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9B6C72E" wp14:paraId="5E5787A5" wp14:textId="68C4034A">
      <w:pPr>
        <w:rPr>
          <w:sz w:val="36"/>
          <w:szCs w:val="36"/>
          <w:u w:val="single"/>
        </w:rPr>
      </w:pPr>
      <w:r w:rsidRPr="1D1FE0AB" w:rsidR="4CEAF588">
        <w:rPr>
          <w:sz w:val="36"/>
          <w:szCs w:val="36"/>
          <w:u w:val="single"/>
        </w:rPr>
        <w:t>Critically  examine</w:t>
      </w:r>
      <w:r w:rsidRPr="1D1FE0AB" w:rsidR="4CEAF588">
        <w:rPr>
          <w:sz w:val="36"/>
          <w:szCs w:val="36"/>
          <w:u w:val="single"/>
        </w:rPr>
        <w:t xml:space="preserve"> the </w:t>
      </w:r>
      <w:r w:rsidRPr="1D1FE0AB" w:rsidR="4FDC7893">
        <w:rPr>
          <w:sz w:val="36"/>
          <w:szCs w:val="36"/>
          <w:u w:val="single"/>
        </w:rPr>
        <w:t>challenges</w:t>
      </w:r>
      <w:r w:rsidRPr="1D1FE0AB" w:rsidR="3C52FB6E">
        <w:rPr>
          <w:sz w:val="36"/>
          <w:szCs w:val="36"/>
          <w:u w:val="single"/>
        </w:rPr>
        <w:t xml:space="preserve"> associated with investigating the </w:t>
      </w:r>
      <w:r w:rsidRPr="1D1FE0AB" w:rsidR="3C52FB6E">
        <w:rPr>
          <w:sz w:val="36"/>
          <w:szCs w:val="36"/>
          <w:u w:val="single"/>
        </w:rPr>
        <w:t>different types</w:t>
      </w:r>
      <w:r w:rsidRPr="1D1FE0AB" w:rsidR="3C52FB6E">
        <w:rPr>
          <w:sz w:val="36"/>
          <w:szCs w:val="36"/>
          <w:u w:val="single"/>
        </w:rPr>
        <w:t xml:space="preserve"> of </w:t>
      </w:r>
      <w:r w:rsidRPr="1D1FE0AB" w:rsidR="3C52FB6E">
        <w:rPr>
          <w:sz w:val="36"/>
          <w:szCs w:val="36"/>
          <w:u w:val="single"/>
        </w:rPr>
        <w:t>cy</w:t>
      </w:r>
      <w:r w:rsidRPr="1D1FE0AB" w:rsidR="46DF273D">
        <w:rPr>
          <w:sz w:val="36"/>
          <w:szCs w:val="36"/>
          <w:u w:val="single"/>
        </w:rPr>
        <w:t>b</w:t>
      </w:r>
      <w:r w:rsidRPr="1D1FE0AB" w:rsidR="3C52FB6E">
        <w:rPr>
          <w:sz w:val="36"/>
          <w:szCs w:val="36"/>
          <w:u w:val="single"/>
        </w:rPr>
        <w:t>er</w:t>
      </w:r>
      <w:r w:rsidRPr="1D1FE0AB" w:rsidR="3C52FB6E">
        <w:rPr>
          <w:sz w:val="36"/>
          <w:szCs w:val="36"/>
          <w:u w:val="single"/>
        </w:rPr>
        <w:t xml:space="preserve">-crime and police responses designed to combat these </w:t>
      </w:r>
      <w:r w:rsidRPr="1D1FE0AB" w:rsidR="2153BBFC">
        <w:rPr>
          <w:sz w:val="36"/>
          <w:szCs w:val="36"/>
          <w:u w:val="single"/>
        </w:rPr>
        <w:t>challenges</w:t>
      </w:r>
      <w:r w:rsidRPr="1D1FE0AB" w:rsidR="6B151663">
        <w:rPr>
          <w:sz w:val="36"/>
          <w:szCs w:val="36"/>
          <w:u w:val="single"/>
        </w:rPr>
        <w:t xml:space="preserve"> </w:t>
      </w:r>
    </w:p>
    <w:p w:rsidR="725EC42C" w:rsidP="1D1FE0AB" w:rsidRDefault="725EC42C" w14:paraId="7DACF365" w14:noSpellErr="1" w14:textId="20813298">
      <w:pPr>
        <w:spacing w:line="360" w:lineRule="auto"/>
        <w:rPr>
          <w:sz w:val="24"/>
          <w:szCs w:val="24"/>
          <w:u w:val="none"/>
        </w:rPr>
      </w:pPr>
      <w:r w:rsidRPr="1D1FE0AB" w:rsidR="2BD83DC2">
        <w:rPr>
          <w:sz w:val="24"/>
          <w:szCs w:val="24"/>
          <w:u w:val="none"/>
        </w:rPr>
        <w:t xml:space="preserve">Within the UK cybercrime is defined as </w:t>
      </w:r>
      <w:r w:rsidRPr="1D1FE0AB" w:rsidR="01D04188">
        <w:rPr>
          <w:sz w:val="24"/>
          <w:szCs w:val="24"/>
          <w:u w:val="none"/>
        </w:rPr>
        <w:t xml:space="preserve">criminal activities taking place </w:t>
      </w:r>
      <w:r w:rsidRPr="1D1FE0AB" w:rsidR="01D04188">
        <w:rPr>
          <w:sz w:val="24"/>
          <w:szCs w:val="24"/>
          <w:u w:val="none"/>
        </w:rPr>
        <w:t>through the use of</w:t>
      </w:r>
      <w:r w:rsidRPr="1D1FE0AB" w:rsidR="01D04188">
        <w:rPr>
          <w:sz w:val="24"/>
          <w:szCs w:val="24"/>
          <w:u w:val="none"/>
        </w:rPr>
        <w:t xml:space="preserve"> instruments such as computers, phones and the internet and some </w:t>
      </w:r>
      <w:r w:rsidRPr="1D1FE0AB" w:rsidR="7E8BF311">
        <w:rPr>
          <w:sz w:val="24"/>
          <w:szCs w:val="24"/>
          <w:u w:val="none"/>
        </w:rPr>
        <w:t>examples o</w:t>
      </w:r>
      <w:r w:rsidRPr="1D1FE0AB" w:rsidR="7E5ADE2E">
        <w:rPr>
          <w:sz w:val="24"/>
          <w:szCs w:val="24"/>
          <w:u w:val="none"/>
        </w:rPr>
        <w:t xml:space="preserve">f the crimes that take place through these devices are </w:t>
      </w:r>
      <w:r w:rsidRPr="1D1FE0AB" w:rsidR="5BFAAD94">
        <w:rPr>
          <w:sz w:val="24"/>
          <w:szCs w:val="24"/>
          <w:u w:val="none"/>
        </w:rPr>
        <w:t>hacking, online</w:t>
      </w:r>
      <w:r w:rsidRPr="1D1FE0AB" w:rsidR="7E5ADE2E">
        <w:rPr>
          <w:sz w:val="24"/>
          <w:szCs w:val="24"/>
          <w:u w:val="none"/>
        </w:rPr>
        <w:t xml:space="preserve"> fraud and </w:t>
      </w:r>
      <w:r w:rsidRPr="1D1FE0AB" w:rsidR="66819414">
        <w:rPr>
          <w:sz w:val="24"/>
          <w:szCs w:val="24"/>
          <w:u w:val="none"/>
        </w:rPr>
        <w:t>identify</w:t>
      </w:r>
      <w:r w:rsidRPr="1D1FE0AB" w:rsidR="16C3AD3F">
        <w:rPr>
          <w:sz w:val="24"/>
          <w:szCs w:val="24"/>
          <w:u w:val="none"/>
        </w:rPr>
        <w:t xml:space="preserve"> theft with over several million cases being </w:t>
      </w:r>
      <w:r w:rsidRPr="1D1FE0AB" w:rsidR="170EDC33">
        <w:rPr>
          <w:sz w:val="24"/>
          <w:szCs w:val="24"/>
          <w:u w:val="none"/>
        </w:rPr>
        <w:t>reported</w:t>
      </w:r>
      <w:r w:rsidRPr="1D1FE0AB" w:rsidR="16C3AD3F">
        <w:rPr>
          <w:sz w:val="24"/>
          <w:szCs w:val="24"/>
          <w:u w:val="none"/>
        </w:rPr>
        <w:t xml:space="preserve"> to the police every year</w:t>
      </w:r>
      <w:r w:rsidRPr="1D1FE0AB" w:rsidR="726516C0">
        <w:rPr>
          <w:sz w:val="24"/>
          <w:szCs w:val="24"/>
          <w:u w:val="none"/>
        </w:rPr>
        <w:t>(Metropolitan Police,2022)</w:t>
      </w:r>
      <w:r w:rsidRPr="1D1FE0AB" w:rsidR="16C3AD3F">
        <w:rPr>
          <w:sz w:val="24"/>
          <w:szCs w:val="24"/>
          <w:u w:val="none"/>
        </w:rPr>
        <w:t>. To</w:t>
      </w:r>
      <w:r w:rsidRPr="1D1FE0AB" w:rsidR="1BE660CC">
        <w:rPr>
          <w:sz w:val="24"/>
          <w:szCs w:val="24"/>
          <w:u w:val="none"/>
        </w:rPr>
        <w:t xml:space="preserve"> tackle this rising issue the police combat cybercrime through multiple different strategies and frameworks with examples being collabo</w:t>
      </w:r>
      <w:r w:rsidRPr="1D1FE0AB" w:rsidR="2538AFF6">
        <w:rPr>
          <w:sz w:val="24"/>
          <w:szCs w:val="24"/>
          <w:u w:val="none"/>
        </w:rPr>
        <w:t>ration with international and other agencies, public facing init</w:t>
      </w:r>
      <w:r w:rsidRPr="1D1FE0AB" w:rsidR="36D3A709">
        <w:rPr>
          <w:sz w:val="24"/>
          <w:szCs w:val="24"/>
          <w:u w:val="none"/>
        </w:rPr>
        <w:t>iatives and the Data Protecti</w:t>
      </w:r>
      <w:r w:rsidRPr="1D1FE0AB" w:rsidR="21BC9844">
        <w:rPr>
          <w:sz w:val="24"/>
          <w:szCs w:val="24"/>
          <w:u w:val="none"/>
        </w:rPr>
        <w:t>on Act 2018(National Crime Agency,2024)</w:t>
      </w:r>
      <w:r w:rsidRPr="1D1FE0AB" w:rsidR="5FC5FCA2">
        <w:rPr>
          <w:sz w:val="24"/>
          <w:szCs w:val="24"/>
          <w:u w:val="none"/>
        </w:rPr>
        <w:t>.</w:t>
      </w:r>
      <w:r w:rsidRPr="1D1FE0AB" w:rsidR="761E5345">
        <w:rPr>
          <w:sz w:val="24"/>
          <w:szCs w:val="24"/>
          <w:u w:val="none"/>
        </w:rPr>
        <w:t xml:space="preserve"> This </w:t>
      </w:r>
      <w:r w:rsidRPr="1D1FE0AB" w:rsidR="67C5837B">
        <w:rPr>
          <w:sz w:val="24"/>
          <w:szCs w:val="24"/>
          <w:u w:val="none"/>
        </w:rPr>
        <w:t>assignment</w:t>
      </w:r>
      <w:r w:rsidRPr="1D1FE0AB" w:rsidR="761E5345">
        <w:rPr>
          <w:sz w:val="24"/>
          <w:szCs w:val="24"/>
          <w:u w:val="none"/>
        </w:rPr>
        <w:t xml:space="preserve"> will look to critically examine </w:t>
      </w:r>
      <w:r w:rsidRPr="1D1FE0AB" w:rsidR="4C7FFB15">
        <w:rPr>
          <w:sz w:val="24"/>
          <w:szCs w:val="24"/>
          <w:u w:val="none"/>
        </w:rPr>
        <w:t xml:space="preserve">the </w:t>
      </w:r>
      <w:r w:rsidRPr="1D1FE0AB" w:rsidR="4B2EC8BA">
        <w:rPr>
          <w:sz w:val="24"/>
          <w:szCs w:val="24"/>
          <w:u w:val="none"/>
        </w:rPr>
        <w:t>challenges</w:t>
      </w:r>
      <w:r w:rsidRPr="1D1FE0AB" w:rsidR="4C7FFB15">
        <w:rPr>
          <w:sz w:val="24"/>
          <w:szCs w:val="24"/>
          <w:u w:val="none"/>
        </w:rPr>
        <w:t xml:space="preserve"> associated with investigating these different types of </w:t>
      </w:r>
      <w:r w:rsidRPr="1D1FE0AB" w:rsidR="4C7FFB15">
        <w:rPr>
          <w:sz w:val="24"/>
          <w:szCs w:val="24"/>
          <w:u w:val="none"/>
        </w:rPr>
        <w:t>c</w:t>
      </w:r>
      <w:r w:rsidRPr="1D1FE0AB" w:rsidR="7675A6D1">
        <w:rPr>
          <w:sz w:val="24"/>
          <w:szCs w:val="24"/>
          <w:u w:val="none"/>
        </w:rPr>
        <w:t>yber crimes</w:t>
      </w:r>
      <w:r w:rsidRPr="1D1FE0AB" w:rsidR="7675A6D1">
        <w:rPr>
          <w:sz w:val="24"/>
          <w:szCs w:val="24"/>
          <w:u w:val="none"/>
        </w:rPr>
        <w:t xml:space="preserve"> and the strengths and weaknesses of the responses designed to combat these </w:t>
      </w:r>
      <w:r w:rsidRPr="1D1FE0AB" w:rsidR="007104B1">
        <w:rPr>
          <w:sz w:val="24"/>
          <w:szCs w:val="24"/>
          <w:u w:val="none"/>
        </w:rPr>
        <w:t>challenges</w:t>
      </w:r>
      <w:r w:rsidRPr="1D1FE0AB" w:rsidR="7675A6D1">
        <w:rPr>
          <w:sz w:val="24"/>
          <w:szCs w:val="24"/>
          <w:u w:val="none"/>
        </w:rPr>
        <w:t xml:space="preserve"> and on</w:t>
      </w:r>
      <w:r w:rsidRPr="1D1FE0AB" w:rsidR="64F2A4B5">
        <w:rPr>
          <w:sz w:val="24"/>
          <w:szCs w:val="24"/>
          <w:u w:val="none"/>
        </w:rPr>
        <w:t xml:space="preserve">ce everything has been summarized to see if any recommendations can be made to </w:t>
      </w:r>
      <w:r w:rsidRPr="1D1FE0AB" w:rsidR="45E36854">
        <w:rPr>
          <w:sz w:val="24"/>
          <w:szCs w:val="24"/>
          <w:u w:val="none"/>
        </w:rPr>
        <w:t xml:space="preserve">the current measures against </w:t>
      </w:r>
      <w:r w:rsidRPr="1D1FE0AB" w:rsidR="45E36854">
        <w:rPr>
          <w:sz w:val="24"/>
          <w:szCs w:val="24"/>
          <w:u w:val="none"/>
        </w:rPr>
        <w:t>cyber crimes</w:t>
      </w:r>
      <w:r w:rsidRPr="1D1FE0AB" w:rsidR="45E36854">
        <w:rPr>
          <w:sz w:val="24"/>
          <w:szCs w:val="24"/>
          <w:u w:val="none"/>
        </w:rPr>
        <w:t xml:space="preserve"> and how they be improved</w:t>
      </w:r>
      <w:r w:rsidRPr="1D1FE0AB" w:rsidR="2BD18C96">
        <w:rPr>
          <w:sz w:val="24"/>
          <w:szCs w:val="24"/>
          <w:u w:val="none"/>
        </w:rPr>
        <w:t xml:space="preserve">. </w:t>
      </w:r>
    </w:p>
    <w:p w:rsidR="1D1FE0AB" w:rsidP="1D1FE0AB" w:rsidRDefault="1D1FE0AB" w14:paraId="1D727951" w14:textId="16CDBCA3">
      <w:pPr>
        <w:spacing w:line="360" w:lineRule="auto"/>
        <w:rPr>
          <w:sz w:val="24"/>
          <w:szCs w:val="24"/>
          <w:u w:val="none"/>
        </w:rPr>
      </w:pPr>
    </w:p>
    <w:p w:rsidR="3754FBDA" w:rsidP="1D1FE0AB" w:rsidRDefault="3754FBDA" w14:paraId="50C64400" w14:textId="3EE42331">
      <w:pPr>
        <w:pStyle w:val="Normal"/>
        <w:spacing w:line="360" w:lineRule="auto"/>
        <w:rPr>
          <w:sz w:val="24"/>
          <w:szCs w:val="24"/>
          <w:u w:val="none"/>
        </w:rPr>
      </w:pPr>
      <w:r w:rsidRPr="1D1FE0AB" w:rsidR="3754FBDA">
        <w:rPr>
          <w:sz w:val="24"/>
          <w:szCs w:val="24"/>
          <w:u w:val="none"/>
        </w:rPr>
        <w:t xml:space="preserve">The first </w:t>
      </w:r>
      <w:r w:rsidRPr="1D1FE0AB" w:rsidR="6EF2C509">
        <w:rPr>
          <w:sz w:val="24"/>
          <w:szCs w:val="24"/>
          <w:u w:val="none"/>
        </w:rPr>
        <w:t>cyber crime</w:t>
      </w:r>
      <w:r w:rsidRPr="1D1FE0AB" w:rsidR="6EF2C509">
        <w:rPr>
          <w:sz w:val="24"/>
          <w:szCs w:val="24"/>
          <w:u w:val="none"/>
        </w:rPr>
        <w:t xml:space="preserve"> that will be examined is computer misuse also known as hacking</w:t>
      </w:r>
      <w:r w:rsidRPr="1D1FE0AB" w:rsidR="36B0DF7D">
        <w:rPr>
          <w:sz w:val="24"/>
          <w:szCs w:val="24"/>
          <w:u w:val="none"/>
        </w:rPr>
        <w:t xml:space="preserve"> which can be defined as the </w:t>
      </w:r>
      <w:r w:rsidRPr="1D1FE0AB" w:rsidR="36B0DF7D">
        <w:rPr>
          <w:sz w:val="24"/>
          <w:szCs w:val="24"/>
          <w:u w:val="none"/>
        </w:rPr>
        <w:t>malicous</w:t>
      </w:r>
      <w:r w:rsidRPr="1D1FE0AB" w:rsidR="36B0DF7D">
        <w:rPr>
          <w:sz w:val="24"/>
          <w:szCs w:val="24"/>
          <w:u w:val="none"/>
        </w:rPr>
        <w:t xml:space="preserve"> or unauthorized access to computer systems</w:t>
      </w:r>
      <w:r w:rsidRPr="1D1FE0AB" w:rsidR="33FFBB1F">
        <w:rPr>
          <w:sz w:val="24"/>
          <w:szCs w:val="24"/>
          <w:u w:val="none"/>
        </w:rPr>
        <w:t xml:space="preserve"> which was first defined within the Computer Misuse Act 1990</w:t>
      </w:r>
      <w:r w:rsidRPr="1D1FE0AB" w:rsidR="3C1CC060">
        <w:rPr>
          <w:sz w:val="24"/>
          <w:szCs w:val="24"/>
          <w:u w:val="none"/>
        </w:rPr>
        <w:t xml:space="preserve">, this act was </w:t>
      </w:r>
      <w:r w:rsidRPr="1D1FE0AB" w:rsidR="190B23EC">
        <w:rPr>
          <w:sz w:val="24"/>
          <w:szCs w:val="24"/>
          <w:u w:val="none"/>
        </w:rPr>
        <w:t>created</w:t>
      </w:r>
      <w:r w:rsidRPr="1D1FE0AB" w:rsidR="3C1CC060">
        <w:rPr>
          <w:sz w:val="24"/>
          <w:szCs w:val="24"/>
          <w:u w:val="none"/>
        </w:rPr>
        <w:t xml:space="preserve"> </w:t>
      </w:r>
      <w:r w:rsidRPr="1D1FE0AB" w:rsidR="4AD0E2C9">
        <w:rPr>
          <w:sz w:val="24"/>
          <w:szCs w:val="24"/>
          <w:u w:val="none"/>
        </w:rPr>
        <w:t>after</w:t>
      </w:r>
      <w:r w:rsidRPr="1D1FE0AB" w:rsidR="3C1CC060">
        <w:rPr>
          <w:sz w:val="24"/>
          <w:szCs w:val="24"/>
          <w:u w:val="none"/>
        </w:rPr>
        <w:t xml:space="preserve"> a case where </w:t>
      </w:r>
      <w:r w:rsidRPr="1D1FE0AB" w:rsidR="6E0EA862">
        <w:rPr>
          <w:sz w:val="24"/>
          <w:szCs w:val="24"/>
          <w:u w:val="none"/>
        </w:rPr>
        <w:t>hackers</w:t>
      </w:r>
      <w:r w:rsidRPr="1D1FE0AB" w:rsidR="3C1CC060">
        <w:rPr>
          <w:sz w:val="24"/>
          <w:szCs w:val="24"/>
          <w:u w:val="none"/>
        </w:rPr>
        <w:t xml:space="preserve"> were initially convicted under the </w:t>
      </w:r>
      <w:r w:rsidRPr="1D1FE0AB" w:rsidR="661354CD">
        <w:rPr>
          <w:sz w:val="24"/>
          <w:szCs w:val="24"/>
          <w:u w:val="none"/>
        </w:rPr>
        <w:t xml:space="preserve">Forgery and Counterfeiting Act 1981. This conviction </w:t>
      </w:r>
      <w:r w:rsidRPr="1D1FE0AB" w:rsidR="661354CD">
        <w:rPr>
          <w:sz w:val="24"/>
          <w:szCs w:val="24"/>
          <w:u w:val="none"/>
        </w:rPr>
        <w:t>lead</w:t>
      </w:r>
      <w:r w:rsidRPr="1D1FE0AB" w:rsidR="661354CD">
        <w:rPr>
          <w:sz w:val="24"/>
          <w:szCs w:val="24"/>
          <w:u w:val="none"/>
        </w:rPr>
        <w:t xml:space="preserve"> to the recognition that </w:t>
      </w:r>
      <w:r w:rsidRPr="1D1FE0AB" w:rsidR="6203FD95">
        <w:rPr>
          <w:sz w:val="24"/>
          <w:szCs w:val="24"/>
          <w:u w:val="none"/>
        </w:rPr>
        <w:t>new legislation had to be implemented to specifically address computer crime</w:t>
      </w:r>
      <w:r w:rsidRPr="1D1FE0AB" w:rsidR="2A1B6740">
        <w:rPr>
          <w:sz w:val="24"/>
          <w:szCs w:val="24"/>
          <w:u w:val="none"/>
        </w:rPr>
        <w:t xml:space="preserve"> (Department of Health,2015)</w:t>
      </w:r>
      <w:r w:rsidRPr="1D1FE0AB" w:rsidR="6203FD95">
        <w:rPr>
          <w:sz w:val="24"/>
          <w:szCs w:val="24"/>
          <w:u w:val="none"/>
        </w:rPr>
        <w:t>.</w:t>
      </w:r>
      <w:r w:rsidRPr="1D1FE0AB" w:rsidR="34E595F7">
        <w:rPr>
          <w:sz w:val="24"/>
          <w:szCs w:val="24"/>
          <w:u w:val="none"/>
        </w:rPr>
        <w:t xml:space="preserve"> According to the office if national statistics it is estimated that there were 1.6 million computer </w:t>
      </w:r>
      <w:r w:rsidRPr="1D1FE0AB" w:rsidR="1519ACDC">
        <w:rPr>
          <w:sz w:val="24"/>
          <w:szCs w:val="24"/>
          <w:u w:val="none"/>
        </w:rPr>
        <w:t>misuse</w:t>
      </w:r>
      <w:r w:rsidRPr="1D1FE0AB" w:rsidR="34E595F7">
        <w:rPr>
          <w:sz w:val="24"/>
          <w:szCs w:val="24"/>
          <w:u w:val="none"/>
        </w:rPr>
        <w:t xml:space="preserve"> offences </w:t>
      </w:r>
      <w:r w:rsidRPr="1D1FE0AB" w:rsidR="483A04CE">
        <w:rPr>
          <w:sz w:val="24"/>
          <w:szCs w:val="24"/>
          <w:u w:val="none"/>
        </w:rPr>
        <w:t xml:space="preserve">within 2023 which </w:t>
      </w:r>
      <w:r w:rsidRPr="1D1FE0AB" w:rsidR="483A04CE">
        <w:rPr>
          <w:sz w:val="24"/>
          <w:szCs w:val="24"/>
          <w:u w:val="none"/>
        </w:rPr>
        <w:t>represent</w:t>
      </w:r>
      <w:r w:rsidRPr="1D1FE0AB" w:rsidR="483A04CE">
        <w:rPr>
          <w:sz w:val="24"/>
          <w:szCs w:val="24"/>
          <w:u w:val="none"/>
        </w:rPr>
        <w:t xml:space="preserve"> a total increase of around 90%</w:t>
      </w:r>
      <w:r w:rsidRPr="1D1FE0AB" w:rsidR="370C2E7D">
        <w:rPr>
          <w:sz w:val="24"/>
          <w:szCs w:val="24"/>
          <w:u w:val="none"/>
        </w:rPr>
        <w:t xml:space="preserve"> when comparing it to the computer misuse</w:t>
      </w:r>
      <w:r w:rsidRPr="1D1FE0AB" w:rsidR="1EE7388E">
        <w:rPr>
          <w:sz w:val="24"/>
          <w:szCs w:val="24"/>
          <w:u w:val="none"/>
        </w:rPr>
        <w:t xml:space="preserve"> of 2020 which shows that </w:t>
      </w:r>
      <w:r w:rsidRPr="1D1FE0AB" w:rsidR="1EE7388E">
        <w:rPr>
          <w:sz w:val="24"/>
          <w:szCs w:val="24"/>
          <w:u w:val="none"/>
        </w:rPr>
        <w:t>their</w:t>
      </w:r>
      <w:r w:rsidRPr="1D1FE0AB" w:rsidR="1EE7388E">
        <w:rPr>
          <w:sz w:val="24"/>
          <w:szCs w:val="24"/>
          <w:u w:val="none"/>
        </w:rPr>
        <w:t xml:space="preserve"> is a high increase of hackers </w:t>
      </w:r>
      <w:r w:rsidRPr="1D1FE0AB" w:rsidR="46D7BF47">
        <w:rPr>
          <w:sz w:val="24"/>
          <w:szCs w:val="24"/>
          <w:u w:val="none"/>
        </w:rPr>
        <w:t>(Home office</w:t>
      </w:r>
      <w:r w:rsidRPr="1D1FE0AB" w:rsidR="720EF22B">
        <w:rPr>
          <w:sz w:val="24"/>
          <w:szCs w:val="24"/>
          <w:u w:val="none"/>
        </w:rPr>
        <w:t>,2022</w:t>
      </w:r>
      <w:r w:rsidRPr="1D1FE0AB" w:rsidR="46D7BF47">
        <w:rPr>
          <w:sz w:val="24"/>
          <w:szCs w:val="24"/>
          <w:u w:val="none"/>
        </w:rPr>
        <w:t xml:space="preserve">). There are many </w:t>
      </w:r>
      <w:r w:rsidRPr="1D1FE0AB" w:rsidR="4D0DD62F">
        <w:rPr>
          <w:sz w:val="24"/>
          <w:szCs w:val="24"/>
          <w:u w:val="none"/>
        </w:rPr>
        <w:t>challenges</w:t>
      </w:r>
      <w:r w:rsidRPr="1D1FE0AB" w:rsidR="46D7BF47">
        <w:rPr>
          <w:sz w:val="24"/>
          <w:szCs w:val="24"/>
          <w:u w:val="none"/>
        </w:rPr>
        <w:t xml:space="preserve"> presented when it comes to the tackling of Hackers</w:t>
      </w:r>
      <w:r w:rsidRPr="1D1FE0AB" w:rsidR="37AC0575">
        <w:rPr>
          <w:sz w:val="24"/>
          <w:szCs w:val="24"/>
          <w:u w:val="none"/>
        </w:rPr>
        <w:t xml:space="preserve"> with one of these </w:t>
      </w:r>
      <w:r w:rsidRPr="1D1FE0AB" w:rsidR="65FD0490">
        <w:rPr>
          <w:sz w:val="24"/>
          <w:szCs w:val="24"/>
          <w:u w:val="none"/>
        </w:rPr>
        <w:t>challenges</w:t>
      </w:r>
      <w:r w:rsidRPr="1D1FE0AB" w:rsidR="37AC0575">
        <w:rPr>
          <w:sz w:val="24"/>
          <w:szCs w:val="24"/>
          <w:u w:val="none"/>
        </w:rPr>
        <w:t xml:space="preserve"> being </w:t>
      </w:r>
      <w:r w:rsidRPr="1D1FE0AB" w:rsidR="18D0C22D">
        <w:rPr>
          <w:sz w:val="24"/>
          <w:szCs w:val="24"/>
          <w:u w:val="none"/>
        </w:rPr>
        <w:t xml:space="preserve">the fact that computer </w:t>
      </w:r>
      <w:r w:rsidRPr="1D1FE0AB" w:rsidR="54BBD950">
        <w:rPr>
          <w:sz w:val="24"/>
          <w:szCs w:val="24"/>
          <w:u w:val="none"/>
        </w:rPr>
        <w:t>misuse</w:t>
      </w:r>
      <w:r w:rsidRPr="1D1FE0AB" w:rsidR="18D0C22D">
        <w:rPr>
          <w:sz w:val="24"/>
          <w:szCs w:val="24"/>
          <w:u w:val="none"/>
        </w:rPr>
        <w:t xml:space="preserve"> or hacking leads </w:t>
      </w:r>
      <w:r w:rsidRPr="1D1FE0AB" w:rsidR="1B5B7B11">
        <w:rPr>
          <w:sz w:val="24"/>
          <w:szCs w:val="24"/>
          <w:u w:val="none"/>
        </w:rPr>
        <w:t>other computer enabled crimes to take place, one example of this would be identity theft which is caused via the hacking of personal accounts</w:t>
      </w:r>
      <w:r w:rsidRPr="1D1FE0AB" w:rsidR="3D701040">
        <w:rPr>
          <w:sz w:val="24"/>
          <w:szCs w:val="24"/>
          <w:u w:val="none"/>
        </w:rPr>
        <w:t xml:space="preserve"> so that criminals can collect enough personal information </w:t>
      </w:r>
      <w:r w:rsidRPr="1D1FE0AB" w:rsidR="31EB0190">
        <w:rPr>
          <w:sz w:val="24"/>
          <w:szCs w:val="24"/>
          <w:u w:val="none"/>
        </w:rPr>
        <w:t>or commit financial fraud.(</w:t>
      </w:r>
      <w:r w:rsidRPr="1D1FE0AB" w:rsidR="61ED64B7">
        <w:rPr>
          <w:sz w:val="24"/>
          <w:szCs w:val="24"/>
          <w:u w:val="none"/>
        </w:rPr>
        <w:t>Office for statistics regulations</w:t>
      </w:r>
      <w:r w:rsidRPr="1D1FE0AB" w:rsidR="6439A956">
        <w:rPr>
          <w:sz w:val="24"/>
          <w:szCs w:val="24"/>
          <w:u w:val="none"/>
        </w:rPr>
        <w:t>,2025</w:t>
      </w:r>
      <w:r w:rsidRPr="1D1FE0AB" w:rsidR="61ED64B7">
        <w:rPr>
          <w:sz w:val="24"/>
          <w:szCs w:val="24"/>
          <w:u w:val="none"/>
        </w:rPr>
        <w:t xml:space="preserve">). This means that </w:t>
      </w:r>
      <w:r w:rsidRPr="1D1FE0AB" w:rsidR="2FC20743">
        <w:rPr>
          <w:sz w:val="24"/>
          <w:szCs w:val="24"/>
          <w:u w:val="none"/>
        </w:rPr>
        <w:t xml:space="preserve">it may be exceptionally hard to convict hackers due to the fact that they can come under </w:t>
      </w:r>
      <w:r w:rsidRPr="1D1FE0AB" w:rsidR="45E104D8">
        <w:rPr>
          <w:sz w:val="24"/>
          <w:szCs w:val="24"/>
          <w:u w:val="none"/>
        </w:rPr>
        <w:t>other cybercrime leading to a wide range and variety of c</w:t>
      </w:r>
      <w:r w:rsidRPr="1D1FE0AB" w:rsidR="4AAE2F0E">
        <w:rPr>
          <w:sz w:val="24"/>
          <w:szCs w:val="24"/>
          <w:u w:val="none"/>
        </w:rPr>
        <w:t xml:space="preserve">rimes </w:t>
      </w:r>
      <w:r w:rsidRPr="1D1FE0AB" w:rsidR="619BF2C2">
        <w:rPr>
          <w:sz w:val="24"/>
          <w:szCs w:val="24"/>
          <w:u w:val="none"/>
        </w:rPr>
        <w:t xml:space="preserve">so </w:t>
      </w:r>
      <w:r w:rsidRPr="1D1FE0AB" w:rsidR="619BF2C2">
        <w:rPr>
          <w:sz w:val="24"/>
          <w:szCs w:val="24"/>
          <w:u w:val="none"/>
        </w:rPr>
        <w:t>itr</w:t>
      </w:r>
      <w:r w:rsidRPr="1D1FE0AB" w:rsidR="619BF2C2">
        <w:rPr>
          <w:sz w:val="24"/>
          <w:szCs w:val="24"/>
          <w:u w:val="none"/>
        </w:rPr>
        <w:t xml:space="preserve"> would be hard for police to identify</w:t>
      </w:r>
      <w:r w:rsidRPr="1D1FE0AB" w:rsidR="55D5CF62">
        <w:rPr>
          <w:sz w:val="24"/>
          <w:szCs w:val="24"/>
          <w:u w:val="none"/>
        </w:rPr>
        <w:t xml:space="preserve"> which </w:t>
      </w:r>
      <w:r w:rsidRPr="1D1FE0AB" w:rsidR="55D5CF62">
        <w:rPr>
          <w:sz w:val="24"/>
          <w:szCs w:val="24"/>
          <w:u w:val="none"/>
        </w:rPr>
        <w:t>cyber crime</w:t>
      </w:r>
      <w:r w:rsidRPr="1D1FE0AB" w:rsidR="55D5CF62">
        <w:rPr>
          <w:sz w:val="24"/>
          <w:szCs w:val="24"/>
          <w:u w:val="none"/>
        </w:rPr>
        <w:t xml:space="preserve"> is taking place making it hard for them to come up with a framework to tackle </w:t>
      </w:r>
      <w:r w:rsidRPr="1D1FE0AB" w:rsidR="6824AA7E">
        <w:rPr>
          <w:sz w:val="24"/>
          <w:szCs w:val="24"/>
          <w:u w:val="none"/>
        </w:rPr>
        <w:t>hacking as a singular crime.</w:t>
      </w:r>
    </w:p>
    <w:p w:rsidR="790A61CB" w:rsidP="1D1FE0AB" w:rsidRDefault="790A61CB" w14:paraId="22839076" w14:textId="5B0E6A56">
      <w:pPr>
        <w:pStyle w:val="Normal"/>
        <w:spacing w:line="360" w:lineRule="auto"/>
        <w:rPr>
          <w:sz w:val="24"/>
          <w:szCs w:val="24"/>
          <w:u w:val="none"/>
        </w:rPr>
      </w:pPr>
      <w:r w:rsidRPr="1D1FE0AB" w:rsidR="790A61CB">
        <w:rPr>
          <w:sz w:val="24"/>
          <w:szCs w:val="24"/>
          <w:u w:val="none"/>
        </w:rPr>
        <w:t xml:space="preserve">One </w:t>
      </w:r>
      <w:r w:rsidRPr="1D1FE0AB" w:rsidR="790A61CB">
        <w:rPr>
          <w:sz w:val="24"/>
          <w:szCs w:val="24"/>
          <w:u w:val="none"/>
        </w:rPr>
        <w:t xml:space="preserve">police  </w:t>
      </w:r>
      <w:r w:rsidRPr="1D1FE0AB" w:rsidR="7A3BE12B">
        <w:rPr>
          <w:sz w:val="24"/>
          <w:szCs w:val="24"/>
          <w:u w:val="none"/>
        </w:rPr>
        <w:t>response</w:t>
      </w:r>
      <w:r w:rsidRPr="1D1FE0AB" w:rsidR="7A3BE12B">
        <w:rPr>
          <w:sz w:val="24"/>
          <w:szCs w:val="24"/>
          <w:u w:val="none"/>
        </w:rPr>
        <w:t xml:space="preserve"> that is commonly used for this type of </w:t>
      </w:r>
      <w:r w:rsidRPr="1D1FE0AB" w:rsidR="7A3BE12B">
        <w:rPr>
          <w:sz w:val="24"/>
          <w:szCs w:val="24"/>
          <w:u w:val="none"/>
        </w:rPr>
        <w:t>cyber crime</w:t>
      </w:r>
      <w:r w:rsidRPr="1D1FE0AB" w:rsidR="7A3BE12B">
        <w:rPr>
          <w:sz w:val="24"/>
          <w:szCs w:val="24"/>
          <w:u w:val="none"/>
        </w:rPr>
        <w:t xml:space="preserve"> is partnerships and </w:t>
      </w:r>
      <w:r w:rsidRPr="1D1FE0AB" w:rsidR="53CFDC7F">
        <w:rPr>
          <w:sz w:val="24"/>
          <w:szCs w:val="24"/>
          <w:u w:val="none"/>
        </w:rPr>
        <w:t>collaborations</w:t>
      </w:r>
      <w:r w:rsidRPr="1D1FE0AB" w:rsidR="7A3BE12B">
        <w:rPr>
          <w:sz w:val="24"/>
          <w:szCs w:val="24"/>
          <w:u w:val="none"/>
        </w:rPr>
        <w:t xml:space="preserve"> </w:t>
      </w:r>
      <w:r w:rsidRPr="1D1FE0AB" w:rsidR="38801D9E">
        <w:rPr>
          <w:sz w:val="24"/>
          <w:szCs w:val="24"/>
          <w:u w:val="none"/>
        </w:rPr>
        <w:t xml:space="preserve">that the police have with different </w:t>
      </w:r>
      <w:r w:rsidRPr="1D1FE0AB" w:rsidR="4E8C4909">
        <w:rPr>
          <w:sz w:val="24"/>
          <w:szCs w:val="24"/>
          <w:u w:val="none"/>
        </w:rPr>
        <w:t>agency's</w:t>
      </w:r>
      <w:r w:rsidRPr="1D1FE0AB" w:rsidR="38801D9E">
        <w:rPr>
          <w:sz w:val="24"/>
          <w:szCs w:val="24"/>
          <w:u w:val="none"/>
        </w:rPr>
        <w:t xml:space="preserve"> who also ha</w:t>
      </w:r>
      <w:r w:rsidRPr="1D1FE0AB" w:rsidR="6B83DE40">
        <w:rPr>
          <w:sz w:val="24"/>
          <w:szCs w:val="24"/>
          <w:u w:val="none"/>
        </w:rPr>
        <w:t>ve</w:t>
      </w:r>
      <w:r w:rsidRPr="1D1FE0AB" w:rsidR="38801D9E">
        <w:rPr>
          <w:sz w:val="24"/>
          <w:szCs w:val="24"/>
          <w:u w:val="none"/>
        </w:rPr>
        <w:t xml:space="preserve"> a joint </w:t>
      </w:r>
      <w:r w:rsidRPr="1D1FE0AB" w:rsidR="624A5282">
        <w:rPr>
          <w:sz w:val="24"/>
          <w:szCs w:val="24"/>
          <w:u w:val="none"/>
        </w:rPr>
        <w:t>interest</w:t>
      </w:r>
      <w:r w:rsidRPr="1D1FE0AB" w:rsidR="1DDAEC88">
        <w:rPr>
          <w:sz w:val="24"/>
          <w:szCs w:val="24"/>
          <w:u w:val="none"/>
        </w:rPr>
        <w:t xml:space="preserve"> in the fight against cybercrime </w:t>
      </w:r>
      <w:r w:rsidRPr="1D1FE0AB" w:rsidR="37DDF2A3">
        <w:rPr>
          <w:sz w:val="24"/>
          <w:szCs w:val="24"/>
          <w:u w:val="none"/>
        </w:rPr>
        <w:t xml:space="preserve">(Carr,2016).  one example of one of these agencies </w:t>
      </w:r>
      <w:r w:rsidRPr="1D1FE0AB" w:rsidR="28900D85">
        <w:rPr>
          <w:sz w:val="24"/>
          <w:szCs w:val="24"/>
          <w:u w:val="none"/>
        </w:rPr>
        <w:t>is the National Economic Crime Centre</w:t>
      </w:r>
      <w:r w:rsidRPr="1D1FE0AB" w:rsidR="19658D4C">
        <w:rPr>
          <w:sz w:val="24"/>
          <w:szCs w:val="24"/>
          <w:u w:val="none"/>
        </w:rPr>
        <w:t xml:space="preserve"> which is housed within the UK national Crime Agency is a </w:t>
      </w:r>
      <w:r w:rsidRPr="1D1FE0AB" w:rsidR="19658D4C">
        <w:rPr>
          <w:sz w:val="24"/>
          <w:szCs w:val="24"/>
          <w:u w:val="none"/>
        </w:rPr>
        <w:t>multi agency</w:t>
      </w:r>
      <w:r w:rsidRPr="1D1FE0AB" w:rsidR="19658D4C">
        <w:rPr>
          <w:sz w:val="24"/>
          <w:szCs w:val="24"/>
          <w:u w:val="none"/>
        </w:rPr>
        <w:t xml:space="preserve"> centre </w:t>
      </w:r>
      <w:r w:rsidRPr="1D1FE0AB" w:rsidR="17C0AD0F">
        <w:rPr>
          <w:sz w:val="24"/>
          <w:szCs w:val="24"/>
          <w:u w:val="none"/>
        </w:rPr>
        <w:t>that's</w:t>
      </w:r>
      <w:r w:rsidRPr="1D1FE0AB" w:rsidR="19658D4C">
        <w:rPr>
          <w:sz w:val="24"/>
          <w:szCs w:val="24"/>
          <w:u w:val="none"/>
        </w:rPr>
        <w:t xml:space="preserve"> job it is to coordinate the </w:t>
      </w:r>
      <w:r w:rsidRPr="1D1FE0AB" w:rsidR="0F6066F0">
        <w:rPr>
          <w:sz w:val="24"/>
          <w:szCs w:val="24"/>
          <w:u w:val="none"/>
        </w:rPr>
        <w:t xml:space="preserve">UKs response to many different types of crime with their main focus being economic crime and cyber enabled crime and hacking. This departments role </w:t>
      </w:r>
      <w:r w:rsidRPr="1D1FE0AB" w:rsidR="05BEE2BB">
        <w:rPr>
          <w:sz w:val="24"/>
          <w:szCs w:val="24"/>
          <w:u w:val="none"/>
        </w:rPr>
        <w:t xml:space="preserve">is to bring together many different groups like law enforcement, </w:t>
      </w:r>
      <w:r w:rsidRPr="1D1FE0AB" w:rsidR="15B70576">
        <w:rPr>
          <w:sz w:val="24"/>
          <w:szCs w:val="24"/>
          <w:u w:val="none"/>
        </w:rPr>
        <w:t>government</w:t>
      </w:r>
      <w:r w:rsidRPr="1D1FE0AB" w:rsidR="05BEE2BB">
        <w:rPr>
          <w:sz w:val="24"/>
          <w:szCs w:val="24"/>
          <w:u w:val="none"/>
        </w:rPr>
        <w:t xml:space="preserve"> departments and private companies and sectors together to share their own data and expertise on the crime of </w:t>
      </w:r>
      <w:r w:rsidRPr="1D1FE0AB" w:rsidR="40AFB6DC">
        <w:rPr>
          <w:sz w:val="24"/>
          <w:szCs w:val="24"/>
          <w:u w:val="none"/>
        </w:rPr>
        <w:t>not only hacking but other crimes and to strategies different frameworks and strategies to fight against these crimes</w:t>
      </w:r>
      <w:r w:rsidRPr="1D1FE0AB" w:rsidR="20AFFE48">
        <w:rPr>
          <w:sz w:val="24"/>
          <w:szCs w:val="24"/>
          <w:u w:val="none"/>
        </w:rPr>
        <w:t>(National Crime Agency,2018)</w:t>
      </w:r>
      <w:r w:rsidRPr="1D1FE0AB" w:rsidR="40AFB6DC">
        <w:rPr>
          <w:sz w:val="24"/>
          <w:szCs w:val="24"/>
          <w:u w:val="none"/>
        </w:rPr>
        <w:t>.</w:t>
      </w:r>
      <w:r w:rsidRPr="1D1FE0AB" w:rsidR="41090942">
        <w:rPr>
          <w:sz w:val="24"/>
          <w:szCs w:val="24"/>
          <w:u w:val="none"/>
        </w:rPr>
        <w:t xml:space="preserve"> Some more collaborations involve international ties to different countries </w:t>
      </w:r>
      <w:r w:rsidRPr="1D1FE0AB" w:rsidR="3388F276">
        <w:rPr>
          <w:sz w:val="24"/>
          <w:szCs w:val="24"/>
          <w:u w:val="none"/>
        </w:rPr>
        <w:t>with one example being the Joint Cybercrime Action Taskforce(J-</w:t>
      </w:r>
      <w:r w:rsidRPr="1D1FE0AB" w:rsidR="3388F276">
        <w:rPr>
          <w:sz w:val="24"/>
          <w:szCs w:val="24"/>
          <w:u w:val="none"/>
        </w:rPr>
        <w:t>CAT)</w:t>
      </w:r>
      <w:r w:rsidRPr="1D1FE0AB" w:rsidR="6693CEF0">
        <w:rPr>
          <w:sz w:val="24"/>
          <w:szCs w:val="24"/>
          <w:u w:val="none"/>
        </w:rPr>
        <w:t>of</w:t>
      </w:r>
      <w:r w:rsidRPr="1D1FE0AB" w:rsidR="6693CEF0">
        <w:rPr>
          <w:sz w:val="24"/>
          <w:szCs w:val="24"/>
          <w:u w:val="none"/>
        </w:rPr>
        <w:t xml:space="preserve"> Europol where they </w:t>
      </w:r>
      <w:r w:rsidRPr="1D1FE0AB" w:rsidR="6693CEF0">
        <w:rPr>
          <w:sz w:val="24"/>
          <w:szCs w:val="24"/>
          <w:u w:val="none"/>
        </w:rPr>
        <w:t>facilitate</w:t>
      </w:r>
      <w:r w:rsidRPr="1D1FE0AB" w:rsidR="6693CEF0">
        <w:rPr>
          <w:sz w:val="24"/>
          <w:szCs w:val="24"/>
          <w:u w:val="none"/>
        </w:rPr>
        <w:t xml:space="preserve"> information sharing, joint operations and sharing key </w:t>
      </w:r>
      <w:r w:rsidRPr="1D1FE0AB" w:rsidR="143DC5A5">
        <w:rPr>
          <w:sz w:val="24"/>
          <w:szCs w:val="24"/>
          <w:u w:val="none"/>
        </w:rPr>
        <w:t>strategies</w:t>
      </w:r>
      <w:r w:rsidRPr="1D1FE0AB" w:rsidR="6693CEF0">
        <w:rPr>
          <w:sz w:val="24"/>
          <w:szCs w:val="24"/>
          <w:u w:val="none"/>
        </w:rPr>
        <w:t xml:space="preserve"> and goals like the target</w:t>
      </w:r>
      <w:r w:rsidRPr="1D1FE0AB" w:rsidR="6BE7BAB8">
        <w:rPr>
          <w:sz w:val="24"/>
          <w:szCs w:val="24"/>
          <w:u w:val="none"/>
        </w:rPr>
        <w:t xml:space="preserve">ing the cybercrime ecosystem and </w:t>
      </w:r>
      <w:r w:rsidRPr="1D1FE0AB" w:rsidR="6700D47D">
        <w:rPr>
          <w:sz w:val="24"/>
          <w:szCs w:val="24"/>
          <w:u w:val="none"/>
        </w:rPr>
        <w:t>dismantling</w:t>
      </w:r>
      <w:r w:rsidRPr="1D1FE0AB" w:rsidR="6BE7BAB8">
        <w:rPr>
          <w:sz w:val="24"/>
          <w:szCs w:val="24"/>
          <w:u w:val="none"/>
        </w:rPr>
        <w:t xml:space="preserve"> different criminal marketplaces and </w:t>
      </w:r>
      <w:r w:rsidRPr="1D1FE0AB" w:rsidR="6BE7BAB8">
        <w:rPr>
          <w:sz w:val="24"/>
          <w:szCs w:val="24"/>
          <w:u w:val="none"/>
        </w:rPr>
        <w:t>tactics</w:t>
      </w:r>
      <w:r w:rsidRPr="1D1FE0AB" w:rsidR="420CF587">
        <w:rPr>
          <w:sz w:val="24"/>
          <w:szCs w:val="24"/>
          <w:u w:val="none"/>
        </w:rPr>
        <w:t>(</w:t>
      </w:r>
      <w:r w:rsidRPr="1D1FE0AB" w:rsidR="420CF587">
        <w:rPr>
          <w:sz w:val="24"/>
          <w:szCs w:val="24"/>
          <w:u w:val="none"/>
        </w:rPr>
        <w:t>Europol,2019)</w:t>
      </w:r>
      <w:r w:rsidRPr="1D1FE0AB" w:rsidR="0F9E6C7C">
        <w:rPr>
          <w:sz w:val="24"/>
          <w:szCs w:val="24"/>
          <w:u w:val="none"/>
        </w:rPr>
        <w:t xml:space="preserve">. </w:t>
      </w:r>
      <w:r w:rsidRPr="1D1FE0AB" w:rsidR="04E85DBB">
        <w:rPr>
          <w:sz w:val="24"/>
          <w:szCs w:val="24"/>
          <w:u w:val="none"/>
        </w:rPr>
        <w:t xml:space="preserve">The strength </w:t>
      </w:r>
      <w:r w:rsidRPr="1D1FE0AB" w:rsidR="43F8CD3D">
        <w:rPr>
          <w:sz w:val="24"/>
          <w:szCs w:val="24"/>
          <w:u w:val="none"/>
        </w:rPr>
        <w:t xml:space="preserve">of this </w:t>
      </w:r>
      <w:r w:rsidRPr="1D1FE0AB" w:rsidR="5F9DC8CF">
        <w:rPr>
          <w:sz w:val="24"/>
          <w:szCs w:val="24"/>
          <w:u w:val="none"/>
        </w:rPr>
        <w:t xml:space="preserve">strategy is the fact that </w:t>
      </w:r>
      <w:r w:rsidRPr="1D1FE0AB" w:rsidR="5D8A62D3">
        <w:rPr>
          <w:sz w:val="24"/>
          <w:szCs w:val="24"/>
          <w:u w:val="none"/>
        </w:rPr>
        <w:t xml:space="preserve">it allows for all agencies and departments </w:t>
      </w:r>
      <w:r w:rsidRPr="1D1FE0AB" w:rsidR="4C477108">
        <w:rPr>
          <w:sz w:val="24"/>
          <w:szCs w:val="24"/>
          <w:u w:val="none"/>
        </w:rPr>
        <w:t>collaborating</w:t>
      </w:r>
      <w:r w:rsidRPr="1D1FE0AB" w:rsidR="5D8A62D3">
        <w:rPr>
          <w:sz w:val="24"/>
          <w:szCs w:val="24"/>
          <w:u w:val="none"/>
        </w:rPr>
        <w:t xml:space="preserve"> to have access to specialist expertise </w:t>
      </w:r>
      <w:r w:rsidRPr="1D1FE0AB" w:rsidR="7D4A5DB3">
        <w:rPr>
          <w:sz w:val="24"/>
          <w:szCs w:val="24"/>
          <w:u w:val="none"/>
        </w:rPr>
        <w:t>like digital forensics and malware analysis experts tha</w:t>
      </w:r>
      <w:r w:rsidRPr="1D1FE0AB" w:rsidR="26090A43">
        <w:rPr>
          <w:sz w:val="24"/>
          <w:szCs w:val="24"/>
          <w:u w:val="none"/>
        </w:rPr>
        <w:t xml:space="preserve">t may be </w:t>
      </w:r>
      <w:r w:rsidRPr="1D1FE0AB" w:rsidR="26090A43">
        <w:rPr>
          <w:sz w:val="24"/>
          <w:szCs w:val="24"/>
          <w:u w:val="none"/>
        </w:rPr>
        <w:t>apart</w:t>
      </w:r>
      <w:r w:rsidRPr="1D1FE0AB" w:rsidR="26090A43">
        <w:rPr>
          <w:sz w:val="24"/>
          <w:szCs w:val="24"/>
          <w:u w:val="none"/>
        </w:rPr>
        <w:t xml:space="preserve"> of different groups within the collaboration </w:t>
      </w:r>
      <w:r w:rsidRPr="1D1FE0AB" w:rsidR="7D4A5DB3">
        <w:rPr>
          <w:sz w:val="24"/>
          <w:szCs w:val="24"/>
          <w:u w:val="none"/>
        </w:rPr>
        <w:t xml:space="preserve"> </w:t>
      </w:r>
      <w:r w:rsidRPr="1D1FE0AB" w:rsidR="194238F6">
        <w:rPr>
          <w:sz w:val="24"/>
          <w:szCs w:val="24"/>
          <w:u w:val="none"/>
        </w:rPr>
        <w:t>like the J-CAT Europol group previously mentioned which means that these experts can more easily iden</w:t>
      </w:r>
      <w:r w:rsidRPr="1D1FE0AB" w:rsidR="2DF7B2FC">
        <w:rPr>
          <w:sz w:val="24"/>
          <w:szCs w:val="24"/>
          <w:u w:val="none"/>
        </w:rPr>
        <w:t>tify</w:t>
      </w:r>
      <w:r w:rsidRPr="1D1FE0AB" w:rsidR="7C4F9712">
        <w:rPr>
          <w:sz w:val="24"/>
          <w:szCs w:val="24"/>
          <w:u w:val="none"/>
        </w:rPr>
        <w:t xml:space="preserve"> what cyber-crime is taking place </w:t>
      </w:r>
      <w:r w:rsidRPr="1D1FE0AB" w:rsidR="2EA56771">
        <w:rPr>
          <w:sz w:val="24"/>
          <w:szCs w:val="24"/>
          <w:u w:val="none"/>
        </w:rPr>
        <w:t xml:space="preserve">and how best to counter it as a united effort. </w:t>
      </w:r>
      <w:r w:rsidRPr="1D1FE0AB" w:rsidR="2EA56771">
        <w:rPr>
          <w:sz w:val="24"/>
          <w:szCs w:val="24"/>
          <w:u w:val="none"/>
        </w:rPr>
        <w:t>However</w:t>
      </w:r>
      <w:r w:rsidRPr="1D1FE0AB" w:rsidR="2EA56771">
        <w:rPr>
          <w:sz w:val="24"/>
          <w:szCs w:val="24"/>
          <w:u w:val="none"/>
        </w:rPr>
        <w:t xml:space="preserve"> </w:t>
      </w:r>
      <w:r w:rsidRPr="1D1FE0AB" w:rsidR="0B4B8F93">
        <w:rPr>
          <w:sz w:val="24"/>
          <w:szCs w:val="24"/>
          <w:u w:val="none"/>
        </w:rPr>
        <w:t>there are</w:t>
      </w:r>
      <w:r w:rsidRPr="1D1FE0AB" w:rsidR="2EA56771">
        <w:rPr>
          <w:sz w:val="24"/>
          <w:szCs w:val="24"/>
          <w:u w:val="none"/>
        </w:rPr>
        <w:t xml:space="preserve"> weaknesses to this strategy </w:t>
      </w:r>
      <w:r w:rsidRPr="1D1FE0AB" w:rsidR="647D469E">
        <w:rPr>
          <w:sz w:val="24"/>
          <w:szCs w:val="24"/>
          <w:u w:val="none"/>
        </w:rPr>
        <w:t xml:space="preserve">is the </w:t>
      </w:r>
      <w:r w:rsidRPr="1D1FE0AB" w:rsidR="3FC0C0E9">
        <w:rPr>
          <w:sz w:val="24"/>
          <w:szCs w:val="24"/>
          <w:u w:val="none"/>
        </w:rPr>
        <w:t xml:space="preserve">due to the overcrowding of cyber-crime and the amount of cyber-crime that takes place </w:t>
      </w:r>
      <w:r w:rsidRPr="1D1FE0AB" w:rsidR="51F16FBE">
        <w:rPr>
          <w:sz w:val="24"/>
          <w:szCs w:val="24"/>
          <w:u w:val="none"/>
        </w:rPr>
        <w:t xml:space="preserve">there are limited resources at hand for those within the agency </w:t>
      </w:r>
      <w:r w:rsidRPr="1D1FE0AB" w:rsidR="6518B42F">
        <w:rPr>
          <w:sz w:val="24"/>
          <w:szCs w:val="24"/>
          <w:u w:val="none"/>
        </w:rPr>
        <w:t xml:space="preserve">and so are flooded by the number of cybercrimes being </w:t>
      </w:r>
      <w:r w:rsidRPr="1D1FE0AB" w:rsidR="09DED7AB">
        <w:rPr>
          <w:sz w:val="24"/>
          <w:szCs w:val="24"/>
          <w:u w:val="none"/>
        </w:rPr>
        <w:t>committed</w:t>
      </w:r>
      <w:r w:rsidRPr="1D1FE0AB" w:rsidR="6518B42F">
        <w:rPr>
          <w:sz w:val="24"/>
          <w:szCs w:val="24"/>
          <w:u w:val="none"/>
        </w:rPr>
        <w:t xml:space="preserve"> due to the shortage of resources(</w:t>
      </w:r>
      <w:r w:rsidRPr="1D1FE0AB" w:rsidR="4BFF7E6C">
        <w:rPr>
          <w:sz w:val="24"/>
          <w:szCs w:val="24"/>
          <w:u w:val="none"/>
        </w:rPr>
        <w:t>The Cyber Helpline,2024).</w:t>
      </w:r>
    </w:p>
    <w:p w:rsidR="4A52D85F" w:rsidP="1D1FE0AB" w:rsidRDefault="4A52D85F" w14:paraId="0C4BD8BA" w14:textId="292165B0">
      <w:pPr>
        <w:pStyle w:val="Normal"/>
        <w:spacing w:line="360" w:lineRule="auto"/>
        <w:rPr>
          <w:sz w:val="24"/>
          <w:szCs w:val="24"/>
          <w:u w:val="none"/>
        </w:rPr>
      </w:pPr>
      <w:r w:rsidRPr="1D1FE0AB" w:rsidR="4A52D85F">
        <w:rPr>
          <w:sz w:val="24"/>
          <w:szCs w:val="24"/>
          <w:u w:val="none"/>
        </w:rPr>
        <w:t>A</w:t>
      </w:r>
      <w:r w:rsidRPr="1D1FE0AB" w:rsidR="0B705245">
        <w:rPr>
          <w:sz w:val="24"/>
          <w:szCs w:val="24"/>
          <w:u w:val="none"/>
        </w:rPr>
        <w:t>nother</w:t>
      </w:r>
      <w:r w:rsidRPr="1D1FE0AB" w:rsidR="5C400262">
        <w:rPr>
          <w:sz w:val="24"/>
          <w:szCs w:val="24"/>
          <w:u w:val="none"/>
        </w:rPr>
        <w:t xml:space="preserve"> </w:t>
      </w:r>
      <w:r w:rsidRPr="1D1FE0AB" w:rsidR="4A52D85F">
        <w:rPr>
          <w:sz w:val="24"/>
          <w:szCs w:val="24"/>
          <w:u w:val="none"/>
        </w:rPr>
        <w:t>cyber crime</w:t>
      </w:r>
      <w:r w:rsidRPr="1D1FE0AB" w:rsidR="4A52D85F">
        <w:rPr>
          <w:sz w:val="24"/>
          <w:szCs w:val="24"/>
          <w:u w:val="none"/>
        </w:rPr>
        <w:t xml:space="preserve"> that can be </w:t>
      </w:r>
      <w:r w:rsidRPr="1D1FE0AB" w:rsidR="4A52D85F">
        <w:rPr>
          <w:sz w:val="24"/>
          <w:szCs w:val="24"/>
          <w:u w:val="none"/>
        </w:rPr>
        <w:t>rather challenging</w:t>
      </w:r>
      <w:r w:rsidRPr="1D1FE0AB" w:rsidR="4A52D85F">
        <w:rPr>
          <w:sz w:val="24"/>
          <w:szCs w:val="24"/>
          <w:u w:val="none"/>
        </w:rPr>
        <w:t xml:space="preserve"> to combat against is </w:t>
      </w:r>
      <w:r w:rsidRPr="1D1FE0AB" w:rsidR="163CD1BB">
        <w:rPr>
          <w:sz w:val="24"/>
          <w:szCs w:val="24"/>
          <w:u w:val="none"/>
        </w:rPr>
        <w:t xml:space="preserve">Ransomware and Malware </w:t>
      </w:r>
      <w:r w:rsidRPr="1D1FE0AB" w:rsidR="163CD1BB">
        <w:rPr>
          <w:sz w:val="24"/>
          <w:szCs w:val="24"/>
          <w:u w:val="none"/>
        </w:rPr>
        <w:t>a</w:t>
      </w:r>
      <w:r w:rsidRPr="1D1FE0AB" w:rsidR="24B826EA">
        <w:rPr>
          <w:sz w:val="24"/>
          <w:szCs w:val="24"/>
          <w:u w:val="none"/>
        </w:rPr>
        <w:t>ttacks,</w:t>
      </w:r>
      <w:r w:rsidRPr="1D1FE0AB" w:rsidR="24B826EA">
        <w:rPr>
          <w:sz w:val="24"/>
          <w:szCs w:val="24"/>
          <w:u w:val="none"/>
        </w:rPr>
        <w:t xml:space="preserve"> these two cyber-crimes </w:t>
      </w:r>
      <w:r w:rsidRPr="1D1FE0AB" w:rsidR="24B826EA">
        <w:rPr>
          <w:sz w:val="24"/>
          <w:szCs w:val="24"/>
          <w:u w:val="none"/>
        </w:rPr>
        <w:t xml:space="preserve">are  </w:t>
      </w:r>
      <w:r w:rsidRPr="1D1FE0AB" w:rsidR="24B826EA">
        <w:rPr>
          <w:rFonts w:ascii="Aptos" w:hAnsi="Aptos" w:eastAsia="Aptos" w:cs="Aptos"/>
          <w:noProof w:val="0"/>
          <w:sz w:val="24"/>
          <w:szCs w:val="24"/>
          <w:lang w:val="en-GB"/>
        </w:rPr>
        <w:t>major</w:t>
      </w:r>
      <w:r w:rsidRPr="1D1FE0AB" w:rsidR="24B826EA">
        <w:rPr>
          <w:rFonts w:ascii="Aptos" w:hAnsi="Aptos" w:eastAsia="Aptos" w:cs="Aptos"/>
          <w:noProof w:val="0"/>
          <w:sz w:val="24"/>
          <w:szCs w:val="24"/>
          <w:lang w:val="en-GB"/>
        </w:rPr>
        <w:t xml:space="preserve"> cyber threats that cause serious problems for people and organisations. M</w:t>
      </w:r>
      <w:r w:rsidRPr="1D1FE0AB" w:rsidR="7E5EA4E5">
        <w:rPr>
          <w:rFonts w:ascii="Aptos" w:hAnsi="Aptos" w:eastAsia="Aptos" w:cs="Aptos"/>
          <w:noProof w:val="0"/>
          <w:sz w:val="24"/>
          <w:szCs w:val="24"/>
          <w:lang w:val="en-GB"/>
        </w:rPr>
        <w:t xml:space="preserve">alware </w:t>
      </w:r>
      <w:r w:rsidRPr="1D1FE0AB" w:rsidR="24B826EA">
        <w:rPr>
          <w:rFonts w:ascii="Aptos" w:hAnsi="Aptos" w:eastAsia="Aptos" w:cs="Aptos"/>
          <w:noProof w:val="0"/>
          <w:sz w:val="24"/>
          <w:szCs w:val="24"/>
          <w:lang w:val="en-GB"/>
        </w:rPr>
        <w:t xml:space="preserve">is a general term for any harmful software that criminals use to damage computers, steal </w:t>
      </w:r>
      <w:r w:rsidRPr="1D1FE0AB" w:rsidR="24B826EA">
        <w:rPr>
          <w:rFonts w:ascii="Aptos" w:hAnsi="Aptos" w:eastAsia="Aptos" w:cs="Aptos"/>
          <w:noProof w:val="0"/>
          <w:sz w:val="24"/>
          <w:szCs w:val="24"/>
          <w:lang w:val="en-GB"/>
        </w:rPr>
        <w:t>data</w:t>
      </w:r>
      <w:r w:rsidRPr="1D1FE0AB" w:rsidR="24B826EA">
        <w:rPr>
          <w:rFonts w:ascii="Aptos" w:hAnsi="Aptos" w:eastAsia="Aptos" w:cs="Aptos"/>
          <w:noProof w:val="0"/>
          <w:sz w:val="24"/>
          <w:szCs w:val="24"/>
          <w:lang w:val="en-GB"/>
        </w:rPr>
        <w:t xml:space="preserve"> or disrupt systems. It includes things like viruses, trojans and spyware (</w:t>
      </w:r>
      <w:r w:rsidRPr="1D1FE0AB" w:rsidR="70F15DA9">
        <w:rPr>
          <w:rFonts w:ascii="Aptos" w:hAnsi="Aptos" w:eastAsia="Aptos" w:cs="Aptos"/>
          <w:noProof w:val="0"/>
          <w:sz w:val="24"/>
          <w:szCs w:val="24"/>
          <w:lang w:val="en-GB"/>
        </w:rPr>
        <w:t>ESET</w:t>
      </w:r>
      <w:r w:rsidRPr="1D1FE0AB" w:rsidR="24B826EA">
        <w:rPr>
          <w:rFonts w:ascii="Aptos" w:hAnsi="Aptos" w:eastAsia="Aptos" w:cs="Aptos"/>
          <w:noProof w:val="0"/>
          <w:sz w:val="24"/>
          <w:szCs w:val="24"/>
          <w:lang w:val="en-GB"/>
        </w:rPr>
        <w:t>, 202</w:t>
      </w:r>
      <w:r w:rsidRPr="1D1FE0AB" w:rsidR="49E2E9C7">
        <w:rPr>
          <w:rFonts w:ascii="Aptos" w:hAnsi="Aptos" w:eastAsia="Aptos" w:cs="Aptos"/>
          <w:noProof w:val="0"/>
          <w:sz w:val="24"/>
          <w:szCs w:val="24"/>
          <w:lang w:val="en-GB"/>
        </w:rPr>
        <w:t>4</w:t>
      </w:r>
      <w:r w:rsidRPr="1D1FE0AB" w:rsidR="24B826EA">
        <w:rPr>
          <w:rFonts w:ascii="Aptos" w:hAnsi="Aptos" w:eastAsia="Aptos" w:cs="Aptos"/>
          <w:noProof w:val="0"/>
          <w:sz w:val="24"/>
          <w:szCs w:val="24"/>
          <w:lang w:val="en-GB"/>
        </w:rPr>
        <w:t xml:space="preserve">). </w:t>
      </w:r>
      <w:r w:rsidRPr="1D1FE0AB" w:rsidR="3D01D31C">
        <w:rPr>
          <w:rFonts w:ascii="Aptos" w:hAnsi="Aptos" w:eastAsia="Aptos" w:cs="Aptos"/>
          <w:noProof w:val="0"/>
          <w:sz w:val="24"/>
          <w:szCs w:val="24"/>
          <w:lang w:val="en-GB"/>
        </w:rPr>
        <w:t>Ransomware</w:t>
      </w:r>
      <w:r w:rsidRPr="1D1FE0AB" w:rsidR="24B826EA">
        <w:rPr>
          <w:rFonts w:ascii="Aptos" w:hAnsi="Aptos" w:eastAsia="Aptos" w:cs="Aptos"/>
          <w:b w:val="1"/>
          <w:bCs w:val="1"/>
          <w:noProof w:val="0"/>
          <w:sz w:val="24"/>
          <w:szCs w:val="24"/>
          <w:lang w:val="en-GB"/>
        </w:rPr>
        <w:t xml:space="preserve"> </w:t>
      </w:r>
      <w:r w:rsidRPr="1D1FE0AB" w:rsidR="24B826EA">
        <w:rPr>
          <w:rFonts w:ascii="Aptos" w:hAnsi="Aptos" w:eastAsia="Aptos" w:cs="Aptos"/>
          <w:noProof w:val="0"/>
          <w:sz w:val="24"/>
          <w:szCs w:val="24"/>
          <w:lang w:val="en-GB"/>
        </w:rPr>
        <w:t xml:space="preserve">is a type of malware that locks </w:t>
      </w:r>
      <w:r w:rsidRPr="1D1FE0AB" w:rsidR="7A857648">
        <w:rPr>
          <w:rFonts w:ascii="Aptos" w:hAnsi="Aptos" w:eastAsia="Aptos" w:cs="Aptos"/>
          <w:noProof w:val="0"/>
          <w:sz w:val="24"/>
          <w:szCs w:val="24"/>
          <w:lang w:val="en-GB"/>
        </w:rPr>
        <w:t>and</w:t>
      </w:r>
      <w:r w:rsidRPr="1D1FE0AB" w:rsidR="24B826EA">
        <w:rPr>
          <w:rFonts w:ascii="Aptos" w:hAnsi="Aptos" w:eastAsia="Aptos" w:cs="Aptos"/>
          <w:noProof w:val="0"/>
          <w:sz w:val="24"/>
          <w:szCs w:val="24"/>
          <w:lang w:val="en-GB"/>
        </w:rPr>
        <w:t xml:space="preserve"> encrypts a victim’s files so they cannot be accessed. The attacker then demands a payment—usually in cryptocurrency—to unlock the data. In many modern attacks, criminals also steal data and threaten to release it if the victim does not pay (</w:t>
      </w:r>
      <w:r w:rsidRPr="1D1FE0AB" w:rsidR="5F37386B">
        <w:rPr>
          <w:rFonts w:ascii="Aptos" w:hAnsi="Aptos" w:eastAsia="Aptos" w:cs="Aptos"/>
          <w:noProof w:val="0"/>
          <w:sz w:val="24"/>
          <w:szCs w:val="24"/>
          <w:lang w:val="en-GB"/>
        </w:rPr>
        <w:t>National Cyber Security Centre</w:t>
      </w:r>
      <w:r w:rsidRPr="1D1FE0AB" w:rsidR="24B826EA">
        <w:rPr>
          <w:rFonts w:ascii="Aptos" w:hAnsi="Aptos" w:eastAsia="Aptos" w:cs="Aptos"/>
          <w:noProof w:val="0"/>
          <w:sz w:val="24"/>
          <w:szCs w:val="24"/>
          <w:lang w:val="en-GB"/>
        </w:rPr>
        <w:t>, 202</w:t>
      </w:r>
      <w:r w:rsidRPr="1D1FE0AB" w:rsidR="3DF9110B">
        <w:rPr>
          <w:rFonts w:ascii="Aptos" w:hAnsi="Aptos" w:eastAsia="Aptos" w:cs="Aptos"/>
          <w:noProof w:val="0"/>
          <w:sz w:val="24"/>
          <w:szCs w:val="24"/>
          <w:lang w:val="en-GB"/>
        </w:rPr>
        <w:t>5</w:t>
      </w:r>
      <w:r w:rsidRPr="1D1FE0AB" w:rsidR="24B826EA">
        <w:rPr>
          <w:rFonts w:ascii="Aptos" w:hAnsi="Aptos" w:eastAsia="Aptos" w:cs="Aptos"/>
          <w:noProof w:val="0"/>
          <w:sz w:val="24"/>
          <w:szCs w:val="24"/>
          <w:lang w:val="en-GB"/>
        </w:rPr>
        <w:t>).</w:t>
      </w:r>
      <w:r w:rsidRPr="1D1FE0AB" w:rsidR="4A52D85F">
        <w:rPr>
          <w:sz w:val="24"/>
          <w:szCs w:val="24"/>
          <w:u w:val="none"/>
        </w:rPr>
        <w:t xml:space="preserve"> </w:t>
      </w:r>
      <w:r w:rsidRPr="1D1FE0AB" w:rsidR="129F9D6D">
        <w:rPr>
          <w:rFonts w:ascii="Aptos" w:hAnsi="Aptos" w:eastAsia="Aptos" w:cs="Aptos"/>
          <w:noProof w:val="0"/>
          <w:sz w:val="24"/>
          <w:szCs w:val="24"/>
          <w:lang w:val="en-GB"/>
        </w:rPr>
        <w:t xml:space="preserve">One UK Government strategy for combating </w:t>
      </w:r>
      <w:r w:rsidRPr="1D1FE0AB" w:rsidR="129F9D6D">
        <w:rPr>
          <w:rFonts w:ascii="Aptos" w:hAnsi="Aptos" w:eastAsia="Aptos" w:cs="Aptos"/>
          <w:noProof w:val="0"/>
          <w:sz w:val="24"/>
          <w:szCs w:val="24"/>
          <w:lang w:val="en-GB"/>
        </w:rPr>
        <w:t>and  reducing</w:t>
      </w:r>
      <w:r w:rsidRPr="1D1FE0AB" w:rsidR="129F9D6D">
        <w:rPr>
          <w:rFonts w:ascii="Aptos" w:hAnsi="Aptos" w:eastAsia="Aptos" w:cs="Aptos"/>
          <w:noProof w:val="0"/>
          <w:sz w:val="24"/>
          <w:szCs w:val="24"/>
          <w:lang w:val="en-GB"/>
        </w:rPr>
        <w:t xml:space="preserve"> the risk of ransomware and malware attacks is the </w:t>
      </w:r>
      <w:r w:rsidRPr="1D1FE0AB" w:rsidR="63CB7B91">
        <w:rPr>
          <w:rFonts w:ascii="Aptos" w:hAnsi="Aptos" w:eastAsia="Aptos" w:cs="Aptos"/>
          <w:noProof w:val="0"/>
          <w:sz w:val="24"/>
          <w:szCs w:val="24"/>
          <w:lang w:val="en-GB"/>
        </w:rPr>
        <w:t>Cyber Essentials</w:t>
      </w:r>
      <w:r w:rsidRPr="1D1FE0AB" w:rsidR="129F9D6D">
        <w:rPr>
          <w:rFonts w:ascii="Aptos" w:hAnsi="Aptos" w:eastAsia="Aptos" w:cs="Aptos"/>
          <w:b w:val="1"/>
          <w:bCs w:val="1"/>
          <w:noProof w:val="0"/>
          <w:sz w:val="24"/>
          <w:szCs w:val="24"/>
          <w:lang w:val="en-GB"/>
        </w:rPr>
        <w:t xml:space="preserve"> </w:t>
      </w:r>
      <w:r w:rsidRPr="1D1FE0AB" w:rsidR="129F9D6D">
        <w:rPr>
          <w:rFonts w:ascii="Aptos" w:hAnsi="Aptos" w:eastAsia="Aptos" w:cs="Aptos"/>
          <w:noProof w:val="0"/>
          <w:sz w:val="24"/>
          <w:szCs w:val="24"/>
          <w:lang w:val="en-GB"/>
        </w:rPr>
        <w:t xml:space="preserve">scheme. </w:t>
      </w:r>
      <w:r w:rsidRPr="1D1FE0AB" w:rsidR="28264851">
        <w:rPr>
          <w:rFonts w:ascii="Aptos" w:hAnsi="Aptos" w:eastAsia="Aptos" w:cs="Aptos"/>
          <w:noProof w:val="0"/>
          <w:sz w:val="24"/>
          <w:szCs w:val="24"/>
          <w:lang w:val="en-GB"/>
        </w:rPr>
        <w:t>This</w:t>
      </w:r>
      <w:r w:rsidRPr="1D1FE0AB" w:rsidR="129F9D6D">
        <w:rPr>
          <w:rFonts w:ascii="Aptos" w:hAnsi="Aptos" w:eastAsia="Aptos" w:cs="Aptos"/>
          <w:noProof w:val="0"/>
          <w:sz w:val="24"/>
          <w:szCs w:val="24"/>
          <w:lang w:val="en-GB"/>
        </w:rPr>
        <w:t xml:space="preserve"> </w:t>
      </w:r>
      <w:r w:rsidRPr="1D1FE0AB" w:rsidR="28264851">
        <w:rPr>
          <w:rFonts w:ascii="Aptos" w:hAnsi="Aptos" w:eastAsia="Aptos" w:cs="Aptos"/>
          <w:noProof w:val="0"/>
          <w:sz w:val="24"/>
          <w:szCs w:val="24"/>
          <w:lang w:val="en-GB"/>
        </w:rPr>
        <w:t xml:space="preserve">scheme </w:t>
      </w:r>
      <w:r w:rsidRPr="1D1FE0AB" w:rsidR="129F9D6D">
        <w:rPr>
          <w:rFonts w:ascii="Aptos" w:hAnsi="Aptos" w:eastAsia="Aptos" w:cs="Aptos"/>
          <w:noProof w:val="0"/>
          <w:sz w:val="24"/>
          <w:szCs w:val="24"/>
          <w:lang w:val="en-GB"/>
        </w:rPr>
        <w:t>is a</w:t>
      </w:r>
      <w:r w:rsidRPr="1D1FE0AB" w:rsidR="45F5EA60">
        <w:rPr>
          <w:rFonts w:ascii="Aptos" w:hAnsi="Aptos" w:eastAsia="Aptos" w:cs="Aptos"/>
          <w:noProof w:val="0"/>
          <w:sz w:val="24"/>
          <w:szCs w:val="24"/>
          <w:lang w:val="en-GB"/>
        </w:rPr>
        <w:t xml:space="preserve"> backed by the UK </w:t>
      </w:r>
      <w:r w:rsidRPr="1D1FE0AB" w:rsidR="3BA32228">
        <w:rPr>
          <w:rFonts w:ascii="Aptos" w:hAnsi="Aptos" w:eastAsia="Aptos" w:cs="Aptos"/>
          <w:noProof w:val="0"/>
          <w:sz w:val="24"/>
          <w:szCs w:val="24"/>
          <w:lang w:val="en-GB"/>
        </w:rPr>
        <w:t>government</w:t>
      </w:r>
      <w:r w:rsidRPr="1D1FE0AB" w:rsidR="45F5EA60">
        <w:rPr>
          <w:rFonts w:ascii="Aptos" w:hAnsi="Aptos" w:eastAsia="Aptos" w:cs="Aptos"/>
          <w:noProof w:val="0"/>
          <w:sz w:val="24"/>
          <w:szCs w:val="24"/>
          <w:lang w:val="en-GB"/>
        </w:rPr>
        <w:t xml:space="preserve"> and is an </w:t>
      </w:r>
      <w:r w:rsidRPr="1D1FE0AB" w:rsidR="09AF8DA2">
        <w:rPr>
          <w:rFonts w:ascii="Aptos" w:hAnsi="Aptos" w:eastAsia="Aptos" w:cs="Aptos"/>
          <w:noProof w:val="0"/>
          <w:sz w:val="24"/>
          <w:szCs w:val="24"/>
          <w:lang w:val="en-GB"/>
        </w:rPr>
        <w:t>official</w:t>
      </w:r>
      <w:r w:rsidRPr="1D1FE0AB" w:rsidR="129F9D6D">
        <w:rPr>
          <w:rFonts w:ascii="Aptos" w:hAnsi="Aptos" w:eastAsia="Aptos" w:cs="Aptos"/>
          <w:noProof w:val="0"/>
          <w:sz w:val="24"/>
          <w:szCs w:val="24"/>
          <w:lang w:val="en-GB"/>
        </w:rPr>
        <w:t xml:space="preserve"> certification programme created by the National Cyber Security Centre (NCSC). </w:t>
      </w:r>
      <w:r w:rsidRPr="1D1FE0AB" w:rsidR="1BC67F90">
        <w:rPr>
          <w:rFonts w:ascii="Aptos" w:hAnsi="Aptos" w:eastAsia="Aptos" w:cs="Aptos"/>
          <w:noProof w:val="0"/>
          <w:sz w:val="24"/>
          <w:szCs w:val="24"/>
          <w:lang w:val="en-GB"/>
        </w:rPr>
        <w:t>The</w:t>
      </w:r>
      <w:r w:rsidRPr="1D1FE0AB" w:rsidR="129F9D6D">
        <w:rPr>
          <w:rFonts w:ascii="Aptos" w:hAnsi="Aptos" w:eastAsia="Aptos" w:cs="Aptos"/>
          <w:noProof w:val="0"/>
          <w:sz w:val="24"/>
          <w:szCs w:val="24"/>
          <w:lang w:val="en-GB"/>
        </w:rPr>
        <w:t xml:space="preserve"> </w:t>
      </w:r>
      <w:r w:rsidRPr="1D1FE0AB" w:rsidR="1BC67F90">
        <w:rPr>
          <w:rFonts w:ascii="Aptos" w:hAnsi="Aptos" w:eastAsia="Aptos" w:cs="Aptos"/>
          <w:noProof w:val="0"/>
          <w:sz w:val="24"/>
          <w:szCs w:val="24"/>
          <w:lang w:val="en-GB"/>
        </w:rPr>
        <w:t xml:space="preserve">goal of this scheme is to </w:t>
      </w:r>
      <w:r w:rsidRPr="1D1FE0AB" w:rsidR="129F9D6D">
        <w:rPr>
          <w:rFonts w:ascii="Aptos" w:hAnsi="Aptos" w:eastAsia="Aptos" w:cs="Aptos"/>
          <w:noProof w:val="0"/>
          <w:sz w:val="24"/>
          <w:szCs w:val="24"/>
          <w:lang w:val="en-GB"/>
        </w:rPr>
        <w:t xml:space="preserve">help organisations put basic security controls in place to protect against the most common cyber threats. The scheme focuses on five key technical measures: secure firewalls, strong access controls, patch management, malware </w:t>
      </w:r>
      <w:r w:rsidRPr="1D1FE0AB" w:rsidR="129F9D6D">
        <w:rPr>
          <w:rFonts w:ascii="Aptos" w:hAnsi="Aptos" w:eastAsia="Aptos" w:cs="Aptos"/>
          <w:noProof w:val="0"/>
          <w:sz w:val="24"/>
          <w:szCs w:val="24"/>
          <w:lang w:val="en-GB"/>
        </w:rPr>
        <w:t>protection</w:t>
      </w:r>
      <w:r w:rsidRPr="1D1FE0AB" w:rsidR="129F9D6D">
        <w:rPr>
          <w:rFonts w:ascii="Aptos" w:hAnsi="Aptos" w:eastAsia="Aptos" w:cs="Aptos"/>
          <w:noProof w:val="0"/>
          <w:sz w:val="24"/>
          <w:szCs w:val="24"/>
          <w:lang w:val="en-GB"/>
        </w:rPr>
        <w:t xml:space="preserve"> and secure configuration </w:t>
      </w:r>
      <w:r w:rsidRPr="1D1FE0AB" w:rsidR="372464C9">
        <w:rPr>
          <w:rFonts w:ascii="Aptos" w:hAnsi="Aptos" w:eastAsia="Aptos" w:cs="Aptos"/>
          <w:noProof w:val="0"/>
          <w:sz w:val="24"/>
          <w:szCs w:val="24"/>
          <w:lang w:val="en-GB"/>
        </w:rPr>
        <w:t>(National Cyber Security Centre).</w:t>
      </w:r>
    </w:p>
    <w:p w:rsidR="72731289" w:rsidP="1D1FE0AB" w:rsidRDefault="72731289" w14:paraId="03854F01" w14:textId="57A9655A">
      <w:pPr>
        <w:pStyle w:val="Normal"/>
        <w:spacing w:line="360" w:lineRule="auto"/>
        <w:rPr>
          <w:rFonts w:ascii="Aptos" w:hAnsi="Aptos" w:eastAsia="Aptos" w:cs="Aptos"/>
          <w:noProof w:val="0"/>
          <w:sz w:val="24"/>
          <w:szCs w:val="24"/>
          <w:lang w:val="en-GB"/>
        </w:rPr>
      </w:pPr>
      <w:r w:rsidRPr="1D1FE0AB" w:rsidR="72731289">
        <w:rPr>
          <w:rFonts w:ascii="Aptos" w:hAnsi="Aptos" w:eastAsia="Aptos" w:cs="Aptos"/>
          <w:noProof w:val="0"/>
          <w:sz w:val="24"/>
          <w:szCs w:val="24"/>
          <w:lang w:val="en-GB"/>
        </w:rPr>
        <w:t xml:space="preserve"> </w:t>
      </w:r>
    </w:p>
    <w:p w:rsidR="33FE93AB" w:rsidP="1D1FE0AB" w:rsidRDefault="33FE93AB" w14:paraId="7769C862" w14:textId="53076FB5">
      <w:pPr>
        <w:spacing w:before="240" w:beforeAutospacing="off" w:after="240" w:afterAutospacing="off" w:line="360" w:lineRule="auto"/>
        <w:rPr>
          <w:rFonts w:ascii="Aptos" w:hAnsi="Aptos" w:eastAsia="Aptos" w:cs="Aptos"/>
          <w:noProof w:val="0"/>
          <w:color w:val="auto"/>
          <w:sz w:val="24"/>
          <w:szCs w:val="24"/>
          <w:lang w:val="en-GB"/>
        </w:rPr>
      </w:pPr>
      <w:r w:rsidRPr="1D1FE0AB" w:rsidR="33FE93AB">
        <w:rPr>
          <w:rFonts w:ascii="Aptos" w:hAnsi="Aptos" w:eastAsia="Aptos" w:cs="Aptos"/>
          <w:noProof w:val="0"/>
          <w:color w:val="auto"/>
          <w:sz w:val="24"/>
          <w:szCs w:val="24"/>
          <w:lang w:val="en-GB"/>
        </w:rPr>
        <w:t>There are many strengths when it comes to this approved cyber essential scheme with the</w:t>
      </w:r>
      <w:r w:rsidRPr="1D1FE0AB" w:rsidR="1A01F01A">
        <w:rPr>
          <w:rFonts w:ascii="Aptos" w:hAnsi="Aptos" w:eastAsia="Aptos" w:cs="Aptos"/>
          <w:noProof w:val="0"/>
          <w:color w:val="auto"/>
          <w:sz w:val="24"/>
          <w:szCs w:val="24"/>
          <w:lang w:val="en-GB"/>
        </w:rPr>
        <w:t xml:space="preserve"> First</w:t>
      </w:r>
      <w:r w:rsidRPr="1D1FE0AB" w:rsidR="510A3C27">
        <w:rPr>
          <w:rFonts w:ascii="Aptos" w:hAnsi="Aptos" w:eastAsia="Aptos" w:cs="Aptos"/>
          <w:noProof w:val="0"/>
          <w:color w:val="auto"/>
          <w:sz w:val="24"/>
          <w:szCs w:val="24"/>
          <w:lang w:val="en-GB"/>
        </w:rPr>
        <w:t xml:space="preserve"> being the fact that </w:t>
      </w:r>
      <w:r w:rsidRPr="1D1FE0AB" w:rsidR="1A01F01A">
        <w:rPr>
          <w:rFonts w:ascii="Aptos" w:hAnsi="Aptos" w:eastAsia="Aptos" w:cs="Aptos"/>
          <w:noProof w:val="0"/>
          <w:color w:val="auto"/>
          <w:sz w:val="24"/>
          <w:szCs w:val="24"/>
          <w:lang w:val="en-GB"/>
        </w:rPr>
        <w:t xml:space="preserve"> it provides</w:t>
      </w:r>
      <w:r w:rsidRPr="1D1FE0AB" w:rsidR="43EBBED2">
        <w:rPr>
          <w:rFonts w:ascii="Aptos" w:hAnsi="Aptos" w:eastAsia="Aptos" w:cs="Aptos"/>
          <w:noProof w:val="0"/>
          <w:color w:val="auto"/>
          <w:sz w:val="24"/>
          <w:szCs w:val="24"/>
          <w:lang w:val="en-GB"/>
        </w:rPr>
        <w:t xml:space="preserve"> many different </w:t>
      </w:r>
      <w:r w:rsidRPr="1D1FE0AB" w:rsidR="1A01F01A">
        <w:rPr>
          <w:rFonts w:ascii="Aptos" w:hAnsi="Aptos" w:eastAsia="Aptos" w:cs="Aptos"/>
          <w:noProof w:val="0"/>
          <w:color w:val="auto"/>
          <w:sz w:val="24"/>
          <w:szCs w:val="24"/>
          <w:lang w:val="en-GB"/>
        </w:rPr>
        <w:t xml:space="preserve"> </w:t>
      </w:r>
      <w:r w:rsidRPr="1D1FE0AB" w:rsidR="1A01F01A">
        <w:rPr>
          <w:rFonts w:ascii="Aptos" w:hAnsi="Aptos" w:eastAsia="Aptos" w:cs="Aptos"/>
          <w:noProof w:val="0"/>
          <w:color w:val="auto"/>
          <w:sz w:val="24"/>
          <w:szCs w:val="24"/>
          <w:lang w:val="en-GB"/>
        </w:rPr>
        <w:t>organisations</w:t>
      </w:r>
      <w:r w:rsidRPr="1D1FE0AB" w:rsidR="20821B14">
        <w:rPr>
          <w:rFonts w:ascii="Aptos" w:hAnsi="Aptos" w:eastAsia="Aptos" w:cs="Aptos"/>
          <w:noProof w:val="0"/>
          <w:color w:val="auto"/>
          <w:sz w:val="24"/>
          <w:szCs w:val="24"/>
          <w:lang w:val="en-GB"/>
        </w:rPr>
        <w:t xml:space="preserve"> all ranging in many different sizes like </w:t>
      </w:r>
      <w:r w:rsidRPr="1D1FE0AB" w:rsidR="1A01F01A">
        <w:rPr>
          <w:rFonts w:ascii="Aptos" w:hAnsi="Aptos" w:eastAsia="Aptos" w:cs="Aptos"/>
          <w:noProof w:val="0"/>
          <w:color w:val="auto"/>
          <w:sz w:val="24"/>
          <w:szCs w:val="24"/>
          <w:lang w:val="en-GB"/>
        </w:rPr>
        <w:t>small</w:t>
      </w:r>
      <w:r w:rsidRPr="1D1FE0AB" w:rsidR="09CE500A">
        <w:rPr>
          <w:rFonts w:ascii="Aptos" w:hAnsi="Aptos" w:eastAsia="Aptos" w:cs="Aptos"/>
          <w:noProof w:val="0"/>
          <w:color w:val="auto"/>
          <w:sz w:val="24"/>
          <w:szCs w:val="24"/>
          <w:lang w:val="en-GB"/>
        </w:rPr>
        <w:t xml:space="preserve"> and large businesses and provides them with</w:t>
      </w:r>
      <w:r w:rsidRPr="1D1FE0AB" w:rsidR="356440B5">
        <w:rPr>
          <w:rFonts w:ascii="Aptos" w:hAnsi="Aptos" w:eastAsia="Aptos" w:cs="Aptos"/>
          <w:noProof w:val="0"/>
          <w:color w:val="auto"/>
          <w:sz w:val="24"/>
          <w:szCs w:val="24"/>
          <w:lang w:val="en-GB"/>
        </w:rPr>
        <w:t xml:space="preserve"> </w:t>
      </w:r>
      <w:r w:rsidRPr="1D1FE0AB" w:rsidR="1A01F01A">
        <w:rPr>
          <w:rFonts w:ascii="Aptos" w:hAnsi="Aptos" w:eastAsia="Aptos" w:cs="Aptos"/>
          <w:noProof w:val="0"/>
          <w:color w:val="auto"/>
          <w:sz w:val="24"/>
          <w:szCs w:val="24"/>
          <w:lang w:val="en-GB"/>
        </w:rPr>
        <w:t xml:space="preserve">simple, practical steps that </w:t>
      </w:r>
      <w:r w:rsidRPr="1D1FE0AB" w:rsidR="1A01F01A">
        <w:rPr>
          <w:rFonts w:ascii="Aptos" w:hAnsi="Aptos" w:eastAsia="Aptos" w:cs="Aptos"/>
          <w:noProof w:val="0"/>
          <w:color w:val="auto"/>
          <w:sz w:val="24"/>
          <w:szCs w:val="24"/>
          <w:lang w:val="en-GB"/>
        </w:rPr>
        <w:t>greatly reduce</w:t>
      </w:r>
      <w:r w:rsidRPr="1D1FE0AB" w:rsidR="1A01F01A">
        <w:rPr>
          <w:rFonts w:ascii="Aptos" w:hAnsi="Aptos" w:eastAsia="Aptos" w:cs="Aptos"/>
          <w:noProof w:val="0"/>
          <w:color w:val="auto"/>
          <w:sz w:val="24"/>
          <w:szCs w:val="24"/>
          <w:lang w:val="en-GB"/>
        </w:rPr>
        <w:t xml:space="preserve"> the chances of an attack. Many ransomware and malware incidents succeed because of basic weaknesses such as outdated software or weak passwords. Cyber Essentials directly targets these vulnerabilities by requiring organisations to apply security patches, use strong login controls and </w:t>
      </w:r>
      <w:r w:rsidRPr="1D1FE0AB" w:rsidR="1A01F01A">
        <w:rPr>
          <w:rFonts w:ascii="Aptos" w:hAnsi="Aptos" w:eastAsia="Aptos" w:cs="Aptos"/>
          <w:noProof w:val="0"/>
          <w:color w:val="auto"/>
          <w:sz w:val="24"/>
          <w:szCs w:val="24"/>
          <w:lang w:val="en-GB"/>
        </w:rPr>
        <w:t>maintain</w:t>
      </w:r>
      <w:r w:rsidRPr="1D1FE0AB" w:rsidR="1A01F01A">
        <w:rPr>
          <w:rFonts w:ascii="Aptos" w:hAnsi="Aptos" w:eastAsia="Aptos" w:cs="Aptos"/>
          <w:noProof w:val="0"/>
          <w:color w:val="auto"/>
          <w:sz w:val="24"/>
          <w:szCs w:val="24"/>
          <w:lang w:val="en-GB"/>
        </w:rPr>
        <w:t xml:space="preserve"> protective software (ENISA, 2021). </w:t>
      </w:r>
      <w:r w:rsidRPr="1D1FE0AB" w:rsidR="06387C35">
        <w:rPr>
          <w:rFonts w:ascii="Aptos" w:hAnsi="Aptos" w:eastAsia="Aptos" w:cs="Aptos"/>
          <w:noProof w:val="0"/>
          <w:color w:val="auto"/>
          <w:sz w:val="24"/>
          <w:szCs w:val="24"/>
          <w:lang w:val="en-GB"/>
        </w:rPr>
        <w:t xml:space="preserve">Some more </w:t>
      </w:r>
      <w:r w:rsidRPr="1D1FE0AB" w:rsidR="53996DA3">
        <w:rPr>
          <w:rFonts w:ascii="Aptos" w:hAnsi="Aptos" w:eastAsia="Aptos" w:cs="Aptos"/>
          <w:noProof w:val="0"/>
          <w:color w:val="auto"/>
          <w:sz w:val="24"/>
          <w:szCs w:val="24"/>
          <w:lang w:val="en-GB"/>
        </w:rPr>
        <w:t>strength</w:t>
      </w:r>
      <w:r w:rsidRPr="1D1FE0AB" w:rsidR="102314BA">
        <w:rPr>
          <w:rFonts w:ascii="Aptos" w:hAnsi="Aptos" w:eastAsia="Aptos" w:cs="Aptos"/>
          <w:noProof w:val="0"/>
          <w:color w:val="auto"/>
          <w:sz w:val="24"/>
          <w:szCs w:val="24"/>
          <w:lang w:val="en-GB"/>
        </w:rPr>
        <w:t>s</w:t>
      </w:r>
      <w:r w:rsidRPr="1D1FE0AB" w:rsidR="53996DA3">
        <w:rPr>
          <w:rFonts w:ascii="Aptos" w:hAnsi="Aptos" w:eastAsia="Aptos" w:cs="Aptos"/>
          <w:noProof w:val="0"/>
          <w:color w:val="auto"/>
          <w:sz w:val="24"/>
          <w:szCs w:val="24"/>
          <w:lang w:val="en-GB"/>
        </w:rPr>
        <w:t xml:space="preserve"> of the Cyber Essential Scheme </w:t>
      </w:r>
      <w:r w:rsidRPr="1D1FE0AB" w:rsidR="53996DA3">
        <w:rPr>
          <w:rFonts w:ascii="Aptos" w:hAnsi="Aptos" w:eastAsia="Aptos" w:cs="Aptos"/>
          <w:noProof w:val="0"/>
          <w:color w:val="auto"/>
          <w:sz w:val="24"/>
          <w:szCs w:val="24"/>
          <w:lang w:val="en-GB"/>
        </w:rPr>
        <w:t>is</w:t>
      </w:r>
      <w:r w:rsidRPr="1D1FE0AB" w:rsidR="53996DA3">
        <w:rPr>
          <w:rFonts w:ascii="Aptos" w:hAnsi="Aptos" w:eastAsia="Aptos" w:cs="Aptos"/>
          <w:noProof w:val="0"/>
          <w:color w:val="auto"/>
          <w:sz w:val="24"/>
          <w:szCs w:val="24"/>
          <w:lang w:val="en-GB"/>
        </w:rPr>
        <w:t xml:space="preserve"> </w:t>
      </w:r>
      <w:r w:rsidRPr="1D1FE0AB" w:rsidR="6399A55E">
        <w:rPr>
          <w:rFonts w:ascii="Aptos" w:hAnsi="Aptos" w:eastAsia="Aptos" w:cs="Aptos"/>
          <w:noProof w:val="0"/>
          <w:color w:val="auto"/>
          <w:sz w:val="24"/>
          <w:szCs w:val="24"/>
          <w:lang w:val="en-GB"/>
        </w:rPr>
        <w:t xml:space="preserve">the fact that not only has it proved to be effective against approximately 80% of common cyber threats like </w:t>
      </w:r>
      <w:r w:rsidRPr="1D1FE0AB" w:rsidR="339F0BB1">
        <w:rPr>
          <w:rFonts w:ascii="Aptos" w:hAnsi="Aptos" w:eastAsia="Aptos" w:cs="Aptos"/>
          <w:noProof w:val="0"/>
          <w:color w:val="auto"/>
          <w:sz w:val="24"/>
          <w:szCs w:val="24"/>
          <w:lang w:val="en-GB"/>
        </w:rPr>
        <w:t xml:space="preserve">malware and </w:t>
      </w:r>
      <w:r w:rsidRPr="1D1FE0AB" w:rsidR="339F0BB1">
        <w:rPr>
          <w:rFonts w:ascii="Aptos" w:hAnsi="Aptos" w:eastAsia="Aptos" w:cs="Aptos"/>
          <w:noProof w:val="0"/>
          <w:color w:val="auto"/>
          <w:sz w:val="24"/>
          <w:szCs w:val="24"/>
          <w:lang w:val="en-GB"/>
        </w:rPr>
        <w:t>ransomware(</w:t>
      </w:r>
      <w:r w:rsidRPr="1D1FE0AB" w:rsidR="396FA6D6">
        <w:rPr>
          <w:rFonts w:ascii="Aptos" w:hAnsi="Aptos" w:eastAsia="Aptos" w:cs="Aptos"/>
          <w:noProof w:val="0"/>
          <w:color w:val="auto"/>
          <w:sz w:val="24"/>
          <w:szCs w:val="24"/>
          <w:lang w:val="en-GB"/>
        </w:rPr>
        <w:t>Department of Science,2014</w:t>
      </w:r>
      <w:r w:rsidRPr="1D1FE0AB" w:rsidR="339F0BB1">
        <w:rPr>
          <w:rFonts w:ascii="Aptos" w:hAnsi="Aptos" w:eastAsia="Aptos" w:cs="Aptos"/>
          <w:noProof w:val="0"/>
          <w:color w:val="auto"/>
          <w:sz w:val="24"/>
          <w:szCs w:val="24"/>
          <w:lang w:val="en-GB"/>
        </w:rPr>
        <w:t>).</w:t>
      </w:r>
      <w:r w:rsidRPr="1D1FE0AB" w:rsidR="53AAEC2E">
        <w:rPr>
          <w:rFonts w:ascii="Aptos" w:hAnsi="Aptos" w:eastAsia="Aptos" w:cs="Aptos"/>
          <w:noProof w:val="0"/>
          <w:color w:val="auto"/>
          <w:sz w:val="24"/>
          <w:szCs w:val="24"/>
          <w:lang w:val="en-GB"/>
        </w:rPr>
        <w:t xml:space="preserve"> Another strength on top of this is the fact that </w:t>
      </w:r>
      <w:r w:rsidRPr="1D1FE0AB" w:rsidR="53AAEC2E">
        <w:rPr>
          <w:rFonts w:ascii="Aptos" w:hAnsi="Aptos" w:eastAsia="Aptos" w:cs="Aptos"/>
          <w:noProof w:val="0"/>
          <w:color w:val="auto"/>
          <w:sz w:val="24"/>
          <w:szCs w:val="24"/>
          <w:lang w:val="en-GB"/>
        </w:rPr>
        <w:t>it</w:t>
      </w:r>
      <w:r w:rsidRPr="1D1FE0AB" w:rsidR="041089EB">
        <w:rPr>
          <w:rFonts w:ascii="Aptos" w:hAnsi="Aptos" w:eastAsia="Aptos" w:cs="Aptos"/>
          <w:noProof w:val="0"/>
          <w:color w:val="auto"/>
          <w:sz w:val="24"/>
          <w:szCs w:val="24"/>
          <w:lang w:val="en-GB"/>
        </w:rPr>
        <w:t xml:space="preserve"> </w:t>
      </w:r>
      <w:r w:rsidRPr="1D1FE0AB" w:rsidR="6865422F">
        <w:rPr>
          <w:rFonts w:ascii="Aptos" w:hAnsi="Aptos" w:eastAsia="Aptos" w:cs="Aptos"/>
          <w:noProof w:val="0"/>
          <w:color w:val="auto"/>
          <w:sz w:val="24"/>
          <w:szCs w:val="24"/>
          <w:lang w:val="en-GB"/>
        </w:rPr>
        <w:t>assurance</w:t>
      </w:r>
      <w:r w:rsidRPr="1D1FE0AB" w:rsidR="041089EB">
        <w:rPr>
          <w:rFonts w:ascii="Aptos" w:hAnsi="Aptos" w:eastAsia="Aptos" w:cs="Aptos"/>
          <w:noProof w:val="0"/>
          <w:color w:val="auto"/>
          <w:sz w:val="24"/>
          <w:szCs w:val="24"/>
          <w:lang w:val="en-GB"/>
        </w:rPr>
        <w:t xml:space="preserve"> supply chain </w:t>
      </w:r>
      <w:r w:rsidRPr="1D1FE0AB" w:rsidR="41C3F92D">
        <w:rPr>
          <w:rFonts w:ascii="Aptos" w:hAnsi="Aptos" w:eastAsia="Aptos" w:cs="Aptos"/>
          <w:noProof w:val="0"/>
          <w:color w:val="auto"/>
          <w:sz w:val="24"/>
          <w:szCs w:val="24"/>
          <w:lang w:val="en-GB"/>
        </w:rPr>
        <w:t>safety</w:t>
      </w:r>
      <w:r w:rsidRPr="1D1FE0AB" w:rsidR="041089EB">
        <w:rPr>
          <w:rFonts w:ascii="Aptos" w:hAnsi="Aptos" w:eastAsia="Aptos" w:cs="Aptos"/>
          <w:noProof w:val="0"/>
          <w:color w:val="auto"/>
          <w:sz w:val="24"/>
          <w:szCs w:val="24"/>
          <w:lang w:val="en-GB"/>
        </w:rPr>
        <w:t xml:space="preserve"> for many organizations and corporations as </w:t>
      </w:r>
      <w:r w:rsidRPr="1D1FE0AB" w:rsidR="1862E168">
        <w:rPr>
          <w:rFonts w:ascii="Aptos" w:hAnsi="Aptos" w:eastAsia="Aptos" w:cs="Aptos"/>
          <w:noProof w:val="0"/>
          <w:color w:val="auto"/>
          <w:sz w:val="24"/>
          <w:szCs w:val="24"/>
          <w:lang w:val="en-GB"/>
        </w:rPr>
        <w:t xml:space="preserve">suppliers are </w:t>
      </w:r>
      <w:r w:rsidRPr="1D1FE0AB" w:rsidR="1862E168">
        <w:rPr>
          <w:rFonts w:ascii="Aptos" w:hAnsi="Aptos" w:eastAsia="Aptos" w:cs="Aptos"/>
          <w:noProof w:val="0"/>
          <w:color w:val="auto"/>
          <w:sz w:val="24"/>
          <w:szCs w:val="24"/>
          <w:lang w:val="en-GB"/>
        </w:rPr>
        <w:t>have</w:t>
      </w:r>
      <w:r w:rsidRPr="1D1FE0AB" w:rsidR="1862E168">
        <w:rPr>
          <w:rFonts w:ascii="Aptos" w:hAnsi="Aptos" w:eastAsia="Aptos" w:cs="Aptos"/>
          <w:noProof w:val="0"/>
          <w:color w:val="auto"/>
          <w:sz w:val="24"/>
          <w:szCs w:val="24"/>
          <w:lang w:val="en-GB"/>
        </w:rPr>
        <w:t xml:space="preserve"> to have this certificate to do business with any other organisation or corporation also part of this scheme</w:t>
      </w:r>
      <w:r w:rsidRPr="1D1FE0AB" w:rsidR="52B4FA3A">
        <w:rPr>
          <w:rFonts w:ascii="Aptos" w:hAnsi="Aptos" w:eastAsia="Aptos" w:cs="Aptos"/>
          <w:noProof w:val="0"/>
          <w:color w:val="auto"/>
          <w:sz w:val="24"/>
          <w:szCs w:val="24"/>
          <w:lang w:val="en-GB"/>
        </w:rPr>
        <w:t>.</w:t>
      </w:r>
      <w:r w:rsidRPr="1D1FE0AB" w:rsidR="2C903563">
        <w:rPr>
          <w:rFonts w:ascii="Aptos" w:hAnsi="Aptos" w:eastAsia="Aptos" w:cs="Aptos"/>
          <w:noProof w:val="0"/>
          <w:color w:val="auto"/>
          <w:sz w:val="24"/>
          <w:szCs w:val="24"/>
          <w:lang w:val="en-GB"/>
        </w:rPr>
        <w:t>However,</w:t>
      </w:r>
      <w:r w:rsidRPr="1D1FE0AB" w:rsidR="7F1A68A7">
        <w:rPr>
          <w:rFonts w:ascii="Aptos" w:hAnsi="Aptos" w:eastAsia="Aptos" w:cs="Aptos"/>
          <w:noProof w:val="0"/>
          <w:color w:val="auto"/>
          <w:sz w:val="24"/>
          <w:szCs w:val="24"/>
          <w:lang w:val="en-GB"/>
        </w:rPr>
        <w:t xml:space="preserve"> there are still some weaknesses present within this </w:t>
      </w:r>
      <w:r w:rsidRPr="1D1FE0AB" w:rsidR="129281A9">
        <w:rPr>
          <w:rFonts w:ascii="Aptos" w:hAnsi="Aptos" w:eastAsia="Aptos" w:cs="Aptos"/>
          <w:noProof w:val="0"/>
          <w:color w:val="auto"/>
          <w:sz w:val="24"/>
          <w:szCs w:val="24"/>
          <w:lang w:val="en-GB"/>
        </w:rPr>
        <w:t>scheme</w:t>
      </w:r>
      <w:r w:rsidRPr="1D1FE0AB" w:rsidR="73E3A650">
        <w:rPr>
          <w:rFonts w:ascii="Aptos" w:hAnsi="Aptos" w:eastAsia="Aptos" w:cs="Aptos"/>
          <w:noProof w:val="0"/>
          <w:color w:val="auto"/>
          <w:sz w:val="24"/>
          <w:szCs w:val="24"/>
          <w:lang w:val="en-GB"/>
        </w:rPr>
        <w:t>. One of these weaknesses being the fact</w:t>
      </w:r>
      <w:r w:rsidRPr="1D1FE0AB" w:rsidR="1A01F01A">
        <w:rPr>
          <w:rFonts w:ascii="Aptos" w:hAnsi="Aptos" w:eastAsia="Aptos" w:cs="Aptos"/>
          <w:noProof w:val="0"/>
          <w:color w:val="auto"/>
          <w:sz w:val="24"/>
          <w:szCs w:val="24"/>
          <w:lang w:val="en-GB"/>
        </w:rPr>
        <w:t xml:space="preserve"> that it only covers </w:t>
      </w:r>
      <w:r w:rsidRPr="1D1FE0AB" w:rsidR="744DE1B9">
        <w:rPr>
          <w:rFonts w:ascii="Aptos" w:hAnsi="Aptos" w:eastAsia="Aptos" w:cs="Aptos"/>
          <w:noProof w:val="0"/>
          <w:color w:val="auto"/>
          <w:sz w:val="24"/>
          <w:szCs w:val="24"/>
          <w:lang w:val="en-GB"/>
        </w:rPr>
        <w:t xml:space="preserve">basic </w:t>
      </w:r>
      <w:r w:rsidRPr="1D1FE0AB" w:rsidR="1A01F01A">
        <w:rPr>
          <w:rFonts w:ascii="Aptos" w:hAnsi="Aptos" w:eastAsia="Aptos" w:cs="Aptos"/>
          <w:noProof w:val="0"/>
          <w:color w:val="auto"/>
          <w:sz w:val="24"/>
          <w:szCs w:val="24"/>
          <w:lang w:val="en-GB"/>
        </w:rPr>
        <w:t xml:space="preserve">security controls. While these measures are effective against simple attacks, they may not stop more advanced or targeted ransomware </w:t>
      </w:r>
      <w:r w:rsidRPr="1D1FE0AB" w:rsidR="59008EE4">
        <w:rPr>
          <w:rFonts w:ascii="Aptos" w:hAnsi="Aptos" w:eastAsia="Aptos" w:cs="Aptos"/>
          <w:noProof w:val="0"/>
          <w:color w:val="auto"/>
          <w:sz w:val="24"/>
          <w:szCs w:val="24"/>
          <w:lang w:val="en-GB"/>
        </w:rPr>
        <w:t xml:space="preserve">attacks </w:t>
      </w:r>
      <w:r w:rsidRPr="1D1FE0AB" w:rsidR="1A01F01A">
        <w:rPr>
          <w:rFonts w:ascii="Aptos" w:hAnsi="Aptos" w:eastAsia="Aptos" w:cs="Aptos"/>
          <w:noProof w:val="0"/>
          <w:color w:val="auto"/>
          <w:sz w:val="24"/>
          <w:szCs w:val="24"/>
          <w:lang w:val="en-GB"/>
        </w:rPr>
        <w:t xml:space="preserve"> carried</w:t>
      </w:r>
      <w:r w:rsidRPr="1D1FE0AB" w:rsidR="1A01F01A">
        <w:rPr>
          <w:rFonts w:ascii="Aptos" w:hAnsi="Aptos" w:eastAsia="Aptos" w:cs="Aptos"/>
          <w:noProof w:val="0"/>
          <w:color w:val="auto"/>
          <w:sz w:val="24"/>
          <w:szCs w:val="24"/>
          <w:lang w:val="en-GB"/>
        </w:rPr>
        <w:t xml:space="preserve"> out by skilled criminal groups (Europol, 2022). Another weakness is that certification only reflects the security level at a single point in time. If organisations do not keep systems updated after certification, the protection</w:t>
      </w:r>
      <w:r w:rsidRPr="1D1FE0AB" w:rsidR="616EF312">
        <w:rPr>
          <w:rFonts w:ascii="Aptos" w:hAnsi="Aptos" w:eastAsia="Aptos" w:cs="Aptos"/>
          <w:noProof w:val="0"/>
          <w:color w:val="auto"/>
          <w:sz w:val="24"/>
          <w:szCs w:val="24"/>
          <w:lang w:val="en-GB"/>
        </w:rPr>
        <w:t xml:space="preserve"> can quickly become weaker until there is no protection at all</w:t>
      </w:r>
      <w:r w:rsidRPr="1D1FE0AB" w:rsidR="1A01F01A">
        <w:rPr>
          <w:rFonts w:ascii="Aptos" w:hAnsi="Aptos" w:eastAsia="Aptos" w:cs="Aptos"/>
          <w:noProof w:val="0"/>
          <w:color w:val="auto"/>
          <w:sz w:val="24"/>
          <w:szCs w:val="24"/>
          <w:lang w:val="en-GB"/>
        </w:rPr>
        <w:t>. A</w:t>
      </w:r>
      <w:r w:rsidRPr="1D1FE0AB" w:rsidR="5F19B002">
        <w:rPr>
          <w:rFonts w:ascii="Aptos" w:hAnsi="Aptos" w:eastAsia="Aptos" w:cs="Aptos"/>
          <w:noProof w:val="0"/>
          <w:color w:val="auto"/>
          <w:sz w:val="24"/>
          <w:szCs w:val="24"/>
          <w:lang w:val="en-GB"/>
        </w:rPr>
        <w:t>lso</w:t>
      </w:r>
      <w:r w:rsidRPr="1D1FE0AB" w:rsidR="1A01F01A">
        <w:rPr>
          <w:rFonts w:ascii="Aptos" w:hAnsi="Aptos" w:eastAsia="Aptos" w:cs="Aptos"/>
          <w:noProof w:val="0"/>
          <w:color w:val="auto"/>
          <w:sz w:val="24"/>
          <w:szCs w:val="24"/>
          <w:lang w:val="en-GB"/>
        </w:rPr>
        <w:t xml:space="preserve">, Cyber Essentials does not cover more complex security needs such as incident response, threat </w:t>
      </w:r>
      <w:r w:rsidRPr="1D1FE0AB" w:rsidR="1A01F01A">
        <w:rPr>
          <w:rFonts w:ascii="Aptos" w:hAnsi="Aptos" w:eastAsia="Aptos" w:cs="Aptos"/>
          <w:noProof w:val="0"/>
          <w:color w:val="auto"/>
          <w:sz w:val="24"/>
          <w:szCs w:val="24"/>
          <w:lang w:val="en-GB"/>
        </w:rPr>
        <w:t>intelligence</w:t>
      </w:r>
      <w:r w:rsidRPr="1D1FE0AB" w:rsidR="1A01F01A">
        <w:rPr>
          <w:rFonts w:ascii="Aptos" w:hAnsi="Aptos" w:eastAsia="Aptos" w:cs="Aptos"/>
          <w:noProof w:val="0"/>
          <w:color w:val="auto"/>
          <w:sz w:val="24"/>
          <w:szCs w:val="24"/>
          <w:lang w:val="en-GB"/>
        </w:rPr>
        <w:t xml:space="preserve"> or employee awareness training, all of which are important for defending against modern cyber threats (</w:t>
      </w:r>
      <w:r w:rsidRPr="1D1FE0AB" w:rsidR="20DFDAC6">
        <w:rPr>
          <w:rFonts w:ascii="Aptos" w:hAnsi="Aptos" w:eastAsia="Aptos" w:cs="Aptos"/>
          <w:noProof w:val="0"/>
          <w:color w:val="auto"/>
          <w:sz w:val="24"/>
          <w:szCs w:val="24"/>
          <w:lang w:val="en-GB"/>
        </w:rPr>
        <w:t>Todays Conveyancer,2019</w:t>
      </w:r>
      <w:r w:rsidRPr="1D1FE0AB" w:rsidR="1A01F01A">
        <w:rPr>
          <w:rFonts w:ascii="Aptos" w:hAnsi="Aptos" w:eastAsia="Aptos" w:cs="Aptos"/>
          <w:noProof w:val="0"/>
          <w:color w:val="auto"/>
          <w:sz w:val="24"/>
          <w:szCs w:val="24"/>
          <w:lang w:val="en-GB"/>
        </w:rPr>
        <w:t>).</w:t>
      </w:r>
    </w:p>
    <w:p w:rsidR="194C24D7" w:rsidP="1D1FE0AB" w:rsidRDefault="194C24D7" w14:paraId="4FBEC955" w14:textId="1B3FF7CE">
      <w:pPr>
        <w:pStyle w:val="Normal"/>
        <w:spacing w:before="240" w:beforeAutospacing="off" w:after="240" w:afterAutospacing="off" w:line="360" w:lineRule="auto"/>
        <w:rPr>
          <w:rFonts w:ascii="Aptos" w:hAnsi="Aptos" w:eastAsia="Aptos" w:cs="Aptos"/>
          <w:noProof w:val="0"/>
          <w:color w:val="auto"/>
          <w:sz w:val="24"/>
          <w:szCs w:val="24"/>
          <w:lang w:val="en-GB"/>
        </w:rPr>
      </w:pPr>
      <w:r w:rsidRPr="1D1FE0AB" w:rsidR="194C24D7">
        <w:rPr>
          <w:rFonts w:ascii="Aptos" w:hAnsi="Aptos" w:eastAsia="Aptos" w:cs="Aptos"/>
          <w:noProof w:val="0"/>
          <w:color w:val="auto"/>
          <w:sz w:val="24"/>
          <w:szCs w:val="24"/>
          <w:lang w:val="en-GB"/>
        </w:rPr>
        <w:t xml:space="preserve">Another noteworthy cybercrime </w:t>
      </w:r>
      <w:r w:rsidRPr="1D1FE0AB" w:rsidR="194C24D7">
        <w:rPr>
          <w:rFonts w:ascii="Aptos" w:hAnsi="Aptos" w:eastAsia="Aptos" w:cs="Aptos"/>
          <w:noProof w:val="0"/>
          <w:color w:val="auto"/>
          <w:sz w:val="24"/>
          <w:szCs w:val="24"/>
          <w:lang w:val="en-GB"/>
        </w:rPr>
        <w:t xml:space="preserve">that </w:t>
      </w:r>
      <w:r w:rsidRPr="1D1FE0AB" w:rsidR="2A723B56">
        <w:rPr>
          <w:rFonts w:ascii="Aptos" w:hAnsi="Aptos" w:eastAsia="Aptos" w:cs="Aptos"/>
          <w:noProof w:val="0"/>
          <w:color w:val="auto"/>
          <w:sz w:val="24"/>
          <w:szCs w:val="24"/>
          <w:lang w:val="en-GB"/>
        </w:rPr>
        <w:t>has</w:t>
      </w:r>
      <w:r w:rsidRPr="1D1FE0AB" w:rsidR="2A723B56">
        <w:rPr>
          <w:rFonts w:ascii="Aptos" w:hAnsi="Aptos" w:eastAsia="Aptos" w:cs="Aptos"/>
          <w:noProof w:val="0"/>
          <w:color w:val="auto"/>
          <w:sz w:val="24"/>
          <w:szCs w:val="24"/>
          <w:lang w:val="en-GB"/>
        </w:rPr>
        <w:t xml:space="preserve"> become increasingly challenging in the last few years </w:t>
      </w:r>
      <w:r w:rsidRPr="1D1FE0AB" w:rsidR="381892B4">
        <w:rPr>
          <w:rFonts w:ascii="Aptos" w:hAnsi="Aptos" w:eastAsia="Aptos" w:cs="Aptos"/>
          <w:noProof w:val="0"/>
          <w:color w:val="auto"/>
          <w:sz w:val="24"/>
          <w:szCs w:val="24"/>
          <w:lang w:val="en-GB"/>
        </w:rPr>
        <w:t>has been cyberterrorism which goes hand in hand with state sponsored attacks</w:t>
      </w:r>
      <w:r w:rsidRPr="1D1FE0AB" w:rsidR="13866687">
        <w:rPr>
          <w:rFonts w:ascii="Aptos" w:hAnsi="Aptos" w:eastAsia="Aptos" w:cs="Aptos"/>
          <w:noProof w:val="0"/>
          <w:color w:val="auto"/>
          <w:sz w:val="24"/>
          <w:szCs w:val="24"/>
          <w:lang w:val="en-GB"/>
        </w:rPr>
        <w:t xml:space="preserve">. Cyberterrorism is when terrorist groups use computers and the internet to create fear, cause </w:t>
      </w:r>
      <w:r w:rsidRPr="1D1FE0AB" w:rsidR="13866687">
        <w:rPr>
          <w:rFonts w:ascii="Aptos" w:hAnsi="Aptos" w:eastAsia="Aptos" w:cs="Aptos"/>
          <w:noProof w:val="0"/>
          <w:color w:val="auto"/>
          <w:sz w:val="24"/>
          <w:szCs w:val="24"/>
          <w:lang w:val="en-GB"/>
        </w:rPr>
        <w:t>disruption</w:t>
      </w:r>
      <w:r w:rsidRPr="1D1FE0AB" w:rsidR="13866687">
        <w:rPr>
          <w:rFonts w:ascii="Aptos" w:hAnsi="Aptos" w:eastAsia="Aptos" w:cs="Aptos"/>
          <w:noProof w:val="0"/>
          <w:color w:val="auto"/>
          <w:sz w:val="24"/>
          <w:szCs w:val="24"/>
          <w:lang w:val="en-GB"/>
        </w:rPr>
        <w:t xml:space="preserve"> or damage important services. Instead of using physical violence, they use digital attacks such as hacking, spreading harmful software or shutting down websites. Their goal is often to interrupt essential services like hospitals, transport </w:t>
      </w:r>
      <w:r w:rsidRPr="1D1FE0AB" w:rsidR="13866687">
        <w:rPr>
          <w:rFonts w:ascii="Aptos" w:hAnsi="Aptos" w:eastAsia="Aptos" w:cs="Aptos"/>
          <w:noProof w:val="0"/>
          <w:color w:val="auto"/>
          <w:sz w:val="24"/>
          <w:szCs w:val="24"/>
          <w:lang w:val="en-GB"/>
        </w:rPr>
        <w:t>systems</w:t>
      </w:r>
      <w:r w:rsidRPr="1D1FE0AB" w:rsidR="13866687">
        <w:rPr>
          <w:rFonts w:ascii="Aptos" w:hAnsi="Aptos" w:eastAsia="Aptos" w:cs="Aptos"/>
          <w:noProof w:val="0"/>
          <w:color w:val="auto"/>
          <w:sz w:val="24"/>
          <w:szCs w:val="24"/>
          <w:lang w:val="en-GB"/>
        </w:rPr>
        <w:t xml:space="preserve"> or energy supplies, or to steal sensitive information that could harm national security </w:t>
      </w:r>
      <w:r w:rsidRPr="1D1FE0AB" w:rsidR="34BB6089">
        <w:rPr>
          <w:rFonts w:ascii="Aptos" w:hAnsi="Aptos" w:eastAsia="Aptos" w:cs="Aptos"/>
          <w:noProof w:val="0"/>
          <w:color w:val="auto"/>
          <w:sz w:val="24"/>
          <w:szCs w:val="24"/>
          <w:lang w:val="en-GB"/>
        </w:rPr>
        <w:t>(</w:t>
      </w:r>
      <w:r w:rsidRPr="1D1FE0AB" w:rsidR="7A494A09">
        <w:rPr>
          <w:rFonts w:ascii="Aptos" w:hAnsi="Aptos" w:eastAsia="Aptos" w:cs="Aptos"/>
          <w:noProof w:val="0"/>
          <w:color w:val="auto"/>
          <w:sz w:val="24"/>
          <w:szCs w:val="24"/>
          <w:lang w:val="en-GB"/>
        </w:rPr>
        <w:t>Babak Akhgar,2014</w:t>
      </w:r>
      <w:r w:rsidRPr="1D1FE0AB" w:rsidR="13866687">
        <w:rPr>
          <w:rFonts w:ascii="Aptos" w:hAnsi="Aptos" w:eastAsia="Aptos" w:cs="Aptos"/>
          <w:noProof w:val="0"/>
          <w:color w:val="auto"/>
          <w:sz w:val="24"/>
          <w:szCs w:val="24"/>
          <w:lang w:val="en-GB"/>
        </w:rPr>
        <w:t>).</w:t>
      </w:r>
      <w:r w:rsidRPr="1D1FE0AB" w:rsidR="796838E1">
        <w:rPr>
          <w:rFonts w:ascii="Aptos" w:hAnsi="Aptos" w:eastAsia="Aptos" w:cs="Aptos"/>
          <w:noProof w:val="0"/>
          <w:color w:val="auto"/>
          <w:sz w:val="24"/>
          <w:szCs w:val="24"/>
          <w:lang w:val="en-GB"/>
        </w:rPr>
        <w:t xml:space="preserve">State sponsored attacks are </w:t>
      </w:r>
      <w:r w:rsidRPr="1D1FE0AB" w:rsidR="796838E1">
        <w:rPr>
          <w:rFonts w:ascii="Aptos" w:hAnsi="Aptos" w:eastAsia="Aptos" w:cs="Aptos"/>
          <w:noProof w:val="0"/>
          <w:color w:val="auto"/>
          <w:sz w:val="24"/>
          <w:szCs w:val="24"/>
          <w:lang w:val="en-GB"/>
        </w:rPr>
        <w:t>cyber attacks</w:t>
      </w:r>
      <w:r w:rsidRPr="1D1FE0AB" w:rsidR="796838E1">
        <w:rPr>
          <w:rFonts w:ascii="Aptos" w:hAnsi="Aptos" w:eastAsia="Aptos" w:cs="Aptos"/>
          <w:noProof w:val="0"/>
          <w:color w:val="auto"/>
          <w:sz w:val="24"/>
          <w:szCs w:val="24"/>
          <w:lang w:val="en-GB"/>
        </w:rPr>
        <w:t xml:space="preserve"> that our either carried out or supported by different </w:t>
      </w:r>
      <w:r w:rsidRPr="1D1FE0AB" w:rsidR="7AAA6787">
        <w:rPr>
          <w:rFonts w:ascii="Aptos" w:hAnsi="Aptos" w:eastAsia="Aptos" w:cs="Aptos"/>
          <w:noProof w:val="0"/>
          <w:color w:val="auto"/>
          <w:sz w:val="24"/>
          <w:szCs w:val="24"/>
          <w:lang w:val="en-GB"/>
        </w:rPr>
        <w:t>governments</w:t>
      </w:r>
      <w:r w:rsidRPr="1D1FE0AB" w:rsidR="796838E1">
        <w:rPr>
          <w:rFonts w:ascii="Aptos" w:hAnsi="Aptos" w:eastAsia="Aptos" w:cs="Aptos"/>
          <w:noProof w:val="0"/>
          <w:color w:val="auto"/>
          <w:sz w:val="24"/>
          <w:szCs w:val="24"/>
          <w:lang w:val="en-GB"/>
        </w:rPr>
        <w:t>. These types of atta</w:t>
      </w:r>
      <w:r w:rsidRPr="1D1FE0AB" w:rsidR="41D51A11">
        <w:rPr>
          <w:rFonts w:ascii="Aptos" w:hAnsi="Aptos" w:eastAsia="Aptos" w:cs="Aptos"/>
          <w:noProof w:val="0"/>
          <w:color w:val="auto"/>
          <w:sz w:val="24"/>
          <w:szCs w:val="24"/>
          <w:lang w:val="en-GB"/>
        </w:rPr>
        <w:t xml:space="preserve">cks are most often </w:t>
      </w:r>
      <w:r w:rsidRPr="1D1FE0AB" w:rsidR="6C4A5ABF">
        <w:rPr>
          <w:rFonts w:ascii="Aptos" w:hAnsi="Aptos" w:eastAsia="Aptos" w:cs="Aptos"/>
          <w:noProof w:val="0"/>
          <w:color w:val="auto"/>
          <w:sz w:val="24"/>
          <w:szCs w:val="24"/>
          <w:lang w:val="en-GB"/>
        </w:rPr>
        <w:t>than</w:t>
      </w:r>
      <w:r w:rsidRPr="1D1FE0AB" w:rsidR="41D51A11">
        <w:rPr>
          <w:rFonts w:ascii="Aptos" w:hAnsi="Aptos" w:eastAsia="Aptos" w:cs="Aptos"/>
          <w:noProof w:val="0"/>
          <w:color w:val="auto"/>
          <w:sz w:val="24"/>
          <w:szCs w:val="24"/>
          <w:lang w:val="en-GB"/>
        </w:rPr>
        <w:t xml:space="preserve"> </w:t>
      </w:r>
      <w:r w:rsidRPr="1D1FE0AB" w:rsidR="41D51A11">
        <w:rPr>
          <w:rFonts w:ascii="Aptos" w:hAnsi="Aptos" w:eastAsia="Aptos" w:cs="Aptos"/>
          <w:noProof w:val="0"/>
          <w:color w:val="auto"/>
          <w:sz w:val="24"/>
          <w:szCs w:val="24"/>
          <w:lang w:val="en-GB"/>
        </w:rPr>
        <w:t xml:space="preserve">not </w:t>
      </w:r>
      <w:r w:rsidRPr="1D1FE0AB" w:rsidR="796838E1">
        <w:rPr>
          <w:rFonts w:ascii="Aptos" w:hAnsi="Aptos" w:eastAsia="Aptos" w:cs="Aptos"/>
          <w:noProof w:val="0"/>
          <w:color w:val="auto"/>
          <w:sz w:val="24"/>
          <w:szCs w:val="24"/>
          <w:lang w:val="en-GB"/>
        </w:rPr>
        <w:t xml:space="preserve"> </w:t>
      </w:r>
      <w:r w:rsidRPr="1D1FE0AB" w:rsidR="100A4817">
        <w:rPr>
          <w:rFonts w:ascii="Aptos" w:hAnsi="Aptos" w:eastAsia="Aptos" w:cs="Aptos"/>
          <w:noProof w:val="0"/>
          <w:color w:val="auto"/>
          <w:sz w:val="24"/>
          <w:szCs w:val="24"/>
          <w:lang w:val="en-GB"/>
        </w:rPr>
        <w:t>used</w:t>
      </w:r>
      <w:r w:rsidRPr="1D1FE0AB" w:rsidR="100A4817">
        <w:rPr>
          <w:rFonts w:ascii="Aptos" w:hAnsi="Aptos" w:eastAsia="Aptos" w:cs="Aptos"/>
          <w:noProof w:val="0"/>
          <w:color w:val="auto"/>
          <w:sz w:val="24"/>
          <w:szCs w:val="24"/>
          <w:lang w:val="en-GB"/>
        </w:rPr>
        <w:t xml:space="preserve"> to </w:t>
      </w:r>
      <w:r w:rsidRPr="1D1FE0AB" w:rsidR="289F9C19">
        <w:rPr>
          <w:rFonts w:ascii="Aptos" w:hAnsi="Aptos" w:eastAsia="Aptos" w:cs="Aptos"/>
          <w:noProof w:val="0"/>
          <w:color w:val="auto"/>
          <w:sz w:val="24"/>
          <w:szCs w:val="24"/>
          <w:lang w:val="en-GB"/>
        </w:rPr>
        <w:t>target</w:t>
      </w:r>
      <w:r w:rsidRPr="1D1FE0AB" w:rsidR="100A4817">
        <w:rPr>
          <w:rFonts w:ascii="Aptos" w:hAnsi="Aptos" w:eastAsia="Aptos" w:cs="Aptos"/>
          <w:noProof w:val="0"/>
          <w:color w:val="auto"/>
          <w:sz w:val="24"/>
          <w:szCs w:val="24"/>
          <w:lang w:val="en-GB"/>
        </w:rPr>
        <w:t xml:space="preserve"> the opposing country's government system </w:t>
      </w:r>
      <w:r w:rsidRPr="1D1FE0AB" w:rsidR="100A4817">
        <w:rPr>
          <w:rFonts w:ascii="Aptos" w:hAnsi="Aptos" w:eastAsia="Aptos" w:cs="Aptos"/>
          <w:noProof w:val="0"/>
          <w:color w:val="auto"/>
          <w:sz w:val="24"/>
          <w:szCs w:val="24"/>
          <w:lang w:val="en-GB"/>
        </w:rPr>
        <w:t>weather</w:t>
      </w:r>
      <w:r w:rsidRPr="1D1FE0AB" w:rsidR="100A4817">
        <w:rPr>
          <w:rFonts w:ascii="Aptos" w:hAnsi="Aptos" w:eastAsia="Aptos" w:cs="Aptos"/>
          <w:noProof w:val="0"/>
          <w:color w:val="auto"/>
          <w:sz w:val="24"/>
          <w:szCs w:val="24"/>
          <w:lang w:val="en-GB"/>
        </w:rPr>
        <w:t xml:space="preserve"> it be for </w:t>
      </w:r>
      <w:r w:rsidRPr="1D1FE0AB" w:rsidR="33A07753">
        <w:rPr>
          <w:rFonts w:ascii="Aptos" w:hAnsi="Aptos" w:eastAsia="Aptos" w:cs="Aptos"/>
          <w:noProof w:val="0"/>
          <w:color w:val="auto"/>
          <w:sz w:val="24"/>
          <w:szCs w:val="24"/>
          <w:lang w:val="en-GB"/>
        </w:rPr>
        <w:t xml:space="preserve">business </w:t>
      </w:r>
      <w:r w:rsidRPr="1D1FE0AB" w:rsidR="100A4817">
        <w:rPr>
          <w:rFonts w:ascii="Aptos" w:hAnsi="Aptos" w:eastAsia="Aptos" w:cs="Aptos"/>
          <w:noProof w:val="0"/>
          <w:color w:val="auto"/>
          <w:sz w:val="24"/>
          <w:szCs w:val="24"/>
          <w:lang w:val="en-GB"/>
        </w:rPr>
        <w:t>,political</w:t>
      </w:r>
      <w:r w:rsidRPr="1D1FE0AB" w:rsidR="4D7B645E">
        <w:rPr>
          <w:rFonts w:ascii="Aptos" w:hAnsi="Aptos" w:eastAsia="Aptos" w:cs="Aptos"/>
          <w:noProof w:val="0"/>
          <w:color w:val="auto"/>
          <w:sz w:val="24"/>
          <w:szCs w:val="24"/>
          <w:lang w:val="en-GB"/>
        </w:rPr>
        <w:t xml:space="preserve"> </w:t>
      </w:r>
      <w:r w:rsidRPr="1D1FE0AB" w:rsidR="100A4817">
        <w:rPr>
          <w:rFonts w:ascii="Aptos" w:hAnsi="Aptos" w:eastAsia="Aptos" w:cs="Aptos"/>
          <w:noProof w:val="0"/>
          <w:color w:val="auto"/>
          <w:sz w:val="24"/>
          <w:szCs w:val="24"/>
          <w:lang w:val="en-GB"/>
        </w:rPr>
        <w:t>,military</w:t>
      </w:r>
      <w:r w:rsidRPr="1D1FE0AB" w:rsidR="100A4817">
        <w:rPr>
          <w:rFonts w:ascii="Aptos" w:hAnsi="Aptos" w:eastAsia="Aptos" w:cs="Aptos"/>
          <w:noProof w:val="0"/>
          <w:color w:val="auto"/>
          <w:sz w:val="24"/>
          <w:szCs w:val="24"/>
          <w:lang w:val="en-GB"/>
        </w:rPr>
        <w:t xml:space="preserve"> or economic </w:t>
      </w:r>
      <w:r w:rsidRPr="1D1FE0AB" w:rsidR="100A4817">
        <w:rPr>
          <w:rFonts w:ascii="Aptos" w:hAnsi="Aptos" w:eastAsia="Aptos" w:cs="Aptos"/>
          <w:noProof w:val="0"/>
          <w:color w:val="auto"/>
          <w:sz w:val="24"/>
          <w:szCs w:val="24"/>
          <w:lang w:val="en-GB"/>
        </w:rPr>
        <w:t>reasons</w:t>
      </w:r>
      <w:r w:rsidRPr="1D1FE0AB" w:rsidR="1BA2038D">
        <w:rPr>
          <w:rFonts w:ascii="Aptos" w:hAnsi="Aptos" w:eastAsia="Aptos" w:cs="Aptos"/>
          <w:noProof w:val="0"/>
          <w:color w:val="auto"/>
          <w:sz w:val="24"/>
          <w:szCs w:val="24"/>
          <w:lang w:val="en-GB"/>
        </w:rPr>
        <w:t>(</w:t>
      </w:r>
      <w:r w:rsidRPr="1D1FE0AB" w:rsidR="1BA2038D">
        <w:rPr>
          <w:rFonts w:ascii="Aptos" w:hAnsi="Aptos" w:eastAsia="Aptos" w:cs="Aptos"/>
          <w:noProof w:val="0"/>
          <w:color w:val="auto"/>
          <w:sz w:val="24"/>
          <w:szCs w:val="24"/>
          <w:lang w:val="en-GB"/>
        </w:rPr>
        <w:t>Check Point Software,2025)</w:t>
      </w:r>
      <w:r w:rsidRPr="1D1FE0AB" w:rsidR="47CB57EA">
        <w:rPr>
          <w:rFonts w:ascii="Aptos" w:hAnsi="Aptos" w:eastAsia="Aptos" w:cs="Aptos"/>
          <w:noProof w:val="0"/>
          <w:color w:val="auto"/>
          <w:sz w:val="24"/>
          <w:szCs w:val="24"/>
          <w:lang w:val="en-GB"/>
        </w:rPr>
        <w:t>.</w:t>
      </w:r>
      <w:r w:rsidRPr="1D1FE0AB" w:rsidR="7A0BC0C4">
        <w:rPr>
          <w:rFonts w:ascii="Aptos" w:hAnsi="Aptos" w:eastAsia="Aptos" w:cs="Aptos"/>
          <w:noProof w:val="0"/>
          <w:color w:val="auto"/>
          <w:sz w:val="24"/>
          <w:szCs w:val="24"/>
          <w:lang w:val="en-GB"/>
        </w:rPr>
        <w:t xml:space="preserve"> The</w:t>
      </w:r>
      <w:r w:rsidRPr="1D1FE0AB" w:rsidR="47CB57EA">
        <w:rPr>
          <w:rFonts w:ascii="Aptos" w:hAnsi="Aptos" w:eastAsia="Aptos" w:cs="Aptos"/>
          <w:noProof w:val="0"/>
          <w:color w:val="auto"/>
          <w:sz w:val="24"/>
          <w:szCs w:val="24"/>
          <w:lang w:val="en-GB"/>
        </w:rPr>
        <w:t xml:space="preserve"> </w:t>
      </w:r>
      <w:r w:rsidRPr="1D1FE0AB" w:rsidR="7A0BC0C4">
        <w:rPr>
          <w:rFonts w:ascii="Aptos" w:hAnsi="Aptos" w:eastAsia="Aptos" w:cs="Aptos"/>
          <w:noProof w:val="0"/>
          <w:color w:val="auto"/>
          <w:sz w:val="24"/>
          <w:szCs w:val="24"/>
          <w:lang w:val="en-GB"/>
        </w:rPr>
        <w:t xml:space="preserve">reason why these two go hand and hand with </w:t>
      </w:r>
      <w:r w:rsidRPr="1D1FE0AB" w:rsidR="2B6A10B4">
        <w:rPr>
          <w:rFonts w:ascii="Aptos" w:hAnsi="Aptos" w:eastAsia="Aptos" w:cs="Aptos"/>
          <w:noProof w:val="0"/>
          <w:color w:val="auto"/>
          <w:sz w:val="24"/>
          <w:szCs w:val="24"/>
          <w:lang w:val="en-GB"/>
        </w:rPr>
        <w:t>each other</w:t>
      </w:r>
      <w:r w:rsidRPr="1D1FE0AB" w:rsidR="7A0BC0C4">
        <w:rPr>
          <w:rFonts w:ascii="Aptos" w:hAnsi="Aptos" w:eastAsia="Aptos" w:cs="Aptos"/>
          <w:noProof w:val="0"/>
          <w:color w:val="auto"/>
          <w:sz w:val="24"/>
          <w:szCs w:val="24"/>
          <w:lang w:val="en-GB"/>
        </w:rPr>
        <w:t xml:space="preserve"> is the fact that the</w:t>
      </w:r>
      <w:r w:rsidRPr="1D1FE0AB" w:rsidR="2C02B44B">
        <w:rPr>
          <w:rFonts w:ascii="Aptos" w:hAnsi="Aptos" w:eastAsia="Aptos" w:cs="Aptos"/>
          <w:noProof w:val="0"/>
          <w:color w:val="auto"/>
          <w:sz w:val="24"/>
          <w:szCs w:val="24"/>
          <w:lang w:val="en-GB"/>
        </w:rPr>
        <w:t xml:space="preserve">y not only use the same methods of cybercrime but also the fact that State sponsored attacks often use cyberterrorism as the main front of </w:t>
      </w:r>
      <w:r w:rsidRPr="1D1FE0AB" w:rsidR="2C02B44B">
        <w:rPr>
          <w:rFonts w:ascii="Aptos" w:hAnsi="Aptos" w:eastAsia="Aptos" w:cs="Aptos"/>
          <w:noProof w:val="0"/>
          <w:color w:val="auto"/>
          <w:sz w:val="24"/>
          <w:szCs w:val="24"/>
          <w:lang w:val="en-GB"/>
        </w:rPr>
        <w:t>there</w:t>
      </w:r>
      <w:r w:rsidRPr="1D1FE0AB" w:rsidR="2C02B44B">
        <w:rPr>
          <w:rFonts w:ascii="Aptos" w:hAnsi="Aptos" w:eastAsia="Aptos" w:cs="Aptos"/>
          <w:noProof w:val="0"/>
          <w:color w:val="auto"/>
          <w:sz w:val="24"/>
          <w:szCs w:val="24"/>
          <w:lang w:val="en-GB"/>
        </w:rPr>
        <w:t xml:space="preserve"> attack an e</w:t>
      </w:r>
      <w:r w:rsidRPr="1D1FE0AB" w:rsidR="12FCA5AA">
        <w:rPr>
          <w:rFonts w:ascii="Aptos" w:hAnsi="Aptos" w:eastAsia="Aptos" w:cs="Aptos"/>
          <w:noProof w:val="0"/>
          <w:color w:val="auto"/>
          <w:sz w:val="24"/>
          <w:szCs w:val="24"/>
          <w:lang w:val="en-GB"/>
        </w:rPr>
        <w:t>xample of this</w:t>
      </w:r>
      <w:r w:rsidRPr="1D1FE0AB" w:rsidR="24205DD6">
        <w:rPr>
          <w:rFonts w:ascii="Aptos" w:hAnsi="Aptos" w:eastAsia="Aptos" w:cs="Aptos"/>
          <w:noProof w:val="0"/>
          <w:color w:val="auto"/>
          <w:sz w:val="24"/>
          <w:szCs w:val="24"/>
          <w:lang w:val="en-GB"/>
        </w:rPr>
        <w:t xml:space="preserve"> would be </w:t>
      </w:r>
      <w:r w:rsidRPr="1D1FE0AB" w:rsidR="2C37DB31">
        <w:rPr>
          <w:rFonts w:ascii="Aptos" w:hAnsi="Aptos" w:eastAsia="Aptos" w:cs="Aptos"/>
          <w:noProof w:val="0"/>
          <w:color w:val="auto"/>
          <w:sz w:val="24"/>
          <w:szCs w:val="24"/>
          <w:lang w:val="en-GB"/>
        </w:rPr>
        <w:t>the Russian</w:t>
      </w:r>
      <w:r w:rsidRPr="1D1FE0AB" w:rsidR="24205DD6">
        <w:rPr>
          <w:rFonts w:ascii="Aptos" w:hAnsi="Aptos" w:eastAsia="Aptos" w:cs="Aptos"/>
          <w:noProof w:val="0"/>
          <w:color w:val="auto"/>
          <w:sz w:val="24"/>
          <w:szCs w:val="24"/>
          <w:lang w:val="en-GB"/>
        </w:rPr>
        <w:t xml:space="preserve">  Sate sanctioned cyberterrorist attack of the hacking of </w:t>
      </w:r>
      <w:r w:rsidRPr="1D1FE0AB" w:rsidR="677BE91B">
        <w:rPr>
          <w:rFonts w:ascii="Aptos" w:hAnsi="Aptos" w:eastAsia="Aptos" w:cs="Aptos"/>
          <w:noProof w:val="0"/>
          <w:color w:val="auto"/>
          <w:sz w:val="24"/>
          <w:szCs w:val="24"/>
          <w:lang w:val="en-GB"/>
        </w:rPr>
        <w:t>Ukrainian</w:t>
      </w:r>
      <w:r w:rsidRPr="1D1FE0AB" w:rsidR="24205DD6">
        <w:rPr>
          <w:rFonts w:ascii="Aptos" w:hAnsi="Aptos" w:eastAsia="Aptos" w:cs="Aptos"/>
          <w:noProof w:val="0"/>
          <w:color w:val="auto"/>
          <w:sz w:val="24"/>
          <w:szCs w:val="24"/>
          <w:lang w:val="en-GB"/>
        </w:rPr>
        <w:t xml:space="preserve"> power grids within 2017(</w:t>
      </w:r>
      <w:r w:rsidRPr="1D1FE0AB" w:rsidR="67B18C82">
        <w:rPr>
          <w:rFonts w:ascii="Aptos" w:hAnsi="Aptos" w:eastAsia="Aptos" w:cs="Aptos"/>
          <w:noProof w:val="0"/>
          <w:color w:val="auto"/>
          <w:sz w:val="24"/>
          <w:szCs w:val="24"/>
          <w:lang w:val="en-GB"/>
        </w:rPr>
        <w:t>ISA,2018)</w:t>
      </w:r>
      <w:r w:rsidRPr="1D1FE0AB" w:rsidR="62F46C72">
        <w:rPr>
          <w:rFonts w:ascii="Aptos" w:hAnsi="Aptos" w:eastAsia="Aptos" w:cs="Aptos"/>
          <w:noProof w:val="0"/>
          <w:color w:val="auto"/>
          <w:sz w:val="24"/>
          <w:szCs w:val="24"/>
          <w:lang w:val="en-GB"/>
        </w:rPr>
        <w:t>.</w:t>
      </w:r>
    </w:p>
    <w:p w:rsidR="62F46C72" w:rsidP="1D1FE0AB" w:rsidRDefault="62F46C72" w14:paraId="445D7480" w14:textId="3789E53F">
      <w:pPr>
        <w:pStyle w:val="Normal"/>
        <w:spacing w:before="240" w:beforeAutospacing="off" w:after="240" w:afterAutospacing="off" w:line="360" w:lineRule="auto"/>
        <w:rPr>
          <w:rFonts w:ascii="Aptos" w:hAnsi="Aptos" w:eastAsia="Aptos" w:cs="Aptos"/>
          <w:noProof w:val="0"/>
          <w:sz w:val="24"/>
          <w:szCs w:val="24"/>
          <w:lang w:val="en-GB"/>
        </w:rPr>
      </w:pPr>
      <w:r w:rsidRPr="1D1FE0AB" w:rsidR="62F46C72">
        <w:rPr>
          <w:rFonts w:ascii="Aptos" w:hAnsi="Aptos" w:eastAsia="Aptos" w:cs="Aptos"/>
          <w:noProof w:val="0"/>
          <w:sz w:val="24"/>
          <w:szCs w:val="24"/>
          <w:lang w:val="en-GB"/>
        </w:rPr>
        <w:t xml:space="preserve">One </w:t>
      </w:r>
      <w:r w:rsidRPr="1D1FE0AB" w:rsidR="0B504BA9">
        <w:rPr>
          <w:rFonts w:ascii="Aptos" w:hAnsi="Aptos" w:eastAsia="Aptos" w:cs="Aptos"/>
          <w:noProof w:val="0"/>
          <w:sz w:val="24"/>
          <w:szCs w:val="24"/>
          <w:lang w:val="en-GB"/>
        </w:rPr>
        <w:t>strategy</w:t>
      </w:r>
      <w:r w:rsidRPr="1D1FE0AB" w:rsidR="62F46C72">
        <w:rPr>
          <w:rFonts w:ascii="Aptos" w:hAnsi="Aptos" w:eastAsia="Aptos" w:cs="Aptos"/>
          <w:noProof w:val="0"/>
          <w:sz w:val="24"/>
          <w:szCs w:val="24"/>
          <w:lang w:val="en-GB"/>
        </w:rPr>
        <w:t xml:space="preserve"> that is </w:t>
      </w:r>
      <w:r w:rsidRPr="1D1FE0AB" w:rsidR="531738EE">
        <w:rPr>
          <w:rFonts w:ascii="Aptos" w:hAnsi="Aptos" w:eastAsia="Aptos" w:cs="Aptos"/>
          <w:noProof w:val="0"/>
          <w:sz w:val="24"/>
          <w:szCs w:val="24"/>
          <w:lang w:val="en-GB"/>
        </w:rPr>
        <w:t>mainly</w:t>
      </w:r>
      <w:r w:rsidRPr="1D1FE0AB" w:rsidR="62F46C72">
        <w:rPr>
          <w:rFonts w:ascii="Aptos" w:hAnsi="Aptos" w:eastAsia="Aptos" w:cs="Aptos"/>
          <w:noProof w:val="0"/>
          <w:sz w:val="24"/>
          <w:szCs w:val="24"/>
          <w:lang w:val="en-GB"/>
        </w:rPr>
        <w:t xml:space="preserve"> used when it comes to these types of </w:t>
      </w:r>
      <w:r w:rsidRPr="1D1FE0AB" w:rsidR="62F46C72">
        <w:rPr>
          <w:rFonts w:ascii="Aptos" w:hAnsi="Aptos" w:eastAsia="Aptos" w:cs="Aptos"/>
          <w:noProof w:val="0"/>
          <w:sz w:val="24"/>
          <w:szCs w:val="24"/>
          <w:lang w:val="en-GB"/>
        </w:rPr>
        <w:t>cyber crimes</w:t>
      </w:r>
      <w:r w:rsidRPr="1D1FE0AB" w:rsidR="62F46C72">
        <w:rPr>
          <w:rFonts w:ascii="Aptos" w:hAnsi="Aptos" w:eastAsia="Aptos" w:cs="Aptos"/>
          <w:noProof w:val="0"/>
          <w:sz w:val="24"/>
          <w:szCs w:val="24"/>
          <w:lang w:val="en-GB"/>
        </w:rPr>
        <w:t xml:space="preserve"> are </w:t>
      </w:r>
      <w:r w:rsidRPr="1D1FE0AB" w:rsidR="45E8E9B3">
        <w:rPr>
          <w:rFonts w:ascii="Aptos" w:hAnsi="Aptos" w:eastAsia="Aptos" w:cs="Aptos"/>
          <w:noProof w:val="0"/>
          <w:sz w:val="24"/>
          <w:szCs w:val="24"/>
          <w:lang w:val="en-GB"/>
        </w:rPr>
        <w:t xml:space="preserve">Specialised cyber taskforces whose whole point of creation is to tackle these types of serious criminal </w:t>
      </w:r>
      <w:r w:rsidRPr="1D1FE0AB" w:rsidR="46A6CA6F">
        <w:rPr>
          <w:rFonts w:ascii="Aptos" w:hAnsi="Aptos" w:eastAsia="Aptos" w:cs="Aptos"/>
          <w:noProof w:val="0"/>
          <w:sz w:val="24"/>
          <w:szCs w:val="24"/>
          <w:lang w:val="en-GB"/>
        </w:rPr>
        <w:t>activity</w:t>
      </w:r>
      <w:r w:rsidRPr="1D1FE0AB" w:rsidR="45E8E9B3">
        <w:rPr>
          <w:rFonts w:ascii="Aptos" w:hAnsi="Aptos" w:eastAsia="Aptos" w:cs="Aptos"/>
          <w:noProof w:val="0"/>
          <w:sz w:val="24"/>
          <w:szCs w:val="24"/>
          <w:lang w:val="en-GB"/>
        </w:rPr>
        <w:t>,</w:t>
      </w:r>
      <w:r w:rsidRPr="1D1FE0AB" w:rsidR="21FD74C6">
        <w:rPr>
          <w:rFonts w:ascii="Aptos" w:hAnsi="Aptos" w:eastAsia="Aptos" w:cs="Aptos"/>
          <w:noProof w:val="0"/>
          <w:sz w:val="24"/>
          <w:szCs w:val="24"/>
          <w:lang w:val="en-GB"/>
        </w:rPr>
        <w:t xml:space="preserve"> one key example of this is the UKs National Cyber Force (NCF) this groups is a </w:t>
      </w:r>
      <w:r w:rsidRPr="1D1FE0AB" w:rsidR="21FD74C6">
        <w:rPr>
          <w:rFonts w:ascii="Aptos" w:hAnsi="Aptos" w:eastAsia="Aptos" w:cs="Aptos"/>
          <w:noProof w:val="0"/>
          <w:sz w:val="24"/>
          <w:szCs w:val="24"/>
          <w:lang w:val="en-GB"/>
        </w:rPr>
        <w:t>a</w:t>
      </w:r>
      <w:r w:rsidRPr="1D1FE0AB" w:rsidR="21FD74C6">
        <w:rPr>
          <w:rFonts w:ascii="Aptos" w:hAnsi="Aptos" w:eastAsia="Aptos" w:cs="Aptos"/>
          <w:noProof w:val="0"/>
          <w:sz w:val="24"/>
          <w:szCs w:val="24"/>
          <w:lang w:val="en-GB"/>
        </w:rPr>
        <w:t xml:space="preserve"> joint taskforce run by GCHQ, the Ministry of Defence, MI6 and the Defence Science and Technology Laboratory. The NCF carries out offensive and defensive cyber operations to stop terrorist groups, hostile </w:t>
      </w:r>
      <w:r w:rsidRPr="1D1FE0AB" w:rsidR="21FD74C6">
        <w:rPr>
          <w:rFonts w:ascii="Aptos" w:hAnsi="Aptos" w:eastAsia="Aptos" w:cs="Aptos"/>
          <w:noProof w:val="0"/>
          <w:sz w:val="24"/>
          <w:szCs w:val="24"/>
          <w:lang w:val="en-GB"/>
        </w:rPr>
        <w:t>states</w:t>
      </w:r>
      <w:r w:rsidRPr="1D1FE0AB" w:rsidR="21FD74C6">
        <w:rPr>
          <w:rFonts w:ascii="Aptos" w:hAnsi="Aptos" w:eastAsia="Aptos" w:cs="Aptos"/>
          <w:noProof w:val="0"/>
          <w:sz w:val="24"/>
          <w:szCs w:val="24"/>
          <w:lang w:val="en-GB"/>
        </w:rPr>
        <w:t xml:space="preserve"> and organised </w:t>
      </w:r>
      <w:r w:rsidRPr="1D1FE0AB" w:rsidR="21FD74C6">
        <w:rPr>
          <w:rFonts w:ascii="Aptos" w:hAnsi="Aptos" w:eastAsia="Aptos" w:cs="Aptos"/>
          <w:noProof w:val="0"/>
          <w:sz w:val="24"/>
          <w:szCs w:val="24"/>
          <w:lang w:val="en-GB"/>
        </w:rPr>
        <w:t>cybercriminals</w:t>
      </w:r>
      <w:r w:rsidRPr="1D1FE0AB" w:rsidR="05B7A46C">
        <w:rPr>
          <w:rFonts w:ascii="Aptos" w:hAnsi="Aptos" w:eastAsia="Aptos" w:cs="Aptos"/>
          <w:noProof w:val="0"/>
          <w:sz w:val="24"/>
          <w:szCs w:val="24"/>
          <w:lang w:val="en-GB"/>
        </w:rPr>
        <w:t>(</w:t>
      </w:r>
      <w:r w:rsidRPr="1D1FE0AB" w:rsidR="05B7A46C">
        <w:rPr>
          <w:rFonts w:ascii="Aptos" w:hAnsi="Aptos" w:eastAsia="Aptos" w:cs="Aptos"/>
          <w:noProof w:val="0"/>
          <w:sz w:val="24"/>
          <w:szCs w:val="24"/>
          <w:lang w:val="en-GB"/>
        </w:rPr>
        <w:t>National Cyber Force,2025).</w:t>
      </w:r>
    </w:p>
    <w:p w:rsidR="05B7A46C" w:rsidP="1D1FE0AB" w:rsidRDefault="05B7A46C" w14:paraId="1919717B" w14:textId="5B3D8998">
      <w:pPr>
        <w:pStyle w:val="Normal"/>
        <w:spacing w:before="240" w:beforeAutospacing="off" w:after="240" w:afterAutospacing="off" w:line="360" w:lineRule="auto"/>
        <w:rPr>
          <w:rFonts w:ascii="Aptos" w:hAnsi="Aptos" w:eastAsia="Aptos" w:cs="Aptos"/>
          <w:noProof w:val="0"/>
          <w:sz w:val="24"/>
          <w:szCs w:val="24"/>
          <w:lang w:val="en-GB"/>
        </w:rPr>
      </w:pPr>
      <w:r w:rsidRPr="1D1FE0AB" w:rsidR="05B7A46C">
        <w:rPr>
          <w:rFonts w:ascii="Aptos" w:hAnsi="Aptos" w:eastAsia="Aptos" w:cs="Aptos"/>
          <w:noProof w:val="0"/>
          <w:sz w:val="24"/>
          <w:szCs w:val="24"/>
          <w:lang w:val="en-GB"/>
        </w:rPr>
        <w:t xml:space="preserve">This Taskforce has a many different strengths and weaknesses when it comes to tackling cybercrime with the first </w:t>
      </w:r>
      <w:r w:rsidRPr="1D1FE0AB" w:rsidR="3962FFB4">
        <w:rPr>
          <w:rFonts w:ascii="Aptos" w:hAnsi="Aptos" w:eastAsia="Aptos" w:cs="Aptos"/>
          <w:noProof w:val="0"/>
          <w:sz w:val="24"/>
          <w:szCs w:val="24"/>
          <w:lang w:val="en-GB"/>
        </w:rPr>
        <w:t xml:space="preserve">major strength being the </w:t>
      </w:r>
      <w:r w:rsidRPr="1D1FE0AB" w:rsidR="3B2D22FA">
        <w:rPr>
          <w:rFonts w:ascii="Aptos" w:hAnsi="Aptos" w:eastAsia="Aptos" w:cs="Aptos"/>
          <w:noProof w:val="0"/>
          <w:sz w:val="24"/>
          <w:szCs w:val="24"/>
          <w:lang w:val="en-GB"/>
        </w:rPr>
        <w:t xml:space="preserve">fact that it is </w:t>
      </w:r>
      <w:r w:rsidRPr="1D1FE0AB" w:rsidR="34832B68">
        <w:rPr>
          <w:rFonts w:ascii="Aptos" w:hAnsi="Aptos" w:eastAsia="Aptos" w:cs="Aptos"/>
          <w:noProof w:val="0"/>
          <w:sz w:val="24"/>
          <w:szCs w:val="24"/>
          <w:lang w:val="en-GB"/>
        </w:rPr>
        <w:t>mainly</w:t>
      </w:r>
      <w:r w:rsidRPr="1D1FE0AB" w:rsidR="3B2D22FA">
        <w:rPr>
          <w:rFonts w:ascii="Aptos" w:hAnsi="Aptos" w:eastAsia="Aptos" w:cs="Aptos"/>
          <w:noProof w:val="0"/>
          <w:sz w:val="24"/>
          <w:szCs w:val="24"/>
          <w:lang w:val="en-GB"/>
        </w:rPr>
        <w:t xml:space="preserve"> a</w:t>
      </w:r>
      <w:r w:rsidRPr="1D1FE0AB" w:rsidR="3B2D22FA">
        <w:rPr>
          <w:rFonts w:ascii="Aptos" w:hAnsi="Aptos" w:eastAsia="Aptos" w:cs="Aptos"/>
          <w:noProof w:val="0"/>
          <w:sz w:val="24"/>
          <w:szCs w:val="24"/>
          <w:lang w:val="en-GB"/>
        </w:rPr>
        <w:t xml:space="preserve"> military ran force and so unlike more civilian </w:t>
      </w:r>
      <w:r w:rsidRPr="1D1FE0AB" w:rsidR="2D949BB8">
        <w:rPr>
          <w:rFonts w:ascii="Aptos" w:hAnsi="Aptos" w:eastAsia="Aptos" w:cs="Aptos"/>
          <w:noProof w:val="0"/>
          <w:sz w:val="24"/>
          <w:szCs w:val="24"/>
          <w:lang w:val="en-GB"/>
        </w:rPr>
        <w:t xml:space="preserve">groups the NCF are better trained and prepared to deal with more major threats like </w:t>
      </w:r>
      <w:r w:rsidRPr="1D1FE0AB" w:rsidR="1B133556">
        <w:rPr>
          <w:rFonts w:ascii="Aptos" w:hAnsi="Aptos" w:eastAsia="Aptos" w:cs="Aptos"/>
          <w:noProof w:val="0"/>
          <w:sz w:val="24"/>
          <w:szCs w:val="24"/>
          <w:lang w:val="en-GB"/>
        </w:rPr>
        <w:t>cyberterrorism</w:t>
      </w:r>
      <w:r w:rsidRPr="1D1FE0AB" w:rsidR="2D949BB8">
        <w:rPr>
          <w:rFonts w:ascii="Aptos" w:hAnsi="Aptos" w:eastAsia="Aptos" w:cs="Aptos"/>
          <w:noProof w:val="0"/>
          <w:sz w:val="24"/>
          <w:szCs w:val="24"/>
          <w:lang w:val="en-GB"/>
        </w:rPr>
        <w:t>. Another strength is that</w:t>
      </w:r>
      <w:r w:rsidRPr="1D1FE0AB" w:rsidR="705BC3DF">
        <w:rPr>
          <w:rFonts w:ascii="Aptos" w:hAnsi="Aptos" w:eastAsia="Aptos" w:cs="Aptos"/>
          <w:noProof w:val="0"/>
          <w:sz w:val="24"/>
          <w:szCs w:val="24"/>
          <w:lang w:val="en-GB"/>
        </w:rPr>
        <w:t xml:space="preserve"> this force </w:t>
      </w:r>
      <w:r w:rsidRPr="1D1FE0AB" w:rsidR="111F7F24">
        <w:rPr>
          <w:rFonts w:ascii="Aptos" w:hAnsi="Aptos" w:eastAsia="Aptos" w:cs="Aptos"/>
          <w:noProof w:val="0"/>
          <w:sz w:val="24"/>
          <w:szCs w:val="24"/>
          <w:lang w:val="en-GB"/>
        </w:rPr>
        <w:t>uniquely</w:t>
      </w:r>
      <w:r w:rsidRPr="1D1FE0AB" w:rsidR="705BC3DF">
        <w:rPr>
          <w:rFonts w:ascii="Aptos" w:hAnsi="Aptos" w:eastAsia="Aptos" w:cs="Aptos"/>
          <w:noProof w:val="0"/>
          <w:sz w:val="24"/>
          <w:szCs w:val="24"/>
          <w:lang w:val="en-GB"/>
        </w:rPr>
        <w:t xml:space="preserve"> combines not only just military </w:t>
      </w:r>
      <w:r w:rsidRPr="1D1FE0AB" w:rsidR="41E09FE2">
        <w:rPr>
          <w:rFonts w:ascii="Aptos" w:hAnsi="Aptos" w:eastAsia="Aptos" w:cs="Aptos"/>
          <w:noProof w:val="0"/>
          <w:sz w:val="24"/>
          <w:szCs w:val="24"/>
          <w:lang w:val="en-GB"/>
        </w:rPr>
        <w:t>experience</w:t>
      </w:r>
      <w:r w:rsidRPr="1D1FE0AB" w:rsidR="705BC3DF">
        <w:rPr>
          <w:rFonts w:ascii="Aptos" w:hAnsi="Aptos" w:eastAsia="Aptos" w:cs="Aptos"/>
          <w:noProof w:val="0"/>
          <w:sz w:val="24"/>
          <w:szCs w:val="24"/>
          <w:lang w:val="en-GB"/>
        </w:rPr>
        <w:t xml:space="preserve"> but also civilian capabilities allowing for a more </w:t>
      </w:r>
      <w:r w:rsidRPr="1D1FE0AB" w:rsidR="14F96BDF">
        <w:rPr>
          <w:rFonts w:ascii="Aptos" w:hAnsi="Aptos" w:eastAsia="Aptos" w:cs="Aptos"/>
          <w:noProof w:val="0"/>
          <w:sz w:val="24"/>
          <w:szCs w:val="24"/>
          <w:lang w:val="en-GB"/>
        </w:rPr>
        <w:t>flexible</w:t>
      </w:r>
      <w:r w:rsidRPr="1D1FE0AB" w:rsidR="705BC3DF">
        <w:rPr>
          <w:rFonts w:ascii="Aptos" w:hAnsi="Aptos" w:eastAsia="Aptos" w:cs="Aptos"/>
          <w:noProof w:val="0"/>
          <w:sz w:val="24"/>
          <w:szCs w:val="24"/>
          <w:lang w:val="en-GB"/>
        </w:rPr>
        <w:t xml:space="preserve"> application of </w:t>
      </w:r>
      <w:r w:rsidRPr="1D1FE0AB" w:rsidR="3111F528">
        <w:rPr>
          <w:rFonts w:ascii="Aptos" w:hAnsi="Aptos" w:eastAsia="Aptos" w:cs="Aptos"/>
          <w:noProof w:val="0"/>
          <w:sz w:val="24"/>
          <w:szCs w:val="24"/>
          <w:lang w:val="en-GB"/>
        </w:rPr>
        <w:t>valuable</w:t>
      </w:r>
      <w:r w:rsidRPr="1D1FE0AB" w:rsidR="705BC3DF">
        <w:rPr>
          <w:rFonts w:ascii="Aptos" w:hAnsi="Aptos" w:eastAsia="Aptos" w:cs="Aptos"/>
          <w:noProof w:val="0"/>
          <w:sz w:val="24"/>
          <w:szCs w:val="24"/>
          <w:lang w:val="en-GB"/>
        </w:rPr>
        <w:t xml:space="preserve"> </w:t>
      </w:r>
      <w:r w:rsidRPr="1D1FE0AB" w:rsidR="705BC3DF">
        <w:rPr>
          <w:rFonts w:ascii="Aptos" w:hAnsi="Aptos" w:eastAsia="Aptos" w:cs="Aptos"/>
          <w:noProof w:val="0"/>
          <w:sz w:val="24"/>
          <w:szCs w:val="24"/>
          <w:lang w:val="en-GB"/>
        </w:rPr>
        <w:t>resources</w:t>
      </w:r>
      <w:r w:rsidRPr="1D1FE0AB" w:rsidR="5931119D">
        <w:rPr>
          <w:rFonts w:ascii="Aptos" w:hAnsi="Aptos" w:eastAsia="Aptos" w:cs="Aptos"/>
          <w:noProof w:val="0"/>
          <w:sz w:val="24"/>
          <w:szCs w:val="24"/>
          <w:lang w:val="en-GB"/>
        </w:rPr>
        <w:t>(</w:t>
      </w:r>
      <w:r w:rsidRPr="1D1FE0AB" w:rsidR="5931119D">
        <w:rPr>
          <w:rFonts w:ascii="Aptos" w:hAnsi="Aptos" w:eastAsia="Aptos" w:cs="Aptos"/>
          <w:noProof w:val="0"/>
          <w:sz w:val="24"/>
          <w:szCs w:val="24"/>
          <w:lang w:val="en-GB"/>
        </w:rPr>
        <w:t>Royale United Service Institue,2023)</w:t>
      </w:r>
    </w:p>
    <w:p w:rsidR="5931119D" w:rsidP="1D1FE0AB" w:rsidRDefault="5931119D" w14:paraId="192942E7" w14:textId="1BD6283F">
      <w:pPr>
        <w:pStyle w:val="Normal"/>
        <w:spacing w:before="240" w:beforeAutospacing="off" w:after="240" w:afterAutospacing="off" w:line="360" w:lineRule="auto"/>
        <w:rPr>
          <w:rFonts w:ascii="Aptos" w:hAnsi="Aptos" w:eastAsia="Aptos" w:cs="Aptos"/>
          <w:noProof w:val="0"/>
          <w:sz w:val="24"/>
          <w:szCs w:val="24"/>
          <w:lang w:val="en-GB"/>
        </w:rPr>
      </w:pPr>
      <w:r w:rsidRPr="1D1FE0AB" w:rsidR="5931119D">
        <w:rPr>
          <w:rFonts w:ascii="Aptos" w:hAnsi="Aptos" w:eastAsia="Aptos" w:cs="Aptos"/>
          <w:noProof w:val="0"/>
          <w:sz w:val="24"/>
          <w:szCs w:val="24"/>
          <w:lang w:val="en-GB"/>
        </w:rPr>
        <w:t>However</w:t>
      </w:r>
      <w:r w:rsidRPr="1D1FE0AB" w:rsidR="5931119D">
        <w:rPr>
          <w:rFonts w:ascii="Aptos" w:hAnsi="Aptos" w:eastAsia="Aptos" w:cs="Aptos"/>
          <w:noProof w:val="0"/>
          <w:sz w:val="24"/>
          <w:szCs w:val="24"/>
          <w:lang w:val="en-GB"/>
        </w:rPr>
        <w:t xml:space="preserve"> this taskforce does have its fair share of weaknesses like the limitations that the NCF faces when they are in the need of carrying </w:t>
      </w:r>
      <w:r w:rsidRPr="1D1FE0AB" w:rsidR="4273E31A">
        <w:rPr>
          <w:rFonts w:ascii="Aptos" w:hAnsi="Aptos" w:eastAsia="Aptos" w:cs="Aptos"/>
          <w:noProof w:val="0"/>
          <w:sz w:val="24"/>
          <w:szCs w:val="24"/>
          <w:lang w:val="en-GB"/>
        </w:rPr>
        <w:t>out their duty</w:t>
      </w:r>
      <w:r w:rsidRPr="1D1FE0AB" w:rsidR="6E0A4BD1">
        <w:rPr>
          <w:rFonts w:ascii="Aptos" w:hAnsi="Aptos" w:eastAsia="Aptos" w:cs="Aptos"/>
          <w:noProof w:val="0"/>
          <w:sz w:val="24"/>
          <w:szCs w:val="24"/>
          <w:lang w:val="en-GB"/>
        </w:rPr>
        <w:t xml:space="preserve">. </w:t>
      </w:r>
      <w:r w:rsidRPr="1D1FE0AB" w:rsidR="40B98D0C">
        <w:rPr>
          <w:rFonts w:ascii="Aptos" w:hAnsi="Aptos" w:eastAsia="Aptos" w:cs="Aptos"/>
          <w:noProof w:val="0"/>
          <w:sz w:val="24"/>
          <w:szCs w:val="24"/>
          <w:lang w:val="en-GB"/>
        </w:rPr>
        <w:t>Some of these limitations are not only the budgetary restraints that only give the NC</w:t>
      </w:r>
      <w:r w:rsidRPr="1D1FE0AB" w:rsidR="6D3E8C82">
        <w:rPr>
          <w:rFonts w:ascii="Aptos" w:hAnsi="Aptos" w:eastAsia="Aptos" w:cs="Aptos"/>
          <w:noProof w:val="0"/>
          <w:sz w:val="24"/>
          <w:szCs w:val="24"/>
          <w:lang w:val="en-GB"/>
        </w:rPr>
        <w:t>F a budgetary of an estimated 2.6 billion pounds which is much less funding than other government approved mili</w:t>
      </w:r>
      <w:r w:rsidRPr="1D1FE0AB" w:rsidR="176DB4DC">
        <w:rPr>
          <w:rFonts w:ascii="Aptos" w:hAnsi="Aptos" w:eastAsia="Aptos" w:cs="Aptos"/>
          <w:noProof w:val="0"/>
          <w:sz w:val="24"/>
          <w:szCs w:val="24"/>
          <w:lang w:val="en-GB"/>
        </w:rPr>
        <w:t xml:space="preserve">tary taskforces but also the fact that there are many strategic restrictions that require the balancing of both offensive and </w:t>
      </w:r>
      <w:r w:rsidRPr="1D1FE0AB" w:rsidR="2005DC5B">
        <w:rPr>
          <w:rFonts w:ascii="Aptos" w:hAnsi="Aptos" w:eastAsia="Aptos" w:cs="Aptos"/>
          <w:noProof w:val="0"/>
          <w:sz w:val="24"/>
          <w:szCs w:val="24"/>
          <w:lang w:val="en-GB"/>
        </w:rPr>
        <w:t>defensive</w:t>
      </w:r>
      <w:r w:rsidRPr="1D1FE0AB" w:rsidR="176DB4DC">
        <w:rPr>
          <w:rFonts w:ascii="Aptos" w:hAnsi="Aptos" w:eastAsia="Aptos" w:cs="Aptos"/>
          <w:noProof w:val="0"/>
          <w:sz w:val="24"/>
          <w:szCs w:val="24"/>
          <w:lang w:val="en-GB"/>
        </w:rPr>
        <w:t xml:space="preserve"> capabilities like other countries legislatio</w:t>
      </w:r>
      <w:r w:rsidRPr="1D1FE0AB" w:rsidR="19473EB3">
        <w:rPr>
          <w:rFonts w:ascii="Aptos" w:hAnsi="Aptos" w:eastAsia="Aptos" w:cs="Aptos"/>
          <w:noProof w:val="0"/>
          <w:sz w:val="24"/>
          <w:szCs w:val="24"/>
          <w:lang w:val="en-GB"/>
        </w:rPr>
        <w:t>n and political variables</w:t>
      </w:r>
      <w:r w:rsidRPr="1D1FE0AB" w:rsidR="3CB3263A">
        <w:rPr>
          <w:rFonts w:ascii="Aptos" w:hAnsi="Aptos" w:eastAsia="Aptos" w:cs="Aptos"/>
          <w:noProof w:val="0"/>
          <w:sz w:val="24"/>
          <w:szCs w:val="24"/>
          <w:lang w:val="en-GB"/>
        </w:rPr>
        <w:t>(Cabinet Office,2023).</w:t>
      </w:r>
    </w:p>
    <w:p w:rsidR="3CB3263A" w:rsidP="1D1FE0AB" w:rsidRDefault="3CB3263A" w14:paraId="4E33D466" w14:textId="4CACAB5A">
      <w:pPr>
        <w:pStyle w:val="Normal"/>
        <w:spacing w:before="240" w:beforeAutospacing="off" w:after="240" w:afterAutospacing="off" w:line="360" w:lineRule="auto"/>
        <w:rPr>
          <w:rFonts w:ascii="Aptos" w:hAnsi="Aptos" w:eastAsia="Aptos" w:cs="Aptos"/>
          <w:noProof w:val="0"/>
          <w:sz w:val="24"/>
          <w:szCs w:val="24"/>
          <w:lang w:val="en-GB"/>
        </w:rPr>
      </w:pPr>
      <w:r w:rsidRPr="1D1FE0AB" w:rsidR="3CB3263A">
        <w:rPr>
          <w:rFonts w:ascii="Aptos" w:hAnsi="Aptos" w:eastAsia="Aptos" w:cs="Aptos"/>
          <w:noProof w:val="0"/>
          <w:sz w:val="24"/>
          <w:szCs w:val="24"/>
          <w:lang w:val="en-GB"/>
        </w:rPr>
        <w:t>In conclusion, after critically exami</w:t>
      </w:r>
      <w:r w:rsidRPr="1D1FE0AB" w:rsidR="6C44F3B0">
        <w:rPr>
          <w:rFonts w:ascii="Aptos" w:hAnsi="Aptos" w:eastAsia="Aptos" w:cs="Aptos"/>
          <w:noProof w:val="0"/>
          <w:sz w:val="24"/>
          <w:szCs w:val="24"/>
          <w:lang w:val="en-GB"/>
        </w:rPr>
        <w:t xml:space="preserve">ning the challenges associated with investigating different types of cybercrime I can see that due to the sheer variety of cybercrimes that the UK face from </w:t>
      </w:r>
      <w:r w:rsidRPr="1D1FE0AB" w:rsidR="3CAEB86B">
        <w:rPr>
          <w:rFonts w:ascii="Aptos" w:hAnsi="Aptos" w:eastAsia="Aptos" w:cs="Aptos"/>
          <w:noProof w:val="0"/>
          <w:sz w:val="24"/>
          <w:szCs w:val="24"/>
          <w:lang w:val="en-GB"/>
        </w:rPr>
        <w:t>computer</w:t>
      </w:r>
      <w:r w:rsidRPr="1D1FE0AB" w:rsidR="6C44F3B0">
        <w:rPr>
          <w:rFonts w:ascii="Aptos" w:hAnsi="Aptos" w:eastAsia="Aptos" w:cs="Aptos"/>
          <w:noProof w:val="0"/>
          <w:sz w:val="24"/>
          <w:szCs w:val="24"/>
          <w:lang w:val="en-GB"/>
        </w:rPr>
        <w:t xml:space="preserve"> </w:t>
      </w:r>
      <w:r w:rsidRPr="1D1FE0AB" w:rsidR="5B171442">
        <w:rPr>
          <w:rFonts w:ascii="Aptos" w:hAnsi="Aptos" w:eastAsia="Aptos" w:cs="Aptos"/>
          <w:noProof w:val="0"/>
          <w:sz w:val="24"/>
          <w:szCs w:val="24"/>
          <w:lang w:val="en-GB"/>
        </w:rPr>
        <w:t>misuse</w:t>
      </w:r>
      <w:r w:rsidRPr="1D1FE0AB" w:rsidR="6C44F3B0">
        <w:rPr>
          <w:rFonts w:ascii="Aptos" w:hAnsi="Aptos" w:eastAsia="Aptos" w:cs="Aptos"/>
          <w:noProof w:val="0"/>
          <w:sz w:val="24"/>
          <w:szCs w:val="24"/>
          <w:lang w:val="en-GB"/>
        </w:rPr>
        <w:t xml:space="preserve"> a</w:t>
      </w:r>
      <w:r w:rsidRPr="1D1FE0AB" w:rsidR="50490C00">
        <w:rPr>
          <w:rFonts w:ascii="Aptos" w:hAnsi="Aptos" w:eastAsia="Aptos" w:cs="Aptos"/>
          <w:noProof w:val="0"/>
          <w:sz w:val="24"/>
          <w:szCs w:val="24"/>
          <w:lang w:val="en-GB"/>
        </w:rPr>
        <w:t xml:space="preserve">ll the way to cyberterrorism that one of the main </w:t>
      </w:r>
      <w:r w:rsidRPr="1D1FE0AB" w:rsidR="5B59413B">
        <w:rPr>
          <w:rFonts w:ascii="Aptos" w:hAnsi="Aptos" w:eastAsia="Aptos" w:cs="Aptos"/>
          <w:noProof w:val="0"/>
          <w:sz w:val="24"/>
          <w:szCs w:val="24"/>
          <w:lang w:val="en-GB"/>
        </w:rPr>
        <w:t>challenges</w:t>
      </w:r>
      <w:r w:rsidRPr="1D1FE0AB" w:rsidR="50490C00">
        <w:rPr>
          <w:rFonts w:ascii="Aptos" w:hAnsi="Aptos" w:eastAsia="Aptos" w:cs="Aptos"/>
          <w:noProof w:val="0"/>
          <w:sz w:val="24"/>
          <w:szCs w:val="24"/>
          <w:lang w:val="en-GB"/>
        </w:rPr>
        <w:t xml:space="preserve"> is </w:t>
      </w:r>
      <w:r w:rsidRPr="1D1FE0AB" w:rsidR="3CB3263A">
        <w:rPr>
          <w:rFonts w:ascii="Aptos" w:hAnsi="Aptos" w:eastAsia="Aptos" w:cs="Aptos"/>
          <w:noProof w:val="0"/>
          <w:sz w:val="24"/>
          <w:szCs w:val="24"/>
          <w:lang w:val="en-GB"/>
        </w:rPr>
        <w:t xml:space="preserve"> </w:t>
      </w:r>
      <w:r w:rsidRPr="1D1FE0AB" w:rsidR="426D66A1">
        <w:rPr>
          <w:rFonts w:ascii="Aptos" w:hAnsi="Aptos" w:eastAsia="Aptos" w:cs="Aptos"/>
          <w:noProof w:val="0"/>
          <w:sz w:val="24"/>
          <w:szCs w:val="24"/>
          <w:lang w:val="en-GB"/>
        </w:rPr>
        <w:t xml:space="preserve">the fact that due to the variety the uk is overflooded with the amount of cybercrimes that take their place and the strategies that they have created so far </w:t>
      </w:r>
      <w:r w:rsidRPr="1D1FE0AB" w:rsidR="17900A11">
        <w:rPr>
          <w:rFonts w:ascii="Aptos" w:hAnsi="Aptos" w:eastAsia="Aptos" w:cs="Aptos"/>
          <w:noProof w:val="0"/>
          <w:sz w:val="24"/>
          <w:szCs w:val="24"/>
          <w:lang w:val="en-GB"/>
        </w:rPr>
        <w:t xml:space="preserve">like the Taskforce and the cyber essential scheme do tackle these issues there are still </w:t>
      </w:r>
      <w:r w:rsidRPr="1D1FE0AB" w:rsidR="41CE20EB">
        <w:rPr>
          <w:rFonts w:ascii="Aptos" w:hAnsi="Aptos" w:eastAsia="Aptos" w:cs="Aptos"/>
          <w:noProof w:val="0"/>
          <w:sz w:val="24"/>
          <w:szCs w:val="24"/>
          <w:lang w:val="en-GB"/>
        </w:rPr>
        <w:t xml:space="preserve">major gaps in the </w:t>
      </w:r>
      <w:r w:rsidRPr="1D1FE0AB" w:rsidR="7EB27834">
        <w:rPr>
          <w:rFonts w:ascii="Aptos" w:hAnsi="Aptos" w:eastAsia="Aptos" w:cs="Aptos"/>
          <w:noProof w:val="0"/>
          <w:sz w:val="24"/>
          <w:szCs w:val="24"/>
          <w:lang w:val="en-GB"/>
        </w:rPr>
        <w:t>defence</w:t>
      </w:r>
      <w:r w:rsidRPr="1D1FE0AB" w:rsidR="41CE20EB">
        <w:rPr>
          <w:rFonts w:ascii="Aptos" w:hAnsi="Aptos" w:eastAsia="Aptos" w:cs="Aptos"/>
          <w:noProof w:val="0"/>
          <w:sz w:val="24"/>
          <w:szCs w:val="24"/>
          <w:lang w:val="en-GB"/>
        </w:rPr>
        <w:t xml:space="preserve"> against these attacks due to most not having enough resources or </w:t>
      </w:r>
      <w:r w:rsidRPr="1D1FE0AB" w:rsidR="76DA5BE9">
        <w:rPr>
          <w:rFonts w:ascii="Aptos" w:hAnsi="Aptos" w:eastAsia="Aptos" w:cs="Aptos"/>
          <w:noProof w:val="0"/>
          <w:sz w:val="24"/>
          <w:szCs w:val="24"/>
          <w:lang w:val="en-GB"/>
        </w:rPr>
        <w:t>expertise</w:t>
      </w:r>
      <w:r w:rsidRPr="1D1FE0AB" w:rsidR="41CE20EB">
        <w:rPr>
          <w:rFonts w:ascii="Aptos" w:hAnsi="Aptos" w:eastAsia="Aptos" w:cs="Aptos"/>
          <w:noProof w:val="0"/>
          <w:sz w:val="24"/>
          <w:szCs w:val="24"/>
          <w:lang w:val="en-GB"/>
        </w:rPr>
        <w:t xml:space="preserve"> with dealing with these crimes and so I feel the best way to tackle these c</w:t>
      </w:r>
      <w:r w:rsidRPr="1D1FE0AB" w:rsidR="74139C69">
        <w:rPr>
          <w:rFonts w:ascii="Aptos" w:hAnsi="Aptos" w:eastAsia="Aptos" w:cs="Aptos"/>
          <w:noProof w:val="0"/>
          <w:sz w:val="24"/>
          <w:szCs w:val="24"/>
          <w:lang w:val="en-GB"/>
        </w:rPr>
        <w:t xml:space="preserve">rimes after examining all different police </w:t>
      </w:r>
      <w:r w:rsidRPr="1D1FE0AB" w:rsidR="680C6B2B">
        <w:rPr>
          <w:rFonts w:ascii="Aptos" w:hAnsi="Aptos" w:eastAsia="Aptos" w:cs="Aptos"/>
          <w:noProof w:val="0"/>
          <w:sz w:val="24"/>
          <w:szCs w:val="24"/>
          <w:lang w:val="en-GB"/>
        </w:rPr>
        <w:t xml:space="preserve">and </w:t>
      </w:r>
      <w:r w:rsidRPr="1D1FE0AB" w:rsidR="0B0534DB">
        <w:rPr>
          <w:rFonts w:ascii="Aptos" w:hAnsi="Aptos" w:eastAsia="Aptos" w:cs="Aptos"/>
          <w:noProof w:val="0"/>
          <w:sz w:val="24"/>
          <w:szCs w:val="24"/>
          <w:lang w:val="en-GB"/>
        </w:rPr>
        <w:t>government</w:t>
      </w:r>
      <w:r w:rsidRPr="1D1FE0AB" w:rsidR="680C6B2B">
        <w:rPr>
          <w:rFonts w:ascii="Aptos" w:hAnsi="Aptos" w:eastAsia="Aptos" w:cs="Aptos"/>
          <w:noProof w:val="0"/>
          <w:sz w:val="24"/>
          <w:szCs w:val="24"/>
          <w:lang w:val="en-GB"/>
        </w:rPr>
        <w:t xml:space="preserve"> response </w:t>
      </w:r>
      <w:r w:rsidRPr="1D1FE0AB" w:rsidR="680C6B2B">
        <w:rPr>
          <w:rFonts w:ascii="Aptos" w:hAnsi="Aptos" w:eastAsia="Aptos" w:cs="Aptos"/>
          <w:noProof w:val="0"/>
          <w:sz w:val="24"/>
          <w:szCs w:val="24"/>
          <w:lang w:val="en-GB"/>
        </w:rPr>
        <w:t>i</w:t>
      </w:r>
      <w:r w:rsidRPr="1D1FE0AB" w:rsidR="680C6B2B">
        <w:rPr>
          <w:rFonts w:ascii="Aptos" w:hAnsi="Aptos" w:eastAsia="Aptos" w:cs="Aptos"/>
          <w:noProof w:val="0"/>
          <w:sz w:val="24"/>
          <w:szCs w:val="24"/>
          <w:lang w:val="en-GB"/>
        </w:rPr>
        <w:t xml:space="preserve"> believe one united front like the </w:t>
      </w:r>
      <w:r w:rsidRPr="1D1FE0AB" w:rsidR="2949D805">
        <w:rPr>
          <w:rFonts w:ascii="Aptos" w:hAnsi="Aptos" w:eastAsia="Aptos" w:cs="Aptos"/>
          <w:noProof w:val="0"/>
          <w:sz w:val="24"/>
          <w:szCs w:val="24"/>
          <w:lang w:val="en-GB"/>
        </w:rPr>
        <w:t>collaborations</w:t>
      </w:r>
      <w:r w:rsidRPr="1D1FE0AB" w:rsidR="680C6B2B">
        <w:rPr>
          <w:rFonts w:ascii="Aptos" w:hAnsi="Aptos" w:eastAsia="Aptos" w:cs="Aptos"/>
          <w:noProof w:val="0"/>
          <w:sz w:val="24"/>
          <w:szCs w:val="24"/>
          <w:lang w:val="en-GB"/>
        </w:rPr>
        <w:t xml:space="preserve"> and </w:t>
      </w:r>
      <w:r w:rsidRPr="1D1FE0AB" w:rsidR="4513EEB3">
        <w:rPr>
          <w:rFonts w:ascii="Aptos" w:hAnsi="Aptos" w:eastAsia="Aptos" w:cs="Aptos"/>
          <w:noProof w:val="0"/>
          <w:sz w:val="24"/>
          <w:szCs w:val="24"/>
          <w:lang w:val="en-GB"/>
        </w:rPr>
        <w:t>partnerships</w:t>
      </w:r>
      <w:r w:rsidRPr="1D1FE0AB" w:rsidR="680C6B2B">
        <w:rPr>
          <w:rFonts w:ascii="Aptos" w:hAnsi="Aptos" w:eastAsia="Aptos" w:cs="Aptos"/>
          <w:noProof w:val="0"/>
          <w:sz w:val="24"/>
          <w:szCs w:val="24"/>
          <w:lang w:val="en-GB"/>
        </w:rPr>
        <w:t xml:space="preserve"> that was previously mentioned </w:t>
      </w:r>
      <w:r w:rsidRPr="1D1FE0AB" w:rsidR="1A256632">
        <w:rPr>
          <w:rFonts w:ascii="Aptos" w:hAnsi="Aptos" w:eastAsia="Aptos" w:cs="Aptos"/>
          <w:noProof w:val="0"/>
          <w:sz w:val="24"/>
          <w:szCs w:val="24"/>
          <w:lang w:val="en-GB"/>
        </w:rPr>
        <w:t>between all different strategies would be effective in filling in the weakness of all other strategies have when they are used individually.</w:t>
      </w:r>
    </w:p>
    <w:p w:rsidR="1D1FE0AB" w:rsidP="1D1FE0AB" w:rsidRDefault="1D1FE0AB" w14:paraId="42C48C1D" w14:textId="2EC0808C">
      <w:pPr>
        <w:pStyle w:val="Normal"/>
        <w:spacing w:before="240" w:beforeAutospacing="off" w:after="240" w:afterAutospacing="off" w:line="360" w:lineRule="auto"/>
        <w:rPr>
          <w:rFonts w:ascii="Aptos" w:hAnsi="Aptos" w:eastAsia="Aptos" w:cs="Aptos"/>
          <w:noProof w:val="0"/>
          <w:sz w:val="24"/>
          <w:szCs w:val="24"/>
          <w:lang w:val="en-GB"/>
        </w:rPr>
      </w:pPr>
    </w:p>
    <w:p w:rsidR="1D1FE0AB" w:rsidP="1D1FE0AB" w:rsidRDefault="1D1FE0AB" w14:paraId="09EC436C" w14:textId="17750A87">
      <w:pPr>
        <w:pStyle w:val="Normal"/>
        <w:spacing w:before="240" w:beforeAutospacing="off" w:after="240" w:afterAutospacing="off" w:line="360" w:lineRule="auto"/>
        <w:rPr>
          <w:rFonts w:ascii="Aptos" w:hAnsi="Aptos" w:eastAsia="Aptos" w:cs="Aptos"/>
          <w:noProof w:val="0"/>
          <w:color w:val="auto"/>
          <w:sz w:val="24"/>
          <w:szCs w:val="24"/>
          <w:lang w:val="en-GB"/>
        </w:rPr>
      </w:pPr>
    </w:p>
    <w:p w:rsidR="1D1FE0AB" w:rsidP="1D1FE0AB" w:rsidRDefault="1D1FE0AB" w14:paraId="7E8772F5" w14:textId="0C38231A">
      <w:pPr>
        <w:pStyle w:val="Normal"/>
        <w:spacing w:line="360" w:lineRule="auto"/>
        <w:rPr>
          <w:rFonts w:ascii="Aptos" w:hAnsi="Aptos" w:eastAsia="Aptos" w:cs="Aptos"/>
          <w:noProof w:val="0"/>
          <w:sz w:val="24"/>
          <w:szCs w:val="24"/>
          <w:lang w:val="en-GB"/>
        </w:rPr>
      </w:pPr>
    </w:p>
    <w:p w:rsidR="1D1FE0AB" w:rsidP="1D1FE0AB" w:rsidRDefault="1D1FE0AB" w14:paraId="3CEA4D59" w14:textId="01C1C3E0">
      <w:pPr>
        <w:pStyle w:val="Normal"/>
        <w:spacing w:line="360" w:lineRule="auto"/>
        <w:rPr>
          <w:rFonts w:ascii="Aptos" w:hAnsi="Aptos" w:eastAsia="Aptos" w:cs="Aptos"/>
          <w:noProof w:val="0"/>
          <w:sz w:val="24"/>
          <w:szCs w:val="24"/>
          <w:lang w:val="en-GB"/>
        </w:rPr>
      </w:pPr>
    </w:p>
    <w:p w:rsidR="548AF3C6" w:rsidP="49B6C72E" w:rsidRDefault="548AF3C6" w14:paraId="680D6D9E" w14:textId="1F1B6430">
      <w:pPr>
        <w:rPr>
          <w:sz w:val="36"/>
          <w:szCs w:val="36"/>
          <w:u w:val="single"/>
        </w:rPr>
      </w:pPr>
      <w:r w:rsidRPr="1D1FE0AB" w:rsidR="3475FB9B">
        <w:rPr>
          <w:sz w:val="36"/>
          <w:szCs w:val="36"/>
          <w:u w:val="single"/>
        </w:rPr>
        <w:t xml:space="preserve">Reference </w:t>
      </w:r>
    </w:p>
    <w:p w:rsidR="1E484BEB" w:rsidP="1D1FE0AB" w:rsidRDefault="1E484BEB" w14:paraId="597DE11F" w14:textId="3F3C4C17">
      <w:pPr>
        <w:spacing w:before="0" w:beforeAutospacing="off" w:after="0" w:afterAutospacing="off"/>
      </w:pPr>
      <w:r w:rsidRPr="1D1FE0AB" w:rsidR="1E484BE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Cabinet Office(2023). </w:t>
      </w:r>
      <w:r w:rsidRPr="1D1FE0AB" w:rsidR="1E484BEB">
        <w:rPr>
          <w:rFonts w:ascii="Calibri" w:hAnsi="Calibri" w:eastAsia="Calibri" w:cs="Calibri"/>
          <w:b w:val="0"/>
          <w:bCs w:val="0"/>
          <w:i w:val="1"/>
          <w:iCs w:val="1"/>
          <w:caps w:val="0"/>
          <w:smallCaps w:val="0"/>
          <w:noProof w:val="0"/>
          <w:color w:val="000000" w:themeColor="text1" w:themeTint="FF" w:themeShade="FF"/>
          <w:sz w:val="27"/>
          <w:szCs w:val="27"/>
          <w:lang w:val="en-GB"/>
        </w:rPr>
        <w:t>National Cyber Strategy 2022 Annual Progress Report 2022-2023 (HTML)</w:t>
      </w:r>
      <w:r w:rsidRPr="1D1FE0AB" w:rsidR="1E484BE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4d8402498bbe4902">
        <w:r w:rsidRPr="1D1FE0AB" w:rsidR="1E484BEB">
          <w:rPr>
            <w:rStyle w:val="Hyperlink"/>
            <w:rFonts w:ascii="Calibri" w:hAnsi="Calibri" w:eastAsia="Calibri" w:cs="Calibri"/>
            <w:b w:val="0"/>
            <w:bCs w:val="0"/>
            <w:i w:val="0"/>
            <w:iCs w:val="0"/>
            <w:caps w:val="0"/>
            <w:smallCaps w:val="0"/>
            <w:noProof w:val="0"/>
            <w:sz w:val="27"/>
            <w:szCs w:val="27"/>
            <w:lang w:val="en-GB"/>
          </w:rPr>
          <w:t>https://www.gov.uk/government/publications/national-cyber-strategy-2022-annual-progress-report-2022-2023/national-cyber-strategy-2022-annual-progress-report-2022-2023-html</w:t>
        </w:r>
      </w:hyperlink>
      <w:r w:rsidRPr="1D1FE0AB" w:rsidR="1E484BEB">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E484BEB" w:rsidP="1D1FE0AB" w:rsidRDefault="1E484BEB" w14:paraId="767CB3F6" w14:textId="7A7D2AAB">
      <w:pPr>
        <w:spacing w:before="240" w:beforeAutospacing="off" w:after="240" w:afterAutospacing="off"/>
      </w:pPr>
      <w:r w:rsidRPr="1D1FE0AB" w:rsidR="1E484BEB">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1D1FE0AB" w:rsidP="1D1FE0AB" w:rsidRDefault="1D1FE0AB" w14:paraId="1DD06A87" w14:textId="5A284BE2">
      <w:pPr>
        <w:rPr>
          <w:sz w:val="36"/>
          <w:szCs w:val="36"/>
          <w:u w:val="single"/>
        </w:rPr>
      </w:pPr>
    </w:p>
    <w:p w:rsidR="3AF03626" w:rsidP="1D1FE0AB" w:rsidRDefault="3AF03626" w14:paraId="4C9DBD71" w14:textId="614CAD10">
      <w:pPr>
        <w:spacing w:before="0" w:beforeAutospacing="off" w:after="0" w:afterAutospacing="off"/>
      </w:pPr>
      <w:r w:rsidRPr="1D1FE0AB" w:rsidR="3AF0362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Royale united service institute’. (2023). </w:t>
      </w:r>
      <w:r w:rsidRPr="1D1FE0AB" w:rsidR="3AF03626">
        <w:rPr>
          <w:rFonts w:ascii="Calibri" w:hAnsi="Calibri" w:eastAsia="Calibri" w:cs="Calibri"/>
          <w:b w:val="0"/>
          <w:bCs w:val="0"/>
          <w:i w:val="1"/>
          <w:iCs w:val="1"/>
          <w:caps w:val="0"/>
          <w:smallCaps w:val="0"/>
          <w:noProof w:val="0"/>
          <w:color w:val="000000" w:themeColor="text1" w:themeTint="FF" w:themeShade="FF"/>
          <w:sz w:val="27"/>
          <w:szCs w:val="27"/>
          <w:lang w:val="en-GB"/>
        </w:rPr>
        <w:t>Royal United Services Institute</w:t>
      </w:r>
      <w:r w:rsidRPr="1D1FE0AB" w:rsidR="3AF0362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14 Apr. Available at: </w:t>
      </w:r>
      <w:hyperlink r:id="Rc162e0ae226242fa">
        <w:r w:rsidRPr="1D1FE0AB" w:rsidR="3AF03626">
          <w:rPr>
            <w:rStyle w:val="Hyperlink"/>
            <w:rFonts w:ascii="Calibri" w:hAnsi="Calibri" w:eastAsia="Calibri" w:cs="Calibri"/>
            <w:b w:val="0"/>
            <w:bCs w:val="0"/>
            <w:i w:val="0"/>
            <w:iCs w:val="0"/>
            <w:caps w:val="0"/>
            <w:smallCaps w:val="0"/>
            <w:noProof w:val="0"/>
            <w:sz w:val="27"/>
            <w:szCs w:val="27"/>
            <w:lang w:val="en-GB"/>
          </w:rPr>
          <w:t>https://www.rusi.org/explore-our-research/publications/commentary/evaluating-national-cyber-forces-responsible-cyber-power-practice</w:t>
        </w:r>
      </w:hyperlink>
      <w:r w:rsidRPr="1D1FE0AB" w:rsidR="3AF0362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AF03626" w:rsidP="1D1FE0AB" w:rsidRDefault="3AF03626" w14:paraId="6EF6D680" w14:textId="6A12EAE6">
      <w:pPr>
        <w:spacing w:before="240" w:beforeAutospacing="off" w:after="240" w:afterAutospacing="off"/>
      </w:pPr>
      <w:r w:rsidRPr="1D1FE0AB" w:rsidR="3AF03626">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1D1FE0AB" w:rsidP="1D1FE0AB" w:rsidRDefault="1D1FE0AB" w14:paraId="2AF82649" w14:textId="58F14B52">
      <w:pPr>
        <w:rPr>
          <w:sz w:val="36"/>
          <w:szCs w:val="36"/>
          <w:u w:val="single"/>
        </w:rPr>
      </w:pPr>
    </w:p>
    <w:p w:rsidR="33F789FE" w:rsidP="1D1FE0AB" w:rsidRDefault="33F789FE" w14:paraId="458A4E4E" w14:textId="1A23F56B">
      <w:pPr>
        <w:spacing w:before="0" w:beforeAutospacing="off" w:after="0" w:afterAutospacing="off"/>
      </w:pPr>
      <w:r w:rsidRPr="1D1FE0AB" w:rsidR="33F789F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National Cyber Force (2025). </w:t>
      </w:r>
      <w:r w:rsidRPr="1D1FE0AB" w:rsidR="33F789FE">
        <w:rPr>
          <w:rFonts w:ascii="Calibri" w:hAnsi="Calibri" w:eastAsia="Calibri" w:cs="Calibri"/>
          <w:b w:val="0"/>
          <w:bCs w:val="0"/>
          <w:i w:val="1"/>
          <w:iCs w:val="1"/>
          <w:caps w:val="0"/>
          <w:smallCaps w:val="0"/>
          <w:noProof w:val="0"/>
          <w:color w:val="000000" w:themeColor="text1" w:themeTint="FF" w:themeShade="FF"/>
          <w:sz w:val="27"/>
          <w:szCs w:val="27"/>
          <w:lang w:val="en-GB"/>
        </w:rPr>
        <w:t>About us</w:t>
      </w:r>
      <w:r w:rsidRPr="1D1FE0AB" w:rsidR="33F789F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ec4a00ec17174956">
        <w:r w:rsidRPr="1D1FE0AB" w:rsidR="33F789FE">
          <w:rPr>
            <w:rStyle w:val="Hyperlink"/>
            <w:rFonts w:ascii="Calibri" w:hAnsi="Calibri" w:eastAsia="Calibri" w:cs="Calibri"/>
            <w:b w:val="0"/>
            <w:bCs w:val="0"/>
            <w:i w:val="0"/>
            <w:iCs w:val="0"/>
            <w:caps w:val="0"/>
            <w:smallCaps w:val="0"/>
            <w:noProof w:val="0"/>
            <w:sz w:val="27"/>
            <w:szCs w:val="27"/>
            <w:lang w:val="en-GB"/>
          </w:rPr>
          <w:t>https://www.gov.uk/government/organisations/national-cyber-force/about</w:t>
        </w:r>
      </w:hyperlink>
      <w:r w:rsidRPr="1D1FE0AB" w:rsidR="33F789F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3F789FE" w:rsidP="1D1FE0AB" w:rsidRDefault="33F789FE" w14:paraId="0576C3FA" w14:textId="497452F6">
      <w:pPr>
        <w:spacing w:before="240" w:beforeAutospacing="off" w:after="240" w:afterAutospacing="off"/>
      </w:pPr>
      <w:r w:rsidRPr="1D1FE0AB" w:rsidR="33F789FE">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1D1FE0AB" w:rsidP="1D1FE0AB" w:rsidRDefault="1D1FE0AB" w14:paraId="1D8AE682" w14:textId="7ABAFD15">
      <w:pPr>
        <w:rPr>
          <w:sz w:val="36"/>
          <w:szCs w:val="36"/>
          <w:u w:val="single"/>
        </w:rPr>
      </w:pPr>
    </w:p>
    <w:p w:rsidR="444B0C69" w:rsidP="1D1FE0AB" w:rsidRDefault="444B0C69" w14:paraId="5EEDAE2C" w14:textId="2E05B58E">
      <w:pPr>
        <w:spacing w:before="0" w:beforeAutospacing="off" w:after="0" w:afterAutospacing="off"/>
      </w:pPr>
      <w:r w:rsidRPr="1D1FE0AB" w:rsidR="444B0C6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ISA (2018). </w:t>
      </w:r>
      <w:r w:rsidRPr="1D1FE0AB" w:rsidR="444B0C69">
        <w:rPr>
          <w:rFonts w:ascii="Calibri" w:hAnsi="Calibri" w:eastAsia="Calibri" w:cs="Calibri"/>
          <w:b w:val="0"/>
          <w:bCs w:val="0"/>
          <w:i w:val="1"/>
          <w:iCs w:val="1"/>
          <w:caps w:val="0"/>
          <w:smallCaps w:val="0"/>
          <w:noProof w:val="0"/>
          <w:color w:val="000000" w:themeColor="text1" w:themeTint="FF" w:themeShade="FF"/>
          <w:sz w:val="27"/>
          <w:szCs w:val="27"/>
          <w:lang w:val="en-GB"/>
        </w:rPr>
        <w:t>Special Section: Ukrainian power grids cyberattack - ISA</w:t>
      </w:r>
      <w:r w:rsidRPr="1D1FE0AB" w:rsidR="444B0C6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291b566475324349">
        <w:r w:rsidRPr="1D1FE0AB" w:rsidR="444B0C69">
          <w:rPr>
            <w:rStyle w:val="Hyperlink"/>
            <w:rFonts w:ascii="Calibri" w:hAnsi="Calibri" w:eastAsia="Calibri" w:cs="Calibri"/>
            <w:b w:val="0"/>
            <w:bCs w:val="0"/>
            <w:i w:val="0"/>
            <w:iCs w:val="0"/>
            <w:caps w:val="0"/>
            <w:smallCaps w:val="0"/>
            <w:noProof w:val="0"/>
            <w:sz w:val="27"/>
            <w:szCs w:val="27"/>
            <w:lang w:val="en-GB"/>
          </w:rPr>
          <w:t>https://www.isa.org/intech-home/2017/march-april/features/ukrainian-power-grids-cyberattack</w:t>
        </w:r>
      </w:hyperlink>
      <w:r w:rsidRPr="1D1FE0AB" w:rsidR="444B0C69">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44B0C69" w:rsidP="1D1FE0AB" w:rsidRDefault="444B0C69" w14:paraId="69AFC917" w14:textId="27790C13">
      <w:pPr>
        <w:spacing w:before="240" w:beforeAutospacing="off" w:after="240" w:afterAutospacing="off"/>
      </w:pPr>
      <w:r w:rsidRPr="1D1FE0AB" w:rsidR="444B0C69">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1D1FE0AB" w:rsidP="1D1FE0AB" w:rsidRDefault="1D1FE0AB" w14:paraId="0072266F" w14:textId="11371B6B">
      <w:pPr>
        <w:rPr>
          <w:sz w:val="36"/>
          <w:szCs w:val="36"/>
          <w:u w:val="single"/>
        </w:rPr>
      </w:pPr>
    </w:p>
    <w:p w:rsidR="145FAD4B" w:rsidP="1D1FE0AB" w:rsidRDefault="145FAD4B" w14:paraId="3F842E1B" w14:textId="2AF7FC68">
      <w:pPr>
        <w:spacing w:before="0" w:beforeAutospacing="off" w:after="0" w:afterAutospacing="off"/>
      </w:pPr>
      <w:r w:rsidRPr="1D1FE0AB" w:rsidR="145FAD4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Check Point Software. (2025). </w:t>
      </w:r>
      <w:r w:rsidRPr="1D1FE0AB" w:rsidR="145FAD4B">
        <w:rPr>
          <w:rFonts w:ascii="Calibri" w:hAnsi="Calibri" w:eastAsia="Calibri" w:cs="Calibri"/>
          <w:b w:val="0"/>
          <w:bCs w:val="0"/>
          <w:i w:val="1"/>
          <w:iCs w:val="1"/>
          <w:caps w:val="0"/>
          <w:smallCaps w:val="0"/>
          <w:noProof w:val="0"/>
          <w:color w:val="000000" w:themeColor="text1" w:themeTint="FF" w:themeShade="FF"/>
          <w:sz w:val="27"/>
          <w:szCs w:val="27"/>
          <w:lang w:val="en-GB"/>
        </w:rPr>
        <w:t>Nation-state Level Cyberattacks</w:t>
      </w:r>
      <w:r w:rsidRPr="1D1FE0AB" w:rsidR="145FAD4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c273501cbce74e4d">
        <w:r w:rsidRPr="1D1FE0AB" w:rsidR="145FAD4B">
          <w:rPr>
            <w:rStyle w:val="Hyperlink"/>
            <w:rFonts w:ascii="Calibri" w:hAnsi="Calibri" w:eastAsia="Calibri" w:cs="Calibri"/>
            <w:b w:val="0"/>
            <w:bCs w:val="0"/>
            <w:i w:val="0"/>
            <w:iCs w:val="0"/>
            <w:caps w:val="0"/>
            <w:smallCaps w:val="0"/>
            <w:noProof w:val="0"/>
            <w:sz w:val="27"/>
            <w:szCs w:val="27"/>
            <w:lang w:val="en-GB"/>
          </w:rPr>
          <w:t>https://www.checkpoint.com/cyber-hub/cyber-security/what-is-cyber-attack/nation-state-level-cyberattacks/</w:t>
        </w:r>
      </w:hyperlink>
      <w:r w:rsidRPr="1D1FE0AB" w:rsidR="145FAD4B">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45FAD4B" w:rsidP="1D1FE0AB" w:rsidRDefault="145FAD4B" w14:paraId="2FEE705A" w14:textId="5A240999">
      <w:pPr>
        <w:spacing w:before="240" w:beforeAutospacing="off" w:after="240" w:afterAutospacing="off"/>
      </w:pPr>
      <w:r w:rsidRPr="1D1FE0AB" w:rsidR="145FAD4B">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1D1FE0AB" w:rsidP="1D1FE0AB" w:rsidRDefault="1D1FE0AB" w14:paraId="53E24A57" w14:textId="4CE50B53">
      <w:pPr>
        <w:rPr>
          <w:sz w:val="36"/>
          <w:szCs w:val="36"/>
          <w:u w:val="single"/>
        </w:rPr>
      </w:pPr>
    </w:p>
    <w:p w:rsidR="2F6BB861" w:rsidP="1D1FE0AB" w:rsidRDefault="2F6BB861" w14:paraId="394DB88B" w14:textId="428A082B">
      <w:pPr>
        <w:spacing w:before="0" w:beforeAutospacing="off" w:after="0" w:afterAutospacing="off"/>
      </w:pPr>
      <w:r w:rsidRPr="1D1FE0AB" w:rsidR="2F6BB86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Babak Akhgar (2014). </w:t>
      </w:r>
      <w:r w:rsidRPr="1D1FE0AB" w:rsidR="2F6BB861">
        <w:rPr>
          <w:rFonts w:ascii="Calibri" w:hAnsi="Calibri" w:eastAsia="Calibri" w:cs="Calibri"/>
          <w:b w:val="0"/>
          <w:bCs w:val="0"/>
          <w:i w:val="1"/>
          <w:iCs w:val="1"/>
          <w:caps w:val="0"/>
          <w:smallCaps w:val="0"/>
          <w:noProof w:val="0"/>
          <w:color w:val="000000" w:themeColor="text1" w:themeTint="FF" w:themeShade="FF"/>
          <w:sz w:val="27"/>
          <w:szCs w:val="27"/>
          <w:lang w:val="en-GB"/>
        </w:rPr>
        <w:t>Cyber crime and cyber terrorism investigator’s handbook</w:t>
      </w:r>
      <w:r w:rsidRPr="1D1FE0AB" w:rsidR="2F6BB86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D1FE0AB" w:rsidR="2F6BB861">
        <w:rPr>
          <w:rFonts w:ascii="Calibri" w:hAnsi="Calibri" w:eastAsia="Calibri" w:cs="Calibri"/>
          <w:b w:val="0"/>
          <w:bCs w:val="0"/>
          <w:i w:val="0"/>
          <w:iCs w:val="0"/>
          <w:caps w:val="0"/>
          <w:smallCaps w:val="0"/>
          <w:noProof w:val="0"/>
          <w:color w:val="000000" w:themeColor="text1" w:themeTint="FF" w:themeShade="FF"/>
          <w:sz w:val="27"/>
          <w:szCs w:val="27"/>
          <w:lang w:val="en-GB"/>
        </w:rPr>
        <w:t>Amsterdam ;</w:t>
      </w:r>
      <w:r w:rsidRPr="1D1FE0AB" w:rsidR="2F6BB86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Boston: </w:t>
      </w:r>
      <w:r w:rsidRPr="1D1FE0AB" w:rsidR="2F6BB861">
        <w:rPr>
          <w:rFonts w:ascii="Calibri" w:hAnsi="Calibri" w:eastAsia="Calibri" w:cs="Calibri"/>
          <w:b w:val="0"/>
          <w:bCs w:val="0"/>
          <w:i w:val="0"/>
          <w:iCs w:val="0"/>
          <w:caps w:val="0"/>
          <w:smallCaps w:val="0"/>
          <w:noProof w:val="0"/>
          <w:color w:val="000000" w:themeColor="text1" w:themeTint="FF" w:themeShade="FF"/>
          <w:sz w:val="27"/>
          <w:szCs w:val="27"/>
          <w:lang w:val="en-GB"/>
        </w:rPr>
        <w:t>Elsevier,.</w:t>
      </w:r>
      <w:r w:rsidRPr="1D1FE0AB" w:rsidR="2F6BB86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D1FE0AB" w:rsidR="76F274E8">
        <w:rPr>
          <w:rFonts w:ascii="Calibri" w:hAnsi="Calibri" w:eastAsia="Calibri" w:cs="Calibri"/>
          <w:b w:val="0"/>
          <w:bCs w:val="0"/>
          <w:i w:val="0"/>
          <w:iCs w:val="0"/>
          <w:caps w:val="0"/>
          <w:smallCaps w:val="0"/>
          <w:noProof w:val="0"/>
          <w:color w:val="000000" w:themeColor="text1" w:themeTint="FF" w:themeShade="FF"/>
          <w:sz w:val="27"/>
          <w:szCs w:val="27"/>
          <w:lang w:val="en-GB"/>
        </w:rPr>
        <w:t>Available</w:t>
      </w:r>
      <w:r w:rsidRPr="1D1FE0AB" w:rsidR="2F6BB86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at:</w:t>
      </w:r>
      <w:r w:rsidRPr="1D1FE0AB" w:rsidR="076C497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w:anchor=":~:text=From%20that%2C%20we%20can%20derive,and%20cohesion%20of%20a%20nation" r:id="R2bb39b09ac2a4d43">
        <w:r w:rsidRPr="1D1FE0AB" w:rsidR="076C4972">
          <w:rPr>
            <w:rStyle w:val="Hyperlink"/>
            <w:rFonts w:ascii="Calibri" w:hAnsi="Calibri" w:eastAsia="Calibri" w:cs="Calibri"/>
            <w:b w:val="0"/>
            <w:bCs w:val="0"/>
            <w:i w:val="0"/>
            <w:iCs w:val="0"/>
            <w:caps w:val="0"/>
            <w:smallCaps w:val="0"/>
            <w:noProof w:val="0"/>
            <w:sz w:val="27"/>
            <w:szCs w:val="27"/>
            <w:lang w:val="en-GB"/>
          </w:rPr>
          <w:t>https://www.sciencedirect.com/science/chapter/edited-volume/abs/pii/B9780128007433000025#:~:text=From%20that%2C%20we%20can%20derive,and%20cohesion%20of%20a%20nation</w:t>
        </w:r>
      </w:hyperlink>
      <w:r w:rsidRPr="1D1FE0AB" w:rsidR="076C497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2F6BB861" w:rsidP="1D1FE0AB" w:rsidRDefault="2F6BB861" w14:paraId="4BE857AC" w14:textId="31142CA6">
      <w:pPr>
        <w:spacing w:before="240" w:beforeAutospacing="off" w:after="240" w:afterAutospacing="off"/>
      </w:pPr>
      <w:r w:rsidRPr="1D1FE0AB" w:rsidR="2F6BB861">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1C9EB59B" w:rsidP="1D1FE0AB" w:rsidRDefault="1C9EB59B" w14:paraId="32B9989C" w14:textId="78F7B028">
      <w:pPr>
        <w:spacing w:before="0" w:beforeAutospacing="off" w:after="0" w:afterAutospacing="off"/>
      </w:pPr>
      <w:r w:rsidRPr="1D1FE0AB" w:rsidR="1C9EB59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Today’s Conveyancer. (2019). </w:t>
      </w:r>
      <w:r w:rsidRPr="1D1FE0AB" w:rsidR="1C9EB59B">
        <w:rPr>
          <w:rFonts w:ascii="Calibri" w:hAnsi="Calibri" w:eastAsia="Calibri" w:cs="Calibri"/>
          <w:b w:val="0"/>
          <w:bCs w:val="0"/>
          <w:i w:val="1"/>
          <w:iCs w:val="1"/>
          <w:caps w:val="0"/>
          <w:smallCaps w:val="0"/>
          <w:noProof w:val="0"/>
          <w:color w:val="000000" w:themeColor="text1" w:themeTint="FF" w:themeShade="FF"/>
          <w:sz w:val="27"/>
          <w:szCs w:val="27"/>
          <w:lang w:val="en-GB"/>
        </w:rPr>
        <w:t>The Pros &amp; Cons of Cyber Essentials Accreditation | Today’s Conveyancer</w:t>
      </w:r>
      <w:r w:rsidRPr="1D1FE0AB" w:rsidR="1C9EB59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2e5754556ac14f38">
        <w:r w:rsidRPr="1D1FE0AB" w:rsidR="1C9EB59B">
          <w:rPr>
            <w:rStyle w:val="Hyperlink"/>
            <w:rFonts w:ascii="Calibri" w:hAnsi="Calibri" w:eastAsia="Calibri" w:cs="Calibri"/>
            <w:b w:val="0"/>
            <w:bCs w:val="0"/>
            <w:i w:val="0"/>
            <w:iCs w:val="0"/>
            <w:caps w:val="0"/>
            <w:smallCaps w:val="0"/>
            <w:noProof w:val="0"/>
            <w:sz w:val="27"/>
            <w:szCs w:val="27"/>
            <w:lang w:val="en-GB"/>
          </w:rPr>
          <w:t>https://todaysconveyancer.co.uk/pros-cons-cyber-essentials/</w:t>
        </w:r>
      </w:hyperlink>
      <w:r w:rsidRPr="1D1FE0AB" w:rsidR="1C9EB59B">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C9EB59B" w:rsidP="1D1FE0AB" w:rsidRDefault="1C9EB59B" w14:paraId="3181B4AE" w14:textId="4DA0C0BF">
      <w:pPr>
        <w:spacing w:before="240" w:beforeAutospacing="off" w:after="240" w:afterAutospacing="off"/>
      </w:pPr>
      <w:r w:rsidRPr="1D1FE0AB" w:rsidR="1C9EB59B">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1D1FE0AB" w:rsidP="1D1FE0AB" w:rsidRDefault="1D1FE0AB" w14:paraId="29D34FA2" w14:textId="1C89C5AD">
      <w:pPr>
        <w:rPr>
          <w:sz w:val="36"/>
          <w:szCs w:val="36"/>
          <w:u w:val="single"/>
        </w:rPr>
      </w:pPr>
    </w:p>
    <w:p w:rsidR="4CDF0B10" w:rsidP="1D1FE0AB" w:rsidRDefault="4CDF0B10" w14:paraId="1C81A543" w14:textId="75DCDC10">
      <w:pPr>
        <w:spacing w:before="0" w:beforeAutospacing="off" w:after="0" w:afterAutospacing="off"/>
      </w:pPr>
      <w:r w:rsidRPr="1D1FE0AB" w:rsidR="4CDF0B1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Europol (2022). </w:t>
      </w:r>
      <w:r w:rsidRPr="1D1FE0AB" w:rsidR="4CDF0B10">
        <w:rPr>
          <w:rFonts w:ascii="Calibri" w:hAnsi="Calibri" w:eastAsia="Calibri" w:cs="Calibri"/>
          <w:b w:val="0"/>
          <w:bCs w:val="0"/>
          <w:i w:val="1"/>
          <w:iCs w:val="1"/>
          <w:caps w:val="0"/>
          <w:smallCaps w:val="0"/>
          <w:noProof w:val="0"/>
          <w:color w:val="000000" w:themeColor="text1" w:themeTint="FF" w:themeShade="FF"/>
          <w:sz w:val="27"/>
          <w:szCs w:val="27"/>
          <w:lang w:val="en-GB"/>
        </w:rPr>
        <w:t>Internet Organised Crime Threat Assessment (IOCTA)</w:t>
      </w:r>
      <w:r w:rsidRPr="1D1FE0AB" w:rsidR="4CDF0B1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Europol. Available at: </w:t>
      </w:r>
      <w:hyperlink r:id="Ra59be543638b46b7">
        <w:r w:rsidRPr="1D1FE0AB" w:rsidR="4CDF0B10">
          <w:rPr>
            <w:rStyle w:val="Hyperlink"/>
            <w:rFonts w:ascii="Calibri" w:hAnsi="Calibri" w:eastAsia="Calibri" w:cs="Calibri"/>
            <w:b w:val="0"/>
            <w:bCs w:val="0"/>
            <w:i w:val="0"/>
            <w:iCs w:val="0"/>
            <w:caps w:val="0"/>
            <w:smallCaps w:val="0"/>
            <w:noProof w:val="0"/>
            <w:sz w:val="27"/>
            <w:szCs w:val="27"/>
            <w:lang w:val="en-GB"/>
          </w:rPr>
          <w:t>https://www.europol.europa.eu/publications-events/main-reports/iocta-report</w:t>
        </w:r>
      </w:hyperlink>
      <w:r w:rsidRPr="1D1FE0AB" w:rsidR="4CDF0B1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CDF0B10" w:rsidP="1D1FE0AB" w:rsidRDefault="4CDF0B10" w14:paraId="4B5EDEA7" w14:textId="0CD6FB54">
      <w:pPr>
        <w:spacing w:before="240" w:beforeAutospacing="off" w:after="240" w:afterAutospacing="off"/>
      </w:pPr>
      <w:r w:rsidRPr="1D1FE0AB" w:rsidR="4CDF0B10">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1D1FE0AB" w:rsidP="1D1FE0AB" w:rsidRDefault="1D1FE0AB" w14:paraId="2F49A280" w14:textId="5FA7B7B1">
      <w:pPr>
        <w:rPr>
          <w:sz w:val="36"/>
          <w:szCs w:val="36"/>
          <w:u w:val="single"/>
        </w:rPr>
      </w:pPr>
    </w:p>
    <w:p w:rsidR="1749B00C" w:rsidP="1D1FE0AB" w:rsidRDefault="1749B00C" w14:paraId="4FF3E37D" w14:textId="61851EE2">
      <w:pPr>
        <w:spacing w:before="0" w:beforeAutospacing="off" w:after="0" w:afterAutospacing="off"/>
      </w:pPr>
      <w:r w:rsidRPr="1D1FE0AB" w:rsidR="1749B00C">
        <w:rPr>
          <w:rFonts w:ascii="Calibri" w:hAnsi="Calibri" w:eastAsia="Calibri" w:cs="Calibri"/>
          <w:b w:val="0"/>
          <w:bCs w:val="0"/>
          <w:i w:val="0"/>
          <w:iCs w:val="0"/>
          <w:caps w:val="0"/>
          <w:smallCaps w:val="0"/>
          <w:noProof w:val="0"/>
          <w:color w:val="000000" w:themeColor="text1" w:themeTint="FF" w:themeShade="FF"/>
          <w:sz w:val="27"/>
          <w:szCs w:val="27"/>
          <w:lang w:val="en-GB"/>
        </w:rPr>
        <w:t>Department of Science</w:t>
      </w:r>
      <w:r w:rsidRPr="1D1FE0AB" w:rsidR="05F8E67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(2014). </w:t>
      </w:r>
      <w:r w:rsidRPr="1D1FE0AB" w:rsidR="05F8E676">
        <w:rPr>
          <w:rFonts w:ascii="Calibri" w:hAnsi="Calibri" w:eastAsia="Calibri" w:cs="Calibri"/>
          <w:b w:val="0"/>
          <w:bCs w:val="0"/>
          <w:i w:val="1"/>
          <w:iCs w:val="1"/>
          <w:caps w:val="0"/>
          <w:smallCaps w:val="0"/>
          <w:noProof w:val="0"/>
          <w:color w:val="000000" w:themeColor="text1" w:themeTint="FF" w:themeShade="FF"/>
          <w:sz w:val="27"/>
          <w:szCs w:val="27"/>
          <w:lang w:val="en-GB"/>
        </w:rPr>
        <w:t>Cyber Essentials Scheme: overview</w:t>
      </w:r>
      <w:r w:rsidRPr="1D1FE0AB" w:rsidR="05F8E67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GOV.UK. Available at: </w:t>
      </w:r>
      <w:hyperlink r:id="R7c9351559ff44a02">
        <w:r w:rsidRPr="1D1FE0AB" w:rsidR="05F8E676">
          <w:rPr>
            <w:rStyle w:val="Hyperlink"/>
            <w:rFonts w:ascii="Calibri" w:hAnsi="Calibri" w:eastAsia="Calibri" w:cs="Calibri"/>
            <w:b w:val="0"/>
            <w:bCs w:val="0"/>
            <w:i w:val="0"/>
            <w:iCs w:val="0"/>
            <w:caps w:val="0"/>
            <w:smallCaps w:val="0"/>
            <w:noProof w:val="0"/>
            <w:sz w:val="27"/>
            <w:szCs w:val="27"/>
            <w:lang w:val="en-GB"/>
          </w:rPr>
          <w:t>https://www.gov.uk/government/publications/cyber-essentials-scheme-overview</w:t>
        </w:r>
      </w:hyperlink>
      <w:r w:rsidRPr="1D1FE0AB" w:rsidR="05F8E67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5F8E676" w:rsidP="1D1FE0AB" w:rsidRDefault="05F8E676" w14:paraId="73F6ADB5" w14:textId="33C48B57">
      <w:pPr>
        <w:spacing w:before="240" w:beforeAutospacing="off" w:after="240" w:afterAutospacing="off"/>
      </w:pPr>
      <w:r w:rsidRPr="1D1FE0AB" w:rsidR="05F8E676">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1D1FE0AB" w:rsidP="1D1FE0AB" w:rsidRDefault="1D1FE0AB" w14:paraId="7E608948" w14:textId="16783959">
      <w:pPr>
        <w:rPr>
          <w:sz w:val="36"/>
          <w:szCs w:val="36"/>
          <w:u w:val="single"/>
        </w:rPr>
      </w:pPr>
    </w:p>
    <w:p w:rsidR="05BC6659" w:rsidP="1D1FE0AB" w:rsidRDefault="05BC6659" w14:paraId="0E99CC74" w14:textId="467DFDC3">
      <w:pPr>
        <w:spacing w:before="0" w:beforeAutospacing="off" w:after="0" w:afterAutospacing="off"/>
      </w:pPr>
      <w:r w:rsidRPr="1D1FE0AB" w:rsidR="05BC665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Bm-technologies.co.uk. (2023). </w:t>
      </w:r>
      <w:r w:rsidRPr="1D1FE0AB" w:rsidR="05BC6659">
        <w:rPr>
          <w:rFonts w:ascii="Calibri" w:hAnsi="Calibri" w:eastAsia="Calibri" w:cs="Calibri"/>
          <w:b w:val="0"/>
          <w:bCs w:val="0"/>
          <w:i w:val="1"/>
          <w:iCs w:val="1"/>
          <w:caps w:val="0"/>
          <w:smallCaps w:val="0"/>
          <w:noProof w:val="0"/>
          <w:color w:val="000000" w:themeColor="text1" w:themeTint="FF" w:themeShade="FF"/>
          <w:sz w:val="27"/>
          <w:szCs w:val="27"/>
          <w:lang w:val="en-GB"/>
        </w:rPr>
        <w:t>Benefits of Cyber Essentials – BM Technologies</w:t>
      </w:r>
      <w:r w:rsidRPr="1D1FE0AB" w:rsidR="05BC665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d19b1afd56cb4139">
        <w:r w:rsidRPr="1D1FE0AB" w:rsidR="05BC6659">
          <w:rPr>
            <w:rStyle w:val="Hyperlink"/>
            <w:rFonts w:ascii="Calibri" w:hAnsi="Calibri" w:eastAsia="Calibri" w:cs="Calibri"/>
            <w:b w:val="0"/>
            <w:bCs w:val="0"/>
            <w:i w:val="0"/>
            <w:iCs w:val="0"/>
            <w:caps w:val="0"/>
            <w:smallCaps w:val="0"/>
            <w:noProof w:val="0"/>
            <w:sz w:val="27"/>
            <w:szCs w:val="27"/>
            <w:lang w:val="en-GB"/>
          </w:rPr>
          <w:t>https://bm-technologies.co.uk/benefits-of-cyber-essentials/</w:t>
        </w:r>
      </w:hyperlink>
      <w:r w:rsidRPr="1D1FE0AB" w:rsidR="05BC665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14 Nov. 2025].</w:t>
      </w:r>
    </w:p>
    <w:p w:rsidR="05BC6659" w:rsidP="1D1FE0AB" w:rsidRDefault="05BC6659" w14:paraId="20117E00" w14:textId="2BDACD9A">
      <w:pPr>
        <w:spacing w:before="240" w:beforeAutospacing="off" w:after="240" w:afterAutospacing="off"/>
      </w:pPr>
      <w:r w:rsidRPr="1D1FE0AB" w:rsidR="05BC6659">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1D1FE0AB" w:rsidP="1D1FE0AB" w:rsidRDefault="1D1FE0AB" w14:paraId="106E3535" w14:textId="01F53BF5">
      <w:pPr>
        <w:rPr>
          <w:sz w:val="36"/>
          <w:szCs w:val="36"/>
          <w:u w:val="single"/>
        </w:rPr>
      </w:pPr>
    </w:p>
    <w:p w:rsidR="5D3117ED" w:rsidP="1D1FE0AB" w:rsidRDefault="5D3117ED" w14:paraId="6F7049B7" w14:textId="2038ECC6">
      <w:pPr>
        <w:spacing w:before="0" w:beforeAutospacing="off" w:after="0" w:afterAutospacing="off"/>
      </w:pPr>
      <w:r w:rsidRPr="1D1FE0AB" w:rsidR="5D3117E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ENISA (2021). </w:t>
      </w:r>
      <w:r w:rsidRPr="1D1FE0AB" w:rsidR="5D3117ED">
        <w:rPr>
          <w:rFonts w:ascii="Calibri" w:hAnsi="Calibri" w:eastAsia="Calibri" w:cs="Calibri"/>
          <w:b w:val="0"/>
          <w:bCs w:val="0"/>
          <w:i w:val="1"/>
          <w:iCs w:val="1"/>
          <w:caps w:val="0"/>
          <w:smallCaps w:val="0"/>
          <w:noProof w:val="0"/>
          <w:color w:val="000000" w:themeColor="text1" w:themeTint="FF" w:themeShade="FF"/>
          <w:sz w:val="27"/>
          <w:szCs w:val="27"/>
          <w:lang w:val="en-GB"/>
        </w:rPr>
        <w:t>ENISA Threat Landscape 2021</w:t>
      </w:r>
      <w:r w:rsidRPr="1D1FE0AB" w:rsidR="5D3117E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ENISA. Available at: </w:t>
      </w:r>
      <w:hyperlink r:id="R6c004b1d8bcb4c58">
        <w:r w:rsidRPr="1D1FE0AB" w:rsidR="5D3117ED">
          <w:rPr>
            <w:rStyle w:val="Hyperlink"/>
            <w:rFonts w:ascii="Calibri" w:hAnsi="Calibri" w:eastAsia="Calibri" w:cs="Calibri"/>
            <w:b w:val="0"/>
            <w:bCs w:val="0"/>
            <w:i w:val="0"/>
            <w:iCs w:val="0"/>
            <w:caps w:val="0"/>
            <w:smallCaps w:val="0"/>
            <w:noProof w:val="0"/>
            <w:sz w:val="27"/>
            <w:szCs w:val="27"/>
            <w:lang w:val="en-GB"/>
          </w:rPr>
          <w:t>https://www.enisa.europa.eu/publications/enisa-threat-landscape-2021</w:t>
        </w:r>
      </w:hyperlink>
      <w:r w:rsidRPr="1D1FE0AB" w:rsidR="5D3117ED">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D3117ED" w:rsidP="1D1FE0AB" w:rsidRDefault="5D3117ED" w14:paraId="5B07A2CF" w14:textId="2A726D39">
      <w:pPr>
        <w:spacing w:before="240" w:beforeAutospacing="off" w:after="240" w:afterAutospacing="off"/>
      </w:pPr>
      <w:r w:rsidRPr="1D1FE0AB" w:rsidR="5D3117ED">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1D1FE0AB" w:rsidP="1D1FE0AB" w:rsidRDefault="1D1FE0AB" w14:paraId="1EA006D8" w14:textId="6CD30722">
      <w:pPr>
        <w:rPr>
          <w:sz w:val="36"/>
          <w:szCs w:val="36"/>
          <w:u w:val="single"/>
        </w:rPr>
      </w:pPr>
    </w:p>
    <w:p w:rsidR="2EE4A929" w:rsidP="1D1FE0AB" w:rsidRDefault="2EE4A929" w14:paraId="0B28AABE" w14:textId="0E5E062D">
      <w:pPr>
        <w:spacing w:before="0" w:beforeAutospacing="off" w:after="0" w:afterAutospacing="off"/>
      </w:pPr>
      <w:r w:rsidRPr="1D1FE0AB" w:rsidR="2EE4A9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National Cyber Security </w:t>
      </w:r>
      <w:r w:rsidRPr="1D1FE0AB" w:rsidR="2EE4A929">
        <w:rPr>
          <w:rFonts w:ascii="Calibri" w:hAnsi="Calibri" w:eastAsia="Calibri" w:cs="Calibri"/>
          <w:b w:val="0"/>
          <w:bCs w:val="0"/>
          <w:i w:val="0"/>
          <w:iCs w:val="0"/>
          <w:caps w:val="0"/>
          <w:smallCaps w:val="0"/>
          <w:noProof w:val="0"/>
          <w:color w:val="000000" w:themeColor="text1" w:themeTint="FF" w:themeShade="FF"/>
          <w:sz w:val="27"/>
          <w:szCs w:val="27"/>
          <w:lang w:val="en-GB"/>
        </w:rPr>
        <w:t>Centre(</w:t>
      </w:r>
      <w:r w:rsidRPr="1D1FE0AB" w:rsidR="2EE4A9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2025). </w:t>
      </w:r>
      <w:r w:rsidRPr="1D1FE0AB" w:rsidR="2EE4A929">
        <w:rPr>
          <w:rFonts w:ascii="Calibri" w:hAnsi="Calibri" w:eastAsia="Calibri" w:cs="Calibri"/>
          <w:b w:val="0"/>
          <w:bCs w:val="0"/>
          <w:i w:val="1"/>
          <w:iCs w:val="1"/>
          <w:caps w:val="0"/>
          <w:smallCaps w:val="0"/>
          <w:noProof w:val="0"/>
          <w:color w:val="000000" w:themeColor="text1" w:themeTint="FF" w:themeShade="FF"/>
          <w:sz w:val="27"/>
          <w:szCs w:val="27"/>
          <w:lang w:val="en-GB"/>
        </w:rPr>
        <w:t>Cyber Essentials</w:t>
      </w:r>
      <w:r w:rsidRPr="1D1FE0AB" w:rsidR="2EE4A9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49c900b271f4451d">
        <w:r w:rsidRPr="1D1FE0AB" w:rsidR="2EE4A929">
          <w:rPr>
            <w:rStyle w:val="Hyperlink"/>
            <w:rFonts w:ascii="Calibri" w:hAnsi="Calibri" w:eastAsia="Calibri" w:cs="Calibri"/>
            <w:b w:val="0"/>
            <w:bCs w:val="0"/>
            <w:i w:val="0"/>
            <w:iCs w:val="0"/>
            <w:caps w:val="0"/>
            <w:smallCaps w:val="0"/>
            <w:noProof w:val="0"/>
            <w:sz w:val="27"/>
            <w:szCs w:val="27"/>
            <w:lang w:val="en-GB"/>
          </w:rPr>
          <w:t>https://www.ncsc.gov.uk/cyberessentials/overview?utm_source=Google+&amp;utm_medium=cpc&amp;utm_campaign=Role-Specific+terms&amp;gad_source=1&amp;gad_campaignid=23068320225&amp;gbraid=0AAAAACafkIX5MzLiZYu9dh1m61bWeCQzv&amp;gclid=CjwKCAiAoNbIBhB5EiwAZFbYGPcuRjeqiPc7N0Fz6QLytctsOtEtm525ClqCoPkks-hch5bbrdzm-xoCPocQAvD_BwE</w:t>
        </w:r>
      </w:hyperlink>
      <w:r w:rsidRPr="1D1FE0AB" w:rsidR="2EE4A9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2EE4A929" w:rsidP="1D1FE0AB" w:rsidRDefault="2EE4A929" w14:paraId="0B1FF475" w14:textId="2843C39E">
      <w:pPr>
        <w:spacing w:before="240" w:beforeAutospacing="off" w:after="240" w:afterAutospacing="off"/>
      </w:pPr>
      <w:r w:rsidRPr="1D1FE0AB" w:rsidR="2EE4A929">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1D1FE0AB" w:rsidP="1D1FE0AB" w:rsidRDefault="1D1FE0AB" w14:paraId="032D2FE7" w14:textId="1DDB713A">
      <w:pPr>
        <w:rPr>
          <w:sz w:val="36"/>
          <w:szCs w:val="36"/>
          <w:u w:val="single"/>
        </w:rPr>
      </w:pPr>
    </w:p>
    <w:p w:rsidR="29386D1A" w:rsidP="1D1FE0AB" w:rsidRDefault="29386D1A" w14:paraId="0B38AF1D" w14:textId="61928A69">
      <w:pPr>
        <w:spacing w:before="0" w:beforeAutospacing="off" w:after="0" w:afterAutospacing="off"/>
      </w:pPr>
      <w:r w:rsidRPr="1D1FE0AB" w:rsidR="29386D1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ESET. (2024). </w:t>
      </w:r>
      <w:r w:rsidRPr="1D1FE0AB" w:rsidR="29386D1A">
        <w:rPr>
          <w:rFonts w:ascii="Calibri" w:hAnsi="Calibri" w:eastAsia="Calibri" w:cs="Calibri"/>
          <w:b w:val="0"/>
          <w:bCs w:val="0"/>
          <w:i w:val="1"/>
          <w:iCs w:val="1"/>
          <w:caps w:val="0"/>
          <w:smallCaps w:val="0"/>
          <w:noProof w:val="0"/>
          <w:color w:val="000000" w:themeColor="text1" w:themeTint="FF" w:themeShade="FF"/>
          <w:sz w:val="27"/>
          <w:szCs w:val="27"/>
          <w:lang w:val="en-GB"/>
        </w:rPr>
        <w:t>What is Malware | Types of Malware &amp; Prevention</w:t>
      </w:r>
      <w:r w:rsidRPr="1D1FE0AB" w:rsidR="29386D1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735c70f68f944e97">
        <w:r w:rsidRPr="1D1FE0AB" w:rsidR="29386D1A">
          <w:rPr>
            <w:rStyle w:val="Hyperlink"/>
            <w:rFonts w:ascii="Calibri" w:hAnsi="Calibri" w:eastAsia="Calibri" w:cs="Calibri"/>
            <w:b w:val="0"/>
            <w:bCs w:val="0"/>
            <w:i w:val="0"/>
            <w:iCs w:val="0"/>
            <w:caps w:val="0"/>
            <w:smallCaps w:val="0"/>
            <w:noProof w:val="0"/>
            <w:sz w:val="27"/>
            <w:szCs w:val="27"/>
            <w:lang w:val="en-GB"/>
          </w:rPr>
          <w:t>https://www.eset.com/uk/types-of-cyber-threats/malware/</w:t>
        </w:r>
      </w:hyperlink>
      <w:r w:rsidRPr="1D1FE0AB" w:rsidR="29386D1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14 Nov. 2025].</w:t>
      </w:r>
    </w:p>
    <w:p w:rsidR="29386D1A" w:rsidP="1D1FE0AB" w:rsidRDefault="29386D1A" w14:paraId="26497DDB" w14:textId="2633577A">
      <w:pPr>
        <w:spacing w:before="240" w:beforeAutospacing="off" w:after="240" w:afterAutospacing="off"/>
      </w:pPr>
      <w:r w:rsidRPr="1D1FE0AB" w:rsidR="29386D1A">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1D1FE0AB" w:rsidP="1D1FE0AB" w:rsidRDefault="1D1FE0AB" w14:paraId="488E1B9B" w14:textId="6EB207AD">
      <w:pPr>
        <w:rPr>
          <w:sz w:val="36"/>
          <w:szCs w:val="36"/>
          <w:u w:val="single"/>
        </w:rPr>
      </w:pPr>
    </w:p>
    <w:p w:rsidR="7C60A1C1" w:rsidP="1D1FE0AB" w:rsidRDefault="7C60A1C1" w14:paraId="5085A066" w14:textId="53882A8B">
      <w:pPr>
        <w:spacing w:before="0" w:beforeAutospacing="off" w:after="0" w:afterAutospacing="off"/>
      </w:pPr>
      <w:r w:rsidRPr="1D1FE0AB" w:rsidR="7C60A1C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National Cyber Security Centre (2025). </w:t>
      </w:r>
      <w:r w:rsidRPr="1D1FE0AB" w:rsidR="7C60A1C1">
        <w:rPr>
          <w:rFonts w:ascii="Calibri" w:hAnsi="Calibri" w:eastAsia="Calibri" w:cs="Calibri"/>
          <w:b w:val="0"/>
          <w:bCs w:val="0"/>
          <w:i w:val="1"/>
          <w:iCs w:val="1"/>
          <w:caps w:val="0"/>
          <w:smallCaps w:val="0"/>
          <w:noProof w:val="0"/>
          <w:color w:val="000000" w:themeColor="text1" w:themeTint="FF" w:themeShade="FF"/>
          <w:sz w:val="27"/>
          <w:szCs w:val="27"/>
          <w:lang w:val="en-GB"/>
        </w:rPr>
        <w:t>A Guide to Ransomware</w:t>
      </w:r>
      <w:r w:rsidRPr="1D1FE0AB" w:rsidR="7C60A1C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hyperlink r:id="Rfc89692284004f2f">
        <w:r w:rsidRPr="1D1FE0AB" w:rsidR="7C60A1C1">
          <w:rPr>
            <w:rStyle w:val="Hyperlink"/>
            <w:rFonts w:ascii="Calibri" w:hAnsi="Calibri" w:eastAsia="Calibri" w:cs="Calibri"/>
            <w:b w:val="0"/>
            <w:bCs w:val="0"/>
            <w:i w:val="0"/>
            <w:iCs w:val="0"/>
            <w:caps w:val="0"/>
            <w:smallCaps w:val="0"/>
            <w:noProof w:val="0"/>
            <w:sz w:val="27"/>
            <w:szCs w:val="27"/>
            <w:lang w:val="en-GB"/>
          </w:rPr>
          <w:t>www.ncsc.gov.uk</w:t>
        </w:r>
      </w:hyperlink>
      <w:r w:rsidRPr="1D1FE0AB" w:rsidR="7C60A1C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b939b415ea8049c6">
        <w:r w:rsidRPr="1D1FE0AB" w:rsidR="7C60A1C1">
          <w:rPr>
            <w:rStyle w:val="Hyperlink"/>
            <w:rFonts w:ascii="Calibri" w:hAnsi="Calibri" w:eastAsia="Calibri" w:cs="Calibri"/>
            <w:b w:val="0"/>
            <w:bCs w:val="0"/>
            <w:i w:val="0"/>
            <w:iCs w:val="0"/>
            <w:caps w:val="0"/>
            <w:smallCaps w:val="0"/>
            <w:noProof w:val="0"/>
            <w:sz w:val="27"/>
            <w:szCs w:val="27"/>
            <w:lang w:val="en-GB"/>
          </w:rPr>
          <w:t>https://www.ncsc.gov.uk/ransomware/home</w:t>
        </w:r>
      </w:hyperlink>
      <w:r w:rsidRPr="1D1FE0AB" w:rsidR="7C60A1C1">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C60A1C1" w:rsidP="1D1FE0AB" w:rsidRDefault="7C60A1C1" w14:paraId="311EBA33" w14:textId="2B0736C4">
      <w:pPr>
        <w:spacing w:before="240" w:beforeAutospacing="off" w:after="240" w:afterAutospacing="off"/>
      </w:pPr>
      <w:r w:rsidRPr="1D1FE0AB" w:rsidR="7C60A1C1">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1D1FE0AB" w:rsidP="1D1FE0AB" w:rsidRDefault="1D1FE0AB" w14:paraId="10B03E4F" w14:textId="462B3659">
      <w:pPr>
        <w:rPr>
          <w:sz w:val="36"/>
          <w:szCs w:val="36"/>
          <w:u w:val="single"/>
        </w:rPr>
      </w:pPr>
    </w:p>
    <w:p w:rsidR="4241D6EC" w:rsidP="1D1FE0AB" w:rsidRDefault="4241D6EC" w14:paraId="5C7D593C" w14:textId="2C70493B">
      <w:pPr>
        <w:spacing w:before="0" w:beforeAutospacing="off" w:after="0" w:afterAutospacing="off"/>
      </w:pPr>
      <w:r w:rsidRPr="1D1FE0AB" w:rsidR="4241D6E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The cyber helpline (2024). </w:t>
      </w:r>
      <w:r w:rsidRPr="1D1FE0AB" w:rsidR="4241D6EC">
        <w:rPr>
          <w:rFonts w:ascii="Calibri" w:hAnsi="Calibri" w:eastAsia="Calibri" w:cs="Calibri"/>
          <w:b w:val="0"/>
          <w:bCs w:val="0"/>
          <w:i w:val="1"/>
          <w:iCs w:val="1"/>
          <w:caps w:val="0"/>
          <w:smallCaps w:val="0"/>
          <w:noProof w:val="0"/>
          <w:color w:val="000000" w:themeColor="text1" w:themeTint="FF" w:themeShade="FF"/>
          <w:sz w:val="27"/>
          <w:szCs w:val="27"/>
          <w:lang w:val="en-GB"/>
        </w:rPr>
        <w:t>The Cyber Helpline</w:t>
      </w:r>
      <w:r w:rsidRPr="1D1FE0AB" w:rsidR="4241D6E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The Cyber Helpline. Available at: </w:t>
      </w:r>
      <w:hyperlink r:id="R898a8df6c45f4aef">
        <w:r w:rsidRPr="1D1FE0AB" w:rsidR="4241D6EC">
          <w:rPr>
            <w:rStyle w:val="Hyperlink"/>
            <w:rFonts w:ascii="Calibri" w:hAnsi="Calibri" w:eastAsia="Calibri" w:cs="Calibri"/>
            <w:b w:val="0"/>
            <w:bCs w:val="0"/>
            <w:i w:val="0"/>
            <w:iCs w:val="0"/>
            <w:caps w:val="0"/>
            <w:smallCaps w:val="0"/>
            <w:noProof w:val="0"/>
            <w:sz w:val="27"/>
            <w:szCs w:val="27"/>
            <w:lang w:val="en-GB"/>
          </w:rPr>
          <w:t>https://www.thecyberhelpline.com/helpline-blog/2024/11/5/the-cyber-helpline-report-how-cybercrime-justice-is-failing-the-uk</w:t>
        </w:r>
      </w:hyperlink>
      <w:r w:rsidRPr="1D1FE0AB" w:rsidR="4241D6EC">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241D6EC" w:rsidP="1D1FE0AB" w:rsidRDefault="4241D6EC" w14:paraId="4E918F46" w14:textId="6E5BBAC6">
      <w:pPr>
        <w:spacing w:before="240" w:beforeAutospacing="off" w:after="240" w:afterAutospacing="off"/>
      </w:pPr>
      <w:r w:rsidRPr="1D1FE0AB" w:rsidR="4241D6EC">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1D1FE0AB" w:rsidP="1D1FE0AB" w:rsidRDefault="1D1FE0AB" w14:paraId="02759C91" w14:textId="2B921610">
      <w:pPr>
        <w:rPr>
          <w:sz w:val="36"/>
          <w:szCs w:val="36"/>
          <w:u w:val="single"/>
        </w:rPr>
      </w:pPr>
    </w:p>
    <w:p w:rsidR="5A09A76D" w:rsidP="1D1FE0AB" w:rsidRDefault="5A09A76D" w14:paraId="3BBB16C7" w14:textId="01325C7D">
      <w:pPr>
        <w:spacing w:before="0" w:beforeAutospacing="off" w:after="0" w:afterAutospacing="off"/>
      </w:pPr>
      <w:r w:rsidRPr="1D1FE0AB" w:rsidR="5A09A76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Europol. (2019). </w:t>
      </w:r>
      <w:r w:rsidRPr="1D1FE0AB" w:rsidR="5A09A76D">
        <w:rPr>
          <w:rFonts w:ascii="Calibri" w:hAnsi="Calibri" w:eastAsia="Calibri" w:cs="Calibri"/>
          <w:b w:val="0"/>
          <w:bCs w:val="0"/>
          <w:i w:val="1"/>
          <w:iCs w:val="1"/>
          <w:caps w:val="0"/>
          <w:smallCaps w:val="0"/>
          <w:noProof w:val="0"/>
          <w:color w:val="000000" w:themeColor="text1" w:themeTint="FF" w:themeShade="FF"/>
          <w:sz w:val="27"/>
          <w:szCs w:val="27"/>
          <w:lang w:val="en-GB"/>
        </w:rPr>
        <w:t>Joint Cybercrime Action Taskforce (J-CAT) – Fighting cybercrime around the world | Europol</w:t>
      </w:r>
      <w:r w:rsidRPr="1D1FE0AB" w:rsidR="5A09A76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7b03c2cf377f424d">
        <w:r w:rsidRPr="1D1FE0AB" w:rsidR="5A09A76D">
          <w:rPr>
            <w:rStyle w:val="Hyperlink"/>
            <w:rFonts w:ascii="Calibri" w:hAnsi="Calibri" w:eastAsia="Calibri" w:cs="Calibri"/>
            <w:b w:val="0"/>
            <w:bCs w:val="0"/>
            <w:i w:val="0"/>
            <w:iCs w:val="0"/>
            <w:caps w:val="0"/>
            <w:smallCaps w:val="0"/>
            <w:noProof w:val="0"/>
            <w:sz w:val="27"/>
            <w:szCs w:val="27"/>
            <w:lang w:val="en-GB"/>
          </w:rPr>
          <w:t>https://www.europol.europa.eu/how-we-work/services-support/joint-cybercrime-action-taskforce</w:t>
        </w:r>
      </w:hyperlink>
      <w:r w:rsidRPr="1D1FE0AB" w:rsidR="5A09A76D">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A09A76D" w:rsidP="1D1FE0AB" w:rsidRDefault="5A09A76D" w14:paraId="25AC97B8" w14:textId="04E9E607">
      <w:pPr>
        <w:spacing w:before="240" w:beforeAutospacing="off" w:after="240" w:afterAutospacing="off"/>
      </w:pPr>
      <w:r w:rsidRPr="1D1FE0AB" w:rsidR="5A09A76D">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1D1FE0AB" w:rsidP="1D1FE0AB" w:rsidRDefault="1D1FE0AB" w14:paraId="3FDA25C8" w14:textId="4B9A9E7B">
      <w:pPr>
        <w:rPr>
          <w:sz w:val="36"/>
          <w:szCs w:val="36"/>
          <w:u w:val="single"/>
        </w:rPr>
      </w:pPr>
    </w:p>
    <w:p w:rsidR="2D84F139" w:rsidP="1D1FE0AB" w:rsidRDefault="2D84F139" w14:paraId="314FD47D" w14:textId="342553AF">
      <w:pPr>
        <w:spacing w:before="0" w:beforeAutospacing="off" w:after="0" w:afterAutospacing="off"/>
      </w:pPr>
      <w:r w:rsidRPr="1D1FE0AB" w:rsidR="2D84F13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National Crime Agency (2018). </w:t>
      </w:r>
      <w:r w:rsidRPr="1D1FE0AB" w:rsidR="2D84F139">
        <w:rPr>
          <w:rFonts w:ascii="Calibri" w:hAnsi="Calibri" w:eastAsia="Calibri" w:cs="Calibri"/>
          <w:b w:val="0"/>
          <w:bCs w:val="0"/>
          <w:i w:val="1"/>
          <w:iCs w:val="1"/>
          <w:caps w:val="0"/>
          <w:smallCaps w:val="0"/>
          <w:noProof w:val="0"/>
          <w:color w:val="000000" w:themeColor="text1" w:themeTint="FF" w:themeShade="FF"/>
          <w:sz w:val="27"/>
          <w:szCs w:val="27"/>
          <w:lang w:val="en-GB"/>
        </w:rPr>
        <w:t>National Economic Crime Centre - National Crime Agency</w:t>
      </w:r>
      <w:r w:rsidRPr="1D1FE0AB" w:rsidR="2D84F13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Nationalcrimeagency.gov.uk. Available at: </w:t>
      </w:r>
      <w:hyperlink r:id="R9f18f88f9a174edf">
        <w:r w:rsidRPr="1D1FE0AB" w:rsidR="2D84F139">
          <w:rPr>
            <w:rStyle w:val="Hyperlink"/>
            <w:rFonts w:ascii="Calibri" w:hAnsi="Calibri" w:eastAsia="Calibri" w:cs="Calibri"/>
            <w:b w:val="0"/>
            <w:bCs w:val="0"/>
            <w:i w:val="0"/>
            <w:iCs w:val="0"/>
            <w:caps w:val="0"/>
            <w:smallCaps w:val="0"/>
            <w:noProof w:val="0"/>
            <w:sz w:val="27"/>
            <w:szCs w:val="27"/>
            <w:lang w:val="en-GB"/>
          </w:rPr>
          <w:t>https://www.nationalcrimeagency.gov.uk/what-we-do/national-economic-crime-centre</w:t>
        </w:r>
      </w:hyperlink>
      <w:r w:rsidRPr="1D1FE0AB" w:rsidR="2D84F139">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D84F139" w:rsidP="1D1FE0AB" w:rsidRDefault="2D84F139" w14:paraId="147C101C" w14:textId="4DED6963">
      <w:pPr>
        <w:spacing w:before="240" w:beforeAutospacing="off" w:after="240" w:afterAutospacing="off"/>
      </w:pPr>
      <w:r w:rsidRPr="1D1FE0AB" w:rsidR="2D84F139">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1D1FE0AB" w:rsidP="1D1FE0AB" w:rsidRDefault="1D1FE0AB" w14:paraId="6142A43D" w14:textId="275E615F">
      <w:pPr>
        <w:rPr>
          <w:sz w:val="36"/>
          <w:szCs w:val="36"/>
          <w:u w:val="single"/>
        </w:rPr>
      </w:pPr>
    </w:p>
    <w:p w:rsidR="746BA3D3" w:rsidP="1D1FE0AB" w:rsidRDefault="746BA3D3" w14:paraId="63E090F4" w14:textId="7F28859A">
      <w:pPr>
        <w:spacing w:before="240" w:beforeAutospacing="off" w:after="240" w:afterAutospacing="off"/>
      </w:pPr>
      <w:r w:rsidRPr="1D1FE0AB" w:rsidR="746BA3D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CARR, M. (2016). Public-private partnerships in national cyber-security strategies. </w:t>
      </w:r>
      <w:r w:rsidRPr="1D1FE0AB" w:rsidR="746BA3D3">
        <w:rPr>
          <w:rFonts w:ascii="Calibri" w:hAnsi="Calibri" w:eastAsia="Calibri" w:cs="Calibri"/>
          <w:b w:val="0"/>
          <w:bCs w:val="0"/>
          <w:i w:val="1"/>
          <w:iCs w:val="1"/>
          <w:caps w:val="0"/>
          <w:smallCaps w:val="0"/>
          <w:noProof w:val="0"/>
          <w:color w:val="000000" w:themeColor="text1" w:themeTint="FF" w:themeShade="FF"/>
          <w:sz w:val="27"/>
          <w:szCs w:val="27"/>
          <w:lang w:val="en-GB"/>
        </w:rPr>
        <w:t>International Affairs</w:t>
      </w:r>
      <w:r w:rsidRPr="1D1FE0AB" w:rsidR="746BA3D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92(1), pp.43–62. </w:t>
      </w:r>
      <w:r w:rsidRPr="1D1FE0AB" w:rsidR="746BA3D3">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1D1FE0AB" w:rsidR="746BA3D3">
        <w:rPr>
          <w:rFonts w:ascii="Calibri" w:hAnsi="Calibri" w:eastAsia="Calibri" w:cs="Calibri"/>
          <w:b w:val="0"/>
          <w:bCs w:val="0"/>
          <w:i w:val="0"/>
          <w:iCs w:val="0"/>
          <w:caps w:val="0"/>
          <w:smallCaps w:val="0"/>
          <w:noProof w:val="0"/>
          <w:color w:val="000000" w:themeColor="text1" w:themeTint="FF" w:themeShade="FF"/>
          <w:sz w:val="27"/>
          <w:szCs w:val="27"/>
          <w:lang w:val="en-GB"/>
        </w:rPr>
        <w:t>://doi.org/10.1111/1468-2346.12504. Available at:</w:t>
      </w:r>
      <w:hyperlink r:id="R41cc33394d3c4271">
        <w:r w:rsidRPr="1D1FE0AB" w:rsidR="746BA3D3">
          <w:rPr>
            <w:rStyle w:val="Hyperlink"/>
            <w:rFonts w:ascii="Calibri" w:hAnsi="Calibri" w:eastAsia="Calibri" w:cs="Calibri"/>
            <w:noProof w:val="0"/>
            <w:sz w:val="27"/>
            <w:szCs w:val="27"/>
            <w:lang w:val="en-GB"/>
          </w:rPr>
          <w:t>https://www.chathamhouse.org/sites/default/files/publications/ia/INTA92_1_03_Carr.pdf</w:t>
        </w:r>
      </w:hyperlink>
    </w:p>
    <w:p w:rsidR="1D1FE0AB" w:rsidP="1D1FE0AB" w:rsidRDefault="1D1FE0AB" w14:paraId="0E07D2D9" w14:textId="3802BE6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46BA3D3" w:rsidP="1D1FE0AB" w:rsidRDefault="746BA3D3" w14:paraId="5AB0C5D4" w14:textId="1C2FA4B2">
      <w:pPr>
        <w:spacing w:before="240" w:beforeAutospacing="off" w:after="240" w:afterAutospacing="off"/>
      </w:pPr>
      <w:r w:rsidRPr="1D1FE0AB" w:rsidR="746BA3D3">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1D1FE0AB" w:rsidP="1D1FE0AB" w:rsidRDefault="1D1FE0AB" w14:paraId="448B2941" w14:textId="2E5704BF">
      <w:pPr>
        <w:rPr>
          <w:sz w:val="36"/>
          <w:szCs w:val="36"/>
          <w:u w:val="single"/>
        </w:rPr>
      </w:pPr>
    </w:p>
    <w:p w:rsidR="5CC92306" w:rsidP="1D1FE0AB" w:rsidRDefault="5CC92306" w14:paraId="3A4978AD" w14:textId="440D6FAB">
      <w:pPr>
        <w:spacing w:before="0" w:beforeAutospacing="off" w:after="0" w:afterAutospacing="off"/>
      </w:pPr>
      <w:r w:rsidRPr="1D1FE0AB" w:rsidR="5CC9230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Office for Statistics Regulation. (2025). </w:t>
      </w:r>
      <w:r w:rsidRPr="1D1FE0AB" w:rsidR="5CC92306">
        <w:rPr>
          <w:rFonts w:ascii="Calibri" w:hAnsi="Calibri" w:eastAsia="Calibri" w:cs="Calibri"/>
          <w:b w:val="0"/>
          <w:bCs w:val="0"/>
          <w:i w:val="1"/>
          <w:iCs w:val="1"/>
          <w:caps w:val="0"/>
          <w:smallCaps w:val="0"/>
          <w:noProof w:val="0"/>
          <w:color w:val="000000" w:themeColor="text1" w:themeTint="FF" w:themeShade="FF"/>
          <w:sz w:val="27"/>
          <w:szCs w:val="27"/>
          <w:lang w:val="en-GB"/>
        </w:rPr>
        <w:t>Review of fraud and computer misuse statistics for England and Wales</w:t>
      </w:r>
      <w:r w:rsidRPr="1D1FE0AB" w:rsidR="5CC9230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6f7cd6649d3b459f">
        <w:r w:rsidRPr="1D1FE0AB" w:rsidR="5CC92306">
          <w:rPr>
            <w:rStyle w:val="Hyperlink"/>
            <w:rFonts w:ascii="Calibri" w:hAnsi="Calibri" w:eastAsia="Calibri" w:cs="Calibri"/>
            <w:b w:val="0"/>
            <w:bCs w:val="0"/>
            <w:i w:val="0"/>
            <w:iCs w:val="0"/>
            <w:caps w:val="0"/>
            <w:smallCaps w:val="0"/>
            <w:noProof w:val="0"/>
            <w:sz w:val="27"/>
            <w:szCs w:val="27"/>
            <w:lang w:val="en-GB"/>
          </w:rPr>
          <w:t>https://osr.statisticsauthority.gov.uk/publication/review-of-fraud-and-computer-misuse-statistics-for-england-and-wales/pages/2/</w:t>
        </w:r>
      </w:hyperlink>
      <w:r w:rsidRPr="1D1FE0AB" w:rsidR="5CC9230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CC92306" w:rsidP="1D1FE0AB" w:rsidRDefault="5CC92306" w14:paraId="61B8916A" w14:textId="56CE1EB3">
      <w:pPr>
        <w:spacing w:before="240" w:beforeAutospacing="off" w:after="240" w:afterAutospacing="off"/>
      </w:pPr>
      <w:r w:rsidRPr="1D1FE0AB" w:rsidR="5CC92306">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1D1FE0AB" w:rsidP="1D1FE0AB" w:rsidRDefault="1D1FE0AB" w14:paraId="33248627" w14:textId="14257CB9">
      <w:pPr>
        <w:rPr>
          <w:sz w:val="36"/>
          <w:szCs w:val="36"/>
          <w:u w:val="single"/>
        </w:rPr>
      </w:pPr>
    </w:p>
    <w:p w:rsidR="7BB68350" w:rsidP="1D1FE0AB" w:rsidRDefault="7BB68350" w14:paraId="37AB9108" w14:textId="525DB384">
      <w:pPr>
        <w:spacing w:before="0" w:beforeAutospacing="off" w:after="0" w:afterAutospacing="off"/>
      </w:pPr>
      <w:r w:rsidRPr="1D1FE0AB" w:rsidR="7BB6835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Metropolitan Police (2022). </w:t>
      </w:r>
      <w:r w:rsidRPr="1D1FE0AB" w:rsidR="7BB68350">
        <w:rPr>
          <w:rFonts w:ascii="Calibri" w:hAnsi="Calibri" w:eastAsia="Calibri" w:cs="Calibri"/>
          <w:b w:val="0"/>
          <w:bCs w:val="0"/>
          <w:i w:val="1"/>
          <w:iCs w:val="1"/>
          <w:caps w:val="0"/>
          <w:smallCaps w:val="0"/>
          <w:noProof w:val="0"/>
          <w:color w:val="000000" w:themeColor="text1" w:themeTint="FF" w:themeShade="FF"/>
          <w:sz w:val="27"/>
          <w:szCs w:val="27"/>
          <w:lang w:val="en-GB"/>
        </w:rPr>
        <w:t>Cyber crime</w:t>
      </w:r>
      <w:r w:rsidRPr="1D1FE0AB" w:rsidR="7BB68350">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 The Met</w:t>
      </w:r>
      <w:r w:rsidRPr="1D1FE0AB" w:rsidR="7BB6835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hyperlink r:id="R126c3351cb834f58">
        <w:r w:rsidRPr="1D1FE0AB" w:rsidR="7BB68350">
          <w:rPr>
            <w:rStyle w:val="Hyperlink"/>
            <w:rFonts w:ascii="Calibri" w:hAnsi="Calibri" w:eastAsia="Calibri" w:cs="Calibri"/>
            <w:b w:val="0"/>
            <w:bCs w:val="0"/>
            <w:i w:val="0"/>
            <w:iCs w:val="0"/>
            <w:caps w:val="0"/>
            <w:smallCaps w:val="0"/>
            <w:noProof w:val="0"/>
            <w:sz w:val="27"/>
            <w:szCs w:val="27"/>
            <w:lang w:val="en-GB"/>
          </w:rPr>
          <w:t>www.met.police.uk</w:t>
        </w:r>
      </w:hyperlink>
      <w:r w:rsidRPr="1D1FE0AB" w:rsidR="7BB6835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caf82ed2d3d944cc">
        <w:r w:rsidRPr="1D1FE0AB" w:rsidR="7BB68350">
          <w:rPr>
            <w:rStyle w:val="Hyperlink"/>
            <w:rFonts w:ascii="Calibri" w:hAnsi="Calibri" w:eastAsia="Calibri" w:cs="Calibri"/>
            <w:b w:val="0"/>
            <w:bCs w:val="0"/>
            <w:i w:val="0"/>
            <w:iCs w:val="0"/>
            <w:caps w:val="0"/>
            <w:smallCaps w:val="0"/>
            <w:noProof w:val="0"/>
            <w:sz w:val="27"/>
            <w:szCs w:val="27"/>
            <w:lang w:val="en-GB"/>
          </w:rPr>
          <w:t>https://www.met.police.uk/advice/advice-and-information/fa/fraud/online-fraud/cyber-crime-fraud/</w:t>
        </w:r>
      </w:hyperlink>
      <w:r w:rsidRPr="1D1FE0AB" w:rsidR="7BB6835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6D4537F" w:rsidP="1D1FE0AB" w:rsidRDefault="06D4537F" w14:paraId="1C67B7B8" w14:textId="0D8C59FB">
      <w:pPr>
        <w:spacing w:before="0" w:beforeAutospacing="off" w:after="0" w:afterAutospacing="off"/>
      </w:pPr>
      <w:r w:rsidRPr="1D1FE0AB" w:rsidR="06D4537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National Crime Agency (2024). </w:t>
      </w:r>
      <w:r w:rsidRPr="1D1FE0AB" w:rsidR="06D4537F">
        <w:rPr>
          <w:rFonts w:ascii="Calibri" w:hAnsi="Calibri" w:eastAsia="Calibri" w:cs="Calibri"/>
          <w:b w:val="0"/>
          <w:bCs w:val="0"/>
          <w:i w:val="1"/>
          <w:iCs w:val="1"/>
          <w:caps w:val="0"/>
          <w:smallCaps w:val="0"/>
          <w:noProof w:val="0"/>
          <w:color w:val="000000" w:themeColor="text1" w:themeTint="FF" w:themeShade="FF"/>
          <w:sz w:val="27"/>
          <w:szCs w:val="27"/>
          <w:lang w:val="en-GB"/>
        </w:rPr>
        <w:t>Cybercrime</w:t>
      </w:r>
      <w:r w:rsidRPr="1D1FE0AB" w:rsidR="06D4537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Nationalcrimeagency.gov.uk. Available at: </w:t>
      </w:r>
      <w:hyperlink r:id="Rad8d97cdb4764951">
        <w:r w:rsidRPr="1D1FE0AB" w:rsidR="06D4537F">
          <w:rPr>
            <w:rStyle w:val="Hyperlink"/>
            <w:rFonts w:ascii="Calibri" w:hAnsi="Calibri" w:eastAsia="Calibri" w:cs="Calibri"/>
            <w:b w:val="0"/>
            <w:bCs w:val="0"/>
            <w:i w:val="0"/>
            <w:iCs w:val="0"/>
            <w:caps w:val="0"/>
            <w:smallCaps w:val="0"/>
            <w:noProof w:val="0"/>
            <w:sz w:val="27"/>
            <w:szCs w:val="27"/>
            <w:lang w:val="en-GB"/>
          </w:rPr>
          <w:t>https://www.nationalcrimeagency.gov.uk/what-we-do/crime-threats/cybercrime</w:t>
        </w:r>
      </w:hyperlink>
      <w:r w:rsidRPr="1D1FE0AB" w:rsidR="06D4537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152EEFA" w:rsidP="1D1FE0AB" w:rsidRDefault="5152EEFA" w14:paraId="4E6D2436" w14:textId="03D9A73E">
      <w:pPr>
        <w:spacing w:before="0" w:beforeAutospacing="off" w:after="0" w:afterAutospacing="off"/>
      </w:pPr>
      <w:r w:rsidRPr="1D1FE0AB" w:rsidR="5152EEF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Computer Misuse Act (1990). </w:t>
      </w:r>
      <w:r w:rsidRPr="1D1FE0AB" w:rsidR="5152EEFA">
        <w:rPr>
          <w:rFonts w:ascii="Calibri" w:hAnsi="Calibri" w:eastAsia="Calibri" w:cs="Calibri"/>
          <w:b w:val="0"/>
          <w:bCs w:val="0"/>
          <w:i w:val="1"/>
          <w:iCs w:val="1"/>
          <w:caps w:val="0"/>
          <w:smallCaps w:val="0"/>
          <w:noProof w:val="0"/>
          <w:color w:val="000000" w:themeColor="text1" w:themeTint="FF" w:themeShade="FF"/>
          <w:sz w:val="27"/>
          <w:szCs w:val="27"/>
          <w:lang w:val="en-GB"/>
        </w:rPr>
        <w:t>Computer Misuse Act 1990</w:t>
      </w:r>
      <w:r w:rsidRPr="1D1FE0AB" w:rsidR="5152EEF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Legislation.gov.uk. Available at: </w:t>
      </w:r>
      <w:hyperlink r:id="R5af74d5565ce4350">
        <w:r w:rsidRPr="1D1FE0AB" w:rsidR="5152EEFA">
          <w:rPr>
            <w:rStyle w:val="Hyperlink"/>
            <w:rFonts w:ascii="Calibri" w:hAnsi="Calibri" w:eastAsia="Calibri" w:cs="Calibri"/>
            <w:b w:val="0"/>
            <w:bCs w:val="0"/>
            <w:i w:val="0"/>
            <w:iCs w:val="0"/>
            <w:caps w:val="0"/>
            <w:smallCaps w:val="0"/>
            <w:noProof w:val="0"/>
            <w:sz w:val="27"/>
            <w:szCs w:val="27"/>
            <w:lang w:val="en-GB"/>
          </w:rPr>
          <w:t>https://www.legislation.gov.uk/ukpga/1990/18/contents</w:t>
        </w:r>
      </w:hyperlink>
      <w:r w:rsidRPr="1D1FE0AB" w:rsidR="5152EEFA">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BF47ACE" w:rsidP="1D1FE0AB" w:rsidRDefault="2BF47ACE" w14:paraId="1E3A512A" w14:textId="59857044">
      <w:pPr>
        <w:spacing w:before="0" w:beforeAutospacing="off" w:after="0" w:afterAutospacing="off"/>
      </w:pPr>
      <w:r w:rsidRPr="1D1FE0AB" w:rsidR="2BF47AC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Department of Health (2015). </w:t>
      </w:r>
      <w:r w:rsidRPr="1D1FE0AB" w:rsidR="2BF47ACE">
        <w:rPr>
          <w:rFonts w:ascii="Calibri" w:hAnsi="Calibri" w:eastAsia="Calibri" w:cs="Calibri"/>
          <w:b w:val="0"/>
          <w:bCs w:val="0"/>
          <w:i w:val="1"/>
          <w:iCs w:val="1"/>
          <w:caps w:val="0"/>
          <w:smallCaps w:val="0"/>
          <w:noProof w:val="0"/>
          <w:color w:val="000000" w:themeColor="text1" w:themeTint="FF" w:themeShade="FF"/>
          <w:sz w:val="27"/>
          <w:szCs w:val="27"/>
          <w:lang w:val="en-GB"/>
        </w:rPr>
        <w:t>The Computer Misuse Act 1990 | Department of Health</w:t>
      </w:r>
      <w:r w:rsidRPr="1D1FE0AB" w:rsidR="2BF47AC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Health. Available at: </w:t>
      </w:r>
      <w:hyperlink r:id="Ra5ac3d6de53a4e51">
        <w:r w:rsidRPr="1D1FE0AB" w:rsidR="2BF47ACE">
          <w:rPr>
            <w:rStyle w:val="Hyperlink"/>
            <w:rFonts w:ascii="Calibri" w:hAnsi="Calibri" w:eastAsia="Calibri" w:cs="Calibri"/>
            <w:b w:val="0"/>
            <w:bCs w:val="0"/>
            <w:i w:val="0"/>
            <w:iCs w:val="0"/>
            <w:caps w:val="0"/>
            <w:smallCaps w:val="0"/>
            <w:noProof w:val="0"/>
            <w:sz w:val="27"/>
            <w:szCs w:val="27"/>
            <w:lang w:val="en-GB"/>
          </w:rPr>
          <w:t>https://www.health-ni.gov.uk/articles/computer-misuse-act-1990</w:t>
        </w:r>
      </w:hyperlink>
      <w:r w:rsidRPr="1D1FE0AB" w:rsidR="2BF47AC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77788A4" w:rsidP="1D1FE0AB" w:rsidRDefault="777788A4" w14:paraId="502AF2CB" w14:textId="5AD9B645">
      <w:pPr>
        <w:spacing w:before="0" w:beforeAutospacing="off" w:after="0" w:afterAutospacing="off"/>
      </w:pPr>
      <w:r w:rsidRPr="1D1FE0AB" w:rsidR="777788A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Office, H. (2022). </w:t>
      </w:r>
      <w:r w:rsidRPr="1D1FE0AB" w:rsidR="777788A4">
        <w:rPr>
          <w:rFonts w:ascii="Calibri" w:hAnsi="Calibri" w:eastAsia="Calibri" w:cs="Calibri"/>
          <w:b w:val="0"/>
          <w:bCs w:val="0"/>
          <w:i w:val="1"/>
          <w:iCs w:val="1"/>
          <w:caps w:val="0"/>
          <w:smallCaps w:val="0"/>
          <w:noProof w:val="0"/>
          <w:color w:val="000000" w:themeColor="text1" w:themeTint="FF" w:themeShade="FF"/>
          <w:sz w:val="27"/>
          <w:szCs w:val="27"/>
          <w:lang w:val="en-GB"/>
        </w:rPr>
        <w:t>Call for information: Unauthorised access to online accounts and personal data</w:t>
      </w:r>
      <w:r w:rsidRPr="1D1FE0AB" w:rsidR="777788A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GOV.UK. Available at: </w:t>
      </w:r>
      <w:hyperlink w:anchor="fn:1" r:id="R212c5b9a2ede403c">
        <w:r w:rsidRPr="1D1FE0AB" w:rsidR="777788A4">
          <w:rPr>
            <w:rStyle w:val="Hyperlink"/>
            <w:rFonts w:ascii="Calibri" w:hAnsi="Calibri" w:eastAsia="Calibri" w:cs="Calibri"/>
            <w:b w:val="0"/>
            <w:bCs w:val="0"/>
            <w:i w:val="0"/>
            <w:iCs w:val="0"/>
            <w:caps w:val="0"/>
            <w:smallCaps w:val="0"/>
            <w:noProof w:val="0"/>
            <w:sz w:val="27"/>
            <w:szCs w:val="27"/>
            <w:lang w:val="en-GB"/>
          </w:rPr>
          <w:t>https://www.gov.uk/government/consultations/unauthorised-access-to-online-accounts-and-personal-data/call-for-information-unauthorised-access-to-online-accounts-and-personal-data#fn:1</w:t>
        </w:r>
      </w:hyperlink>
      <w:r w:rsidRPr="1D1FE0AB" w:rsidR="777788A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777788A4" w:rsidP="1D1FE0AB" w:rsidRDefault="777788A4" w14:paraId="2D64F316" w14:textId="11E0A6E1">
      <w:pPr>
        <w:spacing w:before="240" w:beforeAutospacing="off" w:after="240" w:afterAutospacing="off"/>
      </w:pPr>
      <w:r w:rsidRPr="1D1FE0AB" w:rsidR="777788A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D1FE0AB" w:rsidP="1D1FE0AB" w:rsidRDefault="1D1FE0AB" w14:paraId="7FA28F56" w14:textId="1CE28F46">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BF47ACE" w:rsidP="1D1FE0AB" w:rsidRDefault="2BF47ACE" w14:paraId="4148DE24" w14:textId="60138ACF">
      <w:pPr>
        <w:spacing w:before="240" w:beforeAutospacing="off" w:after="240" w:afterAutospacing="off"/>
      </w:pPr>
      <w:r w:rsidRPr="1D1FE0AB" w:rsidR="2BF47AC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D1FE0AB" w:rsidP="1D1FE0AB" w:rsidRDefault="1D1FE0AB" w14:paraId="3E32000C" w14:textId="03CE31F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152EEFA" w:rsidP="1D1FE0AB" w:rsidRDefault="5152EEFA" w14:paraId="567093F4" w14:textId="75876899">
      <w:pPr>
        <w:spacing w:before="240" w:beforeAutospacing="off" w:after="240" w:afterAutospacing="off"/>
      </w:pPr>
      <w:r w:rsidRPr="1D1FE0AB" w:rsidR="5152EEFA">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D1FE0AB" w:rsidP="1D1FE0AB" w:rsidRDefault="1D1FE0AB" w14:paraId="49938782" w14:textId="4F0FDE87">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6D4537F" w:rsidP="1D1FE0AB" w:rsidRDefault="06D4537F" w14:paraId="33184F92" w14:textId="67AE844B">
      <w:pPr>
        <w:spacing w:before="240" w:beforeAutospacing="off" w:after="240" w:afterAutospacing="off"/>
      </w:pPr>
      <w:r w:rsidRPr="1D1FE0AB" w:rsidR="06D4537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D1FE0AB" w:rsidP="1D1FE0AB" w:rsidRDefault="1D1FE0AB" w14:paraId="06911A8C" w14:textId="6D75E4B4">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BB68350" w:rsidP="1D1FE0AB" w:rsidRDefault="7BB68350" w14:paraId="1906DAC6" w14:textId="7C063023">
      <w:pPr>
        <w:spacing w:before="240" w:beforeAutospacing="off" w:after="240" w:afterAutospacing="off"/>
      </w:pPr>
      <w:r w:rsidRPr="1D1FE0AB" w:rsidR="7BB68350">
        <w:rPr>
          <w:rFonts w:ascii="Calibri" w:hAnsi="Calibri" w:eastAsia="Calibri" w:cs="Calibri"/>
          <w:b w:val="0"/>
          <w:bCs w:val="0"/>
          <w:i w:val="0"/>
          <w:iCs w:val="0"/>
          <w:caps w:val="0"/>
          <w:smallCaps w:val="0"/>
          <w:noProof w:val="0"/>
          <w:color w:val="000000" w:themeColor="text1" w:themeTint="FF" w:themeShade="FF"/>
          <w:sz w:val="36"/>
          <w:szCs w:val="36"/>
          <w:lang w:val="en-GB"/>
        </w:rPr>
        <w:t>‌</w:t>
      </w:r>
    </w:p>
    <w:p w:rsidR="1D1FE0AB" w:rsidP="1D1FE0AB" w:rsidRDefault="1D1FE0AB" w14:paraId="033892E7" w14:textId="4914B975">
      <w:pPr>
        <w:rPr>
          <w:sz w:val="36"/>
          <w:szCs w:val="36"/>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19fc73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FFF56F"/>
    <w:rsid w:val="000891A9"/>
    <w:rsid w:val="007104B1"/>
    <w:rsid w:val="00773C40"/>
    <w:rsid w:val="008BFA4F"/>
    <w:rsid w:val="00A0A273"/>
    <w:rsid w:val="00C1A46D"/>
    <w:rsid w:val="00E3A369"/>
    <w:rsid w:val="01307C95"/>
    <w:rsid w:val="017E3594"/>
    <w:rsid w:val="01D04188"/>
    <w:rsid w:val="01FD6AD6"/>
    <w:rsid w:val="024767F1"/>
    <w:rsid w:val="026260F5"/>
    <w:rsid w:val="027D1481"/>
    <w:rsid w:val="03697598"/>
    <w:rsid w:val="037AE239"/>
    <w:rsid w:val="04071FE7"/>
    <w:rsid w:val="041089EB"/>
    <w:rsid w:val="04668698"/>
    <w:rsid w:val="046FED58"/>
    <w:rsid w:val="04BC7385"/>
    <w:rsid w:val="04E85DBB"/>
    <w:rsid w:val="04EE606B"/>
    <w:rsid w:val="0546DF50"/>
    <w:rsid w:val="05B2B4EF"/>
    <w:rsid w:val="05B7A46C"/>
    <w:rsid w:val="05BC6659"/>
    <w:rsid w:val="05BEE2BB"/>
    <w:rsid w:val="05C5E673"/>
    <w:rsid w:val="05F8E676"/>
    <w:rsid w:val="05FF8B9E"/>
    <w:rsid w:val="06387C35"/>
    <w:rsid w:val="06D4537F"/>
    <w:rsid w:val="076C4972"/>
    <w:rsid w:val="07D095C2"/>
    <w:rsid w:val="0840FDE3"/>
    <w:rsid w:val="08533320"/>
    <w:rsid w:val="08AE3397"/>
    <w:rsid w:val="08CB9383"/>
    <w:rsid w:val="09AF8DA2"/>
    <w:rsid w:val="09C91854"/>
    <w:rsid w:val="09CE500A"/>
    <w:rsid w:val="09D84402"/>
    <w:rsid w:val="09DED7AB"/>
    <w:rsid w:val="0B0534DB"/>
    <w:rsid w:val="0B1BF11F"/>
    <w:rsid w:val="0B4B8F93"/>
    <w:rsid w:val="0B504BA9"/>
    <w:rsid w:val="0B705245"/>
    <w:rsid w:val="0C1315B5"/>
    <w:rsid w:val="0C5E7011"/>
    <w:rsid w:val="0C91C845"/>
    <w:rsid w:val="0D060103"/>
    <w:rsid w:val="0D864E8D"/>
    <w:rsid w:val="0DEE7A09"/>
    <w:rsid w:val="0E49DCC4"/>
    <w:rsid w:val="0EB8A3A6"/>
    <w:rsid w:val="0F327B64"/>
    <w:rsid w:val="0F6066F0"/>
    <w:rsid w:val="0F702576"/>
    <w:rsid w:val="0F82F1AD"/>
    <w:rsid w:val="0F9E6C7C"/>
    <w:rsid w:val="0FC85224"/>
    <w:rsid w:val="100A4817"/>
    <w:rsid w:val="102314BA"/>
    <w:rsid w:val="111F7F24"/>
    <w:rsid w:val="11224209"/>
    <w:rsid w:val="121B7774"/>
    <w:rsid w:val="1262216E"/>
    <w:rsid w:val="127A8E1C"/>
    <w:rsid w:val="129281A9"/>
    <w:rsid w:val="129F9D6D"/>
    <w:rsid w:val="12FCA5AA"/>
    <w:rsid w:val="13866687"/>
    <w:rsid w:val="1394CFB2"/>
    <w:rsid w:val="13BAB119"/>
    <w:rsid w:val="143939EC"/>
    <w:rsid w:val="143DC5A5"/>
    <w:rsid w:val="145FAD4B"/>
    <w:rsid w:val="146D0199"/>
    <w:rsid w:val="148EAD08"/>
    <w:rsid w:val="14F96BDF"/>
    <w:rsid w:val="1519ACDC"/>
    <w:rsid w:val="15B70576"/>
    <w:rsid w:val="15F7B499"/>
    <w:rsid w:val="161C80DC"/>
    <w:rsid w:val="163CD1BB"/>
    <w:rsid w:val="16641A91"/>
    <w:rsid w:val="16BD4E1D"/>
    <w:rsid w:val="16C3AD3F"/>
    <w:rsid w:val="16D247ED"/>
    <w:rsid w:val="170EDC33"/>
    <w:rsid w:val="1749B00C"/>
    <w:rsid w:val="17524C49"/>
    <w:rsid w:val="17624958"/>
    <w:rsid w:val="176D77AD"/>
    <w:rsid w:val="176DB4DC"/>
    <w:rsid w:val="17900A11"/>
    <w:rsid w:val="17C0AD0F"/>
    <w:rsid w:val="1804E52C"/>
    <w:rsid w:val="1862E168"/>
    <w:rsid w:val="1898719B"/>
    <w:rsid w:val="18D0C22D"/>
    <w:rsid w:val="190B23EC"/>
    <w:rsid w:val="194238F6"/>
    <w:rsid w:val="19473EB3"/>
    <w:rsid w:val="194C24D7"/>
    <w:rsid w:val="19658D4C"/>
    <w:rsid w:val="19E16B1A"/>
    <w:rsid w:val="1A01F01A"/>
    <w:rsid w:val="1A1CA366"/>
    <w:rsid w:val="1A256632"/>
    <w:rsid w:val="1AAA1A62"/>
    <w:rsid w:val="1B133556"/>
    <w:rsid w:val="1B37D2D5"/>
    <w:rsid w:val="1B5B7B11"/>
    <w:rsid w:val="1B83621A"/>
    <w:rsid w:val="1BA2038D"/>
    <w:rsid w:val="1BC67F90"/>
    <w:rsid w:val="1BE660CC"/>
    <w:rsid w:val="1BFE540F"/>
    <w:rsid w:val="1C9EB59B"/>
    <w:rsid w:val="1CC2A170"/>
    <w:rsid w:val="1CF8DCCC"/>
    <w:rsid w:val="1D1FE0AB"/>
    <w:rsid w:val="1D5EF117"/>
    <w:rsid w:val="1D7F6264"/>
    <w:rsid w:val="1DDAEC88"/>
    <w:rsid w:val="1DE59D3C"/>
    <w:rsid w:val="1E42AD5E"/>
    <w:rsid w:val="1E484BEB"/>
    <w:rsid w:val="1E487F30"/>
    <w:rsid w:val="1E9366B7"/>
    <w:rsid w:val="1EE7388E"/>
    <w:rsid w:val="1F8CF94F"/>
    <w:rsid w:val="1FD3FA74"/>
    <w:rsid w:val="1FF001CA"/>
    <w:rsid w:val="2005DC5B"/>
    <w:rsid w:val="2030BB8D"/>
    <w:rsid w:val="20717EE3"/>
    <w:rsid w:val="20821B14"/>
    <w:rsid w:val="20AFFE48"/>
    <w:rsid w:val="20C7BD95"/>
    <w:rsid w:val="20DCACB3"/>
    <w:rsid w:val="20DFDAC6"/>
    <w:rsid w:val="20FD799E"/>
    <w:rsid w:val="215307EB"/>
    <w:rsid w:val="2153BBFC"/>
    <w:rsid w:val="217A7EEE"/>
    <w:rsid w:val="21BC9844"/>
    <w:rsid w:val="21E1A369"/>
    <w:rsid w:val="21FD74C6"/>
    <w:rsid w:val="2299B270"/>
    <w:rsid w:val="23D5F7A0"/>
    <w:rsid w:val="23FB9780"/>
    <w:rsid w:val="240F9279"/>
    <w:rsid w:val="24205DD6"/>
    <w:rsid w:val="2437229E"/>
    <w:rsid w:val="247C6FDE"/>
    <w:rsid w:val="24B826EA"/>
    <w:rsid w:val="24C0727E"/>
    <w:rsid w:val="2538AFF6"/>
    <w:rsid w:val="25494161"/>
    <w:rsid w:val="2549F079"/>
    <w:rsid w:val="26090A43"/>
    <w:rsid w:val="27097335"/>
    <w:rsid w:val="27C7C4DF"/>
    <w:rsid w:val="28061D05"/>
    <w:rsid w:val="280FF521"/>
    <w:rsid w:val="28264851"/>
    <w:rsid w:val="288C06DF"/>
    <w:rsid w:val="28900D85"/>
    <w:rsid w:val="289F9C19"/>
    <w:rsid w:val="28F2B8A5"/>
    <w:rsid w:val="29386D1A"/>
    <w:rsid w:val="2949D805"/>
    <w:rsid w:val="29A79343"/>
    <w:rsid w:val="2A05FAE9"/>
    <w:rsid w:val="2A1B6740"/>
    <w:rsid w:val="2A27F1DE"/>
    <w:rsid w:val="2A723B56"/>
    <w:rsid w:val="2A85FDFF"/>
    <w:rsid w:val="2B2A526A"/>
    <w:rsid w:val="2B6A10B4"/>
    <w:rsid w:val="2B764FCB"/>
    <w:rsid w:val="2B9BAD9A"/>
    <w:rsid w:val="2BD18C96"/>
    <w:rsid w:val="2BD83DC2"/>
    <w:rsid w:val="2BE0A1B1"/>
    <w:rsid w:val="2BF47ACE"/>
    <w:rsid w:val="2C02B44B"/>
    <w:rsid w:val="2C37DB31"/>
    <w:rsid w:val="2C903563"/>
    <w:rsid w:val="2D196E06"/>
    <w:rsid w:val="2D84F139"/>
    <w:rsid w:val="2D949BB8"/>
    <w:rsid w:val="2DF7B2FC"/>
    <w:rsid w:val="2E14C17D"/>
    <w:rsid w:val="2EA56771"/>
    <w:rsid w:val="2EE4A929"/>
    <w:rsid w:val="2F401260"/>
    <w:rsid w:val="2F6BB861"/>
    <w:rsid w:val="2F891412"/>
    <w:rsid w:val="2F899086"/>
    <w:rsid w:val="2FC20743"/>
    <w:rsid w:val="2FECE5FD"/>
    <w:rsid w:val="3063B6F3"/>
    <w:rsid w:val="30B9FA12"/>
    <w:rsid w:val="30E7DDAD"/>
    <w:rsid w:val="3111F528"/>
    <w:rsid w:val="3150BA0A"/>
    <w:rsid w:val="31EB0190"/>
    <w:rsid w:val="328ECBE4"/>
    <w:rsid w:val="33681606"/>
    <w:rsid w:val="337F2BB4"/>
    <w:rsid w:val="3388F276"/>
    <w:rsid w:val="339F0BB1"/>
    <w:rsid w:val="33A07753"/>
    <w:rsid w:val="33F789FE"/>
    <w:rsid w:val="33FE93AB"/>
    <w:rsid w:val="33FFBB1F"/>
    <w:rsid w:val="341EC4ED"/>
    <w:rsid w:val="3460A183"/>
    <w:rsid w:val="3475FB9B"/>
    <w:rsid w:val="34832B68"/>
    <w:rsid w:val="34B08E5A"/>
    <w:rsid w:val="34BB6089"/>
    <w:rsid w:val="34D748F9"/>
    <w:rsid w:val="34E595F7"/>
    <w:rsid w:val="353C73E2"/>
    <w:rsid w:val="356440B5"/>
    <w:rsid w:val="35C06CDF"/>
    <w:rsid w:val="363091A6"/>
    <w:rsid w:val="36B0DF7D"/>
    <w:rsid w:val="36D3A709"/>
    <w:rsid w:val="370C2E7D"/>
    <w:rsid w:val="372464C9"/>
    <w:rsid w:val="3754FBDA"/>
    <w:rsid w:val="37A1D429"/>
    <w:rsid w:val="37AC0575"/>
    <w:rsid w:val="37B3F733"/>
    <w:rsid w:val="37CB930C"/>
    <w:rsid w:val="37DDF2A3"/>
    <w:rsid w:val="38103CE3"/>
    <w:rsid w:val="381892B4"/>
    <w:rsid w:val="38801D9E"/>
    <w:rsid w:val="38D905E1"/>
    <w:rsid w:val="3962FFB4"/>
    <w:rsid w:val="396FA6D6"/>
    <w:rsid w:val="3AABA5E9"/>
    <w:rsid w:val="3ACCFCE5"/>
    <w:rsid w:val="3AF03626"/>
    <w:rsid w:val="3B2D22FA"/>
    <w:rsid w:val="3BA32228"/>
    <w:rsid w:val="3BCD9B23"/>
    <w:rsid w:val="3BD665B0"/>
    <w:rsid w:val="3C1CC060"/>
    <w:rsid w:val="3C52FB6E"/>
    <w:rsid w:val="3CAEB86B"/>
    <w:rsid w:val="3CB3263A"/>
    <w:rsid w:val="3CD2289A"/>
    <w:rsid w:val="3D01D31C"/>
    <w:rsid w:val="3D701040"/>
    <w:rsid w:val="3D8E96B3"/>
    <w:rsid w:val="3DF9110B"/>
    <w:rsid w:val="3E0E3622"/>
    <w:rsid w:val="3E85B953"/>
    <w:rsid w:val="3EDC69AD"/>
    <w:rsid w:val="3F2554A8"/>
    <w:rsid w:val="3F46896B"/>
    <w:rsid w:val="3F7E4ED4"/>
    <w:rsid w:val="3FC0C0E9"/>
    <w:rsid w:val="40AFB6DC"/>
    <w:rsid w:val="40B98D0C"/>
    <w:rsid w:val="40BD3253"/>
    <w:rsid w:val="41090942"/>
    <w:rsid w:val="4123F867"/>
    <w:rsid w:val="41C3F92D"/>
    <w:rsid w:val="41CE20EB"/>
    <w:rsid w:val="41D51A11"/>
    <w:rsid w:val="41E09FE2"/>
    <w:rsid w:val="41F5763C"/>
    <w:rsid w:val="420CF587"/>
    <w:rsid w:val="4241D6EC"/>
    <w:rsid w:val="426D66A1"/>
    <w:rsid w:val="4273E31A"/>
    <w:rsid w:val="43C0B936"/>
    <w:rsid w:val="43EBBED2"/>
    <w:rsid w:val="43F8CD3D"/>
    <w:rsid w:val="442C5E6B"/>
    <w:rsid w:val="444B0C69"/>
    <w:rsid w:val="44C7C3D8"/>
    <w:rsid w:val="44D958BE"/>
    <w:rsid w:val="4513EEB3"/>
    <w:rsid w:val="4581CAAA"/>
    <w:rsid w:val="45B47B05"/>
    <w:rsid w:val="45E104D8"/>
    <w:rsid w:val="45E36854"/>
    <w:rsid w:val="45E8E9B3"/>
    <w:rsid w:val="45F2F439"/>
    <w:rsid w:val="45F5EA60"/>
    <w:rsid w:val="462518CD"/>
    <w:rsid w:val="462B2D3F"/>
    <w:rsid w:val="46A6CA6F"/>
    <w:rsid w:val="46D7BF47"/>
    <w:rsid w:val="46DF273D"/>
    <w:rsid w:val="47CB57EA"/>
    <w:rsid w:val="481276EA"/>
    <w:rsid w:val="483A04CE"/>
    <w:rsid w:val="4982B6C6"/>
    <w:rsid w:val="4982C5CA"/>
    <w:rsid w:val="49B6C72E"/>
    <w:rsid w:val="49B78F7F"/>
    <w:rsid w:val="49BCC448"/>
    <w:rsid w:val="49E2E9C7"/>
    <w:rsid w:val="4A52D85F"/>
    <w:rsid w:val="4A628AAB"/>
    <w:rsid w:val="4AAE2F0E"/>
    <w:rsid w:val="4AD0E2C9"/>
    <w:rsid w:val="4AE4174A"/>
    <w:rsid w:val="4AE800AB"/>
    <w:rsid w:val="4B2EC8BA"/>
    <w:rsid w:val="4B4740AB"/>
    <w:rsid w:val="4BFF7E6C"/>
    <w:rsid w:val="4C477108"/>
    <w:rsid w:val="4C7FFB15"/>
    <w:rsid w:val="4CDF0B10"/>
    <w:rsid w:val="4CE1709F"/>
    <w:rsid w:val="4CEAF588"/>
    <w:rsid w:val="4D0DD62F"/>
    <w:rsid w:val="4D735C72"/>
    <w:rsid w:val="4D7B645E"/>
    <w:rsid w:val="4D84750C"/>
    <w:rsid w:val="4DE3A766"/>
    <w:rsid w:val="4E2223FF"/>
    <w:rsid w:val="4E681E71"/>
    <w:rsid w:val="4E7680C5"/>
    <w:rsid w:val="4E8C4909"/>
    <w:rsid w:val="4EA44BF8"/>
    <w:rsid w:val="4F785E23"/>
    <w:rsid w:val="4FB6DE1E"/>
    <w:rsid w:val="4FDC7893"/>
    <w:rsid w:val="500C6548"/>
    <w:rsid w:val="50490C00"/>
    <w:rsid w:val="50BBCBD1"/>
    <w:rsid w:val="510A3C27"/>
    <w:rsid w:val="5152EEFA"/>
    <w:rsid w:val="519FD4E9"/>
    <w:rsid w:val="51E4915D"/>
    <w:rsid w:val="51F16FBE"/>
    <w:rsid w:val="51FFF56F"/>
    <w:rsid w:val="52B4FA3A"/>
    <w:rsid w:val="531738EE"/>
    <w:rsid w:val="53744899"/>
    <w:rsid w:val="53996DA3"/>
    <w:rsid w:val="53AAEC2E"/>
    <w:rsid w:val="53C977BF"/>
    <w:rsid w:val="53CFDC7F"/>
    <w:rsid w:val="548AF3C6"/>
    <w:rsid w:val="54BBD950"/>
    <w:rsid w:val="5597C8FC"/>
    <w:rsid w:val="55C28BF0"/>
    <w:rsid w:val="55D5CF62"/>
    <w:rsid w:val="56965589"/>
    <w:rsid w:val="56C28009"/>
    <w:rsid w:val="56CA52CB"/>
    <w:rsid w:val="56E8C123"/>
    <w:rsid w:val="5734EE5A"/>
    <w:rsid w:val="57D1841B"/>
    <w:rsid w:val="58759742"/>
    <w:rsid w:val="59008EE4"/>
    <w:rsid w:val="591D2551"/>
    <w:rsid w:val="591DC3B3"/>
    <w:rsid w:val="5931119D"/>
    <w:rsid w:val="598F8F1C"/>
    <w:rsid w:val="59ED2C57"/>
    <w:rsid w:val="59FA2817"/>
    <w:rsid w:val="5A09A76D"/>
    <w:rsid w:val="5A638AF2"/>
    <w:rsid w:val="5B171442"/>
    <w:rsid w:val="5B59413B"/>
    <w:rsid w:val="5B830E02"/>
    <w:rsid w:val="5BFAAD94"/>
    <w:rsid w:val="5C400262"/>
    <w:rsid w:val="5C44298B"/>
    <w:rsid w:val="5CC92306"/>
    <w:rsid w:val="5D3117ED"/>
    <w:rsid w:val="5D8A62D3"/>
    <w:rsid w:val="5D8E69A3"/>
    <w:rsid w:val="5DC4F2B6"/>
    <w:rsid w:val="5E273BE6"/>
    <w:rsid w:val="5E7B5A51"/>
    <w:rsid w:val="5EDD6877"/>
    <w:rsid w:val="5EF8F286"/>
    <w:rsid w:val="5F0B1896"/>
    <w:rsid w:val="5F1547DA"/>
    <w:rsid w:val="5F19B002"/>
    <w:rsid w:val="5F37386B"/>
    <w:rsid w:val="5F6580C4"/>
    <w:rsid w:val="5F9DC8CF"/>
    <w:rsid w:val="5FBA559F"/>
    <w:rsid w:val="5FC5FCA2"/>
    <w:rsid w:val="609E8D1F"/>
    <w:rsid w:val="60C5AB7A"/>
    <w:rsid w:val="610644F9"/>
    <w:rsid w:val="616EF312"/>
    <w:rsid w:val="619BF2C2"/>
    <w:rsid w:val="61CAB8C7"/>
    <w:rsid w:val="61ED64B7"/>
    <w:rsid w:val="6203FD95"/>
    <w:rsid w:val="624A5282"/>
    <w:rsid w:val="62F46C72"/>
    <w:rsid w:val="63056AA6"/>
    <w:rsid w:val="632E6C5A"/>
    <w:rsid w:val="63608455"/>
    <w:rsid w:val="6399A55E"/>
    <w:rsid w:val="63AA0591"/>
    <w:rsid w:val="63B71712"/>
    <w:rsid w:val="63C62EC2"/>
    <w:rsid w:val="63CB7B91"/>
    <w:rsid w:val="6439A956"/>
    <w:rsid w:val="647D469E"/>
    <w:rsid w:val="64842264"/>
    <w:rsid w:val="648491FE"/>
    <w:rsid w:val="64F2A4B5"/>
    <w:rsid w:val="650E10A3"/>
    <w:rsid w:val="6518B42F"/>
    <w:rsid w:val="65FD0490"/>
    <w:rsid w:val="661354CD"/>
    <w:rsid w:val="66819414"/>
    <w:rsid w:val="6693CEF0"/>
    <w:rsid w:val="66B96416"/>
    <w:rsid w:val="66F71E79"/>
    <w:rsid w:val="6700D47D"/>
    <w:rsid w:val="6744D20A"/>
    <w:rsid w:val="6747B2E2"/>
    <w:rsid w:val="677BE91B"/>
    <w:rsid w:val="678C81C5"/>
    <w:rsid w:val="67AA3C8B"/>
    <w:rsid w:val="67B18C82"/>
    <w:rsid w:val="67C5837B"/>
    <w:rsid w:val="680C6B2B"/>
    <w:rsid w:val="6824AA7E"/>
    <w:rsid w:val="6865422F"/>
    <w:rsid w:val="68E66F98"/>
    <w:rsid w:val="6933B239"/>
    <w:rsid w:val="6942C40D"/>
    <w:rsid w:val="6A3BB095"/>
    <w:rsid w:val="6AD0F846"/>
    <w:rsid w:val="6B151663"/>
    <w:rsid w:val="6B828681"/>
    <w:rsid w:val="6B83DE40"/>
    <w:rsid w:val="6B96FCD2"/>
    <w:rsid w:val="6BBEFEB5"/>
    <w:rsid w:val="6BE7BAB8"/>
    <w:rsid w:val="6C44F3B0"/>
    <w:rsid w:val="6C4A5ABF"/>
    <w:rsid w:val="6CFB54BA"/>
    <w:rsid w:val="6CFCB6AD"/>
    <w:rsid w:val="6D373425"/>
    <w:rsid w:val="6D3E8C82"/>
    <w:rsid w:val="6E0A4BD1"/>
    <w:rsid w:val="6E0EA862"/>
    <w:rsid w:val="6EF2C509"/>
    <w:rsid w:val="6F628124"/>
    <w:rsid w:val="6FAB5AD9"/>
    <w:rsid w:val="7016B364"/>
    <w:rsid w:val="7048E5B2"/>
    <w:rsid w:val="705BC3DF"/>
    <w:rsid w:val="706568E0"/>
    <w:rsid w:val="70965CAA"/>
    <w:rsid w:val="70D53629"/>
    <w:rsid w:val="70D95A8B"/>
    <w:rsid w:val="70F15DA9"/>
    <w:rsid w:val="710E8851"/>
    <w:rsid w:val="710F90AB"/>
    <w:rsid w:val="712A680C"/>
    <w:rsid w:val="7141E48A"/>
    <w:rsid w:val="714428AE"/>
    <w:rsid w:val="71522D18"/>
    <w:rsid w:val="71C56E2E"/>
    <w:rsid w:val="720EF22B"/>
    <w:rsid w:val="722E464F"/>
    <w:rsid w:val="725EC42C"/>
    <w:rsid w:val="726516C0"/>
    <w:rsid w:val="72730266"/>
    <w:rsid w:val="72731289"/>
    <w:rsid w:val="737A99ED"/>
    <w:rsid w:val="7385E366"/>
    <w:rsid w:val="739846FD"/>
    <w:rsid w:val="73E3A650"/>
    <w:rsid w:val="74009751"/>
    <w:rsid w:val="740A5133"/>
    <w:rsid w:val="74139C69"/>
    <w:rsid w:val="744DE1B9"/>
    <w:rsid w:val="746BA3D3"/>
    <w:rsid w:val="751DA1B9"/>
    <w:rsid w:val="75D53238"/>
    <w:rsid w:val="761E5345"/>
    <w:rsid w:val="7675A6D1"/>
    <w:rsid w:val="76DA5BE9"/>
    <w:rsid w:val="76F274E8"/>
    <w:rsid w:val="772A9A2F"/>
    <w:rsid w:val="77386BED"/>
    <w:rsid w:val="777788A4"/>
    <w:rsid w:val="778ED868"/>
    <w:rsid w:val="77CBFC5D"/>
    <w:rsid w:val="77DE848F"/>
    <w:rsid w:val="790A61CB"/>
    <w:rsid w:val="796838E1"/>
    <w:rsid w:val="7A0BC0C4"/>
    <w:rsid w:val="7A3BE12B"/>
    <w:rsid w:val="7A494A09"/>
    <w:rsid w:val="7A4F0709"/>
    <w:rsid w:val="7A857648"/>
    <w:rsid w:val="7AAA6787"/>
    <w:rsid w:val="7B252572"/>
    <w:rsid w:val="7BB68350"/>
    <w:rsid w:val="7BBC7C7A"/>
    <w:rsid w:val="7BBFC200"/>
    <w:rsid w:val="7BC9C80D"/>
    <w:rsid w:val="7C4F9712"/>
    <w:rsid w:val="7C60A1C1"/>
    <w:rsid w:val="7CD39FA6"/>
    <w:rsid w:val="7D4A5DB3"/>
    <w:rsid w:val="7DE1D37F"/>
    <w:rsid w:val="7E5ADE2E"/>
    <w:rsid w:val="7E5EA4E5"/>
    <w:rsid w:val="7E8BF311"/>
    <w:rsid w:val="7E9B9C93"/>
    <w:rsid w:val="7EB27834"/>
    <w:rsid w:val="7EC04945"/>
    <w:rsid w:val="7F0DE903"/>
    <w:rsid w:val="7F1A6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FF56F"/>
  <w15:chartTrackingRefBased/>
  <w15:docId w15:val="{247A8B5F-8C92-4CFB-8E6C-CD205B8C72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D1FE0AB"/>
    <w:rPr>
      <w:color w:val="467886"/>
      <w:u w:val="single"/>
    </w:rPr>
  </w:style>
  <w:style w:type="paragraph" w:styleId="ListParagraph">
    <w:uiPriority w:val="34"/>
    <w:name w:val="List Paragraph"/>
    <w:basedOn w:val="Normal"/>
    <w:qFormat/>
    <w:rsid w:val="1D1FE0A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government/publications/national-cyber-strategy-2022-annual-progress-report-2022-2023/national-cyber-strategy-2022-annual-progress-report-2022-2023-html" TargetMode="External" Id="R4d8402498bbe4902" /><Relationship Type="http://schemas.openxmlformats.org/officeDocument/2006/relationships/hyperlink" Target="https://www.rusi.org/explore-our-research/publications/commentary/evaluating-national-cyber-forces-responsible-cyber-power-practice" TargetMode="External" Id="Rc162e0ae226242fa" /><Relationship Type="http://schemas.openxmlformats.org/officeDocument/2006/relationships/hyperlink" Target="https://www.gov.uk/government/organisations/national-cyber-force/about" TargetMode="External" Id="Rec4a00ec17174956" /><Relationship Type="http://schemas.openxmlformats.org/officeDocument/2006/relationships/hyperlink" Target="https://www.isa.org/intech-home/2017/march-april/features/ukrainian-power-grids-cyberattack" TargetMode="External" Id="R291b566475324349" /><Relationship Type="http://schemas.openxmlformats.org/officeDocument/2006/relationships/hyperlink" Target="https://www.checkpoint.com/cyber-hub/cyber-security/what-is-cyber-attack/nation-state-level-cyberattacks/" TargetMode="External" Id="Rc273501cbce74e4d" /><Relationship Type="http://schemas.openxmlformats.org/officeDocument/2006/relationships/hyperlink" Target="https://www.sciencedirect.com/science/chapter/edited-volume/abs/pii/B9780128007433000025" TargetMode="External" Id="R2bb39b09ac2a4d43" /><Relationship Type="http://schemas.openxmlformats.org/officeDocument/2006/relationships/hyperlink" Target="https://todaysconveyancer.co.uk/pros-cons-cyber-essentials/" TargetMode="External" Id="R2e5754556ac14f38" /><Relationship Type="http://schemas.openxmlformats.org/officeDocument/2006/relationships/hyperlink" Target="https://www.europol.europa.eu/publications-events/main-reports/iocta-report" TargetMode="External" Id="Ra59be543638b46b7" /><Relationship Type="http://schemas.openxmlformats.org/officeDocument/2006/relationships/hyperlink" Target="https://www.gov.uk/government/publications/cyber-essentials-scheme-overview" TargetMode="External" Id="R7c9351559ff44a02" /><Relationship Type="http://schemas.openxmlformats.org/officeDocument/2006/relationships/hyperlink" Target="https://bm-technologies.co.uk/benefits-of-cyber-essentials/" TargetMode="External" Id="Rd19b1afd56cb4139" /><Relationship Type="http://schemas.openxmlformats.org/officeDocument/2006/relationships/hyperlink" Target="https://www.enisa.europa.eu/publications/enisa-threat-landscape-2021" TargetMode="External" Id="R6c004b1d8bcb4c58" /><Relationship Type="http://schemas.openxmlformats.org/officeDocument/2006/relationships/hyperlink" Target="https://www.ncsc.gov.uk/cyberessentials/overview?utm_source=Google+&amp;utm_medium=cpc&amp;utm_campaign=Role-Specific+terms&amp;gad_source=1&amp;gad_campaignid=23068320225&amp;gbraid=0AAAAACafkIX5MzLiZYu9dh1m61bWeCQzv&amp;gclid=CjwKCAiAoNbIBhB5EiwAZFbYGPcuRjeqiPc7N0Fz6QLytctsOtEtm525ClqCoPkks-hch5bbrdzm-xoCPocQAvD_BwE" TargetMode="External" Id="R49c900b271f4451d" /><Relationship Type="http://schemas.openxmlformats.org/officeDocument/2006/relationships/hyperlink" Target="https://www.eset.com/uk/types-of-cyber-threats/malware/" TargetMode="External" Id="R735c70f68f944e97" /><Relationship Type="http://schemas.openxmlformats.org/officeDocument/2006/relationships/hyperlink" Target="https://www.ncsc.gov.uk" TargetMode="External" Id="Rfc89692284004f2f" /><Relationship Type="http://schemas.openxmlformats.org/officeDocument/2006/relationships/hyperlink" Target="https://www.ncsc.gov.uk/ransomware/home" TargetMode="External" Id="Rb939b415ea8049c6" /><Relationship Type="http://schemas.openxmlformats.org/officeDocument/2006/relationships/hyperlink" Target="https://www.thecyberhelpline.com/helpline-blog/2024/11/5/the-cyber-helpline-report-how-cybercrime-justice-is-failing-the-uk" TargetMode="External" Id="R898a8df6c45f4aef" /><Relationship Type="http://schemas.openxmlformats.org/officeDocument/2006/relationships/hyperlink" Target="https://www.europol.europa.eu/how-we-work/services-support/joint-cybercrime-action-taskforce" TargetMode="External" Id="R7b03c2cf377f424d" /><Relationship Type="http://schemas.openxmlformats.org/officeDocument/2006/relationships/hyperlink" Target="https://www.nationalcrimeagency.gov.uk/what-we-do/national-economic-crime-centre" TargetMode="External" Id="R9f18f88f9a174edf" /><Relationship Type="http://schemas.openxmlformats.org/officeDocument/2006/relationships/hyperlink" Target="https://www.chathamhouse.org/sites/default/files/publications/ia/INTA92_1_03_Carr.pdf" TargetMode="External" Id="R41cc33394d3c4271" /><Relationship Type="http://schemas.openxmlformats.org/officeDocument/2006/relationships/hyperlink" Target="https://osr.statisticsauthority.gov.uk/publication/review-of-fraud-and-computer-misuse-statistics-for-england-and-wales/pages/2/" TargetMode="External" Id="R6f7cd6649d3b459f" /><Relationship Type="http://schemas.openxmlformats.org/officeDocument/2006/relationships/hyperlink" Target="https://www.met.police.uk" TargetMode="External" Id="R126c3351cb834f58" /><Relationship Type="http://schemas.openxmlformats.org/officeDocument/2006/relationships/hyperlink" Target="https://www.met.police.uk/advice/advice-and-information/fa/fraud/online-fraud/cyber-crime-fraud/" TargetMode="External" Id="Rcaf82ed2d3d944cc" /><Relationship Type="http://schemas.openxmlformats.org/officeDocument/2006/relationships/hyperlink" Target="https://www.nationalcrimeagency.gov.uk/what-we-do/crime-threats/cybercrime" TargetMode="External" Id="Rad8d97cdb4764951" /><Relationship Type="http://schemas.openxmlformats.org/officeDocument/2006/relationships/hyperlink" Target="https://www.legislation.gov.uk/ukpga/1990/18/contents" TargetMode="External" Id="R5af74d5565ce4350" /><Relationship Type="http://schemas.openxmlformats.org/officeDocument/2006/relationships/hyperlink" Target="https://www.health-ni.gov.uk/articles/computer-misuse-act-1990" TargetMode="External" Id="Ra5ac3d6de53a4e51" /><Relationship Type="http://schemas.openxmlformats.org/officeDocument/2006/relationships/hyperlink" Target="https://www.gov.uk/government/consultations/unauthorised-access-to-online-accounts-and-personal-data/call-for-information-unauthorised-access-to-online-accounts-and-personal-data" TargetMode="External" Id="R212c5b9a2ede403c" /><Relationship Type="http://schemas.openxmlformats.org/officeDocument/2006/relationships/numbering" Target="/word/numbering.xml" Id="R9345bbd3474b4e5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Max Evans (2304557)</dc:creator>
  <keywords/>
  <dc:description/>
  <lastModifiedBy>Max Evans (2304557)</lastModifiedBy>
  <revision>3</revision>
  <dcterms:created xsi:type="dcterms:W3CDTF">2025-11-11T15:19:42.3951796Z</dcterms:created>
  <dcterms:modified xsi:type="dcterms:W3CDTF">2025-11-14T23:25:47.8086318Z</dcterms:modified>
</coreProperties>
</file>