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hint="default" w:ascii="Arial" w:hAnsi="Arial" w:cs="Arial" w:eastAsiaTheme="minorEastAsia"/>
                <w:sz w:val="22"/>
                <w:szCs w:val="22"/>
                <w:lang w:val="en-US" w:eastAsia="zh-CN"/>
              </w:rPr>
            </w:pPr>
            <w:r>
              <w:rPr>
                <w:rFonts w:ascii="Arial" w:hAnsi="Arial" w:cs="Arial"/>
                <w:sz w:val="22"/>
                <w:szCs w:val="22"/>
              </w:rPr>
              <w:t>Full Name:</w:t>
            </w:r>
            <w:r>
              <w:rPr>
                <w:rFonts w:hint="eastAsia" w:ascii="Times New Roman" w:hAnsi="Times New Roman" w:cs="Times New Roman"/>
                <w:sz w:val="24"/>
                <w:szCs w:val="24"/>
                <w:lang w:val="en-US" w:eastAsia="zh-CN"/>
              </w:rPr>
              <w:t>Yufei Wei</w:t>
            </w:r>
          </w:p>
        </w:tc>
        <w:tc>
          <w:tcPr>
            <w:tcW w:w="6636" w:type="dxa"/>
            <w:gridSpan w:val="4"/>
          </w:tcPr>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hint="eastAsia" w:ascii="Arial" w:hAnsi="Arial" w:cs="Arial"/>
                <w:sz w:val="22"/>
                <w:szCs w:val="22"/>
                <w:lang w:val="en-US" w:eastAsia="zh-CN"/>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hint="default" w:ascii="Times New Roman" w:hAnsi="Times New Roman" w:cs="Times New Roman"/>
                <w:sz w:val="24"/>
                <w:szCs w:val="24"/>
              </w:rPr>
            </w:pPr>
            <w:r>
              <w:rPr>
                <w:rFonts w:hint="default" w:ascii="Times New Roman" w:hAnsi="Times New Roman" w:cs="Times New Roman"/>
                <w:sz w:val="24"/>
                <w:szCs w:val="24"/>
                <w:lang w:eastAsia="zh-CN"/>
              </w:rPr>
              <w:t>Business School Or Other</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hint="eastAsia" w:ascii="Times New Roman" w:hAnsi="Times New Roman" w:cs="Times New Roman"/>
                <w:sz w:val="24"/>
                <w:szCs w:val="24"/>
                <w:lang w:val="en-US" w:eastAsia="zh-CN"/>
              </w:rPr>
            </w:pPr>
          </w:p>
          <w:p>
            <w:pPr>
              <w:rPr>
                <w:rFonts w:hint="default" w:ascii="Arial" w:hAnsi="Arial" w:cs="Arial" w:eastAsiaTheme="minorEastAsia"/>
                <w:sz w:val="22"/>
                <w:szCs w:val="22"/>
                <w:lang w:val="en-US" w:eastAsia="zh-CN"/>
              </w:rPr>
            </w:pPr>
            <w:r>
              <w:rPr>
                <w:rFonts w:hint="eastAsia" w:ascii="Times New Roman" w:hAnsi="Times New Roman" w:cs="Times New Roman"/>
                <w:sz w:val="24"/>
                <w:szCs w:val="24"/>
                <w:lang w:val="en-US" w:eastAsia="zh-CN"/>
              </w:rPr>
              <w:t>Swansea Campus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2000343@student.uwtsd.ac.uk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eastAsia" w:ascii="Times New Roman" w:hAnsi="Times New Roman" w:cs="Times New Roman"/>
                <w:sz w:val="24"/>
                <w:szCs w:val="24"/>
                <w:lang w:val="en-US" w:eastAsia="zh-CN"/>
              </w:rPr>
            </w:pPr>
          </w:p>
          <w:p>
            <w:pPr>
              <w:rPr>
                <w:rFonts w:hint="default" w:ascii="Arial" w:hAnsi="Arial" w:cs="Arial" w:eastAsiaTheme="minorEastAsia"/>
                <w:sz w:val="22"/>
                <w:szCs w:val="22"/>
                <w:lang w:val="en-US" w:eastAsia="zh-CN"/>
              </w:rPr>
            </w:pPr>
            <w:r>
              <w:rPr>
                <w:rFonts w:hint="eastAsia" w:ascii="Times New Roman" w:hAnsi="Times New Roman" w:cs="Times New Roman"/>
                <w:sz w:val="24"/>
                <w:szCs w:val="24"/>
                <w:lang w:val="en-US" w:eastAsia="zh-CN"/>
              </w:rPr>
              <w:t>17354424380</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cs="Arial" w:eastAsiaTheme="minorEastAsia"/>
                <w:sz w:val="22"/>
                <w:szCs w:val="22"/>
                <w:lang w:val="en-US" w:eastAsia="zh-CN"/>
              </w:rPr>
            </w:pPr>
            <w:r>
              <w:rPr>
                <w:rFonts w:hint="eastAsia" w:ascii="Times New Roman" w:hAnsi="Times New Roman" w:cs="Times New Roman"/>
                <w:sz w:val="24"/>
                <w:szCs w:val="24"/>
                <w:lang w:val="en-US" w:eastAsia="zh-CN"/>
              </w:rPr>
              <w:t>2000343</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hint="default" w:ascii="Arial" w:hAnsi="Arial" w:cs="Arial" w:eastAsiaTheme="minorEastAsia"/>
                <w:sz w:val="22"/>
                <w:szCs w:val="22"/>
                <w:lang w:val="en-US" w:eastAsia="zh-CN"/>
              </w:rPr>
            </w:pPr>
            <w:r>
              <w:rPr>
                <w:rFonts w:hint="eastAsia" w:ascii="Times New Roman" w:hAnsi="Times New Roman" w:cs="Times New Roman"/>
                <w:sz w:val="24"/>
                <w:szCs w:val="24"/>
                <w:lang w:val="en-US" w:eastAsia="zh-CN"/>
              </w:rPr>
              <w:t>Independent project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r>
              <w:rPr>
                <w:rFonts w:hint="eastAsia" w:ascii="Times New Roman" w:hAnsi="Times New Roman" w:cs="Times New Roman"/>
                <w:sz w:val="24"/>
                <w:szCs w:val="24"/>
                <w:lang w:val="en-US" w:eastAsia="zh-CN"/>
              </w:rPr>
              <w:t>Caroline Jawad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cs="Segoe UI Symbol" w:eastAsiaTheme="minorEastAsia"/>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cs="Segoe UI Symbol" w:eastAsiaTheme="minorEastAsia"/>
                    <w:b/>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hint="default" w:ascii="Times New Roman" w:hAnsi="Times New Roman" w:cs="Times New Roman" w:eastAsiaTheme="minorEastAsia"/>
                <w:b/>
                <w:bCs/>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cs="Segoe UI Symbol" w:eastAsiaTheme="minorEastAsia"/>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lang w:val="en-GB" w:eastAsia="en-US" w:bidi="ar-SA"/>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44"/>
        <w:gridCol w:w="2484"/>
        <w:gridCol w:w="2484"/>
        <w:gridCol w:w="262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An investigation of consumers' behavior and views on luxury </w:t>
            </w:r>
          </w:p>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2020.9.31</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2021.5</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default" w:ascii="Times New Roman" w:hAnsi="Times New Roman" w:eastAsia="微软雅黑" w:cs="Times New Roman"/>
                <w:i w:val="0"/>
                <w:caps w:val="0"/>
                <w:color w:val="auto"/>
                <w:spacing w:val="0"/>
                <w:sz w:val="24"/>
                <w:szCs w:val="24"/>
                <w:shd w:val="clear" w:fill="FFFFFF"/>
                <w:lang w:val="en-US" w:eastAsia="zh-CN"/>
              </w:rPr>
              <w:t>The purpose of this survey is to investigate and analyze consumers' behaviors and opinions on luxury goods purchase, so as to understand their psychology and behavior, understand consumers' demand for consumers through investigation and face-to-face talks, and finally express their opinions and suggestions through information</w:t>
            </w:r>
            <w:r>
              <w:rPr>
                <w:rFonts w:hint="eastAsia" w:ascii="Times New Roman" w:hAnsi="Times New Roman" w:eastAsia="微软雅黑" w:cs="Times New Roman"/>
                <w:i w:val="0"/>
                <w:caps w:val="0"/>
                <w:color w:val="auto"/>
                <w:spacing w:val="0"/>
                <w:sz w:val="24"/>
                <w:szCs w:val="24"/>
                <w:shd w:val="clear" w:fill="FFFFFF"/>
                <w:lang w:val="en-US" w:eastAsia="zh-CN"/>
              </w:rPr>
              <w:t>.</w:t>
            </w:r>
          </w:p>
          <w:p>
            <w:pPr>
              <w:rPr>
                <w:rFonts w:ascii="Arial" w:hAnsi="Arial" w:cs="Arial"/>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1.To know the average consumer spending on luxury goods</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2.To investigate the important reasons why consumers buy luxury goods</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3.To understand consumers' understanding of luxury brands</w:t>
            </w:r>
          </w:p>
          <w:p>
            <w:pPr>
              <w:autoSpaceDE w:val="0"/>
              <w:autoSpaceDN w:val="0"/>
              <w:adjustRightInd w:val="0"/>
              <w:rPr>
                <w:rFonts w:ascii="Arial" w:hAnsi="Arial" w:cs="Arial"/>
                <w:b/>
                <w:bCs/>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sz w:val="22"/>
                <w:szCs w:val="22"/>
              </w:rPr>
            </w:pPr>
            <w:r>
              <w:rPr>
                <w:rFonts w:ascii="Arial" w:hAnsi="Arial" w:cs="Arial"/>
                <w:b/>
                <w:bCs/>
                <w:sz w:val="22"/>
                <w:szCs w:val="22"/>
              </w:rPr>
              <w:t>Aims of Research Activity</w:t>
            </w:r>
          </w:p>
          <w:p>
            <w:pPr>
              <w:rPr>
                <w:rFonts w:ascii="Arial" w:hAnsi="Arial" w:cs="Arial"/>
              </w:rPr>
            </w:pPr>
            <w:r>
              <w:rPr>
                <w:rFonts w:hint="eastAsia" w:ascii="Times New Roman" w:hAnsi="Times New Roman" w:eastAsia="微软雅黑" w:cs="Times New Roman"/>
                <w:i w:val="0"/>
                <w:caps w:val="0"/>
                <w:color w:val="auto"/>
                <w:spacing w:val="0"/>
                <w:sz w:val="24"/>
                <w:szCs w:val="24"/>
                <w:shd w:val="clear" w:fill="FFFFFF"/>
                <w:lang w:val="en-US" w:eastAsia="zh-CN"/>
              </w:rPr>
              <w:t>At present, luxury consumption is more and more regarded as "face" by many people, but it also represents people's lifestyle towards delicacy and positive energy. The purpose of my research on this topic is that China, as the proportion of global luxury goods purchase, is not easy to ignore. The age of luxury goods purchase is becoming younger and younger. At the same time, I hope that the research report with other countries can help readers understand the views and behaviors of customers on luxury goods, and put forward reasonable suggestions on luxury goods purchase.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sz w:val="22"/>
                <w:szCs w:val="22"/>
              </w:rPr>
            </w:pPr>
            <w:r>
              <w:rPr>
                <w:rFonts w:hint="eastAsia" w:ascii="Times New Roman" w:hAnsi="Times New Roman" w:eastAsia="微软雅黑" w:cs="Times New Roman"/>
                <w:i w:val="0"/>
                <w:caps w:val="0"/>
                <w:color w:val="auto"/>
                <w:spacing w:val="0"/>
                <w:sz w:val="24"/>
                <w:szCs w:val="24"/>
                <w:shd w:val="clear" w:fill="FFFFFF"/>
                <w:lang w:val="en-US" w:eastAsia="zh-CN"/>
              </w:rPr>
              <w:t>To complete this report, we will use quantitative analysis and qualitative analysis to complete the data collection of the report. At the same time, we will query the relevant second-hand information to polish my report.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 xml:space="preserve">This report will have three research methods, mainly questionnaire survey and face-to-face interview, and then through the case analysis of relevant news materials. The first is a questionnaire survey. I will issue questionnaires to different age groups. Through qualitative and quantitative analysis, we can see the preliminary understanding of luxury consumption. Next, </w:t>
            </w:r>
            <w:r>
              <w:rPr>
                <w:rFonts w:hint="eastAsia" w:eastAsia="微软雅黑" w:cs="Times New Roman"/>
                <w:i w:val="0"/>
                <w:caps w:val="0"/>
                <w:color w:val="auto"/>
                <w:spacing w:val="0"/>
                <w:sz w:val="24"/>
                <w:szCs w:val="24"/>
                <w:shd w:val="clear" w:fill="FFFFFF"/>
                <w:lang w:val="en-US" w:eastAsia="zh-CN"/>
              </w:rPr>
              <w:t xml:space="preserve">researcher </w:t>
            </w:r>
            <w:r>
              <w:rPr>
                <w:rFonts w:hint="eastAsia" w:ascii="Times New Roman" w:hAnsi="Times New Roman" w:eastAsia="微软雅黑" w:cs="Times New Roman"/>
                <w:i w:val="0"/>
                <w:caps w:val="0"/>
                <w:color w:val="auto"/>
                <w:spacing w:val="0"/>
                <w:sz w:val="24"/>
                <w:szCs w:val="24"/>
                <w:shd w:val="clear" w:fill="FFFFFF"/>
                <w:lang w:val="en-US" w:eastAsia="zh-CN"/>
              </w:rPr>
              <w:t xml:space="preserve">will ask the people who know about luxury products face to face. With the previous questionnaire as the background, </w:t>
            </w:r>
            <w:r>
              <w:rPr>
                <w:rFonts w:hint="eastAsia" w:eastAsia="微软雅黑" w:cs="Times New Roman"/>
                <w:i w:val="0"/>
                <w:caps w:val="0"/>
                <w:color w:val="auto"/>
                <w:spacing w:val="0"/>
                <w:sz w:val="24"/>
                <w:szCs w:val="24"/>
                <w:shd w:val="clear" w:fill="FFFFFF"/>
                <w:lang w:val="en-US" w:eastAsia="zh-CN"/>
              </w:rPr>
              <w:t>researcher</w:t>
            </w:r>
            <w:r>
              <w:rPr>
                <w:rFonts w:hint="eastAsia" w:ascii="Times New Roman" w:hAnsi="Times New Roman" w:eastAsia="微软雅黑" w:cs="Times New Roman"/>
                <w:i w:val="0"/>
                <w:caps w:val="0"/>
                <w:color w:val="auto"/>
                <w:spacing w:val="0"/>
                <w:sz w:val="24"/>
                <w:szCs w:val="24"/>
                <w:shd w:val="clear" w:fill="FFFFFF"/>
                <w:lang w:val="en-US" w:eastAsia="zh-CN"/>
              </w:rPr>
              <w:t xml:space="preserve"> can have a more in-depth understanding, not only the cultural background of the brand, the concept of the product, etc. Then it analyzes and understands the social impact of luxury related news and information on society.</w:t>
            </w:r>
          </w:p>
          <w:p>
            <w:pPr>
              <w:rPr>
                <w:rFonts w:ascii="Arial" w:hAnsi="Arial" w:cs="Arial"/>
                <w:b/>
                <w:sz w:val="22"/>
                <w:szCs w:val="22"/>
              </w:rPr>
            </w:pP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jc w:val="left"/>
              <w:rPr>
                <w:rFonts w:hint="default"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Wuhan,China</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jc w:val="left"/>
              <w:rPr>
                <w:rFonts w:hint="eastAsia" w:ascii="Times New Roman" w:hAnsi="Times New Roman" w:eastAsia="微软雅黑" w:cs="Times New Roman"/>
                <w:i w:val="0"/>
                <w:caps w:val="0"/>
                <w:color w:val="auto"/>
                <w:spacing w:val="0"/>
                <w:sz w:val="24"/>
                <w:szCs w:val="24"/>
                <w:shd w:val="clear" w:fill="FFFFFF"/>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jc w:val="left"/>
              <w:rPr>
                <w:rFonts w:hint="eastAsia" w:ascii="Times New Roman" w:hAnsi="Times New Roman" w:eastAsia="微软雅黑" w:cs="Times New Roman"/>
                <w:i w:val="0"/>
                <w:caps w:val="0"/>
                <w:color w:val="auto"/>
                <w:spacing w:val="0"/>
                <w:sz w:val="24"/>
                <w:szCs w:val="24"/>
                <w:shd w:val="clear" w:fill="FFFFFF"/>
                <w:lang w:val="en-US" w:eastAsia="zh-CN"/>
              </w:rPr>
            </w:pP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color w:val="808080"/>
                <w:sz w:val="18"/>
                <w:szCs w:val="18"/>
              </w:rPr>
            </w:pP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autoSpaceDE w:val="0"/>
              <w:autoSpaceDN w:val="0"/>
              <w:adjustRightInd w:val="0"/>
              <w:rPr>
                <w:rFonts w:hint="default" w:ascii="Arial" w:hAnsi="Arial" w:cs="Arial" w:eastAsiaTheme="minorEastAsia"/>
                <w:sz w:val="22"/>
                <w:szCs w:val="22"/>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Emotional bad, sensitive for financial situation,unhappy for themselves lifestyle or job</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i/>
                <w:sz w:val="18"/>
                <w:szCs w:val="18"/>
              </w:rPr>
              <w:t>How will you mitigate the Risk to Participant</w:t>
            </w:r>
          </w:p>
          <w:p>
            <w:pPr>
              <w:autoSpaceDE w:val="0"/>
              <w:autoSpaceDN w:val="0"/>
              <w:adjustRightInd w:val="0"/>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The investigator will tell the respondent that the confidentiality guaranteed is secure and that the respondent is anonymous</w:t>
            </w: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Research</w:t>
            </w:r>
            <w:r>
              <w:rPr>
                <w:rFonts w:hint="eastAsia" w:eastAsia="微软雅黑" w:cs="Times New Roman"/>
                <w:i w:val="0"/>
                <w:caps w:val="0"/>
                <w:color w:val="auto"/>
                <w:spacing w:val="0"/>
                <w:sz w:val="24"/>
                <w:szCs w:val="24"/>
                <w:shd w:val="clear" w:fill="FFFFFF"/>
                <w:lang w:val="en-US" w:eastAsia="zh-CN"/>
              </w:rPr>
              <w:t xml:space="preserve">er </w:t>
            </w:r>
            <w:r>
              <w:rPr>
                <w:rFonts w:hint="eastAsia" w:ascii="Times New Roman" w:hAnsi="Times New Roman" w:eastAsia="微软雅黑" w:cs="Times New Roman"/>
                <w:i w:val="0"/>
                <w:caps w:val="0"/>
                <w:color w:val="auto"/>
                <w:spacing w:val="0"/>
                <w:sz w:val="24"/>
                <w:szCs w:val="24"/>
                <w:shd w:val="clear" w:fill="FFFFFF"/>
                <w:lang w:val="en-US" w:eastAsia="zh-CN"/>
              </w:rPr>
              <w:t>will promise the respondents that it is anonymous, just for the purpose of completing the academic</w:t>
            </w:r>
          </w:p>
          <w:p>
            <w:pPr>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 report.</w:t>
            </w:r>
          </w:p>
          <w:p>
            <w:pPr>
              <w:rPr>
                <w:rFonts w:hint="eastAsia" w:ascii="Times New Roman" w:hAnsi="Times New Roman" w:eastAsia="微软雅黑" w:cs="Times New Roman"/>
                <w:i w:val="0"/>
                <w:caps w:val="0"/>
                <w:color w:val="auto"/>
                <w:spacing w:val="0"/>
                <w:sz w:val="24"/>
                <w:szCs w:val="24"/>
                <w:shd w:val="clear" w:fill="FFFFFF"/>
                <w:lang w:val="en-US" w:eastAsia="zh-CN"/>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71" w:hRule="atLeast"/>
        </w:trP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Times New Roman" w:hAnsi="Times New Roman" w:eastAsia="微软雅黑" w:cs="Times New Roman"/>
                <w:i w:val="0"/>
                <w:caps w:val="0"/>
                <w:color w:val="auto"/>
                <w:spacing w:val="0"/>
                <w:sz w:val="24"/>
                <w:szCs w:val="24"/>
                <w:shd w:val="clear" w:fill="FFFFFF"/>
                <w:lang w:val="en-US" w:eastAsia="zh-CN"/>
              </w:rPr>
              <w:t>It will be done with the consent of the respondent before filling in the fo</w:t>
            </w:r>
            <w:r>
              <w:rPr>
                <w:rFonts w:ascii="宋体" w:hAnsi="宋体" w:eastAsia="宋体" w:cs="宋体"/>
                <w:sz w:val="24"/>
                <w:szCs w:val="24"/>
              </w:rPr>
              <w:t>rm</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hint="eastAsia" w:ascii="Times New Roman" w:hAnsi="Times New Roman" w:eastAsia="微软雅黑" w:cs="Times New Roman"/>
                <w:i w:val="0"/>
                <w:caps w:val="0"/>
                <w:color w:val="auto"/>
                <w:spacing w:val="0"/>
                <w:sz w:val="24"/>
                <w:szCs w:val="24"/>
                <w:shd w:val="clear" w:fill="FFFFFF"/>
                <w:lang w:val="en-US" w:eastAsia="zh-CN"/>
              </w:rPr>
            </w:pPr>
          </w:p>
        </w:tc>
        <w:tc>
          <w:tcPr>
            <w:tcW w:w="9923" w:type="dxa"/>
            <w:tcBorders>
              <w:top w:val="single" w:color="auto" w:sz="4" w:space="0"/>
              <w:bottom w:val="single" w:color="auto" w:sz="4" w:space="0"/>
            </w:tcBorders>
          </w:tcPr>
          <w:p>
            <w:pPr>
              <w:autoSpaceDE w:val="0"/>
              <w:autoSpaceDN w:val="0"/>
              <w:adjustRightInd w:val="0"/>
              <w:rPr>
                <w:rFonts w:hint="default"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There was no question about the personal information of the respondents in </w:t>
            </w:r>
            <w:r>
              <w:rPr>
                <w:rFonts w:hint="eastAsia" w:eastAsia="微软雅黑" w:cs="Times New Roman"/>
                <w:i w:val="0"/>
                <w:caps w:val="0"/>
                <w:color w:val="auto"/>
                <w:spacing w:val="0"/>
                <w:sz w:val="24"/>
                <w:szCs w:val="24"/>
                <w:shd w:val="clear" w:fill="FFFFFF"/>
                <w:lang w:val="en-US" w:eastAsia="zh-CN"/>
              </w:rPr>
              <w:t>the interview.</w:t>
            </w:r>
            <w:bookmarkStart w:id="0" w:name="_GoBack"/>
            <w:bookmarkEnd w:id="0"/>
          </w:p>
          <w:p>
            <w:pPr>
              <w:autoSpaceDE w:val="0"/>
              <w:autoSpaceDN w:val="0"/>
              <w:adjustRightInd w:val="0"/>
              <w:rPr>
                <w:rFonts w:hint="eastAsia" w:ascii="Times New Roman" w:hAnsi="Times New Roman" w:eastAsia="微软雅黑" w:cs="Times New Roman"/>
                <w:i w:val="0"/>
                <w:caps w:val="0"/>
                <w:color w:val="auto"/>
                <w:spacing w:val="0"/>
                <w:sz w:val="24"/>
                <w:szCs w:val="24"/>
                <w:shd w:val="clear" w:fill="FFFFFF"/>
                <w:lang w:val="en-US" w:eastAsia="zh-CN"/>
              </w:rPr>
            </w:pPr>
          </w:p>
          <w:p>
            <w:pPr>
              <w:autoSpaceDE w:val="0"/>
              <w:autoSpaceDN w:val="0"/>
              <w:adjustRightInd w:val="0"/>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cs="Arial" w:eastAsiaTheme="minorEastAsia"/>
                <w:sz w:val="22"/>
                <w:szCs w:val="22"/>
                <w:lang w:val="en-US" w:eastAsia="zh-CN"/>
              </w:rPr>
            </w:pPr>
            <w:r>
              <w:rPr>
                <w:rFonts w:hint="eastAsia" w:ascii="Arial" w:hAnsi="Arial" w:cs="Arial"/>
                <w:sz w:val="22"/>
                <w:szCs w:val="22"/>
                <w:lang w:val="en-US" w:eastAsia="zh-CN"/>
              </w:rPr>
              <w:t>Yufei Wei</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hint="default" w:ascii="Arial" w:hAnsi="Arial" w:cs="Arial" w:eastAsiaTheme="minorEastAsia"/>
                <w:sz w:val="22"/>
                <w:szCs w:val="22"/>
                <w:lang w:val="en-US" w:eastAsia="zh-CN"/>
              </w:rPr>
            </w:pPr>
            <w:r>
              <w:rPr>
                <w:rFonts w:hint="eastAsia" w:ascii="Arial" w:hAnsi="Arial" w:cs="Arial"/>
                <w:sz w:val="22"/>
                <w:szCs w:val="22"/>
                <w:lang w:val="en-US" w:eastAsia="zh-CN"/>
              </w:rPr>
              <w:t>2020/12/5</w:t>
            </w:r>
          </w:p>
        </w:tc>
      </w:tr>
    </w:tbl>
    <w:p>
      <w:pPr>
        <w:rPr>
          <w:rFonts w:hint="eastAsia" w:ascii="Arial" w:hAnsi="Arial" w:cs="Arial" w:eastAsiaTheme="minorEastAsia"/>
          <w:sz w:val="22"/>
          <w:szCs w:val="22"/>
          <w:lang w:val="en-US" w:eastAsia="zh-CN"/>
        </w:rPr>
      </w:pPr>
      <w:r>
        <w:rPr>
          <w:rFonts w:hint="eastAsia" w:ascii="Arial" w:hAnsi="Arial" w:cs="Arial"/>
          <w:sz w:val="22"/>
          <w:szCs w:val="22"/>
          <w:lang w:val="en-US" w:eastAsia="zh-CN"/>
        </w:rPr>
        <w:t>5</w:t>
      </w: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hint="default" w:ascii="Arial" w:hAnsi="Arial" w:eastAsia="宋体" w:cs="Arial"/>
                <w:lang w:val="en-US" w:eastAsia="zh-CN"/>
              </w:rPr>
            </w:pPr>
            <w:r>
              <w:rPr>
                <w:rFonts w:hint="eastAsia" w:ascii="Arial" w:hAnsi="Arial" w:eastAsia="宋体" w:cs="Arial"/>
                <w:lang w:val="en-US" w:eastAsia="zh-CN"/>
              </w:rPr>
              <w:t xml:space="preserve">   </w:t>
            </w:r>
            <w:r>
              <w:rPr>
                <w:rFonts w:hint="eastAsia" w:ascii="Times New Roman" w:hAnsi="Times New Roman" w:cs="Times New Roman"/>
                <w:sz w:val="24"/>
                <w:szCs w:val="24"/>
                <w:lang w:val="en-US" w:eastAsia="zh-CN"/>
              </w:rPr>
              <w:t>Caroline Jawad</w:t>
            </w:r>
          </w:p>
        </w:tc>
        <w:tc>
          <w:tcPr>
            <w:tcW w:w="1014" w:type="pct"/>
            <w:vMerge w:val="restart"/>
          </w:tcPr>
          <w:p>
            <w:pPr>
              <w:pStyle w:val="30"/>
              <w:ind w:left="0"/>
              <w:rPr>
                <w:rFonts w:ascii="Arial" w:hAnsi="Arial" w:cs="Arial"/>
                <w:b/>
                <w:bCs/>
              </w:rPr>
            </w:pPr>
            <w:r>
              <w:rPr>
                <w:rFonts w:ascii="Arial" w:hAnsi="Arial" w:cs="Arial"/>
                <w:b/>
                <w:bCs/>
              </w:rPr>
              <w:t>Date:</w:t>
            </w:r>
          </w:p>
          <w:p>
            <w:pPr>
              <w:pStyle w:val="30"/>
              <w:ind w:left="0"/>
              <w:rPr>
                <w:rFonts w:ascii="Arial" w:hAnsi="Arial" w:cs="Arial"/>
                <w:b/>
                <w:bCs/>
              </w:rPr>
            </w:pPr>
          </w:p>
          <w:p>
            <w:pPr>
              <w:pStyle w:val="30"/>
              <w:ind w:left="0"/>
              <w:rPr>
                <w:rFonts w:ascii="Arial" w:hAnsi="Arial" w:cs="Arial"/>
                <w:b/>
                <w:bCs/>
              </w:rPr>
            </w:pPr>
            <w:r>
              <w:rPr>
                <w:rFonts w:hint="eastAsia" w:ascii="Arial" w:hAnsi="Arial" w:cs="Arial"/>
                <w:sz w:val="22"/>
                <w:szCs w:val="22"/>
                <w:lang w:val="en-US" w:eastAsia="zh-CN"/>
              </w:rPr>
              <w:t>2020/12/5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firstLine="220" w:firstLineChars="100"/>
              <w:jc w:val="both"/>
              <w:rPr>
                <w:rFonts w:hint="default" w:ascii="Arial" w:hAnsi="Arial" w:eastAsia="宋体" w:cs="Arial"/>
                <w:lang w:val="en-US" w:eastAsia="zh-CN"/>
              </w:rPr>
            </w:pPr>
            <w:r>
              <w:rPr>
                <w:rFonts w:hint="eastAsia" w:ascii="Arial" w:hAnsi="Arial" w:eastAsia="宋体" w:cs="Arial"/>
                <w:lang w:val="en-US" w:eastAsia="zh-CN"/>
              </w:rPr>
              <w:t>Yufei Wei</w:t>
            </w: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both"/>
        <w:rPr>
          <w:rFonts w:ascii="Arial" w:hAnsi="Arial" w:cs="Arial"/>
          <w:sz w:val="22"/>
          <w:szCs w:val="22"/>
        </w:rPr>
      </w:pPr>
    </w:p>
    <w:sectPr>
      <w:headerReference r:id="rId5" w:type="first"/>
      <w:footerReference r:id="rId8" w:type="first"/>
      <w:headerReference r:id="rId3" w:type="default"/>
      <w:footerReference r:id="rId6" w:type="default"/>
      <w:headerReference r:id="rId4" w:type="even"/>
      <w:footerReference r:id="rId7" w:type="even"/>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12</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1B10"/>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1A84"/>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4D46BD5"/>
    <w:rsid w:val="087E1708"/>
    <w:rsid w:val="09094925"/>
    <w:rsid w:val="0A1341D7"/>
    <w:rsid w:val="14A03006"/>
    <w:rsid w:val="163112D5"/>
    <w:rsid w:val="16A2163F"/>
    <w:rsid w:val="22BB3D38"/>
    <w:rsid w:val="259B1D50"/>
    <w:rsid w:val="42DD0AAA"/>
    <w:rsid w:val="482534AC"/>
    <w:rsid w:val="569259A3"/>
    <w:rsid w:val="56CE5D72"/>
    <w:rsid w:val="5F8F497D"/>
    <w:rsid w:val="65AC284E"/>
    <w:rsid w:val="65B77971"/>
    <w:rsid w:val="676C05FF"/>
    <w:rsid w:val="6E3F47A9"/>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标题 1 字符"/>
    <w:link w:val="2"/>
    <w:qFormat/>
    <w:uiPriority w:val="99"/>
    <w:rPr>
      <w:rFonts w:ascii="Cambria" w:hAnsi="Cambria" w:cs="Cambria"/>
      <w:b/>
      <w:bCs/>
      <w:kern w:val="32"/>
      <w:sz w:val="32"/>
      <w:szCs w:val="32"/>
      <w:lang w:eastAsia="en-US"/>
    </w:rPr>
  </w:style>
  <w:style w:type="character" w:customStyle="1" w:styleId="20">
    <w:name w:val="标题 4 字符"/>
    <w:link w:val="3"/>
    <w:semiHidden/>
    <w:qFormat/>
    <w:uiPriority w:val="99"/>
    <w:rPr>
      <w:rFonts w:ascii="Calibri" w:hAnsi="Calibri" w:cs="Calibri"/>
      <w:b/>
      <w:bCs/>
      <w:sz w:val="28"/>
      <w:szCs w:val="28"/>
      <w:lang w:eastAsia="en-US"/>
    </w:rPr>
  </w:style>
  <w:style w:type="character" w:customStyle="1" w:styleId="21">
    <w:name w:val="正文文本 2 字符"/>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批注框文本 字符"/>
    <w:link w:val="5"/>
    <w:semiHidden/>
    <w:qFormat/>
    <w:uiPriority w:val="99"/>
    <w:rPr>
      <w:sz w:val="2"/>
      <w:szCs w:val="2"/>
      <w:lang w:eastAsia="en-US"/>
    </w:rPr>
  </w:style>
  <w:style w:type="character" w:customStyle="1" w:styleId="24">
    <w:name w:val="页眉 字符"/>
    <w:link w:val="7"/>
    <w:semiHidden/>
    <w:qFormat/>
    <w:uiPriority w:val="99"/>
    <w:rPr>
      <w:lang w:eastAsia="en-US"/>
    </w:rPr>
  </w:style>
  <w:style w:type="character" w:customStyle="1" w:styleId="25">
    <w:name w:val="页脚 字符"/>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批注文字 字符"/>
    <w:link w:val="4"/>
    <w:semiHidden/>
    <w:qFormat/>
    <w:uiPriority w:val="99"/>
    <w:rPr>
      <w:lang w:eastAsia="en-US"/>
    </w:rPr>
  </w:style>
  <w:style w:type="character" w:customStyle="1" w:styleId="29">
    <w:name w:val="批注主题 字符"/>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5.xml"/><Relationship Id="rId14" Type="http://schemas.openxmlformats.org/officeDocument/2006/relationships/customXml" Target="../customXml/item4.xml"/><Relationship Id="rId13" Type="http://schemas.openxmlformats.org/officeDocument/2006/relationships/customXml" Target="../customXml/item3.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917E75E-CD8F-48CE-B751-4076DCAEC9A7}">
  <ds:schemaRefs/>
</ds:datastoreItem>
</file>

<file path=customXml/itemProps3.xml><?xml version="1.0" encoding="utf-8"?>
<ds:datastoreItem xmlns:ds="http://schemas.openxmlformats.org/officeDocument/2006/customXml" ds:itemID="{A466B475-0C54-4849-99B1-6DB1E7D7260F}">
  <ds:schemaRefs/>
</ds:datastoreItem>
</file>

<file path=customXml/itemProps4.xml><?xml version="1.0" encoding="utf-8"?>
<ds:datastoreItem xmlns:ds="http://schemas.openxmlformats.org/officeDocument/2006/customXml" ds:itemID="{C53DE0B3-BEF4-4DBF-A3D9-B61EA323C927}">
  <ds:schemaRefs/>
</ds:datastoreItem>
</file>

<file path=customXml/itemProps5.xml><?xml version="1.0" encoding="utf-8"?>
<ds:datastoreItem xmlns:ds="http://schemas.openxmlformats.org/officeDocument/2006/customXml" ds:itemID="{938B7B99-B5E5-4E31-BA45-D2AD498EBDB5}">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4963</Words>
  <Characters>28295</Characters>
  <Lines>235</Lines>
  <Paragraphs>66</Paragraphs>
  <TotalTime>12</TotalTime>
  <ScaleCrop>false</ScaleCrop>
  <LinksUpToDate>false</LinksUpToDate>
  <CharactersWithSpaces>33192</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2020-12-03T12:12:00Z</dcterms:created>
  <dc:creator>Kevin Brice</dc:creator>
  <cp:lastModifiedBy>Felice</cp:lastModifiedBy>
  <cp:lastPrinted>2016-10-24T12:21:00Z</cp:lastPrinted>
  <dcterms:modified xsi:type="dcterms:W3CDTF">2020-12-06T16:51:23Z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2052-11.1.0.10132</vt:lpwstr>
  </property>
</Properties>
</file>