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hAnsi="Arial" w:cs="Arial"/>
          <w:b/>
        </w:rPr>
        <w:id w:val="-730620004"/>
        <w:docPartObj>
          <w:docPartGallery w:val="Cover Pages"/>
          <w:docPartUnique/>
        </w:docPartObj>
      </w:sdtPr>
      <w:sdtEndPr/>
      <w:sdtContent>
        <w:p w:rsidR="00DB09FB" w:rsidRDefault="00DB09FB">
          <w:pPr>
            <w:rPr>
              <w:rFonts w:ascii="Arial" w:hAnsi="Arial" w:cs="Arial"/>
              <w:b/>
            </w:rPr>
          </w:pPr>
          <w:r w:rsidRPr="00DB09FB">
            <w:rPr>
              <w:rFonts w:ascii="Arial" w:hAnsi="Arial" w:cs="Arial"/>
              <w:b/>
              <w:noProof/>
              <w:lang w:val="en-GB" w:eastAsia="en-GB"/>
            </w:rPr>
            <mc:AlternateContent>
              <mc:Choice Requires="wpg">
                <w:drawing>
                  <wp:anchor distT="0" distB="0" distL="114300" distR="114300" simplePos="0" relativeHeight="251659264" behindDoc="0" locked="0" layoutInCell="0" allowOverlap="1" wp14:anchorId="45C6441E" wp14:editId="623018F3">
                    <wp:simplePos x="0" y="0"/>
                    <wp:positionH relativeFrom="page">
                      <wp:align>center</wp:align>
                    </wp:positionH>
                    <wp:positionV relativeFrom="margin">
                      <wp:align>center</wp:align>
                    </wp:positionV>
                    <wp:extent cx="7771765" cy="8229600"/>
                    <wp:effectExtent l="57150" t="0" r="19685" b="19050"/>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000000" w:themeColor="text1"/>
                                      <w:sz w:val="32"/>
                                      <w:szCs w:val="32"/>
                                    </w:rPr>
                                    <w:alias w:val="Company"/>
                                    <w:id w:val="15866524"/>
                                    <w:placeholder>
                                      <w:docPart w:val="020926BA76BE4F78A4C75F2D4F86526D"/>
                                    </w:placeholder>
                                    <w:dataBinding w:prefixMappings="xmlns:ns0='http://schemas.openxmlformats.org/officeDocument/2006/extended-properties'" w:xpath="/ns0:Properties[1]/ns0:Company[1]" w:storeItemID="{6668398D-A668-4E3E-A5EB-62B293D839F1}"/>
                                    <w:text/>
                                  </w:sdtPr>
                                  <w:sdtEndPr/>
                                  <w:sdtContent>
                                    <w:p w:rsidR="00DB09FB" w:rsidRDefault="00F565E7">
                                      <w:pPr>
                                        <w:spacing w:after="0"/>
                                        <w:rPr>
                                          <w:b/>
                                          <w:bCs/>
                                          <w:color w:val="000000" w:themeColor="text1"/>
                                          <w:sz w:val="32"/>
                                          <w:szCs w:val="32"/>
                                        </w:rPr>
                                      </w:pPr>
                                      <w:r>
                                        <w:rPr>
                                          <w:b/>
                                          <w:bCs/>
                                          <w:color w:val="000000" w:themeColor="text1"/>
                                          <w:sz w:val="32"/>
                                          <w:szCs w:val="32"/>
                                        </w:rPr>
                                        <w:t>Universit</w:t>
                                      </w:r>
                                      <w:r w:rsidR="000D0B31">
                                        <w:rPr>
                                          <w:b/>
                                          <w:bCs/>
                                          <w:color w:val="000000" w:themeColor="text1"/>
                                          <w:sz w:val="32"/>
                                          <w:szCs w:val="32"/>
                                        </w:rPr>
                                        <w:t>y of Wales, Trinity Saint David</w:t>
                                      </w:r>
                                      <w:r>
                                        <w:rPr>
                                          <w:b/>
                                          <w:bCs/>
                                          <w:color w:val="000000" w:themeColor="text1"/>
                                          <w:sz w:val="32"/>
                                          <w:szCs w:val="32"/>
                                        </w:rPr>
                                        <w:t>,</w:t>
                                      </w:r>
                                      <w:r w:rsidR="00980DEF">
                                        <w:rPr>
                                          <w:b/>
                                          <w:bCs/>
                                          <w:color w:val="000000" w:themeColor="text1"/>
                                          <w:sz w:val="32"/>
                                          <w:szCs w:val="32"/>
                                        </w:rPr>
                                        <w:t xml:space="preserve"> </w:t>
                                      </w:r>
                                      <w:r>
                                        <w:rPr>
                                          <w:b/>
                                          <w:bCs/>
                                          <w:color w:val="000000" w:themeColor="text1"/>
                                          <w:sz w:val="32"/>
                                          <w:szCs w:val="32"/>
                                        </w:rPr>
                                        <w:t>London.</w:t>
                                      </w:r>
                                    </w:p>
                                  </w:sdtContent>
                                </w:sdt>
                                <w:p w:rsidR="00DB09FB" w:rsidRDefault="00DB09FB">
                                  <w:pPr>
                                    <w:spacing w:after="0"/>
                                    <w:rPr>
                                      <w:b/>
                                      <w:bCs/>
                                      <w:color w:val="000000" w:themeColor="text1"/>
                                      <w:sz w:val="32"/>
                                      <w:szCs w:val="32"/>
                                    </w:rPr>
                                  </w:pPr>
                                </w:p>
                              </w:txbxContent>
                            </wps:txbx>
                            <wps:bodyPr rot="0" vert="horz" wrap="square" lIns="91440" tIns="45720" rIns="91440" bIns="45720" anchor="t" anchorCtr="0" upright="1">
                              <a:spAutoFit/>
                            </wps:bodyPr>
                          </wps:w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14:numForm w14:val="oldStyle"/>
                                    </w:rPr>
                                    <w:alias w:val="Year"/>
                                    <w:id w:val="18366977"/>
                                    <w:dataBinding w:prefixMappings="xmlns:ns0='http://schemas.microsoft.com/office/2006/coverPageProps'" w:xpath="/ns0:CoverPageProperties[1]/ns0:PublishDate[1]" w:storeItemID="{55AF091B-3C7A-41E3-B477-F2FDAA23CFDA}"/>
                                    <w:date w:fullDate="2021-01-01T00:00:00Z">
                                      <w:dateFormat w:val="yy"/>
                                      <w:lid w:val="en-US"/>
                                      <w:storeMappedDataAs w:val="dateTime"/>
                                      <w:calendar w:val="gregorian"/>
                                    </w:date>
                                  </w:sdtPr>
                                  <w:sdtEndPr/>
                                  <w:sdtContent>
                                    <w:p w:rsidR="00DB09FB" w:rsidRDefault="00224BEC">
                                      <w:pPr>
                                        <w:jc w:val="right"/>
                                        <w:rPr>
                                          <w:sz w:val="96"/>
                                          <w:szCs w:val="96"/>
                                          <w14:numForm w14:val="oldStyle"/>
                                        </w:rPr>
                                      </w:pPr>
                                      <w:r>
                                        <w:rPr>
                                          <w:sz w:val="96"/>
                                          <w:szCs w:val="96"/>
                                          <w14:numForm w14:val="oldStyle"/>
                                        </w:rPr>
                                        <w:t>21</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rsidR="00DB09FB" w:rsidRDefault="00F565E7">
                                      <w:pPr>
                                        <w:spacing w:after="0"/>
                                        <w:rPr>
                                          <w:b/>
                                          <w:bCs/>
                                          <w:color w:val="1F497D" w:themeColor="text2"/>
                                          <w:sz w:val="72"/>
                                          <w:szCs w:val="72"/>
                                        </w:rPr>
                                      </w:pPr>
                                      <w:r>
                                        <w:rPr>
                                          <w:b/>
                                          <w:bCs/>
                                          <w:color w:val="1F497D" w:themeColor="text2"/>
                                          <w:sz w:val="72"/>
                                          <w:szCs w:val="72"/>
                                        </w:rPr>
                                        <w:t>Complimentary Therapies</w:t>
                                      </w:r>
                                    </w:p>
                                  </w:sdtContent>
                                </w:sdt>
                                <w:sdt>
                                  <w:sdtPr>
                                    <w:rPr>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rsidR="00DB09FB" w:rsidRDefault="00004D2D">
                                      <w:pPr>
                                        <w:rPr>
                                          <w:b/>
                                          <w:bCs/>
                                          <w:color w:val="4F81BD" w:themeColor="accent1"/>
                                          <w:sz w:val="40"/>
                                          <w:szCs w:val="40"/>
                                        </w:rPr>
                                      </w:pPr>
                                      <w:r>
                                        <w:rPr>
                                          <w:b/>
                                          <w:bCs/>
                                          <w:color w:val="4F81BD" w:themeColor="accent1"/>
                                          <w:sz w:val="40"/>
                                          <w:szCs w:val="40"/>
                                        </w:rPr>
                                        <w:t xml:space="preserve">Micro - teach and </w:t>
                                      </w:r>
                                      <w:r w:rsidR="00F565E7">
                                        <w:rPr>
                                          <w:b/>
                                          <w:bCs/>
                                          <w:color w:val="4F81BD" w:themeColor="accent1"/>
                                          <w:sz w:val="40"/>
                                          <w:szCs w:val="40"/>
                                        </w:rPr>
                                        <w:t>Supporting Paper (</w:t>
                                      </w:r>
                                      <w:r w:rsidR="00DB09FB">
                                        <w:rPr>
                                          <w:b/>
                                          <w:bCs/>
                                          <w:color w:val="4F81BD" w:themeColor="accent1"/>
                                          <w:sz w:val="40"/>
                                          <w:szCs w:val="40"/>
                                        </w:rPr>
                                        <w:t>Acupuncture)</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rsidR="00DB09FB" w:rsidRDefault="00F565E7">
                                      <w:pPr>
                                        <w:rPr>
                                          <w:b/>
                                          <w:bCs/>
                                          <w:color w:val="000000" w:themeColor="text1"/>
                                          <w:sz w:val="32"/>
                                          <w:szCs w:val="32"/>
                                        </w:rPr>
                                      </w:pPr>
                                      <w:r>
                                        <w:rPr>
                                          <w:b/>
                                          <w:bCs/>
                                          <w:color w:val="000000" w:themeColor="text1"/>
                                          <w:sz w:val="32"/>
                                          <w:szCs w:val="32"/>
                                          <w:lang w:val="en-GB"/>
                                        </w:rPr>
                                        <w:t>Oluwaseun Sesi Akran</w:t>
                                      </w:r>
                                    </w:p>
                                  </w:sdtContent>
                                </w:sdt>
                                <w:p w:rsidR="00DB09FB" w:rsidRDefault="00DB09FB">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oup 3" o:spid="_x0000_s1026" style="position:absolute;margin-left:0;margin-top:0;width:611.95pt;height:9in;z-index:251659264;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UpPsYA&#10;AADcAAAADwAAAGRycy9kb3ducmV2LnhtbESP0WrCQBRE3wv9h+UWfCl1o4it0Y2UtEL0zdQPuGZv&#10;kzTZuyG7jfHvuwXBx2FmzjCb7WhaMVDvassKZtMIBHFhdc2lgtPX7uUNhPPIGlvLpOBKDrbJ48MG&#10;Y20vfKQh96UIEHYxKqi872IpXVGRQTe1HXHwvm1v0AfZl1L3eAlw08p5FC2lwZrDQoUdpRUVTf5r&#10;FOwPi8MpzeRPs6o/nrPXPJLn5adSk6fxfQ3C0+jv4Vs70woWsxX8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UpPsYAAADcAAAADwAAAAAAAAAAAAAAAACYAgAAZHJz&#10;L2Rvd25yZXYueG1sUEsFBgAAAAAEAAQA9QAAAIsDAAAAAA==&#10;" filled="f" stroked="f">
                      <v:textbox style="mso-fit-shape-to-text:t">
                        <w:txbxContent>
                          <w:sdt>
                            <w:sdtPr>
                              <w:rPr>
                                <w:b/>
                                <w:bCs/>
                                <w:color w:val="000000" w:themeColor="text1"/>
                                <w:sz w:val="32"/>
                                <w:szCs w:val="32"/>
                              </w:rPr>
                              <w:alias w:val="Company"/>
                              <w:id w:val="15866524"/>
                              <w:placeholder>
                                <w:docPart w:val="020926BA76BE4F78A4C75F2D4F86526D"/>
                              </w:placeholder>
                              <w:dataBinding w:prefixMappings="xmlns:ns0='http://schemas.openxmlformats.org/officeDocument/2006/extended-properties'" w:xpath="/ns0:Properties[1]/ns0:Company[1]" w:storeItemID="{6668398D-A668-4E3E-A5EB-62B293D839F1}"/>
                              <w:text/>
                            </w:sdtPr>
                            <w:sdtEndPr/>
                            <w:sdtContent>
                              <w:p w:rsidR="00DB09FB" w:rsidRDefault="00F565E7">
                                <w:pPr>
                                  <w:spacing w:after="0"/>
                                  <w:rPr>
                                    <w:b/>
                                    <w:bCs/>
                                    <w:color w:val="000000" w:themeColor="text1"/>
                                    <w:sz w:val="32"/>
                                    <w:szCs w:val="32"/>
                                  </w:rPr>
                                </w:pPr>
                                <w:r>
                                  <w:rPr>
                                    <w:b/>
                                    <w:bCs/>
                                    <w:color w:val="000000" w:themeColor="text1"/>
                                    <w:sz w:val="32"/>
                                    <w:szCs w:val="32"/>
                                  </w:rPr>
                                  <w:t>Universit</w:t>
                                </w:r>
                                <w:r w:rsidR="000D0B31">
                                  <w:rPr>
                                    <w:b/>
                                    <w:bCs/>
                                    <w:color w:val="000000" w:themeColor="text1"/>
                                    <w:sz w:val="32"/>
                                    <w:szCs w:val="32"/>
                                  </w:rPr>
                                  <w:t>y of Wales, Trinity Saint David</w:t>
                                </w:r>
                                <w:r>
                                  <w:rPr>
                                    <w:b/>
                                    <w:bCs/>
                                    <w:color w:val="000000" w:themeColor="text1"/>
                                    <w:sz w:val="32"/>
                                    <w:szCs w:val="32"/>
                                  </w:rPr>
                                  <w:t>,</w:t>
                                </w:r>
                                <w:r w:rsidR="00980DEF">
                                  <w:rPr>
                                    <w:b/>
                                    <w:bCs/>
                                    <w:color w:val="000000" w:themeColor="text1"/>
                                    <w:sz w:val="32"/>
                                    <w:szCs w:val="32"/>
                                  </w:rPr>
                                  <w:t xml:space="preserve"> </w:t>
                                </w:r>
                                <w:r>
                                  <w:rPr>
                                    <w:b/>
                                    <w:bCs/>
                                    <w:color w:val="000000" w:themeColor="text1"/>
                                    <w:sz w:val="32"/>
                                    <w:szCs w:val="32"/>
                                  </w:rPr>
                                  <w:t>London.</w:t>
                                </w:r>
                              </w:p>
                            </w:sdtContent>
                          </w:sdt>
                          <w:p w:rsidR="00DB09FB" w:rsidRDefault="00DB09FB">
                            <w:pPr>
                              <w:spacing w:after="0"/>
                              <w:rPr>
                                <w:b/>
                                <w:bCs/>
                                <w:color w:val="000000" w:themeColor="text1"/>
                                <w:sz w:val="32"/>
                                <w:szCs w:val="32"/>
                              </w:rPr>
                            </w:pPr>
                          </w:p>
                        </w:txbxContent>
                      </v:textbox>
                    </v:rect>
                    <v:rect id="Rectangle 16" o:spid="_x0000_s1039" style="position:absolute;left:6494;top:11160;width:4998;height:1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KHsMA&#10;AADcAAAADwAAAGRycy9kb3ducmV2LnhtbERPzWrCQBC+F3yHZYReitk0iNU0q4htIXpr6gOM2WkS&#10;zc6G7DbGt3cPQo8f33+2GU0rBupdY1nBaxSDIC6tbrhScPz5mi1BOI+ssbVMCm7kYLOePGWYanvl&#10;bxoKX4kQwi5FBbX3XSqlK2sy6CLbEQfu1/YGfYB9JXWP1xBuWpnE8UIabDg01NjRrqbyUvwZBfvD&#10;/HDc5fJ8WTUfL/lbEcvT4lOp5+m4fQfhafT/4oc71wrmSZgfzoQj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NKHsMAAADcAAAADwAAAAAAAAAAAAAAAACYAgAAZHJzL2Rv&#10;d25yZXYueG1sUEsFBgAAAAAEAAQA9QAAAIgDAAAAAA==&#10;" filled="f" stroked="f">
                      <v:textbox style="mso-fit-shape-to-text:t">
                        <w:txbxContent>
                          <w:sdt>
                            <w:sdtPr>
                              <w:rPr>
                                <w:sz w:val="96"/>
                                <w:szCs w:val="96"/>
                                <w14:numForm w14:val="oldStyle"/>
                              </w:rPr>
                              <w:alias w:val="Year"/>
                              <w:id w:val="18366977"/>
                              <w:dataBinding w:prefixMappings="xmlns:ns0='http://schemas.microsoft.com/office/2006/coverPageProps'" w:xpath="/ns0:CoverPageProperties[1]/ns0:PublishDate[1]" w:storeItemID="{55AF091B-3C7A-41E3-B477-F2FDAA23CFDA}"/>
                              <w:date w:fullDate="2021-01-01T00:00:00Z">
                                <w:dateFormat w:val="yy"/>
                                <w:lid w:val="en-US"/>
                                <w:storeMappedDataAs w:val="dateTime"/>
                                <w:calendar w:val="gregorian"/>
                              </w:date>
                            </w:sdtPr>
                            <w:sdtEndPr/>
                            <w:sdtContent>
                              <w:p w:rsidR="00DB09FB" w:rsidRDefault="00224BEC">
                                <w:pPr>
                                  <w:jc w:val="right"/>
                                  <w:rPr>
                                    <w:sz w:val="96"/>
                                    <w:szCs w:val="96"/>
                                    <w14:numForm w14:val="oldStyle"/>
                                  </w:rPr>
                                </w:pPr>
                                <w:r>
                                  <w:rPr>
                                    <w:sz w:val="96"/>
                                    <w:szCs w:val="96"/>
                                    <w14:numForm w14:val="oldStyle"/>
                                  </w:rPr>
                                  <w:t>21</w:t>
                                </w:r>
                              </w:p>
                            </w:sdtContent>
                          </w:sdt>
                        </w:txbxContent>
                      </v:textbox>
                    </v:rect>
                    <v:rect id="Rectangle 17" o:spid="_x0000_s1040" style="position:absolute;left:1800;top:2294;width:8638;height:726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rsidR="00DB09FB" w:rsidRDefault="00F565E7">
                                <w:pPr>
                                  <w:spacing w:after="0"/>
                                  <w:rPr>
                                    <w:b/>
                                    <w:bCs/>
                                    <w:color w:val="1F497D" w:themeColor="text2"/>
                                    <w:sz w:val="72"/>
                                    <w:szCs w:val="72"/>
                                  </w:rPr>
                                </w:pPr>
                                <w:r>
                                  <w:rPr>
                                    <w:b/>
                                    <w:bCs/>
                                    <w:color w:val="1F497D" w:themeColor="text2"/>
                                    <w:sz w:val="72"/>
                                    <w:szCs w:val="72"/>
                                  </w:rPr>
                                  <w:t>Complimentary Therapies</w:t>
                                </w:r>
                              </w:p>
                            </w:sdtContent>
                          </w:sdt>
                          <w:sdt>
                            <w:sdtPr>
                              <w:rPr>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rsidR="00DB09FB" w:rsidRDefault="00004D2D">
                                <w:pPr>
                                  <w:rPr>
                                    <w:b/>
                                    <w:bCs/>
                                    <w:color w:val="4F81BD" w:themeColor="accent1"/>
                                    <w:sz w:val="40"/>
                                    <w:szCs w:val="40"/>
                                  </w:rPr>
                                </w:pPr>
                                <w:r>
                                  <w:rPr>
                                    <w:b/>
                                    <w:bCs/>
                                    <w:color w:val="4F81BD" w:themeColor="accent1"/>
                                    <w:sz w:val="40"/>
                                    <w:szCs w:val="40"/>
                                  </w:rPr>
                                  <w:t xml:space="preserve">Micro - teach and </w:t>
                                </w:r>
                                <w:r w:rsidR="00F565E7">
                                  <w:rPr>
                                    <w:b/>
                                    <w:bCs/>
                                    <w:color w:val="4F81BD" w:themeColor="accent1"/>
                                    <w:sz w:val="40"/>
                                    <w:szCs w:val="40"/>
                                  </w:rPr>
                                  <w:t>Supporting Paper (</w:t>
                                </w:r>
                                <w:r w:rsidR="00DB09FB">
                                  <w:rPr>
                                    <w:b/>
                                    <w:bCs/>
                                    <w:color w:val="4F81BD" w:themeColor="accent1"/>
                                    <w:sz w:val="40"/>
                                    <w:szCs w:val="40"/>
                                  </w:rPr>
                                  <w:t>Acupuncture)</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rsidR="00DB09FB" w:rsidRDefault="00F565E7">
                                <w:pPr>
                                  <w:rPr>
                                    <w:b/>
                                    <w:bCs/>
                                    <w:color w:val="000000" w:themeColor="text1"/>
                                    <w:sz w:val="32"/>
                                    <w:szCs w:val="32"/>
                                  </w:rPr>
                                </w:pPr>
                                <w:r>
                                  <w:rPr>
                                    <w:b/>
                                    <w:bCs/>
                                    <w:color w:val="000000" w:themeColor="text1"/>
                                    <w:sz w:val="32"/>
                                    <w:szCs w:val="32"/>
                                    <w:lang w:val="en-GB"/>
                                  </w:rPr>
                                  <w:t>Oluwaseun Sesi Akran</w:t>
                                </w:r>
                              </w:p>
                            </w:sdtContent>
                          </w:sdt>
                          <w:p w:rsidR="00DB09FB" w:rsidRDefault="00DB09FB">
                            <w:pPr>
                              <w:rPr>
                                <w:b/>
                                <w:bCs/>
                                <w:color w:val="000000" w:themeColor="text1"/>
                                <w:sz w:val="32"/>
                                <w:szCs w:val="32"/>
                              </w:rPr>
                            </w:pPr>
                          </w:p>
                        </w:txbxContent>
                      </v:textbox>
                    </v:rect>
                    <w10:wrap anchorx="page" anchory="margin"/>
                  </v:group>
                </w:pict>
              </mc:Fallback>
            </mc:AlternateContent>
          </w:r>
          <w:r>
            <w:rPr>
              <w:rFonts w:ascii="Arial" w:hAnsi="Arial" w:cs="Arial"/>
              <w:b/>
            </w:rPr>
            <w:br w:type="page"/>
          </w:r>
        </w:p>
      </w:sdtContent>
    </w:sdt>
    <w:p w:rsidR="00252DD6" w:rsidRPr="00F565E7" w:rsidRDefault="00252DD6" w:rsidP="00516229">
      <w:pPr>
        <w:spacing w:line="360" w:lineRule="auto"/>
        <w:jc w:val="both"/>
        <w:rPr>
          <w:rFonts w:ascii="Arial" w:hAnsi="Arial" w:cs="Arial"/>
          <w:b/>
        </w:rPr>
      </w:pPr>
      <w:r w:rsidRPr="00F565E7">
        <w:rPr>
          <w:rFonts w:ascii="Arial" w:hAnsi="Arial" w:cs="Arial"/>
          <w:b/>
        </w:rPr>
        <w:lastRenderedPageBreak/>
        <w:t>Name : Oluwaseun Sesi Akran</w:t>
      </w:r>
    </w:p>
    <w:p w:rsidR="00252DD6" w:rsidRPr="00F565E7" w:rsidRDefault="00252DD6" w:rsidP="00516229">
      <w:pPr>
        <w:spacing w:line="360" w:lineRule="auto"/>
        <w:jc w:val="both"/>
        <w:rPr>
          <w:rFonts w:ascii="Arial" w:hAnsi="Arial" w:cs="Arial"/>
          <w:b/>
        </w:rPr>
      </w:pPr>
      <w:r w:rsidRPr="00F565E7">
        <w:rPr>
          <w:rFonts w:ascii="Arial" w:hAnsi="Arial" w:cs="Arial"/>
          <w:b/>
        </w:rPr>
        <w:t>Student Number :1908389</w:t>
      </w:r>
    </w:p>
    <w:p w:rsidR="00252DD6" w:rsidRPr="00F565E7" w:rsidRDefault="00252DD6" w:rsidP="00516229">
      <w:pPr>
        <w:spacing w:line="360" w:lineRule="auto"/>
        <w:jc w:val="both"/>
        <w:rPr>
          <w:rFonts w:ascii="Arial" w:hAnsi="Arial" w:cs="Arial"/>
          <w:b/>
        </w:rPr>
      </w:pPr>
      <w:r w:rsidRPr="00F565E7">
        <w:rPr>
          <w:rFonts w:ascii="Arial" w:hAnsi="Arial" w:cs="Arial"/>
          <w:b/>
        </w:rPr>
        <w:t>Lecturers Name : Joanna Walsh</w:t>
      </w:r>
    </w:p>
    <w:p w:rsidR="00252DD6" w:rsidRPr="00F565E7" w:rsidRDefault="00252DD6" w:rsidP="00516229">
      <w:pPr>
        <w:spacing w:line="360" w:lineRule="auto"/>
        <w:jc w:val="both"/>
        <w:rPr>
          <w:rFonts w:ascii="Arial" w:hAnsi="Arial" w:cs="Arial"/>
          <w:b/>
        </w:rPr>
      </w:pPr>
      <w:r w:rsidRPr="00F565E7">
        <w:rPr>
          <w:rFonts w:ascii="Arial" w:hAnsi="Arial" w:cs="Arial"/>
          <w:b/>
        </w:rPr>
        <w:t xml:space="preserve">Module </w:t>
      </w:r>
      <w:r w:rsidR="00BB11E7">
        <w:rPr>
          <w:rFonts w:ascii="Arial" w:hAnsi="Arial" w:cs="Arial"/>
          <w:b/>
        </w:rPr>
        <w:t>Code : BMHP 5001</w:t>
      </w:r>
      <w:r w:rsidR="005C6529">
        <w:rPr>
          <w:rFonts w:ascii="Arial" w:hAnsi="Arial" w:cs="Arial"/>
          <w:b/>
        </w:rPr>
        <w:t xml:space="preserve"> (LON)</w:t>
      </w:r>
    </w:p>
    <w:p w:rsidR="00516229" w:rsidRPr="00F565E7" w:rsidRDefault="00A1451F" w:rsidP="00516229">
      <w:pPr>
        <w:spacing w:line="360" w:lineRule="auto"/>
        <w:jc w:val="both"/>
        <w:rPr>
          <w:rFonts w:ascii="Arial" w:hAnsi="Arial" w:cs="Arial"/>
          <w:b/>
        </w:rPr>
      </w:pPr>
      <w:r>
        <w:rPr>
          <w:rFonts w:ascii="Arial" w:hAnsi="Arial" w:cs="Arial"/>
          <w:b/>
        </w:rPr>
        <w:t>Assignment Title : A</w:t>
      </w:r>
      <w:r w:rsidR="005C574F">
        <w:rPr>
          <w:rFonts w:ascii="Arial" w:hAnsi="Arial" w:cs="Arial"/>
          <w:b/>
        </w:rPr>
        <w:t>ssignment 1</w:t>
      </w:r>
      <w:r>
        <w:rPr>
          <w:rFonts w:ascii="Arial" w:hAnsi="Arial" w:cs="Arial"/>
          <w:b/>
        </w:rPr>
        <w:t xml:space="preserve"> Complimentary Therapies</w:t>
      </w:r>
    </w:p>
    <w:p w:rsidR="0074311E" w:rsidRPr="00A17CC3" w:rsidRDefault="0074311E" w:rsidP="00516229">
      <w:pPr>
        <w:spacing w:line="360" w:lineRule="auto"/>
        <w:jc w:val="both"/>
        <w:rPr>
          <w:rFonts w:ascii="Arial" w:hAnsi="Arial" w:cs="Arial"/>
        </w:rPr>
      </w:pPr>
    </w:p>
    <w:p w:rsidR="0074311E" w:rsidRPr="00A17CC3" w:rsidRDefault="0074311E" w:rsidP="00516229">
      <w:pPr>
        <w:spacing w:line="360" w:lineRule="auto"/>
        <w:jc w:val="both"/>
        <w:rPr>
          <w:rFonts w:ascii="Arial" w:hAnsi="Arial" w:cs="Arial"/>
        </w:rPr>
      </w:pPr>
    </w:p>
    <w:p w:rsidR="0074311E" w:rsidRPr="00A17CC3" w:rsidRDefault="0074311E" w:rsidP="00516229">
      <w:pPr>
        <w:spacing w:line="360" w:lineRule="auto"/>
        <w:jc w:val="both"/>
        <w:rPr>
          <w:rFonts w:ascii="Arial" w:hAnsi="Arial" w:cs="Arial"/>
        </w:rPr>
      </w:pPr>
    </w:p>
    <w:p w:rsidR="0074311E" w:rsidRPr="00A17CC3" w:rsidRDefault="0074311E" w:rsidP="00516229">
      <w:pPr>
        <w:spacing w:line="360" w:lineRule="auto"/>
        <w:jc w:val="both"/>
        <w:rPr>
          <w:rFonts w:ascii="Arial" w:hAnsi="Arial" w:cs="Arial"/>
        </w:rPr>
      </w:pPr>
    </w:p>
    <w:p w:rsidR="0074311E" w:rsidRPr="00A17CC3" w:rsidRDefault="0074311E" w:rsidP="00516229">
      <w:pPr>
        <w:spacing w:line="360" w:lineRule="auto"/>
        <w:jc w:val="both"/>
        <w:rPr>
          <w:rFonts w:ascii="Arial" w:hAnsi="Arial" w:cs="Arial"/>
        </w:rPr>
      </w:pPr>
    </w:p>
    <w:p w:rsidR="0074311E" w:rsidRDefault="0074311E" w:rsidP="00516229">
      <w:pPr>
        <w:spacing w:line="360" w:lineRule="auto"/>
        <w:jc w:val="both"/>
      </w:pPr>
    </w:p>
    <w:p w:rsidR="0074311E" w:rsidRDefault="0074311E" w:rsidP="00516229">
      <w:pPr>
        <w:spacing w:line="360" w:lineRule="auto"/>
        <w:jc w:val="both"/>
      </w:pPr>
    </w:p>
    <w:p w:rsidR="0074311E" w:rsidRDefault="0074311E" w:rsidP="00516229">
      <w:pPr>
        <w:spacing w:line="360" w:lineRule="auto"/>
        <w:jc w:val="both"/>
      </w:pPr>
    </w:p>
    <w:p w:rsidR="0074311E" w:rsidRDefault="0074311E" w:rsidP="00516229">
      <w:pPr>
        <w:spacing w:line="360" w:lineRule="auto"/>
        <w:jc w:val="both"/>
      </w:pPr>
    </w:p>
    <w:p w:rsidR="0074311E" w:rsidRDefault="0074311E" w:rsidP="00516229">
      <w:pPr>
        <w:spacing w:line="360" w:lineRule="auto"/>
        <w:jc w:val="both"/>
      </w:pPr>
    </w:p>
    <w:p w:rsidR="0074311E" w:rsidRDefault="0074311E" w:rsidP="00516229">
      <w:pPr>
        <w:spacing w:line="360" w:lineRule="auto"/>
        <w:jc w:val="both"/>
      </w:pPr>
    </w:p>
    <w:p w:rsidR="0074311E" w:rsidRDefault="0074311E" w:rsidP="00516229">
      <w:pPr>
        <w:spacing w:line="360" w:lineRule="auto"/>
        <w:jc w:val="both"/>
      </w:pPr>
    </w:p>
    <w:p w:rsidR="0074311E" w:rsidRDefault="0074311E" w:rsidP="00516229">
      <w:pPr>
        <w:spacing w:line="360" w:lineRule="auto"/>
        <w:jc w:val="both"/>
      </w:pPr>
    </w:p>
    <w:p w:rsidR="0074311E" w:rsidRDefault="0074311E" w:rsidP="00516229">
      <w:pPr>
        <w:spacing w:line="360" w:lineRule="auto"/>
        <w:jc w:val="both"/>
      </w:pPr>
    </w:p>
    <w:p w:rsidR="0074311E" w:rsidRDefault="0074311E" w:rsidP="00516229">
      <w:pPr>
        <w:spacing w:line="360" w:lineRule="auto"/>
        <w:jc w:val="both"/>
      </w:pPr>
    </w:p>
    <w:p w:rsidR="0074311E" w:rsidRPr="008C3B24" w:rsidRDefault="0074311E" w:rsidP="00516229">
      <w:pPr>
        <w:spacing w:line="360" w:lineRule="auto"/>
        <w:jc w:val="both"/>
      </w:pPr>
    </w:p>
    <w:p w:rsidR="00252DD6" w:rsidRPr="008C3B24" w:rsidRDefault="00252DD6" w:rsidP="00516229">
      <w:pPr>
        <w:spacing w:line="360" w:lineRule="auto"/>
        <w:jc w:val="both"/>
      </w:pPr>
    </w:p>
    <w:p w:rsidR="000D0B31" w:rsidRPr="00432743" w:rsidRDefault="006B7E95" w:rsidP="008C3B24">
      <w:pPr>
        <w:spacing w:line="360" w:lineRule="auto"/>
        <w:rPr>
          <w:rFonts w:ascii="Arial" w:hAnsi="Arial" w:cs="Arial"/>
          <w:b/>
        </w:rPr>
      </w:pPr>
      <w:r w:rsidRPr="00432743">
        <w:rPr>
          <w:rFonts w:ascii="Arial" w:hAnsi="Arial" w:cs="Arial"/>
          <w:b/>
        </w:rPr>
        <w:lastRenderedPageBreak/>
        <w:t>Content</w:t>
      </w:r>
      <w:r w:rsidR="000D0B31" w:rsidRPr="00432743">
        <w:rPr>
          <w:rFonts w:ascii="Arial" w:hAnsi="Arial" w:cs="Arial"/>
          <w:b/>
        </w:rPr>
        <w:t>s</w:t>
      </w:r>
      <w:r w:rsidR="00432743">
        <w:rPr>
          <w:rFonts w:ascii="Arial" w:hAnsi="Arial" w:cs="Arial"/>
          <w:b/>
        </w:rPr>
        <w:t xml:space="preserve">                                                                                                                       </w:t>
      </w:r>
      <w:r w:rsidR="005C6529">
        <w:rPr>
          <w:rFonts w:ascii="Arial" w:hAnsi="Arial" w:cs="Arial"/>
          <w:b/>
        </w:rPr>
        <w:t xml:space="preserve">       </w:t>
      </w:r>
      <w:r w:rsidR="00432743">
        <w:rPr>
          <w:rFonts w:ascii="Arial" w:hAnsi="Arial" w:cs="Arial"/>
          <w:b/>
        </w:rPr>
        <w:t xml:space="preserve"> Page</w:t>
      </w:r>
      <w:r w:rsidR="000D0B31" w:rsidRPr="00432743">
        <w:rPr>
          <w:rFonts w:ascii="Arial" w:hAnsi="Arial" w:cs="Arial"/>
          <w:b/>
        </w:rPr>
        <w:t xml:space="preserve"> </w:t>
      </w:r>
      <w:r w:rsidR="00A9490E" w:rsidRPr="00432743">
        <w:rPr>
          <w:rFonts w:ascii="Arial" w:hAnsi="Arial" w:cs="Arial"/>
          <w:b/>
        </w:rPr>
        <w:t xml:space="preserve"> </w:t>
      </w:r>
    </w:p>
    <w:p w:rsidR="000D0B31" w:rsidRPr="00432743" w:rsidRDefault="000D0B31" w:rsidP="008C3B24">
      <w:pPr>
        <w:spacing w:line="360" w:lineRule="auto"/>
        <w:rPr>
          <w:rFonts w:ascii="Arial" w:hAnsi="Arial" w:cs="Arial"/>
          <w:b/>
        </w:rPr>
      </w:pPr>
      <w:r w:rsidRPr="00432743">
        <w:rPr>
          <w:rFonts w:ascii="Arial" w:hAnsi="Arial" w:cs="Arial"/>
          <w:b/>
        </w:rPr>
        <w:t xml:space="preserve">                                                                                                                                                   </w:t>
      </w:r>
      <w:r w:rsidR="00004D2D" w:rsidRPr="00432743">
        <w:rPr>
          <w:rFonts w:ascii="Arial" w:hAnsi="Arial" w:cs="Arial"/>
          <w:b/>
        </w:rPr>
        <w:t xml:space="preserve">  </w:t>
      </w:r>
      <w:r w:rsidR="00432743">
        <w:rPr>
          <w:rFonts w:ascii="Arial" w:hAnsi="Arial" w:cs="Arial"/>
          <w:b/>
        </w:rPr>
        <w:t xml:space="preserve"> </w:t>
      </w:r>
      <w:r w:rsidRPr="00432743">
        <w:rPr>
          <w:rFonts w:ascii="Arial" w:hAnsi="Arial" w:cs="Arial"/>
          <w:b/>
        </w:rPr>
        <w:t xml:space="preserve"> </w:t>
      </w:r>
    </w:p>
    <w:p w:rsidR="000D0B31" w:rsidRPr="00432743" w:rsidRDefault="000D0B31" w:rsidP="008C3B24">
      <w:pPr>
        <w:spacing w:line="360" w:lineRule="auto"/>
        <w:rPr>
          <w:rFonts w:ascii="Arial" w:hAnsi="Arial" w:cs="Arial"/>
          <w:b/>
        </w:rPr>
      </w:pPr>
      <w:r w:rsidRPr="00432743">
        <w:rPr>
          <w:rFonts w:ascii="Arial" w:hAnsi="Arial" w:cs="Arial"/>
          <w:b/>
        </w:rPr>
        <w:t>1. Introduction ……………………………………………………</w:t>
      </w:r>
      <w:r w:rsidR="00432743">
        <w:rPr>
          <w:rFonts w:ascii="Arial" w:hAnsi="Arial" w:cs="Arial"/>
          <w:b/>
        </w:rPr>
        <w:t>…………………………………….</w:t>
      </w:r>
      <w:r w:rsidRPr="00432743">
        <w:rPr>
          <w:rFonts w:ascii="Arial" w:hAnsi="Arial" w:cs="Arial"/>
          <w:b/>
        </w:rPr>
        <w:t>3</w:t>
      </w:r>
    </w:p>
    <w:p w:rsidR="00252DD6" w:rsidRPr="00432743" w:rsidRDefault="000D0B31" w:rsidP="008C3B24">
      <w:pPr>
        <w:spacing w:line="360" w:lineRule="auto"/>
        <w:rPr>
          <w:rFonts w:ascii="Arial" w:hAnsi="Arial" w:cs="Arial"/>
          <w:b/>
        </w:rPr>
      </w:pPr>
      <w:r w:rsidRPr="00432743">
        <w:rPr>
          <w:rFonts w:ascii="Arial" w:hAnsi="Arial" w:cs="Arial"/>
          <w:b/>
        </w:rPr>
        <w:t>2. Principles  behind the current use of</w:t>
      </w:r>
      <w:r w:rsidR="00432743">
        <w:rPr>
          <w:rFonts w:ascii="Arial" w:hAnsi="Arial" w:cs="Arial"/>
          <w:b/>
        </w:rPr>
        <w:t xml:space="preserve"> acupuncture</w:t>
      </w:r>
      <w:r w:rsidRPr="00432743">
        <w:rPr>
          <w:rFonts w:ascii="Arial" w:hAnsi="Arial" w:cs="Arial"/>
          <w:b/>
        </w:rPr>
        <w:t>…………………………………………</w:t>
      </w:r>
      <w:r w:rsidR="00432743">
        <w:rPr>
          <w:rFonts w:ascii="Arial" w:hAnsi="Arial" w:cs="Arial"/>
          <w:b/>
        </w:rPr>
        <w:t>...4</w:t>
      </w:r>
      <w:r w:rsidRPr="00432743">
        <w:rPr>
          <w:rFonts w:ascii="Arial" w:hAnsi="Arial" w:cs="Arial"/>
          <w:b/>
        </w:rPr>
        <w:t xml:space="preserve">                     </w:t>
      </w:r>
    </w:p>
    <w:p w:rsidR="00EE54EF" w:rsidRPr="00432743" w:rsidRDefault="000D0B31" w:rsidP="00516229">
      <w:pPr>
        <w:spacing w:line="360" w:lineRule="auto"/>
        <w:rPr>
          <w:rFonts w:ascii="Arial" w:hAnsi="Arial" w:cs="Arial"/>
          <w:b/>
        </w:rPr>
      </w:pPr>
      <w:r w:rsidRPr="00432743">
        <w:rPr>
          <w:rFonts w:ascii="Arial" w:hAnsi="Arial" w:cs="Arial"/>
          <w:b/>
        </w:rPr>
        <w:t>3.</w:t>
      </w:r>
      <w:r w:rsidR="0084384C" w:rsidRPr="00432743">
        <w:rPr>
          <w:rFonts w:ascii="Arial" w:hAnsi="Arial" w:cs="Arial"/>
          <w:b/>
        </w:rPr>
        <w:t xml:space="preserve"> </w:t>
      </w:r>
      <w:r w:rsidR="00EE54EF" w:rsidRPr="00432743">
        <w:rPr>
          <w:rFonts w:ascii="Arial" w:hAnsi="Arial" w:cs="Arial"/>
          <w:b/>
        </w:rPr>
        <w:t>Co</w:t>
      </w:r>
      <w:r w:rsidR="00DA3B61" w:rsidRPr="00432743">
        <w:rPr>
          <w:rFonts w:ascii="Arial" w:hAnsi="Arial" w:cs="Arial"/>
          <w:b/>
        </w:rPr>
        <w:t>mpl</w:t>
      </w:r>
      <w:r w:rsidR="00BB11E7" w:rsidRPr="00432743">
        <w:rPr>
          <w:rFonts w:ascii="Arial" w:hAnsi="Arial" w:cs="Arial"/>
          <w:b/>
        </w:rPr>
        <w:t>i</w:t>
      </w:r>
      <w:r w:rsidR="00DA3B61" w:rsidRPr="00432743">
        <w:rPr>
          <w:rFonts w:ascii="Arial" w:hAnsi="Arial" w:cs="Arial"/>
          <w:b/>
        </w:rPr>
        <w:t>me</w:t>
      </w:r>
      <w:r w:rsidR="00BB11E7" w:rsidRPr="00432743">
        <w:rPr>
          <w:rFonts w:ascii="Arial" w:hAnsi="Arial" w:cs="Arial"/>
          <w:b/>
        </w:rPr>
        <w:t>n</w:t>
      </w:r>
      <w:r w:rsidR="00DA3B61" w:rsidRPr="00432743">
        <w:rPr>
          <w:rFonts w:ascii="Arial" w:hAnsi="Arial" w:cs="Arial"/>
          <w:b/>
        </w:rPr>
        <w:t>tary</w:t>
      </w:r>
      <w:r w:rsidR="00EE54EF" w:rsidRPr="00432743">
        <w:rPr>
          <w:rFonts w:ascii="Arial" w:hAnsi="Arial" w:cs="Arial"/>
          <w:b/>
        </w:rPr>
        <w:t xml:space="preserve"> </w:t>
      </w:r>
      <w:r w:rsidRPr="00432743">
        <w:rPr>
          <w:rFonts w:ascii="Arial" w:hAnsi="Arial" w:cs="Arial"/>
          <w:b/>
        </w:rPr>
        <w:t xml:space="preserve"> </w:t>
      </w:r>
      <w:r w:rsidR="00EE54EF" w:rsidRPr="00432743">
        <w:rPr>
          <w:rFonts w:ascii="Arial" w:hAnsi="Arial" w:cs="Arial"/>
          <w:b/>
        </w:rPr>
        <w:t xml:space="preserve">Acupuncture therapy </w:t>
      </w:r>
      <w:r w:rsidR="00542ABC" w:rsidRPr="00432743">
        <w:rPr>
          <w:rFonts w:ascii="Arial" w:hAnsi="Arial" w:cs="Arial"/>
          <w:b/>
        </w:rPr>
        <w:t>and</w:t>
      </w:r>
      <w:r w:rsidR="00EE54EF" w:rsidRPr="00432743">
        <w:rPr>
          <w:rFonts w:ascii="Arial" w:hAnsi="Arial" w:cs="Arial"/>
          <w:b/>
        </w:rPr>
        <w:t xml:space="preserve"> </w:t>
      </w:r>
      <w:r w:rsidR="00DA3B61" w:rsidRPr="00432743">
        <w:rPr>
          <w:rFonts w:ascii="Arial" w:hAnsi="Arial" w:cs="Arial"/>
          <w:b/>
        </w:rPr>
        <w:t>traditional treatment</w:t>
      </w:r>
      <w:r w:rsidRPr="00432743">
        <w:rPr>
          <w:rFonts w:ascii="Arial" w:hAnsi="Arial" w:cs="Arial"/>
          <w:b/>
        </w:rPr>
        <w:t xml:space="preserve"> </w:t>
      </w:r>
      <w:r w:rsidR="00EE54EF" w:rsidRPr="00432743">
        <w:rPr>
          <w:rFonts w:ascii="Arial" w:hAnsi="Arial" w:cs="Arial"/>
          <w:b/>
        </w:rPr>
        <w:t>…………………………</w:t>
      </w:r>
      <w:r w:rsidR="00BB11E7" w:rsidRPr="00432743">
        <w:rPr>
          <w:rFonts w:ascii="Arial" w:hAnsi="Arial" w:cs="Arial"/>
          <w:b/>
        </w:rPr>
        <w:t>.</w:t>
      </w:r>
      <w:r w:rsidR="00EE54EF" w:rsidRPr="00432743">
        <w:rPr>
          <w:rFonts w:ascii="Arial" w:hAnsi="Arial" w:cs="Arial"/>
          <w:b/>
        </w:rPr>
        <w:t>5</w:t>
      </w:r>
    </w:p>
    <w:p w:rsidR="0084384C" w:rsidRPr="00432743" w:rsidRDefault="00EE54EF" w:rsidP="00516229">
      <w:pPr>
        <w:spacing w:line="360" w:lineRule="auto"/>
        <w:rPr>
          <w:rFonts w:ascii="Arial" w:hAnsi="Arial" w:cs="Arial"/>
          <w:b/>
        </w:rPr>
      </w:pPr>
      <w:r w:rsidRPr="00432743">
        <w:rPr>
          <w:rFonts w:ascii="Arial" w:hAnsi="Arial" w:cs="Arial"/>
          <w:b/>
        </w:rPr>
        <w:t>4. Evaluate overa</w:t>
      </w:r>
      <w:r w:rsidR="00BB11E7" w:rsidRPr="00432743">
        <w:rPr>
          <w:rFonts w:ascii="Arial" w:hAnsi="Arial" w:cs="Arial"/>
          <w:b/>
        </w:rPr>
        <w:t>ll</w:t>
      </w:r>
      <w:r w:rsidRPr="00432743">
        <w:rPr>
          <w:rFonts w:ascii="Arial" w:hAnsi="Arial" w:cs="Arial"/>
          <w:b/>
        </w:rPr>
        <w:t xml:space="preserve"> effectiveness</w:t>
      </w:r>
      <w:r w:rsidR="0084384C" w:rsidRPr="00432743">
        <w:rPr>
          <w:rFonts w:ascii="Arial" w:hAnsi="Arial" w:cs="Arial"/>
          <w:b/>
        </w:rPr>
        <w:t xml:space="preserve"> of complementary acupuncture therap</w:t>
      </w:r>
      <w:r w:rsidR="00432743">
        <w:rPr>
          <w:rFonts w:ascii="Arial" w:hAnsi="Arial" w:cs="Arial"/>
          <w:b/>
        </w:rPr>
        <w:t>y…………………</w:t>
      </w:r>
      <w:r w:rsidR="005C6529">
        <w:rPr>
          <w:rFonts w:ascii="Arial" w:hAnsi="Arial" w:cs="Arial"/>
          <w:b/>
        </w:rPr>
        <w:t>.</w:t>
      </w:r>
      <w:r w:rsidR="00432743">
        <w:rPr>
          <w:rFonts w:ascii="Arial" w:hAnsi="Arial" w:cs="Arial"/>
          <w:b/>
        </w:rPr>
        <w:t>6</w:t>
      </w:r>
    </w:p>
    <w:p w:rsidR="005C6529" w:rsidRDefault="005C6529" w:rsidP="00516229">
      <w:pPr>
        <w:spacing w:line="360" w:lineRule="auto"/>
        <w:rPr>
          <w:rFonts w:ascii="Arial" w:hAnsi="Arial" w:cs="Arial"/>
          <w:b/>
        </w:rPr>
      </w:pPr>
      <w:r>
        <w:rPr>
          <w:rFonts w:ascii="Arial" w:hAnsi="Arial" w:cs="Arial"/>
          <w:b/>
        </w:rPr>
        <w:t>5</w:t>
      </w:r>
      <w:r w:rsidR="0084384C" w:rsidRPr="00432743">
        <w:rPr>
          <w:rFonts w:ascii="Arial" w:hAnsi="Arial" w:cs="Arial"/>
          <w:b/>
        </w:rPr>
        <w:t>.</w:t>
      </w:r>
      <w:r>
        <w:rPr>
          <w:rFonts w:ascii="Arial" w:hAnsi="Arial" w:cs="Arial"/>
          <w:b/>
        </w:rPr>
        <w:t xml:space="preserve"> Conclusion…………………………………………………………….......... .……………………...6</w:t>
      </w:r>
    </w:p>
    <w:p w:rsidR="00252DD6" w:rsidRPr="00980DEF" w:rsidRDefault="005C6529" w:rsidP="00516229">
      <w:pPr>
        <w:spacing w:line="360" w:lineRule="auto"/>
      </w:pPr>
      <w:r>
        <w:rPr>
          <w:rFonts w:ascii="Arial" w:hAnsi="Arial" w:cs="Arial"/>
          <w:b/>
        </w:rPr>
        <w:t xml:space="preserve">6. </w:t>
      </w:r>
      <w:r w:rsidR="0084384C" w:rsidRPr="00432743">
        <w:rPr>
          <w:rFonts w:ascii="Arial" w:hAnsi="Arial" w:cs="Arial"/>
          <w:b/>
        </w:rPr>
        <w:t>References……………………………………………………………………………………………</w:t>
      </w:r>
      <w:r>
        <w:rPr>
          <w:rFonts w:ascii="Arial" w:hAnsi="Arial" w:cs="Arial"/>
          <w:b/>
        </w:rPr>
        <w:t>7</w:t>
      </w:r>
      <w:r w:rsidR="00252DD6" w:rsidRPr="00980DEF">
        <w:br w:type="page"/>
      </w:r>
    </w:p>
    <w:p w:rsidR="00004D2D" w:rsidRDefault="00004D2D" w:rsidP="00516229">
      <w:pPr>
        <w:spacing w:line="360" w:lineRule="auto"/>
        <w:jc w:val="center"/>
        <w:rPr>
          <w:rFonts w:ascii="Arial" w:hAnsi="Arial" w:cs="Arial"/>
          <w:b/>
        </w:rPr>
      </w:pPr>
    </w:p>
    <w:p w:rsidR="005C1B67" w:rsidRPr="008C3B24" w:rsidRDefault="005C1B67" w:rsidP="00516229">
      <w:pPr>
        <w:spacing w:line="360" w:lineRule="auto"/>
        <w:rPr>
          <w:rFonts w:ascii="Arial" w:hAnsi="Arial" w:cs="Arial"/>
          <w:i/>
        </w:rPr>
      </w:pPr>
    </w:p>
    <w:p w:rsidR="007A3676" w:rsidRPr="00DB7771" w:rsidRDefault="007A3676" w:rsidP="00516229">
      <w:pPr>
        <w:spacing w:line="360" w:lineRule="auto"/>
        <w:rPr>
          <w:rFonts w:ascii="Arial" w:hAnsi="Arial" w:cs="Arial"/>
          <w:b/>
        </w:rPr>
      </w:pPr>
      <w:r w:rsidRPr="00DB7771">
        <w:rPr>
          <w:rFonts w:ascii="Arial" w:hAnsi="Arial" w:cs="Arial"/>
          <w:b/>
        </w:rPr>
        <w:t>Introduction</w:t>
      </w:r>
    </w:p>
    <w:p w:rsidR="00202342" w:rsidRPr="00432743" w:rsidRDefault="00923CBD" w:rsidP="00432743">
      <w:pPr>
        <w:spacing w:line="360" w:lineRule="auto"/>
        <w:jc w:val="both"/>
        <w:rPr>
          <w:rFonts w:ascii="Arial" w:hAnsi="Arial" w:cs="Arial"/>
        </w:rPr>
      </w:pPr>
      <w:r w:rsidRPr="00432743">
        <w:rPr>
          <w:rFonts w:ascii="Arial" w:hAnsi="Arial" w:cs="Arial"/>
        </w:rPr>
        <w:t>Complementary therap</w:t>
      </w:r>
      <w:r w:rsidR="00A330A7" w:rsidRPr="00432743">
        <w:rPr>
          <w:rFonts w:ascii="Arial" w:hAnsi="Arial" w:cs="Arial"/>
        </w:rPr>
        <w:t>y</w:t>
      </w:r>
      <w:r w:rsidRPr="00432743">
        <w:rPr>
          <w:rFonts w:ascii="Arial" w:hAnsi="Arial" w:cs="Arial"/>
        </w:rPr>
        <w:t xml:space="preserve"> </w:t>
      </w:r>
      <w:r w:rsidR="00A330A7" w:rsidRPr="00432743">
        <w:rPr>
          <w:rFonts w:ascii="Arial" w:hAnsi="Arial" w:cs="Arial"/>
        </w:rPr>
        <w:t xml:space="preserve">is an </w:t>
      </w:r>
      <w:r w:rsidRPr="00432743">
        <w:rPr>
          <w:rFonts w:ascii="Arial" w:hAnsi="Arial" w:cs="Arial"/>
        </w:rPr>
        <w:t xml:space="preserve">integral part of health in the United Kingdom and other parts of the globe because its </w:t>
      </w:r>
      <w:r w:rsidR="00202342" w:rsidRPr="00432743">
        <w:rPr>
          <w:rFonts w:ascii="Arial" w:hAnsi="Arial" w:cs="Arial"/>
        </w:rPr>
        <w:t xml:space="preserve">use is </w:t>
      </w:r>
      <w:r w:rsidR="00390BBE" w:rsidRPr="00432743">
        <w:rPr>
          <w:rFonts w:ascii="Arial" w:hAnsi="Arial" w:cs="Arial"/>
        </w:rPr>
        <w:t>well embraced by patients</w:t>
      </w:r>
      <w:r w:rsidR="00B66618" w:rsidRPr="00432743">
        <w:rPr>
          <w:rFonts w:ascii="Arial" w:hAnsi="Arial" w:cs="Arial"/>
        </w:rPr>
        <w:t xml:space="preserve"> and medical professionals</w:t>
      </w:r>
      <w:r w:rsidR="00390BBE" w:rsidRPr="00432743">
        <w:rPr>
          <w:rFonts w:ascii="Arial" w:hAnsi="Arial" w:cs="Arial"/>
        </w:rPr>
        <w:t xml:space="preserve"> </w:t>
      </w:r>
      <w:r w:rsidR="005B75D5" w:rsidRPr="00432743">
        <w:rPr>
          <w:rFonts w:ascii="Arial" w:hAnsi="Arial" w:cs="Arial"/>
        </w:rPr>
        <w:t xml:space="preserve">in addition with </w:t>
      </w:r>
      <w:r w:rsidRPr="00432743">
        <w:rPr>
          <w:rFonts w:ascii="Arial" w:hAnsi="Arial" w:cs="Arial"/>
        </w:rPr>
        <w:t xml:space="preserve">other </w:t>
      </w:r>
      <w:r w:rsidR="005B75D5" w:rsidRPr="00432743">
        <w:rPr>
          <w:rFonts w:ascii="Arial" w:hAnsi="Arial" w:cs="Arial"/>
        </w:rPr>
        <w:t>mainstream medicin</w:t>
      </w:r>
      <w:r w:rsidR="008325FE" w:rsidRPr="00432743">
        <w:rPr>
          <w:rFonts w:ascii="Arial" w:hAnsi="Arial" w:cs="Arial"/>
        </w:rPr>
        <w:t xml:space="preserve">e </w:t>
      </w:r>
      <w:r w:rsidR="005B75D5" w:rsidRPr="00432743">
        <w:rPr>
          <w:rFonts w:ascii="Arial" w:hAnsi="Arial" w:cs="Arial"/>
        </w:rPr>
        <w:t>(</w:t>
      </w:r>
      <w:r w:rsidR="003769ED" w:rsidRPr="00432743">
        <w:rPr>
          <w:rFonts w:ascii="Arial" w:hAnsi="Arial" w:cs="Arial"/>
        </w:rPr>
        <w:t>Zeng et al., 2018)</w:t>
      </w:r>
      <w:r w:rsidR="005B75D5" w:rsidRPr="00432743">
        <w:rPr>
          <w:rFonts w:ascii="Arial" w:hAnsi="Arial" w:cs="Arial"/>
        </w:rPr>
        <w:t xml:space="preserve">. </w:t>
      </w:r>
      <w:r w:rsidR="00202342" w:rsidRPr="00432743">
        <w:rPr>
          <w:rFonts w:ascii="Arial" w:hAnsi="Arial" w:cs="Arial"/>
        </w:rPr>
        <w:t xml:space="preserve">Complementary </w:t>
      </w:r>
      <w:r w:rsidR="0013234A" w:rsidRPr="00432743">
        <w:rPr>
          <w:rFonts w:ascii="Arial" w:hAnsi="Arial" w:cs="Arial"/>
        </w:rPr>
        <w:t>therap</w:t>
      </w:r>
      <w:r w:rsidR="00202342" w:rsidRPr="00432743">
        <w:rPr>
          <w:rFonts w:ascii="Arial" w:hAnsi="Arial" w:cs="Arial"/>
        </w:rPr>
        <w:t>y</w:t>
      </w:r>
      <w:r w:rsidR="0013234A" w:rsidRPr="00432743">
        <w:rPr>
          <w:rFonts w:ascii="Arial" w:hAnsi="Arial" w:cs="Arial"/>
        </w:rPr>
        <w:t xml:space="preserve"> </w:t>
      </w:r>
      <w:r w:rsidR="003560F1" w:rsidRPr="00432743">
        <w:rPr>
          <w:rFonts w:ascii="Arial" w:hAnsi="Arial" w:cs="Arial"/>
        </w:rPr>
        <w:t xml:space="preserve">assist </w:t>
      </w:r>
      <w:r w:rsidR="00A330A7" w:rsidRPr="00432743">
        <w:rPr>
          <w:rFonts w:ascii="Arial" w:hAnsi="Arial" w:cs="Arial"/>
        </w:rPr>
        <w:t xml:space="preserve">people </w:t>
      </w:r>
      <w:r w:rsidR="004C7DEB" w:rsidRPr="00432743">
        <w:rPr>
          <w:rFonts w:ascii="Arial" w:hAnsi="Arial" w:cs="Arial"/>
        </w:rPr>
        <w:t>manage</w:t>
      </w:r>
      <w:r w:rsidR="00B66618" w:rsidRPr="00432743">
        <w:rPr>
          <w:rFonts w:ascii="Arial" w:hAnsi="Arial" w:cs="Arial"/>
        </w:rPr>
        <w:t xml:space="preserve"> </w:t>
      </w:r>
      <w:r w:rsidR="003560F1" w:rsidRPr="00432743">
        <w:rPr>
          <w:rFonts w:ascii="Arial" w:hAnsi="Arial" w:cs="Arial"/>
        </w:rPr>
        <w:t xml:space="preserve">their </w:t>
      </w:r>
      <w:r w:rsidR="00BC1BB2" w:rsidRPr="00432743">
        <w:rPr>
          <w:rFonts w:ascii="Arial" w:hAnsi="Arial" w:cs="Arial"/>
        </w:rPr>
        <w:t>symptoms;</w:t>
      </w:r>
      <w:r w:rsidR="004C7DEB" w:rsidRPr="00432743">
        <w:rPr>
          <w:rFonts w:ascii="Arial" w:hAnsi="Arial" w:cs="Arial"/>
        </w:rPr>
        <w:t xml:space="preserve"> deals </w:t>
      </w:r>
      <w:r w:rsidR="00B66618" w:rsidRPr="00432743">
        <w:rPr>
          <w:rFonts w:ascii="Arial" w:hAnsi="Arial" w:cs="Arial"/>
        </w:rPr>
        <w:t>with side effects</w:t>
      </w:r>
      <w:r w:rsidR="008325FE" w:rsidRPr="00432743">
        <w:rPr>
          <w:rFonts w:ascii="Arial" w:hAnsi="Arial" w:cs="Arial"/>
        </w:rPr>
        <w:t xml:space="preserve"> and</w:t>
      </w:r>
      <w:r w:rsidR="004C7DEB" w:rsidRPr="00432743">
        <w:rPr>
          <w:rFonts w:ascii="Arial" w:hAnsi="Arial" w:cs="Arial"/>
        </w:rPr>
        <w:t xml:space="preserve"> </w:t>
      </w:r>
      <w:r w:rsidR="00DE0C25" w:rsidRPr="00432743">
        <w:rPr>
          <w:rFonts w:ascii="Arial" w:hAnsi="Arial" w:cs="Arial"/>
        </w:rPr>
        <w:t>increase their overall</w:t>
      </w:r>
      <w:r w:rsidR="008325FE" w:rsidRPr="00432743">
        <w:rPr>
          <w:rFonts w:ascii="Arial" w:hAnsi="Arial" w:cs="Arial"/>
        </w:rPr>
        <w:t xml:space="preserve"> quality of life</w:t>
      </w:r>
      <w:r w:rsidR="00080D69" w:rsidRPr="00432743">
        <w:rPr>
          <w:rFonts w:ascii="Arial" w:hAnsi="Arial" w:cs="Arial"/>
        </w:rPr>
        <w:t>.</w:t>
      </w:r>
      <w:r w:rsidR="00B66618" w:rsidRPr="00432743">
        <w:rPr>
          <w:rFonts w:ascii="Arial" w:hAnsi="Arial" w:cs="Arial"/>
        </w:rPr>
        <w:t xml:space="preserve"> </w:t>
      </w:r>
      <w:r w:rsidR="00DE0C25" w:rsidRPr="00432743">
        <w:rPr>
          <w:rFonts w:ascii="Arial" w:hAnsi="Arial" w:cs="Arial"/>
        </w:rPr>
        <w:t>Al</w:t>
      </w:r>
      <w:r w:rsidR="00985C23" w:rsidRPr="00432743">
        <w:rPr>
          <w:rFonts w:ascii="Arial" w:hAnsi="Arial" w:cs="Arial"/>
        </w:rPr>
        <w:t>ternative medicine</w:t>
      </w:r>
      <w:r w:rsidR="00202342" w:rsidRPr="00432743">
        <w:rPr>
          <w:rFonts w:ascii="Arial" w:hAnsi="Arial" w:cs="Arial"/>
        </w:rPr>
        <w:t xml:space="preserve"> may be </w:t>
      </w:r>
      <w:r w:rsidR="00B66618" w:rsidRPr="00432743">
        <w:rPr>
          <w:rFonts w:ascii="Arial" w:hAnsi="Arial" w:cs="Arial"/>
        </w:rPr>
        <w:t xml:space="preserve">chiropractic care, </w:t>
      </w:r>
      <w:r w:rsidR="00202342" w:rsidRPr="00432743">
        <w:rPr>
          <w:rFonts w:ascii="Arial" w:hAnsi="Arial" w:cs="Arial"/>
        </w:rPr>
        <w:t>mass</w:t>
      </w:r>
      <w:r w:rsidR="00894928" w:rsidRPr="00432743">
        <w:rPr>
          <w:rFonts w:ascii="Arial" w:hAnsi="Arial" w:cs="Arial"/>
        </w:rPr>
        <w:t xml:space="preserve">age, aromatherapy, acupuncture </w:t>
      </w:r>
      <w:r w:rsidR="00AE5660" w:rsidRPr="00432743">
        <w:rPr>
          <w:rFonts w:ascii="Arial" w:hAnsi="Arial" w:cs="Arial"/>
        </w:rPr>
        <w:t>,</w:t>
      </w:r>
      <w:r w:rsidR="00202342" w:rsidRPr="00432743">
        <w:rPr>
          <w:rFonts w:ascii="Arial" w:hAnsi="Arial" w:cs="Arial"/>
        </w:rPr>
        <w:t xml:space="preserve"> </w:t>
      </w:r>
      <w:r w:rsidR="00B66618" w:rsidRPr="00432743">
        <w:rPr>
          <w:rFonts w:ascii="Arial" w:hAnsi="Arial" w:cs="Arial"/>
        </w:rPr>
        <w:t>relaxation</w:t>
      </w:r>
      <w:r w:rsidR="00080D69" w:rsidRPr="00432743">
        <w:rPr>
          <w:rFonts w:ascii="Arial" w:hAnsi="Arial" w:cs="Arial"/>
        </w:rPr>
        <w:t xml:space="preserve"> therapies</w:t>
      </w:r>
      <w:r w:rsidR="00AE5660" w:rsidRPr="00432743">
        <w:rPr>
          <w:rFonts w:ascii="Arial" w:hAnsi="Arial" w:cs="Arial"/>
        </w:rPr>
        <w:t xml:space="preserve"> and</w:t>
      </w:r>
      <w:r w:rsidR="00985C23" w:rsidRPr="00432743">
        <w:rPr>
          <w:rFonts w:ascii="Arial" w:hAnsi="Arial" w:cs="Arial"/>
        </w:rPr>
        <w:t xml:space="preserve"> me</w:t>
      </w:r>
      <w:r w:rsidR="00AE5660" w:rsidRPr="00432743">
        <w:rPr>
          <w:rFonts w:ascii="Arial" w:hAnsi="Arial" w:cs="Arial"/>
        </w:rPr>
        <w:t>diation methods</w:t>
      </w:r>
      <w:r w:rsidR="003C5664" w:rsidRPr="00432743">
        <w:rPr>
          <w:rFonts w:ascii="Arial" w:hAnsi="Arial" w:cs="Arial"/>
        </w:rPr>
        <w:t xml:space="preserve">. This </w:t>
      </w:r>
      <w:r w:rsidR="00202342" w:rsidRPr="00432743">
        <w:rPr>
          <w:rFonts w:ascii="Arial" w:hAnsi="Arial" w:cs="Arial"/>
        </w:rPr>
        <w:t xml:space="preserve">essay seeks to examine </w:t>
      </w:r>
      <w:r w:rsidR="00E7565C" w:rsidRPr="00432743">
        <w:rPr>
          <w:rFonts w:ascii="Arial" w:hAnsi="Arial" w:cs="Arial"/>
        </w:rPr>
        <w:t>acupuncture</w:t>
      </w:r>
      <w:r w:rsidR="00202342" w:rsidRPr="00432743">
        <w:rPr>
          <w:rFonts w:ascii="Arial" w:hAnsi="Arial" w:cs="Arial"/>
        </w:rPr>
        <w:t xml:space="preserve"> therapy, its principles behind current use and comparison with traditional treatment</w:t>
      </w:r>
      <w:r w:rsidR="00A330A7" w:rsidRPr="00432743">
        <w:rPr>
          <w:rFonts w:ascii="Arial" w:hAnsi="Arial" w:cs="Arial"/>
        </w:rPr>
        <w:t xml:space="preserve"> and its effectiveness</w:t>
      </w:r>
      <w:r w:rsidR="008C3B24" w:rsidRPr="00432743">
        <w:rPr>
          <w:rFonts w:ascii="Arial" w:hAnsi="Arial" w:cs="Arial"/>
        </w:rPr>
        <w:t>.</w:t>
      </w:r>
      <w:r w:rsidR="00A330A7" w:rsidRPr="00432743">
        <w:rPr>
          <w:rFonts w:ascii="Arial" w:hAnsi="Arial" w:cs="Arial"/>
        </w:rPr>
        <w:t xml:space="preserve"> </w:t>
      </w:r>
    </w:p>
    <w:p w:rsidR="004E6859" w:rsidRPr="00432743" w:rsidRDefault="00202342" w:rsidP="002A6785">
      <w:pPr>
        <w:spacing w:line="360" w:lineRule="auto"/>
        <w:jc w:val="both"/>
        <w:rPr>
          <w:rFonts w:ascii="Arial" w:hAnsi="Arial" w:cs="Arial"/>
        </w:rPr>
      </w:pPr>
      <w:r w:rsidRPr="00432743">
        <w:rPr>
          <w:rFonts w:ascii="Arial" w:hAnsi="Arial" w:cs="Arial"/>
        </w:rPr>
        <w:t>The rest of the essay is divid</w:t>
      </w:r>
      <w:r w:rsidR="00080D69" w:rsidRPr="00432743">
        <w:rPr>
          <w:rFonts w:ascii="Arial" w:hAnsi="Arial" w:cs="Arial"/>
        </w:rPr>
        <w:t>ed into four sections. O</w:t>
      </w:r>
      <w:r w:rsidRPr="00432743">
        <w:rPr>
          <w:rFonts w:ascii="Arial" w:hAnsi="Arial" w:cs="Arial"/>
        </w:rPr>
        <w:t>ne draw</w:t>
      </w:r>
      <w:r w:rsidR="00080D69" w:rsidRPr="00432743">
        <w:rPr>
          <w:rFonts w:ascii="Arial" w:hAnsi="Arial" w:cs="Arial"/>
        </w:rPr>
        <w:t>s</w:t>
      </w:r>
      <w:r w:rsidRPr="00432743">
        <w:rPr>
          <w:rFonts w:ascii="Arial" w:hAnsi="Arial" w:cs="Arial"/>
        </w:rPr>
        <w:t xml:space="preserve"> an overview of </w:t>
      </w:r>
      <w:r w:rsidR="00E7565C" w:rsidRPr="00432743">
        <w:rPr>
          <w:rFonts w:ascii="Arial" w:hAnsi="Arial" w:cs="Arial"/>
        </w:rPr>
        <w:t>acupuncture</w:t>
      </w:r>
      <w:r w:rsidRPr="00432743">
        <w:rPr>
          <w:rFonts w:ascii="Arial" w:hAnsi="Arial" w:cs="Arial"/>
        </w:rPr>
        <w:t xml:space="preserve"> therapy and this followed by principles behind the current use</w:t>
      </w:r>
      <w:r w:rsidR="00DB7771" w:rsidRPr="00432743">
        <w:rPr>
          <w:rFonts w:ascii="Arial" w:hAnsi="Arial" w:cs="Arial"/>
        </w:rPr>
        <w:t xml:space="preserve">, </w:t>
      </w:r>
      <w:r w:rsidR="004E6859" w:rsidRPr="00432743">
        <w:rPr>
          <w:rFonts w:ascii="Arial" w:hAnsi="Arial" w:cs="Arial"/>
        </w:rPr>
        <w:t xml:space="preserve">comparison with traditional treatment effectiveness </w:t>
      </w:r>
      <w:r w:rsidR="00BC1BB2" w:rsidRPr="00432743">
        <w:rPr>
          <w:rFonts w:ascii="Arial" w:hAnsi="Arial" w:cs="Arial"/>
        </w:rPr>
        <w:t xml:space="preserve">of acupuncture </w:t>
      </w:r>
      <w:r w:rsidR="004E6859" w:rsidRPr="00432743">
        <w:rPr>
          <w:rFonts w:ascii="Arial" w:hAnsi="Arial" w:cs="Arial"/>
        </w:rPr>
        <w:t>therapy and the final section conclude the essay</w:t>
      </w:r>
      <w:r w:rsidR="008C3B24" w:rsidRPr="00432743">
        <w:rPr>
          <w:rFonts w:ascii="Arial" w:hAnsi="Arial" w:cs="Arial"/>
        </w:rPr>
        <w:t>.</w:t>
      </w:r>
    </w:p>
    <w:p w:rsidR="003C5664" w:rsidRPr="00432743" w:rsidRDefault="003C5664" w:rsidP="002A6785">
      <w:pPr>
        <w:spacing w:line="360" w:lineRule="auto"/>
        <w:jc w:val="both"/>
        <w:rPr>
          <w:rFonts w:ascii="Arial" w:hAnsi="Arial" w:cs="Arial"/>
        </w:rPr>
      </w:pPr>
    </w:p>
    <w:p w:rsidR="002C46A2" w:rsidRPr="000201FF" w:rsidRDefault="00A17CC3" w:rsidP="002A6785">
      <w:pPr>
        <w:spacing w:line="360" w:lineRule="auto"/>
        <w:jc w:val="both"/>
        <w:rPr>
          <w:rFonts w:ascii="Arial" w:hAnsi="Arial" w:cs="Arial"/>
          <w:i/>
        </w:rPr>
      </w:pPr>
      <w:r w:rsidRPr="00432743">
        <w:rPr>
          <w:rFonts w:ascii="Arial" w:hAnsi="Arial" w:cs="Arial"/>
        </w:rPr>
        <w:t>Complementary medicine has been popular in several countries and its use has been welcomed by several doctors and patients, thus, acupuncture therapy is recognized as an old form</w:t>
      </w:r>
      <w:r w:rsidRPr="008C3B24">
        <w:rPr>
          <w:rFonts w:ascii="Arial" w:hAnsi="Arial" w:cs="Arial"/>
        </w:rPr>
        <w:t xml:space="preserve"> of traditional medicine practice for over 3,000 years in China to ease nausea and vomiting, dental pain, acute and</w:t>
      </w:r>
      <w:r w:rsidR="0062417F">
        <w:rPr>
          <w:rFonts w:ascii="Arial" w:hAnsi="Arial" w:cs="Arial"/>
        </w:rPr>
        <w:t xml:space="preserve"> chronic low back pain disorder,</w:t>
      </w:r>
      <w:r w:rsidRPr="008C3B24">
        <w:rPr>
          <w:rFonts w:ascii="Arial" w:hAnsi="Arial" w:cs="Arial"/>
        </w:rPr>
        <w:t xml:space="preserve"> headache</w:t>
      </w:r>
      <w:r w:rsidR="0062417F">
        <w:rPr>
          <w:rFonts w:ascii="Arial" w:hAnsi="Arial" w:cs="Arial"/>
        </w:rPr>
        <w:t>s</w:t>
      </w:r>
      <w:r w:rsidRPr="008C3B24">
        <w:rPr>
          <w:rFonts w:ascii="Arial" w:hAnsi="Arial" w:cs="Arial"/>
        </w:rPr>
        <w:t>, menstr</w:t>
      </w:r>
      <w:r w:rsidR="0062417F">
        <w:rPr>
          <w:rFonts w:ascii="Arial" w:hAnsi="Arial" w:cs="Arial"/>
        </w:rPr>
        <w:t xml:space="preserve">ual cramps, tennis elbow, </w:t>
      </w:r>
      <w:r w:rsidRPr="008C3B24">
        <w:rPr>
          <w:rFonts w:ascii="Arial" w:hAnsi="Arial" w:cs="Arial"/>
        </w:rPr>
        <w:t xml:space="preserve"> fibromyalgia, </w:t>
      </w:r>
      <w:r w:rsidR="0062417F">
        <w:rPr>
          <w:rFonts w:ascii="Arial" w:hAnsi="Arial" w:cs="Arial"/>
        </w:rPr>
        <w:t>myofa</w:t>
      </w:r>
      <w:r w:rsidR="00CF718B">
        <w:rPr>
          <w:rFonts w:ascii="Arial" w:hAnsi="Arial" w:cs="Arial"/>
        </w:rPr>
        <w:t>s</w:t>
      </w:r>
      <w:r w:rsidR="0062417F">
        <w:rPr>
          <w:rFonts w:ascii="Arial" w:hAnsi="Arial" w:cs="Arial"/>
        </w:rPr>
        <w:t>cial pain, osteoarthritis and</w:t>
      </w:r>
      <w:r w:rsidR="00CF718B">
        <w:rPr>
          <w:rFonts w:ascii="Arial" w:hAnsi="Arial" w:cs="Arial"/>
        </w:rPr>
        <w:t xml:space="preserve"> capal tunnel syndrome</w:t>
      </w:r>
      <w:r w:rsidR="0062417F">
        <w:rPr>
          <w:rFonts w:ascii="Arial" w:hAnsi="Arial" w:cs="Arial"/>
        </w:rPr>
        <w:t xml:space="preserve"> improving</w:t>
      </w:r>
      <w:r w:rsidRPr="008C3B24">
        <w:rPr>
          <w:rFonts w:ascii="Arial" w:hAnsi="Arial" w:cs="Arial"/>
        </w:rPr>
        <w:t xml:space="preserve"> stroke treatment</w:t>
      </w:r>
      <w:r w:rsidR="00CF718B">
        <w:rPr>
          <w:rFonts w:ascii="Arial" w:hAnsi="Arial" w:cs="Arial"/>
        </w:rPr>
        <w:t xml:space="preserve"> </w:t>
      </w:r>
      <w:r w:rsidRPr="008C3B24">
        <w:rPr>
          <w:rFonts w:ascii="Arial" w:hAnsi="Arial" w:cs="Arial"/>
        </w:rPr>
        <w:t xml:space="preserve"> but </w:t>
      </w:r>
      <w:r w:rsidR="00CF718B">
        <w:rPr>
          <w:rFonts w:ascii="Arial" w:hAnsi="Arial" w:cs="Arial"/>
        </w:rPr>
        <w:t xml:space="preserve"> only </w:t>
      </w:r>
      <w:r w:rsidRPr="008C3B24">
        <w:rPr>
          <w:rFonts w:ascii="Arial" w:hAnsi="Arial" w:cs="Arial"/>
        </w:rPr>
        <w:t>s</w:t>
      </w:r>
      <w:r w:rsidR="00CF718B">
        <w:rPr>
          <w:rFonts w:ascii="Arial" w:hAnsi="Arial" w:cs="Arial"/>
        </w:rPr>
        <w:t xml:space="preserve">pread to Europe and America </w:t>
      </w:r>
      <w:r w:rsidRPr="008C3B24">
        <w:rPr>
          <w:rFonts w:ascii="Arial" w:hAnsi="Arial" w:cs="Arial"/>
        </w:rPr>
        <w:t xml:space="preserve">in the sixteenth century (Chavez et al., 2017; Tong et al., 2018). </w:t>
      </w:r>
      <w:r w:rsidR="008C2C16" w:rsidRPr="008C3B24">
        <w:rPr>
          <w:rFonts w:ascii="Arial" w:hAnsi="Arial" w:cs="Arial"/>
        </w:rPr>
        <w:t>Moreover, in the eighteenth century, research into acupuncture medicine was initiated and developed when the World Federation of Acupuncture and Moxibustion was established with two aspect e.g., clinical and basic research (Zhuang et al., 2013)</w:t>
      </w:r>
      <w:r w:rsidR="00217E91" w:rsidRPr="008C3B24">
        <w:rPr>
          <w:rFonts w:ascii="Arial" w:hAnsi="Arial" w:cs="Arial"/>
        </w:rPr>
        <w:t xml:space="preserve">. </w:t>
      </w:r>
      <w:r w:rsidR="00A82DC6" w:rsidRPr="008C3B24">
        <w:rPr>
          <w:rFonts w:ascii="Arial" w:hAnsi="Arial" w:cs="Arial"/>
        </w:rPr>
        <w:t>The clinical research focuses on using needles to treat patients and the basic aspect of acupuncture focus on the physiological communication in reducing patient’s pain using acupuncture and moxibustion (</w:t>
      </w:r>
      <w:r w:rsidR="00217E91" w:rsidRPr="008C3B24">
        <w:rPr>
          <w:rFonts w:ascii="Arial" w:hAnsi="Arial" w:cs="Arial"/>
        </w:rPr>
        <w:t>Zhuang et al. (2013)</w:t>
      </w:r>
      <w:r w:rsidR="002C46A2" w:rsidRPr="008C3B24">
        <w:rPr>
          <w:rFonts w:ascii="Arial" w:hAnsi="Arial" w:cs="Arial"/>
        </w:rPr>
        <w:t xml:space="preserve">. </w:t>
      </w:r>
    </w:p>
    <w:p w:rsidR="00C12BBB" w:rsidRPr="008C3B24" w:rsidRDefault="002C46A2" w:rsidP="002A6785">
      <w:pPr>
        <w:spacing w:line="360" w:lineRule="auto"/>
        <w:jc w:val="both"/>
        <w:rPr>
          <w:rFonts w:ascii="Arial" w:hAnsi="Arial" w:cs="Arial"/>
        </w:rPr>
      </w:pPr>
      <w:r w:rsidRPr="008C3B24">
        <w:rPr>
          <w:rFonts w:ascii="Arial" w:hAnsi="Arial" w:cs="Arial"/>
        </w:rPr>
        <w:t xml:space="preserve">However, today acupuncture is used to treat several kinds of disorders e.g., cancers, digestive and cardiovascular disorders, back pain, headache and other forms of disorders. </w:t>
      </w:r>
      <w:r w:rsidR="00011296" w:rsidRPr="008C3B24">
        <w:rPr>
          <w:rFonts w:ascii="Arial" w:hAnsi="Arial" w:cs="Arial"/>
        </w:rPr>
        <w:t>According to Ghafoor et al. (201</w:t>
      </w:r>
      <w:r w:rsidR="00973DC2">
        <w:rPr>
          <w:rFonts w:ascii="Arial" w:hAnsi="Arial" w:cs="Arial"/>
        </w:rPr>
        <w:t>9) acupuncture therapy is an effective treatment that involves inserting small needles into</w:t>
      </w:r>
      <w:r w:rsidR="00011296" w:rsidRPr="008C3B24">
        <w:rPr>
          <w:rFonts w:ascii="Arial" w:hAnsi="Arial" w:cs="Arial"/>
        </w:rPr>
        <w:t xml:space="preserve"> specific</w:t>
      </w:r>
      <w:r w:rsidR="00973DC2">
        <w:rPr>
          <w:rFonts w:ascii="Arial" w:hAnsi="Arial" w:cs="Arial"/>
        </w:rPr>
        <w:t xml:space="preserve"> areas of </w:t>
      </w:r>
      <w:r w:rsidR="00011296" w:rsidRPr="008C3B24">
        <w:rPr>
          <w:rFonts w:ascii="Arial" w:hAnsi="Arial" w:cs="Arial"/>
        </w:rPr>
        <w:t>the</w:t>
      </w:r>
      <w:r w:rsidR="00973DC2">
        <w:rPr>
          <w:rFonts w:ascii="Arial" w:hAnsi="Arial" w:cs="Arial"/>
        </w:rPr>
        <w:t xml:space="preserve"> human body to improve a</w:t>
      </w:r>
      <w:r w:rsidR="00011296" w:rsidRPr="008C3B24">
        <w:rPr>
          <w:rFonts w:ascii="Arial" w:hAnsi="Arial" w:cs="Arial"/>
        </w:rPr>
        <w:t xml:space="preserve"> patient</w:t>
      </w:r>
      <w:r w:rsidR="00973DC2">
        <w:rPr>
          <w:rFonts w:ascii="Arial" w:hAnsi="Arial" w:cs="Arial"/>
        </w:rPr>
        <w:t>’s health</w:t>
      </w:r>
      <w:r w:rsidR="00011296" w:rsidRPr="008C3B24">
        <w:rPr>
          <w:rFonts w:ascii="Arial" w:hAnsi="Arial" w:cs="Arial"/>
        </w:rPr>
        <w:t xml:space="preserve">. Similarly, Tong et </w:t>
      </w:r>
      <w:r w:rsidR="00011296" w:rsidRPr="008C3B24">
        <w:rPr>
          <w:rFonts w:ascii="Arial" w:hAnsi="Arial" w:cs="Arial"/>
        </w:rPr>
        <w:lastRenderedPageBreak/>
        <w:t>al. (2018) indicates that acupuncture therapy is a patterns of energy flow through the body, hence, any disruption may be responsible for disease, therefore, it is safe, well tolerated and effective in treating diseases with little risk ad no complication</w:t>
      </w:r>
      <w:r w:rsidRPr="008C3B24">
        <w:rPr>
          <w:rFonts w:ascii="Arial" w:hAnsi="Arial" w:cs="Arial"/>
        </w:rPr>
        <w:t xml:space="preserve">. In addition, </w:t>
      </w:r>
      <w:r w:rsidR="00A8655C" w:rsidRPr="008C3B24">
        <w:rPr>
          <w:rFonts w:ascii="Arial" w:hAnsi="Arial" w:cs="Arial"/>
        </w:rPr>
        <w:t xml:space="preserve">acupuncture </w:t>
      </w:r>
      <w:r w:rsidRPr="008C3B24">
        <w:rPr>
          <w:rFonts w:ascii="Arial" w:hAnsi="Arial" w:cs="Arial"/>
        </w:rPr>
        <w:t xml:space="preserve">is used to </w:t>
      </w:r>
      <w:r w:rsidR="00A8655C" w:rsidRPr="008C3B24">
        <w:rPr>
          <w:rFonts w:ascii="Arial" w:hAnsi="Arial" w:cs="Arial"/>
        </w:rPr>
        <w:t xml:space="preserve">treat </w:t>
      </w:r>
      <w:r w:rsidR="00194A1C">
        <w:rPr>
          <w:rFonts w:ascii="Arial" w:hAnsi="Arial" w:cs="Arial"/>
        </w:rPr>
        <w:t xml:space="preserve"> shoulder and neck pains especially the chronic pain,</w:t>
      </w:r>
      <w:r w:rsidR="007271EF">
        <w:rPr>
          <w:rFonts w:ascii="Arial" w:hAnsi="Arial" w:cs="Arial"/>
        </w:rPr>
        <w:t xml:space="preserve"> osteoarthritis and</w:t>
      </w:r>
      <w:r w:rsidR="00A8655C" w:rsidRPr="008C3B24">
        <w:rPr>
          <w:rFonts w:ascii="Arial" w:hAnsi="Arial" w:cs="Arial"/>
        </w:rPr>
        <w:t xml:space="preserve"> </w:t>
      </w:r>
      <w:r w:rsidR="00194A1C">
        <w:rPr>
          <w:rFonts w:ascii="Arial" w:hAnsi="Arial" w:cs="Arial"/>
        </w:rPr>
        <w:t xml:space="preserve">the pain from the lower  back </w:t>
      </w:r>
      <w:r w:rsidRPr="008C3B24">
        <w:rPr>
          <w:rFonts w:ascii="Arial" w:hAnsi="Arial" w:cs="Arial"/>
        </w:rPr>
        <w:t xml:space="preserve"> (Kligler et al., 2018)</w:t>
      </w:r>
      <w:r w:rsidR="002A6785">
        <w:rPr>
          <w:rFonts w:ascii="Arial" w:hAnsi="Arial" w:cs="Arial"/>
        </w:rPr>
        <w:t>. For example, in the US,</w:t>
      </w:r>
      <w:r w:rsidR="00A8655C" w:rsidRPr="008C3B24">
        <w:rPr>
          <w:rFonts w:ascii="Arial" w:hAnsi="Arial" w:cs="Arial"/>
        </w:rPr>
        <w:t xml:space="preserve"> in their Clinical Practice Guidelines of 2017</w:t>
      </w:r>
      <w:r w:rsidR="002A6785">
        <w:rPr>
          <w:rFonts w:ascii="Arial" w:hAnsi="Arial" w:cs="Arial"/>
        </w:rPr>
        <w:t>, the American college of physicians</w:t>
      </w:r>
      <w:r w:rsidR="00A8655C" w:rsidRPr="008C3B24">
        <w:rPr>
          <w:rFonts w:ascii="Arial" w:hAnsi="Arial" w:cs="Arial"/>
        </w:rPr>
        <w:t xml:space="preserve"> and the National Institutes of Health recommended acupuncture treatment for acute</w:t>
      </w:r>
      <w:r w:rsidR="00194A1C">
        <w:rPr>
          <w:rFonts w:ascii="Arial" w:hAnsi="Arial" w:cs="Arial"/>
        </w:rPr>
        <w:t xml:space="preserve"> Knee and lower back as well as chronic ones</w:t>
      </w:r>
      <w:r w:rsidR="0057296D" w:rsidRPr="008C3B24">
        <w:rPr>
          <w:rFonts w:ascii="Arial" w:hAnsi="Arial" w:cs="Arial"/>
        </w:rPr>
        <w:t xml:space="preserve"> (Kligler et al., 2018)</w:t>
      </w:r>
    </w:p>
    <w:p w:rsidR="004B65C9" w:rsidRPr="008C3B24" w:rsidRDefault="00E068EC" w:rsidP="002A6785">
      <w:pPr>
        <w:spacing w:line="360" w:lineRule="auto"/>
        <w:jc w:val="both"/>
        <w:rPr>
          <w:rFonts w:ascii="Arial" w:hAnsi="Arial" w:cs="Arial"/>
        </w:rPr>
      </w:pPr>
      <w:r w:rsidRPr="008C3B24">
        <w:rPr>
          <w:rFonts w:ascii="Arial" w:hAnsi="Arial" w:cs="Arial"/>
        </w:rPr>
        <w:t xml:space="preserve">Nevertheless, research evidence showed acupuncture treatment </w:t>
      </w:r>
      <w:r w:rsidR="004B65C9" w:rsidRPr="008C3B24">
        <w:rPr>
          <w:rFonts w:ascii="Arial" w:hAnsi="Arial" w:cs="Arial"/>
        </w:rPr>
        <w:t xml:space="preserve">is a safe and </w:t>
      </w:r>
      <w:r w:rsidR="003F31B3" w:rsidRPr="008C3B24">
        <w:rPr>
          <w:rFonts w:ascii="Arial" w:hAnsi="Arial" w:cs="Arial"/>
        </w:rPr>
        <w:t>effective</w:t>
      </w:r>
      <w:r w:rsidR="004B65C9" w:rsidRPr="008C3B24">
        <w:rPr>
          <w:rFonts w:ascii="Arial" w:hAnsi="Arial" w:cs="Arial"/>
        </w:rPr>
        <w:t xml:space="preserve"> form of medicine, because complications from clinical use of acupuncture are rare as well as side effects</w:t>
      </w:r>
      <w:r w:rsidRPr="008C3B24">
        <w:rPr>
          <w:rFonts w:ascii="Arial" w:hAnsi="Arial" w:cs="Arial"/>
        </w:rPr>
        <w:t>. For example, sizeable proportion (40% to 50%) patients</w:t>
      </w:r>
      <w:r w:rsidR="003F31B3" w:rsidRPr="008C3B24">
        <w:rPr>
          <w:rFonts w:ascii="Arial" w:hAnsi="Arial" w:cs="Arial"/>
        </w:rPr>
        <w:t xml:space="preserve"> experienced reduction</w:t>
      </w:r>
      <w:r w:rsidR="004B65C9" w:rsidRPr="008C3B24">
        <w:rPr>
          <w:rFonts w:ascii="Arial" w:hAnsi="Arial" w:cs="Arial"/>
        </w:rPr>
        <w:t xml:space="preserve"> of chronic back pain</w:t>
      </w:r>
      <w:r w:rsidR="003F31B3" w:rsidRPr="008C3B24">
        <w:rPr>
          <w:rFonts w:ascii="Arial" w:hAnsi="Arial" w:cs="Arial"/>
        </w:rPr>
        <w:t xml:space="preserve"> with acupuncture treatmen</w:t>
      </w:r>
      <w:r w:rsidR="00011296" w:rsidRPr="008C3B24">
        <w:rPr>
          <w:rFonts w:ascii="Arial" w:hAnsi="Arial" w:cs="Arial"/>
        </w:rPr>
        <w:t>t (</w:t>
      </w:r>
      <w:r w:rsidRPr="008C3B24">
        <w:rPr>
          <w:rFonts w:ascii="Arial" w:hAnsi="Arial" w:cs="Arial"/>
        </w:rPr>
        <w:t>Kawakita and Okada 2014</w:t>
      </w:r>
      <w:r w:rsidR="004B65C9" w:rsidRPr="008C3B24">
        <w:rPr>
          <w:rFonts w:ascii="Arial" w:hAnsi="Arial" w:cs="Arial"/>
        </w:rPr>
        <w:t>; Mckee et al., 2020</w:t>
      </w:r>
      <w:r w:rsidRPr="008C3B24">
        <w:rPr>
          <w:rFonts w:ascii="Arial" w:hAnsi="Arial" w:cs="Arial"/>
        </w:rPr>
        <w:t>)</w:t>
      </w:r>
      <w:r w:rsidR="00011296" w:rsidRPr="008C3B24">
        <w:rPr>
          <w:rFonts w:ascii="Arial" w:hAnsi="Arial" w:cs="Arial"/>
        </w:rPr>
        <w:t xml:space="preserve">. </w:t>
      </w:r>
      <w:r w:rsidR="004B65C9" w:rsidRPr="008C3B24">
        <w:rPr>
          <w:rFonts w:ascii="Arial" w:hAnsi="Arial" w:cs="Arial"/>
        </w:rPr>
        <w:t xml:space="preserve">In view of this, </w:t>
      </w:r>
      <w:r w:rsidR="00F76DB0" w:rsidRPr="008C3B24">
        <w:rPr>
          <w:rFonts w:ascii="Arial" w:hAnsi="Arial" w:cs="Arial"/>
        </w:rPr>
        <w:t xml:space="preserve">the safe and effective use of </w:t>
      </w:r>
      <w:r w:rsidR="004B65C9" w:rsidRPr="008C3B24">
        <w:rPr>
          <w:rFonts w:ascii="Arial" w:hAnsi="Arial" w:cs="Arial"/>
        </w:rPr>
        <w:t>acupuncture treatment</w:t>
      </w:r>
      <w:r w:rsidR="00F76DB0" w:rsidRPr="008C3B24">
        <w:rPr>
          <w:rFonts w:ascii="Arial" w:hAnsi="Arial" w:cs="Arial"/>
        </w:rPr>
        <w:t xml:space="preserve"> is guided by certain contraindications. </w:t>
      </w:r>
      <w:r w:rsidR="00DC0B9B" w:rsidRPr="008C3B24">
        <w:rPr>
          <w:rFonts w:ascii="Arial" w:hAnsi="Arial" w:cs="Arial"/>
        </w:rPr>
        <w:t>Pitsios et al. (2019) indicates that A</w:t>
      </w:r>
      <w:r w:rsidR="00F76DB0" w:rsidRPr="008C3B24">
        <w:rPr>
          <w:rFonts w:ascii="Arial" w:hAnsi="Arial" w:cs="Arial"/>
        </w:rPr>
        <w:t xml:space="preserve">cupuncture Association of Chartered Physiotherapists Indicated two contraindications e.g., absolute contraindication and relative contraindication. The absolute contraindication </w:t>
      </w:r>
      <w:r w:rsidR="00E868E1" w:rsidRPr="008C3B24">
        <w:rPr>
          <w:rFonts w:ascii="Arial" w:hAnsi="Arial" w:cs="Arial"/>
        </w:rPr>
        <w:t>discourages acupuncture use e.g., patients with uncontrolled movement, needling of scars, or ski</w:t>
      </w:r>
      <w:r w:rsidR="00324FF1">
        <w:rPr>
          <w:rFonts w:ascii="Arial" w:hAnsi="Arial" w:cs="Arial"/>
        </w:rPr>
        <w:t>n with sensory deficit.</w:t>
      </w:r>
      <w:r w:rsidR="00E868E1" w:rsidRPr="008C3B24">
        <w:rPr>
          <w:rFonts w:ascii="Arial" w:hAnsi="Arial" w:cs="Arial"/>
        </w:rPr>
        <w:t xml:space="preserve"> </w:t>
      </w:r>
      <w:r w:rsidR="00324FF1">
        <w:rPr>
          <w:rFonts w:ascii="Arial" w:hAnsi="Arial" w:cs="Arial"/>
        </w:rPr>
        <w:t xml:space="preserve">Relative acupuncture on the other, facilitate </w:t>
      </w:r>
      <w:r w:rsidR="00E868E1" w:rsidRPr="008C3B24">
        <w:rPr>
          <w:rFonts w:ascii="Arial" w:hAnsi="Arial" w:cs="Arial"/>
        </w:rPr>
        <w:t xml:space="preserve">acupuncture </w:t>
      </w:r>
      <w:r w:rsidR="00324FF1">
        <w:rPr>
          <w:rFonts w:ascii="Arial" w:hAnsi="Arial" w:cs="Arial"/>
        </w:rPr>
        <w:t>by focusing on</w:t>
      </w:r>
      <w:r w:rsidR="00F76DB0" w:rsidRPr="008C3B24">
        <w:rPr>
          <w:rFonts w:ascii="Arial" w:hAnsi="Arial" w:cs="Arial"/>
        </w:rPr>
        <w:t xml:space="preserve"> risk factors</w:t>
      </w:r>
      <w:r w:rsidR="00324FF1">
        <w:rPr>
          <w:rFonts w:ascii="Arial" w:hAnsi="Arial" w:cs="Arial"/>
        </w:rPr>
        <w:t xml:space="preserve"> </w:t>
      </w:r>
      <w:r w:rsidR="00E868E1" w:rsidRPr="008C3B24">
        <w:rPr>
          <w:rFonts w:ascii="Arial" w:hAnsi="Arial" w:cs="Arial"/>
        </w:rPr>
        <w:t>and some of the</w:t>
      </w:r>
      <w:r w:rsidR="00324FF1">
        <w:rPr>
          <w:rFonts w:ascii="Arial" w:hAnsi="Arial" w:cs="Arial"/>
        </w:rPr>
        <w:t xml:space="preserve"> condition treated</w:t>
      </w:r>
      <w:r w:rsidR="00E868E1" w:rsidRPr="008C3B24">
        <w:rPr>
          <w:rFonts w:ascii="Arial" w:hAnsi="Arial" w:cs="Arial"/>
        </w:rPr>
        <w:t xml:space="preserve"> incl</w:t>
      </w:r>
      <w:r w:rsidR="00324FF1">
        <w:rPr>
          <w:rFonts w:ascii="Arial" w:hAnsi="Arial" w:cs="Arial"/>
        </w:rPr>
        <w:t>ude acute stroke, cancer patients, with bad skin conditions</w:t>
      </w:r>
      <w:r w:rsidR="00E868E1" w:rsidRPr="008C3B24">
        <w:rPr>
          <w:rFonts w:ascii="Arial" w:hAnsi="Arial" w:cs="Arial"/>
        </w:rPr>
        <w:t>, diabetic patients, and epilepsy patients</w:t>
      </w:r>
      <w:r w:rsidR="00F76DB0" w:rsidRPr="008C3B24">
        <w:rPr>
          <w:rFonts w:ascii="Arial" w:hAnsi="Arial" w:cs="Arial"/>
        </w:rPr>
        <w:t xml:space="preserve"> </w:t>
      </w:r>
      <w:r w:rsidR="00DC0B9B" w:rsidRPr="008C3B24">
        <w:rPr>
          <w:rFonts w:ascii="Arial" w:hAnsi="Arial" w:cs="Arial"/>
        </w:rPr>
        <w:t xml:space="preserve">(Pitsios et al., 2019) </w:t>
      </w:r>
      <w:r w:rsidR="00F76DB0" w:rsidRPr="008C3B24">
        <w:rPr>
          <w:rFonts w:ascii="Arial" w:hAnsi="Arial" w:cs="Arial"/>
        </w:rPr>
        <w:t xml:space="preserve">   </w:t>
      </w:r>
      <w:r w:rsidR="004B65C9" w:rsidRPr="008C3B24">
        <w:rPr>
          <w:rFonts w:ascii="Arial" w:hAnsi="Arial" w:cs="Arial"/>
        </w:rPr>
        <w:t xml:space="preserve"> </w:t>
      </w:r>
    </w:p>
    <w:p w:rsidR="00DC0B9B" w:rsidRPr="008C3B24" w:rsidRDefault="00016867" w:rsidP="00516229">
      <w:pPr>
        <w:spacing w:line="360" w:lineRule="auto"/>
        <w:jc w:val="both"/>
        <w:rPr>
          <w:rFonts w:ascii="Arial" w:hAnsi="Arial" w:cs="Arial"/>
        </w:rPr>
      </w:pPr>
      <w:r>
        <w:rPr>
          <w:rFonts w:ascii="Arial" w:hAnsi="Arial" w:cs="Arial"/>
        </w:rPr>
        <w:t xml:space="preserve"> </w:t>
      </w:r>
    </w:p>
    <w:p w:rsidR="00F73ED8" w:rsidRPr="00DB7771" w:rsidRDefault="00F73ED8" w:rsidP="00516229">
      <w:pPr>
        <w:spacing w:line="360" w:lineRule="auto"/>
        <w:jc w:val="both"/>
        <w:rPr>
          <w:rFonts w:ascii="Arial" w:hAnsi="Arial" w:cs="Arial"/>
          <w:b/>
        </w:rPr>
      </w:pPr>
      <w:r w:rsidRPr="00DB7771">
        <w:rPr>
          <w:rFonts w:ascii="Arial" w:hAnsi="Arial" w:cs="Arial"/>
          <w:b/>
        </w:rPr>
        <w:t xml:space="preserve">Principles </w:t>
      </w:r>
      <w:r w:rsidR="00320608" w:rsidRPr="00DB7771">
        <w:rPr>
          <w:rFonts w:ascii="Arial" w:hAnsi="Arial" w:cs="Arial"/>
          <w:b/>
        </w:rPr>
        <w:t xml:space="preserve">behind </w:t>
      </w:r>
      <w:r w:rsidRPr="00DB7771">
        <w:rPr>
          <w:rFonts w:ascii="Arial" w:hAnsi="Arial" w:cs="Arial"/>
          <w:b/>
        </w:rPr>
        <w:t xml:space="preserve">the current use of </w:t>
      </w:r>
      <w:r w:rsidR="002913F8" w:rsidRPr="00DB7771">
        <w:rPr>
          <w:rFonts w:ascii="Arial" w:hAnsi="Arial" w:cs="Arial"/>
          <w:b/>
        </w:rPr>
        <w:t>Acupuncture Therapy</w:t>
      </w:r>
    </w:p>
    <w:p w:rsidR="004E2693" w:rsidRPr="003C5664" w:rsidRDefault="00BC009F" w:rsidP="00516229">
      <w:pPr>
        <w:spacing w:line="360" w:lineRule="auto"/>
        <w:jc w:val="both"/>
        <w:rPr>
          <w:rFonts w:ascii="Arial" w:hAnsi="Arial" w:cs="Arial"/>
        </w:rPr>
      </w:pPr>
      <w:r w:rsidRPr="00BC009F">
        <w:rPr>
          <w:rFonts w:ascii="Arial" w:hAnsi="Arial" w:cs="Arial"/>
        </w:rPr>
        <w:t>Acupuncture is a type of Chinese traditional medicine based on the assumption that disease is caused by a disruption in the energy flow in the human body</w:t>
      </w:r>
      <w:r w:rsidR="00E83985">
        <w:rPr>
          <w:rFonts w:ascii="Arial" w:hAnsi="Arial" w:cs="Arial"/>
        </w:rPr>
        <w:t xml:space="preserve"> </w:t>
      </w:r>
      <w:r w:rsidRPr="00BC009F">
        <w:rPr>
          <w:rFonts w:ascii="Arial" w:hAnsi="Arial" w:cs="Arial"/>
        </w:rPr>
        <w:t>.</w:t>
      </w:r>
      <w:r w:rsidR="003C02CC">
        <w:rPr>
          <w:rFonts w:ascii="Arial" w:hAnsi="Arial" w:cs="Arial"/>
        </w:rPr>
        <w:t xml:space="preserve">As a result, </w:t>
      </w:r>
      <w:r w:rsidR="00EA482C" w:rsidRPr="003C5664">
        <w:rPr>
          <w:rFonts w:ascii="Arial" w:hAnsi="Arial" w:cs="Arial"/>
        </w:rPr>
        <w:t>acupuncture</w:t>
      </w:r>
      <w:r w:rsidR="003C02CC">
        <w:rPr>
          <w:rFonts w:ascii="Arial" w:hAnsi="Arial" w:cs="Arial"/>
        </w:rPr>
        <w:t xml:space="preserve"> enhances acupuncture</w:t>
      </w:r>
      <w:r w:rsidR="00EA482C" w:rsidRPr="003C5664">
        <w:rPr>
          <w:rFonts w:ascii="Arial" w:hAnsi="Arial" w:cs="Arial"/>
        </w:rPr>
        <w:t xml:space="preserve"> points</w:t>
      </w:r>
      <w:r w:rsidR="003C02CC">
        <w:rPr>
          <w:rFonts w:ascii="Arial" w:hAnsi="Arial" w:cs="Arial"/>
        </w:rPr>
        <w:t xml:space="preserve"> which are located under the skin.</w:t>
      </w:r>
      <w:r w:rsidR="00EA482C" w:rsidRPr="003C5664">
        <w:rPr>
          <w:rFonts w:ascii="Arial" w:hAnsi="Arial" w:cs="Arial"/>
        </w:rPr>
        <w:t xml:space="preserve"> (Tong et al., 2018)</w:t>
      </w:r>
      <w:r w:rsidR="0089081F" w:rsidRPr="003C5664">
        <w:rPr>
          <w:rFonts w:ascii="Arial" w:hAnsi="Arial" w:cs="Arial"/>
        </w:rPr>
        <w:t>. Based on this, the</w:t>
      </w:r>
      <w:r w:rsidR="004E2693" w:rsidRPr="003C5664">
        <w:rPr>
          <w:rFonts w:ascii="Arial" w:hAnsi="Arial" w:cs="Arial"/>
        </w:rPr>
        <w:t>re are certain</w:t>
      </w:r>
      <w:r w:rsidR="0089081F" w:rsidRPr="003C5664">
        <w:rPr>
          <w:rFonts w:ascii="Arial" w:hAnsi="Arial" w:cs="Arial"/>
        </w:rPr>
        <w:t xml:space="preserve"> principles behind the use of </w:t>
      </w:r>
      <w:r w:rsidR="004E2693" w:rsidRPr="003C5664">
        <w:rPr>
          <w:rFonts w:ascii="Arial" w:hAnsi="Arial" w:cs="Arial"/>
        </w:rPr>
        <w:t>acupuncture to cure diseases.</w:t>
      </w:r>
      <w:r w:rsidR="00F502DF" w:rsidRPr="003C5664">
        <w:rPr>
          <w:rFonts w:ascii="Arial" w:hAnsi="Arial" w:cs="Arial"/>
        </w:rPr>
        <w:t xml:space="preserve"> </w:t>
      </w:r>
    </w:p>
    <w:p w:rsidR="00740522" w:rsidRPr="003C5664" w:rsidRDefault="00F502DF" w:rsidP="00432743">
      <w:pPr>
        <w:spacing w:line="360" w:lineRule="auto"/>
        <w:jc w:val="both"/>
        <w:rPr>
          <w:rFonts w:ascii="Arial" w:hAnsi="Arial" w:cs="Arial"/>
        </w:rPr>
      </w:pPr>
      <w:r w:rsidRPr="003C5664">
        <w:rPr>
          <w:rFonts w:ascii="Arial" w:hAnsi="Arial" w:cs="Arial"/>
        </w:rPr>
        <w:t>Kimmel (2020)</w:t>
      </w:r>
      <w:r w:rsidR="001B13C5" w:rsidRPr="003C5664">
        <w:rPr>
          <w:rFonts w:ascii="Arial" w:hAnsi="Arial" w:cs="Arial"/>
        </w:rPr>
        <w:t xml:space="preserve"> argues that </w:t>
      </w:r>
      <w:r w:rsidRPr="003C5664">
        <w:rPr>
          <w:rFonts w:ascii="Arial" w:hAnsi="Arial" w:cs="Arial"/>
        </w:rPr>
        <w:t>the principle behind the use of acupuncture is based on yin and</w:t>
      </w:r>
      <w:r w:rsidRPr="008C3B24">
        <w:t xml:space="preserve"> yang, </w:t>
      </w:r>
      <w:r w:rsidRPr="003C5664">
        <w:rPr>
          <w:rFonts w:ascii="Arial" w:hAnsi="Arial" w:cs="Arial"/>
        </w:rPr>
        <w:t xml:space="preserve">hot and cold, excess or deficiency, and internal or external. The hot and cold principles underscore the overall temperature of the disorder. For example, when an individual has fever means a sign of heat. On the other hand, an individual feeling cold may feel slightly lower than normal </w:t>
      </w:r>
      <w:r w:rsidR="00740522" w:rsidRPr="003C5664">
        <w:rPr>
          <w:rFonts w:ascii="Arial" w:hAnsi="Arial" w:cs="Arial"/>
        </w:rPr>
        <w:t>lower body</w:t>
      </w:r>
      <w:r w:rsidRPr="003C5664">
        <w:rPr>
          <w:rFonts w:ascii="Arial" w:hAnsi="Arial" w:cs="Arial"/>
        </w:rPr>
        <w:t xml:space="preserve"> temperature or the individual having a pale complexion</w:t>
      </w:r>
      <w:r w:rsidR="001E5001">
        <w:rPr>
          <w:rFonts w:ascii="Arial" w:hAnsi="Arial" w:cs="Arial"/>
        </w:rPr>
        <w:t>.</w:t>
      </w:r>
    </w:p>
    <w:p w:rsidR="00915909" w:rsidRPr="003C5664" w:rsidRDefault="00740522" w:rsidP="00432743">
      <w:pPr>
        <w:spacing w:line="360" w:lineRule="auto"/>
        <w:jc w:val="both"/>
        <w:rPr>
          <w:rFonts w:ascii="Arial" w:hAnsi="Arial" w:cs="Arial"/>
        </w:rPr>
      </w:pPr>
      <w:r w:rsidRPr="003C5664">
        <w:rPr>
          <w:rFonts w:ascii="Arial" w:hAnsi="Arial" w:cs="Arial"/>
        </w:rPr>
        <w:lastRenderedPageBreak/>
        <w:t xml:space="preserve">The excess or deficiency principle depicts a state of substances like qi, blood, yin and yang in the body. Kimmel (2020) argues that if an individual pattern of disharmony </w:t>
      </w:r>
      <w:r w:rsidR="00B16493" w:rsidRPr="003C5664">
        <w:rPr>
          <w:rFonts w:ascii="Arial" w:hAnsi="Arial" w:cs="Arial"/>
        </w:rPr>
        <w:t>is</w:t>
      </w:r>
      <w:r w:rsidRPr="003C5664">
        <w:rPr>
          <w:rFonts w:ascii="Arial" w:hAnsi="Arial" w:cs="Arial"/>
        </w:rPr>
        <w:t xml:space="preserve"> deficien</w:t>
      </w:r>
      <w:r w:rsidR="001B13C5" w:rsidRPr="003C5664">
        <w:rPr>
          <w:rFonts w:ascii="Arial" w:hAnsi="Arial" w:cs="Arial"/>
        </w:rPr>
        <w:t>t</w:t>
      </w:r>
      <w:r w:rsidR="00B16493" w:rsidRPr="003C5664">
        <w:rPr>
          <w:rFonts w:ascii="Arial" w:hAnsi="Arial" w:cs="Arial"/>
        </w:rPr>
        <w:t xml:space="preserve">, it </w:t>
      </w:r>
      <w:r w:rsidRPr="003C5664">
        <w:rPr>
          <w:rFonts w:ascii="Arial" w:hAnsi="Arial" w:cs="Arial"/>
        </w:rPr>
        <w:t xml:space="preserve">shows a sign of symptom </w:t>
      </w:r>
      <w:r w:rsidR="00B16493" w:rsidRPr="003C5664">
        <w:rPr>
          <w:rFonts w:ascii="Arial" w:hAnsi="Arial" w:cs="Arial"/>
        </w:rPr>
        <w:t>of tiredness</w:t>
      </w:r>
      <w:r w:rsidRPr="003C5664">
        <w:rPr>
          <w:rFonts w:ascii="Arial" w:hAnsi="Arial" w:cs="Arial"/>
        </w:rPr>
        <w:t xml:space="preserve">. For example, when </w:t>
      </w:r>
      <w:r w:rsidR="001B13C5" w:rsidRPr="003C5664">
        <w:rPr>
          <w:rFonts w:ascii="Arial" w:hAnsi="Arial" w:cs="Arial"/>
        </w:rPr>
        <w:t>a</w:t>
      </w:r>
      <w:r w:rsidRPr="003C5664">
        <w:rPr>
          <w:rFonts w:ascii="Arial" w:hAnsi="Arial" w:cs="Arial"/>
        </w:rPr>
        <w:t xml:space="preserve"> patient does not have enough blood and yin which nourish the body, the patient may experience dry eyes, dry sk</w:t>
      </w:r>
      <w:r w:rsidR="00915909" w:rsidRPr="003C5664">
        <w:rPr>
          <w:rFonts w:ascii="Arial" w:hAnsi="Arial" w:cs="Arial"/>
        </w:rPr>
        <w:t xml:space="preserve">in and brittle hair and nails. Again, when the patient is deficient in qi or yang, </w:t>
      </w:r>
      <w:r w:rsidR="00446BAB" w:rsidRPr="003C5664">
        <w:rPr>
          <w:rFonts w:ascii="Arial" w:hAnsi="Arial" w:cs="Arial"/>
        </w:rPr>
        <w:t>he</w:t>
      </w:r>
      <w:r w:rsidR="00915909" w:rsidRPr="003C5664">
        <w:rPr>
          <w:rFonts w:ascii="Arial" w:hAnsi="Arial" w:cs="Arial"/>
        </w:rPr>
        <w:t xml:space="preserve"> will feel very tired</w:t>
      </w:r>
      <w:r w:rsidR="00446BAB" w:rsidRPr="003C5664">
        <w:rPr>
          <w:rFonts w:ascii="Arial" w:hAnsi="Arial" w:cs="Arial"/>
        </w:rPr>
        <w:t>.</w:t>
      </w:r>
      <w:r w:rsidR="00915909" w:rsidRPr="003C5664">
        <w:rPr>
          <w:rFonts w:ascii="Arial" w:hAnsi="Arial" w:cs="Arial"/>
        </w:rPr>
        <w:t xml:space="preserve"> On the other hand, in case </w:t>
      </w:r>
      <w:r w:rsidR="00446BAB" w:rsidRPr="003C5664">
        <w:rPr>
          <w:rFonts w:ascii="Arial" w:hAnsi="Arial" w:cs="Arial"/>
        </w:rPr>
        <w:t>a person has</w:t>
      </w:r>
      <w:r w:rsidR="00915909" w:rsidRPr="003C5664">
        <w:rPr>
          <w:rFonts w:ascii="Arial" w:hAnsi="Arial" w:cs="Arial"/>
        </w:rPr>
        <w:t xml:space="preserve"> excess of qi, blood, yin or yang, the person is sure to experience swelling, sensation of heaviness in their body</w:t>
      </w:r>
      <w:r w:rsidR="00DA3B61">
        <w:rPr>
          <w:rFonts w:ascii="Arial" w:hAnsi="Arial" w:cs="Arial"/>
        </w:rPr>
        <w:t>.</w:t>
      </w:r>
    </w:p>
    <w:p w:rsidR="0048132E" w:rsidRPr="003C5664" w:rsidRDefault="001B13C5" w:rsidP="00432743">
      <w:pPr>
        <w:spacing w:line="360" w:lineRule="auto"/>
        <w:jc w:val="both"/>
        <w:rPr>
          <w:rFonts w:ascii="Arial" w:hAnsi="Arial" w:cs="Arial"/>
        </w:rPr>
      </w:pPr>
      <w:r w:rsidRPr="003C5664">
        <w:rPr>
          <w:rFonts w:ascii="Arial" w:hAnsi="Arial" w:cs="Arial"/>
        </w:rPr>
        <w:t>T</w:t>
      </w:r>
      <w:r w:rsidR="00915909" w:rsidRPr="003C5664">
        <w:rPr>
          <w:rFonts w:ascii="Arial" w:hAnsi="Arial" w:cs="Arial"/>
        </w:rPr>
        <w:t xml:space="preserve">he principle of location of disease in the human body </w:t>
      </w:r>
      <w:r w:rsidRPr="003C5664">
        <w:rPr>
          <w:rFonts w:ascii="Arial" w:hAnsi="Arial" w:cs="Arial"/>
        </w:rPr>
        <w:t xml:space="preserve">is </w:t>
      </w:r>
      <w:r w:rsidR="00915909" w:rsidRPr="003C5664">
        <w:rPr>
          <w:rFonts w:ascii="Arial" w:hAnsi="Arial" w:cs="Arial"/>
        </w:rPr>
        <w:t>either inside</w:t>
      </w:r>
      <w:r w:rsidR="0048132E" w:rsidRPr="003C5664">
        <w:rPr>
          <w:rFonts w:ascii="Arial" w:hAnsi="Arial" w:cs="Arial"/>
        </w:rPr>
        <w:t xml:space="preserve"> the body</w:t>
      </w:r>
      <w:r w:rsidR="00915909" w:rsidRPr="003C5664">
        <w:rPr>
          <w:rFonts w:ascii="Arial" w:hAnsi="Arial" w:cs="Arial"/>
        </w:rPr>
        <w:t xml:space="preserve"> </w:t>
      </w:r>
      <w:r w:rsidR="0048132E" w:rsidRPr="003C5664">
        <w:rPr>
          <w:rFonts w:ascii="Arial" w:hAnsi="Arial" w:cs="Arial"/>
        </w:rPr>
        <w:t xml:space="preserve">(interior) </w:t>
      </w:r>
      <w:r w:rsidR="00915909" w:rsidRPr="003C5664">
        <w:rPr>
          <w:rFonts w:ascii="Arial" w:hAnsi="Arial" w:cs="Arial"/>
        </w:rPr>
        <w:t xml:space="preserve">or outside </w:t>
      </w:r>
      <w:r w:rsidR="0048132E" w:rsidRPr="003C5664">
        <w:rPr>
          <w:rFonts w:ascii="Arial" w:hAnsi="Arial" w:cs="Arial"/>
        </w:rPr>
        <w:t xml:space="preserve">(exterior). </w:t>
      </w:r>
      <w:r w:rsidR="00446BAB" w:rsidRPr="003C5664">
        <w:rPr>
          <w:rFonts w:ascii="Arial" w:hAnsi="Arial" w:cs="Arial"/>
        </w:rPr>
        <w:t xml:space="preserve">For example, </w:t>
      </w:r>
      <w:r w:rsidR="0048132E" w:rsidRPr="003C5664">
        <w:rPr>
          <w:rFonts w:ascii="Arial" w:hAnsi="Arial" w:cs="Arial"/>
        </w:rPr>
        <w:t xml:space="preserve">practitioners may diagnose illness like cold </w:t>
      </w:r>
      <w:r w:rsidR="00446BAB" w:rsidRPr="003C5664">
        <w:rPr>
          <w:rFonts w:ascii="Arial" w:hAnsi="Arial" w:cs="Arial"/>
        </w:rPr>
        <w:t xml:space="preserve">in the </w:t>
      </w:r>
      <w:r w:rsidR="0048132E" w:rsidRPr="003C5664">
        <w:rPr>
          <w:rFonts w:ascii="Arial" w:hAnsi="Arial" w:cs="Arial"/>
        </w:rPr>
        <w:t>exterior disorder in traditional Chinese medicine</w:t>
      </w:r>
      <w:r w:rsidR="00446BAB" w:rsidRPr="003C5664">
        <w:rPr>
          <w:rFonts w:ascii="Arial" w:hAnsi="Arial" w:cs="Arial"/>
        </w:rPr>
        <w:t xml:space="preserve"> and </w:t>
      </w:r>
      <w:r w:rsidR="0048132E" w:rsidRPr="003C5664">
        <w:rPr>
          <w:rFonts w:ascii="Arial" w:hAnsi="Arial" w:cs="Arial"/>
        </w:rPr>
        <w:t>illness inside the body may occur from either poor food, lack of exercise, chronic stress, chronic headache and other disease</w:t>
      </w:r>
      <w:r w:rsidR="00FB2755">
        <w:rPr>
          <w:rFonts w:ascii="Arial" w:hAnsi="Arial" w:cs="Arial"/>
        </w:rPr>
        <w:t>.</w:t>
      </w:r>
    </w:p>
    <w:p w:rsidR="002A3F21" w:rsidRDefault="0048132E" w:rsidP="00516229">
      <w:pPr>
        <w:spacing w:line="360" w:lineRule="auto"/>
        <w:jc w:val="both"/>
        <w:rPr>
          <w:rFonts w:ascii="Arial" w:hAnsi="Arial" w:cs="Arial"/>
        </w:rPr>
      </w:pPr>
      <w:r w:rsidRPr="003C5664">
        <w:rPr>
          <w:rFonts w:ascii="Arial" w:hAnsi="Arial" w:cs="Arial"/>
        </w:rPr>
        <w:t xml:space="preserve">Lastly, </w:t>
      </w:r>
      <w:r w:rsidR="009D63D0" w:rsidRPr="003C5664">
        <w:rPr>
          <w:rFonts w:ascii="Arial" w:hAnsi="Arial" w:cs="Arial"/>
        </w:rPr>
        <w:t xml:space="preserve">in </w:t>
      </w:r>
      <w:r w:rsidRPr="003C5664">
        <w:rPr>
          <w:rFonts w:ascii="Arial" w:hAnsi="Arial" w:cs="Arial"/>
        </w:rPr>
        <w:t xml:space="preserve">the Yin and </w:t>
      </w:r>
      <w:r w:rsidR="009D63D0" w:rsidRPr="003C5664">
        <w:rPr>
          <w:rFonts w:ascii="Arial" w:hAnsi="Arial" w:cs="Arial"/>
        </w:rPr>
        <w:t xml:space="preserve">Yang principle, pattern </w:t>
      </w:r>
      <w:r w:rsidR="00446BAB" w:rsidRPr="003C5664">
        <w:rPr>
          <w:rFonts w:ascii="Arial" w:hAnsi="Arial" w:cs="Arial"/>
        </w:rPr>
        <w:t xml:space="preserve">of </w:t>
      </w:r>
      <w:r w:rsidR="009D63D0" w:rsidRPr="003C5664">
        <w:rPr>
          <w:rFonts w:ascii="Arial" w:hAnsi="Arial" w:cs="Arial"/>
        </w:rPr>
        <w:t xml:space="preserve">cold, deficient and interior is the yin and whereas, the pattern </w:t>
      </w:r>
      <w:r w:rsidR="00446BAB" w:rsidRPr="003C5664">
        <w:rPr>
          <w:rFonts w:ascii="Arial" w:hAnsi="Arial" w:cs="Arial"/>
        </w:rPr>
        <w:t xml:space="preserve">of </w:t>
      </w:r>
      <w:r w:rsidR="009D63D0" w:rsidRPr="003C5664">
        <w:rPr>
          <w:rFonts w:ascii="Arial" w:hAnsi="Arial" w:cs="Arial"/>
        </w:rPr>
        <w:t>hot, and exterior is the yang</w:t>
      </w:r>
      <w:r w:rsidR="00446BAB" w:rsidRPr="003C5664">
        <w:rPr>
          <w:rFonts w:ascii="Arial" w:hAnsi="Arial" w:cs="Arial"/>
        </w:rPr>
        <w:t xml:space="preserve">. Thus, </w:t>
      </w:r>
      <w:r w:rsidR="009D63D0" w:rsidRPr="003C5664">
        <w:rPr>
          <w:rFonts w:ascii="Arial" w:hAnsi="Arial" w:cs="Arial"/>
        </w:rPr>
        <w:t xml:space="preserve">there are some </w:t>
      </w:r>
      <w:r w:rsidR="00446BAB" w:rsidRPr="003C5664">
        <w:rPr>
          <w:rFonts w:ascii="Arial" w:hAnsi="Arial" w:cs="Arial"/>
        </w:rPr>
        <w:t>disease that is</w:t>
      </w:r>
      <w:r w:rsidR="009D63D0" w:rsidRPr="003C5664">
        <w:rPr>
          <w:rFonts w:ascii="Arial" w:hAnsi="Arial" w:cs="Arial"/>
        </w:rPr>
        <w:t xml:space="preserve"> yin and </w:t>
      </w:r>
      <w:r w:rsidR="00446BAB" w:rsidRPr="003C5664">
        <w:rPr>
          <w:rFonts w:ascii="Arial" w:hAnsi="Arial" w:cs="Arial"/>
        </w:rPr>
        <w:t>yang;</w:t>
      </w:r>
      <w:r w:rsidR="009D63D0" w:rsidRPr="003C5664">
        <w:rPr>
          <w:rFonts w:ascii="Arial" w:hAnsi="Arial" w:cs="Arial"/>
        </w:rPr>
        <w:t xml:space="preserve"> </w:t>
      </w:r>
      <w:r w:rsidR="00446BAB" w:rsidRPr="003C5664">
        <w:rPr>
          <w:rFonts w:ascii="Arial" w:hAnsi="Arial" w:cs="Arial"/>
        </w:rPr>
        <w:t xml:space="preserve">therefore, </w:t>
      </w:r>
      <w:r w:rsidR="009D63D0" w:rsidRPr="003C5664">
        <w:rPr>
          <w:rFonts w:ascii="Arial" w:hAnsi="Arial" w:cs="Arial"/>
        </w:rPr>
        <w:t xml:space="preserve">it is left for the practitioner to decide the best way to treat the pattern of </w:t>
      </w:r>
      <w:r w:rsidR="00446BAB" w:rsidRPr="003C5664">
        <w:rPr>
          <w:rFonts w:ascii="Arial" w:hAnsi="Arial" w:cs="Arial"/>
        </w:rPr>
        <w:t>the disease</w:t>
      </w:r>
      <w:r w:rsidR="009D63D0" w:rsidRPr="003C5664">
        <w:rPr>
          <w:rFonts w:ascii="Arial" w:hAnsi="Arial" w:cs="Arial"/>
        </w:rPr>
        <w:t xml:space="preserve">. But </w:t>
      </w:r>
      <w:r w:rsidR="001B13C5" w:rsidRPr="003C5664">
        <w:rPr>
          <w:rFonts w:ascii="Arial" w:hAnsi="Arial" w:cs="Arial"/>
        </w:rPr>
        <w:t xml:space="preserve">where </w:t>
      </w:r>
      <w:r w:rsidR="009D63D0" w:rsidRPr="003C5664">
        <w:rPr>
          <w:rFonts w:ascii="Arial" w:hAnsi="Arial" w:cs="Arial"/>
        </w:rPr>
        <w:t>a person is faced with interior and exterior patterns, it make treatment very complex (Kimmel, 2020)</w:t>
      </w:r>
      <w:r w:rsidRPr="003C5664">
        <w:rPr>
          <w:rFonts w:ascii="Arial" w:hAnsi="Arial" w:cs="Arial"/>
        </w:rPr>
        <w:t xml:space="preserve"> </w:t>
      </w:r>
    </w:p>
    <w:p w:rsidR="000201FF" w:rsidRPr="003C5664" w:rsidRDefault="000201FF" w:rsidP="00516229">
      <w:pPr>
        <w:spacing w:line="360" w:lineRule="auto"/>
        <w:jc w:val="both"/>
        <w:rPr>
          <w:rFonts w:ascii="Arial" w:hAnsi="Arial" w:cs="Arial"/>
        </w:rPr>
      </w:pPr>
    </w:p>
    <w:p w:rsidR="0018075B" w:rsidRPr="00DB7771" w:rsidRDefault="00B176D8" w:rsidP="000201FF">
      <w:pPr>
        <w:spacing w:line="360" w:lineRule="auto"/>
        <w:jc w:val="both"/>
        <w:rPr>
          <w:rFonts w:ascii="Arial" w:hAnsi="Arial" w:cs="Arial"/>
          <w:b/>
        </w:rPr>
      </w:pPr>
      <w:r w:rsidRPr="00DB7771">
        <w:rPr>
          <w:rFonts w:ascii="Arial" w:hAnsi="Arial" w:cs="Arial"/>
          <w:b/>
        </w:rPr>
        <w:t xml:space="preserve">Complementary </w:t>
      </w:r>
      <w:r w:rsidR="009D63D0" w:rsidRPr="00DB7771">
        <w:rPr>
          <w:rFonts w:ascii="Arial" w:hAnsi="Arial" w:cs="Arial"/>
          <w:b/>
        </w:rPr>
        <w:t xml:space="preserve">Acupuncture therapy </w:t>
      </w:r>
      <w:r w:rsidR="0018075B" w:rsidRPr="00DB7771">
        <w:rPr>
          <w:rFonts w:ascii="Arial" w:hAnsi="Arial" w:cs="Arial"/>
          <w:b/>
        </w:rPr>
        <w:t>and traditional treatment</w:t>
      </w:r>
    </w:p>
    <w:p w:rsidR="00651C8F" w:rsidRPr="003C5664" w:rsidRDefault="001B13C5" w:rsidP="00516229">
      <w:pPr>
        <w:spacing w:line="360" w:lineRule="auto"/>
        <w:jc w:val="both"/>
        <w:rPr>
          <w:rFonts w:ascii="Arial" w:hAnsi="Arial" w:cs="Arial"/>
        </w:rPr>
      </w:pPr>
      <w:r w:rsidRPr="003C5664">
        <w:rPr>
          <w:rFonts w:ascii="Arial" w:hAnsi="Arial" w:cs="Arial"/>
        </w:rPr>
        <w:t>As discussed before, a</w:t>
      </w:r>
      <w:r w:rsidR="00651C8F" w:rsidRPr="003C5664">
        <w:rPr>
          <w:rFonts w:ascii="Arial" w:hAnsi="Arial" w:cs="Arial"/>
        </w:rPr>
        <w:t>cupuncture therapy is</w:t>
      </w:r>
      <w:r w:rsidR="00707E85">
        <w:rPr>
          <w:rFonts w:ascii="Arial" w:hAnsi="Arial" w:cs="Arial"/>
        </w:rPr>
        <w:t xml:space="preserve"> an effective</w:t>
      </w:r>
      <w:r w:rsidR="000F3A58">
        <w:rPr>
          <w:rFonts w:ascii="Arial" w:hAnsi="Arial" w:cs="Arial"/>
        </w:rPr>
        <w:t xml:space="preserve"> treatment which involves inserting small needles into </w:t>
      </w:r>
      <w:r w:rsidR="00651C8F" w:rsidRPr="003C5664">
        <w:rPr>
          <w:rFonts w:ascii="Arial" w:hAnsi="Arial" w:cs="Arial"/>
        </w:rPr>
        <w:t>specific</w:t>
      </w:r>
      <w:r w:rsidR="000F3A58">
        <w:rPr>
          <w:rFonts w:ascii="Arial" w:hAnsi="Arial" w:cs="Arial"/>
        </w:rPr>
        <w:t xml:space="preserve"> areas of the human body to a patient’s </w:t>
      </w:r>
      <w:r w:rsidR="00651C8F" w:rsidRPr="003C5664">
        <w:rPr>
          <w:rFonts w:ascii="Arial" w:hAnsi="Arial" w:cs="Arial"/>
        </w:rPr>
        <w:t>health</w:t>
      </w:r>
      <w:r w:rsidRPr="003C5664">
        <w:rPr>
          <w:rFonts w:ascii="Arial" w:hAnsi="Arial" w:cs="Arial"/>
        </w:rPr>
        <w:t xml:space="preserve"> and increase</w:t>
      </w:r>
      <w:r w:rsidR="00651C8F" w:rsidRPr="003C5664">
        <w:rPr>
          <w:rFonts w:ascii="Arial" w:hAnsi="Arial" w:cs="Arial"/>
        </w:rPr>
        <w:t xml:space="preserve"> the quality of the patient life (Ghafoor et al., 2019). </w:t>
      </w:r>
      <w:r w:rsidR="00E83985">
        <w:rPr>
          <w:rFonts w:ascii="Arial" w:hAnsi="Arial" w:cs="Arial"/>
        </w:rPr>
        <w:t>In addition,</w:t>
      </w:r>
      <w:bookmarkStart w:id="0" w:name="_GoBack"/>
      <w:bookmarkEnd w:id="0"/>
      <w:r w:rsidRPr="003C5664">
        <w:rPr>
          <w:rFonts w:ascii="Arial" w:hAnsi="Arial" w:cs="Arial"/>
        </w:rPr>
        <w:t xml:space="preserve"> </w:t>
      </w:r>
      <w:r w:rsidR="00E83985">
        <w:rPr>
          <w:rFonts w:ascii="Arial" w:hAnsi="Arial" w:cs="Arial"/>
        </w:rPr>
        <w:t>Tong et al. (2018)</w:t>
      </w:r>
      <w:r w:rsidR="00651C8F" w:rsidRPr="003C5664">
        <w:rPr>
          <w:rFonts w:ascii="Arial" w:hAnsi="Arial" w:cs="Arial"/>
        </w:rPr>
        <w:t xml:space="preserve"> ac</w:t>
      </w:r>
      <w:r w:rsidR="00E83985">
        <w:rPr>
          <w:rFonts w:ascii="Arial" w:hAnsi="Arial" w:cs="Arial"/>
        </w:rPr>
        <w:t xml:space="preserve">upuncture therapy is also form </w:t>
      </w:r>
      <w:r w:rsidR="00651C8F" w:rsidRPr="003C5664">
        <w:rPr>
          <w:rFonts w:ascii="Arial" w:hAnsi="Arial" w:cs="Arial"/>
        </w:rPr>
        <w:t>of energy flow through the body</w:t>
      </w:r>
      <w:r w:rsidR="00E83985">
        <w:rPr>
          <w:rFonts w:ascii="Arial" w:hAnsi="Arial" w:cs="Arial"/>
        </w:rPr>
        <w:t>,</w:t>
      </w:r>
      <w:r w:rsidR="00651C8F" w:rsidRPr="003C5664">
        <w:rPr>
          <w:rFonts w:ascii="Arial" w:hAnsi="Arial" w:cs="Arial"/>
        </w:rPr>
        <w:t xml:space="preserve"> which </w:t>
      </w:r>
      <w:r w:rsidR="00AE5660" w:rsidRPr="003C5664">
        <w:rPr>
          <w:rFonts w:ascii="Arial" w:hAnsi="Arial" w:cs="Arial"/>
        </w:rPr>
        <w:t>is</w:t>
      </w:r>
      <w:r w:rsidR="00E83985">
        <w:rPr>
          <w:rFonts w:ascii="Arial" w:hAnsi="Arial" w:cs="Arial"/>
        </w:rPr>
        <w:t xml:space="preserve"> beneficial to</w:t>
      </w:r>
      <w:r w:rsidR="00651C8F" w:rsidRPr="003C5664">
        <w:rPr>
          <w:rFonts w:ascii="Arial" w:hAnsi="Arial" w:cs="Arial"/>
        </w:rPr>
        <w:t xml:space="preserve"> health, hence, any disruption is responsible for disease, therefore, it is safe, well tolerated and effective in treating diseases with little risk a</w:t>
      </w:r>
      <w:r w:rsidR="001E5001">
        <w:rPr>
          <w:rFonts w:ascii="Arial" w:hAnsi="Arial" w:cs="Arial"/>
        </w:rPr>
        <w:t>n</w:t>
      </w:r>
      <w:r w:rsidR="00651C8F" w:rsidRPr="003C5664">
        <w:rPr>
          <w:rFonts w:ascii="Arial" w:hAnsi="Arial" w:cs="Arial"/>
        </w:rPr>
        <w:t>d no complication</w:t>
      </w:r>
      <w:r w:rsidR="00DA3B61">
        <w:rPr>
          <w:rFonts w:ascii="Arial" w:hAnsi="Arial" w:cs="Arial"/>
        </w:rPr>
        <w:t>.</w:t>
      </w:r>
    </w:p>
    <w:p w:rsidR="00037EC4" w:rsidRDefault="00194A1C" w:rsidP="00516229">
      <w:pPr>
        <w:spacing w:line="360" w:lineRule="auto"/>
        <w:jc w:val="both"/>
        <w:rPr>
          <w:rFonts w:ascii="Arial" w:hAnsi="Arial" w:cs="Arial"/>
        </w:rPr>
      </w:pPr>
      <w:r w:rsidRPr="00194A1C">
        <w:rPr>
          <w:rFonts w:ascii="Arial" w:hAnsi="Arial" w:cs="Arial"/>
        </w:rPr>
        <w:t>Traditional treatment, on the other hand, is a body of knowledge, skills, and procedures based on theories, beliefs, and experiences from a range of cultures and used to diagnose, keep health and tr</w:t>
      </w:r>
      <w:r>
        <w:rPr>
          <w:rFonts w:ascii="Arial" w:hAnsi="Arial" w:cs="Arial"/>
        </w:rPr>
        <w:t>eat physical and mental illness</w:t>
      </w:r>
      <w:r w:rsidR="00037EC4" w:rsidRPr="00037EC4">
        <w:rPr>
          <w:rFonts w:ascii="Arial" w:hAnsi="Arial" w:cs="Arial"/>
        </w:rPr>
        <w:t>.</w:t>
      </w:r>
      <w:r w:rsidR="00DF7F03" w:rsidRPr="003C5664">
        <w:rPr>
          <w:rFonts w:ascii="Arial" w:hAnsi="Arial" w:cs="Arial"/>
        </w:rPr>
        <w:t xml:space="preserve"> (WHO in Abyot  et al,. 2014). Indeed, </w:t>
      </w:r>
      <w:r w:rsidR="0016282E" w:rsidRPr="003C5664">
        <w:rPr>
          <w:rFonts w:ascii="Arial" w:hAnsi="Arial" w:cs="Arial"/>
        </w:rPr>
        <w:t xml:space="preserve">practitioners </w:t>
      </w:r>
      <w:r w:rsidR="00DF7F03" w:rsidRPr="003C5664">
        <w:rPr>
          <w:rFonts w:ascii="Arial" w:hAnsi="Arial" w:cs="Arial"/>
        </w:rPr>
        <w:t xml:space="preserve">of traditional treatment </w:t>
      </w:r>
      <w:r w:rsidR="0016282E" w:rsidRPr="003C5664">
        <w:rPr>
          <w:rFonts w:ascii="Arial" w:hAnsi="Arial" w:cs="Arial"/>
        </w:rPr>
        <w:t>hold on to their belief and cultural practices which has lived</w:t>
      </w:r>
      <w:r w:rsidR="0016282E" w:rsidRPr="008C3B24">
        <w:rPr>
          <w:rFonts w:ascii="Arial" w:hAnsi="Arial" w:cs="Arial"/>
        </w:rPr>
        <w:t xml:space="preserve"> with </w:t>
      </w:r>
      <w:r w:rsidR="00DF7F03" w:rsidRPr="008C3B24">
        <w:rPr>
          <w:rFonts w:ascii="Arial" w:hAnsi="Arial" w:cs="Arial"/>
        </w:rPr>
        <w:t xml:space="preserve">them </w:t>
      </w:r>
      <w:r w:rsidR="0016282E" w:rsidRPr="008C3B24">
        <w:rPr>
          <w:rFonts w:ascii="Arial" w:hAnsi="Arial" w:cs="Arial"/>
        </w:rPr>
        <w:t xml:space="preserve">for generations. </w:t>
      </w:r>
      <w:r w:rsidR="00DF7F03" w:rsidRPr="008C3B24">
        <w:rPr>
          <w:rFonts w:ascii="Arial" w:hAnsi="Arial" w:cs="Arial"/>
        </w:rPr>
        <w:t>T</w:t>
      </w:r>
      <w:r w:rsidR="0016282E" w:rsidRPr="008C3B24">
        <w:rPr>
          <w:rFonts w:ascii="Arial" w:hAnsi="Arial" w:cs="Arial"/>
        </w:rPr>
        <w:t xml:space="preserve">hese practitioners used mystical and magical rites, herbal and other treatments which </w:t>
      </w:r>
      <w:r w:rsidR="00DF7F03" w:rsidRPr="008C3B24">
        <w:rPr>
          <w:rFonts w:ascii="Arial" w:hAnsi="Arial" w:cs="Arial"/>
        </w:rPr>
        <w:t>are</w:t>
      </w:r>
      <w:r w:rsidR="0016282E" w:rsidRPr="008C3B24">
        <w:rPr>
          <w:rFonts w:ascii="Arial" w:hAnsi="Arial" w:cs="Arial"/>
        </w:rPr>
        <w:t xml:space="preserve"> difficult to explain in modern medicine </w:t>
      </w:r>
      <w:r w:rsidR="00DF7F03" w:rsidRPr="008C3B24">
        <w:rPr>
          <w:rFonts w:ascii="Arial" w:hAnsi="Arial" w:cs="Arial"/>
        </w:rPr>
        <w:t>(</w:t>
      </w:r>
      <w:r w:rsidR="001D09D4" w:rsidRPr="008C3B24">
        <w:rPr>
          <w:rFonts w:ascii="Arial" w:hAnsi="Arial" w:cs="Arial"/>
        </w:rPr>
        <w:t>WHO in Chukwuma et al., 2015</w:t>
      </w:r>
      <w:r w:rsidR="00DA3B61">
        <w:rPr>
          <w:rFonts w:ascii="Arial" w:hAnsi="Arial" w:cs="Arial"/>
        </w:rPr>
        <w:t>)</w:t>
      </w:r>
      <w:r w:rsidR="0016282E" w:rsidRPr="008C3B24">
        <w:rPr>
          <w:rFonts w:ascii="Arial" w:hAnsi="Arial" w:cs="Arial"/>
        </w:rPr>
        <w:t xml:space="preserve"> </w:t>
      </w:r>
    </w:p>
    <w:p w:rsidR="00576D75" w:rsidRPr="008C3B24" w:rsidRDefault="00037EC4" w:rsidP="00516229">
      <w:pPr>
        <w:spacing w:line="360" w:lineRule="auto"/>
        <w:jc w:val="both"/>
        <w:rPr>
          <w:rFonts w:ascii="Arial" w:hAnsi="Arial" w:cs="Arial"/>
        </w:rPr>
      </w:pPr>
      <w:r w:rsidRPr="00037EC4">
        <w:rPr>
          <w:rFonts w:ascii="Arial" w:hAnsi="Arial" w:cs="Arial"/>
        </w:rPr>
        <w:lastRenderedPageBreak/>
        <w:t>However, according to a World Health Organization survey on the State of World Medicine, a larger proportion of people in developing countries (70 to 95 percent) use traditional medicine as the</w:t>
      </w:r>
      <w:r w:rsidR="00221525">
        <w:rPr>
          <w:rFonts w:ascii="Arial" w:hAnsi="Arial" w:cs="Arial"/>
        </w:rPr>
        <w:t>ir primary source of healthcare</w:t>
      </w:r>
      <w:r w:rsidR="00576D75" w:rsidRPr="008C3B24">
        <w:rPr>
          <w:rFonts w:ascii="Arial" w:hAnsi="Arial" w:cs="Arial"/>
        </w:rPr>
        <w:t xml:space="preserve"> In fact, the reasons behind this may be characterized by the people having no other choice of healthcare, inability to gain access to expensive healthcare or based on cultural belief and tradition.  Abyot et al., (2014) indicates that people in developing countries use the traditional treatment because it is cheap, close to hand, readily available, easily affordable as well normal practice with indigenous culture</w:t>
      </w:r>
      <w:r w:rsidR="003C5664">
        <w:rPr>
          <w:rFonts w:ascii="Arial" w:hAnsi="Arial" w:cs="Arial"/>
        </w:rPr>
        <w:t>.</w:t>
      </w:r>
    </w:p>
    <w:p w:rsidR="00DB09FB" w:rsidRDefault="00444BA1" w:rsidP="00516229">
      <w:pPr>
        <w:spacing w:line="360" w:lineRule="auto"/>
        <w:jc w:val="both"/>
        <w:rPr>
          <w:rFonts w:ascii="Arial" w:hAnsi="Arial" w:cs="Arial"/>
        </w:rPr>
      </w:pPr>
      <w:r w:rsidRPr="008C3B24">
        <w:rPr>
          <w:rFonts w:ascii="Arial" w:hAnsi="Arial" w:cs="Arial"/>
        </w:rPr>
        <w:t xml:space="preserve">In </w:t>
      </w:r>
      <w:r w:rsidR="00576D75" w:rsidRPr="008C3B24">
        <w:rPr>
          <w:rFonts w:ascii="Arial" w:hAnsi="Arial" w:cs="Arial"/>
        </w:rPr>
        <w:t xml:space="preserve">sub-Sahara Africa e.g., Ghana, Nigeria, Mali, Zambia etc., </w:t>
      </w:r>
      <w:r w:rsidR="005E13FA" w:rsidRPr="008C3B24">
        <w:rPr>
          <w:rFonts w:ascii="Arial" w:hAnsi="Arial" w:cs="Arial"/>
        </w:rPr>
        <w:t xml:space="preserve">due to culture and belief, </w:t>
      </w:r>
      <w:r w:rsidRPr="008C3B24">
        <w:rPr>
          <w:rFonts w:ascii="Arial" w:hAnsi="Arial" w:cs="Arial"/>
        </w:rPr>
        <w:t xml:space="preserve">larger proportion (85%) of people prefers to use </w:t>
      </w:r>
      <w:r w:rsidR="00576D75" w:rsidRPr="008C3B24">
        <w:rPr>
          <w:rFonts w:ascii="Arial" w:hAnsi="Arial" w:cs="Arial"/>
        </w:rPr>
        <w:t>h</w:t>
      </w:r>
      <w:r w:rsidRPr="008C3B24">
        <w:rPr>
          <w:rFonts w:ascii="Arial" w:hAnsi="Arial" w:cs="Arial"/>
        </w:rPr>
        <w:t>e</w:t>
      </w:r>
      <w:r w:rsidR="00576D75" w:rsidRPr="008C3B24">
        <w:rPr>
          <w:rFonts w:ascii="Arial" w:hAnsi="Arial" w:cs="Arial"/>
        </w:rPr>
        <w:t>rb</w:t>
      </w:r>
      <w:r w:rsidRPr="008C3B24">
        <w:rPr>
          <w:rFonts w:ascii="Arial" w:hAnsi="Arial" w:cs="Arial"/>
        </w:rPr>
        <w:t>a</w:t>
      </w:r>
      <w:r w:rsidR="00576D75" w:rsidRPr="008C3B24">
        <w:rPr>
          <w:rFonts w:ascii="Arial" w:hAnsi="Arial" w:cs="Arial"/>
        </w:rPr>
        <w:t>l medicine</w:t>
      </w:r>
      <w:r w:rsidRPr="008C3B24">
        <w:rPr>
          <w:rFonts w:ascii="Arial" w:hAnsi="Arial" w:cs="Arial"/>
        </w:rPr>
        <w:t xml:space="preserve"> as first aid treatment</w:t>
      </w:r>
      <w:r w:rsidR="005E13FA" w:rsidRPr="008C3B24">
        <w:rPr>
          <w:rFonts w:ascii="Arial" w:hAnsi="Arial" w:cs="Arial"/>
        </w:rPr>
        <w:t xml:space="preserve"> because it is </w:t>
      </w:r>
      <w:r w:rsidRPr="008C3B24">
        <w:rPr>
          <w:rFonts w:ascii="Arial" w:hAnsi="Arial" w:cs="Arial"/>
        </w:rPr>
        <w:t>cheap and affordable.</w:t>
      </w:r>
      <w:r w:rsidR="0016282E" w:rsidRPr="008C3B24">
        <w:rPr>
          <w:rFonts w:ascii="Arial" w:hAnsi="Arial" w:cs="Arial"/>
        </w:rPr>
        <w:t xml:space="preserve"> </w:t>
      </w:r>
      <w:r w:rsidR="00E96C39" w:rsidRPr="008C3B24">
        <w:rPr>
          <w:rFonts w:ascii="Arial" w:hAnsi="Arial" w:cs="Arial"/>
        </w:rPr>
        <w:t>Additionally, a</w:t>
      </w:r>
      <w:r w:rsidR="005E13FA" w:rsidRPr="008C3B24">
        <w:rPr>
          <w:rFonts w:ascii="Arial" w:hAnsi="Arial" w:cs="Arial"/>
        </w:rPr>
        <w:t xml:space="preserve">dvanced countries also practice alternative medicine and its </w:t>
      </w:r>
      <w:r w:rsidRPr="008C3B24">
        <w:rPr>
          <w:rFonts w:ascii="Arial" w:hAnsi="Arial" w:cs="Arial"/>
        </w:rPr>
        <w:t>sold over the counter in shops like dietary supplement, functional food and self-medication products</w:t>
      </w:r>
      <w:r w:rsidR="005D44D7" w:rsidRPr="008C3B24">
        <w:rPr>
          <w:rFonts w:ascii="Arial" w:hAnsi="Arial" w:cs="Arial"/>
        </w:rPr>
        <w:t>. For example,</w:t>
      </w:r>
      <w:r w:rsidRPr="008C3B24">
        <w:rPr>
          <w:rFonts w:ascii="Arial" w:hAnsi="Arial" w:cs="Arial"/>
        </w:rPr>
        <w:t xml:space="preserve"> larger proportion (70% and 90%) of people in Italy, Canada, France and Germany have used traditional treatment </w:t>
      </w:r>
      <w:r w:rsidR="00DF7F03" w:rsidRPr="008C3B24">
        <w:rPr>
          <w:rFonts w:ascii="Arial" w:hAnsi="Arial" w:cs="Arial"/>
        </w:rPr>
        <w:t>(Abyot et al., 2014)</w:t>
      </w:r>
    </w:p>
    <w:p w:rsidR="0017152F" w:rsidRPr="008C3B24" w:rsidRDefault="00DF7F03" w:rsidP="00516229">
      <w:pPr>
        <w:spacing w:line="360" w:lineRule="auto"/>
        <w:jc w:val="both"/>
        <w:rPr>
          <w:rFonts w:ascii="Arial" w:hAnsi="Arial" w:cs="Arial"/>
        </w:rPr>
      </w:pPr>
      <w:r w:rsidRPr="008C3B24">
        <w:rPr>
          <w:rFonts w:ascii="Arial" w:hAnsi="Arial" w:cs="Arial"/>
        </w:rPr>
        <w:t xml:space="preserve"> </w:t>
      </w:r>
      <w:r w:rsidR="00444BA1" w:rsidRPr="008C3B24">
        <w:rPr>
          <w:rFonts w:ascii="Arial" w:hAnsi="Arial" w:cs="Arial"/>
        </w:rPr>
        <w:t xml:space="preserve"> </w:t>
      </w:r>
    </w:p>
    <w:p w:rsidR="00CF098D" w:rsidRPr="00DB7771" w:rsidRDefault="00E068EC" w:rsidP="00516229">
      <w:pPr>
        <w:spacing w:line="360" w:lineRule="auto"/>
        <w:jc w:val="both"/>
        <w:rPr>
          <w:rFonts w:ascii="Arial" w:hAnsi="Arial" w:cs="Arial"/>
          <w:b/>
        </w:rPr>
      </w:pPr>
      <w:r w:rsidRPr="00DB7771">
        <w:rPr>
          <w:rFonts w:ascii="Arial" w:hAnsi="Arial" w:cs="Arial"/>
          <w:b/>
        </w:rPr>
        <w:t xml:space="preserve">Evaluate overall </w:t>
      </w:r>
      <w:r w:rsidR="00F73994" w:rsidRPr="00DB7771">
        <w:rPr>
          <w:rFonts w:ascii="Arial" w:hAnsi="Arial" w:cs="Arial"/>
          <w:b/>
        </w:rPr>
        <w:t>e</w:t>
      </w:r>
      <w:r w:rsidR="00BB7AB0" w:rsidRPr="00DB7771">
        <w:rPr>
          <w:rFonts w:ascii="Arial" w:hAnsi="Arial" w:cs="Arial"/>
          <w:b/>
        </w:rPr>
        <w:t xml:space="preserve">ffectiveness of Complementary </w:t>
      </w:r>
      <w:r w:rsidR="00651C8F" w:rsidRPr="00DB7771">
        <w:rPr>
          <w:rFonts w:ascii="Arial" w:hAnsi="Arial" w:cs="Arial"/>
          <w:b/>
        </w:rPr>
        <w:t xml:space="preserve">Acupuncture </w:t>
      </w:r>
      <w:r w:rsidR="00BB7AB0" w:rsidRPr="00DB7771">
        <w:rPr>
          <w:rFonts w:ascii="Arial" w:hAnsi="Arial" w:cs="Arial"/>
          <w:b/>
        </w:rPr>
        <w:t>Therapy</w:t>
      </w:r>
    </w:p>
    <w:p w:rsidR="00DF3BEC" w:rsidRPr="008C3B24" w:rsidRDefault="003560F1" w:rsidP="00516229">
      <w:pPr>
        <w:spacing w:line="360" w:lineRule="auto"/>
        <w:jc w:val="both"/>
        <w:rPr>
          <w:rFonts w:ascii="Arial" w:hAnsi="Arial" w:cs="Arial"/>
        </w:rPr>
      </w:pPr>
      <w:r w:rsidRPr="008C3B24">
        <w:rPr>
          <w:rFonts w:ascii="Arial" w:hAnsi="Arial" w:cs="Arial"/>
        </w:rPr>
        <w:t>T</w:t>
      </w:r>
      <w:r w:rsidR="00920E07" w:rsidRPr="008C3B24">
        <w:rPr>
          <w:rFonts w:ascii="Arial" w:hAnsi="Arial" w:cs="Arial"/>
        </w:rPr>
        <w:t>he use of acupuncture treatment is effective because 40% to 50% of patients confirmed that they have experienced a reduction in pain with acupuncture treatment</w:t>
      </w:r>
      <w:r w:rsidRPr="008C3B24">
        <w:rPr>
          <w:rFonts w:ascii="Arial" w:hAnsi="Arial" w:cs="Arial"/>
        </w:rPr>
        <w:t xml:space="preserve"> (Kligler et al., 2018) </w:t>
      </w:r>
      <w:r w:rsidR="00920E07" w:rsidRPr="008C3B24">
        <w:rPr>
          <w:rFonts w:ascii="Arial" w:hAnsi="Arial" w:cs="Arial"/>
        </w:rPr>
        <w:t xml:space="preserve">Similarly, </w:t>
      </w:r>
      <w:r w:rsidR="00112571" w:rsidRPr="008C3B24">
        <w:rPr>
          <w:rFonts w:ascii="Arial" w:hAnsi="Arial" w:cs="Arial"/>
        </w:rPr>
        <w:t>Xiang</w:t>
      </w:r>
      <w:r w:rsidR="00920E07" w:rsidRPr="008C3B24">
        <w:rPr>
          <w:rFonts w:ascii="Arial" w:hAnsi="Arial" w:cs="Arial"/>
        </w:rPr>
        <w:t xml:space="preserve"> et al. (2019) argues that clinical trials have demonstrated that the use of acupuncture treatment for PSD is effective with only few side effects. </w:t>
      </w:r>
      <w:r w:rsidR="00DF3BEC" w:rsidRPr="008C3B24">
        <w:rPr>
          <w:rFonts w:ascii="Arial" w:hAnsi="Arial" w:cs="Arial"/>
        </w:rPr>
        <w:t>On the other hand, several acupuncture trials have suffered low number of subjects as well as mixture of conditions. Xiang et al. (2019) contend that headache trial involve individuals with tension headache, migraine, headache due to cervical spine disease and others which have different cause and may be hard to respond to one size fit all</w:t>
      </w:r>
      <w:r w:rsidR="00516229">
        <w:rPr>
          <w:rFonts w:ascii="Arial" w:hAnsi="Arial" w:cs="Arial"/>
        </w:rPr>
        <w:t>.</w:t>
      </w:r>
    </w:p>
    <w:p w:rsidR="00B61999" w:rsidRPr="00DB09FB" w:rsidRDefault="00B61999" w:rsidP="00516229">
      <w:pPr>
        <w:spacing w:line="360" w:lineRule="auto"/>
        <w:jc w:val="both"/>
        <w:rPr>
          <w:rFonts w:ascii="Arial" w:hAnsi="Arial" w:cs="Arial"/>
          <w:b/>
        </w:rPr>
      </w:pPr>
      <w:r w:rsidRPr="00DB09FB">
        <w:rPr>
          <w:rFonts w:ascii="Arial" w:hAnsi="Arial" w:cs="Arial"/>
          <w:b/>
        </w:rPr>
        <w:t>Conclusion</w:t>
      </w:r>
    </w:p>
    <w:p w:rsidR="00A330A7" w:rsidRPr="008C3B24" w:rsidRDefault="00B61999" w:rsidP="00516229">
      <w:pPr>
        <w:spacing w:line="360" w:lineRule="auto"/>
        <w:jc w:val="both"/>
        <w:rPr>
          <w:rFonts w:ascii="Arial" w:hAnsi="Arial" w:cs="Arial"/>
        </w:rPr>
      </w:pPr>
      <w:r w:rsidRPr="008C3B24">
        <w:rPr>
          <w:rFonts w:ascii="Arial" w:hAnsi="Arial" w:cs="Arial"/>
        </w:rPr>
        <w:t xml:space="preserve">The use </w:t>
      </w:r>
      <w:r w:rsidR="005D44D7" w:rsidRPr="008C3B24">
        <w:rPr>
          <w:rFonts w:ascii="Arial" w:hAnsi="Arial" w:cs="Arial"/>
        </w:rPr>
        <w:t xml:space="preserve">of </w:t>
      </w:r>
      <w:r w:rsidRPr="008C3B24">
        <w:rPr>
          <w:rFonts w:ascii="Arial" w:hAnsi="Arial" w:cs="Arial"/>
        </w:rPr>
        <w:t xml:space="preserve">complementary therapy </w:t>
      </w:r>
      <w:r w:rsidR="00A330A7" w:rsidRPr="008C3B24">
        <w:rPr>
          <w:rFonts w:ascii="Arial" w:hAnsi="Arial" w:cs="Arial"/>
        </w:rPr>
        <w:t xml:space="preserve">in relieving bodily pain may be of different forms e.g., chiropractic care, massage, aromatherapy, </w:t>
      </w:r>
      <w:r w:rsidR="005E13FA" w:rsidRPr="008C3B24">
        <w:rPr>
          <w:rFonts w:ascii="Arial" w:hAnsi="Arial" w:cs="Arial"/>
        </w:rPr>
        <w:t xml:space="preserve">and </w:t>
      </w:r>
      <w:r w:rsidR="00A330A7" w:rsidRPr="008C3B24">
        <w:rPr>
          <w:rFonts w:ascii="Arial" w:hAnsi="Arial" w:cs="Arial"/>
        </w:rPr>
        <w:t>acupuncture</w:t>
      </w:r>
      <w:r w:rsidR="005E13FA" w:rsidRPr="008C3B24">
        <w:rPr>
          <w:rFonts w:ascii="Arial" w:hAnsi="Arial" w:cs="Arial"/>
        </w:rPr>
        <w:t>.</w:t>
      </w:r>
      <w:r w:rsidR="00A330A7" w:rsidRPr="008C3B24">
        <w:rPr>
          <w:rFonts w:ascii="Arial" w:hAnsi="Arial" w:cs="Arial"/>
        </w:rPr>
        <w:t xml:space="preserve"> </w:t>
      </w:r>
      <w:r w:rsidR="005E13FA" w:rsidRPr="008C3B24">
        <w:rPr>
          <w:rFonts w:ascii="Arial" w:hAnsi="Arial" w:cs="Arial"/>
        </w:rPr>
        <w:t>A</w:t>
      </w:r>
      <w:r w:rsidR="00221525">
        <w:rPr>
          <w:rFonts w:ascii="Arial" w:hAnsi="Arial" w:cs="Arial"/>
        </w:rPr>
        <w:t>cupuncture therapy is an effective treatment that involves inserting small needles into specific areas of the human body</w:t>
      </w:r>
      <w:r w:rsidR="005E13FA" w:rsidRPr="008C3B24">
        <w:rPr>
          <w:rFonts w:ascii="Arial" w:hAnsi="Arial" w:cs="Arial"/>
        </w:rPr>
        <w:t xml:space="preserve"> to improve</w:t>
      </w:r>
      <w:r w:rsidR="00221525">
        <w:rPr>
          <w:rFonts w:ascii="Arial" w:hAnsi="Arial" w:cs="Arial"/>
        </w:rPr>
        <w:t xml:space="preserve"> a patient’s </w:t>
      </w:r>
      <w:r w:rsidR="00194A1C">
        <w:rPr>
          <w:rFonts w:ascii="Arial" w:hAnsi="Arial" w:cs="Arial"/>
        </w:rPr>
        <w:t>health</w:t>
      </w:r>
      <w:r w:rsidR="00221525">
        <w:rPr>
          <w:rFonts w:ascii="Arial" w:hAnsi="Arial" w:cs="Arial"/>
        </w:rPr>
        <w:t>.</w:t>
      </w:r>
      <w:r w:rsidR="005E13FA" w:rsidRPr="008C3B24">
        <w:rPr>
          <w:rFonts w:ascii="Arial" w:hAnsi="Arial" w:cs="Arial"/>
        </w:rPr>
        <w:t xml:space="preserve">(Ghafoor et al., 2019). </w:t>
      </w:r>
      <w:r w:rsidR="00A330A7" w:rsidRPr="008C3B24">
        <w:rPr>
          <w:rFonts w:ascii="Arial" w:hAnsi="Arial" w:cs="Arial"/>
        </w:rPr>
        <w:t xml:space="preserve">This essay has provided an understanding about </w:t>
      </w:r>
      <w:r w:rsidR="005E13FA" w:rsidRPr="008C3B24">
        <w:rPr>
          <w:rFonts w:ascii="Arial" w:hAnsi="Arial" w:cs="Arial"/>
        </w:rPr>
        <w:t xml:space="preserve">acupuncture </w:t>
      </w:r>
      <w:r w:rsidR="00A330A7" w:rsidRPr="008C3B24">
        <w:rPr>
          <w:rFonts w:ascii="Arial" w:hAnsi="Arial" w:cs="Arial"/>
        </w:rPr>
        <w:t>its principles behind current use and comparison with traditional treatment and its effectiveness</w:t>
      </w:r>
      <w:r w:rsidR="00004D2D">
        <w:rPr>
          <w:rFonts w:ascii="Arial" w:hAnsi="Arial" w:cs="Arial"/>
        </w:rPr>
        <w:t>.</w:t>
      </w:r>
      <w:r w:rsidR="00A330A7" w:rsidRPr="008C3B24">
        <w:rPr>
          <w:rFonts w:ascii="Arial" w:hAnsi="Arial" w:cs="Arial"/>
        </w:rPr>
        <w:t xml:space="preserve"> </w:t>
      </w:r>
    </w:p>
    <w:p w:rsidR="00A330A7" w:rsidRPr="008C3B24" w:rsidRDefault="00A330A7" w:rsidP="00516229">
      <w:pPr>
        <w:spacing w:line="360" w:lineRule="auto"/>
        <w:jc w:val="both"/>
        <w:rPr>
          <w:rFonts w:ascii="Arial" w:hAnsi="Arial" w:cs="Arial"/>
        </w:rPr>
      </w:pPr>
    </w:p>
    <w:p w:rsidR="00B61999" w:rsidRPr="008C3B24" w:rsidRDefault="00B61999" w:rsidP="008C3B24">
      <w:pPr>
        <w:spacing w:line="360" w:lineRule="auto"/>
        <w:jc w:val="both"/>
        <w:rPr>
          <w:rFonts w:ascii="Arial" w:hAnsi="Arial" w:cs="Arial"/>
        </w:rPr>
      </w:pPr>
    </w:p>
    <w:p w:rsidR="00BB7AB0" w:rsidRPr="008C3B24" w:rsidRDefault="00BB7AB0" w:rsidP="008C3B24">
      <w:pPr>
        <w:spacing w:line="360" w:lineRule="auto"/>
        <w:jc w:val="both"/>
        <w:rPr>
          <w:rFonts w:ascii="Arial" w:hAnsi="Arial" w:cs="Arial"/>
        </w:rPr>
      </w:pPr>
    </w:p>
    <w:p w:rsidR="00390BBE" w:rsidRPr="008C3B24" w:rsidRDefault="00390BBE" w:rsidP="008C3B24">
      <w:pPr>
        <w:spacing w:line="360" w:lineRule="auto"/>
        <w:jc w:val="both"/>
      </w:pPr>
    </w:p>
    <w:p w:rsidR="00390BBE" w:rsidRPr="008C3B24" w:rsidRDefault="00390BBE" w:rsidP="008C3B24">
      <w:pPr>
        <w:spacing w:line="360" w:lineRule="auto"/>
        <w:jc w:val="both"/>
      </w:pPr>
    </w:p>
    <w:p w:rsidR="005D44D7" w:rsidRPr="008C3B24" w:rsidRDefault="005D44D7" w:rsidP="008C3B24">
      <w:pPr>
        <w:spacing w:line="360" w:lineRule="auto"/>
        <w:jc w:val="both"/>
      </w:pPr>
    </w:p>
    <w:p w:rsidR="005D44D7" w:rsidRPr="008C3B24" w:rsidRDefault="005D44D7" w:rsidP="008C3B24">
      <w:pPr>
        <w:spacing w:line="360" w:lineRule="auto"/>
        <w:jc w:val="both"/>
      </w:pPr>
    </w:p>
    <w:p w:rsidR="005D44D7" w:rsidRPr="008C3B24" w:rsidRDefault="005D44D7" w:rsidP="008C3B24">
      <w:pPr>
        <w:spacing w:line="360" w:lineRule="auto"/>
        <w:jc w:val="both"/>
      </w:pPr>
    </w:p>
    <w:p w:rsidR="005D44D7" w:rsidRPr="003C5664" w:rsidRDefault="005D44D7" w:rsidP="008C3B24">
      <w:pPr>
        <w:spacing w:line="360" w:lineRule="auto"/>
        <w:jc w:val="both"/>
        <w:rPr>
          <w:rFonts w:ascii="Arial" w:hAnsi="Arial" w:cs="Arial"/>
        </w:rPr>
      </w:pPr>
    </w:p>
    <w:p w:rsidR="00390BBE" w:rsidRPr="00DB09FB" w:rsidRDefault="00390BBE" w:rsidP="003C5664">
      <w:pPr>
        <w:spacing w:line="360" w:lineRule="auto"/>
        <w:jc w:val="both"/>
        <w:rPr>
          <w:rFonts w:ascii="Arial" w:hAnsi="Arial" w:cs="Arial"/>
          <w:b/>
        </w:rPr>
      </w:pPr>
      <w:r w:rsidRPr="00DB09FB">
        <w:rPr>
          <w:rFonts w:ascii="Arial" w:hAnsi="Arial" w:cs="Arial"/>
          <w:b/>
        </w:rPr>
        <w:t>References</w:t>
      </w:r>
    </w:p>
    <w:p w:rsidR="00DD776F" w:rsidRPr="003C5664" w:rsidRDefault="00DD776F" w:rsidP="003C5664">
      <w:pPr>
        <w:spacing w:line="360" w:lineRule="auto"/>
        <w:jc w:val="both"/>
        <w:rPr>
          <w:rFonts w:ascii="Arial" w:hAnsi="Arial" w:cs="Arial"/>
        </w:rPr>
      </w:pPr>
      <w:r w:rsidRPr="003C5664">
        <w:rPr>
          <w:rFonts w:ascii="Arial" w:hAnsi="Arial" w:cs="Arial"/>
        </w:rPr>
        <w:t>Chavez, L.M., , Suo Huang, S.,  MacDonald, L., Lin, J.G.,  Lee, Y.C.,  and Chen, Y.H. (2017) Mechanisms of Acupuncture Therapy in Ischemic Stroke Rehabilitation: A Literature Review of Basic Studies, International Journal of Molecular Sciences, Vol. 18, p 2-14</w:t>
      </w:r>
    </w:p>
    <w:p w:rsidR="001D09D4" w:rsidRPr="003C5664" w:rsidRDefault="001D09D4" w:rsidP="003C5664">
      <w:pPr>
        <w:spacing w:line="360" w:lineRule="auto"/>
        <w:jc w:val="both"/>
        <w:rPr>
          <w:rFonts w:ascii="Arial" w:hAnsi="Arial" w:cs="Arial"/>
        </w:rPr>
      </w:pPr>
      <w:r w:rsidRPr="003C5664">
        <w:rPr>
          <w:rFonts w:ascii="Arial" w:hAnsi="Arial" w:cs="Arial"/>
        </w:rPr>
        <w:t>Chukwuma, E.C., Soladoye, M.O., and Feyisola, R.T. (2015) Traditional medicine and the future of medicinal Plants in Nigeria, Journal of Medical Plant Studies, Vol. 3, (4): p 23-29</w:t>
      </w:r>
    </w:p>
    <w:p w:rsidR="00DD776F" w:rsidRPr="003C5664" w:rsidRDefault="006836EB" w:rsidP="003C5664">
      <w:pPr>
        <w:spacing w:line="360" w:lineRule="auto"/>
        <w:jc w:val="both"/>
        <w:rPr>
          <w:rFonts w:ascii="Arial" w:hAnsi="Arial" w:cs="Arial"/>
        </w:rPr>
      </w:pPr>
      <w:r w:rsidRPr="003C5664">
        <w:rPr>
          <w:rFonts w:ascii="Arial" w:hAnsi="Arial" w:cs="Arial"/>
        </w:rPr>
        <w:t>Ghafoor, U., Lee J.H., Hong, K.S., Park, S.S., Kim, J., and Y. H.R. (2019) Effects of Acupuncture Therapy on MCI Patients Using functional near Infrared  Spectroscopy, Frontiers in Aging Neuroscience, Vol. 11, p 1-15</w:t>
      </w:r>
    </w:p>
    <w:p w:rsidR="00050402" w:rsidRPr="003C5664" w:rsidRDefault="00050402" w:rsidP="003C5664">
      <w:pPr>
        <w:spacing w:line="360" w:lineRule="auto"/>
        <w:jc w:val="both"/>
        <w:rPr>
          <w:rFonts w:ascii="Arial" w:hAnsi="Arial" w:cs="Arial"/>
        </w:rPr>
      </w:pPr>
      <w:r w:rsidRPr="003C5664">
        <w:rPr>
          <w:rFonts w:ascii="Arial" w:hAnsi="Arial" w:cs="Arial"/>
        </w:rPr>
        <w:t>Kawakita, K., and Okada, K (2014) Acupuncture therapy: mechanism of action, efficacy, and safety: a potential intervention for psychogenic disorders, Bio-psychosocial Medicine, p 1-7</w:t>
      </w:r>
    </w:p>
    <w:p w:rsidR="0094130C" w:rsidRPr="003C5664" w:rsidRDefault="00144176" w:rsidP="003C5664">
      <w:pPr>
        <w:spacing w:line="360" w:lineRule="auto"/>
        <w:jc w:val="both"/>
        <w:rPr>
          <w:rFonts w:ascii="Arial" w:hAnsi="Arial" w:cs="Arial"/>
        </w:rPr>
      </w:pPr>
      <w:r w:rsidRPr="003C5664">
        <w:rPr>
          <w:rFonts w:ascii="Arial" w:hAnsi="Arial" w:cs="Arial"/>
        </w:rPr>
        <w:t xml:space="preserve">Kligler, B., Nielsen, A., Kohrherr, C., Schmid, T., Waltermaurer, </w:t>
      </w:r>
      <w:r w:rsidR="0094130C" w:rsidRPr="003C5664">
        <w:rPr>
          <w:rFonts w:ascii="Arial" w:hAnsi="Arial" w:cs="Arial"/>
        </w:rPr>
        <w:t xml:space="preserve">E., </w:t>
      </w:r>
      <w:r w:rsidRPr="003C5664">
        <w:rPr>
          <w:rFonts w:ascii="Arial" w:hAnsi="Arial" w:cs="Arial"/>
        </w:rPr>
        <w:t xml:space="preserve">Perez, </w:t>
      </w:r>
      <w:r w:rsidR="0094130C" w:rsidRPr="003C5664">
        <w:rPr>
          <w:rFonts w:ascii="Arial" w:hAnsi="Arial" w:cs="Arial"/>
        </w:rPr>
        <w:t>E., a</w:t>
      </w:r>
      <w:r w:rsidRPr="003C5664">
        <w:rPr>
          <w:rFonts w:ascii="Arial" w:hAnsi="Arial" w:cs="Arial"/>
        </w:rPr>
        <w:t xml:space="preserve">nd Merrell, </w:t>
      </w:r>
      <w:r w:rsidR="0094130C" w:rsidRPr="003C5664">
        <w:rPr>
          <w:rFonts w:ascii="Arial" w:hAnsi="Arial" w:cs="Arial"/>
        </w:rPr>
        <w:t>W. (2018) Acupuncture Therapy in a Group Setting for Chronic Pain, Pain Medicine, p 393-403</w:t>
      </w:r>
    </w:p>
    <w:p w:rsidR="007B27E4" w:rsidRPr="003C5664" w:rsidRDefault="007B27E4" w:rsidP="003C5664">
      <w:pPr>
        <w:spacing w:line="360" w:lineRule="auto"/>
        <w:jc w:val="both"/>
        <w:rPr>
          <w:rFonts w:ascii="Arial" w:hAnsi="Arial" w:cs="Arial"/>
        </w:rPr>
      </w:pPr>
      <w:r w:rsidRPr="003C5664">
        <w:rPr>
          <w:rFonts w:ascii="Arial" w:hAnsi="Arial" w:cs="Arial"/>
        </w:rPr>
        <w:t xml:space="preserve">Kimmel, A.U (2020) TCM: Diagnosis: Eight Principles (online) </w:t>
      </w:r>
      <w:hyperlink r:id="rId8" w:history="1">
        <w:r w:rsidRPr="003C5664">
          <w:rPr>
            <w:rStyle w:val="Hyperlink"/>
            <w:rFonts w:ascii="Arial" w:hAnsi="Arial" w:cs="Arial"/>
          </w:rPr>
          <w:t>https://medium.com/a-beginners-guide-to-chinese-medicine/tcm-diagnosis-eight-principles-7d3130c91a96</w:t>
        </w:r>
      </w:hyperlink>
      <w:r w:rsidRPr="003C5664">
        <w:rPr>
          <w:rFonts w:ascii="Arial" w:hAnsi="Arial" w:cs="Arial"/>
        </w:rPr>
        <w:t>. Accessed on 10/4/2021</w:t>
      </w:r>
    </w:p>
    <w:p w:rsidR="000B4F7B" w:rsidRPr="003C5664" w:rsidRDefault="000B4F7B" w:rsidP="003C5664">
      <w:pPr>
        <w:spacing w:line="360" w:lineRule="auto"/>
        <w:jc w:val="both"/>
        <w:rPr>
          <w:rFonts w:ascii="Arial" w:hAnsi="Arial" w:cs="Arial"/>
        </w:rPr>
      </w:pPr>
      <w:r w:rsidRPr="003C5664">
        <w:rPr>
          <w:rFonts w:ascii="Arial" w:hAnsi="Arial" w:cs="Arial"/>
        </w:rPr>
        <w:lastRenderedPageBreak/>
        <w:t xml:space="preserve">McKee, M.D., Nielsen, A, Anderson, B., Chuang, E., Connolly, M., Gil1, G.E.N., Lechuga, C., Kim, M , Naqvi, H., and Kligler, B. (2020) </w:t>
      </w:r>
      <w:r w:rsidR="004F6990" w:rsidRPr="003C5664">
        <w:rPr>
          <w:rFonts w:ascii="Arial" w:hAnsi="Arial" w:cs="Arial"/>
        </w:rPr>
        <w:t>I</w:t>
      </w:r>
      <w:r w:rsidRPr="003C5664">
        <w:rPr>
          <w:rFonts w:ascii="Arial" w:hAnsi="Arial" w:cs="Arial"/>
        </w:rPr>
        <w:t>ndividual vs. Group Delivery of Acupuncture Therapy for Chronic Musculoskeletal Pain in Urban Primary Care—a Randomized Trial,  p 1227-1238</w:t>
      </w:r>
    </w:p>
    <w:p w:rsidR="00F25069" w:rsidRPr="003C5664" w:rsidRDefault="00F25069" w:rsidP="003C5664">
      <w:pPr>
        <w:spacing w:line="360" w:lineRule="auto"/>
        <w:jc w:val="both"/>
        <w:rPr>
          <w:rFonts w:ascii="Arial" w:hAnsi="Arial" w:cs="Arial"/>
        </w:rPr>
      </w:pPr>
      <w:r w:rsidRPr="003C5664">
        <w:rPr>
          <w:rFonts w:ascii="Arial" w:hAnsi="Arial" w:cs="Arial"/>
        </w:rPr>
        <w:t>Pitsios</w:t>
      </w:r>
      <w:r w:rsidR="00013F34" w:rsidRPr="003C5664">
        <w:rPr>
          <w:rFonts w:ascii="Arial" w:hAnsi="Arial" w:cs="Arial"/>
        </w:rPr>
        <w:t xml:space="preserve">, C., </w:t>
      </w:r>
      <w:r w:rsidRPr="003C5664">
        <w:rPr>
          <w:rFonts w:ascii="Arial" w:hAnsi="Arial" w:cs="Arial"/>
        </w:rPr>
        <w:t>Tsoumani</w:t>
      </w:r>
      <w:r w:rsidR="00013F34" w:rsidRPr="003C5664">
        <w:rPr>
          <w:rFonts w:ascii="Arial" w:hAnsi="Arial" w:cs="Arial"/>
        </w:rPr>
        <w:t xml:space="preserve">, M., </w:t>
      </w:r>
      <w:r w:rsidRPr="003C5664">
        <w:rPr>
          <w:rFonts w:ascii="Arial" w:hAnsi="Arial" w:cs="Arial"/>
        </w:rPr>
        <w:t>Bilò</w:t>
      </w:r>
      <w:r w:rsidR="00013F34" w:rsidRPr="003C5664">
        <w:rPr>
          <w:rFonts w:ascii="Arial" w:hAnsi="Arial" w:cs="Arial"/>
        </w:rPr>
        <w:t xml:space="preserve">, M.B., </w:t>
      </w:r>
      <w:r w:rsidRPr="003C5664">
        <w:rPr>
          <w:rFonts w:ascii="Arial" w:hAnsi="Arial" w:cs="Arial"/>
        </w:rPr>
        <w:t>Sturm</w:t>
      </w:r>
      <w:r w:rsidR="00013F34" w:rsidRPr="003C5664">
        <w:rPr>
          <w:rFonts w:ascii="Arial" w:hAnsi="Arial" w:cs="Arial"/>
        </w:rPr>
        <w:t xml:space="preserve">, G.J., </w:t>
      </w:r>
      <w:r w:rsidRPr="003C5664">
        <w:rPr>
          <w:rFonts w:ascii="Arial" w:hAnsi="Arial" w:cs="Arial"/>
        </w:rPr>
        <w:t>Rodríguez del Río</w:t>
      </w:r>
      <w:r w:rsidR="00013F34" w:rsidRPr="003C5664">
        <w:rPr>
          <w:rFonts w:ascii="Arial" w:hAnsi="Arial" w:cs="Arial"/>
        </w:rPr>
        <w:t xml:space="preserve">, P., </w:t>
      </w:r>
      <w:r w:rsidRPr="003C5664">
        <w:rPr>
          <w:rFonts w:ascii="Arial" w:hAnsi="Arial" w:cs="Arial"/>
        </w:rPr>
        <w:t>Gawlik</w:t>
      </w:r>
      <w:r w:rsidR="00013F34" w:rsidRPr="003C5664">
        <w:rPr>
          <w:rFonts w:ascii="Arial" w:hAnsi="Arial" w:cs="Arial"/>
        </w:rPr>
        <w:t xml:space="preserve">, R., </w:t>
      </w:r>
      <w:r w:rsidRPr="003C5664">
        <w:rPr>
          <w:rFonts w:ascii="Arial" w:hAnsi="Arial" w:cs="Arial"/>
        </w:rPr>
        <w:t>Ruëf</w:t>
      </w:r>
      <w:r w:rsidR="00013F34" w:rsidRPr="003C5664">
        <w:rPr>
          <w:rFonts w:ascii="Arial" w:hAnsi="Arial" w:cs="Arial"/>
        </w:rPr>
        <w:t xml:space="preserve">, F., </w:t>
      </w:r>
      <w:r w:rsidRPr="003C5664">
        <w:rPr>
          <w:rFonts w:ascii="Arial" w:hAnsi="Arial" w:cs="Arial"/>
        </w:rPr>
        <w:t>Paraskevopoulos</w:t>
      </w:r>
      <w:r w:rsidR="00013F34" w:rsidRPr="003C5664">
        <w:rPr>
          <w:rFonts w:ascii="Arial" w:hAnsi="Arial" w:cs="Arial"/>
        </w:rPr>
        <w:t xml:space="preserve">, G., </w:t>
      </w:r>
      <w:r w:rsidRPr="003C5664">
        <w:rPr>
          <w:rFonts w:ascii="Arial" w:hAnsi="Arial" w:cs="Arial"/>
        </w:rPr>
        <w:t>Valovirta</w:t>
      </w:r>
      <w:r w:rsidR="00013F34" w:rsidRPr="003C5664">
        <w:rPr>
          <w:rFonts w:ascii="Arial" w:hAnsi="Arial" w:cs="Arial"/>
        </w:rPr>
        <w:t xml:space="preserve">, E., </w:t>
      </w:r>
      <w:r w:rsidRPr="003C5664">
        <w:rPr>
          <w:rFonts w:ascii="Arial" w:hAnsi="Arial" w:cs="Arial"/>
        </w:rPr>
        <w:t>Pfaa</w:t>
      </w:r>
      <w:r w:rsidR="00013F34" w:rsidRPr="003C5664">
        <w:rPr>
          <w:rFonts w:ascii="Arial" w:hAnsi="Arial" w:cs="Arial"/>
        </w:rPr>
        <w:t xml:space="preserve">, O., </w:t>
      </w:r>
      <w:r w:rsidRPr="003C5664">
        <w:rPr>
          <w:rFonts w:ascii="Arial" w:hAnsi="Arial" w:cs="Arial"/>
        </w:rPr>
        <w:t>M. A. Calderón</w:t>
      </w:r>
      <w:r w:rsidR="00013F34" w:rsidRPr="003C5664">
        <w:rPr>
          <w:rFonts w:ascii="Arial" w:hAnsi="Arial" w:cs="Arial"/>
        </w:rPr>
        <w:t xml:space="preserve">, and </w:t>
      </w:r>
      <w:r w:rsidRPr="003C5664">
        <w:rPr>
          <w:rFonts w:ascii="Arial" w:hAnsi="Arial" w:cs="Arial"/>
        </w:rPr>
        <w:t>Demoly</w:t>
      </w:r>
      <w:r w:rsidR="00013F34" w:rsidRPr="003C5664">
        <w:rPr>
          <w:rFonts w:ascii="Arial" w:hAnsi="Arial" w:cs="Arial"/>
        </w:rPr>
        <w:t xml:space="preserve">, P. (2019) Contraindications to immunotherapy: a global approach, Clinical and Translational Allergy, p 1-10 </w:t>
      </w:r>
    </w:p>
    <w:p w:rsidR="00A3666E" w:rsidRPr="003C5664" w:rsidRDefault="00A3666E" w:rsidP="003C5664">
      <w:pPr>
        <w:spacing w:line="360" w:lineRule="auto"/>
        <w:jc w:val="both"/>
        <w:rPr>
          <w:rFonts w:ascii="Arial" w:hAnsi="Arial" w:cs="Arial"/>
        </w:rPr>
      </w:pPr>
      <w:r w:rsidRPr="003C5664">
        <w:rPr>
          <w:rFonts w:ascii="Arial" w:hAnsi="Arial" w:cs="Arial"/>
        </w:rPr>
        <w:t xml:space="preserve">Tong, T., </w:t>
      </w:r>
      <w:r w:rsidR="00DC0B9B" w:rsidRPr="003C5664">
        <w:rPr>
          <w:rFonts w:ascii="Arial" w:hAnsi="Arial" w:cs="Arial"/>
        </w:rPr>
        <w:t>Pei,</w:t>
      </w:r>
      <w:r w:rsidRPr="003C5664">
        <w:rPr>
          <w:rFonts w:ascii="Arial" w:hAnsi="Arial" w:cs="Arial"/>
        </w:rPr>
        <w:t xml:space="preserve"> C., Chen, C.</w:t>
      </w:r>
      <w:r w:rsidR="00DC0B9B" w:rsidRPr="003C5664">
        <w:rPr>
          <w:rFonts w:ascii="Arial" w:hAnsi="Arial" w:cs="Arial"/>
        </w:rPr>
        <w:t>, Lv</w:t>
      </w:r>
      <w:r w:rsidRPr="003C5664">
        <w:rPr>
          <w:rFonts w:ascii="Arial" w:hAnsi="Arial" w:cs="Arial"/>
        </w:rPr>
        <w:t xml:space="preserve">, C., Zhang, F., </w:t>
      </w:r>
      <w:r w:rsidR="00DC0B9B" w:rsidRPr="003C5664">
        <w:rPr>
          <w:rFonts w:ascii="Arial" w:hAnsi="Arial" w:cs="Arial"/>
        </w:rPr>
        <w:t>and Cheng</w:t>
      </w:r>
      <w:r w:rsidRPr="003C5664">
        <w:rPr>
          <w:rFonts w:ascii="Arial" w:hAnsi="Arial" w:cs="Arial"/>
        </w:rPr>
        <w:t>, Z. (2018) Efficacy of Acupuncture Therapy for Chemotherapy-Related Cognitive Impairment in Breast Cancer Patients</w:t>
      </w:r>
      <w:r w:rsidR="00DC0B9B" w:rsidRPr="003C5664">
        <w:rPr>
          <w:rFonts w:ascii="Arial" w:hAnsi="Arial" w:cs="Arial"/>
        </w:rPr>
        <w:t>, Medical</w:t>
      </w:r>
      <w:r w:rsidRPr="003C5664">
        <w:rPr>
          <w:rFonts w:ascii="Arial" w:hAnsi="Arial" w:cs="Arial"/>
        </w:rPr>
        <w:t xml:space="preserve"> Science Monitor, Clinical Research p 2919-2937 </w:t>
      </w:r>
    </w:p>
    <w:p w:rsidR="00112571" w:rsidRPr="003C5664" w:rsidRDefault="00112571" w:rsidP="003C5664">
      <w:pPr>
        <w:spacing w:line="360" w:lineRule="auto"/>
        <w:jc w:val="both"/>
        <w:rPr>
          <w:rFonts w:ascii="Arial" w:hAnsi="Arial" w:cs="Arial"/>
        </w:rPr>
      </w:pPr>
      <w:r w:rsidRPr="003C5664">
        <w:rPr>
          <w:rFonts w:ascii="Arial" w:hAnsi="Arial" w:cs="Arial"/>
        </w:rPr>
        <w:t>Zhang, X.Y.,  Li, Y.X , Liu, D.L., Zhang, B.Z.,  and Chen, D.M. (2019) The effectiveness of acupuncture therapy in patients with post-stroke depression, Systematic Review and Meta-Analysis, p 1-7</w:t>
      </w:r>
    </w:p>
    <w:p w:rsidR="003769ED" w:rsidRPr="003C5664" w:rsidRDefault="003769ED" w:rsidP="003C5664">
      <w:pPr>
        <w:spacing w:line="360" w:lineRule="auto"/>
        <w:jc w:val="both"/>
        <w:rPr>
          <w:rFonts w:ascii="Arial" w:hAnsi="Arial" w:cs="Arial"/>
        </w:rPr>
      </w:pPr>
      <w:r w:rsidRPr="003C5664">
        <w:rPr>
          <w:rFonts w:ascii="Arial" w:hAnsi="Arial" w:cs="Arial"/>
        </w:rPr>
        <w:t>Zeng, Y.S., Connie Wang, C.,Ward, K.E., and Anne L. Hume, A.L. (2018) Complementary and Alternative Medicine in Hospice and Palliative Care: A Systematic Review, Journal of Plan and Symptom Management, Vol. 56, (5): p 781-794</w:t>
      </w:r>
    </w:p>
    <w:p w:rsidR="00A82DC6" w:rsidRPr="003C5664" w:rsidRDefault="00A82DC6" w:rsidP="003C5664">
      <w:pPr>
        <w:spacing w:line="360" w:lineRule="auto"/>
        <w:jc w:val="both"/>
        <w:rPr>
          <w:rFonts w:ascii="Arial" w:hAnsi="Arial" w:cs="Arial"/>
        </w:rPr>
      </w:pPr>
      <w:r w:rsidRPr="003C5664">
        <w:rPr>
          <w:rFonts w:ascii="Arial" w:hAnsi="Arial" w:cs="Arial"/>
        </w:rPr>
        <w:t xml:space="preserve"> Zhuang, Y., Xing, J.J., Juan L, Zeng, B.Y., and </w:t>
      </w:r>
      <w:r w:rsidR="002C46A2" w:rsidRPr="003C5664">
        <w:rPr>
          <w:rFonts w:ascii="Arial" w:hAnsi="Arial" w:cs="Arial"/>
        </w:rPr>
        <w:t>L</w:t>
      </w:r>
      <w:r w:rsidRPr="003C5664">
        <w:rPr>
          <w:rFonts w:ascii="Arial" w:hAnsi="Arial" w:cs="Arial"/>
        </w:rPr>
        <w:t>iang</w:t>
      </w:r>
      <w:r w:rsidR="002C46A2" w:rsidRPr="003C5664">
        <w:rPr>
          <w:rFonts w:ascii="Arial" w:hAnsi="Arial" w:cs="Arial"/>
        </w:rPr>
        <w:t xml:space="preserve">, F.R. (2013) History of Acupuncture Research, International Review of Neurobiology, Vol. 111, p 1-22 </w:t>
      </w:r>
    </w:p>
    <w:sectPr w:rsidR="00A82DC6" w:rsidRPr="003C5664" w:rsidSect="00DB09FB">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856" w:rsidRDefault="00D47856" w:rsidP="00252DD6">
      <w:pPr>
        <w:spacing w:after="0" w:line="240" w:lineRule="auto"/>
      </w:pPr>
      <w:r>
        <w:separator/>
      </w:r>
    </w:p>
  </w:endnote>
  <w:endnote w:type="continuationSeparator" w:id="0">
    <w:p w:rsidR="00D47856" w:rsidRDefault="00D47856" w:rsidP="00252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2639478"/>
      <w:docPartObj>
        <w:docPartGallery w:val="Page Numbers (Bottom of Page)"/>
        <w:docPartUnique/>
      </w:docPartObj>
    </w:sdtPr>
    <w:sdtEndPr>
      <w:rPr>
        <w:noProof/>
      </w:rPr>
    </w:sdtEndPr>
    <w:sdtContent>
      <w:p w:rsidR="00252DD6" w:rsidRDefault="00252DD6">
        <w:pPr>
          <w:pStyle w:val="Footer"/>
        </w:pPr>
        <w:r>
          <w:fldChar w:fldCharType="begin"/>
        </w:r>
        <w:r>
          <w:instrText xml:space="preserve"> PAGE   \* MERGEFORMAT </w:instrText>
        </w:r>
        <w:r>
          <w:fldChar w:fldCharType="separate"/>
        </w:r>
        <w:r w:rsidR="00E83985">
          <w:rPr>
            <w:noProof/>
          </w:rPr>
          <w:t>5</w:t>
        </w:r>
        <w:r>
          <w:rPr>
            <w:noProof/>
          </w:rPr>
          <w:fldChar w:fldCharType="end"/>
        </w:r>
      </w:p>
    </w:sdtContent>
  </w:sdt>
  <w:p w:rsidR="00252DD6" w:rsidRDefault="00252D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856" w:rsidRDefault="00D47856" w:rsidP="00252DD6">
      <w:pPr>
        <w:spacing w:after="0" w:line="240" w:lineRule="auto"/>
      </w:pPr>
      <w:r>
        <w:separator/>
      </w:r>
    </w:p>
  </w:footnote>
  <w:footnote w:type="continuationSeparator" w:id="0">
    <w:p w:rsidR="00D47856" w:rsidRDefault="00D47856" w:rsidP="00252D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676"/>
    <w:rsid w:val="00004D2D"/>
    <w:rsid w:val="00011296"/>
    <w:rsid w:val="00013F34"/>
    <w:rsid w:val="00016867"/>
    <w:rsid w:val="000201FF"/>
    <w:rsid w:val="00037EC4"/>
    <w:rsid w:val="00050402"/>
    <w:rsid w:val="00080D69"/>
    <w:rsid w:val="000B4F7B"/>
    <w:rsid w:val="000D0B31"/>
    <w:rsid w:val="000E7292"/>
    <w:rsid w:val="000F3A58"/>
    <w:rsid w:val="00112571"/>
    <w:rsid w:val="0013234A"/>
    <w:rsid w:val="00144176"/>
    <w:rsid w:val="0016282E"/>
    <w:rsid w:val="0017152F"/>
    <w:rsid w:val="0018075B"/>
    <w:rsid w:val="00194A1C"/>
    <w:rsid w:val="001B13C5"/>
    <w:rsid w:val="001D09D4"/>
    <w:rsid w:val="001E5001"/>
    <w:rsid w:val="00202342"/>
    <w:rsid w:val="00217E91"/>
    <w:rsid w:val="00221525"/>
    <w:rsid w:val="00224BEC"/>
    <w:rsid w:val="00252DD6"/>
    <w:rsid w:val="0026388D"/>
    <w:rsid w:val="002913F8"/>
    <w:rsid w:val="002928DA"/>
    <w:rsid w:val="002A3F21"/>
    <w:rsid w:val="002A6785"/>
    <w:rsid w:val="002C46A2"/>
    <w:rsid w:val="00320608"/>
    <w:rsid w:val="00324FF1"/>
    <w:rsid w:val="003560F1"/>
    <w:rsid w:val="003769ED"/>
    <w:rsid w:val="00390BBE"/>
    <w:rsid w:val="003C02CC"/>
    <w:rsid w:val="003C5664"/>
    <w:rsid w:val="003F31B3"/>
    <w:rsid w:val="00432743"/>
    <w:rsid w:val="00444BA1"/>
    <w:rsid w:val="00446BAB"/>
    <w:rsid w:val="00473B8C"/>
    <w:rsid w:val="0048132E"/>
    <w:rsid w:val="004B65C9"/>
    <w:rsid w:val="004C7DEB"/>
    <w:rsid w:val="004E2693"/>
    <w:rsid w:val="004E6859"/>
    <w:rsid w:val="004F6990"/>
    <w:rsid w:val="00516229"/>
    <w:rsid w:val="00542ABC"/>
    <w:rsid w:val="0057296D"/>
    <w:rsid w:val="00576D75"/>
    <w:rsid w:val="00592F49"/>
    <w:rsid w:val="005A22C5"/>
    <w:rsid w:val="005B75D5"/>
    <w:rsid w:val="005C1B67"/>
    <w:rsid w:val="005C574F"/>
    <w:rsid w:val="005C6529"/>
    <w:rsid w:val="005C72B4"/>
    <w:rsid w:val="005D3FA4"/>
    <w:rsid w:val="005D44D7"/>
    <w:rsid w:val="005E13FA"/>
    <w:rsid w:val="005E6A7C"/>
    <w:rsid w:val="0062417F"/>
    <w:rsid w:val="00651C8F"/>
    <w:rsid w:val="00654833"/>
    <w:rsid w:val="006721D4"/>
    <w:rsid w:val="006836EB"/>
    <w:rsid w:val="006B7E95"/>
    <w:rsid w:val="006D1A5C"/>
    <w:rsid w:val="00707E85"/>
    <w:rsid w:val="007271EF"/>
    <w:rsid w:val="00740522"/>
    <w:rsid w:val="0074311E"/>
    <w:rsid w:val="007A3676"/>
    <w:rsid w:val="007B27E4"/>
    <w:rsid w:val="008130C4"/>
    <w:rsid w:val="008325FE"/>
    <w:rsid w:val="0084384C"/>
    <w:rsid w:val="008662CC"/>
    <w:rsid w:val="00866A8C"/>
    <w:rsid w:val="00872829"/>
    <w:rsid w:val="00873E2F"/>
    <w:rsid w:val="0089081F"/>
    <w:rsid w:val="00894928"/>
    <w:rsid w:val="008A2FC3"/>
    <w:rsid w:val="008C2C16"/>
    <w:rsid w:val="008C3B24"/>
    <w:rsid w:val="008E6DAB"/>
    <w:rsid w:val="008F1EFC"/>
    <w:rsid w:val="00915909"/>
    <w:rsid w:val="00920428"/>
    <w:rsid w:val="00920E07"/>
    <w:rsid w:val="00923CBD"/>
    <w:rsid w:val="0094130C"/>
    <w:rsid w:val="00973DC2"/>
    <w:rsid w:val="00980DEF"/>
    <w:rsid w:val="00985C23"/>
    <w:rsid w:val="009D63D0"/>
    <w:rsid w:val="009E48E8"/>
    <w:rsid w:val="009E69F8"/>
    <w:rsid w:val="00A1451F"/>
    <w:rsid w:val="00A17CC3"/>
    <w:rsid w:val="00A330A7"/>
    <w:rsid w:val="00A3666E"/>
    <w:rsid w:val="00A70262"/>
    <w:rsid w:val="00A7550B"/>
    <w:rsid w:val="00A82DC6"/>
    <w:rsid w:val="00A8655C"/>
    <w:rsid w:val="00A9490E"/>
    <w:rsid w:val="00AE5660"/>
    <w:rsid w:val="00B02A39"/>
    <w:rsid w:val="00B14862"/>
    <w:rsid w:val="00B16493"/>
    <w:rsid w:val="00B176D8"/>
    <w:rsid w:val="00B54331"/>
    <w:rsid w:val="00B61999"/>
    <w:rsid w:val="00B66618"/>
    <w:rsid w:val="00BB11E7"/>
    <w:rsid w:val="00BB7AB0"/>
    <w:rsid w:val="00BC009F"/>
    <w:rsid w:val="00BC1BB2"/>
    <w:rsid w:val="00BE1D33"/>
    <w:rsid w:val="00C12BBB"/>
    <w:rsid w:val="00C138FD"/>
    <w:rsid w:val="00C71771"/>
    <w:rsid w:val="00C973A9"/>
    <w:rsid w:val="00CB4CC2"/>
    <w:rsid w:val="00CF098D"/>
    <w:rsid w:val="00CF718B"/>
    <w:rsid w:val="00D02A7A"/>
    <w:rsid w:val="00D47856"/>
    <w:rsid w:val="00DA08E2"/>
    <w:rsid w:val="00DA3B61"/>
    <w:rsid w:val="00DB09FB"/>
    <w:rsid w:val="00DB6C4B"/>
    <w:rsid w:val="00DB7771"/>
    <w:rsid w:val="00DC0B9B"/>
    <w:rsid w:val="00DD776F"/>
    <w:rsid w:val="00DE0C25"/>
    <w:rsid w:val="00DF3BEC"/>
    <w:rsid w:val="00DF7F03"/>
    <w:rsid w:val="00E068EC"/>
    <w:rsid w:val="00E13D5C"/>
    <w:rsid w:val="00E7565C"/>
    <w:rsid w:val="00E83985"/>
    <w:rsid w:val="00E868E1"/>
    <w:rsid w:val="00E96C39"/>
    <w:rsid w:val="00EA482C"/>
    <w:rsid w:val="00EE54EF"/>
    <w:rsid w:val="00F25069"/>
    <w:rsid w:val="00F34AEF"/>
    <w:rsid w:val="00F502DF"/>
    <w:rsid w:val="00F565E7"/>
    <w:rsid w:val="00F707CE"/>
    <w:rsid w:val="00F73994"/>
    <w:rsid w:val="00F73ED8"/>
    <w:rsid w:val="00F76DB0"/>
    <w:rsid w:val="00F829A7"/>
    <w:rsid w:val="00FB2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27E4"/>
    <w:rPr>
      <w:color w:val="0000FF" w:themeColor="hyperlink"/>
      <w:u w:val="single"/>
    </w:rPr>
  </w:style>
  <w:style w:type="paragraph" w:styleId="Header">
    <w:name w:val="header"/>
    <w:basedOn w:val="Normal"/>
    <w:link w:val="HeaderChar"/>
    <w:uiPriority w:val="99"/>
    <w:unhideWhenUsed/>
    <w:rsid w:val="00252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DD6"/>
  </w:style>
  <w:style w:type="paragraph" w:styleId="Footer">
    <w:name w:val="footer"/>
    <w:basedOn w:val="Normal"/>
    <w:link w:val="FooterChar"/>
    <w:uiPriority w:val="99"/>
    <w:unhideWhenUsed/>
    <w:rsid w:val="00252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DD6"/>
  </w:style>
  <w:style w:type="paragraph" w:styleId="NoSpacing">
    <w:name w:val="No Spacing"/>
    <w:link w:val="NoSpacingChar"/>
    <w:uiPriority w:val="99"/>
    <w:qFormat/>
    <w:rsid w:val="00DB09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B09FB"/>
    <w:rPr>
      <w:rFonts w:eastAsiaTheme="minorEastAsia"/>
      <w:lang w:eastAsia="ja-JP"/>
    </w:rPr>
  </w:style>
  <w:style w:type="paragraph" w:styleId="BalloonText">
    <w:name w:val="Balloon Text"/>
    <w:basedOn w:val="Normal"/>
    <w:link w:val="BalloonTextChar"/>
    <w:uiPriority w:val="99"/>
    <w:semiHidden/>
    <w:unhideWhenUsed/>
    <w:rsid w:val="00DB0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9FB"/>
    <w:rPr>
      <w:rFonts w:ascii="Tahoma" w:hAnsi="Tahoma" w:cs="Tahoma"/>
      <w:sz w:val="16"/>
      <w:szCs w:val="16"/>
    </w:rPr>
  </w:style>
  <w:style w:type="table" w:styleId="TableGrid">
    <w:name w:val="Table Grid"/>
    <w:basedOn w:val="TableNormal"/>
    <w:uiPriority w:val="1"/>
    <w:rsid w:val="00DB09FB"/>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27E4"/>
    <w:rPr>
      <w:color w:val="0000FF" w:themeColor="hyperlink"/>
      <w:u w:val="single"/>
    </w:rPr>
  </w:style>
  <w:style w:type="paragraph" w:styleId="Header">
    <w:name w:val="header"/>
    <w:basedOn w:val="Normal"/>
    <w:link w:val="HeaderChar"/>
    <w:uiPriority w:val="99"/>
    <w:unhideWhenUsed/>
    <w:rsid w:val="00252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DD6"/>
  </w:style>
  <w:style w:type="paragraph" w:styleId="Footer">
    <w:name w:val="footer"/>
    <w:basedOn w:val="Normal"/>
    <w:link w:val="FooterChar"/>
    <w:uiPriority w:val="99"/>
    <w:unhideWhenUsed/>
    <w:rsid w:val="00252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DD6"/>
  </w:style>
  <w:style w:type="paragraph" w:styleId="NoSpacing">
    <w:name w:val="No Spacing"/>
    <w:link w:val="NoSpacingChar"/>
    <w:uiPriority w:val="99"/>
    <w:qFormat/>
    <w:rsid w:val="00DB09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B09FB"/>
    <w:rPr>
      <w:rFonts w:eastAsiaTheme="minorEastAsia"/>
      <w:lang w:eastAsia="ja-JP"/>
    </w:rPr>
  </w:style>
  <w:style w:type="paragraph" w:styleId="BalloonText">
    <w:name w:val="Balloon Text"/>
    <w:basedOn w:val="Normal"/>
    <w:link w:val="BalloonTextChar"/>
    <w:uiPriority w:val="99"/>
    <w:semiHidden/>
    <w:unhideWhenUsed/>
    <w:rsid w:val="00DB0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9FB"/>
    <w:rPr>
      <w:rFonts w:ascii="Tahoma" w:hAnsi="Tahoma" w:cs="Tahoma"/>
      <w:sz w:val="16"/>
      <w:szCs w:val="16"/>
    </w:rPr>
  </w:style>
  <w:style w:type="table" w:styleId="TableGrid">
    <w:name w:val="Table Grid"/>
    <w:basedOn w:val="TableNormal"/>
    <w:uiPriority w:val="1"/>
    <w:rsid w:val="00DB09FB"/>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a-beginners-guide-to-chinese-medicine/tcm-diagnosis-eight-principles-7d3130c91a96"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02D"/>
    <w:rsid w:val="009A1ACB"/>
    <w:rsid w:val="00BB502D"/>
    <w:rsid w:val="00FA5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1E090278F240A79E4B11A1D591CD43">
    <w:name w:val="981E090278F240A79E4B11A1D591CD43"/>
    <w:rsid w:val="00BB502D"/>
  </w:style>
  <w:style w:type="paragraph" w:customStyle="1" w:styleId="12328E08B6AE4126BCE59ED6671FEC6B">
    <w:name w:val="12328E08B6AE4126BCE59ED6671FEC6B"/>
    <w:rsid w:val="00BB502D"/>
  </w:style>
  <w:style w:type="paragraph" w:customStyle="1" w:styleId="43C76AED047D49888C8DE2BE931A0473">
    <w:name w:val="43C76AED047D49888C8DE2BE931A0473"/>
    <w:rsid w:val="00BB502D"/>
  </w:style>
  <w:style w:type="paragraph" w:customStyle="1" w:styleId="C2DC3DD83A6944698599F06DC62EBCCE">
    <w:name w:val="C2DC3DD83A6944698599F06DC62EBCCE"/>
    <w:rsid w:val="00BB502D"/>
  </w:style>
  <w:style w:type="paragraph" w:customStyle="1" w:styleId="9971B24E93274F6091ECB9FD64476383">
    <w:name w:val="9971B24E93274F6091ECB9FD64476383"/>
    <w:rsid w:val="00BB502D"/>
  </w:style>
  <w:style w:type="paragraph" w:customStyle="1" w:styleId="020926BA76BE4F78A4C75F2D4F86526D">
    <w:name w:val="020926BA76BE4F78A4C75F2D4F86526D"/>
    <w:rsid w:val="00BB502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1E090278F240A79E4B11A1D591CD43">
    <w:name w:val="981E090278F240A79E4B11A1D591CD43"/>
    <w:rsid w:val="00BB502D"/>
  </w:style>
  <w:style w:type="paragraph" w:customStyle="1" w:styleId="12328E08B6AE4126BCE59ED6671FEC6B">
    <w:name w:val="12328E08B6AE4126BCE59ED6671FEC6B"/>
    <w:rsid w:val="00BB502D"/>
  </w:style>
  <w:style w:type="paragraph" w:customStyle="1" w:styleId="43C76AED047D49888C8DE2BE931A0473">
    <w:name w:val="43C76AED047D49888C8DE2BE931A0473"/>
    <w:rsid w:val="00BB502D"/>
  </w:style>
  <w:style w:type="paragraph" w:customStyle="1" w:styleId="C2DC3DD83A6944698599F06DC62EBCCE">
    <w:name w:val="C2DC3DD83A6944698599F06DC62EBCCE"/>
    <w:rsid w:val="00BB502D"/>
  </w:style>
  <w:style w:type="paragraph" w:customStyle="1" w:styleId="9971B24E93274F6091ECB9FD64476383">
    <w:name w:val="9971B24E93274F6091ECB9FD64476383"/>
    <w:rsid w:val="00BB502D"/>
  </w:style>
  <w:style w:type="paragraph" w:customStyle="1" w:styleId="020926BA76BE4F78A4C75F2D4F86526D">
    <w:name w:val="020926BA76BE4F78A4C75F2D4F86526D"/>
    <w:rsid w:val="00BB50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9</Pages>
  <Words>2024</Words>
  <Characters>11542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Complimentary Therapies</vt:lpstr>
    </vt:vector>
  </TitlesOfParts>
  <Company>University of Wales, Trinity Saint David, London.</Company>
  <LinksUpToDate>false</LinksUpToDate>
  <CharactersWithSpaces>13539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Complimentary Therapies</dc:title>
  <dc:subject>Micro - teach and Supporting Paper (Acupuncture)</dc:subject>
  <dc:creator>Oluwaseun Sesi Akran</dc:creator>
  <cp:lastModifiedBy>Josh</cp:lastModifiedBy>
  <cp:revision>9</cp:revision>
  <dcterms:created xsi:type="dcterms:W3CDTF">2021-04-26T20:26:00Z</dcterms:created>
  <dcterms:modified xsi:type="dcterms:W3CDTF">2021-04-26T22:39:00Z</dcterms:modified>
</cp:coreProperties>
</file>