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79772" w14:textId="77777777" w:rsidR="004B5F00" w:rsidRPr="00F9233B" w:rsidRDefault="004B5F00" w:rsidP="00B54419">
      <w:pPr>
        <w:spacing w:line="360" w:lineRule="auto"/>
        <w:jc w:val="center"/>
        <w:rPr>
          <w:rFonts w:ascii="Calibri" w:hAnsi="Calibri" w:cs="Calibri"/>
        </w:rPr>
      </w:pPr>
    </w:p>
    <w:p w14:paraId="41EE5E79" w14:textId="77777777" w:rsidR="00E24809" w:rsidRPr="00F9233B" w:rsidRDefault="00E24809" w:rsidP="00B54419">
      <w:pPr>
        <w:spacing w:line="360" w:lineRule="auto"/>
        <w:jc w:val="center"/>
        <w:rPr>
          <w:rFonts w:ascii="Calibri" w:hAnsi="Calibri" w:cs="Calibri"/>
        </w:rPr>
      </w:pPr>
    </w:p>
    <w:p w14:paraId="6DB87DBF" w14:textId="77777777" w:rsidR="00E24809" w:rsidRPr="00F9233B" w:rsidRDefault="00E24809" w:rsidP="00B54419">
      <w:pPr>
        <w:spacing w:line="360" w:lineRule="auto"/>
        <w:jc w:val="center"/>
        <w:rPr>
          <w:rFonts w:ascii="Calibri" w:hAnsi="Calibri" w:cs="Calibri"/>
        </w:rPr>
      </w:pPr>
    </w:p>
    <w:p w14:paraId="444FD6FB" w14:textId="77777777" w:rsidR="00E24809" w:rsidRPr="00F9233B" w:rsidRDefault="00E24809" w:rsidP="00B54419">
      <w:pPr>
        <w:spacing w:line="360" w:lineRule="auto"/>
        <w:jc w:val="center"/>
        <w:rPr>
          <w:rFonts w:ascii="Calibri" w:hAnsi="Calibri" w:cs="Calibri"/>
        </w:rPr>
      </w:pPr>
    </w:p>
    <w:p w14:paraId="38A88E1E" w14:textId="77777777" w:rsidR="00E24809" w:rsidRPr="00F9233B" w:rsidRDefault="00E24809" w:rsidP="00B54419">
      <w:pPr>
        <w:spacing w:line="360" w:lineRule="auto"/>
        <w:jc w:val="center"/>
        <w:rPr>
          <w:rFonts w:ascii="Calibri" w:hAnsi="Calibri" w:cs="Calibri"/>
        </w:rPr>
      </w:pPr>
    </w:p>
    <w:p w14:paraId="631DF58C" w14:textId="77777777" w:rsidR="00E24809" w:rsidRPr="00F9233B" w:rsidRDefault="00E24809" w:rsidP="00B54419">
      <w:pPr>
        <w:spacing w:line="360" w:lineRule="auto"/>
        <w:jc w:val="center"/>
        <w:rPr>
          <w:rFonts w:ascii="Calibri" w:hAnsi="Calibri" w:cs="Calibri"/>
        </w:rPr>
      </w:pPr>
    </w:p>
    <w:p w14:paraId="376424CB" w14:textId="77777777" w:rsidR="00E24809" w:rsidRPr="00F9233B" w:rsidRDefault="00E24809" w:rsidP="00B54419">
      <w:pPr>
        <w:spacing w:line="360" w:lineRule="auto"/>
        <w:jc w:val="center"/>
        <w:rPr>
          <w:rFonts w:ascii="Calibri" w:hAnsi="Calibri" w:cs="Calibri"/>
        </w:rPr>
      </w:pPr>
    </w:p>
    <w:p w14:paraId="345BDC20" w14:textId="160C6EDD" w:rsidR="00F9233B" w:rsidRDefault="00DA429D" w:rsidP="00B54419">
      <w:pPr>
        <w:spacing w:line="360" w:lineRule="auto"/>
        <w:jc w:val="center"/>
        <w:rPr>
          <w:rFonts w:ascii="Calibri" w:hAnsi="Calibri" w:cs="Calibri"/>
          <w:sz w:val="40"/>
          <w:szCs w:val="40"/>
        </w:rPr>
      </w:pPr>
      <w:r>
        <w:rPr>
          <w:rFonts w:ascii="Calibri" w:hAnsi="Calibri" w:cs="Calibri"/>
          <w:sz w:val="40"/>
          <w:szCs w:val="40"/>
        </w:rPr>
        <w:t xml:space="preserve">Structure and properties of materials </w:t>
      </w:r>
    </w:p>
    <w:p w14:paraId="0A67943A" w14:textId="431895E3" w:rsidR="004B5C24" w:rsidRPr="00F9233B" w:rsidRDefault="00E24809" w:rsidP="00B54419">
      <w:pPr>
        <w:spacing w:line="360" w:lineRule="auto"/>
        <w:jc w:val="center"/>
        <w:rPr>
          <w:rFonts w:ascii="Calibri" w:hAnsi="Calibri" w:cs="Calibri"/>
          <w:sz w:val="40"/>
          <w:szCs w:val="40"/>
        </w:rPr>
      </w:pPr>
      <w:r w:rsidRPr="00F9233B">
        <w:rPr>
          <w:rFonts w:ascii="Calibri" w:hAnsi="Calibri" w:cs="Calibri"/>
          <w:sz w:val="40"/>
          <w:szCs w:val="40"/>
        </w:rPr>
        <w:t>Glass reinforced plastic</w:t>
      </w:r>
    </w:p>
    <w:p w14:paraId="22AE6396" w14:textId="55F8800D" w:rsidR="00E24809" w:rsidRPr="00F9233B" w:rsidRDefault="00E24809" w:rsidP="00B54419">
      <w:pPr>
        <w:spacing w:line="360" w:lineRule="auto"/>
        <w:jc w:val="center"/>
        <w:rPr>
          <w:rFonts w:ascii="Calibri" w:hAnsi="Calibri" w:cs="Calibri"/>
          <w:sz w:val="40"/>
          <w:szCs w:val="40"/>
        </w:rPr>
      </w:pPr>
      <w:r w:rsidRPr="00F9233B">
        <w:rPr>
          <w:rFonts w:ascii="Calibri" w:hAnsi="Calibri" w:cs="Calibri"/>
          <w:sz w:val="40"/>
          <w:szCs w:val="40"/>
        </w:rPr>
        <w:t>Kurtis Russ</w:t>
      </w:r>
    </w:p>
    <w:p w14:paraId="1935F8AD" w14:textId="3A06E036" w:rsidR="00E24809" w:rsidRPr="00F9233B" w:rsidRDefault="00E24809" w:rsidP="00B54419">
      <w:pPr>
        <w:spacing w:line="360" w:lineRule="auto"/>
        <w:jc w:val="center"/>
        <w:rPr>
          <w:rFonts w:ascii="Calibri" w:hAnsi="Calibri" w:cs="Calibri"/>
          <w:sz w:val="40"/>
          <w:szCs w:val="40"/>
        </w:rPr>
      </w:pPr>
      <w:r w:rsidRPr="00F9233B">
        <w:rPr>
          <w:rFonts w:ascii="Calibri" w:hAnsi="Calibri" w:cs="Calibri"/>
          <w:sz w:val="40"/>
          <w:szCs w:val="40"/>
        </w:rPr>
        <w:t>2116773</w:t>
      </w:r>
    </w:p>
    <w:p w14:paraId="27BC9B86" w14:textId="77777777" w:rsidR="004B5C24" w:rsidRPr="00F9233B" w:rsidRDefault="004B5C24" w:rsidP="00B54419">
      <w:pPr>
        <w:spacing w:line="360" w:lineRule="auto"/>
        <w:rPr>
          <w:rFonts w:ascii="Calibri" w:hAnsi="Calibri" w:cs="Calibri"/>
        </w:rPr>
      </w:pPr>
    </w:p>
    <w:p w14:paraId="79B718E9" w14:textId="08250935" w:rsidR="004B5C24" w:rsidRPr="00F9233B" w:rsidRDefault="004B5C24" w:rsidP="00B54419">
      <w:pPr>
        <w:spacing w:line="360" w:lineRule="auto"/>
        <w:rPr>
          <w:rFonts w:ascii="Calibri" w:hAnsi="Calibri" w:cs="Calibri"/>
        </w:rPr>
      </w:pPr>
    </w:p>
    <w:p w14:paraId="64F7126B" w14:textId="77777777" w:rsidR="00856289" w:rsidRPr="00F9233B" w:rsidRDefault="00856289" w:rsidP="00B54419">
      <w:pPr>
        <w:spacing w:line="360" w:lineRule="auto"/>
        <w:rPr>
          <w:rFonts w:ascii="Calibri" w:hAnsi="Calibri" w:cs="Calibri"/>
        </w:rPr>
      </w:pPr>
    </w:p>
    <w:p w14:paraId="5B5F4971" w14:textId="77777777" w:rsidR="00856289" w:rsidRPr="00F9233B" w:rsidRDefault="00856289" w:rsidP="00B54419">
      <w:pPr>
        <w:spacing w:line="360" w:lineRule="auto"/>
        <w:rPr>
          <w:rFonts w:ascii="Calibri" w:hAnsi="Calibri" w:cs="Calibri"/>
        </w:rPr>
      </w:pPr>
    </w:p>
    <w:p w14:paraId="70B05B1D" w14:textId="77777777" w:rsidR="00856289" w:rsidRPr="00F9233B" w:rsidRDefault="00856289" w:rsidP="00B54419">
      <w:pPr>
        <w:spacing w:line="360" w:lineRule="auto"/>
        <w:rPr>
          <w:rFonts w:ascii="Calibri" w:hAnsi="Calibri" w:cs="Calibri"/>
        </w:rPr>
      </w:pPr>
    </w:p>
    <w:p w14:paraId="169F8A3D" w14:textId="77777777" w:rsidR="00856289" w:rsidRPr="00F9233B" w:rsidRDefault="00856289" w:rsidP="00B54419">
      <w:pPr>
        <w:spacing w:line="360" w:lineRule="auto"/>
        <w:rPr>
          <w:rFonts w:ascii="Calibri" w:hAnsi="Calibri" w:cs="Calibri"/>
        </w:rPr>
      </w:pPr>
    </w:p>
    <w:p w14:paraId="3168DC4B" w14:textId="77777777" w:rsidR="00856289" w:rsidRPr="00F9233B" w:rsidRDefault="00856289" w:rsidP="00B54419">
      <w:pPr>
        <w:spacing w:line="360" w:lineRule="auto"/>
        <w:rPr>
          <w:rFonts w:ascii="Calibri" w:hAnsi="Calibri" w:cs="Calibri"/>
        </w:rPr>
      </w:pPr>
    </w:p>
    <w:p w14:paraId="5FD0221B" w14:textId="77777777" w:rsidR="00856289" w:rsidRPr="00F9233B" w:rsidRDefault="00856289" w:rsidP="00B54419">
      <w:pPr>
        <w:spacing w:line="360" w:lineRule="auto"/>
        <w:rPr>
          <w:rFonts w:ascii="Calibri" w:hAnsi="Calibri" w:cs="Calibri"/>
        </w:rPr>
      </w:pPr>
    </w:p>
    <w:p w14:paraId="33B0462B" w14:textId="77777777" w:rsidR="00856289" w:rsidRPr="00F9233B" w:rsidRDefault="00856289" w:rsidP="00B54419">
      <w:pPr>
        <w:spacing w:line="360" w:lineRule="auto"/>
        <w:rPr>
          <w:rFonts w:ascii="Calibri" w:hAnsi="Calibri" w:cs="Calibri"/>
        </w:rPr>
      </w:pPr>
    </w:p>
    <w:p w14:paraId="40DEFAF9" w14:textId="77777777" w:rsidR="00856289" w:rsidRPr="00F9233B" w:rsidRDefault="00856289" w:rsidP="00B54419">
      <w:pPr>
        <w:spacing w:line="360" w:lineRule="auto"/>
        <w:rPr>
          <w:rFonts w:ascii="Calibri" w:hAnsi="Calibri" w:cs="Calibri"/>
        </w:rPr>
      </w:pPr>
    </w:p>
    <w:p w14:paraId="01004EB7" w14:textId="77777777" w:rsidR="009F210C" w:rsidRDefault="009F210C" w:rsidP="00B54419">
      <w:pPr>
        <w:spacing w:line="360" w:lineRule="auto"/>
        <w:rPr>
          <w:rFonts w:ascii="Calibri" w:hAnsi="Calibri" w:cs="Calibri"/>
        </w:rPr>
      </w:pPr>
    </w:p>
    <w:sdt>
      <w:sdtPr>
        <w:rPr>
          <w:rFonts w:asciiTheme="minorHAnsi" w:eastAsiaTheme="minorHAnsi" w:hAnsiTheme="minorHAnsi" w:cstheme="minorBidi"/>
          <w:b w:val="0"/>
          <w:color w:val="auto"/>
          <w:kern w:val="2"/>
          <w:sz w:val="22"/>
          <w:szCs w:val="22"/>
          <w:u w:val="none"/>
          <w:lang w:eastAsia="en-US"/>
          <w14:ligatures w14:val="standardContextual"/>
        </w:rPr>
        <w:id w:val="-1265916271"/>
        <w:docPartObj>
          <w:docPartGallery w:val="Table of Contents"/>
          <w:docPartUnique/>
        </w:docPartObj>
      </w:sdtPr>
      <w:sdtEndPr>
        <w:rPr>
          <w:bCs/>
        </w:rPr>
      </w:sdtEndPr>
      <w:sdtContent>
        <w:p w14:paraId="7A2934BA" w14:textId="6276298C" w:rsidR="009F210C" w:rsidRPr="002219A3" w:rsidRDefault="009F210C" w:rsidP="00B54419">
          <w:pPr>
            <w:pStyle w:val="TOCHeading"/>
            <w:spacing w:line="360" w:lineRule="auto"/>
            <w:rPr>
              <w:sz w:val="24"/>
              <w:szCs w:val="24"/>
            </w:rPr>
          </w:pPr>
          <w:r w:rsidRPr="002219A3">
            <w:rPr>
              <w:sz w:val="24"/>
              <w:szCs w:val="24"/>
            </w:rPr>
            <w:t>Contents</w:t>
          </w:r>
        </w:p>
        <w:p w14:paraId="14207758" w14:textId="4C1711FF" w:rsidR="0050407E" w:rsidRDefault="009F210C" w:rsidP="00B54419">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181524483" w:history="1">
            <w:r w:rsidR="0050407E" w:rsidRPr="00D901CA">
              <w:rPr>
                <w:rStyle w:val="Hyperlink"/>
                <w:noProof/>
              </w:rPr>
              <w:t>Introduction</w:t>
            </w:r>
            <w:r w:rsidR="0050407E">
              <w:rPr>
                <w:noProof/>
                <w:webHidden/>
              </w:rPr>
              <w:tab/>
            </w:r>
            <w:r w:rsidR="0050407E">
              <w:rPr>
                <w:noProof/>
                <w:webHidden/>
              </w:rPr>
              <w:fldChar w:fldCharType="begin"/>
            </w:r>
            <w:r w:rsidR="0050407E">
              <w:rPr>
                <w:noProof/>
                <w:webHidden/>
              </w:rPr>
              <w:instrText xml:space="preserve"> PAGEREF _Toc181524483 \h </w:instrText>
            </w:r>
            <w:r w:rsidR="0050407E">
              <w:rPr>
                <w:noProof/>
                <w:webHidden/>
              </w:rPr>
            </w:r>
            <w:r w:rsidR="0050407E">
              <w:rPr>
                <w:noProof/>
                <w:webHidden/>
              </w:rPr>
              <w:fldChar w:fldCharType="separate"/>
            </w:r>
            <w:r w:rsidR="0050407E">
              <w:rPr>
                <w:noProof/>
                <w:webHidden/>
              </w:rPr>
              <w:t>3</w:t>
            </w:r>
            <w:r w:rsidR="0050407E">
              <w:rPr>
                <w:noProof/>
                <w:webHidden/>
              </w:rPr>
              <w:fldChar w:fldCharType="end"/>
            </w:r>
          </w:hyperlink>
        </w:p>
        <w:p w14:paraId="3C8F2E7B" w14:textId="047BA4E1" w:rsidR="0050407E" w:rsidRDefault="0050407E" w:rsidP="00B54419">
          <w:pPr>
            <w:pStyle w:val="TOC1"/>
            <w:tabs>
              <w:tab w:val="right" w:leader="dot" w:pos="9016"/>
            </w:tabs>
            <w:spacing w:line="360" w:lineRule="auto"/>
            <w:rPr>
              <w:rFonts w:eastAsiaTheme="minorEastAsia"/>
              <w:noProof/>
              <w:sz w:val="24"/>
              <w:szCs w:val="24"/>
              <w:lang w:eastAsia="en-GB"/>
            </w:rPr>
          </w:pPr>
          <w:hyperlink w:anchor="_Toc181524484" w:history="1">
            <w:r w:rsidRPr="00D901CA">
              <w:rPr>
                <w:rStyle w:val="Hyperlink"/>
                <w:noProof/>
              </w:rPr>
              <w:t>Task 1</w:t>
            </w:r>
            <w:r>
              <w:rPr>
                <w:noProof/>
                <w:webHidden/>
              </w:rPr>
              <w:tab/>
            </w:r>
            <w:r>
              <w:rPr>
                <w:noProof/>
                <w:webHidden/>
              </w:rPr>
              <w:fldChar w:fldCharType="begin"/>
            </w:r>
            <w:r>
              <w:rPr>
                <w:noProof/>
                <w:webHidden/>
              </w:rPr>
              <w:instrText xml:space="preserve"> PAGEREF _Toc181524484 \h </w:instrText>
            </w:r>
            <w:r>
              <w:rPr>
                <w:noProof/>
                <w:webHidden/>
              </w:rPr>
            </w:r>
            <w:r>
              <w:rPr>
                <w:noProof/>
                <w:webHidden/>
              </w:rPr>
              <w:fldChar w:fldCharType="separate"/>
            </w:r>
            <w:r>
              <w:rPr>
                <w:noProof/>
                <w:webHidden/>
              </w:rPr>
              <w:t>4</w:t>
            </w:r>
            <w:r>
              <w:rPr>
                <w:noProof/>
                <w:webHidden/>
              </w:rPr>
              <w:fldChar w:fldCharType="end"/>
            </w:r>
          </w:hyperlink>
        </w:p>
        <w:p w14:paraId="5BF6F169" w14:textId="5C39C319" w:rsidR="0050407E" w:rsidRDefault="0050407E" w:rsidP="00B54419">
          <w:pPr>
            <w:pStyle w:val="TOC2"/>
            <w:tabs>
              <w:tab w:val="right" w:leader="dot" w:pos="9016"/>
            </w:tabs>
            <w:spacing w:line="360" w:lineRule="auto"/>
            <w:rPr>
              <w:rFonts w:eastAsiaTheme="minorEastAsia"/>
              <w:noProof/>
              <w:sz w:val="24"/>
              <w:szCs w:val="24"/>
              <w:lang w:eastAsia="en-GB"/>
            </w:rPr>
          </w:pPr>
          <w:hyperlink w:anchor="_Toc181524485" w:history="1">
            <w:r w:rsidRPr="00D901CA">
              <w:rPr>
                <w:rStyle w:val="Hyperlink"/>
                <w:noProof/>
              </w:rPr>
              <w:t>Application Description</w:t>
            </w:r>
            <w:r>
              <w:rPr>
                <w:noProof/>
                <w:webHidden/>
              </w:rPr>
              <w:tab/>
            </w:r>
            <w:r>
              <w:rPr>
                <w:noProof/>
                <w:webHidden/>
              </w:rPr>
              <w:fldChar w:fldCharType="begin"/>
            </w:r>
            <w:r>
              <w:rPr>
                <w:noProof/>
                <w:webHidden/>
              </w:rPr>
              <w:instrText xml:space="preserve"> PAGEREF _Toc181524485 \h </w:instrText>
            </w:r>
            <w:r>
              <w:rPr>
                <w:noProof/>
                <w:webHidden/>
              </w:rPr>
            </w:r>
            <w:r>
              <w:rPr>
                <w:noProof/>
                <w:webHidden/>
              </w:rPr>
              <w:fldChar w:fldCharType="separate"/>
            </w:r>
            <w:r>
              <w:rPr>
                <w:noProof/>
                <w:webHidden/>
              </w:rPr>
              <w:t>4</w:t>
            </w:r>
            <w:r>
              <w:rPr>
                <w:noProof/>
                <w:webHidden/>
              </w:rPr>
              <w:fldChar w:fldCharType="end"/>
            </w:r>
          </w:hyperlink>
        </w:p>
        <w:p w14:paraId="2B9822FC" w14:textId="7D6E395E" w:rsidR="0050407E" w:rsidRDefault="0050407E" w:rsidP="00B54419">
          <w:pPr>
            <w:pStyle w:val="TOC1"/>
            <w:tabs>
              <w:tab w:val="right" w:leader="dot" w:pos="9016"/>
            </w:tabs>
            <w:spacing w:line="360" w:lineRule="auto"/>
            <w:rPr>
              <w:rFonts w:eastAsiaTheme="minorEastAsia"/>
              <w:noProof/>
              <w:sz w:val="24"/>
              <w:szCs w:val="24"/>
              <w:lang w:eastAsia="en-GB"/>
            </w:rPr>
          </w:pPr>
          <w:hyperlink w:anchor="_Toc181524486" w:history="1">
            <w:r w:rsidRPr="00D901CA">
              <w:rPr>
                <w:rStyle w:val="Hyperlink"/>
                <w:noProof/>
              </w:rPr>
              <w:t>Task 2</w:t>
            </w:r>
            <w:r>
              <w:rPr>
                <w:noProof/>
                <w:webHidden/>
              </w:rPr>
              <w:tab/>
            </w:r>
            <w:r>
              <w:rPr>
                <w:noProof/>
                <w:webHidden/>
              </w:rPr>
              <w:fldChar w:fldCharType="begin"/>
            </w:r>
            <w:r>
              <w:rPr>
                <w:noProof/>
                <w:webHidden/>
              </w:rPr>
              <w:instrText xml:space="preserve"> PAGEREF _Toc181524486 \h </w:instrText>
            </w:r>
            <w:r>
              <w:rPr>
                <w:noProof/>
                <w:webHidden/>
              </w:rPr>
            </w:r>
            <w:r>
              <w:rPr>
                <w:noProof/>
                <w:webHidden/>
              </w:rPr>
              <w:fldChar w:fldCharType="separate"/>
            </w:r>
            <w:r>
              <w:rPr>
                <w:noProof/>
                <w:webHidden/>
              </w:rPr>
              <w:t>5</w:t>
            </w:r>
            <w:r>
              <w:rPr>
                <w:noProof/>
                <w:webHidden/>
              </w:rPr>
              <w:fldChar w:fldCharType="end"/>
            </w:r>
          </w:hyperlink>
        </w:p>
        <w:p w14:paraId="0682EF39" w14:textId="17334E33" w:rsidR="0050407E" w:rsidRDefault="0050407E" w:rsidP="00B54419">
          <w:pPr>
            <w:pStyle w:val="TOC2"/>
            <w:tabs>
              <w:tab w:val="right" w:leader="dot" w:pos="9016"/>
            </w:tabs>
            <w:spacing w:line="360" w:lineRule="auto"/>
            <w:rPr>
              <w:rFonts w:eastAsiaTheme="minorEastAsia"/>
              <w:noProof/>
              <w:sz w:val="24"/>
              <w:szCs w:val="24"/>
              <w:lang w:eastAsia="en-GB"/>
            </w:rPr>
          </w:pPr>
          <w:hyperlink w:anchor="_Toc181524487" w:history="1">
            <w:r w:rsidRPr="00D901CA">
              <w:rPr>
                <w:rStyle w:val="Hyperlink"/>
                <w:noProof/>
              </w:rPr>
              <w:t>Importance of the Application</w:t>
            </w:r>
            <w:r>
              <w:rPr>
                <w:noProof/>
                <w:webHidden/>
              </w:rPr>
              <w:tab/>
            </w:r>
            <w:r>
              <w:rPr>
                <w:noProof/>
                <w:webHidden/>
              </w:rPr>
              <w:fldChar w:fldCharType="begin"/>
            </w:r>
            <w:r>
              <w:rPr>
                <w:noProof/>
                <w:webHidden/>
              </w:rPr>
              <w:instrText xml:space="preserve"> PAGEREF _Toc181524487 \h </w:instrText>
            </w:r>
            <w:r>
              <w:rPr>
                <w:noProof/>
                <w:webHidden/>
              </w:rPr>
            </w:r>
            <w:r>
              <w:rPr>
                <w:noProof/>
                <w:webHidden/>
              </w:rPr>
              <w:fldChar w:fldCharType="separate"/>
            </w:r>
            <w:r>
              <w:rPr>
                <w:noProof/>
                <w:webHidden/>
              </w:rPr>
              <w:t>5</w:t>
            </w:r>
            <w:r>
              <w:rPr>
                <w:noProof/>
                <w:webHidden/>
              </w:rPr>
              <w:fldChar w:fldCharType="end"/>
            </w:r>
          </w:hyperlink>
        </w:p>
        <w:p w14:paraId="682010BB" w14:textId="1AA82089" w:rsidR="0050407E" w:rsidRDefault="0050407E" w:rsidP="00B54419">
          <w:pPr>
            <w:pStyle w:val="TOC2"/>
            <w:tabs>
              <w:tab w:val="right" w:leader="dot" w:pos="9016"/>
            </w:tabs>
            <w:spacing w:line="360" w:lineRule="auto"/>
            <w:rPr>
              <w:rFonts w:eastAsiaTheme="minorEastAsia"/>
              <w:noProof/>
              <w:sz w:val="24"/>
              <w:szCs w:val="24"/>
              <w:lang w:eastAsia="en-GB"/>
            </w:rPr>
          </w:pPr>
          <w:hyperlink w:anchor="_Toc181524488" w:history="1">
            <w:r w:rsidRPr="00D901CA">
              <w:rPr>
                <w:rStyle w:val="Hyperlink"/>
                <w:noProof/>
              </w:rPr>
              <w:t>Material Options</w:t>
            </w:r>
            <w:r>
              <w:rPr>
                <w:noProof/>
                <w:webHidden/>
              </w:rPr>
              <w:tab/>
            </w:r>
            <w:r>
              <w:rPr>
                <w:noProof/>
                <w:webHidden/>
              </w:rPr>
              <w:fldChar w:fldCharType="begin"/>
            </w:r>
            <w:r>
              <w:rPr>
                <w:noProof/>
                <w:webHidden/>
              </w:rPr>
              <w:instrText xml:space="preserve"> PAGEREF _Toc181524488 \h </w:instrText>
            </w:r>
            <w:r>
              <w:rPr>
                <w:noProof/>
                <w:webHidden/>
              </w:rPr>
            </w:r>
            <w:r>
              <w:rPr>
                <w:noProof/>
                <w:webHidden/>
              </w:rPr>
              <w:fldChar w:fldCharType="separate"/>
            </w:r>
            <w:r>
              <w:rPr>
                <w:noProof/>
                <w:webHidden/>
              </w:rPr>
              <w:t>5</w:t>
            </w:r>
            <w:r>
              <w:rPr>
                <w:noProof/>
                <w:webHidden/>
              </w:rPr>
              <w:fldChar w:fldCharType="end"/>
            </w:r>
          </w:hyperlink>
        </w:p>
        <w:p w14:paraId="312ECA86" w14:textId="0E1FF6AC" w:rsidR="0050407E" w:rsidRDefault="0050407E" w:rsidP="00B54419">
          <w:pPr>
            <w:pStyle w:val="TOC2"/>
            <w:tabs>
              <w:tab w:val="right" w:leader="dot" w:pos="9016"/>
            </w:tabs>
            <w:spacing w:line="360" w:lineRule="auto"/>
            <w:rPr>
              <w:rFonts w:eastAsiaTheme="minorEastAsia"/>
              <w:noProof/>
              <w:sz w:val="24"/>
              <w:szCs w:val="24"/>
              <w:lang w:eastAsia="en-GB"/>
            </w:rPr>
          </w:pPr>
          <w:hyperlink w:anchor="_Toc181524489" w:history="1">
            <w:r w:rsidRPr="00D901CA">
              <w:rPr>
                <w:rStyle w:val="Hyperlink"/>
                <w:noProof/>
              </w:rPr>
              <w:t>Justification for Material Choice</w:t>
            </w:r>
            <w:r>
              <w:rPr>
                <w:noProof/>
                <w:webHidden/>
              </w:rPr>
              <w:tab/>
            </w:r>
            <w:r>
              <w:rPr>
                <w:noProof/>
                <w:webHidden/>
              </w:rPr>
              <w:fldChar w:fldCharType="begin"/>
            </w:r>
            <w:r>
              <w:rPr>
                <w:noProof/>
                <w:webHidden/>
              </w:rPr>
              <w:instrText xml:space="preserve"> PAGEREF _Toc181524489 \h </w:instrText>
            </w:r>
            <w:r>
              <w:rPr>
                <w:noProof/>
                <w:webHidden/>
              </w:rPr>
            </w:r>
            <w:r>
              <w:rPr>
                <w:noProof/>
                <w:webHidden/>
              </w:rPr>
              <w:fldChar w:fldCharType="separate"/>
            </w:r>
            <w:r>
              <w:rPr>
                <w:noProof/>
                <w:webHidden/>
              </w:rPr>
              <w:t>6</w:t>
            </w:r>
            <w:r>
              <w:rPr>
                <w:noProof/>
                <w:webHidden/>
              </w:rPr>
              <w:fldChar w:fldCharType="end"/>
            </w:r>
          </w:hyperlink>
        </w:p>
        <w:p w14:paraId="6B1C426E" w14:textId="21AC699D" w:rsidR="0050407E" w:rsidRDefault="0050407E" w:rsidP="00B54419">
          <w:pPr>
            <w:pStyle w:val="TOC1"/>
            <w:tabs>
              <w:tab w:val="right" w:leader="dot" w:pos="9016"/>
            </w:tabs>
            <w:spacing w:line="360" w:lineRule="auto"/>
            <w:rPr>
              <w:rFonts w:eastAsiaTheme="minorEastAsia"/>
              <w:noProof/>
              <w:sz w:val="24"/>
              <w:szCs w:val="24"/>
              <w:lang w:eastAsia="en-GB"/>
            </w:rPr>
          </w:pPr>
          <w:hyperlink w:anchor="_Toc181524490" w:history="1">
            <w:r w:rsidRPr="00D901CA">
              <w:rPr>
                <w:rStyle w:val="Hyperlink"/>
                <w:noProof/>
              </w:rPr>
              <w:t>Task 3</w:t>
            </w:r>
            <w:r>
              <w:rPr>
                <w:noProof/>
                <w:webHidden/>
              </w:rPr>
              <w:tab/>
            </w:r>
            <w:r>
              <w:rPr>
                <w:noProof/>
                <w:webHidden/>
              </w:rPr>
              <w:fldChar w:fldCharType="begin"/>
            </w:r>
            <w:r>
              <w:rPr>
                <w:noProof/>
                <w:webHidden/>
              </w:rPr>
              <w:instrText xml:space="preserve"> PAGEREF _Toc181524490 \h </w:instrText>
            </w:r>
            <w:r>
              <w:rPr>
                <w:noProof/>
                <w:webHidden/>
              </w:rPr>
            </w:r>
            <w:r>
              <w:rPr>
                <w:noProof/>
                <w:webHidden/>
              </w:rPr>
              <w:fldChar w:fldCharType="separate"/>
            </w:r>
            <w:r>
              <w:rPr>
                <w:noProof/>
                <w:webHidden/>
              </w:rPr>
              <w:t>7</w:t>
            </w:r>
            <w:r>
              <w:rPr>
                <w:noProof/>
                <w:webHidden/>
              </w:rPr>
              <w:fldChar w:fldCharType="end"/>
            </w:r>
          </w:hyperlink>
        </w:p>
        <w:p w14:paraId="362D684D" w14:textId="2FD61DBA" w:rsidR="0050407E" w:rsidRDefault="0050407E" w:rsidP="00B54419">
          <w:pPr>
            <w:pStyle w:val="TOC2"/>
            <w:tabs>
              <w:tab w:val="right" w:leader="dot" w:pos="9016"/>
            </w:tabs>
            <w:spacing w:line="360" w:lineRule="auto"/>
            <w:rPr>
              <w:rFonts w:eastAsiaTheme="minorEastAsia"/>
              <w:noProof/>
              <w:sz w:val="24"/>
              <w:szCs w:val="24"/>
              <w:lang w:eastAsia="en-GB"/>
            </w:rPr>
          </w:pPr>
          <w:hyperlink w:anchor="_Toc181524491" w:history="1">
            <w:r w:rsidRPr="00D901CA">
              <w:rPr>
                <w:rStyle w:val="Hyperlink"/>
                <w:noProof/>
              </w:rPr>
              <w:t>Available Manufacturing Processes</w:t>
            </w:r>
            <w:r>
              <w:rPr>
                <w:noProof/>
                <w:webHidden/>
              </w:rPr>
              <w:tab/>
            </w:r>
            <w:r>
              <w:rPr>
                <w:noProof/>
                <w:webHidden/>
              </w:rPr>
              <w:fldChar w:fldCharType="begin"/>
            </w:r>
            <w:r>
              <w:rPr>
                <w:noProof/>
                <w:webHidden/>
              </w:rPr>
              <w:instrText xml:space="preserve"> PAGEREF _Toc181524491 \h </w:instrText>
            </w:r>
            <w:r>
              <w:rPr>
                <w:noProof/>
                <w:webHidden/>
              </w:rPr>
            </w:r>
            <w:r>
              <w:rPr>
                <w:noProof/>
                <w:webHidden/>
              </w:rPr>
              <w:fldChar w:fldCharType="separate"/>
            </w:r>
            <w:r>
              <w:rPr>
                <w:noProof/>
                <w:webHidden/>
              </w:rPr>
              <w:t>7</w:t>
            </w:r>
            <w:r>
              <w:rPr>
                <w:noProof/>
                <w:webHidden/>
              </w:rPr>
              <w:fldChar w:fldCharType="end"/>
            </w:r>
          </w:hyperlink>
        </w:p>
        <w:p w14:paraId="07073302" w14:textId="6FF1DCB4" w:rsidR="0050407E" w:rsidRDefault="0050407E" w:rsidP="00B54419">
          <w:pPr>
            <w:pStyle w:val="TOC2"/>
            <w:tabs>
              <w:tab w:val="right" w:leader="dot" w:pos="9016"/>
            </w:tabs>
            <w:spacing w:line="360" w:lineRule="auto"/>
            <w:rPr>
              <w:rFonts w:eastAsiaTheme="minorEastAsia"/>
              <w:noProof/>
              <w:sz w:val="24"/>
              <w:szCs w:val="24"/>
              <w:lang w:eastAsia="en-GB"/>
            </w:rPr>
          </w:pPr>
          <w:hyperlink w:anchor="_Toc181524492" w:history="1">
            <w:r w:rsidRPr="00D901CA">
              <w:rPr>
                <w:rStyle w:val="Hyperlink"/>
                <w:noProof/>
              </w:rPr>
              <w:t>Selected Process (VARTM)</w:t>
            </w:r>
            <w:r>
              <w:rPr>
                <w:noProof/>
                <w:webHidden/>
              </w:rPr>
              <w:tab/>
            </w:r>
            <w:r>
              <w:rPr>
                <w:noProof/>
                <w:webHidden/>
              </w:rPr>
              <w:fldChar w:fldCharType="begin"/>
            </w:r>
            <w:r>
              <w:rPr>
                <w:noProof/>
                <w:webHidden/>
              </w:rPr>
              <w:instrText xml:space="preserve"> PAGEREF _Toc181524492 \h </w:instrText>
            </w:r>
            <w:r>
              <w:rPr>
                <w:noProof/>
                <w:webHidden/>
              </w:rPr>
            </w:r>
            <w:r>
              <w:rPr>
                <w:noProof/>
                <w:webHidden/>
              </w:rPr>
              <w:fldChar w:fldCharType="separate"/>
            </w:r>
            <w:r>
              <w:rPr>
                <w:noProof/>
                <w:webHidden/>
              </w:rPr>
              <w:t>7</w:t>
            </w:r>
            <w:r>
              <w:rPr>
                <w:noProof/>
                <w:webHidden/>
              </w:rPr>
              <w:fldChar w:fldCharType="end"/>
            </w:r>
          </w:hyperlink>
        </w:p>
        <w:p w14:paraId="3A3C8FD2" w14:textId="22410BFF" w:rsidR="0050407E" w:rsidRDefault="0050407E" w:rsidP="00B54419">
          <w:pPr>
            <w:pStyle w:val="TOC1"/>
            <w:tabs>
              <w:tab w:val="right" w:leader="dot" w:pos="9016"/>
            </w:tabs>
            <w:spacing w:line="360" w:lineRule="auto"/>
            <w:rPr>
              <w:rFonts w:eastAsiaTheme="minorEastAsia"/>
              <w:noProof/>
              <w:sz w:val="24"/>
              <w:szCs w:val="24"/>
              <w:lang w:eastAsia="en-GB"/>
            </w:rPr>
          </w:pPr>
          <w:hyperlink w:anchor="_Toc181524493" w:history="1">
            <w:r w:rsidRPr="00D901CA">
              <w:rPr>
                <w:rStyle w:val="Hyperlink"/>
                <w:noProof/>
              </w:rPr>
              <w:t>Task 4</w:t>
            </w:r>
            <w:r>
              <w:rPr>
                <w:noProof/>
                <w:webHidden/>
              </w:rPr>
              <w:tab/>
            </w:r>
            <w:r>
              <w:rPr>
                <w:noProof/>
                <w:webHidden/>
              </w:rPr>
              <w:fldChar w:fldCharType="begin"/>
            </w:r>
            <w:r>
              <w:rPr>
                <w:noProof/>
                <w:webHidden/>
              </w:rPr>
              <w:instrText xml:space="preserve"> PAGEREF _Toc181524493 \h </w:instrText>
            </w:r>
            <w:r>
              <w:rPr>
                <w:noProof/>
                <w:webHidden/>
              </w:rPr>
            </w:r>
            <w:r>
              <w:rPr>
                <w:noProof/>
                <w:webHidden/>
              </w:rPr>
              <w:fldChar w:fldCharType="separate"/>
            </w:r>
            <w:r>
              <w:rPr>
                <w:noProof/>
                <w:webHidden/>
              </w:rPr>
              <w:t>8</w:t>
            </w:r>
            <w:r>
              <w:rPr>
                <w:noProof/>
                <w:webHidden/>
              </w:rPr>
              <w:fldChar w:fldCharType="end"/>
            </w:r>
          </w:hyperlink>
        </w:p>
        <w:p w14:paraId="406638B1" w14:textId="3402BF9F" w:rsidR="0050407E" w:rsidRDefault="0050407E" w:rsidP="00B54419">
          <w:pPr>
            <w:pStyle w:val="TOC2"/>
            <w:tabs>
              <w:tab w:val="right" w:leader="dot" w:pos="9016"/>
            </w:tabs>
            <w:spacing w:line="360" w:lineRule="auto"/>
            <w:rPr>
              <w:rFonts w:eastAsiaTheme="minorEastAsia"/>
              <w:noProof/>
              <w:sz w:val="24"/>
              <w:szCs w:val="24"/>
              <w:lang w:eastAsia="en-GB"/>
            </w:rPr>
          </w:pPr>
          <w:hyperlink w:anchor="_Toc181524494" w:history="1">
            <w:r w:rsidRPr="00D901CA">
              <w:rPr>
                <w:rStyle w:val="Hyperlink"/>
                <w:noProof/>
              </w:rPr>
              <w:t>Structures of GRP</w:t>
            </w:r>
            <w:r>
              <w:rPr>
                <w:noProof/>
                <w:webHidden/>
              </w:rPr>
              <w:tab/>
            </w:r>
            <w:r>
              <w:rPr>
                <w:noProof/>
                <w:webHidden/>
              </w:rPr>
              <w:fldChar w:fldCharType="begin"/>
            </w:r>
            <w:r>
              <w:rPr>
                <w:noProof/>
                <w:webHidden/>
              </w:rPr>
              <w:instrText xml:space="preserve"> PAGEREF _Toc181524494 \h </w:instrText>
            </w:r>
            <w:r>
              <w:rPr>
                <w:noProof/>
                <w:webHidden/>
              </w:rPr>
            </w:r>
            <w:r>
              <w:rPr>
                <w:noProof/>
                <w:webHidden/>
              </w:rPr>
              <w:fldChar w:fldCharType="separate"/>
            </w:r>
            <w:r>
              <w:rPr>
                <w:noProof/>
                <w:webHidden/>
              </w:rPr>
              <w:t>8</w:t>
            </w:r>
            <w:r>
              <w:rPr>
                <w:noProof/>
                <w:webHidden/>
              </w:rPr>
              <w:fldChar w:fldCharType="end"/>
            </w:r>
          </w:hyperlink>
        </w:p>
        <w:p w14:paraId="2C99AA21" w14:textId="17612D14" w:rsidR="0050407E" w:rsidRDefault="0050407E" w:rsidP="00B54419">
          <w:pPr>
            <w:pStyle w:val="TOC1"/>
            <w:tabs>
              <w:tab w:val="right" w:leader="dot" w:pos="9016"/>
            </w:tabs>
            <w:spacing w:line="360" w:lineRule="auto"/>
            <w:rPr>
              <w:rFonts w:eastAsiaTheme="minorEastAsia"/>
              <w:noProof/>
              <w:sz w:val="24"/>
              <w:szCs w:val="24"/>
              <w:lang w:eastAsia="en-GB"/>
            </w:rPr>
          </w:pPr>
          <w:hyperlink w:anchor="_Toc181524495" w:history="1">
            <w:r w:rsidRPr="00D901CA">
              <w:rPr>
                <w:rStyle w:val="Hyperlink"/>
                <w:noProof/>
              </w:rPr>
              <w:t>Task 5</w:t>
            </w:r>
            <w:r>
              <w:rPr>
                <w:noProof/>
                <w:webHidden/>
              </w:rPr>
              <w:tab/>
            </w:r>
            <w:r>
              <w:rPr>
                <w:noProof/>
                <w:webHidden/>
              </w:rPr>
              <w:fldChar w:fldCharType="begin"/>
            </w:r>
            <w:r>
              <w:rPr>
                <w:noProof/>
                <w:webHidden/>
              </w:rPr>
              <w:instrText xml:space="preserve"> PAGEREF _Toc181524495 \h </w:instrText>
            </w:r>
            <w:r>
              <w:rPr>
                <w:noProof/>
                <w:webHidden/>
              </w:rPr>
            </w:r>
            <w:r>
              <w:rPr>
                <w:noProof/>
                <w:webHidden/>
              </w:rPr>
              <w:fldChar w:fldCharType="separate"/>
            </w:r>
            <w:r>
              <w:rPr>
                <w:noProof/>
                <w:webHidden/>
              </w:rPr>
              <w:t>9</w:t>
            </w:r>
            <w:r>
              <w:rPr>
                <w:noProof/>
                <w:webHidden/>
              </w:rPr>
              <w:fldChar w:fldCharType="end"/>
            </w:r>
          </w:hyperlink>
        </w:p>
        <w:p w14:paraId="1E2086F0" w14:textId="53D8C081" w:rsidR="0050407E" w:rsidRDefault="0050407E" w:rsidP="00B54419">
          <w:pPr>
            <w:pStyle w:val="TOC2"/>
            <w:tabs>
              <w:tab w:val="right" w:leader="dot" w:pos="9016"/>
            </w:tabs>
            <w:spacing w:line="360" w:lineRule="auto"/>
            <w:rPr>
              <w:rFonts w:eastAsiaTheme="minorEastAsia"/>
              <w:noProof/>
              <w:sz w:val="24"/>
              <w:szCs w:val="24"/>
              <w:lang w:eastAsia="en-GB"/>
            </w:rPr>
          </w:pPr>
          <w:hyperlink w:anchor="_Toc181524496" w:history="1">
            <w:r w:rsidRPr="00D901CA">
              <w:rPr>
                <w:rStyle w:val="Hyperlink"/>
                <w:noProof/>
              </w:rPr>
              <w:t>Properties of GRP</w:t>
            </w:r>
            <w:r>
              <w:rPr>
                <w:noProof/>
                <w:webHidden/>
              </w:rPr>
              <w:tab/>
            </w:r>
            <w:r>
              <w:rPr>
                <w:noProof/>
                <w:webHidden/>
              </w:rPr>
              <w:fldChar w:fldCharType="begin"/>
            </w:r>
            <w:r>
              <w:rPr>
                <w:noProof/>
                <w:webHidden/>
              </w:rPr>
              <w:instrText xml:space="preserve"> PAGEREF _Toc181524496 \h </w:instrText>
            </w:r>
            <w:r>
              <w:rPr>
                <w:noProof/>
                <w:webHidden/>
              </w:rPr>
            </w:r>
            <w:r>
              <w:rPr>
                <w:noProof/>
                <w:webHidden/>
              </w:rPr>
              <w:fldChar w:fldCharType="separate"/>
            </w:r>
            <w:r>
              <w:rPr>
                <w:noProof/>
                <w:webHidden/>
              </w:rPr>
              <w:t>9</w:t>
            </w:r>
            <w:r>
              <w:rPr>
                <w:noProof/>
                <w:webHidden/>
              </w:rPr>
              <w:fldChar w:fldCharType="end"/>
            </w:r>
          </w:hyperlink>
        </w:p>
        <w:p w14:paraId="19D8B0E5" w14:textId="60E55B95" w:rsidR="009F210C" w:rsidRDefault="009F210C" w:rsidP="00B54419">
          <w:pPr>
            <w:spacing w:line="360" w:lineRule="auto"/>
          </w:pPr>
          <w:r>
            <w:rPr>
              <w:b/>
              <w:bCs/>
            </w:rPr>
            <w:fldChar w:fldCharType="end"/>
          </w:r>
        </w:p>
      </w:sdtContent>
    </w:sdt>
    <w:p w14:paraId="22F860C1" w14:textId="77777777" w:rsidR="009F210C" w:rsidRDefault="009F210C" w:rsidP="00B54419">
      <w:pPr>
        <w:spacing w:line="360" w:lineRule="auto"/>
        <w:rPr>
          <w:rFonts w:ascii="Calibri" w:hAnsi="Calibri" w:cs="Calibri"/>
        </w:rPr>
      </w:pPr>
    </w:p>
    <w:p w14:paraId="2B081E77" w14:textId="77777777" w:rsidR="009F210C" w:rsidRDefault="009F210C" w:rsidP="00B54419">
      <w:pPr>
        <w:spacing w:line="360" w:lineRule="auto"/>
        <w:rPr>
          <w:rFonts w:ascii="Calibri" w:hAnsi="Calibri" w:cs="Calibri"/>
        </w:rPr>
      </w:pPr>
    </w:p>
    <w:p w14:paraId="2C4A49FF" w14:textId="77777777" w:rsidR="009F210C" w:rsidRDefault="009F210C" w:rsidP="00B54419">
      <w:pPr>
        <w:spacing w:line="360" w:lineRule="auto"/>
        <w:rPr>
          <w:rFonts w:ascii="Calibri" w:hAnsi="Calibri" w:cs="Calibri"/>
        </w:rPr>
      </w:pPr>
    </w:p>
    <w:p w14:paraId="51F848A8" w14:textId="77777777" w:rsidR="009F210C" w:rsidRDefault="009F210C" w:rsidP="00B54419">
      <w:pPr>
        <w:spacing w:line="360" w:lineRule="auto"/>
        <w:rPr>
          <w:rFonts w:ascii="Calibri" w:hAnsi="Calibri" w:cs="Calibri"/>
        </w:rPr>
      </w:pPr>
    </w:p>
    <w:p w14:paraId="7C24475C" w14:textId="77777777" w:rsidR="009F210C" w:rsidRDefault="009F210C" w:rsidP="00B54419">
      <w:pPr>
        <w:spacing w:line="360" w:lineRule="auto"/>
        <w:rPr>
          <w:rFonts w:ascii="Calibri" w:hAnsi="Calibri" w:cs="Calibri"/>
        </w:rPr>
      </w:pPr>
    </w:p>
    <w:p w14:paraId="65B52FF8" w14:textId="77777777" w:rsidR="009F210C" w:rsidRDefault="009F210C" w:rsidP="00B54419">
      <w:pPr>
        <w:spacing w:line="360" w:lineRule="auto"/>
        <w:rPr>
          <w:rFonts w:ascii="Calibri" w:hAnsi="Calibri" w:cs="Calibri"/>
        </w:rPr>
      </w:pPr>
    </w:p>
    <w:p w14:paraId="5347D109" w14:textId="77777777" w:rsidR="009F210C" w:rsidRDefault="009F210C" w:rsidP="00B54419">
      <w:pPr>
        <w:spacing w:line="360" w:lineRule="auto"/>
        <w:rPr>
          <w:rFonts w:ascii="Calibri" w:hAnsi="Calibri" w:cs="Calibri"/>
        </w:rPr>
      </w:pPr>
    </w:p>
    <w:p w14:paraId="09390662" w14:textId="4120C953" w:rsidR="009F210C" w:rsidRDefault="002219A3" w:rsidP="00B54419">
      <w:pPr>
        <w:spacing w:line="360" w:lineRule="auto"/>
        <w:rPr>
          <w:rFonts w:ascii="Calibri" w:hAnsi="Calibri" w:cs="Calibri"/>
        </w:rPr>
      </w:pPr>
      <w:r>
        <w:rPr>
          <w:rFonts w:ascii="Calibri" w:hAnsi="Calibri" w:cs="Calibri"/>
        </w:rPr>
        <w:br/>
      </w:r>
    </w:p>
    <w:p w14:paraId="3398CD7B" w14:textId="03D87B21" w:rsidR="0068106A" w:rsidRDefault="0068106A" w:rsidP="00B54419">
      <w:pPr>
        <w:pStyle w:val="Heading1"/>
        <w:spacing w:line="360" w:lineRule="auto"/>
      </w:pPr>
      <w:bookmarkStart w:id="0" w:name="_Toc181524483"/>
      <w:r w:rsidRPr="00F9233B">
        <w:lastRenderedPageBreak/>
        <w:t>Introduction</w:t>
      </w:r>
      <w:bookmarkEnd w:id="0"/>
    </w:p>
    <w:p w14:paraId="5A06D512" w14:textId="2653F1EC" w:rsidR="0050407E" w:rsidRPr="0050407E" w:rsidRDefault="0050407E" w:rsidP="00B54419">
      <w:pPr>
        <w:spacing w:line="360" w:lineRule="auto"/>
      </w:pPr>
      <w:r w:rsidRPr="0050407E">
        <w:t xml:space="preserve">Glass Reinforced Plastic (GRP) is a </w:t>
      </w:r>
      <w:r>
        <w:t xml:space="preserve">versatile </w:t>
      </w:r>
      <w:r w:rsidRPr="0050407E">
        <w:t>material that combines the protective properties of a polymer with the strength of glass fibres.</w:t>
      </w:r>
      <w:r>
        <w:t xml:space="preserve"> GRP</w:t>
      </w:r>
      <w:r w:rsidRPr="0050407E">
        <w:t xml:space="preserve"> is robust, lightweight, and resilient to environmental stresses produced </w:t>
      </w:r>
      <w:r>
        <w:t>in different environments</w:t>
      </w:r>
      <w:r w:rsidRPr="0050407E">
        <w:t xml:space="preserve">, which makes it a great option for the marine industry, especially for boat hulls. Compared to </w:t>
      </w:r>
      <w:r w:rsidR="00F97743">
        <w:t>other</w:t>
      </w:r>
      <w:r w:rsidRPr="0050407E">
        <w:t xml:space="preserve"> materials like steel and wood, GRP's durability and resistance to corrosio</w:t>
      </w:r>
      <w:r w:rsidR="00F97743">
        <w:t>n helps</w:t>
      </w:r>
      <w:r w:rsidRPr="0050407E">
        <w:t xml:space="preserve"> boats</w:t>
      </w:r>
      <w:r w:rsidR="00F97743">
        <w:t xml:space="preserve"> to</w:t>
      </w:r>
      <w:r w:rsidRPr="0050407E">
        <w:t xml:space="preserve"> handle these difficultie</w:t>
      </w:r>
      <w:r w:rsidR="00F97743">
        <w:t>s</w:t>
      </w:r>
      <w:r>
        <w:t xml:space="preserve">. </w:t>
      </w:r>
      <w:r w:rsidRPr="0050407E">
        <w:rPr>
          <w:rFonts w:ascii="Calibri" w:hAnsi="Calibri" w:cs="Calibri"/>
        </w:rPr>
        <w:t xml:space="preserve">GRP's lightweight and </w:t>
      </w:r>
      <w:r>
        <w:rPr>
          <w:rFonts w:ascii="Calibri" w:hAnsi="Calibri" w:cs="Calibri"/>
        </w:rPr>
        <w:t>design flexibility</w:t>
      </w:r>
      <w:r w:rsidRPr="0050407E">
        <w:rPr>
          <w:rFonts w:ascii="Calibri" w:hAnsi="Calibri" w:cs="Calibri"/>
        </w:rPr>
        <w:t xml:space="preserve"> further increase its appeal for marine applicatio</w:t>
      </w:r>
      <w:r>
        <w:rPr>
          <w:rFonts w:ascii="Calibri" w:hAnsi="Calibri" w:cs="Calibri"/>
        </w:rPr>
        <w:t>ns.</w:t>
      </w:r>
      <w:r w:rsidRPr="0050407E">
        <w:rPr>
          <w:rFonts w:ascii="Calibri" w:hAnsi="Calibri" w:cs="Calibri"/>
        </w:rPr>
        <w:t xml:space="preserve"> The advantages and characteristics of GRP in maritime environments are examined in this research, along with an assessment of substitute materials and a r</w:t>
      </w:r>
      <w:r w:rsidR="00F97743">
        <w:rPr>
          <w:rFonts w:ascii="Calibri" w:hAnsi="Calibri" w:cs="Calibri"/>
        </w:rPr>
        <w:t>eason</w:t>
      </w:r>
      <w:r w:rsidRPr="0050407E">
        <w:rPr>
          <w:rFonts w:ascii="Calibri" w:hAnsi="Calibri" w:cs="Calibri"/>
        </w:rPr>
        <w:t xml:space="preserve"> for using GRP for boat hulls. It also evaluates other manufacturing techniques,</w:t>
      </w:r>
      <w:r>
        <w:rPr>
          <w:rFonts w:ascii="Calibri" w:hAnsi="Calibri" w:cs="Calibri"/>
        </w:rPr>
        <w:t xml:space="preserve"> T</w:t>
      </w:r>
      <w:r w:rsidRPr="0050407E">
        <w:rPr>
          <w:rFonts w:ascii="Calibri" w:hAnsi="Calibri" w:cs="Calibri"/>
        </w:rPr>
        <w:t>he paper concludes by going over important testing techniques that validate GRP's performance in operational circumstances.</w:t>
      </w:r>
    </w:p>
    <w:p w14:paraId="5CABA3F1" w14:textId="77777777" w:rsidR="0068106A" w:rsidRPr="00F9233B" w:rsidRDefault="0068106A" w:rsidP="00B54419">
      <w:pPr>
        <w:spacing w:line="360" w:lineRule="auto"/>
        <w:rPr>
          <w:rFonts w:ascii="Calibri" w:hAnsi="Calibri" w:cs="Calibri"/>
        </w:rPr>
      </w:pPr>
    </w:p>
    <w:p w14:paraId="06D20BC5" w14:textId="77777777" w:rsidR="00594D88" w:rsidRPr="00F9233B" w:rsidRDefault="00594D88" w:rsidP="00B54419">
      <w:pPr>
        <w:spacing w:line="360" w:lineRule="auto"/>
        <w:rPr>
          <w:rFonts w:ascii="Calibri" w:hAnsi="Calibri" w:cs="Calibri"/>
          <w:b/>
          <w:bCs/>
          <w:u w:val="single"/>
        </w:rPr>
      </w:pPr>
    </w:p>
    <w:p w14:paraId="602CBA17" w14:textId="77777777" w:rsidR="00594D88" w:rsidRPr="00F9233B" w:rsidRDefault="00594D88" w:rsidP="00B54419">
      <w:pPr>
        <w:spacing w:line="360" w:lineRule="auto"/>
        <w:rPr>
          <w:rFonts w:ascii="Calibri" w:hAnsi="Calibri" w:cs="Calibri"/>
          <w:b/>
          <w:bCs/>
          <w:u w:val="single"/>
        </w:rPr>
      </w:pPr>
    </w:p>
    <w:p w14:paraId="2A9DEB7E" w14:textId="77777777" w:rsidR="00594D88" w:rsidRPr="00F9233B" w:rsidRDefault="00594D88" w:rsidP="00B54419">
      <w:pPr>
        <w:spacing w:line="360" w:lineRule="auto"/>
        <w:rPr>
          <w:rFonts w:ascii="Calibri" w:hAnsi="Calibri" w:cs="Calibri"/>
          <w:b/>
          <w:bCs/>
          <w:u w:val="single"/>
        </w:rPr>
      </w:pPr>
    </w:p>
    <w:p w14:paraId="096EB2CD" w14:textId="77777777" w:rsidR="00594D88" w:rsidRPr="00F9233B" w:rsidRDefault="00594D88" w:rsidP="00B54419">
      <w:pPr>
        <w:spacing w:line="360" w:lineRule="auto"/>
        <w:rPr>
          <w:rFonts w:ascii="Calibri" w:hAnsi="Calibri" w:cs="Calibri"/>
          <w:b/>
          <w:bCs/>
          <w:u w:val="single"/>
        </w:rPr>
      </w:pPr>
    </w:p>
    <w:p w14:paraId="5CD649CF" w14:textId="77777777" w:rsidR="00594D88" w:rsidRPr="00F9233B" w:rsidRDefault="00594D88" w:rsidP="00B54419">
      <w:pPr>
        <w:spacing w:line="360" w:lineRule="auto"/>
        <w:rPr>
          <w:rFonts w:ascii="Calibri" w:hAnsi="Calibri" w:cs="Calibri"/>
          <w:b/>
          <w:bCs/>
          <w:u w:val="single"/>
        </w:rPr>
      </w:pPr>
    </w:p>
    <w:p w14:paraId="0CC69F1A" w14:textId="77777777" w:rsidR="00594D88" w:rsidRPr="00F9233B" w:rsidRDefault="00594D88" w:rsidP="00B54419">
      <w:pPr>
        <w:spacing w:line="360" w:lineRule="auto"/>
        <w:rPr>
          <w:rFonts w:ascii="Calibri" w:hAnsi="Calibri" w:cs="Calibri"/>
          <w:b/>
          <w:bCs/>
          <w:u w:val="single"/>
        </w:rPr>
      </w:pPr>
    </w:p>
    <w:p w14:paraId="32260988" w14:textId="77777777" w:rsidR="00594D88" w:rsidRPr="00F9233B" w:rsidRDefault="00594D88" w:rsidP="00B54419">
      <w:pPr>
        <w:spacing w:line="360" w:lineRule="auto"/>
        <w:rPr>
          <w:rFonts w:ascii="Calibri" w:hAnsi="Calibri" w:cs="Calibri"/>
          <w:b/>
          <w:bCs/>
          <w:u w:val="single"/>
        </w:rPr>
      </w:pPr>
    </w:p>
    <w:p w14:paraId="0BFA75C6" w14:textId="77777777" w:rsidR="00594D88" w:rsidRPr="00F9233B" w:rsidRDefault="00594D88" w:rsidP="00B54419">
      <w:pPr>
        <w:spacing w:line="360" w:lineRule="auto"/>
        <w:rPr>
          <w:rFonts w:ascii="Calibri" w:hAnsi="Calibri" w:cs="Calibri"/>
          <w:b/>
          <w:bCs/>
          <w:u w:val="single"/>
        </w:rPr>
      </w:pPr>
    </w:p>
    <w:p w14:paraId="61AFA446" w14:textId="77777777" w:rsidR="00594D88" w:rsidRPr="00F9233B" w:rsidRDefault="00594D88" w:rsidP="00B54419">
      <w:pPr>
        <w:spacing w:line="360" w:lineRule="auto"/>
        <w:rPr>
          <w:rFonts w:ascii="Calibri" w:hAnsi="Calibri" w:cs="Calibri"/>
          <w:b/>
          <w:bCs/>
          <w:u w:val="single"/>
        </w:rPr>
      </w:pPr>
    </w:p>
    <w:p w14:paraId="28E414C9" w14:textId="77777777" w:rsidR="00594D88" w:rsidRPr="00F9233B" w:rsidRDefault="00594D88" w:rsidP="00B54419">
      <w:pPr>
        <w:spacing w:line="360" w:lineRule="auto"/>
        <w:rPr>
          <w:rFonts w:ascii="Calibri" w:hAnsi="Calibri" w:cs="Calibri"/>
          <w:b/>
          <w:bCs/>
          <w:u w:val="single"/>
        </w:rPr>
      </w:pPr>
    </w:p>
    <w:p w14:paraId="42832BD7" w14:textId="77777777" w:rsidR="00594D88" w:rsidRPr="00F9233B" w:rsidRDefault="00594D88" w:rsidP="00B54419">
      <w:pPr>
        <w:spacing w:line="360" w:lineRule="auto"/>
        <w:rPr>
          <w:rFonts w:ascii="Calibri" w:hAnsi="Calibri" w:cs="Calibri"/>
          <w:b/>
          <w:bCs/>
          <w:u w:val="single"/>
        </w:rPr>
      </w:pPr>
    </w:p>
    <w:p w14:paraId="4CBE6905" w14:textId="77777777" w:rsidR="00594D88" w:rsidRPr="00F9233B" w:rsidRDefault="00594D88" w:rsidP="00B54419">
      <w:pPr>
        <w:spacing w:line="360" w:lineRule="auto"/>
        <w:rPr>
          <w:rFonts w:ascii="Calibri" w:hAnsi="Calibri" w:cs="Calibri"/>
          <w:b/>
          <w:bCs/>
          <w:u w:val="single"/>
        </w:rPr>
      </w:pPr>
    </w:p>
    <w:p w14:paraId="223EE8C5" w14:textId="77777777" w:rsidR="00594D88" w:rsidRPr="00F9233B" w:rsidRDefault="00594D88" w:rsidP="00B54419">
      <w:pPr>
        <w:spacing w:line="360" w:lineRule="auto"/>
        <w:rPr>
          <w:rFonts w:ascii="Calibri" w:hAnsi="Calibri" w:cs="Calibri"/>
          <w:b/>
          <w:bCs/>
          <w:u w:val="single"/>
        </w:rPr>
      </w:pPr>
    </w:p>
    <w:p w14:paraId="2F0AE0AE" w14:textId="77777777" w:rsidR="00594D88" w:rsidRPr="00F9233B" w:rsidRDefault="00594D88" w:rsidP="00B54419">
      <w:pPr>
        <w:spacing w:line="360" w:lineRule="auto"/>
        <w:rPr>
          <w:rFonts w:ascii="Calibri" w:hAnsi="Calibri" w:cs="Calibri"/>
          <w:b/>
          <w:bCs/>
          <w:u w:val="single"/>
        </w:rPr>
      </w:pPr>
    </w:p>
    <w:p w14:paraId="0F2A7A24" w14:textId="77777777" w:rsidR="005A1B48" w:rsidRPr="00F9233B" w:rsidRDefault="005A1B48" w:rsidP="00B54419">
      <w:pPr>
        <w:spacing w:line="360" w:lineRule="auto"/>
        <w:rPr>
          <w:rFonts w:ascii="Calibri" w:hAnsi="Calibri" w:cs="Calibri"/>
          <w:b/>
          <w:bCs/>
          <w:u w:val="single"/>
        </w:rPr>
      </w:pPr>
    </w:p>
    <w:p w14:paraId="3FBD30A3" w14:textId="4DF6C683" w:rsidR="0068106A" w:rsidRPr="00F9233B" w:rsidRDefault="0068106A" w:rsidP="00B54419">
      <w:pPr>
        <w:pStyle w:val="Heading1"/>
        <w:spacing w:line="360" w:lineRule="auto"/>
        <w:rPr>
          <w:b w:val="0"/>
        </w:rPr>
      </w:pPr>
      <w:bookmarkStart w:id="1" w:name="_Toc181524484"/>
      <w:r w:rsidRPr="00F9233B">
        <w:lastRenderedPageBreak/>
        <w:t>Task 1</w:t>
      </w:r>
      <w:bookmarkEnd w:id="1"/>
    </w:p>
    <w:p w14:paraId="57FFC01E" w14:textId="77777777" w:rsidR="0068106A" w:rsidRPr="00F9233B" w:rsidRDefault="0068106A" w:rsidP="00B54419">
      <w:pPr>
        <w:pStyle w:val="Heading2"/>
        <w:spacing w:line="360" w:lineRule="auto"/>
      </w:pPr>
      <w:bookmarkStart w:id="2" w:name="_Toc181524485"/>
      <w:r w:rsidRPr="00F9233B">
        <w:t>Application Description</w:t>
      </w:r>
      <w:bookmarkEnd w:id="2"/>
    </w:p>
    <w:p w14:paraId="1557B831" w14:textId="33558741" w:rsidR="009357AA" w:rsidRPr="00A72BB0" w:rsidRDefault="0068106A" w:rsidP="00B54419">
      <w:pPr>
        <w:spacing w:line="360" w:lineRule="auto"/>
        <w:rPr>
          <w:rFonts w:ascii="Calibri" w:hAnsi="Calibri" w:cs="Calibri"/>
        </w:rPr>
      </w:pPr>
      <w:r w:rsidRPr="00F9233B">
        <w:rPr>
          <w:rFonts w:ascii="Calibri" w:hAnsi="Calibri" w:cs="Calibri"/>
        </w:rPr>
        <w:t xml:space="preserve">Glass Reinforced Plastic (GRP) is a composite material that consists of glass </w:t>
      </w:r>
      <w:r w:rsidR="009E4DC9" w:rsidRPr="00F9233B">
        <w:rPr>
          <w:rFonts w:ascii="Calibri" w:hAnsi="Calibri" w:cs="Calibri"/>
        </w:rPr>
        <w:t>fibres that are placed</w:t>
      </w:r>
      <w:r w:rsidRPr="00F9233B">
        <w:rPr>
          <w:rFonts w:ascii="Calibri" w:hAnsi="Calibri" w:cs="Calibri"/>
        </w:rPr>
        <w:t xml:space="preserve"> within a polymer matrix. The matrix usually </w:t>
      </w:r>
      <w:r w:rsidR="009E4DC9" w:rsidRPr="00F9233B">
        <w:rPr>
          <w:rFonts w:ascii="Calibri" w:hAnsi="Calibri" w:cs="Calibri"/>
        </w:rPr>
        <w:t>consists of</w:t>
      </w:r>
      <w:r w:rsidRPr="00F9233B">
        <w:rPr>
          <w:rFonts w:ascii="Calibri" w:hAnsi="Calibri" w:cs="Calibri"/>
        </w:rPr>
        <w:t xml:space="preserve"> polyester, vinyl ester, or epoxy resins, </w:t>
      </w:r>
      <w:r w:rsidR="009E4DC9" w:rsidRPr="00F9233B">
        <w:rPr>
          <w:rFonts w:ascii="Calibri" w:hAnsi="Calibri" w:cs="Calibri"/>
        </w:rPr>
        <w:t>this then bonds the fibres together to create a solid structure</w:t>
      </w:r>
      <w:r w:rsidRPr="00F9233B">
        <w:rPr>
          <w:rFonts w:ascii="Calibri" w:hAnsi="Calibri" w:cs="Calibri"/>
        </w:rPr>
        <w:t xml:space="preserve">. </w:t>
      </w:r>
      <w:r w:rsidR="002555F2" w:rsidRPr="00F9233B">
        <w:rPr>
          <w:rFonts w:ascii="Calibri" w:hAnsi="Calibri" w:cs="Calibri"/>
        </w:rPr>
        <w:t xml:space="preserve">This can be backed by </w:t>
      </w:r>
      <w:r w:rsidR="008A028F" w:rsidRPr="00F9233B">
        <w:rPr>
          <w:rFonts w:ascii="Calibri" w:hAnsi="Calibri" w:cs="Calibri"/>
          <w:color w:val="222222"/>
          <w:shd w:val="clear" w:color="auto" w:fill="FFFFFF"/>
        </w:rPr>
        <w:t>Naveen</w:t>
      </w:r>
      <w:r w:rsidR="00CC4231">
        <w:rPr>
          <w:rFonts w:ascii="Calibri" w:hAnsi="Calibri" w:cs="Calibri"/>
          <w:color w:val="222222"/>
          <w:shd w:val="clear" w:color="auto" w:fill="FFFFFF"/>
        </w:rPr>
        <w:t xml:space="preserve"> </w:t>
      </w:r>
      <w:r w:rsidR="002555F2" w:rsidRPr="00F9233B">
        <w:rPr>
          <w:rFonts w:ascii="Calibri" w:hAnsi="Calibri" w:cs="Calibri"/>
        </w:rPr>
        <w:t>as he explains “</w:t>
      </w:r>
      <w:r w:rsidR="008A028F" w:rsidRPr="00F9233B">
        <w:rPr>
          <w:rFonts w:ascii="Calibri" w:hAnsi="Calibri" w:cs="Calibri"/>
        </w:rPr>
        <w:t>Composite materials produce a combination properties of two or more materials that cannot be achieved by either fibre or matrix when they are acting alone” (</w:t>
      </w:r>
      <w:r w:rsidR="008A028F" w:rsidRPr="00F9233B">
        <w:rPr>
          <w:rFonts w:ascii="Calibri" w:hAnsi="Calibri" w:cs="Calibri"/>
          <w:color w:val="222222"/>
          <w:shd w:val="clear" w:color="auto" w:fill="FFFFFF"/>
        </w:rPr>
        <w:t>Naveen et al., 2014).</w:t>
      </w:r>
      <w:r w:rsidR="008A028F" w:rsidRPr="00F9233B">
        <w:rPr>
          <w:rFonts w:ascii="Calibri" w:hAnsi="Calibri" w:cs="Calibri"/>
        </w:rPr>
        <w:t xml:space="preserve"> </w:t>
      </w:r>
      <w:r w:rsidRPr="00F9233B">
        <w:rPr>
          <w:rFonts w:ascii="Calibri" w:hAnsi="Calibri" w:cs="Calibri"/>
        </w:rPr>
        <w:t xml:space="preserve">The combination of these components </w:t>
      </w:r>
      <w:r w:rsidR="00FF4A74" w:rsidRPr="00F9233B">
        <w:rPr>
          <w:rFonts w:ascii="Calibri" w:hAnsi="Calibri" w:cs="Calibri"/>
        </w:rPr>
        <w:t>makes</w:t>
      </w:r>
      <w:r w:rsidR="009E4DC9" w:rsidRPr="00F9233B">
        <w:rPr>
          <w:rFonts w:ascii="Calibri" w:hAnsi="Calibri" w:cs="Calibri"/>
        </w:rPr>
        <w:t xml:space="preserve"> the </w:t>
      </w:r>
      <w:r w:rsidRPr="00F9233B">
        <w:rPr>
          <w:rFonts w:ascii="Calibri" w:hAnsi="Calibri" w:cs="Calibri"/>
        </w:rPr>
        <w:t>material</w:t>
      </w:r>
      <w:r w:rsidR="009E4DC9" w:rsidRPr="00F9233B">
        <w:rPr>
          <w:rFonts w:ascii="Calibri" w:hAnsi="Calibri" w:cs="Calibri"/>
        </w:rPr>
        <w:t xml:space="preserve"> </w:t>
      </w:r>
      <w:r w:rsidRPr="00F9233B">
        <w:rPr>
          <w:rFonts w:ascii="Calibri" w:hAnsi="Calibri" w:cs="Calibri"/>
        </w:rPr>
        <w:t>strong,</w:t>
      </w:r>
      <w:r w:rsidR="009E4DC9" w:rsidRPr="00F9233B">
        <w:rPr>
          <w:rFonts w:ascii="Calibri" w:hAnsi="Calibri" w:cs="Calibri"/>
        </w:rPr>
        <w:t xml:space="preserve"> </w:t>
      </w:r>
      <w:r w:rsidRPr="00F9233B">
        <w:rPr>
          <w:rFonts w:ascii="Calibri" w:hAnsi="Calibri" w:cs="Calibri"/>
        </w:rPr>
        <w:t xml:space="preserve">lightweight, and resistant to environmental factors, making it </w:t>
      </w:r>
      <w:r w:rsidR="009E4DC9" w:rsidRPr="00F9233B">
        <w:rPr>
          <w:rFonts w:ascii="Calibri" w:hAnsi="Calibri" w:cs="Calibri"/>
        </w:rPr>
        <w:t xml:space="preserve">an </w:t>
      </w:r>
      <w:r w:rsidRPr="00F9233B">
        <w:rPr>
          <w:rFonts w:ascii="Calibri" w:hAnsi="Calibri" w:cs="Calibri"/>
        </w:rPr>
        <w:t xml:space="preserve">ideal </w:t>
      </w:r>
      <w:r w:rsidR="009E4DC9" w:rsidRPr="00F9233B">
        <w:rPr>
          <w:rFonts w:ascii="Calibri" w:hAnsi="Calibri" w:cs="Calibri"/>
        </w:rPr>
        <w:t xml:space="preserve">choice </w:t>
      </w:r>
      <w:r w:rsidRPr="00F9233B">
        <w:rPr>
          <w:rFonts w:ascii="Calibri" w:hAnsi="Calibri" w:cs="Calibri"/>
        </w:rPr>
        <w:t>for marine applications.</w:t>
      </w:r>
      <w:r w:rsidR="00EC04F7">
        <w:rPr>
          <w:rFonts w:ascii="Calibri" w:hAnsi="Calibri" w:cs="Calibri"/>
        </w:rPr>
        <w:t xml:space="preserve"> </w:t>
      </w:r>
      <w:r w:rsidR="009E4DC9" w:rsidRPr="00A72BB0">
        <w:rPr>
          <w:rFonts w:ascii="Calibri" w:hAnsi="Calibri" w:cs="Calibri"/>
        </w:rPr>
        <w:t xml:space="preserve">Increased tensile strength and stiffness are the main functions of the fibres in glass reinforced polymer (GRP), and the resin matrix </w:t>
      </w:r>
      <w:r w:rsidR="004A2801" w:rsidRPr="00A72BB0">
        <w:rPr>
          <w:rFonts w:ascii="Calibri" w:hAnsi="Calibri" w:cs="Calibri"/>
        </w:rPr>
        <w:t>protects</w:t>
      </w:r>
      <w:r w:rsidR="009E4DC9" w:rsidRPr="00A72BB0">
        <w:rPr>
          <w:rFonts w:ascii="Calibri" w:hAnsi="Calibri" w:cs="Calibri"/>
        </w:rPr>
        <w:t xml:space="preserve"> the fibres from the elements and load</w:t>
      </w:r>
      <w:r w:rsidR="004A2801" w:rsidRPr="00A72BB0">
        <w:rPr>
          <w:rFonts w:ascii="Calibri" w:hAnsi="Calibri" w:cs="Calibri"/>
        </w:rPr>
        <w:t xml:space="preserve">s applied to </w:t>
      </w:r>
      <w:r w:rsidR="009E4DC9" w:rsidRPr="00A72BB0">
        <w:rPr>
          <w:rFonts w:ascii="Calibri" w:hAnsi="Calibri" w:cs="Calibri"/>
        </w:rPr>
        <w:t xml:space="preserve">them. </w:t>
      </w:r>
      <w:r w:rsidR="00CC4231">
        <w:rPr>
          <w:rFonts w:ascii="Calibri" w:hAnsi="Calibri" w:cs="Calibri"/>
        </w:rPr>
        <w:t>Naveen</w:t>
      </w:r>
      <w:r w:rsidR="008A028F" w:rsidRPr="00A72BB0">
        <w:rPr>
          <w:rFonts w:ascii="Calibri" w:hAnsi="Calibri" w:cs="Calibri"/>
        </w:rPr>
        <w:t xml:space="preserve"> says that </w:t>
      </w:r>
      <w:r w:rsidR="00BC0B28" w:rsidRPr="00A72BB0">
        <w:rPr>
          <w:rFonts w:ascii="Calibri" w:hAnsi="Calibri" w:cs="Calibri"/>
        </w:rPr>
        <w:t>“</w:t>
      </w:r>
      <w:r w:rsidR="00A72BB0" w:rsidRPr="00A72BB0">
        <w:rPr>
          <w:rFonts w:ascii="Calibri" w:hAnsi="Calibri" w:cs="Calibri"/>
        </w:rPr>
        <w:t>Glass fibres are having excellent properties like high strength, flexibility, stiffness and resistance to chemical harm”</w:t>
      </w:r>
      <w:r w:rsidR="00CC4231" w:rsidRPr="00F9233B">
        <w:rPr>
          <w:rFonts w:ascii="Calibri" w:hAnsi="Calibri" w:cs="Calibri"/>
        </w:rPr>
        <w:t xml:space="preserve"> (</w:t>
      </w:r>
      <w:r w:rsidR="00CC4231" w:rsidRPr="00F9233B">
        <w:rPr>
          <w:rFonts w:ascii="Calibri" w:hAnsi="Calibri" w:cs="Calibri"/>
          <w:color w:val="222222"/>
          <w:shd w:val="clear" w:color="auto" w:fill="FFFFFF"/>
        </w:rPr>
        <w:t>Naveen et al., 2014)</w:t>
      </w:r>
      <w:r w:rsidR="00CC4231">
        <w:rPr>
          <w:rFonts w:ascii="Calibri" w:hAnsi="Calibri" w:cs="Calibri"/>
        </w:rPr>
        <w:t>.</w:t>
      </w:r>
    </w:p>
    <w:p w14:paraId="12777BCC" w14:textId="77777777" w:rsidR="00B36B87" w:rsidRPr="00F9233B" w:rsidRDefault="00B36B87" w:rsidP="00B54419">
      <w:pPr>
        <w:spacing w:line="360" w:lineRule="auto"/>
        <w:rPr>
          <w:rFonts w:ascii="Calibri" w:hAnsi="Calibri" w:cs="Calibri"/>
        </w:rPr>
      </w:pPr>
    </w:p>
    <w:p w14:paraId="1A52FB94" w14:textId="77777777" w:rsidR="005A1B48" w:rsidRPr="00F9233B" w:rsidRDefault="005A1B48" w:rsidP="00B54419">
      <w:pPr>
        <w:spacing w:line="360" w:lineRule="auto"/>
        <w:rPr>
          <w:rFonts w:ascii="Calibri" w:hAnsi="Calibri" w:cs="Calibri"/>
          <w:b/>
          <w:bCs/>
          <w:u w:val="single"/>
        </w:rPr>
      </w:pPr>
    </w:p>
    <w:p w14:paraId="65400CF1" w14:textId="77777777" w:rsidR="005A1B48" w:rsidRDefault="005A1B48" w:rsidP="00B54419">
      <w:pPr>
        <w:spacing w:line="360" w:lineRule="auto"/>
        <w:rPr>
          <w:rFonts w:ascii="Calibri" w:hAnsi="Calibri" w:cs="Calibri"/>
          <w:b/>
          <w:bCs/>
          <w:u w:val="single"/>
        </w:rPr>
      </w:pPr>
    </w:p>
    <w:p w14:paraId="299B2A3B" w14:textId="77777777" w:rsidR="00611C52" w:rsidRDefault="00611C52" w:rsidP="00B54419">
      <w:pPr>
        <w:spacing w:line="360" w:lineRule="auto"/>
        <w:rPr>
          <w:rFonts w:ascii="Calibri" w:hAnsi="Calibri" w:cs="Calibri"/>
          <w:b/>
          <w:bCs/>
          <w:u w:val="single"/>
        </w:rPr>
      </w:pPr>
    </w:p>
    <w:p w14:paraId="628A6161" w14:textId="77777777" w:rsidR="00611C52" w:rsidRDefault="00611C52" w:rsidP="00B54419">
      <w:pPr>
        <w:spacing w:line="360" w:lineRule="auto"/>
        <w:rPr>
          <w:rFonts w:ascii="Calibri" w:hAnsi="Calibri" w:cs="Calibri"/>
          <w:b/>
          <w:bCs/>
          <w:u w:val="single"/>
        </w:rPr>
      </w:pPr>
    </w:p>
    <w:p w14:paraId="6C178F83" w14:textId="77777777" w:rsidR="00611C52" w:rsidRDefault="00611C52" w:rsidP="00B54419">
      <w:pPr>
        <w:spacing w:line="360" w:lineRule="auto"/>
        <w:rPr>
          <w:rFonts w:ascii="Calibri" w:hAnsi="Calibri" w:cs="Calibri"/>
          <w:b/>
          <w:bCs/>
          <w:u w:val="single"/>
        </w:rPr>
      </w:pPr>
    </w:p>
    <w:p w14:paraId="40E44E2B" w14:textId="77777777" w:rsidR="00611C52" w:rsidRDefault="00611C52" w:rsidP="00B54419">
      <w:pPr>
        <w:spacing w:line="360" w:lineRule="auto"/>
        <w:rPr>
          <w:rFonts w:ascii="Calibri" w:hAnsi="Calibri" w:cs="Calibri"/>
          <w:b/>
          <w:bCs/>
          <w:u w:val="single"/>
        </w:rPr>
      </w:pPr>
    </w:p>
    <w:p w14:paraId="7F5C7195" w14:textId="77777777" w:rsidR="00611C52" w:rsidRDefault="00611C52" w:rsidP="00B54419">
      <w:pPr>
        <w:spacing w:line="360" w:lineRule="auto"/>
        <w:rPr>
          <w:rFonts w:ascii="Calibri" w:hAnsi="Calibri" w:cs="Calibri"/>
          <w:b/>
          <w:bCs/>
          <w:u w:val="single"/>
        </w:rPr>
      </w:pPr>
    </w:p>
    <w:p w14:paraId="415503A0" w14:textId="77777777" w:rsidR="00611C52" w:rsidRDefault="00611C52" w:rsidP="00B54419">
      <w:pPr>
        <w:spacing w:line="360" w:lineRule="auto"/>
        <w:rPr>
          <w:rFonts w:ascii="Calibri" w:hAnsi="Calibri" w:cs="Calibri"/>
          <w:b/>
          <w:bCs/>
          <w:u w:val="single"/>
        </w:rPr>
      </w:pPr>
    </w:p>
    <w:p w14:paraId="3C256888" w14:textId="77777777" w:rsidR="00611C52" w:rsidRDefault="00611C52" w:rsidP="00B54419">
      <w:pPr>
        <w:spacing w:line="360" w:lineRule="auto"/>
        <w:rPr>
          <w:rFonts w:ascii="Calibri" w:hAnsi="Calibri" w:cs="Calibri"/>
          <w:b/>
          <w:bCs/>
          <w:u w:val="single"/>
        </w:rPr>
      </w:pPr>
    </w:p>
    <w:p w14:paraId="51FAB19D" w14:textId="77777777" w:rsidR="00611C52" w:rsidRDefault="00611C52" w:rsidP="00B54419">
      <w:pPr>
        <w:spacing w:line="360" w:lineRule="auto"/>
        <w:rPr>
          <w:rFonts w:ascii="Calibri" w:hAnsi="Calibri" w:cs="Calibri"/>
          <w:b/>
          <w:bCs/>
          <w:u w:val="single"/>
        </w:rPr>
      </w:pPr>
    </w:p>
    <w:p w14:paraId="5EF9551E" w14:textId="77777777" w:rsidR="00611C52" w:rsidRDefault="00611C52" w:rsidP="00B54419">
      <w:pPr>
        <w:spacing w:line="360" w:lineRule="auto"/>
        <w:rPr>
          <w:rFonts w:ascii="Calibri" w:hAnsi="Calibri" w:cs="Calibri"/>
          <w:b/>
          <w:bCs/>
          <w:u w:val="single"/>
        </w:rPr>
      </w:pPr>
    </w:p>
    <w:p w14:paraId="25643620" w14:textId="77777777" w:rsidR="00A95797" w:rsidRDefault="00A95797" w:rsidP="00B54419">
      <w:pPr>
        <w:spacing w:line="360" w:lineRule="auto"/>
        <w:rPr>
          <w:rFonts w:ascii="Calibri" w:hAnsi="Calibri" w:cs="Calibri"/>
          <w:b/>
          <w:bCs/>
          <w:u w:val="single"/>
        </w:rPr>
      </w:pPr>
    </w:p>
    <w:p w14:paraId="3DA565FC" w14:textId="77777777" w:rsidR="00611C52" w:rsidRDefault="00611C52" w:rsidP="00B54419">
      <w:pPr>
        <w:spacing w:line="360" w:lineRule="auto"/>
        <w:rPr>
          <w:rFonts w:ascii="Calibri" w:hAnsi="Calibri" w:cs="Calibri"/>
          <w:b/>
          <w:bCs/>
          <w:u w:val="single"/>
        </w:rPr>
      </w:pPr>
    </w:p>
    <w:p w14:paraId="4BF449BA" w14:textId="0C2292BE" w:rsidR="0068106A" w:rsidRDefault="0068106A" w:rsidP="00B54419">
      <w:pPr>
        <w:pStyle w:val="Heading1"/>
        <w:spacing w:line="360" w:lineRule="auto"/>
      </w:pPr>
      <w:bookmarkStart w:id="3" w:name="_Toc181524486"/>
      <w:r w:rsidRPr="00F9233B">
        <w:lastRenderedPageBreak/>
        <w:t>Task 2</w:t>
      </w:r>
      <w:bookmarkEnd w:id="3"/>
    </w:p>
    <w:p w14:paraId="4E81EBB6" w14:textId="77777777" w:rsidR="00611C52" w:rsidRPr="00F9233B" w:rsidRDefault="00611C52" w:rsidP="00B54419">
      <w:pPr>
        <w:pStyle w:val="Heading2"/>
        <w:spacing w:line="360" w:lineRule="auto"/>
      </w:pPr>
      <w:bookmarkStart w:id="4" w:name="_Toc181524487"/>
      <w:r w:rsidRPr="00F9233B">
        <w:t>Importance of the Application</w:t>
      </w:r>
      <w:bookmarkEnd w:id="4"/>
    </w:p>
    <w:p w14:paraId="693C736A" w14:textId="14EDB16B" w:rsidR="00611C52" w:rsidRPr="00F9233B" w:rsidRDefault="00611C52" w:rsidP="00B54419">
      <w:pPr>
        <w:spacing w:line="360" w:lineRule="auto"/>
        <w:rPr>
          <w:rFonts w:ascii="Calibri" w:hAnsi="Calibri" w:cs="Calibri"/>
        </w:rPr>
      </w:pPr>
      <w:r w:rsidRPr="00F9233B">
        <w:rPr>
          <w:rFonts w:ascii="Calibri" w:hAnsi="Calibri" w:cs="Calibri"/>
        </w:rPr>
        <w:t xml:space="preserve">Boats are subjected to a variety of harsh environments all the time, such as UV radiation, impact forces, seawater corrosion, and water pressure. Due to its material qualities, GRP is the perfect material for it because it can withstand these challenging conditions with little maintenance needed. “The resins used in GRP offer corrosion resistance over a wide pH range” (Gripclad, 2019). Unlike more conventional materials like steel and wood, this corrosion resistance </w:t>
      </w:r>
      <w:r w:rsidR="00112BE6">
        <w:rPr>
          <w:rFonts w:ascii="Calibri" w:hAnsi="Calibri" w:cs="Calibri"/>
        </w:rPr>
        <w:t>allows</w:t>
      </w:r>
      <w:r w:rsidRPr="00F9233B">
        <w:rPr>
          <w:rFonts w:ascii="Calibri" w:hAnsi="Calibri" w:cs="Calibri"/>
        </w:rPr>
        <w:t xml:space="preserve"> boats </w:t>
      </w:r>
      <w:r w:rsidR="00112BE6">
        <w:rPr>
          <w:rFonts w:ascii="Calibri" w:hAnsi="Calibri" w:cs="Calibri"/>
        </w:rPr>
        <w:t xml:space="preserve">to </w:t>
      </w:r>
      <w:r w:rsidRPr="00F9233B">
        <w:rPr>
          <w:rFonts w:ascii="Calibri" w:hAnsi="Calibri" w:cs="Calibri"/>
        </w:rPr>
        <w:t xml:space="preserve">retain their structural integrity over time, lowering the need for regular repairs and replacements. </w:t>
      </w:r>
    </w:p>
    <w:p w14:paraId="4F24A297" w14:textId="3FB4AE37" w:rsidR="00611C52" w:rsidRPr="00F9233B" w:rsidRDefault="00611C52" w:rsidP="00B54419">
      <w:pPr>
        <w:spacing w:line="360" w:lineRule="auto"/>
        <w:rPr>
          <w:rFonts w:ascii="Calibri" w:hAnsi="Calibri" w:cs="Calibri"/>
        </w:rPr>
      </w:pPr>
      <w:r w:rsidRPr="00F9233B">
        <w:rPr>
          <w:rFonts w:ascii="Calibri" w:hAnsi="Calibri" w:cs="Calibri"/>
        </w:rPr>
        <w:t>Performance is greatly enhanced by GRP's lightweight nature. For boats used for both commercial and recreational purposes, a lighter hull improves speed and fuel efficiency. As states, “The main reason why GRP boats are popular is because they’re so lightweight.” (Philip Nieman, 2023) These qualities are especially useful for performance-driven boats such as yachts and speedboats, where agility and quickness are essential.</w:t>
      </w:r>
    </w:p>
    <w:p w14:paraId="4B7E6913" w14:textId="77777777" w:rsidR="00611C52" w:rsidRPr="00F9233B" w:rsidRDefault="00611C52" w:rsidP="00B54419">
      <w:pPr>
        <w:spacing w:line="360" w:lineRule="auto"/>
        <w:rPr>
          <w:rFonts w:ascii="Calibri" w:hAnsi="Calibri" w:cs="Calibri"/>
        </w:rPr>
      </w:pPr>
      <w:r w:rsidRPr="00F9233B">
        <w:rPr>
          <w:rFonts w:ascii="Calibri" w:hAnsi="Calibri" w:cs="Calibri"/>
        </w:rPr>
        <w:t>GRP also provides a great deal of design versatility; this allows boat manufacturers to produce complex hull shapes that maximise performance. This is because of its moulding capability’s. As stated, “GRP can be moulded into virtually any shape or form, allowing for the creation of complex geometries and intricate designs”. (Green Credentials, 2024)</w:t>
      </w:r>
    </w:p>
    <w:p w14:paraId="4B91DF29" w14:textId="77777777" w:rsidR="00611C52" w:rsidRPr="00F9233B" w:rsidRDefault="00611C52" w:rsidP="00B54419">
      <w:pPr>
        <w:spacing w:line="360" w:lineRule="auto"/>
        <w:rPr>
          <w:rFonts w:ascii="Calibri" w:hAnsi="Calibri" w:cs="Calibri"/>
        </w:rPr>
      </w:pPr>
      <w:r w:rsidRPr="00F9233B">
        <w:rPr>
          <w:rFonts w:ascii="Calibri" w:hAnsi="Calibri" w:cs="Calibri"/>
        </w:rPr>
        <w:t>Another benefit is GRP's financial advantages. GRP needs less maintenance than other materials since it rusts, rots, and breaks down slower in a marine environment. As stated by Du Plessis “It virtually lasts forever. On the face of it, an ideal material for marine use” (Du Plessis, H</w:t>
      </w:r>
      <w:r>
        <w:rPr>
          <w:rFonts w:ascii="Calibri" w:hAnsi="Calibri" w:cs="Calibri"/>
        </w:rPr>
        <w:t>,</w:t>
      </w:r>
      <w:r w:rsidRPr="00F9233B">
        <w:rPr>
          <w:rFonts w:ascii="Calibri" w:hAnsi="Calibri" w:cs="Calibri"/>
        </w:rPr>
        <w:t xml:space="preserve"> 2013). This allows companies, manufacturers and end users to save money long term due to not needing to pay for repairs or replacements of broken materials. Although it will save money long-term it can be costly to manufacture, so this needs to be weighed up before use.</w:t>
      </w:r>
    </w:p>
    <w:p w14:paraId="6E585A02" w14:textId="77777777" w:rsidR="00611C52" w:rsidRDefault="00611C52" w:rsidP="00B54419">
      <w:pPr>
        <w:spacing w:line="360" w:lineRule="auto"/>
      </w:pPr>
    </w:p>
    <w:p w14:paraId="5683AEDE" w14:textId="77777777" w:rsidR="00B54419" w:rsidRDefault="00B54419" w:rsidP="00B54419">
      <w:pPr>
        <w:spacing w:line="360" w:lineRule="auto"/>
      </w:pPr>
    </w:p>
    <w:p w14:paraId="4CDD122C" w14:textId="77777777" w:rsidR="00B54419" w:rsidRDefault="00B54419" w:rsidP="00B54419">
      <w:pPr>
        <w:spacing w:line="360" w:lineRule="auto"/>
      </w:pPr>
    </w:p>
    <w:p w14:paraId="62E93D5E" w14:textId="77777777" w:rsidR="00B54419" w:rsidRDefault="00B54419" w:rsidP="00B54419">
      <w:pPr>
        <w:spacing w:line="360" w:lineRule="auto"/>
      </w:pPr>
    </w:p>
    <w:p w14:paraId="4B812B3E" w14:textId="77777777" w:rsidR="00B54419" w:rsidRDefault="00B54419" w:rsidP="00B54419">
      <w:pPr>
        <w:spacing w:line="360" w:lineRule="auto"/>
      </w:pPr>
    </w:p>
    <w:p w14:paraId="7E12D824" w14:textId="77777777" w:rsidR="00B54419" w:rsidRPr="00611C52" w:rsidRDefault="00B54419" w:rsidP="00B54419">
      <w:pPr>
        <w:spacing w:line="360" w:lineRule="auto"/>
      </w:pPr>
    </w:p>
    <w:p w14:paraId="75BD527D" w14:textId="0000C668" w:rsidR="0068106A" w:rsidRPr="00F9233B" w:rsidRDefault="0068106A" w:rsidP="00B54419">
      <w:pPr>
        <w:pStyle w:val="Heading2"/>
        <w:spacing w:line="360" w:lineRule="auto"/>
      </w:pPr>
      <w:bookmarkStart w:id="5" w:name="_Toc181524488"/>
      <w:r w:rsidRPr="00F9233B">
        <w:lastRenderedPageBreak/>
        <w:t>Material Options</w:t>
      </w:r>
      <w:bookmarkEnd w:id="5"/>
      <w:r w:rsidRPr="00F9233B">
        <w:t xml:space="preserve"> </w:t>
      </w:r>
    </w:p>
    <w:p w14:paraId="7F52DB6D" w14:textId="532A7F1F" w:rsidR="00B36B87" w:rsidRPr="00F9233B" w:rsidRDefault="00B36B87" w:rsidP="00B54419">
      <w:pPr>
        <w:spacing w:line="360" w:lineRule="auto"/>
        <w:rPr>
          <w:rFonts w:ascii="Calibri" w:hAnsi="Calibri" w:cs="Calibri"/>
        </w:rPr>
      </w:pPr>
      <w:r w:rsidRPr="00F9233B">
        <w:rPr>
          <w:rFonts w:ascii="Calibri" w:hAnsi="Calibri" w:cs="Calibri"/>
        </w:rPr>
        <w:t xml:space="preserve">Glass Reinforced Plastic </w:t>
      </w:r>
      <w:r w:rsidR="00767146" w:rsidRPr="00F9233B">
        <w:rPr>
          <w:rFonts w:ascii="Calibri" w:hAnsi="Calibri" w:cs="Calibri"/>
        </w:rPr>
        <w:t xml:space="preserve">as discussed throughout this essay, </w:t>
      </w:r>
      <w:r w:rsidRPr="00F9233B">
        <w:rPr>
          <w:rFonts w:ascii="Calibri" w:hAnsi="Calibri" w:cs="Calibri"/>
        </w:rPr>
        <w:t>is frequently used in small to medium-sized boats</w:t>
      </w:r>
      <w:r w:rsidR="007E3D03">
        <w:rPr>
          <w:rFonts w:ascii="Calibri" w:hAnsi="Calibri" w:cs="Calibri"/>
        </w:rPr>
        <w:t>.</w:t>
      </w:r>
    </w:p>
    <w:p w14:paraId="59D20B56" w14:textId="635B08D7" w:rsidR="00B36B87" w:rsidRPr="00F9233B" w:rsidRDefault="00B36B87" w:rsidP="00B54419">
      <w:pPr>
        <w:spacing w:line="360" w:lineRule="auto"/>
        <w:rPr>
          <w:rFonts w:ascii="Calibri" w:hAnsi="Calibri" w:cs="Calibri"/>
        </w:rPr>
      </w:pPr>
      <w:r w:rsidRPr="00A925E6">
        <w:rPr>
          <w:rFonts w:ascii="Calibri" w:hAnsi="Calibri" w:cs="Calibri"/>
        </w:rPr>
        <w:t>Aluminium</w:t>
      </w:r>
      <w:r w:rsidR="00895AFE">
        <w:rPr>
          <w:rFonts w:ascii="Calibri" w:hAnsi="Calibri" w:cs="Calibri"/>
        </w:rPr>
        <w:t>, this</w:t>
      </w:r>
      <w:r w:rsidR="00A925E6">
        <w:rPr>
          <w:rFonts w:ascii="Calibri" w:hAnsi="Calibri" w:cs="Calibri"/>
        </w:rPr>
        <w:t xml:space="preserve"> is another good material to use because it has a good resistance to corrosion “</w:t>
      </w:r>
      <w:r w:rsidR="00A925E6" w:rsidRPr="00A925E6">
        <w:rPr>
          <w:rFonts w:ascii="Calibri" w:hAnsi="Calibri" w:cs="Calibri"/>
        </w:rPr>
        <w:t>Aluminium is light weight. It has high corrosion resistance in marine environments</w:t>
      </w:r>
      <w:r w:rsidR="00A925E6">
        <w:rPr>
          <w:rFonts w:ascii="Calibri" w:hAnsi="Calibri" w:cs="Calibri"/>
        </w:rPr>
        <w:t>”</w:t>
      </w:r>
      <w:r w:rsidR="004E6B0D">
        <w:rPr>
          <w:rFonts w:ascii="Calibri" w:hAnsi="Calibri" w:cs="Calibri"/>
        </w:rPr>
        <w:t xml:space="preserve"> </w:t>
      </w:r>
      <w:r w:rsidR="004E6B0D" w:rsidRPr="004E6B0D">
        <w:rPr>
          <w:rFonts w:ascii="Calibri" w:hAnsi="Calibri" w:cs="Calibri"/>
        </w:rPr>
        <w:t>(AZoM.com, 2008)</w:t>
      </w:r>
      <w:r w:rsidR="004E6B0D">
        <w:rPr>
          <w:rFonts w:ascii="Calibri" w:hAnsi="Calibri" w:cs="Calibri"/>
        </w:rPr>
        <w:t>.</w:t>
      </w:r>
      <w:r w:rsidR="00A925E6">
        <w:rPr>
          <w:rFonts w:ascii="Calibri" w:hAnsi="Calibri" w:cs="Calibri"/>
        </w:rPr>
        <w:t xml:space="preserve"> Although this is true it still can corrode. </w:t>
      </w:r>
    </w:p>
    <w:p w14:paraId="770496E3" w14:textId="77777777" w:rsidR="00895AFE" w:rsidRDefault="00B36B87" w:rsidP="00B54419">
      <w:pPr>
        <w:spacing w:line="360" w:lineRule="auto"/>
        <w:rPr>
          <w:rFonts w:ascii="Calibri" w:hAnsi="Calibri" w:cs="Calibri"/>
        </w:rPr>
      </w:pPr>
      <w:r w:rsidRPr="00F9233B">
        <w:rPr>
          <w:rFonts w:ascii="Calibri" w:hAnsi="Calibri" w:cs="Calibri"/>
        </w:rPr>
        <w:t>Large ships and commercial vessels are usually made of steel, which is incredibly robust and resilient</w:t>
      </w:r>
      <w:r w:rsidR="008D297D">
        <w:rPr>
          <w:rFonts w:ascii="Calibri" w:hAnsi="Calibri" w:cs="Calibri"/>
        </w:rPr>
        <w:t xml:space="preserve"> “</w:t>
      </w:r>
      <w:r w:rsidR="008D297D" w:rsidRPr="008D297D">
        <w:rPr>
          <w:rFonts w:ascii="Calibri" w:hAnsi="Calibri" w:cs="Calibri"/>
        </w:rPr>
        <w:t>Steel has been in use for over 150 years in the shipbuilding industry, thanks to its excellent mechanical properties and low cost</w:t>
      </w:r>
      <w:r w:rsidR="008D297D">
        <w:rPr>
          <w:rFonts w:ascii="Calibri" w:hAnsi="Calibri" w:cs="Calibri"/>
        </w:rPr>
        <w:t xml:space="preserve">” </w:t>
      </w:r>
      <w:r w:rsidR="008D297D" w:rsidRPr="008D297D">
        <w:rPr>
          <w:rFonts w:ascii="Calibri" w:hAnsi="Calibri" w:cs="Calibri"/>
        </w:rPr>
        <w:t>(Sargun Sethi, 2019)</w:t>
      </w:r>
      <w:r w:rsidR="008D297D">
        <w:rPr>
          <w:rFonts w:ascii="Calibri" w:hAnsi="Calibri" w:cs="Calibri"/>
        </w:rPr>
        <w:t>. Although these are great properties,</w:t>
      </w:r>
      <w:r w:rsidRPr="00F9233B">
        <w:rPr>
          <w:rFonts w:ascii="Calibri" w:hAnsi="Calibri" w:cs="Calibri"/>
        </w:rPr>
        <w:t xml:space="preserve"> </w:t>
      </w:r>
      <w:r w:rsidR="008D297D">
        <w:rPr>
          <w:rFonts w:ascii="Calibri" w:hAnsi="Calibri" w:cs="Calibri"/>
        </w:rPr>
        <w:t>due to</w:t>
      </w:r>
      <w:r w:rsidRPr="00F9233B">
        <w:rPr>
          <w:rFonts w:ascii="Calibri" w:hAnsi="Calibri" w:cs="Calibri"/>
        </w:rPr>
        <w:t xml:space="preserve"> its weight and rustiness, corrosion must be avoided by routine maintenance. </w:t>
      </w:r>
      <w:r w:rsidR="00DB773D" w:rsidRPr="00F9233B">
        <w:rPr>
          <w:rFonts w:ascii="Calibri" w:hAnsi="Calibri" w:cs="Calibri"/>
        </w:rPr>
        <w:t xml:space="preserve"> </w:t>
      </w:r>
    </w:p>
    <w:p w14:paraId="7D1AEDCC" w14:textId="5C7B0891" w:rsidR="00833AB8" w:rsidRDefault="00E9651A" w:rsidP="00B54419">
      <w:pPr>
        <w:spacing w:line="360" w:lineRule="auto"/>
        <w:rPr>
          <w:rFonts w:ascii="Calibri" w:hAnsi="Calibri" w:cs="Calibri"/>
        </w:rPr>
      </w:pPr>
      <w:r>
        <w:rPr>
          <w:rFonts w:ascii="Calibri" w:hAnsi="Calibri" w:cs="Calibri"/>
        </w:rPr>
        <w:t>W</w:t>
      </w:r>
      <w:r w:rsidR="00EF2AC7" w:rsidRPr="00F9233B">
        <w:rPr>
          <w:rFonts w:ascii="Calibri" w:hAnsi="Calibri" w:cs="Calibri"/>
        </w:rPr>
        <w:t>ood was used to build boats because of its aesthetic appeal and buoyancy, but it is more prone to decay, requires more maintenance, and is not as durable.</w:t>
      </w:r>
      <w:r w:rsidR="00DB773D" w:rsidRPr="00F9233B">
        <w:rPr>
          <w:rFonts w:ascii="Calibri" w:hAnsi="Calibri" w:cs="Calibri"/>
        </w:rPr>
        <w:t xml:space="preserve"> </w:t>
      </w:r>
      <w:r w:rsidR="008D297D">
        <w:rPr>
          <w:rFonts w:ascii="Calibri" w:hAnsi="Calibri" w:cs="Calibri"/>
        </w:rPr>
        <w:t>“</w:t>
      </w:r>
      <w:r w:rsidR="008D297D" w:rsidRPr="008D297D">
        <w:rPr>
          <w:rFonts w:ascii="Calibri" w:hAnsi="Calibri" w:cs="Calibri"/>
        </w:rPr>
        <w:t>It is a relatively weak material and is subject to rapid deterioration.</w:t>
      </w:r>
      <w:r w:rsidR="008D297D">
        <w:rPr>
          <w:rFonts w:ascii="Calibri" w:hAnsi="Calibri" w:cs="Calibri"/>
        </w:rPr>
        <w:t xml:space="preserve">” </w:t>
      </w:r>
      <w:r w:rsidR="008D297D" w:rsidRPr="008D297D">
        <w:rPr>
          <w:rFonts w:ascii="Calibri" w:hAnsi="Calibri" w:cs="Calibri"/>
        </w:rPr>
        <w:t>(Gibbs et al., 2019)</w:t>
      </w:r>
      <w:r w:rsidR="00112BE6">
        <w:rPr>
          <w:rFonts w:ascii="Calibri" w:hAnsi="Calibri" w:cs="Calibri"/>
        </w:rPr>
        <w:t>. This used to be the material used but</w:t>
      </w:r>
      <w:r w:rsidR="002A0C40">
        <w:rPr>
          <w:rFonts w:ascii="Calibri" w:hAnsi="Calibri" w:cs="Calibri"/>
        </w:rPr>
        <w:t xml:space="preserve"> as better ones were discovered, wood became a material that wasn’t desired.</w:t>
      </w:r>
    </w:p>
    <w:p w14:paraId="659632E8" w14:textId="77777777" w:rsidR="007464C4" w:rsidRPr="00F9233B" w:rsidRDefault="007464C4" w:rsidP="00B54419">
      <w:pPr>
        <w:spacing w:line="360" w:lineRule="auto"/>
        <w:rPr>
          <w:rFonts w:ascii="Calibri" w:hAnsi="Calibri" w:cs="Calibri"/>
        </w:rPr>
      </w:pPr>
    </w:p>
    <w:p w14:paraId="48A76CD9" w14:textId="1ABDC428" w:rsidR="00EF2AC7" w:rsidRPr="00F9233B" w:rsidRDefault="0068106A" w:rsidP="00B54419">
      <w:pPr>
        <w:pStyle w:val="Heading2"/>
        <w:spacing w:line="360" w:lineRule="auto"/>
      </w:pPr>
      <w:bookmarkStart w:id="6" w:name="_Toc181524489"/>
      <w:r w:rsidRPr="00F9233B">
        <w:t>Justification for Material Choice</w:t>
      </w:r>
      <w:bookmarkEnd w:id="6"/>
    </w:p>
    <w:p w14:paraId="2062BC86" w14:textId="447CABF7" w:rsidR="0068106A" w:rsidRPr="00F9233B" w:rsidRDefault="00767146" w:rsidP="00B54419">
      <w:pPr>
        <w:spacing w:line="360" w:lineRule="auto"/>
        <w:rPr>
          <w:rFonts w:ascii="Calibri" w:hAnsi="Calibri" w:cs="Calibri"/>
        </w:rPr>
      </w:pPr>
      <w:r w:rsidRPr="00F9233B">
        <w:rPr>
          <w:rFonts w:ascii="Calibri" w:hAnsi="Calibri" w:cs="Calibri"/>
        </w:rPr>
        <w:t>There is a lot of interest about GRP for other applications and plenty of information on it, this makes it a great material to discuss in this assignment.</w:t>
      </w:r>
      <w:r w:rsidR="007B00C4">
        <w:rPr>
          <w:rFonts w:ascii="Calibri" w:hAnsi="Calibri" w:cs="Calibri"/>
        </w:rPr>
        <w:t xml:space="preserve"> </w:t>
      </w:r>
      <w:r w:rsidR="006F3C23" w:rsidRPr="00F9233B">
        <w:rPr>
          <w:rFonts w:ascii="Calibri" w:hAnsi="Calibri" w:cs="Calibri"/>
        </w:rPr>
        <w:t>GRP is one of the best material</w:t>
      </w:r>
      <w:r w:rsidR="009F6C2F">
        <w:rPr>
          <w:rFonts w:ascii="Calibri" w:hAnsi="Calibri" w:cs="Calibri"/>
        </w:rPr>
        <w:t>s</w:t>
      </w:r>
      <w:r w:rsidR="006F3C23" w:rsidRPr="00F9233B">
        <w:rPr>
          <w:rFonts w:ascii="Calibri" w:hAnsi="Calibri" w:cs="Calibri"/>
        </w:rPr>
        <w:t xml:space="preserve"> for boat hulls because it balances performance, durability, and affordability. Other materials can deteriorate quickly in marine situations due to exposure to seawater, its resistance to corrosion is especially significant</w:t>
      </w:r>
      <w:r w:rsidR="007B00C4">
        <w:rPr>
          <w:rFonts w:ascii="Calibri" w:hAnsi="Calibri" w:cs="Calibri"/>
        </w:rPr>
        <w:t>.</w:t>
      </w:r>
      <w:r w:rsidR="009F6C2F">
        <w:rPr>
          <w:rFonts w:ascii="Calibri" w:hAnsi="Calibri" w:cs="Calibri"/>
        </w:rPr>
        <w:t xml:space="preserve"> </w:t>
      </w:r>
    </w:p>
    <w:p w14:paraId="22CA557F" w14:textId="77777777" w:rsidR="0068106A" w:rsidRPr="00F9233B" w:rsidRDefault="0068106A" w:rsidP="00B54419">
      <w:pPr>
        <w:spacing w:line="360" w:lineRule="auto"/>
        <w:rPr>
          <w:rFonts w:ascii="Calibri" w:hAnsi="Calibri" w:cs="Calibri"/>
        </w:rPr>
      </w:pPr>
    </w:p>
    <w:p w14:paraId="0A070161" w14:textId="77777777" w:rsidR="00B36B87" w:rsidRPr="00F9233B" w:rsidRDefault="00B36B87" w:rsidP="00B54419">
      <w:pPr>
        <w:spacing w:line="360" w:lineRule="auto"/>
        <w:rPr>
          <w:rFonts w:ascii="Calibri" w:hAnsi="Calibri" w:cs="Calibri"/>
        </w:rPr>
      </w:pPr>
    </w:p>
    <w:p w14:paraId="53045853" w14:textId="77777777" w:rsidR="00F30836" w:rsidRPr="00F9233B" w:rsidRDefault="00F30836" w:rsidP="00B54419">
      <w:pPr>
        <w:spacing w:line="360" w:lineRule="auto"/>
        <w:rPr>
          <w:rFonts w:ascii="Calibri" w:hAnsi="Calibri" w:cs="Calibri"/>
          <w:b/>
          <w:bCs/>
          <w:u w:val="single"/>
        </w:rPr>
      </w:pPr>
    </w:p>
    <w:p w14:paraId="3FE43B95" w14:textId="77777777" w:rsidR="00F30836" w:rsidRPr="00F9233B" w:rsidRDefault="00F30836" w:rsidP="00B54419">
      <w:pPr>
        <w:spacing w:line="360" w:lineRule="auto"/>
        <w:rPr>
          <w:rFonts w:ascii="Calibri" w:hAnsi="Calibri" w:cs="Calibri"/>
          <w:b/>
          <w:bCs/>
          <w:u w:val="single"/>
        </w:rPr>
      </w:pPr>
    </w:p>
    <w:p w14:paraId="5F881AD5" w14:textId="77777777" w:rsidR="00F30836" w:rsidRPr="00F9233B" w:rsidRDefault="00F30836" w:rsidP="00B54419">
      <w:pPr>
        <w:spacing w:line="360" w:lineRule="auto"/>
        <w:rPr>
          <w:rFonts w:ascii="Calibri" w:hAnsi="Calibri" w:cs="Calibri"/>
          <w:b/>
          <w:bCs/>
          <w:u w:val="single"/>
        </w:rPr>
      </w:pPr>
    </w:p>
    <w:p w14:paraId="040F60B9" w14:textId="77777777" w:rsidR="00F30836" w:rsidRPr="00F9233B" w:rsidRDefault="00F30836" w:rsidP="00B54419">
      <w:pPr>
        <w:spacing w:line="360" w:lineRule="auto"/>
        <w:rPr>
          <w:rFonts w:ascii="Calibri" w:hAnsi="Calibri" w:cs="Calibri"/>
          <w:b/>
          <w:bCs/>
          <w:u w:val="single"/>
        </w:rPr>
      </w:pPr>
    </w:p>
    <w:p w14:paraId="163D7337" w14:textId="77777777" w:rsidR="00611C52" w:rsidRDefault="00611C52" w:rsidP="00B54419">
      <w:pPr>
        <w:spacing w:line="360" w:lineRule="auto"/>
        <w:rPr>
          <w:rFonts w:ascii="Calibri" w:hAnsi="Calibri" w:cs="Calibri"/>
          <w:b/>
          <w:bCs/>
          <w:u w:val="single"/>
        </w:rPr>
      </w:pPr>
    </w:p>
    <w:p w14:paraId="473EAC6C" w14:textId="4DCD66CE" w:rsidR="0068106A" w:rsidRPr="00F9233B" w:rsidRDefault="0068106A" w:rsidP="00B54419">
      <w:pPr>
        <w:pStyle w:val="Heading1"/>
        <w:spacing w:line="360" w:lineRule="auto"/>
        <w:rPr>
          <w:b w:val="0"/>
        </w:rPr>
      </w:pPr>
      <w:bookmarkStart w:id="7" w:name="_Toc181524490"/>
      <w:r w:rsidRPr="00F9233B">
        <w:lastRenderedPageBreak/>
        <w:t>Task 3</w:t>
      </w:r>
      <w:bookmarkEnd w:id="7"/>
    </w:p>
    <w:p w14:paraId="4A69896B" w14:textId="77777777" w:rsidR="0068106A" w:rsidRPr="00F9233B" w:rsidRDefault="0068106A" w:rsidP="00B54419">
      <w:pPr>
        <w:pStyle w:val="Heading2"/>
        <w:spacing w:line="360" w:lineRule="auto"/>
      </w:pPr>
      <w:bookmarkStart w:id="8" w:name="_Toc181524491"/>
      <w:r w:rsidRPr="00F9233B">
        <w:t>Available Manufacturing Processes</w:t>
      </w:r>
      <w:bookmarkEnd w:id="8"/>
    </w:p>
    <w:p w14:paraId="69C44E9C" w14:textId="77777777" w:rsidR="006F3C23" w:rsidRPr="00F9233B" w:rsidRDefault="006F3C23" w:rsidP="00B54419">
      <w:pPr>
        <w:spacing w:line="360" w:lineRule="auto"/>
        <w:rPr>
          <w:rFonts w:ascii="Calibri" w:hAnsi="Calibri" w:cs="Calibri"/>
        </w:rPr>
      </w:pPr>
      <w:r w:rsidRPr="00F9233B">
        <w:rPr>
          <w:rFonts w:ascii="Calibri" w:hAnsi="Calibri" w:cs="Calibri"/>
        </w:rPr>
        <w:t>GRP components are made using a variety of production processes, each with unique advantages and disadvantages:</w:t>
      </w:r>
    </w:p>
    <w:p w14:paraId="55B5EB93" w14:textId="3226FA99" w:rsidR="006F3C23" w:rsidRPr="00F9233B" w:rsidRDefault="006F3C23" w:rsidP="00B54419">
      <w:pPr>
        <w:spacing w:line="360" w:lineRule="auto"/>
        <w:rPr>
          <w:rFonts w:ascii="Calibri" w:hAnsi="Calibri" w:cs="Calibri"/>
        </w:rPr>
      </w:pPr>
      <w:r w:rsidRPr="00DB1B9A">
        <w:rPr>
          <w:rFonts w:ascii="Calibri" w:hAnsi="Calibri" w:cs="Calibri"/>
        </w:rPr>
        <w:t xml:space="preserve">Hand Lay-Up: This is </w:t>
      </w:r>
      <w:r w:rsidR="00DB1B9A">
        <w:rPr>
          <w:rFonts w:ascii="Calibri" w:hAnsi="Calibri" w:cs="Calibri"/>
        </w:rPr>
        <w:t>where you</w:t>
      </w:r>
      <w:r w:rsidRPr="00DB1B9A">
        <w:rPr>
          <w:rFonts w:ascii="Calibri" w:hAnsi="Calibri" w:cs="Calibri"/>
        </w:rPr>
        <w:t xml:space="preserve"> </w:t>
      </w:r>
      <w:r w:rsidR="00DB1B9A" w:rsidRPr="00DB1B9A">
        <w:rPr>
          <w:rFonts w:ascii="Calibri" w:hAnsi="Calibri" w:cs="Calibri"/>
        </w:rPr>
        <w:t>layer</w:t>
      </w:r>
      <w:r w:rsidRPr="00DB1B9A">
        <w:rPr>
          <w:rFonts w:ascii="Calibri" w:hAnsi="Calibri" w:cs="Calibri"/>
        </w:rPr>
        <w:t xml:space="preserve"> glass fibres into a mould and manually apply resin. Due to manual handling, it can result in unpredictable quality even if it is straightforward and economical for small production runs</w:t>
      </w:r>
      <w:r w:rsidR="00DB1B9A">
        <w:rPr>
          <w:rFonts w:ascii="Calibri" w:hAnsi="Calibri" w:cs="Calibri"/>
        </w:rPr>
        <w:t>.</w:t>
      </w:r>
    </w:p>
    <w:p w14:paraId="1C7CEDC3" w14:textId="1C688D96" w:rsidR="006F3C23" w:rsidRPr="00F9233B" w:rsidRDefault="006F3C23" w:rsidP="00B54419">
      <w:pPr>
        <w:spacing w:line="360" w:lineRule="auto"/>
        <w:rPr>
          <w:rFonts w:ascii="Calibri" w:hAnsi="Calibri" w:cs="Calibri"/>
        </w:rPr>
      </w:pPr>
      <w:r w:rsidRPr="00F9233B">
        <w:rPr>
          <w:rFonts w:ascii="Calibri" w:hAnsi="Calibri" w:cs="Calibri"/>
        </w:rPr>
        <w:t>Spray-Up: This technique involves simultaneously spraying resin and chopped glass fibres onto a mould. Although it is quicker than hand lay-up, it gives you less control over where the fibres are placed, which can change the final part's consistency and strength.</w:t>
      </w:r>
      <w:r w:rsidR="00DB773D" w:rsidRPr="00F9233B">
        <w:rPr>
          <w:rFonts w:ascii="Calibri" w:hAnsi="Calibri" w:cs="Calibri"/>
        </w:rPr>
        <w:t xml:space="preserve"> </w:t>
      </w:r>
    </w:p>
    <w:p w14:paraId="0F4E7239" w14:textId="7BCE687E" w:rsidR="006F3C23" w:rsidRPr="00F9233B" w:rsidRDefault="006F3C23" w:rsidP="00B54419">
      <w:pPr>
        <w:spacing w:line="360" w:lineRule="auto"/>
        <w:rPr>
          <w:rFonts w:ascii="Calibri" w:hAnsi="Calibri" w:cs="Calibri"/>
        </w:rPr>
      </w:pPr>
      <w:r w:rsidRPr="00F9233B">
        <w:rPr>
          <w:rFonts w:ascii="Calibri" w:hAnsi="Calibri" w:cs="Calibri"/>
        </w:rPr>
        <w:t xml:space="preserve">Resin Transfer Moulding (RTM): RTM produces products of superior quality with uniform mechanical qualities by injecting resin into a closed mould. </w:t>
      </w:r>
      <w:r w:rsidR="00DB773D" w:rsidRPr="00F9233B">
        <w:rPr>
          <w:rFonts w:ascii="Calibri" w:hAnsi="Calibri" w:cs="Calibri"/>
        </w:rPr>
        <w:t xml:space="preserve"> </w:t>
      </w:r>
    </w:p>
    <w:p w14:paraId="3B1F590C" w14:textId="256BE347" w:rsidR="006F3C23" w:rsidRPr="00F9233B" w:rsidRDefault="006F3C23" w:rsidP="00B54419">
      <w:pPr>
        <w:spacing w:line="360" w:lineRule="auto"/>
        <w:rPr>
          <w:rFonts w:ascii="Calibri" w:hAnsi="Calibri" w:cs="Calibri"/>
        </w:rPr>
      </w:pPr>
      <w:r w:rsidRPr="00F9233B">
        <w:rPr>
          <w:rFonts w:ascii="Calibri" w:hAnsi="Calibri" w:cs="Calibri"/>
        </w:rPr>
        <w:t>Vacuum-Assisted Resin Transfer Moulding (VARTM): This</w:t>
      </w:r>
      <w:r w:rsidR="00283BDC">
        <w:rPr>
          <w:rFonts w:ascii="Calibri" w:hAnsi="Calibri" w:cs="Calibri"/>
        </w:rPr>
        <w:t xml:space="preserve"> is</w:t>
      </w:r>
      <w:r w:rsidRPr="00F9233B">
        <w:rPr>
          <w:rFonts w:ascii="Calibri" w:hAnsi="Calibri" w:cs="Calibri"/>
        </w:rPr>
        <w:t xml:space="preserve"> RTM </w:t>
      </w:r>
      <w:r w:rsidR="00283BDC">
        <w:rPr>
          <w:rFonts w:ascii="Calibri" w:hAnsi="Calibri" w:cs="Calibri"/>
        </w:rPr>
        <w:t>but better as it</w:t>
      </w:r>
      <w:r w:rsidRPr="00F9233B">
        <w:rPr>
          <w:rFonts w:ascii="Calibri" w:hAnsi="Calibri" w:cs="Calibri"/>
        </w:rPr>
        <w:t xml:space="preserve"> minimises voids and improves the structural integrity of the finished product by drawing resin into the mould using vacuum pressure. According to</w:t>
      </w:r>
      <w:r w:rsidR="00055CB8">
        <w:rPr>
          <w:rFonts w:ascii="Calibri" w:hAnsi="Calibri" w:cs="Calibri"/>
        </w:rPr>
        <w:t xml:space="preserve"> Hsiao</w:t>
      </w:r>
      <w:r w:rsidR="00567F7C" w:rsidRPr="00F9233B">
        <w:rPr>
          <w:rFonts w:ascii="Calibri" w:hAnsi="Calibri" w:cs="Calibri"/>
        </w:rPr>
        <w:t xml:space="preserve"> </w:t>
      </w:r>
      <w:r w:rsidR="00DB1B9A">
        <w:rPr>
          <w:rFonts w:ascii="Calibri" w:hAnsi="Calibri" w:cs="Calibri"/>
        </w:rPr>
        <w:t>“</w:t>
      </w:r>
      <w:r w:rsidR="00DB1B9A" w:rsidRPr="00DB1B9A">
        <w:rPr>
          <w:rFonts w:ascii="Calibri" w:hAnsi="Calibri" w:cs="Calibri"/>
        </w:rPr>
        <w:t>VARTM process is a closed-mold process that is capable of manufacturing high</w:t>
      </w:r>
      <w:r w:rsidR="00055CB8">
        <w:rPr>
          <w:rFonts w:ascii="Calibri" w:hAnsi="Calibri" w:cs="Calibri"/>
        </w:rPr>
        <w:t xml:space="preserve"> </w:t>
      </w:r>
      <w:r w:rsidR="00DB1B9A" w:rsidRPr="00DB1B9A">
        <w:rPr>
          <w:rFonts w:ascii="Calibri" w:hAnsi="Calibri" w:cs="Calibri"/>
        </w:rPr>
        <w:t>performance and large-scale FRP</w:t>
      </w:r>
      <w:r w:rsidR="00DB1B9A">
        <w:rPr>
          <w:rFonts w:ascii="Calibri" w:hAnsi="Calibri" w:cs="Calibri"/>
        </w:rPr>
        <w:t>”.</w:t>
      </w:r>
      <w:r w:rsidR="00055CB8">
        <w:rPr>
          <w:rFonts w:ascii="Calibri" w:hAnsi="Calibri" w:cs="Calibri"/>
        </w:rPr>
        <w:t xml:space="preserve"> </w:t>
      </w:r>
      <w:r w:rsidR="00055CB8" w:rsidRPr="00055CB8">
        <w:rPr>
          <w:rFonts w:ascii="Calibri" w:hAnsi="Calibri" w:cs="Calibri"/>
        </w:rPr>
        <w:t>(Hsiao and Heider, 2012)</w:t>
      </w:r>
    </w:p>
    <w:p w14:paraId="58C7FC6B" w14:textId="77777777" w:rsidR="00F30836" w:rsidRPr="00F9233B" w:rsidRDefault="00F30836" w:rsidP="00B54419">
      <w:pPr>
        <w:spacing w:line="360" w:lineRule="auto"/>
        <w:rPr>
          <w:rFonts w:ascii="Calibri" w:hAnsi="Calibri" w:cs="Calibri"/>
          <w:u w:val="single"/>
        </w:rPr>
      </w:pPr>
    </w:p>
    <w:p w14:paraId="27540BDF" w14:textId="4924D77E" w:rsidR="0068106A" w:rsidRPr="00F9233B" w:rsidRDefault="0068106A" w:rsidP="00B54419">
      <w:pPr>
        <w:pStyle w:val="Heading2"/>
        <w:spacing w:line="360" w:lineRule="auto"/>
      </w:pPr>
      <w:bookmarkStart w:id="9" w:name="_Toc181524492"/>
      <w:r w:rsidRPr="00F9233B">
        <w:t>Selected Process (VARTM)</w:t>
      </w:r>
      <w:bookmarkEnd w:id="9"/>
    </w:p>
    <w:p w14:paraId="5E581EE9" w14:textId="58A27309" w:rsidR="0068106A" w:rsidRPr="00F9233B" w:rsidRDefault="00991A8D" w:rsidP="00B54419">
      <w:pPr>
        <w:spacing w:line="360" w:lineRule="auto"/>
        <w:rPr>
          <w:rFonts w:ascii="Calibri" w:hAnsi="Calibri" w:cs="Calibri"/>
        </w:rPr>
      </w:pPr>
      <w:r w:rsidRPr="00F9233B">
        <w:rPr>
          <w:rFonts w:ascii="Calibri" w:hAnsi="Calibri" w:cs="Calibri"/>
        </w:rPr>
        <w:t>Due to its ability to produce parts with superior mechanical qualities and few flaws, VARTM is the recommended process for producing GRP boat hulls.</w:t>
      </w:r>
      <w:r w:rsidR="00055CB8">
        <w:rPr>
          <w:rFonts w:ascii="Calibri" w:hAnsi="Calibri" w:cs="Calibri"/>
        </w:rPr>
        <w:t xml:space="preserve"> </w:t>
      </w:r>
      <w:r w:rsidRPr="00F9233B">
        <w:rPr>
          <w:rFonts w:ascii="Calibri" w:hAnsi="Calibri" w:cs="Calibri"/>
        </w:rPr>
        <w:t xml:space="preserve">The vacuum procedure makes sure that the resin completely fills in the gaps in the glass fibres, increasing the hull's overall strength and longevity. </w:t>
      </w:r>
      <w:r w:rsidR="0068106A" w:rsidRPr="00F9233B">
        <w:rPr>
          <w:rFonts w:ascii="Calibri" w:hAnsi="Calibri" w:cs="Calibri"/>
        </w:rPr>
        <w:t xml:space="preserve"> </w:t>
      </w:r>
    </w:p>
    <w:p w14:paraId="1D1A8FE5" w14:textId="41DDE599" w:rsidR="00856289" w:rsidRPr="00F9233B" w:rsidRDefault="00991A8D" w:rsidP="00B54419">
      <w:pPr>
        <w:spacing w:line="360" w:lineRule="auto"/>
        <w:rPr>
          <w:rFonts w:ascii="Calibri" w:hAnsi="Calibri" w:cs="Calibri"/>
        </w:rPr>
      </w:pPr>
      <w:r w:rsidRPr="00F9233B">
        <w:rPr>
          <w:rFonts w:ascii="Calibri" w:hAnsi="Calibri" w:cs="Calibri"/>
        </w:rPr>
        <w:t>In addition to producing high-quality parts, VARTM is also a cost-effective process for large-scale manufacturing. The process is highly automated, reducing labour costs and material waste, which contributes to the overall affordability of producing the hulls.</w:t>
      </w:r>
      <w:r w:rsidR="00055CB8">
        <w:rPr>
          <w:rFonts w:ascii="Calibri" w:hAnsi="Calibri" w:cs="Calibri"/>
        </w:rPr>
        <w:t xml:space="preserve"> </w:t>
      </w:r>
      <w:r w:rsidR="00283BDC">
        <w:rPr>
          <w:rFonts w:ascii="Calibri" w:hAnsi="Calibri" w:cs="Calibri"/>
        </w:rPr>
        <w:t xml:space="preserve">According to </w:t>
      </w:r>
      <w:r w:rsidR="00283BDC" w:rsidRPr="00283BDC">
        <w:rPr>
          <w:rFonts w:ascii="Calibri" w:hAnsi="Calibri" w:cs="Calibri"/>
        </w:rPr>
        <w:t>Dhimole, Serrao and Cho</w:t>
      </w:r>
      <w:r w:rsidR="00283BDC">
        <w:rPr>
          <w:rFonts w:ascii="Calibri" w:hAnsi="Calibri" w:cs="Calibri"/>
        </w:rPr>
        <w:t xml:space="preserve"> “</w:t>
      </w:r>
      <w:r w:rsidR="00283BDC" w:rsidRPr="00283BDC">
        <w:rPr>
          <w:rFonts w:ascii="Calibri" w:hAnsi="Calibri" w:cs="Calibri"/>
        </w:rPr>
        <w:t>VARTM is highly productive and cheap</w:t>
      </w:r>
      <w:r w:rsidR="00283BDC">
        <w:rPr>
          <w:rFonts w:ascii="Calibri" w:hAnsi="Calibri" w:cs="Calibri"/>
        </w:rPr>
        <w:t xml:space="preserve">” </w:t>
      </w:r>
      <w:r w:rsidR="00283BDC" w:rsidRPr="00283BDC">
        <w:rPr>
          <w:rFonts w:ascii="Calibri" w:hAnsi="Calibri" w:cs="Calibri"/>
        </w:rPr>
        <w:t>(Dhimole, Serrao and Cho, 2021</w:t>
      </w:r>
      <w:r w:rsidR="00283BDC">
        <w:rPr>
          <w:rFonts w:ascii="Calibri" w:hAnsi="Calibri" w:cs="Calibri"/>
        </w:rPr>
        <w:t xml:space="preserve">). </w:t>
      </w:r>
      <w:r w:rsidR="00055CB8">
        <w:rPr>
          <w:rFonts w:ascii="Calibri" w:hAnsi="Calibri" w:cs="Calibri"/>
        </w:rPr>
        <w:t>Overall</w:t>
      </w:r>
      <w:r w:rsidR="0068106A" w:rsidRPr="00F9233B">
        <w:rPr>
          <w:rFonts w:ascii="Calibri" w:hAnsi="Calibri" w:cs="Calibri"/>
        </w:rPr>
        <w:t xml:space="preserve"> VARTM </w:t>
      </w:r>
      <w:r w:rsidR="00055CB8">
        <w:rPr>
          <w:rFonts w:ascii="Calibri" w:hAnsi="Calibri" w:cs="Calibri"/>
        </w:rPr>
        <w:t xml:space="preserve">is </w:t>
      </w:r>
      <w:r w:rsidR="0068106A" w:rsidRPr="00F9233B">
        <w:rPr>
          <w:rFonts w:ascii="Calibri" w:hAnsi="Calibri" w:cs="Calibri"/>
        </w:rPr>
        <w:t>an ideal choice for the marine industry, where both performance and cost are critical factors.</w:t>
      </w:r>
    </w:p>
    <w:p w14:paraId="6ECA671C" w14:textId="77777777" w:rsidR="00B36B87" w:rsidRPr="00F9233B" w:rsidRDefault="00B36B87" w:rsidP="00B54419">
      <w:pPr>
        <w:spacing w:line="360" w:lineRule="auto"/>
        <w:rPr>
          <w:rFonts w:ascii="Calibri" w:hAnsi="Calibri" w:cs="Calibri"/>
        </w:rPr>
      </w:pPr>
    </w:p>
    <w:p w14:paraId="13AF1001" w14:textId="77777777" w:rsidR="005B795E" w:rsidRDefault="005B795E" w:rsidP="00B54419">
      <w:pPr>
        <w:spacing w:line="360" w:lineRule="auto"/>
        <w:rPr>
          <w:rFonts w:ascii="Calibri" w:hAnsi="Calibri" w:cs="Calibri"/>
          <w:b/>
          <w:bCs/>
          <w:u w:val="single"/>
        </w:rPr>
      </w:pPr>
    </w:p>
    <w:p w14:paraId="6D247F5E" w14:textId="4A860D0A" w:rsidR="00B36B87" w:rsidRPr="00F9233B" w:rsidRDefault="0068106A" w:rsidP="00B54419">
      <w:pPr>
        <w:pStyle w:val="Heading1"/>
        <w:spacing w:line="360" w:lineRule="auto"/>
        <w:rPr>
          <w:b w:val="0"/>
        </w:rPr>
      </w:pPr>
      <w:bookmarkStart w:id="10" w:name="_Toc181524493"/>
      <w:r w:rsidRPr="00F9233B">
        <w:lastRenderedPageBreak/>
        <w:t>Task 4</w:t>
      </w:r>
      <w:bookmarkEnd w:id="10"/>
    </w:p>
    <w:p w14:paraId="0529E1E1" w14:textId="6348BF04" w:rsidR="0068106A" w:rsidRPr="00F9233B" w:rsidRDefault="0068106A" w:rsidP="00B54419">
      <w:pPr>
        <w:pStyle w:val="Heading2"/>
        <w:spacing w:line="360" w:lineRule="auto"/>
      </w:pPr>
      <w:bookmarkStart w:id="11" w:name="_Toc181524494"/>
      <w:r w:rsidRPr="00F9233B">
        <w:t xml:space="preserve">Structures </w:t>
      </w:r>
      <w:r w:rsidR="00DB1B9A">
        <w:t>of GRP</w:t>
      </w:r>
      <w:bookmarkEnd w:id="11"/>
    </w:p>
    <w:p w14:paraId="370D80CF" w14:textId="503BDA07" w:rsidR="00C9229C" w:rsidRPr="00F9233B" w:rsidRDefault="00611C52" w:rsidP="00B54419">
      <w:pPr>
        <w:spacing w:line="360" w:lineRule="auto"/>
        <w:rPr>
          <w:rFonts w:ascii="Calibri" w:hAnsi="Calibri" w:cs="Calibri"/>
        </w:rPr>
      </w:pPr>
      <w:r>
        <w:rPr>
          <w:rFonts w:ascii="Calibri" w:hAnsi="Calibri" w:cs="Calibri"/>
        </w:rPr>
        <w:t>GRP is not like the typical materials</w:t>
      </w:r>
      <w:r w:rsidR="00007F51">
        <w:rPr>
          <w:rFonts w:ascii="Calibri" w:hAnsi="Calibri" w:cs="Calibri"/>
        </w:rPr>
        <w:t xml:space="preserve"> with grains</w:t>
      </w:r>
      <w:r>
        <w:rPr>
          <w:rFonts w:ascii="Calibri" w:hAnsi="Calibri" w:cs="Calibri"/>
        </w:rPr>
        <w:t xml:space="preserve"> due to it being a composite material with a matrix consisting of layers. </w:t>
      </w:r>
      <w:r w:rsidRPr="00611C52">
        <w:rPr>
          <w:rFonts w:ascii="Calibri" w:hAnsi="Calibri" w:cs="Calibri"/>
        </w:rPr>
        <w:t>it does not create a grain structure in the way that crystalline structures do in metals</w:t>
      </w:r>
      <w:r w:rsidR="004B4C46">
        <w:rPr>
          <w:rFonts w:ascii="Calibri" w:hAnsi="Calibri" w:cs="Calibri"/>
        </w:rPr>
        <w:t>.</w:t>
      </w:r>
      <w:r w:rsidR="00C9229C" w:rsidRPr="00F9233B">
        <w:rPr>
          <w:rFonts w:ascii="Calibri" w:hAnsi="Calibri" w:cs="Calibri"/>
        </w:rPr>
        <w:t xml:space="preserve"> </w:t>
      </w:r>
      <w:r w:rsidR="00007F51">
        <w:rPr>
          <w:rFonts w:ascii="Calibri" w:hAnsi="Calibri" w:cs="Calibri"/>
        </w:rPr>
        <w:t>To</w:t>
      </w:r>
      <w:r w:rsidR="00C9229C" w:rsidRPr="00F9233B">
        <w:rPr>
          <w:rFonts w:ascii="Calibri" w:hAnsi="Calibri" w:cs="Calibri"/>
        </w:rPr>
        <w:t xml:space="preserve"> have the best production of GRP’S mechanical qualities requires a strong contact between the fibres and the matrix. </w:t>
      </w:r>
    </w:p>
    <w:p w14:paraId="4CF5BB26" w14:textId="0C8F582B" w:rsidR="0068106A" w:rsidRPr="00F9233B" w:rsidRDefault="00C9229C" w:rsidP="00B54419">
      <w:pPr>
        <w:spacing w:line="360" w:lineRule="auto"/>
        <w:rPr>
          <w:rFonts w:ascii="Calibri" w:hAnsi="Calibri" w:cs="Calibri"/>
        </w:rPr>
      </w:pPr>
      <w:r w:rsidRPr="00F9233B">
        <w:rPr>
          <w:rFonts w:ascii="Calibri" w:hAnsi="Calibri" w:cs="Calibri"/>
        </w:rPr>
        <w:t xml:space="preserve">GRP does have a lower melting </w:t>
      </w:r>
      <w:r w:rsidR="00900B50" w:rsidRPr="00F9233B">
        <w:rPr>
          <w:rFonts w:ascii="Calibri" w:hAnsi="Calibri" w:cs="Calibri"/>
        </w:rPr>
        <w:t>temperature</w:t>
      </w:r>
      <w:r w:rsidRPr="00F9233B">
        <w:rPr>
          <w:rFonts w:ascii="Calibri" w:hAnsi="Calibri" w:cs="Calibri"/>
        </w:rPr>
        <w:t xml:space="preserve"> than other materials used, </w:t>
      </w:r>
      <w:r w:rsidR="0060266C">
        <w:rPr>
          <w:rFonts w:ascii="Calibri" w:hAnsi="Calibri" w:cs="Calibri"/>
        </w:rPr>
        <w:t xml:space="preserve">this is because GRP is mostly made from </w:t>
      </w:r>
      <w:r w:rsidR="0060266C" w:rsidRPr="0060266C">
        <w:rPr>
          <w:rFonts w:ascii="Calibri" w:hAnsi="Calibri" w:cs="Calibri"/>
        </w:rPr>
        <w:t xml:space="preserve">a </w:t>
      </w:r>
      <w:r w:rsidR="0060266C">
        <w:rPr>
          <w:rFonts w:ascii="Calibri" w:hAnsi="Calibri" w:cs="Calibri"/>
        </w:rPr>
        <w:t>polymer</w:t>
      </w:r>
      <w:r w:rsidR="0060266C" w:rsidRPr="0060266C">
        <w:rPr>
          <w:rFonts w:ascii="Calibri" w:hAnsi="Calibri" w:cs="Calibri"/>
        </w:rPr>
        <w:t>, like polyester or epoxy resin</w:t>
      </w:r>
      <w:r w:rsidR="00356019">
        <w:rPr>
          <w:rFonts w:ascii="Calibri" w:hAnsi="Calibri" w:cs="Calibri"/>
        </w:rPr>
        <w:t xml:space="preserve"> but the introduction of the glass fibres does increase the melting point, this is still not as high as metals.</w:t>
      </w:r>
      <w:r w:rsidR="008B6EDB">
        <w:rPr>
          <w:rFonts w:ascii="Calibri" w:hAnsi="Calibri" w:cs="Calibri"/>
        </w:rPr>
        <w:t xml:space="preserve"> </w:t>
      </w:r>
      <w:r w:rsidR="00356019">
        <w:rPr>
          <w:rFonts w:ascii="Calibri" w:hAnsi="Calibri" w:cs="Calibri"/>
        </w:rPr>
        <w:t>Polymers have lower melting points</w:t>
      </w:r>
      <w:r w:rsidR="008B6EDB">
        <w:rPr>
          <w:rFonts w:ascii="Calibri" w:hAnsi="Calibri" w:cs="Calibri"/>
        </w:rPr>
        <w:t xml:space="preserve"> because they are primarily made of long-chain polymers and have weak covalent bonding</w:t>
      </w:r>
      <w:r w:rsidR="0060266C">
        <w:rPr>
          <w:rFonts w:ascii="Calibri" w:hAnsi="Calibri" w:cs="Calibri"/>
        </w:rPr>
        <w:t xml:space="preserve"> “</w:t>
      </w:r>
      <w:r w:rsidR="008B6EDB" w:rsidRPr="008B6EDB">
        <w:rPr>
          <w:rFonts w:ascii="Calibri" w:hAnsi="Calibri" w:cs="Calibri"/>
        </w:rPr>
        <w:t>Substances melt or boil, it is these weak intermolecular forces that are overcome</w:t>
      </w:r>
      <w:r w:rsidR="008B6EDB">
        <w:rPr>
          <w:rFonts w:ascii="Calibri" w:hAnsi="Calibri" w:cs="Calibri"/>
        </w:rPr>
        <w:t xml:space="preserve">” </w:t>
      </w:r>
      <w:r w:rsidR="008B6EDB" w:rsidRPr="008B6EDB">
        <w:rPr>
          <w:rFonts w:ascii="Calibri" w:hAnsi="Calibri" w:cs="Calibri"/>
        </w:rPr>
        <w:t>(BBC Bitesize, 2019)</w:t>
      </w:r>
      <w:r w:rsidR="008B6EDB">
        <w:rPr>
          <w:rFonts w:ascii="Calibri" w:hAnsi="Calibri" w:cs="Calibri"/>
        </w:rPr>
        <w:t xml:space="preserve">. </w:t>
      </w:r>
      <w:r w:rsidR="0060266C">
        <w:rPr>
          <w:rFonts w:ascii="Calibri" w:hAnsi="Calibri" w:cs="Calibri"/>
        </w:rPr>
        <w:t>T</w:t>
      </w:r>
      <w:r w:rsidRPr="00F9233B">
        <w:rPr>
          <w:rFonts w:ascii="Calibri" w:hAnsi="Calibri" w:cs="Calibri"/>
        </w:rPr>
        <w:t>his needs to be considered before producing the hulls</w:t>
      </w:r>
      <w:r w:rsidR="00900B50" w:rsidRPr="00F9233B">
        <w:rPr>
          <w:rFonts w:ascii="Calibri" w:hAnsi="Calibri" w:cs="Calibri"/>
        </w:rPr>
        <w:t>.</w:t>
      </w:r>
      <w:r w:rsidRPr="00F9233B">
        <w:rPr>
          <w:rFonts w:ascii="Calibri" w:hAnsi="Calibri" w:cs="Calibri"/>
        </w:rPr>
        <w:t xml:space="preserve"> To keep the vessel strong and functional in a mari</w:t>
      </w:r>
      <w:r w:rsidR="00134D09">
        <w:rPr>
          <w:rFonts w:ascii="Calibri" w:hAnsi="Calibri" w:cs="Calibri"/>
        </w:rPr>
        <w:t>ne</w:t>
      </w:r>
      <w:r w:rsidRPr="00F9233B">
        <w:rPr>
          <w:rFonts w:ascii="Calibri" w:hAnsi="Calibri" w:cs="Calibri"/>
        </w:rPr>
        <w:t xml:space="preserve"> environment, the hull must be able to withstand temperature changes.</w:t>
      </w:r>
      <w:r w:rsidR="0060266C">
        <w:rPr>
          <w:rFonts w:ascii="Calibri" w:hAnsi="Calibri" w:cs="Calibri"/>
        </w:rPr>
        <w:t xml:space="preserve"> </w:t>
      </w:r>
      <w:r w:rsidR="0068106A" w:rsidRPr="00F9233B">
        <w:rPr>
          <w:rFonts w:ascii="Calibri" w:hAnsi="Calibri" w:cs="Calibri"/>
        </w:rPr>
        <w:t>This is</w:t>
      </w:r>
      <w:r w:rsidR="00900B50" w:rsidRPr="00F9233B">
        <w:rPr>
          <w:rFonts w:ascii="Calibri" w:hAnsi="Calibri" w:cs="Calibri"/>
        </w:rPr>
        <w:t xml:space="preserve"> </w:t>
      </w:r>
      <w:r w:rsidR="0068106A" w:rsidRPr="00F9233B">
        <w:rPr>
          <w:rFonts w:ascii="Calibri" w:hAnsi="Calibri" w:cs="Calibri"/>
        </w:rPr>
        <w:t>important in environments where exposure to</w:t>
      </w:r>
      <w:r w:rsidR="00900B50" w:rsidRPr="00F9233B">
        <w:rPr>
          <w:rFonts w:ascii="Calibri" w:hAnsi="Calibri" w:cs="Calibri"/>
        </w:rPr>
        <w:t xml:space="preserve"> the</w:t>
      </w:r>
      <w:r w:rsidR="0068106A" w:rsidRPr="00F9233B">
        <w:rPr>
          <w:rFonts w:ascii="Calibri" w:hAnsi="Calibri" w:cs="Calibri"/>
        </w:rPr>
        <w:t xml:space="preserve"> sun and sea leads to significant temperature </w:t>
      </w:r>
      <w:r w:rsidR="00900B50" w:rsidRPr="00F9233B">
        <w:rPr>
          <w:rFonts w:ascii="Calibri" w:hAnsi="Calibri" w:cs="Calibri"/>
        </w:rPr>
        <w:t>changes for example hot countries</w:t>
      </w:r>
      <w:r w:rsidR="00134D09">
        <w:rPr>
          <w:rFonts w:ascii="Calibri" w:hAnsi="Calibri" w:cs="Calibri"/>
        </w:rPr>
        <w:t>.</w:t>
      </w:r>
    </w:p>
    <w:p w14:paraId="0A5D8370" w14:textId="77777777" w:rsidR="00B36B87" w:rsidRDefault="00B36B87" w:rsidP="00B54419">
      <w:pPr>
        <w:spacing w:line="360" w:lineRule="auto"/>
        <w:rPr>
          <w:rFonts w:ascii="Calibri" w:hAnsi="Calibri" w:cs="Calibri"/>
        </w:rPr>
      </w:pPr>
    </w:p>
    <w:p w14:paraId="47E735D5" w14:textId="77777777" w:rsidR="00134D09" w:rsidRDefault="00134D09" w:rsidP="00B54419">
      <w:pPr>
        <w:spacing w:line="360" w:lineRule="auto"/>
        <w:rPr>
          <w:rFonts w:ascii="Calibri" w:hAnsi="Calibri" w:cs="Calibri"/>
        </w:rPr>
      </w:pPr>
    </w:p>
    <w:p w14:paraId="5065EDD8" w14:textId="77777777" w:rsidR="00134D09" w:rsidRPr="00F9233B" w:rsidRDefault="00134D09" w:rsidP="00B54419">
      <w:pPr>
        <w:spacing w:line="360" w:lineRule="auto"/>
        <w:rPr>
          <w:rFonts w:ascii="Calibri" w:hAnsi="Calibri" w:cs="Calibri"/>
        </w:rPr>
      </w:pPr>
    </w:p>
    <w:p w14:paraId="4267A07F" w14:textId="77777777" w:rsidR="00B36B87" w:rsidRPr="00F9233B" w:rsidRDefault="00B36B87" w:rsidP="00B54419">
      <w:pPr>
        <w:spacing w:line="360" w:lineRule="auto"/>
        <w:rPr>
          <w:rFonts w:ascii="Calibri" w:hAnsi="Calibri" w:cs="Calibri"/>
        </w:rPr>
      </w:pPr>
    </w:p>
    <w:p w14:paraId="331A42FB" w14:textId="77777777" w:rsidR="00B36B87" w:rsidRPr="00F9233B" w:rsidRDefault="00B36B87" w:rsidP="00B54419">
      <w:pPr>
        <w:spacing w:line="360" w:lineRule="auto"/>
        <w:rPr>
          <w:rFonts w:ascii="Calibri" w:hAnsi="Calibri" w:cs="Calibri"/>
        </w:rPr>
      </w:pPr>
    </w:p>
    <w:p w14:paraId="37682741" w14:textId="77777777" w:rsidR="00B36B87" w:rsidRPr="00F9233B" w:rsidRDefault="00B36B87" w:rsidP="00B54419">
      <w:pPr>
        <w:spacing w:line="360" w:lineRule="auto"/>
        <w:rPr>
          <w:rFonts w:ascii="Calibri" w:hAnsi="Calibri" w:cs="Calibri"/>
        </w:rPr>
      </w:pPr>
    </w:p>
    <w:p w14:paraId="48CACAC8" w14:textId="77777777" w:rsidR="00B36B87" w:rsidRPr="00F9233B" w:rsidRDefault="00B36B87" w:rsidP="00B54419">
      <w:pPr>
        <w:spacing w:line="360" w:lineRule="auto"/>
        <w:rPr>
          <w:rFonts w:ascii="Calibri" w:hAnsi="Calibri" w:cs="Calibri"/>
        </w:rPr>
      </w:pPr>
    </w:p>
    <w:p w14:paraId="332E2D14" w14:textId="77777777" w:rsidR="006328FE" w:rsidRDefault="006328FE" w:rsidP="00B54419">
      <w:pPr>
        <w:pStyle w:val="Heading1"/>
        <w:spacing w:line="360" w:lineRule="auto"/>
      </w:pPr>
    </w:p>
    <w:p w14:paraId="2ADC32F7" w14:textId="77777777" w:rsidR="00B54419" w:rsidRPr="00B54419" w:rsidRDefault="00B54419" w:rsidP="00B54419"/>
    <w:p w14:paraId="3B17DCAA" w14:textId="4C2E9C47" w:rsidR="00B36B87" w:rsidRPr="00F9233B" w:rsidRDefault="0068106A" w:rsidP="00B54419">
      <w:pPr>
        <w:pStyle w:val="Heading1"/>
        <w:spacing w:line="360" w:lineRule="auto"/>
        <w:rPr>
          <w:b w:val="0"/>
        </w:rPr>
      </w:pPr>
      <w:bookmarkStart w:id="12" w:name="_Toc181524495"/>
      <w:r w:rsidRPr="00F9233B">
        <w:lastRenderedPageBreak/>
        <w:t>Task 5</w:t>
      </w:r>
      <w:bookmarkEnd w:id="12"/>
    </w:p>
    <w:p w14:paraId="7EA59D0A" w14:textId="53B2B2C2" w:rsidR="0068106A" w:rsidRPr="00F9233B" w:rsidRDefault="0068106A" w:rsidP="00B54419">
      <w:pPr>
        <w:pStyle w:val="Heading2"/>
        <w:spacing w:line="360" w:lineRule="auto"/>
      </w:pPr>
      <w:bookmarkStart w:id="13" w:name="_Toc181524496"/>
      <w:r w:rsidRPr="00F9233B">
        <w:t>Properties of GRP</w:t>
      </w:r>
      <w:bookmarkEnd w:id="13"/>
      <w:r w:rsidRPr="00F9233B">
        <w:t xml:space="preserve"> </w:t>
      </w:r>
    </w:p>
    <w:p w14:paraId="74B36501" w14:textId="7E485891" w:rsidR="00ED6BF2" w:rsidRPr="00F9233B" w:rsidRDefault="00ED6BF2" w:rsidP="00B54419">
      <w:pPr>
        <w:spacing w:line="360" w:lineRule="auto"/>
        <w:rPr>
          <w:rFonts w:ascii="Calibri" w:hAnsi="Calibri" w:cs="Calibri"/>
        </w:rPr>
      </w:pPr>
      <w:r w:rsidRPr="00F9233B">
        <w:rPr>
          <w:rFonts w:ascii="Calibri" w:hAnsi="Calibri" w:cs="Calibri"/>
        </w:rPr>
        <w:t xml:space="preserve">GRPs properties are assessed using </w:t>
      </w:r>
      <w:r w:rsidR="00510757" w:rsidRPr="00F9233B">
        <w:rPr>
          <w:rFonts w:ascii="Calibri" w:hAnsi="Calibri" w:cs="Calibri"/>
        </w:rPr>
        <w:t>several</w:t>
      </w:r>
      <w:r w:rsidRPr="00F9233B">
        <w:rPr>
          <w:rFonts w:ascii="Calibri" w:hAnsi="Calibri" w:cs="Calibri"/>
        </w:rPr>
        <w:t xml:space="preserve"> procedures to make sure the material is suitable for </w:t>
      </w:r>
      <w:r w:rsidR="00510757" w:rsidRPr="00F9233B">
        <w:rPr>
          <w:rFonts w:ascii="Calibri" w:hAnsi="Calibri" w:cs="Calibri"/>
        </w:rPr>
        <w:t>its</w:t>
      </w:r>
      <w:r w:rsidRPr="00F9233B">
        <w:rPr>
          <w:rFonts w:ascii="Calibri" w:hAnsi="Calibri" w:cs="Calibri"/>
        </w:rPr>
        <w:t xml:space="preserve"> intended use. These methods offer crucial information about the dependability, performance, and quality of the GRP material used:</w:t>
      </w:r>
    </w:p>
    <w:p w14:paraId="250FBDE3" w14:textId="30D6A597" w:rsidR="00ED6BF2" w:rsidRPr="00F9233B" w:rsidRDefault="00ED6BF2" w:rsidP="00B54419">
      <w:pPr>
        <w:spacing w:line="360" w:lineRule="auto"/>
        <w:rPr>
          <w:rFonts w:ascii="Calibri" w:hAnsi="Calibri" w:cs="Calibri"/>
        </w:rPr>
      </w:pPr>
      <w:r w:rsidRPr="00F9233B">
        <w:rPr>
          <w:rFonts w:ascii="Calibri" w:hAnsi="Calibri" w:cs="Calibri"/>
        </w:rPr>
        <w:t>Fibre distribution, bonding quality, and void content inside the composite are examined using microscopy techniques.</w:t>
      </w:r>
      <w:r w:rsidR="00510757" w:rsidRPr="00F9233B">
        <w:rPr>
          <w:rFonts w:ascii="Calibri" w:hAnsi="Calibri" w:cs="Calibri"/>
        </w:rPr>
        <w:t xml:space="preserve"> Also</w:t>
      </w:r>
      <w:r w:rsidRPr="00F9233B">
        <w:rPr>
          <w:rFonts w:ascii="Calibri" w:hAnsi="Calibri" w:cs="Calibri"/>
        </w:rPr>
        <w:t xml:space="preserve"> </w:t>
      </w:r>
      <w:r w:rsidR="00510757" w:rsidRPr="00F9233B">
        <w:rPr>
          <w:rFonts w:ascii="Calibri" w:hAnsi="Calibri" w:cs="Calibri"/>
        </w:rPr>
        <w:t>s</w:t>
      </w:r>
      <w:r w:rsidRPr="00F9233B">
        <w:rPr>
          <w:rFonts w:ascii="Calibri" w:hAnsi="Calibri" w:cs="Calibri"/>
        </w:rPr>
        <w:t>canning electron microscopy (SEM) enables a more thorough examination of the microstructure, revealing any flaws that might compromise th</w:t>
      </w:r>
      <w:r w:rsidR="00510757" w:rsidRPr="00F9233B">
        <w:rPr>
          <w:rFonts w:ascii="Calibri" w:hAnsi="Calibri" w:cs="Calibri"/>
        </w:rPr>
        <w:t>e properties</w:t>
      </w:r>
      <w:r w:rsidRPr="00F9233B">
        <w:rPr>
          <w:rFonts w:ascii="Calibri" w:hAnsi="Calibri" w:cs="Calibri"/>
        </w:rPr>
        <w:t>.</w:t>
      </w:r>
    </w:p>
    <w:p w14:paraId="0772EA17" w14:textId="2A194678" w:rsidR="00510757" w:rsidRPr="00F9233B" w:rsidRDefault="00510757" w:rsidP="00B54419">
      <w:pPr>
        <w:spacing w:line="360" w:lineRule="auto"/>
        <w:rPr>
          <w:rFonts w:ascii="Calibri" w:hAnsi="Calibri" w:cs="Calibri"/>
        </w:rPr>
      </w:pPr>
      <w:r w:rsidRPr="00F9233B">
        <w:rPr>
          <w:rFonts w:ascii="Calibri" w:hAnsi="Calibri" w:cs="Calibri"/>
        </w:rPr>
        <w:t xml:space="preserve">TGA </w:t>
      </w:r>
      <w:r w:rsidR="00134D09">
        <w:rPr>
          <w:rFonts w:ascii="Calibri" w:hAnsi="Calibri" w:cs="Calibri"/>
        </w:rPr>
        <w:t>(</w:t>
      </w:r>
      <w:r w:rsidR="00134D09" w:rsidRPr="00F9233B">
        <w:rPr>
          <w:rFonts w:ascii="Calibri" w:hAnsi="Calibri" w:cs="Calibri"/>
        </w:rPr>
        <w:t>Thermogravimetric Analysis</w:t>
      </w:r>
      <w:r w:rsidR="00134D09">
        <w:rPr>
          <w:rFonts w:ascii="Calibri" w:hAnsi="Calibri" w:cs="Calibri"/>
        </w:rPr>
        <w:t>)</w:t>
      </w:r>
      <w:r w:rsidR="00134D09" w:rsidRPr="00F9233B">
        <w:rPr>
          <w:rFonts w:ascii="Calibri" w:hAnsi="Calibri" w:cs="Calibri"/>
        </w:rPr>
        <w:t xml:space="preserve"> </w:t>
      </w:r>
      <w:r w:rsidRPr="00F9233B">
        <w:rPr>
          <w:rFonts w:ascii="Calibri" w:hAnsi="Calibri" w:cs="Calibri"/>
        </w:rPr>
        <w:t xml:space="preserve">evaluates </w:t>
      </w:r>
      <w:r w:rsidR="001763DB">
        <w:rPr>
          <w:rFonts w:ascii="Calibri" w:hAnsi="Calibri" w:cs="Calibri"/>
        </w:rPr>
        <w:t>how the material reacts with temperature</w:t>
      </w:r>
      <w:r w:rsidRPr="00F9233B">
        <w:rPr>
          <w:rFonts w:ascii="Calibri" w:hAnsi="Calibri" w:cs="Calibri"/>
        </w:rPr>
        <w:t>. This method provides information on the thermal breakdown</w:t>
      </w:r>
      <w:r w:rsidR="001763DB">
        <w:rPr>
          <w:rFonts w:ascii="Calibri" w:hAnsi="Calibri" w:cs="Calibri"/>
        </w:rPr>
        <w:t xml:space="preserve"> of</w:t>
      </w:r>
      <w:r w:rsidRPr="00F9233B">
        <w:rPr>
          <w:rFonts w:ascii="Calibri" w:hAnsi="Calibri" w:cs="Calibri"/>
        </w:rPr>
        <w:t xml:space="preserve"> a material by measuring variations in its weight while it is heated.</w:t>
      </w:r>
      <w:r w:rsidR="001763DB">
        <w:rPr>
          <w:rFonts w:ascii="Calibri" w:hAnsi="Calibri" w:cs="Calibri"/>
        </w:rPr>
        <w:t xml:space="preserve"> Shokry states that</w:t>
      </w:r>
      <w:r w:rsidRPr="00F9233B">
        <w:rPr>
          <w:rFonts w:ascii="Calibri" w:hAnsi="Calibri" w:cs="Calibri"/>
        </w:rPr>
        <w:t xml:space="preserve"> "</w:t>
      </w:r>
      <w:r w:rsidR="001763DB" w:rsidRPr="001763DB">
        <w:rPr>
          <w:rFonts w:ascii="Calibri" w:hAnsi="Calibri" w:cs="Calibri"/>
        </w:rPr>
        <w:t>Thermogravimetric analysis (TGA) is used to measure sample mass losses and decomposition temperatures under heating or isothermal conditions</w:t>
      </w:r>
      <w:r w:rsidR="001763DB">
        <w:rPr>
          <w:rFonts w:ascii="Calibri" w:hAnsi="Calibri" w:cs="Calibri"/>
        </w:rPr>
        <w:t>”</w:t>
      </w:r>
      <w:r w:rsidR="001763DB" w:rsidRPr="001763DB">
        <w:rPr>
          <w:rFonts w:ascii="Times New Roman" w:eastAsia="Times New Roman" w:hAnsi="Times New Roman" w:cs="Times New Roman"/>
          <w:kern w:val="0"/>
          <w:sz w:val="24"/>
          <w:szCs w:val="24"/>
          <w:lang w:eastAsia="en-GB"/>
          <w14:ligatures w14:val="none"/>
        </w:rPr>
        <w:t xml:space="preserve"> </w:t>
      </w:r>
      <w:r w:rsidR="001763DB" w:rsidRPr="001763DB">
        <w:rPr>
          <w:rFonts w:ascii="Calibri" w:hAnsi="Calibri" w:cs="Calibri"/>
        </w:rPr>
        <w:t>(Shokry, 2014)</w:t>
      </w:r>
      <w:r w:rsidR="001763DB">
        <w:rPr>
          <w:rFonts w:ascii="Calibri" w:hAnsi="Calibri" w:cs="Calibri"/>
        </w:rPr>
        <w:t xml:space="preserve">. </w:t>
      </w:r>
      <w:r w:rsidRPr="00F9233B">
        <w:rPr>
          <w:rFonts w:ascii="Calibri" w:hAnsi="Calibri" w:cs="Calibri"/>
        </w:rPr>
        <w:t xml:space="preserve">Manufacturers can enhance the hull's performance in extremely hot or cold climates by using this to understand the </w:t>
      </w:r>
      <w:r w:rsidR="001763DB">
        <w:rPr>
          <w:rFonts w:ascii="Calibri" w:hAnsi="Calibri" w:cs="Calibri"/>
        </w:rPr>
        <w:t>properties of that material</w:t>
      </w:r>
      <w:r w:rsidRPr="00F9233B">
        <w:rPr>
          <w:rFonts w:ascii="Calibri" w:hAnsi="Calibri" w:cs="Calibri"/>
        </w:rPr>
        <w:t>.</w:t>
      </w:r>
    </w:p>
    <w:p w14:paraId="18605571" w14:textId="0182569D" w:rsidR="00510757" w:rsidRPr="00F9233B" w:rsidRDefault="00510757" w:rsidP="00B54419">
      <w:pPr>
        <w:spacing w:line="360" w:lineRule="auto"/>
        <w:rPr>
          <w:rFonts w:ascii="Calibri" w:hAnsi="Calibri" w:cs="Calibri"/>
        </w:rPr>
      </w:pPr>
      <w:r w:rsidRPr="00F9233B">
        <w:rPr>
          <w:rFonts w:ascii="Calibri" w:hAnsi="Calibri" w:cs="Calibri"/>
        </w:rPr>
        <w:t>Ultras</w:t>
      </w:r>
      <w:r w:rsidR="00FB37DC">
        <w:rPr>
          <w:rFonts w:ascii="Calibri" w:hAnsi="Calibri" w:cs="Calibri"/>
        </w:rPr>
        <w:t>ound</w:t>
      </w:r>
      <w:r w:rsidRPr="00F9233B">
        <w:rPr>
          <w:rFonts w:ascii="Calibri" w:hAnsi="Calibri" w:cs="Calibri"/>
        </w:rPr>
        <w:t xml:space="preserve"> Testing</w:t>
      </w:r>
      <w:r w:rsidR="00134D09">
        <w:rPr>
          <w:rFonts w:ascii="Calibri" w:hAnsi="Calibri" w:cs="Calibri"/>
        </w:rPr>
        <w:t xml:space="preserve"> can be used,</w:t>
      </w:r>
      <w:r w:rsidRPr="00F9233B">
        <w:rPr>
          <w:rFonts w:ascii="Calibri" w:hAnsi="Calibri" w:cs="Calibri"/>
        </w:rPr>
        <w:t xml:space="preserve"> </w:t>
      </w:r>
      <w:r w:rsidR="00134D09">
        <w:rPr>
          <w:rFonts w:ascii="Calibri" w:hAnsi="Calibri" w:cs="Calibri"/>
        </w:rPr>
        <w:t>t</w:t>
      </w:r>
      <w:r w:rsidRPr="00F9233B">
        <w:rPr>
          <w:rFonts w:ascii="Calibri" w:hAnsi="Calibri" w:cs="Calibri"/>
        </w:rPr>
        <w:t>his non-destructive testing technique finds internal defects in the GRP structure, including cracks, voids, and delamination’s. Defects are found by transmitting high-frequency sound waves through the material and analysing the reflected signals. This can be done without damaging the GRP as stated in the following “</w:t>
      </w:r>
      <w:r w:rsidR="00FB37DC" w:rsidRPr="00FB37DC">
        <w:rPr>
          <w:rFonts w:ascii="Calibri" w:hAnsi="Calibri" w:cs="Calibri"/>
        </w:rPr>
        <w:t>Ultrasound can measure for; impact damage, delamination, voids, fibre and resin volume, mechanical strength and condition of the fibre/matrix interface. Ultrasonic testing is non-destructive, it is a most useful test and will reveal the internal structure</w:t>
      </w:r>
      <w:r w:rsidR="00FB37DC">
        <w:rPr>
          <w:rFonts w:ascii="Calibri" w:hAnsi="Calibri" w:cs="Calibri"/>
        </w:rPr>
        <w:t xml:space="preserve">” </w:t>
      </w:r>
      <w:r w:rsidR="00FB37DC" w:rsidRPr="00FB37DC">
        <w:rPr>
          <w:rFonts w:ascii="Calibri" w:hAnsi="Calibri" w:cs="Calibri"/>
        </w:rPr>
        <w:t>(Butterfield, 2021)</w:t>
      </w:r>
      <w:r w:rsidRPr="00F9233B">
        <w:rPr>
          <w:rFonts w:ascii="Calibri" w:hAnsi="Calibri" w:cs="Calibri"/>
        </w:rPr>
        <w:t>. This is a big help when trying to find out any defects to the material.</w:t>
      </w:r>
    </w:p>
    <w:p w14:paraId="59BA60FA" w14:textId="237C5D7E" w:rsidR="00510757" w:rsidRPr="00F9233B" w:rsidRDefault="00A13A63" w:rsidP="00B54419">
      <w:pPr>
        <w:spacing w:line="360" w:lineRule="auto"/>
        <w:rPr>
          <w:rFonts w:ascii="Calibri" w:hAnsi="Calibri" w:cs="Calibri"/>
        </w:rPr>
      </w:pPr>
      <w:r w:rsidRPr="00F9233B">
        <w:rPr>
          <w:rFonts w:ascii="Calibri" w:hAnsi="Calibri" w:cs="Calibri"/>
        </w:rPr>
        <w:t>X-ray Diffraction (XRD) and Fourier Transform Infrared Spectroscopy (FTIR)</w:t>
      </w:r>
      <w:r w:rsidR="00510757" w:rsidRPr="00F9233B">
        <w:rPr>
          <w:rFonts w:ascii="Calibri" w:hAnsi="Calibri" w:cs="Calibri"/>
        </w:rPr>
        <w:t xml:space="preserve"> determines the chemical makeup of the polymer matrix</w:t>
      </w:r>
      <w:r w:rsidR="007D784A">
        <w:rPr>
          <w:rFonts w:ascii="Calibri" w:hAnsi="Calibri" w:cs="Calibri"/>
        </w:rPr>
        <w:t xml:space="preserve"> and</w:t>
      </w:r>
      <w:r w:rsidR="00510757" w:rsidRPr="00F9233B">
        <w:rPr>
          <w:rFonts w:ascii="Calibri" w:hAnsi="Calibri" w:cs="Calibri"/>
        </w:rPr>
        <w:t xml:space="preserve"> analyses the crystalline structure of the glass fibres. "</w:t>
      </w:r>
      <w:r w:rsidR="007D784A" w:rsidRPr="007D784A">
        <w:rPr>
          <w:rFonts w:ascii="Calibri" w:hAnsi="Calibri" w:cs="Calibri"/>
        </w:rPr>
        <w:t>X-ray diffraction (XRD) and Fourier-transform infrared (FTIR) spectroscopy are both analytical techniques that can be used to identify and characterize the chemical composition of materials</w:t>
      </w:r>
      <w:r w:rsidR="007D784A">
        <w:rPr>
          <w:rFonts w:ascii="Calibri" w:hAnsi="Calibri" w:cs="Calibri"/>
        </w:rPr>
        <w:t xml:space="preserve">” </w:t>
      </w:r>
      <w:r w:rsidR="007D784A" w:rsidRPr="007D784A">
        <w:rPr>
          <w:rFonts w:ascii="Calibri" w:hAnsi="Calibri" w:cs="Calibri"/>
        </w:rPr>
        <w:t>(Mineral, 2023)</w:t>
      </w:r>
      <w:r w:rsidR="007D784A">
        <w:rPr>
          <w:rFonts w:ascii="Calibri" w:hAnsi="Calibri" w:cs="Calibri"/>
        </w:rPr>
        <w:t>.</w:t>
      </w:r>
      <w:r w:rsidR="00510757" w:rsidRPr="00F9233B">
        <w:rPr>
          <w:rFonts w:ascii="Calibri" w:hAnsi="Calibri" w:cs="Calibri"/>
        </w:rPr>
        <w:t xml:space="preserve"> These methods </w:t>
      </w:r>
      <w:r w:rsidRPr="00F9233B">
        <w:rPr>
          <w:rFonts w:ascii="Calibri" w:hAnsi="Calibri" w:cs="Calibri"/>
        </w:rPr>
        <w:t>help</w:t>
      </w:r>
      <w:r w:rsidR="00510757" w:rsidRPr="00F9233B">
        <w:rPr>
          <w:rFonts w:ascii="Calibri" w:hAnsi="Calibri" w:cs="Calibri"/>
        </w:rPr>
        <w:t xml:space="preserve"> in confirming that the material's characteristics meet those needed for</w:t>
      </w:r>
      <w:r w:rsidRPr="00F9233B">
        <w:rPr>
          <w:rFonts w:ascii="Calibri" w:hAnsi="Calibri" w:cs="Calibri"/>
        </w:rPr>
        <w:t xml:space="preserve"> the required </w:t>
      </w:r>
      <w:r w:rsidR="00510757" w:rsidRPr="00F9233B">
        <w:rPr>
          <w:rFonts w:ascii="Calibri" w:hAnsi="Calibri" w:cs="Calibri"/>
        </w:rPr>
        <w:t>environments.</w:t>
      </w:r>
    </w:p>
    <w:p w14:paraId="41E9BDA4" w14:textId="77777777" w:rsidR="002C7878" w:rsidRDefault="002C7878" w:rsidP="00B54419">
      <w:pPr>
        <w:spacing w:line="360" w:lineRule="auto"/>
        <w:rPr>
          <w:rFonts w:ascii="Calibri" w:hAnsi="Calibri" w:cs="Calibri"/>
        </w:rPr>
      </w:pPr>
    </w:p>
    <w:p w14:paraId="42EBD36A" w14:textId="406B0ECC" w:rsidR="00A13A63" w:rsidRPr="00F9233B" w:rsidRDefault="00A13A63" w:rsidP="00B54419">
      <w:pPr>
        <w:spacing w:line="360" w:lineRule="auto"/>
        <w:rPr>
          <w:rFonts w:ascii="Calibri" w:hAnsi="Calibri" w:cs="Calibri"/>
        </w:rPr>
      </w:pPr>
      <w:r w:rsidRPr="00F9233B">
        <w:rPr>
          <w:rFonts w:ascii="Calibri" w:hAnsi="Calibri" w:cs="Calibri"/>
        </w:rPr>
        <w:t xml:space="preserve">To determine GRP's strength, stiffness, and impact resistance, mechanical testing is </w:t>
      </w:r>
      <w:r w:rsidR="00134D09">
        <w:rPr>
          <w:rFonts w:ascii="Calibri" w:hAnsi="Calibri" w:cs="Calibri"/>
        </w:rPr>
        <w:t>done</w:t>
      </w:r>
      <w:r w:rsidRPr="00F9233B">
        <w:rPr>
          <w:rFonts w:ascii="Calibri" w:hAnsi="Calibri" w:cs="Calibri"/>
        </w:rPr>
        <w:t>. Flexural tests evaluate the material's resistance to bending</w:t>
      </w:r>
      <w:r w:rsidR="00134D09">
        <w:rPr>
          <w:rFonts w:ascii="Calibri" w:hAnsi="Calibri" w:cs="Calibri"/>
        </w:rPr>
        <w:t>.</w:t>
      </w:r>
      <w:r w:rsidRPr="00F9233B">
        <w:rPr>
          <w:rFonts w:ascii="Calibri" w:hAnsi="Calibri" w:cs="Calibri"/>
        </w:rPr>
        <w:t xml:space="preserve"> </w:t>
      </w:r>
      <w:r w:rsidR="00134D09">
        <w:rPr>
          <w:rFonts w:ascii="Calibri" w:hAnsi="Calibri" w:cs="Calibri"/>
        </w:rPr>
        <w:t>T</w:t>
      </w:r>
      <w:r w:rsidRPr="00F9233B">
        <w:rPr>
          <w:rFonts w:ascii="Calibri" w:hAnsi="Calibri" w:cs="Calibri"/>
        </w:rPr>
        <w:t xml:space="preserve">ensile and compression testing gauges its capacity to tolerate pulling and pushing pressures. Impact tests show real-world scenarios in which </w:t>
      </w:r>
      <w:r w:rsidRPr="00F9233B">
        <w:rPr>
          <w:rFonts w:ascii="Calibri" w:hAnsi="Calibri" w:cs="Calibri"/>
        </w:rPr>
        <w:lastRenderedPageBreak/>
        <w:t>collisions could exert forces on the hull.</w:t>
      </w:r>
      <w:r w:rsidR="00EC04F7">
        <w:rPr>
          <w:rFonts w:ascii="Calibri" w:hAnsi="Calibri" w:cs="Calibri"/>
        </w:rPr>
        <w:t xml:space="preserve"> According to Bhat</w:t>
      </w:r>
      <w:r w:rsidRPr="00F9233B">
        <w:rPr>
          <w:rFonts w:ascii="Calibri" w:hAnsi="Calibri" w:cs="Calibri"/>
        </w:rPr>
        <w:t xml:space="preserve"> "</w:t>
      </w:r>
      <w:r w:rsidR="00EC04F7" w:rsidRPr="00EC04F7">
        <w:rPr>
          <w:rFonts w:ascii="Calibri" w:hAnsi="Calibri" w:cs="Calibri"/>
        </w:rPr>
        <w:t>Evaluating the mechanical property of materials is of the utmost importance in any application. Various researchers have dedicated their time in investigating the mechanical property of fibre reinforced </w:t>
      </w:r>
      <w:r w:rsidR="00EC04F7">
        <w:rPr>
          <w:rFonts w:ascii="Calibri" w:hAnsi="Calibri" w:cs="Calibri"/>
        </w:rPr>
        <w:t>polymer matrix composites</w:t>
      </w:r>
      <w:r w:rsidR="00EC04F7" w:rsidRPr="00EC04F7">
        <w:rPr>
          <w:rFonts w:ascii="Calibri" w:hAnsi="Calibri" w:cs="Calibri"/>
        </w:rPr>
        <w:t xml:space="preserve"> in aged as well as unaged conditions concerning the marine applications</w:t>
      </w:r>
      <w:r w:rsidR="00EC04F7">
        <w:rPr>
          <w:rFonts w:ascii="Calibri" w:hAnsi="Calibri" w:cs="Calibri"/>
        </w:rPr>
        <w:t xml:space="preserve">” </w:t>
      </w:r>
      <w:r w:rsidR="00EC04F7" w:rsidRPr="00EC04F7">
        <w:rPr>
          <w:rFonts w:ascii="Calibri" w:hAnsi="Calibri" w:cs="Calibri"/>
        </w:rPr>
        <w:t>(Bhat et al., 2019)</w:t>
      </w:r>
    </w:p>
    <w:p w14:paraId="31F11AC6" w14:textId="0F400395" w:rsidR="00082DD1" w:rsidRPr="00F9233B" w:rsidRDefault="00082DD1" w:rsidP="00B54419">
      <w:pPr>
        <w:spacing w:line="360" w:lineRule="auto"/>
        <w:rPr>
          <w:rFonts w:ascii="Calibri" w:hAnsi="Calibri" w:cs="Calibri"/>
        </w:rPr>
      </w:pPr>
      <w:r w:rsidRPr="00F9233B">
        <w:rPr>
          <w:rFonts w:ascii="Calibri" w:hAnsi="Calibri" w:cs="Calibri"/>
        </w:rPr>
        <w:t xml:space="preserve">Below </w:t>
      </w:r>
      <w:r w:rsidR="002C7878">
        <w:rPr>
          <w:rFonts w:ascii="Calibri" w:hAnsi="Calibri" w:cs="Calibri"/>
        </w:rPr>
        <w:t>are</w:t>
      </w:r>
      <w:r w:rsidRPr="00F9233B">
        <w:rPr>
          <w:rFonts w:ascii="Calibri" w:hAnsi="Calibri" w:cs="Calibri"/>
        </w:rPr>
        <w:t xml:space="preserve"> tests, test results and graphs produced for Glass reinforced plastic testing. These were all taken from R-Tech materials who are a company that test materials to meet a required standard</w:t>
      </w:r>
      <w:r w:rsidR="002C7878">
        <w:rPr>
          <w:rFonts w:ascii="Calibri" w:hAnsi="Calibri" w:cs="Calibri"/>
        </w:rPr>
        <w:t>.</w:t>
      </w:r>
      <w:r w:rsidRPr="00F9233B">
        <w:rPr>
          <w:rFonts w:ascii="Calibri" w:hAnsi="Calibri" w:cs="Calibri"/>
        </w:rPr>
        <w:t xml:space="preserve"> All the examples below are tested for a company who use GRP to produce the hull of a boa</w:t>
      </w:r>
      <w:r w:rsidR="0093405E">
        <w:rPr>
          <w:rFonts w:ascii="Calibri" w:hAnsi="Calibri" w:cs="Calibri"/>
        </w:rPr>
        <w:t>t</w:t>
      </w:r>
      <w:r w:rsidRPr="00F9233B">
        <w:rPr>
          <w:rFonts w:ascii="Calibri" w:hAnsi="Calibri" w:cs="Calibri"/>
        </w:rPr>
        <w:t xml:space="preserve">. When it comes to testing composites the temperature and humidity needs to be controlled as this influences the results of the test. </w:t>
      </w:r>
      <w:r w:rsidR="0093405E">
        <w:rPr>
          <w:rFonts w:ascii="Calibri" w:hAnsi="Calibri" w:cs="Calibri"/>
        </w:rPr>
        <w:t>The s</w:t>
      </w:r>
      <w:r w:rsidRPr="00F9233B">
        <w:rPr>
          <w:rFonts w:ascii="Calibri" w:hAnsi="Calibri" w:cs="Calibri"/>
        </w:rPr>
        <w:t>tandard state</w:t>
      </w:r>
      <w:r w:rsidR="0093405E">
        <w:rPr>
          <w:rFonts w:ascii="Calibri" w:hAnsi="Calibri" w:cs="Calibri"/>
        </w:rPr>
        <w:t>s</w:t>
      </w:r>
      <w:r w:rsidRPr="00F9233B">
        <w:rPr>
          <w:rFonts w:ascii="Calibri" w:hAnsi="Calibri" w:cs="Calibri"/>
        </w:rPr>
        <w:t xml:space="preserve"> that “</w:t>
      </w:r>
      <w:r w:rsidRPr="00F9233B">
        <w:rPr>
          <w:rFonts w:ascii="Calibri" w:hAnsi="Calibri" w:cs="Calibri"/>
          <w:color w:val="000000"/>
        </w:rPr>
        <w:t>The preferred atmosphere is (23 ± 2) °C and (50 ± 10) % RH, except when the properties of the material are known to be insensitive to moisture, in which case humidity control is unnecessary.</w:t>
      </w:r>
      <w:r w:rsidRPr="00F9233B">
        <w:rPr>
          <w:rFonts w:ascii="Calibri" w:hAnsi="Calibri" w:cs="Calibri"/>
        </w:rPr>
        <w:t xml:space="preserve">” </w:t>
      </w:r>
      <w:sdt>
        <w:sdtPr>
          <w:rPr>
            <w:rFonts w:ascii="Calibri" w:hAnsi="Calibri" w:cs="Calibri"/>
            <w:color w:val="000000"/>
          </w:rPr>
          <w:tag w:val="MENDELEY_CITATION_v3_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"/>
          <w:id w:val="-1664312666"/>
          <w:placeholder>
            <w:docPart w:val="DefaultPlaceholder_-1854013440"/>
          </w:placeholder>
        </w:sdtPr>
        <w:sdtContent>
          <w:r w:rsidR="00D6268D" w:rsidRPr="00D6268D">
            <w:rPr>
              <w:rFonts w:ascii="Calibri" w:hAnsi="Calibri" w:cs="Calibri"/>
              <w:color w:val="000000"/>
            </w:rPr>
            <w:t>(EN ISO 527-1</w:t>
          </w:r>
          <w:r w:rsidR="00D6268D">
            <w:rPr>
              <w:rFonts w:ascii="Calibri" w:hAnsi="Calibri" w:cs="Calibri"/>
              <w:color w:val="000000"/>
            </w:rPr>
            <w:t>.</w:t>
          </w:r>
          <w:r w:rsidR="00D6268D" w:rsidRPr="00D6268D">
            <w:rPr>
              <w:rFonts w:ascii="Calibri" w:hAnsi="Calibri" w:cs="Calibri"/>
              <w:color w:val="000000"/>
            </w:rPr>
            <w:t xml:space="preserve"> 2019)</w:t>
          </w:r>
        </w:sdtContent>
      </w:sdt>
      <w:r w:rsidRPr="00F9233B">
        <w:rPr>
          <w:rFonts w:ascii="Calibri" w:hAnsi="Calibri" w:cs="Calibri"/>
        </w:rPr>
        <w:t xml:space="preserve"> This is because of plastics melting</w:t>
      </w:r>
      <w:r w:rsidR="00377263">
        <w:rPr>
          <w:rFonts w:ascii="Calibri" w:hAnsi="Calibri" w:cs="Calibri"/>
        </w:rPr>
        <w:t xml:space="preserve"> and freezing</w:t>
      </w:r>
      <w:r w:rsidRPr="00F9233B">
        <w:rPr>
          <w:rFonts w:ascii="Calibri" w:hAnsi="Calibri" w:cs="Calibri"/>
        </w:rPr>
        <w:t xml:space="preserve"> point</w:t>
      </w:r>
      <w:r w:rsidR="00377263">
        <w:rPr>
          <w:rFonts w:ascii="Calibri" w:hAnsi="Calibri" w:cs="Calibri"/>
        </w:rPr>
        <w:t>s</w:t>
      </w:r>
      <w:r w:rsidRPr="00F9233B">
        <w:rPr>
          <w:rFonts w:ascii="Calibri" w:hAnsi="Calibri" w:cs="Calibri"/>
        </w:rPr>
        <w:t xml:space="preserve">. If the temperature is too high for composites it would elongate more, making it more ductile, whereas if it was too cold it would make the sample more brittle. This wouldn’t give a true test result as the properties of the material would change. If it was a steel test this wouldn’t be considered because it wouldn’t affect the results as steels melting and freezing points are much higher. It is stated that “The results of the investigations show that the tensile strength, compressive strength and hardness for GPR composite decrease proportionally to temperature increase.” </w:t>
      </w:r>
      <w:sdt>
        <w:sdtPr>
          <w:rPr>
            <w:rFonts w:ascii="Calibri" w:hAnsi="Calibri" w:cs="Calibri"/>
            <w:color w:val="000000"/>
          </w:rPr>
          <w:tag w:val="MENDELEY_CITATION_v3_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"/>
          <w:id w:val="-1938364389"/>
          <w:placeholder>
            <w:docPart w:val="A3CFE7271005428A902CC2AA082D545D"/>
          </w:placeholder>
        </w:sdtPr>
        <w:sdtContent>
          <w:r w:rsidR="00D36196" w:rsidRPr="00D36196">
            <w:rPr>
              <w:rFonts w:ascii="Calibri" w:hAnsi="Calibri" w:cs="Calibri"/>
              <w:color w:val="000000"/>
            </w:rPr>
            <w:t>(Khaled M. Shokry 2014)</w:t>
          </w:r>
        </w:sdtContent>
      </w:sdt>
    </w:p>
    <w:p w14:paraId="099CF3BA" w14:textId="77777777" w:rsidR="00082DD1" w:rsidRDefault="00082DD1" w:rsidP="00B54419">
      <w:pPr>
        <w:spacing w:line="360" w:lineRule="auto"/>
        <w:rPr>
          <w:rFonts w:ascii="Calibri" w:hAnsi="Calibri" w:cs="Calibri"/>
        </w:rPr>
      </w:pPr>
    </w:p>
    <w:p w14:paraId="59C26AB7" w14:textId="77777777" w:rsidR="002C7878" w:rsidRDefault="002C7878" w:rsidP="00B54419">
      <w:pPr>
        <w:spacing w:line="360" w:lineRule="auto"/>
        <w:rPr>
          <w:rFonts w:ascii="Calibri" w:hAnsi="Calibri" w:cs="Calibri"/>
        </w:rPr>
      </w:pPr>
    </w:p>
    <w:p w14:paraId="0A2B4D4B" w14:textId="77777777" w:rsidR="002C7878" w:rsidRDefault="002C7878" w:rsidP="00B54419">
      <w:pPr>
        <w:spacing w:line="360" w:lineRule="auto"/>
        <w:rPr>
          <w:rFonts w:ascii="Calibri" w:hAnsi="Calibri" w:cs="Calibri"/>
        </w:rPr>
      </w:pPr>
    </w:p>
    <w:p w14:paraId="683365CA" w14:textId="77777777" w:rsidR="002C7878" w:rsidRDefault="002C7878" w:rsidP="00B54419">
      <w:pPr>
        <w:spacing w:line="360" w:lineRule="auto"/>
        <w:rPr>
          <w:rFonts w:ascii="Calibri" w:hAnsi="Calibri" w:cs="Calibri"/>
        </w:rPr>
      </w:pPr>
    </w:p>
    <w:p w14:paraId="00C5C409" w14:textId="77777777" w:rsidR="002C7878" w:rsidRDefault="002C7878" w:rsidP="00B54419">
      <w:pPr>
        <w:spacing w:line="360" w:lineRule="auto"/>
        <w:rPr>
          <w:rFonts w:ascii="Calibri" w:hAnsi="Calibri" w:cs="Calibri"/>
        </w:rPr>
      </w:pPr>
    </w:p>
    <w:p w14:paraId="5AFE93FA" w14:textId="77777777" w:rsidR="002C7878" w:rsidRDefault="002C7878" w:rsidP="00B54419">
      <w:pPr>
        <w:spacing w:line="360" w:lineRule="auto"/>
        <w:rPr>
          <w:rFonts w:ascii="Calibri" w:hAnsi="Calibri" w:cs="Calibri"/>
        </w:rPr>
      </w:pPr>
    </w:p>
    <w:p w14:paraId="0761ECCD" w14:textId="77777777" w:rsidR="002C7878" w:rsidRDefault="002C7878" w:rsidP="00B54419">
      <w:pPr>
        <w:spacing w:line="360" w:lineRule="auto"/>
        <w:rPr>
          <w:rFonts w:ascii="Calibri" w:hAnsi="Calibri" w:cs="Calibri"/>
        </w:rPr>
      </w:pPr>
    </w:p>
    <w:p w14:paraId="653ED938" w14:textId="62E87902" w:rsidR="00082DD1" w:rsidRPr="00F9233B" w:rsidRDefault="00082DD1" w:rsidP="00B54419">
      <w:pPr>
        <w:spacing w:line="360" w:lineRule="auto"/>
        <w:rPr>
          <w:rFonts w:ascii="Calibri" w:hAnsi="Calibri" w:cs="Calibri"/>
        </w:rPr>
      </w:pPr>
    </w:p>
    <w:p w14:paraId="2D8577F6" w14:textId="77777777" w:rsidR="002C7878" w:rsidRPr="00F9233B" w:rsidRDefault="002C7878" w:rsidP="00B54419">
      <w:pPr>
        <w:spacing w:line="360" w:lineRule="auto"/>
        <w:rPr>
          <w:rFonts w:ascii="Calibri" w:hAnsi="Calibri" w:cs="Calibri"/>
        </w:rPr>
      </w:pPr>
    </w:p>
    <w:p w14:paraId="44F13CBF" w14:textId="77777777" w:rsidR="00082DD1" w:rsidRPr="00F9233B" w:rsidRDefault="00082DD1" w:rsidP="00B54419">
      <w:pPr>
        <w:spacing w:line="360" w:lineRule="auto"/>
        <w:rPr>
          <w:rFonts w:ascii="Calibri" w:hAnsi="Calibri" w:cs="Calibri"/>
        </w:rPr>
      </w:pPr>
      <w:r w:rsidRPr="00F9233B">
        <w:rPr>
          <w:rFonts w:ascii="Calibri" w:hAnsi="Calibri" w:cs="Calibri"/>
          <w:noProof/>
        </w:rPr>
        <w:lastRenderedPageBreak/>
        <w:drawing>
          <wp:anchor distT="0" distB="0" distL="114300" distR="114300" simplePos="0" relativeHeight="251659264" behindDoc="0" locked="0" layoutInCell="1" allowOverlap="1" wp14:anchorId="45960F57" wp14:editId="1F43C609">
            <wp:simplePos x="0" y="0"/>
            <wp:positionH relativeFrom="margin">
              <wp:align>center</wp:align>
            </wp:positionH>
            <wp:positionV relativeFrom="paragraph">
              <wp:posOffset>5706745</wp:posOffset>
            </wp:positionV>
            <wp:extent cx="5464175" cy="3119755"/>
            <wp:effectExtent l="0" t="0" r="3175" b="4445"/>
            <wp:wrapNone/>
            <wp:docPr id="925256157" name="Picture 1"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256157" name="Picture 1" descr="A close-up of a piece of paper&#10;&#10;Description automatically generated"/>
                    <pic:cNvPicPr/>
                  </pic:nvPicPr>
                  <pic:blipFill rotWithShape="1">
                    <a:blip r:embed="rId8">
                      <a:extLst>
                        <a:ext uri="{28A0092B-C50C-407E-A947-70E740481C1C}">
                          <a14:useLocalDpi xmlns:a14="http://schemas.microsoft.com/office/drawing/2010/main" val="0"/>
                        </a:ext>
                      </a:extLst>
                    </a:blip>
                    <a:srcRect l="1218" t="5853" r="2665"/>
                    <a:stretch/>
                  </pic:blipFill>
                  <pic:spPr bwMode="auto">
                    <a:xfrm>
                      <a:off x="0" y="0"/>
                      <a:ext cx="5464175" cy="3119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233B">
        <w:rPr>
          <w:rFonts w:ascii="Calibri" w:hAnsi="Calibri" w:cs="Calibri"/>
          <w:noProof/>
        </w:rPr>
        <w:drawing>
          <wp:inline distT="0" distB="0" distL="0" distR="0" wp14:anchorId="68CE5D11" wp14:editId="061113B3">
            <wp:extent cx="5731510" cy="5775960"/>
            <wp:effectExtent l="0" t="0" r="2540" b="0"/>
            <wp:docPr id="1826610329" name="Picture 1" descr="A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610329" name="Picture 1" descr="A sheet of paper with text&#10;&#10;Description automatically generated"/>
                    <pic:cNvPicPr/>
                  </pic:nvPicPr>
                  <pic:blipFill>
                    <a:blip r:embed="rId9"/>
                    <a:stretch>
                      <a:fillRect/>
                    </a:stretch>
                  </pic:blipFill>
                  <pic:spPr>
                    <a:xfrm>
                      <a:off x="0" y="0"/>
                      <a:ext cx="5731510" cy="5775960"/>
                    </a:xfrm>
                    <a:prstGeom prst="rect">
                      <a:avLst/>
                    </a:prstGeom>
                  </pic:spPr>
                </pic:pic>
              </a:graphicData>
            </a:graphic>
          </wp:inline>
        </w:drawing>
      </w:r>
    </w:p>
    <w:p w14:paraId="75B43A0F" w14:textId="77777777" w:rsidR="00082DD1" w:rsidRPr="00F9233B" w:rsidRDefault="00082DD1" w:rsidP="00B54419">
      <w:pPr>
        <w:spacing w:line="360" w:lineRule="auto"/>
        <w:rPr>
          <w:rFonts w:ascii="Calibri" w:hAnsi="Calibri" w:cs="Calibri"/>
        </w:rPr>
      </w:pPr>
    </w:p>
    <w:p w14:paraId="1E244704" w14:textId="77777777" w:rsidR="00082DD1" w:rsidRPr="00F9233B" w:rsidRDefault="00082DD1" w:rsidP="00B54419">
      <w:pPr>
        <w:spacing w:line="360" w:lineRule="auto"/>
        <w:rPr>
          <w:rFonts w:ascii="Calibri" w:hAnsi="Calibri" w:cs="Calibri"/>
        </w:rPr>
      </w:pPr>
    </w:p>
    <w:p w14:paraId="70C517C7" w14:textId="77777777" w:rsidR="00082DD1" w:rsidRPr="00F9233B" w:rsidRDefault="00082DD1" w:rsidP="00B54419">
      <w:pPr>
        <w:spacing w:line="360" w:lineRule="auto"/>
        <w:rPr>
          <w:rFonts w:ascii="Calibri" w:hAnsi="Calibri" w:cs="Calibri"/>
        </w:rPr>
      </w:pPr>
    </w:p>
    <w:p w14:paraId="542E1764" w14:textId="77777777" w:rsidR="00082DD1" w:rsidRPr="00F9233B" w:rsidRDefault="00082DD1" w:rsidP="00B54419">
      <w:pPr>
        <w:spacing w:line="360" w:lineRule="auto"/>
        <w:rPr>
          <w:rFonts w:ascii="Calibri" w:hAnsi="Calibri" w:cs="Calibri"/>
        </w:rPr>
      </w:pPr>
    </w:p>
    <w:p w14:paraId="074438F7" w14:textId="77777777" w:rsidR="00082DD1" w:rsidRPr="00F9233B" w:rsidRDefault="00082DD1" w:rsidP="00B54419">
      <w:pPr>
        <w:spacing w:line="360" w:lineRule="auto"/>
        <w:rPr>
          <w:rFonts w:ascii="Calibri" w:hAnsi="Calibri" w:cs="Calibri"/>
        </w:rPr>
      </w:pPr>
    </w:p>
    <w:p w14:paraId="5F4A02D7" w14:textId="77777777" w:rsidR="00082DD1" w:rsidRPr="00F9233B" w:rsidRDefault="00082DD1" w:rsidP="00B54419">
      <w:pPr>
        <w:spacing w:line="360" w:lineRule="auto"/>
        <w:rPr>
          <w:rFonts w:ascii="Calibri" w:hAnsi="Calibri" w:cs="Calibri"/>
        </w:rPr>
      </w:pPr>
    </w:p>
    <w:p w14:paraId="355BEB44" w14:textId="77777777" w:rsidR="00082DD1" w:rsidRPr="00F9233B" w:rsidRDefault="00082DD1" w:rsidP="00B54419">
      <w:pPr>
        <w:spacing w:line="360" w:lineRule="auto"/>
        <w:rPr>
          <w:rFonts w:ascii="Calibri" w:hAnsi="Calibri" w:cs="Calibri"/>
        </w:rPr>
      </w:pPr>
    </w:p>
    <w:p w14:paraId="225D5E88" w14:textId="77777777" w:rsidR="00082DD1" w:rsidRPr="00F9233B" w:rsidRDefault="00082DD1" w:rsidP="00B54419">
      <w:pPr>
        <w:spacing w:line="360" w:lineRule="auto"/>
        <w:rPr>
          <w:rFonts w:ascii="Calibri" w:hAnsi="Calibri" w:cs="Calibri"/>
        </w:rPr>
      </w:pPr>
      <w:r w:rsidRPr="00F9233B">
        <w:rPr>
          <w:rFonts w:ascii="Calibri" w:hAnsi="Calibri" w:cs="Calibri"/>
          <w:noProof/>
        </w:rPr>
        <w:lastRenderedPageBreak/>
        <w:drawing>
          <wp:inline distT="0" distB="0" distL="0" distR="0" wp14:anchorId="425C6866" wp14:editId="582D77FE">
            <wp:extent cx="5731510" cy="7096125"/>
            <wp:effectExtent l="0" t="0" r="2540" b="9525"/>
            <wp:docPr id="1760524712" name="Picture 1" descr="A graph with colorful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524712" name="Picture 1" descr="A graph with colorful lines&#10;&#10;Description automatically generated with medium confidence"/>
                    <pic:cNvPicPr/>
                  </pic:nvPicPr>
                  <pic:blipFill>
                    <a:blip r:embed="rId10"/>
                    <a:stretch>
                      <a:fillRect/>
                    </a:stretch>
                  </pic:blipFill>
                  <pic:spPr>
                    <a:xfrm>
                      <a:off x="0" y="0"/>
                      <a:ext cx="5731510" cy="7096125"/>
                    </a:xfrm>
                    <a:prstGeom prst="rect">
                      <a:avLst/>
                    </a:prstGeom>
                  </pic:spPr>
                </pic:pic>
              </a:graphicData>
            </a:graphic>
          </wp:inline>
        </w:drawing>
      </w:r>
    </w:p>
    <w:p w14:paraId="73003E2D" w14:textId="77777777" w:rsidR="00082DD1" w:rsidRPr="00F9233B" w:rsidRDefault="00082DD1" w:rsidP="00B54419">
      <w:pPr>
        <w:spacing w:line="360" w:lineRule="auto"/>
        <w:rPr>
          <w:rFonts w:ascii="Calibri" w:hAnsi="Calibri" w:cs="Calibri"/>
        </w:rPr>
      </w:pPr>
      <w:r w:rsidRPr="00F9233B">
        <w:rPr>
          <w:rFonts w:ascii="Calibri" w:hAnsi="Calibri" w:cs="Calibri"/>
        </w:rPr>
        <w:t xml:space="preserve">From doing a tensile test several properties can be determined, these being: Tensile strength, yield strength, elongation, modulus, ductility, poisons ratio and toughness. </w:t>
      </w:r>
    </w:p>
    <w:p w14:paraId="6B5E3C15" w14:textId="77777777" w:rsidR="00082DD1" w:rsidRPr="00F9233B" w:rsidRDefault="00082DD1" w:rsidP="00B54419">
      <w:pPr>
        <w:spacing w:line="360" w:lineRule="auto"/>
        <w:rPr>
          <w:rFonts w:ascii="Calibri" w:hAnsi="Calibri" w:cs="Calibri"/>
        </w:rPr>
      </w:pPr>
    </w:p>
    <w:p w14:paraId="1933D5A9" w14:textId="77777777" w:rsidR="00082DD1" w:rsidRPr="00F9233B" w:rsidRDefault="00082DD1" w:rsidP="00B54419">
      <w:pPr>
        <w:spacing w:line="360" w:lineRule="auto"/>
        <w:rPr>
          <w:rFonts w:ascii="Calibri" w:hAnsi="Calibri" w:cs="Calibri"/>
        </w:rPr>
      </w:pPr>
    </w:p>
    <w:p w14:paraId="74987AC0" w14:textId="77777777" w:rsidR="00082DD1" w:rsidRPr="00F9233B" w:rsidRDefault="00082DD1" w:rsidP="00B54419">
      <w:pPr>
        <w:spacing w:line="360" w:lineRule="auto"/>
        <w:rPr>
          <w:rFonts w:ascii="Calibri" w:hAnsi="Calibri" w:cs="Calibri"/>
        </w:rPr>
      </w:pPr>
    </w:p>
    <w:p w14:paraId="18AA0719" w14:textId="77777777" w:rsidR="00082DD1" w:rsidRPr="00F9233B" w:rsidRDefault="00082DD1" w:rsidP="00B54419">
      <w:pPr>
        <w:spacing w:line="360" w:lineRule="auto"/>
        <w:rPr>
          <w:rFonts w:ascii="Calibri" w:hAnsi="Calibri" w:cs="Calibri"/>
        </w:rPr>
      </w:pPr>
    </w:p>
    <w:p w14:paraId="4DDEFA8F" w14:textId="77777777" w:rsidR="00082DD1" w:rsidRPr="00F9233B" w:rsidRDefault="00082DD1" w:rsidP="00B54419">
      <w:pPr>
        <w:spacing w:line="360" w:lineRule="auto"/>
        <w:rPr>
          <w:rFonts w:ascii="Calibri" w:hAnsi="Calibri" w:cs="Calibri"/>
        </w:rPr>
      </w:pPr>
      <w:r w:rsidRPr="00F9233B">
        <w:rPr>
          <w:rFonts w:ascii="Calibri" w:hAnsi="Calibri" w:cs="Calibri"/>
          <w:noProof/>
        </w:rPr>
        <w:drawing>
          <wp:inline distT="0" distB="0" distL="0" distR="0" wp14:anchorId="0C72E8BF" wp14:editId="63612D6D">
            <wp:extent cx="5731510" cy="7454265"/>
            <wp:effectExtent l="0" t="0" r="2540" b="0"/>
            <wp:docPr id="87073200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32007" name="Picture 1" descr="A screenshot of a document&#10;&#10;Description automatically generated"/>
                    <pic:cNvPicPr/>
                  </pic:nvPicPr>
                  <pic:blipFill>
                    <a:blip r:embed="rId11"/>
                    <a:stretch>
                      <a:fillRect/>
                    </a:stretch>
                  </pic:blipFill>
                  <pic:spPr>
                    <a:xfrm>
                      <a:off x="0" y="0"/>
                      <a:ext cx="5731510" cy="7454265"/>
                    </a:xfrm>
                    <a:prstGeom prst="rect">
                      <a:avLst/>
                    </a:prstGeom>
                  </pic:spPr>
                </pic:pic>
              </a:graphicData>
            </a:graphic>
          </wp:inline>
        </w:drawing>
      </w:r>
    </w:p>
    <w:p w14:paraId="7E3F2DCA" w14:textId="77777777" w:rsidR="00082DD1" w:rsidRPr="00F9233B" w:rsidRDefault="00082DD1" w:rsidP="00B54419">
      <w:pPr>
        <w:spacing w:line="360" w:lineRule="auto"/>
        <w:rPr>
          <w:rFonts w:ascii="Calibri" w:hAnsi="Calibri" w:cs="Calibri"/>
        </w:rPr>
      </w:pPr>
    </w:p>
    <w:p w14:paraId="58CCA986" w14:textId="77777777" w:rsidR="00082DD1" w:rsidRPr="00F9233B" w:rsidRDefault="00082DD1" w:rsidP="00B54419">
      <w:pPr>
        <w:spacing w:line="360" w:lineRule="auto"/>
        <w:rPr>
          <w:rFonts w:ascii="Calibri" w:hAnsi="Calibri" w:cs="Calibri"/>
        </w:rPr>
      </w:pPr>
    </w:p>
    <w:p w14:paraId="3E905F5C" w14:textId="77777777" w:rsidR="00082DD1" w:rsidRPr="00F9233B" w:rsidRDefault="00082DD1" w:rsidP="00B54419">
      <w:pPr>
        <w:spacing w:line="360" w:lineRule="auto"/>
        <w:rPr>
          <w:rFonts w:ascii="Calibri" w:hAnsi="Calibri" w:cs="Calibri"/>
        </w:rPr>
      </w:pPr>
    </w:p>
    <w:p w14:paraId="43A7128E" w14:textId="77777777" w:rsidR="00082DD1" w:rsidRPr="00F9233B" w:rsidRDefault="00082DD1" w:rsidP="00B54419">
      <w:pPr>
        <w:spacing w:line="360" w:lineRule="auto"/>
        <w:rPr>
          <w:rFonts w:ascii="Calibri" w:hAnsi="Calibri" w:cs="Calibri"/>
        </w:rPr>
      </w:pPr>
    </w:p>
    <w:p w14:paraId="7B7FAC05" w14:textId="77777777" w:rsidR="00082DD1" w:rsidRPr="00F9233B" w:rsidRDefault="00082DD1" w:rsidP="00B54419">
      <w:pPr>
        <w:spacing w:line="360" w:lineRule="auto"/>
        <w:rPr>
          <w:rFonts w:ascii="Calibri" w:hAnsi="Calibri" w:cs="Calibri"/>
        </w:rPr>
      </w:pPr>
      <w:r w:rsidRPr="00F9233B">
        <w:rPr>
          <w:rFonts w:ascii="Calibri" w:hAnsi="Calibri" w:cs="Calibri"/>
          <w:noProof/>
        </w:rPr>
        <w:drawing>
          <wp:inline distT="0" distB="0" distL="0" distR="0" wp14:anchorId="501353FD" wp14:editId="2218ACDB">
            <wp:extent cx="5731510" cy="4136275"/>
            <wp:effectExtent l="0" t="0" r="2540" b="0"/>
            <wp:docPr id="1999993464" name="Picture 1" descr="A graph with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93464" name="Picture 1" descr="A graph with colored squares&#10;&#10;Description automatically generated"/>
                    <pic:cNvPicPr/>
                  </pic:nvPicPr>
                  <pic:blipFill rotWithShape="1">
                    <a:blip r:embed="rId12"/>
                    <a:srcRect t="3241"/>
                    <a:stretch/>
                  </pic:blipFill>
                  <pic:spPr bwMode="auto">
                    <a:xfrm>
                      <a:off x="0" y="0"/>
                      <a:ext cx="5731510" cy="4136275"/>
                    </a:xfrm>
                    <a:prstGeom prst="rect">
                      <a:avLst/>
                    </a:prstGeom>
                    <a:ln>
                      <a:noFill/>
                    </a:ln>
                    <a:extLst>
                      <a:ext uri="{53640926-AAD7-44D8-BBD7-CCE9431645EC}">
                        <a14:shadowObscured xmlns:a14="http://schemas.microsoft.com/office/drawing/2010/main"/>
                      </a:ext>
                    </a:extLst>
                  </pic:spPr>
                </pic:pic>
              </a:graphicData>
            </a:graphic>
          </wp:inline>
        </w:drawing>
      </w:r>
    </w:p>
    <w:p w14:paraId="6BF7453C" w14:textId="77777777" w:rsidR="00082DD1" w:rsidRPr="00F9233B" w:rsidRDefault="00082DD1" w:rsidP="00B54419">
      <w:pPr>
        <w:spacing w:line="360" w:lineRule="auto"/>
        <w:rPr>
          <w:rFonts w:ascii="Calibri" w:hAnsi="Calibri" w:cs="Calibri"/>
        </w:rPr>
      </w:pPr>
    </w:p>
    <w:p w14:paraId="0827EDBC" w14:textId="77777777" w:rsidR="00082DD1" w:rsidRPr="00F9233B" w:rsidRDefault="00082DD1" w:rsidP="00B54419">
      <w:pPr>
        <w:spacing w:line="360" w:lineRule="auto"/>
        <w:rPr>
          <w:rFonts w:ascii="Calibri" w:hAnsi="Calibri" w:cs="Calibri"/>
        </w:rPr>
      </w:pPr>
    </w:p>
    <w:p w14:paraId="7ED7FE2A" w14:textId="77777777" w:rsidR="00082DD1" w:rsidRPr="00F9233B" w:rsidRDefault="00082DD1" w:rsidP="00B54419">
      <w:pPr>
        <w:spacing w:line="360" w:lineRule="auto"/>
        <w:rPr>
          <w:rFonts w:ascii="Calibri" w:hAnsi="Calibri" w:cs="Calibri"/>
        </w:rPr>
      </w:pPr>
    </w:p>
    <w:p w14:paraId="3F3E8C4A" w14:textId="77777777" w:rsidR="00082DD1" w:rsidRPr="00F9233B" w:rsidRDefault="00082DD1" w:rsidP="00B54419">
      <w:pPr>
        <w:spacing w:line="360" w:lineRule="auto"/>
        <w:rPr>
          <w:rFonts w:ascii="Calibri" w:hAnsi="Calibri" w:cs="Calibri"/>
        </w:rPr>
      </w:pPr>
    </w:p>
    <w:p w14:paraId="5D98D69C" w14:textId="77777777" w:rsidR="00082DD1" w:rsidRPr="00F9233B" w:rsidRDefault="00082DD1" w:rsidP="00B54419">
      <w:pPr>
        <w:spacing w:line="360" w:lineRule="auto"/>
        <w:rPr>
          <w:rFonts w:ascii="Calibri" w:hAnsi="Calibri" w:cs="Calibri"/>
        </w:rPr>
      </w:pPr>
    </w:p>
    <w:p w14:paraId="4B6E15CF" w14:textId="77777777" w:rsidR="00082DD1" w:rsidRPr="00F9233B" w:rsidRDefault="00082DD1" w:rsidP="00B54419">
      <w:pPr>
        <w:spacing w:line="360" w:lineRule="auto"/>
        <w:rPr>
          <w:rFonts w:ascii="Calibri" w:hAnsi="Calibri" w:cs="Calibri"/>
        </w:rPr>
      </w:pPr>
    </w:p>
    <w:p w14:paraId="594778B2" w14:textId="77777777" w:rsidR="00082DD1" w:rsidRPr="00F9233B" w:rsidRDefault="00082DD1" w:rsidP="00B54419">
      <w:pPr>
        <w:spacing w:line="360" w:lineRule="auto"/>
        <w:rPr>
          <w:rFonts w:ascii="Calibri" w:hAnsi="Calibri" w:cs="Calibri"/>
        </w:rPr>
      </w:pPr>
    </w:p>
    <w:p w14:paraId="25EE1DFB" w14:textId="77777777" w:rsidR="00082DD1" w:rsidRPr="00F9233B" w:rsidRDefault="00082DD1" w:rsidP="00B54419">
      <w:pPr>
        <w:spacing w:line="360" w:lineRule="auto"/>
        <w:rPr>
          <w:rFonts w:ascii="Calibri" w:hAnsi="Calibri" w:cs="Calibri"/>
        </w:rPr>
      </w:pPr>
    </w:p>
    <w:p w14:paraId="3B00ED71" w14:textId="77777777" w:rsidR="00082DD1" w:rsidRPr="00F9233B" w:rsidRDefault="00082DD1" w:rsidP="00B54419">
      <w:pPr>
        <w:spacing w:line="360" w:lineRule="auto"/>
        <w:rPr>
          <w:rFonts w:ascii="Calibri" w:hAnsi="Calibri" w:cs="Calibri"/>
        </w:rPr>
      </w:pPr>
    </w:p>
    <w:p w14:paraId="2DA1D7ED" w14:textId="77777777" w:rsidR="00082DD1" w:rsidRPr="00F9233B" w:rsidRDefault="00082DD1" w:rsidP="00B54419">
      <w:pPr>
        <w:spacing w:line="360" w:lineRule="auto"/>
        <w:rPr>
          <w:rFonts w:ascii="Calibri" w:hAnsi="Calibri" w:cs="Calibri"/>
        </w:rPr>
      </w:pPr>
    </w:p>
    <w:p w14:paraId="4DF4C287" w14:textId="547E04C8" w:rsidR="00082DD1" w:rsidRPr="00F9233B" w:rsidRDefault="00082DD1" w:rsidP="00B54419">
      <w:pPr>
        <w:tabs>
          <w:tab w:val="left" w:pos="1876"/>
        </w:tabs>
        <w:spacing w:line="360" w:lineRule="auto"/>
        <w:rPr>
          <w:rFonts w:ascii="Calibri" w:hAnsi="Calibri" w:cs="Calibri"/>
        </w:rPr>
      </w:pPr>
    </w:p>
    <w:p w14:paraId="41D782F8" w14:textId="4AD0CCCF" w:rsidR="00082DD1" w:rsidRPr="00F9233B" w:rsidRDefault="002C7878" w:rsidP="00B54419">
      <w:pPr>
        <w:tabs>
          <w:tab w:val="left" w:pos="1876"/>
        </w:tabs>
        <w:spacing w:line="360" w:lineRule="auto"/>
        <w:rPr>
          <w:rFonts w:ascii="Calibri" w:hAnsi="Calibri" w:cs="Calibri"/>
        </w:rPr>
      </w:pPr>
      <w:r w:rsidRPr="00F9233B">
        <w:rPr>
          <w:rFonts w:ascii="Calibri" w:hAnsi="Calibri" w:cs="Calibri"/>
          <w:noProof/>
        </w:rPr>
        <w:lastRenderedPageBreak/>
        <w:drawing>
          <wp:inline distT="0" distB="0" distL="0" distR="0" wp14:anchorId="474E06F4" wp14:editId="47384363">
            <wp:extent cx="5731510" cy="5608955"/>
            <wp:effectExtent l="0" t="0" r="2540" b="0"/>
            <wp:docPr id="404875724" name="Picture 1" descr="A table of measurem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875724" name="Picture 1" descr="A table of measurements&#10;&#10;Description automatically generated with medium confidence"/>
                    <pic:cNvPicPr/>
                  </pic:nvPicPr>
                  <pic:blipFill>
                    <a:blip r:embed="rId13"/>
                    <a:stretch>
                      <a:fillRect/>
                    </a:stretch>
                  </pic:blipFill>
                  <pic:spPr>
                    <a:xfrm>
                      <a:off x="0" y="0"/>
                      <a:ext cx="5731510" cy="5608955"/>
                    </a:xfrm>
                    <a:prstGeom prst="rect">
                      <a:avLst/>
                    </a:prstGeom>
                  </pic:spPr>
                </pic:pic>
              </a:graphicData>
            </a:graphic>
          </wp:inline>
        </w:drawing>
      </w:r>
    </w:p>
    <w:p w14:paraId="03C83A57" w14:textId="68BD39E8" w:rsidR="00082DD1" w:rsidRPr="00F9233B" w:rsidRDefault="00082DD1" w:rsidP="00B54419">
      <w:pPr>
        <w:tabs>
          <w:tab w:val="left" w:pos="1876"/>
        </w:tabs>
        <w:spacing w:line="360" w:lineRule="auto"/>
        <w:rPr>
          <w:rFonts w:ascii="Calibri" w:hAnsi="Calibri" w:cs="Calibri"/>
        </w:rPr>
      </w:pPr>
    </w:p>
    <w:p w14:paraId="3372D1B4" w14:textId="77777777" w:rsidR="00082DD1" w:rsidRPr="00F9233B" w:rsidRDefault="00082DD1" w:rsidP="00B54419">
      <w:pPr>
        <w:spacing w:line="360" w:lineRule="auto"/>
        <w:rPr>
          <w:rFonts w:ascii="Calibri" w:hAnsi="Calibri" w:cs="Calibri"/>
        </w:rPr>
      </w:pPr>
    </w:p>
    <w:p w14:paraId="56E3C5C6" w14:textId="77777777" w:rsidR="00082DD1" w:rsidRPr="00F9233B" w:rsidRDefault="00082DD1" w:rsidP="00B54419">
      <w:pPr>
        <w:spacing w:line="360" w:lineRule="auto"/>
        <w:rPr>
          <w:rFonts w:ascii="Calibri" w:hAnsi="Calibri" w:cs="Calibri"/>
        </w:rPr>
      </w:pPr>
    </w:p>
    <w:p w14:paraId="7B271F88" w14:textId="77777777" w:rsidR="00082DD1" w:rsidRPr="00F9233B" w:rsidRDefault="00082DD1" w:rsidP="00B54419">
      <w:pPr>
        <w:spacing w:line="360" w:lineRule="auto"/>
        <w:rPr>
          <w:rFonts w:ascii="Calibri" w:hAnsi="Calibri" w:cs="Calibri"/>
        </w:rPr>
      </w:pPr>
    </w:p>
    <w:p w14:paraId="26F1A61C" w14:textId="77777777" w:rsidR="00082DD1" w:rsidRPr="00F9233B" w:rsidRDefault="00082DD1" w:rsidP="00B54419">
      <w:pPr>
        <w:spacing w:line="360" w:lineRule="auto"/>
        <w:rPr>
          <w:rFonts w:ascii="Calibri" w:hAnsi="Calibri" w:cs="Calibri"/>
        </w:rPr>
      </w:pPr>
    </w:p>
    <w:p w14:paraId="1F7E43D6" w14:textId="77777777" w:rsidR="00082DD1" w:rsidRPr="00F9233B" w:rsidRDefault="00082DD1" w:rsidP="00B54419">
      <w:pPr>
        <w:spacing w:line="360" w:lineRule="auto"/>
        <w:rPr>
          <w:rFonts w:ascii="Calibri" w:hAnsi="Calibri" w:cs="Calibri"/>
        </w:rPr>
      </w:pPr>
    </w:p>
    <w:p w14:paraId="49FD1D0B" w14:textId="77777777" w:rsidR="00082DD1" w:rsidRPr="00F9233B" w:rsidRDefault="00082DD1" w:rsidP="00B54419">
      <w:pPr>
        <w:spacing w:line="360" w:lineRule="auto"/>
        <w:rPr>
          <w:rFonts w:ascii="Calibri" w:hAnsi="Calibri" w:cs="Calibri"/>
        </w:rPr>
      </w:pPr>
    </w:p>
    <w:p w14:paraId="0E500099" w14:textId="77777777" w:rsidR="00082DD1" w:rsidRPr="00F9233B" w:rsidRDefault="00082DD1" w:rsidP="00B54419">
      <w:pPr>
        <w:spacing w:line="360" w:lineRule="auto"/>
        <w:rPr>
          <w:rFonts w:ascii="Calibri" w:hAnsi="Calibri" w:cs="Calibri"/>
        </w:rPr>
      </w:pPr>
    </w:p>
    <w:p w14:paraId="0A3C217B" w14:textId="77777777" w:rsidR="00082DD1" w:rsidRPr="00F9233B" w:rsidRDefault="00082DD1" w:rsidP="00B54419">
      <w:pPr>
        <w:spacing w:line="360" w:lineRule="auto"/>
        <w:rPr>
          <w:rFonts w:ascii="Calibri" w:hAnsi="Calibri" w:cs="Calibri"/>
        </w:rPr>
      </w:pPr>
    </w:p>
    <w:p w14:paraId="3FDD14D2" w14:textId="77777777" w:rsidR="00082DD1" w:rsidRPr="00F9233B" w:rsidRDefault="00082DD1" w:rsidP="00B54419">
      <w:pPr>
        <w:spacing w:line="360" w:lineRule="auto"/>
        <w:rPr>
          <w:rFonts w:ascii="Calibri" w:hAnsi="Calibri" w:cs="Calibri"/>
        </w:rPr>
      </w:pPr>
    </w:p>
    <w:p w14:paraId="1F748B6A" w14:textId="77777777" w:rsidR="00082DD1" w:rsidRPr="00F9233B" w:rsidRDefault="00082DD1" w:rsidP="00B54419">
      <w:pPr>
        <w:spacing w:line="360" w:lineRule="auto"/>
        <w:rPr>
          <w:rFonts w:ascii="Calibri" w:hAnsi="Calibri" w:cs="Calibri"/>
        </w:rPr>
      </w:pPr>
      <w:r w:rsidRPr="00F9233B">
        <w:rPr>
          <w:rFonts w:ascii="Calibri" w:hAnsi="Calibri" w:cs="Calibri"/>
          <w:noProof/>
        </w:rPr>
        <w:drawing>
          <wp:inline distT="0" distB="0" distL="0" distR="0" wp14:anchorId="718AD97F" wp14:editId="0D0F63AD">
            <wp:extent cx="5731510" cy="6391275"/>
            <wp:effectExtent l="0" t="0" r="2540" b="9525"/>
            <wp:docPr id="809157645" name="Picture 1" descr="A graph with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157645" name="Picture 1" descr="A graph with a line&#10;&#10;Description automatically generated with medium confidence"/>
                    <pic:cNvPicPr/>
                  </pic:nvPicPr>
                  <pic:blipFill>
                    <a:blip r:embed="rId14"/>
                    <a:stretch>
                      <a:fillRect/>
                    </a:stretch>
                  </pic:blipFill>
                  <pic:spPr>
                    <a:xfrm>
                      <a:off x="0" y="0"/>
                      <a:ext cx="5731510" cy="6391275"/>
                    </a:xfrm>
                    <a:prstGeom prst="rect">
                      <a:avLst/>
                    </a:prstGeom>
                  </pic:spPr>
                </pic:pic>
              </a:graphicData>
            </a:graphic>
          </wp:inline>
        </w:drawing>
      </w:r>
    </w:p>
    <w:p w14:paraId="55153427" w14:textId="77777777" w:rsidR="00082DD1" w:rsidRPr="00F9233B" w:rsidRDefault="00082DD1" w:rsidP="00B54419">
      <w:pPr>
        <w:spacing w:line="360" w:lineRule="auto"/>
        <w:rPr>
          <w:rFonts w:ascii="Calibri" w:hAnsi="Calibri" w:cs="Calibri"/>
        </w:rPr>
      </w:pPr>
      <w:r w:rsidRPr="00F9233B">
        <w:rPr>
          <w:rFonts w:ascii="Calibri" w:hAnsi="Calibri" w:cs="Calibri"/>
          <w:noProof/>
        </w:rPr>
        <w:drawing>
          <wp:anchor distT="0" distB="0" distL="114300" distR="114300" simplePos="0" relativeHeight="251660288" behindDoc="0" locked="0" layoutInCell="1" allowOverlap="1" wp14:anchorId="4307084E" wp14:editId="226FA856">
            <wp:simplePos x="0" y="0"/>
            <wp:positionH relativeFrom="margin">
              <wp:posOffset>623309</wp:posOffset>
            </wp:positionH>
            <wp:positionV relativeFrom="paragraph">
              <wp:posOffset>64886</wp:posOffset>
            </wp:positionV>
            <wp:extent cx="4398818" cy="1578399"/>
            <wp:effectExtent l="0" t="0" r="1905" b="3175"/>
            <wp:wrapNone/>
            <wp:docPr id="816844738" name="Picture 1" descr="A group of square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844738" name="Picture 1" descr="A group of squares with number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398818" cy="1578399"/>
                    </a:xfrm>
                    <a:prstGeom prst="rect">
                      <a:avLst/>
                    </a:prstGeom>
                  </pic:spPr>
                </pic:pic>
              </a:graphicData>
            </a:graphic>
            <wp14:sizeRelH relativeFrom="page">
              <wp14:pctWidth>0</wp14:pctWidth>
            </wp14:sizeRelH>
            <wp14:sizeRelV relativeFrom="page">
              <wp14:pctHeight>0</wp14:pctHeight>
            </wp14:sizeRelV>
          </wp:anchor>
        </w:drawing>
      </w:r>
    </w:p>
    <w:p w14:paraId="297EA36C" w14:textId="77777777" w:rsidR="00082DD1" w:rsidRPr="00F9233B" w:rsidRDefault="00082DD1" w:rsidP="00B54419">
      <w:pPr>
        <w:spacing w:line="360" w:lineRule="auto"/>
        <w:rPr>
          <w:rFonts w:ascii="Calibri" w:hAnsi="Calibri" w:cs="Calibri"/>
        </w:rPr>
      </w:pPr>
    </w:p>
    <w:p w14:paraId="17E413FC" w14:textId="77777777" w:rsidR="00082DD1" w:rsidRPr="00F9233B" w:rsidRDefault="00082DD1" w:rsidP="00B54419">
      <w:pPr>
        <w:spacing w:line="360" w:lineRule="auto"/>
        <w:rPr>
          <w:rFonts w:ascii="Calibri" w:hAnsi="Calibri" w:cs="Calibri"/>
        </w:rPr>
      </w:pPr>
    </w:p>
    <w:p w14:paraId="23DF6A03" w14:textId="77777777" w:rsidR="00082DD1" w:rsidRPr="00F9233B" w:rsidRDefault="00082DD1" w:rsidP="00B54419">
      <w:pPr>
        <w:spacing w:line="360" w:lineRule="auto"/>
        <w:rPr>
          <w:rFonts w:ascii="Calibri" w:hAnsi="Calibri" w:cs="Calibri"/>
        </w:rPr>
      </w:pPr>
      <w:r w:rsidRPr="00F9233B">
        <w:rPr>
          <w:rFonts w:ascii="Calibri" w:hAnsi="Calibri" w:cs="Calibri"/>
          <w:noProof/>
        </w:rPr>
        <w:lastRenderedPageBreak/>
        <w:drawing>
          <wp:inline distT="0" distB="0" distL="0" distR="0" wp14:anchorId="611AB7B1" wp14:editId="30999F78">
            <wp:extent cx="5731510" cy="7319010"/>
            <wp:effectExtent l="0" t="0" r="2540" b="0"/>
            <wp:docPr id="1591950945" name="Picture 1" descr="A sheet of paper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50945" name="Picture 1" descr="A sheet of paper with text and numbers&#10;&#10;Description automatically generated"/>
                    <pic:cNvPicPr/>
                  </pic:nvPicPr>
                  <pic:blipFill>
                    <a:blip r:embed="rId16"/>
                    <a:stretch>
                      <a:fillRect/>
                    </a:stretch>
                  </pic:blipFill>
                  <pic:spPr>
                    <a:xfrm>
                      <a:off x="0" y="0"/>
                      <a:ext cx="5731510" cy="7319010"/>
                    </a:xfrm>
                    <a:prstGeom prst="rect">
                      <a:avLst/>
                    </a:prstGeom>
                  </pic:spPr>
                </pic:pic>
              </a:graphicData>
            </a:graphic>
          </wp:inline>
        </w:drawing>
      </w:r>
    </w:p>
    <w:p w14:paraId="4CF2C929" w14:textId="77777777" w:rsidR="00082DD1" w:rsidRPr="00F9233B" w:rsidRDefault="00082DD1" w:rsidP="00B54419">
      <w:pPr>
        <w:spacing w:line="360" w:lineRule="auto"/>
        <w:rPr>
          <w:rFonts w:ascii="Calibri" w:hAnsi="Calibri" w:cs="Calibri"/>
        </w:rPr>
      </w:pPr>
    </w:p>
    <w:p w14:paraId="191BFC18" w14:textId="77777777" w:rsidR="00082DD1" w:rsidRPr="00F9233B" w:rsidRDefault="00082DD1" w:rsidP="00B54419">
      <w:pPr>
        <w:spacing w:line="360" w:lineRule="auto"/>
        <w:rPr>
          <w:rFonts w:ascii="Calibri" w:hAnsi="Calibri" w:cs="Calibri"/>
        </w:rPr>
      </w:pPr>
    </w:p>
    <w:p w14:paraId="61A2E229" w14:textId="77777777" w:rsidR="00082DD1" w:rsidRPr="00F9233B" w:rsidRDefault="00082DD1" w:rsidP="00B54419">
      <w:pPr>
        <w:spacing w:line="360" w:lineRule="auto"/>
        <w:rPr>
          <w:rFonts w:ascii="Calibri" w:hAnsi="Calibri" w:cs="Calibri"/>
        </w:rPr>
      </w:pPr>
    </w:p>
    <w:p w14:paraId="4A303997" w14:textId="77777777" w:rsidR="00082DD1" w:rsidRPr="00F9233B" w:rsidRDefault="00082DD1" w:rsidP="00B54419">
      <w:pPr>
        <w:spacing w:line="360" w:lineRule="auto"/>
        <w:rPr>
          <w:rFonts w:ascii="Calibri" w:hAnsi="Calibri" w:cs="Calibri"/>
        </w:rPr>
      </w:pPr>
    </w:p>
    <w:p w14:paraId="371E2F8C" w14:textId="77777777" w:rsidR="00082DD1" w:rsidRPr="00F9233B" w:rsidRDefault="00082DD1" w:rsidP="00B54419">
      <w:pPr>
        <w:spacing w:line="360" w:lineRule="auto"/>
        <w:rPr>
          <w:rFonts w:ascii="Calibri" w:hAnsi="Calibri" w:cs="Calibri"/>
        </w:rPr>
      </w:pPr>
      <w:r w:rsidRPr="00F9233B">
        <w:rPr>
          <w:rFonts w:ascii="Calibri" w:hAnsi="Calibri" w:cs="Calibri"/>
          <w:noProof/>
        </w:rPr>
        <w:lastRenderedPageBreak/>
        <w:drawing>
          <wp:anchor distT="0" distB="0" distL="114300" distR="114300" simplePos="0" relativeHeight="251661312" behindDoc="0" locked="0" layoutInCell="1" allowOverlap="1" wp14:anchorId="51054221" wp14:editId="1087893A">
            <wp:simplePos x="0" y="0"/>
            <wp:positionH relativeFrom="margin">
              <wp:align>right</wp:align>
            </wp:positionH>
            <wp:positionV relativeFrom="paragraph">
              <wp:posOffset>2964757</wp:posOffset>
            </wp:positionV>
            <wp:extent cx="5731510" cy="5021580"/>
            <wp:effectExtent l="0" t="0" r="2540" b="7620"/>
            <wp:wrapNone/>
            <wp:docPr id="915560812" name="Picture 1" descr="A graph with colored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560812" name="Picture 1" descr="A graph with colored lines and number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5021580"/>
                    </a:xfrm>
                    <a:prstGeom prst="rect">
                      <a:avLst/>
                    </a:prstGeom>
                  </pic:spPr>
                </pic:pic>
              </a:graphicData>
            </a:graphic>
            <wp14:sizeRelH relativeFrom="page">
              <wp14:pctWidth>0</wp14:pctWidth>
            </wp14:sizeRelH>
            <wp14:sizeRelV relativeFrom="page">
              <wp14:pctHeight>0</wp14:pctHeight>
            </wp14:sizeRelV>
          </wp:anchor>
        </w:drawing>
      </w:r>
      <w:r w:rsidRPr="00F9233B">
        <w:rPr>
          <w:rFonts w:ascii="Calibri" w:hAnsi="Calibri" w:cs="Calibri"/>
          <w:noProof/>
        </w:rPr>
        <w:drawing>
          <wp:inline distT="0" distB="0" distL="0" distR="0" wp14:anchorId="518368FB" wp14:editId="7EEE9C5B">
            <wp:extent cx="4523509" cy="2878455"/>
            <wp:effectExtent l="0" t="0" r="0" b="0"/>
            <wp:docPr id="50019005"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9005" name="Picture 1" descr="A table with numbers and text&#10;&#10;Description automatically generated"/>
                    <pic:cNvPicPr/>
                  </pic:nvPicPr>
                  <pic:blipFill rotWithShape="1">
                    <a:blip r:embed="rId18"/>
                    <a:srcRect r="21076"/>
                    <a:stretch/>
                  </pic:blipFill>
                  <pic:spPr bwMode="auto">
                    <a:xfrm>
                      <a:off x="0" y="0"/>
                      <a:ext cx="4523509" cy="2878455"/>
                    </a:xfrm>
                    <a:prstGeom prst="rect">
                      <a:avLst/>
                    </a:prstGeom>
                    <a:ln>
                      <a:noFill/>
                    </a:ln>
                    <a:extLst>
                      <a:ext uri="{53640926-AAD7-44D8-BBD7-CCE9431645EC}">
                        <a14:shadowObscured xmlns:a14="http://schemas.microsoft.com/office/drawing/2010/main"/>
                      </a:ext>
                    </a:extLst>
                  </pic:spPr>
                </pic:pic>
              </a:graphicData>
            </a:graphic>
          </wp:inline>
        </w:drawing>
      </w:r>
    </w:p>
    <w:p w14:paraId="1C12D199" w14:textId="77777777" w:rsidR="00082DD1" w:rsidRPr="00F9233B" w:rsidRDefault="00082DD1" w:rsidP="00B54419">
      <w:pPr>
        <w:spacing w:line="360" w:lineRule="auto"/>
        <w:rPr>
          <w:rFonts w:ascii="Calibri" w:hAnsi="Calibri" w:cs="Calibri"/>
        </w:rPr>
      </w:pPr>
    </w:p>
    <w:p w14:paraId="18FF95DA" w14:textId="77777777" w:rsidR="00082DD1" w:rsidRPr="00F9233B" w:rsidRDefault="00082DD1" w:rsidP="00B54419">
      <w:pPr>
        <w:spacing w:line="360" w:lineRule="auto"/>
        <w:rPr>
          <w:rFonts w:ascii="Calibri" w:hAnsi="Calibri" w:cs="Calibri"/>
        </w:rPr>
      </w:pPr>
    </w:p>
    <w:p w14:paraId="202499AC" w14:textId="77777777" w:rsidR="00082DD1" w:rsidRPr="00F9233B" w:rsidRDefault="00082DD1" w:rsidP="00B54419">
      <w:pPr>
        <w:spacing w:line="360" w:lineRule="auto"/>
        <w:rPr>
          <w:rFonts w:ascii="Calibri" w:hAnsi="Calibri" w:cs="Calibri"/>
        </w:rPr>
      </w:pPr>
    </w:p>
    <w:p w14:paraId="37282E48" w14:textId="77777777" w:rsidR="00082DD1" w:rsidRPr="00F9233B" w:rsidRDefault="00082DD1" w:rsidP="00B54419">
      <w:pPr>
        <w:spacing w:line="360" w:lineRule="auto"/>
        <w:rPr>
          <w:rFonts w:ascii="Calibri" w:hAnsi="Calibri" w:cs="Calibri"/>
        </w:rPr>
      </w:pPr>
    </w:p>
    <w:p w14:paraId="1B844EFC" w14:textId="77777777" w:rsidR="00082DD1" w:rsidRPr="00F9233B" w:rsidRDefault="00082DD1" w:rsidP="00B54419">
      <w:pPr>
        <w:spacing w:line="360" w:lineRule="auto"/>
        <w:rPr>
          <w:rFonts w:ascii="Calibri" w:hAnsi="Calibri" w:cs="Calibri"/>
        </w:rPr>
      </w:pPr>
    </w:p>
    <w:p w14:paraId="3DD6D052" w14:textId="77777777" w:rsidR="00082DD1" w:rsidRPr="00F9233B" w:rsidRDefault="00082DD1" w:rsidP="00B54419">
      <w:pPr>
        <w:spacing w:line="360" w:lineRule="auto"/>
        <w:rPr>
          <w:rFonts w:ascii="Calibri" w:hAnsi="Calibri" w:cs="Calibri"/>
        </w:rPr>
      </w:pPr>
    </w:p>
    <w:p w14:paraId="7502AB29" w14:textId="77777777" w:rsidR="00082DD1" w:rsidRPr="00F9233B" w:rsidRDefault="00082DD1" w:rsidP="00B54419">
      <w:pPr>
        <w:spacing w:line="360" w:lineRule="auto"/>
        <w:rPr>
          <w:rFonts w:ascii="Calibri" w:hAnsi="Calibri" w:cs="Calibri"/>
        </w:rPr>
      </w:pPr>
    </w:p>
    <w:p w14:paraId="026D27C7" w14:textId="77777777" w:rsidR="00082DD1" w:rsidRPr="00F9233B" w:rsidRDefault="00082DD1" w:rsidP="00B54419">
      <w:pPr>
        <w:spacing w:line="360" w:lineRule="auto"/>
        <w:rPr>
          <w:rFonts w:ascii="Calibri" w:hAnsi="Calibri" w:cs="Calibri"/>
        </w:rPr>
      </w:pPr>
    </w:p>
    <w:p w14:paraId="309BB5B7" w14:textId="77777777" w:rsidR="00082DD1" w:rsidRPr="00F9233B" w:rsidRDefault="00082DD1" w:rsidP="00B54419">
      <w:pPr>
        <w:spacing w:line="360" w:lineRule="auto"/>
        <w:rPr>
          <w:rFonts w:ascii="Calibri" w:hAnsi="Calibri" w:cs="Calibri"/>
        </w:rPr>
      </w:pPr>
    </w:p>
    <w:p w14:paraId="6096FEB4" w14:textId="77777777" w:rsidR="00082DD1" w:rsidRPr="00F9233B" w:rsidRDefault="00082DD1" w:rsidP="00B54419">
      <w:pPr>
        <w:spacing w:line="360" w:lineRule="auto"/>
        <w:rPr>
          <w:rFonts w:ascii="Calibri" w:hAnsi="Calibri" w:cs="Calibri"/>
        </w:rPr>
      </w:pPr>
    </w:p>
    <w:p w14:paraId="1BB62C57" w14:textId="77777777" w:rsidR="00082DD1" w:rsidRPr="00F9233B" w:rsidRDefault="00082DD1" w:rsidP="00B54419">
      <w:pPr>
        <w:spacing w:line="360" w:lineRule="auto"/>
        <w:rPr>
          <w:rFonts w:ascii="Calibri" w:hAnsi="Calibri" w:cs="Calibri"/>
        </w:rPr>
      </w:pPr>
    </w:p>
    <w:p w14:paraId="36CFBD21" w14:textId="77777777" w:rsidR="00082DD1" w:rsidRPr="00F9233B" w:rsidRDefault="00082DD1" w:rsidP="00B54419">
      <w:pPr>
        <w:spacing w:line="360" w:lineRule="auto"/>
        <w:rPr>
          <w:rFonts w:ascii="Calibri" w:hAnsi="Calibri" w:cs="Calibri"/>
        </w:rPr>
      </w:pPr>
    </w:p>
    <w:p w14:paraId="5A976551" w14:textId="77777777" w:rsidR="00082DD1" w:rsidRPr="00F9233B" w:rsidRDefault="00082DD1" w:rsidP="00B54419">
      <w:pPr>
        <w:spacing w:line="360" w:lineRule="auto"/>
        <w:rPr>
          <w:rFonts w:ascii="Calibri" w:hAnsi="Calibri" w:cs="Calibri"/>
        </w:rPr>
      </w:pPr>
    </w:p>
    <w:p w14:paraId="7D16B574" w14:textId="77777777" w:rsidR="00082DD1" w:rsidRPr="00F9233B" w:rsidRDefault="00082DD1" w:rsidP="00B54419">
      <w:pPr>
        <w:spacing w:line="360" w:lineRule="auto"/>
        <w:rPr>
          <w:rFonts w:ascii="Calibri" w:hAnsi="Calibri" w:cs="Calibri"/>
        </w:rPr>
      </w:pPr>
    </w:p>
    <w:p w14:paraId="3091C48C" w14:textId="77777777" w:rsidR="00082DD1" w:rsidRPr="00F9233B" w:rsidRDefault="00082DD1" w:rsidP="00B54419">
      <w:pPr>
        <w:spacing w:line="360" w:lineRule="auto"/>
        <w:rPr>
          <w:rFonts w:ascii="Calibri" w:hAnsi="Calibri" w:cs="Calibri"/>
        </w:rPr>
      </w:pPr>
    </w:p>
    <w:p w14:paraId="632DFAFC" w14:textId="77777777" w:rsidR="00082DD1" w:rsidRPr="00F9233B" w:rsidRDefault="00082DD1" w:rsidP="00B54419">
      <w:pPr>
        <w:spacing w:line="360" w:lineRule="auto"/>
        <w:rPr>
          <w:rFonts w:ascii="Calibri" w:hAnsi="Calibri" w:cs="Calibri"/>
        </w:rPr>
      </w:pPr>
      <w:r w:rsidRPr="00F9233B">
        <w:rPr>
          <w:rFonts w:ascii="Calibri" w:hAnsi="Calibri" w:cs="Calibri"/>
          <w:noProof/>
        </w:rPr>
        <w:lastRenderedPageBreak/>
        <w:drawing>
          <wp:inline distT="0" distB="0" distL="0" distR="0" wp14:anchorId="165D96B7" wp14:editId="3AA82640">
            <wp:extent cx="5731510" cy="5647690"/>
            <wp:effectExtent l="0" t="0" r="2540" b="0"/>
            <wp:docPr id="1067801957" name="Picture 1" descr="A close-up of several samples of lamin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801957" name="Picture 1" descr="A close-up of several samples of laminate&#10;&#10;Description automatically generated"/>
                    <pic:cNvPicPr/>
                  </pic:nvPicPr>
                  <pic:blipFill>
                    <a:blip r:embed="rId19"/>
                    <a:stretch>
                      <a:fillRect/>
                    </a:stretch>
                  </pic:blipFill>
                  <pic:spPr>
                    <a:xfrm>
                      <a:off x="0" y="0"/>
                      <a:ext cx="5731510" cy="5647690"/>
                    </a:xfrm>
                    <a:prstGeom prst="rect">
                      <a:avLst/>
                    </a:prstGeom>
                  </pic:spPr>
                </pic:pic>
              </a:graphicData>
            </a:graphic>
          </wp:inline>
        </w:drawing>
      </w:r>
    </w:p>
    <w:p w14:paraId="7602845D" w14:textId="77777777" w:rsidR="00082DD1" w:rsidRPr="00F9233B" w:rsidRDefault="00082DD1" w:rsidP="00B54419">
      <w:pPr>
        <w:spacing w:line="360" w:lineRule="auto"/>
        <w:rPr>
          <w:rFonts w:ascii="Calibri" w:hAnsi="Calibri" w:cs="Calibri"/>
        </w:rPr>
      </w:pPr>
    </w:p>
    <w:p w14:paraId="599CD66D" w14:textId="77777777" w:rsidR="00082DD1" w:rsidRPr="00F9233B" w:rsidRDefault="00082DD1" w:rsidP="00B54419">
      <w:pPr>
        <w:spacing w:line="360" w:lineRule="auto"/>
        <w:rPr>
          <w:rFonts w:ascii="Calibri" w:hAnsi="Calibri" w:cs="Calibri"/>
        </w:rPr>
      </w:pPr>
    </w:p>
    <w:p w14:paraId="70DAEA23" w14:textId="77777777" w:rsidR="00082DD1" w:rsidRPr="00F9233B" w:rsidRDefault="00082DD1" w:rsidP="00B54419">
      <w:pPr>
        <w:spacing w:line="360" w:lineRule="auto"/>
        <w:rPr>
          <w:rFonts w:ascii="Calibri" w:hAnsi="Calibri" w:cs="Calibri"/>
        </w:rPr>
      </w:pPr>
    </w:p>
    <w:p w14:paraId="1955390D" w14:textId="77777777" w:rsidR="00082DD1" w:rsidRPr="00F9233B" w:rsidRDefault="00082DD1" w:rsidP="00B54419">
      <w:pPr>
        <w:spacing w:line="360" w:lineRule="auto"/>
        <w:rPr>
          <w:rFonts w:ascii="Calibri" w:hAnsi="Calibri" w:cs="Calibri"/>
        </w:rPr>
      </w:pPr>
    </w:p>
    <w:p w14:paraId="757A76C5" w14:textId="77777777" w:rsidR="00082DD1" w:rsidRPr="00F9233B" w:rsidRDefault="00082DD1" w:rsidP="00B54419">
      <w:pPr>
        <w:spacing w:line="360" w:lineRule="auto"/>
        <w:rPr>
          <w:rFonts w:ascii="Calibri" w:hAnsi="Calibri" w:cs="Calibri"/>
        </w:rPr>
      </w:pPr>
    </w:p>
    <w:p w14:paraId="762B559B" w14:textId="77777777" w:rsidR="00082DD1" w:rsidRPr="00F9233B" w:rsidRDefault="00082DD1" w:rsidP="00B54419">
      <w:pPr>
        <w:spacing w:line="360" w:lineRule="auto"/>
        <w:rPr>
          <w:rFonts w:ascii="Calibri" w:hAnsi="Calibri" w:cs="Calibri"/>
        </w:rPr>
      </w:pPr>
    </w:p>
    <w:p w14:paraId="778006D4" w14:textId="77777777" w:rsidR="00082DD1" w:rsidRPr="00F9233B" w:rsidRDefault="00082DD1" w:rsidP="00B54419">
      <w:pPr>
        <w:spacing w:line="360" w:lineRule="auto"/>
        <w:rPr>
          <w:rFonts w:ascii="Calibri" w:hAnsi="Calibri" w:cs="Calibri"/>
        </w:rPr>
      </w:pPr>
    </w:p>
    <w:p w14:paraId="7227EEF4" w14:textId="3012CF92" w:rsidR="00082DD1" w:rsidRPr="00F9233B" w:rsidRDefault="00082DD1" w:rsidP="00B54419">
      <w:pPr>
        <w:tabs>
          <w:tab w:val="left" w:pos="1396"/>
        </w:tabs>
        <w:spacing w:line="360" w:lineRule="auto"/>
        <w:rPr>
          <w:rFonts w:ascii="Calibri" w:hAnsi="Calibri" w:cs="Calibri"/>
        </w:rPr>
      </w:pPr>
    </w:p>
    <w:p w14:paraId="0107020D" w14:textId="77777777" w:rsidR="00082DD1" w:rsidRPr="00F9233B" w:rsidRDefault="00082DD1" w:rsidP="00B54419">
      <w:pPr>
        <w:tabs>
          <w:tab w:val="left" w:pos="1396"/>
        </w:tabs>
        <w:spacing w:line="360" w:lineRule="auto"/>
        <w:rPr>
          <w:rFonts w:ascii="Calibri" w:hAnsi="Calibri" w:cs="Calibri"/>
        </w:rPr>
      </w:pPr>
    </w:p>
    <w:p w14:paraId="04E6667F" w14:textId="77777777" w:rsidR="00082DD1" w:rsidRPr="00F9233B" w:rsidRDefault="00082DD1" w:rsidP="00B54419">
      <w:pPr>
        <w:tabs>
          <w:tab w:val="left" w:pos="1396"/>
        </w:tabs>
        <w:spacing w:line="360" w:lineRule="auto"/>
        <w:rPr>
          <w:rFonts w:ascii="Calibri" w:hAnsi="Calibri" w:cs="Calibri"/>
          <w:noProof/>
        </w:rPr>
      </w:pPr>
      <w:r w:rsidRPr="00F9233B">
        <w:rPr>
          <w:rFonts w:ascii="Calibri" w:hAnsi="Calibri" w:cs="Calibri"/>
          <w:noProof/>
        </w:rPr>
        <w:drawing>
          <wp:inline distT="0" distB="0" distL="0" distR="0" wp14:anchorId="01C22D36" wp14:editId="5FD03738">
            <wp:extent cx="5731510" cy="6898640"/>
            <wp:effectExtent l="0" t="0" r="2540" b="0"/>
            <wp:docPr id="537106817" name="Picture 1"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106817" name="Picture 1" descr="A screenshot of a test results&#10;&#10;Description automatically generated"/>
                    <pic:cNvPicPr/>
                  </pic:nvPicPr>
                  <pic:blipFill>
                    <a:blip r:embed="rId20"/>
                    <a:stretch>
                      <a:fillRect/>
                    </a:stretch>
                  </pic:blipFill>
                  <pic:spPr>
                    <a:xfrm>
                      <a:off x="0" y="0"/>
                      <a:ext cx="5731510" cy="6898640"/>
                    </a:xfrm>
                    <a:prstGeom prst="rect">
                      <a:avLst/>
                    </a:prstGeom>
                  </pic:spPr>
                </pic:pic>
              </a:graphicData>
            </a:graphic>
          </wp:inline>
        </w:drawing>
      </w:r>
    </w:p>
    <w:p w14:paraId="6903F537" w14:textId="77777777" w:rsidR="002C7878" w:rsidRDefault="002C7878" w:rsidP="00B54419">
      <w:pPr>
        <w:spacing w:line="360" w:lineRule="auto"/>
        <w:rPr>
          <w:rFonts w:ascii="Calibri" w:hAnsi="Calibri" w:cs="Calibri"/>
        </w:rPr>
      </w:pPr>
    </w:p>
    <w:p w14:paraId="403BAAF1" w14:textId="77777777" w:rsidR="002C7878" w:rsidRDefault="002C7878" w:rsidP="00B54419">
      <w:pPr>
        <w:spacing w:line="360" w:lineRule="auto"/>
        <w:rPr>
          <w:rFonts w:ascii="Calibri" w:hAnsi="Calibri" w:cs="Calibri"/>
        </w:rPr>
      </w:pPr>
    </w:p>
    <w:p w14:paraId="11268BCC" w14:textId="77777777" w:rsidR="002C7878" w:rsidRDefault="002C7878" w:rsidP="00B54419">
      <w:pPr>
        <w:spacing w:line="360" w:lineRule="auto"/>
        <w:rPr>
          <w:rFonts w:ascii="Calibri" w:hAnsi="Calibri" w:cs="Calibri"/>
        </w:rPr>
      </w:pPr>
    </w:p>
    <w:p w14:paraId="08AAACC5" w14:textId="77777777" w:rsidR="002C7878" w:rsidRDefault="002C7878" w:rsidP="00B54419">
      <w:pPr>
        <w:spacing w:line="360" w:lineRule="auto"/>
        <w:rPr>
          <w:rFonts w:ascii="Calibri" w:hAnsi="Calibri" w:cs="Calibri"/>
        </w:rPr>
      </w:pPr>
    </w:p>
    <w:p w14:paraId="76157C91" w14:textId="0ECDCFD4" w:rsidR="002C7878" w:rsidRDefault="002C7878" w:rsidP="00B54419">
      <w:pPr>
        <w:spacing w:line="360" w:lineRule="auto"/>
        <w:rPr>
          <w:rFonts w:ascii="Calibri" w:hAnsi="Calibri" w:cs="Calibri"/>
        </w:rPr>
      </w:pPr>
      <w:r w:rsidRPr="00F9233B">
        <w:rPr>
          <w:rFonts w:ascii="Calibri" w:hAnsi="Calibri" w:cs="Calibri"/>
          <w:noProof/>
        </w:rPr>
        <w:lastRenderedPageBreak/>
        <w:drawing>
          <wp:anchor distT="0" distB="0" distL="114300" distR="114300" simplePos="0" relativeHeight="251663360" behindDoc="0" locked="0" layoutInCell="1" allowOverlap="1" wp14:anchorId="327F9DC4" wp14:editId="64D440C4">
            <wp:simplePos x="0" y="0"/>
            <wp:positionH relativeFrom="margin">
              <wp:posOffset>0</wp:posOffset>
            </wp:positionH>
            <wp:positionV relativeFrom="paragraph">
              <wp:posOffset>0</wp:posOffset>
            </wp:positionV>
            <wp:extent cx="5731510" cy="2695460"/>
            <wp:effectExtent l="0" t="0" r="2540" b="0"/>
            <wp:wrapNone/>
            <wp:docPr id="53039512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395124" name="Picture 1" descr="A screenshot of a document&#10;&#10;Description automatically generated"/>
                    <pic:cNvPicPr/>
                  </pic:nvPicPr>
                  <pic:blipFill rotWithShape="1">
                    <a:blip r:embed="rId21">
                      <a:extLst>
                        <a:ext uri="{28A0092B-C50C-407E-A947-70E740481C1C}">
                          <a14:useLocalDpi xmlns:a14="http://schemas.microsoft.com/office/drawing/2010/main" val="0"/>
                        </a:ext>
                      </a:extLst>
                    </a:blip>
                    <a:srcRect t="56432"/>
                    <a:stretch/>
                  </pic:blipFill>
                  <pic:spPr bwMode="auto">
                    <a:xfrm>
                      <a:off x="0" y="0"/>
                      <a:ext cx="5731510" cy="2695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DBA74D" w14:textId="0B772D67" w:rsidR="00082DD1" w:rsidRPr="00F9233B" w:rsidRDefault="00082DD1" w:rsidP="00B54419">
      <w:pPr>
        <w:spacing w:line="360" w:lineRule="auto"/>
        <w:rPr>
          <w:rFonts w:ascii="Calibri" w:hAnsi="Calibri" w:cs="Calibri"/>
        </w:rPr>
      </w:pPr>
      <w:r w:rsidRPr="00F9233B">
        <w:rPr>
          <w:rFonts w:ascii="Calibri" w:hAnsi="Calibri" w:cs="Calibri"/>
        </w:rPr>
        <w:t>(R-Tech, 2024)</w:t>
      </w:r>
    </w:p>
    <w:p w14:paraId="4A37AF49" w14:textId="77777777" w:rsidR="002C7878" w:rsidRPr="00F9233B" w:rsidRDefault="002C7878" w:rsidP="002C7878">
      <w:pPr>
        <w:spacing w:line="360" w:lineRule="auto"/>
        <w:rPr>
          <w:rFonts w:ascii="Calibri" w:hAnsi="Calibri" w:cs="Calibri"/>
        </w:rPr>
      </w:pPr>
    </w:p>
    <w:p w14:paraId="554C5AF6" w14:textId="77777777" w:rsidR="002C7878" w:rsidRPr="00F9233B" w:rsidRDefault="002C7878" w:rsidP="002C7878">
      <w:pPr>
        <w:spacing w:line="360" w:lineRule="auto"/>
        <w:rPr>
          <w:rFonts w:ascii="Calibri" w:hAnsi="Calibri" w:cs="Calibri"/>
        </w:rPr>
      </w:pPr>
    </w:p>
    <w:p w14:paraId="6D4A683B" w14:textId="77777777" w:rsidR="002C7878" w:rsidRPr="00F9233B" w:rsidRDefault="002C7878" w:rsidP="002C7878">
      <w:pPr>
        <w:spacing w:line="360" w:lineRule="auto"/>
        <w:rPr>
          <w:rFonts w:ascii="Calibri" w:hAnsi="Calibri" w:cs="Calibri"/>
        </w:rPr>
      </w:pPr>
    </w:p>
    <w:p w14:paraId="5A8D899B" w14:textId="77777777" w:rsidR="002C7878" w:rsidRPr="00F9233B" w:rsidRDefault="002C7878" w:rsidP="002C7878">
      <w:pPr>
        <w:spacing w:line="360" w:lineRule="auto"/>
        <w:rPr>
          <w:rFonts w:ascii="Calibri" w:hAnsi="Calibri" w:cs="Calibri"/>
        </w:rPr>
      </w:pPr>
    </w:p>
    <w:p w14:paraId="02E4E7FD" w14:textId="77777777" w:rsidR="002C7878" w:rsidRPr="00F9233B" w:rsidRDefault="002C7878" w:rsidP="002C7878">
      <w:pPr>
        <w:spacing w:line="360" w:lineRule="auto"/>
        <w:rPr>
          <w:rFonts w:ascii="Calibri" w:hAnsi="Calibri" w:cs="Calibri"/>
        </w:rPr>
      </w:pPr>
    </w:p>
    <w:p w14:paraId="22A47EDF" w14:textId="77777777" w:rsidR="002C7878" w:rsidRPr="00F9233B" w:rsidRDefault="002C7878" w:rsidP="002C7878">
      <w:pPr>
        <w:spacing w:line="360" w:lineRule="auto"/>
        <w:rPr>
          <w:rFonts w:ascii="Calibri" w:hAnsi="Calibri" w:cs="Calibri"/>
        </w:rPr>
      </w:pPr>
    </w:p>
    <w:p w14:paraId="160DA119" w14:textId="0BF9F500" w:rsidR="002C7878" w:rsidRDefault="002C7878" w:rsidP="002C7878">
      <w:pPr>
        <w:spacing w:line="360" w:lineRule="auto"/>
        <w:rPr>
          <w:rFonts w:ascii="Calibri" w:hAnsi="Calibri" w:cs="Calibri"/>
        </w:rPr>
      </w:pPr>
      <w:r w:rsidRPr="00F9233B">
        <w:rPr>
          <w:rFonts w:ascii="Calibri" w:hAnsi="Calibri" w:cs="Calibri"/>
        </w:rPr>
        <w:t>This is a Barcol hardness test to find the hardness of a material, an indenter would be used to put a dent in the material. The tool would give the figures shown in the table above and the average would be taken.</w:t>
      </w:r>
    </w:p>
    <w:p w14:paraId="23E9E9DE" w14:textId="77777777" w:rsidR="002C7878" w:rsidRPr="00F9233B" w:rsidRDefault="002C7878" w:rsidP="002C7878">
      <w:pPr>
        <w:spacing w:line="360" w:lineRule="auto"/>
        <w:rPr>
          <w:rFonts w:ascii="Calibri" w:hAnsi="Calibri" w:cs="Calibri"/>
        </w:rPr>
      </w:pPr>
      <w:r w:rsidRPr="00F9233B">
        <w:rPr>
          <w:rFonts w:ascii="Calibri" w:hAnsi="Calibri" w:cs="Calibri"/>
        </w:rPr>
        <w:t>All the tests above can be used to understand a materials behaviour under different circumstances. By employing these characterization techniques, manufacturers can ensure that GRP hulls meet the required standards for safety, performance, and longevity. Rigorous testing and analysis help identify potential weaknesses in the material, allowing for adjustments in the manufacturing process to improve quality and reliability.</w:t>
      </w:r>
    </w:p>
    <w:p w14:paraId="3545AB7B" w14:textId="77777777" w:rsidR="00082DD1" w:rsidRPr="00F9233B" w:rsidRDefault="00082DD1" w:rsidP="00B54419">
      <w:pPr>
        <w:spacing w:line="360" w:lineRule="auto"/>
        <w:rPr>
          <w:rFonts w:ascii="Calibri" w:hAnsi="Calibri" w:cs="Calibri"/>
          <w:b/>
          <w:bCs/>
          <w:u w:val="single"/>
        </w:rPr>
      </w:pPr>
    </w:p>
    <w:p w14:paraId="602040F1" w14:textId="77777777" w:rsidR="002C7878" w:rsidRDefault="002C7878" w:rsidP="00B54419">
      <w:pPr>
        <w:spacing w:line="360" w:lineRule="auto"/>
        <w:rPr>
          <w:rFonts w:ascii="Calibri" w:hAnsi="Calibri" w:cs="Calibri"/>
          <w:b/>
          <w:bCs/>
          <w:u w:val="single"/>
        </w:rPr>
      </w:pPr>
      <w:r>
        <w:rPr>
          <w:rFonts w:ascii="Calibri" w:hAnsi="Calibri" w:cs="Calibri"/>
          <w:b/>
          <w:bCs/>
          <w:u w:val="single"/>
        </w:rPr>
        <w:br/>
      </w:r>
    </w:p>
    <w:p w14:paraId="4E184FD6" w14:textId="77777777" w:rsidR="002C7878" w:rsidRDefault="002C7878" w:rsidP="00B54419">
      <w:pPr>
        <w:spacing w:line="360" w:lineRule="auto"/>
        <w:rPr>
          <w:rFonts w:ascii="Calibri" w:hAnsi="Calibri" w:cs="Calibri"/>
          <w:b/>
          <w:bCs/>
          <w:u w:val="single"/>
        </w:rPr>
      </w:pPr>
    </w:p>
    <w:p w14:paraId="5CAAEA2D" w14:textId="77777777" w:rsidR="002C7878" w:rsidRDefault="002C7878" w:rsidP="00B54419">
      <w:pPr>
        <w:spacing w:line="360" w:lineRule="auto"/>
        <w:rPr>
          <w:rFonts w:ascii="Calibri" w:hAnsi="Calibri" w:cs="Calibri"/>
          <w:b/>
          <w:bCs/>
          <w:u w:val="single"/>
        </w:rPr>
      </w:pPr>
    </w:p>
    <w:p w14:paraId="610C313A" w14:textId="77777777" w:rsidR="002C7878" w:rsidRDefault="002C7878" w:rsidP="00B54419">
      <w:pPr>
        <w:spacing w:line="360" w:lineRule="auto"/>
        <w:rPr>
          <w:rFonts w:ascii="Calibri" w:hAnsi="Calibri" w:cs="Calibri"/>
          <w:b/>
          <w:bCs/>
          <w:u w:val="single"/>
        </w:rPr>
      </w:pPr>
    </w:p>
    <w:p w14:paraId="6AA5249E" w14:textId="77777777" w:rsidR="002C7878" w:rsidRDefault="002C7878" w:rsidP="00B54419">
      <w:pPr>
        <w:spacing w:line="360" w:lineRule="auto"/>
        <w:rPr>
          <w:rFonts w:ascii="Calibri" w:hAnsi="Calibri" w:cs="Calibri"/>
          <w:b/>
          <w:bCs/>
          <w:u w:val="single"/>
        </w:rPr>
      </w:pPr>
    </w:p>
    <w:p w14:paraId="6BAFCAA2" w14:textId="77777777" w:rsidR="002C7878" w:rsidRDefault="002C7878" w:rsidP="00B54419">
      <w:pPr>
        <w:spacing w:line="360" w:lineRule="auto"/>
        <w:rPr>
          <w:rFonts w:ascii="Calibri" w:hAnsi="Calibri" w:cs="Calibri"/>
          <w:b/>
          <w:bCs/>
          <w:u w:val="single"/>
        </w:rPr>
      </w:pPr>
    </w:p>
    <w:p w14:paraId="0945E71D" w14:textId="77777777" w:rsidR="002C7878" w:rsidRDefault="002C7878" w:rsidP="00B54419">
      <w:pPr>
        <w:spacing w:line="360" w:lineRule="auto"/>
        <w:rPr>
          <w:rFonts w:ascii="Calibri" w:hAnsi="Calibri" w:cs="Calibri"/>
          <w:b/>
          <w:bCs/>
          <w:u w:val="single"/>
        </w:rPr>
      </w:pPr>
    </w:p>
    <w:p w14:paraId="375C7E44" w14:textId="77777777" w:rsidR="002C7878" w:rsidRDefault="002C7878" w:rsidP="00B54419">
      <w:pPr>
        <w:spacing w:line="360" w:lineRule="auto"/>
        <w:rPr>
          <w:rFonts w:ascii="Calibri" w:hAnsi="Calibri" w:cs="Calibri"/>
          <w:b/>
          <w:bCs/>
          <w:u w:val="single"/>
        </w:rPr>
      </w:pPr>
    </w:p>
    <w:p w14:paraId="21958B2D" w14:textId="77777777" w:rsidR="002C7878" w:rsidRDefault="002C7878" w:rsidP="00B54419">
      <w:pPr>
        <w:spacing w:line="360" w:lineRule="auto"/>
        <w:rPr>
          <w:rFonts w:ascii="Calibri" w:hAnsi="Calibri" w:cs="Calibri"/>
          <w:b/>
          <w:bCs/>
          <w:u w:val="single"/>
        </w:rPr>
      </w:pPr>
    </w:p>
    <w:p w14:paraId="0FF6996B" w14:textId="7264D6E9" w:rsidR="0068106A" w:rsidRPr="00F9233B" w:rsidRDefault="0068106A" w:rsidP="00B54419">
      <w:pPr>
        <w:spacing w:line="360" w:lineRule="auto"/>
        <w:rPr>
          <w:rFonts w:ascii="Calibri" w:hAnsi="Calibri" w:cs="Calibri"/>
          <w:b/>
          <w:bCs/>
          <w:u w:val="single"/>
        </w:rPr>
      </w:pPr>
      <w:r w:rsidRPr="00F9233B">
        <w:rPr>
          <w:rFonts w:ascii="Calibri" w:hAnsi="Calibri" w:cs="Calibri"/>
          <w:b/>
          <w:bCs/>
          <w:u w:val="single"/>
        </w:rPr>
        <w:lastRenderedPageBreak/>
        <w:t>Conclusion</w:t>
      </w:r>
    </w:p>
    <w:p w14:paraId="7A24B10C" w14:textId="007309E5" w:rsidR="0068106A" w:rsidRPr="00F9233B" w:rsidRDefault="0068106A" w:rsidP="00B54419">
      <w:pPr>
        <w:spacing w:line="360" w:lineRule="auto"/>
        <w:rPr>
          <w:rFonts w:ascii="Calibri" w:hAnsi="Calibri" w:cs="Calibri"/>
        </w:rPr>
      </w:pPr>
      <w:r w:rsidRPr="00F9233B">
        <w:rPr>
          <w:rFonts w:ascii="Calibri" w:hAnsi="Calibri" w:cs="Calibri"/>
        </w:rPr>
        <w:t xml:space="preserve">The use of Glass Reinforced Plastic in boat hull construction offers </w:t>
      </w:r>
      <w:r w:rsidR="002C428A">
        <w:rPr>
          <w:rFonts w:ascii="Calibri" w:hAnsi="Calibri" w:cs="Calibri"/>
        </w:rPr>
        <w:t>many</w:t>
      </w:r>
      <w:r w:rsidRPr="00F9233B">
        <w:rPr>
          <w:rFonts w:ascii="Calibri" w:hAnsi="Calibri" w:cs="Calibri"/>
        </w:rPr>
        <w:t xml:space="preserve"> advantages, including </w:t>
      </w:r>
      <w:r w:rsidR="00352DE1" w:rsidRPr="00F9233B">
        <w:rPr>
          <w:rFonts w:ascii="Calibri" w:hAnsi="Calibri" w:cs="Calibri"/>
        </w:rPr>
        <w:t>increased</w:t>
      </w:r>
      <w:r w:rsidRPr="00F9233B">
        <w:rPr>
          <w:rFonts w:ascii="Calibri" w:hAnsi="Calibri" w:cs="Calibri"/>
        </w:rPr>
        <w:t xml:space="preserve"> strength, corrosion resistance, and design flexibility. The material’s unique properties ar</w:t>
      </w:r>
      <w:r w:rsidR="002C428A">
        <w:rPr>
          <w:rFonts w:ascii="Calibri" w:hAnsi="Calibri" w:cs="Calibri"/>
        </w:rPr>
        <w:t xml:space="preserve">e </w:t>
      </w:r>
      <w:r w:rsidR="00D73BC8">
        <w:rPr>
          <w:rFonts w:ascii="Calibri" w:hAnsi="Calibri" w:cs="Calibri"/>
        </w:rPr>
        <w:t>because</w:t>
      </w:r>
      <w:r w:rsidRPr="00F9233B">
        <w:rPr>
          <w:rFonts w:ascii="Calibri" w:hAnsi="Calibri" w:cs="Calibri"/>
        </w:rPr>
        <w:t xml:space="preserve"> of its composite structure, which combines the high tensile strength of glass </w:t>
      </w:r>
      <w:r w:rsidR="009E4DC9" w:rsidRPr="00F9233B">
        <w:rPr>
          <w:rFonts w:ascii="Calibri" w:hAnsi="Calibri" w:cs="Calibri"/>
        </w:rPr>
        <w:t>fibres</w:t>
      </w:r>
      <w:r w:rsidRPr="00F9233B">
        <w:rPr>
          <w:rFonts w:ascii="Calibri" w:hAnsi="Calibri" w:cs="Calibri"/>
        </w:rPr>
        <w:t xml:space="preserve"> with the protective qualities of a polymer matrix. Careful selection of manufacturing processes ensures that GRP hulls are produced with minimal defects and mechanical properties</w:t>
      </w:r>
      <w:r w:rsidR="002C428A">
        <w:rPr>
          <w:rFonts w:ascii="Calibri" w:hAnsi="Calibri" w:cs="Calibri"/>
        </w:rPr>
        <w:t xml:space="preserve"> required</w:t>
      </w:r>
      <w:r w:rsidRPr="00F9233B">
        <w:rPr>
          <w:rFonts w:ascii="Calibri" w:hAnsi="Calibri" w:cs="Calibri"/>
        </w:rPr>
        <w:t>.</w:t>
      </w:r>
    </w:p>
    <w:p w14:paraId="2EFE89B6" w14:textId="39C8E4CC" w:rsidR="0068106A" w:rsidRPr="00F9233B" w:rsidRDefault="0068106A" w:rsidP="00B54419">
      <w:pPr>
        <w:spacing w:line="360" w:lineRule="auto"/>
        <w:rPr>
          <w:rFonts w:ascii="Calibri" w:hAnsi="Calibri" w:cs="Calibri"/>
        </w:rPr>
      </w:pPr>
      <w:r w:rsidRPr="00F9233B">
        <w:rPr>
          <w:rFonts w:ascii="Calibri" w:hAnsi="Calibri" w:cs="Calibri"/>
        </w:rPr>
        <w:t xml:space="preserve">The structure-property relationships in GRP are critical to its performance, with </w:t>
      </w:r>
      <w:r w:rsidR="006F3C23" w:rsidRPr="00F9233B">
        <w:rPr>
          <w:rFonts w:ascii="Calibri" w:hAnsi="Calibri" w:cs="Calibri"/>
        </w:rPr>
        <w:t>fibre</w:t>
      </w:r>
      <w:r w:rsidRPr="00F9233B">
        <w:rPr>
          <w:rFonts w:ascii="Calibri" w:hAnsi="Calibri" w:cs="Calibri"/>
        </w:rPr>
        <w:t xml:space="preserve"> orientation, bonding quality, and thermal stability playing key roles in the material’s effectiveness in marine applications. </w:t>
      </w:r>
      <w:r w:rsidR="002C428A">
        <w:rPr>
          <w:rFonts w:ascii="Calibri" w:hAnsi="Calibri" w:cs="Calibri"/>
        </w:rPr>
        <w:t>Testing</w:t>
      </w:r>
      <w:r w:rsidRPr="00F9233B">
        <w:rPr>
          <w:rFonts w:ascii="Calibri" w:hAnsi="Calibri" w:cs="Calibri"/>
        </w:rPr>
        <w:t xml:space="preserve"> techniques such as microscopy, mechanical testing, </w:t>
      </w:r>
      <w:r w:rsidR="00352DE1" w:rsidRPr="00F9233B">
        <w:rPr>
          <w:rFonts w:ascii="Calibri" w:hAnsi="Calibri" w:cs="Calibri"/>
        </w:rPr>
        <w:t>etc</w:t>
      </w:r>
      <w:r w:rsidRPr="00F9233B">
        <w:rPr>
          <w:rFonts w:ascii="Calibri" w:hAnsi="Calibri" w:cs="Calibri"/>
        </w:rPr>
        <w:t xml:space="preserve"> are essential for verifying that GRP hulls meet </w:t>
      </w:r>
      <w:r w:rsidR="002C428A">
        <w:rPr>
          <w:rFonts w:ascii="Calibri" w:hAnsi="Calibri" w:cs="Calibri"/>
        </w:rPr>
        <w:t xml:space="preserve">required </w:t>
      </w:r>
      <w:r w:rsidRPr="00F9233B">
        <w:rPr>
          <w:rFonts w:ascii="Calibri" w:hAnsi="Calibri" w:cs="Calibri"/>
        </w:rPr>
        <w:t>quality and safety standards.</w:t>
      </w:r>
    </w:p>
    <w:p w14:paraId="75F5E04F" w14:textId="39C23131" w:rsidR="0068106A" w:rsidRPr="00F9233B" w:rsidRDefault="0068106A" w:rsidP="00B54419">
      <w:pPr>
        <w:spacing w:line="360" w:lineRule="auto"/>
        <w:rPr>
          <w:rFonts w:ascii="Calibri" w:hAnsi="Calibri" w:cs="Calibri"/>
        </w:rPr>
      </w:pPr>
      <w:r w:rsidRPr="00F9233B">
        <w:rPr>
          <w:rFonts w:ascii="Calibri" w:hAnsi="Calibri" w:cs="Calibri"/>
        </w:rPr>
        <w:t xml:space="preserve">As technology advances, further innovations in GRP and manufacturing processes will continue to enhance the performance and sustainability of marine vessels. The </w:t>
      </w:r>
      <w:r w:rsidR="002C428A">
        <w:rPr>
          <w:rFonts w:ascii="Calibri" w:hAnsi="Calibri" w:cs="Calibri"/>
        </w:rPr>
        <w:t>continued</w:t>
      </w:r>
      <w:r w:rsidRPr="00F9233B">
        <w:rPr>
          <w:rFonts w:ascii="Calibri" w:hAnsi="Calibri" w:cs="Calibri"/>
        </w:rPr>
        <w:t xml:space="preserve"> development of GRP materials </w:t>
      </w:r>
      <w:r w:rsidR="00D73BC8">
        <w:rPr>
          <w:rFonts w:ascii="Calibri" w:hAnsi="Calibri" w:cs="Calibri"/>
        </w:rPr>
        <w:t>will</w:t>
      </w:r>
      <w:r w:rsidRPr="00F9233B">
        <w:rPr>
          <w:rFonts w:ascii="Calibri" w:hAnsi="Calibri" w:cs="Calibri"/>
        </w:rPr>
        <w:t xml:space="preserve"> deliver even more efficient, durable, and environmentally friendly solutions for the maritime industry.</w:t>
      </w:r>
    </w:p>
    <w:p w14:paraId="74AB24B1" w14:textId="77777777" w:rsidR="0068106A" w:rsidRPr="00F9233B" w:rsidRDefault="0068106A" w:rsidP="00B54419">
      <w:pPr>
        <w:spacing w:line="360" w:lineRule="auto"/>
        <w:rPr>
          <w:rFonts w:ascii="Calibri" w:hAnsi="Calibri" w:cs="Calibri"/>
        </w:rPr>
      </w:pPr>
    </w:p>
    <w:p w14:paraId="301C2780" w14:textId="77777777" w:rsidR="00B36B87" w:rsidRPr="00F9233B" w:rsidRDefault="00B36B87" w:rsidP="00B54419">
      <w:pPr>
        <w:spacing w:line="360" w:lineRule="auto"/>
        <w:rPr>
          <w:rFonts w:ascii="Calibri" w:hAnsi="Calibri" w:cs="Calibri"/>
        </w:rPr>
      </w:pPr>
    </w:p>
    <w:p w14:paraId="5EEC411D" w14:textId="77777777" w:rsidR="00B36B87" w:rsidRPr="00F9233B" w:rsidRDefault="00B36B87" w:rsidP="00B54419">
      <w:pPr>
        <w:spacing w:line="360" w:lineRule="auto"/>
        <w:rPr>
          <w:rFonts w:ascii="Calibri" w:hAnsi="Calibri" w:cs="Calibri"/>
        </w:rPr>
      </w:pPr>
    </w:p>
    <w:p w14:paraId="7062061F" w14:textId="77777777" w:rsidR="00B36B87" w:rsidRPr="00F9233B" w:rsidRDefault="00B36B87" w:rsidP="00B54419">
      <w:pPr>
        <w:spacing w:line="360" w:lineRule="auto"/>
        <w:rPr>
          <w:rFonts w:ascii="Calibri" w:hAnsi="Calibri" w:cs="Calibri"/>
        </w:rPr>
      </w:pPr>
    </w:p>
    <w:p w14:paraId="234DBAB5" w14:textId="77777777" w:rsidR="00B36B87" w:rsidRPr="00F9233B" w:rsidRDefault="00B36B87" w:rsidP="00B54419">
      <w:pPr>
        <w:spacing w:line="360" w:lineRule="auto"/>
        <w:rPr>
          <w:rFonts w:ascii="Calibri" w:hAnsi="Calibri" w:cs="Calibri"/>
        </w:rPr>
      </w:pPr>
    </w:p>
    <w:p w14:paraId="45D030B9" w14:textId="77777777" w:rsidR="00B36B87" w:rsidRPr="00F9233B" w:rsidRDefault="00B36B87" w:rsidP="00B54419">
      <w:pPr>
        <w:spacing w:line="360" w:lineRule="auto"/>
        <w:rPr>
          <w:rFonts w:ascii="Calibri" w:hAnsi="Calibri" w:cs="Calibri"/>
        </w:rPr>
      </w:pPr>
    </w:p>
    <w:p w14:paraId="50504E61" w14:textId="77777777" w:rsidR="00B36B87" w:rsidRPr="00F9233B" w:rsidRDefault="00B36B87" w:rsidP="00B54419">
      <w:pPr>
        <w:spacing w:line="360" w:lineRule="auto"/>
        <w:rPr>
          <w:rFonts w:ascii="Calibri" w:hAnsi="Calibri" w:cs="Calibri"/>
        </w:rPr>
      </w:pPr>
    </w:p>
    <w:p w14:paraId="0F974318" w14:textId="77777777" w:rsidR="00B36B87" w:rsidRPr="00F9233B" w:rsidRDefault="00B36B87" w:rsidP="00B54419">
      <w:pPr>
        <w:spacing w:line="360" w:lineRule="auto"/>
        <w:rPr>
          <w:rFonts w:ascii="Calibri" w:hAnsi="Calibri" w:cs="Calibri"/>
        </w:rPr>
      </w:pPr>
    </w:p>
    <w:p w14:paraId="461A5D74" w14:textId="77777777" w:rsidR="00B36B87" w:rsidRPr="00F9233B" w:rsidRDefault="00B36B87" w:rsidP="00B54419">
      <w:pPr>
        <w:spacing w:line="360" w:lineRule="auto"/>
        <w:rPr>
          <w:rFonts w:ascii="Calibri" w:hAnsi="Calibri" w:cs="Calibri"/>
        </w:rPr>
      </w:pPr>
    </w:p>
    <w:p w14:paraId="5412BC76" w14:textId="77777777" w:rsidR="00B36B87" w:rsidRPr="00F9233B" w:rsidRDefault="00B36B87" w:rsidP="00B54419">
      <w:pPr>
        <w:spacing w:line="360" w:lineRule="auto"/>
        <w:rPr>
          <w:rFonts w:ascii="Calibri" w:hAnsi="Calibri" w:cs="Calibri"/>
        </w:rPr>
      </w:pPr>
    </w:p>
    <w:p w14:paraId="1A6C645B" w14:textId="77777777" w:rsidR="00B36B87" w:rsidRPr="00F9233B" w:rsidRDefault="00B36B87" w:rsidP="00B54419">
      <w:pPr>
        <w:spacing w:line="360" w:lineRule="auto"/>
        <w:rPr>
          <w:rFonts w:ascii="Calibri" w:hAnsi="Calibri" w:cs="Calibri"/>
        </w:rPr>
      </w:pPr>
    </w:p>
    <w:p w14:paraId="4210E5A4" w14:textId="77777777" w:rsidR="00B36B87" w:rsidRPr="00F9233B" w:rsidRDefault="00B36B87" w:rsidP="00B54419">
      <w:pPr>
        <w:spacing w:line="360" w:lineRule="auto"/>
        <w:rPr>
          <w:rFonts w:ascii="Calibri" w:hAnsi="Calibri" w:cs="Calibri"/>
        </w:rPr>
      </w:pPr>
    </w:p>
    <w:p w14:paraId="3AF2ECA1" w14:textId="77777777" w:rsidR="00B36B87" w:rsidRPr="00F9233B" w:rsidRDefault="00B36B87" w:rsidP="00B54419">
      <w:pPr>
        <w:spacing w:line="360" w:lineRule="auto"/>
        <w:rPr>
          <w:rFonts w:ascii="Calibri" w:hAnsi="Calibri" w:cs="Calibri"/>
        </w:rPr>
      </w:pPr>
    </w:p>
    <w:p w14:paraId="6D087840" w14:textId="77777777" w:rsidR="00ED3028" w:rsidRDefault="00ED3028" w:rsidP="00B54419">
      <w:pPr>
        <w:spacing w:line="360" w:lineRule="auto"/>
        <w:rPr>
          <w:rFonts w:ascii="Calibri" w:hAnsi="Calibri" w:cs="Calibri"/>
        </w:rPr>
      </w:pPr>
    </w:p>
    <w:p w14:paraId="64AB8D04" w14:textId="1F507796" w:rsidR="0068106A" w:rsidRDefault="0068106A" w:rsidP="00B54419">
      <w:pPr>
        <w:spacing w:line="360" w:lineRule="auto"/>
        <w:rPr>
          <w:rFonts w:ascii="Calibri" w:hAnsi="Calibri" w:cs="Calibri"/>
          <w:b/>
          <w:bCs/>
          <w:u w:val="single"/>
        </w:rPr>
      </w:pPr>
      <w:r w:rsidRPr="00F9233B">
        <w:rPr>
          <w:rFonts w:ascii="Calibri" w:hAnsi="Calibri" w:cs="Calibri"/>
          <w:b/>
          <w:bCs/>
          <w:u w:val="single"/>
        </w:rPr>
        <w:lastRenderedPageBreak/>
        <w:t>References</w:t>
      </w:r>
    </w:p>
    <w:sdt>
      <w:sdtPr>
        <w:rPr>
          <w:color w:val="000000"/>
        </w:rPr>
        <w:tag w:val="MENDELEY_BIBLIOGRAPHY"/>
        <w:id w:val="-1786177832"/>
        <w:placeholder>
          <w:docPart w:val="C18955EE2D9F4020A2309014A1C0597A"/>
        </w:placeholder>
      </w:sdtPr>
      <w:sdtEndPr>
        <w:rPr>
          <w:rFonts w:ascii="Calibri" w:hAnsi="Calibri" w:cs="Calibri"/>
        </w:rPr>
      </w:sdtEndPr>
      <w:sdtContent>
        <w:p w14:paraId="011C4BDD" w14:textId="5AFF3255" w:rsidR="001B69C2" w:rsidRPr="009C2E07" w:rsidRDefault="001B69C2" w:rsidP="00B54419">
          <w:pPr>
            <w:spacing w:line="360" w:lineRule="auto"/>
            <w:rPr>
              <w:rFonts w:ascii="Calibri" w:hAnsi="Calibri" w:cs="Calibri"/>
            </w:rPr>
          </w:pPr>
          <w:r w:rsidRPr="009C2E07">
            <w:rPr>
              <w:rFonts w:ascii="Calibri" w:hAnsi="Calibri" w:cs="Calibri"/>
            </w:rPr>
            <w:t>AZoM.com. (2008). Aluminium in Marine Applications – Aluminium Alloys Used in Boat Building.</w:t>
          </w:r>
        </w:p>
        <w:p w14:paraId="564FAACE" w14:textId="437DE2EF" w:rsidR="001B69C2" w:rsidRPr="009C2E07" w:rsidRDefault="001B69C2" w:rsidP="00B54419">
          <w:pPr>
            <w:spacing w:line="360" w:lineRule="auto"/>
            <w:rPr>
              <w:rFonts w:ascii="Calibri" w:hAnsi="Calibri" w:cs="Calibri"/>
              <w:color w:val="000000"/>
            </w:rPr>
          </w:pPr>
          <w:r w:rsidRPr="009C2E07">
            <w:rPr>
              <w:rFonts w:ascii="Calibri" w:hAnsi="Calibri" w:cs="Calibri"/>
              <w:color w:val="000000"/>
            </w:rPr>
            <w:t xml:space="preserve">BBC Bitesize. (2019). Covalent bonding - AQA Synergy - Revision 4 - GCSE Combined Science - BBC Bitesize. </w:t>
          </w:r>
        </w:p>
        <w:p w14:paraId="5B64A6E9" w14:textId="7DC9C958" w:rsidR="001B69C2" w:rsidRPr="009C2E07" w:rsidRDefault="001B69C2" w:rsidP="00B54419">
          <w:pPr>
            <w:spacing w:line="360" w:lineRule="auto"/>
            <w:rPr>
              <w:rFonts w:ascii="Calibri" w:hAnsi="Calibri" w:cs="Calibri"/>
              <w:color w:val="000000"/>
            </w:rPr>
          </w:pPr>
          <w:r w:rsidRPr="009C2E07">
            <w:rPr>
              <w:rFonts w:ascii="Calibri" w:hAnsi="Calibri" w:cs="Calibri"/>
              <w:color w:val="000000"/>
            </w:rPr>
            <w:t xml:space="preserve">Bhat, R., Mohan, N., Sharma, S., Pratap, A., Keni, A.P. and Sodani, D. (2019). Mechanical testing and microstructure characterization of glass fiber reinforced isophthalic polyester composites. Journal of Materials Research and Technology, 8(4), pp.3653–3661. </w:t>
          </w:r>
        </w:p>
        <w:p w14:paraId="4BCCFDB5" w14:textId="0440FF92" w:rsidR="001B69C2" w:rsidRPr="009C2E07" w:rsidRDefault="001B69C2" w:rsidP="00B54419">
          <w:pPr>
            <w:spacing w:line="360" w:lineRule="auto"/>
            <w:rPr>
              <w:rFonts w:ascii="Calibri" w:hAnsi="Calibri" w:cs="Calibri"/>
              <w:color w:val="000000"/>
            </w:rPr>
          </w:pPr>
          <w:r w:rsidRPr="00FB37DC">
            <w:rPr>
              <w:rFonts w:ascii="Calibri" w:hAnsi="Calibri" w:cs="Calibri"/>
              <w:color w:val="000000"/>
            </w:rPr>
            <w:t xml:space="preserve">Butterfield, K. (2021). Ultra-Sound Testing GRP/FRP. Keith Butterfield, Marine Surveyor situated on the Costa del Sol. </w:t>
          </w:r>
        </w:p>
        <w:p w14:paraId="436302A1" w14:textId="757019F3" w:rsidR="001B69C2" w:rsidRPr="009C2E07" w:rsidRDefault="001B69C2" w:rsidP="00B54419">
          <w:pPr>
            <w:spacing w:line="360" w:lineRule="auto"/>
            <w:rPr>
              <w:rFonts w:ascii="Calibri" w:hAnsi="Calibri" w:cs="Calibri"/>
              <w:color w:val="000000"/>
            </w:rPr>
          </w:pPr>
          <w:r w:rsidRPr="009C2E07">
            <w:rPr>
              <w:rFonts w:ascii="Calibri" w:hAnsi="Calibri" w:cs="Calibri"/>
              <w:color w:val="000000"/>
            </w:rPr>
            <w:t>Dhimole, V.K., Serrao, P. and Cho, C. (2021). Review and Suggestion of Failure Theories in Voids Scenario for VARTM Processed Composite Materials. Polymers, 13(6), p.969.</w:t>
          </w:r>
        </w:p>
        <w:p w14:paraId="6F5E8DFA" w14:textId="41411A60" w:rsidR="001B69C2" w:rsidRPr="009C2E07" w:rsidRDefault="001B69C2" w:rsidP="00B54419">
          <w:pPr>
            <w:spacing w:line="360" w:lineRule="auto"/>
            <w:rPr>
              <w:rFonts w:ascii="Calibri" w:hAnsi="Calibri" w:cs="Calibri"/>
            </w:rPr>
          </w:pPr>
          <w:r w:rsidRPr="009C2E07">
            <w:rPr>
              <w:rFonts w:ascii="Calibri" w:hAnsi="Calibri" w:cs="Calibri"/>
            </w:rPr>
            <w:t>Du Plessis, H. (2013). Fibreglass Boats: Construction, Gel Coat, Stressing, Blistering, Repair, Maintenance. Bloomsbury Publishing.</w:t>
          </w:r>
        </w:p>
        <w:p w14:paraId="637A8835" w14:textId="43E69CDB" w:rsidR="0093405E" w:rsidRPr="009C2E07" w:rsidRDefault="0093405E" w:rsidP="00B54419">
          <w:pPr>
            <w:spacing w:line="360" w:lineRule="auto"/>
            <w:rPr>
              <w:rFonts w:ascii="Calibri" w:eastAsia="Times New Roman" w:hAnsi="Calibri" w:cs="Calibri"/>
            </w:rPr>
          </w:pPr>
          <w:r w:rsidRPr="009C2E07">
            <w:rPr>
              <w:rFonts w:ascii="Calibri" w:eastAsia="Times New Roman" w:hAnsi="Calibri" w:cs="Calibri"/>
            </w:rPr>
            <w:t xml:space="preserve">EN ISO 527-1. </w:t>
          </w:r>
          <w:r w:rsidR="00BC0B28" w:rsidRPr="009C2E07">
            <w:rPr>
              <w:rFonts w:ascii="Calibri" w:eastAsia="Times New Roman" w:hAnsi="Calibri" w:cs="Calibri"/>
            </w:rPr>
            <w:t>(</w:t>
          </w:r>
          <w:r w:rsidRPr="009C2E07">
            <w:rPr>
              <w:rFonts w:ascii="Calibri" w:eastAsia="Times New Roman" w:hAnsi="Calibri" w:cs="Calibri"/>
            </w:rPr>
            <w:t>2019</w:t>
          </w:r>
          <w:r w:rsidR="00BC0B28" w:rsidRPr="009C2E07">
            <w:rPr>
              <w:rFonts w:ascii="Calibri" w:eastAsia="Times New Roman" w:hAnsi="Calibri" w:cs="Calibri"/>
            </w:rPr>
            <w:t>)</w:t>
          </w:r>
          <w:r w:rsidRPr="009C2E07">
            <w:rPr>
              <w:rFonts w:ascii="Calibri" w:eastAsia="Times New Roman" w:hAnsi="Calibri" w:cs="Calibri"/>
            </w:rPr>
            <w:t>. Plastics - Determination of tensile properties. Part 1: General principles (ISO 527-1:2019). BSI Standards Publication.</w:t>
          </w:r>
        </w:p>
        <w:p w14:paraId="3B01C316" w14:textId="77777777" w:rsidR="009C2E07" w:rsidRPr="009C2E07" w:rsidRDefault="009C2E07" w:rsidP="009C2E07">
          <w:pPr>
            <w:spacing w:line="360" w:lineRule="auto"/>
            <w:rPr>
              <w:rFonts w:ascii="Calibri" w:hAnsi="Calibri" w:cs="Calibri"/>
            </w:rPr>
          </w:pPr>
          <w:r w:rsidRPr="009C2E07">
            <w:rPr>
              <w:rFonts w:ascii="Calibri" w:hAnsi="Calibri" w:cs="Calibri"/>
            </w:rPr>
            <w:t>Gibbs, W. Ericsson, J., Taylor, D. and Stevens , R., (2019). naval architecture | Development &amp; Principles. In: Encyclopædia Britannica.</w:t>
          </w:r>
        </w:p>
        <w:p w14:paraId="70ED4B10" w14:textId="77777777" w:rsidR="009C2E07" w:rsidRPr="009C2E07" w:rsidRDefault="009C2E07" w:rsidP="009C2E07">
          <w:pPr>
            <w:spacing w:line="360" w:lineRule="auto"/>
            <w:rPr>
              <w:rFonts w:ascii="Calibri" w:hAnsi="Calibri" w:cs="Calibri"/>
            </w:rPr>
          </w:pPr>
          <w:r w:rsidRPr="009C2E07">
            <w:rPr>
              <w:rFonts w:ascii="Calibri" w:hAnsi="Calibri" w:cs="Calibri"/>
            </w:rPr>
            <w:t xml:space="preserve">Green Credentials. (2024). Green Credentials: The (Glass Reinforced Plastic) GRP Manufacturing Sustainability Advantage - Engineered Composites. </w:t>
          </w:r>
        </w:p>
        <w:p w14:paraId="496600E8" w14:textId="79725941" w:rsidR="009C2E07" w:rsidRPr="009C2E07" w:rsidRDefault="009C2E07" w:rsidP="009C2E07">
          <w:pPr>
            <w:spacing w:line="360" w:lineRule="auto"/>
            <w:rPr>
              <w:rFonts w:ascii="Calibri" w:hAnsi="Calibri" w:cs="Calibri"/>
            </w:rPr>
          </w:pPr>
          <w:r w:rsidRPr="009C2E07">
            <w:rPr>
              <w:rFonts w:ascii="Calibri" w:hAnsi="Calibri" w:cs="Calibri"/>
            </w:rPr>
            <w:t xml:space="preserve">Gripclad. (2019). Gripclad. </w:t>
          </w:r>
        </w:p>
        <w:p w14:paraId="48E2AC88" w14:textId="32D70029" w:rsidR="009C2E07" w:rsidRPr="009C2E07" w:rsidRDefault="009C2E07" w:rsidP="00B54419">
          <w:pPr>
            <w:spacing w:line="360" w:lineRule="auto"/>
            <w:rPr>
              <w:rFonts w:ascii="Calibri" w:eastAsia="Times New Roman" w:hAnsi="Calibri" w:cs="Calibri"/>
            </w:rPr>
          </w:pPr>
          <w:r w:rsidRPr="009C2E07">
            <w:rPr>
              <w:rFonts w:ascii="Calibri" w:eastAsia="Times New Roman" w:hAnsi="Calibri" w:cs="Calibri"/>
            </w:rPr>
            <w:t>Hsiao, K.-T. and Heider, D. (2012). Vacuum assisted resin transfer molding (VARTM) in polymer matrix composites.</w:t>
          </w:r>
        </w:p>
        <w:p w14:paraId="6EC8461F" w14:textId="5CBD5BDE" w:rsidR="0093405E" w:rsidRPr="009C2E07" w:rsidRDefault="0093405E" w:rsidP="00B54419">
          <w:pPr>
            <w:spacing w:line="360" w:lineRule="auto"/>
            <w:rPr>
              <w:rFonts w:ascii="Calibri" w:eastAsia="Times New Roman" w:hAnsi="Calibri" w:cs="Calibri"/>
            </w:rPr>
          </w:pPr>
          <w:r w:rsidRPr="009C2E07">
            <w:rPr>
              <w:rFonts w:ascii="Calibri" w:eastAsia="Times New Roman" w:hAnsi="Calibri" w:cs="Calibri"/>
            </w:rPr>
            <w:t xml:space="preserve">Khaled M. Shokry. </w:t>
          </w:r>
          <w:r w:rsidR="00BC0B28" w:rsidRPr="009C2E07">
            <w:rPr>
              <w:rFonts w:ascii="Calibri" w:eastAsia="Times New Roman" w:hAnsi="Calibri" w:cs="Calibri"/>
            </w:rPr>
            <w:t>(</w:t>
          </w:r>
          <w:r w:rsidRPr="009C2E07">
            <w:rPr>
              <w:rFonts w:ascii="Calibri" w:eastAsia="Times New Roman" w:hAnsi="Calibri" w:cs="Calibri"/>
            </w:rPr>
            <w:t>2014</w:t>
          </w:r>
          <w:r w:rsidR="00BC0B28" w:rsidRPr="009C2E07">
            <w:rPr>
              <w:rFonts w:ascii="Calibri" w:eastAsia="Times New Roman" w:hAnsi="Calibri" w:cs="Calibri"/>
            </w:rPr>
            <w:t>)</w:t>
          </w:r>
          <w:r w:rsidRPr="009C2E07">
            <w:rPr>
              <w:rFonts w:ascii="Calibri" w:eastAsia="Times New Roman" w:hAnsi="Calibri" w:cs="Calibri"/>
            </w:rPr>
            <w:t>. Effect of Temperature on Mechanical Properties of Glass Reinforced Plastic GRP. World Applied Sciences Journal 31(7).</w:t>
          </w:r>
        </w:p>
        <w:p w14:paraId="1949A799" w14:textId="77777777" w:rsidR="009C2E07" w:rsidRPr="007D784A" w:rsidRDefault="009C2E07" w:rsidP="009C2E07">
          <w:pPr>
            <w:spacing w:line="360" w:lineRule="auto"/>
            <w:rPr>
              <w:rFonts w:ascii="Calibri" w:hAnsi="Calibri" w:cs="Calibri"/>
              <w:color w:val="000000"/>
            </w:rPr>
          </w:pPr>
          <w:r w:rsidRPr="007D784A">
            <w:rPr>
              <w:rFonts w:ascii="Calibri" w:hAnsi="Calibri" w:cs="Calibri"/>
              <w:color w:val="000000"/>
            </w:rPr>
            <w:t xml:space="preserve">Mineral, C. (2023).   Scope Geo. </w:t>
          </w:r>
        </w:p>
        <w:p w14:paraId="14E8EE6B" w14:textId="77777777" w:rsidR="009C2E07" w:rsidRPr="009C2E07" w:rsidRDefault="009C2E07" w:rsidP="009C2E07">
          <w:pPr>
            <w:spacing w:line="360" w:lineRule="auto"/>
            <w:rPr>
              <w:rFonts w:ascii="Calibri" w:hAnsi="Calibri" w:cs="Calibri"/>
            </w:rPr>
          </w:pPr>
          <w:r w:rsidRPr="009C2E07">
            <w:rPr>
              <w:rFonts w:ascii="Calibri" w:hAnsi="Calibri" w:cs="Calibri"/>
            </w:rPr>
            <w:t xml:space="preserve">Nieman, P. (2023). Why Is Grp Used for Boats? - PJNC Ltd UK. PJNC Ltd UK. </w:t>
          </w:r>
        </w:p>
        <w:p w14:paraId="2D674DDE" w14:textId="77777777" w:rsidR="009C2E07" w:rsidRPr="009C2E07" w:rsidRDefault="009C2E07" w:rsidP="009C2E07">
          <w:pPr>
            <w:spacing w:line="360" w:lineRule="auto"/>
            <w:rPr>
              <w:rFonts w:ascii="Calibri" w:hAnsi="Calibri" w:cs="Calibri"/>
            </w:rPr>
          </w:pPr>
          <w:r w:rsidRPr="009C2E07">
            <w:rPr>
              <w:rFonts w:ascii="Calibri" w:hAnsi="Calibri" w:cs="Calibri"/>
            </w:rPr>
            <w:t>R-TECH Materials. (2024). R-TECH Materials | World Class Expertise in Engineering Materials.</w:t>
          </w:r>
        </w:p>
        <w:p w14:paraId="2DAD4A68" w14:textId="77777777" w:rsidR="009C2E07" w:rsidRPr="009C2E07" w:rsidRDefault="009C2E07" w:rsidP="009C2E07">
          <w:pPr>
            <w:spacing w:line="360" w:lineRule="auto"/>
            <w:rPr>
              <w:rFonts w:ascii="Calibri" w:hAnsi="Calibri" w:cs="Calibri"/>
            </w:rPr>
          </w:pPr>
          <w:r w:rsidRPr="009C2E07">
            <w:rPr>
              <w:rFonts w:ascii="Calibri" w:hAnsi="Calibri" w:cs="Calibri"/>
            </w:rPr>
            <w:t>Sargun Sethi. (2019). What Materials Are Used For Building Ships? Marine Insight.</w:t>
          </w:r>
        </w:p>
        <w:p w14:paraId="64B9242A" w14:textId="77777777" w:rsidR="009C2E07" w:rsidRPr="009C2E07" w:rsidRDefault="009C2E07" w:rsidP="009C2E07">
          <w:pPr>
            <w:spacing w:line="360" w:lineRule="auto"/>
            <w:rPr>
              <w:rFonts w:ascii="Calibri" w:hAnsi="Calibri" w:cs="Calibri"/>
            </w:rPr>
          </w:pPr>
        </w:p>
        <w:p w14:paraId="660E60F0" w14:textId="44A23FED" w:rsidR="009C2E07" w:rsidRPr="009C2E07" w:rsidRDefault="009C2E07" w:rsidP="00B54419">
          <w:pPr>
            <w:spacing w:line="360" w:lineRule="auto"/>
            <w:rPr>
              <w:rFonts w:ascii="Calibri" w:hAnsi="Calibri" w:cs="Calibri"/>
              <w:shd w:val="clear" w:color="auto" w:fill="FFFFFF"/>
            </w:rPr>
          </w:pPr>
          <w:r w:rsidRPr="009C2E07">
            <w:rPr>
              <w:rFonts w:ascii="Calibri" w:hAnsi="Calibri" w:cs="Calibri"/>
              <w:shd w:val="clear" w:color="auto" w:fill="FFFFFF"/>
            </w:rPr>
            <w:t>Sathishkumar, T.P. Satheeshkumar, S. and Naveen, J., (2014). Glass fiber-reinforced polymer composites–a review. Journal of reinforced plastics and composites, 33(13), pp.1258-1275.</w:t>
          </w:r>
        </w:p>
        <w:p w14:paraId="6A36A94E" w14:textId="77C76714" w:rsidR="001763DB" w:rsidRPr="009C2E07" w:rsidRDefault="001763DB" w:rsidP="00B54419">
          <w:pPr>
            <w:spacing w:line="360" w:lineRule="auto"/>
            <w:rPr>
              <w:rFonts w:ascii="Calibri" w:eastAsia="Times New Roman" w:hAnsi="Calibri" w:cs="Calibri"/>
            </w:rPr>
          </w:pPr>
          <w:r w:rsidRPr="001763DB">
            <w:rPr>
              <w:rFonts w:ascii="Calibri" w:eastAsia="Times New Roman" w:hAnsi="Calibri" w:cs="Calibri"/>
            </w:rPr>
            <w:t xml:space="preserve">Shokry, K. (2014). Effect of Temperature on Mechanical Properties of Glass Reinforced Plastic GRP. World Applied Sciences Journal, 31(7), pp.1341–1344. </w:t>
          </w:r>
        </w:p>
        <w:p w14:paraId="70D7E41B" w14:textId="77777777" w:rsidR="007D784A" w:rsidRPr="008B6EDB" w:rsidRDefault="007D784A" w:rsidP="00B54419">
          <w:pPr>
            <w:spacing w:line="360" w:lineRule="auto"/>
            <w:rPr>
              <w:rFonts w:ascii="Calibri" w:hAnsi="Calibri" w:cs="Calibri"/>
              <w:color w:val="000000"/>
            </w:rPr>
          </w:pPr>
        </w:p>
        <w:p w14:paraId="358837AF" w14:textId="77777777" w:rsidR="00283BDC" w:rsidRPr="0093405E" w:rsidRDefault="00000000" w:rsidP="00B54419">
          <w:pPr>
            <w:spacing w:line="360" w:lineRule="auto"/>
            <w:rPr>
              <w:rFonts w:ascii="Calibri" w:hAnsi="Calibri" w:cs="Calibri"/>
              <w:color w:val="000000"/>
            </w:rPr>
          </w:pPr>
        </w:p>
      </w:sdtContent>
    </w:sdt>
    <w:p w14:paraId="21E9308B" w14:textId="1795A8D4" w:rsidR="00D6268D" w:rsidRDefault="00D6268D" w:rsidP="0068106A">
      <w:pPr>
        <w:rPr>
          <w:rFonts w:ascii="Calibri" w:hAnsi="Calibri" w:cs="Calibri"/>
          <w:color w:val="000000"/>
        </w:rPr>
      </w:pPr>
    </w:p>
    <w:p w14:paraId="65DC34F6" w14:textId="56E5AF9F" w:rsidR="00436709" w:rsidRPr="00D36196" w:rsidRDefault="00436709" w:rsidP="0068106A">
      <w:pPr>
        <w:rPr>
          <w:rFonts w:ascii="Calibri" w:hAnsi="Calibri" w:cs="Calibri"/>
        </w:rPr>
      </w:pPr>
    </w:p>
    <w:sectPr w:rsidR="00436709" w:rsidRPr="00D361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228C44" w14:textId="77777777" w:rsidR="00822E71" w:rsidRDefault="00822E71" w:rsidP="002C7878">
      <w:pPr>
        <w:spacing w:after="0" w:line="240" w:lineRule="auto"/>
      </w:pPr>
      <w:r>
        <w:separator/>
      </w:r>
    </w:p>
  </w:endnote>
  <w:endnote w:type="continuationSeparator" w:id="0">
    <w:p w14:paraId="5044767F" w14:textId="77777777" w:rsidR="00822E71" w:rsidRDefault="00822E71" w:rsidP="002C7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7C3EBC" w14:textId="77777777" w:rsidR="00822E71" w:rsidRDefault="00822E71" w:rsidP="002C7878">
      <w:pPr>
        <w:spacing w:after="0" w:line="240" w:lineRule="auto"/>
      </w:pPr>
      <w:r>
        <w:separator/>
      </w:r>
    </w:p>
  </w:footnote>
  <w:footnote w:type="continuationSeparator" w:id="0">
    <w:p w14:paraId="61BC9A8A" w14:textId="77777777" w:rsidR="00822E71" w:rsidRDefault="00822E71" w:rsidP="002C7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237ED"/>
    <w:multiLevelType w:val="multilevel"/>
    <w:tmpl w:val="641AC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3E6D11"/>
    <w:multiLevelType w:val="multilevel"/>
    <w:tmpl w:val="C95E9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871B8D"/>
    <w:multiLevelType w:val="multilevel"/>
    <w:tmpl w:val="47E46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345DB6"/>
    <w:multiLevelType w:val="multilevel"/>
    <w:tmpl w:val="A66E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334F33"/>
    <w:multiLevelType w:val="multilevel"/>
    <w:tmpl w:val="339EB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8F544D"/>
    <w:multiLevelType w:val="multilevel"/>
    <w:tmpl w:val="925E8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7B666E"/>
    <w:multiLevelType w:val="multilevel"/>
    <w:tmpl w:val="972A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4E7342"/>
    <w:multiLevelType w:val="hybridMultilevel"/>
    <w:tmpl w:val="7A9E9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5728D5"/>
    <w:multiLevelType w:val="multilevel"/>
    <w:tmpl w:val="5F329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385ADD"/>
    <w:multiLevelType w:val="multilevel"/>
    <w:tmpl w:val="450C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9985810">
    <w:abstractNumId w:val="9"/>
  </w:num>
  <w:num w:numId="2" w16cid:durableId="263458106">
    <w:abstractNumId w:val="6"/>
  </w:num>
  <w:num w:numId="3" w16cid:durableId="2038196875">
    <w:abstractNumId w:val="1"/>
  </w:num>
  <w:num w:numId="4" w16cid:durableId="1596284214">
    <w:abstractNumId w:val="2"/>
  </w:num>
  <w:num w:numId="5" w16cid:durableId="245307819">
    <w:abstractNumId w:val="7"/>
  </w:num>
  <w:num w:numId="6" w16cid:durableId="25756690">
    <w:abstractNumId w:val="5"/>
  </w:num>
  <w:num w:numId="7" w16cid:durableId="1147549252">
    <w:abstractNumId w:val="4"/>
  </w:num>
  <w:num w:numId="8" w16cid:durableId="1571380681">
    <w:abstractNumId w:val="0"/>
  </w:num>
  <w:num w:numId="9" w16cid:durableId="637998067">
    <w:abstractNumId w:val="3"/>
  </w:num>
  <w:num w:numId="10" w16cid:durableId="485098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C24"/>
    <w:rsid w:val="00007F51"/>
    <w:rsid w:val="00035685"/>
    <w:rsid w:val="000373BE"/>
    <w:rsid w:val="00055CB8"/>
    <w:rsid w:val="00082DD1"/>
    <w:rsid w:val="00112BE6"/>
    <w:rsid w:val="00134D09"/>
    <w:rsid w:val="00143DD9"/>
    <w:rsid w:val="00163A36"/>
    <w:rsid w:val="001763DB"/>
    <w:rsid w:val="001941B7"/>
    <w:rsid w:val="001B69C2"/>
    <w:rsid w:val="001C1371"/>
    <w:rsid w:val="001C176B"/>
    <w:rsid w:val="001F1B29"/>
    <w:rsid w:val="002148EA"/>
    <w:rsid w:val="00221109"/>
    <w:rsid w:val="002219A3"/>
    <w:rsid w:val="00230964"/>
    <w:rsid w:val="00254CE8"/>
    <w:rsid w:val="002555F2"/>
    <w:rsid w:val="002827E2"/>
    <w:rsid w:val="00283BDC"/>
    <w:rsid w:val="002A0C40"/>
    <w:rsid w:val="002B5E24"/>
    <w:rsid w:val="002C428A"/>
    <w:rsid w:val="002C7878"/>
    <w:rsid w:val="002D0F30"/>
    <w:rsid w:val="00352DE1"/>
    <w:rsid w:val="00356019"/>
    <w:rsid w:val="00377263"/>
    <w:rsid w:val="003B2563"/>
    <w:rsid w:val="00436709"/>
    <w:rsid w:val="004A2801"/>
    <w:rsid w:val="004B4C46"/>
    <w:rsid w:val="004B5C24"/>
    <w:rsid w:val="004B5F00"/>
    <w:rsid w:val="004C460D"/>
    <w:rsid w:val="004D1967"/>
    <w:rsid w:val="004E6B0D"/>
    <w:rsid w:val="0050407E"/>
    <w:rsid w:val="00507BF6"/>
    <w:rsid w:val="00510757"/>
    <w:rsid w:val="00567F7C"/>
    <w:rsid w:val="00594D88"/>
    <w:rsid w:val="005A1B48"/>
    <w:rsid w:val="005B795E"/>
    <w:rsid w:val="0060266C"/>
    <w:rsid w:val="00605C3A"/>
    <w:rsid w:val="00611C52"/>
    <w:rsid w:val="006328FE"/>
    <w:rsid w:val="0068106A"/>
    <w:rsid w:val="00697C06"/>
    <w:rsid w:val="006C5F89"/>
    <w:rsid w:val="006F046D"/>
    <w:rsid w:val="006F3C23"/>
    <w:rsid w:val="00705A6A"/>
    <w:rsid w:val="007464C4"/>
    <w:rsid w:val="00767146"/>
    <w:rsid w:val="007A0106"/>
    <w:rsid w:val="007B00C4"/>
    <w:rsid w:val="007D784A"/>
    <w:rsid w:val="007E3D03"/>
    <w:rsid w:val="00822E71"/>
    <w:rsid w:val="00833AB8"/>
    <w:rsid w:val="00856289"/>
    <w:rsid w:val="00895AFE"/>
    <w:rsid w:val="008A028F"/>
    <w:rsid w:val="008B6EDB"/>
    <w:rsid w:val="008D297D"/>
    <w:rsid w:val="00900B50"/>
    <w:rsid w:val="009057C6"/>
    <w:rsid w:val="00917152"/>
    <w:rsid w:val="0093405E"/>
    <w:rsid w:val="009357AA"/>
    <w:rsid w:val="00947365"/>
    <w:rsid w:val="00991A8D"/>
    <w:rsid w:val="0099454C"/>
    <w:rsid w:val="009B7D26"/>
    <w:rsid w:val="009C2E07"/>
    <w:rsid w:val="009C6ED2"/>
    <w:rsid w:val="009E4DC9"/>
    <w:rsid w:val="009E5AFB"/>
    <w:rsid w:val="009E7059"/>
    <w:rsid w:val="009F06BE"/>
    <w:rsid w:val="009F10B9"/>
    <w:rsid w:val="009F210C"/>
    <w:rsid w:val="009F6C2F"/>
    <w:rsid w:val="00A13A63"/>
    <w:rsid w:val="00A2144C"/>
    <w:rsid w:val="00A72BB0"/>
    <w:rsid w:val="00A925E6"/>
    <w:rsid w:val="00A945D3"/>
    <w:rsid w:val="00A95797"/>
    <w:rsid w:val="00B36B87"/>
    <w:rsid w:val="00B54419"/>
    <w:rsid w:val="00B9487A"/>
    <w:rsid w:val="00BC0B28"/>
    <w:rsid w:val="00BC307E"/>
    <w:rsid w:val="00C9229C"/>
    <w:rsid w:val="00CA34DD"/>
    <w:rsid w:val="00CC4231"/>
    <w:rsid w:val="00D16729"/>
    <w:rsid w:val="00D176D8"/>
    <w:rsid w:val="00D31A39"/>
    <w:rsid w:val="00D36196"/>
    <w:rsid w:val="00D47C19"/>
    <w:rsid w:val="00D5591C"/>
    <w:rsid w:val="00D6268D"/>
    <w:rsid w:val="00D73BC8"/>
    <w:rsid w:val="00D92F46"/>
    <w:rsid w:val="00DA429D"/>
    <w:rsid w:val="00DB1B9A"/>
    <w:rsid w:val="00DB773D"/>
    <w:rsid w:val="00DD0FDE"/>
    <w:rsid w:val="00DD1D6A"/>
    <w:rsid w:val="00E23249"/>
    <w:rsid w:val="00E24809"/>
    <w:rsid w:val="00E77A17"/>
    <w:rsid w:val="00E9651A"/>
    <w:rsid w:val="00EB4CB8"/>
    <w:rsid w:val="00EC04F7"/>
    <w:rsid w:val="00ED3028"/>
    <w:rsid w:val="00ED6BF2"/>
    <w:rsid w:val="00EE234C"/>
    <w:rsid w:val="00EF2AC7"/>
    <w:rsid w:val="00F300D9"/>
    <w:rsid w:val="00F30836"/>
    <w:rsid w:val="00F745B5"/>
    <w:rsid w:val="00F9233B"/>
    <w:rsid w:val="00F97743"/>
    <w:rsid w:val="00FB37DC"/>
    <w:rsid w:val="00FC70A3"/>
    <w:rsid w:val="00FD4156"/>
    <w:rsid w:val="00FF48B5"/>
    <w:rsid w:val="00FF4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9F60B"/>
  <w15:chartTrackingRefBased/>
  <w15:docId w15:val="{EE668C60-D9F2-4B70-8382-419490D08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10C"/>
    <w:pPr>
      <w:keepNext/>
      <w:keepLines/>
      <w:spacing w:before="360" w:after="80"/>
      <w:outlineLvl w:val="0"/>
    </w:pPr>
    <w:rPr>
      <w:rFonts w:ascii="Calibri" w:eastAsiaTheme="majorEastAsia" w:hAnsi="Calibri" w:cstheme="majorBidi"/>
      <w:b/>
      <w:color w:val="000000" w:themeColor="text1"/>
      <w:sz w:val="24"/>
      <w:szCs w:val="40"/>
      <w:u w:val="single"/>
    </w:rPr>
  </w:style>
  <w:style w:type="paragraph" w:styleId="Heading2">
    <w:name w:val="heading 2"/>
    <w:basedOn w:val="Normal"/>
    <w:next w:val="Normal"/>
    <w:link w:val="Heading2Char"/>
    <w:uiPriority w:val="9"/>
    <w:unhideWhenUsed/>
    <w:qFormat/>
    <w:rsid w:val="00DD1D6A"/>
    <w:pPr>
      <w:keepNext/>
      <w:keepLines/>
      <w:spacing w:before="160" w:after="80"/>
      <w:outlineLvl w:val="1"/>
    </w:pPr>
    <w:rPr>
      <w:rFonts w:ascii="Calibri" w:eastAsiaTheme="majorEastAsia" w:hAnsi="Calibri" w:cstheme="majorBidi"/>
      <w:szCs w:val="32"/>
      <w:u w:val="single"/>
    </w:rPr>
  </w:style>
  <w:style w:type="paragraph" w:styleId="Heading3">
    <w:name w:val="heading 3"/>
    <w:basedOn w:val="Normal"/>
    <w:next w:val="Normal"/>
    <w:link w:val="Heading3Char"/>
    <w:uiPriority w:val="9"/>
    <w:semiHidden/>
    <w:unhideWhenUsed/>
    <w:qFormat/>
    <w:rsid w:val="004B5C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C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C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C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C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C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C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10C"/>
    <w:rPr>
      <w:rFonts w:ascii="Calibri" w:eastAsiaTheme="majorEastAsia" w:hAnsi="Calibri" w:cstheme="majorBidi"/>
      <w:b/>
      <w:color w:val="000000" w:themeColor="text1"/>
      <w:sz w:val="24"/>
      <w:szCs w:val="40"/>
      <w:u w:val="single"/>
    </w:rPr>
  </w:style>
  <w:style w:type="character" w:customStyle="1" w:styleId="Heading2Char">
    <w:name w:val="Heading 2 Char"/>
    <w:basedOn w:val="DefaultParagraphFont"/>
    <w:link w:val="Heading2"/>
    <w:uiPriority w:val="9"/>
    <w:rsid w:val="00DD1D6A"/>
    <w:rPr>
      <w:rFonts w:ascii="Calibri" w:eastAsiaTheme="majorEastAsia" w:hAnsi="Calibri" w:cstheme="majorBidi"/>
      <w:szCs w:val="32"/>
      <w:u w:val="single"/>
    </w:rPr>
  </w:style>
  <w:style w:type="character" w:customStyle="1" w:styleId="Heading3Char">
    <w:name w:val="Heading 3 Char"/>
    <w:basedOn w:val="DefaultParagraphFont"/>
    <w:link w:val="Heading3"/>
    <w:uiPriority w:val="9"/>
    <w:semiHidden/>
    <w:rsid w:val="004B5C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C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C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C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C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C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C24"/>
    <w:rPr>
      <w:rFonts w:eastAsiaTheme="majorEastAsia" w:cstheme="majorBidi"/>
      <w:color w:val="272727" w:themeColor="text1" w:themeTint="D8"/>
    </w:rPr>
  </w:style>
  <w:style w:type="paragraph" w:styleId="Title">
    <w:name w:val="Title"/>
    <w:basedOn w:val="Normal"/>
    <w:next w:val="Normal"/>
    <w:link w:val="TitleChar"/>
    <w:uiPriority w:val="10"/>
    <w:qFormat/>
    <w:rsid w:val="004B5C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C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C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C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C24"/>
    <w:pPr>
      <w:spacing w:before="160"/>
      <w:jc w:val="center"/>
    </w:pPr>
    <w:rPr>
      <w:i/>
      <w:iCs/>
      <w:color w:val="404040" w:themeColor="text1" w:themeTint="BF"/>
    </w:rPr>
  </w:style>
  <w:style w:type="character" w:customStyle="1" w:styleId="QuoteChar">
    <w:name w:val="Quote Char"/>
    <w:basedOn w:val="DefaultParagraphFont"/>
    <w:link w:val="Quote"/>
    <w:uiPriority w:val="29"/>
    <w:rsid w:val="004B5C24"/>
    <w:rPr>
      <w:i/>
      <w:iCs/>
      <w:color w:val="404040" w:themeColor="text1" w:themeTint="BF"/>
    </w:rPr>
  </w:style>
  <w:style w:type="paragraph" w:styleId="ListParagraph">
    <w:name w:val="List Paragraph"/>
    <w:basedOn w:val="Normal"/>
    <w:uiPriority w:val="34"/>
    <w:qFormat/>
    <w:rsid w:val="004B5C24"/>
    <w:pPr>
      <w:ind w:left="720"/>
      <w:contextualSpacing/>
    </w:pPr>
  </w:style>
  <w:style w:type="character" w:styleId="IntenseEmphasis">
    <w:name w:val="Intense Emphasis"/>
    <w:basedOn w:val="DefaultParagraphFont"/>
    <w:uiPriority w:val="21"/>
    <w:qFormat/>
    <w:rsid w:val="004B5C24"/>
    <w:rPr>
      <w:i/>
      <w:iCs/>
      <w:color w:val="0F4761" w:themeColor="accent1" w:themeShade="BF"/>
    </w:rPr>
  </w:style>
  <w:style w:type="paragraph" w:styleId="IntenseQuote">
    <w:name w:val="Intense Quote"/>
    <w:basedOn w:val="Normal"/>
    <w:next w:val="Normal"/>
    <w:link w:val="IntenseQuoteChar"/>
    <w:uiPriority w:val="30"/>
    <w:qFormat/>
    <w:rsid w:val="004B5C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C24"/>
    <w:rPr>
      <w:i/>
      <w:iCs/>
      <w:color w:val="0F4761" w:themeColor="accent1" w:themeShade="BF"/>
    </w:rPr>
  </w:style>
  <w:style w:type="character" w:styleId="IntenseReference">
    <w:name w:val="Intense Reference"/>
    <w:basedOn w:val="DefaultParagraphFont"/>
    <w:uiPriority w:val="32"/>
    <w:qFormat/>
    <w:rsid w:val="004B5C24"/>
    <w:rPr>
      <w:b/>
      <w:bCs/>
      <w:smallCaps/>
      <w:color w:val="0F4761" w:themeColor="accent1" w:themeShade="BF"/>
      <w:spacing w:val="5"/>
    </w:rPr>
  </w:style>
  <w:style w:type="character" w:styleId="Hyperlink">
    <w:name w:val="Hyperlink"/>
    <w:basedOn w:val="DefaultParagraphFont"/>
    <w:uiPriority w:val="99"/>
    <w:unhideWhenUsed/>
    <w:rsid w:val="00DD0FDE"/>
    <w:rPr>
      <w:color w:val="467886" w:themeColor="hyperlink"/>
      <w:u w:val="single"/>
    </w:rPr>
  </w:style>
  <w:style w:type="character" w:styleId="UnresolvedMention">
    <w:name w:val="Unresolved Mention"/>
    <w:basedOn w:val="DefaultParagraphFont"/>
    <w:uiPriority w:val="99"/>
    <w:semiHidden/>
    <w:unhideWhenUsed/>
    <w:rsid w:val="00DD0FDE"/>
    <w:rPr>
      <w:color w:val="605E5C"/>
      <w:shd w:val="clear" w:color="auto" w:fill="E1DFDD"/>
    </w:rPr>
  </w:style>
  <w:style w:type="character" w:styleId="PlaceholderText">
    <w:name w:val="Placeholder Text"/>
    <w:basedOn w:val="DefaultParagraphFont"/>
    <w:uiPriority w:val="99"/>
    <w:semiHidden/>
    <w:rsid w:val="00436709"/>
    <w:rPr>
      <w:color w:val="666666"/>
    </w:rPr>
  </w:style>
  <w:style w:type="character" w:styleId="FollowedHyperlink">
    <w:name w:val="FollowedHyperlink"/>
    <w:basedOn w:val="DefaultParagraphFont"/>
    <w:uiPriority w:val="99"/>
    <w:semiHidden/>
    <w:unhideWhenUsed/>
    <w:rsid w:val="004D1967"/>
    <w:rPr>
      <w:color w:val="96607D" w:themeColor="followedHyperlink"/>
      <w:u w:val="single"/>
    </w:rPr>
  </w:style>
  <w:style w:type="paragraph" w:styleId="TOCHeading">
    <w:name w:val="TOC Heading"/>
    <w:basedOn w:val="Heading1"/>
    <w:next w:val="Normal"/>
    <w:uiPriority w:val="39"/>
    <w:unhideWhenUsed/>
    <w:qFormat/>
    <w:rsid w:val="009F210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9F210C"/>
    <w:pPr>
      <w:spacing w:after="100"/>
    </w:pPr>
  </w:style>
  <w:style w:type="paragraph" w:styleId="TOC2">
    <w:name w:val="toc 2"/>
    <w:basedOn w:val="Normal"/>
    <w:next w:val="Normal"/>
    <w:autoRedefine/>
    <w:uiPriority w:val="39"/>
    <w:unhideWhenUsed/>
    <w:rsid w:val="009F210C"/>
    <w:pPr>
      <w:spacing w:after="100"/>
      <w:ind w:left="220"/>
    </w:pPr>
  </w:style>
  <w:style w:type="paragraph" w:styleId="Header">
    <w:name w:val="header"/>
    <w:basedOn w:val="Normal"/>
    <w:link w:val="HeaderChar"/>
    <w:uiPriority w:val="99"/>
    <w:unhideWhenUsed/>
    <w:rsid w:val="002C7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878"/>
  </w:style>
  <w:style w:type="paragraph" w:styleId="Footer">
    <w:name w:val="footer"/>
    <w:basedOn w:val="Normal"/>
    <w:link w:val="FooterChar"/>
    <w:uiPriority w:val="99"/>
    <w:unhideWhenUsed/>
    <w:rsid w:val="002C7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3833">
      <w:bodyDiv w:val="1"/>
      <w:marLeft w:val="0"/>
      <w:marRight w:val="0"/>
      <w:marTop w:val="0"/>
      <w:marBottom w:val="0"/>
      <w:divBdr>
        <w:top w:val="none" w:sz="0" w:space="0" w:color="auto"/>
        <w:left w:val="none" w:sz="0" w:space="0" w:color="auto"/>
        <w:bottom w:val="none" w:sz="0" w:space="0" w:color="auto"/>
        <w:right w:val="none" w:sz="0" w:space="0" w:color="auto"/>
      </w:divBdr>
    </w:div>
    <w:div w:id="17246415">
      <w:bodyDiv w:val="1"/>
      <w:marLeft w:val="0"/>
      <w:marRight w:val="0"/>
      <w:marTop w:val="0"/>
      <w:marBottom w:val="0"/>
      <w:divBdr>
        <w:top w:val="none" w:sz="0" w:space="0" w:color="auto"/>
        <w:left w:val="none" w:sz="0" w:space="0" w:color="auto"/>
        <w:bottom w:val="none" w:sz="0" w:space="0" w:color="auto"/>
        <w:right w:val="none" w:sz="0" w:space="0" w:color="auto"/>
      </w:divBdr>
    </w:div>
    <w:div w:id="41053965">
      <w:bodyDiv w:val="1"/>
      <w:marLeft w:val="0"/>
      <w:marRight w:val="0"/>
      <w:marTop w:val="0"/>
      <w:marBottom w:val="0"/>
      <w:divBdr>
        <w:top w:val="none" w:sz="0" w:space="0" w:color="auto"/>
        <w:left w:val="none" w:sz="0" w:space="0" w:color="auto"/>
        <w:bottom w:val="none" w:sz="0" w:space="0" w:color="auto"/>
        <w:right w:val="none" w:sz="0" w:space="0" w:color="auto"/>
      </w:divBdr>
    </w:div>
    <w:div w:id="44961369">
      <w:bodyDiv w:val="1"/>
      <w:marLeft w:val="0"/>
      <w:marRight w:val="0"/>
      <w:marTop w:val="0"/>
      <w:marBottom w:val="0"/>
      <w:divBdr>
        <w:top w:val="none" w:sz="0" w:space="0" w:color="auto"/>
        <w:left w:val="none" w:sz="0" w:space="0" w:color="auto"/>
        <w:bottom w:val="none" w:sz="0" w:space="0" w:color="auto"/>
        <w:right w:val="none" w:sz="0" w:space="0" w:color="auto"/>
      </w:divBdr>
      <w:divsChild>
        <w:div w:id="697973934">
          <w:marLeft w:val="0"/>
          <w:marRight w:val="0"/>
          <w:marTop w:val="0"/>
          <w:marBottom w:val="0"/>
          <w:divBdr>
            <w:top w:val="none" w:sz="0" w:space="0" w:color="auto"/>
            <w:left w:val="none" w:sz="0" w:space="0" w:color="auto"/>
            <w:bottom w:val="none" w:sz="0" w:space="0" w:color="auto"/>
            <w:right w:val="none" w:sz="0" w:space="0" w:color="auto"/>
          </w:divBdr>
        </w:div>
      </w:divsChild>
    </w:div>
    <w:div w:id="75326630">
      <w:bodyDiv w:val="1"/>
      <w:marLeft w:val="0"/>
      <w:marRight w:val="0"/>
      <w:marTop w:val="0"/>
      <w:marBottom w:val="0"/>
      <w:divBdr>
        <w:top w:val="none" w:sz="0" w:space="0" w:color="auto"/>
        <w:left w:val="none" w:sz="0" w:space="0" w:color="auto"/>
        <w:bottom w:val="none" w:sz="0" w:space="0" w:color="auto"/>
        <w:right w:val="none" w:sz="0" w:space="0" w:color="auto"/>
      </w:divBdr>
    </w:div>
    <w:div w:id="117799067">
      <w:bodyDiv w:val="1"/>
      <w:marLeft w:val="0"/>
      <w:marRight w:val="0"/>
      <w:marTop w:val="0"/>
      <w:marBottom w:val="0"/>
      <w:divBdr>
        <w:top w:val="none" w:sz="0" w:space="0" w:color="auto"/>
        <w:left w:val="none" w:sz="0" w:space="0" w:color="auto"/>
        <w:bottom w:val="none" w:sz="0" w:space="0" w:color="auto"/>
        <w:right w:val="none" w:sz="0" w:space="0" w:color="auto"/>
      </w:divBdr>
    </w:div>
    <w:div w:id="122232972">
      <w:bodyDiv w:val="1"/>
      <w:marLeft w:val="0"/>
      <w:marRight w:val="0"/>
      <w:marTop w:val="0"/>
      <w:marBottom w:val="0"/>
      <w:divBdr>
        <w:top w:val="none" w:sz="0" w:space="0" w:color="auto"/>
        <w:left w:val="none" w:sz="0" w:space="0" w:color="auto"/>
        <w:bottom w:val="none" w:sz="0" w:space="0" w:color="auto"/>
        <w:right w:val="none" w:sz="0" w:space="0" w:color="auto"/>
      </w:divBdr>
    </w:div>
    <w:div w:id="134032418">
      <w:bodyDiv w:val="1"/>
      <w:marLeft w:val="0"/>
      <w:marRight w:val="0"/>
      <w:marTop w:val="0"/>
      <w:marBottom w:val="0"/>
      <w:divBdr>
        <w:top w:val="none" w:sz="0" w:space="0" w:color="auto"/>
        <w:left w:val="none" w:sz="0" w:space="0" w:color="auto"/>
        <w:bottom w:val="none" w:sz="0" w:space="0" w:color="auto"/>
        <w:right w:val="none" w:sz="0" w:space="0" w:color="auto"/>
      </w:divBdr>
    </w:div>
    <w:div w:id="166140436">
      <w:bodyDiv w:val="1"/>
      <w:marLeft w:val="0"/>
      <w:marRight w:val="0"/>
      <w:marTop w:val="0"/>
      <w:marBottom w:val="0"/>
      <w:divBdr>
        <w:top w:val="none" w:sz="0" w:space="0" w:color="auto"/>
        <w:left w:val="none" w:sz="0" w:space="0" w:color="auto"/>
        <w:bottom w:val="none" w:sz="0" w:space="0" w:color="auto"/>
        <w:right w:val="none" w:sz="0" w:space="0" w:color="auto"/>
      </w:divBdr>
    </w:div>
    <w:div w:id="173882133">
      <w:bodyDiv w:val="1"/>
      <w:marLeft w:val="0"/>
      <w:marRight w:val="0"/>
      <w:marTop w:val="0"/>
      <w:marBottom w:val="0"/>
      <w:divBdr>
        <w:top w:val="none" w:sz="0" w:space="0" w:color="auto"/>
        <w:left w:val="none" w:sz="0" w:space="0" w:color="auto"/>
        <w:bottom w:val="none" w:sz="0" w:space="0" w:color="auto"/>
        <w:right w:val="none" w:sz="0" w:space="0" w:color="auto"/>
      </w:divBdr>
      <w:divsChild>
        <w:div w:id="1721788438">
          <w:marLeft w:val="0"/>
          <w:marRight w:val="0"/>
          <w:marTop w:val="0"/>
          <w:marBottom w:val="0"/>
          <w:divBdr>
            <w:top w:val="none" w:sz="0" w:space="0" w:color="auto"/>
            <w:left w:val="none" w:sz="0" w:space="0" w:color="auto"/>
            <w:bottom w:val="none" w:sz="0" w:space="0" w:color="auto"/>
            <w:right w:val="none" w:sz="0" w:space="0" w:color="auto"/>
          </w:divBdr>
        </w:div>
        <w:div w:id="37509150">
          <w:marLeft w:val="0"/>
          <w:marRight w:val="0"/>
          <w:marTop w:val="0"/>
          <w:marBottom w:val="0"/>
          <w:divBdr>
            <w:top w:val="none" w:sz="0" w:space="0" w:color="auto"/>
            <w:left w:val="none" w:sz="0" w:space="0" w:color="auto"/>
            <w:bottom w:val="none" w:sz="0" w:space="0" w:color="auto"/>
            <w:right w:val="none" w:sz="0" w:space="0" w:color="auto"/>
          </w:divBdr>
        </w:div>
        <w:div w:id="1356466763">
          <w:marLeft w:val="0"/>
          <w:marRight w:val="0"/>
          <w:marTop w:val="0"/>
          <w:marBottom w:val="0"/>
          <w:divBdr>
            <w:top w:val="none" w:sz="0" w:space="0" w:color="auto"/>
            <w:left w:val="none" w:sz="0" w:space="0" w:color="auto"/>
            <w:bottom w:val="none" w:sz="0" w:space="0" w:color="auto"/>
            <w:right w:val="none" w:sz="0" w:space="0" w:color="auto"/>
          </w:divBdr>
        </w:div>
      </w:divsChild>
    </w:div>
    <w:div w:id="182599214">
      <w:bodyDiv w:val="1"/>
      <w:marLeft w:val="0"/>
      <w:marRight w:val="0"/>
      <w:marTop w:val="0"/>
      <w:marBottom w:val="0"/>
      <w:divBdr>
        <w:top w:val="none" w:sz="0" w:space="0" w:color="auto"/>
        <w:left w:val="none" w:sz="0" w:space="0" w:color="auto"/>
        <w:bottom w:val="none" w:sz="0" w:space="0" w:color="auto"/>
        <w:right w:val="none" w:sz="0" w:space="0" w:color="auto"/>
      </w:divBdr>
    </w:div>
    <w:div w:id="201288516">
      <w:bodyDiv w:val="1"/>
      <w:marLeft w:val="0"/>
      <w:marRight w:val="0"/>
      <w:marTop w:val="0"/>
      <w:marBottom w:val="0"/>
      <w:divBdr>
        <w:top w:val="none" w:sz="0" w:space="0" w:color="auto"/>
        <w:left w:val="none" w:sz="0" w:space="0" w:color="auto"/>
        <w:bottom w:val="none" w:sz="0" w:space="0" w:color="auto"/>
        <w:right w:val="none" w:sz="0" w:space="0" w:color="auto"/>
      </w:divBdr>
    </w:div>
    <w:div w:id="216667405">
      <w:bodyDiv w:val="1"/>
      <w:marLeft w:val="0"/>
      <w:marRight w:val="0"/>
      <w:marTop w:val="0"/>
      <w:marBottom w:val="0"/>
      <w:divBdr>
        <w:top w:val="none" w:sz="0" w:space="0" w:color="auto"/>
        <w:left w:val="none" w:sz="0" w:space="0" w:color="auto"/>
        <w:bottom w:val="none" w:sz="0" w:space="0" w:color="auto"/>
        <w:right w:val="none" w:sz="0" w:space="0" w:color="auto"/>
      </w:divBdr>
    </w:div>
    <w:div w:id="225576472">
      <w:bodyDiv w:val="1"/>
      <w:marLeft w:val="0"/>
      <w:marRight w:val="0"/>
      <w:marTop w:val="0"/>
      <w:marBottom w:val="0"/>
      <w:divBdr>
        <w:top w:val="none" w:sz="0" w:space="0" w:color="auto"/>
        <w:left w:val="none" w:sz="0" w:space="0" w:color="auto"/>
        <w:bottom w:val="none" w:sz="0" w:space="0" w:color="auto"/>
        <w:right w:val="none" w:sz="0" w:space="0" w:color="auto"/>
      </w:divBdr>
      <w:divsChild>
        <w:div w:id="1651982134">
          <w:marLeft w:val="0"/>
          <w:marRight w:val="0"/>
          <w:marTop w:val="0"/>
          <w:marBottom w:val="0"/>
          <w:divBdr>
            <w:top w:val="none" w:sz="0" w:space="0" w:color="auto"/>
            <w:left w:val="none" w:sz="0" w:space="0" w:color="auto"/>
            <w:bottom w:val="none" w:sz="0" w:space="0" w:color="auto"/>
            <w:right w:val="none" w:sz="0" w:space="0" w:color="auto"/>
          </w:divBdr>
        </w:div>
      </w:divsChild>
    </w:div>
    <w:div w:id="248974116">
      <w:bodyDiv w:val="1"/>
      <w:marLeft w:val="0"/>
      <w:marRight w:val="0"/>
      <w:marTop w:val="0"/>
      <w:marBottom w:val="0"/>
      <w:divBdr>
        <w:top w:val="none" w:sz="0" w:space="0" w:color="auto"/>
        <w:left w:val="none" w:sz="0" w:space="0" w:color="auto"/>
        <w:bottom w:val="none" w:sz="0" w:space="0" w:color="auto"/>
        <w:right w:val="none" w:sz="0" w:space="0" w:color="auto"/>
      </w:divBdr>
      <w:divsChild>
        <w:div w:id="1616137308">
          <w:marLeft w:val="0"/>
          <w:marRight w:val="0"/>
          <w:marTop w:val="0"/>
          <w:marBottom w:val="0"/>
          <w:divBdr>
            <w:top w:val="none" w:sz="0" w:space="0" w:color="auto"/>
            <w:left w:val="none" w:sz="0" w:space="0" w:color="auto"/>
            <w:bottom w:val="none" w:sz="0" w:space="0" w:color="auto"/>
            <w:right w:val="none" w:sz="0" w:space="0" w:color="auto"/>
          </w:divBdr>
        </w:div>
      </w:divsChild>
    </w:div>
    <w:div w:id="278143627">
      <w:bodyDiv w:val="1"/>
      <w:marLeft w:val="0"/>
      <w:marRight w:val="0"/>
      <w:marTop w:val="0"/>
      <w:marBottom w:val="0"/>
      <w:divBdr>
        <w:top w:val="none" w:sz="0" w:space="0" w:color="auto"/>
        <w:left w:val="none" w:sz="0" w:space="0" w:color="auto"/>
        <w:bottom w:val="none" w:sz="0" w:space="0" w:color="auto"/>
        <w:right w:val="none" w:sz="0" w:space="0" w:color="auto"/>
      </w:divBdr>
      <w:divsChild>
        <w:div w:id="2011103646">
          <w:marLeft w:val="0"/>
          <w:marRight w:val="0"/>
          <w:marTop w:val="0"/>
          <w:marBottom w:val="0"/>
          <w:divBdr>
            <w:top w:val="none" w:sz="0" w:space="0" w:color="auto"/>
            <w:left w:val="none" w:sz="0" w:space="0" w:color="auto"/>
            <w:bottom w:val="none" w:sz="0" w:space="0" w:color="auto"/>
            <w:right w:val="none" w:sz="0" w:space="0" w:color="auto"/>
          </w:divBdr>
        </w:div>
      </w:divsChild>
    </w:div>
    <w:div w:id="328407760">
      <w:bodyDiv w:val="1"/>
      <w:marLeft w:val="0"/>
      <w:marRight w:val="0"/>
      <w:marTop w:val="0"/>
      <w:marBottom w:val="0"/>
      <w:divBdr>
        <w:top w:val="none" w:sz="0" w:space="0" w:color="auto"/>
        <w:left w:val="none" w:sz="0" w:space="0" w:color="auto"/>
        <w:bottom w:val="none" w:sz="0" w:space="0" w:color="auto"/>
        <w:right w:val="none" w:sz="0" w:space="0" w:color="auto"/>
      </w:divBdr>
    </w:div>
    <w:div w:id="332419182">
      <w:bodyDiv w:val="1"/>
      <w:marLeft w:val="0"/>
      <w:marRight w:val="0"/>
      <w:marTop w:val="0"/>
      <w:marBottom w:val="0"/>
      <w:divBdr>
        <w:top w:val="none" w:sz="0" w:space="0" w:color="auto"/>
        <w:left w:val="none" w:sz="0" w:space="0" w:color="auto"/>
        <w:bottom w:val="none" w:sz="0" w:space="0" w:color="auto"/>
        <w:right w:val="none" w:sz="0" w:space="0" w:color="auto"/>
      </w:divBdr>
      <w:divsChild>
        <w:div w:id="531462766">
          <w:marLeft w:val="0"/>
          <w:marRight w:val="0"/>
          <w:marTop w:val="0"/>
          <w:marBottom w:val="0"/>
          <w:divBdr>
            <w:top w:val="none" w:sz="0" w:space="0" w:color="auto"/>
            <w:left w:val="none" w:sz="0" w:space="0" w:color="auto"/>
            <w:bottom w:val="none" w:sz="0" w:space="0" w:color="auto"/>
            <w:right w:val="none" w:sz="0" w:space="0" w:color="auto"/>
          </w:divBdr>
        </w:div>
        <w:div w:id="2102483134">
          <w:marLeft w:val="0"/>
          <w:marRight w:val="0"/>
          <w:marTop w:val="0"/>
          <w:marBottom w:val="0"/>
          <w:divBdr>
            <w:top w:val="none" w:sz="0" w:space="0" w:color="auto"/>
            <w:left w:val="none" w:sz="0" w:space="0" w:color="auto"/>
            <w:bottom w:val="none" w:sz="0" w:space="0" w:color="auto"/>
            <w:right w:val="none" w:sz="0" w:space="0" w:color="auto"/>
          </w:divBdr>
        </w:div>
      </w:divsChild>
    </w:div>
    <w:div w:id="351614537">
      <w:bodyDiv w:val="1"/>
      <w:marLeft w:val="0"/>
      <w:marRight w:val="0"/>
      <w:marTop w:val="0"/>
      <w:marBottom w:val="0"/>
      <w:divBdr>
        <w:top w:val="none" w:sz="0" w:space="0" w:color="auto"/>
        <w:left w:val="none" w:sz="0" w:space="0" w:color="auto"/>
        <w:bottom w:val="none" w:sz="0" w:space="0" w:color="auto"/>
        <w:right w:val="none" w:sz="0" w:space="0" w:color="auto"/>
      </w:divBdr>
    </w:div>
    <w:div w:id="385567610">
      <w:bodyDiv w:val="1"/>
      <w:marLeft w:val="0"/>
      <w:marRight w:val="0"/>
      <w:marTop w:val="0"/>
      <w:marBottom w:val="0"/>
      <w:divBdr>
        <w:top w:val="none" w:sz="0" w:space="0" w:color="auto"/>
        <w:left w:val="none" w:sz="0" w:space="0" w:color="auto"/>
        <w:bottom w:val="none" w:sz="0" w:space="0" w:color="auto"/>
        <w:right w:val="none" w:sz="0" w:space="0" w:color="auto"/>
      </w:divBdr>
    </w:div>
    <w:div w:id="391776052">
      <w:bodyDiv w:val="1"/>
      <w:marLeft w:val="0"/>
      <w:marRight w:val="0"/>
      <w:marTop w:val="0"/>
      <w:marBottom w:val="0"/>
      <w:divBdr>
        <w:top w:val="none" w:sz="0" w:space="0" w:color="auto"/>
        <w:left w:val="none" w:sz="0" w:space="0" w:color="auto"/>
        <w:bottom w:val="none" w:sz="0" w:space="0" w:color="auto"/>
        <w:right w:val="none" w:sz="0" w:space="0" w:color="auto"/>
      </w:divBdr>
    </w:div>
    <w:div w:id="407268681">
      <w:bodyDiv w:val="1"/>
      <w:marLeft w:val="0"/>
      <w:marRight w:val="0"/>
      <w:marTop w:val="0"/>
      <w:marBottom w:val="0"/>
      <w:divBdr>
        <w:top w:val="none" w:sz="0" w:space="0" w:color="auto"/>
        <w:left w:val="none" w:sz="0" w:space="0" w:color="auto"/>
        <w:bottom w:val="none" w:sz="0" w:space="0" w:color="auto"/>
        <w:right w:val="none" w:sz="0" w:space="0" w:color="auto"/>
      </w:divBdr>
    </w:div>
    <w:div w:id="411778239">
      <w:bodyDiv w:val="1"/>
      <w:marLeft w:val="0"/>
      <w:marRight w:val="0"/>
      <w:marTop w:val="0"/>
      <w:marBottom w:val="0"/>
      <w:divBdr>
        <w:top w:val="none" w:sz="0" w:space="0" w:color="auto"/>
        <w:left w:val="none" w:sz="0" w:space="0" w:color="auto"/>
        <w:bottom w:val="none" w:sz="0" w:space="0" w:color="auto"/>
        <w:right w:val="none" w:sz="0" w:space="0" w:color="auto"/>
      </w:divBdr>
      <w:divsChild>
        <w:div w:id="1524396217">
          <w:marLeft w:val="0"/>
          <w:marRight w:val="0"/>
          <w:marTop w:val="0"/>
          <w:marBottom w:val="0"/>
          <w:divBdr>
            <w:top w:val="none" w:sz="0" w:space="0" w:color="auto"/>
            <w:left w:val="none" w:sz="0" w:space="0" w:color="auto"/>
            <w:bottom w:val="none" w:sz="0" w:space="0" w:color="auto"/>
            <w:right w:val="none" w:sz="0" w:space="0" w:color="auto"/>
          </w:divBdr>
        </w:div>
      </w:divsChild>
    </w:div>
    <w:div w:id="481851479">
      <w:bodyDiv w:val="1"/>
      <w:marLeft w:val="0"/>
      <w:marRight w:val="0"/>
      <w:marTop w:val="0"/>
      <w:marBottom w:val="0"/>
      <w:divBdr>
        <w:top w:val="none" w:sz="0" w:space="0" w:color="auto"/>
        <w:left w:val="none" w:sz="0" w:space="0" w:color="auto"/>
        <w:bottom w:val="none" w:sz="0" w:space="0" w:color="auto"/>
        <w:right w:val="none" w:sz="0" w:space="0" w:color="auto"/>
      </w:divBdr>
    </w:div>
    <w:div w:id="492838951">
      <w:bodyDiv w:val="1"/>
      <w:marLeft w:val="0"/>
      <w:marRight w:val="0"/>
      <w:marTop w:val="0"/>
      <w:marBottom w:val="0"/>
      <w:divBdr>
        <w:top w:val="none" w:sz="0" w:space="0" w:color="auto"/>
        <w:left w:val="none" w:sz="0" w:space="0" w:color="auto"/>
        <w:bottom w:val="none" w:sz="0" w:space="0" w:color="auto"/>
        <w:right w:val="none" w:sz="0" w:space="0" w:color="auto"/>
      </w:divBdr>
    </w:div>
    <w:div w:id="496190817">
      <w:bodyDiv w:val="1"/>
      <w:marLeft w:val="0"/>
      <w:marRight w:val="0"/>
      <w:marTop w:val="0"/>
      <w:marBottom w:val="0"/>
      <w:divBdr>
        <w:top w:val="none" w:sz="0" w:space="0" w:color="auto"/>
        <w:left w:val="none" w:sz="0" w:space="0" w:color="auto"/>
        <w:bottom w:val="none" w:sz="0" w:space="0" w:color="auto"/>
        <w:right w:val="none" w:sz="0" w:space="0" w:color="auto"/>
      </w:divBdr>
    </w:div>
    <w:div w:id="507523796">
      <w:bodyDiv w:val="1"/>
      <w:marLeft w:val="0"/>
      <w:marRight w:val="0"/>
      <w:marTop w:val="0"/>
      <w:marBottom w:val="0"/>
      <w:divBdr>
        <w:top w:val="none" w:sz="0" w:space="0" w:color="auto"/>
        <w:left w:val="none" w:sz="0" w:space="0" w:color="auto"/>
        <w:bottom w:val="none" w:sz="0" w:space="0" w:color="auto"/>
        <w:right w:val="none" w:sz="0" w:space="0" w:color="auto"/>
      </w:divBdr>
    </w:div>
    <w:div w:id="514542344">
      <w:bodyDiv w:val="1"/>
      <w:marLeft w:val="0"/>
      <w:marRight w:val="0"/>
      <w:marTop w:val="0"/>
      <w:marBottom w:val="0"/>
      <w:divBdr>
        <w:top w:val="none" w:sz="0" w:space="0" w:color="auto"/>
        <w:left w:val="none" w:sz="0" w:space="0" w:color="auto"/>
        <w:bottom w:val="none" w:sz="0" w:space="0" w:color="auto"/>
        <w:right w:val="none" w:sz="0" w:space="0" w:color="auto"/>
      </w:divBdr>
    </w:div>
    <w:div w:id="514853305">
      <w:bodyDiv w:val="1"/>
      <w:marLeft w:val="0"/>
      <w:marRight w:val="0"/>
      <w:marTop w:val="0"/>
      <w:marBottom w:val="0"/>
      <w:divBdr>
        <w:top w:val="none" w:sz="0" w:space="0" w:color="auto"/>
        <w:left w:val="none" w:sz="0" w:space="0" w:color="auto"/>
        <w:bottom w:val="none" w:sz="0" w:space="0" w:color="auto"/>
        <w:right w:val="none" w:sz="0" w:space="0" w:color="auto"/>
      </w:divBdr>
    </w:div>
    <w:div w:id="521626537">
      <w:bodyDiv w:val="1"/>
      <w:marLeft w:val="0"/>
      <w:marRight w:val="0"/>
      <w:marTop w:val="0"/>
      <w:marBottom w:val="0"/>
      <w:divBdr>
        <w:top w:val="none" w:sz="0" w:space="0" w:color="auto"/>
        <w:left w:val="none" w:sz="0" w:space="0" w:color="auto"/>
        <w:bottom w:val="none" w:sz="0" w:space="0" w:color="auto"/>
        <w:right w:val="none" w:sz="0" w:space="0" w:color="auto"/>
      </w:divBdr>
    </w:div>
    <w:div w:id="528686516">
      <w:bodyDiv w:val="1"/>
      <w:marLeft w:val="0"/>
      <w:marRight w:val="0"/>
      <w:marTop w:val="0"/>
      <w:marBottom w:val="0"/>
      <w:divBdr>
        <w:top w:val="none" w:sz="0" w:space="0" w:color="auto"/>
        <w:left w:val="none" w:sz="0" w:space="0" w:color="auto"/>
        <w:bottom w:val="none" w:sz="0" w:space="0" w:color="auto"/>
        <w:right w:val="none" w:sz="0" w:space="0" w:color="auto"/>
      </w:divBdr>
    </w:div>
    <w:div w:id="533734014">
      <w:bodyDiv w:val="1"/>
      <w:marLeft w:val="0"/>
      <w:marRight w:val="0"/>
      <w:marTop w:val="0"/>
      <w:marBottom w:val="0"/>
      <w:divBdr>
        <w:top w:val="none" w:sz="0" w:space="0" w:color="auto"/>
        <w:left w:val="none" w:sz="0" w:space="0" w:color="auto"/>
        <w:bottom w:val="none" w:sz="0" w:space="0" w:color="auto"/>
        <w:right w:val="none" w:sz="0" w:space="0" w:color="auto"/>
      </w:divBdr>
    </w:div>
    <w:div w:id="544829262">
      <w:bodyDiv w:val="1"/>
      <w:marLeft w:val="0"/>
      <w:marRight w:val="0"/>
      <w:marTop w:val="0"/>
      <w:marBottom w:val="0"/>
      <w:divBdr>
        <w:top w:val="none" w:sz="0" w:space="0" w:color="auto"/>
        <w:left w:val="none" w:sz="0" w:space="0" w:color="auto"/>
        <w:bottom w:val="none" w:sz="0" w:space="0" w:color="auto"/>
        <w:right w:val="none" w:sz="0" w:space="0" w:color="auto"/>
      </w:divBdr>
    </w:div>
    <w:div w:id="556472303">
      <w:bodyDiv w:val="1"/>
      <w:marLeft w:val="0"/>
      <w:marRight w:val="0"/>
      <w:marTop w:val="0"/>
      <w:marBottom w:val="0"/>
      <w:divBdr>
        <w:top w:val="none" w:sz="0" w:space="0" w:color="auto"/>
        <w:left w:val="none" w:sz="0" w:space="0" w:color="auto"/>
        <w:bottom w:val="none" w:sz="0" w:space="0" w:color="auto"/>
        <w:right w:val="none" w:sz="0" w:space="0" w:color="auto"/>
      </w:divBdr>
    </w:div>
    <w:div w:id="559906469">
      <w:bodyDiv w:val="1"/>
      <w:marLeft w:val="0"/>
      <w:marRight w:val="0"/>
      <w:marTop w:val="0"/>
      <w:marBottom w:val="0"/>
      <w:divBdr>
        <w:top w:val="none" w:sz="0" w:space="0" w:color="auto"/>
        <w:left w:val="none" w:sz="0" w:space="0" w:color="auto"/>
        <w:bottom w:val="none" w:sz="0" w:space="0" w:color="auto"/>
        <w:right w:val="none" w:sz="0" w:space="0" w:color="auto"/>
      </w:divBdr>
    </w:div>
    <w:div w:id="575431472">
      <w:bodyDiv w:val="1"/>
      <w:marLeft w:val="0"/>
      <w:marRight w:val="0"/>
      <w:marTop w:val="0"/>
      <w:marBottom w:val="0"/>
      <w:divBdr>
        <w:top w:val="none" w:sz="0" w:space="0" w:color="auto"/>
        <w:left w:val="none" w:sz="0" w:space="0" w:color="auto"/>
        <w:bottom w:val="none" w:sz="0" w:space="0" w:color="auto"/>
        <w:right w:val="none" w:sz="0" w:space="0" w:color="auto"/>
      </w:divBdr>
    </w:div>
    <w:div w:id="652296493">
      <w:bodyDiv w:val="1"/>
      <w:marLeft w:val="0"/>
      <w:marRight w:val="0"/>
      <w:marTop w:val="0"/>
      <w:marBottom w:val="0"/>
      <w:divBdr>
        <w:top w:val="none" w:sz="0" w:space="0" w:color="auto"/>
        <w:left w:val="none" w:sz="0" w:space="0" w:color="auto"/>
        <w:bottom w:val="none" w:sz="0" w:space="0" w:color="auto"/>
        <w:right w:val="none" w:sz="0" w:space="0" w:color="auto"/>
      </w:divBdr>
    </w:div>
    <w:div w:id="654381837">
      <w:bodyDiv w:val="1"/>
      <w:marLeft w:val="0"/>
      <w:marRight w:val="0"/>
      <w:marTop w:val="0"/>
      <w:marBottom w:val="0"/>
      <w:divBdr>
        <w:top w:val="none" w:sz="0" w:space="0" w:color="auto"/>
        <w:left w:val="none" w:sz="0" w:space="0" w:color="auto"/>
        <w:bottom w:val="none" w:sz="0" w:space="0" w:color="auto"/>
        <w:right w:val="none" w:sz="0" w:space="0" w:color="auto"/>
      </w:divBdr>
    </w:div>
    <w:div w:id="671183000">
      <w:bodyDiv w:val="1"/>
      <w:marLeft w:val="0"/>
      <w:marRight w:val="0"/>
      <w:marTop w:val="0"/>
      <w:marBottom w:val="0"/>
      <w:divBdr>
        <w:top w:val="none" w:sz="0" w:space="0" w:color="auto"/>
        <w:left w:val="none" w:sz="0" w:space="0" w:color="auto"/>
        <w:bottom w:val="none" w:sz="0" w:space="0" w:color="auto"/>
        <w:right w:val="none" w:sz="0" w:space="0" w:color="auto"/>
      </w:divBdr>
    </w:div>
    <w:div w:id="683626646">
      <w:bodyDiv w:val="1"/>
      <w:marLeft w:val="0"/>
      <w:marRight w:val="0"/>
      <w:marTop w:val="0"/>
      <w:marBottom w:val="0"/>
      <w:divBdr>
        <w:top w:val="none" w:sz="0" w:space="0" w:color="auto"/>
        <w:left w:val="none" w:sz="0" w:space="0" w:color="auto"/>
        <w:bottom w:val="none" w:sz="0" w:space="0" w:color="auto"/>
        <w:right w:val="none" w:sz="0" w:space="0" w:color="auto"/>
      </w:divBdr>
      <w:divsChild>
        <w:div w:id="1700206403">
          <w:marLeft w:val="0"/>
          <w:marRight w:val="0"/>
          <w:marTop w:val="0"/>
          <w:marBottom w:val="0"/>
          <w:divBdr>
            <w:top w:val="none" w:sz="0" w:space="0" w:color="auto"/>
            <w:left w:val="none" w:sz="0" w:space="0" w:color="auto"/>
            <w:bottom w:val="none" w:sz="0" w:space="0" w:color="auto"/>
            <w:right w:val="none" w:sz="0" w:space="0" w:color="auto"/>
          </w:divBdr>
        </w:div>
      </w:divsChild>
    </w:div>
    <w:div w:id="709261875">
      <w:bodyDiv w:val="1"/>
      <w:marLeft w:val="0"/>
      <w:marRight w:val="0"/>
      <w:marTop w:val="0"/>
      <w:marBottom w:val="0"/>
      <w:divBdr>
        <w:top w:val="none" w:sz="0" w:space="0" w:color="auto"/>
        <w:left w:val="none" w:sz="0" w:space="0" w:color="auto"/>
        <w:bottom w:val="none" w:sz="0" w:space="0" w:color="auto"/>
        <w:right w:val="none" w:sz="0" w:space="0" w:color="auto"/>
      </w:divBdr>
    </w:div>
    <w:div w:id="733817374">
      <w:bodyDiv w:val="1"/>
      <w:marLeft w:val="0"/>
      <w:marRight w:val="0"/>
      <w:marTop w:val="0"/>
      <w:marBottom w:val="0"/>
      <w:divBdr>
        <w:top w:val="none" w:sz="0" w:space="0" w:color="auto"/>
        <w:left w:val="none" w:sz="0" w:space="0" w:color="auto"/>
        <w:bottom w:val="none" w:sz="0" w:space="0" w:color="auto"/>
        <w:right w:val="none" w:sz="0" w:space="0" w:color="auto"/>
      </w:divBdr>
    </w:div>
    <w:div w:id="757480703">
      <w:bodyDiv w:val="1"/>
      <w:marLeft w:val="0"/>
      <w:marRight w:val="0"/>
      <w:marTop w:val="0"/>
      <w:marBottom w:val="0"/>
      <w:divBdr>
        <w:top w:val="none" w:sz="0" w:space="0" w:color="auto"/>
        <w:left w:val="none" w:sz="0" w:space="0" w:color="auto"/>
        <w:bottom w:val="none" w:sz="0" w:space="0" w:color="auto"/>
        <w:right w:val="none" w:sz="0" w:space="0" w:color="auto"/>
      </w:divBdr>
      <w:divsChild>
        <w:div w:id="1535776627">
          <w:marLeft w:val="0"/>
          <w:marRight w:val="0"/>
          <w:marTop w:val="0"/>
          <w:marBottom w:val="0"/>
          <w:divBdr>
            <w:top w:val="none" w:sz="0" w:space="0" w:color="auto"/>
            <w:left w:val="none" w:sz="0" w:space="0" w:color="auto"/>
            <w:bottom w:val="none" w:sz="0" w:space="0" w:color="auto"/>
            <w:right w:val="none" w:sz="0" w:space="0" w:color="auto"/>
          </w:divBdr>
        </w:div>
      </w:divsChild>
    </w:div>
    <w:div w:id="761951695">
      <w:bodyDiv w:val="1"/>
      <w:marLeft w:val="0"/>
      <w:marRight w:val="0"/>
      <w:marTop w:val="0"/>
      <w:marBottom w:val="0"/>
      <w:divBdr>
        <w:top w:val="none" w:sz="0" w:space="0" w:color="auto"/>
        <w:left w:val="none" w:sz="0" w:space="0" w:color="auto"/>
        <w:bottom w:val="none" w:sz="0" w:space="0" w:color="auto"/>
        <w:right w:val="none" w:sz="0" w:space="0" w:color="auto"/>
      </w:divBdr>
    </w:div>
    <w:div w:id="774909929">
      <w:bodyDiv w:val="1"/>
      <w:marLeft w:val="0"/>
      <w:marRight w:val="0"/>
      <w:marTop w:val="0"/>
      <w:marBottom w:val="0"/>
      <w:divBdr>
        <w:top w:val="none" w:sz="0" w:space="0" w:color="auto"/>
        <w:left w:val="none" w:sz="0" w:space="0" w:color="auto"/>
        <w:bottom w:val="none" w:sz="0" w:space="0" w:color="auto"/>
        <w:right w:val="none" w:sz="0" w:space="0" w:color="auto"/>
      </w:divBdr>
    </w:div>
    <w:div w:id="791099012">
      <w:bodyDiv w:val="1"/>
      <w:marLeft w:val="0"/>
      <w:marRight w:val="0"/>
      <w:marTop w:val="0"/>
      <w:marBottom w:val="0"/>
      <w:divBdr>
        <w:top w:val="none" w:sz="0" w:space="0" w:color="auto"/>
        <w:left w:val="none" w:sz="0" w:space="0" w:color="auto"/>
        <w:bottom w:val="none" w:sz="0" w:space="0" w:color="auto"/>
        <w:right w:val="none" w:sz="0" w:space="0" w:color="auto"/>
      </w:divBdr>
    </w:div>
    <w:div w:id="827747880">
      <w:bodyDiv w:val="1"/>
      <w:marLeft w:val="0"/>
      <w:marRight w:val="0"/>
      <w:marTop w:val="0"/>
      <w:marBottom w:val="0"/>
      <w:divBdr>
        <w:top w:val="none" w:sz="0" w:space="0" w:color="auto"/>
        <w:left w:val="none" w:sz="0" w:space="0" w:color="auto"/>
        <w:bottom w:val="none" w:sz="0" w:space="0" w:color="auto"/>
        <w:right w:val="none" w:sz="0" w:space="0" w:color="auto"/>
      </w:divBdr>
    </w:div>
    <w:div w:id="833448651">
      <w:bodyDiv w:val="1"/>
      <w:marLeft w:val="0"/>
      <w:marRight w:val="0"/>
      <w:marTop w:val="0"/>
      <w:marBottom w:val="0"/>
      <w:divBdr>
        <w:top w:val="none" w:sz="0" w:space="0" w:color="auto"/>
        <w:left w:val="none" w:sz="0" w:space="0" w:color="auto"/>
        <w:bottom w:val="none" w:sz="0" w:space="0" w:color="auto"/>
        <w:right w:val="none" w:sz="0" w:space="0" w:color="auto"/>
      </w:divBdr>
    </w:div>
    <w:div w:id="859590143">
      <w:bodyDiv w:val="1"/>
      <w:marLeft w:val="0"/>
      <w:marRight w:val="0"/>
      <w:marTop w:val="0"/>
      <w:marBottom w:val="0"/>
      <w:divBdr>
        <w:top w:val="none" w:sz="0" w:space="0" w:color="auto"/>
        <w:left w:val="none" w:sz="0" w:space="0" w:color="auto"/>
        <w:bottom w:val="none" w:sz="0" w:space="0" w:color="auto"/>
        <w:right w:val="none" w:sz="0" w:space="0" w:color="auto"/>
      </w:divBdr>
    </w:div>
    <w:div w:id="877352495">
      <w:bodyDiv w:val="1"/>
      <w:marLeft w:val="0"/>
      <w:marRight w:val="0"/>
      <w:marTop w:val="0"/>
      <w:marBottom w:val="0"/>
      <w:divBdr>
        <w:top w:val="none" w:sz="0" w:space="0" w:color="auto"/>
        <w:left w:val="none" w:sz="0" w:space="0" w:color="auto"/>
        <w:bottom w:val="none" w:sz="0" w:space="0" w:color="auto"/>
        <w:right w:val="none" w:sz="0" w:space="0" w:color="auto"/>
      </w:divBdr>
      <w:divsChild>
        <w:div w:id="1714110206">
          <w:marLeft w:val="0"/>
          <w:marRight w:val="0"/>
          <w:marTop w:val="0"/>
          <w:marBottom w:val="0"/>
          <w:divBdr>
            <w:top w:val="none" w:sz="0" w:space="0" w:color="auto"/>
            <w:left w:val="none" w:sz="0" w:space="0" w:color="auto"/>
            <w:bottom w:val="none" w:sz="0" w:space="0" w:color="auto"/>
            <w:right w:val="none" w:sz="0" w:space="0" w:color="auto"/>
          </w:divBdr>
        </w:div>
      </w:divsChild>
    </w:div>
    <w:div w:id="887647266">
      <w:bodyDiv w:val="1"/>
      <w:marLeft w:val="0"/>
      <w:marRight w:val="0"/>
      <w:marTop w:val="0"/>
      <w:marBottom w:val="0"/>
      <w:divBdr>
        <w:top w:val="none" w:sz="0" w:space="0" w:color="auto"/>
        <w:left w:val="none" w:sz="0" w:space="0" w:color="auto"/>
        <w:bottom w:val="none" w:sz="0" w:space="0" w:color="auto"/>
        <w:right w:val="none" w:sz="0" w:space="0" w:color="auto"/>
      </w:divBdr>
    </w:div>
    <w:div w:id="896476421">
      <w:bodyDiv w:val="1"/>
      <w:marLeft w:val="0"/>
      <w:marRight w:val="0"/>
      <w:marTop w:val="0"/>
      <w:marBottom w:val="0"/>
      <w:divBdr>
        <w:top w:val="none" w:sz="0" w:space="0" w:color="auto"/>
        <w:left w:val="none" w:sz="0" w:space="0" w:color="auto"/>
        <w:bottom w:val="none" w:sz="0" w:space="0" w:color="auto"/>
        <w:right w:val="none" w:sz="0" w:space="0" w:color="auto"/>
      </w:divBdr>
    </w:div>
    <w:div w:id="902177450">
      <w:bodyDiv w:val="1"/>
      <w:marLeft w:val="0"/>
      <w:marRight w:val="0"/>
      <w:marTop w:val="0"/>
      <w:marBottom w:val="0"/>
      <w:divBdr>
        <w:top w:val="none" w:sz="0" w:space="0" w:color="auto"/>
        <w:left w:val="none" w:sz="0" w:space="0" w:color="auto"/>
        <w:bottom w:val="none" w:sz="0" w:space="0" w:color="auto"/>
        <w:right w:val="none" w:sz="0" w:space="0" w:color="auto"/>
      </w:divBdr>
    </w:div>
    <w:div w:id="917907980">
      <w:bodyDiv w:val="1"/>
      <w:marLeft w:val="0"/>
      <w:marRight w:val="0"/>
      <w:marTop w:val="0"/>
      <w:marBottom w:val="0"/>
      <w:divBdr>
        <w:top w:val="none" w:sz="0" w:space="0" w:color="auto"/>
        <w:left w:val="none" w:sz="0" w:space="0" w:color="auto"/>
        <w:bottom w:val="none" w:sz="0" w:space="0" w:color="auto"/>
        <w:right w:val="none" w:sz="0" w:space="0" w:color="auto"/>
      </w:divBdr>
    </w:div>
    <w:div w:id="969289551">
      <w:bodyDiv w:val="1"/>
      <w:marLeft w:val="0"/>
      <w:marRight w:val="0"/>
      <w:marTop w:val="0"/>
      <w:marBottom w:val="0"/>
      <w:divBdr>
        <w:top w:val="none" w:sz="0" w:space="0" w:color="auto"/>
        <w:left w:val="none" w:sz="0" w:space="0" w:color="auto"/>
        <w:bottom w:val="none" w:sz="0" w:space="0" w:color="auto"/>
        <w:right w:val="none" w:sz="0" w:space="0" w:color="auto"/>
      </w:divBdr>
    </w:div>
    <w:div w:id="975136783">
      <w:bodyDiv w:val="1"/>
      <w:marLeft w:val="0"/>
      <w:marRight w:val="0"/>
      <w:marTop w:val="0"/>
      <w:marBottom w:val="0"/>
      <w:divBdr>
        <w:top w:val="none" w:sz="0" w:space="0" w:color="auto"/>
        <w:left w:val="none" w:sz="0" w:space="0" w:color="auto"/>
        <w:bottom w:val="none" w:sz="0" w:space="0" w:color="auto"/>
        <w:right w:val="none" w:sz="0" w:space="0" w:color="auto"/>
      </w:divBdr>
    </w:div>
    <w:div w:id="975256251">
      <w:bodyDiv w:val="1"/>
      <w:marLeft w:val="0"/>
      <w:marRight w:val="0"/>
      <w:marTop w:val="0"/>
      <w:marBottom w:val="0"/>
      <w:divBdr>
        <w:top w:val="none" w:sz="0" w:space="0" w:color="auto"/>
        <w:left w:val="none" w:sz="0" w:space="0" w:color="auto"/>
        <w:bottom w:val="none" w:sz="0" w:space="0" w:color="auto"/>
        <w:right w:val="none" w:sz="0" w:space="0" w:color="auto"/>
      </w:divBdr>
    </w:div>
    <w:div w:id="982780815">
      <w:bodyDiv w:val="1"/>
      <w:marLeft w:val="0"/>
      <w:marRight w:val="0"/>
      <w:marTop w:val="0"/>
      <w:marBottom w:val="0"/>
      <w:divBdr>
        <w:top w:val="none" w:sz="0" w:space="0" w:color="auto"/>
        <w:left w:val="none" w:sz="0" w:space="0" w:color="auto"/>
        <w:bottom w:val="none" w:sz="0" w:space="0" w:color="auto"/>
        <w:right w:val="none" w:sz="0" w:space="0" w:color="auto"/>
      </w:divBdr>
    </w:div>
    <w:div w:id="1008368282">
      <w:bodyDiv w:val="1"/>
      <w:marLeft w:val="0"/>
      <w:marRight w:val="0"/>
      <w:marTop w:val="0"/>
      <w:marBottom w:val="0"/>
      <w:divBdr>
        <w:top w:val="none" w:sz="0" w:space="0" w:color="auto"/>
        <w:left w:val="none" w:sz="0" w:space="0" w:color="auto"/>
        <w:bottom w:val="none" w:sz="0" w:space="0" w:color="auto"/>
        <w:right w:val="none" w:sz="0" w:space="0" w:color="auto"/>
      </w:divBdr>
    </w:div>
    <w:div w:id="1113593626">
      <w:bodyDiv w:val="1"/>
      <w:marLeft w:val="0"/>
      <w:marRight w:val="0"/>
      <w:marTop w:val="0"/>
      <w:marBottom w:val="0"/>
      <w:divBdr>
        <w:top w:val="none" w:sz="0" w:space="0" w:color="auto"/>
        <w:left w:val="none" w:sz="0" w:space="0" w:color="auto"/>
        <w:bottom w:val="none" w:sz="0" w:space="0" w:color="auto"/>
        <w:right w:val="none" w:sz="0" w:space="0" w:color="auto"/>
      </w:divBdr>
    </w:div>
    <w:div w:id="1124930815">
      <w:bodyDiv w:val="1"/>
      <w:marLeft w:val="0"/>
      <w:marRight w:val="0"/>
      <w:marTop w:val="0"/>
      <w:marBottom w:val="0"/>
      <w:divBdr>
        <w:top w:val="none" w:sz="0" w:space="0" w:color="auto"/>
        <w:left w:val="none" w:sz="0" w:space="0" w:color="auto"/>
        <w:bottom w:val="none" w:sz="0" w:space="0" w:color="auto"/>
        <w:right w:val="none" w:sz="0" w:space="0" w:color="auto"/>
      </w:divBdr>
    </w:div>
    <w:div w:id="1129974312">
      <w:bodyDiv w:val="1"/>
      <w:marLeft w:val="0"/>
      <w:marRight w:val="0"/>
      <w:marTop w:val="0"/>
      <w:marBottom w:val="0"/>
      <w:divBdr>
        <w:top w:val="none" w:sz="0" w:space="0" w:color="auto"/>
        <w:left w:val="none" w:sz="0" w:space="0" w:color="auto"/>
        <w:bottom w:val="none" w:sz="0" w:space="0" w:color="auto"/>
        <w:right w:val="none" w:sz="0" w:space="0" w:color="auto"/>
      </w:divBdr>
    </w:div>
    <w:div w:id="1130980404">
      <w:bodyDiv w:val="1"/>
      <w:marLeft w:val="0"/>
      <w:marRight w:val="0"/>
      <w:marTop w:val="0"/>
      <w:marBottom w:val="0"/>
      <w:divBdr>
        <w:top w:val="none" w:sz="0" w:space="0" w:color="auto"/>
        <w:left w:val="none" w:sz="0" w:space="0" w:color="auto"/>
        <w:bottom w:val="none" w:sz="0" w:space="0" w:color="auto"/>
        <w:right w:val="none" w:sz="0" w:space="0" w:color="auto"/>
      </w:divBdr>
    </w:div>
    <w:div w:id="1140226833">
      <w:bodyDiv w:val="1"/>
      <w:marLeft w:val="0"/>
      <w:marRight w:val="0"/>
      <w:marTop w:val="0"/>
      <w:marBottom w:val="0"/>
      <w:divBdr>
        <w:top w:val="none" w:sz="0" w:space="0" w:color="auto"/>
        <w:left w:val="none" w:sz="0" w:space="0" w:color="auto"/>
        <w:bottom w:val="none" w:sz="0" w:space="0" w:color="auto"/>
        <w:right w:val="none" w:sz="0" w:space="0" w:color="auto"/>
      </w:divBdr>
    </w:div>
    <w:div w:id="1170605499">
      <w:bodyDiv w:val="1"/>
      <w:marLeft w:val="0"/>
      <w:marRight w:val="0"/>
      <w:marTop w:val="0"/>
      <w:marBottom w:val="0"/>
      <w:divBdr>
        <w:top w:val="none" w:sz="0" w:space="0" w:color="auto"/>
        <w:left w:val="none" w:sz="0" w:space="0" w:color="auto"/>
        <w:bottom w:val="none" w:sz="0" w:space="0" w:color="auto"/>
        <w:right w:val="none" w:sz="0" w:space="0" w:color="auto"/>
      </w:divBdr>
    </w:div>
    <w:div w:id="1178427847">
      <w:bodyDiv w:val="1"/>
      <w:marLeft w:val="0"/>
      <w:marRight w:val="0"/>
      <w:marTop w:val="0"/>
      <w:marBottom w:val="0"/>
      <w:divBdr>
        <w:top w:val="none" w:sz="0" w:space="0" w:color="auto"/>
        <w:left w:val="none" w:sz="0" w:space="0" w:color="auto"/>
        <w:bottom w:val="none" w:sz="0" w:space="0" w:color="auto"/>
        <w:right w:val="none" w:sz="0" w:space="0" w:color="auto"/>
      </w:divBdr>
    </w:div>
    <w:div w:id="1184783080">
      <w:bodyDiv w:val="1"/>
      <w:marLeft w:val="0"/>
      <w:marRight w:val="0"/>
      <w:marTop w:val="0"/>
      <w:marBottom w:val="0"/>
      <w:divBdr>
        <w:top w:val="none" w:sz="0" w:space="0" w:color="auto"/>
        <w:left w:val="none" w:sz="0" w:space="0" w:color="auto"/>
        <w:bottom w:val="none" w:sz="0" w:space="0" w:color="auto"/>
        <w:right w:val="none" w:sz="0" w:space="0" w:color="auto"/>
      </w:divBdr>
    </w:div>
    <w:div w:id="1192302868">
      <w:bodyDiv w:val="1"/>
      <w:marLeft w:val="0"/>
      <w:marRight w:val="0"/>
      <w:marTop w:val="0"/>
      <w:marBottom w:val="0"/>
      <w:divBdr>
        <w:top w:val="none" w:sz="0" w:space="0" w:color="auto"/>
        <w:left w:val="none" w:sz="0" w:space="0" w:color="auto"/>
        <w:bottom w:val="none" w:sz="0" w:space="0" w:color="auto"/>
        <w:right w:val="none" w:sz="0" w:space="0" w:color="auto"/>
      </w:divBdr>
    </w:div>
    <w:div w:id="1230187287">
      <w:bodyDiv w:val="1"/>
      <w:marLeft w:val="0"/>
      <w:marRight w:val="0"/>
      <w:marTop w:val="0"/>
      <w:marBottom w:val="0"/>
      <w:divBdr>
        <w:top w:val="none" w:sz="0" w:space="0" w:color="auto"/>
        <w:left w:val="none" w:sz="0" w:space="0" w:color="auto"/>
        <w:bottom w:val="none" w:sz="0" w:space="0" w:color="auto"/>
        <w:right w:val="none" w:sz="0" w:space="0" w:color="auto"/>
      </w:divBdr>
    </w:div>
    <w:div w:id="1249268917">
      <w:bodyDiv w:val="1"/>
      <w:marLeft w:val="0"/>
      <w:marRight w:val="0"/>
      <w:marTop w:val="0"/>
      <w:marBottom w:val="0"/>
      <w:divBdr>
        <w:top w:val="none" w:sz="0" w:space="0" w:color="auto"/>
        <w:left w:val="none" w:sz="0" w:space="0" w:color="auto"/>
        <w:bottom w:val="none" w:sz="0" w:space="0" w:color="auto"/>
        <w:right w:val="none" w:sz="0" w:space="0" w:color="auto"/>
      </w:divBdr>
      <w:divsChild>
        <w:div w:id="304432368">
          <w:marLeft w:val="0"/>
          <w:marRight w:val="0"/>
          <w:marTop w:val="0"/>
          <w:marBottom w:val="0"/>
          <w:divBdr>
            <w:top w:val="none" w:sz="0" w:space="0" w:color="auto"/>
            <w:left w:val="none" w:sz="0" w:space="0" w:color="auto"/>
            <w:bottom w:val="none" w:sz="0" w:space="0" w:color="auto"/>
            <w:right w:val="none" w:sz="0" w:space="0" w:color="auto"/>
          </w:divBdr>
        </w:div>
      </w:divsChild>
    </w:div>
    <w:div w:id="1277368270">
      <w:bodyDiv w:val="1"/>
      <w:marLeft w:val="0"/>
      <w:marRight w:val="0"/>
      <w:marTop w:val="0"/>
      <w:marBottom w:val="0"/>
      <w:divBdr>
        <w:top w:val="none" w:sz="0" w:space="0" w:color="auto"/>
        <w:left w:val="none" w:sz="0" w:space="0" w:color="auto"/>
        <w:bottom w:val="none" w:sz="0" w:space="0" w:color="auto"/>
        <w:right w:val="none" w:sz="0" w:space="0" w:color="auto"/>
      </w:divBdr>
    </w:div>
    <w:div w:id="1348822786">
      <w:bodyDiv w:val="1"/>
      <w:marLeft w:val="0"/>
      <w:marRight w:val="0"/>
      <w:marTop w:val="0"/>
      <w:marBottom w:val="0"/>
      <w:divBdr>
        <w:top w:val="none" w:sz="0" w:space="0" w:color="auto"/>
        <w:left w:val="none" w:sz="0" w:space="0" w:color="auto"/>
        <w:bottom w:val="none" w:sz="0" w:space="0" w:color="auto"/>
        <w:right w:val="none" w:sz="0" w:space="0" w:color="auto"/>
      </w:divBdr>
      <w:divsChild>
        <w:div w:id="1634216738">
          <w:marLeft w:val="0"/>
          <w:marRight w:val="0"/>
          <w:marTop w:val="0"/>
          <w:marBottom w:val="0"/>
          <w:divBdr>
            <w:top w:val="none" w:sz="0" w:space="0" w:color="auto"/>
            <w:left w:val="none" w:sz="0" w:space="0" w:color="auto"/>
            <w:bottom w:val="none" w:sz="0" w:space="0" w:color="auto"/>
            <w:right w:val="none" w:sz="0" w:space="0" w:color="auto"/>
          </w:divBdr>
        </w:div>
      </w:divsChild>
    </w:div>
    <w:div w:id="1356080315">
      <w:bodyDiv w:val="1"/>
      <w:marLeft w:val="0"/>
      <w:marRight w:val="0"/>
      <w:marTop w:val="0"/>
      <w:marBottom w:val="0"/>
      <w:divBdr>
        <w:top w:val="none" w:sz="0" w:space="0" w:color="auto"/>
        <w:left w:val="none" w:sz="0" w:space="0" w:color="auto"/>
        <w:bottom w:val="none" w:sz="0" w:space="0" w:color="auto"/>
        <w:right w:val="none" w:sz="0" w:space="0" w:color="auto"/>
      </w:divBdr>
    </w:div>
    <w:div w:id="1386611231">
      <w:bodyDiv w:val="1"/>
      <w:marLeft w:val="0"/>
      <w:marRight w:val="0"/>
      <w:marTop w:val="0"/>
      <w:marBottom w:val="0"/>
      <w:divBdr>
        <w:top w:val="none" w:sz="0" w:space="0" w:color="auto"/>
        <w:left w:val="none" w:sz="0" w:space="0" w:color="auto"/>
        <w:bottom w:val="none" w:sz="0" w:space="0" w:color="auto"/>
        <w:right w:val="none" w:sz="0" w:space="0" w:color="auto"/>
      </w:divBdr>
      <w:divsChild>
        <w:div w:id="1915159095">
          <w:marLeft w:val="0"/>
          <w:marRight w:val="0"/>
          <w:marTop w:val="0"/>
          <w:marBottom w:val="0"/>
          <w:divBdr>
            <w:top w:val="none" w:sz="0" w:space="0" w:color="auto"/>
            <w:left w:val="none" w:sz="0" w:space="0" w:color="auto"/>
            <w:bottom w:val="none" w:sz="0" w:space="0" w:color="auto"/>
            <w:right w:val="none" w:sz="0" w:space="0" w:color="auto"/>
          </w:divBdr>
        </w:div>
        <w:div w:id="1409157349">
          <w:marLeft w:val="0"/>
          <w:marRight w:val="0"/>
          <w:marTop w:val="0"/>
          <w:marBottom w:val="0"/>
          <w:divBdr>
            <w:top w:val="none" w:sz="0" w:space="0" w:color="auto"/>
            <w:left w:val="none" w:sz="0" w:space="0" w:color="auto"/>
            <w:bottom w:val="none" w:sz="0" w:space="0" w:color="auto"/>
            <w:right w:val="none" w:sz="0" w:space="0" w:color="auto"/>
          </w:divBdr>
        </w:div>
      </w:divsChild>
    </w:div>
    <w:div w:id="1390498152">
      <w:bodyDiv w:val="1"/>
      <w:marLeft w:val="0"/>
      <w:marRight w:val="0"/>
      <w:marTop w:val="0"/>
      <w:marBottom w:val="0"/>
      <w:divBdr>
        <w:top w:val="none" w:sz="0" w:space="0" w:color="auto"/>
        <w:left w:val="none" w:sz="0" w:space="0" w:color="auto"/>
        <w:bottom w:val="none" w:sz="0" w:space="0" w:color="auto"/>
        <w:right w:val="none" w:sz="0" w:space="0" w:color="auto"/>
      </w:divBdr>
    </w:div>
    <w:div w:id="1414665975">
      <w:bodyDiv w:val="1"/>
      <w:marLeft w:val="0"/>
      <w:marRight w:val="0"/>
      <w:marTop w:val="0"/>
      <w:marBottom w:val="0"/>
      <w:divBdr>
        <w:top w:val="none" w:sz="0" w:space="0" w:color="auto"/>
        <w:left w:val="none" w:sz="0" w:space="0" w:color="auto"/>
        <w:bottom w:val="none" w:sz="0" w:space="0" w:color="auto"/>
        <w:right w:val="none" w:sz="0" w:space="0" w:color="auto"/>
      </w:divBdr>
      <w:divsChild>
        <w:div w:id="1548252023">
          <w:marLeft w:val="0"/>
          <w:marRight w:val="0"/>
          <w:marTop w:val="0"/>
          <w:marBottom w:val="0"/>
          <w:divBdr>
            <w:top w:val="none" w:sz="0" w:space="0" w:color="auto"/>
            <w:left w:val="none" w:sz="0" w:space="0" w:color="auto"/>
            <w:bottom w:val="none" w:sz="0" w:space="0" w:color="auto"/>
            <w:right w:val="none" w:sz="0" w:space="0" w:color="auto"/>
          </w:divBdr>
        </w:div>
      </w:divsChild>
    </w:div>
    <w:div w:id="1445231204">
      <w:bodyDiv w:val="1"/>
      <w:marLeft w:val="0"/>
      <w:marRight w:val="0"/>
      <w:marTop w:val="0"/>
      <w:marBottom w:val="0"/>
      <w:divBdr>
        <w:top w:val="none" w:sz="0" w:space="0" w:color="auto"/>
        <w:left w:val="none" w:sz="0" w:space="0" w:color="auto"/>
        <w:bottom w:val="none" w:sz="0" w:space="0" w:color="auto"/>
        <w:right w:val="none" w:sz="0" w:space="0" w:color="auto"/>
      </w:divBdr>
      <w:divsChild>
        <w:div w:id="1234121500">
          <w:marLeft w:val="0"/>
          <w:marRight w:val="0"/>
          <w:marTop w:val="0"/>
          <w:marBottom w:val="0"/>
          <w:divBdr>
            <w:top w:val="none" w:sz="0" w:space="0" w:color="auto"/>
            <w:left w:val="none" w:sz="0" w:space="0" w:color="auto"/>
            <w:bottom w:val="none" w:sz="0" w:space="0" w:color="auto"/>
            <w:right w:val="none" w:sz="0" w:space="0" w:color="auto"/>
          </w:divBdr>
        </w:div>
      </w:divsChild>
    </w:div>
    <w:div w:id="1451389886">
      <w:bodyDiv w:val="1"/>
      <w:marLeft w:val="0"/>
      <w:marRight w:val="0"/>
      <w:marTop w:val="0"/>
      <w:marBottom w:val="0"/>
      <w:divBdr>
        <w:top w:val="none" w:sz="0" w:space="0" w:color="auto"/>
        <w:left w:val="none" w:sz="0" w:space="0" w:color="auto"/>
        <w:bottom w:val="none" w:sz="0" w:space="0" w:color="auto"/>
        <w:right w:val="none" w:sz="0" w:space="0" w:color="auto"/>
      </w:divBdr>
    </w:div>
    <w:div w:id="1502430800">
      <w:bodyDiv w:val="1"/>
      <w:marLeft w:val="0"/>
      <w:marRight w:val="0"/>
      <w:marTop w:val="0"/>
      <w:marBottom w:val="0"/>
      <w:divBdr>
        <w:top w:val="none" w:sz="0" w:space="0" w:color="auto"/>
        <w:left w:val="none" w:sz="0" w:space="0" w:color="auto"/>
        <w:bottom w:val="none" w:sz="0" w:space="0" w:color="auto"/>
        <w:right w:val="none" w:sz="0" w:space="0" w:color="auto"/>
      </w:divBdr>
    </w:div>
    <w:div w:id="1520848749">
      <w:bodyDiv w:val="1"/>
      <w:marLeft w:val="0"/>
      <w:marRight w:val="0"/>
      <w:marTop w:val="0"/>
      <w:marBottom w:val="0"/>
      <w:divBdr>
        <w:top w:val="none" w:sz="0" w:space="0" w:color="auto"/>
        <w:left w:val="none" w:sz="0" w:space="0" w:color="auto"/>
        <w:bottom w:val="none" w:sz="0" w:space="0" w:color="auto"/>
        <w:right w:val="none" w:sz="0" w:space="0" w:color="auto"/>
      </w:divBdr>
    </w:div>
    <w:div w:id="1528133712">
      <w:bodyDiv w:val="1"/>
      <w:marLeft w:val="0"/>
      <w:marRight w:val="0"/>
      <w:marTop w:val="0"/>
      <w:marBottom w:val="0"/>
      <w:divBdr>
        <w:top w:val="none" w:sz="0" w:space="0" w:color="auto"/>
        <w:left w:val="none" w:sz="0" w:space="0" w:color="auto"/>
        <w:bottom w:val="none" w:sz="0" w:space="0" w:color="auto"/>
        <w:right w:val="none" w:sz="0" w:space="0" w:color="auto"/>
      </w:divBdr>
    </w:div>
    <w:div w:id="1562789330">
      <w:bodyDiv w:val="1"/>
      <w:marLeft w:val="0"/>
      <w:marRight w:val="0"/>
      <w:marTop w:val="0"/>
      <w:marBottom w:val="0"/>
      <w:divBdr>
        <w:top w:val="none" w:sz="0" w:space="0" w:color="auto"/>
        <w:left w:val="none" w:sz="0" w:space="0" w:color="auto"/>
        <w:bottom w:val="none" w:sz="0" w:space="0" w:color="auto"/>
        <w:right w:val="none" w:sz="0" w:space="0" w:color="auto"/>
      </w:divBdr>
    </w:div>
    <w:div w:id="1576015542">
      <w:bodyDiv w:val="1"/>
      <w:marLeft w:val="0"/>
      <w:marRight w:val="0"/>
      <w:marTop w:val="0"/>
      <w:marBottom w:val="0"/>
      <w:divBdr>
        <w:top w:val="none" w:sz="0" w:space="0" w:color="auto"/>
        <w:left w:val="none" w:sz="0" w:space="0" w:color="auto"/>
        <w:bottom w:val="none" w:sz="0" w:space="0" w:color="auto"/>
        <w:right w:val="none" w:sz="0" w:space="0" w:color="auto"/>
      </w:divBdr>
    </w:div>
    <w:div w:id="1634940580">
      <w:bodyDiv w:val="1"/>
      <w:marLeft w:val="0"/>
      <w:marRight w:val="0"/>
      <w:marTop w:val="0"/>
      <w:marBottom w:val="0"/>
      <w:divBdr>
        <w:top w:val="none" w:sz="0" w:space="0" w:color="auto"/>
        <w:left w:val="none" w:sz="0" w:space="0" w:color="auto"/>
        <w:bottom w:val="none" w:sz="0" w:space="0" w:color="auto"/>
        <w:right w:val="none" w:sz="0" w:space="0" w:color="auto"/>
      </w:divBdr>
    </w:div>
    <w:div w:id="1661352967">
      <w:bodyDiv w:val="1"/>
      <w:marLeft w:val="0"/>
      <w:marRight w:val="0"/>
      <w:marTop w:val="0"/>
      <w:marBottom w:val="0"/>
      <w:divBdr>
        <w:top w:val="none" w:sz="0" w:space="0" w:color="auto"/>
        <w:left w:val="none" w:sz="0" w:space="0" w:color="auto"/>
        <w:bottom w:val="none" w:sz="0" w:space="0" w:color="auto"/>
        <w:right w:val="none" w:sz="0" w:space="0" w:color="auto"/>
      </w:divBdr>
    </w:div>
    <w:div w:id="1665012478">
      <w:bodyDiv w:val="1"/>
      <w:marLeft w:val="0"/>
      <w:marRight w:val="0"/>
      <w:marTop w:val="0"/>
      <w:marBottom w:val="0"/>
      <w:divBdr>
        <w:top w:val="none" w:sz="0" w:space="0" w:color="auto"/>
        <w:left w:val="none" w:sz="0" w:space="0" w:color="auto"/>
        <w:bottom w:val="none" w:sz="0" w:space="0" w:color="auto"/>
        <w:right w:val="none" w:sz="0" w:space="0" w:color="auto"/>
      </w:divBdr>
    </w:div>
    <w:div w:id="1677730004">
      <w:bodyDiv w:val="1"/>
      <w:marLeft w:val="0"/>
      <w:marRight w:val="0"/>
      <w:marTop w:val="0"/>
      <w:marBottom w:val="0"/>
      <w:divBdr>
        <w:top w:val="none" w:sz="0" w:space="0" w:color="auto"/>
        <w:left w:val="none" w:sz="0" w:space="0" w:color="auto"/>
        <w:bottom w:val="none" w:sz="0" w:space="0" w:color="auto"/>
        <w:right w:val="none" w:sz="0" w:space="0" w:color="auto"/>
      </w:divBdr>
      <w:divsChild>
        <w:div w:id="8341241">
          <w:marLeft w:val="0"/>
          <w:marRight w:val="0"/>
          <w:marTop w:val="0"/>
          <w:marBottom w:val="0"/>
          <w:divBdr>
            <w:top w:val="none" w:sz="0" w:space="0" w:color="auto"/>
            <w:left w:val="none" w:sz="0" w:space="0" w:color="auto"/>
            <w:bottom w:val="none" w:sz="0" w:space="0" w:color="auto"/>
            <w:right w:val="none" w:sz="0" w:space="0" w:color="auto"/>
          </w:divBdr>
        </w:div>
      </w:divsChild>
    </w:div>
    <w:div w:id="1736005680">
      <w:bodyDiv w:val="1"/>
      <w:marLeft w:val="0"/>
      <w:marRight w:val="0"/>
      <w:marTop w:val="0"/>
      <w:marBottom w:val="0"/>
      <w:divBdr>
        <w:top w:val="none" w:sz="0" w:space="0" w:color="auto"/>
        <w:left w:val="none" w:sz="0" w:space="0" w:color="auto"/>
        <w:bottom w:val="none" w:sz="0" w:space="0" w:color="auto"/>
        <w:right w:val="none" w:sz="0" w:space="0" w:color="auto"/>
      </w:divBdr>
    </w:div>
    <w:div w:id="1743676997">
      <w:bodyDiv w:val="1"/>
      <w:marLeft w:val="0"/>
      <w:marRight w:val="0"/>
      <w:marTop w:val="0"/>
      <w:marBottom w:val="0"/>
      <w:divBdr>
        <w:top w:val="none" w:sz="0" w:space="0" w:color="auto"/>
        <w:left w:val="none" w:sz="0" w:space="0" w:color="auto"/>
        <w:bottom w:val="none" w:sz="0" w:space="0" w:color="auto"/>
        <w:right w:val="none" w:sz="0" w:space="0" w:color="auto"/>
      </w:divBdr>
    </w:div>
    <w:div w:id="1839733650">
      <w:bodyDiv w:val="1"/>
      <w:marLeft w:val="0"/>
      <w:marRight w:val="0"/>
      <w:marTop w:val="0"/>
      <w:marBottom w:val="0"/>
      <w:divBdr>
        <w:top w:val="none" w:sz="0" w:space="0" w:color="auto"/>
        <w:left w:val="none" w:sz="0" w:space="0" w:color="auto"/>
        <w:bottom w:val="none" w:sz="0" w:space="0" w:color="auto"/>
        <w:right w:val="none" w:sz="0" w:space="0" w:color="auto"/>
      </w:divBdr>
    </w:div>
    <w:div w:id="1857039102">
      <w:bodyDiv w:val="1"/>
      <w:marLeft w:val="0"/>
      <w:marRight w:val="0"/>
      <w:marTop w:val="0"/>
      <w:marBottom w:val="0"/>
      <w:divBdr>
        <w:top w:val="none" w:sz="0" w:space="0" w:color="auto"/>
        <w:left w:val="none" w:sz="0" w:space="0" w:color="auto"/>
        <w:bottom w:val="none" w:sz="0" w:space="0" w:color="auto"/>
        <w:right w:val="none" w:sz="0" w:space="0" w:color="auto"/>
      </w:divBdr>
      <w:divsChild>
        <w:div w:id="1237403589">
          <w:marLeft w:val="0"/>
          <w:marRight w:val="0"/>
          <w:marTop w:val="0"/>
          <w:marBottom w:val="0"/>
          <w:divBdr>
            <w:top w:val="none" w:sz="0" w:space="0" w:color="auto"/>
            <w:left w:val="none" w:sz="0" w:space="0" w:color="auto"/>
            <w:bottom w:val="none" w:sz="0" w:space="0" w:color="auto"/>
            <w:right w:val="none" w:sz="0" w:space="0" w:color="auto"/>
          </w:divBdr>
        </w:div>
      </w:divsChild>
    </w:div>
    <w:div w:id="1864172479">
      <w:bodyDiv w:val="1"/>
      <w:marLeft w:val="0"/>
      <w:marRight w:val="0"/>
      <w:marTop w:val="0"/>
      <w:marBottom w:val="0"/>
      <w:divBdr>
        <w:top w:val="none" w:sz="0" w:space="0" w:color="auto"/>
        <w:left w:val="none" w:sz="0" w:space="0" w:color="auto"/>
        <w:bottom w:val="none" w:sz="0" w:space="0" w:color="auto"/>
        <w:right w:val="none" w:sz="0" w:space="0" w:color="auto"/>
      </w:divBdr>
    </w:div>
    <w:div w:id="1873376542">
      <w:bodyDiv w:val="1"/>
      <w:marLeft w:val="0"/>
      <w:marRight w:val="0"/>
      <w:marTop w:val="0"/>
      <w:marBottom w:val="0"/>
      <w:divBdr>
        <w:top w:val="none" w:sz="0" w:space="0" w:color="auto"/>
        <w:left w:val="none" w:sz="0" w:space="0" w:color="auto"/>
        <w:bottom w:val="none" w:sz="0" w:space="0" w:color="auto"/>
        <w:right w:val="none" w:sz="0" w:space="0" w:color="auto"/>
      </w:divBdr>
    </w:div>
    <w:div w:id="1876187296">
      <w:bodyDiv w:val="1"/>
      <w:marLeft w:val="0"/>
      <w:marRight w:val="0"/>
      <w:marTop w:val="0"/>
      <w:marBottom w:val="0"/>
      <w:divBdr>
        <w:top w:val="none" w:sz="0" w:space="0" w:color="auto"/>
        <w:left w:val="none" w:sz="0" w:space="0" w:color="auto"/>
        <w:bottom w:val="none" w:sz="0" w:space="0" w:color="auto"/>
        <w:right w:val="none" w:sz="0" w:space="0" w:color="auto"/>
      </w:divBdr>
    </w:div>
    <w:div w:id="1886864944">
      <w:bodyDiv w:val="1"/>
      <w:marLeft w:val="0"/>
      <w:marRight w:val="0"/>
      <w:marTop w:val="0"/>
      <w:marBottom w:val="0"/>
      <w:divBdr>
        <w:top w:val="none" w:sz="0" w:space="0" w:color="auto"/>
        <w:left w:val="none" w:sz="0" w:space="0" w:color="auto"/>
        <w:bottom w:val="none" w:sz="0" w:space="0" w:color="auto"/>
        <w:right w:val="none" w:sz="0" w:space="0" w:color="auto"/>
      </w:divBdr>
    </w:div>
    <w:div w:id="1939675884">
      <w:bodyDiv w:val="1"/>
      <w:marLeft w:val="0"/>
      <w:marRight w:val="0"/>
      <w:marTop w:val="0"/>
      <w:marBottom w:val="0"/>
      <w:divBdr>
        <w:top w:val="none" w:sz="0" w:space="0" w:color="auto"/>
        <w:left w:val="none" w:sz="0" w:space="0" w:color="auto"/>
        <w:bottom w:val="none" w:sz="0" w:space="0" w:color="auto"/>
        <w:right w:val="none" w:sz="0" w:space="0" w:color="auto"/>
      </w:divBdr>
      <w:divsChild>
        <w:div w:id="1328091931">
          <w:marLeft w:val="0"/>
          <w:marRight w:val="0"/>
          <w:marTop w:val="0"/>
          <w:marBottom w:val="0"/>
          <w:divBdr>
            <w:top w:val="none" w:sz="0" w:space="0" w:color="auto"/>
            <w:left w:val="none" w:sz="0" w:space="0" w:color="auto"/>
            <w:bottom w:val="none" w:sz="0" w:space="0" w:color="auto"/>
            <w:right w:val="none" w:sz="0" w:space="0" w:color="auto"/>
          </w:divBdr>
        </w:div>
      </w:divsChild>
    </w:div>
    <w:div w:id="1940094771">
      <w:bodyDiv w:val="1"/>
      <w:marLeft w:val="0"/>
      <w:marRight w:val="0"/>
      <w:marTop w:val="0"/>
      <w:marBottom w:val="0"/>
      <w:divBdr>
        <w:top w:val="none" w:sz="0" w:space="0" w:color="auto"/>
        <w:left w:val="none" w:sz="0" w:space="0" w:color="auto"/>
        <w:bottom w:val="none" w:sz="0" w:space="0" w:color="auto"/>
        <w:right w:val="none" w:sz="0" w:space="0" w:color="auto"/>
      </w:divBdr>
    </w:div>
    <w:div w:id="1947999183">
      <w:bodyDiv w:val="1"/>
      <w:marLeft w:val="0"/>
      <w:marRight w:val="0"/>
      <w:marTop w:val="0"/>
      <w:marBottom w:val="0"/>
      <w:divBdr>
        <w:top w:val="none" w:sz="0" w:space="0" w:color="auto"/>
        <w:left w:val="none" w:sz="0" w:space="0" w:color="auto"/>
        <w:bottom w:val="none" w:sz="0" w:space="0" w:color="auto"/>
        <w:right w:val="none" w:sz="0" w:space="0" w:color="auto"/>
      </w:divBdr>
    </w:div>
    <w:div w:id="2009627621">
      <w:bodyDiv w:val="1"/>
      <w:marLeft w:val="0"/>
      <w:marRight w:val="0"/>
      <w:marTop w:val="0"/>
      <w:marBottom w:val="0"/>
      <w:divBdr>
        <w:top w:val="none" w:sz="0" w:space="0" w:color="auto"/>
        <w:left w:val="none" w:sz="0" w:space="0" w:color="auto"/>
        <w:bottom w:val="none" w:sz="0" w:space="0" w:color="auto"/>
        <w:right w:val="none" w:sz="0" w:space="0" w:color="auto"/>
      </w:divBdr>
    </w:div>
    <w:div w:id="2016884851">
      <w:bodyDiv w:val="1"/>
      <w:marLeft w:val="0"/>
      <w:marRight w:val="0"/>
      <w:marTop w:val="0"/>
      <w:marBottom w:val="0"/>
      <w:divBdr>
        <w:top w:val="none" w:sz="0" w:space="0" w:color="auto"/>
        <w:left w:val="none" w:sz="0" w:space="0" w:color="auto"/>
        <w:bottom w:val="none" w:sz="0" w:space="0" w:color="auto"/>
        <w:right w:val="none" w:sz="0" w:space="0" w:color="auto"/>
      </w:divBdr>
    </w:div>
    <w:div w:id="2034066816">
      <w:bodyDiv w:val="1"/>
      <w:marLeft w:val="0"/>
      <w:marRight w:val="0"/>
      <w:marTop w:val="0"/>
      <w:marBottom w:val="0"/>
      <w:divBdr>
        <w:top w:val="none" w:sz="0" w:space="0" w:color="auto"/>
        <w:left w:val="none" w:sz="0" w:space="0" w:color="auto"/>
        <w:bottom w:val="none" w:sz="0" w:space="0" w:color="auto"/>
        <w:right w:val="none" w:sz="0" w:space="0" w:color="auto"/>
      </w:divBdr>
    </w:div>
    <w:div w:id="2046170937">
      <w:bodyDiv w:val="1"/>
      <w:marLeft w:val="0"/>
      <w:marRight w:val="0"/>
      <w:marTop w:val="0"/>
      <w:marBottom w:val="0"/>
      <w:divBdr>
        <w:top w:val="none" w:sz="0" w:space="0" w:color="auto"/>
        <w:left w:val="none" w:sz="0" w:space="0" w:color="auto"/>
        <w:bottom w:val="none" w:sz="0" w:space="0" w:color="auto"/>
        <w:right w:val="none" w:sz="0" w:space="0" w:color="auto"/>
      </w:divBdr>
    </w:div>
    <w:div w:id="2049065771">
      <w:bodyDiv w:val="1"/>
      <w:marLeft w:val="0"/>
      <w:marRight w:val="0"/>
      <w:marTop w:val="0"/>
      <w:marBottom w:val="0"/>
      <w:divBdr>
        <w:top w:val="none" w:sz="0" w:space="0" w:color="auto"/>
        <w:left w:val="none" w:sz="0" w:space="0" w:color="auto"/>
        <w:bottom w:val="none" w:sz="0" w:space="0" w:color="auto"/>
        <w:right w:val="none" w:sz="0" w:space="0" w:color="auto"/>
      </w:divBdr>
    </w:div>
    <w:div w:id="2055344994">
      <w:bodyDiv w:val="1"/>
      <w:marLeft w:val="0"/>
      <w:marRight w:val="0"/>
      <w:marTop w:val="0"/>
      <w:marBottom w:val="0"/>
      <w:divBdr>
        <w:top w:val="none" w:sz="0" w:space="0" w:color="auto"/>
        <w:left w:val="none" w:sz="0" w:space="0" w:color="auto"/>
        <w:bottom w:val="none" w:sz="0" w:space="0" w:color="auto"/>
        <w:right w:val="none" w:sz="0" w:space="0" w:color="auto"/>
      </w:divBdr>
      <w:divsChild>
        <w:div w:id="2062438895">
          <w:marLeft w:val="0"/>
          <w:marRight w:val="0"/>
          <w:marTop w:val="0"/>
          <w:marBottom w:val="0"/>
          <w:divBdr>
            <w:top w:val="none" w:sz="0" w:space="0" w:color="auto"/>
            <w:left w:val="none" w:sz="0" w:space="0" w:color="auto"/>
            <w:bottom w:val="none" w:sz="0" w:space="0" w:color="auto"/>
            <w:right w:val="none" w:sz="0" w:space="0" w:color="auto"/>
          </w:divBdr>
        </w:div>
      </w:divsChild>
    </w:div>
    <w:div w:id="2059668638">
      <w:bodyDiv w:val="1"/>
      <w:marLeft w:val="0"/>
      <w:marRight w:val="0"/>
      <w:marTop w:val="0"/>
      <w:marBottom w:val="0"/>
      <w:divBdr>
        <w:top w:val="none" w:sz="0" w:space="0" w:color="auto"/>
        <w:left w:val="none" w:sz="0" w:space="0" w:color="auto"/>
        <w:bottom w:val="none" w:sz="0" w:space="0" w:color="auto"/>
        <w:right w:val="none" w:sz="0" w:space="0" w:color="auto"/>
      </w:divBdr>
    </w:div>
    <w:div w:id="2077773893">
      <w:bodyDiv w:val="1"/>
      <w:marLeft w:val="0"/>
      <w:marRight w:val="0"/>
      <w:marTop w:val="0"/>
      <w:marBottom w:val="0"/>
      <w:divBdr>
        <w:top w:val="none" w:sz="0" w:space="0" w:color="auto"/>
        <w:left w:val="none" w:sz="0" w:space="0" w:color="auto"/>
        <w:bottom w:val="none" w:sz="0" w:space="0" w:color="auto"/>
        <w:right w:val="none" w:sz="0" w:space="0" w:color="auto"/>
      </w:divBdr>
      <w:divsChild>
        <w:div w:id="1187061397">
          <w:marLeft w:val="0"/>
          <w:marRight w:val="0"/>
          <w:marTop w:val="0"/>
          <w:marBottom w:val="0"/>
          <w:divBdr>
            <w:top w:val="none" w:sz="0" w:space="0" w:color="auto"/>
            <w:left w:val="none" w:sz="0" w:space="0" w:color="auto"/>
            <w:bottom w:val="none" w:sz="0" w:space="0" w:color="auto"/>
            <w:right w:val="none" w:sz="0" w:space="0" w:color="auto"/>
          </w:divBdr>
        </w:div>
      </w:divsChild>
    </w:div>
    <w:div w:id="2103868256">
      <w:bodyDiv w:val="1"/>
      <w:marLeft w:val="0"/>
      <w:marRight w:val="0"/>
      <w:marTop w:val="0"/>
      <w:marBottom w:val="0"/>
      <w:divBdr>
        <w:top w:val="none" w:sz="0" w:space="0" w:color="auto"/>
        <w:left w:val="none" w:sz="0" w:space="0" w:color="auto"/>
        <w:bottom w:val="none" w:sz="0" w:space="0" w:color="auto"/>
        <w:right w:val="none" w:sz="0" w:space="0" w:color="auto"/>
      </w:divBdr>
    </w:div>
    <w:div w:id="2111311597">
      <w:bodyDiv w:val="1"/>
      <w:marLeft w:val="0"/>
      <w:marRight w:val="0"/>
      <w:marTop w:val="0"/>
      <w:marBottom w:val="0"/>
      <w:divBdr>
        <w:top w:val="none" w:sz="0" w:space="0" w:color="auto"/>
        <w:left w:val="none" w:sz="0" w:space="0" w:color="auto"/>
        <w:bottom w:val="none" w:sz="0" w:space="0" w:color="auto"/>
        <w:right w:val="none" w:sz="0" w:space="0" w:color="auto"/>
      </w:divBdr>
    </w:div>
    <w:div w:id="2121215515">
      <w:bodyDiv w:val="1"/>
      <w:marLeft w:val="0"/>
      <w:marRight w:val="0"/>
      <w:marTop w:val="0"/>
      <w:marBottom w:val="0"/>
      <w:divBdr>
        <w:top w:val="none" w:sz="0" w:space="0" w:color="auto"/>
        <w:left w:val="none" w:sz="0" w:space="0" w:color="auto"/>
        <w:bottom w:val="none" w:sz="0" w:space="0" w:color="auto"/>
        <w:right w:val="none" w:sz="0" w:space="0" w:color="auto"/>
      </w:divBdr>
      <w:divsChild>
        <w:div w:id="427315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3CFE7271005428A902CC2AA082D545D"/>
        <w:category>
          <w:name w:val="General"/>
          <w:gallery w:val="placeholder"/>
        </w:category>
        <w:types>
          <w:type w:val="bbPlcHdr"/>
        </w:types>
        <w:behaviors>
          <w:behavior w:val="content"/>
        </w:behaviors>
        <w:guid w:val="{CFB1857B-AC15-4B66-B2EA-7C078D28C2D4}"/>
      </w:docPartPr>
      <w:docPartBody>
        <w:p w:rsidR="00CF6ED7" w:rsidRDefault="007C1BA0" w:rsidP="007C1BA0">
          <w:pPr>
            <w:pStyle w:val="A3CFE7271005428A902CC2AA082D545D"/>
          </w:pPr>
          <w:r w:rsidRPr="00EA4966">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4717CA3D-4FF5-4001-A8A0-E3BABB019C65}"/>
      </w:docPartPr>
      <w:docPartBody>
        <w:p w:rsidR="008D7AF3" w:rsidRDefault="00683A89">
          <w:r w:rsidRPr="00FA5665">
            <w:rPr>
              <w:rStyle w:val="PlaceholderText"/>
            </w:rPr>
            <w:t>Click or tap here to enter text.</w:t>
          </w:r>
        </w:p>
      </w:docPartBody>
    </w:docPart>
    <w:docPart>
      <w:docPartPr>
        <w:name w:val="C18955EE2D9F4020A2309014A1C0597A"/>
        <w:category>
          <w:name w:val="General"/>
          <w:gallery w:val="placeholder"/>
        </w:category>
        <w:types>
          <w:type w:val="bbPlcHdr"/>
        </w:types>
        <w:behaviors>
          <w:behavior w:val="content"/>
        </w:behaviors>
        <w:guid w:val="{01D774DE-E454-4BAC-AA95-6561A9C6669C}"/>
      </w:docPartPr>
      <w:docPartBody>
        <w:p w:rsidR="008D7AF3" w:rsidRDefault="00683A89" w:rsidP="00683A89">
          <w:pPr>
            <w:pStyle w:val="C18955EE2D9F4020A2309014A1C0597A"/>
          </w:pPr>
          <w:r w:rsidRPr="00FA566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BA0"/>
    <w:rsid w:val="00012163"/>
    <w:rsid w:val="00017C03"/>
    <w:rsid w:val="00156425"/>
    <w:rsid w:val="00163A36"/>
    <w:rsid w:val="001A1D98"/>
    <w:rsid w:val="002148EA"/>
    <w:rsid w:val="002B5E24"/>
    <w:rsid w:val="00310CB2"/>
    <w:rsid w:val="005359B4"/>
    <w:rsid w:val="006329E8"/>
    <w:rsid w:val="006542C7"/>
    <w:rsid w:val="00683A89"/>
    <w:rsid w:val="007C1BA0"/>
    <w:rsid w:val="008D7AF3"/>
    <w:rsid w:val="009057C6"/>
    <w:rsid w:val="00947365"/>
    <w:rsid w:val="00983BBD"/>
    <w:rsid w:val="00A2144C"/>
    <w:rsid w:val="00B9487A"/>
    <w:rsid w:val="00CE3F4A"/>
    <w:rsid w:val="00CF6ED7"/>
    <w:rsid w:val="00D176D8"/>
    <w:rsid w:val="00D5591C"/>
    <w:rsid w:val="00D92F46"/>
    <w:rsid w:val="00ED0F52"/>
    <w:rsid w:val="00F05BA0"/>
    <w:rsid w:val="00F41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3A89"/>
    <w:rPr>
      <w:color w:val="666666"/>
    </w:rPr>
  </w:style>
  <w:style w:type="paragraph" w:customStyle="1" w:styleId="A3CFE7271005428A902CC2AA082D545D">
    <w:name w:val="A3CFE7271005428A902CC2AA082D545D"/>
    <w:rsid w:val="007C1BA0"/>
  </w:style>
  <w:style w:type="paragraph" w:customStyle="1" w:styleId="C18955EE2D9F4020A2309014A1C0597A">
    <w:name w:val="C18955EE2D9F4020A2309014A1C0597A"/>
    <w:rsid w:val="00683A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FFBCB81-D474-43D3-83BD-BFBA687748A7}">
  <we:reference id="wa104382081" version="1.55.1.0" store="en-GB" storeType="OMEX"/>
  <we:alternateReferences>
    <we:reference id="wa104382081" version="1.55.1.0" store="wa104382081" storeType="OMEX"/>
  </we:alternateReferences>
  <we:properties>
    <we:property name="MENDELEY_CITATIONS" value="[{&quot;citationID&quot;:&quot;MENDELEY_CITATION_e58e3fbb-c8cf-4655-be63-c330fe657423&quot;,&quot;properties&quot;:{&quot;noteIndex&quot;:0},&quot;isEdited&quot;:false,&quot;manualOverride&quot;:{&quot;isManuallyOverridden&quot;:false,&quot;citeprocText&quot;:&quot;(EN ISO 527-1 2019)&quot;,&quot;manualOverrideText&quot;:&quot;&quot;},&quot;citationTag&quot;:&quot;MENDELEY_CITATION_v3_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&quot;,&quot;citationItems&quot;:[{&quot;id&quot;:&quot;fa395fb6-cc05-37c5-a2e4-305bbbd7c797&quot;,&quot;itemData&quot;:{&quot;type&quot;:&quot;article&quot;,&quot;id&quot;:&quot;fa395fb6-cc05-37c5-a2e4-305bbbd7c797&quot;,&quot;title&quot;:&quot;Plastics - Determination of tensile properties. Part 1: General principles (ISO 527-1:2019)&quot;,&quot;author&quot;:[{&quot;family&quot;:&quot;EN ISO 527-1&quot;,&quot;given&quot;:&quot;&quot;,&quot;parse-names&quot;:false,&quot;dropping-particle&quot;:&quot;&quot;,&quot;non-dropping-particle&quot;:&quot;&quot;}],&quot;container-title&quot;:&quot;BSI Standards Publication&quot;,&quot;issued&quot;:{&quot;date-parts&quot;:[[2019]]},&quot;abstract&quot;:&quot;ISO 527-1:2012 specifies the general principles for determining the tensile properties of plastics and plastic composites under defined conditions. Several different types of test specimen are defined to suit different types of material which are detailed in subsequent parts of ISO 527. The methods are used to investigate the tensile behaviour of the test specimens and for determining the tensile strength, tensile modulus and other aspects of the tensile stress/strain relationship under the conditions defined. The methods are not normally suitable for use with rigid cellular materials, for which ISO 1926 is used, or for sandwich structures containing cellular materials.&quot;,&quot;container-title-short&quot;:&quot;&quot;},&quot;isTemporary&quot;:false}]},{&quot;citationID&quot;:&quot;MENDELEY_CITATION_8f5a6b63-135a-4c45-acff-7019f17a5e5d&quot;,&quot;properties&quot;:{&quot;noteIndex&quot;:0},&quot;isEdited&quot;:false,&quot;manualOverride&quot;:{&quot;isManuallyOverridden&quot;:false,&quot;citeprocText&quot;:&quot;(Khaled M. Shokry 2014)&quot;,&quot;manualOverrideText&quot;:&quot;&quot;},&quot;citationTag&quot;:&quot;MENDELEY_CITATION_v3_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&quot;,&quot;citationItems&quot;:[{&quot;id&quot;:&quot;98622bf9-f553-3274-b9b0-72af515f0128&quot;,&quot;itemData&quot;:{&quot;type&quot;:&quot;article-journal&quot;,&quot;id&quot;:&quot;98622bf9-f553-3274-b9b0-72af515f0128&quot;,&quot;title&quot;:&quot;Effect of Temperature on Mechanical Properties of Glass Reinforced Plastic GRP&quot;,&quot;author&quot;:[{&quot;family&quot;:&quot;Khaled M. Shokry&quot;,&quot;given&quot;:&quot;&quot;,&quot;parse-names&quot;:false,&quot;dropping-particle&quot;:&quot;&quot;,&quot;non-dropping-particle&quot;:&quot;&quot;}],&quot;container-title&quot;:&quot;World Applied Sciences Journal&quot;,&quot;ISSN&quot;:&quot;1818-4952&quot;,&quot;issued&quot;:{&quot;date-parts&quot;:[[2014]]},&quot;abstract&quot;:&quot;In this work the effect of temperature on the different properties of glass reinforced plastic named GRP is studied. Thermal treatment of the GRP at five temperature levels (25, 50, 100,150 and 200°C) as well as three times of exposure (60, 120 and 180 minutes) is adopted. The mechanical properties such as tensile strength, compressive strength and hardness at different temperatures are studied. The thermo gravimetric analysis (TGA) was recorded. The effects of temperature on weight loss and dimensions stability over the three-hour period were also recorded and discussed. The results show that temperature has considerable effect on different properties of GRP. The results of the investigations show that the tensile strength, compressive strength and hardness for GPR composite decrease proportionally to temperature increase. This reduction may be caused by the effect of temperature on the polyester resin.&quot;,&quot;issue&quot;:&quot;7&quot;,&quot;volume&quot;:&quot;31&quot;,&quot;container-title-short&quot;:&quot;World Appl Sci J&quot;},&quot;isTemporary&quot;:fals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52241-66DB-4965-90A0-072BF6C45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24</Pages>
  <Words>2781</Words>
  <Characters>15853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Russ</dc:creator>
  <cp:keywords/>
  <dc:description/>
  <cp:lastModifiedBy>Kurtis Russ</cp:lastModifiedBy>
  <cp:revision>74</cp:revision>
  <dcterms:created xsi:type="dcterms:W3CDTF">2024-08-01T20:55:00Z</dcterms:created>
  <dcterms:modified xsi:type="dcterms:W3CDTF">2024-11-04T08:06:00Z</dcterms:modified>
</cp:coreProperties>
</file>