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B02974B" w:rsidP="3FADD98F" w:rsidRDefault="5B02974B" w14:paraId="5265FF9D" w14:textId="649288CD">
      <w:pPr>
        <w:spacing w:line="480" w:lineRule="auto"/>
        <w:jc w:val="center"/>
      </w:pPr>
      <w:r w:rsidR="5B02974B">
        <w:rPr/>
        <w:t>Coexistent</w:t>
      </w:r>
      <w:r w:rsidR="35416C5B">
        <w:rPr/>
        <w:t xml:space="preserve"> Perspectives </w:t>
      </w:r>
    </w:p>
    <w:p w:rsidR="35416C5B" w:rsidP="3FADD98F" w:rsidRDefault="35416C5B" w14:paraId="426FD6E1" w14:textId="1B2E1EFC">
      <w:pPr>
        <w:pStyle w:val="Normal"/>
        <w:spacing w:line="480" w:lineRule="auto"/>
        <w:jc w:val="center"/>
      </w:pPr>
      <w:r w:rsidR="35416C5B">
        <w:rPr/>
        <w:t>ADAA70000</w:t>
      </w:r>
    </w:p>
    <w:p w:rsidR="3FADD98F" w:rsidP="3FADD98F" w:rsidRDefault="3FADD98F" w14:paraId="71E748AC" w14:textId="2D89FAF4">
      <w:pPr>
        <w:pStyle w:val="Normal"/>
        <w:spacing w:line="480" w:lineRule="auto"/>
        <w:jc w:val="center"/>
      </w:pPr>
    </w:p>
    <w:p w:rsidR="35416C5B" w:rsidP="3FADD98F" w:rsidRDefault="35416C5B" w14:paraId="727170A5" w14:textId="3263F0AD">
      <w:pPr>
        <w:pStyle w:val="Normal"/>
        <w:spacing w:line="480" w:lineRule="auto"/>
        <w:jc w:val="center"/>
      </w:pPr>
      <w:r w:rsidR="35416C5B">
        <w:rPr/>
        <w:t>Student number - 2306291</w:t>
      </w:r>
    </w:p>
    <w:p xmlns:wp14="http://schemas.microsoft.com/office/word/2010/wordml" w:rsidP="3FADD98F" wp14:paraId="2C078E63" wp14:textId="5A588807">
      <w:pPr>
        <w:spacing w:line="480" w:lineRule="auto"/>
        <w:jc w:val="center"/>
      </w:pPr>
      <w:r w:rsidR="0DB01DE7">
        <w:rPr/>
        <w:t xml:space="preserve">Essay </w:t>
      </w:r>
      <w:r w:rsidR="07760C58">
        <w:rPr/>
        <w:t xml:space="preserve">Question </w:t>
      </w:r>
    </w:p>
    <w:p w:rsidR="07760C58" w:rsidP="3FADD98F" w:rsidRDefault="07760C58" w14:paraId="7392FA88" w14:textId="6DFA9AC5">
      <w:pPr>
        <w:pStyle w:val="Normal"/>
        <w:spacing w:line="480" w:lineRule="auto"/>
        <w:jc w:val="center"/>
        <w:rPr>
          <w:i w:val="1"/>
          <w:iCs w:val="1"/>
        </w:rPr>
      </w:pPr>
      <w:r w:rsidR="07760C58">
        <w:rPr/>
        <w:t xml:space="preserve">Through the lens of Walter </w:t>
      </w:r>
      <w:r w:rsidR="7AFF9A6F">
        <w:rPr/>
        <w:t>Benjamin’s,</w:t>
      </w:r>
      <w:r w:rsidR="07760C58">
        <w:rPr/>
        <w:t xml:space="preserve"> </w:t>
      </w:r>
      <w:r w:rsidRPr="3FADD98F" w:rsidR="594A9800">
        <w:rPr>
          <w:i w:val="1"/>
          <w:iCs w:val="1"/>
        </w:rPr>
        <w:t>The</w:t>
      </w:r>
      <w:r w:rsidRPr="3FADD98F" w:rsidR="594A9800">
        <w:rPr>
          <w:i w:val="1"/>
          <w:iCs w:val="1"/>
        </w:rPr>
        <w:t xml:space="preserve"> work of Art in the Age of Mechanical Reproduction</w:t>
      </w:r>
      <w:r w:rsidR="594A9800">
        <w:rPr/>
        <w:t xml:space="preserve"> and </w:t>
      </w:r>
      <w:r w:rsidR="07760C58">
        <w:rPr/>
        <w:t xml:space="preserve">Jonathan Crary’s </w:t>
      </w:r>
      <w:r w:rsidRPr="3FADD98F" w:rsidR="07760C58">
        <w:rPr>
          <w:i w:val="1"/>
          <w:iCs w:val="1"/>
        </w:rPr>
        <w:t>24/7: Late Capitalism</w:t>
      </w:r>
      <w:r w:rsidRPr="3FADD98F" w:rsidR="6E6849CF">
        <w:rPr>
          <w:i w:val="1"/>
          <w:iCs w:val="1"/>
        </w:rPr>
        <w:t xml:space="preserve">; </w:t>
      </w:r>
      <w:r w:rsidRPr="3FADD98F" w:rsidR="4F328C75">
        <w:rPr>
          <w:i w:val="0"/>
          <w:iCs w:val="0"/>
        </w:rPr>
        <w:t>Provide</w:t>
      </w:r>
      <w:r w:rsidRPr="3FADD98F" w:rsidR="4F328C75">
        <w:rPr>
          <w:i w:val="0"/>
          <w:iCs w:val="0"/>
        </w:rPr>
        <w:t xml:space="preserve"> a critical analysis of reproduction art and the challenges artists face</w:t>
      </w:r>
      <w:r w:rsidRPr="3FADD98F" w:rsidR="32DD7238">
        <w:rPr>
          <w:i w:val="0"/>
          <w:iCs w:val="0"/>
        </w:rPr>
        <w:t xml:space="preserve"> as technology advances. </w:t>
      </w:r>
    </w:p>
    <w:p w:rsidR="3FADD98F" w:rsidP="3FADD98F" w:rsidRDefault="3FADD98F" w14:paraId="44DF7E17" w14:textId="23AC0092">
      <w:pPr>
        <w:pStyle w:val="Normal"/>
        <w:spacing w:line="480" w:lineRule="auto"/>
        <w:jc w:val="center"/>
        <w:rPr>
          <w:i w:val="0"/>
          <w:iCs w:val="0"/>
        </w:rPr>
      </w:pPr>
    </w:p>
    <w:p w:rsidR="0E77435E" w:rsidP="3FADD98F" w:rsidRDefault="0E77435E" w14:paraId="71E18C55" w14:textId="065A0A11">
      <w:pPr>
        <w:pStyle w:val="Normal"/>
        <w:spacing w:line="480" w:lineRule="auto"/>
        <w:jc w:val="center"/>
        <w:rPr>
          <w:i w:val="0"/>
          <w:iCs w:val="0"/>
        </w:rPr>
      </w:pPr>
      <w:r w:rsidRPr="3FADD98F" w:rsidR="0E77435E">
        <w:rPr>
          <w:i w:val="0"/>
          <w:iCs w:val="0"/>
        </w:rPr>
        <w:t xml:space="preserve">Word count – 4000 words </w:t>
      </w:r>
    </w:p>
    <w:p w:rsidR="0E77435E" w:rsidP="3FADD98F" w:rsidRDefault="0E77435E" w14:paraId="0FEDCB42" w14:textId="539AC780">
      <w:pPr>
        <w:pStyle w:val="Normal"/>
        <w:spacing w:line="480" w:lineRule="auto"/>
        <w:jc w:val="center"/>
        <w:rPr>
          <w:i w:val="0"/>
          <w:iCs w:val="0"/>
        </w:rPr>
      </w:pPr>
      <w:r w:rsidRPr="3FADD98F" w:rsidR="0E77435E">
        <w:rPr>
          <w:i w:val="0"/>
          <w:iCs w:val="0"/>
        </w:rPr>
        <w:t xml:space="preserve">Actual count - </w:t>
      </w:r>
      <w:r w:rsidRPr="3FADD98F" w:rsidR="27CB5828">
        <w:rPr>
          <w:i w:val="0"/>
          <w:iCs w:val="0"/>
        </w:rPr>
        <w:t>3688</w:t>
      </w:r>
    </w:p>
    <w:p w:rsidR="3FADD98F" w:rsidP="3FADD98F" w:rsidRDefault="3FADD98F" w14:paraId="2F94E9D4" w14:textId="4A5889B4">
      <w:pPr>
        <w:spacing w:line="480" w:lineRule="auto"/>
        <w:jc w:val="center"/>
      </w:pPr>
      <w:r>
        <w:br w:type="page"/>
      </w:r>
      <w:r w:rsidR="02A51AFA">
        <w:rPr/>
        <w:t xml:space="preserve">Images </w:t>
      </w:r>
    </w:p>
    <w:p w:rsidR="02A51AFA" w:rsidP="3FADD98F" w:rsidRDefault="02A51AFA" w14:paraId="37474C09" w14:textId="4810357D">
      <w:pPr>
        <w:pStyle w:val="Normal"/>
        <w:spacing w:line="480" w:lineRule="auto"/>
        <w:jc w:val="left"/>
      </w:pPr>
      <w:r w:rsidR="02A51AFA">
        <w:rPr/>
        <w:t xml:space="preserve">Figure 1. Marcel Duchamp, 1917, </w:t>
      </w:r>
      <w:r w:rsidRPr="3FADD98F" w:rsidR="02A51AFA">
        <w:rPr>
          <w:i w:val="1"/>
          <w:iCs w:val="1"/>
        </w:rPr>
        <w:t>Fountain</w:t>
      </w:r>
      <w:r w:rsidR="02A51AFA">
        <w:rPr/>
        <w:t>. {Image} Available at;</w:t>
      </w:r>
      <w:r w:rsidR="79884EF8">
        <w:rPr/>
        <w:t xml:space="preserve"> </w:t>
      </w:r>
      <w:hyperlink r:id="R2b23605693aa47ac">
        <w:r w:rsidRPr="3FADD98F" w:rsidR="79884EF8">
          <w:rPr>
            <w:rStyle w:val="Hyperlink"/>
          </w:rPr>
          <w:t>https://www.tate.org.uk/art/artworks/duchamp-fountain-t07573</w:t>
        </w:r>
      </w:hyperlink>
      <w:r w:rsidR="79884EF8">
        <w:rPr/>
        <w:t xml:space="preserve"> </w:t>
      </w:r>
    </w:p>
    <w:p w:rsidR="23E2630F" w:rsidP="3FADD98F" w:rsidRDefault="23E2630F" w14:paraId="02E2320F" w14:textId="0ECA7FAE">
      <w:pPr>
        <w:pStyle w:val="Normal"/>
        <w:spacing w:line="480" w:lineRule="auto"/>
        <w:jc w:val="left"/>
      </w:pPr>
      <w:r w:rsidR="23E2630F">
        <w:rPr/>
        <w:t xml:space="preserve">Figure 2. </w:t>
      </w:r>
      <w:r w:rsidR="0334D5A8">
        <w:rPr/>
        <w:t xml:space="preserve">Jeff Koons, </w:t>
      </w:r>
      <w:r w:rsidR="4E22B57F">
        <w:rPr/>
        <w:t>1994-2000</w:t>
      </w:r>
      <w:r w:rsidR="0334D5A8">
        <w:rPr/>
        <w:t xml:space="preserve">, </w:t>
      </w:r>
      <w:r w:rsidRPr="3FADD98F" w:rsidR="0334D5A8">
        <w:rPr>
          <w:i w:val="1"/>
          <w:iCs w:val="1"/>
        </w:rPr>
        <w:t>Balloon Dog.</w:t>
      </w:r>
      <w:r w:rsidR="0334D5A8">
        <w:rPr/>
        <w:t xml:space="preserve"> {Image} Available at; </w:t>
      </w:r>
    </w:p>
    <w:p w:rsidR="4EA6E7A1" w:rsidP="3FADD98F" w:rsidRDefault="4EA6E7A1" w14:paraId="513F20D0" w14:textId="6EE643E1">
      <w:pPr>
        <w:pStyle w:val="Normal"/>
        <w:spacing w:line="480" w:lineRule="auto"/>
        <w:jc w:val="left"/>
      </w:pPr>
      <w:hyperlink r:id="R9bdd7f2b55b44e21">
        <w:r w:rsidRPr="3FADD98F" w:rsidR="4EA6E7A1">
          <w:rPr>
            <w:rStyle w:val="Hyperlink"/>
          </w:rPr>
          <w:t>https://jeffkoons.com/artwork/celebration/balloon-dog-0</w:t>
        </w:r>
      </w:hyperlink>
      <w:r w:rsidR="4EA6E7A1">
        <w:rPr/>
        <w:t xml:space="preserve"> </w:t>
      </w:r>
    </w:p>
    <w:p w:rsidR="4EA6E7A1" w:rsidP="3FADD98F" w:rsidRDefault="4EA6E7A1" w14:paraId="68CBF7C8" w14:textId="608B85B7">
      <w:pPr>
        <w:pStyle w:val="Normal"/>
        <w:spacing w:line="480" w:lineRule="auto"/>
        <w:jc w:val="left"/>
      </w:pPr>
      <w:r w:rsidR="4EA6E7A1">
        <w:rPr/>
        <w:t xml:space="preserve">Figure 3. Andy Warhol, </w:t>
      </w:r>
      <w:r w:rsidR="3F23853C">
        <w:rPr/>
        <w:t xml:space="preserve">1964, </w:t>
      </w:r>
      <w:r w:rsidRPr="3FADD98F" w:rsidR="3F23853C">
        <w:rPr>
          <w:i w:val="1"/>
          <w:iCs w:val="1"/>
        </w:rPr>
        <w:t>Flowers</w:t>
      </w:r>
      <w:r w:rsidR="3F23853C">
        <w:rPr/>
        <w:t>. {Image} Available at</w:t>
      </w:r>
      <w:r w:rsidR="2B43249D">
        <w:rPr/>
        <w:t>;</w:t>
      </w:r>
      <w:r w:rsidR="3F23853C">
        <w:rPr/>
        <w:t xml:space="preserve"> </w:t>
      </w:r>
    </w:p>
    <w:p w:rsidR="51D31646" w:rsidP="3FADD98F" w:rsidRDefault="51D31646" w14:paraId="5F7948C5" w14:textId="7B4C4136">
      <w:pPr>
        <w:spacing w:line="480" w:lineRule="auto"/>
      </w:pPr>
      <w:hyperlink r:id="R820d04130ce143b8">
        <w:r w:rsidRPr="3FADD98F" w:rsidR="51D31646">
          <w:rPr>
            <w:rStyle w:val="Hyperlink"/>
          </w:rPr>
          <w:t>https://www.moma.org/collection/works/71491</w:t>
        </w:r>
      </w:hyperlink>
      <w:r w:rsidR="51D31646">
        <w:rPr/>
        <w:t xml:space="preserve"> </w:t>
      </w:r>
    </w:p>
    <w:p w:rsidR="51D31646" w:rsidP="3FADD98F" w:rsidRDefault="51D31646" w14:paraId="426F9223" w14:textId="46A9DBB5">
      <w:pPr>
        <w:pStyle w:val="Normal"/>
        <w:spacing w:line="480" w:lineRule="auto"/>
      </w:pPr>
      <w:r w:rsidR="51D31646">
        <w:rPr/>
        <w:t>Figure 4. Elaine Sturtevant, 196</w:t>
      </w:r>
      <w:r w:rsidR="33F41A9E">
        <w:rPr/>
        <w:t>9-1970</w:t>
      </w:r>
      <w:r w:rsidR="51D31646">
        <w:rPr/>
        <w:t xml:space="preserve">, </w:t>
      </w:r>
      <w:r w:rsidRPr="3FADD98F" w:rsidR="51D31646">
        <w:rPr>
          <w:i w:val="1"/>
          <w:iCs w:val="1"/>
        </w:rPr>
        <w:t>Warhol Flowers</w:t>
      </w:r>
      <w:r w:rsidR="51D31646">
        <w:rPr/>
        <w:t>. {Image} Availab</w:t>
      </w:r>
      <w:r w:rsidR="7367A397">
        <w:rPr/>
        <w:t xml:space="preserve">le at; </w:t>
      </w:r>
    </w:p>
    <w:p w:rsidR="6A0A6156" w:rsidP="3FADD98F" w:rsidRDefault="6A0A6156" w14:paraId="3748FC22" w14:textId="1D8B1BE6">
      <w:pPr>
        <w:pStyle w:val="Normal"/>
        <w:spacing w:line="480" w:lineRule="auto"/>
      </w:pPr>
      <w:hyperlink r:id="R74a4428e990f4a81">
        <w:r w:rsidRPr="3FADD98F" w:rsidR="6A0A6156">
          <w:rPr>
            <w:rStyle w:val="Hyperlink"/>
          </w:rPr>
          <w:t>https://www.sothebys.com/en/buy/auction/2023/women-artists/warhol-flowers</w:t>
        </w:r>
      </w:hyperlink>
      <w:r w:rsidR="6A0A6156">
        <w:rPr/>
        <w:t xml:space="preserve"> </w:t>
      </w:r>
    </w:p>
    <w:p w:rsidR="2C5FA74F" w:rsidP="3FADD98F" w:rsidRDefault="2C5FA74F" w14:paraId="6E04362A" w14:textId="4047F621">
      <w:pPr>
        <w:pStyle w:val="Normal"/>
        <w:spacing w:line="480" w:lineRule="auto"/>
      </w:pPr>
      <w:r w:rsidR="2C5FA74F">
        <w:rPr/>
        <w:t xml:space="preserve">Figure 5. </w:t>
      </w:r>
      <w:r w:rsidR="7F860F2E">
        <w:rPr/>
        <w:t xml:space="preserve">Karen X Cheng, 2022, </w:t>
      </w:r>
      <w:r w:rsidRPr="3FADD98F" w:rsidR="7F860F2E">
        <w:rPr>
          <w:i w:val="1"/>
          <w:iCs w:val="1"/>
        </w:rPr>
        <w:t>Cosmopolitan</w:t>
      </w:r>
      <w:r w:rsidRPr="3FADD98F" w:rsidR="7F860F2E">
        <w:rPr>
          <w:i w:val="1"/>
          <w:iCs w:val="1"/>
        </w:rPr>
        <w:t xml:space="preserve"> cover</w:t>
      </w:r>
      <w:r w:rsidR="7F860F2E">
        <w:rPr/>
        <w:t xml:space="preserve">. {image} Available at; </w:t>
      </w:r>
    </w:p>
    <w:p w:rsidR="7002ACC9" w:rsidP="3FADD98F" w:rsidRDefault="7002ACC9" w14:paraId="571B3EBB" w14:textId="03D10321">
      <w:pPr>
        <w:pStyle w:val="Normal"/>
        <w:spacing w:line="480" w:lineRule="auto"/>
      </w:pPr>
      <w:hyperlink r:id="Rea07ad0976de4a34">
        <w:r w:rsidRPr="3FADD98F" w:rsidR="7002ACC9">
          <w:rPr>
            <w:rStyle w:val="Hyperlink"/>
          </w:rPr>
          <w:t>https://www.cosmopolitan.com/lifestyle/a40314356/dall-e-2-artificial-intelligence-cover/</w:t>
        </w:r>
      </w:hyperlink>
      <w:r w:rsidR="7002ACC9">
        <w:rPr/>
        <w:t xml:space="preserve"> </w:t>
      </w:r>
    </w:p>
    <w:p w:rsidR="3FADD98F" w:rsidP="3FADD98F" w:rsidRDefault="3FADD98F" w14:paraId="7AB5ECE0" w14:textId="59289E3B">
      <w:pPr>
        <w:pStyle w:val="Normal"/>
      </w:pPr>
      <w:r>
        <w:br w:type="page"/>
      </w:r>
    </w:p>
    <w:p w:rsidR="0DB01DE7" w:rsidP="3FADD98F" w:rsidRDefault="0DB01DE7" w14:paraId="362D6CED" w14:textId="055242FC">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impact of mechanical reproduction within contemporary art is a multifaceted and complex topic that encompasses a range of technological advancements and their influence on artistic production. As technologies continue their relentless march forward with major leaps within the Artificial Intelligence sector, in this essay I will study how reproduction art has stemmed from </w:t>
      </w:r>
      <w:r w:rsidRPr="3FADD98F" w:rsidR="19A2A24F">
        <w:rPr>
          <w:rFonts w:ascii="Calibri" w:hAnsi="Calibri" w:eastAsia="Calibri" w:cs="Calibri"/>
          <w:b w:val="0"/>
          <w:bCs w:val="0"/>
          <w:i w:val="0"/>
          <w:iCs w:val="0"/>
          <w:caps w:val="0"/>
          <w:smallCaps w:val="0"/>
          <w:noProof w:val="0"/>
          <w:color w:val="000000" w:themeColor="text1" w:themeTint="FF" w:themeShade="FF"/>
          <w:sz w:val="22"/>
          <w:szCs w:val="22"/>
          <w:lang w:val="en-US"/>
        </w:rPr>
        <w:t>mass</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reproduction </w:t>
      </w:r>
      <w:r w:rsidRPr="3FADD98F" w:rsidR="27A63B11">
        <w:rPr>
          <w:rFonts w:ascii="Calibri" w:hAnsi="Calibri" w:eastAsia="Calibri" w:cs="Calibri"/>
          <w:b w:val="0"/>
          <w:bCs w:val="0"/>
          <w:i w:val="0"/>
          <w:iCs w:val="0"/>
          <w:caps w:val="0"/>
          <w:smallCaps w:val="0"/>
          <w:noProof w:val="0"/>
          <w:color w:val="000000" w:themeColor="text1" w:themeTint="FF" w:themeShade="FF"/>
          <w:sz w:val="22"/>
          <w:szCs w:val="22"/>
          <w:lang w:val="en-US"/>
        </w:rPr>
        <w:t>and</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has moved into the digital age. </w:t>
      </w:r>
    </w:p>
    <w:p w:rsidR="0DB01DE7" w:rsidP="3FADD98F" w:rsidRDefault="0DB01DE7" w14:paraId="41AF7F1A" w14:textId="7FAD3EF5">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question how these advancements have increasingly posed a risk to the artist and forced them to evolve. I will investigate how art has increasingly become commoditised alongside these advancements in technology, with emphasis on how quantity and marketability has directly overshadowed the intrinsic value of art and its inherent conceptual depth. </w:t>
      </w:r>
    </w:p>
    <w:p w:rsidR="0DB01DE7" w:rsidP="3FADD98F" w:rsidRDefault="0DB01DE7" w14:paraId="227044F8" w14:textId="7754BBF4">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enquire into the work of Walter Benjamin (1892-1940), a German-Jewish critic and philosopher and his seminal work, </w:t>
      </w:r>
      <w:r w:rsidRPr="3FADD98F" w:rsidR="0DB01DE7">
        <w:rPr>
          <w:rFonts w:ascii="Calibri" w:hAnsi="Calibri" w:eastAsia="Calibri" w:cs="Calibri"/>
          <w:b w:val="0"/>
          <w:bCs w:val="0"/>
          <w:i w:val="1"/>
          <w:iCs w:val="1"/>
          <w:caps w:val="0"/>
          <w:smallCaps w:val="0"/>
          <w:noProof w:val="0"/>
          <w:color w:val="000000" w:themeColor="text1" w:themeTint="FF" w:themeShade="FF"/>
          <w:sz w:val="22"/>
          <w:szCs w:val="22"/>
          <w:lang w:val="en-US"/>
        </w:rPr>
        <w:t>The Work of Art in the Age of Mechanical Reproduction</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first published in 1936. I will explore Benjamin’s notions of the profound impacts of technological advancements, particularly the advent of mechanical reproduction, on </w:t>
      </w:r>
      <w:bookmarkStart w:name="_Int_XVAXzlAG" w:id="949290176"/>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the nature</w:t>
      </w:r>
      <w:bookmarkEnd w:id="949290176"/>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perception</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art. </w:t>
      </w:r>
    </w:p>
    <w:p w:rsidR="0DB01DE7" w:rsidP="3FADD98F" w:rsidRDefault="0DB01DE7" w14:paraId="550F5E9D" w14:textId="54DFFEC6">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also investigate the work of Jonathon Crary, an American art historian and critic known for his work on the intersections of visual culture, </w:t>
      </w:r>
      <w:bookmarkStart w:name="_Int_nKY227w8" w:id="1122011578"/>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technology</w:t>
      </w:r>
      <w:bookmarkEnd w:id="1122011578"/>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modernity. I will focus on his book, </w:t>
      </w:r>
      <w:r w:rsidRPr="3FADD98F" w:rsidR="0DB01DE7">
        <w:rPr>
          <w:rFonts w:ascii="Calibri" w:hAnsi="Calibri" w:eastAsia="Calibri" w:cs="Calibri"/>
          <w:b w:val="0"/>
          <w:bCs w:val="0"/>
          <w:i w:val="1"/>
          <w:iCs w:val="1"/>
          <w:caps w:val="0"/>
          <w:smallCaps w:val="0"/>
          <w:noProof w:val="0"/>
          <w:color w:val="000000" w:themeColor="text1" w:themeTint="FF" w:themeShade="FF"/>
          <w:sz w:val="22"/>
          <w:szCs w:val="22"/>
          <w:lang w:val="en-US"/>
        </w:rPr>
        <w:t>24/7: Late Capitalism and the Ends of Sleep</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first published in 2013. Whilst Crary </w:t>
      </w:r>
      <w:r w:rsidRPr="3FADD98F" w:rsidR="05C4921D">
        <w:rPr>
          <w:rFonts w:ascii="Calibri" w:hAnsi="Calibri" w:eastAsia="Calibri" w:cs="Calibri"/>
          <w:b w:val="0"/>
          <w:bCs w:val="0"/>
          <w:i w:val="0"/>
          <w:iCs w:val="0"/>
          <w:caps w:val="0"/>
          <w:smallCaps w:val="0"/>
          <w:noProof w:val="0"/>
          <w:color w:val="000000" w:themeColor="text1" w:themeTint="FF" w:themeShade="FF"/>
          <w:sz w:val="22"/>
          <w:szCs w:val="22"/>
          <w:lang w:val="en-US"/>
        </w:rPr>
        <w:t>does not</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specifically focus on mass reproduction, his book does address the broader implications of the consistent nature of contemporary life and life influenced by technological advancements. </w:t>
      </w:r>
      <w:r w:rsidRPr="3FADD98F"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widely </w:t>
      </w:r>
      <w:r w:rsidRPr="3FADD98F" w:rsidR="3DE556B2">
        <w:rPr>
          <w:rFonts w:ascii="Calibri" w:hAnsi="Calibri" w:eastAsia="Calibri" w:cs="Calibri"/>
          <w:b w:val="0"/>
          <w:bCs w:val="0"/>
          <w:i w:val="0"/>
          <w:iCs w:val="0"/>
          <w:caps w:val="0"/>
          <w:smallCaps w:val="0"/>
          <w:noProof w:val="0"/>
          <w:color w:val="000000" w:themeColor="text1" w:themeTint="FF" w:themeShade="FF"/>
          <w:sz w:val="22"/>
          <w:szCs w:val="22"/>
          <w:lang w:val="en-US"/>
        </w:rPr>
        <w:t>critques</w:t>
      </w:r>
      <w:r w:rsidRPr="3FADD98F"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commodification of time in an incessant, digitally driven culture. I will also investigate how this book in particular will </w:t>
      </w:r>
      <w:r w:rsidRPr="3FADD98F" w:rsidR="7623A57F">
        <w:rPr>
          <w:rFonts w:ascii="Calibri" w:hAnsi="Calibri" w:eastAsia="Calibri" w:cs="Calibri"/>
          <w:b w:val="0"/>
          <w:bCs w:val="0"/>
          <w:i w:val="0"/>
          <w:iCs w:val="0"/>
          <w:caps w:val="0"/>
          <w:smallCaps w:val="0"/>
          <w:noProof w:val="0"/>
          <w:color w:val="000000" w:themeColor="text1" w:themeTint="FF" w:themeShade="FF"/>
          <w:sz w:val="22"/>
          <w:szCs w:val="22"/>
          <w:lang w:val="en-US"/>
        </w:rPr>
        <w:t>correspond</w:t>
      </w:r>
      <w:r w:rsidRPr="3FADD98F"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the </w:t>
      </w:r>
      <w:r w:rsidRPr="3FADD98F" w:rsidR="37C749D1">
        <w:rPr>
          <w:rFonts w:ascii="Calibri" w:hAnsi="Calibri" w:eastAsia="Calibri" w:cs="Calibri"/>
          <w:b w:val="0"/>
          <w:bCs w:val="0"/>
          <w:i w:val="0"/>
          <w:iCs w:val="0"/>
          <w:caps w:val="0"/>
          <w:smallCaps w:val="0"/>
          <w:noProof w:val="0"/>
          <w:color w:val="000000" w:themeColor="text1" w:themeTint="FF" w:themeShade="FF"/>
          <w:sz w:val="22"/>
          <w:szCs w:val="22"/>
          <w:lang w:val="en-US"/>
        </w:rPr>
        <w:t>advancements</w:t>
      </w:r>
      <w:r w:rsidRPr="3FADD98F"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AI generative </w:t>
      </w:r>
      <w:r w:rsidRPr="3FADD98F" w:rsidR="490EA0F3">
        <w:rPr>
          <w:rFonts w:ascii="Calibri" w:hAnsi="Calibri" w:eastAsia="Calibri" w:cs="Calibri"/>
          <w:b w:val="0"/>
          <w:bCs w:val="0"/>
          <w:i w:val="0"/>
          <w:iCs w:val="0"/>
          <w:caps w:val="0"/>
          <w:smallCaps w:val="0"/>
          <w:noProof w:val="0"/>
          <w:color w:val="000000" w:themeColor="text1" w:themeTint="FF" w:themeShade="FF"/>
          <w:sz w:val="22"/>
          <w:szCs w:val="22"/>
          <w:lang w:val="en-US"/>
        </w:rPr>
        <w:t>software's</w:t>
      </w:r>
      <w:r w:rsidRPr="3FADD98F" w:rsidR="490EA0F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the challenges this will create </w:t>
      </w:r>
      <w:r w:rsidRPr="3FADD98F" w:rsidR="490EA0F3">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3FADD98F" w:rsidR="490EA0F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future of creative minds</w:t>
      </w:r>
      <w:r w:rsidRPr="3FADD98F" w:rsidR="447C25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DB01DE7" w:rsidP="3FADD98F" w:rsidRDefault="0DB01DE7" w14:paraId="0B979C07" w14:textId="670B4CC1">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also investigate the artists Andy Warhol (1928-1987) and Jeff Koons (1955-present) who have both faced challenges and legal issues related to copyright during their careers. While their approaches are </w:t>
      </w:r>
      <w:r w:rsidRPr="3FADD98F" w:rsidR="331069C5">
        <w:rPr>
          <w:rFonts w:ascii="Calibri" w:hAnsi="Calibri" w:eastAsia="Calibri" w:cs="Calibri"/>
          <w:b w:val="0"/>
          <w:bCs w:val="0"/>
          <w:i w:val="0"/>
          <w:iCs w:val="0"/>
          <w:caps w:val="0"/>
          <w:smallCaps w:val="0"/>
          <w:noProof w:val="0"/>
          <w:color w:val="000000" w:themeColor="text1" w:themeTint="FF" w:themeShade="FF"/>
          <w:sz w:val="22"/>
          <w:szCs w:val="22"/>
          <w:lang w:val="en-US"/>
        </w:rPr>
        <w:t>vastly different</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within their individual practice, it is well documented both artists have taken direct influence from photographic images to recreate their own work. </w:t>
      </w:r>
      <w:r w:rsidRPr="3FADD98F" w:rsidR="0DB01DE7">
        <w:rPr>
          <w:rFonts w:ascii="Calibri" w:hAnsi="Calibri" w:eastAsia="Calibri" w:cs="Calibri"/>
          <w:b w:val="0"/>
          <w:bCs w:val="0"/>
          <w:i w:val="0"/>
          <w:iCs w:val="0"/>
          <w:caps w:val="0"/>
          <w:smallCaps w:val="0"/>
          <w:noProof w:val="0"/>
          <w:color w:val="000000" w:themeColor="text1" w:themeTint="FF" w:themeShade="FF"/>
          <w:sz w:val="22"/>
          <w:szCs w:val="22"/>
          <w:lang w:val="en-US"/>
        </w:rPr>
        <w:t>I will take a look at the boundaries between appropriation and infringement and how this has affected the value of the original works.</w:t>
      </w:r>
      <w:r w:rsidRPr="3FADD98F" w:rsidR="0DDCA2B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relation to Andy Warhol, I will also delve into </w:t>
      </w:r>
      <w:r w:rsidRPr="3FADD98F" w:rsidR="55226197">
        <w:rPr>
          <w:rFonts w:ascii="Calibri" w:hAnsi="Calibri" w:eastAsia="Calibri" w:cs="Calibri"/>
          <w:b w:val="0"/>
          <w:bCs w:val="0"/>
          <w:i w:val="0"/>
          <w:iCs w:val="0"/>
          <w:caps w:val="0"/>
          <w:smallCaps w:val="0"/>
          <w:noProof w:val="0"/>
          <w:color w:val="000000" w:themeColor="text1" w:themeTint="FF" w:themeShade="FF"/>
          <w:sz w:val="22"/>
          <w:szCs w:val="22"/>
          <w:lang w:val="en-US"/>
        </w:rPr>
        <w:t>the work of one of his students, Elaine Sturtevant (1924- 2</w:t>
      </w:r>
      <w:r w:rsidRPr="3FADD98F" w:rsidR="3474D43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014) an </w:t>
      </w:r>
      <w:r w:rsidRPr="3FADD98F" w:rsidR="6D37551F">
        <w:rPr>
          <w:rFonts w:ascii="Calibri" w:hAnsi="Calibri" w:eastAsia="Calibri" w:cs="Calibri"/>
          <w:b w:val="0"/>
          <w:bCs w:val="0"/>
          <w:i w:val="0"/>
          <w:iCs w:val="0"/>
          <w:caps w:val="0"/>
          <w:smallCaps w:val="0"/>
          <w:noProof w:val="0"/>
          <w:color w:val="000000" w:themeColor="text1" w:themeTint="FF" w:themeShade="FF"/>
          <w:sz w:val="22"/>
          <w:szCs w:val="22"/>
          <w:lang w:val="en-US"/>
        </w:rPr>
        <w:t>artist</w:t>
      </w:r>
      <w:r w:rsidRPr="3FADD98F" w:rsidR="3474D43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well known for their </w:t>
      </w:r>
      <w:r w:rsidRPr="3FADD98F" w:rsidR="64812B5E">
        <w:rPr>
          <w:rFonts w:ascii="Calibri" w:hAnsi="Calibri" w:eastAsia="Calibri" w:cs="Calibri"/>
          <w:b w:val="0"/>
          <w:bCs w:val="0"/>
          <w:i w:val="0"/>
          <w:iCs w:val="0"/>
          <w:caps w:val="0"/>
          <w:smallCaps w:val="0"/>
          <w:noProof w:val="0"/>
          <w:color w:val="000000" w:themeColor="text1" w:themeTint="FF" w:themeShade="FF"/>
          <w:sz w:val="22"/>
          <w:szCs w:val="22"/>
          <w:lang w:val="en-US"/>
        </w:rPr>
        <w:t>repetition</w:t>
      </w:r>
      <w:r w:rsidRPr="3FADD98F" w:rsidR="0DE4E28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works by other artists, </w:t>
      </w:r>
      <w:r w:rsidRPr="3FADD98F" w:rsidR="0DE4E287">
        <w:rPr>
          <w:rFonts w:ascii="Calibri" w:hAnsi="Calibri" w:eastAsia="Calibri" w:cs="Calibri"/>
          <w:b w:val="0"/>
          <w:bCs w:val="0"/>
          <w:i w:val="0"/>
          <w:iCs w:val="0"/>
          <w:caps w:val="0"/>
          <w:smallCaps w:val="0"/>
          <w:noProof w:val="0"/>
          <w:color w:val="000000" w:themeColor="text1" w:themeTint="FF" w:themeShade="FF"/>
          <w:sz w:val="22"/>
          <w:szCs w:val="22"/>
          <w:lang w:val="en-US"/>
        </w:rPr>
        <w:t>anticipating</w:t>
      </w:r>
      <w:r w:rsidRPr="3FADD98F" w:rsidR="0DE4E28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 an early date the discourse surrounding authenticity and originality</w:t>
      </w:r>
      <w:r w:rsidRPr="3FADD98F" w:rsidR="436CFB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(Obrist, 2014)</w:t>
      </w:r>
      <w:r w:rsidRPr="3FADD98F" w:rsidR="0DE4E28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494F5F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particular, </w:t>
      </w:r>
      <w:r w:rsidRPr="3FADD98F" w:rsidR="494F5FF9">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3FADD98F" w:rsidR="4C89C7B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will </w:t>
      </w:r>
      <w:r w:rsidRPr="3FADD98F" w:rsidR="4C89C7B8">
        <w:rPr>
          <w:rFonts w:ascii="Calibri" w:hAnsi="Calibri" w:eastAsia="Calibri" w:cs="Calibri"/>
          <w:b w:val="0"/>
          <w:bCs w:val="0"/>
          <w:i w:val="0"/>
          <w:iCs w:val="0"/>
          <w:caps w:val="0"/>
          <w:smallCaps w:val="0"/>
          <w:noProof w:val="0"/>
          <w:color w:val="000000" w:themeColor="text1" w:themeTint="FF" w:themeShade="FF"/>
          <w:sz w:val="22"/>
          <w:szCs w:val="22"/>
          <w:lang w:val="en-US"/>
        </w:rPr>
        <w:t>lo</w:t>
      </w:r>
      <w:r w:rsidRPr="3FADD98F" w:rsidR="4C89C7B8">
        <w:rPr>
          <w:rFonts w:ascii="Calibri" w:hAnsi="Calibri" w:eastAsia="Calibri" w:cs="Calibri"/>
          <w:b w:val="0"/>
          <w:bCs w:val="0"/>
          <w:i w:val="0"/>
          <w:iCs w:val="0"/>
          <w:caps w:val="0"/>
          <w:smallCaps w:val="0"/>
          <w:noProof w:val="0"/>
          <w:color w:val="000000" w:themeColor="text1" w:themeTint="FF" w:themeShade="FF"/>
          <w:sz w:val="22"/>
          <w:szCs w:val="22"/>
          <w:lang w:val="en-US"/>
        </w:rPr>
        <w:t>ok into</w:t>
      </w:r>
      <w:r w:rsidRPr="3FADD98F" w:rsidR="4C89C7B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her connection with Warhol </w:t>
      </w:r>
      <w:r w:rsidRPr="3FADD98F" w:rsidR="44C78ECF">
        <w:rPr>
          <w:rFonts w:ascii="Calibri" w:hAnsi="Calibri" w:eastAsia="Calibri" w:cs="Calibri"/>
          <w:b w:val="0"/>
          <w:bCs w:val="0"/>
          <w:i w:val="0"/>
          <w:iCs w:val="0"/>
          <w:caps w:val="0"/>
          <w:smallCaps w:val="0"/>
          <w:noProof w:val="0"/>
          <w:color w:val="000000" w:themeColor="text1" w:themeTint="FF" w:themeShade="FF"/>
          <w:sz w:val="22"/>
          <w:szCs w:val="22"/>
          <w:lang w:val="en-US"/>
        </w:rPr>
        <w:t>and ho</w:t>
      </w:r>
      <w:r w:rsidRPr="3FADD98F" w:rsidR="44C78E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 this </w:t>
      </w:r>
      <w:r w:rsidRPr="3FADD98F" w:rsidR="44C78ECF">
        <w:rPr>
          <w:rFonts w:ascii="Calibri" w:hAnsi="Calibri" w:eastAsia="Calibri" w:cs="Calibri"/>
          <w:b w:val="0"/>
          <w:bCs w:val="0"/>
          <w:i w:val="0"/>
          <w:iCs w:val="0"/>
          <w:caps w:val="0"/>
          <w:smallCaps w:val="0"/>
          <w:noProof w:val="0"/>
          <w:color w:val="000000" w:themeColor="text1" w:themeTint="FF" w:themeShade="FF"/>
          <w:sz w:val="22"/>
          <w:szCs w:val="22"/>
          <w:lang w:val="en-US"/>
        </w:rPr>
        <w:t>ultimately t</w:t>
      </w:r>
      <w:r w:rsidRPr="3FADD98F" w:rsidR="44C78ECF">
        <w:rPr>
          <w:rFonts w:ascii="Calibri" w:hAnsi="Calibri" w:eastAsia="Calibri" w:cs="Calibri"/>
          <w:b w:val="0"/>
          <w:bCs w:val="0"/>
          <w:i w:val="0"/>
          <w:iCs w:val="0"/>
          <w:caps w:val="0"/>
          <w:smallCaps w:val="0"/>
          <w:noProof w:val="0"/>
          <w:color w:val="000000" w:themeColor="text1" w:themeTint="FF" w:themeShade="FF"/>
          <w:sz w:val="22"/>
          <w:szCs w:val="22"/>
          <w:lang w:val="en-US"/>
        </w:rPr>
        <w:t>ethered</w:t>
      </w:r>
      <w:r w:rsidRPr="3FADD98F" w:rsidR="44C78E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two artists together</w:t>
      </w:r>
      <w:r w:rsidRPr="3FADD98F" w:rsidR="037BFFF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Warhol became one of </w:t>
      </w:r>
      <w:r w:rsidRPr="3FADD98F" w:rsidR="037BFFFE">
        <w:rPr>
          <w:rFonts w:ascii="Calibri" w:hAnsi="Calibri" w:eastAsia="Calibri" w:cs="Calibri"/>
          <w:b w:val="0"/>
          <w:bCs w:val="0"/>
          <w:i w:val="0"/>
          <w:iCs w:val="0"/>
          <w:caps w:val="0"/>
          <w:smallCaps w:val="0"/>
          <w:noProof w:val="0"/>
          <w:color w:val="000000" w:themeColor="text1" w:themeTint="FF" w:themeShade="FF"/>
          <w:sz w:val="22"/>
          <w:szCs w:val="22"/>
          <w:lang w:val="en-US"/>
        </w:rPr>
        <w:t>Sturtevant’s</w:t>
      </w:r>
      <w:r w:rsidRPr="3FADD98F" w:rsidR="037BFFF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muses. </w:t>
      </w:r>
    </w:p>
    <w:p w:rsidR="3FADD98F" w:rsidP="3FADD98F" w:rsidRDefault="3FADD98F" w14:paraId="5F5FF5B6" w14:textId="3A73966B">
      <w:pPr>
        <w:pStyle w:val="Normal"/>
        <w:spacing w:line="480" w:lineRule="auto"/>
      </w:pPr>
    </w:p>
    <w:p w:rsidR="3FADD98F" w:rsidP="3FADD98F" w:rsidRDefault="3FADD98F" w14:paraId="000B9A58" w14:textId="63B4005D">
      <w:pPr>
        <w:pStyle w:val="Normal"/>
        <w:spacing w:line="480" w:lineRule="auto"/>
      </w:pPr>
    </w:p>
    <w:p w:rsidR="3FADD98F" w:rsidP="3FADD98F" w:rsidRDefault="3FADD98F" w14:paraId="44B2DDFA" w14:textId="558ACC80">
      <w:pPr>
        <w:pStyle w:val="Normal"/>
        <w:spacing w:line="480" w:lineRule="auto"/>
      </w:pPr>
    </w:p>
    <w:p w:rsidR="3FADD98F" w:rsidP="3FADD98F" w:rsidRDefault="3FADD98F" w14:paraId="6CC3967F" w14:textId="114773EB">
      <w:pPr>
        <w:spacing w:line="480" w:lineRule="auto"/>
      </w:pPr>
      <w:r>
        <w:br w:type="page"/>
      </w:r>
    </w:p>
    <w:p w:rsidR="2F7FA704" w:rsidP="3FADD98F" w:rsidRDefault="2F7FA704" w14:paraId="0E11058B" w14:textId="7AAE4410">
      <w:pPr>
        <w:pStyle w:val="Normal"/>
        <w:spacing w:line="480" w:lineRule="auto"/>
      </w:pPr>
      <w:r w:rsidR="2F7FA704">
        <w:rPr/>
        <w:t>Walter Benjamin (</w:t>
      </w:r>
      <w:r w:rsidRPr="3FADD98F" w:rsidR="07B1F83F">
        <w:rPr>
          <w:rFonts w:ascii="Calibri" w:hAnsi="Calibri" w:eastAsia="Calibri" w:cs="Calibri"/>
          <w:b w:val="0"/>
          <w:bCs w:val="0"/>
          <w:i w:val="0"/>
          <w:iCs w:val="0"/>
          <w:caps w:val="0"/>
          <w:smallCaps w:val="0"/>
          <w:noProof w:val="0"/>
          <w:color w:val="000000" w:themeColor="text1" w:themeTint="FF" w:themeShade="FF"/>
          <w:sz w:val="22"/>
          <w:szCs w:val="22"/>
          <w:lang w:val="en-US"/>
        </w:rPr>
        <w:t>1892-1940</w:t>
      </w:r>
      <w:r w:rsidR="2F7FA704">
        <w:rPr/>
        <w:t xml:space="preserve">) and Jonathan Crary </w:t>
      </w:r>
      <w:r w:rsidR="2F7FA704">
        <w:rPr/>
        <w:t>emerge</w:t>
      </w:r>
      <w:r w:rsidR="2F7FA704">
        <w:rPr/>
        <w:t xml:space="preserve"> as pivotal figures whose works traverse different </w:t>
      </w:r>
      <w:r w:rsidR="59FD9B14">
        <w:rPr/>
        <w:t>epochs yet</w:t>
      </w:r>
      <w:r w:rsidR="2F7FA704">
        <w:rPr/>
        <w:t xml:space="preserve"> converge in their profound examinations of the transf</w:t>
      </w:r>
      <w:r w:rsidR="021678B2">
        <w:rPr/>
        <w:t>ormative forces shaping arts and society</w:t>
      </w:r>
      <w:r w:rsidR="4DB62290">
        <w:rPr/>
        <w:t xml:space="preserve"> from the early 20</w:t>
      </w:r>
      <w:r w:rsidRPr="3FADD98F" w:rsidR="4DB62290">
        <w:rPr>
          <w:vertAlign w:val="superscript"/>
        </w:rPr>
        <w:t>th</w:t>
      </w:r>
      <w:r w:rsidR="4DB62290">
        <w:rPr/>
        <w:t xml:space="preserve"> century into the contemporary era. </w:t>
      </w:r>
      <w:r w:rsidR="0FB11061">
        <w:rPr/>
        <w:t xml:space="preserve">Whilst </w:t>
      </w:r>
      <w:r w:rsidR="53E92790">
        <w:rPr/>
        <w:t xml:space="preserve">Benjamin’s work, crafted in the 1930s, </w:t>
      </w:r>
      <w:r w:rsidR="776344F6">
        <w:rPr/>
        <w:t>centers</w:t>
      </w:r>
      <w:r w:rsidR="53E92790">
        <w:rPr/>
        <w:t xml:space="preserve"> on the rise of fascism and mass media; Crary’s analysis, published in 2013, ad</w:t>
      </w:r>
      <w:r w:rsidR="3BCF150B">
        <w:rPr/>
        <w:t>dresses the complexities of a globalized 24/7 culture shaped by digital technologies. While Benjamin focuses primarily on the impact on art, Crary b</w:t>
      </w:r>
      <w:r w:rsidR="2F7DA632">
        <w:rPr/>
        <w:t>roadens the scope to encompass broader aspects of life in the contemporary era, shedding light on the commodification of time itself. Thus, whilst sharing foundational concer</w:t>
      </w:r>
      <w:r w:rsidR="685B6B1C">
        <w:rPr/>
        <w:t xml:space="preserve">ns, both scholars offer distinct perspectives shaped by their respective historical milieus. </w:t>
      </w:r>
    </w:p>
    <w:p w:rsidR="4DB62290" w:rsidP="3FADD98F" w:rsidRDefault="4DB62290" w14:paraId="1069B2E6" w14:textId="4804A40B">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Benjamin argues that the advent of mechanical reproduction, such as film and photography, has altered the traditional aura associated with the original works of art. The reproducibility leads to a change in perception and the social function of art, rather creating something with political and propaganda-based undertones. ‘’</w:t>
      </w:r>
      <w:r w:rsidRPr="3FADD98F" w:rsidR="4DB6229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fact that the work of art can now be reproduced by technological means alters the relationship of the mass to </w:t>
      </w:r>
      <w:r w:rsidRPr="3FADD98F" w:rsidR="4DB62290">
        <w:rPr>
          <w:rFonts w:ascii="Calibri" w:hAnsi="Calibri" w:eastAsia="Calibri" w:cs="Calibri"/>
          <w:b w:val="0"/>
          <w:bCs w:val="0"/>
          <w:i w:val="1"/>
          <w:iCs w:val="1"/>
          <w:caps w:val="0"/>
          <w:smallCaps w:val="0"/>
          <w:noProof w:val="0"/>
          <w:color w:val="000000" w:themeColor="text1" w:themeTint="FF" w:themeShade="FF"/>
          <w:sz w:val="22"/>
          <w:szCs w:val="22"/>
          <w:lang w:val="en-US"/>
        </w:rPr>
        <w:t>art.</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583622A3">
        <w:rPr>
          <w:rFonts w:ascii="Calibri" w:hAnsi="Calibri" w:eastAsia="Calibri" w:cs="Calibri"/>
          <w:b w:val="0"/>
          <w:bCs w:val="0"/>
          <w:i w:val="0"/>
          <w:iCs w:val="0"/>
          <w:caps w:val="0"/>
          <w:smallCaps w:val="0"/>
          <w:noProof w:val="0"/>
          <w:color w:val="000000" w:themeColor="text1" w:themeTint="FF" w:themeShade="FF"/>
          <w:sz w:val="22"/>
          <w:szCs w:val="22"/>
          <w:lang w:val="en-US"/>
        </w:rPr>
        <w:t>(Benjamin, 1935. Pg. 26)</w:t>
      </w:r>
    </w:p>
    <w:p w:rsidR="4DB62290" w:rsidP="3FADD98F" w:rsidRDefault="4DB62290" w14:paraId="76CA8661" w14:textId="73053668">
      <w:pPr>
        <w:pStyle w:val="Normal"/>
        <w:spacing w:after="160" w:line="480" w:lineRule="auto"/>
        <w:rPr>
          <w:rFonts w:ascii="Calibri" w:hAnsi="Calibri" w:eastAsia="Calibri" w:cs="Calibri"/>
          <w:noProof w:val="0"/>
          <w:sz w:val="22"/>
          <w:szCs w:val="22"/>
          <w:lang w:val="en-US"/>
        </w:rPr>
      </w:pP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goes on to describe a work of </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arts</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uniqueness is identical with its ‘embeddedness in the context of tradition’ (</w:t>
      </w:r>
      <w:r w:rsidRPr="3FADD98F" w:rsidR="03F423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Benjamin, 1935. Pg. </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10). Traditional works offer more singularity than works of art in contemporary terms. This singularity occupied a different context, one of worship or idyllic nature, the piece as a standalone held an ‘aura</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Benjamin describes something that was once revered due to its originality and gave the piece its value. Historically, objects and art were the basis of worship creating the sense of awe which gave the piece its social value.</w:t>
      </w:r>
      <w:r w:rsidRPr="3FADD98F" w:rsidR="7388B51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National Gallery, London. 2013) </w:t>
      </w:r>
    </w:p>
    <w:p w:rsidR="24D765E6" w:rsidP="3FADD98F" w:rsidRDefault="24D765E6" w14:paraId="6AB01D6C" w14:textId="1FD4B1ED">
      <w:pPr>
        <w:spacing w:after="160" w:line="480" w:lineRule="auto"/>
        <w:rPr>
          <w:rFonts w:ascii="Calibri" w:hAnsi="Calibri" w:eastAsia="Calibri" w:cs="Calibri"/>
          <w:noProof w:val="0"/>
          <w:sz w:val="22"/>
          <w:szCs w:val="22"/>
          <w:lang w:val="en-US"/>
        </w:rPr>
      </w:pP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technological advancements soar, this once ritualistic value within a singularity is lost as works of art are readily reproduceable, and designed to be so, losing the original ‘aura’ and intrinsic value of the first </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initial</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piece. </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Arguably, the</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more a piece is reproduced the less the original piece is now worth, in monetary and that of its conceptual value. </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Authenticity has been lost through reproduction and therefore a piece loses its presence in time and place as the reproductions can be placed anywhere throughout the globe.</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planned obsolescence can be seen in </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almost all</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aspects of modern designs. A product is designed to fail, causing a consumer to need and want to buy a new product to replace it. Ritualistic notions are dissolved. It becomes political, </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manipulative</w:t>
      </w:r>
      <w:r w:rsidRPr="3FADD98F"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scientific with advancements in mass consumption of art.</w:t>
      </w:r>
    </w:p>
    <w:p w:rsidR="53A94B7E" w:rsidP="3FADD98F" w:rsidRDefault="53A94B7E" w14:paraId="61E806C5" w14:textId="71150348">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53A94B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Planned obsolescence is the </w:t>
      </w:r>
      <w:r w:rsidRPr="3FADD98F" w:rsidR="234C2E7C">
        <w:rPr>
          <w:rFonts w:ascii="Calibri" w:hAnsi="Calibri" w:eastAsia="Calibri" w:cs="Calibri"/>
          <w:b w:val="0"/>
          <w:bCs w:val="0"/>
          <w:i w:val="0"/>
          <w:iCs w:val="0"/>
          <w:caps w:val="0"/>
          <w:smallCaps w:val="0"/>
          <w:noProof w:val="0"/>
          <w:color w:val="000000" w:themeColor="text1" w:themeTint="FF" w:themeShade="FF"/>
          <w:sz w:val="22"/>
          <w:szCs w:val="22"/>
          <w:lang w:val="en-US"/>
        </w:rPr>
        <w:t>practice</w:t>
      </w:r>
      <w:r w:rsidRPr="3FADD98F" w:rsidR="53A94B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w:t>
      </w:r>
      <w:r w:rsidRPr="3FADD98F" w:rsidR="4A6E0D4B">
        <w:rPr>
          <w:rFonts w:ascii="Calibri" w:hAnsi="Calibri" w:eastAsia="Calibri" w:cs="Calibri"/>
          <w:b w:val="0"/>
          <w:bCs w:val="0"/>
          <w:i w:val="0"/>
          <w:iCs w:val="0"/>
          <w:caps w:val="0"/>
          <w:smallCaps w:val="0"/>
          <w:noProof w:val="0"/>
          <w:color w:val="000000" w:themeColor="text1" w:themeTint="FF" w:themeShade="FF"/>
          <w:sz w:val="22"/>
          <w:szCs w:val="22"/>
          <w:lang w:val="en-US"/>
        </w:rPr>
        <w:t>designing products</w:t>
      </w:r>
      <w:r w:rsidRPr="3FADD98F" w:rsidR="53A94B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will have a limited life span</w:t>
      </w:r>
      <w:r w:rsidRPr="3FADD98F" w:rsidR="5FC4AB3B">
        <w:rPr>
          <w:rFonts w:ascii="Calibri" w:hAnsi="Calibri" w:eastAsia="Calibri" w:cs="Calibri"/>
          <w:b w:val="0"/>
          <w:bCs w:val="0"/>
          <w:i w:val="0"/>
          <w:iCs w:val="0"/>
          <w:caps w:val="0"/>
          <w:smallCaps w:val="0"/>
          <w:noProof w:val="0"/>
          <w:color w:val="000000" w:themeColor="text1" w:themeTint="FF" w:themeShade="FF"/>
          <w:sz w:val="22"/>
          <w:szCs w:val="22"/>
          <w:lang w:val="en-US"/>
        </w:rPr>
        <w:t>. (BBC Bitesize, n.d.) In terms of art, it refers to a deliberate s</w:t>
      </w:r>
      <w:r w:rsidRPr="3FADD98F" w:rsidR="144C8C42">
        <w:rPr>
          <w:rFonts w:ascii="Calibri" w:hAnsi="Calibri" w:eastAsia="Calibri" w:cs="Calibri"/>
          <w:b w:val="0"/>
          <w:bCs w:val="0"/>
          <w:i w:val="0"/>
          <w:iCs w:val="0"/>
          <w:caps w:val="0"/>
          <w:smallCaps w:val="0"/>
          <w:noProof w:val="0"/>
          <w:color w:val="000000" w:themeColor="text1" w:themeTint="FF" w:themeShade="FF"/>
          <w:sz w:val="22"/>
          <w:szCs w:val="22"/>
          <w:lang w:val="en-US"/>
        </w:rPr>
        <w:t>trategy empl</w:t>
      </w:r>
      <w:r w:rsidRPr="3FADD98F" w:rsidR="0E6983B5">
        <w:rPr>
          <w:rFonts w:ascii="Calibri" w:hAnsi="Calibri" w:eastAsia="Calibri" w:cs="Calibri"/>
          <w:b w:val="0"/>
          <w:bCs w:val="0"/>
          <w:i w:val="0"/>
          <w:iCs w:val="0"/>
          <w:caps w:val="0"/>
          <w:smallCaps w:val="0"/>
          <w:noProof w:val="0"/>
          <w:color w:val="000000" w:themeColor="text1" w:themeTint="FF" w:themeShade="FF"/>
          <w:sz w:val="22"/>
          <w:szCs w:val="22"/>
          <w:lang w:val="en-US"/>
        </w:rPr>
        <w:t>o</w:t>
      </w:r>
      <w:r w:rsidRPr="3FADD98F" w:rsidR="144C8C4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yed by artists or art movements to design works with limited relevance. Unlike traditional artworks, that aim for enduring significance, planned </w:t>
      </w:r>
      <w:r w:rsidRPr="3FADD98F" w:rsidR="59D79FBB">
        <w:rPr>
          <w:rFonts w:ascii="Calibri" w:hAnsi="Calibri" w:eastAsia="Calibri" w:cs="Calibri"/>
          <w:b w:val="0"/>
          <w:bCs w:val="0"/>
          <w:i w:val="0"/>
          <w:iCs w:val="0"/>
          <w:caps w:val="0"/>
          <w:smallCaps w:val="0"/>
          <w:noProof w:val="0"/>
          <w:color w:val="000000" w:themeColor="text1" w:themeTint="FF" w:themeShade="FF"/>
          <w:sz w:val="22"/>
          <w:szCs w:val="22"/>
          <w:lang w:val="en-US"/>
        </w:rPr>
        <w:t>obsolescence</w:t>
      </w:r>
      <w:r w:rsidRPr="3FADD98F" w:rsidR="4FCA6A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art intentionally incorporates elements that make the work ephemeral or </w:t>
      </w:r>
      <w:r w:rsidRPr="3FADD98F" w:rsidR="2149543F">
        <w:rPr>
          <w:rFonts w:ascii="Calibri" w:hAnsi="Calibri" w:eastAsia="Calibri" w:cs="Calibri"/>
          <w:b w:val="0"/>
          <w:bCs w:val="0"/>
          <w:i w:val="0"/>
          <w:iCs w:val="0"/>
          <w:caps w:val="0"/>
          <w:smallCaps w:val="0"/>
          <w:noProof w:val="0"/>
          <w:color w:val="000000" w:themeColor="text1" w:themeTint="FF" w:themeShade="FF"/>
          <w:sz w:val="22"/>
          <w:szCs w:val="22"/>
          <w:lang w:val="en-US"/>
        </w:rPr>
        <w:t>time bound</w:t>
      </w:r>
      <w:r w:rsidRPr="3FADD98F" w:rsidR="4FCA6A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4FCA6AAA">
        <w:rPr>
          <w:rFonts w:ascii="Calibri" w:hAnsi="Calibri" w:eastAsia="Calibri" w:cs="Calibri"/>
          <w:b w:val="0"/>
          <w:bCs w:val="0"/>
          <w:i w:val="0"/>
          <w:iCs w:val="0"/>
          <w:caps w:val="0"/>
          <w:smallCaps w:val="0"/>
          <w:noProof w:val="0"/>
          <w:color w:val="000000" w:themeColor="text1" w:themeTint="FF" w:themeShade="FF"/>
          <w:sz w:val="22"/>
          <w:szCs w:val="22"/>
          <w:lang w:val="en-US"/>
        </w:rPr>
        <w:t>This challenges conventional no</w:t>
      </w:r>
      <w:r w:rsidRPr="3FADD98F" w:rsidR="5D26E7FE">
        <w:rPr>
          <w:rFonts w:ascii="Calibri" w:hAnsi="Calibri" w:eastAsia="Calibri" w:cs="Calibri"/>
          <w:b w:val="0"/>
          <w:bCs w:val="0"/>
          <w:i w:val="0"/>
          <w:iCs w:val="0"/>
          <w:caps w:val="0"/>
          <w:smallCaps w:val="0"/>
          <w:noProof w:val="0"/>
          <w:color w:val="000000" w:themeColor="text1" w:themeTint="FF" w:themeShade="FF"/>
          <w:sz w:val="22"/>
          <w:szCs w:val="22"/>
          <w:lang w:val="en-US"/>
        </w:rPr>
        <w:t>tions of permanence and</w:t>
      </w:r>
      <w:r w:rsidRPr="3FADD98F" w:rsidR="0C94F1D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stimulates t</w:t>
      </w:r>
      <w:r w:rsidRPr="3FADD98F" w:rsidR="5D26E7FE">
        <w:rPr>
          <w:rFonts w:ascii="Calibri" w:hAnsi="Calibri" w:eastAsia="Calibri" w:cs="Calibri"/>
          <w:b w:val="0"/>
          <w:bCs w:val="0"/>
          <w:i w:val="0"/>
          <w:iCs w:val="0"/>
          <w:caps w:val="0"/>
          <w:smallCaps w:val="0"/>
          <w:noProof w:val="0"/>
          <w:color w:val="000000" w:themeColor="text1" w:themeTint="FF" w:themeShade="FF"/>
          <w:sz w:val="22"/>
          <w:szCs w:val="22"/>
          <w:lang w:val="en-US"/>
        </w:rPr>
        <w:t>he viewer to engage with the transitory nature of the artworks.</w:t>
      </w:r>
      <w:r w:rsidRPr="3FADD98F" w:rsidR="5D26E7F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4FCA6A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469D7B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Within art, it prompts contemplation on the impermanence of cultural habits and artifacts, the fleeting nature of trends and the cyclical patterns </w:t>
      </w:r>
      <w:r w:rsidRPr="3FADD98F" w:rsidR="40E0CB7F">
        <w:rPr>
          <w:rFonts w:ascii="Calibri" w:hAnsi="Calibri" w:eastAsia="Calibri" w:cs="Calibri"/>
          <w:b w:val="0"/>
          <w:bCs w:val="0"/>
          <w:i w:val="0"/>
          <w:iCs w:val="0"/>
          <w:caps w:val="0"/>
          <w:smallCaps w:val="0"/>
          <w:noProof w:val="0"/>
          <w:color w:val="000000" w:themeColor="text1" w:themeTint="FF" w:themeShade="FF"/>
          <w:sz w:val="22"/>
          <w:szCs w:val="22"/>
          <w:lang w:val="en-US"/>
        </w:rPr>
        <w:t>of artistic relevance.</w:t>
      </w:r>
      <w:r w:rsidRPr="3FADD98F" w:rsidR="177237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(Duncan, 2018)</w:t>
      </w:r>
    </w:p>
    <w:p w:rsidR="4160188D" w:rsidP="3FADD98F" w:rsidRDefault="4160188D" w14:paraId="51925562" w14:textId="04189781">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4160188D">
        <w:rPr>
          <w:rFonts w:ascii="Calibri" w:hAnsi="Calibri" w:eastAsia="Calibri" w:cs="Calibri"/>
          <w:b w:val="0"/>
          <w:bCs w:val="0"/>
          <w:i w:val="0"/>
          <w:iCs w:val="0"/>
          <w:caps w:val="0"/>
          <w:smallCaps w:val="0"/>
          <w:noProof w:val="0"/>
          <w:color w:val="000000" w:themeColor="text1" w:themeTint="FF" w:themeShade="FF"/>
          <w:sz w:val="22"/>
          <w:szCs w:val="22"/>
          <w:lang w:val="en-US"/>
        </w:rPr>
        <w:t>Antek Walczak, an American write</w:t>
      </w:r>
      <w:r w:rsidRPr="3FADD98F" w:rsidR="6C1F57CC">
        <w:rPr>
          <w:rFonts w:ascii="Calibri" w:hAnsi="Calibri" w:eastAsia="Calibri" w:cs="Calibri"/>
          <w:b w:val="0"/>
          <w:bCs w:val="0"/>
          <w:i w:val="0"/>
          <w:iCs w:val="0"/>
          <w:caps w:val="0"/>
          <w:smallCaps w:val="0"/>
          <w:noProof w:val="0"/>
          <w:color w:val="000000" w:themeColor="text1" w:themeTint="FF" w:themeShade="FF"/>
          <w:sz w:val="22"/>
          <w:szCs w:val="22"/>
          <w:lang w:val="en-US"/>
        </w:rPr>
        <w:t>r</w:t>
      </w:r>
      <w:r w:rsidRPr="3FADD98F" w:rsidR="416018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artist known for his contributions to the art collective Bernadette Corporation, </w:t>
      </w:r>
      <w:r w:rsidRPr="3FADD98F" w:rsidR="40D711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is a key figure in the </w:t>
      </w:r>
      <w:r w:rsidRPr="3FADD98F" w:rsidR="5CC2D45C">
        <w:rPr>
          <w:rFonts w:ascii="Calibri" w:hAnsi="Calibri" w:eastAsia="Calibri" w:cs="Calibri"/>
          <w:b w:val="0"/>
          <w:bCs w:val="0"/>
          <w:i w:val="0"/>
          <w:iCs w:val="0"/>
          <w:caps w:val="0"/>
          <w:smallCaps w:val="0"/>
          <w:noProof w:val="0"/>
          <w:color w:val="000000" w:themeColor="text1" w:themeTint="FF" w:themeShade="FF"/>
          <w:sz w:val="22"/>
          <w:szCs w:val="22"/>
          <w:lang w:val="en-US"/>
        </w:rPr>
        <w:t>contemporary</w:t>
      </w:r>
      <w:r w:rsidRPr="3FADD98F" w:rsidR="40D711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art scene who has engaged with the concept </w:t>
      </w:r>
      <w:r w:rsidRPr="3FADD98F" w:rsidR="6AD38C87">
        <w:rPr>
          <w:rFonts w:ascii="Calibri" w:hAnsi="Calibri" w:eastAsia="Calibri" w:cs="Calibri"/>
          <w:b w:val="0"/>
          <w:bCs w:val="0"/>
          <w:i w:val="0"/>
          <w:iCs w:val="0"/>
          <w:caps w:val="0"/>
          <w:smallCaps w:val="0"/>
          <w:noProof w:val="0"/>
          <w:color w:val="000000" w:themeColor="text1" w:themeTint="FF" w:themeShade="FF"/>
          <w:sz w:val="22"/>
          <w:szCs w:val="22"/>
          <w:lang w:val="en-US"/>
        </w:rPr>
        <w:t>o</w:t>
      </w:r>
      <w:r w:rsidRPr="3FADD98F" w:rsidR="40D7110D">
        <w:rPr>
          <w:rFonts w:ascii="Calibri" w:hAnsi="Calibri" w:eastAsia="Calibri" w:cs="Calibri"/>
          <w:b w:val="0"/>
          <w:bCs w:val="0"/>
          <w:i w:val="0"/>
          <w:iCs w:val="0"/>
          <w:caps w:val="0"/>
          <w:smallCaps w:val="0"/>
          <w:noProof w:val="0"/>
          <w:color w:val="000000" w:themeColor="text1" w:themeTint="FF" w:themeShade="FF"/>
          <w:sz w:val="22"/>
          <w:szCs w:val="22"/>
          <w:lang w:val="en-US"/>
        </w:rPr>
        <w:t>f planned obsolescence in thought-provoking ways. His works often reflect a critical stance towards consumer cu</w:t>
      </w:r>
      <w:r w:rsidRPr="3FADD98F" w:rsidR="64AC82FB">
        <w:rPr>
          <w:rFonts w:ascii="Calibri" w:hAnsi="Calibri" w:eastAsia="Calibri" w:cs="Calibri"/>
          <w:b w:val="0"/>
          <w:bCs w:val="0"/>
          <w:i w:val="0"/>
          <w:iCs w:val="0"/>
          <w:caps w:val="0"/>
          <w:smallCaps w:val="0"/>
          <w:noProof w:val="0"/>
          <w:color w:val="000000" w:themeColor="text1" w:themeTint="FF" w:themeShade="FF"/>
          <w:sz w:val="22"/>
          <w:szCs w:val="22"/>
          <w:lang w:val="en-US"/>
        </w:rPr>
        <w:t>lture</w:t>
      </w:r>
      <w:r w:rsidRPr="3FADD98F" w:rsidR="72586C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his unique perspective on planned obsolescence in art and society align</w:t>
      </w:r>
      <w:r w:rsidRPr="3FADD98F" w:rsidR="0D22F249">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3FADD98F" w:rsidR="72586C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a broader critique of the relentless cycles of the 24/7 society</w:t>
      </w:r>
      <w:r w:rsidRPr="3FADD98F" w:rsidR="5713CE55">
        <w:rPr>
          <w:rFonts w:ascii="Calibri" w:hAnsi="Calibri" w:eastAsia="Calibri" w:cs="Calibri"/>
          <w:b w:val="0"/>
          <w:bCs w:val="0"/>
          <w:i w:val="0"/>
          <w:iCs w:val="0"/>
          <w:caps w:val="0"/>
          <w:smallCaps w:val="0"/>
          <w:noProof w:val="0"/>
          <w:color w:val="000000" w:themeColor="text1" w:themeTint="FF" w:themeShade="FF"/>
          <w:sz w:val="22"/>
          <w:szCs w:val="22"/>
          <w:lang w:val="en-US"/>
        </w:rPr>
        <w:t>, of the continuous cycles of consumptions and disposability of cultural artifacts. This idea of consumption coincides perfectly with Jo</w:t>
      </w:r>
      <w:r w:rsidRPr="3FADD98F" w:rsidR="54413F45">
        <w:rPr>
          <w:rFonts w:ascii="Calibri" w:hAnsi="Calibri" w:eastAsia="Calibri" w:cs="Calibri"/>
          <w:b w:val="0"/>
          <w:bCs w:val="0"/>
          <w:i w:val="0"/>
          <w:iCs w:val="0"/>
          <w:caps w:val="0"/>
          <w:smallCaps w:val="0"/>
          <w:noProof w:val="0"/>
          <w:color w:val="000000" w:themeColor="text1" w:themeTint="FF" w:themeShade="FF"/>
          <w:sz w:val="22"/>
          <w:szCs w:val="22"/>
          <w:lang w:val="en-US"/>
        </w:rPr>
        <w:t>nathon Crary’s text,</w:t>
      </w:r>
      <w:r w:rsidRPr="3FADD98F" w:rsidR="6E8762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both engage critically with the pervasive influence of late capitalism on </w:t>
      </w:r>
      <w:r w:rsidRPr="3FADD98F" w:rsidR="1F691010">
        <w:rPr>
          <w:rFonts w:ascii="Calibri" w:hAnsi="Calibri" w:eastAsia="Calibri" w:cs="Calibri"/>
          <w:b w:val="0"/>
          <w:bCs w:val="0"/>
          <w:i w:val="0"/>
          <w:iCs w:val="0"/>
          <w:caps w:val="0"/>
          <w:smallCaps w:val="0"/>
          <w:noProof w:val="0"/>
          <w:color w:val="000000" w:themeColor="text1" w:themeTint="FF" w:themeShade="FF"/>
          <w:sz w:val="22"/>
          <w:szCs w:val="22"/>
          <w:lang w:val="en-US"/>
        </w:rPr>
        <w:t>contemporary</w:t>
      </w:r>
      <w:r w:rsidRPr="3FADD98F" w:rsidR="6E8762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culture and art. Walczak’s exploration of p</w:t>
      </w:r>
      <w:r w:rsidRPr="3FADD98F" w:rsidR="0536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lanned obsolescence resonates with Crary’s analysis of a culture driven by constant connectivity and consumption. </w:t>
      </w:r>
      <w:r w:rsidRPr="3FADD98F" w:rsidR="10F1471F">
        <w:rPr>
          <w:rFonts w:ascii="Calibri" w:hAnsi="Calibri" w:eastAsia="Calibri" w:cs="Calibri"/>
          <w:b w:val="0"/>
          <w:bCs w:val="0"/>
          <w:i w:val="0"/>
          <w:iCs w:val="0"/>
          <w:caps w:val="0"/>
          <w:smallCaps w:val="0"/>
          <w:noProof w:val="0"/>
          <w:color w:val="000000" w:themeColor="text1" w:themeTint="FF" w:themeShade="FF"/>
          <w:sz w:val="22"/>
          <w:szCs w:val="22"/>
          <w:lang w:val="en-US"/>
        </w:rPr>
        <w:t>Thus,</w:t>
      </w:r>
      <w:r w:rsidRPr="3FADD98F" w:rsidR="0536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echoing</w:t>
      </w:r>
      <w:r w:rsidRPr="3FADD98F" w:rsidR="5B0A2C4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Crary’s concerns about the commodification of time. </w:t>
      </w:r>
    </w:p>
    <w:p w:rsidR="4DB62290" w:rsidP="3FADD98F" w:rsidRDefault="4DB62290" w14:paraId="30CC3DEB" w14:textId="07827647">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Crary’s exploration of the ceaseless production and consumption cycles challenges conventional notions of time, urg</w:t>
      </w:r>
      <w:r w:rsidRPr="3FADD98F" w:rsidR="2FB1CC64">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readers to reconsider the impact of mass manufacturing on the human experience and the erosion of work/life boundaries within capitalism. He scrutinizes how the ceaseless pace of modern life, driven by technological advancements and the ubiquity of digital media, has </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impacted</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creation and reception of art. </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Crary repeatedly questions the established notions of authenticity and originality as mass reproduction blurs the boundaries between the unique art object and its replicated forms. </w:t>
      </w:r>
    </w:p>
    <w:p w:rsidR="4720CE3B" w:rsidP="3FADD98F" w:rsidRDefault="4720CE3B" w14:paraId="6A70F54C" w14:textId="30744D76">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4720C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Walczak’s work </w:t>
      </w:r>
      <w:r w:rsidRPr="3FADD98F" w:rsidR="4720CE3B">
        <w:rPr>
          <w:rFonts w:ascii="Calibri" w:hAnsi="Calibri" w:eastAsia="Calibri" w:cs="Calibri"/>
          <w:b w:val="0"/>
          <w:bCs w:val="0"/>
          <w:i w:val="0"/>
          <w:iCs w:val="0"/>
          <w:caps w:val="0"/>
          <w:smallCaps w:val="0"/>
          <w:noProof w:val="0"/>
          <w:color w:val="000000" w:themeColor="text1" w:themeTint="FF" w:themeShade="FF"/>
          <w:sz w:val="22"/>
          <w:szCs w:val="22"/>
          <w:lang w:val="en-US"/>
        </w:rPr>
        <w:t>provides</w:t>
      </w:r>
      <w:r w:rsidRPr="3FADD98F" w:rsidR="4720C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critical commentary on the temporality of technology and the constant cycle of innovation, echoing concerns abou</w:t>
      </w:r>
      <w:r w:rsidRPr="3FADD98F" w:rsidR="0DE14B8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 the disposability of the digital age. This </w:t>
      </w:r>
      <w:r w:rsidRPr="3FADD98F" w:rsidR="109DA2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relates to Benjamins concerns with how mass-produced art becomes ephemeral, and </w:t>
      </w:r>
      <w:r w:rsidRPr="3FADD98F" w:rsidR="109DA216">
        <w:rPr>
          <w:rFonts w:ascii="Calibri" w:hAnsi="Calibri" w:eastAsia="Calibri" w:cs="Calibri"/>
          <w:b w:val="0"/>
          <w:bCs w:val="0"/>
          <w:i w:val="0"/>
          <w:iCs w:val="0"/>
          <w:caps w:val="0"/>
          <w:smallCaps w:val="0"/>
          <w:noProof w:val="0"/>
          <w:color w:val="000000" w:themeColor="text1" w:themeTint="FF" w:themeShade="FF"/>
          <w:sz w:val="22"/>
          <w:szCs w:val="22"/>
          <w:lang w:val="en-US"/>
        </w:rPr>
        <w:t>ultimately contributes</w:t>
      </w:r>
      <w:r w:rsidRPr="3FADD98F" w:rsidR="109DA2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a disposable culture. The pace of modern life</w:t>
      </w:r>
      <w:r w:rsidRPr="3FADD98F" w:rsidR="1704387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relation to Crary, contributes to the devaluation of time, fostering a culture were moments and experiences </w:t>
      </w:r>
      <w:r w:rsidRPr="3FADD98F" w:rsidR="1704387A">
        <w:rPr>
          <w:rFonts w:ascii="Calibri" w:hAnsi="Calibri" w:eastAsia="Calibri" w:cs="Calibri"/>
          <w:b w:val="0"/>
          <w:bCs w:val="0"/>
          <w:i w:val="0"/>
          <w:iCs w:val="0"/>
          <w:caps w:val="0"/>
          <w:smallCaps w:val="0"/>
          <w:noProof w:val="0"/>
          <w:color w:val="000000" w:themeColor="text1" w:themeTint="FF" w:themeShade="FF"/>
          <w:sz w:val="22"/>
          <w:szCs w:val="22"/>
          <w:lang w:val="en-US"/>
        </w:rPr>
        <w:t>becom</w:t>
      </w:r>
      <w:r w:rsidRPr="3FADD98F" w:rsidR="49602305">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3FADD98F" w:rsidR="1704387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fleeting and easily replaced, echoing the </w:t>
      </w:r>
      <w:r w:rsidRPr="3FADD98F" w:rsidR="14075CC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disposability of time within the consumption of art. </w:t>
      </w:r>
    </w:p>
    <w:p w:rsidR="4DB62290" w:rsidP="3FADD98F" w:rsidRDefault="4DB62290" w14:paraId="3D950AE5" w14:textId="6D26FCA1">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Crary and Benjamin, though separated by time and context, share significant thematic resonances in their respective works. The works converge in their exploration of the impact of modernity on arts and culture. Both delve into the transformative effects of technological advancements on human experience. While Benjamin contemplates the implications of mechanical reproduction and the aura of the artwork, Crary extends this discourse into the realm of capitalism and the incessant rhythms of contemporary life. Both authors engage with the consequences of mass production and reproduction, unraveling the complex intersections of technology and aesthetics of the </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evolving</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landscapes of their respective eras.</w:t>
      </w:r>
    </w:p>
    <w:p w:rsidR="3FADD98F" w:rsidRDefault="3FADD98F" w14:paraId="61FF5E93" w14:textId="7E0DBB72">
      <w:r>
        <w:br w:type="page"/>
      </w:r>
    </w:p>
    <w:p w:rsidR="4DB62290" w:rsidP="3FADD98F" w:rsidRDefault="4DB62290" w14:paraId="65810546" w14:textId="245DBBE3">
      <w:pPr>
        <w:pStyle w:val="Normal"/>
        <w:spacing w:line="480" w:lineRule="auto"/>
        <w:rPr>
          <w:rFonts w:ascii="Calibri" w:hAnsi="Calibri" w:eastAsia="Calibri" w:cs="Calibri"/>
          <w:noProof w:val="0"/>
          <w:sz w:val="22"/>
          <w:szCs w:val="22"/>
          <w:lang w:val="en-US"/>
        </w:rPr>
      </w:pP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The mass production of art has led to a shift in how art is perceived</w:t>
      </w:r>
      <w:r w:rsidRPr="3FADD98F" w:rsidR="50207C1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emphasis on quantity and marketability can overshadow the intrinsic value or conceptual depth of the artwork</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4DB62290">
        <w:rPr>
          <w:rFonts w:ascii="Calibri" w:hAnsi="Calibri" w:eastAsia="Calibri" w:cs="Calibri"/>
          <w:noProof w:val="0"/>
          <w:sz w:val="22"/>
          <w:szCs w:val="22"/>
          <w:lang w:val="en-US"/>
        </w:rPr>
        <w:t xml:space="preserve"> </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consumerist fetish between art as a commodity has become increasingly prominent in the contemporary art world. This can be seen in the work </w:t>
      </w:r>
      <w:r w:rsidRPr="3FADD98F" w:rsidR="4DB62290">
        <w:rPr>
          <w:rFonts w:ascii="Calibri" w:hAnsi="Calibri" w:eastAsia="Calibri" w:cs="Calibri"/>
          <w:b w:val="0"/>
          <w:bCs w:val="0"/>
          <w:i w:val="1"/>
          <w:iCs w:val="1"/>
          <w:caps w:val="0"/>
          <w:smallCaps w:val="0"/>
          <w:noProof w:val="0"/>
          <w:color w:val="000000" w:themeColor="text1" w:themeTint="FF" w:themeShade="FF"/>
          <w:sz w:val="22"/>
          <w:szCs w:val="22"/>
          <w:lang w:val="en-US"/>
        </w:rPr>
        <w:t>Fountain</w:t>
      </w:r>
      <w:r w:rsidRPr="3FADD98F" w:rsidR="37317507">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(fig, 1) 1</w:t>
      </w:r>
      <w:r w:rsidRPr="3FADD98F"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917 by Marcel Duchamp. The ‘readymade’ nature of his art shares the urinal unchanged in any way other than a handwritten signature. The manufactured objected recreated on mass as consumerist goods, has been given a new lease of life by attaching a name, Duchamps, to the piece. Therefore, increasing the value and transcending from an object and commodity to a work of art. </w:t>
      </w:r>
      <w:r w:rsidRPr="3FADD98F" w:rsidR="4DB62290">
        <w:rPr>
          <w:rFonts w:ascii="Calibri" w:hAnsi="Calibri" w:eastAsia="Calibri" w:cs="Calibri"/>
          <w:noProof w:val="0"/>
          <w:sz w:val="22"/>
          <w:szCs w:val="22"/>
          <w:lang w:val="en-US"/>
        </w:rPr>
        <w:t xml:space="preserve"> </w:t>
      </w:r>
    </w:p>
    <w:p w:rsidR="09BBFA80" w:rsidP="3FADD98F" w:rsidRDefault="09BBFA80" w14:paraId="7DEE3D91" w14:textId="14F73919">
      <w:pPr>
        <w:pStyle w:val="Normal"/>
        <w:spacing w:after="160" w:line="480" w:lineRule="auto"/>
        <w:rPr>
          <w:rFonts w:ascii="Times New Roman" w:hAnsi="Times New Roman" w:eastAsia="Times New Roman" w:cs="Times New Roman"/>
          <w:noProof w:val="0"/>
          <w:sz w:val="24"/>
          <w:szCs w:val="24"/>
          <w:lang w:val="en-US"/>
        </w:rPr>
      </w:pP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artist Jeff Koons, an artist well known for creating highly polished large-scale sculptures, is </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closely associated</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the concept of reproduction art. Koons often appropriates and transforms everyday objects into art, blurring the boundaries between high and low culture. His work often features highly recognizable consumer goods, such as vacuum cleaners, inflatable toys, reproduced on a much larger scale.</w:t>
      </w:r>
      <w:r w:rsidRPr="3FADD98F" w:rsidR="13ED57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13ED573F">
        <w:rPr>
          <w:rFonts w:ascii="Calibri" w:hAnsi="Calibri" w:eastAsia="Calibri" w:cs="Calibri"/>
          <w:b w:val="0"/>
          <w:bCs w:val="0"/>
          <w:i w:val="0"/>
          <w:iCs w:val="0"/>
          <w:caps w:val="0"/>
          <w:smallCaps w:val="0"/>
          <w:noProof w:val="0"/>
          <w:color w:val="000000" w:themeColor="text1" w:themeTint="FF" w:themeShade="FF"/>
          <w:sz w:val="22"/>
          <w:szCs w:val="22"/>
          <w:lang w:val="en-US"/>
        </w:rPr>
        <w:t>artincontext</w:t>
      </w:r>
      <w:r w:rsidRPr="3FADD98F" w:rsidR="13ED573F">
        <w:rPr>
          <w:rFonts w:ascii="Calibri" w:hAnsi="Calibri" w:eastAsia="Calibri" w:cs="Calibri"/>
          <w:b w:val="0"/>
          <w:bCs w:val="0"/>
          <w:i w:val="0"/>
          <w:iCs w:val="0"/>
          <w:caps w:val="0"/>
          <w:smallCaps w:val="0"/>
          <w:noProof w:val="0"/>
          <w:color w:val="000000" w:themeColor="text1" w:themeTint="FF" w:themeShade="FF"/>
          <w:sz w:val="22"/>
          <w:szCs w:val="22"/>
          <w:lang w:val="en-US"/>
        </w:rPr>
        <w:t>, 2021)</w:t>
      </w:r>
    </w:p>
    <w:p w:rsidR="09BBFA80" w:rsidP="3FADD98F" w:rsidRDefault="09BBFA80" w14:paraId="52678D96" w14:textId="6C661880">
      <w:pPr>
        <w:pStyle w:val="Normal"/>
        <w:spacing w:after="160" w:line="480" w:lineRule="auto"/>
        <w:rPr>
          <w:rFonts w:ascii="Calibri" w:hAnsi="Calibri" w:eastAsia="Calibri" w:cs="Calibri"/>
          <w:noProof w:val="0"/>
          <w:sz w:val="22"/>
          <w:szCs w:val="22"/>
          <w:lang w:val="en-US"/>
        </w:rPr>
      </w:pP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Jeff Koon’s engagement with reproduction art extends beyond mere replication; it involves a meticulous process of transformation and magnification that challenges traditional notions of originality and uniqueness in his art, or the ‘aura’ as Benjamin would describe. His work prompts viewers to reconsider the relationship between art, consumer culture and the mass production of images within contemporary society. His works within th</w:t>
      </w:r>
      <w:r w:rsidRPr="3FADD98F" w:rsidR="49E10611">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3FADD98F" w:rsidR="021F54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series</w:t>
      </w:r>
      <w:r w:rsidRPr="3FADD98F" w:rsidR="49E106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49E10611">
        <w:rPr>
          <w:rFonts w:ascii="Calibri" w:hAnsi="Calibri" w:eastAsia="Calibri" w:cs="Calibri"/>
          <w:b w:val="0"/>
          <w:bCs w:val="0"/>
          <w:i w:val="1"/>
          <w:iCs w:val="1"/>
          <w:caps w:val="0"/>
          <w:smallCaps w:val="0"/>
          <w:noProof w:val="0"/>
          <w:color w:val="000000" w:themeColor="text1" w:themeTint="FF" w:themeShade="FF"/>
          <w:sz w:val="22"/>
          <w:szCs w:val="22"/>
          <w:lang w:val="en-US"/>
        </w:rPr>
        <w:t>Balloon Dog</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687E60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(fig, 2) </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exemplify his interest in reproduction specifically of inflatable toys. </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The towering reflective sculptures that mimic balloon animals are translations of the ephemeral and disposable into something much more durable and monumental artworks.</w:t>
      </w:r>
    </w:p>
    <w:p w:rsidR="38B4DCB4" w:rsidP="3FADD98F" w:rsidRDefault="38B4DCB4" w14:paraId="5A09B3BF" w14:textId="0C0F9C50">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38B4DCB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Interestingly, both Walczak and Koon delve into the notions of commodification and mass production inherent within contemporary society. </w:t>
      </w:r>
      <w:r w:rsidRPr="3FADD98F" w:rsidR="05A14C8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Walczak’s critique of planned obsolescence aligns with Koon’s deliberate choice of materials and production methods. The </w:t>
      </w:r>
      <w:r w:rsidRPr="3FADD98F" w:rsidR="05A14C82">
        <w:rPr>
          <w:rFonts w:ascii="Calibri" w:hAnsi="Calibri" w:eastAsia="Calibri" w:cs="Calibri"/>
          <w:b w:val="0"/>
          <w:bCs w:val="0"/>
          <w:i w:val="1"/>
          <w:iCs w:val="1"/>
          <w:caps w:val="0"/>
          <w:smallCaps w:val="0"/>
          <w:noProof w:val="0"/>
          <w:color w:val="000000" w:themeColor="text1" w:themeTint="FF" w:themeShade="FF"/>
          <w:sz w:val="22"/>
          <w:szCs w:val="22"/>
          <w:lang w:val="en-US"/>
        </w:rPr>
        <w:t>B</w:t>
      </w:r>
      <w:r w:rsidRPr="3FADD98F" w:rsidR="4B1C1B53">
        <w:rPr>
          <w:rFonts w:ascii="Calibri" w:hAnsi="Calibri" w:eastAsia="Calibri" w:cs="Calibri"/>
          <w:b w:val="0"/>
          <w:bCs w:val="0"/>
          <w:i w:val="1"/>
          <w:iCs w:val="1"/>
          <w:caps w:val="0"/>
          <w:smallCaps w:val="0"/>
          <w:noProof w:val="0"/>
          <w:color w:val="000000" w:themeColor="text1" w:themeTint="FF" w:themeShade="FF"/>
          <w:sz w:val="22"/>
          <w:szCs w:val="22"/>
          <w:lang w:val="en-US"/>
        </w:rPr>
        <w:t>alloon Dog</w:t>
      </w:r>
      <w:r w:rsidRPr="3FADD98F" w:rsidR="4B1C1B5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sculptures are meticulously crafted, highly reproduced, reproduction of inflatable balloon animals which capture a momentary and ephemeral </w:t>
      </w:r>
      <w:r w:rsidRPr="3FADD98F" w:rsidR="04C47F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quality in a durable, reflective surface. Koon’s, much like Walczak, </w:t>
      </w:r>
      <w:r w:rsidRPr="3FADD98F" w:rsidR="04C47F2A">
        <w:rPr>
          <w:rFonts w:ascii="Calibri" w:hAnsi="Calibri" w:eastAsia="Calibri" w:cs="Calibri"/>
          <w:b w:val="0"/>
          <w:bCs w:val="0"/>
          <w:i w:val="0"/>
          <w:iCs w:val="0"/>
          <w:caps w:val="0"/>
          <w:smallCaps w:val="0"/>
          <w:noProof w:val="0"/>
          <w:color w:val="000000" w:themeColor="text1" w:themeTint="FF" w:themeShade="FF"/>
          <w:sz w:val="22"/>
          <w:szCs w:val="22"/>
          <w:lang w:val="en-US"/>
        </w:rPr>
        <w:t>ad</w:t>
      </w:r>
      <w:r w:rsidRPr="3FADD98F" w:rsidR="5318C6FC">
        <w:rPr>
          <w:rFonts w:ascii="Calibri" w:hAnsi="Calibri" w:eastAsia="Calibri" w:cs="Calibri"/>
          <w:b w:val="0"/>
          <w:bCs w:val="0"/>
          <w:i w:val="0"/>
          <w:iCs w:val="0"/>
          <w:caps w:val="0"/>
          <w:smallCaps w:val="0"/>
          <w:noProof w:val="0"/>
          <w:color w:val="000000" w:themeColor="text1" w:themeTint="FF" w:themeShade="FF"/>
          <w:sz w:val="22"/>
          <w:szCs w:val="22"/>
          <w:lang w:val="en-US"/>
        </w:rPr>
        <w:t>d</w:t>
      </w:r>
      <w:r w:rsidRPr="3FADD98F" w:rsidR="04C47F2A">
        <w:rPr>
          <w:rFonts w:ascii="Calibri" w:hAnsi="Calibri" w:eastAsia="Calibri" w:cs="Calibri"/>
          <w:b w:val="0"/>
          <w:bCs w:val="0"/>
          <w:i w:val="0"/>
          <w:iCs w:val="0"/>
          <w:caps w:val="0"/>
          <w:smallCaps w:val="0"/>
          <w:noProof w:val="0"/>
          <w:color w:val="000000" w:themeColor="text1" w:themeTint="FF" w:themeShade="FF"/>
          <w:sz w:val="22"/>
          <w:szCs w:val="22"/>
          <w:lang w:val="en-US"/>
        </w:rPr>
        <w:t>resses</w:t>
      </w:r>
      <w:r w:rsidRPr="3FADD98F" w:rsidR="04C47F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notion of value and permanence in the context of mass-produced objec</w:t>
      </w:r>
      <w:r w:rsidRPr="3FADD98F" w:rsidR="717805DA">
        <w:rPr>
          <w:rFonts w:ascii="Calibri" w:hAnsi="Calibri" w:eastAsia="Calibri" w:cs="Calibri"/>
          <w:b w:val="0"/>
          <w:bCs w:val="0"/>
          <w:i w:val="0"/>
          <w:iCs w:val="0"/>
          <w:caps w:val="0"/>
          <w:smallCaps w:val="0"/>
          <w:noProof w:val="0"/>
          <w:color w:val="000000" w:themeColor="text1" w:themeTint="FF" w:themeShade="FF"/>
          <w:sz w:val="22"/>
          <w:szCs w:val="22"/>
          <w:lang w:val="en-US"/>
        </w:rPr>
        <w:t>ts, albeit in a more celebratory and pop-infused manner. In relation to each other, the artists prompt the viewer to reflect on the transitory nature of consumer goods and the ten</w:t>
      </w:r>
      <w:r w:rsidRPr="3FADD98F" w:rsidR="24A6E6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sion between the disposable realm of contemporary art. </w:t>
      </w:r>
    </w:p>
    <w:p w:rsidR="55A80748" w:rsidP="3FADD98F" w:rsidRDefault="55A80748" w14:paraId="050EBAFC" w14:textId="63208FF7">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55A807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the context of Jonathan Crary’s exploration, Koon’s sculptures take on </w:t>
      </w:r>
      <w:r w:rsidRPr="3FADD98F" w:rsidR="55A80748">
        <w:rPr>
          <w:rFonts w:ascii="Calibri" w:hAnsi="Calibri" w:eastAsia="Calibri" w:cs="Calibri"/>
          <w:b w:val="0"/>
          <w:bCs w:val="0"/>
          <w:i w:val="0"/>
          <w:iCs w:val="0"/>
          <w:caps w:val="0"/>
          <w:smallCaps w:val="0"/>
          <w:noProof w:val="0"/>
          <w:color w:val="000000" w:themeColor="text1" w:themeTint="FF" w:themeShade="FF"/>
          <w:sz w:val="22"/>
          <w:szCs w:val="22"/>
          <w:lang w:val="en-US"/>
        </w:rPr>
        <w:t>additional</w:t>
      </w:r>
      <w:r w:rsidRPr="3FADD98F" w:rsidR="55A807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layers of meaning. The reflective surfaces of the sculptures create a dyna</w:t>
      </w:r>
      <w:r w:rsidRPr="3FADD98F" w:rsidR="37E78D94">
        <w:rPr>
          <w:rFonts w:ascii="Calibri" w:hAnsi="Calibri" w:eastAsia="Calibri" w:cs="Calibri"/>
          <w:b w:val="0"/>
          <w:bCs w:val="0"/>
          <w:i w:val="0"/>
          <w:iCs w:val="0"/>
          <w:caps w:val="0"/>
          <w:smallCaps w:val="0"/>
          <w:noProof w:val="0"/>
          <w:color w:val="000000" w:themeColor="text1" w:themeTint="FF" w:themeShade="FF"/>
          <w:sz w:val="22"/>
          <w:szCs w:val="22"/>
          <w:lang w:val="en-US"/>
        </w:rPr>
        <w:t>mic interplay with the surrounding environment, embodying a constant state of flux, in which the reflection can never be replicated or reproduced ad</w:t>
      </w:r>
      <w:r w:rsidRPr="3FADD98F" w:rsidR="38B446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ding to the uniqueness of the piece within a certain </w:t>
      </w:r>
      <w:r w:rsidRPr="3FADD98F" w:rsidR="38B446D5">
        <w:rPr>
          <w:rFonts w:ascii="Calibri" w:hAnsi="Calibri" w:eastAsia="Calibri" w:cs="Calibri"/>
          <w:b w:val="0"/>
          <w:bCs w:val="0"/>
          <w:i w:val="0"/>
          <w:iCs w:val="0"/>
          <w:caps w:val="0"/>
          <w:smallCaps w:val="0"/>
          <w:noProof w:val="0"/>
          <w:color w:val="000000" w:themeColor="text1" w:themeTint="FF" w:themeShade="FF"/>
          <w:sz w:val="22"/>
          <w:szCs w:val="22"/>
          <w:lang w:val="en-US"/>
        </w:rPr>
        <w:t>time frame</w:t>
      </w:r>
      <w:r w:rsidRPr="3FADD98F" w:rsidR="38B446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24EF90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These highly polished surfaces not only mimic the aesthetics of mass-produced objects but also engage with the hyper </w:t>
      </w:r>
      <w:r w:rsidRPr="3FADD98F" w:rsidR="412130B9">
        <w:rPr>
          <w:rFonts w:ascii="Calibri" w:hAnsi="Calibri" w:eastAsia="Calibri" w:cs="Calibri"/>
          <w:b w:val="0"/>
          <w:bCs w:val="0"/>
          <w:i w:val="0"/>
          <w:iCs w:val="0"/>
          <w:caps w:val="0"/>
          <w:smallCaps w:val="0"/>
          <w:noProof w:val="0"/>
          <w:color w:val="000000" w:themeColor="text1" w:themeTint="FF" w:themeShade="FF"/>
          <w:sz w:val="22"/>
          <w:szCs w:val="22"/>
          <w:lang w:val="en-US"/>
        </w:rPr>
        <w:t>visibility</w:t>
      </w:r>
      <w:r w:rsidRPr="3FADD98F" w:rsidR="24EF90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spectacle inherent in a digitally driven culture. The surface transcends </w:t>
      </w:r>
      <w:r w:rsidRPr="3FADD98F" w:rsidR="491394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t>
      </w:r>
      <w:r w:rsidRPr="3FADD98F" w:rsidR="4913946F">
        <w:rPr>
          <w:rFonts w:ascii="Calibri" w:hAnsi="Calibri" w:eastAsia="Calibri" w:cs="Calibri"/>
          <w:b w:val="0"/>
          <w:bCs w:val="0"/>
          <w:i w:val="0"/>
          <w:iCs w:val="0"/>
          <w:caps w:val="0"/>
          <w:smallCaps w:val="0"/>
          <w:noProof w:val="0"/>
          <w:color w:val="000000" w:themeColor="text1" w:themeTint="FF" w:themeShade="FF"/>
          <w:sz w:val="22"/>
          <w:szCs w:val="22"/>
          <w:lang w:val="en-US"/>
        </w:rPr>
        <w:t>initial</w:t>
      </w:r>
      <w:r w:rsidRPr="3FADD98F" w:rsidR="491394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rubber balloon manifestation, into something much more </w:t>
      </w:r>
      <w:r w:rsidRPr="3FADD98F" w:rsidR="4913946F">
        <w:rPr>
          <w:rFonts w:ascii="Calibri" w:hAnsi="Calibri" w:eastAsia="Calibri" w:cs="Calibri"/>
          <w:b w:val="0"/>
          <w:bCs w:val="0"/>
          <w:i w:val="0"/>
          <w:iCs w:val="0"/>
          <w:caps w:val="0"/>
          <w:smallCaps w:val="0"/>
          <w:noProof w:val="0"/>
          <w:color w:val="000000" w:themeColor="text1" w:themeTint="FF" w:themeShade="FF"/>
          <w:sz w:val="22"/>
          <w:szCs w:val="22"/>
          <w:lang w:val="en-US"/>
        </w:rPr>
        <w:t>mechanised</w:t>
      </w:r>
      <w:r w:rsidRPr="3FADD98F" w:rsidR="491394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robotic. </w:t>
      </w:r>
    </w:p>
    <w:p w:rsidR="13085C11" w:rsidP="3FADD98F" w:rsidRDefault="13085C11" w14:paraId="4DA97A82" w14:textId="3B8FF424">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13085C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Koon’s sculptures confront the commodification of art and the market </w:t>
      </w:r>
      <w:r w:rsidRPr="3FADD98F" w:rsidR="5FF10DB8">
        <w:rPr>
          <w:rFonts w:ascii="Calibri" w:hAnsi="Calibri" w:eastAsia="Calibri" w:cs="Calibri"/>
          <w:b w:val="0"/>
          <w:bCs w:val="0"/>
          <w:i w:val="0"/>
          <w:iCs w:val="0"/>
          <w:caps w:val="0"/>
          <w:smallCaps w:val="0"/>
          <w:noProof w:val="0"/>
          <w:color w:val="000000" w:themeColor="text1" w:themeTint="FF" w:themeShade="FF"/>
          <w:sz w:val="22"/>
          <w:szCs w:val="22"/>
          <w:lang w:val="en-US"/>
        </w:rPr>
        <w:t>forces</w:t>
      </w:r>
      <w:r w:rsidRPr="3FADD98F" w:rsidR="13085C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shape culture production, echoing both Benjamin’s concerns about the impact of capitalism on art and Crary’s reflections on t</w:t>
      </w:r>
      <w:r w:rsidRPr="3FADD98F" w:rsidR="7A6EFC7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relentless cycles of </w:t>
      </w:r>
      <w:r w:rsidRPr="3FADD98F" w:rsidR="435E4E65">
        <w:rPr>
          <w:rFonts w:ascii="Calibri" w:hAnsi="Calibri" w:eastAsia="Calibri" w:cs="Calibri"/>
          <w:b w:val="0"/>
          <w:bCs w:val="0"/>
          <w:i w:val="0"/>
          <w:iCs w:val="0"/>
          <w:caps w:val="0"/>
          <w:smallCaps w:val="0"/>
          <w:noProof w:val="0"/>
          <w:color w:val="000000" w:themeColor="text1" w:themeTint="FF" w:themeShade="FF"/>
          <w:sz w:val="22"/>
          <w:szCs w:val="22"/>
          <w:lang w:val="en-US"/>
        </w:rPr>
        <w:t>consumption</w:t>
      </w:r>
      <w:r w:rsidRPr="3FADD98F" w:rsidR="7A6EFC7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sculptures are simultaneously </w:t>
      </w:r>
      <w:r w:rsidRPr="3FADD98F" w:rsidR="27845A0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celebration and </w:t>
      </w:r>
      <w:r w:rsidRPr="3FADD98F" w:rsidR="27845A0F">
        <w:rPr>
          <w:rFonts w:ascii="Calibri" w:hAnsi="Calibri" w:eastAsia="Calibri" w:cs="Calibri"/>
          <w:b w:val="0"/>
          <w:bCs w:val="0"/>
          <w:i w:val="0"/>
          <w:iCs w:val="0"/>
          <w:caps w:val="0"/>
          <w:smallCaps w:val="0"/>
          <w:noProof w:val="0"/>
          <w:color w:val="000000" w:themeColor="text1" w:themeTint="FF" w:themeShade="FF"/>
          <w:sz w:val="22"/>
          <w:szCs w:val="22"/>
          <w:lang w:val="en-US"/>
        </w:rPr>
        <w:t>cr</w:t>
      </w:r>
      <w:r w:rsidRPr="3FADD98F" w:rsidR="7B734E46">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3FADD98F" w:rsidR="27845A0F">
        <w:rPr>
          <w:rFonts w:ascii="Calibri" w:hAnsi="Calibri" w:eastAsia="Calibri" w:cs="Calibri"/>
          <w:b w:val="0"/>
          <w:bCs w:val="0"/>
          <w:i w:val="0"/>
          <w:iCs w:val="0"/>
          <w:caps w:val="0"/>
          <w:smallCaps w:val="0"/>
          <w:noProof w:val="0"/>
          <w:color w:val="000000" w:themeColor="text1" w:themeTint="FF" w:themeShade="FF"/>
          <w:sz w:val="22"/>
          <w:szCs w:val="22"/>
          <w:lang w:val="en-US"/>
        </w:rPr>
        <w:t>tique</w:t>
      </w:r>
      <w:r w:rsidRPr="3FADD98F" w:rsidR="27845A0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consumer culture, a poignant symbol that resonates with the temporal complexities articulated by Benjamin and Crary</w:t>
      </w:r>
      <w:r w:rsidRPr="3FADD98F" w:rsidR="192096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3FADD98F" w:rsidRDefault="3FADD98F" w14:paraId="1DFB5FED" w14:textId="6361E292">
      <w:r>
        <w:br w:type="page"/>
      </w:r>
    </w:p>
    <w:p w:rsidR="0EDC321D" w:rsidP="3FADD98F" w:rsidRDefault="0EDC321D" w14:paraId="7CF5E1B4" w14:textId="10FC8911">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0EDC321D">
        <w:rPr>
          <w:rFonts w:ascii="Calibri" w:hAnsi="Calibri" w:eastAsia="Calibri" w:cs="Calibri"/>
          <w:b w:val="0"/>
          <w:bCs w:val="0"/>
          <w:i w:val="0"/>
          <w:iCs w:val="0"/>
          <w:caps w:val="0"/>
          <w:smallCaps w:val="0"/>
          <w:noProof w:val="0"/>
          <w:color w:val="000000" w:themeColor="text1" w:themeTint="FF" w:themeShade="FF"/>
          <w:sz w:val="22"/>
          <w:szCs w:val="22"/>
          <w:lang w:val="en-US"/>
        </w:rPr>
        <w:t>Elaine Sturtevant</w:t>
      </w:r>
      <w:r w:rsidRPr="3FADD98F" w:rsidR="327E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another artist inherently interested in reproduction at the heart of her practice. </w:t>
      </w:r>
      <w:r w:rsidRPr="3FADD98F" w:rsidR="46865935">
        <w:rPr>
          <w:rFonts w:ascii="Calibri" w:hAnsi="Calibri" w:eastAsia="Calibri" w:cs="Calibri"/>
          <w:b w:val="0"/>
          <w:bCs w:val="0"/>
          <w:i w:val="0"/>
          <w:iCs w:val="0"/>
          <w:caps w:val="0"/>
          <w:smallCaps w:val="0"/>
          <w:noProof w:val="0"/>
          <w:color w:val="000000" w:themeColor="text1" w:themeTint="FF" w:themeShade="FF"/>
          <w:sz w:val="22"/>
          <w:szCs w:val="22"/>
          <w:lang w:val="en-US"/>
        </w:rPr>
        <w:t>Sturtevant</w:t>
      </w:r>
      <w:r w:rsidRPr="3FADD98F" w:rsidR="327E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pioneered an early discourse around the notions of appropriation and ownership during the late 1960’</w:t>
      </w:r>
      <w:r w:rsidRPr="3FADD98F" w:rsidR="327E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 </w:t>
      </w:r>
      <w:r w:rsidRPr="3FADD98F" w:rsidR="327EF8E9">
        <w:rPr>
          <w:rFonts w:ascii="Calibri" w:hAnsi="Calibri" w:eastAsia="Calibri" w:cs="Calibri"/>
          <w:noProof w:val="0"/>
          <w:sz w:val="22"/>
          <w:szCs w:val="22"/>
          <w:lang w:val="en-US"/>
        </w:rPr>
        <w:t xml:space="preserve"> </w:t>
      </w:r>
      <w:r w:rsidRPr="3FADD98F" w:rsidR="327EF8E9">
        <w:rPr>
          <w:rFonts w:ascii="Calibri" w:hAnsi="Calibri" w:eastAsia="Calibri" w:cs="Calibri"/>
          <w:noProof w:val="0"/>
          <w:sz w:val="22"/>
          <w:szCs w:val="22"/>
          <w:lang w:val="en-US"/>
        </w:rPr>
        <w:t xml:space="preserve">As </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founder of the </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appropriationist</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movement, known widely for her provocative practice of replicating and reinterpreting iconic artworks alongside Andy Warhol, the leading figure of the Pop Art movement, both played pivotal roles in challenging traditional notions of originality and authenticity. </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Sturtevant deliberately engaged in the act of duplications, recreating one of Warhols pieces in particular, titles </w:t>
      </w:r>
      <w:r w:rsidRPr="3FADD98F" w:rsidR="5528CCD1">
        <w:rPr>
          <w:rFonts w:ascii="Calibri" w:hAnsi="Calibri" w:eastAsia="Calibri" w:cs="Calibri"/>
          <w:b w:val="0"/>
          <w:bCs w:val="0"/>
          <w:i w:val="1"/>
          <w:iCs w:val="1"/>
          <w:caps w:val="0"/>
          <w:smallCaps w:val="0"/>
          <w:noProof w:val="0"/>
          <w:color w:val="000000" w:themeColor="text1" w:themeTint="FF" w:themeShade="FF"/>
          <w:sz w:val="22"/>
          <w:szCs w:val="22"/>
          <w:lang w:val="en-US"/>
        </w:rPr>
        <w:t>Flowers. (</w:t>
      </w:r>
      <w:r w:rsidRPr="3FADD98F" w:rsidR="5528CCD1">
        <w:rPr>
          <w:rFonts w:ascii="Calibri" w:hAnsi="Calibri" w:eastAsia="Calibri" w:cs="Calibri"/>
          <w:b w:val="0"/>
          <w:bCs w:val="0"/>
          <w:i w:val="0"/>
          <w:iCs w:val="0"/>
          <w:caps w:val="0"/>
          <w:smallCaps w:val="0"/>
          <w:noProof w:val="0"/>
          <w:color w:val="000000" w:themeColor="text1" w:themeTint="FF" w:themeShade="FF"/>
          <w:sz w:val="22"/>
          <w:szCs w:val="22"/>
          <w:lang w:val="en-US"/>
        </w:rPr>
        <w:t>fig, 3)</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9BBFA80" w:rsidP="3FADD98F" w:rsidRDefault="09BBFA80" w14:paraId="7799E08C" w14:textId="003C86D4">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original Warhol piece was already deeply enmeshed in questions of originality. As the inspiration for the piece, Warhol used a photograph of hibiscus blossoms he had found in the 1964 </w:t>
      </w:r>
      <w:r w:rsidRPr="3FADD98F" w:rsidR="09BBFA8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Modern Photography </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magazine. Patricia Caulfield, the photographer of this image, brought a lawsuit against Warhol in 1966 for unauthorized use of her image (</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Hoory</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2016). Sturtevant then reused this screen, first executing the prints during 1969, as a direct reproduction of Warhols series, going beyond mere homage and actively challenging traditional notions of artistic creation and ownership.</w:t>
      </w:r>
      <w:r w:rsidRPr="3FADD98F" w:rsidR="762CCE0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(Obrist, 2014)</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9BBFA80" w:rsidP="3FADD98F" w:rsidRDefault="09BBFA80" w14:paraId="65B1A42D" w14:textId="0EAC953E">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Sturtevant and Warhol’s engagement with reproduction becomes even more pertinent within the context of Jonathan Crary’s exploration of </w:t>
      </w:r>
      <w:r w:rsidRPr="3FADD98F" w:rsidR="713D485F">
        <w:rPr>
          <w:rFonts w:ascii="Calibri" w:hAnsi="Calibri" w:eastAsia="Calibri" w:cs="Calibri"/>
          <w:b w:val="0"/>
          <w:bCs w:val="0"/>
          <w:i w:val="0"/>
          <w:iCs w:val="0"/>
          <w:caps w:val="0"/>
          <w:smallCaps w:val="0"/>
          <w:noProof w:val="0"/>
          <w:color w:val="000000" w:themeColor="text1" w:themeTint="FF" w:themeShade="FF"/>
          <w:sz w:val="22"/>
          <w:szCs w:val="22"/>
          <w:lang w:val="en-US"/>
        </w:rPr>
        <w:t>24</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/7 culture. Their insistence on replicating and multiplying images aligns with Crary’s critique of the relentless pace of modern life and the constant bombardment of images in contemporary society. Sturtevant and Warhol’s pioneering approaches to reproductions serve as precursors to the concerns raised by Crary regarding the commodification of images in the digital age</w:t>
      </w:r>
      <w:r w:rsidRPr="3FADD98F"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4E37C31" w:rsidP="3FADD98F" w:rsidRDefault="74E37C31" w14:paraId="5BBE8C8A" w14:textId="79A5AE89">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74E37C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Warhol </w:t>
      </w:r>
      <w:r w:rsidRPr="3FADD98F" w:rsidR="74E37C31">
        <w:rPr>
          <w:rFonts w:ascii="Calibri" w:hAnsi="Calibri" w:eastAsia="Calibri" w:cs="Calibri"/>
          <w:b w:val="0"/>
          <w:bCs w:val="0"/>
          <w:i w:val="0"/>
          <w:iCs w:val="0"/>
          <w:caps w:val="0"/>
          <w:smallCaps w:val="0"/>
          <w:noProof w:val="0"/>
          <w:color w:val="000000" w:themeColor="text1" w:themeTint="FF" w:themeShade="FF"/>
          <w:sz w:val="22"/>
          <w:szCs w:val="22"/>
          <w:lang w:val="en-US"/>
        </w:rPr>
        <w:t>demonstrated</w:t>
      </w:r>
      <w:r w:rsidRPr="3FADD98F" w:rsidR="74E37C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objects and manufacturing methods </w:t>
      </w:r>
      <w:r w:rsidRPr="3FADD98F" w:rsidR="09328ACC">
        <w:rPr>
          <w:rFonts w:ascii="Calibri" w:hAnsi="Calibri" w:eastAsia="Calibri" w:cs="Calibri"/>
          <w:b w:val="0"/>
          <w:bCs w:val="0"/>
          <w:i w:val="0"/>
          <w:iCs w:val="0"/>
          <w:caps w:val="0"/>
          <w:smallCaps w:val="0"/>
          <w:noProof w:val="0"/>
          <w:color w:val="000000" w:themeColor="text1" w:themeTint="FF" w:themeShade="FF"/>
          <w:sz w:val="22"/>
          <w:szCs w:val="22"/>
          <w:lang w:val="en-US"/>
        </w:rPr>
        <w:t>of mass production are also worthy subjects and tools to create art. St</w:t>
      </w:r>
      <w:r w:rsidRPr="3FADD98F" w:rsidR="48E658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urtevant went even further than that; she explored and dismantled the notion of the artist and the ‘aura’ that is </w:t>
      </w:r>
      <w:r w:rsidRPr="3FADD98F" w:rsidR="48E6589C">
        <w:rPr>
          <w:rFonts w:ascii="Calibri" w:hAnsi="Calibri" w:eastAsia="Calibri" w:cs="Calibri"/>
          <w:b w:val="0"/>
          <w:bCs w:val="0"/>
          <w:i w:val="0"/>
          <w:iCs w:val="0"/>
          <w:caps w:val="0"/>
          <w:smallCaps w:val="0"/>
          <w:noProof w:val="0"/>
          <w:color w:val="000000" w:themeColor="text1" w:themeTint="FF" w:themeShade="FF"/>
          <w:sz w:val="22"/>
          <w:szCs w:val="22"/>
          <w:lang w:val="en-US"/>
        </w:rPr>
        <w:t>accorded</w:t>
      </w:r>
      <w:r w:rsidRPr="3FADD98F" w:rsidR="48E658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an </w:t>
      </w:r>
      <w:r w:rsidRPr="3FADD98F" w:rsidR="74C03E65">
        <w:rPr>
          <w:rFonts w:ascii="Calibri" w:hAnsi="Calibri" w:eastAsia="Calibri" w:cs="Calibri"/>
          <w:b w:val="0"/>
          <w:bCs w:val="0"/>
          <w:i w:val="0"/>
          <w:iCs w:val="0"/>
          <w:caps w:val="0"/>
          <w:smallCaps w:val="0"/>
          <w:noProof w:val="0"/>
          <w:color w:val="000000" w:themeColor="text1" w:themeTint="FF" w:themeShade="FF"/>
          <w:sz w:val="22"/>
          <w:szCs w:val="22"/>
          <w:lang w:val="en-US"/>
        </w:rPr>
        <w:t>original</w:t>
      </w:r>
      <w:r w:rsidRPr="3FADD98F" w:rsidR="48E658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piece of work. </w:t>
      </w:r>
      <w:r w:rsidRPr="3FADD98F" w:rsidR="719787DA">
        <w:rPr>
          <w:rFonts w:ascii="Calibri" w:hAnsi="Calibri" w:eastAsia="Calibri" w:cs="Calibri"/>
          <w:b w:val="0"/>
          <w:bCs w:val="0"/>
          <w:i w:val="0"/>
          <w:iCs w:val="0"/>
          <w:caps w:val="0"/>
          <w:smallCaps w:val="0"/>
          <w:noProof w:val="0"/>
          <w:color w:val="000000" w:themeColor="text1" w:themeTint="FF" w:themeShade="FF"/>
          <w:sz w:val="22"/>
          <w:szCs w:val="22"/>
          <w:lang w:val="en-US"/>
        </w:rPr>
        <w:t>Like</w:t>
      </w:r>
      <w:r w:rsidRPr="3FADD98F" w:rsidR="48E658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ADD98F" w:rsidR="0D066B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Benjamin, </w:t>
      </w:r>
      <w:r w:rsidRPr="3FADD98F" w:rsidR="02D8F75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she </w:t>
      </w:r>
      <w:r w:rsidRPr="3FADD98F" w:rsidR="32B024B2">
        <w:rPr>
          <w:rFonts w:ascii="Calibri" w:hAnsi="Calibri" w:eastAsia="Calibri" w:cs="Calibri"/>
          <w:b w:val="0"/>
          <w:bCs w:val="0"/>
          <w:i w:val="0"/>
          <w:iCs w:val="0"/>
          <w:caps w:val="0"/>
          <w:smallCaps w:val="0"/>
          <w:noProof w:val="0"/>
          <w:color w:val="000000" w:themeColor="text1" w:themeTint="FF" w:themeShade="FF"/>
          <w:sz w:val="22"/>
          <w:szCs w:val="22"/>
          <w:lang w:val="en-US"/>
        </w:rPr>
        <w:t>accepts</w:t>
      </w:r>
      <w:r w:rsidRPr="3FADD98F" w:rsidR="02D8F75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aura, yet </w:t>
      </w:r>
      <w:r w:rsidRPr="3FADD98F" w:rsidR="082BEECB">
        <w:rPr>
          <w:rFonts w:ascii="Calibri" w:hAnsi="Calibri" w:eastAsia="Calibri" w:cs="Calibri"/>
          <w:b w:val="0"/>
          <w:bCs w:val="0"/>
          <w:i w:val="0"/>
          <w:iCs w:val="0"/>
          <w:caps w:val="0"/>
          <w:smallCaps w:val="0"/>
          <w:noProof w:val="0"/>
          <w:color w:val="000000" w:themeColor="text1" w:themeTint="FF" w:themeShade="FF"/>
          <w:sz w:val="22"/>
          <w:szCs w:val="22"/>
          <w:lang w:val="en-US"/>
        </w:rPr>
        <w:t>as she</w:t>
      </w:r>
      <w:r w:rsidRPr="3FADD98F" w:rsidR="02D8F75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reproduces the work by hand it is no longer mechanical and therefore becomes a ‘one-off’ piece once more</w:t>
      </w:r>
      <w:r w:rsidRPr="3FADD98F" w:rsidR="11D0EAB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(Obrist, 2014). </w:t>
      </w:r>
      <w:r w:rsidRPr="3FADD98F" w:rsidR="7643FD39">
        <w:rPr>
          <w:rFonts w:ascii="Calibri" w:hAnsi="Calibri" w:eastAsia="Calibri" w:cs="Calibri"/>
          <w:b w:val="0"/>
          <w:bCs w:val="0"/>
          <w:i w:val="0"/>
          <w:iCs w:val="0"/>
          <w:caps w:val="0"/>
          <w:smallCaps w:val="0"/>
          <w:noProof w:val="0"/>
          <w:color w:val="000000" w:themeColor="text1" w:themeTint="FF" w:themeShade="FF"/>
          <w:sz w:val="22"/>
          <w:szCs w:val="22"/>
          <w:lang w:val="en-US"/>
        </w:rPr>
        <w:t>Warhol’s work in particular resonates with the ideas put forth by Crary and Benjamin whilst engaging with th</w:t>
      </w:r>
      <w:r w:rsidRPr="3FADD98F" w:rsidR="675AD8A2">
        <w:rPr>
          <w:rFonts w:ascii="Calibri" w:hAnsi="Calibri" w:eastAsia="Calibri" w:cs="Calibri"/>
          <w:b w:val="0"/>
          <w:bCs w:val="0"/>
          <w:i w:val="0"/>
          <w:iCs w:val="0"/>
          <w:caps w:val="0"/>
          <w:smallCaps w:val="0"/>
          <w:noProof w:val="0"/>
          <w:color w:val="000000" w:themeColor="text1" w:themeTint="FF" w:themeShade="FF"/>
          <w:sz w:val="22"/>
          <w:szCs w:val="22"/>
          <w:lang w:val="en-US"/>
        </w:rPr>
        <w:t>e ideas surrounding mass production and celebrity culture.</w:t>
      </w:r>
      <w:r w:rsidRPr="3FADD98F" w:rsidR="675AD8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His work embodies Benjamin’s notion of the impact of mechanical reproduction </w:t>
      </w:r>
      <w:r w:rsidRPr="3FADD98F" w:rsidR="6DBE4A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 the aura of the work. </w:t>
      </w:r>
      <w:r w:rsidRPr="3FADD98F" w:rsidR="6B4ACE81">
        <w:rPr>
          <w:rFonts w:ascii="Calibri" w:hAnsi="Calibri" w:eastAsia="Calibri" w:cs="Calibri"/>
          <w:b w:val="0"/>
          <w:bCs w:val="0"/>
          <w:i w:val="0"/>
          <w:iCs w:val="0"/>
          <w:caps w:val="0"/>
          <w:smallCaps w:val="0"/>
          <w:noProof w:val="0"/>
          <w:color w:val="000000" w:themeColor="text1" w:themeTint="FF" w:themeShade="FF"/>
          <w:sz w:val="22"/>
          <w:szCs w:val="22"/>
          <w:lang w:val="en-US"/>
        </w:rPr>
        <w:t>Sturtevant on the other hand, while</w:t>
      </w:r>
      <w:r w:rsidRPr="3FADD98F" w:rsidR="462CA6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her</w:t>
      </w:r>
      <w:r w:rsidRPr="3FADD98F" w:rsidR="6B4ACE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focus lies o</w:t>
      </w:r>
      <w:r w:rsidRPr="3FADD98F" w:rsidR="0F047B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 the reinterpretation of existing artworks, </w:t>
      </w:r>
      <w:r w:rsidRPr="3FADD98F" w:rsidR="3A70DF68">
        <w:rPr>
          <w:rFonts w:ascii="Calibri" w:hAnsi="Calibri" w:eastAsia="Calibri" w:cs="Calibri"/>
          <w:b w:val="0"/>
          <w:bCs w:val="0"/>
          <w:i w:val="0"/>
          <w:iCs w:val="0"/>
          <w:caps w:val="0"/>
          <w:smallCaps w:val="0"/>
          <w:noProof w:val="0"/>
          <w:color w:val="000000" w:themeColor="text1" w:themeTint="FF" w:themeShade="FF"/>
          <w:sz w:val="22"/>
          <w:szCs w:val="22"/>
          <w:lang w:val="en-US"/>
        </w:rPr>
        <w:t>it stands in direct opposition to Walter Benjamin’s notion of the ‘aura’ surrounding original artworks. Benjamin specifically l</w:t>
      </w:r>
      <w:r w:rsidRPr="3FADD98F" w:rsidR="546EAB7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aments the diminishing aura of original artworks in the face of mass reproduction technologies. </w:t>
      </w:r>
      <w:r w:rsidRPr="3FADD98F" w:rsidR="32243DA2">
        <w:rPr>
          <w:rFonts w:ascii="Calibri" w:hAnsi="Calibri" w:eastAsia="Calibri" w:cs="Calibri"/>
          <w:b w:val="0"/>
          <w:bCs w:val="0"/>
          <w:i w:val="0"/>
          <w:iCs w:val="0"/>
          <w:caps w:val="0"/>
          <w:smallCaps w:val="0"/>
          <w:noProof w:val="0"/>
          <w:color w:val="000000" w:themeColor="text1" w:themeTint="FF" w:themeShade="FF"/>
          <w:sz w:val="22"/>
          <w:szCs w:val="22"/>
          <w:lang w:val="en-US"/>
        </w:rPr>
        <w:t>Sturtevant’s deliberate act of re-making</w:t>
      </w:r>
      <w:r w:rsidRPr="3FADD98F" w:rsidR="13200E8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challenges this aura by blurring the lines between the original and the copy. Sturtevant’s reinterpretations emphasize the reproducib</w:t>
      </w:r>
      <w:r w:rsidRPr="3FADD98F" w:rsidR="2573CE6C">
        <w:rPr>
          <w:rFonts w:ascii="Calibri" w:hAnsi="Calibri" w:eastAsia="Calibri" w:cs="Calibri"/>
          <w:b w:val="0"/>
          <w:bCs w:val="0"/>
          <w:i w:val="0"/>
          <w:iCs w:val="0"/>
          <w:caps w:val="0"/>
          <w:smallCaps w:val="0"/>
          <w:noProof w:val="0"/>
          <w:color w:val="000000" w:themeColor="text1" w:themeTint="FF" w:themeShade="FF"/>
          <w:sz w:val="22"/>
          <w:szCs w:val="22"/>
          <w:lang w:val="en-US"/>
        </w:rPr>
        <w:t>ility of artistic concepts and question the status of the unique original. In doing so, she directly challenges Benjamin’s concerns about the loss of authenticity, proposing a new mode of engagement</w:t>
      </w:r>
      <w:r w:rsidRPr="3FADD98F" w:rsidR="0C60B3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that that questions the very notion of singularity and authenticity. Instead embracing the transformative power of reproduction and reinterpretation </w:t>
      </w:r>
      <w:r w:rsidRPr="3FADD98F" w:rsidR="2545EB3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contemporary art discourse. </w:t>
      </w:r>
      <w:r w:rsidRPr="3FADD98F" w:rsidR="0C60B3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6824AA1" w:rsidP="3FADD98F" w:rsidRDefault="16824AA1" w14:paraId="11EBAD9B" w14:textId="6DC86223">
      <w:pPr>
        <w:pStyle w:val="Normal"/>
        <w:spacing w:after="160" w:line="480" w:lineRule="auto"/>
        <w:rPr>
          <w:rFonts w:ascii="Calibri" w:hAnsi="Calibri" w:eastAsia="Calibri" w:cs="Calibri"/>
          <w:noProof w:val="0"/>
          <w:sz w:val="22"/>
          <w:szCs w:val="22"/>
          <w:lang w:val="en-US"/>
        </w:rPr>
      </w:pPr>
      <w:r w:rsidRPr="3FADD98F" w:rsidR="16824AA1">
        <w:rPr>
          <w:rFonts w:ascii="Calibri" w:hAnsi="Calibri" w:eastAsia="Calibri" w:cs="Calibri"/>
          <w:noProof w:val="0"/>
          <w:sz w:val="22"/>
          <w:szCs w:val="22"/>
          <w:lang w:val="en-US"/>
        </w:rPr>
        <w:t>Interestingly, Sturtevant spoke of cybernetics often during the 1960s and later embraced digital media, ‘What is currently compelling</w:t>
      </w:r>
      <w:r w:rsidRPr="3FADD98F" w:rsidR="17ABDDDF">
        <w:rPr>
          <w:rFonts w:ascii="Calibri" w:hAnsi="Calibri" w:eastAsia="Calibri" w:cs="Calibri"/>
          <w:noProof w:val="0"/>
          <w:sz w:val="22"/>
          <w:szCs w:val="22"/>
          <w:lang w:val="en-US"/>
        </w:rPr>
        <w:t xml:space="preserve"> is our pervasive cybernetic mode, which plunks copyright into mythology, makes origins a romantic notion, and pushes creativity outside the self,’ </w:t>
      </w:r>
      <w:r w:rsidRPr="3FADD98F" w:rsidR="082D7255">
        <w:rPr>
          <w:rFonts w:ascii="Calibri" w:hAnsi="Calibri" w:eastAsia="Calibri" w:cs="Calibri"/>
          <w:noProof w:val="0"/>
          <w:sz w:val="22"/>
          <w:szCs w:val="22"/>
          <w:lang w:val="en-US"/>
        </w:rPr>
        <w:t>(Barry, 2016) The introduction of technological adva</w:t>
      </w:r>
      <w:r w:rsidRPr="3FADD98F" w:rsidR="54AD2DC9">
        <w:rPr>
          <w:rFonts w:ascii="Calibri" w:hAnsi="Calibri" w:eastAsia="Calibri" w:cs="Calibri"/>
          <w:noProof w:val="0"/>
          <w:sz w:val="22"/>
          <w:szCs w:val="22"/>
          <w:lang w:val="en-US"/>
        </w:rPr>
        <w:t>ncement within society is something that Crary and Benjamin speak of often. Their ideas about technological advancements a</w:t>
      </w:r>
      <w:r w:rsidRPr="3FADD98F" w:rsidR="709B63A0">
        <w:rPr>
          <w:rFonts w:ascii="Calibri" w:hAnsi="Calibri" w:eastAsia="Calibri" w:cs="Calibri"/>
          <w:noProof w:val="0"/>
          <w:sz w:val="22"/>
          <w:szCs w:val="22"/>
          <w:lang w:val="en-US"/>
        </w:rPr>
        <w:t>nd its im</w:t>
      </w:r>
      <w:r w:rsidRPr="3FADD98F" w:rsidR="05112522">
        <w:rPr>
          <w:rFonts w:ascii="Calibri" w:hAnsi="Calibri" w:eastAsia="Calibri" w:cs="Calibri"/>
          <w:noProof w:val="0"/>
          <w:sz w:val="22"/>
          <w:szCs w:val="22"/>
          <w:lang w:val="en-US"/>
        </w:rPr>
        <w:t>p</w:t>
      </w:r>
      <w:r w:rsidRPr="3FADD98F" w:rsidR="709B63A0">
        <w:rPr>
          <w:rFonts w:ascii="Calibri" w:hAnsi="Calibri" w:eastAsia="Calibri" w:cs="Calibri"/>
          <w:noProof w:val="0"/>
          <w:sz w:val="22"/>
          <w:szCs w:val="22"/>
          <w:lang w:val="en-US"/>
        </w:rPr>
        <w:t xml:space="preserve">act on art and culture </w:t>
      </w:r>
      <w:r w:rsidRPr="3FADD98F" w:rsidR="709B63A0">
        <w:rPr>
          <w:rFonts w:ascii="Calibri" w:hAnsi="Calibri" w:eastAsia="Calibri" w:cs="Calibri"/>
          <w:noProof w:val="0"/>
          <w:sz w:val="22"/>
          <w:szCs w:val="22"/>
          <w:lang w:val="en-US"/>
        </w:rPr>
        <w:t>provide</w:t>
      </w:r>
      <w:r w:rsidRPr="3FADD98F" w:rsidR="709B63A0">
        <w:rPr>
          <w:rFonts w:ascii="Calibri" w:hAnsi="Calibri" w:eastAsia="Calibri" w:cs="Calibri"/>
          <w:noProof w:val="0"/>
          <w:sz w:val="22"/>
          <w:szCs w:val="22"/>
          <w:lang w:val="en-US"/>
        </w:rPr>
        <w:t xml:space="preserve"> valuable insights that can be extended to the introduction of </w:t>
      </w:r>
      <w:r w:rsidRPr="3FADD98F" w:rsidR="0635E3CB">
        <w:rPr>
          <w:rFonts w:ascii="Calibri" w:hAnsi="Calibri" w:eastAsia="Calibri" w:cs="Calibri"/>
          <w:noProof w:val="0"/>
          <w:sz w:val="22"/>
          <w:szCs w:val="22"/>
          <w:lang w:val="en-US"/>
        </w:rPr>
        <w:t>Artificial</w:t>
      </w:r>
      <w:r w:rsidRPr="3FADD98F" w:rsidR="709B63A0">
        <w:rPr>
          <w:rFonts w:ascii="Calibri" w:hAnsi="Calibri" w:eastAsia="Calibri" w:cs="Calibri"/>
          <w:noProof w:val="0"/>
          <w:sz w:val="22"/>
          <w:szCs w:val="22"/>
          <w:lang w:val="en-US"/>
        </w:rPr>
        <w:t xml:space="preserve"> </w:t>
      </w:r>
      <w:r w:rsidRPr="3FADD98F" w:rsidR="3F1AF34C">
        <w:rPr>
          <w:rFonts w:ascii="Calibri" w:hAnsi="Calibri" w:eastAsia="Calibri" w:cs="Calibri"/>
          <w:noProof w:val="0"/>
          <w:sz w:val="22"/>
          <w:szCs w:val="22"/>
          <w:lang w:val="en-US"/>
        </w:rPr>
        <w:t>I</w:t>
      </w:r>
      <w:r w:rsidRPr="3FADD98F" w:rsidR="709B63A0">
        <w:rPr>
          <w:rFonts w:ascii="Calibri" w:hAnsi="Calibri" w:eastAsia="Calibri" w:cs="Calibri"/>
          <w:noProof w:val="0"/>
          <w:sz w:val="22"/>
          <w:szCs w:val="22"/>
          <w:lang w:val="en-US"/>
        </w:rPr>
        <w:t>ntelligence</w:t>
      </w:r>
      <w:r w:rsidRPr="3FADD98F" w:rsidR="7EE3BB2C">
        <w:rPr>
          <w:rFonts w:ascii="Calibri" w:hAnsi="Calibri" w:eastAsia="Calibri" w:cs="Calibri"/>
          <w:noProof w:val="0"/>
          <w:sz w:val="22"/>
          <w:szCs w:val="22"/>
          <w:lang w:val="en-US"/>
        </w:rPr>
        <w:t xml:space="preserve">, or AI as it is more commonly </w:t>
      </w:r>
      <w:r w:rsidRPr="3FADD98F" w:rsidR="0E97B124">
        <w:rPr>
          <w:rFonts w:ascii="Calibri" w:hAnsi="Calibri" w:eastAsia="Calibri" w:cs="Calibri"/>
          <w:noProof w:val="0"/>
          <w:sz w:val="22"/>
          <w:szCs w:val="22"/>
          <w:lang w:val="en-US"/>
        </w:rPr>
        <w:t>referred</w:t>
      </w:r>
      <w:r w:rsidRPr="3FADD98F" w:rsidR="7EE3BB2C">
        <w:rPr>
          <w:rFonts w:ascii="Calibri" w:hAnsi="Calibri" w:eastAsia="Calibri" w:cs="Calibri"/>
          <w:noProof w:val="0"/>
          <w:sz w:val="22"/>
          <w:szCs w:val="22"/>
          <w:lang w:val="en-US"/>
        </w:rPr>
        <w:t xml:space="preserve">. </w:t>
      </w:r>
      <w:r w:rsidRPr="3FADD98F" w:rsidR="61DB7E9C">
        <w:rPr>
          <w:rFonts w:ascii="Calibri" w:hAnsi="Calibri" w:eastAsia="Calibri" w:cs="Calibri"/>
          <w:noProof w:val="0"/>
          <w:sz w:val="22"/>
          <w:szCs w:val="22"/>
          <w:lang w:val="en-US"/>
        </w:rPr>
        <w:t xml:space="preserve">With the advent of AI, the whole </w:t>
      </w:r>
      <w:r w:rsidRPr="3FADD98F" w:rsidR="61DB7E9C">
        <w:rPr>
          <w:rFonts w:ascii="Calibri" w:hAnsi="Calibri" w:eastAsia="Calibri" w:cs="Calibri"/>
          <w:noProof w:val="0"/>
          <w:sz w:val="22"/>
          <w:szCs w:val="22"/>
          <w:lang w:val="en-US"/>
        </w:rPr>
        <w:t>conversation</w:t>
      </w:r>
      <w:r w:rsidRPr="3FADD98F" w:rsidR="61DB7E9C">
        <w:rPr>
          <w:rFonts w:ascii="Calibri" w:hAnsi="Calibri" w:eastAsia="Calibri" w:cs="Calibri"/>
          <w:noProof w:val="0"/>
          <w:sz w:val="22"/>
          <w:szCs w:val="22"/>
          <w:lang w:val="en-US"/>
        </w:rPr>
        <w:t xml:space="preserve"> is surpassed with a new layer of complexity. </w:t>
      </w:r>
    </w:p>
    <w:p w:rsidR="61DB7E9C" w:rsidP="3FADD98F" w:rsidRDefault="61DB7E9C" w14:paraId="5FF274DE" w14:textId="3B287C63">
      <w:pPr>
        <w:pStyle w:val="Normal"/>
        <w:spacing w:after="160" w:line="480" w:lineRule="auto"/>
        <w:rPr>
          <w:rFonts w:ascii="Calibri" w:hAnsi="Calibri" w:eastAsia="Calibri" w:cs="Calibri"/>
          <w:noProof w:val="0"/>
          <w:sz w:val="22"/>
          <w:szCs w:val="22"/>
          <w:lang w:val="en-US"/>
        </w:rPr>
      </w:pPr>
      <w:r w:rsidRPr="3FADD98F" w:rsidR="61DB7E9C">
        <w:rPr>
          <w:rFonts w:ascii="Calibri" w:hAnsi="Calibri" w:eastAsia="Calibri" w:cs="Calibri"/>
          <w:noProof w:val="0"/>
          <w:sz w:val="22"/>
          <w:szCs w:val="22"/>
          <w:lang w:val="en-US"/>
        </w:rPr>
        <w:t xml:space="preserve">Walter Benjamin’s reflections on the loss of the aura in mechanically reproduced art becomes particularly relevant in the context of AI-generated art. </w:t>
      </w:r>
      <w:r w:rsidRPr="3FADD98F" w:rsidR="7C9489A8">
        <w:rPr>
          <w:rFonts w:ascii="Calibri" w:hAnsi="Calibri" w:eastAsia="Calibri" w:cs="Calibri"/>
          <w:noProof w:val="0"/>
          <w:sz w:val="22"/>
          <w:szCs w:val="22"/>
          <w:lang w:val="en-US"/>
        </w:rPr>
        <w:t xml:space="preserve">As ai algorithms produce artworks, questions about authorship, creativity and the unique human touch start to arise. Benjamin’s emphasis on the </w:t>
      </w:r>
      <w:r w:rsidRPr="3FADD98F" w:rsidR="7C9489A8">
        <w:rPr>
          <w:rFonts w:ascii="Calibri" w:hAnsi="Calibri" w:eastAsia="Calibri" w:cs="Calibri"/>
          <w:noProof w:val="0"/>
          <w:sz w:val="22"/>
          <w:szCs w:val="22"/>
          <w:lang w:val="en-US"/>
        </w:rPr>
        <w:t>or</w:t>
      </w:r>
      <w:r w:rsidRPr="3FADD98F" w:rsidR="1B745B44">
        <w:rPr>
          <w:rFonts w:ascii="Calibri" w:hAnsi="Calibri" w:eastAsia="Calibri" w:cs="Calibri"/>
          <w:noProof w:val="0"/>
          <w:sz w:val="22"/>
          <w:szCs w:val="22"/>
          <w:lang w:val="en-US"/>
        </w:rPr>
        <w:t>i</w:t>
      </w:r>
      <w:r w:rsidRPr="3FADD98F" w:rsidR="7C9489A8">
        <w:rPr>
          <w:rFonts w:ascii="Calibri" w:hAnsi="Calibri" w:eastAsia="Calibri" w:cs="Calibri"/>
          <w:noProof w:val="0"/>
          <w:sz w:val="22"/>
          <w:szCs w:val="22"/>
          <w:lang w:val="en-US"/>
        </w:rPr>
        <w:t>ginal</w:t>
      </w:r>
      <w:r w:rsidRPr="3FADD98F" w:rsidR="7C9489A8">
        <w:rPr>
          <w:rFonts w:ascii="Calibri" w:hAnsi="Calibri" w:eastAsia="Calibri" w:cs="Calibri"/>
          <w:noProof w:val="0"/>
          <w:sz w:val="22"/>
          <w:szCs w:val="22"/>
          <w:lang w:val="en-US"/>
        </w:rPr>
        <w:t xml:space="preserve"> and its unique qualities invites contemplation on how AI gener</w:t>
      </w:r>
      <w:r w:rsidRPr="3FADD98F" w:rsidR="0CC1AEAC">
        <w:rPr>
          <w:rFonts w:ascii="Calibri" w:hAnsi="Calibri" w:eastAsia="Calibri" w:cs="Calibri"/>
          <w:noProof w:val="0"/>
          <w:sz w:val="22"/>
          <w:szCs w:val="22"/>
          <w:lang w:val="en-US"/>
        </w:rPr>
        <w:t xml:space="preserve">ated art challenges these traditional outlooks. </w:t>
      </w:r>
    </w:p>
    <w:p w:rsidR="43274F2E" w:rsidP="3FADD98F" w:rsidRDefault="43274F2E" w14:paraId="56DF8901" w14:textId="224805AE">
      <w:pPr>
        <w:pStyle w:val="Normal"/>
        <w:spacing w:after="160" w:line="480" w:lineRule="auto"/>
        <w:rPr>
          <w:rFonts w:ascii="Calibri" w:hAnsi="Calibri" w:eastAsia="Calibri" w:cs="Calibri"/>
          <w:noProof w:val="0"/>
          <w:sz w:val="22"/>
          <w:szCs w:val="22"/>
          <w:lang w:val="en-US"/>
        </w:rPr>
      </w:pPr>
      <w:r w:rsidRPr="3FADD98F" w:rsidR="43274F2E">
        <w:rPr>
          <w:rFonts w:ascii="Calibri" w:hAnsi="Calibri" w:eastAsia="Calibri" w:cs="Calibri"/>
          <w:noProof w:val="0"/>
          <w:sz w:val="22"/>
          <w:szCs w:val="22"/>
          <w:lang w:val="en-US"/>
        </w:rPr>
        <w:t>As Crary</w:t>
      </w:r>
      <w:r w:rsidRPr="3FADD98F" w:rsidR="471CBEFA">
        <w:rPr>
          <w:rFonts w:ascii="Calibri" w:hAnsi="Calibri" w:eastAsia="Calibri" w:cs="Calibri"/>
          <w:noProof w:val="0"/>
          <w:sz w:val="22"/>
          <w:szCs w:val="22"/>
          <w:lang w:val="en-US"/>
        </w:rPr>
        <w:t>’</w:t>
      </w:r>
      <w:r w:rsidRPr="3FADD98F" w:rsidR="43274F2E">
        <w:rPr>
          <w:rFonts w:ascii="Calibri" w:hAnsi="Calibri" w:eastAsia="Calibri" w:cs="Calibri"/>
          <w:noProof w:val="0"/>
          <w:sz w:val="22"/>
          <w:szCs w:val="22"/>
          <w:lang w:val="en-US"/>
        </w:rPr>
        <w:t>s</w:t>
      </w:r>
      <w:r w:rsidRPr="3FADD98F" w:rsidR="43274F2E">
        <w:rPr>
          <w:rFonts w:ascii="Calibri" w:hAnsi="Calibri" w:eastAsia="Calibri" w:cs="Calibri"/>
          <w:noProof w:val="0"/>
          <w:sz w:val="22"/>
          <w:szCs w:val="22"/>
          <w:lang w:val="en-US"/>
        </w:rPr>
        <w:t xml:space="preserve"> exploration is much mor</w:t>
      </w:r>
      <w:r w:rsidRPr="3FADD98F" w:rsidR="3EF4B68A">
        <w:rPr>
          <w:rFonts w:ascii="Calibri" w:hAnsi="Calibri" w:eastAsia="Calibri" w:cs="Calibri"/>
          <w:noProof w:val="0"/>
          <w:sz w:val="22"/>
          <w:szCs w:val="22"/>
          <w:lang w:val="en-US"/>
        </w:rPr>
        <w:t>e</w:t>
      </w:r>
      <w:r w:rsidRPr="3FADD98F" w:rsidR="43274F2E">
        <w:rPr>
          <w:rFonts w:ascii="Calibri" w:hAnsi="Calibri" w:eastAsia="Calibri" w:cs="Calibri"/>
          <w:noProof w:val="0"/>
          <w:sz w:val="22"/>
          <w:szCs w:val="22"/>
          <w:lang w:val="en-US"/>
        </w:rPr>
        <w:t xml:space="preserve"> contemporary to begin with, his notion of a 24/7 culture driven by constant connectivity and digital media extend</w:t>
      </w:r>
      <w:r w:rsidRPr="3FADD98F" w:rsidR="17E924C5">
        <w:rPr>
          <w:rFonts w:ascii="Calibri" w:hAnsi="Calibri" w:eastAsia="Calibri" w:cs="Calibri"/>
          <w:noProof w:val="0"/>
          <w:sz w:val="22"/>
          <w:szCs w:val="22"/>
          <w:lang w:val="en-US"/>
        </w:rPr>
        <w:t xml:space="preserve">s to the role of AI and how it </w:t>
      </w:r>
      <w:r w:rsidRPr="3FADD98F" w:rsidR="17E924C5">
        <w:rPr>
          <w:rFonts w:ascii="Calibri" w:hAnsi="Calibri" w:eastAsia="Calibri" w:cs="Calibri"/>
          <w:noProof w:val="0"/>
          <w:sz w:val="22"/>
          <w:szCs w:val="22"/>
          <w:lang w:val="en-US"/>
        </w:rPr>
        <w:t>possesses</w:t>
      </w:r>
      <w:r w:rsidRPr="3FADD98F" w:rsidR="17E924C5">
        <w:rPr>
          <w:rFonts w:ascii="Calibri" w:hAnsi="Calibri" w:eastAsia="Calibri" w:cs="Calibri"/>
          <w:noProof w:val="0"/>
          <w:sz w:val="22"/>
          <w:szCs w:val="22"/>
          <w:lang w:val="en-US"/>
        </w:rPr>
        <w:t xml:space="preserve"> the potential to shape our daily lives. </w:t>
      </w:r>
      <w:r w:rsidRPr="3FADD98F" w:rsidR="3E483962">
        <w:rPr>
          <w:rFonts w:ascii="Calibri" w:hAnsi="Calibri" w:eastAsia="Calibri" w:cs="Calibri"/>
          <w:noProof w:val="0"/>
          <w:sz w:val="22"/>
          <w:szCs w:val="22"/>
          <w:lang w:val="en-US"/>
        </w:rPr>
        <w:t xml:space="preserve">AI influences not only the creation of art but also how we receive and engage with it. The </w:t>
      </w:r>
      <w:r w:rsidRPr="3FADD98F" w:rsidR="16636FBD">
        <w:rPr>
          <w:rFonts w:ascii="Calibri" w:hAnsi="Calibri" w:eastAsia="Calibri" w:cs="Calibri"/>
          <w:noProof w:val="0"/>
          <w:sz w:val="22"/>
          <w:szCs w:val="22"/>
          <w:lang w:val="en-US"/>
        </w:rPr>
        <w:t>integration</w:t>
      </w:r>
      <w:r w:rsidRPr="3FADD98F" w:rsidR="3E483962">
        <w:rPr>
          <w:rFonts w:ascii="Calibri" w:hAnsi="Calibri" w:eastAsia="Calibri" w:cs="Calibri"/>
          <w:noProof w:val="0"/>
          <w:sz w:val="22"/>
          <w:szCs w:val="22"/>
          <w:lang w:val="en-US"/>
        </w:rPr>
        <w:t xml:space="preserve"> of AI in the art world raises questions about the acceleration of cultural </w:t>
      </w:r>
      <w:r w:rsidRPr="3FADD98F" w:rsidR="0ADC6D46">
        <w:rPr>
          <w:rFonts w:ascii="Calibri" w:hAnsi="Calibri" w:eastAsia="Calibri" w:cs="Calibri"/>
          <w:noProof w:val="0"/>
          <w:sz w:val="22"/>
          <w:szCs w:val="22"/>
          <w:lang w:val="en-US"/>
        </w:rPr>
        <w:t>production</w:t>
      </w:r>
      <w:r w:rsidRPr="3FADD98F" w:rsidR="3E483962">
        <w:rPr>
          <w:rFonts w:ascii="Calibri" w:hAnsi="Calibri" w:eastAsia="Calibri" w:cs="Calibri"/>
          <w:noProof w:val="0"/>
          <w:sz w:val="22"/>
          <w:szCs w:val="22"/>
          <w:lang w:val="en-US"/>
        </w:rPr>
        <w:t>, the commodifi</w:t>
      </w:r>
      <w:r w:rsidRPr="3FADD98F" w:rsidR="4E2022FC">
        <w:rPr>
          <w:rFonts w:ascii="Calibri" w:hAnsi="Calibri" w:eastAsia="Calibri" w:cs="Calibri"/>
          <w:noProof w:val="0"/>
          <w:sz w:val="22"/>
          <w:szCs w:val="22"/>
          <w:lang w:val="en-US"/>
        </w:rPr>
        <w:t xml:space="preserve">cation of time and the potential impact on human </w:t>
      </w:r>
      <w:r w:rsidRPr="3FADD98F" w:rsidR="4E2022FC">
        <w:rPr>
          <w:rFonts w:ascii="Calibri" w:hAnsi="Calibri" w:eastAsia="Calibri" w:cs="Calibri"/>
          <w:noProof w:val="0"/>
          <w:sz w:val="22"/>
          <w:szCs w:val="22"/>
          <w:lang w:val="en-US"/>
        </w:rPr>
        <w:t>perception</w:t>
      </w:r>
      <w:r w:rsidRPr="3FADD98F" w:rsidR="4E2022FC">
        <w:rPr>
          <w:rFonts w:ascii="Calibri" w:hAnsi="Calibri" w:eastAsia="Calibri" w:cs="Calibri"/>
          <w:noProof w:val="0"/>
          <w:sz w:val="22"/>
          <w:szCs w:val="22"/>
          <w:lang w:val="en-US"/>
        </w:rPr>
        <w:t xml:space="preserve"> and creativity. </w:t>
      </w:r>
      <w:r w:rsidRPr="3FADD98F" w:rsidR="042AFF44">
        <w:rPr>
          <w:rFonts w:ascii="Calibri" w:hAnsi="Calibri" w:eastAsia="Calibri" w:cs="Calibri"/>
          <w:noProof w:val="0"/>
          <w:sz w:val="22"/>
          <w:szCs w:val="22"/>
          <w:lang w:val="en-US"/>
        </w:rPr>
        <w:t>In the age of AI, Crary and Benjamin’s ideas act as a framework for critically assessing the implications of technological advancements across a range of cultural issues such as production, reception an</w:t>
      </w:r>
      <w:r w:rsidRPr="3FADD98F" w:rsidR="5C0375C2">
        <w:rPr>
          <w:rFonts w:ascii="Calibri" w:hAnsi="Calibri" w:eastAsia="Calibri" w:cs="Calibri"/>
          <w:noProof w:val="0"/>
          <w:sz w:val="22"/>
          <w:szCs w:val="22"/>
          <w:lang w:val="en-US"/>
        </w:rPr>
        <w:t xml:space="preserve">d more importantly the authenticity of the art. The discourse </w:t>
      </w:r>
      <w:r w:rsidRPr="3FADD98F" w:rsidR="5C0375C2">
        <w:rPr>
          <w:rFonts w:ascii="Calibri" w:hAnsi="Calibri" w:eastAsia="Calibri" w:cs="Calibri"/>
          <w:noProof w:val="0"/>
          <w:sz w:val="22"/>
          <w:szCs w:val="22"/>
          <w:lang w:val="en-US"/>
        </w:rPr>
        <w:t>initiated</w:t>
      </w:r>
      <w:r w:rsidRPr="3FADD98F" w:rsidR="5C0375C2">
        <w:rPr>
          <w:rFonts w:ascii="Calibri" w:hAnsi="Calibri" w:eastAsia="Calibri" w:cs="Calibri"/>
          <w:noProof w:val="0"/>
          <w:sz w:val="22"/>
          <w:szCs w:val="22"/>
          <w:lang w:val="en-US"/>
        </w:rPr>
        <w:t xml:space="preserve"> by these two scholars became a </w:t>
      </w:r>
      <w:r w:rsidRPr="3FADD98F" w:rsidR="39C60FFE">
        <w:rPr>
          <w:rFonts w:ascii="Calibri" w:hAnsi="Calibri" w:eastAsia="Calibri" w:cs="Calibri"/>
          <w:noProof w:val="0"/>
          <w:sz w:val="22"/>
          <w:szCs w:val="22"/>
          <w:lang w:val="en-US"/>
        </w:rPr>
        <w:t>crucial</w:t>
      </w:r>
      <w:r w:rsidRPr="3FADD98F" w:rsidR="5C0375C2">
        <w:rPr>
          <w:rFonts w:ascii="Calibri" w:hAnsi="Calibri" w:eastAsia="Calibri" w:cs="Calibri"/>
          <w:noProof w:val="0"/>
          <w:sz w:val="22"/>
          <w:szCs w:val="22"/>
          <w:lang w:val="en-US"/>
        </w:rPr>
        <w:t xml:space="preserve"> lens through which to understand the evolving relationship between technolo</w:t>
      </w:r>
      <w:r w:rsidRPr="3FADD98F" w:rsidR="10287FC5">
        <w:rPr>
          <w:rFonts w:ascii="Calibri" w:hAnsi="Calibri" w:eastAsia="Calibri" w:cs="Calibri"/>
          <w:noProof w:val="0"/>
          <w:sz w:val="22"/>
          <w:szCs w:val="22"/>
          <w:lang w:val="en-US"/>
        </w:rPr>
        <w:t xml:space="preserve">gy and art. </w:t>
      </w:r>
      <w:r w:rsidRPr="3FADD98F" w:rsidR="14262FBF">
        <w:rPr>
          <w:rFonts w:ascii="Calibri" w:hAnsi="Calibri" w:eastAsia="Calibri" w:cs="Calibri"/>
          <w:noProof w:val="0"/>
          <w:sz w:val="22"/>
          <w:szCs w:val="22"/>
          <w:lang w:val="en-US"/>
        </w:rPr>
        <w:t xml:space="preserve">These conversations </w:t>
      </w:r>
      <w:r w:rsidRPr="3FADD98F" w:rsidR="27448973">
        <w:rPr>
          <w:rFonts w:ascii="Calibri" w:hAnsi="Calibri" w:eastAsia="Calibri" w:cs="Calibri"/>
          <w:noProof w:val="0"/>
          <w:sz w:val="22"/>
          <w:szCs w:val="22"/>
          <w:lang w:val="en-US"/>
        </w:rPr>
        <w:t>highlight</w:t>
      </w:r>
      <w:r w:rsidRPr="3FADD98F" w:rsidR="14262FBF">
        <w:rPr>
          <w:rFonts w:ascii="Calibri" w:hAnsi="Calibri" w:eastAsia="Calibri" w:cs="Calibri"/>
          <w:noProof w:val="0"/>
          <w:sz w:val="22"/>
          <w:szCs w:val="22"/>
          <w:lang w:val="en-US"/>
        </w:rPr>
        <w:t xml:space="preserve"> concerns about disposability, echoing through Antek Walczak’s explorations of temporality. The tension between technological progress and au</w:t>
      </w:r>
      <w:r w:rsidRPr="3FADD98F" w:rsidR="3BA91C34">
        <w:rPr>
          <w:rFonts w:ascii="Calibri" w:hAnsi="Calibri" w:eastAsia="Calibri" w:cs="Calibri"/>
          <w:noProof w:val="0"/>
          <w:sz w:val="22"/>
          <w:szCs w:val="22"/>
          <w:lang w:val="en-US"/>
        </w:rPr>
        <w:t xml:space="preserve">thenticity </w:t>
      </w:r>
      <w:r w:rsidRPr="3FADD98F" w:rsidR="3BA91C34">
        <w:rPr>
          <w:rFonts w:ascii="Calibri" w:hAnsi="Calibri" w:eastAsia="Calibri" w:cs="Calibri"/>
          <w:noProof w:val="0"/>
          <w:sz w:val="22"/>
          <w:szCs w:val="22"/>
          <w:lang w:val="en-US"/>
        </w:rPr>
        <w:t>emerges</w:t>
      </w:r>
      <w:r w:rsidRPr="3FADD98F" w:rsidR="3BA91C34">
        <w:rPr>
          <w:rFonts w:ascii="Calibri" w:hAnsi="Calibri" w:eastAsia="Calibri" w:cs="Calibri"/>
          <w:noProof w:val="0"/>
          <w:sz w:val="22"/>
          <w:szCs w:val="22"/>
          <w:lang w:val="en-US"/>
        </w:rPr>
        <w:t xml:space="preserve">, posing critical questions about the future intersections within consumerist fetish and creativity. </w:t>
      </w:r>
    </w:p>
    <w:p w:rsidR="52F3F067" w:rsidP="3FADD98F" w:rsidRDefault="52F3F067" w14:paraId="46A9FDCF" w14:textId="1A845810">
      <w:pPr>
        <w:pStyle w:val="Normal"/>
        <w:spacing w:after="160" w:line="480" w:lineRule="auto"/>
        <w:rPr>
          <w:rFonts w:ascii="Calibri" w:hAnsi="Calibri" w:eastAsia="Calibri" w:cs="Calibri"/>
          <w:noProof w:val="0"/>
          <w:sz w:val="22"/>
          <w:szCs w:val="22"/>
          <w:lang w:val="en-US"/>
        </w:rPr>
      </w:pPr>
      <w:r w:rsidRPr="3FADD98F" w:rsidR="52F3F067">
        <w:rPr>
          <w:rFonts w:ascii="Calibri" w:hAnsi="Calibri" w:eastAsia="Calibri" w:cs="Calibri"/>
          <w:noProof w:val="0"/>
          <w:sz w:val="22"/>
          <w:szCs w:val="22"/>
          <w:lang w:val="en-US"/>
        </w:rPr>
        <w:t xml:space="preserve">The highly consumerist nature of generative art can be seen in the </w:t>
      </w:r>
      <w:r w:rsidRPr="3FADD98F" w:rsidR="7FD7B669">
        <w:rPr>
          <w:rFonts w:ascii="Calibri" w:hAnsi="Calibri" w:eastAsia="Calibri" w:cs="Calibri"/>
          <w:noProof w:val="0"/>
          <w:sz w:val="22"/>
          <w:szCs w:val="22"/>
          <w:lang w:val="en-US"/>
        </w:rPr>
        <w:t xml:space="preserve">June issue of </w:t>
      </w:r>
      <w:r w:rsidRPr="3FADD98F" w:rsidR="7FD7B669">
        <w:rPr>
          <w:rFonts w:ascii="Calibri" w:hAnsi="Calibri" w:eastAsia="Calibri" w:cs="Calibri"/>
          <w:i w:val="1"/>
          <w:iCs w:val="1"/>
          <w:noProof w:val="0"/>
          <w:sz w:val="22"/>
          <w:szCs w:val="22"/>
          <w:lang w:val="en-US"/>
        </w:rPr>
        <w:t>Cosmopolitan</w:t>
      </w:r>
      <w:r w:rsidRPr="3FADD98F" w:rsidR="7FD7B669">
        <w:rPr>
          <w:rFonts w:ascii="Calibri" w:hAnsi="Calibri" w:eastAsia="Calibri" w:cs="Calibri"/>
          <w:noProof w:val="0"/>
          <w:sz w:val="22"/>
          <w:szCs w:val="22"/>
          <w:lang w:val="en-US"/>
        </w:rPr>
        <w:t xml:space="preserve"> magazine, 2022 </w:t>
      </w:r>
      <w:r w:rsidRPr="3FADD98F" w:rsidR="19B01645">
        <w:rPr>
          <w:rFonts w:ascii="Calibri" w:hAnsi="Calibri" w:eastAsia="Calibri" w:cs="Calibri"/>
          <w:noProof w:val="0"/>
          <w:sz w:val="22"/>
          <w:szCs w:val="22"/>
          <w:lang w:val="en-US"/>
        </w:rPr>
        <w:t>(fig, 5).</w:t>
      </w:r>
      <w:r w:rsidRPr="3FADD98F" w:rsidR="7FD7B669">
        <w:rPr>
          <w:rFonts w:ascii="Calibri" w:hAnsi="Calibri" w:eastAsia="Calibri" w:cs="Calibri"/>
          <w:noProof w:val="0"/>
          <w:sz w:val="22"/>
          <w:szCs w:val="22"/>
          <w:lang w:val="en-US"/>
        </w:rPr>
        <w:t xml:space="preserve"> The Dall-E software was used to create</w:t>
      </w:r>
      <w:r w:rsidRPr="3FADD98F" w:rsidR="780E1980">
        <w:rPr>
          <w:rFonts w:ascii="Calibri" w:hAnsi="Calibri" w:eastAsia="Calibri" w:cs="Calibri"/>
          <w:noProof w:val="0"/>
          <w:sz w:val="22"/>
          <w:szCs w:val="22"/>
          <w:lang w:val="en-US"/>
        </w:rPr>
        <w:t xml:space="preserve"> the ‘world's first AI generated magazine cover’ (Clarke, 2022) </w:t>
      </w:r>
      <w:r w:rsidRPr="3FADD98F" w:rsidR="7217ADC1">
        <w:rPr>
          <w:rFonts w:ascii="Calibri" w:hAnsi="Calibri" w:eastAsia="Calibri" w:cs="Calibri"/>
          <w:noProof w:val="0"/>
          <w:sz w:val="22"/>
          <w:szCs w:val="22"/>
          <w:lang w:val="en-US"/>
        </w:rPr>
        <w:t xml:space="preserve">The collaboration between digital artists Karen X Cheng and Dall-E depicts a fictional astronaut stepping closer to the viewer.  </w:t>
      </w:r>
    </w:p>
    <w:p w:rsidR="1A142284" w:rsidP="3FADD98F" w:rsidRDefault="1A142284" w14:paraId="661044CF" w14:textId="0784BBD8">
      <w:pPr>
        <w:pStyle w:val="Normal"/>
        <w:spacing w:after="160" w:line="480" w:lineRule="auto"/>
        <w:rPr>
          <w:rFonts w:ascii="Calibri" w:hAnsi="Calibri" w:eastAsia="Calibri" w:cs="Calibri"/>
          <w:noProof w:val="0"/>
          <w:sz w:val="22"/>
          <w:szCs w:val="22"/>
          <w:lang w:val="en-US"/>
        </w:rPr>
      </w:pPr>
      <w:r w:rsidRPr="3FADD98F" w:rsidR="1A142284">
        <w:rPr>
          <w:rFonts w:ascii="Calibri" w:hAnsi="Calibri" w:eastAsia="Calibri" w:cs="Calibri"/>
          <w:noProof w:val="0"/>
          <w:sz w:val="22"/>
          <w:szCs w:val="22"/>
          <w:lang w:val="en-US"/>
        </w:rPr>
        <w:t xml:space="preserve">The guardian explains the process of how generative AI works; </w:t>
      </w:r>
    </w:p>
    <w:p w:rsidR="630CBF79" w:rsidP="3FADD98F" w:rsidRDefault="630CBF79" w14:paraId="1D1E46A6" w14:textId="5E882284">
      <w:pPr>
        <w:pStyle w:val="Normal"/>
        <w:spacing w:after="160" w:line="480" w:lineRule="auto"/>
        <w:ind w:left="720"/>
        <w:rPr>
          <w:rFonts w:ascii="Times New Roman" w:hAnsi="Times New Roman" w:eastAsia="Times New Roman" w:cs="Times New Roman"/>
          <w:noProof w:val="0"/>
          <w:sz w:val="24"/>
          <w:szCs w:val="24"/>
          <w:lang w:val="en-US"/>
        </w:rPr>
      </w:pPr>
      <w:r w:rsidRPr="3FADD98F" w:rsidR="630CBF79">
        <w:rPr>
          <w:rFonts w:ascii="Calibri" w:hAnsi="Calibri" w:eastAsia="Calibri" w:cs="Calibri"/>
          <w:i w:val="1"/>
          <w:iCs w:val="1"/>
          <w:noProof w:val="0"/>
          <w:sz w:val="22"/>
          <w:szCs w:val="22"/>
          <w:lang w:val="en-US"/>
        </w:rPr>
        <w:t>‘</w:t>
      </w:r>
      <w:r w:rsidRPr="3FADD98F" w:rsidR="1A142284">
        <w:rPr>
          <w:rFonts w:ascii="Calibri" w:hAnsi="Calibri" w:eastAsia="Calibri" w:cs="Calibri"/>
          <w:i w:val="1"/>
          <w:iCs w:val="1"/>
          <w:noProof w:val="0"/>
          <w:sz w:val="22"/>
          <w:szCs w:val="22"/>
          <w:lang w:val="en-US"/>
        </w:rPr>
        <w:t>‘</w:t>
      </w:r>
      <w:r w:rsidRPr="3FADD98F" w:rsidR="0A38FC17">
        <w:rPr>
          <w:rFonts w:ascii="Calibri" w:hAnsi="Calibri" w:eastAsia="Calibri" w:cs="Calibri"/>
          <w:i w:val="1"/>
          <w:iCs w:val="1"/>
          <w:noProof w:val="0"/>
          <w:sz w:val="22"/>
          <w:szCs w:val="22"/>
          <w:lang w:val="en-US"/>
        </w:rPr>
        <w:t>I</w:t>
      </w:r>
      <w:r w:rsidRPr="3FADD98F" w:rsidR="1A142284">
        <w:rPr>
          <w:rFonts w:ascii="Calibri" w:hAnsi="Calibri" w:eastAsia="Calibri" w:cs="Calibri"/>
          <w:i w:val="1"/>
          <w:iCs w:val="1"/>
          <w:noProof w:val="0"/>
          <w:sz w:val="22"/>
          <w:szCs w:val="22"/>
          <w:lang w:val="en-US"/>
        </w:rPr>
        <w:t>t works through a process known as diffusion. Essentially, huge datasets are scraped together to train the AI</w:t>
      </w:r>
      <w:r w:rsidRPr="3FADD98F" w:rsidR="78372514">
        <w:rPr>
          <w:rFonts w:ascii="Calibri" w:hAnsi="Calibri" w:eastAsia="Calibri" w:cs="Calibri"/>
          <w:i w:val="1"/>
          <w:iCs w:val="1"/>
          <w:noProof w:val="0"/>
          <w:sz w:val="22"/>
          <w:szCs w:val="22"/>
          <w:lang w:val="en-US"/>
        </w:rPr>
        <w:t>...</w:t>
      </w:r>
      <w:r w:rsidRPr="3FADD98F" w:rsidR="4BC979F3">
        <w:rPr>
          <w:rFonts w:ascii="Calibri" w:hAnsi="Calibri" w:eastAsia="Calibri" w:cs="Calibri"/>
          <w:i w:val="1"/>
          <w:iCs w:val="1"/>
          <w:noProof w:val="0"/>
          <w:sz w:val="22"/>
          <w:szCs w:val="22"/>
          <w:lang w:val="en-US"/>
        </w:rPr>
        <w:t>the AI is able to devise new content that resembles the training dat</w:t>
      </w:r>
      <w:r w:rsidRPr="3FADD98F" w:rsidR="6D281B34">
        <w:rPr>
          <w:rFonts w:ascii="Calibri" w:hAnsi="Calibri" w:eastAsia="Calibri" w:cs="Calibri"/>
          <w:i w:val="1"/>
          <w:iCs w:val="1"/>
          <w:noProof w:val="0"/>
          <w:sz w:val="22"/>
          <w:szCs w:val="22"/>
          <w:lang w:val="en-US"/>
        </w:rPr>
        <w:t>a</w:t>
      </w:r>
      <w:r w:rsidRPr="3FADD98F" w:rsidR="4BC979F3">
        <w:rPr>
          <w:rFonts w:ascii="Calibri" w:hAnsi="Calibri" w:eastAsia="Calibri" w:cs="Calibri"/>
          <w:i w:val="1"/>
          <w:iCs w:val="1"/>
          <w:noProof w:val="0"/>
          <w:sz w:val="22"/>
          <w:szCs w:val="22"/>
          <w:lang w:val="en-US"/>
        </w:rPr>
        <w:t xml:space="preserve"> but </w:t>
      </w:r>
      <w:r w:rsidRPr="3FADD98F" w:rsidR="4BC979F3">
        <w:rPr>
          <w:rFonts w:ascii="Calibri" w:hAnsi="Calibri" w:eastAsia="Calibri" w:cs="Calibri"/>
          <w:i w:val="1"/>
          <w:iCs w:val="1"/>
          <w:noProof w:val="0"/>
          <w:sz w:val="22"/>
          <w:szCs w:val="22"/>
          <w:lang w:val="en-US"/>
        </w:rPr>
        <w:t>isnt</w:t>
      </w:r>
      <w:r w:rsidRPr="3FADD98F" w:rsidR="4BC979F3">
        <w:rPr>
          <w:rFonts w:ascii="Calibri" w:hAnsi="Calibri" w:eastAsia="Calibri" w:cs="Calibri"/>
          <w:i w:val="1"/>
          <w:iCs w:val="1"/>
          <w:noProof w:val="0"/>
          <w:sz w:val="22"/>
          <w:szCs w:val="22"/>
          <w:lang w:val="en-US"/>
        </w:rPr>
        <w:t xml:space="preserve"> identical. Once it has seen millions of pictures of dogs tagged with the word ‘dog</w:t>
      </w:r>
      <w:r w:rsidRPr="3FADD98F" w:rsidR="4BC979F3">
        <w:rPr>
          <w:rFonts w:ascii="Calibri" w:hAnsi="Calibri" w:eastAsia="Calibri" w:cs="Calibri"/>
          <w:i w:val="1"/>
          <w:iCs w:val="1"/>
          <w:noProof w:val="0"/>
          <w:sz w:val="22"/>
          <w:szCs w:val="22"/>
          <w:lang w:val="en-US"/>
        </w:rPr>
        <w:t>’,</w:t>
      </w:r>
      <w:r w:rsidRPr="3FADD98F" w:rsidR="4BC979F3">
        <w:rPr>
          <w:rFonts w:ascii="Calibri" w:hAnsi="Calibri" w:eastAsia="Calibri" w:cs="Calibri"/>
          <w:i w:val="1"/>
          <w:iCs w:val="1"/>
          <w:noProof w:val="0"/>
          <w:sz w:val="22"/>
          <w:szCs w:val="22"/>
          <w:lang w:val="en-US"/>
        </w:rPr>
        <w:t xml:space="preserve"> it is able to lay down pixels in the shape of a</w:t>
      </w:r>
      <w:r w:rsidRPr="3FADD98F" w:rsidR="6882C832">
        <w:rPr>
          <w:rFonts w:ascii="Calibri" w:hAnsi="Calibri" w:eastAsia="Calibri" w:cs="Calibri"/>
          <w:i w:val="1"/>
          <w:iCs w:val="1"/>
          <w:noProof w:val="0"/>
          <w:sz w:val="22"/>
          <w:szCs w:val="22"/>
          <w:lang w:val="en-US"/>
        </w:rPr>
        <w:t xml:space="preserve"> </w:t>
      </w:r>
      <w:r w:rsidRPr="3FADD98F" w:rsidR="6882C832">
        <w:rPr>
          <w:rFonts w:ascii="Calibri" w:hAnsi="Calibri" w:eastAsia="Calibri" w:cs="Calibri"/>
          <w:i w:val="1"/>
          <w:iCs w:val="1"/>
          <w:noProof w:val="0"/>
          <w:sz w:val="22"/>
          <w:szCs w:val="22"/>
          <w:lang w:val="en-US"/>
        </w:rPr>
        <w:t>novel pup that resembles the datasets closely enough that we would have no issue labelling it a do</w:t>
      </w:r>
      <w:r w:rsidRPr="3FADD98F" w:rsidR="63EC9F9B">
        <w:rPr>
          <w:rFonts w:ascii="Calibri" w:hAnsi="Calibri" w:eastAsia="Calibri" w:cs="Calibri"/>
          <w:i w:val="1"/>
          <w:iCs w:val="1"/>
          <w:noProof w:val="0"/>
          <w:sz w:val="22"/>
          <w:szCs w:val="22"/>
          <w:lang w:val="en-US"/>
        </w:rPr>
        <w:t xml:space="preserve">g. </w:t>
      </w:r>
      <w:r w:rsidRPr="3FADD98F" w:rsidR="63EC9F9B">
        <w:rPr>
          <w:rFonts w:ascii="Calibri" w:hAnsi="Calibri" w:eastAsia="Calibri" w:cs="Calibri"/>
          <w:i w:val="1"/>
          <w:iCs w:val="1"/>
          <w:noProof w:val="0"/>
          <w:sz w:val="22"/>
          <w:szCs w:val="22"/>
          <w:lang w:val="en-US"/>
        </w:rPr>
        <w:t xml:space="preserve">AI image tools still struggle with rendering hands that look human, body proportions can be </w:t>
      </w:r>
      <w:r w:rsidRPr="3FADD98F" w:rsidR="63EC9F9B">
        <w:rPr>
          <w:rFonts w:ascii="Calibri" w:hAnsi="Calibri" w:eastAsia="Calibri" w:cs="Calibri"/>
          <w:i w:val="1"/>
          <w:iCs w:val="1"/>
          <w:noProof w:val="0"/>
          <w:sz w:val="22"/>
          <w:szCs w:val="22"/>
          <w:lang w:val="en-US"/>
        </w:rPr>
        <w:t>off</w:t>
      </w:r>
      <w:r w:rsidRPr="3FADD98F" w:rsidR="63EC9F9B">
        <w:rPr>
          <w:rFonts w:ascii="Calibri" w:hAnsi="Calibri" w:eastAsia="Calibri" w:cs="Calibri"/>
          <w:i w:val="1"/>
          <w:iCs w:val="1"/>
          <w:noProof w:val="0"/>
          <w:sz w:val="22"/>
          <w:szCs w:val="22"/>
          <w:lang w:val="en-US"/>
        </w:rPr>
        <w:t xml:space="preserve"> and they have a habit of producing nonsense writing,’’</w:t>
      </w:r>
      <w:r w:rsidRPr="3FADD98F" w:rsidR="32640DFB">
        <w:rPr>
          <w:rFonts w:ascii="Calibri" w:hAnsi="Calibri" w:eastAsia="Calibri" w:cs="Calibri"/>
          <w:i w:val="1"/>
          <w:iCs w:val="1"/>
          <w:noProof w:val="0"/>
          <w:sz w:val="22"/>
          <w:szCs w:val="22"/>
          <w:lang w:val="en-US"/>
        </w:rPr>
        <w:t xml:space="preserve"> (Clarke, 2022) </w:t>
      </w:r>
    </w:p>
    <w:p w:rsidR="5D146086" w:rsidP="3FADD98F" w:rsidRDefault="5D146086" w14:paraId="4ACEFC62" w14:textId="23F6744D">
      <w:pPr>
        <w:pStyle w:val="Normal"/>
        <w:spacing w:after="160" w:line="480" w:lineRule="auto"/>
        <w:ind w:left="0"/>
        <w:rPr>
          <w:rFonts w:ascii="Calibri" w:hAnsi="Calibri" w:eastAsia="Calibri" w:cs="Calibri"/>
          <w:i w:val="0"/>
          <w:iCs w:val="0"/>
          <w:noProof w:val="0"/>
          <w:sz w:val="22"/>
          <w:szCs w:val="22"/>
          <w:lang w:val="en-US"/>
        </w:rPr>
      </w:pPr>
      <w:r w:rsidRPr="3FADD98F" w:rsidR="5D146086">
        <w:rPr>
          <w:rFonts w:ascii="Calibri" w:hAnsi="Calibri" w:eastAsia="Calibri" w:cs="Calibri"/>
          <w:i w:val="0"/>
          <w:iCs w:val="0"/>
          <w:noProof w:val="0"/>
          <w:sz w:val="22"/>
          <w:szCs w:val="22"/>
          <w:lang w:val="en-US"/>
        </w:rPr>
        <w:t xml:space="preserve">Artificial intelligence certainly </w:t>
      </w:r>
      <w:r w:rsidRPr="3FADD98F" w:rsidR="5D146086">
        <w:rPr>
          <w:rFonts w:ascii="Calibri" w:hAnsi="Calibri" w:eastAsia="Calibri" w:cs="Calibri"/>
          <w:i w:val="0"/>
          <w:iCs w:val="0"/>
          <w:noProof w:val="0"/>
          <w:sz w:val="22"/>
          <w:szCs w:val="22"/>
          <w:lang w:val="en-US"/>
        </w:rPr>
        <w:t>exhibits</w:t>
      </w:r>
      <w:r w:rsidRPr="3FADD98F" w:rsidR="5D146086">
        <w:rPr>
          <w:rFonts w:ascii="Calibri" w:hAnsi="Calibri" w:eastAsia="Calibri" w:cs="Calibri"/>
          <w:i w:val="0"/>
          <w:iCs w:val="0"/>
          <w:noProof w:val="0"/>
          <w:sz w:val="22"/>
          <w:szCs w:val="22"/>
          <w:lang w:val="en-US"/>
        </w:rPr>
        <w:t xml:space="preserve"> remark</w:t>
      </w:r>
      <w:r w:rsidRPr="3FADD98F" w:rsidR="696A1585">
        <w:rPr>
          <w:rFonts w:ascii="Calibri" w:hAnsi="Calibri" w:eastAsia="Calibri" w:cs="Calibri"/>
          <w:i w:val="0"/>
          <w:iCs w:val="0"/>
          <w:noProof w:val="0"/>
          <w:sz w:val="22"/>
          <w:szCs w:val="22"/>
          <w:lang w:val="en-US"/>
        </w:rPr>
        <w:t>ab</w:t>
      </w:r>
      <w:r w:rsidRPr="3FADD98F" w:rsidR="5D146086">
        <w:rPr>
          <w:rFonts w:ascii="Calibri" w:hAnsi="Calibri" w:eastAsia="Calibri" w:cs="Calibri"/>
          <w:i w:val="0"/>
          <w:iCs w:val="0"/>
          <w:noProof w:val="0"/>
          <w:sz w:val="22"/>
          <w:szCs w:val="22"/>
          <w:lang w:val="en-US"/>
        </w:rPr>
        <w:t>le</w:t>
      </w:r>
      <w:r w:rsidRPr="3FADD98F" w:rsidR="5D146086">
        <w:rPr>
          <w:rFonts w:ascii="Calibri" w:hAnsi="Calibri" w:eastAsia="Calibri" w:cs="Calibri"/>
          <w:i w:val="0"/>
          <w:iCs w:val="0"/>
          <w:noProof w:val="0"/>
          <w:sz w:val="22"/>
          <w:szCs w:val="22"/>
          <w:lang w:val="en-US"/>
        </w:rPr>
        <w:t xml:space="preserve"> </w:t>
      </w:r>
      <w:r w:rsidRPr="3FADD98F" w:rsidR="38593E24">
        <w:rPr>
          <w:rFonts w:ascii="Calibri" w:hAnsi="Calibri" w:eastAsia="Calibri" w:cs="Calibri"/>
          <w:i w:val="0"/>
          <w:iCs w:val="0"/>
          <w:noProof w:val="0"/>
          <w:sz w:val="22"/>
          <w:szCs w:val="22"/>
          <w:lang w:val="en-US"/>
        </w:rPr>
        <w:t>capabilities</w:t>
      </w:r>
      <w:r w:rsidRPr="3FADD98F" w:rsidR="5D146086">
        <w:rPr>
          <w:rFonts w:ascii="Calibri" w:hAnsi="Calibri" w:eastAsia="Calibri" w:cs="Calibri"/>
          <w:i w:val="0"/>
          <w:iCs w:val="0"/>
          <w:noProof w:val="0"/>
          <w:sz w:val="22"/>
          <w:szCs w:val="22"/>
          <w:lang w:val="en-US"/>
        </w:rPr>
        <w:t xml:space="preserve"> in </w:t>
      </w:r>
      <w:r w:rsidRPr="3FADD98F" w:rsidR="5D146086">
        <w:rPr>
          <w:rFonts w:ascii="Calibri" w:hAnsi="Calibri" w:eastAsia="Calibri" w:cs="Calibri"/>
          <w:i w:val="0"/>
          <w:iCs w:val="0"/>
          <w:noProof w:val="0"/>
          <w:sz w:val="22"/>
          <w:szCs w:val="22"/>
          <w:lang w:val="en-US"/>
        </w:rPr>
        <w:t>demonstrating</w:t>
      </w:r>
      <w:r w:rsidRPr="3FADD98F" w:rsidR="5D146086">
        <w:rPr>
          <w:rFonts w:ascii="Calibri" w:hAnsi="Calibri" w:eastAsia="Calibri" w:cs="Calibri"/>
          <w:i w:val="0"/>
          <w:iCs w:val="0"/>
          <w:noProof w:val="0"/>
          <w:sz w:val="22"/>
          <w:szCs w:val="22"/>
          <w:lang w:val="en-US"/>
        </w:rPr>
        <w:t xml:space="preserve"> the potential to generate conceptually intriguing pieces. Ho</w:t>
      </w:r>
      <w:r w:rsidRPr="3FADD98F" w:rsidR="123D93B6">
        <w:rPr>
          <w:rFonts w:ascii="Calibri" w:hAnsi="Calibri" w:eastAsia="Calibri" w:cs="Calibri"/>
          <w:i w:val="0"/>
          <w:iCs w:val="0"/>
          <w:noProof w:val="0"/>
          <w:sz w:val="22"/>
          <w:szCs w:val="22"/>
          <w:lang w:val="en-US"/>
        </w:rPr>
        <w:t xml:space="preserve">wever, </w:t>
      </w:r>
      <w:r w:rsidRPr="3FADD98F" w:rsidR="2D9EFF90">
        <w:rPr>
          <w:rFonts w:ascii="Calibri" w:hAnsi="Calibri" w:eastAsia="Calibri" w:cs="Calibri"/>
          <w:i w:val="0"/>
          <w:iCs w:val="0"/>
          <w:noProof w:val="0"/>
          <w:sz w:val="22"/>
          <w:szCs w:val="22"/>
          <w:lang w:val="en-US"/>
        </w:rPr>
        <w:t>it</w:t>
      </w:r>
      <w:r w:rsidRPr="3FADD98F" w:rsidR="123D93B6">
        <w:rPr>
          <w:rFonts w:ascii="Calibri" w:hAnsi="Calibri" w:eastAsia="Calibri" w:cs="Calibri"/>
          <w:i w:val="0"/>
          <w:iCs w:val="0"/>
          <w:noProof w:val="0"/>
          <w:sz w:val="22"/>
          <w:szCs w:val="22"/>
          <w:lang w:val="en-US"/>
        </w:rPr>
        <w:t xml:space="preserve"> is not without its limitations. AI lacks the intuitive and emotional values inherent in human creativity. While it may be able to replicate </w:t>
      </w:r>
      <w:r w:rsidRPr="3FADD98F" w:rsidR="01F60B00">
        <w:rPr>
          <w:rFonts w:ascii="Calibri" w:hAnsi="Calibri" w:eastAsia="Calibri" w:cs="Calibri"/>
          <w:i w:val="0"/>
          <w:iCs w:val="0"/>
          <w:noProof w:val="0"/>
          <w:sz w:val="22"/>
          <w:szCs w:val="22"/>
          <w:lang w:val="en-US"/>
        </w:rPr>
        <w:t>patterns and</w:t>
      </w:r>
      <w:r w:rsidRPr="3FADD98F" w:rsidR="123D93B6">
        <w:rPr>
          <w:rFonts w:ascii="Calibri" w:hAnsi="Calibri" w:eastAsia="Calibri" w:cs="Calibri"/>
          <w:i w:val="0"/>
          <w:iCs w:val="0"/>
          <w:noProof w:val="0"/>
          <w:sz w:val="22"/>
          <w:szCs w:val="22"/>
          <w:lang w:val="en-US"/>
        </w:rPr>
        <w:t xml:space="preserve"> learn to understand the basic o</w:t>
      </w:r>
      <w:r w:rsidRPr="3FADD98F" w:rsidR="52B5F76F">
        <w:rPr>
          <w:rFonts w:ascii="Calibri" w:hAnsi="Calibri" w:eastAsia="Calibri" w:cs="Calibri"/>
          <w:i w:val="0"/>
          <w:iCs w:val="0"/>
          <w:noProof w:val="0"/>
          <w:sz w:val="22"/>
          <w:szCs w:val="22"/>
          <w:lang w:val="en-US"/>
        </w:rPr>
        <w:t>utlines of a dog, it struggles to grasp the nuance</w:t>
      </w:r>
      <w:r w:rsidRPr="3FADD98F" w:rsidR="7760420C">
        <w:rPr>
          <w:rFonts w:ascii="Calibri" w:hAnsi="Calibri" w:eastAsia="Calibri" w:cs="Calibri"/>
          <w:i w:val="0"/>
          <w:iCs w:val="0"/>
          <w:noProof w:val="0"/>
          <w:sz w:val="22"/>
          <w:szCs w:val="22"/>
          <w:lang w:val="en-US"/>
        </w:rPr>
        <w:t xml:space="preserve">d </w:t>
      </w:r>
      <w:r w:rsidRPr="3FADD98F" w:rsidR="52B5F76F">
        <w:rPr>
          <w:rFonts w:ascii="Calibri" w:hAnsi="Calibri" w:eastAsia="Calibri" w:cs="Calibri"/>
          <w:i w:val="0"/>
          <w:iCs w:val="0"/>
          <w:noProof w:val="0"/>
          <w:sz w:val="22"/>
          <w:szCs w:val="22"/>
          <w:lang w:val="en-US"/>
        </w:rPr>
        <w:t>subtleties of human and cultural contexts. The art that is produced is heavily fo</w:t>
      </w:r>
      <w:r w:rsidRPr="3FADD98F" w:rsidR="58C3277E">
        <w:rPr>
          <w:rFonts w:ascii="Calibri" w:hAnsi="Calibri" w:eastAsia="Calibri" w:cs="Calibri"/>
          <w:i w:val="0"/>
          <w:iCs w:val="0"/>
          <w:noProof w:val="0"/>
          <w:sz w:val="22"/>
          <w:szCs w:val="22"/>
          <w:lang w:val="en-US"/>
        </w:rPr>
        <w:t xml:space="preserve">rmulaic, relying on learned patterns and leading to a lack of true innovation to push past those </w:t>
      </w:r>
      <w:r w:rsidRPr="3FADD98F" w:rsidR="58C3277E">
        <w:rPr>
          <w:rFonts w:ascii="Calibri" w:hAnsi="Calibri" w:eastAsia="Calibri" w:cs="Calibri"/>
          <w:i w:val="0"/>
          <w:iCs w:val="0"/>
          <w:noProof w:val="0"/>
          <w:sz w:val="22"/>
          <w:szCs w:val="22"/>
          <w:lang w:val="en-US"/>
        </w:rPr>
        <w:t>established</w:t>
      </w:r>
      <w:r w:rsidRPr="3FADD98F" w:rsidR="58C3277E">
        <w:rPr>
          <w:rFonts w:ascii="Calibri" w:hAnsi="Calibri" w:eastAsia="Calibri" w:cs="Calibri"/>
          <w:i w:val="0"/>
          <w:iCs w:val="0"/>
          <w:noProof w:val="0"/>
          <w:sz w:val="22"/>
          <w:szCs w:val="22"/>
          <w:lang w:val="en-US"/>
        </w:rPr>
        <w:t xml:space="preserve"> boundaries. </w:t>
      </w:r>
    </w:p>
    <w:p w:rsidR="0BE2CB74" w:rsidP="3FADD98F" w:rsidRDefault="0BE2CB74" w14:paraId="57CF7EB9" w14:textId="410818D7">
      <w:pPr>
        <w:pStyle w:val="Normal"/>
        <w:spacing w:after="160" w:line="480" w:lineRule="auto"/>
        <w:ind w:left="0"/>
        <w:rPr>
          <w:rFonts w:ascii="Calibri" w:hAnsi="Calibri" w:eastAsia="Calibri" w:cs="Calibri"/>
          <w:i w:val="0"/>
          <w:iCs w:val="0"/>
          <w:noProof w:val="0"/>
          <w:sz w:val="22"/>
          <w:szCs w:val="22"/>
          <w:lang w:val="en-US"/>
        </w:rPr>
      </w:pPr>
      <w:r w:rsidRPr="3FADD98F" w:rsidR="0BE2CB74">
        <w:rPr>
          <w:rFonts w:ascii="Calibri" w:hAnsi="Calibri" w:eastAsia="Calibri" w:cs="Calibri"/>
          <w:i w:val="0"/>
          <w:iCs w:val="0"/>
          <w:noProof w:val="0"/>
          <w:sz w:val="22"/>
          <w:szCs w:val="22"/>
          <w:lang w:val="en-US"/>
        </w:rPr>
        <w:t xml:space="preserve">This learning cycle </w:t>
      </w:r>
      <w:r w:rsidRPr="3FADD98F" w:rsidR="0BE2CB74">
        <w:rPr>
          <w:rFonts w:ascii="Calibri" w:hAnsi="Calibri" w:eastAsia="Calibri" w:cs="Calibri"/>
          <w:i w:val="0"/>
          <w:iCs w:val="0"/>
          <w:noProof w:val="0"/>
          <w:sz w:val="22"/>
          <w:szCs w:val="22"/>
          <w:lang w:val="en-US"/>
        </w:rPr>
        <w:t>directly relates</w:t>
      </w:r>
      <w:r w:rsidRPr="3FADD98F" w:rsidR="0BE2CB74">
        <w:rPr>
          <w:rFonts w:ascii="Calibri" w:hAnsi="Calibri" w:eastAsia="Calibri" w:cs="Calibri"/>
          <w:i w:val="0"/>
          <w:iCs w:val="0"/>
          <w:noProof w:val="0"/>
          <w:sz w:val="22"/>
          <w:szCs w:val="22"/>
          <w:lang w:val="en-US"/>
        </w:rPr>
        <w:t xml:space="preserve"> to the notions of originality within Benjamin’s work. </w:t>
      </w:r>
      <w:r w:rsidRPr="3FADD98F" w:rsidR="6EB644D8">
        <w:rPr>
          <w:rFonts w:ascii="Calibri" w:hAnsi="Calibri" w:eastAsia="Calibri" w:cs="Calibri"/>
          <w:i w:val="0"/>
          <w:iCs w:val="0"/>
          <w:noProof w:val="0"/>
          <w:sz w:val="22"/>
          <w:szCs w:val="22"/>
          <w:lang w:val="en-US"/>
        </w:rPr>
        <w:t xml:space="preserve">As the software must be fed endless amounts of images </w:t>
      </w:r>
      <w:r w:rsidRPr="3FADD98F" w:rsidR="2AB84B33">
        <w:rPr>
          <w:rFonts w:ascii="Calibri" w:hAnsi="Calibri" w:eastAsia="Calibri" w:cs="Calibri"/>
          <w:i w:val="0"/>
          <w:iCs w:val="0"/>
          <w:noProof w:val="0"/>
          <w:sz w:val="22"/>
          <w:szCs w:val="22"/>
          <w:lang w:val="en-US"/>
        </w:rPr>
        <w:t>to</w:t>
      </w:r>
      <w:r w:rsidRPr="3FADD98F" w:rsidR="6EB644D8">
        <w:rPr>
          <w:rFonts w:ascii="Calibri" w:hAnsi="Calibri" w:eastAsia="Calibri" w:cs="Calibri"/>
          <w:i w:val="0"/>
          <w:iCs w:val="0"/>
          <w:noProof w:val="0"/>
          <w:sz w:val="22"/>
          <w:szCs w:val="22"/>
          <w:lang w:val="en-US"/>
        </w:rPr>
        <w:t xml:space="preserve"> produce a ‘new’ image, it is argued that the work it creates is not authentic and becomes a mel</w:t>
      </w:r>
      <w:r w:rsidRPr="3FADD98F" w:rsidR="0242CD07">
        <w:rPr>
          <w:rFonts w:ascii="Calibri" w:hAnsi="Calibri" w:eastAsia="Calibri" w:cs="Calibri"/>
          <w:i w:val="0"/>
          <w:iCs w:val="0"/>
          <w:noProof w:val="0"/>
          <w:sz w:val="22"/>
          <w:szCs w:val="22"/>
          <w:lang w:val="en-US"/>
        </w:rPr>
        <w:t xml:space="preserve">ee </w:t>
      </w:r>
      <w:r w:rsidRPr="3FADD98F" w:rsidR="6EB644D8">
        <w:rPr>
          <w:rFonts w:ascii="Calibri" w:hAnsi="Calibri" w:eastAsia="Calibri" w:cs="Calibri"/>
          <w:i w:val="0"/>
          <w:iCs w:val="0"/>
          <w:noProof w:val="0"/>
          <w:sz w:val="22"/>
          <w:szCs w:val="22"/>
          <w:lang w:val="en-US"/>
        </w:rPr>
        <w:t xml:space="preserve">of other artists works, </w:t>
      </w:r>
      <w:r w:rsidRPr="3FADD98F" w:rsidR="77499039">
        <w:rPr>
          <w:rFonts w:ascii="Calibri" w:hAnsi="Calibri" w:eastAsia="Calibri" w:cs="Calibri"/>
          <w:i w:val="0"/>
          <w:iCs w:val="0"/>
          <w:noProof w:val="0"/>
          <w:sz w:val="22"/>
          <w:szCs w:val="22"/>
          <w:lang w:val="en-US"/>
        </w:rPr>
        <w:t>amalgamated</w:t>
      </w:r>
      <w:r w:rsidRPr="3FADD98F" w:rsidR="6EB644D8">
        <w:rPr>
          <w:rFonts w:ascii="Calibri" w:hAnsi="Calibri" w:eastAsia="Calibri" w:cs="Calibri"/>
          <w:i w:val="0"/>
          <w:iCs w:val="0"/>
          <w:noProof w:val="0"/>
          <w:sz w:val="22"/>
          <w:szCs w:val="22"/>
          <w:lang w:val="en-US"/>
        </w:rPr>
        <w:t xml:space="preserve"> into one </w:t>
      </w:r>
      <w:r w:rsidRPr="3FADD98F" w:rsidR="0D51EC79">
        <w:rPr>
          <w:rFonts w:ascii="Calibri" w:hAnsi="Calibri" w:eastAsia="Calibri" w:cs="Calibri"/>
          <w:i w:val="0"/>
          <w:iCs w:val="0"/>
          <w:noProof w:val="0"/>
          <w:sz w:val="22"/>
          <w:szCs w:val="22"/>
          <w:lang w:val="en-US"/>
        </w:rPr>
        <w:t xml:space="preserve">piece that is unoriginal. </w:t>
      </w:r>
    </w:p>
    <w:p w:rsidR="127455FA" w:rsidP="3FADD98F" w:rsidRDefault="127455FA" w14:paraId="43413292" w14:textId="58A2B1F9">
      <w:pPr>
        <w:pStyle w:val="Normal"/>
        <w:spacing w:after="160" w:line="480" w:lineRule="auto"/>
        <w:ind w:left="0"/>
        <w:rPr>
          <w:rFonts w:ascii="Calibri" w:hAnsi="Calibri" w:eastAsia="Calibri" w:cs="Calibri"/>
          <w:i w:val="0"/>
          <w:iCs w:val="0"/>
          <w:noProof w:val="0"/>
          <w:sz w:val="22"/>
          <w:szCs w:val="22"/>
          <w:lang w:val="en-US"/>
        </w:rPr>
      </w:pPr>
      <w:r w:rsidRPr="3FADD98F" w:rsidR="127455FA">
        <w:rPr>
          <w:rFonts w:ascii="Calibri" w:hAnsi="Calibri" w:eastAsia="Calibri" w:cs="Calibri"/>
          <w:i w:val="0"/>
          <w:iCs w:val="0"/>
          <w:noProof w:val="0"/>
          <w:sz w:val="22"/>
          <w:szCs w:val="22"/>
          <w:lang w:val="en-US"/>
        </w:rPr>
        <w:t>AI generative art introduces the element of planned obsolescence into the artistic realm, a concept explored by Walc</w:t>
      </w:r>
      <w:r w:rsidRPr="3FADD98F" w:rsidR="51193B2B">
        <w:rPr>
          <w:rFonts w:ascii="Calibri" w:hAnsi="Calibri" w:eastAsia="Calibri" w:cs="Calibri"/>
          <w:i w:val="0"/>
          <w:iCs w:val="0"/>
          <w:noProof w:val="0"/>
          <w:sz w:val="22"/>
          <w:szCs w:val="22"/>
          <w:lang w:val="en-US"/>
        </w:rPr>
        <w:t xml:space="preserve">zak. </w:t>
      </w:r>
      <w:r w:rsidRPr="3FADD98F" w:rsidR="51193B2B">
        <w:rPr>
          <w:rFonts w:ascii="Calibri" w:hAnsi="Calibri" w:eastAsia="Calibri" w:cs="Calibri"/>
          <w:i w:val="0"/>
          <w:iCs w:val="0"/>
          <w:noProof w:val="0"/>
          <w:sz w:val="22"/>
          <w:szCs w:val="22"/>
          <w:lang w:val="en-US"/>
        </w:rPr>
        <w:t>AI algorithms are trained on contemporary trends and the resulting artworks may reflect current styles and preferences as a result.</w:t>
      </w:r>
      <w:r w:rsidRPr="3FADD98F" w:rsidR="51193B2B">
        <w:rPr>
          <w:rFonts w:ascii="Calibri" w:hAnsi="Calibri" w:eastAsia="Calibri" w:cs="Calibri"/>
          <w:i w:val="0"/>
          <w:iCs w:val="0"/>
          <w:noProof w:val="0"/>
          <w:sz w:val="22"/>
          <w:szCs w:val="22"/>
          <w:lang w:val="en-US"/>
        </w:rPr>
        <w:t xml:space="preserve"> </w:t>
      </w:r>
      <w:r w:rsidRPr="3FADD98F" w:rsidR="577FD18F">
        <w:rPr>
          <w:rFonts w:ascii="Calibri" w:hAnsi="Calibri" w:eastAsia="Calibri" w:cs="Calibri"/>
          <w:i w:val="0"/>
          <w:iCs w:val="0"/>
          <w:noProof w:val="0"/>
          <w:sz w:val="22"/>
          <w:szCs w:val="22"/>
          <w:lang w:val="en-US"/>
        </w:rPr>
        <w:t xml:space="preserve">This aligns with the notion of obsolescence as the artworks may become temporally bound, designed to resonate with the current cultural moment but will potentially </w:t>
      </w:r>
      <w:r w:rsidRPr="3FADD98F" w:rsidR="341C0E8B">
        <w:rPr>
          <w:rFonts w:ascii="Calibri" w:hAnsi="Calibri" w:eastAsia="Calibri" w:cs="Calibri"/>
          <w:i w:val="0"/>
          <w:iCs w:val="0"/>
          <w:noProof w:val="0"/>
          <w:sz w:val="22"/>
          <w:szCs w:val="22"/>
          <w:lang w:val="en-US"/>
        </w:rPr>
        <w:t>lose</w:t>
      </w:r>
      <w:r w:rsidRPr="3FADD98F" w:rsidR="577FD18F">
        <w:rPr>
          <w:rFonts w:ascii="Calibri" w:hAnsi="Calibri" w:eastAsia="Calibri" w:cs="Calibri"/>
          <w:i w:val="0"/>
          <w:iCs w:val="0"/>
          <w:noProof w:val="0"/>
          <w:sz w:val="22"/>
          <w:szCs w:val="22"/>
          <w:lang w:val="en-US"/>
        </w:rPr>
        <w:t xml:space="preserve"> relevance as </w:t>
      </w:r>
      <w:r w:rsidRPr="3FADD98F" w:rsidR="3D38DA8C">
        <w:rPr>
          <w:rFonts w:ascii="Calibri" w:hAnsi="Calibri" w:eastAsia="Calibri" w:cs="Calibri"/>
          <w:i w:val="0"/>
          <w:iCs w:val="0"/>
          <w:noProof w:val="0"/>
          <w:sz w:val="22"/>
          <w:szCs w:val="22"/>
          <w:lang w:val="en-US"/>
        </w:rPr>
        <w:t>trends evolve. The relentless pace which is inherent with AI generative art mirror Crary and his critiq</w:t>
      </w:r>
      <w:r w:rsidRPr="3FADD98F" w:rsidR="1C8B4D25">
        <w:rPr>
          <w:rFonts w:ascii="Calibri" w:hAnsi="Calibri" w:eastAsia="Calibri" w:cs="Calibri"/>
          <w:i w:val="0"/>
          <w:iCs w:val="0"/>
          <w:noProof w:val="0"/>
          <w:sz w:val="22"/>
          <w:szCs w:val="22"/>
          <w:lang w:val="en-US"/>
        </w:rPr>
        <w:t xml:space="preserve">ue of a sleepless society, highlighting the potential dangers of prioritizing constant production over deep reflection and emotional intricacies within art. </w:t>
      </w:r>
    </w:p>
    <w:p w:rsidR="3A82A4EF" w:rsidP="3FADD98F" w:rsidRDefault="3A82A4EF" w14:paraId="140FEE45" w14:textId="426A6088">
      <w:pPr>
        <w:pStyle w:val="Normal"/>
        <w:spacing w:after="160" w:line="480" w:lineRule="auto"/>
        <w:ind w:left="0"/>
        <w:rPr>
          <w:rFonts w:ascii="Calibri" w:hAnsi="Calibri" w:eastAsia="Calibri" w:cs="Calibri"/>
          <w:i w:val="0"/>
          <w:iCs w:val="0"/>
          <w:noProof w:val="0"/>
          <w:sz w:val="22"/>
          <w:szCs w:val="22"/>
          <w:lang w:val="en-US"/>
        </w:rPr>
      </w:pPr>
      <w:r w:rsidRPr="3FADD98F" w:rsidR="3A82A4EF">
        <w:rPr>
          <w:rFonts w:ascii="Calibri" w:hAnsi="Calibri" w:eastAsia="Calibri" w:cs="Calibri"/>
          <w:i w:val="0"/>
          <w:iCs w:val="0"/>
          <w:noProof w:val="0"/>
          <w:sz w:val="22"/>
          <w:szCs w:val="22"/>
          <w:lang w:val="en-US"/>
        </w:rPr>
        <w:t xml:space="preserve">In the context of Benjamin’s </w:t>
      </w:r>
      <w:r w:rsidRPr="3FADD98F" w:rsidR="3A82A4EF">
        <w:rPr>
          <w:rFonts w:ascii="Calibri" w:hAnsi="Calibri" w:eastAsia="Calibri" w:cs="Calibri"/>
          <w:i w:val="0"/>
          <w:iCs w:val="0"/>
          <w:noProof w:val="0"/>
          <w:sz w:val="22"/>
          <w:szCs w:val="22"/>
          <w:lang w:val="en-US"/>
        </w:rPr>
        <w:t>concerns</w:t>
      </w:r>
      <w:r w:rsidRPr="3FADD98F" w:rsidR="3A82A4EF">
        <w:rPr>
          <w:rFonts w:ascii="Calibri" w:hAnsi="Calibri" w:eastAsia="Calibri" w:cs="Calibri"/>
          <w:i w:val="0"/>
          <w:iCs w:val="0"/>
          <w:noProof w:val="0"/>
          <w:sz w:val="22"/>
          <w:szCs w:val="22"/>
          <w:lang w:val="en-US"/>
        </w:rPr>
        <w:t xml:space="preserve"> the traditional sense of authenticity and reverence </w:t>
      </w:r>
      <w:r w:rsidRPr="3FADD98F" w:rsidR="52136655">
        <w:rPr>
          <w:rFonts w:ascii="Calibri" w:hAnsi="Calibri" w:eastAsia="Calibri" w:cs="Calibri"/>
          <w:i w:val="0"/>
          <w:iCs w:val="0"/>
          <w:noProof w:val="0"/>
          <w:sz w:val="22"/>
          <w:szCs w:val="22"/>
          <w:lang w:val="en-US"/>
        </w:rPr>
        <w:t>attached</w:t>
      </w:r>
      <w:r w:rsidRPr="3FADD98F" w:rsidR="3A82A4EF">
        <w:rPr>
          <w:rFonts w:ascii="Calibri" w:hAnsi="Calibri" w:eastAsia="Calibri" w:cs="Calibri"/>
          <w:i w:val="0"/>
          <w:iCs w:val="0"/>
          <w:noProof w:val="0"/>
          <w:sz w:val="22"/>
          <w:szCs w:val="22"/>
          <w:lang w:val="en-US"/>
        </w:rPr>
        <w:t xml:space="preserve"> to the singular art object is lost. The </w:t>
      </w:r>
      <w:r w:rsidRPr="3FADD98F" w:rsidR="1B2C86AC">
        <w:rPr>
          <w:rFonts w:ascii="Calibri" w:hAnsi="Calibri" w:eastAsia="Calibri" w:cs="Calibri"/>
          <w:i w:val="0"/>
          <w:iCs w:val="0"/>
          <w:noProof w:val="0"/>
          <w:sz w:val="22"/>
          <w:szCs w:val="22"/>
          <w:lang w:val="en-US"/>
        </w:rPr>
        <w:t>software's</w:t>
      </w:r>
      <w:r w:rsidRPr="3FADD98F" w:rsidR="3A82A4EF">
        <w:rPr>
          <w:rFonts w:ascii="Calibri" w:hAnsi="Calibri" w:eastAsia="Calibri" w:cs="Calibri"/>
          <w:i w:val="0"/>
          <w:iCs w:val="0"/>
          <w:noProof w:val="0"/>
          <w:sz w:val="22"/>
          <w:szCs w:val="22"/>
          <w:lang w:val="en-US"/>
        </w:rPr>
        <w:t xml:space="preserve"> </w:t>
      </w:r>
      <w:r w:rsidRPr="3FADD98F" w:rsidR="3A82A4EF">
        <w:rPr>
          <w:rFonts w:ascii="Calibri" w:hAnsi="Calibri" w:eastAsia="Calibri" w:cs="Calibri"/>
          <w:i w:val="0"/>
          <w:iCs w:val="0"/>
          <w:noProof w:val="0"/>
          <w:sz w:val="22"/>
          <w:szCs w:val="22"/>
          <w:lang w:val="en-US"/>
        </w:rPr>
        <w:t>capacit</w:t>
      </w:r>
      <w:r w:rsidRPr="3FADD98F" w:rsidR="72C0F3BC">
        <w:rPr>
          <w:rFonts w:ascii="Calibri" w:hAnsi="Calibri" w:eastAsia="Calibri" w:cs="Calibri"/>
          <w:i w:val="0"/>
          <w:iCs w:val="0"/>
          <w:noProof w:val="0"/>
          <w:sz w:val="22"/>
          <w:szCs w:val="22"/>
          <w:lang w:val="en-US"/>
        </w:rPr>
        <w:t>y</w:t>
      </w:r>
      <w:r w:rsidRPr="3FADD98F" w:rsidR="72C0F3BC">
        <w:rPr>
          <w:rFonts w:ascii="Calibri" w:hAnsi="Calibri" w:eastAsia="Calibri" w:cs="Calibri"/>
          <w:i w:val="0"/>
          <w:iCs w:val="0"/>
          <w:noProof w:val="0"/>
          <w:sz w:val="22"/>
          <w:szCs w:val="22"/>
          <w:lang w:val="en-US"/>
        </w:rPr>
        <w:t xml:space="preserve"> to replicate styles and generate new compositions </w:t>
      </w:r>
      <w:r w:rsidRPr="3FADD98F" w:rsidR="72C0F3BC">
        <w:rPr>
          <w:rFonts w:ascii="Calibri" w:hAnsi="Calibri" w:eastAsia="Calibri" w:cs="Calibri"/>
          <w:i w:val="0"/>
          <w:iCs w:val="0"/>
          <w:noProof w:val="0"/>
          <w:sz w:val="22"/>
          <w:szCs w:val="22"/>
          <w:lang w:val="en-US"/>
        </w:rPr>
        <w:t>challenge</w:t>
      </w:r>
      <w:r w:rsidRPr="3FADD98F" w:rsidR="72C0F3BC">
        <w:rPr>
          <w:rFonts w:ascii="Calibri" w:hAnsi="Calibri" w:eastAsia="Calibri" w:cs="Calibri"/>
          <w:i w:val="0"/>
          <w:iCs w:val="0"/>
          <w:noProof w:val="0"/>
          <w:sz w:val="22"/>
          <w:szCs w:val="22"/>
          <w:lang w:val="en-US"/>
        </w:rPr>
        <w:t xml:space="preserve"> the traditional understanding of what makes each art piece unique. </w:t>
      </w:r>
    </w:p>
    <w:p w:rsidR="3FADD98F" w:rsidP="3FADD98F" w:rsidRDefault="3FADD98F" w14:paraId="20B4C8F0" w14:textId="2F877D5E">
      <w:pPr>
        <w:pStyle w:val="Normal"/>
      </w:pPr>
    </w:p>
    <w:p w:rsidR="10287FC5" w:rsidP="3FADD98F" w:rsidRDefault="10287FC5" w14:paraId="720DD011" w14:textId="7F4ACAD6">
      <w:pPr>
        <w:pStyle w:val="Normal"/>
        <w:spacing w:after="160" w:line="480" w:lineRule="auto"/>
        <w:rPr>
          <w:rFonts w:ascii="Calibri" w:hAnsi="Calibri" w:eastAsia="Calibri" w:cs="Calibri"/>
          <w:noProof w:val="0"/>
          <w:sz w:val="22"/>
          <w:szCs w:val="22"/>
          <w:lang w:val="en-US"/>
        </w:rPr>
      </w:pPr>
      <w:r w:rsidRPr="3FADD98F" w:rsidR="10287FC5">
        <w:rPr>
          <w:rFonts w:ascii="Calibri" w:hAnsi="Calibri" w:eastAsia="Calibri" w:cs="Calibri"/>
          <w:noProof w:val="0"/>
          <w:sz w:val="22"/>
          <w:szCs w:val="22"/>
          <w:lang w:val="en-US"/>
        </w:rPr>
        <w:t xml:space="preserve">In conclusion, the anxieties faced around </w:t>
      </w:r>
      <w:r w:rsidRPr="3FADD98F" w:rsidR="1A3B18DD">
        <w:rPr>
          <w:rFonts w:ascii="Calibri" w:hAnsi="Calibri" w:eastAsia="Calibri" w:cs="Calibri"/>
          <w:noProof w:val="0"/>
          <w:sz w:val="22"/>
          <w:szCs w:val="22"/>
          <w:lang w:val="en-US"/>
        </w:rPr>
        <w:t>losing</w:t>
      </w:r>
      <w:r w:rsidRPr="3FADD98F" w:rsidR="10287FC5">
        <w:rPr>
          <w:rFonts w:ascii="Calibri" w:hAnsi="Calibri" w:eastAsia="Calibri" w:cs="Calibri"/>
          <w:noProof w:val="0"/>
          <w:sz w:val="22"/>
          <w:szCs w:val="22"/>
          <w:lang w:val="en-US"/>
        </w:rPr>
        <w:t xml:space="preserve"> the aura and authenticity of art is a multifaced issue.</w:t>
      </w:r>
      <w:r w:rsidRPr="3FADD98F" w:rsidR="3403557F">
        <w:rPr>
          <w:rFonts w:ascii="Calibri" w:hAnsi="Calibri" w:eastAsia="Calibri" w:cs="Calibri"/>
          <w:noProof w:val="0"/>
          <w:sz w:val="22"/>
          <w:szCs w:val="22"/>
          <w:lang w:val="en-US"/>
        </w:rPr>
        <w:t xml:space="preserve"> In a world shaped by technology, the dialogues of Walter Benjamin, Jonathan Crary and the </w:t>
      </w:r>
      <w:r w:rsidRPr="3FADD98F" w:rsidR="3403557F">
        <w:rPr>
          <w:rFonts w:ascii="Calibri" w:hAnsi="Calibri" w:eastAsia="Calibri" w:cs="Calibri"/>
          <w:noProof w:val="0"/>
          <w:sz w:val="22"/>
          <w:szCs w:val="22"/>
          <w:lang w:val="en-US"/>
        </w:rPr>
        <w:t>contempor</w:t>
      </w:r>
      <w:r w:rsidRPr="3FADD98F" w:rsidR="72A83AB0">
        <w:rPr>
          <w:rFonts w:ascii="Calibri" w:hAnsi="Calibri" w:eastAsia="Calibri" w:cs="Calibri"/>
          <w:noProof w:val="0"/>
          <w:sz w:val="22"/>
          <w:szCs w:val="22"/>
          <w:lang w:val="en-US"/>
        </w:rPr>
        <w:t>ar</w:t>
      </w:r>
      <w:r w:rsidRPr="3FADD98F" w:rsidR="3403557F">
        <w:rPr>
          <w:rFonts w:ascii="Calibri" w:hAnsi="Calibri" w:eastAsia="Calibri" w:cs="Calibri"/>
          <w:noProof w:val="0"/>
          <w:sz w:val="22"/>
          <w:szCs w:val="22"/>
          <w:lang w:val="en-US"/>
        </w:rPr>
        <w:t>y</w:t>
      </w:r>
      <w:r w:rsidRPr="3FADD98F" w:rsidR="3403557F">
        <w:rPr>
          <w:rFonts w:ascii="Calibri" w:hAnsi="Calibri" w:eastAsia="Calibri" w:cs="Calibri"/>
          <w:noProof w:val="0"/>
          <w:sz w:val="22"/>
          <w:szCs w:val="22"/>
          <w:lang w:val="en-US"/>
        </w:rPr>
        <w:t xml:space="preserve"> artists I have investigated illuminate the </w:t>
      </w:r>
      <w:r w:rsidRPr="3FADD98F" w:rsidR="1355C818">
        <w:rPr>
          <w:rFonts w:ascii="Calibri" w:hAnsi="Calibri" w:eastAsia="Calibri" w:cs="Calibri"/>
          <w:noProof w:val="0"/>
          <w:sz w:val="22"/>
          <w:szCs w:val="22"/>
          <w:lang w:val="en-US"/>
        </w:rPr>
        <w:t>ever-evolving</w:t>
      </w:r>
      <w:r w:rsidRPr="3FADD98F" w:rsidR="3403557F">
        <w:rPr>
          <w:rFonts w:ascii="Calibri" w:hAnsi="Calibri" w:eastAsia="Calibri" w:cs="Calibri"/>
          <w:noProof w:val="0"/>
          <w:sz w:val="22"/>
          <w:szCs w:val="22"/>
          <w:lang w:val="en-US"/>
        </w:rPr>
        <w:t xml:space="preserve"> relationship between art</w:t>
      </w:r>
      <w:r w:rsidRPr="3FADD98F" w:rsidR="6EF5F46E">
        <w:rPr>
          <w:rFonts w:ascii="Calibri" w:hAnsi="Calibri" w:eastAsia="Calibri" w:cs="Calibri"/>
          <w:noProof w:val="0"/>
          <w:sz w:val="22"/>
          <w:szCs w:val="22"/>
          <w:lang w:val="en-US"/>
        </w:rPr>
        <w:t xml:space="preserve"> and the perpetual march of time. </w:t>
      </w:r>
      <w:r w:rsidRPr="3FADD98F" w:rsidR="10287FC5">
        <w:rPr>
          <w:rFonts w:ascii="Calibri" w:hAnsi="Calibri" w:eastAsia="Calibri" w:cs="Calibri"/>
          <w:noProof w:val="0"/>
          <w:sz w:val="22"/>
          <w:szCs w:val="22"/>
          <w:lang w:val="en-US"/>
        </w:rPr>
        <w:t xml:space="preserve"> Whilst situated in </w:t>
      </w:r>
      <w:r w:rsidRPr="3FADD98F" w:rsidR="10287FC5">
        <w:rPr>
          <w:rFonts w:ascii="Calibri" w:hAnsi="Calibri" w:eastAsia="Calibri" w:cs="Calibri"/>
          <w:noProof w:val="0"/>
          <w:sz w:val="22"/>
          <w:szCs w:val="22"/>
          <w:lang w:val="en-US"/>
        </w:rPr>
        <w:t>very</w:t>
      </w:r>
      <w:r w:rsidRPr="3FADD98F" w:rsidR="54D7D529">
        <w:rPr>
          <w:rFonts w:ascii="Calibri" w:hAnsi="Calibri" w:eastAsia="Calibri" w:cs="Calibri"/>
          <w:noProof w:val="0"/>
          <w:sz w:val="22"/>
          <w:szCs w:val="22"/>
          <w:lang w:val="en-US"/>
        </w:rPr>
        <w:t xml:space="preserve"> different</w:t>
      </w:r>
      <w:r w:rsidRPr="3FADD98F" w:rsidR="54D7D529">
        <w:rPr>
          <w:rFonts w:ascii="Calibri" w:hAnsi="Calibri" w:eastAsia="Calibri" w:cs="Calibri"/>
          <w:noProof w:val="0"/>
          <w:sz w:val="22"/>
          <w:szCs w:val="22"/>
          <w:lang w:val="en-US"/>
        </w:rPr>
        <w:t xml:space="preserve"> eras, Walter </w:t>
      </w:r>
      <w:r w:rsidRPr="3FADD98F" w:rsidR="54D7D529">
        <w:rPr>
          <w:rFonts w:ascii="Calibri" w:hAnsi="Calibri" w:eastAsia="Calibri" w:cs="Calibri"/>
          <w:noProof w:val="0"/>
          <w:sz w:val="22"/>
          <w:szCs w:val="22"/>
          <w:lang w:val="en-US"/>
        </w:rPr>
        <w:t>Benjamin</w:t>
      </w:r>
      <w:r w:rsidRPr="3FADD98F" w:rsidR="54D7D529">
        <w:rPr>
          <w:rFonts w:ascii="Calibri" w:hAnsi="Calibri" w:eastAsia="Calibri" w:cs="Calibri"/>
          <w:noProof w:val="0"/>
          <w:sz w:val="22"/>
          <w:szCs w:val="22"/>
          <w:lang w:val="en-US"/>
        </w:rPr>
        <w:t xml:space="preserve"> and Jonathan Crary, illuminate the</w:t>
      </w:r>
      <w:r w:rsidRPr="3FADD98F" w:rsidR="0F105EAF">
        <w:rPr>
          <w:rFonts w:ascii="Calibri" w:hAnsi="Calibri" w:eastAsia="Calibri" w:cs="Calibri"/>
          <w:noProof w:val="0"/>
          <w:sz w:val="22"/>
          <w:szCs w:val="22"/>
          <w:lang w:val="en-US"/>
        </w:rPr>
        <w:t xml:space="preserve"> ever-evolving challenges posed by technology towards the temporality of art. </w:t>
      </w:r>
      <w:r w:rsidRPr="3FADD98F" w:rsidR="018446B9">
        <w:rPr>
          <w:rFonts w:ascii="Calibri" w:hAnsi="Calibri" w:eastAsia="Calibri" w:cs="Calibri"/>
          <w:noProof w:val="0"/>
          <w:sz w:val="22"/>
          <w:szCs w:val="22"/>
          <w:lang w:val="en-US"/>
        </w:rPr>
        <w:t xml:space="preserve">As we </w:t>
      </w:r>
      <w:r w:rsidRPr="3FADD98F" w:rsidR="5725C833">
        <w:rPr>
          <w:rFonts w:ascii="Calibri" w:hAnsi="Calibri" w:eastAsia="Calibri" w:cs="Calibri"/>
          <w:noProof w:val="0"/>
          <w:sz w:val="22"/>
          <w:szCs w:val="22"/>
          <w:lang w:val="en-US"/>
        </w:rPr>
        <w:t>navigate</w:t>
      </w:r>
      <w:r w:rsidRPr="3FADD98F" w:rsidR="018446B9">
        <w:rPr>
          <w:rFonts w:ascii="Calibri" w:hAnsi="Calibri" w:eastAsia="Calibri" w:cs="Calibri"/>
          <w:noProof w:val="0"/>
          <w:sz w:val="22"/>
          <w:szCs w:val="22"/>
          <w:lang w:val="en-US"/>
        </w:rPr>
        <w:t xml:space="preserve"> the intersections of planned obsolescence and the introduction of new Artificial Intelligences, it is crucial to create an ong</w:t>
      </w:r>
      <w:r w:rsidRPr="3FADD98F" w:rsidR="12574B5D">
        <w:rPr>
          <w:rFonts w:ascii="Calibri" w:hAnsi="Calibri" w:eastAsia="Calibri" w:cs="Calibri"/>
          <w:noProof w:val="0"/>
          <w:sz w:val="22"/>
          <w:szCs w:val="22"/>
          <w:lang w:val="en-US"/>
        </w:rPr>
        <w:t xml:space="preserve">oing dialogue between technology and artistic expression. </w:t>
      </w:r>
      <w:r w:rsidRPr="3FADD98F" w:rsidR="3BA8681C">
        <w:rPr>
          <w:rFonts w:ascii="Calibri" w:hAnsi="Calibri" w:eastAsia="Calibri" w:cs="Calibri"/>
          <w:noProof w:val="0"/>
          <w:sz w:val="22"/>
          <w:szCs w:val="22"/>
          <w:lang w:val="en-US"/>
        </w:rPr>
        <w:t xml:space="preserve">Just as Benjamin's ideas relate to the present challenges, it is important to not leave anything behind. </w:t>
      </w:r>
      <w:r w:rsidRPr="3FADD98F" w:rsidR="3BA8681C">
        <w:rPr>
          <w:rFonts w:ascii="Calibri" w:hAnsi="Calibri" w:eastAsia="Calibri" w:cs="Calibri"/>
          <w:noProof w:val="0"/>
          <w:sz w:val="22"/>
          <w:szCs w:val="22"/>
          <w:lang w:val="en-US"/>
        </w:rPr>
        <w:t xml:space="preserve">The old technology must be enriched </w:t>
      </w:r>
      <w:r w:rsidRPr="3FADD98F" w:rsidR="4E676256">
        <w:rPr>
          <w:rFonts w:ascii="Calibri" w:hAnsi="Calibri" w:eastAsia="Calibri" w:cs="Calibri"/>
          <w:noProof w:val="0"/>
          <w:sz w:val="22"/>
          <w:szCs w:val="22"/>
          <w:lang w:val="en-US"/>
        </w:rPr>
        <w:t>alongside</w:t>
      </w:r>
      <w:r w:rsidRPr="3FADD98F" w:rsidR="3BA8681C">
        <w:rPr>
          <w:rFonts w:ascii="Calibri" w:hAnsi="Calibri" w:eastAsia="Calibri" w:cs="Calibri"/>
          <w:noProof w:val="0"/>
          <w:sz w:val="22"/>
          <w:szCs w:val="22"/>
          <w:lang w:val="en-US"/>
        </w:rPr>
        <w:t xml:space="preserve"> that of the new.</w:t>
      </w:r>
      <w:r w:rsidRPr="3FADD98F" w:rsidR="3BA8681C">
        <w:rPr>
          <w:rFonts w:ascii="Calibri" w:hAnsi="Calibri" w:eastAsia="Calibri" w:cs="Calibri"/>
          <w:noProof w:val="0"/>
          <w:sz w:val="22"/>
          <w:szCs w:val="22"/>
          <w:lang w:val="en-US"/>
        </w:rPr>
        <w:t xml:space="preserve"> </w:t>
      </w:r>
      <w:r w:rsidRPr="3FADD98F" w:rsidR="4484AE04">
        <w:rPr>
          <w:rFonts w:ascii="Calibri" w:hAnsi="Calibri" w:eastAsia="Calibri" w:cs="Calibri"/>
          <w:noProof w:val="0"/>
          <w:sz w:val="22"/>
          <w:szCs w:val="22"/>
          <w:lang w:val="en-US"/>
        </w:rPr>
        <w:t xml:space="preserve">Mechanical reproduction brings together these two scholars under one common theme; technological advancement. </w:t>
      </w:r>
    </w:p>
    <w:p w:rsidR="1DA77339" w:rsidP="3FADD98F" w:rsidRDefault="1DA77339" w14:paraId="28D64885" w14:textId="585B07F4">
      <w:pPr>
        <w:pStyle w:val="Normal"/>
        <w:spacing w:after="160" w:line="480" w:lineRule="auto"/>
        <w:rPr>
          <w:rFonts w:ascii="Calibri" w:hAnsi="Calibri" w:eastAsia="Calibri" w:cs="Calibri"/>
          <w:noProof w:val="0"/>
          <w:sz w:val="22"/>
          <w:szCs w:val="22"/>
          <w:lang w:val="en-US"/>
        </w:rPr>
      </w:pPr>
      <w:r w:rsidRPr="3FADD98F" w:rsidR="1DA77339">
        <w:rPr>
          <w:rFonts w:ascii="Calibri" w:hAnsi="Calibri" w:eastAsia="Calibri" w:cs="Calibri"/>
          <w:noProof w:val="0"/>
          <w:sz w:val="22"/>
          <w:szCs w:val="22"/>
          <w:lang w:val="en-US"/>
        </w:rPr>
        <w:t>As AI continues to grow and brings in a new wave of reproduction within art, the question of authenticity will undoubtedly become a</w:t>
      </w:r>
      <w:r w:rsidRPr="3FADD98F" w:rsidR="05396EB8">
        <w:rPr>
          <w:rFonts w:ascii="Calibri" w:hAnsi="Calibri" w:eastAsia="Calibri" w:cs="Calibri"/>
          <w:noProof w:val="0"/>
          <w:sz w:val="22"/>
          <w:szCs w:val="22"/>
          <w:lang w:val="en-US"/>
        </w:rPr>
        <w:t xml:space="preserve"> stronger topic of conversation. With artis</w:t>
      </w:r>
      <w:r w:rsidRPr="3FADD98F" w:rsidR="0E27CA4A">
        <w:rPr>
          <w:rFonts w:ascii="Calibri" w:hAnsi="Calibri" w:eastAsia="Calibri" w:cs="Calibri"/>
          <w:noProof w:val="0"/>
          <w:sz w:val="22"/>
          <w:szCs w:val="22"/>
          <w:lang w:val="en-US"/>
        </w:rPr>
        <w:t>ts like Sturtevant already facing difficult conversations around appropriation and deliberate reproductions, advancements i</w:t>
      </w:r>
      <w:r w:rsidRPr="3FADD98F" w:rsidR="4D03458A">
        <w:rPr>
          <w:rFonts w:ascii="Calibri" w:hAnsi="Calibri" w:eastAsia="Calibri" w:cs="Calibri"/>
          <w:noProof w:val="0"/>
          <w:sz w:val="22"/>
          <w:szCs w:val="22"/>
          <w:lang w:val="en-US"/>
        </w:rPr>
        <w:t xml:space="preserve">n software will open the door to a wave of new </w:t>
      </w:r>
      <w:r w:rsidRPr="3FADD98F" w:rsidR="0E5ADB8F">
        <w:rPr>
          <w:rFonts w:ascii="Calibri" w:hAnsi="Calibri" w:eastAsia="Calibri" w:cs="Calibri"/>
          <w:noProof w:val="0"/>
          <w:sz w:val="22"/>
          <w:szCs w:val="22"/>
          <w:lang w:val="en-US"/>
        </w:rPr>
        <w:t>critics</w:t>
      </w:r>
      <w:r w:rsidRPr="3FADD98F" w:rsidR="4D03458A">
        <w:rPr>
          <w:rFonts w:ascii="Calibri" w:hAnsi="Calibri" w:eastAsia="Calibri" w:cs="Calibri"/>
          <w:noProof w:val="0"/>
          <w:sz w:val="22"/>
          <w:szCs w:val="22"/>
          <w:lang w:val="en-US"/>
        </w:rPr>
        <w:t xml:space="preserve"> and bad publicity. Jonathan Crary’s n</w:t>
      </w:r>
      <w:r w:rsidRPr="3FADD98F" w:rsidR="64CF98A8">
        <w:rPr>
          <w:rFonts w:ascii="Calibri" w:hAnsi="Calibri" w:eastAsia="Calibri" w:cs="Calibri"/>
          <w:noProof w:val="0"/>
          <w:sz w:val="22"/>
          <w:szCs w:val="22"/>
          <w:lang w:val="en-US"/>
        </w:rPr>
        <w:t xml:space="preserve">otions of a sleepless society forever creating and engaging with artworks will soon become reality, and the mechanical reproduction spoken of in Walter Benjamins work </w:t>
      </w:r>
      <w:r w:rsidRPr="3FADD98F" w:rsidR="2B8AF1AA">
        <w:rPr>
          <w:rFonts w:ascii="Calibri" w:hAnsi="Calibri" w:eastAsia="Calibri" w:cs="Calibri"/>
          <w:noProof w:val="0"/>
          <w:sz w:val="22"/>
          <w:szCs w:val="22"/>
          <w:lang w:val="en-US"/>
        </w:rPr>
        <w:t xml:space="preserve">will move aside to wave in a new digital age. </w:t>
      </w:r>
    </w:p>
    <w:p w:rsidR="570AF3C2" w:rsidP="3FADD98F" w:rsidRDefault="570AF3C2" w14:paraId="04902C14" w14:textId="4F2A7156">
      <w:pPr>
        <w:pStyle w:val="Normal"/>
        <w:spacing w:after="160" w:line="480" w:lineRule="auto"/>
        <w:rPr>
          <w:rFonts w:ascii="Calibri" w:hAnsi="Calibri" w:eastAsia="Calibri" w:cs="Calibri"/>
          <w:noProof w:val="0"/>
          <w:sz w:val="22"/>
          <w:szCs w:val="22"/>
          <w:lang w:val="en-US"/>
        </w:rPr>
      </w:pPr>
      <w:r w:rsidRPr="3FADD98F" w:rsidR="570AF3C2">
        <w:rPr>
          <w:rFonts w:ascii="Calibri" w:hAnsi="Calibri" w:eastAsia="Calibri" w:cs="Calibri"/>
          <w:noProof w:val="0"/>
          <w:sz w:val="22"/>
          <w:szCs w:val="22"/>
          <w:lang w:val="en-US"/>
        </w:rPr>
        <w:t xml:space="preserve">The relentless advancements of technology in art, while offering </w:t>
      </w:r>
      <w:r w:rsidRPr="3FADD98F" w:rsidR="4A66CC2C">
        <w:rPr>
          <w:rFonts w:ascii="Calibri" w:hAnsi="Calibri" w:eastAsia="Calibri" w:cs="Calibri"/>
          <w:noProof w:val="0"/>
          <w:sz w:val="22"/>
          <w:szCs w:val="22"/>
          <w:lang w:val="en-US"/>
        </w:rPr>
        <w:t>unprecedented</w:t>
      </w:r>
      <w:r w:rsidRPr="3FADD98F" w:rsidR="570AF3C2">
        <w:rPr>
          <w:rFonts w:ascii="Calibri" w:hAnsi="Calibri" w:eastAsia="Calibri" w:cs="Calibri"/>
          <w:noProof w:val="0"/>
          <w:sz w:val="22"/>
          <w:szCs w:val="22"/>
          <w:lang w:val="en-US"/>
        </w:rPr>
        <w:t xml:space="preserve"> tools and possibilities, carry inherent dangers for creative minds. The rapid integration of artificial intell</w:t>
      </w:r>
      <w:r w:rsidRPr="3FADD98F" w:rsidR="030047EA">
        <w:rPr>
          <w:rFonts w:ascii="Calibri" w:hAnsi="Calibri" w:eastAsia="Calibri" w:cs="Calibri"/>
          <w:noProof w:val="0"/>
          <w:sz w:val="22"/>
          <w:szCs w:val="22"/>
          <w:lang w:val="en-US"/>
        </w:rPr>
        <w:t xml:space="preserve">igence and digital tools threatens to homogenize artistic </w:t>
      </w:r>
      <w:r w:rsidRPr="3FADD98F" w:rsidR="62C1832C">
        <w:rPr>
          <w:rFonts w:ascii="Calibri" w:hAnsi="Calibri" w:eastAsia="Calibri" w:cs="Calibri"/>
          <w:noProof w:val="0"/>
          <w:sz w:val="22"/>
          <w:szCs w:val="22"/>
          <w:lang w:val="en-US"/>
        </w:rPr>
        <w:t>expression</w:t>
      </w:r>
      <w:r w:rsidRPr="3FADD98F" w:rsidR="030047EA">
        <w:rPr>
          <w:rFonts w:ascii="Calibri" w:hAnsi="Calibri" w:eastAsia="Calibri" w:cs="Calibri"/>
          <w:noProof w:val="0"/>
          <w:sz w:val="22"/>
          <w:szCs w:val="22"/>
          <w:lang w:val="en-US"/>
        </w:rPr>
        <w:t xml:space="preserve">. </w:t>
      </w:r>
      <w:r w:rsidRPr="3FADD98F" w:rsidR="17FE351D">
        <w:rPr>
          <w:rFonts w:ascii="Calibri" w:hAnsi="Calibri" w:eastAsia="Calibri" w:cs="Calibri"/>
          <w:noProof w:val="0"/>
          <w:sz w:val="22"/>
          <w:szCs w:val="22"/>
          <w:lang w:val="en-US"/>
        </w:rPr>
        <w:t>This leads</w:t>
      </w:r>
      <w:r w:rsidRPr="3FADD98F" w:rsidR="030047EA">
        <w:rPr>
          <w:rFonts w:ascii="Calibri" w:hAnsi="Calibri" w:eastAsia="Calibri" w:cs="Calibri"/>
          <w:noProof w:val="0"/>
          <w:sz w:val="22"/>
          <w:szCs w:val="22"/>
          <w:lang w:val="en-US"/>
        </w:rPr>
        <w:t xml:space="preserve"> to a </w:t>
      </w:r>
      <w:r w:rsidRPr="3FADD98F" w:rsidR="3DA9E05F">
        <w:rPr>
          <w:rFonts w:ascii="Calibri" w:hAnsi="Calibri" w:eastAsia="Calibri" w:cs="Calibri"/>
          <w:noProof w:val="0"/>
          <w:sz w:val="22"/>
          <w:szCs w:val="22"/>
          <w:lang w:val="en-US"/>
        </w:rPr>
        <w:t>potential</w:t>
      </w:r>
      <w:r w:rsidRPr="3FADD98F" w:rsidR="030047EA">
        <w:rPr>
          <w:rFonts w:ascii="Calibri" w:hAnsi="Calibri" w:eastAsia="Calibri" w:cs="Calibri"/>
          <w:noProof w:val="0"/>
          <w:sz w:val="22"/>
          <w:szCs w:val="22"/>
          <w:lang w:val="en-US"/>
        </w:rPr>
        <w:t xml:space="preserve"> dilution of individuality and the commodification of creativity. </w:t>
      </w:r>
      <w:r w:rsidRPr="3FADD98F" w:rsidR="45837B59">
        <w:rPr>
          <w:rFonts w:ascii="Calibri" w:hAnsi="Calibri" w:eastAsia="Calibri" w:cs="Calibri"/>
          <w:noProof w:val="0"/>
          <w:sz w:val="22"/>
          <w:szCs w:val="22"/>
          <w:lang w:val="en-US"/>
        </w:rPr>
        <w:t>The danger lies in the erosion of the handmade, the intuitive and the deeply personal aspects of art. Technology, if wielded without thoughtful consideration, can engender a dependen</w:t>
      </w:r>
      <w:r w:rsidRPr="3FADD98F" w:rsidR="480BC37F">
        <w:rPr>
          <w:rFonts w:ascii="Calibri" w:hAnsi="Calibri" w:eastAsia="Calibri" w:cs="Calibri"/>
          <w:noProof w:val="0"/>
          <w:sz w:val="22"/>
          <w:szCs w:val="22"/>
          <w:lang w:val="en-US"/>
        </w:rPr>
        <w:t xml:space="preserve">cy on algorithms and </w:t>
      </w:r>
      <w:r w:rsidRPr="3FADD98F" w:rsidR="514021FC">
        <w:rPr>
          <w:rFonts w:ascii="Calibri" w:hAnsi="Calibri" w:eastAsia="Calibri" w:cs="Calibri"/>
          <w:noProof w:val="0"/>
          <w:sz w:val="22"/>
          <w:szCs w:val="22"/>
          <w:lang w:val="en-US"/>
        </w:rPr>
        <w:t>predefined</w:t>
      </w:r>
      <w:r w:rsidRPr="3FADD98F" w:rsidR="480BC37F">
        <w:rPr>
          <w:rFonts w:ascii="Calibri" w:hAnsi="Calibri" w:eastAsia="Calibri" w:cs="Calibri"/>
          <w:noProof w:val="0"/>
          <w:sz w:val="22"/>
          <w:szCs w:val="22"/>
          <w:lang w:val="en-US"/>
        </w:rPr>
        <w:t xml:space="preserve"> templates. Stifling the spontaneity and unpredictability that </w:t>
      </w:r>
      <w:r w:rsidRPr="3FADD98F" w:rsidR="60127DED">
        <w:rPr>
          <w:rFonts w:ascii="Calibri" w:hAnsi="Calibri" w:eastAsia="Calibri" w:cs="Calibri"/>
          <w:noProof w:val="0"/>
          <w:sz w:val="22"/>
          <w:szCs w:val="22"/>
          <w:lang w:val="en-US"/>
        </w:rPr>
        <w:t>characterizes</w:t>
      </w:r>
      <w:r w:rsidRPr="3FADD98F" w:rsidR="480BC37F">
        <w:rPr>
          <w:rFonts w:ascii="Calibri" w:hAnsi="Calibri" w:eastAsia="Calibri" w:cs="Calibri"/>
          <w:noProof w:val="0"/>
          <w:sz w:val="22"/>
          <w:szCs w:val="22"/>
          <w:lang w:val="en-US"/>
        </w:rPr>
        <w:t xml:space="preserve"> true innovation. </w:t>
      </w:r>
      <w:r w:rsidRPr="3FADD98F" w:rsidR="6833D514">
        <w:rPr>
          <w:rFonts w:ascii="Calibri" w:hAnsi="Calibri" w:eastAsia="Calibri" w:cs="Calibri"/>
          <w:noProof w:val="0"/>
          <w:sz w:val="22"/>
          <w:szCs w:val="22"/>
          <w:lang w:val="en-US"/>
        </w:rPr>
        <w:t xml:space="preserve">As AI continues to shape the artistic landscape, the discourses </w:t>
      </w:r>
      <w:r w:rsidRPr="3FADD98F" w:rsidR="6833D514">
        <w:rPr>
          <w:rFonts w:ascii="Calibri" w:hAnsi="Calibri" w:eastAsia="Calibri" w:cs="Calibri"/>
          <w:noProof w:val="0"/>
          <w:sz w:val="22"/>
          <w:szCs w:val="22"/>
          <w:lang w:val="en-US"/>
        </w:rPr>
        <w:t>initiated</w:t>
      </w:r>
      <w:r w:rsidRPr="3FADD98F" w:rsidR="6833D514">
        <w:rPr>
          <w:rFonts w:ascii="Calibri" w:hAnsi="Calibri" w:eastAsia="Calibri" w:cs="Calibri"/>
          <w:noProof w:val="0"/>
          <w:sz w:val="22"/>
          <w:szCs w:val="22"/>
          <w:lang w:val="en-US"/>
        </w:rPr>
        <w:t xml:space="preserve"> by Benjamin and Crary offer critical framework for understanding the evolution and dynamics between technology</w:t>
      </w:r>
      <w:r w:rsidRPr="3FADD98F" w:rsidR="6E9A6B78">
        <w:rPr>
          <w:rFonts w:ascii="Calibri" w:hAnsi="Calibri" w:eastAsia="Calibri" w:cs="Calibri"/>
          <w:noProof w:val="0"/>
          <w:sz w:val="22"/>
          <w:szCs w:val="22"/>
          <w:lang w:val="en-US"/>
        </w:rPr>
        <w:t>, art and the human experience.</w:t>
      </w:r>
    </w:p>
    <w:p w:rsidR="3DF7CD8A" w:rsidP="3FADD98F" w:rsidRDefault="3DF7CD8A" w14:paraId="6E7CC65F" w14:textId="39AD112D">
      <w:pPr>
        <w:pStyle w:val="Normal"/>
        <w:spacing w:after="160" w:line="480" w:lineRule="auto"/>
        <w:rPr>
          <w:rFonts w:ascii="Calibri" w:hAnsi="Calibri" w:eastAsia="Calibri" w:cs="Calibri"/>
          <w:noProof w:val="0"/>
          <w:sz w:val="22"/>
          <w:szCs w:val="22"/>
          <w:lang w:val="en-US"/>
        </w:rPr>
      </w:pPr>
      <w:r w:rsidRPr="3FADD98F" w:rsidR="3DF7CD8A">
        <w:rPr>
          <w:rFonts w:ascii="Calibri" w:hAnsi="Calibri" w:eastAsia="Calibri" w:cs="Calibri"/>
          <w:noProof w:val="0"/>
          <w:sz w:val="22"/>
          <w:szCs w:val="22"/>
          <w:lang w:val="en-US"/>
        </w:rPr>
        <w:t xml:space="preserve">Furthermore, the omnipresence of technology introduces the risk of </w:t>
      </w:r>
      <w:r w:rsidRPr="3FADD98F" w:rsidR="1B8B347A">
        <w:rPr>
          <w:rFonts w:ascii="Calibri" w:hAnsi="Calibri" w:eastAsia="Calibri" w:cs="Calibri"/>
          <w:noProof w:val="0"/>
          <w:sz w:val="22"/>
          <w:szCs w:val="22"/>
          <w:lang w:val="en-US"/>
        </w:rPr>
        <w:t>prioritizing</w:t>
      </w:r>
      <w:r w:rsidRPr="3FADD98F" w:rsidR="3DF7CD8A">
        <w:rPr>
          <w:rFonts w:ascii="Calibri" w:hAnsi="Calibri" w:eastAsia="Calibri" w:cs="Calibri"/>
          <w:noProof w:val="0"/>
          <w:sz w:val="22"/>
          <w:szCs w:val="22"/>
          <w:lang w:val="en-US"/>
        </w:rPr>
        <w:t xml:space="preserve"> novelty of substance, where emphasis on the latest tools and </w:t>
      </w:r>
      <w:r w:rsidRPr="3FADD98F" w:rsidR="37B73B22">
        <w:rPr>
          <w:rFonts w:ascii="Calibri" w:hAnsi="Calibri" w:eastAsia="Calibri" w:cs="Calibri"/>
          <w:noProof w:val="0"/>
          <w:sz w:val="22"/>
          <w:szCs w:val="22"/>
          <w:lang w:val="en-US"/>
        </w:rPr>
        <w:t>software's</w:t>
      </w:r>
      <w:r w:rsidRPr="3FADD98F" w:rsidR="519E8888">
        <w:rPr>
          <w:rFonts w:ascii="Calibri" w:hAnsi="Calibri" w:eastAsia="Calibri" w:cs="Calibri"/>
          <w:noProof w:val="0"/>
          <w:sz w:val="22"/>
          <w:szCs w:val="22"/>
          <w:lang w:val="en-US"/>
        </w:rPr>
        <w:t xml:space="preserve"> overshadow the fundamental depth of artistic expression. As the creative mind navigates this technologically saturated landscape, a </w:t>
      </w:r>
      <w:r w:rsidRPr="3FADD98F" w:rsidR="50AEAD49">
        <w:rPr>
          <w:rFonts w:ascii="Calibri" w:hAnsi="Calibri" w:eastAsia="Calibri" w:cs="Calibri"/>
          <w:noProof w:val="0"/>
          <w:sz w:val="22"/>
          <w:szCs w:val="22"/>
          <w:lang w:val="en-US"/>
        </w:rPr>
        <w:t>critical</w:t>
      </w:r>
      <w:r w:rsidRPr="3FADD98F" w:rsidR="519E8888">
        <w:rPr>
          <w:rFonts w:ascii="Calibri" w:hAnsi="Calibri" w:eastAsia="Calibri" w:cs="Calibri"/>
          <w:noProof w:val="0"/>
          <w:sz w:val="22"/>
          <w:szCs w:val="22"/>
          <w:lang w:val="en-US"/>
        </w:rPr>
        <w:t xml:space="preserve"> balance must be struck</w:t>
      </w:r>
      <w:r w:rsidRPr="3FADD98F" w:rsidR="714AE209">
        <w:rPr>
          <w:rFonts w:ascii="Calibri" w:hAnsi="Calibri" w:eastAsia="Calibri" w:cs="Calibri"/>
          <w:noProof w:val="0"/>
          <w:sz w:val="22"/>
          <w:szCs w:val="22"/>
          <w:lang w:val="en-US"/>
        </w:rPr>
        <w:t xml:space="preserve"> between harnessing the </w:t>
      </w:r>
      <w:r w:rsidRPr="3FADD98F" w:rsidR="45E2C638">
        <w:rPr>
          <w:rFonts w:ascii="Calibri" w:hAnsi="Calibri" w:eastAsia="Calibri" w:cs="Calibri"/>
          <w:noProof w:val="0"/>
          <w:sz w:val="22"/>
          <w:szCs w:val="22"/>
          <w:lang w:val="en-US"/>
        </w:rPr>
        <w:t>benefits</w:t>
      </w:r>
      <w:r w:rsidRPr="3FADD98F" w:rsidR="714AE209">
        <w:rPr>
          <w:rFonts w:ascii="Calibri" w:hAnsi="Calibri" w:eastAsia="Calibri" w:cs="Calibri"/>
          <w:noProof w:val="0"/>
          <w:sz w:val="22"/>
          <w:szCs w:val="22"/>
          <w:lang w:val="en-US"/>
        </w:rPr>
        <w:t xml:space="preserve"> of technological progress and safeguarding the </w:t>
      </w:r>
      <w:r w:rsidRPr="3FADD98F" w:rsidR="64901752">
        <w:rPr>
          <w:rFonts w:ascii="Calibri" w:hAnsi="Calibri" w:eastAsia="Calibri" w:cs="Calibri"/>
          <w:noProof w:val="0"/>
          <w:sz w:val="22"/>
          <w:szCs w:val="22"/>
          <w:lang w:val="en-US"/>
        </w:rPr>
        <w:t>intrinsic</w:t>
      </w:r>
      <w:r w:rsidRPr="3FADD98F" w:rsidR="714AE209">
        <w:rPr>
          <w:rFonts w:ascii="Calibri" w:hAnsi="Calibri" w:eastAsia="Calibri" w:cs="Calibri"/>
          <w:noProof w:val="0"/>
          <w:sz w:val="22"/>
          <w:szCs w:val="22"/>
          <w:lang w:val="en-US"/>
        </w:rPr>
        <w:t xml:space="preserve"> </w:t>
      </w:r>
      <w:r w:rsidRPr="3FADD98F" w:rsidR="18AC37D7">
        <w:rPr>
          <w:rFonts w:ascii="Calibri" w:hAnsi="Calibri" w:eastAsia="Calibri" w:cs="Calibri"/>
          <w:noProof w:val="0"/>
          <w:sz w:val="22"/>
          <w:szCs w:val="22"/>
          <w:lang w:val="en-US"/>
        </w:rPr>
        <w:t>qualities</w:t>
      </w:r>
      <w:r w:rsidRPr="3FADD98F" w:rsidR="714AE209">
        <w:rPr>
          <w:rFonts w:ascii="Calibri" w:hAnsi="Calibri" w:eastAsia="Calibri" w:cs="Calibri"/>
          <w:noProof w:val="0"/>
          <w:sz w:val="22"/>
          <w:szCs w:val="22"/>
          <w:lang w:val="en-US"/>
        </w:rPr>
        <w:t xml:space="preserve"> that make art profound and a very human </w:t>
      </w:r>
      <w:r w:rsidRPr="3FADD98F" w:rsidR="445A8E6C">
        <w:rPr>
          <w:rFonts w:ascii="Calibri" w:hAnsi="Calibri" w:eastAsia="Calibri" w:cs="Calibri"/>
          <w:noProof w:val="0"/>
          <w:sz w:val="22"/>
          <w:szCs w:val="22"/>
          <w:lang w:val="en-US"/>
        </w:rPr>
        <w:t>endeavor</w:t>
      </w:r>
      <w:r w:rsidRPr="3FADD98F" w:rsidR="714AE209">
        <w:rPr>
          <w:rFonts w:ascii="Calibri" w:hAnsi="Calibri" w:eastAsia="Calibri" w:cs="Calibri"/>
          <w:noProof w:val="0"/>
          <w:sz w:val="22"/>
          <w:szCs w:val="22"/>
          <w:lang w:val="en-US"/>
        </w:rPr>
        <w:t xml:space="preserve">. </w:t>
      </w:r>
      <w:r w:rsidRPr="3FADD98F" w:rsidR="0A17DB9E">
        <w:rPr>
          <w:rFonts w:ascii="Calibri" w:hAnsi="Calibri" w:eastAsia="Calibri" w:cs="Calibri"/>
          <w:noProof w:val="0"/>
          <w:sz w:val="22"/>
          <w:szCs w:val="22"/>
          <w:lang w:val="en-US"/>
        </w:rPr>
        <w:t>The reliance on algorithms may pr</w:t>
      </w:r>
      <w:r w:rsidRPr="3FADD98F" w:rsidR="360D2FC5">
        <w:rPr>
          <w:rFonts w:ascii="Calibri" w:hAnsi="Calibri" w:eastAsia="Calibri" w:cs="Calibri"/>
          <w:noProof w:val="0"/>
          <w:sz w:val="22"/>
          <w:szCs w:val="22"/>
          <w:lang w:val="en-US"/>
        </w:rPr>
        <w:t>ioritise</w:t>
      </w:r>
      <w:r w:rsidRPr="3FADD98F" w:rsidR="0A17DB9E">
        <w:rPr>
          <w:rFonts w:ascii="Calibri" w:hAnsi="Calibri" w:eastAsia="Calibri" w:cs="Calibri"/>
          <w:noProof w:val="0"/>
          <w:sz w:val="22"/>
          <w:szCs w:val="22"/>
          <w:lang w:val="en-US"/>
        </w:rPr>
        <w:t xml:space="preserve"> novelty over substance, potentially undermining the authenticity of artistic expression. </w:t>
      </w:r>
      <w:r w:rsidRPr="3FADD98F" w:rsidR="714AE209">
        <w:rPr>
          <w:rFonts w:ascii="Calibri" w:hAnsi="Calibri" w:eastAsia="Calibri" w:cs="Calibri"/>
          <w:noProof w:val="0"/>
          <w:sz w:val="22"/>
          <w:szCs w:val="22"/>
          <w:lang w:val="en-US"/>
        </w:rPr>
        <w:t>Without such vigilance, the very e</w:t>
      </w:r>
      <w:r w:rsidRPr="3FADD98F" w:rsidR="216D98BC">
        <w:rPr>
          <w:rFonts w:ascii="Calibri" w:hAnsi="Calibri" w:eastAsia="Calibri" w:cs="Calibri"/>
          <w:noProof w:val="0"/>
          <w:sz w:val="22"/>
          <w:szCs w:val="22"/>
          <w:lang w:val="en-US"/>
        </w:rPr>
        <w:t xml:space="preserve">ssence of creativity stands at risk of being overshadowed by the allure of technological convenience. </w:t>
      </w:r>
    </w:p>
    <w:p w:rsidR="3FADD98F" w:rsidRDefault="3FADD98F" w14:paraId="07D7C873" w14:textId="706362B5">
      <w:r>
        <w:br w:type="page"/>
      </w:r>
    </w:p>
    <w:p w:rsidR="3FADD98F" w:rsidP="3FADD98F" w:rsidRDefault="3FADD98F" w14:paraId="0B3250EC" w14:textId="4BE36B68">
      <w:pPr>
        <w:pStyle w:val="Normal"/>
        <w:spacing w:after="160" w:line="480" w:lineRule="auto"/>
        <w:rPr>
          <w:rFonts w:ascii="Calibri" w:hAnsi="Calibri" w:eastAsia="Calibri" w:cs="Calibri"/>
          <w:noProof w:val="0"/>
          <w:sz w:val="22"/>
          <w:szCs w:val="22"/>
          <w:lang w:val="en-US"/>
        </w:rPr>
      </w:pPr>
    </w:p>
    <w:p w:rsidR="0C8C0437" w:rsidP="3FADD98F" w:rsidRDefault="0C8C0437" w14:paraId="5DF0AE5E" w14:textId="07BF1707">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3FADD98F" w:rsidR="0C8C043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Bibliography </w:t>
      </w:r>
    </w:p>
    <w:p w:rsidR="36B54DF8" w:rsidP="3FADD98F" w:rsidRDefault="36B54DF8" w14:paraId="05E62BAD" w14:textId="360ADC6E">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 xml:space="preserve">Artincontext. (2021). Jeff Koons’ Balloon Dog – a Look at the Iconic ‘Balloon Dog’ Sculpture. [online] Available at: </w:t>
      </w:r>
      <w:hyperlink r:id="R02bc57fba8334c6c">
        <w:r w:rsidRPr="3FADD98F" w:rsidR="36B54DF8">
          <w:rPr>
            <w:rStyle w:val="Hyperlink"/>
            <w:rFonts w:ascii="Calibri" w:hAnsi="Calibri" w:eastAsia="Calibri" w:cs="Calibri"/>
            <w:strike w:val="0"/>
            <w:dstrike w:val="0"/>
            <w:noProof w:val="0"/>
            <w:color w:val="0563C1"/>
            <w:sz w:val="22"/>
            <w:szCs w:val="22"/>
            <w:u w:val="single"/>
            <w:lang w:val="en-US"/>
          </w:rPr>
          <w:t>https://artincontext.org/jeff-koons-balloon-dog/</w:t>
        </w:r>
      </w:hyperlink>
      <w:r w:rsidRPr="3FADD98F" w:rsidR="36B54DF8">
        <w:rPr>
          <w:rFonts w:ascii="Calibri" w:hAnsi="Calibri" w:eastAsia="Calibri" w:cs="Calibri"/>
          <w:noProof w:val="0"/>
          <w:color w:val="000000" w:themeColor="text1" w:themeTint="FF" w:themeShade="FF"/>
          <w:sz w:val="22"/>
          <w:szCs w:val="22"/>
          <w:lang w:val="en-US"/>
        </w:rPr>
        <w:t>.</w:t>
      </w:r>
    </w:p>
    <w:p w:rsidR="36B54DF8" w:rsidP="3FADD98F" w:rsidRDefault="36B54DF8" w14:paraId="7F5A9FE6" w14:textId="291A0B30">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 xml:space="preserve">Barry, R. (2016). </w:t>
      </w:r>
      <w:r w:rsidRPr="3FADD98F" w:rsidR="36B54DF8">
        <w:rPr>
          <w:rFonts w:ascii="Calibri" w:hAnsi="Calibri" w:eastAsia="Calibri" w:cs="Calibri"/>
          <w:i w:val="1"/>
          <w:iCs w:val="1"/>
          <w:noProof w:val="0"/>
          <w:color w:val="000000" w:themeColor="text1" w:themeTint="FF" w:themeShade="FF"/>
          <w:sz w:val="22"/>
          <w:szCs w:val="22"/>
          <w:lang w:val="en-US"/>
        </w:rPr>
        <w:t>A Work Of A Work: Sturtevant’s Warhol Marilyn.</w:t>
      </w:r>
      <w:r w:rsidRPr="3FADD98F" w:rsidR="36B54DF8">
        <w:rPr>
          <w:rFonts w:ascii="Calibri" w:hAnsi="Calibri" w:eastAsia="Calibri" w:cs="Calibri"/>
          <w:noProof w:val="0"/>
          <w:color w:val="000000" w:themeColor="text1" w:themeTint="FF" w:themeShade="FF"/>
          <w:sz w:val="22"/>
          <w:szCs w:val="22"/>
          <w:lang w:val="en-US"/>
        </w:rPr>
        <w:t xml:space="preserve"> [online] The Quietus. Available at: </w:t>
      </w:r>
      <w:hyperlink r:id="R7a786c731f284485">
        <w:r w:rsidRPr="3FADD98F" w:rsidR="36B54DF8">
          <w:rPr>
            <w:rStyle w:val="Hyperlink"/>
            <w:rFonts w:ascii="Calibri" w:hAnsi="Calibri" w:eastAsia="Calibri" w:cs="Calibri"/>
            <w:strike w:val="0"/>
            <w:dstrike w:val="0"/>
            <w:noProof w:val="0"/>
            <w:color w:val="0563C1"/>
            <w:sz w:val="22"/>
            <w:szCs w:val="22"/>
            <w:u w:val="single"/>
            <w:lang w:val="en-US"/>
          </w:rPr>
          <w:t>https://thequietus.com/articles/19865-sturtevant-afterall-warhol-marilyn-jerwood-space-common-property</w:t>
        </w:r>
      </w:hyperlink>
      <w:r w:rsidRPr="3FADD98F" w:rsidR="36B54DF8">
        <w:rPr>
          <w:rFonts w:ascii="Calibri" w:hAnsi="Calibri" w:eastAsia="Calibri" w:cs="Calibri"/>
          <w:noProof w:val="0"/>
          <w:color w:val="000000" w:themeColor="text1" w:themeTint="FF" w:themeShade="FF"/>
          <w:sz w:val="22"/>
          <w:szCs w:val="22"/>
          <w:lang w:val="en-US"/>
        </w:rPr>
        <w:t>. [Accessed 7 dec. 2023]</w:t>
      </w:r>
    </w:p>
    <w:p w:rsidR="36B54DF8" w:rsidP="3FADD98F" w:rsidRDefault="36B54DF8" w14:paraId="7F92377F" w14:textId="5A6FF9F5">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 xml:space="preserve">BBC Bitesize. (n.d.) </w:t>
      </w:r>
      <w:r w:rsidRPr="3FADD98F" w:rsidR="36B54DF8">
        <w:rPr>
          <w:rFonts w:ascii="Calibri" w:hAnsi="Calibri" w:eastAsia="Calibri" w:cs="Calibri"/>
          <w:i w:val="1"/>
          <w:iCs w:val="1"/>
          <w:noProof w:val="0"/>
          <w:color w:val="000000" w:themeColor="text1" w:themeTint="FF" w:themeShade="FF"/>
          <w:sz w:val="22"/>
          <w:szCs w:val="22"/>
          <w:lang w:val="en-US"/>
        </w:rPr>
        <w:t>Informing design decisions – New and emerging technologies – AQA – GCSE Design and Technology Revision – AQA.</w:t>
      </w:r>
      <w:r w:rsidRPr="3FADD98F" w:rsidR="36B54DF8">
        <w:rPr>
          <w:rFonts w:ascii="Calibri" w:hAnsi="Calibri" w:eastAsia="Calibri" w:cs="Calibri"/>
          <w:noProof w:val="0"/>
          <w:color w:val="000000" w:themeColor="text1" w:themeTint="FF" w:themeShade="FF"/>
          <w:sz w:val="22"/>
          <w:szCs w:val="22"/>
          <w:lang w:val="en-US"/>
        </w:rPr>
        <w:t xml:space="preserve"> [online] Available at: </w:t>
      </w:r>
      <w:hyperlink r:id="Re11bcfb6e93d4719">
        <w:r w:rsidRPr="3FADD98F" w:rsidR="36B54DF8">
          <w:rPr>
            <w:rStyle w:val="Hyperlink"/>
            <w:rFonts w:ascii="Calibri" w:hAnsi="Calibri" w:eastAsia="Calibri" w:cs="Calibri"/>
            <w:strike w:val="0"/>
            <w:dstrike w:val="0"/>
            <w:noProof w:val="0"/>
            <w:color w:val="0563C1"/>
            <w:sz w:val="22"/>
            <w:szCs w:val="22"/>
            <w:u w:val="single"/>
            <w:lang w:val="en-US"/>
          </w:rPr>
          <w:t>https://www.bbc.co.uk/bitesize/guides/zn4bcj6/revision/9</w:t>
        </w:r>
      </w:hyperlink>
      <w:r w:rsidRPr="3FADD98F" w:rsidR="36B54DF8">
        <w:rPr>
          <w:rFonts w:ascii="Calibri" w:hAnsi="Calibri" w:eastAsia="Calibri" w:cs="Calibri"/>
          <w:noProof w:val="0"/>
          <w:color w:val="000000" w:themeColor="text1" w:themeTint="FF" w:themeShade="FF"/>
          <w:sz w:val="22"/>
          <w:szCs w:val="22"/>
          <w:lang w:val="en-US"/>
        </w:rPr>
        <w:t xml:space="preserve"> [Accessed 6 dec. 2023] </w:t>
      </w:r>
    </w:p>
    <w:p w:rsidR="36B54DF8" w:rsidP="3FADD98F" w:rsidRDefault="36B54DF8" w14:paraId="171A0089" w14:textId="6A739074">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 xml:space="preserve">Benjamin, W. 1936. </w:t>
      </w:r>
      <w:r w:rsidRPr="3FADD98F" w:rsidR="36B54DF8">
        <w:rPr>
          <w:rFonts w:ascii="Calibri" w:hAnsi="Calibri" w:eastAsia="Calibri" w:cs="Calibri"/>
          <w:i w:val="1"/>
          <w:iCs w:val="1"/>
          <w:noProof w:val="0"/>
          <w:color w:val="000000" w:themeColor="text1" w:themeTint="FF" w:themeShade="FF"/>
          <w:sz w:val="22"/>
          <w:szCs w:val="22"/>
          <w:lang w:val="en-US"/>
        </w:rPr>
        <w:t>The Work of Art in the Age of Mechanical Reproduction,</w:t>
      </w:r>
      <w:r w:rsidRPr="3FADD98F" w:rsidR="36B54DF8">
        <w:rPr>
          <w:rFonts w:ascii="Calibri" w:hAnsi="Calibri" w:eastAsia="Calibri" w:cs="Calibri"/>
          <w:noProof w:val="0"/>
          <w:color w:val="000000" w:themeColor="text1" w:themeTint="FF" w:themeShade="FF"/>
          <w:sz w:val="22"/>
          <w:szCs w:val="22"/>
          <w:lang w:val="en-US"/>
        </w:rPr>
        <w:t xml:space="preserve"> London: Penguin Books. </w:t>
      </w:r>
    </w:p>
    <w:p w:rsidR="36B54DF8" w:rsidP="3FADD98F" w:rsidRDefault="36B54DF8" w14:paraId="43A9FE58" w14:textId="7FCBB802">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 xml:space="preserve">Clarke, L. (2022). </w:t>
      </w:r>
      <w:r w:rsidRPr="3FADD98F" w:rsidR="36B54DF8">
        <w:rPr>
          <w:rFonts w:ascii="Calibri" w:hAnsi="Calibri" w:eastAsia="Calibri" w:cs="Calibri"/>
          <w:i w:val="1"/>
          <w:iCs w:val="1"/>
          <w:noProof w:val="0"/>
          <w:color w:val="000000" w:themeColor="text1" w:themeTint="FF" w:themeShade="FF"/>
          <w:sz w:val="22"/>
          <w:szCs w:val="22"/>
          <w:lang w:val="en-US"/>
        </w:rPr>
        <w:t>When AI Can Make Art – What Does It Mean for Creativity?</w:t>
      </w:r>
      <w:r w:rsidRPr="3FADD98F" w:rsidR="36B54DF8">
        <w:rPr>
          <w:rFonts w:ascii="Calibri" w:hAnsi="Calibri" w:eastAsia="Calibri" w:cs="Calibri"/>
          <w:noProof w:val="0"/>
          <w:color w:val="000000" w:themeColor="text1" w:themeTint="FF" w:themeShade="FF"/>
          <w:sz w:val="22"/>
          <w:szCs w:val="22"/>
          <w:lang w:val="en-US"/>
        </w:rPr>
        <w:t xml:space="preserve"> The Guardian. [online] Available at: </w:t>
      </w:r>
      <w:hyperlink r:id="Rd8beb0e64d0b4d36">
        <w:r w:rsidRPr="3FADD98F" w:rsidR="36B54DF8">
          <w:rPr>
            <w:rStyle w:val="Hyperlink"/>
            <w:rFonts w:ascii="Calibri" w:hAnsi="Calibri" w:eastAsia="Calibri" w:cs="Calibri"/>
            <w:strike w:val="0"/>
            <w:dstrike w:val="0"/>
            <w:noProof w:val="0"/>
            <w:color w:val="0563C1"/>
            <w:sz w:val="22"/>
            <w:szCs w:val="22"/>
            <w:u w:val="single"/>
            <w:lang w:val="en-US"/>
          </w:rPr>
          <w:t>https://www.theguardian.com/technology/2022/nov/12/when-ai-can-make-art-what-does-it-mean-for-creativity-dall-e-midjourney</w:t>
        </w:r>
      </w:hyperlink>
      <w:r w:rsidRPr="3FADD98F" w:rsidR="36B54DF8">
        <w:rPr>
          <w:rFonts w:ascii="Calibri" w:hAnsi="Calibri" w:eastAsia="Calibri" w:cs="Calibri"/>
          <w:noProof w:val="0"/>
          <w:color w:val="000000" w:themeColor="text1" w:themeTint="FF" w:themeShade="FF"/>
          <w:sz w:val="22"/>
          <w:szCs w:val="22"/>
          <w:lang w:val="en-US"/>
        </w:rPr>
        <w:t xml:space="preserve"> </w:t>
      </w:r>
    </w:p>
    <w:p w:rsidR="36B54DF8" w:rsidP="3FADD98F" w:rsidRDefault="36B54DF8" w14:paraId="5BAF4B4B" w14:textId="1F42E1B4">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 xml:space="preserve">Crary, J. 2013. </w:t>
      </w:r>
      <w:r w:rsidRPr="3FADD98F" w:rsidR="36B54DF8">
        <w:rPr>
          <w:rFonts w:ascii="Calibri" w:hAnsi="Calibri" w:eastAsia="Calibri" w:cs="Calibri"/>
          <w:i w:val="1"/>
          <w:iCs w:val="1"/>
          <w:noProof w:val="0"/>
          <w:color w:val="000000" w:themeColor="text1" w:themeTint="FF" w:themeShade="FF"/>
          <w:sz w:val="22"/>
          <w:szCs w:val="22"/>
          <w:lang w:val="en-US"/>
        </w:rPr>
        <w:t xml:space="preserve">24/7: Late Capitalism and the Ends of Sleep, </w:t>
      </w:r>
      <w:r w:rsidRPr="3FADD98F" w:rsidR="36B54DF8">
        <w:rPr>
          <w:rFonts w:ascii="Calibri" w:hAnsi="Calibri" w:eastAsia="Calibri" w:cs="Calibri"/>
          <w:noProof w:val="0"/>
          <w:color w:val="000000" w:themeColor="text1" w:themeTint="FF" w:themeShade="FF"/>
          <w:sz w:val="22"/>
          <w:szCs w:val="22"/>
          <w:lang w:val="en-US"/>
        </w:rPr>
        <w:t xml:space="preserve">New York: Verso. </w:t>
      </w:r>
    </w:p>
    <w:p w:rsidR="36B54DF8" w:rsidP="3FADD98F" w:rsidRDefault="36B54DF8" w14:paraId="778D51F1" w14:textId="554FA0DF">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Duncan, T. (2018).</w:t>
      </w:r>
      <w:r w:rsidRPr="3FADD98F" w:rsidR="36B54DF8">
        <w:rPr>
          <w:rFonts w:ascii="Calibri" w:hAnsi="Calibri" w:eastAsia="Calibri" w:cs="Calibri"/>
          <w:i w:val="1"/>
          <w:iCs w:val="1"/>
          <w:noProof w:val="0"/>
          <w:color w:val="000000" w:themeColor="text1" w:themeTint="FF" w:themeShade="FF"/>
          <w:sz w:val="22"/>
          <w:szCs w:val="22"/>
          <w:lang w:val="en-US"/>
        </w:rPr>
        <w:t xml:space="preserve"> Planned Obsolescence? </w:t>
      </w:r>
      <w:r w:rsidRPr="3FADD98F" w:rsidR="36B54DF8">
        <w:rPr>
          <w:rFonts w:ascii="Calibri" w:hAnsi="Calibri" w:eastAsia="Calibri" w:cs="Calibri"/>
          <w:noProof w:val="0"/>
          <w:color w:val="000000" w:themeColor="text1" w:themeTint="FF" w:themeShade="FF"/>
          <w:sz w:val="22"/>
          <w:szCs w:val="22"/>
          <w:lang w:val="en-US"/>
        </w:rPr>
        <w:t xml:space="preserve">[online] Flash Art. Available at: </w:t>
      </w:r>
      <w:hyperlink r:id="Rf93e2069dd0f4401">
        <w:r w:rsidRPr="3FADD98F" w:rsidR="36B54DF8">
          <w:rPr>
            <w:rStyle w:val="Hyperlink"/>
            <w:rFonts w:ascii="Calibri" w:hAnsi="Calibri" w:eastAsia="Calibri" w:cs="Calibri"/>
            <w:strike w:val="0"/>
            <w:dstrike w:val="0"/>
            <w:noProof w:val="0"/>
            <w:color w:val="0563C1"/>
            <w:sz w:val="22"/>
            <w:szCs w:val="22"/>
            <w:u w:val="single"/>
            <w:lang w:val="en-US"/>
          </w:rPr>
          <w:t>https://flash---art.com/article/antek-walczak-planned-obsolescence/</w:t>
        </w:r>
      </w:hyperlink>
      <w:r w:rsidRPr="3FADD98F" w:rsidR="36B54DF8">
        <w:rPr>
          <w:rFonts w:ascii="Calibri" w:hAnsi="Calibri" w:eastAsia="Calibri" w:cs="Calibri"/>
          <w:noProof w:val="0"/>
          <w:color w:val="000000" w:themeColor="text1" w:themeTint="FF" w:themeShade="FF"/>
          <w:sz w:val="22"/>
          <w:szCs w:val="22"/>
          <w:lang w:val="en-US"/>
        </w:rPr>
        <w:t xml:space="preserve"> [Accessed 6 dec. 2023] </w:t>
      </w:r>
    </w:p>
    <w:p w:rsidR="36B54DF8" w:rsidP="3FADD98F" w:rsidRDefault="36B54DF8" w14:paraId="1ADB57BF" w14:textId="267C7E92">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 xml:space="preserve">Hoory, L. (2016). </w:t>
      </w:r>
      <w:r w:rsidRPr="3FADD98F" w:rsidR="36B54DF8">
        <w:rPr>
          <w:rFonts w:ascii="Calibri" w:hAnsi="Calibri" w:eastAsia="Calibri" w:cs="Calibri"/>
          <w:i w:val="1"/>
          <w:iCs w:val="1"/>
          <w:noProof w:val="0"/>
          <w:color w:val="000000" w:themeColor="text1" w:themeTint="FF" w:themeShade="FF"/>
          <w:sz w:val="22"/>
          <w:szCs w:val="22"/>
          <w:lang w:val="en-US"/>
        </w:rPr>
        <w:t>The Story Behind Andy Warhol’s Flowers</w:t>
      </w:r>
      <w:r w:rsidRPr="3FADD98F" w:rsidR="36B54DF8">
        <w:rPr>
          <w:rFonts w:ascii="Calibri" w:hAnsi="Calibri" w:eastAsia="Calibri" w:cs="Calibri"/>
          <w:noProof w:val="0"/>
          <w:color w:val="000000" w:themeColor="text1" w:themeTint="FF" w:themeShade="FF"/>
          <w:sz w:val="22"/>
          <w:szCs w:val="22"/>
          <w:lang w:val="en-US"/>
        </w:rPr>
        <w:t xml:space="preserve">. [online] Garden Collage Magazine. Available at: </w:t>
      </w:r>
      <w:hyperlink r:id="R3a2c06e01919438d">
        <w:r w:rsidRPr="3FADD98F" w:rsidR="36B54DF8">
          <w:rPr>
            <w:rStyle w:val="Hyperlink"/>
            <w:rFonts w:ascii="Calibri" w:hAnsi="Calibri" w:eastAsia="Calibri" w:cs="Calibri"/>
            <w:strike w:val="0"/>
            <w:dstrike w:val="0"/>
            <w:noProof w:val="0"/>
            <w:color w:val="0563C1"/>
            <w:sz w:val="22"/>
            <w:szCs w:val="22"/>
            <w:u w:val="single"/>
            <w:lang w:val="en-US"/>
          </w:rPr>
          <w:t>https://gardencollage.com/inspire/art-design/andy-warhol/</w:t>
        </w:r>
      </w:hyperlink>
      <w:r w:rsidRPr="3FADD98F" w:rsidR="36B54DF8">
        <w:rPr>
          <w:rFonts w:ascii="Calibri" w:hAnsi="Calibri" w:eastAsia="Calibri" w:cs="Calibri"/>
          <w:noProof w:val="0"/>
          <w:color w:val="000000" w:themeColor="text1" w:themeTint="FF" w:themeShade="FF"/>
          <w:sz w:val="22"/>
          <w:szCs w:val="22"/>
          <w:lang w:val="en-US"/>
        </w:rPr>
        <w:t xml:space="preserve"> [Accessed 5 dec. 2023]</w:t>
      </w:r>
    </w:p>
    <w:p w:rsidR="36B54DF8" w:rsidP="3FADD98F" w:rsidRDefault="36B54DF8" w14:paraId="247991AF" w14:textId="01E828B6">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 xml:space="preserve">Lesoeuvres.pinaultcollection.com. </w:t>
      </w:r>
      <w:r w:rsidRPr="3FADD98F" w:rsidR="36B54DF8">
        <w:rPr>
          <w:rFonts w:ascii="Calibri" w:hAnsi="Calibri" w:eastAsia="Calibri" w:cs="Calibri"/>
          <w:i w:val="1"/>
          <w:iCs w:val="1"/>
          <w:noProof w:val="0"/>
          <w:color w:val="000000" w:themeColor="text1" w:themeTint="FF" w:themeShade="FF"/>
          <w:sz w:val="22"/>
          <w:szCs w:val="22"/>
          <w:lang w:val="en-US"/>
        </w:rPr>
        <w:t xml:space="preserve">Warhol Flowers. </w:t>
      </w:r>
      <w:r w:rsidRPr="3FADD98F" w:rsidR="36B54DF8">
        <w:rPr>
          <w:rFonts w:ascii="Calibri" w:hAnsi="Calibri" w:eastAsia="Calibri" w:cs="Calibri"/>
          <w:noProof w:val="0"/>
          <w:color w:val="000000" w:themeColor="text1" w:themeTint="FF" w:themeShade="FF"/>
          <w:sz w:val="22"/>
          <w:szCs w:val="22"/>
          <w:lang w:val="en-US"/>
        </w:rPr>
        <w:t xml:space="preserve">[online] Available at: </w:t>
      </w:r>
      <w:hyperlink r:id="R158972271d88456d">
        <w:r w:rsidRPr="3FADD98F" w:rsidR="36B54DF8">
          <w:rPr>
            <w:rStyle w:val="Hyperlink"/>
            <w:rFonts w:ascii="Calibri" w:hAnsi="Calibri" w:eastAsia="Calibri" w:cs="Calibri"/>
            <w:strike w:val="0"/>
            <w:dstrike w:val="0"/>
            <w:noProof w:val="0"/>
            <w:color w:val="0563C1"/>
            <w:sz w:val="22"/>
            <w:szCs w:val="22"/>
            <w:u w:val="single"/>
            <w:lang w:val="en-US"/>
          </w:rPr>
          <w:t>https://lesoeuvres.pinaultcollection.com/en/artwork/warhol-flowers</w:t>
        </w:r>
      </w:hyperlink>
      <w:r w:rsidRPr="3FADD98F" w:rsidR="36B54DF8">
        <w:rPr>
          <w:rFonts w:ascii="Calibri" w:hAnsi="Calibri" w:eastAsia="Calibri" w:cs="Calibri"/>
          <w:noProof w:val="0"/>
          <w:color w:val="000000" w:themeColor="text1" w:themeTint="FF" w:themeShade="FF"/>
          <w:sz w:val="22"/>
          <w:szCs w:val="22"/>
          <w:lang w:val="en-US"/>
        </w:rPr>
        <w:t xml:space="preserve"> [Accessed 5 dec. 2023]</w:t>
      </w:r>
    </w:p>
    <w:p w:rsidR="36B54DF8" w:rsidP="3FADD98F" w:rsidRDefault="36B54DF8" w14:paraId="7BCB2FFC" w14:textId="34E4428F">
      <w:pPr>
        <w:spacing w:after="160" w:afterAutospacing="off" w:line="480" w:lineRule="auto"/>
      </w:pPr>
      <w:r w:rsidRPr="3FADD98F" w:rsidR="36B54DF8">
        <w:rPr>
          <w:rFonts w:ascii="Calibri" w:hAnsi="Calibri" w:eastAsia="Calibri" w:cs="Calibri"/>
          <w:noProof w:val="0"/>
          <w:color w:val="000000" w:themeColor="text1" w:themeTint="FF" w:themeShade="FF"/>
          <w:sz w:val="22"/>
          <w:szCs w:val="22"/>
          <w:lang w:val="en-US"/>
        </w:rPr>
        <w:t>Obrist, H.U. (2014).</w:t>
      </w:r>
      <w:r w:rsidRPr="3FADD98F" w:rsidR="36B54DF8">
        <w:rPr>
          <w:rFonts w:ascii="Calibri" w:hAnsi="Calibri" w:eastAsia="Calibri" w:cs="Calibri"/>
          <w:i w:val="1"/>
          <w:iCs w:val="1"/>
          <w:noProof w:val="0"/>
          <w:color w:val="000000" w:themeColor="text1" w:themeTint="FF" w:themeShade="FF"/>
          <w:sz w:val="22"/>
          <w:szCs w:val="22"/>
          <w:lang w:val="en-US"/>
        </w:rPr>
        <w:t xml:space="preserve"> Elaine Sturtevant obituary.</w:t>
      </w:r>
      <w:r w:rsidRPr="3FADD98F" w:rsidR="36B54DF8">
        <w:rPr>
          <w:rFonts w:ascii="Calibri" w:hAnsi="Calibri" w:eastAsia="Calibri" w:cs="Calibri"/>
          <w:noProof w:val="0"/>
          <w:color w:val="000000" w:themeColor="text1" w:themeTint="FF" w:themeShade="FF"/>
          <w:sz w:val="22"/>
          <w:szCs w:val="22"/>
          <w:lang w:val="en-US"/>
        </w:rPr>
        <w:t xml:space="preserve"> The Guardian. [online] Available at: </w:t>
      </w:r>
      <w:hyperlink r:id="Rc892a7db32ab45cf">
        <w:r w:rsidRPr="3FADD98F" w:rsidR="36B54DF8">
          <w:rPr>
            <w:rStyle w:val="Hyperlink"/>
            <w:rFonts w:ascii="Calibri" w:hAnsi="Calibri" w:eastAsia="Calibri" w:cs="Calibri"/>
            <w:strike w:val="0"/>
            <w:dstrike w:val="0"/>
            <w:noProof w:val="0"/>
            <w:color w:val="0563C1"/>
            <w:sz w:val="22"/>
            <w:szCs w:val="22"/>
            <w:u w:val="single"/>
            <w:lang w:val="en-US"/>
          </w:rPr>
          <w:t>https://www.theguardian.com/artanddesign/2014/may/19/elaine-sturtevant</w:t>
        </w:r>
      </w:hyperlink>
      <w:r w:rsidRPr="3FADD98F" w:rsidR="36B54DF8">
        <w:rPr>
          <w:rFonts w:ascii="Calibri" w:hAnsi="Calibri" w:eastAsia="Calibri" w:cs="Calibri"/>
          <w:noProof w:val="0"/>
          <w:color w:val="000000" w:themeColor="text1" w:themeTint="FF" w:themeShade="FF"/>
          <w:sz w:val="22"/>
          <w:szCs w:val="22"/>
          <w:lang w:val="en-US"/>
        </w:rPr>
        <w:t xml:space="preserve"> [Accessed 5 dec. 2023]</w:t>
      </w:r>
    </w:p>
    <w:p w:rsidR="36B54DF8" w:rsidP="3FADD98F" w:rsidRDefault="36B54DF8" w14:paraId="13C2F35C" w14:textId="3A7263F4">
      <w:pPr>
        <w:spacing w:after="160" w:afterAutospacing="off" w:line="480" w:lineRule="auto"/>
        <w:rPr>
          <w:rFonts w:ascii="Calibri" w:hAnsi="Calibri" w:eastAsia="Calibri" w:cs="Calibri"/>
          <w:strike w:val="0"/>
          <w:dstrike w:val="0"/>
          <w:noProof w:val="0"/>
          <w:color w:val="0563C1"/>
          <w:sz w:val="22"/>
          <w:szCs w:val="22"/>
          <w:u w:val="single"/>
          <w:lang w:val="en-US"/>
        </w:rPr>
      </w:pPr>
      <w:r w:rsidRPr="3FADD98F" w:rsidR="36B54DF8">
        <w:rPr>
          <w:rFonts w:ascii="Calibri" w:hAnsi="Calibri" w:eastAsia="Calibri" w:cs="Calibri"/>
          <w:noProof w:val="0"/>
          <w:color w:val="000000" w:themeColor="text1" w:themeTint="FF" w:themeShade="FF"/>
          <w:sz w:val="22"/>
          <w:szCs w:val="22"/>
          <w:lang w:val="en-US"/>
        </w:rPr>
        <w:t xml:space="preserve">The National Gallery, London (2013) Art and Religion, The National Gallery. [online] Available at: </w:t>
      </w:r>
      <w:hyperlink r:id="R5907692b822743e6">
        <w:r w:rsidRPr="3FADD98F" w:rsidR="36B54DF8">
          <w:rPr>
            <w:rStyle w:val="Hyperlink"/>
            <w:rFonts w:ascii="Calibri" w:hAnsi="Calibri" w:eastAsia="Calibri" w:cs="Calibri"/>
            <w:strike w:val="0"/>
            <w:dstrike w:val="0"/>
            <w:noProof w:val="0"/>
            <w:sz w:val="22"/>
            <w:szCs w:val="22"/>
            <w:lang w:val="en-US"/>
          </w:rPr>
          <w:t>https://www.nationalgallery.org.uk/research/about-research/art-and-religion</w:t>
        </w:r>
      </w:hyperlink>
    </w:p>
    <w:p w:rsidR="3FADD98F" w:rsidP="3FADD98F" w:rsidRDefault="3FADD98F" w14:paraId="56EE41F6" w14:textId="70B9212B">
      <w:pPr>
        <w:pStyle w:val="Normal"/>
        <w:spacing w:after="160" w:afterAutospacing="off" w:line="480" w:lineRule="auto"/>
        <w:rPr>
          <w:rFonts w:ascii="Calibri" w:hAnsi="Calibri" w:eastAsia="Calibri" w:cs="Calibri"/>
          <w:strike w:val="0"/>
          <w:dstrike w:val="0"/>
          <w:noProof w:val="0"/>
          <w:color w:val="0563C1"/>
          <w:sz w:val="22"/>
          <w:szCs w:val="22"/>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JARELEPhkakerY" int2:id="REDQj2mT">
      <int2:state int2:type="AugLoop_Text_Critique" int2:value="Rejected"/>
    </int2:textHash>
    <int2:textHash int2:hashCode="xcgb3EeIup7nN2" int2:id="qPb16gCc">
      <int2:state int2:type="AugLoop_Text_Critique" int2:value="Rejected"/>
    </int2:textHash>
    <int2:textHash int2:hashCode="cU6YSbzMQoNc/z" int2:id="qTbwMSC7">
      <int2:state int2:type="AugLoop_Text_Critique" int2:value="Rejected"/>
    </int2:textHash>
    <int2:textHash int2:hashCode="G9wA8oSvZmeqVN" int2:id="UmEVf4gF">
      <int2:state int2:type="AugLoop_Text_Critique" int2:value="Rejected"/>
    </int2:textHash>
    <int2:textHash int2:hashCode="5G3cSvdt83iRXS" int2:id="j6rMJn9j">
      <int2:state int2:type="AugLoop_Text_Critique" int2:value="Rejected"/>
    </int2:textHash>
    <int2:textHash int2:hashCode="syRAFnHJVNo8/2" int2:id="lodHa3rc">
      <int2:state int2:type="AugLoop_Text_Critique" int2:value="Rejected"/>
    </int2:textHash>
    <int2:bookmark int2:bookmarkName="_Int_nKY227w8" int2:invalidationBookmarkName="" int2:hashCode="MPehbFGjV0HSNf" int2:id="P3XMHZsF">
      <int2:state int2:type="AugLoop_Text_Critique" int2:value="Rejected"/>
    </int2:bookmark>
    <int2:bookmark int2:bookmarkName="_Int_XVAXzlAG" int2:invalidationBookmarkName="" int2:hashCode="oIZ/nIOAUGvTMb" int2:id="dp5p04ZQ">
      <int2:state int2:type="AugLoop_Text_Critique" int2:value="Rejected"/>
    </int2:bookmark>
    <int2:entireDocument int2:id="GE9GD6lK">
      <int2:extLst>
        <oel:ext uri="E302BA01-7950-474C-9AD3-286E660C40A8">
          <int2:similaritySummary int2:version="1" int2:runId="1702557359819" int2:tilesCheckedInThisRun="29" int2:totalNumOfTiles="29" int2:similarityAnnotationCount="0" int2:numWords="0"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B7FC72"/>
    <w:rsid w:val="00110724"/>
    <w:rsid w:val="002D6BDF"/>
    <w:rsid w:val="00454F21"/>
    <w:rsid w:val="00779E73"/>
    <w:rsid w:val="00BA4382"/>
    <w:rsid w:val="00CD0407"/>
    <w:rsid w:val="015EE154"/>
    <w:rsid w:val="018446B9"/>
    <w:rsid w:val="01DEE9DB"/>
    <w:rsid w:val="01F60B00"/>
    <w:rsid w:val="01F81238"/>
    <w:rsid w:val="021678B2"/>
    <w:rsid w:val="021F54DF"/>
    <w:rsid w:val="0242CD07"/>
    <w:rsid w:val="0268D468"/>
    <w:rsid w:val="0280A880"/>
    <w:rsid w:val="02A3E269"/>
    <w:rsid w:val="02A51AFA"/>
    <w:rsid w:val="02A735ED"/>
    <w:rsid w:val="02D8F757"/>
    <w:rsid w:val="030047EA"/>
    <w:rsid w:val="0306F613"/>
    <w:rsid w:val="030D0360"/>
    <w:rsid w:val="0323E408"/>
    <w:rsid w:val="0334D5A8"/>
    <w:rsid w:val="0379E2FD"/>
    <w:rsid w:val="037BFFFE"/>
    <w:rsid w:val="03ED3FAA"/>
    <w:rsid w:val="03F42367"/>
    <w:rsid w:val="0404B2B2"/>
    <w:rsid w:val="04250269"/>
    <w:rsid w:val="042AFF44"/>
    <w:rsid w:val="042E2FF2"/>
    <w:rsid w:val="048AED7D"/>
    <w:rsid w:val="04AAA0A4"/>
    <w:rsid w:val="04C47F2A"/>
    <w:rsid w:val="0508CA88"/>
    <w:rsid w:val="05112522"/>
    <w:rsid w:val="05168A9D"/>
    <w:rsid w:val="05209541"/>
    <w:rsid w:val="052FB2FA"/>
    <w:rsid w:val="0536F8E9"/>
    <w:rsid w:val="05396EB8"/>
    <w:rsid w:val="058F79A5"/>
    <w:rsid w:val="05A14C82"/>
    <w:rsid w:val="05A1B203"/>
    <w:rsid w:val="05C4921D"/>
    <w:rsid w:val="05C9A644"/>
    <w:rsid w:val="061DC9A1"/>
    <w:rsid w:val="0635E3CB"/>
    <w:rsid w:val="069CAD63"/>
    <w:rsid w:val="06A54307"/>
    <w:rsid w:val="06B0A8B1"/>
    <w:rsid w:val="073C458B"/>
    <w:rsid w:val="07760C58"/>
    <w:rsid w:val="07B1F83F"/>
    <w:rsid w:val="082BEECB"/>
    <w:rsid w:val="082D7255"/>
    <w:rsid w:val="08406B4A"/>
    <w:rsid w:val="08C6D170"/>
    <w:rsid w:val="08C86DB1"/>
    <w:rsid w:val="08DCACC4"/>
    <w:rsid w:val="09328ACC"/>
    <w:rsid w:val="098CE3B9"/>
    <w:rsid w:val="09BBFA80"/>
    <w:rsid w:val="09DC3BAB"/>
    <w:rsid w:val="09DDFA9D"/>
    <w:rsid w:val="0A17DB9E"/>
    <w:rsid w:val="0A310BB0"/>
    <w:rsid w:val="0A38FC17"/>
    <w:rsid w:val="0A791001"/>
    <w:rsid w:val="0A7B1B90"/>
    <w:rsid w:val="0AC99A17"/>
    <w:rsid w:val="0ADC6D46"/>
    <w:rsid w:val="0B37223F"/>
    <w:rsid w:val="0B6CB374"/>
    <w:rsid w:val="0B701E86"/>
    <w:rsid w:val="0BDD09B6"/>
    <w:rsid w:val="0BE2CB74"/>
    <w:rsid w:val="0C3941D7"/>
    <w:rsid w:val="0C60B3FF"/>
    <w:rsid w:val="0C656A78"/>
    <w:rsid w:val="0C8C0437"/>
    <w:rsid w:val="0C94F1D7"/>
    <w:rsid w:val="0CC1AEAC"/>
    <w:rsid w:val="0D066BEE"/>
    <w:rsid w:val="0D22F249"/>
    <w:rsid w:val="0D51EC79"/>
    <w:rsid w:val="0DB01DE7"/>
    <w:rsid w:val="0DD51238"/>
    <w:rsid w:val="0DDB2C5B"/>
    <w:rsid w:val="0DDCA2BC"/>
    <w:rsid w:val="0DE14B88"/>
    <w:rsid w:val="0DE4E287"/>
    <w:rsid w:val="0E013AD9"/>
    <w:rsid w:val="0E0AE1CC"/>
    <w:rsid w:val="0E148836"/>
    <w:rsid w:val="0E27CA4A"/>
    <w:rsid w:val="0E5ADB8F"/>
    <w:rsid w:val="0E6983B5"/>
    <w:rsid w:val="0E77435E"/>
    <w:rsid w:val="0E97B124"/>
    <w:rsid w:val="0EDC321D"/>
    <w:rsid w:val="0F047BB3"/>
    <w:rsid w:val="0F105EAF"/>
    <w:rsid w:val="0F57602D"/>
    <w:rsid w:val="0FB11061"/>
    <w:rsid w:val="10287FC5"/>
    <w:rsid w:val="109DA216"/>
    <w:rsid w:val="10BA8CEE"/>
    <w:rsid w:val="10F1471F"/>
    <w:rsid w:val="1149787F"/>
    <w:rsid w:val="11D0EABC"/>
    <w:rsid w:val="11F50DA5"/>
    <w:rsid w:val="11FC23EC"/>
    <w:rsid w:val="123D93B6"/>
    <w:rsid w:val="12565D4F"/>
    <w:rsid w:val="12574B5D"/>
    <w:rsid w:val="127455FA"/>
    <w:rsid w:val="12AE9D7E"/>
    <w:rsid w:val="13085C11"/>
    <w:rsid w:val="131A9DA2"/>
    <w:rsid w:val="13200E8C"/>
    <w:rsid w:val="132B14B0"/>
    <w:rsid w:val="1355C818"/>
    <w:rsid w:val="1366B936"/>
    <w:rsid w:val="13683DE9"/>
    <w:rsid w:val="1397F44D"/>
    <w:rsid w:val="13ADC926"/>
    <w:rsid w:val="13ED573F"/>
    <w:rsid w:val="13F22DB0"/>
    <w:rsid w:val="13FF8EA3"/>
    <w:rsid w:val="14075CC2"/>
    <w:rsid w:val="14262FBF"/>
    <w:rsid w:val="142AD150"/>
    <w:rsid w:val="1449C6BC"/>
    <w:rsid w:val="144C8C42"/>
    <w:rsid w:val="146B789C"/>
    <w:rsid w:val="156AC39F"/>
    <w:rsid w:val="158DFE11"/>
    <w:rsid w:val="15BDCE37"/>
    <w:rsid w:val="15C6A1B1"/>
    <w:rsid w:val="163BCDF6"/>
    <w:rsid w:val="16636FBD"/>
    <w:rsid w:val="16824AA1"/>
    <w:rsid w:val="16EE7ACB"/>
    <w:rsid w:val="17000FB1"/>
    <w:rsid w:val="1704387A"/>
    <w:rsid w:val="174C432A"/>
    <w:rsid w:val="17599E98"/>
    <w:rsid w:val="17627212"/>
    <w:rsid w:val="1772373E"/>
    <w:rsid w:val="17820EA1"/>
    <w:rsid w:val="17ABDDDF"/>
    <w:rsid w:val="17D79E57"/>
    <w:rsid w:val="17E924C5"/>
    <w:rsid w:val="17EE0EC5"/>
    <w:rsid w:val="17FE351D"/>
    <w:rsid w:val="1844D803"/>
    <w:rsid w:val="18AC37D7"/>
    <w:rsid w:val="18E52BB7"/>
    <w:rsid w:val="192096DF"/>
    <w:rsid w:val="1925C0F5"/>
    <w:rsid w:val="1989DF26"/>
    <w:rsid w:val="19A2A24F"/>
    <w:rsid w:val="19B01645"/>
    <w:rsid w:val="1A142284"/>
    <w:rsid w:val="1A3B18DD"/>
    <w:rsid w:val="1A491D20"/>
    <w:rsid w:val="1A920586"/>
    <w:rsid w:val="1B2C86AC"/>
    <w:rsid w:val="1B745B44"/>
    <w:rsid w:val="1B8B347A"/>
    <w:rsid w:val="1C768A81"/>
    <w:rsid w:val="1C8B4D25"/>
    <w:rsid w:val="1CC4DF6C"/>
    <w:rsid w:val="1D5FCFCB"/>
    <w:rsid w:val="1DA77339"/>
    <w:rsid w:val="1DB89CDA"/>
    <w:rsid w:val="1E126A92"/>
    <w:rsid w:val="1EC5D098"/>
    <w:rsid w:val="1EDB7E33"/>
    <w:rsid w:val="1F691010"/>
    <w:rsid w:val="1FA06B2E"/>
    <w:rsid w:val="1FE8414A"/>
    <w:rsid w:val="1FF920AA"/>
    <w:rsid w:val="201EED73"/>
    <w:rsid w:val="2130DE6D"/>
    <w:rsid w:val="213CE3AD"/>
    <w:rsid w:val="2149543F"/>
    <w:rsid w:val="2149FBA4"/>
    <w:rsid w:val="216D98BC"/>
    <w:rsid w:val="21E10C9F"/>
    <w:rsid w:val="234C2E7C"/>
    <w:rsid w:val="23568E35"/>
    <w:rsid w:val="23604574"/>
    <w:rsid w:val="239941BB"/>
    <w:rsid w:val="23E2630F"/>
    <w:rsid w:val="243B9845"/>
    <w:rsid w:val="24A6E610"/>
    <w:rsid w:val="24BD295E"/>
    <w:rsid w:val="24D765E6"/>
    <w:rsid w:val="24EF90B3"/>
    <w:rsid w:val="24F6F56E"/>
    <w:rsid w:val="2545EB30"/>
    <w:rsid w:val="254FA5D7"/>
    <w:rsid w:val="2573CE6C"/>
    <w:rsid w:val="259DD37F"/>
    <w:rsid w:val="25B95E46"/>
    <w:rsid w:val="2624830E"/>
    <w:rsid w:val="2692C5CF"/>
    <w:rsid w:val="269B5565"/>
    <w:rsid w:val="2739A3E0"/>
    <w:rsid w:val="27448973"/>
    <w:rsid w:val="2747AA0D"/>
    <w:rsid w:val="2766D59B"/>
    <w:rsid w:val="2773439F"/>
    <w:rsid w:val="2777AFE8"/>
    <w:rsid w:val="27808362"/>
    <w:rsid w:val="27845A0F"/>
    <w:rsid w:val="27A63B11"/>
    <w:rsid w:val="27AB7D13"/>
    <w:rsid w:val="27CB5828"/>
    <w:rsid w:val="29138049"/>
    <w:rsid w:val="29C5CFB9"/>
    <w:rsid w:val="2A1C690A"/>
    <w:rsid w:val="2A1E30DA"/>
    <w:rsid w:val="2AB84B33"/>
    <w:rsid w:val="2AF8CB70"/>
    <w:rsid w:val="2B43249D"/>
    <w:rsid w:val="2B4DB1A0"/>
    <w:rsid w:val="2B6EC688"/>
    <w:rsid w:val="2B8AF1AA"/>
    <w:rsid w:val="2B9A8A15"/>
    <w:rsid w:val="2BF15C5E"/>
    <w:rsid w:val="2C0D1503"/>
    <w:rsid w:val="2C1B1B30"/>
    <w:rsid w:val="2C28B1D8"/>
    <w:rsid w:val="2C45F1EF"/>
    <w:rsid w:val="2C5FA74F"/>
    <w:rsid w:val="2C8CAE4B"/>
    <w:rsid w:val="2CFD707B"/>
    <w:rsid w:val="2D9EFF90"/>
    <w:rsid w:val="2F18B9E7"/>
    <w:rsid w:val="2F7DA632"/>
    <w:rsid w:val="2F7FA704"/>
    <w:rsid w:val="2FB1CC64"/>
    <w:rsid w:val="2FB68EF8"/>
    <w:rsid w:val="302904B6"/>
    <w:rsid w:val="309EF953"/>
    <w:rsid w:val="30EE8C53"/>
    <w:rsid w:val="3132227C"/>
    <w:rsid w:val="31FA12B8"/>
    <w:rsid w:val="32243DA2"/>
    <w:rsid w:val="32640DFB"/>
    <w:rsid w:val="327EF8E9"/>
    <w:rsid w:val="32B024B2"/>
    <w:rsid w:val="32CDF2DD"/>
    <w:rsid w:val="32DC78A9"/>
    <w:rsid w:val="32DD7238"/>
    <w:rsid w:val="32EE2FBA"/>
    <w:rsid w:val="331069C5"/>
    <w:rsid w:val="3347A554"/>
    <w:rsid w:val="33F41A9E"/>
    <w:rsid w:val="3403557F"/>
    <w:rsid w:val="341C0E8B"/>
    <w:rsid w:val="34262D15"/>
    <w:rsid w:val="345103D4"/>
    <w:rsid w:val="3469C33E"/>
    <w:rsid w:val="346B052F"/>
    <w:rsid w:val="3474D430"/>
    <w:rsid w:val="34BDBC33"/>
    <w:rsid w:val="35189CBE"/>
    <w:rsid w:val="352774A2"/>
    <w:rsid w:val="35416C5B"/>
    <w:rsid w:val="355970CD"/>
    <w:rsid w:val="35726A76"/>
    <w:rsid w:val="3588F300"/>
    <w:rsid w:val="360D2FC5"/>
    <w:rsid w:val="36B54DF8"/>
    <w:rsid w:val="36B7FC72"/>
    <w:rsid w:val="37317507"/>
    <w:rsid w:val="37B73B22"/>
    <w:rsid w:val="37B93980"/>
    <w:rsid w:val="37C749D1"/>
    <w:rsid w:val="37E78D94"/>
    <w:rsid w:val="38593E24"/>
    <w:rsid w:val="38B446D5"/>
    <w:rsid w:val="38B4DCB4"/>
    <w:rsid w:val="390B4C9A"/>
    <w:rsid w:val="39731ED9"/>
    <w:rsid w:val="39C60FFE"/>
    <w:rsid w:val="3A5C6423"/>
    <w:rsid w:val="3A70DF68"/>
    <w:rsid w:val="3A82A4EF"/>
    <w:rsid w:val="3AA71CFB"/>
    <w:rsid w:val="3BA00F0A"/>
    <w:rsid w:val="3BA8681C"/>
    <w:rsid w:val="3BA91C34"/>
    <w:rsid w:val="3BCF150B"/>
    <w:rsid w:val="3C42ED5C"/>
    <w:rsid w:val="3CAABF9B"/>
    <w:rsid w:val="3CAFA5BB"/>
    <w:rsid w:val="3D195E2A"/>
    <w:rsid w:val="3D2018A3"/>
    <w:rsid w:val="3D38DA8C"/>
    <w:rsid w:val="3D644F74"/>
    <w:rsid w:val="3D9404E5"/>
    <w:rsid w:val="3DA9E05F"/>
    <w:rsid w:val="3DE556B2"/>
    <w:rsid w:val="3DF7CD8A"/>
    <w:rsid w:val="3E483962"/>
    <w:rsid w:val="3ED7AFCC"/>
    <w:rsid w:val="3EF4B68A"/>
    <w:rsid w:val="3F1AF34C"/>
    <w:rsid w:val="3F23853C"/>
    <w:rsid w:val="3FADD381"/>
    <w:rsid w:val="3FADD98F"/>
    <w:rsid w:val="40097847"/>
    <w:rsid w:val="40A9BBDE"/>
    <w:rsid w:val="40D54C11"/>
    <w:rsid w:val="40D7110D"/>
    <w:rsid w:val="40E0CB7F"/>
    <w:rsid w:val="412130B9"/>
    <w:rsid w:val="4160188D"/>
    <w:rsid w:val="4258DB04"/>
    <w:rsid w:val="428D504D"/>
    <w:rsid w:val="43274F2E"/>
    <w:rsid w:val="435E4E65"/>
    <w:rsid w:val="436CFBB7"/>
    <w:rsid w:val="438F5A27"/>
    <w:rsid w:val="43AE9794"/>
    <w:rsid w:val="445A8E6C"/>
    <w:rsid w:val="447C2510"/>
    <w:rsid w:val="4484AE04"/>
    <w:rsid w:val="44C78ECF"/>
    <w:rsid w:val="4517212A"/>
    <w:rsid w:val="452B6689"/>
    <w:rsid w:val="45519ADD"/>
    <w:rsid w:val="45837B59"/>
    <w:rsid w:val="45E2C638"/>
    <w:rsid w:val="461A648C"/>
    <w:rsid w:val="462CA677"/>
    <w:rsid w:val="4678B9CB"/>
    <w:rsid w:val="46865935"/>
    <w:rsid w:val="469D7BF1"/>
    <w:rsid w:val="46C0527E"/>
    <w:rsid w:val="471CBEFA"/>
    <w:rsid w:val="4720CE3B"/>
    <w:rsid w:val="47E08B2B"/>
    <w:rsid w:val="480BC37F"/>
    <w:rsid w:val="48B3E83C"/>
    <w:rsid w:val="48E6589C"/>
    <w:rsid w:val="490EA0F3"/>
    <w:rsid w:val="4913946F"/>
    <w:rsid w:val="49217064"/>
    <w:rsid w:val="494F5FF9"/>
    <w:rsid w:val="49602305"/>
    <w:rsid w:val="49D24039"/>
    <w:rsid w:val="49E10611"/>
    <w:rsid w:val="4A66CC2C"/>
    <w:rsid w:val="4A6E0D4B"/>
    <w:rsid w:val="4ABD40C5"/>
    <w:rsid w:val="4B1C1B53"/>
    <w:rsid w:val="4B6E109A"/>
    <w:rsid w:val="4BC979F3"/>
    <w:rsid w:val="4BE694ED"/>
    <w:rsid w:val="4C386026"/>
    <w:rsid w:val="4C8843E2"/>
    <w:rsid w:val="4C89C7B8"/>
    <w:rsid w:val="4D03458A"/>
    <w:rsid w:val="4D1BE4B3"/>
    <w:rsid w:val="4D2B7F6A"/>
    <w:rsid w:val="4DB1130D"/>
    <w:rsid w:val="4DB62290"/>
    <w:rsid w:val="4DE833BC"/>
    <w:rsid w:val="4DED8C74"/>
    <w:rsid w:val="4E2022FC"/>
    <w:rsid w:val="4E22B57F"/>
    <w:rsid w:val="4E29FF60"/>
    <w:rsid w:val="4E676256"/>
    <w:rsid w:val="4EA6E7A1"/>
    <w:rsid w:val="4EC74FCB"/>
    <w:rsid w:val="4F328C75"/>
    <w:rsid w:val="4F555CD9"/>
    <w:rsid w:val="4FACA764"/>
    <w:rsid w:val="4FB536FA"/>
    <w:rsid w:val="4FCA6AAA"/>
    <w:rsid w:val="50207C10"/>
    <w:rsid w:val="50538575"/>
    <w:rsid w:val="50AEAD49"/>
    <w:rsid w:val="50FA5677"/>
    <w:rsid w:val="51193B2B"/>
    <w:rsid w:val="514021FC"/>
    <w:rsid w:val="519E8888"/>
    <w:rsid w:val="51BC6407"/>
    <w:rsid w:val="51D31646"/>
    <w:rsid w:val="51EF55D6"/>
    <w:rsid w:val="51FEF08D"/>
    <w:rsid w:val="52136655"/>
    <w:rsid w:val="52848430"/>
    <w:rsid w:val="52B13336"/>
    <w:rsid w:val="52B5F76F"/>
    <w:rsid w:val="52E7DE26"/>
    <w:rsid w:val="52ECD7BC"/>
    <w:rsid w:val="52F3F067"/>
    <w:rsid w:val="5318C6FC"/>
    <w:rsid w:val="531ABF4F"/>
    <w:rsid w:val="53992C64"/>
    <w:rsid w:val="539F3E4A"/>
    <w:rsid w:val="53A94B7E"/>
    <w:rsid w:val="53BC159D"/>
    <w:rsid w:val="53C4BB5E"/>
    <w:rsid w:val="53E92790"/>
    <w:rsid w:val="54413F45"/>
    <w:rsid w:val="546EAB73"/>
    <w:rsid w:val="54AD2DC9"/>
    <w:rsid w:val="54D7D529"/>
    <w:rsid w:val="551F641C"/>
    <w:rsid w:val="55226197"/>
    <w:rsid w:val="5528CCD1"/>
    <w:rsid w:val="55A80748"/>
    <w:rsid w:val="55ADA627"/>
    <w:rsid w:val="56175210"/>
    <w:rsid w:val="5624787E"/>
    <w:rsid w:val="562F2628"/>
    <w:rsid w:val="56526011"/>
    <w:rsid w:val="56C2C6F9"/>
    <w:rsid w:val="570AF3C2"/>
    <w:rsid w:val="5713CE55"/>
    <w:rsid w:val="5725C833"/>
    <w:rsid w:val="577FD18F"/>
    <w:rsid w:val="57B7B949"/>
    <w:rsid w:val="57CAF689"/>
    <w:rsid w:val="57D6F6B6"/>
    <w:rsid w:val="5808D63B"/>
    <w:rsid w:val="581069B2"/>
    <w:rsid w:val="583622A3"/>
    <w:rsid w:val="585E975A"/>
    <w:rsid w:val="586C9D87"/>
    <w:rsid w:val="58C3277E"/>
    <w:rsid w:val="58C517F5"/>
    <w:rsid w:val="594A9800"/>
    <w:rsid w:val="596C168D"/>
    <w:rsid w:val="598A00D3"/>
    <w:rsid w:val="59CE6BDD"/>
    <w:rsid w:val="59D79FBB"/>
    <w:rsid w:val="59FD9B14"/>
    <w:rsid w:val="5AB8163B"/>
    <w:rsid w:val="5B02974B"/>
    <w:rsid w:val="5B0A2C44"/>
    <w:rsid w:val="5B96381C"/>
    <w:rsid w:val="5BC80080"/>
    <w:rsid w:val="5BCE0AF8"/>
    <w:rsid w:val="5C0375C2"/>
    <w:rsid w:val="5CA7B760"/>
    <w:rsid w:val="5CC2D45C"/>
    <w:rsid w:val="5CF07BAA"/>
    <w:rsid w:val="5D146086"/>
    <w:rsid w:val="5D26E7FE"/>
    <w:rsid w:val="5D2FE2F3"/>
    <w:rsid w:val="5D32087D"/>
    <w:rsid w:val="5D400EAA"/>
    <w:rsid w:val="5D8C429A"/>
    <w:rsid w:val="5DA0769E"/>
    <w:rsid w:val="5DB8B80C"/>
    <w:rsid w:val="5DF2D9A1"/>
    <w:rsid w:val="5E10C660"/>
    <w:rsid w:val="5E26FACD"/>
    <w:rsid w:val="5E4387C1"/>
    <w:rsid w:val="5F2689B4"/>
    <w:rsid w:val="5F3C46FF"/>
    <w:rsid w:val="5F3FB211"/>
    <w:rsid w:val="5FC4AB3B"/>
    <w:rsid w:val="5FF10DB8"/>
    <w:rsid w:val="600EF40F"/>
    <w:rsid w:val="60127DED"/>
    <w:rsid w:val="606783B5"/>
    <w:rsid w:val="6077AF6C"/>
    <w:rsid w:val="608A1609"/>
    <w:rsid w:val="611B69A0"/>
    <w:rsid w:val="614A9399"/>
    <w:rsid w:val="615E9B8F"/>
    <w:rsid w:val="61C3ECCD"/>
    <w:rsid w:val="61DB7E9C"/>
    <w:rsid w:val="62C1832C"/>
    <w:rsid w:val="62D0C86D"/>
    <w:rsid w:val="62D4105E"/>
    <w:rsid w:val="630CBF79"/>
    <w:rsid w:val="631596B6"/>
    <w:rsid w:val="63AAA2E5"/>
    <w:rsid w:val="63AC633F"/>
    <w:rsid w:val="63EC9F9B"/>
    <w:rsid w:val="63F7B930"/>
    <w:rsid w:val="64812B5E"/>
    <w:rsid w:val="64901752"/>
    <w:rsid w:val="649C5161"/>
    <w:rsid w:val="64AC82FB"/>
    <w:rsid w:val="64CF98A8"/>
    <w:rsid w:val="65501593"/>
    <w:rsid w:val="6595CB38"/>
    <w:rsid w:val="65C98750"/>
    <w:rsid w:val="65E4C329"/>
    <w:rsid w:val="663821C2"/>
    <w:rsid w:val="663D9038"/>
    <w:rsid w:val="66D99258"/>
    <w:rsid w:val="675AD8A2"/>
    <w:rsid w:val="6833D514"/>
    <w:rsid w:val="685B6B1C"/>
    <w:rsid w:val="687562B9"/>
    <w:rsid w:val="687E6014"/>
    <w:rsid w:val="6882C832"/>
    <w:rsid w:val="688C4361"/>
    <w:rsid w:val="68A3E0D1"/>
    <w:rsid w:val="68C9F0CB"/>
    <w:rsid w:val="695C089D"/>
    <w:rsid w:val="696A1585"/>
    <w:rsid w:val="69F53D9E"/>
    <w:rsid w:val="6A0A6156"/>
    <w:rsid w:val="6A12FFFD"/>
    <w:rsid w:val="6A4CD7A0"/>
    <w:rsid w:val="6A7129E1"/>
    <w:rsid w:val="6AD38C87"/>
    <w:rsid w:val="6B4ACE81"/>
    <w:rsid w:val="6BBDA250"/>
    <w:rsid w:val="6C1F57CC"/>
    <w:rsid w:val="6CED728D"/>
    <w:rsid w:val="6D281B34"/>
    <w:rsid w:val="6D37551F"/>
    <w:rsid w:val="6D5972B1"/>
    <w:rsid w:val="6DBE4A10"/>
    <w:rsid w:val="6E6849CF"/>
    <w:rsid w:val="6E8762DB"/>
    <w:rsid w:val="6E9A6B78"/>
    <w:rsid w:val="6EB644D8"/>
    <w:rsid w:val="6EF5F46E"/>
    <w:rsid w:val="6F03B137"/>
    <w:rsid w:val="6F1DB292"/>
    <w:rsid w:val="6F2A391F"/>
    <w:rsid w:val="6F5183DA"/>
    <w:rsid w:val="6F929B60"/>
    <w:rsid w:val="7002ACC9"/>
    <w:rsid w:val="7025134F"/>
    <w:rsid w:val="709B63A0"/>
    <w:rsid w:val="709F8198"/>
    <w:rsid w:val="70BC1924"/>
    <w:rsid w:val="713D485F"/>
    <w:rsid w:val="714AE209"/>
    <w:rsid w:val="717805DA"/>
    <w:rsid w:val="719787DA"/>
    <w:rsid w:val="7217ADC1"/>
    <w:rsid w:val="72586CFC"/>
    <w:rsid w:val="727C3BC6"/>
    <w:rsid w:val="728EE1FB"/>
    <w:rsid w:val="72A83AB0"/>
    <w:rsid w:val="72C0F3BC"/>
    <w:rsid w:val="731B1BAB"/>
    <w:rsid w:val="735CB89B"/>
    <w:rsid w:val="7367A397"/>
    <w:rsid w:val="7388B518"/>
    <w:rsid w:val="74101EA1"/>
    <w:rsid w:val="7469943B"/>
    <w:rsid w:val="74A00E8E"/>
    <w:rsid w:val="74C03E65"/>
    <w:rsid w:val="74DABDF6"/>
    <w:rsid w:val="74E37C31"/>
    <w:rsid w:val="75927E37"/>
    <w:rsid w:val="7623A57F"/>
    <w:rsid w:val="762CCE05"/>
    <w:rsid w:val="763731A6"/>
    <w:rsid w:val="7643FD39"/>
    <w:rsid w:val="76563312"/>
    <w:rsid w:val="76A08AF3"/>
    <w:rsid w:val="770054F7"/>
    <w:rsid w:val="77499039"/>
    <w:rsid w:val="774FACE9"/>
    <w:rsid w:val="7760420C"/>
    <w:rsid w:val="776344F6"/>
    <w:rsid w:val="77648345"/>
    <w:rsid w:val="780E1980"/>
    <w:rsid w:val="78372514"/>
    <w:rsid w:val="786BA706"/>
    <w:rsid w:val="78EB7D4A"/>
    <w:rsid w:val="796D670A"/>
    <w:rsid w:val="79884EF8"/>
    <w:rsid w:val="7A6EFC7D"/>
    <w:rsid w:val="7AFF9A6F"/>
    <w:rsid w:val="7B20FE74"/>
    <w:rsid w:val="7B734E46"/>
    <w:rsid w:val="7BFE29BB"/>
    <w:rsid w:val="7C099FBD"/>
    <w:rsid w:val="7C475927"/>
    <w:rsid w:val="7C9489A8"/>
    <w:rsid w:val="7C9F8EBE"/>
    <w:rsid w:val="7CA507CC"/>
    <w:rsid w:val="7CBCCED5"/>
    <w:rsid w:val="7CEA6DFA"/>
    <w:rsid w:val="7D068C1C"/>
    <w:rsid w:val="7D298734"/>
    <w:rsid w:val="7D95712D"/>
    <w:rsid w:val="7E4403E5"/>
    <w:rsid w:val="7E566922"/>
    <w:rsid w:val="7ED60687"/>
    <w:rsid w:val="7EE3BB2C"/>
    <w:rsid w:val="7F35CA7D"/>
    <w:rsid w:val="7F5B97CC"/>
    <w:rsid w:val="7F860F2E"/>
    <w:rsid w:val="7FA6941B"/>
    <w:rsid w:val="7FD7B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7FC72"/>
  <w15:chartTrackingRefBased/>
  <w15:docId w15:val="{31631312-30C8-488C-ABDB-95937E4317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ate.org.uk/art/artworks/duchamp-fountain-t07573" TargetMode="External" Id="R2b23605693aa47ac" /><Relationship Type="http://schemas.openxmlformats.org/officeDocument/2006/relationships/hyperlink" Target="https://jeffkoons.com/artwork/celebration/balloon-dog-0" TargetMode="External" Id="R9bdd7f2b55b44e21" /><Relationship Type="http://schemas.openxmlformats.org/officeDocument/2006/relationships/hyperlink" Target="https://www.moma.org/collection/works/71491" TargetMode="External" Id="R820d04130ce143b8" /><Relationship Type="http://schemas.openxmlformats.org/officeDocument/2006/relationships/hyperlink" Target="https://www.sothebys.com/en/buy/auction/2023/women-artists/warhol-flowers" TargetMode="External" Id="R74a4428e990f4a81" /><Relationship Type="http://schemas.openxmlformats.org/officeDocument/2006/relationships/hyperlink" Target="https://www.cosmopolitan.com/lifestyle/a40314356/dall-e-2-artificial-intelligence-cover/" TargetMode="External" Id="Rea07ad0976de4a34" /><Relationship Type="http://schemas.openxmlformats.org/officeDocument/2006/relationships/hyperlink" Target="https://artincontext.org/jeff-koons-balloon-dog/" TargetMode="External" Id="R02bc57fba8334c6c" /><Relationship Type="http://schemas.openxmlformats.org/officeDocument/2006/relationships/hyperlink" Target="https://thequietus.com/articles/19865-sturtevant-afterall-warhol-marilyn-jerwood-space-common-property" TargetMode="External" Id="R7a786c731f284485" /><Relationship Type="http://schemas.openxmlformats.org/officeDocument/2006/relationships/hyperlink" Target="https://www.bbc.co.uk/bitesize/guides/zn4bcj6/revision/9" TargetMode="External" Id="Re11bcfb6e93d4719" /><Relationship Type="http://schemas.openxmlformats.org/officeDocument/2006/relationships/hyperlink" Target="https://www.theguardian.com/technology/2022/nov/12/when-ai-can-make-art-what-does-it-mean-for-creativity-dall-e-midjourney" TargetMode="External" Id="Rd8beb0e64d0b4d36" /><Relationship Type="http://schemas.openxmlformats.org/officeDocument/2006/relationships/hyperlink" Target="https://flash---art.com/article/antek-walczak-planned-obsolescence/" TargetMode="External" Id="Rf93e2069dd0f4401" /><Relationship Type="http://schemas.openxmlformats.org/officeDocument/2006/relationships/hyperlink" Target="https://gardencollage.com/inspire/art-design/andy-warhol/" TargetMode="External" Id="R3a2c06e01919438d" /><Relationship Type="http://schemas.openxmlformats.org/officeDocument/2006/relationships/hyperlink" Target="https://lesoeuvres.pinaultcollection.com/en/artwork/warhol-flowers" TargetMode="External" Id="R158972271d88456d" /><Relationship Type="http://schemas.openxmlformats.org/officeDocument/2006/relationships/hyperlink" Target="https://www.theguardian.com/artanddesign/2014/may/19/elaine-sturtevant" TargetMode="External" Id="Rc892a7db32ab45cf" /><Relationship Type="http://schemas.openxmlformats.org/officeDocument/2006/relationships/hyperlink" Target="https://www.nationalgallery.org.uk/research/about-research/art-and-religion" TargetMode="External" Id="R5907692b822743e6" /><Relationship Type="http://schemas.microsoft.com/office/2020/10/relationships/intelligence" Target="intelligence2.xml" Id="Rb621634844344e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2023-12-11T21:23:45.8504320Z</dcterms:created>
  <dcterms:modified xsi:type="dcterms:W3CDTF">2023-12-14T17:10:26.9840497Z</dcterms:modified>
  <dc:creator>Lucy Keen (2306291)</dc:creator>
  <lastModifiedBy>Lucy Keen (2306291)</lastModifiedBy>
</coreProperties>
</file>