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5EABE" w14:textId="41178CD4" w:rsidR="00210E83" w:rsidRDefault="00210E83">
      <w:r>
        <w:t xml:space="preserve">Critically compare one cognitive and one sociocultural theory of moral development. </w:t>
      </w:r>
    </w:p>
    <w:p w14:paraId="6C14E083" w14:textId="3995FB4E" w:rsidR="00F327CE" w:rsidRPr="00CB5428" w:rsidRDefault="00D4700E">
      <w:r>
        <w:t xml:space="preserve">Moral development involves changes in behaviours, thoughts and feelings regarding right and wrong, according Santrock, J. (2011). </w:t>
      </w:r>
      <w:r w:rsidR="001C6E3F">
        <w:t xml:space="preserve">Morality refers to a certain code of conduct influenced by an individual’s experiences across a lifetime. </w:t>
      </w:r>
      <w:r w:rsidR="000A3CEA">
        <w:t>At birth we do not hold principles of right and wrong</w:t>
      </w:r>
      <w:r w:rsidR="00A44E1C">
        <w:t xml:space="preserve">. </w:t>
      </w:r>
      <w:r w:rsidR="000A3CEA">
        <w:t xml:space="preserve">Morality develops through an </w:t>
      </w:r>
      <w:r w:rsidR="008706E5">
        <w:t>individual’s</w:t>
      </w:r>
      <w:r w:rsidR="000A3CEA">
        <w:t xml:space="preserve"> lifespan</w:t>
      </w:r>
      <w:r w:rsidR="005029E4">
        <w:t>.</w:t>
      </w:r>
      <w:r w:rsidR="000A3CEA">
        <w:t xml:space="preserve"> </w:t>
      </w:r>
      <w:r w:rsidR="005029E4">
        <w:t>F</w:t>
      </w:r>
      <w:r w:rsidR="00B36BEA">
        <w:t xml:space="preserve">or many years </w:t>
      </w:r>
      <w:r w:rsidR="000A3CEA">
        <w:t xml:space="preserve">psychologists </w:t>
      </w:r>
      <w:r w:rsidR="00B36BEA">
        <w:t>have been particularly interested in trying to determine the process in which morality is acquired</w:t>
      </w:r>
      <w:r w:rsidR="008706E5">
        <w:t>.</w:t>
      </w:r>
      <w:r w:rsidR="00B36BEA">
        <w:t xml:space="preserve"> There have been </w:t>
      </w:r>
      <w:r w:rsidR="008706E5">
        <w:t>several</w:t>
      </w:r>
      <w:r w:rsidR="00B36BEA">
        <w:t xml:space="preserve"> different theories that have been put forward to aid our understanding of moral development</w:t>
      </w:r>
      <w:r w:rsidR="00A714D5">
        <w:t xml:space="preserve"> and how it is an individual </w:t>
      </w:r>
      <w:r w:rsidR="00F327CE">
        <w:t>concludes</w:t>
      </w:r>
      <w:r w:rsidR="00A714D5">
        <w:t xml:space="preserve"> what is morally right</w:t>
      </w:r>
      <w:r w:rsidR="006250AC">
        <w:t>,</w:t>
      </w:r>
      <w:r w:rsidR="00A714D5">
        <w:t xml:space="preserve"> or wrong? </w:t>
      </w:r>
      <w:r w:rsidR="001C6E3F">
        <w:t xml:space="preserve">Are </w:t>
      </w:r>
      <w:r w:rsidR="007A1B95">
        <w:t xml:space="preserve">peoples view on morality different? Is moral development a Universal path </w:t>
      </w:r>
      <w:r w:rsidR="001C6E3F">
        <w:t>that everyone takes?</w:t>
      </w:r>
      <w:r w:rsidR="005029E4">
        <w:t xml:space="preserve"> The following dilemma should help us understand the difficulties </w:t>
      </w:r>
      <w:r w:rsidR="00BD51DE">
        <w:t>and</w:t>
      </w:r>
      <w:r w:rsidR="005029E4">
        <w:t xml:space="preserve"> complexities of understanding</w:t>
      </w:r>
      <w:r w:rsidR="00BD51DE">
        <w:t xml:space="preserve"> moral development</w:t>
      </w:r>
      <w:r w:rsidR="005029E4">
        <w:t>.</w:t>
      </w:r>
      <w:r w:rsidR="00D23112">
        <w:t xml:space="preserve"> </w:t>
      </w:r>
      <w:r w:rsidR="00CB5428">
        <w:t>A lady suffers from a degenerative illness. She has no quality of life, she cannot walk, talk or attend to her basic needs. She is aware that she is going to die soon, she suffers pain and distress daily, she applies to the courts to give permission to her husband to help her commit suicide, the court denies her</w:t>
      </w:r>
      <w:r w:rsidR="004D6321">
        <w:t xml:space="preserve"> this</w:t>
      </w:r>
      <w:r w:rsidR="00CB5428">
        <w:t>. What is the morally right decision for her husband to do</w:t>
      </w:r>
      <w:r w:rsidR="004D6321">
        <w:t>? Should he help his suffering wife? The husband helps his wife, how does the court respond to this morally? Should the husband get punished for aiding something the court has already denied, or should he be allowed to support his wife’s decision with a clear conscience?</w:t>
      </w:r>
    </w:p>
    <w:p w14:paraId="3DAA50BF" w14:textId="4D22CB19" w:rsidR="00DA4BB4" w:rsidRDefault="00237C53">
      <w:r>
        <w:t>Jean Piaget</w:t>
      </w:r>
      <w:r w:rsidR="003173DA">
        <w:t>,</w:t>
      </w:r>
      <w:r>
        <w:t xml:space="preserve"> (1932) particularly known for initiating the Cognitive-Development theory of moral development, argue</w:t>
      </w:r>
      <w:r w:rsidR="002761D0">
        <w:t>d that morality is a process that gradually develops between childhood and adolescence, through his research he found qualitive differences between logic and reas</w:t>
      </w:r>
      <w:r w:rsidR="00BF62C5">
        <w:t>oning in children and adults,</w:t>
      </w:r>
      <w:r w:rsidR="00CC7AB4">
        <w:t xml:space="preserve"> </w:t>
      </w:r>
      <w:r w:rsidR="004655B9">
        <w:t xml:space="preserve">Piaget put forward </w:t>
      </w:r>
      <w:r w:rsidR="00CC7AB4">
        <w:t xml:space="preserve">two types of reasoning to explain these differences. </w:t>
      </w:r>
      <w:r w:rsidR="00EF5005">
        <w:t xml:space="preserve">Piaget suggested that most children under the age of eight would have </w:t>
      </w:r>
      <w:r w:rsidR="00EF5005" w:rsidRPr="00181776">
        <w:rPr>
          <w:i/>
        </w:rPr>
        <w:t>het</w:t>
      </w:r>
      <w:r w:rsidR="00CC7AB4" w:rsidRPr="00181776">
        <w:rPr>
          <w:i/>
        </w:rPr>
        <w:t>eronomous reasoning</w:t>
      </w:r>
      <w:r w:rsidR="00CC7AB4">
        <w:t xml:space="preserve"> he believed this to be a stage where</w:t>
      </w:r>
      <w:r w:rsidR="00207935">
        <w:t>by</w:t>
      </w:r>
      <w:r w:rsidR="00CC7AB4">
        <w:t xml:space="preserve"> children’s moral</w:t>
      </w:r>
      <w:r w:rsidR="00207935">
        <w:t xml:space="preserve"> judgements are governed by authority figures, they have respect for adult rules and show little understanding of the intentions of others</w:t>
      </w:r>
      <w:r w:rsidR="00FF2AC5">
        <w:t>,</w:t>
      </w:r>
      <w:r w:rsidR="00207935">
        <w:t xml:space="preserve"> when </w:t>
      </w:r>
      <w:r w:rsidR="00FF2AC5">
        <w:t>at this stage children</w:t>
      </w:r>
      <w:r w:rsidR="00DA0297">
        <w:t xml:space="preserve"> base their judgments on consequences as opposed to intentions,</w:t>
      </w:r>
      <w:r w:rsidR="00207935">
        <w:t xml:space="preserve"> </w:t>
      </w:r>
      <w:r w:rsidR="00EF5005">
        <w:t xml:space="preserve">by age ten the majority of children will enter the </w:t>
      </w:r>
      <w:r w:rsidR="00EF5005" w:rsidRPr="00181776">
        <w:rPr>
          <w:i/>
        </w:rPr>
        <w:t>autonomous reasoning</w:t>
      </w:r>
      <w:r w:rsidR="00EF5005">
        <w:t xml:space="preserve"> stage where they begin to understand both intention and motivation, children are now able to put themselves in the positions of others </w:t>
      </w:r>
      <w:r w:rsidR="00137ADB">
        <w:t>and develop a morality of co-operation with p</w:t>
      </w:r>
      <w:r w:rsidR="002B2EB1">
        <w:t>e</w:t>
      </w:r>
      <w:r w:rsidR="00137ADB">
        <w:t>ers</w:t>
      </w:r>
      <w:r w:rsidR="00033E00">
        <w:t xml:space="preserve">. Piaget became criticised for underestimating the competences of children in his two stages of moral development and </w:t>
      </w:r>
      <w:r w:rsidR="002B2EB1">
        <w:t xml:space="preserve">more recent research, </w:t>
      </w:r>
      <w:r w:rsidR="006B749C">
        <w:t>Bussey, (19</w:t>
      </w:r>
      <w:r w:rsidR="002B2EB1">
        <w:t>9</w:t>
      </w:r>
      <w:r w:rsidR="006B749C">
        <w:t>2).</w:t>
      </w:r>
      <w:r w:rsidR="002B2EB1">
        <w:t xml:space="preserve"> found that children as young as 4 believe lying to be wrong even if undetected.</w:t>
      </w:r>
      <w:r w:rsidR="00033E00">
        <w:t xml:space="preserve"> Piaget’s theory establishes age norms that </w:t>
      </w:r>
      <w:r w:rsidR="00067265">
        <w:t>the data has disconfirmed</w:t>
      </w:r>
      <w:r w:rsidR="00033E00">
        <w:t>.</w:t>
      </w:r>
      <w:r w:rsidR="002B2EB1">
        <w:t xml:space="preserve"> </w:t>
      </w:r>
      <w:r w:rsidR="00137ADB">
        <w:t xml:space="preserve">Though Piaget pioneered this Cognitive theory, </w:t>
      </w:r>
      <w:r w:rsidR="003173DA">
        <w:t xml:space="preserve">he influenced many other psychologists to adapt </w:t>
      </w:r>
      <w:r w:rsidR="006250AC">
        <w:t>and elaborate</w:t>
      </w:r>
      <w:r w:rsidR="003173DA">
        <w:t>, particularly Laurence Kohlberg, (1958) much like Piaget he was interested in the individuals reason behind their moral judg</w:t>
      </w:r>
      <w:r w:rsidR="006250AC">
        <w:t>e</w:t>
      </w:r>
      <w:r w:rsidR="003173DA">
        <w:t>ment</w:t>
      </w:r>
      <w:r w:rsidR="00A84F89">
        <w:t xml:space="preserve">, it is Kohlberg’s research that has dominated many recent </w:t>
      </w:r>
      <w:r w:rsidR="00FF2AC5">
        <w:t>investigations</w:t>
      </w:r>
      <w:r w:rsidR="00A84F89">
        <w:t xml:space="preserve"> in</w:t>
      </w:r>
      <w:r w:rsidR="009C1EFD">
        <w:t>to</w:t>
      </w:r>
      <w:r w:rsidR="00FF2AC5">
        <w:t xml:space="preserve"> </w:t>
      </w:r>
      <w:r w:rsidR="00A84F89">
        <w:t xml:space="preserve">moral </w:t>
      </w:r>
      <w:r w:rsidR="00033E00">
        <w:t>development</w:t>
      </w:r>
      <w:r w:rsidR="00A84F89">
        <w:t>. Kohlberg</w:t>
      </w:r>
      <w:r w:rsidR="00FF2AC5">
        <w:t xml:space="preserve"> supported Piaget’s theory in principle but</w:t>
      </w:r>
      <w:r w:rsidR="00DA0297">
        <w:t xml:space="preserve"> believed it needed to be developed further,</w:t>
      </w:r>
      <w:r w:rsidR="00A84F89">
        <w:t xml:space="preserve"> </w:t>
      </w:r>
      <w:r w:rsidR="00DA0297">
        <w:t xml:space="preserve">and like Piaget he </w:t>
      </w:r>
      <w:r w:rsidR="00A84F89">
        <w:t xml:space="preserve">used moral dilemmas to assess </w:t>
      </w:r>
      <w:r w:rsidR="006250AC">
        <w:t xml:space="preserve">this </w:t>
      </w:r>
      <w:r w:rsidR="00A84F89">
        <w:t>moral reasoning</w:t>
      </w:r>
      <w:r w:rsidR="00980EC8">
        <w:t>. The most famous of these dilemmas was that of “Heinz” Heinz was the husband of a very sick lady who was near death, there was only one drug that doctors thought may save her,</w:t>
      </w:r>
      <w:r w:rsidR="00D348CB">
        <w:t xml:space="preserve"> one that</w:t>
      </w:r>
      <w:r w:rsidR="00980EC8">
        <w:t xml:space="preserve"> a druggist in the same town had recently discovered, though the drug was expensive to make the druggist was charging ten times that cost when charging for the dose, Heinz went to everyone he knew to gather enough </w:t>
      </w:r>
      <w:r w:rsidR="001F31A6">
        <w:t xml:space="preserve">but only managed to collect half of the money he needed, though half would have still made a profit to the druggist he still refused to help Heinz’s wife without the full amount as he had worked hard discovering the drug and wanted to make money from it, Heinz got desperate and broke into the mans store to steal the drug for his </w:t>
      </w:r>
      <w:r w:rsidR="00517CA0">
        <w:t>sick wife. (Ko</w:t>
      </w:r>
      <w:r w:rsidR="006D0865">
        <w:t>h</w:t>
      </w:r>
      <w:r w:rsidR="00517CA0">
        <w:t>lberg,</w:t>
      </w:r>
      <w:r w:rsidR="00906BFE">
        <w:t xml:space="preserve"> 1963</w:t>
      </w:r>
      <w:r w:rsidR="00517CA0">
        <w:t xml:space="preserve">). </w:t>
      </w:r>
      <w:r w:rsidR="00496E73">
        <w:t xml:space="preserve">Should Heinz have stolen the drug? </w:t>
      </w:r>
      <w:r w:rsidR="00E35259">
        <w:t>From such dilemmas</w:t>
      </w:r>
      <w:r w:rsidR="00CB5428">
        <w:t xml:space="preserve"> and research</w:t>
      </w:r>
      <w:r w:rsidR="00E35259">
        <w:t xml:space="preserve"> Kohlberg identified there to be three levels of moral thinking, with each level comprising of </w:t>
      </w:r>
      <w:r w:rsidR="006214C4">
        <w:t>two</w:t>
      </w:r>
      <w:r w:rsidR="00E35259">
        <w:t xml:space="preserve"> stages. Level one</w:t>
      </w:r>
      <w:r w:rsidR="006214C4">
        <w:t xml:space="preserve">, </w:t>
      </w:r>
      <w:r w:rsidR="00E35259">
        <w:t xml:space="preserve">is considered as </w:t>
      </w:r>
      <w:r w:rsidR="00E35259" w:rsidRPr="00E35259">
        <w:rPr>
          <w:i/>
        </w:rPr>
        <w:t>Preconventional morality</w:t>
      </w:r>
      <w:r w:rsidR="006214C4">
        <w:rPr>
          <w:i/>
        </w:rPr>
        <w:t xml:space="preserve">. </w:t>
      </w:r>
      <w:r w:rsidR="006214C4">
        <w:t xml:space="preserve">Stage one is </w:t>
      </w:r>
      <w:r w:rsidR="00181776">
        <w:t>similar to</w:t>
      </w:r>
      <w:r w:rsidR="006214C4">
        <w:t xml:space="preserve"> that of Piaget’s </w:t>
      </w:r>
      <w:r w:rsidR="006214C4" w:rsidRPr="006214C4">
        <w:rPr>
          <w:i/>
        </w:rPr>
        <w:t>heteronomous stage</w:t>
      </w:r>
      <w:r w:rsidR="006214C4">
        <w:t>,</w:t>
      </w:r>
      <w:r w:rsidR="00E35259">
        <w:rPr>
          <w:i/>
        </w:rPr>
        <w:t xml:space="preserve"> </w:t>
      </w:r>
      <w:r w:rsidR="00E35259">
        <w:t xml:space="preserve">this is the lowest level of moral </w:t>
      </w:r>
      <w:r w:rsidR="00E35259">
        <w:lastRenderedPageBreak/>
        <w:t xml:space="preserve">reasoning and where </w:t>
      </w:r>
      <w:r w:rsidR="006214C4">
        <w:t xml:space="preserve">any reasoning is ultimately determined by punishment, avoidance of punishment is considered essential at this stage. </w:t>
      </w:r>
      <w:r w:rsidR="00181776">
        <w:t xml:space="preserve">At stage 2 </w:t>
      </w:r>
      <w:r w:rsidR="00496E73">
        <w:t>children act in accordance with individual interests</w:t>
      </w:r>
      <w:r w:rsidR="004542C1">
        <w:t xml:space="preserve">, </w:t>
      </w:r>
      <w:r w:rsidR="003F7888">
        <w:t>what is right involves an equal exchange</w:t>
      </w:r>
      <w:r w:rsidR="004542C1">
        <w:t>,</w:t>
      </w:r>
      <w:r w:rsidR="003F7888">
        <w:t xml:space="preserve"> reasoning at this stage </w:t>
      </w:r>
      <w:r w:rsidR="008721BE">
        <w:t>is mainly</w:t>
      </w:r>
      <w:r w:rsidR="003F7888">
        <w:t xml:space="preserve"> determined by external rewards. Ko</w:t>
      </w:r>
      <w:r w:rsidR="008721BE">
        <w:t xml:space="preserve">hlberg noted that children develop through these stages in sequence and most </w:t>
      </w:r>
      <w:r w:rsidR="006250AC">
        <w:t>children belo</w:t>
      </w:r>
      <w:r w:rsidR="008721BE">
        <w:t xml:space="preserve">w the age of nine will use this </w:t>
      </w:r>
      <w:r w:rsidR="008721BE" w:rsidRPr="008721BE">
        <w:rPr>
          <w:i/>
        </w:rPr>
        <w:t>Preconventional morality</w:t>
      </w:r>
      <w:r w:rsidR="008721BE">
        <w:t xml:space="preserve"> when determining moral reasoning. As children enter early adolescents</w:t>
      </w:r>
      <w:r w:rsidR="003B495C">
        <w:t xml:space="preserve"> they move into</w:t>
      </w:r>
      <w:r w:rsidR="008721BE">
        <w:t xml:space="preserve"> </w:t>
      </w:r>
      <w:r w:rsidR="0086101D">
        <w:t xml:space="preserve">Level 2 and </w:t>
      </w:r>
      <w:r w:rsidR="008721BE">
        <w:rPr>
          <w:i/>
        </w:rPr>
        <w:t>Conventional Morality</w:t>
      </w:r>
      <w:r w:rsidR="00496E73">
        <w:rPr>
          <w:i/>
        </w:rPr>
        <w:t>,</w:t>
      </w:r>
      <w:r w:rsidR="00CC23B2">
        <w:rPr>
          <w:i/>
        </w:rPr>
        <w:t xml:space="preserve"> </w:t>
      </w:r>
      <w:r w:rsidR="00496E73">
        <w:t>individuals</w:t>
      </w:r>
      <w:r w:rsidR="0086101D">
        <w:t xml:space="preserve"> apply certain standards</w:t>
      </w:r>
      <w:r w:rsidR="006250AC">
        <w:t xml:space="preserve"> and</w:t>
      </w:r>
      <w:r w:rsidR="0086101D">
        <w:t xml:space="preserve"> being moral is not only what an individual considers it to be, but also what others consider it to be, standards can often be governed by parents</w:t>
      </w:r>
      <w:r w:rsidR="006250AC">
        <w:t>,</w:t>
      </w:r>
      <w:r w:rsidR="0086101D">
        <w:t xml:space="preserve"> and individuals are concerned with </w:t>
      </w:r>
      <w:r w:rsidR="00CC23B2">
        <w:t>living up to expectations</w:t>
      </w:r>
      <w:r w:rsidR="006250AC">
        <w:t>, f</w:t>
      </w:r>
      <w:r w:rsidR="003B495C">
        <w:t xml:space="preserve">ollowing the rules and contributing to society is considered the right thing to do. By early adulthood individuals move into the </w:t>
      </w:r>
      <w:r w:rsidR="003B495C" w:rsidRPr="003B495C">
        <w:rPr>
          <w:i/>
        </w:rPr>
        <w:t xml:space="preserve">Postconventional </w:t>
      </w:r>
      <w:r w:rsidR="00CB5428">
        <w:rPr>
          <w:i/>
        </w:rPr>
        <w:t>Morality</w:t>
      </w:r>
      <w:r w:rsidR="003B495C">
        <w:rPr>
          <w:i/>
        </w:rPr>
        <w:t>,</w:t>
      </w:r>
      <w:r w:rsidR="00D072EB">
        <w:t xml:space="preserve"> considered the highest level of Kohlberg’s theory,</w:t>
      </w:r>
      <w:r w:rsidR="003B495C">
        <w:rPr>
          <w:i/>
        </w:rPr>
        <w:t xml:space="preserve"> </w:t>
      </w:r>
      <w:r w:rsidR="003B495C">
        <w:t xml:space="preserve">individuals </w:t>
      </w:r>
      <w:r w:rsidR="00D072EB">
        <w:t xml:space="preserve">recognise alternative moral courses and </w:t>
      </w:r>
      <w:r w:rsidR="008F252E">
        <w:t>understand different moral perspectives</w:t>
      </w:r>
      <w:r w:rsidR="00D072EB">
        <w:t xml:space="preserve">, </w:t>
      </w:r>
      <w:r w:rsidR="008F252E">
        <w:t>they become aware of the social contracts</w:t>
      </w:r>
      <w:r w:rsidR="00D072EB">
        <w:t>. People develop a moral standard, based on universal rights</w:t>
      </w:r>
      <w:r w:rsidR="0036496E">
        <w:t>.</w:t>
      </w:r>
      <w:r w:rsidR="008F252E">
        <w:t xml:space="preserve"> </w:t>
      </w:r>
      <w:r w:rsidR="00D072EB">
        <w:t xml:space="preserve">Colby et al, (1983). supported Kohlberg’s theory but found in a </w:t>
      </w:r>
      <w:r w:rsidR="001C55B8">
        <w:t xml:space="preserve">longitudinal study </w:t>
      </w:r>
      <w:r w:rsidR="00D072EB">
        <w:t>that stages</w:t>
      </w:r>
      <w:r w:rsidR="001C55B8">
        <w:t xml:space="preserve"> appear later than Kohlberg suggested with individuals reasoning at the universal stage to be rare, this stage is still considered to be theoretically important when understanding Kohlberg’s moral development theory. </w:t>
      </w:r>
      <w:r w:rsidR="00CC23B2">
        <w:t xml:space="preserve">Though Kohlberg’s </w:t>
      </w:r>
      <w:r w:rsidR="00544258">
        <w:t xml:space="preserve">theory </w:t>
      </w:r>
      <w:r w:rsidR="00CC23B2">
        <w:t xml:space="preserve">covers development beyond the teens unlike </w:t>
      </w:r>
      <w:r w:rsidR="00544258">
        <w:t xml:space="preserve">that of </w:t>
      </w:r>
      <w:r w:rsidR="00CC23B2">
        <w:t>Piaget</w:t>
      </w:r>
      <w:r w:rsidR="00544258">
        <w:t>’s ‘two moral worlds’</w:t>
      </w:r>
      <w:r w:rsidR="00CC23B2">
        <w:t>. It has come under criticisms for</w:t>
      </w:r>
      <w:r w:rsidR="00515594">
        <w:t xml:space="preserve"> assuming progression is universal</w:t>
      </w:r>
      <w:r w:rsidR="001C55B8">
        <w:t>, Gibbs</w:t>
      </w:r>
      <w:r w:rsidR="006F6744">
        <w:t xml:space="preserve"> et al, (2007.) argued that Kohlberg’s theory was culturally based, and </w:t>
      </w:r>
      <w:r w:rsidR="006F6744">
        <w:rPr>
          <w:i/>
        </w:rPr>
        <w:t xml:space="preserve">Postconventional Morality </w:t>
      </w:r>
      <w:r w:rsidR="006F6744">
        <w:t xml:space="preserve">was not found across cultures, Kohlberg was also criticised </w:t>
      </w:r>
      <w:r w:rsidR="00515594">
        <w:t>for</w:t>
      </w:r>
      <w:r w:rsidR="00CC23B2">
        <w:t xml:space="preserve"> </w:t>
      </w:r>
      <w:r w:rsidR="00544258">
        <w:t>disregarding an alternative</w:t>
      </w:r>
      <w:r w:rsidR="00CC23B2">
        <w:t xml:space="preserve"> </w:t>
      </w:r>
      <w:r w:rsidR="00544258">
        <w:t>development path</w:t>
      </w:r>
      <w:r w:rsidR="006F6744">
        <w:t xml:space="preserve"> his</w:t>
      </w:r>
      <w:r w:rsidR="00AD6B10">
        <w:t xml:space="preserve"> theory de-emphasises social development</w:t>
      </w:r>
      <w:r w:rsidR="00544258">
        <w:t xml:space="preserve"> </w:t>
      </w:r>
      <w:r w:rsidR="00AD6B10">
        <w:t>which comes under criticism when looking at Socio-cultural theories of moral development. G</w:t>
      </w:r>
      <w:r w:rsidR="00515594">
        <w:t>illigan</w:t>
      </w:r>
      <w:r w:rsidR="006F6744">
        <w:t>,</w:t>
      </w:r>
      <w:r w:rsidR="00515594">
        <w:t xml:space="preserve"> (1998) argued</w:t>
      </w:r>
      <w:r w:rsidR="00944E17">
        <w:t xml:space="preserve"> </w:t>
      </w:r>
      <w:r w:rsidR="00515594">
        <w:t>Kohlberg’s research to be gender biased</w:t>
      </w:r>
      <w:r w:rsidR="00AD6B10">
        <w:t>,</w:t>
      </w:r>
      <w:r w:rsidR="00515594">
        <w:t xml:space="preserve"> </w:t>
      </w:r>
      <w:r w:rsidR="00AD6B10">
        <w:t xml:space="preserve">if his theory of moral development was correct the most advanced reasoning was that of Western, Males. </w:t>
      </w:r>
      <w:r w:rsidR="00515594">
        <w:t xml:space="preserve">Gilligan </w:t>
      </w:r>
      <w:r w:rsidR="00944E17">
        <w:t xml:space="preserve">believed there to be gender issues in moral development and considered males and females to have different moral orientations but has </w:t>
      </w:r>
      <w:r w:rsidR="00D23112">
        <w:t xml:space="preserve">since </w:t>
      </w:r>
      <w:r w:rsidR="00944E17">
        <w:t>been criticised for stereotyping male and female roles, whilst also being criticised for reverse bias as Gilligan’s initial study was conducted only on women</w:t>
      </w:r>
      <w:r w:rsidR="00AD6B10">
        <w:t>, just as Kohlberg’s research was mainly on Western, males.</w:t>
      </w:r>
      <w:r w:rsidR="003B495C">
        <w:t xml:space="preserve"> </w:t>
      </w:r>
    </w:p>
    <w:p w14:paraId="11C0F603" w14:textId="77777777" w:rsidR="0044034A" w:rsidRDefault="00372880">
      <w:r>
        <w:t xml:space="preserve">Socio-cultural theory of moral development argues that though we might develop in the way cognitive theories suggest it isn’t the only thing that determines morality. According to </w:t>
      </w:r>
      <w:r w:rsidR="0045089C">
        <w:t xml:space="preserve">Elliot </w:t>
      </w:r>
      <w:proofErr w:type="spellStart"/>
      <w:r w:rsidR="0045089C">
        <w:t>Turiel</w:t>
      </w:r>
      <w:proofErr w:type="spellEnd"/>
      <w:r w:rsidR="0045089C">
        <w:t>, (1983).</w:t>
      </w:r>
      <w:r>
        <w:t xml:space="preserve"> “individuals develop social knowledge through their interactions with the social environment”. Kohlberg de-emphasises the multidimensional nature of the moral domain when not acknowledging social factors. </w:t>
      </w:r>
      <w:r w:rsidR="00A84024">
        <w:t xml:space="preserve">In contradiction to Kohlberg, </w:t>
      </w:r>
      <w:proofErr w:type="spellStart"/>
      <w:r>
        <w:t>Turiel</w:t>
      </w:r>
      <w:proofErr w:type="spellEnd"/>
      <w:r>
        <w:t xml:space="preserve"> </w:t>
      </w:r>
      <w:r w:rsidR="00A84024">
        <w:t xml:space="preserve">argued that morality develops through three domains of knowledge, the moral, the societal and the psychological. Culture is influential in how individuals acquire moral concepts, a child recognises that moral rules are not </w:t>
      </w:r>
      <w:r w:rsidR="00AE53DF">
        <w:t>random,</w:t>
      </w:r>
      <w:r w:rsidR="00A84024">
        <w:t xml:space="preserve"> and they arise from personal experience, understanding cultural and moral norms </w:t>
      </w:r>
      <w:r w:rsidR="00AE53DF">
        <w:t xml:space="preserve">aid children to becoming </w:t>
      </w:r>
      <w:r>
        <w:t xml:space="preserve">accepted </w:t>
      </w:r>
      <w:r w:rsidR="00AE53DF">
        <w:t xml:space="preserve">members of society. </w:t>
      </w:r>
      <w:proofErr w:type="spellStart"/>
      <w:r w:rsidR="00AE53DF">
        <w:t>Turiel</w:t>
      </w:r>
      <w:proofErr w:type="spellEnd"/>
      <w:r w:rsidR="00AE53DF">
        <w:t xml:space="preserve"> argued that social conventions are relative whilst moral rules are universal, regarding morality as universalizable, assuming any one system of morality is universal challenges this theory. Schweder, Mahapatra &amp; Miller, (1987). Claims there is a distinction between morality convention across cultures, </w:t>
      </w:r>
      <w:r w:rsidR="000E014D">
        <w:t xml:space="preserve">there are socially valid moral codes that vary across cultures to challenge </w:t>
      </w:r>
      <w:proofErr w:type="spellStart"/>
      <w:r w:rsidR="000E014D">
        <w:t>Turiel’s</w:t>
      </w:r>
      <w:proofErr w:type="spellEnd"/>
      <w:r w:rsidR="000E014D">
        <w:t xml:space="preserve"> claim of universality.</w:t>
      </w:r>
    </w:p>
    <w:p w14:paraId="193031C9" w14:textId="5171DBEE" w:rsidR="00AF5381" w:rsidRPr="0045089C" w:rsidRDefault="00B406BA" w:rsidP="006250AC">
      <w:r>
        <w:t xml:space="preserve"> </w:t>
      </w:r>
      <w:r w:rsidR="00D20E7A">
        <w:t>Vygotsky, (19</w:t>
      </w:r>
      <w:r w:rsidR="0044034A">
        <w:t>78, p.57</w:t>
      </w:r>
      <w:r w:rsidR="00D20E7A">
        <w:t>).</w:t>
      </w:r>
      <w:r w:rsidR="0044034A">
        <w:t xml:space="preserve"> “Every function in a </w:t>
      </w:r>
      <w:proofErr w:type="spellStart"/>
      <w:r w:rsidR="0044034A">
        <w:t>childs</w:t>
      </w:r>
      <w:proofErr w:type="spellEnd"/>
      <w:r w:rsidR="0044034A">
        <w:t xml:space="preserve"> cultural development appears twice, first on the </w:t>
      </w:r>
      <w:r w:rsidR="005C0987">
        <w:t>social level, and later, on the individual level; first between people (</w:t>
      </w:r>
      <w:proofErr w:type="spellStart"/>
      <w:r w:rsidR="005C0987">
        <w:t>interpsychological</w:t>
      </w:r>
      <w:proofErr w:type="spellEnd"/>
      <w:r w:rsidR="005C0987">
        <w:t>) and then inside the child (</w:t>
      </w:r>
      <w:proofErr w:type="spellStart"/>
      <w:r w:rsidR="005C0987">
        <w:t>intrapsychological</w:t>
      </w:r>
      <w:proofErr w:type="spellEnd"/>
      <w:r w:rsidR="005C0987">
        <w:t>).</w:t>
      </w:r>
      <w:r w:rsidR="00067265">
        <w:t>”</w:t>
      </w:r>
      <w:r w:rsidR="005C0987">
        <w:t xml:space="preserve"> Vygotsky </w:t>
      </w:r>
      <w:r w:rsidR="00D20E7A">
        <w:t xml:space="preserve">emphasises that one single principle cannot account for human development, considerations </w:t>
      </w:r>
      <w:r w:rsidR="005C0987">
        <w:t>must</w:t>
      </w:r>
      <w:r w:rsidR="00D20E7A">
        <w:t xml:space="preserve"> be made to</w:t>
      </w:r>
      <w:r w:rsidR="00AF5381">
        <w:t xml:space="preserve"> the</w:t>
      </w:r>
      <w:r w:rsidR="00D20E7A">
        <w:t xml:space="preserve"> </w:t>
      </w:r>
      <w:r w:rsidR="00AF5381">
        <w:t>social learning aspect</w:t>
      </w:r>
      <w:r w:rsidR="005C0987">
        <w:t xml:space="preserve"> he </w:t>
      </w:r>
      <w:r w:rsidR="00AF5381">
        <w:t xml:space="preserve">assumes there are variances across cultures when it comes to cognitive development </w:t>
      </w:r>
      <w:r w:rsidR="005830C5">
        <w:t xml:space="preserve">criticising Piaget. Vygotsky suggested human development to be influenced at 3 levels, </w:t>
      </w:r>
      <w:r w:rsidR="005830C5" w:rsidRPr="00A00EFA">
        <w:rPr>
          <w:i/>
        </w:rPr>
        <w:t>Phylogenetic</w:t>
      </w:r>
      <w:r w:rsidR="00A00EFA">
        <w:rPr>
          <w:i/>
        </w:rPr>
        <w:t xml:space="preserve"> </w:t>
      </w:r>
      <w:r w:rsidR="00A00EFA">
        <w:t>the development of the human species through evolution,</w:t>
      </w:r>
      <w:r w:rsidR="005830C5" w:rsidRPr="00A00EFA">
        <w:rPr>
          <w:i/>
        </w:rPr>
        <w:t xml:space="preserve"> Historical</w:t>
      </w:r>
      <w:r w:rsidR="00A00EFA">
        <w:t xml:space="preserve"> developmental sequences in culture over time, </w:t>
      </w:r>
      <w:r w:rsidR="00A00EFA">
        <w:lastRenderedPageBreak/>
        <w:t xml:space="preserve">here memory thought and social cognitions become culture-specific, </w:t>
      </w:r>
      <w:r w:rsidR="005830C5">
        <w:t>and</w:t>
      </w:r>
      <w:r w:rsidR="00A00EFA">
        <w:t xml:space="preserve"> finally</w:t>
      </w:r>
      <w:r w:rsidR="005830C5">
        <w:t xml:space="preserve"> </w:t>
      </w:r>
      <w:r w:rsidR="005830C5" w:rsidRPr="00A00EFA">
        <w:rPr>
          <w:i/>
        </w:rPr>
        <w:t>Ontogenetic</w:t>
      </w:r>
      <w:r w:rsidR="00A00EFA">
        <w:rPr>
          <w:i/>
        </w:rPr>
        <w:t xml:space="preserve"> </w:t>
      </w:r>
      <w:r w:rsidR="00A00EFA">
        <w:t>this relates to the development of the individual through</w:t>
      </w:r>
      <w:r w:rsidR="0081250D">
        <w:t>out</w:t>
      </w:r>
      <w:r w:rsidR="00A00EFA">
        <w:t xml:space="preserve"> the lifespan</w:t>
      </w:r>
      <w:r w:rsidR="005830C5">
        <w:t xml:space="preserve">. </w:t>
      </w:r>
      <w:r w:rsidR="00A00EFA">
        <w:t xml:space="preserve">Vygotsky explains diversity in individual development across cultures and suggested each of these need to be considered to aid our understanding of human development and in turn the development of morality. </w:t>
      </w:r>
      <w:r w:rsidR="0044034A">
        <w:t>Vygotsky</w:t>
      </w:r>
      <w:r w:rsidR="00A00EFA">
        <w:t xml:space="preserve"> is mostly recognised for his concept of the </w:t>
      </w:r>
      <w:r w:rsidR="00A00EFA" w:rsidRPr="00A00EFA">
        <w:rPr>
          <w:i/>
        </w:rPr>
        <w:t>Zone or Proximal Development</w:t>
      </w:r>
      <w:r w:rsidR="00A00EFA">
        <w:t xml:space="preserve"> (ZPD)</w:t>
      </w:r>
      <w:r w:rsidR="0044034A">
        <w:t xml:space="preserve"> within the ontogenetic level, this is the distance between the tasks a child can do independently and their potential competences at those tasks, tasks can be achieved with the assistance of adults or more expert’s peers, guidance must be set within the child’s ZPD if too low the child’s ability will not increase and if too high a child can be discouraged for being unable to achieve. </w:t>
      </w:r>
      <w:proofErr w:type="spellStart"/>
      <w:r w:rsidR="0044034A">
        <w:t>Microgenetic</w:t>
      </w:r>
      <w:proofErr w:type="spellEnd"/>
      <w:r w:rsidR="0044034A">
        <w:t xml:space="preserve"> analysis determines the competence at a single task or activity. </w:t>
      </w:r>
      <w:r w:rsidR="005C0987">
        <w:t>Another child or adult guide learning within the child’s zone of proximal development as the child develops this zone of proximal development can shift this is referred to as scaffolding. Vygotsky considers speech and language to be the most important psychological tool he considers language to be the key to “collaborative learning” which set conventions that in turn set parameters for thought.</w:t>
      </w:r>
      <w:r w:rsidR="00D2753C">
        <w:t xml:space="preserve"> There are fundamental differences put forward by Vygotsky and Piaget.</w:t>
      </w:r>
      <w:r w:rsidR="005C0987">
        <w:t xml:space="preserve"> </w:t>
      </w:r>
      <w:r w:rsidR="00D2753C">
        <w:t xml:space="preserve">It is suggested that Vygotsky considered children “an apprentice” whilst Piaget considered children “a scientist”. </w:t>
      </w:r>
      <w:r w:rsidR="006250AC">
        <w:t>Because of</w:t>
      </w:r>
      <w:r w:rsidR="00D2753C">
        <w:t xml:space="preserve"> social processes according to Vygotsky individuals start off with little ability to think or do things by themselves</w:t>
      </w:r>
      <w:r w:rsidR="00D261FA">
        <w:t>,</w:t>
      </w:r>
      <w:r w:rsidR="00D2753C">
        <w:t xml:space="preserve"> gradually </w:t>
      </w:r>
      <w:r w:rsidR="00D261FA">
        <w:t>they will</w:t>
      </w:r>
      <w:bookmarkStart w:id="0" w:name="_GoBack"/>
      <w:bookmarkEnd w:id="0"/>
      <w:r w:rsidR="00D261FA">
        <w:t xml:space="preserve"> </w:t>
      </w:r>
      <w:r w:rsidR="00D2753C">
        <w:t>move towards self-sufficiency and independence through participating in social activities, cognitive development occurs through social interaction and internalising of problem solving activit</w:t>
      </w:r>
      <w:r w:rsidR="006250AC">
        <w:t>i</w:t>
      </w:r>
      <w:r w:rsidR="00D2753C">
        <w:t>es. W</w:t>
      </w:r>
      <w:r w:rsidR="005C0987">
        <w:t>hen considering egocentric speech Vygotsky believes speech guides our thought process whilst Piaget suggests that speech reflects the thought process.</w:t>
      </w:r>
      <w:r w:rsidR="00D2753C">
        <w:t xml:space="preserve"> Though Vygotsky’s theory of development is a testable theory some concepts are ambiguous</w:t>
      </w:r>
      <w:r w:rsidR="003E36FB">
        <w:t>. Even though stages of thoughts and language have been broadly outlined he doesn’t explain how cultural and language</w:t>
      </w:r>
      <w:r w:rsidR="0081250D">
        <w:t xml:space="preserve"> </w:t>
      </w:r>
      <w:r w:rsidR="003E36FB">
        <w:t>mediated experiences</w:t>
      </w:r>
      <w:r w:rsidR="0081250D">
        <w:t xml:space="preserve">, </w:t>
      </w:r>
      <w:r w:rsidR="003E36FB">
        <w:t>change the structures and functions of thought.</w:t>
      </w:r>
    </w:p>
    <w:p w14:paraId="4018AA71" w14:textId="6A3D3CF2" w:rsidR="00D23112" w:rsidRDefault="00D23112">
      <w:r>
        <w:t xml:space="preserve">To conclude, </w:t>
      </w:r>
      <w:r w:rsidR="00067265">
        <w:t xml:space="preserve">though both Piaget and Vygotsky’s theories see a role for maturation and both are interested in the changes in cognitive abilities to determining moral development, though much of Piaget’s work has come under criticism both Vygotsky and Piaget alike acknowledge the importance of interaction throughout development, Piaget believed the interaction to </w:t>
      </w:r>
      <w:r w:rsidR="006250AC">
        <w:t>be between child and environment whilst Vygotsky believed interaction would be between individuals and the social and cultural world.</w:t>
      </w:r>
      <w:r>
        <w:t xml:space="preserve"> </w:t>
      </w:r>
      <w:r w:rsidR="0081250D">
        <w:t xml:space="preserve">Though </w:t>
      </w:r>
      <w:r>
        <w:t xml:space="preserve">Piaget </w:t>
      </w:r>
      <w:r w:rsidR="00BD51DE">
        <w:t xml:space="preserve">was the founder of </w:t>
      </w:r>
      <w:r>
        <w:t>the cognitive development theory h</w:t>
      </w:r>
      <w:r w:rsidR="00BD51DE">
        <w:t xml:space="preserve">is stages in explaining moral development are not used </w:t>
      </w:r>
      <w:r>
        <w:t xml:space="preserve">as frequently as </w:t>
      </w:r>
      <w:r w:rsidR="006250AC">
        <w:t xml:space="preserve">that of </w:t>
      </w:r>
      <w:r>
        <w:t>Kohlberg</w:t>
      </w:r>
      <w:r w:rsidR="00BD51DE">
        <w:t>,</w:t>
      </w:r>
      <w:r>
        <w:t xml:space="preserve"> </w:t>
      </w:r>
      <w:r w:rsidR="006250AC">
        <w:t xml:space="preserve">and </w:t>
      </w:r>
      <w:r>
        <w:t>more recent research</w:t>
      </w:r>
      <w:r w:rsidR="00BD51DE">
        <w:t xml:space="preserve"> prefers to use</w:t>
      </w:r>
      <w:r>
        <w:t xml:space="preserve"> </w:t>
      </w:r>
      <w:r w:rsidR="008C7074">
        <w:t>Kohlberg’s elaboration of moral reasoning</w:t>
      </w:r>
      <w:r w:rsidR="00BD51DE">
        <w:t>, this has</w:t>
      </w:r>
      <w:r w:rsidR="008C7074">
        <w:t xml:space="preserve"> offered a more constructive view and g</w:t>
      </w:r>
      <w:r w:rsidR="00BD51DE">
        <w:t>iven</w:t>
      </w:r>
      <w:r w:rsidR="008C7074">
        <w:t xml:space="preserve"> a more detailed explanation of the process in which morality develops and how over a lifespan people acquire it. Both</w:t>
      </w:r>
      <w:r>
        <w:t xml:space="preserve"> theor</w:t>
      </w:r>
      <w:r w:rsidR="008C7074">
        <w:t>ies discussed in this essay</w:t>
      </w:r>
      <w:r>
        <w:t xml:space="preserve"> brings forward relative considerations as to how an individual acquires morality</w:t>
      </w:r>
      <w:r w:rsidR="004D6321">
        <w:t>.</w:t>
      </w:r>
      <w:r>
        <w:t xml:space="preserve"> </w:t>
      </w:r>
      <w:r w:rsidR="004D6321">
        <w:t>E</w:t>
      </w:r>
      <w:r>
        <w:t>ach theory has</w:t>
      </w:r>
      <w:r w:rsidR="004D6321">
        <w:t xml:space="preserve"> also</w:t>
      </w:r>
      <w:r>
        <w:t xml:space="preserve"> received important criticisms that should be considere</w:t>
      </w:r>
      <w:r w:rsidR="008C7074">
        <w:t>d</w:t>
      </w:r>
      <w:r w:rsidR="004D6321">
        <w:t xml:space="preserve"> for future research in this field</w:t>
      </w:r>
      <w:r w:rsidR="008C7074">
        <w:t xml:space="preserve"> and</w:t>
      </w:r>
      <w:r>
        <w:t xml:space="preserve"> elements of both the cognitive theory </w:t>
      </w:r>
      <w:r w:rsidR="008C7074">
        <w:t xml:space="preserve">and the socio-cultural </w:t>
      </w:r>
      <w:r>
        <w:t xml:space="preserve">theories </w:t>
      </w:r>
      <w:r w:rsidR="008C7074">
        <w:t xml:space="preserve">should be considered when </w:t>
      </w:r>
      <w:r w:rsidR="004D6321">
        <w:t>progressing in research</w:t>
      </w:r>
      <w:r w:rsidR="008C7074">
        <w:t>.</w:t>
      </w:r>
    </w:p>
    <w:p w14:paraId="43657338" w14:textId="499013C1" w:rsidR="00CB5428" w:rsidRDefault="00CB5428"/>
    <w:p w14:paraId="3752AAEE" w14:textId="797441CD" w:rsidR="00486887" w:rsidRDefault="00486887"/>
    <w:p w14:paraId="7C0D5167" w14:textId="25F8C70B" w:rsidR="00486887" w:rsidRDefault="00486887"/>
    <w:p w14:paraId="53F8B6C1" w14:textId="0787E814" w:rsidR="00486887" w:rsidRDefault="00486887"/>
    <w:p w14:paraId="03DEF234" w14:textId="1AFE6B71" w:rsidR="00486887" w:rsidRDefault="00486887"/>
    <w:p w14:paraId="2D6C8A85" w14:textId="380ADA32" w:rsidR="00486887" w:rsidRDefault="00486887"/>
    <w:p w14:paraId="2087D392" w14:textId="77777777" w:rsidR="00486887" w:rsidRDefault="00486887" w:rsidP="00486887">
      <w:pPr>
        <w:spacing w:after="0"/>
        <w:jc w:val="center"/>
        <w:rPr>
          <w:rFonts w:cstheme="minorHAnsi"/>
          <w:spacing w:val="1"/>
        </w:rPr>
      </w:pPr>
      <w:r>
        <w:rPr>
          <w:rFonts w:cstheme="minorHAnsi"/>
          <w:spacing w:val="1"/>
        </w:rPr>
        <w:lastRenderedPageBreak/>
        <w:t>Reference List</w:t>
      </w:r>
    </w:p>
    <w:p w14:paraId="15CC5332" w14:textId="77777777" w:rsidR="00486887" w:rsidRPr="00EC5019" w:rsidRDefault="00486887" w:rsidP="00486887">
      <w:pPr>
        <w:spacing w:after="0"/>
        <w:rPr>
          <w:rFonts w:cstheme="minorHAnsi"/>
          <w:spacing w:val="1"/>
        </w:rPr>
      </w:pPr>
    </w:p>
    <w:p w14:paraId="5AA05FC2" w14:textId="77777777" w:rsidR="00486887" w:rsidRPr="00EC5019" w:rsidRDefault="00486887" w:rsidP="00486887">
      <w:pPr>
        <w:spacing w:after="0" w:line="480" w:lineRule="auto"/>
        <w:rPr>
          <w:rFonts w:cstheme="minorHAnsi"/>
          <w:spacing w:val="1"/>
        </w:rPr>
      </w:pPr>
      <w:r w:rsidRPr="00EC5019">
        <w:rPr>
          <w:rFonts w:cstheme="minorHAnsi"/>
          <w:spacing w:val="1"/>
        </w:rPr>
        <w:t>Bussey, K. (1990). Children's lies: Their content and purpose. Manuscript submitted for publication.</w:t>
      </w:r>
    </w:p>
    <w:p w14:paraId="558670F7" w14:textId="77777777" w:rsidR="00486887" w:rsidRPr="00EC5019" w:rsidRDefault="00486887" w:rsidP="00486887">
      <w:pPr>
        <w:spacing w:after="0" w:line="480" w:lineRule="auto"/>
        <w:rPr>
          <w:rFonts w:cstheme="minorHAnsi"/>
          <w:spacing w:val="1"/>
        </w:rPr>
      </w:pPr>
      <w:r w:rsidRPr="00EC5019">
        <w:rPr>
          <w:rFonts w:cstheme="minorHAnsi"/>
          <w:spacing w:val="1"/>
        </w:rPr>
        <w:t xml:space="preserve">Colby, A., Kohlberg, L., Gibbs, J., &amp; Lieberman, M. (1983). A longitudinal study of moral </w:t>
      </w:r>
      <w:r w:rsidRPr="00EC5019">
        <w:rPr>
          <w:rFonts w:cstheme="minorHAnsi"/>
          <w:spacing w:val="1"/>
        </w:rPr>
        <w:tab/>
        <w:t>judgement.</w:t>
      </w:r>
      <w:r w:rsidRPr="00EC5019">
        <w:rPr>
          <w:rFonts w:cstheme="minorHAnsi"/>
          <w:spacing w:val="1"/>
        </w:rPr>
        <w:tab/>
      </w:r>
      <w:r w:rsidRPr="00EC5019">
        <w:rPr>
          <w:rFonts w:cstheme="minorHAnsi"/>
          <w:i/>
          <w:spacing w:val="1"/>
        </w:rPr>
        <w:t xml:space="preserve">Monographs of the Society for Research in Child Development, </w:t>
      </w:r>
      <w:r w:rsidRPr="00EC5019">
        <w:rPr>
          <w:rFonts w:cstheme="minorHAnsi"/>
          <w:spacing w:val="1"/>
        </w:rPr>
        <w:t>48(21, Serial No.201).</w:t>
      </w:r>
    </w:p>
    <w:p w14:paraId="21A88541" w14:textId="77777777" w:rsidR="00486887" w:rsidRPr="00EC5019" w:rsidRDefault="00486887" w:rsidP="00486887">
      <w:pPr>
        <w:spacing w:after="0" w:line="480" w:lineRule="auto"/>
        <w:rPr>
          <w:rFonts w:cstheme="minorHAnsi"/>
          <w:spacing w:val="1"/>
        </w:rPr>
      </w:pPr>
      <w:r w:rsidRPr="00EC5019">
        <w:rPr>
          <w:rFonts w:cstheme="minorHAnsi"/>
          <w:spacing w:val="1"/>
        </w:rPr>
        <w:t xml:space="preserve">Gibbs, J. C., Basinger, K. S., Grime, R. L., &amp; </w:t>
      </w:r>
      <w:proofErr w:type="spellStart"/>
      <w:r w:rsidRPr="00EC5019">
        <w:rPr>
          <w:rFonts w:cstheme="minorHAnsi"/>
          <w:spacing w:val="1"/>
        </w:rPr>
        <w:t>Snarey</w:t>
      </w:r>
      <w:proofErr w:type="spellEnd"/>
      <w:r w:rsidRPr="00EC5019">
        <w:rPr>
          <w:rFonts w:cstheme="minorHAnsi"/>
          <w:spacing w:val="1"/>
        </w:rPr>
        <w:t>, J. R. (2007). Moral judgements across culture:</w:t>
      </w:r>
      <w:r w:rsidRPr="00EC5019">
        <w:rPr>
          <w:rFonts w:cstheme="minorHAnsi"/>
          <w:spacing w:val="1"/>
        </w:rPr>
        <w:tab/>
        <w:t xml:space="preserve">Revisiting Kohlberg’s universality claims. </w:t>
      </w:r>
      <w:r w:rsidRPr="00EC5019">
        <w:rPr>
          <w:rFonts w:cstheme="minorHAnsi"/>
          <w:i/>
          <w:spacing w:val="1"/>
        </w:rPr>
        <w:t xml:space="preserve">Developmental Review, 27, </w:t>
      </w:r>
      <w:r w:rsidRPr="00EC5019">
        <w:rPr>
          <w:rFonts w:cstheme="minorHAnsi"/>
          <w:spacing w:val="1"/>
        </w:rPr>
        <w:t>443-500.</w:t>
      </w:r>
    </w:p>
    <w:p w14:paraId="590CDA11" w14:textId="77777777" w:rsidR="00486887" w:rsidRPr="00EC5019" w:rsidRDefault="00486887" w:rsidP="00486887">
      <w:pPr>
        <w:spacing w:after="0" w:line="480" w:lineRule="auto"/>
        <w:rPr>
          <w:rFonts w:cstheme="minorHAnsi"/>
          <w:spacing w:val="1"/>
        </w:rPr>
      </w:pPr>
      <w:r w:rsidRPr="00EC5019">
        <w:rPr>
          <w:rFonts w:cstheme="minorHAnsi"/>
          <w:spacing w:val="1"/>
        </w:rPr>
        <w:t xml:space="preserve">Gilligan, C. (1982). </w:t>
      </w:r>
      <w:r w:rsidRPr="00EC5019">
        <w:rPr>
          <w:rStyle w:val="Emphasis"/>
          <w:rFonts w:cstheme="minorHAnsi"/>
          <w:spacing w:val="1"/>
        </w:rPr>
        <w:t>In a different voice: Psychological theory and women’s development</w:t>
      </w:r>
      <w:r w:rsidRPr="00EC5019">
        <w:rPr>
          <w:rFonts w:cstheme="minorHAnsi"/>
          <w:spacing w:val="1"/>
        </w:rPr>
        <w:t xml:space="preserve">. Cambridge, </w:t>
      </w:r>
      <w:r w:rsidRPr="00EC5019">
        <w:rPr>
          <w:rFonts w:cstheme="minorHAnsi"/>
          <w:spacing w:val="1"/>
        </w:rPr>
        <w:tab/>
        <w:t>MA: Harvard University Press.</w:t>
      </w:r>
    </w:p>
    <w:p w14:paraId="5D1694A4" w14:textId="77777777" w:rsidR="00486887" w:rsidRPr="00EC5019" w:rsidRDefault="00486887" w:rsidP="00486887">
      <w:pPr>
        <w:spacing w:after="0" w:line="480" w:lineRule="auto"/>
        <w:rPr>
          <w:rFonts w:cstheme="minorHAnsi"/>
          <w:iCs/>
        </w:rPr>
      </w:pPr>
      <w:r w:rsidRPr="00EC5019">
        <w:rPr>
          <w:rFonts w:cstheme="minorHAnsi"/>
          <w:iCs/>
        </w:rPr>
        <w:t xml:space="preserve">Gross, Richard. (2010). Psychology: </w:t>
      </w:r>
      <w:r w:rsidRPr="00EC5019">
        <w:rPr>
          <w:rFonts w:cstheme="minorHAnsi"/>
          <w:i/>
          <w:iCs/>
        </w:rPr>
        <w:t>The science of mind and behaviour.</w:t>
      </w:r>
      <w:r w:rsidRPr="00EC5019">
        <w:rPr>
          <w:rFonts w:cstheme="minorHAnsi"/>
          <w:iCs/>
        </w:rPr>
        <w:t xml:space="preserve"> (Sixth Edition. Chapters </w:t>
      </w:r>
      <w:r>
        <w:rPr>
          <w:rFonts w:cstheme="minorHAnsi"/>
          <w:iCs/>
        </w:rPr>
        <w:t>35</w:t>
      </w:r>
      <w:r w:rsidRPr="00EC5019">
        <w:rPr>
          <w:rFonts w:cstheme="minorHAnsi"/>
          <w:iCs/>
        </w:rPr>
        <w:t>.)</w:t>
      </w:r>
    </w:p>
    <w:p w14:paraId="465148F2" w14:textId="77777777" w:rsidR="00486887" w:rsidRPr="00EC5019" w:rsidRDefault="00486887" w:rsidP="00486887">
      <w:pPr>
        <w:spacing w:after="0" w:line="480" w:lineRule="auto"/>
        <w:rPr>
          <w:rStyle w:val="selectable"/>
          <w:rFonts w:cstheme="minorHAnsi"/>
          <w:color w:val="000000"/>
          <w:lang w:val="en"/>
        </w:rPr>
      </w:pPr>
      <w:r w:rsidRPr="00EC5019">
        <w:rPr>
          <w:rStyle w:val="selectable"/>
          <w:rFonts w:cstheme="minorHAnsi"/>
          <w:color w:val="000000"/>
          <w:lang w:val="en"/>
        </w:rPr>
        <w:t xml:space="preserve">Kohlberg, L. (1958). </w:t>
      </w:r>
      <w:r w:rsidRPr="00EC5019">
        <w:rPr>
          <w:rStyle w:val="selectable"/>
          <w:rFonts w:cstheme="minorHAnsi"/>
          <w:i/>
          <w:iCs/>
          <w:color w:val="000000"/>
          <w:lang w:val="en"/>
        </w:rPr>
        <w:t>The development of modes of moral thinking and choice in the years 10 to 16</w:t>
      </w:r>
      <w:r w:rsidRPr="00EC5019">
        <w:rPr>
          <w:rStyle w:val="selectable"/>
          <w:rFonts w:cstheme="minorHAnsi"/>
          <w:color w:val="000000"/>
          <w:lang w:val="en"/>
        </w:rPr>
        <w:t>. 1</w:t>
      </w:r>
      <w:r w:rsidRPr="00EC5019">
        <w:rPr>
          <w:rStyle w:val="selectable"/>
          <w:rFonts w:cstheme="minorHAnsi"/>
          <w:color w:val="000000"/>
          <w:vertAlign w:val="superscript"/>
          <w:lang w:val="en"/>
        </w:rPr>
        <w:t>st</w:t>
      </w:r>
      <w:r w:rsidRPr="00EC5019">
        <w:rPr>
          <w:rStyle w:val="selectable"/>
          <w:rFonts w:cstheme="minorHAnsi"/>
          <w:color w:val="000000"/>
          <w:lang w:val="en"/>
        </w:rPr>
        <w:tab/>
        <w:t xml:space="preserve"> ed.</w:t>
      </w:r>
    </w:p>
    <w:p w14:paraId="37683EEF" w14:textId="77777777" w:rsidR="00486887" w:rsidRPr="00EC5019" w:rsidRDefault="00486887" w:rsidP="00486887">
      <w:pPr>
        <w:spacing w:after="0" w:line="480" w:lineRule="auto"/>
        <w:rPr>
          <w:rFonts w:cstheme="minorHAnsi"/>
          <w:spacing w:val="1"/>
        </w:rPr>
      </w:pPr>
      <w:r w:rsidRPr="00EC5019">
        <w:rPr>
          <w:rStyle w:val="selectable"/>
          <w:rFonts w:cstheme="minorHAnsi"/>
          <w:color w:val="000000"/>
          <w:lang w:val="en"/>
        </w:rPr>
        <w:t xml:space="preserve">Kohlberg, L. (1963). The Development of Children’s Orientations Toward a Moral Order. </w:t>
      </w:r>
      <w:r w:rsidRPr="00EC5019">
        <w:rPr>
          <w:rStyle w:val="selectable"/>
          <w:rFonts w:cstheme="minorHAnsi"/>
          <w:color w:val="000000"/>
          <w:lang w:val="en"/>
        </w:rPr>
        <w:tab/>
      </w:r>
      <w:r w:rsidRPr="00EC5019">
        <w:rPr>
          <w:rStyle w:val="selectable"/>
          <w:rFonts w:cstheme="minorHAnsi"/>
          <w:i/>
          <w:iCs/>
          <w:color w:val="000000"/>
          <w:lang w:val="en"/>
        </w:rPr>
        <w:t xml:space="preserve">Human </w:t>
      </w:r>
      <w:r w:rsidRPr="00EC5019">
        <w:rPr>
          <w:rStyle w:val="selectable"/>
          <w:rFonts w:cstheme="minorHAnsi"/>
          <w:i/>
          <w:iCs/>
          <w:color w:val="000000"/>
          <w:lang w:val="en"/>
        </w:rPr>
        <w:tab/>
        <w:t>Development</w:t>
      </w:r>
      <w:r w:rsidRPr="00EC5019">
        <w:rPr>
          <w:rStyle w:val="selectable"/>
          <w:rFonts w:cstheme="minorHAnsi"/>
          <w:color w:val="000000"/>
          <w:lang w:val="en"/>
        </w:rPr>
        <w:t>, 6(1-2), pp.11-33.</w:t>
      </w:r>
    </w:p>
    <w:p w14:paraId="35433A8E" w14:textId="77777777" w:rsidR="00486887" w:rsidRPr="00EC5019" w:rsidRDefault="00486887" w:rsidP="00486887">
      <w:pPr>
        <w:spacing w:after="0" w:line="480" w:lineRule="auto"/>
        <w:rPr>
          <w:rFonts w:cstheme="minorHAnsi"/>
          <w:spacing w:val="1"/>
        </w:rPr>
      </w:pPr>
      <w:r w:rsidRPr="00EC5019">
        <w:rPr>
          <w:rFonts w:cstheme="minorHAnsi"/>
          <w:spacing w:val="1"/>
        </w:rPr>
        <w:t xml:space="preserve">Kohlberg, L. (1984). </w:t>
      </w:r>
      <w:r w:rsidRPr="00EC5019">
        <w:rPr>
          <w:rStyle w:val="Emphasis"/>
          <w:rFonts w:cstheme="minorHAnsi"/>
          <w:spacing w:val="1"/>
        </w:rPr>
        <w:t>The psychology of moral development: The nature and validity of moral stages</w:t>
      </w:r>
      <w:r w:rsidRPr="00EC5019">
        <w:rPr>
          <w:rFonts w:cstheme="minorHAnsi"/>
          <w:spacing w:val="1"/>
        </w:rPr>
        <w:t xml:space="preserve">. </w:t>
      </w:r>
      <w:r w:rsidRPr="00EC5019">
        <w:rPr>
          <w:rFonts w:cstheme="minorHAnsi"/>
          <w:spacing w:val="1"/>
        </w:rPr>
        <w:tab/>
        <w:t>San Francisco: Harper &amp; Row.</w:t>
      </w:r>
    </w:p>
    <w:p w14:paraId="6F2A2A5B" w14:textId="77777777" w:rsidR="00486887" w:rsidRDefault="00486887" w:rsidP="00486887">
      <w:pPr>
        <w:spacing w:after="0"/>
        <w:rPr>
          <w:rStyle w:val="selectable"/>
          <w:rFonts w:cstheme="minorHAnsi"/>
          <w:color w:val="000000"/>
          <w:lang w:val="en"/>
        </w:rPr>
      </w:pPr>
      <w:r w:rsidRPr="00EC5019">
        <w:rPr>
          <w:rStyle w:val="selectable"/>
          <w:rFonts w:cstheme="minorHAnsi"/>
          <w:color w:val="000000"/>
          <w:lang w:val="en"/>
        </w:rPr>
        <w:t xml:space="preserve">Piaget, J. (1932). </w:t>
      </w:r>
      <w:r w:rsidRPr="00EC5019">
        <w:rPr>
          <w:rStyle w:val="selectable"/>
          <w:rFonts w:cstheme="minorHAnsi"/>
          <w:i/>
          <w:iCs/>
          <w:color w:val="000000"/>
          <w:lang w:val="en"/>
        </w:rPr>
        <w:t>The moral judgment of the child</w:t>
      </w:r>
      <w:r w:rsidRPr="00EC5019">
        <w:rPr>
          <w:rStyle w:val="selectable"/>
          <w:rFonts w:cstheme="minorHAnsi"/>
          <w:color w:val="000000"/>
          <w:lang w:val="en"/>
        </w:rPr>
        <w:t>. 1st ed. Routledge &amp; K. Paul, London.</w:t>
      </w:r>
    </w:p>
    <w:p w14:paraId="3FA7DDEB" w14:textId="77777777" w:rsidR="00486887" w:rsidRDefault="00486887" w:rsidP="00486887">
      <w:pPr>
        <w:spacing w:after="0"/>
        <w:rPr>
          <w:rFonts w:cstheme="minorHAnsi"/>
          <w:spacing w:val="1"/>
        </w:rPr>
      </w:pPr>
    </w:p>
    <w:p w14:paraId="25F959C3" w14:textId="77777777" w:rsidR="00486887" w:rsidRDefault="00486887" w:rsidP="00486887">
      <w:pPr>
        <w:spacing w:after="0"/>
        <w:rPr>
          <w:rFonts w:cstheme="minorHAnsi"/>
          <w:spacing w:val="1"/>
        </w:rPr>
      </w:pPr>
      <w:r>
        <w:rPr>
          <w:rFonts w:cstheme="minorHAnsi"/>
          <w:spacing w:val="1"/>
        </w:rPr>
        <w:t>Santrock, John. (2011). A topical approach to life-span development. (7</w:t>
      </w:r>
      <w:r w:rsidRPr="00826768">
        <w:rPr>
          <w:rFonts w:cstheme="minorHAnsi"/>
          <w:spacing w:val="1"/>
          <w:vertAlign w:val="superscript"/>
        </w:rPr>
        <w:t>th</w:t>
      </w:r>
      <w:r>
        <w:rPr>
          <w:rFonts w:cstheme="minorHAnsi"/>
          <w:spacing w:val="1"/>
        </w:rPr>
        <w:t xml:space="preserve"> Edition. Chapter 13.)</w:t>
      </w:r>
    </w:p>
    <w:p w14:paraId="69F55C10" w14:textId="77777777" w:rsidR="00486887" w:rsidRDefault="00486887" w:rsidP="00486887">
      <w:pPr>
        <w:spacing w:after="0"/>
        <w:rPr>
          <w:rFonts w:cstheme="minorHAnsi"/>
          <w:spacing w:val="1"/>
        </w:rPr>
      </w:pPr>
    </w:p>
    <w:p w14:paraId="04D9C3EF" w14:textId="77777777" w:rsidR="00486887" w:rsidRDefault="00486887" w:rsidP="00486887">
      <w:pPr>
        <w:spacing w:after="0"/>
        <w:rPr>
          <w:rFonts w:cstheme="minorHAnsi"/>
          <w:spacing w:val="1"/>
        </w:rPr>
      </w:pPr>
      <w:r>
        <w:rPr>
          <w:rFonts w:cstheme="minorHAnsi"/>
          <w:spacing w:val="1"/>
        </w:rPr>
        <w:t xml:space="preserve">Schweder, R. A., Mahapatra, M., &amp; Miller, J.G. (1987). Culture and moral development. In J. </w:t>
      </w:r>
      <w:proofErr w:type="spellStart"/>
      <w:r>
        <w:rPr>
          <w:rFonts w:cstheme="minorHAnsi"/>
          <w:spacing w:val="1"/>
        </w:rPr>
        <w:t>Kagan</w:t>
      </w:r>
      <w:proofErr w:type="spellEnd"/>
      <w:r>
        <w:rPr>
          <w:rFonts w:cstheme="minorHAnsi"/>
          <w:spacing w:val="1"/>
        </w:rPr>
        <w:t xml:space="preserve"> </w:t>
      </w:r>
      <w:r>
        <w:rPr>
          <w:rFonts w:cstheme="minorHAnsi"/>
          <w:spacing w:val="1"/>
        </w:rPr>
        <w:tab/>
        <w:t xml:space="preserve">&amp; S. Lamb (Eds.), </w:t>
      </w:r>
      <w:r>
        <w:rPr>
          <w:rFonts w:cstheme="minorHAnsi"/>
          <w:i/>
          <w:spacing w:val="1"/>
        </w:rPr>
        <w:t xml:space="preserve">The emergence of morality in young children </w:t>
      </w:r>
      <w:r>
        <w:rPr>
          <w:rFonts w:cstheme="minorHAnsi"/>
          <w:spacing w:val="1"/>
        </w:rPr>
        <w:t>pp.1-83) Chicago, IL, US:</w:t>
      </w:r>
      <w:r>
        <w:rPr>
          <w:rFonts w:cstheme="minorHAnsi"/>
          <w:spacing w:val="1"/>
        </w:rPr>
        <w:tab/>
      </w:r>
      <w:r>
        <w:rPr>
          <w:rFonts w:cstheme="minorHAnsi"/>
          <w:spacing w:val="1"/>
        </w:rPr>
        <w:tab/>
        <w:t xml:space="preserve">University of Chicago Press </w:t>
      </w:r>
    </w:p>
    <w:p w14:paraId="313E4D71" w14:textId="77777777" w:rsidR="00486887" w:rsidRDefault="00486887" w:rsidP="00486887">
      <w:pPr>
        <w:spacing w:after="0"/>
        <w:rPr>
          <w:rFonts w:cstheme="minorHAnsi"/>
          <w:spacing w:val="1"/>
        </w:rPr>
      </w:pPr>
    </w:p>
    <w:p w14:paraId="3E2DA292" w14:textId="77777777" w:rsidR="00486887" w:rsidRDefault="00486887" w:rsidP="00486887">
      <w:pPr>
        <w:spacing w:after="0"/>
        <w:rPr>
          <w:rFonts w:cstheme="minorHAnsi"/>
          <w:spacing w:val="1"/>
        </w:rPr>
      </w:pPr>
      <w:proofErr w:type="spellStart"/>
      <w:r>
        <w:rPr>
          <w:rFonts w:cstheme="minorHAnsi"/>
          <w:spacing w:val="1"/>
        </w:rPr>
        <w:t>Turiel</w:t>
      </w:r>
      <w:proofErr w:type="spellEnd"/>
      <w:r>
        <w:rPr>
          <w:rFonts w:cstheme="minorHAnsi"/>
          <w:spacing w:val="1"/>
        </w:rPr>
        <w:t>, E. (2002). The culture of morality. Cambridge, UK: Cambridge University Press.</w:t>
      </w:r>
    </w:p>
    <w:p w14:paraId="77C28F8E" w14:textId="77777777" w:rsidR="00486887" w:rsidRPr="00CB449F" w:rsidRDefault="00486887" w:rsidP="00486887">
      <w:pPr>
        <w:spacing w:after="0"/>
        <w:rPr>
          <w:rFonts w:cstheme="minorHAnsi"/>
          <w:spacing w:val="1"/>
        </w:rPr>
      </w:pPr>
    </w:p>
    <w:p w14:paraId="7E0A3697" w14:textId="77777777" w:rsidR="00486887" w:rsidRDefault="00486887" w:rsidP="00486887">
      <w:pPr>
        <w:spacing w:after="0"/>
        <w:rPr>
          <w:rFonts w:cstheme="minorHAnsi"/>
        </w:rPr>
      </w:pPr>
      <w:proofErr w:type="spellStart"/>
      <w:r w:rsidRPr="00EC5019">
        <w:rPr>
          <w:rFonts w:cstheme="minorHAnsi"/>
        </w:rPr>
        <w:t>Turiel</w:t>
      </w:r>
      <w:proofErr w:type="spellEnd"/>
      <w:r w:rsidRPr="00EC5019">
        <w:rPr>
          <w:rFonts w:cstheme="minorHAnsi"/>
        </w:rPr>
        <w:t xml:space="preserve">, Elliot. (1983). The Development of Social Knowledge: </w:t>
      </w:r>
      <w:r w:rsidRPr="00EC5019">
        <w:rPr>
          <w:rFonts w:cstheme="minorHAnsi"/>
          <w:i/>
        </w:rPr>
        <w:t xml:space="preserve">Morality and Convention. </w:t>
      </w:r>
      <w:r w:rsidRPr="00EC5019">
        <w:rPr>
          <w:rFonts w:cstheme="minorHAnsi"/>
        </w:rPr>
        <w:t xml:space="preserve">Cambridge, </w:t>
      </w:r>
      <w:r w:rsidRPr="00EC5019">
        <w:rPr>
          <w:rFonts w:cstheme="minorHAnsi"/>
        </w:rPr>
        <w:tab/>
        <w:t>U.K.: Cambridge University Press.</w:t>
      </w:r>
    </w:p>
    <w:p w14:paraId="68DD305F" w14:textId="77777777" w:rsidR="00486887" w:rsidRPr="00F2667F" w:rsidRDefault="00486887" w:rsidP="00486887">
      <w:pPr>
        <w:spacing w:before="240" w:after="0"/>
        <w:rPr>
          <w:rFonts w:cstheme="minorHAnsi"/>
        </w:rPr>
      </w:pPr>
      <w:proofErr w:type="spellStart"/>
      <w:r>
        <w:rPr>
          <w:rFonts w:cstheme="minorHAnsi"/>
        </w:rPr>
        <w:t>Vygotsy</w:t>
      </w:r>
      <w:proofErr w:type="spellEnd"/>
      <w:r>
        <w:rPr>
          <w:rFonts w:cstheme="minorHAnsi"/>
        </w:rPr>
        <w:t xml:space="preserve">, L. (1978). </w:t>
      </w:r>
      <w:r>
        <w:rPr>
          <w:rFonts w:cstheme="minorHAnsi"/>
          <w:i/>
        </w:rPr>
        <w:t xml:space="preserve">Mind in Society: </w:t>
      </w:r>
      <w:r>
        <w:rPr>
          <w:rFonts w:cstheme="minorHAnsi"/>
        </w:rPr>
        <w:t>The Development of higher psychological processes. Ed, M, Cole,</w:t>
      </w:r>
      <w:r>
        <w:rPr>
          <w:rFonts w:cstheme="minorHAnsi"/>
        </w:rPr>
        <w:tab/>
        <w:t xml:space="preserve">V. John-Steiner, S. Scribner, &amp; E. </w:t>
      </w:r>
      <w:proofErr w:type="spellStart"/>
      <w:r>
        <w:rPr>
          <w:rFonts w:cstheme="minorHAnsi"/>
        </w:rPr>
        <w:t>Souberman</w:t>
      </w:r>
      <w:proofErr w:type="spellEnd"/>
      <w:r>
        <w:rPr>
          <w:rFonts w:cstheme="minorHAnsi"/>
        </w:rPr>
        <w:t xml:space="preserve">. Cambridge, MA: </w:t>
      </w:r>
      <w:proofErr w:type="spellStart"/>
      <w:r>
        <w:rPr>
          <w:rFonts w:cstheme="minorHAnsi"/>
        </w:rPr>
        <w:t>Havard</w:t>
      </w:r>
      <w:proofErr w:type="spellEnd"/>
      <w:r>
        <w:rPr>
          <w:rFonts w:cstheme="minorHAnsi"/>
        </w:rPr>
        <w:t xml:space="preserve"> University Press.</w:t>
      </w:r>
    </w:p>
    <w:p w14:paraId="08958D8C" w14:textId="77777777" w:rsidR="00486887" w:rsidRPr="00EC5019" w:rsidRDefault="00486887" w:rsidP="00486887">
      <w:pPr>
        <w:spacing w:after="0"/>
        <w:rPr>
          <w:rFonts w:cstheme="minorHAnsi"/>
        </w:rPr>
      </w:pPr>
    </w:p>
    <w:p w14:paraId="13618DC1" w14:textId="77777777" w:rsidR="00486887" w:rsidRPr="0086101D" w:rsidRDefault="00486887"/>
    <w:sectPr w:rsidR="00486887" w:rsidRPr="008610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3"/>
    <w:rsid w:val="00033E00"/>
    <w:rsid w:val="00067265"/>
    <w:rsid w:val="000A3CEA"/>
    <w:rsid w:val="000E014D"/>
    <w:rsid w:val="00137ADB"/>
    <w:rsid w:val="00181776"/>
    <w:rsid w:val="001C55B8"/>
    <w:rsid w:val="001C6E3F"/>
    <w:rsid w:val="001F31A6"/>
    <w:rsid w:val="00207935"/>
    <w:rsid w:val="00210E83"/>
    <w:rsid w:val="00237C53"/>
    <w:rsid w:val="002761D0"/>
    <w:rsid w:val="002B2EB1"/>
    <w:rsid w:val="003173DA"/>
    <w:rsid w:val="0036496E"/>
    <w:rsid w:val="00372880"/>
    <w:rsid w:val="003B495C"/>
    <w:rsid w:val="003E36FB"/>
    <w:rsid w:val="003F7888"/>
    <w:rsid w:val="0044034A"/>
    <w:rsid w:val="0045089C"/>
    <w:rsid w:val="004542C1"/>
    <w:rsid w:val="004655B9"/>
    <w:rsid w:val="00486887"/>
    <w:rsid w:val="00496E73"/>
    <w:rsid w:val="004B66A9"/>
    <w:rsid w:val="004D6321"/>
    <w:rsid w:val="005029E4"/>
    <w:rsid w:val="00515594"/>
    <w:rsid w:val="00517CA0"/>
    <w:rsid w:val="00544258"/>
    <w:rsid w:val="00572B69"/>
    <w:rsid w:val="005830C5"/>
    <w:rsid w:val="005C0987"/>
    <w:rsid w:val="006214C4"/>
    <w:rsid w:val="006241B2"/>
    <w:rsid w:val="006250AC"/>
    <w:rsid w:val="006B749C"/>
    <w:rsid w:val="006D0865"/>
    <w:rsid w:val="006F6744"/>
    <w:rsid w:val="00793739"/>
    <w:rsid w:val="007A1B95"/>
    <w:rsid w:val="00810888"/>
    <w:rsid w:val="0081250D"/>
    <w:rsid w:val="0086101D"/>
    <w:rsid w:val="008706E5"/>
    <w:rsid w:val="008721BE"/>
    <w:rsid w:val="008C7074"/>
    <w:rsid w:val="008F252E"/>
    <w:rsid w:val="00903D2D"/>
    <w:rsid w:val="00906BFE"/>
    <w:rsid w:val="0093157A"/>
    <w:rsid w:val="00944E17"/>
    <w:rsid w:val="00980EC8"/>
    <w:rsid w:val="009C1EFD"/>
    <w:rsid w:val="00A00EFA"/>
    <w:rsid w:val="00A44E1C"/>
    <w:rsid w:val="00A673C0"/>
    <w:rsid w:val="00A714D5"/>
    <w:rsid w:val="00A84024"/>
    <w:rsid w:val="00A84F89"/>
    <w:rsid w:val="00AD6B10"/>
    <w:rsid w:val="00AE53DF"/>
    <w:rsid w:val="00AF5381"/>
    <w:rsid w:val="00B36BEA"/>
    <w:rsid w:val="00B406BA"/>
    <w:rsid w:val="00BD51DE"/>
    <w:rsid w:val="00BF62C5"/>
    <w:rsid w:val="00CB4056"/>
    <w:rsid w:val="00CB5428"/>
    <w:rsid w:val="00CC23B2"/>
    <w:rsid w:val="00CC7AB4"/>
    <w:rsid w:val="00D072EB"/>
    <w:rsid w:val="00D20E7A"/>
    <w:rsid w:val="00D23112"/>
    <w:rsid w:val="00D261FA"/>
    <w:rsid w:val="00D2753C"/>
    <w:rsid w:val="00D348CB"/>
    <w:rsid w:val="00D4700E"/>
    <w:rsid w:val="00DA0297"/>
    <w:rsid w:val="00DA4BB4"/>
    <w:rsid w:val="00E35259"/>
    <w:rsid w:val="00E80E86"/>
    <w:rsid w:val="00EC49B4"/>
    <w:rsid w:val="00EF5005"/>
    <w:rsid w:val="00F327CE"/>
    <w:rsid w:val="00FF2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3D2E4"/>
  <w15:chartTrackingRefBased/>
  <w15:docId w15:val="{71DD61FA-CB59-4349-9B43-0FF89B8DD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86887"/>
    <w:rPr>
      <w:i/>
      <w:iCs/>
    </w:rPr>
  </w:style>
  <w:style w:type="character" w:customStyle="1" w:styleId="selectable">
    <w:name w:val="selectable"/>
    <w:basedOn w:val="DefaultParagraphFont"/>
    <w:rsid w:val="00486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4DA80-785C-47CA-BEE0-3E1697BB8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4</Pages>
  <Words>2157</Words>
  <Characters>12299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Evans</dc:creator>
  <cp:keywords/>
  <dc:description/>
  <cp:lastModifiedBy>Danielle Evans</cp:lastModifiedBy>
  <cp:revision>24</cp:revision>
  <dcterms:created xsi:type="dcterms:W3CDTF">2018-11-09T18:21:00Z</dcterms:created>
  <dcterms:modified xsi:type="dcterms:W3CDTF">2018-12-04T19:50:00Z</dcterms:modified>
</cp:coreProperties>
</file>