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813D51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D648B">
              <w:rPr>
                <w:rFonts w:ascii="Times New Roman" w:hAnsi="Times New Roman" w:cs="Times New Roman"/>
                <w:b/>
                <w:color w:val="auto"/>
                <w:sz w:val="48"/>
              </w:rPr>
              <w:t>Daniel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3616E1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D648B">
              <w:rPr>
                <w:rFonts w:ascii="Times New Roman" w:hAnsi="Times New Roman" w:cs="Times New Roman"/>
                <w:b/>
                <w:color w:val="auto"/>
                <w:sz w:val="48"/>
              </w:rPr>
              <w:t xml:space="preserve"> danjones2894@icloud.com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DF9ED15"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D648B">
              <w:rPr>
                <w:rFonts w:ascii="Times New Roman" w:hAnsi="Times New Roman" w:cs="Times New Roman"/>
                <w:b/>
                <w:color w:val="auto"/>
                <w:sz w:val="48"/>
              </w:rPr>
              <w:t>1200153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38659B92" w14:textId="77777777" w:rsidR="002A0CEC" w:rsidRDefault="002A0CEC" w:rsidP="002A0CEC">
      <w:pPr>
        <w:jc w:val="both"/>
        <w:rPr>
          <w:i/>
          <w:iCs/>
          <w:sz w:val="24"/>
          <w:szCs w:val="24"/>
        </w:rPr>
      </w:pPr>
    </w:p>
    <w:p w14:paraId="2D0DFCD8" w14:textId="77777777" w:rsidR="002A0CEC" w:rsidRPr="001331EA" w:rsidRDefault="002A0CEC" w:rsidP="002A0CEC">
      <w:pPr>
        <w:jc w:val="both"/>
        <w:rPr>
          <w:i/>
          <w:iCs/>
          <w:sz w:val="24"/>
          <w:szCs w:val="24"/>
        </w:rPr>
      </w:pPr>
    </w:p>
    <w:p w14:paraId="0CA9A4EB" w14:textId="77777777" w:rsidR="002A0CEC" w:rsidRDefault="002A0CEC" w:rsidP="000A2453">
      <w:pPr>
        <w:pStyle w:val="NoSpacing"/>
        <w:rPr>
          <w:sz w:val="24"/>
          <w:szCs w:val="24"/>
        </w:rPr>
      </w:pPr>
      <w:r w:rsidRPr="000A2453">
        <w:rPr>
          <w:sz w:val="24"/>
          <w:szCs w:val="24"/>
        </w:rPr>
        <w:t>Arnstein’s Ladder of Participation (1969). https://citizenshandbook.org/arnsteinsladder.html [Date accessed: 6th September 2023].</w:t>
      </w:r>
    </w:p>
    <w:p w14:paraId="34673775" w14:textId="77777777" w:rsidR="002A0CEC" w:rsidRPr="000A2453" w:rsidRDefault="002A0CEC" w:rsidP="000A2453">
      <w:pPr>
        <w:pStyle w:val="NoSpacing"/>
        <w:rPr>
          <w:sz w:val="24"/>
          <w:szCs w:val="24"/>
        </w:rPr>
      </w:pPr>
    </w:p>
    <w:p w14:paraId="6328728F" w14:textId="77777777" w:rsidR="002A0CEC" w:rsidRDefault="002A0CEC" w:rsidP="002A0CEC">
      <w:pPr>
        <w:jc w:val="both"/>
        <w:rPr>
          <w:i/>
          <w:iCs/>
          <w:sz w:val="24"/>
          <w:szCs w:val="24"/>
        </w:rPr>
      </w:pPr>
      <w:r w:rsidRPr="00996FAE">
        <w:rPr>
          <w:i/>
          <w:iCs/>
          <w:sz w:val="24"/>
          <w:szCs w:val="24"/>
        </w:rPr>
        <w:t>Borton, T. (1970). Reach, touch and teach. Hutchinson.</w:t>
      </w:r>
    </w:p>
    <w:p w14:paraId="5691AA74" w14:textId="77777777" w:rsidR="002A0CEC" w:rsidRPr="00996FAE" w:rsidRDefault="002A0CEC" w:rsidP="002A0CEC">
      <w:pPr>
        <w:jc w:val="both"/>
        <w:rPr>
          <w:i/>
          <w:iCs/>
          <w:sz w:val="24"/>
          <w:szCs w:val="24"/>
        </w:rPr>
      </w:pPr>
    </w:p>
    <w:p w14:paraId="21BFB1B7" w14:textId="77777777" w:rsidR="002A0CEC" w:rsidRDefault="002A0CEC" w:rsidP="002A0CEC">
      <w:pPr>
        <w:jc w:val="both"/>
        <w:rPr>
          <w:i/>
          <w:iCs/>
          <w:sz w:val="24"/>
          <w:szCs w:val="24"/>
        </w:rPr>
      </w:pPr>
      <w:r w:rsidRPr="00996FAE">
        <w:rPr>
          <w:i/>
          <w:iCs/>
          <w:sz w:val="24"/>
          <w:szCs w:val="24"/>
        </w:rPr>
        <w:t>Bronfenbrenner, U. (1977). Toward an experimental ecology of human development. American psychologist, 32(7), 513.</w:t>
      </w:r>
    </w:p>
    <w:p w14:paraId="4D31BC70" w14:textId="77777777" w:rsidR="002A0CEC" w:rsidRPr="00996FAE" w:rsidRDefault="002A0CEC" w:rsidP="002A0CEC">
      <w:pPr>
        <w:jc w:val="both"/>
        <w:rPr>
          <w:i/>
          <w:iCs/>
          <w:sz w:val="24"/>
          <w:szCs w:val="24"/>
        </w:rPr>
      </w:pPr>
    </w:p>
    <w:p w14:paraId="5211842F" w14:textId="77777777" w:rsidR="002A0CEC" w:rsidRDefault="002A0CEC" w:rsidP="000A2453">
      <w:pPr>
        <w:pStyle w:val="NoSpacing"/>
        <w:rPr>
          <w:sz w:val="24"/>
          <w:szCs w:val="24"/>
        </w:rPr>
      </w:pPr>
      <w:r w:rsidRPr="000A2453">
        <w:rPr>
          <w:sz w:val="24"/>
          <w:szCs w:val="24"/>
        </w:rPr>
        <w:t>Care Council for Wales (2017). Code of Professional Practice for Social Care (COP). Cardiff. Care Council for Wales.</w:t>
      </w:r>
    </w:p>
    <w:p w14:paraId="7405B47C" w14:textId="77777777" w:rsidR="002A0CEC" w:rsidRPr="000A2453" w:rsidRDefault="002A0CEC" w:rsidP="000A2453">
      <w:pPr>
        <w:pStyle w:val="NoSpacing"/>
        <w:rPr>
          <w:sz w:val="24"/>
          <w:szCs w:val="24"/>
        </w:rPr>
      </w:pPr>
    </w:p>
    <w:p w14:paraId="0508DC97" w14:textId="77777777" w:rsidR="002A0CEC" w:rsidRDefault="002A0CEC" w:rsidP="002A0CEC">
      <w:pPr>
        <w:jc w:val="both"/>
        <w:rPr>
          <w:i/>
          <w:iCs/>
          <w:sz w:val="24"/>
          <w:szCs w:val="24"/>
        </w:rPr>
      </w:pPr>
      <w:r>
        <w:rPr>
          <w:i/>
          <w:iCs/>
          <w:sz w:val="24"/>
          <w:szCs w:val="24"/>
        </w:rPr>
        <w:t xml:space="preserve">Community Care Inform, 2023. </w:t>
      </w:r>
      <w:hyperlink r:id="rId12" w:history="1">
        <w:r w:rsidRPr="009542C3">
          <w:rPr>
            <w:rStyle w:val="Hyperlink"/>
            <w:i/>
            <w:iCs/>
            <w:sz w:val="24"/>
            <w:szCs w:val="24"/>
          </w:rPr>
          <w:t>https://adults.ccinform.co.uk/</w:t>
        </w:r>
      </w:hyperlink>
      <w:r>
        <w:rPr>
          <w:i/>
          <w:iCs/>
          <w:sz w:val="24"/>
          <w:szCs w:val="24"/>
        </w:rPr>
        <w:t xml:space="preserve"> [Date accessed: 21</w:t>
      </w:r>
      <w:r w:rsidRPr="00EA0330">
        <w:rPr>
          <w:i/>
          <w:iCs/>
          <w:sz w:val="24"/>
          <w:szCs w:val="24"/>
          <w:vertAlign w:val="superscript"/>
        </w:rPr>
        <w:t>st</w:t>
      </w:r>
      <w:r>
        <w:rPr>
          <w:i/>
          <w:iCs/>
          <w:sz w:val="24"/>
          <w:szCs w:val="24"/>
        </w:rPr>
        <w:t xml:space="preserve"> February 2023]</w:t>
      </w:r>
    </w:p>
    <w:p w14:paraId="4108D29E" w14:textId="77777777" w:rsidR="002A0CEC" w:rsidRPr="00996FAE" w:rsidRDefault="002A0CEC" w:rsidP="002A0CEC">
      <w:pPr>
        <w:jc w:val="both"/>
        <w:rPr>
          <w:i/>
          <w:iCs/>
          <w:sz w:val="24"/>
          <w:szCs w:val="24"/>
        </w:rPr>
      </w:pPr>
    </w:p>
    <w:p w14:paraId="40033458" w14:textId="77777777" w:rsidR="002A0CEC" w:rsidRDefault="002A0CEC" w:rsidP="002A0CEC">
      <w:pPr>
        <w:jc w:val="both"/>
        <w:rPr>
          <w:i/>
          <w:iCs/>
          <w:sz w:val="24"/>
          <w:szCs w:val="24"/>
        </w:rPr>
      </w:pPr>
      <w:r w:rsidRPr="00996FAE">
        <w:rPr>
          <w:i/>
          <w:iCs/>
          <w:sz w:val="24"/>
          <w:szCs w:val="24"/>
        </w:rPr>
        <w:t xml:space="preserve">Coronavirus Act 2020, </w:t>
      </w:r>
      <w:hyperlink r:id="rId13" w:history="1">
        <w:r w:rsidRPr="00996FAE">
          <w:rPr>
            <w:rStyle w:val="Hyperlink"/>
            <w:i/>
            <w:iCs/>
            <w:sz w:val="24"/>
            <w:szCs w:val="24"/>
          </w:rPr>
          <w:t>https://www.legislation.gov.uk/ukpga/2020/7/contents/enacted</w:t>
        </w:r>
      </w:hyperlink>
      <w:r w:rsidRPr="00996FAE">
        <w:rPr>
          <w:i/>
          <w:iCs/>
          <w:sz w:val="24"/>
          <w:szCs w:val="24"/>
        </w:rPr>
        <w:t xml:space="preserve"> [Date Accessed: 21</w:t>
      </w:r>
      <w:r w:rsidRPr="00996FAE">
        <w:rPr>
          <w:i/>
          <w:iCs/>
          <w:sz w:val="24"/>
          <w:szCs w:val="24"/>
          <w:vertAlign w:val="superscript"/>
        </w:rPr>
        <w:t>st</w:t>
      </w:r>
      <w:r w:rsidRPr="00996FAE">
        <w:rPr>
          <w:i/>
          <w:iCs/>
          <w:sz w:val="24"/>
          <w:szCs w:val="24"/>
        </w:rPr>
        <w:t xml:space="preserve"> February 2023]</w:t>
      </w:r>
    </w:p>
    <w:p w14:paraId="7CB73023" w14:textId="436544E5" w:rsidR="004555E2" w:rsidRDefault="004555E2" w:rsidP="002A0CEC">
      <w:pPr>
        <w:jc w:val="both"/>
        <w:rPr>
          <w:i/>
          <w:iCs/>
          <w:sz w:val="24"/>
          <w:szCs w:val="24"/>
        </w:rPr>
      </w:pPr>
    </w:p>
    <w:p w14:paraId="62778809" w14:textId="11C5C0FC" w:rsidR="004555E2" w:rsidRDefault="004555E2" w:rsidP="002A0CEC">
      <w:pPr>
        <w:jc w:val="both"/>
        <w:rPr>
          <w:i/>
          <w:iCs/>
          <w:sz w:val="24"/>
          <w:szCs w:val="24"/>
        </w:rPr>
      </w:pPr>
      <w:r>
        <w:rPr>
          <w:i/>
          <w:iCs/>
          <w:sz w:val="24"/>
          <w:szCs w:val="24"/>
        </w:rPr>
        <w:t xml:space="preserve">Coronavirus Guidance, 2020, </w:t>
      </w:r>
      <w:hyperlink r:id="rId14" w:history="1">
        <w:r w:rsidRPr="00CC3AE8">
          <w:rPr>
            <w:rStyle w:val="Hyperlink"/>
            <w:i/>
            <w:iCs/>
            <w:sz w:val="24"/>
            <w:szCs w:val="24"/>
          </w:rPr>
          <w:t>https://www.gov.uk/government/collections/coronavirus-covid-19-list-of-guidance</w:t>
        </w:r>
      </w:hyperlink>
      <w:r>
        <w:rPr>
          <w:i/>
          <w:iCs/>
          <w:sz w:val="24"/>
          <w:szCs w:val="24"/>
        </w:rPr>
        <w:t xml:space="preserve"> [Date Accessed: </w:t>
      </w:r>
      <w:r w:rsidR="00487F3F">
        <w:rPr>
          <w:i/>
          <w:iCs/>
          <w:sz w:val="24"/>
          <w:szCs w:val="24"/>
        </w:rPr>
        <w:t>27</w:t>
      </w:r>
      <w:r w:rsidR="00487F3F" w:rsidRPr="00487F3F">
        <w:rPr>
          <w:i/>
          <w:iCs/>
          <w:sz w:val="24"/>
          <w:szCs w:val="24"/>
          <w:vertAlign w:val="superscript"/>
        </w:rPr>
        <w:t>th</w:t>
      </w:r>
      <w:r w:rsidR="00487F3F">
        <w:rPr>
          <w:i/>
          <w:iCs/>
          <w:sz w:val="24"/>
          <w:szCs w:val="24"/>
        </w:rPr>
        <w:t xml:space="preserve"> March 2023].</w:t>
      </w:r>
    </w:p>
    <w:p w14:paraId="22BB1596" w14:textId="77777777" w:rsidR="002A0CEC" w:rsidRDefault="002A0CEC" w:rsidP="002A0CEC">
      <w:pPr>
        <w:jc w:val="both"/>
        <w:rPr>
          <w:i/>
          <w:iCs/>
          <w:sz w:val="24"/>
          <w:szCs w:val="24"/>
        </w:rPr>
      </w:pPr>
    </w:p>
    <w:p w14:paraId="55FBE33E" w14:textId="77777777" w:rsidR="002A0CEC" w:rsidRDefault="002A0CEC" w:rsidP="000A2453">
      <w:pPr>
        <w:pStyle w:val="NoSpacing"/>
        <w:rPr>
          <w:sz w:val="24"/>
          <w:szCs w:val="24"/>
          <w:lang w:val="en"/>
        </w:rPr>
      </w:pPr>
      <w:r w:rsidRPr="000A2453">
        <w:rPr>
          <w:sz w:val="24"/>
          <w:szCs w:val="24"/>
          <w:lang w:val="en"/>
        </w:rPr>
        <w:t>Davies, D., 2013. The Blackwell Companion To Social Work. Wiley-blackwell.</w:t>
      </w:r>
    </w:p>
    <w:p w14:paraId="414A8C64" w14:textId="77777777" w:rsidR="002A0CEC" w:rsidRPr="000A2453" w:rsidRDefault="002A0CEC" w:rsidP="000A2453">
      <w:pPr>
        <w:pStyle w:val="NoSpacing"/>
        <w:rPr>
          <w:sz w:val="24"/>
          <w:szCs w:val="24"/>
          <w:lang w:val="en"/>
        </w:rPr>
      </w:pPr>
    </w:p>
    <w:p w14:paraId="3B49A21B" w14:textId="77777777" w:rsidR="002A0CEC" w:rsidRDefault="002A0CEC" w:rsidP="002A0CEC">
      <w:pPr>
        <w:jc w:val="both"/>
        <w:rPr>
          <w:i/>
          <w:iCs/>
          <w:sz w:val="24"/>
          <w:szCs w:val="24"/>
        </w:rPr>
      </w:pPr>
      <w:r w:rsidRPr="00996FAE">
        <w:rPr>
          <w:i/>
          <w:iCs/>
          <w:sz w:val="24"/>
          <w:szCs w:val="24"/>
        </w:rPr>
        <w:t>Erwin, J (2018), Imposter Phenomena and Experience Levels in Social Work: An Initial Investigation, The British Journal of Social Work, Volume 48, Issue 5, July 2018, Pages 1432–1446,</w:t>
      </w:r>
    </w:p>
    <w:p w14:paraId="568770EA" w14:textId="77777777" w:rsidR="002A0CEC" w:rsidRDefault="002A0CEC" w:rsidP="002A0CEC">
      <w:pPr>
        <w:jc w:val="both"/>
        <w:rPr>
          <w:i/>
          <w:iCs/>
          <w:sz w:val="24"/>
          <w:szCs w:val="24"/>
        </w:rPr>
      </w:pPr>
    </w:p>
    <w:p w14:paraId="12DCC4D2" w14:textId="77777777" w:rsidR="002A0CEC" w:rsidRDefault="002A0CEC" w:rsidP="002A0CEC">
      <w:pPr>
        <w:jc w:val="both"/>
        <w:rPr>
          <w:i/>
          <w:iCs/>
          <w:sz w:val="24"/>
          <w:szCs w:val="24"/>
        </w:rPr>
      </w:pPr>
      <w:r w:rsidRPr="00EE69F3">
        <w:rPr>
          <w:i/>
          <w:iCs/>
          <w:sz w:val="24"/>
          <w:szCs w:val="24"/>
        </w:rPr>
        <w:t>Franklin, C., 2012. Solution-focused brief therapy. New York: Oxford University Press.</w:t>
      </w:r>
      <w:r>
        <w:rPr>
          <w:i/>
          <w:iCs/>
          <w:sz w:val="24"/>
          <w:szCs w:val="24"/>
        </w:rPr>
        <w:t xml:space="preserve"> </w:t>
      </w:r>
    </w:p>
    <w:p w14:paraId="3A776C0E" w14:textId="77777777" w:rsidR="002A0CEC" w:rsidRDefault="007771A0" w:rsidP="000A2453">
      <w:pPr>
        <w:pStyle w:val="NoSpacing"/>
        <w:rPr>
          <w:sz w:val="24"/>
          <w:szCs w:val="24"/>
        </w:rPr>
      </w:pPr>
      <w:hyperlink r:id="rId15" w:history="1">
        <w:r w:rsidR="002A0CEC" w:rsidRPr="000A2453">
          <w:rPr>
            <w:rStyle w:val="Hyperlink"/>
            <w:sz w:val="24"/>
            <w:szCs w:val="24"/>
          </w:rPr>
          <w:t>https://safeguarding.wales/en/</w:t>
        </w:r>
      </w:hyperlink>
      <w:r w:rsidR="002A0CEC" w:rsidRPr="000A2453">
        <w:rPr>
          <w:sz w:val="24"/>
          <w:szCs w:val="24"/>
        </w:rPr>
        <w:t xml:space="preserve"> [Date accessed: 18</w:t>
      </w:r>
      <w:r w:rsidR="002A0CEC" w:rsidRPr="000A2453">
        <w:rPr>
          <w:sz w:val="24"/>
          <w:szCs w:val="24"/>
          <w:vertAlign w:val="superscript"/>
        </w:rPr>
        <w:t>th</w:t>
      </w:r>
      <w:r w:rsidR="002A0CEC" w:rsidRPr="000A2453">
        <w:rPr>
          <w:sz w:val="24"/>
          <w:szCs w:val="24"/>
        </w:rPr>
        <w:t xml:space="preserve"> September 2023]</w:t>
      </w:r>
    </w:p>
    <w:p w14:paraId="06600378" w14:textId="77777777" w:rsidR="00CD7834" w:rsidRDefault="00CD7834" w:rsidP="000A2453">
      <w:pPr>
        <w:pStyle w:val="NoSpacing"/>
        <w:rPr>
          <w:sz w:val="24"/>
          <w:szCs w:val="24"/>
        </w:rPr>
      </w:pPr>
    </w:p>
    <w:p w14:paraId="234CD7C6" w14:textId="188CE7B8" w:rsidR="00CD7834" w:rsidRPr="00CD7834" w:rsidRDefault="00CD7834" w:rsidP="000A2453">
      <w:pPr>
        <w:pStyle w:val="NoSpacing"/>
        <w:rPr>
          <w:sz w:val="24"/>
          <w:szCs w:val="24"/>
        </w:rPr>
      </w:pPr>
      <w:r>
        <w:rPr>
          <w:sz w:val="24"/>
          <w:szCs w:val="24"/>
        </w:rPr>
        <w:t xml:space="preserve">Koprowska, J., 2020. </w:t>
      </w:r>
      <w:r>
        <w:rPr>
          <w:i/>
          <w:iCs/>
          <w:sz w:val="24"/>
          <w:szCs w:val="24"/>
        </w:rPr>
        <w:t xml:space="preserve">Communication and Interpersonal Skills in Social Work. </w:t>
      </w:r>
      <w:r w:rsidR="00A85375">
        <w:rPr>
          <w:sz w:val="24"/>
          <w:szCs w:val="24"/>
        </w:rPr>
        <w:t xml:space="preserve">SAGE London. </w:t>
      </w:r>
    </w:p>
    <w:p w14:paraId="0DBE8185" w14:textId="68166110" w:rsidR="008D2990" w:rsidRDefault="008D2990" w:rsidP="000A2453">
      <w:pPr>
        <w:pStyle w:val="NoSpacing"/>
        <w:rPr>
          <w:sz w:val="24"/>
          <w:szCs w:val="24"/>
        </w:rPr>
      </w:pPr>
    </w:p>
    <w:p w14:paraId="165288C4" w14:textId="77777777" w:rsidR="002A0CEC" w:rsidRPr="000A2453" w:rsidRDefault="002A0CEC" w:rsidP="000A2453">
      <w:pPr>
        <w:pStyle w:val="NoSpacing"/>
        <w:rPr>
          <w:sz w:val="24"/>
          <w:szCs w:val="24"/>
        </w:rPr>
      </w:pPr>
    </w:p>
    <w:p w14:paraId="12791EAB" w14:textId="77777777" w:rsidR="002A0CEC" w:rsidRDefault="002A0CEC" w:rsidP="000A2453">
      <w:pPr>
        <w:pStyle w:val="NoSpacing"/>
        <w:rPr>
          <w:sz w:val="24"/>
          <w:szCs w:val="24"/>
          <w:lang w:val="en"/>
        </w:rPr>
      </w:pPr>
      <w:r w:rsidRPr="000A2453">
        <w:rPr>
          <w:sz w:val="24"/>
          <w:szCs w:val="24"/>
          <w:lang w:val="en"/>
        </w:rPr>
        <w:t>Maclean, S., 2015. Theory And Practice: A Straightforward Guide For Social Work Students. Kirwin Maclean Associates.</w:t>
      </w:r>
    </w:p>
    <w:p w14:paraId="267B296F" w14:textId="77777777" w:rsidR="002A0CEC" w:rsidRPr="000A2453" w:rsidRDefault="002A0CEC" w:rsidP="000A2453">
      <w:pPr>
        <w:pStyle w:val="NoSpacing"/>
        <w:rPr>
          <w:sz w:val="24"/>
          <w:szCs w:val="24"/>
          <w:lang w:val="en"/>
        </w:rPr>
      </w:pPr>
    </w:p>
    <w:p w14:paraId="4B9A47D5" w14:textId="77777777" w:rsidR="002A0CEC" w:rsidRDefault="002A0CEC" w:rsidP="000A2453">
      <w:pPr>
        <w:pStyle w:val="NoSpacing"/>
        <w:rPr>
          <w:sz w:val="24"/>
          <w:szCs w:val="24"/>
        </w:rPr>
      </w:pPr>
      <w:r w:rsidRPr="000A2453">
        <w:rPr>
          <w:sz w:val="24"/>
          <w:szCs w:val="24"/>
        </w:rPr>
        <w:t xml:space="preserve">Manchester NHS Trust (2023). </w:t>
      </w:r>
      <w:hyperlink r:id="rId16" w:history="1">
        <w:r w:rsidRPr="000A2453">
          <w:rPr>
            <w:rStyle w:val="Hyperlink"/>
            <w:sz w:val="24"/>
            <w:szCs w:val="24"/>
          </w:rPr>
          <w:t>https://mft.nhs.uk/rmch/services/camhs/young-people/adverse-childhood-experiences-aces-and-attachment/</w:t>
        </w:r>
      </w:hyperlink>
      <w:r w:rsidRPr="000A2453">
        <w:rPr>
          <w:sz w:val="24"/>
          <w:szCs w:val="24"/>
        </w:rPr>
        <w:t xml:space="preserve"> </w:t>
      </w:r>
    </w:p>
    <w:p w14:paraId="0F20E5D5" w14:textId="77777777" w:rsidR="002A0CEC" w:rsidRPr="000A2453" w:rsidRDefault="002A0CEC" w:rsidP="000A2453">
      <w:pPr>
        <w:pStyle w:val="NoSpacing"/>
        <w:rPr>
          <w:sz w:val="24"/>
          <w:szCs w:val="24"/>
        </w:rPr>
      </w:pPr>
    </w:p>
    <w:p w14:paraId="78C29BAE" w14:textId="535641EA" w:rsidR="002A0CEC" w:rsidRDefault="002A0CEC" w:rsidP="000A2453">
      <w:pPr>
        <w:pStyle w:val="NoSpacing"/>
        <w:rPr>
          <w:sz w:val="24"/>
          <w:szCs w:val="24"/>
        </w:rPr>
      </w:pPr>
      <w:r w:rsidRPr="000A2453">
        <w:rPr>
          <w:sz w:val="24"/>
          <w:szCs w:val="24"/>
        </w:rPr>
        <w:lastRenderedPageBreak/>
        <w:t xml:space="preserve">Mental Capacity Act 2005, </w:t>
      </w:r>
      <w:hyperlink r:id="rId17" w:history="1">
        <w:r w:rsidRPr="000A2453">
          <w:rPr>
            <w:rStyle w:val="Hyperlink"/>
            <w:sz w:val="24"/>
            <w:szCs w:val="24"/>
          </w:rPr>
          <w:t>https://www.legislation.gov.uk/ukpga/2005/9/contents</w:t>
        </w:r>
      </w:hyperlink>
      <w:r w:rsidRPr="000A2453">
        <w:rPr>
          <w:sz w:val="24"/>
          <w:szCs w:val="24"/>
        </w:rPr>
        <w:t xml:space="preserve"> [Date accessed: 21</w:t>
      </w:r>
      <w:r w:rsidRPr="000A2453">
        <w:rPr>
          <w:sz w:val="24"/>
          <w:szCs w:val="24"/>
          <w:vertAlign w:val="superscript"/>
        </w:rPr>
        <w:t>st</w:t>
      </w:r>
      <w:r w:rsidRPr="000A2453">
        <w:rPr>
          <w:sz w:val="24"/>
          <w:szCs w:val="24"/>
        </w:rPr>
        <w:t xml:space="preserve"> February 2023 &amp; </w:t>
      </w:r>
      <w:r>
        <w:rPr>
          <w:sz w:val="24"/>
          <w:szCs w:val="24"/>
        </w:rPr>
        <w:t>6</w:t>
      </w:r>
      <w:r w:rsidRPr="002A0CEC">
        <w:rPr>
          <w:sz w:val="24"/>
          <w:szCs w:val="24"/>
          <w:vertAlign w:val="superscript"/>
        </w:rPr>
        <w:t>th</w:t>
      </w:r>
      <w:r>
        <w:rPr>
          <w:sz w:val="24"/>
          <w:szCs w:val="24"/>
        </w:rPr>
        <w:t xml:space="preserve"> September 2023 &amp; </w:t>
      </w:r>
      <w:r w:rsidRPr="000A2453">
        <w:rPr>
          <w:sz w:val="24"/>
          <w:szCs w:val="24"/>
        </w:rPr>
        <w:t>18</w:t>
      </w:r>
      <w:r w:rsidRPr="000A2453">
        <w:rPr>
          <w:sz w:val="24"/>
          <w:szCs w:val="24"/>
          <w:vertAlign w:val="superscript"/>
        </w:rPr>
        <w:t>th</w:t>
      </w:r>
      <w:r w:rsidRPr="000A2453">
        <w:rPr>
          <w:sz w:val="24"/>
          <w:szCs w:val="24"/>
        </w:rPr>
        <w:t xml:space="preserve"> September 2023].</w:t>
      </w:r>
    </w:p>
    <w:p w14:paraId="48F9B57F" w14:textId="77777777" w:rsidR="002A0CEC" w:rsidRPr="000A2453" w:rsidRDefault="002A0CEC" w:rsidP="000A2453">
      <w:pPr>
        <w:pStyle w:val="NoSpacing"/>
        <w:rPr>
          <w:sz w:val="24"/>
          <w:szCs w:val="24"/>
        </w:rPr>
      </w:pPr>
    </w:p>
    <w:p w14:paraId="64EE6A30" w14:textId="77777777" w:rsidR="002A0CEC" w:rsidRDefault="002A0CEC" w:rsidP="000A2453">
      <w:pPr>
        <w:pStyle w:val="NoSpacing"/>
        <w:rPr>
          <w:sz w:val="24"/>
          <w:szCs w:val="24"/>
        </w:rPr>
      </w:pPr>
      <w:r w:rsidRPr="000A2453">
        <w:rPr>
          <w:sz w:val="24"/>
          <w:szCs w:val="24"/>
        </w:rPr>
        <w:t>Miller, W.R., &amp; Rollnick, S. (2012) Motivational Interviewing: Helping People Change (3rd Edition). New York: Guildford Press.</w:t>
      </w:r>
    </w:p>
    <w:p w14:paraId="18175207" w14:textId="77777777" w:rsidR="002A0CEC" w:rsidRPr="000A2453" w:rsidRDefault="002A0CEC" w:rsidP="000A2453">
      <w:pPr>
        <w:pStyle w:val="NoSpacing"/>
        <w:rPr>
          <w:sz w:val="24"/>
          <w:szCs w:val="24"/>
        </w:rPr>
      </w:pPr>
    </w:p>
    <w:p w14:paraId="4699B5C3" w14:textId="77777777" w:rsidR="002A0CEC" w:rsidRDefault="002A0CEC" w:rsidP="000A2453">
      <w:pPr>
        <w:pStyle w:val="NoSpacing"/>
        <w:rPr>
          <w:sz w:val="24"/>
          <w:szCs w:val="24"/>
        </w:rPr>
      </w:pPr>
      <w:r w:rsidRPr="000A2453">
        <w:rPr>
          <w:sz w:val="24"/>
          <w:szCs w:val="24"/>
        </w:rPr>
        <w:t>Milner, J and Myers,S. (2017)  - Creative Ideas for Solution Focused Practice.  - Jessica Kingsley Publishers. London.</w:t>
      </w:r>
    </w:p>
    <w:p w14:paraId="6AB9853F" w14:textId="77777777" w:rsidR="002A0CEC" w:rsidRDefault="002A0CEC" w:rsidP="000A2453">
      <w:pPr>
        <w:pStyle w:val="NoSpacing"/>
        <w:rPr>
          <w:sz w:val="24"/>
          <w:szCs w:val="24"/>
        </w:rPr>
      </w:pPr>
    </w:p>
    <w:p w14:paraId="11DEE5BD" w14:textId="77777777" w:rsidR="002A0CEC" w:rsidRDefault="002A0CEC" w:rsidP="000A2453">
      <w:pPr>
        <w:pStyle w:val="NoSpacing"/>
        <w:rPr>
          <w:sz w:val="24"/>
          <w:szCs w:val="24"/>
        </w:rPr>
      </w:pPr>
      <w:r w:rsidRPr="000A2453">
        <w:rPr>
          <w:sz w:val="24"/>
          <w:szCs w:val="24"/>
        </w:rPr>
        <w:t>More than Just Words, 2016.  https://socialcare.wales/cms-assets/documents/150928activeoffersocialservicesen.pdf [Date accessed: 6th September 2023].</w:t>
      </w:r>
    </w:p>
    <w:p w14:paraId="4087EFB0" w14:textId="77777777" w:rsidR="002A0CEC" w:rsidRDefault="002A0CEC" w:rsidP="000A2453">
      <w:pPr>
        <w:pStyle w:val="NoSpacing"/>
        <w:rPr>
          <w:sz w:val="24"/>
          <w:szCs w:val="24"/>
        </w:rPr>
      </w:pPr>
    </w:p>
    <w:p w14:paraId="236CB030" w14:textId="77777777" w:rsidR="002A0CEC" w:rsidRPr="000A2453" w:rsidRDefault="002A0CEC" w:rsidP="000A2453">
      <w:pPr>
        <w:pStyle w:val="NoSpacing"/>
        <w:rPr>
          <w:sz w:val="24"/>
          <w:szCs w:val="24"/>
        </w:rPr>
      </w:pPr>
    </w:p>
    <w:p w14:paraId="2F204CB7" w14:textId="77777777" w:rsidR="002A0CEC" w:rsidRPr="000A2453" w:rsidRDefault="002A0CEC" w:rsidP="000A2453">
      <w:pPr>
        <w:pStyle w:val="NoSpacing"/>
        <w:rPr>
          <w:sz w:val="24"/>
          <w:szCs w:val="24"/>
        </w:rPr>
      </w:pPr>
      <w:r w:rsidRPr="000A2453">
        <w:rPr>
          <w:sz w:val="24"/>
          <w:szCs w:val="24"/>
        </w:rPr>
        <w:t>People Facing Transport Poverty in Wales Blog. https://www.sustrans.org.uk/our-blog/news/2022/may/people-in-wales-facing-transport-poverty-reality-says-sustrans-report/ [Date accessed: 6th September 2023]</w:t>
      </w:r>
    </w:p>
    <w:p w14:paraId="052BE625" w14:textId="77777777" w:rsidR="002A0CEC" w:rsidRDefault="002A0CEC" w:rsidP="000A2453">
      <w:pPr>
        <w:pStyle w:val="NoSpacing"/>
        <w:rPr>
          <w:sz w:val="24"/>
          <w:szCs w:val="24"/>
        </w:rPr>
      </w:pPr>
      <w:r w:rsidRPr="000A2453">
        <w:rPr>
          <w:sz w:val="24"/>
          <w:szCs w:val="24"/>
        </w:rPr>
        <w:t xml:space="preserve">Social Services and Wellbeing (Wales) Act 2014, </w:t>
      </w:r>
      <w:hyperlink r:id="rId18" w:history="1">
        <w:r w:rsidRPr="000A2453">
          <w:rPr>
            <w:rStyle w:val="Hyperlink"/>
            <w:sz w:val="24"/>
            <w:szCs w:val="24"/>
          </w:rPr>
          <w:t>https://www.legislation.gov.uk/anaw/2014/4/contents</w:t>
        </w:r>
      </w:hyperlink>
      <w:r w:rsidRPr="000A2453">
        <w:rPr>
          <w:sz w:val="24"/>
          <w:szCs w:val="24"/>
        </w:rPr>
        <w:t xml:space="preserve"> [Date accessed: 21</w:t>
      </w:r>
      <w:r w:rsidRPr="000A2453">
        <w:rPr>
          <w:sz w:val="24"/>
          <w:szCs w:val="24"/>
          <w:vertAlign w:val="superscript"/>
        </w:rPr>
        <w:t>st</w:t>
      </w:r>
      <w:r w:rsidRPr="000A2453">
        <w:rPr>
          <w:sz w:val="24"/>
          <w:szCs w:val="24"/>
        </w:rPr>
        <w:t xml:space="preserve"> February 2023 &amp; 18</w:t>
      </w:r>
      <w:r w:rsidRPr="000A2453">
        <w:rPr>
          <w:sz w:val="24"/>
          <w:szCs w:val="24"/>
          <w:vertAlign w:val="superscript"/>
        </w:rPr>
        <w:t>th</w:t>
      </w:r>
      <w:r w:rsidRPr="000A2453">
        <w:rPr>
          <w:sz w:val="24"/>
          <w:szCs w:val="24"/>
        </w:rPr>
        <w:t xml:space="preserve"> September 2023].</w:t>
      </w:r>
    </w:p>
    <w:p w14:paraId="38CE00C1" w14:textId="77777777" w:rsidR="00C910E9" w:rsidRDefault="00C910E9" w:rsidP="000A2453">
      <w:pPr>
        <w:pStyle w:val="NoSpacing"/>
        <w:rPr>
          <w:sz w:val="24"/>
          <w:szCs w:val="24"/>
        </w:rPr>
      </w:pPr>
    </w:p>
    <w:p w14:paraId="5D1D6A84" w14:textId="68692D25" w:rsidR="00C910E9" w:rsidRDefault="00C910E9" w:rsidP="000A2453">
      <w:pPr>
        <w:pStyle w:val="NoSpacing"/>
        <w:rPr>
          <w:sz w:val="24"/>
          <w:szCs w:val="24"/>
        </w:rPr>
      </w:pPr>
      <w:r w:rsidRPr="00C910E9">
        <w:rPr>
          <w:sz w:val="24"/>
          <w:szCs w:val="24"/>
        </w:rPr>
        <w:t>Scott K. Adverse childhood experiences. InnovAiT. 2021;14(1):6-11. doi:10.1177/1755738020964498</w:t>
      </w:r>
    </w:p>
    <w:p w14:paraId="17D1B434" w14:textId="77777777" w:rsidR="002875F9" w:rsidRDefault="002875F9" w:rsidP="000A2453">
      <w:pPr>
        <w:pStyle w:val="NoSpacing"/>
        <w:rPr>
          <w:sz w:val="24"/>
          <w:szCs w:val="24"/>
        </w:rPr>
      </w:pPr>
    </w:p>
    <w:p w14:paraId="4D6C2616" w14:textId="6EFFF867" w:rsidR="002875F9" w:rsidRDefault="00E835B3" w:rsidP="000A2453">
      <w:pPr>
        <w:pStyle w:val="NoSpacing"/>
        <w:rPr>
          <w:sz w:val="24"/>
          <w:szCs w:val="24"/>
        </w:rPr>
      </w:pPr>
      <w:r>
        <w:rPr>
          <w:sz w:val="24"/>
          <w:szCs w:val="24"/>
        </w:rPr>
        <w:t xml:space="preserve">Kina, D and </w:t>
      </w:r>
      <w:r w:rsidR="00BE0252">
        <w:rPr>
          <w:sz w:val="24"/>
          <w:szCs w:val="24"/>
        </w:rPr>
        <w:t>Luff, R (20</w:t>
      </w:r>
      <w:r w:rsidR="00DA1F59">
        <w:rPr>
          <w:sz w:val="24"/>
          <w:szCs w:val="24"/>
        </w:rPr>
        <w:t xml:space="preserve">22) </w:t>
      </w:r>
      <w:r w:rsidR="002875F9" w:rsidRPr="002875F9">
        <w:rPr>
          <w:sz w:val="24"/>
          <w:szCs w:val="24"/>
        </w:rPr>
        <w:t>Social Care Institute for Excellence - COVID-19 and the impact on Newly Qualified Social Workers</w:t>
      </w:r>
      <w:r w:rsidR="00DA1F59">
        <w:rPr>
          <w:sz w:val="24"/>
          <w:szCs w:val="24"/>
        </w:rPr>
        <w:t xml:space="preserve">. SCIE. </w:t>
      </w:r>
    </w:p>
    <w:p w14:paraId="489B2C39" w14:textId="77777777" w:rsidR="002A0CEC" w:rsidRPr="000A2453" w:rsidRDefault="002A0CEC" w:rsidP="000A2453">
      <w:pPr>
        <w:pStyle w:val="NoSpacing"/>
        <w:rPr>
          <w:sz w:val="24"/>
          <w:szCs w:val="24"/>
        </w:rPr>
      </w:pPr>
    </w:p>
    <w:p w14:paraId="3894E1AE" w14:textId="77777777" w:rsidR="002A0CEC" w:rsidRDefault="002A0CEC" w:rsidP="000A2453">
      <w:pPr>
        <w:pStyle w:val="NoSpacing"/>
        <w:rPr>
          <w:sz w:val="24"/>
          <w:szCs w:val="24"/>
        </w:rPr>
      </w:pPr>
      <w:r w:rsidRPr="000A2453">
        <w:rPr>
          <w:sz w:val="24"/>
          <w:szCs w:val="24"/>
        </w:rPr>
        <w:t>Welsh Language Measure, 2011. https://www.legislation.gov.uk/mwa/2011/1/contents?lang=en [Date accessed: 6th September 2023].</w:t>
      </w:r>
    </w:p>
    <w:p w14:paraId="151A0B5A" w14:textId="77777777" w:rsidR="002A0CEC" w:rsidRPr="000A2453" w:rsidRDefault="002A0CEC" w:rsidP="000A2453">
      <w:pPr>
        <w:pStyle w:val="NoSpacing"/>
        <w:rPr>
          <w:sz w:val="24"/>
          <w:szCs w:val="24"/>
        </w:rPr>
      </w:pPr>
    </w:p>
    <w:p w14:paraId="42A2B18B" w14:textId="233238EA" w:rsidR="002A0CEC" w:rsidRDefault="002A0CEC" w:rsidP="000A2453">
      <w:pPr>
        <w:pStyle w:val="NoSpacing"/>
        <w:rPr>
          <w:sz w:val="24"/>
          <w:szCs w:val="24"/>
        </w:rPr>
      </w:pPr>
      <w:r w:rsidRPr="000A2453">
        <w:rPr>
          <w:sz w:val="24"/>
          <w:szCs w:val="24"/>
        </w:rPr>
        <w:t>Welsh Language Policy Unit.(2015) More than just Words: Delivering the Active Offer, social services and social care. Cardiff. Welsh Government</w:t>
      </w:r>
      <w:r>
        <w:rPr>
          <w:sz w:val="24"/>
          <w:szCs w:val="24"/>
        </w:rPr>
        <w:t>.</w:t>
      </w:r>
    </w:p>
    <w:p w14:paraId="3EDA39A8" w14:textId="77777777" w:rsidR="002A0CEC" w:rsidRPr="000A2453" w:rsidRDefault="002A0CEC" w:rsidP="000A2453">
      <w:pPr>
        <w:pStyle w:val="NoSpacing"/>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4A56D2E2" w14:textId="77777777" w:rsidR="002A1A44" w:rsidRDefault="002A1A44" w:rsidP="00E559CE">
      <w:pPr>
        <w:jc w:val="both"/>
        <w:rPr>
          <w:sz w:val="24"/>
          <w:szCs w:val="24"/>
        </w:rPr>
      </w:pPr>
    </w:p>
    <w:p w14:paraId="6DC31A45" w14:textId="77777777" w:rsidR="003106AF" w:rsidRDefault="003106AF"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23493BE1" w:rsidR="00E559CE" w:rsidRPr="00B17FA0" w:rsidRDefault="00BE6D9D" w:rsidP="00B94443">
            <w:pPr>
              <w:jc w:val="both"/>
              <w:rPr>
                <w:sz w:val="24"/>
                <w:szCs w:val="24"/>
              </w:rPr>
            </w:pPr>
            <w:r>
              <w:rPr>
                <w:sz w:val="24"/>
                <w:szCs w:val="24"/>
              </w:rPr>
              <w:t>9</w:t>
            </w:r>
            <w:r w:rsidRPr="00BE6D9D">
              <w:rPr>
                <w:sz w:val="24"/>
                <w:szCs w:val="24"/>
                <w:vertAlign w:val="superscript"/>
              </w:rPr>
              <w:t>th</w:t>
            </w:r>
            <w:r>
              <w:rPr>
                <w:sz w:val="24"/>
                <w:szCs w:val="24"/>
              </w:rPr>
              <w:t xml:space="preserve"> November 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55D6EB4A" w:rsidR="00E559CE" w:rsidRPr="00B17FA0" w:rsidRDefault="009A0D3E" w:rsidP="00B94443">
            <w:pPr>
              <w:jc w:val="both"/>
              <w:rPr>
                <w:sz w:val="24"/>
                <w:szCs w:val="24"/>
              </w:rPr>
            </w:pPr>
            <w:r>
              <w:rPr>
                <w:sz w:val="24"/>
                <w:szCs w:val="24"/>
              </w:rPr>
              <w:t>9</w:t>
            </w:r>
            <w:r w:rsidRPr="009A0D3E">
              <w:rPr>
                <w:sz w:val="24"/>
                <w:szCs w:val="24"/>
                <w:vertAlign w:val="superscript"/>
              </w:rPr>
              <w:t>th</w:t>
            </w:r>
            <w:r>
              <w:rPr>
                <w:sz w:val="24"/>
                <w:szCs w:val="24"/>
              </w:rPr>
              <w:t>/10</w:t>
            </w:r>
            <w:r w:rsidRPr="009A0D3E">
              <w:rPr>
                <w:sz w:val="24"/>
                <w:szCs w:val="24"/>
                <w:vertAlign w:val="superscript"/>
              </w:rPr>
              <w:t>th</w:t>
            </w:r>
            <w:r>
              <w:rPr>
                <w:sz w:val="24"/>
                <w:szCs w:val="24"/>
              </w:rPr>
              <w:t xml:space="preserve"> January 2023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80EFF2B" w:rsidR="00E559CE" w:rsidRPr="00B17FA0" w:rsidRDefault="009A0D3E" w:rsidP="00B94443">
            <w:pPr>
              <w:jc w:val="both"/>
              <w:rPr>
                <w:sz w:val="24"/>
                <w:szCs w:val="24"/>
              </w:rPr>
            </w:pPr>
            <w:r>
              <w:rPr>
                <w:sz w:val="24"/>
                <w:szCs w:val="24"/>
              </w:rPr>
              <w:t>13th/14</w:t>
            </w:r>
            <w:r w:rsidRPr="009A0D3E">
              <w:rPr>
                <w:sz w:val="24"/>
                <w:szCs w:val="24"/>
                <w:vertAlign w:val="superscript"/>
              </w:rPr>
              <w:t>th</w:t>
            </w:r>
            <w:r>
              <w:rPr>
                <w:sz w:val="24"/>
                <w:szCs w:val="24"/>
              </w:rPr>
              <w:t xml:space="preserve"> March 2023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6A6450F" w:rsidR="00E559CE" w:rsidRPr="00B17FA0" w:rsidRDefault="00435980" w:rsidP="00B94443">
            <w:pPr>
              <w:jc w:val="both"/>
              <w:rPr>
                <w:sz w:val="24"/>
                <w:szCs w:val="24"/>
              </w:rPr>
            </w:pPr>
            <w:r>
              <w:rPr>
                <w:sz w:val="24"/>
                <w:szCs w:val="24"/>
              </w:rPr>
              <w:t>10</w:t>
            </w:r>
            <w:r w:rsidRPr="00435980">
              <w:rPr>
                <w:sz w:val="24"/>
                <w:szCs w:val="24"/>
                <w:vertAlign w:val="superscript"/>
              </w:rPr>
              <w:t>th</w:t>
            </w:r>
            <w:r>
              <w:rPr>
                <w:sz w:val="24"/>
                <w:szCs w:val="24"/>
              </w:rPr>
              <w:t xml:space="preserve"> August 2023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0742E300" w14:textId="77777777" w:rsidR="003106AF" w:rsidRPr="003106AF" w:rsidRDefault="003106AF" w:rsidP="003106AF">
            <w:pPr>
              <w:jc w:val="both"/>
              <w:rPr>
                <w:color w:val="auto"/>
                <w:sz w:val="24"/>
                <w:szCs w:val="24"/>
              </w:rPr>
            </w:pPr>
            <w:r w:rsidRPr="003106AF">
              <w:rPr>
                <w:color w:val="auto"/>
                <w:sz w:val="24"/>
                <w:szCs w:val="24"/>
              </w:rPr>
              <w:t xml:space="preserve">I became the learners mentor part way through their Porth Agored studies due to sickness absence.  The learner has always shown to be thoughtful and reflective, and this was evidenced when I undertook the observation of their practice for Task 2.  The individual provided positive feedback about the learner and the support they have provided since working with them, they spoke of the learner doing what they promise and of how their home environment and support have improved.  Whilst on the visit the learner ensured appropriate introductions and again checked consent for the observation.  The learner was respectful in their approach to the individual and their home environment, there was an unplanned clash with a support worker being there at the start of the visit.  The learner engaged appropriately and used this unplanned opportunity to have some three-way discussions that could be fed into the review.  The learner and I did reflect and discuss the need to balance strengths-based practice alongside an individual’s abilities and risks following on from the visit.  It has been clear within mentoring sessions since this time that the learner has considered this in their practice. </w:t>
            </w:r>
          </w:p>
          <w:p w14:paraId="2C0B2DC6" w14:textId="77777777" w:rsidR="003106AF" w:rsidRPr="003106AF" w:rsidRDefault="003106AF" w:rsidP="003106AF">
            <w:pPr>
              <w:jc w:val="both"/>
              <w:rPr>
                <w:color w:val="auto"/>
                <w:sz w:val="24"/>
                <w:szCs w:val="24"/>
              </w:rPr>
            </w:pPr>
          </w:p>
          <w:p w14:paraId="43E7D64D" w14:textId="77777777" w:rsidR="003106AF" w:rsidRPr="003106AF" w:rsidRDefault="003106AF" w:rsidP="003106AF">
            <w:pPr>
              <w:jc w:val="both"/>
              <w:rPr>
                <w:color w:val="auto"/>
                <w:sz w:val="24"/>
                <w:szCs w:val="24"/>
              </w:rPr>
            </w:pPr>
            <w:r w:rsidRPr="003106AF">
              <w:rPr>
                <w:color w:val="auto"/>
                <w:sz w:val="24"/>
                <w:szCs w:val="24"/>
              </w:rPr>
              <w:t>It has become evident supporting the learner with their academic work that this is an area that they struggle with, and we have discussed the possibility of requesting a dyslexia assessment to see if any further support or tools could aid the learners written work.  As a consequence of this the learner has worked hard on their portfolio to ensure a coherent flow to their work.</w:t>
            </w:r>
          </w:p>
          <w:p w14:paraId="30152BDA" w14:textId="77777777" w:rsidR="003106AF" w:rsidRPr="003106AF" w:rsidRDefault="003106AF" w:rsidP="003106AF">
            <w:pPr>
              <w:jc w:val="both"/>
              <w:rPr>
                <w:color w:val="auto"/>
                <w:sz w:val="24"/>
                <w:szCs w:val="24"/>
              </w:rPr>
            </w:pPr>
          </w:p>
          <w:p w14:paraId="374028E8" w14:textId="77777777" w:rsidR="003106AF" w:rsidRPr="003106AF" w:rsidRDefault="003106AF" w:rsidP="003106AF">
            <w:pPr>
              <w:jc w:val="both"/>
              <w:rPr>
                <w:color w:val="auto"/>
                <w:sz w:val="24"/>
                <w:szCs w:val="24"/>
              </w:rPr>
            </w:pPr>
            <w:r w:rsidRPr="003106AF">
              <w:rPr>
                <w:color w:val="auto"/>
                <w:sz w:val="24"/>
                <w:szCs w:val="24"/>
              </w:rPr>
              <w:lastRenderedPageBreak/>
              <w:t xml:space="preserve">The learner has taken time to really consider the three learning outcomes of the Consolidation Programme and reflect on how they can and have developed these areas over the duration of their studies.  The learner shows an awareness over the language they use with individuals and carers and within their assessments, and an understanding of participation, power, and advocacy and how these link to working collaboratively.  The learner has also demonstrated development in their knowledge and skills around more complex areas of work.  </w:t>
            </w:r>
          </w:p>
          <w:p w14:paraId="336E1689" w14:textId="77777777" w:rsidR="003106AF" w:rsidRPr="003106AF" w:rsidRDefault="003106AF" w:rsidP="003106AF">
            <w:pPr>
              <w:jc w:val="both"/>
              <w:rPr>
                <w:color w:val="auto"/>
                <w:sz w:val="24"/>
                <w:szCs w:val="24"/>
              </w:rPr>
            </w:pPr>
          </w:p>
          <w:p w14:paraId="2837C449" w14:textId="4954F9D0" w:rsidR="00FC0334" w:rsidRDefault="003106AF" w:rsidP="005D4F72">
            <w:pPr>
              <w:jc w:val="both"/>
              <w:rPr>
                <w:color w:val="auto"/>
                <w:sz w:val="24"/>
                <w:szCs w:val="24"/>
              </w:rPr>
            </w:pPr>
            <w:r w:rsidRPr="003106AF">
              <w:rPr>
                <w:color w:val="auto"/>
                <w:sz w:val="24"/>
                <w:szCs w:val="24"/>
              </w:rPr>
              <w:t>The learner is about to commence in a new role within an Integrated Family Support Team, this being the team that they undertook a practice learning opportunity in.  I believe this will support the learner to further develop their communication skills and knowledge and provide them with reflective time to develop their writing skills.  I wish the learner all the best in their new role.</w:t>
            </w: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3A5A18D4" w14:textId="77777777" w:rsidR="008B28E7" w:rsidRDefault="008B28E7" w:rsidP="00FF7EBB">
      <w:pPr>
        <w:jc w:val="both"/>
        <w:rPr>
          <w:sz w:val="24"/>
          <w:szCs w:val="24"/>
        </w:rPr>
      </w:pPr>
    </w:p>
    <w:p w14:paraId="51CE172E" w14:textId="77777777" w:rsidR="003106AF" w:rsidRDefault="003106AF" w:rsidP="00FF7EBB">
      <w:pPr>
        <w:jc w:val="both"/>
        <w:rPr>
          <w:sz w:val="24"/>
          <w:szCs w:val="24"/>
        </w:rPr>
      </w:pPr>
    </w:p>
    <w:p w14:paraId="6D8322E8" w14:textId="77777777" w:rsidR="003106AF" w:rsidRDefault="003106AF" w:rsidP="00FF7EBB">
      <w:pPr>
        <w:jc w:val="both"/>
        <w:rPr>
          <w:sz w:val="24"/>
          <w:szCs w:val="24"/>
        </w:rPr>
      </w:pPr>
    </w:p>
    <w:p w14:paraId="38687D6C" w14:textId="77777777" w:rsidR="003106AF" w:rsidRDefault="003106AF" w:rsidP="00FF7EBB">
      <w:pPr>
        <w:jc w:val="both"/>
        <w:rPr>
          <w:sz w:val="24"/>
          <w:szCs w:val="24"/>
        </w:rPr>
      </w:pPr>
    </w:p>
    <w:p w14:paraId="72BE51AB" w14:textId="77777777" w:rsidR="003106AF" w:rsidRDefault="003106AF" w:rsidP="00FF7EBB">
      <w:pPr>
        <w:jc w:val="both"/>
        <w:rPr>
          <w:sz w:val="24"/>
          <w:szCs w:val="24"/>
        </w:rPr>
      </w:pPr>
    </w:p>
    <w:p w14:paraId="3D04D059" w14:textId="77777777" w:rsidR="003106AF" w:rsidRDefault="003106AF" w:rsidP="00FF7EBB">
      <w:pPr>
        <w:jc w:val="both"/>
        <w:rPr>
          <w:sz w:val="24"/>
          <w:szCs w:val="24"/>
        </w:rPr>
      </w:pPr>
    </w:p>
    <w:p w14:paraId="7EB4B6A4" w14:textId="77777777" w:rsidR="003106AF" w:rsidRDefault="003106AF" w:rsidP="00FF7EBB">
      <w:pPr>
        <w:jc w:val="both"/>
        <w:rPr>
          <w:sz w:val="24"/>
          <w:szCs w:val="24"/>
        </w:rPr>
      </w:pPr>
    </w:p>
    <w:p w14:paraId="3D094A36" w14:textId="77777777" w:rsidR="003106AF" w:rsidRDefault="003106AF" w:rsidP="00FF7EBB">
      <w:pPr>
        <w:jc w:val="both"/>
        <w:rPr>
          <w:sz w:val="24"/>
          <w:szCs w:val="24"/>
        </w:rPr>
      </w:pPr>
    </w:p>
    <w:p w14:paraId="0CA932F4" w14:textId="77777777" w:rsidR="003106AF" w:rsidRDefault="003106AF" w:rsidP="00FF7EBB">
      <w:pPr>
        <w:jc w:val="both"/>
        <w:rPr>
          <w:sz w:val="24"/>
          <w:szCs w:val="24"/>
        </w:rPr>
      </w:pPr>
    </w:p>
    <w:p w14:paraId="75CE3B30" w14:textId="77777777" w:rsidR="003106AF" w:rsidRDefault="003106AF" w:rsidP="00FF7EBB">
      <w:pPr>
        <w:jc w:val="both"/>
        <w:rPr>
          <w:sz w:val="24"/>
          <w:szCs w:val="24"/>
        </w:rPr>
      </w:pPr>
    </w:p>
    <w:p w14:paraId="3390641B" w14:textId="77777777" w:rsidR="003106AF" w:rsidRDefault="003106AF" w:rsidP="00FF7EBB">
      <w:pPr>
        <w:jc w:val="both"/>
        <w:rPr>
          <w:sz w:val="24"/>
          <w:szCs w:val="24"/>
        </w:rPr>
      </w:pPr>
    </w:p>
    <w:p w14:paraId="22F55870" w14:textId="77777777" w:rsidR="003106AF" w:rsidRDefault="003106AF" w:rsidP="00FF7EBB">
      <w:pPr>
        <w:jc w:val="both"/>
        <w:rPr>
          <w:sz w:val="24"/>
          <w:szCs w:val="24"/>
        </w:rPr>
      </w:pPr>
    </w:p>
    <w:p w14:paraId="149CC079" w14:textId="77777777" w:rsidR="003106AF" w:rsidRDefault="003106AF" w:rsidP="00FF7EBB">
      <w:pPr>
        <w:jc w:val="both"/>
        <w:rPr>
          <w:sz w:val="24"/>
          <w:szCs w:val="24"/>
        </w:rPr>
      </w:pPr>
    </w:p>
    <w:p w14:paraId="31E6F351" w14:textId="77777777" w:rsidR="003106AF" w:rsidRDefault="003106AF" w:rsidP="00FF7EBB">
      <w:pPr>
        <w:jc w:val="both"/>
        <w:rPr>
          <w:sz w:val="24"/>
          <w:szCs w:val="24"/>
        </w:rPr>
      </w:pPr>
    </w:p>
    <w:p w14:paraId="231BF168" w14:textId="77777777" w:rsidR="003106AF" w:rsidRDefault="003106AF" w:rsidP="00FF7EBB">
      <w:pPr>
        <w:jc w:val="both"/>
        <w:rPr>
          <w:sz w:val="24"/>
          <w:szCs w:val="24"/>
        </w:rPr>
      </w:pPr>
    </w:p>
    <w:p w14:paraId="2A97368D" w14:textId="77777777" w:rsidR="003106AF" w:rsidRDefault="003106AF" w:rsidP="00FF7EBB">
      <w:pPr>
        <w:jc w:val="both"/>
        <w:rPr>
          <w:sz w:val="24"/>
          <w:szCs w:val="24"/>
        </w:rPr>
      </w:pPr>
    </w:p>
    <w:p w14:paraId="5E358F83" w14:textId="77777777" w:rsidR="003106AF" w:rsidRDefault="003106AF" w:rsidP="00FF7EBB">
      <w:pPr>
        <w:jc w:val="both"/>
        <w:rPr>
          <w:sz w:val="24"/>
          <w:szCs w:val="24"/>
        </w:rPr>
      </w:pPr>
    </w:p>
    <w:p w14:paraId="0010927E" w14:textId="77777777" w:rsidR="003106AF" w:rsidRDefault="003106AF" w:rsidP="00FF7EBB">
      <w:pPr>
        <w:jc w:val="both"/>
        <w:rPr>
          <w:sz w:val="24"/>
          <w:szCs w:val="24"/>
        </w:rPr>
      </w:pPr>
    </w:p>
    <w:p w14:paraId="5D7160CD" w14:textId="77777777" w:rsidR="003106AF" w:rsidRDefault="003106AF" w:rsidP="00FF7EBB">
      <w:pPr>
        <w:jc w:val="both"/>
        <w:rPr>
          <w:sz w:val="24"/>
          <w:szCs w:val="24"/>
        </w:rPr>
      </w:pPr>
    </w:p>
    <w:p w14:paraId="241929B4" w14:textId="77777777" w:rsidR="003106AF" w:rsidRDefault="003106AF" w:rsidP="00FF7EBB">
      <w:pPr>
        <w:jc w:val="both"/>
        <w:rPr>
          <w:sz w:val="24"/>
          <w:szCs w:val="24"/>
        </w:rPr>
      </w:pPr>
    </w:p>
    <w:p w14:paraId="5ECF5BB0" w14:textId="77777777" w:rsidR="003106AF" w:rsidRDefault="003106AF" w:rsidP="00FF7EBB">
      <w:pPr>
        <w:jc w:val="both"/>
        <w:rPr>
          <w:sz w:val="24"/>
          <w:szCs w:val="24"/>
        </w:rPr>
      </w:pPr>
    </w:p>
    <w:p w14:paraId="3A9DE0C5" w14:textId="77777777" w:rsidR="003106AF" w:rsidRDefault="003106AF" w:rsidP="00FF7EBB">
      <w:pPr>
        <w:jc w:val="both"/>
        <w:rPr>
          <w:sz w:val="24"/>
          <w:szCs w:val="24"/>
        </w:rPr>
      </w:pPr>
    </w:p>
    <w:p w14:paraId="7890C335" w14:textId="77777777" w:rsidR="003106AF" w:rsidRDefault="003106AF" w:rsidP="00FF7EBB">
      <w:pPr>
        <w:jc w:val="both"/>
        <w:rPr>
          <w:sz w:val="24"/>
          <w:szCs w:val="24"/>
        </w:rPr>
      </w:pPr>
    </w:p>
    <w:p w14:paraId="066694F1" w14:textId="77777777" w:rsidR="003106AF" w:rsidRDefault="003106AF"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E84D20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BE6D9D">
        <w:rPr>
          <w:b/>
          <w:sz w:val="24"/>
          <w:szCs w:val="24"/>
        </w:rPr>
        <w:t xml:space="preserve">Daniel Jones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DF897EF"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BE6D9D">
        <w:rPr>
          <w:b/>
          <w:sz w:val="24"/>
          <w:szCs w:val="24"/>
        </w:rPr>
        <w:t xml:space="preserve"> 12</w:t>
      </w:r>
      <w:r w:rsidR="00E82A98">
        <w:rPr>
          <w:b/>
          <w:sz w:val="24"/>
          <w:szCs w:val="24"/>
        </w:rPr>
        <w:t>00153</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35AE028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E82A98">
        <w:rPr>
          <w:b/>
          <w:sz w:val="24"/>
          <w:szCs w:val="24"/>
        </w:rPr>
        <w:t xml:space="preserve"> </w:t>
      </w:r>
      <w:r w:rsidR="00435980">
        <w:rPr>
          <w:b/>
          <w:sz w:val="24"/>
          <w:szCs w:val="24"/>
        </w:rPr>
        <w:t>21 Beechwood Drive, Barnfields, Newtown, Powys, SY16 2QA</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316CAC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E82A98">
        <w:rPr>
          <w:b/>
          <w:sz w:val="24"/>
          <w:szCs w:val="24"/>
        </w:rPr>
        <w:t xml:space="preserve"> 07462950715</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37762F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82A98">
        <w:rPr>
          <w:b/>
          <w:sz w:val="24"/>
          <w:szCs w:val="24"/>
        </w:rPr>
        <w:t xml:space="preserve"> danjones2894@icloud.com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DFAEA8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E82A98">
        <w:rPr>
          <w:b/>
          <w:sz w:val="24"/>
          <w:szCs w:val="24"/>
        </w:rPr>
        <w:t xml:space="preserve"> 31</w:t>
      </w:r>
      <w:r w:rsidR="00E82A98" w:rsidRPr="00E82A98">
        <w:rPr>
          <w:b/>
          <w:sz w:val="24"/>
          <w:szCs w:val="24"/>
          <w:vertAlign w:val="superscript"/>
        </w:rPr>
        <w:t>st</w:t>
      </w:r>
      <w:r w:rsidR="00E82A98">
        <w:rPr>
          <w:b/>
          <w:sz w:val="24"/>
          <w:szCs w:val="24"/>
        </w:rPr>
        <w:t xml:space="preserve"> December 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2CCE89F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82A98">
        <w:rPr>
          <w:b/>
          <w:sz w:val="24"/>
          <w:szCs w:val="24"/>
        </w:rPr>
        <w:t xml:space="preserve"> </w:t>
      </w:r>
      <w:r w:rsidR="00E46B7E">
        <w:rPr>
          <w:b/>
          <w:sz w:val="24"/>
          <w:szCs w:val="24"/>
        </w:rPr>
        <w:t>21</w:t>
      </w:r>
      <w:r w:rsidR="00E46B7E" w:rsidRPr="00E46B7E">
        <w:rPr>
          <w:b/>
          <w:sz w:val="24"/>
          <w:szCs w:val="24"/>
          <w:vertAlign w:val="superscript"/>
        </w:rPr>
        <w:t>st</w:t>
      </w:r>
      <w:r w:rsidR="00E46B7E">
        <w:rPr>
          <w:b/>
          <w:sz w:val="24"/>
          <w:szCs w:val="24"/>
        </w:rPr>
        <w:t xml:space="preserve"> January 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343C35A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E46B7E">
        <w:rPr>
          <w:b/>
          <w:sz w:val="24"/>
          <w:szCs w:val="24"/>
        </w:rPr>
        <w:t xml:space="preserve"> </w:t>
      </w:r>
      <w:r w:rsidR="00920DB1">
        <w:rPr>
          <w:b/>
          <w:sz w:val="24"/>
          <w:szCs w:val="24"/>
        </w:rPr>
        <w:t>Claire Williams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701D8C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920DB1">
        <w:rPr>
          <w:b/>
          <w:sz w:val="24"/>
          <w:szCs w:val="24"/>
        </w:rPr>
        <w:t xml:space="preserve"> Powys County Council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324E439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920DB1">
        <w:rPr>
          <w:b/>
          <w:sz w:val="24"/>
          <w:szCs w:val="24"/>
        </w:rPr>
        <w:t xml:space="preserve"> County Hall, Spa Road East, Llandrindod Wells, LD1 5LG</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A74A22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920DB1">
        <w:rPr>
          <w:b/>
          <w:sz w:val="24"/>
          <w:szCs w:val="24"/>
        </w:rPr>
        <w:t xml:space="preserve"> </w:t>
      </w:r>
      <w:r w:rsidR="0046615B" w:rsidRPr="0046615B">
        <w:rPr>
          <w:b/>
          <w:sz w:val="24"/>
          <w:szCs w:val="24"/>
        </w:rPr>
        <w:t>01686 614043</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14EDF20C"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19" w:history="1">
        <w:r w:rsidR="00CC120E" w:rsidRPr="00C8370D">
          <w:rPr>
            <w:rStyle w:val="Hyperlink"/>
            <w:b/>
            <w:sz w:val="24"/>
            <w:szCs w:val="24"/>
          </w:rPr>
          <w:t>Claire.turner@powys.gov.uk</w:t>
        </w:r>
      </w:hyperlink>
      <w:r w:rsidR="00CC120E">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B35B690"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46615B">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093723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FF4DB1">
        <w:rPr>
          <w:b/>
          <w:sz w:val="24"/>
          <w:szCs w:val="24"/>
        </w:rPr>
        <w:t xml:space="preserve"> Claire Williams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7AFDA929" w:rsidR="004923DA" w:rsidRPr="008B28E7" w:rsidRDefault="00FF4DB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Powys County Council, County Hall, Spa Road East, Llandrindod Wells, Powys, LD1 5LG</w:t>
      </w: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3274768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FF4DB1">
        <w:rPr>
          <w:b/>
          <w:sz w:val="24"/>
          <w:szCs w:val="24"/>
        </w:rPr>
        <w:t xml:space="preserve"> 01686 614043</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D52D81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FF4DB1">
        <w:rPr>
          <w:b/>
          <w:sz w:val="24"/>
          <w:szCs w:val="24"/>
        </w:rPr>
        <w:t xml:space="preserve"> Claire.turner@powys.gov.uk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E16E216" w:rsidR="004923DA" w:rsidRDefault="004923DA" w:rsidP="00FF7EBB">
            <w:pPr>
              <w:jc w:val="both"/>
              <w:rPr>
                <w:b/>
                <w:sz w:val="24"/>
                <w:szCs w:val="24"/>
              </w:rPr>
            </w:pPr>
            <w:r w:rsidRPr="008B28E7">
              <w:rPr>
                <w:b/>
                <w:sz w:val="24"/>
                <w:szCs w:val="24"/>
              </w:rPr>
              <w:t>Name:</w:t>
            </w:r>
            <w:r w:rsidR="00FF4DB1">
              <w:rPr>
                <w:b/>
                <w:sz w:val="24"/>
                <w:szCs w:val="24"/>
              </w:rPr>
              <w:t xml:space="preserve"> Claire Williams </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3A7BFDFF" w:rsidR="009D59C2" w:rsidRDefault="00FF4DB1" w:rsidP="00FF7EBB">
            <w:pPr>
              <w:jc w:val="both"/>
              <w:rPr>
                <w:b/>
                <w:sz w:val="24"/>
                <w:szCs w:val="24"/>
              </w:rPr>
            </w:pPr>
            <w:r w:rsidRPr="00FF4DB1">
              <w:rPr>
                <w:b/>
                <w:sz w:val="24"/>
                <w:szCs w:val="24"/>
              </w:rPr>
              <w:t>Powys County Council, County Hall, Spa Road East, Llandrindod Wells, Powys, LD1 5LG</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4A51FBA4" w:rsidR="004923DA" w:rsidRPr="008B28E7" w:rsidRDefault="004923DA" w:rsidP="00FF7EBB">
            <w:pPr>
              <w:jc w:val="both"/>
              <w:rPr>
                <w:b/>
                <w:sz w:val="24"/>
                <w:szCs w:val="24"/>
              </w:rPr>
            </w:pPr>
            <w:r w:rsidRPr="008B28E7">
              <w:rPr>
                <w:b/>
                <w:sz w:val="24"/>
                <w:szCs w:val="24"/>
              </w:rPr>
              <w:t>Professional Qualification and date of qualification:</w:t>
            </w:r>
            <w:r w:rsidR="00122AD3">
              <w:rPr>
                <w:b/>
                <w:sz w:val="24"/>
                <w:szCs w:val="24"/>
              </w:rPr>
              <w:t xml:space="preserve"> </w:t>
            </w:r>
            <w:r w:rsidR="009107CA">
              <w:rPr>
                <w:b/>
                <w:sz w:val="24"/>
                <w:szCs w:val="24"/>
              </w:rPr>
              <w:t xml:space="preserve">Diploma in Social Work – August 2001. </w:t>
            </w:r>
          </w:p>
          <w:p w14:paraId="5F68A3CF" w14:textId="77777777" w:rsidR="004923DA" w:rsidRDefault="004923DA" w:rsidP="00FF7EBB">
            <w:pPr>
              <w:jc w:val="both"/>
              <w:rPr>
                <w:b/>
                <w:sz w:val="24"/>
                <w:szCs w:val="24"/>
              </w:rPr>
            </w:pPr>
          </w:p>
          <w:p w14:paraId="4C6113F1" w14:textId="28AE9294" w:rsidR="004923DA" w:rsidRDefault="009D59C2" w:rsidP="00FF7EBB">
            <w:pPr>
              <w:jc w:val="both"/>
              <w:rPr>
                <w:b/>
                <w:sz w:val="24"/>
                <w:szCs w:val="24"/>
              </w:rPr>
            </w:pPr>
            <w:r>
              <w:rPr>
                <w:b/>
                <w:sz w:val="24"/>
                <w:szCs w:val="24"/>
              </w:rPr>
              <w:t>T</w:t>
            </w:r>
            <w:r w:rsidR="004923DA" w:rsidRPr="008B28E7">
              <w:rPr>
                <w:b/>
                <w:sz w:val="24"/>
                <w:szCs w:val="24"/>
              </w:rPr>
              <w:t>elephone number:</w:t>
            </w:r>
            <w:r w:rsidR="00FF4DB1">
              <w:rPr>
                <w:b/>
                <w:sz w:val="24"/>
                <w:szCs w:val="24"/>
              </w:rPr>
              <w:t xml:space="preserve"> 01686 614043</w:t>
            </w:r>
          </w:p>
          <w:p w14:paraId="0BB87919" w14:textId="548A11EF" w:rsidR="009D59C2" w:rsidRDefault="009D59C2" w:rsidP="00FF7EBB">
            <w:pPr>
              <w:jc w:val="both"/>
              <w:rPr>
                <w:b/>
                <w:sz w:val="24"/>
                <w:szCs w:val="24"/>
              </w:rPr>
            </w:pPr>
          </w:p>
          <w:p w14:paraId="4FDEE73F" w14:textId="2AAA5912" w:rsidR="009D59C2" w:rsidRPr="008B28E7" w:rsidRDefault="009D59C2" w:rsidP="00FF7EBB">
            <w:pPr>
              <w:jc w:val="both"/>
              <w:rPr>
                <w:b/>
                <w:sz w:val="24"/>
                <w:szCs w:val="24"/>
              </w:rPr>
            </w:pPr>
            <w:r>
              <w:rPr>
                <w:b/>
                <w:sz w:val="24"/>
                <w:szCs w:val="24"/>
              </w:rPr>
              <w:t>Email address:</w:t>
            </w:r>
            <w:r w:rsidR="00FF4DB1">
              <w:rPr>
                <w:b/>
                <w:sz w:val="24"/>
                <w:szCs w:val="24"/>
              </w:rPr>
              <w:t xml:space="preserve"> Claire.turner@powys.gov.uk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3C97F6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w:t>
      </w:r>
      <w:r w:rsidR="0046615B">
        <w:rPr>
          <w:noProof/>
          <w:sz w:val="24"/>
          <w:szCs w:val="24"/>
        </w:rPr>
        <w:drawing>
          <wp:inline distT="0" distB="0" distL="0" distR="0" wp14:anchorId="7C6C47E9" wp14:editId="73167ED2">
            <wp:extent cx="1193800" cy="3429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0">
                      <a:extLst>
                        <a:ext uri="{28A0092B-C50C-407E-A947-70E740481C1C}">
                          <a14:useLocalDpi xmlns:a14="http://schemas.microsoft.com/office/drawing/2010/main" val="0"/>
                        </a:ext>
                      </a:extLst>
                    </a:blip>
                    <a:stretch>
                      <a:fillRect/>
                    </a:stretch>
                  </pic:blipFill>
                  <pic:spPr>
                    <a:xfrm>
                      <a:off x="0" y="0"/>
                      <a:ext cx="1193800" cy="342900"/>
                    </a:xfrm>
                    <a:prstGeom prst="rect">
                      <a:avLst/>
                    </a:prstGeom>
                  </pic:spPr>
                </pic:pic>
              </a:graphicData>
            </a:graphic>
          </wp:inline>
        </w:drawing>
      </w:r>
      <w:r>
        <w:rPr>
          <w:sz w:val="24"/>
          <w:szCs w:val="24"/>
        </w:rPr>
        <w:t xml:space="preserve">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DA9024D"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46615B">
        <w:rPr>
          <w:sz w:val="24"/>
          <w:szCs w:val="24"/>
        </w:rPr>
        <w:t>2</w:t>
      </w:r>
      <w:r w:rsidR="0046615B" w:rsidRPr="0046615B">
        <w:rPr>
          <w:sz w:val="24"/>
          <w:szCs w:val="24"/>
          <w:vertAlign w:val="superscript"/>
        </w:rPr>
        <w:t>nd</w:t>
      </w:r>
      <w:r w:rsidR="0046615B">
        <w:rPr>
          <w:sz w:val="24"/>
          <w:szCs w:val="24"/>
        </w:rPr>
        <w:t xml:space="preserve"> November 2022</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F16940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w:t>
      </w:r>
      <w:r w:rsidR="007771A0">
        <w:rPr>
          <w:sz w:val="24"/>
          <w:szCs w:val="24"/>
        </w:rPr>
        <w:t>C.Williams</w:t>
      </w:r>
      <w:r w:rsidR="00B577D3">
        <w:rPr>
          <w:sz w:val="24"/>
          <w:szCs w:val="24"/>
        </w:rPr>
        <w:t xml:space="preserve">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62B9E73"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w:t>
      </w:r>
      <w:r w:rsidR="007771A0">
        <w:rPr>
          <w:sz w:val="24"/>
          <w:szCs w:val="24"/>
        </w:rPr>
        <w:t>20/10/2023</w:t>
      </w:r>
      <w:r>
        <w:rPr>
          <w:sz w:val="24"/>
          <w:szCs w:val="24"/>
        </w:rPr>
        <w:t xml:space="preserve">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0B8A03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w:t>
      </w:r>
      <w:r w:rsidR="00C903DB">
        <w:rPr>
          <w:caps/>
          <w:sz w:val="24"/>
          <w:szCs w:val="24"/>
        </w:rPr>
        <w:t>Julie BennettDoy</w:t>
      </w:r>
      <w:r w:rsidR="00B577D3">
        <w:rPr>
          <w:caps/>
          <w:sz w:val="24"/>
          <w:szCs w:val="24"/>
        </w:rPr>
        <w:t>_ _ _ _ _ _</w:t>
      </w:r>
    </w:p>
    <w:p w14:paraId="7C11F360" w14:textId="6EB9EE1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_ _ _ </w:t>
      </w:r>
      <w:r w:rsidR="00C903DB">
        <w:rPr>
          <w:sz w:val="24"/>
          <w:szCs w:val="24"/>
        </w:rPr>
        <w:t>J.BennettDoy</w:t>
      </w:r>
      <w:r w:rsidR="00B577D3" w:rsidRPr="00B577D3">
        <w:rPr>
          <w:sz w:val="24"/>
          <w:szCs w:val="24"/>
        </w:rPr>
        <w:t xml:space="preserve"> _ _ _</w:t>
      </w:r>
      <w:r w:rsidR="009D59C2">
        <w:rPr>
          <w:sz w:val="24"/>
          <w:szCs w:val="24"/>
        </w:rPr>
        <w:t xml:space="preserve"> _ </w:t>
      </w:r>
      <w:r w:rsidR="00B577D3" w:rsidRPr="00B577D3">
        <w:rPr>
          <w:sz w:val="24"/>
          <w:szCs w:val="24"/>
        </w:rPr>
        <w:t xml:space="preserve"> _ _ _ _ _ _ _ _</w:t>
      </w:r>
    </w:p>
    <w:p w14:paraId="57B2A00A" w14:textId="183E5C8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w:t>
      </w:r>
      <w:r w:rsidR="00C903DB">
        <w:rPr>
          <w:sz w:val="24"/>
          <w:szCs w:val="24"/>
        </w:rPr>
        <w:t>20/10/2023</w:t>
      </w:r>
      <w:r w:rsidR="00B577D3" w:rsidRPr="00B577D3">
        <w:rPr>
          <w:sz w:val="24"/>
          <w:szCs w:val="24"/>
        </w:rPr>
        <w:t xml:space="preserve">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797A7188" w:rsidR="00986C0B" w:rsidRPr="00DA5682" w:rsidRDefault="00677AEF">
            <w:pPr>
              <w:rPr>
                <w:sz w:val="24"/>
                <w:szCs w:val="24"/>
              </w:rPr>
            </w:pPr>
            <w:r>
              <w:rPr>
                <w:sz w:val="24"/>
                <w:szCs w:val="24"/>
              </w:rPr>
              <w:t xml:space="preserve">Daniel Jones </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25A09E75" w:rsidR="00986C0B" w:rsidRPr="00DA5682" w:rsidRDefault="00677AEF">
            <w:pPr>
              <w:rPr>
                <w:sz w:val="24"/>
                <w:szCs w:val="24"/>
              </w:rPr>
            </w:pPr>
            <w:r>
              <w:rPr>
                <w:sz w:val="24"/>
                <w:szCs w:val="24"/>
              </w:rPr>
              <w:t>Adults with Disabilities – Powys County Council</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35528407" w:rsidR="00986C0B" w:rsidRPr="00DA5682" w:rsidRDefault="00A2246C">
            <w:pPr>
              <w:rPr>
                <w:sz w:val="24"/>
                <w:szCs w:val="24"/>
              </w:rPr>
            </w:pPr>
            <w:r>
              <w:rPr>
                <w:sz w:val="24"/>
                <w:szCs w:val="24"/>
              </w:rPr>
              <w:t>Claire Williams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1C02C5E6" w:rsidR="00986C0B" w:rsidRPr="00DA5682" w:rsidRDefault="00677AEF">
            <w:pPr>
              <w:rPr>
                <w:sz w:val="24"/>
                <w:szCs w:val="24"/>
              </w:rPr>
            </w:pPr>
            <w:r>
              <w:rPr>
                <w:sz w:val="24"/>
                <w:szCs w:val="24"/>
              </w:rPr>
              <w:t>Julie BennettDoy</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FC51EBB" w:rsidR="00986C0B" w:rsidRPr="00DA5682" w:rsidRDefault="00986C0B" w:rsidP="00986C0B">
      <w:pPr>
        <w:rPr>
          <w:sz w:val="24"/>
          <w:szCs w:val="24"/>
        </w:rPr>
      </w:pPr>
      <w:r w:rsidRPr="00DA5682">
        <w:rPr>
          <w:sz w:val="24"/>
          <w:szCs w:val="24"/>
        </w:rPr>
        <w:t>Signed:……</w:t>
      </w:r>
      <w:r w:rsidR="007A1BC1">
        <w:rPr>
          <w:noProof/>
          <w:sz w:val="24"/>
          <w:szCs w:val="24"/>
        </w:rPr>
        <w:drawing>
          <wp:inline distT="0" distB="0" distL="0" distR="0" wp14:anchorId="20E02F26" wp14:editId="2286E683">
            <wp:extent cx="1193800" cy="3429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0">
                      <a:extLst>
                        <a:ext uri="{28A0092B-C50C-407E-A947-70E740481C1C}">
                          <a14:useLocalDpi xmlns:a14="http://schemas.microsoft.com/office/drawing/2010/main" val="0"/>
                        </a:ext>
                      </a:extLst>
                    </a:blip>
                    <a:stretch>
                      <a:fillRect/>
                    </a:stretch>
                  </pic:blipFill>
                  <pic:spPr>
                    <a:xfrm>
                      <a:off x="0" y="0"/>
                      <a:ext cx="1193800" cy="342900"/>
                    </a:xfrm>
                    <a:prstGeom prst="rect">
                      <a:avLst/>
                    </a:prstGeom>
                  </pic:spPr>
                </pic:pic>
              </a:graphicData>
            </a:graphic>
          </wp:inline>
        </w:drawing>
      </w:r>
      <w:r w:rsidRPr="00DA5682">
        <w:rPr>
          <w:sz w:val="24"/>
          <w:szCs w:val="24"/>
        </w:rPr>
        <w:t>….. Print Name:…</w:t>
      </w:r>
      <w:r w:rsidR="007A1BC1">
        <w:rPr>
          <w:sz w:val="24"/>
          <w:szCs w:val="24"/>
        </w:rPr>
        <w:t>Daniel Jones</w:t>
      </w:r>
      <w:r w:rsidRPr="00DA5682">
        <w:rPr>
          <w:sz w:val="24"/>
          <w:szCs w:val="24"/>
        </w:rPr>
        <w:t>… Date:</w:t>
      </w:r>
      <w:r w:rsidR="007A1BC1">
        <w:rPr>
          <w:sz w:val="24"/>
          <w:szCs w:val="24"/>
        </w:rPr>
        <w:t>..2</w:t>
      </w:r>
      <w:r w:rsidR="007A1BC1" w:rsidRPr="007A1BC1">
        <w:rPr>
          <w:sz w:val="24"/>
          <w:szCs w:val="24"/>
          <w:vertAlign w:val="superscript"/>
        </w:rPr>
        <w:t>nd</w:t>
      </w:r>
      <w:r w:rsidR="007A1BC1">
        <w:rPr>
          <w:sz w:val="24"/>
          <w:szCs w:val="24"/>
        </w:rPr>
        <w:t xml:space="preserve"> Nov 2022</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3A47F2A1" w:rsidR="00986C0B" w:rsidRPr="00DA5682" w:rsidRDefault="00986C0B" w:rsidP="00986C0B">
      <w:pPr>
        <w:rPr>
          <w:sz w:val="24"/>
          <w:szCs w:val="24"/>
        </w:rPr>
      </w:pPr>
      <w:r w:rsidRPr="00DA5682">
        <w:rPr>
          <w:sz w:val="24"/>
          <w:szCs w:val="24"/>
        </w:rPr>
        <w:t>Signed:………</w:t>
      </w:r>
      <w:r w:rsidR="00A2246C">
        <w:rPr>
          <w:sz w:val="24"/>
          <w:szCs w:val="24"/>
        </w:rPr>
        <w:t>J.BennettDoy</w:t>
      </w:r>
      <w:r w:rsidRPr="00DA5682">
        <w:rPr>
          <w:sz w:val="24"/>
          <w:szCs w:val="24"/>
        </w:rPr>
        <w:t>….. Print Name:……</w:t>
      </w:r>
      <w:r w:rsidR="00A2246C">
        <w:rPr>
          <w:sz w:val="24"/>
          <w:szCs w:val="24"/>
        </w:rPr>
        <w:t>Julie BennettDoy</w:t>
      </w:r>
      <w:r w:rsidRPr="00DA5682">
        <w:rPr>
          <w:sz w:val="24"/>
          <w:szCs w:val="24"/>
        </w:rPr>
        <w:t>….Date:…</w:t>
      </w:r>
      <w:r w:rsidR="00A2246C">
        <w:rPr>
          <w:sz w:val="24"/>
          <w:szCs w:val="24"/>
        </w:rPr>
        <w:t>2</w:t>
      </w:r>
      <w:r w:rsidR="00A2246C" w:rsidRPr="00A2246C">
        <w:rPr>
          <w:sz w:val="24"/>
          <w:szCs w:val="24"/>
          <w:vertAlign w:val="superscript"/>
        </w:rPr>
        <w:t>nd</w:t>
      </w:r>
      <w:r w:rsidR="00A2246C">
        <w:rPr>
          <w:sz w:val="24"/>
          <w:szCs w:val="24"/>
        </w:rPr>
        <w:t xml:space="preserve"> Nov 2022</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59EE2D59" w:rsidR="00986C0B" w:rsidRPr="00DA5682" w:rsidRDefault="00986C0B" w:rsidP="00986C0B">
      <w:pPr>
        <w:rPr>
          <w:sz w:val="24"/>
          <w:szCs w:val="24"/>
        </w:rPr>
      </w:pPr>
      <w:r w:rsidRPr="00DA5682">
        <w:rPr>
          <w:sz w:val="24"/>
          <w:szCs w:val="24"/>
        </w:rPr>
        <w:t>Signed:……</w:t>
      </w:r>
      <w:r w:rsidR="001E1127">
        <w:rPr>
          <w:sz w:val="24"/>
          <w:szCs w:val="24"/>
        </w:rPr>
        <w:t>C.Williams</w:t>
      </w:r>
      <w:r w:rsidRPr="00DA5682">
        <w:rPr>
          <w:sz w:val="24"/>
          <w:szCs w:val="24"/>
        </w:rPr>
        <w:t>………………….. Print Name:…</w:t>
      </w:r>
      <w:r w:rsidR="001E1127">
        <w:rPr>
          <w:sz w:val="24"/>
          <w:szCs w:val="24"/>
        </w:rPr>
        <w:t>Claire Williams..</w:t>
      </w:r>
      <w:r w:rsidRPr="00DA5682">
        <w:rPr>
          <w:sz w:val="24"/>
          <w:szCs w:val="24"/>
        </w:rPr>
        <w:t>.Date:…</w:t>
      </w:r>
      <w:r w:rsidR="001E1127">
        <w:rPr>
          <w:sz w:val="24"/>
          <w:szCs w:val="24"/>
        </w:rPr>
        <w:t>2</w:t>
      </w:r>
      <w:r w:rsidR="001E1127" w:rsidRPr="001E1127">
        <w:rPr>
          <w:sz w:val="24"/>
          <w:szCs w:val="24"/>
          <w:vertAlign w:val="superscript"/>
        </w:rPr>
        <w:t>nd</w:t>
      </w:r>
      <w:r w:rsidR="001E1127">
        <w:rPr>
          <w:sz w:val="24"/>
          <w:szCs w:val="24"/>
        </w:rPr>
        <w:t xml:space="preserve"> Nov 2022</w:t>
      </w:r>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1"/>
      <w:footerReference w:type="default" r:id="rId2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33847" w14:textId="77777777" w:rsidR="0067490D" w:rsidRDefault="0067490D">
      <w:r>
        <w:separator/>
      </w:r>
    </w:p>
  </w:endnote>
  <w:endnote w:type="continuationSeparator" w:id="0">
    <w:p w14:paraId="5FBA034B" w14:textId="77777777" w:rsidR="0067490D" w:rsidRDefault="006749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18A472" w14:textId="77777777" w:rsidR="0067490D" w:rsidRDefault="0067490D">
      <w:r>
        <w:separator/>
      </w:r>
    </w:p>
  </w:footnote>
  <w:footnote w:type="continuationSeparator" w:id="0">
    <w:p w14:paraId="33732217" w14:textId="77777777" w:rsidR="0067490D" w:rsidRDefault="006749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2453"/>
    <w:rsid w:val="000A4240"/>
    <w:rsid w:val="000A469A"/>
    <w:rsid w:val="000A584A"/>
    <w:rsid w:val="000A6458"/>
    <w:rsid w:val="000C378F"/>
    <w:rsid w:val="000C6892"/>
    <w:rsid w:val="000C6FFE"/>
    <w:rsid w:val="000D0BB6"/>
    <w:rsid w:val="000D2ED2"/>
    <w:rsid w:val="000D648B"/>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2AD3"/>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1127"/>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75F9"/>
    <w:rsid w:val="00291ADD"/>
    <w:rsid w:val="002920DF"/>
    <w:rsid w:val="00292F3D"/>
    <w:rsid w:val="00295CA1"/>
    <w:rsid w:val="002A0CEC"/>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AF"/>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5980"/>
    <w:rsid w:val="004376C0"/>
    <w:rsid w:val="0044223A"/>
    <w:rsid w:val="00450B67"/>
    <w:rsid w:val="00451851"/>
    <w:rsid w:val="0045189A"/>
    <w:rsid w:val="004527CC"/>
    <w:rsid w:val="00453343"/>
    <w:rsid w:val="004538C3"/>
    <w:rsid w:val="004555E2"/>
    <w:rsid w:val="004608B9"/>
    <w:rsid w:val="00463B55"/>
    <w:rsid w:val="00465947"/>
    <w:rsid w:val="0046615B"/>
    <w:rsid w:val="004667B1"/>
    <w:rsid w:val="00467F66"/>
    <w:rsid w:val="00470461"/>
    <w:rsid w:val="00470BB1"/>
    <w:rsid w:val="00473153"/>
    <w:rsid w:val="0047350F"/>
    <w:rsid w:val="004743AF"/>
    <w:rsid w:val="00482C17"/>
    <w:rsid w:val="00484CE3"/>
    <w:rsid w:val="00487F3F"/>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14"/>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90D"/>
    <w:rsid w:val="00674FC2"/>
    <w:rsid w:val="00676E35"/>
    <w:rsid w:val="00677AEF"/>
    <w:rsid w:val="00677E42"/>
    <w:rsid w:val="00682334"/>
    <w:rsid w:val="006836CA"/>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71A0"/>
    <w:rsid w:val="0078112D"/>
    <w:rsid w:val="007872F2"/>
    <w:rsid w:val="007873F9"/>
    <w:rsid w:val="007908E0"/>
    <w:rsid w:val="00793EB3"/>
    <w:rsid w:val="00794205"/>
    <w:rsid w:val="0079422A"/>
    <w:rsid w:val="007A1BC1"/>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3BE2"/>
    <w:rsid w:val="00844D98"/>
    <w:rsid w:val="00846D84"/>
    <w:rsid w:val="00850233"/>
    <w:rsid w:val="0085230E"/>
    <w:rsid w:val="008550A1"/>
    <w:rsid w:val="00861038"/>
    <w:rsid w:val="00865B58"/>
    <w:rsid w:val="00866B50"/>
    <w:rsid w:val="00867A63"/>
    <w:rsid w:val="008708F1"/>
    <w:rsid w:val="00871960"/>
    <w:rsid w:val="0087369F"/>
    <w:rsid w:val="00874A21"/>
    <w:rsid w:val="00880539"/>
    <w:rsid w:val="008859E8"/>
    <w:rsid w:val="0088737B"/>
    <w:rsid w:val="00891078"/>
    <w:rsid w:val="00892716"/>
    <w:rsid w:val="00893067"/>
    <w:rsid w:val="008933DE"/>
    <w:rsid w:val="00895F7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2990"/>
    <w:rsid w:val="008D5813"/>
    <w:rsid w:val="008D5999"/>
    <w:rsid w:val="008D634E"/>
    <w:rsid w:val="008D778A"/>
    <w:rsid w:val="008D78C9"/>
    <w:rsid w:val="008E3195"/>
    <w:rsid w:val="008E5A35"/>
    <w:rsid w:val="008F127E"/>
    <w:rsid w:val="008F32D9"/>
    <w:rsid w:val="00902A65"/>
    <w:rsid w:val="00903932"/>
    <w:rsid w:val="009079BD"/>
    <w:rsid w:val="009107CA"/>
    <w:rsid w:val="00912BD9"/>
    <w:rsid w:val="00916FB2"/>
    <w:rsid w:val="00920DB1"/>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0D3E"/>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246C"/>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85375"/>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252"/>
    <w:rsid w:val="00BE0F7B"/>
    <w:rsid w:val="00BE10C2"/>
    <w:rsid w:val="00BE6D9D"/>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03DB"/>
    <w:rsid w:val="00C910E9"/>
    <w:rsid w:val="00C92C71"/>
    <w:rsid w:val="00C93F8F"/>
    <w:rsid w:val="00CA0894"/>
    <w:rsid w:val="00CA3593"/>
    <w:rsid w:val="00CA5726"/>
    <w:rsid w:val="00CA7E6A"/>
    <w:rsid w:val="00CB258E"/>
    <w:rsid w:val="00CB3C8F"/>
    <w:rsid w:val="00CC02F1"/>
    <w:rsid w:val="00CC1122"/>
    <w:rsid w:val="00CC11A6"/>
    <w:rsid w:val="00CC120E"/>
    <w:rsid w:val="00CC135E"/>
    <w:rsid w:val="00CC7226"/>
    <w:rsid w:val="00CD0735"/>
    <w:rsid w:val="00CD45E3"/>
    <w:rsid w:val="00CD4771"/>
    <w:rsid w:val="00CD5089"/>
    <w:rsid w:val="00CD5D3F"/>
    <w:rsid w:val="00CD7834"/>
    <w:rsid w:val="00CD7E1F"/>
    <w:rsid w:val="00CE3644"/>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1F59"/>
    <w:rsid w:val="00DA22EC"/>
    <w:rsid w:val="00DA5682"/>
    <w:rsid w:val="00DA5860"/>
    <w:rsid w:val="00DA5C0C"/>
    <w:rsid w:val="00DB2767"/>
    <w:rsid w:val="00DC1B10"/>
    <w:rsid w:val="00DC2924"/>
    <w:rsid w:val="00DC4729"/>
    <w:rsid w:val="00DC7C24"/>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46B7E"/>
    <w:rsid w:val="00E50821"/>
    <w:rsid w:val="00E51F91"/>
    <w:rsid w:val="00E5498A"/>
    <w:rsid w:val="00E559CE"/>
    <w:rsid w:val="00E60F42"/>
    <w:rsid w:val="00E6746C"/>
    <w:rsid w:val="00E7086E"/>
    <w:rsid w:val="00E71248"/>
    <w:rsid w:val="00E73C41"/>
    <w:rsid w:val="00E75911"/>
    <w:rsid w:val="00E7598F"/>
    <w:rsid w:val="00E76F60"/>
    <w:rsid w:val="00E812B5"/>
    <w:rsid w:val="00E82A98"/>
    <w:rsid w:val="00E835B3"/>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256"/>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4DB1"/>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CC120E"/>
    <w:rPr>
      <w:color w:val="605E5C"/>
      <w:shd w:val="clear" w:color="auto" w:fill="E1DFDD"/>
    </w:rPr>
  </w:style>
  <w:style w:type="paragraph" w:styleId="NoSpacing">
    <w:name w:val="No Spacing"/>
    <w:uiPriority w:val="1"/>
    <w:qFormat/>
    <w:rsid w:val="00EC7256"/>
    <w:pPr>
      <w:overflowPunct w:val="0"/>
      <w:autoSpaceDE w:val="0"/>
      <w:autoSpaceDN w:val="0"/>
      <w:adjustRightInd w:val="0"/>
      <w:textAlignment w:val="baseline"/>
    </w:pPr>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ukpga/2020/7/contents/enacted" TargetMode="External"/><Relationship Id="rId18" Type="http://schemas.openxmlformats.org/officeDocument/2006/relationships/hyperlink" Target="https://www.legislation.gov.uk/anaw/2014/4/contents"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adults.ccinform.co.uk/" TargetMode="External"/><Relationship Id="rId17" Type="http://schemas.openxmlformats.org/officeDocument/2006/relationships/hyperlink" Target="https://www.legislation.gov.uk/ukpga/2005/9/contents" TargetMode="External"/><Relationship Id="rId2" Type="http://schemas.openxmlformats.org/officeDocument/2006/relationships/customXml" Target="../customXml/item2.xml"/><Relationship Id="rId16" Type="http://schemas.openxmlformats.org/officeDocument/2006/relationships/hyperlink" Target="https://mft.nhs.uk/rmch/services/camhs/young-people/adverse-childhood-experiences-aces-and-attachment/" TargetMode="External"/><Relationship Id="rId20" Type="http://schemas.openxmlformats.org/officeDocument/2006/relationships/image" Target="media/image2.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safeguarding.wales/en/"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Claire.turner@powys.gov.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overnment/collections/coronavirus-covid-19-list-of-guidanc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4.xml><?xml version="1.0" encoding="utf-8"?>
<ds:datastoreItem xmlns:ds="http://schemas.openxmlformats.org/officeDocument/2006/customXml" ds:itemID="{E1F795D3-BC19-4AAE-9BF5-7962E00B737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14</Pages>
  <Words>2998</Words>
  <Characters>17877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20834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Daniel Jones</cp:lastModifiedBy>
  <cp:revision>40</cp:revision>
  <cp:lastPrinted>2020-02-11T19:20:00Z</cp:lastPrinted>
  <dcterms:created xsi:type="dcterms:W3CDTF">2022-11-02T16:32:00Z</dcterms:created>
  <dcterms:modified xsi:type="dcterms:W3CDTF">2023-10-20T08:41:00Z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