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7A50D" w14:textId="77777777" w:rsidR="003B4633" w:rsidRPr="00BC19B4" w:rsidRDefault="003B4633" w:rsidP="003B4633">
      <w:pPr>
        <w:rPr>
          <w:rFonts w:ascii="Arial" w:hAnsi="Arial" w:cs="Arial"/>
          <w:color w:val="000000" w:themeColor="text1"/>
          <w:sz w:val="48"/>
          <w:szCs w:val="48"/>
        </w:rPr>
      </w:pPr>
      <w:r w:rsidRPr="00BC19B4">
        <w:rPr>
          <w:rFonts w:ascii="Arial" w:hAnsi="Arial" w:cs="Arial"/>
          <w:color w:val="000000" w:themeColor="text1"/>
          <w:sz w:val="48"/>
          <w:szCs w:val="48"/>
        </w:rPr>
        <w:t>Name: semira Zeinu (2427863)</w:t>
      </w:r>
    </w:p>
    <w:p w14:paraId="0E73BD1E" w14:textId="77777777" w:rsidR="003B4633" w:rsidRPr="00BC19B4" w:rsidRDefault="003B4633" w:rsidP="003B4633">
      <w:pPr>
        <w:rPr>
          <w:rFonts w:ascii="Arial" w:hAnsi="Arial" w:cs="Arial"/>
          <w:color w:val="000000" w:themeColor="text1"/>
          <w:sz w:val="48"/>
          <w:szCs w:val="48"/>
        </w:rPr>
      </w:pPr>
      <w:r w:rsidRPr="00BC19B4">
        <w:rPr>
          <w:rFonts w:ascii="Arial" w:hAnsi="Arial" w:cs="Arial"/>
          <w:color w:val="000000" w:themeColor="text1"/>
          <w:sz w:val="48"/>
          <w:szCs w:val="48"/>
        </w:rPr>
        <w:t>Model code: BMHP5014</w:t>
      </w:r>
    </w:p>
    <w:p w14:paraId="092ACFC4" w14:textId="77777777" w:rsidR="003B4633" w:rsidRPr="00BC19B4" w:rsidRDefault="003B4633" w:rsidP="003B4633">
      <w:pPr>
        <w:rPr>
          <w:rFonts w:ascii="Arial" w:hAnsi="Arial" w:cs="Arial"/>
          <w:color w:val="000000" w:themeColor="text1"/>
          <w:sz w:val="48"/>
          <w:szCs w:val="48"/>
        </w:rPr>
      </w:pPr>
      <w:r w:rsidRPr="00BC19B4">
        <w:rPr>
          <w:rFonts w:ascii="Arial" w:hAnsi="Arial" w:cs="Arial"/>
          <w:color w:val="000000" w:themeColor="text1"/>
          <w:sz w:val="48"/>
          <w:szCs w:val="48"/>
        </w:rPr>
        <w:t>Lecture: Zarah Ahmed</w:t>
      </w:r>
    </w:p>
    <w:p w14:paraId="12F2ACE8" w14:textId="7445B783" w:rsidR="00175B20" w:rsidRPr="00175B20" w:rsidRDefault="003B4633" w:rsidP="00175B20">
      <w:pPr>
        <w:rPr>
          <w:rFonts w:ascii="Arial" w:hAnsi="Arial" w:cs="Arial"/>
          <w:color w:val="000000" w:themeColor="text1"/>
          <w:sz w:val="48"/>
          <w:szCs w:val="48"/>
        </w:rPr>
      </w:pPr>
      <w:r w:rsidRPr="00BC19B4">
        <w:rPr>
          <w:rFonts w:ascii="Arial" w:hAnsi="Arial" w:cs="Arial"/>
          <w:color w:val="000000" w:themeColor="text1"/>
          <w:sz w:val="48"/>
          <w:szCs w:val="48"/>
        </w:rPr>
        <w:t xml:space="preserve">Titel: Component </w:t>
      </w:r>
      <w:r w:rsidR="00BC19B4">
        <w:rPr>
          <w:rFonts w:ascii="Arial" w:hAnsi="Arial" w:cs="Arial"/>
          <w:color w:val="000000" w:themeColor="text1"/>
          <w:sz w:val="48"/>
          <w:szCs w:val="48"/>
        </w:rPr>
        <w:t>2</w:t>
      </w:r>
      <w:r w:rsidRPr="00BC19B4">
        <w:rPr>
          <w:rFonts w:ascii="Arial" w:hAnsi="Arial" w:cs="Arial"/>
          <w:color w:val="000000" w:themeColor="text1"/>
          <w:sz w:val="48"/>
          <w:szCs w:val="48"/>
        </w:rPr>
        <w:t xml:space="preserve">: </w:t>
      </w:r>
      <w:r w:rsidR="00DD4D86">
        <w:rPr>
          <w:rFonts w:ascii="Arial" w:hAnsi="Arial" w:cs="Arial"/>
          <w:color w:val="000000" w:themeColor="text1"/>
          <w:sz w:val="48"/>
          <w:szCs w:val="48"/>
        </w:rPr>
        <w:t xml:space="preserve">Written </w:t>
      </w:r>
      <w:r w:rsidR="00FA4EC3">
        <w:rPr>
          <w:rFonts w:ascii="Arial" w:hAnsi="Arial" w:cs="Arial"/>
          <w:color w:val="000000" w:themeColor="text1"/>
          <w:sz w:val="48"/>
          <w:szCs w:val="48"/>
        </w:rPr>
        <w:t>Assignment (Report)</w:t>
      </w:r>
      <w:r w:rsidR="000271E3">
        <w:rPr>
          <w:rFonts w:ascii="Arial" w:hAnsi="Arial" w:cs="Arial"/>
          <w:color w:val="000000" w:themeColor="text1"/>
          <w:sz w:val="48"/>
          <w:szCs w:val="48"/>
        </w:rPr>
        <w:t xml:space="preserve"> </w:t>
      </w:r>
    </w:p>
    <w:p w14:paraId="680D1891" w14:textId="77777777" w:rsidR="00C1173C" w:rsidRDefault="00C1173C" w:rsidP="00325A84">
      <w:pPr>
        <w:rPr>
          <w:rFonts w:ascii="Arial" w:hAnsi="Arial" w:cs="Arial"/>
          <w:b/>
          <w:bCs/>
          <w:color w:val="47D459" w:themeColor="accent3" w:themeTint="99"/>
          <w:sz w:val="32"/>
          <w:szCs w:val="32"/>
          <w:u w:val="single"/>
        </w:rPr>
      </w:pPr>
    </w:p>
    <w:p w14:paraId="6079B52A" w14:textId="77777777" w:rsidR="00C1173C" w:rsidRDefault="00C1173C" w:rsidP="00325A84">
      <w:pPr>
        <w:rPr>
          <w:rFonts w:ascii="Arial" w:hAnsi="Arial" w:cs="Arial"/>
          <w:b/>
          <w:bCs/>
          <w:color w:val="47D459" w:themeColor="accent3" w:themeTint="99"/>
          <w:sz w:val="32"/>
          <w:szCs w:val="32"/>
          <w:u w:val="single"/>
        </w:rPr>
      </w:pPr>
    </w:p>
    <w:p w14:paraId="6DD87D12" w14:textId="77777777" w:rsidR="00C1173C" w:rsidRDefault="00C1173C" w:rsidP="00325A84">
      <w:pPr>
        <w:rPr>
          <w:rFonts w:ascii="Arial" w:hAnsi="Arial" w:cs="Arial"/>
          <w:b/>
          <w:bCs/>
          <w:color w:val="47D459" w:themeColor="accent3" w:themeTint="99"/>
          <w:sz w:val="32"/>
          <w:szCs w:val="32"/>
          <w:u w:val="single"/>
        </w:rPr>
      </w:pPr>
    </w:p>
    <w:p w14:paraId="183354E1" w14:textId="77777777" w:rsidR="00C1173C" w:rsidRDefault="00C1173C" w:rsidP="00325A84">
      <w:pPr>
        <w:rPr>
          <w:rFonts w:ascii="Arial" w:hAnsi="Arial" w:cs="Arial"/>
          <w:b/>
          <w:bCs/>
          <w:color w:val="47D459" w:themeColor="accent3" w:themeTint="99"/>
          <w:sz w:val="32"/>
          <w:szCs w:val="32"/>
          <w:u w:val="single"/>
        </w:rPr>
      </w:pPr>
    </w:p>
    <w:p w14:paraId="6F028FB6" w14:textId="77777777" w:rsidR="00C1173C" w:rsidRDefault="00C1173C" w:rsidP="00325A84">
      <w:pPr>
        <w:rPr>
          <w:rFonts w:ascii="Arial" w:hAnsi="Arial" w:cs="Arial"/>
          <w:b/>
          <w:bCs/>
          <w:color w:val="47D459" w:themeColor="accent3" w:themeTint="99"/>
          <w:sz w:val="32"/>
          <w:szCs w:val="32"/>
          <w:u w:val="single"/>
        </w:rPr>
      </w:pPr>
    </w:p>
    <w:p w14:paraId="2FC53B32" w14:textId="77777777" w:rsidR="00C1173C" w:rsidRDefault="00C1173C" w:rsidP="00325A84">
      <w:pPr>
        <w:rPr>
          <w:rFonts w:ascii="Arial" w:hAnsi="Arial" w:cs="Arial"/>
          <w:b/>
          <w:bCs/>
          <w:color w:val="47D459" w:themeColor="accent3" w:themeTint="99"/>
          <w:sz w:val="32"/>
          <w:szCs w:val="32"/>
          <w:u w:val="single"/>
        </w:rPr>
      </w:pPr>
    </w:p>
    <w:p w14:paraId="195E6960" w14:textId="77777777" w:rsidR="00C1173C" w:rsidRDefault="00C1173C" w:rsidP="00325A84">
      <w:pPr>
        <w:rPr>
          <w:rFonts w:ascii="Arial" w:hAnsi="Arial" w:cs="Arial"/>
          <w:b/>
          <w:bCs/>
          <w:color w:val="47D459" w:themeColor="accent3" w:themeTint="99"/>
          <w:sz w:val="32"/>
          <w:szCs w:val="32"/>
          <w:u w:val="single"/>
        </w:rPr>
      </w:pPr>
    </w:p>
    <w:p w14:paraId="704D8CAE" w14:textId="77777777" w:rsidR="00C1173C" w:rsidRDefault="00C1173C" w:rsidP="00325A84">
      <w:pPr>
        <w:rPr>
          <w:rFonts w:ascii="Arial" w:hAnsi="Arial" w:cs="Arial"/>
          <w:b/>
          <w:bCs/>
          <w:color w:val="47D459" w:themeColor="accent3" w:themeTint="99"/>
          <w:sz w:val="32"/>
          <w:szCs w:val="32"/>
          <w:u w:val="single"/>
        </w:rPr>
      </w:pPr>
    </w:p>
    <w:p w14:paraId="27201EAB" w14:textId="77777777" w:rsidR="00C1173C" w:rsidRDefault="00C1173C" w:rsidP="00325A84">
      <w:pPr>
        <w:rPr>
          <w:rFonts w:ascii="Arial" w:hAnsi="Arial" w:cs="Arial"/>
          <w:b/>
          <w:bCs/>
          <w:color w:val="47D459" w:themeColor="accent3" w:themeTint="99"/>
          <w:sz w:val="32"/>
          <w:szCs w:val="32"/>
          <w:u w:val="single"/>
        </w:rPr>
      </w:pPr>
    </w:p>
    <w:p w14:paraId="79A28A09" w14:textId="77777777" w:rsidR="00C1173C" w:rsidRDefault="00C1173C" w:rsidP="00325A84">
      <w:pPr>
        <w:rPr>
          <w:rFonts w:ascii="Arial" w:hAnsi="Arial" w:cs="Arial"/>
          <w:b/>
          <w:bCs/>
          <w:color w:val="47D459" w:themeColor="accent3" w:themeTint="99"/>
          <w:sz w:val="32"/>
          <w:szCs w:val="32"/>
          <w:u w:val="single"/>
        </w:rPr>
      </w:pPr>
    </w:p>
    <w:p w14:paraId="042EA39C" w14:textId="77777777" w:rsidR="00C1173C" w:rsidRDefault="00C1173C" w:rsidP="00325A84">
      <w:pPr>
        <w:rPr>
          <w:rFonts w:ascii="Arial" w:hAnsi="Arial" w:cs="Arial"/>
          <w:b/>
          <w:bCs/>
          <w:color w:val="47D459" w:themeColor="accent3" w:themeTint="99"/>
          <w:sz w:val="32"/>
          <w:szCs w:val="32"/>
          <w:u w:val="single"/>
        </w:rPr>
      </w:pPr>
    </w:p>
    <w:p w14:paraId="284E2921" w14:textId="77777777" w:rsidR="00C1173C" w:rsidRDefault="00C1173C" w:rsidP="00325A84">
      <w:pPr>
        <w:rPr>
          <w:rFonts w:ascii="Arial" w:hAnsi="Arial" w:cs="Arial"/>
          <w:b/>
          <w:bCs/>
          <w:color w:val="47D459" w:themeColor="accent3" w:themeTint="99"/>
          <w:sz w:val="32"/>
          <w:szCs w:val="32"/>
          <w:u w:val="single"/>
        </w:rPr>
      </w:pPr>
    </w:p>
    <w:p w14:paraId="0D6D97C4" w14:textId="77777777" w:rsidR="00BA507A" w:rsidRDefault="00BA507A" w:rsidP="00325A84">
      <w:pPr>
        <w:rPr>
          <w:rFonts w:ascii="Arial" w:hAnsi="Arial" w:cs="Arial"/>
          <w:b/>
          <w:bCs/>
          <w:color w:val="47D459" w:themeColor="accent3" w:themeTint="99"/>
          <w:sz w:val="32"/>
          <w:szCs w:val="32"/>
          <w:u w:val="single"/>
        </w:rPr>
      </w:pPr>
    </w:p>
    <w:p w14:paraId="550F38F8" w14:textId="77777777" w:rsidR="00BA507A" w:rsidRDefault="00BA507A" w:rsidP="00325A84">
      <w:pPr>
        <w:rPr>
          <w:rFonts w:ascii="Arial" w:hAnsi="Arial" w:cs="Arial"/>
          <w:b/>
          <w:bCs/>
          <w:color w:val="47D459" w:themeColor="accent3" w:themeTint="99"/>
          <w:sz w:val="32"/>
          <w:szCs w:val="32"/>
          <w:u w:val="single"/>
        </w:rPr>
      </w:pPr>
    </w:p>
    <w:p w14:paraId="2C97BCEF" w14:textId="77777777" w:rsidR="00BC19B4" w:rsidRDefault="00BC19B4" w:rsidP="00325A84">
      <w:pPr>
        <w:rPr>
          <w:rFonts w:ascii="Arial" w:hAnsi="Arial" w:cs="Arial"/>
          <w:b/>
          <w:bCs/>
          <w:color w:val="47D459" w:themeColor="accent3" w:themeTint="99"/>
          <w:sz w:val="32"/>
          <w:szCs w:val="32"/>
          <w:u w:val="single"/>
        </w:rPr>
      </w:pPr>
    </w:p>
    <w:p w14:paraId="18C0CC10" w14:textId="77777777" w:rsidR="00FA4EC3" w:rsidRDefault="00FA4EC3" w:rsidP="00325A84">
      <w:pPr>
        <w:rPr>
          <w:rFonts w:ascii="Arial" w:hAnsi="Arial" w:cs="Arial"/>
          <w:b/>
          <w:bCs/>
          <w:color w:val="47D459" w:themeColor="accent3" w:themeTint="99"/>
          <w:sz w:val="32"/>
          <w:szCs w:val="32"/>
          <w:u w:val="single"/>
        </w:rPr>
      </w:pPr>
    </w:p>
    <w:p w14:paraId="4A8B9AF8" w14:textId="77777777" w:rsidR="0079328F" w:rsidRDefault="0079328F" w:rsidP="00325A84">
      <w:pPr>
        <w:rPr>
          <w:rFonts w:ascii="Arial" w:hAnsi="Arial" w:cs="Arial"/>
          <w:b/>
          <w:bCs/>
          <w:color w:val="47D459" w:themeColor="accent3" w:themeTint="99"/>
          <w:sz w:val="32"/>
          <w:szCs w:val="32"/>
          <w:u w:val="single"/>
        </w:rPr>
      </w:pPr>
    </w:p>
    <w:p w14:paraId="652779FF" w14:textId="77777777" w:rsidR="0079328F" w:rsidRDefault="0079328F" w:rsidP="00325A84">
      <w:pPr>
        <w:rPr>
          <w:rFonts w:ascii="Arial" w:hAnsi="Arial" w:cs="Arial"/>
          <w:b/>
          <w:bCs/>
          <w:color w:val="47D459" w:themeColor="accent3" w:themeTint="99"/>
          <w:sz w:val="32"/>
          <w:szCs w:val="32"/>
          <w:u w:val="single"/>
        </w:rPr>
      </w:pPr>
    </w:p>
    <w:p w14:paraId="182EABA9" w14:textId="68C4E8E5" w:rsidR="00325A84" w:rsidRDefault="00A86736" w:rsidP="00325A84">
      <w:pPr>
        <w:rPr>
          <w:rFonts w:ascii="Arial" w:hAnsi="Arial" w:cs="Arial"/>
          <w:b/>
          <w:bCs/>
          <w:color w:val="47D459" w:themeColor="accent3" w:themeTint="99"/>
          <w:sz w:val="32"/>
          <w:szCs w:val="32"/>
          <w:u w:val="single"/>
        </w:rPr>
      </w:pPr>
      <w:r w:rsidRPr="00B20840">
        <w:rPr>
          <w:rFonts w:ascii="Arial" w:hAnsi="Arial" w:cs="Arial"/>
          <w:b/>
          <w:bCs/>
          <w:color w:val="47D459" w:themeColor="accent3" w:themeTint="99"/>
          <w:sz w:val="32"/>
          <w:szCs w:val="32"/>
          <w:u w:val="single"/>
        </w:rPr>
        <w:t>Mind Connect</w:t>
      </w:r>
      <w:r w:rsidR="00325A84" w:rsidRPr="00B20840">
        <w:rPr>
          <w:rFonts w:ascii="Arial" w:hAnsi="Arial" w:cs="Arial"/>
          <w:b/>
          <w:bCs/>
          <w:color w:val="47D459" w:themeColor="accent3" w:themeTint="99"/>
          <w:sz w:val="32"/>
          <w:szCs w:val="32"/>
          <w:u w:val="single"/>
        </w:rPr>
        <w:t>: Improving Young People's Mental Health Through Digital Innovation</w:t>
      </w:r>
    </w:p>
    <w:p w14:paraId="04FE831F" w14:textId="77777777" w:rsidR="00B20840" w:rsidRPr="00B20840" w:rsidRDefault="00B20840" w:rsidP="00325A84">
      <w:pPr>
        <w:rPr>
          <w:rFonts w:ascii="Arial" w:hAnsi="Arial" w:cs="Arial"/>
          <w:b/>
          <w:bCs/>
          <w:color w:val="47D459" w:themeColor="accent3" w:themeTint="99"/>
          <w:sz w:val="32"/>
          <w:szCs w:val="32"/>
          <w:u w:val="single"/>
        </w:rPr>
      </w:pPr>
    </w:p>
    <w:p w14:paraId="334C5D63" w14:textId="77777777" w:rsidR="00F41637" w:rsidRPr="00B20840" w:rsidRDefault="00325A84" w:rsidP="00F41C3F">
      <w:pPr>
        <w:rPr>
          <w:rFonts w:ascii="Arial" w:hAnsi="Arial" w:cs="Arial"/>
          <w:b/>
          <w:bCs/>
          <w:i/>
          <w:iCs/>
          <w:color w:val="47D459" w:themeColor="accent3" w:themeTint="99"/>
          <w:sz w:val="28"/>
          <w:szCs w:val="28"/>
        </w:rPr>
      </w:pPr>
      <w:r w:rsidRPr="00B20840">
        <w:rPr>
          <w:rFonts w:ascii="Arial" w:hAnsi="Arial" w:cs="Arial"/>
          <w:b/>
          <w:bCs/>
          <w:i/>
          <w:iCs/>
          <w:color w:val="47D459" w:themeColor="accent3" w:themeTint="99"/>
          <w:sz w:val="28"/>
          <w:szCs w:val="28"/>
        </w:rPr>
        <w:t>Innovation Overview</w:t>
      </w:r>
    </w:p>
    <w:p w14:paraId="2E7252B2" w14:textId="28662D21" w:rsidR="00F41C3F" w:rsidRPr="00F41637" w:rsidRDefault="00F41C3F" w:rsidP="00F41C3F">
      <w:pPr>
        <w:rPr>
          <w:rFonts w:ascii="Arial" w:hAnsi="Arial" w:cs="Arial"/>
          <w:color w:val="000000" w:themeColor="text1"/>
          <w:sz w:val="22"/>
          <w:szCs w:val="22"/>
        </w:rPr>
      </w:pPr>
      <w:r w:rsidRPr="00F41637">
        <w:rPr>
          <w:color w:val="000000" w:themeColor="text1"/>
        </w:rPr>
        <w:t xml:space="preserve"> </w:t>
      </w:r>
      <w:r w:rsidRPr="00F41637">
        <w:rPr>
          <w:rFonts w:ascii="Arial" w:hAnsi="Arial" w:cs="Arial"/>
          <w:color w:val="000000" w:themeColor="text1"/>
          <w:sz w:val="22"/>
          <w:szCs w:val="22"/>
        </w:rPr>
        <w:t>Mind Connect is an NHS-supported mobile app made to help young people aged 16–25 in the UK access mental health support more easily. The app is simple, safe, and private to use. It helps users track how they are feeling, learn about mental health from trusted sources, and find the right support when they need it.</w:t>
      </w:r>
    </w:p>
    <w:p w14:paraId="664787D2" w14:textId="0728AE89" w:rsidR="00F41C3F" w:rsidRPr="00F41637" w:rsidRDefault="00F41C3F" w:rsidP="00325A84">
      <w:pPr>
        <w:rPr>
          <w:rFonts w:ascii="Arial" w:hAnsi="Arial" w:cs="Arial"/>
          <w:color w:val="000000" w:themeColor="text1"/>
          <w:sz w:val="22"/>
          <w:szCs w:val="22"/>
        </w:rPr>
      </w:pPr>
      <w:r w:rsidRPr="00F41637">
        <w:rPr>
          <w:rFonts w:ascii="Arial" w:hAnsi="Arial" w:cs="Arial"/>
          <w:color w:val="000000" w:themeColor="text1"/>
          <w:sz w:val="22"/>
          <w:szCs w:val="22"/>
        </w:rPr>
        <w:t>Mental health problems are becoming more common among young people, and NHS services are often very busy, which can lead to long waiting times. Mind Connect helps by offering early support and encouraging users to look after their mental wellbeing. It also helps people find professional support if they need it. The app does not replace doctors or mental health professionals. Instead, it works alongside NHS services to make it easier for young people to get the help they need as early as possible.</w:t>
      </w:r>
    </w:p>
    <w:p w14:paraId="5B7EBCA4" w14:textId="77777777" w:rsidR="00BA1A1B" w:rsidRPr="00B20840" w:rsidRDefault="00325A84" w:rsidP="00BA1A1B">
      <w:pPr>
        <w:rPr>
          <w:rFonts w:ascii="Arial" w:hAnsi="Arial" w:cs="Arial"/>
          <w:b/>
          <w:bCs/>
          <w:color w:val="47D459" w:themeColor="accent3" w:themeTint="99"/>
          <w:sz w:val="28"/>
          <w:szCs w:val="28"/>
          <w:u w:val="single"/>
        </w:rPr>
      </w:pPr>
      <w:r w:rsidRPr="00B20840">
        <w:rPr>
          <w:rFonts w:ascii="Arial" w:hAnsi="Arial" w:cs="Arial"/>
          <w:b/>
          <w:bCs/>
          <w:color w:val="47D459" w:themeColor="accent3" w:themeTint="99"/>
          <w:sz w:val="28"/>
          <w:szCs w:val="28"/>
          <w:u w:val="single"/>
        </w:rPr>
        <w:t xml:space="preserve">The Issue: Why Is </w:t>
      </w:r>
      <w:r w:rsidR="00DF1BF7" w:rsidRPr="00B20840">
        <w:rPr>
          <w:rFonts w:ascii="Arial" w:hAnsi="Arial" w:cs="Arial"/>
          <w:b/>
          <w:bCs/>
          <w:color w:val="47D459" w:themeColor="accent3" w:themeTint="99"/>
          <w:sz w:val="28"/>
          <w:szCs w:val="28"/>
          <w:u w:val="single"/>
        </w:rPr>
        <w:t>Mind Connect</w:t>
      </w:r>
      <w:r w:rsidRPr="00B20840">
        <w:rPr>
          <w:rFonts w:ascii="Arial" w:hAnsi="Arial" w:cs="Arial"/>
          <w:b/>
          <w:bCs/>
          <w:color w:val="47D459" w:themeColor="accent3" w:themeTint="99"/>
          <w:sz w:val="28"/>
          <w:szCs w:val="28"/>
          <w:u w:val="single"/>
        </w:rPr>
        <w:t xml:space="preserve"> Needed?</w:t>
      </w:r>
    </w:p>
    <w:p w14:paraId="6E809CCF" w14:textId="6ED53E73" w:rsidR="00BA1A1B" w:rsidRPr="00F75976" w:rsidRDefault="00BA1A1B" w:rsidP="00F75976">
      <w:pPr>
        <w:pStyle w:val="NoSpacing"/>
      </w:pPr>
      <w:r w:rsidRPr="00BA1A1B">
        <w:t xml:space="preserve"> Mental health is a big issue for many young people today. Many experience anxiety, depression, stress, loneliness, and other emotional problems that can affect their school or work, relationships, and everyday </w:t>
      </w:r>
      <w:r w:rsidR="00641FA8" w:rsidRPr="00BA1A1B">
        <w:t>life. The</w:t>
      </w:r>
      <w:r w:rsidRPr="00BA1A1B">
        <w:t xml:space="preserve"> number of people needing mental health support has increased in recent years, which means NHS services are often very busy and waiting times can be long. Even though the NHS provides good mental health care, many young </w:t>
      </w:r>
      <w:r w:rsidRPr="00F75976">
        <w:t>people find it difficult to get help quickly.</w:t>
      </w:r>
    </w:p>
    <w:p w14:paraId="1AB148C1" w14:textId="48A2699F" w:rsidR="00BA1A1B" w:rsidRPr="00BA1A1B" w:rsidRDefault="00BA1A1B" w:rsidP="00960045">
      <w:r w:rsidRPr="00BA1A1B">
        <w:t>Some young people also do not know where to go for support or feel uncomfortable talking about their mental health. Because of this, they may wait too long before asking for help, which can make their problems worse.</w:t>
      </w:r>
    </w:p>
    <w:p w14:paraId="39EAB21C" w14:textId="17112B08" w:rsidR="00BA1A1B" w:rsidRPr="00BA1A1B" w:rsidRDefault="00BA1A1B" w:rsidP="00325A84">
      <w:pPr>
        <w:rPr>
          <w:rFonts w:ascii="Arial" w:hAnsi="Arial" w:cs="Arial"/>
          <w:color w:val="000000" w:themeColor="text1"/>
          <w:sz w:val="22"/>
          <w:szCs w:val="22"/>
        </w:rPr>
      </w:pPr>
      <w:r w:rsidRPr="00BA1A1B">
        <w:rPr>
          <w:rFonts w:ascii="Arial" w:hAnsi="Arial" w:cs="Arial"/>
          <w:color w:val="000000" w:themeColor="text1"/>
          <w:sz w:val="22"/>
          <w:szCs w:val="22"/>
        </w:rPr>
        <w:t>Most young people use smartphones every day, so a mobile app is a simple and easy way to provide mental health support. Mind Connect helps by giving users trusted mental health information, wellbeing tools, and easy access to NHS support services all in one place.</w:t>
      </w:r>
    </w:p>
    <w:p w14:paraId="330121E7" w14:textId="77777777" w:rsidR="0095173A" w:rsidRPr="00B20840" w:rsidRDefault="00325A84" w:rsidP="0095173A">
      <w:pPr>
        <w:rPr>
          <w:rFonts w:ascii="Arial" w:hAnsi="Arial" w:cs="Arial"/>
          <w:b/>
          <w:bCs/>
          <w:color w:val="47D459" w:themeColor="accent3" w:themeTint="99"/>
          <w:sz w:val="28"/>
          <w:szCs w:val="28"/>
          <w:u w:val="single"/>
        </w:rPr>
      </w:pPr>
      <w:r w:rsidRPr="00B20840">
        <w:rPr>
          <w:rFonts w:ascii="Arial" w:hAnsi="Arial" w:cs="Arial"/>
          <w:b/>
          <w:bCs/>
          <w:color w:val="47D459" w:themeColor="accent3" w:themeTint="99"/>
          <w:sz w:val="28"/>
          <w:szCs w:val="28"/>
          <w:u w:val="single"/>
        </w:rPr>
        <w:t>Target Audience</w:t>
      </w:r>
    </w:p>
    <w:p w14:paraId="19926A53" w14:textId="59CDFA2F"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Mind Connect is designed for young people aged 16–25 in the UK. It is suitable for anyone who wants support with their mental health, especially:</w:t>
      </w:r>
    </w:p>
    <w:p w14:paraId="2105B8BD"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College and university students</w:t>
      </w:r>
    </w:p>
    <w:p w14:paraId="738CE22E"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Young adults starting work</w:t>
      </w:r>
    </w:p>
    <w:p w14:paraId="7ECDEF66"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People experiencing anxiety, stress, or depression</w:t>
      </w:r>
    </w:p>
    <w:p w14:paraId="3D662373"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Young carers</w:t>
      </w:r>
    </w:p>
    <w:p w14:paraId="126AD550"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Young people waiting for NHS mental health appointments</w:t>
      </w:r>
    </w:p>
    <w:p w14:paraId="5C89D63E" w14:textId="5541E6BF"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Anyone who wants private and confidential support</w:t>
      </w:r>
    </w:p>
    <w:p w14:paraId="5DA47C4C" w14:textId="2EED0235" w:rsidR="00325A84"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The app can also be recommended by healthcare professionals, teachers, university wellbeing teams, youth workers, and GPs to help young people get extra support when they need it.</w:t>
      </w:r>
    </w:p>
    <w:p w14:paraId="2655A629" w14:textId="342C3489" w:rsidR="00325A84" w:rsidRPr="00325A84" w:rsidRDefault="00325A84" w:rsidP="00325A84">
      <w:pPr>
        <w:rPr>
          <w:rFonts w:ascii="Arial" w:hAnsi="Arial" w:cs="Arial"/>
          <w:sz w:val="22"/>
          <w:szCs w:val="22"/>
        </w:rPr>
      </w:pPr>
    </w:p>
    <w:p w14:paraId="17F597B5" w14:textId="77777777" w:rsidR="00082C11" w:rsidRPr="00B20840" w:rsidRDefault="00325A84" w:rsidP="001A208E">
      <w:pPr>
        <w:rPr>
          <w:rFonts w:ascii="Arial" w:hAnsi="Arial" w:cs="Arial"/>
          <w:b/>
          <w:bCs/>
          <w:color w:val="47D459" w:themeColor="accent3" w:themeTint="99"/>
          <w:sz w:val="28"/>
          <w:szCs w:val="28"/>
          <w:u w:val="single"/>
        </w:rPr>
      </w:pPr>
      <w:r w:rsidRPr="00B20840">
        <w:rPr>
          <w:rFonts w:ascii="Arial" w:hAnsi="Arial" w:cs="Arial"/>
          <w:b/>
          <w:bCs/>
          <w:color w:val="47D459" w:themeColor="accent3" w:themeTint="99"/>
          <w:sz w:val="28"/>
          <w:szCs w:val="28"/>
          <w:u w:val="single"/>
        </w:rPr>
        <w:t>Benefits and Impact</w:t>
      </w:r>
    </w:p>
    <w:p w14:paraId="1AC29A2C" w14:textId="4EA45334" w:rsidR="001A208E" w:rsidRPr="00082C11" w:rsidRDefault="001A208E" w:rsidP="001A208E">
      <w:pPr>
        <w:rPr>
          <w:rFonts w:ascii="Arial" w:hAnsi="Arial" w:cs="Arial"/>
          <w:color w:val="000000" w:themeColor="text1"/>
          <w:sz w:val="22"/>
          <w:szCs w:val="22"/>
        </w:rPr>
      </w:pPr>
      <w:r w:rsidRPr="00082C11">
        <w:rPr>
          <w:color w:val="000000" w:themeColor="text1"/>
        </w:rPr>
        <w:t xml:space="preserve"> </w:t>
      </w:r>
      <w:r w:rsidRPr="00082C11">
        <w:rPr>
          <w:rFonts w:ascii="Arial" w:hAnsi="Arial" w:cs="Arial"/>
          <w:color w:val="000000" w:themeColor="text1"/>
          <w:sz w:val="22"/>
          <w:szCs w:val="22"/>
        </w:rPr>
        <w:t>Mind Connect has many benefits for both young people and the NHS.</w:t>
      </w:r>
    </w:p>
    <w:p w14:paraId="647A559F" w14:textId="004C19AB" w:rsidR="001A208E" w:rsidRPr="00082C11" w:rsidRDefault="001A208E" w:rsidP="001A208E">
      <w:pPr>
        <w:rPr>
          <w:rFonts w:ascii="Arial" w:hAnsi="Arial" w:cs="Arial"/>
          <w:color w:val="000000" w:themeColor="text1"/>
          <w:sz w:val="22"/>
          <w:szCs w:val="22"/>
        </w:rPr>
      </w:pPr>
      <w:r w:rsidRPr="00082C11">
        <w:rPr>
          <w:rFonts w:ascii="Arial" w:hAnsi="Arial" w:cs="Arial"/>
          <w:color w:val="000000" w:themeColor="text1"/>
          <w:sz w:val="22"/>
          <w:szCs w:val="22"/>
        </w:rPr>
        <w:t>For young people, the app gives quick access to trusted mental health information and useful tools to help them manage their wellbeing. They can track their mood, learn healthy ways to cope with stress, and find professional support more easily when they need it</w:t>
      </w:r>
    </w:p>
    <w:p w14:paraId="0B81DE22" w14:textId="53434524" w:rsidR="001A208E" w:rsidRPr="00082C11" w:rsidRDefault="001A208E" w:rsidP="001A208E">
      <w:pPr>
        <w:rPr>
          <w:rFonts w:ascii="Arial" w:hAnsi="Arial" w:cs="Arial"/>
          <w:color w:val="000000" w:themeColor="text1"/>
          <w:sz w:val="22"/>
          <w:szCs w:val="22"/>
        </w:rPr>
      </w:pPr>
      <w:r w:rsidRPr="00082C11">
        <w:rPr>
          <w:rFonts w:ascii="Arial" w:hAnsi="Arial" w:cs="Arial"/>
          <w:color w:val="000000" w:themeColor="text1"/>
          <w:sz w:val="22"/>
          <w:szCs w:val="22"/>
        </w:rPr>
        <w:t>For healthcare professionals, the app encourages people to get help early and provides support while they are waiting for appointments. This can help reduce unnecessary GP visits and make it easier to identify people whose mental health may be getting worse.</w:t>
      </w:r>
    </w:p>
    <w:p w14:paraId="237CC2D7" w14:textId="663B5A86" w:rsidR="001A208E" w:rsidRPr="00082C11" w:rsidRDefault="001A208E" w:rsidP="001A208E">
      <w:pPr>
        <w:rPr>
          <w:rFonts w:ascii="Arial" w:hAnsi="Arial" w:cs="Arial"/>
          <w:color w:val="000000" w:themeColor="text1"/>
          <w:sz w:val="22"/>
          <w:szCs w:val="22"/>
        </w:rPr>
      </w:pPr>
      <w:r w:rsidRPr="00082C11">
        <w:rPr>
          <w:rFonts w:ascii="Arial" w:hAnsi="Arial" w:cs="Arial"/>
          <w:color w:val="000000" w:themeColor="text1"/>
          <w:sz w:val="22"/>
          <w:szCs w:val="22"/>
        </w:rPr>
        <w:t>For the NHS, helping people manage their mental health earlier may reduce pressure on mental health services and improve health outcomes in the long term.</w:t>
      </w:r>
    </w:p>
    <w:p w14:paraId="7F468025" w14:textId="20FF814D" w:rsidR="00325A84" w:rsidRPr="004F6A24" w:rsidRDefault="001A208E" w:rsidP="00325A84">
      <w:pPr>
        <w:rPr>
          <w:rFonts w:ascii="Arial" w:hAnsi="Arial" w:cs="Arial"/>
          <w:color w:val="000000" w:themeColor="text1"/>
          <w:sz w:val="22"/>
          <w:szCs w:val="22"/>
        </w:rPr>
      </w:pPr>
      <w:r w:rsidRPr="00082C11">
        <w:rPr>
          <w:rFonts w:ascii="Arial" w:hAnsi="Arial" w:cs="Arial"/>
          <w:color w:val="000000" w:themeColor="text1"/>
          <w:sz w:val="22"/>
          <w:szCs w:val="22"/>
        </w:rPr>
        <w:t>Overall, Mind Connect focuses on preventing mental health problems from becoming more serious. It supports the NHS by making mental health care more accessible, person-centred, and focused on early support.</w:t>
      </w:r>
    </w:p>
    <w:p w14:paraId="6A561321" w14:textId="05101EB9" w:rsidR="00325A84" w:rsidRPr="00B20840" w:rsidRDefault="00325A84" w:rsidP="00325A84">
      <w:pPr>
        <w:rPr>
          <w:rFonts w:ascii="Arial" w:hAnsi="Arial" w:cs="Arial"/>
          <w:b/>
          <w:bCs/>
          <w:color w:val="47D459" w:themeColor="accent3" w:themeTint="99"/>
          <w:sz w:val="28"/>
          <w:szCs w:val="28"/>
          <w:u w:val="single"/>
        </w:rPr>
      </w:pPr>
      <w:r w:rsidRPr="00B20840">
        <w:rPr>
          <w:rFonts w:ascii="Arial" w:hAnsi="Arial" w:cs="Arial"/>
          <w:b/>
          <w:bCs/>
          <w:color w:val="47D459" w:themeColor="accent3" w:themeTint="99"/>
          <w:sz w:val="28"/>
          <w:szCs w:val="28"/>
          <w:u w:val="single"/>
        </w:rPr>
        <w:t>Implementation</w:t>
      </w:r>
    </w:p>
    <w:p w14:paraId="7E406D00" w14:textId="14D8086F" w:rsidR="003D1B96" w:rsidRPr="003D1B96" w:rsidRDefault="003D1B96" w:rsidP="003D1B96">
      <w:pPr>
        <w:rPr>
          <w:rFonts w:ascii="Arial" w:hAnsi="Arial" w:cs="Arial"/>
          <w:sz w:val="22"/>
          <w:szCs w:val="22"/>
        </w:rPr>
      </w:pPr>
      <w:r w:rsidRPr="003D1B96">
        <w:rPr>
          <w:rFonts w:ascii="Arial" w:hAnsi="Arial" w:cs="Arial"/>
          <w:sz w:val="22"/>
          <w:szCs w:val="22"/>
        </w:rPr>
        <w:t>Mind Connect would be introduced by working with NHS England, local NHS Trusts, GP surgeries, schools, colleges, universities, and community mental health services. The app would be free to download on both Android and Apple devices, making it easy for as many young people as possible to access.</w:t>
      </w:r>
    </w:p>
    <w:p w14:paraId="62DBDA9E" w14:textId="0965505D" w:rsidR="003D1B96" w:rsidRPr="003D1B96" w:rsidRDefault="003D1B96" w:rsidP="003D1B96">
      <w:pPr>
        <w:rPr>
          <w:rFonts w:ascii="Arial" w:hAnsi="Arial" w:cs="Arial"/>
          <w:sz w:val="22"/>
          <w:szCs w:val="22"/>
        </w:rPr>
      </w:pPr>
      <w:r w:rsidRPr="003D1B96">
        <w:rPr>
          <w:rFonts w:ascii="Arial" w:hAnsi="Arial" w:cs="Arial"/>
          <w:sz w:val="22"/>
          <w:szCs w:val="22"/>
        </w:rPr>
        <w:t>Healthcare professionals such as GPs, mental health nurses, counsellors, school wellbeing staff, and university support teams could recommend the app to young people who need extra support. They would also receive training and guidance on how to use the app alongside existing mental health services.</w:t>
      </w:r>
    </w:p>
    <w:p w14:paraId="596A6F4C" w14:textId="17612E1E" w:rsidR="00325A84" w:rsidRPr="00325A84" w:rsidRDefault="003D1B96" w:rsidP="00076696">
      <w:pPr>
        <w:rPr>
          <w:rFonts w:ascii="Arial" w:hAnsi="Arial" w:cs="Arial"/>
          <w:sz w:val="22"/>
          <w:szCs w:val="22"/>
        </w:rPr>
      </w:pPr>
      <w:r w:rsidRPr="003D1B96">
        <w:rPr>
          <w:rFonts w:ascii="Arial" w:hAnsi="Arial" w:cs="Arial"/>
          <w:sz w:val="22"/>
          <w:szCs w:val="22"/>
        </w:rPr>
        <w:t>Mind Connect is designed to support healthcare services, not replace them. If a user reports severe mental health symptoms or says they may harm themselves or others, the app will immediately direct them to emergency services, NHS 111, or other trusted crisis support organisations so they can get urgent help.</w:t>
      </w:r>
    </w:p>
    <w:p w14:paraId="65756915" w14:textId="77777777" w:rsidR="00741993" w:rsidRPr="00325A84" w:rsidRDefault="00741993" w:rsidP="00325A84">
      <w:pPr>
        <w:rPr>
          <w:rFonts w:ascii="Arial" w:hAnsi="Arial" w:cs="Arial"/>
          <w:sz w:val="22"/>
          <w:szCs w:val="22"/>
        </w:rPr>
      </w:pPr>
    </w:p>
    <w:p w14:paraId="297BA861" w14:textId="50B9A6DC" w:rsidR="00C27EAA" w:rsidRPr="00FE070C" w:rsidRDefault="00325A84" w:rsidP="00C27EAA">
      <w:pPr>
        <w:rPr>
          <w:rFonts w:ascii="Arial" w:hAnsi="Arial" w:cs="Arial"/>
          <w:b/>
          <w:bCs/>
          <w:color w:val="47D459" w:themeColor="accent3" w:themeTint="99"/>
          <w:sz w:val="28"/>
          <w:szCs w:val="28"/>
          <w:u w:val="single"/>
        </w:rPr>
      </w:pPr>
      <w:r w:rsidRPr="00FE070C">
        <w:rPr>
          <w:rFonts w:ascii="Arial" w:hAnsi="Arial" w:cs="Arial"/>
          <w:b/>
          <w:bCs/>
          <w:color w:val="47D459" w:themeColor="accent3" w:themeTint="99"/>
          <w:sz w:val="28"/>
          <w:szCs w:val="28"/>
          <w:u w:val="single"/>
        </w:rPr>
        <w:t>Timeline</w:t>
      </w:r>
    </w:p>
    <w:p w14:paraId="371EEF1B" w14:textId="0A442E04" w:rsidR="00C27EAA"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1–2</w:t>
      </w:r>
      <w:r w:rsidR="00FE070C" w:rsidRPr="00CE756F">
        <w:rPr>
          <w:rFonts w:ascii="Arial" w:hAnsi="Arial" w:cs="Arial"/>
          <w:b/>
          <w:bCs/>
          <w:color w:val="000000" w:themeColor="text1"/>
          <w:sz w:val="22"/>
          <w:szCs w:val="22"/>
          <w:highlight w:val="yellow"/>
        </w:rPr>
        <w:t>:</w:t>
      </w:r>
      <w:r w:rsidRPr="00CE756F">
        <w:rPr>
          <w:rFonts w:ascii="Arial" w:hAnsi="Arial" w:cs="Arial"/>
          <w:color w:val="000000" w:themeColor="text1"/>
          <w:sz w:val="22"/>
          <w:szCs w:val="22"/>
        </w:rPr>
        <w:t xml:space="preserve"> </w:t>
      </w:r>
      <w:r w:rsidRPr="00FE070C">
        <w:rPr>
          <w:rFonts w:ascii="Arial" w:hAnsi="Arial" w:cs="Arial"/>
          <w:color w:val="000000" w:themeColor="text1"/>
          <w:sz w:val="22"/>
          <w:szCs w:val="22"/>
        </w:rPr>
        <w:t>Plan and design the app with feedback from young people and mental health professionals.</w:t>
      </w:r>
    </w:p>
    <w:p w14:paraId="604E721F" w14:textId="70F2625F" w:rsidR="00C27EAA"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3–</w:t>
      </w:r>
      <w:r w:rsidR="00FE070C" w:rsidRPr="00CE756F">
        <w:rPr>
          <w:rFonts w:ascii="Arial" w:hAnsi="Arial" w:cs="Arial"/>
          <w:b/>
          <w:bCs/>
          <w:color w:val="000000" w:themeColor="text1"/>
          <w:sz w:val="22"/>
          <w:szCs w:val="22"/>
          <w:highlight w:val="yellow"/>
        </w:rPr>
        <w:t>6:</w:t>
      </w:r>
      <w:r w:rsidRPr="00FE070C">
        <w:rPr>
          <w:rFonts w:ascii="Arial" w:hAnsi="Arial" w:cs="Arial"/>
          <w:color w:val="000000" w:themeColor="text1"/>
          <w:sz w:val="22"/>
          <w:szCs w:val="22"/>
        </w:rPr>
        <w:t xml:space="preserve"> Build the app, add AI features, and test it for security and accessibility.</w:t>
      </w:r>
    </w:p>
    <w:p w14:paraId="235FCA12" w14:textId="30875D10" w:rsidR="00C27EAA"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7–9:</w:t>
      </w:r>
      <w:r w:rsidRPr="00CE756F">
        <w:rPr>
          <w:rFonts w:ascii="Arial" w:hAnsi="Arial" w:cs="Arial"/>
          <w:color w:val="000000" w:themeColor="text1"/>
          <w:sz w:val="22"/>
          <w:szCs w:val="22"/>
        </w:rPr>
        <w:t xml:space="preserve"> Launch a pilot in selected NHS Trusts, colleges, and universities, and collect user feedback.</w:t>
      </w:r>
    </w:p>
    <w:p w14:paraId="522F9154" w14:textId="5799FD08" w:rsidR="00325A84"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10–12</w:t>
      </w:r>
      <w:r w:rsidRPr="00CE756F">
        <w:rPr>
          <w:rFonts w:ascii="Arial" w:hAnsi="Arial" w:cs="Arial"/>
          <w:color w:val="000000" w:themeColor="text1"/>
          <w:sz w:val="22"/>
          <w:szCs w:val="22"/>
          <w:highlight w:val="yellow"/>
        </w:rPr>
        <w:t>:</w:t>
      </w:r>
      <w:r w:rsidRPr="00FE070C">
        <w:rPr>
          <w:rFonts w:ascii="Arial" w:hAnsi="Arial" w:cs="Arial"/>
          <w:color w:val="000000" w:themeColor="text1"/>
          <w:sz w:val="22"/>
          <w:szCs w:val="22"/>
        </w:rPr>
        <w:t xml:space="preserve"> Launch the app across England and continue improving it based on user feedback.</w:t>
      </w:r>
    </w:p>
    <w:p w14:paraId="6B9ECA4F" w14:textId="77777777" w:rsidR="00C27EAA" w:rsidRPr="00FE070C" w:rsidRDefault="00C27EAA" w:rsidP="00325A84">
      <w:pPr>
        <w:rPr>
          <w:rFonts w:ascii="Arial" w:hAnsi="Arial" w:cs="Arial"/>
          <w:color w:val="000000" w:themeColor="text1"/>
          <w:sz w:val="22"/>
          <w:szCs w:val="22"/>
        </w:rPr>
      </w:pPr>
    </w:p>
    <w:p w14:paraId="74E39D35" w14:textId="77777777" w:rsidR="00076696" w:rsidRPr="00741993" w:rsidRDefault="00076696" w:rsidP="00325A84">
      <w:pPr>
        <w:rPr>
          <w:rFonts w:ascii="Arial" w:hAnsi="Arial" w:cs="Arial"/>
          <w:color w:val="47D459" w:themeColor="accent3" w:themeTint="99"/>
          <w:sz w:val="22"/>
          <w:szCs w:val="22"/>
        </w:rPr>
      </w:pPr>
    </w:p>
    <w:p w14:paraId="13E0206E" w14:textId="2011B06E" w:rsidR="00C30D64" w:rsidRPr="00781CBD" w:rsidRDefault="00C30D64" w:rsidP="00C30D64">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Development and Regulations</w:t>
      </w:r>
    </w:p>
    <w:p w14:paraId="3E89B37F" w14:textId="3A21BA02" w:rsidR="00C30D64" w:rsidRPr="00C30D64" w:rsidRDefault="00C30D64" w:rsidP="00C30D64">
      <w:pPr>
        <w:rPr>
          <w:rFonts w:ascii="Arial" w:hAnsi="Arial" w:cs="Arial"/>
          <w:sz w:val="22"/>
          <w:szCs w:val="22"/>
        </w:rPr>
      </w:pPr>
      <w:r w:rsidRPr="00C30D64">
        <w:rPr>
          <w:rFonts w:ascii="Arial" w:hAnsi="Arial" w:cs="Arial"/>
          <w:sz w:val="22"/>
          <w:szCs w:val="22"/>
        </w:rPr>
        <w:t>Mind Connect would follow UK laws and NHS guidelines to keep users safe and protect their personal information. It would follow the UK GDPR, Data Protection Act 2018, Equality Act 2010, and NHS digital standards.</w:t>
      </w:r>
    </w:p>
    <w:p w14:paraId="1BFE14B4" w14:textId="77777777" w:rsidR="00D3558B" w:rsidRDefault="00C30D64" w:rsidP="00D3558B">
      <w:pPr>
        <w:rPr>
          <w:rFonts w:ascii="Arial" w:hAnsi="Arial" w:cs="Arial"/>
          <w:sz w:val="22"/>
          <w:szCs w:val="22"/>
        </w:rPr>
      </w:pPr>
      <w:r w:rsidRPr="00C30D64">
        <w:rPr>
          <w:rFonts w:ascii="Arial" w:hAnsi="Arial" w:cs="Arial"/>
          <w:sz w:val="22"/>
          <w:szCs w:val="22"/>
        </w:rPr>
        <w:t>Users' data would be stored securely and only shared with their permission, unless there is a safeguarding concern. The app would also include accessibility features such as adjustable text size, screen reader support, subtitles, and high-contrast display options so it is easy for everyone to use.</w:t>
      </w:r>
    </w:p>
    <w:p w14:paraId="21D7EE58" w14:textId="77777777" w:rsidR="00D3558B" w:rsidRDefault="00D3558B" w:rsidP="00D3558B">
      <w:pPr>
        <w:rPr>
          <w:rFonts w:ascii="Arial" w:hAnsi="Arial" w:cs="Arial"/>
          <w:sz w:val="22"/>
          <w:szCs w:val="22"/>
        </w:rPr>
      </w:pPr>
    </w:p>
    <w:p w14:paraId="0E965166" w14:textId="2E37B5B9" w:rsidR="00D3558B" w:rsidRPr="00781CBD" w:rsidRDefault="00D3558B" w:rsidP="00D3558B">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Technology Integration</w:t>
      </w:r>
    </w:p>
    <w:p w14:paraId="7A3B446B" w14:textId="3733C4A4" w:rsidR="00D3558B" w:rsidRPr="00D3558B" w:rsidRDefault="00D3558B" w:rsidP="00D3558B">
      <w:pPr>
        <w:rPr>
          <w:rFonts w:ascii="Arial" w:hAnsi="Arial" w:cs="Arial"/>
          <w:sz w:val="22"/>
          <w:szCs w:val="22"/>
        </w:rPr>
      </w:pPr>
      <w:r w:rsidRPr="00D3558B">
        <w:rPr>
          <w:rFonts w:ascii="Arial" w:hAnsi="Arial" w:cs="Arial"/>
          <w:sz w:val="22"/>
          <w:szCs w:val="22"/>
        </w:rPr>
        <w:t>Technology is a key part of Mind Connect. The app includes AI wellbeing check-ins, daily mood tracking, mindfulness exercises, trusted mental health information, appointment reminders, links to NHS support services, and emergency crisis contacts.</w:t>
      </w:r>
    </w:p>
    <w:p w14:paraId="3E66B0D9" w14:textId="4EBCB009" w:rsidR="00DF1BF7" w:rsidRDefault="00D3558B" w:rsidP="00D3558B">
      <w:pPr>
        <w:rPr>
          <w:rFonts w:ascii="Arial" w:hAnsi="Arial" w:cs="Arial"/>
          <w:sz w:val="22"/>
          <w:szCs w:val="22"/>
        </w:rPr>
      </w:pPr>
      <w:r w:rsidRPr="00D3558B">
        <w:rPr>
          <w:rFonts w:ascii="Arial" w:hAnsi="Arial" w:cs="Arial"/>
          <w:sz w:val="22"/>
          <w:szCs w:val="22"/>
        </w:rPr>
        <w:t>Because it is a mobile app, users can access support anytime and anywhere. This makes it easier for young people to look after their mental wellbeing and get professional help when they need it.</w:t>
      </w:r>
    </w:p>
    <w:p w14:paraId="1589A851" w14:textId="77777777" w:rsidR="00325A84" w:rsidRPr="00325A84" w:rsidRDefault="00325A84" w:rsidP="00325A84">
      <w:pPr>
        <w:rPr>
          <w:rFonts w:ascii="Arial" w:hAnsi="Arial" w:cs="Arial"/>
          <w:sz w:val="22"/>
          <w:szCs w:val="22"/>
        </w:rPr>
      </w:pPr>
    </w:p>
    <w:p w14:paraId="54177864" w14:textId="36BF60DD" w:rsidR="00325A84" w:rsidRPr="00781CBD" w:rsidRDefault="00325A84" w:rsidP="00325A84">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Promotion and Dissemination</w:t>
      </w:r>
    </w:p>
    <w:p w14:paraId="7929EB95" w14:textId="7FFF47E3" w:rsidR="00325A84" w:rsidRPr="00325A84" w:rsidRDefault="00325A84" w:rsidP="00325A84">
      <w:pPr>
        <w:rPr>
          <w:rFonts w:ascii="Arial" w:hAnsi="Arial" w:cs="Arial"/>
          <w:sz w:val="22"/>
          <w:szCs w:val="22"/>
        </w:rPr>
      </w:pPr>
      <w:r w:rsidRPr="00325A84">
        <w:rPr>
          <w:rFonts w:ascii="Arial" w:hAnsi="Arial" w:cs="Arial"/>
          <w:sz w:val="22"/>
          <w:szCs w:val="22"/>
        </w:rPr>
        <w:t xml:space="preserve">To ensure that </w:t>
      </w:r>
      <w:r w:rsidR="00DF1BF7" w:rsidRPr="00325A84">
        <w:rPr>
          <w:rFonts w:ascii="Arial" w:hAnsi="Arial" w:cs="Arial"/>
          <w:sz w:val="22"/>
          <w:szCs w:val="22"/>
        </w:rPr>
        <w:t>Mind Connect</w:t>
      </w:r>
      <w:r w:rsidRPr="00325A84">
        <w:rPr>
          <w:rFonts w:ascii="Arial" w:hAnsi="Arial" w:cs="Arial"/>
          <w:sz w:val="22"/>
          <w:szCs w:val="22"/>
        </w:rPr>
        <w:t xml:space="preserve"> reaches as many young people as possible, a national awareness campaign would be launched alongside the app.</w:t>
      </w:r>
    </w:p>
    <w:p w14:paraId="2A4DC4F7" w14:textId="2DFC8713" w:rsidR="008D4DCA" w:rsidRPr="00781CBD" w:rsidRDefault="008D4DCA" w:rsidP="008D4DCA">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 xml:space="preserve"> Promotion</w:t>
      </w:r>
    </w:p>
    <w:p w14:paraId="3C6CC6C5" w14:textId="7C43D5ED" w:rsidR="008D4DCA" w:rsidRPr="008D4DCA" w:rsidRDefault="008D4DCA" w:rsidP="008D4DCA">
      <w:pPr>
        <w:rPr>
          <w:rFonts w:ascii="Arial" w:hAnsi="Arial" w:cs="Arial"/>
          <w:sz w:val="22"/>
          <w:szCs w:val="22"/>
        </w:rPr>
      </w:pPr>
      <w:r w:rsidRPr="008D4DCA">
        <w:rPr>
          <w:rFonts w:ascii="Arial" w:hAnsi="Arial" w:cs="Arial"/>
          <w:sz w:val="22"/>
          <w:szCs w:val="22"/>
        </w:rPr>
        <w:t>Mind Connect would be promoted through NHS websites, social media, GP surgeries, schools, colleges, universities, youth groups, and community organisations.</w:t>
      </w:r>
    </w:p>
    <w:p w14:paraId="10E7E69A" w14:textId="77777777" w:rsidR="00B77748" w:rsidRDefault="008D4DCA" w:rsidP="00B77748">
      <w:r w:rsidRPr="008D4DCA">
        <w:rPr>
          <w:rFonts w:ascii="Arial" w:hAnsi="Arial" w:cs="Arial"/>
          <w:sz w:val="22"/>
          <w:szCs w:val="22"/>
        </w:rPr>
        <w:t>Online campaigns through platforms like Instagram, TikTok, Facebook, and YouTube, along with posters and leaflets, would help raise awareness. Mental health charities and healthcare professionals could also support promotion by recommending the app and sharing information with young people.</w:t>
      </w:r>
      <w:r w:rsidR="00B77748" w:rsidRPr="00B77748">
        <w:t xml:space="preserve"> </w:t>
      </w:r>
    </w:p>
    <w:p w14:paraId="5B2BE60B" w14:textId="77777777" w:rsidR="00B77748" w:rsidRDefault="00B77748" w:rsidP="00B77748"/>
    <w:p w14:paraId="6DFFA0C3" w14:textId="77777777" w:rsidR="00C31985" w:rsidRDefault="00C31985" w:rsidP="00B77748"/>
    <w:p w14:paraId="274DBC02" w14:textId="77777777" w:rsidR="00AD0AA2" w:rsidRDefault="00AD0AA2" w:rsidP="00B77748"/>
    <w:p w14:paraId="31431443" w14:textId="77777777" w:rsidR="00C31985" w:rsidRDefault="00C31985" w:rsidP="00B77748"/>
    <w:p w14:paraId="1A60D2EF" w14:textId="474FB5A8" w:rsidR="00B77748" w:rsidRPr="0066068C" w:rsidRDefault="00B77748" w:rsidP="00B77748">
      <w:pPr>
        <w:rPr>
          <w:rFonts w:ascii="Arial" w:hAnsi="Arial" w:cs="Arial"/>
          <w:b/>
          <w:bCs/>
          <w:color w:val="47D459" w:themeColor="accent3" w:themeTint="99"/>
          <w:sz w:val="28"/>
          <w:szCs w:val="28"/>
          <w:u w:val="single"/>
        </w:rPr>
      </w:pPr>
      <w:r w:rsidRPr="0066068C">
        <w:rPr>
          <w:rFonts w:ascii="Arial" w:hAnsi="Arial" w:cs="Arial"/>
          <w:b/>
          <w:bCs/>
          <w:color w:val="47D459" w:themeColor="accent3" w:themeTint="99"/>
          <w:sz w:val="28"/>
          <w:szCs w:val="28"/>
          <w:u w:val="single"/>
        </w:rPr>
        <w:t>Conclusion</w:t>
      </w:r>
    </w:p>
    <w:p w14:paraId="1286C1CC" w14:textId="5C5DCC71" w:rsidR="00B77748" w:rsidRPr="00B77748" w:rsidRDefault="00B77748" w:rsidP="00B77748">
      <w:pPr>
        <w:rPr>
          <w:rFonts w:ascii="Arial" w:hAnsi="Arial" w:cs="Arial"/>
          <w:sz w:val="22"/>
          <w:szCs w:val="22"/>
        </w:rPr>
      </w:pPr>
      <w:r w:rsidRPr="00B77748">
        <w:rPr>
          <w:rFonts w:ascii="Arial" w:hAnsi="Arial" w:cs="Arial"/>
          <w:sz w:val="22"/>
          <w:szCs w:val="22"/>
        </w:rPr>
        <w:t>Mind Connect is a digital app designed to improve mental health support for young people in the UK. By working alongside NHS services, it helps young people access trusted information, manage their wellbeing, and get support earlier.</w:t>
      </w:r>
    </w:p>
    <w:p w14:paraId="2A6666ED" w14:textId="78DAD77E" w:rsidR="00325A84" w:rsidRDefault="00B77748" w:rsidP="00B77748">
      <w:pPr>
        <w:rPr>
          <w:rFonts w:ascii="Arial" w:hAnsi="Arial" w:cs="Arial"/>
          <w:sz w:val="22"/>
          <w:szCs w:val="22"/>
        </w:rPr>
      </w:pPr>
      <w:r w:rsidRPr="00B77748">
        <w:rPr>
          <w:rFonts w:ascii="Arial" w:hAnsi="Arial" w:cs="Arial"/>
          <w:sz w:val="22"/>
          <w:szCs w:val="22"/>
        </w:rPr>
        <w:t>The app could help improve mental health, reduce pressure on NHS services, and encourage young people to seek help before their problems become more serious. By</w:t>
      </w:r>
      <w:r w:rsidR="002F6D86">
        <w:rPr>
          <w:rFonts w:ascii="Arial" w:hAnsi="Arial" w:cs="Arial"/>
          <w:sz w:val="22"/>
          <w:szCs w:val="22"/>
        </w:rPr>
        <w:t xml:space="preserve"> </w:t>
      </w:r>
      <w:r w:rsidRPr="00B77748">
        <w:rPr>
          <w:rFonts w:ascii="Arial" w:hAnsi="Arial" w:cs="Arial"/>
          <w:sz w:val="22"/>
          <w:szCs w:val="22"/>
        </w:rPr>
        <w:t>working with healthcare professionals, schools, universities, and community organisations, Mind Connect could become a useful tool for promoting better mental health across the UK.</w:t>
      </w:r>
    </w:p>
    <w:p w14:paraId="2328C653" w14:textId="77777777" w:rsidR="00B77748" w:rsidRDefault="00B77748" w:rsidP="00B20B25">
      <w:pPr>
        <w:rPr>
          <w:rFonts w:ascii="Arial" w:hAnsi="Arial" w:cs="Arial"/>
          <w:sz w:val="22"/>
          <w:szCs w:val="22"/>
        </w:rPr>
      </w:pPr>
    </w:p>
    <w:p w14:paraId="172C934C" w14:textId="77777777" w:rsidR="00325A84" w:rsidRDefault="00325A84" w:rsidP="00325A84">
      <w:pPr>
        <w:rPr>
          <w:rFonts w:ascii="Arial" w:hAnsi="Arial" w:cs="Arial"/>
          <w:sz w:val="22"/>
          <w:szCs w:val="22"/>
        </w:rPr>
      </w:pPr>
    </w:p>
    <w:p w14:paraId="520DD222" w14:textId="77777777" w:rsidR="00325A84" w:rsidRDefault="00325A84" w:rsidP="00325A84">
      <w:pPr>
        <w:rPr>
          <w:rFonts w:ascii="Arial" w:hAnsi="Arial" w:cs="Arial"/>
          <w:sz w:val="22"/>
          <w:szCs w:val="22"/>
        </w:rPr>
      </w:pPr>
    </w:p>
    <w:p w14:paraId="6885DFB0" w14:textId="77777777" w:rsidR="00325A84" w:rsidRDefault="00325A84" w:rsidP="00325A84">
      <w:pPr>
        <w:rPr>
          <w:rFonts w:ascii="Arial" w:hAnsi="Arial" w:cs="Arial"/>
          <w:sz w:val="22"/>
          <w:szCs w:val="22"/>
        </w:rPr>
      </w:pPr>
    </w:p>
    <w:p w14:paraId="0EFDA9EF" w14:textId="646D081B" w:rsidR="00325A84" w:rsidRPr="00300233" w:rsidRDefault="00325A84" w:rsidP="00325A84">
      <w:pPr>
        <w:rPr>
          <w:rFonts w:ascii="Arial" w:hAnsi="Arial" w:cs="Arial"/>
          <w:b/>
          <w:bCs/>
          <w:color w:val="47D459" w:themeColor="accent3" w:themeTint="99"/>
          <w:sz w:val="32"/>
          <w:szCs w:val="32"/>
          <w:u w:val="single"/>
        </w:rPr>
      </w:pPr>
      <w:r w:rsidRPr="00B001A7">
        <w:rPr>
          <w:rFonts w:ascii="Arial" w:hAnsi="Arial" w:cs="Arial"/>
          <w:b/>
          <w:bCs/>
          <w:color w:val="47D459" w:themeColor="accent3" w:themeTint="99"/>
          <w:sz w:val="32"/>
          <w:szCs w:val="32"/>
          <w:u w:val="single"/>
        </w:rPr>
        <w:t>Pitch</w:t>
      </w:r>
      <w:r w:rsidRPr="00300233">
        <w:rPr>
          <w:rFonts w:ascii="Arial" w:hAnsi="Arial" w:cs="Arial"/>
          <w:b/>
          <w:bCs/>
          <w:color w:val="47D459" w:themeColor="accent3" w:themeTint="99"/>
          <w:sz w:val="32"/>
          <w:szCs w:val="32"/>
          <w:u w:val="single"/>
        </w:rPr>
        <w:t xml:space="preserve">: </w:t>
      </w:r>
      <w:r w:rsidR="00DF1BF7" w:rsidRPr="00300233">
        <w:rPr>
          <w:rFonts w:ascii="Arial" w:hAnsi="Arial" w:cs="Arial"/>
          <w:b/>
          <w:bCs/>
          <w:color w:val="47D459" w:themeColor="accent3" w:themeTint="99"/>
          <w:sz w:val="32"/>
          <w:szCs w:val="32"/>
          <w:u w:val="single"/>
        </w:rPr>
        <w:t>Mind Connect</w:t>
      </w:r>
      <w:r w:rsidRPr="00300233">
        <w:rPr>
          <w:rFonts w:ascii="Arial" w:hAnsi="Arial" w:cs="Arial"/>
          <w:b/>
          <w:bCs/>
          <w:color w:val="47D459" w:themeColor="accent3" w:themeTint="99"/>
          <w:sz w:val="32"/>
          <w:szCs w:val="32"/>
          <w:u w:val="single"/>
        </w:rPr>
        <w:t xml:space="preserve"> – Supporting Young People's Mental Health Through Digital Innovation</w:t>
      </w:r>
    </w:p>
    <w:p w14:paraId="346D01E1" w14:textId="77777777" w:rsidR="00325A84" w:rsidRPr="00325A84" w:rsidRDefault="00325A84" w:rsidP="00325A84">
      <w:pPr>
        <w:rPr>
          <w:rFonts w:ascii="Arial" w:hAnsi="Arial" w:cs="Arial"/>
          <w:sz w:val="22"/>
          <w:szCs w:val="22"/>
        </w:rPr>
      </w:pPr>
    </w:p>
    <w:p w14:paraId="1665561C" w14:textId="1A22E95B" w:rsidR="00DA311D" w:rsidRPr="006919AD" w:rsidRDefault="00325A84" w:rsidP="00DA311D">
      <w:pPr>
        <w:rPr>
          <w:rFonts w:ascii="Arial" w:hAnsi="Arial" w:cs="Arial"/>
          <w:b/>
          <w:bCs/>
          <w:i/>
          <w:iCs/>
          <w:color w:val="47D459" w:themeColor="accent3" w:themeTint="99"/>
          <w:sz w:val="28"/>
          <w:szCs w:val="28"/>
          <w:u w:val="single"/>
        </w:rPr>
      </w:pPr>
      <w:r w:rsidRPr="006919AD">
        <w:rPr>
          <w:rFonts w:ascii="Arial" w:hAnsi="Arial" w:cs="Arial"/>
          <w:b/>
          <w:bCs/>
          <w:i/>
          <w:iCs/>
          <w:color w:val="47D459" w:themeColor="accent3" w:themeTint="99"/>
          <w:sz w:val="28"/>
          <w:szCs w:val="28"/>
          <w:u w:val="single"/>
        </w:rPr>
        <w:t>Introduction</w:t>
      </w:r>
      <w:r w:rsidR="00DA311D" w:rsidRPr="006919AD">
        <w:rPr>
          <w:sz w:val="28"/>
          <w:szCs w:val="28"/>
          <w:u w:val="single"/>
        </w:rPr>
        <w:t xml:space="preserve"> </w:t>
      </w:r>
    </w:p>
    <w:p w14:paraId="43403F78" w14:textId="632A0552" w:rsidR="00325A84" w:rsidRDefault="00DA311D" w:rsidP="00325A84">
      <w:pPr>
        <w:rPr>
          <w:rFonts w:ascii="Arial" w:hAnsi="Arial" w:cs="Arial"/>
          <w:i/>
          <w:iCs/>
          <w:color w:val="000000" w:themeColor="text1"/>
          <w:sz w:val="22"/>
          <w:szCs w:val="22"/>
        </w:rPr>
      </w:pPr>
      <w:r w:rsidRPr="00D8559E">
        <w:rPr>
          <w:rFonts w:ascii="Arial" w:hAnsi="Arial" w:cs="Arial"/>
          <w:i/>
          <w:iCs/>
          <w:color w:val="000000" w:themeColor="text1"/>
          <w:sz w:val="22"/>
          <w:szCs w:val="22"/>
        </w:rPr>
        <w:t xml:space="preserve">Mental health is becoming a bigger issue for many young people in the UK. Many experience anxiety, depression, stress, and other emotional challenges that can affect their education, work, relationships, and daily life. Although the NHS provides mental health support, high demand and long waiting times can make it difficult to get help </w:t>
      </w:r>
      <w:proofErr w:type="spellStart"/>
      <w:proofErr w:type="gramStart"/>
      <w:r w:rsidRPr="00D8559E">
        <w:rPr>
          <w:rFonts w:ascii="Arial" w:hAnsi="Arial" w:cs="Arial"/>
          <w:i/>
          <w:iCs/>
          <w:color w:val="000000" w:themeColor="text1"/>
          <w:sz w:val="22"/>
          <w:szCs w:val="22"/>
        </w:rPr>
        <w:t>quickly.This</w:t>
      </w:r>
      <w:proofErr w:type="spellEnd"/>
      <w:proofErr w:type="gramEnd"/>
      <w:r w:rsidRPr="00D8559E">
        <w:rPr>
          <w:rFonts w:ascii="Arial" w:hAnsi="Arial" w:cs="Arial"/>
          <w:i/>
          <w:iCs/>
          <w:color w:val="000000" w:themeColor="text1"/>
          <w:sz w:val="22"/>
          <w:szCs w:val="22"/>
        </w:rPr>
        <w:t xml:space="preserve"> pitch introduces </w:t>
      </w:r>
      <w:r w:rsidRPr="00D8559E">
        <w:rPr>
          <w:rFonts w:ascii="Arial" w:hAnsi="Arial" w:cs="Arial"/>
          <w:i/>
          <w:iCs/>
          <w:color w:val="000000" w:themeColor="text1"/>
          <w:sz w:val="22"/>
          <w:szCs w:val="22"/>
          <w:highlight w:val="yellow"/>
        </w:rPr>
        <w:t>Mind Connect</w:t>
      </w:r>
      <w:r w:rsidRPr="00D8559E">
        <w:rPr>
          <w:rFonts w:ascii="Arial" w:hAnsi="Arial" w:cs="Arial"/>
          <w:i/>
          <w:iCs/>
          <w:color w:val="000000" w:themeColor="text1"/>
          <w:sz w:val="22"/>
          <w:szCs w:val="22"/>
        </w:rPr>
        <w:t>, a digital mental health app for young people aged 16–25. The app is designed to work alongside NHS services by providing trusted information, wellbeing tools, and easy access to professional support. By using technology, Mind Connect aims to help young people get support earlier and improve their overall mental wellbeing.</w:t>
      </w:r>
    </w:p>
    <w:p w14:paraId="4E15D468" w14:textId="77777777" w:rsidR="006919AD" w:rsidRPr="006919AD" w:rsidRDefault="006919AD" w:rsidP="00325A84">
      <w:pPr>
        <w:rPr>
          <w:rFonts w:ascii="Arial" w:hAnsi="Arial" w:cs="Arial"/>
          <w:i/>
          <w:iCs/>
          <w:color w:val="000000" w:themeColor="text1"/>
          <w:sz w:val="22"/>
          <w:szCs w:val="22"/>
        </w:rPr>
      </w:pPr>
    </w:p>
    <w:p w14:paraId="013EFE80" w14:textId="0429B265" w:rsidR="002F225D" w:rsidRPr="006B0487" w:rsidRDefault="002F225D" w:rsidP="002F225D">
      <w:pPr>
        <w:rPr>
          <w:rFonts w:ascii="Arial" w:hAnsi="Arial" w:cs="Arial"/>
          <w:b/>
          <w:bCs/>
          <w:color w:val="47D459" w:themeColor="accent3" w:themeTint="99"/>
          <w:sz w:val="28"/>
          <w:szCs w:val="28"/>
          <w:u w:val="single"/>
        </w:rPr>
      </w:pPr>
      <w:r w:rsidRPr="006B0487">
        <w:rPr>
          <w:rFonts w:ascii="Arial" w:hAnsi="Arial" w:cs="Arial"/>
          <w:b/>
          <w:bCs/>
          <w:color w:val="47D459" w:themeColor="accent3" w:themeTint="99"/>
          <w:sz w:val="28"/>
          <w:szCs w:val="28"/>
          <w:u w:val="single"/>
        </w:rPr>
        <w:t>Why Mind Connect is Needed</w:t>
      </w:r>
    </w:p>
    <w:p w14:paraId="61D56269" w14:textId="3AF801CE" w:rsidR="00325A84" w:rsidRPr="00933CC4" w:rsidRDefault="002F225D" w:rsidP="002F225D">
      <w:pPr>
        <w:rPr>
          <w:rFonts w:ascii="Arial" w:hAnsi="Arial" w:cs="Arial"/>
          <w:color w:val="000000" w:themeColor="text1"/>
          <w:sz w:val="22"/>
          <w:szCs w:val="22"/>
        </w:rPr>
      </w:pPr>
      <w:r w:rsidRPr="00933CC4">
        <w:rPr>
          <w:rFonts w:ascii="Arial" w:hAnsi="Arial" w:cs="Arial"/>
          <w:color w:val="000000" w:themeColor="text1"/>
          <w:sz w:val="22"/>
          <w:szCs w:val="22"/>
        </w:rPr>
        <w:t xml:space="preserve">Young people face many challenges that can affect their mental health, such as school or university pressure, money worries, loneliness, and social media. If these problems are not dealt with early, they can become more </w:t>
      </w:r>
      <w:r w:rsidR="006B0487" w:rsidRPr="00933CC4">
        <w:rPr>
          <w:rFonts w:ascii="Arial" w:hAnsi="Arial" w:cs="Arial"/>
          <w:color w:val="000000" w:themeColor="text1"/>
          <w:sz w:val="22"/>
          <w:szCs w:val="22"/>
        </w:rPr>
        <w:t>serious. Many</w:t>
      </w:r>
      <w:r w:rsidRPr="00933CC4">
        <w:rPr>
          <w:rFonts w:ascii="Arial" w:hAnsi="Arial" w:cs="Arial"/>
          <w:color w:val="000000" w:themeColor="text1"/>
          <w:sz w:val="22"/>
          <w:szCs w:val="22"/>
        </w:rPr>
        <w:t xml:space="preserve"> young people want to get help but may feel embarrassed, not know where to go, or prefer not to speak to someone face to face. A mobile app gives them an easy and private way to find </w:t>
      </w:r>
      <w:r w:rsidR="006B0487" w:rsidRPr="00933CC4">
        <w:rPr>
          <w:rFonts w:ascii="Arial" w:hAnsi="Arial" w:cs="Arial"/>
          <w:color w:val="000000" w:themeColor="text1"/>
          <w:sz w:val="22"/>
          <w:szCs w:val="22"/>
        </w:rPr>
        <w:t>support. Mind</w:t>
      </w:r>
      <w:r w:rsidRPr="00933CC4">
        <w:rPr>
          <w:rFonts w:ascii="Arial" w:hAnsi="Arial" w:cs="Arial"/>
          <w:color w:val="000000" w:themeColor="text1"/>
          <w:sz w:val="22"/>
          <w:szCs w:val="22"/>
        </w:rPr>
        <w:t xml:space="preserve"> Connect helps by providing trusted mental health information, wellbeing tools, and links to the right support services. It encourages young people to get help early before their mental health gets worse.</w:t>
      </w:r>
    </w:p>
    <w:p w14:paraId="4171DC6F" w14:textId="77777777" w:rsidR="002F225D" w:rsidRDefault="002F225D" w:rsidP="00325A84">
      <w:pPr>
        <w:rPr>
          <w:rFonts w:ascii="Arial" w:hAnsi="Arial" w:cs="Arial"/>
          <w:b/>
          <w:bCs/>
          <w:color w:val="00B050"/>
          <w:sz w:val="28"/>
          <w:szCs w:val="28"/>
          <w:u w:val="single"/>
        </w:rPr>
      </w:pPr>
    </w:p>
    <w:p w14:paraId="674A6C6F" w14:textId="77777777" w:rsidR="00B10A65" w:rsidRPr="009F7E69" w:rsidRDefault="00B10A65" w:rsidP="00325A84">
      <w:pPr>
        <w:rPr>
          <w:rFonts w:ascii="Arial" w:hAnsi="Arial" w:cs="Arial"/>
          <w:b/>
          <w:bCs/>
          <w:color w:val="00B050"/>
          <w:sz w:val="28"/>
          <w:szCs w:val="28"/>
          <w:u w:val="single"/>
        </w:rPr>
      </w:pPr>
    </w:p>
    <w:p w14:paraId="3691DA38" w14:textId="151667B2" w:rsidR="000E6F52" w:rsidRPr="000E6F52" w:rsidRDefault="00325A84" w:rsidP="000E6F52">
      <w:pPr>
        <w:rPr>
          <w:color w:val="47D459" w:themeColor="accent3" w:themeTint="99"/>
          <w:sz w:val="28"/>
          <w:szCs w:val="28"/>
          <w:u w:val="single"/>
        </w:rPr>
      </w:pPr>
      <w:r w:rsidRPr="000E6F52">
        <w:rPr>
          <w:rFonts w:ascii="Arial" w:hAnsi="Arial" w:cs="Arial"/>
          <w:b/>
          <w:bCs/>
          <w:color w:val="47D459" w:themeColor="accent3" w:themeTint="99"/>
          <w:sz w:val="28"/>
          <w:szCs w:val="28"/>
          <w:u w:val="single"/>
        </w:rPr>
        <w:t xml:space="preserve">How </w:t>
      </w:r>
      <w:r w:rsidR="00C5668D" w:rsidRPr="000E6F52">
        <w:rPr>
          <w:rFonts w:ascii="Arial" w:hAnsi="Arial" w:cs="Arial"/>
          <w:b/>
          <w:bCs/>
          <w:color w:val="47D459" w:themeColor="accent3" w:themeTint="99"/>
          <w:sz w:val="28"/>
          <w:szCs w:val="28"/>
          <w:u w:val="single"/>
        </w:rPr>
        <w:t>Mind Connect</w:t>
      </w:r>
      <w:r w:rsidRPr="000E6F52">
        <w:rPr>
          <w:rFonts w:ascii="Arial" w:hAnsi="Arial" w:cs="Arial"/>
          <w:b/>
          <w:bCs/>
          <w:color w:val="47D459" w:themeColor="accent3" w:themeTint="99"/>
          <w:sz w:val="28"/>
          <w:szCs w:val="28"/>
          <w:u w:val="single"/>
        </w:rPr>
        <w:t xml:space="preserve"> Works</w:t>
      </w:r>
      <w:r w:rsidR="00165DDE" w:rsidRPr="000E6F52">
        <w:rPr>
          <w:color w:val="47D459" w:themeColor="accent3" w:themeTint="99"/>
          <w:sz w:val="28"/>
          <w:szCs w:val="28"/>
          <w:u w:val="single"/>
        </w:rPr>
        <w:t xml:space="preserve"> </w:t>
      </w:r>
    </w:p>
    <w:p w14:paraId="44647908" w14:textId="0E6F6E04" w:rsidR="000E6F52" w:rsidRDefault="000E6F52" w:rsidP="000E6F52">
      <w:r>
        <w:t>Mind Connect helps young people take care of their mental health in a simple and easy way. Users can check how they are feeling, track their mood each day, use self-help activities, and read trusted mental health information. The app also helps users find NHS and local support services when they need extra help.</w:t>
      </w:r>
    </w:p>
    <w:p w14:paraId="2D606142" w14:textId="785C5FFE" w:rsidR="000E6F52" w:rsidRDefault="000E6F52" w:rsidP="000E6F52">
      <w:r>
        <w:t>The app includes an AI wellbeing assistant that gives general advice and encourages users to get professional help if needed. It does not diagnose mental health conditions or replace doctors or mental health professionals.</w:t>
      </w:r>
    </w:p>
    <w:p w14:paraId="5C6FB68F" w14:textId="657FE203" w:rsidR="00165DDE" w:rsidRPr="00165DDE" w:rsidRDefault="000E6F52" w:rsidP="000E6F52">
      <w:pPr>
        <w:rPr>
          <w:rFonts w:ascii="Arial" w:hAnsi="Arial" w:cs="Arial"/>
          <w:b/>
          <w:bCs/>
          <w:color w:val="00B050"/>
          <w:sz w:val="22"/>
          <w:szCs w:val="22"/>
        </w:rPr>
      </w:pPr>
      <w:r>
        <w:t>Mind Connect also sends appointment reminders and provides crisis support information and emergency contact details. The app is designed to be easy to use, safe, and available whenever young people need support.</w:t>
      </w:r>
    </w:p>
    <w:p w14:paraId="575BFEBF" w14:textId="77777777" w:rsidR="00165DDE" w:rsidRPr="00C5668D" w:rsidRDefault="00165DDE" w:rsidP="00325A84">
      <w:pPr>
        <w:rPr>
          <w:rFonts w:ascii="Arial" w:hAnsi="Arial" w:cs="Arial"/>
          <w:b/>
          <w:bCs/>
          <w:color w:val="00B050"/>
          <w:sz w:val="22"/>
          <w:szCs w:val="22"/>
        </w:rPr>
      </w:pPr>
    </w:p>
    <w:p w14:paraId="655BEEAF" w14:textId="5771B865" w:rsidR="00AD0195" w:rsidRPr="00AD0195" w:rsidRDefault="00AD0195" w:rsidP="00AD0195">
      <w:pPr>
        <w:rPr>
          <w:rFonts w:ascii="Arial" w:hAnsi="Arial" w:cs="Arial"/>
          <w:b/>
          <w:bCs/>
          <w:color w:val="47D459" w:themeColor="accent3" w:themeTint="99"/>
          <w:sz w:val="28"/>
          <w:szCs w:val="28"/>
          <w:u w:val="single"/>
        </w:rPr>
      </w:pPr>
      <w:r w:rsidRPr="00AD0195">
        <w:rPr>
          <w:rFonts w:ascii="Arial" w:hAnsi="Arial" w:cs="Arial"/>
          <w:b/>
          <w:bCs/>
          <w:color w:val="47D459" w:themeColor="accent3" w:themeTint="99"/>
          <w:sz w:val="28"/>
          <w:szCs w:val="28"/>
          <w:u w:val="single"/>
        </w:rPr>
        <w:t>Development and Regulations</w:t>
      </w:r>
    </w:p>
    <w:p w14:paraId="4CA5466D" w14:textId="471A9B33"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Mind Connect would work alongside the UK health and social care system and follow important laws and NHS guidelines to keep users safe. The app is designed to provide safe, easy-to-use, and person-centred support.</w:t>
      </w:r>
    </w:p>
    <w:p w14:paraId="38822813" w14:textId="4947CE37"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The NHS encourages the use of digital technology to improve access to mental health services. Mind Connect supports this by helping young people find trusted information, manage their wellbeing, and access support more quickly.</w:t>
      </w:r>
    </w:p>
    <w:p w14:paraId="0E1FC972" w14:textId="1F57B983"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The app would follow the UK GDPR</w:t>
      </w:r>
      <w:r w:rsidR="00D02A5F">
        <w:rPr>
          <w:rFonts w:ascii="Arial" w:hAnsi="Arial" w:cs="Arial"/>
          <w:color w:val="000000" w:themeColor="text1"/>
          <w:sz w:val="22"/>
          <w:szCs w:val="22"/>
        </w:rPr>
        <w:t xml:space="preserve"> </w:t>
      </w:r>
      <w:r w:rsidRPr="00AA04C7">
        <w:rPr>
          <w:rFonts w:ascii="Arial" w:hAnsi="Arial" w:cs="Arial"/>
          <w:color w:val="000000" w:themeColor="text1"/>
          <w:sz w:val="22"/>
          <w:szCs w:val="22"/>
        </w:rPr>
        <w:t xml:space="preserve">and </w:t>
      </w:r>
      <w:r w:rsidR="00D02A5F" w:rsidRPr="00AA04C7">
        <w:rPr>
          <w:rFonts w:ascii="Arial" w:hAnsi="Arial" w:cs="Arial"/>
          <w:color w:val="000000" w:themeColor="text1"/>
          <w:sz w:val="22"/>
          <w:szCs w:val="22"/>
        </w:rPr>
        <w:t xml:space="preserve">the </w:t>
      </w:r>
      <w:r w:rsidR="00D02A5F">
        <w:rPr>
          <w:rFonts w:ascii="Arial" w:hAnsi="Arial" w:cs="Arial"/>
          <w:color w:val="000000" w:themeColor="text1"/>
          <w:sz w:val="22"/>
          <w:szCs w:val="22"/>
        </w:rPr>
        <w:t>Data</w:t>
      </w:r>
      <w:r w:rsidRPr="00AA04C7">
        <w:rPr>
          <w:rFonts w:ascii="Arial" w:hAnsi="Arial" w:cs="Arial"/>
          <w:color w:val="000000" w:themeColor="text1"/>
          <w:sz w:val="22"/>
          <w:szCs w:val="22"/>
        </w:rPr>
        <w:t xml:space="preserve"> Protection Act </w:t>
      </w:r>
      <w:proofErr w:type="gramStart"/>
      <w:r w:rsidRPr="00AA04C7">
        <w:rPr>
          <w:rFonts w:ascii="Arial" w:hAnsi="Arial" w:cs="Arial"/>
          <w:color w:val="000000" w:themeColor="text1"/>
          <w:sz w:val="22"/>
          <w:szCs w:val="22"/>
        </w:rPr>
        <w:t>2018</w:t>
      </w:r>
      <w:r w:rsidR="00D02A5F">
        <w:rPr>
          <w:rFonts w:ascii="Arial" w:hAnsi="Arial" w:cs="Arial"/>
          <w:color w:val="000000" w:themeColor="text1"/>
          <w:sz w:val="22"/>
          <w:szCs w:val="22"/>
        </w:rPr>
        <w:t xml:space="preserve"> </w:t>
      </w:r>
      <w:r w:rsidRPr="00AA04C7">
        <w:rPr>
          <w:rFonts w:ascii="Arial" w:hAnsi="Arial" w:cs="Arial"/>
          <w:color w:val="000000" w:themeColor="text1"/>
          <w:sz w:val="22"/>
          <w:szCs w:val="22"/>
        </w:rPr>
        <w:t xml:space="preserve"> to</w:t>
      </w:r>
      <w:proofErr w:type="gramEnd"/>
      <w:r w:rsidRPr="00AA04C7">
        <w:rPr>
          <w:rFonts w:ascii="Arial" w:hAnsi="Arial" w:cs="Arial"/>
          <w:color w:val="000000" w:themeColor="text1"/>
          <w:sz w:val="22"/>
          <w:szCs w:val="22"/>
        </w:rPr>
        <w:t xml:space="preserve"> make sure users' personal information is stored safely and kept private. Secure logins and data encryption would help protect users' information.</w:t>
      </w:r>
    </w:p>
    <w:p w14:paraId="66F06B27" w14:textId="5ED740EE"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Mind Connect would also follow the</w:t>
      </w:r>
      <w:r w:rsidR="00D02A5F">
        <w:rPr>
          <w:rFonts w:ascii="Arial" w:hAnsi="Arial" w:cs="Arial"/>
          <w:color w:val="000000" w:themeColor="text1"/>
          <w:sz w:val="22"/>
          <w:szCs w:val="22"/>
        </w:rPr>
        <w:t xml:space="preserve"> </w:t>
      </w:r>
      <w:r w:rsidRPr="00AA04C7">
        <w:rPr>
          <w:rFonts w:ascii="Arial" w:hAnsi="Arial" w:cs="Arial"/>
          <w:color w:val="000000" w:themeColor="text1"/>
          <w:sz w:val="22"/>
          <w:szCs w:val="22"/>
        </w:rPr>
        <w:t>Equality Act 2010 by including features such as adjustable text size, screen reader support, and an easy-to-use design so everyone can use the app.</w:t>
      </w:r>
    </w:p>
    <w:p w14:paraId="223C1D88" w14:textId="77777777" w:rsidR="003F1F91" w:rsidRDefault="00AD0195" w:rsidP="003F1F91">
      <w:pPr>
        <w:rPr>
          <w:rFonts w:ascii="Arial" w:hAnsi="Arial" w:cs="Arial"/>
          <w:color w:val="000000" w:themeColor="text1"/>
          <w:sz w:val="22"/>
          <w:szCs w:val="22"/>
        </w:rPr>
      </w:pPr>
      <w:r w:rsidRPr="00AA04C7">
        <w:rPr>
          <w:rFonts w:ascii="Arial" w:hAnsi="Arial" w:cs="Arial"/>
          <w:color w:val="000000" w:themeColor="text1"/>
          <w:sz w:val="22"/>
          <w:szCs w:val="22"/>
        </w:rPr>
        <w:t>Healthcare professionals, including GPs, mental health nurses, counsellors, school staff, and university wellbeing teams, could recommend the app to young people who need extra support. The app would support their care, not replace it.</w:t>
      </w:r>
    </w:p>
    <w:p w14:paraId="439785B9" w14:textId="231B8D06" w:rsidR="003F1F91" w:rsidRPr="00583E4A" w:rsidRDefault="003F1F91" w:rsidP="003F1F91">
      <w:pPr>
        <w:rPr>
          <w:rFonts w:ascii="Arial" w:hAnsi="Arial" w:cs="Arial"/>
          <w:b/>
          <w:bCs/>
          <w:color w:val="000000" w:themeColor="text1"/>
          <w:sz w:val="28"/>
          <w:szCs w:val="28"/>
          <w:u w:val="single"/>
        </w:rPr>
      </w:pPr>
      <w:r w:rsidRPr="003F1F91">
        <w:t xml:space="preserve"> </w:t>
      </w:r>
      <w:r w:rsidRPr="00583E4A">
        <w:rPr>
          <w:rFonts w:ascii="Arial" w:hAnsi="Arial" w:cs="Arial"/>
          <w:b/>
          <w:bCs/>
          <w:color w:val="47D459" w:themeColor="accent3" w:themeTint="99"/>
          <w:sz w:val="28"/>
          <w:szCs w:val="28"/>
          <w:u w:val="single"/>
        </w:rPr>
        <w:t>Technology and Data Security</w:t>
      </w:r>
    </w:p>
    <w:p w14:paraId="2795BFBE" w14:textId="50AA01A4" w:rsidR="003F1F91" w:rsidRPr="003F1F91" w:rsidRDefault="003F1F91" w:rsidP="003F1F91">
      <w:pPr>
        <w:rPr>
          <w:rFonts w:ascii="Arial" w:hAnsi="Arial" w:cs="Arial"/>
          <w:color w:val="000000" w:themeColor="text1"/>
          <w:sz w:val="22"/>
          <w:szCs w:val="22"/>
        </w:rPr>
      </w:pPr>
      <w:r w:rsidRPr="003F1F91">
        <w:rPr>
          <w:rFonts w:ascii="Arial" w:hAnsi="Arial" w:cs="Arial"/>
          <w:color w:val="000000" w:themeColor="text1"/>
          <w:sz w:val="22"/>
          <w:szCs w:val="22"/>
        </w:rPr>
        <w:t>Technology is an important part of Mind Connect. Since most young people use smartphones every day, a mobile app is an easy and convenient way to provide mental health support.</w:t>
      </w:r>
    </w:p>
    <w:p w14:paraId="5511009D" w14:textId="77777777" w:rsidR="002F7F25" w:rsidRDefault="003F1F91" w:rsidP="003F1F91">
      <w:pPr>
        <w:rPr>
          <w:rFonts w:ascii="Arial" w:hAnsi="Arial" w:cs="Arial"/>
          <w:color w:val="000000" w:themeColor="text1"/>
          <w:sz w:val="22"/>
          <w:szCs w:val="22"/>
        </w:rPr>
      </w:pPr>
      <w:r w:rsidRPr="003F1F91">
        <w:rPr>
          <w:rFonts w:ascii="Arial" w:hAnsi="Arial" w:cs="Arial"/>
          <w:color w:val="000000" w:themeColor="text1"/>
          <w:sz w:val="22"/>
          <w:szCs w:val="22"/>
        </w:rPr>
        <w:t xml:space="preserve">The app includes AI wellbeing check-ins, mood tracking, personalised resources, and links to support services. These features help users understand how they are feeling, learn healthy ways to cope, and know when to seek professional </w:t>
      </w:r>
      <w:proofErr w:type="spellStart"/>
      <w:proofErr w:type="gramStart"/>
      <w:r w:rsidRPr="003F1F91">
        <w:rPr>
          <w:rFonts w:ascii="Arial" w:hAnsi="Arial" w:cs="Arial"/>
          <w:color w:val="000000" w:themeColor="text1"/>
          <w:sz w:val="22"/>
          <w:szCs w:val="22"/>
        </w:rPr>
        <w:t>help.Keeping</w:t>
      </w:r>
      <w:proofErr w:type="spellEnd"/>
      <w:proofErr w:type="gramEnd"/>
      <w:r w:rsidRPr="003F1F91">
        <w:rPr>
          <w:rFonts w:ascii="Arial" w:hAnsi="Arial" w:cs="Arial"/>
          <w:color w:val="000000" w:themeColor="text1"/>
          <w:sz w:val="22"/>
          <w:szCs w:val="22"/>
        </w:rPr>
        <w:t xml:space="preserve"> users' information safe is very important. Mind Connect would use secure logins and encryption to protect personal data. Users would be told how their information is used and would stay in control of their own data.</w:t>
      </w:r>
    </w:p>
    <w:p w14:paraId="7FB7F046" w14:textId="2EB26EA0" w:rsidR="00AA04C7" w:rsidRPr="00AA04C7" w:rsidRDefault="003F1F91" w:rsidP="00AD0195">
      <w:pPr>
        <w:rPr>
          <w:rFonts w:ascii="Arial" w:hAnsi="Arial" w:cs="Arial"/>
          <w:color w:val="000000" w:themeColor="text1"/>
          <w:sz w:val="22"/>
          <w:szCs w:val="22"/>
        </w:rPr>
      </w:pPr>
      <w:r w:rsidRPr="003F1F91">
        <w:rPr>
          <w:rFonts w:ascii="Arial" w:hAnsi="Arial" w:cs="Arial"/>
          <w:color w:val="000000" w:themeColor="text1"/>
          <w:sz w:val="22"/>
          <w:szCs w:val="22"/>
        </w:rPr>
        <w:t>Using technology also helps improve mental health support while making sure users' privacy and confidentiality are protected.</w:t>
      </w:r>
    </w:p>
    <w:p w14:paraId="7BE3E3C3" w14:textId="26CA70C2" w:rsidR="00E022E6" w:rsidRPr="00E022E6" w:rsidRDefault="00325A84" w:rsidP="009044CB">
      <w:pPr>
        <w:rPr>
          <w:sz w:val="24"/>
          <w:szCs w:val="24"/>
        </w:rPr>
      </w:pPr>
      <w:r w:rsidRPr="002F7F25">
        <w:rPr>
          <w:rFonts w:ascii="Arial" w:hAnsi="Arial" w:cs="Arial"/>
          <w:b/>
          <w:bCs/>
          <w:color w:val="47D459" w:themeColor="accent3" w:themeTint="99"/>
          <w:sz w:val="28"/>
          <w:szCs w:val="28"/>
          <w:u w:val="single"/>
        </w:rPr>
        <w:t>Promotion and Involvement of the Public</w:t>
      </w:r>
      <w:r w:rsidR="009044CB" w:rsidRPr="009044CB">
        <w:t xml:space="preserve"> </w:t>
      </w:r>
    </w:p>
    <w:p w14:paraId="209BB7D6" w14:textId="48DB0B8B" w:rsidR="00325A84" w:rsidRDefault="009044CB" w:rsidP="009044CB">
      <w:pPr>
        <w:rPr>
          <w:rFonts w:ascii="Arial" w:hAnsi="Arial" w:cs="Arial"/>
          <w:color w:val="000000" w:themeColor="text1"/>
          <w:sz w:val="22"/>
          <w:szCs w:val="22"/>
        </w:rPr>
      </w:pPr>
      <w:r w:rsidRPr="009044CB">
        <w:rPr>
          <w:rFonts w:ascii="Arial" w:hAnsi="Arial" w:cs="Arial"/>
          <w:color w:val="000000" w:themeColor="text1"/>
          <w:sz w:val="22"/>
          <w:szCs w:val="22"/>
        </w:rPr>
        <w:t xml:space="preserve">For Mind Connect to be successful, people need to know about it. The app would be promoted through NHS websites, GP surgeries, schools, colleges, universities, and social media platforms such as Instagram and TikTok, where many young people spend their </w:t>
      </w:r>
      <w:r w:rsidR="001C1AE0" w:rsidRPr="009044CB">
        <w:rPr>
          <w:rFonts w:ascii="Arial" w:hAnsi="Arial" w:cs="Arial"/>
          <w:color w:val="000000" w:themeColor="text1"/>
          <w:sz w:val="22"/>
          <w:szCs w:val="22"/>
        </w:rPr>
        <w:t>time. Mental</w:t>
      </w:r>
      <w:r w:rsidRPr="009044CB">
        <w:rPr>
          <w:rFonts w:ascii="Arial" w:hAnsi="Arial" w:cs="Arial"/>
          <w:color w:val="000000" w:themeColor="text1"/>
          <w:sz w:val="22"/>
          <w:szCs w:val="22"/>
        </w:rPr>
        <w:t xml:space="preserve"> health charities, youth organisations, and healthcare professionals could also recommend the app and share information about it. This would help more young people learn about the support available and encourage them to get help </w:t>
      </w:r>
      <w:r w:rsidR="001C1AE0" w:rsidRPr="009044CB">
        <w:rPr>
          <w:rFonts w:ascii="Arial" w:hAnsi="Arial" w:cs="Arial"/>
          <w:color w:val="000000" w:themeColor="text1"/>
          <w:sz w:val="22"/>
          <w:szCs w:val="22"/>
        </w:rPr>
        <w:t>early</w:t>
      </w:r>
      <w:r w:rsidR="001C1AE0">
        <w:rPr>
          <w:rFonts w:ascii="Arial" w:hAnsi="Arial" w:cs="Arial"/>
          <w:color w:val="000000" w:themeColor="text1"/>
          <w:sz w:val="22"/>
          <w:szCs w:val="22"/>
        </w:rPr>
        <w:t>.</w:t>
      </w:r>
      <w:r w:rsidR="001C1AE0" w:rsidRPr="009044CB">
        <w:rPr>
          <w:rFonts w:ascii="Arial" w:hAnsi="Arial" w:cs="Arial"/>
          <w:color w:val="000000" w:themeColor="text1"/>
          <w:sz w:val="22"/>
          <w:szCs w:val="22"/>
        </w:rPr>
        <w:t xml:space="preserve"> Young</w:t>
      </w:r>
      <w:r w:rsidRPr="009044CB">
        <w:rPr>
          <w:rFonts w:ascii="Arial" w:hAnsi="Arial" w:cs="Arial"/>
          <w:color w:val="000000" w:themeColor="text1"/>
          <w:sz w:val="22"/>
          <w:szCs w:val="22"/>
        </w:rPr>
        <w:t xml:space="preserve"> people would play an important role in improving Mind Connect. Their feedback would be collected through surveys, reviews, and user testing. This would help make sure the app is easy to use, useful, and meets the needs of the young people it is designed to support.</w:t>
      </w:r>
    </w:p>
    <w:p w14:paraId="1708051F" w14:textId="77777777" w:rsidR="001C1AE0" w:rsidRPr="009044CB" w:rsidRDefault="001C1AE0" w:rsidP="009044CB">
      <w:pPr>
        <w:rPr>
          <w:rFonts w:ascii="Arial" w:hAnsi="Arial" w:cs="Arial"/>
          <w:color w:val="000000" w:themeColor="text1"/>
          <w:sz w:val="22"/>
          <w:szCs w:val="22"/>
        </w:rPr>
      </w:pPr>
    </w:p>
    <w:p w14:paraId="341C766D" w14:textId="7061456E" w:rsidR="00AB2ACB" w:rsidRPr="00AB2ACB" w:rsidRDefault="00325A84" w:rsidP="00AB2ACB">
      <w:pPr>
        <w:rPr>
          <w:rFonts w:ascii="Arial" w:hAnsi="Arial" w:cs="Arial"/>
          <w:b/>
          <w:bCs/>
          <w:color w:val="47D459" w:themeColor="accent3" w:themeTint="99"/>
          <w:sz w:val="28"/>
          <w:szCs w:val="28"/>
          <w:u w:val="single"/>
        </w:rPr>
      </w:pPr>
      <w:r w:rsidRPr="004205C5">
        <w:rPr>
          <w:rFonts w:ascii="Arial" w:hAnsi="Arial" w:cs="Arial"/>
          <w:b/>
          <w:bCs/>
          <w:color w:val="47D459" w:themeColor="accent3" w:themeTint="99"/>
          <w:sz w:val="28"/>
          <w:szCs w:val="28"/>
          <w:u w:val="single"/>
        </w:rPr>
        <w:t>Conclusion</w:t>
      </w:r>
      <w:r w:rsidR="00AB2ACB" w:rsidRPr="00AB2ACB">
        <w:t xml:space="preserve"> </w:t>
      </w:r>
    </w:p>
    <w:p w14:paraId="3222DD2B" w14:textId="77A3C845" w:rsidR="00602AC8" w:rsidRPr="00696168" w:rsidRDefault="00AB2ACB" w:rsidP="00AB2ACB">
      <w:pPr>
        <w:rPr>
          <w:rFonts w:ascii="Arial" w:hAnsi="Arial" w:cs="Arial"/>
          <w:color w:val="000000" w:themeColor="text1"/>
          <w:sz w:val="22"/>
          <w:szCs w:val="22"/>
        </w:rPr>
      </w:pPr>
      <w:r w:rsidRPr="00696168">
        <w:rPr>
          <w:rFonts w:ascii="Arial" w:hAnsi="Arial" w:cs="Arial"/>
          <w:color w:val="000000" w:themeColor="text1"/>
          <w:sz w:val="22"/>
          <w:szCs w:val="22"/>
        </w:rPr>
        <w:t xml:space="preserve">Mind Connect is an innovative way to improve mental health support for young people in the UK. By combining digital technology with NHS and community services, the app helps young people access support more easily, find trusted information, and seek help at an earlier </w:t>
      </w:r>
      <w:r w:rsidR="00696168" w:rsidRPr="00696168">
        <w:rPr>
          <w:rFonts w:ascii="Arial" w:hAnsi="Arial" w:cs="Arial"/>
          <w:color w:val="000000" w:themeColor="text1"/>
          <w:sz w:val="22"/>
          <w:szCs w:val="22"/>
        </w:rPr>
        <w:t>stage</w:t>
      </w:r>
      <w:r w:rsidR="00696168">
        <w:rPr>
          <w:rFonts w:ascii="Arial" w:hAnsi="Arial" w:cs="Arial"/>
          <w:color w:val="000000" w:themeColor="text1"/>
          <w:sz w:val="22"/>
          <w:szCs w:val="22"/>
        </w:rPr>
        <w:t>.</w:t>
      </w:r>
      <w:r w:rsidR="00696168" w:rsidRPr="00696168">
        <w:rPr>
          <w:rFonts w:ascii="Arial" w:hAnsi="Arial" w:cs="Arial"/>
          <w:color w:val="000000" w:themeColor="text1"/>
          <w:sz w:val="22"/>
          <w:szCs w:val="22"/>
        </w:rPr>
        <w:t xml:space="preserve"> The</w:t>
      </w:r>
      <w:r w:rsidRPr="00696168">
        <w:rPr>
          <w:rFonts w:ascii="Arial" w:hAnsi="Arial" w:cs="Arial"/>
          <w:color w:val="000000" w:themeColor="text1"/>
          <w:sz w:val="22"/>
          <w:szCs w:val="22"/>
        </w:rPr>
        <w:t xml:space="preserve"> app provides quick, private, and accessible support while also helping reduce pressure on NHS mental health services. It is designed to work alongside healthcare professionals by offering extra support between </w:t>
      </w:r>
      <w:r w:rsidR="00E02057" w:rsidRPr="00696168">
        <w:rPr>
          <w:rFonts w:ascii="Arial" w:hAnsi="Arial" w:cs="Arial"/>
          <w:color w:val="000000" w:themeColor="text1"/>
          <w:sz w:val="22"/>
          <w:szCs w:val="22"/>
        </w:rPr>
        <w:t>appointments. With</w:t>
      </w:r>
      <w:r w:rsidRPr="00696168">
        <w:rPr>
          <w:rFonts w:ascii="Arial" w:hAnsi="Arial" w:cs="Arial"/>
          <w:color w:val="000000" w:themeColor="text1"/>
          <w:sz w:val="22"/>
          <w:szCs w:val="22"/>
        </w:rPr>
        <w:t xml:space="preserve"> secure technology, strong partnerships, and a focus on early intervention, Mind Connect has the potential to improve mental wellbeing, reduce barriers to care, and help young people build healthier futures.</w:t>
      </w:r>
    </w:p>
    <w:p w14:paraId="232E4487" w14:textId="77777777" w:rsidR="00E022E6" w:rsidRPr="00696168" w:rsidRDefault="00E022E6" w:rsidP="00325A84">
      <w:pPr>
        <w:rPr>
          <w:rFonts w:ascii="Arial" w:hAnsi="Arial" w:cs="Arial"/>
          <w:color w:val="000000" w:themeColor="text1"/>
          <w:sz w:val="22"/>
          <w:szCs w:val="22"/>
        </w:rPr>
      </w:pPr>
    </w:p>
    <w:p w14:paraId="6192E4B4" w14:textId="77777777" w:rsidR="00E022E6" w:rsidRPr="00696168" w:rsidRDefault="00E022E6" w:rsidP="00325A84">
      <w:pPr>
        <w:rPr>
          <w:rFonts w:ascii="Arial" w:hAnsi="Arial" w:cs="Arial"/>
          <w:color w:val="000000" w:themeColor="text1"/>
          <w:sz w:val="22"/>
          <w:szCs w:val="22"/>
        </w:rPr>
      </w:pPr>
    </w:p>
    <w:p w14:paraId="10BB63BE" w14:textId="77777777" w:rsidR="00E022E6" w:rsidRPr="00696168" w:rsidRDefault="00E022E6" w:rsidP="00325A84">
      <w:pPr>
        <w:rPr>
          <w:rFonts w:ascii="Arial" w:hAnsi="Arial" w:cs="Arial"/>
          <w:color w:val="000000" w:themeColor="text1"/>
          <w:sz w:val="22"/>
          <w:szCs w:val="22"/>
        </w:rPr>
      </w:pPr>
    </w:p>
    <w:p w14:paraId="6CC0C396" w14:textId="77777777" w:rsidR="00E022E6" w:rsidRPr="00696168" w:rsidRDefault="00E022E6" w:rsidP="00325A84">
      <w:pPr>
        <w:rPr>
          <w:rFonts w:ascii="Arial" w:hAnsi="Arial" w:cs="Arial"/>
          <w:color w:val="000000" w:themeColor="text1"/>
          <w:sz w:val="22"/>
          <w:szCs w:val="22"/>
        </w:rPr>
      </w:pPr>
    </w:p>
    <w:p w14:paraId="67779973" w14:textId="77777777" w:rsidR="00E022E6" w:rsidRPr="00696168" w:rsidRDefault="00E022E6" w:rsidP="00325A84">
      <w:pPr>
        <w:rPr>
          <w:rFonts w:ascii="Arial" w:hAnsi="Arial" w:cs="Arial"/>
          <w:color w:val="000000" w:themeColor="text1"/>
          <w:sz w:val="22"/>
          <w:szCs w:val="22"/>
        </w:rPr>
      </w:pPr>
    </w:p>
    <w:p w14:paraId="1E6AC5C9" w14:textId="77777777" w:rsidR="00E022E6" w:rsidRDefault="00E022E6" w:rsidP="00325A84">
      <w:pPr>
        <w:rPr>
          <w:rFonts w:ascii="Arial" w:hAnsi="Arial" w:cs="Arial"/>
          <w:sz w:val="22"/>
          <w:szCs w:val="22"/>
        </w:rPr>
      </w:pPr>
    </w:p>
    <w:p w14:paraId="5845F1F6" w14:textId="77777777" w:rsidR="00C1173C" w:rsidRDefault="00C1173C" w:rsidP="00325A84">
      <w:pPr>
        <w:rPr>
          <w:rFonts w:ascii="Arial" w:hAnsi="Arial" w:cs="Arial"/>
          <w:sz w:val="22"/>
          <w:szCs w:val="22"/>
        </w:rPr>
      </w:pPr>
    </w:p>
    <w:p w14:paraId="1F6A4850" w14:textId="77777777" w:rsidR="00C1173C" w:rsidRDefault="00C1173C" w:rsidP="00325A84">
      <w:pPr>
        <w:rPr>
          <w:rFonts w:ascii="Arial" w:hAnsi="Arial" w:cs="Arial"/>
          <w:sz w:val="22"/>
          <w:szCs w:val="22"/>
        </w:rPr>
      </w:pPr>
    </w:p>
    <w:p w14:paraId="7BB65F8B" w14:textId="77777777" w:rsidR="00C1173C" w:rsidRDefault="00C1173C" w:rsidP="00325A84">
      <w:pPr>
        <w:rPr>
          <w:rFonts w:ascii="Arial" w:hAnsi="Arial" w:cs="Arial"/>
          <w:sz w:val="22"/>
          <w:szCs w:val="22"/>
        </w:rPr>
      </w:pPr>
    </w:p>
    <w:p w14:paraId="24BB8E80" w14:textId="77777777" w:rsidR="00C1173C" w:rsidRDefault="00C1173C" w:rsidP="00325A84">
      <w:pPr>
        <w:rPr>
          <w:rFonts w:ascii="Arial" w:hAnsi="Arial" w:cs="Arial"/>
          <w:sz w:val="22"/>
          <w:szCs w:val="22"/>
        </w:rPr>
      </w:pPr>
    </w:p>
    <w:p w14:paraId="764D7510" w14:textId="77777777" w:rsidR="00C1173C" w:rsidRDefault="00C1173C" w:rsidP="00325A84">
      <w:pPr>
        <w:rPr>
          <w:rFonts w:ascii="Arial" w:hAnsi="Arial" w:cs="Arial"/>
          <w:sz w:val="22"/>
          <w:szCs w:val="22"/>
        </w:rPr>
      </w:pPr>
    </w:p>
    <w:p w14:paraId="12AB5C47" w14:textId="77777777" w:rsidR="00C1173C" w:rsidRDefault="00C1173C" w:rsidP="00325A84">
      <w:pPr>
        <w:rPr>
          <w:rFonts w:ascii="Arial" w:hAnsi="Arial" w:cs="Arial"/>
          <w:sz w:val="22"/>
          <w:szCs w:val="22"/>
        </w:rPr>
      </w:pPr>
    </w:p>
    <w:p w14:paraId="06FCFB58" w14:textId="77777777" w:rsidR="00E022E6" w:rsidRDefault="00E022E6" w:rsidP="00325A84">
      <w:pPr>
        <w:rPr>
          <w:rFonts w:ascii="Arial" w:hAnsi="Arial" w:cs="Arial"/>
          <w:sz w:val="22"/>
          <w:szCs w:val="22"/>
        </w:rPr>
      </w:pPr>
    </w:p>
    <w:p w14:paraId="7FD7A233" w14:textId="2EB697B2" w:rsidR="00325A84" w:rsidRPr="00E022E6" w:rsidRDefault="00325A84" w:rsidP="00325A84">
      <w:pPr>
        <w:rPr>
          <w:rFonts w:ascii="Arial" w:hAnsi="Arial" w:cs="Arial"/>
          <w:sz w:val="28"/>
          <w:szCs w:val="28"/>
          <w:u w:val="single"/>
        </w:rPr>
      </w:pPr>
      <w:r w:rsidRPr="00E022E6">
        <w:rPr>
          <w:rFonts w:ascii="Arial" w:hAnsi="Arial" w:cs="Arial"/>
          <w:b/>
          <w:bCs/>
          <w:color w:val="47D459" w:themeColor="accent3" w:themeTint="99"/>
          <w:sz w:val="28"/>
          <w:szCs w:val="28"/>
          <w:u w:val="single"/>
        </w:rPr>
        <w:t>References</w:t>
      </w:r>
    </w:p>
    <w:p w14:paraId="71562FC9" w14:textId="6C9B94BA" w:rsidR="00325A84" w:rsidRPr="00325A84" w:rsidRDefault="00325A84" w:rsidP="00325A84">
      <w:pPr>
        <w:rPr>
          <w:rFonts w:ascii="Arial" w:hAnsi="Arial" w:cs="Arial"/>
          <w:sz w:val="22"/>
          <w:szCs w:val="22"/>
        </w:rPr>
      </w:pPr>
      <w:r w:rsidRPr="00325A84">
        <w:rPr>
          <w:rFonts w:ascii="Arial" w:hAnsi="Arial" w:cs="Arial"/>
          <w:sz w:val="22"/>
          <w:szCs w:val="22"/>
        </w:rPr>
        <w:t>Department of Health and Social Care (2019) *The NHS Long Term Plan*. Available at: https://www.longtermplan.nhs.uk/ (Accessed: 11 July 2026).</w:t>
      </w:r>
    </w:p>
    <w:p w14:paraId="0A2B5AE9" w14:textId="45807181" w:rsidR="00325A84" w:rsidRPr="00325A84" w:rsidRDefault="00325A84" w:rsidP="00325A84">
      <w:pPr>
        <w:rPr>
          <w:rFonts w:ascii="Arial" w:hAnsi="Arial" w:cs="Arial"/>
          <w:sz w:val="22"/>
          <w:szCs w:val="22"/>
        </w:rPr>
      </w:pPr>
      <w:r w:rsidRPr="00325A84">
        <w:rPr>
          <w:rFonts w:ascii="Arial" w:hAnsi="Arial" w:cs="Arial"/>
          <w:sz w:val="22"/>
          <w:szCs w:val="22"/>
        </w:rPr>
        <w:t>Department of Health and Social Care (2022) *Mental Health and Wellbeing Plan*. Available at: https://www.gov.uk/government/publications/mental-health-and-wellbeing-plan (Accessed: 11 July 2026).</w:t>
      </w:r>
    </w:p>
    <w:p w14:paraId="2F7BB060" w14:textId="7698181F" w:rsidR="00325A84" w:rsidRPr="00325A84" w:rsidRDefault="00325A84" w:rsidP="00325A84">
      <w:pPr>
        <w:rPr>
          <w:rFonts w:ascii="Arial" w:hAnsi="Arial" w:cs="Arial"/>
          <w:sz w:val="22"/>
          <w:szCs w:val="22"/>
        </w:rPr>
      </w:pPr>
      <w:r w:rsidRPr="00325A84">
        <w:rPr>
          <w:rFonts w:ascii="Arial" w:hAnsi="Arial" w:cs="Arial"/>
          <w:sz w:val="22"/>
          <w:szCs w:val="22"/>
        </w:rPr>
        <w:t>Equality Act 2010. Available at: https://www.legislation.gov.uk/ukpga/2010/15/contents (Accessed: 11 July 2026).</w:t>
      </w:r>
    </w:p>
    <w:p w14:paraId="67082567" w14:textId="3EE602C3" w:rsidR="00325A84" w:rsidRPr="00325A84" w:rsidRDefault="00325A84" w:rsidP="00325A84">
      <w:pPr>
        <w:rPr>
          <w:rFonts w:ascii="Arial" w:hAnsi="Arial" w:cs="Arial"/>
          <w:sz w:val="22"/>
          <w:szCs w:val="22"/>
        </w:rPr>
      </w:pPr>
      <w:r w:rsidRPr="00325A84">
        <w:rPr>
          <w:rFonts w:ascii="Arial" w:hAnsi="Arial" w:cs="Arial"/>
          <w:sz w:val="22"/>
          <w:szCs w:val="22"/>
        </w:rPr>
        <w:t>Information Commissioner’s Office (2024) *UK GDPR Guidance*. Available at: https://ico.org.uk/for-organisations/uk-gdpr-guidance-and-resources/ (Accessed: 11 July 2026).</w:t>
      </w:r>
    </w:p>
    <w:p w14:paraId="2CD4D189" w14:textId="492F6F07" w:rsidR="00325A84" w:rsidRPr="00325A84" w:rsidRDefault="00325A84" w:rsidP="00325A84">
      <w:pPr>
        <w:rPr>
          <w:rFonts w:ascii="Arial" w:hAnsi="Arial" w:cs="Arial"/>
          <w:sz w:val="22"/>
          <w:szCs w:val="22"/>
        </w:rPr>
      </w:pPr>
      <w:r w:rsidRPr="00325A84">
        <w:rPr>
          <w:rFonts w:ascii="Arial" w:hAnsi="Arial" w:cs="Arial"/>
          <w:sz w:val="22"/>
          <w:szCs w:val="22"/>
        </w:rPr>
        <w:t>NHS England (2023) *Mental Health Services Monthly Statistics*. Available at: https://www.england.nhs.uk/statistics/statistical-work-areas/mental-health-services-monthly-statistics/ (Accessed: 11 July 2026).</w:t>
      </w:r>
    </w:p>
    <w:p w14:paraId="28DF0190" w14:textId="3F4399E9" w:rsidR="00325A84" w:rsidRPr="00325A84" w:rsidRDefault="00325A84" w:rsidP="00325A84">
      <w:pPr>
        <w:rPr>
          <w:rFonts w:ascii="Arial" w:hAnsi="Arial" w:cs="Arial"/>
          <w:sz w:val="22"/>
          <w:szCs w:val="22"/>
        </w:rPr>
      </w:pPr>
      <w:r w:rsidRPr="00325A84">
        <w:rPr>
          <w:rFonts w:ascii="Arial" w:hAnsi="Arial" w:cs="Arial"/>
          <w:sz w:val="22"/>
          <w:szCs w:val="22"/>
        </w:rPr>
        <w:t>NHS England (2024) *Digital Technologies and Health Care*. Available at: https://www.england.nhs.uk/digitaltechnology/ (Accessed: 11 July 2026).</w:t>
      </w:r>
    </w:p>
    <w:p w14:paraId="0C616CFB" w14:textId="54F93DBA" w:rsidR="00325A84" w:rsidRPr="00325A84" w:rsidRDefault="00325A84" w:rsidP="00325A84">
      <w:pPr>
        <w:rPr>
          <w:rFonts w:ascii="Arial" w:hAnsi="Arial" w:cs="Arial"/>
          <w:sz w:val="22"/>
          <w:szCs w:val="22"/>
        </w:rPr>
      </w:pPr>
      <w:r w:rsidRPr="00325A84">
        <w:rPr>
          <w:rFonts w:ascii="Arial" w:hAnsi="Arial" w:cs="Arial"/>
          <w:sz w:val="22"/>
          <w:szCs w:val="22"/>
        </w:rPr>
        <w:t>Data Protection Act 2018. Available at: https://www.legislation.gov.uk/ukpga/2018/12/contents (Accessed: 11 July 2026).</w:t>
      </w:r>
    </w:p>
    <w:p w14:paraId="6949C819" w14:textId="37A12D43" w:rsidR="00325A84" w:rsidRDefault="00325A84" w:rsidP="00325A84">
      <w:pPr>
        <w:rPr>
          <w:rFonts w:ascii="Arial" w:hAnsi="Arial" w:cs="Arial"/>
          <w:sz w:val="22"/>
          <w:szCs w:val="22"/>
        </w:rPr>
      </w:pPr>
      <w:r w:rsidRPr="00325A84">
        <w:rPr>
          <w:rFonts w:ascii="Arial" w:hAnsi="Arial" w:cs="Arial"/>
          <w:sz w:val="22"/>
          <w:szCs w:val="22"/>
        </w:rPr>
        <w:t>National Institute for Health and Care Excellence (NICE) (2022) *Depression in children and young people: identification and management (NG134) *. Available at: https://www.nice.org.uk/guidance/ng134 (Accessed: 11 July 2026).</w:t>
      </w:r>
    </w:p>
    <w:p w14:paraId="465141E2" w14:textId="77777777" w:rsidR="00325A84" w:rsidRDefault="00325A84" w:rsidP="00325A84">
      <w:pPr>
        <w:rPr>
          <w:rFonts w:ascii="Arial" w:hAnsi="Arial" w:cs="Arial"/>
          <w:sz w:val="22"/>
          <w:szCs w:val="22"/>
        </w:rPr>
      </w:pPr>
    </w:p>
    <w:p w14:paraId="1D1F2796" w14:textId="77777777" w:rsidR="00325A84" w:rsidRDefault="00325A84" w:rsidP="00325A84">
      <w:pPr>
        <w:rPr>
          <w:rFonts w:ascii="Arial" w:hAnsi="Arial" w:cs="Arial"/>
          <w:sz w:val="22"/>
          <w:szCs w:val="22"/>
        </w:rPr>
      </w:pPr>
    </w:p>
    <w:p w14:paraId="27BF5E8F" w14:textId="77777777" w:rsidR="00325A84" w:rsidRDefault="00325A84" w:rsidP="00325A84">
      <w:pPr>
        <w:rPr>
          <w:rFonts w:ascii="Arial" w:hAnsi="Arial" w:cs="Arial"/>
          <w:sz w:val="22"/>
          <w:szCs w:val="22"/>
        </w:rPr>
      </w:pPr>
    </w:p>
    <w:p w14:paraId="2CE014B4" w14:textId="77777777" w:rsidR="00325A84" w:rsidRPr="00325A84" w:rsidRDefault="00325A84" w:rsidP="00325A84">
      <w:pPr>
        <w:rPr>
          <w:rFonts w:ascii="Arial" w:hAnsi="Arial" w:cs="Arial"/>
          <w:sz w:val="22"/>
          <w:szCs w:val="22"/>
        </w:rPr>
      </w:pPr>
    </w:p>
    <w:sectPr w:rsidR="00325A84" w:rsidRPr="00325A8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E890C" w14:textId="77777777" w:rsidR="00900A75" w:rsidRDefault="00900A75" w:rsidP="00C31985">
      <w:pPr>
        <w:spacing w:after="0" w:line="240" w:lineRule="auto"/>
      </w:pPr>
      <w:r>
        <w:separator/>
      </w:r>
    </w:p>
  </w:endnote>
  <w:endnote w:type="continuationSeparator" w:id="0">
    <w:p w14:paraId="5A3582B8" w14:textId="77777777" w:rsidR="00900A75" w:rsidRDefault="00900A75" w:rsidP="00C31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205798"/>
      <w:docPartObj>
        <w:docPartGallery w:val="Page Numbers (Bottom of Page)"/>
        <w:docPartUnique/>
      </w:docPartObj>
    </w:sdtPr>
    <w:sdtContent>
      <w:p w14:paraId="3B67BCBD" w14:textId="144BB322" w:rsidR="00C31985" w:rsidRDefault="00C31985">
        <w:pPr>
          <w:pStyle w:val="Footer"/>
          <w:jc w:val="center"/>
        </w:pPr>
        <w:r>
          <w:fldChar w:fldCharType="begin"/>
        </w:r>
        <w:r>
          <w:instrText>PAGE   \* MERGEFORMAT</w:instrText>
        </w:r>
        <w:r>
          <w:fldChar w:fldCharType="separate"/>
        </w:r>
        <w:r>
          <w:t>2</w:t>
        </w:r>
        <w:r>
          <w:fldChar w:fldCharType="end"/>
        </w:r>
      </w:p>
    </w:sdtContent>
  </w:sdt>
  <w:p w14:paraId="5C468993" w14:textId="77777777" w:rsidR="00C31985" w:rsidRDefault="00C31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13D65" w14:textId="77777777" w:rsidR="00900A75" w:rsidRDefault="00900A75" w:rsidP="00C31985">
      <w:pPr>
        <w:spacing w:after="0" w:line="240" w:lineRule="auto"/>
      </w:pPr>
      <w:r>
        <w:separator/>
      </w:r>
    </w:p>
  </w:footnote>
  <w:footnote w:type="continuationSeparator" w:id="0">
    <w:p w14:paraId="0CE9575A" w14:textId="77777777" w:rsidR="00900A75" w:rsidRDefault="00900A75" w:rsidP="00C319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A84"/>
    <w:rsid w:val="000271E3"/>
    <w:rsid w:val="00076696"/>
    <w:rsid w:val="00082C11"/>
    <w:rsid w:val="000B69BA"/>
    <w:rsid w:val="000E6F52"/>
    <w:rsid w:val="00165DDE"/>
    <w:rsid w:val="00175B20"/>
    <w:rsid w:val="001A208E"/>
    <w:rsid w:val="001C1AE0"/>
    <w:rsid w:val="001D1631"/>
    <w:rsid w:val="001E435D"/>
    <w:rsid w:val="002D68EB"/>
    <w:rsid w:val="002F225D"/>
    <w:rsid w:val="002F6D86"/>
    <w:rsid w:val="002F7F25"/>
    <w:rsid w:val="00300233"/>
    <w:rsid w:val="00325A84"/>
    <w:rsid w:val="00330214"/>
    <w:rsid w:val="003468B6"/>
    <w:rsid w:val="00386D5E"/>
    <w:rsid w:val="003B4633"/>
    <w:rsid w:val="003D1B96"/>
    <w:rsid w:val="003F1F91"/>
    <w:rsid w:val="004205C5"/>
    <w:rsid w:val="00463EAE"/>
    <w:rsid w:val="004752D3"/>
    <w:rsid w:val="004C3EB0"/>
    <w:rsid w:val="004F6A24"/>
    <w:rsid w:val="00526E42"/>
    <w:rsid w:val="00540B68"/>
    <w:rsid w:val="00583E4A"/>
    <w:rsid w:val="005D20E9"/>
    <w:rsid w:val="00602AC8"/>
    <w:rsid w:val="00610FF5"/>
    <w:rsid w:val="00636128"/>
    <w:rsid w:val="00641FA8"/>
    <w:rsid w:val="0066068C"/>
    <w:rsid w:val="00673D80"/>
    <w:rsid w:val="00677585"/>
    <w:rsid w:val="006919AD"/>
    <w:rsid w:val="00696168"/>
    <w:rsid w:val="006B0487"/>
    <w:rsid w:val="006C6004"/>
    <w:rsid w:val="006F0CB7"/>
    <w:rsid w:val="00741993"/>
    <w:rsid w:val="00752F57"/>
    <w:rsid w:val="00781CBD"/>
    <w:rsid w:val="0079328F"/>
    <w:rsid w:val="00843ADE"/>
    <w:rsid w:val="00844B72"/>
    <w:rsid w:val="00871FBE"/>
    <w:rsid w:val="008C5C76"/>
    <w:rsid w:val="008D4DCA"/>
    <w:rsid w:val="008F657F"/>
    <w:rsid w:val="00900A75"/>
    <w:rsid w:val="009044CB"/>
    <w:rsid w:val="00933CC4"/>
    <w:rsid w:val="0095173A"/>
    <w:rsid w:val="00960045"/>
    <w:rsid w:val="00986E61"/>
    <w:rsid w:val="00996C02"/>
    <w:rsid w:val="009F7E69"/>
    <w:rsid w:val="00A86736"/>
    <w:rsid w:val="00AA04C7"/>
    <w:rsid w:val="00AB2ACB"/>
    <w:rsid w:val="00AD0195"/>
    <w:rsid w:val="00AD0AA2"/>
    <w:rsid w:val="00AD5C40"/>
    <w:rsid w:val="00B001A7"/>
    <w:rsid w:val="00B10A65"/>
    <w:rsid w:val="00B20840"/>
    <w:rsid w:val="00B20B25"/>
    <w:rsid w:val="00B70B97"/>
    <w:rsid w:val="00B77748"/>
    <w:rsid w:val="00BA1A1B"/>
    <w:rsid w:val="00BA507A"/>
    <w:rsid w:val="00BC19B4"/>
    <w:rsid w:val="00BD1961"/>
    <w:rsid w:val="00C1173C"/>
    <w:rsid w:val="00C27EAA"/>
    <w:rsid w:val="00C30D64"/>
    <w:rsid w:val="00C31985"/>
    <w:rsid w:val="00C5668D"/>
    <w:rsid w:val="00CE756F"/>
    <w:rsid w:val="00D02A5F"/>
    <w:rsid w:val="00D05D0F"/>
    <w:rsid w:val="00D12206"/>
    <w:rsid w:val="00D3558B"/>
    <w:rsid w:val="00D71002"/>
    <w:rsid w:val="00D8559E"/>
    <w:rsid w:val="00DA311D"/>
    <w:rsid w:val="00DC5415"/>
    <w:rsid w:val="00DD4D86"/>
    <w:rsid w:val="00DF11E1"/>
    <w:rsid w:val="00DF1BF7"/>
    <w:rsid w:val="00E02057"/>
    <w:rsid w:val="00E022E6"/>
    <w:rsid w:val="00E251C0"/>
    <w:rsid w:val="00F10D8D"/>
    <w:rsid w:val="00F41637"/>
    <w:rsid w:val="00F41C3F"/>
    <w:rsid w:val="00F75976"/>
    <w:rsid w:val="00FA4EC3"/>
    <w:rsid w:val="00FE0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94047"/>
  <w15:chartTrackingRefBased/>
  <w15:docId w15:val="{5AE23023-09CE-4BDD-BC05-7925AE22E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28F"/>
  </w:style>
  <w:style w:type="paragraph" w:styleId="Heading1">
    <w:name w:val="heading 1"/>
    <w:basedOn w:val="Normal"/>
    <w:next w:val="Normal"/>
    <w:link w:val="Heading1Char"/>
    <w:uiPriority w:val="9"/>
    <w:qFormat/>
    <w:rsid w:val="0079328F"/>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9328F"/>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semiHidden/>
    <w:unhideWhenUsed/>
    <w:qFormat/>
    <w:rsid w:val="0079328F"/>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semiHidden/>
    <w:unhideWhenUsed/>
    <w:qFormat/>
    <w:rsid w:val="0079328F"/>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semiHidden/>
    <w:unhideWhenUsed/>
    <w:qFormat/>
    <w:rsid w:val="0079328F"/>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semiHidden/>
    <w:unhideWhenUsed/>
    <w:qFormat/>
    <w:rsid w:val="0079328F"/>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semiHidden/>
    <w:unhideWhenUsed/>
    <w:qFormat/>
    <w:rsid w:val="0079328F"/>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79328F"/>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79328F"/>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28F"/>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79328F"/>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semiHidden/>
    <w:rsid w:val="0079328F"/>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semiHidden/>
    <w:rsid w:val="0079328F"/>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semiHidden/>
    <w:rsid w:val="0079328F"/>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79328F"/>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79328F"/>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79328F"/>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79328F"/>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79328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9328F"/>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9328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9328F"/>
    <w:rPr>
      <w:caps/>
      <w:color w:val="404040" w:themeColor="text1" w:themeTint="BF"/>
      <w:spacing w:val="20"/>
      <w:sz w:val="28"/>
      <w:szCs w:val="28"/>
    </w:rPr>
  </w:style>
  <w:style w:type="paragraph" w:styleId="Quote">
    <w:name w:val="Quote"/>
    <w:basedOn w:val="Normal"/>
    <w:next w:val="Normal"/>
    <w:link w:val="QuoteChar"/>
    <w:uiPriority w:val="29"/>
    <w:qFormat/>
    <w:rsid w:val="0079328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9328F"/>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325A84"/>
    <w:pPr>
      <w:ind w:left="720"/>
      <w:contextualSpacing/>
    </w:pPr>
  </w:style>
  <w:style w:type="character" w:styleId="IntenseEmphasis">
    <w:name w:val="Intense Emphasis"/>
    <w:basedOn w:val="DefaultParagraphFont"/>
    <w:uiPriority w:val="21"/>
    <w:qFormat/>
    <w:rsid w:val="0079328F"/>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79328F"/>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9328F"/>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79328F"/>
    <w:rPr>
      <w:b/>
      <w:bCs/>
      <w:caps w:val="0"/>
      <w:smallCaps/>
      <w:color w:val="auto"/>
      <w:spacing w:val="0"/>
      <w:u w:val="single"/>
    </w:rPr>
  </w:style>
  <w:style w:type="paragraph" w:styleId="Header">
    <w:name w:val="header"/>
    <w:basedOn w:val="Normal"/>
    <w:link w:val="HeaderChar"/>
    <w:uiPriority w:val="99"/>
    <w:unhideWhenUsed/>
    <w:rsid w:val="00C31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985"/>
  </w:style>
  <w:style w:type="paragraph" w:styleId="Footer">
    <w:name w:val="footer"/>
    <w:basedOn w:val="Normal"/>
    <w:link w:val="FooterChar"/>
    <w:uiPriority w:val="99"/>
    <w:unhideWhenUsed/>
    <w:rsid w:val="00C31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985"/>
  </w:style>
  <w:style w:type="paragraph" w:styleId="Caption">
    <w:name w:val="caption"/>
    <w:basedOn w:val="Normal"/>
    <w:next w:val="Normal"/>
    <w:uiPriority w:val="35"/>
    <w:semiHidden/>
    <w:unhideWhenUsed/>
    <w:qFormat/>
    <w:rsid w:val="0079328F"/>
    <w:pPr>
      <w:spacing w:line="240" w:lineRule="auto"/>
    </w:pPr>
    <w:rPr>
      <w:b/>
      <w:bCs/>
      <w:color w:val="404040" w:themeColor="text1" w:themeTint="BF"/>
      <w:sz w:val="16"/>
      <w:szCs w:val="16"/>
    </w:rPr>
  </w:style>
  <w:style w:type="character" w:styleId="Strong">
    <w:name w:val="Strong"/>
    <w:basedOn w:val="DefaultParagraphFont"/>
    <w:uiPriority w:val="22"/>
    <w:qFormat/>
    <w:rsid w:val="0079328F"/>
    <w:rPr>
      <w:b/>
      <w:bCs/>
    </w:rPr>
  </w:style>
  <w:style w:type="character" w:styleId="Emphasis">
    <w:name w:val="Emphasis"/>
    <w:basedOn w:val="DefaultParagraphFont"/>
    <w:uiPriority w:val="20"/>
    <w:qFormat/>
    <w:rsid w:val="0079328F"/>
    <w:rPr>
      <w:i/>
      <w:iCs/>
      <w:color w:val="000000" w:themeColor="text1"/>
    </w:rPr>
  </w:style>
  <w:style w:type="paragraph" w:styleId="NoSpacing">
    <w:name w:val="No Spacing"/>
    <w:uiPriority w:val="1"/>
    <w:qFormat/>
    <w:rsid w:val="0079328F"/>
    <w:pPr>
      <w:spacing w:after="0" w:line="240" w:lineRule="auto"/>
    </w:pPr>
  </w:style>
  <w:style w:type="character" w:styleId="SubtleEmphasis">
    <w:name w:val="Subtle Emphasis"/>
    <w:basedOn w:val="DefaultParagraphFont"/>
    <w:uiPriority w:val="19"/>
    <w:qFormat/>
    <w:rsid w:val="0079328F"/>
    <w:rPr>
      <w:i/>
      <w:iCs/>
      <w:color w:val="595959" w:themeColor="text1" w:themeTint="A6"/>
    </w:rPr>
  </w:style>
  <w:style w:type="character" w:styleId="SubtleReference">
    <w:name w:val="Subtle Reference"/>
    <w:basedOn w:val="DefaultParagraphFont"/>
    <w:uiPriority w:val="31"/>
    <w:qFormat/>
    <w:rsid w:val="0079328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79328F"/>
    <w:rPr>
      <w:b/>
      <w:bCs/>
      <w:caps w:val="0"/>
      <w:smallCaps/>
      <w:spacing w:val="0"/>
    </w:rPr>
  </w:style>
  <w:style w:type="paragraph" w:styleId="TOCHeading">
    <w:name w:val="TOC Heading"/>
    <w:basedOn w:val="Heading1"/>
    <w:next w:val="Normal"/>
    <w:uiPriority w:val="39"/>
    <w:semiHidden/>
    <w:unhideWhenUsed/>
    <w:qFormat/>
    <w:rsid w:val="0079328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3cb2d18e71592635197a39eca33aa3bc">
  <xsd:schema xmlns:xsd="http://www.w3.org/2001/XMLSchema" xmlns:xs="http://www.w3.org/2001/XMLSchema" xmlns:p="http://schemas.microsoft.com/office/2006/metadata/properties" xmlns:ns3="ccfc14db-0f45-423b-b2f5-752f8f8a0ada" targetNamespace="http://schemas.microsoft.com/office/2006/metadata/properties" ma:root="true" ma:fieldsID="141cf4f77934fd6fe877cc94efe979c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C4373-70EE-4885-90B4-94BEC761B21D}">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D16D6EC0-A57A-4AF1-A895-CAAE25094D88}">
  <ds:schemaRefs>
    <ds:schemaRef ds:uri="http://schemas.microsoft.com/sharepoint/v3/contenttype/forms"/>
  </ds:schemaRefs>
</ds:datastoreItem>
</file>

<file path=customXml/itemProps3.xml><?xml version="1.0" encoding="utf-8"?>
<ds:datastoreItem xmlns:ds="http://schemas.openxmlformats.org/officeDocument/2006/customXml" ds:itemID="{BFE963ED-7492-4938-AF48-13FC8EF26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6041</TotalTime>
  <Pages>8</Pages>
  <Words>2121</Words>
  <Characters>12091</Characters>
  <Application>Microsoft Office Word</Application>
  <DocSecurity>0</DocSecurity>
  <Lines>100</Lines>
  <Paragraphs>28</Paragraphs>
  <ScaleCrop>false</ScaleCrop>
  <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Semira Abdelkerim Zeinu (2427863)</dc:creator>
  <cp:keywords/>
  <dc:description/>
  <cp:lastModifiedBy>Semira Abdelkerim Zeinu (2427863)</cp:lastModifiedBy>
  <cp:revision>101</cp:revision>
  <dcterms:created xsi:type="dcterms:W3CDTF">2026-07-11T16:03:00Z</dcterms:created>
  <dcterms:modified xsi:type="dcterms:W3CDTF">2026-07-18T20:22:00Z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