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2CC" w:themeColor="accent4" w:themeTint="33"/>
  <w:body>
    <w:p w14:paraId="533C7DB0" w14:textId="4FB0165D" w:rsidR="000A47EE" w:rsidRPr="000A47EE" w:rsidRDefault="000A47EE" w:rsidP="000A47EE">
      <w:pPr>
        <w:jc w:val="center"/>
        <w:rPr>
          <w:rFonts w:ascii="Arial" w:hAnsi="Arial" w:cs="Arial"/>
          <w:w w:val="95"/>
        </w:rPr>
      </w:pPr>
      <w:r w:rsidRPr="000A47EE">
        <w:rPr>
          <w:rFonts w:ascii="Arial" w:hAnsi="Arial" w:cs="Arial"/>
          <w:noProof/>
        </w:rPr>
        <w:drawing>
          <wp:inline distT="0" distB="0" distL="0" distR="0" wp14:anchorId="1477C932" wp14:editId="182D3C5C">
            <wp:extent cx="186055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52AE9F54" w14:textId="77777777" w:rsidR="000A47EE" w:rsidRPr="000A47EE" w:rsidRDefault="000A47EE" w:rsidP="000A47EE">
      <w:pPr>
        <w:rPr>
          <w:rFonts w:ascii="Arial" w:hAnsi="Arial" w:cs="Arial"/>
        </w:rPr>
      </w:pPr>
    </w:p>
    <w:p w14:paraId="102343EB" w14:textId="77777777" w:rsidR="000A47EE" w:rsidRPr="000A47EE" w:rsidRDefault="000A47EE" w:rsidP="000A47EE">
      <w:pPr>
        <w:rPr>
          <w:rFonts w:ascii="Arial" w:hAnsi="Arial" w:cs="Arial"/>
        </w:rPr>
      </w:pPr>
    </w:p>
    <w:p w14:paraId="33F13F27" w14:textId="77777777" w:rsidR="000A47EE" w:rsidRPr="000A47EE" w:rsidRDefault="000A47EE" w:rsidP="000A47EE">
      <w:pPr>
        <w:rPr>
          <w:rFonts w:ascii="Arial" w:hAnsi="Arial" w:cs="Arial"/>
        </w:rPr>
      </w:pPr>
    </w:p>
    <w:p w14:paraId="49107829" w14:textId="25E7DDBA" w:rsidR="000A47EE" w:rsidRPr="000A47EE" w:rsidRDefault="003A3ECB" w:rsidP="000A47EE">
      <w:pPr>
        <w:jc w:val="center"/>
        <w:rPr>
          <w:rFonts w:ascii="Arial" w:hAnsi="Arial" w:cs="Arial"/>
        </w:rPr>
      </w:pPr>
      <w:r>
        <w:rPr>
          <w:rFonts w:ascii="Arial" w:hAnsi="Arial" w:cs="Arial"/>
        </w:rPr>
        <w:t xml:space="preserve">Why Are There Such a High Number of Pagans </w:t>
      </w:r>
      <w:proofErr w:type="gramStart"/>
      <w:r>
        <w:rPr>
          <w:rFonts w:ascii="Arial" w:hAnsi="Arial" w:cs="Arial"/>
        </w:rPr>
        <w:t>In</w:t>
      </w:r>
      <w:proofErr w:type="gramEnd"/>
      <w:r>
        <w:rPr>
          <w:rFonts w:ascii="Arial" w:hAnsi="Arial" w:cs="Arial"/>
        </w:rPr>
        <w:t xml:space="preserve"> </w:t>
      </w:r>
      <w:proofErr w:type="spellStart"/>
      <w:r>
        <w:rPr>
          <w:rFonts w:ascii="Arial" w:hAnsi="Arial" w:cs="Arial"/>
        </w:rPr>
        <w:t>Ceredidgion</w:t>
      </w:r>
      <w:proofErr w:type="spellEnd"/>
    </w:p>
    <w:p w14:paraId="17DE9131" w14:textId="77777777" w:rsidR="000A47EE" w:rsidRPr="000A47EE" w:rsidRDefault="000A47EE" w:rsidP="000A47EE">
      <w:pPr>
        <w:jc w:val="center"/>
        <w:rPr>
          <w:rFonts w:ascii="Arial" w:hAnsi="Arial" w:cs="Arial"/>
        </w:rPr>
      </w:pPr>
    </w:p>
    <w:p w14:paraId="5074C58A" w14:textId="77777777" w:rsidR="000A47EE" w:rsidRPr="000A47EE" w:rsidRDefault="000A47EE" w:rsidP="000A47EE">
      <w:pPr>
        <w:jc w:val="center"/>
        <w:rPr>
          <w:rFonts w:ascii="Arial" w:hAnsi="Arial" w:cs="Arial"/>
        </w:rPr>
      </w:pPr>
    </w:p>
    <w:p w14:paraId="2ACB1693" w14:textId="77777777" w:rsidR="000A47EE" w:rsidRPr="000A47EE" w:rsidRDefault="000A47EE" w:rsidP="000A47EE">
      <w:pPr>
        <w:jc w:val="center"/>
        <w:rPr>
          <w:rFonts w:ascii="Arial" w:hAnsi="Arial" w:cs="Arial"/>
        </w:rPr>
      </w:pPr>
    </w:p>
    <w:p w14:paraId="4C2DDE44" w14:textId="77777777" w:rsidR="000A47EE" w:rsidRPr="000A47EE" w:rsidRDefault="000A47EE" w:rsidP="000A47EE">
      <w:pPr>
        <w:jc w:val="center"/>
        <w:rPr>
          <w:rFonts w:ascii="Arial" w:hAnsi="Arial" w:cs="Arial"/>
        </w:rPr>
      </w:pPr>
    </w:p>
    <w:p w14:paraId="16B4C0E1" w14:textId="423E1BBB" w:rsidR="000A47EE" w:rsidRPr="00BC053B" w:rsidRDefault="00722FBC" w:rsidP="000A47EE">
      <w:pPr>
        <w:jc w:val="center"/>
        <w:rPr>
          <w:rFonts w:ascii="Arial" w:hAnsi="Arial" w:cs="Arial"/>
          <w:color w:val="000000" w:themeColor="text1"/>
        </w:rPr>
      </w:pPr>
      <w:r w:rsidRPr="00BC053B">
        <w:rPr>
          <w:rFonts w:ascii="Arial" w:hAnsi="Arial" w:cs="Arial"/>
          <w:color w:val="000000" w:themeColor="text1"/>
        </w:rPr>
        <w:t xml:space="preserve">Colleen Hilsdon </w:t>
      </w:r>
      <w:r w:rsidR="00C32B30" w:rsidRPr="00BC053B">
        <w:rPr>
          <w:rFonts w:ascii="Arial" w:hAnsi="Arial" w:cs="Arial"/>
          <w:color w:val="000000" w:themeColor="text1"/>
        </w:rPr>
        <w:t>1603269</w:t>
      </w:r>
    </w:p>
    <w:p w14:paraId="2F5839FA" w14:textId="77777777" w:rsidR="000A47EE" w:rsidRPr="00BC053B" w:rsidRDefault="000A47EE" w:rsidP="000A47EE">
      <w:pPr>
        <w:jc w:val="center"/>
        <w:rPr>
          <w:rFonts w:ascii="Arial" w:hAnsi="Arial" w:cs="Arial"/>
          <w:color w:val="000000" w:themeColor="text1"/>
        </w:rPr>
      </w:pPr>
    </w:p>
    <w:p w14:paraId="66B4F52C" w14:textId="77777777" w:rsidR="000A47EE" w:rsidRPr="00BC053B" w:rsidRDefault="000A47EE" w:rsidP="000A47EE">
      <w:pPr>
        <w:jc w:val="center"/>
        <w:rPr>
          <w:rFonts w:ascii="Arial" w:hAnsi="Arial" w:cs="Arial"/>
          <w:color w:val="000000" w:themeColor="text1"/>
        </w:rPr>
      </w:pPr>
    </w:p>
    <w:p w14:paraId="472E9285" w14:textId="3C2CC327" w:rsidR="000A47EE" w:rsidRPr="00BC053B" w:rsidRDefault="000A47EE" w:rsidP="000A47EE">
      <w:pPr>
        <w:jc w:val="center"/>
        <w:rPr>
          <w:rFonts w:ascii="Arial" w:hAnsi="Arial" w:cs="Arial"/>
          <w:color w:val="000000" w:themeColor="text1"/>
        </w:rPr>
      </w:pPr>
      <w:r w:rsidRPr="00BC053B">
        <w:rPr>
          <w:rFonts w:ascii="Arial" w:hAnsi="Arial" w:cs="Arial"/>
          <w:color w:val="000000" w:themeColor="text1"/>
        </w:rPr>
        <w:t xml:space="preserve">Supervised by: </w:t>
      </w:r>
      <w:r w:rsidR="00DA7C7C" w:rsidRPr="00BC053B">
        <w:rPr>
          <w:rFonts w:ascii="Arial" w:hAnsi="Arial" w:cs="Arial"/>
          <w:color w:val="000000" w:themeColor="text1"/>
        </w:rPr>
        <w:t xml:space="preserve">Prof </w:t>
      </w:r>
      <w:r w:rsidR="00F86649" w:rsidRPr="00BC053B">
        <w:rPr>
          <w:rFonts w:ascii="Arial" w:hAnsi="Arial" w:cs="Arial"/>
          <w:color w:val="000000" w:themeColor="text1"/>
        </w:rPr>
        <w:t>Bettina</w:t>
      </w:r>
      <w:r w:rsidR="00C24C46" w:rsidRPr="00BC053B">
        <w:rPr>
          <w:rFonts w:ascii="Arial" w:hAnsi="Arial" w:cs="Arial"/>
          <w:color w:val="000000" w:themeColor="text1"/>
        </w:rPr>
        <w:t xml:space="preserve"> </w:t>
      </w:r>
      <w:r w:rsidR="001574C7" w:rsidRPr="00BC053B">
        <w:rPr>
          <w:rFonts w:ascii="Arial" w:hAnsi="Arial" w:cs="Arial"/>
          <w:color w:val="000000" w:themeColor="text1"/>
        </w:rPr>
        <w:t>Schmi</w:t>
      </w:r>
      <w:r w:rsidR="00722FBC" w:rsidRPr="00BC053B">
        <w:rPr>
          <w:rFonts w:ascii="Arial" w:hAnsi="Arial" w:cs="Arial"/>
          <w:color w:val="000000" w:themeColor="text1"/>
        </w:rPr>
        <w:t>dt</w:t>
      </w:r>
    </w:p>
    <w:p w14:paraId="60B7C39E" w14:textId="77777777" w:rsidR="000A47EE" w:rsidRPr="00BC053B" w:rsidRDefault="000A47EE" w:rsidP="000A47EE">
      <w:pPr>
        <w:jc w:val="center"/>
        <w:rPr>
          <w:rFonts w:ascii="Arial" w:hAnsi="Arial" w:cs="Arial"/>
          <w:color w:val="000000" w:themeColor="text1"/>
        </w:rPr>
      </w:pPr>
    </w:p>
    <w:p w14:paraId="04D8734C" w14:textId="77777777" w:rsidR="000A47EE" w:rsidRPr="00BC053B" w:rsidRDefault="000A47EE" w:rsidP="000A47EE">
      <w:pPr>
        <w:jc w:val="center"/>
        <w:rPr>
          <w:rFonts w:ascii="Arial" w:hAnsi="Arial" w:cs="Arial"/>
          <w:color w:val="000000" w:themeColor="text1"/>
        </w:rPr>
      </w:pPr>
    </w:p>
    <w:p w14:paraId="7ECBD77D" w14:textId="77777777" w:rsidR="000A47EE" w:rsidRPr="00BC053B" w:rsidRDefault="000A47EE" w:rsidP="000A47EE">
      <w:pPr>
        <w:jc w:val="center"/>
        <w:rPr>
          <w:rFonts w:ascii="Arial" w:hAnsi="Arial" w:cs="Arial"/>
          <w:color w:val="000000" w:themeColor="text1"/>
        </w:rPr>
      </w:pPr>
    </w:p>
    <w:p w14:paraId="6D16CF0B" w14:textId="77777777" w:rsidR="000A47EE" w:rsidRPr="00BC053B" w:rsidRDefault="000A47EE" w:rsidP="000A47EE">
      <w:pPr>
        <w:jc w:val="center"/>
        <w:rPr>
          <w:rFonts w:ascii="Arial" w:hAnsi="Arial" w:cs="Arial"/>
          <w:color w:val="000000" w:themeColor="text1"/>
        </w:rPr>
      </w:pPr>
    </w:p>
    <w:p w14:paraId="1F11C3C5" w14:textId="1CC9AFBD" w:rsidR="000A47EE" w:rsidRPr="00BC053B" w:rsidRDefault="000A47EE" w:rsidP="000A47EE">
      <w:pPr>
        <w:jc w:val="center"/>
        <w:rPr>
          <w:rFonts w:ascii="Arial" w:hAnsi="Arial" w:cs="Arial"/>
          <w:color w:val="000000" w:themeColor="text1"/>
        </w:rPr>
      </w:pPr>
      <w:r w:rsidRPr="00BC053B">
        <w:rPr>
          <w:rFonts w:ascii="Arial" w:hAnsi="Arial" w:cs="Arial"/>
          <w:color w:val="000000" w:themeColor="text1"/>
        </w:rPr>
        <w:t xml:space="preserve">Submitted in partial fulfilment for the award of </w:t>
      </w:r>
      <w:proofErr w:type="spellStart"/>
      <w:proofErr w:type="gramStart"/>
      <w:r w:rsidR="00DA7C7C" w:rsidRPr="00BC053B">
        <w:rPr>
          <w:rFonts w:ascii="Arial" w:hAnsi="Arial" w:cs="Arial"/>
          <w:color w:val="000000" w:themeColor="text1"/>
        </w:rPr>
        <w:t>Masters</w:t>
      </w:r>
      <w:proofErr w:type="spellEnd"/>
      <w:r w:rsidR="00DA7C7C" w:rsidRPr="00BC053B">
        <w:rPr>
          <w:rFonts w:ascii="Arial" w:hAnsi="Arial" w:cs="Arial"/>
          <w:color w:val="000000" w:themeColor="text1"/>
        </w:rPr>
        <w:t xml:space="preserve"> Degree</w:t>
      </w:r>
      <w:proofErr w:type="gramEnd"/>
      <w:r w:rsidRPr="00BC053B">
        <w:rPr>
          <w:rFonts w:ascii="Arial" w:hAnsi="Arial" w:cs="Arial"/>
          <w:color w:val="000000" w:themeColor="text1"/>
        </w:rPr>
        <w:t xml:space="preserve"> of </w:t>
      </w:r>
      <w:r w:rsidR="005E1A8A" w:rsidRPr="00BC053B">
        <w:rPr>
          <w:rFonts w:ascii="Arial" w:hAnsi="Arial" w:cs="Arial"/>
          <w:color w:val="000000" w:themeColor="text1"/>
        </w:rPr>
        <w:t xml:space="preserve">the </w:t>
      </w:r>
      <w:r w:rsidR="00862136" w:rsidRPr="00BC053B">
        <w:rPr>
          <w:rFonts w:ascii="Arial" w:hAnsi="Arial" w:cs="Arial"/>
          <w:color w:val="000000" w:themeColor="text1"/>
        </w:rPr>
        <w:t>Stu</w:t>
      </w:r>
      <w:r w:rsidR="005E1A8A" w:rsidRPr="00BC053B">
        <w:rPr>
          <w:rFonts w:ascii="Arial" w:hAnsi="Arial" w:cs="Arial"/>
          <w:color w:val="000000" w:themeColor="text1"/>
        </w:rPr>
        <w:t xml:space="preserve">dy of </w:t>
      </w:r>
      <w:r w:rsidR="00862136" w:rsidRPr="00BC053B">
        <w:rPr>
          <w:rFonts w:ascii="Arial" w:hAnsi="Arial" w:cs="Arial"/>
          <w:color w:val="000000" w:themeColor="text1"/>
        </w:rPr>
        <w:t>Re</w:t>
      </w:r>
      <w:r w:rsidR="005E1A8A" w:rsidRPr="00BC053B">
        <w:rPr>
          <w:rFonts w:ascii="Arial" w:hAnsi="Arial" w:cs="Arial"/>
          <w:color w:val="000000" w:themeColor="text1"/>
        </w:rPr>
        <w:t>ligions</w:t>
      </w:r>
    </w:p>
    <w:p w14:paraId="07903044" w14:textId="77777777" w:rsidR="000A47EE" w:rsidRPr="00BC053B" w:rsidRDefault="000A47EE" w:rsidP="000A47EE">
      <w:pPr>
        <w:jc w:val="center"/>
        <w:rPr>
          <w:rFonts w:ascii="Arial" w:hAnsi="Arial" w:cs="Arial"/>
          <w:color w:val="000000" w:themeColor="text1"/>
        </w:rPr>
      </w:pPr>
    </w:p>
    <w:p w14:paraId="4198500F" w14:textId="77777777" w:rsidR="000A47EE" w:rsidRPr="00BC053B" w:rsidRDefault="000A47EE" w:rsidP="000A47EE">
      <w:pPr>
        <w:jc w:val="center"/>
        <w:rPr>
          <w:rFonts w:ascii="Arial" w:hAnsi="Arial" w:cs="Arial"/>
          <w:color w:val="000000" w:themeColor="text1"/>
        </w:rPr>
      </w:pPr>
    </w:p>
    <w:p w14:paraId="0B442180" w14:textId="77777777" w:rsidR="000A47EE" w:rsidRPr="00BC053B" w:rsidRDefault="000A47EE" w:rsidP="000A47EE">
      <w:pPr>
        <w:jc w:val="center"/>
        <w:rPr>
          <w:rFonts w:ascii="Arial" w:hAnsi="Arial" w:cs="Arial"/>
          <w:color w:val="000000" w:themeColor="text1"/>
        </w:rPr>
      </w:pPr>
    </w:p>
    <w:p w14:paraId="4FC5DB01" w14:textId="77777777" w:rsidR="000A47EE" w:rsidRPr="00BC053B" w:rsidRDefault="000A47EE" w:rsidP="000A47EE">
      <w:pPr>
        <w:jc w:val="center"/>
        <w:rPr>
          <w:rFonts w:ascii="Arial" w:hAnsi="Arial" w:cs="Arial"/>
          <w:color w:val="000000" w:themeColor="text1"/>
        </w:rPr>
      </w:pPr>
      <w:r w:rsidRPr="00BC053B">
        <w:rPr>
          <w:rFonts w:ascii="Arial" w:hAnsi="Arial" w:cs="Arial"/>
          <w:color w:val="000000" w:themeColor="text1"/>
        </w:rPr>
        <w:t>University of Wales Trinity Saint David</w:t>
      </w:r>
    </w:p>
    <w:p w14:paraId="746F9558" w14:textId="77777777" w:rsidR="000A47EE" w:rsidRPr="00BC053B" w:rsidRDefault="000A47EE" w:rsidP="000A47EE">
      <w:pPr>
        <w:jc w:val="center"/>
        <w:rPr>
          <w:rFonts w:ascii="Arial" w:hAnsi="Arial" w:cs="Arial"/>
          <w:color w:val="000000" w:themeColor="text1"/>
        </w:rPr>
      </w:pPr>
    </w:p>
    <w:p w14:paraId="77C144F4" w14:textId="77777777" w:rsidR="000A47EE" w:rsidRPr="00BC053B" w:rsidRDefault="000A47EE" w:rsidP="000A47EE">
      <w:pPr>
        <w:jc w:val="center"/>
        <w:rPr>
          <w:rFonts w:ascii="Arial" w:hAnsi="Arial" w:cs="Arial"/>
          <w:color w:val="000000" w:themeColor="text1"/>
        </w:rPr>
      </w:pPr>
    </w:p>
    <w:p w14:paraId="4C7F4BBC" w14:textId="77777777" w:rsidR="000A47EE" w:rsidRPr="00BC053B" w:rsidRDefault="000A47EE" w:rsidP="000A47EE">
      <w:pPr>
        <w:jc w:val="center"/>
        <w:rPr>
          <w:rFonts w:ascii="Arial" w:hAnsi="Arial" w:cs="Arial"/>
          <w:color w:val="000000" w:themeColor="text1"/>
        </w:rPr>
      </w:pPr>
    </w:p>
    <w:p w14:paraId="4A895851" w14:textId="77777777" w:rsidR="000A47EE" w:rsidRPr="00BC053B" w:rsidRDefault="000A47EE" w:rsidP="000A47EE">
      <w:pPr>
        <w:jc w:val="center"/>
        <w:rPr>
          <w:rFonts w:ascii="Arial" w:hAnsi="Arial" w:cs="Arial"/>
          <w:color w:val="000000" w:themeColor="text1"/>
        </w:rPr>
      </w:pPr>
    </w:p>
    <w:p w14:paraId="120E0048" w14:textId="342DD822" w:rsidR="000A47EE" w:rsidRPr="00BC053B" w:rsidRDefault="000A47EE" w:rsidP="000A47EE">
      <w:pPr>
        <w:jc w:val="center"/>
        <w:rPr>
          <w:rFonts w:ascii="Arial" w:hAnsi="Arial" w:cs="Arial"/>
          <w:color w:val="000000" w:themeColor="text1"/>
        </w:rPr>
      </w:pPr>
      <w:r w:rsidRPr="00BC053B">
        <w:rPr>
          <w:rFonts w:ascii="Arial" w:hAnsi="Arial" w:cs="Arial"/>
          <w:color w:val="000000" w:themeColor="text1"/>
        </w:rPr>
        <w:t>202</w:t>
      </w:r>
      <w:r w:rsidR="00F71D43" w:rsidRPr="00BC053B">
        <w:rPr>
          <w:rFonts w:ascii="Arial" w:hAnsi="Arial" w:cs="Arial"/>
          <w:color w:val="000000" w:themeColor="text1"/>
        </w:rPr>
        <w:t>5</w:t>
      </w:r>
    </w:p>
    <w:p w14:paraId="3E2D905D" w14:textId="77777777" w:rsidR="000A47EE" w:rsidRPr="00BC053B" w:rsidRDefault="000A47EE" w:rsidP="000A47EE">
      <w:pPr>
        <w:spacing w:after="120"/>
        <w:ind w:left="1440"/>
        <w:rPr>
          <w:rFonts w:ascii="Arial" w:hAnsi="Arial" w:cs="Arial"/>
          <w:color w:val="000000" w:themeColor="text1"/>
        </w:rPr>
      </w:pPr>
    </w:p>
    <w:p w14:paraId="75082130" w14:textId="77777777" w:rsidR="000A47EE" w:rsidRPr="00BC053B" w:rsidRDefault="000A47EE" w:rsidP="000A47EE">
      <w:pPr>
        <w:rPr>
          <w:rFonts w:ascii="Arial" w:hAnsi="Arial" w:cs="Arial"/>
          <w:color w:val="000000" w:themeColor="text1"/>
        </w:rPr>
      </w:pPr>
    </w:p>
    <w:p w14:paraId="53EE33BC" w14:textId="77777777" w:rsidR="000A47EE" w:rsidRPr="00BC053B" w:rsidRDefault="000A47EE" w:rsidP="000A47EE">
      <w:pPr>
        <w:rPr>
          <w:rFonts w:ascii="Arial" w:hAnsi="Arial" w:cs="Arial"/>
          <w:color w:val="000000" w:themeColor="text1"/>
        </w:rPr>
      </w:pPr>
    </w:p>
    <w:p w14:paraId="74439287" w14:textId="77777777" w:rsidR="000A47EE" w:rsidRPr="00BC053B" w:rsidRDefault="000A47EE" w:rsidP="000A47EE">
      <w:pPr>
        <w:rPr>
          <w:rFonts w:ascii="Arial" w:hAnsi="Arial" w:cs="Arial"/>
          <w:color w:val="000000" w:themeColor="text1"/>
        </w:rPr>
      </w:pPr>
    </w:p>
    <w:p w14:paraId="5F594013" w14:textId="77777777" w:rsidR="000A47EE" w:rsidRPr="00BC053B" w:rsidRDefault="000A47EE" w:rsidP="000A47EE">
      <w:pPr>
        <w:rPr>
          <w:rFonts w:ascii="Arial" w:hAnsi="Arial" w:cs="Arial"/>
          <w:color w:val="000000" w:themeColor="text1"/>
        </w:rPr>
      </w:pPr>
    </w:p>
    <w:p w14:paraId="7DFBFC7B" w14:textId="77777777" w:rsidR="000A47EE" w:rsidRPr="00BC053B" w:rsidRDefault="000A47EE" w:rsidP="000A47EE">
      <w:pPr>
        <w:rPr>
          <w:rFonts w:ascii="Arial" w:hAnsi="Arial" w:cs="Arial"/>
          <w:color w:val="000000" w:themeColor="text1"/>
        </w:rPr>
      </w:pPr>
    </w:p>
    <w:p w14:paraId="4711E3E2" w14:textId="77777777" w:rsidR="000A47EE" w:rsidRPr="00BC053B" w:rsidRDefault="000A47EE" w:rsidP="000A47EE">
      <w:pPr>
        <w:rPr>
          <w:rFonts w:ascii="Arial" w:hAnsi="Arial" w:cs="Arial"/>
          <w:color w:val="000000" w:themeColor="text1"/>
        </w:rPr>
      </w:pPr>
    </w:p>
    <w:p w14:paraId="14602FD8" w14:textId="77777777" w:rsidR="000A47EE" w:rsidRPr="00BC053B" w:rsidRDefault="000A47EE" w:rsidP="000A47EE">
      <w:pPr>
        <w:rPr>
          <w:rFonts w:ascii="Arial" w:hAnsi="Arial" w:cs="Arial"/>
          <w:color w:val="000000" w:themeColor="text1"/>
        </w:rPr>
      </w:pPr>
    </w:p>
    <w:p w14:paraId="491823AC" w14:textId="77777777" w:rsidR="000A47EE" w:rsidRPr="00BC053B" w:rsidRDefault="000A47EE" w:rsidP="000A47EE">
      <w:pPr>
        <w:rPr>
          <w:rFonts w:ascii="Arial" w:hAnsi="Arial" w:cs="Arial"/>
          <w:color w:val="000000" w:themeColor="text1"/>
        </w:rPr>
      </w:pPr>
    </w:p>
    <w:p w14:paraId="3E1D4BC9" w14:textId="77777777" w:rsidR="000A47EE" w:rsidRPr="00BC053B" w:rsidRDefault="000A47EE" w:rsidP="000A47EE">
      <w:pPr>
        <w:rPr>
          <w:rFonts w:ascii="Arial" w:hAnsi="Arial" w:cs="Arial"/>
          <w:color w:val="000000" w:themeColor="text1"/>
        </w:rPr>
      </w:pPr>
    </w:p>
    <w:p w14:paraId="04F130BF" w14:textId="77777777" w:rsidR="000A47EE" w:rsidRPr="00BC053B" w:rsidRDefault="000A47EE" w:rsidP="000A47EE">
      <w:pPr>
        <w:rPr>
          <w:rFonts w:ascii="Arial" w:hAnsi="Arial" w:cs="Arial"/>
          <w:color w:val="000000" w:themeColor="text1"/>
        </w:rPr>
      </w:pPr>
    </w:p>
    <w:p w14:paraId="33E7B0E1" w14:textId="77777777" w:rsidR="000A47EE" w:rsidRPr="00BC053B" w:rsidRDefault="000A47EE" w:rsidP="000A47EE">
      <w:pPr>
        <w:rPr>
          <w:rFonts w:ascii="Arial" w:hAnsi="Arial" w:cs="Arial"/>
          <w:color w:val="000000" w:themeColor="text1"/>
        </w:rPr>
      </w:pPr>
    </w:p>
    <w:p w14:paraId="5A7988FE" w14:textId="77777777" w:rsidR="000A47EE" w:rsidRPr="00BC053B" w:rsidRDefault="000A47EE" w:rsidP="000A47EE">
      <w:pPr>
        <w:rPr>
          <w:rFonts w:ascii="Arial" w:hAnsi="Arial" w:cs="Arial"/>
          <w:color w:val="000000" w:themeColor="text1"/>
        </w:rPr>
      </w:pPr>
    </w:p>
    <w:p w14:paraId="03896FA3" w14:textId="77777777" w:rsidR="000A47EE" w:rsidRPr="00BC053B" w:rsidRDefault="000A47EE" w:rsidP="000A47EE">
      <w:pPr>
        <w:rPr>
          <w:rFonts w:ascii="Arial" w:hAnsi="Arial" w:cs="Arial"/>
          <w:color w:val="000000" w:themeColor="text1"/>
        </w:rPr>
      </w:pPr>
    </w:p>
    <w:p w14:paraId="4A8C8141" w14:textId="77777777" w:rsidR="000A47EE" w:rsidRPr="00BC053B" w:rsidRDefault="000A47EE" w:rsidP="000A47EE">
      <w:pPr>
        <w:rPr>
          <w:rFonts w:ascii="Arial" w:hAnsi="Arial" w:cs="Arial"/>
          <w:color w:val="000000" w:themeColor="text1"/>
        </w:rPr>
      </w:pPr>
    </w:p>
    <w:p w14:paraId="0B476791" w14:textId="77777777" w:rsidR="000A47EE" w:rsidRPr="00BC053B" w:rsidRDefault="000A47EE" w:rsidP="000A47EE">
      <w:pPr>
        <w:rPr>
          <w:rFonts w:ascii="Arial" w:hAnsi="Arial" w:cs="Arial"/>
          <w:color w:val="000000" w:themeColor="text1"/>
        </w:rPr>
      </w:pPr>
    </w:p>
    <w:p w14:paraId="4D5CEE0E" w14:textId="77777777" w:rsidR="000A47EE" w:rsidRPr="00BC053B" w:rsidRDefault="000A47EE" w:rsidP="000A47EE">
      <w:pPr>
        <w:rPr>
          <w:rFonts w:ascii="Arial" w:hAnsi="Arial" w:cs="Arial"/>
          <w:color w:val="000000" w:themeColor="text1"/>
        </w:rPr>
      </w:pPr>
    </w:p>
    <w:p w14:paraId="49F459EF" w14:textId="77777777" w:rsidR="000A47EE" w:rsidRPr="00BC053B" w:rsidRDefault="000A47EE" w:rsidP="000A47EE">
      <w:pPr>
        <w:rPr>
          <w:rFonts w:ascii="Arial" w:hAnsi="Arial" w:cs="Arial"/>
          <w:color w:val="000000" w:themeColor="text1"/>
        </w:rPr>
      </w:pPr>
    </w:p>
    <w:p w14:paraId="6A156E7C" w14:textId="77777777" w:rsidR="000A47EE" w:rsidRPr="00BC053B" w:rsidRDefault="000A47EE" w:rsidP="00862136">
      <w:pPr>
        <w:rPr>
          <w:rFonts w:ascii="Arial" w:hAnsi="Arial" w:cs="Arial"/>
          <w:color w:val="000000" w:themeColor="text1"/>
          <w:u w:val="single"/>
        </w:rPr>
      </w:pPr>
    </w:p>
    <w:p w14:paraId="3D9FAB07" w14:textId="443680CC" w:rsidR="009B3F06" w:rsidRPr="00BC053B" w:rsidRDefault="00DA7C7C" w:rsidP="00043993">
      <w:pPr>
        <w:spacing w:line="360" w:lineRule="auto"/>
        <w:jc w:val="both"/>
        <w:rPr>
          <w:rFonts w:ascii="Arial" w:hAnsi="Arial" w:cs="Arial"/>
          <w:color w:val="000000" w:themeColor="text1"/>
          <w:u w:val="single"/>
        </w:rPr>
      </w:pPr>
      <w:r w:rsidRPr="00BC053B">
        <w:rPr>
          <w:rFonts w:ascii="Arial" w:hAnsi="Arial" w:cs="Arial"/>
          <w:color w:val="000000" w:themeColor="text1"/>
          <w:u w:val="single"/>
        </w:rPr>
        <w:t xml:space="preserve">Table Of </w:t>
      </w:r>
      <w:r w:rsidR="00EE21C3" w:rsidRPr="00BC053B">
        <w:rPr>
          <w:rFonts w:ascii="Arial" w:hAnsi="Arial" w:cs="Arial"/>
          <w:color w:val="000000" w:themeColor="text1"/>
          <w:u w:val="single"/>
        </w:rPr>
        <w:t>Contents</w:t>
      </w:r>
    </w:p>
    <w:p w14:paraId="79F7F037" w14:textId="77777777" w:rsidR="00665A47" w:rsidRPr="00BC053B" w:rsidRDefault="00665A47" w:rsidP="00043993">
      <w:pPr>
        <w:spacing w:line="360" w:lineRule="auto"/>
        <w:jc w:val="both"/>
        <w:rPr>
          <w:rFonts w:ascii="Arial" w:hAnsi="Arial" w:cs="Arial"/>
          <w:color w:val="000000" w:themeColor="text1"/>
          <w:u w:val="single"/>
        </w:rPr>
      </w:pPr>
    </w:p>
    <w:p w14:paraId="7396C66C" w14:textId="7BECE278" w:rsidR="00EE21C3" w:rsidRPr="00BC053B" w:rsidRDefault="00C46813" w:rsidP="00043993">
      <w:pPr>
        <w:spacing w:line="360" w:lineRule="auto"/>
        <w:jc w:val="both"/>
        <w:rPr>
          <w:rFonts w:ascii="Arial" w:hAnsi="Arial" w:cs="Arial"/>
          <w:color w:val="000000" w:themeColor="text1"/>
        </w:rPr>
      </w:pPr>
      <w:proofErr w:type="gramStart"/>
      <w:r w:rsidRPr="00BC053B">
        <w:rPr>
          <w:rFonts w:ascii="Arial" w:hAnsi="Arial" w:cs="Arial"/>
          <w:color w:val="000000" w:themeColor="text1"/>
        </w:rPr>
        <w:t>Abstract</w:t>
      </w:r>
      <w:r w:rsidR="003A3ECB" w:rsidRPr="00BC053B">
        <w:rPr>
          <w:rFonts w:ascii="Arial" w:hAnsi="Arial" w:cs="Arial"/>
          <w:color w:val="000000" w:themeColor="text1"/>
        </w:rPr>
        <w:t xml:space="preserve">  …</w:t>
      </w:r>
      <w:proofErr w:type="gramEnd"/>
      <w:r w:rsidR="003A3ECB" w:rsidRPr="00BC053B">
        <w:rPr>
          <w:rFonts w:ascii="Arial" w:hAnsi="Arial" w:cs="Arial"/>
          <w:color w:val="000000" w:themeColor="text1"/>
        </w:rPr>
        <w:t xml:space="preserve">…………………………………………………………………………… 3                                                                   </w:t>
      </w:r>
    </w:p>
    <w:p w14:paraId="79A9C982" w14:textId="77777777" w:rsidR="00665A47" w:rsidRPr="00BC053B" w:rsidRDefault="00665A47" w:rsidP="00043993">
      <w:pPr>
        <w:spacing w:line="360" w:lineRule="auto"/>
        <w:jc w:val="both"/>
        <w:rPr>
          <w:rFonts w:ascii="Arial" w:hAnsi="Arial" w:cs="Arial"/>
          <w:color w:val="000000" w:themeColor="text1"/>
        </w:rPr>
      </w:pPr>
    </w:p>
    <w:p w14:paraId="12DFBEDB" w14:textId="420097E2" w:rsidR="00EE21C3" w:rsidRPr="00BC053B" w:rsidRDefault="0093021B" w:rsidP="00043993">
      <w:pPr>
        <w:spacing w:line="360" w:lineRule="auto"/>
        <w:jc w:val="both"/>
        <w:rPr>
          <w:rFonts w:ascii="Arial" w:hAnsi="Arial" w:cs="Arial"/>
          <w:color w:val="000000" w:themeColor="text1"/>
        </w:rPr>
      </w:pPr>
      <w:r w:rsidRPr="00BC053B">
        <w:rPr>
          <w:rFonts w:ascii="Arial" w:hAnsi="Arial" w:cs="Arial"/>
          <w:color w:val="000000" w:themeColor="text1"/>
        </w:rPr>
        <w:t>1.</w:t>
      </w:r>
      <w:r w:rsidR="0021282B" w:rsidRPr="00BC053B">
        <w:rPr>
          <w:rFonts w:ascii="Arial" w:hAnsi="Arial" w:cs="Arial"/>
          <w:color w:val="000000" w:themeColor="text1"/>
        </w:rPr>
        <w:t xml:space="preserve">Introduction </w:t>
      </w:r>
      <w:r w:rsidR="003A3ECB" w:rsidRPr="00BC053B">
        <w:rPr>
          <w:rFonts w:ascii="Arial" w:hAnsi="Arial" w:cs="Arial"/>
          <w:color w:val="000000" w:themeColor="text1"/>
        </w:rPr>
        <w:t>………………………………………………………………………... 4</w:t>
      </w:r>
    </w:p>
    <w:p w14:paraId="1BA11329" w14:textId="77777777" w:rsidR="00665A47" w:rsidRPr="00BC053B" w:rsidRDefault="00665A47" w:rsidP="00043993">
      <w:pPr>
        <w:spacing w:line="360" w:lineRule="auto"/>
        <w:jc w:val="both"/>
        <w:rPr>
          <w:rFonts w:ascii="Arial" w:hAnsi="Arial" w:cs="Arial"/>
          <w:color w:val="000000" w:themeColor="text1"/>
        </w:rPr>
      </w:pPr>
    </w:p>
    <w:p w14:paraId="17D6274D" w14:textId="64D45B58" w:rsidR="00665A47" w:rsidRPr="00BC053B" w:rsidRDefault="0021282B" w:rsidP="00665A47">
      <w:pPr>
        <w:pStyle w:val="ListParagraph"/>
        <w:numPr>
          <w:ilvl w:val="1"/>
          <w:numId w:val="2"/>
        </w:numPr>
        <w:spacing w:line="360" w:lineRule="auto"/>
        <w:jc w:val="both"/>
        <w:rPr>
          <w:rFonts w:ascii="Arial" w:hAnsi="Arial" w:cs="Arial"/>
          <w:color w:val="000000" w:themeColor="text1"/>
        </w:rPr>
      </w:pPr>
      <w:r w:rsidRPr="00BC053B">
        <w:rPr>
          <w:rFonts w:ascii="Arial" w:hAnsi="Arial" w:cs="Arial"/>
          <w:color w:val="000000" w:themeColor="text1"/>
        </w:rPr>
        <w:t xml:space="preserve">Surprising number of </w:t>
      </w:r>
      <w:r w:rsidR="00A40D3C" w:rsidRPr="00BC053B">
        <w:rPr>
          <w:rFonts w:ascii="Arial" w:hAnsi="Arial" w:cs="Arial"/>
          <w:color w:val="000000" w:themeColor="text1"/>
        </w:rPr>
        <w:t>Pagans in Ceredigion</w:t>
      </w:r>
      <w:r w:rsidR="003A3ECB" w:rsidRPr="00BC053B">
        <w:rPr>
          <w:rFonts w:ascii="Arial" w:hAnsi="Arial" w:cs="Arial"/>
          <w:color w:val="000000" w:themeColor="text1"/>
        </w:rPr>
        <w:t xml:space="preserve"> </w:t>
      </w:r>
      <w:proofErr w:type="gramStart"/>
      <w:r w:rsidR="003A3ECB" w:rsidRPr="00BC053B">
        <w:rPr>
          <w:rFonts w:ascii="Arial" w:hAnsi="Arial" w:cs="Arial"/>
          <w:color w:val="000000" w:themeColor="text1"/>
        </w:rPr>
        <w:t xml:space="preserve"> ..</w:t>
      </w:r>
      <w:proofErr w:type="gramEnd"/>
      <w:r w:rsidR="003A3ECB" w:rsidRPr="00BC053B">
        <w:rPr>
          <w:rFonts w:ascii="Arial" w:hAnsi="Arial" w:cs="Arial"/>
          <w:color w:val="000000" w:themeColor="text1"/>
        </w:rPr>
        <w:t>……………………………. 4</w:t>
      </w:r>
    </w:p>
    <w:p w14:paraId="0DAE7EEE" w14:textId="77777777" w:rsidR="00665A47" w:rsidRPr="00BC053B" w:rsidRDefault="00665A47" w:rsidP="00665A47">
      <w:pPr>
        <w:pStyle w:val="ListParagraph"/>
        <w:rPr>
          <w:rFonts w:ascii="Arial" w:hAnsi="Arial" w:cs="Arial"/>
          <w:color w:val="000000" w:themeColor="text1"/>
        </w:rPr>
      </w:pPr>
    </w:p>
    <w:p w14:paraId="4A2482C9" w14:textId="6EEB92BF" w:rsidR="00665A47" w:rsidRPr="00BC053B" w:rsidRDefault="000A7ABA" w:rsidP="00043993">
      <w:pPr>
        <w:pStyle w:val="ListParagraph"/>
        <w:numPr>
          <w:ilvl w:val="1"/>
          <w:numId w:val="2"/>
        </w:numPr>
        <w:spacing w:line="360" w:lineRule="auto"/>
        <w:jc w:val="both"/>
        <w:rPr>
          <w:rFonts w:ascii="Arial" w:hAnsi="Arial" w:cs="Arial"/>
          <w:color w:val="000000" w:themeColor="text1"/>
        </w:rPr>
      </w:pPr>
      <w:r w:rsidRPr="00BC053B">
        <w:rPr>
          <w:rFonts w:ascii="Arial" w:hAnsi="Arial" w:cs="Arial"/>
          <w:color w:val="000000" w:themeColor="text1"/>
        </w:rPr>
        <w:t xml:space="preserve">Overview of dissertation </w:t>
      </w:r>
      <w:r w:rsidR="003A3ECB" w:rsidRPr="00BC053B">
        <w:rPr>
          <w:rFonts w:ascii="Arial" w:hAnsi="Arial" w:cs="Arial"/>
          <w:color w:val="000000" w:themeColor="text1"/>
        </w:rPr>
        <w:t>……………………………………….……………. 4</w:t>
      </w:r>
    </w:p>
    <w:p w14:paraId="75BA2405" w14:textId="77777777" w:rsidR="00665A47" w:rsidRPr="00BC053B" w:rsidRDefault="00665A47" w:rsidP="00665A47">
      <w:pPr>
        <w:pStyle w:val="ListParagraph"/>
        <w:rPr>
          <w:rFonts w:ascii="Arial" w:hAnsi="Arial" w:cs="Arial"/>
          <w:color w:val="000000" w:themeColor="text1"/>
        </w:rPr>
      </w:pPr>
    </w:p>
    <w:p w14:paraId="73B531E9" w14:textId="15BB67D3" w:rsidR="00750A32" w:rsidRPr="00BC053B" w:rsidRDefault="00665A47" w:rsidP="00043993">
      <w:pPr>
        <w:pStyle w:val="ListParagraph"/>
        <w:numPr>
          <w:ilvl w:val="1"/>
          <w:numId w:val="2"/>
        </w:numPr>
        <w:spacing w:line="360" w:lineRule="auto"/>
        <w:jc w:val="both"/>
        <w:rPr>
          <w:rFonts w:ascii="Arial" w:hAnsi="Arial" w:cs="Arial"/>
          <w:color w:val="000000" w:themeColor="text1"/>
        </w:rPr>
      </w:pPr>
      <w:r w:rsidRPr="00BC053B">
        <w:rPr>
          <w:rFonts w:ascii="Arial" w:hAnsi="Arial" w:cs="Arial"/>
          <w:color w:val="000000" w:themeColor="text1"/>
        </w:rPr>
        <w:t>Introduction of Ceredigion and its two university towns</w:t>
      </w:r>
      <w:r w:rsidR="003A3ECB" w:rsidRPr="00BC053B">
        <w:rPr>
          <w:rFonts w:ascii="Arial" w:hAnsi="Arial" w:cs="Arial"/>
          <w:color w:val="000000" w:themeColor="text1"/>
        </w:rPr>
        <w:t xml:space="preserve"> …………….…… 7</w:t>
      </w:r>
    </w:p>
    <w:p w14:paraId="5AC447D5" w14:textId="77777777" w:rsidR="00665A47" w:rsidRPr="00BC053B" w:rsidRDefault="00665A47" w:rsidP="00043993">
      <w:pPr>
        <w:spacing w:line="360" w:lineRule="auto"/>
        <w:jc w:val="both"/>
        <w:rPr>
          <w:rFonts w:ascii="Arial" w:hAnsi="Arial" w:cs="Arial"/>
          <w:color w:val="000000" w:themeColor="text1"/>
        </w:rPr>
      </w:pPr>
    </w:p>
    <w:p w14:paraId="5EAC8926" w14:textId="79935EC9" w:rsidR="0019566B" w:rsidRPr="00BC053B" w:rsidRDefault="0019566B"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2. Paganism </w:t>
      </w:r>
      <w:r w:rsidR="003A3ECB" w:rsidRPr="00BC053B">
        <w:rPr>
          <w:rFonts w:ascii="Arial" w:hAnsi="Arial" w:cs="Arial"/>
          <w:color w:val="000000" w:themeColor="text1"/>
        </w:rPr>
        <w:t>………………………………………………………………….….… 11</w:t>
      </w:r>
    </w:p>
    <w:p w14:paraId="08CA0270" w14:textId="77777777" w:rsidR="00665A47" w:rsidRPr="00BC053B" w:rsidRDefault="00665A47" w:rsidP="00043993">
      <w:pPr>
        <w:spacing w:line="360" w:lineRule="auto"/>
        <w:jc w:val="both"/>
        <w:rPr>
          <w:rFonts w:ascii="Arial" w:hAnsi="Arial" w:cs="Arial"/>
          <w:color w:val="000000" w:themeColor="text1"/>
        </w:rPr>
      </w:pPr>
    </w:p>
    <w:p w14:paraId="19AC289F" w14:textId="118EAA1C" w:rsidR="0019566B" w:rsidRPr="00BC053B" w:rsidRDefault="0019566B"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3. </w:t>
      </w:r>
      <w:r w:rsidR="00A6297B" w:rsidRPr="00BC053B">
        <w:rPr>
          <w:rFonts w:ascii="Arial" w:hAnsi="Arial" w:cs="Arial"/>
          <w:color w:val="000000" w:themeColor="text1"/>
        </w:rPr>
        <w:t>National Census</w:t>
      </w:r>
      <w:r w:rsidR="003A3ECB" w:rsidRPr="00BC053B">
        <w:rPr>
          <w:rFonts w:ascii="Arial" w:hAnsi="Arial" w:cs="Arial"/>
          <w:color w:val="000000" w:themeColor="text1"/>
        </w:rPr>
        <w:t xml:space="preserve"> ……………………</w:t>
      </w:r>
      <w:proofErr w:type="gramStart"/>
      <w:r w:rsidR="003A3ECB" w:rsidRPr="00BC053B">
        <w:rPr>
          <w:rFonts w:ascii="Arial" w:hAnsi="Arial" w:cs="Arial"/>
          <w:color w:val="000000" w:themeColor="text1"/>
        </w:rPr>
        <w:t>…..</w:t>
      </w:r>
      <w:proofErr w:type="gramEnd"/>
      <w:r w:rsidR="003A3ECB" w:rsidRPr="00BC053B">
        <w:rPr>
          <w:rFonts w:ascii="Arial" w:hAnsi="Arial" w:cs="Arial"/>
          <w:color w:val="000000" w:themeColor="text1"/>
        </w:rPr>
        <w:t>………………………………..…….. 18</w:t>
      </w:r>
    </w:p>
    <w:p w14:paraId="35DA6A56" w14:textId="77777777" w:rsidR="00286B28" w:rsidRPr="00BC053B" w:rsidRDefault="00286B28" w:rsidP="00043993">
      <w:pPr>
        <w:spacing w:line="360" w:lineRule="auto"/>
        <w:jc w:val="both"/>
        <w:rPr>
          <w:rFonts w:ascii="Arial" w:hAnsi="Arial" w:cs="Arial"/>
          <w:color w:val="000000" w:themeColor="text1"/>
        </w:rPr>
      </w:pPr>
    </w:p>
    <w:p w14:paraId="3E99C71D" w14:textId="05FD14C3" w:rsidR="00286B28" w:rsidRPr="00BC053B" w:rsidRDefault="00286B28"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3.1 The problem with the National Census</w:t>
      </w:r>
      <w:r w:rsidR="003A3ECB" w:rsidRPr="00BC053B">
        <w:rPr>
          <w:rFonts w:ascii="Arial" w:hAnsi="Arial" w:cs="Arial"/>
          <w:color w:val="000000" w:themeColor="text1"/>
        </w:rPr>
        <w:t xml:space="preserve"> ……………….………</w:t>
      </w:r>
      <w:proofErr w:type="gramStart"/>
      <w:r w:rsidR="003A3ECB" w:rsidRPr="00BC053B">
        <w:rPr>
          <w:rFonts w:ascii="Arial" w:hAnsi="Arial" w:cs="Arial"/>
          <w:color w:val="000000" w:themeColor="text1"/>
        </w:rPr>
        <w:t>…..</w:t>
      </w:r>
      <w:proofErr w:type="gramEnd"/>
      <w:r w:rsidR="003A3ECB" w:rsidRPr="00BC053B">
        <w:rPr>
          <w:rFonts w:ascii="Arial" w:hAnsi="Arial" w:cs="Arial"/>
          <w:color w:val="000000" w:themeColor="text1"/>
        </w:rPr>
        <w:t>…….. 19</w:t>
      </w:r>
    </w:p>
    <w:p w14:paraId="7C7D6CC6" w14:textId="77777777" w:rsidR="00665A47" w:rsidRPr="00BC053B" w:rsidRDefault="00665A47" w:rsidP="00043993">
      <w:pPr>
        <w:spacing w:line="360" w:lineRule="auto"/>
        <w:jc w:val="both"/>
        <w:rPr>
          <w:rFonts w:ascii="Arial" w:hAnsi="Arial" w:cs="Arial"/>
          <w:color w:val="000000" w:themeColor="text1"/>
        </w:rPr>
      </w:pPr>
    </w:p>
    <w:p w14:paraId="11A00D33" w14:textId="4F4A5DB4" w:rsidR="00A6297B" w:rsidRPr="00BC053B" w:rsidRDefault="00A6297B"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4. Paganism </w:t>
      </w:r>
      <w:r w:rsidR="00F87C91" w:rsidRPr="00BC053B">
        <w:rPr>
          <w:rFonts w:ascii="Arial" w:hAnsi="Arial" w:cs="Arial"/>
          <w:color w:val="000000" w:themeColor="text1"/>
        </w:rPr>
        <w:t xml:space="preserve">in Ceredigion </w:t>
      </w:r>
      <w:r w:rsidR="003A3ECB" w:rsidRPr="00BC053B">
        <w:rPr>
          <w:rFonts w:ascii="Arial" w:hAnsi="Arial" w:cs="Arial"/>
          <w:color w:val="000000" w:themeColor="text1"/>
        </w:rPr>
        <w:t>…………………………………</w:t>
      </w:r>
      <w:proofErr w:type="gramStart"/>
      <w:r w:rsidR="003A3ECB" w:rsidRPr="00BC053B">
        <w:rPr>
          <w:rFonts w:ascii="Arial" w:hAnsi="Arial" w:cs="Arial"/>
          <w:color w:val="000000" w:themeColor="text1"/>
        </w:rPr>
        <w:t>…..</w:t>
      </w:r>
      <w:proofErr w:type="gramEnd"/>
      <w:r w:rsidR="003A3ECB" w:rsidRPr="00BC053B">
        <w:rPr>
          <w:rFonts w:ascii="Arial" w:hAnsi="Arial" w:cs="Arial"/>
          <w:color w:val="000000" w:themeColor="text1"/>
        </w:rPr>
        <w:t>…………..……. 22</w:t>
      </w:r>
    </w:p>
    <w:p w14:paraId="5FFE5C44" w14:textId="77777777" w:rsidR="0008213C" w:rsidRPr="00BC053B" w:rsidRDefault="0008213C" w:rsidP="00043993">
      <w:pPr>
        <w:spacing w:line="360" w:lineRule="auto"/>
        <w:jc w:val="both"/>
        <w:rPr>
          <w:rFonts w:ascii="Arial" w:hAnsi="Arial" w:cs="Arial"/>
          <w:color w:val="000000" w:themeColor="text1"/>
        </w:rPr>
      </w:pPr>
    </w:p>
    <w:p w14:paraId="54CA3561" w14:textId="3D88E7E3" w:rsidR="0008213C" w:rsidRPr="00BC053B" w:rsidRDefault="0008213C"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w:t>
      </w:r>
      <w:r w:rsidRPr="00BC053B">
        <w:rPr>
          <w:rFonts w:ascii="Arial" w:hAnsi="Arial" w:cs="Arial"/>
          <w:color w:val="000000" w:themeColor="text1"/>
        </w:rPr>
        <w:t xml:space="preserve">4.1 Wedding </w:t>
      </w:r>
      <w:r w:rsidR="0051309E" w:rsidRPr="00BC053B">
        <w:rPr>
          <w:rFonts w:ascii="Arial" w:hAnsi="Arial" w:cs="Arial"/>
          <w:color w:val="000000" w:themeColor="text1"/>
        </w:rPr>
        <w:t>l</w:t>
      </w:r>
      <w:r w:rsidRPr="00BC053B">
        <w:rPr>
          <w:rFonts w:ascii="Arial" w:hAnsi="Arial" w:cs="Arial"/>
          <w:color w:val="000000" w:themeColor="text1"/>
        </w:rPr>
        <w:t xml:space="preserve">aw </w:t>
      </w:r>
      <w:r w:rsidR="0051309E" w:rsidRPr="00BC053B">
        <w:rPr>
          <w:rFonts w:ascii="Arial" w:hAnsi="Arial" w:cs="Arial"/>
          <w:color w:val="000000" w:themeColor="text1"/>
        </w:rPr>
        <w:t>and</w:t>
      </w:r>
      <w:r w:rsidRPr="00BC053B">
        <w:rPr>
          <w:rFonts w:ascii="Arial" w:hAnsi="Arial" w:cs="Arial"/>
          <w:color w:val="000000" w:themeColor="text1"/>
        </w:rPr>
        <w:t xml:space="preserve"> </w:t>
      </w:r>
      <w:r w:rsidR="0051309E" w:rsidRPr="00BC053B">
        <w:rPr>
          <w:rFonts w:ascii="Arial" w:hAnsi="Arial" w:cs="Arial"/>
          <w:color w:val="000000" w:themeColor="text1"/>
        </w:rPr>
        <w:t>t</w:t>
      </w:r>
      <w:r w:rsidRPr="00BC053B">
        <w:rPr>
          <w:rFonts w:ascii="Arial" w:hAnsi="Arial" w:cs="Arial"/>
          <w:color w:val="000000" w:themeColor="text1"/>
        </w:rPr>
        <w:t xml:space="preserve">he </w:t>
      </w:r>
      <w:r w:rsidR="0051309E" w:rsidRPr="00BC053B">
        <w:rPr>
          <w:rFonts w:ascii="Arial" w:hAnsi="Arial" w:cs="Arial"/>
          <w:color w:val="000000" w:themeColor="text1"/>
        </w:rPr>
        <w:t>e</w:t>
      </w:r>
      <w:r w:rsidRPr="00BC053B">
        <w:rPr>
          <w:rFonts w:ascii="Arial" w:hAnsi="Arial" w:cs="Arial"/>
          <w:color w:val="000000" w:themeColor="text1"/>
        </w:rPr>
        <w:t xml:space="preserve">ffect </w:t>
      </w:r>
      <w:r w:rsidR="0051309E" w:rsidRPr="00BC053B">
        <w:rPr>
          <w:rFonts w:ascii="Arial" w:hAnsi="Arial" w:cs="Arial"/>
          <w:color w:val="000000" w:themeColor="text1"/>
        </w:rPr>
        <w:t>o</w:t>
      </w:r>
      <w:r w:rsidRPr="00BC053B">
        <w:rPr>
          <w:rFonts w:ascii="Arial" w:hAnsi="Arial" w:cs="Arial"/>
          <w:color w:val="000000" w:themeColor="text1"/>
        </w:rPr>
        <w:t xml:space="preserve">n Pagans </w:t>
      </w:r>
      <w:r w:rsidR="0051309E" w:rsidRPr="00BC053B">
        <w:rPr>
          <w:rFonts w:ascii="Arial" w:hAnsi="Arial" w:cs="Arial"/>
          <w:color w:val="000000" w:themeColor="text1"/>
        </w:rPr>
        <w:t>w</w:t>
      </w:r>
      <w:r w:rsidRPr="00BC053B">
        <w:rPr>
          <w:rFonts w:ascii="Arial" w:hAnsi="Arial" w:cs="Arial"/>
          <w:color w:val="000000" w:themeColor="text1"/>
        </w:rPr>
        <w:t>ithin Ceredigion</w:t>
      </w:r>
      <w:r w:rsidR="003A3ECB" w:rsidRPr="00BC053B">
        <w:rPr>
          <w:rFonts w:ascii="Arial" w:hAnsi="Arial" w:cs="Arial"/>
          <w:color w:val="000000" w:themeColor="text1"/>
        </w:rPr>
        <w:t xml:space="preserve"> ….………</w:t>
      </w:r>
      <w:proofErr w:type="gramStart"/>
      <w:r w:rsidR="003A3ECB" w:rsidRPr="00BC053B">
        <w:rPr>
          <w:rFonts w:ascii="Arial" w:hAnsi="Arial" w:cs="Arial"/>
          <w:color w:val="000000" w:themeColor="text1"/>
        </w:rPr>
        <w:t>…..</w:t>
      </w:r>
      <w:proofErr w:type="gramEnd"/>
      <w:r w:rsidR="003A3ECB" w:rsidRPr="00BC053B">
        <w:rPr>
          <w:rFonts w:ascii="Arial" w:hAnsi="Arial" w:cs="Arial"/>
          <w:color w:val="000000" w:themeColor="text1"/>
        </w:rPr>
        <w:t xml:space="preserve"> 28</w:t>
      </w:r>
    </w:p>
    <w:p w14:paraId="3947BDFF" w14:textId="77777777" w:rsidR="00665A47" w:rsidRPr="00BC053B" w:rsidRDefault="00665A47" w:rsidP="00043993">
      <w:pPr>
        <w:spacing w:line="360" w:lineRule="auto"/>
        <w:jc w:val="both"/>
        <w:rPr>
          <w:rFonts w:ascii="Arial" w:hAnsi="Arial" w:cs="Arial"/>
          <w:color w:val="000000" w:themeColor="text1"/>
        </w:rPr>
      </w:pPr>
    </w:p>
    <w:p w14:paraId="0277FE1F" w14:textId="55348A6C" w:rsidR="00F87C91" w:rsidRPr="00BC053B" w:rsidRDefault="00F87C91"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4.</w:t>
      </w:r>
      <w:r w:rsidR="0008213C" w:rsidRPr="00BC053B">
        <w:rPr>
          <w:rFonts w:ascii="Arial" w:hAnsi="Arial" w:cs="Arial"/>
          <w:color w:val="000000" w:themeColor="text1"/>
        </w:rPr>
        <w:t>2</w:t>
      </w:r>
      <w:r w:rsidRPr="00BC053B">
        <w:rPr>
          <w:rFonts w:ascii="Arial" w:hAnsi="Arial" w:cs="Arial"/>
          <w:color w:val="000000" w:themeColor="text1"/>
        </w:rPr>
        <w:t xml:space="preserve"> Pagan sites in Ceredigion </w:t>
      </w:r>
      <w:r w:rsidR="003A3ECB" w:rsidRPr="00BC053B">
        <w:rPr>
          <w:rFonts w:ascii="Arial" w:hAnsi="Arial" w:cs="Arial"/>
          <w:color w:val="000000" w:themeColor="text1"/>
        </w:rPr>
        <w:t>…………………….…………………………… 31</w:t>
      </w:r>
    </w:p>
    <w:p w14:paraId="0438CB60" w14:textId="77777777" w:rsidR="00665A47" w:rsidRPr="00BC053B" w:rsidRDefault="00665A47" w:rsidP="00043993">
      <w:pPr>
        <w:spacing w:line="360" w:lineRule="auto"/>
        <w:jc w:val="both"/>
        <w:rPr>
          <w:rFonts w:ascii="Arial" w:hAnsi="Arial" w:cs="Arial"/>
          <w:color w:val="000000" w:themeColor="text1"/>
        </w:rPr>
      </w:pPr>
    </w:p>
    <w:p w14:paraId="751EA600" w14:textId="4C73C6E6" w:rsidR="00F87C91" w:rsidRPr="00BC053B" w:rsidRDefault="00F87C91"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4.</w:t>
      </w:r>
      <w:r w:rsidR="0008213C" w:rsidRPr="00BC053B">
        <w:rPr>
          <w:rFonts w:ascii="Arial" w:hAnsi="Arial" w:cs="Arial"/>
          <w:color w:val="000000" w:themeColor="text1"/>
        </w:rPr>
        <w:t>3</w:t>
      </w:r>
      <w:r w:rsidRPr="00BC053B">
        <w:rPr>
          <w:rFonts w:ascii="Arial" w:hAnsi="Arial" w:cs="Arial"/>
          <w:color w:val="000000" w:themeColor="text1"/>
        </w:rPr>
        <w:t xml:space="preserve"> </w:t>
      </w:r>
      <w:r w:rsidR="004E0D76" w:rsidRPr="00BC053B">
        <w:rPr>
          <w:rFonts w:ascii="Arial" w:hAnsi="Arial" w:cs="Arial"/>
          <w:color w:val="000000" w:themeColor="text1"/>
        </w:rPr>
        <w:t>Yew trees</w:t>
      </w:r>
      <w:r w:rsidR="003A3ECB" w:rsidRPr="00BC053B">
        <w:rPr>
          <w:rFonts w:ascii="Arial" w:hAnsi="Arial" w:cs="Arial"/>
          <w:color w:val="000000" w:themeColor="text1"/>
        </w:rPr>
        <w:t xml:space="preserve"> ………………</w:t>
      </w:r>
      <w:proofErr w:type="gramStart"/>
      <w:r w:rsidR="003A3ECB" w:rsidRPr="00BC053B">
        <w:rPr>
          <w:rFonts w:ascii="Arial" w:hAnsi="Arial" w:cs="Arial"/>
          <w:color w:val="000000" w:themeColor="text1"/>
        </w:rPr>
        <w:t>…..</w:t>
      </w:r>
      <w:proofErr w:type="gramEnd"/>
      <w:r w:rsidR="003A3ECB" w:rsidRPr="00BC053B">
        <w:rPr>
          <w:rFonts w:ascii="Arial" w:hAnsi="Arial" w:cs="Arial"/>
          <w:color w:val="000000" w:themeColor="text1"/>
        </w:rPr>
        <w:t>……………………………………………….. 32</w:t>
      </w:r>
    </w:p>
    <w:p w14:paraId="2C8EF0A9" w14:textId="77777777" w:rsidR="00665A47" w:rsidRPr="00BC053B" w:rsidRDefault="00665A47" w:rsidP="00043993">
      <w:pPr>
        <w:spacing w:line="360" w:lineRule="auto"/>
        <w:jc w:val="both"/>
        <w:rPr>
          <w:rFonts w:ascii="Arial" w:hAnsi="Arial" w:cs="Arial"/>
          <w:color w:val="000000" w:themeColor="text1"/>
        </w:rPr>
      </w:pPr>
    </w:p>
    <w:p w14:paraId="08750EBD" w14:textId="288D1E9C" w:rsidR="004E0D76" w:rsidRPr="00BC053B" w:rsidRDefault="004E0D76"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4.</w:t>
      </w:r>
      <w:r w:rsidR="0008213C" w:rsidRPr="00BC053B">
        <w:rPr>
          <w:rFonts w:ascii="Arial" w:hAnsi="Arial" w:cs="Arial"/>
          <w:color w:val="000000" w:themeColor="text1"/>
        </w:rPr>
        <w:t>4</w:t>
      </w:r>
      <w:r w:rsidRPr="00BC053B">
        <w:rPr>
          <w:rFonts w:ascii="Arial" w:hAnsi="Arial" w:cs="Arial"/>
          <w:color w:val="000000" w:themeColor="text1"/>
        </w:rPr>
        <w:t xml:space="preserve"> Wicca man and Cast</w:t>
      </w:r>
      <w:r w:rsidR="00946016" w:rsidRPr="00BC053B">
        <w:rPr>
          <w:rFonts w:ascii="Arial" w:hAnsi="Arial" w:cs="Arial"/>
          <w:color w:val="000000" w:themeColor="text1"/>
        </w:rPr>
        <w:t>el</w:t>
      </w:r>
      <w:r w:rsidR="00434D40" w:rsidRPr="00BC053B">
        <w:rPr>
          <w:rFonts w:ascii="Arial" w:hAnsi="Arial" w:cs="Arial"/>
          <w:color w:val="000000" w:themeColor="text1"/>
        </w:rPr>
        <w:t xml:space="preserve">l </w:t>
      </w:r>
      <w:r w:rsidR="00946016" w:rsidRPr="00BC053B">
        <w:rPr>
          <w:rFonts w:ascii="Arial" w:hAnsi="Arial" w:cs="Arial"/>
          <w:color w:val="000000" w:themeColor="text1"/>
        </w:rPr>
        <w:t>Hen</w:t>
      </w:r>
      <w:r w:rsidR="00434D40" w:rsidRPr="00BC053B">
        <w:rPr>
          <w:rFonts w:ascii="Arial" w:hAnsi="Arial" w:cs="Arial"/>
          <w:color w:val="000000" w:themeColor="text1"/>
        </w:rPr>
        <w:t>llys</w:t>
      </w:r>
      <w:r w:rsidR="003A3ECB" w:rsidRPr="00BC053B">
        <w:rPr>
          <w:rFonts w:ascii="Arial" w:hAnsi="Arial" w:cs="Arial"/>
          <w:color w:val="000000" w:themeColor="text1"/>
        </w:rPr>
        <w:t xml:space="preserve"> ……</w:t>
      </w:r>
      <w:proofErr w:type="gramStart"/>
      <w:r w:rsidR="003A3ECB" w:rsidRPr="00BC053B">
        <w:rPr>
          <w:rFonts w:ascii="Arial" w:hAnsi="Arial" w:cs="Arial"/>
          <w:color w:val="000000" w:themeColor="text1"/>
        </w:rPr>
        <w:t>…..</w:t>
      </w:r>
      <w:proofErr w:type="gramEnd"/>
      <w:r w:rsidR="003A3ECB" w:rsidRPr="00BC053B">
        <w:rPr>
          <w:rFonts w:ascii="Arial" w:hAnsi="Arial" w:cs="Arial"/>
          <w:color w:val="000000" w:themeColor="text1"/>
        </w:rPr>
        <w:t>…………………………...……. 36</w:t>
      </w:r>
    </w:p>
    <w:p w14:paraId="36689455" w14:textId="77777777" w:rsidR="00665A47" w:rsidRPr="00BC053B" w:rsidRDefault="00665A47" w:rsidP="00043993">
      <w:pPr>
        <w:spacing w:line="360" w:lineRule="auto"/>
        <w:jc w:val="both"/>
        <w:rPr>
          <w:rFonts w:ascii="Arial" w:hAnsi="Arial" w:cs="Arial"/>
          <w:color w:val="000000" w:themeColor="text1"/>
        </w:rPr>
      </w:pPr>
    </w:p>
    <w:p w14:paraId="14EB0114" w14:textId="3DB440AC" w:rsidR="00434D40" w:rsidRPr="00BC053B" w:rsidRDefault="00811C96"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4.</w:t>
      </w:r>
      <w:r w:rsidR="0008213C" w:rsidRPr="00BC053B">
        <w:rPr>
          <w:rFonts w:ascii="Arial" w:hAnsi="Arial" w:cs="Arial"/>
          <w:color w:val="000000" w:themeColor="text1"/>
        </w:rPr>
        <w:t>5</w:t>
      </w:r>
      <w:r w:rsidRPr="00BC053B">
        <w:rPr>
          <w:rFonts w:ascii="Arial" w:hAnsi="Arial" w:cs="Arial"/>
          <w:color w:val="000000" w:themeColor="text1"/>
        </w:rPr>
        <w:t xml:space="preserve"> Discussion on the </w:t>
      </w:r>
      <w:r w:rsidR="00153D43" w:rsidRPr="00BC053B">
        <w:rPr>
          <w:rFonts w:ascii="Arial" w:hAnsi="Arial" w:cs="Arial"/>
          <w:color w:val="000000" w:themeColor="text1"/>
        </w:rPr>
        <w:t xml:space="preserve">relatively high number of Pagans in </w:t>
      </w:r>
      <w:proofErr w:type="gramStart"/>
      <w:r w:rsidR="00153D43" w:rsidRPr="00BC053B">
        <w:rPr>
          <w:rFonts w:ascii="Arial" w:hAnsi="Arial" w:cs="Arial"/>
          <w:color w:val="000000" w:themeColor="text1"/>
        </w:rPr>
        <w:t xml:space="preserve">Ceredigion </w:t>
      </w:r>
      <w:r w:rsidR="003A3ECB" w:rsidRPr="00BC053B">
        <w:rPr>
          <w:rFonts w:ascii="Arial" w:hAnsi="Arial" w:cs="Arial"/>
          <w:color w:val="000000" w:themeColor="text1"/>
        </w:rPr>
        <w:t xml:space="preserve"> …</w:t>
      </w:r>
      <w:proofErr w:type="gramEnd"/>
      <w:r w:rsidR="003A3ECB" w:rsidRPr="00BC053B">
        <w:rPr>
          <w:rFonts w:ascii="Arial" w:hAnsi="Arial" w:cs="Arial"/>
          <w:color w:val="000000" w:themeColor="text1"/>
        </w:rPr>
        <w:t xml:space="preserve"> 40</w:t>
      </w:r>
    </w:p>
    <w:p w14:paraId="16830B44" w14:textId="77777777" w:rsidR="00665A47" w:rsidRPr="00BC053B" w:rsidRDefault="00665A47" w:rsidP="00043993">
      <w:pPr>
        <w:spacing w:line="360" w:lineRule="auto"/>
        <w:jc w:val="both"/>
        <w:rPr>
          <w:rFonts w:ascii="Arial" w:hAnsi="Arial" w:cs="Arial"/>
          <w:color w:val="000000" w:themeColor="text1"/>
        </w:rPr>
      </w:pPr>
    </w:p>
    <w:p w14:paraId="3BE9B7D9" w14:textId="17BD33C0" w:rsidR="00153D43" w:rsidRPr="00BC053B" w:rsidRDefault="00A819B8"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5. Conclusion </w:t>
      </w:r>
    </w:p>
    <w:p w14:paraId="7F28700F" w14:textId="77777777" w:rsidR="00A819B8" w:rsidRPr="00BC053B" w:rsidRDefault="00A819B8" w:rsidP="00043993">
      <w:pPr>
        <w:spacing w:line="360" w:lineRule="auto"/>
        <w:jc w:val="both"/>
        <w:rPr>
          <w:rFonts w:ascii="Arial" w:hAnsi="Arial" w:cs="Arial"/>
          <w:color w:val="000000" w:themeColor="text1"/>
        </w:rPr>
      </w:pPr>
    </w:p>
    <w:p w14:paraId="4612598D" w14:textId="36D5CC0A" w:rsidR="00DC7C3C" w:rsidRPr="00BC053B" w:rsidRDefault="00DC7C3C" w:rsidP="00043993">
      <w:pPr>
        <w:spacing w:line="360" w:lineRule="auto"/>
        <w:jc w:val="both"/>
        <w:rPr>
          <w:rFonts w:ascii="Arial" w:hAnsi="Arial" w:cs="Arial"/>
          <w:color w:val="000000" w:themeColor="text1"/>
        </w:rPr>
      </w:pPr>
    </w:p>
    <w:p w14:paraId="43017326" w14:textId="77777777" w:rsidR="003A3ECB" w:rsidRPr="00BC053B" w:rsidRDefault="003A3ECB" w:rsidP="00043993">
      <w:pPr>
        <w:spacing w:line="360" w:lineRule="auto"/>
        <w:jc w:val="both"/>
        <w:rPr>
          <w:rFonts w:ascii="Arial" w:hAnsi="Arial" w:cs="Arial"/>
          <w:color w:val="000000" w:themeColor="text1"/>
        </w:rPr>
      </w:pPr>
    </w:p>
    <w:p w14:paraId="51B8E01F" w14:textId="77777777" w:rsidR="00C46813" w:rsidRPr="00BC053B" w:rsidRDefault="00C46813" w:rsidP="00043993">
      <w:pPr>
        <w:spacing w:line="360" w:lineRule="auto"/>
        <w:jc w:val="both"/>
        <w:rPr>
          <w:rFonts w:ascii="Arial" w:hAnsi="Arial" w:cs="Arial"/>
          <w:color w:val="000000" w:themeColor="text1"/>
        </w:rPr>
      </w:pPr>
      <w:r w:rsidRPr="00BC053B">
        <w:rPr>
          <w:rFonts w:ascii="Arial" w:hAnsi="Arial" w:cs="Arial"/>
          <w:color w:val="000000" w:themeColor="text1"/>
        </w:rPr>
        <w:lastRenderedPageBreak/>
        <w:t>Abstract</w:t>
      </w:r>
    </w:p>
    <w:p w14:paraId="1B1503FF" w14:textId="22DD9FD7" w:rsidR="00665A47" w:rsidRPr="00BC053B" w:rsidRDefault="001613F6"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There have been </w:t>
      </w:r>
      <w:r w:rsidR="00665A47" w:rsidRPr="00BC053B">
        <w:rPr>
          <w:rFonts w:ascii="Arial" w:hAnsi="Arial" w:cs="Arial"/>
          <w:color w:val="000000" w:themeColor="text1"/>
        </w:rPr>
        <w:t>P</w:t>
      </w:r>
      <w:r w:rsidR="00C039D0" w:rsidRPr="00BC053B">
        <w:rPr>
          <w:rFonts w:ascii="Arial" w:hAnsi="Arial" w:cs="Arial"/>
          <w:color w:val="000000" w:themeColor="text1"/>
        </w:rPr>
        <w:t>agan connections within Ceredigion throughout history</w:t>
      </w:r>
      <w:r w:rsidR="00D466C1" w:rsidRPr="00BC053B">
        <w:rPr>
          <w:rFonts w:ascii="Arial" w:hAnsi="Arial" w:cs="Arial"/>
          <w:color w:val="000000" w:themeColor="text1"/>
        </w:rPr>
        <w:t xml:space="preserve">. The purpose of this dissertation </w:t>
      </w:r>
      <w:r w:rsidR="0090084F" w:rsidRPr="00BC053B">
        <w:rPr>
          <w:rFonts w:ascii="Arial" w:hAnsi="Arial" w:cs="Arial"/>
          <w:color w:val="000000" w:themeColor="text1"/>
        </w:rPr>
        <w:t xml:space="preserve">is to unpack the </w:t>
      </w:r>
      <w:r w:rsidR="00665A47" w:rsidRPr="00BC053B">
        <w:rPr>
          <w:rFonts w:ascii="Arial" w:hAnsi="Arial" w:cs="Arial"/>
          <w:color w:val="000000" w:themeColor="text1"/>
        </w:rPr>
        <w:t>reasons</w:t>
      </w:r>
      <w:r w:rsidR="0090084F" w:rsidRPr="00BC053B">
        <w:rPr>
          <w:rFonts w:ascii="Arial" w:hAnsi="Arial" w:cs="Arial"/>
          <w:color w:val="000000" w:themeColor="text1"/>
        </w:rPr>
        <w:t xml:space="preserve"> </w:t>
      </w:r>
      <w:r w:rsidR="00DC50A2" w:rsidRPr="00BC053B">
        <w:rPr>
          <w:rFonts w:ascii="Arial" w:hAnsi="Arial" w:cs="Arial"/>
          <w:color w:val="000000" w:themeColor="text1"/>
        </w:rPr>
        <w:t xml:space="preserve">as to why Ceredigion </w:t>
      </w:r>
      <w:r w:rsidR="00EC6C6F" w:rsidRPr="00BC053B">
        <w:rPr>
          <w:rFonts w:ascii="Arial" w:hAnsi="Arial" w:cs="Arial"/>
          <w:color w:val="000000" w:themeColor="text1"/>
        </w:rPr>
        <w:t>has remained</w:t>
      </w:r>
      <w:r w:rsidR="00DC50A2" w:rsidRPr="00BC053B">
        <w:rPr>
          <w:rFonts w:ascii="Arial" w:hAnsi="Arial" w:cs="Arial"/>
          <w:color w:val="000000" w:themeColor="text1"/>
        </w:rPr>
        <w:t xml:space="preserve"> </w:t>
      </w:r>
      <w:r w:rsidR="00C767FA" w:rsidRPr="00BC053B">
        <w:rPr>
          <w:rFonts w:ascii="Arial" w:hAnsi="Arial" w:cs="Arial"/>
          <w:color w:val="000000" w:themeColor="text1"/>
        </w:rPr>
        <w:t>a prominent place</w:t>
      </w:r>
      <w:r w:rsidR="00DC50A2" w:rsidRPr="00BC053B">
        <w:rPr>
          <w:rFonts w:ascii="Arial" w:hAnsi="Arial" w:cs="Arial"/>
          <w:color w:val="000000" w:themeColor="text1"/>
        </w:rPr>
        <w:t xml:space="preserve"> for the Pagan community </w:t>
      </w:r>
      <w:r w:rsidR="00EC6C6F" w:rsidRPr="00BC053B">
        <w:rPr>
          <w:rFonts w:ascii="Arial" w:hAnsi="Arial" w:cs="Arial"/>
          <w:color w:val="000000" w:themeColor="text1"/>
        </w:rPr>
        <w:t xml:space="preserve">over the centuries. </w:t>
      </w:r>
      <w:r w:rsidR="00774C49" w:rsidRPr="00BC053B">
        <w:rPr>
          <w:rFonts w:ascii="Arial" w:hAnsi="Arial" w:cs="Arial"/>
          <w:color w:val="000000" w:themeColor="text1"/>
        </w:rPr>
        <w:t xml:space="preserve">This </w:t>
      </w:r>
      <w:r w:rsidR="00ED0EA0" w:rsidRPr="00BC053B">
        <w:rPr>
          <w:rFonts w:ascii="Arial" w:hAnsi="Arial" w:cs="Arial"/>
          <w:color w:val="000000" w:themeColor="text1"/>
        </w:rPr>
        <w:t xml:space="preserve">has required extensive research </w:t>
      </w:r>
      <w:r w:rsidR="00C92C9C" w:rsidRPr="00BC053B">
        <w:rPr>
          <w:rFonts w:ascii="Arial" w:hAnsi="Arial" w:cs="Arial"/>
          <w:color w:val="000000" w:themeColor="text1"/>
        </w:rPr>
        <w:t>into the key places</w:t>
      </w:r>
      <w:r w:rsidR="0051309E" w:rsidRPr="00BC053B">
        <w:rPr>
          <w:rFonts w:ascii="Arial" w:hAnsi="Arial" w:cs="Arial"/>
          <w:color w:val="000000" w:themeColor="text1"/>
        </w:rPr>
        <w:t xml:space="preserve"> / important sites</w:t>
      </w:r>
      <w:r w:rsidR="00C92C9C" w:rsidRPr="00BC053B">
        <w:rPr>
          <w:rFonts w:ascii="Arial" w:hAnsi="Arial" w:cs="Arial"/>
          <w:color w:val="000000" w:themeColor="text1"/>
        </w:rPr>
        <w:t xml:space="preserve"> that </w:t>
      </w:r>
      <w:r w:rsidR="00A03CDC" w:rsidRPr="00BC053B">
        <w:rPr>
          <w:rFonts w:ascii="Arial" w:hAnsi="Arial" w:cs="Arial"/>
          <w:color w:val="000000" w:themeColor="text1"/>
        </w:rPr>
        <w:t>are significant to Pagans</w:t>
      </w:r>
      <w:r w:rsidR="00665A47" w:rsidRPr="00BC053B">
        <w:rPr>
          <w:rFonts w:ascii="Arial" w:hAnsi="Arial" w:cs="Arial"/>
          <w:color w:val="000000" w:themeColor="text1"/>
        </w:rPr>
        <w:t>. T</w:t>
      </w:r>
      <w:r w:rsidR="00A03CDC" w:rsidRPr="00BC053B">
        <w:rPr>
          <w:rFonts w:ascii="Arial" w:hAnsi="Arial" w:cs="Arial"/>
          <w:color w:val="000000" w:themeColor="text1"/>
        </w:rPr>
        <w:t xml:space="preserve">his information has </w:t>
      </w:r>
      <w:bookmarkStart w:id="0" w:name="_Int_yAo7bcdQ"/>
      <w:r w:rsidR="00A03CDC" w:rsidRPr="00BC053B">
        <w:rPr>
          <w:rFonts w:ascii="Arial" w:hAnsi="Arial" w:cs="Arial"/>
          <w:color w:val="000000" w:themeColor="text1"/>
        </w:rPr>
        <w:t>been obtained</w:t>
      </w:r>
      <w:bookmarkEnd w:id="0"/>
      <w:r w:rsidR="00A03CDC" w:rsidRPr="00BC053B">
        <w:rPr>
          <w:rFonts w:ascii="Arial" w:hAnsi="Arial" w:cs="Arial"/>
          <w:color w:val="000000" w:themeColor="text1"/>
        </w:rPr>
        <w:t xml:space="preserve"> through </w:t>
      </w:r>
      <w:r w:rsidR="009208CE" w:rsidRPr="00BC053B">
        <w:rPr>
          <w:rFonts w:ascii="Arial" w:hAnsi="Arial" w:cs="Arial"/>
          <w:color w:val="000000" w:themeColor="text1"/>
        </w:rPr>
        <w:t>analysing key data fr</w:t>
      </w:r>
      <w:r w:rsidR="00296D7D" w:rsidRPr="00BC053B">
        <w:rPr>
          <w:rFonts w:ascii="Arial" w:hAnsi="Arial" w:cs="Arial"/>
          <w:color w:val="000000" w:themeColor="text1"/>
        </w:rPr>
        <w:t xml:space="preserve">om the National Census regarding the religious affiliations of those who live </w:t>
      </w:r>
      <w:r w:rsidR="00C0285C" w:rsidRPr="00BC053B">
        <w:rPr>
          <w:rFonts w:ascii="Arial" w:hAnsi="Arial" w:cs="Arial"/>
          <w:color w:val="000000" w:themeColor="text1"/>
        </w:rPr>
        <w:t xml:space="preserve">within Ceredigion. </w:t>
      </w:r>
      <w:r w:rsidR="00085125" w:rsidRPr="00BC053B">
        <w:rPr>
          <w:rFonts w:ascii="Arial" w:hAnsi="Arial" w:cs="Arial"/>
          <w:color w:val="000000" w:themeColor="text1"/>
        </w:rPr>
        <w:t xml:space="preserve">There has also been a focus on </w:t>
      </w:r>
      <w:r w:rsidR="008F0E55" w:rsidRPr="00BC053B">
        <w:rPr>
          <w:rFonts w:ascii="Arial" w:hAnsi="Arial" w:cs="Arial"/>
          <w:color w:val="000000" w:themeColor="text1"/>
        </w:rPr>
        <w:t xml:space="preserve">the Churchyard Yew Trees as </w:t>
      </w:r>
      <w:r w:rsidR="00A3395B" w:rsidRPr="00BC053B">
        <w:rPr>
          <w:rFonts w:ascii="Arial" w:hAnsi="Arial" w:cs="Arial"/>
          <w:color w:val="000000" w:themeColor="text1"/>
        </w:rPr>
        <w:t>possibly being a</w:t>
      </w:r>
      <w:r w:rsidR="0008309B" w:rsidRPr="00BC053B">
        <w:rPr>
          <w:rFonts w:ascii="Arial" w:hAnsi="Arial" w:cs="Arial"/>
          <w:color w:val="000000" w:themeColor="text1"/>
        </w:rPr>
        <w:t xml:space="preserve"> significant in identifying past Pagan </w:t>
      </w:r>
      <w:r w:rsidR="007B417F" w:rsidRPr="00BC053B">
        <w:rPr>
          <w:rFonts w:ascii="Arial" w:hAnsi="Arial" w:cs="Arial"/>
          <w:color w:val="000000" w:themeColor="text1"/>
        </w:rPr>
        <w:t xml:space="preserve">places of worship, with the most significant trees dating back thousands of years. </w:t>
      </w:r>
      <w:r w:rsidR="00E34F74" w:rsidRPr="00BC053B">
        <w:rPr>
          <w:rFonts w:ascii="Arial" w:hAnsi="Arial" w:cs="Arial"/>
          <w:color w:val="000000" w:themeColor="text1"/>
        </w:rPr>
        <w:t>These</w:t>
      </w:r>
      <w:r w:rsidR="00665A47" w:rsidRPr="00BC053B">
        <w:rPr>
          <w:rFonts w:ascii="Arial" w:hAnsi="Arial" w:cs="Arial"/>
          <w:color w:val="000000" w:themeColor="text1"/>
        </w:rPr>
        <w:t xml:space="preserve">, </w:t>
      </w:r>
      <w:r w:rsidR="00E34F74" w:rsidRPr="00BC053B">
        <w:rPr>
          <w:rFonts w:ascii="Arial" w:hAnsi="Arial" w:cs="Arial"/>
          <w:color w:val="000000" w:themeColor="text1"/>
        </w:rPr>
        <w:t>combined with the many</w:t>
      </w:r>
      <w:r w:rsidR="00665A47" w:rsidRPr="00BC053B">
        <w:rPr>
          <w:rFonts w:ascii="Arial" w:hAnsi="Arial" w:cs="Arial"/>
          <w:color w:val="000000" w:themeColor="text1"/>
        </w:rPr>
        <w:t xml:space="preserve"> </w:t>
      </w:r>
      <w:r w:rsidR="0051309E" w:rsidRPr="00BC053B">
        <w:rPr>
          <w:rFonts w:ascii="Arial" w:hAnsi="Arial" w:cs="Arial"/>
          <w:color w:val="000000" w:themeColor="text1"/>
        </w:rPr>
        <w:t xml:space="preserve">spectacular </w:t>
      </w:r>
      <w:r w:rsidR="00E34F74" w:rsidRPr="00BC053B">
        <w:rPr>
          <w:rFonts w:ascii="Arial" w:hAnsi="Arial" w:cs="Arial"/>
          <w:color w:val="000000" w:themeColor="text1"/>
        </w:rPr>
        <w:t xml:space="preserve">Pagan festivals that </w:t>
      </w:r>
      <w:r w:rsidR="0051309E" w:rsidRPr="00BC053B">
        <w:rPr>
          <w:rFonts w:ascii="Arial" w:hAnsi="Arial" w:cs="Arial"/>
          <w:color w:val="000000" w:themeColor="text1"/>
        </w:rPr>
        <w:t>are still celebrated in Ceredigion, supports my findings that Pagans are thriving in Ceredigion</w:t>
      </w:r>
      <w:r w:rsidR="00665A47" w:rsidRPr="00BC053B">
        <w:rPr>
          <w:rFonts w:ascii="Arial" w:hAnsi="Arial" w:cs="Arial"/>
          <w:color w:val="000000" w:themeColor="text1"/>
        </w:rPr>
        <w:t xml:space="preserve">. </w:t>
      </w:r>
    </w:p>
    <w:p w14:paraId="0F55E376" w14:textId="77777777" w:rsidR="00665A47" w:rsidRPr="00BC053B" w:rsidRDefault="00665A47" w:rsidP="00043993">
      <w:pPr>
        <w:spacing w:line="360" w:lineRule="auto"/>
        <w:jc w:val="both"/>
        <w:rPr>
          <w:rFonts w:ascii="Arial" w:hAnsi="Arial" w:cs="Arial"/>
          <w:color w:val="000000" w:themeColor="text1"/>
        </w:rPr>
      </w:pPr>
    </w:p>
    <w:p w14:paraId="4F77A982" w14:textId="7CC33A58" w:rsidR="00C46813" w:rsidRPr="00BC053B" w:rsidRDefault="00F96F33"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This </w:t>
      </w:r>
      <w:r w:rsidR="00F72DB6" w:rsidRPr="00BC053B">
        <w:rPr>
          <w:rFonts w:ascii="Arial" w:hAnsi="Arial" w:cs="Arial"/>
          <w:color w:val="000000" w:themeColor="text1"/>
        </w:rPr>
        <w:t xml:space="preserve">research has been carried out using a variety of </w:t>
      </w:r>
      <w:r w:rsidR="00665A47" w:rsidRPr="00BC053B">
        <w:rPr>
          <w:rFonts w:ascii="Arial" w:hAnsi="Arial" w:cs="Arial"/>
          <w:color w:val="000000" w:themeColor="text1"/>
        </w:rPr>
        <w:t>sources</w:t>
      </w:r>
      <w:r w:rsidR="00852EAF" w:rsidRPr="00BC053B">
        <w:rPr>
          <w:rFonts w:ascii="Arial" w:hAnsi="Arial" w:cs="Arial"/>
          <w:color w:val="000000" w:themeColor="text1"/>
        </w:rPr>
        <w:t xml:space="preserve"> </w:t>
      </w:r>
      <w:r w:rsidR="00E620CF" w:rsidRPr="00BC053B">
        <w:rPr>
          <w:rFonts w:ascii="Arial" w:hAnsi="Arial" w:cs="Arial"/>
          <w:color w:val="000000" w:themeColor="text1"/>
        </w:rPr>
        <w:t>by</w:t>
      </w:r>
      <w:r w:rsidR="000F736A" w:rsidRPr="00BC053B">
        <w:rPr>
          <w:rFonts w:ascii="Arial" w:hAnsi="Arial" w:cs="Arial"/>
          <w:color w:val="000000" w:themeColor="text1"/>
        </w:rPr>
        <w:t xml:space="preserve"> visiting key sites </w:t>
      </w:r>
      <w:r w:rsidR="00AD779E" w:rsidRPr="00BC053B">
        <w:rPr>
          <w:rFonts w:ascii="Arial" w:hAnsi="Arial" w:cs="Arial"/>
          <w:color w:val="000000" w:themeColor="text1"/>
        </w:rPr>
        <w:t xml:space="preserve">and witnessing </w:t>
      </w:r>
      <w:r w:rsidR="0051309E" w:rsidRPr="00BC053B">
        <w:rPr>
          <w:rFonts w:ascii="Arial" w:hAnsi="Arial" w:cs="Arial"/>
          <w:color w:val="000000" w:themeColor="text1"/>
        </w:rPr>
        <w:t xml:space="preserve">and experiencing </w:t>
      </w:r>
      <w:r w:rsidR="00AD779E" w:rsidRPr="00BC053B">
        <w:rPr>
          <w:rFonts w:ascii="Arial" w:hAnsi="Arial" w:cs="Arial"/>
          <w:color w:val="000000" w:themeColor="text1"/>
        </w:rPr>
        <w:t xml:space="preserve">these </w:t>
      </w:r>
      <w:r w:rsidR="0051309E" w:rsidRPr="00BC053B">
        <w:rPr>
          <w:rFonts w:ascii="Arial" w:hAnsi="Arial" w:cs="Arial"/>
          <w:color w:val="000000" w:themeColor="text1"/>
        </w:rPr>
        <w:t>spectacular</w:t>
      </w:r>
      <w:r w:rsidR="00AD779E" w:rsidRPr="00BC053B">
        <w:rPr>
          <w:rFonts w:ascii="Arial" w:hAnsi="Arial" w:cs="Arial"/>
          <w:color w:val="000000" w:themeColor="text1"/>
        </w:rPr>
        <w:t xml:space="preserve"> events </w:t>
      </w:r>
      <w:proofErr w:type="gramStart"/>
      <w:r w:rsidR="00665A47" w:rsidRPr="00BC053B">
        <w:rPr>
          <w:rFonts w:ascii="Arial" w:hAnsi="Arial" w:cs="Arial"/>
          <w:color w:val="000000" w:themeColor="text1"/>
        </w:rPr>
        <w:t>first hand</w:t>
      </w:r>
      <w:proofErr w:type="gramEnd"/>
      <w:r w:rsidR="0051309E" w:rsidRPr="00BC053B">
        <w:rPr>
          <w:rFonts w:ascii="Arial" w:hAnsi="Arial" w:cs="Arial"/>
          <w:color w:val="000000" w:themeColor="text1"/>
        </w:rPr>
        <w:t>. T</w:t>
      </w:r>
      <w:r w:rsidR="00665A47" w:rsidRPr="00BC053B">
        <w:rPr>
          <w:rFonts w:ascii="Arial" w:hAnsi="Arial" w:cs="Arial"/>
          <w:color w:val="000000" w:themeColor="text1"/>
        </w:rPr>
        <w:t>his confirms the growing</w:t>
      </w:r>
      <w:r w:rsidR="009B2AC6" w:rsidRPr="00BC053B">
        <w:rPr>
          <w:rFonts w:ascii="Arial" w:hAnsi="Arial" w:cs="Arial"/>
          <w:color w:val="000000" w:themeColor="text1"/>
        </w:rPr>
        <w:t xml:space="preserve"> </w:t>
      </w:r>
      <w:r w:rsidR="00665A47" w:rsidRPr="00BC053B">
        <w:rPr>
          <w:rFonts w:ascii="Arial" w:hAnsi="Arial" w:cs="Arial"/>
          <w:color w:val="000000" w:themeColor="text1"/>
        </w:rPr>
        <w:t>interest and</w:t>
      </w:r>
      <w:r w:rsidR="009B2AC6" w:rsidRPr="00BC053B">
        <w:rPr>
          <w:rFonts w:ascii="Arial" w:hAnsi="Arial" w:cs="Arial"/>
          <w:color w:val="000000" w:themeColor="text1"/>
        </w:rPr>
        <w:t xml:space="preserve"> </w:t>
      </w:r>
      <w:r w:rsidR="00257114" w:rsidRPr="00BC053B">
        <w:rPr>
          <w:rFonts w:ascii="Arial" w:hAnsi="Arial" w:cs="Arial"/>
          <w:color w:val="000000" w:themeColor="text1"/>
        </w:rPr>
        <w:t>participation i</w:t>
      </w:r>
      <w:r w:rsidR="00665A47" w:rsidRPr="00BC053B">
        <w:rPr>
          <w:rFonts w:ascii="Arial" w:hAnsi="Arial" w:cs="Arial"/>
          <w:color w:val="000000" w:themeColor="text1"/>
        </w:rPr>
        <w:t>n Paganism, in all its facets</w:t>
      </w:r>
      <w:r w:rsidR="00257114" w:rsidRPr="00BC053B">
        <w:rPr>
          <w:rFonts w:ascii="Arial" w:hAnsi="Arial" w:cs="Arial"/>
          <w:color w:val="000000" w:themeColor="text1"/>
        </w:rPr>
        <w:t xml:space="preserve">. </w:t>
      </w:r>
      <w:r w:rsidR="0098297C" w:rsidRPr="00BC053B">
        <w:rPr>
          <w:rFonts w:ascii="Arial" w:hAnsi="Arial" w:cs="Arial"/>
          <w:color w:val="000000" w:themeColor="text1"/>
        </w:rPr>
        <w:t xml:space="preserve">The findings </w:t>
      </w:r>
      <w:r w:rsidR="0051309E" w:rsidRPr="00BC053B">
        <w:rPr>
          <w:rFonts w:ascii="Arial" w:hAnsi="Arial" w:cs="Arial"/>
          <w:color w:val="000000" w:themeColor="text1"/>
        </w:rPr>
        <w:t>my research aims</w:t>
      </w:r>
      <w:r w:rsidR="0098297C" w:rsidRPr="00BC053B">
        <w:rPr>
          <w:rFonts w:ascii="Arial" w:hAnsi="Arial" w:cs="Arial"/>
          <w:color w:val="000000" w:themeColor="text1"/>
        </w:rPr>
        <w:t xml:space="preserve"> to </w:t>
      </w:r>
      <w:r w:rsidR="001F0117" w:rsidRPr="00BC053B">
        <w:rPr>
          <w:rFonts w:ascii="Arial" w:hAnsi="Arial" w:cs="Arial"/>
          <w:color w:val="000000" w:themeColor="text1"/>
        </w:rPr>
        <w:t xml:space="preserve">determine </w:t>
      </w:r>
      <w:r w:rsidR="0051309E" w:rsidRPr="00BC053B">
        <w:rPr>
          <w:rFonts w:ascii="Arial" w:hAnsi="Arial" w:cs="Arial"/>
          <w:color w:val="000000" w:themeColor="text1"/>
        </w:rPr>
        <w:t xml:space="preserve">is </w:t>
      </w:r>
      <w:r w:rsidR="001F0117" w:rsidRPr="00BC053B">
        <w:rPr>
          <w:rFonts w:ascii="Arial" w:hAnsi="Arial" w:cs="Arial"/>
          <w:color w:val="000000" w:themeColor="text1"/>
        </w:rPr>
        <w:t xml:space="preserve">why Ceredigion is a place that holds such </w:t>
      </w:r>
      <w:r w:rsidR="0051309E" w:rsidRPr="00BC053B">
        <w:rPr>
          <w:rFonts w:ascii="Arial" w:hAnsi="Arial" w:cs="Arial"/>
          <w:color w:val="000000" w:themeColor="text1"/>
        </w:rPr>
        <w:t>significance for</w:t>
      </w:r>
      <w:r w:rsidR="00665A47" w:rsidRPr="00BC053B">
        <w:rPr>
          <w:rFonts w:ascii="Arial" w:hAnsi="Arial" w:cs="Arial"/>
          <w:color w:val="000000" w:themeColor="text1"/>
        </w:rPr>
        <w:t>,</w:t>
      </w:r>
      <w:r w:rsidR="001F0117" w:rsidRPr="00BC053B">
        <w:rPr>
          <w:rFonts w:ascii="Arial" w:hAnsi="Arial" w:cs="Arial"/>
          <w:color w:val="000000" w:themeColor="text1"/>
        </w:rPr>
        <w:t xml:space="preserve"> the Pagan </w:t>
      </w:r>
      <w:r w:rsidR="005A333A" w:rsidRPr="00BC053B">
        <w:rPr>
          <w:rFonts w:ascii="Arial" w:hAnsi="Arial" w:cs="Arial"/>
          <w:color w:val="000000" w:themeColor="text1"/>
        </w:rPr>
        <w:t xml:space="preserve">communities of today, but also why they </w:t>
      </w:r>
      <w:r w:rsidR="00665A47" w:rsidRPr="00BC053B">
        <w:rPr>
          <w:rFonts w:ascii="Arial" w:hAnsi="Arial" w:cs="Arial"/>
          <w:color w:val="000000" w:themeColor="text1"/>
        </w:rPr>
        <w:t xml:space="preserve">have </w:t>
      </w:r>
      <w:r w:rsidR="00FB5259" w:rsidRPr="00BC053B">
        <w:rPr>
          <w:rFonts w:ascii="Arial" w:hAnsi="Arial" w:cs="Arial"/>
          <w:color w:val="000000" w:themeColor="text1"/>
        </w:rPr>
        <w:t>stayed and thrive</w:t>
      </w:r>
      <w:r w:rsidR="00665A47" w:rsidRPr="00BC053B">
        <w:rPr>
          <w:rFonts w:ascii="Arial" w:hAnsi="Arial" w:cs="Arial"/>
          <w:color w:val="000000" w:themeColor="text1"/>
        </w:rPr>
        <w:t>d</w:t>
      </w:r>
      <w:r w:rsidR="00FB5259" w:rsidRPr="00BC053B">
        <w:rPr>
          <w:rFonts w:ascii="Arial" w:hAnsi="Arial" w:cs="Arial"/>
          <w:color w:val="000000" w:themeColor="text1"/>
        </w:rPr>
        <w:t xml:space="preserve"> here </w:t>
      </w:r>
      <w:r w:rsidR="0051309E" w:rsidRPr="00BC053B">
        <w:rPr>
          <w:rFonts w:ascii="Arial" w:hAnsi="Arial" w:cs="Arial"/>
          <w:color w:val="000000" w:themeColor="text1"/>
        </w:rPr>
        <w:t>Historically</w:t>
      </w:r>
      <w:r w:rsidR="00665A47" w:rsidRPr="00BC053B">
        <w:rPr>
          <w:rFonts w:ascii="Arial" w:hAnsi="Arial" w:cs="Arial"/>
          <w:color w:val="000000" w:themeColor="text1"/>
        </w:rPr>
        <w:t xml:space="preserve">. </w:t>
      </w:r>
      <w:r w:rsidR="0051309E" w:rsidRPr="00BC053B">
        <w:rPr>
          <w:rFonts w:ascii="Arial" w:hAnsi="Arial" w:cs="Arial"/>
          <w:color w:val="000000" w:themeColor="text1"/>
        </w:rPr>
        <w:t>By e</w:t>
      </w:r>
      <w:r w:rsidR="00DD0D2A" w:rsidRPr="00BC053B">
        <w:rPr>
          <w:rFonts w:ascii="Arial" w:hAnsi="Arial" w:cs="Arial"/>
          <w:color w:val="000000" w:themeColor="text1"/>
        </w:rPr>
        <w:t>xamining th</w:t>
      </w:r>
      <w:r w:rsidR="0051309E" w:rsidRPr="00BC053B">
        <w:rPr>
          <w:rFonts w:ascii="Arial" w:hAnsi="Arial" w:cs="Arial"/>
          <w:color w:val="000000" w:themeColor="text1"/>
        </w:rPr>
        <w:t>e available evidence this paper aims to</w:t>
      </w:r>
      <w:r w:rsidR="00DD0D2A" w:rsidRPr="00BC053B">
        <w:rPr>
          <w:rFonts w:ascii="Arial" w:hAnsi="Arial" w:cs="Arial"/>
          <w:color w:val="000000" w:themeColor="text1"/>
        </w:rPr>
        <w:t xml:space="preserve"> show that the Pagan community within Ceredigion is growing </w:t>
      </w:r>
      <w:r w:rsidR="006C4AE4" w:rsidRPr="00BC053B">
        <w:rPr>
          <w:rFonts w:ascii="Arial" w:hAnsi="Arial" w:cs="Arial"/>
          <w:color w:val="000000" w:themeColor="text1"/>
        </w:rPr>
        <w:t xml:space="preserve">and becoming more prominent </w:t>
      </w:r>
      <w:proofErr w:type="gramStart"/>
      <w:r w:rsidR="006C4AE4" w:rsidRPr="00BC053B">
        <w:rPr>
          <w:rFonts w:ascii="Arial" w:hAnsi="Arial" w:cs="Arial"/>
          <w:color w:val="000000" w:themeColor="text1"/>
        </w:rPr>
        <w:t xml:space="preserve">in </w:t>
      </w:r>
      <w:r w:rsidR="0051309E" w:rsidRPr="00BC053B">
        <w:rPr>
          <w:rFonts w:ascii="Arial" w:hAnsi="Arial" w:cs="Arial"/>
          <w:color w:val="000000" w:themeColor="text1"/>
        </w:rPr>
        <w:t>today’s</w:t>
      </w:r>
      <w:r w:rsidR="00CA7EBE" w:rsidRPr="00BC053B">
        <w:rPr>
          <w:rFonts w:ascii="Arial" w:hAnsi="Arial" w:cs="Arial"/>
          <w:color w:val="000000" w:themeColor="text1"/>
        </w:rPr>
        <w:t xml:space="preserve"> society</w:t>
      </w:r>
      <w:proofErr w:type="gramEnd"/>
      <w:r w:rsidR="00CA7EBE" w:rsidRPr="00BC053B">
        <w:rPr>
          <w:rFonts w:ascii="Arial" w:hAnsi="Arial" w:cs="Arial"/>
          <w:color w:val="000000" w:themeColor="text1"/>
        </w:rPr>
        <w:t xml:space="preserve">. </w:t>
      </w:r>
    </w:p>
    <w:p w14:paraId="7BE2AEFD" w14:textId="4260164C" w:rsidR="00665A47" w:rsidRPr="00BC053B" w:rsidRDefault="00665A47" w:rsidP="00043993">
      <w:pPr>
        <w:spacing w:line="360" w:lineRule="auto"/>
        <w:jc w:val="both"/>
        <w:rPr>
          <w:rFonts w:ascii="Arial" w:hAnsi="Arial" w:cs="Arial"/>
          <w:color w:val="000000" w:themeColor="text1"/>
        </w:rPr>
      </w:pPr>
    </w:p>
    <w:p w14:paraId="7B443B25" w14:textId="039DFCF8" w:rsidR="00665A47" w:rsidRPr="00BC053B" w:rsidRDefault="00665A47" w:rsidP="00043993">
      <w:pPr>
        <w:spacing w:line="360" w:lineRule="auto"/>
        <w:jc w:val="both"/>
        <w:rPr>
          <w:rFonts w:ascii="Arial" w:hAnsi="Arial" w:cs="Arial"/>
          <w:color w:val="000000" w:themeColor="text1"/>
        </w:rPr>
      </w:pPr>
    </w:p>
    <w:p w14:paraId="5EFE79C1" w14:textId="6391BBC6" w:rsidR="00665A47" w:rsidRPr="00BC053B" w:rsidRDefault="00665A47" w:rsidP="00043993">
      <w:pPr>
        <w:spacing w:line="360" w:lineRule="auto"/>
        <w:jc w:val="both"/>
        <w:rPr>
          <w:rFonts w:ascii="Arial" w:hAnsi="Arial" w:cs="Arial"/>
          <w:color w:val="000000" w:themeColor="text1"/>
        </w:rPr>
      </w:pPr>
    </w:p>
    <w:p w14:paraId="68DD92E3" w14:textId="17590741" w:rsidR="00665A47" w:rsidRPr="00BC053B" w:rsidRDefault="00665A47" w:rsidP="00043993">
      <w:pPr>
        <w:spacing w:line="360" w:lineRule="auto"/>
        <w:jc w:val="both"/>
        <w:rPr>
          <w:rFonts w:ascii="Arial" w:hAnsi="Arial" w:cs="Arial"/>
          <w:color w:val="000000" w:themeColor="text1"/>
        </w:rPr>
      </w:pPr>
    </w:p>
    <w:p w14:paraId="4D77F498" w14:textId="0DEF5CF7" w:rsidR="00665A47" w:rsidRPr="00BC053B" w:rsidRDefault="00665A47" w:rsidP="00043993">
      <w:pPr>
        <w:spacing w:line="360" w:lineRule="auto"/>
        <w:jc w:val="both"/>
        <w:rPr>
          <w:rFonts w:ascii="Arial" w:hAnsi="Arial" w:cs="Arial"/>
          <w:color w:val="000000" w:themeColor="text1"/>
        </w:rPr>
      </w:pPr>
    </w:p>
    <w:p w14:paraId="32CE18DE" w14:textId="279CCBC6" w:rsidR="00665A47" w:rsidRPr="00BC053B" w:rsidRDefault="00665A47" w:rsidP="00043993">
      <w:pPr>
        <w:spacing w:line="360" w:lineRule="auto"/>
        <w:jc w:val="both"/>
        <w:rPr>
          <w:rFonts w:ascii="Arial" w:hAnsi="Arial" w:cs="Arial"/>
          <w:color w:val="000000" w:themeColor="text1"/>
        </w:rPr>
      </w:pPr>
    </w:p>
    <w:p w14:paraId="45423D93" w14:textId="194117A8" w:rsidR="00665A47" w:rsidRPr="00BC053B" w:rsidRDefault="00665A47" w:rsidP="00043993">
      <w:pPr>
        <w:spacing w:line="360" w:lineRule="auto"/>
        <w:jc w:val="both"/>
        <w:rPr>
          <w:rFonts w:ascii="Arial" w:hAnsi="Arial" w:cs="Arial"/>
          <w:color w:val="000000" w:themeColor="text1"/>
        </w:rPr>
      </w:pPr>
    </w:p>
    <w:p w14:paraId="7135470B" w14:textId="23F367FC" w:rsidR="00665A47" w:rsidRPr="00BC053B" w:rsidRDefault="00665A47" w:rsidP="00043993">
      <w:pPr>
        <w:spacing w:line="360" w:lineRule="auto"/>
        <w:jc w:val="both"/>
        <w:rPr>
          <w:rFonts w:ascii="Arial" w:hAnsi="Arial" w:cs="Arial"/>
          <w:color w:val="000000" w:themeColor="text1"/>
        </w:rPr>
      </w:pPr>
    </w:p>
    <w:p w14:paraId="4BE8F31B" w14:textId="42C3345E" w:rsidR="00665A47" w:rsidRPr="00BC053B" w:rsidRDefault="00665A47" w:rsidP="00043993">
      <w:pPr>
        <w:spacing w:line="360" w:lineRule="auto"/>
        <w:jc w:val="both"/>
        <w:rPr>
          <w:rFonts w:ascii="Arial" w:hAnsi="Arial" w:cs="Arial"/>
          <w:color w:val="000000" w:themeColor="text1"/>
        </w:rPr>
      </w:pPr>
    </w:p>
    <w:p w14:paraId="55BCC0A8" w14:textId="4537C3F3" w:rsidR="00665A47" w:rsidRPr="00BC053B" w:rsidRDefault="00665A47" w:rsidP="00043993">
      <w:pPr>
        <w:spacing w:line="360" w:lineRule="auto"/>
        <w:jc w:val="both"/>
        <w:rPr>
          <w:rFonts w:ascii="Arial" w:hAnsi="Arial" w:cs="Arial"/>
          <w:color w:val="000000" w:themeColor="text1"/>
        </w:rPr>
      </w:pPr>
    </w:p>
    <w:p w14:paraId="07650FBB" w14:textId="4B19333A" w:rsidR="00665A47" w:rsidRPr="00BC053B" w:rsidRDefault="00665A47" w:rsidP="00043993">
      <w:pPr>
        <w:spacing w:line="360" w:lineRule="auto"/>
        <w:jc w:val="both"/>
        <w:rPr>
          <w:rFonts w:ascii="Arial" w:hAnsi="Arial" w:cs="Arial"/>
          <w:color w:val="000000" w:themeColor="text1"/>
        </w:rPr>
      </w:pPr>
    </w:p>
    <w:p w14:paraId="20CF1E0D" w14:textId="44C0945E" w:rsidR="00665A47" w:rsidRPr="00BC053B" w:rsidRDefault="00665A47" w:rsidP="00043993">
      <w:pPr>
        <w:spacing w:line="360" w:lineRule="auto"/>
        <w:jc w:val="both"/>
        <w:rPr>
          <w:rFonts w:ascii="Arial" w:hAnsi="Arial" w:cs="Arial"/>
          <w:color w:val="000000" w:themeColor="text1"/>
        </w:rPr>
      </w:pPr>
    </w:p>
    <w:p w14:paraId="734320A9" w14:textId="77777777" w:rsidR="00CA7EBE" w:rsidRPr="00BC053B" w:rsidRDefault="00CA7EBE" w:rsidP="00043993">
      <w:pPr>
        <w:spacing w:line="360" w:lineRule="auto"/>
        <w:jc w:val="both"/>
        <w:rPr>
          <w:rFonts w:ascii="Arial" w:hAnsi="Arial" w:cs="Arial"/>
          <w:color w:val="000000" w:themeColor="text1"/>
        </w:rPr>
      </w:pPr>
    </w:p>
    <w:p w14:paraId="6E4B3B3C" w14:textId="52F0829C" w:rsidR="00E4799C" w:rsidRPr="00BC053B" w:rsidRDefault="00E4799C" w:rsidP="003A3ECB">
      <w:pPr>
        <w:pStyle w:val="ListParagraph"/>
        <w:numPr>
          <w:ilvl w:val="0"/>
          <w:numId w:val="5"/>
        </w:num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Introduction </w:t>
      </w:r>
    </w:p>
    <w:p w14:paraId="096A9AA9" w14:textId="4AE9729F" w:rsidR="00665A47" w:rsidRPr="00BC053B" w:rsidRDefault="00F23A04"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Ceredigion has </w:t>
      </w:r>
      <w:r w:rsidR="000C77A2" w:rsidRPr="00BC053B">
        <w:rPr>
          <w:rFonts w:ascii="Arial" w:hAnsi="Arial" w:cs="Arial"/>
          <w:color w:val="000000" w:themeColor="text1"/>
        </w:rPr>
        <w:t>be</w:t>
      </w:r>
      <w:r w:rsidR="001832BB" w:rsidRPr="00BC053B">
        <w:rPr>
          <w:rFonts w:ascii="Arial" w:hAnsi="Arial" w:cs="Arial"/>
          <w:color w:val="000000" w:themeColor="text1"/>
        </w:rPr>
        <w:t xml:space="preserve">come one of the most important places for </w:t>
      </w:r>
      <w:r w:rsidR="00ED7312" w:rsidRPr="00BC053B">
        <w:rPr>
          <w:rFonts w:ascii="Arial" w:hAnsi="Arial" w:cs="Arial"/>
          <w:color w:val="000000" w:themeColor="text1"/>
        </w:rPr>
        <w:t>the Pagan community</w:t>
      </w:r>
      <w:r w:rsidR="00665A47" w:rsidRPr="00BC053B">
        <w:rPr>
          <w:rFonts w:ascii="Arial" w:hAnsi="Arial" w:cs="Arial"/>
          <w:color w:val="000000" w:themeColor="text1"/>
        </w:rPr>
        <w:t>.</w:t>
      </w:r>
      <w:r w:rsidR="00ED7312" w:rsidRPr="00BC053B">
        <w:rPr>
          <w:rFonts w:ascii="Arial" w:hAnsi="Arial" w:cs="Arial"/>
          <w:color w:val="000000" w:themeColor="text1"/>
        </w:rPr>
        <w:t xml:space="preserve"> </w:t>
      </w:r>
      <w:r w:rsidR="00665A47" w:rsidRPr="00BC053B">
        <w:rPr>
          <w:rFonts w:ascii="Arial" w:hAnsi="Arial" w:cs="Arial"/>
          <w:color w:val="000000" w:themeColor="text1"/>
        </w:rPr>
        <w:t>T</w:t>
      </w:r>
      <w:r w:rsidR="00ED7312" w:rsidRPr="00BC053B">
        <w:rPr>
          <w:rFonts w:ascii="Arial" w:hAnsi="Arial" w:cs="Arial"/>
          <w:color w:val="000000" w:themeColor="text1"/>
        </w:rPr>
        <w:t>his is eviden</w:t>
      </w:r>
      <w:r w:rsidR="00665A47" w:rsidRPr="00BC053B">
        <w:rPr>
          <w:rFonts w:ascii="Arial" w:hAnsi="Arial" w:cs="Arial"/>
          <w:color w:val="000000" w:themeColor="text1"/>
        </w:rPr>
        <w:t>ced</w:t>
      </w:r>
      <w:r w:rsidR="00ED7312" w:rsidRPr="00BC053B">
        <w:rPr>
          <w:rFonts w:ascii="Arial" w:hAnsi="Arial" w:cs="Arial"/>
          <w:color w:val="000000" w:themeColor="text1"/>
        </w:rPr>
        <w:t xml:space="preserve"> </w:t>
      </w:r>
      <w:r w:rsidR="0051309E" w:rsidRPr="00BC053B">
        <w:rPr>
          <w:rFonts w:ascii="Arial" w:hAnsi="Arial" w:cs="Arial"/>
          <w:color w:val="000000" w:themeColor="text1"/>
        </w:rPr>
        <w:t xml:space="preserve">partly </w:t>
      </w:r>
      <w:r w:rsidR="00665A47" w:rsidRPr="00BC053B">
        <w:rPr>
          <w:rFonts w:ascii="Arial" w:hAnsi="Arial" w:cs="Arial"/>
          <w:color w:val="000000" w:themeColor="text1"/>
        </w:rPr>
        <w:t>by</w:t>
      </w:r>
      <w:r w:rsidR="00ED7312" w:rsidRPr="00BC053B">
        <w:rPr>
          <w:rFonts w:ascii="Arial" w:hAnsi="Arial" w:cs="Arial"/>
          <w:color w:val="000000" w:themeColor="text1"/>
        </w:rPr>
        <w:t xml:space="preserve"> the</w:t>
      </w:r>
      <w:r w:rsidR="004C67AD" w:rsidRPr="00BC053B">
        <w:rPr>
          <w:rFonts w:ascii="Arial" w:hAnsi="Arial" w:cs="Arial"/>
          <w:color w:val="000000" w:themeColor="text1"/>
        </w:rPr>
        <w:t xml:space="preserve"> 2021 cen</w:t>
      </w:r>
      <w:r w:rsidR="00FD3F37" w:rsidRPr="00BC053B">
        <w:rPr>
          <w:rFonts w:ascii="Arial" w:hAnsi="Arial" w:cs="Arial"/>
          <w:color w:val="000000" w:themeColor="text1"/>
        </w:rPr>
        <w:t xml:space="preserve">sus data where it revealed that within the </w:t>
      </w:r>
      <w:r w:rsidR="00665A47" w:rsidRPr="00BC053B">
        <w:rPr>
          <w:rFonts w:ascii="Arial" w:hAnsi="Arial" w:cs="Arial"/>
          <w:color w:val="000000" w:themeColor="text1"/>
        </w:rPr>
        <w:t>county</w:t>
      </w:r>
      <w:r w:rsidR="00FD3F37" w:rsidRPr="00BC053B">
        <w:rPr>
          <w:rFonts w:ascii="Arial" w:hAnsi="Arial" w:cs="Arial"/>
          <w:color w:val="000000" w:themeColor="text1"/>
        </w:rPr>
        <w:t xml:space="preserve"> of Ceredigion there </w:t>
      </w:r>
      <w:r w:rsidR="008123CD" w:rsidRPr="00BC053B">
        <w:rPr>
          <w:rFonts w:ascii="Arial" w:hAnsi="Arial" w:cs="Arial"/>
          <w:color w:val="000000" w:themeColor="text1"/>
        </w:rPr>
        <w:t>are</w:t>
      </w:r>
      <w:r w:rsidR="00FD3F37" w:rsidRPr="00BC053B">
        <w:rPr>
          <w:rFonts w:ascii="Arial" w:hAnsi="Arial" w:cs="Arial"/>
          <w:color w:val="000000" w:themeColor="text1"/>
        </w:rPr>
        <w:t xml:space="preserve"> </w:t>
      </w:r>
      <w:r w:rsidR="009212DF" w:rsidRPr="00BC053B">
        <w:rPr>
          <w:rFonts w:ascii="Arial" w:hAnsi="Arial" w:cs="Arial"/>
          <w:color w:val="000000" w:themeColor="text1"/>
        </w:rPr>
        <w:t xml:space="preserve">the highest number of Pagans </w:t>
      </w:r>
      <w:r w:rsidR="00403902" w:rsidRPr="00BC053B">
        <w:rPr>
          <w:rFonts w:ascii="Arial" w:hAnsi="Arial" w:cs="Arial"/>
          <w:color w:val="000000" w:themeColor="text1"/>
        </w:rPr>
        <w:t xml:space="preserve">living </w:t>
      </w:r>
      <w:r w:rsidR="0035281E" w:rsidRPr="00BC053B">
        <w:rPr>
          <w:rFonts w:ascii="Arial" w:hAnsi="Arial" w:cs="Arial"/>
          <w:color w:val="000000" w:themeColor="text1"/>
        </w:rPr>
        <w:t xml:space="preserve">within the United Kingdom. </w:t>
      </w:r>
      <w:r w:rsidR="000375F2" w:rsidRPr="00BC053B">
        <w:rPr>
          <w:rFonts w:ascii="Arial" w:hAnsi="Arial" w:cs="Arial"/>
          <w:color w:val="000000" w:themeColor="text1"/>
        </w:rPr>
        <w:t xml:space="preserve">Paganism is a </w:t>
      </w:r>
      <w:r w:rsidR="00736DA1" w:rsidRPr="00BC053B">
        <w:rPr>
          <w:rFonts w:ascii="Arial" w:hAnsi="Arial" w:cs="Arial"/>
          <w:color w:val="000000" w:themeColor="text1"/>
        </w:rPr>
        <w:t xml:space="preserve">vernacular form of religion that has no overarching </w:t>
      </w:r>
      <w:r w:rsidR="007915FC" w:rsidRPr="00BC053B">
        <w:rPr>
          <w:rFonts w:ascii="Arial" w:hAnsi="Arial" w:cs="Arial"/>
          <w:color w:val="000000" w:themeColor="text1"/>
        </w:rPr>
        <w:t xml:space="preserve">institution or centrally accepted dogma. </w:t>
      </w:r>
      <w:r w:rsidR="002A0F65" w:rsidRPr="00BC053B">
        <w:rPr>
          <w:rFonts w:ascii="Arial" w:hAnsi="Arial" w:cs="Arial"/>
          <w:color w:val="000000" w:themeColor="text1"/>
        </w:rPr>
        <w:t>Instead,</w:t>
      </w:r>
      <w:r w:rsidR="007915FC" w:rsidRPr="00BC053B">
        <w:rPr>
          <w:rFonts w:ascii="Arial" w:hAnsi="Arial" w:cs="Arial"/>
          <w:color w:val="000000" w:themeColor="text1"/>
        </w:rPr>
        <w:t xml:space="preserve"> </w:t>
      </w:r>
      <w:r w:rsidR="00F635F0" w:rsidRPr="00BC053B">
        <w:rPr>
          <w:rFonts w:ascii="Arial" w:hAnsi="Arial" w:cs="Arial"/>
          <w:color w:val="000000" w:themeColor="text1"/>
        </w:rPr>
        <w:t xml:space="preserve">it </w:t>
      </w:r>
      <w:bookmarkStart w:id="1" w:name="_Int_pJbP0qHX"/>
      <w:r w:rsidR="00426704" w:rsidRPr="00BC053B">
        <w:rPr>
          <w:rFonts w:ascii="Arial" w:hAnsi="Arial" w:cs="Arial"/>
          <w:color w:val="000000" w:themeColor="text1"/>
        </w:rPr>
        <w:t>integrates</w:t>
      </w:r>
      <w:bookmarkEnd w:id="1"/>
      <w:r w:rsidR="00F635F0" w:rsidRPr="00BC053B">
        <w:rPr>
          <w:rFonts w:ascii="Arial" w:hAnsi="Arial" w:cs="Arial"/>
          <w:color w:val="000000" w:themeColor="text1"/>
        </w:rPr>
        <w:t xml:space="preserve"> a multitude of beliefs and practices </w:t>
      </w:r>
      <w:r w:rsidR="002077E9" w:rsidRPr="00BC053B">
        <w:rPr>
          <w:rFonts w:ascii="Arial" w:hAnsi="Arial" w:cs="Arial"/>
          <w:color w:val="000000" w:themeColor="text1"/>
        </w:rPr>
        <w:t>that makes it difficult to a</w:t>
      </w:r>
      <w:r w:rsidR="00665A47" w:rsidRPr="00BC053B">
        <w:rPr>
          <w:rFonts w:ascii="Arial" w:hAnsi="Arial" w:cs="Arial"/>
          <w:color w:val="000000" w:themeColor="text1"/>
        </w:rPr>
        <w:t>ss</w:t>
      </w:r>
      <w:r w:rsidR="002077E9" w:rsidRPr="00BC053B">
        <w:rPr>
          <w:rFonts w:ascii="Arial" w:hAnsi="Arial" w:cs="Arial"/>
          <w:color w:val="000000" w:themeColor="text1"/>
        </w:rPr>
        <w:t>es</w:t>
      </w:r>
      <w:r w:rsidR="00665A47" w:rsidRPr="00BC053B">
        <w:rPr>
          <w:rFonts w:ascii="Arial" w:hAnsi="Arial" w:cs="Arial"/>
          <w:color w:val="000000" w:themeColor="text1"/>
        </w:rPr>
        <w:t>s</w:t>
      </w:r>
      <w:r w:rsidR="002077E9" w:rsidRPr="00BC053B">
        <w:rPr>
          <w:rFonts w:ascii="Arial" w:hAnsi="Arial" w:cs="Arial"/>
          <w:color w:val="000000" w:themeColor="text1"/>
        </w:rPr>
        <w:t xml:space="preserve"> </w:t>
      </w:r>
      <w:r w:rsidR="00665A47" w:rsidRPr="00BC053B">
        <w:rPr>
          <w:rFonts w:ascii="Arial" w:hAnsi="Arial" w:cs="Arial"/>
          <w:color w:val="000000" w:themeColor="text1"/>
        </w:rPr>
        <w:t>the diffusion of Paganism within Ceredigion</w:t>
      </w:r>
      <w:r w:rsidR="002077E9" w:rsidRPr="00BC053B">
        <w:rPr>
          <w:rFonts w:ascii="Arial" w:hAnsi="Arial" w:cs="Arial"/>
          <w:color w:val="000000" w:themeColor="text1"/>
        </w:rPr>
        <w:t xml:space="preserve">. Due to </w:t>
      </w:r>
      <w:r w:rsidR="00665A47" w:rsidRPr="00BC053B">
        <w:rPr>
          <w:rFonts w:ascii="Arial" w:hAnsi="Arial" w:cs="Arial"/>
          <w:color w:val="000000" w:themeColor="text1"/>
        </w:rPr>
        <w:t xml:space="preserve">Paganism not only being classed as a minority religion, due to its numbers in comparison with the main ones, such as Christianity. Whilst also being a relatively invisible religion </w:t>
      </w:r>
      <w:r w:rsidR="00743F65" w:rsidRPr="00BC053B">
        <w:rPr>
          <w:rFonts w:ascii="Arial" w:hAnsi="Arial" w:cs="Arial"/>
          <w:color w:val="000000" w:themeColor="text1"/>
        </w:rPr>
        <w:t xml:space="preserve">within society, </w:t>
      </w:r>
      <w:r w:rsidR="00665A47" w:rsidRPr="00BC053B">
        <w:rPr>
          <w:rFonts w:ascii="Arial" w:hAnsi="Arial" w:cs="Arial"/>
          <w:color w:val="000000" w:themeColor="text1"/>
        </w:rPr>
        <w:t xml:space="preserve">having no formal building or defining dress code that makes them instantly recognisable to an outsider, with </w:t>
      </w:r>
      <w:r w:rsidR="00743F65" w:rsidRPr="00BC053B">
        <w:rPr>
          <w:rFonts w:ascii="Arial" w:hAnsi="Arial" w:cs="Arial"/>
          <w:color w:val="000000" w:themeColor="text1"/>
        </w:rPr>
        <w:t>many practitioners shy</w:t>
      </w:r>
      <w:r w:rsidR="00665A47" w:rsidRPr="00BC053B">
        <w:rPr>
          <w:rFonts w:ascii="Arial" w:hAnsi="Arial" w:cs="Arial"/>
          <w:color w:val="000000" w:themeColor="text1"/>
        </w:rPr>
        <w:t>ing</w:t>
      </w:r>
      <w:r w:rsidR="00743F65" w:rsidRPr="00BC053B">
        <w:rPr>
          <w:rFonts w:ascii="Arial" w:hAnsi="Arial" w:cs="Arial"/>
          <w:color w:val="000000" w:themeColor="text1"/>
        </w:rPr>
        <w:t xml:space="preserve"> away </w:t>
      </w:r>
      <w:r w:rsidR="00665A47" w:rsidRPr="00BC053B">
        <w:rPr>
          <w:rFonts w:ascii="Arial" w:hAnsi="Arial" w:cs="Arial"/>
          <w:color w:val="000000" w:themeColor="text1"/>
        </w:rPr>
        <w:t>from</w:t>
      </w:r>
      <w:r w:rsidR="00743F65" w:rsidRPr="00BC053B">
        <w:rPr>
          <w:rFonts w:ascii="Arial" w:hAnsi="Arial" w:cs="Arial"/>
          <w:color w:val="000000" w:themeColor="text1"/>
        </w:rPr>
        <w:t xml:space="preserve"> </w:t>
      </w:r>
      <w:r w:rsidR="00D92CB4" w:rsidRPr="00BC053B">
        <w:rPr>
          <w:rFonts w:ascii="Arial" w:hAnsi="Arial" w:cs="Arial"/>
          <w:color w:val="000000" w:themeColor="text1"/>
        </w:rPr>
        <w:t xml:space="preserve">openly </w:t>
      </w:r>
      <w:r w:rsidR="00665A47" w:rsidRPr="00BC053B">
        <w:rPr>
          <w:rFonts w:ascii="Arial" w:hAnsi="Arial" w:cs="Arial"/>
          <w:color w:val="000000" w:themeColor="text1"/>
        </w:rPr>
        <w:t xml:space="preserve">declaring </w:t>
      </w:r>
      <w:r w:rsidR="00D92CB4" w:rsidRPr="00BC053B">
        <w:rPr>
          <w:rFonts w:ascii="Arial" w:hAnsi="Arial" w:cs="Arial"/>
          <w:color w:val="000000" w:themeColor="text1"/>
        </w:rPr>
        <w:t xml:space="preserve">their </w:t>
      </w:r>
      <w:r w:rsidR="00665A47" w:rsidRPr="00BC053B">
        <w:rPr>
          <w:rFonts w:ascii="Arial" w:hAnsi="Arial" w:cs="Arial"/>
          <w:color w:val="000000" w:themeColor="text1"/>
        </w:rPr>
        <w:t>religious status with those that they are unfamiliar with, which is evident when trying to join a Pagan group on social media such as Facebook.</w:t>
      </w:r>
    </w:p>
    <w:p w14:paraId="1F086FE6" w14:textId="77777777" w:rsidR="00665A47" w:rsidRPr="00BC053B" w:rsidRDefault="00665A47" w:rsidP="00043993">
      <w:pPr>
        <w:spacing w:line="360" w:lineRule="auto"/>
        <w:jc w:val="both"/>
        <w:rPr>
          <w:rFonts w:ascii="Arial" w:hAnsi="Arial" w:cs="Arial"/>
          <w:color w:val="000000" w:themeColor="text1"/>
        </w:rPr>
      </w:pPr>
    </w:p>
    <w:p w14:paraId="1D835AF3" w14:textId="7B0CFB01" w:rsidR="00665A47" w:rsidRPr="00BC053B" w:rsidRDefault="00665A47" w:rsidP="00043993">
      <w:pPr>
        <w:pStyle w:val="ListParagraph"/>
        <w:numPr>
          <w:ilvl w:val="1"/>
          <w:numId w:val="3"/>
        </w:numPr>
        <w:spacing w:line="360" w:lineRule="auto"/>
        <w:jc w:val="both"/>
        <w:rPr>
          <w:rFonts w:ascii="Arial" w:hAnsi="Arial" w:cs="Arial"/>
          <w:color w:val="000000" w:themeColor="text1"/>
        </w:rPr>
      </w:pPr>
      <w:r w:rsidRPr="00BC053B">
        <w:rPr>
          <w:rFonts w:ascii="Arial" w:hAnsi="Arial" w:cs="Arial"/>
          <w:color w:val="000000" w:themeColor="text1"/>
        </w:rPr>
        <w:t>Surprising number of Pagans in Ceredigion</w:t>
      </w:r>
    </w:p>
    <w:p w14:paraId="22CB66B2" w14:textId="04EC34CF" w:rsidR="00665A47" w:rsidRPr="00BC053B" w:rsidRDefault="00D92CB4" w:rsidP="00043993">
      <w:pPr>
        <w:spacing w:line="360" w:lineRule="auto"/>
        <w:jc w:val="both"/>
        <w:rPr>
          <w:rFonts w:ascii="Arial" w:hAnsi="Arial" w:cs="Arial"/>
          <w:color w:val="000000" w:themeColor="text1"/>
        </w:rPr>
      </w:pPr>
      <w:r w:rsidRPr="00BC053B">
        <w:rPr>
          <w:rFonts w:ascii="Arial" w:hAnsi="Arial" w:cs="Arial"/>
          <w:color w:val="000000" w:themeColor="text1"/>
        </w:rPr>
        <w:t>This makes it even more</w:t>
      </w:r>
      <w:r w:rsidR="00CB4FAD" w:rsidRPr="00BC053B">
        <w:rPr>
          <w:rFonts w:ascii="Arial" w:hAnsi="Arial" w:cs="Arial"/>
          <w:color w:val="000000" w:themeColor="text1"/>
        </w:rPr>
        <w:t xml:space="preserve"> surprising that Ceredigion, a</w:t>
      </w:r>
      <w:r w:rsidR="00DA7C7C" w:rsidRPr="00BC053B">
        <w:rPr>
          <w:rFonts w:ascii="Arial" w:hAnsi="Arial" w:cs="Arial"/>
          <w:color w:val="000000" w:themeColor="text1"/>
        </w:rPr>
        <w:t>n</w:t>
      </w:r>
      <w:r w:rsidR="00CB4FAD" w:rsidRPr="00BC053B">
        <w:rPr>
          <w:rFonts w:ascii="Arial" w:hAnsi="Arial" w:cs="Arial"/>
          <w:color w:val="000000" w:themeColor="text1"/>
        </w:rPr>
        <w:t xml:space="preserve"> overall </w:t>
      </w:r>
      <w:r w:rsidR="00665A47" w:rsidRPr="00BC053B">
        <w:rPr>
          <w:rFonts w:ascii="Arial" w:hAnsi="Arial" w:cs="Arial"/>
          <w:color w:val="000000" w:themeColor="text1"/>
        </w:rPr>
        <w:t>small r</w:t>
      </w:r>
      <w:r w:rsidR="005C3C3A" w:rsidRPr="00BC053B">
        <w:rPr>
          <w:rFonts w:ascii="Arial" w:hAnsi="Arial" w:cs="Arial"/>
          <w:color w:val="000000" w:themeColor="text1"/>
        </w:rPr>
        <w:t>ural county in West Wales, has more Pagans than most other counties</w:t>
      </w:r>
      <w:r w:rsidR="00665A47" w:rsidRPr="00BC053B">
        <w:rPr>
          <w:rFonts w:ascii="Arial" w:hAnsi="Arial" w:cs="Arial"/>
          <w:color w:val="000000" w:themeColor="text1"/>
        </w:rPr>
        <w:t xml:space="preserve"> within the United Kingdom, </w:t>
      </w:r>
      <w:r w:rsidR="00B139E2" w:rsidRPr="00BC053B">
        <w:rPr>
          <w:rFonts w:ascii="Arial" w:hAnsi="Arial" w:cs="Arial"/>
          <w:color w:val="000000" w:themeColor="text1"/>
        </w:rPr>
        <w:t xml:space="preserve">at least according to the census figures of 2021. </w:t>
      </w:r>
      <w:r w:rsidR="00665A47" w:rsidRPr="00BC053B">
        <w:rPr>
          <w:rFonts w:ascii="Arial" w:hAnsi="Arial" w:cs="Arial"/>
          <w:color w:val="000000" w:themeColor="text1"/>
        </w:rPr>
        <w:t xml:space="preserve">This is surprising because there are some high-profile sites that are linked to Paganism, such as Stone Henge, however Ceredigion offers nothing as prominent as this. </w:t>
      </w:r>
      <w:r w:rsidR="0035281E" w:rsidRPr="00BC053B">
        <w:rPr>
          <w:rFonts w:ascii="Arial" w:hAnsi="Arial" w:cs="Arial"/>
          <w:color w:val="000000" w:themeColor="text1"/>
        </w:rPr>
        <w:t xml:space="preserve">Therefore </w:t>
      </w:r>
      <w:r w:rsidR="00F43594" w:rsidRPr="00BC053B">
        <w:rPr>
          <w:rFonts w:ascii="Arial" w:hAnsi="Arial" w:cs="Arial"/>
          <w:color w:val="000000" w:themeColor="text1"/>
        </w:rPr>
        <w:t>t</w:t>
      </w:r>
      <w:r w:rsidR="002E15D1" w:rsidRPr="00BC053B">
        <w:rPr>
          <w:rFonts w:ascii="Arial" w:hAnsi="Arial" w:cs="Arial"/>
          <w:color w:val="000000" w:themeColor="text1"/>
        </w:rPr>
        <w:t xml:space="preserve">he aim of this dissertation is to </w:t>
      </w:r>
      <w:r w:rsidR="00665A47" w:rsidRPr="00BC053B">
        <w:rPr>
          <w:rFonts w:ascii="Arial" w:hAnsi="Arial" w:cs="Arial"/>
          <w:color w:val="000000" w:themeColor="text1"/>
        </w:rPr>
        <w:t xml:space="preserve">understand </w:t>
      </w:r>
      <w:r w:rsidR="002E15D1" w:rsidRPr="00BC053B">
        <w:rPr>
          <w:rFonts w:ascii="Arial" w:hAnsi="Arial" w:cs="Arial"/>
          <w:color w:val="000000" w:themeColor="text1"/>
        </w:rPr>
        <w:t>why Ceredigion has become such an important place for Pagans</w:t>
      </w:r>
      <w:r w:rsidR="00E5165B" w:rsidRPr="00BC053B">
        <w:rPr>
          <w:rFonts w:ascii="Arial" w:hAnsi="Arial" w:cs="Arial"/>
          <w:color w:val="000000" w:themeColor="text1"/>
        </w:rPr>
        <w:t xml:space="preserve">. </w:t>
      </w:r>
      <w:r w:rsidR="00756588" w:rsidRPr="00BC053B">
        <w:rPr>
          <w:rFonts w:ascii="Arial" w:hAnsi="Arial" w:cs="Arial"/>
          <w:color w:val="000000" w:themeColor="text1"/>
        </w:rPr>
        <w:t xml:space="preserve">It will examine </w:t>
      </w:r>
      <w:r w:rsidR="00904493" w:rsidRPr="00BC053B">
        <w:rPr>
          <w:rFonts w:ascii="Arial" w:hAnsi="Arial" w:cs="Arial"/>
          <w:color w:val="000000" w:themeColor="text1"/>
        </w:rPr>
        <w:t>why</w:t>
      </w:r>
      <w:r w:rsidR="002E15D1" w:rsidRPr="00BC053B">
        <w:rPr>
          <w:rFonts w:ascii="Arial" w:hAnsi="Arial" w:cs="Arial"/>
          <w:color w:val="000000" w:themeColor="text1"/>
        </w:rPr>
        <w:t xml:space="preserve"> </w:t>
      </w:r>
      <w:r w:rsidR="00665A47" w:rsidRPr="00BC053B">
        <w:rPr>
          <w:rFonts w:ascii="Arial" w:hAnsi="Arial" w:cs="Arial"/>
          <w:color w:val="000000" w:themeColor="text1"/>
        </w:rPr>
        <w:t>‘</w:t>
      </w:r>
      <w:r w:rsidR="005D35AC" w:rsidRPr="00BC053B">
        <w:rPr>
          <w:rFonts w:ascii="Arial" w:hAnsi="Arial" w:cs="Arial"/>
          <w:color w:val="000000" w:themeColor="text1"/>
        </w:rPr>
        <w:t>The Guardian</w:t>
      </w:r>
      <w:r w:rsidR="00665A47" w:rsidRPr="00BC053B">
        <w:rPr>
          <w:rFonts w:ascii="Arial" w:hAnsi="Arial" w:cs="Arial"/>
          <w:color w:val="000000" w:themeColor="text1"/>
        </w:rPr>
        <w:t>’</w:t>
      </w:r>
      <w:r w:rsidR="00DE7421" w:rsidRPr="00BC053B">
        <w:rPr>
          <w:rFonts w:ascii="Arial" w:hAnsi="Arial" w:cs="Arial"/>
          <w:color w:val="000000" w:themeColor="text1"/>
        </w:rPr>
        <w:t xml:space="preserve"> </w:t>
      </w:r>
      <w:r w:rsidR="009B7914" w:rsidRPr="00BC053B">
        <w:rPr>
          <w:rFonts w:ascii="Arial" w:hAnsi="Arial" w:cs="Arial"/>
          <w:color w:val="000000" w:themeColor="text1"/>
        </w:rPr>
        <w:t>reported</w:t>
      </w:r>
      <w:r w:rsidR="002E15D1" w:rsidRPr="00BC053B">
        <w:rPr>
          <w:rFonts w:ascii="Arial" w:hAnsi="Arial" w:cs="Arial"/>
          <w:color w:val="000000" w:themeColor="text1"/>
        </w:rPr>
        <w:t xml:space="preserve"> that </w:t>
      </w:r>
      <w:r w:rsidR="00665A47" w:rsidRPr="00BC053B">
        <w:rPr>
          <w:rFonts w:ascii="Arial" w:hAnsi="Arial" w:cs="Arial"/>
          <w:color w:val="000000" w:themeColor="text1"/>
        </w:rPr>
        <w:t>P</w:t>
      </w:r>
      <w:r w:rsidR="002E15D1" w:rsidRPr="00BC053B">
        <w:rPr>
          <w:rFonts w:ascii="Arial" w:hAnsi="Arial" w:cs="Arial"/>
          <w:color w:val="000000" w:themeColor="text1"/>
        </w:rPr>
        <w:t>aganism is more widespread within Ceredigion</w:t>
      </w:r>
      <w:r w:rsidR="005D35AC" w:rsidRPr="00BC053B">
        <w:rPr>
          <w:rFonts w:ascii="Arial" w:hAnsi="Arial" w:cs="Arial"/>
          <w:color w:val="000000" w:themeColor="text1"/>
        </w:rPr>
        <w:t xml:space="preserve"> followed by </w:t>
      </w:r>
      <w:r w:rsidR="006D7810" w:rsidRPr="00BC053B">
        <w:rPr>
          <w:rFonts w:ascii="Arial" w:hAnsi="Arial" w:cs="Arial"/>
          <w:color w:val="000000" w:themeColor="text1"/>
        </w:rPr>
        <w:t xml:space="preserve">Cornwall and </w:t>
      </w:r>
      <w:r w:rsidR="00FE240A" w:rsidRPr="00BC053B">
        <w:rPr>
          <w:rFonts w:ascii="Arial" w:hAnsi="Arial" w:cs="Arial"/>
          <w:color w:val="000000" w:themeColor="text1"/>
        </w:rPr>
        <w:t>S</w:t>
      </w:r>
      <w:r w:rsidR="00665A47" w:rsidRPr="00BC053B">
        <w:rPr>
          <w:rFonts w:ascii="Arial" w:hAnsi="Arial" w:cs="Arial"/>
          <w:color w:val="000000" w:themeColor="text1"/>
        </w:rPr>
        <w:t>o</w:t>
      </w:r>
      <w:r w:rsidR="00FE240A" w:rsidRPr="00BC053B">
        <w:rPr>
          <w:rFonts w:ascii="Arial" w:hAnsi="Arial" w:cs="Arial"/>
          <w:color w:val="000000" w:themeColor="text1"/>
        </w:rPr>
        <w:t>merset</w:t>
      </w:r>
      <w:r w:rsidR="00EF4516" w:rsidRPr="00BC053B">
        <w:rPr>
          <w:rFonts w:ascii="Arial" w:hAnsi="Arial" w:cs="Arial"/>
          <w:color w:val="000000" w:themeColor="text1"/>
        </w:rPr>
        <w:t>,</w:t>
      </w:r>
      <w:r w:rsidR="002E15D1" w:rsidRPr="00BC053B">
        <w:rPr>
          <w:rFonts w:ascii="Arial" w:hAnsi="Arial" w:cs="Arial"/>
          <w:color w:val="000000" w:themeColor="text1"/>
        </w:rPr>
        <w:t xml:space="preserve"> </w:t>
      </w:r>
      <w:r w:rsidR="00665A47" w:rsidRPr="00BC053B">
        <w:rPr>
          <w:rFonts w:ascii="Arial" w:hAnsi="Arial" w:cs="Arial"/>
          <w:color w:val="000000" w:themeColor="text1"/>
        </w:rPr>
        <w:t xml:space="preserve">far </w:t>
      </w:r>
      <w:r w:rsidR="00643073" w:rsidRPr="00BC053B">
        <w:rPr>
          <w:rFonts w:ascii="Arial" w:hAnsi="Arial" w:cs="Arial"/>
          <w:color w:val="000000" w:themeColor="text1"/>
        </w:rPr>
        <w:t>more so than</w:t>
      </w:r>
      <w:r w:rsidR="002E15D1" w:rsidRPr="00BC053B">
        <w:rPr>
          <w:rFonts w:ascii="Arial" w:hAnsi="Arial" w:cs="Arial"/>
          <w:color w:val="000000" w:themeColor="text1"/>
        </w:rPr>
        <w:t xml:space="preserve"> </w:t>
      </w:r>
      <w:r w:rsidR="00665A47" w:rsidRPr="00BC053B">
        <w:rPr>
          <w:rFonts w:ascii="Arial" w:hAnsi="Arial" w:cs="Arial"/>
          <w:color w:val="000000" w:themeColor="text1"/>
        </w:rPr>
        <w:t xml:space="preserve">in </w:t>
      </w:r>
      <w:r w:rsidR="002E15D1" w:rsidRPr="00BC053B">
        <w:rPr>
          <w:rFonts w:ascii="Arial" w:hAnsi="Arial" w:cs="Arial"/>
          <w:color w:val="000000" w:themeColor="text1"/>
        </w:rPr>
        <w:t>the rest of the United Kingdom</w:t>
      </w:r>
      <w:r w:rsidR="00EF4516" w:rsidRPr="00BC053B">
        <w:rPr>
          <w:rStyle w:val="FootnoteReference"/>
          <w:rFonts w:ascii="Arial" w:hAnsi="Arial" w:cs="Arial"/>
          <w:color w:val="000000" w:themeColor="text1"/>
        </w:rPr>
        <w:footnoteReference w:id="2"/>
      </w:r>
      <w:r w:rsidR="00EF4516" w:rsidRPr="00BC053B">
        <w:rPr>
          <w:rFonts w:ascii="Arial" w:hAnsi="Arial" w:cs="Arial"/>
          <w:color w:val="000000" w:themeColor="text1"/>
        </w:rPr>
        <w:t>.</w:t>
      </w:r>
      <w:r w:rsidR="002119D9" w:rsidRPr="00BC053B">
        <w:rPr>
          <w:rFonts w:ascii="Arial" w:hAnsi="Arial" w:cs="Arial"/>
          <w:color w:val="000000" w:themeColor="text1"/>
        </w:rPr>
        <w:t xml:space="preserve"> </w:t>
      </w:r>
    </w:p>
    <w:p w14:paraId="74B29AB9" w14:textId="77777777" w:rsidR="003A3ECB" w:rsidRPr="00BC053B" w:rsidRDefault="003A3ECB" w:rsidP="00043993">
      <w:pPr>
        <w:spacing w:line="360" w:lineRule="auto"/>
        <w:jc w:val="both"/>
        <w:rPr>
          <w:rFonts w:ascii="Arial" w:hAnsi="Arial" w:cs="Arial"/>
          <w:color w:val="000000" w:themeColor="text1"/>
        </w:rPr>
      </w:pPr>
    </w:p>
    <w:p w14:paraId="6B4FD6D2" w14:textId="566A1753" w:rsidR="00665A47" w:rsidRPr="00BC053B" w:rsidRDefault="00665A47"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w:t>
      </w:r>
      <w:r w:rsidRPr="00BC053B">
        <w:rPr>
          <w:rFonts w:ascii="Arial" w:hAnsi="Arial" w:cs="Arial"/>
          <w:color w:val="000000" w:themeColor="text1"/>
        </w:rPr>
        <w:t>1.</w:t>
      </w:r>
      <w:r w:rsidRPr="00BC053B">
        <w:rPr>
          <w:rFonts w:ascii="Arial" w:hAnsi="Arial" w:cs="Arial"/>
          <w:color w:val="000000" w:themeColor="text1"/>
        </w:rPr>
        <w:t>2</w:t>
      </w:r>
      <w:r w:rsidRPr="00BC053B">
        <w:rPr>
          <w:rFonts w:ascii="Arial" w:hAnsi="Arial" w:cs="Arial"/>
          <w:color w:val="000000" w:themeColor="text1"/>
        </w:rPr>
        <w:t xml:space="preserve"> Overview of dissertation</w:t>
      </w:r>
    </w:p>
    <w:p w14:paraId="65BA6D58" w14:textId="04FE4782" w:rsidR="00665A47" w:rsidRPr="00BC053B" w:rsidRDefault="00D55090" w:rsidP="00043993">
      <w:pPr>
        <w:spacing w:line="360" w:lineRule="auto"/>
        <w:jc w:val="both"/>
        <w:rPr>
          <w:rFonts w:ascii="Arial" w:hAnsi="Arial" w:cs="Arial"/>
          <w:color w:val="000000" w:themeColor="text1"/>
        </w:rPr>
      </w:pPr>
      <w:r w:rsidRPr="00BC053B">
        <w:rPr>
          <w:rFonts w:ascii="Arial" w:hAnsi="Arial" w:cs="Arial"/>
          <w:color w:val="000000" w:themeColor="text1"/>
        </w:rPr>
        <w:t>T</w:t>
      </w:r>
      <w:r w:rsidR="00643073" w:rsidRPr="00BC053B">
        <w:rPr>
          <w:rFonts w:ascii="Arial" w:hAnsi="Arial" w:cs="Arial"/>
          <w:color w:val="000000" w:themeColor="text1"/>
        </w:rPr>
        <w:t>he</w:t>
      </w:r>
      <w:r w:rsidR="00597712" w:rsidRPr="00BC053B">
        <w:rPr>
          <w:rFonts w:ascii="Arial" w:hAnsi="Arial" w:cs="Arial"/>
          <w:color w:val="000000" w:themeColor="text1"/>
        </w:rPr>
        <w:t xml:space="preserve"> focus </w:t>
      </w:r>
      <w:r w:rsidR="00AB10AF" w:rsidRPr="00BC053B">
        <w:rPr>
          <w:rFonts w:ascii="Arial" w:hAnsi="Arial" w:cs="Arial"/>
          <w:color w:val="000000" w:themeColor="text1"/>
        </w:rPr>
        <w:t xml:space="preserve">will be </w:t>
      </w:r>
      <w:r w:rsidR="00597712" w:rsidRPr="00BC053B">
        <w:rPr>
          <w:rFonts w:ascii="Arial" w:hAnsi="Arial" w:cs="Arial"/>
          <w:color w:val="000000" w:themeColor="text1"/>
        </w:rPr>
        <w:t xml:space="preserve">predominantly </w:t>
      </w:r>
      <w:r w:rsidR="00665A47" w:rsidRPr="00BC053B">
        <w:rPr>
          <w:rFonts w:ascii="Arial" w:hAnsi="Arial" w:cs="Arial"/>
          <w:color w:val="000000" w:themeColor="text1"/>
        </w:rPr>
        <w:t xml:space="preserve">on </w:t>
      </w:r>
      <w:r w:rsidR="00D1463A" w:rsidRPr="00BC053B">
        <w:rPr>
          <w:rFonts w:ascii="Arial" w:hAnsi="Arial" w:cs="Arial"/>
          <w:color w:val="000000" w:themeColor="text1"/>
        </w:rPr>
        <w:t xml:space="preserve">Paganism </w:t>
      </w:r>
      <w:r w:rsidR="00704725" w:rsidRPr="00BC053B">
        <w:rPr>
          <w:rFonts w:ascii="Arial" w:hAnsi="Arial" w:cs="Arial"/>
          <w:color w:val="000000" w:themeColor="text1"/>
        </w:rPr>
        <w:t xml:space="preserve">within </w:t>
      </w:r>
      <w:r w:rsidR="00AB10AF" w:rsidRPr="00BC053B">
        <w:rPr>
          <w:rFonts w:ascii="Arial" w:hAnsi="Arial" w:cs="Arial"/>
          <w:color w:val="000000" w:themeColor="text1"/>
        </w:rPr>
        <w:t>Ceredigion</w:t>
      </w:r>
      <w:r w:rsidR="00EC6EE9" w:rsidRPr="00BC053B">
        <w:rPr>
          <w:rFonts w:ascii="Arial" w:hAnsi="Arial" w:cs="Arial"/>
          <w:color w:val="000000" w:themeColor="text1"/>
        </w:rPr>
        <w:t xml:space="preserve"> </w:t>
      </w:r>
      <w:r w:rsidR="00154ADB" w:rsidRPr="00BC053B">
        <w:rPr>
          <w:rFonts w:ascii="Arial" w:hAnsi="Arial" w:cs="Arial"/>
          <w:color w:val="000000" w:themeColor="text1"/>
        </w:rPr>
        <w:t xml:space="preserve">as </w:t>
      </w:r>
      <w:r w:rsidR="00665A47" w:rsidRPr="00BC053B">
        <w:rPr>
          <w:rFonts w:ascii="Arial" w:hAnsi="Arial" w:cs="Arial"/>
          <w:color w:val="000000" w:themeColor="text1"/>
        </w:rPr>
        <w:t>o</w:t>
      </w:r>
      <w:r w:rsidR="00154ADB" w:rsidRPr="00BC053B">
        <w:rPr>
          <w:rFonts w:ascii="Arial" w:hAnsi="Arial" w:cs="Arial"/>
          <w:color w:val="000000" w:themeColor="text1"/>
        </w:rPr>
        <w:t xml:space="preserve">pposed </w:t>
      </w:r>
      <w:r w:rsidR="00665A47" w:rsidRPr="00BC053B">
        <w:rPr>
          <w:rFonts w:ascii="Arial" w:hAnsi="Arial" w:cs="Arial"/>
          <w:color w:val="000000" w:themeColor="text1"/>
        </w:rPr>
        <w:t xml:space="preserve">to </w:t>
      </w:r>
      <w:r w:rsidR="00154ADB" w:rsidRPr="00BC053B">
        <w:rPr>
          <w:rFonts w:ascii="Arial" w:hAnsi="Arial" w:cs="Arial"/>
          <w:color w:val="000000" w:themeColor="text1"/>
        </w:rPr>
        <w:t>the rest of the United Kingdom</w:t>
      </w:r>
      <w:r w:rsidR="00665A47" w:rsidRPr="00BC053B">
        <w:rPr>
          <w:rFonts w:ascii="Arial" w:hAnsi="Arial" w:cs="Arial"/>
          <w:color w:val="000000" w:themeColor="text1"/>
        </w:rPr>
        <w:t xml:space="preserve">. </w:t>
      </w:r>
      <w:r w:rsidR="00132362" w:rsidRPr="00BC053B">
        <w:rPr>
          <w:rFonts w:ascii="Arial" w:hAnsi="Arial" w:cs="Arial"/>
          <w:color w:val="000000" w:themeColor="text1"/>
        </w:rPr>
        <w:t>It will look at w</w:t>
      </w:r>
      <w:r w:rsidR="002E15D1" w:rsidRPr="00BC053B">
        <w:rPr>
          <w:rFonts w:ascii="Arial" w:hAnsi="Arial" w:cs="Arial"/>
          <w:color w:val="000000" w:themeColor="text1"/>
        </w:rPr>
        <w:t xml:space="preserve">hat </w:t>
      </w:r>
      <w:r w:rsidR="000F0EBC" w:rsidRPr="00BC053B">
        <w:rPr>
          <w:rFonts w:ascii="Arial" w:hAnsi="Arial" w:cs="Arial"/>
          <w:color w:val="000000" w:themeColor="text1"/>
        </w:rPr>
        <w:t>Ceredigion</w:t>
      </w:r>
      <w:r w:rsidR="002E15D1" w:rsidRPr="00BC053B">
        <w:rPr>
          <w:rFonts w:ascii="Arial" w:hAnsi="Arial" w:cs="Arial"/>
          <w:color w:val="000000" w:themeColor="text1"/>
        </w:rPr>
        <w:t xml:space="preserve"> ha</w:t>
      </w:r>
      <w:r w:rsidR="00132362" w:rsidRPr="00BC053B">
        <w:rPr>
          <w:rFonts w:ascii="Arial" w:hAnsi="Arial" w:cs="Arial"/>
          <w:color w:val="000000" w:themeColor="text1"/>
        </w:rPr>
        <w:t>s</w:t>
      </w:r>
      <w:r w:rsidR="002E15D1" w:rsidRPr="00BC053B">
        <w:rPr>
          <w:rFonts w:ascii="Arial" w:hAnsi="Arial" w:cs="Arial"/>
          <w:color w:val="000000" w:themeColor="text1"/>
        </w:rPr>
        <w:t xml:space="preserve"> to offer Pagans that makes it so popular, compared to the rest of </w:t>
      </w:r>
      <w:r w:rsidR="00665A47" w:rsidRPr="00BC053B">
        <w:rPr>
          <w:rFonts w:ascii="Arial" w:hAnsi="Arial" w:cs="Arial"/>
          <w:color w:val="000000" w:themeColor="text1"/>
        </w:rPr>
        <w:t>the United Kingdom</w:t>
      </w:r>
      <w:r w:rsidR="006B4AE3" w:rsidRPr="00BC053B">
        <w:rPr>
          <w:rFonts w:ascii="Arial" w:hAnsi="Arial" w:cs="Arial"/>
          <w:color w:val="000000" w:themeColor="text1"/>
        </w:rPr>
        <w:t xml:space="preserve">. It </w:t>
      </w:r>
      <w:r w:rsidR="00195A41" w:rsidRPr="00BC053B">
        <w:rPr>
          <w:rFonts w:ascii="Arial" w:hAnsi="Arial" w:cs="Arial"/>
          <w:color w:val="000000" w:themeColor="text1"/>
        </w:rPr>
        <w:t xml:space="preserve">will also </w:t>
      </w:r>
      <w:r w:rsidR="00C86CF7" w:rsidRPr="00BC053B">
        <w:rPr>
          <w:rFonts w:ascii="Arial" w:hAnsi="Arial" w:cs="Arial"/>
          <w:color w:val="000000" w:themeColor="text1"/>
        </w:rPr>
        <w:t xml:space="preserve">analyse </w:t>
      </w:r>
      <w:r w:rsidR="00F96092" w:rsidRPr="00BC053B">
        <w:rPr>
          <w:rFonts w:ascii="Arial" w:hAnsi="Arial" w:cs="Arial"/>
          <w:color w:val="000000" w:themeColor="text1"/>
        </w:rPr>
        <w:t xml:space="preserve">the </w:t>
      </w:r>
      <w:r w:rsidR="00665A47" w:rsidRPr="00BC053B">
        <w:rPr>
          <w:rFonts w:ascii="Arial" w:hAnsi="Arial" w:cs="Arial"/>
          <w:color w:val="000000" w:themeColor="text1"/>
        </w:rPr>
        <w:t>N</w:t>
      </w:r>
      <w:r w:rsidR="00F96092" w:rsidRPr="00BC053B">
        <w:rPr>
          <w:rFonts w:ascii="Arial" w:hAnsi="Arial" w:cs="Arial"/>
          <w:color w:val="000000" w:themeColor="text1"/>
        </w:rPr>
        <w:t xml:space="preserve">ational </w:t>
      </w:r>
      <w:r w:rsidR="00665A47" w:rsidRPr="00BC053B">
        <w:rPr>
          <w:rFonts w:ascii="Arial" w:hAnsi="Arial" w:cs="Arial"/>
          <w:color w:val="000000" w:themeColor="text1"/>
        </w:rPr>
        <w:t>C</w:t>
      </w:r>
      <w:r w:rsidR="00F96092" w:rsidRPr="00BC053B">
        <w:rPr>
          <w:rFonts w:ascii="Arial" w:hAnsi="Arial" w:cs="Arial"/>
          <w:color w:val="000000" w:themeColor="text1"/>
        </w:rPr>
        <w:t>ensus d</w:t>
      </w:r>
      <w:r w:rsidR="001B2513" w:rsidRPr="00BC053B">
        <w:rPr>
          <w:rFonts w:ascii="Arial" w:hAnsi="Arial" w:cs="Arial"/>
          <w:color w:val="000000" w:themeColor="text1"/>
        </w:rPr>
        <w:t xml:space="preserve">ata </w:t>
      </w:r>
      <w:r w:rsidR="00C274E9" w:rsidRPr="00BC053B">
        <w:rPr>
          <w:rFonts w:ascii="Arial" w:hAnsi="Arial" w:cs="Arial"/>
          <w:color w:val="000000" w:themeColor="text1"/>
        </w:rPr>
        <w:t xml:space="preserve">to </w:t>
      </w:r>
      <w:bookmarkStart w:id="2" w:name="_Int_QPjaalTo"/>
      <w:r w:rsidR="00CB4F44" w:rsidRPr="00BC053B">
        <w:rPr>
          <w:rFonts w:ascii="Arial" w:hAnsi="Arial" w:cs="Arial"/>
          <w:color w:val="000000" w:themeColor="text1"/>
        </w:rPr>
        <w:t>ascertain</w:t>
      </w:r>
      <w:bookmarkEnd w:id="2"/>
      <w:r w:rsidR="00CB4F44" w:rsidRPr="00BC053B">
        <w:rPr>
          <w:rFonts w:ascii="Arial" w:hAnsi="Arial" w:cs="Arial"/>
          <w:color w:val="000000" w:themeColor="text1"/>
        </w:rPr>
        <w:t xml:space="preserve"> its viability as to </w:t>
      </w:r>
      <w:r w:rsidR="00665A47" w:rsidRPr="00BC053B">
        <w:rPr>
          <w:rFonts w:ascii="Arial" w:hAnsi="Arial" w:cs="Arial"/>
          <w:color w:val="000000" w:themeColor="text1"/>
        </w:rPr>
        <w:t>whether</w:t>
      </w:r>
      <w:r w:rsidR="00CB3E84" w:rsidRPr="00BC053B">
        <w:rPr>
          <w:rFonts w:ascii="Arial" w:hAnsi="Arial" w:cs="Arial"/>
          <w:color w:val="000000" w:themeColor="text1"/>
        </w:rPr>
        <w:t xml:space="preserve"> it</w:t>
      </w:r>
      <w:r w:rsidR="00C86CF7" w:rsidRPr="00BC053B">
        <w:rPr>
          <w:rFonts w:ascii="Arial" w:hAnsi="Arial" w:cs="Arial"/>
          <w:color w:val="000000" w:themeColor="text1"/>
        </w:rPr>
        <w:t xml:space="preserve"> is something that can be </w:t>
      </w:r>
      <w:r w:rsidR="00C86CF7" w:rsidRPr="00BC053B">
        <w:rPr>
          <w:rFonts w:ascii="Arial" w:hAnsi="Arial" w:cs="Arial"/>
          <w:color w:val="000000" w:themeColor="text1"/>
        </w:rPr>
        <w:lastRenderedPageBreak/>
        <w:t xml:space="preserve">used as </w:t>
      </w:r>
      <w:r w:rsidR="00EB6E84" w:rsidRPr="00BC053B">
        <w:rPr>
          <w:rFonts w:ascii="Arial" w:hAnsi="Arial" w:cs="Arial"/>
          <w:color w:val="000000" w:themeColor="text1"/>
        </w:rPr>
        <w:t xml:space="preserve">a definitive </w:t>
      </w:r>
      <w:r w:rsidR="00CC3BCE" w:rsidRPr="00BC053B">
        <w:rPr>
          <w:rFonts w:ascii="Arial" w:hAnsi="Arial" w:cs="Arial"/>
          <w:color w:val="000000" w:themeColor="text1"/>
        </w:rPr>
        <w:t xml:space="preserve">way to calculate the popularity of </w:t>
      </w:r>
      <w:r w:rsidR="001C4DEA" w:rsidRPr="00BC053B">
        <w:rPr>
          <w:rFonts w:ascii="Arial" w:hAnsi="Arial" w:cs="Arial"/>
          <w:color w:val="000000" w:themeColor="text1"/>
        </w:rPr>
        <w:t>paganism within Ceredigion.</w:t>
      </w:r>
      <w:r w:rsidR="00665A47" w:rsidRPr="00BC053B">
        <w:rPr>
          <w:rFonts w:ascii="Arial" w:hAnsi="Arial" w:cs="Arial"/>
          <w:color w:val="000000" w:themeColor="text1"/>
        </w:rPr>
        <w:t xml:space="preserve"> It will ascertain the National Census data viability by examining the reliability of the data collected and the problems faced with using such data.</w:t>
      </w:r>
    </w:p>
    <w:p w14:paraId="2A09EB18" w14:textId="598CC6EF" w:rsidR="001C328A" w:rsidRPr="00BC053B" w:rsidRDefault="001C328A" w:rsidP="00043993">
      <w:pPr>
        <w:spacing w:line="360" w:lineRule="auto"/>
        <w:jc w:val="both"/>
        <w:rPr>
          <w:rFonts w:ascii="Arial" w:hAnsi="Arial" w:cs="Arial"/>
          <w:color w:val="000000" w:themeColor="text1"/>
        </w:rPr>
      </w:pPr>
    </w:p>
    <w:p w14:paraId="08B8B6F0" w14:textId="4F170389" w:rsidR="001C328A" w:rsidRPr="00BC053B" w:rsidRDefault="001C328A"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When conducting any research that involves analysing data, it is necessary to consider not only the information within the data, but also how the data was collected and the date in which it was obtained. A key fact to also consider as the context in which any useable data is derived as this may give a biased view depending on the circumstances in which the information was obtained, and therefore bringing in a conclusion that has been swayed or brings with it a certain judgement especially </w:t>
      </w:r>
      <w:proofErr w:type="gramStart"/>
      <w:r w:rsidRPr="00BC053B">
        <w:rPr>
          <w:rFonts w:ascii="Arial" w:hAnsi="Arial" w:cs="Arial"/>
          <w:color w:val="000000" w:themeColor="text1"/>
        </w:rPr>
        <w:t>in regard to</w:t>
      </w:r>
      <w:proofErr w:type="gramEnd"/>
      <w:r w:rsidRPr="00BC053B">
        <w:rPr>
          <w:rFonts w:ascii="Arial" w:hAnsi="Arial" w:cs="Arial"/>
          <w:color w:val="000000" w:themeColor="text1"/>
        </w:rPr>
        <w:t xml:space="preserve"> paganism. </w:t>
      </w:r>
      <w:r w:rsidRPr="00BC053B">
        <w:rPr>
          <w:rFonts w:ascii="Arial" w:hAnsi="Arial" w:cs="Arial"/>
          <w:color w:val="000000" w:themeColor="text1"/>
        </w:rPr>
        <w:t xml:space="preserve">This is something that this paper will consider throughout, especially </w:t>
      </w:r>
      <w:proofErr w:type="gramStart"/>
      <w:r w:rsidRPr="00BC053B">
        <w:rPr>
          <w:rFonts w:ascii="Arial" w:hAnsi="Arial" w:cs="Arial"/>
          <w:color w:val="000000" w:themeColor="text1"/>
        </w:rPr>
        <w:t>in regard to</w:t>
      </w:r>
      <w:proofErr w:type="gramEnd"/>
      <w:r w:rsidRPr="00BC053B">
        <w:rPr>
          <w:rFonts w:ascii="Arial" w:hAnsi="Arial" w:cs="Arial"/>
          <w:color w:val="000000" w:themeColor="text1"/>
        </w:rPr>
        <w:t xml:space="preserve"> the National Census.</w:t>
      </w:r>
    </w:p>
    <w:p w14:paraId="3FFE4A08" w14:textId="77777777" w:rsidR="00443ED5" w:rsidRPr="00BC053B" w:rsidRDefault="00443ED5" w:rsidP="00043993">
      <w:pPr>
        <w:spacing w:line="360" w:lineRule="auto"/>
        <w:jc w:val="both"/>
        <w:rPr>
          <w:rFonts w:ascii="Arial" w:hAnsi="Arial" w:cs="Arial"/>
          <w:color w:val="000000" w:themeColor="text1"/>
        </w:rPr>
      </w:pPr>
    </w:p>
    <w:p w14:paraId="2292A346" w14:textId="0A77196B" w:rsidR="0010058C" w:rsidRPr="00BC053B" w:rsidRDefault="00A17B35" w:rsidP="00043993">
      <w:pPr>
        <w:spacing w:line="360" w:lineRule="auto"/>
        <w:jc w:val="both"/>
        <w:rPr>
          <w:rFonts w:ascii="Arial" w:hAnsi="Arial" w:cs="Arial"/>
          <w:color w:val="000000" w:themeColor="text1"/>
        </w:rPr>
      </w:pPr>
      <w:r w:rsidRPr="00BC053B">
        <w:rPr>
          <w:rFonts w:ascii="Arial" w:hAnsi="Arial" w:cs="Arial"/>
          <w:color w:val="000000" w:themeColor="text1"/>
        </w:rPr>
        <w:t>Ceredigion is a rural county in West Wales</w:t>
      </w:r>
      <w:r w:rsidR="00D45AC0" w:rsidRPr="00BC053B">
        <w:rPr>
          <w:rFonts w:ascii="Arial" w:hAnsi="Arial" w:cs="Arial"/>
          <w:color w:val="000000" w:themeColor="text1"/>
        </w:rPr>
        <w:t>, with a land mass of 1,785</w:t>
      </w:r>
      <w:r w:rsidR="00734E93" w:rsidRPr="00BC053B">
        <w:rPr>
          <w:rFonts w:ascii="Arial" w:hAnsi="Arial" w:cs="Arial"/>
          <w:color w:val="000000" w:themeColor="text1"/>
        </w:rPr>
        <w:t xml:space="preserve"> square kilometres</w:t>
      </w:r>
      <w:r w:rsidR="00177684" w:rsidRPr="00BC053B">
        <w:rPr>
          <w:rFonts w:ascii="Arial" w:hAnsi="Arial" w:cs="Arial"/>
          <w:color w:val="000000" w:themeColor="text1"/>
        </w:rPr>
        <w:t xml:space="preserve"> </w:t>
      </w:r>
      <w:r w:rsidR="00A9598B" w:rsidRPr="00BC053B">
        <w:rPr>
          <w:rFonts w:ascii="Arial" w:hAnsi="Arial" w:cs="Arial"/>
          <w:color w:val="000000" w:themeColor="text1"/>
        </w:rPr>
        <w:t xml:space="preserve">with a coastline </w:t>
      </w:r>
      <w:r w:rsidR="00950F6F" w:rsidRPr="00BC053B">
        <w:rPr>
          <w:rFonts w:ascii="Arial" w:hAnsi="Arial" w:cs="Arial"/>
          <w:color w:val="000000" w:themeColor="text1"/>
        </w:rPr>
        <w:t xml:space="preserve">that stretches for 60 miles. Boasting some of </w:t>
      </w:r>
      <w:r w:rsidR="005D10DB" w:rsidRPr="00BC053B">
        <w:rPr>
          <w:rFonts w:ascii="Arial" w:hAnsi="Arial" w:cs="Arial"/>
          <w:color w:val="000000" w:themeColor="text1"/>
        </w:rPr>
        <w:t>Wales popular seaside resorts,</w:t>
      </w:r>
      <w:r w:rsidR="005635A4" w:rsidRPr="00BC053B">
        <w:rPr>
          <w:rFonts w:ascii="Arial" w:hAnsi="Arial" w:cs="Arial"/>
          <w:color w:val="000000" w:themeColor="text1"/>
        </w:rPr>
        <w:t xml:space="preserve"> such as New Quay, Aberaeron </w:t>
      </w:r>
      <w:r w:rsidR="00CD5619" w:rsidRPr="00BC053B">
        <w:rPr>
          <w:rFonts w:ascii="Arial" w:hAnsi="Arial" w:cs="Arial"/>
          <w:color w:val="000000" w:themeColor="text1"/>
        </w:rPr>
        <w:t xml:space="preserve">and Aberystwyth. Not only does Ceredigion </w:t>
      </w:r>
      <w:r w:rsidR="004E2B0A" w:rsidRPr="00BC053B">
        <w:rPr>
          <w:rFonts w:ascii="Arial" w:hAnsi="Arial" w:cs="Arial"/>
          <w:color w:val="000000" w:themeColor="text1"/>
        </w:rPr>
        <w:t>have</w:t>
      </w:r>
      <w:r w:rsidR="00E06B5D" w:rsidRPr="00BC053B">
        <w:rPr>
          <w:rFonts w:ascii="Arial" w:hAnsi="Arial" w:cs="Arial"/>
          <w:color w:val="000000" w:themeColor="text1"/>
        </w:rPr>
        <w:t xml:space="preserve"> </w:t>
      </w:r>
      <w:r w:rsidR="006A61C1" w:rsidRPr="00BC053B">
        <w:rPr>
          <w:rFonts w:ascii="Arial" w:hAnsi="Arial" w:cs="Arial"/>
          <w:color w:val="000000" w:themeColor="text1"/>
        </w:rPr>
        <w:t xml:space="preserve">a variety of </w:t>
      </w:r>
      <w:r w:rsidR="004E2B0A" w:rsidRPr="00BC053B">
        <w:rPr>
          <w:rFonts w:ascii="Arial" w:hAnsi="Arial" w:cs="Arial"/>
          <w:color w:val="000000" w:themeColor="text1"/>
        </w:rPr>
        <w:t xml:space="preserve">historical </w:t>
      </w:r>
      <w:r w:rsidR="006A61C1" w:rsidRPr="00BC053B">
        <w:rPr>
          <w:rFonts w:ascii="Arial" w:hAnsi="Arial" w:cs="Arial"/>
          <w:color w:val="000000" w:themeColor="text1"/>
        </w:rPr>
        <w:t>towns</w:t>
      </w:r>
      <w:r w:rsidR="00633789" w:rsidRPr="00BC053B">
        <w:rPr>
          <w:rFonts w:ascii="Arial" w:hAnsi="Arial" w:cs="Arial"/>
          <w:color w:val="000000" w:themeColor="text1"/>
        </w:rPr>
        <w:t xml:space="preserve"> which </w:t>
      </w:r>
      <w:bookmarkStart w:id="3" w:name="_Int_mArNUwl5"/>
      <w:r w:rsidR="00633789" w:rsidRPr="00BC053B">
        <w:rPr>
          <w:rFonts w:ascii="Arial" w:hAnsi="Arial" w:cs="Arial"/>
          <w:color w:val="000000" w:themeColor="text1"/>
        </w:rPr>
        <w:t>are steeped</w:t>
      </w:r>
      <w:bookmarkEnd w:id="3"/>
      <w:r w:rsidR="00633789" w:rsidRPr="00BC053B">
        <w:rPr>
          <w:rFonts w:ascii="Arial" w:hAnsi="Arial" w:cs="Arial"/>
          <w:color w:val="000000" w:themeColor="text1"/>
        </w:rPr>
        <w:t xml:space="preserve"> in myth</w:t>
      </w:r>
      <w:r w:rsidR="006A61C1" w:rsidRPr="00BC053B">
        <w:rPr>
          <w:rFonts w:ascii="Arial" w:hAnsi="Arial" w:cs="Arial"/>
          <w:color w:val="000000" w:themeColor="text1"/>
        </w:rPr>
        <w:t xml:space="preserve"> </w:t>
      </w:r>
      <w:r w:rsidR="00DD7179" w:rsidRPr="00BC053B">
        <w:rPr>
          <w:rFonts w:ascii="Arial" w:hAnsi="Arial" w:cs="Arial"/>
          <w:color w:val="000000" w:themeColor="text1"/>
        </w:rPr>
        <w:t>such as Bort</w:t>
      </w:r>
      <w:r w:rsidR="00633789" w:rsidRPr="00BC053B">
        <w:rPr>
          <w:rFonts w:ascii="Arial" w:hAnsi="Arial" w:cs="Arial"/>
          <w:color w:val="000000" w:themeColor="text1"/>
        </w:rPr>
        <w:t>h</w:t>
      </w:r>
      <w:r w:rsidR="00DD7179" w:rsidRPr="00BC053B">
        <w:rPr>
          <w:rFonts w:ascii="Arial" w:hAnsi="Arial" w:cs="Arial"/>
          <w:color w:val="000000" w:themeColor="text1"/>
        </w:rPr>
        <w:t>,</w:t>
      </w:r>
      <w:r w:rsidR="00633789" w:rsidRPr="00BC053B">
        <w:rPr>
          <w:rFonts w:ascii="Arial" w:hAnsi="Arial" w:cs="Arial"/>
          <w:color w:val="000000" w:themeColor="text1"/>
        </w:rPr>
        <w:t xml:space="preserve"> </w:t>
      </w:r>
      <w:r w:rsidR="00276E06" w:rsidRPr="00BC053B">
        <w:rPr>
          <w:rFonts w:ascii="Arial" w:hAnsi="Arial" w:cs="Arial"/>
          <w:color w:val="000000" w:themeColor="text1"/>
        </w:rPr>
        <w:t xml:space="preserve">it is also home to a </w:t>
      </w:r>
      <w:r w:rsidR="00665A47" w:rsidRPr="00BC053B">
        <w:rPr>
          <w:rFonts w:ascii="Arial" w:hAnsi="Arial" w:cs="Arial"/>
          <w:color w:val="000000" w:themeColor="text1"/>
        </w:rPr>
        <w:t>multitude</w:t>
      </w:r>
      <w:r w:rsidR="00276E06" w:rsidRPr="00BC053B">
        <w:rPr>
          <w:rFonts w:ascii="Arial" w:hAnsi="Arial" w:cs="Arial"/>
          <w:color w:val="000000" w:themeColor="text1"/>
        </w:rPr>
        <w:t xml:space="preserve"> of </w:t>
      </w:r>
      <w:r w:rsidR="00665A47" w:rsidRPr="00BC053B">
        <w:rPr>
          <w:rFonts w:ascii="Arial" w:hAnsi="Arial" w:cs="Arial"/>
          <w:color w:val="000000" w:themeColor="text1"/>
        </w:rPr>
        <w:t>legally preserved historic</w:t>
      </w:r>
      <w:r w:rsidR="0096608D" w:rsidRPr="00BC053B">
        <w:rPr>
          <w:rFonts w:ascii="Arial" w:hAnsi="Arial" w:cs="Arial"/>
          <w:color w:val="000000" w:themeColor="text1"/>
        </w:rPr>
        <w:t xml:space="preserve"> monuments that </w:t>
      </w:r>
      <w:bookmarkStart w:id="4" w:name="_Int_nHW6LzhR"/>
      <w:r w:rsidR="0096608D" w:rsidRPr="00BC053B">
        <w:rPr>
          <w:rFonts w:ascii="Arial" w:hAnsi="Arial" w:cs="Arial"/>
          <w:color w:val="000000" w:themeColor="text1"/>
        </w:rPr>
        <w:t>are scattered</w:t>
      </w:r>
      <w:bookmarkEnd w:id="4"/>
      <w:r w:rsidR="0096608D" w:rsidRPr="00BC053B">
        <w:rPr>
          <w:rFonts w:ascii="Arial" w:hAnsi="Arial" w:cs="Arial"/>
          <w:color w:val="000000" w:themeColor="text1"/>
        </w:rPr>
        <w:t xml:space="preserve"> throughout the county. </w:t>
      </w:r>
      <w:r w:rsidR="0096311F" w:rsidRPr="00BC053B">
        <w:rPr>
          <w:rFonts w:ascii="Arial" w:hAnsi="Arial" w:cs="Arial"/>
          <w:color w:val="000000" w:themeColor="text1"/>
        </w:rPr>
        <w:t xml:space="preserve">The </w:t>
      </w:r>
      <w:r w:rsidR="00665A47" w:rsidRPr="00BC053B">
        <w:rPr>
          <w:rFonts w:ascii="Arial" w:hAnsi="Arial" w:cs="Arial"/>
          <w:color w:val="000000" w:themeColor="text1"/>
        </w:rPr>
        <w:t>C</w:t>
      </w:r>
      <w:r w:rsidR="0096311F" w:rsidRPr="00BC053B">
        <w:rPr>
          <w:rFonts w:ascii="Arial" w:hAnsi="Arial" w:cs="Arial"/>
          <w:color w:val="000000" w:themeColor="text1"/>
        </w:rPr>
        <w:t>ounty of Ceredigion</w:t>
      </w:r>
      <w:r w:rsidR="00061358" w:rsidRPr="00BC053B">
        <w:rPr>
          <w:rFonts w:ascii="Arial" w:hAnsi="Arial" w:cs="Arial"/>
          <w:color w:val="000000" w:themeColor="text1"/>
        </w:rPr>
        <w:t xml:space="preserve"> is</w:t>
      </w:r>
      <w:r w:rsidR="0096311F" w:rsidRPr="00BC053B">
        <w:rPr>
          <w:rFonts w:ascii="Arial" w:hAnsi="Arial" w:cs="Arial"/>
          <w:color w:val="000000" w:themeColor="text1"/>
        </w:rPr>
        <w:t xml:space="preserve"> home to </w:t>
      </w:r>
      <w:r w:rsidR="00177684" w:rsidRPr="00BC053B">
        <w:rPr>
          <w:rFonts w:ascii="Arial" w:hAnsi="Arial" w:cs="Arial"/>
          <w:color w:val="000000" w:themeColor="text1"/>
        </w:rPr>
        <w:t>around 71,500 residents</w:t>
      </w:r>
      <w:r w:rsidR="0096311F" w:rsidRPr="00BC053B">
        <w:rPr>
          <w:rFonts w:ascii="Arial" w:hAnsi="Arial" w:cs="Arial"/>
          <w:color w:val="000000" w:themeColor="text1"/>
        </w:rPr>
        <w:t xml:space="preserve"> </w:t>
      </w:r>
      <w:r w:rsidR="00471F6B" w:rsidRPr="00BC053B">
        <w:rPr>
          <w:rFonts w:ascii="Arial" w:hAnsi="Arial" w:cs="Arial"/>
          <w:color w:val="000000" w:themeColor="text1"/>
        </w:rPr>
        <w:t xml:space="preserve">and although the number can vary due to the </w:t>
      </w:r>
      <w:r w:rsidR="00665A47" w:rsidRPr="00BC053B">
        <w:rPr>
          <w:rFonts w:ascii="Arial" w:hAnsi="Arial" w:cs="Arial"/>
          <w:color w:val="000000" w:themeColor="text1"/>
        </w:rPr>
        <w:t xml:space="preserve">annual </w:t>
      </w:r>
      <w:r w:rsidR="00471F6B" w:rsidRPr="00BC053B">
        <w:rPr>
          <w:rFonts w:ascii="Arial" w:hAnsi="Arial" w:cs="Arial"/>
          <w:color w:val="000000" w:themeColor="text1"/>
        </w:rPr>
        <w:t>migration of university students</w:t>
      </w:r>
      <w:r w:rsidR="00665A47" w:rsidRPr="00BC053B">
        <w:rPr>
          <w:rFonts w:ascii="Arial" w:hAnsi="Arial" w:cs="Arial"/>
          <w:color w:val="000000" w:themeColor="text1"/>
        </w:rPr>
        <w:t>,</w:t>
      </w:r>
      <w:r w:rsidR="00471F6B" w:rsidRPr="00BC053B">
        <w:rPr>
          <w:rFonts w:ascii="Arial" w:hAnsi="Arial" w:cs="Arial"/>
          <w:color w:val="000000" w:themeColor="text1"/>
        </w:rPr>
        <w:t xml:space="preserve"> it </w:t>
      </w:r>
      <w:r w:rsidR="00665A47" w:rsidRPr="00BC053B">
        <w:rPr>
          <w:rFonts w:ascii="Arial" w:hAnsi="Arial" w:cs="Arial"/>
          <w:color w:val="000000" w:themeColor="text1"/>
        </w:rPr>
        <w:t>remains</w:t>
      </w:r>
      <w:r w:rsidR="00471F6B" w:rsidRPr="00BC053B">
        <w:rPr>
          <w:rFonts w:ascii="Arial" w:hAnsi="Arial" w:cs="Arial"/>
          <w:color w:val="000000" w:themeColor="text1"/>
        </w:rPr>
        <w:t xml:space="preserve"> one of the least</w:t>
      </w:r>
      <w:r w:rsidR="00FA4AE9" w:rsidRPr="00BC053B">
        <w:rPr>
          <w:rFonts w:ascii="Arial" w:hAnsi="Arial" w:cs="Arial"/>
          <w:color w:val="000000" w:themeColor="text1"/>
        </w:rPr>
        <w:t xml:space="preserve"> populated </w:t>
      </w:r>
      <w:r w:rsidR="000D2062" w:rsidRPr="00BC053B">
        <w:rPr>
          <w:rFonts w:ascii="Arial" w:hAnsi="Arial" w:cs="Arial"/>
          <w:color w:val="000000" w:themeColor="text1"/>
        </w:rPr>
        <w:t>counties</w:t>
      </w:r>
      <w:r w:rsidR="00804ABF" w:rsidRPr="00BC053B">
        <w:rPr>
          <w:rFonts w:ascii="Arial" w:hAnsi="Arial" w:cs="Arial"/>
          <w:color w:val="000000" w:themeColor="text1"/>
        </w:rPr>
        <w:t xml:space="preserve"> in Wales</w:t>
      </w:r>
      <w:r w:rsidR="000D2062" w:rsidRPr="00BC053B">
        <w:rPr>
          <w:rFonts w:ascii="Arial" w:hAnsi="Arial" w:cs="Arial"/>
          <w:color w:val="000000" w:themeColor="text1"/>
        </w:rPr>
        <w:t xml:space="preserve">. </w:t>
      </w:r>
      <w:r w:rsidR="00436BD9" w:rsidRPr="00BC053B">
        <w:rPr>
          <w:rFonts w:ascii="Arial" w:hAnsi="Arial" w:cs="Arial"/>
          <w:color w:val="000000" w:themeColor="text1"/>
        </w:rPr>
        <w:t xml:space="preserve">Ceredigion has a predominately </w:t>
      </w:r>
      <w:r w:rsidR="00F021B8" w:rsidRPr="00BC053B">
        <w:rPr>
          <w:rFonts w:ascii="Arial" w:hAnsi="Arial" w:cs="Arial"/>
          <w:color w:val="000000" w:themeColor="text1"/>
        </w:rPr>
        <w:t>“white” eth</w:t>
      </w:r>
      <w:r w:rsidR="00665A47" w:rsidRPr="00BC053B">
        <w:rPr>
          <w:rFonts w:ascii="Arial" w:hAnsi="Arial" w:cs="Arial"/>
          <w:color w:val="000000" w:themeColor="text1"/>
        </w:rPr>
        <w:t>n</w:t>
      </w:r>
      <w:r w:rsidR="00F021B8" w:rsidRPr="00BC053B">
        <w:rPr>
          <w:rFonts w:ascii="Arial" w:hAnsi="Arial" w:cs="Arial"/>
          <w:color w:val="000000" w:themeColor="text1"/>
        </w:rPr>
        <w:t>ic majority</w:t>
      </w:r>
      <w:r w:rsidR="00665A47" w:rsidRPr="00BC053B">
        <w:rPr>
          <w:rFonts w:ascii="Arial" w:hAnsi="Arial" w:cs="Arial"/>
          <w:color w:val="000000" w:themeColor="text1"/>
        </w:rPr>
        <w:t>,</w:t>
      </w:r>
      <w:r w:rsidR="00F021B8" w:rsidRPr="00BC053B">
        <w:rPr>
          <w:rFonts w:ascii="Arial" w:hAnsi="Arial" w:cs="Arial"/>
          <w:color w:val="000000" w:themeColor="text1"/>
        </w:rPr>
        <w:t xml:space="preserve"> </w:t>
      </w:r>
      <w:r w:rsidR="00FE5676" w:rsidRPr="00BC053B">
        <w:rPr>
          <w:rFonts w:ascii="Arial" w:hAnsi="Arial" w:cs="Arial"/>
          <w:color w:val="000000" w:themeColor="text1"/>
        </w:rPr>
        <w:t xml:space="preserve">which the National Office of Statistics suggests </w:t>
      </w:r>
      <w:r w:rsidR="00F938F2" w:rsidRPr="00BC053B">
        <w:rPr>
          <w:rFonts w:ascii="Arial" w:hAnsi="Arial" w:cs="Arial"/>
          <w:color w:val="000000" w:themeColor="text1"/>
        </w:rPr>
        <w:t xml:space="preserve">is slightly </w:t>
      </w:r>
      <w:r w:rsidR="002F22E2" w:rsidRPr="00BC053B">
        <w:rPr>
          <w:rFonts w:ascii="Arial" w:hAnsi="Arial" w:cs="Arial"/>
          <w:color w:val="000000" w:themeColor="text1"/>
        </w:rPr>
        <w:t>higher</w:t>
      </w:r>
      <w:r w:rsidR="00F938F2" w:rsidRPr="00BC053B">
        <w:rPr>
          <w:rFonts w:ascii="Arial" w:hAnsi="Arial" w:cs="Arial"/>
          <w:color w:val="000000" w:themeColor="text1"/>
        </w:rPr>
        <w:t xml:space="preserve"> than the Welsh national average. This could </w:t>
      </w:r>
      <w:r w:rsidR="00B629C3" w:rsidRPr="00BC053B">
        <w:rPr>
          <w:rFonts w:ascii="Arial" w:hAnsi="Arial" w:cs="Arial"/>
          <w:color w:val="000000" w:themeColor="text1"/>
        </w:rPr>
        <w:t xml:space="preserve">support </w:t>
      </w:r>
      <w:r w:rsidR="00087CB9" w:rsidRPr="00BC053B">
        <w:rPr>
          <w:rFonts w:ascii="Arial" w:hAnsi="Arial" w:cs="Arial"/>
          <w:color w:val="000000" w:themeColor="text1"/>
        </w:rPr>
        <w:t xml:space="preserve">the </w:t>
      </w:r>
      <w:r w:rsidR="000234EF" w:rsidRPr="00BC053B">
        <w:rPr>
          <w:rFonts w:ascii="Arial" w:hAnsi="Arial" w:cs="Arial"/>
          <w:color w:val="000000" w:themeColor="text1"/>
        </w:rPr>
        <w:t>low number</w:t>
      </w:r>
      <w:r w:rsidR="00350D08" w:rsidRPr="00BC053B">
        <w:rPr>
          <w:rFonts w:ascii="Arial" w:hAnsi="Arial" w:cs="Arial"/>
          <w:color w:val="000000" w:themeColor="text1"/>
        </w:rPr>
        <w:t xml:space="preserve"> religi</w:t>
      </w:r>
      <w:r w:rsidR="00665A47" w:rsidRPr="00BC053B">
        <w:rPr>
          <w:rFonts w:ascii="Arial" w:hAnsi="Arial" w:cs="Arial"/>
          <w:color w:val="000000" w:themeColor="text1"/>
        </w:rPr>
        <w:t>ous</w:t>
      </w:r>
      <w:r w:rsidR="00350D08" w:rsidRPr="00BC053B">
        <w:rPr>
          <w:rFonts w:ascii="Arial" w:hAnsi="Arial" w:cs="Arial"/>
          <w:color w:val="000000" w:themeColor="text1"/>
        </w:rPr>
        <w:t xml:space="preserve"> </w:t>
      </w:r>
      <w:r w:rsidR="002C1583" w:rsidRPr="00BC053B">
        <w:rPr>
          <w:rFonts w:ascii="Arial" w:hAnsi="Arial" w:cs="Arial"/>
          <w:color w:val="000000" w:themeColor="text1"/>
        </w:rPr>
        <w:t>affiliation</w:t>
      </w:r>
      <w:r w:rsidR="00B3316E" w:rsidRPr="00BC053B">
        <w:rPr>
          <w:rFonts w:ascii="Arial" w:hAnsi="Arial" w:cs="Arial"/>
          <w:color w:val="000000" w:themeColor="text1"/>
        </w:rPr>
        <w:t xml:space="preserve">s </w:t>
      </w:r>
      <w:r w:rsidR="00646127" w:rsidRPr="00BC053B">
        <w:rPr>
          <w:rFonts w:ascii="Arial" w:hAnsi="Arial" w:cs="Arial"/>
          <w:color w:val="000000" w:themeColor="text1"/>
        </w:rPr>
        <w:t>other than Christian</w:t>
      </w:r>
      <w:r w:rsidR="00B3316E" w:rsidRPr="00BC053B">
        <w:rPr>
          <w:rFonts w:ascii="Arial" w:hAnsi="Arial" w:cs="Arial"/>
          <w:color w:val="000000" w:themeColor="text1"/>
        </w:rPr>
        <w:t xml:space="preserve"> within the county</w:t>
      </w:r>
      <w:r w:rsidR="00646127" w:rsidRPr="00BC053B">
        <w:rPr>
          <w:rStyle w:val="FootnoteReference"/>
          <w:rFonts w:ascii="Arial" w:hAnsi="Arial" w:cs="Arial"/>
          <w:color w:val="000000" w:themeColor="text1"/>
        </w:rPr>
        <w:footnoteReference w:id="3"/>
      </w:r>
      <w:r w:rsidR="00646127" w:rsidRPr="00BC053B">
        <w:rPr>
          <w:rFonts w:ascii="Arial" w:hAnsi="Arial" w:cs="Arial"/>
          <w:color w:val="000000" w:themeColor="text1"/>
        </w:rPr>
        <w:t>.</w:t>
      </w:r>
      <w:r w:rsidR="001A3A4D" w:rsidRPr="00BC053B">
        <w:rPr>
          <w:rFonts w:ascii="Arial" w:hAnsi="Arial" w:cs="Arial"/>
          <w:color w:val="000000" w:themeColor="text1"/>
        </w:rPr>
        <w:t xml:space="preserve"> This will </w:t>
      </w:r>
      <w:bookmarkStart w:id="5" w:name="_Int_IAWHS4Nr"/>
      <w:r w:rsidR="001A3A4D" w:rsidRPr="00BC053B">
        <w:rPr>
          <w:rFonts w:ascii="Arial" w:hAnsi="Arial" w:cs="Arial"/>
          <w:color w:val="000000" w:themeColor="text1"/>
        </w:rPr>
        <w:t xml:space="preserve">be </w:t>
      </w:r>
      <w:bookmarkEnd w:id="5"/>
      <w:r w:rsidR="00DA7C7C" w:rsidRPr="00BC053B">
        <w:rPr>
          <w:rFonts w:ascii="Arial" w:hAnsi="Arial" w:cs="Arial"/>
          <w:color w:val="000000" w:themeColor="text1"/>
        </w:rPr>
        <w:t>discussed</w:t>
      </w:r>
      <w:r w:rsidR="001A3A4D" w:rsidRPr="00BC053B">
        <w:rPr>
          <w:rFonts w:ascii="Arial" w:hAnsi="Arial" w:cs="Arial"/>
          <w:color w:val="000000" w:themeColor="text1"/>
        </w:rPr>
        <w:t xml:space="preserve"> further within chapter 3.</w:t>
      </w:r>
    </w:p>
    <w:p w14:paraId="1616DC84" w14:textId="77777777" w:rsidR="00665A47" w:rsidRPr="00BC053B" w:rsidRDefault="00665A47" w:rsidP="00043993">
      <w:pPr>
        <w:spacing w:line="360" w:lineRule="auto"/>
        <w:jc w:val="both"/>
        <w:rPr>
          <w:rFonts w:ascii="Arial" w:hAnsi="Arial" w:cs="Arial"/>
          <w:color w:val="000000" w:themeColor="text1"/>
        </w:rPr>
      </w:pPr>
    </w:p>
    <w:p w14:paraId="0FF93881" w14:textId="69922351" w:rsidR="0072079E" w:rsidRPr="00BC053B" w:rsidRDefault="00665A47" w:rsidP="00665A47">
      <w:pPr>
        <w:spacing w:line="360" w:lineRule="auto"/>
        <w:jc w:val="both"/>
        <w:rPr>
          <w:rFonts w:ascii="Arial" w:hAnsi="Arial" w:cs="Arial"/>
          <w:color w:val="000000" w:themeColor="text1"/>
        </w:rPr>
      </w:pPr>
      <w:r w:rsidRPr="00BC053B">
        <w:rPr>
          <w:rFonts w:ascii="Arial" w:hAnsi="Arial" w:cs="Arial"/>
          <w:color w:val="000000" w:themeColor="text1"/>
        </w:rPr>
        <w:t>When research</w:t>
      </w:r>
      <w:r w:rsidRPr="00BC053B">
        <w:rPr>
          <w:rFonts w:ascii="Arial" w:hAnsi="Arial" w:cs="Arial"/>
          <w:color w:val="000000" w:themeColor="text1"/>
        </w:rPr>
        <w:t>ing</w:t>
      </w:r>
      <w:r w:rsidRPr="00BC053B">
        <w:rPr>
          <w:rFonts w:ascii="Arial" w:hAnsi="Arial" w:cs="Arial"/>
          <w:color w:val="000000" w:themeColor="text1"/>
        </w:rPr>
        <w:t xml:space="preserve"> </w:t>
      </w:r>
      <w:r w:rsidR="0072079E" w:rsidRPr="00BC053B">
        <w:rPr>
          <w:rFonts w:ascii="Arial" w:hAnsi="Arial" w:cs="Arial"/>
          <w:color w:val="000000" w:themeColor="text1"/>
        </w:rPr>
        <w:t xml:space="preserve">any topic, especially one as elusive as </w:t>
      </w:r>
      <w:r w:rsidRPr="00BC053B">
        <w:rPr>
          <w:rFonts w:ascii="Arial" w:hAnsi="Arial" w:cs="Arial"/>
          <w:color w:val="000000" w:themeColor="text1"/>
        </w:rPr>
        <w:t>P</w:t>
      </w:r>
      <w:r w:rsidRPr="00BC053B">
        <w:rPr>
          <w:rFonts w:ascii="Arial" w:hAnsi="Arial" w:cs="Arial"/>
          <w:color w:val="000000" w:themeColor="text1"/>
        </w:rPr>
        <w:t>aganism</w:t>
      </w:r>
      <w:r w:rsidRPr="00BC053B">
        <w:rPr>
          <w:rFonts w:ascii="Arial" w:hAnsi="Arial" w:cs="Arial"/>
          <w:color w:val="000000" w:themeColor="text1"/>
        </w:rPr>
        <w:t>,</w:t>
      </w:r>
      <w:r w:rsidRPr="00BC053B">
        <w:rPr>
          <w:rFonts w:ascii="Arial" w:hAnsi="Arial" w:cs="Arial"/>
          <w:color w:val="000000" w:themeColor="text1"/>
        </w:rPr>
        <w:t xml:space="preserve"> it is importa</w:t>
      </w:r>
      <w:r w:rsidR="0072079E" w:rsidRPr="00BC053B">
        <w:rPr>
          <w:rFonts w:ascii="Arial" w:hAnsi="Arial" w:cs="Arial"/>
          <w:color w:val="000000" w:themeColor="text1"/>
        </w:rPr>
        <w:t>nt</w:t>
      </w:r>
      <w:r w:rsidRPr="00BC053B">
        <w:rPr>
          <w:rFonts w:ascii="Arial" w:hAnsi="Arial" w:cs="Arial"/>
          <w:color w:val="000000" w:themeColor="text1"/>
        </w:rPr>
        <w:t xml:space="preserve"> to reflect on </w:t>
      </w:r>
      <w:r w:rsidR="006972CB" w:rsidRPr="00BC053B">
        <w:rPr>
          <w:rFonts w:ascii="Arial" w:hAnsi="Arial" w:cs="Arial"/>
          <w:color w:val="000000" w:themeColor="text1"/>
        </w:rPr>
        <w:t>the context in which</w:t>
      </w:r>
      <w:r w:rsidRPr="00BC053B">
        <w:rPr>
          <w:rFonts w:ascii="Arial" w:hAnsi="Arial" w:cs="Arial"/>
          <w:color w:val="000000" w:themeColor="text1"/>
        </w:rPr>
        <w:t xml:space="preserve"> </w:t>
      </w:r>
      <w:r w:rsidRPr="00BC053B">
        <w:rPr>
          <w:rFonts w:ascii="Arial" w:hAnsi="Arial" w:cs="Arial"/>
          <w:color w:val="000000" w:themeColor="text1"/>
        </w:rPr>
        <w:t>P</w:t>
      </w:r>
      <w:r w:rsidRPr="00BC053B">
        <w:rPr>
          <w:rFonts w:ascii="Arial" w:hAnsi="Arial" w:cs="Arial"/>
          <w:color w:val="000000" w:themeColor="text1"/>
        </w:rPr>
        <w:t xml:space="preserve">aganism </w:t>
      </w:r>
      <w:r w:rsidR="006972CB" w:rsidRPr="00BC053B">
        <w:rPr>
          <w:rFonts w:ascii="Arial" w:hAnsi="Arial" w:cs="Arial"/>
          <w:color w:val="000000" w:themeColor="text1"/>
        </w:rPr>
        <w:t>was being</w:t>
      </w:r>
      <w:r w:rsidRPr="00BC053B">
        <w:rPr>
          <w:rFonts w:ascii="Arial" w:hAnsi="Arial" w:cs="Arial"/>
          <w:color w:val="000000" w:themeColor="text1"/>
        </w:rPr>
        <w:t xml:space="preserve"> </w:t>
      </w:r>
      <w:r w:rsidR="006972CB" w:rsidRPr="00BC053B">
        <w:rPr>
          <w:rFonts w:ascii="Arial" w:hAnsi="Arial" w:cs="Arial"/>
          <w:color w:val="000000" w:themeColor="text1"/>
        </w:rPr>
        <w:t>refired to,</w:t>
      </w:r>
      <w:r w:rsidRPr="00BC053B">
        <w:rPr>
          <w:rFonts w:ascii="Arial" w:hAnsi="Arial" w:cs="Arial"/>
          <w:color w:val="000000" w:themeColor="text1"/>
        </w:rPr>
        <w:t xml:space="preserve"> a</w:t>
      </w:r>
      <w:r w:rsidR="006972CB" w:rsidRPr="00BC053B">
        <w:rPr>
          <w:rFonts w:ascii="Arial" w:hAnsi="Arial" w:cs="Arial"/>
          <w:color w:val="000000" w:themeColor="text1"/>
        </w:rPr>
        <w:t>s this will significantly impact the meaning behind the actions being portrayed.</w:t>
      </w:r>
      <w:r w:rsidRPr="00BC053B">
        <w:rPr>
          <w:rFonts w:ascii="Arial" w:hAnsi="Arial" w:cs="Arial"/>
          <w:color w:val="000000" w:themeColor="text1"/>
        </w:rPr>
        <w:t xml:space="preserve"> </w:t>
      </w:r>
      <w:r w:rsidR="006972CB" w:rsidRPr="00BC053B">
        <w:rPr>
          <w:rFonts w:ascii="Arial" w:hAnsi="Arial" w:cs="Arial"/>
          <w:color w:val="000000" w:themeColor="text1"/>
        </w:rPr>
        <w:t>T</w:t>
      </w:r>
      <w:r w:rsidRPr="00BC053B">
        <w:rPr>
          <w:rFonts w:ascii="Arial" w:hAnsi="Arial" w:cs="Arial"/>
          <w:color w:val="000000" w:themeColor="text1"/>
        </w:rPr>
        <w:t>his is key</w:t>
      </w:r>
      <w:r w:rsidR="006972CB" w:rsidRPr="00BC053B">
        <w:rPr>
          <w:rFonts w:ascii="Arial" w:hAnsi="Arial" w:cs="Arial"/>
          <w:color w:val="000000" w:themeColor="text1"/>
        </w:rPr>
        <w:t xml:space="preserve"> in decoding any evidence, especially historic.</w:t>
      </w:r>
      <w:r w:rsidRPr="00BC053B">
        <w:rPr>
          <w:rFonts w:ascii="Arial" w:hAnsi="Arial" w:cs="Arial"/>
          <w:color w:val="000000" w:themeColor="text1"/>
        </w:rPr>
        <w:t xml:space="preserve"> </w:t>
      </w:r>
      <w:r w:rsidR="006972CB" w:rsidRPr="00BC053B">
        <w:rPr>
          <w:rFonts w:ascii="Arial" w:hAnsi="Arial" w:cs="Arial"/>
          <w:color w:val="000000" w:themeColor="text1"/>
        </w:rPr>
        <w:t xml:space="preserve">The researcher will need to take into consideration that </w:t>
      </w:r>
      <w:r w:rsidR="006972CB" w:rsidRPr="00BC053B">
        <w:rPr>
          <w:rFonts w:ascii="Arial" w:hAnsi="Arial" w:cs="Arial"/>
          <w:color w:val="000000" w:themeColor="text1"/>
        </w:rPr>
        <w:lastRenderedPageBreak/>
        <w:t>the Pagan religion</w:t>
      </w:r>
      <w:r w:rsidRPr="00BC053B">
        <w:rPr>
          <w:rFonts w:ascii="Arial" w:hAnsi="Arial" w:cs="Arial"/>
          <w:color w:val="000000" w:themeColor="text1"/>
        </w:rPr>
        <w:t xml:space="preserve"> </w:t>
      </w:r>
      <w:r w:rsidRPr="00BC053B">
        <w:rPr>
          <w:rFonts w:ascii="Arial" w:hAnsi="Arial" w:cs="Arial"/>
          <w:color w:val="000000" w:themeColor="text1"/>
        </w:rPr>
        <w:t xml:space="preserve">has evolved </w:t>
      </w:r>
      <w:r w:rsidR="006972CB" w:rsidRPr="00BC053B">
        <w:rPr>
          <w:rFonts w:ascii="Arial" w:hAnsi="Arial" w:cs="Arial"/>
          <w:color w:val="000000" w:themeColor="text1"/>
        </w:rPr>
        <w:t>in such a way that it</w:t>
      </w:r>
      <w:r w:rsidRPr="00BC053B">
        <w:rPr>
          <w:rFonts w:ascii="Arial" w:hAnsi="Arial" w:cs="Arial"/>
          <w:color w:val="000000" w:themeColor="text1"/>
        </w:rPr>
        <w:t xml:space="preserve"> has affected the meaning beh</w:t>
      </w:r>
      <w:r w:rsidR="0072079E" w:rsidRPr="00BC053B">
        <w:rPr>
          <w:rFonts w:ascii="Arial" w:hAnsi="Arial" w:cs="Arial"/>
          <w:color w:val="000000" w:themeColor="text1"/>
        </w:rPr>
        <w:t xml:space="preserve">ind </w:t>
      </w:r>
      <w:r w:rsidR="006972CB" w:rsidRPr="00BC053B">
        <w:rPr>
          <w:rFonts w:ascii="Arial" w:hAnsi="Arial" w:cs="Arial"/>
          <w:color w:val="000000" w:themeColor="text1"/>
        </w:rPr>
        <w:t>such</w:t>
      </w:r>
      <w:r w:rsidR="0072079E" w:rsidRPr="00BC053B">
        <w:rPr>
          <w:rFonts w:ascii="Arial" w:hAnsi="Arial" w:cs="Arial"/>
          <w:color w:val="000000" w:themeColor="text1"/>
        </w:rPr>
        <w:t xml:space="preserve"> evidential material </w:t>
      </w:r>
      <w:r w:rsidR="006972CB" w:rsidRPr="00BC053B">
        <w:rPr>
          <w:rFonts w:ascii="Arial" w:hAnsi="Arial" w:cs="Arial"/>
          <w:color w:val="000000" w:themeColor="text1"/>
        </w:rPr>
        <w:t>therefore portraying the facts in a way that one may view differently had the incident happen today. This paper will explore this further in Chapter 2.</w:t>
      </w:r>
    </w:p>
    <w:p w14:paraId="2661B71D" w14:textId="77777777" w:rsidR="006972CB" w:rsidRPr="00BC053B" w:rsidRDefault="006972CB" w:rsidP="00665A47">
      <w:pPr>
        <w:spacing w:line="360" w:lineRule="auto"/>
        <w:jc w:val="both"/>
        <w:rPr>
          <w:rFonts w:ascii="Arial" w:hAnsi="Arial" w:cs="Arial"/>
          <w:color w:val="000000" w:themeColor="text1"/>
        </w:rPr>
      </w:pPr>
    </w:p>
    <w:p w14:paraId="723AC0EF" w14:textId="72BB214B" w:rsidR="00665A47" w:rsidRPr="00BC053B" w:rsidRDefault="00665A47" w:rsidP="00665A47">
      <w:pPr>
        <w:spacing w:line="360" w:lineRule="auto"/>
        <w:jc w:val="both"/>
        <w:rPr>
          <w:rFonts w:ascii="Arial" w:hAnsi="Arial" w:cs="Arial"/>
          <w:color w:val="000000" w:themeColor="text1"/>
        </w:rPr>
      </w:pPr>
      <w:r w:rsidRPr="00BC053B">
        <w:rPr>
          <w:rFonts w:ascii="Arial" w:hAnsi="Arial" w:cs="Arial"/>
          <w:color w:val="000000" w:themeColor="text1"/>
        </w:rPr>
        <w:t xml:space="preserve">When analysing the </w:t>
      </w:r>
      <w:r w:rsidR="0072079E" w:rsidRPr="00BC053B">
        <w:rPr>
          <w:rFonts w:ascii="Arial" w:hAnsi="Arial" w:cs="Arial"/>
          <w:color w:val="000000" w:themeColor="text1"/>
        </w:rPr>
        <w:t xml:space="preserve">historical and geographical </w:t>
      </w:r>
      <w:r w:rsidRPr="00BC053B">
        <w:rPr>
          <w:rFonts w:ascii="Arial" w:hAnsi="Arial" w:cs="Arial"/>
          <w:color w:val="000000" w:themeColor="text1"/>
        </w:rPr>
        <w:t>landscape</w:t>
      </w:r>
      <w:r w:rsidR="0072079E" w:rsidRPr="00BC053B">
        <w:rPr>
          <w:rFonts w:ascii="Arial" w:hAnsi="Arial" w:cs="Arial"/>
          <w:color w:val="000000" w:themeColor="text1"/>
        </w:rPr>
        <w:t>s</w:t>
      </w:r>
      <w:r w:rsidRPr="00BC053B">
        <w:rPr>
          <w:rFonts w:ascii="Arial" w:hAnsi="Arial" w:cs="Arial"/>
          <w:color w:val="000000" w:themeColor="text1"/>
        </w:rPr>
        <w:t xml:space="preserve"> of Pagan</w:t>
      </w:r>
      <w:r w:rsidR="0072079E" w:rsidRPr="00BC053B">
        <w:rPr>
          <w:rFonts w:ascii="Arial" w:hAnsi="Arial" w:cs="Arial"/>
          <w:color w:val="000000" w:themeColor="text1"/>
        </w:rPr>
        <w:t>ism</w:t>
      </w:r>
      <w:r w:rsidRPr="00BC053B">
        <w:rPr>
          <w:rFonts w:ascii="Arial" w:hAnsi="Arial" w:cs="Arial"/>
          <w:color w:val="000000" w:themeColor="text1"/>
        </w:rPr>
        <w:t>, it becomes apparent that they preferred a more natural setting for their places of worship, rites, and festivals over physical buildings and perm</w:t>
      </w:r>
      <w:r w:rsidR="0072079E" w:rsidRPr="00BC053B">
        <w:rPr>
          <w:rFonts w:ascii="Arial" w:hAnsi="Arial" w:cs="Arial"/>
          <w:color w:val="000000" w:themeColor="text1"/>
        </w:rPr>
        <w:t>anent</w:t>
      </w:r>
      <w:r w:rsidRPr="00BC053B">
        <w:rPr>
          <w:rFonts w:ascii="Arial" w:hAnsi="Arial" w:cs="Arial"/>
          <w:color w:val="000000" w:themeColor="text1"/>
        </w:rPr>
        <w:t xml:space="preserve"> structures</w:t>
      </w:r>
      <w:r w:rsidR="0072079E" w:rsidRPr="00BC053B">
        <w:rPr>
          <w:rFonts w:ascii="Arial" w:hAnsi="Arial" w:cs="Arial"/>
          <w:color w:val="000000" w:themeColor="text1"/>
        </w:rPr>
        <w:t>,</w:t>
      </w:r>
      <w:r w:rsidRPr="00BC053B">
        <w:rPr>
          <w:rFonts w:ascii="Arial" w:hAnsi="Arial" w:cs="Arial"/>
          <w:color w:val="000000" w:themeColor="text1"/>
        </w:rPr>
        <w:t xml:space="preserve"> </w:t>
      </w:r>
      <w:r w:rsidR="0072079E" w:rsidRPr="00BC053B">
        <w:rPr>
          <w:rFonts w:ascii="Arial" w:hAnsi="Arial" w:cs="Arial"/>
          <w:color w:val="000000" w:themeColor="text1"/>
        </w:rPr>
        <w:t xml:space="preserve">leaving </w:t>
      </w:r>
      <w:r w:rsidRPr="00BC053B">
        <w:rPr>
          <w:rFonts w:ascii="Arial" w:hAnsi="Arial" w:cs="Arial"/>
          <w:color w:val="000000" w:themeColor="text1"/>
        </w:rPr>
        <w:t>little to no impact on the environment</w:t>
      </w:r>
      <w:r w:rsidR="0072079E" w:rsidRPr="00BC053B">
        <w:rPr>
          <w:rFonts w:ascii="Arial" w:hAnsi="Arial" w:cs="Arial"/>
          <w:color w:val="000000" w:themeColor="text1"/>
        </w:rPr>
        <w:t>,</w:t>
      </w:r>
      <w:r w:rsidRPr="00BC053B">
        <w:rPr>
          <w:rFonts w:ascii="Arial" w:hAnsi="Arial" w:cs="Arial"/>
          <w:color w:val="000000" w:themeColor="text1"/>
        </w:rPr>
        <w:t xml:space="preserve"> or </w:t>
      </w:r>
      <w:r w:rsidR="0072079E" w:rsidRPr="00BC053B">
        <w:rPr>
          <w:rFonts w:ascii="Arial" w:hAnsi="Arial" w:cs="Arial"/>
          <w:color w:val="000000" w:themeColor="text1"/>
        </w:rPr>
        <w:t xml:space="preserve">any </w:t>
      </w:r>
      <w:r w:rsidRPr="00BC053B">
        <w:rPr>
          <w:rFonts w:ascii="Arial" w:hAnsi="Arial" w:cs="Arial"/>
          <w:color w:val="000000" w:themeColor="text1"/>
        </w:rPr>
        <w:t>concrete evidence that can be solidly relied upon. Over time the meaning of the word Pagan together with the</w:t>
      </w:r>
      <w:r w:rsidR="0072079E" w:rsidRPr="00BC053B">
        <w:rPr>
          <w:rFonts w:ascii="Arial" w:hAnsi="Arial" w:cs="Arial"/>
          <w:color w:val="000000" w:themeColor="text1"/>
        </w:rPr>
        <w:t xml:space="preserve"> </w:t>
      </w:r>
      <w:r w:rsidRPr="00BC053B">
        <w:rPr>
          <w:rFonts w:ascii="Arial" w:hAnsi="Arial" w:cs="Arial"/>
          <w:color w:val="000000" w:themeColor="text1"/>
        </w:rPr>
        <w:t>beliefs of the people who practice paganism have changed. Therefore, something that may be relevant to pagans in the second and third centuries may now not apply to the contemporary pagans that we know today.</w:t>
      </w:r>
    </w:p>
    <w:p w14:paraId="00FC8303" w14:textId="77777777" w:rsidR="00665A47" w:rsidRPr="00BC053B" w:rsidRDefault="00665A47" w:rsidP="00043993">
      <w:pPr>
        <w:spacing w:line="360" w:lineRule="auto"/>
        <w:jc w:val="both"/>
        <w:rPr>
          <w:rFonts w:ascii="Arial" w:hAnsi="Arial" w:cs="Arial"/>
          <w:color w:val="000000" w:themeColor="text1"/>
        </w:rPr>
      </w:pPr>
    </w:p>
    <w:p w14:paraId="010C03BB" w14:textId="40734E61" w:rsidR="009668A3" w:rsidRPr="00BC053B" w:rsidRDefault="001A3A4D"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w:t>
      </w:r>
      <w:r w:rsidR="0010058C" w:rsidRPr="00BC053B">
        <w:rPr>
          <w:rFonts w:ascii="Arial" w:hAnsi="Arial" w:cs="Arial"/>
          <w:noProof/>
          <w:color w:val="000000" w:themeColor="text1"/>
        </w:rPr>
        <w:drawing>
          <wp:inline distT="0" distB="0" distL="0" distR="0" wp14:anchorId="32A6833D" wp14:editId="1E31FA4F">
            <wp:extent cx="2305455" cy="1988984"/>
            <wp:effectExtent l="0" t="0" r="6350" b="5080"/>
            <wp:docPr id="5" name="Picture 5"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map of a countr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2718" cy="2090150"/>
                    </a:xfrm>
                    <a:prstGeom prst="rect">
                      <a:avLst/>
                    </a:prstGeom>
                  </pic:spPr>
                </pic:pic>
              </a:graphicData>
            </a:graphic>
          </wp:inline>
        </w:drawing>
      </w:r>
    </w:p>
    <w:p w14:paraId="12FBB099" w14:textId="10E84DB6" w:rsidR="00665A47" w:rsidRPr="00BC053B" w:rsidRDefault="00190681" w:rsidP="00665A47">
      <w:pPr>
        <w:spacing w:line="360" w:lineRule="auto"/>
        <w:jc w:val="both"/>
        <w:rPr>
          <w:rFonts w:ascii="Arial" w:hAnsi="Arial" w:cs="Arial"/>
          <w:color w:val="000000" w:themeColor="text1"/>
        </w:rPr>
      </w:pPr>
      <w:r w:rsidRPr="00BC053B">
        <w:rPr>
          <w:rFonts w:ascii="Arial" w:hAnsi="Arial" w:cs="Arial"/>
          <w:color w:val="000000" w:themeColor="text1"/>
        </w:rPr>
        <w:t>Map of Ceredigion taken from Google maps</w:t>
      </w:r>
      <w:r w:rsidR="0026221C" w:rsidRPr="00BC053B">
        <w:rPr>
          <w:rFonts w:ascii="Arial" w:hAnsi="Arial" w:cs="Arial"/>
          <w:color w:val="000000" w:themeColor="text1"/>
        </w:rPr>
        <w:t xml:space="preserve"> showing the county of Ceredigion</w:t>
      </w:r>
      <w:r w:rsidR="00F360E7" w:rsidRPr="00BC053B">
        <w:rPr>
          <w:rFonts w:ascii="Arial" w:hAnsi="Arial" w:cs="Arial"/>
          <w:color w:val="000000" w:themeColor="text1"/>
        </w:rPr>
        <w:t>, Wales.</w:t>
      </w:r>
      <w:r w:rsidR="00F360E7" w:rsidRPr="00BC053B">
        <w:rPr>
          <w:rStyle w:val="FootnoteReference"/>
          <w:rFonts w:ascii="Arial" w:hAnsi="Arial" w:cs="Arial"/>
          <w:color w:val="000000" w:themeColor="text1"/>
        </w:rPr>
        <w:footnoteReference w:id="4"/>
      </w:r>
      <w:r w:rsidR="0010058C" w:rsidRPr="00BC053B">
        <w:rPr>
          <w:rFonts w:ascii="Arial" w:hAnsi="Arial" w:cs="Arial"/>
          <w:color w:val="000000" w:themeColor="text1"/>
        </w:rPr>
        <w:t xml:space="preserve"> </w:t>
      </w:r>
    </w:p>
    <w:p w14:paraId="3AFA0A59" w14:textId="256BB9E5" w:rsidR="003A3ECB" w:rsidRPr="00BC053B" w:rsidRDefault="003A3ECB" w:rsidP="00665A47">
      <w:pPr>
        <w:spacing w:line="360" w:lineRule="auto"/>
        <w:jc w:val="both"/>
        <w:rPr>
          <w:rFonts w:ascii="Arial" w:hAnsi="Arial" w:cs="Arial"/>
          <w:color w:val="000000" w:themeColor="text1"/>
        </w:rPr>
      </w:pPr>
    </w:p>
    <w:p w14:paraId="30C75D8F" w14:textId="77777777" w:rsidR="003A3ECB" w:rsidRPr="00BC053B" w:rsidRDefault="003A3ECB" w:rsidP="00665A47">
      <w:pPr>
        <w:spacing w:line="360" w:lineRule="auto"/>
        <w:jc w:val="both"/>
        <w:rPr>
          <w:rFonts w:ascii="Arial" w:hAnsi="Arial" w:cs="Arial"/>
          <w:color w:val="000000" w:themeColor="text1"/>
        </w:rPr>
      </w:pPr>
    </w:p>
    <w:p w14:paraId="496B1E82" w14:textId="77777777" w:rsidR="00665A47" w:rsidRPr="00BC053B" w:rsidRDefault="00665A47" w:rsidP="00665A47">
      <w:pPr>
        <w:spacing w:line="360" w:lineRule="auto"/>
        <w:jc w:val="both"/>
        <w:rPr>
          <w:rFonts w:ascii="Arial" w:hAnsi="Arial" w:cs="Arial"/>
          <w:color w:val="000000" w:themeColor="text1"/>
        </w:rPr>
      </w:pPr>
    </w:p>
    <w:p w14:paraId="69E9EF77" w14:textId="5ADCF577" w:rsidR="002C1583" w:rsidRPr="00BC053B" w:rsidRDefault="00665A47" w:rsidP="00665A47">
      <w:p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   1.3 </w:t>
      </w:r>
      <w:r w:rsidRPr="00BC053B">
        <w:rPr>
          <w:rFonts w:ascii="Arial" w:hAnsi="Arial" w:cs="Arial"/>
          <w:color w:val="000000" w:themeColor="text1"/>
        </w:rPr>
        <w:t>Introduction of Ceredigion and its two university towns</w:t>
      </w:r>
    </w:p>
    <w:p w14:paraId="7172B69F" w14:textId="7C44AFD4" w:rsidR="00F90BE4" w:rsidRPr="00BC053B" w:rsidRDefault="00603684"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There are two university towns within Ceredigion </w:t>
      </w:r>
      <w:r w:rsidR="00424900" w:rsidRPr="00BC053B">
        <w:rPr>
          <w:rFonts w:ascii="Arial" w:hAnsi="Arial" w:cs="Arial"/>
          <w:color w:val="000000" w:themeColor="text1"/>
        </w:rPr>
        <w:t xml:space="preserve">the biggest </w:t>
      </w:r>
      <w:r w:rsidR="00493735" w:rsidRPr="00BC053B">
        <w:rPr>
          <w:rFonts w:ascii="Arial" w:hAnsi="Arial" w:cs="Arial"/>
          <w:color w:val="000000" w:themeColor="text1"/>
        </w:rPr>
        <w:t>being Aberystwyth</w:t>
      </w:r>
      <w:r w:rsidR="00424900" w:rsidRPr="00BC053B">
        <w:rPr>
          <w:rFonts w:ascii="Arial" w:hAnsi="Arial" w:cs="Arial"/>
          <w:color w:val="000000" w:themeColor="text1"/>
        </w:rPr>
        <w:t xml:space="preserve"> </w:t>
      </w:r>
      <w:r w:rsidR="00607796" w:rsidRPr="00BC053B">
        <w:rPr>
          <w:rFonts w:ascii="Arial" w:hAnsi="Arial" w:cs="Arial"/>
          <w:color w:val="000000" w:themeColor="text1"/>
        </w:rPr>
        <w:t>and</w:t>
      </w:r>
      <w:r w:rsidR="00847E88" w:rsidRPr="00BC053B">
        <w:rPr>
          <w:rFonts w:ascii="Arial" w:hAnsi="Arial" w:cs="Arial"/>
          <w:color w:val="000000" w:themeColor="text1"/>
        </w:rPr>
        <w:t xml:space="preserve"> the oldest, </w:t>
      </w:r>
      <w:r w:rsidR="00607796" w:rsidRPr="00BC053B">
        <w:rPr>
          <w:rFonts w:ascii="Arial" w:hAnsi="Arial" w:cs="Arial"/>
          <w:color w:val="000000" w:themeColor="text1"/>
        </w:rPr>
        <w:t>Lampeter</w:t>
      </w:r>
      <w:r w:rsidR="00665A47" w:rsidRPr="00BC053B">
        <w:rPr>
          <w:rFonts w:ascii="Arial" w:hAnsi="Arial" w:cs="Arial"/>
          <w:color w:val="000000" w:themeColor="text1"/>
        </w:rPr>
        <w:t>,</w:t>
      </w:r>
      <w:r w:rsidR="00607796" w:rsidRPr="00BC053B">
        <w:rPr>
          <w:rFonts w:ascii="Arial" w:hAnsi="Arial" w:cs="Arial"/>
          <w:color w:val="000000" w:themeColor="text1"/>
        </w:rPr>
        <w:t xml:space="preserve"> </w:t>
      </w:r>
      <w:r w:rsidR="00FB2876" w:rsidRPr="00BC053B">
        <w:rPr>
          <w:rFonts w:ascii="Arial" w:hAnsi="Arial" w:cs="Arial"/>
          <w:color w:val="000000" w:themeColor="text1"/>
        </w:rPr>
        <w:t>which according to the University of Wales</w:t>
      </w:r>
      <w:r w:rsidR="00DA7C7C" w:rsidRPr="00BC053B">
        <w:rPr>
          <w:rFonts w:ascii="Arial" w:hAnsi="Arial" w:cs="Arial"/>
          <w:color w:val="000000" w:themeColor="text1"/>
        </w:rPr>
        <w:t xml:space="preserve"> Trinity Saint </w:t>
      </w:r>
      <w:proofErr w:type="spellStart"/>
      <w:r w:rsidR="00DA7C7C" w:rsidRPr="00BC053B">
        <w:rPr>
          <w:rFonts w:ascii="Arial" w:hAnsi="Arial" w:cs="Arial"/>
          <w:color w:val="000000" w:themeColor="text1"/>
        </w:rPr>
        <w:t>Davids</w:t>
      </w:r>
      <w:proofErr w:type="spellEnd"/>
      <w:r w:rsidR="00493735" w:rsidRPr="00BC053B">
        <w:rPr>
          <w:rFonts w:ascii="Arial" w:hAnsi="Arial" w:cs="Arial"/>
          <w:color w:val="000000" w:themeColor="text1"/>
        </w:rPr>
        <w:t xml:space="preserve"> was founded in 1822 </w:t>
      </w:r>
      <w:r w:rsidR="00B86677" w:rsidRPr="00BC053B">
        <w:rPr>
          <w:rFonts w:ascii="Arial" w:hAnsi="Arial" w:cs="Arial"/>
          <w:color w:val="000000" w:themeColor="text1"/>
        </w:rPr>
        <w:t xml:space="preserve">and is advertised as being </w:t>
      </w:r>
      <w:r w:rsidR="00C75655" w:rsidRPr="00BC053B">
        <w:rPr>
          <w:rFonts w:ascii="Arial" w:hAnsi="Arial" w:cs="Arial"/>
          <w:color w:val="000000" w:themeColor="text1"/>
        </w:rPr>
        <w:t xml:space="preserve">“Where </w:t>
      </w:r>
      <w:r w:rsidR="00665A47" w:rsidRPr="00BC053B">
        <w:rPr>
          <w:rFonts w:ascii="Arial" w:hAnsi="Arial" w:cs="Arial"/>
          <w:color w:val="000000" w:themeColor="text1"/>
        </w:rPr>
        <w:t>H</w:t>
      </w:r>
      <w:r w:rsidR="00C75655" w:rsidRPr="00BC053B">
        <w:rPr>
          <w:rFonts w:ascii="Arial" w:hAnsi="Arial" w:cs="Arial"/>
          <w:color w:val="000000" w:themeColor="text1"/>
        </w:rPr>
        <w:t xml:space="preserve">igher </w:t>
      </w:r>
      <w:r w:rsidR="00665A47" w:rsidRPr="00BC053B">
        <w:rPr>
          <w:rFonts w:ascii="Arial" w:hAnsi="Arial" w:cs="Arial"/>
          <w:color w:val="000000" w:themeColor="text1"/>
        </w:rPr>
        <w:t>E</w:t>
      </w:r>
      <w:r w:rsidR="00C75655" w:rsidRPr="00BC053B">
        <w:rPr>
          <w:rFonts w:ascii="Arial" w:hAnsi="Arial" w:cs="Arial"/>
          <w:color w:val="000000" w:themeColor="text1"/>
        </w:rPr>
        <w:t>ducation began in Wales</w:t>
      </w:r>
      <w:r w:rsidR="00665A47" w:rsidRPr="00BC053B">
        <w:rPr>
          <w:rFonts w:ascii="Arial" w:hAnsi="Arial" w:cs="Arial"/>
          <w:color w:val="000000" w:themeColor="text1"/>
        </w:rPr>
        <w:t>.</w:t>
      </w:r>
      <w:r w:rsidR="00C75655" w:rsidRPr="00BC053B">
        <w:rPr>
          <w:rFonts w:ascii="Arial" w:hAnsi="Arial" w:cs="Arial"/>
          <w:color w:val="000000" w:themeColor="text1"/>
        </w:rPr>
        <w:t>”</w:t>
      </w:r>
      <w:r w:rsidR="00B5246A" w:rsidRPr="00BC053B">
        <w:rPr>
          <w:rStyle w:val="FootnoteReference"/>
          <w:rFonts w:ascii="Arial" w:hAnsi="Arial" w:cs="Arial"/>
          <w:color w:val="000000" w:themeColor="text1"/>
        </w:rPr>
        <w:footnoteReference w:id="5"/>
      </w:r>
      <w:r w:rsidR="00665A47" w:rsidRPr="00BC053B">
        <w:rPr>
          <w:rFonts w:ascii="Arial" w:hAnsi="Arial" w:cs="Arial"/>
          <w:color w:val="000000" w:themeColor="text1"/>
        </w:rPr>
        <w:t xml:space="preserve"> </w:t>
      </w:r>
      <w:r w:rsidR="00250815" w:rsidRPr="00BC053B">
        <w:rPr>
          <w:rFonts w:ascii="Arial" w:hAnsi="Arial" w:cs="Arial"/>
          <w:color w:val="000000" w:themeColor="text1"/>
        </w:rPr>
        <w:t xml:space="preserve">Both have links to </w:t>
      </w:r>
      <w:r w:rsidR="00665A47" w:rsidRPr="00BC053B">
        <w:rPr>
          <w:rFonts w:ascii="Arial" w:hAnsi="Arial" w:cs="Arial"/>
          <w:color w:val="000000" w:themeColor="text1"/>
        </w:rPr>
        <w:t>P</w:t>
      </w:r>
      <w:r w:rsidR="00990C39" w:rsidRPr="00BC053B">
        <w:rPr>
          <w:rFonts w:ascii="Arial" w:hAnsi="Arial" w:cs="Arial"/>
          <w:color w:val="000000" w:themeColor="text1"/>
        </w:rPr>
        <w:t xml:space="preserve">aganism that will be explored </w:t>
      </w:r>
      <w:r w:rsidR="00665A47" w:rsidRPr="00BC053B">
        <w:rPr>
          <w:rFonts w:ascii="Arial" w:hAnsi="Arial" w:cs="Arial"/>
          <w:color w:val="000000" w:themeColor="text1"/>
        </w:rPr>
        <w:t>within this chapter.</w:t>
      </w:r>
    </w:p>
    <w:p w14:paraId="0D95E309" w14:textId="1240179F" w:rsidR="00646127" w:rsidRPr="00BC053B" w:rsidRDefault="00646127" w:rsidP="00043993">
      <w:pPr>
        <w:spacing w:line="360" w:lineRule="auto"/>
        <w:jc w:val="both"/>
        <w:rPr>
          <w:rFonts w:ascii="Arial" w:hAnsi="Arial" w:cs="Arial"/>
          <w:color w:val="000000" w:themeColor="text1"/>
        </w:rPr>
      </w:pPr>
    </w:p>
    <w:p w14:paraId="4EB58BD4" w14:textId="786107DB" w:rsidR="003B7B6B" w:rsidRPr="00BC053B" w:rsidRDefault="00DF164F"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 aim </w:t>
      </w:r>
      <w:r w:rsidR="00665A47" w:rsidRPr="00BC053B">
        <w:rPr>
          <w:rFonts w:ascii="Arial" w:hAnsi="Arial" w:cs="Arial"/>
          <w:color w:val="000000" w:themeColor="text1"/>
        </w:rPr>
        <w:t xml:space="preserve">of this chapter </w:t>
      </w:r>
      <w:r w:rsidRPr="00BC053B">
        <w:rPr>
          <w:rFonts w:ascii="Arial" w:hAnsi="Arial" w:cs="Arial"/>
          <w:color w:val="000000" w:themeColor="text1"/>
        </w:rPr>
        <w:t xml:space="preserve">is </w:t>
      </w:r>
      <w:r w:rsidR="00C14842" w:rsidRPr="00BC053B">
        <w:rPr>
          <w:rFonts w:ascii="Arial" w:hAnsi="Arial" w:cs="Arial"/>
          <w:color w:val="000000" w:themeColor="text1"/>
        </w:rPr>
        <w:t xml:space="preserve">to </w:t>
      </w:r>
      <w:r w:rsidR="00665A47" w:rsidRPr="00BC053B">
        <w:rPr>
          <w:rFonts w:ascii="Arial" w:hAnsi="Arial" w:cs="Arial"/>
          <w:color w:val="000000" w:themeColor="text1"/>
        </w:rPr>
        <w:t xml:space="preserve">use the data within the National Census of both 2011 and 2021 </w:t>
      </w:r>
      <w:r w:rsidR="00C14842" w:rsidRPr="00BC053B">
        <w:rPr>
          <w:rFonts w:ascii="Arial" w:hAnsi="Arial" w:cs="Arial"/>
          <w:color w:val="000000" w:themeColor="text1"/>
        </w:rPr>
        <w:t>examine</w:t>
      </w:r>
      <w:r w:rsidR="00FC4BCD" w:rsidRPr="00BC053B">
        <w:rPr>
          <w:rFonts w:ascii="Arial" w:hAnsi="Arial" w:cs="Arial"/>
          <w:color w:val="000000" w:themeColor="text1"/>
        </w:rPr>
        <w:t xml:space="preserve"> the religious </w:t>
      </w:r>
      <w:r w:rsidR="00FE6205" w:rsidRPr="00BC053B">
        <w:rPr>
          <w:rFonts w:ascii="Arial" w:hAnsi="Arial" w:cs="Arial"/>
          <w:color w:val="000000" w:themeColor="text1"/>
        </w:rPr>
        <w:t>affiliation</w:t>
      </w:r>
      <w:r w:rsidR="00FC4BCD" w:rsidRPr="00BC053B">
        <w:rPr>
          <w:rFonts w:ascii="Arial" w:hAnsi="Arial" w:cs="Arial"/>
          <w:color w:val="000000" w:themeColor="text1"/>
        </w:rPr>
        <w:t xml:space="preserve"> of the people </w:t>
      </w:r>
      <w:r w:rsidR="00665A47" w:rsidRPr="00BC053B">
        <w:rPr>
          <w:rFonts w:ascii="Arial" w:hAnsi="Arial" w:cs="Arial"/>
          <w:color w:val="000000" w:themeColor="text1"/>
        </w:rPr>
        <w:t>who reside in both the Aberystwyth and Lampeter University campuses and</w:t>
      </w:r>
      <w:r w:rsidR="00FC4BCD" w:rsidRPr="00BC053B">
        <w:rPr>
          <w:rFonts w:ascii="Arial" w:hAnsi="Arial" w:cs="Arial"/>
          <w:color w:val="000000" w:themeColor="text1"/>
        </w:rPr>
        <w:t xml:space="preserve"> </w:t>
      </w:r>
      <w:r w:rsidR="00665A47" w:rsidRPr="00BC053B">
        <w:rPr>
          <w:rFonts w:ascii="Arial" w:hAnsi="Arial" w:cs="Arial"/>
          <w:color w:val="000000" w:themeColor="text1"/>
        </w:rPr>
        <w:t xml:space="preserve">determine to what extent the level of Paganism affiliation </w:t>
      </w:r>
      <w:r w:rsidR="00FC4BCD" w:rsidRPr="00BC053B">
        <w:rPr>
          <w:rFonts w:ascii="Arial" w:hAnsi="Arial" w:cs="Arial"/>
          <w:color w:val="000000" w:themeColor="text1"/>
        </w:rPr>
        <w:t xml:space="preserve">has </w:t>
      </w:r>
      <w:r w:rsidR="00665A47" w:rsidRPr="00BC053B">
        <w:rPr>
          <w:rFonts w:ascii="Arial" w:hAnsi="Arial" w:cs="Arial"/>
          <w:color w:val="000000" w:themeColor="text1"/>
        </w:rPr>
        <w:t>increased, specifically within these two locations between 2011 and 2021</w:t>
      </w:r>
      <w:r w:rsidR="00467457" w:rsidRPr="00BC053B">
        <w:rPr>
          <w:rFonts w:ascii="Arial" w:hAnsi="Arial" w:cs="Arial"/>
          <w:color w:val="000000" w:themeColor="text1"/>
        </w:rPr>
        <w:t>. This</w:t>
      </w:r>
      <w:r w:rsidR="00665A47" w:rsidRPr="00BC053B">
        <w:rPr>
          <w:rFonts w:ascii="Arial" w:hAnsi="Arial" w:cs="Arial"/>
          <w:color w:val="000000" w:themeColor="text1"/>
        </w:rPr>
        <w:t xml:space="preserve"> data, in relation to Paganism,</w:t>
      </w:r>
      <w:r w:rsidR="00FC4BCD" w:rsidRPr="00BC053B">
        <w:rPr>
          <w:rFonts w:ascii="Arial" w:hAnsi="Arial" w:cs="Arial"/>
          <w:color w:val="000000" w:themeColor="text1"/>
        </w:rPr>
        <w:t xml:space="preserve"> is not straight forward, given th</w:t>
      </w:r>
      <w:r w:rsidR="00665A47" w:rsidRPr="00BC053B">
        <w:rPr>
          <w:rFonts w:ascii="Arial" w:hAnsi="Arial" w:cs="Arial"/>
          <w:color w:val="000000" w:themeColor="text1"/>
        </w:rPr>
        <w:t>at</w:t>
      </w:r>
      <w:r w:rsidR="00FC4BCD" w:rsidRPr="00BC053B">
        <w:rPr>
          <w:rFonts w:ascii="Arial" w:hAnsi="Arial" w:cs="Arial"/>
          <w:color w:val="000000" w:themeColor="text1"/>
        </w:rPr>
        <w:t xml:space="preserve"> the question on religion </w:t>
      </w:r>
      <w:r w:rsidR="00012EDE" w:rsidRPr="00BC053B">
        <w:rPr>
          <w:rFonts w:ascii="Arial" w:hAnsi="Arial" w:cs="Arial"/>
          <w:color w:val="000000" w:themeColor="text1"/>
        </w:rPr>
        <w:t xml:space="preserve">within the National </w:t>
      </w:r>
      <w:r w:rsidR="00230882" w:rsidRPr="00BC053B">
        <w:rPr>
          <w:rFonts w:ascii="Arial" w:hAnsi="Arial" w:cs="Arial"/>
          <w:color w:val="000000" w:themeColor="text1"/>
        </w:rPr>
        <w:t>Census</w:t>
      </w:r>
      <w:r w:rsidR="00FC4BCD" w:rsidRPr="00BC053B">
        <w:rPr>
          <w:rFonts w:ascii="Arial" w:hAnsi="Arial" w:cs="Arial"/>
          <w:color w:val="000000" w:themeColor="text1"/>
        </w:rPr>
        <w:t xml:space="preserve"> is voluntary</w:t>
      </w:r>
      <w:r w:rsidR="00ED0D8B" w:rsidRPr="00BC053B">
        <w:rPr>
          <w:rFonts w:ascii="Arial" w:hAnsi="Arial" w:cs="Arial"/>
          <w:color w:val="000000" w:themeColor="text1"/>
        </w:rPr>
        <w:t xml:space="preserve">, </w:t>
      </w:r>
      <w:r w:rsidR="00ED0D8B" w:rsidRPr="00BC053B">
        <w:rPr>
          <w:rFonts w:ascii="Arial" w:hAnsi="Arial" w:cs="Arial"/>
          <w:color w:val="000000" w:themeColor="text1"/>
        </w:rPr>
        <w:t xml:space="preserve">making it non mandatory to </w:t>
      </w:r>
      <w:bookmarkStart w:id="6" w:name="_Int_HmsBrkD3"/>
      <w:r w:rsidR="00ED0D8B" w:rsidRPr="00BC053B">
        <w:rPr>
          <w:rFonts w:ascii="Arial" w:hAnsi="Arial" w:cs="Arial"/>
          <w:color w:val="000000" w:themeColor="text1"/>
        </w:rPr>
        <w:t>provide</w:t>
      </w:r>
      <w:bookmarkEnd w:id="6"/>
      <w:r w:rsidR="00ED0D8B" w:rsidRPr="00BC053B">
        <w:rPr>
          <w:rFonts w:ascii="Arial" w:hAnsi="Arial" w:cs="Arial"/>
          <w:color w:val="000000" w:themeColor="text1"/>
        </w:rPr>
        <w:t xml:space="preserve"> an answer</w:t>
      </w:r>
      <w:r w:rsidR="00ED0D8B" w:rsidRPr="00BC053B">
        <w:rPr>
          <w:rFonts w:ascii="Arial" w:hAnsi="Arial" w:cs="Arial"/>
          <w:color w:val="000000" w:themeColor="text1"/>
        </w:rPr>
        <w:t>, p</w:t>
      </w:r>
      <w:r w:rsidR="00ED0D8B" w:rsidRPr="00BC053B">
        <w:rPr>
          <w:rFonts w:ascii="Arial" w:hAnsi="Arial" w:cs="Arial"/>
          <w:color w:val="000000" w:themeColor="text1"/>
        </w:rPr>
        <w:t xml:space="preserve">roviding people with the opportunity to leave the question blank. </w:t>
      </w:r>
      <w:r w:rsidR="00665A47" w:rsidRPr="00BC053B">
        <w:rPr>
          <w:rFonts w:ascii="Arial" w:hAnsi="Arial" w:cs="Arial"/>
          <w:color w:val="000000" w:themeColor="text1"/>
        </w:rPr>
        <w:t xml:space="preserve">The multi-choice question </w:t>
      </w:r>
      <w:r w:rsidR="00ED0D8B" w:rsidRPr="00BC053B">
        <w:rPr>
          <w:rFonts w:ascii="Arial" w:hAnsi="Arial" w:cs="Arial"/>
          <w:color w:val="000000" w:themeColor="text1"/>
        </w:rPr>
        <w:t>“What is your religion?</w:t>
      </w:r>
      <w:r w:rsidR="00ED0D8B" w:rsidRPr="00BC053B">
        <w:rPr>
          <w:rStyle w:val="FootnoteReference"/>
          <w:rFonts w:ascii="Arial" w:hAnsi="Arial" w:cs="Arial"/>
          <w:color w:val="000000" w:themeColor="text1"/>
        </w:rPr>
        <w:footnoteReference w:id="6"/>
      </w:r>
      <w:r w:rsidR="00ED0D8B" w:rsidRPr="00BC053B">
        <w:rPr>
          <w:rFonts w:ascii="Arial" w:hAnsi="Arial" w:cs="Arial"/>
          <w:color w:val="000000" w:themeColor="text1"/>
        </w:rPr>
        <w:t xml:space="preserve">” </w:t>
      </w:r>
      <w:r w:rsidR="00665A47" w:rsidRPr="00BC053B">
        <w:rPr>
          <w:rFonts w:ascii="Arial" w:hAnsi="Arial" w:cs="Arial"/>
          <w:color w:val="000000" w:themeColor="text1"/>
        </w:rPr>
        <w:t xml:space="preserve">does not offer Paganism as an option but combines it within the other minority religions in the area, </w:t>
      </w:r>
      <w:r w:rsidR="006A2486" w:rsidRPr="00BC053B">
        <w:rPr>
          <w:rFonts w:ascii="Arial" w:hAnsi="Arial" w:cs="Arial"/>
          <w:color w:val="000000" w:themeColor="text1"/>
        </w:rPr>
        <w:t xml:space="preserve">therefore making the true number for any religion </w:t>
      </w:r>
      <w:r w:rsidR="00665A47" w:rsidRPr="00BC053B">
        <w:rPr>
          <w:rFonts w:ascii="Arial" w:hAnsi="Arial" w:cs="Arial"/>
          <w:color w:val="000000" w:themeColor="text1"/>
        </w:rPr>
        <w:t xml:space="preserve">within a defined area </w:t>
      </w:r>
      <w:r w:rsidR="006A2486" w:rsidRPr="00BC053B">
        <w:rPr>
          <w:rFonts w:ascii="Arial" w:hAnsi="Arial" w:cs="Arial"/>
          <w:color w:val="000000" w:themeColor="text1"/>
        </w:rPr>
        <w:t>incomplete</w:t>
      </w:r>
      <w:r w:rsidR="00665A47" w:rsidRPr="00BC053B">
        <w:rPr>
          <w:rStyle w:val="FootnoteReference"/>
          <w:rFonts w:ascii="Arial" w:hAnsi="Arial" w:cs="Arial"/>
          <w:color w:val="000000" w:themeColor="text1"/>
        </w:rPr>
        <w:footnoteReference w:id="7"/>
      </w:r>
      <w:r w:rsidR="00665A47" w:rsidRPr="00BC053B">
        <w:rPr>
          <w:rFonts w:ascii="Arial" w:hAnsi="Arial" w:cs="Arial"/>
          <w:color w:val="000000" w:themeColor="text1"/>
        </w:rPr>
        <w:t>, compromising the data.</w:t>
      </w:r>
      <w:r w:rsidR="004E65C3" w:rsidRPr="00BC053B">
        <w:rPr>
          <w:rFonts w:ascii="Arial" w:hAnsi="Arial" w:cs="Arial"/>
          <w:color w:val="000000" w:themeColor="text1"/>
        </w:rPr>
        <w:t xml:space="preserve"> </w:t>
      </w:r>
    </w:p>
    <w:p w14:paraId="1D2F0774" w14:textId="3320730E" w:rsidR="00057E68" w:rsidRPr="00BC053B" w:rsidRDefault="00057E68" w:rsidP="00057E68">
      <w:pPr>
        <w:spacing w:line="360" w:lineRule="auto"/>
        <w:jc w:val="both"/>
        <w:rPr>
          <w:rFonts w:ascii="Arial" w:hAnsi="Arial" w:cs="Arial"/>
          <w:color w:val="000000" w:themeColor="text1"/>
        </w:rPr>
      </w:pPr>
    </w:p>
    <w:p w14:paraId="303DB8D2" w14:textId="5C070925" w:rsidR="00057E68" w:rsidRPr="00BC053B" w:rsidRDefault="00ED0D8B" w:rsidP="00057E68">
      <w:pPr>
        <w:spacing w:line="360" w:lineRule="auto"/>
        <w:jc w:val="both"/>
        <w:rPr>
          <w:rFonts w:ascii="Arial" w:hAnsi="Arial" w:cs="Arial"/>
          <w:color w:val="000000" w:themeColor="text1"/>
        </w:rPr>
      </w:pPr>
      <w:r w:rsidRPr="00BC053B">
        <w:rPr>
          <w:rFonts w:ascii="Arial" w:hAnsi="Arial" w:cs="Arial"/>
          <w:color w:val="000000" w:themeColor="text1"/>
        </w:rPr>
        <w:t>From</w:t>
      </w:r>
      <w:r w:rsidR="00057E68" w:rsidRPr="00BC053B">
        <w:rPr>
          <w:rFonts w:ascii="Arial" w:hAnsi="Arial" w:cs="Arial"/>
          <w:color w:val="000000" w:themeColor="text1"/>
        </w:rPr>
        <w:t xml:space="preserve"> analysing the data from the National Census </w:t>
      </w:r>
      <w:proofErr w:type="gramStart"/>
      <w:r w:rsidR="00057E68" w:rsidRPr="00BC053B">
        <w:rPr>
          <w:rFonts w:ascii="Arial" w:hAnsi="Arial" w:cs="Arial"/>
          <w:color w:val="000000" w:themeColor="text1"/>
        </w:rPr>
        <w:t>in regard to</w:t>
      </w:r>
      <w:proofErr w:type="gramEnd"/>
      <w:r w:rsidR="00057E68" w:rsidRPr="00BC053B">
        <w:rPr>
          <w:rFonts w:ascii="Arial" w:hAnsi="Arial" w:cs="Arial"/>
          <w:color w:val="000000" w:themeColor="text1"/>
        </w:rPr>
        <w:t xml:space="preserve"> religion, within the location of both campuses, the results suggest that a high number of the student and staff who live and work within the area are identifying as Pagan. This is supported by the data from the National Census where the population that reside in these locations have stated that they identify as belonging to one of the Pagan religions</w:t>
      </w:r>
      <w:r w:rsidR="00057E68" w:rsidRPr="00BC053B">
        <w:rPr>
          <w:rStyle w:val="FootnoteReference"/>
          <w:rFonts w:ascii="Arial" w:hAnsi="Arial" w:cs="Arial"/>
          <w:color w:val="000000" w:themeColor="text1"/>
        </w:rPr>
        <w:footnoteReference w:id="8"/>
      </w:r>
      <w:r w:rsidR="00057E68" w:rsidRPr="00BC053B">
        <w:rPr>
          <w:rFonts w:ascii="Arial" w:hAnsi="Arial" w:cs="Arial"/>
          <w:color w:val="000000" w:themeColor="text1"/>
        </w:rPr>
        <w:t xml:space="preserve"> it can also be concluded that these people attend the University due to the placement of the living accommodation that is associated with the campus is within these high Pagan </w:t>
      </w:r>
      <w:r w:rsidR="00057E68" w:rsidRPr="00BC053B">
        <w:rPr>
          <w:rFonts w:ascii="Arial" w:hAnsi="Arial" w:cs="Arial"/>
          <w:color w:val="000000" w:themeColor="text1"/>
        </w:rPr>
        <w:lastRenderedPageBreak/>
        <w:t>locations, and to be eligible to reside in the campus you need to be enrolled on a course within that university.</w:t>
      </w:r>
    </w:p>
    <w:p w14:paraId="4AE8154C" w14:textId="77777777" w:rsidR="00057E68" w:rsidRPr="00BC053B" w:rsidRDefault="00057E68" w:rsidP="00057E68">
      <w:pPr>
        <w:spacing w:line="360" w:lineRule="auto"/>
        <w:jc w:val="both"/>
        <w:rPr>
          <w:rFonts w:ascii="Arial" w:hAnsi="Arial" w:cs="Arial"/>
          <w:color w:val="000000" w:themeColor="text1"/>
        </w:rPr>
      </w:pPr>
    </w:p>
    <w:p w14:paraId="4485E99D" w14:textId="77777777" w:rsidR="00057E68" w:rsidRPr="00BC053B" w:rsidRDefault="00057E68" w:rsidP="00057E68">
      <w:pPr>
        <w:spacing w:line="360" w:lineRule="auto"/>
        <w:jc w:val="both"/>
        <w:rPr>
          <w:rFonts w:ascii="Arial" w:hAnsi="Arial" w:cs="Arial"/>
          <w:color w:val="000000" w:themeColor="text1"/>
        </w:rPr>
      </w:pPr>
      <w:proofErr w:type="gramStart"/>
      <w:r w:rsidRPr="00BC053B">
        <w:rPr>
          <w:rFonts w:ascii="Arial" w:hAnsi="Arial" w:cs="Arial"/>
          <w:color w:val="000000" w:themeColor="text1"/>
        </w:rPr>
        <w:t>As a consequence of</w:t>
      </w:r>
      <w:proofErr w:type="gramEnd"/>
      <w:r w:rsidRPr="00BC053B">
        <w:rPr>
          <w:rFonts w:ascii="Arial" w:hAnsi="Arial" w:cs="Arial"/>
          <w:color w:val="000000" w:themeColor="text1"/>
        </w:rPr>
        <w:t xml:space="preserve"> having a high proportion of people who identify as Pagan this would naturally bring about a cohort that brings with them a set of beliefs and a lifestyle that is compatible with the Pagan ethos. As </w:t>
      </w:r>
      <w:proofErr w:type="gramStart"/>
      <w:r w:rsidRPr="00BC053B">
        <w:rPr>
          <w:rFonts w:ascii="Arial" w:hAnsi="Arial" w:cs="Arial"/>
          <w:color w:val="000000" w:themeColor="text1"/>
        </w:rPr>
        <w:t>the majority of</w:t>
      </w:r>
      <w:proofErr w:type="gramEnd"/>
      <w:r w:rsidRPr="00BC053B">
        <w:rPr>
          <w:rFonts w:ascii="Arial" w:hAnsi="Arial" w:cs="Arial"/>
          <w:color w:val="000000" w:themeColor="text1"/>
        </w:rPr>
        <w:t xml:space="preserve"> university students who are residing within the university accommodation are living away from home for the first time, they are establishing their own identity as individuals, without the restraints of their family home for the first time. Therefore, they may be exploring other religious avenues that are different to the ones that they have </w:t>
      </w:r>
      <w:bookmarkStart w:id="7" w:name="_Int_J8L5PzLh"/>
      <w:r w:rsidRPr="00BC053B">
        <w:rPr>
          <w:rFonts w:ascii="Arial" w:hAnsi="Arial" w:cs="Arial"/>
          <w:color w:val="000000" w:themeColor="text1"/>
        </w:rPr>
        <w:t>been immersed</w:t>
      </w:r>
      <w:bookmarkEnd w:id="7"/>
      <w:r w:rsidRPr="00BC053B">
        <w:rPr>
          <w:rFonts w:ascii="Arial" w:hAnsi="Arial" w:cs="Arial"/>
          <w:color w:val="000000" w:themeColor="text1"/>
        </w:rPr>
        <w:t xml:space="preserve"> in whilst growing up. Given that the data shows an established Pagan community this could be an easy path to explore. </w:t>
      </w:r>
    </w:p>
    <w:p w14:paraId="6060002E" w14:textId="77777777" w:rsidR="00057E68" w:rsidRPr="00BC053B" w:rsidRDefault="00057E68" w:rsidP="00057E68">
      <w:pPr>
        <w:spacing w:line="360" w:lineRule="auto"/>
        <w:jc w:val="both"/>
        <w:rPr>
          <w:rFonts w:ascii="Arial" w:hAnsi="Arial" w:cs="Arial"/>
          <w:color w:val="000000" w:themeColor="text1"/>
        </w:rPr>
      </w:pPr>
    </w:p>
    <w:p w14:paraId="5DF3BDE0" w14:textId="7B93675C" w:rsidR="00057E68" w:rsidRPr="00BC053B" w:rsidRDefault="00057E68" w:rsidP="00057E68">
      <w:pPr>
        <w:spacing w:line="360" w:lineRule="auto"/>
        <w:jc w:val="both"/>
        <w:rPr>
          <w:rFonts w:ascii="Arial" w:hAnsi="Arial" w:cs="Arial"/>
          <w:color w:val="000000" w:themeColor="text1"/>
        </w:rPr>
      </w:pPr>
      <w:r w:rsidRPr="00BC053B">
        <w:rPr>
          <w:rFonts w:ascii="Arial" w:hAnsi="Arial" w:cs="Arial"/>
          <w:color w:val="000000" w:themeColor="text1"/>
        </w:rPr>
        <w:t xml:space="preserve">This then could be how and why the Pagan religion is thriving within these areas. It is suggested that we need to belong to support our </w:t>
      </w:r>
      <w:r w:rsidR="0008213C" w:rsidRPr="00BC053B">
        <w:rPr>
          <w:rFonts w:ascii="Arial" w:hAnsi="Arial" w:cs="Arial"/>
          <w:color w:val="000000" w:themeColor="text1"/>
        </w:rPr>
        <w:t>self-esteem</w:t>
      </w:r>
      <w:r w:rsidRPr="00BC053B">
        <w:rPr>
          <w:rFonts w:ascii="Arial" w:hAnsi="Arial" w:cs="Arial"/>
          <w:color w:val="000000" w:themeColor="text1"/>
        </w:rPr>
        <w:t>, and emotional wellbeing this then supports learner effectiveness resulting in better educational outcomes</w:t>
      </w:r>
      <w:r w:rsidRPr="00BC053B">
        <w:rPr>
          <w:rStyle w:val="FootnoteReference"/>
          <w:rFonts w:ascii="Arial" w:hAnsi="Arial" w:cs="Arial"/>
          <w:color w:val="000000" w:themeColor="text1"/>
        </w:rPr>
        <w:footnoteReference w:id="9"/>
      </w:r>
      <w:r w:rsidRPr="00BC053B">
        <w:rPr>
          <w:rFonts w:ascii="Arial" w:hAnsi="Arial" w:cs="Arial"/>
          <w:color w:val="000000" w:themeColor="text1"/>
        </w:rPr>
        <w:t>. As the Pagan ethos is less restrictive and more inclusive than some religions this could appeal to those who are speaking a connection and sense of belonging, which is compatible with learner effectiveness</w:t>
      </w:r>
      <w:r w:rsidRPr="00BC053B">
        <w:rPr>
          <w:rStyle w:val="FootnoteReference"/>
          <w:rFonts w:ascii="Arial" w:hAnsi="Arial" w:cs="Arial"/>
          <w:color w:val="000000" w:themeColor="text1"/>
        </w:rPr>
        <w:footnoteReference w:id="10"/>
      </w:r>
      <w:r w:rsidRPr="00BC053B">
        <w:rPr>
          <w:rFonts w:ascii="Arial" w:hAnsi="Arial" w:cs="Arial"/>
          <w:color w:val="000000" w:themeColor="text1"/>
        </w:rPr>
        <w:t>. This then would go part way to explaining why there is such a high number of Pagans within Ceredigion, especially within the university areas.</w:t>
      </w:r>
    </w:p>
    <w:p w14:paraId="6AC81A0E" w14:textId="77777777" w:rsidR="00057E68" w:rsidRPr="00BC053B" w:rsidRDefault="00057E68" w:rsidP="00057E68">
      <w:pPr>
        <w:spacing w:line="360" w:lineRule="auto"/>
        <w:jc w:val="both"/>
        <w:rPr>
          <w:rFonts w:ascii="Arial" w:hAnsi="Arial" w:cs="Arial"/>
          <w:color w:val="000000" w:themeColor="text1"/>
        </w:rPr>
      </w:pPr>
    </w:p>
    <w:p w14:paraId="199C8991" w14:textId="6F764B6F" w:rsidR="00057E68" w:rsidRPr="00BC053B" w:rsidRDefault="00057E68" w:rsidP="00057E68">
      <w:pPr>
        <w:spacing w:line="360" w:lineRule="auto"/>
        <w:jc w:val="both"/>
        <w:rPr>
          <w:rFonts w:ascii="Arial" w:hAnsi="Arial" w:cs="Arial"/>
          <w:color w:val="000000" w:themeColor="text1"/>
        </w:rPr>
      </w:pPr>
      <w:r w:rsidRPr="00BC053B">
        <w:rPr>
          <w:rFonts w:ascii="Arial" w:hAnsi="Arial" w:cs="Arial"/>
          <w:color w:val="000000" w:themeColor="text1"/>
        </w:rPr>
        <w:t xml:space="preserve">The data from the office of national statistics relating to the 2021 census, that supports the concept of there being a Pagan community within both the university campus areas, as the number of people who identified as belonging to a Pagan religion is sizeably greater than the national average. With the University in Aberystwyth the ratio of the population who have identified themselves as belonging to ‘other religion’ stands at 3.3%. With the Lampeter University percentage identify as belonging to ‘other religion’ being even greater at 3.6%. These numbers may appear small until you take into consideration that as a whole Ceredigion only has 0.9% of its population </w:t>
      </w:r>
      <w:r w:rsidRPr="00BC053B">
        <w:rPr>
          <w:rFonts w:ascii="Arial" w:hAnsi="Arial" w:cs="Arial"/>
          <w:color w:val="000000" w:themeColor="text1"/>
        </w:rPr>
        <w:lastRenderedPageBreak/>
        <w:t>identifying as belonging to ‘other religion’</w:t>
      </w:r>
      <w:r w:rsidRPr="00BC053B">
        <w:rPr>
          <w:rStyle w:val="FootnoteReference"/>
          <w:rFonts w:ascii="Arial" w:hAnsi="Arial" w:cs="Arial"/>
          <w:color w:val="000000" w:themeColor="text1"/>
        </w:rPr>
        <w:footnoteReference w:id="11"/>
      </w:r>
      <w:r w:rsidRPr="00BC053B">
        <w:rPr>
          <w:rFonts w:ascii="Arial" w:hAnsi="Arial" w:cs="Arial"/>
          <w:color w:val="000000" w:themeColor="text1"/>
        </w:rPr>
        <w:t>.  This may then give some incite to where and how high the population of Pagans is as high as it is within areas of Ceredigion.</w:t>
      </w:r>
    </w:p>
    <w:p w14:paraId="25564A88" w14:textId="77777777" w:rsidR="00057E68" w:rsidRPr="00BC053B" w:rsidRDefault="00057E68" w:rsidP="00057E68">
      <w:pPr>
        <w:spacing w:line="360" w:lineRule="auto"/>
        <w:jc w:val="both"/>
        <w:rPr>
          <w:rFonts w:ascii="Arial" w:hAnsi="Arial" w:cs="Arial"/>
          <w:color w:val="000000" w:themeColor="text1"/>
        </w:rPr>
      </w:pPr>
    </w:p>
    <w:p w14:paraId="7A76087D" w14:textId="395A4AFF" w:rsidR="00057E68" w:rsidRPr="00BC053B" w:rsidRDefault="00057E68" w:rsidP="00057E68">
      <w:pPr>
        <w:spacing w:after="160" w:line="360" w:lineRule="auto"/>
        <w:jc w:val="both"/>
        <w:rPr>
          <w:rStyle w:val="Emphasis"/>
          <w:rFonts w:ascii="Arial" w:hAnsi="Arial" w:cs="Arial"/>
          <w:i w:val="0"/>
          <w:iCs w:val="0"/>
          <w:color w:val="000000" w:themeColor="text1"/>
        </w:rPr>
      </w:pPr>
      <w:r w:rsidRPr="00BC053B">
        <w:rPr>
          <w:rFonts w:ascii="Arial" w:hAnsi="Arial" w:cs="Arial"/>
          <w:color w:val="000000" w:themeColor="text1"/>
        </w:rPr>
        <w:t xml:space="preserve">Lampeter University also has its own Pagan temple which has been used for generations not only by students but also by the local people and visitors to the area. However recently this monument was vandalised and although investigated by local officers the crime was considered not to be a hate crime. Although the </w:t>
      </w:r>
      <w:r w:rsidR="0008213C" w:rsidRPr="00BC053B">
        <w:rPr>
          <w:rFonts w:ascii="Arial" w:hAnsi="Arial" w:cs="Arial"/>
          <w:color w:val="000000" w:themeColor="text1"/>
        </w:rPr>
        <w:t>vandalization</w:t>
      </w:r>
      <w:r w:rsidRPr="00BC053B">
        <w:rPr>
          <w:rFonts w:ascii="Arial" w:hAnsi="Arial" w:cs="Arial"/>
          <w:color w:val="000000" w:themeColor="text1"/>
        </w:rPr>
        <w:t xml:space="preserve"> of this monument was significant enough to make not only local news but also major news outlets such as the BBC, the BBC do suggest that the police are not treating this as a hate crime</w:t>
      </w:r>
      <w:r w:rsidRPr="00BC053B">
        <w:rPr>
          <w:rStyle w:val="FootnoteReference"/>
          <w:rFonts w:ascii="Arial" w:hAnsi="Arial" w:cs="Arial"/>
          <w:color w:val="000000" w:themeColor="text1"/>
        </w:rPr>
        <w:footnoteReference w:id="12"/>
      </w:r>
      <w:r w:rsidRPr="00BC053B">
        <w:rPr>
          <w:rFonts w:ascii="Arial" w:hAnsi="Arial" w:cs="Arial"/>
          <w:color w:val="000000" w:themeColor="text1"/>
        </w:rPr>
        <w:t>, however the CPS states that “</w:t>
      </w:r>
      <w:r w:rsidRPr="00BC053B">
        <w:rPr>
          <w:rStyle w:val="Emphasis"/>
          <w:rFonts w:ascii="Arial" w:hAnsi="Arial" w:cs="Arial"/>
          <w:i w:val="0"/>
          <w:iCs w:val="0"/>
          <w:color w:val="000000" w:themeColor="text1"/>
        </w:rPr>
        <w:t>Any incident/crime which is perceived by the victim or any other person to be motivated by a hostility or prejudice based on a person's religion or perceived religion?”</w:t>
      </w:r>
      <w:r w:rsidRPr="00BC053B">
        <w:rPr>
          <w:rStyle w:val="FootnoteReference"/>
          <w:rFonts w:ascii="Arial" w:hAnsi="Arial" w:cs="Arial"/>
          <w:color w:val="000000" w:themeColor="text1"/>
        </w:rPr>
        <w:footnoteReference w:id="13"/>
      </w:r>
      <w:r w:rsidRPr="00BC053B">
        <w:rPr>
          <w:rStyle w:val="Emphasis"/>
          <w:rFonts w:ascii="Arial" w:hAnsi="Arial" w:cs="Arial"/>
          <w:i w:val="0"/>
          <w:iCs w:val="0"/>
          <w:color w:val="000000" w:themeColor="text1"/>
        </w:rPr>
        <w:t xml:space="preserve"> Is considered a hate crime and as suggested in the BBC report the perpetrators not only used tools to destroy the monument, but brought them with them, suggesting premeditation. </w:t>
      </w:r>
    </w:p>
    <w:p w14:paraId="5E6A3D3C" w14:textId="77777777" w:rsidR="00057E68" w:rsidRPr="00BC053B" w:rsidRDefault="00057E68" w:rsidP="00057E68">
      <w:pPr>
        <w:spacing w:after="160" w:line="360" w:lineRule="auto"/>
        <w:jc w:val="both"/>
        <w:rPr>
          <w:rStyle w:val="Emphasis"/>
          <w:rFonts w:ascii="Arial" w:hAnsi="Arial" w:cs="Arial"/>
          <w:i w:val="0"/>
          <w:iCs w:val="0"/>
          <w:color w:val="000000" w:themeColor="text1"/>
        </w:rPr>
      </w:pPr>
    </w:p>
    <w:p w14:paraId="7948C67C" w14:textId="6B2934C3" w:rsidR="003A3ECB" w:rsidRPr="00BC053B" w:rsidRDefault="00057E68" w:rsidP="00057E68">
      <w:pPr>
        <w:spacing w:after="160" w:line="360" w:lineRule="auto"/>
        <w:jc w:val="both"/>
        <w:rPr>
          <w:rStyle w:val="Emphasis"/>
          <w:rFonts w:ascii="Arial" w:hAnsi="Arial" w:cs="Arial"/>
          <w:i w:val="0"/>
          <w:iCs w:val="0"/>
          <w:color w:val="000000" w:themeColor="text1"/>
        </w:rPr>
      </w:pPr>
      <w:r w:rsidRPr="00BC053B">
        <w:rPr>
          <w:rStyle w:val="Emphasis"/>
          <w:rFonts w:ascii="Arial" w:hAnsi="Arial" w:cs="Arial"/>
          <w:i w:val="0"/>
          <w:iCs w:val="0"/>
          <w:color w:val="000000" w:themeColor="text1"/>
        </w:rPr>
        <w:t>A crime of this nature on most other religions would lead to members of the community becoming vocal about the indent and wanting justice, however in this case the BBC suggest that the view from the University of Wales estate manager is treating this like any other form of vandalism</w:t>
      </w:r>
      <w:r w:rsidRPr="00BC053B">
        <w:rPr>
          <w:rStyle w:val="FootnoteReference"/>
          <w:rFonts w:ascii="Arial" w:hAnsi="Arial" w:cs="Arial"/>
          <w:color w:val="000000" w:themeColor="text1"/>
        </w:rPr>
        <w:footnoteReference w:id="14"/>
      </w:r>
      <w:r w:rsidRPr="00BC053B">
        <w:rPr>
          <w:rStyle w:val="Emphasis"/>
          <w:rFonts w:ascii="Arial" w:hAnsi="Arial" w:cs="Arial"/>
          <w:i w:val="0"/>
          <w:iCs w:val="0"/>
          <w:color w:val="000000" w:themeColor="text1"/>
        </w:rPr>
        <w:t xml:space="preserve">. Resolve suggests that one reason for religious motivated hate crime gets </w:t>
      </w:r>
      <w:r w:rsidR="0008213C" w:rsidRPr="00BC053B">
        <w:rPr>
          <w:rStyle w:val="Emphasis"/>
          <w:rFonts w:ascii="Arial" w:hAnsi="Arial" w:cs="Arial"/>
          <w:i w:val="0"/>
          <w:iCs w:val="0"/>
          <w:color w:val="000000" w:themeColor="text1"/>
        </w:rPr>
        <w:t>downgraded</w:t>
      </w:r>
      <w:r w:rsidRPr="00BC053B">
        <w:rPr>
          <w:rStyle w:val="Emphasis"/>
          <w:rFonts w:ascii="Arial" w:hAnsi="Arial" w:cs="Arial"/>
          <w:i w:val="0"/>
          <w:iCs w:val="0"/>
          <w:color w:val="000000" w:themeColor="text1"/>
        </w:rPr>
        <w:t xml:space="preserve"> to vandalism could be that they do not want repercussions occurring</w:t>
      </w:r>
      <w:r w:rsidRPr="00BC053B">
        <w:rPr>
          <w:rStyle w:val="FootnoteReference"/>
          <w:rFonts w:ascii="Arial" w:hAnsi="Arial" w:cs="Arial"/>
          <w:color w:val="000000" w:themeColor="text1"/>
        </w:rPr>
        <w:footnoteReference w:id="15"/>
      </w:r>
      <w:r w:rsidRPr="00BC053B">
        <w:rPr>
          <w:rStyle w:val="Emphasis"/>
          <w:rFonts w:ascii="Arial" w:hAnsi="Arial" w:cs="Arial"/>
          <w:i w:val="0"/>
          <w:iCs w:val="0"/>
          <w:color w:val="000000" w:themeColor="text1"/>
        </w:rPr>
        <w:t xml:space="preserve">. Given the fact that this occurred within university grounds it may be reasonable to assume that the university may just want to keep the students focused on their studies and cause any more disruption than necessary. However, </w:t>
      </w:r>
      <w:r w:rsidRPr="00BC053B">
        <w:rPr>
          <w:rStyle w:val="Emphasis"/>
          <w:rFonts w:ascii="Arial" w:hAnsi="Arial" w:cs="Arial"/>
          <w:i w:val="0"/>
          <w:iCs w:val="0"/>
          <w:color w:val="000000" w:themeColor="text1"/>
        </w:rPr>
        <w:lastRenderedPageBreak/>
        <w:t>given this response it just highlights one more reason as to why Pagans feel the need to be discreet about their religious affiliation.</w:t>
      </w:r>
    </w:p>
    <w:p w14:paraId="26DA0511" w14:textId="77777777" w:rsidR="003A3ECB" w:rsidRPr="00BC053B" w:rsidRDefault="003A3ECB" w:rsidP="00057E68">
      <w:pPr>
        <w:spacing w:after="160" w:line="360" w:lineRule="auto"/>
        <w:jc w:val="both"/>
        <w:rPr>
          <w:rStyle w:val="Emphasis"/>
          <w:rFonts w:ascii="Arial" w:hAnsi="Arial" w:cs="Arial"/>
          <w:i w:val="0"/>
          <w:iCs w:val="0"/>
          <w:color w:val="000000" w:themeColor="text1"/>
        </w:rPr>
      </w:pPr>
    </w:p>
    <w:p w14:paraId="5588CE34" w14:textId="15012A21"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roofErr w:type="spellStart"/>
      <w:r w:rsidRPr="00BC053B">
        <w:rPr>
          <w:rFonts w:ascii="Arial" w:eastAsiaTheme="minorEastAsia" w:hAnsi="Arial" w:cs="Arial"/>
          <w:color w:val="000000" w:themeColor="text1"/>
          <w:kern w:val="2"/>
          <w14:ligatures w14:val="standardContextual"/>
        </w:rPr>
        <w:t>Rathouse</w:t>
      </w:r>
      <w:proofErr w:type="spellEnd"/>
      <w:r w:rsidRPr="00BC053B">
        <w:rPr>
          <w:rFonts w:ascii="Arial" w:eastAsiaTheme="minorEastAsia" w:hAnsi="Arial" w:cs="Arial"/>
          <w:color w:val="000000" w:themeColor="text1"/>
          <w:kern w:val="2"/>
          <w14:ligatures w14:val="standardContextual"/>
        </w:rPr>
        <w:t xml:space="preserve"> goes on to suggest that the preservation of not only the land in which we live but also the protection of monuments is important to Pagan’s past and present. He suggests that they believe that they do not own the world in which we live but there to protect it for future generations</w:t>
      </w:r>
      <w:r w:rsidRPr="00BC053B">
        <w:rPr>
          <w:rFonts w:ascii="Arial" w:eastAsiaTheme="minorEastAsia" w:hAnsi="Arial" w:cs="Arial"/>
          <w:color w:val="000000" w:themeColor="text1"/>
          <w:kern w:val="2"/>
          <w:vertAlign w:val="superscript"/>
          <w14:ligatures w14:val="standardContextual"/>
        </w:rPr>
        <w:footnoteReference w:id="16"/>
      </w:r>
      <w:r w:rsidRPr="00BC053B">
        <w:rPr>
          <w:rFonts w:ascii="Arial" w:eastAsiaTheme="minorEastAsia" w:hAnsi="Arial" w:cs="Arial"/>
          <w:color w:val="000000" w:themeColor="text1"/>
          <w:kern w:val="2"/>
          <w14:ligatures w14:val="standardContextual"/>
        </w:rPr>
        <w:t xml:space="preserve">. This then leads to the suggestion that most Pagans would be greatly offended by the destruction of the altar on the site of </w:t>
      </w:r>
      <w:proofErr w:type="spellStart"/>
      <w:r w:rsidRPr="00BC053B">
        <w:rPr>
          <w:rFonts w:ascii="Arial" w:eastAsiaTheme="minorEastAsia" w:hAnsi="Arial" w:cs="Arial"/>
          <w:color w:val="000000" w:themeColor="text1"/>
          <w:kern w:val="2"/>
          <w14:ligatures w14:val="standardContextual"/>
        </w:rPr>
        <w:t>lampeter</w:t>
      </w:r>
      <w:proofErr w:type="spellEnd"/>
      <w:r w:rsidRPr="00BC053B">
        <w:rPr>
          <w:rFonts w:ascii="Arial" w:eastAsiaTheme="minorEastAsia" w:hAnsi="Arial" w:cs="Arial"/>
          <w:color w:val="000000" w:themeColor="text1"/>
          <w:kern w:val="2"/>
          <w14:ligatures w14:val="standardContextual"/>
        </w:rPr>
        <w:t xml:space="preserve"> university especially as any monument that can be linked to pagans are rare making this site of importance. This again will lead to the Pagan society feeling discriminated against </w:t>
      </w:r>
      <w:proofErr w:type="gramStart"/>
      <w:r w:rsidRPr="00BC053B">
        <w:rPr>
          <w:rFonts w:ascii="Arial" w:eastAsiaTheme="minorEastAsia" w:hAnsi="Arial" w:cs="Arial"/>
          <w:color w:val="000000" w:themeColor="text1"/>
          <w:kern w:val="2"/>
          <w14:ligatures w14:val="standardContextual"/>
        </w:rPr>
        <w:t>due to the fact that</w:t>
      </w:r>
      <w:proofErr w:type="gramEnd"/>
      <w:r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had this been an alter linked to any other religious group there would have been major repercussions within the community as there have been for any other form of religious persecution.</w:t>
      </w:r>
    </w:p>
    <w:p w14:paraId="68B9FC5E" w14:textId="42138DD2"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03348BCE" w14:textId="11E42180"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77E5DFCD" w14:textId="48C7A413"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2DEE3642" w14:textId="26A45526"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09635E1C" w14:textId="441E20B4"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52D96CA3" w14:textId="7A297B7C"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24732ED2" w14:textId="71D801FB"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06D0F645" w14:textId="198460C1"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06807B9F" w14:textId="0A133C63"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1F00493B" w14:textId="690616CD"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29A5A36C" w14:textId="527B1DC1" w:rsidR="003A3ECB" w:rsidRPr="00BC053B" w:rsidRDefault="003A3ECB" w:rsidP="00057E68">
      <w:pPr>
        <w:spacing w:after="160" w:line="360" w:lineRule="auto"/>
        <w:jc w:val="both"/>
        <w:rPr>
          <w:rFonts w:ascii="Arial" w:eastAsiaTheme="minorEastAsia" w:hAnsi="Arial" w:cs="Arial"/>
          <w:color w:val="000000" w:themeColor="text1"/>
          <w:kern w:val="2"/>
          <w14:ligatures w14:val="standardContextual"/>
        </w:rPr>
      </w:pPr>
    </w:p>
    <w:p w14:paraId="583165CE" w14:textId="77777777" w:rsidR="003A3ECB" w:rsidRPr="00BC053B" w:rsidRDefault="003A3ECB" w:rsidP="00057E68">
      <w:pPr>
        <w:spacing w:after="160" w:line="360" w:lineRule="auto"/>
        <w:jc w:val="both"/>
        <w:rPr>
          <w:rStyle w:val="Emphasis"/>
          <w:rFonts w:ascii="Arial" w:eastAsiaTheme="minorEastAsia" w:hAnsi="Arial" w:cs="Arial"/>
          <w:i w:val="0"/>
          <w:iCs w:val="0"/>
          <w:color w:val="000000" w:themeColor="text1"/>
          <w:kern w:val="2"/>
          <w14:ligatures w14:val="standardContextual"/>
        </w:rPr>
      </w:pPr>
    </w:p>
    <w:p w14:paraId="79FAD035" w14:textId="30CD1F82" w:rsidR="006A159B" w:rsidRPr="00BC053B" w:rsidRDefault="00F71D43"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   </w:t>
      </w:r>
    </w:p>
    <w:p w14:paraId="70431404" w14:textId="15804730" w:rsidR="000D1EA5" w:rsidRPr="00BC053B" w:rsidRDefault="003A3ECB" w:rsidP="00043993">
      <w:p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    </w:t>
      </w:r>
      <w:r w:rsidR="00A53524" w:rsidRPr="00BC053B">
        <w:rPr>
          <w:rFonts w:ascii="Arial" w:hAnsi="Arial" w:cs="Arial"/>
          <w:color w:val="000000" w:themeColor="text1"/>
        </w:rPr>
        <w:t xml:space="preserve">2. Paganism </w:t>
      </w:r>
    </w:p>
    <w:p w14:paraId="4989AEAB" w14:textId="675DB699" w:rsidR="003A3ECB" w:rsidRPr="00BC053B" w:rsidRDefault="00AF7E66"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When looking at paganism within Wales it is firstly essential to have a good understanding of what a </w:t>
      </w:r>
      <w:r w:rsidR="0072079E" w:rsidRPr="00BC053B">
        <w:rPr>
          <w:rFonts w:ascii="Arial" w:hAnsi="Arial" w:cs="Arial"/>
          <w:color w:val="000000" w:themeColor="text1"/>
        </w:rPr>
        <w:t>P</w:t>
      </w:r>
      <w:r w:rsidRPr="00BC053B">
        <w:rPr>
          <w:rFonts w:ascii="Arial" w:hAnsi="Arial" w:cs="Arial"/>
          <w:color w:val="000000" w:themeColor="text1"/>
        </w:rPr>
        <w:t xml:space="preserve">agan </w:t>
      </w:r>
      <w:r w:rsidR="00FF37F3" w:rsidRPr="00BC053B">
        <w:rPr>
          <w:rFonts w:ascii="Arial" w:hAnsi="Arial" w:cs="Arial"/>
          <w:color w:val="000000" w:themeColor="text1"/>
        </w:rPr>
        <w:t>is</w:t>
      </w:r>
      <w:r w:rsidR="005831C9" w:rsidRPr="00BC053B">
        <w:rPr>
          <w:rFonts w:ascii="Arial" w:hAnsi="Arial" w:cs="Arial"/>
          <w:color w:val="000000" w:themeColor="text1"/>
        </w:rPr>
        <w:t>.</w:t>
      </w:r>
      <w:r w:rsidRPr="00BC053B">
        <w:rPr>
          <w:rFonts w:ascii="Arial" w:hAnsi="Arial" w:cs="Arial"/>
          <w:color w:val="000000" w:themeColor="text1"/>
        </w:rPr>
        <w:t xml:space="preserve"> </w:t>
      </w:r>
      <w:r w:rsidR="005831C9" w:rsidRPr="00BC053B">
        <w:rPr>
          <w:rFonts w:ascii="Arial" w:hAnsi="Arial" w:cs="Arial"/>
          <w:color w:val="000000" w:themeColor="text1"/>
        </w:rPr>
        <w:t>This alone poses a challenge, due to the differing ways in which Pagans are portrayed, not only within the public in general but also throughout history, in both written text and through stories and folklore that has been passed down through the generations. Therefore, r</w:t>
      </w:r>
      <w:r w:rsidRPr="00BC053B">
        <w:rPr>
          <w:rFonts w:ascii="Arial" w:hAnsi="Arial" w:cs="Arial"/>
          <w:color w:val="000000" w:themeColor="text1"/>
        </w:rPr>
        <w:t xml:space="preserve">ather than going on the assumption of </w:t>
      </w:r>
      <w:r w:rsidR="001554CE" w:rsidRPr="00BC053B">
        <w:rPr>
          <w:rFonts w:ascii="Arial" w:hAnsi="Arial" w:cs="Arial"/>
          <w:color w:val="000000" w:themeColor="text1"/>
        </w:rPr>
        <w:t>Pagans</w:t>
      </w:r>
      <w:r w:rsidRPr="00BC053B">
        <w:rPr>
          <w:rFonts w:ascii="Arial" w:hAnsi="Arial" w:cs="Arial"/>
          <w:color w:val="000000" w:themeColor="text1"/>
        </w:rPr>
        <w:t xml:space="preserve"> being witches and therefore </w:t>
      </w:r>
      <w:r w:rsidR="005831C9" w:rsidRPr="00BC053B">
        <w:rPr>
          <w:rFonts w:ascii="Arial" w:hAnsi="Arial" w:cs="Arial"/>
          <w:color w:val="000000" w:themeColor="text1"/>
        </w:rPr>
        <w:t>people</w:t>
      </w:r>
      <w:r w:rsidRPr="00BC053B">
        <w:rPr>
          <w:rFonts w:ascii="Arial" w:hAnsi="Arial" w:cs="Arial"/>
          <w:color w:val="000000" w:themeColor="text1"/>
        </w:rPr>
        <w:t xml:space="preserve"> to avoid or at least </w:t>
      </w:r>
      <w:r w:rsidR="005831C9" w:rsidRPr="00BC053B">
        <w:rPr>
          <w:rFonts w:ascii="Arial" w:hAnsi="Arial" w:cs="Arial"/>
          <w:color w:val="000000" w:themeColor="text1"/>
        </w:rPr>
        <w:t xml:space="preserve">be </w:t>
      </w:r>
      <w:r w:rsidRPr="00BC053B">
        <w:rPr>
          <w:rFonts w:ascii="Arial" w:hAnsi="Arial" w:cs="Arial"/>
          <w:color w:val="000000" w:themeColor="text1"/>
        </w:rPr>
        <w:t>w</w:t>
      </w:r>
      <w:r w:rsidR="005831C9" w:rsidRPr="00BC053B">
        <w:rPr>
          <w:rFonts w:ascii="Arial" w:hAnsi="Arial" w:cs="Arial"/>
          <w:color w:val="000000" w:themeColor="text1"/>
        </w:rPr>
        <w:t>ary</w:t>
      </w:r>
      <w:r w:rsidRPr="00BC053B">
        <w:rPr>
          <w:rFonts w:ascii="Arial" w:hAnsi="Arial" w:cs="Arial"/>
          <w:color w:val="000000" w:themeColor="text1"/>
        </w:rPr>
        <w:t xml:space="preserve"> of</w:t>
      </w:r>
      <w:r w:rsidR="005831C9" w:rsidRPr="00BC053B">
        <w:rPr>
          <w:rFonts w:ascii="Arial" w:hAnsi="Arial" w:cs="Arial"/>
          <w:color w:val="000000" w:themeColor="text1"/>
        </w:rPr>
        <w:t>, as described by Margaret Murray who is portrayed by many scholars such as Ronald Hutton, as being an Egyptologist and Folklorist</w:t>
      </w:r>
      <w:r w:rsidR="006972CB" w:rsidRPr="00BC053B">
        <w:rPr>
          <w:rFonts w:ascii="Arial" w:hAnsi="Arial" w:cs="Arial"/>
          <w:color w:val="000000" w:themeColor="text1"/>
        </w:rPr>
        <w:t>.</w:t>
      </w:r>
      <w:r w:rsidR="005831C9" w:rsidRPr="00BC053B">
        <w:rPr>
          <w:rFonts w:ascii="Arial" w:hAnsi="Arial" w:cs="Arial"/>
          <w:color w:val="000000" w:themeColor="text1"/>
        </w:rPr>
        <w:t xml:space="preserve"> </w:t>
      </w:r>
      <w:r w:rsidR="006972CB" w:rsidRPr="00BC053B">
        <w:rPr>
          <w:rFonts w:ascii="Arial" w:hAnsi="Arial" w:cs="Arial"/>
          <w:color w:val="000000" w:themeColor="text1"/>
        </w:rPr>
        <w:t>Murrays’</w:t>
      </w:r>
      <w:r w:rsidR="005831C9" w:rsidRPr="00BC053B">
        <w:rPr>
          <w:rFonts w:ascii="Arial" w:hAnsi="Arial" w:cs="Arial"/>
          <w:color w:val="000000" w:themeColor="text1"/>
        </w:rPr>
        <w:t xml:space="preserve"> hypothesis was, that the early modern Europeans who were persecuted for witchcraft were members of a persisting Pagan religion</w:t>
      </w:r>
      <w:r w:rsidR="005831C9" w:rsidRPr="00BC053B">
        <w:rPr>
          <w:rStyle w:val="FootnoteReference"/>
          <w:rFonts w:ascii="Arial" w:hAnsi="Arial" w:cs="Arial"/>
          <w:color w:val="000000" w:themeColor="text1"/>
        </w:rPr>
        <w:footnoteReference w:id="17"/>
      </w:r>
      <w:r w:rsidR="005831C9" w:rsidRPr="00BC053B">
        <w:rPr>
          <w:rFonts w:ascii="Arial" w:hAnsi="Arial" w:cs="Arial"/>
          <w:color w:val="000000" w:themeColor="text1"/>
        </w:rPr>
        <w:t xml:space="preserve">. Therefore, this </w:t>
      </w:r>
      <w:r w:rsidR="006972CB" w:rsidRPr="00BC053B">
        <w:rPr>
          <w:rFonts w:ascii="Arial" w:hAnsi="Arial" w:cs="Arial"/>
          <w:color w:val="000000" w:themeColor="text1"/>
        </w:rPr>
        <w:t>paper</w:t>
      </w:r>
      <w:r w:rsidR="005831C9" w:rsidRPr="00BC053B">
        <w:rPr>
          <w:rFonts w:ascii="Arial" w:hAnsi="Arial" w:cs="Arial"/>
          <w:color w:val="000000" w:themeColor="text1"/>
        </w:rPr>
        <w:t xml:space="preserve"> will look to examine the context in which the description is associated with</w:t>
      </w:r>
      <w:r w:rsidR="006972CB" w:rsidRPr="00BC053B">
        <w:rPr>
          <w:rFonts w:ascii="Arial" w:hAnsi="Arial" w:cs="Arial"/>
          <w:color w:val="000000" w:themeColor="text1"/>
        </w:rPr>
        <w:t>, to ascertain the fact from fiction.</w:t>
      </w:r>
    </w:p>
    <w:p w14:paraId="27B43E27" w14:textId="77777777" w:rsidR="005831C9" w:rsidRPr="00BC053B" w:rsidRDefault="005831C9" w:rsidP="00043993">
      <w:pPr>
        <w:spacing w:line="360" w:lineRule="auto"/>
        <w:jc w:val="both"/>
        <w:rPr>
          <w:rFonts w:ascii="Arial" w:hAnsi="Arial" w:cs="Arial"/>
          <w:color w:val="000000" w:themeColor="text1"/>
        </w:rPr>
      </w:pPr>
    </w:p>
    <w:p w14:paraId="1F6D7B3B" w14:textId="77B9162A" w:rsidR="005831C9" w:rsidRPr="00BC053B" w:rsidRDefault="00AF7E66"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Tamzin Powell describes the rural witches and cunning folk as </w:t>
      </w:r>
      <w:r w:rsidR="00A93FB8" w:rsidRPr="00BC053B">
        <w:rPr>
          <w:rFonts w:ascii="Arial" w:hAnsi="Arial" w:cs="Arial"/>
          <w:color w:val="000000" w:themeColor="text1"/>
        </w:rPr>
        <w:t>Pagans</w:t>
      </w:r>
      <w:r w:rsidRPr="00BC053B">
        <w:rPr>
          <w:rStyle w:val="FootnoteReference"/>
          <w:rFonts w:ascii="Arial" w:hAnsi="Arial" w:cs="Arial"/>
          <w:color w:val="000000" w:themeColor="text1"/>
        </w:rPr>
        <w:footnoteReference w:id="18"/>
      </w:r>
      <w:r w:rsidRPr="00BC053B">
        <w:rPr>
          <w:rFonts w:ascii="Arial" w:hAnsi="Arial" w:cs="Arial"/>
          <w:color w:val="000000" w:themeColor="text1"/>
        </w:rPr>
        <w:t xml:space="preserve">. This fits with the fact that the word pagan is taken from the Latin word </w:t>
      </w:r>
      <w:proofErr w:type="spellStart"/>
      <w:r w:rsidRPr="00BC053B">
        <w:rPr>
          <w:rFonts w:ascii="Arial" w:hAnsi="Arial" w:cs="Arial"/>
          <w:color w:val="000000" w:themeColor="text1"/>
        </w:rPr>
        <w:t>paganus</w:t>
      </w:r>
      <w:proofErr w:type="spellEnd"/>
      <w:r w:rsidRPr="00BC053B">
        <w:rPr>
          <w:rFonts w:ascii="Arial" w:hAnsi="Arial" w:cs="Arial"/>
          <w:color w:val="000000" w:themeColor="text1"/>
        </w:rPr>
        <w:t xml:space="preserve"> which is used to describe a rustic person from a small village, and one that does not belong to any of the main religions especially Christianity</w:t>
      </w:r>
      <w:r w:rsidRPr="00BC053B">
        <w:rPr>
          <w:rStyle w:val="FootnoteReference"/>
          <w:rFonts w:ascii="Arial" w:hAnsi="Arial" w:cs="Arial"/>
          <w:color w:val="000000" w:themeColor="text1"/>
        </w:rPr>
        <w:footnoteReference w:id="19"/>
      </w:r>
      <w:r w:rsidRPr="00BC053B">
        <w:rPr>
          <w:rFonts w:ascii="Arial" w:hAnsi="Arial" w:cs="Arial"/>
          <w:color w:val="000000" w:themeColor="text1"/>
        </w:rPr>
        <w:t xml:space="preserve">. However, they </w:t>
      </w:r>
      <w:r w:rsidR="00F76EA1" w:rsidRPr="00BC053B">
        <w:rPr>
          <w:rFonts w:ascii="Arial" w:hAnsi="Arial" w:cs="Arial"/>
          <w:color w:val="000000" w:themeColor="text1"/>
        </w:rPr>
        <w:t>cannot</w:t>
      </w:r>
      <w:r w:rsidRPr="00BC053B">
        <w:rPr>
          <w:rFonts w:ascii="Arial" w:hAnsi="Arial" w:cs="Arial"/>
          <w:color w:val="000000" w:themeColor="text1"/>
        </w:rPr>
        <w:t xml:space="preserve"> be identified by the type of person that as children we were led to believe a witch was, through fairy stories and folklore. </w:t>
      </w:r>
    </w:p>
    <w:p w14:paraId="12943682" w14:textId="77777777" w:rsidR="0051309E" w:rsidRPr="00BC053B" w:rsidRDefault="0051309E" w:rsidP="00043993">
      <w:pPr>
        <w:spacing w:line="360" w:lineRule="auto"/>
        <w:jc w:val="both"/>
        <w:rPr>
          <w:rFonts w:ascii="Arial" w:hAnsi="Arial" w:cs="Arial"/>
          <w:color w:val="000000" w:themeColor="text1"/>
        </w:rPr>
      </w:pPr>
    </w:p>
    <w:p w14:paraId="794C232A" w14:textId="77777777" w:rsidR="0051309E" w:rsidRPr="00BC053B" w:rsidRDefault="0051309E" w:rsidP="0051309E">
      <w:pPr>
        <w:spacing w:line="360" w:lineRule="auto"/>
        <w:jc w:val="both"/>
        <w:rPr>
          <w:rFonts w:ascii="Arial" w:hAnsi="Arial" w:cs="Arial"/>
          <w:color w:val="000000" w:themeColor="text1"/>
        </w:rPr>
      </w:pPr>
      <w:r w:rsidRPr="00BC053B">
        <w:rPr>
          <w:rFonts w:ascii="Arial" w:hAnsi="Arial" w:cs="Arial"/>
          <w:color w:val="000000" w:themeColor="text1"/>
        </w:rPr>
        <w:t xml:space="preserve">Douglas </w:t>
      </w:r>
      <w:proofErr w:type="spellStart"/>
      <w:r w:rsidRPr="00BC053B">
        <w:rPr>
          <w:rFonts w:ascii="Arial" w:hAnsi="Arial" w:cs="Arial"/>
          <w:color w:val="000000" w:themeColor="text1"/>
        </w:rPr>
        <w:t>Boin</w:t>
      </w:r>
      <w:proofErr w:type="spellEnd"/>
      <w:r w:rsidRPr="00BC053B">
        <w:rPr>
          <w:rFonts w:ascii="Arial" w:hAnsi="Arial" w:cs="Arial"/>
          <w:color w:val="000000" w:themeColor="text1"/>
        </w:rPr>
        <w:t xml:space="preserve"> suggests that the label </w:t>
      </w:r>
      <w:proofErr w:type="spellStart"/>
      <w:r w:rsidRPr="00BC053B">
        <w:rPr>
          <w:rFonts w:ascii="Arial" w:hAnsi="Arial" w:cs="Arial"/>
          <w:color w:val="000000" w:themeColor="text1"/>
        </w:rPr>
        <w:t>paganus</w:t>
      </w:r>
      <w:proofErr w:type="spellEnd"/>
      <w:r w:rsidRPr="00BC053B">
        <w:rPr>
          <w:rFonts w:ascii="Arial" w:hAnsi="Arial" w:cs="Arial"/>
          <w:color w:val="000000" w:themeColor="text1"/>
        </w:rPr>
        <w:t xml:space="preserve"> meant lack of culture which was used by Latin writers to describe non-Christian people. This, he suggests, </w:t>
      </w:r>
      <w:proofErr w:type="gramStart"/>
      <w:r w:rsidRPr="00BC053B">
        <w:rPr>
          <w:rFonts w:ascii="Arial" w:hAnsi="Arial" w:cs="Arial"/>
          <w:color w:val="000000" w:themeColor="text1"/>
        </w:rPr>
        <w:t>is in contrast to</w:t>
      </w:r>
      <w:proofErr w:type="gramEnd"/>
      <w:r w:rsidRPr="00BC053B">
        <w:rPr>
          <w:rFonts w:ascii="Arial" w:hAnsi="Arial" w:cs="Arial"/>
          <w:color w:val="000000" w:themeColor="text1"/>
        </w:rPr>
        <w:t xml:space="preserve"> the Greek people of the same time who chose to describe themselves as Hellene, which suggests people who are well educated. The Hellene people much like the Pagans spent time educating others within their community about philosophy, </w:t>
      </w:r>
      <w:proofErr w:type="gramStart"/>
      <w:r w:rsidRPr="00BC053B">
        <w:rPr>
          <w:rFonts w:ascii="Arial" w:hAnsi="Arial" w:cs="Arial"/>
          <w:color w:val="000000" w:themeColor="text1"/>
        </w:rPr>
        <w:t>rhetoric</w:t>
      </w:r>
      <w:proofErr w:type="gramEnd"/>
      <w:r w:rsidRPr="00BC053B">
        <w:rPr>
          <w:rFonts w:ascii="Arial" w:hAnsi="Arial" w:cs="Arial"/>
          <w:color w:val="000000" w:themeColor="text1"/>
        </w:rPr>
        <w:t xml:space="preserve"> and the arts. However, out of these two descriptions of the same non-Christian people, the one which has remained through time was the most negative of the two.</w:t>
      </w:r>
      <w:r w:rsidRPr="00BC053B">
        <w:rPr>
          <w:rStyle w:val="FootnoteReference"/>
          <w:rFonts w:ascii="Arial" w:hAnsi="Arial" w:cs="Arial"/>
          <w:color w:val="000000" w:themeColor="text1"/>
        </w:rPr>
        <w:footnoteReference w:id="20"/>
      </w:r>
      <w:r w:rsidRPr="00BC053B">
        <w:rPr>
          <w:rFonts w:ascii="Arial" w:hAnsi="Arial" w:cs="Arial"/>
          <w:color w:val="000000" w:themeColor="text1"/>
        </w:rPr>
        <w:t xml:space="preserve"> This </w:t>
      </w:r>
      <w:r w:rsidRPr="00BC053B">
        <w:rPr>
          <w:rFonts w:ascii="Arial" w:hAnsi="Arial" w:cs="Arial"/>
          <w:color w:val="000000" w:themeColor="text1"/>
        </w:rPr>
        <w:lastRenderedPageBreak/>
        <w:t>could then have been the beginning of why pagans chose not to broadcast their beliefs.</w:t>
      </w:r>
    </w:p>
    <w:p w14:paraId="6CB8F4FE" w14:textId="77777777" w:rsidR="005831C9" w:rsidRPr="00BC053B" w:rsidRDefault="005831C9" w:rsidP="00043993">
      <w:pPr>
        <w:spacing w:line="360" w:lineRule="auto"/>
        <w:jc w:val="both"/>
        <w:rPr>
          <w:rFonts w:ascii="Arial" w:hAnsi="Arial" w:cs="Arial"/>
          <w:color w:val="000000" w:themeColor="text1"/>
        </w:rPr>
      </w:pPr>
    </w:p>
    <w:p w14:paraId="189592EC" w14:textId="297DDE58" w:rsidR="005831C9" w:rsidRPr="00BC053B" w:rsidRDefault="00AF7E66" w:rsidP="00043993">
      <w:pPr>
        <w:spacing w:line="360" w:lineRule="auto"/>
        <w:jc w:val="both"/>
        <w:rPr>
          <w:rFonts w:ascii="Arial" w:hAnsi="Arial" w:cs="Arial"/>
          <w:color w:val="000000" w:themeColor="text1"/>
        </w:rPr>
      </w:pPr>
      <w:r w:rsidRPr="00BC053B">
        <w:rPr>
          <w:rFonts w:ascii="Arial" w:hAnsi="Arial" w:cs="Arial"/>
          <w:color w:val="000000" w:themeColor="text1"/>
        </w:rPr>
        <w:t>Stories such as Hansel and Gretel</w:t>
      </w:r>
      <w:r w:rsidR="004E47E6" w:rsidRPr="00BC053B">
        <w:rPr>
          <w:rFonts w:ascii="Arial" w:hAnsi="Arial" w:cs="Arial"/>
          <w:color w:val="000000" w:themeColor="text1"/>
        </w:rPr>
        <w:t xml:space="preserve"> </w:t>
      </w:r>
      <w:r w:rsidR="0051309E" w:rsidRPr="00BC053B">
        <w:rPr>
          <w:rFonts w:ascii="Arial" w:hAnsi="Arial" w:cs="Arial"/>
          <w:color w:val="000000" w:themeColor="text1"/>
        </w:rPr>
        <w:t>by the</w:t>
      </w:r>
      <w:r w:rsidR="005831C9" w:rsidRPr="00BC053B">
        <w:rPr>
          <w:rFonts w:ascii="Arial" w:hAnsi="Arial" w:cs="Arial"/>
          <w:color w:val="000000" w:themeColor="text1"/>
        </w:rPr>
        <w:t xml:space="preserve"> authors Jacob and Wilhelm Grimm, depict</w:t>
      </w:r>
      <w:r w:rsidR="0051309E" w:rsidRPr="00BC053B">
        <w:rPr>
          <w:rFonts w:ascii="Arial" w:hAnsi="Arial" w:cs="Arial"/>
          <w:color w:val="000000" w:themeColor="text1"/>
        </w:rPr>
        <w:t>s</w:t>
      </w:r>
      <w:r w:rsidR="005831C9" w:rsidRPr="00BC053B">
        <w:rPr>
          <w:rFonts w:ascii="Arial" w:hAnsi="Arial" w:cs="Arial"/>
          <w:color w:val="000000" w:themeColor="text1"/>
        </w:rPr>
        <w:t xml:space="preserve"> the witch within this children’s </w:t>
      </w:r>
      <w:r w:rsidR="0051309E" w:rsidRPr="00BC053B">
        <w:rPr>
          <w:rFonts w:ascii="Arial" w:hAnsi="Arial" w:cs="Arial"/>
          <w:color w:val="000000" w:themeColor="text1"/>
        </w:rPr>
        <w:t>fairy tale</w:t>
      </w:r>
      <w:r w:rsidR="005831C9" w:rsidRPr="00BC053B">
        <w:rPr>
          <w:rFonts w:ascii="Arial" w:hAnsi="Arial" w:cs="Arial"/>
          <w:color w:val="000000" w:themeColor="text1"/>
        </w:rPr>
        <w:t xml:space="preserve"> as being</w:t>
      </w:r>
      <w:r w:rsidRPr="00BC053B">
        <w:rPr>
          <w:rFonts w:ascii="Arial" w:hAnsi="Arial" w:cs="Arial"/>
          <w:color w:val="000000" w:themeColor="text1"/>
        </w:rPr>
        <w:t xml:space="preserve"> someone who </w:t>
      </w:r>
      <w:r w:rsidR="005831C9" w:rsidRPr="00BC053B">
        <w:rPr>
          <w:rFonts w:ascii="Arial" w:hAnsi="Arial" w:cs="Arial"/>
          <w:color w:val="000000" w:themeColor="text1"/>
        </w:rPr>
        <w:t>was</w:t>
      </w:r>
      <w:r w:rsidRPr="00BC053B">
        <w:rPr>
          <w:rFonts w:ascii="Arial" w:hAnsi="Arial" w:cs="Arial"/>
          <w:color w:val="000000" w:themeColor="text1"/>
        </w:rPr>
        <w:t xml:space="preserve"> evil, wears black and quite often will cast spells</w:t>
      </w:r>
      <w:r w:rsidR="005831C9" w:rsidRPr="00BC053B">
        <w:rPr>
          <w:rFonts w:ascii="Arial" w:hAnsi="Arial" w:cs="Arial"/>
          <w:color w:val="000000" w:themeColor="text1"/>
        </w:rPr>
        <w:t xml:space="preserve"> to lure children into her home, and then trapping them within the property</w:t>
      </w:r>
      <w:r w:rsidR="004E47E6" w:rsidRPr="00BC053B">
        <w:rPr>
          <w:rStyle w:val="FootnoteReference"/>
          <w:rFonts w:ascii="Arial" w:hAnsi="Arial" w:cs="Arial"/>
          <w:color w:val="000000" w:themeColor="text1"/>
        </w:rPr>
        <w:footnoteReference w:id="21"/>
      </w:r>
      <w:r w:rsidR="005831C9" w:rsidRPr="00BC053B">
        <w:rPr>
          <w:rFonts w:ascii="Arial" w:hAnsi="Arial" w:cs="Arial"/>
          <w:color w:val="000000" w:themeColor="text1"/>
        </w:rPr>
        <w:t xml:space="preserve">. This story </w:t>
      </w:r>
      <w:r w:rsidR="00F25FD8" w:rsidRPr="00BC053B">
        <w:rPr>
          <w:rFonts w:ascii="Arial" w:hAnsi="Arial" w:cs="Arial"/>
          <w:color w:val="000000" w:themeColor="text1"/>
        </w:rPr>
        <w:t>does not reflect reality</w:t>
      </w:r>
      <w:r w:rsidR="005831C9" w:rsidRPr="00BC053B">
        <w:rPr>
          <w:rFonts w:ascii="Arial" w:hAnsi="Arial" w:cs="Arial"/>
          <w:color w:val="000000" w:themeColor="text1"/>
        </w:rPr>
        <w:t xml:space="preserve"> and is not backed up by any factual evidence </w:t>
      </w:r>
      <w:r w:rsidR="0051309E" w:rsidRPr="00BC053B">
        <w:rPr>
          <w:rFonts w:ascii="Arial" w:hAnsi="Arial" w:cs="Arial"/>
          <w:color w:val="000000" w:themeColor="text1"/>
        </w:rPr>
        <w:t>linking</w:t>
      </w:r>
      <w:r w:rsidR="005831C9" w:rsidRPr="00BC053B">
        <w:rPr>
          <w:rFonts w:ascii="Arial" w:hAnsi="Arial" w:cs="Arial"/>
          <w:color w:val="000000" w:themeColor="text1"/>
        </w:rPr>
        <w:t xml:space="preserve"> to witches </w:t>
      </w:r>
      <w:r w:rsidR="0051309E" w:rsidRPr="00BC053B">
        <w:rPr>
          <w:rFonts w:ascii="Arial" w:hAnsi="Arial" w:cs="Arial"/>
          <w:color w:val="000000" w:themeColor="text1"/>
        </w:rPr>
        <w:t xml:space="preserve">with </w:t>
      </w:r>
      <w:r w:rsidR="005831C9" w:rsidRPr="00BC053B">
        <w:rPr>
          <w:rFonts w:ascii="Arial" w:hAnsi="Arial" w:cs="Arial"/>
          <w:color w:val="000000" w:themeColor="text1"/>
        </w:rPr>
        <w:t xml:space="preserve">being responsible for the harming of children. </w:t>
      </w:r>
      <w:r w:rsidR="00DA7C7C" w:rsidRPr="00BC053B">
        <w:rPr>
          <w:rFonts w:ascii="Arial" w:hAnsi="Arial" w:cs="Arial"/>
          <w:color w:val="000000" w:themeColor="text1"/>
        </w:rPr>
        <w:t>However, there is evidence to suggest that children were going missing around this time, Plumb suggest that children became more valuable which put them in danger.</w:t>
      </w:r>
      <w:r w:rsidR="00DA7C7C" w:rsidRPr="00BC053B">
        <w:rPr>
          <w:rStyle w:val="FootnoteReference"/>
          <w:rFonts w:ascii="Arial" w:hAnsi="Arial" w:cs="Arial"/>
          <w:color w:val="000000" w:themeColor="text1"/>
        </w:rPr>
        <w:footnoteReference w:id="22"/>
      </w:r>
    </w:p>
    <w:p w14:paraId="465ED762" w14:textId="77777777" w:rsidR="005831C9" w:rsidRPr="00BC053B" w:rsidRDefault="005831C9" w:rsidP="00043993">
      <w:pPr>
        <w:spacing w:line="360" w:lineRule="auto"/>
        <w:jc w:val="both"/>
        <w:rPr>
          <w:rFonts w:ascii="Arial" w:hAnsi="Arial" w:cs="Arial"/>
          <w:color w:val="000000" w:themeColor="text1"/>
        </w:rPr>
      </w:pPr>
    </w:p>
    <w:p w14:paraId="44D112FA" w14:textId="3EDC1346" w:rsidR="00AF7E66" w:rsidRPr="00BC053B" w:rsidRDefault="005831C9" w:rsidP="00043993">
      <w:pPr>
        <w:spacing w:line="360" w:lineRule="auto"/>
        <w:jc w:val="both"/>
        <w:rPr>
          <w:rFonts w:ascii="Arial" w:hAnsi="Arial" w:cs="Arial"/>
          <w:color w:val="000000" w:themeColor="text1"/>
        </w:rPr>
      </w:pPr>
      <w:r w:rsidRPr="00BC053B">
        <w:rPr>
          <w:rFonts w:ascii="Arial" w:hAnsi="Arial" w:cs="Arial"/>
          <w:color w:val="000000" w:themeColor="text1"/>
        </w:rPr>
        <w:t>However, there are other text</w:t>
      </w:r>
      <w:r w:rsidR="0051309E" w:rsidRPr="00BC053B">
        <w:rPr>
          <w:rFonts w:ascii="Arial" w:hAnsi="Arial" w:cs="Arial"/>
          <w:color w:val="000000" w:themeColor="text1"/>
        </w:rPr>
        <w:t>s</w:t>
      </w:r>
      <w:r w:rsidRPr="00BC053B">
        <w:rPr>
          <w:rFonts w:ascii="Arial" w:hAnsi="Arial" w:cs="Arial"/>
          <w:color w:val="000000" w:themeColor="text1"/>
        </w:rPr>
        <w:t xml:space="preserve"> that </w:t>
      </w:r>
      <w:r w:rsidR="0051309E" w:rsidRPr="00BC053B">
        <w:rPr>
          <w:rFonts w:ascii="Arial" w:hAnsi="Arial" w:cs="Arial"/>
          <w:color w:val="000000" w:themeColor="text1"/>
        </w:rPr>
        <w:t>are</w:t>
      </w:r>
      <w:r w:rsidRPr="00BC053B">
        <w:rPr>
          <w:rFonts w:ascii="Arial" w:hAnsi="Arial" w:cs="Arial"/>
          <w:color w:val="000000" w:themeColor="text1"/>
        </w:rPr>
        <w:t xml:space="preserve"> </w:t>
      </w:r>
      <w:r w:rsidR="0051309E" w:rsidRPr="00BC053B">
        <w:rPr>
          <w:rFonts w:ascii="Arial" w:hAnsi="Arial" w:cs="Arial"/>
          <w:color w:val="000000" w:themeColor="text1"/>
        </w:rPr>
        <w:t>accepted</w:t>
      </w:r>
      <w:r w:rsidRPr="00BC053B">
        <w:rPr>
          <w:rFonts w:ascii="Arial" w:hAnsi="Arial" w:cs="Arial"/>
          <w:color w:val="000000" w:themeColor="text1"/>
        </w:rPr>
        <w:t xml:space="preserve"> as more </w:t>
      </w:r>
      <w:r w:rsidR="0051309E" w:rsidRPr="00BC053B">
        <w:rPr>
          <w:rFonts w:ascii="Arial" w:hAnsi="Arial" w:cs="Arial"/>
          <w:color w:val="000000" w:themeColor="text1"/>
        </w:rPr>
        <w:t>factual,</w:t>
      </w:r>
      <w:r w:rsidRPr="00BC053B">
        <w:rPr>
          <w:rFonts w:ascii="Arial" w:hAnsi="Arial" w:cs="Arial"/>
          <w:color w:val="000000" w:themeColor="text1"/>
        </w:rPr>
        <w:t xml:space="preserve"> </w:t>
      </w:r>
      <w:r w:rsidR="0051309E" w:rsidRPr="00BC053B">
        <w:rPr>
          <w:rFonts w:ascii="Arial" w:hAnsi="Arial" w:cs="Arial"/>
          <w:color w:val="000000" w:themeColor="text1"/>
        </w:rPr>
        <w:t>and they do</w:t>
      </w:r>
      <w:r w:rsidRPr="00BC053B">
        <w:rPr>
          <w:rFonts w:ascii="Arial" w:hAnsi="Arial" w:cs="Arial"/>
          <w:color w:val="000000" w:themeColor="text1"/>
        </w:rPr>
        <w:t xml:space="preserve"> suggest that some of the Pagan religions were at one point in time taking </w:t>
      </w:r>
      <w:r w:rsidR="0051309E" w:rsidRPr="00BC053B">
        <w:rPr>
          <w:rFonts w:ascii="Arial" w:hAnsi="Arial" w:cs="Arial"/>
          <w:color w:val="000000" w:themeColor="text1"/>
        </w:rPr>
        <w:t>participating</w:t>
      </w:r>
      <w:r w:rsidRPr="00BC053B">
        <w:rPr>
          <w:rFonts w:ascii="Arial" w:hAnsi="Arial" w:cs="Arial"/>
          <w:color w:val="000000" w:themeColor="text1"/>
        </w:rPr>
        <w:t xml:space="preserve"> in human sacrifice. </w:t>
      </w:r>
      <w:r w:rsidR="0051309E" w:rsidRPr="00BC053B">
        <w:rPr>
          <w:rFonts w:ascii="Arial" w:hAnsi="Arial" w:cs="Arial"/>
          <w:color w:val="000000" w:themeColor="text1"/>
        </w:rPr>
        <w:t>W</w:t>
      </w:r>
      <w:r w:rsidRPr="00BC053B">
        <w:rPr>
          <w:rFonts w:ascii="Arial" w:hAnsi="Arial" w:cs="Arial"/>
          <w:color w:val="000000" w:themeColor="text1"/>
        </w:rPr>
        <w:t>ithin book XIV of the Tacitus Annals suggest</w:t>
      </w:r>
      <w:r w:rsidR="0051309E" w:rsidRPr="00BC053B">
        <w:rPr>
          <w:rFonts w:ascii="Arial" w:hAnsi="Arial" w:cs="Arial"/>
          <w:color w:val="000000" w:themeColor="text1"/>
        </w:rPr>
        <w:t>s</w:t>
      </w:r>
      <w:r w:rsidRPr="00BC053B">
        <w:rPr>
          <w:rFonts w:ascii="Arial" w:hAnsi="Arial" w:cs="Arial"/>
          <w:color w:val="000000" w:themeColor="text1"/>
        </w:rPr>
        <w:t xml:space="preserve"> that human entrails were used to help the Druids to contact their Gods within the sacred groves in Anglesey</w:t>
      </w:r>
      <w:r w:rsidRPr="00BC053B">
        <w:rPr>
          <w:rStyle w:val="FootnoteReference"/>
          <w:rFonts w:ascii="Arial" w:hAnsi="Arial" w:cs="Arial"/>
          <w:color w:val="000000" w:themeColor="text1"/>
        </w:rPr>
        <w:footnoteReference w:id="23"/>
      </w:r>
      <w:r w:rsidRPr="00BC053B">
        <w:rPr>
          <w:rFonts w:ascii="Arial" w:hAnsi="Arial" w:cs="Arial"/>
          <w:color w:val="000000" w:themeColor="text1"/>
        </w:rPr>
        <w:t xml:space="preserve">. </w:t>
      </w:r>
      <w:r w:rsidR="0051309E" w:rsidRPr="00BC053B">
        <w:rPr>
          <w:rFonts w:ascii="Arial" w:hAnsi="Arial" w:cs="Arial"/>
          <w:color w:val="000000" w:themeColor="text1"/>
        </w:rPr>
        <w:t xml:space="preserve">Tacitus does not state where the Druids should obtain these ritual entrails. </w:t>
      </w:r>
      <w:r w:rsidRPr="00BC053B">
        <w:rPr>
          <w:rFonts w:ascii="Arial" w:hAnsi="Arial" w:cs="Arial"/>
          <w:color w:val="000000" w:themeColor="text1"/>
        </w:rPr>
        <w:t xml:space="preserve">This </w:t>
      </w:r>
      <w:r w:rsidR="0051309E" w:rsidRPr="00BC053B">
        <w:rPr>
          <w:rFonts w:ascii="Arial" w:hAnsi="Arial" w:cs="Arial"/>
          <w:color w:val="000000" w:themeColor="text1"/>
        </w:rPr>
        <w:t xml:space="preserve">documented event </w:t>
      </w:r>
      <w:r w:rsidRPr="00BC053B">
        <w:rPr>
          <w:rFonts w:ascii="Arial" w:hAnsi="Arial" w:cs="Arial"/>
          <w:color w:val="000000" w:themeColor="text1"/>
        </w:rPr>
        <w:t xml:space="preserve">is not far from the border of Ceredigion and although the people of Ceredigion, who were practicing one of the Pagan religions during this time may not have travelled to Anglesey for such ceremonies, </w:t>
      </w:r>
      <w:r w:rsidR="0051309E" w:rsidRPr="00BC053B">
        <w:rPr>
          <w:rFonts w:ascii="Arial" w:hAnsi="Arial" w:cs="Arial"/>
          <w:color w:val="000000" w:themeColor="text1"/>
        </w:rPr>
        <w:t>these rituals</w:t>
      </w:r>
      <w:r w:rsidRPr="00BC053B">
        <w:rPr>
          <w:rFonts w:ascii="Arial" w:hAnsi="Arial" w:cs="Arial"/>
          <w:color w:val="000000" w:themeColor="text1"/>
        </w:rPr>
        <w:t xml:space="preserve"> may have still taken place within Ceredigion. </w:t>
      </w:r>
    </w:p>
    <w:p w14:paraId="67C9B085" w14:textId="27B47C25" w:rsidR="00C44D4F" w:rsidRPr="00BC053B" w:rsidRDefault="00C44D4F" w:rsidP="00043993">
      <w:pPr>
        <w:spacing w:line="360" w:lineRule="auto"/>
        <w:jc w:val="both"/>
        <w:rPr>
          <w:rFonts w:ascii="Arial" w:hAnsi="Arial" w:cs="Arial"/>
          <w:color w:val="000000" w:themeColor="text1"/>
        </w:rPr>
      </w:pPr>
    </w:p>
    <w:p w14:paraId="520B4D04" w14:textId="02284D86" w:rsidR="003A3ECB" w:rsidRPr="00BC053B" w:rsidRDefault="003A3ECB" w:rsidP="003A3ECB">
      <w:pPr>
        <w:spacing w:after="160" w:line="360" w:lineRule="auto"/>
        <w:jc w:val="both"/>
        <w:rPr>
          <w:rFonts w:ascii="Arial" w:eastAsiaTheme="minorEastAsia" w:hAnsi="Arial" w:cs="Arial"/>
          <w:color w:val="000000" w:themeColor="text1"/>
          <w:kern w:val="2"/>
          <w14:ligatures w14:val="standardContextual"/>
        </w:rPr>
      </w:pPr>
      <w:proofErr w:type="spellStart"/>
      <w:r w:rsidRPr="00BC053B">
        <w:rPr>
          <w:rFonts w:ascii="Arial" w:eastAsiaTheme="minorEastAsia" w:hAnsi="Arial" w:cs="Arial"/>
          <w:color w:val="000000" w:themeColor="text1"/>
          <w:kern w:val="2"/>
          <w14:ligatures w14:val="standardContextual"/>
        </w:rPr>
        <w:t>Rathouse</w:t>
      </w:r>
      <w:proofErr w:type="spellEnd"/>
      <w:r w:rsidRPr="00BC053B">
        <w:rPr>
          <w:rFonts w:ascii="Arial" w:eastAsiaTheme="minorEastAsia" w:hAnsi="Arial" w:cs="Arial"/>
          <w:color w:val="000000" w:themeColor="text1"/>
          <w:kern w:val="2"/>
          <w14:ligatures w14:val="standardContextual"/>
        </w:rPr>
        <w:t xml:space="preserve"> suggests that Pagans have been and continued to be the victims of abuse due to their religious beliefs</w:t>
      </w:r>
      <w:r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therefore making them cautious of outsiders especially anyone who may have been seen to be involved with the established government</w:t>
      </w:r>
      <w:r w:rsidRPr="00BC053B">
        <w:rPr>
          <w:rFonts w:ascii="Arial" w:eastAsiaTheme="minorEastAsia" w:hAnsi="Arial" w:cs="Arial"/>
          <w:color w:val="000000" w:themeColor="text1"/>
          <w:kern w:val="2"/>
          <w:vertAlign w:val="superscript"/>
          <w14:ligatures w14:val="standardContextual"/>
        </w:rPr>
        <w:footnoteReference w:id="24"/>
      </w:r>
      <w:r w:rsidRPr="00BC053B">
        <w:rPr>
          <w:rFonts w:ascii="Arial" w:eastAsiaTheme="minorEastAsia" w:hAnsi="Arial" w:cs="Arial"/>
          <w:color w:val="000000" w:themeColor="text1"/>
          <w:kern w:val="2"/>
          <w14:ligatures w14:val="standardContextual"/>
        </w:rPr>
        <w:t xml:space="preserve">. </w:t>
      </w:r>
      <w:proofErr w:type="spellStart"/>
      <w:r w:rsidRPr="00BC053B">
        <w:rPr>
          <w:rFonts w:ascii="Arial" w:eastAsiaTheme="minorEastAsia" w:hAnsi="Arial" w:cs="Arial"/>
          <w:color w:val="000000" w:themeColor="text1"/>
          <w:kern w:val="2"/>
          <w14:ligatures w14:val="standardContextual"/>
        </w:rPr>
        <w:t>Rathouse</w:t>
      </w:r>
      <w:proofErr w:type="spellEnd"/>
      <w:r w:rsidRPr="00BC053B">
        <w:rPr>
          <w:rFonts w:ascii="Arial" w:eastAsiaTheme="minorEastAsia" w:hAnsi="Arial" w:cs="Arial"/>
          <w:color w:val="000000" w:themeColor="text1"/>
          <w:kern w:val="2"/>
          <w14:ligatures w14:val="standardContextual"/>
        </w:rPr>
        <w:t xml:space="preserve"> also suggests that Pagans may feel as though they will face ridicule for their </w:t>
      </w:r>
      <w:r w:rsidRPr="00BC053B">
        <w:rPr>
          <w:rFonts w:ascii="Arial" w:eastAsiaTheme="minorEastAsia" w:hAnsi="Arial" w:cs="Arial"/>
          <w:color w:val="000000" w:themeColor="text1"/>
          <w:kern w:val="2"/>
          <w14:ligatures w14:val="standardContextual"/>
        </w:rPr>
        <w:lastRenderedPageBreak/>
        <w:t>beliefs this again backs up why Pagans do not publicly announce their religious affiliations very easily</w:t>
      </w:r>
      <w:r w:rsidRPr="00BC053B">
        <w:rPr>
          <w:rFonts w:ascii="Arial" w:eastAsiaTheme="minorEastAsia" w:hAnsi="Arial" w:cs="Arial"/>
          <w:color w:val="000000" w:themeColor="text1"/>
          <w:kern w:val="2"/>
          <w:vertAlign w:val="superscript"/>
          <w14:ligatures w14:val="standardContextual"/>
        </w:rPr>
        <w:footnoteReference w:id="25"/>
      </w:r>
      <w:r w:rsidRPr="00BC053B">
        <w:rPr>
          <w:rFonts w:ascii="Arial" w:eastAsiaTheme="minorEastAsia" w:hAnsi="Arial" w:cs="Arial"/>
          <w:color w:val="000000" w:themeColor="text1"/>
          <w:kern w:val="2"/>
          <w14:ligatures w14:val="standardContextual"/>
        </w:rPr>
        <w:t>.</w:t>
      </w:r>
    </w:p>
    <w:p w14:paraId="1210F24B" w14:textId="77777777" w:rsidR="00317644" w:rsidRPr="00BC053B" w:rsidRDefault="00317644" w:rsidP="00043993">
      <w:pPr>
        <w:spacing w:line="360" w:lineRule="auto"/>
        <w:jc w:val="both"/>
        <w:rPr>
          <w:rFonts w:ascii="Arial" w:hAnsi="Arial" w:cs="Arial"/>
          <w:color w:val="000000" w:themeColor="text1"/>
        </w:rPr>
      </w:pPr>
    </w:p>
    <w:p w14:paraId="21AFAF65" w14:textId="43A7A5CE" w:rsidR="000F62ED" w:rsidRPr="00BC053B" w:rsidRDefault="00AC6DFD" w:rsidP="00043993">
      <w:pPr>
        <w:spacing w:line="360" w:lineRule="auto"/>
        <w:jc w:val="both"/>
        <w:rPr>
          <w:rFonts w:ascii="Arial" w:hAnsi="Arial" w:cs="Arial"/>
          <w:color w:val="000000" w:themeColor="text1"/>
        </w:rPr>
      </w:pPr>
      <w:r w:rsidRPr="00BC053B">
        <w:rPr>
          <w:rFonts w:ascii="Arial" w:hAnsi="Arial" w:cs="Arial"/>
          <w:color w:val="000000" w:themeColor="text1"/>
        </w:rPr>
        <w:t>It has been suggested by T</w:t>
      </w:r>
      <w:r w:rsidR="00B62EBF" w:rsidRPr="00BC053B">
        <w:rPr>
          <w:rFonts w:ascii="Arial" w:hAnsi="Arial" w:cs="Arial"/>
          <w:color w:val="000000" w:themeColor="text1"/>
        </w:rPr>
        <w:t>he Pluralism Project</w:t>
      </w:r>
      <w:r w:rsidR="0051309E" w:rsidRPr="00BC053B">
        <w:rPr>
          <w:rFonts w:ascii="Arial" w:hAnsi="Arial" w:cs="Arial"/>
          <w:color w:val="000000" w:themeColor="text1"/>
        </w:rPr>
        <w:t>, located in Harvard University</w:t>
      </w:r>
      <w:r w:rsidR="00B62EBF" w:rsidRPr="00BC053B">
        <w:rPr>
          <w:rFonts w:ascii="Arial" w:hAnsi="Arial" w:cs="Arial"/>
          <w:color w:val="000000" w:themeColor="text1"/>
        </w:rPr>
        <w:t xml:space="preserve"> </w:t>
      </w:r>
      <w:r w:rsidR="0051309E" w:rsidRPr="00BC053B">
        <w:rPr>
          <w:rFonts w:ascii="Arial" w:hAnsi="Arial" w:cs="Arial"/>
          <w:color w:val="000000" w:themeColor="text1"/>
        </w:rPr>
        <w:t xml:space="preserve">studying and interpreting religious diversity, stated </w:t>
      </w:r>
      <w:r w:rsidR="00D81212" w:rsidRPr="00BC053B">
        <w:rPr>
          <w:rFonts w:ascii="Arial" w:hAnsi="Arial" w:cs="Arial"/>
          <w:color w:val="000000" w:themeColor="text1"/>
        </w:rPr>
        <w:t xml:space="preserve">that </w:t>
      </w:r>
      <w:r w:rsidR="00E4719F" w:rsidRPr="00BC053B">
        <w:rPr>
          <w:rFonts w:ascii="Arial" w:hAnsi="Arial" w:cs="Arial"/>
          <w:color w:val="000000" w:themeColor="text1"/>
        </w:rPr>
        <w:t>f</w:t>
      </w:r>
      <w:r w:rsidR="00B353A0" w:rsidRPr="00BC053B">
        <w:rPr>
          <w:rFonts w:ascii="Arial" w:hAnsi="Arial" w:cs="Arial"/>
          <w:color w:val="000000" w:themeColor="text1"/>
        </w:rPr>
        <w:t>rom the outset Pagan religions were polytheistic</w:t>
      </w:r>
      <w:r w:rsidR="00652335" w:rsidRPr="00BC053B">
        <w:rPr>
          <w:rFonts w:ascii="Arial" w:hAnsi="Arial" w:cs="Arial"/>
          <w:color w:val="000000" w:themeColor="text1"/>
        </w:rPr>
        <w:t>,</w:t>
      </w:r>
      <w:r w:rsidR="00B353A0" w:rsidRPr="00BC053B">
        <w:rPr>
          <w:rFonts w:ascii="Arial" w:hAnsi="Arial" w:cs="Arial"/>
          <w:color w:val="000000" w:themeColor="text1"/>
        </w:rPr>
        <w:t xml:space="preserve"> where in contrast </w:t>
      </w:r>
      <w:r w:rsidR="0051309E" w:rsidRPr="00BC053B">
        <w:rPr>
          <w:rFonts w:ascii="Arial" w:hAnsi="Arial" w:cs="Arial"/>
          <w:color w:val="000000" w:themeColor="text1"/>
        </w:rPr>
        <w:t>to</w:t>
      </w:r>
      <w:r w:rsidR="00B353A0" w:rsidRPr="00BC053B">
        <w:rPr>
          <w:rFonts w:ascii="Arial" w:hAnsi="Arial" w:cs="Arial"/>
          <w:color w:val="000000" w:themeColor="text1"/>
        </w:rPr>
        <w:t xml:space="preserve"> </w:t>
      </w:r>
      <w:r w:rsidR="00EF4FE6" w:rsidRPr="00BC053B">
        <w:rPr>
          <w:rFonts w:ascii="Arial" w:hAnsi="Arial" w:cs="Arial"/>
          <w:color w:val="000000" w:themeColor="text1"/>
        </w:rPr>
        <w:t xml:space="preserve">the dominant </w:t>
      </w:r>
      <w:r w:rsidR="007018EA" w:rsidRPr="00BC053B">
        <w:rPr>
          <w:rFonts w:ascii="Arial" w:hAnsi="Arial" w:cs="Arial"/>
          <w:color w:val="000000" w:themeColor="text1"/>
        </w:rPr>
        <w:t>A</w:t>
      </w:r>
      <w:r w:rsidR="00912F1A" w:rsidRPr="00BC053B">
        <w:rPr>
          <w:rFonts w:ascii="Arial" w:hAnsi="Arial" w:cs="Arial"/>
          <w:color w:val="000000" w:themeColor="text1"/>
        </w:rPr>
        <w:t>brahamic</w:t>
      </w:r>
      <w:r w:rsidR="00B353A0" w:rsidRPr="00BC053B">
        <w:rPr>
          <w:rFonts w:ascii="Arial" w:hAnsi="Arial" w:cs="Arial"/>
          <w:color w:val="000000" w:themeColor="text1"/>
        </w:rPr>
        <w:t xml:space="preserve"> religion </w:t>
      </w:r>
      <w:r w:rsidR="00DC46FE" w:rsidRPr="00BC053B">
        <w:rPr>
          <w:rFonts w:ascii="Arial" w:hAnsi="Arial" w:cs="Arial"/>
          <w:color w:val="000000" w:themeColor="text1"/>
        </w:rPr>
        <w:t xml:space="preserve">that are </w:t>
      </w:r>
      <w:r w:rsidR="00D22DEC" w:rsidRPr="00BC053B">
        <w:rPr>
          <w:rFonts w:ascii="Arial" w:hAnsi="Arial" w:cs="Arial"/>
          <w:color w:val="000000" w:themeColor="text1"/>
        </w:rPr>
        <w:t>monotheistic</w:t>
      </w:r>
      <w:r w:rsidR="000A186F" w:rsidRPr="00BC053B">
        <w:rPr>
          <w:rFonts w:ascii="Arial" w:hAnsi="Arial" w:cs="Arial"/>
          <w:color w:val="000000" w:themeColor="text1"/>
        </w:rPr>
        <w:t>,</w:t>
      </w:r>
      <w:r w:rsidR="00B353A0" w:rsidRPr="00BC053B">
        <w:rPr>
          <w:rFonts w:ascii="Arial" w:hAnsi="Arial" w:cs="Arial"/>
          <w:color w:val="000000" w:themeColor="text1"/>
        </w:rPr>
        <w:t xml:space="preserve"> this is something that may not be definitive as little is known about </w:t>
      </w:r>
      <w:r w:rsidR="0051309E" w:rsidRPr="00BC053B">
        <w:rPr>
          <w:rFonts w:ascii="Arial" w:hAnsi="Arial" w:cs="Arial"/>
          <w:color w:val="000000" w:themeColor="text1"/>
        </w:rPr>
        <w:t>Paganism</w:t>
      </w:r>
      <w:r w:rsidR="00B353A0" w:rsidRPr="00BC053B">
        <w:rPr>
          <w:rFonts w:ascii="Arial" w:hAnsi="Arial" w:cs="Arial"/>
          <w:color w:val="000000" w:themeColor="text1"/>
        </w:rPr>
        <w:t xml:space="preserve"> especially </w:t>
      </w:r>
      <w:r w:rsidR="0051309E" w:rsidRPr="00BC053B">
        <w:rPr>
          <w:rFonts w:ascii="Arial" w:hAnsi="Arial" w:cs="Arial"/>
          <w:color w:val="000000" w:themeColor="text1"/>
        </w:rPr>
        <w:t>as historically Pagans</w:t>
      </w:r>
      <w:r w:rsidR="00B353A0" w:rsidRPr="00BC053B">
        <w:rPr>
          <w:rFonts w:ascii="Arial" w:hAnsi="Arial" w:cs="Arial"/>
          <w:color w:val="000000" w:themeColor="text1"/>
        </w:rPr>
        <w:t xml:space="preserve"> did not keep written records of their beliefs. It is </w:t>
      </w:r>
      <w:r w:rsidR="000A186F" w:rsidRPr="00BC053B">
        <w:rPr>
          <w:rFonts w:ascii="Arial" w:hAnsi="Arial" w:cs="Arial"/>
          <w:color w:val="000000" w:themeColor="text1"/>
        </w:rPr>
        <w:t xml:space="preserve">also </w:t>
      </w:r>
      <w:r w:rsidR="00B353A0" w:rsidRPr="00BC053B">
        <w:rPr>
          <w:rFonts w:ascii="Arial" w:hAnsi="Arial" w:cs="Arial"/>
          <w:color w:val="000000" w:themeColor="text1"/>
        </w:rPr>
        <w:t xml:space="preserve">suggested </w:t>
      </w:r>
      <w:r w:rsidR="000A186F" w:rsidRPr="00BC053B">
        <w:rPr>
          <w:rFonts w:ascii="Arial" w:hAnsi="Arial" w:cs="Arial"/>
          <w:color w:val="000000" w:themeColor="text1"/>
        </w:rPr>
        <w:t>that</w:t>
      </w:r>
      <w:r w:rsidR="00B353A0" w:rsidRPr="00BC053B">
        <w:rPr>
          <w:rFonts w:ascii="Arial" w:hAnsi="Arial" w:cs="Arial"/>
          <w:color w:val="000000" w:themeColor="text1"/>
        </w:rPr>
        <w:t xml:space="preserve"> the reason that pagans were polytheistic is due to the </w:t>
      </w:r>
      <w:r w:rsidR="006972CB" w:rsidRPr="00BC053B">
        <w:rPr>
          <w:rFonts w:ascii="Arial" w:hAnsi="Arial" w:cs="Arial"/>
          <w:color w:val="000000" w:themeColor="text1"/>
        </w:rPr>
        <w:t xml:space="preserve">way in which their beliefs focused on the natural world, worshiping an array of deities, all of which represented different aspects of nature, such as the sun, </w:t>
      </w:r>
      <w:proofErr w:type="gramStart"/>
      <w:r w:rsidR="006972CB" w:rsidRPr="00BC053B">
        <w:rPr>
          <w:rFonts w:ascii="Arial" w:hAnsi="Arial" w:cs="Arial"/>
          <w:color w:val="000000" w:themeColor="text1"/>
        </w:rPr>
        <w:t>weather</w:t>
      </w:r>
      <w:proofErr w:type="gramEnd"/>
      <w:r w:rsidR="006972CB" w:rsidRPr="00BC053B">
        <w:rPr>
          <w:rFonts w:ascii="Arial" w:hAnsi="Arial" w:cs="Arial"/>
          <w:color w:val="000000" w:themeColor="text1"/>
        </w:rPr>
        <w:t xml:space="preserve"> and fertility</w:t>
      </w:r>
      <w:r w:rsidR="00515855" w:rsidRPr="00BC053B">
        <w:rPr>
          <w:rFonts w:ascii="Arial" w:hAnsi="Arial" w:cs="Arial"/>
          <w:color w:val="000000" w:themeColor="text1"/>
        </w:rPr>
        <w:t xml:space="preserve">, </w:t>
      </w:r>
      <w:r w:rsidR="00B353A0" w:rsidRPr="00BC053B">
        <w:rPr>
          <w:rFonts w:ascii="Arial" w:hAnsi="Arial" w:cs="Arial"/>
          <w:color w:val="000000" w:themeColor="text1"/>
        </w:rPr>
        <w:t>and as such it would be the need that determined which God was important on such a day</w:t>
      </w:r>
      <w:r w:rsidR="00515855" w:rsidRPr="00BC053B">
        <w:rPr>
          <w:rStyle w:val="FootnoteReference"/>
          <w:rFonts w:ascii="Arial" w:hAnsi="Arial" w:cs="Arial"/>
          <w:color w:val="000000" w:themeColor="text1"/>
        </w:rPr>
        <w:footnoteReference w:id="26"/>
      </w:r>
      <w:r w:rsidR="00515855" w:rsidRPr="00BC053B">
        <w:rPr>
          <w:rFonts w:ascii="Arial" w:hAnsi="Arial" w:cs="Arial"/>
          <w:color w:val="000000" w:themeColor="text1"/>
        </w:rPr>
        <w:t>.</w:t>
      </w:r>
      <w:r w:rsidR="00B353A0" w:rsidRPr="00BC053B">
        <w:rPr>
          <w:rFonts w:ascii="Arial" w:hAnsi="Arial" w:cs="Arial"/>
          <w:color w:val="000000" w:themeColor="text1"/>
        </w:rPr>
        <w:t xml:space="preserve"> </w:t>
      </w:r>
    </w:p>
    <w:p w14:paraId="2FE6A957" w14:textId="77777777" w:rsidR="00ED65A3" w:rsidRPr="00BC053B" w:rsidRDefault="00ED65A3" w:rsidP="00043993">
      <w:pPr>
        <w:spacing w:line="360" w:lineRule="auto"/>
        <w:jc w:val="both"/>
        <w:rPr>
          <w:rFonts w:ascii="Arial" w:hAnsi="Arial" w:cs="Arial"/>
          <w:color w:val="000000" w:themeColor="text1"/>
        </w:rPr>
      </w:pPr>
    </w:p>
    <w:p w14:paraId="2020D0DD" w14:textId="5C82E3FF" w:rsidR="0089572B" w:rsidRPr="00BC053B" w:rsidRDefault="002F5349" w:rsidP="00043993">
      <w:pPr>
        <w:spacing w:line="360" w:lineRule="auto"/>
        <w:jc w:val="both"/>
        <w:rPr>
          <w:rFonts w:ascii="Arial" w:hAnsi="Arial" w:cs="Arial"/>
          <w:color w:val="000000" w:themeColor="text1"/>
        </w:rPr>
      </w:pPr>
      <w:r w:rsidRPr="00BC053B">
        <w:rPr>
          <w:rFonts w:ascii="Arial" w:hAnsi="Arial" w:cs="Arial"/>
          <w:color w:val="000000" w:themeColor="text1"/>
        </w:rPr>
        <w:t>T</w:t>
      </w:r>
      <w:r w:rsidR="00A4438B" w:rsidRPr="00BC053B">
        <w:rPr>
          <w:rFonts w:ascii="Arial" w:hAnsi="Arial" w:cs="Arial"/>
          <w:color w:val="000000" w:themeColor="text1"/>
        </w:rPr>
        <w:t xml:space="preserve">he </w:t>
      </w:r>
      <w:r w:rsidRPr="00BC053B">
        <w:rPr>
          <w:rFonts w:ascii="Arial" w:hAnsi="Arial" w:cs="Arial"/>
          <w:color w:val="000000" w:themeColor="text1"/>
        </w:rPr>
        <w:t>origin of</w:t>
      </w:r>
      <w:r w:rsidR="00A4438B" w:rsidRPr="00BC053B">
        <w:rPr>
          <w:rFonts w:ascii="Arial" w:hAnsi="Arial" w:cs="Arial"/>
          <w:color w:val="000000" w:themeColor="text1"/>
        </w:rPr>
        <w:t xml:space="preserve"> </w:t>
      </w:r>
      <w:r w:rsidR="00A95342" w:rsidRPr="00BC053B">
        <w:rPr>
          <w:rFonts w:ascii="Arial" w:hAnsi="Arial" w:cs="Arial"/>
          <w:color w:val="000000" w:themeColor="text1"/>
        </w:rPr>
        <w:t>paganism</w:t>
      </w:r>
      <w:r w:rsidRPr="00BC053B">
        <w:rPr>
          <w:rFonts w:ascii="Arial" w:hAnsi="Arial" w:cs="Arial"/>
          <w:color w:val="000000" w:themeColor="text1"/>
        </w:rPr>
        <w:t xml:space="preserve"> </w:t>
      </w:r>
      <w:r w:rsidR="0014555B" w:rsidRPr="00BC053B">
        <w:rPr>
          <w:rFonts w:ascii="Arial" w:hAnsi="Arial" w:cs="Arial"/>
          <w:color w:val="000000" w:themeColor="text1"/>
        </w:rPr>
        <w:t>sugges</w:t>
      </w:r>
      <w:r w:rsidRPr="00BC053B">
        <w:rPr>
          <w:rFonts w:ascii="Arial" w:hAnsi="Arial" w:cs="Arial"/>
          <w:color w:val="000000" w:themeColor="text1"/>
        </w:rPr>
        <w:t>ts</w:t>
      </w:r>
      <w:r w:rsidR="0014555B" w:rsidRPr="00BC053B">
        <w:rPr>
          <w:rFonts w:ascii="Arial" w:hAnsi="Arial" w:cs="Arial"/>
          <w:color w:val="000000" w:themeColor="text1"/>
        </w:rPr>
        <w:t xml:space="preserve"> </w:t>
      </w:r>
      <w:r w:rsidR="00810A8E" w:rsidRPr="00BC053B">
        <w:rPr>
          <w:rFonts w:ascii="Arial" w:hAnsi="Arial" w:cs="Arial"/>
          <w:color w:val="000000" w:themeColor="text1"/>
        </w:rPr>
        <w:t xml:space="preserve">that they </w:t>
      </w:r>
      <w:r w:rsidR="00B353A0" w:rsidRPr="00BC053B">
        <w:rPr>
          <w:rFonts w:ascii="Arial" w:hAnsi="Arial" w:cs="Arial"/>
          <w:color w:val="000000" w:themeColor="text1"/>
        </w:rPr>
        <w:t xml:space="preserve">were </w:t>
      </w:r>
      <w:r w:rsidR="007D72ED" w:rsidRPr="00BC053B">
        <w:rPr>
          <w:rFonts w:ascii="Arial" w:hAnsi="Arial" w:cs="Arial"/>
          <w:color w:val="000000" w:themeColor="text1"/>
        </w:rPr>
        <w:t xml:space="preserve">lovers of </w:t>
      </w:r>
      <w:r w:rsidR="00B353A0" w:rsidRPr="00BC053B">
        <w:rPr>
          <w:rFonts w:ascii="Arial" w:hAnsi="Arial" w:cs="Arial"/>
          <w:color w:val="000000" w:themeColor="text1"/>
        </w:rPr>
        <w:t>nature</w:t>
      </w:r>
      <w:r w:rsidRPr="00BC053B">
        <w:rPr>
          <w:rFonts w:ascii="Arial" w:hAnsi="Arial" w:cs="Arial"/>
          <w:color w:val="000000" w:themeColor="text1"/>
        </w:rPr>
        <w:t>,</w:t>
      </w:r>
      <w:r w:rsidR="00B353A0" w:rsidRPr="00BC053B">
        <w:rPr>
          <w:rFonts w:ascii="Arial" w:hAnsi="Arial" w:cs="Arial"/>
          <w:color w:val="000000" w:themeColor="text1"/>
        </w:rPr>
        <w:t xml:space="preserve"> </w:t>
      </w:r>
      <w:r w:rsidR="007D72ED" w:rsidRPr="00BC053B">
        <w:rPr>
          <w:rFonts w:ascii="Arial" w:hAnsi="Arial" w:cs="Arial"/>
          <w:color w:val="000000" w:themeColor="text1"/>
        </w:rPr>
        <w:t xml:space="preserve">who not only lived </w:t>
      </w:r>
      <w:r w:rsidR="00337596" w:rsidRPr="00BC053B">
        <w:rPr>
          <w:rFonts w:ascii="Arial" w:hAnsi="Arial" w:cs="Arial"/>
          <w:color w:val="000000" w:themeColor="text1"/>
        </w:rPr>
        <w:t xml:space="preserve">within a more natural environment that what we </w:t>
      </w:r>
      <w:r w:rsidR="00EE0766" w:rsidRPr="00BC053B">
        <w:rPr>
          <w:rFonts w:ascii="Arial" w:hAnsi="Arial" w:cs="Arial"/>
          <w:color w:val="000000" w:themeColor="text1"/>
        </w:rPr>
        <w:t>would consider doing today</w:t>
      </w:r>
      <w:r w:rsidR="00BC0116" w:rsidRPr="00BC053B">
        <w:rPr>
          <w:rFonts w:ascii="Arial" w:hAnsi="Arial" w:cs="Arial"/>
          <w:color w:val="000000" w:themeColor="text1"/>
        </w:rPr>
        <w:t>,</w:t>
      </w:r>
      <w:r w:rsidR="00EE0766" w:rsidRPr="00BC053B">
        <w:rPr>
          <w:rFonts w:ascii="Arial" w:hAnsi="Arial" w:cs="Arial"/>
          <w:color w:val="000000" w:themeColor="text1"/>
        </w:rPr>
        <w:t xml:space="preserve"> but </w:t>
      </w:r>
      <w:r w:rsidR="00681795" w:rsidRPr="00BC053B">
        <w:rPr>
          <w:rFonts w:ascii="Arial" w:hAnsi="Arial" w:cs="Arial"/>
          <w:color w:val="000000" w:themeColor="text1"/>
        </w:rPr>
        <w:t>it was</w:t>
      </w:r>
      <w:r w:rsidR="00BC0116" w:rsidRPr="00BC053B">
        <w:rPr>
          <w:rFonts w:ascii="Arial" w:hAnsi="Arial" w:cs="Arial"/>
          <w:color w:val="000000" w:themeColor="text1"/>
        </w:rPr>
        <w:t xml:space="preserve"> also </w:t>
      </w:r>
      <w:r w:rsidR="00B353A0" w:rsidRPr="00BC053B">
        <w:rPr>
          <w:rFonts w:ascii="Arial" w:hAnsi="Arial" w:cs="Arial"/>
          <w:color w:val="000000" w:themeColor="text1"/>
        </w:rPr>
        <w:t xml:space="preserve">this </w:t>
      </w:r>
      <w:r w:rsidR="00BC0116" w:rsidRPr="00BC053B">
        <w:rPr>
          <w:rFonts w:ascii="Arial" w:hAnsi="Arial" w:cs="Arial"/>
          <w:color w:val="000000" w:themeColor="text1"/>
        </w:rPr>
        <w:t xml:space="preserve">natural </w:t>
      </w:r>
      <w:r w:rsidR="00681795" w:rsidRPr="00BC053B">
        <w:rPr>
          <w:rFonts w:ascii="Arial" w:hAnsi="Arial" w:cs="Arial"/>
          <w:color w:val="000000" w:themeColor="text1"/>
        </w:rPr>
        <w:t xml:space="preserve">environment which </w:t>
      </w:r>
      <w:r w:rsidR="001C3DBD" w:rsidRPr="00BC053B">
        <w:rPr>
          <w:rFonts w:ascii="Arial" w:hAnsi="Arial" w:cs="Arial"/>
          <w:color w:val="000000" w:themeColor="text1"/>
        </w:rPr>
        <w:t>w</w:t>
      </w:r>
      <w:r w:rsidRPr="00BC053B">
        <w:rPr>
          <w:rFonts w:ascii="Arial" w:hAnsi="Arial" w:cs="Arial"/>
          <w:color w:val="000000" w:themeColor="text1"/>
        </w:rPr>
        <w:t>as</w:t>
      </w:r>
      <w:r w:rsidR="00C9068E" w:rsidRPr="00BC053B">
        <w:rPr>
          <w:rFonts w:ascii="Arial" w:hAnsi="Arial" w:cs="Arial"/>
          <w:color w:val="000000" w:themeColor="text1"/>
        </w:rPr>
        <w:t xml:space="preserve"> embedded into the key elements </w:t>
      </w:r>
      <w:r w:rsidR="006A4B68" w:rsidRPr="00BC053B">
        <w:rPr>
          <w:rFonts w:ascii="Arial" w:hAnsi="Arial" w:cs="Arial"/>
          <w:color w:val="000000" w:themeColor="text1"/>
        </w:rPr>
        <w:t xml:space="preserve">of the rituals </w:t>
      </w:r>
      <w:r w:rsidR="00512B03" w:rsidRPr="00BC053B">
        <w:rPr>
          <w:rFonts w:ascii="Arial" w:hAnsi="Arial" w:cs="Arial"/>
          <w:color w:val="000000" w:themeColor="text1"/>
        </w:rPr>
        <w:t>which the</w:t>
      </w:r>
      <w:r w:rsidRPr="00BC053B">
        <w:rPr>
          <w:rFonts w:ascii="Arial" w:hAnsi="Arial" w:cs="Arial"/>
          <w:color w:val="000000" w:themeColor="text1"/>
        </w:rPr>
        <w:t>y</w:t>
      </w:r>
      <w:r w:rsidR="00512B03" w:rsidRPr="00BC053B">
        <w:rPr>
          <w:rFonts w:ascii="Arial" w:hAnsi="Arial" w:cs="Arial"/>
          <w:color w:val="000000" w:themeColor="text1"/>
        </w:rPr>
        <w:t xml:space="preserve"> participated in. </w:t>
      </w:r>
      <w:r w:rsidR="006E15EB" w:rsidRPr="00BC053B">
        <w:rPr>
          <w:rFonts w:ascii="Arial" w:hAnsi="Arial" w:cs="Arial"/>
          <w:color w:val="000000" w:themeColor="text1"/>
        </w:rPr>
        <w:t xml:space="preserve">It was these </w:t>
      </w:r>
      <w:r w:rsidR="00B353A0" w:rsidRPr="00BC053B">
        <w:rPr>
          <w:rFonts w:ascii="Arial" w:hAnsi="Arial" w:cs="Arial"/>
          <w:color w:val="000000" w:themeColor="text1"/>
        </w:rPr>
        <w:t xml:space="preserve">rituals which they believed would </w:t>
      </w:r>
      <w:r w:rsidR="0042070B" w:rsidRPr="00BC053B">
        <w:rPr>
          <w:rFonts w:ascii="Arial" w:hAnsi="Arial" w:cs="Arial"/>
          <w:color w:val="000000" w:themeColor="text1"/>
        </w:rPr>
        <w:t xml:space="preserve">support </w:t>
      </w:r>
      <w:r w:rsidR="00784258" w:rsidRPr="00BC053B">
        <w:rPr>
          <w:rFonts w:ascii="Arial" w:hAnsi="Arial" w:cs="Arial"/>
          <w:color w:val="000000" w:themeColor="text1"/>
        </w:rPr>
        <w:t>their way of living</w:t>
      </w:r>
      <w:r w:rsidR="0042070B" w:rsidRPr="00BC053B">
        <w:rPr>
          <w:rFonts w:ascii="Arial" w:hAnsi="Arial" w:cs="Arial"/>
          <w:color w:val="000000" w:themeColor="text1"/>
        </w:rPr>
        <w:t xml:space="preserve"> and as such celebrated the winter and summer solstice</w:t>
      </w:r>
      <w:r w:rsidR="00D46759" w:rsidRPr="00BC053B">
        <w:rPr>
          <w:rFonts w:ascii="Arial" w:hAnsi="Arial" w:cs="Arial"/>
          <w:color w:val="000000" w:themeColor="text1"/>
        </w:rPr>
        <w:t xml:space="preserve"> </w:t>
      </w:r>
      <w:proofErr w:type="gramStart"/>
      <w:r w:rsidR="00D46759" w:rsidRPr="00BC053B">
        <w:rPr>
          <w:rFonts w:ascii="Arial" w:hAnsi="Arial" w:cs="Arial"/>
          <w:color w:val="000000" w:themeColor="text1"/>
        </w:rPr>
        <w:t>i</w:t>
      </w:r>
      <w:r w:rsidR="00DA7979" w:rsidRPr="00BC053B">
        <w:rPr>
          <w:rFonts w:ascii="Arial" w:hAnsi="Arial" w:cs="Arial"/>
          <w:color w:val="000000" w:themeColor="text1"/>
        </w:rPr>
        <w:t>n order to</w:t>
      </w:r>
      <w:proofErr w:type="gramEnd"/>
      <w:r w:rsidR="00DA7979" w:rsidRPr="00BC053B">
        <w:rPr>
          <w:rFonts w:ascii="Arial" w:hAnsi="Arial" w:cs="Arial"/>
          <w:color w:val="000000" w:themeColor="text1"/>
        </w:rPr>
        <w:t xml:space="preserve"> thank the Gods or </w:t>
      </w:r>
      <w:r w:rsidR="00A64F9D" w:rsidRPr="00BC053B">
        <w:rPr>
          <w:rFonts w:ascii="Arial" w:hAnsi="Arial" w:cs="Arial"/>
          <w:color w:val="000000" w:themeColor="text1"/>
        </w:rPr>
        <w:t xml:space="preserve">ask the Gods to provide </w:t>
      </w:r>
      <w:r w:rsidR="00AE388A" w:rsidRPr="00BC053B">
        <w:rPr>
          <w:rFonts w:ascii="Arial" w:hAnsi="Arial" w:cs="Arial"/>
          <w:color w:val="000000" w:themeColor="text1"/>
        </w:rPr>
        <w:t>good crops.</w:t>
      </w:r>
      <w:r w:rsidR="0042070B" w:rsidRPr="00BC053B">
        <w:rPr>
          <w:rFonts w:ascii="Arial" w:hAnsi="Arial" w:cs="Arial"/>
          <w:color w:val="000000" w:themeColor="text1"/>
        </w:rPr>
        <w:t xml:space="preserve"> </w:t>
      </w:r>
      <w:r w:rsidR="00FD5715" w:rsidRPr="00BC053B">
        <w:rPr>
          <w:rFonts w:ascii="Arial" w:hAnsi="Arial" w:cs="Arial"/>
          <w:color w:val="000000" w:themeColor="text1"/>
        </w:rPr>
        <w:t xml:space="preserve">An example of </w:t>
      </w:r>
      <w:r w:rsidR="0051309E" w:rsidRPr="00BC053B">
        <w:rPr>
          <w:rFonts w:ascii="Arial" w:hAnsi="Arial" w:cs="Arial"/>
          <w:color w:val="000000" w:themeColor="text1"/>
        </w:rPr>
        <w:t>one of the</w:t>
      </w:r>
      <w:r w:rsidR="00FD5715" w:rsidRPr="00BC053B">
        <w:rPr>
          <w:rFonts w:ascii="Arial" w:hAnsi="Arial" w:cs="Arial"/>
          <w:color w:val="000000" w:themeColor="text1"/>
        </w:rPr>
        <w:t xml:space="preserve"> Welsh Pagan God</w:t>
      </w:r>
      <w:r w:rsidR="0051309E" w:rsidRPr="00BC053B">
        <w:rPr>
          <w:rFonts w:ascii="Arial" w:hAnsi="Arial" w:cs="Arial"/>
          <w:color w:val="000000" w:themeColor="text1"/>
        </w:rPr>
        <w:t>s</w:t>
      </w:r>
      <w:r w:rsidR="0042070B" w:rsidRPr="00BC053B">
        <w:rPr>
          <w:rFonts w:ascii="Arial" w:hAnsi="Arial" w:cs="Arial"/>
          <w:color w:val="000000" w:themeColor="text1"/>
        </w:rPr>
        <w:t xml:space="preserve"> is </w:t>
      </w:r>
      <w:r w:rsidR="009446C3" w:rsidRPr="00BC053B">
        <w:rPr>
          <w:rFonts w:ascii="Arial" w:hAnsi="Arial" w:cs="Arial"/>
          <w:color w:val="000000" w:themeColor="text1"/>
        </w:rPr>
        <w:t>C</w:t>
      </w:r>
      <w:r w:rsidR="0042070B" w:rsidRPr="00BC053B">
        <w:rPr>
          <w:rFonts w:ascii="Arial" w:hAnsi="Arial" w:cs="Arial"/>
          <w:color w:val="000000" w:themeColor="text1"/>
        </w:rPr>
        <w:t>anarias</w:t>
      </w:r>
      <w:r w:rsidRPr="00BC053B">
        <w:rPr>
          <w:rFonts w:ascii="Arial" w:hAnsi="Arial" w:cs="Arial"/>
          <w:color w:val="000000" w:themeColor="text1"/>
        </w:rPr>
        <w:t xml:space="preserve">, celebrated by </w:t>
      </w:r>
      <w:r w:rsidR="009446C3" w:rsidRPr="00BC053B">
        <w:rPr>
          <w:rFonts w:ascii="Arial" w:hAnsi="Arial" w:cs="Arial"/>
          <w:color w:val="000000" w:themeColor="text1"/>
        </w:rPr>
        <w:t xml:space="preserve">Pagans </w:t>
      </w:r>
      <w:r w:rsidR="0051309E" w:rsidRPr="00BC053B">
        <w:rPr>
          <w:rFonts w:ascii="Arial" w:hAnsi="Arial" w:cs="Arial"/>
          <w:color w:val="000000" w:themeColor="text1"/>
        </w:rPr>
        <w:t>from dusk</w:t>
      </w:r>
      <w:r w:rsidR="0042070B" w:rsidRPr="00BC053B">
        <w:rPr>
          <w:rFonts w:ascii="Arial" w:hAnsi="Arial" w:cs="Arial"/>
          <w:color w:val="000000" w:themeColor="text1"/>
        </w:rPr>
        <w:t xml:space="preserve"> on the </w:t>
      </w:r>
      <w:r w:rsidR="00F93303" w:rsidRPr="00BC053B">
        <w:rPr>
          <w:rFonts w:ascii="Arial" w:hAnsi="Arial" w:cs="Arial"/>
          <w:color w:val="000000" w:themeColor="text1"/>
        </w:rPr>
        <w:t>13th of</w:t>
      </w:r>
      <w:r w:rsidR="0042070B" w:rsidRPr="00BC053B">
        <w:rPr>
          <w:rFonts w:ascii="Arial" w:hAnsi="Arial" w:cs="Arial"/>
          <w:color w:val="000000" w:themeColor="text1"/>
        </w:rPr>
        <w:t xml:space="preserve"> </w:t>
      </w:r>
      <w:r w:rsidR="00FD5715" w:rsidRPr="00BC053B">
        <w:rPr>
          <w:rFonts w:ascii="Arial" w:hAnsi="Arial" w:cs="Arial"/>
          <w:color w:val="000000" w:themeColor="text1"/>
        </w:rPr>
        <w:t>February</w:t>
      </w:r>
      <w:r w:rsidR="0042070B" w:rsidRPr="00BC053B">
        <w:rPr>
          <w:rFonts w:ascii="Arial" w:hAnsi="Arial" w:cs="Arial"/>
          <w:color w:val="000000" w:themeColor="text1"/>
        </w:rPr>
        <w:t xml:space="preserve"> to </w:t>
      </w:r>
      <w:r w:rsidR="00F93303" w:rsidRPr="00BC053B">
        <w:rPr>
          <w:rFonts w:ascii="Arial" w:hAnsi="Arial" w:cs="Arial"/>
          <w:color w:val="000000" w:themeColor="text1"/>
        </w:rPr>
        <w:t>sundown</w:t>
      </w:r>
      <w:r w:rsidR="0042070B" w:rsidRPr="00BC053B">
        <w:rPr>
          <w:rFonts w:ascii="Arial" w:hAnsi="Arial" w:cs="Arial"/>
          <w:color w:val="000000" w:themeColor="text1"/>
        </w:rPr>
        <w:t xml:space="preserve"> on the 21st of </w:t>
      </w:r>
      <w:r w:rsidR="00FD5715" w:rsidRPr="00BC053B">
        <w:rPr>
          <w:rFonts w:ascii="Arial" w:hAnsi="Arial" w:cs="Arial"/>
          <w:color w:val="000000" w:themeColor="text1"/>
        </w:rPr>
        <w:t>February</w:t>
      </w:r>
      <w:r w:rsidR="0042070B" w:rsidRPr="00BC053B">
        <w:rPr>
          <w:rFonts w:ascii="Arial" w:hAnsi="Arial" w:cs="Arial"/>
          <w:color w:val="000000" w:themeColor="text1"/>
        </w:rPr>
        <w:t xml:space="preserve">. This </w:t>
      </w:r>
      <w:r w:rsidRPr="00BC053B">
        <w:rPr>
          <w:rFonts w:ascii="Arial" w:hAnsi="Arial" w:cs="Arial"/>
          <w:color w:val="000000" w:themeColor="text1"/>
        </w:rPr>
        <w:t>G</w:t>
      </w:r>
      <w:r w:rsidR="0042070B" w:rsidRPr="00BC053B">
        <w:rPr>
          <w:rFonts w:ascii="Arial" w:hAnsi="Arial" w:cs="Arial"/>
          <w:color w:val="000000" w:themeColor="text1"/>
        </w:rPr>
        <w:t>od has been seen as protector of the forest</w:t>
      </w:r>
      <w:r w:rsidRPr="00BC053B">
        <w:rPr>
          <w:rFonts w:ascii="Arial" w:hAnsi="Arial" w:cs="Arial"/>
          <w:color w:val="000000" w:themeColor="text1"/>
        </w:rPr>
        <w:t>,</w:t>
      </w:r>
      <w:r w:rsidR="0042070B" w:rsidRPr="00BC053B">
        <w:rPr>
          <w:rFonts w:ascii="Arial" w:hAnsi="Arial" w:cs="Arial"/>
          <w:color w:val="000000" w:themeColor="text1"/>
        </w:rPr>
        <w:t xml:space="preserve"> he is also a fertility God </w:t>
      </w:r>
      <w:r w:rsidR="00F93303" w:rsidRPr="00BC053B">
        <w:rPr>
          <w:rFonts w:ascii="Arial" w:hAnsi="Arial" w:cs="Arial"/>
          <w:color w:val="000000" w:themeColor="text1"/>
        </w:rPr>
        <w:t>and, in some form,</w:t>
      </w:r>
      <w:r w:rsidR="0042070B" w:rsidRPr="00BC053B">
        <w:rPr>
          <w:rFonts w:ascii="Arial" w:hAnsi="Arial" w:cs="Arial"/>
          <w:color w:val="000000" w:themeColor="text1"/>
        </w:rPr>
        <w:t xml:space="preserve"> has been around since the first humans.</w:t>
      </w:r>
    </w:p>
    <w:p w14:paraId="313A6BB9" w14:textId="29435307" w:rsidR="00CF6CE6" w:rsidRPr="00BC053B" w:rsidRDefault="00CF6CE6" w:rsidP="00043993">
      <w:pPr>
        <w:spacing w:line="360" w:lineRule="auto"/>
        <w:jc w:val="both"/>
        <w:rPr>
          <w:rFonts w:ascii="Arial" w:hAnsi="Arial" w:cs="Arial"/>
          <w:color w:val="000000" w:themeColor="text1"/>
        </w:rPr>
      </w:pPr>
    </w:p>
    <w:p w14:paraId="0410B591" w14:textId="7AC55944" w:rsidR="00CF6CE6" w:rsidRPr="00BC053B" w:rsidRDefault="00CF6CE6" w:rsidP="00CF6CE6">
      <w:pPr>
        <w:spacing w:line="360" w:lineRule="auto"/>
        <w:jc w:val="both"/>
        <w:rPr>
          <w:rFonts w:ascii="Arial" w:hAnsi="Arial" w:cs="Arial"/>
          <w:color w:val="000000" w:themeColor="text1"/>
        </w:rPr>
      </w:pPr>
      <w:r w:rsidRPr="00BC053B">
        <w:rPr>
          <w:rFonts w:ascii="Arial" w:hAnsi="Arial" w:cs="Arial"/>
          <w:color w:val="000000" w:themeColor="text1"/>
        </w:rPr>
        <w:t>It is suggested that Halloween was a more important event in the Pagan calendar</w:t>
      </w:r>
      <w:r w:rsidR="0051309E" w:rsidRPr="00BC053B">
        <w:rPr>
          <w:rFonts w:ascii="Arial" w:hAnsi="Arial" w:cs="Arial"/>
          <w:color w:val="000000" w:themeColor="text1"/>
        </w:rPr>
        <w:t xml:space="preserve">, it </w:t>
      </w:r>
      <w:r w:rsidRPr="00BC053B">
        <w:rPr>
          <w:rFonts w:ascii="Arial" w:hAnsi="Arial" w:cs="Arial"/>
          <w:color w:val="000000" w:themeColor="text1"/>
        </w:rPr>
        <w:t xml:space="preserve">was thought </w:t>
      </w:r>
      <w:r w:rsidR="0051309E" w:rsidRPr="00BC053B">
        <w:rPr>
          <w:rFonts w:ascii="Arial" w:hAnsi="Arial" w:cs="Arial"/>
          <w:color w:val="000000" w:themeColor="text1"/>
        </w:rPr>
        <w:t>to be</w:t>
      </w:r>
      <w:r w:rsidRPr="00BC053B">
        <w:rPr>
          <w:rFonts w:ascii="Arial" w:hAnsi="Arial" w:cs="Arial"/>
          <w:color w:val="000000" w:themeColor="text1"/>
        </w:rPr>
        <w:t xml:space="preserve"> be a time when we could connect better </w:t>
      </w:r>
      <w:r w:rsidR="0051309E" w:rsidRPr="00BC053B">
        <w:rPr>
          <w:rFonts w:ascii="Arial" w:hAnsi="Arial" w:cs="Arial"/>
          <w:color w:val="000000" w:themeColor="text1"/>
        </w:rPr>
        <w:t xml:space="preserve">and more easily </w:t>
      </w:r>
      <w:r w:rsidRPr="00BC053B">
        <w:rPr>
          <w:rFonts w:ascii="Arial" w:hAnsi="Arial" w:cs="Arial"/>
          <w:color w:val="000000" w:themeColor="text1"/>
        </w:rPr>
        <w:t xml:space="preserve">with the </w:t>
      </w:r>
      <w:r w:rsidR="002F5349" w:rsidRPr="00BC053B">
        <w:rPr>
          <w:rFonts w:ascii="Arial" w:hAnsi="Arial" w:cs="Arial"/>
          <w:color w:val="000000" w:themeColor="text1"/>
        </w:rPr>
        <w:t>spiritual realm</w:t>
      </w:r>
      <w:r w:rsidR="0051309E" w:rsidRPr="00BC053B">
        <w:rPr>
          <w:rFonts w:ascii="Arial" w:hAnsi="Arial" w:cs="Arial"/>
          <w:color w:val="000000" w:themeColor="text1"/>
        </w:rPr>
        <w:t>,</w:t>
      </w:r>
      <w:r w:rsidR="002F5349" w:rsidRPr="00BC053B">
        <w:rPr>
          <w:rFonts w:ascii="Arial" w:hAnsi="Arial" w:cs="Arial"/>
          <w:color w:val="000000" w:themeColor="text1"/>
        </w:rPr>
        <w:t xml:space="preserve"> </w:t>
      </w:r>
      <w:r w:rsidRPr="00BC053B">
        <w:rPr>
          <w:rFonts w:ascii="Arial" w:hAnsi="Arial" w:cs="Arial"/>
          <w:color w:val="000000" w:themeColor="text1"/>
        </w:rPr>
        <w:t xml:space="preserve">especially our departed loved ones. </w:t>
      </w:r>
      <w:r w:rsidR="0051309E" w:rsidRPr="00BC053B">
        <w:rPr>
          <w:rFonts w:ascii="Arial" w:hAnsi="Arial" w:cs="Arial"/>
          <w:color w:val="000000" w:themeColor="text1"/>
        </w:rPr>
        <w:t>Ralph Lin</w:t>
      </w:r>
      <w:r w:rsidR="002F5349" w:rsidRPr="00BC053B">
        <w:rPr>
          <w:rFonts w:ascii="Arial" w:hAnsi="Arial" w:cs="Arial"/>
          <w:color w:val="000000" w:themeColor="text1"/>
        </w:rPr>
        <w:t>t</w:t>
      </w:r>
      <w:r w:rsidR="0051309E" w:rsidRPr="00BC053B">
        <w:rPr>
          <w:rFonts w:ascii="Arial" w:hAnsi="Arial" w:cs="Arial"/>
          <w:color w:val="000000" w:themeColor="text1"/>
        </w:rPr>
        <w:t>on suggests that</w:t>
      </w:r>
      <w:r w:rsidR="002F5349" w:rsidRPr="00BC053B">
        <w:rPr>
          <w:rFonts w:ascii="Arial" w:hAnsi="Arial" w:cs="Arial"/>
          <w:color w:val="000000" w:themeColor="text1"/>
        </w:rPr>
        <w:t xml:space="preserve"> maybe</w:t>
      </w:r>
      <w:r w:rsidRPr="00BC053B">
        <w:rPr>
          <w:rFonts w:ascii="Arial" w:hAnsi="Arial" w:cs="Arial"/>
          <w:color w:val="000000" w:themeColor="text1"/>
        </w:rPr>
        <w:t xml:space="preserve"> </w:t>
      </w:r>
      <w:r w:rsidR="0051309E" w:rsidRPr="00BC053B">
        <w:rPr>
          <w:rFonts w:ascii="Arial" w:hAnsi="Arial" w:cs="Arial"/>
          <w:color w:val="000000" w:themeColor="text1"/>
        </w:rPr>
        <w:t>Mullein</w:t>
      </w:r>
      <w:r w:rsidRPr="00BC053B">
        <w:rPr>
          <w:rFonts w:ascii="Arial" w:hAnsi="Arial" w:cs="Arial"/>
          <w:color w:val="000000" w:themeColor="text1"/>
        </w:rPr>
        <w:t xml:space="preserve"> torches were used to help invite these spirits to come and communicate with </w:t>
      </w:r>
      <w:r w:rsidR="002F5349" w:rsidRPr="00BC053B">
        <w:rPr>
          <w:rFonts w:ascii="Arial" w:hAnsi="Arial" w:cs="Arial"/>
          <w:color w:val="000000" w:themeColor="text1"/>
        </w:rPr>
        <w:t>them</w:t>
      </w:r>
      <w:r w:rsidRPr="00BC053B">
        <w:rPr>
          <w:rFonts w:ascii="Arial" w:hAnsi="Arial" w:cs="Arial"/>
          <w:color w:val="000000" w:themeColor="text1"/>
        </w:rPr>
        <w:t xml:space="preserve"> as well as being a way to purify the bad </w:t>
      </w:r>
      <w:r w:rsidR="002F5349" w:rsidRPr="00BC053B">
        <w:rPr>
          <w:rFonts w:ascii="Arial" w:hAnsi="Arial" w:cs="Arial"/>
          <w:color w:val="000000" w:themeColor="text1"/>
        </w:rPr>
        <w:t>energies</w:t>
      </w:r>
      <w:r w:rsidRPr="00BC053B">
        <w:rPr>
          <w:rFonts w:ascii="Arial" w:hAnsi="Arial" w:cs="Arial"/>
          <w:color w:val="000000" w:themeColor="text1"/>
        </w:rPr>
        <w:t xml:space="preserve"> and help with the upcoming </w:t>
      </w:r>
      <w:r w:rsidRPr="00BC053B">
        <w:rPr>
          <w:rFonts w:ascii="Arial" w:hAnsi="Arial" w:cs="Arial"/>
          <w:color w:val="000000" w:themeColor="text1"/>
        </w:rPr>
        <w:lastRenderedPageBreak/>
        <w:t xml:space="preserve">year, </w:t>
      </w:r>
      <w:r w:rsidR="002F5349" w:rsidRPr="00BC053B">
        <w:rPr>
          <w:rFonts w:ascii="Arial" w:hAnsi="Arial" w:cs="Arial"/>
          <w:color w:val="000000" w:themeColor="text1"/>
        </w:rPr>
        <w:t>the</w:t>
      </w:r>
      <w:r w:rsidRPr="00BC053B">
        <w:rPr>
          <w:rFonts w:ascii="Arial" w:hAnsi="Arial" w:cs="Arial"/>
          <w:color w:val="000000" w:themeColor="text1"/>
        </w:rPr>
        <w:t xml:space="preserve"> harvest and Continuation of life</w:t>
      </w:r>
      <w:r w:rsidR="005831C9" w:rsidRPr="00BC053B">
        <w:rPr>
          <w:rStyle w:val="FootnoteReference"/>
          <w:rFonts w:ascii="Arial" w:hAnsi="Arial" w:cs="Arial"/>
          <w:color w:val="000000" w:themeColor="text1"/>
        </w:rPr>
        <w:footnoteReference w:id="27"/>
      </w:r>
      <w:r w:rsidRPr="00BC053B">
        <w:rPr>
          <w:rFonts w:ascii="Arial" w:hAnsi="Arial" w:cs="Arial"/>
          <w:color w:val="000000" w:themeColor="text1"/>
        </w:rPr>
        <w:t xml:space="preserve">. </w:t>
      </w:r>
      <w:r w:rsidR="0051309E" w:rsidRPr="00BC053B">
        <w:rPr>
          <w:rFonts w:ascii="Arial" w:hAnsi="Arial" w:cs="Arial"/>
          <w:color w:val="000000" w:themeColor="text1"/>
        </w:rPr>
        <w:t>The Mullein Torch was used in ancient Rome and associated with the Halloween rituals simply because the Mullein stalks were available, and when dipped in tallow made for good torches, as Dana O’Driscoll has stated in the Druids Garden</w:t>
      </w:r>
      <w:r w:rsidR="0051309E" w:rsidRPr="00BC053B">
        <w:rPr>
          <w:rStyle w:val="FootnoteReference"/>
          <w:rFonts w:ascii="Arial" w:hAnsi="Arial" w:cs="Arial"/>
          <w:color w:val="000000" w:themeColor="text1"/>
        </w:rPr>
        <w:footnoteReference w:id="28"/>
      </w:r>
      <w:r w:rsidR="0051309E" w:rsidRPr="00BC053B">
        <w:rPr>
          <w:rFonts w:ascii="Arial" w:hAnsi="Arial" w:cs="Arial"/>
          <w:color w:val="000000" w:themeColor="text1"/>
        </w:rPr>
        <w:t xml:space="preserve">. </w:t>
      </w:r>
      <w:r w:rsidRPr="00BC053B">
        <w:rPr>
          <w:rFonts w:ascii="Arial" w:hAnsi="Arial" w:cs="Arial"/>
          <w:color w:val="000000" w:themeColor="text1"/>
        </w:rPr>
        <w:t>Celtic festivals behind modern day Halloween</w:t>
      </w:r>
      <w:r w:rsidR="005831C9" w:rsidRPr="00BC053B">
        <w:rPr>
          <w:rFonts w:ascii="Arial" w:hAnsi="Arial" w:cs="Arial"/>
          <w:color w:val="000000" w:themeColor="text1"/>
        </w:rPr>
        <w:t xml:space="preserve"> such as the burning of the Wicca Man will be explored further in Chapter 4.3</w:t>
      </w:r>
      <w:r w:rsidRPr="00BC053B">
        <w:rPr>
          <w:rFonts w:ascii="Arial" w:hAnsi="Arial" w:cs="Arial"/>
          <w:color w:val="000000" w:themeColor="text1"/>
        </w:rPr>
        <w:t>.</w:t>
      </w:r>
    </w:p>
    <w:p w14:paraId="6417BB6C" w14:textId="7BC15CF0" w:rsidR="00E649A7" w:rsidRPr="00BC053B" w:rsidRDefault="00E649A7" w:rsidP="00043993">
      <w:pPr>
        <w:spacing w:line="360" w:lineRule="auto"/>
        <w:jc w:val="both"/>
        <w:rPr>
          <w:rFonts w:ascii="Arial" w:hAnsi="Arial" w:cs="Arial"/>
          <w:color w:val="000000" w:themeColor="text1"/>
        </w:rPr>
      </w:pPr>
    </w:p>
    <w:p w14:paraId="051602DE" w14:textId="762B499F" w:rsidR="00F06F5E" w:rsidRPr="00BC053B" w:rsidRDefault="00F06F5E" w:rsidP="00043993">
      <w:pPr>
        <w:spacing w:line="360" w:lineRule="auto"/>
        <w:jc w:val="both"/>
        <w:rPr>
          <w:rFonts w:ascii="Arial" w:hAnsi="Arial" w:cs="Arial"/>
          <w:color w:val="000000" w:themeColor="text1"/>
        </w:rPr>
      </w:pPr>
      <w:r w:rsidRPr="00BC053B">
        <w:rPr>
          <w:rFonts w:ascii="Arial" w:hAnsi="Arial" w:cs="Arial"/>
          <w:color w:val="000000" w:themeColor="text1"/>
        </w:rPr>
        <w:t>Paganism is a group of religions that has evolved from the traditional religions of indigenous people</w:t>
      </w:r>
      <w:r w:rsidR="00F77B64" w:rsidRPr="00BC053B">
        <w:rPr>
          <w:rFonts w:ascii="Arial" w:hAnsi="Arial" w:cs="Arial"/>
          <w:color w:val="000000" w:themeColor="text1"/>
        </w:rPr>
        <w:t>s</w:t>
      </w:r>
      <w:r w:rsidRPr="00BC053B">
        <w:rPr>
          <w:rFonts w:ascii="Arial" w:hAnsi="Arial" w:cs="Arial"/>
          <w:color w:val="000000" w:themeColor="text1"/>
        </w:rPr>
        <w:t xml:space="preserve"> from all over the world</w:t>
      </w:r>
      <w:r w:rsidR="00F77B64" w:rsidRPr="00BC053B">
        <w:rPr>
          <w:rFonts w:ascii="Arial" w:hAnsi="Arial" w:cs="Arial"/>
          <w:color w:val="000000" w:themeColor="text1"/>
        </w:rPr>
        <w:t>, and</w:t>
      </w:r>
      <w:r w:rsidRPr="00BC053B">
        <w:rPr>
          <w:rFonts w:ascii="Arial" w:hAnsi="Arial" w:cs="Arial"/>
          <w:color w:val="000000" w:themeColor="text1"/>
        </w:rPr>
        <w:t xml:space="preserve"> throughout time. They have a diverse following that encompasses Wiccans, Druids, Shamans, Sacred Ecologist, Odinists and Heathens, however, all of the people within these groups share the same reverence for nature. Although they all share a similar ethos not everyone participates in the same practices, such as ecology, witchcraft, Celtic </w:t>
      </w:r>
      <w:proofErr w:type="gramStart"/>
      <w:r w:rsidRPr="00BC053B">
        <w:rPr>
          <w:rFonts w:ascii="Arial" w:hAnsi="Arial" w:cs="Arial"/>
          <w:color w:val="000000" w:themeColor="text1"/>
        </w:rPr>
        <w:t>tradition</w:t>
      </w:r>
      <w:proofErr w:type="gramEnd"/>
      <w:r w:rsidRPr="00BC053B">
        <w:rPr>
          <w:rFonts w:ascii="Arial" w:hAnsi="Arial" w:cs="Arial"/>
          <w:color w:val="000000" w:themeColor="text1"/>
        </w:rPr>
        <w:t xml:space="preserve"> or certain Gods</w:t>
      </w:r>
      <w:r w:rsidRPr="00BC053B">
        <w:rPr>
          <w:rStyle w:val="FootnoteReference"/>
          <w:rFonts w:ascii="Arial" w:hAnsi="Arial" w:cs="Arial"/>
          <w:color w:val="000000" w:themeColor="text1"/>
        </w:rPr>
        <w:footnoteReference w:id="29"/>
      </w:r>
      <w:r w:rsidR="00AD1C13" w:rsidRPr="00BC053B">
        <w:rPr>
          <w:rFonts w:ascii="Arial" w:hAnsi="Arial" w:cs="Arial"/>
          <w:color w:val="000000" w:themeColor="text1"/>
        </w:rPr>
        <w:t>.</w:t>
      </w:r>
      <w:r w:rsidRPr="00BC053B">
        <w:rPr>
          <w:rFonts w:ascii="Arial" w:hAnsi="Arial" w:cs="Arial"/>
          <w:color w:val="000000" w:themeColor="text1"/>
        </w:rPr>
        <w:t xml:space="preserve"> </w:t>
      </w:r>
      <w:r w:rsidR="00F77B64" w:rsidRPr="00BC053B">
        <w:rPr>
          <w:rFonts w:ascii="Arial" w:hAnsi="Arial" w:cs="Arial"/>
          <w:color w:val="000000" w:themeColor="text1"/>
        </w:rPr>
        <w:t>Pagans have been</w:t>
      </w:r>
      <w:r w:rsidRPr="00BC053B">
        <w:rPr>
          <w:rFonts w:ascii="Arial" w:hAnsi="Arial" w:cs="Arial"/>
          <w:color w:val="000000" w:themeColor="text1"/>
        </w:rPr>
        <w:t xml:space="preserve"> misrepresent</w:t>
      </w:r>
      <w:r w:rsidR="00F77B64" w:rsidRPr="00BC053B">
        <w:rPr>
          <w:rFonts w:ascii="Arial" w:hAnsi="Arial" w:cs="Arial"/>
          <w:color w:val="000000" w:themeColor="text1"/>
        </w:rPr>
        <w:t>ed</w:t>
      </w:r>
      <w:r w:rsidRPr="00BC053B">
        <w:rPr>
          <w:rFonts w:ascii="Arial" w:hAnsi="Arial" w:cs="Arial"/>
          <w:color w:val="000000" w:themeColor="text1"/>
        </w:rPr>
        <w:t xml:space="preserve"> throughout history</w:t>
      </w:r>
      <w:r w:rsidR="00F77B64" w:rsidRPr="00BC053B">
        <w:rPr>
          <w:rFonts w:ascii="Arial" w:hAnsi="Arial" w:cs="Arial"/>
          <w:color w:val="000000" w:themeColor="text1"/>
        </w:rPr>
        <w:t xml:space="preserve">, as a result </w:t>
      </w:r>
      <w:r w:rsidRPr="00BC053B">
        <w:rPr>
          <w:rFonts w:ascii="Arial" w:hAnsi="Arial" w:cs="Arial"/>
          <w:color w:val="000000" w:themeColor="text1"/>
        </w:rPr>
        <w:t>they have faced persecution</w:t>
      </w:r>
      <w:r w:rsidR="002F5349" w:rsidRPr="00BC053B">
        <w:rPr>
          <w:rFonts w:ascii="Arial" w:hAnsi="Arial" w:cs="Arial"/>
          <w:color w:val="000000" w:themeColor="text1"/>
        </w:rPr>
        <w:t>, such as having property removed and certain practices being criminalized</w:t>
      </w:r>
      <w:r w:rsidR="002F5349" w:rsidRPr="00BC053B">
        <w:rPr>
          <w:rStyle w:val="FootnoteReference"/>
          <w:rFonts w:ascii="Arial" w:hAnsi="Arial" w:cs="Arial"/>
          <w:color w:val="000000" w:themeColor="text1"/>
        </w:rPr>
        <w:footnoteReference w:id="30"/>
      </w:r>
      <w:r w:rsidRPr="00BC053B">
        <w:rPr>
          <w:rFonts w:ascii="Arial" w:hAnsi="Arial" w:cs="Arial"/>
          <w:color w:val="000000" w:themeColor="text1"/>
        </w:rPr>
        <w:t>. One of these misrepresentations is that Pagans are sexual deviants that perform rituals that are based on black magic and involve the harming of humans or animals</w:t>
      </w:r>
      <w:r w:rsidR="002F5349" w:rsidRPr="00BC053B">
        <w:rPr>
          <w:rStyle w:val="FootnoteReference"/>
          <w:rFonts w:ascii="Arial" w:hAnsi="Arial" w:cs="Arial"/>
          <w:color w:val="000000" w:themeColor="text1"/>
        </w:rPr>
        <w:footnoteReference w:id="31"/>
      </w:r>
      <w:r w:rsidRPr="00BC053B">
        <w:rPr>
          <w:rFonts w:ascii="Arial" w:hAnsi="Arial" w:cs="Arial"/>
          <w:color w:val="000000" w:themeColor="text1"/>
        </w:rPr>
        <w:t xml:space="preserve">.  </w:t>
      </w:r>
    </w:p>
    <w:p w14:paraId="66B2F1CA" w14:textId="77777777" w:rsidR="006C1B20" w:rsidRPr="00BC053B" w:rsidRDefault="006C1B20" w:rsidP="00043993">
      <w:pPr>
        <w:spacing w:line="360" w:lineRule="auto"/>
        <w:jc w:val="both"/>
        <w:rPr>
          <w:rFonts w:ascii="Arial" w:hAnsi="Arial" w:cs="Arial"/>
          <w:color w:val="000000" w:themeColor="text1"/>
        </w:rPr>
      </w:pPr>
    </w:p>
    <w:p w14:paraId="48BFA4F5" w14:textId="44C1EDE3" w:rsidR="009342D3" w:rsidRPr="00BC053B" w:rsidRDefault="00F06F5E" w:rsidP="009342D3">
      <w:pPr>
        <w:spacing w:line="360" w:lineRule="auto"/>
        <w:jc w:val="both"/>
        <w:rPr>
          <w:rFonts w:ascii="Arial" w:hAnsi="Arial" w:cs="Arial"/>
          <w:color w:val="000000" w:themeColor="text1"/>
        </w:rPr>
      </w:pPr>
      <w:r w:rsidRPr="00BC053B">
        <w:rPr>
          <w:rFonts w:ascii="Arial" w:hAnsi="Arial" w:cs="Arial"/>
          <w:color w:val="000000" w:themeColor="text1"/>
        </w:rPr>
        <w:t xml:space="preserve">Pagans have </w:t>
      </w:r>
      <w:r w:rsidR="00F77B64" w:rsidRPr="00BC053B">
        <w:rPr>
          <w:rFonts w:ascii="Arial" w:hAnsi="Arial" w:cs="Arial"/>
          <w:color w:val="000000" w:themeColor="text1"/>
        </w:rPr>
        <w:t>important days</w:t>
      </w:r>
      <w:r w:rsidRPr="00BC053B">
        <w:rPr>
          <w:rFonts w:ascii="Arial" w:hAnsi="Arial" w:cs="Arial"/>
          <w:color w:val="000000" w:themeColor="text1"/>
        </w:rPr>
        <w:t xml:space="preserve"> that are known as Sabbats, these are celebrated around the world. However, the exact date of these can vary as they are based around the Earth’s rotation and are set to coincide with the seasons, such as the end of the harvest season, the summer and winter solstice and Yule. Although some of these events are celebrated by different religions, the meaning behind the celebration can </w:t>
      </w:r>
      <w:r w:rsidRPr="00BC053B">
        <w:rPr>
          <w:rFonts w:ascii="Arial" w:hAnsi="Arial" w:cs="Arial"/>
          <w:color w:val="000000" w:themeColor="text1"/>
        </w:rPr>
        <w:lastRenderedPageBreak/>
        <w:t>differ for some people.</w:t>
      </w:r>
      <w:r w:rsidRPr="00BC053B">
        <w:rPr>
          <w:rStyle w:val="FootnoteReference"/>
          <w:rFonts w:ascii="Arial" w:hAnsi="Arial" w:cs="Arial"/>
          <w:color w:val="000000" w:themeColor="text1"/>
        </w:rPr>
        <w:footnoteReference w:id="32"/>
      </w:r>
      <w:r w:rsidRPr="00BC053B">
        <w:rPr>
          <w:rFonts w:ascii="Arial" w:hAnsi="Arial" w:cs="Arial"/>
          <w:color w:val="000000" w:themeColor="text1"/>
        </w:rPr>
        <w:t xml:space="preserve"> The way in which the celebrations are held can differ too. </w:t>
      </w:r>
      <w:r w:rsidR="009342D3" w:rsidRPr="00BC053B">
        <w:rPr>
          <w:rFonts w:ascii="Arial" w:hAnsi="Arial" w:cs="Arial"/>
          <w:color w:val="000000" w:themeColor="text1"/>
        </w:rPr>
        <w:t xml:space="preserve">Graham Harvey defines Pagans as </w:t>
      </w:r>
      <w:r w:rsidR="00F77B64" w:rsidRPr="00BC053B">
        <w:rPr>
          <w:rFonts w:ascii="Arial" w:hAnsi="Arial" w:cs="Arial"/>
          <w:color w:val="000000" w:themeColor="text1"/>
        </w:rPr>
        <w:t>‘</w:t>
      </w:r>
      <w:r w:rsidR="009342D3" w:rsidRPr="00BC053B">
        <w:rPr>
          <w:rFonts w:ascii="Arial" w:hAnsi="Arial" w:cs="Arial"/>
          <w:color w:val="000000" w:themeColor="text1"/>
        </w:rPr>
        <w:t>having a strong connection with the earth and everything that lives within it</w:t>
      </w:r>
      <w:r w:rsidR="00F77B64" w:rsidRPr="00BC053B">
        <w:rPr>
          <w:rFonts w:ascii="Arial" w:hAnsi="Arial" w:cs="Arial"/>
          <w:color w:val="000000" w:themeColor="text1"/>
        </w:rPr>
        <w:t>’</w:t>
      </w:r>
      <w:r w:rsidR="009342D3" w:rsidRPr="00BC053B">
        <w:rPr>
          <w:rStyle w:val="FootnoteReference"/>
          <w:rFonts w:ascii="Arial" w:hAnsi="Arial" w:cs="Arial"/>
          <w:color w:val="000000" w:themeColor="text1"/>
        </w:rPr>
        <w:footnoteReference w:id="33"/>
      </w:r>
      <w:r w:rsidR="009342D3" w:rsidRPr="00BC053B">
        <w:rPr>
          <w:rFonts w:ascii="Arial" w:hAnsi="Arial" w:cs="Arial"/>
          <w:color w:val="000000" w:themeColor="text1"/>
        </w:rPr>
        <w:t xml:space="preserve">, this </w:t>
      </w:r>
      <w:r w:rsidR="00F77B64" w:rsidRPr="00BC053B">
        <w:rPr>
          <w:rFonts w:ascii="Arial" w:hAnsi="Arial" w:cs="Arial"/>
          <w:color w:val="000000" w:themeColor="text1"/>
        </w:rPr>
        <w:t>is evident</w:t>
      </w:r>
      <w:r w:rsidR="009342D3" w:rsidRPr="00BC053B">
        <w:rPr>
          <w:rFonts w:ascii="Arial" w:hAnsi="Arial" w:cs="Arial"/>
          <w:color w:val="000000" w:themeColor="text1"/>
        </w:rPr>
        <w:t xml:space="preserve"> in </w:t>
      </w:r>
      <w:r w:rsidR="00F77B64" w:rsidRPr="00BC053B">
        <w:rPr>
          <w:rFonts w:ascii="Arial" w:hAnsi="Arial" w:cs="Arial"/>
          <w:color w:val="000000" w:themeColor="text1"/>
        </w:rPr>
        <w:t>how</w:t>
      </w:r>
      <w:r w:rsidR="009342D3" w:rsidRPr="00BC053B">
        <w:rPr>
          <w:rFonts w:ascii="Arial" w:hAnsi="Arial" w:cs="Arial"/>
          <w:color w:val="000000" w:themeColor="text1"/>
        </w:rPr>
        <w:t xml:space="preserve"> they use plants in their healing practices rather than conve</w:t>
      </w:r>
      <w:r w:rsidR="00F77B64" w:rsidRPr="00BC053B">
        <w:rPr>
          <w:rFonts w:ascii="Arial" w:hAnsi="Arial" w:cs="Arial"/>
          <w:color w:val="000000" w:themeColor="text1"/>
        </w:rPr>
        <w:t xml:space="preserve">ntional </w:t>
      </w:r>
      <w:r w:rsidR="009342D3" w:rsidRPr="00BC053B">
        <w:rPr>
          <w:rFonts w:ascii="Arial" w:hAnsi="Arial" w:cs="Arial"/>
          <w:color w:val="000000" w:themeColor="text1"/>
        </w:rPr>
        <w:t xml:space="preserve">medicine. </w:t>
      </w:r>
    </w:p>
    <w:p w14:paraId="7B281D1F" w14:textId="77777777" w:rsidR="009342D3" w:rsidRPr="00BC053B" w:rsidRDefault="009342D3" w:rsidP="009342D3">
      <w:pPr>
        <w:spacing w:line="360" w:lineRule="auto"/>
        <w:jc w:val="both"/>
        <w:rPr>
          <w:rFonts w:ascii="Arial" w:hAnsi="Arial" w:cs="Arial"/>
          <w:color w:val="000000" w:themeColor="text1"/>
        </w:rPr>
      </w:pPr>
    </w:p>
    <w:p w14:paraId="4CF23176" w14:textId="204A83CE" w:rsidR="009342D3" w:rsidRPr="00BC053B" w:rsidRDefault="009342D3" w:rsidP="009342D3">
      <w:pPr>
        <w:spacing w:line="360" w:lineRule="auto"/>
        <w:jc w:val="both"/>
        <w:rPr>
          <w:rFonts w:ascii="Arial" w:hAnsi="Arial" w:cs="Arial"/>
          <w:color w:val="000000" w:themeColor="text1"/>
        </w:rPr>
      </w:pPr>
      <w:r w:rsidRPr="00BC053B">
        <w:rPr>
          <w:rFonts w:ascii="Arial" w:hAnsi="Arial" w:cs="Arial"/>
          <w:color w:val="000000" w:themeColor="text1"/>
        </w:rPr>
        <w:t xml:space="preserve">The way in which Pagans </w:t>
      </w:r>
      <w:proofErr w:type="gramStart"/>
      <w:r w:rsidRPr="00BC053B">
        <w:rPr>
          <w:rFonts w:ascii="Arial" w:hAnsi="Arial" w:cs="Arial"/>
          <w:color w:val="000000" w:themeColor="text1"/>
        </w:rPr>
        <w:t>are able to</w:t>
      </w:r>
      <w:proofErr w:type="gramEnd"/>
      <w:r w:rsidRPr="00BC053B">
        <w:rPr>
          <w:rFonts w:ascii="Arial" w:hAnsi="Arial" w:cs="Arial"/>
          <w:color w:val="000000" w:themeColor="text1"/>
        </w:rPr>
        <w:t xml:space="preserve"> </w:t>
      </w:r>
      <w:r w:rsidR="00F77B64" w:rsidRPr="00BC053B">
        <w:rPr>
          <w:rFonts w:ascii="Arial" w:hAnsi="Arial" w:cs="Arial"/>
          <w:color w:val="000000" w:themeColor="text1"/>
        </w:rPr>
        <w:t>utilise</w:t>
      </w:r>
      <w:r w:rsidRPr="00BC053B">
        <w:rPr>
          <w:rFonts w:ascii="Arial" w:hAnsi="Arial" w:cs="Arial"/>
          <w:color w:val="000000" w:themeColor="text1"/>
        </w:rPr>
        <w:t xml:space="preserve"> holistic medicine to heal people rather than use convent</w:t>
      </w:r>
      <w:r w:rsidR="007964FD" w:rsidRPr="00BC053B">
        <w:rPr>
          <w:rFonts w:ascii="Arial" w:hAnsi="Arial" w:cs="Arial"/>
          <w:color w:val="000000" w:themeColor="text1"/>
        </w:rPr>
        <w:t>ional</w:t>
      </w:r>
      <w:r w:rsidRPr="00BC053B">
        <w:rPr>
          <w:rFonts w:ascii="Arial" w:hAnsi="Arial" w:cs="Arial"/>
          <w:color w:val="000000" w:themeColor="text1"/>
        </w:rPr>
        <w:t xml:space="preserve"> medicine,</w:t>
      </w:r>
      <w:r w:rsidR="00F77B64" w:rsidRPr="00BC053B">
        <w:rPr>
          <w:rFonts w:ascii="Arial" w:hAnsi="Arial" w:cs="Arial"/>
          <w:color w:val="000000" w:themeColor="text1"/>
        </w:rPr>
        <w:t xml:space="preserve"> a practice that considers a person’s spiritual, mental, emotional and physical health, treating the person as a whole and not just the medical ailment</w:t>
      </w:r>
      <w:r w:rsidR="00F77B64" w:rsidRPr="00BC053B">
        <w:rPr>
          <w:rStyle w:val="FootnoteReference"/>
          <w:rFonts w:ascii="Arial" w:hAnsi="Arial" w:cs="Arial"/>
          <w:color w:val="000000" w:themeColor="text1"/>
        </w:rPr>
        <w:footnoteReference w:id="34"/>
      </w:r>
      <w:r w:rsidR="00F77B64" w:rsidRPr="00BC053B">
        <w:rPr>
          <w:rFonts w:ascii="Arial" w:hAnsi="Arial" w:cs="Arial"/>
          <w:color w:val="000000" w:themeColor="text1"/>
        </w:rPr>
        <w:t>.</w:t>
      </w:r>
      <w:r w:rsidRPr="00BC053B">
        <w:rPr>
          <w:rFonts w:ascii="Arial" w:hAnsi="Arial" w:cs="Arial"/>
          <w:color w:val="000000" w:themeColor="text1"/>
        </w:rPr>
        <w:t xml:space="preserve"> </w:t>
      </w:r>
      <w:r w:rsidR="00F77B64" w:rsidRPr="00BC053B">
        <w:rPr>
          <w:rFonts w:ascii="Arial" w:hAnsi="Arial" w:cs="Arial"/>
          <w:color w:val="000000" w:themeColor="text1"/>
        </w:rPr>
        <w:t>This r</w:t>
      </w:r>
      <w:r w:rsidRPr="00BC053B">
        <w:rPr>
          <w:rFonts w:ascii="Arial" w:hAnsi="Arial" w:cs="Arial"/>
          <w:color w:val="000000" w:themeColor="text1"/>
        </w:rPr>
        <w:t xml:space="preserve">equires a knowledge that is not known to most </w:t>
      </w:r>
      <w:r w:rsidR="00F77B64" w:rsidRPr="00BC053B">
        <w:rPr>
          <w:rFonts w:ascii="Arial" w:hAnsi="Arial" w:cs="Arial"/>
          <w:color w:val="000000" w:themeColor="text1"/>
        </w:rPr>
        <w:t>people and</w:t>
      </w:r>
      <w:r w:rsidRPr="00BC053B">
        <w:rPr>
          <w:rFonts w:ascii="Arial" w:hAnsi="Arial" w:cs="Arial"/>
          <w:color w:val="000000" w:themeColor="text1"/>
        </w:rPr>
        <w:t xml:space="preserve"> is something that takes time to perfect. This knowledge is passed down</w:t>
      </w:r>
      <w:r w:rsidR="007964FD" w:rsidRPr="00BC053B">
        <w:rPr>
          <w:rFonts w:ascii="Arial" w:hAnsi="Arial" w:cs="Arial"/>
          <w:color w:val="000000" w:themeColor="text1"/>
        </w:rPr>
        <w:t>,</w:t>
      </w:r>
      <w:r w:rsidRPr="00BC053B">
        <w:rPr>
          <w:rFonts w:ascii="Arial" w:hAnsi="Arial" w:cs="Arial"/>
          <w:color w:val="000000" w:themeColor="text1"/>
        </w:rPr>
        <w:t xml:space="preserve"> not </w:t>
      </w:r>
      <w:r w:rsidR="00134C36" w:rsidRPr="00BC053B">
        <w:rPr>
          <w:rFonts w:ascii="Arial" w:hAnsi="Arial" w:cs="Arial"/>
          <w:color w:val="000000" w:themeColor="text1"/>
        </w:rPr>
        <w:t>only from parent to child</w:t>
      </w:r>
      <w:r w:rsidR="007964FD" w:rsidRPr="00BC053B">
        <w:rPr>
          <w:rFonts w:ascii="Arial" w:hAnsi="Arial" w:cs="Arial"/>
          <w:color w:val="000000" w:themeColor="text1"/>
        </w:rPr>
        <w:t>,</w:t>
      </w:r>
      <w:r w:rsidRPr="00BC053B">
        <w:rPr>
          <w:rFonts w:ascii="Arial" w:hAnsi="Arial" w:cs="Arial"/>
          <w:color w:val="000000" w:themeColor="text1"/>
        </w:rPr>
        <w:t xml:space="preserve"> </w:t>
      </w:r>
      <w:r w:rsidR="00134C36" w:rsidRPr="00BC053B">
        <w:rPr>
          <w:rFonts w:ascii="Arial" w:hAnsi="Arial" w:cs="Arial"/>
          <w:color w:val="000000" w:themeColor="text1"/>
        </w:rPr>
        <w:t>and taught by</w:t>
      </w:r>
      <w:r w:rsidRPr="00BC053B">
        <w:rPr>
          <w:rFonts w:ascii="Arial" w:hAnsi="Arial" w:cs="Arial"/>
          <w:color w:val="000000" w:themeColor="text1"/>
        </w:rPr>
        <w:t xml:space="preserve"> the pagan healers too</w:t>
      </w:r>
      <w:r w:rsidR="00134C36" w:rsidRPr="00BC053B">
        <w:rPr>
          <w:rFonts w:ascii="Arial" w:hAnsi="Arial" w:cs="Arial"/>
          <w:color w:val="000000" w:themeColor="text1"/>
        </w:rPr>
        <w:t>, especially for those who have not been part of the Pagan world before</w:t>
      </w:r>
      <w:r w:rsidRPr="00BC053B">
        <w:rPr>
          <w:rFonts w:ascii="Arial" w:hAnsi="Arial" w:cs="Arial"/>
          <w:color w:val="000000" w:themeColor="text1"/>
        </w:rPr>
        <w:t xml:space="preserve">. Herbal medicine </w:t>
      </w:r>
      <w:r w:rsidR="00134C36" w:rsidRPr="00BC053B">
        <w:rPr>
          <w:rFonts w:ascii="Arial" w:hAnsi="Arial" w:cs="Arial"/>
          <w:color w:val="000000" w:themeColor="text1"/>
        </w:rPr>
        <w:t>can be</w:t>
      </w:r>
      <w:r w:rsidRPr="00BC053B">
        <w:rPr>
          <w:rFonts w:ascii="Arial" w:hAnsi="Arial" w:cs="Arial"/>
          <w:color w:val="000000" w:themeColor="text1"/>
        </w:rPr>
        <w:t xml:space="preserve"> controversial </w:t>
      </w:r>
      <w:r w:rsidR="00134C36" w:rsidRPr="00BC053B">
        <w:rPr>
          <w:rFonts w:ascii="Arial" w:hAnsi="Arial" w:cs="Arial"/>
          <w:color w:val="000000" w:themeColor="text1"/>
        </w:rPr>
        <w:t>as</w:t>
      </w:r>
      <w:r w:rsidRPr="00BC053B">
        <w:rPr>
          <w:rFonts w:ascii="Arial" w:hAnsi="Arial" w:cs="Arial"/>
          <w:color w:val="000000" w:themeColor="text1"/>
        </w:rPr>
        <w:t xml:space="preserve"> there are many plants that have adverse side effects on a person, in extreme instances resulting in either death or at the least incap</w:t>
      </w:r>
      <w:r w:rsidR="007964FD" w:rsidRPr="00BC053B">
        <w:rPr>
          <w:rFonts w:ascii="Arial" w:hAnsi="Arial" w:cs="Arial"/>
          <w:color w:val="000000" w:themeColor="text1"/>
        </w:rPr>
        <w:t>acitation</w:t>
      </w:r>
      <w:r w:rsidRPr="00BC053B">
        <w:rPr>
          <w:rFonts w:ascii="Arial" w:hAnsi="Arial" w:cs="Arial"/>
          <w:color w:val="000000" w:themeColor="text1"/>
        </w:rPr>
        <w:t>.</w:t>
      </w:r>
      <w:r w:rsidRPr="00BC053B">
        <w:rPr>
          <w:rStyle w:val="FootnoteReference"/>
          <w:rFonts w:ascii="Arial" w:hAnsi="Arial" w:cs="Arial"/>
          <w:color w:val="000000" w:themeColor="text1"/>
        </w:rPr>
        <w:footnoteReference w:id="35"/>
      </w:r>
      <w:r w:rsidRPr="00BC053B">
        <w:rPr>
          <w:rFonts w:ascii="Arial" w:hAnsi="Arial" w:cs="Arial"/>
          <w:color w:val="000000" w:themeColor="text1"/>
        </w:rPr>
        <w:t xml:space="preserve"> Th</w:t>
      </w:r>
      <w:r w:rsidR="007964FD" w:rsidRPr="00BC053B">
        <w:rPr>
          <w:rFonts w:ascii="Arial" w:hAnsi="Arial" w:cs="Arial"/>
          <w:color w:val="000000" w:themeColor="text1"/>
        </w:rPr>
        <w:t>is gives</w:t>
      </w:r>
      <w:r w:rsidRPr="00BC053B">
        <w:rPr>
          <w:rFonts w:ascii="Arial" w:hAnsi="Arial" w:cs="Arial"/>
          <w:color w:val="000000" w:themeColor="text1"/>
        </w:rPr>
        <w:t xml:space="preserve"> strength to the thinking that </w:t>
      </w:r>
      <w:r w:rsidR="007964FD" w:rsidRPr="00BC053B">
        <w:rPr>
          <w:rFonts w:ascii="Arial" w:hAnsi="Arial" w:cs="Arial"/>
          <w:color w:val="000000" w:themeColor="text1"/>
        </w:rPr>
        <w:t>the Pagan</w:t>
      </w:r>
      <w:r w:rsidRPr="00BC053B">
        <w:rPr>
          <w:rFonts w:ascii="Arial" w:hAnsi="Arial" w:cs="Arial"/>
          <w:color w:val="000000" w:themeColor="text1"/>
        </w:rPr>
        <w:t xml:space="preserve"> ha</w:t>
      </w:r>
      <w:r w:rsidR="007964FD" w:rsidRPr="00BC053B">
        <w:rPr>
          <w:rFonts w:ascii="Arial" w:hAnsi="Arial" w:cs="Arial"/>
          <w:color w:val="000000" w:themeColor="text1"/>
        </w:rPr>
        <w:t>s</w:t>
      </w:r>
      <w:r w:rsidRPr="00BC053B">
        <w:rPr>
          <w:rFonts w:ascii="Arial" w:hAnsi="Arial" w:cs="Arial"/>
          <w:color w:val="000000" w:themeColor="text1"/>
        </w:rPr>
        <w:t xml:space="preserve"> cast a spell upon a person, especially as the practice of using plants as a form of medication either for good or bad is not something that everyone can do. </w:t>
      </w:r>
    </w:p>
    <w:p w14:paraId="026057CF" w14:textId="60BDA34D" w:rsidR="009342D3" w:rsidRPr="00BC053B" w:rsidRDefault="009342D3" w:rsidP="009342D3">
      <w:pPr>
        <w:spacing w:line="360" w:lineRule="auto"/>
        <w:jc w:val="both"/>
        <w:rPr>
          <w:rFonts w:ascii="Arial" w:hAnsi="Arial" w:cs="Arial"/>
          <w:color w:val="000000" w:themeColor="text1"/>
        </w:rPr>
      </w:pPr>
    </w:p>
    <w:p w14:paraId="45154ECE" w14:textId="4E2C4F5C" w:rsidR="009342D3" w:rsidRPr="00BC053B" w:rsidRDefault="007964FD" w:rsidP="009342D3">
      <w:pPr>
        <w:spacing w:line="360" w:lineRule="auto"/>
        <w:jc w:val="both"/>
        <w:rPr>
          <w:rFonts w:ascii="Arial" w:hAnsi="Arial" w:cs="Arial"/>
          <w:color w:val="000000" w:themeColor="text1"/>
        </w:rPr>
      </w:pPr>
      <w:r w:rsidRPr="00BC053B">
        <w:rPr>
          <w:rFonts w:ascii="Arial" w:hAnsi="Arial" w:cs="Arial"/>
          <w:color w:val="000000" w:themeColor="text1"/>
        </w:rPr>
        <w:t>National Health Service (</w:t>
      </w:r>
      <w:r w:rsidR="009342D3" w:rsidRPr="00BC053B">
        <w:rPr>
          <w:rFonts w:ascii="Arial" w:hAnsi="Arial" w:cs="Arial"/>
          <w:color w:val="000000" w:themeColor="text1"/>
        </w:rPr>
        <w:t>NHS</w:t>
      </w:r>
      <w:r w:rsidRPr="00BC053B">
        <w:rPr>
          <w:rFonts w:ascii="Arial" w:hAnsi="Arial" w:cs="Arial"/>
          <w:color w:val="000000" w:themeColor="text1"/>
        </w:rPr>
        <w:t>)</w:t>
      </w:r>
      <w:r w:rsidR="009342D3" w:rsidRPr="00BC053B">
        <w:rPr>
          <w:rFonts w:ascii="Arial" w:hAnsi="Arial" w:cs="Arial"/>
          <w:color w:val="000000" w:themeColor="text1"/>
        </w:rPr>
        <w:t xml:space="preserve"> tries to discourage the use of this type of medication as they state that unlike pharmaceutical medicine there is no regulatory body for contemporary medicine apart from Chiropractors. </w:t>
      </w:r>
      <w:r w:rsidRPr="00BC053B">
        <w:rPr>
          <w:rFonts w:ascii="Arial" w:hAnsi="Arial" w:cs="Arial"/>
          <w:color w:val="000000" w:themeColor="text1"/>
        </w:rPr>
        <w:t xml:space="preserve">They state </w:t>
      </w:r>
      <w:r w:rsidR="009342D3" w:rsidRPr="00BC053B">
        <w:rPr>
          <w:rFonts w:ascii="Arial" w:hAnsi="Arial" w:cs="Arial"/>
          <w:color w:val="000000" w:themeColor="text1"/>
        </w:rPr>
        <w:t>that when a person uses a</w:t>
      </w:r>
      <w:r w:rsidRPr="00BC053B">
        <w:rPr>
          <w:rFonts w:ascii="Arial" w:hAnsi="Arial" w:cs="Arial"/>
          <w:color w:val="000000" w:themeColor="text1"/>
        </w:rPr>
        <w:t xml:space="preserve"> Complementary and Alternative Medicine</w:t>
      </w:r>
      <w:r w:rsidR="009342D3" w:rsidRPr="00BC053B">
        <w:rPr>
          <w:rFonts w:ascii="Arial" w:hAnsi="Arial" w:cs="Arial"/>
          <w:color w:val="000000" w:themeColor="text1"/>
        </w:rPr>
        <w:t xml:space="preserve"> </w:t>
      </w:r>
      <w:r w:rsidRPr="00BC053B">
        <w:rPr>
          <w:rFonts w:ascii="Arial" w:hAnsi="Arial" w:cs="Arial"/>
          <w:color w:val="000000" w:themeColor="text1"/>
        </w:rPr>
        <w:t>(</w:t>
      </w:r>
      <w:r w:rsidR="009342D3" w:rsidRPr="00BC053B">
        <w:rPr>
          <w:rFonts w:ascii="Arial" w:hAnsi="Arial" w:cs="Arial"/>
          <w:color w:val="000000" w:themeColor="text1"/>
        </w:rPr>
        <w:t>CAM</w:t>
      </w:r>
      <w:r w:rsidRPr="00BC053B">
        <w:rPr>
          <w:rFonts w:ascii="Arial" w:hAnsi="Arial" w:cs="Arial"/>
          <w:color w:val="000000" w:themeColor="text1"/>
        </w:rPr>
        <w:t>)</w:t>
      </w:r>
      <w:r w:rsidR="009342D3" w:rsidRPr="00BC053B">
        <w:rPr>
          <w:rFonts w:ascii="Arial" w:hAnsi="Arial" w:cs="Arial"/>
          <w:color w:val="000000" w:themeColor="text1"/>
        </w:rPr>
        <w:t xml:space="preserve"> practitioner, they are using unregulated medicine that may be substandard, therefore when buying any of these products ensure that they have the </w:t>
      </w:r>
      <w:r w:rsidRPr="00BC053B">
        <w:rPr>
          <w:rFonts w:ascii="Arial" w:hAnsi="Arial" w:cs="Arial"/>
          <w:color w:val="000000" w:themeColor="text1"/>
        </w:rPr>
        <w:t>Traditional Herbal Registration (</w:t>
      </w:r>
      <w:r w:rsidR="009342D3" w:rsidRPr="00BC053B">
        <w:rPr>
          <w:rFonts w:ascii="Arial" w:hAnsi="Arial" w:cs="Arial"/>
          <w:color w:val="000000" w:themeColor="text1"/>
        </w:rPr>
        <w:t>THR</w:t>
      </w:r>
      <w:r w:rsidRPr="00BC053B">
        <w:rPr>
          <w:rFonts w:ascii="Arial" w:hAnsi="Arial" w:cs="Arial"/>
          <w:color w:val="000000" w:themeColor="text1"/>
        </w:rPr>
        <w:t>)</w:t>
      </w:r>
      <w:r w:rsidR="009342D3" w:rsidRPr="00BC053B">
        <w:rPr>
          <w:rFonts w:ascii="Arial" w:hAnsi="Arial" w:cs="Arial"/>
          <w:color w:val="000000" w:themeColor="text1"/>
        </w:rPr>
        <w:t xml:space="preserve"> mark. </w:t>
      </w:r>
      <w:r w:rsidRPr="00BC053B">
        <w:rPr>
          <w:rFonts w:ascii="Arial" w:hAnsi="Arial" w:cs="Arial"/>
          <w:color w:val="000000" w:themeColor="text1"/>
        </w:rPr>
        <w:t>They say</w:t>
      </w:r>
      <w:r w:rsidR="009342D3" w:rsidRPr="00BC053B">
        <w:rPr>
          <w:rFonts w:ascii="Arial" w:hAnsi="Arial" w:cs="Arial"/>
          <w:color w:val="000000" w:themeColor="text1"/>
        </w:rPr>
        <w:t xml:space="preserve"> that even natural medicine that is made from natural ingredients such as plants, </w:t>
      </w:r>
      <w:r w:rsidR="009342D3" w:rsidRPr="00BC053B">
        <w:rPr>
          <w:rFonts w:ascii="Arial" w:hAnsi="Arial" w:cs="Arial"/>
          <w:color w:val="000000" w:themeColor="text1"/>
        </w:rPr>
        <w:lastRenderedPageBreak/>
        <w:t>leaves and flowers can be unsafe</w:t>
      </w:r>
      <w:r w:rsidR="009342D3" w:rsidRPr="00BC053B">
        <w:rPr>
          <w:rStyle w:val="FootnoteReference"/>
          <w:rFonts w:ascii="Arial" w:hAnsi="Arial" w:cs="Arial"/>
          <w:color w:val="000000" w:themeColor="text1"/>
        </w:rPr>
        <w:footnoteReference w:id="36"/>
      </w:r>
      <w:r w:rsidR="009342D3" w:rsidRPr="00BC053B">
        <w:rPr>
          <w:rFonts w:ascii="Arial" w:hAnsi="Arial" w:cs="Arial"/>
          <w:color w:val="000000" w:themeColor="text1"/>
        </w:rPr>
        <w:t>. However, this is a substantial part of the wellbeing within Ceredigion</w:t>
      </w:r>
      <w:r w:rsidRPr="00BC053B">
        <w:rPr>
          <w:rFonts w:ascii="Arial" w:hAnsi="Arial" w:cs="Arial"/>
          <w:color w:val="000000" w:themeColor="text1"/>
        </w:rPr>
        <w:t>,</w:t>
      </w:r>
      <w:r w:rsidR="009342D3" w:rsidRPr="00BC053B">
        <w:rPr>
          <w:rFonts w:ascii="Arial" w:hAnsi="Arial" w:cs="Arial"/>
          <w:color w:val="000000" w:themeColor="text1"/>
        </w:rPr>
        <w:t xml:space="preserve"> </w:t>
      </w:r>
      <w:r w:rsidRPr="00BC053B">
        <w:rPr>
          <w:rFonts w:ascii="Arial" w:hAnsi="Arial" w:cs="Arial"/>
          <w:color w:val="000000" w:themeColor="text1"/>
        </w:rPr>
        <w:t>e</w:t>
      </w:r>
      <w:r w:rsidR="009342D3" w:rsidRPr="00BC053B">
        <w:rPr>
          <w:rFonts w:ascii="Arial" w:hAnsi="Arial" w:cs="Arial"/>
          <w:color w:val="000000" w:themeColor="text1"/>
        </w:rPr>
        <w:t>vident by just searching for complementary therapy in Ceredigion</w:t>
      </w:r>
      <w:r w:rsidRPr="00BC053B">
        <w:rPr>
          <w:rFonts w:ascii="Arial" w:hAnsi="Arial" w:cs="Arial"/>
          <w:color w:val="000000" w:themeColor="text1"/>
        </w:rPr>
        <w:t>.</w:t>
      </w:r>
      <w:r w:rsidR="009342D3" w:rsidRPr="00BC053B">
        <w:rPr>
          <w:rFonts w:ascii="Arial" w:hAnsi="Arial" w:cs="Arial"/>
          <w:color w:val="000000" w:themeColor="text1"/>
        </w:rPr>
        <w:t xml:space="preserve"> </w:t>
      </w:r>
      <w:r w:rsidRPr="00BC053B">
        <w:rPr>
          <w:rFonts w:ascii="Arial" w:hAnsi="Arial" w:cs="Arial"/>
          <w:color w:val="000000" w:themeColor="text1"/>
        </w:rPr>
        <w:t>T</w:t>
      </w:r>
      <w:r w:rsidR="009342D3" w:rsidRPr="00BC053B">
        <w:rPr>
          <w:rFonts w:ascii="Arial" w:hAnsi="Arial" w:cs="Arial"/>
          <w:color w:val="000000" w:themeColor="text1"/>
        </w:rPr>
        <w:t xml:space="preserve">here </w:t>
      </w:r>
      <w:r w:rsidRPr="00BC053B">
        <w:rPr>
          <w:rFonts w:ascii="Arial" w:hAnsi="Arial" w:cs="Arial"/>
          <w:color w:val="000000" w:themeColor="text1"/>
        </w:rPr>
        <w:t>are</w:t>
      </w:r>
      <w:r w:rsidR="009342D3" w:rsidRPr="00BC053B">
        <w:rPr>
          <w:rFonts w:ascii="Arial" w:hAnsi="Arial" w:cs="Arial"/>
          <w:color w:val="000000" w:themeColor="text1"/>
        </w:rPr>
        <w:t xml:space="preserve"> at least seventeen registered business that offer this kind of medical </w:t>
      </w:r>
      <w:r w:rsidR="00134C36" w:rsidRPr="00BC053B">
        <w:rPr>
          <w:rFonts w:ascii="Arial" w:hAnsi="Arial" w:cs="Arial"/>
          <w:color w:val="000000" w:themeColor="text1"/>
        </w:rPr>
        <w:t>holistic treatments. There are only thirteen NHS doctor surgeries in the same area. These treatments would not be as available in Ceredigion had there been no demand.</w:t>
      </w:r>
      <w:r w:rsidR="009342D3" w:rsidRPr="00BC053B">
        <w:rPr>
          <w:rStyle w:val="FootnoteReference"/>
          <w:rFonts w:ascii="Arial" w:hAnsi="Arial" w:cs="Arial"/>
          <w:color w:val="000000" w:themeColor="text1"/>
        </w:rPr>
        <w:footnoteReference w:id="37"/>
      </w:r>
      <w:r w:rsidR="009342D3" w:rsidRPr="00BC053B">
        <w:rPr>
          <w:rFonts w:ascii="Arial" w:hAnsi="Arial" w:cs="Arial"/>
          <w:color w:val="000000" w:themeColor="text1"/>
        </w:rPr>
        <w:t>,</w:t>
      </w:r>
    </w:p>
    <w:p w14:paraId="5D7D0DED" w14:textId="77777777" w:rsidR="009342D3" w:rsidRPr="00BC053B" w:rsidRDefault="009342D3" w:rsidP="009342D3">
      <w:pPr>
        <w:spacing w:line="360" w:lineRule="auto"/>
        <w:jc w:val="both"/>
        <w:rPr>
          <w:rFonts w:ascii="Arial" w:hAnsi="Arial" w:cs="Arial"/>
          <w:color w:val="000000" w:themeColor="text1"/>
        </w:rPr>
      </w:pPr>
    </w:p>
    <w:p w14:paraId="3878A097" w14:textId="11330BCA" w:rsidR="00F06F5E" w:rsidRPr="00BC053B" w:rsidRDefault="00134C36" w:rsidP="00043993">
      <w:pPr>
        <w:spacing w:line="360" w:lineRule="auto"/>
        <w:jc w:val="both"/>
        <w:rPr>
          <w:rFonts w:ascii="Arial" w:hAnsi="Arial" w:cs="Arial"/>
          <w:color w:val="000000" w:themeColor="text1"/>
        </w:rPr>
      </w:pPr>
      <w:r w:rsidRPr="00BC053B">
        <w:rPr>
          <w:rFonts w:ascii="Arial" w:hAnsi="Arial" w:cs="Arial"/>
          <w:color w:val="000000" w:themeColor="text1"/>
        </w:rPr>
        <w:t>Using alternative medicine</w:t>
      </w:r>
      <w:r w:rsidR="009342D3" w:rsidRPr="00BC053B">
        <w:rPr>
          <w:rFonts w:ascii="Arial" w:hAnsi="Arial" w:cs="Arial"/>
          <w:color w:val="000000" w:themeColor="text1"/>
        </w:rPr>
        <w:t xml:space="preserve"> is a controversial subject </w:t>
      </w:r>
      <w:r w:rsidRPr="00BC053B">
        <w:rPr>
          <w:rFonts w:ascii="Arial" w:hAnsi="Arial" w:cs="Arial"/>
          <w:color w:val="000000" w:themeColor="text1"/>
        </w:rPr>
        <w:t xml:space="preserve">to some medical practitioners </w:t>
      </w:r>
      <w:r w:rsidR="009342D3" w:rsidRPr="00BC053B">
        <w:rPr>
          <w:rFonts w:ascii="Arial" w:hAnsi="Arial" w:cs="Arial"/>
          <w:color w:val="000000" w:themeColor="text1"/>
        </w:rPr>
        <w:t xml:space="preserve">and in one study of 192 physicians 60.4% </w:t>
      </w:r>
      <w:r w:rsidRPr="00BC053B">
        <w:rPr>
          <w:rFonts w:ascii="Arial" w:hAnsi="Arial" w:cs="Arial"/>
          <w:color w:val="000000" w:themeColor="text1"/>
        </w:rPr>
        <w:t>acknowledged</w:t>
      </w:r>
      <w:r w:rsidR="009342D3" w:rsidRPr="00BC053B">
        <w:rPr>
          <w:rFonts w:ascii="Arial" w:hAnsi="Arial" w:cs="Arial"/>
          <w:color w:val="000000" w:themeColor="text1"/>
        </w:rPr>
        <w:t xml:space="preserve"> the benefits that herbal remedies had on their patients</w:t>
      </w:r>
      <w:r w:rsidR="009342D3" w:rsidRPr="00BC053B">
        <w:rPr>
          <w:rStyle w:val="FootnoteReference"/>
          <w:rFonts w:ascii="Arial" w:hAnsi="Arial" w:cs="Arial"/>
          <w:color w:val="000000" w:themeColor="text1"/>
        </w:rPr>
        <w:footnoteReference w:id="38"/>
      </w:r>
      <w:r w:rsidR="009342D3" w:rsidRPr="00BC053B">
        <w:rPr>
          <w:rFonts w:ascii="Arial" w:hAnsi="Arial" w:cs="Arial"/>
          <w:color w:val="000000" w:themeColor="text1"/>
        </w:rPr>
        <w:t xml:space="preserve">.  However, the NHS states that “being natural does not necessarily mean they’re safe for you to take” and list a guidance for anyone within certain </w:t>
      </w:r>
      <w:r w:rsidR="007964FD" w:rsidRPr="00BC053B">
        <w:rPr>
          <w:rFonts w:ascii="Arial" w:hAnsi="Arial" w:cs="Arial"/>
          <w:color w:val="000000" w:themeColor="text1"/>
        </w:rPr>
        <w:t xml:space="preserve">vulnerable </w:t>
      </w:r>
      <w:r w:rsidR="009342D3" w:rsidRPr="00BC053B">
        <w:rPr>
          <w:rFonts w:ascii="Arial" w:hAnsi="Arial" w:cs="Arial"/>
          <w:color w:val="000000" w:themeColor="text1"/>
        </w:rPr>
        <w:t>groups not to take anything without consulting a doctor first</w:t>
      </w:r>
      <w:r w:rsidR="009342D3" w:rsidRPr="00BC053B">
        <w:rPr>
          <w:rStyle w:val="FootnoteReference"/>
          <w:rFonts w:ascii="Arial" w:hAnsi="Arial" w:cs="Arial"/>
          <w:color w:val="000000" w:themeColor="text1"/>
        </w:rPr>
        <w:footnoteReference w:id="39"/>
      </w:r>
      <w:r w:rsidR="009342D3" w:rsidRPr="00BC053B">
        <w:rPr>
          <w:rFonts w:ascii="Arial" w:hAnsi="Arial" w:cs="Arial"/>
          <w:color w:val="000000" w:themeColor="text1"/>
        </w:rPr>
        <w:t xml:space="preserve">. </w:t>
      </w:r>
      <w:proofErr w:type="gramStart"/>
      <w:r w:rsidR="009342D3" w:rsidRPr="00BC053B">
        <w:rPr>
          <w:rFonts w:ascii="Arial" w:hAnsi="Arial" w:cs="Arial"/>
          <w:color w:val="000000" w:themeColor="text1"/>
        </w:rPr>
        <w:t>With this being said, more</w:t>
      </w:r>
      <w:proofErr w:type="gramEnd"/>
      <w:r w:rsidR="009342D3" w:rsidRPr="00BC053B">
        <w:rPr>
          <w:rFonts w:ascii="Arial" w:hAnsi="Arial" w:cs="Arial"/>
          <w:color w:val="000000" w:themeColor="text1"/>
        </w:rPr>
        <w:t xml:space="preserve"> people are turning to alternative</w:t>
      </w:r>
      <w:r w:rsidR="007964FD" w:rsidRPr="00BC053B">
        <w:rPr>
          <w:rFonts w:ascii="Arial" w:hAnsi="Arial" w:cs="Arial"/>
          <w:color w:val="000000" w:themeColor="text1"/>
        </w:rPr>
        <w:t xml:space="preserve"> </w:t>
      </w:r>
      <w:r w:rsidR="009342D3" w:rsidRPr="00BC053B">
        <w:rPr>
          <w:rFonts w:ascii="Arial" w:hAnsi="Arial" w:cs="Arial"/>
          <w:color w:val="000000" w:themeColor="text1"/>
        </w:rPr>
        <w:t>medic</w:t>
      </w:r>
      <w:r w:rsidR="007964FD" w:rsidRPr="00BC053B">
        <w:rPr>
          <w:rFonts w:ascii="Arial" w:hAnsi="Arial" w:cs="Arial"/>
          <w:color w:val="000000" w:themeColor="text1"/>
        </w:rPr>
        <w:t>ine</w:t>
      </w:r>
      <w:r w:rsidR="009342D3" w:rsidRPr="00BC053B">
        <w:rPr>
          <w:rFonts w:ascii="Arial" w:hAnsi="Arial" w:cs="Arial"/>
          <w:color w:val="000000" w:themeColor="text1"/>
        </w:rPr>
        <w:t xml:space="preserve"> because it is so hard to get an appointment to see your local GP, </w:t>
      </w:r>
      <w:r w:rsidR="007964FD" w:rsidRPr="00BC053B">
        <w:rPr>
          <w:rFonts w:ascii="Arial" w:hAnsi="Arial" w:cs="Arial"/>
          <w:color w:val="000000" w:themeColor="text1"/>
        </w:rPr>
        <w:t>given</w:t>
      </w:r>
      <w:r w:rsidR="009342D3" w:rsidRPr="00BC053B">
        <w:rPr>
          <w:rFonts w:ascii="Arial" w:hAnsi="Arial" w:cs="Arial"/>
          <w:color w:val="000000" w:themeColor="text1"/>
        </w:rPr>
        <w:t xml:space="preserve"> that the 53,000 patients were waiting over a year for treatment</w:t>
      </w:r>
      <w:r w:rsidR="009342D3" w:rsidRPr="00BC053B">
        <w:rPr>
          <w:rStyle w:val="FootnoteReference"/>
          <w:rFonts w:ascii="Arial" w:hAnsi="Arial" w:cs="Arial"/>
          <w:color w:val="000000" w:themeColor="text1"/>
        </w:rPr>
        <w:footnoteReference w:id="40"/>
      </w:r>
      <w:r w:rsidR="009342D3" w:rsidRPr="00BC053B">
        <w:rPr>
          <w:rFonts w:ascii="Arial" w:hAnsi="Arial" w:cs="Arial"/>
          <w:color w:val="000000" w:themeColor="text1"/>
        </w:rPr>
        <w:t xml:space="preserve">. It is then no wonder that more people are </w:t>
      </w:r>
      <w:r w:rsidRPr="00BC053B">
        <w:rPr>
          <w:rFonts w:ascii="Arial" w:hAnsi="Arial" w:cs="Arial"/>
          <w:color w:val="000000" w:themeColor="text1"/>
        </w:rPr>
        <w:t>accessing</w:t>
      </w:r>
      <w:r w:rsidR="009342D3" w:rsidRPr="00BC053B">
        <w:rPr>
          <w:rFonts w:ascii="Arial" w:hAnsi="Arial" w:cs="Arial"/>
          <w:color w:val="000000" w:themeColor="text1"/>
        </w:rPr>
        <w:t xml:space="preserve"> alternative forms of healing, this may be one contributing factor </w:t>
      </w:r>
      <w:r w:rsidRPr="00BC053B">
        <w:rPr>
          <w:rFonts w:ascii="Arial" w:hAnsi="Arial" w:cs="Arial"/>
          <w:color w:val="000000" w:themeColor="text1"/>
        </w:rPr>
        <w:t>to the growth of Paganism in Ceredigion.</w:t>
      </w:r>
    </w:p>
    <w:p w14:paraId="6E57EFB0" w14:textId="3E9332B1" w:rsidR="003A3ECB" w:rsidRPr="00BC053B" w:rsidRDefault="003A3ECB" w:rsidP="00043993">
      <w:pPr>
        <w:spacing w:line="360" w:lineRule="auto"/>
        <w:jc w:val="both"/>
        <w:rPr>
          <w:rFonts w:ascii="Arial" w:hAnsi="Arial" w:cs="Arial"/>
          <w:color w:val="000000" w:themeColor="text1"/>
        </w:rPr>
      </w:pPr>
    </w:p>
    <w:p w14:paraId="300C7E9A" w14:textId="129BE6C9" w:rsidR="003A3ECB" w:rsidRPr="00BC053B" w:rsidRDefault="003A3ECB" w:rsidP="00043993">
      <w:pPr>
        <w:spacing w:line="360" w:lineRule="auto"/>
        <w:jc w:val="both"/>
        <w:rPr>
          <w:rFonts w:ascii="Arial" w:hAnsi="Arial" w:cs="Arial"/>
          <w:color w:val="000000" w:themeColor="text1"/>
        </w:rPr>
      </w:pPr>
      <w:r w:rsidRPr="00BC053B">
        <w:rPr>
          <w:rFonts w:ascii="Arial" w:hAnsi="Arial" w:cs="Arial"/>
          <w:color w:val="000000" w:themeColor="text1"/>
        </w:rPr>
        <w:t>Although there is evidence that Paganism is becoming more popular in in 2018 Suzan Owen suggests that paganism does not have religious status within England and Wales</w:t>
      </w:r>
      <w:r w:rsidRPr="00BC053B">
        <w:rPr>
          <w:rStyle w:val="FootnoteReference"/>
          <w:rFonts w:ascii="Arial" w:hAnsi="Arial" w:cs="Arial"/>
          <w:color w:val="000000" w:themeColor="text1"/>
        </w:rPr>
        <w:footnoteReference w:id="41"/>
      </w:r>
      <w:r w:rsidRPr="00BC053B">
        <w:rPr>
          <w:rFonts w:ascii="Arial" w:hAnsi="Arial" w:cs="Arial"/>
          <w:color w:val="000000" w:themeColor="text1"/>
        </w:rPr>
        <w:t xml:space="preserve">. This is something that is backed up by the UK government and parliament within its petition section, where a petition to recognise paganism as a religion within </w:t>
      </w:r>
      <w:r w:rsidRPr="00BC053B">
        <w:rPr>
          <w:rFonts w:ascii="Arial" w:hAnsi="Arial" w:cs="Arial"/>
          <w:color w:val="000000" w:themeColor="text1"/>
        </w:rPr>
        <w:lastRenderedPageBreak/>
        <w:t>England and Wales was rejected</w:t>
      </w:r>
      <w:r w:rsidRPr="00BC053B">
        <w:rPr>
          <w:rStyle w:val="FootnoteReference"/>
          <w:rFonts w:ascii="Arial" w:hAnsi="Arial" w:cs="Arial"/>
          <w:color w:val="000000" w:themeColor="text1"/>
        </w:rPr>
        <w:footnoteReference w:id="42"/>
      </w:r>
      <w:r w:rsidRPr="00BC053B">
        <w:rPr>
          <w:rFonts w:ascii="Arial" w:hAnsi="Arial" w:cs="Arial"/>
          <w:color w:val="000000" w:themeColor="text1"/>
        </w:rPr>
        <w:t>. The government does suggest that there is not a need for this petition. This is because there is no need for paganism to be recognised as a religion, due to the fact as a Pagan you are entitled to enter Pagan under other religion, on any form that requires a religion answer. Also, pagans are protected from discrimination due to the Equality Act 2010</w:t>
      </w:r>
      <w:r w:rsidRPr="00BC053B">
        <w:rPr>
          <w:rStyle w:val="FootnoteReference"/>
          <w:rFonts w:ascii="Arial" w:hAnsi="Arial" w:cs="Arial"/>
          <w:color w:val="000000" w:themeColor="text1"/>
        </w:rPr>
        <w:footnoteReference w:id="43"/>
      </w:r>
      <w:r w:rsidRPr="00BC053B">
        <w:rPr>
          <w:rFonts w:ascii="Arial" w:hAnsi="Arial" w:cs="Arial"/>
          <w:color w:val="000000" w:themeColor="text1"/>
        </w:rPr>
        <w:t>. However, Druidism was officially given recognition by the charity commission for England and Wales as a religion in 2010</w:t>
      </w:r>
      <w:r w:rsidRPr="00BC053B">
        <w:rPr>
          <w:rStyle w:val="FootnoteReference"/>
          <w:rFonts w:ascii="Arial" w:hAnsi="Arial" w:cs="Arial"/>
          <w:color w:val="000000" w:themeColor="text1"/>
        </w:rPr>
        <w:footnoteReference w:id="44"/>
      </w:r>
      <w:r w:rsidRPr="00BC053B">
        <w:rPr>
          <w:rFonts w:ascii="Arial" w:hAnsi="Arial" w:cs="Arial"/>
          <w:color w:val="000000" w:themeColor="text1"/>
        </w:rPr>
        <w:t xml:space="preserve"> this then has led to druidism becoming a recognised religion as opposed to paganism not</w:t>
      </w:r>
      <w:r w:rsidRPr="00BC053B">
        <w:rPr>
          <w:rStyle w:val="FootnoteReference"/>
          <w:rFonts w:ascii="Arial" w:hAnsi="Arial" w:cs="Arial"/>
          <w:color w:val="000000" w:themeColor="text1"/>
        </w:rPr>
        <w:footnoteReference w:id="45"/>
      </w:r>
      <w:r w:rsidRPr="00BC053B">
        <w:rPr>
          <w:rFonts w:ascii="Arial" w:hAnsi="Arial" w:cs="Arial"/>
          <w:color w:val="000000" w:themeColor="text1"/>
        </w:rPr>
        <w:t>.</w:t>
      </w:r>
    </w:p>
    <w:p w14:paraId="1980C4B0" w14:textId="7537C723" w:rsidR="00190AC3" w:rsidRPr="00BC053B" w:rsidRDefault="00190AC3" w:rsidP="00043993">
      <w:pPr>
        <w:spacing w:line="360" w:lineRule="auto"/>
        <w:jc w:val="both"/>
        <w:rPr>
          <w:rFonts w:ascii="Arial" w:hAnsi="Arial" w:cs="Arial"/>
          <w:color w:val="000000" w:themeColor="text1"/>
        </w:rPr>
      </w:pPr>
    </w:p>
    <w:p w14:paraId="77DF8D96" w14:textId="5647A7B4" w:rsidR="003A3ECB" w:rsidRPr="00BC053B" w:rsidRDefault="003A3ECB" w:rsidP="00043993">
      <w:pPr>
        <w:spacing w:line="360" w:lineRule="auto"/>
        <w:jc w:val="both"/>
        <w:rPr>
          <w:rFonts w:ascii="Arial" w:hAnsi="Arial" w:cs="Arial"/>
          <w:color w:val="000000" w:themeColor="text1"/>
        </w:rPr>
      </w:pPr>
    </w:p>
    <w:p w14:paraId="15F99A1B" w14:textId="2399BF00" w:rsidR="003A3ECB" w:rsidRPr="00BC053B" w:rsidRDefault="003A3ECB" w:rsidP="00043993">
      <w:pPr>
        <w:spacing w:line="360" w:lineRule="auto"/>
        <w:jc w:val="both"/>
        <w:rPr>
          <w:rFonts w:ascii="Arial" w:hAnsi="Arial" w:cs="Arial"/>
          <w:color w:val="000000" w:themeColor="text1"/>
        </w:rPr>
      </w:pPr>
    </w:p>
    <w:p w14:paraId="5C411786" w14:textId="4830562E" w:rsidR="003A3ECB" w:rsidRPr="00BC053B" w:rsidRDefault="003A3ECB" w:rsidP="00043993">
      <w:pPr>
        <w:spacing w:line="360" w:lineRule="auto"/>
        <w:jc w:val="both"/>
        <w:rPr>
          <w:rFonts w:ascii="Arial" w:hAnsi="Arial" w:cs="Arial"/>
          <w:color w:val="000000" w:themeColor="text1"/>
        </w:rPr>
      </w:pPr>
    </w:p>
    <w:p w14:paraId="01670F23" w14:textId="69BC5ED2" w:rsidR="003A3ECB" w:rsidRPr="00BC053B" w:rsidRDefault="003A3ECB" w:rsidP="00043993">
      <w:pPr>
        <w:spacing w:line="360" w:lineRule="auto"/>
        <w:jc w:val="both"/>
        <w:rPr>
          <w:rFonts w:ascii="Arial" w:hAnsi="Arial" w:cs="Arial"/>
          <w:color w:val="000000" w:themeColor="text1"/>
        </w:rPr>
      </w:pPr>
    </w:p>
    <w:p w14:paraId="7A8E8577" w14:textId="48A3101B" w:rsidR="003A3ECB" w:rsidRPr="00BC053B" w:rsidRDefault="003A3ECB" w:rsidP="00043993">
      <w:pPr>
        <w:spacing w:line="360" w:lineRule="auto"/>
        <w:jc w:val="both"/>
        <w:rPr>
          <w:rFonts w:ascii="Arial" w:hAnsi="Arial" w:cs="Arial"/>
          <w:color w:val="000000" w:themeColor="text1"/>
        </w:rPr>
      </w:pPr>
    </w:p>
    <w:p w14:paraId="32ADA89C" w14:textId="4B2A497B" w:rsidR="003A3ECB" w:rsidRPr="00BC053B" w:rsidRDefault="003A3ECB" w:rsidP="00043993">
      <w:pPr>
        <w:spacing w:line="360" w:lineRule="auto"/>
        <w:jc w:val="both"/>
        <w:rPr>
          <w:rFonts w:ascii="Arial" w:hAnsi="Arial" w:cs="Arial"/>
          <w:color w:val="000000" w:themeColor="text1"/>
        </w:rPr>
      </w:pPr>
    </w:p>
    <w:p w14:paraId="3051C13C" w14:textId="4B6EF490" w:rsidR="003A3ECB" w:rsidRPr="00BC053B" w:rsidRDefault="003A3ECB" w:rsidP="00043993">
      <w:pPr>
        <w:spacing w:line="360" w:lineRule="auto"/>
        <w:jc w:val="both"/>
        <w:rPr>
          <w:rFonts w:ascii="Arial" w:hAnsi="Arial" w:cs="Arial"/>
          <w:color w:val="000000" w:themeColor="text1"/>
        </w:rPr>
      </w:pPr>
    </w:p>
    <w:p w14:paraId="7AA90303" w14:textId="40E58DF7" w:rsidR="003A3ECB" w:rsidRPr="00BC053B" w:rsidRDefault="003A3ECB" w:rsidP="00043993">
      <w:pPr>
        <w:spacing w:line="360" w:lineRule="auto"/>
        <w:jc w:val="both"/>
        <w:rPr>
          <w:rFonts w:ascii="Arial" w:hAnsi="Arial" w:cs="Arial"/>
          <w:color w:val="000000" w:themeColor="text1"/>
        </w:rPr>
      </w:pPr>
    </w:p>
    <w:p w14:paraId="41840A95" w14:textId="0196C568" w:rsidR="003A3ECB" w:rsidRPr="00BC053B" w:rsidRDefault="003A3ECB" w:rsidP="00043993">
      <w:pPr>
        <w:spacing w:line="360" w:lineRule="auto"/>
        <w:jc w:val="both"/>
        <w:rPr>
          <w:rFonts w:ascii="Arial" w:hAnsi="Arial" w:cs="Arial"/>
          <w:color w:val="000000" w:themeColor="text1"/>
        </w:rPr>
      </w:pPr>
    </w:p>
    <w:p w14:paraId="101FE101" w14:textId="32079C03" w:rsidR="003A3ECB" w:rsidRPr="00BC053B" w:rsidRDefault="003A3ECB" w:rsidP="00043993">
      <w:pPr>
        <w:spacing w:line="360" w:lineRule="auto"/>
        <w:jc w:val="both"/>
        <w:rPr>
          <w:rFonts w:ascii="Arial" w:hAnsi="Arial" w:cs="Arial"/>
          <w:color w:val="000000" w:themeColor="text1"/>
        </w:rPr>
      </w:pPr>
    </w:p>
    <w:p w14:paraId="68F8EA5A" w14:textId="30437D4A" w:rsidR="003A3ECB" w:rsidRPr="00BC053B" w:rsidRDefault="003A3ECB" w:rsidP="00043993">
      <w:pPr>
        <w:spacing w:line="360" w:lineRule="auto"/>
        <w:jc w:val="both"/>
        <w:rPr>
          <w:rFonts w:ascii="Arial" w:hAnsi="Arial" w:cs="Arial"/>
          <w:color w:val="000000" w:themeColor="text1"/>
        </w:rPr>
      </w:pPr>
    </w:p>
    <w:p w14:paraId="282A41F9" w14:textId="7831A8DF" w:rsidR="003A3ECB" w:rsidRPr="00BC053B" w:rsidRDefault="003A3ECB" w:rsidP="00043993">
      <w:pPr>
        <w:spacing w:line="360" w:lineRule="auto"/>
        <w:jc w:val="both"/>
        <w:rPr>
          <w:rFonts w:ascii="Arial" w:hAnsi="Arial" w:cs="Arial"/>
          <w:color w:val="000000" w:themeColor="text1"/>
        </w:rPr>
      </w:pPr>
    </w:p>
    <w:p w14:paraId="242874CA" w14:textId="3F1533F0" w:rsidR="003A3ECB" w:rsidRPr="00BC053B" w:rsidRDefault="003A3ECB" w:rsidP="00043993">
      <w:pPr>
        <w:spacing w:line="360" w:lineRule="auto"/>
        <w:jc w:val="both"/>
        <w:rPr>
          <w:rFonts w:ascii="Arial" w:hAnsi="Arial" w:cs="Arial"/>
          <w:color w:val="000000" w:themeColor="text1"/>
        </w:rPr>
      </w:pPr>
    </w:p>
    <w:p w14:paraId="2B764DC3" w14:textId="749207EE" w:rsidR="003A3ECB" w:rsidRPr="00BC053B" w:rsidRDefault="003A3ECB" w:rsidP="00043993">
      <w:pPr>
        <w:spacing w:line="360" w:lineRule="auto"/>
        <w:jc w:val="both"/>
        <w:rPr>
          <w:rFonts w:ascii="Arial" w:hAnsi="Arial" w:cs="Arial"/>
          <w:color w:val="000000" w:themeColor="text1"/>
        </w:rPr>
      </w:pPr>
    </w:p>
    <w:p w14:paraId="21472A5A" w14:textId="42307FF5" w:rsidR="003A3ECB" w:rsidRPr="00BC053B" w:rsidRDefault="003A3ECB" w:rsidP="00043993">
      <w:pPr>
        <w:spacing w:line="360" w:lineRule="auto"/>
        <w:jc w:val="both"/>
        <w:rPr>
          <w:rFonts w:ascii="Arial" w:hAnsi="Arial" w:cs="Arial"/>
          <w:color w:val="000000" w:themeColor="text1"/>
        </w:rPr>
      </w:pPr>
    </w:p>
    <w:p w14:paraId="59A9BBDC" w14:textId="5F98C94D" w:rsidR="003A3ECB" w:rsidRPr="00BC053B" w:rsidRDefault="003A3ECB" w:rsidP="00043993">
      <w:pPr>
        <w:spacing w:line="360" w:lineRule="auto"/>
        <w:jc w:val="both"/>
        <w:rPr>
          <w:rFonts w:ascii="Arial" w:hAnsi="Arial" w:cs="Arial"/>
          <w:color w:val="000000" w:themeColor="text1"/>
        </w:rPr>
      </w:pPr>
    </w:p>
    <w:p w14:paraId="036F7BC6" w14:textId="77777777" w:rsidR="003A3ECB" w:rsidRPr="00BC053B" w:rsidRDefault="003A3ECB" w:rsidP="00043993">
      <w:pPr>
        <w:spacing w:line="360" w:lineRule="auto"/>
        <w:jc w:val="both"/>
        <w:rPr>
          <w:rFonts w:ascii="Arial" w:hAnsi="Arial" w:cs="Arial"/>
          <w:color w:val="000000" w:themeColor="text1"/>
        </w:rPr>
      </w:pPr>
    </w:p>
    <w:p w14:paraId="27AC1471" w14:textId="77777777" w:rsidR="00190AC3" w:rsidRPr="00BC053B" w:rsidRDefault="00190AC3" w:rsidP="00190AC3">
      <w:pPr>
        <w:spacing w:line="360" w:lineRule="auto"/>
        <w:jc w:val="both"/>
        <w:rPr>
          <w:rFonts w:ascii="Arial" w:hAnsi="Arial" w:cs="Arial"/>
          <w:color w:val="000000" w:themeColor="text1"/>
        </w:rPr>
      </w:pPr>
    </w:p>
    <w:p w14:paraId="0F98F956" w14:textId="57180AF6" w:rsidR="00190AC3" w:rsidRPr="00BC053B" w:rsidRDefault="003A3ECB" w:rsidP="00190AC3">
      <w:p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   </w:t>
      </w:r>
      <w:r w:rsidR="00190AC3" w:rsidRPr="00BC053B">
        <w:rPr>
          <w:rFonts w:ascii="Arial" w:hAnsi="Arial" w:cs="Arial"/>
          <w:color w:val="000000" w:themeColor="text1"/>
        </w:rPr>
        <w:t>3. National Census</w:t>
      </w:r>
    </w:p>
    <w:p w14:paraId="13D54128" w14:textId="41B84E7A" w:rsidR="001C328A" w:rsidRPr="00BC053B" w:rsidRDefault="00134C36" w:rsidP="00190AC3">
      <w:pPr>
        <w:spacing w:line="360" w:lineRule="auto"/>
        <w:jc w:val="both"/>
        <w:rPr>
          <w:rFonts w:ascii="Arial" w:hAnsi="Arial" w:cs="Arial"/>
          <w:color w:val="000000" w:themeColor="text1"/>
        </w:rPr>
      </w:pPr>
      <w:r w:rsidRPr="00BC053B">
        <w:rPr>
          <w:rFonts w:ascii="Arial" w:hAnsi="Arial" w:cs="Arial"/>
          <w:color w:val="000000" w:themeColor="text1"/>
        </w:rPr>
        <w:t>A</w:t>
      </w:r>
      <w:r w:rsidR="00190AC3" w:rsidRPr="00BC053B">
        <w:rPr>
          <w:rFonts w:ascii="Arial" w:hAnsi="Arial" w:cs="Arial"/>
          <w:color w:val="000000" w:themeColor="text1"/>
        </w:rPr>
        <w:t xml:space="preserve"> more </w:t>
      </w:r>
      <w:r w:rsidRPr="00BC053B">
        <w:rPr>
          <w:rFonts w:ascii="Arial" w:hAnsi="Arial" w:cs="Arial"/>
          <w:color w:val="000000" w:themeColor="text1"/>
        </w:rPr>
        <w:t>practical</w:t>
      </w:r>
      <w:r w:rsidR="00190AC3" w:rsidRPr="00BC053B">
        <w:rPr>
          <w:rFonts w:ascii="Arial" w:hAnsi="Arial" w:cs="Arial"/>
          <w:color w:val="000000" w:themeColor="text1"/>
        </w:rPr>
        <w:t xml:space="preserve"> way to understand</w:t>
      </w:r>
      <w:r w:rsidR="000E5542" w:rsidRPr="00BC053B">
        <w:rPr>
          <w:rFonts w:ascii="Arial" w:hAnsi="Arial" w:cs="Arial"/>
          <w:color w:val="000000" w:themeColor="text1"/>
        </w:rPr>
        <w:t>ing</w:t>
      </w:r>
      <w:r w:rsidR="00190AC3" w:rsidRPr="00BC053B">
        <w:rPr>
          <w:rFonts w:ascii="Arial" w:hAnsi="Arial" w:cs="Arial"/>
          <w:color w:val="000000" w:themeColor="text1"/>
        </w:rPr>
        <w:t xml:space="preserve"> the religious beliefs of an area, </w:t>
      </w:r>
      <w:r w:rsidR="000E5542" w:rsidRPr="00BC053B">
        <w:rPr>
          <w:rFonts w:ascii="Arial" w:hAnsi="Arial" w:cs="Arial"/>
          <w:color w:val="000000" w:themeColor="text1"/>
        </w:rPr>
        <w:t>for example</w:t>
      </w:r>
      <w:r w:rsidR="00190AC3" w:rsidRPr="00BC053B">
        <w:rPr>
          <w:rFonts w:ascii="Arial" w:hAnsi="Arial" w:cs="Arial"/>
          <w:color w:val="000000" w:themeColor="text1"/>
        </w:rPr>
        <w:t xml:space="preserve">, Ceredigion in Wales, one can start with the </w:t>
      </w:r>
      <w:r w:rsidR="000E5542" w:rsidRPr="00BC053B">
        <w:rPr>
          <w:rFonts w:ascii="Arial" w:hAnsi="Arial" w:cs="Arial"/>
          <w:color w:val="000000" w:themeColor="text1"/>
        </w:rPr>
        <w:t>National C</w:t>
      </w:r>
      <w:r w:rsidR="00190AC3" w:rsidRPr="00BC053B">
        <w:rPr>
          <w:rFonts w:ascii="Arial" w:hAnsi="Arial" w:cs="Arial"/>
          <w:color w:val="000000" w:themeColor="text1"/>
        </w:rPr>
        <w:t>ensus. Th</w:t>
      </w:r>
      <w:r w:rsidR="000E5542" w:rsidRPr="00BC053B">
        <w:rPr>
          <w:rFonts w:ascii="Arial" w:hAnsi="Arial" w:cs="Arial"/>
          <w:color w:val="000000" w:themeColor="text1"/>
        </w:rPr>
        <w:t xml:space="preserve">is is something that </w:t>
      </w:r>
      <w:r w:rsidR="00190AC3" w:rsidRPr="00BC053B">
        <w:rPr>
          <w:rFonts w:ascii="Arial" w:hAnsi="Arial" w:cs="Arial"/>
          <w:color w:val="000000" w:themeColor="text1"/>
        </w:rPr>
        <w:t>has been carried out for centuries</w:t>
      </w:r>
      <w:r w:rsidR="000E5542" w:rsidRPr="00BC053B">
        <w:rPr>
          <w:rFonts w:ascii="Arial" w:hAnsi="Arial" w:cs="Arial"/>
          <w:color w:val="000000" w:themeColor="text1"/>
        </w:rPr>
        <w:t>, therefore setting a precedent for gathering data on the people who live within a certain location. W</w:t>
      </w:r>
      <w:r w:rsidR="00190AC3" w:rsidRPr="00BC053B">
        <w:rPr>
          <w:rFonts w:ascii="Arial" w:hAnsi="Arial" w:cs="Arial"/>
          <w:color w:val="000000" w:themeColor="text1"/>
        </w:rPr>
        <w:t xml:space="preserve">ith the first </w:t>
      </w:r>
      <w:r w:rsidR="007964FD" w:rsidRPr="00BC053B">
        <w:rPr>
          <w:rFonts w:ascii="Arial" w:hAnsi="Arial" w:cs="Arial"/>
          <w:color w:val="000000" w:themeColor="text1"/>
        </w:rPr>
        <w:t xml:space="preserve">census </w:t>
      </w:r>
      <w:r w:rsidR="00190AC3" w:rsidRPr="00BC053B">
        <w:rPr>
          <w:rFonts w:ascii="Arial" w:hAnsi="Arial" w:cs="Arial"/>
          <w:color w:val="000000" w:themeColor="text1"/>
        </w:rPr>
        <w:t>to record people by name was taken in 1841</w:t>
      </w:r>
      <w:r w:rsidR="000E5542" w:rsidRPr="00BC053B">
        <w:rPr>
          <w:rFonts w:ascii="Arial" w:hAnsi="Arial" w:cs="Arial"/>
          <w:color w:val="000000" w:themeColor="text1"/>
        </w:rPr>
        <w:t>, and every subsequential 10</w:t>
      </w:r>
      <w:r w:rsidR="000E5542" w:rsidRPr="00BC053B">
        <w:rPr>
          <w:rFonts w:ascii="Arial" w:hAnsi="Arial" w:cs="Arial"/>
          <w:color w:val="000000" w:themeColor="text1"/>
          <w:vertAlign w:val="superscript"/>
        </w:rPr>
        <w:t>th</w:t>
      </w:r>
      <w:r w:rsidR="000E5542" w:rsidRPr="00BC053B">
        <w:rPr>
          <w:rFonts w:ascii="Arial" w:hAnsi="Arial" w:cs="Arial"/>
          <w:color w:val="000000" w:themeColor="text1"/>
        </w:rPr>
        <w:t xml:space="preserve"> year after, except for 1941 due to World War II. Consequently, this has provided the National Census with a proven history, with over 180 years of use in this respect. Prior to this</w:t>
      </w:r>
      <w:r w:rsidR="00190AC3" w:rsidRPr="00BC053B">
        <w:rPr>
          <w:rFonts w:ascii="Arial" w:hAnsi="Arial" w:cs="Arial"/>
          <w:color w:val="000000" w:themeColor="text1"/>
        </w:rPr>
        <w:t xml:space="preserve"> people were recorded within the Doomsday Book of 1086 and the Hundred Rolls of 1279.</w:t>
      </w:r>
      <w:r w:rsidR="00190AC3" w:rsidRPr="00BC053B">
        <w:rPr>
          <w:rStyle w:val="FootnoteReference"/>
          <w:rFonts w:ascii="Arial" w:hAnsi="Arial" w:cs="Arial"/>
          <w:color w:val="000000" w:themeColor="text1"/>
        </w:rPr>
        <w:footnoteReference w:id="46"/>
      </w:r>
      <w:r w:rsidR="00190AC3" w:rsidRPr="00BC053B">
        <w:rPr>
          <w:rFonts w:ascii="Arial" w:hAnsi="Arial" w:cs="Arial"/>
          <w:color w:val="000000" w:themeColor="text1"/>
        </w:rPr>
        <w:t xml:space="preserve"> The </w:t>
      </w:r>
      <w:r w:rsidR="000E5542" w:rsidRPr="00BC053B">
        <w:rPr>
          <w:rFonts w:ascii="Arial" w:hAnsi="Arial" w:cs="Arial"/>
          <w:color w:val="000000" w:themeColor="text1"/>
        </w:rPr>
        <w:t>National C</w:t>
      </w:r>
      <w:r w:rsidR="00190AC3" w:rsidRPr="00BC053B">
        <w:rPr>
          <w:rFonts w:ascii="Arial" w:hAnsi="Arial" w:cs="Arial"/>
          <w:color w:val="000000" w:themeColor="text1"/>
        </w:rPr>
        <w:t xml:space="preserve">ensus that is used today comes in a form format that every household is required to complete every ten years, with the last being 2021. </w:t>
      </w:r>
    </w:p>
    <w:p w14:paraId="396EB460" w14:textId="77777777" w:rsidR="001C328A" w:rsidRPr="00BC053B" w:rsidRDefault="001C328A" w:rsidP="00190AC3">
      <w:pPr>
        <w:spacing w:line="360" w:lineRule="auto"/>
        <w:jc w:val="both"/>
        <w:rPr>
          <w:rFonts w:ascii="Arial" w:hAnsi="Arial" w:cs="Arial"/>
          <w:color w:val="000000" w:themeColor="text1"/>
        </w:rPr>
      </w:pPr>
    </w:p>
    <w:p w14:paraId="2DE18472" w14:textId="7E434B24" w:rsidR="008F0DEB" w:rsidRPr="00BC053B" w:rsidRDefault="00190AC3" w:rsidP="00190AC3">
      <w:pPr>
        <w:spacing w:line="360" w:lineRule="auto"/>
        <w:jc w:val="both"/>
        <w:rPr>
          <w:rFonts w:ascii="Arial" w:hAnsi="Arial" w:cs="Arial"/>
          <w:color w:val="000000" w:themeColor="text1"/>
        </w:rPr>
      </w:pPr>
      <w:r w:rsidRPr="00BC053B">
        <w:rPr>
          <w:rFonts w:ascii="Arial" w:hAnsi="Arial" w:cs="Arial"/>
          <w:color w:val="000000" w:themeColor="text1"/>
        </w:rPr>
        <w:t>There is legislation in place to ensure that every household completes the National Census, within section 16</w:t>
      </w:r>
      <w:r w:rsidR="000E5542" w:rsidRPr="00BC053B">
        <w:rPr>
          <w:rFonts w:ascii="Arial" w:hAnsi="Arial" w:cs="Arial"/>
          <w:color w:val="000000" w:themeColor="text1"/>
        </w:rPr>
        <w:t xml:space="preserve"> of this legislation</w:t>
      </w:r>
      <w:r w:rsidRPr="00BC053B">
        <w:rPr>
          <w:rFonts w:ascii="Arial" w:hAnsi="Arial" w:cs="Arial"/>
          <w:color w:val="000000" w:themeColor="text1"/>
        </w:rPr>
        <w:t xml:space="preserve"> it state</w:t>
      </w:r>
      <w:r w:rsidR="000E5542" w:rsidRPr="00BC053B">
        <w:rPr>
          <w:rFonts w:ascii="Arial" w:hAnsi="Arial" w:cs="Arial"/>
          <w:color w:val="000000" w:themeColor="text1"/>
        </w:rPr>
        <w:t>s,</w:t>
      </w:r>
      <w:r w:rsidRPr="00BC053B">
        <w:rPr>
          <w:rFonts w:ascii="Arial" w:hAnsi="Arial" w:cs="Arial"/>
          <w:color w:val="000000" w:themeColor="text1"/>
        </w:rPr>
        <w:t xml:space="preserve"> where any or </w:t>
      </w:r>
      <w:r w:rsidR="000E5542" w:rsidRPr="00BC053B">
        <w:rPr>
          <w:rFonts w:ascii="Arial" w:hAnsi="Arial" w:cs="Arial"/>
          <w:color w:val="000000" w:themeColor="text1"/>
        </w:rPr>
        <w:t>all</w:t>
      </w:r>
      <w:r w:rsidRPr="00BC053B">
        <w:rPr>
          <w:rFonts w:ascii="Arial" w:hAnsi="Arial" w:cs="Arial"/>
          <w:color w:val="000000" w:themeColor="text1"/>
        </w:rPr>
        <w:t xml:space="preserve"> the particulars of the Census has not been completed then an appointee will visit the household to ensure its completion</w:t>
      </w:r>
      <w:r w:rsidRPr="00BC053B">
        <w:rPr>
          <w:rStyle w:val="FootnoteReference"/>
          <w:rFonts w:ascii="Arial" w:hAnsi="Arial" w:cs="Arial"/>
          <w:color w:val="000000" w:themeColor="text1"/>
        </w:rPr>
        <w:footnoteReference w:id="47"/>
      </w:r>
      <w:r w:rsidRPr="00BC053B">
        <w:rPr>
          <w:rFonts w:ascii="Arial" w:hAnsi="Arial" w:cs="Arial"/>
          <w:color w:val="000000" w:themeColor="text1"/>
        </w:rPr>
        <w:t>.</w:t>
      </w:r>
      <w:r w:rsidR="008F0DEB" w:rsidRPr="00BC053B">
        <w:rPr>
          <w:rFonts w:ascii="Arial" w:hAnsi="Arial" w:cs="Arial"/>
          <w:color w:val="000000" w:themeColor="text1"/>
        </w:rPr>
        <w:t xml:space="preserve"> </w:t>
      </w:r>
      <w:r w:rsidR="000E5542" w:rsidRPr="00BC053B">
        <w:rPr>
          <w:rFonts w:ascii="Arial" w:hAnsi="Arial" w:cs="Arial"/>
          <w:color w:val="000000" w:themeColor="text1"/>
        </w:rPr>
        <w:t>Therefore,</w:t>
      </w:r>
      <w:r w:rsidR="00134C36" w:rsidRPr="00BC053B">
        <w:rPr>
          <w:rFonts w:ascii="Arial" w:hAnsi="Arial" w:cs="Arial"/>
          <w:color w:val="000000" w:themeColor="text1"/>
        </w:rPr>
        <w:t xml:space="preserve"> </w:t>
      </w:r>
      <w:r w:rsidR="000E5542" w:rsidRPr="00BC053B">
        <w:rPr>
          <w:rFonts w:ascii="Arial" w:hAnsi="Arial" w:cs="Arial"/>
          <w:color w:val="000000" w:themeColor="text1"/>
        </w:rPr>
        <w:t>ensuring</w:t>
      </w:r>
      <w:r w:rsidR="00134C36" w:rsidRPr="00BC053B">
        <w:rPr>
          <w:rFonts w:ascii="Arial" w:hAnsi="Arial" w:cs="Arial"/>
          <w:color w:val="000000" w:themeColor="text1"/>
        </w:rPr>
        <w:t xml:space="preserve"> that there is total inclusion of everyone within the United Kingdom. </w:t>
      </w:r>
      <w:r w:rsidR="000E5542" w:rsidRPr="00BC053B">
        <w:rPr>
          <w:rFonts w:ascii="Arial" w:hAnsi="Arial" w:cs="Arial"/>
          <w:color w:val="000000" w:themeColor="text1"/>
        </w:rPr>
        <w:t xml:space="preserve">With only the only questions requiring a voluntary response are, questions 16 what </w:t>
      </w:r>
      <w:proofErr w:type="gramStart"/>
      <w:r w:rsidR="000E5542" w:rsidRPr="00BC053B">
        <w:rPr>
          <w:rFonts w:ascii="Arial" w:hAnsi="Arial" w:cs="Arial"/>
          <w:color w:val="000000" w:themeColor="text1"/>
        </w:rPr>
        <w:t>is your religion</w:t>
      </w:r>
      <w:proofErr w:type="gramEnd"/>
      <w:r w:rsidR="000E5542" w:rsidRPr="00BC053B">
        <w:rPr>
          <w:rFonts w:ascii="Arial" w:hAnsi="Arial" w:cs="Arial"/>
          <w:color w:val="000000" w:themeColor="text1"/>
        </w:rPr>
        <w:t>, 26 sexual orientation and 27 any change in gender. The remaining 48 out of the 51 must be answered, the 3 voluntary questions were all added in 2021</w:t>
      </w:r>
      <w:r w:rsidR="007A2870" w:rsidRPr="00BC053B">
        <w:rPr>
          <w:rStyle w:val="FootnoteReference"/>
          <w:rFonts w:ascii="Arial" w:hAnsi="Arial" w:cs="Arial"/>
          <w:color w:val="000000" w:themeColor="text1"/>
        </w:rPr>
        <w:footnoteReference w:id="48"/>
      </w:r>
      <w:r w:rsidR="000E5542" w:rsidRPr="00BC053B">
        <w:rPr>
          <w:rFonts w:ascii="Arial" w:hAnsi="Arial" w:cs="Arial"/>
          <w:color w:val="000000" w:themeColor="text1"/>
        </w:rPr>
        <w:t>.</w:t>
      </w:r>
    </w:p>
    <w:p w14:paraId="0F401CF1" w14:textId="29A2F2B0" w:rsidR="001C328A" w:rsidRPr="00BC053B" w:rsidRDefault="001C328A" w:rsidP="00190AC3">
      <w:pPr>
        <w:spacing w:line="360" w:lineRule="auto"/>
        <w:jc w:val="both"/>
        <w:rPr>
          <w:rFonts w:ascii="Arial" w:hAnsi="Arial" w:cs="Arial"/>
          <w:color w:val="000000" w:themeColor="text1"/>
        </w:rPr>
      </w:pPr>
    </w:p>
    <w:p w14:paraId="54DF4D75" w14:textId="4E2964D8" w:rsidR="001C328A" w:rsidRPr="00BC053B" w:rsidRDefault="001C328A" w:rsidP="001C328A">
      <w:pPr>
        <w:spacing w:line="360" w:lineRule="auto"/>
        <w:jc w:val="both"/>
        <w:rPr>
          <w:rFonts w:ascii="Arial" w:hAnsi="Arial" w:cs="Arial"/>
          <w:color w:val="000000" w:themeColor="text1"/>
        </w:rPr>
      </w:pPr>
      <w:r w:rsidRPr="00BC053B">
        <w:rPr>
          <w:rFonts w:ascii="Arial" w:hAnsi="Arial" w:cs="Arial"/>
          <w:color w:val="000000" w:themeColor="text1"/>
        </w:rPr>
        <w:t>In the 2021 National Census there was a significant reduction in the number of people within Wales who declined to answer the question on religion</w:t>
      </w:r>
      <w:r w:rsidR="007A2870" w:rsidRPr="00BC053B">
        <w:rPr>
          <w:rFonts w:ascii="Arial" w:hAnsi="Arial" w:cs="Arial"/>
          <w:color w:val="000000" w:themeColor="text1"/>
        </w:rPr>
        <w:t>, from the 2011 National Census, the first time that the question appeared on the form</w:t>
      </w:r>
      <w:r w:rsidRPr="00BC053B">
        <w:rPr>
          <w:rFonts w:ascii="Arial" w:hAnsi="Arial" w:cs="Arial"/>
          <w:color w:val="000000" w:themeColor="text1"/>
        </w:rPr>
        <w:t xml:space="preserve">. In 2011 7.6% of people chose not to answer the question on religion, however, in 2021 that fell to just 6.3%. In the 2011 National Census 4,550 people stated that they belonged to one of the Pagan religions. By the time that the 2021 Census was compiled this number had </w:t>
      </w:r>
      <w:r w:rsidRPr="00BC053B">
        <w:rPr>
          <w:rFonts w:ascii="Arial" w:hAnsi="Arial" w:cs="Arial"/>
          <w:color w:val="000000" w:themeColor="text1"/>
        </w:rPr>
        <w:lastRenderedPageBreak/>
        <w:t>significantly increased to 6,481</w:t>
      </w:r>
      <w:r w:rsidRPr="00BC053B">
        <w:rPr>
          <w:rStyle w:val="FootnoteReference"/>
          <w:rFonts w:ascii="Arial" w:hAnsi="Arial" w:cs="Arial"/>
          <w:color w:val="000000" w:themeColor="text1"/>
        </w:rPr>
        <w:footnoteReference w:id="49"/>
      </w:r>
      <w:r w:rsidRPr="00BC053B">
        <w:rPr>
          <w:rFonts w:ascii="Arial" w:hAnsi="Arial" w:cs="Arial"/>
          <w:color w:val="000000" w:themeColor="text1"/>
        </w:rPr>
        <w:t xml:space="preserve">. This evidence supports the claim that over the last 10 years the Pagan religion within Wales has become more popular or that people became more confident in declaring their belonging to Pagan in a census. Upon analysing the 2021 National Census data it was evident that paganism was the most common registered religion within the other category </w:t>
      </w:r>
      <w:proofErr w:type="gramStart"/>
      <w:r w:rsidRPr="00BC053B">
        <w:rPr>
          <w:rFonts w:ascii="Arial" w:hAnsi="Arial" w:cs="Arial"/>
          <w:color w:val="000000" w:themeColor="text1"/>
        </w:rPr>
        <w:t>in regard to</w:t>
      </w:r>
      <w:proofErr w:type="gramEnd"/>
      <w:r w:rsidRPr="00BC053B">
        <w:rPr>
          <w:rFonts w:ascii="Arial" w:hAnsi="Arial" w:cs="Arial"/>
          <w:color w:val="000000" w:themeColor="text1"/>
        </w:rPr>
        <w:t xml:space="preserve"> the religion question</w:t>
      </w:r>
      <w:r w:rsidRPr="00BC053B">
        <w:rPr>
          <w:rStyle w:val="FootnoteReference"/>
          <w:rFonts w:ascii="Arial" w:hAnsi="Arial" w:cs="Arial"/>
          <w:color w:val="000000" w:themeColor="text1"/>
        </w:rPr>
        <w:footnoteReference w:id="50"/>
      </w:r>
      <w:r w:rsidRPr="00BC053B">
        <w:rPr>
          <w:rFonts w:ascii="Arial" w:hAnsi="Arial" w:cs="Arial"/>
          <w:color w:val="000000" w:themeColor="text1"/>
        </w:rPr>
        <w:t>.</w:t>
      </w:r>
    </w:p>
    <w:p w14:paraId="15AB68D5" w14:textId="77777777" w:rsidR="001C328A" w:rsidRPr="00BC053B" w:rsidRDefault="001C328A" w:rsidP="001C328A">
      <w:pPr>
        <w:spacing w:line="360" w:lineRule="auto"/>
        <w:jc w:val="both"/>
        <w:rPr>
          <w:rFonts w:ascii="Arial" w:hAnsi="Arial" w:cs="Arial"/>
          <w:color w:val="000000" w:themeColor="text1"/>
        </w:rPr>
      </w:pPr>
    </w:p>
    <w:p w14:paraId="6BE1795C" w14:textId="0154609D" w:rsidR="001C328A" w:rsidRPr="00BC053B" w:rsidRDefault="001C328A" w:rsidP="001C328A">
      <w:pPr>
        <w:spacing w:line="360" w:lineRule="auto"/>
        <w:jc w:val="both"/>
        <w:rPr>
          <w:rFonts w:ascii="Arial" w:hAnsi="Arial" w:cs="Arial"/>
          <w:color w:val="000000" w:themeColor="text1"/>
        </w:rPr>
      </w:pPr>
      <w:r w:rsidRPr="00BC053B">
        <w:rPr>
          <w:rFonts w:ascii="Arial" w:hAnsi="Arial" w:cs="Arial"/>
          <w:color w:val="000000" w:themeColor="text1"/>
        </w:rPr>
        <w:t>The willingness of 92.3% of Ceredigion constituents to answer the National Census question on religion, suggests a confidence that they will be accepted and therefore face no discrimination for their religious preference. Although the question on the censes is only voluntary it does acknowledge the fact that no everyone who is living withing the United Kingdom is a Christian and that the country is becoming more diverse, by allowing the participant</w:t>
      </w:r>
      <w:r w:rsidR="0041081B" w:rsidRPr="00BC053B">
        <w:rPr>
          <w:rFonts w:ascii="Arial" w:hAnsi="Arial" w:cs="Arial"/>
          <w:color w:val="000000" w:themeColor="text1"/>
        </w:rPr>
        <w:t xml:space="preserve"> to tick other and then specify Pagan</w:t>
      </w:r>
      <w:r w:rsidR="0041081B" w:rsidRPr="00BC053B">
        <w:rPr>
          <w:rFonts w:ascii="Arial" w:hAnsi="Arial" w:cs="Arial"/>
          <w:color w:val="000000" w:themeColor="text1"/>
        </w:rPr>
        <w:t>, or any other minority religion that is not stated on the multi choice answer, by permitting people to add</w:t>
      </w:r>
      <w:r w:rsidRPr="00BC053B">
        <w:rPr>
          <w:rFonts w:ascii="Arial" w:hAnsi="Arial" w:cs="Arial"/>
          <w:color w:val="000000" w:themeColor="text1"/>
        </w:rPr>
        <w:t xml:space="preserve"> their own choice of religion such as </w:t>
      </w:r>
      <w:r w:rsidR="0041081B" w:rsidRPr="00BC053B">
        <w:rPr>
          <w:rFonts w:ascii="Arial" w:hAnsi="Arial" w:cs="Arial"/>
          <w:color w:val="000000" w:themeColor="text1"/>
        </w:rPr>
        <w:t>P</w:t>
      </w:r>
      <w:r w:rsidRPr="00BC053B">
        <w:rPr>
          <w:rFonts w:ascii="Arial" w:hAnsi="Arial" w:cs="Arial"/>
          <w:color w:val="000000" w:themeColor="text1"/>
        </w:rPr>
        <w:t>aganism is a great way forward for the recognition of other faiths.</w:t>
      </w:r>
    </w:p>
    <w:p w14:paraId="63EDC9FC" w14:textId="77777777" w:rsidR="008F0DEB" w:rsidRPr="00BC053B" w:rsidRDefault="008F0DEB" w:rsidP="00190AC3">
      <w:pPr>
        <w:spacing w:line="360" w:lineRule="auto"/>
        <w:jc w:val="both"/>
        <w:rPr>
          <w:rFonts w:ascii="Arial" w:hAnsi="Arial" w:cs="Arial"/>
          <w:color w:val="000000" w:themeColor="text1"/>
        </w:rPr>
      </w:pPr>
    </w:p>
    <w:p w14:paraId="37D60A6D" w14:textId="355B003F" w:rsidR="00190AC3" w:rsidRPr="00BC053B" w:rsidRDefault="008F0DEB" w:rsidP="00190AC3">
      <w:pPr>
        <w:spacing w:line="360" w:lineRule="auto"/>
        <w:jc w:val="both"/>
        <w:rPr>
          <w:rFonts w:ascii="Arial" w:hAnsi="Arial" w:cs="Arial"/>
          <w:color w:val="000000" w:themeColor="text1"/>
        </w:rPr>
      </w:pPr>
      <w:r w:rsidRPr="00BC053B">
        <w:rPr>
          <w:rFonts w:ascii="Arial" w:hAnsi="Arial" w:cs="Arial"/>
          <w:color w:val="000000" w:themeColor="text1"/>
        </w:rPr>
        <w:t xml:space="preserve">   </w:t>
      </w:r>
      <w:r w:rsidRPr="00BC053B">
        <w:rPr>
          <w:rFonts w:ascii="Arial" w:hAnsi="Arial" w:cs="Arial"/>
          <w:color w:val="000000" w:themeColor="text1"/>
        </w:rPr>
        <w:t>3.1 The problem with using the National Census</w:t>
      </w:r>
    </w:p>
    <w:p w14:paraId="53072662" w14:textId="6394E11C" w:rsidR="001C328A" w:rsidRPr="00BC053B" w:rsidRDefault="001C328A" w:rsidP="001C328A">
      <w:pPr>
        <w:spacing w:line="360" w:lineRule="auto"/>
        <w:jc w:val="both"/>
        <w:rPr>
          <w:rFonts w:ascii="Arial" w:hAnsi="Arial" w:cs="Arial"/>
          <w:color w:val="000000" w:themeColor="text1"/>
        </w:rPr>
      </w:pPr>
      <w:r w:rsidRPr="00BC053B">
        <w:rPr>
          <w:rFonts w:ascii="Arial" w:hAnsi="Arial" w:cs="Arial"/>
          <w:color w:val="000000" w:themeColor="text1"/>
        </w:rPr>
        <w:t>When analysing the data that has been compiled from the National Census the way in which it is obtained relies on the belief that</w:t>
      </w:r>
      <w:r w:rsidR="0041081B" w:rsidRPr="00BC053B">
        <w:rPr>
          <w:rFonts w:ascii="Arial" w:hAnsi="Arial" w:cs="Arial"/>
          <w:color w:val="000000" w:themeColor="text1"/>
        </w:rPr>
        <w:t xml:space="preserve"> </w:t>
      </w:r>
      <w:r w:rsidRPr="00BC053B">
        <w:rPr>
          <w:rFonts w:ascii="Arial" w:hAnsi="Arial" w:cs="Arial"/>
          <w:color w:val="000000" w:themeColor="text1"/>
        </w:rPr>
        <w:t xml:space="preserve">every household not only answers the questions honestly, but also that the people in </w:t>
      </w:r>
      <w:r w:rsidR="0041081B" w:rsidRPr="00BC053B">
        <w:rPr>
          <w:rFonts w:ascii="Arial" w:hAnsi="Arial" w:cs="Arial"/>
          <w:color w:val="000000" w:themeColor="text1"/>
        </w:rPr>
        <w:t>each</w:t>
      </w:r>
      <w:r w:rsidRPr="00BC053B">
        <w:rPr>
          <w:rFonts w:ascii="Arial" w:hAnsi="Arial" w:cs="Arial"/>
          <w:color w:val="000000" w:themeColor="text1"/>
        </w:rPr>
        <w:t xml:space="preserve"> household </w:t>
      </w:r>
      <w:r w:rsidR="0041081B" w:rsidRPr="00BC053B">
        <w:rPr>
          <w:rFonts w:ascii="Arial" w:hAnsi="Arial" w:cs="Arial"/>
          <w:color w:val="000000" w:themeColor="text1"/>
        </w:rPr>
        <w:t>have been</w:t>
      </w:r>
      <w:r w:rsidRPr="00BC053B">
        <w:rPr>
          <w:rFonts w:ascii="Arial" w:hAnsi="Arial" w:cs="Arial"/>
          <w:color w:val="000000" w:themeColor="text1"/>
        </w:rPr>
        <w:t xml:space="preserve"> able to have</w:t>
      </w:r>
      <w:r w:rsidR="007A2870" w:rsidRPr="00BC053B">
        <w:rPr>
          <w:rFonts w:ascii="Arial" w:hAnsi="Arial" w:cs="Arial"/>
          <w:color w:val="000000" w:themeColor="text1"/>
        </w:rPr>
        <w:t xml:space="preserve"> </w:t>
      </w:r>
      <w:r w:rsidRPr="00BC053B">
        <w:rPr>
          <w:rFonts w:ascii="Arial" w:hAnsi="Arial" w:cs="Arial"/>
          <w:color w:val="000000" w:themeColor="text1"/>
        </w:rPr>
        <w:t xml:space="preserve">an open and honest </w:t>
      </w:r>
      <w:r w:rsidR="007A2870" w:rsidRPr="00BC053B">
        <w:rPr>
          <w:rFonts w:ascii="Arial" w:hAnsi="Arial" w:cs="Arial"/>
          <w:color w:val="000000" w:themeColor="text1"/>
        </w:rPr>
        <w:t>discussion</w:t>
      </w:r>
      <w:r w:rsidRPr="00BC053B">
        <w:rPr>
          <w:rFonts w:ascii="Arial" w:hAnsi="Arial" w:cs="Arial"/>
          <w:color w:val="000000" w:themeColor="text1"/>
        </w:rPr>
        <w:t xml:space="preserve"> about their </w:t>
      </w:r>
      <w:r w:rsidR="0041081B" w:rsidRPr="00BC053B">
        <w:rPr>
          <w:rFonts w:ascii="Arial" w:hAnsi="Arial" w:cs="Arial"/>
          <w:color w:val="000000" w:themeColor="text1"/>
        </w:rPr>
        <w:t xml:space="preserve">own </w:t>
      </w:r>
      <w:r w:rsidRPr="00BC053B">
        <w:rPr>
          <w:rFonts w:ascii="Arial" w:hAnsi="Arial" w:cs="Arial"/>
          <w:color w:val="000000" w:themeColor="text1"/>
        </w:rPr>
        <w:t>belie</w:t>
      </w:r>
      <w:r w:rsidR="007A2870" w:rsidRPr="00BC053B">
        <w:rPr>
          <w:rFonts w:ascii="Arial" w:hAnsi="Arial" w:cs="Arial"/>
          <w:color w:val="000000" w:themeColor="text1"/>
        </w:rPr>
        <w:t>fs, therefore providing the relevant information to whom it is completing the form</w:t>
      </w:r>
      <w:r w:rsidR="0041081B" w:rsidRPr="00BC053B">
        <w:rPr>
          <w:rFonts w:ascii="Arial" w:hAnsi="Arial" w:cs="Arial"/>
          <w:color w:val="000000" w:themeColor="text1"/>
        </w:rPr>
        <w:t xml:space="preserve"> on their behalf</w:t>
      </w:r>
      <w:r w:rsidRPr="00BC053B">
        <w:rPr>
          <w:rFonts w:ascii="Arial" w:hAnsi="Arial" w:cs="Arial"/>
          <w:color w:val="000000" w:themeColor="text1"/>
        </w:rPr>
        <w:t xml:space="preserve">. </w:t>
      </w:r>
      <w:r w:rsidR="0041081B" w:rsidRPr="00BC053B">
        <w:rPr>
          <w:rFonts w:ascii="Arial" w:hAnsi="Arial" w:cs="Arial"/>
          <w:color w:val="000000" w:themeColor="text1"/>
        </w:rPr>
        <w:t xml:space="preserve">Discrepancies </w:t>
      </w:r>
      <w:r w:rsidR="0041081B" w:rsidRPr="00BC053B">
        <w:rPr>
          <w:rFonts w:ascii="Arial" w:hAnsi="Arial" w:cs="Arial"/>
          <w:color w:val="000000" w:themeColor="text1"/>
        </w:rPr>
        <w:t xml:space="preserve">between what should be entered on the form and what is </w:t>
      </w:r>
      <w:r w:rsidR="0041081B" w:rsidRPr="00BC053B">
        <w:rPr>
          <w:rFonts w:ascii="Arial" w:hAnsi="Arial" w:cs="Arial"/>
          <w:color w:val="000000" w:themeColor="text1"/>
        </w:rPr>
        <w:t>entered, can occur when the person who is completing the form does not share</w:t>
      </w:r>
      <w:r w:rsidR="007A2870" w:rsidRPr="00BC053B">
        <w:rPr>
          <w:rFonts w:ascii="Arial" w:hAnsi="Arial" w:cs="Arial"/>
          <w:color w:val="000000" w:themeColor="text1"/>
        </w:rPr>
        <w:t xml:space="preserve"> the same belief or acknowledging that someone in </w:t>
      </w:r>
      <w:r w:rsidR="0041081B" w:rsidRPr="00BC053B">
        <w:rPr>
          <w:rFonts w:ascii="Arial" w:hAnsi="Arial" w:cs="Arial"/>
          <w:color w:val="000000" w:themeColor="text1"/>
        </w:rPr>
        <w:t>the</w:t>
      </w:r>
      <w:r w:rsidR="007A2870" w:rsidRPr="00BC053B">
        <w:rPr>
          <w:rFonts w:ascii="Arial" w:hAnsi="Arial" w:cs="Arial"/>
          <w:color w:val="000000" w:themeColor="text1"/>
        </w:rPr>
        <w:t xml:space="preserve"> household has a different lifestyle to the one that they have chosen for themselves</w:t>
      </w:r>
      <w:r w:rsidR="0041081B" w:rsidRPr="00BC053B">
        <w:rPr>
          <w:rFonts w:ascii="Arial" w:hAnsi="Arial" w:cs="Arial"/>
          <w:color w:val="000000" w:themeColor="text1"/>
        </w:rPr>
        <w:t>,</w:t>
      </w:r>
      <w:r w:rsidR="007A2870" w:rsidRPr="00BC053B">
        <w:rPr>
          <w:rFonts w:ascii="Arial" w:hAnsi="Arial" w:cs="Arial"/>
          <w:color w:val="000000" w:themeColor="text1"/>
        </w:rPr>
        <w:t xml:space="preserve"> leading to the </w:t>
      </w:r>
      <w:r w:rsidRPr="00BC053B">
        <w:rPr>
          <w:rFonts w:ascii="Arial" w:hAnsi="Arial" w:cs="Arial"/>
          <w:color w:val="000000" w:themeColor="text1"/>
        </w:rPr>
        <w:t xml:space="preserve">information that is collected </w:t>
      </w:r>
      <w:r w:rsidR="007A2870" w:rsidRPr="00BC053B">
        <w:rPr>
          <w:rFonts w:ascii="Arial" w:hAnsi="Arial" w:cs="Arial"/>
          <w:color w:val="000000" w:themeColor="text1"/>
        </w:rPr>
        <w:t>not being</w:t>
      </w:r>
      <w:r w:rsidRPr="00BC053B">
        <w:rPr>
          <w:rFonts w:ascii="Arial" w:hAnsi="Arial" w:cs="Arial"/>
          <w:color w:val="000000" w:themeColor="text1"/>
        </w:rPr>
        <w:t xml:space="preserve"> accurate.</w:t>
      </w:r>
      <w:r w:rsidR="0041081B" w:rsidRPr="00BC053B">
        <w:rPr>
          <w:rFonts w:ascii="Arial" w:hAnsi="Arial" w:cs="Arial"/>
          <w:color w:val="000000" w:themeColor="text1"/>
        </w:rPr>
        <w:t xml:space="preserve"> This is prevalent especially in topics such as an individual’s religious affiliation.</w:t>
      </w:r>
    </w:p>
    <w:p w14:paraId="5458533E" w14:textId="77777777" w:rsidR="001C328A" w:rsidRPr="00BC053B" w:rsidRDefault="001C328A" w:rsidP="001C328A">
      <w:pPr>
        <w:spacing w:line="360" w:lineRule="auto"/>
        <w:jc w:val="both"/>
        <w:rPr>
          <w:rFonts w:ascii="Arial" w:hAnsi="Arial" w:cs="Arial"/>
          <w:color w:val="000000" w:themeColor="text1"/>
        </w:rPr>
      </w:pPr>
    </w:p>
    <w:p w14:paraId="5B7E62F7" w14:textId="66853DC1" w:rsidR="001C328A" w:rsidRPr="00BC053B" w:rsidRDefault="001C328A" w:rsidP="001C328A">
      <w:pPr>
        <w:spacing w:line="360" w:lineRule="auto"/>
        <w:jc w:val="both"/>
        <w:rPr>
          <w:rFonts w:ascii="Arial" w:hAnsi="Arial" w:cs="Arial"/>
          <w:color w:val="000000" w:themeColor="text1"/>
        </w:rPr>
      </w:pPr>
      <w:r w:rsidRPr="00BC053B">
        <w:rPr>
          <w:rFonts w:ascii="Arial" w:hAnsi="Arial" w:cs="Arial"/>
          <w:color w:val="000000" w:themeColor="text1"/>
        </w:rPr>
        <w:lastRenderedPageBreak/>
        <w:t>Unfortunately, people tend to hide certain things about themselves, especially around religion and their sexual orientation when in an environment where other members of the household have strong opinions and belie</w:t>
      </w:r>
      <w:r w:rsidR="007A2870" w:rsidRPr="00BC053B">
        <w:rPr>
          <w:rFonts w:ascii="Arial" w:hAnsi="Arial" w:cs="Arial"/>
          <w:color w:val="000000" w:themeColor="text1"/>
        </w:rPr>
        <w:t>fs</w:t>
      </w:r>
      <w:r w:rsidRPr="00BC053B">
        <w:rPr>
          <w:rFonts w:ascii="Arial" w:hAnsi="Arial" w:cs="Arial"/>
          <w:color w:val="000000" w:themeColor="text1"/>
        </w:rPr>
        <w:t xml:space="preserve"> on how a person should </w:t>
      </w:r>
      <w:r w:rsidR="007A2870" w:rsidRPr="00BC053B">
        <w:rPr>
          <w:rFonts w:ascii="Arial" w:hAnsi="Arial" w:cs="Arial"/>
          <w:color w:val="000000" w:themeColor="text1"/>
        </w:rPr>
        <w:t xml:space="preserve">live or </w:t>
      </w:r>
      <w:r w:rsidRPr="00BC053B">
        <w:rPr>
          <w:rFonts w:ascii="Arial" w:hAnsi="Arial" w:cs="Arial"/>
          <w:color w:val="000000" w:themeColor="text1"/>
        </w:rPr>
        <w:t>act, especially when there is long standing religious connection within a family</w:t>
      </w:r>
      <w:r w:rsidR="007A2870" w:rsidRPr="00BC053B">
        <w:rPr>
          <w:rFonts w:ascii="Arial" w:hAnsi="Arial" w:cs="Arial"/>
          <w:color w:val="000000" w:themeColor="text1"/>
        </w:rPr>
        <w:t>.</w:t>
      </w:r>
      <w:r w:rsidRPr="00BC053B">
        <w:rPr>
          <w:rFonts w:ascii="Arial" w:hAnsi="Arial" w:cs="Arial"/>
          <w:color w:val="000000" w:themeColor="text1"/>
        </w:rPr>
        <w:t xml:space="preserve"> </w:t>
      </w:r>
      <w:r w:rsidR="007A2870" w:rsidRPr="00BC053B">
        <w:rPr>
          <w:rFonts w:ascii="Arial" w:hAnsi="Arial" w:cs="Arial"/>
          <w:color w:val="000000" w:themeColor="text1"/>
        </w:rPr>
        <w:t>It might simply be that t</w:t>
      </w:r>
      <w:r w:rsidRPr="00BC053B">
        <w:rPr>
          <w:rFonts w:ascii="Arial" w:hAnsi="Arial" w:cs="Arial"/>
          <w:color w:val="000000" w:themeColor="text1"/>
        </w:rPr>
        <w:t xml:space="preserve">he member of the family who </w:t>
      </w:r>
      <w:r w:rsidR="007A2870" w:rsidRPr="00BC053B">
        <w:rPr>
          <w:rFonts w:ascii="Arial" w:hAnsi="Arial" w:cs="Arial"/>
          <w:color w:val="000000" w:themeColor="text1"/>
        </w:rPr>
        <w:t>has chosen</w:t>
      </w:r>
      <w:r w:rsidRPr="00BC053B">
        <w:rPr>
          <w:rFonts w:ascii="Arial" w:hAnsi="Arial" w:cs="Arial"/>
          <w:color w:val="000000" w:themeColor="text1"/>
        </w:rPr>
        <w:t xml:space="preserve"> to follow a different religious path</w:t>
      </w:r>
      <w:r w:rsidR="007A2870" w:rsidRPr="00BC053B">
        <w:rPr>
          <w:rFonts w:ascii="Arial" w:hAnsi="Arial" w:cs="Arial"/>
          <w:color w:val="000000" w:themeColor="text1"/>
        </w:rPr>
        <w:t xml:space="preserve">, has not felt </w:t>
      </w:r>
      <w:r w:rsidRPr="00BC053B">
        <w:rPr>
          <w:rFonts w:ascii="Arial" w:hAnsi="Arial" w:cs="Arial"/>
          <w:color w:val="000000" w:themeColor="text1"/>
        </w:rPr>
        <w:t>that the timing for such a disclosure has yet occurred, therefore the person who's responsible for filling out the form maybe unaware</w:t>
      </w:r>
      <w:r w:rsidR="007A2870" w:rsidRPr="00BC053B">
        <w:rPr>
          <w:rFonts w:ascii="Arial" w:hAnsi="Arial" w:cs="Arial"/>
          <w:color w:val="000000" w:themeColor="text1"/>
        </w:rPr>
        <w:t xml:space="preserve"> that there is a need to record anything different on such form as the National Census</w:t>
      </w:r>
      <w:r w:rsidR="0041081B" w:rsidRPr="00BC053B">
        <w:rPr>
          <w:rFonts w:ascii="Arial" w:hAnsi="Arial" w:cs="Arial"/>
          <w:color w:val="000000" w:themeColor="text1"/>
        </w:rPr>
        <w:t>, resulting in nonfactual data being recorded.</w:t>
      </w:r>
    </w:p>
    <w:p w14:paraId="728AA232" w14:textId="77777777" w:rsidR="00190AC3" w:rsidRPr="00BC053B" w:rsidRDefault="00190AC3" w:rsidP="00190AC3">
      <w:pPr>
        <w:spacing w:line="360" w:lineRule="auto"/>
        <w:jc w:val="both"/>
        <w:rPr>
          <w:rFonts w:ascii="Arial" w:hAnsi="Arial" w:cs="Arial"/>
          <w:color w:val="000000" w:themeColor="text1"/>
        </w:rPr>
      </w:pPr>
    </w:p>
    <w:p w14:paraId="20B9F6A9" w14:textId="08A295DB" w:rsidR="00190AC3" w:rsidRPr="00BC053B" w:rsidRDefault="00190AC3" w:rsidP="00190AC3">
      <w:pPr>
        <w:spacing w:line="360" w:lineRule="auto"/>
        <w:jc w:val="both"/>
        <w:rPr>
          <w:rFonts w:ascii="Arial" w:hAnsi="Arial" w:cs="Arial"/>
          <w:color w:val="000000" w:themeColor="text1"/>
        </w:rPr>
      </w:pPr>
      <w:r w:rsidRPr="00BC053B">
        <w:rPr>
          <w:rFonts w:ascii="Arial" w:hAnsi="Arial" w:cs="Arial"/>
          <w:color w:val="000000" w:themeColor="text1"/>
        </w:rPr>
        <w:t>Although as suggested by Bettina Schmidt when it comes to religion some people find it hard to publicly identify as being part of a certain religion that is not deemed to be the norm for that area</w:t>
      </w:r>
      <w:r w:rsidRPr="00BC053B">
        <w:rPr>
          <w:rStyle w:val="FootnoteReference"/>
          <w:rFonts w:ascii="Arial" w:hAnsi="Arial" w:cs="Arial"/>
          <w:color w:val="000000" w:themeColor="text1"/>
        </w:rPr>
        <w:footnoteReference w:id="51"/>
      </w:r>
      <w:r w:rsidRPr="00BC053B">
        <w:rPr>
          <w:rFonts w:ascii="Arial" w:hAnsi="Arial" w:cs="Arial"/>
          <w:color w:val="000000" w:themeColor="text1"/>
        </w:rPr>
        <w:t xml:space="preserve">. This added to the fact that not all </w:t>
      </w:r>
      <w:r w:rsidR="0041081B" w:rsidRPr="00BC053B">
        <w:rPr>
          <w:rFonts w:ascii="Arial" w:hAnsi="Arial" w:cs="Arial"/>
          <w:color w:val="000000" w:themeColor="text1"/>
        </w:rPr>
        <w:t>P</w:t>
      </w:r>
      <w:r w:rsidRPr="00BC053B">
        <w:rPr>
          <w:rFonts w:ascii="Arial" w:hAnsi="Arial" w:cs="Arial"/>
          <w:color w:val="000000" w:themeColor="text1"/>
        </w:rPr>
        <w:t xml:space="preserve">agans feel confident or wish to have their religious beliefs being made public, is view that is backed up by </w:t>
      </w:r>
      <w:proofErr w:type="spellStart"/>
      <w:r w:rsidRPr="00BC053B">
        <w:rPr>
          <w:rFonts w:ascii="Arial" w:hAnsi="Arial" w:cs="Arial"/>
          <w:color w:val="000000" w:themeColor="text1"/>
        </w:rPr>
        <w:t>Vivianne</w:t>
      </w:r>
      <w:proofErr w:type="spellEnd"/>
      <w:r w:rsidRPr="00BC053B">
        <w:rPr>
          <w:rFonts w:ascii="Arial" w:hAnsi="Arial" w:cs="Arial"/>
          <w:color w:val="000000" w:themeColor="text1"/>
        </w:rPr>
        <w:t xml:space="preserve"> Crowley</w:t>
      </w:r>
      <w:r w:rsidRPr="00BC053B">
        <w:rPr>
          <w:rStyle w:val="FootnoteReference"/>
          <w:rFonts w:ascii="Arial" w:hAnsi="Arial" w:cs="Arial"/>
          <w:color w:val="000000" w:themeColor="text1"/>
        </w:rPr>
        <w:footnoteReference w:id="52"/>
      </w:r>
      <w:r w:rsidRPr="00BC053B">
        <w:rPr>
          <w:rFonts w:ascii="Arial" w:hAnsi="Arial" w:cs="Arial"/>
          <w:color w:val="000000" w:themeColor="text1"/>
        </w:rPr>
        <w:t xml:space="preserve">,  </w:t>
      </w:r>
      <w:r w:rsidR="00767726" w:rsidRPr="00BC053B">
        <w:rPr>
          <w:rFonts w:ascii="Arial" w:hAnsi="Arial" w:cs="Arial"/>
          <w:color w:val="000000" w:themeColor="text1"/>
        </w:rPr>
        <w:t xml:space="preserve">Who writes </w:t>
      </w:r>
      <w:r w:rsidR="001C328A" w:rsidRPr="00BC053B">
        <w:rPr>
          <w:rFonts w:ascii="Arial" w:hAnsi="Arial" w:cs="Arial"/>
          <w:color w:val="000000" w:themeColor="text1"/>
        </w:rPr>
        <w:t xml:space="preserve">“ Depending on the kind of job we have, we may feel that declaring </w:t>
      </w:r>
      <w:r w:rsidR="00057E68" w:rsidRPr="00BC053B">
        <w:rPr>
          <w:rFonts w:ascii="Arial" w:hAnsi="Arial" w:cs="Arial"/>
          <w:color w:val="000000" w:themeColor="text1"/>
        </w:rPr>
        <w:t>ourselves</w:t>
      </w:r>
      <w:r w:rsidR="001C328A" w:rsidRPr="00BC053B">
        <w:rPr>
          <w:rFonts w:ascii="Arial" w:hAnsi="Arial" w:cs="Arial"/>
          <w:color w:val="000000" w:themeColor="text1"/>
        </w:rPr>
        <w:t xml:space="preserve"> Pagan is a form of ‘coming out’ and risky.</w:t>
      </w:r>
      <w:r w:rsidR="001C328A" w:rsidRPr="00BC053B">
        <w:rPr>
          <w:rStyle w:val="FootnoteReference"/>
          <w:rFonts w:ascii="Arial" w:hAnsi="Arial" w:cs="Arial"/>
          <w:color w:val="000000" w:themeColor="text1"/>
        </w:rPr>
        <w:footnoteReference w:id="53"/>
      </w:r>
      <w:r w:rsidR="001C328A" w:rsidRPr="00BC053B">
        <w:rPr>
          <w:rFonts w:ascii="Arial" w:hAnsi="Arial" w:cs="Arial"/>
          <w:color w:val="000000" w:themeColor="text1"/>
        </w:rPr>
        <w:t>”</w:t>
      </w:r>
      <w:r w:rsidR="001C328A" w:rsidRPr="00BC053B">
        <w:rPr>
          <w:rFonts w:ascii="Arial" w:hAnsi="Arial" w:cs="Arial"/>
          <w:b/>
          <w:bCs/>
          <w:color w:val="000000" w:themeColor="text1"/>
        </w:rPr>
        <w:t xml:space="preserve"> </w:t>
      </w:r>
      <w:r w:rsidR="001C328A" w:rsidRPr="00BC053B">
        <w:rPr>
          <w:rFonts w:ascii="Arial" w:hAnsi="Arial" w:cs="Arial"/>
          <w:color w:val="000000" w:themeColor="text1"/>
        </w:rPr>
        <w:t>W</w:t>
      </w:r>
      <w:r w:rsidRPr="00BC053B">
        <w:rPr>
          <w:rFonts w:ascii="Arial" w:hAnsi="Arial" w:cs="Arial"/>
          <w:color w:val="000000" w:themeColor="text1"/>
        </w:rPr>
        <w:t xml:space="preserve">hich </w:t>
      </w:r>
      <w:r w:rsidR="00767726" w:rsidRPr="00BC053B">
        <w:rPr>
          <w:rFonts w:ascii="Arial" w:hAnsi="Arial" w:cs="Arial"/>
          <w:color w:val="000000" w:themeColor="text1"/>
        </w:rPr>
        <w:t xml:space="preserve">may </w:t>
      </w:r>
      <w:r w:rsidRPr="00BC053B">
        <w:rPr>
          <w:rFonts w:ascii="Arial" w:hAnsi="Arial" w:cs="Arial"/>
          <w:color w:val="000000" w:themeColor="text1"/>
        </w:rPr>
        <w:t xml:space="preserve">add to the reasons why there is </w:t>
      </w:r>
      <w:r w:rsidR="0041081B" w:rsidRPr="00BC053B">
        <w:rPr>
          <w:rFonts w:ascii="Arial" w:hAnsi="Arial" w:cs="Arial"/>
          <w:color w:val="000000" w:themeColor="text1"/>
        </w:rPr>
        <w:t>a spike</w:t>
      </w:r>
      <w:r w:rsidRPr="00BC053B">
        <w:rPr>
          <w:rFonts w:ascii="Arial" w:hAnsi="Arial" w:cs="Arial"/>
          <w:color w:val="000000" w:themeColor="text1"/>
        </w:rPr>
        <w:t xml:space="preserve"> in the number of Pagans recorded in certain areas, it could also support why an individual </w:t>
      </w:r>
      <w:r w:rsidR="0041081B" w:rsidRPr="00BC053B">
        <w:rPr>
          <w:rFonts w:ascii="Arial" w:hAnsi="Arial" w:cs="Arial"/>
          <w:color w:val="000000" w:themeColor="text1"/>
        </w:rPr>
        <w:t>may feel</w:t>
      </w:r>
      <w:r w:rsidRPr="00BC053B">
        <w:rPr>
          <w:rFonts w:ascii="Arial" w:hAnsi="Arial" w:cs="Arial"/>
          <w:color w:val="000000" w:themeColor="text1"/>
        </w:rPr>
        <w:t xml:space="preserve"> reluctant to complete </w:t>
      </w:r>
      <w:r w:rsidR="0041081B" w:rsidRPr="00BC053B">
        <w:rPr>
          <w:rFonts w:ascii="Arial" w:hAnsi="Arial" w:cs="Arial"/>
          <w:color w:val="000000" w:themeColor="text1"/>
        </w:rPr>
        <w:t>to answer questions 16,26 or 27 on the National Census form</w:t>
      </w:r>
      <w:r w:rsidRPr="00BC053B">
        <w:rPr>
          <w:rFonts w:ascii="Arial" w:hAnsi="Arial" w:cs="Arial"/>
          <w:color w:val="000000" w:themeColor="text1"/>
        </w:rPr>
        <w:t xml:space="preserve"> altogether. </w:t>
      </w:r>
      <w:proofErr w:type="spellStart"/>
      <w:r w:rsidR="001C328A" w:rsidRPr="00BC053B">
        <w:rPr>
          <w:rFonts w:ascii="Arial" w:hAnsi="Arial" w:cs="Arial"/>
          <w:color w:val="000000" w:themeColor="text1"/>
        </w:rPr>
        <w:t>Steffy</w:t>
      </w:r>
      <w:proofErr w:type="spellEnd"/>
      <w:r w:rsidR="001C328A" w:rsidRPr="00BC053B">
        <w:rPr>
          <w:rFonts w:ascii="Arial" w:hAnsi="Arial" w:cs="Arial"/>
          <w:color w:val="000000" w:themeColor="text1"/>
        </w:rPr>
        <w:t xml:space="preserve"> </w:t>
      </w:r>
      <w:proofErr w:type="spellStart"/>
      <w:r w:rsidR="001C328A" w:rsidRPr="00BC053B">
        <w:rPr>
          <w:rFonts w:ascii="Arial" w:hAnsi="Arial" w:cs="Arial"/>
          <w:color w:val="000000" w:themeColor="text1"/>
        </w:rPr>
        <w:t>VonScott</w:t>
      </w:r>
      <w:proofErr w:type="spellEnd"/>
      <w:r w:rsidR="001C328A" w:rsidRPr="00BC053B">
        <w:rPr>
          <w:rFonts w:ascii="Arial" w:hAnsi="Arial" w:cs="Arial"/>
          <w:color w:val="000000" w:themeColor="text1"/>
        </w:rPr>
        <w:t xml:space="preserve"> states that until “1951 it was illegal to be openly Pagan” and that even “throughout the 80’s and early 90’s Pagans would face losing their job, livelihood or even their children, just for coming out as Pagan.”</w:t>
      </w:r>
      <w:r w:rsidR="001C328A" w:rsidRPr="00BC053B">
        <w:rPr>
          <w:rStyle w:val="FootnoteReference"/>
          <w:rFonts w:ascii="Arial" w:hAnsi="Arial" w:cs="Arial"/>
          <w:color w:val="000000" w:themeColor="text1"/>
        </w:rPr>
        <w:footnoteReference w:id="54"/>
      </w:r>
    </w:p>
    <w:p w14:paraId="193867CC" w14:textId="4A856E86" w:rsidR="00190AC3" w:rsidRPr="00BC053B" w:rsidRDefault="00190AC3" w:rsidP="00190AC3">
      <w:pPr>
        <w:spacing w:line="360" w:lineRule="auto"/>
        <w:jc w:val="both"/>
        <w:rPr>
          <w:rFonts w:ascii="Arial" w:hAnsi="Arial" w:cs="Arial"/>
          <w:color w:val="000000" w:themeColor="text1"/>
        </w:rPr>
      </w:pPr>
      <w:r w:rsidRPr="00BC053B">
        <w:rPr>
          <w:rFonts w:ascii="Arial" w:hAnsi="Arial" w:cs="Arial"/>
          <w:color w:val="000000" w:themeColor="text1"/>
        </w:rPr>
        <w:t xml:space="preserve">This then brings into question </w:t>
      </w:r>
      <w:r w:rsidR="001C328A" w:rsidRPr="00BC053B">
        <w:rPr>
          <w:rFonts w:ascii="Arial" w:hAnsi="Arial" w:cs="Arial"/>
          <w:color w:val="000000" w:themeColor="text1"/>
        </w:rPr>
        <w:t>as to whether</w:t>
      </w:r>
      <w:r w:rsidRPr="00BC053B">
        <w:rPr>
          <w:rFonts w:ascii="Arial" w:hAnsi="Arial" w:cs="Arial"/>
          <w:color w:val="000000" w:themeColor="text1"/>
        </w:rPr>
        <w:t xml:space="preserve"> the data within the census </w:t>
      </w:r>
      <w:r w:rsidR="0041081B" w:rsidRPr="00BC053B">
        <w:rPr>
          <w:rFonts w:ascii="Arial" w:hAnsi="Arial" w:cs="Arial"/>
          <w:color w:val="000000" w:themeColor="text1"/>
        </w:rPr>
        <w:t>can be relied upon,</w:t>
      </w:r>
      <w:r w:rsidRPr="00BC053B">
        <w:rPr>
          <w:rFonts w:ascii="Arial" w:hAnsi="Arial" w:cs="Arial"/>
          <w:color w:val="000000" w:themeColor="text1"/>
        </w:rPr>
        <w:t xml:space="preserve"> </w:t>
      </w:r>
      <w:r w:rsidR="0041081B" w:rsidRPr="00BC053B">
        <w:rPr>
          <w:rFonts w:ascii="Arial" w:hAnsi="Arial" w:cs="Arial"/>
          <w:color w:val="000000" w:themeColor="text1"/>
        </w:rPr>
        <w:t>when requiring a</w:t>
      </w:r>
      <w:r w:rsidRPr="00BC053B">
        <w:rPr>
          <w:rFonts w:ascii="Arial" w:hAnsi="Arial" w:cs="Arial"/>
          <w:color w:val="000000" w:themeColor="text1"/>
        </w:rPr>
        <w:t xml:space="preserve"> </w:t>
      </w:r>
      <w:r w:rsidR="0041081B" w:rsidRPr="00BC053B">
        <w:rPr>
          <w:rFonts w:ascii="Arial" w:hAnsi="Arial" w:cs="Arial"/>
          <w:color w:val="000000" w:themeColor="text1"/>
        </w:rPr>
        <w:t>definitive answer</w:t>
      </w:r>
      <w:r w:rsidRPr="00BC053B">
        <w:rPr>
          <w:rFonts w:ascii="Arial" w:hAnsi="Arial" w:cs="Arial"/>
          <w:color w:val="000000" w:themeColor="text1"/>
        </w:rPr>
        <w:t xml:space="preserve"> as to how many </w:t>
      </w:r>
      <w:r w:rsidR="0041081B" w:rsidRPr="00BC053B">
        <w:rPr>
          <w:rFonts w:ascii="Arial" w:hAnsi="Arial" w:cs="Arial"/>
          <w:color w:val="000000" w:themeColor="text1"/>
        </w:rPr>
        <w:t>P</w:t>
      </w:r>
      <w:r w:rsidRPr="00BC053B">
        <w:rPr>
          <w:rFonts w:ascii="Arial" w:hAnsi="Arial" w:cs="Arial"/>
          <w:color w:val="000000" w:themeColor="text1"/>
        </w:rPr>
        <w:t xml:space="preserve">agans there are </w:t>
      </w:r>
      <w:r w:rsidR="0041081B" w:rsidRPr="00BC053B">
        <w:rPr>
          <w:rFonts w:ascii="Arial" w:hAnsi="Arial" w:cs="Arial"/>
          <w:color w:val="000000" w:themeColor="text1"/>
        </w:rPr>
        <w:t>in an</w:t>
      </w:r>
      <w:r w:rsidRPr="00BC053B">
        <w:rPr>
          <w:rFonts w:ascii="Arial" w:hAnsi="Arial" w:cs="Arial"/>
          <w:color w:val="000000" w:themeColor="text1"/>
        </w:rPr>
        <w:t xml:space="preserve"> area</w:t>
      </w:r>
      <w:r w:rsidR="0041081B" w:rsidRPr="00BC053B">
        <w:rPr>
          <w:rFonts w:ascii="Arial" w:hAnsi="Arial" w:cs="Arial"/>
          <w:color w:val="000000" w:themeColor="text1"/>
        </w:rPr>
        <w:t>, such as Ceredigion</w:t>
      </w:r>
      <w:r w:rsidRPr="00BC053B">
        <w:rPr>
          <w:rFonts w:ascii="Arial" w:hAnsi="Arial" w:cs="Arial"/>
          <w:color w:val="000000" w:themeColor="text1"/>
        </w:rPr>
        <w:t xml:space="preserve">. </w:t>
      </w:r>
      <w:r w:rsidR="0041081B" w:rsidRPr="00BC053B">
        <w:rPr>
          <w:rFonts w:ascii="Arial" w:hAnsi="Arial" w:cs="Arial"/>
          <w:color w:val="000000" w:themeColor="text1"/>
        </w:rPr>
        <w:t xml:space="preserve">Even though </w:t>
      </w:r>
      <w:r w:rsidR="0041081B" w:rsidRPr="00BC053B">
        <w:rPr>
          <w:rFonts w:ascii="Arial" w:hAnsi="Arial" w:cs="Arial"/>
          <w:color w:val="000000" w:themeColor="text1"/>
        </w:rPr>
        <w:t xml:space="preserve">only 7.7% of the population within England and </w:t>
      </w:r>
      <w:r w:rsidR="0041081B" w:rsidRPr="00BC053B">
        <w:rPr>
          <w:rFonts w:ascii="Arial" w:hAnsi="Arial" w:cs="Arial"/>
          <w:color w:val="000000" w:themeColor="text1"/>
        </w:rPr>
        <w:lastRenderedPageBreak/>
        <w:t>Wales declin</w:t>
      </w:r>
      <w:r w:rsidR="0041081B" w:rsidRPr="00BC053B">
        <w:rPr>
          <w:rFonts w:ascii="Arial" w:hAnsi="Arial" w:cs="Arial"/>
          <w:color w:val="000000" w:themeColor="text1"/>
        </w:rPr>
        <w:t>ed</w:t>
      </w:r>
      <w:r w:rsidR="0041081B" w:rsidRPr="00BC053B">
        <w:rPr>
          <w:rFonts w:ascii="Arial" w:hAnsi="Arial" w:cs="Arial"/>
          <w:color w:val="000000" w:themeColor="text1"/>
        </w:rPr>
        <w:t xml:space="preserve"> to answer the question, it still leaves a portion of the population unaccounted for regarding their religious preference</w:t>
      </w:r>
      <w:r w:rsidR="0041081B" w:rsidRPr="00BC053B">
        <w:rPr>
          <w:rStyle w:val="FootnoteReference"/>
          <w:rFonts w:ascii="Arial" w:hAnsi="Arial" w:cs="Arial"/>
          <w:color w:val="000000" w:themeColor="text1"/>
        </w:rPr>
        <w:footnoteReference w:id="55"/>
      </w:r>
      <w:r w:rsidR="0041081B" w:rsidRPr="00BC053B">
        <w:rPr>
          <w:rFonts w:ascii="Arial" w:hAnsi="Arial" w:cs="Arial"/>
          <w:color w:val="000000" w:themeColor="text1"/>
        </w:rPr>
        <w:t xml:space="preserve">. </w:t>
      </w:r>
      <w:r w:rsidR="0041081B" w:rsidRPr="00BC053B">
        <w:rPr>
          <w:rFonts w:ascii="Arial" w:hAnsi="Arial" w:cs="Arial"/>
          <w:color w:val="000000" w:themeColor="text1"/>
        </w:rPr>
        <w:t xml:space="preserve">Which </w:t>
      </w:r>
      <w:r w:rsidRPr="00BC053B">
        <w:rPr>
          <w:rFonts w:ascii="Arial" w:hAnsi="Arial" w:cs="Arial"/>
          <w:color w:val="000000" w:themeColor="text1"/>
        </w:rPr>
        <w:t>back</w:t>
      </w:r>
      <w:r w:rsidR="0041081B" w:rsidRPr="00BC053B">
        <w:rPr>
          <w:rFonts w:ascii="Arial" w:hAnsi="Arial" w:cs="Arial"/>
          <w:color w:val="000000" w:themeColor="text1"/>
        </w:rPr>
        <w:t>s</w:t>
      </w:r>
      <w:r w:rsidRPr="00BC053B">
        <w:rPr>
          <w:rFonts w:ascii="Arial" w:hAnsi="Arial" w:cs="Arial"/>
          <w:color w:val="000000" w:themeColor="text1"/>
        </w:rPr>
        <w:t xml:space="preserve"> up the </w:t>
      </w:r>
      <w:r w:rsidR="0041081B" w:rsidRPr="00BC053B">
        <w:rPr>
          <w:rFonts w:ascii="Arial" w:hAnsi="Arial" w:cs="Arial"/>
          <w:color w:val="000000" w:themeColor="text1"/>
        </w:rPr>
        <w:t>researched by both Schmidt</w:t>
      </w:r>
      <w:r w:rsidR="0041081B" w:rsidRPr="00BC053B">
        <w:rPr>
          <w:rStyle w:val="FootnoteReference"/>
          <w:rFonts w:ascii="Arial" w:hAnsi="Arial" w:cs="Arial"/>
          <w:color w:val="000000" w:themeColor="text1"/>
        </w:rPr>
        <w:footnoteReference w:id="56"/>
      </w:r>
      <w:r w:rsidR="0041081B" w:rsidRPr="00BC053B">
        <w:rPr>
          <w:rFonts w:ascii="Arial" w:hAnsi="Arial" w:cs="Arial"/>
          <w:color w:val="000000" w:themeColor="text1"/>
        </w:rPr>
        <w:t xml:space="preserve"> and Crowley </w:t>
      </w:r>
      <w:r w:rsidR="0041081B" w:rsidRPr="00BC053B">
        <w:rPr>
          <w:rStyle w:val="FootnoteReference"/>
          <w:rFonts w:ascii="Arial" w:hAnsi="Arial" w:cs="Arial"/>
          <w:color w:val="000000" w:themeColor="text1"/>
        </w:rPr>
        <w:footnoteReference w:id="57"/>
      </w:r>
      <w:r w:rsidR="0041081B" w:rsidRPr="00BC053B">
        <w:rPr>
          <w:rFonts w:ascii="Arial" w:hAnsi="Arial" w:cs="Arial"/>
          <w:color w:val="000000" w:themeColor="text1"/>
        </w:rPr>
        <w:t>,</w:t>
      </w:r>
      <w:r w:rsidRPr="00BC053B">
        <w:rPr>
          <w:rFonts w:ascii="Arial" w:hAnsi="Arial" w:cs="Arial"/>
          <w:color w:val="000000" w:themeColor="text1"/>
        </w:rPr>
        <w:t xml:space="preserve"> that the data collected from the </w:t>
      </w:r>
      <w:r w:rsidR="001C328A" w:rsidRPr="00BC053B">
        <w:rPr>
          <w:rFonts w:ascii="Arial" w:hAnsi="Arial" w:cs="Arial"/>
          <w:color w:val="000000" w:themeColor="text1"/>
        </w:rPr>
        <w:t>National Census</w:t>
      </w:r>
      <w:r w:rsidRPr="00BC053B">
        <w:rPr>
          <w:rFonts w:ascii="Arial" w:hAnsi="Arial" w:cs="Arial"/>
          <w:color w:val="000000" w:themeColor="text1"/>
        </w:rPr>
        <w:t xml:space="preserve"> </w:t>
      </w:r>
      <w:r w:rsidR="0041081B" w:rsidRPr="00BC053B">
        <w:rPr>
          <w:rFonts w:ascii="Arial" w:hAnsi="Arial" w:cs="Arial"/>
          <w:color w:val="000000" w:themeColor="text1"/>
        </w:rPr>
        <w:t>is</w:t>
      </w:r>
      <w:r w:rsidRPr="00BC053B">
        <w:rPr>
          <w:rFonts w:ascii="Arial" w:hAnsi="Arial" w:cs="Arial"/>
          <w:color w:val="000000" w:themeColor="text1"/>
        </w:rPr>
        <w:t xml:space="preserve"> only indicative and therefore not </w:t>
      </w:r>
      <w:r w:rsidR="00134C36" w:rsidRPr="00BC053B">
        <w:rPr>
          <w:rFonts w:ascii="Arial" w:hAnsi="Arial" w:cs="Arial"/>
          <w:color w:val="000000" w:themeColor="text1"/>
        </w:rPr>
        <w:t xml:space="preserve">to be </w:t>
      </w:r>
      <w:r w:rsidRPr="00BC053B">
        <w:rPr>
          <w:rFonts w:ascii="Arial" w:hAnsi="Arial" w:cs="Arial"/>
          <w:color w:val="000000" w:themeColor="text1"/>
        </w:rPr>
        <w:t>use</w:t>
      </w:r>
      <w:r w:rsidR="00134C36" w:rsidRPr="00BC053B">
        <w:rPr>
          <w:rFonts w:ascii="Arial" w:hAnsi="Arial" w:cs="Arial"/>
          <w:color w:val="000000" w:themeColor="text1"/>
        </w:rPr>
        <w:t>d</w:t>
      </w:r>
      <w:r w:rsidRPr="00BC053B">
        <w:rPr>
          <w:rFonts w:ascii="Arial" w:hAnsi="Arial" w:cs="Arial"/>
          <w:color w:val="000000" w:themeColor="text1"/>
        </w:rPr>
        <w:t xml:space="preserve"> solely as a way of tracking the Pagan cohort within an area</w:t>
      </w:r>
      <w:r w:rsidR="0041081B" w:rsidRPr="00BC053B">
        <w:rPr>
          <w:rFonts w:ascii="Arial" w:hAnsi="Arial" w:cs="Arial"/>
          <w:color w:val="000000" w:themeColor="text1"/>
        </w:rPr>
        <w:t>.</w:t>
      </w:r>
      <w:r w:rsidR="001C328A" w:rsidRPr="00BC053B">
        <w:rPr>
          <w:rFonts w:ascii="Arial" w:hAnsi="Arial" w:cs="Arial"/>
          <w:color w:val="000000" w:themeColor="text1"/>
        </w:rPr>
        <w:t xml:space="preserve"> </w:t>
      </w:r>
      <w:r w:rsidR="0041081B" w:rsidRPr="00BC053B">
        <w:rPr>
          <w:rFonts w:ascii="Arial" w:hAnsi="Arial" w:cs="Arial"/>
          <w:color w:val="000000" w:themeColor="text1"/>
        </w:rPr>
        <w:t>Due to</w:t>
      </w:r>
      <w:r w:rsidR="001C328A" w:rsidRPr="00BC053B">
        <w:rPr>
          <w:rFonts w:ascii="Arial" w:hAnsi="Arial" w:cs="Arial"/>
          <w:color w:val="000000" w:themeColor="text1"/>
        </w:rPr>
        <w:t xml:space="preserve"> the data </w:t>
      </w:r>
      <w:r w:rsidR="0041081B" w:rsidRPr="00BC053B">
        <w:rPr>
          <w:rFonts w:ascii="Arial" w:hAnsi="Arial" w:cs="Arial"/>
          <w:color w:val="000000" w:themeColor="text1"/>
        </w:rPr>
        <w:t xml:space="preserve">on religion </w:t>
      </w:r>
      <w:r w:rsidR="001C328A" w:rsidRPr="00BC053B">
        <w:rPr>
          <w:rFonts w:ascii="Arial" w:hAnsi="Arial" w:cs="Arial"/>
          <w:color w:val="000000" w:themeColor="text1"/>
        </w:rPr>
        <w:t xml:space="preserve">in the National Census </w:t>
      </w:r>
      <w:r w:rsidR="0041081B" w:rsidRPr="00BC053B">
        <w:rPr>
          <w:rFonts w:ascii="Arial" w:hAnsi="Arial" w:cs="Arial"/>
          <w:color w:val="000000" w:themeColor="text1"/>
        </w:rPr>
        <w:t>being</w:t>
      </w:r>
      <w:r w:rsidR="001C328A" w:rsidRPr="00BC053B">
        <w:rPr>
          <w:rFonts w:ascii="Arial" w:hAnsi="Arial" w:cs="Arial"/>
          <w:color w:val="000000" w:themeColor="text1"/>
        </w:rPr>
        <w:t xml:space="preserve"> incomplete</w:t>
      </w:r>
      <w:r w:rsidR="0041081B" w:rsidRPr="00BC053B">
        <w:rPr>
          <w:rFonts w:ascii="Arial" w:hAnsi="Arial" w:cs="Arial"/>
          <w:color w:val="000000" w:themeColor="text1"/>
        </w:rPr>
        <w:t>, this is</w:t>
      </w:r>
      <w:r w:rsidR="001C328A" w:rsidRPr="00BC053B">
        <w:rPr>
          <w:rFonts w:ascii="Arial" w:hAnsi="Arial" w:cs="Arial"/>
          <w:color w:val="000000" w:themeColor="text1"/>
        </w:rPr>
        <w:t xml:space="preserve"> </w:t>
      </w:r>
      <w:r w:rsidR="0041081B" w:rsidRPr="00BC053B">
        <w:rPr>
          <w:rFonts w:ascii="Arial" w:hAnsi="Arial" w:cs="Arial"/>
          <w:color w:val="000000" w:themeColor="text1"/>
        </w:rPr>
        <w:t>regarding</w:t>
      </w:r>
      <w:r w:rsidR="001C328A" w:rsidRPr="00BC053B">
        <w:rPr>
          <w:rFonts w:ascii="Arial" w:hAnsi="Arial" w:cs="Arial"/>
          <w:color w:val="000000" w:themeColor="text1"/>
        </w:rPr>
        <w:t xml:space="preserve"> all religions not just Pagan</w:t>
      </w:r>
      <w:r w:rsidR="0041081B" w:rsidRPr="00BC053B">
        <w:rPr>
          <w:rFonts w:ascii="Arial" w:hAnsi="Arial" w:cs="Arial"/>
          <w:color w:val="000000" w:themeColor="text1"/>
        </w:rPr>
        <w:t>ism</w:t>
      </w:r>
      <w:r w:rsidR="001C328A" w:rsidRPr="00BC053B">
        <w:rPr>
          <w:rFonts w:ascii="Arial" w:hAnsi="Arial" w:cs="Arial"/>
          <w:color w:val="000000" w:themeColor="text1"/>
        </w:rPr>
        <w:t>.</w:t>
      </w:r>
    </w:p>
    <w:p w14:paraId="7E67A6A0" w14:textId="77777777" w:rsidR="0041081B" w:rsidRPr="00BC053B" w:rsidRDefault="0041081B" w:rsidP="00190AC3">
      <w:pPr>
        <w:spacing w:line="360" w:lineRule="auto"/>
        <w:jc w:val="both"/>
        <w:rPr>
          <w:rFonts w:ascii="Arial" w:hAnsi="Arial" w:cs="Arial"/>
          <w:color w:val="000000" w:themeColor="text1"/>
        </w:rPr>
      </w:pPr>
    </w:p>
    <w:p w14:paraId="2FAF84B3" w14:textId="42C775E2" w:rsidR="00190AC3" w:rsidRPr="00BC053B" w:rsidRDefault="0041081B" w:rsidP="00190AC3">
      <w:pPr>
        <w:spacing w:line="360" w:lineRule="auto"/>
        <w:jc w:val="both"/>
        <w:rPr>
          <w:rFonts w:ascii="Arial" w:hAnsi="Arial" w:cs="Arial"/>
          <w:color w:val="000000" w:themeColor="text1"/>
        </w:rPr>
      </w:pPr>
      <w:r w:rsidRPr="00BC053B">
        <w:rPr>
          <w:rFonts w:ascii="Arial" w:hAnsi="Arial" w:cs="Arial"/>
          <w:color w:val="000000" w:themeColor="text1"/>
        </w:rPr>
        <w:t>Another</w:t>
      </w:r>
      <w:r w:rsidR="00190AC3" w:rsidRPr="00BC053B">
        <w:rPr>
          <w:rFonts w:ascii="Arial" w:hAnsi="Arial" w:cs="Arial"/>
          <w:color w:val="000000" w:themeColor="text1"/>
        </w:rPr>
        <w:t xml:space="preserve"> disadvantage in using the National Census for a</w:t>
      </w:r>
      <w:r w:rsidRPr="00BC053B">
        <w:rPr>
          <w:rFonts w:ascii="Arial" w:hAnsi="Arial" w:cs="Arial"/>
          <w:color w:val="000000" w:themeColor="text1"/>
        </w:rPr>
        <w:t>ccumulating</w:t>
      </w:r>
      <w:r w:rsidR="00190AC3" w:rsidRPr="00BC053B">
        <w:rPr>
          <w:rFonts w:ascii="Arial" w:hAnsi="Arial" w:cs="Arial"/>
          <w:color w:val="000000" w:themeColor="text1"/>
        </w:rPr>
        <w:t xml:space="preserve"> the religious believes and practices of the people who live within Ceredigion, is that the question on religion was only introduced in the 2001 census.  </w:t>
      </w:r>
      <w:r w:rsidRPr="00BC053B">
        <w:rPr>
          <w:rFonts w:ascii="Arial" w:hAnsi="Arial" w:cs="Arial"/>
          <w:color w:val="000000" w:themeColor="text1"/>
        </w:rPr>
        <w:t>Providing</w:t>
      </w:r>
      <w:r w:rsidR="00190AC3" w:rsidRPr="00BC053B">
        <w:rPr>
          <w:rFonts w:ascii="Arial" w:hAnsi="Arial" w:cs="Arial"/>
          <w:color w:val="000000" w:themeColor="text1"/>
        </w:rPr>
        <w:t xml:space="preserve"> a picture of the religious affiliation of the people who have live within the Ceredigion area over the last twenty years, as prior to this the question did not exist. Again, due to the question about religion only being a voluntary one, the data cannot be used as a conclusive way of determining the rise or decline of </w:t>
      </w:r>
      <w:r w:rsidRPr="00BC053B">
        <w:rPr>
          <w:rFonts w:ascii="Arial" w:hAnsi="Arial" w:cs="Arial"/>
          <w:color w:val="000000" w:themeColor="text1"/>
        </w:rPr>
        <w:t>P</w:t>
      </w:r>
      <w:r w:rsidR="00190AC3" w:rsidRPr="00BC053B">
        <w:rPr>
          <w:rFonts w:ascii="Arial" w:hAnsi="Arial" w:cs="Arial"/>
          <w:color w:val="000000" w:themeColor="text1"/>
        </w:rPr>
        <w:t>aganism within Wales</w:t>
      </w:r>
      <w:r w:rsidRPr="00BC053B">
        <w:rPr>
          <w:rFonts w:ascii="Arial" w:hAnsi="Arial" w:cs="Arial"/>
          <w:color w:val="000000" w:themeColor="text1"/>
        </w:rPr>
        <w:t>, as the National Census only provides twenty years of data</w:t>
      </w:r>
      <w:r w:rsidR="00190AC3" w:rsidRPr="00BC053B">
        <w:rPr>
          <w:rFonts w:ascii="Arial" w:hAnsi="Arial" w:cs="Arial"/>
          <w:color w:val="000000" w:themeColor="text1"/>
        </w:rPr>
        <w:t xml:space="preserve">. </w:t>
      </w:r>
    </w:p>
    <w:p w14:paraId="56CB4CF4" w14:textId="77777777" w:rsidR="00190AC3" w:rsidRPr="00BC053B" w:rsidRDefault="00190AC3" w:rsidP="00190AC3">
      <w:pPr>
        <w:spacing w:line="360" w:lineRule="auto"/>
        <w:jc w:val="both"/>
        <w:rPr>
          <w:rFonts w:ascii="Arial" w:hAnsi="Arial" w:cs="Arial"/>
          <w:color w:val="000000" w:themeColor="text1"/>
        </w:rPr>
      </w:pPr>
    </w:p>
    <w:p w14:paraId="45F4C919" w14:textId="506968DE" w:rsidR="00AF7E66" w:rsidRPr="00BC053B" w:rsidRDefault="00190AC3"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Chas S. Clifton and Graham Harvey </w:t>
      </w:r>
      <w:r w:rsidR="0041081B" w:rsidRPr="00BC053B">
        <w:rPr>
          <w:rFonts w:ascii="Arial" w:hAnsi="Arial" w:cs="Arial"/>
          <w:color w:val="000000" w:themeColor="text1"/>
        </w:rPr>
        <w:t xml:space="preserve">and to the disadvantage of using the National Census data in regards to Paganism, where they </w:t>
      </w:r>
      <w:r w:rsidRPr="00BC053B">
        <w:rPr>
          <w:rFonts w:ascii="Arial" w:hAnsi="Arial" w:cs="Arial"/>
          <w:color w:val="000000" w:themeColor="text1"/>
        </w:rPr>
        <w:t>state that “</w:t>
      </w:r>
      <w:r w:rsidR="0041081B" w:rsidRPr="00BC053B">
        <w:rPr>
          <w:rFonts w:ascii="Arial" w:hAnsi="Arial" w:cs="Arial"/>
          <w:color w:val="000000" w:themeColor="text1"/>
        </w:rPr>
        <w:t>P</w:t>
      </w:r>
      <w:r w:rsidRPr="00BC053B">
        <w:rPr>
          <w:rFonts w:ascii="Arial" w:hAnsi="Arial" w:cs="Arial"/>
          <w:color w:val="000000" w:themeColor="text1"/>
        </w:rPr>
        <w:t>aganism is an umbrella term for various religions.”</w:t>
      </w:r>
      <w:r w:rsidRPr="00BC053B">
        <w:rPr>
          <w:rStyle w:val="FootnoteReference"/>
          <w:rFonts w:ascii="Arial" w:hAnsi="Arial" w:cs="Arial"/>
          <w:color w:val="000000" w:themeColor="text1"/>
        </w:rPr>
        <w:footnoteReference w:id="58"/>
      </w:r>
      <w:r w:rsidRPr="00BC053B">
        <w:rPr>
          <w:rFonts w:ascii="Arial" w:hAnsi="Arial" w:cs="Arial"/>
          <w:color w:val="000000" w:themeColor="text1"/>
        </w:rPr>
        <w:t xml:space="preserve"> They </w:t>
      </w:r>
      <w:r w:rsidR="0041081B" w:rsidRPr="00BC053B">
        <w:rPr>
          <w:rFonts w:ascii="Arial" w:hAnsi="Arial" w:cs="Arial"/>
          <w:color w:val="000000" w:themeColor="text1"/>
        </w:rPr>
        <w:t xml:space="preserve">also </w:t>
      </w:r>
      <w:r w:rsidRPr="00BC053B">
        <w:rPr>
          <w:rFonts w:ascii="Arial" w:hAnsi="Arial" w:cs="Arial"/>
          <w:color w:val="000000" w:themeColor="text1"/>
        </w:rPr>
        <w:t xml:space="preserve">suggest that </w:t>
      </w:r>
      <w:r w:rsidR="0041081B" w:rsidRPr="00BC053B">
        <w:rPr>
          <w:rFonts w:ascii="Arial" w:hAnsi="Arial" w:cs="Arial"/>
          <w:color w:val="000000" w:themeColor="text1"/>
        </w:rPr>
        <w:t>P</w:t>
      </w:r>
      <w:r w:rsidRPr="00BC053B">
        <w:rPr>
          <w:rFonts w:ascii="Arial" w:hAnsi="Arial" w:cs="Arial"/>
          <w:color w:val="000000" w:themeColor="text1"/>
        </w:rPr>
        <w:t xml:space="preserve">aganism is not just a term used for a singular religion, but as a term used to describe those religions that were born during the pre-Christian times inspired by the indigenous traditions, and the way in which they interacted with the world in which we live. The religions that come under this umbrella term of Pagan are Wiccans, Druids, Shamans, Sacred Ecologists, Odinists and Heathens. These are often religions that are associated with nature in the way that they are practised, and all have similar views on the world in which we live and therefore may been seen by some as a way of life rather than following a religion, therefore not entering a </w:t>
      </w:r>
      <w:r w:rsidR="0041081B" w:rsidRPr="00BC053B">
        <w:rPr>
          <w:rFonts w:ascii="Arial" w:hAnsi="Arial" w:cs="Arial"/>
          <w:color w:val="000000" w:themeColor="text1"/>
        </w:rPr>
        <w:t>religion,</w:t>
      </w:r>
      <w:r w:rsidRPr="00BC053B">
        <w:rPr>
          <w:rFonts w:ascii="Arial" w:hAnsi="Arial" w:cs="Arial"/>
          <w:color w:val="000000" w:themeColor="text1"/>
        </w:rPr>
        <w:t xml:space="preserve"> or </w:t>
      </w:r>
      <w:r w:rsidR="0041081B" w:rsidRPr="00BC053B">
        <w:rPr>
          <w:rFonts w:ascii="Arial" w:hAnsi="Arial" w:cs="Arial"/>
          <w:color w:val="000000" w:themeColor="text1"/>
        </w:rPr>
        <w:t>marking</w:t>
      </w:r>
      <w:r w:rsidRPr="00BC053B">
        <w:rPr>
          <w:rFonts w:ascii="Arial" w:hAnsi="Arial" w:cs="Arial"/>
          <w:color w:val="000000" w:themeColor="text1"/>
        </w:rPr>
        <w:t xml:space="preserve"> no religion </w:t>
      </w:r>
      <w:r w:rsidR="0041081B" w:rsidRPr="00BC053B">
        <w:rPr>
          <w:rFonts w:ascii="Arial" w:hAnsi="Arial" w:cs="Arial"/>
          <w:color w:val="000000" w:themeColor="text1"/>
        </w:rPr>
        <w:t>i</w:t>
      </w:r>
      <w:r w:rsidRPr="00BC053B">
        <w:rPr>
          <w:rFonts w:ascii="Arial" w:hAnsi="Arial" w:cs="Arial"/>
          <w:color w:val="000000" w:themeColor="text1"/>
        </w:rPr>
        <w:t>n the National Census.</w:t>
      </w:r>
    </w:p>
    <w:p w14:paraId="78151DE7" w14:textId="5E6F2BA2" w:rsidR="00DB2B06" w:rsidRPr="00BC053B" w:rsidRDefault="003A3ECB" w:rsidP="00043993">
      <w:p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  </w:t>
      </w:r>
      <w:r w:rsidR="0070164B" w:rsidRPr="00BC053B">
        <w:rPr>
          <w:rFonts w:ascii="Arial" w:hAnsi="Arial" w:cs="Arial"/>
          <w:color w:val="000000" w:themeColor="text1"/>
        </w:rPr>
        <w:t xml:space="preserve">4. Paganism in Ceredigion </w:t>
      </w:r>
    </w:p>
    <w:p w14:paraId="7A8FA139" w14:textId="30725583" w:rsidR="004764DC" w:rsidRPr="00BC053B" w:rsidRDefault="001E239B" w:rsidP="009342D3">
      <w:pPr>
        <w:spacing w:line="360" w:lineRule="auto"/>
        <w:jc w:val="both"/>
        <w:rPr>
          <w:rFonts w:ascii="Arial" w:hAnsi="Arial" w:cs="Arial"/>
          <w:color w:val="000000" w:themeColor="text1"/>
        </w:rPr>
      </w:pPr>
      <w:r w:rsidRPr="00BC053B">
        <w:rPr>
          <w:rFonts w:ascii="Arial" w:hAnsi="Arial" w:cs="Arial"/>
          <w:color w:val="000000" w:themeColor="text1"/>
        </w:rPr>
        <w:t>It</w:t>
      </w:r>
      <w:r w:rsidR="00AF7E66" w:rsidRPr="00BC053B">
        <w:rPr>
          <w:rFonts w:ascii="Arial" w:hAnsi="Arial" w:cs="Arial"/>
          <w:color w:val="000000" w:themeColor="text1"/>
        </w:rPr>
        <w:t xml:space="preserve"> is </w:t>
      </w:r>
      <w:r w:rsidR="0002100E" w:rsidRPr="00BC053B">
        <w:rPr>
          <w:rFonts w:ascii="Arial" w:hAnsi="Arial" w:cs="Arial"/>
          <w:color w:val="000000" w:themeColor="text1"/>
        </w:rPr>
        <w:t>difficult</w:t>
      </w:r>
      <w:r w:rsidR="00AF7E66" w:rsidRPr="00BC053B">
        <w:rPr>
          <w:rFonts w:ascii="Arial" w:hAnsi="Arial" w:cs="Arial"/>
          <w:color w:val="000000" w:themeColor="text1"/>
        </w:rPr>
        <w:t xml:space="preserve"> to </w:t>
      </w:r>
      <w:r w:rsidR="0041081B" w:rsidRPr="00BC053B">
        <w:rPr>
          <w:rFonts w:ascii="Arial" w:hAnsi="Arial" w:cs="Arial"/>
          <w:color w:val="000000" w:themeColor="text1"/>
        </w:rPr>
        <w:t>identify</w:t>
      </w:r>
      <w:r w:rsidR="00134C36" w:rsidRPr="00BC053B">
        <w:rPr>
          <w:rFonts w:ascii="Arial" w:hAnsi="Arial" w:cs="Arial"/>
          <w:color w:val="000000" w:themeColor="text1"/>
        </w:rPr>
        <w:t xml:space="preserve"> P</w:t>
      </w:r>
      <w:r w:rsidR="00AF7E66" w:rsidRPr="00BC053B">
        <w:rPr>
          <w:rFonts w:ascii="Arial" w:hAnsi="Arial" w:cs="Arial"/>
          <w:color w:val="000000" w:themeColor="text1"/>
        </w:rPr>
        <w:t xml:space="preserve">agans within </w:t>
      </w:r>
      <w:r w:rsidR="00727F5F" w:rsidRPr="00BC053B">
        <w:rPr>
          <w:rFonts w:ascii="Arial" w:hAnsi="Arial" w:cs="Arial"/>
          <w:color w:val="000000" w:themeColor="text1"/>
        </w:rPr>
        <w:t>the Ceredigion</w:t>
      </w:r>
      <w:r w:rsidR="00AF7E66" w:rsidRPr="00BC053B">
        <w:rPr>
          <w:rFonts w:ascii="Arial" w:hAnsi="Arial" w:cs="Arial"/>
          <w:color w:val="000000" w:themeColor="text1"/>
        </w:rPr>
        <w:t xml:space="preserve"> area,</w:t>
      </w:r>
      <w:r w:rsidR="0041081B" w:rsidRPr="00BC053B">
        <w:rPr>
          <w:rFonts w:ascii="Arial" w:hAnsi="Arial" w:cs="Arial"/>
          <w:color w:val="000000" w:themeColor="text1"/>
        </w:rPr>
        <w:t xml:space="preserve"> unless you are part of the Pagan community,</w:t>
      </w:r>
      <w:r w:rsidR="00AF7E66" w:rsidRPr="00BC053B">
        <w:rPr>
          <w:rFonts w:ascii="Arial" w:hAnsi="Arial" w:cs="Arial"/>
          <w:color w:val="000000" w:themeColor="text1"/>
        </w:rPr>
        <w:t xml:space="preserve"> partly because </w:t>
      </w:r>
      <w:r w:rsidR="003A3ECB" w:rsidRPr="00BC053B">
        <w:rPr>
          <w:rFonts w:ascii="Arial" w:hAnsi="Arial" w:cs="Arial"/>
          <w:color w:val="000000" w:themeColor="text1"/>
        </w:rPr>
        <w:t>Pagans</w:t>
      </w:r>
      <w:r w:rsidR="00134C36" w:rsidRPr="00BC053B">
        <w:rPr>
          <w:rFonts w:ascii="Arial" w:hAnsi="Arial" w:cs="Arial"/>
          <w:color w:val="000000" w:themeColor="text1"/>
        </w:rPr>
        <w:t xml:space="preserve"> are a still a minority group, even though their numbers are growing</w:t>
      </w:r>
      <w:r w:rsidR="00AF7E66" w:rsidRPr="00BC053B">
        <w:rPr>
          <w:rFonts w:ascii="Arial" w:hAnsi="Arial" w:cs="Arial"/>
          <w:color w:val="000000" w:themeColor="text1"/>
        </w:rPr>
        <w:t xml:space="preserve">, therefore reducing the chances of knowing someone who identifies as </w:t>
      </w:r>
      <w:r w:rsidR="0041081B" w:rsidRPr="00BC053B">
        <w:rPr>
          <w:rFonts w:ascii="Arial" w:hAnsi="Arial" w:cs="Arial"/>
          <w:color w:val="000000" w:themeColor="text1"/>
        </w:rPr>
        <w:t>P</w:t>
      </w:r>
      <w:r w:rsidR="00AF7E66" w:rsidRPr="00BC053B">
        <w:rPr>
          <w:rFonts w:ascii="Arial" w:hAnsi="Arial" w:cs="Arial"/>
          <w:color w:val="000000" w:themeColor="text1"/>
        </w:rPr>
        <w:t>agan</w:t>
      </w:r>
      <w:r w:rsidR="00134C36" w:rsidRPr="00BC053B">
        <w:rPr>
          <w:rFonts w:ascii="Arial" w:hAnsi="Arial" w:cs="Arial"/>
          <w:color w:val="000000" w:themeColor="text1"/>
        </w:rPr>
        <w:t xml:space="preserve"> is limited.</w:t>
      </w:r>
      <w:r w:rsidR="00441CB9" w:rsidRPr="00BC053B">
        <w:rPr>
          <w:rFonts w:ascii="Arial" w:hAnsi="Arial" w:cs="Arial"/>
          <w:color w:val="000000" w:themeColor="text1"/>
        </w:rPr>
        <w:t xml:space="preserve"> </w:t>
      </w:r>
      <w:r w:rsidR="0041081B" w:rsidRPr="00BC053B">
        <w:rPr>
          <w:rFonts w:ascii="Arial" w:hAnsi="Arial" w:cs="Arial"/>
          <w:color w:val="000000" w:themeColor="text1"/>
        </w:rPr>
        <w:t>In addition,</w:t>
      </w:r>
      <w:r w:rsidR="00AF7E66" w:rsidRPr="00BC053B">
        <w:rPr>
          <w:rFonts w:ascii="Arial" w:hAnsi="Arial" w:cs="Arial"/>
          <w:color w:val="000000" w:themeColor="text1"/>
        </w:rPr>
        <w:t xml:space="preserve"> </w:t>
      </w:r>
      <w:r w:rsidR="00CE33B9" w:rsidRPr="00BC053B">
        <w:rPr>
          <w:rFonts w:ascii="Arial" w:hAnsi="Arial" w:cs="Arial"/>
          <w:color w:val="000000" w:themeColor="text1"/>
        </w:rPr>
        <w:t>they</w:t>
      </w:r>
      <w:r w:rsidR="00AF7E66" w:rsidRPr="00BC053B">
        <w:rPr>
          <w:rFonts w:ascii="Arial" w:hAnsi="Arial" w:cs="Arial"/>
          <w:color w:val="000000" w:themeColor="text1"/>
        </w:rPr>
        <w:t xml:space="preserve"> </w:t>
      </w:r>
      <w:r w:rsidR="0041081B" w:rsidRPr="00BC053B">
        <w:rPr>
          <w:rFonts w:ascii="Arial" w:hAnsi="Arial" w:cs="Arial"/>
          <w:color w:val="000000" w:themeColor="text1"/>
        </w:rPr>
        <w:t>are not easily</w:t>
      </w:r>
      <w:r w:rsidR="00AF7E66" w:rsidRPr="00BC053B">
        <w:rPr>
          <w:rFonts w:ascii="Arial" w:hAnsi="Arial" w:cs="Arial"/>
          <w:color w:val="000000" w:themeColor="text1"/>
        </w:rPr>
        <w:t xml:space="preserve"> </w:t>
      </w:r>
      <w:r w:rsidR="00C1383F" w:rsidRPr="00BC053B">
        <w:rPr>
          <w:rFonts w:ascii="Arial" w:hAnsi="Arial" w:cs="Arial"/>
          <w:color w:val="000000" w:themeColor="text1"/>
        </w:rPr>
        <w:t xml:space="preserve">identified </w:t>
      </w:r>
      <w:r w:rsidR="00AF7E66" w:rsidRPr="00BC053B">
        <w:rPr>
          <w:rFonts w:ascii="Arial" w:hAnsi="Arial" w:cs="Arial"/>
          <w:color w:val="000000" w:themeColor="text1"/>
        </w:rPr>
        <w:t>by the way they look</w:t>
      </w:r>
      <w:r w:rsidR="00C1383F" w:rsidRPr="00BC053B">
        <w:rPr>
          <w:rFonts w:ascii="Arial" w:hAnsi="Arial" w:cs="Arial"/>
          <w:color w:val="000000" w:themeColor="text1"/>
        </w:rPr>
        <w:t xml:space="preserve">, as they do not have a </w:t>
      </w:r>
      <w:r w:rsidR="00005D01" w:rsidRPr="00BC053B">
        <w:rPr>
          <w:rFonts w:ascii="Arial" w:hAnsi="Arial" w:cs="Arial"/>
          <w:color w:val="000000" w:themeColor="text1"/>
        </w:rPr>
        <w:t xml:space="preserve">strict </w:t>
      </w:r>
      <w:r w:rsidR="00C1383F" w:rsidRPr="00BC053B">
        <w:rPr>
          <w:rFonts w:ascii="Arial" w:hAnsi="Arial" w:cs="Arial"/>
          <w:color w:val="000000" w:themeColor="text1"/>
        </w:rPr>
        <w:t xml:space="preserve">dress code </w:t>
      </w:r>
      <w:r w:rsidR="0041081B" w:rsidRPr="00BC053B">
        <w:rPr>
          <w:rFonts w:ascii="Arial" w:hAnsi="Arial" w:cs="Arial"/>
          <w:color w:val="000000" w:themeColor="text1"/>
        </w:rPr>
        <w:t>unlike</w:t>
      </w:r>
      <w:r w:rsidR="00C1383F" w:rsidRPr="00BC053B">
        <w:rPr>
          <w:rFonts w:ascii="Arial" w:hAnsi="Arial" w:cs="Arial"/>
          <w:color w:val="000000" w:themeColor="text1"/>
        </w:rPr>
        <w:t xml:space="preserve"> religi</w:t>
      </w:r>
      <w:r w:rsidR="00005D01" w:rsidRPr="00BC053B">
        <w:rPr>
          <w:rFonts w:ascii="Arial" w:hAnsi="Arial" w:cs="Arial"/>
          <w:color w:val="000000" w:themeColor="text1"/>
        </w:rPr>
        <w:t xml:space="preserve">ons </w:t>
      </w:r>
      <w:r w:rsidR="0041081B" w:rsidRPr="00BC053B">
        <w:rPr>
          <w:rFonts w:ascii="Arial" w:hAnsi="Arial" w:cs="Arial"/>
          <w:color w:val="000000" w:themeColor="text1"/>
        </w:rPr>
        <w:t>such as</w:t>
      </w:r>
      <w:r w:rsidR="00005D01" w:rsidRPr="00BC053B">
        <w:rPr>
          <w:rFonts w:ascii="Arial" w:hAnsi="Arial" w:cs="Arial"/>
          <w:color w:val="000000" w:themeColor="text1"/>
        </w:rPr>
        <w:t xml:space="preserve"> </w:t>
      </w:r>
      <w:r w:rsidR="00AF1268" w:rsidRPr="00BC053B">
        <w:rPr>
          <w:rFonts w:ascii="Arial" w:hAnsi="Arial" w:cs="Arial"/>
          <w:color w:val="000000" w:themeColor="text1"/>
        </w:rPr>
        <w:t xml:space="preserve">Sikhs who </w:t>
      </w:r>
      <w:r w:rsidR="00115002" w:rsidRPr="00BC053B">
        <w:rPr>
          <w:rFonts w:ascii="Arial" w:hAnsi="Arial" w:cs="Arial"/>
          <w:color w:val="000000" w:themeColor="text1"/>
        </w:rPr>
        <w:t>wear turbans.</w:t>
      </w:r>
      <w:r w:rsidR="00AF7E66" w:rsidRPr="00BC053B">
        <w:rPr>
          <w:rFonts w:ascii="Arial" w:hAnsi="Arial" w:cs="Arial"/>
          <w:color w:val="000000" w:themeColor="text1"/>
        </w:rPr>
        <w:t xml:space="preserve"> A pagan can be male or female, both of which will hold the same importance, unlike some other religions</w:t>
      </w:r>
      <w:r w:rsidR="0041081B" w:rsidRPr="00BC053B">
        <w:rPr>
          <w:rFonts w:ascii="Arial" w:hAnsi="Arial" w:cs="Arial"/>
          <w:color w:val="000000" w:themeColor="text1"/>
        </w:rPr>
        <w:t xml:space="preserve"> such as Orthodox Judaism where the Rabbis are traditionally male</w:t>
      </w:r>
      <w:r w:rsidR="009B4627" w:rsidRPr="00BC053B">
        <w:rPr>
          <w:rStyle w:val="FootnoteReference"/>
          <w:rFonts w:ascii="Arial" w:hAnsi="Arial" w:cs="Arial"/>
          <w:color w:val="000000" w:themeColor="text1"/>
        </w:rPr>
        <w:footnoteReference w:id="59"/>
      </w:r>
      <w:r w:rsidR="009520B9" w:rsidRPr="00BC053B">
        <w:rPr>
          <w:rFonts w:ascii="Arial" w:hAnsi="Arial" w:cs="Arial"/>
          <w:color w:val="000000" w:themeColor="text1"/>
        </w:rPr>
        <w:t>.</w:t>
      </w:r>
      <w:r w:rsidR="00AF7E66" w:rsidRPr="00BC053B">
        <w:rPr>
          <w:rFonts w:ascii="Arial" w:hAnsi="Arial" w:cs="Arial"/>
          <w:color w:val="000000" w:themeColor="text1"/>
        </w:rPr>
        <w:t xml:space="preserve"> </w:t>
      </w:r>
    </w:p>
    <w:p w14:paraId="2D4748F3" w14:textId="22C65B42" w:rsidR="003A3ECB" w:rsidRPr="00BC053B" w:rsidRDefault="003A3ECB" w:rsidP="009342D3">
      <w:pPr>
        <w:spacing w:line="360" w:lineRule="auto"/>
        <w:jc w:val="both"/>
        <w:rPr>
          <w:rFonts w:ascii="Arial" w:hAnsi="Arial" w:cs="Arial"/>
          <w:color w:val="000000" w:themeColor="text1"/>
        </w:rPr>
      </w:pPr>
    </w:p>
    <w:p w14:paraId="75F08507" w14:textId="77777777"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t>Although there is written evidence both historic and recent that Paganism was not only practiced within Wales but was and has continued to be throughout the centuries. The court records from the Courts of Great Sessions for Wales show that in 1693 Katherine Rees from Cardigan was in court for witchcraft practices. Although it was not recorded that she was punished in anyway, and from the records this was the practice, not to punish witches, within Early Modern Wales. Parkin states Witchcraft as a system of belief is now considered to be a normal aspect of the communal life.</w:t>
      </w:r>
      <w:r w:rsidRPr="00BC053B">
        <w:rPr>
          <w:rStyle w:val="FootnoteReference"/>
          <w:rFonts w:ascii="Arial" w:hAnsi="Arial" w:cs="Arial"/>
          <w:color w:val="000000" w:themeColor="text1"/>
        </w:rPr>
        <w:footnoteReference w:id="60"/>
      </w:r>
      <w:r w:rsidRPr="00BC053B">
        <w:rPr>
          <w:rFonts w:ascii="Arial" w:hAnsi="Arial" w:cs="Arial"/>
          <w:color w:val="000000" w:themeColor="text1"/>
        </w:rPr>
        <w:t xml:space="preserve">” </w:t>
      </w:r>
    </w:p>
    <w:p w14:paraId="272C4A91" w14:textId="77777777" w:rsidR="003A3ECB" w:rsidRPr="00BC053B" w:rsidRDefault="003A3ECB" w:rsidP="003A3ECB">
      <w:pPr>
        <w:spacing w:line="360" w:lineRule="auto"/>
        <w:jc w:val="both"/>
        <w:rPr>
          <w:rFonts w:ascii="Arial" w:hAnsi="Arial" w:cs="Arial"/>
          <w:color w:val="000000" w:themeColor="text1"/>
        </w:rPr>
      </w:pPr>
    </w:p>
    <w:p w14:paraId="69355B3D" w14:textId="77777777"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t>This evidence although, not part of the National Census is still within the same trusted environment, being documents from the Great Courts of Great Sessions for Wales. Which not only proves that Ceredigion not only had members of the community practicing witchcraft that was associated with the Pagan religion, but that they were more accepting of these practices as evident in the lenient way that they delt with those accused of witchcraft as opposed to all other parts of the United Kingdom</w:t>
      </w:r>
      <w:r w:rsidRPr="00BC053B">
        <w:rPr>
          <w:rStyle w:val="FootnoteReference"/>
          <w:rFonts w:ascii="Arial" w:hAnsi="Arial" w:cs="Arial"/>
          <w:color w:val="000000" w:themeColor="text1"/>
        </w:rPr>
        <w:footnoteReference w:id="61"/>
      </w:r>
      <w:r w:rsidRPr="00BC053B">
        <w:rPr>
          <w:rFonts w:ascii="Arial" w:hAnsi="Arial" w:cs="Arial"/>
          <w:color w:val="000000" w:themeColor="text1"/>
        </w:rPr>
        <w:t xml:space="preserve">. </w:t>
      </w:r>
    </w:p>
    <w:p w14:paraId="3EFA26B3" w14:textId="77777777" w:rsidR="003A3ECB" w:rsidRPr="00BC053B" w:rsidRDefault="003A3ECB" w:rsidP="003A3ECB">
      <w:pPr>
        <w:spacing w:line="360" w:lineRule="auto"/>
        <w:jc w:val="both"/>
        <w:rPr>
          <w:rFonts w:ascii="Arial" w:hAnsi="Arial" w:cs="Arial"/>
          <w:color w:val="000000" w:themeColor="text1"/>
        </w:rPr>
      </w:pPr>
    </w:p>
    <w:p w14:paraId="5B26C6A8" w14:textId="18D8CEF4"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t xml:space="preserve">This then leads to the suggestion that witchcraft as a belief was therefore not only practise within Ceredigion, but also accepted as a form of religion. Parkin suggests </w:t>
      </w:r>
      <w:r w:rsidRPr="00BC053B">
        <w:rPr>
          <w:rFonts w:ascii="Arial" w:hAnsi="Arial" w:cs="Arial"/>
          <w:color w:val="000000" w:themeColor="text1"/>
        </w:rPr>
        <w:lastRenderedPageBreak/>
        <w:t>that the Welsh treated their practicing witches differently from the rest of the UK, and in Wales they were very much part of the community</w:t>
      </w:r>
      <w:r w:rsidRPr="00BC053B">
        <w:rPr>
          <w:rStyle w:val="FootnoteReference"/>
          <w:rFonts w:ascii="Arial" w:hAnsi="Arial" w:cs="Arial"/>
          <w:color w:val="000000" w:themeColor="text1"/>
        </w:rPr>
        <w:footnoteReference w:id="62"/>
      </w:r>
      <w:r w:rsidRPr="00BC053B">
        <w:rPr>
          <w:rFonts w:ascii="Arial" w:hAnsi="Arial" w:cs="Arial"/>
          <w:color w:val="000000" w:themeColor="text1"/>
        </w:rPr>
        <w:t xml:space="preserve">. This then will form part of the evidence in determine the importance that Ceredigion has within the pagan community. </w:t>
      </w:r>
    </w:p>
    <w:p w14:paraId="7FF8CF56" w14:textId="073721D6" w:rsidR="003A3ECB" w:rsidRPr="00BC053B" w:rsidRDefault="003A3ECB" w:rsidP="003A3ECB">
      <w:pPr>
        <w:spacing w:line="360" w:lineRule="auto"/>
        <w:jc w:val="both"/>
        <w:rPr>
          <w:rFonts w:ascii="Arial" w:hAnsi="Arial" w:cs="Arial"/>
          <w:color w:val="000000" w:themeColor="text1"/>
        </w:rPr>
      </w:pPr>
    </w:p>
    <w:p w14:paraId="1E8715A3" w14:textId="662FEDFA"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t xml:space="preserve">Ceredigion County Council has conducted an equality assessment within the county, from this an 84-page Strategic Equity Plan for Ceredigion was compiled, this plan </w:t>
      </w:r>
      <w:bookmarkStart w:id="8" w:name="_Int_I9S9MT6K"/>
      <w:r w:rsidRPr="00BC053B">
        <w:rPr>
          <w:rFonts w:ascii="Arial" w:hAnsi="Arial" w:cs="Arial"/>
          <w:color w:val="000000" w:themeColor="text1"/>
        </w:rPr>
        <w:t>was put</w:t>
      </w:r>
      <w:bookmarkEnd w:id="8"/>
      <w:r w:rsidRPr="00BC053B">
        <w:rPr>
          <w:rFonts w:ascii="Arial" w:hAnsi="Arial" w:cs="Arial"/>
          <w:color w:val="000000" w:themeColor="text1"/>
        </w:rPr>
        <w:t xml:space="preserve"> in place to ensure that the residents of Ceredigion were all treated equally, in all aspects of their lives. For the plan to be relevant to the needs of those who live in Ceredigion, Ceredigion County Council needed to get the opinions of the people </w:t>
      </w:r>
      <w:r w:rsidRPr="00BC053B">
        <w:rPr>
          <w:rFonts w:ascii="Arial" w:hAnsi="Arial" w:cs="Arial"/>
          <w:color w:val="000000" w:themeColor="text1"/>
        </w:rPr>
        <w:t xml:space="preserve">in </w:t>
      </w:r>
      <w:r w:rsidRPr="00BC053B">
        <w:rPr>
          <w:rFonts w:ascii="Arial" w:hAnsi="Arial" w:cs="Arial"/>
          <w:color w:val="000000" w:themeColor="text1"/>
        </w:rPr>
        <w:t xml:space="preserve">Ceredigion. The relevant information </w:t>
      </w:r>
      <w:bookmarkStart w:id="9" w:name="_Int_JtZD44n5"/>
      <w:r w:rsidRPr="00BC053B">
        <w:rPr>
          <w:rFonts w:ascii="Arial" w:hAnsi="Arial" w:cs="Arial"/>
          <w:color w:val="000000" w:themeColor="text1"/>
        </w:rPr>
        <w:t>was gathered</w:t>
      </w:r>
      <w:bookmarkEnd w:id="9"/>
      <w:r w:rsidRPr="00BC053B">
        <w:rPr>
          <w:rFonts w:ascii="Arial" w:hAnsi="Arial" w:cs="Arial"/>
          <w:color w:val="000000" w:themeColor="text1"/>
        </w:rPr>
        <w:t xml:space="preserve"> through an engagement campaign which sought to gain the residents views on what changes needed to be implemented to ensure that Ceredigion was fair and equal for everyone</w:t>
      </w:r>
      <w:r w:rsidRPr="00BC053B">
        <w:rPr>
          <w:rStyle w:val="FootnoteReference"/>
          <w:rFonts w:ascii="Arial" w:hAnsi="Arial" w:cs="Arial"/>
          <w:color w:val="000000" w:themeColor="text1"/>
        </w:rPr>
        <w:footnoteReference w:id="63"/>
      </w:r>
      <w:r w:rsidRPr="00BC053B">
        <w:rPr>
          <w:rFonts w:ascii="Arial" w:hAnsi="Arial" w:cs="Arial"/>
          <w:color w:val="000000" w:themeColor="text1"/>
        </w:rPr>
        <w:t>. The views from all areas of life were evaluated, any area where a person or group of people felt like as though the</w:t>
      </w:r>
      <w:r w:rsidRPr="00BC053B">
        <w:rPr>
          <w:rFonts w:ascii="Arial" w:hAnsi="Arial" w:cs="Arial"/>
          <w:color w:val="000000" w:themeColor="text1"/>
        </w:rPr>
        <w:t>y</w:t>
      </w:r>
      <w:r w:rsidRPr="00BC053B">
        <w:rPr>
          <w:rFonts w:ascii="Arial" w:hAnsi="Arial" w:cs="Arial"/>
          <w:color w:val="000000" w:themeColor="text1"/>
        </w:rPr>
        <w:t xml:space="preserve"> were being treated differently or discriminated against was reviewed and included in the equality plan to try to prevent it from occurring in the future. </w:t>
      </w:r>
    </w:p>
    <w:p w14:paraId="3F55C48A" w14:textId="77777777" w:rsidR="003A3ECB" w:rsidRPr="00BC053B" w:rsidRDefault="003A3ECB" w:rsidP="003A3ECB">
      <w:pPr>
        <w:spacing w:line="360" w:lineRule="auto"/>
        <w:jc w:val="both"/>
        <w:rPr>
          <w:rFonts w:ascii="Arial" w:hAnsi="Arial" w:cs="Arial"/>
          <w:color w:val="000000" w:themeColor="text1"/>
        </w:rPr>
      </w:pPr>
    </w:p>
    <w:p w14:paraId="5861B00F" w14:textId="77777777"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t>One area that was highlighted within Ceredigion County Council’s equality report was how people within the Pagan community felt, within the report it states that one person’s opinion helped to highlight the inequality regarding religion as they stated that “As a pagan, I often find that if I mention my beliefs, I am not taken seriously in public discussions. I don’t feel safe to share my religious opinions outside of close circles.”</w:t>
      </w:r>
      <w:r w:rsidRPr="00BC053B">
        <w:rPr>
          <w:rStyle w:val="FootnoteReference"/>
          <w:rFonts w:ascii="Arial" w:hAnsi="Arial" w:cs="Arial"/>
          <w:color w:val="000000" w:themeColor="text1"/>
        </w:rPr>
        <w:footnoteReference w:id="64"/>
      </w:r>
      <w:r w:rsidRPr="00BC053B">
        <w:rPr>
          <w:rFonts w:ascii="Arial" w:hAnsi="Arial" w:cs="Arial"/>
          <w:color w:val="000000" w:themeColor="text1"/>
        </w:rPr>
        <w:t xml:space="preserve"> This opinion is something that will be considered when the council forms their plan of how to make Ceredigion more inclusive, with their new strategic equality plan.</w:t>
      </w:r>
      <w:r w:rsidRPr="00BC053B">
        <w:rPr>
          <w:rStyle w:val="FootnoteReference"/>
          <w:rFonts w:ascii="Arial" w:hAnsi="Arial" w:cs="Arial"/>
          <w:color w:val="000000" w:themeColor="text1"/>
        </w:rPr>
        <w:footnoteReference w:id="65"/>
      </w:r>
      <w:r w:rsidRPr="00BC053B">
        <w:rPr>
          <w:rFonts w:ascii="Arial" w:hAnsi="Arial" w:cs="Arial"/>
          <w:color w:val="000000" w:themeColor="text1"/>
        </w:rPr>
        <w:t xml:space="preserve"> </w:t>
      </w:r>
    </w:p>
    <w:p w14:paraId="36AC05B1" w14:textId="77777777" w:rsidR="003A3ECB" w:rsidRPr="00BC053B" w:rsidRDefault="003A3ECB" w:rsidP="003A3ECB">
      <w:pPr>
        <w:spacing w:line="360" w:lineRule="auto"/>
        <w:jc w:val="both"/>
        <w:rPr>
          <w:rFonts w:ascii="Arial" w:hAnsi="Arial" w:cs="Arial"/>
          <w:color w:val="000000" w:themeColor="text1"/>
        </w:rPr>
      </w:pPr>
    </w:p>
    <w:p w14:paraId="006333C4" w14:textId="508827AD"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However, it </w:t>
      </w:r>
      <w:r w:rsidRPr="00BC053B">
        <w:rPr>
          <w:rFonts w:ascii="Arial" w:hAnsi="Arial" w:cs="Arial"/>
          <w:color w:val="000000" w:themeColor="text1"/>
        </w:rPr>
        <w:t>must</w:t>
      </w:r>
      <w:r w:rsidRPr="00BC053B">
        <w:rPr>
          <w:rFonts w:ascii="Arial" w:hAnsi="Arial" w:cs="Arial"/>
          <w:color w:val="000000" w:themeColor="text1"/>
        </w:rPr>
        <w:t xml:space="preserve"> be noted that this was the only reference to any religion within the report. This could suggest that the subject of religion is not one that has a major impact on the day to day lives of those who live within the Ceredigion area. If it was the case </w:t>
      </w:r>
      <w:r w:rsidRPr="00BC053B">
        <w:rPr>
          <w:rFonts w:ascii="Arial" w:hAnsi="Arial" w:cs="Arial"/>
          <w:color w:val="000000" w:themeColor="text1"/>
        </w:rPr>
        <w:t xml:space="preserve">that the inhabitants of </w:t>
      </w:r>
      <w:r w:rsidRPr="00BC053B">
        <w:rPr>
          <w:rFonts w:ascii="Arial" w:hAnsi="Arial" w:cs="Arial"/>
          <w:color w:val="000000" w:themeColor="text1"/>
        </w:rPr>
        <w:t xml:space="preserve">Ceredigion </w:t>
      </w:r>
      <w:r w:rsidRPr="00BC053B">
        <w:rPr>
          <w:rFonts w:ascii="Arial" w:hAnsi="Arial" w:cs="Arial"/>
          <w:color w:val="000000" w:themeColor="text1"/>
        </w:rPr>
        <w:t>were</w:t>
      </w:r>
      <w:r w:rsidRPr="00BC053B">
        <w:rPr>
          <w:rFonts w:ascii="Arial" w:hAnsi="Arial" w:cs="Arial"/>
          <w:color w:val="000000" w:themeColor="text1"/>
        </w:rPr>
        <w:t xml:space="preserve"> being impacted by religion in some form</w:t>
      </w:r>
      <w:r w:rsidRPr="00BC053B">
        <w:rPr>
          <w:rFonts w:ascii="Arial" w:hAnsi="Arial" w:cs="Arial"/>
          <w:color w:val="000000" w:themeColor="text1"/>
        </w:rPr>
        <w:t>,</w:t>
      </w:r>
      <w:r w:rsidRPr="00BC053B">
        <w:rPr>
          <w:rFonts w:ascii="Arial" w:hAnsi="Arial" w:cs="Arial"/>
          <w:color w:val="000000" w:themeColor="text1"/>
        </w:rPr>
        <w:t xml:space="preserve"> then surely, this would have been a dedicated area within the report</w:t>
      </w:r>
      <w:r w:rsidRPr="00BC053B">
        <w:rPr>
          <w:rFonts w:ascii="Arial" w:hAnsi="Arial" w:cs="Arial"/>
          <w:color w:val="000000" w:themeColor="text1"/>
        </w:rPr>
        <w:t xml:space="preserve">, </w:t>
      </w:r>
      <w:r w:rsidRPr="00BC053B">
        <w:rPr>
          <w:rFonts w:ascii="Arial" w:hAnsi="Arial" w:cs="Arial"/>
          <w:color w:val="000000" w:themeColor="text1"/>
        </w:rPr>
        <w:t xml:space="preserve">with people specifically being asked about religion and how it has an impact on them. Although in the draft version of the plan 2024, there is a table which compares the answers of those surveyed </w:t>
      </w:r>
      <w:r w:rsidRPr="00BC053B">
        <w:rPr>
          <w:rFonts w:ascii="Arial" w:hAnsi="Arial" w:cs="Arial"/>
          <w:color w:val="000000" w:themeColor="text1"/>
        </w:rPr>
        <w:t xml:space="preserve">regarding the plan, to the </w:t>
      </w:r>
      <w:r w:rsidRPr="00BC053B">
        <w:rPr>
          <w:rFonts w:ascii="Arial" w:hAnsi="Arial" w:cs="Arial"/>
          <w:color w:val="000000" w:themeColor="text1"/>
        </w:rPr>
        <w:t>2021 National Census</w:t>
      </w:r>
      <w:r w:rsidRPr="00BC053B">
        <w:rPr>
          <w:rFonts w:ascii="Arial" w:hAnsi="Arial" w:cs="Arial"/>
          <w:color w:val="000000" w:themeColor="text1"/>
        </w:rPr>
        <w:t>. T</w:t>
      </w:r>
      <w:r w:rsidRPr="00BC053B">
        <w:rPr>
          <w:rFonts w:ascii="Arial" w:hAnsi="Arial" w:cs="Arial"/>
          <w:color w:val="000000" w:themeColor="text1"/>
        </w:rPr>
        <w:t>he percentage of people who belonged to other religions in the report survey was reported at 5% compared to 1% of people in the same category within the National Census</w:t>
      </w:r>
      <w:r w:rsidRPr="00BC053B">
        <w:rPr>
          <w:rStyle w:val="FootnoteReference"/>
          <w:rFonts w:ascii="Arial" w:hAnsi="Arial" w:cs="Arial"/>
          <w:color w:val="000000" w:themeColor="text1"/>
        </w:rPr>
        <w:footnoteReference w:id="66"/>
      </w:r>
      <w:r w:rsidRPr="00BC053B">
        <w:rPr>
          <w:rFonts w:ascii="Arial" w:hAnsi="Arial" w:cs="Arial"/>
          <w:color w:val="000000" w:themeColor="text1"/>
        </w:rPr>
        <w:t>, suggesting that they have included people from all religions within the survey.</w:t>
      </w:r>
    </w:p>
    <w:p w14:paraId="12670B2A" w14:textId="162412A4" w:rsidR="003A3ECB" w:rsidRPr="00BC053B" w:rsidRDefault="003A3ECB" w:rsidP="003A3ECB">
      <w:pPr>
        <w:spacing w:line="360" w:lineRule="auto"/>
        <w:jc w:val="both"/>
        <w:rPr>
          <w:rFonts w:ascii="Arial" w:hAnsi="Arial" w:cs="Arial"/>
          <w:color w:val="000000" w:themeColor="text1"/>
        </w:rPr>
      </w:pPr>
    </w:p>
    <w:p w14:paraId="6D3B78D8" w14:textId="075C9A9E" w:rsidR="003A3ECB" w:rsidRPr="00BC053B" w:rsidRDefault="003A3ECB" w:rsidP="003A3ECB">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Rebecca Probert suggests that when Pagans were asked for their view on how they were treated </w:t>
      </w:r>
      <w:proofErr w:type="gramStart"/>
      <w:r w:rsidRPr="00BC053B">
        <w:rPr>
          <w:rFonts w:ascii="Arial" w:eastAsiaTheme="minorEastAsia" w:hAnsi="Arial" w:cs="Arial"/>
          <w:color w:val="000000" w:themeColor="text1"/>
          <w:kern w:val="2"/>
          <w14:ligatures w14:val="standardContextual"/>
        </w:rPr>
        <w:t>in regard to</w:t>
      </w:r>
      <w:proofErr w:type="gramEnd"/>
      <w:r w:rsidRPr="00BC053B">
        <w:rPr>
          <w:rFonts w:ascii="Arial" w:eastAsiaTheme="minorEastAsia" w:hAnsi="Arial" w:cs="Arial"/>
          <w:color w:val="000000" w:themeColor="text1"/>
          <w:kern w:val="2"/>
          <w14:ligatures w14:val="standardContextual"/>
        </w:rPr>
        <w:t xml:space="preserve"> their religious belief and how these beliefs were accepted within today's society, it was suggested that Pagans </w:t>
      </w:r>
      <w:r w:rsidRPr="00BC053B">
        <w:rPr>
          <w:rFonts w:ascii="Arial" w:eastAsiaTheme="minorEastAsia" w:hAnsi="Arial" w:cs="Arial"/>
          <w:color w:val="000000" w:themeColor="text1"/>
          <w:kern w:val="2"/>
          <w14:ligatures w14:val="standardContextual"/>
        </w:rPr>
        <w:t xml:space="preserve">felt like they </w:t>
      </w:r>
      <w:r w:rsidRPr="00BC053B">
        <w:rPr>
          <w:rFonts w:ascii="Arial" w:eastAsiaTheme="minorEastAsia" w:hAnsi="Arial" w:cs="Arial"/>
          <w:color w:val="000000" w:themeColor="text1"/>
          <w:kern w:val="2"/>
          <w14:ligatures w14:val="standardContextual"/>
        </w:rPr>
        <w:t xml:space="preserve">faced and lack of understanding about their religion and things that they believed in. That they face discrimination when it came to implementing anything associated with being </w:t>
      </w:r>
      <w:r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 and at times when people did find out that they were </w:t>
      </w:r>
      <w:r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 or had Pagan beliefs they have faced hostility</w:t>
      </w:r>
      <w:r w:rsidRPr="00BC053B">
        <w:rPr>
          <w:rFonts w:ascii="Arial" w:eastAsiaTheme="minorEastAsia" w:hAnsi="Arial" w:cs="Arial"/>
          <w:color w:val="000000" w:themeColor="text1"/>
          <w:kern w:val="2"/>
          <w:vertAlign w:val="superscript"/>
          <w14:ligatures w14:val="standardContextual"/>
        </w:rPr>
        <w:footnoteReference w:id="67"/>
      </w:r>
      <w:r w:rsidRPr="00BC053B">
        <w:rPr>
          <w:rFonts w:ascii="Arial" w:eastAsiaTheme="minorEastAsia" w:hAnsi="Arial" w:cs="Arial"/>
          <w:color w:val="000000" w:themeColor="text1"/>
          <w:kern w:val="2"/>
          <w14:ligatures w14:val="standardContextual"/>
        </w:rPr>
        <w:t xml:space="preserve">. Again, this just backs up the reasons why </w:t>
      </w:r>
      <w:r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agans may feel the need to keep their religious beliefs quiet.</w:t>
      </w:r>
    </w:p>
    <w:p w14:paraId="06A44EE8" w14:textId="77777777" w:rsidR="003A3ECB" w:rsidRPr="00BC053B" w:rsidRDefault="003A3ECB" w:rsidP="003A3ECB">
      <w:pPr>
        <w:spacing w:after="160" w:line="360" w:lineRule="auto"/>
        <w:jc w:val="both"/>
        <w:rPr>
          <w:rFonts w:ascii="Arial" w:eastAsiaTheme="minorEastAsia" w:hAnsi="Arial" w:cs="Arial"/>
          <w:color w:val="000000" w:themeColor="text1"/>
          <w:kern w:val="2"/>
          <w14:ligatures w14:val="standardContextual"/>
        </w:rPr>
      </w:pPr>
    </w:p>
    <w:p w14:paraId="1D97DCC0" w14:textId="3E95128B" w:rsidR="003A3ECB" w:rsidRPr="00BC053B" w:rsidRDefault="003A3ECB" w:rsidP="003A3ECB">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The active uniformity and great ejection of 1662 started the transformation of religion and the way that people were allowed to practise their religious beliefs</w:t>
      </w:r>
      <w:r w:rsidRPr="00BC053B">
        <w:rPr>
          <w:rFonts w:ascii="Arial" w:eastAsiaTheme="minorEastAsia" w:hAnsi="Arial" w:cs="Arial"/>
          <w:color w:val="000000" w:themeColor="text1"/>
          <w:kern w:val="2"/>
          <w:vertAlign w:val="superscript"/>
          <w14:ligatures w14:val="standardContextual"/>
        </w:rPr>
        <w:footnoteReference w:id="68"/>
      </w:r>
      <w:r w:rsidRPr="00BC053B">
        <w:rPr>
          <w:rFonts w:ascii="Arial" w:eastAsiaTheme="minorEastAsia" w:hAnsi="Arial" w:cs="Arial"/>
          <w:color w:val="000000" w:themeColor="text1"/>
          <w:kern w:val="2"/>
          <w14:ligatures w14:val="standardContextual"/>
        </w:rPr>
        <w:t xml:space="preserve">. Ceredigion has history in allowing people freedom of choice and believing that everyone has something to offer no matter what their religious believes. This then could be the reason behind why so many </w:t>
      </w:r>
      <w:r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agans choose to live within the Ceredigion area.</w:t>
      </w:r>
    </w:p>
    <w:p w14:paraId="62A9B2AE" w14:textId="2338B70C" w:rsidR="003A3ECB" w:rsidRPr="00BC053B" w:rsidRDefault="003A3ECB" w:rsidP="003A3ECB">
      <w:pPr>
        <w:spacing w:line="360" w:lineRule="auto"/>
        <w:jc w:val="both"/>
        <w:rPr>
          <w:rFonts w:ascii="Arial" w:hAnsi="Arial" w:cs="Arial"/>
          <w:color w:val="000000" w:themeColor="text1"/>
        </w:rPr>
      </w:pPr>
    </w:p>
    <w:p w14:paraId="27ED5E65" w14:textId="77777777"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lastRenderedPageBreak/>
        <w:t>The NHS Wales has produced its own report on the local well-being of the people within the Ceredigion area. The data within this report shows that within Ceredigion during June September 2021 had the lowest reports of hate crime within of all the Welsh counties within the Dyfed-Powys region, regarding all aspects of hate crime. However, it is noted that there were zero hate crimes in association with religion reported in the Ceredigion area</w:t>
      </w:r>
      <w:r w:rsidRPr="00BC053B">
        <w:rPr>
          <w:rStyle w:val="FootnoteReference"/>
          <w:rFonts w:ascii="Arial" w:hAnsi="Arial" w:cs="Arial"/>
          <w:color w:val="000000" w:themeColor="text1"/>
        </w:rPr>
        <w:footnoteReference w:id="69"/>
      </w:r>
      <w:r w:rsidRPr="00BC053B">
        <w:rPr>
          <w:rFonts w:ascii="Arial" w:hAnsi="Arial" w:cs="Arial"/>
          <w:color w:val="000000" w:themeColor="text1"/>
        </w:rPr>
        <w:t xml:space="preserve">. This would indicate that there is an acceptance for those who wish to take part in any religion religious activities that they choose, and in some cases such as the town of Machynlleth paganism is celebrated. </w:t>
      </w:r>
    </w:p>
    <w:p w14:paraId="584B1D6F" w14:textId="77777777" w:rsidR="003A3ECB" w:rsidRPr="00BC053B" w:rsidRDefault="003A3ECB" w:rsidP="003A3ECB">
      <w:pPr>
        <w:spacing w:line="360" w:lineRule="auto"/>
        <w:jc w:val="both"/>
        <w:rPr>
          <w:rFonts w:ascii="Arial" w:hAnsi="Arial" w:cs="Arial"/>
          <w:color w:val="000000" w:themeColor="text1"/>
        </w:rPr>
      </w:pPr>
    </w:p>
    <w:p w14:paraId="51D3082C" w14:textId="639822CB" w:rsidR="003A3ECB" w:rsidRPr="00BC053B" w:rsidRDefault="003A3ECB" w:rsidP="003A3ECB">
      <w:pPr>
        <w:spacing w:line="360" w:lineRule="auto"/>
        <w:jc w:val="both"/>
        <w:rPr>
          <w:rFonts w:ascii="Arial" w:hAnsi="Arial" w:cs="Arial"/>
          <w:color w:val="000000" w:themeColor="text1"/>
        </w:rPr>
      </w:pPr>
      <w:r w:rsidRPr="00BC053B">
        <w:rPr>
          <w:rFonts w:ascii="Arial" w:hAnsi="Arial" w:cs="Arial"/>
          <w:color w:val="000000" w:themeColor="text1"/>
        </w:rPr>
        <w:t>This is evident in the form of items that are sold in the local shops, not just small unique shops but major bookstores too. Not only can one purchase books about paganism and witchcraft, including ones that will entice young people to become involved with Paganism, with titles such as ‘Spells for Teenage Witches’ but there is also a shop within Machynlleth town centre that sells potions that can be used for Pagan celebrations and ceremonies. Machynlleth also holds a Celtic summer festival with something that resembles ‘A Wicker Man’ being paraded through the streets</w:t>
      </w:r>
      <w:r w:rsidRPr="00BC053B">
        <w:rPr>
          <w:rStyle w:val="FootnoteReference"/>
          <w:rFonts w:ascii="Arial" w:hAnsi="Arial" w:cs="Arial"/>
          <w:color w:val="000000" w:themeColor="text1"/>
        </w:rPr>
        <w:footnoteReference w:id="70"/>
      </w:r>
      <w:r w:rsidRPr="00BC053B">
        <w:rPr>
          <w:rFonts w:ascii="Arial" w:hAnsi="Arial" w:cs="Arial"/>
          <w:color w:val="000000" w:themeColor="text1"/>
        </w:rPr>
        <w:t>. It is suggested by the Evangelical Movement of Wales that paganism is being viewed with a positive light within the area</w:t>
      </w:r>
      <w:r w:rsidRPr="00BC053B">
        <w:rPr>
          <w:rStyle w:val="FootnoteReference"/>
          <w:rFonts w:ascii="Arial" w:hAnsi="Arial" w:cs="Arial"/>
          <w:color w:val="000000" w:themeColor="text1"/>
        </w:rPr>
        <w:footnoteReference w:id="71"/>
      </w:r>
      <w:r w:rsidRPr="00BC053B">
        <w:rPr>
          <w:rFonts w:ascii="Arial" w:hAnsi="Arial" w:cs="Arial"/>
          <w:color w:val="000000" w:themeColor="text1"/>
        </w:rPr>
        <w:t>, where Richard Davies states that “it has been a long time since it has had the positive exposure that it now enjoys</w:t>
      </w:r>
      <w:r w:rsidRPr="00BC053B">
        <w:rPr>
          <w:rStyle w:val="FootnoteReference"/>
          <w:rFonts w:ascii="Arial" w:hAnsi="Arial" w:cs="Arial"/>
          <w:color w:val="000000" w:themeColor="text1"/>
        </w:rPr>
        <w:footnoteReference w:id="72"/>
      </w:r>
      <w:r w:rsidRPr="00BC053B">
        <w:rPr>
          <w:rFonts w:ascii="Arial" w:hAnsi="Arial" w:cs="Arial"/>
          <w:color w:val="000000" w:themeColor="text1"/>
        </w:rPr>
        <w:t xml:space="preserve">.” This then </w:t>
      </w:r>
      <w:proofErr w:type="gramStart"/>
      <w:r w:rsidRPr="00BC053B">
        <w:rPr>
          <w:rFonts w:ascii="Arial" w:hAnsi="Arial" w:cs="Arial"/>
          <w:color w:val="000000" w:themeColor="text1"/>
        </w:rPr>
        <w:t>has to</w:t>
      </w:r>
      <w:proofErr w:type="gramEnd"/>
      <w:r w:rsidRPr="00BC053B">
        <w:rPr>
          <w:rFonts w:ascii="Arial" w:hAnsi="Arial" w:cs="Arial"/>
          <w:color w:val="000000" w:themeColor="text1"/>
        </w:rPr>
        <w:t xml:space="preserve"> be seen as a way in which children within these communities will grow their understanding and acceptance of paganism, therefore growing the Pagan community slowly as years pass.</w:t>
      </w:r>
    </w:p>
    <w:p w14:paraId="17970781" w14:textId="432308B3" w:rsidR="00B52C1E" w:rsidRPr="00BC053B" w:rsidRDefault="00B52C1E" w:rsidP="00043993">
      <w:pPr>
        <w:spacing w:line="360" w:lineRule="auto"/>
        <w:jc w:val="both"/>
        <w:rPr>
          <w:rFonts w:ascii="Arial" w:hAnsi="Arial" w:cs="Arial"/>
          <w:color w:val="000000" w:themeColor="text1"/>
        </w:rPr>
      </w:pPr>
    </w:p>
    <w:p w14:paraId="380B0357" w14:textId="2CC4701A" w:rsidR="00283097" w:rsidRPr="00BC053B" w:rsidRDefault="0041081B" w:rsidP="00043993">
      <w:pPr>
        <w:spacing w:line="360" w:lineRule="auto"/>
        <w:jc w:val="both"/>
        <w:rPr>
          <w:rFonts w:ascii="Arial" w:hAnsi="Arial" w:cs="Arial"/>
          <w:color w:val="000000" w:themeColor="text1"/>
        </w:rPr>
      </w:pPr>
      <w:r w:rsidRPr="00BC053B">
        <w:rPr>
          <w:rFonts w:ascii="Arial" w:hAnsi="Arial" w:cs="Arial"/>
          <w:color w:val="000000" w:themeColor="text1"/>
        </w:rPr>
        <w:t>M</w:t>
      </w:r>
      <w:r w:rsidR="00573CCB" w:rsidRPr="00BC053B">
        <w:rPr>
          <w:rFonts w:ascii="Arial" w:hAnsi="Arial" w:cs="Arial"/>
          <w:color w:val="000000" w:themeColor="text1"/>
        </w:rPr>
        <w:t xml:space="preserve">eeting new </w:t>
      </w:r>
      <w:r w:rsidRPr="00BC053B">
        <w:rPr>
          <w:rFonts w:ascii="Arial" w:hAnsi="Arial" w:cs="Arial"/>
          <w:color w:val="000000" w:themeColor="text1"/>
        </w:rPr>
        <w:t xml:space="preserve">like-minded </w:t>
      </w:r>
      <w:r w:rsidR="00573CCB" w:rsidRPr="00BC053B">
        <w:rPr>
          <w:rFonts w:ascii="Arial" w:hAnsi="Arial" w:cs="Arial"/>
          <w:color w:val="000000" w:themeColor="text1"/>
        </w:rPr>
        <w:t>people</w:t>
      </w:r>
      <w:r w:rsidRPr="00BC053B">
        <w:rPr>
          <w:rFonts w:ascii="Arial" w:hAnsi="Arial" w:cs="Arial"/>
          <w:color w:val="000000" w:themeColor="text1"/>
        </w:rPr>
        <w:t>,</w:t>
      </w:r>
      <w:r w:rsidR="00573CCB" w:rsidRPr="00BC053B">
        <w:rPr>
          <w:rFonts w:ascii="Arial" w:hAnsi="Arial" w:cs="Arial"/>
          <w:color w:val="000000" w:themeColor="text1"/>
        </w:rPr>
        <w:t xml:space="preserve"> has been supported by the </w:t>
      </w:r>
      <w:r w:rsidR="001772C7" w:rsidRPr="00BC053B">
        <w:rPr>
          <w:rFonts w:ascii="Arial" w:hAnsi="Arial" w:cs="Arial"/>
          <w:color w:val="000000" w:themeColor="text1"/>
        </w:rPr>
        <w:t>way in</w:t>
      </w:r>
      <w:r w:rsidR="00E804F1" w:rsidRPr="00BC053B">
        <w:rPr>
          <w:rFonts w:ascii="Arial" w:hAnsi="Arial" w:cs="Arial"/>
          <w:color w:val="000000" w:themeColor="text1"/>
        </w:rPr>
        <w:t xml:space="preserve"> which </w:t>
      </w:r>
      <w:r w:rsidR="003B7C5C" w:rsidRPr="00BC053B">
        <w:rPr>
          <w:rFonts w:ascii="Arial" w:hAnsi="Arial" w:cs="Arial"/>
          <w:color w:val="000000" w:themeColor="text1"/>
        </w:rPr>
        <w:t>many of</w:t>
      </w:r>
      <w:r w:rsidR="00E804F1" w:rsidRPr="00BC053B">
        <w:rPr>
          <w:rFonts w:ascii="Arial" w:hAnsi="Arial" w:cs="Arial"/>
          <w:color w:val="000000" w:themeColor="text1"/>
        </w:rPr>
        <w:t xml:space="preserve"> us use some form of social media to </w:t>
      </w:r>
      <w:r w:rsidR="003B7C5C" w:rsidRPr="00BC053B">
        <w:rPr>
          <w:rFonts w:ascii="Arial" w:hAnsi="Arial" w:cs="Arial"/>
          <w:color w:val="000000" w:themeColor="text1"/>
        </w:rPr>
        <w:t xml:space="preserve">meet </w:t>
      </w:r>
      <w:r w:rsidRPr="00BC053B">
        <w:rPr>
          <w:rFonts w:ascii="Arial" w:hAnsi="Arial" w:cs="Arial"/>
          <w:color w:val="000000" w:themeColor="text1"/>
        </w:rPr>
        <w:t xml:space="preserve">new people </w:t>
      </w:r>
      <w:r w:rsidR="003B7C5C" w:rsidRPr="00BC053B">
        <w:rPr>
          <w:rFonts w:ascii="Arial" w:hAnsi="Arial" w:cs="Arial"/>
          <w:color w:val="000000" w:themeColor="text1"/>
        </w:rPr>
        <w:t>and</w:t>
      </w:r>
      <w:r w:rsidRPr="00BC053B">
        <w:rPr>
          <w:rFonts w:ascii="Arial" w:hAnsi="Arial" w:cs="Arial"/>
          <w:color w:val="000000" w:themeColor="text1"/>
        </w:rPr>
        <w:t xml:space="preserve"> </w:t>
      </w:r>
      <w:r w:rsidR="003B7C5C" w:rsidRPr="00BC053B">
        <w:rPr>
          <w:rFonts w:ascii="Arial" w:hAnsi="Arial" w:cs="Arial"/>
          <w:color w:val="000000" w:themeColor="text1"/>
        </w:rPr>
        <w:t xml:space="preserve">communicate with </w:t>
      </w:r>
      <w:r w:rsidRPr="00BC053B">
        <w:rPr>
          <w:rFonts w:ascii="Arial" w:hAnsi="Arial" w:cs="Arial"/>
          <w:color w:val="000000" w:themeColor="text1"/>
        </w:rPr>
        <w:t>them,</w:t>
      </w:r>
      <w:r w:rsidR="001772C7" w:rsidRPr="00BC053B">
        <w:rPr>
          <w:rFonts w:ascii="Arial" w:hAnsi="Arial" w:cs="Arial"/>
          <w:color w:val="000000" w:themeColor="text1"/>
        </w:rPr>
        <w:t xml:space="preserve"> especially </w:t>
      </w:r>
      <w:r w:rsidR="00EC3910" w:rsidRPr="00BC053B">
        <w:rPr>
          <w:rFonts w:ascii="Arial" w:hAnsi="Arial" w:cs="Arial"/>
          <w:color w:val="000000" w:themeColor="text1"/>
        </w:rPr>
        <w:t xml:space="preserve">since the </w:t>
      </w:r>
      <w:r w:rsidR="00023921" w:rsidRPr="00BC053B">
        <w:rPr>
          <w:rFonts w:ascii="Arial" w:hAnsi="Arial" w:cs="Arial"/>
          <w:color w:val="000000" w:themeColor="text1"/>
        </w:rPr>
        <w:t xml:space="preserve">2021 </w:t>
      </w:r>
      <w:r w:rsidR="00113E69" w:rsidRPr="00BC053B">
        <w:rPr>
          <w:rFonts w:ascii="Arial" w:hAnsi="Arial" w:cs="Arial"/>
          <w:color w:val="000000" w:themeColor="text1"/>
        </w:rPr>
        <w:t>pandemic</w:t>
      </w:r>
      <w:r w:rsidRPr="00BC053B">
        <w:rPr>
          <w:rFonts w:ascii="Arial" w:hAnsi="Arial" w:cs="Arial"/>
          <w:color w:val="000000" w:themeColor="text1"/>
        </w:rPr>
        <w:t>.</w:t>
      </w:r>
      <w:r w:rsidR="00113E69" w:rsidRPr="00BC053B">
        <w:rPr>
          <w:rFonts w:ascii="Arial" w:hAnsi="Arial" w:cs="Arial"/>
          <w:color w:val="000000" w:themeColor="text1"/>
        </w:rPr>
        <w:t xml:space="preserve"> </w:t>
      </w:r>
      <w:r w:rsidRPr="00BC053B">
        <w:rPr>
          <w:rFonts w:ascii="Arial" w:hAnsi="Arial" w:cs="Arial"/>
          <w:color w:val="000000" w:themeColor="text1"/>
        </w:rPr>
        <w:t>T</w:t>
      </w:r>
      <w:r w:rsidR="00113E69" w:rsidRPr="00BC053B">
        <w:rPr>
          <w:rFonts w:ascii="Arial" w:hAnsi="Arial" w:cs="Arial"/>
          <w:color w:val="000000" w:themeColor="text1"/>
        </w:rPr>
        <w:t xml:space="preserve">his has </w:t>
      </w:r>
      <w:bookmarkStart w:id="10" w:name="_Int_6VBNC7nG"/>
      <w:r w:rsidR="00113E69" w:rsidRPr="00BC053B">
        <w:rPr>
          <w:rFonts w:ascii="Arial" w:hAnsi="Arial" w:cs="Arial"/>
          <w:color w:val="000000" w:themeColor="text1"/>
        </w:rPr>
        <w:t>been supported</w:t>
      </w:r>
      <w:bookmarkEnd w:id="10"/>
      <w:r w:rsidR="00113E69" w:rsidRPr="00BC053B">
        <w:rPr>
          <w:rFonts w:ascii="Arial" w:hAnsi="Arial" w:cs="Arial"/>
          <w:color w:val="000000" w:themeColor="text1"/>
        </w:rPr>
        <w:t xml:space="preserve"> by</w:t>
      </w:r>
      <w:r w:rsidR="001772C7" w:rsidRPr="00BC053B">
        <w:rPr>
          <w:rFonts w:ascii="Arial" w:hAnsi="Arial" w:cs="Arial"/>
          <w:color w:val="000000" w:themeColor="text1"/>
        </w:rPr>
        <w:t xml:space="preserve"> the advances </w:t>
      </w:r>
      <w:r w:rsidR="00113E69" w:rsidRPr="00BC053B">
        <w:rPr>
          <w:rFonts w:ascii="Arial" w:hAnsi="Arial" w:cs="Arial"/>
          <w:color w:val="000000" w:themeColor="text1"/>
        </w:rPr>
        <w:t>in</w:t>
      </w:r>
      <w:r w:rsidR="001772C7" w:rsidRPr="00BC053B">
        <w:rPr>
          <w:rFonts w:ascii="Arial" w:hAnsi="Arial" w:cs="Arial"/>
          <w:color w:val="000000" w:themeColor="text1"/>
        </w:rPr>
        <w:t xml:space="preserve"> technology</w:t>
      </w:r>
      <w:r w:rsidR="00113E69" w:rsidRPr="00BC053B">
        <w:rPr>
          <w:rFonts w:ascii="Arial" w:hAnsi="Arial" w:cs="Arial"/>
          <w:color w:val="000000" w:themeColor="text1"/>
        </w:rPr>
        <w:t xml:space="preserve"> </w:t>
      </w:r>
      <w:r w:rsidR="00751DC2" w:rsidRPr="00BC053B">
        <w:rPr>
          <w:rFonts w:ascii="Arial" w:hAnsi="Arial" w:cs="Arial"/>
          <w:color w:val="000000" w:themeColor="text1"/>
        </w:rPr>
        <w:t>which has enabled</w:t>
      </w:r>
      <w:r w:rsidR="001772C7" w:rsidRPr="00BC053B">
        <w:rPr>
          <w:rFonts w:ascii="Arial" w:hAnsi="Arial" w:cs="Arial"/>
          <w:color w:val="000000" w:themeColor="text1"/>
        </w:rPr>
        <w:t xml:space="preserve"> people </w:t>
      </w:r>
      <w:r w:rsidR="00751DC2" w:rsidRPr="00BC053B">
        <w:rPr>
          <w:rFonts w:ascii="Arial" w:hAnsi="Arial" w:cs="Arial"/>
          <w:color w:val="000000" w:themeColor="text1"/>
        </w:rPr>
        <w:t>from all around the world to be abl</w:t>
      </w:r>
      <w:r w:rsidRPr="00BC053B">
        <w:rPr>
          <w:rFonts w:ascii="Arial" w:hAnsi="Arial" w:cs="Arial"/>
          <w:color w:val="000000" w:themeColor="text1"/>
        </w:rPr>
        <w:t>e to connect</w:t>
      </w:r>
      <w:r w:rsidR="00751DC2" w:rsidRPr="00BC053B">
        <w:rPr>
          <w:rFonts w:ascii="Arial" w:hAnsi="Arial" w:cs="Arial"/>
          <w:color w:val="000000" w:themeColor="text1"/>
        </w:rPr>
        <w:t xml:space="preserve"> </w:t>
      </w:r>
      <w:r w:rsidR="00134C36" w:rsidRPr="00BC053B">
        <w:rPr>
          <w:rFonts w:ascii="Arial" w:hAnsi="Arial" w:cs="Arial"/>
          <w:color w:val="000000" w:themeColor="text1"/>
        </w:rPr>
        <w:t>over the internet</w:t>
      </w:r>
      <w:r w:rsidR="00C81BAE" w:rsidRPr="00BC053B">
        <w:rPr>
          <w:rFonts w:ascii="Arial" w:hAnsi="Arial" w:cs="Arial"/>
          <w:color w:val="000000" w:themeColor="text1"/>
        </w:rPr>
        <w:t xml:space="preserve">. Although this </w:t>
      </w:r>
      <w:r w:rsidR="00DD5C4A" w:rsidRPr="00BC053B">
        <w:rPr>
          <w:rFonts w:ascii="Arial" w:hAnsi="Arial" w:cs="Arial"/>
          <w:color w:val="000000" w:themeColor="text1"/>
        </w:rPr>
        <w:t xml:space="preserve">technology </w:t>
      </w:r>
      <w:r w:rsidRPr="00BC053B">
        <w:rPr>
          <w:rFonts w:ascii="Arial" w:hAnsi="Arial" w:cs="Arial"/>
          <w:color w:val="000000" w:themeColor="text1"/>
        </w:rPr>
        <w:t>was available</w:t>
      </w:r>
      <w:r w:rsidR="00C81BAE" w:rsidRPr="00BC053B">
        <w:rPr>
          <w:rFonts w:ascii="Arial" w:hAnsi="Arial" w:cs="Arial"/>
          <w:color w:val="000000" w:themeColor="text1"/>
        </w:rPr>
        <w:t xml:space="preserve"> before the 2021 pandemic</w:t>
      </w:r>
      <w:r w:rsidR="00DD5C4A" w:rsidRPr="00BC053B">
        <w:rPr>
          <w:rFonts w:ascii="Arial" w:hAnsi="Arial" w:cs="Arial"/>
          <w:color w:val="000000" w:themeColor="text1"/>
        </w:rPr>
        <w:t xml:space="preserve">, </w:t>
      </w:r>
      <w:r w:rsidR="00DD5C4A" w:rsidRPr="00BC053B">
        <w:rPr>
          <w:rFonts w:ascii="Arial" w:hAnsi="Arial" w:cs="Arial"/>
          <w:color w:val="000000" w:themeColor="text1"/>
        </w:rPr>
        <w:lastRenderedPageBreak/>
        <w:t xml:space="preserve">it was the need to isolate </w:t>
      </w:r>
      <w:r w:rsidR="00122BE0" w:rsidRPr="00BC053B">
        <w:rPr>
          <w:rFonts w:ascii="Arial" w:hAnsi="Arial" w:cs="Arial"/>
          <w:color w:val="000000" w:themeColor="text1"/>
        </w:rPr>
        <w:t xml:space="preserve">that made its use more accepted. </w:t>
      </w:r>
      <w:r w:rsidR="00242641" w:rsidRPr="00BC053B">
        <w:rPr>
          <w:rFonts w:ascii="Arial" w:hAnsi="Arial" w:cs="Arial"/>
          <w:color w:val="000000" w:themeColor="text1"/>
        </w:rPr>
        <w:t>This is no</w:t>
      </w:r>
      <w:r w:rsidR="00716994" w:rsidRPr="00BC053B">
        <w:rPr>
          <w:rFonts w:ascii="Arial" w:hAnsi="Arial" w:cs="Arial"/>
          <w:color w:val="000000" w:themeColor="text1"/>
        </w:rPr>
        <w:t xml:space="preserve">t </w:t>
      </w:r>
      <w:r w:rsidR="00242641" w:rsidRPr="00BC053B">
        <w:rPr>
          <w:rFonts w:ascii="Arial" w:hAnsi="Arial" w:cs="Arial"/>
          <w:color w:val="000000" w:themeColor="text1"/>
        </w:rPr>
        <w:t xml:space="preserve">only something that has proved </w:t>
      </w:r>
      <w:r w:rsidR="006E459F" w:rsidRPr="00BC053B">
        <w:rPr>
          <w:rFonts w:ascii="Arial" w:hAnsi="Arial" w:cs="Arial"/>
          <w:color w:val="000000" w:themeColor="text1"/>
        </w:rPr>
        <w:t xml:space="preserve">successful in the world of business, but also in allowing </w:t>
      </w:r>
      <w:r w:rsidR="00E50FB5" w:rsidRPr="00BC053B">
        <w:rPr>
          <w:rFonts w:ascii="Arial" w:hAnsi="Arial" w:cs="Arial"/>
          <w:color w:val="000000" w:themeColor="text1"/>
        </w:rPr>
        <w:t>people to make new</w:t>
      </w:r>
      <w:r w:rsidR="00D55547" w:rsidRPr="00BC053B">
        <w:rPr>
          <w:rFonts w:ascii="Arial" w:hAnsi="Arial" w:cs="Arial"/>
          <w:color w:val="000000" w:themeColor="text1"/>
        </w:rPr>
        <w:t xml:space="preserve"> friends</w:t>
      </w:r>
      <w:r w:rsidR="001772C7" w:rsidRPr="00BC053B">
        <w:rPr>
          <w:rFonts w:ascii="Arial" w:hAnsi="Arial" w:cs="Arial"/>
          <w:color w:val="000000" w:themeColor="text1"/>
        </w:rPr>
        <w:t xml:space="preserve"> and </w:t>
      </w:r>
      <w:r w:rsidR="00F3428B" w:rsidRPr="00BC053B">
        <w:rPr>
          <w:rFonts w:ascii="Arial" w:hAnsi="Arial" w:cs="Arial"/>
          <w:color w:val="000000" w:themeColor="text1"/>
        </w:rPr>
        <w:t>embark on</w:t>
      </w:r>
      <w:r w:rsidR="00350684" w:rsidRPr="00BC053B">
        <w:rPr>
          <w:rFonts w:ascii="Arial" w:hAnsi="Arial" w:cs="Arial"/>
          <w:color w:val="000000" w:themeColor="text1"/>
        </w:rPr>
        <w:t xml:space="preserve"> new </w:t>
      </w:r>
      <w:r w:rsidR="001772C7" w:rsidRPr="00BC053B">
        <w:rPr>
          <w:rFonts w:ascii="Arial" w:hAnsi="Arial" w:cs="Arial"/>
          <w:color w:val="000000" w:themeColor="text1"/>
        </w:rPr>
        <w:t>relationships</w:t>
      </w:r>
      <w:r w:rsidR="00350684" w:rsidRPr="00BC053B">
        <w:rPr>
          <w:rFonts w:ascii="Arial" w:hAnsi="Arial" w:cs="Arial"/>
          <w:color w:val="000000" w:themeColor="text1"/>
        </w:rPr>
        <w:t xml:space="preserve">, </w:t>
      </w:r>
      <w:r w:rsidR="00E50FB5" w:rsidRPr="00BC053B">
        <w:rPr>
          <w:rFonts w:ascii="Arial" w:hAnsi="Arial" w:cs="Arial"/>
          <w:color w:val="000000" w:themeColor="text1"/>
        </w:rPr>
        <w:t xml:space="preserve">as it </w:t>
      </w:r>
      <w:r w:rsidR="0074348D" w:rsidRPr="00BC053B">
        <w:rPr>
          <w:rFonts w:ascii="Arial" w:hAnsi="Arial" w:cs="Arial"/>
          <w:color w:val="000000" w:themeColor="text1"/>
        </w:rPr>
        <w:t xml:space="preserve">helps people to connect with those </w:t>
      </w:r>
      <w:r w:rsidR="00716994" w:rsidRPr="00BC053B">
        <w:rPr>
          <w:rFonts w:ascii="Arial" w:hAnsi="Arial" w:cs="Arial"/>
          <w:color w:val="000000" w:themeColor="text1"/>
        </w:rPr>
        <w:t>who share the same</w:t>
      </w:r>
      <w:r w:rsidR="001772C7" w:rsidRPr="00BC053B">
        <w:rPr>
          <w:rFonts w:ascii="Arial" w:hAnsi="Arial" w:cs="Arial"/>
          <w:color w:val="000000" w:themeColor="text1"/>
        </w:rPr>
        <w:t xml:space="preserve"> ideas</w:t>
      </w:r>
      <w:r w:rsidRPr="00BC053B">
        <w:rPr>
          <w:rFonts w:ascii="Arial" w:hAnsi="Arial" w:cs="Arial"/>
          <w:color w:val="000000" w:themeColor="text1"/>
        </w:rPr>
        <w:t xml:space="preserve">, </w:t>
      </w:r>
      <w:r w:rsidR="001772C7" w:rsidRPr="00BC053B">
        <w:rPr>
          <w:rFonts w:ascii="Arial" w:hAnsi="Arial" w:cs="Arial"/>
          <w:color w:val="000000" w:themeColor="text1"/>
        </w:rPr>
        <w:t>believes and values</w:t>
      </w:r>
      <w:r w:rsidRPr="00BC053B">
        <w:rPr>
          <w:rFonts w:ascii="Arial" w:hAnsi="Arial" w:cs="Arial"/>
          <w:color w:val="000000" w:themeColor="text1"/>
        </w:rPr>
        <w:t xml:space="preserve"> as they do.</w:t>
      </w:r>
      <w:r w:rsidR="001772C7" w:rsidRPr="00BC053B">
        <w:rPr>
          <w:rFonts w:ascii="Arial" w:hAnsi="Arial" w:cs="Arial"/>
          <w:color w:val="000000" w:themeColor="text1"/>
        </w:rPr>
        <w:t xml:space="preserve"> </w:t>
      </w:r>
    </w:p>
    <w:p w14:paraId="28FCE5A2" w14:textId="77777777" w:rsidR="00283097" w:rsidRPr="00BC053B" w:rsidRDefault="00283097" w:rsidP="00043993">
      <w:pPr>
        <w:spacing w:line="360" w:lineRule="auto"/>
        <w:jc w:val="both"/>
        <w:rPr>
          <w:rFonts w:ascii="Arial" w:hAnsi="Arial" w:cs="Arial"/>
          <w:color w:val="000000" w:themeColor="text1"/>
        </w:rPr>
      </w:pPr>
    </w:p>
    <w:p w14:paraId="616C0A9C" w14:textId="079F7DBC" w:rsidR="001772C7" w:rsidRPr="00BC053B" w:rsidRDefault="001772C7"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According to the </w:t>
      </w:r>
      <w:r w:rsidR="00A9647A" w:rsidRPr="00BC053B">
        <w:rPr>
          <w:rFonts w:ascii="Arial" w:hAnsi="Arial" w:cs="Arial"/>
          <w:color w:val="000000" w:themeColor="text1"/>
        </w:rPr>
        <w:t>University</w:t>
      </w:r>
      <w:r w:rsidRPr="00BC053B">
        <w:rPr>
          <w:rFonts w:ascii="Arial" w:hAnsi="Arial" w:cs="Arial"/>
          <w:color w:val="000000" w:themeColor="text1"/>
        </w:rPr>
        <w:t xml:space="preserve"> of Queensland this is not only </w:t>
      </w:r>
      <w:r w:rsidR="007F315F" w:rsidRPr="00BC053B">
        <w:rPr>
          <w:rFonts w:ascii="Arial" w:hAnsi="Arial" w:cs="Arial"/>
          <w:color w:val="000000" w:themeColor="text1"/>
        </w:rPr>
        <w:t>an effective</w:t>
      </w:r>
      <w:r w:rsidRPr="00BC053B">
        <w:rPr>
          <w:rFonts w:ascii="Arial" w:hAnsi="Arial" w:cs="Arial"/>
          <w:color w:val="000000" w:themeColor="text1"/>
        </w:rPr>
        <w:t xml:space="preserve"> way for people to be able to communicate but for those who are unable to attend </w:t>
      </w:r>
      <w:r w:rsidR="00B20132" w:rsidRPr="00BC053B">
        <w:rPr>
          <w:rFonts w:ascii="Arial" w:hAnsi="Arial" w:cs="Arial"/>
          <w:color w:val="000000" w:themeColor="text1"/>
        </w:rPr>
        <w:t>meetings</w:t>
      </w:r>
      <w:r w:rsidRPr="00BC053B">
        <w:rPr>
          <w:rFonts w:ascii="Arial" w:hAnsi="Arial" w:cs="Arial"/>
          <w:color w:val="000000" w:themeColor="text1"/>
        </w:rPr>
        <w:t xml:space="preserve"> in person this is an essential way of communicating</w:t>
      </w:r>
      <w:r w:rsidR="0041081B" w:rsidRPr="00BC053B">
        <w:rPr>
          <w:rFonts w:ascii="Arial" w:hAnsi="Arial" w:cs="Arial"/>
          <w:color w:val="000000" w:themeColor="text1"/>
        </w:rPr>
        <w:t>, especially for those who are house bound</w:t>
      </w:r>
      <w:r w:rsidRPr="00BC053B">
        <w:rPr>
          <w:rStyle w:val="FootnoteReference"/>
          <w:rFonts w:ascii="Arial" w:hAnsi="Arial" w:cs="Arial"/>
          <w:color w:val="000000" w:themeColor="text1"/>
        </w:rPr>
        <w:footnoteReference w:id="73"/>
      </w:r>
      <w:r w:rsidR="003A3ECB" w:rsidRPr="00BC053B">
        <w:rPr>
          <w:rFonts w:ascii="Arial" w:hAnsi="Arial" w:cs="Arial"/>
          <w:color w:val="000000" w:themeColor="text1"/>
        </w:rPr>
        <w:t xml:space="preserve">, </w:t>
      </w:r>
      <w:r w:rsidR="003A3ECB" w:rsidRPr="00BC053B">
        <w:rPr>
          <w:rFonts w:ascii="Arial" w:hAnsi="Arial" w:cs="Arial"/>
          <w:color w:val="000000" w:themeColor="text1"/>
        </w:rPr>
        <w:t xml:space="preserve"> </w:t>
      </w:r>
      <w:r w:rsidR="003A3ECB" w:rsidRPr="00BC053B">
        <w:rPr>
          <w:rFonts w:ascii="Arial" w:hAnsi="Arial" w:cs="Arial"/>
          <w:color w:val="000000" w:themeColor="text1"/>
        </w:rPr>
        <w:t xml:space="preserve">as </w:t>
      </w:r>
      <w:r w:rsidR="003A3ECB" w:rsidRPr="00BC053B">
        <w:rPr>
          <w:rFonts w:ascii="Arial" w:hAnsi="Arial" w:cs="Arial"/>
          <w:color w:val="000000" w:themeColor="text1"/>
        </w:rPr>
        <w:t>meetings</w:t>
      </w:r>
      <w:r w:rsidR="003A3ECB" w:rsidRPr="00BC053B">
        <w:rPr>
          <w:rFonts w:ascii="Arial" w:hAnsi="Arial" w:cs="Arial"/>
          <w:color w:val="000000" w:themeColor="text1"/>
        </w:rPr>
        <w:t xml:space="preserve"> </w:t>
      </w:r>
      <w:r w:rsidR="003A3ECB" w:rsidRPr="00BC053B">
        <w:rPr>
          <w:rFonts w:ascii="Arial" w:hAnsi="Arial" w:cs="Arial"/>
          <w:color w:val="000000" w:themeColor="text1"/>
        </w:rPr>
        <w:t xml:space="preserve">not only </w:t>
      </w:r>
      <w:r w:rsidR="003A3ECB" w:rsidRPr="00BC053B">
        <w:rPr>
          <w:rFonts w:ascii="Arial" w:hAnsi="Arial" w:cs="Arial"/>
          <w:color w:val="000000" w:themeColor="text1"/>
        </w:rPr>
        <w:t xml:space="preserve">take place in person, </w:t>
      </w:r>
      <w:r w:rsidR="003A3ECB" w:rsidRPr="00BC053B">
        <w:rPr>
          <w:rFonts w:ascii="Arial" w:hAnsi="Arial" w:cs="Arial"/>
          <w:color w:val="000000" w:themeColor="text1"/>
        </w:rPr>
        <w:t xml:space="preserve">but also on </w:t>
      </w:r>
      <w:r w:rsidR="003A3ECB" w:rsidRPr="00BC053B">
        <w:rPr>
          <w:rFonts w:ascii="Arial" w:hAnsi="Arial" w:cs="Arial"/>
          <w:color w:val="000000" w:themeColor="text1"/>
        </w:rPr>
        <w:t>Z</w:t>
      </w:r>
      <w:r w:rsidR="003A3ECB" w:rsidRPr="00BC053B">
        <w:rPr>
          <w:rFonts w:ascii="Arial" w:hAnsi="Arial" w:cs="Arial"/>
          <w:color w:val="000000" w:themeColor="text1"/>
        </w:rPr>
        <w:t xml:space="preserve">oom and </w:t>
      </w:r>
      <w:r w:rsidR="003A3ECB" w:rsidRPr="00BC053B">
        <w:rPr>
          <w:rFonts w:ascii="Arial" w:hAnsi="Arial" w:cs="Arial"/>
          <w:color w:val="000000" w:themeColor="text1"/>
        </w:rPr>
        <w:t>on T</w:t>
      </w:r>
      <w:r w:rsidR="003A3ECB" w:rsidRPr="00BC053B">
        <w:rPr>
          <w:rFonts w:ascii="Arial" w:hAnsi="Arial" w:cs="Arial"/>
          <w:color w:val="000000" w:themeColor="text1"/>
        </w:rPr>
        <w:t>eams this then makes</w:t>
      </w:r>
      <w:r w:rsidR="003A3ECB" w:rsidRPr="00BC053B">
        <w:rPr>
          <w:rFonts w:ascii="Arial" w:hAnsi="Arial" w:cs="Arial"/>
          <w:color w:val="000000" w:themeColor="text1"/>
        </w:rPr>
        <w:t xml:space="preserve"> being part of the P</w:t>
      </w:r>
      <w:r w:rsidR="003A3ECB" w:rsidRPr="00BC053B">
        <w:rPr>
          <w:rFonts w:ascii="Arial" w:hAnsi="Arial" w:cs="Arial"/>
          <w:color w:val="000000" w:themeColor="text1"/>
        </w:rPr>
        <w:t xml:space="preserve">agan community accessible for everyone. </w:t>
      </w:r>
      <w:r w:rsidRPr="00BC053B">
        <w:rPr>
          <w:rFonts w:ascii="Arial" w:hAnsi="Arial" w:cs="Arial"/>
          <w:color w:val="000000" w:themeColor="text1"/>
        </w:rPr>
        <w:t xml:space="preserve">This way of starting up communication and friendships with others especially within the Pagan world may have been helpful to the growth of the Pagan community within Ceredigion, especially when </w:t>
      </w:r>
      <w:r w:rsidR="00F40440" w:rsidRPr="00BC053B">
        <w:rPr>
          <w:rFonts w:ascii="Arial" w:hAnsi="Arial" w:cs="Arial"/>
          <w:color w:val="000000" w:themeColor="text1"/>
        </w:rPr>
        <w:t>considering</w:t>
      </w:r>
      <w:r w:rsidRPr="00BC053B">
        <w:rPr>
          <w:rFonts w:ascii="Arial" w:hAnsi="Arial" w:cs="Arial"/>
          <w:color w:val="000000" w:themeColor="text1"/>
        </w:rPr>
        <w:t xml:space="preserve"> that Pagan</w:t>
      </w:r>
      <w:r w:rsidR="0041081B" w:rsidRPr="00BC053B">
        <w:rPr>
          <w:rFonts w:ascii="Arial" w:hAnsi="Arial" w:cs="Arial"/>
          <w:color w:val="000000" w:themeColor="text1"/>
        </w:rPr>
        <w:t>s</w:t>
      </w:r>
      <w:r w:rsidRPr="00BC053B">
        <w:rPr>
          <w:rFonts w:ascii="Arial" w:hAnsi="Arial" w:cs="Arial"/>
          <w:color w:val="000000" w:themeColor="text1"/>
        </w:rPr>
        <w:t xml:space="preserve"> do not have specific buildings where a meeting place is easily identifiable unlike other religions.</w:t>
      </w:r>
    </w:p>
    <w:p w14:paraId="4A64DF3D" w14:textId="77777777" w:rsidR="00573A40" w:rsidRPr="00BC053B" w:rsidRDefault="00573A40" w:rsidP="00043993">
      <w:pPr>
        <w:spacing w:line="360" w:lineRule="auto"/>
        <w:jc w:val="both"/>
        <w:rPr>
          <w:rFonts w:ascii="Arial" w:hAnsi="Arial" w:cs="Arial"/>
          <w:color w:val="000000" w:themeColor="text1"/>
        </w:rPr>
      </w:pPr>
    </w:p>
    <w:p w14:paraId="49A0F250" w14:textId="7BF20E8D" w:rsidR="006F1854" w:rsidRPr="00BC053B" w:rsidRDefault="001772C7"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 online world and especially places such as social media </w:t>
      </w:r>
      <w:r w:rsidR="005C35E0" w:rsidRPr="00BC053B">
        <w:rPr>
          <w:rFonts w:ascii="Arial" w:hAnsi="Arial" w:cs="Arial"/>
          <w:color w:val="000000" w:themeColor="text1"/>
        </w:rPr>
        <w:t>is</w:t>
      </w:r>
      <w:r w:rsidRPr="00BC053B">
        <w:rPr>
          <w:rFonts w:ascii="Arial" w:hAnsi="Arial" w:cs="Arial"/>
          <w:color w:val="000000" w:themeColor="text1"/>
        </w:rPr>
        <w:t xml:space="preserve"> an excellent platform for those who </w:t>
      </w:r>
      <w:r w:rsidR="009E0228" w:rsidRPr="00BC053B">
        <w:rPr>
          <w:rFonts w:ascii="Arial" w:hAnsi="Arial" w:cs="Arial"/>
          <w:color w:val="000000" w:themeColor="text1"/>
        </w:rPr>
        <w:t>may be</w:t>
      </w:r>
      <w:r w:rsidRPr="00BC053B">
        <w:rPr>
          <w:rFonts w:ascii="Arial" w:hAnsi="Arial" w:cs="Arial"/>
          <w:color w:val="000000" w:themeColor="text1"/>
        </w:rPr>
        <w:t xml:space="preserve"> interested in a subject such as Paganism</w:t>
      </w:r>
      <w:r w:rsidR="0041081B" w:rsidRPr="00BC053B">
        <w:rPr>
          <w:rFonts w:ascii="Arial" w:hAnsi="Arial" w:cs="Arial"/>
          <w:color w:val="000000" w:themeColor="text1"/>
        </w:rPr>
        <w:t>,</w:t>
      </w:r>
      <w:r w:rsidRPr="00BC053B">
        <w:rPr>
          <w:rFonts w:ascii="Arial" w:hAnsi="Arial" w:cs="Arial"/>
          <w:color w:val="000000" w:themeColor="text1"/>
        </w:rPr>
        <w:t xml:space="preserve"> </w:t>
      </w:r>
      <w:r w:rsidR="00D04288" w:rsidRPr="00BC053B">
        <w:rPr>
          <w:rFonts w:ascii="Arial" w:hAnsi="Arial" w:cs="Arial"/>
          <w:color w:val="000000" w:themeColor="text1"/>
        </w:rPr>
        <w:t xml:space="preserve">as it not only gives a platform </w:t>
      </w:r>
      <w:r w:rsidR="007F5377" w:rsidRPr="00BC053B">
        <w:rPr>
          <w:rFonts w:ascii="Arial" w:hAnsi="Arial" w:cs="Arial"/>
          <w:color w:val="000000" w:themeColor="text1"/>
        </w:rPr>
        <w:t>for getting support</w:t>
      </w:r>
      <w:r w:rsidR="001A2772" w:rsidRPr="00BC053B">
        <w:rPr>
          <w:rFonts w:ascii="Arial" w:hAnsi="Arial" w:cs="Arial"/>
          <w:color w:val="000000" w:themeColor="text1"/>
        </w:rPr>
        <w:t xml:space="preserve"> and where you can </w:t>
      </w:r>
      <w:r w:rsidR="0041081B" w:rsidRPr="00BC053B">
        <w:rPr>
          <w:rFonts w:ascii="Arial" w:hAnsi="Arial" w:cs="Arial"/>
          <w:color w:val="000000" w:themeColor="text1"/>
        </w:rPr>
        <w:t xml:space="preserve">get answers about Paganism from the practicing Pagans </w:t>
      </w:r>
      <w:r w:rsidR="009759F3" w:rsidRPr="00BC053B">
        <w:rPr>
          <w:rFonts w:ascii="Arial" w:hAnsi="Arial" w:cs="Arial"/>
          <w:color w:val="000000" w:themeColor="text1"/>
        </w:rPr>
        <w:t>in the group. Social</w:t>
      </w:r>
      <w:r w:rsidR="004D2B73" w:rsidRPr="00BC053B">
        <w:rPr>
          <w:rFonts w:ascii="Arial" w:hAnsi="Arial" w:cs="Arial"/>
          <w:color w:val="000000" w:themeColor="text1"/>
        </w:rPr>
        <w:t xml:space="preserve"> media is </w:t>
      </w:r>
      <w:r w:rsidR="005016A5" w:rsidRPr="00BC053B">
        <w:rPr>
          <w:rFonts w:ascii="Arial" w:hAnsi="Arial" w:cs="Arial"/>
          <w:color w:val="000000" w:themeColor="text1"/>
        </w:rPr>
        <w:t xml:space="preserve">also </w:t>
      </w:r>
      <w:r w:rsidR="004D2B73" w:rsidRPr="00BC053B">
        <w:rPr>
          <w:rFonts w:ascii="Arial" w:hAnsi="Arial" w:cs="Arial"/>
          <w:color w:val="000000" w:themeColor="text1"/>
        </w:rPr>
        <w:t>a good</w:t>
      </w:r>
      <w:r w:rsidR="00C50E30" w:rsidRPr="00BC053B">
        <w:rPr>
          <w:rFonts w:ascii="Arial" w:hAnsi="Arial" w:cs="Arial"/>
          <w:color w:val="000000" w:themeColor="text1"/>
        </w:rPr>
        <w:t xml:space="preserve"> p</w:t>
      </w:r>
      <w:r w:rsidR="0041081B" w:rsidRPr="00BC053B">
        <w:rPr>
          <w:rFonts w:ascii="Arial" w:hAnsi="Arial" w:cs="Arial"/>
          <w:color w:val="000000" w:themeColor="text1"/>
        </w:rPr>
        <w:t>lace for obtaining</w:t>
      </w:r>
      <w:r w:rsidRPr="00BC053B">
        <w:rPr>
          <w:rFonts w:ascii="Arial" w:hAnsi="Arial" w:cs="Arial"/>
          <w:color w:val="000000" w:themeColor="text1"/>
        </w:rPr>
        <w:t xml:space="preserve"> information </w:t>
      </w:r>
      <w:r w:rsidR="005016A5" w:rsidRPr="00BC053B">
        <w:rPr>
          <w:rFonts w:ascii="Arial" w:hAnsi="Arial" w:cs="Arial"/>
          <w:color w:val="000000" w:themeColor="text1"/>
        </w:rPr>
        <w:t>about when and where meetings will be held</w:t>
      </w:r>
      <w:r w:rsidR="002F042E" w:rsidRPr="00BC053B">
        <w:rPr>
          <w:rFonts w:ascii="Arial" w:hAnsi="Arial" w:cs="Arial"/>
          <w:color w:val="000000" w:themeColor="text1"/>
        </w:rPr>
        <w:t>,</w:t>
      </w:r>
      <w:r w:rsidR="00494A0C" w:rsidRPr="00BC053B">
        <w:rPr>
          <w:rFonts w:ascii="Arial" w:hAnsi="Arial" w:cs="Arial"/>
          <w:color w:val="000000" w:themeColor="text1"/>
        </w:rPr>
        <w:t xml:space="preserve"> </w:t>
      </w:r>
      <w:r w:rsidR="0041081B" w:rsidRPr="00BC053B">
        <w:rPr>
          <w:rFonts w:ascii="Arial" w:hAnsi="Arial" w:cs="Arial"/>
          <w:color w:val="000000" w:themeColor="text1"/>
        </w:rPr>
        <w:t>t</w:t>
      </w:r>
      <w:r w:rsidRPr="00BC053B">
        <w:rPr>
          <w:rFonts w:ascii="Arial" w:hAnsi="Arial" w:cs="Arial"/>
          <w:color w:val="000000" w:themeColor="text1"/>
        </w:rPr>
        <w:t xml:space="preserve">his would be beneficial to </w:t>
      </w:r>
      <w:r w:rsidR="0041081B" w:rsidRPr="00BC053B">
        <w:rPr>
          <w:rFonts w:ascii="Arial" w:hAnsi="Arial" w:cs="Arial"/>
          <w:color w:val="000000" w:themeColor="text1"/>
        </w:rPr>
        <w:t>anyone</w:t>
      </w:r>
      <w:r w:rsidRPr="00BC053B">
        <w:rPr>
          <w:rFonts w:ascii="Arial" w:hAnsi="Arial" w:cs="Arial"/>
          <w:color w:val="000000" w:themeColor="text1"/>
        </w:rPr>
        <w:t xml:space="preserve"> who </w:t>
      </w:r>
      <w:r w:rsidR="0041081B" w:rsidRPr="00BC053B">
        <w:rPr>
          <w:rFonts w:ascii="Arial" w:hAnsi="Arial" w:cs="Arial"/>
          <w:color w:val="000000" w:themeColor="text1"/>
        </w:rPr>
        <w:t>is</w:t>
      </w:r>
      <w:r w:rsidRPr="00BC053B">
        <w:rPr>
          <w:rFonts w:ascii="Arial" w:hAnsi="Arial" w:cs="Arial"/>
          <w:color w:val="000000" w:themeColor="text1"/>
        </w:rPr>
        <w:t xml:space="preserve"> new to an area and w</w:t>
      </w:r>
      <w:r w:rsidR="0041081B" w:rsidRPr="00BC053B">
        <w:rPr>
          <w:rFonts w:ascii="Arial" w:hAnsi="Arial" w:cs="Arial"/>
          <w:color w:val="000000" w:themeColor="text1"/>
        </w:rPr>
        <w:t>ishes</w:t>
      </w:r>
      <w:r w:rsidRPr="00BC053B">
        <w:rPr>
          <w:rFonts w:ascii="Arial" w:hAnsi="Arial" w:cs="Arial"/>
          <w:color w:val="000000" w:themeColor="text1"/>
        </w:rPr>
        <w:t xml:space="preserve"> to carry on with their practices but are too far away to commute</w:t>
      </w:r>
      <w:r w:rsidR="006B6C68" w:rsidRPr="00BC053B">
        <w:rPr>
          <w:rFonts w:ascii="Arial" w:hAnsi="Arial" w:cs="Arial"/>
          <w:color w:val="000000" w:themeColor="text1"/>
        </w:rPr>
        <w:t>, especially in the rural areas of Ceredigion.</w:t>
      </w:r>
    </w:p>
    <w:p w14:paraId="17F461FE" w14:textId="77777777" w:rsidR="00964564" w:rsidRPr="00BC053B" w:rsidRDefault="00964564" w:rsidP="00043993">
      <w:pPr>
        <w:spacing w:line="360" w:lineRule="auto"/>
        <w:jc w:val="both"/>
        <w:rPr>
          <w:rFonts w:ascii="Arial" w:hAnsi="Arial" w:cs="Arial"/>
          <w:color w:val="000000" w:themeColor="text1"/>
        </w:rPr>
      </w:pPr>
    </w:p>
    <w:p w14:paraId="0CC63A40" w14:textId="16393D8C" w:rsidR="003A3ECB" w:rsidRPr="00BC053B" w:rsidRDefault="001772C7" w:rsidP="00043993">
      <w:pPr>
        <w:spacing w:line="360" w:lineRule="auto"/>
        <w:jc w:val="both"/>
        <w:rPr>
          <w:rFonts w:ascii="Arial" w:hAnsi="Arial" w:cs="Arial"/>
          <w:color w:val="000000" w:themeColor="text1"/>
        </w:rPr>
      </w:pPr>
      <w:r w:rsidRPr="00BC053B">
        <w:rPr>
          <w:rFonts w:ascii="Arial" w:hAnsi="Arial" w:cs="Arial"/>
          <w:color w:val="000000" w:themeColor="text1"/>
        </w:rPr>
        <w:t>The</w:t>
      </w:r>
      <w:r w:rsidR="0041081B" w:rsidRPr="00BC053B">
        <w:rPr>
          <w:rFonts w:ascii="Arial" w:hAnsi="Arial" w:cs="Arial"/>
          <w:color w:val="000000" w:themeColor="text1"/>
        </w:rPr>
        <w:t>re are other</w:t>
      </w:r>
      <w:r w:rsidRPr="00BC053B">
        <w:rPr>
          <w:rFonts w:ascii="Arial" w:hAnsi="Arial" w:cs="Arial"/>
          <w:color w:val="000000" w:themeColor="text1"/>
        </w:rPr>
        <w:t xml:space="preserve"> online platforms </w:t>
      </w:r>
      <w:r w:rsidR="0041081B" w:rsidRPr="00BC053B">
        <w:rPr>
          <w:rFonts w:ascii="Arial" w:hAnsi="Arial" w:cs="Arial"/>
          <w:color w:val="000000" w:themeColor="text1"/>
        </w:rPr>
        <w:t xml:space="preserve">apart from social media </w:t>
      </w:r>
      <w:r w:rsidRPr="00BC053B">
        <w:rPr>
          <w:rFonts w:ascii="Arial" w:hAnsi="Arial" w:cs="Arial"/>
          <w:color w:val="000000" w:themeColor="text1"/>
        </w:rPr>
        <w:t xml:space="preserve">to assist people in </w:t>
      </w:r>
      <w:r w:rsidR="0041081B" w:rsidRPr="00BC053B">
        <w:rPr>
          <w:rFonts w:ascii="Arial" w:hAnsi="Arial" w:cs="Arial"/>
          <w:color w:val="000000" w:themeColor="text1"/>
        </w:rPr>
        <w:t xml:space="preserve">obtaining </w:t>
      </w:r>
      <w:r w:rsidRPr="00BC053B">
        <w:rPr>
          <w:rFonts w:ascii="Arial" w:hAnsi="Arial" w:cs="Arial"/>
          <w:color w:val="000000" w:themeColor="text1"/>
        </w:rPr>
        <w:t xml:space="preserve">information </w:t>
      </w:r>
      <w:r w:rsidR="0041081B" w:rsidRPr="00BC053B">
        <w:rPr>
          <w:rFonts w:ascii="Arial" w:hAnsi="Arial" w:cs="Arial"/>
          <w:color w:val="000000" w:themeColor="text1"/>
        </w:rPr>
        <w:t xml:space="preserve">on Paganism, </w:t>
      </w:r>
      <w:r w:rsidRPr="00BC053B">
        <w:rPr>
          <w:rFonts w:ascii="Arial" w:hAnsi="Arial" w:cs="Arial"/>
          <w:color w:val="000000" w:themeColor="text1"/>
        </w:rPr>
        <w:t xml:space="preserve">and links to local meeting points and other </w:t>
      </w:r>
      <w:r w:rsidR="0041081B" w:rsidRPr="00BC053B">
        <w:rPr>
          <w:rFonts w:ascii="Arial" w:hAnsi="Arial" w:cs="Arial"/>
          <w:color w:val="000000" w:themeColor="text1"/>
        </w:rPr>
        <w:t xml:space="preserve">Pagan </w:t>
      </w:r>
      <w:r w:rsidRPr="00BC053B">
        <w:rPr>
          <w:rFonts w:ascii="Arial" w:hAnsi="Arial" w:cs="Arial"/>
          <w:color w:val="000000" w:themeColor="text1"/>
        </w:rPr>
        <w:t xml:space="preserve">events that </w:t>
      </w:r>
      <w:r w:rsidR="0041081B" w:rsidRPr="00BC053B">
        <w:rPr>
          <w:rFonts w:ascii="Arial" w:hAnsi="Arial" w:cs="Arial"/>
          <w:color w:val="000000" w:themeColor="text1"/>
        </w:rPr>
        <w:t>are happening not only in Ceredigion, but an area that is</w:t>
      </w:r>
      <w:r w:rsidRPr="00BC053B">
        <w:rPr>
          <w:rFonts w:ascii="Arial" w:hAnsi="Arial" w:cs="Arial"/>
          <w:color w:val="000000" w:themeColor="text1"/>
        </w:rPr>
        <w:t xml:space="preserve"> local to the</w:t>
      </w:r>
      <w:r w:rsidR="0041081B" w:rsidRPr="00BC053B">
        <w:rPr>
          <w:rFonts w:ascii="Arial" w:hAnsi="Arial" w:cs="Arial"/>
          <w:color w:val="000000" w:themeColor="text1"/>
        </w:rPr>
        <w:t>m</w:t>
      </w:r>
      <w:r w:rsidRPr="00BC053B">
        <w:rPr>
          <w:rFonts w:ascii="Arial" w:hAnsi="Arial" w:cs="Arial"/>
          <w:color w:val="000000" w:themeColor="text1"/>
        </w:rPr>
        <w:t>. The UK Pagan Council website</w:t>
      </w:r>
      <w:r w:rsidR="0041081B" w:rsidRPr="00BC053B">
        <w:rPr>
          <w:rStyle w:val="FootnoteReference"/>
          <w:rFonts w:ascii="Arial" w:hAnsi="Arial" w:cs="Arial"/>
          <w:color w:val="000000" w:themeColor="text1"/>
        </w:rPr>
        <w:footnoteReference w:id="74"/>
      </w:r>
      <w:r w:rsidRPr="00BC053B">
        <w:rPr>
          <w:rFonts w:ascii="Arial" w:hAnsi="Arial" w:cs="Arial"/>
          <w:color w:val="000000" w:themeColor="text1"/>
        </w:rPr>
        <w:t xml:space="preserve"> is easy to access and offers support to all members of the </w:t>
      </w:r>
      <w:r w:rsidR="0041081B" w:rsidRPr="00BC053B">
        <w:rPr>
          <w:rFonts w:ascii="Arial" w:hAnsi="Arial" w:cs="Arial"/>
          <w:color w:val="000000" w:themeColor="text1"/>
        </w:rPr>
        <w:t>P</w:t>
      </w:r>
      <w:r w:rsidRPr="00BC053B">
        <w:rPr>
          <w:rFonts w:ascii="Arial" w:hAnsi="Arial" w:cs="Arial"/>
          <w:color w:val="000000" w:themeColor="text1"/>
        </w:rPr>
        <w:t xml:space="preserve">agan community within the United Kingdom as such it is open to all pagans and witches who follow any number of the different Pagan paths, including Eclectic, </w:t>
      </w:r>
      <w:r w:rsidRPr="00BC053B">
        <w:rPr>
          <w:rFonts w:ascii="Arial" w:hAnsi="Arial" w:cs="Arial"/>
          <w:color w:val="000000" w:themeColor="text1"/>
        </w:rPr>
        <w:lastRenderedPageBreak/>
        <w:t>Alexandrian, Gardnerian, Wiccan, Druid and many more.</w:t>
      </w:r>
      <w:r w:rsidR="003A3ECB" w:rsidRPr="00BC053B">
        <w:rPr>
          <w:rFonts w:ascii="Arial" w:hAnsi="Arial" w:cs="Arial"/>
          <w:color w:val="000000" w:themeColor="text1"/>
        </w:rPr>
        <w:t xml:space="preserve"> With the</w:t>
      </w:r>
      <w:r w:rsidRPr="00BC053B">
        <w:rPr>
          <w:rFonts w:ascii="Arial" w:hAnsi="Arial" w:cs="Arial"/>
          <w:color w:val="000000" w:themeColor="text1"/>
        </w:rPr>
        <w:t xml:space="preserve"> Facebook </w:t>
      </w:r>
      <w:r w:rsidR="0041081B" w:rsidRPr="00BC053B">
        <w:rPr>
          <w:rFonts w:ascii="Arial" w:hAnsi="Arial" w:cs="Arial"/>
          <w:color w:val="000000" w:themeColor="text1"/>
        </w:rPr>
        <w:t xml:space="preserve">social media </w:t>
      </w:r>
      <w:r w:rsidRPr="00BC053B">
        <w:rPr>
          <w:rFonts w:ascii="Arial" w:hAnsi="Arial" w:cs="Arial"/>
          <w:color w:val="000000" w:themeColor="text1"/>
        </w:rPr>
        <w:t xml:space="preserve">platform </w:t>
      </w:r>
      <w:r w:rsidR="0041081B" w:rsidRPr="00BC053B">
        <w:rPr>
          <w:rFonts w:ascii="Arial" w:hAnsi="Arial" w:cs="Arial"/>
          <w:color w:val="000000" w:themeColor="text1"/>
        </w:rPr>
        <w:t>provid</w:t>
      </w:r>
      <w:r w:rsidR="003A3ECB" w:rsidRPr="00BC053B">
        <w:rPr>
          <w:rFonts w:ascii="Arial" w:hAnsi="Arial" w:cs="Arial"/>
          <w:color w:val="000000" w:themeColor="text1"/>
        </w:rPr>
        <w:t>ing</w:t>
      </w:r>
      <w:r w:rsidRPr="00BC053B">
        <w:rPr>
          <w:rFonts w:ascii="Arial" w:hAnsi="Arial" w:cs="Arial"/>
          <w:color w:val="000000" w:themeColor="text1"/>
        </w:rPr>
        <w:t xml:space="preserve"> the opportunity for people</w:t>
      </w:r>
      <w:r w:rsidR="0041081B" w:rsidRPr="00BC053B">
        <w:rPr>
          <w:rFonts w:ascii="Arial" w:hAnsi="Arial" w:cs="Arial"/>
          <w:color w:val="000000" w:themeColor="text1"/>
        </w:rPr>
        <w:t xml:space="preserve"> to join local online groups such as the ‘Aberystwyth Pagan Group’, a Ceredigion based group,</w:t>
      </w:r>
      <w:r w:rsidRPr="00BC053B">
        <w:rPr>
          <w:rFonts w:ascii="Arial" w:hAnsi="Arial" w:cs="Arial"/>
          <w:color w:val="000000" w:themeColor="text1"/>
        </w:rPr>
        <w:t xml:space="preserve"> </w:t>
      </w:r>
      <w:r w:rsidR="0041081B" w:rsidRPr="00BC053B">
        <w:rPr>
          <w:rFonts w:ascii="Arial" w:hAnsi="Arial" w:cs="Arial"/>
          <w:color w:val="000000" w:themeColor="text1"/>
        </w:rPr>
        <w:t xml:space="preserve">providing local Pagans the opportunity to </w:t>
      </w:r>
      <w:r w:rsidRPr="00BC053B">
        <w:rPr>
          <w:rFonts w:ascii="Arial" w:hAnsi="Arial" w:cs="Arial"/>
          <w:color w:val="000000" w:themeColor="text1"/>
        </w:rPr>
        <w:t xml:space="preserve">share poetry that they have produced, book recommendations, and information about upcoming craft workshops that are taking place </w:t>
      </w:r>
      <w:r w:rsidR="0041081B" w:rsidRPr="00BC053B">
        <w:rPr>
          <w:rFonts w:ascii="Arial" w:hAnsi="Arial" w:cs="Arial"/>
          <w:color w:val="000000" w:themeColor="text1"/>
        </w:rPr>
        <w:t>locally</w:t>
      </w:r>
      <w:r w:rsidR="0041081B" w:rsidRPr="00BC053B">
        <w:rPr>
          <w:rStyle w:val="FootnoteReference"/>
          <w:rFonts w:ascii="Arial" w:hAnsi="Arial" w:cs="Arial"/>
          <w:color w:val="000000" w:themeColor="text1"/>
        </w:rPr>
        <w:footnoteReference w:id="75"/>
      </w:r>
      <w:r w:rsidR="0041081B" w:rsidRPr="00BC053B">
        <w:rPr>
          <w:rFonts w:ascii="Arial" w:hAnsi="Arial" w:cs="Arial"/>
          <w:color w:val="000000" w:themeColor="text1"/>
        </w:rPr>
        <w:t xml:space="preserve">. </w:t>
      </w:r>
    </w:p>
    <w:p w14:paraId="650AC2A0" w14:textId="77777777" w:rsidR="00573A40" w:rsidRPr="00BC053B" w:rsidRDefault="00573A40" w:rsidP="00043993">
      <w:pPr>
        <w:spacing w:line="360" w:lineRule="auto"/>
        <w:jc w:val="both"/>
        <w:rPr>
          <w:rFonts w:ascii="Arial" w:hAnsi="Arial" w:cs="Arial"/>
          <w:color w:val="000000" w:themeColor="text1"/>
        </w:rPr>
      </w:pPr>
    </w:p>
    <w:p w14:paraId="6B7092DC" w14:textId="4CF88A9A" w:rsidR="001772C7" w:rsidRPr="00BC053B" w:rsidRDefault="003A3ECB" w:rsidP="00043993">
      <w:pPr>
        <w:spacing w:line="360" w:lineRule="auto"/>
        <w:jc w:val="both"/>
        <w:rPr>
          <w:rFonts w:ascii="Arial" w:hAnsi="Arial" w:cs="Arial"/>
          <w:color w:val="000000" w:themeColor="text1"/>
        </w:rPr>
      </w:pPr>
      <w:r w:rsidRPr="00BC053B">
        <w:rPr>
          <w:rFonts w:ascii="Arial" w:hAnsi="Arial" w:cs="Arial"/>
          <w:color w:val="000000" w:themeColor="text1"/>
        </w:rPr>
        <w:t>The Pagan Village website</w:t>
      </w:r>
      <w:r w:rsidRPr="00BC053B">
        <w:rPr>
          <w:rStyle w:val="FootnoteReference"/>
          <w:rFonts w:ascii="Arial" w:hAnsi="Arial" w:cs="Arial"/>
          <w:color w:val="000000" w:themeColor="text1"/>
        </w:rPr>
        <w:footnoteReference w:id="76"/>
      </w:r>
      <w:r w:rsidRPr="00BC053B">
        <w:rPr>
          <w:rFonts w:ascii="Arial" w:hAnsi="Arial" w:cs="Arial"/>
          <w:color w:val="000000" w:themeColor="text1"/>
        </w:rPr>
        <w:t xml:space="preserve"> provides</w:t>
      </w:r>
      <w:r w:rsidR="001772C7" w:rsidRPr="00BC053B">
        <w:rPr>
          <w:rFonts w:ascii="Arial" w:hAnsi="Arial" w:cs="Arial"/>
          <w:color w:val="000000" w:themeColor="text1"/>
        </w:rPr>
        <w:t xml:space="preserve"> information about the moot</w:t>
      </w:r>
      <w:r w:rsidRPr="00BC053B">
        <w:rPr>
          <w:rFonts w:ascii="Arial" w:hAnsi="Arial" w:cs="Arial"/>
          <w:color w:val="000000" w:themeColor="text1"/>
        </w:rPr>
        <w:t>s within local areas</w:t>
      </w:r>
      <w:r w:rsidR="001772C7" w:rsidRPr="00BC053B">
        <w:rPr>
          <w:rFonts w:ascii="Arial" w:hAnsi="Arial" w:cs="Arial"/>
          <w:color w:val="000000" w:themeColor="text1"/>
        </w:rPr>
        <w:t xml:space="preserve">, </w:t>
      </w:r>
      <w:r w:rsidR="001D7CBA" w:rsidRPr="00BC053B">
        <w:rPr>
          <w:rFonts w:ascii="Arial" w:hAnsi="Arial" w:cs="Arial"/>
          <w:color w:val="000000" w:themeColor="text1"/>
        </w:rPr>
        <w:t xml:space="preserve">such as </w:t>
      </w:r>
      <w:r w:rsidR="007A6654" w:rsidRPr="00BC053B">
        <w:rPr>
          <w:rFonts w:ascii="Arial" w:hAnsi="Arial" w:cs="Arial"/>
          <w:color w:val="000000" w:themeColor="text1"/>
        </w:rPr>
        <w:t xml:space="preserve">Ceredigion </w:t>
      </w:r>
      <w:r w:rsidR="001772C7" w:rsidRPr="00BC053B">
        <w:rPr>
          <w:rFonts w:ascii="Arial" w:hAnsi="Arial" w:cs="Arial"/>
          <w:color w:val="000000" w:themeColor="text1"/>
        </w:rPr>
        <w:t xml:space="preserve">and </w:t>
      </w:r>
      <w:r w:rsidR="007A6654" w:rsidRPr="00BC053B">
        <w:rPr>
          <w:rFonts w:ascii="Arial" w:hAnsi="Arial" w:cs="Arial"/>
          <w:color w:val="000000" w:themeColor="text1"/>
        </w:rPr>
        <w:t xml:space="preserve">provides </w:t>
      </w:r>
      <w:r w:rsidR="001772C7" w:rsidRPr="00BC053B">
        <w:rPr>
          <w:rFonts w:ascii="Arial" w:hAnsi="Arial" w:cs="Arial"/>
          <w:color w:val="000000" w:themeColor="text1"/>
        </w:rPr>
        <w:t>the details of where</w:t>
      </w:r>
      <w:r w:rsidRPr="00BC053B">
        <w:rPr>
          <w:rFonts w:ascii="Arial" w:hAnsi="Arial" w:cs="Arial"/>
          <w:color w:val="000000" w:themeColor="text1"/>
        </w:rPr>
        <w:t xml:space="preserve"> and when</w:t>
      </w:r>
      <w:r w:rsidR="001772C7" w:rsidRPr="00BC053B">
        <w:rPr>
          <w:rFonts w:ascii="Arial" w:hAnsi="Arial" w:cs="Arial"/>
          <w:color w:val="000000" w:themeColor="text1"/>
        </w:rPr>
        <w:t xml:space="preserve"> </w:t>
      </w:r>
      <w:r w:rsidR="00937F95" w:rsidRPr="00BC053B">
        <w:rPr>
          <w:rFonts w:ascii="Arial" w:hAnsi="Arial" w:cs="Arial"/>
          <w:color w:val="000000" w:themeColor="text1"/>
        </w:rPr>
        <w:t>the moot</w:t>
      </w:r>
      <w:r w:rsidRPr="00BC053B">
        <w:rPr>
          <w:rFonts w:ascii="Arial" w:hAnsi="Arial" w:cs="Arial"/>
          <w:color w:val="000000" w:themeColor="text1"/>
        </w:rPr>
        <w:t>s</w:t>
      </w:r>
      <w:r w:rsidR="001772C7" w:rsidRPr="00BC053B">
        <w:rPr>
          <w:rFonts w:ascii="Arial" w:hAnsi="Arial" w:cs="Arial"/>
          <w:color w:val="000000" w:themeColor="text1"/>
        </w:rPr>
        <w:t xml:space="preserve"> will be held. However, the only information </w:t>
      </w:r>
      <w:r w:rsidRPr="00BC053B">
        <w:rPr>
          <w:rFonts w:ascii="Arial" w:hAnsi="Arial" w:cs="Arial"/>
          <w:color w:val="000000" w:themeColor="text1"/>
        </w:rPr>
        <w:t xml:space="preserve">available </w:t>
      </w:r>
      <w:r w:rsidR="001772C7" w:rsidRPr="00BC053B">
        <w:rPr>
          <w:rFonts w:ascii="Arial" w:hAnsi="Arial" w:cs="Arial"/>
          <w:color w:val="000000" w:themeColor="text1"/>
        </w:rPr>
        <w:t>on a moot in the Ceredigion area is for Aberystwyth</w:t>
      </w:r>
      <w:r w:rsidRPr="00BC053B">
        <w:rPr>
          <w:rFonts w:ascii="Arial" w:hAnsi="Arial" w:cs="Arial"/>
          <w:color w:val="000000" w:themeColor="text1"/>
        </w:rPr>
        <w:t>.</w:t>
      </w:r>
      <w:r w:rsidR="001772C7" w:rsidRPr="00BC053B">
        <w:rPr>
          <w:rFonts w:ascii="Arial" w:hAnsi="Arial" w:cs="Arial"/>
          <w:color w:val="000000" w:themeColor="text1"/>
        </w:rPr>
        <w:t xml:space="preserve"> </w:t>
      </w:r>
      <w:r w:rsidRPr="00BC053B">
        <w:rPr>
          <w:rFonts w:ascii="Arial" w:hAnsi="Arial" w:cs="Arial"/>
          <w:color w:val="000000" w:themeColor="text1"/>
        </w:rPr>
        <w:t>A</w:t>
      </w:r>
      <w:r w:rsidR="001772C7" w:rsidRPr="00BC053B">
        <w:rPr>
          <w:rFonts w:ascii="Arial" w:hAnsi="Arial" w:cs="Arial"/>
          <w:color w:val="000000" w:themeColor="text1"/>
        </w:rPr>
        <w:t xml:space="preserve">lthough this information is outdated, thus only giving details of the </w:t>
      </w:r>
      <w:r w:rsidR="00B807CE" w:rsidRPr="00BC053B">
        <w:rPr>
          <w:rFonts w:ascii="Arial" w:hAnsi="Arial" w:cs="Arial"/>
          <w:color w:val="000000" w:themeColor="text1"/>
        </w:rPr>
        <w:t>first</w:t>
      </w:r>
      <w:r w:rsidR="001772C7" w:rsidRPr="00BC053B">
        <w:rPr>
          <w:rFonts w:ascii="Arial" w:hAnsi="Arial" w:cs="Arial"/>
          <w:color w:val="000000" w:themeColor="text1"/>
        </w:rPr>
        <w:t xml:space="preserve"> and second moot, the information about the moot being held on the first Thursday of the month </w:t>
      </w:r>
      <w:r w:rsidR="00730628" w:rsidRPr="00BC053B">
        <w:rPr>
          <w:rFonts w:ascii="Arial" w:hAnsi="Arial" w:cs="Arial"/>
          <w:color w:val="000000" w:themeColor="text1"/>
        </w:rPr>
        <w:t>is</w:t>
      </w:r>
      <w:r w:rsidR="001772C7" w:rsidRPr="00BC053B">
        <w:rPr>
          <w:rFonts w:ascii="Arial" w:hAnsi="Arial" w:cs="Arial"/>
          <w:color w:val="000000" w:themeColor="text1"/>
        </w:rPr>
        <w:t xml:space="preserve"> still correct</w:t>
      </w:r>
      <w:r w:rsidR="00F760E2" w:rsidRPr="00BC053B">
        <w:rPr>
          <w:rFonts w:ascii="Arial" w:hAnsi="Arial" w:cs="Arial"/>
          <w:color w:val="000000" w:themeColor="text1"/>
        </w:rPr>
        <w:t xml:space="preserve"> according to the Pagan Village</w:t>
      </w:r>
      <w:r w:rsidRPr="00BC053B">
        <w:rPr>
          <w:rFonts w:ascii="Arial" w:hAnsi="Arial" w:cs="Arial"/>
          <w:color w:val="000000" w:themeColor="text1"/>
        </w:rPr>
        <w:t>. A</w:t>
      </w:r>
      <w:r w:rsidR="00E1562D" w:rsidRPr="00BC053B">
        <w:rPr>
          <w:rFonts w:ascii="Arial" w:hAnsi="Arial" w:cs="Arial"/>
          <w:color w:val="000000" w:themeColor="text1"/>
        </w:rPr>
        <w:t xml:space="preserve">lthough </w:t>
      </w:r>
      <w:r w:rsidRPr="00BC053B">
        <w:rPr>
          <w:rFonts w:ascii="Arial" w:hAnsi="Arial" w:cs="Arial"/>
          <w:color w:val="000000" w:themeColor="text1"/>
        </w:rPr>
        <w:t>the Pagan Village</w:t>
      </w:r>
      <w:r w:rsidR="00E1562D" w:rsidRPr="00BC053B">
        <w:rPr>
          <w:rFonts w:ascii="Arial" w:hAnsi="Arial" w:cs="Arial"/>
          <w:color w:val="000000" w:themeColor="text1"/>
        </w:rPr>
        <w:t xml:space="preserve"> does state that the location changes</w:t>
      </w:r>
      <w:r w:rsidR="001772C7" w:rsidRPr="00BC053B">
        <w:rPr>
          <w:rFonts w:ascii="Arial" w:hAnsi="Arial" w:cs="Arial"/>
          <w:color w:val="000000" w:themeColor="text1"/>
        </w:rPr>
        <w:t xml:space="preserve"> and </w:t>
      </w:r>
      <w:r w:rsidR="00A35BFC" w:rsidRPr="00BC053B">
        <w:rPr>
          <w:rFonts w:ascii="Arial" w:hAnsi="Arial" w:cs="Arial"/>
          <w:color w:val="000000" w:themeColor="text1"/>
        </w:rPr>
        <w:t>is posted on FaceBook prior to the moot</w:t>
      </w:r>
      <w:r w:rsidR="00C437EE" w:rsidRPr="00BC053B">
        <w:rPr>
          <w:rFonts w:ascii="Arial" w:hAnsi="Arial" w:cs="Arial"/>
          <w:color w:val="000000" w:themeColor="text1"/>
        </w:rPr>
        <w:t xml:space="preserve">. </w:t>
      </w:r>
      <w:r w:rsidR="00060CC8" w:rsidRPr="00BC053B">
        <w:rPr>
          <w:rFonts w:ascii="Arial" w:hAnsi="Arial" w:cs="Arial"/>
          <w:color w:val="000000" w:themeColor="text1"/>
        </w:rPr>
        <w:t xml:space="preserve">The Aberystwyth </w:t>
      </w:r>
      <w:r w:rsidR="00861D59" w:rsidRPr="00BC053B">
        <w:rPr>
          <w:rFonts w:ascii="Arial" w:hAnsi="Arial" w:cs="Arial"/>
          <w:color w:val="000000" w:themeColor="text1"/>
        </w:rPr>
        <w:t xml:space="preserve">moot </w:t>
      </w:r>
      <w:r w:rsidR="001772C7" w:rsidRPr="00BC053B">
        <w:rPr>
          <w:rFonts w:ascii="Arial" w:hAnsi="Arial" w:cs="Arial"/>
          <w:color w:val="000000" w:themeColor="text1"/>
        </w:rPr>
        <w:t>was established in 2020</w:t>
      </w:r>
      <w:r w:rsidR="00861D59" w:rsidRPr="00BC053B">
        <w:rPr>
          <w:rFonts w:ascii="Arial" w:hAnsi="Arial" w:cs="Arial"/>
          <w:color w:val="000000" w:themeColor="text1"/>
        </w:rPr>
        <w:t>, and a</w:t>
      </w:r>
      <w:r w:rsidR="001772C7" w:rsidRPr="00BC053B">
        <w:rPr>
          <w:rFonts w:ascii="Arial" w:hAnsi="Arial" w:cs="Arial"/>
          <w:color w:val="000000" w:themeColor="text1"/>
        </w:rPr>
        <w:t xml:space="preserve"> link to to their facebook page as well as an email and phone contact link are available on the </w:t>
      </w:r>
      <w:r w:rsidR="00C87631" w:rsidRPr="00BC053B">
        <w:rPr>
          <w:rFonts w:ascii="Arial" w:hAnsi="Arial" w:cs="Arial"/>
          <w:color w:val="000000" w:themeColor="text1"/>
        </w:rPr>
        <w:t xml:space="preserve">Pagan Village website, </w:t>
      </w:r>
      <w:r w:rsidR="001772C7" w:rsidRPr="00BC053B">
        <w:rPr>
          <w:rFonts w:ascii="Arial" w:hAnsi="Arial" w:cs="Arial"/>
          <w:color w:val="000000" w:themeColor="text1"/>
        </w:rPr>
        <w:t>page so it would be easy for a person who wants to attend can check for any upcoming events</w:t>
      </w:r>
      <w:r w:rsidR="00DF69A5" w:rsidRPr="00BC053B">
        <w:rPr>
          <w:rStyle w:val="FootnoteReference"/>
          <w:rFonts w:ascii="Arial" w:hAnsi="Arial" w:cs="Arial"/>
          <w:color w:val="000000" w:themeColor="text1"/>
        </w:rPr>
        <w:footnoteReference w:id="77"/>
      </w:r>
      <w:r w:rsidR="00012D69" w:rsidRPr="00BC053B">
        <w:rPr>
          <w:rFonts w:ascii="Arial" w:hAnsi="Arial" w:cs="Arial"/>
          <w:color w:val="000000" w:themeColor="text1"/>
        </w:rPr>
        <w:t>.</w:t>
      </w:r>
    </w:p>
    <w:p w14:paraId="29486A27" w14:textId="77777777" w:rsidR="00012D69" w:rsidRPr="00BC053B" w:rsidRDefault="00012D69" w:rsidP="00043993">
      <w:pPr>
        <w:spacing w:line="360" w:lineRule="auto"/>
        <w:jc w:val="both"/>
        <w:rPr>
          <w:rFonts w:ascii="Arial" w:hAnsi="Arial" w:cs="Arial"/>
          <w:color w:val="000000" w:themeColor="text1"/>
        </w:rPr>
      </w:pPr>
    </w:p>
    <w:p w14:paraId="58BEDF82" w14:textId="685F52D5" w:rsidR="001772C7" w:rsidRPr="00BC053B" w:rsidRDefault="001772C7"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 internet is not the only place to find information about upcoming event as the local newspaper, the Cambrian </w:t>
      </w:r>
      <w:r w:rsidR="003A3ECB" w:rsidRPr="00BC053B">
        <w:rPr>
          <w:rFonts w:ascii="Arial" w:hAnsi="Arial" w:cs="Arial"/>
          <w:color w:val="000000" w:themeColor="text1"/>
        </w:rPr>
        <w:t>N</w:t>
      </w:r>
      <w:r w:rsidRPr="00BC053B">
        <w:rPr>
          <w:rFonts w:ascii="Arial" w:hAnsi="Arial" w:cs="Arial"/>
          <w:color w:val="000000" w:themeColor="text1"/>
        </w:rPr>
        <w:t xml:space="preserve">ews provides information about upcoming local events such as the one that was held </w:t>
      </w:r>
      <w:r w:rsidR="00FA27ED" w:rsidRPr="00BC053B">
        <w:rPr>
          <w:rFonts w:ascii="Arial" w:hAnsi="Arial" w:cs="Arial"/>
          <w:color w:val="000000" w:themeColor="text1"/>
        </w:rPr>
        <w:t xml:space="preserve">to celebrate the </w:t>
      </w:r>
      <w:r w:rsidR="003031D5" w:rsidRPr="00BC053B">
        <w:rPr>
          <w:rFonts w:ascii="Arial" w:hAnsi="Arial" w:cs="Arial"/>
          <w:color w:val="000000" w:themeColor="text1"/>
        </w:rPr>
        <w:t xml:space="preserve">Celtic </w:t>
      </w:r>
      <w:r w:rsidR="003A3ECB" w:rsidRPr="00BC053B">
        <w:rPr>
          <w:rFonts w:ascii="Arial" w:hAnsi="Arial" w:cs="Arial"/>
          <w:color w:val="000000" w:themeColor="text1"/>
        </w:rPr>
        <w:t>N</w:t>
      </w:r>
      <w:r w:rsidR="003031D5" w:rsidRPr="00BC053B">
        <w:rPr>
          <w:rFonts w:ascii="Arial" w:hAnsi="Arial" w:cs="Arial"/>
          <w:color w:val="000000" w:themeColor="text1"/>
        </w:rPr>
        <w:t xml:space="preserve">ew </w:t>
      </w:r>
      <w:r w:rsidR="003A3ECB" w:rsidRPr="00BC053B">
        <w:rPr>
          <w:rFonts w:ascii="Arial" w:hAnsi="Arial" w:cs="Arial"/>
          <w:color w:val="000000" w:themeColor="text1"/>
        </w:rPr>
        <w:t>Y</w:t>
      </w:r>
      <w:r w:rsidR="003031D5" w:rsidRPr="00BC053B">
        <w:rPr>
          <w:rFonts w:ascii="Arial" w:hAnsi="Arial" w:cs="Arial"/>
          <w:color w:val="000000" w:themeColor="text1"/>
        </w:rPr>
        <w:t xml:space="preserve">ear, </w:t>
      </w:r>
      <w:r w:rsidRPr="00BC053B">
        <w:rPr>
          <w:rFonts w:ascii="Arial" w:hAnsi="Arial" w:cs="Arial"/>
          <w:color w:val="000000" w:themeColor="text1"/>
        </w:rPr>
        <w:t xml:space="preserve">at the Welsh Gold Centre in Tregaron on the </w:t>
      </w:r>
      <w:proofErr w:type="gramStart"/>
      <w:r w:rsidRPr="00BC053B">
        <w:rPr>
          <w:rFonts w:ascii="Arial" w:hAnsi="Arial" w:cs="Arial"/>
          <w:color w:val="000000" w:themeColor="text1"/>
        </w:rPr>
        <w:t>28</w:t>
      </w:r>
      <w:r w:rsidRPr="00BC053B">
        <w:rPr>
          <w:rFonts w:ascii="Arial" w:hAnsi="Arial" w:cs="Arial"/>
          <w:color w:val="000000" w:themeColor="text1"/>
          <w:vertAlign w:val="superscript"/>
        </w:rPr>
        <w:t>th</w:t>
      </w:r>
      <w:proofErr w:type="gramEnd"/>
      <w:r w:rsidRPr="00BC053B">
        <w:rPr>
          <w:rFonts w:ascii="Arial" w:hAnsi="Arial" w:cs="Arial"/>
          <w:color w:val="000000" w:themeColor="text1"/>
        </w:rPr>
        <w:t xml:space="preserve"> October. This gave people from all aspects of life the opportunity to experience how </w:t>
      </w:r>
      <w:r w:rsidR="00AC45C7" w:rsidRPr="00BC053B">
        <w:rPr>
          <w:rFonts w:ascii="Arial" w:hAnsi="Arial" w:cs="Arial"/>
          <w:color w:val="000000" w:themeColor="text1"/>
        </w:rPr>
        <w:t>past Pagans</w:t>
      </w:r>
      <w:r w:rsidRPr="00BC053B">
        <w:rPr>
          <w:rFonts w:ascii="Arial" w:hAnsi="Arial" w:cs="Arial"/>
          <w:color w:val="000000" w:themeColor="text1"/>
        </w:rPr>
        <w:t xml:space="preserve"> would have celebrated events such as Halloween and harvest. The event </w:t>
      </w:r>
      <w:r w:rsidR="003A3ECB" w:rsidRPr="00BC053B">
        <w:rPr>
          <w:rFonts w:ascii="Arial" w:hAnsi="Arial" w:cs="Arial"/>
          <w:color w:val="000000" w:themeColor="text1"/>
        </w:rPr>
        <w:t>provided</w:t>
      </w:r>
      <w:r w:rsidRPr="00BC053B">
        <w:rPr>
          <w:rFonts w:ascii="Arial" w:hAnsi="Arial" w:cs="Arial"/>
          <w:color w:val="000000" w:themeColor="text1"/>
        </w:rPr>
        <w:t xml:space="preserve"> </w:t>
      </w:r>
      <w:r w:rsidR="003F3D19" w:rsidRPr="00BC053B">
        <w:rPr>
          <w:rFonts w:ascii="Arial" w:hAnsi="Arial" w:cs="Arial"/>
          <w:color w:val="000000" w:themeColor="text1"/>
        </w:rPr>
        <w:t>authentic</w:t>
      </w:r>
      <w:r w:rsidR="00DF06BE" w:rsidRPr="00BC053B">
        <w:rPr>
          <w:rFonts w:ascii="Arial" w:hAnsi="Arial" w:cs="Arial"/>
          <w:color w:val="000000" w:themeColor="text1"/>
        </w:rPr>
        <w:t xml:space="preserve"> Pagan</w:t>
      </w:r>
      <w:r w:rsidR="003F3D19" w:rsidRPr="00BC053B">
        <w:rPr>
          <w:rFonts w:ascii="Arial" w:hAnsi="Arial" w:cs="Arial"/>
          <w:color w:val="000000" w:themeColor="text1"/>
        </w:rPr>
        <w:t xml:space="preserve"> </w:t>
      </w:r>
      <w:r w:rsidRPr="00BC053B">
        <w:rPr>
          <w:rFonts w:ascii="Arial" w:hAnsi="Arial" w:cs="Arial"/>
          <w:color w:val="000000" w:themeColor="text1"/>
        </w:rPr>
        <w:t>food, drinks</w:t>
      </w:r>
      <w:r w:rsidR="00DF06BE" w:rsidRPr="00BC053B">
        <w:rPr>
          <w:rFonts w:ascii="Arial" w:hAnsi="Arial" w:cs="Arial"/>
          <w:color w:val="000000" w:themeColor="text1"/>
        </w:rPr>
        <w:t xml:space="preserve"> and</w:t>
      </w:r>
      <w:r w:rsidRPr="00BC053B">
        <w:rPr>
          <w:rFonts w:ascii="Arial" w:hAnsi="Arial" w:cs="Arial"/>
          <w:color w:val="000000" w:themeColor="text1"/>
        </w:rPr>
        <w:t xml:space="preserve"> live folk music</w:t>
      </w:r>
      <w:r w:rsidR="004B5D2F" w:rsidRPr="00BC053B">
        <w:rPr>
          <w:rFonts w:ascii="Arial" w:hAnsi="Arial" w:cs="Arial"/>
          <w:color w:val="000000" w:themeColor="text1"/>
        </w:rPr>
        <w:t xml:space="preserve">, </w:t>
      </w:r>
      <w:r w:rsidR="003A3ECB" w:rsidRPr="00BC053B">
        <w:rPr>
          <w:rFonts w:ascii="Arial" w:hAnsi="Arial" w:cs="Arial"/>
          <w:color w:val="000000" w:themeColor="text1"/>
        </w:rPr>
        <w:t>along</w:t>
      </w:r>
      <w:r w:rsidR="00CD2D0F" w:rsidRPr="00BC053B">
        <w:rPr>
          <w:rFonts w:ascii="Arial" w:hAnsi="Arial" w:cs="Arial"/>
          <w:color w:val="000000" w:themeColor="text1"/>
        </w:rPr>
        <w:t xml:space="preserve"> </w:t>
      </w:r>
      <w:r w:rsidRPr="00BC053B">
        <w:rPr>
          <w:rFonts w:ascii="Arial" w:hAnsi="Arial" w:cs="Arial"/>
          <w:color w:val="000000" w:themeColor="text1"/>
        </w:rPr>
        <w:t xml:space="preserve">a fire </w:t>
      </w:r>
      <w:proofErr w:type="gramStart"/>
      <w:r w:rsidRPr="00BC053B">
        <w:rPr>
          <w:rFonts w:ascii="Arial" w:hAnsi="Arial" w:cs="Arial"/>
          <w:color w:val="000000" w:themeColor="text1"/>
        </w:rPr>
        <w:t>pit</w:t>
      </w:r>
      <w:proofErr w:type="gramEnd"/>
      <w:r w:rsidRPr="00BC053B">
        <w:rPr>
          <w:rFonts w:ascii="Arial" w:hAnsi="Arial" w:cs="Arial"/>
          <w:color w:val="000000" w:themeColor="text1"/>
        </w:rPr>
        <w:t xml:space="preserve"> however. As well as the </w:t>
      </w:r>
      <w:r w:rsidR="003A3ECB" w:rsidRPr="00BC053B">
        <w:rPr>
          <w:rFonts w:ascii="Arial" w:hAnsi="Arial" w:cs="Arial"/>
          <w:color w:val="000000" w:themeColor="text1"/>
        </w:rPr>
        <w:t xml:space="preserve">available </w:t>
      </w:r>
      <w:r w:rsidRPr="00BC053B">
        <w:rPr>
          <w:rFonts w:ascii="Arial" w:hAnsi="Arial" w:cs="Arial"/>
          <w:color w:val="000000" w:themeColor="text1"/>
        </w:rPr>
        <w:t xml:space="preserve">refreshments people </w:t>
      </w:r>
      <w:r w:rsidR="003A3ECB" w:rsidRPr="00BC053B">
        <w:rPr>
          <w:rFonts w:ascii="Arial" w:hAnsi="Arial" w:cs="Arial"/>
          <w:color w:val="000000" w:themeColor="text1"/>
        </w:rPr>
        <w:t>were</w:t>
      </w:r>
      <w:r w:rsidRPr="00BC053B">
        <w:rPr>
          <w:rFonts w:ascii="Arial" w:hAnsi="Arial" w:cs="Arial"/>
          <w:color w:val="000000" w:themeColor="text1"/>
        </w:rPr>
        <w:t xml:space="preserve"> encouraged to bring apples to share as this was seen as a key part of the Pagan festival</w:t>
      </w:r>
      <w:r w:rsidR="00CD2D0F" w:rsidRPr="00BC053B">
        <w:rPr>
          <w:rStyle w:val="FootnoteReference"/>
          <w:rFonts w:ascii="Arial" w:hAnsi="Arial" w:cs="Arial"/>
          <w:color w:val="000000" w:themeColor="text1"/>
        </w:rPr>
        <w:footnoteReference w:id="78"/>
      </w:r>
      <w:r w:rsidR="00CD2D0F" w:rsidRPr="00BC053B">
        <w:rPr>
          <w:rFonts w:ascii="Arial" w:hAnsi="Arial" w:cs="Arial"/>
          <w:color w:val="000000" w:themeColor="text1"/>
        </w:rPr>
        <w:t>.</w:t>
      </w:r>
    </w:p>
    <w:p w14:paraId="3574317A" w14:textId="77777777" w:rsidR="00012D69" w:rsidRPr="00BC053B" w:rsidRDefault="00012D69" w:rsidP="00043993">
      <w:pPr>
        <w:spacing w:line="360" w:lineRule="auto"/>
        <w:jc w:val="both"/>
        <w:rPr>
          <w:rFonts w:ascii="Arial" w:hAnsi="Arial" w:cs="Arial"/>
          <w:color w:val="000000" w:themeColor="text1"/>
        </w:rPr>
      </w:pPr>
    </w:p>
    <w:p w14:paraId="2D91531F" w14:textId="5CA10AD9" w:rsidR="001772C7" w:rsidRPr="00BC053B" w:rsidRDefault="001772C7"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 </w:t>
      </w:r>
      <w:r w:rsidR="001B7078" w:rsidRPr="00BC053B">
        <w:rPr>
          <w:rFonts w:ascii="Arial" w:hAnsi="Arial" w:cs="Arial"/>
          <w:color w:val="000000" w:themeColor="text1"/>
        </w:rPr>
        <w:t>Bank</w:t>
      </w:r>
      <w:r w:rsidRPr="00BC053B">
        <w:rPr>
          <w:rFonts w:ascii="Arial" w:hAnsi="Arial" w:cs="Arial"/>
          <w:color w:val="000000" w:themeColor="text1"/>
        </w:rPr>
        <w:t xml:space="preserve"> </w:t>
      </w:r>
      <w:r w:rsidR="001B7078" w:rsidRPr="00BC053B">
        <w:rPr>
          <w:rFonts w:ascii="Arial" w:hAnsi="Arial" w:cs="Arial"/>
          <w:color w:val="000000" w:themeColor="text1"/>
        </w:rPr>
        <w:t>Vault</w:t>
      </w:r>
      <w:r w:rsidRPr="00BC053B">
        <w:rPr>
          <w:rFonts w:ascii="Arial" w:hAnsi="Arial" w:cs="Arial"/>
          <w:color w:val="000000" w:themeColor="text1"/>
        </w:rPr>
        <w:t xml:space="preserve"> in Aberystwyth holds an evening of myths and magic on the fourth Tuesday of each month</w:t>
      </w:r>
      <w:r w:rsidR="004E31D9" w:rsidRPr="00BC053B">
        <w:rPr>
          <w:rFonts w:ascii="Arial" w:hAnsi="Arial" w:cs="Arial"/>
          <w:color w:val="000000" w:themeColor="text1"/>
        </w:rPr>
        <w:t xml:space="preserve">, </w:t>
      </w:r>
      <w:r w:rsidR="00860133" w:rsidRPr="00BC053B">
        <w:rPr>
          <w:rFonts w:ascii="Arial" w:hAnsi="Arial" w:cs="Arial"/>
          <w:color w:val="000000" w:themeColor="text1"/>
        </w:rPr>
        <w:t xml:space="preserve">with the target </w:t>
      </w:r>
      <w:r w:rsidR="007F1DFB" w:rsidRPr="00BC053B">
        <w:rPr>
          <w:rFonts w:ascii="Arial" w:hAnsi="Arial" w:cs="Arial"/>
          <w:color w:val="000000" w:themeColor="text1"/>
        </w:rPr>
        <w:t xml:space="preserve">audience </w:t>
      </w:r>
      <w:r w:rsidR="003A3ECB" w:rsidRPr="00BC053B">
        <w:rPr>
          <w:rFonts w:ascii="Arial" w:hAnsi="Arial" w:cs="Arial"/>
          <w:color w:val="000000" w:themeColor="text1"/>
        </w:rPr>
        <w:t>being</w:t>
      </w:r>
      <w:r w:rsidR="006173D8" w:rsidRPr="00BC053B">
        <w:rPr>
          <w:rFonts w:ascii="Arial" w:hAnsi="Arial" w:cs="Arial"/>
          <w:color w:val="000000" w:themeColor="text1"/>
        </w:rPr>
        <w:t xml:space="preserve"> those within the</w:t>
      </w:r>
      <w:r w:rsidR="00250394" w:rsidRPr="00BC053B">
        <w:rPr>
          <w:rFonts w:ascii="Arial" w:hAnsi="Arial" w:cs="Arial"/>
          <w:color w:val="000000" w:themeColor="text1"/>
        </w:rPr>
        <w:t xml:space="preserve"> </w:t>
      </w:r>
      <w:r w:rsidR="007F1DFB" w:rsidRPr="00BC053B">
        <w:rPr>
          <w:rFonts w:ascii="Arial" w:hAnsi="Arial" w:cs="Arial"/>
          <w:color w:val="000000" w:themeColor="text1"/>
        </w:rPr>
        <w:t>Pagan</w:t>
      </w:r>
      <w:r w:rsidR="006173D8" w:rsidRPr="00BC053B">
        <w:rPr>
          <w:rFonts w:ascii="Arial" w:hAnsi="Arial" w:cs="Arial"/>
          <w:color w:val="000000" w:themeColor="text1"/>
        </w:rPr>
        <w:t xml:space="preserve"> community or </w:t>
      </w:r>
      <w:r w:rsidR="00C3022E" w:rsidRPr="00BC053B">
        <w:rPr>
          <w:rFonts w:ascii="Arial" w:hAnsi="Arial" w:cs="Arial"/>
          <w:color w:val="000000" w:themeColor="text1"/>
        </w:rPr>
        <w:t>like-minded</w:t>
      </w:r>
      <w:r w:rsidR="006173D8" w:rsidRPr="00BC053B">
        <w:rPr>
          <w:rFonts w:ascii="Arial" w:hAnsi="Arial" w:cs="Arial"/>
          <w:color w:val="000000" w:themeColor="text1"/>
        </w:rPr>
        <w:t xml:space="preserve"> people.</w:t>
      </w:r>
      <w:r w:rsidRPr="00BC053B">
        <w:rPr>
          <w:rFonts w:ascii="Arial" w:hAnsi="Arial" w:cs="Arial"/>
          <w:color w:val="000000" w:themeColor="text1"/>
        </w:rPr>
        <w:t xml:space="preserve"> This is </w:t>
      </w:r>
      <w:r w:rsidR="00C3022E" w:rsidRPr="00BC053B">
        <w:rPr>
          <w:rFonts w:ascii="Arial" w:hAnsi="Arial" w:cs="Arial"/>
          <w:color w:val="000000" w:themeColor="text1"/>
        </w:rPr>
        <w:t xml:space="preserve">event </w:t>
      </w:r>
      <w:r w:rsidRPr="00BC053B">
        <w:rPr>
          <w:rFonts w:ascii="Arial" w:hAnsi="Arial" w:cs="Arial"/>
          <w:color w:val="000000" w:themeColor="text1"/>
        </w:rPr>
        <w:t xml:space="preserve">advertised on the </w:t>
      </w:r>
      <w:r w:rsidR="00C3022E" w:rsidRPr="00BC053B">
        <w:rPr>
          <w:rFonts w:ascii="Arial" w:hAnsi="Arial" w:cs="Arial"/>
          <w:color w:val="000000" w:themeColor="text1"/>
        </w:rPr>
        <w:t>Ba</w:t>
      </w:r>
      <w:r w:rsidRPr="00BC053B">
        <w:rPr>
          <w:rFonts w:ascii="Arial" w:hAnsi="Arial" w:cs="Arial"/>
          <w:color w:val="000000" w:themeColor="text1"/>
        </w:rPr>
        <w:t xml:space="preserve">nk </w:t>
      </w:r>
      <w:r w:rsidR="00C3022E" w:rsidRPr="00BC053B">
        <w:rPr>
          <w:rFonts w:ascii="Arial" w:hAnsi="Arial" w:cs="Arial"/>
          <w:color w:val="000000" w:themeColor="text1"/>
        </w:rPr>
        <w:t>Va</w:t>
      </w:r>
      <w:r w:rsidRPr="00BC053B">
        <w:rPr>
          <w:rFonts w:ascii="Arial" w:hAnsi="Arial" w:cs="Arial"/>
          <w:color w:val="000000" w:themeColor="text1"/>
        </w:rPr>
        <w:t xml:space="preserve">ults website and on Facebook and they have guest speakers </w:t>
      </w:r>
      <w:r w:rsidR="00062C55" w:rsidRPr="00BC053B">
        <w:rPr>
          <w:rFonts w:ascii="Arial" w:hAnsi="Arial" w:cs="Arial"/>
          <w:color w:val="000000" w:themeColor="text1"/>
        </w:rPr>
        <w:t xml:space="preserve">at </w:t>
      </w:r>
      <w:r w:rsidRPr="00BC053B">
        <w:rPr>
          <w:rFonts w:ascii="Arial" w:hAnsi="Arial" w:cs="Arial"/>
          <w:color w:val="000000" w:themeColor="text1"/>
        </w:rPr>
        <w:t xml:space="preserve">each meeting </w:t>
      </w:r>
      <w:r w:rsidR="00FC7AFC" w:rsidRPr="00BC053B">
        <w:rPr>
          <w:rFonts w:ascii="Arial" w:hAnsi="Arial" w:cs="Arial"/>
          <w:color w:val="000000" w:themeColor="text1"/>
        </w:rPr>
        <w:t>which</w:t>
      </w:r>
      <w:r w:rsidRPr="00BC053B">
        <w:rPr>
          <w:rFonts w:ascii="Arial" w:hAnsi="Arial" w:cs="Arial"/>
          <w:color w:val="000000" w:themeColor="text1"/>
        </w:rPr>
        <w:t xml:space="preserve"> is a great way to find </w:t>
      </w:r>
      <w:r w:rsidR="009E0228" w:rsidRPr="00BC053B">
        <w:rPr>
          <w:rFonts w:ascii="Arial" w:hAnsi="Arial" w:cs="Arial"/>
          <w:color w:val="000000" w:themeColor="text1"/>
        </w:rPr>
        <w:t>like-minded</w:t>
      </w:r>
      <w:r w:rsidRPr="00BC053B">
        <w:rPr>
          <w:rFonts w:ascii="Arial" w:hAnsi="Arial" w:cs="Arial"/>
          <w:color w:val="000000" w:themeColor="text1"/>
        </w:rPr>
        <w:t xml:space="preserve"> people especially for those who are new to the area it is located in the town</w:t>
      </w:r>
      <w:r w:rsidR="00E638EA" w:rsidRPr="00BC053B">
        <w:rPr>
          <w:rFonts w:ascii="Arial" w:hAnsi="Arial" w:cs="Arial"/>
          <w:color w:val="000000" w:themeColor="text1"/>
        </w:rPr>
        <w:t>’s St</w:t>
      </w:r>
      <w:r w:rsidRPr="00BC053B">
        <w:rPr>
          <w:rFonts w:ascii="Arial" w:hAnsi="Arial" w:cs="Arial"/>
          <w:color w:val="000000" w:themeColor="text1"/>
        </w:rPr>
        <w:t xml:space="preserve"> Michael's church and just a six minute drive to </w:t>
      </w:r>
      <w:r w:rsidR="00740577" w:rsidRPr="00BC053B">
        <w:rPr>
          <w:rFonts w:ascii="Arial" w:hAnsi="Arial" w:cs="Arial"/>
          <w:color w:val="000000" w:themeColor="text1"/>
        </w:rPr>
        <w:t>Aberystwyth Uni</w:t>
      </w:r>
      <w:r w:rsidRPr="00BC053B">
        <w:rPr>
          <w:rFonts w:ascii="Arial" w:hAnsi="Arial" w:cs="Arial"/>
          <w:color w:val="000000" w:themeColor="text1"/>
        </w:rPr>
        <w:t>versity</w:t>
      </w:r>
      <w:r w:rsidR="00B9568F" w:rsidRPr="00BC053B">
        <w:rPr>
          <w:rFonts w:ascii="Arial" w:hAnsi="Arial" w:cs="Arial"/>
          <w:color w:val="000000" w:themeColor="text1"/>
        </w:rPr>
        <w:t xml:space="preserve">, </w:t>
      </w:r>
      <w:r w:rsidR="00273CD2" w:rsidRPr="00BC053B">
        <w:rPr>
          <w:rFonts w:ascii="Arial" w:hAnsi="Arial" w:cs="Arial"/>
          <w:color w:val="000000" w:themeColor="text1"/>
        </w:rPr>
        <w:t>the Bank Vault</w:t>
      </w:r>
      <w:r w:rsidRPr="00BC053B">
        <w:rPr>
          <w:rFonts w:ascii="Arial" w:hAnsi="Arial" w:cs="Arial"/>
          <w:color w:val="000000" w:themeColor="text1"/>
        </w:rPr>
        <w:t xml:space="preserve"> building itself isn't over 200 years old and although it was named the </w:t>
      </w:r>
      <w:r w:rsidR="00273CD2" w:rsidRPr="00BC053B">
        <w:rPr>
          <w:rFonts w:ascii="Arial" w:hAnsi="Arial" w:cs="Arial"/>
          <w:color w:val="000000" w:themeColor="text1"/>
        </w:rPr>
        <w:t>Ba</w:t>
      </w:r>
      <w:r w:rsidRPr="00BC053B">
        <w:rPr>
          <w:rFonts w:ascii="Arial" w:hAnsi="Arial" w:cs="Arial"/>
          <w:color w:val="000000" w:themeColor="text1"/>
        </w:rPr>
        <w:t xml:space="preserve">nk </w:t>
      </w:r>
      <w:r w:rsidR="00273CD2" w:rsidRPr="00BC053B">
        <w:rPr>
          <w:rFonts w:ascii="Arial" w:hAnsi="Arial" w:cs="Arial"/>
          <w:color w:val="000000" w:themeColor="text1"/>
        </w:rPr>
        <w:t>Vau</w:t>
      </w:r>
      <w:r w:rsidRPr="00BC053B">
        <w:rPr>
          <w:rFonts w:ascii="Arial" w:hAnsi="Arial" w:cs="Arial"/>
          <w:color w:val="000000" w:themeColor="text1"/>
        </w:rPr>
        <w:t>lt it was still recorded as being a place where people could drink as far back as 1870</w:t>
      </w:r>
      <w:r w:rsidR="00E26B98" w:rsidRPr="00BC053B">
        <w:rPr>
          <w:rStyle w:val="FootnoteReference"/>
          <w:rFonts w:ascii="Arial" w:hAnsi="Arial" w:cs="Arial"/>
          <w:color w:val="000000" w:themeColor="text1"/>
        </w:rPr>
        <w:footnoteReference w:id="79"/>
      </w:r>
      <w:r w:rsidR="0015600D" w:rsidRPr="00BC053B">
        <w:rPr>
          <w:rFonts w:ascii="Arial" w:hAnsi="Arial" w:cs="Arial"/>
          <w:color w:val="000000" w:themeColor="text1"/>
        </w:rPr>
        <w:t>.</w:t>
      </w:r>
    </w:p>
    <w:p w14:paraId="650C3B99" w14:textId="77777777" w:rsidR="00012D69" w:rsidRPr="00BC053B" w:rsidRDefault="00012D69" w:rsidP="00043993">
      <w:pPr>
        <w:spacing w:line="360" w:lineRule="auto"/>
        <w:jc w:val="both"/>
        <w:rPr>
          <w:rFonts w:ascii="Arial" w:hAnsi="Arial" w:cs="Arial"/>
          <w:color w:val="000000" w:themeColor="text1"/>
        </w:rPr>
      </w:pPr>
    </w:p>
    <w:p w14:paraId="71B6BDC1" w14:textId="21A265EB" w:rsidR="005B0576" w:rsidRPr="00BC053B" w:rsidRDefault="001772C7"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The bank vault is not only seen as a place to hold </w:t>
      </w:r>
      <w:r w:rsidR="00D77D28" w:rsidRPr="00BC053B">
        <w:rPr>
          <w:rFonts w:ascii="Arial" w:hAnsi="Arial" w:cs="Arial"/>
          <w:color w:val="000000" w:themeColor="text1"/>
        </w:rPr>
        <w:t>meetings,</w:t>
      </w:r>
      <w:r w:rsidRPr="00BC053B">
        <w:rPr>
          <w:rFonts w:ascii="Arial" w:hAnsi="Arial" w:cs="Arial"/>
          <w:color w:val="000000" w:themeColor="text1"/>
        </w:rPr>
        <w:t xml:space="preserve"> but it also plays a significant part in bringing people from all walks of life, making it a welcoming place for all. Queer </w:t>
      </w:r>
      <w:r w:rsidR="0030555B" w:rsidRPr="00BC053B">
        <w:rPr>
          <w:rFonts w:ascii="Arial" w:hAnsi="Arial" w:cs="Arial"/>
          <w:color w:val="000000" w:themeColor="text1"/>
        </w:rPr>
        <w:t>Hi</w:t>
      </w:r>
      <w:r w:rsidRPr="00BC053B">
        <w:rPr>
          <w:rFonts w:ascii="Arial" w:hAnsi="Arial" w:cs="Arial"/>
          <w:color w:val="000000" w:themeColor="text1"/>
        </w:rPr>
        <w:t xml:space="preserve">story </w:t>
      </w:r>
      <w:r w:rsidR="0030555B" w:rsidRPr="00BC053B">
        <w:rPr>
          <w:rFonts w:ascii="Arial" w:hAnsi="Arial" w:cs="Arial"/>
          <w:color w:val="000000" w:themeColor="text1"/>
        </w:rPr>
        <w:t>Wal</w:t>
      </w:r>
      <w:r w:rsidRPr="00BC053B">
        <w:rPr>
          <w:rFonts w:ascii="Arial" w:hAnsi="Arial" w:cs="Arial"/>
          <w:color w:val="000000" w:themeColor="text1"/>
        </w:rPr>
        <w:t xml:space="preserve">ks </w:t>
      </w:r>
      <w:r w:rsidR="009E0228" w:rsidRPr="00BC053B">
        <w:rPr>
          <w:rFonts w:ascii="Arial" w:hAnsi="Arial" w:cs="Arial"/>
          <w:color w:val="000000" w:themeColor="text1"/>
        </w:rPr>
        <w:t>have</w:t>
      </w:r>
      <w:r w:rsidRPr="00BC053B">
        <w:rPr>
          <w:rFonts w:ascii="Arial" w:hAnsi="Arial" w:cs="Arial"/>
          <w:color w:val="000000" w:themeColor="text1"/>
        </w:rPr>
        <w:t xml:space="preserve"> used the </w:t>
      </w:r>
      <w:r w:rsidR="00B87AD2" w:rsidRPr="00BC053B">
        <w:rPr>
          <w:rFonts w:ascii="Arial" w:hAnsi="Arial" w:cs="Arial"/>
          <w:color w:val="000000" w:themeColor="text1"/>
        </w:rPr>
        <w:t>Ba</w:t>
      </w:r>
      <w:r w:rsidRPr="00BC053B">
        <w:rPr>
          <w:rFonts w:ascii="Arial" w:hAnsi="Arial" w:cs="Arial"/>
          <w:color w:val="000000" w:themeColor="text1"/>
        </w:rPr>
        <w:t xml:space="preserve">nk </w:t>
      </w:r>
      <w:r w:rsidR="00B87AD2" w:rsidRPr="00BC053B">
        <w:rPr>
          <w:rFonts w:ascii="Arial" w:hAnsi="Arial" w:cs="Arial"/>
          <w:color w:val="000000" w:themeColor="text1"/>
        </w:rPr>
        <w:t>Va</w:t>
      </w:r>
      <w:r w:rsidRPr="00BC053B">
        <w:rPr>
          <w:rFonts w:ascii="Arial" w:hAnsi="Arial" w:cs="Arial"/>
          <w:color w:val="000000" w:themeColor="text1"/>
        </w:rPr>
        <w:t>ult as its starting point for their two-hour walk through the streets of Aberystwyth</w:t>
      </w:r>
      <w:r w:rsidR="00B87AD2" w:rsidRPr="00BC053B">
        <w:rPr>
          <w:rFonts w:ascii="Arial" w:hAnsi="Arial" w:cs="Arial"/>
          <w:color w:val="000000" w:themeColor="text1"/>
        </w:rPr>
        <w:t>,</w:t>
      </w:r>
      <w:r w:rsidRPr="00BC053B">
        <w:rPr>
          <w:rFonts w:ascii="Arial" w:hAnsi="Arial" w:cs="Arial"/>
          <w:color w:val="000000" w:themeColor="text1"/>
        </w:rPr>
        <w:t xml:space="preserve"> exploring some </w:t>
      </w:r>
      <w:r w:rsidR="007E4507" w:rsidRPr="00BC053B">
        <w:rPr>
          <w:rFonts w:ascii="Arial" w:hAnsi="Arial" w:cs="Arial"/>
          <w:color w:val="000000" w:themeColor="text1"/>
        </w:rPr>
        <w:t xml:space="preserve">of Aberystwyths </w:t>
      </w:r>
      <w:r w:rsidRPr="00BC053B">
        <w:rPr>
          <w:rFonts w:ascii="Arial" w:hAnsi="Arial" w:cs="Arial"/>
          <w:color w:val="000000" w:themeColor="text1"/>
        </w:rPr>
        <w:t xml:space="preserve">important historic buildings and alleyways that hold its significant importance to the LGBQT plus community. Some of which date back as far as 1860. This </w:t>
      </w:r>
      <w:r w:rsidR="00A41C19" w:rsidRPr="00BC053B">
        <w:rPr>
          <w:rFonts w:ascii="Arial" w:hAnsi="Arial" w:cs="Arial"/>
          <w:color w:val="000000" w:themeColor="text1"/>
        </w:rPr>
        <w:t>event</w:t>
      </w:r>
      <w:r w:rsidRPr="00BC053B">
        <w:rPr>
          <w:rFonts w:ascii="Arial" w:hAnsi="Arial" w:cs="Arial"/>
          <w:color w:val="000000" w:themeColor="text1"/>
        </w:rPr>
        <w:t xml:space="preserve"> would not normally be linked to </w:t>
      </w:r>
      <w:r w:rsidR="003A3ECB" w:rsidRPr="00BC053B">
        <w:rPr>
          <w:rFonts w:ascii="Arial" w:hAnsi="Arial" w:cs="Arial"/>
          <w:color w:val="000000" w:themeColor="text1"/>
        </w:rPr>
        <w:t>P</w:t>
      </w:r>
      <w:r w:rsidRPr="00BC053B">
        <w:rPr>
          <w:rFonts w:ascii="Arial" w:hAnsi="Arial" w:cs="Arial"/>
          <w:color w:val="000000" w:themeColor="text1"/>
        </w:rPr>
        <w:t xml:space="preserve">agans however, part of this event </w:t>
      </w:r>
      <w:r w:rsidR="005B742A" w:rsidRPr="00BC053B">
        <w:rPr>
          <w:rFonts w:ascii="Arial" w:hAnsi="Arial" w:cs="Arial"/>
          <w:color w:val="000000" w:themeColor="text1"/>
        </w:rPr>
        <w:t>incorporates</w:t>
      </w:r>
      <w:r w:rsidRPr="00BC053B">
        <w:rPr>
          <w:rFonts w:ascii="Arial" w:hAnsi="Arial" w:cs="Arial"/>
          <w:color w:val="000000" w:themeColor="text1"/>
        </w:rPr>
        <w:t xml:space="preserve"> poetry readings from winners of the bardic prizes </w:t>
      </w:r>
      <w:r w:rsidR="00CC2C37" w:rsidRPr="00BC053B">
        <w:rPr>
          <w:rFonts w:ascii="Arial" w:hAnsi="Arial" w:cs="Arial"/>
          <w:color w:val="000000" w:themeColor="text1"/>
        </w:rPr>
        <w:t>which</w:t>
      </w:r>
      <w:r w:rsidRPr="00BC053B">
        <w:rPr>
          <w:rFonts w:ascii="Arial" w:hAnsi="Arial" w:cs="Arial"/>
          <w:color w:val="000000" w:themeColor="text1"/>
        </w:rPr>
        <w:t xml:space="preserve"> links </w:t>
      </w:r>
      <w:r w:rsidR="00386724" w:rsidRPr="00BC053B">
        <w:rPr>
          <w:rFonts w:ascii="Arial" w:hAnsi="Arial" w:cs="Arial"/>
          <w:color w:val="000000" w:themeColor="text1"/>
        </w:rPr>
        <w:t>this event</w:t>
      </w:r>
      <w:r w:rsidRPr="00BC053B">
        <w:rPr>
          <w:rFonts w:ascii="Arial" w:hAnsi="Arial" w:cs="Arial"/>
          <w:color w:val="000000" w:themeColor="text1"/>
        </w:rPr>
        <w:t xml:space="preserve"> to Druid type celebrations</w:t>
      </w:r>
      <w:r w:rsidR="00F6433B" w:rsidRPr="00BC053B">
        <w:rPr>
          <w:rStyle w:val="FootnoteReference"/>
          <w:rFonts w:ascii="Arial" w:hAnsi="Arial" w:cs="Arial"/>
          <w:color w:val="000000" w:themeColor="text1"/>
        </w:rPr>
        <w:footnoteReference w:id="80"/>
      </w:r>
      <w:r w:rsidR="00F6433B" w:rsidRPr="00BC053B">
        <w:rPr>
          <w:rFonts w:ascii="Arial" w:hAnsi="Arial" w:cs="Arial"/>
          <w:color w:val="000000" w:themeColor="text1"/>
        </w:rPr>
        <w:t xml:space="preserve">. </w:t>
      </w:r>
    </w:p>
    <w:p w14:paraId="2FA5FC0E" w14:textId="0DC36142" w:rsidR="0008213C" w:rsidRPr="00BC053B" w:rsidRDefault="0008213C" w:rsidP="00043993">
      <w:pPr>
        <w:spacing w:line="360" w:lineRule="auto"/>
        <w:jc w:val="both"/>
        <w:rPr>
          <w:rFonts w:ascii="Arial" w:hAnsi="Arial" w:cs="Arial"/>
          <w:color w:val="000000" w:themeColor="text1"/>
        </w:rPr>
      </w:pPr>
    </w:p>
    <w:p w14:paraId="37EF6141" w14:textId="4BB009D4" w:rsidR="0008213C" w:rsidRPr="00BC053B" w:rsidRDefault="0008213C" w:rsidP="0008213C">
      <w:pPr>
        <w:spacing w:line="360" w:lineRule="auto"/>
        <w:jc w:val="both"/>
        <w:rPr>
          <w:rFonts w:ascii="Arial" w:hAnsi="Arial" w:cs="Arial"/>
          <w:color w:val="000000" w:themeColor="text1"/>
        </w:rPr>
      </w:pPr>
      <w:r w:rsidRPr="00BC053B">
        <w:rPr>
          <w:rFonts w:ascii="Arial" w:hAnsi="Arial" w:cs="Arial"/>
          <w:color w:val="000000" w:themeColor="text1"/>
        </w:rPr>
        <w:t xml:space="preserve"> </w:t>
      </w:r>
      <w:r w:rsidR="003A3ECB" w:rsidRPr="00BC053B">
        <w:rPr>
          <w:rFonts w:ascii="Arial" w:hAnsi="Arial" w:cs="Arial"/>
          <w:color w:val="000000" w:themeColor="text1"/>
        </w:rPr>
        <w:t xml:space="preserve">  </w:t>
      </w:r>
      <w:r w:rsidRPr="00BC053B">
        <w:rPr>
          <w:rFonts w:ascii="Arial" w:hAnsi="Arial" w:cs="Arial"/>
          <w:color w:val="000000" w:themeColor="text1"/>
        </w:rPr>
        <w:t xml:space="preserve"> 4.1 </w:t>
      </w:r>
      <w:r w:rsidRPr="00BC053B">
        <w:rPr>
          <w:rFonts w:ascii="Arial" w:hAnsi="Arial" w:cs="Arial"/>
          <w:color w:val="000000" w:themeColor="text1"/>
        </w:rPr>
        <w:t xml:space="preserve">Wedding Law </w:t>
      </w:r>
      <w:proofErr w:type="gramStart"/>
      <w:r w:rsidRPr="00BC053B">
        <w:rPr>
          <w:rFonts w:ascii="Arial" w:hAnsi="Arial" w:cs="Arial"/>
          <w:color w:val="000000" w:themeColor="text1"/>
        </w:rPr>
        <w:t>And</w:t>
      </w:r>
      <w:proofErr w:type="gramEnd"/>
      <w:r w:rsidRPr="00BC053B">
        <w:rPr>
          <w:rFonts w:ascii="Arial" w:hAnsi="Arial" w:cs="Arial"/>
          <w:color w:val="000000" w:themeColor="text1"/>
        </w:rPr>
        <w:t xml:space="preserve"> The Effect On Pagans Within Ceredigion</w:t>
      </w:r>
    </w:p>
    <w:p w14:paraId="7572CDEE" w14:textId="6402EFB5" w:rsidR="0008213C" w:rsidRPr="00BC053B" w:rsidRDefault="0008213C" w:rsidP="0008213C">
      <w:pPr>
        <w:spacing w:line="360" w:lineRule="auto"/>
        <w:jc w:val="both"/>
        <w:rPr>
          <w:rFonts w:ascii="Arial" w:hAnsi="Arial" w:cs="Arial"/>
          <w:color w:val="000000" w:themeColor="text1"/>
        </w:rPr>
      </w:pPr>
      <w:r w:rsidRPr="00BC053B">
        <w:rPr>
          <w:rFonts w:ascii="Arial" w:hAnsi="Arial" w:cs="Arial"/>
          <w:color w:val="000000" w:themeColor="text1"/>
        </w:rPr>
        <w:t>As a result of the 2011 census, it is believed that within the UK there was just under 53,000 pagans</w:t>
      </w:r>
      <w:r w:rsidRPr="00BC053B">
        <w:rPr>
          <w:rStyle w:val="FootnoteReference"/>
          <w:rFonts w:ascii="Arial" w:hAnsi="Arial" w:cs="Arial"/>
          <w:color w:val="000000" w:themeColor="text1"/>
        </w:rPr>
        <w:footnoteReference w:id="81"/>
      </w:r>
      <w:r w:rsidRPr="00BC053B">
        <w:rPr>
          <w:rFonts w:ascii="Arial" w:hAnsi="Arial" w:cs="Arial"/>
          <w:color w:val="000000" w:themeColor="text1"/>
        </w:rPr>
        <w:t>. Although th</w:t>
      </w:r>
      <w:r w:rsidR="005B0576" w:rsidRPr="00BC053B">
        <w:rPr>
          <w:rFonts w:ascii="Arial" w:hAnsi="Arial" w:cs="Arial"/>
          <w:color w:val="000000" w:themeColor="text1"/>
        </w:rPr>
        <w:t>e Pagan community</w:t>
      </w:r>
      <w:r w:rsidRPr="00BC053B">
        <w:rPr>
          <w:rFonts w:ascii="Arial" w:hAnsi="Arial" w:cs="Arial"/>
          <w:color w:val="000000" w:themeColor="text1"/>
        </w:rPr>
        <w:t xml:space="preserve"> are free to practise their religious beliefs in a manner that suits them, this right does not extend to accommodating all their life milestones such as </w:t>
      </w:r>
      <w:r w:rsidR="005B0576" w:rsidRPr="00BC053B">
        <w:rPr>
          <w:rFonts w:ascii="Arial" w:hAnsi="Arial" w:cs="Arial"/>
          <w:color w:val="000000" w:themeColor="text1"/>
        </w:rPr>
        <w:t>marriage</w:t>
      </w:r>
      <w:r w:rsidRPr="00BC053B">
        <w:rPr>
          <w:rFonts w:ascii="Arial" w:hAnsi="Arial" w:cs="Arial"/>
          <w:color w:val="000000" w:themeColor="text1"/>
        </w:rPr>
        <w:t xml:space="preserve">. There was a Pagan marriage ceremony that was legal until 1745 called hand fasting, however </w:t>
      </w:r>
      <w:proofErr w:type="gramStart"/>
      <w:r w:rsidRPr="00BC053B">
        <w:rPr>
          <w:rFonts w:ascii="Arial" w:hAnsi="Arial" w:cs="Arial"/>
          <w:color w:val="000000" w:themeColor="text1"/>
        </w:rPr>
        <w:t>in today's society</w:t>
      </w:r>
      <w:proofErr w:type="gramEnd"/>
      <w:r w:rsidRPr="00BC053B">
        <w:rPr>
          <w:rFonts w:ascii="Arial" w:hAnsi="Arial" w:cs="Arial"/>
          <w:color w:val="000000" w:themeColor="text1"/>
        </w:rPr>
        <w:t xml:space="preserve"> it is still practised </w:t>
      </w:r>
      <w:r w:rsidRPr="00BC053B">
        <w:rPr>
          <w:rFonts w:ascii="Arial" w:hAnsi="Arial" w:cs="Arial"/>
          <w:color w:val="000000" w:themeColor="text1"/>
        </w:rPr>
        <w:lastRenderedPageBreak/>
        <w:t>but no longer viewed as a legal marriage</w:t>
      </w:r>
      <w:r w:rsidR="003A3ECB" w:rsidRPr="00BC053B">
        <w:rPr>
          <w:rFonts w:ascii="Arial" w:hAnsi="Arial" w:cs="Arial"/>
          <w:color w:val="000000" w:themeColor="text1"/>
        </w:rPr>
        <w:t>, resulting in the need for two ceremonies</w:t>
      </w:r>
      <w:r w:rsidRPr="00BC053B">
        <w:rPr>
          <w:rFonts w:ascii="Arial" w:hAnsi="Arial" w:cs="Arial"/>
          <w:color w:val="000000" w:themeColor="text1"/>
        </w:rPr>
        <w:t xml:space="preserve">. Except from Glastonbury and within Scotland where </w:t>
      </w:r>
      <w:r w:rsidR="005B0576" w:rsidRPr="00BC053B">
        <w:rPr>
          <w:rFonts w:ascii="Arial" w:hAnsi="Arial" w:cs="Arial"/>
          <w:color w:val="000000" w:themeColor="text1"/>
        </w:rPr>
        <w:t>P</w:t>
      </w:r>
      <w:r w:rsidRPr="00BC053B">
        <w:rPr>
          <w:rFonts w:ascii="Arial" w:hAnsi="Arial" w:cs="Arial"/>
          <w:color w:val="000000" w:themeColor="text1"/>
        </w:rPr>
        <w:t xml:space="preserve">agan Handfasting </w:t>
      </w:r>
      <w:r w:rsidR="005B0576" w:rsidRPr="00BC053B">
        <w:rPr>
          <w:rFonts w:ascii="Arial" w:hAnsi="Arial" w:cs="Arial"/>
          <w:color w:val="000000" w:themeColor="text1"/>
        </w:rPr>
        <w:t>has been made a</w:t>
      </w:r>
      <w:r w:rsidRPr="00BC053B">
        <w:rPr>
          <w:rFonts w:ascii="Arial" w:hAnsi="Arial" w:cs="Arial"/>
          <w:color w:val="000000" w:themeColor="text1"/>
        </w:rPr>
        <w:t xml:space="preserve"> legal form of marriage</w:t>
      </w:r>
      <w:r w:rsidRPr="00BC053B">
        <w:rPr>
          <w:rStyle w:val="FootnoteReference"/>
          <w:rFonts w:ascii="Arial" w:hAnsi="Arial" w:cs="Arial"/>
          <w:color w:val="000000" w:themeColor="text1"/>
        </w:rPr>
        <w:footnoteReference w:id="82"/>
      </w:r>
      <w:r w:rsidRPr="00BC053B">
        <w:rPr>
          <w:rFonts w:ascii="Arial" w:hAnsi="Arial" w:cs="Arial"/>
          <w:color w:val="000000" w:themeColor="text1"/>
        </w:rPr>
        <w:t>.</w:t>
      </w:r>
    </w:p>
    <w:p w14:paraId="50532310" w14:textId="77777777" w:rsidR="0008213C" w:rsidRPr="00BC053B" w:rsidRDefault="0008213C" w:rsidP="0008213C">
      <w:pPr>
        <w:spacing w:line="360" w:lineRule="auto"/>
        <w:jc w:val="both"/>
        <w:rPr>
          <w:rFonts w:ascii="Arial" w:hAnsi="Arial" w:cs="Arial"/>
          <w:color w:val="000000" w:themeColor="text1"/>
        </w:rPr>
      </w:pPr>
    </w:p>
    <w:p w14:paraId="4415A019" w14:textId="4BE275C7" w:rsidR="0008213C" w:rsidRPr="00BC053B" w:rsidRDefault="0008213C" w:rsidP="0008213C">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The result is that getting married within Ceredigion is another hurdle that </w:t>
      </w:r>
      <w:r w:rsidR="005B0576"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today face. </w:t>
      </w:r>
      <w:r w:rsidR="005B0576" w:rsidRPr="00BC053B">
        <w:rPr>
          <w:rFonts w:ascii="Arial" w:eastAsiaTheme="minorEastAsia" w:hAnsi="Arial" w:cs="Arial"/>
          <w:color w:val="000000" w:themeColor="text1"/>
          <w:kern w:val="2"/>
          <w14:ligatures w14:val="standardContextual"/>
        </w:rPr>
        <w:t>With one</w:t>
      </w:r>
      <w:r w:rsidRPr="00BC053B">
        <w:rPr>
          <w:rFonts w:ascii="Arial" w:eastAsiaTheme="minorEastAsia" w:hAnsi="Arial" w:cs="Arial"/>
          <w:color w:val="000000" w:themeColor="text1"/>
          <w:kern w:val="2"/>
          <w14:ligatures w14:val="standardContextual"/>
        </w:rPr>
        <w:t xml:space="preserve"> problem </w:t>
      </w:r>
      <w:r w:rsidR="005B0576" w:rsidRPr="00BC053B">
        <w:rPr>
          <w:rFonts w:ascii="Arial" w:eastAsiaTheme="minorEastAsia" w:hAnsi="Arial" w:cs="Arial"/>
          <w:color w:val="000000" w:themeColor="text1"/>
          <w:kern w:val="2"/>
          <w14:ligatures w14:val="standardContextual"/>
        </w:rPr>
        <w:t>being</w:t>
      </w:r>
      <w:r w:rsidRPr="00BC053B">
        <w:rPr>
          <w:rFonts w:ascii="Arial" w:eastAsiaTheme="minorEastAsia" w:hAnsi="Arial" w:cs="Arial"/>
          <w:color w:val="000000" w:themeColor="text1"/>
          <w:kern w:val="2"/>
          <w14:ligatures w14:val="standardContextual"/>
        </w:rPr>
        <w:t xml:space="preserve"> that Pagans do not use buildings for holding ceremonies, which makes it even harder to find a wedding venue </w:t>
      </w:r>
      <w:r w:rsidR="005B0576" w:rsidRPr="00BC053B">
        <w:rPr>
          <w:rFonts w:ascii="Arial" w:eastAsiaTheme="minorEastAsia" w:hAnsi="Arial" w:cs="Arial"/>
          <w:color w:val="000000" w:themeColor="text1"/>
          <w:kern w:val="2"/>
          <w14:ligatures w14:val="standardContextual"/>
        </w:rPr>
        <w:t>that can accommodate the</w:t>
      </w:r>
      <w:r w:rsidRPr="00BC053B">
        <w:rPr>
          <w:rFonts w:ascii="Arial" w:eastAsiaTheme="minorEastAsia" w:hAnsi="Arial" w:cs="Arial"/>
          <w:color w:val="000000" w:themeColor="text1"/>
          <w:kern w:val="2"/>
          <w14:ligatures w14:val="standardContextual"/>
        </w:rPr>
        <w:t xml:space="preserve"> Pagan </w:t>
      </w:r>
      <w:r w:rsidR="005B0576" w:rsidRPr="00BC053B">
        <w:rPr>
          <w:rFonts w:ascii="Arial" w:eastAsiaTheme="minorEastAsia" w:hAnsi="Arial" w:cs="Arial"/>
          <w:color w:val="000000" w:themeColor="text1"/>
          <w:kern w:val="2"/>
          <w14:ligatures w14:val="standardContextual"/>
        </w:rPr>
        <w:t xml:space="preserve">handfasting </w:t>
      </w:r>
      <w:r w:rsidRPr="00BC053B">
        <w:rPr>
          <w:rFonts w:ascii="Arial" w:eastAsiaTheme="minorEastAsia" w:hAnsi="Arial" w:cs="Arial"/>
          <w:color w:val="000000" w:themeColor="text1"/>
          <w:kern w:val="2"/>
          <w14:ligatures w14:val="standardContextual"/>
        </w:rPr>
        <w:t>tradition. Although in 2021 the law was changed</w:t>
      </w:r>
      <w:r w:rsidR="005B0576" w:rsidRPr="00BC053B">
        <w:rPr>
          <w:rFonts w:ascii="Arial" w:eastAsiaTheme="minorEastAsia" w:hAnsi="Arial" w:cs="Arial"/>
          <w:color w:val="000000" w:themeColor="text1"/>
          <w:kern w:val="2"/>
          <w14:ligatures w14:val="standardContextual"/>
        </w:rPr>
        <w:t xml:space="preserve">, </w:t>
      </w:r>
      <w:r w:rsidR="003A3ECB" w:rsidRPr="00BC053B">
        <w:rPr>
          <w:rFonts w:ascii="Arial" w:eastAsiaTheme="minorEastAsia" w:hAnsi="Arial" w:cs="Arial"/>
          <w:color w:val="000000" w:themeColor="text1"/>
          <w:kern w:val="2"/>
          <w14:ligatures w14:val="standardContextual"/>
        </w:rPr>
        <w:t xml:space="preserve">this was </w:t>
      </w:r>
      <w:r w:rsidR="005B0576" w:rsidRPr="00BC053B">
        <w:rPr>
          <w:rFonts w:ascii="Arial" w:eastAsiaTheme="minorEastAsia" w:hAnsi="Arial" w:cs="Arial"/>
          <w:color w:val="000000" w:themeColor="text1"/>
          <w:kern w:val="2"/>
          <w14:ligatures w14:val="standardContextual"/>
        </w:rPr>
        <w:t>during</w:t>
      </w:r>
      <w:r w:rsidRPr="00BC053B">
        <w:rPr>
          <w:rFonts w:ascii="Arial" w:eastAsiaTheme="minorEastAsia" w:hAnsi="Arial" w:cs="Arial"/>
          <w:color w:val="000000" w:themeColor="text1"/>
          <w:kern w:val="2"/>
          <w14:ligatures w14:val="standardContextual"/>
        </w:rPr>
        <w:t xml:space="preserve"> the recent pandemic</w:t>
      </w:r>
      <w:r w:rsidR="005B0576" w:rsidRPr="00BC053B">
        <w:rPr>
          <w:rFonts w:ascii="Arial" w:eastAsiaTheme="minorEastAsia" w:hAnsi="Arial" w:cs="Arial"/>
          <w:color w:val="000000" w:themeColor="text1"/>
          <w:kern w:val="2"/>
          <w14:ligatures w14:val="standardContextual"/>
        </w:rPr>
        <w:t xml:space="preserve"> as outdoor events were seen to be safer</w:t>
      </w:r>
      <w:r w:rsidRPr="00BC053B">
        <w:rPr>
          <w:rFonts w:ascii="Arial" w:eastAsiaTheme="minorEastAsia" w:hAnsi="Arial" w:cs="Arial"/>
          <w:color w:val="000000" w:themeColor="text1"/>
          <w:kern w:val="2"/>
          <w14:ligatures w14:val="standardContextual"/>
        </w:rPr>
        <w:t xml:space="preserve">. </w:t>
      </w:r>
      <w:r w:rsidR="003A3ECB" w:rsidRPr="00BC053B">
        <w:rPr>
          <w:rFonts w:ascii="Arial" w:eastAsiaTheme="minorEastAsia" w:hAnsi="Arial" w:cs="Arial"/>
          <w:color w:val="000000" w:themeColor="text1"/>
          <w:kern w:val="2"/>
          <w14:ligatures w14:val="standardContextual"/>
        </w:rPr>
        <w:t>Resulting in</w:t>
      </w:r>
      <w:r w:rsidR="005B0576" w:rsidRPr="00BC053B">
        <w:rPr>
          <w:rFonts w:ascii="Arial" w:eastAsiaTheme="minorEastAsia" w:hAnsi="Arial" w:cs="Arial"/>
          <w:color w:val="000000" w:themeColor="text1"/>
          <w:kern w:val="2"/>
          <w14:ligatures w14:val="standardContextual"/>
        </w:rPr>
        <w:t xml:space="preserve"> that from</w:t>
      </w:r>
      <w:r w:rsidRPr="00BC053B">
        <w:rPr>
          <w:rFonts w:ascii="Arial" w:eastAsiaTheme="minorEastAsia" w:hAnsi="Arial" w:cs="Arial"/>
          <w:color w:val="000000" w:themeColor="text1"/>
          <w:kern w:val="2"/>
          <w14:ligatures w14:val="standardContextual"/>
        </w:rPr>
        <w:t xml:space="preserve"> July the 1st 2021 civil weddings have been able to take place outdoors with the condition that </w:t>
      </w:r>
      <w:r w:rsidR="003A3ECB" w:rsidRPr="00BC053B">
        <w:rPr>
          <w:rFonts w:ascii="Arial" w:eastAsiaTheme="minorEastAsia" w:hAnsi="Arial" w:cs="Arial"/>
          <w:color w:val="000000" w:themeColor="text1"/>
          <w:kern w:val="2"/>
          <w14:ligatures w14:val="standardContextual"/>
        </w:rPr>
        <w:t xml:space="preserve">the space being used </w:t>
      </w:r>
      <w:r w:rsidRPr="00BC053B">
        <w:rPr>
          <w:rFonts w:ascii="Arial" w:eastAsiaTheme="minorEastAsia" w:hAnsi="Arial" w:cs="Arial"/>
          <w:color w:val="000000" w:themeColor="text1"/>
          <w:kern w:val="2"/>
          <w14:ligatures w14:val="standardContextual"/>
        </w:rPr>
        <w:t>is linked to a wedding approved premise</w:t>
      </w:r>
      <w:r w:rsidR="003A3ECB" w:rsidRPr="00BC053B">
        <w:rPr>
          <w:rStyle w:val="FootnoteReference"/>
          <w:rFonts w:ascii="Arial" w:eastAsiaTheme="minorEastAsia" w:hAnsi="Arial" w:cs="Arial"/>
          <w:color w:val="000000" w:themeColor="text1"/>
          <w:kern w:val="2"/>
          <w14:ligatures w14:val="standardContextual"/>
        </w:rPr>
        <w:footnoteReference w:id="83"/>
      </w:r>
      <w:r w:rsidRPr="00BC053B">
        <w:rPr>
          <w:rFonts w:ascii="Arial" w:eastAsiaTheme="minorEastAsia" w:hAnsi="Arial" w:cs="Arial"/>
          <w:color w:val="000000" w:themeColor="text1"/>
          <w:kern w:val="2"/>
          <w14:ligatures w14:val="standardContextual"/>
        </w:rPr>
        <w:t>. According to the Ceredigion County Council website there are 19 places</w:t>
      </w:r>
      <w:r w:rsidR="005B0576" w:rsidRPr="00BC053B">
        <w:rPr>
          <w:rFonts w:ascii="Arial" w:eastAsiaTheme="minorEastAsia" w:hAnsi="Arial" w:cs="Arial"/>
          <w:color w:val="000000" w:themeColor="text1"/>
          <w:kern w:val="2"/>
          <w14:ligatures w14:val="standardContextual"/>
        </w:rPr>
        <w:t>, which are not seen as building that are linked to a religion,</w:t>
      </w:r>
      <w:r w:rsidRPr="00BC053B">
        <w:rPr>
          <w:rFonts w:ascii="Arial" w:eastAsiaTheme="minorEastAsia" w:hAnsi="Arial" w:cs="Arial"/>
          <w:color w:val="000000" w:themeColor="text1"/>
          <w:kern w:val="2"/>
          <w14:ligatures w14:val="standardContextual"/>
        </w:rPr>
        <w:t xml:space="preserve"> are registered to hold civil weddings</w:t>
      </w:r>
      <w:r w:rsidR="005B0576"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however only five of these have the facility to hold the ceremony outside. This then adds to further restrictions on pagans when they get married within the Ceredigion County</w:t>
      </w:r>
      <w:r w:rsidRPr="00BC053B">
        <w:rPr>
          <w:rFonts w:ascii="Arial" w:eastAsiaTheme="minorEastAsia" w:hAnsi="Arial" w:cs="Arial"/>
          <w:color w:val="000000" w:themeColor="text1"/>
          <w:kern w:val="2"/>
          <w:vertAlign w:val="superscript"/>
          <w14:ligatures w14:val="standardContextual"/>
        </w:rPr>
        <w:footnoteReference w:id="84"/>
      </w:r>
      <w:r w:rsidRPr="00BC053B">
        <w:rPr>
          <w:rFonts w:ascii="Arial" w:eastAsiaTheme="minorEastAsia" w:hAnsi="Arial" w:cs="Arial"/>
          <w:color w:val="000000" w:themeColor="text1"/>
          <w:kern w:val="2"/>
          <w14:ligatures w14:val="standardContextual"/>
        </w:rPr>
        <w:t>.</w:t>
      </w:r>
    </w:p>
    <w:p w14:paraId="49CD2364" w14:textId="77777777" w:rsidR="003A3ECB" w:rsidRPr="00BC053B" w:rsidRDefault="003A3ECB" w:rsidP="0008213C">
      <w:pPr>
        <w:spacing w:after="160" w:line="360" w:lineRule="auto"/>
        <w:jc w:val="both"/>
        <w:rPr>
          <w:rFonts w:ascii="Arial" w:eastAsiaTheme="minorEastAsia" w:hAnsi="Arial" w:cs="Arial"/>
          <w:color w:val="000000" w:themeColor="text1"/>
          <w:kern w:val="2"/>
          <w14:ligatures w14:val="standardContextual"/>
        </w:rPr>
      </w:pPr>
    </w:p>
    <w:p w14:paraId="0CABA631" w14:textId="1DBC8F32" w:rsidR="0008213C" w:rsidRPr="00BC053B" w:rsidRDefault="0008213C" w:rsidP="0008213C">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Although marriage can only happen when you find someone that you want to marry</w:t>
      </w:r>
      <w:r w:rsidR="003A3ECB" w:rsidRPr="00BC053B">
        <w:rPr>
          <w:rFonts w:ascii="Arial" w:eastAsiaTheme="minorEastAsia" w:hAnsi="Arial" w:cs="Arial"/>
          <w:color w:val="000000" w:themeColor="text1"/>
          <w:kern w:val="2"/>
          <w14:ligatures w14:val="standardContextual"/>
        </w:rPr>
        <w:t xml:space="preserve">, </w:t>
      </w:r>
      <w:r w:rsidRPr="00BC053B">
        <w:rPr>
          <w:rFonts w:ascii="Arial" w:eastAsiaTheme="minorEastAsia" w:hAnsi="Arial" w:cs="Arial"/>
          <w:color w:val="000000" w:themeColor="text1"/>
          <w:kern w:val="2"/>
          <w14:ligatures w14:val="standardContextual"/>
        </w:rPr>
        <w:t>for Pagans finding and meeting new people who practice paganism or at least share the beliefs and live their lives connected to the Pagan traditions is challenging, this is partly because they do not have religious building where there are scheduled meetings times. This is unlike most other religions, with even the spiritualist having a church within Ceredigion</w:t>
      </w:r>
      <w:r w:rsidRPr="00BC053B">
        <w:rPr>
          <w:rStyle w:val="FootnoteReference"/>
          <w:rFonts w:ascii="Arial" w:eastAsiaTheme="minorEastAsia" w:hAnsi="Arial" w:cs="Arial"/>
          <w:color w:val="000000" w:themeColor="text1"/>
          <w:kern w:val="2"/>
          <w14:ligatures w14:val="standardContextual"/>
        </w:rPr>
        <w:footnoteReference w:id="85"/>
      </w:r>
      <w:r w:rsidRPr="00BC053B">
        <w:rPr>
          <w:rFonts w:ascii="Arial" w:eastAsiaTheme="minorEastAsia" w:hAnsi="Arial" w:cs="Arial"/>
          <w:color w:val="000000" w:themeColor="text1"/>
          <w:kern w:val="2"/>
          <w14:ligatures w14:val="standardContextual"/>
        </w:rPr>
        <w:t>. There 68 pre 19</w:t>
      </w:r>
      <w:r w:rsidRPr="00BC053B">
        <w:rPr>
          <w:rFonts w:ascii="Arial" w:eastAsiaTheme="minorEastAsia" w:hAnsi="Arial" w:cs="Arial"/>
          <w:color w:val="000000" w:themeColor="text1"/>
          <w:kern w:val="2"/>
          <w:vertAlign w:val="superscript"/>
          <w14:ligatures w14:val="standardContextual"/>
        </w:rPr>
        <w:t>th</w:t>
      </w:r>
      <w:r w:rsidRPr="00BC053B">
        <w:rPr>
          <w:rFonts w:ascii="Arial" w:eastAsiaTheme="minorEastAsia" w:hAnsi="Arial" w:cs="Arial"/>
          <w:color w:val="000000" w:themeColor="text1"/>
          <w:kern w:val="2"/>
          <w14:ligatures w14:val="standardContextual"/>
        </w:rPr>
        <w:t xml:space="preserve"> century registered churches within Ceredigion </w:t>
      </w:r>
      <w:r w:rsidRPr="00BC053B">
        <w:rPr>
          <w:rFonts w:ascii="Arial" w:eastAsiaTheme="minorEastAsia" w:hAnsi="Arial" w:cs="Arial"/>
          <w:color w:val="000000" w:themeColor="text1"/>
          <w:kern w:val="2"/>
          <w14:ligatures w14:val="standardContextual"/>
        </w:rPr>
        <w:lastRenderedPageBreak/>
        <w:t>none of which are link to paganism</w:t>
      </w:r>
      <w:r w:rsidRPr="00BC053B">
        <w:rPr>
          <w:rStyle w:val="FootnoteReference"/>
          <w:rFonts w:ascii="Arial" w:eastAsiaTheme="minorEastAsia" w:hAnsi="Arial" w:cs="Arial"/>
          <w:color w:val="000000" w:themeColor="text1"/>
          <w:kern w:val="2"/>
          <w14:ligatures w14:val="standardContextual"/>
        </w:rPr>
        <w:footnoteReference w:id="86"/>
      </w:r>
      <w:r w:rsidRPr="00BC053B">
        <w:rPr>
          <w:rFonts w:ascii="Arial" w:eastAsiaTheme="minorEastAsia" w:hAnsi="Arial" w:cs="Arial"/>
          <w:color w:val="000000" w:themeColor="text1"/>
          <w:kern w:val="2"/>
          <w14:ligatures w14:val="standardContextual"/>
        </w:rPr>
        <w:t xml:space="preserve">, supporting the evidence that Pagans need to find other methods in which to meet new like-minded people. </w:t>
      </w:r>
    </w:p>
    <w:p w14:paraId="4A5AE945" w14:textId="77777777" w:rsidR="0008213C" w:rsidRPr="00BC053B" w:rsidRDefault="0008213C" w:rsidP="0008213C">
      <w:pPr>
        <w:spacing w:line="360" w:lineRule="auto"/>
        <w:jc w:val="both"/>
        <w:rPr>
          <w:rFonts w:ascii="Arial" w:hAnsi="Arial" w:cs="Arial"/>
          <w:color w:val="000000" w:themeColor="text1"/>
        </w:rPr>
      </w:pPr>
    </w:p>
    <w:p w14:paraId="1CB3E0B3" w14:textId="6AF21A9F" w:rsidR="0008213C" w:rsidRPr="00BC053B" w:rsidRDefault="0008213C" w:rsidP="0008213C">
      <w:pPr>
        <w:spacing w:line="360" w:lineRule="auto"/>
        <w:jc w:val="both"/>
        <w:rPr>
          <w:rFonts w:ascii="Arial" w:hAnsi="Arial" w:cs="Arial"/>
          <w:color w:val="000000" w:themeColor="text1"/>
        </w:rPr>
      </w:pPr>
      <w:r w:rsidRPr="00BC053B">
        <w:rPr>
          <w:rFonts w:ascii="Arial" w:hAnsi="Arial" w:cs="Arial"/>
          <w:color w:val="000000" w:themeColor="text1"/>
        </w:rPr>
        <w:t xml:space="preserve">Even though we are now living within a more diverse nation, where people from different religions are accepted, we are currently still living with a law </w:t>
      </w:r>
      <w:r w:rsidR="003A3ECB" w:rsidRPr="00BC053B">
        <w:rPr>
          <w:rFonts w:ascii="Arial" w:hAnsi="Arial" w:cs="Arial"/>
          <w:color w:val="000000" w:themeColor="text1"/>
        </w:rPr>
        <w:t xml:space="preserve">regarding religion and marriage </w:t>
      </w:r>
      <w:r w:rsidRPr="00BC053B">
        <w:rPr>
          <w:rFonts w:ascii="Arial" w:hAnsi="Arial" w:cs="Arial"/>
          <w:color w:val="000000" w:themeColor="text1"/>
        </w:rPr>
        <w:t>that was put into place in 1836</w:t>
      </w:r>
      <w:r w:rsidR="003A3ECB" w:rsidRPr="00BC053B">
        <w:rPr>
          <w:rFonts w:ascii="Arial" w:hAnsi="Arial" w:cs="Arial"/>
          <w:color w:val="000000" w:themeColor="text1"/>
        </w:rPr>
        <w:t>,</w:t>
      </w:r>
      <w:r w:rsidRPr="00BC053B">
        <w:rPr>
          <w:rFonts w:ascii="Arial" w:hAnsi="Arial" w:cs="Arial"/>
          <w:color w:val="000000" w:themeColor="text1"/>
        </w:rPr>
        <w:t xml:space="preserve"> which defines religion and having to abide by the restrictions that it imposes</w:t>
      </w:r>
      <w:r w:rsidRPr="00BC053B">
        <w:rPr>
          <w:rStyle w:val="FootnoteReference"/>
          <w:rFonts w:ascii="Arial" w:hAnsi="Arial" w:cs="Arial"/>
          <w:color w:val="000000" w:themeColor="text1"/>
        </w:rPr>
        <w:footnoteReference w:id="87"/>
      </w:r>
      <w:r w:rsidRPr="00BC053B">
        <w:rPr>
          <w:rFonts w:ascii="Arial" w:hAnsi="Arial" w:cs="Arial"/>
          <w:color w:val="000000" w:themeColor="text1"/>
        </w:rPr>
        <w:t xml:space="preserve">. Although certain aspects of this law have developed over the years, this only partially reflects the direction in which religion has taken within today’s society. Considering that this law has been in enforce since 1836 it continues to remain as complex today as it was when it was first introduced, this suggests </w:t>
      </w:r>
      <w:proofErr w:type="gramStart"/>
      <w:r w:rsidRPr="00BC053B">
        <w:rPr>
          <w:rFonts w:ascii="Arial" w:hAnsi="Arial" w:cs="Arial"/>
          <w:color w:val="000000" w:themeColor="text1"/>
        </w:rPr>
        <w:t>that</w:t>
      </w:r>
      <w:r w:rsidR="003A3ECB" w:rsidRPr="00BC053B">
        <w:rPr>
          <w:rFonts w:ascii="Arial" w:hAnsi="Arial" w:cs="Arial"/>
          <w:color w:val="000000" w:themeColor="text1"/>
        </w:rPr>
        <w:t>,</w:t>
      </w:r>
      <w:proofErr w:type="gramEnd"/>
      <w:r w:rsidRPr="00BC053B">
        <w:rPr>
          <w:rFonts w:ascii="Arial" w:hAnsi="Arial" w:cs="Arial"/>
          <w:color w:val="000000" w:themeColor="text1"/>
        </w:rPr>
        <w:t xml:space="preserve"> one would be surprised to find that it has never been “subject to systematic reform”. </w:t>
      </w:r>
    </w:p>
    <w:p w14:paraId="3BBFE455" w14:textId="77777777" w:rsidR="0008213C" w:rsidRPr="00BC053B" w:rsidRDefault="0008213C" w:rsidP="0008213C">
      <w:pPr>
        <w:spacing w:line="360" w:lineRule="auto"/>
        <w:jc w:val="both"/>
        <w:rPr>
          <w:rFonts w:ascii="Arial" w:hAnsi="Arial" w:cs="Arial"/>
          <w:color w:val="000000" w:themeColor="text1"/>
        </w:rPr>
      </w:pPr>
    </w:p>
    <w:p w14:paraId="4BA75849" w14:textId="77777777" w:rsidR="0008213C" w:rsidRPr="00BC053B" w:rsidRDefault="0008213C" w:rsidP="0008213C">
      <w:pPr>
        <w:spacing w:line="360" w:lineRule="auto"/>
        <w:jc w:val="both"/>
        <w:rPr>
          <w:rFonts w:ascii="Arial" w:hAnsi="Arial" w:cs="Arial"/>
          <w:color w:val="000000" w:themeColor="text1"/>
        </w:rPr>
      </w:pPr>
      <w:r w:rsidRPr="00BC053B">
        <w:rPr>
          <w:rFonts w:ascii="Arial" w:hAnsi="Arial" w:cs="Arial"/>
          <w:color w:val="000000" w:themeColor="text1"/>
        </w:rPr>
        <w:t>There was a petition which would allow their rest of the United Kingdom to follow Scotland’s lead in relaxing the law and allow Pagans weddings to become legal within Wales and England, however this petition closed on the 21st of October 2021 with a mere 11,248 signatures. Although this petition was open to Scotland there was less than 150 Who participated, with England having the most at 9,979 signatures and Wales 977</w:t>
      </w:r>
      <w:r w:rsidRPr="00BC053B">
        <w:rPr>
          <w:rStyle w:val="FootnoteReference"/>
          <w:rFonts w:ascii="Arial" w:hAnsi="Arial" w:cs="Arial"/>
          <w:color w:val="000000" w:themeColor="text1"/>
        </w:rPr>
        <w:footnoteReference w:id="88"/>
      </w:r>
      <w:r w:rsidRPr="00BC053B">
        <w:rPr>
          <w:rFonts w:ascii="Arial" w:hAnsi="Arial" w:cs="Arial"/>
          <w:color w:val="000000" w:themeColor="text1"/>
        </w:rPr>
        <w:t xml:space="preserve">. The reason behind the apparent lack of participation, within Scotland could </w:t>
      </w:r>
      <w:bookmarkStart w:id="11" w:name="_Int_qRblYBXY"/>
      <w:r w:rsidRPr="00BC053B">
        <w:rPr>
          <w:rFonts w:ascii="Arial" w:hAnsi="Arial" w:cs="Arial"/>
          <w:color w:val="000000" w:themeColor="text1"/>
        </w:rPr>
        <w:t>be explained</w:t>
      </w:r>
      <w:bookmarkEnd w:id="11"/>
      <w:r w:rsidRPr="00BC053B">
        <w:rPr>
          <w:rFonts w:ascii="Arial" w:hAnsi="Arial" w:cs="Arial"/>
          <w:color w:val="000000" w:themeColor="text1"/>
        </w:rPr>
        <w:t xml:space="preserve"> by the fact that the people of Scotland may not have felt that it was relevant to them as Scotland has already accepted the Pagan ceremony of hand tying a legal form of marriage within their country. Therefore, people may not have felt compelled to sign. </w:t>
      </w:r>
    </w:p>
    <w:p w14:paraId="1B76CEFC" w14:textId="3B75EA4D" w:rsidR="0008213C" w:rsidRPr="00BC053B" w:rsidRDefault="0008213C" w:rsidP="00043993">
      <w:pPr>
        <w:spacing w:line="360" w:lineRule="auto"/>
        <w:jc w:val="both"/>
        <w:rPr>
          <w:rFonts w:ascii="Arial" w:hAnsi="Arial" w:cs="Arial"/>
          <w:color w:val="000000" w:themeColor="text1"/>
        </w:rPr>
      </w:pPr>
    </w:p>
    <w:p w14:paraId="35AA4F1C" w14:textId="61A9B56B" w:rsidR="003A3ECB" w:rsidRPr="00BC053B" w:rsidRDefault="003A3ECB" w:rsidP="00043993">
      <w:pPr>
        <w:spacing w:line="360" w:lineRule="auto"/>
        <w:jc w:val="both"/>
        <w:rPr>
          <w:rFonts w:ascii="Arial" w:hAnsi="Arial" w:cs="Arial"/>
          <w:color w:val="000000" w:themeColor="text1"/>
        </w:rPr>
      </w:pPr>
    </w:p>
    <w:p w14:paraId="46A1B851" w14:textId="77777777" w:rsidR="003A3ECB" w:rsidRPr="00BC053B" w:rsidRDefault="003A3ECB" w:rsidP="00043993">
      <w:pPr>
        <w:spacing w:line="360" w:lineRule="auto"/>
        <w:jc w:val="both"/>
        <w:rPr>
          <w:rFonts w:ascii="Arial" w:hAnsi="Arial" w:cs="Arial"/>
          <w:color w:val="000000" w:themeColor="text1"/>
        </w:rPr>
      </w:pPr>
    </w:p>
    <w:p w14:paraId="43B30E26" w14:textId="47329043" w:rsidR="0069031F" w:rsidRPr="00BC053B" w:rsidRDefault="0069031F" w:rsidP="00043993">
      <w:pPr>
        <w:spacing w:line="360" w:lineRule="auto"/>
        <w:jc w:val="both"/>
        <w:rPr>
          <w:rFonts w:ascii="Arial" w:hAnsi="Arial" w:cs="Arial"/>
          <w:color w:val="000000" w:themeColor="text1"/>
        </w:rPr>
      </w:pPr>
    </w:p>
    <w:p w14:paraId="79D5269D" w14:textId="490934B4" w:rsidR="0069031F" w:rsidRPr="00BC053B" w:rsidRDefault="003A3ECB" w:rsidP="00043993">
      <w:pPr>
        <w:spacing w:line="360" w:lineRule="auto"/>
        <w:jc w:val="both"/>
        <w:rPr>
          <w:rFonts w:ascii="Arial" w:hAnsi="Arial" w:cs="Arial"/>
          <w:color w:val="000000" w:themeColor="text1"/>
        </w:rPr>
      </w:pPr>
      <w:r w:rsidRPr="00BC053B">
        <w:rPr>
          <w:rFonts w:ascii="Arial" w:hAnsi="Arial" w:cs="Arial"/>
          <w:color w:val="000000" w:themeColor="text1"/>
        </w:rPr>
        <w:lastRenderedPageBreak/>
        <w:t xml:space="preserve">  </w:t>
      </w:r>
      <w:r w:rsidR="000856D3" w:rsidRPr="00BC053B">
        <w:rPr>
          <w:rFonts w:ascii="Arial" w:hAnsi="Arial" w:cs="Arial"/>
          <w:color w:val="000000" w:themeColor="text1"/>
        </w:rPr>
        <w:t>4.</w:t>
      </w:r>
      <w:r w:rsidR="0008213C" w:rsidRPr="00BC053B">
        <w:rPr>
          <w:rFonts w:ascii="Arial" w:hAnsi="Arial" w:cs="Arial"/>
          <w:color w:val="000000" w:themeColor="text1"/>
        </w:rPr>
        <w:t>2</w:t>
      </w:r>
      <w:r w:rsidR="000856D3" w:rsidRPr="00BC053B">
        <w:rPr>
          <w:rFonts w:ascii="Arial" w:hAnsi="Arial" w:cs="Arial"/>
          <w:color w:val="000000" w:themeColor="text1"/>
        </w:rPr>
        <w:t xml:space="preserve"> Pagan sites in Ceredigion</w:t>
      </w:r>
    </w:p>
    <w:p w14:paraId="42483418" w14:textId="28529321" w:rsidR="006303FE" w:rsidRPr="00BC053B" w:rsidRDefault="006303FE"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While there is little evidence of pagans, in the form of sacred buildings as Pagans did not use them, this however, could be explained by the way that conduct their ceremonies and not simply a sign that paganism was not practiced within an area such as </w:t>
      </w:r>
      <w:r w:rsidR="003A3ECB" w:rsidRPr="00BC053B">
        <w:rPr>
          <w:rFonts w:ascii="Arial" w:hAnsi="Arial" w:cs="Arial"/>
          <w:color w:val="000000" w:themeColor="text1"/>
        </w:rPr>
        <w:t xml:space="preserve">Ceredigion, </w:t>
      </w:r>
      <w:r w:rsidRPr="00BC053B">
        <w:rPr>
          <w:rFonts w:ascii="Arial" w:hAnsi="Arial" w:cs="Arial"/>
          <w:color w:val="000000" w:themeColor="text1"/>
        </w:rPr>
        <w:t xml:space="preserve">Wales. </w:t>
      </w:r>
      <w:r w:rsidR="006A6DED" w:rsidRPr="00BC053B">
        <w:rPr>
          <w:rFonts w:ascii="Arial" w:hAnsi="Arial" w:cs="Arial"/>
          <w:color w:val="000000" w:themeColor="text1"/>
        </w:rPr>
        <w:t>It is not possible to</w:t>
      </w:r>
      <w:r w:rsidRPr="00BC053B">
        <w:rPr>
          <w:rFonts w:ascii="Arial" w:hAnsi="Arial" w:cs="Arial"/>
          <w:color w:val="000000" w:themeColor="text1"/>
        </w:rPr>
        <w:t xml:space="preserve"> simply assess the rise or decline in the number of practicing pagans within an area in ways that </w:t>
      </w:r>
      <w:r w:rsidR="006D3C24" w:rsidRPr="00BC053B">
        <w:rPr>
          <w:rFonts w:ascii="Arial" w:hAnsi="Arial" w:cs="Arial"/>
          <w:color w:val="000000" w:themeColor="text1"/>
        </w:rPr>
        <w:t>is possible</w:t>
      </w:r>
      <w:r w:rsidRPr="00BC053B">
        <w:rPr>
          <w:rFonts w:ascii="Arial" w:hAnsi="Arial" w:cs="Arial"/>
          <w:color w:val="000000" w:themeColor="text1"/>
        </w:rPr>
        <w:t xml:space="preserve"> with other religions. For example, </w:t>
      </w:r>
      <w:r w:rsidR="00E037C2" w:rsidRPr="00BC053B">
        <w:rPr>
          <w:rFonts w:ascii="Arial" w:hAnsi="Arial" w:cs="Arial"/>
          <w:color w:val="000000" w:themeColor="text1"/>
        </w:rPr>
        <w:t xml:space="preserve">it is possible </w:t>
      </w:r>
      <w:r w:rsidR="00D83254" w:rsidRPr="00BC053B">
        <w:rPr>
          <w:rFonts w:ascii="Arial" w:hAnsi="Arial" w:cs="Arial"/>
          <w:color w:val="000000" w:themeColor="text1"/>
        </w:rPr>
        <w:t>to count</w:t>
      </w:r>
      <w:r w:rsidRPr="00BC053B">
        <w:rPr>
          <w:rFonts w:ascii="Arial" w:hAnsi="Arial" w:cs="Arial"/>
          <w:color w:val="000000" w:themeColor="text1"/>
        </w:rPr>
        <w:t xml:space="preserve"> the number of people attending a catholic church </w:t>
      </w:r>
      <w:r w:rsidR="00A63362" w:rsidRPr="00BC053B">
        <w:rPr>
          <w:rFonts w:ascii="Arial" w:hAnsi="Arial" w:cs="Arial"/>
          <w:color w:val="000000" w:themeColor="text1"/>
        </w:rPr>
        <w:t xml:space="preserve">service </w:t>
      </w:r>
      <w:r w:rsidRPr="00BC053B">
        <w:rPr>
          <w:rFonts w:ascii="Arial" w:hAnsi="Arial" w:cs="Arial"/>
          <w:color w:val="000000" w:themeColor="text1"/>
        </w:rPr>
        <w:t xml:space="preserve">and over time </w:t>
      </w:r>
      <w:r w:rsidR="00094348" w:rsidRPr="00BC053B">
        <w:rPr>
          <w:rFonts w:ascii="Arial" w:hAnsi="Arial" w:cs="Arial"/>
          <w:color w:val="000000" w:themeColor="text1"/>
        </w:rPr>
        <w:t>it would be possible to</w:t>
      </w:r>
      <w:r w:rsidRPr="00BC053B">
        <w:rPr>
          <w:rFonts w:ascii="Arial" w:hAnsi="Arial" w:cs="Arial"/>
          <w:color w:val="000000" w:themeColor="text1"/>
        </w:rPr>
        <w:t xml:space="preserve"> see a rise or decline in numbers quite visibly</w:t>
      </w:r>
      <w:r w:rsidR="00786BB3" w:rsidRPr="00BC053B">
        <w:rPr>
          <w:rFonts w:ascii="Arial" w:hAnsi="Arial" w:cs="Arial"/>
          <w:color w:val="000000" w:themeColor="text1"/>
        </w:rPr>
        <w:t>. Or the other</w:t>
      </w:r>
      <w:r w:rsidRPr="00BC053B">
        <w:rPr>
          <w:rFonts w:ascii="Arial" w:hAnsi="Arial" w:cs="Arial"/>
          <w:color w:val="000000" w:themeColor="text1"/>
        </w:rPr>
        <w:t xml:space="preserve"> way </w:t>
      </w:r>
      <w:r w:rsidR="00786BB3" w:rsidRPr="00BC053B">
        <w:rPr>
          <w:rFonts w:ascii="Arial" w:hAnsi="Arial" w:cs="Arial"/>
          <w:color w:val="000000" w:themeColor="text1"/>
        </w:rPr>
        <w:t>around</w:t>
      </w:r>
      <w:r w:rsidR="00A471AA" w:rsidRPr="00BC053B">
        <w:rPr>
          <w:rFonts w:ascii="Arial" w:hAnsi="Arial" w:cs="Arial"/>
          <w:color w:val="000000" w:themeColor="text1"/>
        </w:rPr>
        <w:t>, it</w:t>
      </w:r>
      <w:r w:rsidRPr="00BC053B">
        <w:rPr>
          <w:rFonts w:ascii="Arial" w:hAnsi="Arial" w:cs="Arial"/>
          <w:color w:val="000000" w:themeColor="text1"/>
        </w:rPr>
        <w:t xml:space="preserve"> would be </w:t>
      </w:r>
      <w:r w:rsidR="00AA2D06" w:rsidRPr="00BC053B">
        <w:rPr>
          <w:rFonts w:ascii="Arial" w:hAnsi="Arial" w:cs="Arial"/>
          <w:color w:val="000000" w:themeColor="text1"/>
        </w:rPr>
        <w:t>possibly to count</w:t>
      </w:r>
      <w:r w:rsidRPr="00BC053B">
        <w:rPr>
          <w:rFonts w:ascii="Arial" w:hAnsi="Arial" w:cs="Arial"/>
          <w:color w:val="000000" w:themeColor="text1"/>
        </w:rPr>
        <w:t xml:space="preserve"> the number of churches in an area which have been converted into homes or are evidently no longer in use. </w:t>
      </w:r>
    </w:p>
    <w:p w14:paraId="6595C83F" w14:textId="77777777" w:rsidR="005117A6" w:rsidRPr="00BC053B" w:rsidRDefault="005117A6" w:rsidP="00043993">
      <w:pPr>
        <w:spacing w:line="360" w:lineRule="auto"/>
        <w:jc w:val="both"/>
        <w:rPr>
          <w:rFonts w:ascii="Arial" w:hAnsi="Arial" w:cs="Arial"/>
          <w:color w:val="000000" w:themeColor="text1"/>
        </w:rPr>
      </w:pPr>
    </w:p>
    <w:p w14:paraId="527C3E09" w14:textId="77777777" w:rsidR="003A3ECB" w:rsidRPr="00BC053B" w:rsidRDefault="00B660DE"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Steve Bruce suggests that </w:t>
      </w:r>
      <w:r w:rsidR="00367EC1" w:rsidRPr="00BC053B">
        <w:rPr>
          <w:rFonts w:ascii="Arial" w:hAnsi="Arial" w:cs="Arial"/>
          <w:color w:val="000000" w:themeColor="text1"/>
        </w:rPr>
        <w:t xml:space="preserve">modernisation has </w:t>
      </w:r>
      <w:r w:rsidR="002F01C5" w:rsidRPr="00BC053B">
        <w:rPr>
          <w:rFonts w:ascii="Arial" w:hAnsi="Arial" w:cs="Arial"/>
          <w:color w:val="000000" w:themeColor="text1"/>
        </w:rPr>
        <w:t xml:space="preserve">supported the decline in religion </w:t>
      </w:r>
      <w:r w:rsidR="004500BF" w:rsidRPr="00BC053B">
        <w:rPr>
          <w:rFonts w:ascii="Arial" w:hAnsi="Arial" w:cs="Arial"/>
          <w:color w:val="000000" w:themeColor="text1"/>
        </w:rPr>
        <w:t xml:space="preserve">partly due to the way in which we now live our lives. </w:t>
      </w:r>
      <w:r w:rsidR="00851136" w:rsidRPr="00BC053B">
        <w:rPr>
          <w:rFonts w:ascii="Arial" w:hAnsi="Arial" w:cs="Arial"/>
          <w:color w:val="000000" w:themeColor="text1"/>
        </w:rPr>
        <w:t xml:space="preserve">He suggests that </w:t>
      </w:r>
      <w:r w:rsidR="00FB3C9D" w:rsidRPr="00BC053B">
        <w:rPr>
          <w:rFonts w:ascii="Arial" w:hAnsi="Arial" w:cs="Arial"/>
          <w:color w:val="000000" w:themeColor="text1"/>
        </w:rPr>
        <w:t xml:space="preserve">society has replaced the small communities of the past, </w:t>
      </w:r>
      <w:r w:rsidR="00942FAD" w:rsidRPr="00BC053B">
        <w:rPr>
          <w:rFonts w:ascii="Arial" w:hAnsi="Arial" w:cs="Arial"/>
          <w:color w:val="000000" w:themeColor="text1"/>
        </w:rPr>
        <w:t xml:space="preserve">this then has given rise to people becoming more </w:t>
      </w:r>
      <w:r w:rsidR="0087210F" w:rsidRPr="00BC053B">
        <w:rPr>
          <w:rFonts w:ascii="Arial" w:hAnsi="Arial" w:cs="Arial"/>
          <w:color w:val="000000" w:themeColor="text1"/>
        </w:rPr>
        <w:t>individualised</w:t>
      </w:r>
      <w:r w:rsidR="00436950" w:rsidRPr="00BC053B">
        <w:rPr>
          <w:rFonts w:ascii="Arial" w:hAnsi="Arial" w:cs="Arial"/>
          <w:color w:val="000000" w:themeColor="text1"/>
        </w:rPr>
        <w:t xml:space="preserve"> </w:t>
      </w:r>
      <w:r w:rsidR="00F32A8A" w:rsidRPr="00BC053B">
        <w:rPr>
          <w:rFonts w:ascii="Arial" w:hAnsi="Arial" w:cs="Arial"/>
          <w:color w:val="000000" w:themeColor="text1"/>
        </w:rPr>
        <w:t xml:space="preserve">in their religious </w:t>
      </w:r>
      <w:r w:rsidR="001475B8" w:rsidRPr="00BC053B">
        <w:rPr>
          <w:rFonts w:ascii="Arial" w:hAnsi="Arial" w:cs="Arial"/>
          <w:color w:val="000000" w:themeColor="text1"/>
        </w:rPr>
        <w:t xml:space="preserve">choices thereby making </w:t>
      </w:r>
      <w:r w:rsidR="00436950" w:rsidRPr="00BC053B">
        <w:rPr>
          <w:rFonts w:ascii="Arial" w:hAnsi="Arial" w:cs="Arial"/>
          <w:color w:val="000000" w:themeColor="text1"/>
        </w:rPr>
        <w:t xml:space="preserve">choices of their own rather following the </w:t>
      </w:r>
      <w:r w:rsidR="00CB319D" w:rsidRPr="00BC053B">
        <w:rPr>
          <w:rFonts w:ascii="Arial" w:hAnsi="Arial" w:cs="Arial"/>
          <w:color w:val="000000" w:themeColor="text1"/>
        </w:rPr>
        <w:t>community</w:t>
      </w:r>
      <w:r w:rsidR="00F32A8A" w:rsidRPr="00BC053B">
        <w:rPr>
          <w:rFonts w:ascii="Arial" w:hAnsi="Arial" w:cs="Arial"/>
          <w:color w:val="000000" w:themeColor="text1"/>
        </w:rPr>
        <w:t xml:space="preserve"> religion</w:t>
      </w:r>
      <w:r w:rsidR="00131909" w:rsidRPr="00BC053B">
        <w:rPr>
          <w:rStyle w:val="FootnoteReference"/>
          <w:rFonts w:ascii="Arial" w:hAnsi="Arial" w:cs="Arial"/>
          <w:color w:val="000000" w:themeColor="text1"/>
        </w:rPr>
        <w:footnoteReference w:id="89"/>
      </w:r>
      <w:r w:rsidR="0080597D" w:rsidRPr="00BC053B">
        <w:rPr>
          <w:rFonts w:ascii="Arial" w:hAnsi="Arial" w:cs="Arial"/>
          <w:color w:val="000000" w:themeColor="text1"/>
        </w:rPr>
        <w:t xml:space="preserve">. </w:t>
      </w:r>
      <w:r w:rsidR="009B5095" w:rsidRPr="00BC053B">
        <w:rPr>
          <w:rFonts w:ascii="Arial" w:hAnsi="Arial" w:cs="Arial"/>
          <w:color w:val="000000" w:themeColor="text1"/>
        </w:rPr>
        <w:t xml:space="preserve">This idea supports the shift in </w:t>
      </w:r>
      <w:r w:rsidR="00F214F1" w:rsidRPr="00BC053B">
        <w:rPr>
          <w:rFonts w:ascii="Arial" w:hAnsi="Arial" w:cs="Arial"/>
          <w:color w:val="000000" w:themeColor="text1"/>
        </w:rPr>
        <w:t xml:space="preserve">the way that religion </w:t>
      </w:r>
      <w:bookmarkStart w:id="12" w:name="_Int_sUsSLsnV"/>
      <w:r w:rsidR="00F214F1" w:rsidRPr="00BC053B">
        <w:rPr>
          <w:rFonts w:ascii="Arial" w:hAnsi="Arial" w:cs="Arial"/>
          <w:color w:val="000000" w:themeColor="text1"/>
        </w:rPr>
        <w:t>is viewed</w:t>
      </w:r>
      <w:bookmarkEnd w:id="12"/>
      <w:r w:rsidR="00F73E6E" w:rsidRPr="00BC053B">
        <w:rPr>
          <w:rFonts w:ascii="Arial" w:hAnsi="Arial" w:cs="Arial"/>
          <w:color w:val="000000" w:themeColor="text1"/>
        </w:rPr>
        <w:t xml:space="preserve">, </w:t>
      </w:r>
      <w:r w:rsidR="00713A43" w:rsidRPr="00BC053B">
        <w:rPr>
          <w:rFonts w:ascii="Arial" w:hAnsi="Arial" w:cs="Arial"/>
          <w:color w:val="000000" w:themeColor="text1"/>
        </w:rPr>
        <w:t>for those who</w:t>
      </w:r>
      <w:r w:rsidR="00150558" w:rsidRPr="00BC053B">
        <w:rPr>
          <w:rFonts w:ascii="Arial" w:hAnsi="Arial" w:cs="Arial"/>
          <w:color w:val="000000" w:themeColor="text1"/>
        </w:rPr>
        <w:t xml:space="preserve"> </w:t>
      </w:r>
      <w:r w:rsidR="00BB7444" w:rsidRPr="00BC053B">
        <w:rPr>
          <w:rFonts w:ascii="Arial" w:hAnsi="Arial" w:cs="Arial"/>
          <w:color w:val="000000" w:themeColor="text1"/>
        </w:rPr>
        <w:t xml:space="preserve">still hold </w:t>
      </w:r>
      <w:r w:rsidR="00A2210E" w:rsidRPr="00BC053B">
        <w:rPr>
          <w:rFonts w:ascii="Arial" w:hAnsi="Arial" w:cs="Arial"/>
          <w:color w:val="000000" w:themeColor="text1"/>
        </w:rPr>
        <w:t xml:space="preserve">importance to </w:t>
      </w:r>
      <w:r w:rsidR="001636B6" w:rsidRPr="00BC053B">
        <w:rPr>
          <w:rFonts w:ascii="Arial" w:hAnsi="Arial" w:cs="Arial"/>
          <w:color w:val="000000" w:themeColor="text1"/>
        </w:rPr>
        <w:t xml:space="preserve">embracing </w:t>
      </w:r>
      <w:r w:rsidR="00A2210E" w:rsidRPr="00BC053B">
        <w:rPr>
          <w:rFonts w:ascii="Arial" w:hAnsi="Arial" w:cs="Arial"/>
          <w:color w:val="000000" w:themeColor="text1"/>
        </w:rPr>
        <w:t>religion</w:t>
      </w:r>
      <w:r w:rsidR="0018148E" w:rsidRPr="00BC053B">
        <w:rPr>
          <w:rFonts w:ascii="Arial" w:hAnsi="Arial" w:cs="Arial"/>
          <w:color w:val="000000" w:themeColor="text1"/>
        </w:rPr>
        <w:t xml:space="preserve"> making the choice to find </w:t>
      </w:r>
      <w:r w:rsidR="007C03A7" w:rsidRPr="00BC053B">
        <w:rPr>
          <w:rFonts w:ascii="Arial" w:hAnsi="Arial" w:cs="Arial"/>
          <w:color w:val="000000" w:themeColor="text1"/>
        </w:rPr>
        <w:t>a religion</w:t>
      </w:r>
      <w:r w:rsidR="0018148E" w:rsidRPr="00BC053B">
        <w:rPr>
          <w:rFonts w:ascii="Arial" w:hAnsi="Arial" w:cs="Arial"/>
          <w:color w:val="000000" w:themeColor="text1"/>
        </w:rPr>
        <w:t xml:space="preserve"> that </w:t>
      </w:r>
      <w:r w:rsidR="00E840E1" w:rsidRPr="00BC053B">
        <w:rPr>
          <w:rFonts w:ascii="Arial" w:hAnsi="Arial" w:cs="Arial"/>
          <w:color w:val="000000" w:themeColor="text1"/>
        </w:rPr>
        <w:t>supports their own individual beliefs</w:t>
      </w:r>
      <w:r w:rsidR="009000AC" w:rsidRPr="00BC053B">
        <w:rPr>
          <w:rFonts w:ascii="Arial" w:hAnsi="Arial" w:cs="Arial"/>
          <w:color w:val="000000" w:themeColor="text1"/>
        </w:rPr>
        <w:t xml:space="preserve"> and lifestyle</w:t>
      </w:r>
      <w:r w:rsidR="00A50D57" w:rsidRPr="00BC053B">
        <w:rPr>
          <w:rStyle w:val="FootnoteReference"/>
          <w:rFonts w:ascii="Arial" w:hAnsi="Arial" w:cs="Arial"/>
          <w:color w:val="000000" w:themeColor="text1"/>
        </w:rPr>
        <w:footnoteReference w:id="90"/>
      </w:r>
      <w:r w:rsidR="009000AC" w:rsidRPr="00BC053B">
        <w:rPr>
          <w:rFonts w:ascii="Arial" w:hAnsi="Arial" w:cs="Arial"/>
          <w:color w:val="000000" w:themeColor="text1"/>
        </w:rPr>
        <w:t>.</w:t>
      </w:r>
      <w:r w:rsidR="004C61E9" w:rsidRPr="00BC053B">
        <w:rPr>
          <w:rFonts w:ascii="Arial" w:hAnsi="Arial" w:cs="Arial"/>
          <w:color w:val="000000" w:themeColor="text1"/>
        </w:rPr>
        <w:t xml:space="preserve"> </w:t>
      </w:r>
    </w:p>
    <w:p w14:paraId="4B602A5C" w14:textId="77777777" w:rsidR="003A3ECB" w:rsidRPr="00BC053B" w:rsidRDefault="003A3ECB" w:rsidP="00043993">
      <w:pPr>
        <w:spacing w:line="360" w:lineRule="auto"/>
        <w:jc w:val="both"/>
        <w:rPr>
          <w:rFonts w:ascii="Arial" w:hAnsi="Arial" w:cs="Arial"/>
          <w:color w:val="000000" w:themeColor="text1"/>
        </w:rPr>
      </w:pPr>
    </w:p>
    <w:p w14:paraId="22151201" w14:textId="4345E39D" w:rsidR="003A3ECB" w:rsidRPr="00BC053B" w:rsidRDefault="004C61E9"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This then could explain the decline in </w:t>
      </w:r>
      <w:r w:rsidR="00B87165" w:rsidRPr="00BC053B">
        <w:rPr>
          <w:rFonts w:ascii="Arial" w:hAnsi="Arial" w:cs="Arial"/>
          <w:color w:val="000000" w:themeColor="text1"/>
        </w:rPr>
        <w:t xml:space="preserve">the need for </w:t>
      </w:r>
      <w:r w:rsidR="00791CFB" w:rsidRPr="00BC053B">
        <w:rPr>
          <w:rFonts w:ascii="Arial" w:hAnsi="Arial" w:cs="Arial"/>
          <w:color w:val="000000" w:themeColor="text1"/>
        </w:rPr>
        <w:t xml:space="preserve">so many of the </w:t>
      </w:r>
      <w:r w:rsidR="00B87165" w:rsidRPr="00BC053B">
        <w:rPr>
          <w:rFonts w:ascii="Arial" w:hAnsi="Arial" w:cs="Arial"/>
          <w:color w:val="000000" w:themeColor="text1"/>
        </w:rPr>
        <w:t>religious building</w:t>
      </w:r>
      <w:r w:rsidR="003A3ECB" w:rsidRPr="00BC053B">
        <w:rPr>
          <w:rFonts w:ascii="Arial" w:hAnsi="Arial" w:cs="Arial"/>
          <w:color w:val="000000" w:themeColor="text1"/>
        </w:rPr>
        <w:t xml:space="preserve">s, </w:t>
      </w:r>
      <w:r w:rsidR="00791CFB" w:rsidRPr="00BC053B">
        <w:rPr>
          <w:rFonts w:ascii="Arial" w:hAnsi="Arial" w:cs="Arial"/>
          <w:color w:val="000000" w:themeColor="text1"/>
        </w:rPr>
        <w:t xml:space="preserve">as the </w:t>
      </w:r>
      <w:r w:rsidR="00E1790E" w:rsidRPr="00BC053B">
        <w:rPr>
          <w:rFonts w:ascii="Arial" w:hAnsi="Arial" w:cs="Arial"/>
          <w:color w:val="000000" w:themeColor="text1"/>
        </w:rPr>
        <w:t>congregation</w:t>
      </w:r>
      <w:r w:rsidR="003A3ECB" w:rsidRPr="00BC053B">
        <w:rPr>
          <w:rFonts w:ascii="Arial" w:hAnsi="Arial" w:cs="Arial"/>
          <w:color w:val="000000" w:themeColor="text1"/>
        </w:rPr>
        <w:t>s</w:t>
      </w:r>
      <w:r w:rsidR="00E1790E" w:rsidRPr="00BC053B">
        <w:rPr>
          <w:rFonts w:ascii="Arial" w:hAnsi="Arial" w:cs="Arial"/>
          <w:color w:val="000000" w:themeColor="text1"/>
        </w:rPr>
        <w:t xml:space="preserve"> have </w:t>
      </w:r>
      <w:r w:rsidR="003A3ECB" w:rsidRPr="00BC053B">
        <w:rPr>
          <w:rFonts w:ascii="Arial" w:hAnsi="Arial" w:cs="Arial"/>
          <w:color w:val="000000" w:themeColor="text1"/>
        </w:rPr>
        <w:t>diminished</w:t>
      </w:r>
      <w:r w:rsidR="00E1790E" w:rsidRPr="00BC053B">
        <w:rPr>
          <w:rFonts w:ascii="Arial" w:hAnsi="Arial" w:cs="Arial"/>
          <w:color w:val="000000" w:themeColor="text1"/>
        </w:rPr>
        <w:t xml:space="preserve"> so </w:t>
      </w:r>
      <w:r w:rsidR="00E21DD1" w:rsidRPr="00BC053B">
        <w:rPr>
          <w:rFonts w:ascii="Arial" w:hAnsi="Arial" w:cs="Arial"/>
          <w:color w:val="000000" w:themeColor="text1"/>
        </w:rPr>
        <w:t xml:space="preserve">has the number of buildings that </w:t>
      </w:r>
      <w:bookmarkStart w:id="13" w:name="_Int_7SU02JlY"/>
      <w:r w:rsidR="00CA7FE4" w:rsidRPr="00BC053B">
        <w:rPr>
          <w:rFonts w:ascii="Arial" w:hAnsi="Arial" w:cs="Arial"/>
          <w:color w:val="000000" w:themeColor="text1"/>
        </w:rPr>
        <w:t>are still used</w:t>
      </w:r>
      <w:bookmarkEnd w:id="13"/>
      <w:r w:rsidR="00CA7FE4" w:rsidRPr="00BC053B">
        <w:rPr>
          <w:rFonts w:ascii="Arial" w:hAnsi="Arial" w:cs="Arial"/>
          <w:color w:val="000000" w:themeColor="text1"/>
        </w:rPr>
        <w:t xml:space="preserve"> </w:t>
      </w:r>
      <w:r w:rsidR="003A3ECB" w:rsidRPr="00BC053B">
        <w:rPr>
          <w:rFonts w:ascii="Arial" w:hAnsi="Arial" w:cs="Arial"/>
          <w:color w:val="000000" w:themeColor="text1"/>
        </w:rPr>
        <w:t>i</w:t>
      </w:r>
      <w:r w:rsidR="00CA7FE4" w:rsidRPr="00BC053B">
        <w:rPr>
          <w:rFonts w:ascii="Arial" w:hAnsi="Arial" w:cs="Arial"/>
          <w:color w:val="000000" w:themeColor="text1"/>
        </w:rPr>
        <w:t xml:space="preserve">n a religious context. </w:t>
      </w:r>
      <w:r w:rsidR="006303FE" w:rsidRPr="00BC053B">
        <w:rPr>
          <w:rFonts w:ascii="Arial" w:hAnsi="Arial" w:cs="Arial"/>
          <w:color w:val="000000" w:themeColor="text1"/>
        </w:rPr>
        <w:t>When this happens, it would suggest that the number of people who are attending that church regularly hav</w:t>
      </w:r>
      <w:r w:rsidR="003A3ECB" w:rsidRPr="00BC053B">
        <w:rPr>
          <w:rFonts w:ascii="Arial" w:hAnsi="Arial" w:cs="Arial"/>
          <w:color w:val="000000" w:themeColor="text1"/>
        </w:rPr>
        <w:t>ing</w:t>
      </w:r>
      <w:r w:rsidR="006303FE" w:rsidRPr="00BC053B">
        <w:rPr>
          <w:rFonts w:ascii="Arial" w:hAnsi="Arial" w:cs="Arial"/>
          <w:color w:val="000000" w:themeColor="text1"/>
        </w:rPr>
        <w:t xml:space="preserve"> dwindled to an unviable </w:t>
      </w:r>
      <w:r w:rsidR="003A3ECB" w:rsidRPr="00BC053B">
        <w:rPr>
          <w:rFonts w:ascii="Arial" w:hAnsi="Arial" w:cs="Arial"/>
          <w:color w:val="000000" w:themeColor="text1"/>
        </w:rPr>
        <w:t>number,</w:t>
      </w:r>
      <w:r w:rsidR="006303FE" w:rsidRPr="00BC053B">
        <w:rPr>
          <w:rFonts w:ascii="Arial" w:hAnsi="Arial" w:cs="Arial"/>
          <w:color w:val="000000" w:themeColor="text1"/>
        </w:rPr>
        <w:t xml:space="preserve"> to sustain the </w:t>
      </w:r>
      <w:r w:rsidR="003A3ECB" w:rsidRPr="00BC053B">
        <w:rPr>
          <w:rFonts w:ascii="Arial" w:hAnsi="Arial" w:cs="Arial"/>
          <w:color w:val="000000" w:themeColor="text1"/>
        </w:rPr>
        <w:t xml:space="preserve">need for the </w:t>
      </w:r>
      <w:r w:rsidR="006303FE" w:rsidRPr="00BC053B">
        <w:rPr>
          <w:rFonts w:ascii="Arial" w:hAnsi="Arial" w:cs="Arial"/>
          <w:color w:val="000000" w:themeColor="text1"/>
        </w:rPr>
        <w:t xml:space="preserve">church. However, this form of identifying congregation numbers is not applicable in the case of </w:t>
      </w:r>
      <w:r w:rsidR="003A3ECB" w:rsidRPr="00BC053B">
        <w:rPr>
          <w:rFonts w:ascii="Arial" w:hAnsi="Arial" w:cs="Arial"/>
          <w:color w:val="000000" w:themeColor="text1"/>
        </w:rPr>
        <w:t>P</w:t>
      </w:r>
      <w:r w:rsidR="006303FE" w:rsidRPr="00BC053B">
        <w:rPr>
          <w:rFonts w:ascii="Arial" w:hAnsi="Arial" w:cs="Arial"/>
          <w:color w:val="000000" w:themeColor="text1"/>
        </w:rPr>
        <w:t xml:space="preserve">agans, as they do not have such places that they use for worshiping on a regular basis. </w:t>
      </w:r>
    </w:p>
    <w:p w14:paraId="18138790" w14:textId="77777777" w:rsidR="003A3ECB" w:rsidRPr="00BC053B" w:rsidRDefault="003A3ECB" w:rsidP="00043993">
      <w:pPr>
        <w:spacing w:line="360" w:lineRule="auto"/>
        <w:jc w:val="both"/>
        <w:rPr>
          <w:rFonts w:ascii="Arial" w:hAnsi="Arial" w:cs="Arial"/>
          <w:color w:val="000000" w:themeColor="text1"/>
        </w:rPr>
      </w:pPr>
    </w:p>
    <w:p w14:paraId="7A1BC9F8" w14:textId="64B2B5A3" w:rsidR="001B2B17" w:rsidRPr="00BC053B" w:rsidRDefault="00CD567B" w:rsidP="00043993">
      <w:pPr>
        <w:spacing w:line="360" w:lineRule="auto"/>
        <w:jc w:val="both"/>
        <w:rPr>
          <w:rFonts w:ascii="Arial" w:hAnsi="Arial" w:cs="Arial"/>
          <w:color w:val="000000" w:themeColor="text1"/>
        </w:rPr>
      </w:pPr>
      <w:r w:rsidRPr="00BC053B">
        <w:rPr>
          <w:rFonts w:ascii="Arial" w:hAnsi="Arial" w:cs="Arial"/>
          <w:color w:val="000000" w:themeColor="text1"/>
        </w:rPr>
        <w:t xml:space="preserve">Within Ceredigion itself there are </w:t>
      </w:r>
      <w:r w:rsidR="00EA3DFE" w:rsidRPr="00BC053B">
        <w:rPr>
          <w:rFonts w:ascii="Arial" w:hAnsi="Arial" w:cs="Arial"/>
          <w:color w:val="000000" w:themeColor="text1"/>
        </w:rPr>
        <w:t xml:space="preserve">200 </w:t>
      </w:r>
      <w:r w:rsidR="006C0112" w:rsidRPr="00BC053B">
        <w:rPr>
          <w:rFonts w:ascii="Arial" w:hAnsi="Arial" w:cs="Arial"/>
          <w:color w:val="000000" w:themeColor="text1"/>
        </w:rPr>
        <w:t>scheduled mon</w:t>
      </w:r>
      <w:r w:rsidR="00AC68CF" w:rsidRPr="00BC053B">
        <w:rPr>
          <w:rFonts w:ascii="Arial" w:hAnsi="Arial" w:cs="Arial"/>
          <w:color w:val="000000" w:themeColor="text1"/>
        </w:rPr>
        <w:t>uments</w:t>
      </w:r>
      <w:r w:rsidR="00A35DD6" w:rsidRPr="00BC053B">
        <w:rPr>
          <w:rStyle w:val="FootnoteReference"/>
          <w:rFonts w:ascii="Arial" w:hAnsi="Arial" w:cs="Arial"/>
          <w:color w:val="000000" w:themeColor="text1"/>
        </w:rPr>
        <w:footnoteReference w:id="91"/>
      </w:r>
      <w:r w:rsidR="00AC68CF" w:rsidRPr="00BC053B">
        <w:rPr>
          <w:rFonts w:ascii="Arial" w:hAnsi="Arial" w:cs="Arial"/>
          <w:color w:val="000000" w:themeColor="text1"/>
        </w:rPr>
        <w:t xml:space="preserve">, and although </w:t>
      </w:r>
      <w:r w:rsidR="00F60950" w:rsidRPr="00BC053B">
        <w:rPr>
          <w:rFonts w:ascii="Arial" w:hAnsi="Arial" w:cs="Arial"/>
          <w:color w:val="000000" w:themeColor="text1"/>
        </w:rPr>
        <w:t>not all of these will have Pagan significance, some will h</w:t>
      </w:r>
      <w:r w:rsidR="00795D9C" w:rsidRPr="00BC053B">
        <w:rPr>
          <w:rFonts w:ascii="Arial" w:hAnsi="Arial" w:cs="Arial"/>
          <w:color w:val="000000" w:themeColor="text1"/>
        </w:rPr>
        <w:t xml:space="preserve">ave and possible will still hold </w:t>
      </w:r>
      <w:r w:rsidR="00795D9C" w:rsidRPr="00BC053B">
        <w:rPr>
          <w:rFonts w:ascii="Arial" w:hAnsi="Arial" w:cs="Arial"/>
          <w:color w:val="000000" w:themeColor="text1"/>
        </w:rPr>
        <w:lastRenderedPageBreak/>
        <w:t xml:space="preserve">significance to the Pagan </w:t>
      </w:r>
      <w:r w:rsidR="003B2BF2" w:rsidRPr="00BC053B">
        <w:rPr>
          <w:rFonts w:ascii="Arial" w:hAnsi="Arial" w:cs="Arial"/>
          <w:color w:val="000000" w:themeColor="text1"/>
        </w:rPr>
        <w:t xml:space="preserve">community. </w:t>
      </w:r>
      <w:r w:rsidR="00DA7C7C" w:rsidRPr="00BC053B">
        <w:rPr>
          <w:rFonts w:ascii="Arial" w:hAnsi="Arial" w:cs="Arial"/>
          <w:color w:val="000000" w:themeColor="text1"/>
        </w:rPr>
        <w:t xml:space="preserve">Such as the stone circle of </w:t>
      </w:r>
      <w:proofErr w:type="spellStart"/>
      <w:r w:rsidR="00DA7C7C" w:rsidRPr="00BC053B">
        <w:rPr>
          <w:rFonts w:ascii="Arial" w:hAnsi="Arial" w:cs="Arial"/>
          <w:color w:val="000000" w:themeColor="text1"/>
        </w:rPr>
        <w:t>Hirnant</w:t>
      </w:r>
      <w:proofErr w:type="spellEnd"/>
      <w:r w:rsidR="00DA7C7C" w:rsidRPr="00BC053B">
        <w:rPr>
          <w:rFonts w:ascii="Arial" w:hAnsi="Arial" w:cs="Arial"/>
          <w:color w:val="000000" w:themeColor="text1"/>
        </w:rPr>
        <w:t>, which comprises of a stone circle and a pair of cairns. Although these are not complete, they are thought to date from around c.2300 – 800 BC. It is evident through the photos and comments that have been shared on this site that the monuments are still widely visited today</w:t>
      </w:r>
      <w:r w:rsidR="00DA7C7C" w:rsidRPr="00BC053B">
        <w:rPr>
          <w:rStyle w:val="FootnoteReference"/>
          <w:rFonts w:ascii="Arial" w:hAnsi="Arial" w:cs="Arial"/>
          <w:color w:val="000000" w:themeColor="text1"/>
        </w:rPr>
        <w:footnoteReference w:id="92"/>
      </w:r>
      <w:r w:rsidR="00DA7C7C" w:rsidRPr="00BC053B">
        <w:rPr>
          <w:rFonts w:ascii="Arial" w:hAnsi="Arial" w:cs="Arial"/>
          <w:color w:val="000000" w:themeColor="text1"/>
        </w:rPr>
        <w:t>.</w:t>
      </w:r>
    </w:p>
    <w:p w14:paraId="5F761400" w14:textId="77777777" w:rsidR="00245D8A" w:rsidRPr="00BC053B" w:rsidRDefault="00245D8A" w:rsidP="00043993">
      <w:pPr>
        <w:spacing w:line="360" w:lineRule="auto"/>
        <w:jc w:val="both"/>
        <w:rPr>
          <w:rFonts w:ascii="Arial" w:hAnsi="Arial" w:cs="Arial"/>
          <w:color w:val="000000" w:themeColor="text1"/>
        </w:rPr>
      </w:pPr>
    </w:p>
    <w:p w14:paraId="60B97764" w14:textId="36C80BC5" w:rsidR="00242304" w:rsidRPr="00BC053B" w:rsidRDefault="003A3ECB" w:rsidP="00242304">
      <w:pPr>
        <w:spacing w:after="160" w:line="360" w:lineRule="auto"/>
        <w:jc w:val="both"/>
        <w:rPr>
          <w:rFonts w:ascii="Arial" w:eastAsiaTheme="minorEastAsia" w:hAnsi="Arial" w:cs="Arial"/>
          <w:color w:val="000000" w:themeColor="text1"/>
          <w:kern w:val="2"/>
          <w14:ligatures w14:val="standardContextual"/>
        </w:rPr>
      </w:pPr>
      <w:r w:rsidRPr="00BC053B">
        <w:rPr>
          <w:rFonts w:ascii="Arial" w:hAnsi="Arial" w:cs="Arial"/>
          <w:color w:val="000000" w:themeColor="text1"/>
        </w:rPr>
        <w:t xml:space="preserve">   </w:t>
      </w:r>
      <w:r w:rsidR="00242304" w:rsidRPr="00BC053B">
        <w:rPr>
          <w:rFonts w:ascii="Arial" w:hAnsi="Arial" w:cs="Arial"/>
          <w:color w:val="000000" w:themeColor="text1"/>
        </w:rPr>
        <w:t>4.</w:t>
      </w:r>
      <w:r w:rsidR="0008213C" w:rsidRPr="00BC053B">
        <w:rPr>
          <w:rFonts w:ascii="Arial" w:hAnsi="Arial" w:cs="Arial"/>
          <w:color w:val="000000" w:themeColor="text1"/>
        </w:rPr>
        <w:t xml:space="preserve">3 </w:t>
      </w:r>
      <w:r w:rsidR="00242304" w:rsidRPr="00BC053B">
        <w:rPr>
          <w:rFonts w:ascii="Arial" w:hAnsi="Arial" w:cs="Arial"/>
          <w:color w:val="000000" w:themeColor="text1"/>
        </w:rPr>
        <w:t>Yew trees</w:t>
      </w:r>
    </w:p>
    <w:p w14:paraId="164CD604" w14:textId="25462BD8" w:rsidR="00A97AF8" w:rsidRPr="00BC053B" w:rsidRDefault="00A97AF8" w:rsidP="00242304">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Yew trees are not only important to the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but many churches have them planted within their churchyards, this is not a new occurrence as some of these yew trees </w:t>
      </w:r>
      <w:bookmarkStart w:id="14" w:name="_Int_sZNPBzX9"/>
      <w:r w:rsidRPr="00BC053B">
        <w:rPr>
          <w:rFonts w:ascii="Arial" w:eastAsiaTheme="minorEastAsia" w:hAnsi="Arial" w:cs="Arial"/>
          <w:color w:val="000000" w:themeColor="text1"/>
          <w:kern w:val="2"/>
          <w14:ligatures w14:val="standardContextual"/>
        </w:rPr>
        <w:t>are classed</w:t>
      </w:r>
      <w:bookmarkEnd w:id="14"/>
      <w:r w:rsidRPr="00BC053B">
        <w:rPr>
          <w:rFonts w:ascii="Arial" w:eastAsiaTheme="minorEastAsia" w:hAnsi="Arial" w:cs="Arial"/>
          <w:color w:val="000000" w:themeColor="text1"/>
          <w:kern w:val="2"/>
          <w14:ligatures w14:val="standardContextual"/>
        </w:rPr>
        <w:t xml:space="preserve"> as ancient and considered to be thousands of years old, often predating the church where the yew lives. There is a statement about about a church in Lampeter called </w:t>
      </w:r>
      <w:proofErr w:type="spellStart"/>
      <w:r w:rsidRPr="00BC053B">
        <w:rPr>
          <w:rFonts w:ascii="Arial" w:eastAsiaTheme="minorEastAsia" w:hAnsi="Arial" w:cs="Arial"/>
          <w:color w:val="000000" w:themeColor="text1"/>
          <w:kern w:val="2"/>
          <w14:ligatures w14:val="standardContextual"/>
        </w:rPr>
        <w:t>Gartheli</w:t>
      </w:r>
      <w:proofErr w:type="spellEnd"/>
      <w:r w:rsidRPr="00BC053B">
        <w:rPr>
          <w:rFonts w:ascii="Arial" w:eastAsiaTheme="minorEastAsia" w:hAnsi="Arial" w:cs="Arial"/>
          <w:color w:val="000000" w:themeColor="text1"/>
          <w:kern w:val="2"/>
          <w14:ligatures w14:val="standardContextual"/>
        </w:rPr>
        <w:t xml:space="preserve"> where Evans wrote “at the end of the the eighteenth century the building was in ruins, so much so as to be unstable for marriages to be solemnised in it, and accordingly they took place in the graveyard under the wide branches of the old yew which still flourishes and is as full of life as ever.</w:t>
      </w:r>
      <w:r w:rsidRPr="00BC053B">
        <w:rPr>
          <w:rFonts w:ascii="Arial" w:eastAsiaTheme="minorEastAsia" w:hAnsi="Arial" w:cs="Arial"/>
          <w:color w:val="000000" w:themeColor="text1"/>
          <w:kern w:val="2"/>
          <w:vertAlign w:val="superscript"/>
          <w14:ligatures w14:val="standardContextual"/>
        </w:rPr>
        <w:footnoteReference w:id="93"/>
      </w:r>
      <w:r w:rsidR="00A85E09" w:rsidRPr="00BC053B">
        <w:rPr>
          <w:rFonts w:ascii="Arial" w:eastAsiaTheme="minorEastAsia" w:hAnsi="Arial" w:cs="Arial"/>
          <w:color w:val="000000" w:themeColor="text1"/>
          <w:kern w:val="2"/>
          <w14:ligatures w14:val="standardContextual"/>
        </w:rPr>
        <w:t xml:space="preserve">“ This suggest that </w:t>
      </w:r>
      <w:r w:rsidR="00564F71" w:rsidRPr="00BC053B">
        <w:rPr>
          <w:rFonts w:ascii="Arial" w:eastAsiaTheme="minorEastAsia" w:hAnsi="Arial" w:cs="Arial"/>
          <w:color w:val="000000" w:themeColor="text1"/>
          <w:kern w:val="2"/>
          <w14:ligatures w14:val="standardContextual"/>
        </w:rPr>
        <w:t xml:space="preserve">the yew tree </w:t>
      </w:r>
      <w:bookmarkStart w:id="15" w:name="_Int_K3lu9Cf8"/>
      <w:r w:rsidR="00564F71" w:rsidRPr="00BC053B">
        <w:rPr>
          <w:rFonts w:ascii="Arial" w:eastAsiaTheme="minorEastAsia" w:hAnsi="Arial" w:cs="Arial"/>
          <w:color w:val="000000" w:themeColor="text1"/>
          <w:kern w:val="2"/>
          <w14:ligatures w14:val="standardContextual"/>
        </w:rPr>
        <w:t>was viewed</w:t>
      </w:r>
      <w:bookmarkEnd w:id="15"/>
      <w:r w:rsidR="00564F71" w:rsidRPr="00BC053B">
        <w:rPr>
          <w:rFonts w:ascii="Arial" w:eastAsiaTheme="minorEastAsia" w:hAnsi="Arial" w:cs="Arial"/>
          <w:color w:val="000000" w:themeColor="text1"/>
          <w:kern w:val="2"/>
          <w14:ligatures w14:val="standardContextual"/>
        </w:rPr>
        <w:t xml:space="preserve"> as sacred as a church, with the way that</w:t>
      </w:r>
      <w:r w:rsidR="00312158" w:rsidRPr="00BC053B">
        <w:rPr>
          <w:rFonts w:ascii="Arial" w:eastAsiaTheme="minorEastAsia" w:hAnsi="Arial" w:cs="Arial"/>
          <w:color w:val="000000" w:themeColor="text1"/>
          <w:kern w:val="2"/>
          <w14:ligatures w14:val="standardContextual"/>
        </w:rPr>
        <w:t xml:space="preserve"> it was a suitable replacement for the church.</w:t>
      </w:r>
    </w:p>
    <w:p w14:paraId="1CBB15DF" w14:textId="100CBFC9"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Wales has 81 ancient yew trees and 19 exceptional yews, however according to the data within Ceredigion there are 2 exceptional yews and 4 ancient yews. This amounts to 4.9% of ancient yews and 10.5% of the exceptional yews are growing within Ceredigion. It is also suggested that </w:t>
      </w:r>
      <w:r w:rsidR="00D84F70" w:rsidRPr="00BC053B">
        <w:rPr>
          <w:rFonts w:ascii="Arial" w:eastAsiaTheme="minorEastAsia" w:hAnsi="Arial" w:cs="Arial"/>
          <w:color w:val="000000" w:themeColor="text1"/>
          <w:kern w:val="2"/>
          <w14:ligatures w14:val="standardContextual"/>
        </w:rPr>
        <w:t>Wa</w:t>
      </w:r>
      <w:r w:rsidRPr="00BC053B">
        <w:rPr>
          <w:rFonts w:ascii="Arial" w:eastAsiaTheme="minorEastAsia" w:hAnsi="Arial" w:cs="Arial"/>
          <w:color w:val="000000" w:themeColor="text1"/>
          <w:kern w:val="2"/>
          <w14:ligatures w14:val="standardContextual"/>
        </w:rPr>
        <w:t>les have the largest collection of churchyard yews in the world, with 73% of the yews that have a diameter of 5 meters or over growing within our church yards</w:t>
      </w:r>
      <w:r w:rsidRPr="00BC053B">
        <w:rPr>
          <w:rFonts w:ascii="Arial" w:eastAsiaTheme="minorEastAsia" w:hAnsi="Arial" w:cs="Arial"/>
          <w:color w:val="000000" w:themeColor="text1"/>
          <w:kern w:val="2"/>
          <w:vertAlign w:val="superscript"/>
          <w14:ligatures w14:val="standardContextual"/>
        </w:rPr>
        <w:footnoteReference w:id="94"/>
      </w:r>
      <w:r w:rsidRPr="00BC053B">
        <w:rPr>
          <w:rFonts w:ascii="Arial" w:eastAsiaTheme="minorEastAsia" w:hAnsi="Arial" w:cs="Arial"/>
          <w:color w:val="000000" w:themeColor="text1"/>
          <w:kern w:val="2"/>
          <w14:ligatures w14:val="standardContextual"/>
        </w:rPr>
        <w:t xml:space="preserve">. For these yew trees to be at such a stage in their life, they must have </w:t>
      </w:r>
      <w:bookmarkStart w:id="16" w:name="_Int_8urgjBsd"/>
      <w:r w:rsidRPr="00BC053B">
        <w:rPr>
          <w:rFonts w:ascii="Arial" w:eastAsiaTheme="minorEastAsia" w:hAnsi="Arial" w:cs="Arial"/>
          <w:color w:val="000000" w:themeColor="text1"/>
          <w:kern w:val="2"/>
          <w14:ligatures w14:val="standardContextual"/>
        </w:rPr>
        <w:t>been planted</w:t>
      </w:r>
      <w:bookmarkEnd w:id="16"/>
      <w:r w:rsidRPr="00BC053B">
        <w:rPr>
          <w:rFonts w:ascii="Arial" w:eastAsiaTheme="minorEastAsia" w:hAnsi="Arial" w:cs="Arial"/>
          <w:color w:val="000000" w:themeColor="text1"/>
          <w:kern w:val="2"/>
          <w14:ligatures w14:val="standardContextual"/>
        </w:rPr>
        <w:t xml:space="preserve"> thousands of years. This would have been in a time when the Yew Tree were considered a symbol of life death and rebirth as when it died </w:t>
      </w:r>
      <w:r w:rsidRPr="00BC053B">
        <w:rPr>
          <w:rFonts w:ascii="Arial" w:eastAsiaTheme="minorEastAsia" w:hAnsi="Arial" w:cs="Arial"/>
          <w:color w:val="000000" w:themeColor="text1"/>
          <w:kern w:val="2"/>
          <w14:ligatures w14:val="standardContextual"/>
        </w:rPr>
        <w:lastRenderedPageBreak/>
        <w:t>a new one emerged within the bark of the old tree lead into a natural resurrection. It was suggested that the druids considered the Yew Tree a symbol of immortality.</w:t>
      </w:r>
      <w:r w:rsidRPr="00BC053B">
        <w:rPr>
          <w:rFonts w:ascii="Arial" w:eastAsiaTheme="minorEastAsia" w:hAnsi="Arial" w:cs="Arial"/>
          <w:color w:val="000000" w:themeColor="text1"/>
          <w:kern w:val="2"/>
          <w:vertAlign w:val="superscript"/>
          <w14:ligatures w14:val="standardContextual"/>
        </w:rPr>
        <w:footnoteReference w:id="95"/>
      </w:r>
    </w:p>
    <w:p w14:paraId="542642FB"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5042CB40" w14:textId="31C5A922"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The sacredness of the yew is also the idea that was suggested by Julius Caesar, where he suggested that the </w:t>
      </w:r>
      <w:r w:rsidR="003A3ECB" w:rsidRPr="00BC053B">
        <w:rPr>
          <w:rFonts w:ascii="Arial" w:eastAsiaTheme="minorEastAsia" w:hAnsi="Arial" w:cs="Arial"/>
          <w:color w:val="000000" w:themeColor="text1"/>
          <w:kern w:val="2"/>
          <w14:ligatures w14:val="standardContextual"/>
        </w:rPr>
        <w:t>D</w:t>
      </w:r>
      <w:r w:rsidRPr="00BC053B">
        <w:rPr>
          <w:rFonts w:ascii="Arial" w:eastAsiaTheme="minorEastAsia" w:hAnsi="Arial" w:cs="Arial"/>
          <w:color w:val="000000" w:themeColor="text1"/>
          <w:kern w:val="2"/>
          <w14:ligatures w14:val="standardContextual"/>
        </w:rPr>
        <w:t xml:space="preserve">ruids regarded the yew tree as their sacred </w:t>
      </w:r>
      <w:r w:rsidR="003A3ECB" w:rsidRPr="00BC053B">
        <w:rPr>
          <w:rFonts w:ascii="Arial" w:eastAsiaTheme="minorEastAsia" w:hAnsi="Arial" w:cs="Arial"/>
          <w:color w:val="000000" w:themeColor="text1"/>
          <w:kern w:val="2"/>
          <w14:ligatures w14:val="standardContextual"/>
        </w:rPr>
        <w:t xml:space="preserve">tree </w:t>
      </w:r>
      <w:r w:rsidRPr="00BC053B">
        <w:rPr>
          <w:rFonts w:ascii="Arial" w:eastAsiaTheme="minorEastAsia" w:hAnsi="Arial" w:cs="Arial"/>
          <w:color w:val="000000" w:themeColor="text1"/>
          <w:kern w:val="2"/>
          <w14:ligatures w14:val="standardContextual"/>
        </w:rPr>
        <w:t>and saw it as a symbol of immortality</w:t>
      </w:r>
      <w:r w:rsidRPr="00BC053B">
        <w:rPr>
          <w:rFonts w:ascii="Arial" w:eastAsiaTheme="minorEastAsia" w:hAnsi="Arial" w:cs="Arial"/>
          <w:color w:val="000000" w:themeColor="text1"/>
          <w:kern w:val="2"/>
          <w:vertAlign w:val="superscript"/>
          <w14:ligatures w14:val="standardContextual"/>
        </w:rPr>
        <w:footnoteReference w:id="96"/>
      </w:r>
      <w:r w:rsidRPr="00BC053B">
        <w:rPr>
          <w:rFonts w:ascii="Arial" w:eastAsiaTheme="minorEastAsia" w:hAnsi="Arial" w:cs="Arial"/>
          <w:color w:val="000000" w:themeColor="text1"/>
          <w:kern w:val="2"/>
          <w14:ligatures w14:val="standardContextual"/>
        </w:rPr>
        <w:t xml:space="preserve">. </w:t>
      </w:r>
      <w:proofErr w:type="spellStart"/>
      <w:r w:rsidRPr="00BC053B">
        <w:rPr>
          <w:rFonts w:ascii="Arial" w:eastAsiaTheme="minorEastAsia" w:hAnsi="Arial" w:cs="Arial"/>
          <w:color w:val="000000" w:themeColor="text1"/>
          <w:kern w:val="2"/>
          <w14:ligatures w14:val="standardContextual"/>
        </w:rPr>
        <w:t>Beven</w:t>
      </w:r>
      <w:proofErr w:type="spellEnd"/>
      <w:r w:rsidRPr="00BC053B">
        <w:rPr>
          <w:rFonts w:ascii="Arial" w:eastAsiaTheme="minorEastAsia" w:hAnsi="Arial" w:cs="Arial"/>
          <w:color w:val="000000" w:themeColor="text1"/>
          <w:kern w:val="2"/>
          <w14:ligatures w14:val="standardContextual"/>
        </w:rPr>
        <w:t xml:space="preserve">-Jones </w:t>
      </w:r>
      <w:proofErr w:type="gramStart"/>
      <w:r w:rsidRPr="00BC053B">
        <w:rPr>
          <w:rFonts w:ascii="Arial" w:eastAsiaTheme="minorEastAsia" w:hAnsi="Arial" w:cs="Arial"/>
          <w:color w:val="000000" w:themeColor="text1"/>
          <w:kern w:val="2"/>
          <w14:ligatures w14:val="standardContextual"/>
        </w:rPr>
        <w:t>makes the suggestion that</w:t>
      </w:r>
      <w:proofErr w:type="gramEnd"/>
      <w:r w:rsidRPr="00BC053B">
        <w:rPr>
          <w:rFonts w:ascii="Arial" w:eastAsiaTheme="minorEastAsia" w:hAnsi="Arial" w:cs="Arial"/>
          <w:color w:val="000000" w:themeColor="text1"/>
          <w:kern w:val="2"/>
          <w14:ligatures w14:val="standardContextual"/>
        </w:rPr>
        <w:t xml:space="preserve"> within Wales the yew trees are prevalent to water sources, this is something that is in complete contrast with the rest of the United </w:t>
      </w:r>
      <w:bookmarkStart w:id="17" w:name="_Int_OFw1aOJl"/>
      <w:r w:rsidRPr="00BC053B">
        <w:rPr>
          <w:rFonts w:ascii="Arial" w:eastAsiaTheme="minorEastAsia" w:hAnsi="Arial" w:cs="Arial"/>
          <w:color w:val="000000" w:themeColor="text1"/>
          <w:kern w:val="2"/>
          <w14:ligatures w14:val="standardContextual"/>
        </w:rPr>
        <w:t>Kingdom</w:t>
      </w:r>
      <w:r w:rsidRPr="00BC053B">
        <w:rPr>
          <w:rFonts w:ascii="Arial" w:eastAsiaTheme="minorEastAsia" w:hAnsi="Arial" w:cs="Arial"/>
          <w:color w:val="000000" w:themeColor="text1"/>
          <w:kern w:val="2"/>
          <w:vertAlign w:val="superscript"/>
          <w14:ligatures w14:val="standardContextual"/>
        </w:rPr>
        <w:footnoteReference w:id="97"/>
      </w:r>
      <w:r w:rsidRPr="00BC053B">
        <w:rPr>
          <w:rFonts w:ascii="Arial" w:eastAsiaTheme="minorEastAsia" w:hAnsi="Arial" w:cs="Arial"/>
          <w:color w:val="000000" w:themeColor="text1"/>
          <w:kern w:val="2"/>
          <w14:ligatures w14:val="standardContextual"/>
        </w:rPr>
        <w:t>.</w:t>
      </w:r>
      <w:bookmarkEnd w:id="17"/>
      <w:r w:rsidRPr="00BC053B">
        <w:rPr>
          <w:rFonts w:ascii="Arial" w:eastAsiaTheme="minorEastAsia" w:hAnsi="Arial" w:cs="Arial"/>
          <w:color w:val="000000" w:themeColor="text1"/>
          <w:kern w:val="2"/>
          <w14:ligatures w14:val="standardContextual"/>
        </w:rPr>
        <w:t xml:space="preserve"> Thus, giving the impression that these old trees were intentionally planted at these sites for a reason, and as it has already been suggested in chapter</w:t>
      </w:r>
      <w:r w:rsidR="003A3ECB" w:rsidRPr="00BC053B">
        <w:rPr>
          <w:rFonts w:ascii="Arial" w:eastAsiaTheme="minorEastAsia" w:hAnsi="Arial" w:cs="Arial"/>
          <w:color w:val="000000" w:themeColor="text1"/>
          <w:kern w:val="2"/>
          <w14:ligatures w14:val="standardContextual"/>
        </w:rPr>
        <w:t xml:space="preserve"> 2, nature, especially trees</w:t>
      </w:r>
      <w:r w:rsidRPr="00BC053B">
        <w:rPr>
          <w:rFonts w:ascii="Arial" w:eastAsiaTheme="minorEastAsia" w:hAnsi="Arial" w:cs="Arial"/>
          <w:color w:val="000000" w:themeColor="text1"/>
          <w:kern w:val="2"/>
          <w14:ligatures w14:val="standardContextual"/>
        </w:rPr>
        <w:t xml:space="preserve"> </w:t>
      </w:r>
      <w:r w:rsidR="003A3ECB" w:rsidRPr="00BC053B">
        <w:rPr>
          <w:rFonts w:ascii="Arial" w:eastAsiaTheme="minorEastAsia" w:hAnsi="Arial" w:cs="Arial"/>
          <w:color w:val="000000" w:themeColor="text1"/>
          <w:kern w:val="2"/>
          <w14:ligatures w14:val="standardContextual"/>
        </w:rPr>
        <w:t>are</w:t>
      </w:r>
      <w:r w:rsidRPr="00BC053B">
        <w:rPr>
          <w:rFonts w:ascii="Arial" w:eastAsiaTheme="minorEastAsia" w:hAnsi="Arial" w:cs="Arial"/>
          <w:color w:val="000000" w:themeColor="text1"/>
          <w:kern w:val="2"/>
          <w14:ligatures w14:val="standardContextual"/>
        </w:rPr>
        <w:t xml:space="preserve"> important to the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agans, and where rituals were suggested to have taken place.</w:t>
      </w:r>
    </w:p>
    <w:p w14:paraId="06F6582B"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2D7C3BC7" w14:textId="373061C8"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The significance of the Yew Tree to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within Wales is again backed up by </w:t>
      </w:r>
      <w:proofErr w:type="spellStart"/>
      <w:r w:rsidRPr="00BC053B">
        <w:rPr>
          <w:rFonts w:ascii="Arial" w:eastAsiaTheme="minorEastAsia" w:hAnsi="Arial" w:cs="Arial"/>
          <w:color w:val="000000" w:themeColor="text1"/>
          <w:kern w:val="2"/>
          <w14:ligatures w14:val="standardContextual"/>
        </w:rPr>
        <w:t>Nashwood</w:t>
      </w:r>
      <w:proofErr w:type="spellEnd"/>
      <w:r w:rsidRPr="00BC053B">
        <w:rPr>
          <w:rFonts w:ascii="Arial" w:eastAsiaTheme="minorEastAsia" w:hAnsi="Arial" w:cs="Arial"/>
          <w:color w:val="000000" w:themeColor="text1"/>
          <w:kern w:val="2"/>
          <w14:ligatures w14:val="standardContextual"/>
        </w:rPr>
        <w:t xml:space="preserve"> who suggests that there is an ancient tree</w:t>
      </w:r>
      <w:r w:rsidR="003A3ECB"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in a suggested ancient Pagan site in </w:t>
      </w:r>
      <w:proofErr w:type="spellStart"/>
      <w:r w:rsidRPr="00BC053B">
        <w:rPr>
          <w:rFonts w:ascii="Arial" w:eastAsiaTheme="minorEastAsia" w:hAnsi="Arial" w:cs="Arial"/>
          <w:color w:val="000000" w:themeColor="text1"/>
          <w:kern w:val="2"/>
          <w14:ligatures w14:val="standardContextual"/>
        </w:rPr>
        <w:t>Llander</w:t>
      </w:r>
      <w:proofErr w:type="spellEnd"/>
      <w:r w:rsidRPr="00BC053B">
        <w:rPr>
          <w:rFonts w:ascii="Arial" w:eastAsiaTheme="minorEastAsia" w:hAnsi="Arial" w:cs="Arial"/>
          <w:color w:val="000000" w:themeColor="text1"/>
          <w:kern w:val="2"/>
          <w14:ligatures w14:val="standardContextual"/>
        </w:rPr>
        <w:t>, Cardigan</w:t>
      </w:r>
      <w:r w:rsidRPr="00BC053B">
        <w:rPr>
          <w:rFonts w:ascii="Arial" w:eastAsiaTheme="minorEastAsia" w:hAnsi="Arial" w:cs="Arial"/>
          <w:color w:val="000000" w:themeColor="text1"/>
          <w:kern w:val="2"/>
          <w:vertAlign w:val="superscript"/>
          <w14:ligatures w14:val="standardContextual"/>
        </w:rPr>
        <w:footnoteReference w:id="98"/>
      </w:r>
      <w:r w:rsidRPr="00BC053B">
        <w:rPr>
          <w:rFonts w:ascii="Arial" w:eastAsiaTheme="minorEastAsia" w:hAnsi="Arial" w:cs="Arial"/>
          <w:color w:val="000000" w:themeColor="text1"/>
          <w:kern w:val="2"/>
          <w14:ligatures w14:val="standardContextual"/>
        </w:rPr>
        <w:t xml:space="preserve">. He goes on to suggest that the pagans believe that this tree helped the druids to make the connections with the other worlds. This fact can be supported by the way way in which the yew tree releases a gas called taxine that </w:t>
      </w:r>
      <w:r w:rsidR="003A3ECB" w:rsidRPr="00BC053B">
        <w:rPr>
          <w:rFonts w:ascii="Arial" w:eastAsiaTheme="minorEastAsia" w:hAnsi="Arial" w:cs="Arial"/>
          <w:color w:val="000000" w:themeColor="text1"/>
          <w:kern w:val="2"/>
          <w14:ligatures w14:val="standardContextual"/>
        </w:rPr>
        <w:t>can</w:t>
      </w:r>
      <w:r w:rsidRPr="00BC053B">
        <w:rPr>
          <w:rFonts w:ascii="Arial" w:eastAsiaTheme="minorEastAsia" w:hAnsi="Arial" w:cs="Arial"/>
          <w:color w:val="000000" w:themeColor="text1"/>
          <w:kern w:val="2"/>
          <w14:ligatures w14:val="standardContextual"/>
        </w:rPr>
        <w:t xml:space="preserve"> cause hallucinations on hot days</w:t>
      </w:r>
      <w:r w:rsidRPr="00BC053B">
        <w:rPr>
          <w:rFonts w:ascii="Arial" w:eastAsiaTheme="minorEastAsia" w:hAnsi="Arial" w:cs="Arial"/>
          <w:color w:val="000000" w:themeColor="text1"/>
          <w:kern w:val="2"/>
          <w:vertAlign w:val="superscript"/>
          <w14:ligatures w14:val="standardContextual"/>
        </w:rPr>
        <w:footnoteReference w:id="99"/>
      </w:r>
      <w:r w:rsidRPr="00BC053B">
        <w:rPr>
          <w:rFonts w:ascii="Arial" w:eastAsiaTheme="minorEastAsia" w:hAnsi="Arial" w:cs="Arial"/>
          <w:color w:val="000000" w:themeColor="text1"/>
          <w:kern w:val="2"/>
          <w14:ligatures w14:val="standardContextual"/>
        </w:rPr>
        <w:t xml:space="preserve">. </w:t>
      </w:r>
    </w:p>
    <w:p w14:paraId="32593B6D"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120E1FDB" w14:textId="0A191B5E"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Just on the cardigan border in </w:t>
      </w:r>
      <w:proofErr w:type="spellStart"/>
      <w:r w:rsidRPr="00BC053B">
        <w:rPr>
          <w:rFonts w:ascii="Arial" w:eastAsiaTheme="minorEastAsia" w:hAnsi="Arial" w:cs="Arial"/>
          <w:color w:val="000000" w:themeColor="text1"/>
          <w:kern w:val="2"/>
          <w14:ligatures w14:val="standardContextual"/>
        </w:rPr>
        <w:t>Llanwrin</w:t>
      </w:r>
      <w:proofErr w:type="spellEnd"/>
      <w:r w:rsidRPr="00BC053B">
        <w:rPr>
          <w:rFonts w:ascii="Arial" w:eastAsiaTheme="minorEastAsia" w:hAnsi="Arial" w:cs="Arial"/>
          <w:color w:val="000000" w:themeColor="text1"/>
          <w:kern w:val="2"/>
          <w14:ligatures w14:val="standardContextual"/>
        </w:rPr>
        <w:t xml:space="preserve"> is the “</w:t>
      </w:r>
      <w:r w:rsidR="003A3ECB" w:rsidRPr="00BC053B">
        <w:rPr>
          <w:rFonts w:ascii="Arial" w:eastAsiaTheme="minorEastAsia" w:hAnsi="Arial" w:cs="Arial"/>
          <w:color w:val="000000" w:themeColor="text1"/>
          <w:kern w:val="2"/>
          <w14:ligatures w14:val="standardContextual"/>
        </w:rPr>
        <w:t>F</w:t>
      </w:r>
      <w:r w:rsidRPr="00BC053B">
        <w:rPr>
          <w:rFonts w:ascii="Arial" w:eastAsiaTheme="minorEastAsia" w:hAnsi="Arial" w:cs="Arial"/>
          <w:color w:val="000000" w:themeColor="text1"/>
          <w:kern w:val="2"/>
          <w14:ligatures w14:val="standardContextual"/>
        </w:rPr>
        <w:t xml:space="preserve">orest of the </w:t>
      </w:r>
      <w:r w:rsidR="003A3ECB" w:rsidRPr="00BC053B">
        <w:rPr>
          <w:rFonts w:ascii="Arial" w:eastAsiaTheme="minorEastAsia" w:hAnsi="Arial" w:cs="Arial"/>
          <w:color w:val="000000" w:themeColor="text1"/>
          <w:kern w:val="2"/>
          <w14:ligatures w14:val="standardContextual"/>
        </w:rPr>
        <w:t>Y</w:t>
      </w:r>
      <w:r w:rsidRPr="00BC053B">
        <w:rPr>
          <w:rFonts w:ascii="Arial" w:eastAsiaTheme="minorEastAsia" w:hAnsi="Arial" w:cs="Arial"/>
          <w:color w:val="000000" w:themeColor="text1"/>
          <w:kern w:val="2"/>
          <w14:ligatures w14:val="standardContextual"/>
        </w:rPr>
        <w:t xml:space="preserve">ew”. The forest was given its name due to the ancient yew tree that grows exactly in the middle of the forest. It is suggested by Bevan-Jones that this tree is magical, and stories of this tree have </w:t>
      </w:r>
      <w:bookmarkStart w:id="18" w:name="_Int_rjyOZ3nP"/>
      <w:r w:rsidRPr="00BC053B">
        <w:rPr>
          <w:rFonts w:ascii="Arial" w:eastAsiaTheme="minorEastAsia" w:hAnsi="Arial" w:cs="Arial"/>
          <w:color w:val="000000" w:themeColor="text1"/>
          <w:kern w:val="2"/>
          <w14:ligatures w14:val="standardContextual"/>
        </w:rPr>
        <w:t>been embedded</w:t>
      </w:r>
      <w:bookmarkEnd w:id="18"/>
      <w:r w:rsidRPr="00BC053B">
        <w:rPr>
          <w:rFonts w:ascii="Arial" w:eastAsiaTheme="minorEastAsia" w:hAnsi="Arial" w:cs="Arial"/>
          <w:color w:val="000000" w:themeColor="text1"/>
          <w:kern w:val="2"/>
          <w14:ligatures w14:val="standardContextual"/>
        </w:rPr>
        <w:t xml:space="preserve"> into old folklore tales that can be dated back as far as the 1880s</w:t>
      </w:r>
      <w:r w:rsidRPr="00BC053B">
        <w:rPr>
          <w:rFonts w:ascii="Arial" w:eastAsiaTheme="minorEastAsia" w:hAnsi="Arial" w:cs="Arial"/>
          <w:color w:val="000000" w:themeColor="text1"/>
          <w:kern w:val="2"/>
          <w:vertAlign w:val="superscript"/>
          <w14:ligatures w14:val="standardContextual"/>
        </w:rPr>
        <w:footnoteReference w:id="100"/>
      </w:r>
      <w:r w:rsidRPr="00BC053B">
        <w:rPr>
          <w:rFonts w:ascii="Arial" w:eastAsiaTheme="minorEastAsia" w:hAnsi="Arial" w:cs="Arial"/>
          <w:color w:val="000000" w:themeColor="text1"/>
          <w:kern w:val="2"/>
          <w14:ligatures w14:val="standardContextual"/>
        </w:rPr>
        <w:t xml:space="preserve">. This would suggest that this tree could be much older than this date, as this is when </w:t>
      </w:r>
      <w:r w:rsidRPr="00BC053B">
        <w:rPr>
          <w:rFonts w:ascii="Arial" w:eastAsiaTheme="minorEastAsia" w:hAnsi="Arial" w:cs="Arial"/>
          <w:color w:val="000000" w:themeColor="text1"/>
          <w:kern w:val="2"/>
          <w14:ligatures w14:val="standardContextual"/>
        </w:rPr>
        <w:lastRenderedPageBreak/>
        <w:t xml:space="preserve">the folklore tail first appeared in writing. </w:t>
      </w:r>
      <w:proofErr w:type="gramStart"/>
      <w:r w:rsidRPr="00BC053B">
        <w:rPr>
          <w:rFonts w:ascii="Arial" w:eastAsiaTheme="minorEastAsia" w:hAnsi="Arial" w:cs="Arial"/>
          <w:color w:val="000000" w:themeColor="text1"/>
          <w:kern w:val="2"/>
          <w14:ligatures w14:val="standardContextual"/>
        </w:rPr>
        <w:t xml:space="preserve">The </w:t>
      </w:r>
      <w:r w:rsidR="003A3ECB" w:rsidRPr="00BC053B">
        <w:rPr>
          <w:rFonts w:ascii="Arial" w:eastAsiaTheme="minorEastAsia" w:hAnsi="Arial" w:cs="Arial"/>
          <w:color w:val="000000" w:themeColor="text1"/>
          <w:kern w:val="2"/>
          <w14:ligatures w14:val="standardContextual"/>
        </w:rPr>
        <w:t xml:space="preserve">fairy </w:t>
      </w:r>
      <w:r w:rsidRPr="00BC053B">
        <w:rPr>
          <w:rFonts w:ascii="Arial" w:eastAsiaTheme="minorEastAsia" w:hAnsi="Arial" w:cs="Arial"/>
          <w:color w:val="000000" w:themeColor="text1"/>
          <w:kern w:val="2"/>
          <w14:ligatures w14:val="standardContextual"/>
        </w:rPr>
        <w:t>ta</w:t>
      </w:r>
      <w:r w:rsidR="003A3ECB" w:rsidRPr="00BC053B">
        <w:rPr>
          <w:rFonts w:ascii="Arial" w:eastAsiaTheme="minorEastAsia" w:hAnsi="Arial" w:cs="Arial"/>
          <w:color w:val="000000" w:themeColor="text1"/>
          <w:kern w:val="2"/>
          <w14:ligatures w14:val="standardContextual"/>
        </w:rPr>
        <w:t>le,</w:t>
      </w:r>
      <w:proofErr w:type="gramEnd"/>
      <w:r w:rsidRPr="00BC053B">
        <w:rPr>
          <w:rFonts w:ascii="Arial" w:eastAsiaTheme="minorEastAsia" w:hAnsi="Arial" w:cs="Arial"/>
          <w:color w:val="000000" w:themeColor="text1"/>
          <w:kern w:val="2"/>
          <w14:ligatures w14:val="standardContextual"/>
        </w:rPr>
        <w:t xml:space="preserve"> tells of dancing fairies that danced around the tree, It is suggested that these small bands were helpful but at times mischievous and </w:t>
      </w:r>
      <w:bookmarkStart w:id="19" w:name="_Int_LIzaWh2i"/>
      <w:r w:rsidRPr="00BC053B">
        <w:rPr>
          <w:rFonts w:ascii="Arial" w:eastAsiaTheme="minorEastAsia" w:hAnsi="Arial" w:cs="Arial"/>
          <w:color w:val="000000" w:themeColor="text1"/>
          <w:kern w:val="2"/>
          <w14:ligatures w14:val="standardContextual"/>
        </w:rPr>
        <w:t>were established</w:t>
      </w:r>
      <w:bookmarkEnd w:id="19"/>
      <w:r w:rsidRPr="00BC053B">
        <w:rPr>
          <w:rFonts w:ascii="Arial" w:eastAsiaTheme="minorEastAsia" w:hAnsi="Arial" w:cs="Arial"/>
          <w:color w:val="000000" w:themeColor="text1"/>
          <w:kern w:val="2"/>
          <w14:ligatures w14:val="standardContextual"/>
        </w:rPr>
        <w:t xml:space="preserve"> in Wales by 1190</w:t>
      </w:r>
      <w:r w:rsidRPr="00BC053B">
        <w:rPr>
          <w:rFonts w:ascii="Arial" w:eastAsiaTheme="minorEastAsia" w:hAnsi="Arial" w:cs="Arial"/>
          <w:color w:val="000000" w:themeColor="text1"/>
          <w:kern w:val="2"/>
          <w:vertAlign w:val="superscript"/>
          <w14:ligatures w14:val="standardContextual"/>
        </w:rPr>
        <w:footnoteReference w:id="101"/>
      </w:r>
      <w:r w:rsidRPr="00BC053B">
        <w:rPr>
          <w:rFonts w:ascii="Arial" w:eastAsiaTheme="minorEastAsia" w:hAnsi="Arial" w:cs="Arial"/>
          <w:color w:val="000000" w:themeColor="text1"/>
          <w:kern w:val="2"/>
          <w14:ligatures w14:val="standardContextual"/>
        </w:rPr>
        <w:t>.</w:t>
      </w:r>
    </w:p>
    <w:p w14:paraId="7A324E70"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42E8D0E0" w14:textId="0894ACB9"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The folklore of dancing fairies could be one that has appeared over time from people who were passing on stories of Pagan rituals where dancing around the yew tree took place. The suggestion of their being fairies could be explained due to the yew tree being known for inducing hallucinations as well as its links to Paganism. It is also well documented that during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 rituals the participants dance around in circles </w:t>
      </w:r>
      <w:r w:rsidRPr="00BC053B">
        <w:rPr>
          <w:rFonts w:ascii="Arial" w:eastAsiaTheme="minorEastAsia" w:hAnsi="Arial" w:cs="Arial"/>
          <w:color w:val="000000" w:themeColor="text1"/>
          <w:kern w:val="2"/>
          <w:vertAlign w:val="superscript"/>
          <w14:ligatures w14:val="standardContextual"/>
        </w:rPr>
        <w:footnoteReference w:id="102"/>
      </w:r>
      <w:r w:rsidRPr="00BC053B">
        <w:rPr>
          <w:rFonts w:ascii="Arial" w:eastAsiaTheme="minorEastAsia" w:hAnsi="Arial" w:cs="Arial"/>
          <w:color w:val="000000" w:themeColor="text1"/>
          <w:kern w:val="2"/>
          <w14:ligatures w14:val="standardContextual"/>
        </w:rPr>
        <w:t xml:space="preserve"> . Due to the rituals taking place in such locations and given that Beltane </w:t>
      </w:r>
      <w:bookmarkStart w:id="20" w:name="_Int_7pie3pDZ"/>
      <w:r w:rsidRPr="00BC053B">
        <w:rPr>
          <w:rFonts w:ascii="Arial" w:eastAsiaTheme="minorEastAsia" w:hAnsi="Arial" w:cs="Arial"/>
          <w:color w:val="000000" w:themeColor="text1"/>
          <w:kern w:val="2"/>
          <w14:ligatures w14:val="standardContextual"/>
        </w:rPr>
        <w:t>is celebrated</w:t>
      </w:r>
      <w:bookmarkEnd w:id="20"/>
      <w:r w:rsidRPr="00BC053B">
        <w:rPr>
          <w:rFonts w:ascii="Arial" w:eastAsiaTheme="minorEastAsia" w:hAnsi="Arial" w:cs="Arial"/>
          <w:color w:val="000000" w:themeColor="text1"/>
          <w:kern w:val="2"/>
          <w14:ligatures w14:val="standardContextual"/>
        </w:rPr>
        <w:t xml:space="preserve"> on the 1</w:t>
      </w:r>
      <w:r w:rsidRPr="00BC053B">
        <w:rPr>
          <w:rFonts w:ascii="Arial" w:eastAsiaTheme="minorEastAsia" w:hAnsi="Arial" w:cs="Arial"/>
          <w:color w:val="000000" w:themeColor="text1"/>
          <w:kern w:val="2"/>
          <w:vertAlign w:val="superscript"/>
          <w14:ligatures w14:val="standardContextual"/>
        </w:rPr>
        <w:t>st</w:t>
      </w:r>
      <w:r w:rsidRPr="00BC053B">
        <w:rPr>
          <w:rFonts w:ascii="Arial" w:eastAsiaTheme="minorEastAsia" w:hAnsi="Arial" w:cs="Arial"/>
          <w:color w:val="000000" w:themeColor="text1"/>
          <w:kern w:val="2"/>
          <w14:ligatures w14:val="standardContextual"/>
        </w:rPr>
        <w:t xml:space="preserve"> </w:t>
      </w:r>
      <w:bookmarkStart w:id="21" w:name="_Int_6LwQQSDp"/>
      <w:r w:rsidRPr="00BC053B">
        <w:rPr>
          <w:rFonts w:ascii="Arial" w:eastAsiaTheme="minorEastAsia" w:hAnsi="Arial" w:cs="Arial"/>
          <w:color w:val="000000" w:themeColor="text1"/>
          <w:kern w:val="2"/>
          <w14:ligatures w14:val="standardContextual"/>
        </w:rPr>
        <w:t>May</w:t>
      </w:r>
      <w:r w:rsidRPr="00BC053B">
        <w:rPr>
          <w:rFonts w:ascii="Arial" w:eastAsiaTheme="minorEastAsia" w:hAnsi="Arial" w:cs="Arial"/>
          <w:color w:val="000000" w:themeColor="text1"/>
          <w:kern w:val="2"/>
          <w:vertAlign w:val="superscript"/>
          <w14:ligatures w14:val="standardContextual"/>
        </w:rPr>
        <w:footnoteReference w:id="103"/>
      </w:r>
      <w:r w:rsidRPr="00BC053B">
        <w:rPr>
          <w:rFonts w:ascii="Arial" w:eastAsiaTheme="minorEastAsia" w:hAnsi="Arial" w:cs="Arial"/>
          <w:color w:val="000000" w:themeColor="text1"/>
          <w:kern w:val="2"/>
          <w14:ligatures w14:val="standardContextual"/>
        </w:rPr>
        <w:t>,</w:t>
      </w:r>
      <w:bookmarkEnd w:id="21"/>
      <w:r w:rsidRPr="00BC053B">
        <w:rPr>
          <w:rFonts w:ascii="Arial" w:eastAsiaTheme="minorEastAsia" w:hAnsi="Arial" w:cs="Arial"/>
          <w:color w:val="000000" w:themeColor="text1"/>
          <w:kern w:val="2"/>
          <w14:ligatures w14:val="standardContextual"/>
        </w:rPr>
        <w:t xml:space="preserve"> it is quite possible that the weather would have been warm, and with the suggestion that the yew tree can produce taxine, the writer of such stories could have really believed in what they were writing. </w:t>
      </w:r>
    </w:p>
    <w:p w14:paraId="4EE2A71C" w14:textId="26DCAC49" w:rsidR="003A3ECB"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Given the location of this tree, it is quite plausible that it was important to the pagan community. Bevan-Jones </w:t>
      </w:r>
      <w:r w:rsidR="003A3ECB" w:rsidRPr="00BC053B">
        <w:rPr>
          <w:rFonts w:ascii="Arial" w:eastAsiaTheme="minorEastAsia" w:hAnsi="Arial" w:cs="Arial"/>
          <w:color w:val="000000" w:themeColor="text1"/>
          <w:kern w:val="2"/>
          <w14:ligatures w14:val="standardContextual"/>
        </w:rPr>
        <w:t>suggests</w:t>
      </w:r>
      <w:r w:rsidRPr="00BC053B">
        <w:rPr>
          <w:rFonts w:ascii="Arial" w:eastAsiaTheme="minorEastAsia" w:hAnsi="Arial" w:cs="Arial"/>
          <w:color w:val="000000" w:themeColor="text1"/>
          <w:kern w:val="2"/>
          <w14:ligatures w14:val="standardContextual"/>
        </w:rPr>
        <w:t xml:space="preserve"> in some situations within Wales all that remain of ancient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 sites of worship are a single yew tree, with no other visible evidence of the importance of the site</w:t>
      </w:r>
      <w:r w:rsidRPr="00BC053B">
        <w:rPr>
          <w:rFonts w:ascii="Arial" w:eastAsiaTheme="minorEastAsia" w:hAnsi="Arial" w:cs="Arial"/>
          <w:color w:val="000000" w:themeColor="text1"/>
          <w:kern w:val="2"/>
          <w:vertAlign w:val="superscript"/>
          <w14:ligatures w14:val="standardContextual"/>
        </w:rPr>
        <w:footnoteReference w:id="104"/>
      </w:r>
      <w:r w:rsidRPr="00BC053B">
        <w:rPr>
          <w:rFonts w:ascii="Arial" w:eastAsiaTheme="minorEastAsia" w:hAnsi="Arial" w:cs="Arial"/>
          <w:color w:val="000000" w:themeColor="text1"/>
          <w:kern w:val="2"/>
          <w14:ligatures w14:val="standardContextual"/>
        </w:rPr>
        <w:t xml:space="preserve">. This then adds more weight that the site of this </w:t>
      </w:r>
      <w:r w:rsidR="003A3ECB" w:rsidRPr="00BC053B">
        <w:rPr>
          <w:rFonts w:ascii="Arial" w:eastAsiaTheme="minorEastAsia" w:hAnsi="Arial" w:cs="Arial"/>
          <w:color w:val="000000" w:themeColor="text1"/>
          <w:kern w:val="2"/>
          <w14:ligatures w14:val="standardContextual"/>
        </w:rPr>
        <w:t>Y</w:t>
      </w:r>
      <w:r w:rsidRPr="00BC053B">
        <w:rPr>
          <w:rFonts w:ascii="Arial" w:eastAsiaTheme="minorEastAsia" w:hAnsi="Arial" w:cs="Arial"/>
          <w:color w:val="000000" w:themeColor="text1"/>
          <w:kern w:val="2"/>
          <w14:ligatures w14:val="standardContextual"/>
        </w:rPr>
        <w:t xml:space="preserve">ew </w:t>
      </w:r>
      <w:r w:rsidR="003A3ECB" w:rsidRPr="00BC053B">
        <w:rPr>
          <w:rFonts w:ascii="Arial" w:eastAsiaTheme="minorEastAsia" w:hAnsi="Arial" w:cs="Arial"/>
          <w:color w:val="000000" w:themeColor="text1"/>
          <w:kern w:val="2"/>
          <w14:ligatures w14:val="standardContextual"/>
        </w:rPr>
        <w:t>Forest</w:t>
      </w:r>
      <w:r w:rsidRPr="00BC053B">
        <w:rPr>
          <w:rFonts w:ascii="Arial" w:eastAsiaTheme="minorEastAsia" w:hAnsi="Arial" w:cs="Arial"/>
          <w:color w:val="000000" w:themeColor="text1"/>
          <w:kern w:val="2"/>
          <w14:ligatures w14:val="standardContextual"/>
        </w:rPr>
        <w:t xml:space="preserve"> being one of importance to the pagan community within Ceredigion.</w:t>
      </w:r>
    </w:p>
    <w:p w14:paraId="5955BA99"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54A16288" w14:textId="3CB50C33"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With such a renewed interest in the church yard yew trees</w:t>
      </w:r>
      <w:r w:rsidR="003A3ECB"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there have been many interesting new discoveries, one such discovery is that of the ancient yew circle this has added strength to the suggested that the yew tree </w:t>
      </w:r>
      <w:bookmarkStart w:id="22" w:name="_Int_FGp7uND4"/>
      <w:r w:rsidRPr="00BC053B">
        <w:rPr>
          <w:rFonts w:ascii="Arial" w:eastAsiaTheme="minorEastAsia" w:hAnsi="Arial" w:cs="Arial"/>
          <w:color w:val="000000" w:themeColor="text1"/>
          <w:kern w:val="2"/>
          <w14:ligatures w14:val="standardContextual"/>
        </w:rPr>
        <w:t xml:space="preserve">being </w:t>
      </w:r>
      <w:r w:rsidR="00135E3F" w:rsidRPr="00BC053B">
        <w:rPr>
          <w:rFonts w:ascii="Arial" w:eastAsiaTheme="minorEastAsia" w:hAnsi="Arial" w:cs="Arial"/>
          <w:color w:val="000000" w:themeColor="text1"/>
          <w:kern w:val="2"/>
          <w14:ligatures w14:val="standardContextual"/>
        </w:rPr>
        <w:t xml:space="preserve">not only </w:t>
      </w:r>
      <w:r w:rsidRPr="00BC053B">
        <w:rPr>
          <w:rFonts w:ascii="Arial" w:eastAsiaTheme="minorEastAsia" w:hAnsi="Arial" w:cs="Arial"/>
          <w:color w:val="000000" w:themeColor="text1"/>
          <w:kern w:val="2"/>
          <w14:ligatures w14:val="standardContextual"/>
        </w:rPr>
        <w:t>linked</w:t>
      </w:r>
      <w:bookmarkEnd w:id="22"/>
      <w:r w:rsidRPr="00BC053B">
        <w:rPr>
          <w:rFonts w:ascii="Arial" w:eastAsiaTheme="minorEastAsia" w:hAnsi="Arial" w:cs="Arial"/>
          <w:color w:val="000000" w:themeColor="text1"/>
          <w:kern w:val="2"/>
          <w14:ligatures w14:val="standardContextual"/>
        </w:rPr>
        <w:t xml:space="preserve"> to </w:t>
      </w:r>
      <w:r w:rsidR="00005F82" w:rsidRPr="00BC053B">
        <w:rPr>
          <w:rFonts w:ascii="Arial" w:eastAsiaTheme="minorEastAsia" w:hAnsi="Arial" w:cs="Arial"/>
          <w:color w:val="000000" w:themeColor="text1"/>
          <w:kern w:val="2"/>
          <w14:ligatures w14:val="standardContextual"/>
        </w:rPr>
        <w:t>Pa</w:t>
      </w:r>
      <w:r w:rsidRPr="00BC053B">
        <w:rPr>
          <w:rFonts w:ascii="Arial" w:eastAsiaTheme="minorEastAsia" w:hAnsi="Arial" w:cs="Arial"/>
          <w:color w:val="000000" w:themeColor="text1"/>
          <w:kern w:val="2"/>
          <w14:ligatures w14:val="standardContextual"/>
        </w:rPr>
        <w:t>gan rituals</w:t>
      </w:r>
      <w:r w:rsidR="00135E3F" w:rsidRPr="00BC053B">
        <w:rPr>
          <w:rFonts w:ascii="Arial" w:eastAsiaTheme="minorEastAsia" w:hAnsi="Arial" w:cs="Arial"/>
          <w:color w:val="000000" w:themeColor="text1"/>
          <w:kern w:val="2"/>
          <w14:ligatures w14:val="standardContextual"/>
        </w:rPr>
        <w:t xml:space="preserve"> but also </w:t>
      </w:r>
      <w:r w:rsidR="00005F82" w:rsidRPr="00BC053B">
        <w:rPr>
          <w:rFonts w:ascii="Arial" w:eastAsiaTheme="minorEastAsia" w:hAnsi="Arial" w:cs="Arial"/>
          <w:color w:val="000000" w:themeColor="text1"/>
          <w:kern w:val="2"/>
          <w14:ligatures w14:val="standardContextual"/>
        </w:rPr>
        <w:t>Pagan sites</w:t>
      </w:r>
      <w:r w:rsidRPr="00BC053B">
        <w:rPr>
          <w:rFonts w:ascii="Arial" w:eastAsiaTheme="minorEastAsia" w:hAnsi="Arial" w:cs="Arial"/>
          <w:color w:val="000000" w:themeColor="text1"/>
          <w:kern w:val="2"/>
          <w14:ligatures w14:val="standardContextual"/>
        </w:rPr>
        <w:t xml:space="preserve">. Wales has a unique feature to the country, this being the many circles of yew trees which have </w:t>
      </w:r>
      <w:bookmarkStart w:id="23" w:name="_Int_a4Zkav4a"/>
      <w:r w:rsidRPr="00BC053B">
        <w:rPr>
          <w:rFonts w:ascii="Arial" w:eastAsiaTheme="minorEastAsia" w:hAnsi="Arial" w:cs="Arial"/>
          <w:color w:val="000000" w:themeColor="text1"/>
          <w:kern w:val="2"/>
          <w14:ligatures w14:val="standardContextual"/>
        </w:rPr>
        <w:t>been planted</w:t>
      </w:r>
      <w:bookmarkEnd w:id="23"/>
      <w:r w:rsidRPr="00BC053B">
        <w:rPr>
          <w:rFonts w:ascii="Arial" w:eastAsiaTheme="minorEastAsia" w:hAnsi="Arial" w:cs="Arial"/>
          <w:color w:val="000000" w:themeColor="text1"/>
          <w:kern w:val="2"/>
          <w14:ligatures w14:val="standardContextual"/>
        </w:rPr>
        <w:t xml:space="preserve"> within churchyards. Although they </w:t>
      </w:r>
      <w:r w:rsidRPr="00BC053B">
        <w:rPr>
          <w:rFonts w:ascii="Arial" w:eastAsiaTheme="minorEastAsia" w:hAnsi="Arial" w:cs="Arial"/>
          <w:color w:val="000000" w:themeColor="text1"/>
          <w:kern w:val="2"/>
          <w14:ligatures w14:val="standardContextual"/>
        </w:rPr>
        <w:lastRenderedPageBreak/>
        <w:t xml:space="preserve">are in the churchyard the age of the trees predates the church which suggests that these sites were in use for spiritual purposes before the churches were built. Unfortunately, at this time there is no record of there being a yew tree circle within Ceredigion, although there are still significant yew trees within the church yards of many of the churches. Bevan-jones also suggests that when a yew tree </w:t>
      </w:r>
      <w:bookmarkStart w:id="24" w:name="_Int_NeDum8C9"/>
      <w:r w:rsidRPr="00BC053B">
        <w:rPr>
          <w:rFonts w:ascii="Arial" w:eastAsiaTheme="minorEastAsia" w:hAnsi="Arial" w:cs="Arial"/>
          <w:color w:val="000000" w:themeColor="text1"/>
          <w:kern w:val="2"/>
          <w14:ligatures w14:val="standardContextual"/>
        </w:rPr>
        <w:t>is removed</w:t>
      </w:r>
      <w:bookmarkEnd w:id="24"/>
      <w:r w:rsidRPr="00BC053B">
        <w:rPr>
          <w:rFonts w:ascii="Arial" w:eastAsiaTheme="minorEastAsia" w:hAnsi="Arial" w:cs="Arial"/>
          <w:color w:val="000000" w:themeColor="text1"/>
          <w:kern w:val="2"/>
          <w14:ligatures w14:val="standardContextual"/>
        </w:rPr>
        <w:t xml:space="preserve"> there will be little evidence of that tree’s existence remaining</w:t>
      </w:r>
      <w:r w:rsidRPr="00BC053B">
        <w:rPr>
          <w:rFonts w:ascii="Arial" w:eastAsiaTheme="minorEastAsia" w:hAnsi="Arial" w:cs="Arial"/>
          <w:color w:val="000000" w:themeColor="text1"/>
          <w:kern w:val="2"/>
          <w:vertAlign w:val="superscript"/>
          <w14:ligatures w14:val="standardContextual"/>
        </w:rPr>
        <w:footnoteReference w:id="105"/>
      </w:r>
      <w:r w:rsidRPr="00BC053B">
        <w:rPr>
          <w:rFonts w:ascii="Arial" w:eastAsiaTheme="minorEastAsia" w:hAnsi="Arial" w:cs="Arial"/>
          <w:color w:val="000000" w:themeColor="text1"/>
          <w:kern w:val="2"/>
          <w14:ligatures w14:val="standardContextual"/>
        </w:rPr>
        <w:t>, suggesting that the rest of the yew trees</w:t>
      </w:r>
      <w:r w:rsidR="003A3ECB"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that formed the circle of yew trees within the churches of Ceredigion have either yet to </w:t>
      </w:r>
      <w:bookmarkStart w:id="25" w:name="_Int_rSdrMpRE"/>
      <w:r w:rsidRPr="00BC053B">
        <w:rPr>
          <w:rFonts w:ascii="Arial" w:eastAsiaTheme="minorEastAsia" w:hAnsi="Arial" w:cs="Arial"/>
          <w:color w:val="000000" w:themeColor="text1"/>
          <w:kern w:val="2"/>
          <w14:ligatures w14:val="standardContextual"/>
        </w:rPr>
        <w:t>be discovered</w:t>
      </w:r>
      <w:bookmarkEnd w:id="25"/>
      <w:r w:rsidRPr="00BC053B">
        <w:rPr>
          <w:rFonts w:ascii="Arial" w:eastAsiaTheme="minorEastAsia" w:hAnsi="Arial" w:cs="Arial"/>
          <w:color w:val="000000" w:themeColor="text1"/>
          <w:kern w:val="2"/>
          <w14:ligatures w14:val="standardContextual"/>
        </w:rPr>
        <w:t xml:space="preserve"> or were simply removed during the construction of the church.</w:t>
      </w:r>
    </w:p>
    <w:p w14:paraId="3BA75A69"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4E4DE20F" w14:textId="4093F655"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For the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of today the yew trees hold just the same significance, as is suggested it did for past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This is </w:t>
      </w:r>
      <w:bookmarkStart w:id="26" w:name="_Int_Z4XcQwcI"/>
      <w:r w:rsidRPr="00BC053B">
        <w:rPr>
          <w:rFonts w:ascii="Arial" w:eastAsiaTheme="minorEastAsia" w:hAnsi="Arial" w:cs="Arial"/>
          <w:color w:val="000000" w:themeColor="text1"/>
          <w:kern w:val="2"/>
          <w14:ligatures w14:val="standardContextual"/>
        </w:rPr>
        <w:t>evident</w:t>
      </w:r>
      <w:bookmarkEnd w:id="26"/>
      <w:r w:rsidRPr="00BC053B">
        <w:rPr>
          <w:rFonts w:ascii="Arial" w:eastAsiaTheme="minorEastAsia" w:hAnsi="Arial" w:cs="Arial"/>
          <w:color w:val="000000" w:themeColor="text1"/>
          <w:kern w:val="2"/>
          <w14:ligatures w14:val="standardContextual"/>
        </w:rPr>
        <w:t xml:space="preserve"> within The Golden Bough which suggests that the </w:t>
      </w:r>
      <w:r w:rsidR="003A3ECB" w:rsidRPr="00BC053B">
        <w:rPr>
          <w:rFonts w:ascii="Arial" w:eastAsiaTheme="minorEastAsia" w:hAnsi="Arial" w:cs="Arial"/>
          <w:color w:val="000000" w:themeColor="text1"/>
          <w:kern w:val="2"/>
          <w14:ligatures w14:val="standardContextual"/>
        </w:rPr>
        <w:t>D</w:t>
      </w:r>
      <w:r w:rsidRPr="00BC053B">
        <w:rPr>
          <w:rFonts w:ascii="Arial" w:eastAsiaTheme="minorEastAsia" w:hAnsi="Arial" w:cs="Arial"/>
          <w:color w:val="000000" w:themeColor="text1"/>
          <w:kern w:val="2"/>
          <w14:ligatures w14:val="standardContextual"/>
        </w:rPr>
        <w:t>ruids were tree worshippers who held ceremonies in sacred Groves</w:t>
      </w:r>
      <w:r w:rsidRPr="00BC053B">
        <w:rPr>
          <w:rFonts w:ascii="Arial" w:eastAsiaTheme="minorEastAsia" w:hAnsi="Arial" w:cs="Arial"/>
          <w:color w:val="000000" w:themeColor="text1"/>
          <w:kern w:val="2"/>
          <w:vertAlign w:val="superscript"/>
          <w14:ligatures w14:val="standardContextual"/>
        </w:rPr>
        <w:footnoteReference w:id="106"/>
      </w:r>
      <w:r w:rsidRPr="00BC053B">
        <w:rPr>
          <w:rFonts w:ascii="Arial" w:eastAsiaTheme="minorEastAsia" w:hAnsi="Arial" w:cs="Arial"/>
          <w:color w:val="000000" w:themeColor="text1"/>
          <w:kern w:val="2"/>
          <w14:ligatures w14:val="standardContextual"/>
        </w:rPr>
        <w:t xml:space="preserve">.  Although it is suggested that the trees are oak the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 priests were also closely linked to the apple a new tree. Yew Tree still hold an important today this is shown by the recent rescue of a 2000-year-old Yew Tree within the churchyard of Saint Michael's church in </w:t>
      </w:r>
      <w:proofErr w:type="spellStart"/>
      <w:r w:rsidRPr="00BC053B">
        <w:rPr>
          <w:rFonts w:ascii="Arial" w:eastAsiaTheme="minorEastAsia" w:hAnsi="Arial" w:cs="Arial"/>
          <w:color w:val="000000" w:themeColor="text1"/>
          <w:kern w:val="2"/>
          <w14:ligatures w14:val="standardContextual"/>
        </w:rPr>
        <w:t>Llandre</w:t>
      </w:r>
      <w:proofErr w:type="spellEnd"/>
      <w:r w:rsidRPr="00BC053B">
        <w:rPr>
          <w:rFonts w:ascii="Arial" w:eastAsiaTheme="minorEastAsia" w:hAnsi="Arial" w:cs="Arial"/>
          <w:color w:val="000000" w:themeColor="text1"/>
          <w:kern w:val="2"/>
          <w14:ligatures w14:val="standardContextual"/>
        </w:rPr>
        <w:t>, Ceredigion.</w:t>
      </w:r>
    </w:p>
    <w:p w14:paraId="456A39A4" w14:textId="075DEA75"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The project was taken on by </w:t>
      </w:r>
      <w:proofErr w:type="spellStart"/>
      <w:r w:rsidRPr="00BC053B">
        <w:rPr>
          <w:rFonts w:ascii="Arial" w:eastAsiaTheme="minorEastAsia" w:hAnsi="Arial" w:cs="Arial"/>
          <w:color w:val="000000" w:themeColor="text1"/>
          <w:kern w:val="2"/>
          <w14:ligatures w14:val="standardContextual"/>
        </w:rPr>
        <w:t>Cydcoed</w:t>
      </w:r>
      <w:proofErr w:type="spellEnd"/>
      <w:r w:rsidRPr="00BC053B">
        <w:rPr>
          <w:rFonts w:ascii="Arial" w:eastAsiaTheme="minorEastAsia" w:hAnsi="Arial" w:cs="Arial"/>
          <w:color w:val="000000" w:themeColor="text1"/>
          <w:kern w:val="2"/>
          <w14:ligatures w14:val="standardContextual"/>
        </w:rPr>
        <w:t xml:space="preserve"> woods for all projects which is backed by the government as part of their natural resources Wales scheme. Although this is not specifically being done with the purpose of preserving and Pagan site, within the projects manifesto it states that this project aims to support the cultural beliefs of those who live or wish to visit these woodland areas so that they can be used for recreational health aesthetic and spiritual benefits of those who wish to use these places</w:t>
      </w:r>
      <w:r w:rsidRPr="00BC053B">
        <w:rPr>
          <w:rFonts w:ascii="Arial" w:eastAsiaTheme="minorEastAsia" w:hAnsi="Arial" w:cs="Arial"/>
          <w:color w:val="000000" w:themeColor="text1"/>
          <w:kern w:val="2"/>
          <w:vertAlign w:val="superscript"/>
          <w14:ligatures w14:val="standardContextual"/>
        </w:rPr>
        <w:footnoteReference w:id="107"/>
      </w:r>
      <w:r w:rsidRPr="00BC053B">
        <w:rPr>
          <w:rFonts w:ascii="Arial" w:eastAsiaTheme="minorEastAsia" w:hAnsi="Arial" w:cs="Arial"/>
          <w:color w:val="000000" w:themeColor="text1"/>
          <w:kern w:val="2"/>
          <w14:ligatures w14:val="standardContextual"/>
        </w:rPr>
        <w:t>.</w:t>
      </w:r>
    </w:p>
    <w:p w14:paraId="38F83A3C"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7B7B9C3A" w14:textId="785351F6"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It is suggested that due to the locality of Saint Michael's church, that there is a long history of being a site of important and with the ancient yew that is accompanied by </w:t>
      </w:r>
      <w:r w:rsidRPr="00BC053B">
        <w:rPr>
          <w:rFonts w:ascii="Arial" w:eastAsiaTheme="minorEastAsia" w:hAnsi="Arial" w:cs="Arial"/>
          <w:color w:val="000000" w:themeColor="text1"/>
          <w:kern w:val="2"/>
          <w14:ligatures w14:val="standardContextual"/>
        </w:rPr>
        <w:lastRenderedPageBreak/>
        <w:t xml:space="preserve">the holy well just below the church, this gives the impression that the site was a sacred one even before the advent of Christianity. Given the suggestion that it may have been a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 place of worship</w:t>
      </w:r>
      <w:r w:rsidRPr="00BC053B">
        <w:rPr>
          <w:rFonts w:ascii="Arial" w:eastAsiaTheme="minorEastAsia" w:hAnsi="Arial" w:cs="Arial"/>
          <w:color w:val="000000" w:themeColor="text1"/>
          <w:kern w:val="2"/>
          <w:vertAlign w:val="superscript"/>
          <w14:ligatures w14:val="standardContextual"/>
        </w:rPr>
        <w:footnoteReference w:id="108"/>
      </w:r>
      <w:r w:rsidRPr="00BC053B">
        <w:rPr>
          <w:rFonts w:ascii="Arial" w:eastAsiaTheme="minorEastAsia" w:hAnsi="Arial" w:cs="Arial"/>
          <w:color w:val="000000" w:themeColor="text1"/>
          <w:kern w:val="2"/>
          <w14:ligatures w14:val="standardContextual"/>
        </w:rPr>
        <w:t xml:space="preserve">. The peaceful places heritage trail has worked with the </w:t>
      </w:r>
      <w:proofErr w:type="spellStart"/>
      <w:r w:rsidRPr="00BC053B">
        <w:rPr>
          <w:rFonts w:ascii="Arial" w:eastAsiaTheme="minorEastAsia" w:hAnsi="Arial" w:cs="Arial"/>
          <w:color w:val="000000" w:themeColor="text1"/>
          <w:kern w:val="2"/>
          <w14:ligatures w14:val="standardContextual"/>
        </w:rPr>
        <w:t>Llandre</w:t>
      </w:r>
      <w:proofErr w:type="spellEnd"/>
      <w:r w:rsidRPr="00BC053B">
        <w:rPr>
          <w:rFonts w:ascii="Arial" w:eastAsiaTheme="minorEastAsia" w:hAnsi="Arial" w:cs="Arial"/>
          <w:color w:val="000000" w:themeColor="text1"/>
          <w:kern w:val="2"/>
          <w14:ligatures w14:val="standardContextual"/>
        </w:rPr>
        <w:t xml:space="preserve"> community to restore the trail and have invited people from within the community to share stories or information they have past or present about this sacred site</w:t>
      </w:r>
      <w:r w:rsidRPr="00BC053B">
        <w:rPr>
          <w:rFonts w:ascii="Arial" w:eastAsiaTheme="minorEastAsia" w:hAnsi="Arial" w:cs="Arial"/>
          <w:color w:val="000000" w:themeColor="text1"/>
          <w:kern w:val="2"/>
          <w:vertAlign w:val="superscript"/>
          <w14:ligatures w14:val="standardContextual"/>
        </w:rPr>
        <w:footnoteReference w:id="109"/>
      </w:r>
      <w:r w:rsidRPr="00BC053B">
        <w:rPr>
          <w:rFonts w:ascii="Arial" w:eastAsiaTheme="minorEastAsia" w:hAnsi="Arial" w:cs="Arial"/>
          <w:color w:val="000000" w:themeColor="text1"/>
          <w:kern w:val="2"/>
          <w14:ligatures w14:val="standardContextual"/>
        </w:rPr>
        <w:t xml:space="preserve">. This could then be a way for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within the </w:t>
      </w:r>
      <w:proofErr w:type="spellStart"/>
      <w:r w:rsidRPr="00BC053B">
        <w:rPr>
          <w:rFonts w:ascii="Arial" w:eastAsiaTheme="minorEastAsia" w:hAnsi="Arial" w:cs="Arial"/>
          <w:color w:val="000000" w:themeColor="text1"/>
          <w:kern w:val="2"/>
          <w14:ligatures w14:val="standardContextual"/>
        </w:rPr>
        <w:t>Llandre</w:t>
      </w:r>
      <w:proofErr w:type="spellEnd"/>
      <w:r w:rsidRPr="00BC053B">
        <w:rPr>
          <w:rFonts w:ascii="Arial" w:eastAsiaTheme="minorEastAsia" w:hAnsi="Arial" w:cs="Arial"/>
          <w:color w:val="000000" w:themeColor="text1"/>
          <w:kern w:val="2"/>
          <w14:ligatures w14:val="standardContextual"/>
        </w:rPr>
        <w:t xml:space="preserve"> community to share how they would have used or intend on using the site now that has </w:t>
      </w:r>
      <w:bookmarkStart w:id="27" w:name="_Int_9iEQDJQ5"/>
      <w:r w:rsidRPr="00BC053B">
        <w:rPr>
          <w:rFonts w:ascii="Arial" w:eastAsiaTheme="minorEastAsia" w:hAnsi="Arial" w:cs="Arial"/>
          <w:color w:val="000000" w:themeColor="text1"/>
          <w:kern w:val="2"/>
          <w14:ligatures w14:val="standardContextual"/>
        </w:rPr>
        <w:t>been restored</w:t>
      </w:r>
      <w:bookmarkEnd w:id="27"/>
      <w:r w:rsidRPr="00BC053B">
        <w:rPr>
          <w:rFonts w:ascii="Arial" w:eastAsiaTheme="minorEastAsia" w:hAnsi="Arial" w:cs="Arial"/>
          <w:color w:val="000000" w:themeColor="text1"/>
          <w:kern w:val="2"/>
          <w14:ligatures w14:val="standardContextual"/>
        </w:rPr>
        <w:t xml:space="preserve"> making it once again accessible to everyone</w:t>
      </w:r>
      <w:r w:rsidRPr="00BC053B">
        <w:rPr>
          <w:rFonts w:ascii="Arial" w:eastAsiaTheme="minorEastAsia" w:hAnsi="Arial" w:cs="Arial"/>
          <w:color w:val="000000" w:themeColor="text1"/>
          <w:kern w:val="2"/>
          <w:vertAlign w:val="superscript"/>
          <w14:ligatures w14:val="standardContextual"/>
        </w:rPr>
        <w:footnoteReference w:id="110"/>
      </w:r>
      <w:r w:rsidRPr="00BC053B">
        <w:rPr>
          <w:rFonts w:ascii="Arial" w:eastAsiaTheme="minorEastAsia" w:hAnsi="Arial" w:cs="Arial"/>
          <w:color w:val="000000" w:themeColor="text1"/>
          <w:kern w:val="2"/>
          <w14:ligatures w14:val="standardContextual"/>
        </w:rPr>
        <w:t>.</w:t>
      </w:r>
    </w:p>
    <w:p w14:paraId="7203D76A"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251C7E4C" w14:textId="2A16612F"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On the Pembrokeshire, Ceredigion border is the small village of </w:t>
      </w:r>
      <w:proofErr w:type="spellStart"/>
      <w:r w:rsidR="003A3ECB" w:rsidRPr="00BC053B">
        <w:rPr>
          <w:rFonts w:ascii="Arial" w:eastAsiaTheme="minorEastAsia" w:hAnsi="Arial" w:cs="Arial"/>
          <w:color w:val="000000" w:themeColor="text1"/>
          <w:kern w:val="2"/>
          <w14:ligatures w14:val="standardContextual"/>
        </w:rPr>
        <w:t>N</w:t>
      </w:r>
      <w:r w:rsidRPr="00BC053B">
        <w:rPr>
          <w:rFonts w:ascii="Arial" w:eastAsiaTheme="minorEastAsia" w:hAnsi="Arial" w:cs="Arial"/>
          <w:color w:val="000000" w:themeColor="text1"/>
          <w:kern w:val="2"/>
          <w14:ligatures w14:val="standardContextual"/>
        </w:rPr>
        <w:t>evern</w:t>
      </w:r>
      <w:proofErr w:type="spellEnd"/>
      <w:r w:rsidRPr="00BC053B">
        <w:rPr>
          <w:rFonts w:ascii="Arial" w:eastAsiaTheme="minorEastAsia" w:hAnsi="Arial" w:cs="Arial"/>
          <w:color w:val="000000" w:themeColor="text1"/>
          <w:kern w:val="2"/>
          <w14:ligatures w14:val="standardContextual"/>
        </w:rPr>
        <w:t xml:space="preserve">, there in its grounds </w:t>
      </w:r>
      <w:r w:rsidR="003A3ECB" w:rsidRPr="00BC053B">
        <w:rPr>
          <w:rFonts w:ascii="Arial" w:eastAsiaTheme="minorEastAsia" w:hAnsi="Arial" w:cs="Arial"/>
          <w:color w:val="000000" w:themeColor="text1"/>
          <w:kern w:val="2"/>
          <w14:ligatures w14:val="standardContextual"/>
        </w:rPr>
        <w:t>i</w:t>
      </w:r>
      <w:r w:rsidRPr="00BC053B">
        <w:rPr>
          <w:rFonts w:ascii="Arial" w:eastAsiaTheme="minorEastAsia" w:hAnsi="Arial" w:cs="Arial"/>
          <w:color w:val="000000" w:themeColor="text1"/>
          <w:kern w:val="2"/>
          <w14:ligatures w14:val="standardContextual"/>
        </w:rPr>
        <w:t xml:space="preserve">s a magnificent </w:t>
      </w:r>
      <w:r w:rsidR="003A3ECB" w:rsidRPr="00BC053B">
        <w:rPr>
          <w:rFonts w:ascii="Arial" w:eastAsiaTheme="minorEastAsia" w:hAnsi="Arial" w:cs="Arial"/>
          <w:color w:val="000000" w:themeColor="text1"/>
          <w:kern w:val="2"/>
          <w14:ligatures w14:val="standardContextual"/>
        </w:rPr>
        <w:t>y</w:t>
      </w:r>
      <w:r w:rsidRPr="00BC053B">
        <w:rPr>
          <w:rFonts w:ascii="Arial" w:eastAsiaTheme="minorEastAsia" w:hAnsi="Arial" w:cs="Arial"/>
          <w:color w:val="000000" w:themeColor="text1"/>
          <w:kern w:val="2"/>
          <w14:ligatures w14:val="standardContextual"/>
        </w:rPr>
        <w:t>ew tree that is steeped in myth. This is partly due to its location but</w:t>
      </w:r>
      <w:r w:rsidR="003A3ECB" w:rsidRPr="00BC053B">
        <w:rPr>
          <w:rFonts w:ascii="Arial" w:eastAsiaTheme="minorEastAsia" w:hAnsi="Arial" w:cs="Arial"/>
          <w:color w:val="000000" w:themeColor="text1"/>
          <w:kern w:val="2"/>
          <w14:ligatures w14:val="standardContextual"/>
        </w:rPr>
        <w:t xml:space="preserve">, </w:t>
      </w:r>
      <w:r w:rsidRPr="00BC053B">
        <w:rPr>
          <w:rFonts w:ascii="Arial" w:eastAsiaTheme="minorEastAsia" w:hAnsi="Arial" w:cs="Arial"/>
          <w:color w:val="000000" w:themeColor="text1"/>
          <w:kern w:val="2"/>
          <w14:ligatures w14:val="standardContextual"/>
        </w:rPr>
        <w:t>also due to the dark red sap that it excludes and thus given the name the bleeding yew</w:t>
      </w:r>
      <w:r w:rsidRPr="00BC053B">
        <w:rPr>
          <w:rFonts w:ascii="Arial" w:eastAsiaTheme="minorEastAsia" w:hAnsi="Arial" w:cs="Arial"/>
          <w:color w:val="000000" w:themeColor="text1"/>
          <w:kern w:val="2"/>
          <w:vertAlign w:val="superscript"/>
          <w14:ligatures w14:val="standardContextual"/>
        </w:rPr>
        <w:footnoteReference w:id="111"/>
      </w:r>
      <w:r w:rsidRPr="00BC053B">
        <w:rPr>
          <w:rFonts w:ascii="Arial" w:eastAsiaTheme="minorEastAsia" w:hAnsi="Arial" w:cs="Arial"/>
          <w:color w:val="000000" w:themeColor="text1"/>
          <w:kern w:val="2"/>
          <w14:ligatures w14:val="standardContextual"/>
        </w:rPr>
        <w:t xml:space="preserve">. This site also holds the </w:t>
      </w:r>
      <w:proofErr w:type="spellStart"/>
      <w:r w:rsidRPr="00BC053B">
        <w:rPr>
          <w:rFonts w:ascii="Arial" w:eastAsiaTheme="minorEastAsia" w:hAnsi="Arial" w:cs="Arial"/>
          <w:color w:val="000000" w:themeColor="text1"/>
          <w:kern w:val="2"/>
          <w14:ligatures w14:val="standardContextual"/>
        </w:rPr>
        <w:t>Maglacunus</w:t>
      </w:r>
      <w:proofErr w:type="spellEnd"/>
      <w:r w:rsidRPr="00BC053B">
        <w:rPr>
          <w:rFonts w:ascii="Arial" w:eastAsiaTheme="minorEastAsia" w:hAnsi="Arial" w:cs="Arial"/>
          <w:color w:val="000000" w:themeColor="text1"/>
          <w:kern w:val="2"/>
          <w14:ligatures w14:val="standardContextual"/>
        </w:rPr>
        <w:t xml:space="preserve"> stone that has been built into the windowsill of St </w:t>
      </w:r>
      <w:proofErr w:type="spellStart"/>
      <w:r w:rsidRPr="00BC053B">
        <w:rPr>
          <w:rFonts w:ascii="Arial" w:eastAsiaTheme="minorEastAsia" w:hAnsi="Arial" w:cs="Arial"/>
          <w:color w:val="000000" w:themeColor="text1"/>
          <w:kern w:val="2"/>
          <w14:ligatures w14:val="standardContextual"/>
        </w:rPr>
        <w:t>Brynach</w:t>
      </w:r>
      <w:proofErr w:type="spellEnd"/>
      <w:r w:rsidRPr="00BC053B">
        <w:rPr>
          <w:rFonts w:ascii="Arial" w:eastAsiaTheme="minorEastAsia" w:hAnsi="Arial" w:cs="Arial"/>
          <w:color w:val="000000" w:themeColor="text1"/>
          <w:kern w:val="2"/>
          <w14:ligatures w14:val="standardContextual"/>
        </w:rPr>
        <w:t xml:space="preserve"> church, however the stone visibly older than the rest of the building. The stone has both </w:t>
      </w:r>
      <w:r w:rsidR="003A3ECB" w:rsidRPr="00BC053B">
        <w:rPr>
          <w:rFonts w:ascii="Arial" w:eastAsiaTheme="minorEastAsia" w:hAnsi="Arial" w:cs="Arial"/>
          <w:color w:val="000000" w:themeColor="text1"/>
          <w:kern w:val="2"/>
          <w14:ligatures w14:val="standardContextual"/>
        </w:rPr>
        <w:t>Og</w:t>
      </w:r>
      <w:r w:rsidRPr="00BC053B">
        <w:rPr>
          <w:rFonts w:ascii="Arial" w:eastAsiaTheme="minorEastAsia" w:hAnsi="Arial" w:cs="Arial"/>
          <w:color w:val="000000" w:themeColor="text1"/>
          <w:kern w:val="2"/>
          <w14:ligatures w14:val="standardContextual"/>
        </w:rPr>
        <w:t xml:space="preserve">ham and Latin inscriptions on it and although there is not much evidence of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using </w:t>
      </w:r>
      <w:r w:rsidR="003A3ECB" w:rsidRPr="00BC053B">
        <w:rPr>
          <w:rFonts w:ascii="Arial" w:eastAsiaTheme="minorEastAsia" w:hAnsi="Arial" w:cs="Arial"/>
          <w:color w:val="000000" w:themeColor="text1"/>
          <w:kern w:val="2"/>
          <w14:ligatures w14:val="standardContextual"/>
        </w:rPr>
        <w:t>O</w:t>
      </w:r>
      <w:r w:rsidRPr="00BC053B">
        <w:rPr>
          <w:rFonts w:ascii="Arial" w:eastAsiaTheme="minorEastAsia" w:hAnsi="Arial" w:cs="Arial"/>
          <w:color w:val="000000" w:themeColor="text1"/>
          <w:kern w:val="2"/>
          <w14:ligatures w14:val="standardContextual"/>
        </w:rPr>
        <w:t xml:space="preserve">gham when writing, although they are known to have used the </w:t>
      </w:r>
      <w:r w:rsidR="003A3ECB" w:rsidRPr="00BC053B">
        <w:rPr>
          <w:rFonts w:ascii="Arial" w:eastAsiaTheme="minorEastAsia" w:hAnsi="Arial" w:cs="Arial"/>
          <w:color w:val="000000" w:themeColor="text1"/>
          <w:kern w:val="2"/>
          <w14:ligatures w14:val="standardContextual"/>
        </w:rPr>
        <w:t>O</w:t>
      </w:r>
      <w:r w:rsidRPr="00BC053B">
        <w:rPr>
          <w:rFonts w:ascii="Arial" w:eastAsiaTheme="minorEastAsia" w:hAnsi="Arial" w:cs="Arial"/>
          <w:color w:val="000000" w:themeColor="text1"/>
          <w:kern w:val="2"/>
          <w14:ligatures w14:val="standardContextual"/>
        </w:rPr>
        <w:t xml:space="preserve">gham language, and it is documented that the Druids used </w:t>
      </w:r>
      <w:r w:rsidR="003A3ECB" w:rsidRPr="00BC053B">
        <w:rPr>
          <w:rFonts w:ascii="Arial" w:eastAsiaTheme="minorEastAsia" w:hAnsi="Arial" w:cs="Arial"/>
          <w:color w:val="000000" w:themeColor="text1"/>
          <w:kern w:val="2"/>
          <w14:ligatures w14:val="standardContextual"/>
        </w:rPr>
        <w:t>O</w:t>
      </w:r>
      <w:r w:rsidRPr="00BC053B">
        <w:rPr>
          <w:rFonts w:ascii="Arial" w:eastAsiaTheme="minorEastAsia" w:hAnsi="Arial" w:cs="Arial"/>
          <w:color w:val="000000" w:themeColor="text1"/>
          <w:kern w:val="2"/>
          <w14:ligatures w14:val="standardContextual"/>
        </w:rPr>
        <w:t>gham as their symbolic language. This adds evidence to the fact that site this could have been a Pagan site</w:t>
      </w:r>
      <w:r w:rsidRPr="00BC053B">
        <w:rPr>
          <w:rFonts w:ascii="Arial" w:eastAsiaTheme="minorEastAsia" w:hAnsi="Arial" w:cs="Arial"/>
          <w:color w:val="000000" w:themeColor="text1"/>
          <w:kern w:val="2"/>
          <w:vertAlign w:val="superscript"/>
          <w14:ligatures w14:val="standardContextual"/>
        </w:rPr>
        <w:footnoteReference w:id="112"/>
      </w:r>
      <w:r w:rsidRPr="00BC053B">
        <w:rPr>
          <w:rFonts w:ascii="Arial" w:eastAsiaTheme="minorEastAsia" w:hAnsi="Arial" w:cs="Arial"/>
          <w:color w:val="000000" w:themeColor="text1"/>
          <w:kern w:val="2"/>
          <w14:ligatures w14:val="standardContextual"/>
        </w:rPr>
        <w:t xml:space="preserve">. As suggested that the site on which the St </w:t>
      </w:r>
      <w:proofErr w:type="spellStart"/>
      <w:r w:rsidRPr="00BC053B">
        <w:rPr>
          <w:rFonts w:ascii="Arial" w:eastAsiaTheme="minorEastAsia" w:hAnsi="Arial" w:cs="Arial"/>
          <w:color w:val="000000" w:themeColor="text1"/>
          <w:kern w:val="2"/>
          <w14:ligatures w14:val="standardContextual"/>
        </w:rPr>
        <w:t>Brynach</w:t>
      </w:r>
      <w:proofErr w:type="spellEnd"/>
      <w:r w:rsidRPr="00BC053B">
        <w:rPr>
          <w:rFonts w:ascii="Arial" w:eastAsiaTheme="minorEastAsia" w:hAnsi="Arial" w:cs="Arial"/>
          <w:color w:val="000000" w:themeColor="text1"/>
          <w:kern w:val="2"/>
          <w14:ligatures w14:val="standardContextual"/>
        </w:rPr>
        <w:t xml:space="preserve"> church </w:t>
      </w:r>
      <w:proofErr w:type="spellStart"/>
      <w:r w:rsidRPr="00BC053B">
        <w:rPr>
          <w:rFonts w:ascii="Arial" w:eastAsiaTheme="minorEastAsia" w:hAnsi="Arial" w:cs="Arial"/>
          <w:color w:val="000000" w:themeColor="text1"/>
          <w:kern w:val="2"/>
          <w14:ligatures w14:val="standardContextual"/>
        </w:rPr>
        <w:t>Nevern</w:t>
      </w:r>
      <w:proofErr w:type="spellEnd"/>
      <w:r w:rsidRPr="00BC053B">
        <w:rPr>
          <w:rFonts w:ascii="Arial" w:eastAsiaTheme="minorEastAsia" w:hAnsi="Arial" w:cs="Arial"/>
          <w:color w:val="000000" w:themeColor="text1"/>
          <w:kern w:val="2"/>
          <w14:ligatures w14:val="standardContextual"/>
        </w:rPr>
        <w:t xml:space="preserve"> is based is one of a pre conquest religion foundation</w:t>
      </w:r>
      <w:r w:rsidRPr="00BC053B">
        <w:rPr>
          <w:rFonts w:ascii="Arial" w:eastAsiaTheme="minorEastAsia" w:hAnsi="Arial" w:cs="Arial"/>
          <w:color w:val="000000" w:themeColor="text1"/>
          <w:kern w:val="2"/>
          <w:vertAlign w:val="superscript"/>
          <w14:ligatures w14:val="standardContextual"/>
        </w:rPr>
        <w:footnoteReference w:id="113"/>
      </w:r>
      <w:r w:rsidRPr="00BC053B">
        <w:rPr>
          <w:rFonts w:ascii="Arial" w:eastAsiaTheme="minorEastAsia" w:hAnsi="Arial" w:cs="Arial"/>
          <w:color w:val="000000" w:themeColor="text1"/>
          <w:kern w:val="2"/>
          <w14:ligatures w14:val="standardContextual"/>
        </w:rPr>
        <w:t>.</w:t>
      </w:r>
    </w:p>
    <w:p w14:paraId="6CBDA3A5" w14:textId="77777777" w:rsidR="0008213C" w:rsidRPr="00BC053B" w:rsidRDefault="0008213C" w:rsidP="00043993">
      <w:pPr>
        <w:spacing w:after="160" w:line="360" w:lineRule="auto"/>
        <w:jc w:val="both"/>
        <w:rPr>
          <w:rFonts w:ascii="Arial" w:eastAsiaTheme="minorEastAsia" w:hAnsi="Arial" w:cs="Arial"/>
          <w:color w:val="000000" w:themeColor="text1"/>
          <w:kern w:val="2"/>
          <w14:ligatures w14:val="standardContextual"/>
        </w:rPr>
      </w:pPr>
    </w:p>
    <w:p w14:paraId="7BBE1C6A" w14:textId="1FAC7263" w:rsidR="000055DA" w:rsidRPr="00BC053B" w:rsidRDefault="000055DA"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hAnsi="Arial" w:cs="Arial"/>
          <w:color w:val="000000" w:themeColor="text1"/>
        </w:rPr>
        <w:t>4.</w:t>
      </w:r>
      <w:r w:rsidR="0008213C" w:rsidRPr="00BC053B">
        <w:rPr>
          <w:rFonts w:ascii="Arial" w:hAnsi="Arial" w:cs="Arial"/>
          <w:color w:val="000000" w:themeColor="text1"/>
        </w:rPr>
        <w:t>4</w:t>
      </w:r>
      <w:r w:rsidRPr="00BC053B">
        <w:rPr>
          <w:rFonts w:ascii="Arial" w:hAnsi="Arial" w:cs="Arial"/>
          <w:color w:val="000000" w:themeColor="text1"/>
        </w:rPr>
        <w:t xml:space="preserve"> Wicca man and Castell Henllys</w:t>
      </w:r>
    </w:p>
    <w:p w14:paraId="5125F25D" w14:textId="23E03290"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Three miles nearer to Ceredigion sits the </w:t>
      </w:r>
      <w:r w:rsidR="00072525" w:rsidRPr="00BC053B">
        <w:rPr>
          <w:rFonts w:ascii="Arial" w:eastAsiaTheme="minorEastAsia" w:hAnsi="Arial" w:cs="Arial"/>
          <w:color w:val="000000" w:themeColor="text1"/>
          <w:kern w:val="2"/>
          <w14:ligatures w14:val="standardContextual"/>
        </w:rPr>
        <w:t>Ca</w:t>
      </w:r>
      <w:r w:rsidRPr="00BC053B">
        <w:rPr>
          <w:rFonts w:ascii="Arial" w:eastAsiaTheme="minorEastAsia" w:hAnsi="Arial" w:cs="Arial"/>
          <w:color w:val="000000" w:themeColor="text1"/>
          <w:kern w:val="2"/>
          <w14:ligatures w14:val="standardContextual"/>
        </w:rPr>
        <w:t xml:space="preserve">stle Henley Iron Age site where the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were known to have practised rituals such as the Wicker </w:t>
      </w:r>
      <w:r w:rsidR="003A3ECB" w:rsidRPr="00BC053B">
        <w:rPr>
          <w:rFonts w:ascii="Arial" w:eastAsiaTheme="minorEastAsia" w:hAnsi="Arial" w:cs="Arial"/>
          <w:color w:val="000000" w:themeColor="text1"/>
          <w:kern w:val="2"/>
          <w14:ligatures w14:val="standardContextual"/>
        </w:rPr>
        <w:t>M</w:t>
      </w:r>
      <w:r w:rsidRPr="00BC053B">
        <w:rPr>
          <w:rFonts w:ascii="Arial" w:eastAsiaTheme="minorEastAsia" w:hAnsi="Arial" w:cs="Arial"/>
          <w:color w:val="000000" w:themeColor="text1"/>
          <w:kern w:val="2"/>
          <w14:ligatures w14:val="standardContextual"/>
        </w:rPr>
        <w:t xml:space="preserve">an sacrifice, this magnificent spectacle </w:t>
      </w:r>
      <w:bookmarkStart w:id="28" w:name="_Int_EYclhQj1"/>
      <w:r w:rsidRPr="00BC053B">
        <w:rPr>
          <w:rFonts w:ascii="Arial" w:eastAsiaTheme="minorEastAsia" w:hAnsi="Arial" w:cs="Arial"/>
          <w:color w:val="000000" w:themeColor="text1"/>
          <w:kern w:val="2"/>
          <w14:ligatures w14:val="standardContextual"/>
        </w:rPr>
        <w:t>was not only done</w:t>
      </w:r>
      <w:bookmarkEnd w:id="28"/>
      <w:r w:rsidRPr="00BC053B">
        <w:rPr>
          <w:rFonts w:ascii="Arial" w:eastAsiaTheme="minorEastAsia" w:hAnsi="Arial" w:cs="Arial"/>
          <w:color w:val="000000" w:themeColor="text1"/>
          <w:kern w:val="2"/>
          <w14:ligatures w14:val="standardContextual"/>
        </w:rPr>
        <w:t xml:space="preserve"> in the past but is something that is a spectacular event today. Although, the ritual that </w:t>
      </w:r>
      <w:bookmarkStart w:id="29" w:name="_Int_jrVWKDRp"/>
      <w:r w:rsidRPr="00BC053B">
        <w:rPr>
          <w:rFonts w:ascii="Arial" w:eastAsiaTheme="minorEastAsia" w:hAnsi="Arial" w:cs="Arial"/>
          <w:color w:val="000000" w:themeColor="text1"/>
          <w:kern w:val="2"/>
          <w14:ligatures w14:val="standardContextual"/>
        </w:rPr>
        <w:t>is performed</w:t>
      </w:r>
      <w:bookmarkEnd w:id="29"/>
      <w:r w:rsidRPr="00BC053B">
        <w:rPr>
          <w:rFonts w:ascii="Arial" w:eastAsiaTheme="minorEastAsia" w:hAnsi="Arial" w:cs="Arial"/>
          <w:color w:val="000000" w:themeColor="text1"/>
          <w:kern w:val="2"/>
          <w14:ligatures w14:val="standardContextual"/>
        </w:rPr>
        <w:t xml:space="preserve"> today it likely to be is a </w:t>
      </w:r>
      <w:r w:rsidRPr="00BC053B">
        <w:rPr>
          <w:rFonts w:ascii="Arial" w:eastAsiaTheme="minorEastAsia" w:hAnsi="Arial" w:cs="Arial"/>
          <w:color w:val="000000" w:themeColor="text1"/>
          <w:kern w:val="2"/>
          <w14:ligatures w14:val="standardContextual"/>
        </w:rPr>
        <w:lastRenderedPageBreak/>
        <w:t xml:space="preserve">much smaller Wicker man effigy, with the reenactment of this Pagan ritual taking place throughout the day with the final lighting of the Wicker </w:t>
      </w:r>
      <w:r w:rsidR="003A3ECB" w:rsidRPr="00BC053B">
        <w:rPr>
          <w:rFonts w:ascii="Arial" w:eastAsiaTheme="minorEastAsia" w:hAnsi="Arial" w:cs="Arial"/>
          <w:color w:val="000000" w:themeColor="text1"/>
          <w:kern w:val="2"/>
          <w14:ligatures w14:val="standardContextual"/>
        </w:rPr>
        <w:t>M</w:t>
      </w:r>
      <w:r w:rsidRPr="00BC053B">
        <w:rPr>
          <w:rFonts w:ascii="Arial" w:eastAsiaTheme="minorEastAsia" w:hAnsi="Arial" w:cs="Arial"/>
          <w:color w:val="000000" w:themeColor="text1"/>
          <w:kern w:val="2"/>
          <w14:ligatures w14:val="standardContextual"/>
        </w:rPr>
        <w:t xml:space="preserve">an just as the sun starts to set. However, there is no evidence of a human sacrifice </w:t>
      </w:r>
      <w:proofErr w:type="gramStart"/>
      <w:r w:rsidRPr="00BC053B">
        <w:rPr>
          <w:rFonts w:ascii="Arial" w:eastAsiaTheme="minorEastAsia" w:hAnsi="Arial" w:cs="Arial"/>
          <w:color w:val="000000" w:themeColor="text1"/>
          <w:kern w:val="2"/>
          <w14:ligatures w14:val="standardContextual"/>
        </w:rPr>
        <w:t>actually being</w:t>
      </w:r>
      <w:proofErr w:type="gramEnd"/>
      <w:r w:rsidRPr="00BC053B">
        <w:rPr>
          <w:rFonts w:ascii="Arial" w:eastAsiaTheme="minorEastAsia" w:hAnsi="Arial" w:cs="Arial"/>
          <w:color w:val="000000" w:themeColor="text1"/>
          <w:kern w:val="2"/>
          <w14:ligatures w14:val="standardContextual"/>
        </w:rPr>
        <w:t xml:space="preserve"> made on this site</w:t>
      </w:r>
      <w:r w:rsidR="003A3ECB" w:rsidRPr="00BC053B">
        <w:rPr>
          <w:rFonts w:ascii="Arial" w:eastAsiaTheme="minorEastAsia" w:hAnsi="Arial" w:cs="Arial"/>
          <w:color w:val="000000" w:themeColor="text1"/>
          <w:kern w:val="2"/>
          <w14:ligatures w14:val="standardContextual"/>
        </w:rPr>
        <w:t>,</w:t>
      </w:r>
      <w:r w:rsidRPr="00BC053B">
        <w:rPr>
          <w:rFonts w:ascii="Arial" w:eastAsiaTheme="minorEastAsia" w:hAnsi="Arial" w:cs="Arial"/>
          <w:color w:val="000000" w:themeColor="text1"/>
          <w:kern w:val="2"/>
          <w14:ligatures w14:val="standardContextual"/>
        </w:rPr>
        <w:t xml:space="preserve"> and there certainly is not a human sacrifice during the ceremony that takes place today</w:t>
      </w:r>
      <w:r w:rsidRPr="00BC053B">
        <w:rPr>
          <w:rFonts w:ascii="Arial" w:eastAsiaTheme="minorEastAsia" w:hAnsi="Arial" w:cs="Arial"/>
          <w:color w:val="000000" w:themeColor="text1"/>
          <w:kern w:val="2"/>
          <w:vertAlign w:val="superscript"/>
          <w14:ligatures w14:val="standardContextual"/>
        </w:rPr>
        <w:footnoteReference w:id="114"/>
      </w:r>
      <w:r w:rsidRPr="00BC053B">
        <w:rPr>
          <w:rFonts w:ascii="Arial" w:eastAsiaTheme="minorEastAsia" w:hAnsi="Arial" w:cs="Arial"/>
          <w:color w:val="000000" w:themeColor="text1"/>
          <w:kern w:val="2"/>
          <w14:ligatures w14:val="standardContextual"/>
        </w:rPr>
        <w:t>.</w:t>
      </w:r>
    </w:p>
    <w:p w14:paraId="53F58798" w14:textId="38C4BB31" w:rsidR="00AD6191" w:rsidRPr="00BC053B" w:rsidRDefault="00AD6191"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noProof/>
          <w:color w:val="000000" w:themeColor="text1"/>
          <w:kern w:val="2"/>
        </w:rPr>
        <w:drawing>
          <wp:inline distT="0" distB="0" distL="0" distR="0" wp14:anchorId="7A6D4EE0" wp14:editId="11EC12E8">
            <wp:extent cx="2536560" cy="3034445"/>
            <wp:effectExtent l="5080" t="0" r="0" b="0"/>
            <wp:docPr id="6" name="Picture 6" descr="A person in a garment with fire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in a garment with fire in the air&#10;&#10;Description automatically generated"/>
                    <pic:cNvPicPr/>
                  </pic:nvPicPr>
                  <pic:blipFill rotWithShape="1">
                    <a:blip r:embed="rId10" cstate="print">
                      <a:extLst>
                        <a:ext uri="{28A0092B-C50C-407E-A947-70E740481C1C}">
                          <a14:useLocalDpi xmlns:a14="http://schemas.microsoft.com/office/drawing/2010/main" val="0"/>
                        </a:ext>
                      </a:extLst>
                    </a:blip>
                    <a:srcRect r="37307"/>
                    <a:stretch/>
                  </pic:blipFill>
                  <pic:spPr bwMode="auto">
                    <a:xfrm rot="5400000">
                      <a:off x="0" y="0"/>
                      <a:ext cx="2580212" cy="3086666"/>
                    </a:xfrm>
                    <a:prstGeom prst="rect">
                      <a:avLst/>
                    </a:prstGeom>
                    <a:ln>
                      <a:noFill/>
                    </a:ln>
                    <a:extLst>
                      <a:ext uri="{53640926-AAD7-44D8-BBD7-CCE9431645EC}">
                        <a14:shadowObscured xmlns:a14="http://schemas.microsoft.com/office/drawing/2010/main"/>
                      </a:ext>
                    </a:extLst>
                  </pic:spPr>
                </pic:pic>
              </a:graphicData>
            </a:graphic>
          </wp:inline>
        </w:drawing>
      </w:r>
    </w:p>
    <w:p w14:paraId="5EAAAA17" w14:textId="7043724B" w:rsidR="00840C08" w:rsidRPr="00BC053B" w:rsidRDefault="00C65D95" w:rsidP="00043993">
      <w:pPr>
        <w:spacing w:after="160" w:line="360" w:lineRule="auto"/>
        <w:jc w:val="both"/>
        <w:rPr>
          <w:rFonts w:ascii="Arial" w:eastAsiaTheme="minorEastAsia" w:hAnsi="Arial" w:cs="Arial"/>
          <w:color w:val="000000" w:themeColor="text1"/>
          <w:kern w:val="2"/>
          <w14:ligatures w14:val="standardContextual"/>
        </w:rPr>
      </w:pPr>
      <w:r w:rsidRPr="00BC053B">
        <w:rPr>
          <w:rStyle w:val="FootnoteReference"/>
          <w:rFonts w:ascii="Arial" w:eastAsiaTheme="minorEastAsia" w:hAnsi="Arial" w:cs="Arial"/>
          <w:color w:val="000000" w:themeColor="text1"/>
          <w:kern w:val="2"/>
          <w14:ligatures w14:val="standardContextual"/>
        </w:rPr>
        <w:footnoteReference w:id="115"/>
      </w:r>
      <w:r w:rsidRPr="00BC053B">
        <w:rPr>
          <w:rFonts w:ascii="Arial" w:eastAsiaTheme="minorEastAsia" w:hAnsi="Arial" w:cs="Arial"/>
          <w:color w:val="000000" w:themeColor="text1"/>
          <w:kern w:val="2"/>
          <w14:ligatures w14:val="standardContextual"/>
        </w:rPr>
        <w:t>Wicca Man photo.</w:t>
      </w:r>
    </w:p>
    <w:p w14:paraId="37CFC1F0" w14:textId="38866160"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The Castle </w:t>
      </w:r>
      <w:proofErr w:type="spellStart"/>
      <w:r w:rsidRPr="00BC053B">
        <w:rPr>
          <w:rFonts w:ascii="Arial" w:eastAsiaTheme="minorEastAsia" w:hAnsi="Arial" w:cs="Arial"/>
          <w:color w:val="000000" w:themeColor="text1"/>
          <w:kern w:val="2"/>
          <w14:ligatures w14:val="standardContextual"/>
        </w:rPr>
        <w:t>Hendly’s</w:t>
      </w:r>
      <w:proofErr w:type="spellEnd"/>
      <w:r w:rsidRPr="00BC053B">
        <w:rPr>
          <w:rFonts w:ascii="Arial" w:eastAsiaTheme="minorEastAsia" w:hAnsi="Arial" w:cs="Arial"/>
          <w:color w:val="000000" w:themeColor="text1"/>
          <w:kern w:val="2"/>
          <w14:ligatures w14:val="standardContextual"/>
        </w:rPr>
        <w:t xml:space="preserve"> site is one that is convenient for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agans both past and present to attend not only from Pembrokeshire, but the proximity to the Ceredigion border provides easy access for the people of Ceredigion past and present to attend</w:t>
      </w:r>
      <w:r w:rsidRPr="00BC053B">
        <w:rPr>
          <w:rFonts w:ascii="Arial" w:eastAsiaTheme="minorEastAsia" w:hAnsi="Arial" w:cs="Arial"/>
          <w:color w:val="000000" w:themeColor="text1"/>
          <w:kern w:val="2"/>
          <w:vertAlign w:val="superscript"/>
          <w14:ligatures w14:val="standardContextual"/>
        </w:rPr>
        <w:footnoteReference w:id="116"/>
      </w:r>
      <w:r w:rsidRPr="00BC053B">
        <w:rPr>
          <w:rFonts w:ascii="Arial" w:eastAsiaTheme="minorEastAsia" w:hAnsi="Arial" w:cs="Arial"/>
          <w:color w:val="000000" w:themeColor="text1"/>
          <w:kern w:val="2"/>
          <w14:ligatures w14:val="standardContextual"/>
        </w:rPr>
        <w:t>. The event is described as one that celebrates the harvest just as the druids of the past would have done</w:t>
      </w:r>
      <w:r w:rsidRPr="00BC053B">
        <w:rPr>
          <w:rFonts w:ascii="Arial" w:eastAsiaTheme="minorEastAsia" w:hAnsi="Arial" w:cs="Arial"/>
          <w:color w:val="000000" w:themeColor="text1"/>
          <w:kern w:val="2"/>
          <w:vertAlign w:val="superscript"/>
          <w14:ligatures w14:val="standardContextual"/>
        </w:rPr>
        <w:footnoteReference w:id="117"/>
      </w:r>
      <w:r w:rsidRPr="00BC053B">
        <w:rPr>
          <w:rFonts w:ascii="Arial" w:eastAsiaTheme="minorEastAsia" w:hAnsi="Arial" w:cs="Arial"/>
          <w:color w:val="000000" w:themeColor="text1"/>
          <w:kern w:val="2"/>
          <w14:ligatures w14:val="standardContextual"/>
        </w:rPr>
        <w:t xml:space="preserve">. They have ancient tales and games with lots of singing and dancing, giving the visitors a chance to experience what it would have been like to live within the </w:t>
      </w:r>
      <w:r w:rsidR="003A3ECB" w:rsidRPr="00BC053B">
        <w:rPr>
          <w:rFonts w:ascii="Arial" w:eastAsiaTheme="minorEastAsia" w:hAnsi="Arial" w:cs="Arial"/>
          <w:color w:val="000000" w:themeColor="text1"/>
          <w:kern w:val="2"/>
          <w14:ligatures w14:val="standardContextual"/>
        </w:rPr>
        <w:t>D</w:t>
      </w:r>
      <w:r w:rsidRPr="00BC053B">
        <w:rPr>
          <w:rFonts w:ascii="Arial" w:eastAsiaTheme="minorEastAsia" w:hAnsi="Arial" w:cs="Arial"/>
          <w:color w:val="000000" w:themeColor="text1"/>
          <w:kern w:val="2"/>
          <w14:ligatures w14:val="standardContextual"/>
        </w:rPr>
        <w:t>ruids of Iron Age Britain by fully embracing the activities that were on offer.</w:t>
      </w:r>
    </w:p>
    <w:p w14:paraId="6B8984F1" w14:textId="77777777" w:rsidR="003D3363" w:rsidRPr="00BC053B" w:rsidRDefault="003D3363" w:rsidP="00043993">
      <w:pPr>
        <w:spacing w:after="160" w:line="360" w:lineRule="auto"/>
        <w:jc w:val="both"/>
        <w:rPr>
          <w:rFonts w:ascii="Arial" w:eastAsiaTheme="minorEastAsia" w:hAnsi="Arial" w:cs="Arial"/>
          <w:color w:val="000000" w:themeColor="text1"/>
          <w:kern w:val="2"/>
          <w14:ligatures w14:val="standardContextual"/>
        </w:rPr>
      </w:pPr>
    </w:p>
    <w:p w14:paraId="3547F6E0" w14:textId="2B465367"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lastRenderedPageBreak/>
        <w:t xml:space="preserve">It is suggested by </w:t>
      </w:r>
      <w:proofErr w:type="spellStart"/>
      <w:r w:rsidRPr="00BC053B">
        <w:rPr>
          <w:rFonts w:ascii="Arial" w:eastAsiaTheme="minorEastAsia" w:hAnsi="Arial" w:cs="Arial"/>
          <w:color w:val="000000" w:themeColor="text1"/>
          <w:kern w:val="2"/>
          <w14:ligatures w14:val="standardContextual"/>
        </w:rPr>
        <w:t>Koven</w:t>
      </w:r>
      <w:proofErr w:type="spellEnd"/>
      <w:r w:rsidRPr="00BC053B">
        <w:rPr>
          <w:rFonts w:ascii="Arial" w:eastAsiaTheme="minorEastAsia" w:hAnsi="Arial" w:cs="Arial"/>
          <w:color w:val="000000" w:themeColor="text1"/>
          <w:kern w:val="2"/>
          <w14:ligatures w14:val="standardContextual"/>
        </w:rPr>
        <w:t xml:space="preserve"> that to gain a perspective of what is a true historic Pagan event and what is folklore this can be confusing</w:t>
      </w:r>
      <w:r w:rsidRPr="00BC053B">
        <w:rPr>
          <w:rFonts w:ascii="Arial" w:eastAsiaTheme="minorEastAsia" w:hAnsi="Arial" w:cs="Arial"/>
          <w:color w:val="000000" w:themeColor="text1"/>
          <w:kern w:val="2"/>
          <w:vertAlign w:val="superscript"/>
          <w14:ligatures w14:val="standardContextual"/>
        </w:rPr>
        <w:footnoteReference w:id="118"/>
      </w:r>
      <w:r w:rsidRPr="00BC053B">
        <w:rPr>
          <w:rFonts w:ascii="Arial" w:eastAsiaTheme="minorEastAsia" w:hAnsi="Arial" w:cs="Arial"/>
          <w:color w:val="000000" w:themeColor="text1"/>
          <w:kern w:val="2"/>
          <w14:ligatures w14:val="standardContextual"/>
        </w:rPr>
        <w:t xml:space="preserve">. The example used within this text shows that although historic legacy literacy </w:t>
      </w:r>
      <w:bookmarkStart w:id="30" w:name="_Int_djWeT45g"/>
      <w:r w:rsidRPr="00BC053B">
        <w:rPr>
          <w:rFonts w:ascii="Arial" w:eastAsiaTheme="minorEastAsia" w:hAnsi="Arial" w:cs="Arial"/>
          <w:color w:val="000000" w:themeColor="text1"/>
          <w:kern w:val="2"/>
          <w14:ligatures w14:val="standardContextual"/>
        </w:rPr>
        <w:t>was used</w:t>
      </w:r>
      <w:bookmarkEnd w:id="30"/>
      <w:r w:rsidRPr="00BC053B">
        <w:rPr>
          <w:rFonts w:ascii="Arial" w:eastAsiaTheme="minorEastAsia" w:hAnsi="Arial" w:cs="Arial"/>
          <w:color w:val="000000" w:themeColor="text1"/>
          <w:kern w:val="2"/>
          <w14:ligatures w14:val="standardContextual"/>
        </w:rPr>
        <w:t xml:space="preserve"> in the making of the Wicker </w:t>
      </w:r>
      <w:r w:rsidR="003A3ECB" w:rsidRPr="00BC053B">
        <w:rPr>
          <w:rFonts w:ascii="Arial" w:eastAsiaTheme="minorEastAsia" w:hAnsi="Arial" w:cs="Arial"/>
          <w:color w:val="000000" w:themeColor="text1"/>
          <w:kern w:val="2"/>
          <w14:ligatures w14:val="standardContextual"/>
        </w:rPr>
        <w:t>M</w:t>
      </w:r>
      <w:r w:rsidRPr="00BC053B">
        <w:rPr>
          <w:rFonts w:ascii="Arial" w:eastAsiaTheme="minorEastAsia" w:hAnsi="Arial" w:cs="Arial"/>
          <w:color w:val="000000" w:themeColor="text1"/>
          <w:kern w:val="2"/>
          <w14:ligatures w14:val="standardContextual"/>
        </w:rPr>
        <w:t xml:space="preserve">an, the fact that the Gaelic Wars was written by Julius Caesar whose views were opposed to those of the British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of the time, and only interacting with the life of the </w:t>
      </w:r>
      <w:r w:rsidR="003A3ECB" w:rsidRPr="00BC053B">
        <w:rPr>
          <w:rFonts w:ascii="Arial" w:eastAsiaTheme="minorEastAsia" w:hAnsi="Arial" w:cs="Arial"/>
          <w:color w:val="000000" w:themeColor="text1"/>
          <w:kern w:val="2"/>
          <w14:ligatures w14:val="standardContextual"/>
        </w:rPr>
        <w:t>P</w:t>
      </w:r>
      <w:r w:rsidRPr="00BC053B">
        <w:rPr>
          <w:rFonts w:ascii="Arial" w:eastAsiaTheme="minorEastAsia" w:hAnsi="Arial" w:cs="Arial"/>
          <w:color w:val="000000" w:themeColor="text1"/>
          <w:kern w:val="2"/>
          <w14:ligatures w14:val="standardContextual"/>
        </w:rPr>
        <w:t xml:space="preserve">agans to destroy them. Therefore, the text should </w:t>
      </w:r>
      <w:bookmarkStart w:id="31" w:name="_Int_VAqS80Q8"/>
      <w:r w:rsidRPr="00BC053B">
        <w:rPr>
          <w:rFonts w:ascii="Arial" w:eastAsiaTheme="minorEastAsia" w:hAnsi="Arial" w:cs="Arial"/>
          <w:color w:val="000000" w:themeColor="text1"/>
          <w:kern w:val="2"/>
          <w14:ligatures w14:val="standardContextual"/>
        </w:rPr>
        <w:t>be viewed</w:t>
      </w:r>
      <w:bookmarkEnd w:id="31"/>
      <w:r w:rsidRPr="00BC053B">
        <w:rPr>
          <w:rFonts w:ascii="Arial" w:eastAsiaTheme="minorEastAsia" w:hAnsi="Arial" w:cs="Arial"/>
          <w:color w:val="000000" w:themeColor="text1"/>
          <w:kern w:val="2"/>
          <w14:ligatures w14:val="standardContextual"/>
        </w:rPr>
        <w:t xml:space="preserve"> as one that is legendary rather than fact, especially in view of the human sacrificial ritual</w:t>
      </w:r>
      <w:r w:rsidRPr="00BC053B">
        <w:rPr>
          <w:rFonts w:ascii="Arial" w:eastAsiaTheme="minorEastAsia" w:hAnsi="Arial" w:cs="Arial"/>
          <w:color w:val="000000" w:themeColor="text1"/>
          <w:kern w:val="2"/>
          <w:vertAlign w:val="superscript"/>
          <w14:ligatures w14:val="standardContextual"/>
        </w:rPr>
        <w:footnoteReference w:id="119"/>
      </w:r>
      <w:r w:rsidRPr="00BC053B">
        <w:rPr>
          <w:rFonts w:ascii="Arial" w:eastAsiaTheme="minorEastAsia" w:hAnsi="Arial" w:cs="Arial"/>
          <w:color w:val="000000" w:themeColor="text1"/>
          <w:kern w:val="2"/>
          <w14:ligatures w14:val="standardContextual"/>
        </w:rPr>
        <w:t>. It also has to be taken into consideration that the Gaelic wars was written in 15 BCE by a person whose mission it was to eliminate the Pagan religion. Therefore, when this type of propaganda was used by people such as Julius Caesar it is no wonder that the Pagan community is elusive when it comes to their rituals.</w:t>
      </w:r>
    </w:p>
    <w:p w14:paraId="43FA6D8F"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31BDD789" w14:textId="4D99192B" w:rsidR="003D3363" w:rsidRPr="00BC053B" w:rsidRDefault="003A3ECB" w:rsidP="003D3363">
      <w:pPr>
        <w:spacing w:line="360" w:lineRule="auto"/>
        <w:jc w:val="both"/>
        <w:rPr>
          <w:rFonts w:ascii="Arial" w:hAnsi="Arial" w:cs="Arial"/>
          <w:color w:val="000000" w:themeColor="text1"/>
        </w:rPr>
      </w:pPr>
      <w:r w:rsidRPr="00BC053B">
        <w:rPr>
          <w:rFonts w:ascii="Arial" w:hAnsi="Arial" w:cs="Arial"/>
          <w:color w:val="000000" w:themeColor="text1"/>
        </w:rPr>
        <w:t xml:space="preserve">    </w:t>
      </w:r>
      <w:r w:rsidR="003D3363" w:rsidRPr="00BC053B">
        <w:rPr>
          <w:rFonts w:ascii="Arial" w:hAnsi="Arial" w:cs="Arial"/>
          <w:color w:val="000000" w:themeColor="text1"/>
        </w:rPr>
        <w:t>4.</w:t>
      </w:r>
      <w:r w:rsidR="0008213C" w:rsidRPr="00BC053B">
        <w:rPr>
          <w:rFonts w:ascii="Arial" w:hAnsi="Arial" w:cs="Arial"/>
          <w:color w:val="000000" w:themeColor="text1"/>
        </w:rPr>
        <w:t>5</w:t>
      </w:r>
      <w:r w:rsidR="003D3363" w:rsidRPr="00BC053B">
        <w:rPr>
          <w:rFonts w:ascii="Arial" w:hAnsi="Arial" w:cs="Arial"/>
          <w:color w:val="000000" w:themeColor="text1"/>
        </w:rPr>
        <w:t xml:space="preserve"> Discussion on the relatively high number of Pagans in Ceredigion </w:t>
      </w:r>
    </w:p>
    <w:p w14:paraId="09AE68C7" w14:textId="4234E97A" w:rsidR="00C65D95" w:rsidRPr="00BC053B" w:rsidRDefault="00C65D95" w:rsidP="003D3363">
      <w:pPr>
        <w:spacing w:line="360" w:lineRule="auto"/>
        <w:jc w:val="both"/>
        <w:rPr>
          <w:rFonts w:ascii="Arial" w:hAnsi="Arial" w:cs="Arial"/>
          <w:color w:val="000000" w:themeColor="text1"/>
        </w:rPr>
      </w:pPr>
      <w:r w:rsidRPr="00BC053B">
        <w:rPr>
          <w:rFonts w:ascii="Arial" w:hAnsi="Arial" w:cs="Arial"/>
          <w:color w:val="000000" w:themeColor="text1"/>
        </w:rPr>
        <w:t xml:space="preserve">Although the evidence from the National Census can not be solely relied upon, </w:t>
      </w:r>
      <w:r w:rsidR="003A3ECB" w:rsidRPr="00BC053B">
        <w:rPr>
          <w:rFonts w:ascii="Arial" w:hAnsi="Arial" w:cs="Arial"/>
          <w:color w:val="000000" w:themeColor="text1"/>
        </w:rPr>
        <w:t xml:space="preserve">as stated previously in this paper, </w:t>
      </w:r>
      <w:r w:rsidRPr="00BC053B">
        <w:rPr>
          <w:rFonts w:ascii="Arial" w:hAnsi="Arial" w:cs="Arial"/>
          <w:color w:val="000000" w:themeColor="text1"/>
        </w:rPr>
        <w:t xml:space="preserve">the evidence points to that </w:t>
      </w:r>
      <w:r w:rsidR="003A3ECB" w:rsidRPr="00BC053B">
        <w:rPr>
          <w:rFonts w:ascii="Arial" w:hAnsi="Arial" w:cs="Arial"/>
          <w:color w:val="000000" w:themeColor="text1"/>
        </w:rPr>
        <w:t>being the</w:t>
      </w:r>
      <w:r w:rsidRPr="00BC053B">
        <w:rPr>
          <w:rFonts w:ascii="Arial" w:hAnsi="Arial" w:cs="Arial"/>
          <w:color w:val="000000" w:themeColor="text1"/>
        </w:rPr>
        <w:t xml:space="preserve"> minimum </w:t>
      </w:r>
      <w:r w:rsidR="003A3ECB" w:rsidRPr="00BC053B">
        <w:rPr>
          <w:rFonts w:ascii="Arial" w:hAnsi="Arial" w:cs="Arial"/>
          <w:color w:val="000000" w:themeColor="text1"/>
        </w:rPr>
        <w:t xml:space="preserve">number </w:t>
      </w:r>
      <w:r w:rsidRPr="00BC053B">
        <w:rPr>
          <w:rFonts w:ascii="Arial" w:hAnsi="Arial" w:cs="Arial"/>
          <w:color w:val="000000" w:themeColor="text1"/>
        </w:rPr>
        <w:t xml:space="preserve">of practicing Pagans within Ceredigion. Given the fact that 7.7% of Ceredigion residents had chosen not to answer the religion question, this then leads room for potentially more unidentified Pagans within Ceredigion. This alongside the evidence </w:t>
      </w:r>
      <w:r w:rsidR="003A3ECB" w:rsidRPr="00BC053B">
        <w:rPr>
          <w:rFonts w:ascii="Arial" w:hAnsi="Arial" w:cs="Arial"/>
          <w:color w:val="000000" w:themeColor="text1"/>
        </w:rPr>
        <w:t>previously</w:t>
      </w:r>
      <w:r w:rsidRPr="00BC053B">
        <w:rPr>
          <w:rFonts w:ascii="Arial" w:hAnsi="Arial" w:cs="Arial"/>
          <w:color w:val="000000" w:themeColor="text1"/>
        </w:rPr>
        <w:t xml:space="preserve">, that the people within Ceredigion were more accepting of those who were practicing Pagan religions, leads to the question, as a Pagan why you would not want to live within a community where you felt that you could be yourself and was accepted for who you were as and what you believed in. </w:t>
      </w:r>
    </w:p>
    <w:p w14:paraId="4DCA1FD3" w14:textId="5E33B725" w:rsidR="00C65D95" w:rsidRPr="00BC053B" w:rsidRDefault="00C65D95" w:rsidP="003D3363">
      <w:pPr>
        <w:spacing w:line="360" w:lineRule="auto"/>
        <w:jc w:val="both"/>
        <w:rPr>
          <w:rFonts w:ascii="Arial" w:hAnsi="Arial" w:cs="Arial"/>
          <w:color w:val="000000" w:themeColor="text1"/>
        </w:rPr>
      </w:pPr>
    </w:p>
    <w:p w14:paraId="0105E9F3" w14:textId="28293846" w:rsidR="00C65D95" w:rsidRPr="00BC053B" w:rsidRDefault="00C65D95" w:rsidP="003D3363">
      <w:pPr>
        <w:spacing w:line="360" w:lineRule="auto"/>
        <w:jc w:val="both"/>
        <w:rPr>
          <w:rFonts w:ascii="Arial" w:hAnsi="Arial" w:cs="Arial"/>
          <w:color w:val="000000" w:themeColor="text1"/>
        </w:rPr>
      </w:pPr>
      <w:r w:rsidRPr="00BC053B">
        <w:rPr>
          <w:rFonts w:ascii="Arial" w:hAnsi="Arial" w:cs="Arial"/>
          <w:color w:val="000000" w:themeColor="text1"/>
        </w:rPr>
        <w:t xml:space="preserve">There is also evidence that Pagan communities have been around since the naming of what was then small hamlets, as suggested by Hywel Owen where he suggest that place names that start with </w:t>
      </w:r>
      <w:proofErr w:type="spellStart"/>
      <w:r w:rsidRPr="00BC053B">
        <w:rPr>
          <w:rFonts w:ascii="Arial" w:hAnsi="Arial" w:cs="Arial"/>
          <w:color w:val="000000" w:themeColor="text1"/>
        </w:rPr>
        <w:t>llan</w:t>
      </w:r>
      <w:proofErr w:type="spellEnd"/>
      <w:r w:rsidRPr="00BC053B">
        <w:rPr>
          <w:rFonts w:ascii="Arial" w:hAnsi="Arial" w:cs="Arial"/>
          <w:color w:val="000000" w:themeColor="text1"/>
        </w:rPr>
        <w:t xml:space="preserve"> which links the place to being one where some form of religion was practiced</w:t>
      </w:r>
      <w:r w:rsidRPr="00BC053B">
        <w:rPr>
          <w:rStyle w:val="FootnoteReference"/>
          <w:rFonts w:ascii="Arial" w:hAnsi="Arial" w:cs="Arial"/>
          <w:color w:val="000000" w:themeColor="text1"/>
        </w:rPr>
        <w:footnoteReference w:id="120"/>
      </w:r>
      <w:r w:rsidRPr="00BC053B">
        <w:rPr>
          <w:rFonts w:ascii="Arial" w:hAnsi="Arial" w:cs="Arial"/>
          <w:color w:val="000000" w:themeColor="text1"/>
        </w:rPr>
        <w:t xml:space="preserve">. He suggests that the churches and the growth in these places grew after the name. This then would fit into the times when Pagans practiced </w:t>
      </w:r>
      <w:r w:rsidRPr="00BC053B">
        <w:rPr>
          <w:rFonts w:ascii="Arial" w:hAnsi="Arial" w:cs="Arial"/>
          <w:color w:val="000000" w:themeColor="text1"/>
        </w:rPr>
        <w:lastRenderedPageBreak/>
        <w:t xml:space="preserve">in the groves that has been mentioned within this paper, and that had no permeate structure that is visible today. </w:t>
      </w:r>
    </w:p>
    <w:p w14:paraId="50609E8F" w14:textId="25AFB894" w:rsidR="003A3ECB" w:rsidRPr="00BC053B" w:rsidRDefault="003A3ECB" w:rsidP="003D3363">
      <w:pPr>
        <w:spacing w:line="360" w:lineRule="auto"/>
        <w:jc w:val="both"/>
        <w:rPr>
          <w:rFonts w:ascii="Arial" w:hAnsi="Arial" w:cs="Arial"/>
          <w:color w:val="000000" w:themeColor="text1"/>
        </w:rPr>
      </w:pPr>
    </w:p>
    <w:p w14:paraId="6148DD6E" w14:textId="4363B2BB" w:rsidR="003A3ECB" w:rsidRPr="00BC053B" w:rsidRDefault="003A3ECB" w:rsidP="003D3363">
      <w:pPr>
        <w:spacing w:line="360" w:lineRule="auto"/>
        <w:jc w:val="both"/>
        <w:rPr>
          <w:rFonts w:ascii="Arial" w:hAnsi="Arial" w:cs="Arial"/>
          <w:color w:val="000000" w:themeColor="text1"/>
        </w:rPr>
      </w:pPr>
    </w:p>
    <w:p w14:paraId="62CC8DBE" w14:textId="5C669BBF" w:rsidR="003A3ECB" w:rsidRPr="00BC053B" w:rsidRDefault="003A3ECB" w:rsidP="003D3363">
      <w:pPr>
        <w:spacing w:line="360" w:lineRule="auto"/>
        <w:jc w:val="both"/>
        <w:rPr>
          <w:rFonts w:ascii="Arial" w:hAnsi="Arial" w:cs="Arial"/>
          <w:color w:val="000000" w:themeColor="text1"/>
        </w:rPr>
      </w:pPr>
    </w:p>
    <w:p w14:paraId="6771D38A" w14:textId="14CD3738" w:rsidR="003A3ECB" w:rsidRPr="00BC053B" w:rsidRDefault="003A3ECB" w:rsidP="003D3363">
      <w:pPr>
        <w:spacing w:line="360" w:lineRule="auto"/>
        <w:jc w:val="both"/>
        <w:rPr>
          <w:rFonts w:ascii="Arial" w:hAnsi="Arial" w:cs="Arial"/>
          <w:color w:val="000000" w:themeColor="text1"/>
        </w:rPr>
      </w:pPr>
    </w:p>
    <w:p w14:paraId="1FCC09E8" w14:textId="71A4C359" w:rsidR="003A3ECB" w:rsidRPr="00BC053B" w:rsidRDefault="003A3ECB" w:rsidP="003D3363">
      <w:pPr>
        <w:spacing w:line="360" w:lineRule="auto"/>
        <w:jc w:val="both"/>
        <w:rPr>
          <w:rFonts w:ascii="Arial" w:hAnsi="Arial" w:cs="Arial"/>
          <w:color w:val="000000" w:themeColor="text1"/>
        </w:rPr>
      </w:pPr>
    </w:p>
    <w:p w14:paraId="58E724C4" w14:textId="367A61B9" w:rsidR="003A3ECB" w:rsidRPr="00BC053B" w:rsidRDefault="003A3ECB" w:rsidP="003D3363">
      <w:pPr>
        <w:spacing w:line="360" w:lineRule="auto"/>
        <w:jc w:val="both"/>
        <w:rPr>
          <w:rFonts w:ascii="Arial" w:hAnsi="Arial" w:cs="Arial"/>
          <w:color w:val="000000" w:themeColor="text1"/>
        </w:rPr>
      </w:pPr>
    </w:p>
    <w:p w14:paraId="1003CCFA" w14:textId="7CDB5355" w:rsidR="003A3ECB" w:rsidRPr="00BC053B" w:rsidRDefault="003A3ECB" w:rsidP="003D3363">
      <w:pPr>
        <w:spacing w:line="360" w:lineRule="auto"/>
        <w:jc w:val="both"/>
        <w:rPr>
          <w:rFonts w:ascii="Arial" w:hAnsi="Arial" w:cs="Arial"/>
          <w:color w:val="000000" w:themeColor="text1"/>
        </w:rPr>
      </w:pPr>
    </w:p>
    <w:p w14:paraId="0518CCC8" w14:textId="2374D386" w:rsidR="003A3ECB" w:rsidRPr="00BC053B" w:rsidRDefault="003A3ECB" w:rsidP="003D3363">
      <w:pPr>
        <w:spacing w:line="360" w:lineRule="auto"/>
        <w:jc w:val="both"/>
        <w:rPr>
          <w:rFonts w:ascii="Arial" w:hAnsi="Arial" w:cs="Arial"/>
          <w:color w:val="000000" w:themeColor="text1"/>
        </w:rPr>
      </w:pPr>
    </w:p>
    <w:p w14:paraId="53E37E5D" w14:textId="5973A8F3" w:rsidR="003A3ECB" w:rsidRPr="00BC053B" w:rsidRDefault="003A3ECB" w:rsidP="003D3363">
      <w:pPr>
        <w:spacing w:line="360" w:lineRule="auto"/>
        <w:jc w:val="both"/>
        <w:rPr>
          <w:rFonts w:ascii="Arial" w:hAnsi="Arial" w:cs="Arial"/>
          <w:color w:val="000000" w:themeColor="text1"/>
        </w:rPr>
      </w:pPr>
    </w:p>
    <w:p w14:paraId="45255316" w14:textId="43F1408B" w:rsidR="003A3ECB" w:rsidRPr="00BC053B" w:rsidRDefault="003A3ECB" w:rsidP="003D3363">
      <w:pPr>
        <w:spacing w:line="360" w:lineRule="auto"/>
        <w:jc w:val="both"/>
        <w:rPr>
          <w:rFonts w:ascii="Arial" w:hAnsi="Arial" w:cs="Arial"/>
          <w:color w:val="000000" w:themeColor="text1"/>
        </w:rPr>
      </w:pPr>
    </w:p>
    <w:p w14:paraId="1945EE43" w14:textId="2AD24B0C" w:rsidR="003A3ECB" w:rsidRPr="00BC053B" w:rsidRDefault="003A3ECB" w:rsidP="003D3363">
      <w:pPr>
        <w:spacing w:line="360" w:lineRule="auto"/>
        <w:jc w:val="both"/>
        <w:rPr>
          <w:rFonts w:ascii="Arial" w:hAnsi="Arial" w:cs="Arial"/>
          <w:color w:val="000000" w:themeColor="text1"/>
        </w:rPr>
      </w:pPr>
    </w:p>
    <w:p w14:paraId="6095C281" w14:textId="6C53C313" w:rsidR="003A3ECB" w:rsidRPr="00BC053B" w:rsidRDefault="003A3ECB" w:rsidP="003D3363">
      <w:pPr>
        <w:spacing w:line="360" w:lineRule="auto"/>
        <w:jc w:val="both"/>
        <w:rPr>
          <w:rFonts w:ascii="Arial" w:hAnsi="Arial" w:cs="Arial"/>
          <w:color w:val="000000" w:themeColor="text1"/>
        </w:rPr>
      </w:pPr>
    </w:p>
    <w:p w14:paraId="555D047C" w14:textId="05675B5E" w:rsidR="003A3ECB" w:rsidRPr="00BC053B" w:rsidRDefault="003A3ECB" w:rsidP="003D3363">
      <w:pPr>
        <w:spacing w:line="360" w:lineRule="auto"/>
        <w:jc w:val="both"/>
        <w:rPr>
          <w:rFonts w:ascii="Arial" w:hAnsi="Arial" w:cs="Arial"/>
          <w:color w:val="000000" w:themeColor="text1"/>
        </w:rPr>
      </w:pPr>
    </w:p>
    <w:p w14:paraId="6928E955" w14:textId="618C46F5" w:rsidR="003A3ECB" w:rsidRPr="00BC053B" w:rsidRDefault="003A3ECB" w:rsidP="003D3363">
      <w:pPr>
        <w:spacing w:line="360" w:lineRule="auto"/>
        <w:jc w:val="both"/>
        <w:rPr>
          <w:rFonts w:ascii="Arial" w:hAnsi="Arial" w:cs="Arial"/>
          <w:color w:val="000000" w:themeColor="text1"/>
        </w:rPr>
      </w:pPr>
    </w:p>
    <w:p w14:paraId="5D8B001D" w14:textId="389053F1" w:rsidR="003A3ECB" w:rsidRPr="00BC053B" w:rsidRDefault="003A3ECB" w:rsidP="003D3363">
      <w:pPr>
        <w:spacing w:line="360" w:lineRule="auto"/>
        <w:jc w:val="both"/>
        <w:rPr>
          <w:rFonts w:ascii="Arial" w:hAnsi="Arial" w:cs="Arial"/>
          <w:color w:val="000000" w:themeColor="text1"/>
        </w:rPr>
      </w:pPr>
    </w:p>
    <w:p w14:paraId="13F1249D" w14:textId="25164945" w:rsidR="003A3ECB" w:rsidRPr="00BC053B" w:rsidRDefault="003A3ECB" w:rsidP="003D3363">
      <w:pPr>
        <w:spacing w:line="360" w:lineRule="auto"/>
        <w:jc w:val="both"/>
        <w:rPr>
          <w:rFonts w:ascii="Arial" w:hAnsi="Arial" w:cs="Arial"/>
          <w:color w:val="000000" w:themeColor="text1"/>
        </w:rPr>
      </w:pPr>
    </w:p>
    <w:p w14:paraId="63059250" w14:textId="67CAF461" w:rsidR="003A3ECB" w:rsidRPr="00BC053B" w:rsidRDefault="003A3ECB" w:rsidP="003D3363">
      <w:pPr>
        <w:spacing w:line="360" w:lineRule="auto"/>
        <w:jc w:val="both"/>
        <w:rPr>
          <w:rFonts w:ascii="Arial" w:hAnsi="Arial" w:cs="Arial"/>
          <w:color w:val="000000" w:themeColor="text1"/>
        </w:rPr>
      </w:pPr>
    </w:p>
    <w:p w14:paraId="700E2DF6" w14:textId="6B0638D1" w:rsidR="003A3ECB" w:rsidRPr="00BC053B" w:rsidRDefault="003A3ECB" w:rsidP="003D3363">
      <w:pPr>
        <w:spacing w:line="360" w:lineRule="auto"/>
        <w:jc w:val="both"/>
        <w:rPr>
          <w:rFonts w:ascii="Arial" w:hAnsi="Arial" w:cs="Arial"/>
          <w:color w:val="000000" w:themeColor="text1"/>
        </w:rPr>
      </w:pPr>
    </w:p>
    <w:p w14:paraId="68BE8CE7" w14:textId="7130782B" w:rsidR="003A3ECB" w:rsidRPr="00BC053B" w:rsidRDefault="003A3ECB" w:rsidP="003D3363">
      <w:pPr>
        <w:spacing w:line="360" w:lineRule="auto"/>
        <w:jc w:val="both"/>
        <w:rPr>
          <w:rFonts w:ascii="Arial" w:hAnsi="Arial" w:cs="Arial"/>
          <w:color w:val="000000" w:themeColor="text1"/>
        </w:rPr>
      </w:pPr>
    </w:p>
    <w:p w14:paraId="6B7F0C4B" w14:textId="0407910F" w:rsidR="003A3ECB" w:rsidRPr="00BC053B" w:rsidRDefault="003A3ECB" w:rsidP="003D3363">
      <w:pPr>
        <w:spacing w:line="360" w:lineRule="auto"/>
        <w:jc w:val="both"/>
        <w:rPr>
          <w:rFonts w:ascii="Arial" w:hAnsi="Arial" w:cs="Arial"/>
          <w:color w:val="000000" w:themeColor="text1"/>
        </w:rPr>
      </w:pPr>
    </w:p>
    <w:p w14:paraId="3154B103" w14:textId="19177B49" w:rsidR="003A3ECB" w:rsidRPr="00BC053B" w:rsidRDefault="003A3ECB" w:rsidP="003D3363">
      <w:pPr>
        <w:spacing w:line="360" w:lineRule="auto"/>
        <w:jc w:val="both"/>
        <w:rPr>
          <w:rFonts w:ascii="Arial" w:hAnsi="Arial" w:cs="Arial"/>
          <w:color w:val="000000" w:themeColor="text1"/>
        </w:rPr>
      </w:pPr>
    </w:p>
    <w:p w14:paraId="34E16607" w14:textId="4613F176" w:rsidR="003A3ECB" w:rsidRPr="00BC053B" w:rsidRDefault="003A3ECB" w:rsidP="003D3363">
      <w:pPr>
        <w:spacing w:line="360" w:lineRule="auto"/>
        <w:jc w:val="both"/>
        <w:rPr>
          <w:rFonts w:ascii="Arial" w:hAnsi="Arial" w:cs="Arial"/>
          <w:color w:val="000000" w:themeColor="text1"/>
        </w:rPr>
      </w:pPr>
    </w:p>
    <w:p w14:paraId="06230A52" w14:textId="094FA616" w:rsidR="003A3ECB" w:rsidRPr="00BC053B" w:rsidRDefault="003A3ECB" w:rsidP="003D3363">
      <w:pPr>
        <w:spacing w:line="360" w:lineRule="auto"/>
        <w:jc w:val="both"/>
        <w:rPr>
          <w:rFonts w:ascii="Arial" w:hAnsi="Arial" w:cs="Arial"/>
          <w:color w:val="000000" w:themeColor="text1"/>
        </w:rPr>
      </w:pPr>
    </w:p>
    <w:p w14:paraId="4FA3599B" w14:textId="48B17151" w:rsidR="003A3ECB" w:rsidRPr="00BC053B" w:rsidRDefault="003A3ECB" w:rsidP="003D3363">
      <w:pPr>
        <w:spacing w:line="360" w:lineRule="auto"/>
        <w:jc w:val="both"/>
        <w:rPr>
          <w:rFonts w:ascii="Arial" w:hAnsi="Arial" w:cs="Arial"/>
          <w:color w:val="000000" w:themeColor="text1"/>
        </w:rPr>
      </w:pPr>
    </w:p>
    <w:p w14:paraId="5A54FA61" w14:textId="09163FCC" w:rsidR="003A3ECB" w:rsidRPr="00BC053B" w:rsidRDefault="003A3ECB" w:rsidP="003D3363">
      <w:pPr>
        <w:spacing w:line="360" w:lineRule="auto"/>
        <w:jc w:val="both"/>
        <w:rPr>
          <w:rFonts w:ascii="Arial" w:hAnsi="Arial" w:cs="Arial"/>
          <w:color w:val="000000" w:themeColor="text1"/>
        </w:rPr>
      </w:pPr>
    </w:p>
    <w:p w14:paraId="359A1F72" w14:textId="74B523F0" w:rsidR="003A3ECB" w:rsidRPr="00BC053B" w:rsidRDefault="003A3ECB" w:rsidP="003D3363">
      <w:pPr>
        <w:spacing w:line="360" w:lineRule="auto"/>
        <w:jc w:val="both"/>
        <w:rPr>
          <w:rFonts w:ascii="Arial" w:hAnsi="Arial" w:cs="Arial"/>
          <w:color w:val="000000" w:themeColor="text1"/>
        </w:rPr>
      </w:pPr>
    </w:p>
    <w:p w14:paraId="6430B1FC" w14:textId="3B28FDDE" w:rsidR="003A3ECB" w:rsidRPr="00BC053B" w:rsidRDefault="003A3ECB" w:rsidP="003D3363">
      <w:pPr>
        <w:spacing w:line="360" w:lineRule="auto"/>
        <w:jc w:val="both"/>
        <w:rPr>
          <w:rFonts w:ascii="Arial" w:hAnsi="Arial" w:cs="Arial"/>
          <w:color w:val="000000" w:themeColor="text1"/>
        </w:rPr>
      </w:pPr>
    </w:p>
    <w:p w14:paraId="2EA00803" w14:textId="4C60372D" w:rsidR="003A3ECB" w:rsidRPr="00BC053B" w:rsidRDefault="003A3ECB" w:rsidP="003D3363">
      <w:pPr>
        <w:spacing w:line="360" w:lineRule="auto"/>
        <w:jc w:val="both"/>
        <w:rPr>
          <w:rFonts w:ascii="Arial" w:hAnsi="Arial" w:cs="Arial"/>
          <w:color w:val="000000" w:themeColor="text1"/>
        </w:rPr>
      </w:pPr>
    </w:p>
    <w:p w14:paraId="22319C41" w14:textId="64443A76" w:rsidR="003A3ECB" w:rsidRPr="00BC053B" w:rsidRDefault="003A3ECB" w:rsidP="003D3363">
      <w:pPr>
        <w:spacing w:line="360" w:lineRule="auto"/>
        <w:jc w:val="both"/>
        <w:rPr>
          <w:rFonts w:ascii="Arial" w:hAnsi="Arial" w:cs="Arial"/>
          <w:color w:val="000000" w:themeColor="text1"/>
        </w:rPr>
      </w:pPr>
    </w:p>
    <w:p w14:paraId="28839A55" w14:textId="5BC48412" w:rsidR="003A3ECB" w:rsidRPr="00BC053B" w:rsidRDefault="003A3ECB" w:rsidP="003D3363">
      <w:pPr>
        <w:spacing w:line="360" w:lineRule="auto"/>
        <w:jc w:val="both"/>
        <w:rPr>
          <w:rFonts w:ascii="Arial" w:hAnsi="Arial" w:cs="Arial"/>
          <w:color w:val="000000" w:themeColor="text1"/>
        </w:rPr>
      </w:pPr>
    </w:p>
    <w:p w14:paraId="1D0B9489" w14:textId="77777777" w:rsidR="003A3ECB" w:rsidRPr="00BC053B" w:rsidRDefault="003A3ECB" w:rsidP="003D3363">
      <w:pPr>
        <w:spacing w:line="360" w:lineRule="auto"/>
        <w:jc w:val="both"/>
        <w:rPr>
          <w:rFonts w:ascii="Arial" w:hAnsi="Arial" w:cs="Arial"/>
          <w:color w:val="000000" w:themeColor="text1"/>
        </w:rPr>
      </w:pPr>
    </w:p>
    <w:p w14:paraId="14BE0371" w14:textId="77777777" w:rsidR="00C65D95" w:rsidRPr="00BC053B" w:rsidRDefault="00C65D95" w:rsidP="003D3363">
      <w:pPr>
        <w:spacing w:line="360" w:lineRule="auto"/>
        <w:jc w:val="both"/>
        <w:rPr>
          <w:rFonts w:ascii="Arial" w:hAnsi="Arial" w:cs="Arial"/>
          <w:color w:val="000000" w:themeColor="text1"/>
        </w:rPr>
      </w:pPr>
    </w:p>
    <w:p w14:paraId="24D6C1DF" w14:textId="5B02623C" w:rsidR="00A97AF8" w:rsidRPr="00BC053B" w:rsidRDefault="003D3363" w:rsidP="003D3363">
      <w:pPr>
        <w:spacing w:after="160" w:line="360" w:lineRule="auto"/>
        <w:jc w:val="both"/>
        <w:rPr>
          <w:rFonts w:ascii="Arial" w:eastAsiaTheme="minorEastAsia" w:hAnsi="Arial" w:cs="Arial"/>
          <w:color w:val="000000" w:themeColor="text1"/>
          <w:kern w:val="2"/>
          <w14:ligatures w14:val="standardContextual"/>
        </w:rPr>
      </w:pPr>
      <w:r w:rsidRPr="00BC053B">
        <w:rPr>
          <w:rFonts w:ascii="Arial" w:hAnsi="Arial" w:cs="Arial"/>
          <w:color w:val="000000" w:themeColor="text1"/>
        </w:rPr>
        <w:lastRenderedPageBreak/>
        <w:t>5. Conclusion</w:t>
      </w:r>
    </w:p>
    <w:p w14:paraId="5DD86153" w14:textId="7C1BCFC2" w:rsidR="00A97AF8" w:rsidRPr="00BC053B" w:rsidRDefault="00C65D95"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As the evidence shows throughout this paper, there are many ways to practice one of the Pagan religions, this then leads to the assumption that Paganism is a religion that allows for acceptance and individuality. Yes, there are some who have stronger believes than others, and therefore embed Paganism deeper into their lives. However, within a county that is a rural and accepting as the communities within Ceredigion, this makes for a perfect match. There is plenty of spaces both inside and outside, that would offer themselves as places which Pagans could, and do meet. This is evident from the advertised events that have already been identified within this paper.</w:t>
      </w:r>
    </w:p>
    <w:p w14:paraId="51FE34BF"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715F3869" w14:textId="7BE663CB" w:rsidR="00C65D95" w:rsidRPr="00BC053B" w:rsidRDefault="00C65D95"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There is evidence as shown in this paper that Pagans have lived within Ceredigion for as far back as histor</w:t>
      </w:r>
      <w:r w:rsidR="003A3ECB" w:rsidRPr="00BC053B">
        <w:rPr>
          <w:rFonts w:ascii="Arial" w:eastAsiaTheme="minorEastAsia" w:hAnsi="Arial" w:cs="Arial"/>
          <w:color w:val="000000" w:themeColor="text1"/>
          <w:kern w:val="2"/>
          <w14:ligatures w14:val="standardContextual"/>
        </w:rPr>
        <w:t>ic evidence allows</w:t>
      </w:r>
      <w:r w:rsidRPr="00BC053B">
        <w:rPr>
          <w:rFonts w:ascii="Arial" w:eastAsiaTheme="minorEastAsia" w:hAnsi="Arial" w:cs="Arial"/>
          <w:color w:val="000000" w:themeColor="text1"/>
          <w:kern w:val="2"/>
          <w14:ligatures w14:val="standardContextual"/>
        </w:rPr>
        <w:t xml:space="preserve">. This is evident the ancient religious structures such as the stone circles and burial chambers, then also suggested by the naming of what is now towns and villages that there were many places where the people of Ceredigion practiced some form of religion. Although we do not know for sure </w:t>
      </w:r>
      <w:r w:rsidR="003A3ECB" w:rsidRPr="00BC053B">
        <w:rPr>
          <w:rFonts w:ascii="Arial" w:eastAsiaTheme="minorEastAsia" w:hAnsi="Arial" w:cs="Arial"/>
          <w:color w:val="000000" w:themeColor="text1"/>
          <w:kern w:val="2"/>
          <w14:ligatures w14:val="standardContextual"/>
        </w:rPr>
        <w:t xml:space="preserve">it was </w:t>
      </w:r>
      <w:r w:rsidRPr="00BC053B">
        <w:rPr>
          <w:rFonts w:ascii="Arial" w:eastAsiaTheme="minorEastAsia" w:hAnsi="Arial" w:cs="Arial"/>
          <w:color w:val="000000" w:themeColor="text1"/>
          <w:kern w:val="2"/>
          <w14:ligatures w14:val="standardContextual"/>
        </w:rPr>
        <w:t>a Pagan</w:t>
      </w:r>
      <w:r w:rsidR="003A3ECB" w:rsidRPr="00BC053B">
        <w:rPr>
          <w:rFonts w:ascii="Arial" w:eastAsiaTheme="minorEastAsia" w:hAnsi="Arial" w:cs="Arial"/>
          <w:color w:val="000000" w:themeColor="text1"/>
          <w:kern w:val="2"/>
          <w14:ligatures w14:val="standardContextual"/>
        </w:rPr>
        <w:t xml:space="preserve"> related</w:t>
      </w:r>
      <w:r w:rsidRPr="00BC053B">
        <w:rPr>
          <w:rFonts w:ascii="Arial" w:eastAsiaTheme="minorEastAsia" w:hAnsi="Arial" w:cs="Arial"/>
          <w:color w:val="000000" w:themeColor="text1"/>
          <w:kern w:val="2"/>
          <w14:ligatures w14:val="standardContextual"/>
        </w:rPr>
        <w:t xml:space="preserve"> religion that Tactics describes, as already discussed within this paper. </w:t>
      </w:r>
      <w:r w:rsidR="003A3ECB" w:rsidRPr="00BC053B">
        <w:rPr>
          <w:rFonts w:ascii="Arial" w:eastAsiaTheme="minorEastAsia" w:hAnsi="Arial" w:cs="Arial"/>
          <w:color w:val="000000" w:themeColor="text1"/>
          <w:kern w:val="2"/>
          <w14:ligatures w14:val="standardContextual"/>
        </w:rPr>
        <w:t>It is plausible that it was closely linked to Pagan rituals.</w:t>
      </w:r>
    </w:p>
    <w:p w14:paraId="68F3D80B" w14:textId="2F003AA0" w:rsidR="00C65D95" w:rsidRPr="00BC053B" w:rsidRDefault="00C65D95" w:rsidP="00043993">
      <w:pPr>
        <w:spacing w:after="160" w:line="360" w:lineRule="auto"/>
        <w:jc w:val="both"/>
        <w:rPr>
          <w:rFonts w:ascii="Arial" w:eastAsiaTheme="minorEastAsia" w:hAnsi="Arial" w:cs="Arial"/>
          <w:color w:val="000000" w:themeColor="text1"/>
          <w:kern w:val="2"/>
          <w14:ligatures w14:val="standardContextual"/>
        </w:rPr>
      </w:pPr>
      <w:r w:rsidRPr="00BC053B">
        <w:rPr>
          <w:rFonts w:ascii="Arial" w:eastAsiaTheme="minorEastAsia" w:hAnsi="Arial" w:cs="Arial"/>
          <w:color w:val="000000" w:themeColor="text1"/>
          <w:kern w:val="2"/>
          <w14:ligatures w14:val="standardContextual"/>
        </w:rPr>
        <w:t xml:space="preserve">Although as discussed within this paper just by looking at a person you may not be able to immediately see that they are Pagan, there will be signs in the way that they act, and as you get to know them it will become evident. </w:t>
      </w:r>
      <w:r w:rsidR="003A3ECB" w:rsidRPr="00BC053B">
        <w:rPr>
          <w:rFonts w:ascii="Arial" w:eastAsiaTheme="minorEastAsia" w:hAnsi="Arial" w:cs="Arial"/>
          <w:color w:val="000000" w:themeColor="text1"/>
          <w:kern w:val="2"/>
          <w14:ligatures w14:val="standardContextual"/>
        </w:rPr>
        <w:t xml:space="preserve">From the evidence in this paper, </w:t>
      </w:r>
      <w:proofErr w:type="gramStart"/>
      <w:r w:rsidR="003A3ECB" w:rsidRPr="00BC053B">
        <w:rPr>
          <w:rFonts w:ascii="Arial" w:eastAsiaTheme="minorEastAsia" w:hAnsi="Arial" w:cs="Arial"/>
          <w:color w:val="000000" w:themeColor="text1"/>
          <w:kern w:val="2"/>
          <w14:ligatures w14:val="standardContextual"/>
        </w:rPr>
        <w:t>it is clear that the</w:t>
      </w:r>
      <w:proofErr w:type="gramEnd"/>
      <w:r w:rsidR="003A3ECB" w:rsidRPr="00BC053B">
        <w:rPr>
          <w:rFonts w:ascii="Arial" w:eastAsiaTheme="minorEastAsia" w:hAnsi="Arial" w:cs="Arial"/>
          <w:color w:val="000000" w:themeColor="text1"/>
          <w:kern w:val="2"/>
          <w14:ligatures w14:val="standardContextual"/>
        </w:rPr>
        <w:t xml:space="preserve"> natural environment and the accepting nature of the Ceredigion community, it is no wonder that Paganism is thriving in Ceredigion.</w:t>
      </w:r>
    </w:p>
    <w:p w14:paraId="04B06DCF" w14:textId="77777777"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p>
    <w:p w14:paraId="7F71436F" w14:textId="77777777"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p>
    <w:p w14:paraId="37350418" w14:textId="77777777"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p>
    <w:p w14:paraId="07EACF7C" w14:textId="77777777"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p>
    <w:p w14:paraId="56267574" w14:textId="0F88BEC8" w:rsidR="00A97AF8" w:rsidRPr="00BC053B" w:rsidRDefault="00A97AF8" w:rsidP="00043993">
      <w:pPr>
        <w:spacing w:after="160" w:line="360" w:lineRule="auto"/>
        <w:jc w:val="both"/>
        <w:rPr>
          <w:rFonts w:ascii="Arial" w:eastAsiaTheme="minorEastAsia" w:hAnsi="Arial" w:cs="Arial"/>
          <w:color w:val="000000" w:themeColor="text1"/>
          <w:kern w:val="2"/>
          <w14:ligatures w14:val="standardContextual"/>
        </w:rPr>
      </w:pPr>
    </w:p>
    <w:p w14:paraId="124DF91D" w14:textId="77777777" w:rsidR="003A3ECB" w:rsidRPr="00BC053B" w:rsidRDefault="003A3ECB" w:rsidP="00043993">
      <w:pPr>
        <w:spacing w:after="160" w:line="360" w:lineRule="auto"/>
        <w:jc w:val="both"/>
        <w:rPr>
          <w:rFonts w:ascii="Arial" w:eastAsiaTheme="minorEastAsia" w:hAnsi="Arial" w:cs="Arial"/>
          <w:color w:val="000000" w:themeColor="text1"/>
          <w:kern w:val="2"/>
          <w14:ligatures w14:val="standardContextual"/>
        </w:rPr>
      </w:pPr>
    </w:p>
    <w:p w14:paraId="3672B900" w14:textId="77777777" w:rsidR="007F3153" w:rsidRPr="00BC053B" w:rsidRDefault="007F3153" w:rsidP="007F3153">
      <w:pPr>
        <w:spacing w:after="160" w:line="278" w:lineRule="auto"/>
        <w:rPr>
          <w:rFonts w:ascii="Arial" w:eastAsiaTheme="minorEastAsia" w:hAnsi="Arial" w:cs="Arial"/>
          <w:color w:val="000000" w:themeColor="text1"/>
          <w:kern w:val="2"/>
          <w14:ligatures w14:val="standardContextual"/>
        </w:rPr>
      </w:pPr>
    </w:p>
    <w:p w14:paraId="560EC90D" w14:textId="08B8D93D" w:rsidR="00BE1037" w:rsidRPr="00BC053B" w:rsidRDefault="00A97AF8" w:rsidP="007F3153">
      <w:pPr>
        <w:spacing w:after="160" w:line="278" w:lineRule="auto"/>
        <w:rPr>
          <w:rFonts w:asciiTheme="minorHAnsi" w:eastAsiaTheme="minorEastAsia" w:hAnsiTheme="minorHAnsi" w:cs="Arial"/>
          <w:color w:val="000000" w:themeColor="text1"/>
          <w:kern w:val="2"/>
          <w:sz w:val="20"/>
          <w:szCs w:val="20"/>
          <w14:ligatures w14:val="standardContextual"/>
        </w:rPr>
      </w:pPr>
      <w:r w:rsidRPr="00BC053B">
        <w:rPr>
          <w:rFonts w:asciiTheme="minorHAnsi" w:eastAsiaTheme="minorEastAsia" w:hAnsiTheme="minorHAnsi" w:cs="Arial"/>
          <w:color w:val="000000" w:themeColor="text1"/>
          <w:kern w:val="2"/>
          <w:sz w:val="20"/>
          <w:szCs w:val="20"/>
          <w14:ligatures w14:val="standardContextual"/>
        </w:rPr>
        <w:lastRenderedPageBreak/>
        <w:t xml:space="preserve">Reference </w:t>
      </w:r>
    </w:p>
    <w:p w14:paraId="4145FEAD" w14:textId="35481647" w:rsidR="00EE73F6" w:rsidRPr="00BC053B" w:rsidRDefault="00BE1037" w:rsidP="00DF787E">
      <w:pPr>
        <w:spacing w:after="160"/>
        <w:rPr>
          <w:rFonts w:asciiTheme="minorHAnsi" w:hAnsiTheme="minorHAnsi" w:cs="Arial"/>
          <w:color w:val="000000" w:themeColor="text1"/>
          <w:sz w:val="20"/>
          <w:szCs w:val="20"/>
        </w:rPr>
      </w:pPr>
      <w:r w:rsidRPr="00BC053B">
        <w:rPr>
          <w:rFonts w:asciiTheme="minorHAnsi" w:hAnsiTheme="minorHAnsi" w:cs="Arial"/>
          <w:color w:val="000000" w:themeColor="text1"/>
          <w:sz w:val="20"/>
          <w:szCs w:val="20"/>
        </w:rPr>
        <w:t xml:space="preserve">Aberaeron Spiritualist Church. </w:t>
      </w:r>
      <w:r w:rsidRPr="00BC053B">
        <w:rPr>
          <w:rFonts w:asciiTheme="minorHAnsi" w:hAnsiTheme="minorHAnsi" w:cs="Arial"/>
          <w:i/>
          <w:iCs/>
          <w:color w:val="000000" w:themeColor="text1"/>
          <w:sz w:val="20"/>
          <w:szCs w:val="20"/>
        </w:rPr>
        <w:t>A Warm Welcome Awaits You</w:t>
      </w:r>
      <w:r w:rsidRPr="00BC053B">
        <w:rPr>
          <w:rFonts w:asciiTheme="minorHAnsi" w:hAnsiTheme="minorHAnsi" w:cs="Arial"/>
          <w:color w:val="000000" w:themeColor="text1"/>
          <w:sz w:val="20"/>
          <w:szCs w:val="20"/>
        </w:rPr>
        <w:t xml:space="preserve"> (2024) &lt;https://aberaeronsc.weebly.com/&gt; [accessed 27 October 2024]</w:t>
      </w:r>
    </w:p>
    <w:p w14:paraId="17B6B15D" w14:textId="49359FC4" w:rsidR="00BE1037" w:rsidRPr="00BC053B" w:rsidRDefault="00BE1037" w:rsidP="00DF787E">
      <w:pPr>
        <w:pStyle w:val="FootnoteText"/>
        <w:rPr>
          <w:rStyle w:val="Hyperlink"/>
          <w:rFonts w:cs="Arial"/>
          <w:color w:val="000000" w:themeColor="text1"/>
          <w:u w:val="none"/>
        </w:rPr>
      </w:pPr>
      <w:r w:rsidRPr="00BC053B">
        <w:rPr>
          <w:rFonts w:cs="Arial"/>
          <w:color w:val="000000" w:themeColor="text1"/>
        </w:rPr>
        <w:t xml:space="preserve">Aberration. </w:t>
      </w:r>
      <w:r w:rsidRPr="00BC053B">
        <w:rPr>
          <w:rFonts w:cs="Arial"/>
          <w:i/>
          <w:iCs/>
          <w:color w:val="000000" w:themeColor="text1"/>
        </w:rPr>
        <w:t>Queer History Walks &lt;</w:t>
      </w:r>
      <w:hyperlink r:id="rId11">
        <w:r w:rsidRPr="00BC053B">
          <w:rPr>
            <w:rStyle w:val="Hyperlink"/>
            <w:rFonts w:cs="Arial"/>
            <w:color w:val="000000" w:themeColor="text1"/>
          </w:rPr>
          <w:t>https://www.aberration.org.uk/queer-history-walk/</w:t>
        </w:r>
      </w:hyperlink>
      <w:r w:rsidRPr="00BC053B">
        <w:rPr>
          <w:rStyle w:val="Hyperlink"/>
          <w:rFonts w:cs="Arial"/>
          <w:color w:val="000000" w:themeColor="text1"/>
          <w:u w:val="none"/>
        </w:rPr>
        <w:t>&gt; [accessed 28 August 2024]</w:t>
      </w:r>
    </w:p>
    <w:p w14:paraId="293F0D94" w14:textId="77777777" w:rsidR="00ED092E" w:rsidRPr="00BC053B" w:rsidRDefault="00ED092E" w:rsidP="00DF787E">
      <w:pPr>
        <w:pStyle w:val="FootnoteText"/>
        <w:rPr>
          <w:rFonts w:cs="Arial"/>
          <w:i/>
          <w:iCs/>
          <w:color w:val="000000" w:themeColor="text1"/>
        </w:rPr>
      </w:pPr>
    </w:p>
    <w:p w14:paraId="0CA00CAE" w14:textId="0AE8DBCD" w:rsidR="00EE73F6" w:rsidRPr="00BC053B" w:rsidRDefault="00BE1037" w:rsidP="00DF787E">
      <w:pPr>
        <w:pStyle w:val="FootnoteText"/>
        <w:rPr>
          <w:rStyle w:val="Hyperlink"/>
          <w:rFonts w:cs="Arial"/>
          <w:color w:val="000000" w:themeColor="text1"/>
          <w:u w:val="none"/>
        </w:rPr>
      </w:pPr>
      <w:r w:rsidRPr="00BC053B">
        <w:rPr>
          <w:rFonts w:cs="Arial"/>
          <w:color w:val="000000" w:themeColor="text1"/>
        </w:rPr>
        <w:t xml:space="preserve">Bank Vault. </w:t>
      </w:r>
      <w:r w:rsidRPr="00BC053B">
        <w:rPr>
          <w:rFonts w:cs="Arial"/>
          <w:i/>
          <w:iCs/>
          <w:color w:val="000000" w:themeColor="text1"/>
        </w:rPr>
        <w:t xml:space="preserve">Welcome </w:t>
      </w:r>
      <w:r w:rsidRPr="00BC053B">
        <w:rPr>
          <w:rFonts w:cs="Arial"/>
          <w:color w:val="000000" w:themeColor="text1"/>
        </w:rPr>
        <w:t>(2024) &lt;</w:t>
      </w:r>
      <w:hyperlink r:id="rId12">
        <w:r w:rsidRPr="00BC053B">
          <w:rPr>
            <w:rStyle w:val="Hyperlink"/>
            <w:rFonts w:cs="Arial"/>
            <w:color w:val="000000" w:themeColor="text1"/>
          </w:rPr>
          <w:t>https://bankvault.cymru</w:t>
        </w:r>
      </w:hyperlink>
      <w:r w:rsidRPr="00BC053B">
        <w:rPr>
          <w:rStyle w:val="Hyperlink"/>
          <w:rFonts w:cs="Arial"/>
          <w:color w:val="000000" w:themeColor="text1"/>
          <w:u w:val="none"/>
        </w:rPr>
        <w:t>&gt; [accessed 02 November 2024]</w:t>
      </w:r>
    </w:p>
    <w:p w14:paraId="2244F542" w14:textId="77777777" w:rsidR="002F5349" w:rsidRPr="00BC053B" w:rsidRDefault="002F5349" w:rsidP="00DF787E">
      <w:pPr>
        <w:pStyle w:val="FootnoteText"/>
        <w:rPr>
          <w:rStyle w:val="Hyperlink"/>
          <w:rFonts w:cs="Arial"/>
          <w:color w:val="000000" w:themeColor="text1"/>
          <w:u w:val="none"/>
        </w:rPr>
      </w:pPr>
    </w:p>
    <w:p w14:paraId="1DC5F317" w14:textId="421EA543" w:rsidR="002F5349" w:rsidRPr="00BC053B" w:rsidRDefault="002F5349" w:rsidP="002F5349">
      <w:pPr>
        <w:spacing w:after="160"/>
        <w:rPr>
          <w:rFonts w:ascii="Arial" w:hAnsi="Arial" w:cs="Arial"/>
          <w:color w:val="000000" w:themeColor="text1"/>
          <w:sz w:val="20"/>
          <w:szCs w:val="20"/>
        </w:rPr>
      </w:pPr>
      <w:proofErr w:type="spellStart"/>
      <w:r w:rsidRPr="00BC053B">
        <w:rPr>
          <w:rFonts w:asciiTheme="minorHAnsi" w:hAnsiTheme="minorHAnsi" w:cs="Arial"/>
          <w:color w:val="000000" w:themeColor="text1"/>
          <w:sz w:val="20"/>
          <w:szCs w:val="20"/>
        </w:rPr>
        <w:t>Barbezat</w:t>
      </w:r>
      <w:proofErr w:type="spellEnd"/>
      <w:r w:rsidRPr="00BC053B">
        <w:rPr>
          <w:rFonts w:asciiTheme="minorHAnsi" w:hAnsiTheme="minorHAnsi" w:cs="Arial"/>
          <w:color w:val="000000" w:themeColor="text1"/>
          <w:sz w:val="20"/>
          <w:szCs w:val="20"/>
        </w:rPr>
        <w:t xml:space="preserve">, Michael, D. ‘Bodies of Spirit and Bodies of Flesh: The Significance of the Sexual Practices Attributed to Heretics from the Eleventh to the Fourteenth Century.’ </w:t>
      </w:r>
      <w:r w:rsidRPr="00BC053B">
        <w:rPr>
          <w:rFonts w:asciiTheme="minorHAnsi" w:hAnsiTheme="minorHAnsi" w:cs="Arial"/>
          <w:i/>
          <w:iCs/>
          <w:color w:val="000000" w:themeColor="text1"/>
          <w:sz w:val="20"/>
          <w:szCs w:val="20"/>
        </w:rPr>
        <w:t xml:space="preserve">Journal of the History of Sexuality, </w:t>
      </w:r>
      <w:r w:rsidRPr="00BC053B">
        <w:rPr>
          <w:rFonts w:asciiTheme="minorHAnsi" w:hAnsiTheme="minorHAnsi" w:cs="Arial"/>
          <w:color w:val="000000" w:themeColor="text1"/>
          <w:sz w:val="20"/>
          <w:szCs w:val="20"/>
        </w:rPr>
        <w:t>25.3 (2016) 387-419 &lt;http://www.jstor.com/stable/44862359&gt;</w:t>
      </w:r>
      <w:r w:rsidRPr="00BC053B">
        <w:rPr>
          <w:rFonts w:asciiTheme="minorHAnsi" w:hAnsiTheme="minorHAnsi" w:cs="Arial"/>
          <w:color w:val="000000" w:themeColor="text1"/>
          <w:sz w:val="20"/>
          <w:szCs w:val="20"/>
        </w:rPr>
        <w:t xml:space="preserve"> </w:t>
      </w:r>
      <w:r w:rsidRPr="00BC053B">
        <w:rPr>
          <w:rFonts w:ascii="Arial" w:hAnsi="Arial" w:cs="Arial"/>
          <w:color w:val="000000" w:themeColor="text1"/>
          <w:sz w:val="20"/>
          <w:szCs w:val="20"/>
        </w:rPr>
        <w:t>[accessed 04 January 2025]</w:t>
      </w:r>
    </w:p>
    <w:p w14:paraId="766A4821" w14:textId="77777777" w:rsidR="00BE1037" w:rsidRPr="00BC053B" w:rsidRDefault="00BE1037" w:rsidP="00DF787E">
      <w:pPr>
        <w:spacing w:after="160"/>
        <w:rPr>
          <w:rStyle w:val="Hyperlink"/>
          <w:rFonts w:asciiTheme="minorHAnsi" w:hAnsiTheme="minorHAnsi" w:cs="Arial"/>
          <w:color w:val="000000" w:themeColor="text1"/>
          <w:sz w:val="20"/>
          <w:szCs w:val="20"/>
          <w:u w:val="none"/>
        </w:rPr>
      </w:pPr>
      <w:r w:rsidRPr="00BC053B">
        <w:rPr>
          <w:rFonts w:asciiTheme="minorHAnsi" w:hAnsiTheme="minorHAnsi" w:cs="Arial"/>
          <w:color w:val="000000" w:themeColor="text1"/>
          <w:sz w:val="20"/>
          <w:szCs w:val="20"/>
        </w:rPr>
        <w:t xml:space="preserve">BBC News, ‘Vandals attack Pagan Temple on Lampeter University Land’, </w:t>
      </w:r>
      <w:r w:rsidRPr="00BC053B">
        <w:rPr>
          <w:rFonts w:asciiTheme="minorHAnsi" w:hAnsiTheme="minorHAnsi" w:cs="Arial"/>
          <w:i/>
          <w:color w:val="000000" w:themeColor="text1"/>
          <w:sz w:val="20"/>
          <w:szCs w:val="20"/>
        </w:rPr>
        <w:t xml:space="preserve">BBC News Service, 30 November 2011. </w:t>
      </w:r>
      <w:r w:rsidRPr="00BC053B">
        <w:rPr>
          <w:rFonts w:asciiTheme="minorHAnsi" w:hAnsiTheme="minorHAnsi" w:cs="Arial"/>
          <w:color w:val="000000" w:themeColor="text1"/>
          <w:sz w:val="20"/>
          <w:szCs w:val="20"/>
        </w:rPr>
        <w:t>&lt;</w:t>
      </w:r>
      <w:hyperlink r:id="rId13">
        <w:r w:rsidRPr="00BC053B">
          <w:rPr>
            <w:rStyle w:val="Hyperlink"/>
            <w:rFonts w:asciiTheme="minorHAnsi" w:hAnsiTheme="minorHAnsi" w:cs="Arial"/>
            <w:color w:val="000000" w:themeColor="text1"/>
            <w:sz w:val="20"/>
            <w:szCs w:val="20"/>
          </w:rPr>
          <w:t>https://www.bbc.co.uk/news/uk-wales-mid-wales-15967168</w:t>
        </w:r>
      </w:hyperlink>
      <w:r w:rsidRPr="00BC053B">
        <w:rPr>
          <w:rStyle w:val="Hyperlink"/>
          <w:rFonts w:asciiTheme="minorHAnsi" w:hAnsiTheme="minorHAnsi" w:cs="Arial"/>
          <w:color w:val="000000" w:themeColor="text1"/>
          <w:sz w:val="20"/>
          <w:szCs w:val="20"/>
          <w:u w:val="none"/>
        </w:rPr>
        <w:t>&gt; [accessed 20 September 2011]</w:t>
      </w:r>
    </w:p>
    <w:p w14:paraId="03FCF131" w14:textId="0573DEF2" w:rsidR="00ED092E" w:rsidRPr="00BC053B" w:rsidRDefault="00BE1037" w:rsidP="00DF787E">
      <w:pPr>
        <w:spacing w:after="160"/>
        <w:rPr>
          <w:rFonts w:asciiTheme="minorHAnsi" w:hAnsiTheme="minorHAnsi" w:cs="Arial"/>
          <w:color w:val="000000" w:themeColor="text1"/>
          <w:sz w:val="20"/>
          <w:szCs w:val="20"/>
        </w:rPr>
      </w:pPr>
      <w:r w:rsidRPr="00BC053B">
        <w:rPr>
          <w:rFonts w:asciiTheme="minorHAnsi" w:hAnsiTheme="minorHAnsi" w:cs="Arial"/>
          <w:color w:val="000000" w:themeColor="text1"/>
          <w:sz w:val="20"/>
          <w:szCs w:val="20"/>
        </w:rPr>
        <w:t xml:space="preserve">BBC, ‘Paganism at a Glance’ </w:t>
      </w:r>
      <w:r w:rsidRPr="00BC053B">
        <w:rPr>
          <w:rFonts w:asciiTheme="minorHAnsi" w:hAnsiTheme="minorHAnsi" w:cs="Arial"/>
          <w:i/>
          <w:iCs/>
          <w:color w:val="000000" w:themeColor="text1"/>
          <w:sz w:val="20"/>
          <w:szCs w:val="20"/>
        </w:rPr>
        <w:t xml:space="preserve">BBC </w:t>
      </w:r>
      <w:r w:rsidRPr="00BC053B">
        <w:rPr>
          <w:rFonts w:asciiTheme="minorHAnsi" w:hAnsiTheme="minorHAnsi" w:cs="Arial"/>
          <w:color w:val="000000" w:themeColor="text1"/>
          <w:sz w:val="20"/>
          <w:szCs w:val="20"/>
        </w:rPr>
        <w:t>20 August 2006.</w:t>
      </w:r>
      <w:r w:rsidRPr="00BC053B">
        <w:rPr>
          <w:rFonts w:asciiTheme="minorHAnsi" w:hAnsiTheme="minorHAnsi" w:cs="Arial"/>
          <w:i/>
          <w:iCs/>
          <w:color w:val="000000" w:themeColor="text1"/>
          <w:sz w:val="20"/>
          <w:szCs w:val="20"/>
        </w:rPr>
        <w:t xml:space="preserve"> &lt;</w:t>
      </w:r>
      <w:hyperlink r:id="rId14">
        <w:r w:rsidRPr="00BC053B">
          <w:rPr>
            <w:rFonts w:asciiTheme="minorHAnsi" w:hAnsiTheme="minorHAnsi" w:cs="Arial"/>
            <w:color w:val="000000" w:themeColor="text1"/>
            <w:sz w:val="20"/>
            <w:szCs w:val="20"/>
            <w:u w:val="single"/>
          </w:rPr>
          <w:t xml:space="preserve">BBC - Religions - Paganism: Paganism </w:t>
        </w:r>
        <w:proofErr w:type="gramStart"/>
        <w:r w:rsidRPr="00BC053B">
          <w:rPr>
            <w:rFonts w:asciiTheme="minorHAnsi" w:hAnsiTheme="minorHAnsi" w:cs="Arial"/>
            <w:color w:val="000000" w:themeColor="text1"/>
            <w:sz w:val="20"/>
            <w:szCs w:val="20"/>
            <w:u w:val="single"/>
          </w:rPr>
          <w:t>at a glance</w:t>
        </w:r>
        <w:proofErr w:type="gramEnd"/>
      </w:hyperlink>
      <w:r w:rsidRPr="00BC053B">
        <w:rPr>
          <w:rFonts w:asciiTheme="minorHAnsi" w:hAnsiTheme="minorHAnsi" w:cs="Arial"/>
          <w:color w:val="000000" w:themeColor="text1"/>
          <w:sz w:val="20"/>
          <w:szCs w:val="20"/>
        </w:rPr>
        <w:t>&gt; [accessed 15 March 2023]</w:t>
      </w:r>
    </w:p>
    <w:p w14:paraId="41C6AB11" w14:textId="77777777" w:rsidR="00BE1037" w:rsidRPr="00BC053B" w:rsidRDefault="00BE1037" w:rsidP="00DF787E">
      <w:pPr>
        <w:spacing w:after="160"/>
        <w:rPr>
          <w:rFonts w:asciiTheme="minorHAnsi" w:eastAsiaTheme="minorEastAsia" w:hAnsiTheme="minorHAnsi" w:cs="Arial"/>
          <w:color w:val="000000" w:themeColor="text1"/>
          <w:kern w:val="2"/>
          <w:sz w:val="20"/>
          <w:szCs w:val="20"/>
          <w14:ligatures w14:val="standardContextual"/>
        </w:rPr>
      </w:pPr>
      <w:r w:rsidRPr="00BC053B">
        <w:rPr>
          <w:rFonts w:asciiTheme="minorHAnsi" w:eastAsiaTheme="minorEastAsia" w:hAnsiTheme="minorHAnsi" w:cs="Arial"/>
          <w:color w:val="000000" w:themeColor="text1"/>
          <w:kern w:val="2"/>
          <w:sz w:val="20"/>
          <w:szCs w:val="20"/>
          <w14:ligatures w14:val="standardContextual"/>
        </w:rPr>
        <w:t xml:space="preserve">Bhagat </w:t>
      </w:r>
      <w:proofErr w:type="spellStart"/>
      <w:r w:rsidRPr="00BC053B">
        <w:rPr>
          <w:rFonts w:asciiTheme="minorHAnsi" w:eastAsiaTheme="minorEastAsia" w:hAnsiTheme="minorHAnsi" w:cs="Arial"/>
          <w:color w:val="000000" w:themeColor="text1"/>
          <w:kern w:val="2"/>
          <w:sz w:val="20"/>
          <w:szCs w:val="20"/>
          <w14:ligatures w14:val="standardContextual"/>
        </w:rPr>
        <w:t>Dhruti</w:t>
      </w:r>
      <w:proofErr w:type="spellEnd"/>
      <w:r w:rsidRPr="00BC053B">
        <w:rPr>
          <w:rFonts w:asciiTheme="minorHAnsi" w:eastAsiaTheme="minorEastAsia" w:hAnsiTheme="minorHAnsi" w:cs="Arial"/>
          <w:color w:val="000000" w:themeColor="text1"/>
          <w:kern w:val="2"/>
          <w:sz w:val="20"/>
          <w:szCs w:val="20"/>
          <w14:ligatures w14:val="standardContextual"/>
        </w:rPr>
        <w:t xml:space="preserve">, </w:t>
      </w:r>
      <w:r w:rsidRPr="00BC053B">
        <w:rPr>
          <w:rFonts w:asciiTheme="minorHAnsi" w:eastAsiaTheme="minorEastAsia" w:hAnsiTheme="minorHAnsi" w:cs="Arial"/>
          <w:i/>
          <w:color w:val="000000" w:themeColor="text1"/>
          <w:kern w:val="2"/>
          <w:sz w:val="20"/>
          <w:szCs w:val="20"/>
          <w14:ligatures w14:val="standardContextual"/>
        </w:rPr>
        <w:t xml:space="preserve">The origins and practices of holidays: Beltane and The Last Day of </w:t>
      </w:r>
      <w:proofErr w:type="spellStart"/>
      <w:r w:rsidRPr="00BC053B">
        <w:rPr>
          <w:rFonts w:asciiTheme="minorHAnsi" w:eastAsiaTheme="minorEastAsia" w:hAnsiTheme="minorHAnsi" w:cs="Arial"/>
          <w:i/>
          <w:color w:val="000000" w:themeColor="text1"/>
          <w:kern w:val="2"/>
          <w:sz w:val="20"/>
          <w:szCs w:val="20"/>
          <w14:ligatures w14:val="standardContextual"/>
        </w:rPr>
        <w:t>Ridvan</w:t>
      </w:r>
      <w:proofErr w:type="spellEnd"/>
      <w:r w:rsidRPr="00BC053B">
        <w:rPr>
          <w:rFonts w:asciiTheme="minorHAnsi" w:eastAsiaTheme="minorEastAsia" w:hAnsiTheme="minorHAnsi" w:cs="Arial"/>
          <w:i/>
          <w:color w:val="000000" w:themeColor="text1"/>
          <w:kern w:val="2"/>
          <w:sz w:val="20"/>
          <w:szCs w:val="20"/>
          <w14:ligatures w14:val="standardContextual"/>
        </w:rPr>
        <w:t xml:space="preserve"> </w:t>
      </w:r>
      <w:r w:rsidRPr="00BC053B">
        <w:rPr>
          <w:rFonts w:asciiTheme="minorHAnsi" w:eastAsiaTheme="minorEastAsia" w:hAnsiTheme="minorHAnsi" w:cs="Arial"/>
          <w:color w:val="000000" w:themeColor="text1"/>
          <w:kern w:val="2"/>
          <w:sz w:val="20"/>
          <w:szCs w:val="20"/>
          <w14:ligatures w14:val="standardContextual"/>
        </w:rPr>
        <w:t xml:space="preserve">(2009) &lt; </w:t>
      </w:r>
      <w:hyperlink r:id="rId15" w:history="1">
        <w:r w:rsidRPr="00BC053B">
          <w:rPr>
            <w:rStyle w:val="Hyperlink"/>
            <w:rFonts w:asciiTheme="minorHAnsi" w:eastAsiaTheme="minorEastAsia" w:hAnsiTheme="minorHAnsi" w:cs="Arial"/>
            <w:color w:val="000000" w:themeColor="text1"/>
            <w:kern w:val="2"/>
            <w:sz w:val="20"/>
            <w:szCs w:val="20"/>
            <w14:ligatures w14:val="standardContextual"/>
          </w:rPr>
          <w:t>https://www.bpl.org/blogs/post/the-origins-and-practices-of-holidays-beltane-and-the-last-day-of-ridvan/</w:t>
        </w:r>
      </w:hyperlink>
      <w:r w:rsidRPr="00BC053B">
        <w:rPr>
          <w:rFonts w:asciiTheme="minorHAnsi" w:eastAsiaTheme="minorEastAsia" w:hAnsiTheme="minorHAnsi" w:cs="Arial"/>
          <w:color w:val="000000" w:themeColor="text1"/>
          <w:kern w:val="2"/>
          <w:sz w:val="20"/>
          <w:szCs w:val="20"/>
          <w14:ligatures w14:val="standardContextual"/>
        </w:rPr>
        <w:t>&gt; [accessed 30 October 2024]</w:t>
      </w:r>
    </w:p>
    <w:p w14:paraId="3BF77BDA" w14:textId="77777777" w:rsidR="00F77A2D" w:rsidRPr="00BC053B" w:rsidRDefault="008A6587" w:rsidP="002F5349">
      <w:pPr>
        <w:pStyle w:val="Heading1"/>
        <w:spacing w:before="0" w:after="480"/>
        <w:rPr>
          <w:rFonts w:ascii="Arial" w:eastAsia="Times New Roman" w:hAnsi="Arial" w:cs="Arial"/>
          <w:color w:val="000000" w:themeColor="text1"/>
          <w:kern w:val="36"/>
          <w:sz w:val="20"/>
          <w:szCs w:val="20"/>
        </w:rPr>
      </w:pPr>
      <w:r w:rsidRPr="00BC053B">
        <w:rPr>
          <w:rFonts w:ascii="Arial" w:eastAsiaTheme="minorEastAsia" w:hAnsi="Arial" w:cs="Arial"/>
          <w:color w:val="000000" w:themeColor="text1"/>
          <w:kern w:val="2"/>
          <w:sz w:val="20"/>
          <w:szCs w:val="20"/>
          <w14:ligatures w14:val="standardContextual"/>
        </w:rPr>
        <w:t xml:space="preserve">Blank, Jane., </w:t>
      </w:r>
      <w:r w:rsidRPr="00BC053B">
        <w:rPr>
          <w:rFonts w:ascii="Arial" w:eastAsia="Times New Roman" w:hAnsi="Arial" w:cs="Arial"/>
          <w:color w:val="000000" w:themeColor="text1"/>
          <w:kern w:val="36"/>
          <w:sz w:val="20"/>
          <w:szCs w:val="20"/>
        </w:rPr>
        <w:t>The Celtic festivals behind modern-day Halloween</w:t>
      </w:r>
      <w:r w:rsidR="00D46D24" w:rsidRPr="00BC053B">
        <w:rPr>
          <w:rFonts w:ascii="Arial" w:eastAsia="Times New Roman" w:hAnsi="Arial" w:cs="Arial"/>
          <w:color w:val="000000" w:themeColor="text1"/>
          <w:kern w:val="36"/>
          <w:sz w:val="20"/>
          <w:szCs w:val="20"/>
        </w:rPr>
        <w:t xml:space="preserve">. </w:t>
      </w:r>
      <w:r w:rsidR="00E00DBD" w:rsidRPr="00BC053B">
        <w:rPr>
          <w:rFonts w:ascii="Arial" w:eastAsia="Times New Roman" w:hAnsi="Arial" w:cs="Arial"/>
          <w:color w:val="000000" w:themeColor="text1"/>
          <w:kern w:val="36"/>
          <w:sz w:val="20"/>
          <w:szCs w:val="20"/>
        </w:rPr>
        <w:t>&lt;</w:t>
      </w:r>
      <w:r w:rsidR="006E135D" w:rsidRPr="00BC053B">
        <w:rPr>
          <w:rFonts w:ascii="Arial" w:eastAsia="Times New Roman" w:hAnsi="Arial" w:cs="Arial"/>
          <w:color w:val="000000" w:themeColor="text1"/>
          <w:kern w:val="36"/>
          <w:sz w:val="20"/>
          <w:szCs w:val="20"/>
        </w:rPr>
        <w:t xml:space="preserve"> https://www.cambriannews.co.uk/news/the-celtic-festivals-behind-modern-day-halloween-645857</w:t>
      </w:r>
      <w:r w:rsidR="00354694" w:rsidRPr="00BC053B">
        <w:rPr>
          <w:rFonts w:ascii="Arial" w:eastAsia="Times New Roman" w:hAnsi="Arial" w:cs="Arial"/>
          <w:color w:val="000000" w:themeColor="text1"/>
          <w:kern w:val="36"/>
          <w:sz w:val="20"/>
          <w:szCs w:val="20"/>
        </w:rPr>
        <w:t>&gt; [accessed 20 October 2024]</w:t>
      </w:r>
    </w:p>
    <w:p w14:paraId="58C98185" w14:textId="77777777" w:rsidR="00F71D43" w:rsidRPr="00BC053B" w:rsidRDefault="00BE1037" w:rsidP="002F5349">
      <w:pPr>
        <w:pStyle w:val="Heading1"/>
        <w:spacing w:before="0" w:after="480"/>
        <w:rPr>
          <w:rFonts w:asciiTheme="minorHAnsi" w:hAnsiTheme="minorHAnsi" w:cs="Arial"/>
          <w:color w:val="000000" w:themeColor="text1"/>
          <w:sz w:val="20"/>
          <w:szCs w:val="20"/>
        </w:rPr>
      </w:pPr>
      <w:proofErr w:type="spellStart"/>
      <w:r w:rsidRPr="00BC053B">
        <w:rPr>
          <w:rFonts w:asciiTheme="minorHAnsi" w:hAnsiTheme="minorHAnsi" w:cs="Arial"/>
          <w:color w:val="000000" w:themeColor="text1"/>
          <w:sz w:val="20"/>
          <w:szCs w:val="20"/>
        </w:rPr>
        <w:t>Boin</w:t>
      </w:r>
      <w:proofErr w:type="spellEnd"/>
      <w:r w:rsidRPr="00BC053B">
        <w:rPr>
          <w:rFonts w:asciiTheme="minorHAnsi" w:hAnsiTheme="minorHAnsi" w:cs="Arial"/>
          <w:color w:val="000000" w:themeColor="text1"/>
          <w:sz w:val="20"/>
          <w:szCs w:val="20"/>
        </w:rPr>
        <w:t>, Douglas. ‘Hellenistic “Judaism” and the Social Origins of the “Pagan-Christian” debate</w:t>
      </w:r>
      <w:r w:rsidRPr="00BC053B">
        <w:rPr>
          <w:rFonts w:asciiTheme="minorHAnsi" w:hAnsiTheme="minorHAnsi" w:cs="Arial"/>
          <w:i/>
          <w:iCs/>
          <w:color w:val="000000" w:themeColor="text1"/>
          <w:sz w:val="20"/>
          <w:szCs w:val="20"/>
        </w:rPr>
        <w:t xml:space="preserve">’. Journal of Early Christian Studies, </w:t>
      </w:r>
      <w:r w:rsidRPr="00BC053B">
        <w:rPr>
          <w:rFonts w:asciiTheme="minorHAnsi" w:hAnsiTheme="minorHAnsi" w:cs="Arial"/>
          <w:color w:val="000000" w:themeColor="text1"/>
          <w:sz w:val="20"/>
          <w:szCs w:val="20"/>
        </w:rPr>
        <w:t>22.2 (2014) 167-196 &lt;https://www.proquest.com/scholarly-journals/hellenistic-judaism-social-origins-pagan/docview/1549054187/se-2?accountid=130472&gt; [accessed 13 March 2023]</w:t>
      </w:r>
    </w:p>
    <w:p w14:paraId="6738298A" w14:textId="77777777" w:rsidR="002F5349" w:rsidRPr="00BC053B" w:rsidRDefault="00BE1037" w:rsidP="002F5349">
      <w:pPr>
        <w:pStyle w:val="Heading1"/>
        <w:spacing w:before="0" w:after="480"/>
        <w:rPr>
          <w:rFonts w:asciiTheme="minorHAnsi" w:hAnsiTheme="minorHAnsi" w:cs="Arial"/>
          <w:color w:val="000000" w:themeColor="text1"/>
          <w:sz w:val="20"/>
          <w:szCs w:val="20"/>
        </w:rPr>
      </w:pPr>
      <w:r w:rsidRPr="00BC053B">
        <w:rPr>
          <w:rFonts w:asciiTheme="minorHAnsi" w:hAnsiTheme="minorHAnsi" w:cs="Arial"/>
          <w:color w:val="000000" w:themeColor="text1"/>
          <w:sz w:val="20"/>
          <w:szCs w:val="20"/>
        </w:rPr>
        <w:t xml:space="preserve">Booth, Robert., Aguilar., Garcia, Carmen., and Duncan, Pamela., ‘Shamanism, ‘Pagans and Wiccans: Trends from the England and Wales Census’, </w:t>
      </w:r>
      <w:r w:rsidRPr="00BC053B">
        <w:rPr>
          <w:rFonts w:asciiTheme="minorHAnsi" w:hAnsiTheme="minorHAnsi" w:cs="Arial"/>
          <w:i/>
          <w:iCs/>
          <w:color w:val="000000" w:themeColor="text1"/>
          <w:sz w:val="20"/>
          <w:szCs w:val="20"/>
        </w:rPr>
        <w:t xml:space="preserve">The Guardian, </w:t>
      </w:r>
      <w:r w:rsidRPr="00BC053B">
        <w:rPr>
          <w:rFonts w:asciiTheme="minorHAnsi" w:hAnsiTheme="minorHAnsi" w:cs="Arial"/>
          <w:color w:val="000000" w:themeColor="text1"/>
          <w:sz w:val="20"/>
          <w:szCs w:val="20"/>
        </w:rPr>
        <w:t>29 November 2022, &lt;</w:t>
      </w:r>
      <w:hyperlink r:id="rId16">
        <w:r w:rsidRPr="00BC053B">
          <w:rPr>
            <w:rStyle w:val="Hyperlink"/>
            <w:rFonts w:asciiTheme="minorHAnsi" w:hAnsiTheme="minorHAnsi" w:cs="Arial"/>
            <w:color w:val="000000" w:themeColor="text1"/>
            <w:sz w:val="20"/>
            <w:szCs w:val="20"/>
          </w:rPr>
          <w:t>https://www.theguardian.com/uk-news/2022/nov/29/ten-things-weve-learned-from-the-england-and-wales-census</w:t>
        </w:r>
      </w:hyperlink>
      <w:r w:rsidRPr="00BC053B">
        <w:rPr>
          <w:rStyle w:val="Hyperlink"/>
          <w:rFonts w:asciiTheme="minorHAnsi" w:hAnsiTheme="minorHAnsi" w:cs="Arial"/>
          <w:color w:val="000000" w:themeColor="text1"/>
          <w:sz w:val="20"/>
          <w:szCs w:val="20"/>
          <w:u w:val="none"/>
        </w:rPr>
        <w:t>&gt;</w:t>
      </w:r>
      <w:r w:rsidRPr="00BC053B">
        <w:rPr>
          <w:rFonts w:asciiTheme="minorHAnsi" w:hAnsiTheme="minorHAnsi" w:cs="Arial"/>
          <w:color w:val="000000" w:themeColor="text1"/>
          <w:sz w:val="20"/>
          <w:szCs w:val="20"/>
        </w:rPr>
        <w:t xml:space="preserve"> [accessed 13September 2023] </w:t>
      </w:r>
    </w:p>
    <w:p w14:paraId="052E38B1" w14:textId="3ADDBA12" w:rsidR="007F3153" w:rsidRPr="002F5349" w:rsidRDefault="00BE1037" w:rsidP="002F5349">
      <w:pPr>
        <w:pStyle w:val="Heading1"/>
        <w:spacing w:before="0" w:after="480"/>
        <w:rPr>
          <w:rFonts w:asciiTheme="minorHAnsi" w:hAnsiTheme="minorHAnsi" w:cs="Arial"/>
          <w:color w:val="000000" w:themeColor="text1"/>
          <w:sz w:val="20"/>
          <w:szCs w:val="20"/>
        </w:rPr>
      </w:pPr>
      <w:r w:rsidRPr="00A9352A">
        <w:rPr>
          <w:rFonts w:asciiTheme="minorHAnsi" w:eastAsiaTheme="minorEastAsia" w:hAnsiTheme="minorHAnsi" w:cs="Arial"/>
          <w:color w:val="000000" w:themeColor="text1"/>
          <w:kern w:val="2"/>
          <w:sz w:val="20"/>
          <w:szCs w:val="20"/>
          <w14:ligatures w14:val="standardContextual"/>
        </w:rPr>
        <w:t xml:space="preserve">Brighton Yoga, </w:t>
      </w:r>
      <w:r w:rsidRPr="00A9352A">
        <w:rPr>
          <w:rFonts w:asciiTheme="minorHAnsi" w:eastAsiaTheme="minorEastAsia" w:hAnsiTheme="minorHAnsi" w:cs="Arial"/>
          <w:i/>
          <w:color w:val="000000" w:themeColor="text1"/>
          <w:kern w:val="2"/>
          <w:sz w:val="20"/>
          <w:szCs w:val="20"/>
          <w14:ligatures w14:val="standardContextual"/>
        </w:rPr>
        <w:t xml:space="preserve">The Mystical World of Yew Trees: Exploring Folklore, Facts, and Fascination </w:t>
      </w:r>
      <w:r w:rsidRPr="00A9352A">
        <w:rPr>
          <w:rFonts w:asciiTheme="minorHAnsi" w:eastAsiaTheme="minorEastAsia" w:hAnsiTheme="minorHAnsi" w:cs="Arial"/>
          <w:color w:val="000000" w:themeColor="text1"/>
          <w:kern w:val="2"/>
          <w:sz w:val="20"/>
          <w:szCs w:val="20"/>
          <w14:ligatures w14:val="standardContextual"/>
        </w:rPr>
        <w:t>(2023) &lt;</w:t>
      </w:r>
      <w:hyperlink r:id="rId17" w:anchor=":~:text=In%20pre%2DChristian%20times%2C%20the,life%2C%20death%2C%20and%20rebirth" w:history="1">
        <w:r w:rsidRPr="00A9352A">
          <w:rPr>
            <w:rFonts w:asciiTheme="minorHAnsi" w:eastAsiaTheme="minorEastAsia" w:hAnsiTheme="minorHAnsi" w:cs="Arial"/>
            <w:color w:val="000000" w:themeColor="text1"/>
            <w:kern w:val="2"/>
            <w:sz w:val="20"/>
            <w:szCs w:val="20"/>
            <w:u w:val="single"/>
            <w14:ligatures w14:val="standardContextual"/>
          </w:rPr>
          <w:t>https://www.brightonyoga.co.uk/post/yew-tree-folklore-guide#:~:text=In%20pre%2DChristian%20times%2C%20the,life%2C%20death%2C%20and%20rebirth</w:t>
        </w:r>
      </w:hyperlink>
      <w:r w:rsidRPr="00A9352A">
        <w:rPr>
          <w:rFonts w:asciiTheme="minorHAnsi" w:eastAsiaTheme="minorEastAsia" w:hAnsiTheme="minorHAnsi" w:cs="Arial"/>
          <w:color w:val="000000" w:themeColor="text1"/>
          <w:kern w:val="2"/>
          <w:sz w:val="20"/>
          <w:szCs w:val="20"/>
          <w14:ligatures w14:val="standardContextual"/>
        </w:rPr>
        <w:t>&gt; [24 October 2024]</w:t>
      </w:r>
    </w:p>
    <w:p w14:paraId="06044F89" w14:textId="59419BBE" w:rsidR="007F3153" w:rsidRPr="00A9352A" w:rsidRDefault="00BE1037" w:rsidP="002F5349">
      <w:pPr>
        <w:spacing w:after="160"/>
        <w:rPr>
          <w:rFonts w:asciiTheme="minorHAnsi" w:eastAsiaTheme="minorEastAsia" w:hAnsiTheme="minorHAnsi" w:cs="Arial"/>
          <w:color w:val="000000" w:themeColor="text1"/>
          <w:kern w:val="2"/>
          <w:sz w:val="20"/>
          <w:szCs w:val="20"/>
          <w14:ligatures w14:val="standardContextual"/>
        </w:rPr>
      </w:pPr>
      <w:r w:rsidRPr="00A9352A">
        <w:rPr>
          <w:rFonts w:asciiTheme="minorHAnsi" w:hAnsiTheme="minorHAnsi" w:cs="Arial"/>
          <w:color w:val="000000" w:themeColor="text1"/>
          <w:sz w:val="20"/>
          <w:szCs w:val="20"/>
        </w:rPr>
        <w:t xml:space="preserve">Bruce, Steve. </w:t>
      </w:r>
      <w:r w:rsidRPr="00A9352A">
        <w:rPr>
          <w:rFonts w:asciiTheme="minorHAnsi" w:hAnsiTheme="minorHAnsi" w:cs="Arial"/>
          <w:i/>
          <w:iCs/>
          <w:color w:val="000000" w:themeColor="text1"/>
          <w:sz w:val="20"/>
          <w:szCs w:val="20"/>
        </w:rPr>
        <w:t xml:space="preserve">God is Dead: Secularisation in The West (Religion in The Modern World) </w:t>
      </w:r>
      <w:r w:rsidRPr="00A9352A">
        <w:rPr>
          <w:rFonts w:asciiTheme="minorHAnsi" w:hAnsiTheme="minorHAnsi" w:cs="Arial"/>
          <w:color w:val="000000" w:themeColor="text1"/>
          <w:sz w:val="20"/>
          <w:szCs w:val="20"/>
        </w:rPr>
        <w:t>(</w:t>
      </w:r>
      <w:r w:rsidR="00555B49" w:rsidRPr="00A9352A">
        <w:rPr>
          <w:rFonts w:asciiTheme="minorHAnsi" w:hAnsiTheme="minorHAnsi" w:cs="Arial"/>
          <w:color w:val="000000" w:themeColor="text1"/>
          <w:sz w:val="20"/>
          <w:szCs w:val="20"/>
        </w:rPr>
        <w:t>Oxford</w:t>
      </w:r>
      <w:r w:rsidRPr="00A9352A">
        <w:rPr>
          <w:rFonts w:asciiTheme="minorHAnsi" w:hAnsiTheme="minorHAnsi" w:cs="Arial"/>
          <w:color w:val="000000" w:themeColor="text1"/>
          <w:sz w:val="20"/>
          <w:szCs w:val="20"/>
        </w:rPr>
        <w:t>: Wiley-Blackwell, 2002)</w:t>
      </w:r>
    </w:p>
    <w:p w14:paraId="0A457404" w14:textId="086AD89A" w:rsidR="00BE1037" w:rsidRPr="00A9352A" w:rsidRDefault="00BE1037" w:rsidP="00DF787E">
      <w:pPr>
        <w:pStyle w:val="FootnoteText"/>
        <w:rPr>
          <w:rFonts w:cs="Arial"/>
          <w:color w:val="000000" w:themeColor="text1"/>
        </w:rPr>
      </w:pPr>
      <w:r w:rsidRPr="00A9352A">
        <w:rPr>
          <w:rFonts w:cs="Arial"/>
          <w:color w:val="000000" w:themeColor="text1"/>
        </w:rPr>
        <w:t xml:space="preserve">Cambrian News. ‘The Celtic Festivals Behind Modern-Day Halloween’. </w:t>
      </w:r>
      <w:r w:rsidRPr="00A9352A">
        <w:rPr>
          <w:rFonts w:cs="Arial"/>
          <w:i/>
          <w:iCs/>
          <w:color w:val="000000" w:themeColor="text1"/>
        </w:rPr>
        <w:t xml:space="preserve">Cambrian News, </w:t>
      </w:r>
      <w:r w:rsidRPr="00A9352A">
        <w:rPr>
          <w:rFonts w:cs="Arial"/>
          <w:color w:val="000000" w:themeColor="text1"/>
        </w:rPr>
        <w:t>28 October 2023 &lt;</w:t>
      </w:r>
      <w:hyperlink r:id="rId18">
        <w:r w:rsidRPr="00A9352A">
          <w:rPr>
            <w:rFonts w:cs="Arial"/>
            <w:color w:val="000000" w:themeColor="text1"/>
            <w:u w:val="single"/>
          </w:rPr>
          <w:t>https://www.cambrian-news.co.uk/news/the-celtic-festivals-behind-modern-day-halloween-645857</w:t>
        </w:r>
      </w:hyperlink>
      <w:r w:rsidRPr="00A9352A">
        <w:rPr>
          <w:rFonts w:cs="Arial"/>
          <w:color w:val="000000" w:themeColor="text1"/>
        </w:rPr>
        <w:t>&gt; [accessed 23 August 2024]</w:t>
      </w:r>
    </w:p>
    <w:p w14:paraId="258061CC" w14:textId="77777777" w:rsidR="00BE1037" w:rsidRPr="00A9352A" w:rsidRDefault="00BE1037" w:rsidP="00DF787E">
      <w:pPr>
        <w:spacing w:after="160"/>
        <w:rPr>
          <w:rStyle w:val="Hyperlink"/>
          <w:rFonts w:asciiTheme="minorHAnsi" w:hAnsiTheme="minorHAnsi" w:cs="Arial"/>
          <w:color w:val="000000" w:themeColor="text1"/>
          <w:sz w:val="20"/>
          <w:szCs w:val="20"/>
          <w:u w:val="none"/>
        </w:rPr>
      </w:pPr>
      <w:r w:rsidRPr="00A9352A">
        <w:rPr>
          <w:rFonts w:asciiTheme="minorHAnsi" w:hAnsiTheme="minorHAnsi" w:cs="Arial"/>
          <w:color w:val="000000" w:themeColor="text1"/>
          <w:sz w:val="20"/>
          <w:szCs w:val="20"/>
        </w:rPr>
        <w:t>Cameron, James E. ‘Social Identity and the Pursuit of Possible Selves: Implications for the Psychological Well-Being of University Students.’</w:t>
      </w:r>
      <w:r w:rsidRPr="00A9352A">
        <w:rPr>
          <w:rStyle w:val="apple-converted-space"/>
          <w:rFonts w:asciiTheme="minorHAnsi" w:hAnsiTheme="minorHAnsi" w:cs="Arial"/>
          <w:color w:val="000000" w:themeColor="text1"/>
          <w:sz w:val="20"/>
          <w:szCs w:val="20"/>
        </w:rPr>
        <w:t> </w:t>
      </w:r>
      <w:r w:rsidRPr="00A9352A">
        <w:rPr>
          <w:rFonts w:asciiTheme="minorHAnsi" w:hAnsiTheme="minorHAnsi" w:cs="Arial"/>
          <w:i/>
          <w:color w:val="000000" w:themeColor="text1"/>
          <w:sz w:val="20"/>
          <w:szCs w:val="20"/>
        </w:rPr>
        <w:t>Group Dynamics: Theory, Research, and Practice</w:t>
      </w:r>
      <w:r w:rsidRPr="00A9352A">
        <w:rPr>
          <w:rFonts w:asciiTheme="minorHAnsi" w:hAnsiTheme="minorHAnsi" w:cs="Arial"/>
          <w:color w:val="000000" w:themeColor="text1"/>
          <w:sz w:val="20"/>
          <w:szCs w:val="20"/>
        </w:rPr>
        <w:t>, vol. 3, no. 3, (1999) 179–</w:t>
      </w:r>
      <w:proofErr w:type="gramStart"/>
      <w:r w:rsidRPr="00A9352A">
        <w:rPr>
          <w:rFonts w:asciiTheme="minorHAnsi" w:hAnsiTheme="minorHAnsi" w:cs="Arial"/>
          <w:color w:val="000000" w:themeColor="text1"/>
          <w:sz w:val="20"/>
          <w:szCs w:val="20"/>
        </w:rPr>
        <w:t>89.&lt;</w:t>
      </w:r>
      <w:proofErr w:type="gramEnd"/>
      <w:r w:rsidRPr="00A9352A">
        <w:rPr>
          <w:rFonts w:asciiTheme="minorHAnsi" w:hAnsiTheme="minorHAnsi" w:cs="Arial"/>
          <w:color w:val="000000" w:themeColor="text1"/>
          <w:sz w:val="20"/>
          <w:szCs w:val="20"/>
        </w:rPr>
        <w:t xml:space="preserve"> </w:t>
      </w:r>
      <w:hyperlink r:id="rId19">
        <w:r w:rsidRPr="00A9352A">
          <w:rPr>
            <w:rStyle w:val="Hyperlink"/>
            <w:rFonts w:asciiTheme="minorHAnsi" w:hAnsiTheme="minorHAnsi" w:cs="Arial"/>
            <w:color w:val="000000" w:themeColor="text1"/>
            <w:sz w:val="20"/>
            <w:szCs w:val="20"/>
          </w:rPr>
          <w:t>https://doi-org.ezproxy.uwtsd.ac.uk/10.1037/1089-2699.3.3.179</w:t>
        </w:r>
      </w:hyperlink>
      <w:r w:rsidRPr="00A9352A">
        <w:rPr>
          <w:rStyle w:val="Hyperlink"/>
          <w:rFonts w:asciiTheme="minorHAnsi" w:hAnsiTheme="minorHAnsi" w:cs="Arial"/>
          <w:color w:val="000000" w:themeColor="text1"/>
          <w:sz w:val="20"/>
          <w:szCs w:val="20"/>
          <w:u w:val="none"/>
        </w:rPr>
        <w:t>&gt;</w:t>
      </w:r>
    </w:p>
    <w:p w14:paraId="5A8A0711" w14:textId="7538B4E4" w:rsidR="007F3153" w:rsidRPr="00A9352A" w:rsidRDefault="00BE1037" w:rsidP="00DF787E">
      <w:pPr>
        <w:spacing w:after="160"/>
        <w:rPr>
          <w:rFonts w:asciiTheme="minorHAnsi" w:eastAsiaTheme="minorEastAsia" w:hAnsiTheme="minorHAnsi" w:cs="Arial"/>
          <w:color w:val="000000" w:themeColor="text1"/>
          <w:kern w:val="2"/>
          <w:sz w:val="20"/>
          <w:szCs w:val="20"/>
          <w14:ligatures w14:val="standardContextual"/>
        </w:rPr>
      </w:pPr>
      <w:r w:rsidRPr="00A9352A">
        <w:rPr>
          <w:rFonts w:asciiTheme="minorHAnsi" w:eastAsiaTheme="minorEastAsia" w:hAnsiTheme="minorHAnsi" w:cs="Arial"/>
          <w:color w:val="000000" w:themeColor="text1"/>
          <w:kern w:val="2"/>
          <w:sz w:val="20"/>
          <w:szCs w:val="20"/>
          <w14:ligatures w14:val="standardContextual"/>
        </w:rPr>
        <w:t xml:space="preserve">Camilo, Ana Paula, </w:t>
      </w:r>
      <w:r w:rsidRPr="00A9352A">
        <w:rPr>
          <w:rFonts w:asciiTheme="minorHAnsi" w:eastAsiaTheme="minorEastAsia" w:hAnsiTheme="minorHAnsi" w:cs="Arial"/>
          <w:i/>
          <w:color w:val="000000" w:themeColor="text1"/>
          <w:kern w:val="2"/>
          <w:sz w:val="20"/>
          <w:szCs w:val="20"/>
          <w14:ligatures w14:val="standardContextual"/>
        </w:rPr>
        <w:t>Maypole Dancing and Other Body Movements in Neo-Pagan Beltane Ritual in Ireland, Unpublished PhD Thesis, ( University of Limerick 2016) &lt;</w:t>
      </w:r>
      <w:hyperlink r:id="rId20" w:history="1">
        <w:r w:rsidRPr="00A9352A">
          <w:rPr>
            <w:rFonts w:asciiTheme="minorHAnsi" w:eastAsiaTheme="minorEastAsia" w:hAnsiTheme="minorHAnsi" w:cs="Arial"/>
            <w:color w:val="000000" w:themeColor="text1"/>
            <w:kern w:val="2"/>
            <w:sz w:val="20"/>
            <w:szCs w:val="20"/>
            <w:u w:val="single"/>
            <w14:ligatures w14:val="standardContextual"/>
          </w:rPr>
          <w:t>https://researchrepository.ul.ie/articles/thesis/Maypole_dancing_and_other_body_movements_in_a_neo-pagan_Bealtaine_ritual_in_Ireland/19839958?file=35253904</w:t>
        </w:r>
      </w:hyperlink>
      <w:r w:rsidRPr="00A9352A">
        <w:rPr>
          <w:rFonts w:asciiTheme="minorHAnsi" w:eastAsiaTheme="minorEastAsia" w:hAnsiTheme="minorHAnsi" w:cs="Arial"/>
          <w:color w:val="000000" w:themeColor="text1"/>
          <w:kern w:val="2"/>
          <w:sz w:val="20"/>
          <w:szCs w:val="20"/>
          <w14:ligatures w14:val="standardContextual"/>
        </w:rPr>
        <w:t>&gt; [accessed 24 October 2024]</w:t>
      </w:r>
    </w:p>
    <w:p w14:paraId="16C41AC9" w14:textId="77777777" w:rsidR="0086794C" w:rsidRPr="00A9352A" w:rsidRDefault="00BE1037" w:rsidP="00DF787E">
      <w:pPr>
        <w:spacing w:after="160"/>
        <w:rPr>
          <w:rFonts w:asciiTheme="minorHAnsi" w:eastAsiaTheme="minorEastAsia" w:hAnsiTheme="minorHAnsi" w:cs="Arial"/>
          <w:color w:val="000000" w:themeColor="text1"/>
          <w:kern w:val="2"/>
          <w:sz w:val="20"/>
          <w:szCs w:val="20"/>
          <w14:ligatures w14:val="standardContextual"/>
        </w:rPr>
      </w:pPr>
      <w:r w:rsidRPr="00A9352A">
        <w:rPr>
          <w:rFonts w:asciiTheme="minorHAnsi" w:hAnsiTheme="minorHAnsi" w:cs="Arial"/>
          <w:color w:val="000000" w:themeColor="text1"/>
          <w:sz w:val="20"/>
          <w:szCs w:val="20"/>
        </w:rPr>
        <w:lastRenderedPageBreak/>
        <w:t xml:space="preserve">Ceredigion County Council, </w:t>
      </w:r>
      <w:r w:rsidRPr="00A9352A">
        <w:rPr>
          <w:rFonts w:asciiTheme="minorHAnsi" w:hAnsiTheme="minorHAnsi" w:cs="Arial"/>
          <w:i/>
          <w:iCs/>
          <w:color w:val="000000" w:themeColor="text1"/>
          <w:sz w:val="20"/>
          <w:szCs w:val="20"/>
        </w:rPr>
        <w:t xml:space="preserve">Ceredigion Equality Assessment 2023, Analysis Report </w:t>
      </w:r>
      <w:proofErr w:type="gramStart"/>
      <w:r w:rsidRPr="00A9352A">
        <w:rPr>
          <w:rFonts w:asciiTheme="minorHAnsi" w:hAnsiTheme="minorHAnsi" w:cs="Arial"/>
          <w:i/>
          <w:iCs/>
          <w:color w:val="000000" w:themeColor="text1"/>
          <w:sz w:val="20"/>
          <w:szCs w:val="20"/>
        </w:rPr>
        <w:t>Of</w:t>
      </w:r>
      <w:proofErr w:type="gramEnd"/>
      <w:r w:rsidRPr="00A9352A">
        <w:rPr>
          <w:rFonts w:asciiTheme="minorHAnsi" w:hAnsiTheme="minorHAnsi" w:cs="Arial"/>
          <w:i/>
          <w:iCs/>
          <w:color w:val="000000" w:themeColor="text1"/>
          <w:sz w:val="20"/>
          <w:szCs w:val="20"/>
        </w:rPr>
        <w:t xml:space="preserve"> The Engagement Campaign. </w:t>
      </w:r>
      <w:r w:rsidRPr="00A9352A">
        <w:rPr>
          <w:rFonts w:asciiTheme="minorHAnsi" w:hAnsiTheme="minorHAnsi" w:cs="Arial"/>
          <w:color w:val="000000" w:themeColor="text1"/>
          <w:sz w:val="20"/>
          <w:szCs w:val="20"/>
        </w:rPr>
        <w:t>(2023)</w:t>
      </w:r>
      <w:r w:rsidR="0086794C" w:rsidRPr="00A9352A">
        <w:rPr>
          <w:rFonts w:asciiTheme="minorHAnsi" w:hAnsiTheme="minorHAnsi" w:cs="Arial"/>
          <w:i/>
          <w:iCs/>
          <w:color w:val="000000" w:themeColor="text1"/>
          <w:sz w:val="20"/>
          <w:szCs w:val="20"/>
        </w:rPr>
        <w:t xml:space="preserve"> </w:t>
      </w:r>
      <w:r w:rsidRPr="00A9352A">
        <w:rPr>
          <w:rFonts w:asciiTheme="minorHAnsi" w:hAnsiTheme="minorHAnsi" w:cs="Arial"/>
          <w:color w:val="000000" w:themeColor="text1"/>
          <w:sz w:val="20"/>
          <w:szCs w:val="20"/>
        </w:rPr>
        <w:t>&lt;</w:t>
      </w:r>
      <w:hyperlink r:id="rId21">
        <w:r w:rsidRPr="00A9352A">
          <w:rPr>
            <w:rStyle w:val="Hyperlink"/>
            <w:rFonts w:asciiTheme="minorHAnsi" w:hAnsiTheme="minorHAnsi" w:cs="Arial"/>
            <w:color w:val="000000" w:themeColor="text1"/>
            <w:sz w:val="20"/>
            <w:szCs w:val="20"/>
          </w:rPr>
          <w:t>https://council.ceredigion.gov.uk/documents/s5385/Appendix%202%20Equality%20Survey%20Engagement%20Report%202023.pdf?LLL=0</w:t>
        </w:r>
      </w:hyperlink>
      <w:r w:rsidRPr="00A9352A">
        <w:rPr>
          <w:rStyle w:val="Hyperlink"/>
          <w:rFonts w:asciiTheme="minorHAnsi" w:hAnsiTheme="minorHAnsi" w:cs="Arial"/>
          <w:color w:val="000000" w:themeColor="text1"/>
          <w:sz w:val="20"/>
          <w:szCs w:val="20"/>
          <w:u w:val="none"/>
        </w:rPr>
        <w:t>&gt;</w:t>
      </w:r>
      <w:r w:rsidRPr="00A9352A">
        <w:rPr>
          <w:rFonts w:asciiTheme="minorHAnsi" w:hAnsiTheme="minorHAnsi" w:cs="Arial"/>
          <w:color w:val="000000" w:themeColor="text1"/>
          <w:sz w:val="20"/>
          <w:szCs w:val="20"/>
        </w:rPr>
        <w:t xml:space="preserve"> [Accessed 10 January 2024]</w:t>
      </w:r>
    </w:p>
    <w:p w14:paraId="4B2B18E6" w14:textId="27498C38" w:rsidR="002227B1" w:rsidRPr="00A9352A" w:rsidRDefault="00372E27" w:rsidP="00DF787E">
      <w:pPr>
        <w:spacing w:after="160"/>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Ceredigion County Council, </w:t>
      </w:r>
      <w:r w:rsidRPr="00A9352A">
        <w:rPr>
          <w:rFonts w:asciiTheme="minorHAnsi" w:hAnsiTheme="minorHAnsi" w:cs="Arial"/>
          <w:i/>
          <w:iCs/>
          <w:color w:val="000000" w:themeColor="text1"/>
          <w:sz w:val="20"/>
          <w:szCs w:val="20"/>
        </w:rPr>
        <w:t xml:space="preserve">List </w:t>
      </w:r>
      <w:r w:rsidR="00506394" w:rsidRPr="00A9352A">
        <w:rPr>
          <w:rFonts w:asciiTheme="minorHAnsi" w:hAnsiTheme="minorHAnsi" w:cs="Arial"/>
          <w:i/>
          <w:iCs/>
          <w:color w:val="000000" w:themeColor="text1"/>
          <w:sz w:val="20"/>
          <w:szCs w:val="20"/>
        </w:rPr>
        <w:t xml:space="preserve">of Approved </w:t>
      </w:r>
      <w:r w:rsidR="005E23F9" w:rsidRPr="00A9352A">
        <w:rPr>
          <w:rFonts w:asciiTheme="minorHAnsi" w:hAnsiTheme="minorHAnsi" w:cs="Arial"/>
          <w:i/>
          <w:iCs/>
          <w:color w:val="000000" w:themeColor="text1"/>
          <w:sz w:val="20"/>
          <w:szCs w:val="20"/>
        </w:rPr>
        <w:t xml:space="preserve">Premises. </w:t>
      </w:r>
      <w:r w:rsidR="005E23F9" w:rsidRPr="00A9352A">
        <w:rPr>
          <w:rFonts w:asciiTheme="minorHAnsi" w:hAnsiTheme="minorHAnsi" w:cs="Arial"/>
          <w:color w:val="000000" w:themeColor="text1"/>
          <w:sz w:val="20"/>
          <w:szCs w:val="20"/>
        </w:rPr>
        <w:t xml:space="preserve">(2024) </w:t>
      </w:r>
      <w:r w:rsidR="004509D9" w:rsidRPr="00A9352A">
        <w:rPr>
          <w:rFonts w:asciiTheme="minorHAnsi" w:hAnsiTheme="minorHAnsi" w:cs="Arial"/>
          <w:color w:val="000000" w:themeColor="text1"/>
          <w:sz w:val="20"/>
          <w:szCs w:val="20"/>
        </w:rPr>
        <w:t xml:space="preserve">&lt; https://www.ceredigion.gov.uk/resident/births-deaths-marriages-civil-partnerships/marriage-and-civil-partnership/where-to-get-married-form-a-civil-partnership/list-of-approved-premises/&gt; [accessed </w:t>
      </w:r>
      <w:r w:rsidR="0065348C" w:rsidRPr="00A9352A">
        <w:rPr>
          <w:rFonts w:asciiTheme="minorHAnsi" w:hAnsiTheme="minorHAnsi" w:cs="Arial"/>
          <w:color w:val="000000" w:themeColor="text1"/>
          <w:sz w:val="20"/>
          <w:szCs w:val="20"/>
        </w:rPr>
        <w:t>10 February 2024]</w:t>
      </w:r>
    </w:p>
    <w:p w14:paraId="4B9510E4" w14:textId="2D6CE310" w:rsidR="00AF46DF" w:rsidRPr="00A9352A" w:rsidRDefault="00AF46DF" w:rsidP="00DF787E">
      <w:pPr>
        <w:spacing w:after="160"/>
        <w:rPr>
          <w:rFonts w:asciiTheme="minorHAnsi" w:eastAsiaTheme="minorEastAsia" w:hAnsiTheme="minorHAnsi" w:cs="Arial"/>
          <w:color w:val="000000" w:themeColor="text1"/>
          <w:kern w:val="2"/>
          <w:sz w:val="20"/>
          <w:szCs w:val="20"/>
          <w14:ligatures w14:val="standardContextual"/>
        </w:rPr>
      </w:pPr>
      <w:r w:rsidRPr="00A9352A">
        <w:rPr>
          <w:rFonts w:asciiTheme="minorHAnsi" w:hAnsiTheme="minorHAnsi" w:cs="Arial"/>
          <w:color w:val="000000" w:themeColor="text1"/>
          <w:sz w:val="20"/>
          <w:szCs w:val="20"/>
        </w:rPr>
        <w:t>Ceredigion County Council</w:t>
      </w:r>
      <w:r w:rsidR="008B6673" w:rsidRPr="00A9352A">
        <w:rPr>
          <w:rFonts w:asciiTheme="minorHAnsi" w:hAnsiTheme="minorHAnsi" w:cs="Arial"/>
          <w:color w:val="000000" w:themeColor="text1"/>
          <w:sz w:val="20"/>
          <w:szCs w:val="20"/>
        </w:rPr>
        <w:t xml:space="preserve">, </w:t>
      </w:r>
      <w:r w:rsidR="008B6673" w:rsidRPr="00A9352A">
        <w:rPr>
          <w:rFonts w:asciiTheme="minorHAnsi" w:hAnsiTheme="minorHAnsi" w:cs="Arial"/>
          <w:i/>
          <w:iCs/>
          <w:color w:val="000000" w:themeColor="text1"/>
          <w:sz w:val="20"/>
          <w:szCs w:val="20"/>
        </w:rPr>
        <w:t>Ceredigion Equality Assessment 2023</w:t>
      </w:r>
      <w:r w:rsidR="0096565E" w:rsidRPr="00A9352A">
        <w:rPr>
          <w:rFonts w:asciiTheme="minorHAnsi" w:hAnsiTheme="minorHAnsi" w:cs="Arial"/>
          <w:i/>
          <w:iCs/>
          <w:color w:val="000000" w:themeColor="text1"/>
          <w:sz w:val="20"/>
          <w:szCs w:val="20"/>
        </w:rPr>
        <w:t xml:space="preserve"> </w:t>
      </w:r>
      <w:r w:rsidR="0096565E" w:rsidRPr="00A9352A">
        <w:rPr>
          <w:rFonts w:asciiTheme="minorHAnsi" w:hAnsiTheme="minorHAnsi" w:cs="Arial"/>
          <w:color w:val="000000" w:themeColor="text1"/>
          <w:sz w:val="20"/>
          <w:szCs w:val="20"/>
        </w:rPr>
        <w:t>&lt;</w:t>
      </w:r>
      <w:r w:rsidR="0096565E" w:rsidRPr="00A9352A">
        <w:rPr>
          <w:rFonts w:asciiTheme="minorHAnsi" w:hAnsiTheme="minorHAnsi"/>
          <w:color w:val="000000" w:themeColor="text1"/>
          <w:sz w:val="20"/>
          <w:szCs w:val="20"/>
        </w:rPr>
        <w:t xml:space="preserve"> </w:t>
      </w:r>
      <w:r w:rsidR="0096565E" w:rsidRPr="00A9352A">
        <w:rPr>
          <w:rFonts w:asciiTheme="minorHAnsi" w:hAnsiTheme="minorHAnsi" w:cs="Arial"/>
          <w:color w:val="000000" w:themeColor="text1"/>
          <w:sz w:val="20"/>
          <w:szCs w:val="20"/>
        </w:rPr>
        <w:t xml:space="preserve">https://council.ceredigion.gov.uk/documents/s5385/Appendix%202%20Equality%20Survey%20Engagement%20Report%202023.pdf?LLL=0&gt; [accessed </w:t>
      </w:r>
      <w:r w:rsidR="002A3552" w:rsidRPr="00A9352A">
        <w:rPr>
          <w:rFonts w:asciiTheme="minorHAnsi" w:hAnsiTheme="minorHAnsi" w:cs="Arial"/>
          <w:color w:val="000000" w:themeColor="text1"/>
          <w:sz w:val="20"/>
          <w:szCs w:val="20"/>
        </w:rPr>
        <w:t>20 August 2024]</w:t>
      </w:r>
    </w:p>
    <w:p w14:paraId="0BDC174B" w14:textId="76F563A1" w:rsidR="00BE1037" w:rsidRDefault="00BE1037" w:rsidP="00DF787E">
      <w:pPr>
        <w:spacing w:after="160"/>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Ceredigion County Council, </w:t>
      </w:r>
      <w:r w:rsidRPr="00A9352A">
        <w:rPr>
          <w:rFonts w:asciiTheme="minorHAnsi" w:hAnsiTheme="minorHAnsi" w:cs="Arial"/>
          <w:i/>
          <w:iCs/>
          <w:color w:val="000000" w:themeColor="text1"/>
          <w:sz w:val="20"/>
          <w:szCs w:val="20"/>
        </w:rPr>
        <w:t>Ceredigion Strategic Equality plan 2024-28</w:t>
      </w:r>
      <w:r w:rsidRPr="00A9352A">
        <w:rPr>
          <w:rFonts w:asciiTheme="minorHAnsi" w:hAnsiTheme="minorHAnsi" w:cs="Arial"/>
          <w:color w:val="000000" w:themeColor="text1"/>
          <w:sz w:val="20"/>
          <w:szCs w:val="20"/>
        </w:rPr>
        <w:t xml:space="preserve"> &lt;</w:t>
      </w:r>
      <w:hyperlink r:id="rId22">
        <w:r w:rsidRPr="00A9352A">
          <w:rPr>
            <w:rStyle w:val="Hyperlink"/>
            <w:rFonts w:asciiTheme="minorHAnsi" w:hAnsiTheme="minorHAnsi" w:cs="Arial"/>
            <w:color w:val="000000" w:themeColor="text1"/>
            <w:sz w:val="20"/>
            <w:szCs w:val="20"/>
          </w:rPr>
          <w:t>https://www.ceredigion.gov.uk/media/5lodj4c0/to-consider-the-report-of-the-corporate-lead-officer-for-policy-performance-and-public-protection-u.pdf</w:t>
        </w:r>
      </w:hyperlink>
      <w:r w:rsidRPr="00A9352A">
        <w:rPr>
          <w:rStyle w:val="Hyperlink"/>
          <w:rFonts w:asciiTheme="minorHAnsi" w:hAnsiTheme="minorHAnsi" w:cs="Arial"/>
          <w:color w:val="000000" w:themeColor="text1"/>
          <w:sz w:val="20"/>
          <w:szCs w:val="20"/>
          <w:u w:val="none"/>
        </w:rPr>
        <w:t xml:space="preserve">&gt; [accessed 23 August 2024] </w:t>
      </w:r>
      <w:r w:rsidRPr="00A9352A">
        <w:rPr>
          <w:rFonts w:asciiTheme="minorHAnsi" w:hAnsiTheme="minorHAnsi" w:cs="Arial"/>
          <w:color w:val="000000" w:themeColor="text1"/>
          <w:sz w:val="20"/>
          <w:szCs w:val="20"/>
        </w:rPr>
        <w:t xml:space="preserve"> </w:t>
      </w:r>
    </w:p>
    <w:p w14:paraId="3EFC0782" w14:textId="65B8CEFB" w:rsidR="003A3ECB" w:rsidRPr="003A3ECB" w:rsidRDefault="003A3ECB" w:rsidP="00DF787E">
      <w:pPr>
        <w:spacing w:after="160"/>
        <w:rPr>
          <w:rFonts w:ascii="Arial" w:hAnsi="Arial" w:cs="Arial"/>
          <w:color w:val="000000" w:themeColor="text1"/>
          <w:sz w:val="20"/>
          <w:szCs w:val="20"/>
        </w:rPr>
      </w:pPr>
      <w:r w:rsidRPr="003A3ECB">
        <w:rPr>
          <w:rFonts w:ascii="Arial" w:hAnsi="Arial" w:cs="Arial"/>
          <w:sz w:val="20"/>
          <w:szCs w:val="20"/>
        </w:rPr>
        <w:t xml:space="preserve">Ceredigion County Council, </w:t>
      </w:r>
      <w:r w:rsidRPr="003A3ECB">
        <w:rPr>
          <w:rFonts w:ascii="Arial" w:hAnsi="Arial" w:cs="Arial"/>
          <w:i/>
          <w:iCs/>
          <w:sz w:val="20"/>
          <w:szCs w:val="20"/>
        </w:rPr>
        <w:t>Marriage and Civil Partnership</w:t>
      </w:r>
      <w:r w:rsidRPr="003A3ECB">
        <w:rPr>
          <w:rFonts w:ascii="Arial" w:hAnsi="Arial" w:cs="Arial"/>
          <w:sz w:val="20"/>
          <w:szCs w:val="20"/>
        </w:rPr>
        <w:t xml:space="preserve"> &lt;https://www.ceredigion.gov.uk/resident/births-deaths-marriages-civil-partnerships/marriage-and-civil-partnership/&gt; [accessed 28 March 2024]</w:t>
      </w:r>
    </w:p>
    <w:p w14:paraId="3CBE11F0" w14:textId="256DBCBF" w:rsidR="002227B1"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Ceredigion Historical Society, </w:t>
      </w:r>
      <w:r w:rsidRPr="00A9352A">
        <w:rPr>
          <w:rFonts w:asciiTheme="minorHAnsi" w:hAnsiTheme="minorHAnsi" w:cs="Arial"/>
          <w:i/>
          <w:iCs/>
          <w:color w:val="000000" w:themeColor="text1"/>
          <w:sz w:val="20"/>
          <w:szCs w:val="20"/>
        </w:rPr>
        <w:t xml:space="preserve">Scheduled Monument in Ceredigion </w:t>
      </w:r>
      <w:r w:rsidRPr="00A9352A">
        <w:rPr>
          <w:rFonts w:asciiTheme="minorHAnsi" w:hAnsiTheme="minorHAnsi" w:cs="Arial"/>
          <w:color w:val="000000" w:themeColor="text1"/>
          <w:sz w:val="20"/>
          <w:szCs w:val="20"/>
        </w:rPr>
        <w:t>&lt;</w:t>
      </w:r>
      <w:hyperlink r:id="rId23">
        <w:r w:rsidRPr="00A9352A">
          <w:rPr>
            <w:rStyle w:val="Hyperlink"/>
            <w:rFonts w:asciiTheme="minorHAnsi" w:hAnsiTheme="minorHAnsi" w:cs="Arial"/>
            <w:color w:val="000000" w:themeColor="text1"/>
            <w:sz w:val="20"/>
            <w:szCs w:val="20"/>
          </w:rPr>
          <w:t>https://ceredigionhistory.wales/scheduled-monuments-in-ceredigion/</w:t>
        </w:r>
      </w:hyperlink>
      <w:r w:rsidRPr="00A9352A">
        <w:rPr>
          <w:rStyle w:val="Hyperlink"/>
          <w:rFonts w:asciiTheme="minorHAnsi" w:hAnsiTheme="minorHAnsi" w:cs="Arial"/>
          <w:color w:val="000000" w:themeColor="text1"/>
          <w:sz w:val="20"/>
          <w:szCs w:val="20"/>
          <w:u w:val="none"/>
        </w:rPr>
        <w:t>&gt; [accessed 17 August 2024]</w:t>
      </w:r>
    </w:p>
    <w:p w14:paraId="7DEEA8E6" w14:textId="77777777" w:rsidR="00C91261" w:rsidRPr="00A9352A" w:rsidRDefault="00C91261" w:rsidP="00DF787E">
      <w:pPr>
        <w:rPr>
          <w:rFonts w:asciiTheme="minorHAnsi" w:eastAsiaTheme="minorHAnsi" w:hAnsiTheme="minorHAnsi" w:cs="Arial"/>
          <w:color w:val="000000" w:themeColor="text1"/>
          <w:sz w:val="20"/>
          <w:szCs w:val="20"/>
          <w:lang w:eastAsia="en-US"/>
        </w:rPr>
      </w:pPr>
    </w:p>
    <w:p w14:paraId="048FD05E" w14:textId="77777777" w:rsidR="00DB493D" w:rsidRPr="00A9352A" w:rsidRDefault="00BE1037" w:rsidP="00DF787E">
      <w:pPr>
        <w:spacing w:after="160"/>
        <w:rPr>
          <w:rStyle w:val="Hyperlink"/>
          <w:rFonts w:asciiTheme="minorHAnsi" w:eastAsiaTheme="minorEastAsia" w:hAnsiTheme="minorHAnsi" w:cs="Arial"/>
          <w:color w:val="000000" w:themeColor="text1"/>
          <w:kern w:val="2"/>
          <w:sz w:val="20"/>
          <w:szCs w:val="20"/>
          <w:u w:val="none"/>
          <w14:ligatures w14:val="standardContextual"/>
        </w:rPr>
      </w:pPr>
      <w:r w:rsidRPr="00A9352A">
        <w:rPr>
          <w:rFonts w:asciiTheme="minorHAnsi" w:eastAsiaTheme="minorEastAsia" w:hAnsiTheme="minorHAnsi" w:cs="Arial"/>
          <w:color w:val="000000" w:themeColor="text1"/>
          <w:kern w:val="2"/>
          <w:sz w:val="20"/>
          <w:szCs w:val="20"/>
          <w14:ligatures w14:val="standardContextual"/>
        </w:rPr>
        <w:t xml:space="preserve">Ceredigion Historical Society, </w:t>
      </w:r>
      <w:r w:rsidRPr="00A9352A">
        <w:rPr>
          <w:rFonts w:asciiTheme="minorHAnsi" w:eastAsiaTheme="minorEastAsia" w:hAnsiTheme="minorHAnsi" w:cs="Arial"/>
          <w:i/>
          <w:color w:val="000000" w:themeColor="text1"/>
          <w:kern w:val="2"/>
          <w:sz w:val="20"/>
          <w:szCs w:val="20"/>
          <w14:ligatures w14:val="standardContextual"/>
        </w:rPr>
        <w:t xml:space="preserve">Towns in Ceredigion </w:t>
      </w:r>
      <w:r w:rsidRPr="00A9352A">
        <w:rPr>
          <w:rFonts w:asciiTheme="minorHAnsi" w:eastAsiaTheme="minorEastAsia" w:hAnsiTheme="minorHAnsi" w:cs="Arial"/>
          <w:color w:val="000000" w:themeColor="text1"/>
          <w:kern w:val="2"/>
          <w:sz w:val="20"/>
          <w:szCs w:val="20"/>
          <w14:ligatures w14:val="standardContextual"/>
        </w:rPr>
        <w:t>&lt;</w:t>
      </w:r>
      <w:hyperlink r:id="rId24" w:history="1">
        <w:r w:rsidRPr="00A9352A">
          <w:rPr>
            <w:rStyle w:val="Hyperlink"/>
            <w:rFonts w:asciiTheme="minorHAnsi" w:eastAsiaTheme="minorEastAsia" w:hAnsiTheme="minorHAnsi" w:cs="Arial"/>
            <w:color w:val="000000" w:themeColor="text1"/>
            <w:kern w:val="2"/>
            <w:sz w:val="20"/>
            <w:szCs w:val="20"/>
            <w14:ligatures w14:val="standardContextual"/>
          </w:rPr>
          <w:t>https://ceredigionhistory.wales/towns-in-ceredigion/</w:t>
        </w:r>
      </w:hyperlink>
      <w:r w:rsidRPr="00A9352A">
        <w:rPr>
          <w:rStyle w:val="Hyperlink"/>
          <w:rFonts w:asciiTheme="minorHAnsi" w:eastAsiaTheme="minorEastAsia" w:hAnsiTheme="minorHAnsi" w:cs="Arial"/>
          <w:color w:val="000000" w:themeColor="text1"/>
          <w:kern w:val="2"/>
          <w:sz w:val="20"/>
          <w:szCs w:val="20"/>
          <w:u w:val="none"/>
          <w14:ligatures w14:val="standardContextual"/>
        </w:rPr>
        <w:t>&gt; [Accessed 19 March 2024]</w:t>
      </w:r>
    </w:p>
    <w:p w14:paraId="6A22CC0C" w14:textId="2B3F3317" w:rsidR="002227B1" w:rsidRPr="00A9352A" w:rsidRDefault="00BE1037" w:rsidP="00DF787E">
      <w:pPr>
        <w:spacing w:after="160"/>
        <w:rPr>
          <w:rFonts w:asciiTheme="minorHAnsi" w:eastAsiaTheme="minorEastAsia" w:hAnsiTheme="minorHAnsi" w:cs="Arial"/>
          <w:color w:val="000000" w:themeColor="text1"/>
          <w:kern w:val="2"/>
          <w:sz w:val="20"/>
          <w:szCs w:val="20"/>
          <w14:ligatures w14:val="standardContextual"/>
        </w:rPr>
      </w:pPr>
      <w:r w:rsidRPr="00A9352A">
        <w:rPr>
          <w:rFonts w:asciiTheme="minorHAnsi" w:hAnsiTheme="minorHAnsi" w:cs="Arial"/>
          <w:color w:val="000000" w:themeColor="text1"/>
          <w:sz w:val="20"/>
          <w:szCs w:val="20"/>
        </w:rPr>
        <w:t xml:space="preserve">Ceredigion Public Service Board. </w:t>
      </w:r>
      <w:r w:rsidRPr="00A9352A">
        <w:rPr>
          <w:rFonts w:asciiTheme="minorHAnsi" w:hAnsiTheme="minorHAnsi" w:cs="Arial"/>
          <w:i/>
          <w:iCs/>
          <w:color w:val="000000" w:themeColor="text1"/>
          <w:sz w:val="20"/>
          <w:szCs w:val="20"/>
        </w:rPr>
        <w:t>Ceredigion Assessment of Local Well-being</w:t>
      </w:r>
      <w:r w:rsidRPr="00A9352A">
        <w:rPr>
          <w:rFonts w:asciiTheme="minorHAnsi" w:hAnsiTheme="minorHAnsi" w:cs="Arial"/>
          <w:color w:val="000000" w:themeColor="text1"/>
          <w:sz w:val="20"/>
          <w:szCs w:val="20"/>
        </w:rPr>
        <w:t>. (2022) &lt;</w:t>
      </w:r>
      <w:hyperlink r:id="rId25">
        <w:r w:rsidRPr="00A9352A">
          <w:rPr>
            <w:rStyle w:val="Hyperlink"/>
            <w:rFonts w:asciiTheme="minorHAnsi" w:hAnsiTheme="minorHAnsi" w:cs="Arial"/>
            <w:color w:val="000000" w:themeColor="text1"/>
            <w:sz w:val="20"/>
            <w:szCs w:val="20"/>
          </w:rPr>
          <w:t>https://hduhb.nhs.wales/about-us/your-health-board/board-meetings-2022/board-agenda-and-papers-26-may-2022/agenda-and-papers-26-may-2022/ceredigion-local-wellbeing-assessment-may-2022pdf/</w:t>
        </w:r>
      </w:hyperlink>
      <w:r w:rsidRPr="00A9352A">
        <w:rPr>
          <w:rStyle w:val="Hyperlink"/>
          <w:rFonts w:asciiTheme="minorHAnsi" w:hAnsiTheme="minorHAnsi" w:cs="Arial"/>
          <w:color w:val="000000" w:themeColor="text1"/>
          <w:sz w:val="20"/>
          <w:szCs w:val="20"/>
          <w:u w:val="none"/>
        </w:rPr>
        <w:t>&gt; [accessed 29 June 2023]</w:t>
      </w:r>
    </w:p>
    <w:p w14:paraId="3F8D3A4F" w14:textId="77777777" w:rsidR="00CC1F51"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Channel 4 News. ‘Druids given religious status in the uk.’ </w:t>
      </w:r>
      <w:r w:rsidRPr="00A9352A">
        <w:rPr>
          <w:rFonts w:asciiTheme="minorHAnsi" w:hAnsiTheme="minorHAnsi" w:cs="Arial"/>
          <w:i/>
          <w:iCs/>
          <w:color w:val="000000" w:themeColor="text1"/>
          <w:sz w:val="20"/>
          <w:szCs w:val="20"/>
        </w:rPr>
        <w:t>Channel 4 News</w:t>
      </w:r>
      <w:r w:rsidRPr="00A9352A">
        <w:rPr>
          <w:rFonts w:asciiTheme="minorHAnsi" w:hAnsiTheme="minorHAnsi" w:cs="Arial"/>
          <w:color w:val="000000" w:themeColor="text1"/>
          <w:sz w:val="20"/>
          <w:szCs w:val="20"/>
        </w:rPr>
        <w:t xml:space="preserve"> 2 October 2010. &lt;</w:t>
      </w:r>
      <w:hyperlink r:id="rId26">
        <w:r w:rsidRPr="00A9352A">
          <w:rPr>
            <w:rStyle w:val="Hyperlink"/>
            <w:rFonts w:asciiTheme="minorHAnsi" w:hAnsiTheme="minorHAnsi" w:cs="Arial"/>
            <w:color w:val="000000" w:themeColor="text1"/>
            <w:sz w:val="20"/>
            <w:szCs w:val="20"/>
          </w:rPr>
          <w:t>https://www.channel4.com/news/druids-given-religious-status-in-the-uk</w:t>
        </w:r>
      </w:hyperlink>
      <w:r w:rsidRPr="00A9352A">
        <w:rPr>
          <w:rStyle w:val="Hyperlink"/>
          <w:rFonts w:asciiTheme="minorHAnsi" w:hAnsiTheme="minorHAnsi" w:cs="Arial"/>
          <w:color w:val="000000" w:themeColor="text1"/>
          <w:sz w:val="20"/>
          <w:szCs w:val="20"/>
          <w:u w:val="none"/>
        </w:rPr>
        <w:t>&gt; [accessed 20 June 2023]</w:t>
      </w:r>
    </w:p>
    <w:p w14:paraId="0CF3B98D" w14:textId="77777777" w:rsidR="00CC1F51" w:rsidRPr="00A9352A" w:rsidRDefault="00CC1F51" w:rsidP="00DF787E">
      <w:pPr>
        <w:rPr>
          <w:rFonts w:asciiTheme="minorHAnsi" w:hAnsiTheme="minorHAnsi" w:cs="Arial"/>
          <w:color w:val="000000" w:themeColor="text1"/>
          <w:sz w:val="20"/>
          <w:szCs w:val="20"/>
        </w:rPr>
      </w:pPr>
    </w:p>
    <w:p w14:paraId="5E6DDB54" w14:textId="77777777" w:rsidR="00CC1F51" w:rsidRPr="00A9352A" w:rsidRDefault="00BE1037" w:rsidP="00DF787E">
      <w:pPr>
        <w:rPr>
          <w:rFonts w:asciiTheme="minorHAnsi" w:hAnsiTheme="minorHAnsi" w:cs="Arial"/>
          <w:color w:val="000000" w:themeColor="text1"/>
          <w:sz w:val="20"/>
          <w:szCs w:val="20"/>
        </w:rPr>
      </w:pPr>
      <w:r w:rsidRPr="00A9352A">
        <w:rPr>
          <w:rFonts w:asciiTheme="minorHAnsi" w:eastAsiaTheme="minorEastAsia" w:hAnsiTheme="minorHAnsi" w:cs="Arial"/>
          <w:color w:val="000000" w:themeColor="text1"/>
          <w:kern w:val="2"/>
          <w:sz w:val="20"/>
          <w:szCs w:val="20"/>
          <w14:ligatures w14:val="standardContextual"/>
        </w:rPr>
        <w:t>Charities Act (England and Wales) 1993 (3A.1) &lt;</w:t>
      </w:r>
      <w:hyperlink r:id="rId27" w:history="1">
        <w:r w:rsidRPr="00A9352A">
          <w:rPr>
            <w:rStyle w:val="Hyperlink"/>
            <w:rFonts w:asciiTheme="minorHAnsi" w:eastAsiaTheme="minorEastAsia" w:hAnsiTheme="minorHAnsi" w:cs="Arial"/>
            <w:color w:val="000000" w:themeColor="text1"/>
            <w:kern w:val="2"/>
            <w:sz w:val="20"/>
            <w:szCs w:val="20"/>
            <w14:ligatures w14:val="standardContextual"/>
          </w:rPr>
          <w:t>https://assets.publishing.service.gov.uk/media/5a7e503740f0b62305b822f4/druiddec.pdf</w:t>
        </w:r>
      </w:hyperlink>
      <w:r w:rsidRPr="00A9352A">
        <w:rPr>
          <w:rStyle w:val="Hyperlink"/>
          <w:rFonts w:asciiTheme="minorHAnsi" w:eastAsiaTheme="minorEastAsia" w:hAnsiTheme="minorHAnsi" w:cs="Arial"/>
          <w:color w:val="000000" w:themeColor="text1"/>
          <w:kern w:val="2"/>
          <w:sz w:val="20"/>
          <w:szCs w:val="20"/>
          <w:u w:val="none"/>
          <w14:ligatures w14:val="standardContextual"/>
        </w:rPr>
        <w:t>&gt; [accessed 17 May 2024]</w:t>
      </w:r>
    </w:p>
    <w:p w14:paraId="5E32D45E" w14:textId="77777777" w:rsidR="00CC1F51" w:rsidRPr="00A9352A" w:rsidRDefault="00CC1F51" w:rsidP="00DF787E">
      <w:pPr>
        <w:rPr>
          <w:rFonts w:asciiTheme="minorHAnsi" w:hAnsiTheme="minorHAnsi" w:cs="Arial"/>
          <w:color w:val="000000" w:themeColor="text1"/>
          <w:sz w:val="20"/>
          <w:szCs w:val="20"/>
        </w:rPr>
      </w:pPr>
    </w:p>
    <w:p w14:paraId="7F40608E" w14:textId="2637097E" w:rsidR="00BE1037" w:rsidRPr="00A9352A" w:rsidRDefault="00BE1037" w:rsidP="00DF787E">
      <w:pPr>
        <w:rPr>
          <w:rFonts w:asciiTheme="minorHAnsi" w:eastAsiaTheme="minorEastAsia" w:hAnsiTheme="minorHAnsi" w:cs="Arial"/>
          <w:color w:val="000000" w:themeColor="text1"/>
          <w:kern w:val="2"/>
          <w:sz w:val="20"/>
          <w:szCs w:val="20"/>
          <w14:ligatures w14:val="standardContextual"/>
        </w:rPr>
      </w:pPr>
      <w:proofErr w:type="spellStart"/>
      <w:r w:rsidRPr="00A9352A">
        <w:rPr>
          <w:rFonts w:asciiTheme="minorHAnsi" w:hAnsiTheme="minorHAnsi" w:cs="Arial"/>
          <w:color w:val="000000" w:themeColor="text1"/>
          <w:sz w:val="20"/>
          <w:szCs w:val="20"/>
        </w:rPr>
        <w:t>Chater</w:t>
      </w:r>
      <w:proofErr w:type="spellEnd"/>
      <w:r w:rsidRPr="00A9352A">
        <w:rPr>
          <w:rFonts w:asciiTheme="minorHAnsi" w:hAnsiTheme="minorHAnsi" w:cs="Arial"/>
          <w:color w:val="000000" w:themeColor="text1"/>
          <w:sz w:val="20"/>
          <w:szCs w:val="20"/>
        </w:rPr>
        <w:t xml:space="preserve">, A.O., </w:t>
      </w:r>
      <w:r w:rsidRPr="00A9352A">
        <w:rPr>
          <w:rFonts w:asciiTheme="minorHAnsi" w:hAnsiTheme="minorHAnsi" w:cs="Arial"/>
          <w:i/>
          <w:color w:val="000000" w:themeColor="text1"/>
          <w:sz w:val="20"/>
          <w:szCs w:val="20"/>
        </w:rPr>
        <w:t xml:space="preserve">From Flora of Cardiganshire </w:t>
      </w:r>
      <w:r w:rsidRPr="00A9352A">
        <w:rPr>
          <w:rFonts w:asciiTheme="minorHAnsi" w:hAnsiTheme="minorHAnsi" w:cs="Arial"/>
          <w:color w:val="000000" w:themeColor="text1"/>
          <w:sz w:val="20"/>
          <w:szCs w:val="20"/>
        </w:rPr>
        <w:t>(2008) &lt;</w:t>
      </w:r>
      <w:hyperlink r:id="rId28" w:history="1">
        <w:r w:rsidRPr="00A9352A">
          <w:rPr>
            <w:rFonts w:asciiTheme="minorHAnsi" w:eastAsiaTheme="minorEastAsia" w:hAnsiTheme="minorHAnsi" w:cs="Arial"/>
            <w:color w:val="000000" w:themeColor="text1"/>
            <w:kern w:val="2"/>
            <w:sz w:val="20"/>
            <w:szCs w:val="20"/>
            <w:u w:val="single"/>
            <w14:ligatures w14:val="standardContextual"/>
          </w:rPr>
          <w:t>https://www.ancient-yew.org/wp-content/uploads/2024/03/from-Flora-of-Cardigan-Chater-2022.pdf</w:t>
        </w:r>
      </w:hyperlink>
      <w:r w:rsidRPr="00A9352A">
        <w:rPr>
          <w:rFonts w:asciiTheme="minorHAnsi" w:eastAsiaTheme="minorEastAsia" w:hAnsiTheme="minorHAnsi" w:cs="Arial"/>
          <w:color w:val="000000" w:themeColor="text1"/>
          <w:kern w:val="2"/>
          <w:sz w:val="20"/>
          <w:szCs w:val="20"/>
          <w14:ligatures w14:val="standardContextual"/>
        </w:rPr>
        <w:t>&gt; [accessed 21 October 2024]</w:t>
      </w:r>
    </w:p>
    <w:p w14:paraId="2873EF88" w14:textId="77777777" w:rsidR="001648CA" w:rsidRPr="00A9352A" w:rsidRDefault="001648CA" w:rsidP="00DF787E">
      <w:pPr>
        <w:rPr>
          <w:rFonts w:asciiTheme="minorHAnsi" w:eastAsiaTheme="minorHAnsi" w:hAnsiTheme="minorHAnsi" w:cs="Arial"/>
          <w:color w:val="000000" w:themeColor="text1"/>
          <w:sz w:val="20"/>
          <w:szCs w:val="20"/>
          <w:lang w:eastAsia="en-US"/>
        </w:rPr>
      </w:pPr>
    </w:p>
    <w:p w14:paraId="4BBA03CA" w14:textId="77777777" w:rsidR="004F45BA"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Clement, Yuri, </w:t>
      </w:r>
      <w:proofErr w:type="gramStart"/>
      <w:r w:rsidRPr="00A9352A">
        <w:rPr>
          <w:rFonts w:asciiTheme="minorHAnsi" w:hAnsiTheme="minorHAnsi" w:cs="Arial"/>
          <w:color w:val="000000" w:themeColor="text1"/>
          <w:sz w:val="20"/>
          <w:szCs w:val="20"/>
        </w:rPr>
        <w:t>N,.</w:t>
      </w:r>
      <w:proofErr w:type="gramEnd"/>
      <w:r w:rsidRPr="00A9352A">
        <w:rPr>
          <w:rFonts w:asciiTheme="minorHAnsi" w:hAnsiTheme="minorHAnsi" w:cs="Arial"/>
          <w:color w:val="000000" w:themeColor="text1"/>
          <w:sz w:val="20"/>
          <w:szCs w:val="20"/>
        </w:rPr>
        <w:t xml:space="preserve"> ‘A Gap Between Acceptance and Knowledge of Herbal Remedies by Physicians: </w:t>
      </w:r>
    </w:p>
    <w:p w14:paraId="193D2CEE" w14:textId="77777777" w:rsidR="004F45BA" w:rsidRPr="00A9352A" w:rsidRDefault="004F45BA" w:rsidP="00DF787E">
      <w:pPr>
        <w:rPr>
          <w:rFonts w:asciiTheme="minorHAnsi" w:hAnsiTheme="minorHAnsi" w:cs="Arial"/>
          <w:color w:val="000000" w:themeColor="text1"/>
          <w:sz w:val="20"/>
          <w:szCs w:val="20"/>
        </w:rPr>
      </w:pPr>
    </w:p>
    <w:p w14:paraId="4FC59725" w14:textId="2C92B914" w:rsidR="004F45BA"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Clifton, Chas, S. and Harvey, Graham, </w:t>
      </w:r>
      <w:r w:rsidRPr="00A9352A">
        <w:rPr>
          <w:rFonts w:asciiTheme="minorHAnsi" w:hAnsiTheme="minorHAnsi" w:cs="Arial"/>
          <w:i/>
          <w:iCs/>
          <w:color w:val="000000" w:themeColor="text1"/>
          <w:sz w:val="20"/>
          <w:szCs w:val="20"/>
        </w:rPr>
        <w:t>The Paganism Reader</w:t>
      </w:r>
      <w:r w:rsidRPr="00A9352A">
        <w:rPr>
          <w:rFonts w:asciiTheme="minorHAnsi" w:hAnsiTheme="minorHAnsi" w:cs="Arial"/>
          <w:color w:val="000000" w:themeColor="text1"/>
          <w:sz w:val="20"/>
          <w:szCs w:val="20"/>
        </w:rPr>
        <w:t>, (New York: Routledge, 2004)</w:t>
      </w:r>
    </w:p>
    <w:p w14:paraId="13D2F083" w14:textId="1E618691" w:rsidR="00950998" w:rsidRPr="00A9352A" w:rsidRDefault="00950998" w:rsidP="00DF787E">
      <w:pPr>
        <w:rPr>
          <w:rFonts w:asciiTheme="minorHAnsi" w:hAnsiTheme="minorHAnsi" w:cs="Arial"/>
          <w:color w:val="000000" w:themeColor="text1"/>
          <w:sz w:val="20"/>
          <w:szCs w:val="20"/>
        </w:rPr>
      </w:pPr>
    </w:p>
    <w:p w14:paraId="1E742C43" w14:textId="1A2E6FF0" w:rsidR="00950998" w:rsidRDefault="00950998"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Colins </w:t>
      </w:r>
      <w:r w:rsidR="00F871CC" w:rsidRPr="00A9352A">
        <w:rPr>
          <w:rFonts w:asciiTheme="minorHAnsi" w:hAnsiTheme="minorHAnsi" w:cs="Arial"/>
          <w:color w:val="000000" w:themeColor="text1"/>
          <w:sz w:val="20"/>
          <w:szCs w:val="20"/>
        </w:rPr>
        <w:t>Dictionary</w:t>
      </w:r>
      <w:r w:rsidR="003F2D09" w:rsidRPr="00A9352A">
        <w:rPr>
          <w:rFonts w:asciiTheme="minorHAnsi" w:hAnsiTheme="minorHAnsi" w:cs="Arial"/>
          <w:color w:val="000000" w:themeColor="text1"/>
          <w:sz w:val="20"/>
          <w:szCs w:val="20"/>
        </w:rPr>
        <w:t xml:space="preserve">, </w:t>
      </w:r>
      <w:r w:rsidR="00D94CEA" w:rsidRPr="00A9352A">
        <w:rPr>
          <w:rFonts w:asciiTheme="minorHAnsi" w:hAnsiTheme="minorHAnsi" w:cs="Arial"/>
          <w:i/>
          <w:iCs/>
          <w:color w:val="000000" w:themeColor="text1"/>
          <w:sz w:val="20"/>
          <w:szCs w:val="20"/>
        </w:rPr>
        <w:t>Definition of Paganism</w:t>
      </w:r>
      <w:r w:rsidR="00D360CF" w:rsidRPr="00A9352A">
        <w:rPr>
          <w:rFonts w:asciiTheme="minorHAnsi" w:hAnsiTheme="minorHAnsi" w:cs="Arial"/>
          <w:i/>
          <w:iCs/>
          <w:color w:val="000000" w:themeColor="text1"/>
          <w:sz w:val="20"/>
          <w:szCs w:val="20"/>
        </w:rPr>
        <w:t xml:space="preserve"> </w:t>
      </w:r>
      <w:r w:rsidR="00D360CF" w:rsidRPr="00A9352A">
        <w:rPr>
          <w:rFonts w:asciiTheme="minorHAnsi" w:hAnsiTheme="minorHAnsi" w:cs="Arial"/>
          <w:color w:val="000000" w:themeColor="text1"/>
          <w:sz w:val="20"/>
          <w:szCs w:val="20"/>
        </w:rPr>
        <w:t>(2024)</w:t>
      </w:r>
      <w:r w:rsidR="00396FF0" w:rsidRPr="00A9352A">
        <w:rPr>
          <w:rFonts w:asciiTheme="minorHAnsi" w:hAnsiTheme="minorHAnsi" w:cs="Arial"/>
          <w:color w:val="000000" w:themeColor="text1"/>
          <w:sz w:val="20"/>
          <w:szCs w:val="20"/>
        </w:rPr>
        <w:t xml:space="preserve"> &lt;</w:t>
      </w:r>
      <w:r w:rsidR="00396FF0" w:rsidRPr="00A9352A">
        <w:rPr>
          <w:rFonts w:asciiTheme="minorHAnsi" w:hAnsiTheme="minorHAnsi"/>
          <w:color w:val="000000" w:themeColor="text1"/>
          <w:sz w:val="20"/>
          <w:szCs w:val="20"/>
        </w:rPr>
        <w:t xml:space="preserve"> </w:t>
      </w:r>
      <w:r w:rsidR="00396FF0" w:rsidRPr="00A9352A">
        <w:rPr>
          <w:rFonts w:asciiTheme="minorHAnsi" w:hAnsiTheme="minorHAnsi" w:cs="Arial"/>
          <w:color w:val="000000" w:themeColor="text1"/>
          <w:sz w:val="20"/>
          <w:szCs w:val="20"/>
        </w:rPr>
        <w:t xml:space="preserve">https://www.collinsdictionary.com/dictionary/english/pagan#:~:text=Pagan%20beliefs%20and%20activities%20do,polytheistic%20More%20Synonyms%20of%20pagan&gt; </w:t>
      </w:r>
      <w:r w:rsidR="00735A6B" w:rsidRPr="00A9352A">
        <w:rPr>
          <w:rFonts w:asciiTheme="minorHAnsi" w:hAnsiTheme="minorHAnsi" w:cs="Arial"/>
          <w:color w:val="000000" w:themeColor="text1"/>
          <w:sz w:val="20"/>
          <w:szCs w:val="20"/>
        </w:rPr>
        <w:t>[</w:t>
      </w:r>
      <w:r w:rsidR="00A734D3" w:rsidRPr="00A9352A">
        <w:rPr>
          <w:rFonts w:asciiTheme="minorHAnsi" w:hAnsiTheme="minorHAnsi" w:cs="Arial"/>
          <w:color w:val="000000" w:themeColor="text1"/>
          <w:sz w:val="20"/>
          <w:szCs w:val="20"/>
        </w:rPr>
        <w:t xml:space="preserve">accessed </w:t>
      </w:r>
      <w:r w:rsidR="00F871CC" w:rsidRPr="00A9352A">
        <w:rPr>
          <w:rFonts w:asciiTheme="minorHAnsi" w:hAnsiTheme="minorHAnsi" w:cs="Arial"/>
          <w:color w:val="000000" w:themeColor="text1"/>
          <w:sz w:val="20"/>
          <w:szCs w:val="20"/>
        </w:rPr>
        <w:t>24 September 2024]</w:t>
      </w:r>
    </w:p>
    <w:p w14:paraId="02890B9B" w14:textId="5E8EDC60" w:rsidR="001C328A" w:rsidRDefault="001C328A" w:rsidP="00DF787E">
      <w:pPr>
        <w:rPr>
          <w:rFonts w:asciiTheme="minorHAnsi" w:hAnsiTheme="minorHAnsi" w:cs="Arial"/>
          <w:color w:val="000000" w:themeColor="text1"/>
          <w:sz w:val="20"/>
          <w:szCs w:val="20"/>
        </w:rPr>
      </w:pPr>
    </w:p>
    <w:p w14:paraId="29A92905" w14:textId="3CC13C6B" w:rsidR="001C328A" w:rsidRPr="001C328A" w:rsidRDefault="001C328A" w:rsidP="001C328A">
      <w:pPr>
        <w:spacing w:after="160"/>
        <w:rPr>
          <w:rFonts w:ascii="Arial" w:hAnsi="Arial" w:cs="Arial"/>
          <w:color w:val="000000" w:themeColor="text1"/>
          <w:sz w:val="20"/>
          <w:szCs w:val="20"/>
        </w:rPr>
      </w:pPr>
      <w:proofErr w:type="spellStart"/>
      <w:r w:rsidRPr="001C328A">
        <w:rPr>
          <w:rFonts w:ascii="Arial" w:hAnsi="Arial" w:cs="Arial"/>
          <w:sz w:val="20"/>
          <w:szCs w:val="20"/>
        </w:rPr>
        <w:t>Crowley.Vivianne</w:t>
      </w:r>
      <w:proofErr w:type="spellEnd"/>
      <w:r w:rsidRPr="001C328A">
        <w:rPr>
          <w:rFonts w:ascii="Arial" w:hAnsi="Arial" w:cs="Arial"/>
          <w:sz w:val="20"/>
          <w:szCs w:val="20"/>
        </w:rPr>
        <w:t xml:space="preserve">, “Pagans and the 2011 Scottish Census” </w:t>
      </w:r>
      <w:r w:rsidRPr="001C328A">
        <w:rPr>
          <w:rFonts w:ascii="Arial" w:hAnsi="Arial" w:cs="Arial"/>
          <w:i/>
          <w:iCs/>
          <w:sz w:val="20"/>
          <w:szCs w:val="20"/>
        </w:rPr>
        <w:t xml:space="preserve">SPIN, Journal of the Scottish Pagan Federation. 4-8 </w:t>
      </w:r>
      <w:r w:rsidRPr="001C328A">
        <w:rPr>
          <w:rFonts w:ascii="Arial" w:hAnsi="Arial" w:cs="Arial"/>
          <w:sz w:val="20"/>
          <w:szCs w:val="20"/>
        </w:rPr>
        <w:t>(2014) &lt;https://www.academia.edu/115355251/Crowley_Vivianne_2014_Pagans_and_the_Scottish_Census_SPIN_Journal&gt; [accessed 03 January 2025]</w:t>
      </w:r>
    </w:p>
    <w:p w14:paraId="6B822B0A" w14:textId="7BBA1863" w:rsidR="00E75D11" w:rsidRPr="00A9352A" w:rsidRDefault="00E75D11" w:rsidP="00DF787E">
      <w:pPr>
        <w:rPr>
          <w:rFonts w:asciiTheme="minorHAnsi" w:hAnsiTheme="minorHAnsi" w:cs="Arial"/>
          <w:color w:val="000000" w:themeColor="text1"/>
          <w:sz w:val="20"/>
          <w:szCs w:val="20"/>
        </w:rPr>
      </w:pPr>
    </w:p>
    <w:p w14:paraId="2D46949D" w14:textId="0D7A89AF" w:rsidR="00E75D11" w:rsidRPr="00A9352A" w:rsidRDefault="00152945"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Crowley, </w:t>
      </w:r>
      <w:proofErr w:type="spellStart"/>
      <w:r w:rsidRPr="00A9352A">
        <w:rPr>
          <w:rFonts w:asciiTheme="minorHAnsi" w:hAnsiTheme="minorHAnsi" w:cs="Arial"/>
          <w:color w:val="000000" w:themeColor="text1"/>
          <w:sz w:val="20"/>
          <w:szCs w:val="20"/>
        </w:rPr>
        <w:t>Vivianne</w:t>
      </w:r>
      <w:proofErr w:type="spellEnd"/>
      <w:r w:rsidRPr="00A9352A">
        <w:rPr>
          <w:rFonts w:asciiTheme="minorHAnsi" w:hAnsiTheme="minorHAnsi" w:cs="Arial"/>
          <w:color w:val="000000" w:themeColor="text1"/>
          <w:sz w:val="20"/>
          <w:szCs w:val="20"/>
        </w:rPr>
        <w:t xml:space="preserve">, </w:t>
      </w:r>
      <w:r w:rsidR="003518FC" w:rsidRPr="00A9352A">
        <w:rPr>
          <w:rFonts w:asciiTheme="minorHAnsi" w:hAnsiTheme="minorHAnsi" w:cs="Arial"/>
          <w:i/>
          <w:iCs/>
          <w:color w:val="000000" w:themeColor="text1"/>
          <w:sz w:val="20"/>
          <w:szCs w:val="20"/>
        </w:rPr>
        <w:t>Stand</w:t>
      </w:r>
      <w:r w:rsidR="00682536" w:rsidRPr="00A9352A">
        <w:rPr>
          <w:rFonts w:asciiTheme="minorHAnsi" w:hAnsiTheme="minorHAnsi" w:cs="Arial"/>
          <w:i/>
          <w:iCs/>
          <w:color w:val="000000" w:themeColor="text1"/>
          <w:sz w:val="20"/>
          <w:szCs w:val="20"/>
        </w:rPr>
        <w:t>ing Up to Be Counted</w:t>
      </w:r>
      <w:r w:rsidR="00340ECC" w:rsidRPr="00A9352A">
        <w:rPr>
          <w:rFonts w:asciiTheme="minorHAnsi" w:hAnsiTheme="minorHAnsi" w:cs="Arial"/>
          <w:i/>
          <w:iCs/>
          <w:color w:val="000000" w:themeColor="text1"/>
          <w:sz w:val="20"/>
          <w:szCs w:val="20"/>
        </w:rPr>
        <w:t xml:space="preserve">: Understanding Pagan </w:t>
      </w:r>
      <w:r w:rsidR="006E5E8A" w:rsidRPr="00A9352A">
        <w:rPr>
          <w:rFonts w:asciiTheme="minorHAnsi" w:hAnsiTheme="minorHAnsi" w:cs="Arial"/>
          <w:i/>
          <w:iCs/>
          <w:color w:val="000000" w:themeColor="text1"/>
          <w:sz w:val="20"/>
          <w:szCs w:val="20"/>
        </w:rPr>
        <w:t>Responses</w:t>
      </w:r>
      <w:r w:rsidR="003713E8" w:rsidRPr="00A9352A">
        <w:rPr>
          <w:rFonts w:asciiTheme="minorHAnsi" w:hAnsiTheme="minorHAnsi" w:cs="Arial"/>
          <w:i/>
          <w:iCs/>
          <w:color w:val="000000" w:themeColor="text1"/>
          <w:sz w:val="20"/>
          <w:szCs w:val="20"/>
        </w:rPr>
        <w:t xml:space="preserve"> </w:t>
      </w:r>
      <w:proofErr w:type="gramStart"/>
      <w:r w:rsidR="003713E8" w:rsidRPr="00A9352A">
        <w:rPr>
          <w:rFonts w:asciiTheme="minorHAnsi" w:hAnsiTheme="minorHAnsi" w:cs="Arial"/>
          <w:i/>
          <w:iCs/>
          <w:color w:val="000000" w:themeColor="text1"/>
          <w:sz w:val="20"/>
          <w:szCs w:val="20"/>
        </w:rPr>
        <w:t>To</w:t>
      </w:r>
      <w:proofErr w:type="gramEnd"/>
      <w:r w:rsidR="003713E8" w:rsidRPr="00A9352A">
        <w:rPr>
          <w:rFonts w:asciiTheme="minorHAnsi" w:hAnsiTheme="minorHAnsi" w:cs="Arial"/>
          <w:i/>
          <w:iCs/>
          <w:color w:val="000000" w:themeColor="text1"/>
          <w:sz w:val="20"/>
          <w:szCs w:val="20"/>
        </w:rPr>
        <w:t xml:space="preserve"> The British Censuses, </w:t>
      </w:r>
      <w:r w:rsidR="000C50DD" w:rsidRPr="00A9352A">
        <w:rPr>
          <w:rFonts w:asciiTheme="minorHAnsi" w:hAnsiTheme="minorHAnsi" w:cs="Arial"/>
          <w:color w:val="000000" w:themeColor="text1"/>
          <w:sz w:val="20"/>
          <w:szCs w:val="20"/>
        </w:rPr>
        <w:t>(201</w:t>
      </w:r>
      <w:r w:rsidR="00F821C6" w:rsidRPr="00A9352A">
        <w:rPr>
          <w:rFonts w:asciiTheme="minorHAnsi" w:hAnsiTheme="minorHAnsi" w:cs="Arial"/>
          <w:color w:val="000000" w:themeColor="text1"/>
          <w:sz w:val="20"/>
          <w:szCs w:val="20"/>
        </w:rPr>
        <w:t xml:space="preserve">4) </w:t>
      </w:r>
      <w:r w:rsidR="009A2F74" w:rsidRPr="00A9352A">
        <w:rPr>
          <w:rFonts w:asciiTheme="minorHAnsi" w:hAnsiTheme="minorHAnsi" w:cs="Arial"/>
          <w:color w:val="000000" w:themeColor="text1"/>
          <w:sz w:val="20"/>
          <w:szCs w:val="20"/>
        </w:rPr>
        <w:t xml:space="preserve">1-16 </w:t>
      </w:r>
      <w:r w:rsidR="00C53041" w:rsidRPr="00A9352A">
        <w:rPr>
          <w:rFonts w:asciiTheme="minorHAnsi" w:hAnsiTheme="minorHAnsi" w:cs="Arial"/>
          <w:color w:val="000000" w:themeColor="text1"/>
          <w:sz w:val="20"/>
          <w:szCs w:val="20"/>
        </w:rPr>
        <w:t>&lt;</w:t>
      </w:r>
      <w:r w:rsidR="00EE3B45" w:rsidRPr="00A9352A">
        <w:rPr>
          <w:rFonts w:asciiTheme="minorHAnsi" w:hAnsiTheme="minorHAnsi" w:cs="Arial"/>
          <w:color w:val="000000" w:themeColor="text1"/>
          <w:sz w:val="20"/>
          <w:szCs w:val="20"/>
        </w:rPr>
        <w:t>DOL: 10. 10</w:t>
      </w:r>
      <w:r w:rsidR="00A04E7C" w:rsidRPr="00A9352A">
        <w:rPr>
          <w:rFonts w:asciiTheme="minorHAnsi" w:hAnsiTheme="minorHAnsi" w:cs="Arial"/>
          <w:color w:val="000000" w:themeColor="text1"/>
          <w:sz w:val="20"/>
          <w:szCs w:val="20"/>
        </w:rPr>
        <w:t>80/ 0048721X.2014</w:t>
      </w:r>
      <w:r w:rsidR="006E5E8A" w:rsidRPr="00A9352A">
        <w:rPr>
          <w:rFonts w:asciiTheme="minorHAnsi" w:hAnsiTheme="minorHAnsi" w:cs="Arial"/>
          <w:color w:val="000000" w:themeColor="text1"/>
          <w:sz w:val="20"/>
          <w:szCs w:val="20"/>
        </w:rPr>
        <w:t>.903640&gt; [accessed 16 February 2024</w:t>
      </w:r>
      <w:r w:rsidR="007B5134" w:rsidRPr="00A9352A">
        <w:rPr>
          <w:rFonts w:asciiTheme="minorHAnsi" w:hAnsiTheme="minorHAnsi" w:cs="Arial"/>
          <w:color w:val="000000" w:themeColor="text1"/>
          <w:sz w:val="20"/>
          <w:szCs w:val="20"/>
        </w:rPr>
        <w:t>]</w:t>
      </w:r>
    </w:p>
    <w:p w14:paraId="576E5B4F" w14:textId="77777777" w:rsidR="004F45BA" w:rsidRPr="00A9352A" w:rsidRDefault="004F45BA" w:rsidP="00DF787E">
      <w:pPr>
        <w:rPr>
          <w:rFonts w:asciiTheme="minorHAnsi" w:hAnsiTheme="minorHAnsi" w:cs="Arial"/>
          <w:color w:val="000000" w:themeColor="text1"/>
          <w:sz w:val="20"/>
          <w:szCs w:val="20"/>
        </w:rPr>
      </w:pPr>
    </w:p>
    <w:p w14:paraId="3272CFE5" w14:textId="77777777" w:rsidR="004F45BA" w:rsidRPr="00A9352A" w:rsidRDefault="00EE73F6" w:rsidP="00DF787E">
      <w:pPr>
        <w:rPr>
          <w:rFonts w:asciiTheme="minorHAnsi" w:hAnsiTheme="minorHAnsi" w:cs="Arial"/>
          <w:color w:val="000000" w:themeColor="text1"/>
          <w:sz w:val="20"/>
          <w:szCs w:val="20"/>
        </w:rPr>
      </w:pPr>
      <w:r w:rsidRPr="00A9352A">
        <w:rPr>
          <w:rFonts w:asciiTheme="minorHAnsi" w:hAnsiTheme="minorHAnsi" w:cs="Arial"/>
          <w:iCs/>
          <w:color w:val="000000" w:themeColor="text1"/>
          <w:sz w:val="20"/>
          <w:szCs w:val="20"/>
        </w:rPr>
        <w:lastRenderedPageBreak/>
        <w:t xml:space="preserve">Crown Prosecution Service. </w:t>
      </w:r>
      <w:r w:rsidRPr="00A9352A">
        <w:rPr>
          <w:rFonts w:asciiTheme="minorHAnsi" w:hAnsiTheme="minorHAnsi" w:cs="Arial"/>
          <w:i/>
          <w:iCs/>
          <w:color w:val="000000" w:themeColor="text1"/>
          <w:sz w:val="20"/>
          <w:szCs w:val="20"/>
        </w:rPr>
        <w:t>Racially or Religiously Aggravated Offences – Crime and Disorder Act 1998</w:t>
      </w:r>
      <w:r w:rsidRPr="00A9352A">
        <w:rPr>
          <w:rFonts w:asciiTheme="minorHAnsi" w:hAnsiTheme="minorHAnsi" w:cs="Arial"/>
          <w:color w:val="000000" w:themeColor="text1"/>
          <w:sz w:val="20"/>
          <w:szCs w:val="20"/>
        </w:rPr>
        <w:t xml:space="preserve"> (London: The Crown Prosecution Office, 2022)</w:t>
      </w:r>
      <w:r w:rsidRPr="00A9352A">
        <w:rPr>
          <w:rFonts w:asciiTheme="minorHAnsi" w:hAnsiTheme="minorHAnsi" w:cs="Arial"/>
          <w:i/>
          <w:iCs/>
          <w:color w:val="000000" w:themeColor="text1"/>
          <w:sz w:val="20"/>
          <w:szCs w:val="20"/>
        </w:rPr>
        <w:t xml:space="preserve">, </w:t>
      </w:r>
      <w:r w:rsidRPr="00A9352A">
        <w:rPr>
          <w:rFonts w:asciiTheme="minorHAnsi" w:hAnsiTheme="minorHAnsi" w:cs="Arial"/>
          <w:color w:val="000000" w:themeColor="text1"/>
          <w:sz w:val="20"/>
          <w:szCs w:val="20"/>
        </w:rPr>
        <w:t>&lt;</w:t>
      </w:r>
      <w:hyperlink r:id="rId29">
        <w:r w:rsidRPr="00A9352A">
          <w:rPr>
            <w:rStyle w:val="Hyperlink"/>
            <w:rFonts w:asciiTheme="minorHAnsi" w:hAnsiTheme="minorHAnsi" w:cs="Arial"/>
            <w:color w:val="000000" w:themeColor="text1"/>
            <w:sz w:val="20"/>
            <w:szCs w:val="20"/>
          </w:rPr>
          <w:t>https://www.cps.gov.uk/legal-guidance/racist-and-religious-hate-crime-prosecution-guidance</w:t>
        </w:r>
      </w:hyperlink>
      <w:r w:rsidRPr="00A9352A">
        <w:rPr>
          <w:rStyle w:val="Hyperlink"/>
          <w:rFonts w:asciiTheme="minorHAnsi" w:hAnsiTheme="minorHAnsi" w:cs="Arial"/>
          <w:color w:val="000000" w:themeColor="text1"/>
          <w:sz w:val="20"/>
          <w:szCs w:val="20"/>
          <w:u w:val="none"/>
        </w:rPr>
        <w:t>&gt;[accessed 15 November 2024]</w:t>
      </w:r>
    </w:p>
    <w:p w14:paraId="4961D503" w14:textId="77777777" w:rsidR="00ED092E" w:rsidRPr="00A9352A" w:rsidRDefault="00ED092E" w:rsidP="00DF787E">
      <w:pPr>
        <w:rPr>
          <w:rFonts w:asciiTheme="minorHAnsi" w:hAnsiTheme="minorHAnsi" w:cs="Arial"/>
          <w:color w:val="000000" w:themeColor="text1"/>
          <w:sz w:val="20"/>
          <w:szCs w:val="20"/>
        </w:rPr>
      </w:pPr>
    </w:p>
    <w:p w14:paraId="485B2322" w14:textId="1F86A8D4" w:rsidR="0034421C" w:rsidRPr="00A9352A" w:rsidRDefault="00BE1037" w:rsidP="0025314B">
      <w:pPr>
        <w:spacing w:after="160"/>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Davis, Richard., </w:t>
      </w:r>
      <w:r w:rsidRPr="00A9352A">
        <w:rPr>
          <w:rFonts w:asciiTheme="minorHAnsi" w:hAnsiTheme="minorHAnsi" w:cs="Arial"/>
          <w:i/>
          <w:iCs/>
          <w:color w:val="000000" w:themeColor="text1"/>
          <w:sz w:val="20"/>
          <w:szCs w:val="20"/>
        </w:rPr>
        <w:t xml:space="preserve">Pagan Wales </w:t>
      </w:r>
      <w:r w:rsidRPr="00A9352A">
        <w:rPr>
          <w:rFonts w:asciiTheme="minorHAnsi" w:hAnsiTheme="minorHAnsi" w:cs="Arial"/>
          <w:color w:val="000000" w:themeColor="text1"/>
          <w:sz w:val="20"/>
          <w:szCs w:val="20"/>
        </w:rPr>
        <w:t xml:space="preserve">(2010) </w:t>
      </w:r>
      <w:hyperlink r:id="rId30">
        <w:r w:rsidRPr="00A9352A">
          <w:rPr>
            <w:rStyle w:val="Hyperlink"/>
            <w:rFonts w:asciiTheme="minorHAnsi" w:hAnsiTheme="minorHAnsi" w:cs="Arial"/>
            <w:color w:val="000000" w:themeColor="text1"/>
            <w:sz w:val="20"/>
            <w:szCs w:val="20"/>
          </w:rPr>
          <w:t>https://www.emw.org.uk/2010/09/pagan-wales/</w:t>
        </w:r>
      </w:hyperlink>
      <w:r w:rsidRPr="00A9352A">
        <w:rPr>
          <w:rFonts w:asciiTheme="minorHAnsi" w:hAnsiTheme="minorHAnsi" w:cs="Arial"/>
          <w:color w:val="000000" w:themeColor="text1"/>
          <w:sz w:val="20"/>
          <w:szCs w:val="20"/>
        </w:rPr>
        <w:t xml:space="preserve"> [accessed </w:t>
      </w:r>
      <w:r w:rsidR="00640790" w:rsidRPr="00A9352A">
        <w:rPr>
          <w:rFonts w:asciiTheme="minorHAnsi" w:hAnsiTheme="minorHAnsi" w:cs="Arial"/>
          <w:color w:val="000000" w:themeColor="text1"/>
          <w:sz w:val="20"/>
          <w:szCs w:val="20"/>
        </w:rPr>
        <w:t xml:space="preserve">29 June </w:t>
      </w:r>
      <w:r w:rsidRPr="00A9352A">
        <w:rPr>
          <w:rFonts w:asciiTheme="minorHAnsi" w:hAnsiTheme="minorHAnsi" w:cs="Arial"/>
          <w:color w:val="000000" w:themeColor="text1"/>
          <w:sz w:val="20"/>
          <w:szCs w:val="20"/>
        </w:rPr>
        <w:t>202</w:t>
      </w:r>
      <w:r w:rsidR="00640790" w:rsidRPr="00A9352A">
        <w:rPr>
          <w:rFonts w:asciiTheme="minorHAnsi" w:hAnsiTheme="minorHAnsi" w:cs="Arial"/>
          <w:color w:val="000000" w:themeColor="text1"/>
          <w:sz w:val="20"/>
          <w:szCs w:val="20"/>
        </w:rPr>
        <w:t>3</w:t>
      </w:r>
      <w:r w:rsidRPr="00A9352A">
        <w:rPr>
          <w:rFonts w:asciiTheme="minorHAnsi" w:hAnsiTheme="minorHAnsi" w:cs="Arial"/>
          <w:color w:val="000000" w:themeColor="text1"/>
          <w:sz w:val="20"/>
          <w:szCs w:val="20"/>
        </w:rPr>
        <w:t>]</w:t>
      </w:r>
    </w:p>
    <w:p w14:paraId="19620DA3" w14:textId="5CE63814" w:rsidR="00EE73F6"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Elton, William. R.,</w:t>
      </w:r>
      <w:r w:rsidRPr="00A9352A">
        <w:rPr>
          <w:rFonts w:asciiTheme="minorHAnsi" w:hAnsiTheme="minorHAnsi" w:cs="Arial"/>
          <w:i/>
          <w:iCs/>
          <w:color w:val="000000" w:themeColor="text1"/>
          <w:sz w:val="20"/>
          <w:szCs w:val="20"/>
        </w:rPr>
        <w:t xml:space="preserve"> King </w:t>
      </w:r>
      <w:proofErr w:type="gramStart"/>
      <w:r w:rsidRPr="00A9352A">
        <w:rPr>
          <w:rFonts w:asciiTheme="minorHAnsi" w:hAnsiTheme="minorHAnsi" w:cs="Arial"/>
          <w:i/>
          <w:iCs/>
          <w:color w:val="000000" w:themeColor="text1"/>
          <w:sz w:val="20"/>
          <w:szCs w:val="20"/>
        </w:rPr>
        <w:t>Lear</w:t>
      </w:r>
      <w:proofErr w:type="gramEnd"/>
      <w:r w:rsidRPr="00A9352A">
        <w:rPr>
          <w:rFonts w:asciiTheme="minorHAnsi" w:hAnsiTheme="minorHAnsi" w:cs="Arial"/>
          <w:i/>
          <w:iCs/>
          <w:color w:val="000000" w:themeColor="text1"/>
          <w:sz w:val="20"/>
          <w:szCs w:val="20"/>
        </w:rPr>
        <w:t xml:space="preserve"> and the gods, </w:t>
      </w:r>
      <w:r w:rsidRPr="00A9352A">
        <w:rPr>
          <w:rFonts w:asciiTheme="minorHAnsi" w:hAnsiTheme="minorHAnsi" w:cs="Arial"/>
          <w:color w:val="000000" w:themeColor="text1"/>
          <w:sz w:val="20"/>
          <w:szCs w:val="20"/>
        </w:rPr>
        <w:t>(Kentucky: University Press of Kentucky, 1988)</w:t>
      </w:r>
    </w:p>
    <w:p w14:paraId="07024ACF" w14:textId="7DFC9E1E" w:rsidR="003A3ECB" w:rsidRDefault="003A3ECB" w:rsidP="00DF787E">
      <w:pPr>
        <w:rPr>
          <w:rFonts w:asciiTheme="minorHAnsi" w:hAnsiTheme="minorHAnsi" w:cs="Arial"/>
          <w:color w:val="000000" w:themeColor="text1"/>
          <w:sz w:val="20"/>
          <w:szCs w:val="20"/>
        </w:rPr>
      </w:pPr>
    </w:p>
    <w:p w14:paraId="5F4AEA92" w14:textId="32D0E3E9" w:rsidR="003A3ECB" w:rsidRPr="003A3ECB" w:rsidRDefault="003A3ECB" w:rsidP="003A3ECB">
      <w:pPr>
        <w:pStyle w:val="FootnoteText"/>
      </w:pPr>
      <w:r>
        <w:t xml:space="preserve">Facebook, </w:t>
      </w:r>
      <w:r>
        <w:rPr>
          <w:i/>
          <w:iCs/>
        </w:rPr>
        <w:t xml:space="preserve">Facebook helps you connect and share with the people in your life. </w:t>
      </w:r>
      <w:r>
        <w:t>&lt;</w:t>
      </w:r>
      <w:r w:rsidRPr="0041081B">
        <w:t>https://www.facebook.com/</w:t>
      </w:r>
      <w:r>
        <w:t>&gt; [accessed 13 January 2024]</w:t>
      </w:r>
    </w:p>
    <w:p w14:paraId="078432CA" w14:textId="77777777" w:rsidR="003A3ECB" w:rsidRPr="00A9352A" w:rsidRDefault="003A3ECB" w:rsidP="00DF787E">
      <w:pPr>
        <w:rPr>
          <w:rFonts w:asciiTheme="minorHAnsi" w:hAnsiTheme="minorHAnsi" w:cs="Arial"/>
          <w:color w:val="000000" w:themeColor="text1"/>
          <w:sz w:val="20"/>
          <w:szCs w:val="20"/>
        </w:rPr>
      </w:pPr>
    </w:p>
    <w:p w14:paraId="5E57C947" w14:textId="588BF790" w:rsidR="00BE1037" w:rsidRDefault="00BE1037" w:rsidP="00DF787E">
      <w:pPr>
        <w:spacing w:after="160"/>
        <w:rPr>
          <w:rFonts w:asciiTheme="minorHAnsi" w:hAnsiTheme="minorHAnsi" w:cs="Arial"/>
          <w:i/>
          <w:color w:val="000000" w:themeColor="text1"/>
          <w:sz w:val="20"/>
          <w:szCs w:val="20"/>
        </w:rPr>
      </w:pPr>
      <w:r w:rsidRPr="00A9352A">
        <w:rPr>
          <w:rFonts w:asciiTheme="minorHAnsi" w:hAnsiTheme="minorHAnsi" w:cs="Arial"/>
          <w:color w:val="000000" w:themeColor="text1"/>
          <w:sz w:val="20"/>
          <w:szCs w:val="20"/>
        </w:rPr>
        <w:t xml:space="preserve">Fry, Janis., </w:t>
      </w:r>
      <w:r w:rsidRPr="00A9352A">
        <w:rPr>
          <w:rFonts w:asciiTheme="minorHAnsi" w:hAnsiTheme="minorHAnsi" w:cs="Arial"/>
          <w:i/>
          <w:iCs/>
          <w:color w:val="000000" w:themeColor="text1"/>
          <w:sz w:val="20"/>
          <w:szCs w:val="20"/>
        </w:rPr>
        <w:t xml:space="preserve">Britain’s Ancient Yews </w:t>
      </w:r>
      <w:r w:rsidRPr="00A9352A">
        <w:rPr>
          <w:rFonts w:asciiTheme="minorHAnsi" w:hAnsiTheme="minorHAnsi" w:cs="Arial"/>
          <w:color w:val="000000" w:themeColor="text1"/>
          <w:sz w:val="20"/>
          <w:szCs w:val="20"/>
        </w:rPr>
        <w:t>&lt;</w:t>
      </w:r>
      <w:hyperlink r:id="rId31" w:history="1">
        <w:r w:rsidRPr="00A9352A">
          <w:rPr>
            <w:rFonts w:asciiTheme="minorHAnsi" w:eastAsiaTheme="minorEastAsia" w:hAnsiTheme="minorHAnsi" w:cs="Arial"/>
            <w:color w:val="000000" w:themeColor="text1"/>
            <w:kern w:val="2"/>
            <w:sz w:val="20"/>
            <w:szCs w:val="20"/>
            <w:u w:val="single"/>
            <w14:ligatures w14:val="standardContextual"/>
          </w:rPr>
          <w:t>https://pagan-village.co.uk/ancient-yews.html</w:t>
        </w:r>
      </w:hyperlink>
      <w:r w:rsidRPr="00A9352A">
        <w:rPr>
          <w:rFonts w:asciiTheme="minorHAnsi" w:eastAsiaTheme="minorEastAsia" w:hAnsiTheme="minorHAnsi" w:cs="Arial"/>
          <w:color w:val="000000" w:themeColor="text1"/>
          <w:kern w:val="2"/>
          <w:sz w:val="20"/>
          <w:szCs w:val="20"/>
          <w14:ligatures w14:val="standardContextual"/>
        </w:rPr>
        <w:t>&gt; [Accessed 25 October 2024]</w:t>
      </w:r>
      <w:r w:rsidRPr="00A9352A">
        <w:rPr>
          <w:rFonts w:asciiTheme="minorHAnsi" w:hAnsiTheme="minorHAnsi" w:cs="Arial"/>
          <w:i/>
          <w:color w:val="000000" w:themeColor="text1"/>
          <w:sz w:val="20"/>
          <w:szCs w:val="20"/>
        </w:rPr>
        <w:t xml:space="preserve"> </w:t>
      </w:r>
    </w:p>
    <w:p w14:paraId="0CA53093" w14:textId="23358570" w:rsidR="00DA7C7C" w:rsidRPr="00DA7C7C" w:rsidRDefault="00DA7C7C" w:rsidP="00DF787E">
      <w:pPr>
        <w:spacing w:after="160"/>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Foster, E. ‘The New World of Children’ </w:t>
      </w:r>
      <w:r>
        <w:rPr>
          <w:rFonts w:asciiTheme="minorHAnsi" w:hAnsiTheme="minorHAnsi" w:cs="Arial"/>
          <w:i/>
          <w:iCs/>
          <w:color w:val="000000" w:themeColor="text1"/>
          <w:sz w:val="20"/>
          <w:szCs w:val="20"/>
        </w:rPr>
        <w:t xml:space="preserve">Reconsidered: Child Abduction in Late Eighteenth and Early Nineteenth Century England. </w:t>
      </w:r>
      <w:r>
        <w:rPr>
          <w:rFonts w:asciiTheme="minorHAnsi" w:hAnsiTheme="minorHAnsi" w:cs="Arial"/>
          <w:color w:val="000000" w:themeColor="text1"/>
          <w:sz w:val="20"/>
          <w:szCs w:val="20"/>
        </w:rPr>
        <w:t>52.3 (2013) 669-692 &lt;doi:10.1017/jbr.2013.117&gt; [accessed 3 January 2025]</w:t>
      </w:r>
    </w:p>
    <w:p w14:paraId="40D16998" w14:textId="3903236D" w:rsidR="00D35C10" w:rsidRPr="00A9352A" w:rsidRDefault="00CD532E" w:rsidP="00DF787E">
      <w:pPr>
        <w:spacing w:after="160"/>
        <w:rPr>
          <w:rFonts w:asciiTheme="minorHAnsi" w:eastAsiaTheme="minorEastAsia" w:hAnsiTheme="minorHAnsi" w:cs="Arial"/>
          <w:color w:val="000000" w:themeColor="text1"/>
          <w:kern w:val="2"/>
          <w:sz w:val="20"/>
          <w:szCs w:val="20"/>
          <w14:ligatures w14:val="standardContextual"/>
        </w:rPr>
      </w:pPr>
      <w:r w:rsidRPr="00A9352A">
        <w:rPr>
          <w:rFonts w:asciiTheme="minorHAnsi" w:hAnsiTheme="minorHAnsi" w:cs="Arial"/>
          <w:color w:val="000000" w:themeColor="text1"/>
          <w:sz w:val="20"/>
          <w:szCs w:val="20"/>
        </w:rPr>
        <w:t>Frazer, James, George</w:t>
      </w:r>
      <w:r w:rsidR="00FD69D6" w:rsidRPr="00A9352A">
        <w:rPr>
          <w:rFonts w:asciiTheme="minorHAnsi" w:hAnsiTheme="minorHAnsi" w:cs="Arial"/>
          <w:color w:val="000000" w:themeColor="text1"/>
          <w:sz w:val="20"/>
          <w:szCs w:val="20"/>
        </w:rPr>
        <w:t xml:space="preserve">., The Golden Bough A </w:t>
      </w:r>
      <w:r w:rsidR="00D7778D" w:rsidRPr="00A9352A">
        <w:rPr>
          <w:rFonts w:asciiTheme="minorHAnsi" w:hAnsiTheme="minorHAnsi" w:cs="Arial"/>
          <w:color w:val="000000" w:themeColor="text1"/>
          <w:sz w:val="20"/>
          <w:szCs w:val="20"/>
        </w:rPr>
        <w:t>Study</w:t>
      </w:r>
      <w:r w:rsidR="00FD69D6" w:rsidRPr="00A9352A">
        <w:rPr>
          <w:rFonts w:asciiTheme="minorHAnsi" w:hAnsiTheme="minorHAnsi" w:cs="Arial"/>
          <w:color w:val="000000" w:themeColor="text1"/>
          <w:sz w:val="20"/>
          <w:szCs w:val="20"/>
        </w:rPr>
        <w:t xml:space="preserve"> of Magic </w:t>
      </w:r>
      <w:proofErr w:type="gramStart"/>
      <w:r w:rsidR="00FD69D6" w:rsidRPr="00A9352A">
        <w:rPr>
          <w:rFonts w:asciiTheme="minorHAnsi" w:hAnsiTheme="minorHAnsi" w:cs="Arial"/>
          <w:color w:val="000000" w:themeColor="text1"/>
          <w:sz w:val="20"/>
          <w:szCs w:val="20"/>
        </w:rPr>
        <w:t>And</w:t>
      </w:r>
      <w:proofErr w:type="gramEnd"/>
      <w:r w:rsidR="00FD69D6" w:rsidRPr="00A9352A">
        <w:rPr>
          <w:rFonts w:asciiTheme="minorHAnsi" w:hAnsiTheme="minorHAnsi" w:cs="Arial"/>
          <w:color w:val="000000" w:themeColor="text1"/>
          <w:sz w:val="20"/>
          <w:szCs w:val="20"/>
        </w:rPr>
        <w:t xml:space="preserve"> Religion, </w:t>
      </w:r>
      <w:r w:rsidR="009B7FFC" w:rsidRPr="00A9352A">
        <w:rPr>
          <w:rFonts w:asciiTheme="minorHAnsi" w:hAnsiTheme="minorHAnsi" w:cs="Arial"/>
          <w:color w:val="000000" w:themeColor="text1"/>
          <w:sz w:val="20"/>
          <w:szCs w:val="20"/>
        </w:rPr>
        <w:t>(</w:t>
      </w:r>
      <w:r w:rsidR="002D784A" w:rsidRPr="00A9352A">
        <w:rPr>
          <w:rFonts w:asciiTheme="minorHAnsi" w:hAnsiTheme="minorHAnsi" w:cs="Arial"/>
          <w:color w:val="000000" w:themeColor="text1"/>
          <w:sz w:val="20"/>
          <w:szCs w:val="20"/>
        </w:rPr>
        <w:t xml:space="preserve">England: </w:t>
      </w:r>
      <w:r w:rsidR="00297A61" w:rsidRPr="00A9352A">
        <w:rPr>
          <w:rFonts w:asciiTheme="minorHAnsi" w:hAnsiTheme="minorHAnsi" w:cs="Arial"/>
          <w:color w:val="000000" w:themeColor="text1"/>
          <w:sz w:val="20"/>
          <w:szCs w:val="20"/>
        </w:rPr>
        <w:t>Penguin Books L</w:t>
      </w:r>
      <w:r w:rsidR="00C41F04" w:rsidRPr="00A9352A">
        <w:rPr>
          <w:rFonts w:asciiTheme="minorHAnsi" w:hAnsiTheme="minorHAnsi" w:cs="Arial"/>
          <w:color w:val="000000" w:themeColor="text1"/>
          <w:sz w:val="20"/>
          <w:szCs w:val="20"/>
        </w:rPr>
        <w:t>td, 1996)</w:t>
      </w:r>
    </w:p>
    <w:p w14:paraId="68D18421" w14:textId="47AA55FE" w:rsidR="00BE1037" w:rsidRPr="00A9352A" w:rsidRDefault="00BE1037" w:rsidP="00DF787E">
      <w:pPr>
        <w:rPr>
          <w:rStyle w:val="Hyperlink"/>
          <w:rFonts w:asciiTheme="minorHAnsi" w:hAnsiTheme="minorHAnsi" w:cs="Arial"/>
          <w:color w:val="000000" w:themeColor="text1"/>
          <w:sz w:val="20"/>
          <w:szCs w:val="20"/>
          <w:u w:val="none"/>
        </w:rPr>
      </w:pPr>
      <w:r w:rsidRPr="00A9352A">
        <w:rPr>
          <w:rFonts w:asciiTheme="minorHAnsi" w:hAnsiTheme="minorHAnsi" w:cs="Arial"/>
          <w:color w:val="000000" w:themeColor="text1"/>
          <w:sz w:val="20"/>
          <w:szCs w:val="20"/>
        </w:rPr>
        <w:t xml:space="preserve">Gilmer, </w:t>
      </w:r>
      <w:proofErr w:type="gramStart"/>
      <w:r w:rsidRPr="00A9352A">
        <w:rPr>
          <w:rFonts w:asciiTheme="minorHAnsi" w:hAnsiTheme="minorHAnsi" w:cs="Arial"/>
          <w:color w:val="000000" w:themeColor="text1"/>
          <w:sz w:val="20"/>
          <w:szCs w:val="20"/>
        </w:rPr>
        <w:t>Maureen,.</w:t>
      </w:r>
      <w:proofErr w:type="gramEnd"/>
      <w:r w:rsidRPr="00A9352A">
        <w:rPr>
          <w:rFonts w:asciiTheme="minorHAnsi" w:hAnsiTheme="minorHAnsi" w:cs="Arial"/>
          <w:color w:val="000000" w:themeColor="text1"/>
          <w:sz w:val="20"/>
          <w:szCs w:val="20"/>
        </w:rPr>
        <w:t xml:space="preserve"> </w:t>
      </w:r>
      <w:r w:rsidRPr="00A9352A">
        <w:rPr>
          <w:rFonts w:asciiTheme="minorHAnsi" w:hAnsiTheme="minorHAnsi" w:cs="Arial"/>
          <w:i/>
          <w:iCs/>
          <w:color w:val="000000" w:themeColor="text1"/>
          <w:sz w:val="20"/>
          <w:szCs w:val="20"/>
        </w:rPr>
        <w:t xml:space="preserve">Despite </w:t>
      </w:r>
      <w:r w:rsidRPr="00A9352A">
        <w:rPr>
          <w:rFonts w:asciiTheme="minorHAnsi" w:hAnsiTheme="minorHAnsi" w:cs="Arial"/>
          <w:color w:val="000000" w:themeColor="text1"/>
          <w:sz w:val="20"/>
          <w:szCs w:val="20"/>
        </w:rPr>
        <w:t>Being Seen As Witches, These Women’s Use of Plants Helped Modern Medicine (2024) &lt;</w:t>
      </w:r>
      <w:hyperlink r:id="rId32">
        <w:r w:rsidRPr="00A9352A">
          <w:rPr>
            <w:rStyle w:val="Hyperlink"/>
            <w:rFonts w:asciiTheme="minorHAnsi" w:hAnsiTheme="minorHAnsi" w:cs="Arial"/>
            <w:color w:val="000000" w:themeColor="text1"/>
            <w:sz w:val="20"/>
            <w:szCs w:val="20"/>
          </w:rPr>
          <w:t>https://eu.desertsun.com/story/life/home-garden/maureen-gilmer/2018/10/28/despite-being-seen-witches-these-womens-use-plants-helped-modern-medicine/1740817002/</w:t>
        </w:r>
      </w:hyperlink>
      <w:r w:rsidRPr="00A9352A">
        <w:rPr>
          <w:rStyle w:val="Hyperlink"/>
          <w:rFonts w:asciiTheme="minorHAnsi" w:hAnsiTheme="minorHAnsi" w:cs="Arial"/>
          <w:color w:val="000000" w:themeColor="text1"/>
          <w:sz w:val="20"/>
          <w:szCs w:val="20"/>
          <w:u w:val="none"/>
        </w:rPr>
        <w:t xml:space="preserve">&gt; [Accessed 20 August 2024] </w:t>
      </w:r>
    </w:p>
    <w:p w14:paraId="6CB1C57E" w14:textId="77777777" w:rsidR="009B15BE" w:rsidRPr="00A9352A" w:rsidRDefault="009B15BE" w:rsidP="00DF787E">
      <w:pPr>
        <w:rPr>
          <w:rStyle w:val="Hyperlink"/>
          <w:rFonts w:asciiTheme="minorHAnsi" w:hAnsiTheme="minorHAnsi" w:cs="Arial"/>
          <w:color w:val="000000" w:themeColor="text1"/>
          <w:sz w:val="20"/>
          <w:szCs w:val="20"/>
          <w:u w:val="none"/>
        </w:rPr>
      </w:pPr>
    </w:p>
    <w:p w14:paraId="2D2D8690" w14:textId="186EDFE8" w:rsidR="00BC7000" w:rsidRDefault="006B1CF5" w:rsidP="00DF787E">
      <w:pPr>
        <w:pStyle w:val="FootnoteText"/>
        <w:rPr>
          <w:rFonts w:cs="Arial"/>
          <w:color w:val="000000" w:themeColor="text1"/>
        </w:rPr>
      </w:pPr>
      <w:r w:rsidRPr="00A9352A">
        <w:rPr>
          <w:rFonts w:cs="Arial"/>
          <w:color w:val="000000" w:themeColor="text1"/>
        </w:rPr>
        <w:t>Google maps &lt;</w:t>
      </w:r>
      <w:hyperlink r:id="rId33" w:history="1">
        <w:r w:rsidRPr="00A9352A">
          <w:rPr>
            <w:rStyle w:val="Hyperlink"/>
            <w:rFonts w:cs="Arial"/>
            <w:color w:val="000000" w:themeColor="text1"/>
          </w:rPr>
          <w:t>https://www.google.co.uk/maps/@52.8382004,-2.3278149,6z?entry=ttu&amp;g_ep=EgoyMDI0MTEyNC4xIKXMDSoASAFQAw%3D%3D</w:t>
        </w:r>
      </w:hyperlink>
      <w:r w:rsidRPr="00A9352A">
        <w:rPr>
          <w:rFonts w:cs="Arial"/>
          <w:color w:val="000000" w:themeColor="text1"/>
        </w:rPr>
        <w:t>&gt; [accessed 26 September 2024]</w:t>
      </w:r>
    </w:p>
    <w:p w14:paraId="70907FA0" w14:textId="3EFF045A" w:rsidR="00F77B64" w:rsidRPr="00F77B64" w:rsidRDefault="00F77B64" w:rsidP="00F77B64">
      <w:pPr>
        <w:spacing w:after="160"/>
        <w:rPr>
          <w:rFonts w:ascii="Arial" w:hAnsi="Arial" w:cs="Arial"/>
          <w:color w:val="000000" w:themeColor="text1"/>
          <w:sz w:val="20"/>
          <w:szCs w:val="20"/>
        </w:rPr>
      </w:pPr>
      <w:r>
        <w:rPr>
          <w:rFonts w:ascii="Arial" w:hAnsi="Arial" w:cs="Arial"/>
          <w:color w:val="000000" w:themeColor="text1"/>
          <w:sz w:val="20"/>
          <w:szCs w:val="20"/>
        </w:rPr>
        <w:t>Gordon</w:t>
      </w:r>
      <w:r>
        <w:rPr>
          <w:rFonts w:ascii="Arial" w:hAnsi="Arial" w:cs="Arial"/>
          <w:color w:val="000000" w:themeColor="text1"/>
          <w:sz w:val="20"/>
          <w:szCs w:val="20"/>
        </w:rPr>
        <w:t xml:space="preserve">, James S. ‘Holistic Medicine: Advantages and Shortcomings.’ </w:t>
      </w:r>
      <w:r w:rsidRPr="00F77B64">
        <w:rPr>
          <w:rFonts w:ascii="Arial" w:hAnsi="Arial" w:cs="Arial"/>
          <w:i/>
          <w:iCs/>
          <w:color w:val="000000" w:themeColor="text1"/>
          <w:sz w:val="20"/>
          <w:szCs w:val="20"/>
        </w:rPr>
        <w:t>The Western Journal of Medicine</w:t>
      </w:r>
      <w:r>
        <w:rPr>
          <w:rFonts w:ascii="Arial" w:hAnsi="Arial" w:cs="Arial"/>
          <w:color w:val="000000" w:themeColor="text1"/>
          <w:sz w:val="20"/>
          <w:szCs w:val="20"/>
        </w:rPr>
        <w:t>. 136.6 (1982) 546-541 &lt;</w:t>
      </w:r>
      <w:r w:rsidRPr="00F77B64">
        <w:rPr>
          <w:rFonts w:ascii="Arial" w:hAnsi="Arial" w:cs="Arial"/>
          <w:color w:val="000000" w:themeColor="text1"/>
          <w:sz w:val="20"/>
          <w:szCs w:val="20"/>
        </w:rPr>
        <w:t>https://pmc.ncbi.nlm.nih.gov/articles/PMC1273970/</w:t>
      </w:r>
      <w:r>
        <w:rPr>
          <w:rFonts w:ascii="Arial" w:hAnsi="Arial" w:cs="Arial"/>
          <w:color w:val="000000" w:themeColor="text1"/>
          <w:sz w:val="20"/>
          <w:szCs w:val="20"/>
        </w:rPr>
        <w:t>&gt; [accessed 10 January 2025]</w:t>
      </w:r>
    </w:p>
    <w:p w14:paraId="6BC56339" w14:textId="0E7C5F72" w:rsidR="00C46030" w:rsidRPr="00A9352A" w:rsidRDefault="00C46030" w:rsidP="00DF787E">
      <w:pPr>
        <w:pStyle w:val="FootnoteText"/>
        <w:rPr>
          <w:rFonts w:cs="Arial"/>
          <w:color w:val="000000" w:themeColor="text1"/>
        </w:rPr>
      </w:pPr>
    </w:p>
    <w:p w14:paraId="546654E1" w14:textId="06184973" w:rsidR="00C46030" w:rsidRPr="00A9352A" w:rsidRDefault="00DE66A1" w:rsidP="00DF787E">
      <w:pPr>
        <w:pStyle w:val="FootnoteText"/>
        <w:rPr>
          <w:rFonts w:cs="Arial"/>
          <w:color w:val="000000" w:themeColor="text1"/>
        </w:rPr>
      </w:pPr>
      <w:r w:rsidRPr="00A9352A">
        <w:rPr>
          <w:rFonts w:cs="Arial"/>
          <w:color w:val="000000" w:themeColor="text1"/>
        </w:rPr>
        <w:t>G</w:t>
      </w:r>
      <w:r w:rsidR="003744DB" w:rsidRPr="00A9352A">
        <w:rPr>
          <w:rFonts w:cs="Arial"/>
          <w:color w:val="000000" w:themeColor="text1"/>
        </w:rPr>
        <w:t>rimm</w:t>
      </w:r>
      <w:r w:rsidR="00551B7B" w:rsidRPr="00A9352A">
        <w:rPr>
          <w:rFonts w:cs="Arial"/>
          <w:color w:val="000000" w:themeColor="text1"/>
        </w:rPr>
        <w:t>, Jacob, and Grimm, Wilhelm</w:t>
      </w:r>
      <w:r w:rsidR="00FA3EA7" w:rsidRPr="00A9352A">
        <w:rPr>
          <w:rFonts w:cs="Arial"/>
          <w:color w:val="000000" w:themeColor="text1"/>
        </w:rPr>
        <w:t xml:space="preserve">., </w:t>
      </w:r>
      <w:r w:rsidR="00FA3EA7" w:rsidRPr="00A9352A">
        <w:rPr>
          <w:rFonts w:cs="Arial"/>
          <w:i/>
          <w:iCs/>
          <w:color w:val="000000" w:themeColor="text1"/>
        </w:rPr>
        <w:t xml:space="preserve">Hansel and Gretel </w:t>
      </w:r>
      <w:r w:rsidR="00D83D5B" w:rsidRPr="00A9352A">
        <w:rPr>
          <w:rFonts w:cs="Arial"/>
          <w:color w:val="000000" w:themeColor="text1"/>
        </w:rPr>
        <w:t>1</w:t>
      </w:r>
      <w:r w:rsidR="00D83D5B" w:rsidRPr="00A9352A">
        <w:rPr>
          <w:rFonts w:cs="Arial"/>
          <w:color w:val="000000" w:themeColor="text1"/>
          <w:vertAlign w:val="superscript"/>
        </w:rPr>
        <w:t>st</w:t>
      </w:r>
      <w:r w:rsidR="00D83D5B" w:rsidRPr="00A9352A">
        <w:rPr>
          <w:rFonts w:cs="Arial"/>
          <w:color w:val="000000" w:themeColor="text1"/>
        </w:rPr>
        <w:t xml:space="preserve"> </w:t>
      </w:r>
      <w:proofErr w:type="spellStart"/>
      <w:r w:rsidR="00D83D5B" w:rsidRPr="00A9352A">
        <w:rPr>
          <w:rFonts w:cs="Arial"/>
          <w:color w:val="000000" w:themeColor="text1"/>
        </w:rPr>
        <w:t>e</w:t>
      </w:r>
      <w:r w:rsidR="001A0354" w:rsidRPr="00A9352A">
        <w:rPr>
          <w:rFonts w:cs="Arial"/>
          <w:color w:val="000000" w:themeColor="text1"/>
        </w:rPr>
        <w:t>dn</w:t>
      </w:r>
      <w:proofErr w:type="spellEnd"/>
      <w:r w:rsidR="001A0354" w:rsidRPr="00A9352A">
        <w:rPr>
          <w:rFonts w:cs="Arial"/>
          <w:color w:val="000000" w:themeColor="text1"/>
        </w:rPr>
        <w:t>. (E</w:t>
      </w:r>
      <w:r w:rsidR="00301174" w:rsidRPr="00A9352A">
        <w:rPr>
          <w:rFonts w:cs="Arial"/>
          <w:color w:val="000000" w:themeColor="text1"/>
        </w:rPr>
        <w:t xml:space="preserve">ngland: </w:t>
      </w:r>
      <w:proofErr w:type="spellStart"/>
      <w:r w:rsidR="00301174" w:rsidRPr="00A9352A">
        <w:rPr>
          <w:rFonts w:cs="Arial"/>
          <w:color w:val="000000" w:themeColor="text1"/>
        </w:rPr>
        <w:t>Blackdown</w:t>
      </w:r>
      <w:proofErr w:type="spellEnd"/>
      <w:r w:rsidR="00301174" w:rsidRPr="00A9352A">
        <w:rPr>
          <w:rFonts w:cs="Arial"/>
          <w:color w:val="000000" w:themeColor="text1"/>
        </w:rPr>
        <w:t xml:space="preserve"> Publi</w:t>
      </w:r>
      <w:r w:rsidR="001E120F" w:rsidRPr="00A9352A">
        <w:rPr>
          <w:rFonts w:cs="Arial"/>
          <w:color w:val="000000" w:themeColor="text1"/>
        </w:rPr>
        <w:t xml:space="preserve">cations, 2020) </w:t>
      </w:r>
    </w:p>
    <w:p w14:paraId="68D0B180" w14:textId="29367C3B" w:rsidR="006C72F6" w:rsidRPr="00A9352A" w:rsidRDefault="006C72F6" w:rsidP="00DF787E">
      <w:pPr>
        <w:pStyle w:val="FootnoteText"/>
        <w:rPr>
          <w:rFonts w:cs="Arial"/>
          <w:color w:val="000000" w:themeColor="text1"/>
        </w:rPr>
      </w:pPr>
    </w:p>
    <w:p w14:paraId="2A489929" w14:textId="3936ACA7" w:rsidR="006C72F6" w:rsidRPr="00A9352A" w:rsidRDefault="006C72F6" w:rsidP="00DF787E">
      <w:pPr>
        <w:pStyle w:val="FootnoteText"/>
        <w:rPr>
          <w:rFonts w:cs="Arial"/>
          <w:color w:val="000000" w:themeColor="text1"/>
        </w:rPr>
      </w:pPr>
      <w:r w:rsidRPr="00A9352A">
        <w:rPr>
          <w:rFonts w:cs="Arial"/>
          <w:color w:val="000000" w:themeColor="text1"/>
        </w:rPr>
        <w:t>Harvey, Gra</w:t>
      </w:r>
      <w:r w:rsidR="009260B3" w:rsidRPr="00A9352A">
        <w:rPr>
          <w:rFonts w:cs="Arial"/>
          <w:color w:val="000000" w:themeColor="text1"/>
        </w:rPr>
        <w:t xml:space="preserve">ham., and Hardman, Charlotte., </w:t>
      </w:r>
      <w:r w:rsidR="009260B3" w:rsidRPr="00A9352A">
        <w:rPr>
          <w:rFonts w:cs="Arial"/>
          <w:i/>
          <w:iCs/>
          <w:color w:val="000000" w:themeColor="text1"/>
        </w:rPr>
        <w:t>Paganism Today</w:t>
      </w:r>
      <w:r w:rsidR="005B266B" w:rsidRPr="00A9352A">
        <w:rPr>
          <w:rFonts w:cs="Arial"/>
          <w:i/>
          <w:iCs/>
          <w:color w:val="000000" w:themeColor="text1"/>
        </w:rPr>
        <w:t xml:space="preserve">. </w:t>
      </w:r>
      <w:r w:rsidR="005B266B" w:rsidRPr="00A9352A">
        <w:rPr>
          <w:rFonts w:cs="Arial"/>
          <w:color w:val="000000" w:themeColor="text1"/>
        </w:rPr>
        <w:t>(London: Thorson, 1995</w:t>
      </w:r>
      <w:r w:rsidR="008C711A" w:rsidRPr="00A9352A">
        <w:rPr>
          <w:rFonts w:cs="Arial"/>
          <w:color w:val="000000" w:themeColor="text1"/>
        </w:rPr>
        <w:t>)</w:t>
      </w:r>
    </w:p>
    <w:p w14:paraId="1F810DC4" w14:textId="77777777" w:rsidR="00BC7000" w:rsidRPr="00A9352A" w:rsidRDefault="00BC7000" w:rsidP="00DF787E">
      <w:pPr>
        <w:pStyle w:val="FootnoteText"/>
        <w:rPr>
          <w:rFonts w:cs="Arial"/>
          <w:color w:val="000000" w:themeColor="text1"/>
        </w:rPr>
      </w:pPr>
    </w:p>
    <w:p w14:paraId="48C6CFF0" w14:textId="46900E4A" w:rsidR="00BE1037" w:rsidRPr="00A9352A" w:rsidRDefault="00BE1037" w:rsidP="00DF787E">
      <w:pPr>
        <w:pStyle w:val="FootnoteText"/>
        <w:rPr>
          <w:rFonts w:eastAsiaTheme="minorEastAsia" w:cs="Arial"/>
          <w:color w:val="000000" w:themeColor="text1"/>
          <w:kern w:val="2"/>
          <w:lang w:eastAsia="en-GB"/>
          <w14:ligatures w14:val="standardContextual"/>
        </w:rPr>
      </w:pPr>
      <w:r w:rsidRPr="00A9352A">
        <w:rPr>
          <w:rFonts w:cs="Arial"/>
          <w:color w:val="000000" w:themeColor="text1"/>
        </w:rPr>
        <w:t xml:space="preserve">Hills, Tim., </w:t>
      </w:r>
      <w:r w:rsidRPr="00A9352A">
        <w:rPr>
          <w:rFonts w:cs="Arial"/>
          <w:i/>
          <w:color w:val="000000" w:themeColor="text1"/>
        </w:rPr>
        <w:t xml:space="preserve">Yews Lost from Welsh Churchyards </w:t>
      </w:r>
      <w:r w:rsidRPr="00A9352A">
        <w:rPr>
          <w:rFonts w:cs="Arial"/>
          <w:color w:val="000000" w:themeColor="text1"/>
        </w:rPr>
        <w:t>(2013) &lt;</w:t>
      </w:r>
      <w:hyperlink r:id="rId34" w:history="1">
        <w:r w:rsidRPr="00A9352A">
          <w:rPr>
            <w:rFonts w:eastAsiaTheme="minorEastAsia" w:cs="Arial"/>
            <w:color w:val="000000" w:themeColor="text1"/>
            <w:kern w:val="2"/>
            <w:u w:val="single"/>
            <w:lang w:eastAsia="en-GB"/>
            <w14:ligatures w14:val="standardContextual"/>
          </w:rPr>
          <w:t>https://www.ancient-yew.org/wp-content/uploads/2023/05/Lost-Welsh-Churchyard-Yews.pdf</w:t>
        </w:r>
      </w:hyperlink>
      <w:r w:rsidRPr="00A9352A">
        <w:rPr>
          <w:rFonts w:eastAsiaTheme="minorEastAsia" w:cs="Arial"/>
          <w:color w:val="000000" w:themeColor="text1"/>
          <w:kern w:val="2"/>
          <w:lang w:eastAsia="en-GB"/>
          <w14:ligatures w14:val="standardContextual"/>
        </w:rPr>
        <w:t>&gt; [accessed 21 October 2024]</w:t>
      </w:r>
    </w:p>
    <w:p w14:paraId="2098C9D1" w14:textId="77777777" w:rsidR="001977B0" w:rsidRPr="00A9352A" w:rsidRDefault="001977B0" w:rsidP="00DF787E">
      <w:pPr>
        <w:rPr>
          <w:rFonts w:asciiTheme="minorHAnsi" w:hAnsiTheme="minorHAnsi" w:cs="Arial"/>
          <w:color w:val="000000" w:themeColor="text1"/>
          <w:sz w:val="20"/>
          <w:szCs w:val="20"/>
        </w:rPr>
      </w:pPr>
    </w:p>
    <w:p w14:paraId="1771A226" w14:textId="40646C62" w:rsidR="001977B0" w:rsidRDefault="00BE1037" w:rsidP="00DF787E">
      <w:pPr>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Horák</w:t>
      </w:r>
      <w:proofErr w:type="spellEnd"/>
      <w:r w:rsidRPr="00A9352A">
        <w:rPr>
          <w:rFonts w:asciiTheme="minorHAnsi" w:hAnsiTheme="minorHAnsi" w:cs="Arial"/>
          <w:color w:val="000000" w:themeColor="text1"/>
          <w:sz w:val="20"/>
          <w:szCs w:val="20"/>
        </w:rPr>
        <w:t>, Pavel, ‘</w:t>
      </w:r>
      <w:r w:rsidRPr="00A9352A">
        <w:rPr>
          <w:rFonts w:asciiTheme="minorHAnsi" w:hAnsiTheme="minorHAnsi" w:cs="Arial"/>
          <w:i/>
          <w:iCs/>
          <w:color w:val="000000" w:themeColor="text1"/>
          <w:sz w:val="20"/>
          <w:szCs w:val="20"/>
        </w:rPr>
        <w:t>Who Is, and Who Is Not a Pagan? Struggles in Defining Contemporary Paganism: A Response to Ethan Doyle White</w:t>
      </w:r>
      <w:r w:rsidRPr="00A9352A">
        <w:rPr>
          <w:rFonts w:asciiTheme="minorHAnsi" w:hAnsiTheme="minorHAnsi" w:cs="Arial"/>
          <w:color w:val="000000" w:themeColor="text1"/>
          <w:sz w:val="20"/>
          <w:szCs w:val="20"/>
        </w:rPr>
        <w:t xml:space="preserve">’, 22.2 (2020), 125–45 &lt; </w:t>
      </w:r>
      <w:hyperlink r:id="rId35">
        <w:r w:rsidRPr="00A9352A">
          <w:rPr>
            <w:rStyle w:val="Hyperlink"/>
            <w:rFonts w:asciiTheme="minorHAnsi" w:hAnsiTheme="minorHAnsi" w:cs="Arial"/>
            <w:color w:val="000000" w:themeColor="text1"/>
            <w:sz w:val="20"/>
            <w:szCs w:val="20"/>
          </w:rPr>
          <w:t>https://research.ebsco.com/c/onvpsy/search/details/hg24oyowxr?db=aph</w:t>
        </w:r>
      </w:hyperlink>
      <w:r w:rsidRPr="00A9352A">
        <w:rPr>
          <w:rFonts w:asciiTheme="minorHAnsi" w:hAnsiTheme="minorHAnsi" w:cs="Arial"/>
          <w:color w:val="000000" w:themeColor="text1"/>
          <w:sz w:val="20"/>
          <w:szCs w:val="20"/>
        </w:rPr>
        <w:t>&gt; [accessed 12 June 2023]</w:t>
      </w:r>
    </w:p>
    <w:p w14:paraId="679EBFF8" w14:textId="50377B2A" w:rsidR="005831C9" w:rsidRDefault="005831C9" w:rsidP="00DF787E">
      <w:pPr>
        <w:rPr>
          <w:rFonts w:asciiTheme="minorHAnsi" w:hAnsiTheme="minorHAnsi" w:cs="Arial"/>
          <w:color w:val="000000" w:themeColor="text1"/>
          <w:sz w:val="20"/>
          <w:szCs w:val="20"/>
        </w:rPr>
      </w:pPr>
    </w:p>
    <w:p w14:paraId="7B7CCD93" w14:textId="22FF8665" w:rsidR="005831C9" w:rsidRPr="005831C9" w:rsidRDefault="005831C9" w:rsidP="00DF787E">
      <w:pPr>
        <w:rPr>
          <w:rFonts w:asciiTheme="minorHAnsi" w:hAnsiTheme="minorHAnsi"/>
          <w:color w:val="000000"/>
          <w:sz w:val="20"/>
          <w:szCs w:val="20"/>
        </w:rPr>
      </w:pPr>
      <w:r w:rsidRPr="005831C9">
        <w:rPr>
          <w:rFonts w:asciiTheme="minorHAnsi" w:hAnsiTheme="minorHAnsi"/>
          <w:color w:val="000000"/>
          <w:sz w:val="20"/>
          <w:szCs w:val="20"/>
        </w:rPr>
        <w:t>Hutton, Ronald. ‘Paganism and Polemic: The Debate over the Origins of Modern Pagan Witchcraft’</w:t>
      </w:r>
      <w:r>
        <w:rPr>
          <w:rFonts w:asciiTheme="minorHAnsi" w:hAnsiTheme="minorHAnsi"/>
          <w:color w:val="000000"/>
          <w:sz w:val="20"/>
          <w:szCs w:val="20"/>
        </w:rPr>
        <w:t xml:space="preserve">, </w:t>
      </w:r>
      <w:r w:rsidRPr="005831C9">
        <w:rPr>
          <w:rFonts w:asciiTheme="minorHAnsi" w:hAnsiTheme="minorHAnsi"/>
          <w:i/>
          <w:iCs/>
          <w:color w:val="000000"/>
          <w:sz w:val="20"/>
          <w:szCs w:val="20"/>
        </w:rPr>
        <w:t>Folklore</w:t>
      </w:r>
      <w:r w:rsidRPr="005831C9">
        <w:rPr>
          <w:rFonts w:asciiTheme="minorHAnsi" w:hAnsiTheme="minorHAnsi"/>
          <w:color w:val="000000"/>
          <w:sz w:val="20"/>
          <w:szCs w:val="20"/>
        </w:rPr>
        <w:t>, 111</w:t>
      </w:r>
      <w:r>
        <w:rPr>
          <w:rFonts w:asciiTheme="minorHAnsi" w:hAnsiTheme="minorHAnsi"/>
          <w:color w:val="000000"/>
          <w:sz w:val="20"/>
          <w:szCs w:val="20"/>
        </w:rPr>
        <w:t>.1 (</w:t>
      </w:r>
      <w:r w:rsidRPr="005831C9">
        <w:rPr>
          <w:rFonts w:asciiTheme="minorHAnsi" w:hAnsiTheme="minorHAnsi"/>
          <w:color w:val="000000"/>
          <w:sz w:val="20"/>
          <w:szCs w:val="20"/>
        </w:rPr>
        <w:t>2000</w:t>
      </w:r>
      <w:r>
        <w:rPr>
          <w:rFonts w:asciiTheme="minorHAnsi" w:hAnsiTheme="minorHAnsi"/>
          <w:color w:val="000000"/>
          <w:sz w:val="20"/>
          <w:szCs w:val="20"/>
        </w:rPr>
        <w:t xml:space="preserve">) </w:t>
      </w:r>
      <w:r w:rsidRPr="005831C9">
        <w:rPr>
          <w:rFonts w:asciiTheme="minorHAnsi" w:hAnsiTheme="minorHAnsi"/>
          <w:color w:val="000000"/>
          <w:sz w:val="20"/>
          <w:szCs w:val="20"/>
        </w:rPr>
        <w:t>103–17.</w:t>
      </w:r>
      <w:r>
        <w:rPr>
          <w:rFonts w:asciiTheme="minorHAnsi" w:hAnsiTheme="minorHAnsi"/>
          <w:color w:val="000000"/>
          <w:sz w:val="20"/>
          <w:szCs w:val="20"/>
        </w:rPr>
        <w:t xml:space="preserve"> &lt;</w:t>
      </w:r>
      <w:r w:rsidRPr="005831C9">
        <w:rPr>
          <w:rFonts w:asciiTheme="minorHAnsi" w:hAnsiTheme="minorHAnsi"/>
          <w:color w:val="000000"/>
          <w:sz w:val="20"/>
          <w:szCs w:val="20"/>
        </w:rPr>
        <w:t>http://www.jstor.org/stable/1260981</w:t>
      </w:r>
      <w:r>
        <w:rPr>
          <w:rFonts w:asciiTheme="minorHAnsi" w:hAnsiTheme="minorHAnsi"/>
          <w:color w:val="000000"/>
          <w:sz w:val="20"/>
          <w:szCs w:val="20"/>
        </w:rPr>
        <w:t>&gt; [</w:t>
      </w:r>
      <w:r w:rsidRPr="005831C9">
        <w:rPr>
          <w:rFonts w:asciiTheme="minorHAnsi" w:hAnsiTheme="minorHAnsi"/>
          <w:color w:val="000000"/>
          <w:sz w:val="20"/>
          <w:szCs w:val="20"/>
        </w:rPr>
        <w:t xml:space="preserve">Accessed </w:t>
      </w:r>
      <w:r>
        <w:rPr>
          <w:rFonts w:asciiTheme="minorHAnsi" w:hAnsiTheme="minorHAnsi"/>
          <w:color w:val="000000"/>
          <w:sz w:val="20"/>
          <w:szCs w:val="20"/>
        </w:rPr>
        <w:t>0</w:t>
      </w:r>
      <w:r w:rsidRPr="005831C9">
        <w:rPr>
          <w:rFonts w:asciiTheme="minorHAnsi" w:hAnsiTheme="minorHAnsi"/>
          <w:color w:val="000000"/>
          <w:sz w:val="20"/>
          <w:szCs w:val="20"/>
        </w:rPr>
        <w:t>8 Jan. 2025</w:t>
      </w:r>
      <w:r>
        <w:rPr>
          <w:rFonts w:asciiTheme="minorHAnsi" w:hAnsiTheme="minorHAnsi"/>
          <w:color w:val="000000"/>
          <w:sz w:val="20"/>
          <w:szCs w:val="20"/>
        </w:rPr>
        <w:t>]</w:t>
      </w:r>
    </w:p>
    <w:p w14:paraId="58F223AB" w14:textId="77777777" w:rsidR="001977B0" w:rsidRPr="00A9352A" w:rsidRDefault="001977B0" w:rsidP="00DF787E">
      <w:pPr>
        <w:rPr>
          <w:rFonts w:asciiTheme="minorHAnsi" w:hAnsiTheme="minorHAnsi" w:cs="Arial"/>
          <w:color w:val="000000" w:themeColor="text1"/>
          <w:sz w:val="20"/>
          <w:szCs w:val="20"/>
        </w:rPr>
      </w:pPr>
    </w:p>
    <w:p w14:paraId="0C867A88" w14:textId="56934E43" w:rsidR="001977B0" w:rsidRPr="00A9352A" w:rsidRDefault="00BE1037" w:rsidP="00DF787E">
      <w:pPr>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Infoengine</w:t>
      </w:r>
      <w:proofErr w:type="spellEnd"/>
      <w:r w:rsidRPr="00A9352A">
        <w:rPr>
          <w:rFonts w:asciiTheme="minorHAnsi" w:hAnsiTheme="minorHAnsi" w:cs="Arial"/>
          <w:color w:val="000000" w:themeColor="text1"/>
          <w:sz w:val="20"/>
          <w:szCs w:val="20"/>
        </w:rPr>
        <w:t xml:space="preserve"> </w:t>
      </w:r>
      <w:r w:rsidRPr="00A9352A">
        <w:rPr>
          <w:rFonts w:asciiTheme="minorHAnsi" w:hAnsiTheme="minorHAnsi" w:cs="Arial"/>
          <w:i/>
          <w:iCs/>
          <w:color w:val="000000" w:themeColor="text1"/>
          <w:sz w:val="20"/>
          <w:szCs w:val="20"/>
        </w:rPr>
        <w:t xml:space="preserve">complementary Therapy and Wellbeing Services </w:t>
      </w:r>
      <w:r w:rsidRPr="00A9352A">
        <w:rPr>
          <w:rFonts w:asciiTheme="minorHAnsi" w:hAnsiTheme="minorHAnsi" w:cs="Arial"/>
          <w:color w:val="000000" w:themeColor="text1"/>
          <w:sz w:val="20"/>
          <w:szCs w:val="20"/>
        </w:rPr>
        <w:t xml:space="preserve">(2024) &lt;https://en.infoengine.cymru/organisations/ceredigion-complementary-therapy-and-wellbeing-services&gt; [accessed 03 October 2024] </w:t>
      </w:r>
    </w:p>
    <w:p w14:paraId="6C2E43B1" w14:textId="45E7D7F5" w:rsidR="00284BC4" w:rsidRPr="00A9352A" w:rsidRDefault="00284BC4" w:rsidP="00DF787E">
      <w:pPr>
        <w:rPr>
          <w:rFonts w:asciiTheme="minorHAnsi" w:hAnsiTheme="minorHAnsi" w:cs="Arial"/>
          <w:color w:val="000000" w:themeColor="text1"/>
          <w:sz w:val="20"/>
          <w:szCs w:val="20"/>
        </w:rPr>
      </w:pPr>
    </w:p>
    <w:p w14:paraId="6A54B92E" w14:textId="27B9B3E5" w:rsidR="00284BC4" w:rsidRPr="00A9352A" w:rsidRDefault="00E7417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Jones, Robert, Bevan., </w:t>
      </w:r>
      <w:r w:rsidRPr="00A9352A">
        <w:rPr>
          <w:rFonts w:asciiTheme="minorHAnsi" w:hAnsiTheme="minorHAnsi" w:cs="Arial"/>
          <w:i/>
          <w:iCs/>
          <w:color w:val="000000" w:themeColor="text1"/>
          <w:sz w:val="20"/>
          <w:szCs w:val="20"/>
        </w:rPr>
        <w:t xml:space="preserve">The </w:t>
      </w:r>
      <w:r w:rsidR="00D90697" w:rsidRPr="00A9352A">
        <w:rPr>
          <w:rFonts w:asciiTheme="minorHAnsi" w:hAnsiTheme="minorHAnsi" w:cs="Arial"/>
          <w:i/>
          <w:iCs/>
          <w:color w:val="000000" w:themeColor="text1"/>
          <w:sz w:val="20"/>
          <w:szCs w:val="20"/>
        </w:rPr>
        <w:t>Ancient</w:t>
      </w:r>
      <w:r w:rsidRPr="00A9352A">
        <w:rPr>
          <w:rFonts w:asciiTheme="minorHAnsi" w:hAnsiTheme="minorHAnsi" w:cs="Arial"/>
          <w:i/>
          <w:iCs/>
          <w:color w:val="000000" w:themeColor="text1"/>
          <w:sz w:val="20"/>
          <w:szCs w:val="20"/>
        </w:rPr>
        <w:t xml:space="preserve"> Yew</w:t>
      </w:r>
      <w:r w:rsidR="00BC119E" w:rsidRPr="00A9352A">
        <w:rPr>
          <w:rFonts w:asciiTheme="minorHAnsi" w:hAnsiTheme="minorHAnsi" w:cs="Arial"/>
          <w:color w:val="000000" w:themeColor="text1"/>
          <w:sz w:val="20"/>
          <w:szCs w:val="20"/>
        </w:rPr>
        <w:t xml:space="preserve">, (England: </w:t>
      </w:r>
      <w:proofErr w:type="spellStart"/>
      <w:r w:rsidR="00D90697" w:rsidRPr="00A9352A">
        <w:rPr>
          <w:rFonts w:asciiTheme="minorHAnsi" w:hAnsiTheme="minorHAnsi" w:cs="Arial"/>
          <w:color w:val="000000" w:themeColor="text1"/>
          <w:sz w:val="20"/>
          <w:szCs w:val="20"/>
        </w:rPr>
        <w:t>Windgather</w:t>
      </w:r>
      <w:proofErr w:type="spellEnd"/>
      <w:r w:rsidR="00D90697" w:rsidRPr="00A9352A">
        <w:rPr>
          <w:rFonts w:asciiTheme="minorHAnsi" w:hAnsiTheme="minorHAnsi" w:cs="Arial"/>
          <w:color w:val="000000" w:themeColor="text1"/>
          <w:sz w:val="20"/>
          <w:szCs w:val="20"/>
        </w:rPr>
        <w:t xml:space="preserve"> Press, 2002)</w:t>
      </w:r>
    </w:p>
    <w:p w14:paraId="1A37316F" w14:textId="52702F9D" w:rsidR="00481B64" w:rsidRPr="00A9352A" w:rsidRDefault="00481B64" w:rsidP="00DF787E">
      <w:pPr>
        <w:rPr>
          <w:rFonts w:asciiTheme="minorHAnsi" w:hAnsiTheme="minorHAnsi" w:cs="Arial"/>
          <w:color w:val="000000" w:themeColor="text1"/>
          <w:sz w:val="20"/>
          <w:szCs w:val="20"/>
        </w:rPr>
      </w:pPr>
    </w:p>
    <w:p w14:paraId="34DF6E08" w14:textId="72F7F1CF" w:rsidR="00481B64" w:rsidRPr="00A9352A" w:rsidRDefault="002065ED"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Keeble, N. H., ed., ‘</w:t>
      </w:r>
      <w:r w:rsidRPr="00A9352A">
        <w:rPr>
          <w:rFonts w:asciiTheme="minorHAnsi" w:hAnsiTheme="minorHAnsi" w:cs="Arial"/>
          <w:i/>
          <w:iCs/>
          <w:color w:val="000000" w:themeColor="text1"/>
          <w:sz w:val="20"/>
          <w:szCs w:val="20"/>
        </w:rPr>
        <w:t xml:space="preserve">Setting </w:t>
      </w:r>
      <w:proofErr w:type="gramStart"/>
      <w:r w:rsidRPr="00A9352A">
        <w:rPr>
          <w:rFonts w:asciiTheme="minorHAnsi" w:hAnsiTheme="minorHAnsi" w:cs="Arial"/>
          <w:i/>
          <w:iCs/>
          <w:color w:val="000000" w:themeColor="text1"/>
          <w:sz w:val="20"/>
          <w:szCs w:val="20"/>
        </w:rPr>
        <w:t>The</w:t>
      </w:r>
      <w:proofErr w:type="gramEnd"/>
      <w:r w:rsidRPr="00A9352A">
        <w:rPr>
          <w:rFonts w:asciiTheme="minorHAnsi" w:hAnsiTheme="minorHAnsi" w:cs="Arial"/>
          <w:i/>
          <w:iCs/>
          <w:color w:val="000000" w:themeColor="text1"/>
          <w:sz w:val="20"/>
          <w:szCs w:val="20"/>
        </w:rPr>
        <w:t xml:space="preserve"> P</w:t>
      </w:r>
      <w:r w:rsidR="00F16147" w:rsidRPr="00A9352A">
        <w:rPr>
          <w:rFonts w:asciiTheme="minorHAnsi" w:hAnsiTheme="minorHAnsi" w:cs="Arial"/>
          <w:i/>
          <w:iCs/>
          <w:color w:val="000000" w:themeColor="text1"/>
          <w:sz w:val="20"/>
          <w:szCs w:val="20"/>
        </w:rPr>
        <w:t>eace Of The Church’: 1662 Revisited</w:t>
      </w:r>
      <w:r w:rsidR="0027486F" w:rsidRPr="00A9352A">
        <w:rPr>
          <w:rFonts w:asciiTheme="minorHAnsi" w:hAnsiTheme="minorHAnsi" w:cs="Arial"/>
          <w:i/>
          <w:iCs/>
          <w:color w:val="000000" w:themeColor="text1"/>
          <w:sz w:val="20"/>
          <w:szCs w:val="20"/>
        </w:rPr>
        <w:t xml:space="preserve">. </w:t>
      </w:r>
      <w:r w:rsidR="0027486F" w:rsidRPr="00A9352A">
        <w:rPr>
          <w:rFonts w:asciiTheme="minorHAnsi" w:hAnsiTheme="minorHAnsi" w:cs="Arial"/>
          <w:color w:val="000000" w:themeColor="text1"/>
          <w:sz w:val="20"/>
          <w:szCs w:val="20"/>
        </w:rPr>
        <w:t>(Oxford: Oxford University Press, 2014)</w:t>
      </w:r>
    </w:p>
    <w:p w14:paraId="7F0C0358" w14:textId="0AE93830" w:rsidR="00A96A37" w:rsidRPr="00A9352A" w:rsidRDefault="00A96A37" w:rsidP="00DF787E">
      <w:pPr>
        <w:rPr>
          <w:rFonts w:asciiTheme="minorHAnsi" w:hAnsiTheme="minorHAnsi" w:cs="Arial"/>
          <w:color w:val="000000" w:themeColor="text1"/>
          <w:sz w:val="20"/>
          <w:szCs w:val="20"/>
        </w:rPr>
      </w:pPr>
    </w:p>
    <w:p w14:paraId="301D4E99" w14:textId="3459F619" w:rsidR="00A96A37" w:rsidRPr="00A9352A" w:rsidRDefault="00A96A37" w:rsidP="00A96A37">
      <w:pPr>
        <w:pStyle w:val="FootnoteText"/>
        <w:rPr>
          <w:color w:val="000000" w:themeColor="text1"/>
        </w:rPr>
      </w:pPr>
      <w:proofErr w:type="spellStart"/>
      <w:r w:rsidRPr="00A9352A">
        <w:rPr>
          <w:color w:val="000000" w:themeColor="text1"/>
        </w:rPr>
        <w:t>Koven</w:t>
      </w:r>
      <w:proofErr w:type="spellEnd"/>
      <w:r w:rsidRPr="00A9352A">
        <w:rPr>
          <w:color w:val="000000" w:themeColor="text1"/>
        </w:rPr>
        <w:t>, Mikel, J., “The Folklore Fallacy: A Folkloristic/Filmic Perspective on ‘The Wicker Man’.” Fabula 48.3 (2007) 270-280</w:t>
      </w:r>
    </w:p>
    <w:p w14:paraId="0414AF4B" w14:textId="77777777" w:rsidR="001977B0" w:rsidRPr="00A9352A" w:rsidRDefault="001977B0" w:rsidP="00DF787E">
      <w:pPr>
        <w:rPr>
          <w:rFonts w:asciiTheme="minorHAnsi" w:hAnsiTheme="minorHAnsi" w:cs="Arial"/>
          <w:color w:val="000000" w:themeColor="text1"/>
          <w:sz w:val="20"/>
          <w:szCs w:val="20"/>
        </w:rPr>
      </w:pPr>
    </w:p>
    <w:p w14:paraId="58BFF656" w14:textId="60865606" w:rsidR="00BE1037" w:rsidRPr="00A9352A" w:rsidRDefault="00BE1037" w:rsidP="00DF787E">
      <w:pPr>
        <w:rPr>
          <w:rFonts w:asciiTheme="minorHAnsi" w:eastAsiaTheme="minorEastAsia" w:hAnsiTheme="minorHAnsi" w:cs="Arial"/>
          <w:color w:val="000000" w:themeColor="text1"/>
          <w:kern w:val="2"/>
          <w:sz w:val="20"/>
          <w:szCs w:val="20"/>
          <w14:ligatures w14:val="standardContextual"/>
        </w:rPr>
      </w:pPr>
      <w:r w:rsidRPr="00A9352A">
        <w:rPr>
          <w:rFonts w:asciiTheme="minorHAnsi" w:hAnsiTheme="minorHAnsi" w:cs="Arial"/>
          <w:color w:val="000000" w:themeColor="text1"/>
          <w:sz w:val="20"/>
          <w:szCs w:val="20"/>
        </w:rPr>
        <w:t xml:space="preserve">Lee, M, R., ‘The Yew Tree (Taxus </w:t>
      </w:r>
      <w:proofErr w:type="spellStart"/>
      <w:r w:rsidRPr="00A9352A">
        <w:rPr>
          <w:rFonts w:asciiTheme="minorHAnsi" w:hAnsiTheme="minorHAnsi" w:cs="Arial"/>
          <w:color w:val="000000" w:themeColor="text1"/>
          <w:sz w:val="20"/>
          <w:szCs w:val="20"/>
        </w:rPr>
        <w:t>Baccata</w:t>
      </w:r>
      <w:proofErr w:type="spellEnd"/>
      <w:r w:rsidRPr="00A9352A">
        <w:rPr>
          <w:rFonts w:asciiTheme="minorHAnsi" w:hAnsiTheme="minorHAnsi" w:cs="Arial"/>
          <w:color w:val="000000" w:themeColor="text1"/>
          <w:sz w:val="20"/>
          <w:szCs w:val="20"/>
        </w:rPr>
        <w:t xml:space="preserve">) in Mythology and Medicine’, </w:t>
      </w:r>
      <w:r w:rsidRPr="00A9352A">
        <w:rPr>
          <w:rFonts w:asciiTheme="minorHAnsi" w:hAnsiTheme="minorHAnsi" w:cs="Arial"/>
          <w:i/>
          <w:iCs/>
          <w:color w:val="000000" w:themeColor="text1"/>
          <w:sz w:val="20"/>
          <w:szCs w:val="20"/>
        </w:rPr>
        <w:t xml:space="preserve">Journal of the Royal Collage of </w:t>
      </w:r>
      <w:proofErr w:type="spellStart"/>
      <w:r w:rsidRPr="00A9352A">
        <w:rPr>
          <w:rFonts w:asciiTheme="minorHAnsi" w:hAnsiTheme="minorHAnsi" w:cs="Arial"/>
          <w:i/>
          <w:iCs/>
          <w:color w:val="000000" w:themeColor="text1"/>
          <w:sz w:val="20"/>
          <w:szCs w:val="20"/>
        </w:rPr>
        <w:t>Physcians</w:t>
      </w:r>
      <w:proofErr w:type="spellEnd"/>
      <w:r w:rsidRPr="00A9352A">
        <w:rPr>
          <w:rFonts w:asciiTheme="minorHAnsi" w:hAnsiTheme="minorHAnsi" w:cs="Arial"/>
          <w:i/>
          <w:iCs/>
          <w:color w:val="000000" w:themeColor="text1"/>
          <w:sz w:val="20"/>
          <w:szCs w:val="20"/>
        </w:rPr>
        <w:t xml:space="preserve"> of Edinburgh, </w:t>
      </w:r>
      <w:r w:rsidRPr="00A9352A">
        <w:rPr>
          <w:rFonts w:asciiTheme="minorHAnsi" w:hAnsiTheme="minorHAnsi" w:cs="Arial"/>
          <w:color w:val="000000" w:themeColor="text1"/>
          <w:sz w:val="20"/>
          <w:szCs w:val="20"/>
        </w:rPr>
        <w:t>28.4 (1988), 569-575 &lt;</w:t>
      </w:r>
      <w:hyperlink r:id="rId36" w:history="1">
        <w:r w:rsidRPr="00A9352A">
          <w:rPr>
            <w:rFonts w:asciiTheme="minorHAnsi" w:eastAsiaTheme="minorEastAsia" w:hAnsiTheme="minorHAnsi" w:cs="Arial"/>
            <w:color w:val="000000" w:themeColor="text1"/>
            <w:kern w:val="2"/>
            <w:sz w:val="20"/>
            <w:szCs w:val="20"/>
            <w:u w:val="single"/>
            <w14:ligatures w14:val="standardContextual"/>
          </w:rPr>
          <w:t>https://www.rcpe.ac.uk/sites/default/files/vol28_4.1_12.pdf</w:t>
        </w:r>
      </w:hyperlink>
      <w:r w:rsidRPr="00A9352A">
        <w:rPr>
          <w:rFonts w:asciiTheme="minorHAnsi" w:eastAsiaTheme="minorEastAsia" w:hAnsiTheme="minorHAnsi" w:cs="Arial"/>
          <w:color w:val="000000" w:themeColor="text1"/>
          <w:kern w:val="2"/>
          <w:sz w:val="20"/>
          <w:szCs w:val="20"/>
          <w14:ligatures w14:val="standardContextual"/>
        </w:rPr>
        <w:t>&gt; [accessed 23 October 2024]</w:t>
      </w:r>
    </w:p>
    <w:p w14:paraId="1C9EFFBF" w14:textId="1AC5F484" w:rsidR="008A6166" w:rsidRPr="00A9352A" w:rsidRDefault="008A6166" w:rsidP="00DF787E">
      <w:pPr>
        <w:rPr>
          <w:rFonts w:asciiTheme="minorHAnsi" w:eastAsiaTheme="minorEastAsia" w:hAnsiTheme="minorHAnsi" w:cs="Arial"/>
          <w:color w:val="000000" w:themeColor="text1"/>
          <w:kern w:val="2"/>
          <w:sz w:val="20"/>
          <w:szCs w:val="20"/>
          <w14:ligatures w14:val="standardContextual"/>
        </w:rPr>
      </w:pPr>
    </w:p>
    <w:p w14:paraId="37423349" w14:textId="22F2C8C8" w:rsidR="008A6166" w:rsidRPr="00A9352A" w:rsidRDefault="008A6166" w:rsidP="00DF787E">
      <w:pPr>
        <w:rPr>
          <w:rFonts w:asciiTheme="minorHAnsi" w:eastAsiaTheme="minorEastAsia" w:hAnsiTheme="minorHAnsi" w:cs="Arial"/>
          <w:color w:val="000000" w:themeColor="text1"/>
          <w:kern w:val="2"/>
          <w:sz w:val="20"/>
          <w:szCs w:val="20"/>
          <w14:ligatures w14:val="standardContextual"/>
        </w:rPr>
      </w:pPr>
      <w:r w:rsidRPr="00A9352A">
        <w:rPr>
          <w:rFonts w:asciiTheme="minorHAnsi" w:eastAsiaTheme="minorEastAsia" w:hAnsiTheme="minorHAnsi" w:cs="Arial"/>
          <w:color w:val="000000" w:themeColor="text1"/>
          <w:kern w:val="2"/>
          <w:sz w:val="20"/>
          <w:szCs w:val="20"/>
          <w14:ligatures w14:val="standardContextual"/>
        </w:rPr>
        <w:lastRenderedPageBreak/>
        <w:t>Legis</w:t>
      </w:r>
      <w:r w:rsidR="00BB5CB0" w:rsidRPr="00A9352A">
        <w:rPr>
          <w:rFonts w:asciiTheme="minorHAnsi" w:eastAsiaTheme="minorEastAsia" w:hAnsiTheme="minorHAnsi" w:cs="Arial"/>
          <w:color w:val="000000" w:themeColor="text1"/>
          <w:kern w:val="2"/>
          <w:sz w:val="20"/>
          <w:szCs w:val="20"/>
          <w14:ligatures w14:val="standardContextual"/>
        </w:rPr>
        <w:t>lation.gov.uk, Equality Act 2010</w:t>
      </w:r>
      <w:r w:rsidR="008674B7" w:rsidRPr="00A9352A">
        <w:rPr>
          <w:rFonts w:asciiTheme="minorHAnsi" w:eastAsiaTheme="minorEastAsia" w:hAnsiTheme="minorHAnsi" w:cs="Arial"/>
          <w:color w:val="000000" w:themeColor="text1"/>
          <w:kern w:val="2"/>
          <w:sz w:val="20"/>
          <w:szCs w:val="20"/>
          <w14:ligatures w14:val="standardContextual"/>
        </w:rPr>
        <w:t xml:space="preserve"> </w:t>
      </w:r>
      <w:r w:rsidR="00297FD3" w:rsidRPr="00A9352A">
        <w:rPr>
          <w:rFonts w:asciiTheme="minorHAnsi" w:eastAsiaTheme="minorEastAsia" w:hAnsiTheme="minorHAnsi" w:cs="Arial"/>
          <w:color w:val="000000" w:themeColor="text1"/>
          <w:kern w:val="2"/>
          <w:sz w:val="20"/>
          <w:szCs w:val="20"/>
          <w14:ligatures w14:val="standardContextual"/>
        </w:rPr>
        <w:t>&lt;</w:t>
      </w:r>
      <w:r w:rsidR="00297FD3" w:rsidRPr="00A9352A">
        <w:rPr>
          <w:rFonts w:asciiTheme="minorHAnsi" w:hAnsiTheme="minorHAnsi"/>
          <w:color w:val="000000" w:themeColor="text1"/>
          <w:sz w:val="20"/>
          <w:szCs w:val="20"/>
        </w:rPr>
        <w:t xml:space="preserve"> </w:t>
      </w:r>
      <w:r w:rsidR="00297FD3" w:rsidRPr="00A9352A">
        <w:rPr>
          <w:rFonts w:asciiTheme="minorHAnsi" w:eastAsiaTheme="minorEastAsia" w:hAnsiTheme="minorHAnsi" w:cs="Arial"/>
          <w:color w:val="000000" w:themeColor="text1"/>
          <w:kern w:val="2"/>
          <w:sz w:val="20"/>
          <w:szCs w:val="20"/>
          <w14:ligatures w14:val="standardContextual"/>
        </w:rPr>
        <w:t xml:space="preserve">https://www.legislation.gov.uk/ukpga/2010/15/contents&gt; [accessed </w:t>
      </w:r>
      <w:r w:rsidR="00682900" w:rsidRPr="00A9352A">
        <w:rPr>
          <w:rFonts w:asciiTheme="minorHAnsi" w:eastAsiaTheme="minorEastAsia" w:hAnsiTheme="minorHAnsi" w:cs="Arial"/>
          <w:color w:val="000000" w:themeColor="text1"/>
          <w:kern w:val="2"/>
          <w:sz w:val="20"/>
          <w:szCs w:val="20"/>
          <w14:ligatures w14:val="standardContextual"/>
        </w:rPr>
        <w:t xml:space="preserve">35 October 2024] </w:t>
      </w:r>
    </w:p>
    <w:p w14:paraId="79D353EB" w14:textId="1450872F" w:rsidR="009E70CE" w:rsidRPr="00A9352A" w:rsidRDefault="009E70CE" w:rsidP="00DF787E">
      <w:pPr>
        <w:rPr>
          <w:rFonts w:asciiTheme="minorHAnsi" w:eastAsiaTheme="minorEastAsia" w:hAnsiTheme="minorHAnsi" w:cs="Arial"/>
          <w:color w:val="000000" w:themeColor="text1"/>
          <w:kern w:val="2"/>
          <w:sz w:val="20"/>
          <w:szCs w:val="20"/>
          <w14:ligatures w14:val="standardContextual"/>
        </w:rPr>
      </w:pPr>
    </w:p>
    <w:p w14:paraId="705ECD72" w14:textId="5BD7A19D" w:rsidR="00C42640" w:rsidRDefault="00C42640" w:rsidP="00DF787E">
      <w:pPr>
        <w:rPr>
          <w:rFonts w:asciiTheme="minorHAnsi" w:eastAsiaTheme="minorEastAsia" w:hAnsiTheme="minorHAnsi" w:cs="Arial"/>
          <w:color w:val="000000" w:themeColor="text1"/>
          <w:kern w:val="2"/>
          <w:sz w:val="20"/>
          <w:szCs w:val="20"/>
          <w14:ligatures w14:val="standardContextual"/>
        </w:rPr>
      </w:pPr>
      <w:r w:rsidRPr="00A9352A">
        <w:rPr>
          <w:rFonts w:asciiTheme="minorHAnsi" w:eastAsiaTheme="minorEastAsia" w:hAnsiTheme="minorHAnsi" w:cs="Arial"/>
          <w:color w:val="000000" w:themeColor="text1"/>
          <w:kern w:val="2"/>
          <w:sz w:val="20"/>
          <w:szCs w:val="20"/>
          <w14:ligatures w14:val="standardContextual"/>
        </w:rPr>
        <w:t>Legislation .gov</w:t>
      </w:r>
      <w:r w:rsidR="00B57F87" w:rsidRPr="00A9352A">
        <w:rPr>
          <w:rFonts w:asciiTheme="minorHAnsi" w:eastAsiaTheme="minorEastAsia" w:hAnsiTheme="minorHAnsi" w:cs="Arial"/>
          <w:color w:val="000000" w:themeColor="text1"/>
          <w:kern w:val="2"/>
          <w:sz w:val="20"/>
          <w:szCs w:val="20"/>
          <w14:ligatures w14:val="standardContextual"/>
        </w:rPr>
        <w:t xml:space="preserve">, </w:t>
      </w:r>
      <w:r w:rsidR="00B57F87" w:rsidRPr="00A9352A">
        <w:rPr>
          <w:rFonts w:asciiTheme="minorHAnsi" w:eastAsiaTheme="minorEastAsia" w:hAnsiTheme="minorHAnsi" w:cs="Arial"/>
          <w:i/>
          <w:iCs/>
          <w:color w:val="000000" w:themeColor="text1"/>
          <w:kern w:val="2"/>
          <w:sz w:val="20"/>
          <w:szCs w:val="20"/>
          <w14:ligatures w14:val="standardContextual"/>
        </w:rPr>
        <w:t xml:space="preserve">The Census (Wales) Regulations </w:t>
      </w:r>
      <w:r w:rsidR="00F442D4" w:rsidRPr="00A9352A">
        <w:rPr>
          <w:rFonts w:asciiTheme="minorHAnsi" w:eastAsiaTheme="minorEastAsia" w:hAnsiTheme="minorHAnsi" w:cs="Arial"/>
          <w:i/>
          <w:iCs/>
          <w:color w:val="000000" w:themeColor="text1"/>
          <w:kern w:val="2"/>
          <w:sz w:val="20"/>
          <w:szCs w:val="20"/>
          <w14:ligatures w14:val="standardContextual"/>
        </w:rPr>
        <w:t xml:space="preserve">2020 </w:t>
      </w:r>
      <w:r w:rsidR="00F442D4" w:rsidRPr="00A9352A">
        <w:rPr>
          <w:rFonts w:asciiTheme="minorHAnsi" w:eastAsiaTheme="minorEastAsia" w:hAnsiTheme="minorHAnsi" w:cs="Arial"/>
          <w:color w:val="000000" w:themeColor="text1"/>
          <w:kern w:val="2"/>
          <w:sz w:val="20"/>
          <w:szCs w:val="20"/>
          <w14:ligatures w14:val="standardContextual"/>
        </w:rPr>
        <w:t>&lt;</w:t>
      </w:r>
      <w:r w:rsidR="00F442D4" w:rsidRPr="00A9352A">
        <w:rPr>
          <w:rFonts w:asciiTheme="minorHAnsi" w:hAnsiTheme="minorHAnsi"/>
          <w:color w:val="000000" w:themeColor="text1"/>
          <w:sz w:val="20"/>
          <w:szCs w:val="20"/>
        </w:rPr>
        <w:t xml:space="preserve"> </w:t>
      </w:r>
      <w:r w:rsidR="00F442D4" w:rsidRPr="00A9352A">
        <w:rPr>
          <w:rFonts w:asciiTheme="minorHAnsi" w:eastAsiaTheme="minorEastAsia" w:hAnsiTheme="minorHAnsi" w:cs="Arial"/>
          <w:color w:val="000000" w:themeColor="text1"/>
          <w:kern w:val="2"/>
          <w:sz w:val="20"/>
          <w:szCs w:val="20"/>
          <w14:ligatures w14:val="standardContextual"/>
        </w:rPr>
        <w:t xml:space="preserve">https://www.legislation.gov.uk/wsi/2020/555/regulation/16/made&gt; [accessed </w:t>
      </w:r>
      <w:r w:rsidR="003E7157" w:rsidRPr="00A9352A">
        <w:rPr>
          <w:rFonts w:asciiTheme="minorHAnsi" w:eastAsiaTheme="minorEastAsia" w:hAnsiTheme="minorHAnsi" w:cs="Arial"/>
          <w:color w:val="000000" w:themeColor="text1"/>
          <w:kern w:val="2"/>
          <w:sz w:val="20"/>
          <w:szCs w:val="20"/>
          <w14:ligatures w14:val="standardContextual"/>
        </w:rPr>
        <w:t>23 October 2024]</w:t>
      </w:r>
    </w:p>
    <w:p w14:paraId="7A5FDD46" w14:textId="4AB8AD15" w:rsidR="005831C9" w:rsidRDefault="005831C9" w:rsidP="00DF787E">
      <w:pPr>
        <w:rPr>
          <w:rFonts w:asciiTheme="minorHAnsi" w:eastAsiaTheme="minorEastAsia" w:hAnsiTheme="minorHAnsi" w:cs="Arial"/>
          <w:color w:val="000000" w:themeColor="text1"/>
          <w:kern w:val="2"/>
          <w:sz w:val="20"/>
          <w:szCs w:val="20"/>
          <w14:ligatures w14:val="standardContextual"/>
        </w:rPr>
      </w:pPr>
    </w:p>
    <w:p w14:paraId="64A6CF18" w14:textId="3DED49B1" w:rsidR="005831C9" w:rsidRPr="005831C9" w:rsidRDefault="005831C9" w:rsidP="005831C9">
      <w:pPr>
        <w:rPr>
          <w:rFonts w:ascii="Arial" w:hAnsi="Arial" w:cs="Arial"/>
          <w:color w:val="000000"/>
          <w:sz w:val="20"/>
          <w:szCs w:val="20"/>
        </w:rPr>
      </w:pPr>
      <w:r w:rsidRPr="005831C9">
        <w:rPr>
          <w:rFonts w:ascii="Arial" w:hAnsi="Arial" w:cs="Arial"/>
          <w:color w:val="000000"/>
          <w:sz w:val="20"/>
          <w:szCs w:val="20"/>
        </w:rPr>
        <w:t>Linton, Ralph. “HALLOWEEN.” </w:t>
      </w:r>
      <w:r w:rsidRPr="005831C9">
        <w:rPr>
          <w:rFonts w:ascii="Arial" w:hAnsi="Arial" w:cs="Arial"/>
          <w:i/>
          <w:iCs/>
          <w:color w:val="000000"/>
          <w:sz w:val="20"/>
          <w:szCs w:val="20"/>
        </w:rPr>
        <w:t>Scientific American</w:t>
      </w:r>
      <w:r w:rsidRPr="005831C9">
        <w:rPr>
          <w:rFonts w:ascii="Arial" w:hAnsi="Arial" w:cs="Arial"/>
          <w:color w:val="000000"/>
          <w:sz w:val="20"/>
          <w:szCs w:val="20"/>
        </w:rPr>
        <w:t>, 185</w:t>
      </w:r>
      <w:r>
        <w:rPr>
          <w:rFonts w:ascii="Arial" w:hAnsi="Arial" w:cs="Arial"/>
          <w:color w:val="000000"/>
          <w:sz w:val="20"/>
          <w:szCs w:val="20"/>
        </w:rPr>
        <w:t>.</w:t>
      </w:r>
      <w:r w:rsidRPr="005831C9">
        <w:rPr>
          <w:rFonts w:ascii="Arial" w:hAnsi="Arial" w:cs="Arial"/>
          <w:color w:val="000000"/>
          <w:sz w:val="20"/>
          <w:szCs w:val="20"/>
        </w:rPr>
        <w:t>4</w:t>
      </w:r>
      <w:r>
        <w:rPr>
          <w:rFonts w:ascii="Arial" w:hAnsi="Arial" w:cs="Arial"/>
          <w:color w:val="000000"/>
          <w:sz w:val="20"/>
          <w:szCs w:val="20"/>
        </w:rPr>
        <w:t xml:space="preserve"> (</w:t>
      </w:r>
      <w:r w:rsidRPr="005831C9">
        <w:rPr>
          <w:rFonts w:ascii="Arial" w:hAnsi="Arial" w:cs="Arial"/>
          <w:color w:val="000000"/>
          <w:sz w:val="20"/>
          <w:szCs w:val="20"/>
        </w:rPr>
        <w:t>1951</w:t>
      </w:r>
      <w:r>
        <w:rPr>
          <w:rFonts w:ascii="Arial" w:hAnsi="Arial" w:cs="Arial"/>
          <w:color w:val="000000"/>
          <w:sz w:val="20"/>
          <w:szCs w:val="20"/>
        </w:rPr>
        <w:t xml:space="preserve">) </w:t>
      </w:r>
      <w:r w:rsidRPr="005831C9">
        <w:rPr>
          <w:rFonts w:ascii="Arial" w:hAnsi="Arial" w:cs="Arial"/>
          <w:color w:val="000000"/>
          <w:sz w:val="20"/>
          <w:szCs w:val="20"/>
        </w:rPr>
        <w:t>62–67.</w:t>
      </w:r>
      <w:r>
        <w:rPr>
          <w:rFonts w:ascii="Arial" w:hAnsi="Arial" w:cs="Arial"/>
          <w:color w:val="000000"/>
          <w:sz w:val="20"/>
          <w:szCs w:val="20"/>
        </w:rPr>
        <w:t xml:space="preserve"> &lt;</w:t>
      </w:r>
      <w:r w:rsidRPr="005831C9">
        <w:rPr>
          <w:rFonts w:ascii="Arial" w:hAnsi="Arial" w:cs="Arial"/>
          <w:color w:val="000000"/>
          <w:sz w:val="20"/>
          <w:szCs w:val="20"/>
        </w:rPr>
        <w:t>http://www.jstor.org/stable/24945292</w:t>
      </w:r>
      <w:r>
        <w:rPr>
          <w:rFonts w:ascii="Arial" w:hAnsi="Arial" w:cs="Arial"/>
          <w:color w:val="000000"/>
          <w:sz w:val="20"/>
          <w:szCs w:val="20"/>
        </w:rPr>
        <w:t>&gt;</w:t>
      </w:r>
      <w:r w:rsidRPr="005831C9">
        <w:rPr>
          <w:rFonts w:ascii="Arial" w:hAnsi="Arial" w:cs="Arial"/>
          <w:color w:val="000000"/>
          <w:sz w:val="20"/>
          <w:szCs w:val="20"/>
        </w:rPr>
        <w:t xml:space="preserve"> </w:t>
      </w:r>
      <w:r>
        <w:rPr>
          <w:rFonts w:ascii="Arial" w:hAnsi="Arial" w:cs="Arial"/>
          <w:color w:val="000000"/>
          <w:sz w:val="20"/>
          <w:szCs w:val="20"/>
        </w:rPr>
        <w:t>[</w:t>
      </w:r>
      <w:r w:rsidRPr="005831C9">
        <w:rPr>
          <w:rFonts w:ascii="Arial" w:hAnsi="Arial" w:cs="Arial"/>
          <w:color w:val="000000"/>
          <w:sz w:val="20"/>
          <w:szCs w:val="20"/>
        </w:rPr>
        <w:t>Accessed 8 Jan. 2025</w:t>
      </w:r>
      <w:r>
        <w:rPr>
          <w:rFonts w:ascii="Arial" w:hAnsi="Arial" w:cs="Arial"/>
          <w:color w:val="000000"/>
          <w:sz w:val="20"/>
          <w:szCs w:val="20"/>
        </w:rPr>
        <w:t>]</w:t>
      </w:r>
    </w:p>
    <w:p w14:paraId="29D4D2C6" w14:textId="77777777" w:rsidR="005831C9" w:rsidRPr="00A9352A" w:rsidRDefault="005831C9" w:rsidP="00DF787E">
      <w:pPr>
        <w:rPr>
          <w:rFonts w:asciiTheme="minorHAnsi" w:eastAsiaTheme="minorEastAsia" w:hAnsiTheme="minorHAnsi" w:cs="Arial"/>
          <w:color w:val="000000" w:themeColor="text1"/>
          <w:kern w:val="2"/>
          <w:sz w:val="20"/>
          <w:szCs w:val="20"/>
          <w14:ligatures w14:val="standardContextual"/>
        </w:rPr>
      </w:pPr>
    </w:p>
    <w:p w14:paraId="584774B3" w14:textId="4854D9B5" w:rsidR="005E289D" w:rsidRPr="00A9352A" w:rsidRDefault="005E289D" w:rsidP="00DF787E">
      <w:pPr>
        <w:rPr>
          <w:rFonts w:asciiTheme="minorHAnsi" w:eastAsiaTheme="minorEastAsia" w:hAnsiTheme="minorHAnsi" w:cs="Arial"/>
          <w:color w:val="000000" w:themeColor="text1"/>
          <w:kern w:val="2"/>
          <w:sz w:val="20"/>
          <w:szCs w:val="20"/>
          <w14:ligatures w14:val="standardContextual"/>
        </w:rPr>
      </w:pPr>
    </w:p>
    <w:p w14:paraId="7A30D70E" w14:textId="0769C60C" w:rsidR="005E289D" w:rsidRPr="00A9352A" w:rsidRDefault="002C2D68" w:rsidP="00DF787E">
      <w:pPr>
        <w:rPr>
          <w:rFonts w:asciiTheme="minorHAnsi" w:eastAsiaTheme="minorEastAsia" w:hAnsiTheme="minorHAnsi" w:cs="Arial"/>
          <w:color w:val="000000" w:themeColor="text1"/>
          <w:kern w:val="2"/>
          <w:sz w:val="20"/>
          <w:szCs w:val="20"/>
          <w14:ligatures w14:val="standardContextual"/>
        </w:rPr>
      </w:pPr>
      <w:proofErr w:type="spellStart"/>
      <w:r w:rsidRPr="00A9352A">
        <w:rPr>
          <w:rFonts w:asciiTheme="minorHAnsi" w:eastAsiaTheme="minorEastAsia" w:hAnsiTheme="minorHAnsi" w:cs="Arial"/>
          <w:color w:val="000000" w:themeColor="text1"/>
          <w:kern w:val="2"/>
          <w:sz w:val="20"/>
          <w:szCs w:val="20"/>
          <w14:ligatures w14:val="standardContextual"/>
        </w:rPr>
        <w:t>Llandre</w:t>
      </w:r>
      <w:proofErr w:type="spellEnd"/>
      <w:r w:rsidRPr="00A9352A">
        <w:rPr>
          <w:rFonts w:asciiTheme="minorHAnsi" w:eastAsiaTheme="minorEastAsia" w:hAnsiTheme="minorHAnsi" w:cs="Arial"/>
          <w:color w:val="000000" w:themeColor="text1"/>
          <w:kern w:val="2"/>
          <w:sz w:val="20"/>
          <w:szCs w:val="20"/>
          <w14:ligatures w14:val="standardContextual"/>
        </w:rPr>
        <w:t xml:space="preserve"> Heritage, </w:t>
      </w:r>
      <w:r w:rsidR="00FD0F65" w:rsidRPr="00A9352A">
        <w:rPr>
          <w:rFonts w:asciiTheme="minorHAnsi" w:eastAsiaTheme="minorEastAsia" w:hAnsiTheme="minorHAnsi" w:cs="Arial"/>
          <w:color w:val="000000" w:themeColor="text1"/>
          <w:kern w:val="2"/>
          <w:sz w:val="20"/>
          <w:szCs w:val="20"/>
          <w14:ligatures w14:val="standardContextual"/>
        </w:rPr>
        <w:t>&lt;</w:t>
      </w:r>
      <w:r w:rsidR="00FD0F65" w:rsidRPr="00A9352A">
        <w:rPr>
          <w:rFonts w:asciiTheme="minorHAnsi" w:hAnsiTheme="minorHAnsi"/>
          <w:color w:val="000000" w:themeColor="text1"/>
          <w:sz w:val="20"/>
          <w:szCs w:val="20"/>
        </w:rPr>
        <w:t xml:space="preserve"> </w:t>
      </w:r>
      <w:hyperlink r:id="rId37" w:history="1">
        <w:r w:rsidR="00FD0F65" w:rsidRPr="00A9352A">
          <w:rPr>
            <w:rStyle w:val="Hyperlink"/>
            <w:rFonts w:asciiTheme="minorHAnsi" w:eastAsiaTheme="minorEastAsia" w:hAnsiTheme="minorHAnsi" w:cs="Arial"/>
            <w:color w:val="000000" w:themeColor="text1"/>
            <w:kern w:val="2"/>
            <w:sz w:val="20"/>
            <w:szCs w:val="20"/>
            <w14:ligatures w14:val="standardContextual"/>
          </w:rPr>
          <w:t>http://www.llandre.org.uk/en/index.php</w:t>
        </w:r>
      </w:hyperlink>
      <w:r w:rsidR="00FD0F65" w:rsidRPr="00A9352A">
        <w:rPr>
          <w:rFonts w:asciiTheme="minorHAnsi" w:eastAsiaTheme="minorEastAsia" w:hAnsiTheme="minorHAnsi" w:cs="Arial"/>
          <w:color w:val="000000" w:themeColor="text1"/>
          <w:kern w:val="2"/>
          <w:sz w:val="20"/>
          <w:szCs w:val="20"/>
          <w14:ligatures w14:val="standardContextual"/>
        </w:rPr>
        <w:t xml:space="preserve">&gt; </w:t>
      </w:r>
      <w:r w:rsidR="00F82A57" w:rsidRPr="00A9352A">
        <w:rPr>
          <w:rFonts w:asciiTheme="minorHAnsi" w:eastAsiaTheme="minorEastAsia" w:hAnsiTheme="minorHAnsi" w:cs="Arial"/>
          <w:color w:val="000000" w:themeColor="text1"/>
          <w:kern w:val="2"/>
          <w:sz w:val="20"/>
          <w:szCs w:val="20"/>
          <w14:ligatures w14:val="standardContextual"/>
        </w:rPr>
        <w:t>[accessed 26 October 2024]</w:t>
      </w:r>
    </w:p>
    <w:p w14:paraId="54FC73D7" w14:textId="77777777" w:rsidR="003E7157" w:rsidRPr="00A9352A" w:rsidRDefault="003E7157" w:rsidP="00DF787E">
      <w:pPr>
        <w:rPr>
          <w:rFonts w:asciiTheme="minorHAnsi" w:eastAsiaTheme="minorHAnsi" w:hAnsiTheme="minorHAnsi" w:cs="Arial"/>
          <w:color w:val="000000" w:themeColor="text1"/>
          <w:sz w:val="20"/>
          <w:szCs w:val="20"/>
          <w:lang w:eastAsia="en-US"/>
        </w:rPr>
      </w:pPr>
    </w:p>
    <w:p w14:paraId="415485B2" w14:textId="77777777" w:rsidR="001977B0" w:rsidRPr="00A9352A" w:rsidRDefault="00FD3194" w:rsidP="00DF787E">
      <w:pPr>
        <w:pStyle w:val="FootnoteText"/>
        <w:rPr>
          <w:rFonts w:cs="Arial"/>
          <w:color w:val="000000" w:themeColor="text1"/>
        </w:rPr>
      </w:pPr>
      <w:r w:rsidRPr="00A9352A">
        <w:rPr>
          <w:rFonts w:cs="Arial"/>
          <w:color w:val="000000" w:themeColor="text1"/>
        </w:rPr>
        <w:t xml:space="preserve">Ludlow, Neil., </w:t>
      </w:r>
      <w:r w:rsidRPr="00A9352A">
        <w:rPr>
          <w:rFonts w:cs="Arial"/>
          <w:i/>
          <w:iCs/>
          <w:color w:val="000000" w:themeColor="text1"/>
        </w:rPr>
        <w:t xml:space="preserve">Cambrian Archaeology </w:t>
      </w:r>
      <w:r w:rsidRPr="00A9352A">
        <w:rPr>
          <w:rFonts w:cs="Arial"/>
          <w:color w:val="000000" w:themeColor="text1"/>
        </w:rPr>
        <w:t>(2000) &lt; https://www.dyfedarchaeology.org.uk/wp/wp-content/uploads/ceredigionchurches.pdf&gt; [accessed 27 October 2024]</w:t>
      </w:r>
    </w:p>
    <w:p w14:paraId="42CDA2F5" w14:textId="77777777" w:rsidR="001977B0" w:rsidRPr="00A9352A" w:rsidRDefault="001977B0" w:rsidP="00DF787E">
      <w:pPr>
        <w:pStyle w:val="FootnoteText"/>
        <w:rPr>
          <w:rFonts w:cs="Arial"/>
          <w:color w:val="000000" w:themeColor="text1"/>
        </w:rPr>
      </w:pPr>
    </w:p>
    <w:p w14:paraId="3D7B44C7" w14:textId="77777777" w:rsidR="001977B0" w:rsidRPr="00A9352A" w:rsidRDefault="00BE1037" w:rsidP="00DF787E">
      <w:pPr>
        <w:pStyle w:val="FootnoteText"/>
        <w:rPr>
          <w:rFonts w:eastAsia="Times New Roman" w:cs="Arial"/>
          <w:color w:val="000000" w:themeColor="text1"/>
          <w:lang w:eastAsia="en-GB"/>
        </w:rPr>
      </w:pPr>
      <w:r w:rsidRPr="00A9352A">
        <w:rPr>
          <w:rFonts w:eastAsia="Times New Roman" w:cs="Arial"/>
          <w:color w:val="000000" w:themeColor="text1"/>
          <w:lang w:eastAsia="en-GB"/>
        </w:rPr>
        <w:t>Marcel, Simon., ‘Early Christianity and Pagan Thought: Confluences and Conflicts.’ </w:t>
      </w:r>
      <w:r w:rsidRPr="00A9352A">
        <w:rPr>
          <w:rFonts w:eastAsia="Times New Roman" w:cs="Arial"/>
          <w:i/>
          <w:iCs/>
          <w:color w:val="000000" w:themeColor="text1"/>
          <w:lang w:eastAsia="en-GB"/>
        </w:rPr>
        <w:t>Religious Studies</w:t>
      </w:r>
      <w:r w:rsidRPr="00A9352A">
        <w:rPr>
          <w:rFonts w:eastAsia="Times New Roman" w:cs="Arial"/>
          <w:color w:val="000000" w:themeColor="text1"/>
          <w:lang w:eastAsia="en-GB"/>
        </w:rPr>
        <w:t>, vol. 9, no. 4, (1973), 385–99 &lt;http://www.jstor.org/stable/20005092&gt;. [Accessed 16 July 2023]</w:t>
      </w:r>
    </w:p>
    <w:p w14:paraId="51AF4EAE" w14:textId="77777777" w:rsidR="001977B0" w:rsidRPr="00A9352A" w:rsidRDefault="001977B0" w:rsidP="00DF787E">
      <w:pPr>
        <w:pStyle w:val="FootnoteText"/>
        <w:rPr>
          <w:rFonts w:eastAsia="Times New Roman" w:cs="Arial"/>
          <w:color w:val="000000" w:themeColor="text1"/>
          <w:lang w:eastAsia="en-GB"/>
        </w:rPr>
      </w:pPr>
    </w:p>
    <w:p w14:paraId="2102532E" w14:textId="77777777" w:rsidR="001977B0" w:rsidRPr="00A9352A" w:rsidRDefault="00BE1037" w:rsidP="00DF787E">
      <w:pPr>
        <w:pStyle w:val="FootnoteText"/>
        <w:rPr>
          <w:rFonts w:cs="Arial"/>
          <w:color w:val="000000" w:themeColor="text1"/>
        </w:rPr>
      </w:pPr>
      <w:r w:rsidRPr="00A9352A">
        <w:rPr>
          <w:rFonts w:cs="Arial"/>
          <w:color w:val="000000" w:themeColor="text1"/>
        </w:rPr>
        <w:t xml:space="preserve">Martins </w:t>
      </w:r>
      <w:proofErr w:type="spellStart"/>
      <w:proofErr w:type="gramStart"/>
      <w:r w:rsidRPr="00A9352A">
        <w:rPr>
          <w:rFonts w:cs="Arial"/>
          <w:color w:val="000000" w:themeColor="text1"/>
        </w:rPr>
        <w:t>Ekor</w:t>
      </w:r>
      <w:proofErr w:type="spellEnd"/>
      <w:r w:rsidRPr="00A9352A">
        <w:rPr>
          <w:rFonts w:cs="Arial"/>
          <w:color w:val="000000" w:themeColor="text1"/>
        </w:rPr>
        <w:t>,.</w:t>
      </w:r>
      <w:proofErr w:type="gramEnd"/>
      <w:r w:rsidRPr="00A9352A">
        <w:rPr>
          <w:rFonts w:cs="Arial"/>
          <w:color w:val="000000" w:themeColor="text1"/>
        </w:rPr>
        <w:t xml:space="preserve"> ‘The Growing Use of Herbal Medicines: Issues Relating to Adverse Reactions and Challenges in Monitoring Safety’ </w:t>
      </w:r>
      <w:r w:rsidRPr="00A9352A">
        <w:rPr>
          <w:rFonts w:cs="Arial"/>
          <w:i/>
          <w:iCs/>
          <w:color w:val="000000" w:themeColor="text1"/>
        </w:rPr>
        <w:t>Herbal Remedies and Pharmaceuticals Focus on Safety and Toxicological Evaluation,</w:t>
      </w:r>
      <w:r w:rsidRPr="00A9352A">
        <w:rPr>
          <w:rFonts w:cs="Arial"/>
          <w:color w:val="000000" w:themeColor="text1"/>
        </w:rPr>
        <w:t xml:space="preserve"> vol. 4 177. (2014) &lt;https://doi.org/10.3389/fphar.2013.00177&gt; [accessed 19 March 2024]</w:t>
      </w:r>
    </w:p>
    <w:p w14:paraId="6D2674B4" w14:textId="77777777" w:rsidR="001977B0" w:rsidRPr="00A9352A" w:rsidRDefault="001977B0" w:rsidP="00DF787E">
      <w:pPr>
        <w:pStyle w:val="FootnoteText"/>
        <w:rPr>
          <w:rFonts w:cs="Arial"/>
          <w:color w:val="000000" w:themeColor="text1"/>
        </w:rPr>
      </w:pPr>
    </w:p>
    <w:p w14:paraId="3AA96528" w14:textId="713DDBCE" w:rsidR="00BE1037" w:rsidRPr="00A9352A" w:rsidRDefault="00BE1037" w:rsidP="00DF787E">
      <w:pPr>
        <w:pStyle w:val="FootnoteText"/>
        <w:rPr>
          <w:rFonts w:eastAsiaTheme="minorEastAsia" w:cs="Arial"/>
          <w:color w:val="000000" w:themeColor="text1"/>
          <w:kern w:val="2"/>
          <w:lang w:eastAsia="en-GB"/>
          <w14:ligatures w14:val="standardContextual"/>
        </w:rPr>
      </w:pPr>
      <w:r w:rsidRPr="00A9352A">
        <w:rPr>
          <w:rFonts w:cs="Arial"/>
          <w:color w:val="000000" w:themeColor="text1"/>
        </w:rPr>
        <w:t xml:space="preserve">Moir, A. Hinson, T. Hills, T. </w:t>
      </w:r>
      <w:proofErr w:type="spellStart"/>
      <w:r w:rsidRPr="00A9352A">
        <w:rPr>
          <w:rFonts w:cs="Arial"/>
          <w:color w:val="000000" w:themeColor="text1"/>
        </w:rPr>
        <w:t>Haddlesey</w:t>
      </w:r>
      <w:proofErr w:type="spellEnd"/>
      <w:r w:rsidRPr="00A9352A">
        <w:rPr>
          <w:rFonts w:cs="Arial"/>
          <w:color w:val="000000" w:themeColor="text1"/>
        </w:rPr>
        <w:t xml:space="preserve">, R. ‘The Exceptional Yew Trees of England, Scotland and Wales.’ </w:t>
      </w:r>
      <w:r w:rsidRPr="00A9352A">
        <w:rPr>
          <w:rFonts w:cs="Arial"/>
          <w:i/>
          <w:iCs/>
          <w:color w:val="000000" w:themeColor="text1"/>
        </w:rPr>
        <w:t xml:space="preserve">The Royal Forestry Society, </w:t>
      </w:r>
      <w:r w:rsidRPr="00A9352A">
        <w:rPr>
          <w:rFonts w:cs="Arial"/>
          <w:color w:val="000000" w:themeColor="text1"/>
        </w:rPr>
        <w:t>107.3 (2013) &lt;</w:t>
      </w:r>
      <w:hyperlink r:id="rId38" w:history="1">
        <w:r w:rsidRPr="00A9352A">
          <w:rPr>
            <w:rFonts w:eastAsiaTheme="minorEastAsia" w:cs="Arial"/>
            <w:color w:val="000000" w:themeColor="text1"/>
            <w:kern w:val="2"/>
            <w:u w:val="single"/>
            <w:lang w:eastAsia="en-GB"/>
            <w14:ligatures w14:val="standardContextual"/>
          </w:rPr>
          <w:t>https://www.ancient-yew.org/wp-content/uploads/2023/05/Royal-Forestry-Society.pdf</w:t>
        </w:r>
      </w:hyperlink>
      <w:r w:rsidRPr="00A9352A">
        <w:rPr>
          <w:rFonts w:eastAsiaTheme="minorEastAsia" w:cs="Arial"/>
          <w:color w:val="000000" w:themeColor="text1"/>
          <w:kern w:val="2"/>
          <w:lang w:eastAsia="en-GB"/>
          <w14:ligatures w14:val="standardContextual"/>
        </w:rPr>
        <w:t>&gt; [accessed 23 October 2024]</w:t>
      </w:r>
    </w:p>
    <w:p w14:paraId="0A2F2513" w14:textId="77777777" w:rsidR="001977B0" w:rsidRPr="00A9352A" w:rsidRDefault="001977B0" w:rsidP="00DF787E">
      <w:pPr>
        <w:pStyle w:val="FootnoteText"/>
        <w:rPr>
          <w:rStyle w:val="Hyperlink"/>
          <w:rFonts w:cs="Arial"/>
          <w:color w:val="000000" w:themeColor="text1"/>
          <w:u w:val="none"/>
        </w:rPr>
      </w:pPr>
    </w:p>
    <w:p w14:paraId="0357918C" w14:textId="7659EE58" w:rsidR="00740989" w:rsidRPr="00A9352A" w:rsidRDefault="00BD5B85" w:rsidP="00DF787E">
      <w:pPr>
        <w:pStyle w:val="FootnoteText"/>
        <w:rPr>
          <w:rStyle w:val="Hyperlink"/>
          <w:rFonts w:cs="Arial"/>
          <w:color w:val="000000" w:themeColor="text1"/>
          <w:u w:val="none"/>
        </w:rPr>
      </w:pPr>
      <w:proofErr w:type="spellStart"/>
      <w:r w:rsidRPr="00A9352A">
        <w:rPr>
          <w:rStyle w:val="Hyperlink"/>
          <w:rFonts w:cs="Arial"/>
          <w:color w:val="000000" w:themeColor="text1"/>
          <w:u w:val="none"/>
        </w:rPr>
        <w:t>Na</w:t>
      </w:r>
      <w:r w:rsidR="00D4709F" w:rsidRPr="00A9352A">
        <w:rPr>
          <w:rStyle w:val="Hyperlink"/>
          <w:rFonts w:cs="Arial"/>
          <w:color w:val="000000" w:themeColor="text1"/>
          <w:u w:val="none"/>
        </w:rPr>
        <w:t>shwood</w:t>
      </w:r>
      <w:proofErr w:type="spellEnd"/>
      <w:r w:rsidR="002738FE" w:rsidRPr="00A9352A">
        <w:rPr>
          <w:rStyle w:val="Hyperlink"/>
          <w:rFonts w:cs="Arial"/>
          <w:color w:val="000000" w:themeColor="text1"/>
          <w:u w:val="none"/>
        </w:rPr>
        <w:t xml:space="preserve">, Hunter, J., </w:t>
      </w:r>
      <w:r w:rsidR="002738FE" w:rsidRPr="00A9352A">
        <w:rPr>
          <w:rStyle w:val="Hyperlink"/>
          <w:rFonts w:cs="Arial"/>
          <w:i/>
          <w:iCs/>
          <w:color w:val="000000" w:themeColor="text1"/>
          <w:u w:val="none"/>
        </w:rPr>
        <w:t xml:space="preserve">The Significance of The </w:t>
      </w:r>
      <w:r w:rsidR="00D7778D" w:rsidRPr="00A9352A">
        <w:rPr>
          <w:rStyle w:val="Hyperlink"/>
          <w:rFonts w:cs="Arial"/>
          <w:i/>
          <w:iCs/>
          <w:color w:val="000000" w:themeColor="text1"/>
          <w:u w:val="none"/>
        </w:rPr>
        <w:t>Ancient</w:t>
      </w:r>
      <w:r w:rsidR="002738FE" w:rsidRPr="00A9352A">
        <w:rPr>
          <w:rStyle w:val="Hyperlink"/>
          <w:rFonts w:cs="Arial"/>
          <w:i/>
          <w:iCs/>
          <w:color w:val="000000" w:themeColor="text1"/>
          <w:u w:val="none"/>
        </w:rPr>
        <w:t xml:space="preserve"> Yew</w:t>
      </w:r>
      <w:r w:rsidR="00BC026B" w:rsidRPr="00A9352A">
        <w:rPr>
          <w:rStyle w:val="Hyperlink"/>
          <w:rFonts w:cs="Arial"/>
          <w:i/>
          <w:iCs/>
          <w:color w:val="000000" w:themeColor="text1"/>
          <w:u w:val="none"/>
        </w:rPr>
        <w:t xml:space="preserve"> Tree and Historical Pagan Sites</w:t>
      </w:r>
      <w:r w:rsidR="002F6772" w:rsidRPr="00A9352A">
        <w:rPr>
          <w:rStyle w:val="Hyperlink"/>
          <w:rFonts w:cs="Arial"/>
          <w:i/>
          <w:iCs/>
          <w:color w:val="000000" w:themeColor="text1"/>
          <w:u w:val="none"/>
        </w:rPr>
        <w:t xml:space="preserve"> </w:t>
      </w:r>
      <w:r w:rsidR="002F6772" w:rsidRPr="00A9352A">
        <w:rPr>
          <w:rStyle w:val="Hyperlink"/>
          <w:rFonts w:cs="Arial"/>
          <w:color w:val="000000" w:themeColor="text1"/>
          <w:u w:val="none"/>
        </w:rPr>
        <w:t>(England: Kindle</w:t>
      </w:r>
      <w:r w:rsidR="00134AF9" w:rsidRPr="00A9352A">
        <w:rPr>
          <w:rStyle w:val="Hyperlink"/>
          <w:rFonts w:cs="Arial"/>
          <w:color w:val="000000" w:themeColor="text1"/>
          <w:u w:val="none"/>
        </w:rPr>
        <w:t xml:space="preserve"> edition, 2017) </w:t>
      </w:r>
    </w:p>
    <w:p w14:paraId="2F9D6D4E" w14:textId="77777777" w:rsidR="00134AF9" w:rsidRPr="00A9352A" w:rsidRDefault="00134AF9" w:rsidP="00DF787E">
      <w:pPr>
        <w:pStyle w:val="FootnoteText"/>
        <w:rPr>
          <w:rStyle w:val="Hyperlink"/>
          <w:rFonts w:cs="Arial"/>
          <w:color w:val="000000" w:themeColor="text1"/>
          <w:u w:val="none"/>
        </w:rPr>
      </w:pPr>
    </w:p>
    <w:p w14:paraId="0F9A9044" w14:textId="7FD6E557" w:rsidR="00BE1037" w:rsidRPr="00A9352A" w:rsidRDefault="00BE1037" w:rsidP="00DF787E">
      <w:pPr>
        <w:pStyle w:val="FootnoteText"/>
        <w:rPr>
          <w:rStyle w:val="Hyperlink"/>
          <w:rFonts w:cs="Arial"/>
          <w:color w:val="000000" w:themeColor="text1"/>
          <w:u w:val="none"/>
        </w:rPr>
      </w:pPr>
      <w:r w:rsidRPr="00A9352A">
        <w:rPr>
          <w:rStyle w:val="Hyperlink"/>
          <w:rFonts w:cs="Arial"/>
          <w:color w:val="000000" w:themeColor="text1"/>
          <w:u w:val="none"/>
        </w:rPr>
        <w:t xml:space="preserve">National Census Legislation. </w:t>
      </w:r>
      <w:r w:rsidRPr="00A9352A">
        <w:rPr>
          <w:rStyle w:val="Hyperlink"/>
          <w:rFonts w:cs="Arial"/>
          <w:i/>
          <w:iCs/>
          <w:color w:val="000000" w:themeColor="text1"/>
          <w:u w:val="none"/>
        </w:rPr>
        <w:t>The Census (Wales) Regulations 2020 &lt;</w:t>
      </w:r>
      <w:r w:rsidRPr="00A9352A">
        <w:rPr>
          <w:rStyle w:val="Hyperlink"/>
          <w:rFonts w:cs="Arial"/>
          <w:color w:val="000000" w:themeColor="text1"/>
          <w:u w:val="none"/>
        </w:rPr>
        <w:t>https://www.legislation.gov.uk/wsi/2020/555/regulation/16/made&gt;</w:t>
      </w:r>
      <w:r w:rsidRPr="00A9352A">
        <w:rPr>
          <w:rStyle w:val="Hyperlink"/>
          <w:rFonts w:cs="Arial"/>
          <w:i/>
          <w:iCs/>
          <w:color w:val="000000" w:themeColor="text1"/>
          <w:u w:val="none"/>
        </w:rPr>
        <w:t xml:space="preserve"> </w:t>
      </w:r>
      <w:r w:rsidRPr="00A9352A">
        <w:rPr>
          <w:rStyle w:val="Hyperlink"/>
          <w:rFonts w:cs="Arial"/>
          <w:color w:val="000000" w:themeColor="text1"/>
          <w:u w:val="none"/>
        </w:rPr>
        <w:t>[accessed 17 November 2024]</w:t>
      </w:r>
    </w:p>
    <w:p w14:paraId="72292F91" w14:textId="3112BC59" w:rsidR="00530D2B" w:rsidRPr="00A9352A" w:rsidRDefault="00530D2B" w:rsidP="00DF787E">
      <w:pPr>
        <w:pStyle w:val="FootnoteText"/>
        <w:rPr>
          <w:rStyle w:val="Hyperlink"/>
          <w:rFonts w:cs="Arial"/>
          <w:color w:val="000000" w:themeColor="text1"/>
          <w:u w:val="none"/>
        </w:rPr>
      </w:pPr>
    </w:p>
    <w:p w14:paraId="36D060C0" w14:textId="731C64FD" w:rsidR="00530D2B" w:rsidRPr="00A9352A" w:rsidRDefault="00530D2B" w:rsidP="00DF787E">
      <w:pPr>
        <w:pStyle w:val="FootnoteText"/>
        <w:rPr>
          <w:rStyle w:val="Hyperlink"/>
          <w:rFonts w:cs="Arial"/>
          <w:color w:val="000000" w:themeColor="text1"/>
          <w:u w:val="none"/>
        </w:rPr>
      </w:pPr>
      <w:r w:rsidRPr="00A9352A">
        <w:rPr>
          <w:color w:val="000000" w:themeColor="text1"/>
        </w:rPr>
        <w:t>National Parks, Castell Henllys Iron Age Village, &lt;https://www.pembrokeshirecoast.wales/castell-henllys/&gt; [accessed 28 October 2024]</w:t>
      </w:r>
    </w:p>
    <w:p w14:paraId="3350983A" w14:textId="35ECC7C8" w:rsidR="00946E21" w:rsidRPr="00A9352A" w:rsidRDefault="00946E21" w:rsidP="00DF787E">
      <w:pPr>
        <w:pStyle w:val="FootnoteText"/>
        <w:rPr>
          <w:rStyle w:val="Hyperlink"/>
          <w:rFonts w:cs="Arial"/>
          <w:color w:val="000000" w:themeColor="text1"/>
          <w:u w:val="none"/>
        </w:rPr>
      </w:pPr>
    </w:p>
    <w:p w14:paraId="57B90DE9" w14:textId="2E4949BA" w:rsidR="00946E21" w:rsidRPr="00A9352A" w:rsidRDefault="00946E21" w:rsidP="00DF787E">
      <w:pPr>
        <w:pStyle w:val="FootnoteText"/>
        <w:rPr>
          <w:rStyle w:val="Hyperlink"/>
          <w:color w:val="000000" w:themeColor="text1"/>
          <w:u w:val="none"/>
        </w:rPr>
      </w:pPr>
      <w:proofErr w:type="spellStart"/>
      <w:r w:rsidRPr="00A9352A">
        <w:rPr>
          <w:color w:val="000000" w:themeColor="text1"/>
        </w:rPr>
        <w:t>Nevern</w:t>
      </w:r>
      <w:proofErr w:type="spellEnd"/>
      <w:r w:rsidRPr="00A9352A">
        <w:rPr>
          <w:color w:val="000000" w:themeColor="text1"/>
        </w:rPr>
        <w:t xml:space="preserve"> church, </w:t>
      </w:r>
      <w:r w:rsidRPr="00A9352A">
        <w:rPr>
          <w:i/>
          <w:iCs/>
          <w:color w:val="000000" w:themeColor="text1"/>
        </w:rPr>
        <w:t>National Churches Trust</w:t>
      </w:r>
      <w:r w:rsidRPr="00A9352A">
        <w:rPr>
          <w:color w:val="000000" w:themeColor="text1"/>
        </w:rPr>
        <w:t>, &lt;https://www.nationalchurchestrust.org/church/st-brynach-nevern&gt; [accessed 28 October 2024] p1</w:t>
      </w:r>
    </w:p>
    <w:p w14:paraId="138CEAAA" w14:textId="77777777" w:rsidR="00EE73F6" w:rsidRPr="00A9352A" w:rsidRDefault="00EE73F6" w:rsidP="00DF787E">
      <w:pPr>
        <w:rPr>
          <w:rFonts w:asciiTheme="minorHAnsi" w:hAnsiTheme="minorHAnsi" w:cs="Arial"/>
          <w:color w:val="000000" w:themeColor="text1"/>
          <w:sz w:val="20"/>
          <w:szCs w:val="20"/>
        </w:rPr>
      </w:pPr>
    </w:p>
    <w:p w14:paraId="7D4B3C3F" w14:textId="77777777" w:rsidR="004C5593"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NHS, </w:t>
      </w:r>
      <w:r w:rsidRPr="00A9352A">
        <w:rPr>
          <w:rFonts w:asciiTheme="minorHAnsi" w:hAnsiTheme="minorHAnsi" w:cs="Arial"/>
          <w:i/>
          <w:iCs/>
          <w:color w:val="000000" w:themeColor="text1"/>
          <w:sz w:val="20"/>
          <w:szCs w:val="20"/>
        </w:rPr>
        <w:t xml:space="preserve">Herbal </w:t>
      </w:r>
      <w:proofErr w:type="gramStart"/>
      <w:r w:rsidRPr="00A9352A">
        <w:rPr>
          <w:rFonts w:asciiTheme="minorHAnsi" w:hAnsiTheme="minorHAnsi" w:cs="Arial"/>
          <w:i/>
          <w:iCs/>
          <w:color w:val="000000" w:themeColor="text1"/>
          <w:sz w:val="20"/>
          <w:szCs w:val="20"/>
        </w:rPr>
        <w:t>Medicine,(</w:t>
      </w:r>
      <w:proofErr w:type="gramEnd"/>
      <w:r w:rsidRPr="00A9352A">
        <w:rPr>
          <w:rFonts w:asciiTheme="minorHAnsi" w:hAnsiTheme="minorHAnsi" w:cs="Arial"/>
          <w:i/>
          <w:iCs/>
          <w:color w:val="000000" w:themeColor="text1"/>
          <w:sz w:val="20"/>
          <w:szCs w:val="20"/>
        </w:rPr>
        <w:t xml:space="preserve">2022) </w:t>
      </w:r>
      <w:r w:rsidRPr="00A9352A">
        <w:rPr>
          <w:rFonts w:asciiTheme="minorHAnsi" w:hAnsiTheme="minorHAnsi" w:cs="Arial"/>
          <w:color w:val="000000" w:themeColor="text1"/>
          <w:sz w:val="20"/>
          <w:szCs w:val="20"/>
        </w:rPr>
        <w:t>&lt;</w:t>
      </w:r>
      <w:hyperlink r:id="rId39">
        <w:r w:rsidRPr="00A9352A">
          <w:rPr>
            <w:rStyle w:val="Hyperlink"/>
            <w:rFonts w:asciiTheme="minorHAnsi" w:hAnsiTheme="minorHAnsi" w:cs="Arial"/>
            <w:color w:val="000000" w:themeColor="text1"/>
            <w:sz w:val="20"/>
            <w:szCs w:val="20"/>
          </w:rPr>
          <w:t>https://www.nhs.uk/conditions/herbal-medicines/</w:t>
        </w:r>
      </w:hyperlink>
      <w:r w:rsidRPr="00A9352A">
        <w:rPr>
          <w:rFonts w:asciiTheme="minorHAnsi" w:hAnsiTheme="minorHAnsi" w:cs="Arial"/>
          <w:color w:val="000000" w:themeColor="text1"/>
          <w:sz w:val="20"/>
          <w:szCs w:val="20"/>
        </w:rPr>
        <w:t>&gt; [accessed 13 April 2024]</w:t>
      </w:r>
    </w:p>
    <w:p w14:paraId="764FED9E" w14:textId="77777777" w:rsidR="004C5593" w:rsidRPr="00A9352A" w:rsidRDefault="004C5593" w:rsidP="00DF787E">
      <w:pPr>
        <w:rPr>
          <w:rFonts w:asciiTheme="minorHAnsi" w:hAnsiTheme="minorHAnsi" w:cs="Arial"/>
          <w:color w:val="000000" w:themeColor="text1"/>
          <w:sz w:val="20"/>
          <w:szCs w:val="20"/>
        </w:rPr>
      </w:pPr>
    </w:p>
    <w:p w14:paraId="6EFAEABF" w14:textId="09B29AE3" w:rsidR="004C5593"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NHS. </w:t>
      </w:r>
      <w:r w:rsidRPr="00A9352A">
        <w:rPr>
          <w:rFonts w:asciiTheme="minorHAnsi" w:hAnsiTheme="minorHAnsi" w:cs="Arial"/>
          <w:i/>
          <w:iCs/>
          <w:color w:val="000000" w:themeColor="text1"/>
          <w:sz w:val="20"/>
          <w:szCs w:val="20"/>
        </w:rPr>
        <w:t xml:space="preserve">Complementary and Alternative Medicine </w:t>
      </w:r>
      <w:r w:rsidRPr="00A9352A">
        <w:rPr>
          <w:rFonts w:asciiTheme="minorHAnsi" w:hAnsiTheme="minorHAnsi" w:cs="Arial"/>
          <w:color w:val="000000" w:themeColor="text1"/>
          <w:sz w:val="20"/>
          <w:szCs w:val="20"/>
        </w:rPr>
        <w:t>(2022) &lt;https://www.nhs.uk/conditions/complementary-and-alternative-medicine/&gt; [accessed 29 September 2024]</w:t>
      </w:r>
    </w:p>
    <w:p w14:paraId="23ECA9CB" w14:textId="493A947B" w:rsidR="0051309E" w:rsidRDefault="0051309E" w:rsidP="00DF787E">
      <w:pPr>
        <w:rPr>
          <w:rFonts w:asciiTheme="minorHAnsi" w:hAnsiTheme="minorHAnsi" w:cs="Arial"/>
          <w:color w:val="000000" w:themeColor="text1"/>
          <w:sz w:val="20"/>
          <w:szCs w:val="20"/>
        </w:rPr>
      </w:pPr>
    </w:p>
    <w:p w14:paraId="7706C2A0" w14:textId="580EF078" w:rsidR="006E0AB7" w:rsidRPr="0051309E" w:rsidRDefault="0051309E" w:rsidP="0051309E">
      <w:pPr>
        <w:spacing w:after="160"/>
        <w:rPr>
          <w:rFonts w:ascii="Arial" w:hAnsi="Arial" w:cs="Arial"/>
          <w:color w:val="000000" w:themeColor="text1"/>
          <w:sz w:val="20"/>
          <w:szCs w:val="20"/>
        </w:rPr>
      </w:pPr>
      <w:r>
        <w:rPr>
          <w:rFonts w:ascii="Arial" w:hAnsi="Arial" w:cs="Arial"/>
          <w:color w:val="000000" w:themeColor="text1"/>
          <w:sz w:val="20"/>
          <w:szCs w:val="20"/>
        </w:rPr>
        <w:t xml:space="preserve">O’Driscoll, Dana. ‘The Druids Garden’ </w:t>
      </w:r>
      <w:r>
        <w:rPr>
          <w:rFonts w:ascii="Arial" w:hAnsi="Arial" w:cs="Arial"/>
          <w:i/>
          <w:iCs/>
          <w:color w:val="000000" w:themeColor="text1"/>
          <w:sz w:val="20"/>
          <w:szCs w:val="20"/>
        </w:rPr>
        <w:t xml:space="preserve">Making Mullein Torches (Hag Candles): A Magical Samhain Tradition. </w:t>
      </w:r>
      <w:r>
        <w:rPr>
          <w:rFonts w:ascii="Arial" w:hAnsi="Arial" w:cs="Arial"/>
          <w:color w:val="000000" w:themeColor="text1"/>
          <w:sz w:val="20"/>
          <w:szCs w:val="20"/>
        </w:rPr>
        <w:t>(2024) &lt;</w:t>
      </w:r>
      <w:r w:rsidRPr="0051309E">
        <w:rPr>
          <w:rFonts w:ascii="Arial" w:hAnsi="Arial" w:cs="Arial"/>
          <w:color w:val="000000" w:themeColor="text1"/>
          <w:sz w:val="20"/>
          <w:szCs w:val="20"/>
        </w:rPr>
        <w:t>https://thedruidsgarden.com/2024/10/20/making-mullein-torches-hag-wands-a-magical-samhain-tradition/</w:t>
      </w:r>
      <w:r>
        <w:rPr>
          <w:rFonts w:ascii="Arial" w:hAnsi="Arial" w:cs="Arial"/>
          <w:color w:val="000000" w:themeColor="text1"/>
          <w:sz w:val="20"/>
          <w:szCs w:val="20"/>
        </w:rPr>
        <w:t>&gt; [accessed 08 January 2025]</w:t>
      </w:r>
    </w:p>
    <w:p w14:paraId="249F8717" w14:textId="3E773B13" w:rsidR="006E0AB7" w:rsidRPr="00A9352A" w:rsidRDefault="006E0AB7" w:rsidP="006E0AB7">
      <w:pPr>
        <w:pStyle w:val="FootnoteText"/>
        <w:rPr>
          <w:color w:val="000000" w:themeColor="text1"/>
        </w:rPr>
      </w:pPr>
      <w:r w:rsidRPr="00A9352A">
        <w:rPr>
          <w:color w:val="000000" w:themeColor="text1"/>
        </w:rPr>
        <w:t xml:space="preserve">Office for national statistics, </w:t>
      </w:r>
      <w:r w:rsidRPr="00A9352A">
        <w:rPr>
          <w:i/>
          <w:iCs/>
          <w:color w:val="000000" w:themeColor="text1"/>
        </w:rPr>
        <w:t xml:space="preserve">Early Census Taking </w:t>
      </w:r>
      <w:proofErr w:type="gramStart"/>
      <w:r w:rsidRPr="00A9352A">
        <w:rPr>
          <w:i/>
          <w:iCs/>
          <w:color w:val="000000" w:themeColor="text1"/>
        </w:rPr>
        <w:t>In</w:t>
      </w:r>
      <w:proofErr w:type="gramEnd"/>
      <w:r w:rsidRPr="00A9352A">
        <w:rPr>
          <w:i/>
          <w:iCs/>
          <w:color w:val="000000" w:themeColor="text1"/>
        </w:rPr>
        <w:t xml:space="preserve"> England and Wales &lt;</w:t>
      </w:r>
      <w:r w:rsidRPr="00A9352A">
        <w:rPr>
          <w:color w:val="000000" w:themeColor="text1"/>
        </w:rPr>
        <w:t xml:space="preserve"> https://www.ons.gov.uk/census/2011census/howourcensusworks/aboutcensuses/censushistory/earlycensustakinginenglandandwales#:~:text=The%20Domesday%20Book,-The%20first%20thorough&amp;text=This%20detailed%20inventory%20of%20land,Wales%20and%20some%20of%20Cumbria.&gt; [accessed 15 December 2023]</w:t>
      </w:r>
    </w:p>
    <w:p w14:paraId="1C416AD1" w14:textId="77777777" w:rsidR="004C5593" w:rsidRPr="00A9352A" w:rsidRDefault="004C5593" w:rsidP="00DF787E">
      <w:pPr>
        <w:rPr>
          <w:rFonts w:asciiTheme="minorHAnsi" w:hAnsiTheme="minorHAnsi" w:cs="Arial"/>
          <w:color w:val="000000" w:themeColor="text1"/>
          <w:sz w:val="20"/>
          <w:szCs w:val="20"/>
        </w:rPr>
      </w:pPr>
    </w:p>
    <w:p w14:paraId="2BFA2BFA" w14:textId="72F26048" w:rsidR="0020486A" w:rsidRPr="00A9352A" w:rsidRDefault="00BE1037" w:rsidP="00DF787E">
      <w:pPr>
        <w:rPr>
          <w:rFonts w:asciiTheme="minorHAnsi" w:hAnsiTheme="minorHAnsi" w:cs="Arial"/>
          <w:color w:val="000000" w:themeColor="text1"/>
          <w:sz w:val="20"/>
          <w:szCs w:val="20"/>
          <w:u w:val="single"/>
          <w:bdr w:val="none" w:sz="0" w:space="0" w:color="auto" w:frame="1"/>
        </w:rPr>
      </w:pPr>
      <w:r w:rsidRPr="00A9352A">
        <w:rPr>
          <w:rFonts w:asciiTheme="minorHAnsi" w:hAnsiTheme="minorHAnsi" w:cs="Arial"/>
          <w:color w:val="000000" w:themeColor="text1"/>
          <w:sz w:val="20"/>
          <w:szCs w:val="20"/>
          <w:bdr w:val="none" w:sz="0" w:space="0" w:color="auto" w:frame="1"/>
        </w:rPr>
        <w:t>Office for national statistics</w:t>
      </w:r>
      <w:r w:rsidR="00A732D6" w:rsidRPr="00A9352A">
        <w:rPr>
          <w:rFonts w:asciiTheme="minorHAnsi" w:hAnsiTheme="minorHAnsi" w:cs="Arial"/>
          <w:color w:val="000000" w:themeColor="text1"/>
          <w:sz w:val="20"/>
          <w:szCs w:val="20"/>
          <w:bdr w:val="none" w:sz="0" w:space="0" w:color="auto" w:frame="1"/>
        </w:rPr>
        <w:t xml:space="preserve">, </w:t>
      </w:r>
      <w:r w:rsidR="00A732D6" w:rsidRPr="00A9352A">
        <w:rPr>
          <w:rFonts w:asciiTheme="minorHAnsi" w:hAnsiTheme="minorHAnsi" w:cs="Arial"/>
          <w:i/>
          <w:color w:val="000000" w:themeColor="text1"/>
          <w:sz w:val="20"/>
          <w:szCs w:val="20"/>
          <w:bdr w:val="none" w:sz="0" w:space="0" w:color="auto" w:frame="1"/>
        </w:rPr>
        <w:t xml:space="preserve">Data Analysis </w:t>
      </w:r>
      <w:r w:rsidR="00CF0A44" w:rsidRPr="00A9352A">
        <w:rPr>
          <w:rFonts w:asciiTheme="minorHAnsi" w:hAnsiTheme="minorHAnsi" w:cs="Arial"/>
          <w:i/>
          <w:color w:val="000000" w:themeColor="text1"/>
          <w:sz w:val="20"/>
          <w:szCs w:val="20"/>
          <w:bdr w:val="none" w:sz="0" w:space="0" w:color="auto" w:frame="1"/>
        </w:rPr>
        <w:t xml:space="preserve">from Census 2021, </w:t>
      </w:r>
      <w:r w:rsidR="00C01850" w:rsidRPr="00A9352A">
        <w:rPr>
          <w:rFonts w:asciiTheme="minorHAnsi" w:hAnsiTheme="minorHAnsi" w:cs="Arial"/>
          <w:color w:val="000000" w:themeColor="text1"/>
          <w:sz w:val="20"/>
          <w:szCs w:val="20"/>
          <w:bdr w:val="none" w:sz="0" w:space="0" w:color="auto" w:frame="1"/>
        </w:rPr>
        <w:t>(2023) &lt;</w:t>
      </w:r>
      <w:r w:rsidR="00C01850" w:rsidRPr="00A9352A">
        <w:rPr>
          <w:rFonts w:asciiTheme="minorHAnsi" w:hAnsiTheme="minorHAnsi"/>
          <w:color w:val="000000" w:themeColor="text1"/>
          <w:sz w:val="20"/>
          <w:szCs w:val="20"/>
        </w:rPr>
        <w:t xml:space="preserve"> </w:t>
      </w:r>
      <w:hyperlink r:id="rId40" w:anchor=":~:text=In%20total%2C%2094.0%25%20of%20the,million)%20chose%20not%20to%20answer" w:history="1">
        <w:r w:rsidR="00606362" w:rsidRPr="00A9352A">
          <w:rPr>
            <w:rStyle w:val="Hyperlink"/>
            <w:rFonts w:asciiTheme="minorHAnsi" w:hAnsiTheme="minorHAnsi" w:cs="Arial"/>
            <w:color w:val="000000" w:themeColor="text1"/>
            <w:sz w:val="20"/>
            <w:szCs w:val="20"/>
            <w:bdr w:val="none" w:sz="0" w:space="0" w:color="auto" w:frame="1"/>
          </w:rPr>
          <w:t>https://www.ons.gov.uk/peoplepopulationandcommunity/culturalidentity/religion/articles/religionbyageandsexenglandandwales/census2021#:~:text=In%20total%2C%2094.0%25%20of%20the,million)%20chose%20not%20to%20answer</w:t>
        </w:r>
      </w:hyperlink>
      <w:r w:rsidR="00C01850" w:rsidRPr="00A9352A">
        <w:rPr>
          <w:rFonts w:asciiTheme="minorHAnsi" w:hAnsiTheme="minorHAnsi" w:cs="Arial"/>
          <w:color w:val="000000" w:themeColor="text1"/>
          <w:sz w:val="20"/>
          <w:szCs w:val="20"/>
          <w:bdr w:val="none" w:sz="0" w:space="0" w:color="auto" w:frame="1"/>
        </w:rPr>
        <w:t>.</w:t>
      </w:r>
      <w:r w:rsidR="00606362" w:rsidRPr="00A9352A">
        <w:rPr>
          <w:rFonts w:asciiTheme="minorHAnsi" w:hAnsiTheme="minorHAnsi" w:cs="Arial"/>
          <w:color w:val="000000" w:themeColor="text1"/>
          <w:sz w:val="20"/>
          <w:szCs w:val="20"/>
          <w:bdr w:val="none" w:sz="0" w:space="0" w:color="auto" w:frame="1"/>
        </w:rPr>
        <w:t xml:space="preserve">&gt; </w:t>
      </w:r>
      <w:r w:rsidR="00920513" w:rsidRPr="00A9352A">
        <w:rPr>
          <w:rFonts w:asciiTheme="minorHAnsi" w:hAnsiTheme="minorHAnsi" w:cs="Arial"/>
          <w:color w:val="000000" w:themeColor="text1"/>
          <w:sz w:val="20"/>
          <w:szCs w:val="20"/>
          <w:bdr w:val="none" w:sz="0" w:space="0" w:color="auto" w:frame="1"/>
        </w:rPr>
        <w:t>[</w:t>
      </w:r>
      <w:r w:rsidR="00606362" w:rsidRPr="00A9352A">
        <w:rPr>
          <w:rFonts w:asciiTheme="minorHAnsi" w:hAnsiTheme="minorHAnsi" w:cs="Arial"/>
          <w:color w:val="000000" w:themeColor="text1"/>
          <w:sz w:val="20"/>
          <w:szCs w:val="20"/>
          <w:bdr w:val="none" w:sz="0" w:space="0" w:color="auto" w:frame="1"/>
        </w:rPr>
        <w:t xml:space="preserve">accessed </w:t>
      </w:r>
      <w:r w:rsidR="00920513" w:rsidRPr="00A9352A">
        <w:rPr>
          <w:rFonts w:asciiTheme="minorHAnsi" w:hAnsiTheme="minorHAnsi" w:cs="Arial"/>
          <w:color w:val="000000" w:themeColor="text1"/>
          <w:sz w:val="20"/>
          <w:szCs w:val="20"/>
          <w:bdr w:val="none" w:sz="0" w:space="0" w:color="auto" w:frame="1"/>
        </w:rPr>
        <w:t>15 December 2023]</w:t>
      </w:r>
    </w:p>
    <w:p w14:paraId="0A6894C6" w14:textId="77777777" w:rsidR="004C5593" w:rsidRPr="00A9352A" w:rsidRDefault="004C5593" w:rsidP="00DF787E">
      <w:pPr>
        <w:rPr>
          <w:rFonts w:asciiTheme="minorHAnsi" w:hAnsiTheme="minorHAnsi" w:cs="Arial"/>
          <w:color w:val="000000" w:themeColor="text1"/>
          <w:sz w:val="20"/>
          <w:szCs w:val="20"/>
        </w:rPr>
      </w:pPr>
    </w:p>
    <w:p w14:paraId="0085395E" w14:textId="77777777" w:rsidR="004C5593" w:rsidRPr="00A9352A" w:rsidRDefault="00BE1037" w:rsidP="00DF787E">
      <w:pPr>
        <w:rPr>
          <w:rFonts w:asciiTheme="minorHAnsi" w:hAnsiTheme="minorHAnsi" w:cs="Arial"/>
          <w:color w:val="000000" w:themeColor="text1"/>
          <w:sz w:val="20"/>
          <w:szCs w:val="20"/>
        </w:rPr>
      </w:pPr>
      <w:r w:rsidRPr="00A9352A">
        <w:rPr>
          <w:rFonts w:asciiTheme="minorHAnsi" w:eastAsiaTheme="minorEastAsia" w:hAnsiTheme="minorHAnsi" w:cs="Arial"/>
          <w:color w:val="000000" w:themeColor="text1"/>
          <w:kern w:val="2"/>
          <w:sz w:val="20"/>
          <w:szCs w:val="20"/>
          <w14:ligatures w14:val="standardContextual"/>
        </w:rPr>
        <w:t xml:space="preserve">Office for national statistics, </w:t>
      </w:r>
      <w:r w:rsidRPr="00A9352A">
        <w:rPr>
          <w:rFonts w:asciiTheme="minorHAnsi" w:eastAsiaTheme="minorEastAsia" w:hAnsiTheme="minorHAnsi" w:cs="Arial"/>
          <w:i/>
          <w:iCs/>
          <w:color w:val="000000" w:themeColor="text1"/>
          <w:kern w:val="2"/>
          <w:sz w:val="20"/>
          <w:szCs w:val="20"/>
          <w14:ligatures w14:val="standardContextual"/>
        </w:rPr>
        <w:t xml:space="preserve">How Life Has Changed in Ceredigion Census 2021, </w:t>
      </w:r>
      <w:r w:rsidRPr="00A9352A">
        <w:rPr>
          <w:rFonts w:asciiTheme="minorHAnsi" w:eastAsiaTheme="minorEastAsia" w:hAnsiTheme="minorHAnsi" w:cs="Arial"/>
          <w:color w:val="000000" w:themeColor="text1"/>
          <w:kern w:val="2"/>
          <w:sz w:val="20"/>
          <w:szCs w:val="20"/>
          <w14:ligatures w14:val="standardContextual"/>
        </w:rPr>
        <w:t>(2023) &lt;</w:t>
      </w:r>
      <w:hyperlink r:id="rId41" w:history="1">
        <w:r w:rsidRPr="00A9352A">
          <w:rPr>
            <w:rStyle w:val="Hyperlink"/>
            <w:rFonts w:asciiTheme="minorHAnsi" w:eastAsiaTheme="minorEastAsia" w:hAnsiTheme="minorHAnsi" w:cs="Arial"/>
            <w:color w:val="000000" w:themeColor="text1"/>
            <w:kern w:val="2"/>
            <w:sz w:val="20"/>
            <w:szCs w:val="20"/>
            <w14:ligatures w14:val="standardContextual"/>
          </w:rPr>
          <w:t>https://www.ons.gov.uk/visualisations/censusareachanges/W06000008/</w:t>
        </w:r>
      </w:hyperlink>
      <w:r w:rsidRPr="00A9352A">
        <w:rPr>
          <w:rStyle w:val="Hyperlink"/>
          <w:rFonts w:asciiTheme="minorHAnsi" w:eastAsiaTheme="minorEastAsia" w:hAnsiTheme="minorHAnsi" w:cs="Arial"/>
          <w:color w:val="000000" w:themeColor="text1"/>
          <w:kern w:val="2"/>
          <w:sz w:val="20"/>
          <w:szCs w:val="20"/>
          <w:u w:val="none"/>
          <w14:ligatures w14:val="standardContextual"/>
        </w:rPr>
        <w:t xml:space="preserve">&gt; [accessed 26 August 2023] </w:t>
      </w:r>
    </w:p>
    <w:p w14:paraId="395EA68C" w14:textId="77777777" w:rsidR="004C5593" w:rsidRPr="00A9352A" w:rsidRDefault="004C5593" w:rsidP="00DF787E">
      <w:pPr>
        <w:rPr>
          <w:rFonts w:asciiTheme="minorHAnsi" w:hAnsiTheme="minorHAnsi" w:cs="Arial"/>
          <w:color w:val="000000" w:themeColor="text1"/>
          <w:sz w:val="20"/>
          <w:szCs w:val="20"/>
        </w:rPr>
      </w:pPr>
    </w:p>
    <w:p w14:paraId="35E6AA79" w14:textId="77777777" w:rsidR="00062B96" w:rsidRPr="00A9352A" w:rsidRDefault="00BE1037" w:rsidP="00DF787E">
      <w:pPr>
        <w:rPr>
          <w:rFonts w:asciiTheme="minorHAnsi" w:hAnsiTheme="minorHAnsi" w:cs="Arial"/>
          <w:color w:val="000000" w:themeColor="text1"/>
          <w:sz w:val="20"/>
          <w:szCs w:val="20"/>
        </w:rPr>
      </w:pPr>
      <w:r w:rsidRPr="00A9352A">
        <w:rPr>
          <w:rFonts w:asciiTheme="minorHAnsi" w:eastAsiaTheme="minorEastAsia" w:hAnsiTheme="minorHAnsi" w:cs="Arial"/>
          <w:color w:val="000000" w:themeColor="text1"/>
          <w:kern w:val="2"/>
          <w:sz w:val="20"/>
          <w:szCs w:val="20"/>
          <w14:ligatures w14:val="standardContextual"/>
        </w:rPr>
        <w:t xml:space="preserve">Office for National Statistics, </w:t>
      </w:r>
      <w:r w:rsidRPr="00A9352A">
        <w:rPr>
          <w:rFonts w:asciiTheme="minorHAnsi" w:eastAsiaTheme="minorEastAsia" w:hAnsiTheme="minorHAnsi" w:cs="Arial"/>
          <w:i/>
          <w:color w:val="000000" w:themeColor="text1"/>
          <w:kern w:val="2"/>
          <w:sz w:val="20"/>
          <w:szCs w:val="20"/>
          <w14:ligatures w14:val="standardContextual"/>
        </w:rPr>
        <w:t xml:space="preserve">Population and Migration Statistics Transformation, Ceredigion Cases Study: 2023 </w:t>
      </w:r>
      <w:r w:rsidRPr="00A9352A">
        <w:rPr>
          <w:rFonts w:asciiTheme="minorHAnsi" w:eastAsiaTheme="minorEastAsia" w:hAnsiTheme="minorHAnsi" w:cs="Arial"/>
          <w:color w:val="000000" w:themeColor="text1"/>
          <w:kern w:val="2"/>
          <w:sz w:val="20"/>
          <w:szCs w:val="20"/>
          <w14:ligatures w14:val="standardContextual"/>
        </w:rPr>
        <w:t>(2023) &lt;</w:t>
      </w:r>
      <w:hyperlink r:id="rId42" w:anchor=":~:text=Population%20and%20migration%20in%20Ceredigion,%25%20female%20and%2048.8%25%20male" w:history="1">
        <w:r w:rsidRPr="00A9352A">
          <w:rPr>
            <w:rStyle w:val="Hyperlink"/>
            <w:rFonts w:asciiTheme="minorHAnsi" w:eastAsiaTheme="minorEastAsia" w:hAnsiTheme="minorHAnsi" w:cs="Arial"/>
            <w:color w:val="000000" w:themeColor="text1"/>
            <w:kern w:val="2"/>
            <w:sz w:val="20"/>
            <w:szCs w:val="20"/>
            <w14:ligatures w14:val="standardContextual"/>
          </w:rPr>
          <w:t>https://www.ons.gov.uk/peoplepopulationandcommunity/populationandmigration/populationestimates/articles/populationandmigrationstatisticstransformationceredigioncasestudy/2023#:~:text=Population%20and%20migration%20in%20Ceredigion,%25%20female%20and%2048.8%25%20male</w:t>
        </w:r>
      </w:hyperlink>
      <w:r w:rsidRPr="00A9352A">
        <w:rPr>
          <w:rStyle w:val="Hyperlink"/>
          <w:rFonts w:asciiTheme="minorHAnsi" w:eastAsiaTheme="minorEastAsia" w:hAnsiTheme="minorHAnsi" w:cs="Arial"/>
          <w:color w:val="000000" w:themeColor="text1"/>
          <w:kern w:val="2"/>
          <w:sz w:val="20"/>
          <w:szCs w:val="20"/>
          <w:u w:val="none"/>
          <w14:ligatures w14:val="standardContextual"/>
        </w:rPr>
        <w:t>&gt; [accessed 01 September 2023]</w:t>
      </w:r>
    </w:p>
    <w:p w14:paraId="7E697986" w14:textId="77777777" w:rsidR="00062B96" w:rsidRPr="00A9352A" w:rsidRDefault="00062B96" w:rsidP="00DF787E">
      <w:pPr>
        <w:rPr>
          <w:rFonts w:asciiTheme="minorHAnsi" w:hAnsiTheme="minorHAnsi" w:cs="Arial"/>
          <w:color w:val="000000" w:themeColor="text1"/>
          <w:sz w:val="20"/>
          <w:szCs w:val="20"/>
        </w:rPr>
      </w:pPr>
    </w:p>
    <w:p w14:paraId="0E2A6522" w14:textId="6D26A3DE" w:rsidR="000C304C"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Office for National Statistics. </w:t>
      </w:r>
      <w:r w:rsidRPr="00A9352A">
        <w:rPr>
          <w:rFonts w:asciiTheme="minorHAnsi" w:hAnsiTheme="minorHAnsi" w:cs="Arial"/>
          <w:i/>
          <w:iCs/>
          <w:color w:val="000000" w:themeColor="text1"/>
          <w:sz w:val="20"/>
          <w:szCs w:val="20"/>
        </w:rPr>
        <w:t>Religion, England and Wales: Census 2021</w:t>
      </w:r>
      <w:r w:rsidRPr="00A9352A">
        <w:rPr>
          <w:rFonts w:asciiTheme="minorHAnsi" w:hAnsiTheme="minorHAnsi" w:cs="Arial"/>
          <w:color w:val="000000" w:themeColor="text1"/>
          <w:sz w:val="20"/>
          <w:szCs w:val="20"/>
        </w:rPr>
        <w:t xml:space="preserve"> (2022) &lt;</w:t>
      </w:r>
      <w:hyperlink r:id="rId43">
        <w:r w:rsidRPr="00A9352A">
          <w:rPr>
            <w:rStyle w:val="Hyperlink"/>
            <w:rFonts w:asciiTheme="minorHAnsi" w:hAnsiTheme="minorHAnsi" w:cs="Arial"/>
            <w:color w:val="000000" w:themeColor="text1"/>
            <w:sz w:val="20"/>
            <w:szCs w:val="20"/>
          </w:rPr>
          <w:t>https://www.ons.gov.uk/peoplepopulationandcommunity/culturalidentity/religion/bulletins/religionenglandandwales/census2021</w:t>
        </w:r>
      </w:hyperlink>
      <w:r w:rsidRPr="00A9352A">
        <w:rPr>
          <w:rStyle w:val="Hyperlink"/>
          <w:rFonts w:asciiTheme="minorHAnsi" w:hAnsiTheme="minorHAnsi" w:cs="Arial"/>
          <w:color w:val="000000" w:themeColor="text1"/>
          <w:sz w:val="20"/>
          <w:szCs w:val="20"/>
          <w:u w:val="none"/>
        </w:rPr>
        <w:t>&gt; [accessed 17 May 2023]</w:t>
      </w:r>
      <w:bookmarkStart w:id="32" w:name="_Hlk183510001"/>
    </w:p>
    <w:p w14:paraId="5C409B72" w14:textId="77777777" w:rsidR="000C304C" w:rsidRPr="00A9352A" w:rsidRDefault="000C304C" w:rsidP="00DF787E">
      <w:pPr>
        <w:rPr>
          <w:rFonts w:asciiTheme="minorHAnsi" w:hAnsiTheme="minorHAnsi" w:cs="Arial"/>
          <w:color w:val="000000" w:themeColor="text1"/>
          <w:sz w:val="20"/>
          <w:szCs w:val="20"/>
        </w:rPr>
      </w:pPr>
    </w:p>
    <w:bookmarkEnd w:id="32"/>
    <w:p w14:paraId="5F754C99" w14:textId="650BE565" w:rsidR="000C304C" w:rsidRDefault="00BE1037" w:rsidP="00DF787E">
      <w:pPr>
        <w:rPr>
          <w:rStyle w:val="Hyperlink"/>
          <w:rFonts w:asciiTheme="minorHAnsi" w:hAnsiTheme="minorHAnsi" w:cs="Arial"/>
          <w:color w:val="000000" w:themeColor="text1"/>
          <w:sz w:val="20"/>
          <w:szCs w:val="20"/>
          <w:u w:val="none"/>
        </w:rPr>
      </w:pPr>
      <w:r w:rsidRPr="00A9352A">
        <w:rPr>
          <w:rFonts w:asciiTheme="minorHAnsi" w:hAnsiTheme="minorHAnsi" w:cs="Arial"/>
          <w:color w:val="000000" w:themeColor="text1"/>
          <w:sz w:val="20"/>
          <w:szCs w:val="20"/>
        </w:rPr>
        <w:t xml:space="preserve">Office For National Statistics., </w:t>
      </w:r>
      <w:r w:rsidRPr="00A9352A">
        <w:rPr>
          <w:rFonts w:asciiTheme="minorHAnsi" w:hAnsiTheme="minorHAnsi" w:cs="Arial"/>
          <w:i/>
          <w:color w:val="000000" w:themeColor="text1"/>
          <w:sz w:val="20"/>
          <w:szCs w:val="20"/>
        </w:rPr>
        <w:t>Religion in England and Wales</w:t>
      </w:r>
      <w:r w:rsidRPr="00A9352A">
        <w:rPr>
          <w:rFonts w:asciiTheme="minorHAnsi" w:hAnsiTheme="minorHAnsi" w:cs="Arial"/>
          <w:color w:val="000000" w:themeColor="text1"/>
          <w:sz w:val="20"/>
          <w:szCs w:val="20"/>
        </w:rPr>
        <w:t xml:space="preserve"> 2011. (2012) &lt;</w:t>
      </w:r>
      <w:hyperlink r:id="rId44" w:anchor=":~:text=The%20most%20common%20groups%20were,and%20Ravidassia%20with%2011%2C000%20people" w:history="1">
        <w:r w:rsidR="00487131" w:rsidRPr="00A9352A">
          <w:rPr>
            <w:rStyle w:val="Hyperlink"/>
            <w:rFonts w:asciiTheme="minorHAnsi" w:hAnsiTheme="minorHAnsi" w:cs="Arial"/>
            <w:color w:val="000000" w:themeColor="text1"/>
            <w:sz w:val="20"/>
            <w:szCs w:val="20"/>
          </w:rPr>
          <w:t>https://www.ons.gov.uk/peoplepopulationandcommunity/culturalidentity/religion/articles/religioninenglandandwales2011/2012-12-11#:~:tex</w:t>
        </w:r>
        <w:r w:rsidR="00487131" w:rsidRPr="00A9352A">
          <w:rPr>
            <w:rStyle w:val="Hyperlink"/>
            <w:rFonts w:asciiTheme="minorHAnsi" w:hAnsiTheme="minorHAnsi" w:cs="Arial"/>
            <w:color w:val="000000" w:themeColor="text1"/>
            <w:sz w:val="20"/>
            <w:szCs w:val="20"/>
          </w:rPr>
          <w:t>t</w:t>
        </w:r>
        <w:r w:rsidR="00487131" w:rsidRPr="00A9352A">
          <w:rPr>
            <w:rStyle w:val="Hyperlink"/>
            <w:rFonts w:asciiTheme="minorHAnsi" w:hAnsiTheme="minorHAnsi" w:cs="Arial"/>
            <w:color w:val="000000" w:themeColor="text1"/>
            <w:sz w:val="20"/>
            <w:szCs w:val="20"/>
          </w:rPr>
          <w:t>=The%20most%20common%20groups%20were,and%20Ravidassia%20with%2011%2C000%20people</w:t>
        </w:r>
      </w:hyperlink>
      <w:r w:rsidRPr="00A9352A">
        <w:rPr>
          <w:rStyle w:val="Hyperlink"/>
          <w:rFonts w:asciiTheme="minorHAnsi" w:hAnsiTheme="minorHAnsi" w:cs="Arial"/>
          <w:color w:val="000000" w:themeColor="text1"/>
          <w:sz w:val="20"/>
          <w:szCs w:val="20"/>
          <w:u w:val="none"/>
        </w:rPr>
        <w:t>&gt; [accessed 24 May 2023]</w:t>
      </w:r>
    </w:p>
    <w:p w14:paraId="146C46B6" w14:textId="18E160A1" w:rsidR="00C65D95" w:rsidRDefault="00C65D95" w:rsidP="00DF787E">
      <w:pPr>
        <w:rPr>
          <w:rStyle w:val="Hyperlink"/>
          <w:rFonts w:asciiTheme="minorHAnsi" w:hAnsiTheme="minorHAnsi" w:cs="Arial"/>
          <w:color w:val="000000" w:themeColor="text1"/>
          <w:sz w:val="20"/>
          <w:szCs w:val="20"/>
          <w:u w:val="none"/>
        </w:rPr>
      </w:pPr>
    </w:p>
    <w:p w14:paraId="1944AFEC" w14:textId="38F97A73" w:rsidR="00C65D95" w:rsidRPr="00C65D95" w:rsidRDefault="00C65D95" w:rsidP="00DF787E">
      <w:pPr>
        <w:rPr>
          <w:rStyle w:val="Hyperlink"/>
          <w:rFonts w:ascii="Arial" w:hAnsi="Arial" w:cs="Arial"/>
          <w:color w:val="000000" w:themeColor="text1"/>
          <w:sz w:val="20"/>
          <w:szCs w:val="20"/>
          <w:u w:val="none"/>
        </w:rPr>
      </w:pPr>
      <w:r w:rsidRPr="00C65D95">
        <w:rPr>
          <w:rFonts w:ascii="Arial" w:hAnsi="Arial" w:cs="Arial"/>
          <w:sz w:val="20"/>
          <w:szCs w:val="20"/>
        </w:rPr>
        <w:t>Owen,</w:t>
      </w:r>
      <w:r w:rsidRPr="00C65D95">
        <w:rPr>
          <w:rFonts w:ascii="Arial" w:hAnsi="Arial" w:cs="Arial"/>
          <w:sz w:val="20"/>
          <w:szCs w:val="20"/>
        </w:rPr>
        <w:t xml:space="preserve"> Hywel, Wyn.</w:t>
      </w:r>
      <w:r w:rsidRPr="00C65D95">
        <w:rPr>
          <w:rFonts w:ascii="Arial" w:hAnsi="Arial" w:cs="Arial"/>
          <w:sz w:val="20"/>
          <w:szCs w:val="20"/>
        </w:rPr>
        <w:t xml:space="preserve"> </w:t>
      </w:r>
      <w:r w:rsidRPr="00C65D95">
        <w:rPr>
          <w:rFonts w:ascii="Arial" w:hAnsi="Arial" w:cs="Arial"/>
          <w:i/>
          <w:iCs/>
          <w:sz w:val="20"/>
          <w:szCs w:val="20"/>
        </w:rPr>
        <w:t xml:space="preserve">The Place Names of Wales. </w:t>
      </w:r>
      <w:r w:rsidRPr="00C65D95">
        <w:rPr>
          <w:rFonts w:ascii="Arial" w:hAnsi="Arial" w:cs="Arial"/>
          <w:sz w:val="20"/>
          <w:szCs w:val="20"/>
        </w:rPr>
        <w:t>(Cardiff: University of Wales Press, 2005)</w:t>
      </w:r>
    </w:p>
    <w:p w14:paraId="30BC935D" w14:textId="15AC166F" w:rsidR="001F24A4" w:rsidRPr="00C65D95" w:rsidRDefault="001F24A4" w:rsidP="00DF787E">
      <w:pPr>
        <w:rPr>
          <w:rStyle w:val="Hyperlink"/>
          <w:rFonts w:ascii="Arial" w:hAnsi="Arial" w:cs="Arial"/>
          <w:color w:val="000000" w:themeColor="text1"/>
          <w:sz w:val="20"/>
          <w:szCs w:val="20"/>
          <w:u w:val="none"/>
        </w:rPr>
      </w:pPr>
    </w:p>
    <w:p w14:paraId="05E552D2" w14:textId="0829AA9E" w:rsidR="001F24A4" w:rsidRPr="00A9352A" w:rsidRDefault="001F24A4" w:rsidP="00DF787E">
      <w:pPr>
        <w:rPr>
          <w:rStyle w:val="Hyperlink"/>
          <w:rFonts w:asciiTheme="minorHAnsi" w:hAnsiTheme="minorHAnsi" w:cs="Arial"/>
          <w:i/>
          <w:iCs/>
          <w:color w:val="000000" w:themeColor="text1"/>
          <w:sz w:val="20"/>
          <w:szCs w:val="20"/>
          <w:u w:val="none"/>
        </w:rPr>
      </w:pPr>
      <w:r w:rsidRPr="00A9352A">
        <w:rPr>
          <w:rStyle w:val="Hyperlink"/>
          <w:rFonts w:asciiTheme="minorHAnsi" w:hAnsiTheme="minorHAnsi" w:cs="Arial"/>
          <w:color w:val="000000" w:themeColor="text1"/>
          <w:sz w:val="20"/>
          <w:szCs w:val="20"/>
          <w:u w:val="none"/>
        </w:rPr>
        <w:t xml:space="preserve">Owen, Suzanne, </w:t>
      </w:r>
      <w:r w:rsidR="002D0ED9" w:rsidRPr="00A9352A">
        <w:rPr>
          <w:rStyle w:val="Hyperlink"/>
          <w:rFonts w:asciiTheme="minorHAnsi" w:hAnsiTheme="minorHAnsi" w:cs="Arial"/>
          <w:color w:val="000000" w:themeColor="text1"/>
          <w:sz w:val="20"/>
          <w:szCs w:val="20"/>
          <w:u w:val="none"/>
        </w:rPr>
        <w:t xml:space="preserve">‘The Problem </w:t>
      </w:r>
      <w:r w:rsidR="00463222" w:rsidRPr="00A9352A">
        <w:rPr>
          <w:rStyle w:val="Hyperlink"/>
          <w:rFonts w:asciiTheme="minorHAnsi" w:hAnsiTheme="minorHAnsi" w:cs="Arial"/>
          <w:color w:val="000000" w:themeColor="text1"/>
          <w:sz w:val="20"/>
          <w:szCs w:val="20"/>
          <w:u w:val="none"/>
        </w:rPr>
        <w:t>with</w:t>
      </w:r>
      <w:r w:rsidR="002D0ED9" w:rsidRPr="00A9352A">
        <w:rPr>
          <w:rStyle w:val="Hyperlink"/>
          <w:rFonts w:asciiTheme="minorHAnsi" w:hAnsiTheme="minorHAnsi" w:cs="Arial"/>
          <w:color w:val="000000" w:themeColor="text1"/>
          <w:sz w:val="20"/>
          <w:szCs w:val="20"/>
          <w:u w:val="none"/>
        </w:rPr>
        <w:t xml:space="preserve"> Paganism </w:t>
      </w:r>
      <w:r w:rsidR="00D05433" w:rsidRPr="00A9352A">
        <w:rPr>
          <w:rStyle w:val="Hyperlink"/>
          <w:rFonts w:asciiTheme="minorHAnsi" w:hAnsiTheme="minorHAnsi" w:cs="Arial"/>
          <w:color w:val="000000" w:themeColor="text1"/>
          <w:sz w:val="20"/>
          <w:szCs w:val="20"/>
          <w:u w:val="none"/>
        </w:rPr>
        <w:t>in</w:t>
      </w:r>
      <w:r w:rsidR="002D0ED9" w:rsidRPr="00A9352A">
        <w:rPr>
          <w:rStyle w:val="Hyperlink"/>
          <w:rFonts w:asciiTheme="minorHAnsi" w:hAnsiTheme="minorHAnsi" w:cs="Arial"/>
          <w:color w:val="000000" w:themeColor="text1"/>
          <w:sz w:val="20"/>
          <w:szCs w:val="20"/>
          <w:u w:val="none"/>
        </w:rPr>
        <w:t xml:space="preserve"> Cha</w:t>
      </w:r>
      <w:r w:rsidR="0070114C" w:rsidRPr="00A9352A">
        <w:rPr>
          <w:rStyle w:val="Hyperlink"/>
          <w:rFonts w:asciiTheme="minorHAnsi" w:hAnsiTheme="minorHAnsi" w:cs="Arial"/>
          <w:color w:val="000000" w:themeColor="text1"/>
          <w:sz w:val="20"/>
          <w:szCs w:val="20"/>
          <w:u w:val="none"/>
        </w:rPr>
        <w:t xml:space="preserve">rity Registration in England and Wales’, </w:t>
      </w:r>
      <w:r w:rsidR="00772216" w:rsidRPr="00A9352A">
        <w:rPr>
          <w:rStyle w:val="Hyperlink"/>
          <w:rFonts w:asciiTheme="minorHAnsi" w:hAnsiTheme="minorHAnsi" w:cs="Arial"/>
          <w:i/>
          <w:iCs/>
          <w:color w:val="000000" w:themeColor="text1"/>
          <w:sz w:val="20"/>
          <w:szCs w:val="20"/>
          <w:u w:val="none"/>
        </w:rPr>
        <w:t xml:space="preserve">impact Religion, </w:t>
      </w:r>
      <w:r w:rsidR="00772216" w:rsidRPr="00A9352A">
        <w:rPr>
          <w:rStyle w:val="Hyperlink"/>
          <w:rFonts w:asciiTheme="minorHAnsi" w:hAnsiTheme="minorHAnsi" w:cs="Arial"/>
          <w:color w:val="000000" w:themeColor="text1"/>
          <w:sz w:val="20"/>
          <w:szCs w:val="20"/>
          <w:u w:val="none"/>
        </w:rPr>
        <w:t>21.3 (2018)</w:t>
      </w:r>
      <w:r w:rsidR="00463222" w:rsidRPr="00A9352A">
        <w:rPr>
          <w:rStyle w:val="Hyperlink"/>
          <w:rFonts w:asciiTheme="minorHAnsi" w:hAnsiTheme="minorHAnsi" w:cs="Arial"/>
          <w:color w:val="000000" w:themeColor="text1"/>
          <w:sz w:val="20"/>
          <w:szCs w:val="20"/>
          <w:u w:val="none"/>
        </w:rPr>
        <w:t>, 271-84 &lt;https://</w:t>
      </w:r>
      <w:r w:rsidR="002C4600" w:rsidRPr="00A9352A">
        <w:rPr>
          <w:rStyle w:val="Hyperlink"/>
          <w:rFonts w:asciiTheme="minorHAnsi" w:hAnsiTheme="minorHAnsi" w:cs="Arial"/>
          <w:color w:val="000000" w:themeColor="text1"/>
          <w:sz w:val="20"/>
          <w:szCs w:val="20"/>
          <w:u w:val="none"/>
        </w:rPr>
        <w:t xml:space="preserve">doi.org/10.1558/imre.38296&gt; [accessed </w:t>
      </w:r>
      <w:r w:rsidR="00D05433" w:rsidRPr="00A9352A">
        <w:rPr>
          <w:rStyle w:val="Hyperlink"/>
          <w:rFonts w:asciiTheme="minorHAnsi" w:hAnsiTheme="minorHAnsi" w:cs="Arial"/>
          <w:color w:val="000000" w:themeColor="text1"/>
          <w:sz w:val="20"/>
          <w:szCs w:val="20"/>
          <w:u w:val="none"/>
        </w:rPr>
        <w:t>26 August 2024]</w:t>
      </w:r>
    </w:p>
    <w:p w14:paraId="07E64BE2" w14:textId="77777777" w:rsidR="000C304C" w:rsidRPr="00A9352A" w:rsidRDefault="000C304C" w:rsidP="00DF787E">
      <w:pPr>
        <w:rPr>
          <w:rFonts w:asciiTheme="minorHAnsi" w:hAnsiTheme="minorHAnsi" w:cs="Arial"/>
          <w:color w:val="000000" w:themeColor="text1"/>
          <w:sz w:val="20"/>
          <w:szCs w:val="20"/>
        </w:rPr>
      </w:pPr>
    </w:p>
    <w:p w14:paraId="3E5B2C19" w14:textId="771CECED" w:rsidR="00753E86"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Pagan Village. </w:t>
      </w:r>
      <w:r w:rsidRPr="00A9352A">
        <w:rPr>
          <w:rFonts w:asciiTheme="minorHAnsi" w:hAnsiTheme="minorHAnsi" w:cs="Arial"/>
          <w:i/>
          <w:iCs/>
          <w:color w:val="000000" w:themeColor="text1"/>
          <w:sz w:val="20"/>
          <w:szCs w:val="20"/>
        </w:rPr>
        <w:t>Promoting The Pagan Ways &lt;</w:t>
      </w:r>
      <w:hyperlink r:id="rId45">
        <w:r w:rsidRPr="00A9352A">
          <w:rPr>
            <w:rFonts w:asciiTheme="minorHAnsi" w:hAnsiTheme="minorHAnsi" w:cs="Arial"/>
            <w:color w:val="000000" w:themeColor="text1"/>
            <w:sz w:val="20"/>
            <w:szCs w:val="20"/>
            <w:u w:val="single"/>
          </w:rPr>
          <w:t>https://www.pagan-village.co.uk</w:t>
        </w:r>
      </w:hyperlink>
      <w:r w:rsidRPr="00A9352A">
        <w:rPr>
          <w:rFonts w:asciiTheme="minorHAnsi" w:hAnsiTheme="minorHAnsi" w:cs="Arial"/>
          <w:color w:val="000000" w:themeColor="text1"/>
          <w:sz w:val="20"/>
          <w:szCs w:val="20"/>
        </w:rPr>
        <w:t>&gt; [accessed 24 August 2024]</w:t>
      </w:r>
    </w:p>
    <w:p w14:paraId="2BBA33B7" w14:textId="215EB173" w:rsidR="009969DB" w:rsidRDefault="009969DB" w:rsidP="00DF787E">
      <w:pPr>
        <w:rPr>
          <w:rFonts w:asciiTheme="minorHAnsi" w:hAnsiTheme="minorHAnsi" w:cs="Arial"/>
          <w:color w:val="000000" w:themeColor="text1"/>
          <w:sz w:val="20"/>
          <w:szCs w:val="20"/>
        </w:rPr>
      </w:pPr>
    </w:p>
    <w:p w14:paraId="48CA4492" w14:textId="64DCF760" w:rsidR="009969DB" w:rsidRPr="00A9352A" w:rsidRDefault="009969DB" w:rsidP="009969DB">
      <w:pPr>
        <w:spacing w:after="160"/>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Parkin, S. </w:t>
      </w:r>
      <w:r w:rsidRPr="009969DB">
        <w:rPr>
          <w:rFonts w:asciiTheme="minorHAnsi" w:hAnsiTheme="minorHAnsi" w:cs="Arial"/>
          <w:i/>
          <w:iCs/>
          <w:color w:val="000000" w:themeColor="text1"/>
          <w:sz w:val="20"/>
          <w:szCs w:val="20"/>
        </w:rPr>
        <w:t xml:space="preserve">Defining </w:t>
      </w:r>
      <w:proofErr w:type="gramStart"/>
      <w:r w:rsidRPr="009969DB">
        <w:rPr>
          <w:rFonts w:asciiTheme="minorHAnsi" w:hAnsiTheme="minorHAnsi" w:cs="Arial"/>
          <w:i/>
          <w:iCs/>
          <w:color w:val="000000" w:themeColor="text1"/>
          <w:sz w:val="20"/>
          <w:szCs w:val="20"/>
        </w:rPr>
        <w:t>The</w:t>
      </w:r>
      <w:proofErr w:type="gramEnd"/>
      <w:r w:rsidRPr="009969DB">
        <w:rPr>
          <w:rFonts w:asciiTheme="minorHAnsi" w:hAnsiTheme="minorHAnsi" w:cs="Arial"/>
          <w:i/>
          <w:iCs/>
          <w:color w:val="000000" w:themeColor="text1"/>
          <w:sz w:val="20"/>
          <w:szCs w:val="20"/>
        </w:rPr>
        <w:t xml:space="preserve"> Figure Of The Welsh Witch</w:t>
      </w:r>
      <w:r>
        <w:rPr>
          <w:rFonts w:asciiTheme="minorHAnsi" w:hAnsiTheme="minorHAnsi" w:cs="Arial"/>
          <w:color w:val="000000" w:themeColor="text1"/>
          <w:sz w:val="20"/>
          <w:szCs w:val="20"/>
        </w:rPr>
        <w:t>. (2002) &lt;https</w:t>
      </w:r>
      <w:r w:rsidRPr="009969DB">
        <w:rPr>
          <w:rFonts w:asciiTheme="minorHAnsi" w:hAnsiTheme="minorHAnsi" w:cs="Arial"/>
          <w:color w:val="000000" w:themeColor="text1"/>
          <w:sz w:val="20"/>
          <w:szCs w:val="20"/>
        </w:rPr>
        <w:t>://rune.une.edu.au/web/bitstream/1959.11/22216/5/open/SOURCE04.pdf</w:t>
      </w:r>
      <w:r>
        <w:rPr>
          <w:rFonts w:asciiTheme="minorHAnsi" w:hAnsiTheme="minorHAnsi" w:cs="Arial"/>
          <w:color w:val="000000" w:themeColor="text1"/>
          <w:sz w:val="20"/>
          <w:szCs w:val="20"/>
        </w:rPr>
        <w:t>&gt; [accessed 03 January 2025]</w:t>
      </w:r>
    </w:p>
    <w:p w14:paraId="7C6C3AD9" w14:textId="77777777" w:rsidR="00753E86" w:rsidRPr="00A9352A" w:rsidRDefault="00753E86" w:rsidP="00DF787E">
      <w:pPr>
        <w:rPr>
          <w:rFonts w:asciiTheme="minorHAnsi" w:hAnsiTheme="minorHAnsi" w:cs="Arial"/>
          <w:color w:val="000000" w:themeColor="text1"/>
          <w:sz w:val="20"/>
          <w:szCs w:val="20"/>
        </w:rPr>
      </w:pPr>
    </w:p>
    <w:p w14:paraId="6BA3642E" w14:textId="77777777" w:rsidR="00753E86" w:rsidRPr="00A9352A" w:rsidRDefault="00BE1037" w:rsidP="00DF787E">
      <w:pPr>
        <w:rPr>
          <w:rFonts w:asciiTheme="minorHAnsi" w:hAnsiTheme="minorHAnsi" w:cs="Arial"/>
          <w:color w:val="000000" w:themeColor="text1"/>
          <w:sz w:val="20"/>
          <w:szCs w:val="20"/>
        </w:rPr>
      </w:pPr>
      <w:r w:rsidRPr="00A9352A">
        <w:rPr>
          <w:rFonts w:asciiTheme="minorHAnsi" w:eastAsiaTheme="minorEastAsia" w:hAnsiTheme="minorHAnsi" w:cs="Arial"/>
          <w:color w:val="000000" w:themeColor="text1"/>
          <w:kern w:val="2"/>
          <w:sz w:val="20"/>
          <w:szCs w:val="20"/>
          <w14:ligatures w14:val="standardContextual"/>
        </w:rPr>
        <w:t xml:space="preserve">Peaceful Places, </w:t>
      </w:r>
      <w:r w:rsidRPr="00A9352A">
        <w:rPr>
          <w:rFonts w:asciiTheme="minorHAnsi" w:eastAsiaTheme="minorEastAsia" w:hAnsiTheme="minorHAnsi" w:cs="Arial"/>
          <w:i/>
          <w:iCs/>
          <w:color w:val="000000" w:themeColor="text1"/>
          <w:kern w:val="2"/>
          <w:sz w:val="20"/>
          <w:szCs w:val="20"/>
          <w14:ligatures w14:val="standardContextual"/>
        </w:rPr>
        <w:t>Exploring the Sacred Landscapes of North Ceredigion &lt;</w:t>
      </w:r>
      <w:hyperlink r:id="rId46" w:history="1">
        <w:r w:rsidRPr="00A9352A">
          <w:rPr>
            <w:rFonts w:asciiTheme="minorHAnsi" w:eastAsiaTheme="minorEastAsia" w:hAnsiTheme="minorHAnsi" w:cs="Arial"/>
            <w:color w:val="000000" w:themeColor="text1"/>
            <w:kern w:val="2"/>
            <w:sz w:val="20"/>
            <w:szCs w:val="20"/>
            <w:u w:val="single"/>
            <w14:ligatures w14:val="standardContextual"/>
          </w:rPr>
          <w:t>https://peaceful-places.com/get-involved</w:t>
        </w:r>
      </w:hyperlink>
      <w:r w:rsidRPr="00A9352A">
        <w:rPr>
          <w:rFonts w:asciiTheme="minorHAnsi" w:eastAsiaTheme="minorEastAsia" w:hAnsiTheme="minorHAnsi" w:cs="Arial"/>
          <w:color w:val="000000" w:themeColor="text1"/>
          <w:kern w:val="2"/>
          <w:sz w:val="20"/>
          <w:szCs w:val="20"/>
          <w14:ligatures w14:val="standardContextual"/>
        </w:rPr>
        <w:t xml:space="preserve">&gt; [Accessed 23 October 2024] </w:t>
      </w:r>
    </w:p>
    <w:p w14:paraId="2484C496" w14:textId="77777777" w:rsidR="00753E86" w:rsidRPr="00A9352A" w:rsidRDefault="00753E86" w:rsidP="00DF787E">
      <w:pPr>
        <w:rPr>
          <w:rFonts w:asciiTheme="minorHAnsi" w:hAnsiTheme="minorHAnsi" w:cs="Arial"/>
          <w:color w:val="000000" w:themeColor="text1"/>
          <w:sz w:val="20"/>
          <w:szCs w:val="20"/>
        </w:rPr>
      </w:pPr>
    </w:p>
    <w:p w14:paraId="12C53409" w14:textId="77777777" w:rsidR="00753E86"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Petition UK Government and Parliament., </w:t>
      </w:r>
      <w:r w:rsidRPr="00A9352A">
        <w:rPr>
          <w:rFonts w:asciiTheme="minorHAnsi" w:hAnsiTheme="minorHAnsi" w:cs="Arial"/>
          <w:i/>
          <w:iCs/>
          <w:color w:val="000000" w:themeColor="text1"/>
          <w:sz w:val="20"/>
          <w:szCs w:val="20"/>
        </w:rPr>
        <w:t>Recognise Pagan Handfasting as a Legal Form of Marriage in England and Wales (2021) &lt;</w:t>
      </w:r>
      <w:hyperlink r:id="rId47">
        <w:r w:rsidRPr="00A9352A">
          <w:rPr>
            <w:rStyle w:val="Hyperlink"/>
            <w:rFonts w:asciiTheme="minorHAnsi" w:hAnsiTheme="minorHAnsi" w:cs="Arial"/>
            <w:color w:val="000000" w:themeColor="text1"/>
            <w:sz w:val="20"/>
            <w:szCs w:val="20"/>
          </w:rPr>
          <w:t>https://petition.parliament.uk/petitions/578992</w:t>
        </w:r>
      </w:hyperlink>
      <w:r w:rsidRPr="00A9352A">
        <w:rPr>
          <w:rStyle w:val="Hyperlink"/>
          <w:rFonts w:asciiTheme="minorHAnsi" w:hAnsiTheme="minorHAnsi" w:cs="Arial"/>
          <w:color w:val="000000" w:themeColor="text1"/>
          <w:sz w:val="20"/>
          <w:szCs w:val="20"/>
          <w:u w:val="none"/>
        </w:rPr>
        <w:t>&gt; [accessed 12 September 2021]</w:t>
      </w:r>
    </w:p>
    <w:p w14:paraId="0FD5F799" w14:textId="77777777" w:rsidR="00CA6E90" w:rsidRPr="00A9352A" w:rsidRDefault="00CA6E90" w:rsidP="00DF787E">
      <w:pPr>
        <w:rPr>
          <w:rFonts w:asciiTheme="minorHAnsi" w:hAnsiTheme="minorHAnsi" w:cs="Arial"/>
          <w:color w:val="000000" w:themeColor="text1"/>
          <w:sz w:val="20"/>
          <w:szCs w:val="20"/>
        </w:rPr>
      </w:pPr>
    </w:p>
    <w:p w14:paraId="2BB4913D" w14:textId="5662355A" w:rsidR="006D5B3D" w:rsidRPr="00A9352A" w:rsidRDefault="00371ECF"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Powell, Tamzin., </w:t>
      </w:r>
      <w:r w:rsidRPr="00A9352A">
        <w:rPr>
          <w:rFonts w:asciiTheme="minorHAnsi" w:hAnsiTheme="minorHAnsi" w:cs="Arial"/>
          <w:i/>
          <w:iCs/>
          <w:color w:val="000000" w:themeColor="text1"/>
          <w:sz w:val="20"/>
          <w:szCs w:val="20"/>
        </w:rPr>
        <w:t xml:space="preserve">The </w:t>
      </w:r>
      <w:r w:rsidR="00116225" w:rsidRPr="00A9352A">
        <w:rPr>
          <w:rFonts w:asciiTheme="minorHAnsi" w:hAnsiTheme="minorHAnsi" w:cs="Arial"/>
          <w:i/>
          <w:iCs/>
          <w:color w:val="000000" w:themeColor="text1"/>
          <w:sz w:val="20"/>
          <w:szCs w:val="20"/>
        </w:rPr>
        <w:t xml:space="preserve">Witches Ways in the Welsh Borders </w:t>
      </w:r>
      <w:r w:rsidR="00727DC3" w:rsidRPr="00A9352A">
        <w:rPr>
          <w:rFonts w:asciiTheme="minorHAnsi" w:hAnsiTheme="minorHAnsi" w:cs="Arial"/>
          <w:color w:val="000000" w:themeColor="text1"/>
          <w:sz w:val="20"/>
          <w:szCs w:val="20"/>
        </w:rPr>
        <w:t xml:space="preserve">(England: CreateSpace </w:t>
      </w:r>
      <w:r w:rsidR="00050C94" w:rsidRPr="00A9352A">
        <w:rPr>
          <w:rFonts w:asciiTheme="minorHAnsi" w:hAnsiTheme="minorHAnsi" w:cs="Arial"/>
          <w:color w:val="000000" w:themeColor="text1"/>
          <w:sz w:val="20"/>
          <w:szCs w:val="20"/>
        </w:rPr>
        <w:t>Independent Publishing Platform, 2017)</w:t>
      </w:r>
    </w:p>
    <w:p w14:paraId="10A59C68" w14:textId="2512A960" w:rsidR="00196BEC" w:rsidRPr="00A9352A" w:rsidRDefault="00196BEC" w:rsidP="00DF787E">
      <w:pPr>
        <w:rPr>
          <w:rFonts w:asciiTheme="minorHAnsi" w:hAnsiTheme="minorHAnsi" w:cs="Arial"/>
          <w:color w:val="000000" w:themeColor="text1"/>
          <w:sz w:val="20"/>
          <w:szCs w:val="20"/>
        </w:rPr>
      </w:pPr>
    </w:p>
    <w:p w14:paraId="57F89F77" w14:textId="52FEF443" w:rsidR="009172D7" w:rsidRPr="00A9352A" w:rsidRDefault="009172D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Probert, </w:t>
      </w:r>
      <w:proofErr w:type="spellStart"/>
      <w:r w:rsidRPr="00A9352A">
        <w:rPr>
          <w:rFonts w:asciiTheme="minorHAnsi" w:hAnsiTheme="minorHAnsi" w:cs="Arial"/>
          <w:color w:val="000000" w:themeColor="text1"/>
          <w:sz w:val="20"/>
          <w:szCs w:val="20"/>
        </w:rPr>
        <w:t>Rebbecca</w:t>
      </w:r>
      <w:proofErr w:type="spellEnd"/>
      <w:r w:rsidR="007D416A" w:rsidRPr="00A9352A">
        <w:rPr>
          <w:rFonts w:asciiTheme="minorHAnsi" w:hAnsiTheme="minorHAnsi" w:cs="Arial"/>
          <w:color w:val="000000" w:themeColor="text1"/>
          <w:sz w:val="20"/>
          <w:szCs w:val="20"/>
        </w:rPr>
        <w:t xml:space="preserve">., </w:t>
      </w:r>
      <w:r w:rsidR="007D416A" w:rsidRPr="00A9352A">
        <w:rPr>
          <w:rFonts w:asciiTheme="minorHAnsi" w:hAnsiTheme="minorHAnsi" w:cs="Arial"/>
          <w:i/>
          <w:iCs/>
          <w:color w:val="000000" w:themeColor="text1"/>
          <w:sz w:val="20"/>
          <w:szCs w:val="20"/>
        </w:rPr>
        <w:t xml:space="preserve">Belief </w:t>
      </w:r>
      <w:proofErr w:type="gramStart"/>
      <w:r w:rsidR="00BF20EE" w:rsidRPr="00A9352A">
        <w:rPr>
          <w:rFonts w:asciiTheme="minorHAnsi" w:hAnsiTheme="minorHAnsi" w:cs="Arial"/>
          <w:i/>
          <w:iCs/>
          <w:color w:val="000000" w:themeColor="text1"/>
          <w:sz w:val="20"/>
          <w:szCs w:val="20"/>
        </w:rPr>
        <w:t>In</w:t>
      </w:r>
      <w:proofErr w:type="gramEnd"/>
      <w:r w:rsidR="00BF20EE" w:rsidRPr="00A9352A">
        <w:rPr>
          <w:rFonts w:asciiTheme="minorHAnsi" w:hAnsiTheme="minorHAnsi" w:cs="Arial"/>
          <w:i/>
          <w:iCs/>
          <w:color w:val="000000" w:themeColor="text1"/>
          <w:sz w:val="20"/>
          <w:szCs w:val="20"/>
        </w:rPr>
        <w:t xml:space="preserve"> Marriage: The Evidence For Performing Wedding Law</w:t>
      </w:r>
      <w:r w:rsidR="00947DA4" w:rsidRPr="00A9352A">
        <w:rPr>
          <w:rFonts w:asciiTheme="minorHAnsi" w:hAnsiTheme="minorHAnsi" w:cs="Arial"/>
          <w:i/>
          <w:iCs/>
          <w:color w:val="000000" w:themeColor="text1"/>
          <w:sz w:val="20"/>
          <w:szCs w:val="20"/>
        </w:rPr>
        <w:t xml:space="preserve">. </w:t>
      </w:r>
      <w:r w:rsidR="00947DA4" w:rsidRPr="00A9352A">
        <w:rPr>
          <w:rFonts w:asciiTheme="minorHAnsi" w:hAnsiTheme="minorHAnsi" w:cs="Arial"/>
          <w:color w:val="000000" w:themeColor="text1"/>
          <w:sz w:val="20"/>
          <w:szCs w:val="20"/>
        </w:rPr>
        <w:t>(Bristol: Bristol University Press</w:t>
      </w:r>
      <w:r w:rsidR="00A34BA4" w:rsidRPr="00A9352A">
        <w:rPr>
          <w:rFonts w:asciiTheme="minorHAnsi" w:hAnsiTheme="minorHAnsi" w:cs="Arial"/>
          <w:color w:val="000000" w:themeColor="text1"/>
          <w:sz w:val="20"/>
          <w:szCs w:val="20"/>
        </w:rPr>
        <w:t>, 2023)</w:t>
      </w:r>
    </w:p>
    <w:p w14:paraId="19ED972B" w14:textId="77777777" w:rsidR="00A34BA4" w:rsidRPr="00A9352A" w:rsidRDefault="00A34BA4" w:rsidP="00DF787E">
      <w:pPr>
        <w:rPr>
          <w:rFonts w:asciiTheme="minorHAnsi" w:hAnsiTheme="minorHAnsi" w:cs="Arial"/>
          <w:color w:val="000000" w:themeColor="text1"/>
          <w:sz w:val="20"/>
          <w:szCs w:val="20"/>
        </w:rPr>
      </w:pPr>
    </w:p>
    <w:p w14:paraId="64D08F55" w14:textId="5276FD0E" w:rsidR="00196BEC" w:rsidRPr="00A9352A" w:rsidRDefault="008C65CF" w:rsidP="00DF787E">
      <w:pPr>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Rathouse</w:t>
      </w:r>
      <w:proofErr w:type="spellEnd"/>
      <w:r w:rsidRPr="00A9352A">
        <w:rPr>
          <w:rFonts w:asciiTheme="minorHAnsi" w:hAnsiTheme="minorHAnsi" w:cs="Arial"/>
          <w:color w:val="000000" w:themeColor="text1"/>
          <w:sz w:val="20"/>
          <w:szCs w:val="20"/>
        </w:rPr>
        <w:t xml:space="preserve">, William., </w:t>
      </w:r>
      <w:r w:rsidR="00071CF4" w:rsidRPr="00A9352A">
        <w:rPr>
          <w:rFonts w:asciiTheme="minorHAnsi" w:hAnsiTheme="minorHAnsi" w:cs="Arial"/>
          <w:color w:val="000000" w:themeColor="text1"/>
          <w:sz w:val="20"/>
          <w:szCs w:val="20"/>
        </w:rPr>
        <w:t xml:space="preserve">Contested Heritage: Relations Between Contemporary Pagan Groups </w:t>
      </w:r>
      <w:proofErr w:type="gramStart"/>
      <w:r w:rsidR="00071CF4" w:rsidRPr="00A9352A">
        <w:rPr>
          <w:rFonts w:asciiTheme="minorHAnsi" w:hAnsiTheme="minorHAnsi" w:cs="Arial"/>
          <w:color w:val="000000" w:themeColor="text1"/>
          <w:sz w:val="20"/>
          <w:szCs w:val="20"/>
        </w:rPr>
        <w:t>And</w:t>
      </w:r>
      <w:proofErr w:type="gramEnd"/>
      <w:r w:rsidR="00071CF4" w:rsidRPr="00A9352A">
        <w:rPr>
          <w:rFonts w:asciiTheme="minorHAnsi" w:hAnsiTheme="minorHAnsi" w:cs="Arial"/>
          <w:color w:val="000000" w:themeColor="text1"/>
          <w:sz w:val="20"/>
          <w:szCs w:val="20"/>
        </w:rPr>
        <w:t xml:space="preserve"> The A</w:t>
      </w:r>
      <w:r w:rsidR="00203B98" w:rsidRPr="00A9352A">
        <w:rPr>
          <w:rFonts w:asciiTheme="minorHAnsi" w:hAnsiTheme="minorHAnsi" w:cs="Arial"/>
          <w:color w:val="000000" w:themeColor="text1"/>
          <w:sz w:val="20"/>
          <w:szCs w:val="20"/>
        </w:rPr>
        <w:t xml:space="preserve">rchaeological And Professionals In </w:t>
      </w:r>
      <w:proofErr w:type="spellStart"/>
      <w:r w:rsidR="00203B98" w:rsidRPr="00A9352A">
        <w:rPr>
          <w:rFonts w:asciiTheme="minorHAnsi" w:hAnsiTheme="minorHAnsi" w:cs="Arial"/>
          <w:color w:val="000000" w:themeColor="text1"/>
          <w:sz w:val="20"/>
          <w:szCs w:val="20"/>
        </w:rPr>
        <w:t>Britian</w:t>
      </w:r>
      <w:proofErr w:type="spellEnd"/>
      <w:r w:rsidR="00203B98" w:rsidRPr="00A9352A">
        <w:rPr>
          <w:rFonts w:asciiTheme="minorHAnsi" w:hAnsiTheme="minorHAnsi" w:cs="Arial"/>
          <w:color w:val="000000" w:themeColor="text1"/>
          <w:sz w:val="20"/>
          <w:szCs w:val="20"/>
        </w:rPr>
        <w:t xml:space="preserve"> In The Early</w:t>
      </w:r>
      <w:r w:rsidR="008E31B9" w:rsidRPr="00A9352A">
        <w:rPr>
          <w:rFonts w:asciiTheme="minorHAnsi" w:hAnsiTheme="minorHAnsi" w:cs="Arial"/>
          <w:color w:val="000000" w:themeColor="text1"/>
          <w:sz w:val="20"/>
          <w:szCs w:val="20"/>
        </w:rPr>
        <w:t xml:space="preserve"> 21</w:t>
      </w:r>
      <w:r w:rsidR="008E31B9" w:rsidRPr="00A9352A">
        <w:rPr>
          <w:rFonts w:asciiTheme="minorHAnsi" w:hAnsiTheme="minorHAnsi" w:cs="Arial"/>
          <w:color w:val="000000" w:themeColor="text1"/>
          <w:sz w:val="20"/>
          <w:szCs w:val="20"/>
          <w:vertAlign w:val="superscript"/>
        </w:rPr>
        <w:t>st</w:t>
      </w:r>
      <w:r w:rsidR="008E31B9" w:rsidRPr="00A9352A">
        <w:rPr>
          <w:rFonts w:asciiTheme="minorHAnsi" w:hAnsiTheme="minorHAnsi" w:cs="Arial"/>
          <w:color w:val="000000" w:themeColor="text1"/>
          <w:sz w:val="20"/>
          <w:szCs w:val="20"/>
        </w:rPr>
        <w:t xml:space="preserve"> Century. </w:t>
      </w:r>
      <w:r w:rsidR="00913710" w:rsidRPr="00A9352A">
        <w:rPr>
          <w:rFonts w:asciiTheme="minorHAnsi" w:hAnsiTheme="minorHAnsi" w:cs="Arial"/>
          <w:color w:val="000000" w:themeColor="text1"/>
          <w:sz w:val="20"/>
          <w:szCs w:val="20"/>
        </w:rPr>
        <w:t>(</w:t>
      </w:r>
      <w:r w:rsidR="00811F82" w:rsidRPr="00A9352A">
        <w:rPr>
          <w:rFonts w:asciiTheme="minorHAnsi" w:hAnsiTheme="minorHAnsi" w:cs="Arial"/>
          <w:color w:val="000000" w:themeColor="text1"/>
          <w:sz w:val="20"/>
          <w:szCs w:val="20"/>
        </w:rPr>
        <w:t xml:space="preserve">England: </w:t>
      </w:r>
      <w:r w:rsidR="00913710" w:rsidRPr="00A9352A">
        <w:rPr>
          <w:rFonts w:asciiTheme="minorHAnsi" w:hAnsiTheme="minorHAnsi" w:cs="Arial"/>
          <w:color w:val="000000" w:themeColor="text1"/>
          <w:sz w:val="20"/>
          <w:szCs w:val="20"/>
        </w:rPr>
        <w:t>Bar Publishing</w:t>
      </w:r>
      <w:r w:rsidR="00811F82" w:rsidRPr="00A9352A">
        <w:rPr>
          <w:rFonts w:asciiTheme="minorHAnsi" w:hAnsiTheme="minorHAnsi" w:cs="Arial"/>
          <w:color w:val="000000" w:themeColor="text1"/>
          <w:sz w:val="20"/>
          <w:szCs w:val="20"/>
        </w:rPr>
        <w:t>, 2021</w:t>
      </w:r>
      <w:r w:rsidR="00796E82" w:rsidRPr="00A9352A">
        <w:rPr>
          <w:rFonts w:asciiTheme="minorHAnsi" w:hAnsiTheme="minorHAnsi" w:cs="Arial"/>
          <w:color w:val="000000" w:themeColor="text1"/>
          <w:sz w:val="20"/>
          <w:szCs w:val="20"/>
        </w:rPr>
        <w:t>)</w:t>
      </w:r>
    </w:p>
    <w:p w14:paraId="582894F7" w14:textId="77777777" w:rsidR="00BC5E65" w:rsidRPr="00A9352A" w:rsidRDefault="00BC5E65" w:rsidP="00DF787E">
      <w:pPr>
        <w:rPr>
          <w:rFonts w:asciiTheme="minorHAnsi" w:hAnsiTheme="minorHAnsi" w:cs="Arial"/>
          <w:color w:val="000000" w:themeColor="text1"/>
          <w:sz w:val="20"/>
          <w:szCs w:val="20"/>
        </w:rPr>
      </w:pPr>
    </w:p>
    <w:p w14:paraId="5D41F13D" w14:textId="77777777" w:rsidR="00753E86"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bdr w:val="none" w:sz="0" w:space="0" w:color="auto" w:frame="1"/>
        </w:rPr>
        <w:t xml:space="preserve">Reid, </w:t>
      </w:r>
      <w:proofErr w:type="spellStart"/>
      <w:r w:rsidRPr="00A9352A">
        <w:rPr>
          <w:rFonts w:asciiTheme="minorHAnsi" w:hAnsiTheme="minorHAnsi" w:cs="Arial"/>
          <w:color w:val="000000" w:themeColor="text1"/>
          <w:sz w:val="20"/>
          <w:szCs w:val="20"/>
          <w:bdr w:val="none" w:sz="0" w:space="0" w:color="auto" w:frame="1"/>
        </w:rPr>
        <w:t>Síân</w:t>
      </w:r>
      <w:proofErr w:type="spellEnd"/>
      <w:r w:rsidRPr="00A9352A">
        <w:rPr>
          <w:rFonts w:asciiTheme="minorHAnsi" w:hAnsiTheme="minorHAnsi" w:cs="Arial"/>
          <w:color w:val="000000" w:themeColor="text1"/>
          <w:sz w:val="20"/>
          <w:szCs w:val="20"/>
          <w:bdr w:val="none" w:sz="0" w:space="0" w:color="auto" w:frame="1"/>
        </w:rPr>
        <w:t xml:space="preserve"> Lee, and Shelley </w:t>
      </w:r>
      <w:proofErr w:type="spellStart"/>
      <w:r w:rsidRPr="00A9352A">
        <w:rPr>
          <w:rFonts w:asciiTheme="minorHAnsi" w:hAnsiTheme="minorHAnsi" w:cs="Arial"/>
          <w:color w:val="000000" w:themeColor="text1"/>
          <w:sz w:val="20"/>
          <w:szCs w:val="20"/>
          <w:bdr w:val="none" w:sz="0" w:space="0" w:color="auto" w:frame="1"/>
        </w:rPr>
        <w:t>Tsivia</w:t>
      </w:r>
      <w:proofErr w:type="spellEnd"/>
      <w:r w:rsidRPr="00A9352A">
        <w:rPr>
          <w:rFonts w:asciiTheme="minorHAnsi" w:hAnsiTheme="minorHAnsi" w:cs="Arial"/>
          <w:color w:val="000000" w:themeColor="text1"/>
          <w:sz w:val="20"/>
          <w:szCs w:val="20"/>
          <w:bdr w:val="none" w:sz="0" w:space="0" w:color="auto" w:frame="1"/>
        </w:rPr>
        <w:t xml:space="preserve"> Rabinovitch, ' Witches, Wiccans, and Neo-Pagans: A Review of Current Academic Treatments of Neo-Paganism’, </w:t>
      </w:r>
      <w:r w:rsidRPr="00A9352A">
        <w:rPr>
          <w:rFonts w:asciiTheme="minorHAnsi" w:hAnsiTheme="minorHAnsi" w:cs="Arial"/>
          <w:i/>
          <w:iCs/>
          <w:color w:val="000000" w:themeColor="text1"/>
          <w:sz w:val="20"/>
          <w:szCs w:val="20"/>
          <w:bdr w:val="none" w:sz="0" w:space="0" w:color="auto" w:frame="1"/>
        </w:rPr>
        <w:t>The Oxford Handbook of New Religious Movements,</w:t>
      </w:r>
      <w:r w:rsidRPr="00A9352A">
        <w:rPr>
          <w:rFonts w:asciiTheme="minorHAnsi" w:hAnsiTheme="minorHAnsi" w:cs="Arial"/>
          <w:color w:val="000000" w:themeColor="text1"/>
          <w:sz w:val="20"/>
          <w:szCs w:val="20"/>
          <w:bdr w:val="none" w:sz="0" w:space="0" w:color="auto" w:frame="1"/>
        </w:rPr>
        <w:t>(2008), 514-533 &lt;</w:t>
      </w:r>
      <w:hyperlink r:id="rId48" w:history="1">
        <w:r w:rsidRPr="00A9352A">
          <w:rPr>
            <w:rFonts w:asciiTheme="minorHAnsi" w:hAnsiTheme="minorHAnsi" w:cs="Arial"/>
            <w:color w:val="000000" w:themeColor="text1"/>
            <w:sz w:val="20"/>
            <w:szCs w:val="20"/>
            <w:u w:val="single"/>
            <w:bdr w:val="none" w:sz="0" w:space="0" w:color="auto" w:frame="1"/>
          </w:rPr>
          <w:t>https://doi.org/10.1093/oxfordhb/9780195369649.003.0023</w:t>
        </w:r>
      </w:hyperlink>
      <w:r w:rsidRPr="00A9352A">
        <w:rPr>
          <w:rFonts w:asciiTheme="minorHAnsi" w:hAnsiTheme="minorHAnsi" w:cs="Arial"/>
          <w:color w:val="000000" w:themeColor="text1"/>
          <w:sz w:val="20"/>
          <w:szCs w:val="20"/>
          <w:bdr w:val="none" w:sz="0" w:space="0" w:color="auto" w:frame="1"/>
        </w:rPr>
        <w:t>&gt; [accessed 16 July 2023]</w:t>
      </w:r>
    </w:p>
    <w:p w14:paraId="6DFDFED3" w14:textId="77777777" w:rsidR="00753E86" w:rsidRPr="00A9352A" w:rsidRDefault="00753E86" w:rsidP="00DF787E">
      <w:pPr>
        <w:rPr>
          <w:rFonts w:asciiTheme="minorHAnsi" w:hAnsiTheme="minorHAnsi" w:cs="Arial"/>
          <w:color w:val="000000" w:themeColor="text1"/>
          <w:sz w:val="20"/>
          <w:szCs w:val="20"/>
        </w:rPr>
      </w:pPr>
    </w:p>
    <w:p w14:paraId="25593BC9" w14:textId="45D09557" w:rsidR="00BE1037" w:rsidRPr="00A9352A" w:rsidRDefault="00BE1037" w:rsidP="00DF787E">
      <w:pPr>
        <w:rPr>
          <w:rFonts w:asciiTheme="minorHAnsi" w:eastAsiaTheme="minorHAnsi" w:hAnsiTheme="minorHAnsi" w:cs="Arial"/>
          <w:color w:val="000000" w:themeColor="text1"/>
          <w:sz w:val="20"/>
          <w:szCs w:val="20"/>
          <w:lang w:eastAsia="en-US"/>
        </w:rPr>
      </w:pPr>
      <w:r w:rsidRPr="00A9352A">
        <w:rPr>
          <w:rFonts w:asciiTheme="minorHAnsi" w:eastAsiaTheme="minorEastAsia" w:hAnsiTheme="minorHAnsi" w:cs="Arial"/>
          <w:color w:val="000000" w:themeColor="text1"/>
          <w:kern w:val="2"/>
          <w:sz w:val="20"/>
          <w:szCs w:val="20"/>
          <w14:ligatures w14:val="standardContextual"/>
        </w:rPr>
        <w:t xml:space="preserve">Resolve, </w:t>
      </w:r>
      <w:r w:rsidRPr="00A9352A">
        <w:rPr>
          <w:rFonts w:asciiTheme="minorHAnsi" w:eastAsiaTheme="minorEastAsia" w:hAnsiTheme="minorHAnsi" w:cs="Arial"/>
          <w:i/>
          <w:color w:val="000000" w:themeColor="text1"/>
          <w:kern w:val="2"/>
          <w:sz w:val="20"/>
          <w:szCs w:val="20"/>
          <w14:ligatures w14:val="standardContextual"/>
        </w:rPr>
        <w:t xml:space="preserve">Community Cohesion and Hate Crime Amidst Growing Worldwide </w:t>
      </w:r>
      <w:r w:rsidRPr="00A9352A">
        <w:rPr>
          <w:rFonts w:asciiTheme="minorHAnsi" w:eastAsiaTheme="minorEastAsia" w:hAnsiTheme="minorHAnsi" w:cs="Arial"/>
          <w:color w:val="000000" w:themeColor="text1"/>
          <w:kern w:val="2"/>
          <w:sz w:val="20"/>
          <w:szCs w:val="20"/>
          <w14:ligatures w14:val="standardContextual"/>
        </w:rPr>
        <w:t>(2024) &lt;</w:t>
      </w:r>
      <w:hyperlink r:id="rId49" w:history="1">
        <w:r w:rsidRPr="00A9352A">
          <w:rPr>
            <w:rStyle w:val="Hyperlink"/>
            <w:rFonts w:asciiTheme="minorHAnsi" w:eastAsiaTheme="minorEastAsia" w:hAnsiTheme="minorHAnsi" w:cs="Arial"/>
            <w:color w:val="000000" w:themeColor="text1"/>
            <w:kern w:val="2"/>
            <w:sz w:val="20"/>
            <w:szCs w:val="20"/>
            <w14:ligatures w14:val="standardContextual"/>
          </w:rPr>
          <w:t>https://www.resolveuk.org.uk/about/latest-news/community-cohesion-and-hate-crime-amidst-growing-worldwide-tensions</w:t>
        </w:r>
      </w:hyperlink>
      <w:r w:rsidRPr="00A9352A">
        <w:rPr>
          <w:rStyle w:val="Hyperlink"/>
          <w:rFonts w:asciiTheme="minorHAnsi" w:eastAsiaTheme="minorEastAsia" w:hAnsiTheme="minorHAnsi" w:cs="Arial"/>
          <w:color w:val="000000" w:themeColor="text1"/>
          <w:kern w:val="2"/>
          <w:sz w:val="20"/>
          <w:szCs w:val="20"/>
          <w:u w:val="none"/>
          <w14:ligatures w14:val="standardContextual"/>
        </w:rPr>
        <w:t>&gt; [accessed 14 May 2024]</w:t>
      </w:r>
    </w:p>
    <w:p w14:paraId="378E2B2B" w14:textId="77777777" w:rsidR="00A6539B" w:rsidRPr="00A9352A" w:rsidRDefault="00A6539B" w:rsidP="00DF787E">
      <w:pPr>
        <w:rPr>
          <w:rFonts w:asciiTheme="minorHAnsi" w:hAnsiTheme="minorHAnsi" w:cs="Arial"/>
          <w:color w:val="000000" w:themeColor="text1"/>
          <w:sz w:val="20"/>
          <w:szCs w:val="20"/>
        </w:rPr>
      </w:pPr>
    </w:p>
    <w:p w14:paraId="06E46904" w14:textId="0E4DB1F1" w:rsidR="00753E86"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Richard-Andrews, Charlotte., The Pagan Boom Why Young People Are Turning to Non-Traditional</w:t>
      </w:r>
      <w:r w:rsidR="00C03A0B" w:rsidRPr="00A9352A">
        <w:rPr>
          <w:rFonts w:asciiTheme="minorHAnsi" w:hAnsiTheme="minorHAnsi" w:cs="Arial"/>
          <w:color w:val="000000" w:themeColor="text1"/>
          <w:sz w:val="20"/>
          <w:szCs w:val="20"/>
        </w:rPr>
        <w:t xml:space="preserve"> </w:t>
      </w:r>
      <w:r w:rsidRPr="00A9352A">
        <w:rPr>
          <w:rFonts w:asciiTheme="minorHAnsi" w:hAnsiTheme="minorHAnsi" w:cs="Arial"/>
          <w:color w:val="000000" w:themeColor="text1"/>
          <w:sz w:val="20"/>
          <w:szCs w:val="20"/>
        </w:rPr>
        <w:t>Religions (2009) &lt;https://www.dazeddigital.com/life-culture/article/43242/1/the-pagan-boom-young-people-non-traditional-religions-druids-witchcraftaccessed&gt; [accessed 01 August 2023]</w:t>
      </w:r>
    </w:p>
    <w:p w14:paraId="47B30574" w14:textId="1B7A4021" w:rsidR="00753E86" w:rsidRPr="00A9352A" w:rsidRDefault="00753E86" w:rsidP="00DF787E">
      <w:pPr>
        <w:rPr>
          <w:rFonts w:asciiTheme="minorHAnsi" w:hAnsiTheme="minorHAnsi" w:cs="Arial"/>
          <w:color w:val="000000" w:themeColor="text1"/>
          <w:sz w:val="20"/>
          <w:szCs w:val="20"/>
        </w:rPr>
      </w:pPr>
    </w:p>
    <w:p w14:paraId="3BFAE5FD" w14:textId="7E6D801C" w:rsidR="00E55A29" w:rsidRDefault="00F15EFF"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Schmidt, </w:t>
      </w:r>
      <w:r w:rsidR="00C71A32" w:rsidRPr="00A9352A">
        <w:rPr>
          <w:rFonts w:asciiTheme="minorHAnsi" w:hAnsiTheme="minorHAnsi" w:cs="Arial"/>
          <w:color w:val="000000" w:themeColor="text1"/>
          <w:sz w:val="20"/>
          <w:szCs w:val="20"/>
        </w:rPr>
        <w:t xml:space="preserve">Bettina, E., </w:t>
      </w:r>
      <w:r w:rsidR="00C71A32" w:rsidRPr="00A9352A">
        <w:rPr>
          <w:rFonts w:asciiTheme="minorHAnsi" w:hAnsiTheme="minorHAnsi" w:cs="Arial"/>
          <w:i/>
          <w:iCs/>
          <w:color w:val="000000" w:themeColor="text1"/>
          <w:sz w:val="20"/>
          <w:szCs w:val="20"/>
        </w:rPr>
        <w:t>The Problem with Numbers</w:t>
      </w:r>
      <w:r w:rsidR="00D45D49" w:rsidRPr="00A9352A">
        <w:rPr>
          <w:rFonts w:asciiTheme="minorHAnsi" w:hAnsiTheme="minorHAnsi" w:cs="Arial"/>
          <w:i/>
          <w:iCs/>
          <w:color w:val="000000" w:themeColor="text1"/>
          <w:sz w:val="20"/>
          <w:szCs w:val="20"/>
        </w:rPr>
        <w:t xml:space="preserve"> </w:t>
      </w:r>
      <w:proofErr w:type="gramStart"/>
      <w:r w:rsidR="00D45D49" w:rsidRPr="00A9352A">
        <w:rPr>
          <w:rFonts w:asciiTheme="minorHAnsi" w:hAnsiTheme="minorHAnsi" w:cs="Arial"/>
          <w:i/>
          <w:iCs/>
          <w:color w:val="000000" w:themeColor="text1"/>
          <w:sz w:val="20"/>
          <w:szCs w:val="20"/>
        </w:rPr>
        <w:t>In</w:t>
      </w:r>
      <w:proofErr w:type="gramEnd"/>
      <w:r w:rsidR="00D45D49" w:rsidRPr="00A9352A">
        <w:rPr>
          <w:rFonts w:asciiTheme="minorHAnsi" w:hAnsiTheme="minorHAnsi" w:cs="Arial"/>
          <w:i/>
          <w:iCs/>
          <w:color w:val="000000" w:themeColor="text1"/>
          <w:sz w:val="20"/>
          <w:szCs w:val="20"/>
        </w:rPr>
        <w:t xml:space="preserve"> Study of Religions: Introduction</w:t>
      </w:r>
      <w:r w:rsidR="00AC19F0" w:rsidRPr="00A9352A">
        <w:rPr>
          <w:rFonts w:asciiTheme="minorHAnsi" w:hAnsiTheme="minorHAnsi" w:cs="Arial"/>
          <w:i/>
          <w:iCs/>
          <w:color w:val="000000" w:themeColor="text1"/>
          <w:sz w:val="20"/>
          <w:szCs w:val="20"/>
        </w:rPr>
        <w:t xml:space="preserve">, </w:t>
      </w:r>
      <w:r w:rsidR="00AC19F0" w:rsidRPr="00A9352A">
        <w:rPr>
          <w:rFonts w:asciiTheme="minorHAnsi" w:hAnsiTheme="minorHAnsi" w:cs="Arial"/>
          <w:color w:val="000000" w:themeColor="text1"/>
          <w:sz w:val="20"/>
          <w:szCs w:val="20"/>
        </w:rPr>
        <w:t>16.2</w:t>
      </w:r>
      <w:r w:rsidR="005F64E2" w:rsidRPr="00A9352A">
        <w:rPr>
          <w:rFonts w:asciiTheme="minorHAnsi" w:hAnsiTheme="minorHAnsi" w:cs="Arial"/>
          <w:color w:val="000000" w:themeColor="text1"/>
          <w:sz w:val="20"/>
          <w:szCs w:val="20"/>
        </w:rPr>
        <w:t xml:space="preserve"> (2014)</w:t>
      </w:r>
      <w:r w:rsidR="00B67DA5" w:rsidRPr="00A9352A">
        <w:rPr>
          <w:rFonts w:asciiTheme="minorHAnsi" w:hAnsiTheme="minorHAnsi" w:cs="Arial"/>
          <w:color w:val="000000" w:themeColor="text1"/>
          <w:sz w:val="20"/>
          <w:szCs w:val="20"/>
        </w:rPr>
        <w:t xml:space="preserve">, 1-4 </w:t>
      </w:r>
      <w:r w:rsidR="00281795" w:rsidRPr="00A9352A">
        <w:rPr>
          <w:rFonts w:asciiTheme="minorHAnsi" w:hAnsiTheme="minorHAnsi" w:cs="Arial"/>
          <w:color w:val="000000" w:themeColor="text1"/>
          <w:sz w:val="20"/>
          <w:szCs w:val="20"/>
        </w:rPr>
        <w:t>p.1&lt;</w:t>
      </w:r>
      <w:r w:rsidR="00117CDD" w:rsidRPr="00A9352A">
        <w:rPr>
          <w:rFonts w:asciiTheme="minorHAnsi" w:hAnsiTheme="minorHAnsi" w:cs="Arial"/>
          <w:color w:val="000000" w:themeColor="text1"/>
          <w:sz w:val="20"/>
          <w:szCs w:val="20"/>
        </w:rPr>
        <w:t xml:space="preserve">https://www.academia.edu/16201002/The_Problem_with_Numbers_in_the_Study_of_Religions_An_Introduction&gt; </w:t>
      </w:r>
      <w:r w:rsidR="00322485" w:rsidRPr="00A9352A">
        <w:rPr>
          <w:rFonts w:asciiTheme="minorHAnsi" w:hAnsiTheme="minorHAnsi" w:cs="Arial"/>
          <w:color w:val="000000" w:themeColor="text1"/>
          <w:sz w:val="20"/>
          <w:szCs w:val="20"/>
        </w:rPr>
        <w:t>[accessed 16 February 2024]</w:t>
      </w:r>
    </w:p>
    <w:p w14:paraId="49D8AFAD" w14:textId="18D86348" w:rsidR="002F5349" w:rsidRDefault="002F5349" w:rsidP="00DF787E">
      <w:pPr>
        <w:rPr>
          <w:rFonts w:asciiTheme="minorHAnsi" w:hAnsiTheme="minorHAnsi" w:cs="Arial"/>
          <w:color w:val="000000" w:themeColor="text1"/>
          <w:sz w:val="20"/>
          <w:szCs w:val="20"/>
        </w:rPr>
      </w:pPr>
    </w:p>
    <w:p w14:paraId="4065760E" w14:textId="055DF952" w:rsidR="002F5349" w:rsidRPr="002F5349" w:rsidRDefault="002F5349" w:rsidP="002F5349">
      <w:pPr>
        <w:pStyle w:val="FootnoteText"/>
      </w:pPr>
      <w:r>
        <w:t xml:space="preserve">Wills G Swarts. ‘The Early Church Persecution of Paganism and Heresy’ </w:t>
      </w:r>
      <w:r>
        <w:rPr>
          <w:i/>
          <w:iCs/>
        </w:rPr>
        <w:t>Social Science.</w:t>
      </w:r>
      <w:r>
        <w:t xml:space="preserve"> 2.2 (1927) 135-142 &lt;https://www.jstor.org/stable/23902532&gt;</w:t>
      </w:r>
      <w:r>
        <w:t xml:space="preserve"> [accessed 04 January 2025]</w:t>
      </w:r>
    </w:p>
    <w:p w14:paraId="48499AC1" w14:textId="4AC2C6B6" w:rsidR="005831C9" w:rsidRDefault="005831C9" w:rsidP="00DF787E">
      <w:pPr>
        <w:rPr>
          <w:rFonts w:asciiTheme="minorHAnsi" w:hAnsiTheme="minorHAnsi" w:cs="Arial"/>
          <w:color w:val="000000" w:themeColor="text1"/>
          <w:sz w:val="20"/>
          <w:szCs w:val="20"/>
        </w:rPr>
      </w:pPr>
    </w:p>
    <w:p w14:paraId="2D4E23D6" w14:textId="0AA6FD0E" w:rsidR="005831C9" w:rsidRDefault="005831C9" w:rsidP="005831C9">
      <w:pPr>
        <w:spacing w:after="160"/>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Tacitus, </w:t>
      </w:r>
      <w:r>
        <w:rPr>
          <w:rFonts w:asciiTheme="minorHAnsi" w:hAnsiTheme="minorHAnsi" w:cs="Arial"/>
          <w:i/>
          <w:iCs/>
          <w:color w:val="000000" w:themeColor="text1"/>
          <w:sz w:val="20"/>
          <w:szCs w:val="20"/>
        </w:rPr>
        <w:t xml:space="preserve">The Annals of Tacitus, </w:t>
      </w:r>
      <w:r>
        <w:rPr>
          <w:rFonts w:asciiTheme="minorHAnsi" w:hAnsiTheme="minorHAnsi" w:cs="Arial"/>
          <w:color w:val="000000" w:themeColor="text1"/>
          <w:sz w:val="20"/>
          <w:szCs w:val="20"/>
        </w:rPr>
        <w:t>V.30.1</w:t>
      </w:r>
      <w:r>
        <w:rPr>
          <w:rFonts w:asciiTheme="minorHAnsi" w:hAnsiTheme="minorHAnsi" w:cs="Arial"/>
          <w:i/>
          <w:iCs/>
          <w:color w:val="000000" w:themeColor="text1"/>
          <w:sz w:val="20"/>
          <w:szCs w:val="20"/>
        </w:rPr>
        <w:t xml:space="preserve"> </w:t>
      </w:r>
      <w:r>
        <w:rPr>
          <w:rFonts w:asciiTheme="minorHAnsi" w:hAnsiTheme="minorHAnsi" w:cs="Arial"/>
          <w:color w:val="000000" w:themeColor="text1"/>
          <w:sz w:val="20"/>
          <w:szCs w:val="20"/>
        </w:rPr>
        <w:t>(1937) &lt;</w:t>
      </w:r>
      <w:r w:rsidRPr="005831C9">
        <w:rPr>
          <w:rFonts w:asciiTheme="minorHAnsi" w:hAnsiTheme="minorHAnsi" w:cs="Arial"/>
          <w:color w:val="000000" w:themeColor="text1"/>
          <w:sz w:val="20"/>
          <w:szCs w:val="20"/>
        </w:rPr>
        <w:t>http://penelope.uchicago.edu/Thayer/e/roman/texts/tacitus/annals/14b*.html</w:t>
      </w:r>
      <w:r>
        <w:rPr>
          <w:rFonts w:asciiTheme="minorHAnsi" w:hAnsiTheme="minorHAnsi" w:cs="Arial"/>
          <w:color w:val="000000" w:themeColor="text1"/>
          <w:sz w:val="20"/>
          <w:szCs w:val="20"/>
        </w:rPr>
        <w:t>&gt; [accessed 2 January 2025]</w:t>
      </w:r>
    </w:p>
    <w:p w14:paraId="08A21EA8" w14:textId="77777777" w:rsidR="00DA7C7C" w:rsidRPr="00A9352A" w:rsidRDefault="00DA7C7C" w:rsidP="00DA7C7C">
      <w:pPr>
        <w:spacing w:after="160"/>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The Megalithic Portal, </w:t>
      </w:r>
      <w:r>
        <w:rPr>
          <w:rFonts w:asciiTheme="minorHAnsi" w:hAnsiTheme="minorHAnsi" w:cs="Arial"/>
          <w:i/>
          <w:iCs/>
          <w:color w:val="000000" w:themeColor="text1"/>
          <w:sz w:val="20"/>
          <w:szCs w:val="20"/>
        </w:rPr>
        <w:t xml:space="preserve">Stone Circle </w:t>
      </w:r>
      <w:proofErr w:type="gramStart"/>
      <w:r>
        <w:rPr>
          <w:rFonts w:asciiTheme="minorHAnsi" w:hAnsiTheme="minorHAnsi" w:cs="Arial"/>
          <w:i/>
          <w:iCs/>
          <w:color w:val="000000" w:themeColor="text1"/>
          <w:sz w:val="20"/>
          <w:szCs w:val="20"/>
        </w:rPr>
        <w:t>In</w:t>
      </w:r>
      <w:proofErr w:type="gramEnd"/>
      <w:r>
        <w:rPr>
          <w:rFonts w:asciiTheme="minorHAnsi" w:hAnsiTheme="minorHAnsi" w:cs="Arial"/>
          <w:i/>
          <w:iCs/>
          <w:color w:val="000000" w:themeColor="text1"/>
          <w:sz w:val="20"/>
          <w:szCs w:val="20"/>
        </w:rPr>
        <w:t xml:space="preserve"> Ceredigion. </w:t>
      </w:r>
      <w:r>
        <w:rPr>
          <w:rFonts w:asciiTheme="minorHAnsi" w:hAnsiTheme="minorHAnsi" w:cs="Arial"/>
          <w:color w:val="000000" w:themeColor="text1"/>
          <w:sz w:val="20"/>
          <w:szCs w:val="20"/>
        </w:rPr>
        <w:t>&lt;</w:t>
      </w:r>
      <w:r w:rsidRPr="00DA7C7C">
        <w:rPr>
          <w:rFonts w:asciiTheme="minorHAnsi" w:hAnsiTheme="minorHAnsi" w:cs="Arial"/>
          <w:color w:val="000000" w:themeColor="text1"/>
          <w:sz w:val="20"/>
          <w:szCs w:val="20"/>
        </w:rPr>
        <w:t>https://www.megalithic.co.uk/article.php?sid=989#:~:text=This%20site%20has%204%20logs%20from%20visitors%20(tap%20for%20more)&amp;text=Geraint1%20visited%20on%206th%20May,about%20park%20on%20the%20verge.</w:t>
      </w:r>
      <w:r>
        <w:rPr>
          <w:rFonts w:asciiTheme="minorHAnsi" w:hAnsiTheme="minorHAnsi" w:cs="Arial"/>
          <w:color w:val="000000" w:themeColor="text1"/>
          <w:sz w:val="20"/>
          <w:szCs w:val="20"/>
        </w:rPr>
        <w:t>&gt; [accessed 26/08/2024]</w:t>
      </w:r>
    </w:p>
    <w:p w14:paraId="4346A7DA" w14:textId="77777777" w:rsidR="00DA7C7C" w:rsidRPr="00A9352A" w:rsidRDefault="00DA7C7C" w:rsidP="005831C9">
      <w:pPr>
        <w:spacing w:after="160"/>
        <w:rPr>
          <w:rFonts w:asciiTheme="minorHAnsi" w:hAnsiTheme="minorHAnsi" w:cs="Arial"/>
          <w:color w:val="000000" w:themeColor="text1"/>
          <w:sz w:val="20"/>
          <w:szCs w:val="20"/>
        </w:rPr>
      </w:pPr>
    </w:p>
    <w:p w14:paraId="13E58F7F" w14:textId="77777777" w:rsidR="00FE1C78" w:rsidRPr="00A9352A" w:rsidRDefault="00FE1C78" w:rsidP="00FE1C78">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The Need for Educational Intervention,’ </w:t>
      </w:r>
      <w:r w:rsidRPr="00A9352A">
        <w:rPr>
          <w:rFonts w:asciiTheme="minorHAnsi" w:hAnsiTheme="minorHAnsi" w:cs="Arial"/>
          <w:i/>
          <w:iCs/>
          <w:color w:val="000000" w:themeColor="text1"/>
          <w:sz w:val="20"/>
          <w:szCs w:val="20"/>
        </w:rPr>
        <w:t xml:space="preserve">BMC Complement Alternative Med. 5.20 </w:t>
      </w:r>
      <w:r w:rsidRPr="00A9352A">
        <w:rPr>
          <w:rFonts w:asciiTheme="minorHAnsi" w:hAnsiTheme="minorHAnsi" w:cs="Arial"/>
          <w:color w:val="000000" w:themeColor="text1"/>
          <w:sz w:val="20"/>
          <w:szCs w:val="20"/>
        </w:rPr>
        <w:t xml:space="preserve">(2005) 1-9 (p. ) &lt; </w:t>
      </w:r>
      <w:hyperlink r:id="rId50">
        <w:r w:rsidRPr="00A9352A">
          <w:rPr>
            <w:rStyle w:val="Hyperlink"/>
            <w:rFonts w:asciiTheme="minorHAnsi" w:hAnsiTheme="minorHAnsi" w:cs="Arial"/>
            <w:color w:val="000000" w:themeColor="text1"/>
            <w:sz w:val="20"/>
            <w:szCs w:val="20"/>
          </w:rPr>
          <w:t>https://bmccomplementmedtherapies.biomedcentral.com/counter/pdf/10.1186/1472-6882-5-20.pdf</w:t>
        </w:r>
      </w:hyperlink>
      <w:r w:rsidRPr="00A9352A">
        <w:rPr>
          <w:rFonts w:asciiTheme="minorHAnsi" w:hAnsiTheme="minorHAnsi" w:cs="Arial"/>
          <w:color w:val="000000" w:themeColor="text1"/>
          <w:sz w:val="20"/>
          <w:szCs w:val="20"/>
        </w:rPr>
        <w:t>&gt; [accessed 23 February 2024]</w:t>
      </w:r>
    </w:p>
    <w:p w14:paraId="0B9CA7FF" w14:textId="04D22E60" w:rsidR="00FE1C78" w:rsidRDefault="00FE1C78" w:rsidP="00DF787E">
      <w:pPr>
        <w:rPr>
          <w:rFonts w:asciiTheme="minorHAnsi" w:hAnsiTheme="minorHAnsi" w:cs="Arial"/>
          <w:color w:val="000000" w:themeColor="text1"/>
          <w:sz w:val="20"/>
          <w:szCs w:val="20"/>
        </w:rPr>
      </w:pPr>
    </w:p>
    <w:p w14:paraId="0E49D126" w14:textId="3E869656" w:rsidR="0041081B" w:rsidRPr="0041081B" w:rsidRDefault="0041081B" w:rsidP="0041081B">
      <w:pPr>
        <w:pStyle w:val="FootnoteText"/>
      </w:pPr>
      <w:r>
        <w:t xml:space="preserve">The UK Pagan Council, </w:t>
      </w:r>
      <w:r>
        <w:rPr>
          <w:i/>
          <w:iCs/>
        </w:rPr>
        <w:t xml:space="preserve">Welcome &amp; Merry Meet </w:t>
      </w:r>
      <w:r>
        <w:t>(2025) &lt;</w:t>
      </w:r>
      <w:r w:rsidRPr="0041081B">
        <w:t>https://www.ukpagancouncil.org/</w:t>
      </w:r>
      <w:r>
        <w:t>&gt; [accessed 12 January 2025]</w:t>
      </w:r>
    </w:p>
    <w:p w14:paraId="03611FDE" w14:textId="77777777" w:rsidR="00322485" w:rsidRPr="00A9352A" w:rsidRDefault="00322485" w:rsidP="00DF787E">
      <w:pPr>
        <w:rPr>
          <w:rFonts w:asciiTheme="minorHAnsi" w:hAnsiTheme="minorHAnsi" w:cs="Arial"/>
          <w:color w:val="000000" w:themeColor="text1"/>
          <w:sz w:val="20"/>
          <w:szCs w:val="20"/>
        </w:rPr>
      </w:pPr>
    </w:p>
    <w:p w14:paraId="2D6C7950" w14:textId="77777777" w:rsidR="00704B18"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The Pagan Federation, </w:t>
      </w:r>
      <w:r w:rsidRPr="00A9352A">
        <w:rPr>
          <w:rFonts w:asciiTheme="minorHAnsi" w:hAnsiTheme="minorHAnsi" w:cs="Arial"/>
          <w:i/>
          <w:iCs/>
          <w:color w:val="000000" w:themeColor="text1"/>
          <w:sz w:val="20"/>
          <w:szCs w:val="20"/>
        </w:rPr>
        <w:t xml:space="preserve">introduction to Paganism </w:t>
      </w:r>
      <w:r w:rsidRPr="00A9352A">
        <w:rPr>
          <w:rFonts w:asciiTheme="minorHAnsi" w:hAnsiTheme="minorHAnsi" w:cs="Arial"/>
          <w:color w:val="000000" w:themeColor="text1"/>
          <w:sz w:val="20"/>
          <w:szCs w:val="20"/>
        </w:rPr>
        <w:t>(2024) &lt;</w:t>
      </w:r>
      <w:hyperlink r:id="rId51">
        <w:r w:rsidRPr="00A9352A">
          <w:rPr>
            <w:rStyle w:val="Hyperlink"/>
            <w:rFonts w:asciiTheme="minorHAnsi" w:hAnsiTheme="minorHAnsi" w:cs="Arial"/>
            <w:color w:val="000000" w:themeColor="text1"/>
            <w:sz w:val="20"/>
            <w:szCs w:val="20"/>
          </w:rPr>
          <w:t>https://www.paganfed.org/paganism/</w:t>
        </w:r>
      </w:hyperlink>
      <w:r w:rsidRPr="00A9352A">
        <w:rPr>
          <w:rStyle w:val="Hyperlink"/>
          <w:rFonts w:asciiTheme="minorHAnsi" w:hAnsiTheme="minorHAnsi" w:cs="Arial"/>
          <w:color w:val="000000" w:themeColor="text1"/>
          <w:sz w:val="20"/>
          <w:szCs w:val="20"/>
          <w:u w:val="none"/>
        </w:rPr>
        <w:t>&gt; [accessed 17 March 2024]</w:t>
      </w:r>
    </w:p>
    <w:p w14:paraId="29650F7F" w14:textId="77777777" w:rsidR="00704B18" w:rsidRPr="00A9352A" w:rsidRDefault="00704B18" w:rsidP="00DF787E">
      <w:pPr>
        <w:rPr>
          <w:rFonts w:asciiTheme="minorHAnsi" w:hAnsiTheme="minorHAnsi" w:cs="Arial"/>
          <w:color w:val="000000" w:themeColor="text1"/>
          <w:sz w:val="20"/>
          <w:szCs w:val="20"/>
        </w:rPr>
      </w:pPr>
    </w:p>
    <w:p w14:paraId="69D70A01" w14:textId="77777777" w:rsidR="00704B18"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The Pluralism Project, </w:t>
      </w:r>
      <w:r w:rsidRPr="00A9352A">
        <w:rPr>
          <w:rFonts w:asciiTheme="minorHAnsi" w:hAnsiTheme="minorHAnsi" w:cs="Arial"/>
          <w:i/>
          <w:iCs/>
          <w:color w:val="000000" w:themeColor="text1"/>
          <w:sz w:val="20"/>
          <w:szCs w:val="20"/>
        </w:rPr>
        <w:t>Harvard University, Ancient Roots, Historical Challenges.</w:t>
      </w:r>
      <w:r w:rsidRPr="00A9352A">
        <w:rPr>
          <w:rFonts w:asciiTheme="minorHAnsi" w:hAnsiTheme="minorHAnsi" w:cs="Arial"/>
          <w:color w:val="000000" w:themeColor="text1"/>
          <w:sz w:val="20"/>
          <w:szCs w:val="20"/>
        </w:rPr>
        <w:t xml:space="preserve"> (2020) &lt;</w:t>
      </w:r>
      <w:hyperlink r:id="rId52">
        <w:r w:rsidRPr="00A9352A">
          <w:rPr>
            <w:rStyle w:val="Hyperlink"/>
            <w:rFonts w:asciiTheme="minorHAnsi" w:hAnsiTheme="minorHAnsi" w:cs="Arial"/>
            <w:color w:val="000000" w:themeColor="text1"/>
            <w:sz w:val="20"/>
            <w:szCs w:val="20"/>
          </w:rPr>
          <w:t>https://pluralism.org/files/pluralism/files/ancient_roots_historical_challenges.pdf</w:t>
        </w:r>
      </w:hyperlink>
      <w:r w:rsidRPr="00A9352A">
        <w:rPr>
          <w:rFonts w:asciiTheme="minorHAnsi" w:hAnsiTheme="minorHAnsi" w:cs="Arial"/>
          <w:color w:val="000000" w:themeColor="text1"/>
          <w:sz w:val="20"/>
          <w:szCs w:val="20"/>
        </w:rPr>
        <w:t>&gt; [accessed 24 August 2023]</w:t>
      </w:r>
    </w:p>
    <w:p w14:paraId="344A99E9" w14:textId="77777777" w:rsidR="00704B18" w:rsidRPr="00A9352A" w:rsidRDefault="00704B18" w:rsidP="00DF787E">
      <w:pPr>
        <w:rPr>
          <w:rFonts w:asciiTheme="minorHAnsi" w:hAnsiTheme="minorHAnsi" w:cs="Arial"/>
          <w:color w:val="000000" w:themeColor="text1"/>
          <w:sz w:val="20"/>
          <w:szCs w:val="20"/>
        </w:rPr>
      </w:pPr>
    </w:p>
    <w:p w14:paraId="0D7B0A88" w14:textId="79A7C557" w:rsidR="00BE1037" w:rsidRPr="00A9352A" w:rsidRDefault="00BE1037" w:rsidP="00DF787E">
      <w:pPr>
        <w:rPr>
          <w:rFonts w:asciiTheme="minorHAnsi" w:eastAsiaTheme="minorHAnsi" w:hAnsiTheme="minorHAnsi" w:cs="Arial"/>
          <w:color w:val="000000" w:themeColor="text1"/>
          <w:sz w:val="20"/>
          <w:szCs w:val="20"/>
          <w:lang w:eastAsia="en-US"/>
        </w:rPr>
      </w:pPr>
      <w:r w:rsidRPr="00A9352A">
        <w:rPr>
          <w:rFonts w:asciiTheme="minorHAnsi" w:eastAsiaTheme="minorEastAsia" w:hAnsiTheme="minorHAnsi" w:cs="Arial"/>
          <w:color w:val="000000" w:themeColor="text1"/>
          <w:kern w:val="2"/>
          <w:sz w:val="20"/>
          <w:szCs w:val="20"/>
          <w14:ligatures w14:val="standardContextual"/>
        </w:rPr>
        <w:t xml:space="preserve">Trees For Life, </w:t>
      </w:r>
      <w:proofErr w:type="gramStart"/>
      <w:r w:rsidRPr="00A9352A">
        <w:rPr>
          <w:rFonts w:asciiTheme="minorHAnsi" w:eastAsiaTheme="minorEastAsia" w:hAnsiTheme="minorHAnsi" w:cs="Arial"/>
          <w:i/>
          <w:iCs/>
          <w:color w:val="000000" w:themeColor="text1"/>
          <w:kern w:val="2"/>
          <w:sz w:val="20"/>
          <w:szCs w:val="20"/>
          <w14:ligatures w14:val="standardContextual"/>
        </w:rPr>
        <w:t>mythology</w:t>
      </w:r>
      <w:proofErr w:type="gramEnd"/>
      <w:r w:rsidRPr="00A9352A">
        <w:rPr>
          <w:rFonts w:asciiTheme="minorHAnsi" w:eastAsiaTheme="minorEastAsia" w:hAnsiTheme="minorHAnsi" w:cs="Arial"/>
          <w:i/>
          <w:iCs/>
          <w:color w:val="000000" w:themeColor="text1"/>
          <w:kern w:val="2"/>
          <w:sz w:val="20"/>
          <w:szCs w:val="20"/>
          <w14:ligatures w14:val="standardContextual"/>
        </w:rPr>
        <w:t xml:space="preserve"> and Folklore of Yew </w:t>
      </w:r>
      <w:r w:rsidRPr="00A9352A">
        <w:rPr>
          <w:rFonts w:asciiTheme="minorHAnsi" w:eastAsiaTheme="minorEastAsia" w:hAnsiTheme="minorHAnsi" w:cs="Arial"/>
          <w:color w:val="000000" w:themeColor="text1"/>
          <w:kern w:val="2"/>
          <w:sz w:val="20"/>
          <w:szCs w:val="20"/>
          <w14:ligatures w14:val="standardContextual"/>
        </w:rPr>
        <w:t>(2024) &lt;</w:t>
      </w:r>
      <w:r w:rsidRPr="00A9352A">
        <w:rPr>
          <w:rFonts w:asciiTheme="minorHAnsi" w:hAnsiTheme="minorHAnsi" w:cs="Arial"/>
          <w:color w:val="000000" w:themeColor="text1"/>
          <w:sz w:val="20"/>
          <w:szCs w:val="20"/>
        </w:rPr>
        <w:t xml:space="preserve">https://treesforlife.org.uk/into-the-forest/trees-plants-animals/trees/yew/&gt; [accessed 20 November </w:t>
      </w:r>
      <w:r w:rsidRPr="00A9352A">
        <w:rPr>
          <w:rFonts w:asciiTheme="minorHAnsi" w:eastAsiaTheme="minorEastAsia" w:hAnsiTheme="minorHAnsi" w:cs="Arial"/>
          <w:color w:val="000000" w:themeColor="text1"/>
          <w:kern w:val="2"/>
          <w:sz w:val="20"/>
          <w:szCs w:val="20"/>
          <w14:ligatures w14:val="standardContextual"/>
        </w:rPr>
        <w:t>2024]</w:t>
      </w:r>
    </w:p>
    <w:p w14:paraId="444FBCBA" w14:textId="04BABC3B" w:rsidR="00BE1037" w:rsidRPr="00A9352A" w:rsidRDefault="00BE1037" w:rsidP="00DF787E">
      <w:pPr>
        <w:rPr>
          <w:rStyle w:val="Hyperlink"/>
          <w:rFonts w:asciiTheme="minorHAnsi" w:hAnsiTheme="minorHAnsi" w:cs="Arial"/>
          <w:color w:val="000000" w:themeColor="text1"/>
          <w:sz w:val="20"/>
          <w:szCs w:val="20"/>
          <w:u w:val="none"/>
        </w:rPr>
      </w:pPr>
      <w:r w:rsidRPr="00A9352A">
        <w:rPr>
          <w:rFonts w:asciiTheme="minorHAnsi" w:hAnsiTheme="minorHAnsi" w:cs="Arial"/>
          <w:color w:val="000000" w:themeColor="text1"/>
          <w:sz w:val="20"/>
          <w:szCs w:val="20"/>
        </w:rPr>
        <w:t xml:space="preserve">UK Government and Parliament, </w:t>
      </w:r>
      <w:r w:rsidRPr="00A9352A">
        <w:rPr>
          <w:rFonts w:asciiTheme="minorHAnsi" w:hAnsiTheme="minorHAnsi" w:cs="Arial"/>
          <w:i/>
          <w:iCs/>
          <w:color w:val="000000" w:themeColor="text1"/>
          <w:sz w:val="20"/>
          <w:szCs w:val="20"/>
        </w:rPr>
        <w:t>To Make Paganism a Recognised Religion in the UK. &amp; Legalise Pagan Weddings etc</w:t>
      </w:r>
      <w:r w:rsidRPr="00A9352A">
        <w:rPr>
          <w:rFonts w:asciiTheme="minorHAnsi" w:hAnsiTheme="minorHAnsi" w:cs="Arial"/>
          <w:color w:val="000000" w:themeColor="text1"/>
          <w:sz w:val="20"/>
          <w:szCs w:val="20"/>
        </w:rPr>
        <w:t xml:space="preserve"> (2021) &lt;</w:t>
      </w:r>
      <w:hyperlink r:id="rId53">
        <w:r w:rsidRPr="00A9352A">
          <w:rPr>
            <w:rStyle w:val="Hyperlink"/>
            <w:rFonts w:asciiTheme="minorHAnsi" w:hAnsiTheme="minorHAnsi" w:cs="Arial"/>
            <w:color w:val="000000" w:themeColor="text1"/>
            <w:sz w:val="20"/>
            <w:szCs w:val="20"/>
          </w:rPr>
          <w:t>https://petition.parliament.uk/petitions/596667</w:t>
        </w:r>
      </w:hyperlink>
      <w:r w:rsidRPr="00A9352A">
        <w:rPr>
          <w:rStyle w:val="Hyperlink"/>
          <w:rFonts w:asciiTheme="minorHAnsi" w:hAnsiTheme="minorHAnsi" w:cs="Arial"/>
          <w:color w:val="000000" w:themeColor="text1"/>
          <w:sz w:val="20"/>
          <w:szCs w:val="20"/>
          <w:u w:val="none"/>
        </w:rPr>
        <w:t>&gt; [accessed 20 May 2023]</w:t>
      </w:r>
    </w:p>
    <w:p w14:paraId="0AD3CDB2" w14:textId="77777777" w:rsidR="00086590" w:rsidRPr="00A9352A" w:rsidRDefault="00086590" w:rsidP="00DF787E">
      <w:pPr>
        <w:rPr>
          <w:rFonts w:asciiTheme="minorHAnsi" w:hAnsiTheme="minorHAnsi" w:cs="Arial"/>
          <w:color w:val="000000" w:themeColor="text1"/>
          <w:sz w:val="20"/>
          <w:szCs w:val="20"/>
        </w:rPr>
      </w:pPr>
    </w:p>
    <w:p w14:paraId="420803B0" w14:textId="5A4BDCED" w:rsidR="00BE1037" w:rsidRPr="00A9352A" w:rsidRDefault="00BE1037" w:rsidP="00DF787E">
      <w:pPr>
        <w:spacing w:after="160"/>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Uk</w:t>
      </w:r>
      <w:proofErr w:type="spellEnd"/>
      <w:r w:rsidRPr="00A9352A">
        <w:rPr>
          <w:rFonts w:asciiTheme="minorHAnsi" w:hAnsiTheme="minorHAnsi" w:cs="Arial"/>
          <w:color w:val="000000" w:themeColor="text1"/>
          <w:sz w:val="20"/>
          <w:szCs w:val="20"/>
        </w:rPr>
        <w:t xml:space="preserve"> Pagan Council. </w:t>
      </w:r>
      <w:r w:rsidRPr="00A9352A">
        <w:rPr>
          <w:rFonts w:asciiTheme="minorHAnsi" w:hAnsiTheme="minorHAnsi" w:cs="Arial"/>
          <w:i/>
          <w:iCs/>
          <w:color w:val="000000" w:themeColor="text1"/>
          <w:sz w:val="20"/>
          <w:szCs w:val="20"/>
        </w:rPr>
        <w:t xml:space="preserve">The Divine Spark Lies Within </w:t>
      </w:r>
      <w:r w:rsidRPr="00A9352A">
        <w:rPr>
          <w:rFonts w:asciiTheme="minorHAnsi" w:hAnsiTheme="minorHAnsi" w:cs="Arial"/>
          <w:color w:val="000000" w:themeColor="text1"/>
          <w:sz w:val="20"/>
          <w:szCs w:val="20"/>
        </w:rPr>
        <w:t>(2024) &lt;</w:t>
      </w:r>
      <w:hyperlink r:id="rId54">
        <w:r w:rsidRPr="00A9352A">
          <w:rPr>
            <w:rFonts w:asciiTheme="minorHAnsi" w:hAnsiTheme="minorHAnsi" w:cs="Arial"/>
            <w:color w:val="000000" w:themeColor="text1"/>
            <w:sz w:val="20"/>
            <w:szCs w:val="20"/>
            <w:u w:val="single"/>
          </w:rPr>
          <w:t xml:space="preserve">Welcome &amp; Merry Meet - The UK Pagan </w:t>
        </w:r>
        <w:r w:rsidRPr="00A9352A">
          <w:rPr>
            <w:rFonts w:asciiTheme="minorHAnsi" w:hAnsiTheme="minorHAnsi" w:cs="Arial"/>
            <w:color w:val="000000" w:themeColor="text1"/>
            <w:sz w:val="20"/>
            <w:szCs w:val="20"/>
          </w:rPr>
          <w:t>Council</w:t>
        </w:r>
      </w:hyperlink>
      <w:r w:rsidRPr="00A9352A">
        <w:rPr>
          <w:rFonts w:asciiTheme="minorHAnsi" w:hAnsiTheme="minorHAnsi" w:cs="Arial"/>
          <w:color w:val="000000" w:themeColor="text1"/>
          <w:sz w:val="20"/>
          <w:szCs w:val="20"/>
        </w:rPr>
        <w:t>&gt; [accessed 01 May 2024]</w:t>
      </w:r>
    </w:p>
    <w:p w14:paraId="175D52C0" w14:textId="77777777" w:rsidR="0044021E" w:rsidRPr="00A9352A" w:rsidRDefault="00BE1037" w:rsidP="00DF787E">
      <w:pPr>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Uk</w:t>
      </w:r>
      <w:proofErr w:type="spellEnd"/>
      <w:r w:rsidRPr="00A9352A">
        <w:rPr>
          <w:rFonts w:asciiTheme="minorHAnsi" w:hAnsiTheme="minorHAnsi" w:cs="Arial"/>
          <w:color w:val="000000" w:themeColor="text1"/>
          <w:sz w:val="20"/>
          <w:szCs w:val="20"/>
        </w:rPr>
        <w:t xml:space="preserve"> Parliament House of Commons library., </w:t>
      </w:r>
      <w:r w:rsidRPr="00A9352A">
        <w:rPr>
          <w:rFonts w:asciiTheme="minorHAnsi" w:hAnsiTheme="minorHAnsi" w:cs="Arial"/>
          <w:i/>
          <w:iCs/>
          <w:color w:val="000000" w:themeColor="text1"/>
          <w:sz w:val="20"/>
          <w:szCs w:val="20"/>
        </w:rPr>
        <w:t xml:space="preserve">Constituency data: Religion </w:t>
      </w:r>
      <w:r w:rsidRPr="00A9352A">
        <w:rPr>
          <w:rFonts w:asciiTheme="minorHAnsi" w:hAnsiTheme="minorHAnsi" w:cs="Arial"/>
          <w:color w:val="000000" w:themeColor="text1"/>
          <w:sz w:val="20"/>
          <w:szCs w:val="20"/>
        </w:rPr>
        <w:t>(2024) &lt;</w:t>
      </w:r>
      <w:hyperlink r:id="rId55" w:anchor=":~:text=Across%20England%20and%20Wales%2C%2046,constituencies%20in%20England%20and%20Wales">
        <w:r w:rsidRPr="00A9352A">
          <w:rPr>
            <w:rStyle w:val="Hyperlink"/>
            <w:rFonts w:asciiTheme="minorHAnsi" w:hAnsiTheme="minorHAnsi" w:cs="Arial"/>
            <w:color w:val="000000" w:themeColor="text1"/>
            <w:sz w:val="20"/>
            <w:szCs w:val="20"/>
          </w:rPr>
          <w:t>https://commonslibrary.parliament.uk/constituency-data-religion/#:~:text=Across%20England%20and%20Wales%2C%2046,constituencies%20in%20England%20and%20Wales</w:t>
        </w:r>
      </w:hyperlink>
      <w:r w:rsidRPr="00A9352A">
        <w:rPr>
          <w:rStyle w:val="Hyperlink"/>
          <w:rFonts w:asciiTheme="minorHAnsi" w:hAnsiTheme="minorHAnsi" w:cs="Arial"/>
          <w:color w:val="000000" w:themeColor="text1"/>
          <w:sz w:val="20"/>
          <w:szCs w:val="20"/>
          <w:u w:val="none"/>
        </w:rPr>
        <w:t>&gt; [accessed 02 September 2024]</w:t>
      </w:r>
    </w:p>
    <w:p w14:paraId="0FA37A73" w14:textId="321117D3" w:rsidR="0044021E" w:rsidRPr="00A9352A" w:rsidRDefault="0044021E" w:rsidP="00DF787E">
      <w:pPr>
        <w:rPr>
          <w:rFonts w:asciiTheme="minorHAnsi" w:hAnsiTheme="minorHAnsi" w:cs="Arial"/>
          <w:color w:val="000000" w:themeColor="text1"/>
          <w:sz w:val="20"/>
          <w:szCs w:val="20"/>
        </w:rPr>
      </w:pPr>
    </w:p>
    <w:p w14:paraId="54CBC900" w14:textId="58F5102D" w:rsidR="008079CE" w:rsidRPr="00A9352A" w:rsidRDefault="008B68AB"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UK Parliament, </w:t>
      </w:r>
      <w:r w:rsidRPr="00A9352A">
        <w:rPr>
          <w:rFonts w:asciiTheme="minorHAnsi" w:hAnsiTheme="minorHAnsi" w:cs="Arial"/>
          <w:i/>
          <w:iCs/>
          <w:color w:val="000000" w:themeColor="text1"/>
          <w:sz w:val="20"/>
          <w:szCs w:val="20"/>
        </w:rPr>
        <w:t xml:space="preserve">The Law </w:t>
      </w:r>
      <w:proofErr w:type="gramStart"/>
      <w:r w:rsidRPr="00A9352A">
        <w:rPr>
          <w:rFonts w:asciiTheme="minorHAnsi" w:hAnsiTheme="minorHAnsi" w:cs="Arial"/>
          <w:i/>
          <w:iCs/>
          <w:color w:val="000000" w:themeColor="text1"/>
          <w:sz w:val="20"/>
          <w:szCs w:val="20"/>
        </w:rPr>
        <w:t>Of</w:t>
      </w:r>
      <w:proofErr w:type="gramEnd"/>
      <w:r w:rsidRPr="00A9352A">
        <w:rPr>
          <w:rFonts w:asciiTheme="minorHAnsi" w:hAnsiTheme="minorHAnsi" w:cs="Arial"/>
          <w:i/>
          <w:iCs/>
          <w:color w:val="000000" w:themeColor="text1"/>
          <w:sz w:val="20"/>
          <w:szCs w:val="20"/>
        </w:rPr>
        <w:t xml:space="preserve"> Marriage</w:t>
      </w:r>
      <w:r w:rsidRPr="00A9352A">
        <w:rPr>
          <w:rFonts w:asciiTheme="minorHAnsi" w:hAnsiTheme="minorHAnsi" w:cs="Arial"/>
          <w:color w:val="000000" w:themeColor="text1"/>
          <w:sz w:val="20"/>
          <w:szCs w:val="20"/>
        </w:rPr>
        <w:t xml:space="preserve"> </w:t>
      </w:r>
      <w:r w:rsidR="00C31FBC" w:rsidRPr="00A9352A">
        <w:rPr>
          <w:rFonts w:asciiTheme="minorHAnsi" w:hAnsiTheme="minorHAnsi" w:cs="Arial"/>
          <w:color w:val="000000" w:themeColor="text1"/>
          <w:sz w:val="20"/>
          <w:szCs w:val="20"/>
        </w:rPr>
        <w:t>&lt;</w:t>
      </w:r>
      <w:r w:rsidR="00C31FBC" w:rsidRPr="00A9352A">
        <w:rPr>
          <w:rFonts w:asciiTheme="minorHAnsi" w:hAnsiTheme="minorHAnsi"/>
          <w:color w:val="000000" w:themeColor="text1"/>
          <w:sz w:val="20"/>
          <w:szCs w:val="20"/>
        </w:rPr>
        <w:t xml:space="preserve"> </w:t>
      </w:r>
      <w:r w:rsidR="00C31FBC" w:rsidRPr="00A9352A">
        <w:rPr>
          <w:rFonts w:asciiTheme="minorHAnsi" w:hAnsiTheme="minorHAnsi" w:cs="Arial"/>
          <w:color w:val="000000" w:themeColor="text1"/>
          <w:sz w:val="20"/>
          <w:szCs w:val="20"/>
        </w:rPr>
        <w:t>https://www.parliament.uk/about/living-heritage/transformingsociety/private-lives/relationships/overview/lawofmarriage-/&gt; [Accessed 12 September 2024]</w:t>
      </w:r>
    </w:p>
    <w:p w14:paraId="4C7A7E84" w14:textId="12546493" w:rsidR="00634167" w:rsidRPr="00A9352A" w:rsidRDefault="00634167" w:rsidP="00DF787E">
      <w:pPr>
        <w:rPr>
          <w:rFonts w:asciiTheme="minorHAnsi" w:hAnsiTheme="minorHAnsi" w:cs="Arial"/>
          <w:color w:val="000000" w:themeColor="text1"/>
          <w:sz w:val="20"/>
          <w:szCs w:val="20"/>
        </w:rPr>
      </w:pPr>
    </w:p>
    <w:p w14:paraId="4AA30DFB" w14:textId="6C5C20F6" w:rsidR="00634167" w:rsidRPr="00A9352A" w:rsidRDefault="00634167" w:rsidP="00DF787E">
      <w:pPr>
        <w:rPr>
          <w:rFonts w:asciiTheme="minorHAnsi" w:hAnsiTheme="minorHAnsi" w:cs="Arial"/>
          <w:color w:val="000000" w:themeColor="text1"/>
          <w:sz w:val="20"/>
          <w:szCs w:val="20"/>
        </w:rPr>
      </w:pPr>
      <w:proofErr w:type="spellStart"/>
      <w:r w:rsidRPr="00A9352A">
        <w:rPr>
          <w:rFonts w:asciiTheme="minorHAnsi" w:hAnsiTheme="minorHAnsi"/>
          <w:color w:val="000000" w:themeColor="text1"/>
          <w:sz w:val="20"/>
          <w:szCs w:val="20"/>
        </w:rPr>
        <w:t>Uk</w:t>
      </w:r>
      <w:proofErr w:type="spellEnd"/>
      <w:r w:rsidRPr="00A9352A">
        <w:rPr>
          <w:rFonts w:asciiTheme="minorHAnsi" w:hAnsiTheme="minorHAnsi"/>
          <w:color w:val="000000" w:themeColor="text1"/>
          <w:sz w:val="20"/>
          <w:szCs w:val="20"/>
        </w:rPr>
        <w:t xml:space="preserve"> government and parliament, To Make Paganism a Recognised Religion in the UK. &amp; Legalise Pagan Weddings </w:t>
      </w:r>
      <w:proofErr w:type="spellStart"/>
      <w:r w:rsidRPr="00A9352A">
        <w:rPr>
          <w:rFonts w:asciiTheme="minorHAnsi" w:hAnsiTheme="minorHAnsi"/>
          <w:color w:val="000000" w:themeColor="text1"/>
          <w:sz w:val="20"/>
          <w:szCs w:val="20"/>
        </w:rPr>
        <w:t>ect</w:t>
      </w:r>
      <w:proofErr w:type="spellEnd"/>
      <w:r w:rsidRPr="00A9352A">
        <w:rPr>
          <w:rFonts w:asciiTheme="minorHAnsi" w:hAnsiTheme="minorHAnsi"/>
          <w:color w:val="000000" w:themeColor="text1"/>
          <w:sz w:val="20"/>
          <w:szCs w:val="20"/>
        </w:rPr>
        <w:t>. &lt; https://petition.parliament.uk/archived/petitions/596667&gt; [accessed 20 August 2024]</w:t>
      </w:r>
    </w:p>
    <w:p w14:paraId="0EB8A5DB" w14:textId="77777777" w:rsidR="00C31FBC" w:rsidRPr="00A9352A" w:rsidRDefault="00C31FBC" w:rsidP="00DF787E">
      <w:pPr>
        <w:rPr>
          <w:rFonts w:asciiTheme="minorHAnsi" w:hAnsiTheme="minorHAnsi" w:cs="Arial"/>
          <w:color w:val="000000" w:themeColor="text1"/>
          <w:sz w:val="20"/>
          <w:szCs w:val="20"/>
        </w:rPr>
      </w:pPr>
    </w:p>
    <w:p w14:paraId="0BA536FB" w14:textId="77777777" w:rsidR="0044021E" w:rsidRPr="00A9352A" w:rsidRDefault="00BE1037" w:rsidP="00DF787E">
      <w:pPr>
        <w:rPr>
          <w:rFonts w:asciiTheme="minorHAnsi" w:hAnsiTheme="minorHAnsi" w:cs="Arial"/>
          <w:color w:val="000000" w:themeColor="text1"/>
          <w:sz w:val="20"/>
          <w:szCs w:val="20"/>
        </w:rPr>
      </w:pPr>
      <w:proofErr w:type="spellStart"/>
      <w:r w:rsidRPr="00A9352A">
        <w:rPr>
          <w:rFonts w:asciiTheme="minorHAnsi" w:eastAsiaTheme="minorEastAsia" w:hAnsiTheme="minorHAnsi" w:cs="Arial"/>
          <w:color w:val="000000" w:themeColor="text1"/>
          <w:kern w:val="2"/>
          <w:sz w:val="20"/>
          <w:szCs w:val="20"/>
          <w14:ligatures w14:val="standardContextual"/>
        </w:rPr>
        <w:t>Uk</w:t>
      </w:r>
      <w:proofErr w:type="spellEnd"/>
      <w:r w:rsidRPr="00A9352A">
        <w:rPr>
          <w:rFonts w:asciiTheme="minorHAnsi" w:eastAsiaTheme="minorEastAsia" w:hAnsiTheme="minorHAnsi" w:cs="Arial"/>
          <w:color w:val="000000" w:themeColor="text1"/>
          <w:kern w:val="2"/>
          <w:sz w:val="20"/>
          <w:szCs w:val="20"/>
          <w14:ligatures w14:val="standardContextual"/>
        </w:rPr>
        <w:t xml:space="preserve"> parliament, </w:t>
      </w:r>
      <w:r w:rsidRPr="00A9352A">
        <w:rPr>
          <w:rFonts w:asciiTheme="minorHAnsi" w:eastAsiaTheme="minorEastAsia" w:hAnsiTheme="minorHAnsi" w:cs="Arial"/>
          <w:i/>
          <w:color w:val="000000" w:themeColor="text1"/>
          <w:kern w:val="2"/>
          <w:sz w:val="20"/>
          <w:szCs w:val="20"/>
          <w14:ligatures w14:val="standardContextual"/>
        </w:rPr>
        <w:t xml:space="preserve">Religion and Belief </w:t>
      </w:r>
      <w:r w:rsidRPr="00A9352A">
        <w:rPr>
          <w:rFonts w:asciiTheme="minorHAnsi" w:eastAsiaTheme="minorEastAsia" w:hAnsiTheme="minorHAnsi" w:cs="Arial"/>
          <w:color w:val="000000" w:themeColor="text1"/>
          <w:kern w:val="2"/>
          <w:sz w:val="20"/>
          <w:szCs w:val="20"/>
          <w14:ligatures w14:val="standardContextual"/>
        </w:rPr>
        <w:t>(2024) &lt;</w:t>
      </w:r>
      <w:hyperlink r:id="rId56" w:history="1">
        <w:r w:rsidRPr="00A9352A">
          <w:rPr>
            <w:rStyle w:val="Hyperlink"/>
            <w:rFonts w:asciiTheme="minorHAnsi" w:eastAsiaTheme="minorEastAsia" w:hAnsiTheme="minorHAnsi" w:cs="Arial"/>
            <w:color w:val="000000" w:themeColor="text1"/>
            <w:kern w:val="2"/>
            <w:sz w:val="20"/>
            <w:szCs w:val="20"/>
            <w14:ligatures w14:val="standardContextual"/>
          </w:rPr>
          <w:t>https://www.parliament.uk/about/living-heritage/transformingsociety/private-lives/religion/</w:t>
        </w:r>
      </w:hyperlink>
      <w:proofErr w:type="gramStart"/>
      <w:r w:rsidRPr="00A9352A">
        <w:rPr>
          <w:rFonts w:asciiTheme="minorHAnsi" w:eastAsiaTheme="minorEastAsia" w:hAnsiTheme="minorHAnsi" w:cs="Arial"/>
          <w:color w:val="000000" w:themeColor="text1"/>
          <w:kern w:val="2"/>
          <w:sz w:val="20"/>
          <w:szCs w:val="20"/>
          <w14:ligatures w14:val="standardContextual"/>
        </w:rPr>
        <w:t>&gt;[</w:t>
      </w:r>
      <w:proofErr w:type="gramEnd"/>
      <w:r w:rsidRPr="00A9352A">
        <w:rPr>
          <w:rStyle w:val="Hyperlink"/>
          <w:rFonts w:asciiTheme="minorHAnsi" w:eastAsiaTheme="minorEastAsia" w:hAnsiTheme="minorHAnsi" w:cs="Arial"/>
          <w:color w:val="000000" w:themeColor="text1"/>
          <w:kern w:val="2"/>
          <w:sz w:val="20"/>
          <w:szCs w:val="20"/>
          <w:u w:val="none"/>
          <w14:ligatures w14:val="standardContextual"/>
        </w:rPr>
        <w:t>accessed 13 November 2024]</w:t>
      </w:r>
    </w:p>
    <w:p w14:paraId="5A250F1C" w14:textId="77777777" w:rsidR="0044021E" w:rsidRPr="00A9352A" w:rsidRDefault="0044021E" w:rsidP="00DF787E">
      <w:pPr>
        <w:rPr>
          <w:rFonts w:asciiTheme="minorHAnsi" w:hAnsiTheme="minorHAnsi" w:cs="Arial"/>
          <w:color w:val="000000" w:themeColor="text1"/>
          <w:sz w:val="20"/>
          <w:szCs w:val="20"/>
        </w:rPr>
      </w:pPr>
    </w:p>
    <w:p w14:paraId="33BA4ECF" w14:textId="77777777" w:rsidR="0044021E"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University Health Board. </w:t>
      </w:r>
      <w:r w:rsidRPr="00A9352A">
        <w:rPr>
          <w:rFonts w:asciiTheme="minorHAnsi" w:hAnsiTheme="minorHAnsi" w:cs="Arial"/>
          <w:i/>
          <w:iCs/>
          <w:color w:val="000000" w:themeColor="text1"/>
          <w:sz w:val="20"/>
          <w:szCs w:val="20"/>
        </w:rPr>
        <w:t xml:space="preserve">GP Surgeries </w:t>
      </w:r>
      <w:r w:rsidRPr="00A9352A">
        <w:rPr>
          <w:rFonts w:asciiTheme="minorHAnsi" w:hAnsiTheme="minorHAnsi" w:cs="Arial"/>
          <w:color w:val="000000" w:themeColor="text1"/>
          <w:sz w:val="20"/>
          <w:szCs w:val="20"/>
        </w:rPr>
        <w:t>(2024) &lt;https://hduhb.nhs.wales/healthcare/services-and-teams/gp-surgeries/&gt; [Accessed 01 November 2024]</w:t>
      </w:r>
    </w:p>
    <w:p w14:paraId="57FB520B" w14:textId="77777777" w:rsidR="0044021E" w:rsidRPr="00A9352A" w:rsidRDefault="0044021E" w:rsidP="00DF787E">
      <w:pPr>
        <w:rPr>
          <w:rFonts w:asciiTheme="minorHAnsi" w:hAnsiTheme="minorHAnsi" w:cs="Arial"/>
          <w:color w:val="000000" w:themeColor="text1"/>
          <w:sz w:val="20"/>
          <w:szCs w:val="20"/>
        </w:rPr>
      </w:pPr>
    </w:p>
    <w:p w14:paraId="643A9EEF" w14:textId="0D6E3531" w:rsidR="00BE1037"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lastRenderedPageBreak/>
        <w:t xml:space="preserve">University of Queensland, </w:t>
      </w:r>
      <w:r w:rsidRPr="00A9352A">
        <w:rPr>
          <w:rFonts w:asciiTheme="minorHAnsi" w:hAnsiTheme="minorHAnsi" w:cs="Arial"/>
          <w:i/>
          <w:iCs/>
          <w:color w:val="000000" w:themeColor="text1"/>
          <w:sz w:val="20"/>
          <w:szCs w:val="20"/>
        </w:rPr>
        <w:t>Communication and Collaboration</w:t>
      </w:r>
      <w:r w:rsidRPr="00A9352A">
        <w:rPr>
          <w:rFonts w:asciiTheme="minorHAnsi" w:hAnsiTheme="minorHAnsi" w:cs="Arial"/>
          <w:color w:val="000000" w:themeColor="text1"/>
          <w:sz w:val="20"/>
          <w:szCs w:val="20"/>
        </w:rPr>
        <w:t xml:space="preserve"> &lt;</w:t>
      </w:r>
      <w:hyperlink r:id="rId57">
        <w:r w:rsidRPr="00A9352A">
          <w:rPr>
            <w:rFonts w:asciiTheme="minorHAnsi" w:hAnsiTheme="minorHAnsi" w:cs="Arial"/>
            <w:color w:val="000000" w:themeColor="text1"/>
            <w:sz w:val="20"/>
            <w:szCs w:val="20"/>
            <w:u w:val="single"/>
          </w:rPr>
          <w:t>1. Online communication – Communicate and Collaborate (pressbooks.pub)</w:t>
        </w:r>
      </w:hyperlink>
      <w:r w:rsidRPr="00A9352A">
        <w:rPr>
          <w:rFonts w:asciiTheme="minorHAnsi" w:hAnsiTheme="minorHAnsi" w:cs="Arial"/>
          <w:color w:val="000000" w:themeColor="text1"/>
          <w:sz w:val="20"/>
          <w:szCs w:val="20"/>
        </w:rPr>
        <w:t>&gt; [accessed 01 April 2024]</w:t>
      </w:r>
    </w:p>
    <w:p w14:paraId="36C4D5C5" w14:textId="443B7955" w:rsidR="00956E50" w:rsidRDefault="00BE1037" w:rsidP="00DF787E">
      <w:pPr>
        <w:spacing w:after="160"/>
        <w:rPr>
          <w:rStyle w:val="Hyperlink"/>
          <w:rFonts w:asciiTheme="minorHAnsi" w:hAnsiTheme="minorHAnsi" w:cs="Arial"/>
          <w:color w:val="000000" w:themeColor="text1"/>
          <w:sz w:val="20"/>
          <w:szCs w:val="20"/>
          <w:u w:val="none"/>
        </w:rPr>
      </w:pPr>
      <w:bookmarkStart w:id="33" w:name="_Hlk183510286"/>
      <w:r w:rsidRPr="00A9352A">
        <w:rPr>
          <w:rFonts w:asciiTheme="minorHAnsi" w:hAnsiTheme="minorHAnsi" w:cs="Arial"/>
          <w:color w:val="000000" w:themeColor="text1"/>
          <w:sz w:val="20"/>
          <w:szCs w:val="20"/>
        </w:rPr>
        <w:t>University of Wales Trinity St David’s, &lt;</w:t>
      </w:r>
      <w:hyperlink r:id="rId58">
        <w:r w:rsidRPr="00A9352A">
          <w:rPr>
            <w:rStyle w:val="Hyperlink"/>
            <w:rFonts w:asciiTheme="minorHAnsi" w:hAnsiTheme="minorHAnsi" w:cs="Arial"/>
            <w:color w:val="000000" w:themeColor="text1"/>
            <w:sz w:val="20"/>
            <w:szCs w:val="20"/>
          </w:rPr>
          <w:t>https://www.uwtsd.ac.uk/lampeter</w:t>
        </w:r>
      </w:hyperlink>
      <w:r w:rsidRPr="00A9352A">
        <w:rPr>
          <w:rStyle w:val="Hyperlink"/>
          <w:rFonts w:asciiTheme="minorHAnsi" w:hAnsiTheme="minorHAnsi" w:cs="Arial"/>
          <w:color w:val="000000" w:themeColor="text1"/>
          <w:sz w:val="20"/>
          <w:szCs w:val="20"/>
          <w:u w:val="none"/>
        </w:rPr>
        <w:t>&gt; [accessed 24 March 2024</w:t>
      </w:r>
      <w:bookmarkEnd w:id="33"/>
      <w:r w:rsidR="00956E50" w:rsidRPr="00A9352A">
        <w:rPr>
          <w:rStyle w:val="Hyperlink"/>
          <w:rFonts w:asciiTheme="minorHAnsi" w:hAnsiTheme="minorHAnsi" w:cs="Arial"/>
          <w:color w:val="000000" w:themeColor="text1"/>
          <w:sz w:val="20"/>
          <w:szCs w:val="20"/>
          <w:u w:val="none"/>
        </w:rPr>
        <w:t>]</w:t>
      </w:r>
    </w:p>
    <w:p w14:paraId="38AA7C49" w14:textId="4FE92C80" w:rsidR="001C328A" w:rsidRPr="00A9352A" w:rsidRDefault="001C328A" w:rsidP="00DF787E">
      <w:pPr>
        <w:spacing w:after="160"/>
        <w:rPr>
          <w:rStyle w:val="Hyperlink"/>
          <w:rFonts w:asciiTheme="minorHAnsi" w:hAnsiTheme="minorHAnsi" w:cs="Arial"/>
          <w:color w:val="000000" w:themeColor="text1"/>
          <w:sz w:val="20"/>
          <w:szCs w:val="20"/>
          <w:u w:val="none"/>
        </w:rPr>
      </w:pPr>
      <w:proofErr w:type="spellStart"/>
      <w:r>
        <w:rPr>
          <w:rFonts w:asciiTheme="minorHAnsi" w:hAnsiTheme="minorHAnsi" w:cs="Arial"/>
          <w:color w:val="000000" w:themeColor="text1"/>
          <w:sz w:val="20"/>
          <w:szCs w:val="20"/>
        </w:rPr>
        <w:t>VonScott</w:t>
      </w:r>
      <w:proofErr w:type="spellEnd"/>
      <w:r>
        <w:rPr>
          <w:rFonts w:asciiTheme="minorHAnsi" w:hAnsiTheme="minorHAnsi" w:cs="Arial"/>
          <w:color w:val="000000" w:themeColor="text1"/>
          <w:sz w:val="20"/>
          <w:szCs w:val="20"/>
        </w:rPr>
        <w:t xml:space="preserve">, </w:t>
      </w:r>
      <w:proofErr w:type="spellStart"/>
      <w:r>
        <w:rPr>
          <w:rFonts w:asciiTheme="minorHAnsi" w:hAnsiTheme="minorHAnsi" w:cs="Arial"/>
          <w:color w:val="000000" w:themeColor="text1"/>
          <w:sz w:val="20"/>
          <w:szCs w:val="20"/>
        </w:rPr>
        <w:t>Steffy</w:t>
      </w:r>
      <w:proofErr w:type="spellEnd"/>
      <w:r>
        <w:rPr>
          <w:rFonts w:asciiTheme="minorHAnsi" w:hAnsiTheme="minorHAnsi" w:cs="Arial"/>
          <w:color w:val="000000" w:themeColor="text1"/>
          <w:sz w:val="20"/>
          <w:szCs w:val="20"/>
        </w:rPr>
        <w:t>. SPF Launches Europe-Wide Pagan Discrimination Survey. (2020) &lt;</w:t>
      </w:r>
      <w:r w:rsidRPr="001C328A">
        <w:rPr>
          <w:rFonts w:asciiTheme="minorHAnsi" w:hAnsiTheme="minorHAnsi" w:cs="Arial"/>
          <w:color w:val="000000" w:themeColor="text1"/>
          <w:sz w:val="20"/>
          <w:szCs w:val="20"/>
        </w:rPr>
        <w:t>https://scottishpf.org/scottish-pagan-federation-launches-europe-wide-pagan-discrimination-survey/</w:t>
      </w:r>
      <w:r>
        <w:rPr>
          <w:rFonts w:asciiTheme="minorHAnsi" w:hAnsiTheme="minorHAnsi" w:cs="Arial"/>
          <w:color w:val="000000" w:themeColor="text1"/>
          <w:sz w:val="20"/>
          <w:szCs w:val="20"/>
        </w:rPr>
        <w:t>&gt; [Accessed 05 January 2025]</w:t>
      </w:r>
    </w:p>
    <w:p w14:paraId="0FB09BF3" w14:textId="2A270A5A" w:rsidR="00BE1037" w:rsidRPr="00A9352A" w:rsidRDefault="00BE1037" w:rsidP="00DF787E">
      <w:pPr>
        <w:spacing w:after="160"/>
        <w:rPr>
          <w:rFonts w:asciiTheme="minorHAnsi" w:eastAsiaTheme="minorHAnsi" w:hAnsiTheme="minorHAnsi" w:cs="Arial"/>
          <w:color w:val="000000" w:themeColor="text1"/>
          <w:sz w:val="20"/>
          <w:szCs w:val="20"/>
          <w:lang w:eastAsia="en-US"/>
        </w:rPr>
      </w:pPr>
      <w:r w:rsidRPr="00A9352A">
        <w:rPr>
          <w:rFonts w:asciiTheme="minorHAnsi" w:hAnsiTheme="minorHAnsi" w:cs="Arial"/>
          <w:color w:val="000000" w:themeColor="text1"/>
          <w:sz w:val="20"/>
          <w:szCs w:val="20"/>
        </w:rPr>
        <w:t xml:space="preserve">Welsh Assembly Government, </w:t>
      </w:r>
      <w:r w:rsidRPr="00A9352A">
        <w:rPr>
          <w:rFonts w:asciiTheme="minorHAnsi" w:hAnsiTheme="minorHAnsi" w:cs="Arial"/>
          <w:i/>
          <w:color w:val="000000" w:themeColor="text1"/>
          <w:sz w:val="20"/>
          <w:szCs w:val="20"/>
        </w:rPr>
        <w:t xml:space="preserve">Woodland for Wales </w:t>
      </w:r>
      <w:r w:rsidRPr="00A9352A">
        <w:rPr>
          <w:rFonts w:asciiTheme="minorHAnsi" w:hAnsiTheme="minorHAnsi" w:cs="Arial"/>
          <w:color w:val="000000" w:themeColor="text1"/>
          <w:sz w:val="20"/>
          <w:szCs w:val="20"/>
        </w:rPr>
        <w:t>&lt;</w:t>
      </w:r>
      <w:hyperlink r:id="rId59" w:history="1">
        <w:r w:rsidRPr="00A9352A">
          <w:rPr>
            <w:rFonts w:asciiTheme="minorHAnsi" w:eastAsiaTheme="minorEastAsia" w:hAnsiTheme="minorHAnsi" w:cs="Arial"/>
            <w:color w:val="000000" w:themeColor="text1"/>
            <w:kern w:val="2"/>
            <w:sz w:val="20"/>
            <w:szCs w:val="20"/>
            <w:u w:val="single"/>
            <w14:ligatures w14:val="standardContextual"/>
          </w:rPr>
          <w:t>https://naturalresources.wales/media/2985/woodlands-for-wales-strategy.pdf</w:t>
        </w:r>
      </w:hyperlink>
      <w:r w:rsidRPr="00A9352A">
        <w:rPr>
          <w:rFonts w:asciiTheme="minorHAnsi" w:eastAsiaTheme="minorEastAsia" w:hAnsiTheme="minorHAnsi" w:cs="Arial"/>
          <w:color w:val="000000" w:themeColor="text1"/>
          <w:kern w:val="2"/>
          <w:sz w:val="20"/>
          <w:szCs w:val="20"/>
          <w14:ligatures w14:val="standardContextual"/>
        </w:rPr>
        <w:t>&gt; (2009) [accessed 23 October 2024]</w:t>
      </w:r>
    </w:p>
    <w:p w14:paraId="055B7CCB" w14:textId="77777777" w:rsidR="00BE1037"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Welsh Parliament., </w:t>
      </w:r>
      <w:r w:rsidRPr="00A9352A">
        <w:rPr>
          <w:rFonts w:asciiTheme="minorHAnsi" w:hAnsiTheme="minorHAnsi" w:cs="Arial"/>
          <w:i/>
          <w:iCs/>
          <w:color w:val="000000" w:themeColor="text1"/>
          <w:sz w:val="20"/>
          <w:szCs w:val="20"/>
        </w:rPr>
        <w:t xml:space="preserve">NHS Wales Waiting Times -Termly Monitoring Report </w:t>
      </w:r>
      <w:r w:rsidRPr="00A9352A">
        <w:rPr>
          <w:rFonts w:asciiTheme="minorHAnsi" w:hAnsiTheme="minorHAnsi" w:cs="Arial"/>
          <w:color w:val="000000" w:themeColor="text1"/>
          <w:sz w:val="20"/>
          <w:szCs w:val="20"/>
        </w:rPr>
        <w:t>(2023) &lt;</w:t>
      </w:r>
      <w:hyperlink r:id="rId60">
        <w:r w:rsidRPr="00A9352A">
          <w:rPr>
            <w:rStyle w:val="Hyperlink"/>
            <w:rFonts w:asciiTheme="minorHAnsi" w:hAnsiTheme="minorHAnsi" w:cs="Arial"/>
            <w:color w:val="000000" w:themeColor="text1"/>
            <w:sz w:val="20"/>
            <w:szCs w:val="20"/>
          </w:rPr>
          <w:t>https://business.senedd.wales/documents/s137567/</w:t>
        </w:r>
      </w:hyperlink>
      <w:r w:rsidRPr="00A9352A">
        <w:rPr>
          <w:rStyle w:val="Hyperlink"/>
          <w:rFonts w:asciiTheme="minorHAnsi" w:hAnsiTheme="minorHAnsi" w:cs="Arial"/>
          <w:color w:val="000000" w:themeColor="text1"/>
          <w:sz w:val="20"/>
          <w:szCs w:val="20"/>
          <w:u w:val="none"/>
        </w:rPr>
        <w:t>&gt; [accessed February 2024]</w:t>
      </w:r>
    </w:p>
    <w:p w14:paraId="045BD039" w14:textId="77777777" w:rsidR="00EE73F6" w:rsidRPr="00A9352A" w:rsidRDefault="00EE73F6" w:rsidP="00DF787E">
      <w:pPr>
        <w:rPr>
          <w:rFonts w:asciiTheme="minorHAnsi" w:hAnsiTheme="minorHAnsi" w:cs="Arial"/>
          <w:color w:val="000000" w:themeColor="text1"/>
          <w:sz w:val="20"/>
          <w:szCs w:val="20"/>
        </w:rPr>
      </w:pPr>
    </w:p>
    <w:p w14:paraId="49E16B53" w14:textId="77777777" w:rsidR="00956E50" w:rsidRPr="00A9352A" w:rsidRDefault="00BE1037" w:rsidP="00DF787E">
      <w:pPr>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Wheeler, G.J., ‘Witches, Odin, And The English State; The Legal Reception Of A Counter-Culture Minority Religious Movement,’ </w:t>
      </w:r>
      <w:r w:rsidRPr="00A9352A">
        <w:rPr>
          <w:rFonts w:asciiTheme="minorHAnsi" w:hAnsiTheme="minorHAnsi" w:cs="Arial"/>
          <w:i/>
          <w:iCs/>
          <w:color w:val="000000" w:themeColor="text1"/>
          <w:sz w:val="20"/>
          <w:szCs w:val="20"/>
          <w:bdr w:val="none" w:sz="0" w:space="0" w:color="auto" w:frame="1"/>
        </w:rPr>
        <w:t>Journal of Law and Religion,</w:t>
      </w:r>
      <w:r w:rsidRPr="00A9352A">
        <w:rPr>
          <w:rFonts w:asciiTheme="minorHAnsi" w:hAnsiTheme="minorHAnsi" w:cs="Arial"/>
          <w:color w:val="000000" w:themeColor="text1"/>
          <w:sz w:val="20"/>
          <w:szCs w:val="20"/>
          <w:bdr w:val="none" w:sz="0" w:space="0" w:color="auto" w:frame="1"/>
        </w:rPr>
        <w:t xml:space="preserve"> 32 (2017), 449-69 &lt; </w:t>
      </w:r>
      <w:hyperlink r:id="rId61" w:history="1">
        <w:r w:rsidRPr="00A9352A">
          <w:rPr>
            <w:rStyle w:val="Hyperlink"/>
            <w:rFonts w:asciiTheme="minorHAnsi" w:hAnsiTheme="minorHAnsi" w:cs="Arial"/>
            <w:color w:val="000000" w:themeColor="text1"/>
            <w:sz w:val="20"/>
            <w:szCs w:val="20"/>
            <w:bdr w:val="none" w:sz="0" w:space="0" w:color="auto" w:frame="1"/>
          </w:rPr>
          <w:t>https://www-jstor-org.ezproxy.uwtsd.ac.uk/stable/26855623?sid=primo</w:t>
        </w:r>
      </w:hyperlink>
      <w:r w:rsidRPr="00A9352A">
        <w:rPr>
          <w:rFonts w:asciiTheme="minorHAnsi" w:hAnsiTheme="minorHAnsi" w:cs="Arial"/>
          <w:color w:val="000000" w:themeColor="text1"/>
          <w:sz w:val="20"/>
          <w:szCs w:val="20"/>
          <w:bdr w:val="none" w:sz="0" w:space="0" w:color="auto" w:frame="1"/>
        </w:rPr>
        <w:t>&gt; [accessed 13 April 2024]</w:t>
      </w:r>
    </w:p>
    <w:p w14:paraId="771D6AFA" w14:textId="77777777" w:rsidR="00956E50" w:rsidRPr="00A9352A" w:rsidRDefault="00956E50" w:rsidP="00DF787E">
      <w:pPr>
        <w:rPr>
          <w:rFonts w:asciiTheme="minorHAnsi" w:hAnsiTheme="minorHAnsi" w:cs="Arial"/>
          <w:color w:val="000000" w:themeColor="text1"/>
          <w:sz w:val="20"/>
          <w:szCs w:val="20"/>
        </w:rPr>
      </w:pPr>
    </w:p>
    <w:p w14:paraId="66BC7554" w14:textId="77777777" w:rsidR="006114F3" w:rsidRPr="00A9352A" w:rsidRDefault="00BE1037" w:rsidP="00DF787E">
      <w:pPr>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Wigington</w:t>
      </w:r>
      <w:proofErr w:type="spellEnd"/>
      <w:r w:rsidRPr="00A9352A">
        <w:rPr>
          <w:rFonts w:asciiTheme="minorHAnsi" w:hAnsiTheme="minorHAnsi" w:cs="Arial"/>
          <w:color w:val="000000" w:themeColor="text1"/>
          <w:sz w:val="20"/>
          <w:szCs w:val="20"/>
        </w:rPr>
        <w:t xml:space="preserve">, Patti. </w:t>
      </w:r>
      <w:r w:rsidRPr="00A9352A">
        <w:rPr>
          <w:rFonts w:asciiTheme="minorHAnsi" w:hAnsiTheme="minorHAnsi" w:cs="Arial"/>
          <w:i/>
          <w:iCs/>
          <w:color w:val="000000" w:themeColor="text1"/>
          <w:sz w:val="20"/>
          <w:szCs w:val="20"/>
        </w:rPr>
        <w:t>A Year of Pagan Sabbat Rituals.</w:t>
      </w:r>
      <w:r w:rsidRPr="00A9352A">
        <w:rPr>
          <w:rFonts w:asciiTheme="minorHAnsi" w:hAnsiTheme="minorHAnsi" w:cs="Arial"/>
          <w:color w:val="000000" w:themeColor="text1"/>
          <w:sz w:val="20"/>
          <w:szCs w:val="20"/>
        </w:rPr>
        <w:t xml:space="preserve"> (2018) &lt; </w:t>
      </w:r>
      <w:hyperlink r:id="rId62" w:anchor=":~:text=Patti%20Wigington%20is%20a%20pagan,and%20The%20Daily%20Spell%20Journal.&amp;text=As%20the%20Wheel%20of%20the,with%20special%20ceremonies%20and%20rituals">
        <w:r w:rsidRPr="00A9352A">
          <w:rPr>
            <w:rStyle w:val="Hyperlink"/>
            <w:rFonts w:asciiTheme="minorHAnsi" w:hAnsiTheme="minorHAnsi" w:cs="Arial"/>
            <w:color w:val="000000" w:themeColor="text1"/>
            <w:sz w:val="20"/>
            <w:szCs w:val="20"/>
          </w:rPr>
          <w:t>https://www.learnreligions.com/year-of-pagan-sabbat-rituals-2562850#:~:text=Patti%20Wigington%20is%20a%20pagan,and%20The%20Daily%20Spell%20Journal.&amp;text=As%20the%20Wheel%20of%20the,with%20special%20ceremonies%20and%20rituals</w:t>
        </w:r>
      </w:hyperlink>
      <w:r w:rsidRPr="00A9352A">
        <w:rPr>
          <w:rFonts w:asciiTheme="minorHAnsi" w:hAnsiTheme="minorHAnsi" w:cs="Arial"/>
          <w:color w:val="000000" w:themeColor="text1"/>
          <w:sz w:val="20"/>
          <w:szCs w:val="20"/>
        </w:rPr>
        <w:t>.&gt; [accessed 12 August 2023]</w:t>
      </w:r>
    </w:p>
    <w:p w14:paraId="5513F668" w14:textId="77777777" w:rsidR="006114F3" w:rsidRPr="00A9352A" w:rsidRDefault="006114F3" w:rsidP="00DF787E">
      <w:pPr>
        <w:rPr>
          <w:rFonts w:asciiTheme="minorHAnsi" w:hAnsiTheme="minorHAnsi" w:cs="Arial"/>
          <w:color w:val="000000" w:themeColor="text1"/>
          <w:sz w:val="20"/>
          <w:szCs w:val="20"/>
        </w:rPr>
      </w:pPr>
    </w:p>
    <w:p w14:paraId="4ECB2EC3" w14:textId="55DB6F42" w:rsidR="00BE1037" w:rsidRDefault="00BE1037" w:rsidP="00DF787E">
      <w:pPr>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Wigington</w:t>
      </w:r>
      <w:proofErr w:type="spellEnd"/>
      <w:r w:rsidRPr="00A9352A">
        <w:rPr>
          <w:rFonts w:asciiTheme="minorHAnsi" w:hAnsiTheme="minorHAnsi" w:cs="Arial"/>
          <w:color w:val="000000" w:themeColor="text1"/>
          <w:sz w:val="20"/>
          <w:szCs w:val="20"/>
        </w:rPr>
        <w:t xml:space="preserve">, Patti. </w:t>
      </w:r>
      <w:r w:rsidRPr="00A9352A">
        <w:rPr>
          <w:rFonts w:asciiTheme="minorHAnsi" w:hAnsiTheme="minorHAnsi" w:cs="Arial"/>
          <w:i/>
          <w:iCs/>
          <w:color w:val="000000" w:themeColor="text1"/>
          <w:sz w:val="20"/>
          <w:szCs w:val="20"/>
        </w:rPr>
        <w:t>Pagans and Thanksgiving</w:t>
      </w:r>
      <w:r w:rsidRPr="00A9352A">
        <w:rPr>
          <w:rFonts w:asciiTheme="minorHAnsi" w:hAnsiTheme="minorHAnsi" w:cs="Arial"/>
          <w:color w:val="000000" w:themeColor="text1"/>
          <w:sz w:val="20"/>
          <w:szCs w:val="20"/>
        </w:rPr>
        <w:t xml:space="preserve">. (2021) &lt; </w:t>
      </w:r>
      <w:hyperlink r:id="rId63">
        <w:r w:rsidRPr="00A9352A">
          <w:rPr>
            <w:rStyle w:val="Hyperlink"/>
            <w:rFonts w:asciiTheme="minorHAnsi" w:hAnsiTheme="minorHAnsi" w:cs="Arial"/>
            <w:color w:val="000000" w:themeColor="text1"/>
            <w:sz w:val="20"/>
            <w:szCs w:val="20"/>
          </w:rPr>
          <w:t>https://www.learnreligions.com/pagans-and-thanksgiving-2562058</w:t>
        </w:r>
      </w:hyperlink>
      <w:r w:rsidRPr="00A9352A">
        <w:rPr>
          <w:rFonts w:asciiTheme="minorHAnsi" w:hAnsiTheme="minorHAnsi" w:cs="Arial"/>
          <w:color w:val="000000" w:themeColor="text1"/>
          <w:sz w:val="20"/>
          <w:szCs w:val="20"/>
        </w:rPr>
        <w:t>&gt; [accessed 05 April 2023]</w:t>
      </w:r>
    </w:p>
    <w:p w14:paraId="5E481CE1" w14:textId="77777777" w:rsidR="00C65D95" w:rsidRPr="00A9352A" w:rsidRDefault="00C65D95" w:rsidP="00DF787E">
      <w:pPr>
        <w:rPr>
          <w:rFonts w:asciiTheme="minorHAnsi" w:hAnsiTheme="minorHAnsi" w:cs="Arial"/>
          <w:color w:val="000000" w:themeColor="text1"/>
          <w:sz w:val="20"/>
          <w:szCs w:val="20"/>
        </w:rPr>
      </w:pPr>
    </w:p>
    <w:p w14:paraId="63CDC83A" w14:textId="77777777" w:rsidR="00BE1037" w:rsidRPr="00A9352A" w:rsidRDefault="00BE1037" w:rsidP="00DF787E">
      <w:pPr>
        <w:spacing w:after="160"/>
        <w:rPr>
          <w:rFonts w:asciiTheme="minorHAnsi" w:hAnsiTheme="minorHAnsi" w:cs="Arial"/>
          <w:color w:val="000000" w:themeColor="text1"/>
          <w:sz w:val="20"/>
          <w:szCs w:val="20"/>
        </w:rPr>
      </w:pPr>
      <w:proofErr w:type="spellStart"/>
      <w:r w:rsidRPr="00A9352A">
        <w:rPr>
          <w:rFonts w:asciiTheme="minorHAnsi" w:hAnsiTheme="minorHAnsi" w:cs="Arial"/>
          <w:color w:val="000000" w:themeColor="text1"/>
          <w:sz w:val="20"/>
          <w:szCs w:val="20"/>
        </w:rPr>
        <w:t>Wigington</w:t>
      </w:r>
      <w:proofErr w:type="spellEnd"/>
      <w:r w:rsidRPr="00A9352A">
        <w:rPr>
          <w:rFonts w:asciiTheme="minorHAnsi" w:hAnsiTheme="minorHAnsi" w:cs="Arial"/>
          <w:color w:val="000000" w:themeColor="text1"/>
          <w:sz w:val="20"/>
          <w:szCs w:val="20"/>
        </w:rPr>
        <w:t xml:space="preserve">, Patti. </w:t>
      </w:r>
      <w:r w:rsidRPr="00A9352A">
        <w:rPr>
          <w:rFonts w:asciiTheme="minorHAnsi" w:hAnsiTheme="minorHAnsi" w:cs="Arial"/>
          <w:i/>
          <w:iCs/>
          <w:color w:val="000000" w:themeColor="text1"/>
          <w:sz w:val="20"/>
          <w:szCs w:val="20"/>
        </w:rPr>
        <w:t>Ten Great Gift Ideas for Pagans.</w:t>
      </w:r>
      <w:r w:rsidRPr="00A9352A">
        <w:rPr>
          <w:rFonts w:asciiTheme="minorHAnsi" w:hAnsiTheme="minorHAnsi" w:cs="Arial"/>
          <w:color w:val="000000" w:themeColor="text1"/>
          <w:sz w:val="20"/>
          <w:szCs w:val="20"/>
        </w:rPr>
        <w:t xml:space="preserve"> &lt; https://www.learnreligions.com/gift-ideas-for-pagans-2562745&gt; [accessed 29 August 2024] </w:t>
      </w:r>
    </w:p>
    <w:p w14:paraId="68874DA8" w14:textId="3F3090A0" w:rsidR="00BE1037" w:rsidRDefault="00BE1037" w:rsidP="00DF787E">
      <w:pPr>
        <w:spacing w:after="160"/>
        <w:rPr>
          <w:rFonts w:asciiTheme="minorHAnsi" w:hAnsiTheme="minorHAnsi" w:cs="Arial"/>
          <w:color w:val="000000" w:themeColor="text1"/>
          <w:sz w:val="20"/>
          <w:szCs w:val="20"/>
        </w:rPr>
      </w:pPr>
      <w:r w:rsidRPr="00A9352A">
        <w:rPr>
          <w:rFonts w:asciiTheme="minorHAnsi" w:hAnsiTheme="minorHAnsi" w:cs="Arial"/>
          <w:color w:val="000000" w:themeColor="text1"/>
          <w:sz w:val="20"/>
          <w:szCs w:val="20"/>
        </w:rPr>
        <w:t xml:space="preserve">Yell. </w:t>
      </w:r>
      <w:r w:rsidRPr="00A9352A">
        <w:rPr>
          <w:rFonts w:asciiTheme="minorHAnsi" w:hAnsiTheme="minorHAnsi" w:cs="Arial"/>
          <w:i/>
          <w:iCs/>
          <w:color w:val="000000" w:themeColor="text1"/>
          <w:sz w:val="20"/>
          <w:szCs w:val="20"/>
        </w:rPr>
        <w:t xml:space="preserve">Complementary Therapies Near Me in Aberystwyth </w:t>
      </w:r>
      <w:r w:rsidRPr="00A9352A">
        <w:rPr>
          <w:rFonts w:asciiTheme="minorHAnsi" w:hAnsiTheme="minorHAnsi" w:cs="Arial"/>
          <w:color w:val="000000" w:themeColor="text1"/>
          <w:sz w:val="20"/>
          <w:szCs w:val="20"/>
        </w:rPr>
        <w:t>(2024) &lt;https://www.yell.com/s/complementary+therapies-aberystwyth.html&gt; [Accessed 24 October 2024]</w:t>
      </w:r>
    </w:p>
    <w:p w14:paraId="09117D1C" w14:textId="57B35C0A" w:rsidR="002F5349" w:rsidRPr="00134C36" w:rsidRDefault="002F5349" w:rsidP="00DF787E">
      <w:pPr>
        <w:spacing w:after="160"/>
        <w:rPr>
          <w:rFonts w:ascii="Arial" w:hAnsi="Arial" w:cs="Arial"/>
          <w:color w:val="000000" w:themeColor="text1"/>
          <w:sz w:val="20"/>
          <w:szCs w:val="20"/>
        </w:rPr>
      </w:pPr>
    </w:p>
    <w:sectPr w:rsidR="002F5349" w:rsidRPr="00134C36" w:rsidSect="005B791E">
      <w:headerReference w:type="even" r:id="rId64"/>
      <w:headerReference w:type="default" r:id="rId65"/>
      <w:footerReference w:type="even" r:id="rId66"/>
      <w:footerReference w:type="default" r:id="rId67"/>
      <w:headerReference w:type="first" r:id="rId68"/>
      <w:footerReference w:type="first" r:id="rId6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FC0D8B" w14:textId="77777777" w:rsidR="007558A5" w:rsidRDefault="007558A5" w:rsidP="00AF7E66">
      <w:r>
        <w:separator/>
      </w:r>
    </w:p>
  </w:endnote>
  <w:endnote w:type="continuationSeparator" w:id="0">
    <w:p w14:paraId="66C50538" w14:textId="77777777" w:rsidR="007558A5" w:rsidRDefault="007558A5" w:rsidP="00AF7E66">
      <w:r>
        <w:continuationSeparator/>
      </w:r>
    </w:p>
  </w:endnote>
  <w:endnote w:type="continuationNotice" w:id="1">
    <w:p w14:paraId="7C1BD051" w14:textId="77777777" w:rsidR="007558A5" w:rsidRDefault="007558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07499729"/>
      <w:docPartObj>
        <w:docPartGallery w:val="Page Numbers (Bottom of Page)"/>
        <w:docPartUnique/>
      </w:docPartObj>
    </w:sdtPr>
    <w:sdtEndPr>
      <w:rPr>
        <w:rStyle w:val="PageNumber"/>
      </w:rPr>
    </w:sdtEndPr>
    <w:sdtContent>
      <w:p w14:paraId="6A5BB8B8" w14:textId="7FCFB926" w:rsidR="002227B1" w:rsidRDefault="002227B1" w:rsidP="002227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1D0EC7" w14:textId="77777777" w:rsidR="002227B1" w:rsidRDefault="002227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4488126"/>
      <w:docPartObj>
        <w:docPartGallery w:val="Page Numbers (Bottom of Page)"/>
        <w:docPartUnique/>
      </w:docPartObj>
    </w:sdtPr>
    <w:sdtEndPr>
      <w:rPr>
        <w:rStyle w:val="PageNumber"/>
      </w:rPr>
    </w:sdtEndPr>
    <w:sdtContent>
      <w:p w14:paraId="5003A46F" w14:textId="2C79B1DE" w:rsidR="002227B1" w:rsidRDefault="002227B1" w:rsidP="002227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3C1672F" w14:textId="77777777" w:rsidR="002227B1" w:rsidRDefault="002227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6381327"/>
      <w:docPartObj>
        <w:docPartGallery w:val="Page Numbers (Bottom of Page)"/>
        <w:docPartUnique/>
      </w:docPartObj>
    </w:sdtPr>
    <w:sdtEndPr>
      <w:rPr>
        <w:rStyle w:val="PageNumber"/>
      </w:rPr>
    </w:sdtEndPr>
    <w:sdtContent>
      <w:p w14:paraId="1CE4D78F" w14:textId="766C77BA" w:rsidR="002227B1" w:rsidRDefault="002227B1" w:rsidP="002227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34C92B" w14:textId="77777777" w:rsidR="002227B1" w:rsidRDefault="00222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A7B529" w14:textId="77777777" w:rsidR="007558A5" w:rsidRDefault="007558A5" w:rsidP="00AF7E66">
      <w:r>
        <w:separator/>
      </w:r>
    </w:p>
  </w:footnote>
  <w:footnote w:type="continuationSeparator" w:id="0">
    <w:p w14:paraId="4E4A04D5" w14:textId="77777777" w:rsidR="007558A5" w:rsidRDefault="007558A5" w:rsidP="00AF7E66">
      <w:r>
        <w:continuationSeparator/>
      </w:r>
    </w:p>
  </w:footnote>
  <w:footnote w:type="continuationNotice" w:id="1">
    <w:p w14:paraId="38DE888F" w14:textId="77777777" w:rsidR="007558A5" w:rsidRDefault="007558A5"/>
  </w:footnote>
  <w:footnote w:id="2">
    <w:p w14:paraId="2EA8AB71" w14:textId="3361A4B6" w:rsidR="002227B1" w:rsidRPr="006E7220" w:rsidRDefault="002227B1" w:rsidP="006E7220">
      <w:pPr>
        <w:rPr>
          <w:rFonts w:ascii="Arial" w:hAnsi="Arial" w:cs="Arial"/>
          <w:color w:val="000000" w:themeColor="text1"/>
          <w:sz w:val="20"/>
          <w:szCs w:val="20"/>
        </w:rPr>
      </w:pPr>
      <w:r>
        <w:rPr>
          <w:rStyle w:val="FootnoteReference"/>
        </w:rPr>
        <w:footnoteRef/>
      </w:r>
      <w:r>
        <w:t xml:space="preserve"> </w:t>
      </w:r>
      <w:r w:rsidR="001C4D28" w:rsidRPr="00DF787E">
        <w:rPr>
          <w:rFonts w:ascii="Arial" w:hAnsi="Arial" w:cs="Arial"/>
          <w:color w:val="000000" w:themeColor="text1"/>
          <w:sz w:val="20"/>
          <w:szCs w:val="20"/>
        </w:rPr>
        <w:t xml:space="preserve">Booth, Robert., Aguilar., Garcia, Carmen., and Duncan, Pamela., ‘Shamanism, ‘Pagans and Wiccans: Trends from the England and Wales Census’, </w:t>
      </w:r>
      <w:r w:rsidR="001C4D28" w:rsidRPr="00DF787E">
        <w:rPr>
          <w:rFonts w:ascii="Arial" w:hAnsi="Arial" w:cs="Arial"/>
          <w:i/>
          <w:iCs/>
          <w:color w:val="000000" w:themeColor="text1"/>
          <w:sz w:val="20"/>
          <w:szCs w:val="20"/>
        </w:rPr>
        <w:t xml:space="preserve">The Guardian, </w:t>
      </w:r>
      <w:r w:rsidR="001C4D28" w:rsidRPr="00DF787E">
        <w:rPr>
          <w:rFonts w:ascii="Arial" w:hAnsi="Arial" w:cs="Arial"/>
          <w:color w:val="000000" w:themeColor="text1"/>
          <w:sz w:val="20"/>
          <w:szCs w:val="20"/>
        </w:rPr>
        <w:t>29 November 2022, &lt;</w:t>
      </w:r>
      <w:hyperlink r:id="rId1">
        <w:r w:rsidR="001C4D28" w:rsidRPr="00DF787E">
          <w:rPr>
            <w:rStyle w:val="Hyperlink"/>
            <w:rFonts w:ascii="Arial" w:hAnsi="Arial" w:cs="Arial"/>
            <w:color w:val="000000" w:themeColor="text1"/>
            <w:sz w:val="20"/>
            <w:szCs w:val="20"/>
          </w:rPr>
          <w:t>https://www.theguardian.com/uk-news/2022/nov/29/ten-things-weve-learned-from-the-england-and-wales-census</w:t>
        </w:r>
      </w:hyperlink>
      <w:r w:rsidR="001C4D28" w:rsidRPr="00DF787E">
        <w:rPr>
          <w:rStyle w:val="Hyperlink"/>
          <w:rFonts w:ascii="Arial" w:hAnsi="Arial" w:cs="Arial"/>
          <w:color w:val="000000" w:themeColor="text1"/>
          <w:sz w:val="20"/>
          <w:szCs w:val="20"/>
          <w:u w:val="none"/>
        </w:rPr>
        <w:t>&gt;</w:t>
      </w:r>
      <w:r w:rsidR="001C4D28" w:rsidRPr="00DF787E">
        <w:rPr>
          <w:rFonts w:ascii="Arial" w:hAnsi="Arial" w:cs="Arial"/>
          <w:color w:val="000000" w:themeColor="text1"/>
          <w:sz w:val="20"/>
          <w:szCs w:val="20"/>
        </w:rPr>
        <w:t xml:space="preserve"> [accessed 13September 2023] </w:t>
      </w:r>
      <w:r w:rsidR="00305F5E">
        <w:tab/>
      </w:r>
      <w:r w:rsidR="00305F5E">
        <w:tab/>
      </w:r>
      <w:r w:rsidR="00305F5E">
        <w:tab/>
      </w:r>
      <w:r w:rsidR="00305F5E">
        <w:tab/>
      </w:r>
      <w:r w:rsidR="00305F5E">
        <w:tab/>
      </w:r>
      <w:r w:rsidR="00305F5E">
        <w:tab/>
      </w:r>
      <w:r w:rsidR="00104869">
        <w:tab/>
      </w:r>
      <w:r w:rsidR="00A642F3">
        <w:t xml:space="preserve"> </w:t>
      </w:r>
    </w:p>
  </w:footnote>
  <w:footnote w:id="3">
    <w:p w14:paraId="0126B743" w14:textId="4FB311D7" w:rsidR="002227B1" w:rsidRPr="00487131" w:rsidRDefault="002227B1" w:rsidP="00487131">
      <w:pPr>
        <w:pStyle w:val="FootnoteText"/>
        <w:rPr>
          <w:rFonts w:ascii="Arial" w:hAnsi="Arial" w:cs="Arial"/>
        </w:rPr>
      </w:pPr>
      <w:r>
        <w:rPr>
          <w:rStyle w:val="FootnoteReference"/>
        </w:rPr>
        <w:footnoteRef/>
      </w:r>
      <w:r w:rsidR="00EE73F6" w:rsidRPr="00487131">
        <w:rPr>
          <w:rFonts w:ascii="Arial" w:hAnsi="Arial" w:cs="Arial"/>
        </w:rPr>
        <w:t>Office For National Statistics., Religion in England and Wales 2011. (2012) &lt;https://www.ons.gov.uk/peoplepopulationandcommunity/culturalidentity/religion/articles/religioninenglandandwales2011/2012-12</w:t>
      </w:r>
      <w:r w:rsidR="00487131" w:rsidRPr="00487131">
        <w:rPr>
          <w:rFonts w:ascii="Arial" w:hAnsi="Arial" w:cs="Arial"/>
        </w:rPr>
        <w:t xml:space="preserve"> </w:t>
      </w:r>
      <w:r w:rsidR="00EE73F6" w:rsidRPr="00487131">
        <w:rPr>
          <w:rFonts w:ascii="Arial" w:hAnsi="Arial" w:cs="Arial"/>
        </w:rPr>
        <w:t>11</w:t>
      </w:r>
      <w:proofErr w:type="gramStart"/>
      <w:r w:rsidR="00EE73F6" w:rsidRPr="00487131">
        <w:rPr>
          <w:rFonts w:ascii="Arial" w:hAnsi="Arial" w:cs="Arial"/>
        </w:rPr>
        <w:t>#:~</w:t>
      </w:r>
      <w:proofErr w:type="gramEnd"/>
      <w:r w:rsidR="00EE73F6" w:rsidRPr="00487131">
        <w:rPr>
          <w:rFonts w:ascii="Arial" w:hAnsi="Arial" w:cs="Arial"/>
        </w:rPr>
        <w:t>:text=The%20most%20common%20groups%20were,and%20Ravidassia%20with%2011%2C000%20people&gt; [accessed 24 May 2023]</w:t>
      </w:r>
      <w:r w:rsidRPr="00487131">
        <w:rPr>
          <w:rFonts w:ascii="Arial" w:hAnsi="Arial" w:cs="Arial"/>
        </w:rPr>
        <w:t xml:space="preserve"> </w:t>
      </w:r>
    </w:p>
  </w:footnote>
  <w:footnote w:id="4">
    <w:p w14:paraId="086EFAE0" w14:textId="7E51CB5E" w:rsidR="002227B1" w:rsidRPr="00DA7C7C" w:rsidRDefault="002227B1" w:rsidP="00DA7C7C">
      <w:pPr>
        <w:spacing w:line="360" w:lineRule="auto"/>
        <w:rPr>
          <w:rFonts w:ascii="Arial" w:hAnsi="Arial" w:cs="Arial"/>
          <w:color w:val="000000" w:themeColor="text1"/>
          <w:sz w:val="20"/>
          <w:szCs w:val="20"/>
        </w:rPr>
      </w:pPr>
      <w:r w:rsidRPr="00487131">
        <w:rPr>
          <w:rStyle w:val="FootnoteReference"/>
          <w:rFonts w:ascii="Arial" w:hAnsi="Arial" w:cs="Arial"/>
        </w:rPr>
        <w:footnoteRef/>
      </w:r>
      <w:r w:rsidRPr="00487131">
        <w:rPr>
          <w:rFonts w:ascii="Arial" w:hAnsi="Arial" w:cs="Arial"/>
        </w:rPr>
        <w:t xml:space="preserve"> </w:t>
      </w:r>
      <w:r w:rsidRPr="00DA7C7C">
        <w:rPr>
          <w:rFonts w:ascii="Arial" w:hAnsi="Arial" w:cs="Arial"/>
          <w:sz w:val="20"/>
          <w:szCs w:val="20"/>
        </w:rPr>
        <w:t>Google maps</w:t>
      </w:r>
      <w:r w:rsidR="00BF4510" w:rsidRPr="00DA7C7C">
        <w:rPr>
          <w:rFonts w:ascii="Arial" w:hAnsi="Arial" w:cs="Arial"/>
          <w:sz w:val="20"/>
          <w:szCs w:val="20"/>
        </w:rPr>
        <w:t xml:space="preserve"> </w:t>
      </w:r>
      <w:r w:rsidR="000B015D" w:rsidRPr="00DA7C7C">
        <w:rPr>
          <w:rFonts w:ascii="Arial" w:hAnsi="Arial" w:cs="Arial"/>
          <w:color w:val="000000" w:themeColor="text1"/>
          <w:sz w:val="20"/>
          <w:szCs w:val="20"/>
        </w:rPr>
        <w:t>&lt;</w:t>
      </w:r>
      <w:hyperlink r:id="rId2" w:history="1">
        <w:r w:rsidR="000B015D" w:rsidRPr="00DA7C7C">
          <w:rPr>
            <w:rStyle w:val="Hyperlink"/>
            <w:rFonts w:ascii="Arial" w:hAnsi="Arial" w:cs="Arial"/>
            <w:color w:val="000000" w:themeColor="text1"/>
            <w:sz w:val="20"/>
            <w:szCs w:val="20"/>
            <w:u w:val="none"/>
          </w:rPr>
          <w:t>https://www.google.co.uk/maps/@52.8382004,-2.3278149,6z?entry=ttu&amp;g_ep=EgoyMDI0MTEyNC4xIKXMDSoASAFQAw%3D%3D</w:t>
        </w:r>
      </w:hyperlink>
      <w:r w:rsidR="000B015D" w:rsidRPr="00DA7C7C">
        <w:rPr>
          <w:rFonts w:ascii="Arial" w:hAnsi="Arial" w:cs="Arial"/>
          <w:color w:val="000000" w:themeColor="text1"/>
          <w:sz w:val="20"/>
          <w:szCs w:val="20"/>
        </w:rPr>
        <w:t xml:space="preserve">&gt; </w:t>
      </w:r>
      <w:r w:rsidR="00506F53" w:rsidRPr="00DA7C7C">
        <w:rPr>
          <w:rFonts w:ascii="Arial" w:hAnsi="Arial" w:cs="Arial"/>
          <w:color w:val="000000" w:themeColor="text1"/>
          <w:sz w:val="20"/>
          <w:szCs w:val="20"/>
        </w:rPr>
        <w:t>[acc</w:t>
      </w:r>
      <w:r w:rsidR="00506F53" w:rsidRPr="00DA7C7C">
        <w:rPr>
          <w:rFonts w:ascii="Arial" w:hAnsi="Arial" w:cs="Arial"/>
          <w:sz w:val="20"/>
          <w:szCs w:val="20"/>
        </w:rPr>
        <w:t xml:space="preserve">essed 26 September </w:t>
      </w:r>
      <w:r w:rsidR="00811EBA" w:rsidRPr="00DA7C7C">
        <w:rPr>
          <w:rFonts w:ascii="Arial" w:hAnsi="Arial" w:cs="Arial"/>
          <w:sz w:val="20"/>
          <w:szCs w:val="20"/>
        </w:rPr>
        <w:t>2024</w:t>
      </w:r>
      <w:r w:rsidR="00903675" w:rsidRPr="00DA7C7C">
        <w:rPr>
          <w:rFonts w:ascii="Arial" w:hAnsi="Arial" w:cs="Arial"/>
          <w:sz w:val="20"/>
          <w:szCs w:val="20"/>
        </w:rPr>
        <w:t>]</w:t>
      </w:r>
      <w:r w:rsidR="00DA7C7C" w:rsidRPr="00DA7C7C">
        <w:rPr>
          <w:rFonts w:ascii="Arial" w:hAnsi="Arial" w:cs="Arial"/>
          <w:sz w:val="20"/>
          <w:szCs w:val="20"/>
        </w:rPr>
        <w:t xml:space="preserve"> </w:t>
      </w:r>
      <w:r w:rsidR="00DA7C7C" w:rsidRPr="00DA7C7C">
        <w:rPr>
          <w:rFonts w:ascii="Arial" w:hAnsi="Arial" w:cs="Arial"/>
          <w:color w:val="000000" w:themeColor="text1"/>
          <w:sz w:val="20"/>
          <w:szCs w:val="20"/>
        </w:rPr>
        <w:t xml:space="preserve">This image was produced by the writer taking a screenshot from the </w:t>
      </w:r>
      <w:r w:rsidR="00665A47">
        <w:rPr>
          <w:rFonts w:ascii="Arial" w:hAnsi="Arial" w:cs="Arial"/>
          <w:color w:val="000000" w:themeColor="text1"/>
          <w:sz w:val="20"/>
          <w:szCs w:val="20"/>
        </w:rPr>
        <w:t>G</w:t>
      </w:r>
      <w:r w:rsidR="00DA7C7C" w:rsidRPr="00DA7C7C">
        <w:rPr>
          <w:rFonts w:ascii="Arial" w:hAnsi="Arial" w:cs="Arial"/>
          <w:color w:val="000000" w:themeColor="text1"/>
          <w:sz w:val="20"/>
          <w:szCs w:val="20"/>
        </w:rPr>
        <w:t xml:space="preserve">oogle </w:t>
      </w:r>
      <w:r w:rsidR="00665A47">
        <w:rPr>
          <w:rFonts w:ascii="Arial" w:hAnsi="Arial" w:cs="Arial"/>
          <w:color w:val="000000" w:themeColor="text1"/>
          <w:sz w:val="20"/>
          <w:szCs w:val="20"/>
        </w:rPr>
        <w:t>M</w:t>
      </w:r>
      <w:r w:rsidR="00DA7C7C" w:rsidRPr="00DA7C7C">
        <w:rPr>
          <w:rFonts w:ascii="Arial" w:hAnsi="Arial" w:cs="Arial"/>
          <w:color w:val="000000" w:themeColor="text1"/>
          <w:sz w:val="20"/>
          <w:szCs w:val="20"/>
        </w:rPr>
        <w:t>aps</w:t>
      </w:r>
      <w:r w:rsidR="00665A47">
        <w:rPr>
          <w:rFonts w:ascii="Arial" w:hAnsi="Arial" w:cs="Arial"/>
          <w:color w:val="000000" w:themeColor="text1"/>
          <w:sz w:val="20"/>
          <w:szCs w:val="20"/>
        </w:rPr>
        <w:t xml:space="preserve"> </w:t>
      </w:r>
      <w:r w:rsidR="00DA7C7C" w:rsidRPr="00DA7C7C">
        <w:rPr>
          <w:rFonts w:ascii="Arial" w:hAnsi="Arial" w:cs="Arial"/>
          <w:color w:val="000000" w:themeColor="text1"/>
          <w:sz w:val="20"/>
          <w:szCs w:val="20"/>
        </w:rPr>
        <w:t xml:space="preserve">the red dotted line depicting border line. This was </w:t>
      </w:r>
      <w:r w:rsidR="00665A47">
        <w:rPr>
          <w:rFonts w:ascii="Arial" w:hAnsi="Arial" w:cs="Arial"/>
          <w:color w:val="000000" w:themeColor="text1"/>
          <w:sz w:val="20"/>
          <w:szCs w:val="20"/>
        </w:rPr>
        <w:t>created</w:t>
      </w:r>
      <w:r w:rsidR="00DA7C7C" w:rsidRPr="00DA7C7C">
        <w:rPr>
          <w:rFonts w:ascii="Arial" w:hAnsi="Arial" w:cs="Arial"/>
          <w:color w:val="000000" w:themeColor="text1"/>
          <w:sz w:val="20"/>
          <w:szCs w:val="20"/>
        </w:rPr>
        <w:t xml:space="preserve"> to </w:t>
      </w:r>
      <w:r w:rsidR="00665A47">
        <w:rPr>
          <w:rFonts w:ascii="Arial" w:hAnsi="Arial" w:cs="Arial"/>
          <w:color w:val="000000" w:themeColor="text1"/>
          <w:sz w:val="20"/>
          <w:szCs w:val="20"/>
        </w:rPr>
        <w:t>provide</w:t>
      </w:r>
      <w:r w:rsidR="00DA7C7C" w:rsidRPr="00DA7C7C">
        <w:rPr>
          <w:rFonts w:ascii="Arial" w:hAnsi="Arial" w:cs="Arial"/>
          <w:color w:val="000000" w:themeColor="text1"/>
          <w:sz w:val="20"/>
          <w:szCs w:val="20"/>
        </w:rPr>
        <w:t xml:space="preserve"> the reader </w:t>
      </w:r>
      <w:r w:rsidR="00665A47">
        <w:rPr>
          <w:rFonts w:ascii="Arial" w:hAnsi="Arial" w:cs="Arial"/>
          <w:color w:val="000000" w:themeColor="text1"/>
          <w:sz w:val="20"/>
          <w:szCs w:val="20"/>
        </w:rPr>
        <w:t xml:space="preserve">with </w:t>
      </w:r>
      <w:r w:rsidR="00DA7C7C" w:rsidRPr="00DA7C7C">
        <w:rPr>
          <w:rFonts w:ascii="Arial" w:hAnsi="Arial" w:cs="Arial"/>
          <w:color w:val="000000" w:themeColor="text1"/>
          <w:sz w:val="20"/>
          <w:szCs w:val="20"/>
        </w:rPr>
        <w:t xml:space="preserve">a clearer picture of the Ceredigion area, </w:t>
      </w:r>
      <w:proofErr w:type="gramStart"/>
      <w:r w:rsidR="00665A47">
        <w:rPr>
          <w:rFonts w:ascii="Arial" w:hAnsi="Arial" w:cs="Arial"/>
          <w:color w:val="000000" w:themeColor="text1"/>
          <w:sz w:val="20"/>
          <w:szCs w:val="20"/>
        </w:rPr>
        <w:t>in order to</w:t>
      </w:r>
      <w:proofErr w:type="gramEnd"/>
      <w:r w:rsidR="00665A47">
        <w:rPr>
          <w:rFonts w:ascii="Arial" w:hAnsi="Arial" w:cs="Arial"/>
          <w:color w:val="000000" w:themeColor="text1"/>
          <w:sz w:val="20"/>
          <w:szCs w:val="20"/>
        </w:rPr>
        <w:t xml:space="preserve"> better understand </w:t>
      </w:r>
      <w:r w:rsidR="00DA7C7C" w:rsidRPr="00DA7C7C">
        <w:rPr>
          <w:rFonts w:ascii="Arial" w:hAnsi="Arial" w:cs="Arial"/>
          <w:color w:val="000000" w:themeColor="text1"/>
          <w:sz w:val="20"/>
          <w:szCs w:val="20"/>
        </w:rPr>
        <w:t>the locations that are mentioned within this dissertation.</w:t>
      </w:r>
    </w:p>
  </w:footnote>
  <w:footnote w:id="5">
    <w:p w14:paraId="6BD92936" w14:textId="6122F086" w:rsidR="002227B1" w:rsidRPr="00487131" w:rsidRDefault="002227B1" w:rsidP="00487131">
      <w:pPr>
        <w:spacing w:after="160"/>
        <w:rPr>
          <w:rFonts w:ascii="Arial" w:hAnsi="Arial" w:cs="Arial"/>
          <w:color w:val="000000" w:themeColor="text1"/>
          <w:sz w:val="20"/>
          <w:szCs w:val="20"/>
        </w:rPr>
      </w:pPr>
      <w:r w:rsidRPr="00487131">
        <w:rPr>
          <w:rStyle w:val="FootnoteReference"/>
          <w:rFonts w:ascii="Arial" w:hAnsi="Arial" w:cs="Arial"/>
          <w:sz w:val="20"/>
          <w:szCs w:val="20"/>
        </w:rPr>
        <w:footnoteRef/>
      </w:r>
      <w:r w:rsidRPr="00487131">
        <w:rPr>
          <w:rFonts w:ascii="Arial" w:hAnsi="Arial" w:cs="Arial"/>
          <w:sz w:val="20"/>
          <w:szCs w:val="20"/>
        </w:rPr>
        <w:t xml:space="preserve"> </w:t>
      </w:r>
      <w:r w:rsidR="00487131" w:rsidRPr="00487131">
        <w:rPr>
          <w:rFonts w:ascii="Arial" w:hAnsi="Arial" w:cs="Arial"/>
          <w:sz w:val="20"/>
          <w:szCs w:val="20"/>
        </w:rPr>
        <w:t>University of Wales Trinity St David’s, &lt;</w:t>
      </w:r>
      <w:hyperlink r:id="rId3">
        <w:r w:rsidR="00487131" w:rsidRPr="00487131">
          <w:rPr>
            <w:rStyle w:val="Hyperlink"/>
            <w:rFonts w:ascii="Arial" w:hAnsi="Arial" w:cs="Arial"/>
            <w:color w:val="000000" w:themeColor="text1"/>
            <w:sz w:val="20"/>
            <w:szCs w:val="20"/>
          </w:rPr>
          <w:t>https://www.uwtsd.ac.uk/lampeter</w:t>
        </w:r>
      </w:hyperlink>
      <w:r w:rsidR="00487131" w:rsidRPr="00487131">
        <w:rPr>
          <w:rStyle w:val="Hyperlink"/>
          <w:rFonts w:ascii="Arial" w:hAnsi="Arial" w:cs="Arial"/>
          <w:color w:val="000000" w:themeColor="text1"/>
          <w:sz w:val="20"/>
          <w:szCs w:val="20"/>
          <w:u w:val="none"/>
        </w:rPr>
        <w:t>&gt; [accessed 24 March 2024]</w:t>
      </w:r>
    </w:p>
  </w:footnote>
  <w:footnote w:id="6">
    <w:p w14:paraId="3D774768" w14:textId="7A5C025F" w:rsidR="00ED0D8B" w:rsidRPr="00ED0D8B" w:rsidRDefault="00ED0D8B" w:rsidP="00ED0D8B">
      <w:pPr>
        <w:rPr>
          <w:rFonts w:asciiTheme="minorHAnsi" w:hAnsiTheme="minorHAnsi" w:cs="Arial"/>
          <w:color w:val="000000" w:themeColor="text1"/>
          <w:sz w:val="20"/>
          <w:szCs w:val="20"/>
        </w:rPr>
      </w:pPr>
      <w:r>
        <w:rPr>
          <w:rStyle w:val="FootnoteReference"/>
        </w:rPr>
        <w:footnoteRef/>
      </w:r>
      <w:r>
        <w:t xml:space="preserve"> </w:t>
      </w:r>
      <w:r w:rsidRPr="00A9352A">
        <w:rPr>
          <w:rFonts w:asciiTheme="minorHAnsi" w:hAnsiTheme="minorHAnsi" w:cs="Arial"/>
          <w:color w:val="000000" w:themeColor="text1"/>
          <w:sz w:val="20"/>
          <w:szCs w:val="20"/>
        </w:rPr>
        <w:t xml:space="preserve">Office for National Statistics. </w:t>
      </w:r>
      <w:r w:rsidRPr="00A9352A">
        <w:rPr>
          <w:rFonts w:asciiTheme="minorHAnsi" w:hAnsiTheme="minorHAnsi" w:cs="Arial"/>
          <w:i/>
          <w:iCs/>
          <w:color w:val="000000" w:themeColor="text1"/>
          <w:sz w:val="20"/>
          <w:szCs w:val="20"/>
        </w:rPr>
        <w:t>Religion, England and Wales: Census 2021</w:t>
      </w:r>
      <w:r w:rsidRPr="00A9352A">
        <w:rPr>
          <w:rFonts w:asciiTheme="minorHAnsi" w:hAnsiTheme="minorHAnsi" w:cs="Arial"/>
          <w:color w:val="000000" w:themeColor="text1"/>
          <w:sz w:val="20"/>
          <w:szCs w:val="20"/>
        </w:rPr>
        <w:t xml:space="preserve"> (2022) &lt;</w:t>
      </w:r>
      <w:hyperlink r:id="rId4">
        <w:r w:rsidRPr="00A9352A">
          <w:rPr>
            <w:rStyle w:val="Hyperlink"/>
            <w:rFonts w:asciiTheme="minorHAnsi" w:hAnsiTheme="minorHAnsi" w:cs="Arial"/>
            <w:color w:val="000000" w:themeColor="text1"/>
            <w:sz w:val="20"/>
            <w:szCs w:val="20"/>
          </w:rPr>
          <w:t>https://www.ons.gov.uk/peoplepopulationandcommunity/culturalidentity/religion/bulletins/religionenglandandwales/census2021</w:t>
        </w:r>
      </w:hyperlink>
      <w:r w:rsidRPr="00A9352A">
        <w:rPr>
          <w:rStyle w:val="Hyperlink"/>
          <w:rFonts w:asciiTheme="minorHAnsi" w:hAnsiTheme="minorHAnsi" w:cs="Arial"/>
          <w:color w:val="000000" w:themeColor="text1"/>
          <w:sz w:val="20"/>
          <w:szCs w:val="20"/>
          <w:u w:val="none"/>
        </w:rPr>
        <w:t>&gt; [accessed 17 May 2023]</w:t>
      </w:r>
    </w:p>
  </w:footnote>
  <w:footnote w:id="7">
    <w:p w14:paraId="3B5FC0DD" w14:textId="655685A6" w:rsidR="00665A47" w:rsidRPr="00665A47" w:rsidRDefault="00665A47" w:rsidP="00665A47">
      <w:pPr>
        <w:rPr>
          <w:rFonts w:ascii="Arial" w:hAnsi="Arial" w:cs="Arial"/>
          <w:color w:val="000000" w:themeColor="text1"/>
          <w:sz w:val="20"/>
          <w:szCs w:val="20"/>
          <w:u w:val="single"/>
          <w:bdr w:val="none" w:sz="0" w:space="0" w:color="auto" w:frame="1"/>
        </w:rPr>
      </w:pPr>
      <w:r>
        <w:rPr>
          <w:rStyle w:val="FootnoteReference"/>
        </w:rPr>
        <w:footnoteRef/>
      </w:r>
      <w:r>
        <w:t xml:space="preserve"> </w:t>
      </w:r>
      <w:r w:rsidRPr="00920513">
        <w:rPr>
          <w:rFonts w:ascii="Arial" w:hAnsi="Arial" w:cs="Arial"/>
          <w:color w:val="000000" w:themeColor="text1"/>
          <w:sz w:val="20"/>
          <w:szCs w:val="20"/>
          <w:bdr w:val="none" w:sz="0" w:space="0" w:color="auto" w:frame="1"/>
        </w:rPr>
        <w:t>Office for national statistics,</w:t>
      </w:r>
      <w:r>
        <w:rPr>
          <w:rFonts w:ascii="Arial" w:hAnsi="Arial" w:cs="Arial"/>
          <w:color w:val="000000" w:themeColor="text1"/>
          <w:sz w:val="20"/>
          <w:szCs w:val="20"/>
          <w:bdr w:val="none" w:sz="0" w:space="0" w:color="auto" w:frame="1"/>
        </w:rPr>
        <w:t xml:space="preserve"> </w:t>
      </w:r>
      <w:r>
        <w:rPr>
          <w:rFonts w:ascii="Arial" w:hAnsi="Arial" w:cs="Arial"/>
          <w:i/>
          <w:color w:val="000000" w:themeColor="text1"/>
          <w:sz w:val="20"/>
          <w:szCs w:val="20"/>
          <w:bdr w:val="none" w:sz="0" w:space="0" w:color="auto" w:frame="1"/>
        </w:rPr>
        <w:t xml:space="preserve">Data Analysis from Census 2021, </w:t>
      </w:r>
      <w:r>
        <w:rPr>
          <w:rFonts w:ascii="Arial" w:hAnsi="Arial" w:cs="Arial"/>
          <w:color w:val="000000" w:themeColor="text1"/>
          <w:sz w:val="20"/>
          <w:szCs w:val="20"/>
          <w:bdr w:val="none" w:sz="0" w:space="0" w:color="auto" w:frame="1"/>
        </w:rPr>
        <w:t>(2023) &lt;</w:t>
      </w:r>
      <w:r w:rsidRPr="00C01850">
        <w:t xml:space="preserve"> </w:t>
      </w:r>
      <w:hyperlink r:id="rId5" w:anchor=":~:text=In%20total%2C%2094.0%25%20of%20the,million)%20chose%20not%20to%20answer" w:history="1">
        <w:r w:rsidRPr="00606362">
          <w:rPr>
            <w:rStyle w:val="Hyperlink"/>
            <w:rFonts w:ascii="Arial" w:hAnsi="Arial" w:cs="Arial"/>
            <w:color w:val="000000" w:themeColor="text1"/>
            <w:sz w:val="20"/>
            <w:szCs w:val="20"/>
            <w:bdr w:val="none" w:sz="0" w:space="0" w:color="auto" w:frame="1"/>
          </w:rPr>
          <w:t>https://www.ons.gov.uk/peoplepopulationandcommunity/culturalidentity/religion/articles/religionbyageandsexenglandandwales/census2021#:~:text=In%20total%2C%2094.0%25%20of%20the,million)%20chose%20not%20to%20answer</w:t>
        </w:r>
      </w:hyperlink>
      <w:r w:rsidRPr="00606362">
        <w:rPr>
          <w:rFonts w:ascii="Arial" w:hAnsi="Arial" w:cs="Arial"/>
          <w:color w:val="000000" w:themeColor="text1"/>
          <w:sz w:val="20"/>
          <w:szCs w:val="20"/>
          <w:bdr w:val="none" w:sz="0" w:space="0" w:color="auto" w:frame="1"/>
        </w:rPr>
        <w:t>.</w:t>
      </w:r>
      <w:r>
        <w:rPr>
          <w:rFonts w:ascii="Arial" w:hAnsi="Arial" w:cs="Arial"/>
          <w:color w:val="000000" w:themeColor="text1"/>
          <w:sz w:val="20"/>
          <w:szCs w:val="20"/>
          <w:bdr w:val="none" w:sz="0" w:space="0" w:color="auto" w:frame="1"/>
        </w:rPr>
        <w:t>&gt; [accessed 15 December 2023]</w:t>
      </w:r>
    </w:p>
  </w:footnote>
  <w:footnote w:id="8">
    <w:p w14:paraId="6AF972B3" w14:textId="77777777" w:rsidR="00057E68" w:rsidRPr="00DF787E" w:rsidRDefault="00057E68" w:rsidP="00057E68">
      <w:pPr>
        <w:rPr>
          <w:rFonts w:ascii="Arial" w:hAnsi="Arial" w:cs="Arial"/>
          <w:color w:val="000000" w:themeColor="text1"/>
          <w:sz w:val="20"/>
          <w:szCs w:val="20"/>
        </w:rPr>
      </w:pPr>
      <w:r>
        <w:rPr>
          <w:rStyle w:val="FootnoteReference"/>
        </w:rPr>
        <w:footnoteRef/>
      </w:r>
      <w:r>
        <w:t xml:space="preserve"> </w:t>
      </w:r>
      <w:r w:rsidRPr="00DF787E">
        <w:rPr>
          <w:rFonts w:ascii="Arial" w:hAnsi="Arial" w:cs="Arial"/>
          <w:color w:val="000000" w:themeColor="text1"/>
          <w:sz w:val="20"/>
          <w:szCs w:val="20"/>
        </w:rPr>
        <w:t xml:space="preserve">Office for National Statistics. </w:t>
      </w:r>
      <w:r w:rsidRPr="00DF787E">
        <w:rPr>
          <w:rFonts w:ascii="Arial" w:hAnsi="Arial" w:cs="Arial"/>
          <w:i/>
          <w:iCs/>
          <w:color w:val="000000" w:themeColor="text1"/>
          <w:sz w:val="20"/>
          <w:szCs w:val="20"/>
        </w:rPr>
        <w:t>Religion, England and Wales: Census 2021</w:t>
      </w:r>
      <w:r w:rsidRPr="00DF787E">
        <w:rPr>
          <w:rFonts w:ascii="Arial" w:hAnsi="Arial" w:cs="Arial"/>
          <w:color w:val="000000" w:themeColor="text1"/>
          <w:sz w:val="20"/>
          <w:szCs w:val="20"/>
        </w:rPr>
        <w:t xml:space="preserve"> (2022) &lt;</w:t>
      </w:r>
      <w:hyperlink r:id="rId6">
        <w:r w:rsidRPr="00DF787E">
          <w:rPr>
            <w:rStyle w:val="Hyperlink"/>
            <w:rFonts w:ascii="Arial" w:hAnsi="Arial" w:cs="Arial"/>
            <w:color w:val="000000" w:themeColor="text1"/>
            <w:sz w:val="20"/>
            <w:szCs w:val="20"/>
          </w:rPr>
          <w:t>https://www.ons.gov.uk/peoplepopulationandcommunity/culturalidentity/religion/bulletins/religionenglandandwales/census2021</w:t>
        </w:r>
      </w:hyperlink>
      <w:r w:rsidRPr="00DF787E">
        <w:rPr>
          <w:rStyle w:val="Hyperlink"/>
          <w:rFonts w:ascii="Arial" w:hAnsi="Arial" w:cs="Arial"/>
          <w:color w:val="000000" w:themeColor="text1"/>
          <w:sz w:val="20"/>
          <w:szCs w:val="20"/>
          <w:u w:val="none"/>
        </w:rPr>
        <w:t>&gt; [accessed 17 May 2023]</w:t>
      </w:r>
    </w:p>
    <w:p w14:paraId="7EB21D88" w14:textId="77777777" w:rsidR="00057E68" w:rsidRDefault="00057E68" w:rsidP="00057E68">
      <w:pPr>
        <w:pStyle w:val="FootnoteText"/>
      </w:pPr>
    </w:p>
  </w:footnote>
  <w:footnote w:id="9">
    <w:p w14:paraId="1223E8D0" w14:textId="77777777" w:rsidR="00057E68" w:rsidRPr="00F54CEC" w:rsidRDefault="00057E68" w:rsidP="00057E68">
      <w:pPr>
        <w:spacing w:after="160"/>
        <w:rPr>
          <w:rFonts w:ascii="Arial" w:hAnsi="Arial" w:cs="Arial"/>
          <w:color w:val="000000" w:themeColor="text1"/>
          <w:sz w:val="20"/>
          <w:szCs w:val="20"/>
        </w:rPr>
      </w:pPr>
      <w:r>
        <w:rPr>
          <w:rStyle w:val="FootnoteReference"/>
        </w:rPr>
        <w:footnoteRef/>
      </w:r>
      <w:r w:rsidRPr="006F56BD">
        <w:rPr>
          <w:color w:val="000000"/>
          <w:sz w:val="18"/>
          <w:szCs w:val="18"/>
        </w:rPr>
        <w:t xml:space="preserve"> </w:t>
      </w:r>
      <w:r w:rsidRPr="00F54CEC">
        <w:rPr>
          <w:rFonts w:ascii="Arial" w:hAnsi="Arial" w:cs="Arial"/>
          <w:color w:val="000000"/>
          <w:sz w:val="20"/>
          <w:szCs w:val="20"/>
        </w:rPr>
        <w:t xml:space="preserve">James E.  </w:t>
      </w:r>
      <w:r w:rsidRPr="00F54CEC">
        <w:rPr>
          <w:rFonts w:ascii="Arial" w:hAnsi="Arial" w:cs="Arial"/>
          <w:color w:val="000000" w:themeColor="text1"/>
          <w:sz w:val="20"/>
          <w:szCs w:val="20"/>
        </w:rPr>
        <w:t>Cameron., ‘Social Identity and the Pursuit of Possible Selves: Implications for the Psychological Well-Being of University Students.’</w:t>
      </w:r>
      <w:r w:rsidRPr="00F54CEC">
        <w:rPr>
          <w:rStyle w:val="apple-converted-space"/>
          <w:rFonts w:ascii="Arial" w:hAnsi="Arial" w:cs="Arial"/>
          <w:color w:val="000000" w:themeColor="text1"/>
          <w:sz w:val="20"/>
          <w:szCs w:val="20"/>
        </w:rPr>
        <w:t> </w:t>
      </w:r>
      <w:r w:rsidRPr="00F54CEC">
        <w:rPr>
          <w:rFonts w:ascii="Arial" w:hAnsi="Arial" w:cs="Arial"/>
          <w:i/>
          <w:color w:val="000000" w:themeColor="text1"/>
          <w:sz w:val="20"/>
          <w:szCs w:val="20"/>
        </w:rPr>
        <w:t>Group Dynamics: Theory, Research, and Practice</w:t>
      </w:r>
      <w:r w:rsidRPr="00F54CEC">
        <w:rPr>
          <w:rFonts w:ascii="Arial" w:hAnsi="Arial" w:cs="Arial"/>
          <w:color w:val="000000" w:themeColor="text1"/>
          <w:sz w:val="20"/>
          <w:szCs w:val="20"/>
        </w:rPr>
        <w:t>, vol. 3, no. 3, (1999) 179–</w:t>
      </w:r>
      <w:proofErr w:type="gramStart"/>
      <w:r w:rsidRPr="00F54CEC">
        <w:rPr>
          <w:rFonts w:ascii="Arial" w:hAnsi="Arial" w:cs="Arial"/>
          <w:color w:val="000000" w:themeColor="text1"/>
          <w:sz w:val="20"/>
          <w:szCs w:val="20"/>
        </w:rPr>
        <w:t>89.&lt;</w:t>
      </w:r>
      <w:proofErr w:type="gramEnd"/>
      <w:r w:rsidRPr="00F54CEC">
        <w:rPr>
          <w:rFonts w:ascii="Arial" w:hAnsi="Arial" w:cs="Arial"/>
          <w:sz w:val="20"/>
          <w:szCs w:val="20"/>
        </w:rPr>
        <w:t xml:space="preserve"> </w:t>
      </w:r>
      <w:hyperlink r:id="rId7">
        <w:r w:rsidRPr="00F54CEC">
          <w:rPr>
            <w:rStyle w:val="Hyperlink"/>
            <w:rFonts w:ascii="Arial" w:hAnsi="Arial" w:cs="Arial"/>
            <w:color w:val="000000" w:themeColor="text1"/>
            <w:sz w:val="20"/>
            <w:szCs w:val="20"/>
          </w:rPr>
          <w:t>https://doi-org.ezproxy.uwtsd.ac.uk/10.1037/1089-2699.3.3.179</w:t>
        </w:r>
      </w:hyperlink>
      <w:r w:rsidRPr="00F54CEC">
        <w:rPr>
          <w:rStyle w:val="Hyperlink"/>
          <w:rFonts w:ascii="Arial" w:hAnsi="Arial" w:cs="Arial"/>
          <w:color w:val="000000" w:themeColor="text1"/>
          <w:sz w:val="20"/>
          <w:szCs w:val="20"/>
          <w:u w:val="none"/>
        </w:rPr>
        <w:t>&gt;</w:t>
      </w:r>
      <w:r>
        <w:rPr>
          <w:rStyle w:val="Hyperlink"/>
          <w:rFonts w:ascii="Arial" w:hAnsi="Arial" w:cs="Arial"/>
          <w:color w:val="000000" w:themeColor="text1"/>
          <w:sz w:val="20"/>
          <w:szCs w:val="20"/>
          <w:u w:val="none"/>
        </w:rPr>
        <w:t xml:space="preserve"> </w:t>
      </w:r>
      <w:r w:rsidRPr="00F54CEC">
        <w:rPr>
          <w:rFonts w:ascii="Arial" w:hAnsi="Arial" w:cs="Arial"/>
          <w:color w:val="000000"/>
          <w:sz w:val="20"/>
          <w:szCs w:val="20"/>
        </w:rPr>
        <w:t>p179</w:t>
      </w:r>
    </w:p>
  </w:footnote>
  <w:footnote w:id="10">
    <w:p w14:paraId="06A73787" w14:textId="77777777" w:rsidR="00057E68" w:rsidRDefault="00057E68" w:rsidP="00057E68">
      <w:pPr>
        <w:pStyle w:val="FootnoteText"/>
      </w:pPr>
      <w:r>
        <w:rPr>
          <w:rStyle w:val="FootnoteReference"/>
        </w:rPr>
        <w:footnoteRef/>
      </w:r>
      <w:r w:rsidRPr="00F54CEC">
        <w:rPr>
          <w:rFonts w:ascii="Arial" w:eastAsia="Times New Roman" w:hAnsi="Arial" w:cs="Arial"/>
          <w:color w:val="000000"/>
        </w:rPr>
        <w:t xml:space="preserve">James E.  </w:t>
      </w:r>
      <w:r w:rsidRPr="00F54CEC">
        <w:rPr>
          <w:rFonts w:ascii="Arial" w:eastAsia="Times New Roman" w:hAnsi="Arial" w:cs="Arial"/>
          <w:color w:val="000000" w:themeColor="text1"/>
        </w:rPr>
        <w:t>Cameron., ‘Social Identity</w:t>
      </w:r>
      <w:r>
        <w:t xml:space="preserve"> p180</w:t>
      </w:r>
    </w:p>
  </w:footnote>
  <w:footnote w:id="11">
    <w:p w14:paraId="5809DFDA" w14:textId="77777777" w:rsidR="00057E68" w:rsidRPr="008F409B" w:rsidRDefault="00057E68" w:rsidP="00057E68">
      <w:pPr>
        <w:rPr>
          <w:rFonts w:ascii="Arial" w:hAnsi="Arial" w:cs="Arial"/>
          <w:color w:val="000000" w:themeColor="text1"/>
          <w:sz w:val="20"/>
          <w:szCs w:val="20"/>
        </w:rPr>
      </w:pPr>
      <w:r>
        <w:rPr>
          <w:rStyle w:val="FootnoteReference"/>
        </w:rPr>
        <w:footnoteRef/>
      </w:r>
      <w:r w:rsidRPr="00DD1FA0">
        <w:rPr>
          <w:rFonts w:ascii="Arial" w:hAnsi="Arial" w:cs="Arial"/>
          <w:color w:val="000000" w:themeColor="text1"/>
          <w:sz w:val="20"/>
          <w:szCs w:val="20"/>
        </w:rPr>
        <w:t xml:space="preserve">Office for National Statistics. </w:t>
      </w:r>
      <w:r w:rsidRPr="00DD1FA0">
        <w:rPr>
          <w:rFonts w:ascii="Arial" w:hAnsi="Arial" w:cs="Arial"/>
          <w:i/>
          <w:iCs/>
          <w:color w:val="000000" w:themeColor="text1"/>
          <w:sz w:val="20"/>
          <w:szCs w:val="20"/>
        </w:rPr>
        <w:t>Religion, England and Wales: Census 2021</w:t>
      </w:r>
      <w:r w:rsidRPr="00DD1FA0">
        <w:rPr>
          <w:rFonts w:ascii="Arial" w:hAnsi="Arial" w:cs="Arial"/>
          <w:color w:val="000000" w:themeColor="text1"/>
          <w:sz w:val="20"/>
          <w:szCs w:val="20"/>
        </w:rPr>
        <w:t xml:space="preserve"> (2022) &lt;</w:t>
      </w:r>
      <w:hyperlink r:id="rId8">
        <w:r w:rsidRPr="73ABD6B3">
          <w:rPr>
            <w:rStyle w:val="Hyperlink"/>
            <w:rFonts w:ascii="Arial" w:hAnsi="Arial" w:cs="Arial"/>
            <w:color w:val="000000" w:themeColor="text1"/>
            <w:sz w:val="20"/>
            <w:szCs w:val="20"/>
          </w:rPr>
          <w:t>https://www.ons.gov.uk/peoplepopulationandcommunity/culturalidentity/religion/bulletins/religionenglandandwales/census2021</w:t>
        </w:r>
      </w:hyperlink>
      <w:r w:rsidRPr="73ABD6B3">
        <w:rPr>
          <w:rStyle w:val="Hyperlink"/>
          <w:rFonts w:ascii="Arial" w:hAnsi="Arial" w:cs="Arial"/>
          <w:color w:val="000000" w:themeColor="text1"/>
          <w:sz w:val="20"/>
          <w:szCs w:val="20"/>
          <w:u w:val="none"/>
        </w:rPr>
        <w:t>&gt; [accessed 17 May 2023]</w:t>
      </w:r>
    </w:p>
  </w:footnote>
  <w:footnote w:id="12">
    <w:p w14:paraId="0DDD95AD" w14:textId="77777777" w:rsidR="00057E68" w:rsidRPr="00116339" w:rsidRDefault="00057E68" w:rsidP="00057E68">
      <w:pPr>
        <w:pStyle w:val="FootnoteText"/>
        <w:rPr>
          <w:rFonts w:ascii="Arial" w:eastAsia="Times New Roman" w:hAnsi="Arial" w:cs="Arial"/>
          <w:color w:val="000000" w:themeColor="text1"/>
        </w:rPr>
      </w:pPr>
      <w:r>
        <w:rPr>
          <w:rStyle w:val="FootnoteReference"/>
        </w:rPr>
        <w:footnoteRef/>
      </w:r>
      <w:r>
        <w:t xml:space="preserve"> </w:t>
      </w:r>
      <w:r w:rsidRPr="00D16D7B">
        <w:rPr>
          <w:rFonts w:ascii="Arial" w:eastAsia="Times New Roman" w:hAnsi="Arial" w:cs="Arial"/>
          <w:color w:val="000000" w:themeColor="text1"/>
        </w:rPr>
        <w:t xml:space="preserve">BBC News, ‘Vandals attack Pagan Temple on Lampeter University Land’, </w:t>
      </w:r>
      <w:r w:rsidRPr="00D16D7B">
        <w:rPr>
          <w:rFonts w:ascii="Arial" w:eastAsia="Times New Roman" w:hAnsi="Arial" w:cs="Arial"/>
          <w:i/>
          <w:color w:val="000000" w:themeColor="text1"/>
        </w:rPr>
        <w:t xml:space="preserve">BBC News Service, 30 November 2011. </w:t>
      </w:r>
      <w:r w:rsidRPr="00D16D7B">
        <w:rPr>
          <w:rFonts w:ascii="Arial" w:eastAsia="Times New Roman" w:hAnsi="Arial" w:cs="Arial"/>
          <w:color w:val="000000" w:themeColor="text1"/>
        </w:rPr>
        <w:t>&lt;</w:t>
      </w:r>
      <w:hyperlink r:id="rId9">
        <w:r w:rsidRPr="00D16D7B">
          <w:rPr>
            <w:rStyle w:val="Hyperlink"/>
            <w:rFonts w:ascii="Arial" w:eastAsia="Times New Roman" w:hAnsi="Arial" w:cs="Arial"/>
            <w:color w:val="000000" w:themeColor="text1"/>
          </w:rPr>
          <w:t>https://www.bbc.co.uk/news/uk-wales-mid-wales-15967168</w:t>
        </w:r>
      </w:hyperlink>
      <w:r w:rsidRPr="00D16D7B">
        <w:rPr>
          <w:rStyle w:val="Hyperlink"/>
          <w:rFonts w:ascii="Arial" w:eastAsia="Times New Roman" w:hAnsi="Arial" w:cs="Arial"/>
          <w:color w:val="000000" w:themeColor="text1"/>
          <w:u w:val="none"/>
        </w:rPr>
        <w:t>&gt; [accessed 20 September 2011]</w:t>
      </w:r>
    </w:p>
  </w:footnote>
  <w:footnote w:id="13">
    <w:p w14:paraId="08C3BB68" w14:textId="77777777" w:rsidR="00057E68" w:rsidRPr="00D16D7B" w:rsidRDefault="00057E68" w:rsidP="00057E68">
      <w:pPr>
        <w:spacing w:after="160"/>
        <w:rPr>
          <w:rFonts w:ascii="Arial" w:hAnsi="Arial" w:cs="Arial"/>
          <w:color w:val="000000" w:themeColor="text1"/>
          <w:sz w:val="20"/>
          <w:szCs w:val="20"/>
        </w:rPr>
      </w:pPr>
      <w:r w:rsidRPr="00D16D7B">
        <w:rPr>
          <w:rStyle w:val="FootnoteReference"/>
          <w:rFonts w:ascii="Arial" w:hAnsi="Arial" w:cs="Arial"/>
          <w:sz w:val="20"/>
          <w:szCs w:val="20"/>
        </w:rPr>
        <w:footnoteRef/>
      </w:r>
      <w:r w:rsidRPr="00D16D7B">
        <w:rPr>
          <w:rFonts w:ascii="Arial" w:hAnsi="Arial" w:cs="Arial"/>
          <w:iCs/>
          <w:sz w:val="20"/>
          <w:szCs w:val="20"/>
        </w:rPr>
        <w:t xml:space="preserve">Crown Prosecution Service. </w:t>
      </w:r>
      <w:r w:rsidRPr="00D16D7B">
        <w:rPr>
          <w:rFonts w:ascii="Arial" w:hAnsi="Arial" w:cs="Arial"/>
          <w:i/>
          <w:iCs/>
          <w:sz w:val="20"/>
          <w:szCs w:val="20"/>
        </w:rPr>
        <w:t>Racially or Religiously Aggravated Offences – Crime and Disorder Act 1998</w:t>
      </w:r>
      <w:r w:rsidRPr="00D16D7B">
        <w:rPr>
          <w:rFonts w:ascii="Arial" w:hAnsi="Arial" w:cs="Arial"/>
          <w:sz w:val="20"/>
          <w:szCs w:val="20"/>
        </w:rPr>
        <w:t xml:space="preserve"> (London: The Crown Prosecution Office, 2022)</w:t>
      </w:r>
      <w:r w:rsidRPr="00D16D7B">
        <w:rPr>
          <w:rFonts w:ascii="Arial" w:hAnsi="Arial" w:cs="Arial"/>
          <w:i/>
          <w:iCs/>
          <w:sz w:val="20"/>
          <w:szCs w:val="20"/>
        </w:rPr>
        <w:t xml:space="preserve">, </w:t>
      </w:r>
      <w:r w:rsidRPr="00D16D7B">
        <w:rPr>
          <w:rFonts w:ascii="Arial" w:hAnsi="Arial" w:cs="Arial"/>
          <w:sz w:val="20"/>
          <w:szCs w:val="20"/>
        </w:rPr>
        <w:t>&lt;</w:t>
      </w:r>
      <w:hyperlink r:id="rId10">
        <w:r w:rsidRPr="00D16D7B">
          <w:rPr>
            <w:rStyle w:val="Hyperlink"/>
            <w:rFonts w:ascii="Arial" w:hAnsi="Arial" w:cs="Arial"/>
            <w:color w:val="000000" w:themeColor="text1"/>
            <w:sz w:val="20"/>
            <w:szCs w:val="20"/>
          </w:rPr>
          <w:t>https://www.cps.gov.uk/legal-guidance/racist-and-religious-hate-crime-prosecution-guidance</w:t>
        </w:r>
      </w:hyperlink>
      <w:r w:rsidRPr="00D16D7B">
        <w:rPr>
          <w:rStyle w:val="Hyperlink"/>
          <w:rFonts w:ascii="Arial" w:hAnsi="Arial" w:cs="Arial"/>
          <w:color w:val="000000" w:themeColor="text1"/>
          <w:sz w:val="20"/>
          <w:szCs w:val="20"/>
          <w:u w:val="none"/>
        </w:rPr>
        <w:t>&gt;[accessed 15 November 2024] p.1</w:t>
      </w:r>
    </w:p>
  </w:footnote>
  <w:footnote w:id="14">
    <w:p w14:paraId="57F9490A" w14:textId="77777777" w:rsidR="00057E68" w:rsidRPr="00D16D7B" w:rsidRDefault="00057E68" w:rsidP="00057E68">
      <w:pPr>
        <w:spacing w:after="160"/>
        <w:rPr>
          <w:rFonts w:ascii="Arial" w:hAnsi="Arial" w:cs="Arial"/>
          <w:color w:val="000000" w:themeColor="text1"/>
          <w:sz w:val="20"/>
          <w:szCs w:val="20"/>
        </w:rPr>
      </w:pPr>
      <w:r w:rsidRPr="00D16D7B">
        <w:rPr>
          <w:rStyle w:val="FootnoteReference"/>
          <w:rFonts w:ascii="Arial" w:hAnsi="Arial" w:cs="Arial"/>
          <w:sz w:val="20"/>
          <w:szCs w:val="20"/>
        </w:rPr>
        <w:footnoteRef/>
      </w:r>
      <w:r w:rsidRPr="00D16D7B">
        <w:rPr>
          <w:rFonts w:ascii="Arial" w:hAnsi="Arial" w:cs="Arial"/>
          <w:sz w:val="20"/>
          <w:szCs w:val="20"/>
        </w:rPr>
        <w:t xml:space="preserve"> </w:t>
      </w:r>
      <w:r w:rsidRPr="00D16D7B">
        <w:rPr>
          <w:rFonts w:ascii="Arial" w:hAnsi="Arial" w:cs="Arial"/>
          <w:color w:val="000000" w:themeColor="text1"/>
          <w:sz w:val="20"/>
          <w:szCs w:val="20"/>
        </w:rPr>
        <w:t xml:space="preserve">BBC News, ‘Vandals attack Pagan Temple on Lampeter University Land’, </w:t>
      </w:r>
      <w:r w:rsidRPr="00D16D7B">
        <w:rPr>
          <w:rFonts w:ascii="Arial" w:hAnsi="Arial" w:cs="Arial"/>
          <w:i/>
          <w:color w:val="000000" w:themeColor="text1"/>
          <w:sz w:val="20"/>
          <w:szCs w:val="20"/>
        </w:rPr>
        <w:t xml:space="preserve">BBC News Service, 30 November 2011. </w:t>
      </w:r>
      <w:r w:rsidRPr="00D16D7B">
        <w:rPr>
          <w:rFonts w:ascii="Arial" w:hAnsi="Arial" w:cs="Arial"/>
          <w:color w:val="000000" w:themeColor="text1"/>
          <w:sz w:val="20"/>
          <w:szCs w:val="20"/>
        </w:rPr>
        <w:t>&lt;</w:t>
      </w:r>
      <w:hyperlink r:id="rId11">
        <w:r w:rsidRPr="00D16D7B">
          <w:rPr>
            <w:rStyle w:val="Hyperlink"/>
            <w:rFonts w:ascii="Arial" w:hAnsi="Arial" w:cs="Arial"/>
            <w:color w:val="000000" w:themeColor="text1"/>
            <w:sz w:val="20"/>
            <w:szCs w:val="20"/>
          </w:rPr>
          <w:t>https://www.bbc.co.uk/news/uk-wales-mid-wales-15967168</w:t>
        </w:r>
      </w:hyperlink>
      <w:r w:rsidRPr="00D16D7B">
        <w:rPr>
          <w:rStyle w:val="Hyperlink"/>
          <w:rFonts w:ascii="Arial" w:hAnsi="Arial" w:cs="Arial"/>
          <w:color w:val="000000" w:themeColor="text1"/>
          <w:sz w:val="20"/>
          <w:szCs w:val="20"/>
          <w:u w:val="none"/>
        </w:rPr>
        <w:t>&gt; [accessed 20 September 2011]</w:t>
      </w:r>
    </w:p>
  </w:footnote>
  <w:footnote w:id="15">
    <w:p w14:paraId="1173F0AF" w14:textId="77777777" w:rsidR="00057E68" w:rsidRPr="00D16D7B" w:rsidRDefault="00057E68" w:rsidP="00057E68">
      <w:pPr>
        <w:rPr>
          <w:rFonts w:ascii="Arial" w:hAnsi="Arial" w:cs="Arial"/>
          <w:color w:val="000000" w:themeColor="text1"/>
          <w:sz w:val="20"/>
          <w:szCs w:val="20"/>
        </w:rPr>
      </w:pPr>
      <w:r w:rsidRPr="00D16D7B">
        <w:rPr>
          <w:rStyle w:val="FootnoteReference"/>
          <w:rFonts w:ascii="Arial" w:hAnsi="Arial" w:cs="Arial"/>
          <w:sz w:val="20"/>
          <w:szCs w:val="20"/>
        </w:rPr>
        <w:footnoteRef/>
      </w:r>
      <w:r w:rsidRPr="00D16D7B">
        <w:rPr>
          <w:rFonts w:ascii="Arial" w:hAnsi="Arial" w:cs="Arial"/>
          <w:sz w:val="20"/>
          <w:szCs w:val="20"/>
        </w:rPr>
        <w:t xml:space="preserve"> </w:t>
      </w:r>
      <w:r w:rsidRPr="00D16D7B">
        <w:rPr>
          <w:rFonts w:ascii="Arial" w:eastAsiaTheme="minorEastAsia" w:hAnsi="Arial" w:cs="Arial"/>
          <w:color w:val="000000" w:themeColor="text1"/>
          <w:kern w:val="2"/>
          <w:sz w:val="20"/>
          <w:szCs w:val="20"/>
          <w14:ligatures w14:val="standardContextual"/>
        </w:rPr>
        <w:t xml:space="preserve">Resolve, </w:t>
      </w:r>
      <w:r w:rsidRPr="00D16D7B">
        <w:rPr>
          <w:rFonts w:ascii="Arial" w:eastAsiaTheme="minorEastAsia" w:hAnsi="Arial" w:cs="Arial"/>
          <w:i/>
          <w:color w:val="000000" w:themeColor="text1"/>
          <w:kern w:val="2"/>
          <w:sz w:val="20"/>
          <w:szCs w:val="20"/>
          <w14:ligatures w14:val="standardContextual"/>
        </w:rPr>
        <w:t xml:space="preserve">Community Cohesion and Hate Crime Amidst Growing Worldwide </w:t>
      </w:r>
      <w:r w:rsidRPr="00D16D7B">
        <w:rPr>
          <w:rFonts w:ascii="Arial" w:eastAsiaTheme="minorEastAsia" w:hAnsi="Arial" w:cs="Arial"/>
          <w:color w:val="000000" w:themeColor="text1"/>
          <w:kern w:val="2"/>
          <w:sz w:val="20"/>
          <w:szCs w:val="20"/>
          <w14:ligatures w14:val="standardContextual"/>
        </w:rPr>
        <w:t>(2024) &lt;</w:t>
      </w:r>
      <w:hyperlink r:id="rId12" w:history="1">
        <w:r w:rsidRPr="00D16D7B">
          <w:rPr>
            <w:rStyle w:val="Hyperlink"/>
            <w:rFonts w:ascii="Arial" w:eastAsiaTheme="minorEastAsia" w:hAnsi="Arial" w:cs="Arial"/>
            <w:color w:val="000000" w:themeColor="text1"/>
            <w:kern w:val="2"/>
            <w:sz w:val="20"/>
            <w:szCs w:val="20"/>
            <w14:ligatures w14:val="standardContextual"/>
          </w:rPr>
          <w:t>https://www.resolveuk.org.uk/about/latest-news/community-cohesion-and-hate-crime-amidst-growing-worldwide-tensions</w:t>
        </w:r>
      </w:hyperlink>
      <w:r w:rsidRPr="00D16D7B">
        <w:rPr>
          <w:rStyle w:val="Hyperlink"/>
          <w:rFonts w:ascii="Arial" w:eastAsiaTheme="minorEastAsia" w:hAnsi="Arial" w:cs="Arial"/>
          <w:color w:val="000000" w:themeColor="text1"/>
          <w:kern w:val="2"/>
          <w:sz w:val="20"/>
          <w:szCs w:val="20"/>
          <w:u w:val="none"/>
          <w14:ligatures w14:val="standardContextual"/>
        </w:rPr>
        <w:t>&gt; [accessed 14 May 2024]</w:t>
      </w:r>
    </w:p>
  </w:footnote>
  <w:footnote w:id="16">
    <w:p w14:paraId="5E129780" w14:textId="77777777" w:rsidR="003A3ECB" w:rsidRDefault="003A3ECB" w:rsidP="003A3ECB">
      <w:pPr>
        <w:pStyle w:val="FootnoteText"/>
      </w:pPr>
      <w:r>
        <w:rPr>
          <w:rStyle w:val="FootnoteReference"/>
        </w:rPr>
        <w:footnoteRef/>
      </w:r>
      <w:r>
        <w:t xml:space="preserve"> </w:t>
      </w:r>
      <w:r w:rsidRPr="00711A01">
        <w:rPr>
          <w:rFonts w:cs="Arial"/>
          <w:color w:val="000000" w:themeColor="text1"/>
        </w:rPr>
        <w:t xml:space="preserve">William, </w:t>
      </w:r>
      <w:proofErr w:type="spellStart"/>
      <w:r w:rsidRPr="00711A01">
        <w:rPr>
          <w:rFonts w:cs="Arial"/>
          <w:color w:val="000000" w:themeColor="text1"/>
        </w:rPr>
        <w:t>Rathouse</w:t>
      </w:r>
      <w:proofErr w:type="spellEnd"/>
      <w:r w:rsidRPr="00711A01">
        <w:rPr>
          <w:rFonts w:cs="Arial"/>
          <w:color w:val="000000" w:themeColor="text1"/>
        </w:rPr>
        <w:t>., Contested Heritage</w:t>
      </w:r>
      <w:r>
        <w:t xml:space="preserve"> p147</w:t>
      </w:r>
    </w:p>
  </w:footnote>
  <w:footnote w:id="17">
    <w:p w14:paraId="4B22638A" w14:textId="7F197C49" w:rsidR="005831C9" w:rsidRPr="005831C9" w:rsidRDefault="005831C9" w:rsidP="005831C9">
      <w:pPr>
        <w:rPr>
          <w:rFonts w:ascii="Arial" w:hAnsi="Arial" w:cs="Arial"/>
          <w:color w:val="000000"/>
          <w:sz w:val="20"/>
          <w:szCs w:val="20"/>
        </w:rPr>
      </w:pPr>
      <w:r>
        <w:rPr>
          <w:rStyle w:val="FootnoteReference"/>
        </w:rPr>
        <w:footnoteRef/>
      </w:r>
      <w:r>
        <w:t xml:space="preserve"> </w:t>
      </w:r>
      <w:r w:rsidRPr="005831C9">
        <w:rPr>
          <w:rFonts w:ascii="Arial" w:hAnsi="Arial" w:cs="Arial"/>
          <w:sz w:val="20"/>
          <w:szCs w:val="20"/>
        </w:rPr>
        <w:t xml:space="preserve">Ronald, </w:t>
      </w:r>
      <w:r w:rsidRPr="005831C9">
        <w:rPr>
          <w:rFonts w:ascii="Arial" w:hAnsi="Arial" w:cs="Arial"/>
          <w:color w:val="000000"/>
          <w:sz w:val="20"/>
          <w:szCs w:val="20"/>
        </w:rPr>
        <w:t xml:space="preserve">Hutton. ‘Paganism and Polemic: The Debate over the Origins of Modern Pagan Witchcraft’, </w:t>
      </w:r>
      <w:r w:rsidRPr="005831C9">
        <w:rPr>
          <w:rFonts w:ascii="Arial" w:hAnsi="Arial" w:cs="Arial"/>
          <w:i/>
          <w:iCs/>
          <w:color w:val="000000"/>
          <w:sz w:val="20"/>
          <w:szCs w:val="20"/>
        </w:rPr>
        <w:t>Folklore</w:t>
      </w:r>
      <w:r w:rsidRPr="005831C9">
        <w:rPr>
          <w:rFonts w:ascii="Arial" w:hAnsi="Arial" w:cs="Arial"/>
          <w:color w:val="000000"/>
          <w:sz w:val="20"/>
          <w:szCs w:val="20"/>
        </w:rPr>
        <w:t>, 111.1 (2000) 103–17. &lt;http://www.jstor.org/stable/1260981&gt; [Accessed 08 Jan. 2025]</w:t>
      </w:r>
      <w:r w:rsidRPr="005831C9">
        <w:rPr>
          <w:rFonts w:ascii="Arial" w:hAnsi="Arial" w:cs="Arial"/>
          <w:color w:val="000000"/>
          <w:sz w:val="20"/>
          <w:szCs w:val="20"/>
        </w:rPr>
        <w:t xml:space="preserve"> p.104</w:t>
      </w:r>
    </w:p>
  </w:footnote>
  <w:footnote w:id="18">
    <w:p w14:paraId="69F2446F" w14:textId="3AC152EE" w:rsidR="002227B1" w:rsidRPr="005831C9" w:rsidRDefault="002227B1" w:rsidP="00111733">
      <w:pPr>
        <w:rPr>
          <w:rFonts w:ascii="Arial" w:hAnsi="Arial" w:cs="Arial"/>
          <w:color w:val="000000" w:themeColor="text1"/>
          <w:sz w:val="20"/>
          <w:szCs w:val="20"/>
        </w:rPr>
      </w:pPr>
      <w:r w:rsidRPr="005831C9">
        <w:rPr>
          <w:rStyle w:val="FootnoteReference"/>
          <w:rFonts w:ascii="Arial" w:hAnsi="Arial" w:cs="Arial"/>
          <w:sz w:val="20"/>
          <w:szCs w:val="20"/>
        </w:rPr>
        <w:footnoteRef/>
      </w:r>
      <w:r w:rsidRPr="005831C9">
        <w:rPr>
          <w:rFonts w:ascii="Arial" w:hAnsi="Arial" w:cs="Arial"/>
          <w:sz w:val="20"/>
          <w:szCs w:val="20"/>
        </w:rPr>
        <w:t xml:space="preserve"> </w:t>
      </w:r>
      <w:r w:rsidR="00111733" w:rsidRPr="005831C9">
        <w:rPr>
          <w:rFonts w:ascii="Arial" w:hAnsi="Arial" w:cs="Arial"/>
          <w:color w:val="000000" w:themeColor="text1"/>
          <w:sz w:val="20"/>
          <w:szCs w:val="20"/>
        </w:rPr>
        <w:t xml:space="preserve">Powell, Tamzin., </w:t>
      </w:r>
      <w:r w:rsidR="00111733" w:rsidRPr="005831C9">
        <w:rPr>
          <w:rFonts w:ascii="Arial" w:hAnsi="Arial" w:cs="Arial"/>
          <w:i/>
          <w:iCs/>
          <w:color w:val="000000" w:themeColor="text1"/>
          <w:sz w:val="20"/>
          <w:szCs w:val="20"/>
        </w:rPr>
        <w:t xml:space="preserve">The Witches Ways in the Welsh Borders </w:t>
      </w:r>
      <w:r w:rsidR="00111733" w:rsidRPr="005831C9">
        <w:rPr>
          <w:rFonts w:ascii="Arial" w:hAnsi="Arial" w:cs="Arial"/>
          <w:color w:val="000000" w:themeColor="text1"/>
          <w:sz w:val="20"/>
          <w:szCs w:val="20"/>
        </w:rPr>
        <w:t>(England: CreateSpace Independent Publishing Platform, 2017) p.</w:t>
      </w:r>
      <w:r w:rsidR="00A72EDB" w:rsidRPr="005831C9">
        <w:rPr>
          <w:rFonts w:ascii="Arial" w:hAnsi="Arial" w:cs="Arial"/>
          <w:color w:val="000000" w:themeColor="text1"/>
          <w:sz w:val="20"/>
          <w:szCs w:val="20"/>
        </w:rPr>
        <w:t xml:space="preserve"> </w:t>
      </w:r>
      <w:r w:rsidR="00D1762B" w:rsidRPr="005831C9">
        <w:rPr>
          <w:rFonts w:ascii="Arial" w:hAnsi="Arial" w:cs="Arial"/>
          <w:color w:val="000000" w:themeColor="text1"/>
          <w:sz w:val="20"/>
          <w:szCs w:val="20"/>
        </w:rPr>
        <w:t>120</w:t>
      </w:r>
    </w:p>
  </w:footnote>
  <w:footnote w:id="19">
    <w:p w14:paraId="70A2CDCE" w14:textId="3015B80C" w:rsidR="002227B1" w:rsidRPr="005831C9" w:rsidRDefault="002227B1" w:rsidP="00AA463F">
      <w:pPr>
        <w:rPr>
          <w:rFonts w:ascii="Arial" w:hAnsi="Arial" w:cs="Arial"/>
          <w:color w:val="000000" w:themeColor="text1"/>
          <w:sz w:val="20"/>
          <w:szCs w:val="20"/>
        </w:rPr>
      </w:pPr>
      <w:r w:rsidRPr="005831C9">
        <w:rPr>
          <w:rStyle w:val="FootnoteReference"/>
          <w:rFonts w:ascii="Arial" w:hAnsi="Arial" w:cs="Arial"/>
          <w:sz w:val="20"/>
          <w:szCs w:val="20"/>
        </w:rPr>
        <w:footnoteRef/>
      </w:r>
      <w:r w:rsidRPr="005831C9">
        <w:rPr>
          <w:rFonts w:ascii="Arial" w:hAnsi="Arial" w:cs="Arial"/>
          <w:sz w:val="20"/>
          <w:szCs w:val="20"/>
        </w:rPr>
        <w:t xml:space="preserve"> </w:t>
      </w:r>
      <w:r w:rsidR="00AA463F" w:rsidRPr="005831C9">
        <w:rPr>
          <w:rFonts w:ascii="Arial" w:hAnsi="Arial" w:cs="Arial"/>
          <w:color w:val="000000" w:themeColor="text1"/>
          <w:sz w:val="20"/>
          <w:szCs w:val="20"/>
        </w:rPr>
        <w:t xml:space="preserve">Colins Dictionary, </w:t>
      </w:r>
      <w:r w:rsidR="00AA463F" w:rsidRPr="005831C9">
        <w:rPr>
          <w:rFonts w:ascii="Arial" w:hAnsi="Arial" w:cs="Arial"/>
          <w:i/>
          <w:iCs/>
          <w:color w:val="000000" w:themeColor="text1"/>
          <w:sz w:val="20"/>
          <w:szCs w:val="20"/>
        </w:rPr>
        <w:t xml:space="preserve">Definition of Paganism </w:t>
      </w:r>
      <w:r w:rsidR="00AA463F" w:rsidRPr="005831C9">
        <w:rPr>
          <w:rFonts w:ascii="Arial" w:hAnsi="Arial" w:cs="Arial"/>
          <w:color w:val="000000" w:themeColor="text1"/>
          <w:sz w:val="20"/>
          <w:szCs w:val="20"/>
        </w:rPr>
        <w:t>(2024) &lt;</w:t>
      </w:r>
      <w:r w:rsidR="00AA463F" w:rsidRPr="005831C9">
        <w:rPr>
          <w:rFonts w:ascii="Arial" w:hAnsi="Arial" w:cs="Arial"/>
          <w:sz w:val="20"/>
          <w:szCs w:val="20"/>
        </w:rPr>
        <w:t xml:space="preserve"> </w:t>
      </w:r>
      <w:r w:rsidR="00AA463F" w:rsidRPr="005831C9">
        <w:rPr>
          <w:rFonts w:ascii="Arial" w:hAnsi="Arial" w:cs="Arial"/>
          <w:color w:val="000000" w:themeColor="text1"/>
          <w:sz w:val="20"/>
          <w:szCs w:val="20"/>
        </w:rPr>
        <w:t>https://www.collinsdictionary.com/dictionary/english/pagan#:~:text=Pagan%20beliefs%20and%20activities%20do,polytheistic%20More%20Synonyms%20of%20pagan&gt; [accessed 24 September 2024]</w:t>
      </w:r>
    </w:p>
  </w:footnote>
  <w:footnote w:id="20">
    <w:p w14:paraId="78EDF040" w14:textId="77777777" w:rsidR="0051309E" w:rsidRPr="005831C9" w:rsidRDefault="0051309E" w:rsidP="0051309E">
      <w:pPr>
        <w:rPr>
          <w:rFonts w:ascii="Arial" w:hAnsi="Arial" w:cs="Arial"/>
          <w:color w:val="000000" w:themeColor="text1"/>
          <w:sz w:val="20"/>
          <w:szCs w:val="20"/>
        </w:rPr>
      </w:pPr>
      <w:r w:rsidRPr="005831C9">
        <w:rPr>
          <w:rStyle w:val="FootnoteReference"/>
          <w:rFonts w:ascii="Arial" w:hAnsi="Arial" w:cs="Arial"/>
          <w:sz w:val="20"/>
          <w:szCs w:val="20"/>
        </w:rPr>
        <w:footnoteRef/>
      </w:r>
      <w:r w:rsidRPr="005831C9">
        <w:rPr>
          <w:rFonts w:ascii="Arial" w:hAnsi="Arial" w:cs="Arial"/>
          <w:sz w:val="20"/>
          <w:szCs w:val="20"/>
        </w:rPr>
        <w:t xml:space="preserve"> </w:t>
      </w:r>
      <w:r w:rsidRPr="005831C9">
        <w:rPr>
          <w:rFonts w:ascii="Arial" w:hAnsi="Arial" w:cs="Arial"/>
          <w:color w:val="000000" w:themeColor="text1"/>
          <w:sz w:val="20"/>
          <w:szCs w:val="20"/>
        </w:rPr>
        <w:t xml:space="preserve">Douglas, </w:t>
      </w:r>
      <w:proofErr w:type="spellStart"/>
      <w:r w:rsidRPr="005831C9">
        <w:rPr>
          <w:rFonts w:ascii="Arial" w:hAnsi="Arial" w:cs="Arial"/>
          <w:color w:val="000000" w:themeColor="text1"/>
          <w:sz w:val="20"/>
          <w:szCs w:val="20"/>
        </w:rPr>
        <w:t>Boin</w:t>
      </w:r>
      <w:proofErr w:type="spellEnd"/>
      <w:r w:rsidRPr="005831C9">
        <w:rPr>
          <w:rFonts w:ascii="Arial" w:hAnsi="Arial" w:cs="Arial"/>
          <w:color w:val="000000" w:themeColor="text1"/>
          <w:sz w:val="20"/>
          <w:szCs w:val="20"/>
        </w:rPr>
        <w:t>., ‘Hellenistic “Judaism” and the Social Origins of the “Pagan-Christian” debate</w:t>
      </w:r>
      <w:r w:rsidRPr="005831C9">
        <w:rPr>
          <w:rFonts w:ascii="Arial" w:hAnsi="Arial" w:cs="Arial"/>
          <w:i/>
          <w:iCs/>
          <w:color w:val="000000" w:themeColor="text1"/>
          <w:sz w:val="20"/>
          <w:szCs w:val="20"/>
        </w:rPr>
        <w:t xml:space="preserve">’. Journal of Early Christian Studies, </w:t>
      </w:r>
      <w:r w:rsidRPr="005831C9">
        <w:rPr>
          <w:rFonts w:ascii="Arial" w:hAnsi="Arial" w:cs="Arial"/>
          <w:color w:val="000000" w:themeColor="text1"/>
          <w:sz w:val="20"/>
          <w:szCs w:val="20"/>
        </w:rPr>
        <w:t>22.2 (2014) 167-196 &lt;https://www.proquest.com/scholarly-journals/hellenistic-judaism-social-origins-pagan/docview/1549054187/se-2?accountid=130472&gt; [accessed 13 March 2023] p.167</w:t>
      </w:r>
    </w:p>
  </w:footnote>
  <w:footnote w:id="21">
    <w:p w14:paraId="6664CD93" w14:textId="0512AD75" w:rsidR="004E47E6" w:rsidRPr="004E47E6" w:rsidRDefault="004E47E6">
      <w:pPr>
        <w:pStyle w:val="FootnoteText"/>
        <w:rPr>
          <w:rFonts w:ascii="Arial" w:hAnsi="Arial" w:cs="Arial"/>
        </w:rPr>
      </w:pPr>
      <w:r>
        <w:rPr>
          <w:rStyle w:val="FootnoteReference"/>
        </w:rPr>
        <w:footnoteRef/>
      </w:r>
      <w:r>
        <w:t xml:space="preserve"> </w:t>
      </w:r>
      <w:r w:rsidRPr="005831C9">
        <w:rPr>
          <w:rFonts w:ascii="Arial" w:hAnsi="Arial" w:cs="Arial"/>
        </w:rPr>
        <w:t xml:space="preserve">Jacob, Grimm, and Wilhelm, Grimm., </w:t>
      </w:r>
      <w:r w:rsidRPr="005831C9">
        <w:rPr>
          <w:rFonts w:ascii="Arial" w:hAnsi="Arial" w:cs="Arial"/>
          <w:i/>
          <w:iCs/>
        </w:rPr>
        <w:t xml:space="preserve">Hansel and Gretel </w:t>
      </w:r>
      <w:r w:rsidRPr="005831C9">
        <w:rPr>
          <w:rFonts w:ascii="Arial" w:hAnsi="Arial" w:cs="Arial"/>
        </w:rPr>
        <w:t>1</w:t>
      </w:r>
      <w:r w:rsidRPr="005831C9">
        <w:rPr>
          <w:rFonts w:ascii="Arial" w:hAnsi="Arial" w:cs="Arial"/>
          <w:vertAlign w:val="superscript"/>
        </w:rPr>
        <w:t>st</w:t>
      </w:r>
      <w:r w:rsidRPr="005831C9">
        <w:rPr>
          <w:rFonts w:ascii="Arial" w:hAnsi="Arial" w:cs="Arial"/>
        </w:rPr>
        <w:t xml:space="preserve"> </w:t>
      </w:r>
      <w:proofErr w:type="spellStart"/>
      <w:r w:rsidRPr="005831C9">
        <w:rPr>
          <w:rFonts w:ascii="Arial" w:hAnsi="Arial" w:cs="Arial"/>
        </w:rPr>
        <w:t>edn</w:t>
      </w:r>
      <w:proofErr w:type="spellEnd"/>
      <w:r w:rsidRPr="005831C9">
        <w:rPr>
          <w:rFonts w:ascii="Arial" w:hAnsi="Arial" w:cs="Arial"/>
        </w:rPr>
        <w:t xml:space="preserve">. (England: </w:t>
      </w:r>
      <w:proofErr w:type="spellStart"/>
      <w:r w:rsidRPr="005831C9">
        <w:rPr>
          <w:rFonts w:ascii="Arial" w:hAnsi="Arial" w:cs="Arial"/>
        </w:rPr>
        <w:t>Blackdown</w:t>
      </w:r>
      <w:proofErr w:type="spellEnd"/>
      <w:r w:rsidRPr="005831C9">
        <w:rPr>
          <w:rFonts w:ascii="Arial" w:hAnsi="Arial" w:cs="Arial"/>
        </w:rPr>
        <w:t xml:space="preserve"> Publications, 2020) p.9</w:t>
      </w:r>
    </w:p>
  </w:footnote>
  <w:footnote w:id="22">
    <w:p w14:paraId="5DFD319C" w14:textId="4656B4F7" w:rsidR="00DA7C7C" w:rsidRPr="00DA7C7C" w:rsidRDefault="00DA7C7C" w:rsidP="00DA7C7C">
      <w:pPr>
        <w:spacing w:after="160"/>
        <w:rPr>
          <w:rFonts w:ascii="Arial" w:hAnsi="Arial" w:cs="Arial"/>
          <w:color w:val="000000" w:themeColor="text1"/>
          <w:sz w:val="20"/>
          <w:szCs w:val="20"/>
        </w:rPr>
      </w:pPr>
      <w:r w:rsidRPr="00DA7C7C">
        <w:rPr>
          <w:rStyle w:val="FootnoteReference"/>
          <w:rFonts w:ascii="Arial" w:hAnsi="Arial" w:cs="Arial"/>
          <w:sz w:val="20"/>
          <w:szCs w:val="20"/>
        </w:rPr>
        <w:footnoteRef/>
      </w:r>
      <w:r w:rsidRPr="00DA7C7C">
        <w:rPr>
          <w:rFonts w:ascii="Arial" w:hAnsi="Arial" w:cs="Arial"/>
          <w:sz w:val="20"/>
          <w:szCs w:val="20"/>
        </w:rPr>
        <w:t xml:space="preserve"> </w:t>
      </w:r>
      <w:r w:rsidRPr="00DA7C7C">
        <w:rPr>
          <w:rFonts w:ascii="Arial" w:hAnsi="Arial" w:cs="Arial"/>
          <w:color w:val="000000" w:themeColor="text1"/>
          <w:sz w:val="20"/>
          <w:szCs w:val="20"/>
        </w:rPr>
        <w:t xml:space="preserve">Foster, E. ‘The New World of Children’ </w:t>
      </w:r>
      <w:r w:rsidRPr="00DA7C7C">
        <w:rPr>
          <w:rFonts w:ascii="Arial" w:hAnsi="Arial" w:cs="Arial"/>
          <w:i/>
          <w:iCs/>
          <w:color w:val="000000" w:themeColor="text1"/>
          <w:sz w:val="20"/>
          <w:szCs w:val="20"/>
        </w:rPr>
        <w:t xml:space="preserve">Reconsidered: Child Abduction in Late Eighteenth and Early Nineteenth Century England. </w:t>
      </w:r>
      <w:r w:rsidRPr="00DA7C7C">
        <w:rPr>
          <w:rFonts w:ascii="Arial" w:hAnsi="Arial" w:cs="Arial"/>
          <w:color w:val="000000" w:themeColor="text1"/>
          <w:sz w:val="20"/>
          <w:szCs w:val="20"/>
        </w:rPr>
        <w:t>52.3 (2013) 669-692 &lt;doi:10.1017/jbr.2013.117&gt; [accessed 3 January 2025]</w:t>
      </w:r>
    </w:p>
  </w:footnote>
  <w:footnote w:id="23">
    <w:p w14:paraId="009306DE" w14:textId="7F0D60D4" w:rsidR="005831C9" w:rsidRPr="00DA7C7C" w:rsidRDefault="005831C9" w:rsidP="005831C9">
      <w:pPr>
        <w:spacing w:after="160"/>
        <w:rPr>
          <w:rFonts w:ascii="Arial" w:hAnsi="Arial" w:cs="Arial"/>
          <w:color w:val="000000" w:themeColor="text1"/>
          <w:sz w:val="20"/>
          <w:szCs w:val="20"/>
        </w:rPr>
      </w:pPr>
      <w:r w:rsidRPr="00DA7C7C">
        <w:rPr>
          <w:rStyle w:val="FootnoteReference"/>
          <w:rFonts w:ascii="Arial" w:hAnsi="Arial" w:cs="Arial"/>
          <w:sz w:val="20"/>
          <w:szCs w:val="20"/>
        </w:rPr>
        <w:footnoteRef/>
      </w:r>
      <w:r w:rsidRPr="00DA7C7C">
        <w:rPr>
          <w:rFonts w:ascii="Arial" w:hAnsi="Arial" w:cs="Arial"/>
          <w:sz w:val="20"/>
          <w:szCs w:val="20"/>
        </w:rPr>
        <w:t xml:space="preserve"> </w:t>
      </w:r>
      <w:r w:rsidRPr="00DA7C7C">
        <w:rPr>
          <w:rFonts w:ascii="Arial" w:hAnsi="Arial" w:cs="Arial"/>
          <w:color w:val="000000" w:themeColor="text1"/>
          <w:sz w:val="20"/>
          <w:szCs w:val="20"/>
        </w:rPr>
        <w:t xml:space="preserve">Tacitus, </w:t>
      </w:r>
      <w:r w:rsidRPr="00DA7C7C">
        <w:rPr>
          <w:rFonts w:ascii="Arial" w:hAnsi="Arial" w:cs="Arial"/>
          <w:i/>
          <w:iCs/>
          <w:color w:val="000000" w:themeColor="text1"/>
          <w:sz w:val="20"/>
          <w:szCs w:val="20"/>
        </w:rPr>
        <w:t xml:space="preserve">The Annals of Tacitus, </w:t>
      </w:r>
      <w:r w:rsidRPr="00DA7C7C">
        <w:rPr>
          <w:rFonts w:ascii="Arial" w:hAnsi="Arial" w:cs="Arial"/>
          <w:color w:val="000000" w:themeColor="text1"/>
          <w:sz w:val="20"/>
          <w:szCs w:val="20"/>
        </w:rPr>
        <w:t>V.30.1</w:t>
      </w:r>
      <w:r w:rsidRPr="00DA7C7C">
        <w:rPr>
          <w:rFonts w:ascii="Arial" w:hAnsi="Arial" w:cs="Arial"/>
          <w:i/>
          <w:iCs/>
          <w:color w:val="000000" w:themeColor="text1"/>
          <w:sz w:val="20"/>
          <w:szCs w:val="20"/>
        </w:rPr>
        <w:t xml:space="preserve"> </w:t>
      </w:r>
      <w:r w:rsidRPr="00DA7C7C">
        <w:rPr>
          <w:rFonts w:ascii="Arial" w:hAnsi="Arial" w:cs="Arial"/>
          <w:color w:val="000000" w:themeColor="text1"/>
          <w:sz w:val="20"/>
          <w:szCs w:val="20"/>
        </w:rPr>
        <w:t>(1937) &lt;http://penelope.uchicago.edu/Thayer/e/roman/texts/tacitus/annals/14b*.html&gt; [accessed 2 January 2025]</w:t>
      </w:r>
      <w:r w:rsidRPr="00DA7C7C">
        <w:rPr>
          <w:rFonts w:ascii="Arial" w:hAnsi="Arial" w:cs="Arial"/>
          <w:color w:val="000000" w:themeColor="text1"/>
          <w:sz w:val="20"/>
          <w:szCs w:val="20"/>
        </w:rPr>
        <w:t xml:space="preserve"> p.157</w:t>
      </w:r>
    </w:p>
  </w:footnote>
  <w:footnote w:id="24">
    <w:p w14:paraId="230A7354" w14:textId="77777777" w:rsidR="003A3ECB" w:rsidRPr="00711A01" w:rsidRDefault="003A3ECB" w:rsidP="003A3ECB">
      <w:pPr>
        <w:rPr>
          <w:rFonts w:ascii="Arial" w:hAnsi="Arial" w:cs="Arial"/>
          <w:color w:val="000000" w:themeColor="text1"/>
          <w:sz w:val="20"/>
          <w:szCs w:val="20"/>
        </w:rPr>
      </w:pPr>
      <w:r>
        <w:rPr>
          <w:rStyle w:val="FootnoteReference"/>
        </w:rPr>
        <w:footnoteRef/>
      </w:r>
      <w:r>
        <w:t xml:space="preserve"> </w:t>
      </w:r>
      <w:r w:rsidRPr="00711A01">
        <w:rPr>
          <w:rFonts w:asciiTheme="minorHAnsi" w:hAnsiTheme="minorHAnsi" w:cs="Arial"/>
          <w:color w:val="000000" w:themeColor="text1"/>
          <w:sz w:val="20"/>
          <w:szCs w:val="20"/>
        </w:rPr>
        <w:t xml:space="preserve">William, </w:t>
      </w:r>
      <w:proofErr w:type="spellStart"/>
      <w:r w:rsidRPr="00711A01">
        <w:rPr>
          <w:rFonts w:asciiTheme="minorHAnsi" w:hAnsiTheme="minorHAnsi" w:cs="Arial"/>
          <w:color w:val="000000" w:themeColor="text1"/>
          <w:sz w:val="20"/>
          <w:szCs w:val="20"/>
        </w:rPr>
        <w:t>Rathouse</w:t>
      </w:r>
      <w:proofErr w:type="spellEnd"/>
      <w:r w:rsidRPr="00711A01">
        <w:rPr>
          <w:rFonts w:asciiTheme="minorHAnsi" w:hAnsiTheme="minorHAnsi" w:cs="Arial"/>
          <w:color w:val="000000" w:themeColor="text1"/>
          <w:sz w:val="20"/>
          <w:szCs w:val="20"/>
        </w:rPr>
        <w:t xml:space="preserve">., Contested Heritage: Relations Between Contemporary Pagan Groups </w:t>
      </w:r>
      <w:proofErr w:type="gramStart"/>
      <w:r w:rsidRPr="00711A01">
        <w:rPr>
          <w:rFonts w:asciiTheme="minorHAnsi" w:hAnsiTheme="minorHAnsi" w:cs="Arial"/>
          <w:color w:val="000000" w:themeColor="text1"/>
          <w:sz w:val="20"/>
          <w:szCs w:val="20"/>
        </w:rPr>
        <w:t>And</w:t>
      </w:r>
      <w:proofErr w:type="gramEnd"/>
      <w:r w:rsidRPr="00711A01">
        <w:rPr>
          <w:rFonts w:asciiTheme="minorHAnsi" w:hAnsiTheme="minorHAnsi" w:cs="Arial"/>
          <w:color w:val="000000" w:themeColor="text1"/>
          <w:sz w:val="20"/>
          <w:szCs w:val="20"/>
        </w:rPr>
        <w:t xml:space="preserve"> The Archaeological And Professionals In Britain In The Early 21</w:t>
      </w:r>
      <w:r w:rsidRPr="00711A01">
        <w:rPr>
          <w:rFonts w:asciiTheme="minorHAnsi" w:hAnsiTheme="minorHAnsi" w:cs="Arial"/>
          <w:color w:val="000000" w:themeColor="text1"/>
          <w:sz w:val="20"/>
          <w:szCs w:val="20"/>
          <w:vertAlign w:val="superscript"/>
        </w:rPr>
        <w:t>st</w:t>
      </w:r>
      <w:r w:rsidRPr="00711A01">
        <w:rPr>
          <w:rFonts w:asciiTheme="minorHAnsi" w:hAnsiTheme="minorHAnsi" w:cs="Arial"/>
          <w:color w:val="000000" w:themeColor="text1"/>
          <w:sz w:val="20"/>
          <w:szCs w:val="20"/>
        </w:rPr>
        <w:t xml:space="preserve"> Century. (England: Bar Publishing, 2021)</w:t>
      </w:r>
      <w:r w:rsidRPr="00711A01">
        <w:rPr>
          <w:rFonts w:asciiTheme="minorHAnsi" w:hAnsiTheme="minorHAnsi"/>
          <w:sz w:val="20"/>
          <w:szCs w:val="20"/>
        </w:rPr>
        <w:t xml:space="preserve"> p66</w:t>
      </w:r>
    </w:p>
  </w:footnote>
  <w:footnote w:id="25">
    <w:p w14:paraId="62F70FDE" w14:textId="77777777" w:rsidR="003A3ECB" w:rsidRDefault="003A3ECB" w:rsidP="003A3ECB">
      <w:pPr>
        <w:pStyle w:val="FootnoteText"/>
      </w:pPr>
      <w:r>
        <w:rPr>
          <w:rStyle w:val="FootnoteReference"/>
        </w:rPr>
        <w:footnoteRef/>
      </w:r>
      <w:r>
        <w:t xml:space="preserve"> </w:t>
      </w:r>
      <w:r w:rsidRPr="00711A01">
        <w:rPr>
          <w:rFonts w:cs="Arial"/>
          <w:color w:val="000000" w:themeColor="text1"/>
        </w:rPr>
        <w:t xml:space="preserve">William, </w:t>
      </w:r>
      <w:proofErr w:type="spellStart"/>
      <w:r w:rsidRPr="00711A01">
        <w:rPr>
          <w:rFonts w:cs="Arial"/>
          <w:color w:val="000000" w:themeColor="text1"/>
        </w:rPr>
        <w:t>Rathouse</w:t>
      </w:r>
      <w:proofErr w:type="spellEnd"/>
      <w:r w:rsidRPr="00711A01">
        <w:rPr>
          <w:rFonts w:cs="Arial"/>
          <w:color w:val="000000" w:themeColor="text1"/>
        </w:rPr>
        <w:t>., Contested Heritage</w:t>
      </w:r>
      <w:r>
        <w:t xml:space="preserve"> p66</w:t>
      </w:r>
    </w:p>
  </w:footnote>
  <w:footnote w:id="26">
    <w:p w14:paraId="6A5C4DB1" w14:textId="341E7302" w:rsidR="002227B1" w:rsidRPr="003C1D4E" w:rsidRDefault="002227B1" w:rsidP="003C1D4E">
      <w:pPr>
        <w:rPr>
          <w:rFonts w:ascii="Arial" w:hAnsi="Arial" w:cs="Arial"/>
          <w:color w:val="000000" w:themeColor="text1"/>
          <w:sz w:val="20"/>
          <w:szCs w:val="20"/>
        </w:rPr>
      </w:pPr>
      <w:r>
        <w:rPr>
          <w:rStyle w:val="FootnoteReference"/>
        </w:rPr>
        <w:footnoteRef/>
      </w:r>
      <w:r>
        <w:t xml:space="preserve"> </w:t>
      </w:r>
      <w:r w:rsidR="00E45CBE" w:rsidRPr="00E45CBE">
        <w:rPr>
          <w:rFonts w:ascii="Arial" w:hAnsi="Arial" w:cs="Arial"/>
          <w:color w:val="000000" w:themeColor="text1"/>
          <w:sz w:val="20"/>
          <w:szCs w:val="20"/>
        </w:rPr>
        <w:t xml:space="preserve">The Pluralism Project, </w:t>
      </w:r>
      <w:r w:rsidR="00E45CBE" w:rsidRPr="00E45CBE">
        <w:rPr>
          <w:rFonts w:ascii="Arial" w:hAnsi="Arial" w:cs="Arial"/>
          <w:i/>
          <w:iCs/>
          <w:color w:val="000000" w:themeColor="text1"/>
          <w:sz w:val="20"/>
          <w:szCs w:val="20"/>
        </w:rPr>
        <w:t>Harvard University, Ancient Roots, Historical Challenges.</w:t>
      </w:r>
      <w:r w:rsidR="00E45CBE" w:rsidRPr="00E45CBE">
        <w:rPr>
          <w:rFonts w:ascii="Arial" w:hAnsi="Arial" w:cs="Arial"/>
          <w:color w:val="000000" w:themeColor="text1"/>
          <w:sz w:val="20"/>
          <w:szCs w:val="20"/>
        </w:rPr>
        <w:t xml:space="preserve"> (2020) &lt;</w:t>
      </w:r>
      <w:hyperlink r:id="rId13">
        <w:r w:rsidR="00E45CBE" w:rsidRPr="00E45CBE">
          <w:rPr>
            <w:rStyle w:val="Hyperlink"/>
            <w:rFonts w:ascii="Arial" w:hAnsi="Arial" w:cs="Arial"/>
            <w:color w:val="000000" w:themeColor="text1"/>
            <w:sz w:val="20"/>
            <w:szCs w:val="20"/>
          </w:rPr>
          <w:t>https://pluralism.org/files/pluralism/files/ancient_roots_historical_challenges.pdf</w:t>
        </w:r>
      </w:hyperlink>
      <w:r w:rsidR="00E45CBE" w:rsidRPr="00E45CBE">
        <w:rPr>
          <w:rFonts w:ascii="Arial" w:hAnsi="Arial" w:cs="Arial"/>
          <w:color w:val="000000" w:themeColor="text1"/>
          <w:sz w:val="20"/>
          <w:szCs w:val="20"/>
        </w:rPr>
        <w:t>&gt; [accessed 24 August 2023]</w:t>
      </w:r>
      <w:r w:rsidR="00684DC8">
        <w:rPr>
          <w:rFonts w:ascii="Arial" w:hAnsi="Arial" w:cs="Arial"/>
          <w:color w:val="000000" w:themeColor="text1"/>
          <w:sz w:val="20"/>
          <w:szCs w:val="20"/>
        </w:rPr>
        <w:t xml:space="preserve"> p.1</w:t>
      </w:r>
    </w:p>
  </w:footnote>
  <w:footnote w:id="27">
    <w:p w14:paraId="1E492E49" w14:textId="7D45B269" w:rsidR="005831C9" w:rsidRPr="005831C9" w:rsidRDefault="005831C9" w:rsidP="005831C9">
      <w:pPr>
        <w:rPr>
          <w:rFonts w:ascii="Arial" w:hAnsi="Arial" w:cs="Arial"/>
          <w:color w:val="000000"/>
          <w:sz w:val="20"/>
          <w:szCs w:val="20"/>
        </w:rPr>
      </w:pPr>
      <w:r>
        <w:rPr>
          <w:rStyle w:val="FootnoteReference"/>
        </w:rPr>
        <w:footnoteRef/>
      </w:r>
      <w:r>
        <w:t xml:space="preserve"> </w:t>
      </w:r>
      <w:r w:rsidRPr="005831C9">
        <w:rPr>
          <w:rFonts w:ascii="Arial" w:hAnsi="Arial" w:cs="Arial"/>
          <w:color w:val="000000"/>
          <w:sz w:val="20"/>
          <w:szCs w:val="20"/>
        </w:rPr>
        <w:t>Ralph</w:t>
      </w:r>
      <w:r w:rsidR="0051309E">
        <w:rPr>
          <w:rFonts w:ascii="Arial" w:hAnsi="Arial" w:cs="Arial"/>
          <w:color w:val="000000"/>
          <w:sz w:val="20"/>
          <w:szCs w:val="20"/>
        </w:rPr>
        <w:t>, Linton</w:t>
      </w:r>
      <w:r w:rsidRPr="005831C9">
        <w:rPr>
          <w:rFonts w:ascii="Arial" w:hAnsi="Arial" w:cs="Arial"/>
          <w:color w:val="000000"/>
          <w:sz w:val="20"/>
          <w:szCs w:val="20"/>
        </w:rPr>
        <w:t>. “HALLOWEEN.” </w:t>
      </w:r>
      <w:r w:rsidRPr="005831C9">
        <w:rPr>
          <w:rFonts w:ascii="Arial" w:hAnsi="Arial" w:cs="Arial"/>
          <w:i/>
          <w:iCs/>
          <w:color w:val="000000"/>
          <w:sz w:val="20"/>
          <w:szCs w:val="20"/>
        </w:rPr>
        <w:t>Scientific American</w:t>
      </w:r>
      <w:r w:rsidRPr="005831C9">
        <w:rPr>
          <w:rFonts w:ascii="Arial" w:hAnsi="Arial" w:cs="Arial"/>
          <w:color w:val="000000"/>
          <w:sz w:val="20"/>
          <w:szCs w:val="20"/>
        </w:rPr>
        <w:t>, 185.4 (1951) 62–67. &lt;http://www.jstor.org/stable/24945292&gt; [Accessed 8 Jan. 2025]</w:t>
      </w:r>
    </w:p>
  </w:footnote>
  <w:footnote w:id="28">
    <w:p w14:paraId="7FFE8B26" w14:textId="60B640FD" w:rsidR="0051309E" w:rsidRPr="0051309E" w:rsidRDefault="0051309E" w:rsidP="0051309E">
      <w:pPr>
        <w:spacing w:after="160"/>
        <w:rPr>
          <w:rFonts w:ascii="Arial" w:hAnsi="Arial" w:cs="Arial"/>
          <w:color w:val="000000" w:themeColor="text1"/>
          <w:sz w:val="20"/>
          <w:szCs w:val="20"/>
        </w:rPr>
      </w:pPr>
      <w:r>
        <w:rPr>
          <w:rStyle w:val="FootnoteReference"/>
        </w:rPr>
        <w:footnoteRef/>
      </w:r>
      <w:r>
        <w:t xml:space="preserve"> </w:t>
      </w:r>
      <w:r>
        <w:rPr>
          <w:rFonts w:ascii="Arial" w:hAnsi="Arial" w:cs="Arial"/>
          <w:color w:val="000000" w:themeColor="text1"/>
          <w:sz w:val="20"/>
          <w:szCs w:val="20"/>
        </w:rPr>
        <w:t xml:space="preserve">O’Driscoll, Dana. ‘The Druids Garden’ </w:t>
      </w:r>
      <w:r>
        <w:rPr>
          <w:rFonts w:ascii="Arial" w:hAnsi="Arial" w:cs="Arial"/>
          <w:i/>
          <w:iCs/>
          <w:color w:val="000000" w:themeColor="text1"/>
          <w:sz w:val="20"/>
          <w:szCs w:val="20"/>
        </w:rPr>
        <w:t xml:space="preserve">Making Mullein Torches (Hag Candles): A Magical Samhain Tradition. </w:t>
      </w:r>
      <w:r>
        <w:rPr>
          <w:rFonts w:ascii="Arial" w:hAnsi="Arial" w:cs="Arial"/>
          <w:color w:val="000000" w:themeColor="text1"/>
          <w:sz w:val="20"/>
          <w:szCs w:val="20"/>
        </w:rPr>
        <w:t>(2024) &lt;</w:t>
      </w:r>
      <w:r w:rsidRPr="0051309E">
        <w:rPr>
          <w:rFonts w:ascii="Arial" w:hAnsi="Arial" w:cs="Arial"/>
          <w:color w:val="000000" w:themeColor="text1"/>
          <w:sz w:val="20"/>
          <w:szCs w:val="20"/>
        </w:rPr>
        <w:t>https://thedruidsgarden.com/2024/10/20/making-mullein-torches-hag-wands-a-magical-samhain-tradition/</w:t>
      </w:r>
      <w:r>
        <w:rPr>
          <w:rFonts w:ascii="Arial" w:hAnsi="Arial" w:cs="Arial"/>
          <w:color w:val="000000" w:themeColor="text1"/>
          <w:sz w:val="20"/>
          <w:szCs w:val="20"/>
        </w:rPr>
        <w:t>&gt; [accessed 08 January 2025]</w:t>
      </w:r>
    </w:p>
  </w:footnote>
  <w:footnote w:id="29">
    <w:p w14:paraId="06B5A590" w14:textId="465B1BF3" w:rsidR="002227B1" w:rsidRPr="002F5349" w:rsidRDefault="002227B1" w:rsidP="00B6044F">
      <w:pPr>
        <w:spacing w:after="160"/>
        <w:rPr>
          <w:rFonts w:ascii="Arial" w:hAnsi="Arial" w:cs="Arial"/>
          <w:i/>
          <w:iCs/>
          <w:color w:val="000000" w:themeColor="text1"/>
          <w:sz w:val="20"/>
          <w:szCs w:val="20"/>
        </w:rPr>
      </w:pPr>
      <w:r w:rsidRPr="005831C9">
        <w:rPr>
          <w:rStyle w:val="FootnoteReference"/>
          <w:rFonts w:ascii="Arial" w:hAnsi="Arial" w:cs="Arial"/>
          <w:sz w:val="20"/>
          <w:szCs w:val="20"/>
        </w:rPr>
        <w:footnoteRef/>
      </w:r>
      <w:r w:rsidRPr="005831C9">
        <w:rPr>
          <w:rFonts w:ascii="Arial" w:hAnsi="Arial" w:cs="Arial"/>
          <w:sz w:val="20"/>
          <w:szCs w:val="20"/>
        </w:rPr>
        <w:t xml:space="preserve"> </w:t>
      </w:r>
      <w:r w:rsidR="002152D6" w:rsidRPr="005831C9">
        <w:rPr>
          <w:rFonts w:ascii="Arial" w:hAnsi="Arial" w:cs="Arial"/>
          <w:color w:val="000000" w:themeColor="text1"/>
          <w:sz w:val="20"/>
          <w:szCs w:val="20"/>
        </w:rPr>
        <w:t xml:space="preserve">BBC, ‘Paganism at a Glance’ </w:t>
      </w:r>
      <w:r w:rsidR="002152D6" w:rsidRPr="005831C9">
        <w:rPr>
          <w:rFonts w:ascii="Arial" w:hAnsi="Arial" w:cs="Arial"/>
          <w:i/>
          <w:iCs/>
          <w:color w:val="000000" w:themeColor="text1"/>
          <w:sz w:val="20"/>
          <w:szCs w:val="20"/>
        </w:rPr>
        <w:t xml:space="preserve">BBC </w:t>
      </w:r>
      <w:r w:rsidR="002152D6" w:rsidRPr="005831C9">
        <w:rPr>
          <w:rFonts w:ascii="Arial" w:hAnsi="Arial" w:cs="Arial"/>
          <w:color w:val="000000" w:themeColor="text1"/>
          <w:sz w:val="20"/>
          <w:szCs w:val="20"/>
        </w:rPr>
        <w:t>20 August 2006.</w:t>
      </w:r>
      <w:r w:rsidR="002152D6" w:rsidRPr="005831C9">
        <w:rPr>
          <w:rFonts w:ascii="Arial" w:hAnsi="Arial" w:cs="Arial"/>
          <w:i/>
          <w:iCs/>
          <w:color w:val="000000" w:themeColor="text1"/>
          <w:sz w:val="20"/>
          <w:szCs w:val="20"/>
        </w:rPr>
        <w:t xml:space="preserve"> &lt;</w:t>
      </w:r>
      <w:hyperlink r:id="rId14">
        <w:r w:rsidR="002152D6" w:rsidRPr="002F5349">
          <w:rPr>
            <w:rFonts w:ascii="Arial" w:hAnsi="Arial" w:cs="Arial"/>
            <w:color w:val="000000" w:themeColor="text1"/>
            <w:sz w:val="20"/>
            <w:szCs w:val="20"/>
            <w:u w:val="single"/>
          </w:rPr>
          <w:t xml:space="preserve">BBC - Religions - Paganism: Paganism </w:t>
        </w:r>
        <w:proofErr w:type="gramStart"/>
        <w:r w:rsidR="002152D6" w:rsidRPr="002F5349">
          <w:rPr>
            <w:rFonts w:ascii="Arial" w:hAnsi="Arial" w:cs="Arial"/>
            <w:color w:val="000000" w:themeColor="text1"/>
            <w:sz w:val="20"/>
            <w:szCs w:val="20"/>
            <w:u w:val="single"/>
          </w:rPr>
          <w:t>at a glance</w:t>
        </w:r>
        <w:proofErr w:type="gramEnd"/>
      </w:hyperlink>
      <w:r w:rsidR="002152D6" w:rsidRPr="002F5349">
        <w:rPr>
          <w:rFonts w:ascii="Arial" w:hAnsi="Arial" w:cs="Arial"/>
          <w:color w:val="000000" w:themeColor="text1"/>
          <w:sz w:val="20"/>
          <w:szCs w:val="20"/>
        </w:rPr>
        <w:t>&gt; [accessed 15 March 2023]</w:t>
      </w:r>
    </w:p>
  </w:footnote>
  <w:footnote w:id="30">
    <w:p w14:paraId="367B381B" w14:textId="207E766B" w:rsidR="002F5349" w:rsidRPr="002F5349" w:rsidRDefault="002F5349">
      <w:pPr>
        <w:pStyle w:val="FootnoteText"/>
      </w:pPr>
      <w:r>
        <w:rPr>
          <w:rStyle w:val="FootnoteReference"/>
        </w:rPr>
        <w:footnoteRef/>
      </w:r>
      <w:r>
        <w:t xml:space="preserve"> Wills G Swarts. ‘The Early Church Persecution of Paganism and Heresy’ </w:t>
      </w:r>
      <w:r>
        <w:rPr>
          <w:i/>
          <w:iCs/>
        </w:rPr>
        <w:t>Social Science.</w:t>
      </w:r>
      <w:r>
        <w:t xml:space="preserve"> 2.2 (1927) 135-142 &lt;https://www.jstor.org/stable/23902532&gt;</w:t>
      </w:r>
    </w:p>
  </w:footnote>
  <w:footnote w:id="31">
    <w:p w14:paraId="6EB1EF71" w14:textId="7DB3364A" w:rsidR="002F5349" w:rsidRPr="002F5349" w:rsidRDefault="002F5349" w:rsidP="002F5349">
      <w:pPr>
        <w:spacing w:after="160"/>
        <w:rPr>
          <w:rFonts w:ascii="Arial" w:hAnsi="Arial" w:cs="Arial"/>
          <w:color w:val="000000" w:themeColor="text1"/>
          <w:sz w:val="20"/>
          <w:szCs w:val="20"/>
        </w:rPr>
      </w:pPr>
      <w:r w:rsidRPr="002F5349">
        <w:rPr>
          <w:rStyle w:val="FootnoteReference"/>
          <w:rFonts w:ascii="Arial" w:hAnsi="Arial" w:cs="Arial"/>
          <w:sz w:val="20"/>
          <w:szCs w:val="20"/>
        </w:rPr>
        <w:footnoteRef/>
      </w:r>
      <w:r w:rsidRPr="002F5349">
        <w:rPr>
          <w:rFonts w:ascii="Arial" w:hAnsi="Arial" w:cs="Arial"/>
          <w:sz w:val="20"/>
          <w:szCs w:val="20"/>
        </w:rPr>
        <w:t xml:space="preserve"> </w:t>
      </w:r>
      <w:r w:rsidRPr="002F5349">
        <w:rPr>
          <w:rFonts w:ascii="Arial" w:hAnsi="Arial" w:cs="Arial"/>
          <w:color w:val="000000" w:themeColor="text1"/>
          <w:sz w:val="20"/>
          <w:szCs w:val="20"/>
        </w:rPr>
        <w:t xml:space="preserve">Michael, </w:t>
      </w:r>
      <w:proofErr w:type="spellStart"/>
      <w:proofErr w:type="gramStart"/>
      <w:r w:rsidRPr="002F5349">
        <w:rPr>
          <w:rFonts w:ascii="Arial" w:hAnsi="Arial" w:cs="Arial"/>
          <w:color w:val="000000" w:themeColor="text1"/>
          <w:sz w:val="20"/>
          <w:szCs w:val="20"/>
        </w:rPr>
        <w:t>D.</w:t>
      </w:r>
      <w:r w:rsidRPr="002F5349">
        <w:rPr>
          <w:rFonts w:ascii="Arial" w:hAnsi="Arial" w:cs="Arial"/>
          <w:color w:val="000000" w:themeColor="text1"/>
          <w:sz w:val="20"/>
          <w:szCs w:val="20"/>
        </w:rPr>
        <w:t>Barbezat</w:t>
      </w:r>
      <w:proofErr w:type="spellEnd"/>
      <w:proofErr w:type="gramEnd"/>
      <w:r w:rsidRPr="002F5349">
        <w:rPr>
          <w:rFonts w:ascii="Arial" w:hAnsi="Arial" w:cs="Arial"/>
          <w:color w:val="000000" w:themeColor="text1"/>
          <w:sz w:val="20"/>
          <w:szCs w:val="20"/>
        </w:rPr>
        <w:t>.</w:t>
      </w:r>
      <w:r w:rsidRPr="002F5349">
        <w:rPr>
          <w:rFonts w:ascii="Arial" w:hAnsi="Arial" w:cs="Arial"/>
          <w:color w:val="000000" w:themeColor="text1"/>
          <w:sz w:val="20"/>
          <w:szCs w:val="20"/>
        </w:rPr>
        <w:t xml:space="preserve"> ‘Bodies of Spirit and Bodies of Flesh: The Significance of the Sexual Practices Attributed to Heretics from the Eleventh to the Fourteenth Century.’ </w:t>
      </w:r>
      <w:r w:rsidRPr="002F5349">
        <w:rPr>
          <w:rFonts w:ascii="Arial" w:hAnsi="Arial" w:cs="Arial"/>
          <w:i/>
          <w:iCs/>
          <w:color w:val="000000" w:themeColor="text1"/>
          <w:sz w:val="20"/>
          <w:szCs w:val="20"/>
        </w:rPr>
        <w:t xml:space="preserve">Journal of the History of Sexuality, </w:t>
      </w:r>
      <w:r w:rsidRPr="002F5349">
        <w:rPr>
          <w:rFonts w:ascii="Arial" w:hAnsi="Arial" w:cs="Arial"/>
          <w:color w:val="000000" w:themeColor="text1"/>
          <w:sz w:val="20"/>
          <w:szCs w:val="20"/>
        </w:rPr>
        <w:t>25.3 (2016) 387-419 &lt;http://www.jstor.com/stable/44862359&gt;</w:t>
      </w:r>
    </w:p>
  </w:footnote>
  <w:footnote w:id="32">
    <w:p w14:paraId="019D3D96" w14:textId="53108D52" w:rsidR="002227B1" w:rsidRPr="005831C9" w:rsidRDefault="002227B1" w:rsidP="00B6044F">
      <w:pPr>
        <w:spacing w:after="160"/>
        <w:rPr>
          <w:rFonts w:ascii="Arial" w:hAnsi="Arial" w:cs="Arial"/>
          <w:color w:val="000000" w:themeColor="text1"/>
          <w:sz w:val="20"/>
          <w:szCs w:val="20"/>
        </w:rPr>
      </w:pPr>
      <w:r w:rsidRPr="002F5349">
        <w:rPr>
          <w:rStyle w:val="FootnoteReference"/>
          <w:rFonts w:ascii="Arial" w:hAnsi="Arial" w:cs="Arial"/>
          <w:sz w:val="20"/>
          <w:szCs w:val="20"/>
        </w:rPr>
        <w:footnoteRef/>
      </w:r>
      <w:r w:rsidRPr="002F5349">
        <w:rPr>
          <w:rFonts w:ascii="Arial" w:hAnsi="Arial" w:cs="Arial"/>
          <w:sz w:val="20"/>
          <w:szCs w:val="20"/>
        </w:rPr>
        <w:t xml:space="preserve"> </w:t>
      </w:r>
      <w:proofErr w:type="spellStart"/>
      <w:proofErr w:type="gramStart"/>
      <w:r w:rsidR="0016594F" w:rsidRPr="002F5349">
        <w:rPr>
          <w:rFonts w:ascii="Arial" w:hAnsi="Arial" w:cs="Arial"/>
          <w:color w:val="000000" w:themeColor="text1"/>
          <w:sz w:val="20"/>
          <w:szCs w:val="20"/>
        </w:rPr>
        <w:t>Patti,Wiginton</w:t>
      </w:r>
      <w:proofErr w:type="spellEnd"/>
      <w:proofErr w:type="gramEnd"/>
      <w:r w:rsidR="0016594F" w:rsidRPr="002F5349">
        <w:rPr>
          <w:rFonts w:ascii="Arial" w:hAnsi="Arial" w:cs="Arial"/>
          <w:color w:val="000000" w:themeColor="text1"/>
          <w:sz w:val="20"/>
          <w:szCs w:val="20"/>
        </w:rPr>
        <w:t xml:space="preserve">. </w:t>
      </w:r>
      <w:r w:rsidR="0016594F" w:rsidRPr="002F5349">
        <w:rPr>
          <w:rFonts w:ascii="Arial" w:hAnsi="Arial" w:cs="Arial"/>
          <w:i/>
          <w:iCs/>
          <w:color w:val="000000" w:themeColor="text1"/>
          <w:sz w:val="20"/>
          <w:szCs w:val="20"/>
        </w:rPr>
        <w:t>Pagans and Thanksgi</w:t>
      </w:r>
      <w:r w:rsidR="0016594F" w:rsidRPr="005831C9">
        <w:rPr>
          <w:rFonts w:ascii="Arial" w:hAnsi="Arial" w:cs="Arial"/>
          <w:i/>
          <w:iCs/>
          <w:color w:val="000000" w:themeColor="text1"/>
          <w:sz w:val="20"/>
          <w:szCs w:val="20"/>
        </w:rPr>
        <w:t>ving</w:t>
      </w:r>
      <w:r w:rsidR="0016594F" w:rsidRPr="005831C9">
        <w:rPr>
          <w:rFonts w:ascii="Arial" w:hAnsi="Arial" w:cs="Arial"/>
          <w:color w:val="000000" w:themeColor="text1"/>
          <w:sz w:val="20"/>
          <w:szCs w:val="20"/>
        </w:rPr>
        <w:t xml:space="preserve">. (2021) &lt; </w:t>
      </w:r>
      <w:hyperlink r:id="rId15">
        <w:r w:rsidR="0016594F" w:rsidRPr="005831C9">
          <w:rPr>
            <w:rStyle w:val="Hyperlink"/>
            <w:rFonts w:ascii="Arial" w:hAnsi="Arial" w:cs="Arial"/>
            <w:color w:val="000000" w:themeColor="text1"/>
            <w:sz w:val="20"/>
            <w:szCs w:val="20"/>
          </w:rPr>
          <w:t>https://www.learnreligions.com/pagans-and-thanksgiving-2562058</w:t>
        </w:r>
      </w:hyperlink>
      <w:r w:rsidR="0016594F" w:rsidRPr="005831C9">
        <w:rPr>
          <w:rFonts w:ascii="Arial" w:hAnsi="Arial" w:cs="Arial"/>
          <w:color w:val="000000" w:themeColor="text1"/>
          <w:sz w:val="20"/>
          <w:szCs w:val="20"/>
        </w:rPr>
        <w:t>&gt; [accessed 05 April 2023]</w:t>
      </w:r>
    </w:p>
  </w:footnote>
  <w:footnote w:id="33">
    <w:p w14:paraId="2F228763" w14:textId="77777777" w:rsidR="009342D3" w:rsidRPr="005831C9" w:rsidRDefault="009342D3" w:rsidP="009342D3">
      <w:pPr>
        <w:pStyle w:val="FootnoteText"/>
        <w:rPr>
          <w:rFonts w:ascii="Arial" w:hAnsi="Arial" w:cs="Arial"/>
        </w:rPr>
      </w:pPr>
      <w:r w:rsidRPr="005831C9">
        <w:rPr>
          <w:rStyle w:val="FootnoteReference"/>
          <w:rFonts w:ascii="Arial" w:hAnsi="Arial" w:cs="Arial"/>
        </w:rPr>
        <w:footnoteRef/>
      </w:r>
      <w:r w:rsidRPr="005831C9">
        <w:rPr>
          <w:rFonts w:ascii="Arial" w:hAnsi="Arial" w:cs="Arial"/>
        </w:rPr>
        <w:t xml:space="preserve"> Graham, Harvey, and Charlotte, Hardman., </w:t>
      </w:r>
      <w:r w:rsidRPr="005831C9">
        <w:rPr>
          <w:rFonts w:ascii="Arial" w:hAnsi="Arial" w:cs="Arial"/>
          <w:i/>
          <w:iCs/>
        </w:rPr>
        <w:t xml:space="preserve">Paganism Today. </w:t>
      </w:r>
      <w:r w:rsidRPr="005831C9">
        <w:rPr>
          <w:rFonts w:ascii="Arial" w:hAnsi="Arial" w:cs="Arial"/>
        </w:rPr>
        <w:t xml:space="preserve">(London: Thorson, 1995) </w:t>
      </w:r>
      <w:proofErr w:type="spellStart"/>
      <w:r w:rsidRPr="005831C9">
        <w:rPr>
          <w:rFonts w:ascii="Arial" w:hAnsi="Arial" w:cs="Arial"/>
        </w:rPr>
        <w:t>P.viii</w:t>
      </w:r>
      <w:proofErr w:type="spellEnd"/>
    </w:p>
  </w:footnote>
  <w:footnote w:id="34">
    <w:p w14:paraId="6BF5987B" w14:textId="355E2074" w:rsidR="00F77B64" w:rsidRPr="00F77B64" w:rsidRDefault="00F77B64" w:rsidP="00F77B64">
      <w:pPr>
        <w:spacing w:after="160"/>
        <w:rPr>
          <w:rFonts w:ascii="Arial" w:hAnsi="Arial" w:cs="Arial"/>
          <w:color w:val="000000" w:themeColor="text1"/>
          <w:sz w:val="20"/>
          <w:szCs w:val="20"/>
        </w:rPr>
      </w:pPr>
      <w:r>
        <w:rPr>
          <w:rStyle w:val="FootnoteReference"/>
        </w:rPr>
        <w:footnoteRef/>
      </w:r>
      <w:r>
        <w:t xml:space="preserve"> </w:t>
      </w:r>
      <w:r>
        <w:rPr>
          <w:rFonts w:ascii="Arial" w:hAnsi="Arial" w:cs="Arial"/>
          <w:color w:val="000000" w:themeColor="text1"/>
          <w:sz w:val="20"/>
          <w:szCs w:val="20"/>
        </w:rPr>
        <w:t>James S</w:t>
      </w:r>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Gorden</w:t>
      </w:r>
      <w:proofErr w:type="spellEnd"/>
      <w:r>
        <w:rPr>
          <w:rFonts w:ascii="Arial" w:hAnsi="Arial" w:cs="Arial"/>
          <w:color w:val="000000" w:themeColor="text1"/>
          <w:sz w:val="20"/>
          <w:szCs w:val="20"/>
        </w:rPr>
        <w:t xml:space="preserve">. ‘Holistic Medicine: Advantages and Shortcomings.’ </w:t>
      </w:r>
      <w:r w:rsidRPr="00F77B64">
        <w:rPr>
          <w:rFonts w:ascii="Arial" w:hAnsi="Arial" w:cs="Arial"/>
          <w:i/>
          <w:iCs/>
          <w:color w:val="000000" w:themeColor="text1"/>
          <w:sz w:val="20"/>
          <w:szCs w:val="20"/>
        </w:rPr>
        <w:t>The Western Journal of Medicine</w:t>
      </w:r>
      <w:r>
        <w:rPr>
          <w:rFonts w:ascii="Arial" w:hAnsi="Arial" w:cs="Arial"/>
          <w:color w:val="000000" w:themeColor="text1"/>
          <w:sz w:val="20"/>
          <w:szCs w:val="20"/>
        </w:rPr>
        <w:t>. 136.6 (1982) 546-541 &lt;</w:t>
      </w:r>
      <w:r w:rsidRPr="00F77B64">
        <w:rPr>
          <w:rFonts w:ascii="Arial" w:hAnsi="Arial" w:cs="Arial"/>
          <w:color w:val="000000" w:themeColor="text1"/>
          <w:sz w:val="20"/>
          <w:szCs w:val="20"/>
        </w:rPr>
        <w:t>https://pmc.ncbi.nlm.nih.gov/articles/PMC1273970/</w:t>
      </w:r>
      <w:r>
        <w:rPr>
          <w:rFonts w:ascii="Arial" w:hAnsi="Arial" w:cs="Arial"/>
          <w:color w:val="000000" w:themeColor="text1"/>
          <w:sz w:val="20"/>
          <w:szCs w:val="20"/>
        </w:rPr>
        <w:t>&gt; [accessed 10 January 2025]</w:t>
      </w:r>
    </w:p>
  </w:footnote>
  <w:footnote w:id="35">
    <w:p w14:paraId="303BAEE3" w14:textId="77777777" w:rsidR="00134C36" w:rsidRPr="00A9352A" w:rsidRDefault="009342D3" w:rsidP="00134C36">
      <w:pPr>
        <w:rPr>
          <w:rStyle w:val="Hyperlink"/>
          <w:rFonts w:asciiTheme="minorHAnsi" w:hAnsiTheme="minorHAnsi" w:cs="Arial"/>
          <w:color w:val="000000" w:themeColor="text1"/>
          <w:sz w:val="20"/>
          <w:szCs w:val="20"/>
          <w:u w:val="none"/>
        </w:rPr>
      </w:pPr>
      <w:r>
        <w:rPr>
          <w:rStyle w:val="FootnoteReference"/>
        </w:rPr>
        <w:footnoteRef/>
      </w:r>
      <w:r>
        <w:t xml:space="preserve"> </w:t>
      </w:r>
      <w:r w:rsidR="00134C36" w:rsidRPr="00A9352A">
        <w:rPr>
          <w:rFonts w:asciiTheme="minorHAnsi" w:hAnsiTheme="minorHAnsi" w:cs="Arial"/>
          <w:color w:val="000000" w:themeColor="text1"/>
          <w:sz w:val="20"/>
          <w:szCs w:val="20"/>
        </w:rPr>
        <w:t xml:space="preserve">Gilmer, </w:t>
      </w:r>
      <w:proofErr w:type="gramStart"/>
      <w:r w:rsidR="00134C36" w:rsidRPr="00A9352A">
        <w:rPr>
          <w:rFonts w:asciiTheme="minorHAnsi" w:hAnsiTheme="minorHAnsi" w:cs="Arial"/>
          <w:color w:val="000000" w:themeColor="text1"/>
          <w:sz w:val="20"/>
          <w:szCs w:val="20"/>
        </w:rPr>
        <w:t>Maureen,.</w:t>
      </w:r>
      <w:proofErr w:type="gramEnd"/>
      <w:r w:rsidR="00134C36" w:rsidRPr="00A9352A">
        <w:rPr>
          <w:rFonts w:asciiTheme="minorHAnsi" w:hAnsiTheme="minorHAnsi" w:cs="Arial"/>
          <w:color w:val="000000" w:themeColor="text1"/>
          <w:sz w:val="20"/>
          <w:szCs w:val="20"/>
        </w:rPr>
        <w:t xml:space="preserve"> </w:t>
      </w:r>
      <w:r w:rsidR="00134C36" w:rsidRPr="00A9352A">
        <w:rPr>
          <w:rFonts w:asciiTheme="minorHAnsi" w:hAnsiTheme="minorHAnsi" w:cs="Arial"/>
          <w:i/>
          <w:iCs/>
          <w:color w:val="000000" w:themeColor="text1"/>
          <w:sz w:val="20"/>
          <w:szCs w:val="20"/>
        </w:rPr>
        <w:t xml:space="preserve">Despite </w:t>
      </w:r>
      <w:r w:rsidR="00134C36" w:rsidRPr="00A9352A">
        <w:rPr>
          <w:rFonts w:asciiTheme="minorHAnsi" w:hAnsiTheme="minorHAnsi" w:cs="Arial"/>
          <w:color w:val="000000" w:themeColor="text1"/>
          <w:sz w:val="20"/>
          <w:szCs w:val="20"/>
        </w:rPr>
        <w:t>Being Seen As Witches, These Women’s Use of Plants Helped Modern Medicine (2024) &lt;</w:t>
      </w:r>
      <w:hyperlink r:id="rId16">
        <w:r w:rsidR="00134C36" w:rsidRPr="00A9352A">
          <w:rPr>
            <w:rStyle w:val="Hyperlink"/>
            <w:rFonts w:asciiTheme="minorHAnsi" w:hAnsiTheme="minorHAnsi" w:cs="Arial"/>
            <w:color w:val="000000" w:themeColor="text1"/>
            <w:sz w:val="20"/>
            <w:szCs w:val="20"/>
          </w:rPr>
          <w:t>https://eu.desertsun.com/story/life/home-garden/maureen-gilmer/2018/10/28/despite-being-seen-witches-these-womens-use-plants-helped-modern-medicine/1740817002/</w:t>
        </w:r>
      </w:hyperlink>
      <w:r w:rsidR="00134C36" w:rsidRPr="00A9352A">
        <w:rPr>
          <w:rStyle w:val="Hyperlink"/>
          <w:rFonts w:asciiTheme="minorHAnsi" w:hAnsiTheme="minorHAnsi" w:cs="Arial"/>
          <w:color w:val="000000" w:themeColor="text1"/>
          <w:sz w:val="20"/>
          <w:szCs w:val="20"/>
          <w:u w:val="none"/>
        </w:rPr>
        <w:t xml:space="preserve">&gt; [Accessed 20 August 2024] </w:t>
      </w:r>
    </w:p>
    <w:p w14:paraId="5AB0A97E" w14:textId="7CB0F4AE" w:rsidR="009342D3" w:rsidRDefault="009342D3" w:rsidP="009342D3">
      <w:pPr>
        <w:pStyle w:val="FootnoteText"/>
      </w:pPr>
    </w:p>
  </w:footnote>
  <w:footnote w:id="36">
    <w:p w14:paraId="46634062" w14:textId="77777777" w:rsidR="009342D3" w:rsidRPr="007C5FE6" w:rsidRDefault="009342D3" w:rsidP="009342D3">
      <w:pPr>
        <w:spacing w:after="160"/>
        <w:rPr>
          <w:rFonts w:ascii="Arial" w:hAnsi="Arial" w:cs="Arial"/>
          <w:color w:val="000000" w:themeColor="text1"/>
          <w:sz w:val="20"/>
          <w:szCs w:val="20"/>
        </w:rPr>
      </w:pPr>
      <w:r w:rsidRPr="007C5FE6">
        <w:rPr>
          <w:rStyle w:val="FootnoteReference"/>
          <w:rFonts w:ascii="Arial" w:hAnsi="Arial" w:cs="Arial"/>
          <w:sz w:val="20"/>
          <w:szCs w:val="20"/>
        </w:rPr>
        <w:footnoteRef/>
      </w:r>
      <w:r w:rsidRPr="007C5FE6">
        <w:rPr>
          <w:rFonts w:ascii="Arial" w:hAnsi="Arial" w:cs="Arial"/>
          <w:sz w:val="20"/>
          <w:szCs w:val="20"/>
        </w:rPr>
        <w:t xml:space="preserve"> </w:t>
      </w:r>
      <w:r w:rsidRPr="007C5FE6">
        <w:rPr>
          <w:rFonts w:ascii="Arial" w:hAnsi="Arial" w:cs="Arial"/>
          <w:color w:val="000000" w:themeColor="text1"/>
          <w:sz w:val="20"/>
          <w:szCs w:val="20"/>
        </w:rPr>
        <w:t xml:space="preserve">NHS. </w:t>
      </w:r>
      <w:r w:rsidRPr="007C5FE6">
        <w:rPr>
          <w:rFonts w:ascii="Arial" w:hAnsi="Arial" w:cs="Arial"/>
          <w:i/>
          <w:iCs/>
          <w:color w:val="000000" w:themeColor="text1"/>
          <w:sz w:val="20"/>
          <w:szCs w:val="20"/>
        </w:rPr>
        <w:t xml:space="preserve">Complementary and Alternative Medicine </w:t>
      </w:r>
      <w:r w:rsidRPr="007C5FE6">
        <w:rPr>
          <w:rFonts w:ascii="Arial" w:hAnsi="Arial" w:cs="Arial"/>
          <w:color w:val="000000" w:themeColor="text1"/>
          <w:sz w:val="20"/>
          <w:szCs w:val="20"/>
        </w:rPr>
        <w:t>(2022) &lt;https://www.nhs.uk/conditions/complementary-and-alternative-medicine/&gt; [accessed 29 September 2024] p.1</w:t>
      </w:r>
    </w:p>
  </w:footnote>
  <w:footnote w:id="37">
    <w:p w14:paraId="68A9C1DF" w14:textId="77777777" w:rsidR="009342D3" w:rsidRPr="007C5FE6" w:rsidRDefault="009342D3" w:rsidP="009342D3">
      <w:pPr>
        <w:spacing w:after="160"/>
        <w:rPr>
          <w:rFonts w:ascii="Arial" w:hAnsi="Arial" w:cs="Arial"/>
          <w:color w:val="000000" w:themeColor="text1"/>
          <w:sz w:val="20"/>
          <w:szCs w:val="20"/>
        </w:rPr>
      </w:pPr>
      <w:r w:rsidRPr="007C5FE6">
        <w:rPr>
          <w:rStyle w:val="FootnoteReference"/>
          <w:rFonts w:ascii="Arial" w:hAnsi="Arial" w:cs="Arial"/>
          <w:sz w:val="20"/>
          <w:szCs w:val="20"/>
        </w:rPr>
        <w:footnoteRef/>
      </w:r>
      <w:r w:rsidRPr="007C5FE6">
        <w:rPr>
          <w:rFonts w:ascii="Arial" w:hAnsi="Arial" w:cs="Arial"/>
          <w:sz w:val="20"/>
          <w:szCs w:val="20"/>
        </w:rPr>
        <w:t xml:space="preserve"> </w:t>
      </w:r>
      <w:r w:rsidRPr="007C5FE6">
        <w:rPr>
          <w:rFonts w:ascii="Arial" w:hAnsi="Arial" w:cs="Arial"/>
          <w:color w:val="000000" w:themeColor="text1"/>
          <w:sz w:val="20"/>
          <w:szCs w:val="20"/>
        </w:rPr>
        <w:t xml:space="preserve">Yell. </w:t>
      </w:r>
      <w:r w:rsidRPr="007C5FE6">
        <w:rPr>
          <w:rFonts w:ascii="Arial" w:hAnsi="Arial" w:cs="Arial"/>
          <w:i/>
          <w:iCs/>
          <w:color w:val="000000" w:themeColor="text1"/>
          <w:sz w:val="20"/>
          <w:szCs w:val="20"/>
        </w:rPr>
        <w:t xml:space="preserve">Complementary Therapies Near Me in Aberystwyth </w:t>
      </w:r>
      <w:r w:rsidRPr="007C5FE6">
        <w:rPr>
          <w:rFonts w:ascii="Arial" w:hAnsi="Arial" w:cs="Arial"/>
          <w:color w:val="000000" w:themeColor="text1"/>
          <w:sz w:val="20"/>
          <w:szCs w:val="20"/>
        </w:rPr>
        <w:t>(2024) &lt;https://www.yell.com/s/complementary+therapies-aberystwyth.html&gt; [Accessed 24 October 2024]</w:t>
      </w:r>
    </w:p>
  </w:footnote>
  <w:footnote w:id="38">
    <w:p w14:paraId="5B635CA3" w14:textId="77777777" w:rsidR="009342D3" w:rsidRPr="00A52437" w:rsidRDefault="009342D3" w:rsidP="009342D3">
      <w:pPr>
        <w:rPr>
          <w:rFonts w:ascii="Arial" w:hAnsi="Arial" w:cs="Arial"/>
          <w:color w:val="000000" w:themeColor="text1"/>
          <w:sz w:val="20"/>
          <w:szCs w:val="20"/>
        </w:rPr>
      </w:pPr>
      <w:r>
        <w:rPr>
          <w:rStyle w:val="FootnoteReference"/>
        </w:rPr>
        <w:footnoteRef/>
      </w:r>
      <w:r>
        <w:t xml:space="preserve"> </w:t>
      </w:r>
      <w:r w:rsidRPr="00DD1FA0">
        <w:rPr>
          <w:rFonts w:ascii="Arial" w:hAnsi="Arial" w:cs="Arial"/>
          <w:color w:val="000000" w:themeColor="text1"/>
          <w:sz w:val="20"/>
          <w:szCs w:val="20"/>
        </w:rPr>
        <w:t>Yuri, N,</w:t>
      </w:r>
      <w:r>
        <w:rPr>
          <w:rFonts w:ascii="Arial" w:hAnsi="Arial" w:cs="Arial"/>
          <w:color w:val="000000" w:themeColor="text1"/>
          <w:sz w:val="20"/>
          <w:szCs w:val="20"/>
        </w:rPr>
        <w:t xml:space="preserve"> Clement</w:t>
      </w:r>
      <w:r w:rsidRPr="00DD1FA0">
        <w:rPr>
          <w:rFonts w:ascii="Arial" w:hAnsi="Arial" w:cs="Arial"/>
          <w:color w:val="000000" w:themeColor="text1"/>
          <w:sz w:val="20"/>
          <w:szCs w:val="20"/>
        </w:rPr>
        <w:t>.</w:t>
      </w:r>
      <w:r>
        <w:rPr>
          <w:rFonts w:ascii="Arial" w:hAnsi="Arial" w:cs="Arial"/>
          <w:color w:val="000000" w:themeColor="text1"/>
          <w:sz w:val="20"/>
          <w:szCs w:val="20"/>
        </w:rPr>
        <w:t xml:space="preserve">, </w:t>
      </w:r>
      <w:r w:rsidRPr="00DD1FA0">
        <w:rPr>
          <w:rFonts w:ascii="Arial" w:hAnsi="Arial" w:cs="Arial"/>
          <w:color w:val="000000" w:themeColor="text1"/>
          <w:sz w:val="20"/>
          <w:szCs w:val="20"/>
        </w:rPr>
        <w:t xml:space="preserve">‘A Gap Between Acceptance and Knowledge of Herbal Remedies by Physicians: The Need for Educational Intervention,’ </w:t>
      </w:r>
      <w:r w:rsidRPr="00DD1FA0">
        <w:rPr>
          <w:rFonts w:ascii="Arial" w:hAnsi="Arial" w:cs="Arial"/>
          <w:i/>
          <w:iCs/>
          <w:color w:val="000000" w:themeColor="text1"/>
          <w:sz w:val="20"/>
          <w:szCs w:val="20"/>
        </w:rPr>
        <w:t xml:space="preserve">BMC Complement Alternative Med. 5.20 </w:t>
      </w:r>
      <w:r w:rsidRPr="00DD1FA0">
        <w:rPr>
          <w:rFonts w:ascii="Arial" w:hAnsi="Arial" w:cs="Arial"/>
          <w:color w:val="000000" w:themeColor="text1"/>
          <w:sz w:val="20"/>
          <w:szCs w:val="20"/>
        </w:rPr>
        <w:t xml:space="preserve">(2005) 1-9 (p. </w:t>
      </w:r>
      <w:r w:rsidRPr="73ABD6B3">
        <w:rPr>
          <w:rFonts w:ascii="Arial" w:hAnsi="Arial" w:cs="Arial"/>
          <w:color w:val="000000" w:themeColor="text1"/>
          <w:sz w:val="20"/>
          <w:szCs w:val="20"/>
        </w:rPr>
        <w:t xml:space="preserve">) &lt; </w:t>
      </w:r>
      <w:hyperlink r:id="rId17">
        <w:r w:rsidRPr="73ABD6B3">
          <w:rPr>
            <w:rStyle w:val="Hyperlink"/>
            <w:rFonts w:ascii="Arial" w:hAnsi="Arial" w:cs="Arial"/>
            <w:color w:val="000000" w:themeColor="text1"/>
            <w:sz w:val="20"/>
            <w:szCs w:val="20"/>
          </w:rPr>
          <w:t>https://bmccomplementmedtherapies.biomedcentral.com/counter/pdf/10.1186/1472-6882-5-20.pdf</w:t>
        </w:r>
      </w:hyperlink>
      <w:r w:rsidRPr="73ABD6B3">
        <w:rPr>
          <w:rFonts w:ascii="Arial" w:hAnsi="Arial" w:cs="Arial"/>
          <w:color w:val="000000" w:themeColor="text1"/>
          <w:sz w:val="20"/>
          <w:szCs w:val="20"/>
        </w:rPr>
        <w:t>&gt; [accessed 23 February 2024]</w:t>
      </w:r>
    </w:p>
  </w:footnote>
  <w:footnote w:id="39">
    <w:p w14:paraId="0DE5CE55" w14:textId="77777777" w:rsidR="009342D3" w:rsidRPr="00827019" w:rsidRDefault="009342D3" w:rsidP="009342D3">
      <w:pPr>
        <w:rPr>
          <w:rFonts w:asciiTheme="minorHAnsi" w:hAnsiTheme="minorHAnsi" w:cs="Arial"/>
          <w:color w:val="000000" w:themeColor="text1"/>
          <w:sz w:val="20"/>
          <w:szCs w:val="20"/>
        </w:rPr>
      </w:pPr>
      <w:r>
        <w:rPr>
          <w:rStyle w:val="FootnoteReference"/>
        </w:rPr>
        <w:footnoteRef/>
      </w:r>
      <w:r>
        <w:t xml:space="preserve"> </w:t>
      </w:r>
      <w:r w:rsidRPr="00A9352A">
        <w:rPr>
          <w:rFonts w:asciiTheme="minorHAnsi" w:hAnsiTheme="minorHAnsi" w:cs="Arial"/>
          <w:color w:val="000000" w:themeColor="text1"/>
          <w:sz w:val="20"/>
          <w:szCs w:val="20"/>
        </w:rPr>
        <w:t xml:space="preserve">NHS. </w:t>
      </w:r>
      <w:r w:rsidRPr="00A9352A">
        <w:rPr>
          <w:rFonts w:asciiTheme="minorHAnsi" w:hAnsiTheme="minorHAnsi" w:cs="Arial"/>
          <w:i/>
          <w:color w:val="000000" w:themeColor="text1"/>
          <w:sz w:val="20"/>
          <w:szCs w:val="20"/>
        </w:rPr>
        <w:t xml:space="preserve">Complementary and Alternative Medicine </w:t>
      </w:r>
      <w:r w:rsidRPr="00A9352A">
        <w:rPr>
          <w:rFonts w:asciiTheme="minorHAnsi" w:hAnsiTheme="minorHAnsi" w:cs="Arial"/>
          <w:color w:val="000000" w:themeColor="text1"/>
          <w:sz w:val="20"/>
          <w:szCs w:val="20"/>
        </w:rPr>
        <w:t>(2022) &lt;https://www.nhs.uk/conditions/complementary-and-alternative-medicine/&gt; [accessed 29 September 2024]</w:t>
      </w:r>
    </w:p>
  </w:footnote>
  <w:footnote w:id="40">
    <w:p w14:paraId="442942AF" w14:textId="77777777" w:rsidR="009342D3" w:rsidRPr="003429F0" w:rsidRDefault="009342D3" w:rsidP="009342D3">
      <w:pPr>
        <w:rPr>
          <w:rFonts w:asciiTheme="minorHAnsi" w:hAnsiTheme="minorHAnsi" w:cs="Arial"/>
          <w:color w:val="000000" w:themeColor="text1"/>
          <w:sz w:val="20"/>
          <w:szCs w:val="20"/>
        </w:rPr>
      </w:pPr>
      <w:r w:rsidRPr="00602B24">
        <w:rPr>
          <w:rStyle w:val="FootnoteReference"/>
        </w:rPr>
        <w:footnoteRef/>
      </w:r>
      <w:r w:rsidRPr="00602B24">
        <w:t xml:space="preserve"> </w:t>
      </w:r>
      <w:r w:rsidRPr="00A9352A">
        <w:rPr>
          <w:rFonts w:asciiTheme="minorHAnsi" w:hAnsiTheme="minorHAnsi" w:cs="Arial"/>
          <w:color w:val="000000" w:themeColor="text1"/>
          <w:sz w:val="20"/>
          <w:szCs w:val="20"/>
        </w:rPr>
        <w:t xml:space="preserve">Welsh Parliament., </w:t>
      </w:r>
      <w:r w:rsidRPr="00A9352A">
        <w:rPr>
          <w:rFonts w:asciiTheme="minorHAnsi" w:hAnsiTheme="minorHAnsi" w:cs="Arial"/>
          <w:i/>
          <w:color w:val="000000" w:themeColor="text1"/>
          <w:sz w:val="20"/>
          <w:szCs w:val="20"/>
        </w:rPr>
        <w:t xml:space="preserve">NHS Wales Waiting Times -Termly Monitoring Report </w:t>
      </w:r>
      <w:r w:rsidRPr="00A9352A">
        <w:rPr>
          <w:rFonts w:asciiTheme="minorHAnsi" w:hAnsiTheme="minorHAnsi" w:cs="Arial"/>
          <w:color w:val="000000" w:themeColor="text1"/>
          <w:sz w:val="20"/>
          <w:szCs w:val="20"/>
        </w:rPr>
        <w:t>(2023) &lt;</w:t>
      </w:r>
      <w:hyperlink r:id="rId18">
        <w:r w:rsidRPr="00A9352A">
          <w:rPr>
            <w:rStyle w:val="Hyperlink"/>
            <w:rFonts w:asciiTheme="minorHAnsi" w:hAnsiTheme="minorHAnsi" w:cs="Arial"/>
            <w:color w:val="000000" w:themeColor="text1"/>
            <w:sz w:val="20"/>
            <w:szCs w:val="20"/>
          </w:rPr>
          <w:t>https://business.senedd.wales/documents/s137567/</w:t>
        </w:r>
      </w:hyperlink>
      <w:r w:rsidRPr="00A9352A">
        <w:rPr>
          <w:rStyle w:val="Hyperlink"/>
          <w:rFonts w:asciiTheme="minorHAnsi" w:hAnsiTheme="minorHAnsi" w:cs="Arial"/>
          <w:color w:val="000000" w:themeColor="text1"/>
          <w:sz w:val="20"/>
          <w:szCs w:val="20"/>
          <w:u w:val="none"/>
        </w:rPr>
        <w:t>&gt; [accessed February 2024]</w:t>
      </w:r>
    </w:p>
  </w:footnote>
  <w:footnote w:id="41">
    <w:p w14:paraId="221BCF14" w14:textId="77777777" w:rsidR="003A3ECB" w:rsidRPr="00D05433" w:rsidRDefault="003A3ECB" w:rsidP="003A3ECB">
      <w:pPr>
        <w:rPr>
          <w:rFonts w:ascii="Arial" w:hAnsi="Arial" w:cs="Arial"/>
          <w:i/>
          <w:iCs/>
          <w:color w:val="000000" w:themeColor="text1"/>
          <w:sz w:val="20"/>
          <w:szCs w:val="20"/>
        </w:rPr>
      </w:pPr>
      <w:r w:rsidRPr="00BF0308">
        <w:rPr>
          <w:rStyle w:val="FootnoteReference"/>
          <w:rFonts w:ascii="Arial" w:hAnsi="Arial" w:cs="Arial"/>
          <w:sz w:val="20"/>
          <w:szCs w:val="20"/>
        </w:rPr>
        <w:footnoteRef/>
      </w:r>
      <w:r w:rsidRPr="00BF0308">
        <w:rPr>
          <w:rFonts w:ascii="Arial" w:hAnsi="Arial" w:cs="Arial"/>
          <w:sz w:val="20"/>
          <w:szCs w:val="20"/>
        </w:rPr>
        <w:t xml:space="preserve"> Suzanne, </w:t>
      </w:r>
      <w:r w:rsidRPr="00BF0308">
        <w:rPr>
          <w:rStyle w:val="Hyperlink"/>
          <w:rFonts w:ascii="Arial" w:hAnsi="Arial" w:cs="Arial"/>
          <w:color w:val="000000" w:themeColor="text1"/>
          <w:sz w:val="20"/>
          <w:szCs w:val="20"/>
          <w:u w:val="none"/>
        </w:rPr>
        <w:t xml:space="preserve">Owen, ‘The Problem with Paganism in Charity Registration in England and Wales’, </w:t>
      </w:r>
      <w:r w:rsidRPr="00BF0308">
        <w:rPr>
          <w:rStyle w:val="Hyperlink"/>
          <w:rFonts w:ascii="Arial" w:hAnsi="Arial" w:cs="Arial"/>
          <w:i/>
          <w:iCs/>
          <w:color w:val="000000" w:themeColor="text1"/>
          <w:sz w:val="20"/>
          <w:szCs w:val="20"/>
          <w:u w:val="none"/>
        </w:rPr>
        <w:t xml:space="preserve">impact Religion, </w:t>
      </w:r>
      <w:r w:rsidRPr="00BF0308">
        <w:rPr>
          <w:rStyle w:val="Hyperlink"/>
          <w:rFonts w:ascii="Arial" w:hAnsi="Arial" w:cs="Arial"/>
          <w:color w:val="000000" w:themeColor="text1"/>
          <w:sz w:val="20"/>
          <w:szCs w:val="20"/>
          <w:u w:val="none"/>
        </w:rPr>
        <w:t>21.3 (2018), 271-84 &lt;https://doi.org/10.1558/imre.38296&gt; [accessed 26 August 2024]</w:t>
      </w:r>
      <w:r w:rsidRPr="00BF0308">
        <w:rPr>
          <w:rFonts w:ascii="Arial" w:hAnsi="Arial" w:cs="Arial"/>
          <w:sz w:val="20"/>
          <w:szCs w:val="20"/>
        </w:rPr>
        <w:t xml:space="preserve"> p 272</w:t>
      </w:r>
    </w:p>
  </w:footnote>
  <w:footnote w:id="42">
    <w:p w14:paraId="1FE40344" w14:textId="77777777" w:rsidR="003A3ECB" w:rsidRPr="00737C2F" w:rsidRDefault="003A3ECB" w:rsidP="003A3ECB">
      <w:pPr>
        <w:pStyle w:val="FootnoteText"/>
        <w:rPr>
          <w:rFonts w:ascii="Arial" w:hAnsi="Arial" w:cs="Arial"/>
        </w:rPr>
      </w:pPr>
      <w:r w:rsidRPr="0050150A">
        <w:rPr>
          <w:rStyle w:val="FootnoteReference"/>
        </w:rPr>
        <w:footnoteRef/>
      </w:r>
      <w:r w:rsidRPr="0050150A">
        <w:t xml:space="preserve"> </w:t>
      </w:r>
      <w:proofErr w:type="spellStart"/>
      <w:r w:rsidRPr="00737C2F">
        <w:rPr>
          <w:rFonts w:ascii="Arial" w:hAnsi="Arial" w:cs="Arial"/>
        </w:rPr>
        <w:t>Uk</w:t>
      </w:r>
      <w:proofErr w:type="spellEnd"/>
      <w:r w:rsidRPr="00737C2F">
        <w:rPr>
          <w:rFonts w:ascii="Arial" w:hAnsi="Arial" w:cs="Arial"/>
        </w:rPr>
        <w:t xml:space="preserve"> government and parliament, To Make Paganism a Recognised Religion in the UK. &amp; Legalise Pagan Weddings </w:t>
      </w:r>
      <w:proofErr w:type="spellStart"/>
      <w:r w:rsidRPr="00737C2F">
        <w:rPr>
          <w:rFonts w:ascii="Arial" w:hAnsi="Arial" w:cs="Arial"/>
        </w:rPr>
        <w:t>ect</w:t>
      </w:r>
      <w:proofErr w:type="spellEnd"/>
      <w:r w:rsidRPr="00737C2F">
        <w:rPr>
          <w:rFonts w:ascii="Arial" w:hAnsi="Arial" w:cs="Arial"/>
        </w:rPr>
        <w:t>. &lt; https://petition.parliament.uk/archived/petitions/596667&gt; [accessed 20 August 2024] p1</w:t>
      </w:r>
    </w:p>
  </w:footnote>
  <w:footnote w:id="43">
    <w:p w14:paraId="095E08BF" w14:textId="77777777" w:rsidR="003A3ECB" w:rsidRPr="00737C2F" w:rsidRDefault="003A3ECB" w:rsidP="003A3ECB">
      <w:pPr>
        <w:rPr>
          <w:rFonts w:ascii="Arial" w:eastAsiaTheme="minorEastAsia" w:hAnsi="Arial" w:cs="Arial"/>
          <w:color w:val="000000" w:themeColor="text1"/>
          <w:kern w:val="2"/>
          <w:sz w:val="20"/>
          <w:szCs w:val="20"/>
          <w14:ligatures w14:val="standardContextual"/>
        </w:rPr>
      </w:pPr>
      <w:r w:rsidRPr="00737C2F">
        <w:rPr>
          <w:rStyle w:val="FootnoteReference"/>
          <w:rFonts w:ascii="Arial" w:hAnsi="Arial" w:cs="Arial"/>
          <w:sz w:val="20"/>
          <w:szCs w:val="20"/>
        </w:rPr>
        <w:footnoteRef/>
      </w:r>
      <w:r w:rsidRPr="00737C2F">
        <w:rPr>
          <w:rFonts w:ascii="Arial" w:hAnsi="Arial" w:cs="Arial"/>
          <w:sz w:val="20"/>
          <w:szCs w:val="20"/>
        </w:rPr>
        <w:t xml:space="preserve"> </w:t>
      </w:r>
      <w:r w:rsidRPr="00737C2F">
        <w:rPr>
          <w:rFonts w:ascii="Arial" w:eastAsiaTheme="minorEastAsia" w:hAnsi="Arial" w:cs="Arial"/>
          <w:color w:val="000000" w:themeColor="text1"/>
          <w:kern w:val="2"/>
          <w:sz w:val="20"/>
          <w:szCs w:val="20"/>
          <w14:ligatures w14:val="standardContextual"/>
        </w:rPr>
        <w:t xml:space="preserve">Legislation.gov.uk, </w:t>
      </w:r>
      <w:r w:rsidRPr="00737C2F">
        <w:rPr>
          <w:rFonts w:ascii="Arial" w:eastAsiaTheme="minorEastAsia" w:hAnsi="Arial" w:cs="Arial"/>
          <w:i/>
          <w:iCs/>
          <w:color w:val="000000" w:themeColor="text1"/>
          <w:kern w:val="2"/>
          <w:sz w:val="20"/>
          <w:szCs w:val="20"/>
          <w14:ligatures w14:val="standardContextual"/>
        </w:rPr>
        <w:t>Equality Act 2010</w:t>
      </w:r>
      <w:r w:rsidRPr="00737C2F">
        <w:rPr>
          <w:rFonts w:ascii="Arial" w:eastAsiaTheme="minorEastAsia" w:hAnsi="Arial" w:cs="Arial"/>
          <w:color w:val="000000" w:themeColor="text1"/>
          <w:kern w:val="2"/>
          <w:sz w:val="20"/>
          <w:szCs w:val="20"/>
          <w14:ligatures w14:val="standardContextual"/>
        </w:rPr>
        <w:t xml:space="preserve"> &lt;</w:t>
      </w:r>
      <w:r w:rsidRPr="00737C2F">
        <w:rPr>
          <w:rFonts w:ascii="Arial" w:hAnsi="Arial" w:cs="Arial"/>
          <w:sz w:val="20"/>
          <w:szCs w:val="20"/>
        </w:rPr>
        <w:t xml:space="preserve"> </w:t>
      </w:r>
      <w:r w:rsidRPr="00737C2F">
        <w:rPr>
          <w:rFonts w:ascii="Arial" w:eastAsiaTheme="minorEastAsia" w:hAnsi="Arial" w:cs="Arial"/>
          <w:color w:val="000000" w:themeColor="text1"/>
          <w:kern w:val="2"/>
          <w:sz w:val="20"/>
          <w:szCs w:val="20"/>
          <w14:ligatures w14:val="standardContextual"/>
        </w:rPr>
        <w:t xml:space="preserve">https://www.legislation.gov.uk/ukpga/2010/15/contents&gt; [accessed 35 October 2024] </w:t>
      </w:r>
      <w:r w:rsidRPr="00737C2F">
        <w:rPr>
          <w:rFonts w:ascii="Arial" w:hAnsi="Arial" w:cs="Arial"/>
          <w:sz w:val="20"/>
          <w:szCs w:val="20"/>
        </w:rPr>
        <w:t>p2</w:t>
      </w:r>
    </w:p>
  </w:footnote>
  <w:footnote w:id="44">
    <w:p w14:paraId="77822DF9" w14:textId="77777777" w:rsidR="003A3ECB" w:rsidRPr="00737C2F" w:rsidRDefault="003A3ECB" w:rsidP="003A3ECB">
      <w:pPr>
        <w:rPr>
          <w:rFonts w:ascii="Arial" w:hAnsi="Arial" w:cs="Arial"/>
          <w:color w:val="000000" w:themeColor="text1"/>
          <w:sz w:val="20"/>
          <w:szCs w:val="20"/>
        </w:rPr>
      </w:pPr>
      <w:r w:rsidRPr="00737C2F">
        <w:rPr>
          <w:rStyle w:val="FootnoteReference"/>
          <w:rFonts w:ascii="Arial" w:hAnsi="Arial" w:cs="Arial"/>
          <w:sz w:val="20"/>
          <w:szCs w:val="20"/>
        </w:rPr>
        <w:footnoteRef/>
      </w:r>
      <w:r w:rsidRPr="00737C2F">
        <w:rPr>
          <w:rFonts w:ascii="Arial" w:hAnsi="Arial" w:cs="Arial"/>
          <w:sz w:val="20"/>
          <w:szCs w:val="20"/>
        </w:rPr>
        <w:t xml:space="preserve"> </w:t>
      </w:r>
      <w:r w:rsidRPr="00737C2F">
        <w:rPr>
          <w:rFonts w:ascii="Arial" w:eastAsiaTheme="minorEastAsia" w:hAnsi="Arial" w:cs="Arial"/>
          <w:color w:val="000000" w:themeColor="text1"/>
          <w:kern w:val="2"/>
          <w:sz w:val="20"/>
          <w:szCs w:val="20"/>
          <w14:ligatures w14:val="standardContextual"/>
        </w:rPr>
        <w:t xml:space="preserve">Charities Act (England and Wales) 1993 (3A.1) </w:t>
      </w:r>
      <w:r w:rsidRPr="009732A4">
        <w:rPr>
          <w:rFonts w:ascii="Arial" w:eastAsiaTheme="minorEastAsia" w:hAnsi="Arial" w:cs="Arial"/>
          <w:color w:val="000000" w:themeColor="text1"/>
          <w:kern w:val="2"/>
          <w:sz w:val="20"/>
          <w:szCs w:val="20"/>
          <w14:ligatures w14:val="standardContextual"/>
        </w:rPr>
        <w:t>&lt;</w:t>
      </w:r>
      <w:hyperlink r:id="rId19" w:history="1">
        <w:r w:rsidRPr="009732A4">
          <w:rPr>
            <w:rStyle w:val="Hyperlink"/>
            <w:rFonts w:ascii="Arial" w:eastAsiaTheme="minorEastAsia" w:hAnsi="Arial" w:cs="Arial"/>
            <w:color w:val="000000" w:themeColor="text1"/>
            <w:kern w:val="2"/>
            <w:sz w:val="20"/>
            <w:szCs w:val="20"/>
            <w14:ligatures w14:val="standardContextual"/>
          </w:rPr>
          <w:t>https://assets.publishing.service.gov.uk/media/5a7e503740f0b62305b822f4/druiddec.pdf</w:t>
        </w:r>
      </w:hyperlink>
      <w:r w:rsidRPr="009732A4">
        <w:rPr>
          <w:rStyle w:val="Hyperlink"/>
          <w:rFonts w:ascii="Arial" w:eastAsiaTheme="minorEastAsia" w:hAnsi="Arial" w:cs="Arial"/>
          <w:color w:val="000000" w:themeColor="text1"/>
          <w:kern w:val="2"/>
          <w:sz w:val="20"/>
          <w:szCs w:val="20"/>
          <w:u w:val="none"/>
          <w14:ligatures w14:val="standardContextual"/>
        </w:rPr>
        <w:t xml:space="preserve">&gt; [accessed </w:t>
      </w:r>
      <w:r w:rsidRPr="00737C2F">
        <w:rPr>
          <w:rStyle w:val="Hyperlink"/>
          <w:rFonts w:ascii="Arial" w:eastAsiaTheme="minorEastAsia" w:hAnsi="Arial" w:cs="Arial"/>
          <w:color w:val="000000" w:themeColor="text1"/>
          <w:kern w:val="2"/>
          <w:sz w:val="20"/>
          <w:szCs w:val="20"/>
          <w:u w:val="none"/>
          <w14:ligatures w14:val="standardContextual"/>
        </w:rPr>
        <w:t xml:space="preserve">17 May 2024] </w:t>
      </w:r>
      <w:r w:rsidRPr="00737C2F">
        <w:rPr>
          <w:rFonts w:ascii="Arial" w:hAnsi="Arial" w:cs="Arial"/>
          <w:sz w:val="20"/>
          <w:szCs w:val="20"/>
        </w:rPr>
        <w:t>p1</w:t>
      </w:r>
    </w:p>
  </w:footnote>
  <w:footnote w:id="45">
    <w:p w14:paraId="582A9833" w14:textId="77777777" w:rsidR="003A3ECB" w:rsidRPr="00737C2F" w:rsidRDefault="003A3ECB" w:rsidP="003A3ECB">
      <w:pPr>
        <w:rPr>
          <w:rFonts w:ascii="Arial" w:hAnsi="Arial" w:cs="Arial"/>
          <w:color w:val="000000" w:themeColor="text1"/>
          <w:sz w:val="20"/>
          <w:szCs w:val="20"/>
        </w:rPr>
      </w:pPr>
      <w:r w:rsidRPr="00737C2F">
        <w:rPr>
          <w:rStyle w:val="FootnoteReference"/>
          <w:rFonts w:ascii="Arial" w:hAnsi="Arial" w:cs="Arial"/>
          <w:sz w:val="20"/>
          <w:szCs w:val="20"/>
        </w:rPr>
        <w:footnoteRef/>
      </w:r>
      <w:r w:rsidRPr="00737C2F">
        <w:rPr>
          <w:rFonts w:ascii="Arial" w:hAnsi="Arial" w:cs="Arial"/>
          <w:sz w:val="20"/>
          <w:szCs w:val="20"/>
        </w:rPr>
        <w:t xml:space="preserve"> </w:t>
      </w:r>
      <w:r w:rsidRPr="00737C2F">
        <w:rPr>
          <w:rFonts w:ascii="Arial" w:hAnsi="Arial" w:cs="Arial"/>
          <w:color w:val="000000" w:themeColor="text1"/>
          <w:sz w:val="20"/>
          <w:szCs w:val="20"/>
        </w:rPr>
        <w:t xml:space="preserve">Channel 4 News. ‘Druids given religious status in the </w:t>
      </w:r>
      <w:proofErr w:type="spellStart"/>
      <w:r w:rsidRPr="00737C2F">
        <w:rPr>
          <w:rFonts w:ascii="Arial" w:hAnsi="Arial" w:cs="Arial"/>
          <w:color w:val="000000" w:themeColor="text1"/>
          <w:sz w:val="20"/>
          <w:szCs w:val="20"/>
        </w:rPr>
        <w:t>uk</w:t>
      </w:r>
      <w:proofErr w:type="spellEnd"/>
      <w:r w:rsidRPr="00737C2F">
        <w:rPr>
          <w:rFonts w:ascii="Arial" w:hAnsi="Arial" w:cs="Arial"/>
          <w:color w:val="000000" w:themeColor="text1"/>
          <w:sz w:val="20"/>
          <w:szCs w:val="20"/>
        </w:rPr>
        <w:t xml:space="preserve">.’ </w:t>
      </w:r>
      <w:r w:rsidRPr="00737C2F">
        <w:rPr>
          <w:rFonts w:ascii="Arial" w:hAnsi="Arial" w:cs="Arial"/>
          <w:i/>
          <w:iCs/>
          <w:color w:val="000000" w:themeColor="text1"/>
          <w:sz w:val="20"/>
          <w:szCs w:val="20"/>
        </w:rPr>
        <w:t>Channel 4 News</w:t>
      </w:r>
      <w:r w:rsidRPr="00737C2F">
        <w:rPr>
          <w:rFonts w:ascii="Arial" w:hAnsi="Arial" w:cs="Arial"/>
          <w:color w:val="000000" w:themeColor="text1"/>
          <w:sz w:val="20"/>
          <w:szCs w:val="20"/>
        </w:rPr>
        <w:t xml:space="preserve"> 2 October 2010. &lt;</w:t>
      </w:r>
      <w:hyperlink r:id="rId20">
        <w:r w:rsidRPr="00737C2F">
          <w:rPr>
            <w:rStyle w:val="Hyperlink"/>
            <w:rFonts w:ascii="Arial" w:hAnsi="Arial" w:cs="Arial"/>
            <w:color w:val="000000" w:themeColor="text1"/>
            <w:sz w:val="20"/>
            <w:szCs w:val="20"/>
          </w:rPr>
          <w:t>https://www.channel4.com/news/druids-given-religious-status-in-the-uk</w:t>
        </w:r>
      </w:hyperlink>
      <w:r w:rsidRPr="00737C2F">
        <w:rPr>
          <w:rStyle w:val="Hyperlink"/>
          <w:rFonts w:ascii="Arial" w:hAnsi="Arial" w:cs="Arial"/>
          <w:color w:val="000000" w:themeColor="text1"/>
          <w:sz w:val="20"/>
          <w:szCs w:val="20"/>
          <w:u w:val="none"/>
        </w:rPr>
        <w:t>&gt; [accessed 20 June 2023]</w:t>
      </w:r>
    </w:p>
  </w:footnote>
  <w:footnote w:id="46">
    <w:p w14:paraId="72FC2628" w14:textId="77777777" w:rsidR="00190AC3" w:rsidRPr="00AB04CF" w:rsidRDefault="00190AC3" w:rsidP="00190AC3">
      <w:pPr>
        <w:pStyle w:val="FootnoteText"/>
        <w:rPr>
          <w:rFonts w:ascii="Arial" w:hAnsi="Arial" w:cs="Arial"/>
          <w:highlight w:val="yellow"/>
        </w:rPr>
      </w:pPr>
      <w:r w:rsidRPr="00AB04CF">
        <w:rPr>
          <w:rStyle w:val="FootnoteReference"/>
          <w:rFonts w:ascii="Arial" w:hAnsi="Arial" w:cs="Arial"/>
        </w:rPr>
        <w:footnoteRef/>
      </w:r>
      <w:r w:rsidRPr="00AB04CF">
        <w:rPr>
          <w:rFonts w:ascii="Arial" w:hAnsi="Arial" w:cs="Arial"/>
        </w:rPr>
        <w:t xml:space="preserve"> Office for national statistics, </w:t>
      </w:r>
      <w:r w:rsidRPr="00AB04CF">
        <w:rPr>
          <w:rFonts w:ascii="Arial" w:hAnsi="Arial" w:cs="Arial"/>
          <w:i/>
          <w:iCs/>
        </w:rPr>
        <w:t xml:space="preserve">Early Census Taking </w:t>
      </w:r>
      <w:proofErr w:type="gramStart"/>
      <w:r w:rsidRPr="00AB04CF">
        <w:rPr>
          <w:rFonts w:ascii="Arial" w:hAnsi="Arial" w:cs="Arial"/>
          <w:i/>
          <w:iCs/>
        </w:rPr>
        <w:t>In</w:t>
      </w:r>
      <w:proofErr w:type="gramEnd"/>
      <w:r w:rsidRPr="00AB04CF">
        <w:rPr>
          <w:rFonts w:ascii="Arial" w:hAnsi="Arial" w:cs="Arial"/>
          <w:i/>
          <w:iCs/>
        </w:rPr>
        <w:t xml:space="preserve"> England and Wales &lt;</w:t>
      </w:r>
      <w:r w:rsidRPr="00AB04CF">
        <w:rPr>
          <w:rFonts w:ascii="Arial" w:hAnsi="Arial" w:cs="Arial"/>
        </w:rPr>
        <w:t xml:space="preserve"> https://www.ons.gov.uk/census/2011census/howourcensusworks/aboutcensuses/censushistory/earlycensustakinginenglandandwales#:~:text=The%20Domesday%20Book,-The%20first%20thorough&amp;text=This%20detailed%20inventory%20of%20land,Wales%20and%20some%20of%20Cumbria.&gt; [accessed 15 December 2023]</w:t>
      </w:r>
    </w:p>
  </w:footnote>
  <w:footnote w:id="47">
    <w:p w14:paraId="08E886CB" w14:textId="4C61995E" w:rsidR="00190AC3" w:rsidRPr="00DA7C7C" w:rsidRDefault="00190AC3" w:rsidP="00DA7C7C">
      <w:pPr>
        <w:rPr>
          <w:rFonts w:ascii="Arial" w:eastAsiaTheme="minorEastAsia" w:hAnsi="Arial" w:cs="Arial"/>
          <w:color w:val="000000" w:themeColor="text1"/>
          <w:kern w:val="2"/>
          <w:sz w:val="20"/>
          <w:szCs w:val="20"/>
          <w14:ligatures w14:val="standardContextual"/>
        </w:rPr>
      </w:pPr>
      <w:r w:rsidRPr="003E7157">
        <w:rPr>
          <w:rStyle w:val="FootnoteReference"/>
          <w:rFonts w:ascii="Arial" w:hAnsi="Arial" w:cs="Arial"/>
          <w:sz w:val="20"/>
          <w:szCs w:val="20"/>
        </w:rPr>
        <w:footnoteRef/>
      </w:r>
      <w:r w:rsidRPr="003E7157">
        <w:rPr>
          <w:rFonts w:ascii="Arial" w:hAnsi="Arial" w:cs="Arial"/>
          <w:sz w:val="20"/>
          <w:szCs w:val="20"/>
        </w:rPr>
        <w:t xml:space="preserve"> </w:t>
      </w:r>
      <w:r w:rsidRPr="003E7157">
        <w:rPr>
          <w:rFonts w:ascii="Arial" w:eastAsiaTheme="minorEastAsia" w:hAnsi="Arial" w:cs="Arial"/>
          <w:color w:val="000000" w:themeColor="text1"/>
          <w:kern w:val="2"/>
          <w:sz w:val="20"/>
          <w:szCs w:val="20"/>
          <w14:ligatures w14:val="standardContextual"/>
        </w:rPr>
        <w:t>L</w:t>
      </w:r>
      <w:r>
        <w:rPr>
          <w:rFonts w:ascii="Arial" w:eastAsiaTheme="minorEastAsia" w:hAnsi="Arial" w:cs="Arial"/>
          <w:color w:val="000000" w:themeColor="text1"/>
          <w:kern w:val="2"/>
          <w:sz w:val="20"/>
          <w:szCs w:val="20"/>
          <w14:ligatures w14:val="standardContextual"/>
        </w:rPr>
        <w:t xml:space="preserve">egislation .gov, </w:t>
      </w:r>
      <w:r>
        <w:rPr>
          <w:rFonts w:ascii="Arial" w:eastAsiaTheme="minorEastAsia" w:hAnsi="Arial" w:cs="Arial"/>
          <w:i/>
          <w:iCs/>
          <w:color w:val="000000" w:themeColor="text1"/>
          <w:kern w:val="2"/>
          <w:sz w:val="20"/>
          <w:szCs w:val="20"/>
          <w14:ligatures w14:val="standardContextual"/>
        </w:rPr>
        <w:t xml:space="preserve">The Census (Wales) Regulations 2020 </w:t>
      </w:r>
      <w:r>
        <w:rPr>
          <w:rFonts w:ascii="Arial" w:eastAsiaTheme="minorEastAsia" w:hAnsi="Arial" w:cs="Arial"/>
          <w:color w:val="000000" w:themeColor="text1"/>
          <w:kern w:val="2"/>
          <w:sz w:val="20"/>
          <w:szCs w:val="20"/>
          <w14:ligatures w14:val="standardContextual"/>
        </w:rPr>
        <w:t>&lt;</w:t>
      </w:r>
      <w:r w:rsidRPr="00F442D4">
        <w:t xml:space="preserve"> </w:t>
      </w:r>
      <w:r w:rsidRPr="00F442D4">
        <w:rPr>
          <w:rFonts w:ascii="Arial" w:eastAsiaTheme="minorEastAsia" w:hAnsi="Arial" w:cs="Arial"/>
          <w:color w:val="000000" w:themeColor="text1"/>
          <w:kern w:val="2"/>
          <w:sz w:val="20"/>
          <w:szCs w:val="20"/>
          <w14:ligatures w14:val="standardContextual"/>
        </w:rPr>
        <w:t>https://www.legislation.gov.uk/wsi/2020/555/regulation/16/made</w:t>
      </w:r>
      <w:r>
        <w:rPr>
          <w:rFonts w:ascii="Arial" w:eastAsiaTheme="minorEastAsia" w:hAnsi="Arial" w:cs="Arial"/>
          <w:color w:val="000000" w:themeColor="text1"/>
          <w:kern w:val="2"/>
          <w:sz w:val="20"/>
          <w:szCs w:val="20"/>
          <w14:ligatures w14:val="standardContextual"/>
        </w:rPr>
        <w:t>&gt;</w:t>
      </w:r>
      <w:r w:rsidR="007A2870" w:rsidRPr="007A2870">
        <w:t xml:space="preserve"> </w:t>
      </w:r>
      <w:r>
        <w:rPr>
          <w:rFonts w:ascii="Arial" w:eastAsiaTheme="minorEastAsia" w:hAnsi="Arial" w:cs="Arial"/>
          <w:color w:val="000000" w:themeColor="text1"/>
          <w:kern w:val="2"/>
          <w:sz w:val="20"/>
          <w:szCs w:val="20"/>
          <w14:ligatures w14:val="standardContextual"/>
        </w:rPr>
        <w:t>[accessed 23 October 2024]</w:t>
      </w:r>
    </w:p>
  </w:footnote>
  <w:footnote w:id="48">
    <w:p w14:paraId="76A68FBF" w14:textId="5BA31EEA" w:rsidR="007A2870" w:rsidRDefault="007A2870">
      <w:pPr>
        <w:pStyle w:val="FootnoteText"/>
      </w:pPr>
      <w:r>
        <w:rPr>
          <w:rStyle w:val="FootnoteReference"/>
        </w:rPr>
        <w:footnoteRef/>
      </w:r>
      <w:r>
        <w:t xml:space="preserve"> UK Data Service, Welcome to The UK Data Service. (2025) &lt;</w:t>
      </w:r>
      <w:r w:rsidRPr="007A2870">
        <w:rPr>
          <w:rFonts w:ascii="Arial" w:eastAsiaTheme="minorEastAsia" w:hAnsi="Arial" w:cs="Arial"/>
          <w:color w:val="000000" w:themeColor="text1"/>
          <w:kern w:val="2"/>
          <w14:ligatures w14:val="standardContextual"/>
        </w:rPr>
        <w:t>https://ukdataservice.ac.uk/</w:t>
      </w:r>
      <w:r>
        <w:rPr>
          <w:rFonts w:ascii="Arial" w:eastAsiaTheme="minorEastAsia" w:hAnsi="Arial" w:cs="Arial"/>
          <w:color w:val="000000" w:themeColor="text1"/>
          <w:kern w:val="2"/>
          <w14:ligatures w14:val="standardContextual"/>
        </w:rPr>
        <w:t>&gt; [accessed 12 January 2025]</w:t>
      </w:r>
    </w:p>
  </w:footnote>
  <w:footnote w:id="49">
    <w:p w14:paraId="43F9B149" w14:textId="77777777" w:rsidR="001C328A" w:rsidRPr="00380622" w:rsidRDefault="001C328A" w:rsidP="001C328A">
      <w:pPr>
        <w:rPr>
          <w:rFonts w:ascii="Arial" w:hAnsi="Arial" w:cs="Arial"/>
          <w:color w:val="000000" w:themeColor="text1"/>
          <w:sz w:val="20"/>
          <w:szCs w:val="20"/>
        </w:rPr>
      </w:pPr>
      <w:r>
        <w:rPr>
          <w:rStyle w:val="FootnoteReference"/>
        </w:rPr>
        <w:footnoteRef/>
      </w:r>
      <w:r>
        <w:t xml:space="preserve"> </w:t>
      </w:r>
      <w:r w:rsidRPr="00DF787E">
        <w:rPr>
          <w:rFonts w:ascii="Arial" w:hAnsi="Arial" w:cs="Arial"/>
          <w:color w:val="000000" w:themeColor="text1"/>
          <w:sz w:val="20"/>
          <w:szCs w:val="20"/>
        </w:rPr>
        <w:t xml:space="preserve">Office for National Statistics. </w:t>
      </w:r>
      <w:r w:rsidRPr="00DF787E">
        <w:rPr>
          <w:rFonts w:ascii="Arial" w:hAnsi="Arial" w:cs="Arial"/>
          <w:i/>
          <w:iCs/>
          <w:color w:val="000000" w:themeColor="text1"/>
          <w:sz w:val="20"/>
          <w:szCs w:val="20"/>
        </w:rPr>
        <w:t xml:space="preserve">Religion, </w:t>
      </w:r>
      <w:proofErr w:type="gramStart"/>
      <w:r w:rsidRPr="00DF787E">
        <w:rPr>
          <w:rFonts w:ascii="Arial" w:hAnsi="Arial" w:cs="Arial"/>
          <w:i/>
          <w:iCs/>
          <w:color w:val="000000" w:themeColor="text1"/>
          <w:sz w:val="20"/>
          <w:szCs w:val="20"/>
        </w:rPr>
        <w:t>England</w:t>
      </w:r>
      <w:proofErr w:type="gramEnd"/>
      <w:r w:rsidRPr="00DF787E">
        <w:rPr>
          <w:rFonts w:ascii="Arial" w:hAnsi="Arial" w:cs="Arial"/>
          <w:i/>
          <w:iCs/>
          <w:color w:val="000000" w:themeColor="text1"/>
          <w:sz w:val="20"/>
          <w:szCs w:val="20"/>
        </w:rPr>
        <w:t xml:space="preserve"> and Wales: Census 2021</w:t>
      </w:r>
      <w:r w:rsidRPr="00DF787E">
        <w:rPr>
          <w:rFonts w:ascii="Arial" w:hAnsi="Arial" w:cs="Arial"/>
          <w:color w:val="000000" w:themeColor="text1"/>
          <w:sz w:val="20"/>
          <w:szCs w:val="20"/>
        </w:rPr>
        <w:t xml:space="preserve"> (2022) </w:t>
      </w:r>
      <w:r w:rsidRPr="00DF787E">
        <w:rPr>
          <w:rStyle w:val="Hyperlink"/>
          <w:rFonts w:ascii="Arial" w:hAnsi="Arial" w:cs="Arial"/>
          <w:color w:val="000000" w:themeColor="text1"/>
          <w:sz w:val="20"/>
          <w:szCs w:val="20"/>
          <w:u w:val="none"/>
        </w:rPr>
        <w:t>[accessed 17 May 2023]</w:t>
      </w:r>
    </w:p>
  </w:footnote>
  <w:footnote w:id="50">
    <w:p w14:paraId="5D1328E4" w14:textId="77777777" w:rsidR="001C328A" w:rsidRPr="00DF787E" w:rsidRDefault="001C328A" w:rsidP="001C328A">
      <w:pPr>
        <w:rPr>
          <w:rFonts w:ascii="Arial" w:hAnsi="Arial" w:cs="Arial"/>
          <w:color w:val="000000" w:themeColor="text1"/>
          <w:sz w:val="20"/>
          <w:szCs w:val="20"/>
        </w:rPr>
      </w:pPr>
      <w:r w:rsidRPr="009A765E">
        <w:rPr>
          <w:rStyle w:val="FootnoteReference"/>
        </w:rPr>
        <w:footnoteRef/>
      </w:r>
      <w:r w:rsidRPr="009A765E">
        <w:t xml:space="preserve"> </w:t>
      </w:r>
      <w:r w:rsidRPr="00DF787E">
        <w:rPr>
          <w:rFonts w:ascii="Arial" w:hAnsi="Arial" w:cs="Arial"/>
          <w:color w:val="000000" w:themeColor="text1"/>
          <w:sz w:val="20"/>
          <w:szCs w:val="20"/>
        </w:rPr>
        <w:t xml:space="preserve">Office for National Statistics. </w:t>
      </w:r>
      <w:r w:rsidRPr="00DF787E">
        <w:rPr>
          <w:rFonts w:ascii="Arial" w:hAnsi="Arial" w:cs="Arial"/>
          <w:i/>
          <w:iCs/>
          <w:color w:val="000000" w:themeColor="text1"/>
          <w:sz w:val="20"/>
          <w:szCs w:val="20"/>
        </w:rPr>
        <w:t xml:space="preserve">Religion, </w:t>
      </w:r>
      <w:proofErr w:type="gramStart"/>
      <w:r w:rsidRPr="00DF787E">
        <w:rPr>
          <w:rFonts w:ascii="Arial" w:hAnsi="Arial" w:cs="Arial"/>
          <w:i/>
          <w:iCs/>
          <w:color w:val="000000" w:themeColor="text1"/>
          <w:sz w:val="20"/>
          <w:szCs w:val="20"/>
        </w:rPr>
        <w:t>England</w:t>
      </w:r>
      <w:proofErr w:type="gramEnd"/>
      <w:r w:rsidRPr="00DF787E">
        <w:rPr>
          <w:rFonts w:ascii="Arial" w:hAnsi="Arial" w:cs="Arial"/>
          <w:i/>
          <w:iCs/>
          <w:color w:val="000000" w:themeColor="text1"/>
          <w:sz w:val="20"/>
          <w:szCs w:val="20"/>
        </w:rPr>
        <w:t xml:space="preserve"> and Wales: Census 2021</w:t>
      </w:r>
      <w:r w:rsidRPr="00DF787E">
        <w:rPr>
          <w:rFonts w:ascii="Arial" w:hAnsi="Arial" w:cs="Arial"/>
          <w:color w:val="000000" w:themeColor="text1"/>
          <w:sz w:val="20"/>
          <w:szCs w:val="20"/>
        </w:rPr>
        <w:t xml:space="preserve"> (2022) </w:t>
      </w:r>
      <w:r w:rsidRPr="00DF787E">
        <w:rPr>
          <w:rStyle w:val="Hyperlink"/>
          <w:rFonts w:ascii="Arial" w:hAnsi="Arial" w:cs="Arial"/>
          <w:color w:val="000000" w:themeColor="text1"/>
          <w:sz w:val="20"/>
          <w:szCs w:val="20"/>
          <w:u w:val="none"/>
        </w:rPr>
        <w:t>[accessed 17 May 2023]</w:t>
      </w:r>
    </w:p>
    <w:p w14:paraId="431497D5" w14:textId="77777777" w:rsidR="001C328A" w:rsidRDefault="001C328A" w:rsidP="001C328A">
      <w:pPr>
        <w:pStyle w:val="FootnoteText"/>
      </w:pPr>
    </w:p>
  </w:footnote>
  <w:footnote w:id="51">
    <w:p w14:paraId="5B87DA2F" w14:textId="77777777" w:rsidR="00190AC3" w:rsidRPr="00CB0E9F" w:rsidRDefault="00190AC3" w:rsidP="00190AC3">
      <w:pPr>
        <w:rPr>
          <w:rFonts w:ascii="Arial" w:hAnsi="Arial" w:cs="Arial"/>
          <w:color w:val="000000" w:themeColor="text1"/>
          <w:sz w:val="20"/>
          <w:szCs w:val="20"/>
        </w:rPr>
      </w:pPr>
      <w:r w:rsidRPr="00CB0E9F">
        <w:rPr>
          <w:rStyle w:val="FootnoteReference"/>
        </w:rPr>
        <w:footnoteRef/>
      </w:r>
      <w:r w:rsidRPr="00CB0E9F">
        <w:t xml:space="preserve"> </w:t>
      </w:r>
      <w:r>
        <w:rPr>
          <w:rFonts w:ascii="Arial" w:hAnsi="Arial" w:cs="Arial"/>
          <w:color w:val="000000" w:themeColor="text1"/>
          <w:sz w:val="20"/>
          <w:szCs w:val="20"/>
        </w:rPr>
        <w:t xml:space="preserve">Bettina, E. </w:t>
      </w:r>
      <w:proofErr w:type="gramStart"/>
      <w:r>
        <w:rPr>
          <w:rFonts w:ascii="Arial" w:hAnsi="Arial" w:cs="Arial"/>
          <w:color w:val="000000" w:themeColor="text1"/>
          <w:sz w:val="20"/>
          <w:szCs w:val="20"/>
        </w:rPr>
        <w:t xml:space="preserve">Schmidt,  </w:t>
      </w:r>
      <w:r>
        <w:rPr>
          <w:rFonts w:ascii="Arial" w:hAnsi="Arial" w:cs="Arial"/>
          <w:i/>
          <w:iCs/>
          <w:color w:val="000000" w:themeColor="text1"/>
          <w:sz w:val="20"/>
          <w:szCs w:val="20"/>
        </w:rPr>
        <w:t>The</w:t>
      </w:r>
      <w:proofErr w:type="gramEnd"/>
      <w:r>
        <w:rPr>
          <w:rFonts w:ascii="Arial" w:hAnsi="Arial" w:cs="Arial"/>
          <w:i/>
          <w:iCs/>
          <w:color w:val="000000" w:themeColor="text1"/>
          <w:sz w:val="20"/>
          <w:szCs w:val="20"/>
        </w:rPr>
        <w:t xml:space="preserve"> Problem with Numbers In Study of Religions: Introduction, </w:t>
      </w:r>
      <w:r>
        <w:rPr>
          <w:rFonts w:ascii="Arial" w:hAnsi="Arial" w:cs="Arial"/>
          <w:color w:val="000000" w:themeColor="text1"/>
          <w:sz w:val="20"/>
          <w:szCs w:val="20"/>
        </w:rPr>
        <w:t>16.2 (2014), 1-4.p.1&lt;</w:t>
      </w:r>
      <w:r w:rsidRPr="00117CDD">
        <w:rPr>
          <w:rFonts w:ascii="Arial" w:hAnsi="Arial" w:cs="Arial"/>
          <w:color w:val="000000" w:themeColor="text1"/>
          <w:sz w:val="20"/>
          <w:szCs w:val="20"/>
        </w:rPr>
        <w:t>https://www.academia.edu/16201002/The_Problem_with_Numbers_in_the_Study_of_Religions_An_Introduction</w:t>
      </w:r>
      <w:r>
        <w:rPr>
          <w:rFonts w:ascii="Arial" w:hAnsi="Arial" w:cs="Arial"/>
          <w:color w:val="000000" w:themeColor="text1"/>
          <w:sz w:val="20"/>
          <w:szCs w:val="20"/>
        </w:rPr>
        <w:t>&gt; [accessed 16 February 2024]</w:t>
      </w:r>
    </w:p>
  </w:footnote>
  <w:footnote w:id="52">
    <w:p w14:paraId="05CA1F02" w14:textId="77777777" w:rsidR="00190AC3" w:rsidRPr="00214FBD" w:rsidRDefault="00190AC3" w:rsidP="00190AC3">
      <w:pPr>
        <w:rPr>
          <w:rFonts w:ascii="Arial" w:hAnsi="Arial" w:cs="Arial"/>
          <w:color w:val="000000" w:themeColor="text1"/>
          <w:sz w:val="20"/>
          <w:szCs w:val="20"/>
        </w:rPr>
      </w:pPr>
      <w:r>
        <w:rPr>
          <w:rStyle w:val="FootnoteReference"/>
        </w:rPr>
        <w:footnoteRef/>
      </w:r>
      <w:r>
        <w:t xml:space="preserve"> </w:t>
      </w:r>
      <w:proofErr w:type="spellStart"/>
      <w:r w:rsidRPr="00214FBD">
        <w:t>Vivianne</w:t>
      </w:r>
      <w:proofErr w:type="spellEnd"/>
      <w:r w:rsidRPr="00214FBD">
        <w:t xml:space="preserve"> </w:t>
      </w:r>
      <w:r>
        <w:rPr>
          <w:rFonts w:ascii="Arial" w:hAnsi="Arial" w:cs="Arial"/>
          <w:color w:val="000000" w:themeColor="text1"/>
          <w:sz w:val="20"/>
          <w:szCs w:val="20"/>
        </w:rPr>
        <w:t xml:space="preserve">Crowley, </w:t>
      </w:r>
      <w:r>
        <w:rPr>
          <w:rFonts w:ascii="Arial" w:hAnsi="Arial" w:cs="Arial"/>
          <w:i/>
          <w:iCs/>
          <w:color w:val="000000" w:themeColor="text1"/>
          <w:sz w:val="20"/>
          <w:szCs w:val="20"/>
        </w:rPr>
        <w:t xml:space="preserve">Standing Up to Be Counted: Understanding Pagan Responses </w:t>
      </w:r>
      <w:proofErr w:type="gramStart"/>
      <w:r>
        <w:rPr>
          <w:rFonts w:ascii="Arial" w:hAnsi="Arial" w:cs="Arial"/>
          <w:i/>
          <w:iCs/>
          <w:color w:val="000000" w:themeColor="text1"/>
          <w:sz w:val="20"/>
          <w:szCs w:val="20"/>
        </w:rPr>
        <w:t>To</w:t>
      </w:r>
      <w:proofErr w:type="gramEnd"/>
      <w:r>
        <w:rPr>
          <w:rFonts w:ascii="Arial" w:hAnsi="Arial" w:cs="Arial"/>
          <w:i/>
          <w:iCs/>
          <w:color w:val="000000" w:themeColor="text1"/>
          <w:sz w:val="20"/>
          <w:szCs w:val="20"/>
        </w:rPr>
        <w:t xml:space="preserve"> The British Censuses, </w:t>
      </w:r>
      <w:r w:rsidRPr="00F821C6">
        <w:rPr>
          <w:rFonts w:ascii="Arial" w:hAnsi="Arial" w:cs="Arial"/>
          <w:color w:val="000000" w:themeColor="text1"/>
          <w:sz w:val="20"/>
          <w:szCs w:val="20"/>
        </w:rPr>
        <w:t>(2014)</w:t>
      </w:r>
      <w:r>
        <w:rPr>
          <w:rFonts w:ascii="Arial" w:hAnsi="Arial" w:cs="Arial"/>
          <w:color w:val="000000" w:themeColor="text1"/>
          <w:sz w:val="20"/>
          <w:szCs w:val="20"/>
        </w:rPr>
        <w:t xml:space="preserve"> 1-16 &lt;DOL: 10. 1080/ 0048721X.2014.903640&gt; [accessed 16 February 2024] p.2</w:t>
      </w:r>
    </w:p>
  </w:footnote>
  <w:footnote w:id="53">
    <w:p w14:paraId="03B31C3A" w14:textId="72F1E575" w:rsidR="001C328A" w:rsidRPr="001C328A" w:rsidRDefault="001C328A" w:rsidP="001C328A">
      <w:pPr>
        <w:spacing w:after="160"/>
        <w:rPr>
          <w:rFonts w:ascii="Arial" w:hAnsi="Arial" w:cs="Arial"/>
          <w:color w:val="000000" w:themeColor="text1"/>
          <w:sz w:val="20"/>
          <w:szCs w:val="20"/>
        </w:rPr>
      </w:pPr>
      <w:r>
        <w:rPr>
          <w:rStyle w:val="FootnoteReference"/>
        </w:rPr>
        <w:footnoteRef/>
      </w:r>
      <w:proofErr w:type="spellStart"/>
      <w:r w:rsidRPr="001C328A">
        <w:rPr>
          <w:rFonts w:ascii="Arial" w:hAnsi="Arial" w:cs="Arial"/>
          <w:sz w:val="20"/>
          <w:szCs w:val="20"/>
        </w:rPr>
        <w:t>Vivianne</w:t>
      </w:r>
      <w:proofErr w:type="spellEnd"/>
      <w:r w:rsidRPr="001C328A">
        <w:rPr>
          <w:rFonts w:ascii="Arial" w:hAnsi="Arial" w:cs="Arial"/>
          <w:sz w:val="20"/>
          <w:szCs w:val="20"/>
        </w:rPr>
        <w:t xml:space="preserve">, Crowley. “Pagans and the 2011 Scottish Census” </w:t>
      </w:r>
      <w:r w:rsidRPr="001C328A">
        <w:rPr>
          <w:rFonts w:ascii="Arial" w:hAnsi="Arial" w:cs="Arial"/>
          <w:i/>
          <w:iCs/>
          <w:sz w:val="20"/>
          <w:szCs w:val="20"/>
        </w:rPr>
        <w:t xml:space="preserve">SPIN, Journal of the Scottish Pagan Federation. </w:t>
      </w:r>
      <w:r w:rsidRPr="001C328A">
        <w:rPr>
          <w:rFonts w:ascii="Arial" w:hAnsi="Arial" w:cs="Arial"/>
          <w:sz w:val="20"/>
          <w:szCs w:val="20"/>
        </w:rPr>
        <w:t>4-8</w:t>
      </w:r>
      <w:r w:rsidRPr="001C328A">
        <w:rPr>
          <w:rFonts w:ascii="Arial" w:hAnsi="Arial" w:cs="Arial"/>
          <w:i/>
          <w:iCs/>
          <w:sz w:val="20"/>
          <w:szCs w:val="20"/>
        </w:rPr>
        <w:t xml:space="preserve"> </w:t>
      </w:r>
      <w:r w:rsidRPr="001C328A">
        <w:rPr>
          <w:rFonts w:ascii="Arial" w:hAnsi="Arial" w:cs="Arial"/>
          <w:sz w:val="20"/>
          <w:szCs w:val="20"/>
        </w:rPr>
        <w:t>(2014) &lt;https://www.academia.edu/115355251/Crowley_Vivianne_2014_Pagans_and_the_Scottish_Census_SPIN_Journal&gt; [accessed 03 January 2025]</w:t>
      </w:r>
    </w:p>
  </w:footnote>
  <w:footnote w:id="54">
    <w:p w14:paraId="4D9CCB2B" w14:textId="3002AC3C" w:rsidR="001C328A" w:rsidRPr="001C328A" w:rsidRDefault="001C328A" w:rsidP="001C328A">
      <w:pPr>
        <w:spacing w:after="160"/>
        <w:rPr>
          <w:rFonts w:asciiTheme="minorHAnsi" w:hAnsiTheme="minorHAnsi" w:cs="Arial"/>
          <w:color w:val="000000" w:themeColor="text1"/>
          <w:sz w:val="20"/>
          <w:szCs w:val="20"/>
        </w:rPr>
      </w:pPr>
      <w:r>
        <w:rPr>
          <w:rStyle w:val="FootnoteReference"/>
        </w:rPr>
        <w:footnoteRef/>
      </w:r>
      <w:r>
        <w:t xml:space="preserve"> </w:t>
      </w:r>
      <w:proofErr w:type="spellStart"/>
      <w:r>
        <w:rPr>
          <w:rFonts w:asciiTheme="minorHAnsi" w:hAnsiTheme="minorHAnsi" w:cs="Arial"/>
          <w:color w:val="000000" w:themeColor="text1"/>
          <w:sz w:val="20"/>
          <w:szCs w:val="20"/>
        </w:rPr>
        <w:t>Steffy</w:t>
      </w:r>
      <w:proofErr w:type="spellEnd"/>
      <w:r>
        <w:rPr>
          <w:rFonts w:asciiTheme="minorHAnsi" w:hAnsiTheme="minorHAnsi" w:cs="Arial"/>
          <w:color w:val="000000" w:themeColor="text1"/>
          <w:sz w:val="20"/>
          <w:szCs w:val="20"/>
        </w:rPr>
        <w:t xml:space="preserve">. </w:t>
      </w:r>
      <w:proofErr w:type="spellStart"/>
      <w:r>
        <w:rPr>
          <w:rFonts w:asciiTheme="minorHAnsi" w:hAnsiTheme="minorHAnsi" w:cs="Arial"/>
          <w:color w:val="000000" w:themeColor="text1"/>
          <w:sz w:val="20"/>
          <w:szCs w:val="20"/>
        </w:rPr>
        <w:t>VonScott</w:t>
      </w:r>
      <w:proofErr w:type="spellEnd"/>
      <w:r>
        <w:rPr>
          <w:rFonts w:asciiTheme="minorHAnsi" w:hAnsiTheme="minorHAnsi" w:cs="Arial"/>
          <w:color w:val="000000" w:themeColor="text1"/>
          <w:sz w:val="20"/>
          <w:szCs w:val="20"/>
        </w:rPr>
        <w:t xml:space="preserve">. </w:t>
      </w:r>
      <w:r>
        <w:rPr>
          <w:rFonts w:asciiTheme="minorHAnsi" w:hAnsiTheme="minorHAnsi" w:cs="Arial"/>
          <w:color w:val="000000" w:themeColor="text1"/>
          <w:sz w:val="20"/>
          <w:szCs w:val="20"/>
        </w:rPr>
        <w:t>SPF Launches Europe-Wide Pagan Discrimination Survey. (2020) &lt;</w:t>
      </w:r>
      <w:r w:rsidRPr="001C328A">
        <w:rPr>
          <w:rFonts w:asciiTheme="minorHAnsi" w:hAnsiTheme="minorHAnsi" w:cs="Arial"/>
          <w:color w:val="000000" w:themeColor="text1"/>
          <w:sz w:val="20"/>
          <w:szCs w:val="20"/>
        </w:rPr>
        <w:t>https://scottishpf.org/scottish-pagan-federation-launches-europe-wide-pagan-discrimination-survey/</w:t>
      </w:r>
      <w:r>
        <w:rPr>
          <w:rFonts w:asciiTheme="minorHAnsi" w:hAnsiTheme="minorHAnsi" w:cs="Arial"/>
          <w:color w:val="000000" w:themeColor="text1"/>
          <w:sz w:val="20"/>
          <w:szCs w:val="20"/>
        </w:rPr>
        <w:t>&gt; [Accessed 05 January 2025]</w:t>
      </w:r>
    </w:p>
  </w:footnote>
  <w:footnote w:id="55">
    <w:p w14:paraId="18F9E1BA" w14:textId="77777777" w:rsidR="0041081B" w:rsidRPr="00E079B9" w:rsidRDefault="0041081B" w:rsidP="0041081B">
      <w:pPr>
        <w:rPr>
          <w:rFonts w:ascii="Arial" w:hAnsi="Arial" w:cs="Arial"/>
          <w:color w:val="000000" w:themeColor="text1"/>
          <w:sz w:val="20"/>
          <w:szCs w:val="20"/>
        </w:rPr>
      </w:pPr>
      <w:r w:rsidRPr="00815611">
        <w:rPr>
          <w:rStyle w:val="FootnoteReference"/>
        </w:rPr>
        <w:footnoteRef/>
      </w:r>
      <w:r w:rsidRPr="00815611">
        <w:t xml:space="preserve"> </w:t>
      </w:r>
      <w:r w:rsidRPr="00DF787E">
        <w:rPr>
          <w:rFonts w:ascii="Arial" w:hAnsi="Arial" w:cs="Arial"/>
          <w:color w:val="000000" w:themeColor="text1"/>
          <w:sz w:val="20"/>
          <w:szCs w:val="20"/>
        </w:rPr>
        <w:t xml:space="preserve">Office for National Statistics. </w:t>
      </w:r>
      <w:r w:rsidRPr="00DF787E">
        <w:rPr>
          <w:rFonts w:ascii="Arial" w:hAnsi="Arial" w:cs="Arial"/>
          <w:i/>
          <w:iCs/>
          <w:color w:val="000000" w:themeColor="text1"/>
          <w:sz w:val="20"/>
          <w:szCs w:val="20"/>
        </w:rPr>
        <w:t>Religion, England and Wales: Census 2021</w:t>
      </w:r>
      <w:r w:rsidRPr="00DF787E">
        <w:rPr>
          <w:rFonts w:ascii="Arial" w:hAnsi="Arial" w:cs="Arial"/>
          <w:color w:val="000000" w:themeColor="text1"/>
          <w:sz w:val="20"/>
          <w:szCs w:val="20"/>
        </w:rPr>
        <w:t xml:space="preserve"> (2022) &lt;</w:t>
      </w:r>
      <w:hyperlink r:id="rId21">
        <w:r w:rsidRPr="00DF787E">
          <w:rPr>
            <w:rStyle w:val="Hyperlink"/>
            <w:rFonts w:ascii="Arial" w:hAnsi="Arial" w:cs="Arial"/>
            <w:color w:val="000000" w:themeColor="text1"/>
            <w:sz w:val="20"/>
            <w:szCs w:val="20"/>
          </w:rPr>
          <w:t>https://www.ons.gov.uk/peoplepopulationandcommunity/culturalidentity/religion/bulletins/religionenglandandwales/census2021</w:t>
        </w:r>
      </w:hyperlink>
      <w:r w:rsidRPr="00DF787E">
        <w:rPr>
          <w:rStyle w:val="Hyperlink"/>
          <w:rFonts w:ascii="Arial" w:hAnsi="Arial" w:cs="Arial"/>
          <w:color w:val="000000" w:themeColor="text1"/>
          <w:sz w:val="20"/>
          <w:szCs w:val="20"/>
          <w:u w:val="none"/>
        </w:rPr>
        <w:t>&gt; [accessed 17 May 2023]</w:t>
      </w:r>
    </w:p>
  </w:footnote>
  <w:footnote w:id="56">
    <w:p w14:paraId="19B90C38" w14:textId="77777777" w:rsidR="0041081B" w:rsidRPr="00C17096" w:rsidRDefault="0041081B" w:rsidP="0041081B">
      <w:pPr>
        <w:rPr>
          <w:rFonts w:ascii="Arial" w:hAnsi="Arial" w:cs="Arial"/>
          <w:color w:val="000000" w:themeColor="text1"/>
          <w:sz w:val="20"/>
          <w:szCs w:val="20"/>
        </w:rPr>
      </w:pPr>
      <w:r w:rsidRPr="005C6E2C">
        <w:rPr>
          <w:rStyle w:val="FootnoteReference"/>
        </w:rPr>
        <w:footnoteRef/>
      </w:r>
      <w:r w:rsidRPr="005C6E2C">
        <w:t xml:space="preserve"> </w:t>
      </w:r>
      <w:r>
        <w:rPr>
          <w:rFonts w:ascii="Arial" w:hAnsi="Arial" w:cs="Arial"/>
          <w:color w:val="000000" w:themeColor="text1"/>
          <w:sz w:val="20"/>
          <w:szCs w:val="20"/>
        </w:rPr>
        <w:t xml:space="preserve">Bettina, E. Schmidt, </w:t>
      </w:r>
      <w:r w:rsidRPr="005C6E2C">
        <w:rPr>
          <w:rFonts w:ascii="Arial" w:hAnsi="Arial" w:cs="Arial"/>
          <w:i/>
          <w:iCs/>
          <w:color w:val="000000" w:themeColor="text1"/>
          <w:sz w:val="20"/>
          <w:szCs w:val="20"/>
        </w:rPr>
        <w:t>The</w:t>
      </w:r>
      <w:r>
        <w:rPr>
          <w:rFonts w:ascii="Arial" w:hAnsi="Arial" w:cs="Arial"/>
          <w:i/>
          <w:iCs/>
          <w:color w:val="000000" w:themeColor="text1"/>
          <w:sz w:val="20"/>
          <w:szCs w:val="20"/>
        </w:rPr>
        <w:t xml:space="preserve"> Problem with Numbers In Study of Religions: Introduction, </w:t>
      </w:r>
      <w:r>
        <w:rPr>
          <w:rFonts w:ascii="Arial" w:hAnsi="Arial" w:cs="Arial"/>
          <w:color w:val="000000" w:themeColor="text1"/>
          <w:sz w:val="20"/>
          <w:szCs w:val="20"/>
        </w:rPr>
        <w:t>16.2 (2014), 1-</w:t>
      </w:r>
      <w:proofErr w:type="gramStart"/>
      <w:r>
        <w:rPr>
          <w:rFonts w:ascii="Arial" w:hAnsi="Arial" w:cs="Arial"/>
          <w:color w:val="000000" w:themeColor="text1"/>
          <w:sz w:val="20"/>
          <w:szCs w:val="20"/>
        </w:rPr>
        <w:t>4.p.</w:t>
      </w:r>
      <w:proofErr w:type="gramEnd"/>
      <w:r>
        <w:rPr>
          <w:rFonts w:ascii="Arial" w:hAnsi="Arial" w:cs="Arial"/>
          <w:color w:val="000000" w:themeColor="text1"/>
          <w:sz w:val="20"/>
          <w:szCs w:val="20"/>
        </w:rPr>
        <w:t>2&lt;</w:t>
      </w:r>
      <w:r w:rsidRPr="00117CDD">
        <w:rPr>
          <w:rFonts w:ascii="Arial" w:hAnsi="Arial" w:cs="Arial"/>
          <w:color w:val="000000" w:themeColor="text1"/>
          <w:sz w:val="20"/>
          <w:szCs w:val="20"/>
        </w:rPr>
        <w:t>https://www.academia.edu/16201002/The_Problem_with_Numbers_in_the_Study_of_Religions_An_Introduction</w:t>
      </w:r>
      <w:r>
        <w:rPr>
          <w:rFonts w:ascii="Arial" w:hAnsi="Arial" w:cs="Arial"/>
          <w:color w:val="000000" w:themeColor="text1"/>
          <w:sz w:val="20"/>
          <w:szCs w:val="20"/>
        </w:rPr>
        <w:t>&gt; [accessed 16 February 2024]</w:t>
      </w:r>
    </w:p>
  </w:footnote>
  <w:footnote w:id="57">
    <w:p w14:paraId="6B1690E4" w14:textId="77777777" w:rsidR="0041081B" w:rsidRPr="00F821C6" w:rsidRDefault="0041081B" w:rsidP="0041081B">
      <w:pPr>
        <w:rPr>
          <w:rFonts w:ascii="Arial" w:hAnsi="Arial" w:cs="Arial"/>
          <w:color w:val="000000" w:themeColor="text1"/>
          <w:sz w:val="20"/>
          <w:szCs w:val="20"/>
        </w:rPr>
      </w:pPr>
      <w:r w:rsidRPr="0025345A">
        <w:rPr>
          <w:rStyle w:val="FootnoteReference"/>
        </w:rPr>
        <w:footnoteRef/>
      </w:r>
      <w:r w:rsidRPr="0025345A">
        <w:t xml:space="preserve"> </w:t>
      </w:r>
      <w:proofErr w:type="spellStart"/>
      <w:r w:rsidRPr="0025345A">
        <w:t>Vivanne</w:t>
      </w:r>
      <w:proofErr w:type="spellEnd"/>
      <w:r>
        <w:t>,</w:t>
      </w:r>
      <w:r w:rsidRPr="0025345A">
        <w:t xml:space="preserve"> </w:t>
      </w:r>
      <w:r>
        <w:rPr>
          <w:rFonts w:ascii="Arial" w:hAnsi="Arial" w:cs="Arial"/>
          <w:color w:val="000000" w:themeColor="text1"/>
          <w:sz w:val="20"/>
          <w:szCs w:val="20"/>
        </w:rPr>
        <w:t xml:space="preserve">Crowley, </w:t>
      </w:r>
      <w:r>
        <w:rPr>
          <w:rFonts w:ascii="Arial" w:hAnsi="Arial" w:cs="Arial"/>
          <w:i/>
          <w:iCs/>
          <w:color w:val="000000" w:themeColor="text1"/>
          <w:sz w:val="20"/>
          <w:szCs w:val="20"/>
        </w:rPr>
        <w:t xml:space="preserve">Standing Up to Be Counted: Understanding Pagan Responses </w:t>
      </w:r>
      <w:proofErr w:type="gramStart"/>
      <w:r>
        <w:rPr>
          <w:rFonts w:ascii="Arial" w:hAnsi="Arial" w:cs="Arial"/>
          <w:i/>
          <w:iCs/>
          <w:color w:val="000000" w:themeColor="text1"/>
          <w:sz w:val="20"/>
          <w:szCs w:val="20"/>
        </w:rPr>
        <w:t>To</w:t>
      </w:r>
      <w:proofErr w:type="gramEnd"/>
      <w:r>
        <w:rPr>
          <w:rFonts w:ascii="Arial" w:hAnsi="Arial" w:cs="Arial"/>
          <w:i/>
          <w:iCs/>
          <w:color w:val="000000" w:themeColor="text1"/>
          <w:sz w:val="20"/>
          <w:szCs w:val="20"/>
        </w:rPr>
        <w:t xml:space="preserve"> The British Censuses, </w:t>
      </w:r>
      <w:r w:rsidRPr="00F821C6">
        <w:rPr>
          <w:rFonts w:ascii="Arial" w:hAnsi="Arial" w:cs="Arial"/>
          <w:color w:val="000000" w:themeColor="text1"/>
          <w:sz w:val="20"/>
          <w:szCs w:val="20"/>
        </w:rPr>
        <w:t>(2014)</w:t>
      </w:r>
      <w:r>
        <w:rPr>
          <w:rFonts w:ascii="Arial" w:hAnsi="Arial" w:cs="Arial"/>
          <w:color w:val="000000" w:themeColor="text1"/>
          <w:sz w:val="20"/>
          <w:szCs w:val="20"/>
        </w:rPr>
        <w:t xml:space="preserve"> 1-16 &lt;DOL: 10. 1080/ 0048721X.2014.903640&gt; [accessed 16 February 2024] p.1</w:t>
      </w:r>
    </w:p>
    <w:p w14:paraId="5BC15EC8" w14:textId="77777777" w:rsidR="0041081B" w:rsidRDefault="0041081B" w:rsidP="0041081B">
      <w:pPr>
        <w:pStyle w:val="FootnoteText"/>
      </w:pPr>
    </w:p>
  </w:footnote>
  <w:footnote w:id="58">
    <w:p w14:paraId="2A773D89" w14:textId="77777777" w:rsidR="00190AC3" w:rsidRPr="00297AB7" w:rsidRDefault="00190AC3" w:rsidP="00190AC3">
      <w:pPr>
        <w:rPr>
          <w:rFonts w:ascii="Arial" w:hAnsi="Arial" w:cs="Arial"/>
          <w:color w:val="000000" w:themeColor="text1"/>
          <w:sz w:val="20"/>
          <w:szCs w:val="20"/>
        </w:rPr>
      </w:pPr>
      <w:r>
        <w:rPr>
          <w:rStyle w:val="FootnoteReference"/>
        </w:rPr>
        <w:footnoteRef/>
      </w:r>
      <w:r w:rsidRPr="00DD1FA0">
        <w:rPr>
          <w:rFonts w:ascii="Arial" w:hAnsi="Arial" w:cs="Arial"/>
          <w:color w:val="000000" w:themeColor="text1"/>
          <w:sz w:val="20"/>
          <w:szCs w:val="20"/>
        </w:rPr>
        <w:t xml:space="preserve">Clifton, Chas, S. and Harvey, Graham, </w:t>
      </w:r>
      <w:r w:rsidRPr="00DD1FA0">
        <w:rPr>
          <w:rFonts w:ascii="Arial" w:hAnsi="Arial" w:cs="Arial"/>
          <w:i/>
          <w:color w:val="000000" w:themeColor="text1"/>
          <w:sz w:val="20"/>
          <w:szCs w:val="20"/>
        </w:rPr>
        <w:t>The Paganism Reader</w:t>
      </w:r>
      <w:r w:rsidRPr="00DD1FA0">
        <w:rPr>
          <w:rFonts w:ascii="Arial" w:hAnsi="Arial" w:cs="Arial"/>
          <w:color w:val="000000" w:themeColor="text1"/>
          <w:sz w:val="20"/>
          <w:szCs w:val="20"/>
        </w:rPr>
        <w:t>, (New York: Routledge, 2004)</w:t>
      </w:r>
      <w:r>
        <w:rPr>
          <w:rFonts w:ascii="Arial" w:hAnsi="Arial" w:cs="Arial"/>
          <w:color w:val="000000" w:themeColor="text1"/>
          <w:sz w:val="20"/>
          <w:szCs w:val="20"/>
        </w:rPr>
        <w:t xml:space="preserve"> </w:t>
      </w:r>
      <w:r>
        <w:t>P.1</w:t>
      </w:r>
    </w:p>
  </w:footnote>
  <w:footnote w:id="59">
    <w:p w14:paraId="3EA76E17" w14:textId="262CC7E5" w:rsidR="009B4627" w:rsidRPr="003E3D8E" w:rsidRDefault="009B4627" w:rsidP="00B6044F">
      <w:pPr>
        <w:rPr>
          <w:rFonts w:ascii="Arial" w:hAnsi="Arial" w:cs="Arial"/>
          <w:color w:val="000000" w:themeColor="text1"/>
          <w:sz w:val="20"/>
          <w:szCs w:val="20"/>
        </w:rPr>
      </w:pPr>
      <w:r w:rsidRPr="003E3D8E">
        <w:rPr>
          <w:rStyle w:val="FootnoteReference"/>
          <w:rFonts w:ascii="Arial" w:hAnsi="Arial" w:cs="Arial"/>
          <w:sz w:val="20"/>
          <w:szCs w:val="20"/>
        </w:rPr>
        <w:footnoteRef/>
      </w:r>
      <w:r w:rsidRPr="003E3D8E">
        <w:rPr>
          <w:rFonts w:ascii="Arial" w:hAnsi="Arial" w:cs="Arial"/>
          <w:sz w:val="20"/>
          <w:szCs w:val="20"/>
        </w:rPr>
        <w:t xml:space="preserve"> </w:t>
      </w:r>
      <w:r w:rsidRPr="003E3D8E">
        <w:rPr>
          <w:rFonts w:ascii="Arial" w:hAnsi="Arial" w:cs="Arial"/>
          <w:color w:val="000000" w:themeColor="text1"/>
          <w:sz w:val="20"/>
          <w:szCs w:val="20"/>
        </w:rPr>
        <w:t xml:space="preserve">Powell, Tamzin., </w:t>
      </w:r>
      <w:r w:rsidRPr="003E3D8E">
        <w:rPr>
          <w:rFonts w:ascii="Arial" w:hAnsi="Arial" w:cs="Arial"/>
          <w:i/>
          <w:iCs/>
          <w:color w:val="000000" w:themeColor="text1"/>
          <w:sz w:val="20"/>
          <w:szCs w:val="20"/>
        </w:rPr>
        <w:t xml:space="preserve">The Witches Ways in the Welsh Borders </w:t>
      </w:r>
      <w:r w:rsidRPr="003E3D8E">
        <w:rPr>
          <w:rFonts w:ascii="Arial" w:hAnsi="Arial" w:cs="Arial"/>
          <w:color w:val="000000" w:themeColor="text1"/>
          <w:sz w:val="20"/>
          <w:szCs w:val="20"/>
        </w:rPr>
        <w:t>(England: CreateSpace Independent Publishing Platform, 2017) p.26</w:t>
      </w:r>
    </w:p>
  </w:footnote>
  <w:footnote w:id="60">
    <w:p w14:paraId="0D76F227" w14:textId="77777777" w:rsidR="003A3ECB" w:rsidRPr="009969DB" w:rsidRDefault="003A3ECB" w:rsidP="003A3ECB">
      <w:pPr>
        <w:spacing w:after="160"/>
        <w:rPr>
          <w:rFonts w:asciiTheme="minorHAnsi" w:hAnsiTheme="minorHAnsi" w:cs="Arial"/>
          <w:color w:val="000000" w:themeColor="text1"/>
          <w:sz w:val="20"/>
          <w:szCs w:val="20"/>
        </w:rPr>
      </w:pPr>
      <w:r>
        <w:rPr>
          <w:rStyle w:val="FootnoteReference"/>
        </w:rPr>
        <w:footnoteRef/>
      </w:r>
      <w:r>
        <w:t xml:space="preserve"> </w:t>
      </w:r>
      <w:r>
        <w:rPr>
          <w:rFonts w:asciiTheme="minorHAnsi" w:hAnsiTheme="minorHAnsi" w:cs="Arial"/>
          <w:color w:val="000000" w:themeColor="text1"/>
          <w:sz w:val="20"/>
          <w:szCs w:val="20"/>
        </w:rPr>
        <w:t xml:space="preserve">Parkin, S. </w:t>
      </w:r>
      <w:r w:rsidRPr="009969DB">
        <w:rPr>
          <w:rFonts w:asciiTheme="minorHAnsi" w:hAnsiTheme="minorHAnsi" w:cs="Arial"/>
          <w:i/>
          <w:iCs/>
          <w:color w:val="000000" w:themeColor="text1"/>
          <w:sz w:val="20"/>
          <w:szCs w:val="20"/>
        </w:rPr>
        <w:t xml:space="preserve">Defining </w:t>
      </w:r>
      <w:proofErr w:type="gramStart"/>
      <w:r w:rsidRPr="009969DB">
        <w:rPr>
          <w:rFonts w:asciiTheme="minorHAnsi" w:hAnsiTheme="minorHAnsi" w:cs="Arial"/>
          <w:i/>
          <w:iCs/>
          <w:color w:val="000000" w:themeColor="text1"/>
          <w:sz w:val="20"/>
          <w:szCs w:val="20"/>
        </w:rPr>
        <w:t>The</w:t>
      </w:r>
      <w:proofErr w:type="gramEnd"/>
      <w:r w:rsidRPr="009969DB">
        <w:rPr>
          <w:rFonts w:asciiTheme="minorHAnsi" w:hAnsiTheme="minorHAnsi" w:cs="Arial"/>
          <w:i/>
          <w:iCs/>
          <w:color w:val="000000" w:themeColor="text1"/>
          <w:sz w:val="20"/>
          <w:szCs w:val="20"/>
        </w:rPr>
        <w:t xml:space="preserve"> Figure Of The Welsh Witch</w:t>
      </w:r>
      <w:r>
        <w:rPr>
          <w:rFonts w:asciiTheme="minorHAnsi" w:hAnsiTheme="minorHAnsi" w:cs="Arial"/>
          <w:color w:val="000000" w:themeColor="text1"/>
          <w:sz w:val="20"/>
          <w:szCs w:val="20"/>
        </w:rPr>
        <w:t>. (2002) &lt;https</w:t>
      </w:r>
      <w:r w:rsidRPr="009969DB">
        <w:rPr>
          <w:rFonts w:asciiTheme="minorHAnsi" w:hAnsiTheme="minorHAnsi" w:cs="Arial"/>
          <w:color w:val="000000" w:themeColor="text1"/>
          <w:sz w:val="20"/>
          <w:szCs w:val="20"/>
        </w:rPr>
        <w:t>://rune.une.edu.au/web/bitstream/1959.11/22216/5/open/SOURCE04.pdf</w:t>
      </w:r>
      <w:r>
        <w:rPr>
          <w:rFonts w:asciiTheme="minorHAnsi" w:hAnsiTheme="minorHAnsi" w:cs="Arial"/>
          <w:color w:val="000000" w:themeColor="text1"/>
          <w:sz w:val="20"/>
          <w:szCs w:val="20"/>
        </w:rPr>
        <w:t>&gt; [accessed 03 January 2025] p12</w:t>
      </w:r>
    </w:p>
  </w:footnote>
  <w:footnote w:id="61">
    <w:p w14:paraId="27347B44" w14:textId="77777777" w:rsidR="003A3ECB" w:rsidRPr="003A3ECB" w:rsidRDefault="003A3ECB" w:rsidP="003A3ECB">
      <w:pPr>
        <w:spacing w:after="160"/>
        <w:rPr>
          <w:rFonts w:ascii="Arial" w:hAnsi="Arial" w:cs="Arial"/>
          <w:color w:val="000000" w:themeColor="text1"/>
          <w:sz w:val="20"/>
          <w:szCs w:val="20"/>
        </w:rPr>
      </w:pPr>
      <w:r>
        <w:rPr>
          <w:rStyle w:val="FootnoteReference"/>
        </w:rPr>
        <w:footnoteRef/>
      </w:r>
      <w:r>
        <w:t xml:space="preserve"> </w:t>
      </w:r>
      <w:r w:rsidRPr="003A3ECB">
        <w:rPr>
          <w:rFonts w:ascii="Arial" w:hAnsi="Arial" w:cs="Arial"/>
          <w:color w:val="000000" w:themeColor="text1"/>
          <w:sz w:val="20"/>
          <w:szCs w:val="20"/>
        </w:rPr>
        <w:t xml:space="preserve">Parkin, S. </w:t>
      </w:r>
      <w:r w:rsidRPr="003A3ECB">
        <w:rPr>
          <w:rFonts w:ascii="Arial" w:hAnsi="Arial" w:cs="Arial"/>
          <w:i/>
          <w:iCs/>
          <w:color w:val="000000" w:themeColor="text1"/>
          <w:sz w:val="20"/>
          <w:szCs w:val="20"/>
        </w:rPr>
        <w:t xml:space="preserve">Defining </w:t>
      </w:r>
      <w:proofErr w:type="gramStart"/>
      <w:r w:rsidRPr="003A3ECB">
        <w:rPr>
          <w:rFonts w:ascii="Arial" w:hAnsi="Arial" w:cs="Arial"/>
          <w:i/>
          <w:iCs/>
          <w:color w:val="000000" w:themeColor="text1"/>
          <w:sz w:val="20"/>
          <w:szCs w:val="20"/>
        </w:rPr>
        <w:t>The</w:t>
      </w:r>
      <w:proofErr w:type="gramEnd"/>
      <w:r w:rsidRPr="003A3ECB">
        <w:rPr>
          <w:rFonts w:ascii="Arial" w:hAnsi="Arial" w:cs="Arial"/>
          <w:i/>
          <w:iCs/>
          <w:color w:val="000000" w:themeColor="text1"/>
          <w:sz w:val="20"/>
          <w:szCs w:val="20"/>
        </w:rPr>
        <w:t xml:space="preserve"> Figure Of The Welsh Witch</w:t>
      </w:r>
      <w:r w:rsidRPr="003A3ECB">
        <w:rPr>
          <w:rFonts w:ascii="Arial" w:hAnsi="Arial" w:cs="Arial"/>
          <w:color w:val="000000" w:themeColor="text1"/>
          <w:sz w:val="20"/>
          <w:szCs w:val="20"/>
        </w:rPr>
        <w:t>. (2002) &lt;https://rune.une.edu.au/web/bitstream/1959.11/22216/5/open/SOURCE04.pdf&gt; [accessed 03 January 2025] p.12</w:t>
      </w:r>
    </w:p>
  </w:footnote>
  <w:footnote w:id="62">
    <w:p w14:paraId="2369A2EA" w14:textId="77777777" w:rsidR="003A3ECB" w:rsidRPr="003A3ECB" w:rsidRDefault="003A3ECB" w:rsidP="003A3ECB">
      <w:pPr>
        <w:spacing w:after="160"/>
        <w:rPr>
          <w:rFonts w:ascii="Arial" w:hAnsi="Arial" w:cs="Arial"/>
          <w:color w:val="000000" w:themeColor="text1"/>
          <w:sz w:val="20"/>
          <w:szCs w:val="20"/>
        </w:rPr>
      </w:pPr>
      <w:r w:rsidRPr="003A3ECB">
        <w:rPr>
          <w:rStyle w:val="FootnoteReference"/>
          <w:rFonts w:ascii="Arial" w:hAnsi="Arial" w:cs="Arial"/>
          <w:sz w:val="20"/>
          <w:szCs w:val="20"/>
        </w:rPr>
        <w:footnoteRef/>
      </w:r>
      <w:r w:rsidRPr="003A3ECB">
        <w:rPr>
          <w:rFonts w:ascii="Arial" w:hAnsi="Arial" w:cs="Arial"/>
          <w:sz w:val="20"/>
          <w:szCs w:val="20"/>
        </w:rPr>
        <w:t xml:space="preserve"> </w:t>
      </w:r>
      <w:r w:rsidRPr="003A3ECB">
        <w:rPr>
          <w:rFonts w:ascii="Arial" w:hAnsi="Arial" w:cs="Arial"/>
          <w:color w:val="000000" w:themeColor="text1"/>
          <w:sz w:val="20"/>
          <w:szCs w:val="20"/>
        </w:rPr>
        <w:t xml:space="preserve">Parkin, S. </w:t>
      </w:r>
      <w:r w:rsidRPr="003A3ECB">
        <w:rPr>
          <w:rFonts w:ascii="Arial" w:hAnsi="Arial" w:cs="Arial"/>
          <w:i/>
          <w:iCs/>
          <w:color w:val="000000" w:themeColor="text1"/>
          <w:sz w:val="20"/>
          <w:szCs w:val="20"/>
        </w:rPr>
        <w:t xml:space="preserve">Defining </w:t>
      </w:r>
      <w:proofErr w:type="gramStart"/>
      <w:r w:rsidRPr="003A3ECB">
        <w:rPr>
          <w:rFonts w:ascii="Arial" w:hAnsi="Arial" w:cs="Arial"/>
          <w:i/>
          <w:iCs/>
          <w:color w:val="000000" w:themeColor="text1"/>
          <w:sz w:val="20"/>
          <w:szCs w:val="20"/>
        </w:rPr>
        <w:t>The</w:t>
      </w:r>
      <w:proofErr w:type="gramEnd"/>
      <w:r w:rsidRPr="003A3ECB">
        <w:rPr>
          <w:rFonts w:ascii="Arial" w:hAnsi="Arial" w:cs="Arial"/>
          <w:i/>
          <w:iCs/>
          <w:color w:val="000000" w:themeColor="text1"/>
          <w:sz w:val="20"/>
          <w:szCs w:val="20"/>
        </w:rPr>
        <w:t xml:space="preserve"> Figure Of The Welsh Witch</w:t>
      </w:r>
      <w:r w:rsidRPr="003A3ECB">
        <w:rPr>
          <w:rFonts w:ascii="Arial" w:hAnsi="Arial" w:cs="Arial"/>
          <w:color w:val="000000" w:themeColor="text1"/>
          <w:sz w:val="20"/>
          <w:szCs w:val="20"/>
        </w:rPr>
        <w:t>. (2002) &lt;https://rune.une.edu.au/web/bitstream/1959.11/22216/5/open/SOURCE04.pdf&gt; [accessed 03 January 2025] p12</w:t>
      </w:r>
    </w:p>
  </w:footnote>
  <w:footnote w:id="63">
    <w:p w14:paraId="507A3050" w14:textId="77777777" w:rsidR="003A3ECB" w:rsidRPr="009315B9" w:rsidRDefault="003A3ECB" w:rsidP="003A3ECB">
      <w:pPr>
        <w:spacing w:after="160"/>
        <w:rPr>
          <w:rFonts w:asciiTheme="minorHAnsi" w:hAnsiTheme="minorHAnsi" w:cs="Arial"/>
          <w:sz w:val="20"/>
          <w:szCs w:val="20"/>
        </w:rPr>
      </w:pPr>
      <w:r w:rsidRPr="00B71379">
        <w:rPr>
          <w:rStyle w:val="FootnoteReference"/>
        </w:rPr>
        <w:footnoteRef/>
      </w:r>
      <w:r w:rsidRPr="00B71379">
        <w:t xml:space="preserve"> </w:t>
      </w:r>
      <w:r w:rsidRPr="009315B9">
        <w:rPr>
          <w:rFonts w:asciiTheme="minorHAnsi" w:hAnsiTheme="minorHAnsi" w:cs="Arial"/>
          <w:sz w:val="20"/>
          <w:szCs w:val="20"/>
        </w:rPr>
        <w:t xml:space="preserve">Ceredigion County Council, </w:t>
      </w:r>
      <w:r w:rsidRPr="009315B9">
        <w:rPr>
          <w:rFonts w:asciiTheme="minorHAnsi" w:hAnsiTheme="minorHAnsi" w:cs="Arial"/>
          <w:i/>
          <w:iCs/>
          <w:sz w:val="20"/>
          <w:szCs w:val="20"/>
        </w:rPr>
        <w:t>Ceredigion Strategic Equality plan 2024-28</w:t>
      </w:r>
      <w:r w:rsidRPr="009315B9">
        <w:rPr>
          <w:rFonts w:asciiTheme="minorHAnsi" w:hAnsiTheme="minorHAnsi" w:cs="Arial"/>
          <w:sz w:val="20"/>
          <w:szCs w:val="20"/>
        </w:rPr>
        <w:t xml:space="preserve"> &lt;</w:t>
      </w:r>
      <w:hyperlink r:id="rId22">
        <w:r w:rsidRPr="009315B9">
          <w:rPr>
            <w:rStyle w:val="Hyperlink"/>
            <w:rFonts w:asciiTheme="minorHAnsi" w:hAnsiTheme="minorHAnsi" w:cs="Arial"/>
            <w:color w:val="000000" w:themeColor="text1"/>
            <w:sz w:val="20"/>
            <w:szCs w:val="20"/>
          </w:rPr>
          <w:t>https://www.ceredigion.gov.uk/media/5lodj4c0/to-consider-the-report-of-the-corporate-lead-officer-for-policy-performance-and-public-protection-u.pdf</w:t>
        </w:r>
      </w:hyperlink>
      <w:r w:rsidRPr="009315B9">
        <w:rPr>
          <w:rStyle w:val="Hyperlink"/>
          <w:rFonts w:asciiTheme="minorHAnsi" w:hAnsiTheme="minorHAnsi" w:cs="Arial"/>
          <w:color w:val="000000" w:themeColor="text1"/>
          <w:sz w:val="20"/>
          <w:szCs w:val="20"/>
          <w:u w:val="none"/>
        </w:rPr>
        <w:t xml:space="preserve">&gt; [accessed 23 August 2024] </w:t>
      </w:r>
      <w:r w:rsidRPr="009315B9">
        <w:rPr>
          <w:rFonts w:asciiTheme="minorHAnsi" w:hAnsiTheme="minorHAnsi" w:cs="Arial"/>
          <w:sz w:val="20"/>
          <w:szCs w:val="20"/>
        </w:rPr>
        <w:t xml:space="preserve"> </w:t>
      </w:r>
      <w:r w:rsidRPr="009315B9">
        <w:rPr>
          <w:rFonts w:asciiTheme="minorHAnsi" w:hAnsiTheme="minorHAnsi"/>
          <w:sz w:val="20"/>
          <w:szCs w:val="20"/>
        </w:rPr>
        <w:t>p.2</w:t>
      </w:r>
    </w:p>
  </w:footnote>
  <w:footnote w:id="64">
    <w:p w14:paraId="7A9C56C8" w14:textId="77777777" w:rsidR="003A3ECB" w:rsidRPr="009315B9" w:rsidRDefault="003A3ECB" w:rsidP="003A3ECB">
      <w:pPr>
        <w:spacing w:after="160"/>
        <w:rPr>
          <w:rFonts w:asciiTheme="minorHAnsi" w:eastAsiaTheme="minorEastAsia" w:hAnsiTheme="minorHAnsi" w:cs="Arial"/>
          <w:color w:val="000000" w:themeColor="text1"/>
          <w:kern w:val="2"/>
          <w:sz w:val="20"/>
          <w:szCs w:val="20"/>
          <w14:ligatures w14:val="standardContextual"/>
        </w:rPr>
      </w:pPr>
      <w:r w:rsidRPr="009315B9">
        <w:rPr>
          <w:rStyle w:val="FootnoteReference"/>
          <w:rFonts w:asciiTheme="minorHAnsi" w:hAnsiTheme="minorHAnsi"/>
          <w:sz w:val="20"/>
          <w:szCs w:val="20"/>
        </w:rPr>
        <w:footnoteRef/>
      </w:r>
      <w:r w:rsidRPr="009315B9">
        <w:rPr>
          <w:rFonts w:asciiTheme="minorHAnsi" w:hAnsiTheme="minorHAnsi"/>
          <w:sz w:val="20"/>
          <w:szCs w:val="20"/>
        </w:rPr>
        <w:t xml:space="preserve"> </w:t>
      </w:r>
      <w:r w:rsidRPr="009315B9">
        <w:rPr>
          <w:rFonts w:asciiTheme="minorHAnsi" w:hAnsiTheme="minorHAnsi" w:cs="Arial"/>
          <w:sz w:val="20"/>
          <w:szCs w:val="20"/>
        </w:rPr>
        <w:t xml:space="preserve">Ceredigion County Council, </w:t>
      </w:r>
      <w:r w:rsidRPr="009315B9">
        <w:rPr>
          <w:rFonts w:asciiTheme="minorHAnsi" w:hAnsiTheme="minorHAnsi" w:cs="Arial"/>
          <w:i/>
          <w:iCs/>
          <w:sz w:val="20"/>
          <w:szCs w:val="20"/>
        </w:rPr>
        <w:t xml:space="preserve">Ceredigion Equality Assessment 2023 </w:t>
      </w:r>
      <w:r w:rsidRPr="009315B9">
        <w:rPr>
          <w:rFonts w:asciiTheme="minorHAnsi" w:hAnsiTheme="minorHAnsi" w:cs="Arial"/>
          <w:sz w:val="20"/>
          <w:szCs w:val="20"/>
        </w:rPr>
        <w:t>&lt;</w:t>
      </w:r>
      <w:r w:rsidRPr="009315B9">
        <w:rPr>
          <w:rFonts w:asciiTheme="minorHAnsi" w:hAnsiTheme="minorHAnsi"/>
        </w:rPr>
        <w:t xml:space="preserve"> </w:t>
      </w:r>
      <w:r w:rsidRPr="009315B9">
        <w:rPr>
          <w:rFonts w:asciiTheme="minorHAnsi" w:hAnsiTheme="minorHAnsi" w:cs="Arial"/>
          <w:sz w:val="20"/>
          <w:szCs w:val="20"/>
        </w:rPr>
        <w:t>https://council.ceredigion.gov.uk/documents/s5385/Appendix%202%20Equality%20Survey%20Engagement%20Report%202023.pdf?LLL=0&gt; [accessed 20 August 2024]</w:t>
      </w:r>
      <w:r w:rsidRPr="009315B9">
        <w:rPr>
          <w:rFonts w:asciiTheme="minorHAnsi" w:hAnsiTheme="minorHAnsi"/>
          <w:sz w:val="20"/>
          <w:szCs w:val="20"/>
        </w:rPr>
        <w:t xml:space="preserve"> p.14</w:t>
      </w:r>
    </w:p>
  </w:footnote>
  <w:footnote w:id="65">
    <w:p w14:paraId="5ABA422C" w14:textId="77777777" w:rsidR="003A3ECB" w:rsidRPr="009315B9" w:rsidRDefault="003A3ECB" w:rsidP="003A3ECB">
      <w:pPr>
        <w:pStyle w:val="FootnoteText"/>
      </w:pPr>
      <w:r w:rsidRPr="009315B9">
        <w:rPr>
          <w:rStyle w:val="FootnoteReference"/>
        </w:rPr>
        <w:footnoteRef/>
      </w:r>
      <w:r w:rsidRPr="009315B9">
        <w:t xml:space="preserve"> Ceredigion County Council Equality Assessment 2023 p.17</w:t>
      </w:r>
    </w:p>
  </w:footnote>
  <w:footnote w:id="66">
    <w:p w14:paraId="36897437" w14:textId="77777777" w:rsidR="003A3ECB" w:rsidRPr="002E7C3A" w:rsidRDefault="003A3ECB" w:rsidP="003A3ECB">
      <w:pPr>
        <w:spacing w:after="160"/>
        <w:rPr>
          <w:rFonts w:asciiTheme="minorHAnsi" w:hAnsiTheme="minorHAnsi" w:cs="Arial"/>
          <w:sz w:val="20"/>
          <w:szCs w:val="20"/>
        </w:rPr>
      </w:pPr>
      <w:r w:rsidRPr="002E7C3A">
        <w:rPr>
          <w:rStyle w:val="FootnoteReference"/>
          <w:rFonts w:asciiTheme="minorHAnsi" w:hAnsiTheme="minorHAnsi"/>
          <w:sz w:val="20"/>
          <w:szCs w:val="20"/>
        </w:rPr>
        <w:footnoteRef/>
      </w:r>
      <w:r w:rsidRPr="002E7C3A">
        <w:rPr>
          <w:rFonts w:asciiTheme="minorHAnsi" w:hAnsiTheme="minorHAnsi"/>
          <w:sz w:val="20"/>
          <w:szCs w:val="20"/>
        </w:rPr>
        <w:t xml:space="preserve"> </w:t>
      </w:r>
      <w:r w:rsidRPr="002E7C3A">
        <w:rPr>
          <w:rFonts w:asciiTheme="minorHAnsi" w:hAnsiTheme="minorHAnsi" w:cs="Arial"/>
          <w:sz w:val="20"/>
          <w:szCs w:val="20"/>
        </w:rPr>
        <w:t xml:space="preserve">Ceredigion County Council, </w:t>
      </w:r>
      <w:r w:rsidRPr="002E7C3A">
        <w:rPr>
          <w:rFonts w:asciiTheme="minorHAnsi" w:hAnsiTheme="minorHAnsi" w:cs="Arial"/>
          <w:i/>
          <w:iCs/>
          <w:sz w:val="20"/>
          <w:szCs w:val="20"/>
        </w:rPr>
        <w:t xml:space="preserve">Ceredigion Strategic Equality plan </w:t>
      </w:r>
      <w:r w:rsidRPr="002E7C3A">
        <w:rPr>
          <w:rStyle w:val="Hyperlink"/>
          <w:rFonts w:asciiTheme="minorHAnsi" w:hAnsiTheme="minorHAnsi" w:cs="Arial"/>
          <w:color w:val="000000" w:themeColor="text1"/>
          <w:sz w:val="20"/>
          <w:szCs w:val="20"/>
          <w:u w:val="none"/>
        </w:rPr>
        <w:t>[accessed 23 August 2024</w:t>
      </w:r>
      <w:proofErr w:type="gramStart"/>
      <w:r w:rsidRPr="002E7C3A">
        <w:rPr>
          <w:rStyle w:val="Hyperlink"/>
          <w:rFonts w:asciiTheme="minorHAnsi" w:hAnsiTheme="minorHAnsi" w:cs="Arial"/>
          <w:color w:val="000000" w:themeColor="text1"/>
          <w:sz w:val="20"/>
          <w:szCs w:val="20"/>
          <w:u w:val="none"/>
        </w:rPr>
        <w:t xml:space="preserve">] </w:t>
      </w:r>
      <w:r w:rsidRPr="002E7C3A">
        <w:rPr>
          <w:rFonts w:asciiTheme="minorHAnsi" w:hAnsiTheme="minorHAnsi" w:cs="Arial"/>
          <w:sz w:val="20"/>
          <w:szCs w:val="20"/>
        </w:rPr>
        <w:t xml:space="preserve"> </w:t>
      </w:r>
      <w:r w:rsidRPr="002E7C3A">
        <w:rPr>
          <w:rFonts w:asciiTheme="minorHAnsi" w:hAnsiTheme="minorHAnsi"/>
          <w:sz w:val="20"/>
          <w:szCs w:val="20"/>
        </w:rPr>
        <w:t>p.4</w:t>
      </w:r>
      <w:proofErr w:type="gramEnd"/>
    </w:p>
  </w:footnote>
  <w:footnote w:id="67">
    <w:p w14:paraId="65FC62FA" w14:textId="77777777" w:rsidR="003A3ECB" w:rsidRPr="00044360" w:rsidRDefault="003A3ECB" w:rsidP="003A3ECB">
      <w:pPr>
        <w:rPr>
          <w:rFonts w:ascii="Arial" w:hAnsi="Arial" w:cs="Arial"/>
          <w:color w:val="000000" w:themeColor="text1"/>
          <w:sz w:val="20"/>
          <w:szCs w:val="20"/>
        </w:rPr>
      </w:pPr>
      <w:r>
        <w:rPr>
          <w:rStyle w:val="FootnoteReference"/>
        </w:rPr>
        <w:footnoteRef/>
      </w:r>
      <w:r>
        <w:t xml:space="preserve"> </w:t>
      </w:r>
      <w:r w:rsidRPr="00044360">
        <w:rPr>
          <w:rFonts w:asciiTheme="minorHAnsi" w:hAnsiTheme="minorHAnsi"/>
          <w:sz w:val="20"/>
          <w:szCs w:val="20"/>
        </w:rPr>
        <w:t xml:space="preserve">Rebecca, </w:t>
      </w:r>
      <w:r w:rsidRPr="00044360">
        <w:rPr>
          <w:rFonts w:asciiTheme="minorHAnsi" w:hAnsiTheme="minorHAnsi" w:cs="Arial"/>
          <w:color w:val="000000" w:themeColor="text1"/>
          <w:sz w:val="20"/>
          <w:szCs w:val="20"/>
        </w:rPr>
        <w:t xml:space="preserve">Probert., </w:t>
      </w:r>
      <w:r w:rsidRPr="00044360">
        <w:rPr>
          <w:rFonts w:asciiTheme="minorHAnsi" w:hAnsiTheme="minorHAnsi" w:cs="Arial"/>
          <w:i/>
          <w:iCs/>
          <w:color w:val="000000" w:themeColor="text1"/>
          <w:sz w:val="20"/>
          <w:szCs w:val="20"/>
        </w:rPr>
        <w:t xml:space="preserve">Belief </w:t>
      </w:r>
      <w:proofErr w:type="gramStart"/>
      <w:r w:rsidRPr="00044360">
        <w:rPr>
          <w:rFonts w:asciiTheme="minorHAnsi" w:hAnsiTheme="minorHAnsi" w:cs="Arial"/>
          <w:i/>
          <w:iCs/>
          <w:color w:val="000000" w:themeColor="text1"/>
          <w:sz w:val="20"/>
          <w:szCs w:val="20"/>
        </w:rPr>
        <w:t>In</w:t>
      </w:r>
      <w:proofErr w:type="gramEnd"/>
      <w:r w:rsidRPr="00044360">
        <w:rPr>
          <w:rFonts w:asciiTheme="minorHAnsi" w:hAnsiTheme="minorHAnsi" w:cs="Arial"/>
          <w:i/>
          <w:iCs/>
          <w:color w:val="000000" w:themeColor="text1"/>
          <w:sz w:val="20"/>
          <w:szCs w:val="20"/>
        </w:rPr>
        <w:t xml:space="preserve"> Marriage: The Evidence For Performing Wedding Law. </w:t>
      </w:r>
      <w:r w:rsidRPr="00044360">
        <w:rPr>
          <w:rFonts w:asciiTheme="minorHAnsi" w:hAnsiTheme="minorHAnsi" w:cs="Arial"/>
          <w:color w:val="000000" w:themeColor="text1"/>
          <w:sz w:val="20"/>
          <w:szCs w:val="20"/>
        </w:rPr>
        <w:t xml:space="preserve">(Bristol: Bristol University Press, 2023) </w:t>
      </w:r>
      <w:r w:rsidRPr="00044360">
        <w:rPr>
          <w:rFonts w:asciiTheme="minorHAnsi" w:hAnsiTheme="minorHAnsi"/>
          <w:sz w:val="20"/>
          <w:szCs w:val="20"/>
        </w:rPr>
        <w:t>p85</w:t>
      </w:r>
    </w:p>
  </w:footnote>
  <w:footnote w:id="68">
    <w:p w14:paraId="1E6DF7A0" w14:textId="77777777" w:rsidR="003A3ECB" w:rsidRPr="006F244E" w:rsidRDefault="003A3ECB" w:rsidP="003A3ECB">
      <w:pPr>
        <w:rPr>
          <w:rFonts w:asciiTheme="minorHAnsi" w:hAnsiTheme="minorHAnsi" w:cs="Arial"/>
          <w:color w:val="000000" w:themeColor="text1"/>
          <w:sz w:val="20"/>
          <w:szCs w:val="20"/>
        </w:rPr>
      </w:pPr>
      <w:r>
        <w:rPr>
          <w:rStyle w:val="FootnoteReference"/>
        </w:rPr>
        <w:footnoteRef/>
      </w:r>
      <w:r>
        <w:t xml:space="preserve"> </w:t>
      </w:r>
      <w:r w:rsidRPr="006F244E">
        <w:rPr>
          <w:rFonts w:asciiTheme="minorHAnsi" w:hAnsiTheme="minorHAnsi" w:cs="Arial"/>
          <w:color w:val="000000" w:themeColor="text1"/>
          <w:sz w:val="20"/>
          <w:szCs w:val="20"/>
        </w:rPr>
        <w:t>Keeble, N. H., ed., ‘</w:t>
      </w:r>
      <w:r w:rsidRPr="006F244E">
        <w:rPr>
          <w:rFonts w:asciiTheme="minorHAnsi" w:hAnsiTheme="minorHAnsi" w:cs="Arial"/>
          <w:i/>
          <w:iCs/>
          <w:color w:val="000000" w:themeColor="text1"/>
          <w:sz w:val="20"/>
          <w:szCs w:val="20"/>
        </w:rPr>
        <w:t xml:space="preserve">Setting </w:t>
      </w:r>
      <w:proofErr w:type="gramStart"/>
      <w:r w:rsidRPr="006F244E">
        <w:rPr>
          <w:rFonts w:asciiTheme="minorHAnsi" w:hAnsiTheme="minorHAnsi" w:cs="Arial"/>
          <w:i/>
          <w:iCs/>
          <w:color w:val="000000" w:themeColor="text1"/>
          <w:sz w:val="20"/>
          <w:szCs w:val="20"/>
        </w:rPr>
        <w:t>The</w:t>
      </w:r>
      <w:proofErr w:type="gramEnd"/>
      <w:r w:rsidRPr="006F244E">
        <w:rPr>
          <w:rFonts w:asciiTheme="minorHAnsi" w:hAnsiTheme="minorHAnsi" w:cs="Arial"/>
          <w:i/>
          <w:iCs/>
          <w:color w:val="000000" w:themeColor="text1"/>
          <w:sz w:val="20"/>
          <w:szCs w:val="20"/>
        </w:rPr>
        <w:t xml:space="preserve"> Peace Of The Church’: 1662 Revisited. </w:t>
      </w:r>
      <w:r w:rsidRPr="006F244E">
        <w:rPr>
          <w:rFonts w:asciiTheme="minorHAnsi" w:hAnsiTheme="minorHAnsi" w:cs="Arial"/>
          <w:color w:val="000000" w:themeColor="text1"/>
          <w:sz w:val="20"/>
          <w:szCs w:val="20"/>
        </w:rPr>
        <w:t>(Oxford: Oxford University Press, 2014)</w:t>
      </w:r>
      <w:r>
        <w:rPr>
          <w:rFonts w:asciiTheme="minorHAnsi" w:hAnsiTheme="minorHAnsi" w:cs="Arial"/>
          <w:color w:val="000000" w:themeColor="text1"/>
          <w:sz w:val="20"/>
          <w:szCs w:val="20"/>
        </w:rPr>
        <w:t xml:space="preserve"> </w:t>
      </w:r>
      <w:r w:rsidRPr="006F244E">
        <w:rPr>
          <w:rFonts w:asciiTheme="minorHAnsi" w:hAnsiTheme="minorHAnsi"/>
          <w:sz w:val="20"/>
          <w:szCs w:val="20"/>
        </w:rPr>
        <w:t>p190</w:t>
      </w:r>
    </w:p>
  </w:footnote>
  <w:footnote w:id="69">
    <w:p w14:paraId="4214F117" w14:textId="77777777" w:rsidR="003A3ECB" w:rsidRPr="004E1B45" w:rsidRDefault="003A3ECB" w:rsidP="003A3ECB">
      <w:pPr>
        <w:pStyle w:val="FootnoteText"/>
        <w:rPr>
          <w:rFonts w:ascii="Arial" w:hAnsi="Arial" w:cs="Arial"/>
          <w:highlight w:val="yellow"/>
        </w:rPr>
      </w:pPr>
      <w:r w:rsidRPr="004E1B45">
        <w:rPr>
          <w:rStyle w:val="FootnoteReference"/>
          <w:rFonts w:ascii="Arial" w:hAnsi="Arial" w:cs="Arial"/>
        </w:rPr>
        <w:footnoteRef/>
      </w:r>
      <w:r w:rsidRPr="004E1B45">
        <w:rPr>
          <w:rFonts w:ascii="Arial" w:hAnsi="Arial" w:cs="Arial"/>
        </w:rPr>
        <w:t xml:space="preserve"> National statistic of Wales, Religion, </w:t>
      </w:r>
      <w:proofErr w:type="gramStart"/>
      <w:r w:rsidRPr="004E1B45">
        <w:rPr>
          <w:rFonts w:ascii="Arial" w:hAnsi="Arial" w:cs="Arial"/>
        </w:rPr>
        <w:t>England</w:t>
      </w:r>
      <w:proofErr w:type="gramEnd"/>
      <w:r w:rsidRPr="004E1B45">
        <w:rPr>
          <w:rFonts w:ascii="Arial" w:hAnsi="Arial" w:cs="Arial"/>
        </w:rPr>
        <w:t xml:space="preserve"> and Wales: Census 2021 &lt; https://www.ons.gov.uk/peoplepopulationandcommunity/culturalidentity/religion/bulletins/religionenglandandwales/census2021&gt; [accessed 16 August 2023] p4</w:t>
      </w:r>
    </w:p>
  </w:footnote>
  <w:footnote w:id="70">
    <w:p w14:paraId="3871DA78" w14:textId="77777777" w:rsidR="003A3ECB" w:rsidRPr="004E1B45" w:rsidRDefault="003A3ECB" w:rsidP="003A3ECB">
      <w:pPr>
        <w:spacing w:after="160"/>
        <w:rPr>
          <w:rFonts w:ascii="Arial" w:hAnsi="Arial" w:cs="Arial"/>
          <w:color w:val="000000" w:themeColor="text1"/>
          <w:sz w:val="20"/>
          <w:szCs w:val="20"/>
        </w:rPr>
      </w:pPr>
      <w:r w:rsidRPr="004E1B45">
        <w:rPr>
          <w:rStyle w:val="FootnoteReference"/>
          <w:rFonts w:ascii="Arial" w:hAnsi="Arial" w:cs="Arial"/>
          <w:sz w:val="20"/>
          <w:szCs w:val="20"/>
        </w:rPr>
        <w:footnoteRef/>
      </w:r>
      <w:r w:rsidRPr="004E1B45">
        <w:rPr>
          <w:rFonts w:ascii="Arial" w:hAnsi="Arial" w:cs="Arial"/>
          <w:sz w:val="20"/>
          <w:szCs w:val="20"/>
        </w:rPr>
        <w:t xml:space="preserve"> </w:t>
      </w:r>
      <w:r w:rsidRPr="004E1B45">
        <w:rPr>
          <w:rFonts w:ascii="Arial" w:hAnsi="Arial" w:cs="Arial"/>
          <w:color w:val="000000" w:themeColor="text1"/>
          <w:sz w:val="20"/>
          <w:szCs w:val="20"/>
        </w:rPr>
        <w:t xml:space="preserve">Davis, Richard., </w:t>
      </w:r>
      <w:r w:rsidRPr="004E1B45">
        <w:rPr>
          <w:rFonts w:ascii="Arial" w:hAnsi="Arial" w:cs="Arial"/>
          <w:i/>
          <w:iCs/>
          <w:color w:val="000000" w:themeColor="text1"/>
          <w:sz w:val="20"/>
          <w:szCs w:val="20"/>
        </w:rPr>
        <w:t xml:space="preserve">Pagan Wales </w:t>
      </w:r>
      <w:r w:rsidRPr="004E1B45">
        <w:rPr>
          <w:rFonts w:ascii="Arial" w:hAnsi="Arial" w:cs="Arial"/>
          <w:color w:val="000000" w:themeColor="text1"/>
          <w:sz w:val="20"/>
          <w:szCs w:val="20"/>
        </w:rPr>
        <w:t xml:space="preserve">(2010) </w:t>
      </w:r>
      <w:hyperlink r:id="rId23">
        <w:r w:rsidRPr="004E1B45">
          <w:rPr>
            <w:rStyle w:val="Hyperlink"/>
            <w:rFonts w:ascii="Arial" w:hAnsi="Arial" w:cs="Arial"/>
            <w:color w:val="000000" w:themeColor="text1"/>
            <w:sz w:val="20"/>
            <w:szCs w:val="20"/>
          </w:rPr>
          <w:t>https://www.emw.org.uk/2010/09/pagan-wales/</w:t>
        </w:r>
      </w:hyperlink>
      <w:r w:rsidRPr="004E1B45">
        <w:rPr>
          <w:rFonts w:ascii="Arial" w:hAnsi="Arial" w:cs="Arial"/>
          <w:color w:val="000000" w:themeColor="text1"/>
          <w:sz w:val="20"/>
          <w:szCs w:val="20"/>
        </w:rPr>
        <w:t xml:space="preserve"> [accessed 29 June 2023] </w:t>
      </w:r>
      <w:r w:rsidRPr="004E1B45">
        <w:rPr>
          <w:rFonts w:ascii="Arial" w:hAnsi="Arial" w:cs="Arial"/>
          <w:sz w:val="20"/>
          <w:szCs w:val="20"/>
        </w:rPr>
        <w:t xml:space="preserve">p.1 </w:t>
      </w:r>
    </w:p>
  </w:footnote>
  <w:footnote w:id="71">
    <w:p w14:paraId="02D702A4" w14:textId="77777777" w:rsidR="003A3ECB" w:rsidRPr="009B4DEF" w:rsidRDefault="003A3ECB" w:rsidP="003A3ECB">
      <w:pPr>
        <w:spacing w:after="160"/>
        <w:rPr>
          <w:rFonts w:ascii="Arial" w:hAnsi="Arial" w:cs="Arial"/>
          <w:color w:val="000000" w:themeColor="text1"/>
          <w:sz w:val="20"/>
          <w:szCs w:val="20"/>
        </w:rPr>
      </w:pPr>
      <w:r w:rsidRPr="004E1B45">
        <w:rPr>
          <w:rStyle w:val="FootnoteReference"/>
          <w:rFonts w:ascii="Arial" w:hAnsi="Arial" w:cs="Arial"/>
          <w:sz w:val="20"/>
          <w:szCs w:val="20"/>
        </w:rPr>
        <w:footnoteRef/>
      </w:r>
      <w:r w:rsidRPr="004E1B45">
        <w:rPr>
          <w:rFonts w:ascii="Arial" w:hAnsi="Arial" w:cs="Arial"/>
          <w:sz w:val="20"/>
          <w:szCs w:val="20"/>
        </w:rPr>
        <w:t xml:space="preserve"> Richard, Davies., </w:t>
      </w:r>
      <w:r w:rsidRPr="004E1B45">
        <w:rPr>
          <w:rFonts w:ascii="Arial" w:hAnsi="Arial" w:cs="Arial"/>
          <w:i/>
          <w:iCs/>
          <w:color w:val="000000" w:themeColor="text1"/>
          <w:sz w:val="20"/>
          <w:szCs w:val="20"/>
        </w:rPr>
        <w:t>Pagan Wales</w:t>
      </w:r>
    </w:p>
  </w:footnote>
  <w:footnote w:id="72">
    <w:p w14:paraId="0D8D0747" w14:textId="77777777" w:rsidR="003A3ECB" w:rsidRPr="004E1B45" w:rsidRDefault="003A3ECB" w:rsidP="003A3ECB">
      <w:pPr>
        <w:pStyle w:val="FootnoteText"/>
        <w:rPr>
          <w:rFonts w:ascii="Arial" w:hAnsi="Arial" w:cs="Arial"/>
          <w:highlight w:val="yellow"/>
        </w:rPr>
      </w:pPr>
      <w:r w:rsidRPr="004E1B45">
        <w:rPr>
          <w:rStyle w:val="FootnoteReference"/>
          <w:rFonts w:ascii="Arial" w:hAnsi="Arial" w:cs="Arial"/>
        </w:rPr>
        <w:footnoteRef/>
      </w:r>
      <w:r w:rsidRPr="004E1B45">
        <w:rPr>
          <w:rFonts w:ascii="Arial" w:hAnsi="Arial" w:cs="Arial"/>
        </w:rPr>
        <w:t xml:space="preserve"> Richard</w:t>
      </w:r>
      <w:r>
        <w:rPr>
          <w:rFonts w:ascii="Arial" w:hAnsi="Arial" w:cs="Arial"/>
        </w:rPr>
        <w:t xml:space="preserve">, </w:t>
      </w:r>
      <w:r w:rsidRPr="004E1B45">
        <w:rPr>
          <w:rFonts w:ascii="Arial" w:hAnsi="Arial" w:cs="Arial"/>
        </w:rPr>
        <w:t>Davies</w:t>
      </w:r>
      <w:r>
        <w:rPr>
          <w:rFonts w:ascii="Arial" w:hAnsi="Arial" w:cs="Arial"/>
        </w:rPr>
        <w:t xml:space="preserve">., Pagan Wales </w:t>
      </w:r>
    </w:p>
  </w:footnote>
  <w:footnote w:id="73">
    <w:p w14:paraId="0D5D4EBA" w14:textId="77777777" w:rsidR="00210D8E" w:rsidRPr="004B6985" w:rsidRDefault="002227B1" w:rsidP="004B6985">
      <w:pPr>
        <w:spacing w:after="160"/>
        <w:rPr>
          <w:rFonts w:ascii="Arial" w:hAnsi="Arial" w:cs="Arial"/>
          <w:color w:val="000000" w:themeColor="text1"/>
          <w:sz w:val="20"/>
          <w:szCs w:val="20"/>
        </w:rPr>
      </w:pPr>
      <w:r>
        <w:rPr>
          <w:rStyle w:val="FootnoteReference"/>
        </w:rPr>
        <w:footnoteRef/>
      </w:r>
      <w:r>
        <w:t xml:space="preserve"> </w:t>
      </w:r>
      <w:r w:rsidR="00210D8E" w:rsidRPr="004B6985">
        <w:rPr>
          <w:rFonts w:ascii="Arial" w:hAnsi="Arial" w:cs="Arial"/>
          <w:color w:val="000000" w:themeColor="text1"/>
          <w:sz w:val="20"/>
          <w:szCs w:val="20"/>
        </w:rPr>
        <w:t xml:space="preserve">University of Queensland, </w:t>
      </w:r>
      <w:r w:rsidR="00210D8E" w:rsidRPr="004B6985">
        <w:rPr>
          <w:rFonts w:ascii="Arial" w:hAnsi="Arial" w:cs="Arial"/>
          <w:i/>
          <w:iCs/>
          <w:color w:val="000000" w:themeColor="text1"/>
          <w:sz w:val="20"/>
          <w:szCs w:val="20"/>
        </w:rPr>
        <w:t>Communication and Collaboration</w:t>
      </w:r>
      <w:r w:rsidR="00210D8E" w:rsidRPr="004B6985">
        <w:rPr>
          <w:rFonts w:ascii="Arial" w:hAnsi="Arial" w:cs="Arial"/>
          <w:color w:val="000000" w:themeColor="text1"/>
          <w:sz w:val="20"/>
          <w:szCs w:val="20"/>
        </w:rPr>
        <w:t xml:space="preserve"> </w:t>
      </w:r>
      <w:r w:rsidR="00210D8E" w:rsidRPr="004B6985">
        <w:rPr>
          <w:rFonts w:ascii="Arial" w:hAnsi="Arial" w:cs="Arial"/>
          <w:sz w:val="20"/>
          <w:szCs w:val="20"/>
        </w:rPr>
        <w:t>&lt;</w:t>
      </w:r>
      <w:hyperlink r:id="rId24">
        <w:r w:rsidR="00210D8E" w:rsidRPr="004B6985">
          <w:rPr>
            <w:rFonts w:ascii="Arial" w:hAnsi="Arial" w:cs="Arial"/>
            <w:color w:val="000000" w:themeColor="text1"/>
            <w:sz w:val="20"/>
            <w:szCs w:val="20"/>
            <w:u w:val="single"/>
          </w:rPr>
          <w:t>1. Online communication – Communicate and Collaborate (pressbooks.pub)</w:t>
        </w:r>
      </w:hyperlink>
      <w:r w:rsidR="00210D8E" w:rsidRPr="004B6985">
        <w:rPr>
          <w:rFonts w:ascii="Arial" w:hAnsi="Arial" w:cs="Arial"/>
          <w:color w:val="000000" w:themeColor="text1"/>
          <w:sz w:val="20"/>
          <w:szCs w:val="20"/>
        </w:rPr>
        <w:t>&gt; [accessed 01 April 2024]</w:t>
      </w:r>
    </w:p>
    <w:p w14:paraId="067EF271" w14:textId="4FA1E9CB" w:rsidR="002227B1" w:rsidRDefault="002227B1" w:rsidP="001772C7">
      <w:pPr>
        <w:pStyle w:val="FootnoteText"/>
      </w:pPr>
    </w:p>
  </w:footnote>
  <w:footnote w:id="74">
    <w:p w14:paraId="07241D31" w14:textId="0ADE5598" w:rsidR="0041081B" w:rsidRPr="0041081B" w:rsidRDefault="0041081B">
      <w:pPr>
        <w:pStyle w:val="FootnoteText"/>
      </w:pPr>
      <w:r>
        <w:rPr>
          <w:rStyle w:val="FootnoteReference"/>
        </w:rPr>
        <w:footnoteRef/>
      </w:r>
      <w:r>
        <w:t xml:space="preserve"> The UK Pagan Council, </w:t>
      </w:r>
      <w:r>
        <w:rPr>
          <w:i/>
          <w:iCs/>
        </w:rPr>
        <w:t xml:space="preserve">Welcome &amp; Merry Meet </w:t>
      </w:r>
      <w:r>
        <w:t>(2025) &lt;</w:t>
      </w:r>
      <w:r w:rsidRPr="0041081B">
        <w:t>https://www.ukpagancouncil.org/</w:t>
      </w:r>
      <w:r>
        <w:t>&gt; [accessed 12 January 2025]</w:t>
      </w:r>
    </w:p>
  </w:footnote>
  <w:footnote w:id="75">
    <w:p w14:paraId="0FAEBBB4" w14:textId="04DD1D3B" w:rsidR="0041081B" w:rsidRPr="0041081B" w:rsidRDefault="0041081B">
      <w:pPr>
        <w:pStyle w:val="FootnoteText"/>
      </w:pPr>
      <w:r>
        <w:rPr>
          <w:rStyle w:val="FootnoteReference"/>
        </w:rPr>
        <w:footnoteRef/>
      </w:r>
      <w:r>
        <w:t xml:space="preserve"> Facebook, </w:t>
      </w:r>
      <w:r>
        <w:rPr>
          <w:i/>
          <w:iCs/>
        </w:rPr>
        <w:t xml:space="preserve">Facebook helps you connect and share with the people in your life. </w:t>
      </w:r>
      <w:r>
        <w:t>&lt;</w:t>
      </w:r>
      <w:r w:rsidRPr="0041081B">
        <w:t>https://www.facebook.com/</w:t>
      </w:r>
      <w:r>
        <w:t>&gt; [accessed 13 January 2024]</w:t>
      </w:r>
    </w:p>
  </w:footnote>
  <w:footnote w:id="76">
    <w:p w14:paraId="18A30747" w14:textId="4AF5B027" w:rsidR="003A3ECB" w:rsidRDefault="003A3ECB">
      <w:pPr>
        <w:pStyle w:val="FootnoteText"/>
      </w:pPr>
      <w:r>
        <w:rPr>
          <w:rStyle w:val="FootnoteReference"/>
        </w:rPr>
        <w:footnoteRef/>
      </w:r>
      <w:r>
        <w:t xml:space="preserve"> Pagan Village, </w:t>
      </w:r>
      <w:r w:rsidRPr="003A3ECB">
        <w:rPr>
          <w:i/>
          <w:iCs/>
        </w:rPr>
        <w:t>Promoting the Pagan Ways.</w:t>
      </w:r>
      <w:r>
        <w:t xml:space="preserve"> </w:t>
      </w:r>
      <w:r w:rsidRPr="003A3ECB">
        <w:t xml:space="preserve"> </w:t>
      </w:r>
      <w:r>
        <w:t>&lt;</w:t>
      </w:r>
      <w:r w:rsidRPr="003A3ECB">
        <w:t>https://pagan-village.co.uk</w:t>
      </w:r>
      <w:r>
        <w:t>&gt; [accessed 24 August 2024]</w:t>
      </w:r>
    </w:p>
  </w:footnote>
  <w:footnote w:id="77">
    <w:p w14:paraId="7077BBD1" w14:textId="4ACAA80C" w:rsidR="002227B1" w:rsidRPr="00B22650" w:rsidRDefault="002227B1" w:rsidP="00B22650">
      <w:pPr>
        <w:spacing w:after="160"/>
        <w:rPr>
          <w:rFonts w:ascii="Arial" w:hAnsi="Arial" w:cs="Arial"/>
          <w:i/>
          <w:color w:val="000000" w:themeColor="text1"/>
          <w:sz w:val="20"/>
          <w:szCs w:val="20"/>
        </w:rPr>
      </w:pPr>
      <w:r>
        <w:rPr>
          <w:rStyle w:val="FootnoteReference"/>
        </w:rPr>
        <w:footnoteRef/>
      </w:r>
      <w:r>
        <w:t xml:space="preserve"> </w:t>
      </w:r>
      <w:r w:rsidR="00B22650" w:rsidRPr="00B22650">
        <w:rPr>
          <w:rFonts w:ascii="Arial" w:hAnsi="Arial" w:cs="Arial"/>
          <w:color w:val="000000" w:themeColor="text1"/>
          <w:sz w:val="20"/>
          <w:szCs w:val="20"/>
        </w:rPr>
        <w:t xml:space="preserve">Pagan Village. </w:t>
      </w:r>
      <w:r w:rsidR="00B22650" w:rsidRPr="00B22650">
        <w:rPr>
          <w:rFonts w:ascii="Arial" w:hAnsi="Arial" w:cs="Arial"/>
          <w:i/>
          <w:iCs/>
          <w:color w:val="000000" w:themeColor="text1"/>
          <w:sz w:val="20"/>
          <w:szCs w:val="20"/>
        </w:rPr>
        <w:t>Promoting The Pagan Ways &lt;</w:t>
      </w:r>
      <w:hyperlink r:id="rId25">
        <w:r w:rsidR="00B22650" w:rsidRPr="00B22650">
          <w:rPr>
            <w:rFonts w:ascii="Arial" w:hAnsi="Arial" w:cs="Arial"/>
            <w:color w:val="000000" w:themeColor="text1"/>
            <w:sz w:val="20"/>
            <w:szCs w:val="20"/>
            <w:u w:val="single"/>
          </w:rPr>
          <w:t>https://www.pagan-village.co.uk</w:t>
        </w:r>
      </w:hyperlink>
      <w:r w:rsidR="00B22650" w:rsidRPr="00B22650">
        <w:rPr>
          <w:rFonts w:ascii="Arial" w:hAnsi="Arial" w:cs="Arial"/>
          <w:color w:val="000000" w:themeColor="text1"/>
          <w:sz w:val="20"/>
          <w:szCs w:val="20"/>
        </w:rPr>
        <w:t>&gt; [accessed 24 August 2024]</w:t>
      </w:r>
    </w:p>
  </w:footnote>
  <w:footnote w:id="78">
    <w:p w14:paraId="0148AFFC" w14:textId="18199623" w:rsidR="002227B1" w:rsidRDefault="002227B1">
      <w:pPr>
        <w:pStyle w:val="FootnoteText"/>
      </w:pPr>
      <w:r>
        <w:rPr>
          <w:rStyle w:val="FootnoteReference"/>
        </w:rPr>
        <w:footnoteRef/>
      </w:r>
      <w:r w:rsidR="00F77A2D">
        <w:t xml:space="preserve"> </w:t>
      </w:r>
      <w:r w:rsidR="00F77A2D" w:rsidRPr="003D56EF">
        <w:rPr>
          <w:rFonts w:ascii="Arial" w:eastAsiaTheme="minorEastAsia" w:hAnsi="Arial" w:cs="Arial"/>
          <w:color w:val="000000" w:themeColor="text1"/>
          <w:kern w:val="2"/>
          <w14:ligatures w14:val="standardContextual"/>
        </w:rPr>
        <w:t xml:space="preserve">Blank, Jane., </w:t>
      </w:r>
      <w:r w:rsidR="00F77A2D" w:rsidRPr="003D56EF">
        <w:rPr>
          <w:rFonts w:ascii="Arial" w:eastAsia="Times New Roman" w:hAnsi="Arial" w:cs="Arial"/>
          <w:color w:val="272727"/>
          <w:kern w:val="36"/>
        </w:rPr>
        <w:t>The Celtic festivals behind modern-day Halloween. &lt; https://www.cambriannews.co.uk/news/the-celtic-festivals-behind-modern-day-halloween-645857&gt;</w:t>
      </w:r>
      <w:r w:rsidR="00B33CA5">
        <w:rPr>
          <w:rFonts w:ascii="Arial" w:eastAsia="Times New Roman" w:hAnsi="Arial" w:cs="Arial"/>
          <w:color w:val="272727"/>
          <w:kern w:val="36"/>
        </w:rPr>
        <w:t xml:space="preserve"> [accessed 20 October 2024]</w:t>
      </w:r>
    </w:p>
  </w:footnote>
  <w:footnote w:id="79">
    <w:p w14:paraId="3462377B" w14:textId="77777777" w:rsidR="00EB005E" w:rsidRDefault="002227B1" w:rsidP="000C3281">
      <w:pPr>
        <w:pStyle w:val="FootnoteText"/>
        <w:spacing w:line="480" w:lineRule="auto"/>
        <w:rPr>
          <w:rStyle w:val="Hyperlink"/>
          <w:rFonts w:ascii="Arial" w:hAnsi="Arial" w:cs="Arial"/>
          <w:color w:val="000000" w:themeColor="text1"/>
          <w:u w:val="none"/>
        </w:rPr>
      </w:pPr>
      <w:r>
        <w:rPr>
          <w:rStyle w:val="FootnoteReference"/>
        </w:rPr>
        <w:footnoteRef/>
      </w:r>
      <w:r>
        <w:t xml:space="preserve"> </w:t>
      </w:r>
      <w:r w:rsidR="00EB005E" w:rsidRPr="00DD1FA0">
        <w:rPr>
          <w:rFonts w:ascii="Arial" w:hAnsi="Arial" w:cs="Arial"/>
        </w:rPr>
        <w:t xml:space="preserve">Bank Vault. </w:t>
      </w:r>
      <w:r w:rsidR="00EB005E" w:rsidRPr="00DD1FA0">
        <w:rPr>
          <w:rFonts w:ascii="Arial" w:hAnsi="Arial" w:cs="Arial"/>
          <w:i/>
          <w:iCs/>
        </w:rPr>
        <w:t xml:space="preserve">Welcome </w:t>
      </w:r>
      <w:r w:rsidR="00EB005E" w:rsidRPr="00DD1FA0">
        <w:rPr>
          <w:rFonts w:ascii="Arial" w:hAnsi="Arial" w:cs="Arial"/>
        </w:rPr>
        <w:t>(2024) &lt;</w:t>
      </w:r>
      <w:hyperlink r:id="rId26">
        <w:r w:rsidR="00EB005E" w:rsidRPr="73ABD6B3">
          <w:rPr>
            <w:rStyle w:val="Hyperlink"/>
            <w:rFonts w:ascii="Arial" w:hAnsi="Arial" w:cs="Arial"/>
            <w:color w:val="000000" w:themeColor="text1"/>
          </w:rPr>
          <w:t>https://bankvault.cymru</w:t>
        </w:r>
      </w:hyperlink>
      <w:r w:rsidR="00EB005E" w:rsidRPr="00DD1FA0">
        <w:rPr>
          <w:rStyle w:val="Hyperlink"/>
          <w:rFonts w:ascii="Arial" w:hAnsi="Arial" w:cs="Arial"/>
          <w:color w:val="000000" w:themeColor="text1"/>
          <w:u w:val="none"/>
        </w:rPr>
        <w:t>&gt; [accessed 02 November 2024]</w:t>
      </w:r>
    </w:p>
    <w:p w14:paraId="7EF0ECAB" w14:textId="36F72D7F" w:rsidR="002227B1" w:rsidRDefault="002227B1">
      <w:pPr>
        <w:pStyle w:val="FootnoteText"/>
      </w:pPr>
    </w:p>
  </w:footnote>
  <w:footnote w:id="80">
    <w:p w14:paraId="2D37D91F" w14:textId="70872138" w:rsidR="002227B1" w:rsidRPr="003A3ECB" w:rsidRDefault="002227B1">
      <w:pPr>
        <w:pStyle w:val="FootnoteText"/>
        <w:rPr>
          <w:rFonts w:ascii="Arial" w:hAnsi="Arial" w:cs="Arial"/>
          <w:i/>
          <w:color w:val="000000" w:themeColor="text1"/>
        </w:rPr>
      </w:pPr>
      <w:r>
        <w:rPr>
          <w:rStyle w:val="FootnoteReference"/>
        </w:rPr>
        <w:footnoteRef/>
      </w:r>
      <w:r w:rsidR="007C29A5" w:rsidRPr="003A3ECB">
        <w:rPr>
          <w:rFonts w:ascii="Arial" w:hAnsi="Arial" w:cs="Arial"/>
        </w:rPr>
        <w:t xml:space="preserve">Aberration. </w:t>
      </w:r>
      <w:r w:rsidR="007C29A5" w:rsidRPr="003A3ECB">
        <w:rPr>
          <w:rFonts w:ascii="Arial" w:hAnsi="Arial" w:cs="Arial"/>
          <w:i/>
          <w:iCs/>
        </w:rPr>
        <w:t>Queer History Walks &lt;</w:t>
      </w:r>
      <w:hyperlink r:id="rId27">
        <w:r w:rsidR="007C29A5" w:rsidRPr="003A3ECB">
          <w:rPr>
            <w:rStyle w:val="Hyperlink"/>
            <w:rFonts w:ascii="Arial" w:hAnsi="Arial" w:cs="Arial"/>
            <w:color w:val="000000" w:themeColor="text1"/>
          </w:rPr>
          <w:t>https://www.aberration.org.uk/queer-history-walk/</w:t>
        </w:r>
      </w:hyperlink>
      <w:r w:rsidR="007C29A5" w:rsidRPr="003A3ECB">
        <w:rPr>
          <w:rStyle w:val="Hyperlink"/>
          <w:rFonts w:ascii="Arial" w:hAnsi="Arial" w:cs="Arial"/>
          <w:color w:val="000000" w:themeColor="text1"/>
          <w:u w:val="none"/>
        </w:rPr>
        <w:t>&gt; [accessed 28 August 2024]</w:t>
      </w:r>
    </w:p>
  </w:footnote>
  <w:footnote w:id="81">
    <w:p w14:paraId="6DF2C654" w14:textId="77777777" w:rsidR="0008213C" w:rsidRPr="003A3ECB" w:rsidRDefault="0008213C" w:rsidP="0008213C">
      <w:pPr>
        <w:rPr>
          <w:rFonts w:ascii="Arial" w:hAnsi="Arial" w:cs="Arial"/>
          <w:color w:val="000000" w:themeColor="text1"/>
          <w:sz w:val="20"/>
          <w:szCs w:val="20"/>
        </w:rPr>
      </w:pPr>
      <w:r w:rsidRPr="003A3ECB">
        <w:rPr>
          <w:rStyle w:val="FootnoteReference"/>
          <w:rFonts w:ascii="Arial" w:hAnsi="Arial" w:cs="Arial"/>
          <w:sz w:val="20"/>
          <w:szCs w:val="20"/>
        </w:rPr>
        <w:footnoteRef/>
      </w:r>
      <w:r w:rsidRPr="003A3ECB">
        <w:rPr>
          <w:rFonts w:ascii="Arial" w:hAnsi="Arial" w:cs="Arial"/>
          <w:sz w:val="20"/>
          <w:szCs w:val="20"/>
        </w:rPr>
        <w:t xml:space="preserve"> </w:t>
      </w:r>
      <w:r w:rsidRPr="003A3ECB">
        <w:rPr>
          <w:rFonts w:ascii="Arial" w:hAnsi="Arial" w:cs="Arial"/>
          <w:color w:val="000000" w:themeColor="text1"/>
          <w:sz w:val="20"/>
          <w:szCs w:val="20"/>
        </w:rPr>
        <w:t xml:space="preserve">Office For National Statistics., </w:t>
      </w:r>
      <w:r w:rsidRPr="003A3ECB">
        <w:rPr>
          <w:rFonts w:ascii="Arial" w:hAnsi="Arial" w:cs="Arial"/>
          <w:i/>
          <w:color w:val="000000" w:themeColor="text1"/>
          <w:sz w:val="20"/>
          <w:szCs w:val="20"/>
        </w:rPr>
        <w:t>Religion in England and Wales</w:t>
      </w:r>
      <w:r w:rsidRPr="003A3ECB">
        <w:rPr>
          <w:rFonts w:ascii="Arial" w:hAnsi="Arial" w:cs="Arial"/>
          <w:color w:val="000000" w:themeColor="text1"/>
          <w:sz w:val="20"/>
          <w:szCs w:val="20"/>
        </w:rPr>
        <w:t xml:space="preserve"> 2011. (2012) &lt;</w:t>
      </w:r>
      <w:hyperlink r:id="rId28" w:anchor=":~:text=The%20most%20common%20groups%20were,and%20Ravidassia%20with%2011%2C000%20people" w:history="1">
        <w:r w:rsidRPr="003A3ECB">
          <w:rPr>
            <w:rStyle w:val="Hyperlink"/>
            <w:rFonts w:ascii="Arial" w:hAnsi="Arial" w:cs="Arial"/>
            <w:color w:val="000000" w:themeColor="text1"/>
            <w:sz w:val="20"/>
            <w:szCs w:val="20"/>
          </w:rPr>
          <w:t>https://www.ons.gov.uk/peoplepopulationandcommunity/culturalidentity/religion/articles/religioninenglandandwales2011/2012-12-11#:~:text=The%20most%20common%20groups%20were,and%20Ravidassia%20with%2011%2C000%20people</w:t>
        </w:r>
      </w:hyperlink>
      <w:r w:rsidRPr="003A3ECB">
        <w:rPr>
          <w:rStyle w:val="Hyperlink"/>
          <w:rFonts w:ascii="Arial" w:hAnsi="Arial" w:cs="Arial"/>
          <w:color w:val="000000" w:themeColor="text1"/>
          <w:sz w:val="20"/>
          <w:szCs w:val="20"/>
          <w:u w:val="none"/>
        </w:rPr>
        <w:t>&gt; [accessed 24 May 2023]</w:t>
      </w:r>
    </w:p>
  </w:footnote>
  <w:footnote w:id="82">
    <w:p w14:paraId="15AF6E3E" w14:textId="77777777" w:rsidR="0008213C" w:rsidRPr="003A3ECB" w:rsidRDefault="0008213C" w:rsidP="0008213C">
      <w:pPr>
        <w:rPr>
          <w:rFonts w:ascii="Arial" w:hAnsi="Arial" w:cs="Arial"/>
          <w:i/>
          <w:iCs/>
          <w:color w:val="000000" w:themeColor="text1"/>
          <w:sz w:val="20"/>
          <w:szCs w:val="20"/>
        </w:rPr>
      </w:pPr>
      <w:r w:rsidRPr="003A3ECB">
        <w:rPr>
          <w:rStyle w:val="FootnoteReference"/>
          <w:rFonts w:ascii="Arial" w:hAnsi="Arial" w:cs="Arial"/>
          <w:sz w:val="20"/>
          <w:szCs w:val="20"/>
        </w:rPr>
        <w:footnoteRef/>
      </w:r>
      <w:r w:rsidRPr="003A3ECB">
        <w:rPr>
          <w:rFonts w:ascii="Arial" w:hAnsi="Arial" w:cs="Arial"/>
          <w:sz w:val="20"/>
          <w:szCs w:val="20"/>
        </w:rPr>
        <w:t xml:space="preserve"> </w:t>
      </w:r>
      <w:r w:rsidRPr="003A3ECB">
        <w:rPr>
          <w:rFonts w:ascii="Arial" w:hAnsi="Arial" w:cs="Arial"/>
          <w:color w:val="000000" w:themeColor="text1"/>
          <w:sz w:val="20"/>
          <w:szCs w:val="20"/>
        </w:rPr>
        <w:t xml:space="preserve">Petition UK Government and Parliament., </w:t>
      </w:r>
      <w:r w:rsidRPr="003A3ECB">
        <w:rPr>
          <w:rFonts w:ascii="Arial" w:hAnsi="Arial" w:cs="Arial"/>
          <w:i/>
          <w:iCs/>
          <w:color w:val="000000" w:themeColor="text1"/>
          <w:sz w:val="20"/>
          <w:szCs w:val="20"/>
        </w:rPr>
        <w:t>Recognise Pagan Handfasting as a Legal Form of Marriage in England and Wales (2021) &lt;</w:t>
      </w:r>
      <w:hyperlink r:id="rId29">
        <w:r w:rsidRPr="003A3ECB">
          <w:rPr>
            <w:rStyle w:val="Hyperlink"/>
            <w:rFonts w:ascii="Arial" w:hAnsi="Arial" w:cs="Arial"/>
            <w:color w:val="000000" w:themeColor="text1"/>
            <w:sz w:val="20"/>
            <w:szCs w:val="20"/>
          </w:rPr>
          <w:t>https://petition.parliament.uk/petitions/578992</w:t>
        </w:r>
      </w:hyperlink>
      <w:r w:rsidRPr="003A3ECB">
        <w:rPr>
          <w:rStyle w:val="Hyperlink"/>
          <w:rFonts w:ascii="Arial" w:hAnsi="Arial" w:cs="Arial"/>
          <w:color w:val="000000" w:themeColor="text1"/>
          <w:sz w:val="20"/>
          <w:szCs w:val="20"/>
          <w:u w:val="none"/>
        </w:rPr>
        <w:t>&gt; [accessed 12 September 2021]</w:t>
      </w:r>
    </w:p>
  </w:footnote>
  <w:footnote w:id="83">
    <w:p w14:paraId="621284BE" w14:textId="16B1ED55" w:rsidR="003A3ECB" w:rsidRPr="003A3ECB" w:rsidRDefault="003A3ECB">
      <w:pPr>
        <w:pStyle w:val="FootnoteText"/>
        <w:rPr>
          <w:rFonts w:ascii="Arial" w:hAnsi="Arial" w:cs="Arial"/>
        </w:rPr>
      </w:pPr>
      <w:r>
        <w:rPr>
          <w:rStyle w:val="FootnoteReference"/>
        </w:rPr>
        <w:footnoteRef/>
      </w:r>
      <w:r>
        <w:t xml:space="preserve"> </w:t>
      </w:r>
      <w:r w:rsidRPr="003A3ECB">
        <w:rPr>
          <w:rFonts w:ascii="Arial" w:hAnsi="Arial" w:cs="Arial"/>
        </w:rPr>
        <w:t xml:space="preserve">Ceredigion County Council, </w:t>
      </w:r>
      <w:r w:rsidRPr="003A3ECB">
        <w:rPr>
          <w:rFonts w:ascii="Arial" w:hAnsi="Arial" w:cs="Arial"/>
          <w:i/>
          <w:iCs/>
        </w:rPr>
        <w:t>Marriage and Civil Partnership</w:t>
      </w:r>
      <w:r w:rsidRPr="003A3ECB">
        <w:rPr>
          <w:rFonts w:ascii="Arial" w:hAnsi="Arial" w:cs="Arial"/>
        </w:rPr>
        <w:t xml:space="preserve"> &lt;</w:t>
      </w:r>
      <w:r w:rsidRPr="003A3ECB">
        <w:rPr>
          <w:rFonts w:ascii="Arial" w:hAnsi="Arial" w:cs="Arial"/>
        </w:rPr>
        <w:t>https://www.ceredigion.gov.uk/resident/births-deaths-marriages-civil-partnerships/marriage-and-civil-partnership/</w:t>
      </w:r>
      <w:r w:rsidRPr="003A3ECB">
        <w:rPr>
          <w:rFonts w:ascii="Arial" w:hAnsi="Arial" w:cs="Arial"/>
        </w:rPr>
        <w:t>&gt; [accessed 28 March 2024]</w:t>
      </w:r>
    </w:p>
  </w:footnote>
  <w:footnote w:id="84">
    <w:p w14:paraId="0624FF64" w14:textId="77777777" w:rsidR="0008213C" w:rsidRPr="003A3ECB" w:rsidRDefault="0008213C" w:rsidP="0008213C">
      <w:pPr>
        <w:spacing w:after="160"/>
        <w:rPr>
          <w:rFonts w:ascii="Arial" w:hAnsi="Arial" w:cs="Arial"/>
          <w:sz w:val="20"/>
          <w:szCs w:val="20"/>
        </w:rPr>
      </w:pPr>
      <w:r w:rsidRPr="003A3ECB">
        <w:rPr>
          <w:rStyle w:val="FootnoteReference"/>
          <w:rFonts w:ascii="Arial" w:hAnsi="Arial" w:cs="Arial"/>
          <w:sz w:val="20"/>
          <w:szCs w:val="20"/>
        </w:rPr>
        <w:footnoteRef/>
      </w:r>
      <w:r w:rsidRPr="003A3ECB">
        <w:rPr>
          <w:rFonts w:ascii="Arial" w:hAnsi="Arial" w:cs="Arial"/>
          <w:sz w:val="20"/>
          <w:szCs w:val="20"/>
        </w:rPr>
        <w:t xml:space="preserve"> Ceredigion County Council, </w:t>
      </w:r>
      <w:r w:rsidRPr="003A3ECB">
        <w:rPr>
          <w:rFonts w:ascii="Arial" w:hAnsi="Arial" w:cs="Arial"/>
          <w:i/>
          <w:iCs/>
          <w:sz w:val="20"/>
          <w:szCs w:val="20"/>
        </w:rPr>
        <w:t xml:space="preserve">List of Approved Premises. </w:t>
      </w:r>
      <w:r w:rsidRPr="003A3ECB">
        <w:rPr>
          <w:rFonts w:ascii="Arial" w:hAnsi="Arial" w:cs="Arial"/>
          <w:sz w:val="20"/>
          <w:szCs w:val="20"/>
        </w:rPr>
        <w:t>(2024) &lt; https://www.ceredigion.gov.uk/resident/births-deaths-marriages-civil-partnerships/marriage-and-civil-partnership/where-to-get-married-form-a-civil-partnership/list-of-approved-premises/&gt; [accessed 10 February 2024]</w:t>
      </w:r>
    </w:p>
  </w:footnote>
  <w:footnote w:id="85">
    <w:p w14:paraId="54666203" w14:textId="77777777" w:rsidR="0008213C" w:rsidRPr="003A3ECB" w:rsidRDefault="0008213C" w:rsidP="0008213C">
      <w:pPr>
        <w:spacing w:after="160"/>
        <w:rPr>
          <w:rFonts w:ascii="Arial" w:hAnsi="Arial" w:cs="Arial"/>
          <w:color w:val="000000" w:themeColor="text1"/>
          <w:sz w:val="20"/>
          <w:szCs w:val="20"/>
        </w:rPr>
      </w:pPr>
      <w:r w:rsidRPr="003A3ECB">
        <w:rPr>
          <w:rStyle w:val="FootnoteReference"/>
          <w:rFonts w:ascii="Arial" w:hAnsi="Arial" w:cs="Arial"/>
          <w:sz w:val="20"/>
          <w:szCs w:val="20"/>
        </w:rPr>
        <w:footnoteRef/>
      </w:r>
      <w:r w:rsidRPr="003A3ECB">
        <w:rPr>
          <w:rFonts w:ascii="Arial" w:hAnsi="Arial" w:cs="Arial"/>
          <w:sz w:val="20"/>
          <w:szCs w:val="20"/>
        </w:rPr>
        <w:t xml:space="preserve"> </w:t>
      </w:r>
      <w:r w:rsidRPr="003A3ECB">
        <w:rPr>
          <w:rFonts w:ascii="Arial" w:hAnsi="Arial" w:cs="Arial"/>
          <w:color w:val="000000" w:themeColor="text1"/>
          <w:sz w:val="20"/>
          <w:szCs w:val="20"/>
        </w:rPr>
        <w:t xml:space="preserve">Aberaeron Spiritualist Church. </w:t>
      </w:r>
      <w:r w:rsidRPr="003A3ECB">
        <w:rPr>
          <w:rFonts w:ascii="Arial" w:hAnsi="Arial" w:cs="Arial"/>
          <w:i/>
          <w:iCs/>
          <w:color w:val="000000" w:themeColor="text1"/>
          <w:sz w:val="20"/>
          <w:szCs w:val="20"/>
        </w:rPr>
        <w:t>A Warm Welcome Awaits You</w:t>
      </w:r>
      <w:r w:rsidRPr="003A3ECB">
        <w:rPr>
          <w:rFonts w:ascii="Arial" w:hAnsi="Arial" w:cs="Arial"/>
          <w:color w:val="000000" w:themeColor="text1"/>
          <w:sz w:val="20"/>
          <w:szCs w:val="20"/>
        </w:rPr>
        <w:t xml:space="preserve"> (2024) &lt;https://aberaeronsc.weebly.com/&gt; [accessed 27 October 2024]</w:t>
      </w:r>
    </w:p>
  </w:footnote>
  <w:footnote w:id="86">
    <w:p w14:paraId="76CB0040" w14:textId="77777777" w:rsidR="0008213C" w:rsidRPr="003A3ECB" w:rsidRDefault="0008213C" w:rsidP="0008213C">
      <w:pPr>
        <w:pStyle w:val="FootnoteText"/>
        <w:rPr>
          <w:rFonts w:ascii="Arial" w:hAnsi="Arial" w:cs="Arial"/>
        </w:rPr>
      </w:pPr>
      <w:r w:rsidRPr="003A3ECB">
        <w:rPr>
          <w:rStyle w:val="FootnoteReference"/>
          <w:rFonts w:ascii="Arial" w:hAnsi="Arial" w:cs="Arial"/>
        </w:rPr>
        <w:footnoteRef/>
      </w:r>
      <w:r w:rsidRPr="003A3ECB">
        <w:rPr>
          <w:rFonts w:ascii="Arial" w:hAnsi="Arial" w:cs="Arial"/>
        </w:rPr>
        <w:t xml:space="preserve"> Neil, Ludlow. </w:t>
      </w:r>
      <w:r w:rsidRPr="003A3ECB">
        <w:rPr>
          <w:rFonts w:ascii="Arial" w:hAnsi="Arial" w:cs="Arial"/>
          <w:i/>
          <w:iCs/>
        </w:rPr>
        <w:t xml:space="preserve">Cambrian Archaeology </w:t>
      </w:r>
      <w:r w:rsidRPr="003A3ECB">
        <w:rPr>
          <w:rFonts w:ascii="Arial" w:hAnsi="Arial" w:cs="Arial"/>
        </w:rPr>
        <w:t>(2000) &lt; https://www.dyfedarchaeology.org.uk/wp/wp-content/uploads/ceredigionchurches.pdf&gt; [accessed 27 October 2024]</w:t>
      </w:r>
    </w:p>
  </w:footnote>
  <w:footnote w:id="87">
    <w:p w14:paraId="722B62C8" w14:textId="77777777" w:rsidR="0008213C" w:rsidRPr="00C31FBC" w:rsidRDefault="0008213C" w:rsidP="0008213C">
      <w:pPr>
        <w:rPr>
          <w:rFonts w:ascii="Arial" w:hAnsi="Arial" w:cs="Arial"/>
          <w:color w:val="000000" w:themeColor="text1"/>
          <w:sz w:val="20"/>
          <w:szCs w:val="20"/>
        </w:rPr>
      </w:pPr>
      <w:r>
        <w:rPr>
          <w:rStyle w:val="FootnoteReference"/>
        </w:rPr>
        <w:footnoteRef/>
      </w:r>
      <w:r>
        <w:t xml:space="preserve"> </w:t>
      </w:r>
      <w:r>
        <w:rPr>
          <w:rFonts w:ascii="Arial" w:hAnsi="Arial" w:cs="Arial"/>
          <w:color w:val="000000" w:themeColor="text1"/>
          <w:sz w:val="20"/>
          <w:szCs w:val="20"/>
        </w:rPr>
        <w:t xml:space="preserve">UK Parliament, </w:t>
      </w:r>
      <w:r w:rsidRPr="00C31FBC">
        <w:rPr>
          <w:rFonts w:ascii="Arial" w:hAnsi="Arial" w:cs="Arial"/>
          <w:i/>
          <w:iCs/>
          <w:color w:val="000000" w:themeColor="text1"/>
          <w:sz w:val="20"/>
          <w:szCs w:val="20"/>
        </w:rPr>
        <w:t xml:space="preserve">The Law </w:t>
      </w:r>
      <w:proofErr w:type="gramStart"/>
      <w:r w:rsidRPr="00C31FBC">
        <w:rPr>
          <w:rFonts w:ascii="Arial" w:hAnsi="Arial" w:cs="Arial"/>
          <w:i/>
          <w:iCs/>
          <w:color w:val="000000" w:themeColor="text1"/>
          <w:sz w:val="20"/>
          <w:szCs w:val="20"/>
        </w:rPr>
        <w:t>Of</w:t>
      </w:r>
      <w:proofErr w:type="gramEnd"/>
      <w:r w:rsidRPr="00C31FBC">
        <w:rPr>
          <w:rFonts w:ascii="Arial" w:hAnsi="Arial" w:cs="Arial"/>
          <w:i/>
          <w:iCs/>
          <w:color w:val="000000" w:themeColor="text1"/>
          <w:sz w:val="20"/>
          <w:szCs w:val="20"/>
        </w:rPr>
        <w:t xml:space="preserve"> Marriage</w:t>
      </w:r>
      <w:r>
        <w:rPr>
          <w:rFonts w:ascii="Arial" w:hAnsi="Arial" w:cs="Arial"/>
          <w:color w:val="000000" w:themeColor="text1"/>
          <w:sz w:val="20"/>
          <w:szCs w:val="20"/>
        </w:rPr>
        <w:t xml:space="preserve"> &lt;</w:t>
      </w:r>
      <w:r w:rsidRPr="00C31FBC">
        <w:t xml:space="preserve"> </w:t>
      </w:r>
      <w:r w:rsidRPr="00C31FBC">
        <w:rPr>
          <w:rFonts w:ascii="Arial" w:hAnsi="Arial" w:cs="Arial"/>
          <w:color w:val="000000" w:themeColor="text1"/>
          <w:sz w:val="20"/>
          <w:szCs w:val="20"/>
        </w:rPr>
        <w:t>https://www.parliament.uk/about/living-heritage/transformingsociety/private-lives/relationships/overview/lawofmarriage-/</w:t>
      </w:r>
      <w:r>
        <w:rPr>
          <w:rFonts w:ascii="Arial" w:hAnsi="Arial" w:cs="Arial"/>
          <w:color w:val="000000" w:themeColor="text1"/>
          <w:sz w:val="20"/>
          <w:szCs w:val="20"/>
        </w:rPr>
        <w:t>&gt; [Accessed 12 September 2024]</w:t>
      </w:r>
    </w:p>
  </w:footnote>
  <w:footnote w:id="88">
    <w:p w14:paraId="057992CA" w14:textId="77777777" w:rsidR="0008213C" w:rsidRPr="00DF787E" w:rsidRDefault="0008213C" w:rsidP="0008213C">
      <w:pPr>
        <w:rPr>
          <w:rFonts w:ascii="Arial" w:hAnsi="Arial" w:cs="Arial"/>
          <w:color w:val="000000" w:themeColor="text1"/>
          <w:sz w:val="20"/>
          <w:szCs w:val="20"/>
        </w:rPr>
      </w:pPr>
      <w:r w:rsidRPr="00523259">
        <w:rPr>
          <w:rStyle w:val="FootnoteReference"/>
        </w:rPr>
        <w:footnoteRef/>
      </w:r>
      <w:r w:rsidRPr="00523259">
        <w:t xml:space="preserve"> </w:t>
      </w:r>
      <w:r w:rsidRPr="00DF787E">
        <w:rPr>
          <w:rFonts w:ascii="Arial" w:hAnsi="Arial" w:cs="Arial"/>
          <w:color w:val="000000" w:themeColor="text1"/>
          <w:sz w:val="20"/>
          <w:szCs w:val="20"/>
        </w:rPr>
        <w:t xml:space="preserve">Petition UK Government and Parliament., </w:t>
      </w:r>
      <w:r w:rsidRPr="00DF787E">
        <w:rPr>
          <w:rFonts w:ascii="Arial" w:hAnsi="Arial" w:cs="Arial"/>
          <w:i/>
          <w:iCs/>
          <w:color w:val="000000" w:themeColor="text1"/>
          <w:sz w:val="20"/>
          <w:szCs w:val="20"/>
        </w:rPr>
        <w:t>Recognise Pagan Handfasting as a Legal Form of Marriage in England and Wales (2021) &lt;</w:t>
      </w:r>
      <w:hyperlink r:id="rId30">
        <w:r w:rsidRPr="00DF787E">
          <w:rPr>
            <w:rStyle w:val="Hyperlink"/>
            <w:rFonts w:ascii="Arial" w:hAnsi="Arial" w:cs="Arial"/>
            <w:color w:val="000000" w:themeColor="text1"/>
            <w:sz w:val="20"/>
            <w:szCs w:val="20"/>
          </w:rPr>
          <w:t>https://petition.parliament.uk/petitions/578992</w:t>
        </w:r>
      </w:hyperlink>
      <w:r w:rsidRPr="00DF787E">
        <w:rPr>
          <w:rStyle w:val="Hyperlink"/>
          <w:rFonts w:ascii="Arial" w:hAnsi="Arial" w:cs="Arial"/>
          <w:color w:val="000000" w:themeColor="text1"/>
          <w:sz w:val="20"/>
          <w:szCs w:val="20"/>
          <w:u w:val="none"/>
        </w:rPr>
        <w:t>&gt; [accessed 12 September 2021]</w:t>
      </w:r>
    </w:p>
    <w:p w14:paraId="2400F3E0" w14:textId="77777777" w:rsidR="0008213C" w:rsidRPr="009E587F" w:rsidRDefault="0008213C" w:rsidP="0008213C">
      <w:pPr>
        <w:pStyle w:val="FootnoteText"/>
        <w:rPr>
          <w:highlight w:val="yellow"/>
        </w:rPr>
      </w:pPr>
    </w:p>
  </w:footnote>
  <w:footnote w:id="89">
    <w:p w14:paraId="7947420A" w14:textId="1848B3C4" w:rsidR="002227B1" w:rsidRPr="008519AF" w:rsidRDefault="002227B1">
      <w:pPr>
        <w:pStyle w:val="FootnoteText"/>
        <w:rPr>
          <w:rFonts w:ascii="Arial" w:hAnsi="Arial" w:cs="Arial"/>
        </w:rPr>
      </w:pPr>
      <w:r>
        <w:rPr>
          <w:rStyle w:val="FootnoteReference"/>
        </w:rPr>
        <w:footnoteRef/>
      </w:r>
      <w:r w:rsidRPr="00DD1FA0">
        <w:rPr>
          <w:rFonts w:ascii="Arial" w:hAnsi="Arial" w:cs="Arial"/>
        </w:rPr>
        <w:t>Steve</w:t>
      </w:r>
      <w:r w:rsidR="003A6650">
        <w:rPr>
          <w:rFonts w:ascii="Arial" w:hAnsi="Arial" w:cs="Arial"/>
        </w:rPr>
        <w:t>,</w:t>
      </w:r>
      <w:r>
        <w:rPr>
          <w:rFonts w:ascii="Arial" w:hAnsi="Arial" w:cs="Arial"/>
        </w:rPr>
        <w:t xml:space="preserve"> Bruce</w:t>
      </w:r>
      <w:r w:rsidR="008519AF" w:rsidRPr="00DD1FA0">
        <w:rPr>
          <w:rFonts w:ascii="Arial" w:hAnsi="Arial" w:cs="Arial"/>
        </w:rPr>
        <w:t>.</w:t>
      </w:r>
      <w:r w:rsidR="003A6650">
        <w:rPr>
          <w:rFonts w:ascii="Arial" w:hAnsi="Arial" w:cs="Arial"/>
        </w:rPr>
        <w:t>,</w:t>
      </w:r>
      <w:r>
        <w:rPr>
          <w:rFonts w:ascii="Arial" w:hAnsi="Arial" w:cs="Arial"/>
        </w:rPr>
        <w:t xml:space="preserve"> </w:t>
      </w:r>
      <w:r w:rsidRPr="00DD1FA0">
        <w:rPr>
          <w:rFonts w:ascii="Arial" w:hAnsi="Arial" w:cs="Arial"/>
          <w:i/>
        </w:rPr>
        <w:t xml:space="preserve">God is </w:t>
      </w:r>
      <w:r w:rsidR="008519AF" w:rsidRPr="00DD1FA0">
        <w:rPr>
          <w:rFonts w:ascii="Arial" w:hAnsi="Arial" w:cs="Arial"/>
          <w:i/>
          <w:iCs/>
        </w:rPr>
        <w:t xml:space="preserve">Dead: Secularisation in The West (Religion in The Modern World) </w:t>
      </w:r>
      <w:r w:rsidR="008519AF" w:rsidRPr="00DD1FA0">
        <w:rPr>
          <w:rFonts w:ascii="Arial" w:hAnsi="Arial" w:cs="Arial"/>
        </w:rPr>
        <w:t>(</w:t>
      </w:r>
      <w:r w:rsidR="008519AF">
        <w:rPr>
          <w:rFonts w:ascii="Arial" w:hAnsi="Arial" w:cs="Arial"/>
        </w:rPr>
        <w:t>Oxford</w:t>
      </w:r>
      <w:r w:rsidR="008519AF" w:rsidRPr="00DD1FA0">
        <w:rPr>
          <w:rFonts w:ascii="Arial" w:hAnsi="Arial" w:cs="Arial"/>
        </w:rPr>
        <w:t>: Wiley-Blackwell,</w:t>
      </w:r>
      <w:r w:rsidRPr="00DD1FA0">
        <w:rPr>
          <w:rFonts w:ascii="Arial" w:hAnsi="Arial" w:cs="Arial"/>
        </w:rPr>
        <w:t xml:space="preserve"> 2002</w:t>
      </w:r>
      <w:r w:rsidR="008519AF" w:rsidRPr="00DD1FA0">
        <w:rPr>
          <w:rFonts w:ascii="Arial" w:hAnsi="Arial" w:cs="Arial"/>
        </w:rPr>
        <w:t>)</w:t>
      </w:r>
      <w:r w:rsidR="003A6650">
        <w:rPr>
          <w:rFonts w:ascii="Arial" w:hAnsi="Arial" w:cs="Arial"/>
        </w:rPr>
        <w:t xml:space="preserve"> p.2</w:t>
      </w:r>
    </w:p>
  </w:footnote>
  <w:footnote w:id="90">
    <w:p w14:paraId="6A7DA7DB" w14:textId="664D6D07" w:rsidR="002227B1" w:rsidRDefault="002227B1">
      <w:pPr>
        <w:pStyle w:val="FootnoteText"/>
      </w:pPr>
      <w:r>
        <w:rPr>
          <w:rStyle w:val="FootnoteReference"/>
        </w:rPr>
        <w:footnoteRef/>
      </w:r>
      <w:r>
        <w:t xml:space="preserve"> Steve Bruce </w:t>
      </w:r>
      <w:r w:rsidR="00E7500E">
        <w:rPr>
          <w:i/>
          <w:iCs/>
        </w:rPr>
        <w:t xml:space="preserve">God is Dead. </w:t>
      </w:r>
      <w:r>
        <w:t>p3</w:t>
      </w:r>
    </w:p>
  </w:footnote>
  <w:footnote w:id="91">
    <w:p w14:paraId="54F8DF39" w14:textId="3C004A9D" w:rsidR="002227B1" w:rsidRPr="003A3ECB" w:rsidRDefault="002227B1" w:rsidP="00AB04CF">
      <w:pPr>
        <w:spacing w:after="160"/>
        <w:rPr>
          <w:rFonts w:ascii="Arial" w:eastAsiaTheme="minorEastAsia" w:hAnsi="Arial" w:cs="Arial"/>
          <w:color w:val="000000" w:themeColor="text1"/>
          <w:kern w:val="2"/>
          <w:sz w:val="20"/>
          <w:szCs w:val="20"/>
          <w14:ligatures w14:val="standardContextual"/>
        </w:rPr>
      </w:pPr>
      <w:r w:rsidRPr="003A3ECB">
        <w:rPr>
          <w:rStyle w:val="FootnoteReference"/>
          <w:rFonts w:ascii="Arial" w:hAnsi="Arial" w:cs="Arial"/>
          <w:sz w:val="20"/>
          <w:szCs w:val="20"/>
        </w:rPr>
        <w:footnoteRef/>
      </w:r>
      <w:r w:rsidRPr="003A3ECB">
        <w:rPr>
          <w:rFonts w:ascii="Arial" w:hAnsi="Arial" w:cs="Arial"/>
          <w:sz w:val="20"/>
          <w:szCs w:val="20"/>
        </w:rPr>
        <w:t xml:space="preserve"> </w:t>
      </w:r>
      <w:r w:rsidR="0001229E" w:rsidRPr="003A3ECB">
        <w:rPr>
          <w:rFonts w:ascii="Arial" w:eastAsiaTheme="minorEastAsia" w:hAnsi="Arial" w:cs="Arial"/>
          <w:color w:val="000000" w:themeColor="text1"/>
          <w:kern w:val="2"/>
          <w:sz w:val="20"/>
          <w:szCs w:val="20"/>
          <w14:ligatures w14:val="standardContextual"/>
        </w:rPr>
        <w:t xml:space="preserve">Ceredigion Historical Society, </w:t>
      </w:r>
      <w:r w:rsidR="0001229E" w:rsidRPr="003A3ECB">
        <w:rPr>
          <w:rFonts w:ascii="Arial" w:eastAsiaTheme="minorEastAsia" w:hAnsi="Arial" w:cs="Arial"/>
          <w:i/>
          <w:color w:val="000000" w:themeColor="text1"/>
          <w:kern w:val="2"/>
          <w:sz w:val="20"/>
          <w:szCs w:val="20"/>
          <w14:ligatures w14:val="standardContextual"/>
        </w:rPr>
        <w:t xml:space="preserve">Towns in Ceredigion </w:t>
      </w:r>
      <w:r w:rsidR="0001229E" w:rsidRPr="003A3ECB">
        <w:rPr>
          <w:rFonts w:ascii="Arial" w:eastAsiaTheme="minorEastAsia" w:hAnsi="Arial" w:cs="Arial"/>
          <w:color w:val="000000" w:themeColor="text1"/>
          <w:kern w:val="2"/>
          <w:sz w:val="20"/>
          <w:szCs w:val="20"/>
          <w14:ligatures w14:val="standardContextual"/>
        </w:rPr>
        <w:t>&lt;</w:t>
      </w:r>
      <w:hyperlink r:id="rId31" w:history="1">
        <w:r w:rsidR="0001229E" w:rsidRPr="003A3ECB">
          <w:rPr>
            <w:rStyle w:val="Hyperlink"/>
            <w:rFonts w:ascii="Arial" w:eastAsiaTheme="minorEastAsia" w:hAnsi="Arial" w:cs="Arial"/>
            <w:color w:val="000000" w:themeColor="text1"/>
            <w:kern w:val="2"/>
            <w:sz w:val="20"/>
            <w:szCs w:val="20"/>
            <w14:ligatures w14:val="standardContextual"/>
          </w:rPr>
          <w:t>https://ceredigionhistory.wales/towns-in-ceredigion/</w:t>
        </w:r>
      </w:hyperlink>
      <w:r w:rsidR="0001229E" w:rsidRPr="003A3ECB">
        <w:rPr>
          <w:rStyle w:val="Hyperlink"/>
          <w:rFonts w:ascii="Arial" w:eastAsiaTheme="minorEastAsia" w:hAnsi="Arial" w:cs="Arial"/>
          <w:color w:val="000000" w:themeColor="text1"/>
          <w:kern w:val="2"/>
          <w:sz w:val="20"/>
          <w:szCs w:val="20"/>
          <w:u w:val="none"/>
          <w14:ligatures w14:val="standardContextual"/>
        </w:rPr>
        <w:t>&gt; [Accessed 19 March 2024]</w:t>
      </w:r>
    </w:p>
  </w:footnote>
  <w:footnote w:id="92">
    <w:p w14:paraId="2A7B8787" w14:textId="0526BA4E" w:rsidR="00DA7C7C" w:rsidRPr="003A3ECB" w:rsidRDefault="00DA7C7C" w:rsidP="00DA7C7C">
      <w:pPr>
        <w:spacing w:after="160"/>
        <w:rPr>
          <w:rFonts w:ascii="Arial" w:hAnsi="Arial" w:cs="Arial"/>
          <w:color w:val="000000" w:themeColor="text1"/>
          <w:sz w:val="20"/>
          <w:szCs w:val="20"/>
        </w:rPr>
      </w:pPr>
      <w:r w:rsidRPr="003A3ECB">
        <w:rPr>
          <w:rStyle w:val="FootnoteReference"/>
          <w:rFonts w:ascii="Arial" w:hAnsi="Arial" w:cs="Arial"/>
          <w:sz w:val="20"/>
          <w:szCs w:val="20"/>
        </w:rPr>
        <w:footnoteRef/>
      </w:r>
      <w:r w:rsidRPr="003A3ECB">
        <w:rPr>
          <w:rFonts w:ascii="Arial" w:hAnsi="Arial" w:cs="Arial"/>
          <w:sz w:val="20"/>
          <w:szCs w:val="20"/>
        </w:rPr>
        <w:t xml:space="preserve"> </w:t>
      </w:r>
      <w:r w:rsidRPr="003A3ECB">
        <w:rPr>
          <w:rFonts w:ascii="Arial" w:hAnsi="Arial" w:cs="Arial"/>
          <w:color w:val="000000" w:themeColor="text1"/>
          <w:sz w:val="20"/>
          <w:szCs w:val="20"/>
        </w:rPr>
        <w:t xml:space="preserve">The Megalithic Portal, </w:t>
      </w:r>
      <w:r w:rsidRPr="003A3ECB">
        <w:rPr>
          <w:rFonts w:ascii="Arial" w:hAnsi="Arial" w:cs="Arial"/>
          <w:i/>
          <w:iCs/>
          <w:color w:val="000000" w:themeColor="text1"/>
          <w:sz w:val="20"/>
          <w:szCs w:val="20"/>
        </w:rPr>
        <w:t xml:space="preserve">Stone Circle </w:t>
      </w:r>
      <w:proofErr w:type="gramStart"/>
      <w:r w:rsidRPr="003A3ECB">
        <w:rPr>
          <w:rFonts w:ascii="Arial" w:hAnsi="Arial" w:cs="Arial"/>
          <w:i/>
          <w:iCs/>
          <w:color w:val="000000" w:themeColor="text1"/>
          <w:sz w:val="20"/>
          <w:szCs w:val="20"/>
        </w:rPr>
        <w:t>In</w:t>
      </w:r>
      <w:proofErr w:type="gramEnd"/>
      <w:r w:rsidRPr="003A3ECB">
        <w:rPr>
          <w:rFonts w:ascii="Arial" w:hAnsi="Arial" w:cs="Arial"/>
          <w:i/>
          <w:iCs/>
          <w:color w:val="000000" w:themeColor="text1"/>
          <w:sz w:val="20"/>
          <w:szCs w:val="20"/>
        </w:rPr>
        <w:t xml:space="preserve"> Ceredigion. </w:t>
      </w:r>
      <w:r w:rsidRPr="003A3ECB">
        <w:rPr>
          <w:rFonts w:ascii="Arial" w:hAnsi="Arial" w:cs="Arial"/>
          <w:color w:val="000000" w:themeColor="text1"/>
          <w:sz w:val="20"/>
          <w:szCs w:val="20"/>
        </w:rPr>
        <w:t>&lt;https://www.megalithic.co.uk/article.php?sid=989#:~:text=This%20site%20has%204%20logs%20from%20visitors%20(tap%20for%20more)&amp;text=Geraint1%20visited%20on%206th%20May,about%20park%20on%20the%20verge.&gt; [accessed 26/08/2024]</w:t>
      </w:r>
    </w:p>
  </w:footnote>
  <w:footnote w:id="93">
    <w:p w14:paraId="6005A2B4" w14:textId="27E495FA" w:rsidR="002227B1" w:rsidRPr="001648CA" w:rsidRDefault="002227B1" w:rsidP="001648CA">
      <w:pPr>
        <w:rPr>
          <w:rFonts w:ascii="Arial" w:eastAsiaTheme="minorEastAsia" w:hAnsi="Arial" w:cs="Arial"/>
          <w:color w:val="000000" w:themeColor="text1"/>
          <w:kern w:val="2"/>
          <w:sz w:val="20"/>
          <w:szCs w:val="20"/>
          <w14:ligatures w14:val="standardContextual"/>
        </w:rPr>
      </w:pPr>
      <w:r>
        <w:rPr>
          <w:rStyle w:val="FootnoteReference"/>
        </w:rPr>
        <w:footnoteRef/>
      </w:r>
      <w:r>
        <w:t xml:space="preserve"> </w:t>
      </w:r>
      <w:proofErr w:type="spellStart"/>
      <w:r w:rsidR="001648CA" w:rsidRPr="001648CA">
        <w:rPr>
          <w:rFonts w:ascii="Arial" w:hAnsi="Arial" w:cs="Arial"/>
          <w:sz w:val="20"/>
          <w:szCs w:val="20"/>
        </w:rPr>
        <w:t>Chater</w:t>
      </w:r>
      <w:proofErr w:type="spellEnd"/>
      <w:r w:rsidR="001648CA" w:rsidRPr="001648CA">
        <w:rPr>
          <w:rFonts w:ascii="Arial" w:hAnsi="Arial" w:cs="Arial"/>
          <w:sz w:val="20"/>
          <w:szCs w:val="20"/>
        </w:rPr>
        <w:t xml:space="preserve">, A.O., </w:t>
      </w:r>
      <w:r w:rsidR="001648CA" w:rsidRPr="001648CA">
        <w:rPr>
          <w:rFonts w:ascii="Arial" w:hAnsi="Arial" w:cs="Arial"/>
          <w:i/>
          <w:iCs/>
          <w:sz w:val="20"/>
          <w:szCs w:val="20"/>
        </w:rPr>
        <w:t xml:space="preserve">From Flora of Cardiganshire </w:t>
      </w:r>
      <w:r w:rsidR="001648CA" w:rsidRPr="001648CA">
        <w:rPr>
          <w:rFonts w:ascii="Arial" w:hAnsi="Arial" w:cs="Arial"/>
          <w:sz w:val="20"/>
          <w:szCs w:val="20"/>
        </w:rPr>
        <w:t>(2008) &lt;</w:t>
      </w:r>
      <w:hyperlink r:id="rId32" w:history="1">
        <w:r w:rsidR="001648CA" w:rsidRPr="001648CA">
          <w:rPr>
            <w:rFonts w:ascii="Arial" w:eastAsiaTheme="minorEastAsia" w:hAnsi="Arial" w:cs="Arial"/>
            <w:color w:val="000000" w:themeColor="text1"/>
            <w:kern w:val="2"/>
            <w:sz w:val="20"/>
            <w:szCs w:val="20"/>
            <w:u w:val="single"/>
            <w14:ligatures w14:val="standardContextual"/>
          </w:rPr>
          <w:t>https://www.ancient-yew.org/wp-content/uploads/2024/03/from-Flora-of-Cardigan-Chater-2022.pdf</w:t>
        </w:r>
      </w:hyperlink>
      <w:r w:rsidR="001648CA" w:rsidRPr="001648CA">
        <w:rPr>
          <w:rFonts w:ascii="Arial" w:eastAsiaTheme="minorEastAsia" w:hAnsi="Arial" w:cs="Arial"/>
          <w:color w:val="000000" w:themeColor="text1"/>
          <w:kern w:val="2"/>
          <w:sz w:val="20"/>
          <w:szCs w:val="20"/>
          <w14:ligatures w14:val="standardContextual"/>
        </w:rPr>
        <w:t>&gt; [accessed 21 October 2024]</w:t>
      </w:r>
      <w:r w:rsidRPr="001648CA">
        <w:rPr>
          <w:rFonts w:ascii="Arial" w:hAnsi="Arial" w:cs="Arial"/>
          <w:sz w:val="20"/>
          <w:szCs w:val="20"/>
        </w:rPr>
        <w:t xml:space="preserve"> p1</w:t>
      </w:r>
    </w:p>
  </w:footnote>
  <w:footnote w:id="94">
    <w:p w14:paraId="533FC6EE" w14:textId="551751AF" w:rsidR="002227B1" w:rsidRPr="00685BEC" w:rsidRDefault="002227B1">
      <w:pPr>
        <w:pStyle w:val="FootnoteText"/>
        <w:rPr>
          <w:rFonts w:ascii="Arial" w:hAnsi="Arial" w:cs="Arial"/>
        </w:rPr>
      </w:pPr>
      <w:r w:rsidRPr="001648CA">
        <w:rPr>
          <w:rStyle w:val="FootnoteReference"/>
          <w:rFonts w:ascii="Arial" w:hAnsi="Arial" w:cs="Arial"/>
        </w:rPr>
        <w:footnoteRef/>
      </w:r>
      <w:r w:rsidR="00685BEC" w:rsidRPr="00DF787E">
        <w:rPr>
          <w:rFonts w:ascii="Arial" w:hAnsi="Arial" w:cs="Arial"/>
        </w:rPr>
        <w:t xml:space="preserve">Moir, A. Hinson, T. Hills, T. </w:t>
      </w:r>
      <w:proofErr w:type="spellStart"/>
      <w:r w:rsidR="00685BEC" w:rsidRPr="00DF787E">
        <w:rPr>
          <w:rFonts w:ascii="Arial" w:hAnsi="Arial" w:cs="Arial"/>
        </w:rPr>
        <w:t>Haddlesey</w:t>
      </w:r>
      <w:proofErr w:type="spellEnd"/>
      <w:r w:rsidR="00685BEC" w:rsidRPr="00DF787E">
        <w:rPr>
          <w:rFonts w:ascii="Arial" w:hAnsi="Arial" w:cs="Arial"/>
        </w:rPr>
        <w:t xml:space="preserve">, R. ‘The Exceptional Yew Trees of England, Scotland and Wales.’ </w:t>
      </w:r>
      <w:r w:rsidR="00685BEC" w:rsidRPr="00DF787E">
        <w:rPr>
          <w:rFonts w:ascii="Arial" w:hAnsi="Arial" w:cs="Arial"/>
          <w:i/>
          <w:iCs/>
        </w:rPr>
        <w:t xml:space="preserve">The Royal Forestry Society, </w:t>
      </w:r>
      <w:r w:rsidR="00685BEC" w:rsidRPr="00DF787E">
        <w:rPr>
          <w:rFonts w:ascii="Arial" w:hAnsi="Arial" w:cs="Arial"/>
        </w:rPr>
        <w:t>107.3 (2013) &lt;</w:t>
      </w:r>
      <w:hyperlink r:id="rId33" w:history="1">
        <w:r w:rsidR="00685BEC" w:rsidRPr="00DF787E">
          <w:rPr>
            <w:rFonts w:ascii="Arial" w:eastAsiaTheme="minorEastAsia" w:hAnsi="Arial" w:cs="Arial"/>
            <w:color w:val="000000" w:themeColor="text1"/>
            <w:kern w:val="2"/>
            <w:u w:val="single"/>
            <w:lang w:eastAsia="en-GB"/>
            <w14:ligatures w14:val="standardContextual"/>
          </w:rPr>
          <w:t>https://www.ancient-yew.org/wp-content/uploads/2023/05/Royal-Forestry-Society.pdf</w:t>
        </w:r>
      </w:hyperlink>
      <w:r w:rsidR="00685BEC" w:rsidRPr="00DF787E">
        <w:rPr>
          <w:rFonts w:ascii="Arial" w:eastAsiaTheme="minorEastAsia" w:hAnsi="Arial" w:cs="Arial"/>
          <w:color w:val="000000" w:themeColor="text1"/>
          <w:kern w:val="2"/>
          <w:lang w:eastAsia="en-GB"/>
          <w14:ligatures w14:val="standardContextual"/>
        </w:rPr>
        <w:t>&gt; [accessed 23 October 2024]</w:t>
      </w:r>
      <w:r w:rsidRPr="001648CA">
        <w:rPr>
          <w:rFonts w:ascii="Arial" w:hAnsi="Arial" w:cs="Arial"/>
        </w:rPr>
        <w:t xml:space="preserve"> P4</w:t>
      </w:r>
    </w:p>
  </w:footnote>
  <w:footnote w:id="95">
    <w:p w14:paraId="50BF75BF" w14:textId="1BF5CB6F" w:rsidR="002227B1" w:rsidRPr="00372048" w:rsidRDefault="002227B1" w:rsidP="003C4203">
      <w:pPr>
        <w:spacing w:after="160"/>
        <w:rPr>
          <w:rFonts w:asciiTheme="minorHAnsi" w:eastAsiaTheme="minorEastAsia" w:hAnsiTheme="minorHAnsi" w:cs="Arial"/>
          <w:color w:val="000000" w:themeColor="text1"/>
          <w:kern w:val="2"/>
          <w:sz w:val="20"/>
          <w:szCs w:val="20"/>
          <w14:ligatures w14:val="standardContextual"/>
        </w:rPr>
      </w:pPr>
      <w:r>
        <w:rPr>
          <w:rStyle w:val="FootnoteReference"/>
        </w:rPr>
        <w:footnoteRef/>
      </w:r>
      <w:r>
        <w:t xml:space="preserve"> </w:t>
      </w:r>
      <w:r w:rsidR="003C4203" w:rsidRPr="00372048">
        <w:rPr>
          <w:rFonts w:asciiTheme="minorHAnsi" w:eastAsiaTheme="minorEastAsia" w:hAnsiTheme="minorHAnsi" w:cs="Arial"/>
          <w:color w:val="000000" w:themeColor="text1"/>
          <w:kern w:val="2"/>
          <w:sz w:val="20"/>
          <w:szCs w:val="20"/>
          <w14:ligatures w14:val="standardContextual"/>
        </w:rPr>
        <w:t xml:space="preserve">Brighton Yoga, </w:t>
      </w:r>
      <w:r w:rsidR="003C4203" w:rsidRPr="00372048">
        <w:rPr>
          <w:rFonts w:asciiTheme="minorHAnsi" w:eastAsiaTheme="minorEastAsia" w:hAnsiTheme="minorHAnsi" w:cs="Arial"/>
          <w:i/>
          <w:color w:val="000000" w:themeColor="text1"/>
          <w:kern w:val="2"/>
          <w:sz w:val="20"/>
          <w:szCs w:val="20"/>
          <w14:ligatures w14:val="standardContextual"/>
        </w:rPr>
        <w:t xml:space="preserve">The Mystical World of Yew Trees: Exploring Folklore, Facts, and Fascination </w:t>
      </w:r>
      <w:r w:rsidR="003C4203" w:rsidRPr="00372048">
        <w:rPr>
          <w:rFonts w:asciiTheme="minorHAnsi" w:eastAsiaTheme="minorEastAsia" w:hAnsiTheme="minorHAnsi" w:cs="Arial"/>
          <w:color w:val="000000" w:themeColor="text1"/>
          <w:kern w:val="2"/>
          <w:sz w:val="20"/>
          <w:szCs w:val="20"/>
          <w14:ligatures w14:val="standardContextual"/>
        </w:rPr>
        <w:t>(2023) &lt;</w:t>
      </w:r>
      <w:hyperlink r:id="rId34" w:anchor=":~:text=In%20pre%2DChristian%20times%2C%20the,life%2C%20death%2C%20and%20rebirth" w:history="1">
        <w:r w:rsidR="003C4203" w:rsidRPr="00372048">
          <w:rPr>
            <w:rFonts w:asciiTheme="minorHAnsi" w:eastAsiaTheme="minorEastAsia" w:hAnsiTheme="minorHAnsi" w:cs="Arial"/>
            <w:color w:val="000000" w:themeColor="text1"/>
            <w:kern w:val="2"/>
            <w:sz w:val="20"/>
            <w:szCs w:val="20"/>
            <w:u w:val="single"/>
            <w14:ligatures w14:val="standardContextual"/>
          </w:rPr>
          <w:t>https://www.brightonyoga.co.uk/post/yew-tree-folklore-guide#:~:text=In%20pre%2DChristian%20times%2C%20the,life%2C%20death%2C%20and%20rebirth</w:t>
        </w:r>
      </w:hyperlink>
      <w:r w:rsidR="003C4203" w:rsidRPr="00372048">
        <w:rPr>
          <w:rFonts w:asciiTheme="minorHAnsi" w:eastAsiaTheme="minorEastAsia" w:hAnsiTheme="minorHAnsi" w:cs="Arial"/>
          <w:color w:val="000000" w:themeColor="text1"/>
          <w:kern w:val="2"/>
          <w:sz w:val="20"/>
          <w:szCs w:val="20"/>
          <w14:ligatures w14:val="standardContextual"/>
        </w:rPr>
        <w:t>&gt; [24 October 2024]</w:t>
      </w:r>
      <w:r w:rsidRPr="00372048">
        <w:rPr>
          <w:rFonts w:asciiTheme="minorHAnsi" w:hAnsiTheme="minorHAnsi"/>
          <w:sz w:val="20"/>
          <w:szCs w:val="20"/>
        </w:rPr>
        <w:t xml:space="preserve"> p5</w:t>
      </w:r>
    </w:p>
  </w:footnote>
  <w:footnote w:id="96">
    <w:p w14:paraId="5C14FFB2" w14:textId="023DC0E9" w:rsidR="002227B1" w:rsidRPr="00A97C97" w:rsidRDefault="002227B1" w:rsidP="00A97C97">
      <w:pPr>
        <w:rPr>
          <w:rFonts w:ascii="Arial" w:hAnsi="Arial" w:cs="Arial"/>
          <w:color w:val="000000" w:themeColor="text1"/>
          <w:sz w:val="20"/>
          <w:szCs w:val="20"/>
        </w:rPr>
      </w:pPr>
      <w:r>
        <w:rPr>
          <w:rStyle w:val="FootnoteReference"/>
        </w:rPr>
        <w:footnoteRef/>
      </w:r>
      <w:r>
        <w:t xml:space="preserve"> </w:t>
      </w:r>
      <w:r w:rsidR="00A97C97" w:rsidRPr="00372048">
        <w:rPr>
          <w:rFonts w:asciiTheme="minorHAnsi" w:hAnsiTheme="minorHAnsi" w:cs="Arial"/>
          <w:color w:val="000000" w:themeColor="text1"/>
          <w:sz w:val="20"/>
          <w:szCs w:val="20"/>
        </w:rPr>
        <w:t>Robert, Bevan, Jones</w:t>
      </w:r>
      <w:r w:rsidR="00AB1C12" w:rsidRPr="00372048">
        <w:rPr>
          <w:rFonts w:asciiTheme="minorHAnsi" w:hAnsiTheme="minorHAnsi" w:cs="Arial"/>
          <w:color w:val="000000" w:themeColor="text1"/>
          <w:sz w:val="20"/>
          <w:szCs w:val="20"/>
        </w:rPr>
        <w:t>.</w:t>
      </w:r>
      <w:r w:rsidR="00A97C97" w:rsidRPr="00372048">
        <w:rPr>
          <w:rFonts w:asciiTheme="minorHAnsi" w:hAnsiTheme="minorHAnsi" w:cs="Arial"/>
          <w:color w:val="000000" w:themeColor="text1"/>
          <w:sz w:val="20"/>
          <w:szCs w:val="20"/>
        </w:rPr>
        <w:t xml:space="preserve">, </w:t>
      </w:r>
      <w:r w:rsidR="00A97C97" w:rsidRPr="00372048">
        <w:rPr>
          <w:rFonts w:asciiTheme="minorHAnsi" w:hAnsiTheme="minorHAnsi" w:cs="Arial"/>
          <w:i/>
          <w:iCs/>
          <w:color w:val="000000" w:themeColor="text1"/>
          <w:sz w:val="20"/>
          <w:szCs w:val="20"/>
        </w:rPr>
        <w:t>The Ancient Yew</w:t>
      </w:r>
      <w:r w:rsidR="00A97C97" w:rsidRPr="00372048">
        <w:rPr>
          <w:rFonts w:asciiTheme="minorHAnsi" w:hAnsiTheme="minorHAnsi" w:cs="Arial"/>
          <w:color w:val="000000" w:themeColor="text1"/>
          <w:sz w:val="20"/>
          <w:szCs w:val="20"/>
        </w:rPr>
        <w:t xml:space="preserve">, (England: </w:t>
      </w:r>
      <w:proofErr w:type="spellStart"/>
      <w:r w:rsidR="00A97C97" w:rsidRPr="00372048">
        <w:rPr>
          <w:rFonts w:asciiTheme="minorHAnsi" w:hAnsiTheme="minorHAnsi" w:cs="Arial"/>
          <w:color w:val="000000" w:themeColor="text1"/>
          <w:sz w:val="20"/>
          <w:szCs w:val="20"/>
        </w:rPr>
        <w:t>Windgather</w:t>
      </w:r>
      <w:proofErr w:type="spellEnd"/>
      <w:r w:rsidR="00A97C97" w:rsidRPr="00372048">
        <w:rPr>
          <w:rFonts w:asciiTheme="minorHAnsi" w:hAnsiTheme="minorHAnsi" w:cs="Arial"/>
          <w:color w:val="000000" w:themeColor="text1"/>
          <w:sz w:val="20"/>
          <w:szCs w:val="20"/>
        </w:rPr>
        <w:t xml:space="preserve"> Press, 2002) </w:t>
      </w:r>
      <w:r w:rsidRPr="00372048">
        <w:rPr>
          <w:rFonts w:asciiTheme="minorHAnsi" w:hAnsiTheme="minorHAnsi"/>
          <w:sz w:val="20"/>
          <w:szCs w:val="20"/>
        </w:rPr>
        <w:t>p570</w:t>
      </w:r>
    </w:p>
  </w:footnote>
  <w:footnote w:id="97">
    <w:p w14:paraId="2CA22B4E" w14:textId="00B2CD9C" w:rsidR="002227B1" w:rsidRDefault="002227B1">
      <w:pPr>
        <w:pStyle w:val="FootnoteText"/>
      </w:pPr>
      <w:r>
        <w:rPr>
          <w:rStyle w:val="FootnoteReference"/>
        </w:rPr>
        <w:footnoteRef/>
      </w:r>
      <w:r>
        <w:t xml:space="preserve"> </w:t>
      </w:r>
      <w:r w:rsidR="00AB1C12">
        <w:t>Robert</w:t>
      </w:r>
      <w:r w:rsidR="00730491">
        <w:t>,</w:t>
      </w:r>
      <w:r w:rsidR="00AB1C12">
        <w:t xml:space="preserve"> Bevan </w:t>
      </w:r>
      <w:proofErr w:type="gramStart"/>
      <w:r w:rsidR="00AB1C12">
        <w:t>Jones,.</w:t>
      </w:r>
      <w:proofErr w:type="gramEnd"/>
      <w:r w:rsidR="00AB1C12">
        <w:t xml:space="preserve"> </w:t>
      </w:r>
      <w:r w:rsidR="00730491">
        <w:rPr>
          <w:i/>
          <w:iCs/>
        </w:rPr>
        <w:t xml:space="preserve">The Ancient Yew, </w:t>
      </w:r>
      <w:r>
        <w:t>p320</w:t>
      </w:r>
    </w:p>
  </w:footnote>
  <w:footnote w:id="98">
    <w:p w14:paraId="6464086E" w14:textId="3E6E0103" w:rsidR="002227B1" w:rsidRPr="0040123C" w:rsidRDefault="002227B1">
      <w:pPr>
        <w:pStyle w:val="FootnoteText"/>
        <w:rPr>
          <w:rFonts w:cs="Arial"/>
          <w:color w:val="000000" w:themeColor="text1"/>
        </w:rPr>
      </w:pPr>
      <w:r>
        <w:rPr>
          <w:rStyle w:val="FootnoteReference"/>
        </w:rPr>
        <w:footnoteRef/>
      </w:r>
      <w:r>
        <w:t xml:space="preserve"> </w:t>
      </w:r>
      <w:r w:rsidR="000A66EA" w:rsidRPr="0040123C">
        <w:rPr>
          <w:rStyle w:val="Hyperlink"/>
          <w:rFonts w:cs="Arial"/>
          <w:color w:val="000000" w:themeColor="text1"/>
          <w:u w:val="none"/>
        </w:rPr>
        <w:t>Hunter, J.</w:t>
      </w:r>
      <w:r w:rsidR="00D67F93" w:rsidRPr="0040123C">
        <w:rPr>
          <w:rStyle w:val="Hyperlink"/>
          <w:rFonts w:cs="Arial"/>
          <w:color w:val="000000" w:themeColor="text1"/>
          <w:u w:val="none"/>
        </w:rPr>
        <w:t xml:space="preserve"> </w:t>
      </w:r>
      <w:proofErr w:type="spellStart"/>
      <w:r w:rsidR="00D67F93" w:rsidRPr="0040123C">
        <w:rPr>
          <w:rStyle w:val="Hyperlink"/>
          <w:rFonts w:cs="Arial"/>
          <w:color w:val="000000" w:themeColor="text1"/>
          <w:u w:val="none"/>
        </w:rPr>
        <w:t>Nashwood</w:t>
      </w:r>
      <w:proofErr w:type="spellEnd"/>
      <w:r w:rsidR="000A66EA" w:rsidRPr="0040123C">
        <w:rPr>
          <w:rStyle w:val="Hyperlink"/>
          <w:rFonts w:cs="Arial"/>
          <w:color w:val="000000" w:themeColor="text1"/>
          <w:u w:val="none"/>
        </w:rPr>
        <w:t xml:space="preserve">, </w:t>
      </w:r>
      <w:r w:rsidR="000A66EA" w:rsidRPr="0040123C">
        <w:rPr>
          <w:rStyle w:val="Hyperlink"/>
          <w:rFonts w:cs="Arial"/>
          <w:i/>
          <w:iCs/>
          <w:color w:val="000000" w:themeColor="text1"/>
          <w:u w:val="none"/>
        </w:rPr>
        <w:t xml:space="preserve">The Significance of The </w:t>
      </w:r>
      <w:r w:rsidR="00D67F93" w:rsidRPr="0040123C">
        <w:rPr>
          <w:rStyle w:val="Hyperlink"/>
          <w:rFonts w:cs="Arial"/>
          <w:i/>
          <w:iCs/>
          <w:color w:val="000000" w:themeColor="text1"/>
          <w:u w:val="none"/>
        </w:rPr>
        <w:t>Ancient</w:t>
      </w:r>
      <w:r w:rsidR="000A66EA" w:rsidRPr="0040123C">
        <w:rPr>
          <w:rStyle w:val="Hyperlink"/>
          <w:rFonts w:cs="Arial"/>
          <w:i/>
          <w:iCs/>
          <w:color w:val="000000" w:themeColor="text1"/>
          <w:u w:val="none"/>
        </w:rPr>
        <w:t xml:space="preserve"> Yew Tree and Historical Pagan Sites </w:t>
      </w:r>
      <w:r w:rsidR="000A66EA" w:rsidRPr="0040123C">
        <w:rPr>
          <w:rStyle w:val="Hyperlink"/>
          <w:rFonts w:cs="Arial"/>
          <w:color w:val="000000" w:themeColor="text1"/>
          <w:u w:val="none"/>
        </w:rPr>
        <w:t xml:space="preserve">(England: Kindle edition, 2017) </w:t>
      </w:r>
      <w:r w:rsidRPr="0040123C">
        <w:rPr>
          <w:rFonts w:cs="Arial"/>
        </w:rPr>
        <w:t>P13</w:t>
      </w:r>
    </w:p>
  </w:footnote>
  <w:footnote w:id="99">
    <w:p w14:paraId="6CA44D88" w14:textId="245AA3B6" w:rsidR="002227B1" w:rsidRPr="00D67F93" w:rsidRDefault="002227B1">
      <w:pPr>
        <w:pStyle w:val="FootnoteText"/>
      </w:pPr>
      <w:r w:rsidRPr="00D67F93">
        <w:rPr>
          <w:rStyle w:val="FootnoteReference"/>
        </w:rPr>
        <w:footnoteRef/>
      </w:r>
      <w:r w:rsidRPr="00D67F93">
        <w:t xml:space="preserve"> </w:t>
      </w:r>
      <w:r w:rsidR="00A87CEA" w:rsidRPr="0040123C">
        <w:rPr>
          <w:rStyle w:val="Hyperlink"/>
          <w:rFonts w:cs="Arial"/>
          <w:color w:val="000000" w:themeColor="text1"/>
          <w:u w:val="none"/>
        </w:rPr>
        <w:t xml:space="preserve">Hunter, J. </w:t>
      </w:r>
      <w:proofErr w:type="spellStart"/>
      <w:r w:rsidR="00A87CEA" w:rsidRPr="0040123C">
        <w:rPr>
          <w:rStyle w:val="Hyperlink"/>
          <w:rFonts w:cs="Arial"/>
          <w:color w:val="000000" w:themeColor="text1"/>
          <w:u w:val="none"/>
        </w:rPr>
        <w:t>Nashwood</w:t>
      </w:r>
      <w:proofErr w:type="spellEnd"/>
      <w:r w:rsidR="00A87CEA" w:rsidRPr="0040123C">
        <w:rPr>
          <w:rStyle w:val="Hyperlink"/>
          <w:rFonts w:cs="Arial"/>
          <w:color w:val="000000" w:themeColor="text1"/>
          <w:u w:val="none"/>
        </w:rPr>
        <w:t xml:space="preserve">, </w:t>
      </w:r>
      <w:r w:rsidR="00A87CEA" w:rsidRPr="0040123C">
        <w:rPr>
          <w:rStyle w:val="Hyperlink"/>
          <w:rFonts w:cs="Arial"/>
          <w:i/>
          <w:iCs/>
          <w:color w:val="000000" w:themeColor="text1"/>
          <w:u w:val="none"/>
        </w:rPr>
        <w:t>The Significance of The Ancient Yew Tree</w:t>
      </w:r>
      <w:r w:rsidRPr="00D67F93">
        <w:t xml:space="preserve"> p14</w:t>
      </w:r>
    </w:p>
  </w:footnote>
  <w:footnote w:id="100">
    <w:p w14:paraId="763F57FC" w14:textId="2FEB2419" w:rsidR="002227B1" w:rsidRDefault="002227B1">
      <w:pPr>
        <w:pStyle w:val="FootnoteText"/>
      </w:pPr>
      <w:r>
        <w:rPr>
          <w:rStyle w:val="FootnoteReference"/>
        </w:rPr>
        <w:footnoteRef/>
      </w:r>
      <w:r>
        <w:t xml:space="preserve"> </w:t>
      </w:r>
      <w:r w:rsidR="008E4D62" w:rsidRPr="00372048">
        <w:rPr>
          <w:rFonts w:cs="Arial"/>
          <w:color w:val="000000" w:themeColor="text1"/>
        </w:rPr>
        <w:t xml:space="preserve">Robert, Bevan, Jones., </w:t>
      </w:r>
      <w:r w:rsidR="008E4D62" w:rsidRPr="00372048">
        <w:rPr>
          <w:rFonts w:cs="Arial"/>
          <w:i/>
          <w:iCs/>
          <w:color w:val="000000" w:themeColor="text1"/>
        </w:rPr>
        <w:t xml:space="preserve">The Ancient </w:t>
      </w:r>
      <w:proofErr w:type="gramStart"/>
      <w:r w:rsidR="008E4D62" w:rsidRPr="00372048">
        <w:rPr>
          <w:rFonts w:cs="Arial"/>
          <w:i/>
          <w:iCs/>
          <w:color w:val="000000" w:themeColor="text1"/>
        </w:rPr>
        <w:t>Yew</w:t>
      </w:r>
      <w:r w:rsidR="008E4D62" w:rsidRPr="00372048">
        <w:rPr>
          <w:rFonts w:cs="Arial"/>
          <w:color w:val="000000" w:themeColor="text1"/>
        </w:rPr>
        <w:t xml:space="preserve">, </w:t>
      </w:r>
      <w:r>
        <w:t xml:space="preserve"> p</w:t>
      </w:r>
      <w:proofErr w:type="gramEnd"/>
      <w:r>
        <w:t>209</w:t>
      </w:r>
    </w:p>
  </w:footnote>
  <w:footnote w:id="101">
    <w:p w14:paraId="771F48DE" w14:textId="22C01181" w:rsidR="002227B1" w:rsidRDefault="002227B1">
      <w:pPr>
        <w:pStyle w:val="FootnoteText"/>
      </w:pPr>
      <w:r>
        <w:rPr>
          <w:rStyle w:val="FootnoteReference"/>
        </w:rPr>
        <w:footnoteRef/>
      </w:r>
      <w:r>
        <w:t xml:space="preserve"> </w:t>
      </w:r>
      <w:r w:rsidR="008E4D62" w:rsidRPr="00372048">
        <w:rPr>
          <w:rFonts w:cs="Arial"/>
          <w:color w:val="000000" w:themeColor="text1"/>
        </w:rPr>
        <w:t xml:space="preserve">Robert, Bevan, Jones., </w:t>
      </w:r>
      <w:r w:rsidR="008E4D62" w:rsidRPr="00372048">
        <w:rPr>
          <w:rFonts w:cs="Arial"/>
          <w:i/>
          <w:iCs/>
          <w:color w:val="000000" w:themeColor="text1"/>
        </w:rPr>
        <w:t xml:space="preserve">The Ancient </w:t>
      </w:r>
      <w:proofErr w:type="gramStart"/>
      <w:r w:rsidR="008E4D62" w:rsidRPr="00372048">
        <w:rPr>
          <w:rFonts w:cs="Arial"/>
          <w:i/>
          <w:iCs/>
          <w:color w:val="000000" w:themeColor="text1"/>
        </w:rPr>
        <w:t>Yew</w:t>
      </w:r>
      <w:r w:rsidR="008E4D62" w:rsidRPr="00372048">
        <w:rPr>
          <w:rFonts w:cs="Arial"/>
          <w:color w:val="000000" w:themeColor="text1"/>
        </w:rPr>
        <w:t xml:space="preserve">, </w:t>
      </w:r>
      <w:r>
        <w:t xml:space="preserve"> p</w:t>
      </w:r>
      <w:proofErr w:type="gramEnd"/>
      <w:r>
        <w:t>212</w:t>
      </w:r>
    </w:p>
  </w:footnote>
  <w:footnote w:id="102">
    <w:p w14:paraId="063B6344" w14:textId="437F0F22" w:rsidR="002227B1" w:rsidRPr="001F68DD" w:rsidRDefault="002227B1" w:rsidP="001F68DD">
      <w:pPr>
        <w:spacing w:after="160"/>
        <w:rPr>
          <w:rFonts w:asciiTheme="minorHAnsi" w:eastAsiaTheme="minorEastAsia" w:hAnsiTheme="minorHAnsi" w:cs="Arial"/>
          <w:color w:val="000000" w:themeColor="text1"/>
          <w:kern w:val="2"/>
          <w:sz w:val="20"/>
          <w:szCs w:val="20"/>
          <w14:ligatures w14:val="standardContextual"/>
        </w:rPr>
      </w:pPr>
      <w:r>
        <w:rPr>
          <w:rStyle w:val="FootnoteReference"/>
        </w:rPr>
        <w:footnoteRef/>
      </w:r>
      <w:r>
        <w:t xml:space="preserve"> </w:t>
      </w:r>
      <w:r w:rsidR="00A44A56" w:rsidRPr="001F68DD">
        <w:rPr>
          <w:rFonts w:asciiTheme="minorHAnsi" w:eastAsiaTheme="minorEastAsia" w:hAnsiTheme="minorHAnsi" w:cs="Arial"/>
          <w:color w:val="000000" w:themeColor="text1"/>
          <w:kern w:val="2"/>
          <w:sz w:val="20"/>
          <w:szCs w:val="20"/>
          <w14:ligatures w14:val="standardContextual"/>
        </w:rPr>
        <w:t xml:space="preserve">Camilo, Ana Paula, </w:t>
      </w:r>
      <w:r w:rsidR="00A44A56" w:rsidRPr="001F68DD">
        <w:rPr>
          <w:rFonts w:asciiTheme="minorHAnsi" w:eastAsiaTheme="minorEastAsia" w:hAnsiTheme="minorHAnsi" w:cs="Arial"/>
          <w:i/>
          <w:iCs/>
          <w:color w:val="000000" w:themeColor="text1"/>
          <w:kern w:val="2"/>
          <w:sz w:val="20"/>
          <w:szCs w:val="20"/>
          <w14:ligatures w14:val="standardContextual"/>
        </w:rPr>
        <w:t>Maypole Dancing and Other Body Movements in Neo-Pagan Beltane Ritual in Ireland, Unpublished PhD Thesis, ( University of Limerick 2016) &lt;</w:t>
      </w:r>
      <w:hyperlink r:id="rId35" w:history="1">
        <w:r w:rsidR="00A44A56" w:rsidRPr="001F68DD">
          <w:rPr>
            <w:rFonts w:asciiTheme="minorHAnsi" w:eastAsiaTheme="minorEastAsia" w:hAnsiTheme="minorHAnsi" w:cs="Arial"/>
            <w:color w:val="000000" w:themeColor="text1"/>
            <w:kern w:val="2"/>
            <w:sz w:val="20"/>
            <w:szCs w:val="20"/>
            <w:u w:val="single"/>
            <w14:ligatures w14:val="standardContextual"/>
          </w:rPr>
          <w:t>https://researchrepository.ul.ie/articles/thesis/Maypole_dancing_and_other_body_movements_in_a_neo-pagan_Bealtaine_ritual_in_Ireland/19839958?file=35253904</w:t>
        </w:r>
      </w:hyperlink>
      <w:r w:rsidR="00A44A56" w:rsidRPr="001F68DD">
        <w:rPr>
          <w:rFonts w:asciiTheme="minorHAnsi" w:eastAsiaTheme="minorEastAsia" w:hAnsiTheme="minorHAnsi" w:cs="Arial"/>
          <w:color w:val="000000" w:themeColor="text1"/>
          <w:kern w:val="2"/>
          <w:sz w:val="20"/>
          <w:szCs w:val="20"/>
          <w14:ligatures w14:val="standardContextual"/>
        </w:rPr>
        <w:t>&gt; [accessed 24 October 2024]</w:t>
      </w:r>
      <w:r w:rsidRPr="001F68DD">
        <w:rPr>
          <w:rFonts w:asciiTheme="minorHAnsi" w:hAnsiTheme="minorHAnsi"/>
          <w:sz w:val="20"/>
          <w:szCs w:val="20"/>
        </w:rPr>
        <w:t xml:space="preserve"> P14</w:t>
      </w:r>
    </w:p>
  </w:footnote>
  <w:footnote w:id="103">
    <w:p w14:paraId="2F5BC97F" w14:textId="16CD9C12" w:rsidR="002227B1" w:rsidRPr="00865841" w:rsidRDefault="002227B1" w:rsidP="00865841">
      <w:pPr>
        <w:spacing w:after="160"/>
        <w:rPr>
          <w:rFonts w:asciiTheme="minorHAnsi" w:eastAsiaTheme="minorEastAsia" w:hAnsiTheme="minorHAnsi" w:cs="Arial"/>
          <w:color w:val="000000" w:themeColor="text1"/>
          <w:kern w:val="2"/>
          <w:sz w:val="20"/>
          <w:szCs w:val="20"/>
          <w14:ligatures w14:val="standardContextual"/>
        </w:rPr>
      </w:pPr>
      <w:r>
        <w:rPr>
          <w:rStyle w:val="FootnoteReference"/>
        </w:rPr>
        <w:footnoteRef/>
      </w:r>
      <w:r>
        <w:t xml:space="preserve"> </w:t>
      </w:r>
      <w:r w:rsidR="004810A9" w:rsidRPr="00865841">
        <w:rPr>
          <w:rFonts w:asciiTheme="minorHAnsi" w:eastAsiaTheme="minorEastAsia" w:hAnsiTheme="minorHAnsi" w:cs="Arial"/>
          <w:color w:val="000000" w:themeColor="text1"/>
          <w:kern w:val="2"/>
          <w:sz w:val="20"/>
          <w:szCs w:val="20"/>
          <w14:ligatures w14:val="standardContextual"/>
        </w:rPr>
        <w:t xml:space="preserve">Bhagat </w:t>
      </w:r>
      <w:proofErr w:type="spellStart"/>
      <w:r w:rsidR="004810A9" w:rsidRPr="00865841">
        <w:rPr>
          <w:rFonts w:asciiTheme="minorHAnsi" w:eastAsiaTheme="minorEastAsia" w:hAnsiTheme="minorHAnsi" w:cs="Arial"/>
          <w:color w:val="000000" w:themeColor="text1"/>
          <w:kern w:val="2"/>
          <w:sz w:val="20"/>
          <w:szCs w:val="20"/>
          <w14:ligatures w14:val="standardContextual"/>
        </w:rPr>
        <w:t>Dhruti</w:t>
      </w:r>
      <w:proofErr w:type="spellEnd"/>
      <w:r w:rsidR="004810A9" w:rsidRPr="00865841">
        <w:rPr>
          <w:rFonts w:asciiTheme="minorHAnsi" w:eastAsiaTheme="minorEastAsia" w:hAnsiTheme="minorHAnsi" w:cs="Arial"/>
          <w:color w:val="000000" w:themeColor="text1"/>
          <w:kern w:val="2"/>
          <w:sz w:val="20"/>
          <w:szCs w:val="20"/>
          <w14:ligatures w14:val="standardContextual"/>
        </w:rPr>
        <w:t xml:space="preserve">, </w:t>
      </w:r>
      <w:r w:rsidR="004810A9" w:rsidRPr="00865841">
        <w:rPr>
          <w:rFonts w:asciiTheme="minorHAnsi" w:eastAsiaTheme="minorEastAsia" w:hAnsiTheme="minorHAnsi" w:cs="Arial"/>
          <w:i/>
          <w:iCs/>
          <w:color w:val="000000" w:themeColor="text1"/>
          <w:kern w:val="2"/>
          <w:sz w:val="20"/>
          <w:szCs w:val="20"/>
          <w14:ligatures w14:val="standardContextual"/>
        </w:rPr>
        <w:t xml:space="preserve">The origins and practices of holidays: Beltane and The Last Day of </w:t>
      </w:r>
      <w:proofErr w:type="spellStart"/>
      <w:r w:rsidR="004810A9" w:rsidRPr="00865841">
        <w:rPr>
          <w:rFonts w:asciiTheme="minorHAnsi" w:eastAsiaTheme="minorEastAsia" w:hAnsiTheme="minorHAnsi" w:cs="Arial"/>
          <w:i/>
          <w:iCs/>
          <w:color w:val="000000" w:themeColor="text1"/>
          <w:kern w:val="2"/>
          <w:sz w:val="20"/>
          <w:szCs w:val="20"/>
          <w14:ligatures w14:val="standardContextual"/>
        </w:rPr>
        <w:t>Ridvan</w:t>
      </w:r>
      <w:proofErr w:type="spellEnd"/>
      <w:r w:rsidR="004810A9" w:rsidRPr="00865841">
        <w:rPr>
          <w:rFonts w:asciiTheme="minorHAnsi" w:eastAsiaTheme="minorEastAsia" w:hAnsiTheme="minorHAnsi" w:cs="Arial"/>
          <w:i/>
          <w:iCs/>
          <w:color w:val="000000" w:themeColor="text1"/>
          <w:kern w:val="2"/>
          <w:sz w:val="20"/>
          <w:szCs w:val="20"/>
          <w14:ligatures w14:val="standardContextual"/>
        </w:rPr>
        <w:t xml:space="preserve"> </w:t>
      </w:r>
      <w:r w:rsidR="004810A9" w:rsidRPr="00865841">
        <w:rPr>
          <w:rFonts w:asciiTheme="minorHAnsi" w:eastAsiaTheme="minorEastAsia" w:hAnsiTheme="minorHAnsi" w:cs="Arial"/>
          <w:color w:val="000000" w:themeColor="text1"/>
          <w:kern w:val="2"/>
          <w:sz w:val="20"/>
          <w:szCs w:val="20"/>
          <w14:ligatures w14:val="standardContextual"/>
        </w:rPr>
        <w:t xml:space="preserve">(2009) &lt; </w:t>
      </w:r>
      <w:hyperlink r:id="rId36" w:history="1">
        <w:r w:rsidR="004810A9" w:rsidRPr="00865841">
          <w:rPr>
            <w:rStyle w:val="Hyperlink"/>
            <w:rFonts w:asciiTheme="minorHAnsi" w:eastAsiaTheme="minorEastAsia" w:hAnsiTheme="minorHAnsi" w:cs="Arial"/>
            <w:color w:val="000000" w:themeColor="text1"/>
            <w:kern w:val="2"/>
            <w:sz w:val="20"/>
            <w:szCs w:val="20"/>
            <w14:ligatures w14:val="standardContextual"/>
          </w:rPr>
          <w:t>https://www.bpl.org/blogs/post/the-origins-and-practices-of-holidays-beltane-and-the-last-day-of-ridvan/</w:t>
        </w:r>
      </w:hyperlink>
      <w:r w:rsidR="004810A9" w:rsidRPr="00865841">
        <w:rPr>
          <w:rFonts w:asciiTheme="minorHAnsi" w:eastAsiaTheme="minorEastAsia" w:hAnsiTheme="minorHAnsi" w:cs="Arial"/>
          <w:color w:val="000000" w:themeColor="text1"/>
          <w:kern w:val="2"/>
          <w:sz w:val="20"/>
          <w:szCs w:val="20"/>
          <w14:ligatures w14:val="standardContextual"/>
        </w:rPr>
        <w:t>&gt; [accessed 30 October 2024]</w:t>
      </w:r>
      <w:r w:rsidRPr="00865841">
        <w:rPr>
          <w:rFonts w:asciiTheme="minorHAnsi" w:hAnsiTheme="minorHAnsi"/>
          <w:sz w:val="20"/>
          <w:szCs w:val="20"/>
        </w:rPr>
        <w:t xml:space="preserve"> p3</w:t>
      </w:r>
    </w:p>
  </w:footnote>
  <w:footnote w:id="104">
    <w:p w14:paraId="6F4DE3E7" w14:textId="4DB8DDB4" w:rsidR="002227B1" w:rsidRDefault="002227B1" w:rsidP="00865841">
      <w:pPr>
        <w:pStyle w:val="FootnoteText"/>
      </w:pPr>
      <w:r>
        <w:rPr>
          <w:rStyle w:val="FootnoteReference"/>
        </w:rPr>
        <w:footnoteRef/>
      </w:r>
      <w:r>
        <w:t xml:space="preserve"> </w:t>
      </w:r>
      <w:r w:rsidR="004810A9" w:rsidRPr="00372048">
        <w:rPr>
          <w:rFonts w:cs="Arial"/>
          <w:color w:val="000000" w:themeColor="text1"/>
        </w:rPr>
        <w:t xml:space="preserve">Robert, Bevan, Jones., </w:t>
      </w:r>
      <w:r w:rsidR="004810A9" w:rsidRPr="00372048">
        <w:rPr>
          <w:rFonts w:cs="Arial"/>
          <w:i/>
          <w:iCs/>
          <w:color w:val="000000" w:themeColor="text1"/>
        </w:rPr>
        <w:t xml:space="preserve">The Ancient </w:t>
      </w:r>
      <w:proofErr w:type="gramStart"/>
      <w:r w:rsidR="004810A9" w:rsidRPr="00372048">
        <w:rPr>
          <w:rFonts w:cs="Arial"/>
          <w:i/>
          <w:iCs/>
          <w:color w:val="000000" w:themeColor="text1"/>
        </w:rPr>
        <w:t>Yew</w:t>
      </w:r>
      <w:r w:rsidR="004810A9" w:rsidRPr="00372048">
        <w:rPr>
          <w:rFonts w:cs="Arial"/>
          <w:color w:val="000000" w:themeColor="text1"/>
        </w:rPr>
        <w:t xml:space="preserve">, </w:t>
      </w:r>
      <w:r>
        <w:t xml:space="preserve"> p</w:t>
      </w:r>
      <w:proofErr w:type="gramEnd"/>
      <w:r>
        <w:t>14</w:t>
      </w:r>
    </w:p>
  </w:footnote>
  <w:footnote w:id="105">
    <w:p w14:paraId="1A2CFBCC" w14:textId="3822C837" w:rsidR="002227B1" w:rsidRDefault="002227B1">
      <w:pPr>
        <w:pStyle w:val="FootnoteText"/>
      </w:pPr>
      <w:r>
        <w:rPr>
          <w:rStyle w:val="FootnoteReference"/>
        </w:rPr>
        <w:footnoteRef/>
      </w:r>
      <w:r>
        <w:t xml:space="preserve"> </w:t>
      </w:r>
      <w:r w:rsidR="00865841" w:rsidRPr="00372048">
        <w:rPr>
          <w:rFonts w:cs="Arial"/>
          <w:color w:val="000000" w:themeColor="text1"/>
        </w:rPr>
        <w:t xml:space="preserve">Robert, Bevan, Jones., </w:t>
      </w:r>
      <w:r w:rsidR="00865841" w:rsidRPr="00372048">
        <w:rPr>
          <w:rFonts w:cs="Arial"/>
          <w:i/>
          <w:iCs/>
          <w:color w:val="000000" w:themeColor="text1"/>
        </w:rPr>
        <w:t xml:space="preserve">The Ancient </w:t>
      </w:r>
      <w:proofErr w:type="gramStart"/>
      <w:r w:rsidR="00865841" w:rsidRPr="00372048">
        <w:rPr>
          <w:rFonts w:cs="Arial"/>
          <w:i/>
          <w:iCs/>
          <w:color w:val="000000" w:themeColor="text1"/>
        </w:rPr>
        <w:t>Yew</w:t>
      </w:r>
      <w:r w:rsidR="00865841" w:rsidRPr="00372048">
        <w:rPr>
          <w:rFonts w:cs="Arial"/>
          <w:color w:val="000000" w:themeColor="text1"/>
        </w:rPr>
        <w:t xml:space="preserve">, </w:t>
      </w:r>
      <w:r w:rsidR="00865841">
        <w:t xml:space="preserve"> </w:t>
      </w:r>
      <w:r>
        <w:t xml:space="preserve"> </w:t>
      </w:r>
      <w:proofErr w:type="gramEnd"/>
      <w:r>
        <w:t>p96</w:t>
      </w:r>
    </w:p>
  </w:footnote>
  <w:footnote w:id="106">
    <w:p w14:paraId="4AC483B8" w14:textId="005B62C5" w:rsidR="002227B1" w:rsidRPr="00085FED" w:rsidRDefault="002227B1" w:rsidP="00085FED">
      <w:pPr>
        <w:spacing w:after="160"/>
        <w:rPr>
          <w:rFonts w:asciiTheme="minorHAnsi" w:eastAsiaTheme="minorEastAsia" w:hAnsiTheme="minorHAnsi" w:cs="Arial"/>
          <w:color w:val="000000" w:themeColor="text1"/>
          <w:kern w:val="2"/>
          <w:sz w:val="20"/>
          <w:szCs w:val="20"/>
          <w14:ligatures w14:val="standardContextual"/>
        </w:rPr>
      </w:pPr>
      <w:r>
        <w:rPr>
          <w:rStyle w:val="FootnoteReference"/>
        </w:rPr>
        <w:footnoteRef/>
      </w:r>
      <w:r>
        <w:t xml:space="preserve"> </w:t>
      </w:r>
      <w:r w:rsidR="00085FED" w:rsidRPr="00085FED">
        <w:rPr>
          <w:rFonts w:asciiTheme="minorHAnsi" w:hAnsiTheme="minorHAnsi" w:cs="Arial"/>
          <w:color w:val="000000" w:themeColor="text1"/>
          <w:sz w:val="20"/>
          <w:szCs w:val="20"/>
        </w:rPr>
        <w:t xml:space="preserve">Frazer, James, George., The Golden Bough A </w:t>
      </w:r>
      <w:r w:rsidR="00085FED" w:rsidRPr="00085FED">
        <w:rPr>
          <w:rFonts w:cs="Arial"/>
          <w:color w:val="000000" w:themeColor="text1"/>
          <w:sz w:val="20"/>
          <w:szCs w:val="20"/>
        </w:rPr>
        <w:t>Study</w:t>
      </w:r>
      <w:r w:rsidR="00085FED" w:rsidRPr="00085FED">
        <w:rPr>
          <w:rFonts w:asciiTheme="minorHAnsi" w:hAnsiTheme="minorHAnsi" w:cs="Arial"/>
          <w:color w:val="000000" w:themeColor="text1"/>
          <w:sz w:val="20"/>
          <w:szCs w:val="20"/>
        </w:rPr>
        <w:t xml:space="preserve"> of Magic </w:t>
      </w:r>
      <w:proofErr w:type="gramStart"/>
      <w:r w:rsidR="00085FED" w:rsidRPr="00085FED">
        <w:rPr>
          <w:rFonts w:asciiTheme="minorHAnsi" w:hAnsiTheme="minorHAnsi" w:cs="Arial"/>
          <w:color w:val="000000" w:themeColor="text1"/>
          <w:sz w:val="20"/>
          <w:szCs w:val="20"/>
        </w:rPr>
        <w:t>And</w:t>
      </w:r>
      <w:proofErr w:type="gramEnd"/>
      <w:r w:rsidR="00085FED" w:rsidRPr="00085FED">
        <w:rPr>
          <w:rFonts w:asciiTheme="minorHAnsi" w:hAnsiTheme="minorHAnsi" w:cs="Arial"/>
          <w:color w:val="000000" w:themeColor="text1"/>
          <w:sz w:val="20"/>
          <w:szCs w:val="20"/>
        </w:rPr>
        <w:t xml:space="preserve"> Religion, (England: Penguin Books Ltd, 1996)</w:t>
      </w:r>
      <w:r w:rsidRPr="00085FED">
        <w:rPr>
          <w:rFonts w:asciiTheme="minorHAnsi" w:hAnsiTheme="minorHAnsi"/>
          <w:sz w:val="20"/>
          <w:szCs w:val="20"/>
        </w:rPr>
        <w:t xml:space="preserve"> p59</w:t>
      </w:r>
    </w:p>
  </w:footnote>
  <w:footnote w:id="107">
    <w:p w14:paraId="6FFE160A" w14:textId="6FCED0C1" w:rsidR="002227B1" w:rsidRPr="00365493" w:rsidRDefault="002227B1" w:rsidP="00365493">
      <w:pPr>
        <w:spacing w:after="160"/>
        <w:rPr>
          <w:rFonts w:asciiTheme="minorHAnsi" w:hAnsiTheme="minorHAnsi" w:cs="Arial"/>
          <w:color w:val="000000" w:themeColor="text1"/>
          <w:sz w:val="20"/>
          <w:szCs w:val="20"/>
        </w:rPr>
      </w:pPr>
      <w:r>
        <w:rPr>
          <w:rStyle w:val="FootnoteReference"/>
        </w:rPr>
        <w:footnoteRef/>
      </w:r>
      <w:r>
        <w:t xml:space="preserve"> </w:t>
      </w:r>
      <w:r w:rsidR="00365493" w:rsidRPr="00365493">
        <w:rPr>
          <w:rFonts w:asciiTheme="minorHAnsi" w:hAnsiTheme="minorHAnsi" w:cs="Arial"/>
          <w:sz w:val="20"/>
          <w:szCs w:val="20"/>
        </w:rPr>
        <w:t xml:space="preserve">Welsh Assembly Government, </w:t>
      </w:r>
      <w:r w:rsidR="00365493" w:rsidRPr="00365493">
        <w:rPr>
          <w:rFonts w:asciiTheme="minorHAnsi" w:hAnsiTheme="minorHAnsi" w:cs="Arial"/>
          <w:i/>
          <w:iCs/>
          <w:sz w:val="20"/>
          <w:szCs w:val="20"/>
        </w:rPr>
        <w:t xml:space="preserve">Woodland for Wales </w:t>
      </w:r>
      <w:r w:rsidR="00365493" w:rsidRPr="00365493">
        <w:rPr>
          <w:rFonts w:asciiTheme="minorHAnsi" w:hAnsiTheme="minorHAnsi" w:cs="Arial"/>
          <w:sz w:val="20"/>
          <w:szCs w:val="20"/>
        </w:rPr>
        <w:t>&lt;</w:t>
      </w:r>
      <w:hyperlink r:id="rId37" w:history="1">
        <w:r w:rsidR="00365493" w:rsidRPr="00365493">
          <w:rPr>
            <w:rFonts w:asciiTheme="minorHAnsi" w:eastAsiaTheme="minorEastAsia" w:hAnsiTheme="minorHAnsi" w:cs="Arial"/>
            <w:color w:val="000000" w:themeColor="text1"/>
            <w:kern w:val="2"/>
            <w:sz w:val="20"/>
            <w:szCs w:val="20"/>
            <w:u w:val="single"/>
            <w14:ligatures w14:val="standardContextual"/>
          </w:rPr>
          <w:t>https://naturalresources.wales/media/2985/woodlands-for-wales-strategy.pdf</w:t>
        </w:r>
      </w:hyperlink>
      <w:r w:rsidR="00365493" w:rsidRPr="00365493">
        <w:rPr>
          <w:rFonts w:asciiTheme="minorHAnsi" w:eastAsiaTheme="minorEastAsia" w:hAnsiTheme="minorHAnsi" w:cs="Arial"/>
          <w:color w:val="000000" w:themeColor="text1"/>
          <w:kern w:val="2"/>
          <w:sz w:val="20"/>
          <w:szCs w:val="20"/>
          <w14:ligatures w14:val="standardContextual"/>
        </w:rPr>
        <w:t xml:space="preserve">&gt; (2009) [accessed 23 October 2024] </w:t>
      </w:r>
      <w:r w:rsidRPr="00365493">
        <w:rPr>
          <w:rFonts w:asciiTheme="minorHAnsi" w:hAnsiTheme="minorHAnsi"/>
          <w:sz w:val="20"/>
          <w:szCs w:val="20"/>
        </w:rPr>
        <w:t>p18</w:t>
      </w:r>
    </w:p>
  </w:footnote>
  <w:footnote w:id="108">
    <w:p w14:paraId="01A06291" w14:textId="2074F461" w:rsidR="002227B1" w:rsidRPr="00807B04" w:rsidRDefault="002227B1" w:rsidP="00F82A57">
      <w:pPr>
        <w:rPr>
          <w:rFonts w:asciiTheme="minorHAnsi" w:eastAsiaTheme="minorEastAsia" w:hAnsiTheme="minorHAnsi" w:cs="Arial"/>
          <w:color w:val="000000" w:themeColor="text1"/>
          <w:kern w:val="2"/>
          <w:sz w:val="20"/>
          <w:szCs w:val="20"/>
          <w14:ligatures w14:val="standardContextual"/>
        </w:rPr>
      </w:pPr>
      <w:r>
        <w:rPr>
          <w:rStyle w:val="FootnoteReference"/>
        </w:rPr>
        <w:footnoteRef/>
      </w:r>
      <w:r>
        <w:t xml:space="preserve"> </w:t>
      </w:r>
      <w:proofErr w:type="spellStart"/>
      <w:r w:rsidR="00F82A57" w:rsidRPr="00F82A57">
        <w:rPr>
          <w:rFonts w:asciiTheme="minorHAnsi" w:eastAsiaTheme="minorEastAsia" w:hAnsiTheme="minorHAnsi" w:cs="Arial"/>
          <w:color w:val="000000" w:themeColor="text1"/>
          <w:kern w:val="2"/>
          <w:sz w:val="20"/>
          <w:szCs w:val="20"/>
          <w14:ligatures w14:val="standardContextual"/>
        </w:rPr>
        <w:t>Llandre</w:t>
      </w:r>
      <w:proofErr w:type="spellEnd"/>
      <w:r w:rsidR="00F82A57" w:rsidRPr="00F82A57">
        <w:rPr>
          <w:rFonts w:asciiTheme="minorHAnsi" w:eastAsiaTheme="minorEastAsia" w:hAnsiTheme="minorHAnsi" w:cs="Arial"/>
          <w:color w:val="000000" w:themeColor="text1"/>
          <w:kern w:val="2"/>
          <w:sz w:val="20"/>
          <w:szCs w:val="20"/>
          <w14:ligatures w14:val="standardContextual"/>
        </w:rPr>
        <w:t xml:space="preserve"> Heritage, &lt;</w:t>
      </w:r>
      <w:r w:rsidR="00F82A57" w:rsidRPr="00F82A57">
        <w:rPr>
          <w:rFonts w:asciiTheme="minorHAnsi" w:hAnsiTheme="minorHAnsi"/>
        </w:rPr>
        <w:t xml:space="preserve"> </w:t>
      </w:r>
      <w:hyperlink r:id="rId38" w:history="1">
        <w:r w:rsidR="00F82A57" w:rsidRPr="00F82A57">
          <w:rPr>
            <w:rStyle w:val="Hyperlink"/>
            <w:rFonts w:asciiTheme="minorHAnsi" w:eastAsiaTheme="minorEastAsia" w:hAnsiTheme="minorHAnsi" w:cs="Arial"/>
            <w:kern w:val="2"/>
            <w:sz w:val="20"/>
            <w:szCs w:val="20"/>
            <w14:ligatures w14:val="standardContextual"/>
          </w:rPr>
          <w:t>http://www.llandre.org.uk/en/index.php</w:t>
        </w:r>
      </w:hyperlink>
      <w:r w:rsidR="00F82A57" w:rsidRPr="00F82A57">
        <w:rPr>
          <w:rFonts w:asciiTheme="minorHAnsi" w:eastAsiaTheme="minorEastAsia" w:hAnsiTheme="minorHAnsi" w:cs="Arial"/>
          <w:color w:val="000000" w:themeColor="text1"/>
          <w:kern w:val="2"/>
          <w:sz w:val="20"/>
          <w:szCs w:val="20"/>
          <w14:ligatures w14:val="standardContextual"/>
        </w:rPr>
        <w:t>&gt; [accessed 26 October 2024]</w:t>
      </w:r>
      <w:r w:rsidR="00807B04">
        <w:rPr>
          <w:rFonts w:eastAsiaTheme="minorEastAsia" w:cs="Arial"/>
          <w:color w:val="000000" w:themeColor="text1"/>
          <w:kern w:val="2"/>
          <w:sz w:val="20"/>
          <w:szCs w:val="20"/>
          <w14:ligatures w14:val="standardContextual"/>
        </w:rPr>
        <w:t xml:space="preserve"> </w:t>
      </w:r>
      <w:r w:rsidRPr="00807B04">
        <w:rPr>
          <w:rFonts w:asciiTheme="minorHAnsi" w:hAnsiTheme="minorHAnsi"/>
          <w:sz w:val="20"/>
          <w:szCs w:val="20"/>
        </w:rPr>
        <w:t>p1</w:t>
      </w:r>
    </w:p>
  </w:footnote>
  <w:footnote w:id="109">
    <w:p w14:paraId="00F1FB91" w14:textId="09802A19" w:rsidR="002227B1" w:rsidRPr="00582178" w:rsidRDefault="002227B1" w:rsidP="00582178">
      <w:pPr>
        <w:rPr>
          <w:rFonts w:asciiTheme="minorHAnsi" w:hAnsiTheme="minorHAnsi" w:cs="Arial"/>
          <w:color w:val="000000" w:themeColor="text1"/>
          <w:sz w:val="20"/>
          <w:szCs w:val="20"/>
        </w:rPr>
      </w:pPr>
      <w:r>
        <w:rPr>
          <w:rStyle w:val="FootnoteReference"/>
        </w:rPr>
        <w:footnoteRef/>
      </w:r>
      <w:r>
        <w:t xml:space="preserve"> </w:t>
      </w:r>
      <w:r w:rsidR="00582178" w:rsidRPr="00582178">
        <w:rPr>
          <w:rFonts w:asciiTheme="minorHAnsi" w:eastAsiaTheme="minorEastAsia" w:hAnsiTheme="minorHAnsi" w:cs="Arial"/>
          <w:color w:val="000000" w:themeColor="text1"/>
          <w:kern w:val="2"/>
          <w:sz w:val="20"/>
          <w:szCs w:val="20"/>
          <w14:ligatures w14:val="standardContextual"/>
        </w:rPr>
        <w:t xml:space="preserve">Peaceful Places, </w:t>
      </w:r>
      <w:r w:rsidR="00582178" w:rsidRPr="00582178">
        <w:rPr>
          <w:rFonts w:asciiTheme="minorHAnsi" w:eastAsiaTheme="minorEastAsia" w:hAnsiTheme="minorHAnsi" w:cs="Arial"/>
          <w:i/>
          <w:iCs/>
          <w:color w:val="000000" w:themeColor="text1"/>
          <w:kern w:val="2"/>
          <w:sz w:val="20"/>
          <w:szCs w:val="20"/>
          <w14:ligatures w14:val="standardContextual"/>
        </w:rPr>
        <w:t>Exploring the Sacred Landscapes of North Ceredigion &lt;</w:t>
      </w:r>
      <w:hyperlink r:id="rId39" w:history="1">
        <w:r w:rsidR="00582178" w:rsidRPr="00582178">
          <w:rPr>
            <w:rFonts w:asciiTheme="minorHAnsi" w:eastAsiaTheme="minorEastAsia" w:hAnsiTheme="minorHAnsi" w:cs="Arial"/>
            <w:color w:val="000000" w:themeColor="text1"/>
            <w:kern w:val="2"/>
            <w:sz w:val="20"/>
            <w:szCs w:val="20"/>
            <w:u w:val="single"/>
            <w14:ligatures w14:val="standardContextual"/>
          </w:rPr>
          <w:t>https://peaceful-places.com/get-involved</w:t>
        </w:r>
      </w:hyperlink>
      <w:r w:rsidR="00582178" w:rsidRPr="00582178">
        <w:rPr>
          <w:rFonts w:asciiTheme="minorHAnsi" w:eastAsiaTheme="minorEastAsia" w:hAnsiTheme="minorHAnsi" w:cs="Arial"/>
          <w:color w:val="000000" w:themeColor="text1"/>
          <w:kern w:val="2"/>
          <w:sz w:val="20"/>
          <w:szCs w:val="20"/>
          <w14:ligatures w14:val="standardContextual"/>
        </w:rPr>
        <w:t>&gt; [Accessed 23 October 2024</w:t>
      </w:r>
      <w:proofErr w:type="gramStart"/>
      <w:r w:rsidR="00582178" w:rsidRPr="00582178">
        <w:rPr>
          <w:rFonts w:asciiTheme="minorHAnsi" w:eastAsiaTheme="minorEastAsia" w:hAnsiTheme="minorHAnsi" w:cs="Arial"/>
          <w:color w:val="000000" w:themeColor="text1"/>
          <w:kern w:val="2"/>
          <w:sz w:val="20"/>
          <w:szCs w:val="20"/>
          <w14:ligatures w14:val="standardContextual"/>
        </w:rPr>
        <w:t xml:space="preserve">] </w:t>
      </w:r>
      <w:r w:rsidRPr="00582178">
        <w:rPr>
          <w:rFonts w:asciiTheme="minorHAnsi" w:hAnsiTheme="minorHAnsi"/>
          <w:sz w:val="20"/>
          <w:szCs w:val="20"/>
        </w:rPr>
        <w:t xml:space="preserve"> p</w:t>
      </w:r>
      <w:proofErr w:type="gramEnd"/>
      <w:r w:rsidRPr="00582178">
        <w:rPr>
          <w:rFonts w:asciiTheme="minorHAnsi" w:hAnsiTheme="minorHAnsi"/>
          <w:sz w:val="20"/>
          <w:szCs w:val="20"/>
        </w:rPr>
        <w:t>1</w:t>
      </w:r>
    </w:p>
  </w:footnote>
  <w:footnote w:id="110">
    <w:p w14:paraId="5E4CA791" w14:textId="77777777" w:rsidR="002227B1" w:rsidRDefault="002227B1" w:rsidP="00365493">
      <w:pPr>
        <w:pStyle w:val="FootnoteText"/>
      </w:pPr>
      <w:r>
        <w:rPr>
          <w:rStyle w:val="FootnoteReference"/>
        </w:rPr>
        <w:footnoteRef/>
      </w:r>
      <w:r>
        <w:t xml:space="preserve"> Peaceful places p1</w:t>
      </w:r>
    </w:p>
  </w:footnote>
  <w:footnote w:id="111">
    <w:p w14:paraId="3DC54C5D" w14:textId="53A3E840" w:rsidR="002227B1" w:rsidRPr="00005BF9" w:rsidRDefault="002227B1">
      <w:pPr>
        <w:pStyle w:val="FootnoteText"/>
        <w:rPr>
          <w:rFonts w:cs="Arial"/>
        </w:rPr>
      </w:pPr>
      <w:r>
        <w:rPr>
          <w:rStyle w:val="FootnoteReference"/>
        </w:rPr>
        <w:footnoteRef/>
      </w:r>
      <w:r>
        <w:t xml:space="preserve"> </w:t>
      </w:r>
      <w:r w:rsidR="00535AB3" w:rsidRPr="00005BF9">
        <w:rPr>
          <w:rFonts w:cs="Arial"/>
        </w:rPr>
        <w:t xml:space="preserve">Ludlow, Neil., </w:t>
      </w:r>
      <w:r w:rsidR="00535AB3" w:rsidRPr="00005BF9">
        <w:rPr>
          <w:rFonts w:cs="Arial"/>
          <w:i/>
          <w:iCs/>
        </w:rPr>
        <w:t xml:space="preserve">Cambrian Archaeology </w:t>
      </w:r>
      <w:r w:rsidR="00535AB3" w:rsidRPr="00005BF9">
        <w:rPr>
          <w:rFonts w:cs="Arial"/>
        </w:rPr>
        <w:t>(2000) &lt; https://www.dyfedarchaeology.org.uk/wp/wp-content/uploads/ceredigionchurches.pdf&gt; [accessed 27 October 2024]</w:t>
      </w:r>
      <w:r w:rsidR="00005BF9" w:rsidRPr="00005BF9">
        <w:rPr>
          <w:rFonts w:cs="Arial"/>
        </w:rPr>
        <w:t xml:space="preserve"> </w:t>
      </w:r>
      <w:r w:rsidRPr="00005BF9">
        <w:t>p1</w:t>
      </w:r>
    </w:p>
  </w:footnote>
  <w:footnote w:id="112">
    <w:p w14:paraId="550F5F7B" w14:textId="36F818E7" w:rsidR="002227B1" w:rsidRDefault="002227B1">
      <w:pPr>
        <w:pStyle w:val="FootnoteText"/>
      </w:pPr>
      <w:r>
        <w:rPr>
          <w:rStyle w:val="FootnoteReference"/>
        </w:rPr>
        <w:footnoteRef/>
      </w:r>
      <w:r>
        <w:t xml:space="preserve"> </w:t>
      </w:r>
      <w:r w:rsidR="00DB346E" w:rsidRPr="00372048">
        <w:rPr>
          <w:rFonts w:cs="Arial"/>
          <w:color w:val="000000" w:themeColor="text1"/>
        </w:rPr>
        <w:t xml:space="preserve">Robert, Bevan, Jones., </w:t>
      </w:r>
      <w:r w:rsidR="00DB346E" w:rsidRPr="00372048">
        <w:rPr>
          <w:rFonts w:cs="Arial"/>
          <w:i/>
          <w:iCs/>
          <w:color w:val="000000" w:themeColor="text1"/>
        </w:rPr>
        <w:t>The Ancient Yew</w:t>
      </w:r>
      <w:r>
        <w:t xml:space="preserve"> p232</w:t>
      </w:r>
    </w:p>
  </w:footnote>
  <w:footnote w:id="113">
    <w:p w14:paraId="49CEC767" w14:textId="537135B7" w:rsidR="002227B1" w:rsidRDefault="002227B1">
      <w:pPr>
        <w:pStyle w:val="FootnoteText"/>
      </w:pPr>
      <w:r>
        <w:rPr>
          <w:rStyle w:val="FootnoteReference"/>
        </w:rPr>
        <w:footnoteRef/>
      </w:r>
      <w:r>
        <w:t xml:space="preserve"> </w:t>
      </w:r>
      <w:r w:rsidR="00C97305" w:rsidRPr="00005BF9">
        <w:rPr>
          <w:rFonts w:cs="Arial"/>
        </w:rPr>
        <w:t xml:space="preserve">Ludlow, Neil., </w:t>
      </w:r>
      <w:r w:rsidR="00C97305" w:rsidRPr="00005BF9">
        <w:rPr>
          <w:rFonts w:cs="Arial"/>
          <w:i/>
          <w:iCs/>
        </w:rPr>
        <w:t>Cambrian Archaeology</w:t>
      </w:r>
      <w:r>
        <w:t xml:space="preserve"> p8</w:t>
      </w:r>
    </w:p>
  </w:footnote>
  <w:footnote w:id="114">
    <w:p w14:paraId="1CC48C78" w14:textId="3182B9B4" w:rsidR="002227B1" w:rsidRDefault="002227B1">
      <w:pPr>
        <w:pStyle w:val="FootnoteText"/>
      </w:pPr>
      <w:r>
        <w:rPr>
          <w:rStyle w:val="FootnoteReference"/>
        </w:rPr>
        <w:footnoteRef/>
      </w:r>
      <w:r>
        <w:t xml:space="preserve"> </w:t>
      </w:r>
      <w:r w:rsidR="00112E44">
        <w:t>National Parks</w:t>
      </w:r>
      <w:r w:rsidR="004304E6">
        <w:t>, Castell Henllys Iron Age Village</w:t>
      </w:r>
      <w:r w:rsidR="002D49CF">
        <w:t>, &lt;</w:t>
      </w:r>
      <w:r w:rsidR="002D49CF" w:rsidRPr="002D49CF">
        <w:t>https://www.pembrokeshirecoast.wales/castell-henllys/</w:t>
      </w:r>
      <w:r w:rsidR="002D49CF">
        <w:t>&gt; [accessed 28 October 2024]</w:t>
      </w:r>
    </w:p>
  </w:footnote>
  <w:footnote w:id="115">
    <w:p w14:paraId="48303DD1" w14:textId="3A0CE8FE" w:rsidR="00C65D95" w:rsidRPr="00C65D95" w:rsidRDefault="00C65D95" w:rsidP="00C65D95">
      <w:pPr>
        <w:spacing w:after="160"/>
        <w:jc w:val="both"/>
        <w:rPr>
          <w:rFonts w:ascii="Arial" w:eastAsiaTheme="minorEastAsia" w:hAnsi="Arial" w:cs="Arial"/>
          <w:color w:val="000000" w:themeColor="text1"/>
          <w:kern w:val="2"/>
          <w:sz w:val="20"/>
          <w:szCs w:val="20"/>
          <w14:ligatures w14:val="standardContextual"/>
        </w:rPr>
      </w:pPr>
      <w:r>
        <w:rPr>
          <w:rStyle w:val="FootnoteReference"/>
        </w:rPr>
        <w:footnoteRef/>
      </w:r>
      <w:r>
        <w:t xml:space="preserve"> </w:t>
      </w:r>
      <w:r w:rsidRPr="00C65D95">
        <w:rPr>
          <w:rFonts w:ascii="Arial" w:eastAsiaTheme="minorEastAsia" w:hAnsi="Arial" w:cs="Arial"/>
          <w:color w:val="000000" w:themeColor="text1"/>
          <w:kern w:val="2"/>
          <w:sz w:val="20"/>
          <w:szCs w:val="20"/>
          <w14:ligatures w14:val="standardContextual"/>
        </w:rPr>
        <w:t>This photo was taken by the author during a</w:t>
      </w:r>
      <w:r w:rsidR="003A3ECB">
        <w:rPr>
          <w:rFonts w:ascii="Arial" w:eastAsiaTheme="minorEastAsia" w:hAnsi="Arial" w:cs="Arial"/>
          <w:color w:val="000000" w:themeColor="text1"/>
          <w:kern w:val="2"/>
          <w:sz w:val="20"/>
          <w:szCs w:val="20"/>
          <w14:ligatures w14:val="standardContextual"/>
        </w:rPr>
        <w:t xml:space="preserve">n </w:t>
      </w:r>
      <w:r w:rsidRPr="00C65D95">
        <w:rPr>
          <w:rFonts w:ascii="Arial" w:eastAsiaTheme="minorEastAsia" w:hAnsi="Arial" w:cs="Arial"/>
          <w:color w:val="000000" w:themeColor="text1"/>
          <w:kern w:val="2"/>
          <w:sz w:val="20"/>
          <w:szCs w:val="20"/>
          <w14:ligatures w14:val="standardContextual"/>
        </w:rPr>
        <w:t xml:space="preserve">event at Castle </w:t>
      </w:r>
      <w:proofErr w:type="spellStart"/>
      <w:r w:rsidRPr="00C65D95">
        <w:rPr>
          <w:rFonts w:ascii="Arial" w:eastAsiaTheme="minorEastAsia" w:hAnsi="Arial" w:cs="Arial"/>
          <w:color w:val="000000" w:themeColor="text1"/>
          <w:kern w:val="2"/>
          <w:sz w:val="20"/>
          <w:szCs w:val="20"/>
          <w14:ligatures w14:val="standardContextual"/>
        </w:rPr>
        <w:t>Henleys</w:t>
      </w:r>
      <w:proofErr w:type="spellEnd"/>
      <w:r w:rsidRPr="00C65D95">
        <w:rPr>
          <w:rFonts w:ascii="Arial" w:eastAsiaTheme="minorEastAsia" w:hAnsi="Arial" w:cs="Arial"/>
          <w:color w:val="000000" w:themeColor="text1"/>
          <w:kern w:val="2"/>
          <w:sz w:val="20"/>
          <w:szCs w:val="20"/>
          <w14:ligatures w14:val="standardContextual"/>
        </w:rPr>
        <w:t xml:space="preserve"> showing the ritual fire dance that was accompanied by traditional Pagan music that would have been played during such event in the past, just before the wicca man effigy was set alight.</w:t>
      </w:r>
    </w:p>
  </w:footnote>
  <w:footnote w:id="116">
    <w:p w14:paraId="3B4D8719" w14:textId="0FE1F1ED" w:rsidR="002227B1" w:rsidRDefault="002227B1">
      <w:pPr>
        <w:pStyle w:val="FootnoteText"/>
      </w:pPr>
      <w:r>
        <w:rPr>
          <w:rStyle w:val="FootnoteReference"/>
        </w:rPr>
        <w:footnoteRef/>
      </w:r>
      <w:r>
        <w:t xml:space="preserve"> </w:t>
      </w:r>
      <w:r w:rsidR="00530D2B">
        <w:t>National Parks, Castell Henllys Iron Age Village</w:t>
      </w:r>
    </w:p>
  </w:footnote>
  <w:footnote w:id="117">
    <w:p w14:paraId="2844AA11" w14:textId="63560B41" w:rsidR="002227B1" w:rsidRDefault="002227B1">
      <w:pPr>
        <w:pStyle w:val="FootnoteText"/>
      </w:pPr>
      <w:r>
        <w:rPr>
          <w:rStyle w:val="FootnoteReference"/>
        </w:rPr>
        <w:footnoteRef/>
      </w:r>
      <w:r>
        <w:t xml:space="preserve"> </w:t>
      </w:r>
      <w:r w:rsidR="00530D2B">
        <w:t>National Parks, Castell Henllys Iron Age Village</w:t>
      </w:r>
    </w:p>
  </w:footnote>
  <w:footnote w:id="118">
    <w:p w14:paraId="6D3D1BCD" w14:textId="28BE9FD3" w:rsidR="002227B1" w:rsidRDefault="002227B1" w:rsidP="00BB2BA8">
      <w:pPr>
        <w:pStyle w:val="FootnoteText"/>
      </w:pPr>
      <w:r>
        <w:rPr>
          <w:rStyle w:val="FootnoteReference"/>
        </w:rPr>
        <w:footnoteRef/>
      </w:r>
      <w:r>
        <w:t xml:space="preserve"> </w:t>
      </w:r>
      <w:r w:rsidR="00BB2BA8">
        <w:t xml:space="preserve">Mikel, J, </w:t>
      </w:r>
      <w:proofErr w:type="spellStart"/>
      <w:r w:rsidR="00BB2BA8">
        <w:t>Koven</w:t>
      </w:r>
      <w:proofErr w:type="spellEnd"/>
      <w:r w:rsidR="00BB2BA8">
        <w:t>. “The Folklore Fallacy: A Folkloristic/Filmic Perspective on ‘The Wicker Man’.” Fabula 48.3 (2007) 270-280 p270</w:t>
      </w:r>
    </w:p>
  </w:footnote>
  <w:footnote w:id="119">
    <w:p w14:paraId="5C606834" w14:textId="2B8225C1" w:rsidR="002227B1" w:rsidRDefault="002227B1">
      <w:pPr>
        <w:pStyle w:val="FootnoteText"/>
      </w:pPr>
      <w:r>
        <w:rPr>
          <w:rStyle w:val="FootnoteReference"/>
        </w:rPr>
        <w:footnoteRef/>
      </w:r>
      <w:r>
        <w:t xml:space="preserve"> </w:t>
      </w:r>
      <w:r w:rsidR="0010078D">
        <w:t xml:space="preserve">Mikel, J, </w:t>
      </w:r>
      <w:proofErr w:type="spellStart"/>
      <w:r w:rsidR="0010078D">
        <w:t>Koven</w:t>
      </w:r>
      <w:proofErr w:type="spellEnd"/>
      <w:r w:rsidR="0010078D">
        <w:t xml:space="preserve">. “The </w:t>
      </w:r>
      <w:r w:rsidR="00955FF3">
        <w:t>Folklore Fallacy: A Folk</w:t>
      </w:r>
      <w:r w:rsidR="001D42EE">
        <w:t>loristic/Filmic Perspective on ‘The Wicker Man’.</w:t>
      </w:r>
      <w:r w:rsidR="00F07381">
        <w:t xml:space="preserve">” Fabula 48.3 (2007) </w:t>
      </w:r>
      <w:r w:rsidR="00CC19EB">
        <w:t>270-280</w:t>
      </w:r>
      <w:r>
        <w:t xml:space="preserve"> p270</w:t>
      </w:r>
    </w:p>
  </w:footnote>
  <w:footnote w:id="120">
    <w:p w14:paraId="11B095B9" w14:textId="05700A31" w:rsidR="00C65D95" w:rsidRPr="00C65D95" w:rsidRDefault="00C65D95">
      <w:pPr>
        <w:pStyle w:val="FootnoteText"/>
      </w:pPr>
      <w:r>
        <w:rPr>
          <w:rStyle w:val="FootnoteReference"/>
        </w:rPr>
        <w:footnoteRef/>
      </w:r>
      <w:r>
        <w:t xml:space="preserve"> Hywel Wyn Owen, </w:t>
      </w:r>
      <w:r>
        <w:rPr>
          <w:i/>
          <w:iCs/>
        </w:rPr>
        <w:t xml:space="preserve">The Place Names of Wales. </w:t>
      </w:r>
      <w:r>
        <w:t>(Cardiff: University of Wales Press, 2005) p10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DF4B3" w14:textId="77777777" w:rsidR="002227B1" w:rsidRDefault="002227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4D052" w14:textId="11CB387C" w:rsidR="002227B1" w:rsidRDefault="002227B1">
    <w:pPr>
      <w:pStyle w:val="Header"/>
    </w:pPr>
    <w:r>
      <w:t>Colleen Galloway 1603269 HPRS7007</w:t>
    </w:r>
  </w:p>
  <w:p w14:paraId="7B128E14" w14:textId="77777777" w:rsidR="002227B1" w:rsidRDefault="002227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221F86" w14:textId="77777777" w:rsidR="002227B1" w:rsidRDefault="002227B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QPjaalTo" int2:invalidationBookmarkName="" int2:hashCode="+g3J/Qe6mHOq0d" int2:id="x36eBbz2">
      <int2:state int2:value="Rejected" int2:type="AugLoop_Text_Critique"/>
    </int2:bookmark>
    <int2:bookmark int2:bookmarkName="_Int_HmsBrkD3" int2:invalidationBookmarkName="" int2:hashCode="SradH0SdDJdch8" int2:id="30XTFWVT">
      <int2:state int2:value="Rejected" int2:type="AugLoop_Text_Critique"/>
    </int2:bookmark>
    <int2:bookmark int2:bookmarkName="_Int_6VBNC7nG" int2:invalidationBookmarkName="" int2:hashCode="XnxI9iyTLMTZMP" int2:id="6gQeu13f">
      <int2:state int2:value="Rejected" int2:type="AugLoop_Text_Critique"/>
    </int2:bookmark>
    <int2:bookmark int2:bookmarkName="_Int_kF7YLTgk" int2:invalidationBookmarkName="" int2:hashCode="cSSmBg9YHe7nd1" int2:id="wt49UHjK">
      <int2:state int2:value="Rejected" int2:type="AugLoop_Text_Critique"/>
    </int2:bookmark>
    <int2:bookmark int2:bookmarkName="_Int_JtZD44n5" int2:invalidationBookmarkName="" int2:hashCode="Ohv/AtA20RfogD" int2:id="9rxQ3RBV">
      <int2:state int2:value="Rejected" int2:type="AugLoop_Text_Critique"/>
    </int2:bookmark>
    <int2:bookmark int2:bookmarkName="_Int_sUsSLsnV" int2:invalidationBookmarkName="" int2:hashCode="LoPg9yQTKlX3Ns" int2:id="KVWcUqAL">
      <int2:state int2:value="Rejected" int2:type="AugLoop_Text_Critique"/>
    </int2:bookmark>
    <int2:bookmark int2:bookmarkName="_Int_IAWHS4Nr" int2:invalidationBookmarkName="" int2:hashCode="hX/45hd2EspNt9" int2:id="QJhM1wT4">
      <int2:state int2:value="Rejected" int2:type="AugLoop_Text_Critique"/>
    </int2:bookmark>
    <int2:bookmark int2:bookmarkName="_Int_mArNUwl5" int2:invalidationBookmarkName="" int2:hashCode="41Uoyqhnt98POf" int2:id="Qa8zv5yb">
      <int2:state int2:value="Rejected" int2:type="AugLoop_Text_Critique"/>
    </int2:bookmark>
    <int2:bookmark int2:bookmarkName="_Int_nHW6LzhR" int2:invalidationBookmarkName="" int2:hashCode="AkXDk2Z6Iq8W+J" int2:id="SzroyMI4">
      <int2:state int2:value="Rejected" int2:type="AugLoop_Text_Critique"/>
    </int2:bookmark>
    <int2:bookmark int2:bookmarkName="_Int_fxw9lGVu" int2:invalidationBookmarkName="" int2:hashCode="tvkcoXdmU1depn" int2:id="Tz0KuTat">
      <int2:state int2:value="Rejected" int2:type="AugLoop_Text_Critique"/>
    </int2:bookmark>
    <int2:bookmark int2:bookmarkName="_Int_pJbP0qHX" int2:invalidationBookmarkName="" int2:hashCode="dKc3vXZUkcoa2o" int2:id="YIIf1sOX">
      <int2:state int2:value="Rejected" int2:type="AugLoop_Text_Critique"/>
    </int2:bookmark>
    <int2:bookmark int2:bookmarkName="_Int_K3lu9Cf8" int2:invalidationBookmarkName="" int2:hashCode="9NMX12aDTktS1y" int2:id="YItlOxNg">
      <int2:state int2:value="Rejected" int2:type="AugLoop_Text_Critique"/>
    </int2:bookmark>
    <int2:bookmark int2:bookmarkName="_Int_7SU02JlY" int2:invalidationBookmarkName="" int2:hashCode="wVFoakcsj4xkci" int2:id="bVoVhLyL">
      <int2:state int2:value="Rejected" int2:type="AugLoop_Text_Critique"/>
    </int2:bookmark>
    <int2:bookmark int2:bookmarkName="_Int_J8L5PzLh" int2:invalidationBookmarkName="" int2:hashCode="5LkqTwwpUixTgr" int2:id="di6K8wKv">
      <int2:state int2:value="Rejected" int2:type="AugLoop_Text_Critique"/>
    </int2:bookmark>
    <int2:bookmark int2:bookmarkName="_Int_KUK7C4Ih" int2:invalidationBookmarkName="" int2:hashCode="mu83RPVzEmYqTL" int2:id="iOltGw4O">
      <int2:state int2:value="Rejected" int2:type="AugLoop_Text_Critique"/>
    </int2:bookmark>
    <int2:bookmark int2:bookmarkName="_Int_vOSJ2TNw" int2:invalidationBookmarkName="" int2:hashCode="ji/2e0Nsk8JuPv" int2:id="ojfvTduM">
      <int2:state int2:value="Rejected" int2:type="AugLoop_Text_Critique"/>
    </int2:bookmark>
    <int2:bookmark int2:bookmarkName="_Int_qRblYBXY" int2:invalidationBookmarkName="" int2:hashCode="RDIyGn6ezgNsU9" int2:id="pek0fduM">
      <int2:state int2:value="Rejected" int2:type="AugLoop_Text_Critique"/>
    </int2:bookmark>
    <int2:bookmark int2:bookmarkName="_Int_I9S9MT6K" int2:invalidationBookmarkName="" int2:hashCode="GLKWD5w2DZuFmX" int2:id="pwOVZUlj">
      <int2:state int2:value="Rejected" int2:type="AugLoop_Text_Critique"/>
    </int2:bookmark>
    <int2:bookmark int2:bookmarkName="_Int_yAo7bcdQ" int2:invalidationBookmarkName="" int2:hashCode="BHxEZEEkzXIE/M" int2:id="SRoC2Ik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13204"/>
    <w:multiLevelType w:val="multilevel"/>
    <w:tmpl w:val="04DCAAF6"/>
    <w:lvl w:ilvl="0">
      <w:start w:val="1"/>
      <w:numFmt w:val="decimal"/>
      <w:lvlText w:val="%1"/>
      <w:lvlJc w:val="left"/>
      <w:pPr>
        <w:ind w:left="400" w:hanging="400"/>
      </w:pPr>
      <w:rPr>
        <w:rFonts w:hint="default"/>
      </w:rPr>
    </w:lvl>
    <w:lvl w:ilvl="1">
      <w:start w:val="1"/>
      <w:numFmt w:val="decimal"/>
      <w:lvlText w:val="%1.%2"/>
      <w:lvlJc w:val="left"/>
      <w:pPr>
        <w:ind w:left="600" w:hanging="400"/>
      </w:pPr>
      <w:rPr>
        <w:rFonts w:hint="default"/>
      </w:rPr>
    </w:lvl>
    <w:lvl w:ilvl="2">
      <w:start w:val="1"/>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1" w15:restartNumberingAfterBreak="0">
    <w:nsid w:val="3443350A"/>
    <w:multiLevelType w:val="hybridMultilevel"/>
    <w:tmpl w:val="E410FB3E"/>
    <w:lvl w:ilvl="0" w:tplc="017AF386">
      <w:start w:val="1"/>
      <w:numFmt w:val="decimal"/>
      <w:lvlText w:val="%1."/>
      <w:lvlJc w:val="left"/>
      <w:pPr>
        <w:ind w:left="500" w:hanging="360"/>
      </w:pPr>
      <w:rPr>
        <w:rFonts w:hint="default"/>
      </w:rPr>
    </w:lvl>
    <w:lvl w:ilvl="1" w:tplc="08090019" w:tentative="1">
      <w:start w:val="1"/>
      <w:numFmt w:val="lowerLetter"/>
      <w:lvlText w:val="%2."/>
      <w:lvlJc w:val="left"/>
      <w:pPr>
        <w:ind w:left="1220" w:hanging="360"/>
      </w:pPr>
    </w:lvl>
    <w:lvl w:ilvl="2" w:tplc="0809001B" w:tentative="1">
      <w:start w:val="1"/>
      <w:numFmt w:val="lowerRoman"/>
      <w:lvlText w:val="%3."/>
      <w:lvlJc w:val="right"/>
      <w:pPr>
        <w:ind w:left="1940" w:hanging="180"/>
      </w:pPr>
    </w:lvl>
    <w:lvl w:ilvl="3" w:tplc="0809000F" w:tentative="1">
      <w:start w:val="1"/>
      <w:numFmt w:val="decimal"/>
      <w:lvlText w:val="%4."/>
      <w:lvlJc w:val="left"/>
      <w:pPr>
        <w:ind w:left="2660" w:hanging="360"/>
      </w:pPr>
    </w:lvl>
    <w:lvl w:ilvl="4" w:tplc="08090019" w:tentative="1">
      <w:start w:val="1"/>
      <w:numFmt w:val="lowerLetter"/>
      <w:lvlText w:val="%5."/>
      <w:lvlJc w:val="left"/>
      <w:pPr>
        <w:ind w:left="3380" w:hanging="360"/>
      </w:pPr>
    </w:lvl>
    <w:lvl w:ilvl="5" w:tplc="0809001B" w:tentative="1">
      <w:start w:val="1"/>
      <w:numFmt w:val="lowerRoman"/>
      <w:lvlText w:val="%6."/>
      <w:lvlJc w:val="right"/>
      <w:pPr>
        <w:ind w:left="4100" w:hanging="180"/>
      </w:pPr>
    </w:lvl>
    <w:lvl w:ilvl="6" w:tplc="0809000F" w:tentative="1">
      <w:start w:val="1"/>
      <w:numFmt w:val="decimal"/>
      <w:lvlText w:val="%7."/>
      <w:lvlJc w:val="left"/>
      <w:pPr>
        <w:ind w:left="4820" w:hanging="360"/>
      </w:pPr>
    </w:lvl>
    <w:lvl w:ilvl="7" w:tplc="08090019" w:tentative="1">
      <w:start w:val="1"/>
      <w:numFmt w:val="lowerLetter"/>
      <w:lvlText w:val="%8."/>
      <w:lvlJc w:val="left"/>
      <w:pPr>
        <w:ind w:left="5540" w:hanging="360"/>
      </w:pPr>
    </w:lvl>
    <w:lvl w:ilvl="8" w:tplc="0809001B" w:tentative="1">
      <w:start w:val="1"/>
      <w:numFmt w:val="lowerRoman"/>
      <w:lvlText w:val="%9."/>
      <w:lvlJc w:val="right"/>
      <w:pPr>
        <w:ind w:left="6260" w:hanging="180"/>
      </w:pPr>
    </w:lvl>
  </w:abstractNum>
  <w:abstractNum w:abstractNumId="2" w15:restartNumberingAfterBreak="0">
    <w:nsid w:val="411B5E4A"/>
    <w:multiLevelType w:val="multilevel"/>
    <w:tmpl w:val="04DCAAF6"/>
    <w:lvl w:ilvl="0">
      <w:start w:val="1"/>
      <w:numFmt w:val="decimal"/>
      <w:lvlText w:val="%1"/>
      <w:lvlJc w:val="left"/>
      <w:pPr>
        <w:ind w:left="400" w:hanging="400"/>
      </w:pPr>
      <w:rPr>
        <w:rFonts w:hint="default"/>
      </w:rPr>
    </w:lvl>
    <w:lvl w:ilvl="1">
      <w:start w:val="1"/>
      <w:numFmt w:val="decimal"/>
      <w:lvlText w:val="%1.%2"/>
      <w:lvlJc w:val="left"/>
      <w:pPr>
        <w:ind w:left="600" w:hanging="400"/>
      </w:pPr>
      <w:rPr>
        <w:rFonts w:hint="default"/>
      </w:rPr>
    </w:lvl>
    <w:lvl w:ilvl="2">
      <w:start w:val="1"/>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3" w15:restartNumberingAfterBreak="0">
    <w:nsid w:val="4E555EC7"/>
    <w:multiLevelType w:val="multilevel"/>
    <w:tmpl w:val="04DCAAF6"/>
    <w:lvl w:ilvl="0">
      <w:start w:val="1"/>
      <w:numFmt w:val="decimal"/>
      <w:lvlText w:val="%1"/>
      <w:lvlJc w:val="left"/>
      <w:pPr>
        <w:ind w:left="400" w:hanging="400"/>
      </w:pPr>
      <w:rPr>
        <w:rFonts w:hint="default"/>
      </w:rPr>
    </w:lvl>
    <w:lvl w:ilvl="1">
      <w:start w:val="1"/>
      <w:numFmt w:val="decimal"/>
      <w:lvlText w:val="%1.%2"/>
      <w:lvlJc w:val="left"/>
      <w:pPr>
        <w:ind w:left="600" w:hanging="400"/>
      </w:pPr>
      <w:rPr>
        <w:rFonts w:hint="default"/>
      </w:rPr>
    </w:lvl>
    <w:lvl w:ilvl="2">
      <w:start w:val="1"/>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4" w15:restartNumberingAfterBreak="0">
    <w:nsid w:val="542C920C"/>
    <w:multiLevelType w:val="hybridMultilevel"/>
    <w:tmpl w:val="FFFFFFFF"/>
    <w:lvl w:ilvl="0" w:tplc="80EA0DD8">
      <w:start w:val="1"/>
      <w:numFmt w:val="bullet"/>
      <w:lvlText w:val=""/>
      <w:lvlJc w:val="left"/>
      <w:pPr>
        <w:ind w:left="720" w:hanging="360"/>
      </w:pPr>
      <w:rPr>
        <w:rFonts w:ascii="Wingdings" w:hAnsi="Wingdings" w:hint="default"/>
      </w:rPr>
    </w:lvl>
    <w:lvl w:ilvl="1" w:tplc="7F9AA2CC">
      <w:start w:val="1"/>
      <w:numFmt w:val="bullet"/>
      <w:lvlText w:val=""/>
      <w:lvlJc w:val="left"/>
      <w:pPr>
        <w:ind w:left="1440" w:hanging="360"/>
      </w:pPr>
      <w:rPr>
        <w:rFonts w:ascii="Wingdings" w:hAnsi="Wingdings" w:hint="default"/>
      </w:rPr>
    </w:lvl>
    <w:lvl w:ilvl="2" w:tplc="1F3A7CDA">
      <w:start w:val="1"/>
      <w:numFmt w:val="bullet"/>
      <w:lvlText w:val=""/>
      <w:lvlJc w:val="left"/>
      <w:pPr>
        <w:ind w:left="2160" w:hanging="360"/>
      </w:pPr>
      <w:rPr>
        <w:rFonts w:ascii="Wingdings" w:hAnsi="Wingdings" w:hint="default"/>
      </w:rPr>
    </w:lvl>
    <w:lvl w:ilvl="3" w:tplc="1D50CB72">
      <w:start w:val="1"/>
      <w:numFmt w:val="bullet"/>
      <w:lvlText w:val=""/>
      <w:lvlJc w:val="left"/>
      <w:pPr>
        <w:ind w:left="2880" w:hanging="360"/>
      </w:pPr>
      <w:rPr>
        <w:rFonts w:ascii="Wingdings" w:hAnsi="Wingdings" w:hint="default"/>
      </w:rPr>
    </w:lvl>
    <w:lvl w:ilvl="4" w:tplc="6E622428">
      <w:start w:val="1"/>
      <w:numFmt w:val="bullet"/>
      <w:lvlText w:val=""/>
      <w:lvlJc w:val="left"/>
      <w:pPr>
        <w:ind w:left="3600" w:hanging="360"/>
      </w:pPr>
      <w:rPr>
        <w:rFonts w:ascii="Wingdings" w:hAnsi="Wingdings" w:hint="default"/>
      </w:rPr>
    </w:lvl>
    <w:lvl w:ilvl="5" w:tplc="62524280">
      <w:start w:val="1"/>
      <w:numFmt w:val="bullet"/>
      <w:lvlText w:val=""/>
      <w:lvlJc w:val="left"/>
      <w:pPr>
        <w:ind w:left="4320" w:hanging="360"/>
      </w:pPr>
      <w:rPr>
        <w:rFonts w:ascii="Wingdings" w:hAnsi="Wingdings" w:hint="default"/>
      </w:rPr>
    </w:lvl>
    <w:lvl w:ilvl="6" w:tplc="B5087C14">
      <w:start w:val="1"/>
      <w:numFmt w:val="bullet"/>
      <w:lvlText w:val=""/>
      <w:lvlJc w:val="left"/>
      <w:pPr>
        <w:ind w:left="5040" w:hanging="360"/>
      </w:pPr>
      <w:rPr>
        <w:rFonts w:ascii="Wingdings" w:hAnsi="Wingdings" w:hint="default"/>
      </w:rPr>
    </w:lvl>
    <w:lvl w:ilvl="7" w:tplc="A76C8BF0">
      <w:start w:val="1"/>
      <w:numFmt w:val="bullet"/>
      <w:lvlText w:val=""/>
      <w:lvlJc w:val="left"/>
      <w:pPr>
        <w:ind w:left="5760" w:hanging="360"/>
      </w:pPr>
      <w:rPr>
        <w:rFonts w:ascii="Wingdings" w:hAnsi="Wingdings" w:hint="default"/>
      </w:rPr>
    </w:lvl>
    <w:lvl w:ilvl="8" w:tplc="04F0B622">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FB0"/>
    <w:rsid w:val="00000DBE"/>
    <w:rsid w:val="00001214"/>
    <w:rsid w:val="00001703"/>
    <w:rsid w:val="00002EE4"/>
    <w:rsid w:val="00003084"/>
    <w:rsid w:val="00003A28"/>
    <w:rsid w:val="00003B50"/>
    <w:rsid w:val="000041D1"/>
    <w:rsid w:val="000047C3"/>
    <w:rsid w:val="00004F88"/>
    <w:rsid w:val="00005232"/>
    <w:rsid w:val="000054F4"/>
    <w:rsid w:val="000055DA"/>
    <w:rsid w:val="00005BF9"/>
    <w:rsid w:val="00005C6A"/>
    <w:rsid w:val="00005D01"/>
    <w:rsid w:val="00005F82"/>
    <w:rsid w:val="0000652C"/>
    <w:rsid w:val="00007296"/>
    <w:rsid w:val="00007CE6"/>
    <w:rsid w:val="00010780"/>
    <w:rsid w:val="000110E7"/>
    <w:rsid w:val="000116B7"/>
    <w:rsid w:val="00011B41"/>
    <w:rsid w:val="0001229E"/>
    <w:rsid w:val="00012D69"/>
    <w:rsid w:val="00012EDE"/>
    <w:rsid w:val="000130B9"/>
    <w:rsid w:val="00013C22"/>
    <w:rsid w:val="0001453F"/>
    <w:rsid w:val="000149BD"/>
    <w:rsid w:val="00014F8F"/>
    <w:rsid w:val="000160B4"/>
    <w:rsid w:val="000175AA"/>
    <w:rsid w:val="000202A2"/>
    <w:rsid w:val="0002100E"/>
    <w:rsid w:val="000210E9"/>
    <w:rsid w:val="00022E18"/>
    <w:rsid w:val="000234EF"/>
    <w:rsid w:val="00023921"/>
    <w:rsid w:val="00024AC0"/>
    <w:rsid w:val="000250CB"/>
    <w:rsid w:val="000262C4"/>
    <w:rsid w:val="00027622"/>
    <w:rsid w:val="000300FC"/>
    <w:rsid w:val="00032471"/>
    <w:rsid w:val="00032D84"/>
    <w:rsid w:val="00034931"/>
    <w:rsid w:val="0003606A"/>
    <w:rsid w:val="000375F2"/>
    <w:rsid w:val="00042A1D"/>
    <w:rsid w:val="000433DD"/>
    <w:rsid w:val="00043993"/>
    <w:rsid w:val="00043DD1"/>
    <w:rsid w:val="0004400A"/>
    <w:rsid w:val="00044074"/>
    <w:rsid w:val="000441D1"/>
    <w:rsid w:val="00044360"/>
    <w:rsid w:val="00044896"/>
    <w:rsid w:val="0004534C"/>
    <w:rsid w:val="00045C2A"/>
    <w:rsid w:val="0004607E"/>
    <w:rsid w:val="0004689F"/>
    <w:rsid w:val="0004713B"/>
    <w:rsid w:val="00047E14"/>
    <w:rsid w:val="000504A1"/>
    <w:rsid w:val="00050C94"/>
    <w:rsid w:val="00050D38"/>
    <w:rsid w:val="00051873"/>
    <w:rsid w:val="000518A9"/>
    <w:rsid w:val="000519D1"/>
    <w:rsid w:val="00051B09"/>
    <w:rsid w:val="000523A8"/>
    <w:rsid w:val="00052D5E"/>
    <w:rsid w:val="000543DB"/>
    <w:rsid w:val="00054E3F"/>
    <w:rsid w:val="00056AC8"/>
    <w:rsid w:val="00056D78"/>
    <w:rsid w:val="00057A77"/>
    <w:rsid w:val="00057E68"/>
    <w:rsid w:val="0006097F"/>
    <w:rsid w:val="00060CC8"/>
    <w:rsid w:val="00061358"/>
    <w:rsid w:val="00061864"/>
    <w:rsid w:val="00061C24"/>
    <w:rsid w:val="0006214A"/>
    <w:rsid w:val="00062A68"/>
    <w:rsid w:val="00062B96"/>
    <w:rsid w:val="00062C55"/>
    <w:rsid w:val="000630A6"/>
    <w:rsid w:val="00064295"/>
    <w:rsid w:val="0006445F"/>
    <w:rsid w:val="00064485"/>
    <w:rsid w:val="00064952"/>
    <w:rsid w:val="000655A9"/>
    <w:rsid w:val="000668D3"/>
    <w:rsid w:val="00071CF4"/>
    <w:rsid w:val="000723D4"/>
    <w:rsid w:val="00072525"/>
    <w:rsid w:val="00072DFA"/>
    <w:rsid w:val="00074BBC"/>
    <w:rsid w:val="00074DCD"/>
    <w:rsid w:val="00074FB2"/>
    <w:rsid w:val="000754E3"/>
    <w:rsid w:val="0007624D"/>
    <w:rsid w:val="000766E3"/>
    <w:rsid w:val="000771A7"/>
    <w:rsid w:val="000777F0"/>
    <w:rsid w:val="0008020D"/>
    <w:rsid w:val="00080A98"/>
    <w:rsid w:val="0008213C"/>
    <w:rsid w:val="0008309B"/>
    <w:rsid w:val="000832C4"/>
    <w:rsid w:val="000847B0"/>
    <w:rsid w:val="00084BF1"/>
    <w:rsid w:val="00085125"/>
    <w:rsid w:val="000856D3"/>
    <w:rsid w:val="0008590F"/>
    <w:rsid w:val="00085D52"/>
    <w:rsid w:val="00085FED"/>
    <w:rsid w:val="00086590"/>
    <w:rsid w:val="00086E33"/>
    <w:rsid w:val="0008796F"/>
    <w:rsid w:val="00087CB9"/>
    <w:rsid w:val="000921AB"/>
    <w:rsid w:val="000926A0"/>
    <w:rsid w:val="00092FB2"/>
    <w:rsid w:val="000937BE"/>
    <w:rsid w:val="00094198"/>
    <w:rsid w:val="00094348"/>
    <w:rsid w:val="00095B94"/>
    <w:rsid w:val="00097065"/>
    <w:rsid w:val="00097780"/>
    <w:rsid w:val="00097D17"/>
    <w:rsid w:val="000A1266"/>
    <w:rsid w:val="000A146D"/>
    <w:rsid w:val="000A186F"/>
    <w:rsid w:val="000A1E2E"/>
    <w:rsid w:val="000A2A3A"/>
    <w:rsid w:val="000A34D0"/>
    <w:rsid w:val="000A432B"/>
    <w:rsid w:val="000A47EE"/>
    <w:rsid w:val="000A51D0"/>
    <w:rsid w:val="000A5AB0"/>
    <w:rsid w:val="000A5DCC"/>
    <w:rsid w:val="000A66EA"/>
    <w:rsid w:val="000A7ABA"/>
    <w:rsid w:val="000B015D"/>
    <w:rsid w:val="000B039A"/>
    <w:rsid w:val="000B0450"/>
    <w:rsid w:val="000B077B"/>
    <w:rsid w:val="000B0A2F"/>
    <w:rsid w:val="000B0BA0"/>
    <w:rsid w:val="000B16B2"/>
    <w:rsid w:val="000B1CBB"/>
    <w:rsid w:val="000B2771"/>
    <w:rsid w:val="000B2E43"/>
    <w:rsid w:val="000B4835"/>
    <w:rsid w:val="000B4892"/>
    <w:rsid w:val="000B584C"/>
    <w:rsid w:val="000B59B7"/>
    <w:rsid w:val="000B77C7"/>
    <w:rsid w:val="000B77FF"/>
    <w:rsid w:val="000C22B3"/>
    <w:rsid w:val="000C304C"/>
    <w:rsid w:val="000C3A0E"/>
    <w:rsid w:val="000C48E7"/>
    <w:rsid w:val="000C4E48"/>
    <w:rsid w:val="000C50DD"/>
    <w:rsid w:val="000C538D"/>
    <w:rsid w:val="000C55F5"/>
    <w:rsid w:val="000C5861"/>
    <w:rsid w:val="000C60D8"/>
    <w:rsid w:val="000C6F69"/>
    <w:rsid w:val="000C77A2"/>
    <w:rsid w:val="000C79F7"/>
    <w:rsid w:val="000C7EB4"/>
    <w:rsid w:val="000D1A90"/>
    <w:rsid w:val="000D1EA5"/>
    <w:rsid w:val="000D2062"/>
    <w:rsid w:val="000D2C08"/>
    <w:rsid w:val="000D314A"/>
    <w:rsid w:val="000D31AB"/>
    <w:rsid w:val="000D45B7"/>
    <w:rsid w:val="000D52DC"/>
    <w:rsid w:val="000D5FC7"/>
    <w:rsid w:val="000D659C"/>
    <w:rsid w:val="000D6E87"/>
    <w:rsid w:val="000E0127"/>
    <w:rsid w:val="000E0A8B"/>
    <w:rsid w:val="000E0ED2"/>
    <w:rsid w:val="000E0FB9"/>
    <w:rsid w:val="000E1815"/>
    <w:rsid w:val="000E2940"/>
    <w:rsid w:val="000E2AA0"/>
    <w:rsid w:val="000E2BF3"/>
    <w:rsid w:val="000E3552"/>
    <w:rsid w:val="000E5007"/>
    <w:rsid w:val="000E5542"/>
    <w:rsid w:val="000E7367"/>
    <w:rsid w:val="000F0282"/>
    <w:rsid w:val="000F0EBC"/>
    <w:rsid w:val="000F1080"/>
    <w:rsid w:val="000F1399"/>
    <w:rsid w:val="000F38E8"/>
    <w:rsid w:val="000F4045"/>
    <w:rsid w:val="000F4419"/>
    <w:rsid w:val="000F4B92"/>
    <w:rsid w:val="000F5258"/>
    <w:rsid w:val="000F5E52"/>
    <w:rsid w:val="000F62ED"/>
    <w:rsid w:val="000F736A"/>
    <w:rsid w:val="000F7D61"/>
    <w:rsid w:val="0010008A"/>
    <w:rsid w:val="001003CB"/>
    <w:rsid w:val="0010058C"/>
    <w:rsid w:val="0010063A"/>
    <w:rsid w:val="0010078D"/>
    <w:rsid w:val="00100ADF"/>
    <w:rsid w:val="00101207"/>
    <w:rsid w:val="001012AB"/>
    <w:rsid w:val="00102617"/>
    <w:rsid w:val="001034D0"/>
    <w:rsid w:val="00104869"/>
    <w:rsid w:val="00104C65"/>
    <w:rsid w:val="001053E3"/>
    <w:rsid w:val="001103A0"/>
    <w:rsid w:val="00111733"/>
    <w:rsid w:val="00111B11"/>
    <w:rsid w:val="00111EED"/>
    <w:rsid w:val="00112203"/>
    <w:rsid w:val="00112CF4"/>
    <w:rsid w:val="00112E44"/>
    <w:rsid w:val="001133E2"/>
    <w:rsid w:val="00113E69"/>
    <w:rsid w:val="00115002"/>
    <w:rsid w:val="00116225"/>
    <w:rsid w:val="00116339"/>
    <w:rsid w:val="00116BD1"/>
    <w:rsid w:val="001177E8"/>
    <w:rsid w:val="00117CDD"/>
    <w:rsid w:val="00120C32"/>
    <w:rsid w:val="00121695"/>
    <w:rsid w:val="00122BE0"/>
    <w:rsid w:val="00123978"/>
    <w:rsid w:val="00123EDB"/>
    <w:rsid w:val="00124CE0"/>
    <w:rsid w:val="00125B30"/>
    <w:rsid w:val="0012651D"/>
    <w:rsid w:val="00127220"/>
    <w:rsid w:val="0013127C"/>
    <w:rsid w:val="00131909"/>
    <w:rsid w:val="00131D1B"/>
    <w:rsid w:val="00132362"/>
    <w:rsid w:val="00132582"/>
    <w:rsid w:val="00132E6D"/>
    <w:rsid w:val="0013340B"/>
    <w:rsid w:val="00133F3E"/>
    <w:rsid w:val="00134903"/>
    <w:rsid w:val="00134AF9"/>
    <w:rsid w:val="00134C36"/>
    <w:rsid w:val="00135A6C"/>
    <w:rsid w:val="00135E3F"/>
    <w:rsid w:val="0013772D"/>
    <w:rsid w:val="00137ABF"/>
    <w:rsid w:val="00141664"/>
    <w:rsid w:val="001427F7"/>
    <w:rsid w:val="00142D55"/>
    <w:rsid w:val="0014359B"/>
    <w:rsid w:val="00144145"/>
    <w:rsid w:val="0014555B"/>
    <w:rsid w:val="00145C33"/>
    <w:rsid w:val="00145E5B"/>
    <w:rsid w:val="001475B8"/>
    <w:rsid w:val="00150558"/>
    <w:rsid w:val="00150ABC"/>
    <w:rsid w:val="00150E5F"/>
    <w:rsid w:val="00152945"/>
    <w:rsid w:val="00153559"/>
    <w:rsid w:val="00153A91"/>
    <w:rsid w:val="00153D43"/>
    <w:rsid w:val="0015415C"/>
    <w:rsid w:val="001541FA"/>
    <w:rsid w:val="0015452D"/>
    <w:rsid w:val="00154ADB"/>
    <w:rsid w:val="001553DE"/>
    <w:rsid w:val="001554CE"/>
    <w:rsid w:val="0015600D"/>
    <w:rsid w:val="001565F1"/>
    <w:rsid w:val="00156953"/>
    <w:rsid w:val="001574C7"/>
    <w:rsid w:val="001602E6"/>
    <w:rsid w:val="00160FE3"/>
    <w:rsid w:val="001611F9"/>
    <w:rsid w:val="00161283"/>
    <w:rsid w:val="001613F6"/>
    <w:rsid w:val="0016190A"/>
    <w:rsid w:val="001623BE"/>
    <w:rsid w:val="001630B7"/>
    <w:rsid w:val="001636B6"/>
    <w:rsid w:val="00163EEB"/>
    <w:rsid w:val="00163F3B"/>
    <w:rsid w:val="00164822"/>
    <w:rsid w:val="001648CA"/>
    <w:rsid w:val="0016594F"/>
    <w:rsid w:val="00165E4D"/>
    <w:rsid w:val="00166163"/>
    <w:rsid w:val="001664E2"/>
    <w:rsid w:val="0016720F"/>
    <w:rsid w:val="00170411"/>
    <w:rsid w:val="001704DA"/>
    <w:rsid w:val="00170619"/>
    <w:rsid w:val="00172CF9"/>
    <w:rsid w:val="0017360B"/>
    <w:rsid w:val="0017412C"/>
    <w:rsid w:val="001749D3"/>
    <w:rsid w:val="00175909"/>
    <w:rsid w:val="001772C7"/>
    <w:rsid w:val="00177684"/>
    <w:rsid w:val="001776BD"/>
    <w:rsid w:val="00177EDB"/>
    <w:rsid w:val="00177EDF"/>
    <w:rsid w:val="00177F9B"/>
    <w:rsid w:val="00180527"/>
    <w:rsid w:val="0018148E"/>
    <w:rsid w:val="00181576"/>
    <w:rsid w:val="00182D81"/>
    <w:rsid w:val="001832BB"/>
    <w:rsid w:val="00184959"/>
    <w:rsid w:val="001856A6"/>
    <w:rsid w:val="00185B6C"/>
    <w:rsid w:val="00186FCC"/>
    <w:rsid w:val="001874D0"/>
    <w:rsid w:val="0019063B"/>
    <w:rsid w:val="00190681"/>
    <w:rsid w:val="00190AC3"/>
    <w:rsid w:val="00190D32"/>
    <w:rsid w:val="00192EC8"/>
    <w:rsid w:val="001933A6"/>
    <w:rsid w:val="00193A43"/>
    <w:rsid w:val="00193E53"/>
    <w:rsid w:val="001941CA"/>
    <w:rsid w:val="0019566B"/>
    <w:rsid w:val="00195A41"/>
    <w:rsid w:val="00195DB7"/>
    <w:rsid w:val="0019668C"/>
    <w:rsid w:val="00196BEC"/>
    <w:rsid w:val="001977B0"/>
    <w:rsid w:val="00197909"/>
    <w:rsid w:val="001A0354"/>
    <w:rsid w:val="001A0C46"/>
    <w:rsid w:val="001A137D"/>
    <w:rsid w:val="001A1E5A"/>
    <w:rsid w:val="001A2738"/>
    <w:rsid w:val="001A2772"/>
    <w:rsid w:val="001A2A5C"/>
    <w:rsid w:val="001A3A4D"/>
    <w:rsid w:val="001A46F5"/>
    <w:rsid w:val="001A5056"/>
    <w:rsid w:val="001A5121"/>
    <w:rsid w:val="001A5759"/>
    <w:rsid w:val="001A59F8"/>
    <w:rsid w:val="001A5B70"/>
    <w:rsid w:val="001B0E87"/>
    <w:rsid w:val="001B2513"/>
    <w:rsid w:val="001B2B17"/>
    <w:rsid w:val="001B3284"/>
    <w:rsid w:val="001B546D"/>
    <w:rsid w:val="001B5AA9"/>
    <w:rsid w:val="001B60D2"/>
    <w:rsid w:val="001B6157"/>
    <w:rsid w:val="001B7078"/>
    <w:rsid w:val="001B7309"/>
    <w:rsid w:val="001B78C6"/>
    <w:rsid w:val="001B7A41"/>
    <w:rsid w:val="001C0EF8"/>
    <w:rsid w:val="001C1ADD"/>
    <w:rsid w:val="001C1DC1"/>
    <w:rsid w:val="001C2878"/>
    <w:rsid w:val="001C328A"/>
    <w:rsid w:val="001C3DBD"/>
    <w:rsid w:val="001C4D28"/>
    <w:rsid w:val="001C4DEA"/>
    <w:rsid w:val="001C54AA"/>
    <w:rsid w:val="001C63AE"/>
    <w:rsid w:val="001C64D3"/>
    <w:rsid w:val="001C6518"/>
    <w:rsid w:val="001D0346"/>
    <w:rsid w:val="001D15D9"/>
    <w:rsid w:val="001D17AC"/>
    <w:rsid w:val="001D1B53"/>
    <w:rsid w:val="001D21D6"/>
    <w:rsid w:val="001D3086"/>
    <w:rsid w:val="001D42EE"/>
    <w:rsid w:val="001D56F9"/>
    <w:rsid w:val="001D57DA"/>
    <w:rsid w:val="001D6736"/>
    <w:rsid w:val="001D7CBA"/>
    <w:rsid w:val="001E120F"/>
    <w:rsid w:val="001E239B"/>
    <w:rsid w:val="001E2EED"/>
    <w:rsid w:val="001E2F3C"/>
    <w:rsid w:val="001E3ACD"/>
    <w:rsid w:val="001E4A39"/>
    <w:rsid w:val="001E4C94"/>
    <w:rsid w:val="001F0117"/>
    <w:rsid w:val="001F0186"/>
    <w:rsid w:val="001F0D07"/>
    <w:rsid w:val="001F0E7F"/>
    <w:rsid w:val="001F1458"/>
    <w:rsid w:val="001F1F4D"/>
    <w:rsid w:val="001F24A4"/>
    <w:rsid w:val="001F2619"/>
    <w:rsid w:val="001F2AF2"/>
    <w:rsid w:val="001F310B"/>
    <w:rsid w:val="001F36A8"/>
    <w:rsid w:val="001F4F95"/>
    <w:rsid w:val="001F5B6B"/>
    <w:rsid w:val="001F5FF6"/>
    <w:rsid w:val="001F631B"/>
    <w:rsid w:val="001F68DD"/>
    <w:rsid w:val="001F7B9D"/>
    <w:rsid w:val="0020151A"/>
    <w:rsid w:val="00201A35"/>
    <w:rsid w:val="00202516"/>
    <w:rsid w:val="00203491"/>
    <w:rsid w:val="002035D5"/>
    <w:rsid w:val="00203B98"/>
    <w:rsid w:val="00204559"/>
    <w:rsid w:val="002047BA"/>
    <w:rsid w:val="0020486A"/>
    <w:rsid w:val="00205602"/>
    <w:rsid w:val="00205BEE"/>
    <w:rsid w:val="002065ED"/>
    <w:rsid w:val="002067CF"/>
    <w:rsid w:val="00206F36"/>
    <w:rsid w:val="00207050"/>
    <w:rsid w:val="0020727C"/>
    <w:rsid w:val="002077E9"/>
    <w:rsid w:val="00207E3D"/>
    <w:rsid w:val="00210457"/>
    <w:rsid w:val="0021078A"/>
    <w:rsid w:val="00210D8E"/>
    <w:rsid w:val="002118DD"/>
    <w:rsid w:val="002119D9"/>
    <w:rsid w:val="00211B29"/>
    <w:rsid w:val="00211C95"/>
    <w:rsid w:val="0021211F"/>
    <w:rsid w:val="00212248"/>
    <w:rsid w:val="0021282B"/>
    <w:rsid w:val="00213561"/>
    <w:rsid w:val="00214A03"/>
    <w:rsid w:val="00214FBD"/>
    <w:rsid w:val="002152D6"/>
    <w:rsid w:val="002157C3"/>
    <w:rsid w:val="00220373"/>
    <w:rsid w:val="00220E0B"/>
    <w:rsid w:val="00221717"/>
    <w:rsid w:val="0022175D"/>
    <w:rsid w:val="00222671"/>
    <w:rsid w:val="002227B1"/>
    <w:rsid w:val="0022317E"/>
    <w:rsid w:val="00224695"/>
    <w:rsid w:val="002247BD"/>
    <w:rsid w:val="0022486F"/>
    <w:rsid w:val="00224CA7"/>
    <w:rsid w:val="00225500"/>
    <w:rsid w:val="0022620F"/>
    <w:rsid w:val="002274F1"/>
    <w:rsid w:val="00230882"/>
    <w:rsid w:val="0023092C"/>
    <w:rsid w:val="002319F9"/>
    <w:rsid w:val="00231E04"/>
    <w:rsid w:val="002333D7"/>
    <w:rsid w:val="00233513"/>
    <w:rsid w:val="002347A0"/>
    <w:rsid w:val="00234CCF"/>
    <w:rsid w:val="00235446"/>
    <w:rsid w:val="00235ACE"/>
    <w:rsid w:val="00235E2E"/>
    <w:rsid w:val="00236EDA"/>
    <w:rsid w:val="00241702"/>
    <w:rsid w:val="00241937"/>
    <w:rsid w:val="00242304"/>
    <w:rsid w:val="00242641"/>
    <w:rsid w:val="00245D8A"/>
    <w:rsid w:val="00246C06"/>
    <w:rsid w:val="002473D0"/>
    <w:rsid w:val="0024787B"/>
    <w:rsid w:val="0025026C"/>
    <w:rsid w:val="00250394"/>
    <w:rsid w:val="00250815"/>
    <w:rsid w:val="00250D63"/>
    <w:rsid w:val="002525C0"/>
    <w:rsid w:val="0025314B"/>
    <w:rsid w:val="0025345A"/>
    <w:rsid w:val="0025518C"/>
    <w:rsid w:val="00255B9C"/>
    <w:rsid w:val="00256C65"/>
    <w:rsid w:val="002570BC"/>
    <w:rsid w:val="00257114"/>
    <w:rsid w:val="00257F85"/>
    <w:rsid w:val="00260666"/>
    <w:rsid w:val="002612D6"/>
    <w:rsid w:val="00261D65"/>
    <w:rsid w:val="0026221C"/>
    <w:rsid w:val="002631EB"/>
    <w:rsid w:val="00263A0E"/>
    <w:rsid w:val="002647A8"/>
    <w:rsid w:val="00264EB2"/>
    <w:rsid w:val="00265E85"/>
    <w:rsid w:val="0026653D"/>
    <w:rsid w:val="002672D5"/>
    <w:rsid w:val="002674FC"/>
    <w:rsid w:val="00267B91"/>
    <w:rsid w:val="00270C9C"/>
    <w:rsid w:val="002718B5"/>
    <w:rsid w:val="002718B6"/>
    <w:rsid w:val="002738FE"/>
    <w:rsid w:val="00273CD2"/>
    <w:rsid w:val="0027436F"/>
    <w:rsid w:val="0027486F"/>
    <w:rsid w:val="00274CC3"/>
    <w:rsid w:val="002752E4"/>
    <w:rsid w:val="00275378"/>
    <w:rsid w:val="00275892"/>
    <w:rsid w:val="00276E06"/>
    <w:rsid w:val="002773E2"/>
    <w:rsid w:val="00277AF5"/>
    <w:rsid w:val="00281795"/>
    <w:rsid w:val="00283097"/>
    <w:rsid w:val="002833C4"/>
    <w:rsid w:val="002844DC"/>
    <w:rsid w:val="00284BC4"/>
    <w:rsid w:val="00285BFF"/>
    <w:rsid w:val="0028649C"/>
    <w:rsid w:val="00286929"/>
    <w:rsid w:val="00286B28"/>
    <w:rsid w:val="0028729E"/>
    <w:rsid w:val="0029082A"/>
    <w:rsid w:val="00291358"/>
    <w:rsid w:val="00291526"/>
    <w:rsid w:val="00291611"/>
    <w:rsid w:val="00291B57"/>
    <w:rsid w:val="00291EC8"/>
    <w:rsid w:val="0029441D"/>
    <w:rsid w:val="002961E1"/>
    <w:rsid w:val="002966C3"/>
    <w:rsid w:val="002968D0"/>
    <w:rsid w:val="00296A48"/>
    <w:rsid w:val="00296D7D"/>
    <w:rsid w:val="0029764A"/>
    <w:rsid w:val="00297990"/>
    <w:rsid w:val="00297A61"/>
    <w:rsid w:val="00297AB7"/>
    <w:rsid w:val="00297FD3"/>
    <w:rsid w:val="002A0762"/>
    <w:rsid w:val="002A0F65"/>
    <w:rsid w:val="002A1800"/>
    <w:rsid w:val="002A1BB2"/>
    <w:rsid w:val="002A1D35"/>
    <w:rsid w:val="002A1EFA"/>
    <w:rsid w:val="002A201C"/>
    <w:rsid w:val="002A28C0"/>
    <w:rsid w:val="002A29C9"/>
    <w:rsid w:val="002A3552"/>
    <w:rsid w:val="002A45D2"/>
    <w:rsid w:val="002A5622"/>
    <w:rsid w:val="002A567C"/>
    <w:rsid w:val="002A5E0E"/>
    <w:rsid w:val="002A6131"/>
    <w:rsid w:val="002A76E2"/>
    <w:rsid w:val="002B1648"/>
    <w:rsid w:val="002B1D6A"/>
    <w:rsid w:val="002B3757"/>
    <w:rsid w:val="002B4B01"/>
    <w:rsid w:val="002B4B8D"/>
    <w:rsid w:val="002B5B3E"/>
    <w:rsid w:val="002B5EED"/>
    <w:rsid w:val="002B70E1"/>
    <w:rsid w:val="002B7DCE"/>
    <w:rsid w:val="002C155D"/>
    <w:rsid w:val="002C1583"/>
    <w:rsid w:val="002C1D35"/>
    <w:rsid w:val="002C2670"/>
    <w:rsid w:val="002C2B2F"/>
    <w:rsid w:val="002C2D32"/>
    <w:rsid w:val="002C2D68"/>
    <w:rsid w:val="002C3093"/>
    <w:rsid w:val="002C3530"/>
    <w:rsid w:val="002C4600"/>
    <w:rsid w:val="002C5176"/>
    <w:rsid w:val="002C5A92"/>
    <w:rsid w:val="002C781B"/>
    <w:rsid w:val="002C7A26"/>
    <w:rsid w:val="002D0051"/>
    <w:rsid w:val="002D0ED9"/>
    <w:rsid w:val="002D0F3C"/>
    <w:rsid w:val="002D1226"/>
    <w:rsid w:val="002D1A85"/>
    <w:rsid w:val="002D2030"/>
    <w:rsid w:val="002D2396"/>
    <w:rsid w:val="002D30C8"/>
    <w:rsid w:val="002D3AE7"/>
    <w:rsid w:val="002D4602"/>
    <w:rsid w:val="002D46E7"/>
    <w:rsid w:val="002D49CF"/>
    <w:rsid w:val="002D5814"/>
    <w:rsid w:val="002D593E"/>
    <w:rsid w:val="002D73AF"/>
    <w:rsid w:val="002D784A"/>
    <w:rsid w:val="002E009F"/>
    <w:rsid w:val="002E0C84"/>
    <w:rsid w:val="002E0EEB"/>
    <w:rsid w:val="002E15D1"/>
    <w:rsid w:val="002E2F30"/>
    <w:rsid w:val="002E2F6B"/>
    <w:rsid w:val="002E56FB"/>
    <w:rsid w:val="002E610B"/>
    <w:rsid w:val="002E7237"/>
    <w:rsid w:val="002E7C3A"/>
    <w:rsid w:val="002F01C5"/>
    <w:rsid w:val="002F042E"/>
    <w:rsid w:val="002F07B1"/>
    <w:rsid w:val="002F0BC0"/>
    <w:rsid w:val="002F1F26"/>
    <w:rsid w:val="002F22E2"/>
    <w:rsid w:val="002F5349"/>
    <w:rsid w:val="002F6772"/>
    <w:rsid w:val="002F7EB1"/>
    <w:rsid w:val="00300772"/>
    <w:rsid w:val="00301174"/>
    <w:rsid w:val="00301BEF"/>
    <w:rsid w:val="003026DF"/>
    <w:rsid w:val="003031D5"/>
    <w:rsid w:val="003036D7"/>
    <w:rsid w:val="00304C9B"/>
    <w:rsid w:val="0030555B"/>
    <w:rsid w:val="00305B46"/>
    <w:rsid w:val="00305E8B"/>
    <w:rsid w:val="00305F5E"/>
    <w:rsid w:val="003061D0"/>
    <w:rsid w:val="003063B0"/>
    <w:rsid w:val="003070D0"/>
    <w:rsid w:val="00307382"/>
    <w:rsid w:val="00311262"/>
    <w:rsid w:val="0031173F"/>
    <w:rsid w:val="00312158"/>
    <w:rsid w:val="003128F8"/>
    <w:rsid w:val="003129EE"/>
    <w:rsid w:val="00312FD2"/>
    <w:rsid w:val="00313790"/>
    <w:rsid w:val="00313B69"/>
    <w:rsid w:val="00315883"/>
    <w:rsid w:val="00316386"/>
    <w:rsid w:val="00316881"/>
    <w:rsid w:val="003168FB"/>
    <w:rsid w:val="00317644"/>
    <w:rsid w:val="00320806"/>
    <w:rsid w:val="003209C3"/>
    <w:rsid w:val="00321094"/>
    <w:rsid w:val="00321559"/>
    <w:rsid w:val="00321B45"/>
    <w:rsid w:val="00322485"/>
    <w:rsid w:val="00322971"/>
    <w:rsid w:val="003246B5"/>
    <w:rsid w:val="00324BA0"/>
    <w:rsid w:val="00324E91"/>
    <w:rsid w:val="00324FAD"/>
    <w:rsid w:val="003279D3"/>
    <w:rsid w:val="00330438"/>
    <w:rsid w:val="00331087"/>
    <w:rsid w:val="0033145B"/>
    <w:rsid w:val="003319A4"/>
    <w:rsid w:val="00331B2D"/>
    <w:rsid w:val="00332CA4"/>
    <w:rsid w:val="003355CD"/>
    <w:rsid w:val="00336274"/>
    <w:rsid w:val="003369F4"/>
    <w:rsid w:val="003370D3"/>
    <w:rsid w:val="003370EC"/>
    <w:rsid w:val="00337327"/>
    <w:rsid w:val="00337596"/>
    <w:rsid w:val="0033786D"/>
    <w:rsid w:val="00337DD1"/>
    <w:rsid w:val="00340461"/>
    <w:rsid w:val="00340ECC"/>
    <w:rsid w:val="003422F7"/>
    <w:rsid w:val="0034290C"/>
    <w:rsid w:val="003429F0"/>
    <w:rsid w:val="0034421C"/>
    <w:rsid w:val="003453DF"/>
    <w:rsid w:val="00346943"/>
    <w:rsid w:val="00346CB1"/>
    <w:rsid w:val="00350684"/>
    <w:rsid w:val="00350D08"/>
    <w:rsid w:val="003518FC"/>
    <w:rsid w:val="0035281E"/>
    <w:rsid w:val="00354694"/>
    <w:rsid w:val="003559CA"/>
    <w:rsid w:val="00355E98"/>
    <w:rsid w:val="00355F50"/>
    <w:rsid w:val="0035622F"/>
    <w:rsid w:val="00357307"/>
    <w:rsid w:val="00360217"/>
    <w:rsid w:val="00360952"/>
    <w:rsid w:val="00361209"/>
    <w:rsid w:val="0036190E"/>
    <w:rsid w:val="00361F5C"/>
    <w:rsid w:val="00361F9E"/>
    <w:rsid w:val="00362051"/>
    <w:rsid w:val="00362B71"/>
    <w:rsid w:val="0036349B"/>
    <w:rsid w:val="00363AAD"/>
    <w:rsid w:val="003645A8"/>
    <w:rsid w:val="00364E9E"/>
    <w:rsid w:val="00365493"/>
    <w:rsid w:val="00365534"/>
    <w:rsid w:val="00365983"/>
    <w:rsid w:val="0036644D"/>
    <w:rsid w:val="00366717"/>
    <w:rsid w:val="00366C3D"/>
    <w:rsid w:val="003673D1"/>
    <w:rsid w:val="00367AF1"/>
    <w:rsid w:val="00367EC1"/>
    <w:rsid w:val="0037047B"/>
    <w:rsid w:val="00370DD9"/>
    <w:rsid w:val="003710B3"/>
    <w:rsid w:val="003713E8"/>
    <w:rsid w:val="00371ECF"/>
    <w:rsid w:val="00372048"/>
    <w:rsid w:val="003721D1"/>
    <w:rsid w:val="00372E27"/>
    <w:rsid w:val="00372F8F"/>
    <w:rsid w:val="003744DB"/>
    <w:rsid w:val="00374DDC"/>
    <w:rsid w:val="0037590E"/>
    <w:rsid w:val="00376364"/>
    <w:rsid w:val="003772D3"/>
    <w:rsid w:val="00377312"/>
    <w:rsid w:val="00377DB5"/>
    <w:rsid w:val="0038024F"/>
    <w:rsid w:val="00380622"/>
    <w:rsid w:val="00381AD2"/>
    <w:rsid w:val="0038256C"/>
    <w:rsid w:val="003827BF"/>
    <w:rsid w:val="00382A8D"/>
    <w:rsid w:val="003842CA"/>
    <w:rsid w:val="00385F09"/>
    <w:rsid w:val="00386724"/>
    <w:rsid w:val="0038703F"/>
    <w:rsid w:val="00391583"/>
    <w:rsid w:val="00391587"/>
    <w:rsid w:val="00391808"/>
    <w:rsid w:val="003927D0"/>
    <w:rsid w:val="00393D39"/>
    <w:rsid w:val="00394137"/>
    <w:rsid w:val="00395283"/>
    <w:rsid w:val="0039617C"/>
    <w:rsid w:val="00396AFD"/>
    <w:rsid w:val="00396FF0"/>
    <w:rsid w:val="003A08BF"/>
    <w:rsid w:val="003A0E8C"/>
    <w:rsid w:val="003A19E2"/>
    <w:rsid w:val="003A2EA0"/>
    <w:rsid w:val="003A3ECB"/>
    <w:rsid w:val="003A4335"/>
    <w:rsid w:val="003A440C"/>
    <w:rsid w:val="003A4DA3"/>
    <w:rsid w:val="003A4ED5"/>
    <w:rsid w:val="003A4F70"/>
    <w:rsid w:val="003A6650"/>
    <w:rsid w:val="003B17C3"/>
    <w:rsid w:val="003B1A87"/>
    <w:rsid w:val="003B2BF2"/>
    <w:rsid w:val="003B334A"/>
    <w:rsid w:val="003B3524"/>
    <w:rsid w:val="003B3E75"/>
    <w:rsid w:val="003B44F5"/>
    <w:rsid w:val="003B48F5"/>
    <w:rsid w:val="003B5F78"/>
    <w:rsid w:val="003B7B6B"/>
    <w:rsid w:val="003B7C5C"/>
    <w:rsid w:val="003C01B3"/>
    <w:rsid w:val="003C0629"/>
    <w:rsid w:val="003C146A"/>
    <w:rsid w:val="003C194F"/>
    <w:rsid w:val="003C1D4E"/>
    <w:rsid w:val="003C2B0F"/>
    <w:rsid w:val="003C38B1"/>
    <w:rsid w:val="003C3AFA"/>
    <w:rsid w:val="003C3E1C"/>
    <w:rsid w:val="003C4203"/>
    <w:rsid w:val="003C4250"/>
    <w:rsid w:val="003C5202"/>
    <w:rsid w:val="003C568A"/>
    <w:rsid w:val="003C5C4E"/>
    <w:rsid w:val="003C60C8"/>
    <w:rsid w:val="003C6238"/>
    <w:rsid w:val="003C66C7"/>
    <w:rsid w:val="003D0E99"/>
    <w:rsid w:val="003D1026"/>
    <w:rsid w:val="003D2DD8"/>
    <w:rsid w:val="003D3363"/>
    <w:rsid w:val="003D41D2"/>
    <w:rsid w:val="003D43DF"/>
    <w:rsid w:val="003D4415"/>
    <w:rsid w:val="003D56EF"/>
    <w:rsid w:val="003D577C"/>
    <w:rsid w:val="003D5DF8"/>
    <w:rsid w:val="003D67FB"/>
    <w:rsid w:val="003E038B"/>
    <w:rsid w:val="003E0A86"/>
    <w:rsid w:val="003E0C8E"/>
    <w:rsid w:val="003E1962"/>
    <w:rsid w:val="003E2217"/>
    <w:rsid w:val="003E2975"/>
    <w:rsid w:val="003E2C52"/>
    <w:rsid w:val="003E3D8E"/>
    <w:rsid w:val="003E4CF4"/>
    <w:rsid w:val="003E7157"/>
    <w:rsid w:val="003F055E"/>
    <w:rsid w:val="003F0AA0"/>
    <w:rsid w:val="003F2D09"/>
    <w:rsid w:val="003F2DB5"/>
    <w:rsid w:val="003F2FCF"/>
    <w:rsid w:val="003F3D19"/>
    <w:rsid w:val="003F659A"/>
    <w:rsid w:val="00400FE1"/>
    <w:rsid w:val="0040123C"/>
    <w:rsid w:val="0040142E"/>
    <w:rsid w:val="004017CC"/>
    <w:rsid w:val="00401AD4"/>
    <w:rsid w:val="004024BB"/>
    <w:rsid w:val="004025C0"/>
    <w:rsid w:val="00402F77"/>
    <w:rsid w:val="00403902"/>
    <w:rsid w:val="0041081B"/>
    <w:rsid w:val="00410A93"/>
    <w:rsid w:val="00410D13"/>
    <w:rsid w:val="004116F4"/>
    <w:rsid w:val="00412328"/>
    <w:rsid w:val="00412936"/>
    <w:rsid w:val="00412B16"/>
    <w:rsid w:val="00412E5C"/>
    <w:rsid w:val="00412FF2"/>
    <w:rsid w:val="0041314F"/>
    <w:rsid w:val="00413CC9"/>
    <w:rsid w:val="00415310"/>
    <w:rsid w:val="004158F7"/>
    <w:rsid w:val="004163B7"/>
    <w:rsid w:val="004171E0"/>
    <w:rsid w:val="00417212"/>
    <w:rsid w:val="004175B1"/>
    <w:rsid w:val="00417B18"/>
    <w:rsid w:val="0042070B"/>
    <w:rsid w:val="0042235F"/>
    <w:rsid w:val="004225EF"/>
    <w:rsid w:val="00422A93"/>
    <w:rsid w:val="0042323B"/>
    <w:rsid w:val="00424900"/>
    <w:rsid w:val="004264E8"/>
    <w:rsid w:val="00426704"/>
    <w:rsid w:val="00426773"/>
    <w:rsid w:val="00426C55"/>
    <w:rsid w:val="004275B4"/>
    <w:rsid w:val="00427D25"/>
    <w:rsid w:val="00430154"/>
    <w:rsid w:val="004304E6"/>
    <w:rsid w:val="0043074C"/>
    <w:rsid w:val="00431825"/>
    <w:rsid w:val="00431D58"/>
    <w:rsid w:val="00433468"/>
    <w:rsid w:val="004336FE"/>
    <w:rsid w:val="00433F93"/>
    <w:rsid w:val="004343C0"/>
    <w:rsid w:val="004346CA"/>
    <w:rsid w:val="00434CD5"/>
    <w:rsid w:val="00434D40"/>
    <w:rsid w:val="00436950"/>
    <w:rsid w:val="00436BD9"/>
    <w:rsid w:val="00437C04"/>
    <w:rsid w:val="0044021E"/>
    <w:rsid w:val="00441CB9"/>
    <w:rsid w:val="00441D97"/>
    <w:rsid w:val="0044299E"/>
    <w:rsid w:val="004429D6"/>
    <w:rsid w:val="00443ED5"/>
    <w:rsid w:val="00444E16"/>
    <w:rsid w:val="004452B9"/>
    <w:rsid w:val="00445929"/>
    <w:rsid w:val="0044623F"/>
    <w:rsid w:val="00446793"/>
    <w:rsid w:val="00446CEE"/>
    <w:rsid w:val="00447408"/>
    <w:rsid w:val="004477AF"/>
    <w:rsid w:val="00447912"/>
    <w:rsid w:val="004500BF"/>
    <w:rsid w:val="004502BE"/>
    <w:rsid w:val="004509D9"/>
    <w:rsid w:val="00452F4B"/>
    <w:rsid w:val="004533A8"/>
    <w:rsid w:val="004539D2"/>
    <w:rsid w:val="004553A1"/>
    <w:rsid w:val="0046156B"/>
    <w:rsid w:val="00462642"/>
    <w:rsid w:val="004626FC"/>
    <w:rsid w:val="00463222"/>
    <w:rsid w:val="0046324D"/>
    <w:rsid w:val="004656A4"/>
    <w:rsid w:val="00465DC8"/>
    <w:rsid w:val="0046687F"/>
    <w:rsid w:val="00467457"/>
    <w:rsid w:val="00467971"/>
    <w:rsid w:val="00471638"/>
    <w:rsid w:val="004719C6"/>
    <w:rsid w:val="00471F6B"/>
    <w:rsid w:val="00472B01"/>
    <w:rsid w:val="00472C7F"/>
    <w:rsid w:val="0047425D"/>
    <w:rsid w:val="004743D4"/>
    <w:rsid w:val="004747A1"/>
    <w:rsid w:val="004758C7"/>
    <w:rsid w:val="00475E22"/>
    <w:rsid w:val="004764DC"/>
    <w:rsid w:val="00476AFF"/>
    <w:rsid w:val="004810A9"/>
    <w:rsid w:val="00481424"/>
    <w:rsid w:val="00481B64"/>
    <w:rsid w:val="00485023"/>
    <w:rsid w:val="00485DD8"/>
    <w:rsid w:val="00487131"/>
    <w:rsid w:val="00492B0E"/>
    <w:rsid w:val="00492C0C"/>
    <w:rsid w:val="00492DA6"/>
    <w:rsid w:val="00493735"/>
    <w:rsid w:val="00494A0C"/>
    <w:rsid w:val="0049604B"/>
    <w:rsid w:val="00496850"/>
    <w:rsid w:val="00496A9C"/>
    <w:rsid w:val="004A0475"/>
    <w:rsid w:val="004A20A3"/>
    <w:rsid w:val="004A20B2"/>
    <w:rsid w:val="004A20ED"/>
    <w:rsid w:val="004A4E21"/>
    <w:rsid w:val="004A5423"/>
    <w:rsid w:val="004A6359"/>
    <w:rsid w:val="004A6417"/>
    <w:rsid w:val="004B008D"/>
    <w:rsid w:val="004B0500"/>
    <w:rsid w:val="004B0A78"/>
    <w:rsid w:val="004B1B51"/>
    <w:rsid w:val="004B260F"/>
    <w:rsid w:val="004B284B"/>
    <w:rsid w:val="004B4CE0"/>
    <w:rsid w:val="004B5D2F"/>
    <w:rsid w:val="004B6985"/>
    <w:rsid w:val="004B76DD"/>
    <w:rsid w:val="004B7D03"/>
    <w:rsid w:val="004B7D6B"/>
    <w:rsid w:val="004C1807"/>
    <w:rsid w:val="004C1956"/>
    <w:rsid w:val="004C2C33"/>
    <w:rsid w:val="004C31FA"/>
    <w:rsid w:val="004C450D"/>
    <w:rsid w:val="004C4886"/>
    <w:rsid w:val="004C529F"/>
    <w:rsid w:val="004C5491"/>
    <w:rsid w:val="004C5593"/>
    <w:rsid w:val="004C61E9"/>
    <w:rsid w:val="004C67AD"/>
    <w:rsid w:val="004C6D34"/>
    <w:rsid w:val="004C7A94"/>
    <w:rsid w:val="004D09B0"/>
    <w:rsid w:val="004D0DA8"/>
    <w:rsid w:val="004D21B2"/>
    <w:rsid w:val="004D2B73"/>
    <w:rsid w:val="004D5618"/>
    <w:rsid w:val="004D6DAE"/>
    <w:rsid w:val="004D7232"/>
    <w:rsid w:val="004D76AE"/>
    <w:rsid w:val="004D76E0"/>
    <w:rsid w:val="004E0D76"/>
    <w:rsid w:val="004E1B45"/>
    <w:rsid w:val="004E29D6"/>
    <w:rsid w:val="004E2B0A"/>
    <w:rsid w:val="004E2C92"/>
    <w:rsid w:val="004E31D9"/>
    <w:rsid w:val="004E47E6"/>
    <w:rsid w:val="004E57DD"/>
    <w:rsid w:val="004E63A8"/>
    <w:rsid w:val="004E65C3"/>
    <w:rsid w:val="004E6DB3"/>
    <w:rsid w:val="004E70DC"/>
    <w:rsid w:val="004E7765"/>
    <w:rsid w:val="004E7CC6"/>
    <w:rsid w:val="004F1308"/>
    <w:rsid w:val="004F17C1"/>
    <w:rsid w:val="004F1CB8"/>
    <w:rsid w:val="004F2234"/>
    <w:rsid w:val="004F3F28"/>
    <w:rsid w:val="004F45BA"/>
    <w:rsid w:val="004F51FD"/>
    <w:rsid w:val="004F5C92"/>
    <w:rsid w:val="004F6220"/>
    <w:rsid w:val="004F63FB"/>
    <w:rsid w:val="004F7ADE"/>
    <w:rsid w:val="00500C8E"/>
    <w:rsid w:val="00500E5D"/>
    <w:rsid w:val="0050150A"/>
    <w:rsid w:val="005016A5"/>
    <w:rsid w:val="005021B2"/>
    <w:rsid w:val="00502702"/>
    <w:rsid w:val="005029D1"/>
    <w:rsid w:val="00502C5F"/>
    <w:rsid w:val="00503A7A"/>
    <w:rsid w:val="0050532D"/>
    <w:rsid w:val="005053F1"/>
    <w:rsid w:val="00505B16"/>
    <w:rsid w:val="00506394"/>
    <w:rsid w:val="0050651E"/>
    <w:rsid w:val="00506E0B"/>
    <w:rsid w:val="00506F53"/>
    <w:rsid w:val="005077ED"/>
    <w:rsid w:val="00510DF0"/>
    <w:rsid w:val="005117A6"/>
    <w:rsid w:val="00511BF3"/>
    <w:rsid w:val="00511D26"/>
    <w:rsid w:val="005128DE"/>
    <w:rsid w:val="00512B03"/>
    <w:rsid w:val="00512B62"/>
    <w:rsid w:val="0051309E"/>
    <w:rsid w:val="005152E2"/>
    <w:rsid w:val="00515855"/>
    <w:rsid w:val="00516112"/>
    <w:rsid w:val="0051658A"/>
    <w:rsid w:val="005171A6"/>
    <w:rsid w:val="00517696"/>
    <w:rsid w:val="005214D0"/>
    <w:rsid w:val="005219F5"/>
    <w:rsid w:val="00522A92"/>
    <w:rsid w:val="00522AD7"/>
    <w:rsid w:val="00522EB0"/>
    <w:rsid w:val="00523259"/>
    <w:rsid w:val="00523D70"/>
    <w:rsid w:val="0052406A"/>
    <w:rsid w:val="0052539E"/>
    <w:rsid w:val="0052607C"/>
    <w:rsid w:val="00526958"/>
    <w:rsid w:val="0052783C"/>
    <w:rsid w:val="00527A5A"/>
    <w:rsid w:val="00530559"/>
    <w:rsid w:val="00530D2B"/>
    <w:rsid w:val="00530E31"/>
    <w:rsid w:val="00530FED"/>
    <w:rsid w:val="005331D4"/>
    <w:rsid w:val="00534E58"/>
    <w:rsid w:val="00535AB3"/>
    <w:rsid w:val="00535E06"/>
    <w:rsid w:val="00536950"/>
    <w:rsid w:val="00537400"/>
    <w:rsid w:val="005375EF"/>
    <w:rsid w:val="00540D31"/>
    <w:rsid w:val="0054478D"/>
    <w:rsid w:val="00545395"/>
    <w:rsid w:val="00546320"/>
    <w:rsid w:val="00546433"/>
    <w:rsid w:val="005465B6"/>
    <w:rsid w:val="005512EA"/>
    <w:rsid w:val="00551B7B"/>
    <w:rsid w:val="005527AA"/>
    <w:rsid w:val="00555B49"/>
    <w:rsid w:val="00555C50"/>
    <w:rsid w:val="005563D2"/>
    <w:rsid w:val="00556EAC"/>
    <w:rsid w:val="00556EB4"/>
    <w:rsid w:val="0056072C"/>
    <w:rsid w:val="00560DA9"/>
    <w:rsid w:val="005610A0"/>
    <w:rsid w:val="00561168"/>
    <w:rsid w:val="005627D8"/>
    <w:rsid w:val="005635A4"/>
    <w:rsid w:val="00563948"/>
    <w:rsid w:val="00563A78"/>
    <w:rsid w:val="005641B2"/>
    <w:rsid w:val="00564B7C"/>
    <w:rsid w:val="00564F71"/>
    <w:rsid w:val="00565EB3"/>
    <w:rsid w:val="005661AB"/>
    <w:rsid w:val="005661FF"/>
    <w:rsid w:val="00566484"/>
    <w:rsid w:val="00566B62"/>
    <w:rsid w:val="00567807"/>
    <w:rsid w:val="00567BD8"/>
    <w:rsid w:val="00570D2D"/>
    <w:rsid w:val="00571491"/>
    <w:rsid w:val="0057150A"/>
    <w:rsid w:val="00571D60"/>
    <w:rsid w:val="005721A3"/>
    <w:rsid w:val="00573603"/>
    <w:rsid w:val="00573A40"/>
    <w:rsid w:val="00573CCB"/>
    <w:rsid w:val="0057403A"/>
    <w:rsid w:val="0057599C"/>
    <w:rsid w:val="00575A36"/>
    <w:rsid w:val="00575CBB"/>
    <w:rsid w:val="00582155"/>
    <w:rsid w:val="00582178"/>
    <w:rsid w:val="005831C9"/>
    <w:rsid w:val="00585144"/>
    <w:rsid w:val="00585D60"/>
    <w:rsid w:val="005932AC"/>
    <w:rsid w:val="00594617"/>
    <w:rsid w:val="00597712"/>
    <w:rsid w:val="005A09E7"/>
    <w:rsid w:val="005A333A"/>
    <w:rsid w:val="005A3CC1"/>
    <w:rsid w:val="005A441F"/>
    <w:rsid w:val="005A49FF"/>
    <w:rsid w:val="005A4AEF"/>
    <w:rsid w:val="005A50F3"/>
    <w:rsid w:val="005A678A"/>
    <w:rsid w:val="005A6CAB"/>
    <w:rsid w:val="005A7906"/>
    <w:rsid w:val="005A7AEA"/>
    <w:rsid w:val="005B0058"/>
    <w:rsid w:val="005B0576"/>
    <w:rsid w:val="005B1B47"/>
    <w:rsid w:val="005B266B"/>
    <w:rsid w:val="005B27A2"/>
    <w:rsid w:val="005B2C92"/>
    <w:rsid w:val="005B3029"/>
    <w:rsid w:val="005B50D6"/>
    <w:rsid w:val="005B53D1"/>
    <w:rsid w:val="005B5E51"/>
    <w:rsid w:val="005B6E63"/>
    <w:rsid w:val="005B6F80"/>
    <w:rsid w:val="005B742A"/>
    <w:rsid w:val="005B791E"/>
    <w:rsid w:val="005C0191"/>
    <w:rsid w:val="005C0B0E"/>
    <w:rsid w:val="005C1AD2"/>
    <w:rsid w:val="005C1E14"/>
    <w:rsid w:val="005C2DAD"/>
    <w:rsid w:val="005C35E0"/>
    <w:rsid w:val="005C3C3A"/>
    <w:rsid w:val="005C3E19"/>
    <w:rsid w:val="005C44AD"/>
    <w:rsid w:val="005C52D6"/>
    <w:rsid w:val="005C54F7"/>
    <w:rsid w:val="005C6198"/>
    <w:rsid w:val="005C6E2C"/>
    <w:rsid w:val="005C6EA3"/>
    <w:rsid w:val="005C7C68"/>
    <w:rsid w:val="005D04A2"/>
    <w:rsid w:val="005D10DB"/>
    <w:rsid w:val="005D128E"/>
    <w:rsid w:val="005D233E"/>
    <w:rsid w:val="005D2F0A"/>
    <w:rsid w:val="005D30C0"/>
    <w:rsid w:val="005D35AC"/>
    <w:rsid w:val="005D39FB"/>
    <w:rsid w:val="005D577D"/>
    <w:rsid w:val="005D5CF2"/>
    <w:rsid w:val="005D6D86"/>
    <w:rsid w:val="005D7856"/>
    <w:rsid w:val="005E1A8A"/>
    <w:rsid w:val="005E1C2C"/>
    <w:rsid w:val="005E23F9"/>
    <w:rsid w:val="005E289D"/>
    <w:rsid w:val="005E3E59"/>
    <w:rsid w:val="005E44C8"/>
    <w:rsid w:val="005E4871"/>
    <w:rsid w:val="005E60CA"/>
    <w:rsid w:val="005E6807"/>
    <w:rsid w:val="005F0A14"/>
    <w:rsid w:val="005F17C5"/>
    <w:rsid w:val="005F36C8"/>
    <w:rsid w:val="005F5CEC"/>
    <w:rsid w:val="005F64E2"/>
    <w:rsid w:val="005F6AC1"/>
    <w:rsid w:val="005F6F3F"/>
    <w:rsid w:val="005F70A3"/>
    <w:rsid w:val="006001CC"/>
    <w:rsid w:val="00601C0E"/>
    <w:rsid w:val="00601C28"/>
    <w:rsid w:val="00601EAF"/>
    <w:rsid w:val="00602B24"/>
    <w:rsid w:val="0060316C"/>
    <w:rsid w:val="0060359C"/>
    <w:rsid w:val="00603684"/>
    <w:rsid w:val="006053FA"/>
    <w:rsid w:val="00606362"/>
    <w:rsid w:val="006064E1"/>
    <w:rsid w:val="0060766D"/>
    <w:rsid w:val="00607796"/>
    <w:rsid w:val="00607AB2"/>
    <w:rsid w:val="0061049E"/>
    <w:rsid w:val="0061104A"/>
    <w:rsid w:val="006114F3"/>
    <w:rsid w:val="00611B07"/>
    <w:rsid w:val="00611B1C"/>
    <w:rsid w:val="00611B77"/>
    <w:rsid w:val="00612236"/>
    <w:rsid w:val="0061276F"/>
    <w:rsid w:val="00613A66"/>
    <w:rsid w:val="00615C79"/>
    <w:rsid w:val="0061600B"/>
    <w:rsid w:val="00616DAD"/>
    <w:rsid w:val="006173D8"/>
    <w:rsid w:val="0062089F"/>
    <w:rsid w:val="0062121D"/>
    <w:rsid w:val="0062184B"/>
    <w:rsid w:val="00622907"/>
    <w:rsid w:val="006231E4"/>
    <w:rsid w:val="0062400E"/>
    <w:rsid w:val="00624793"/>
    <w:rsid w:val="006248A3"/>
    <w:rsid w:val="006252E4"/>
    <w:rsid w:val="00625653"/>
    <w:rsid w:val="00625980"/>
    <w:rsid w:val="006264D8"/>
    <w:rsid w:val="006267A6"/>
    <w:rsid w:val="00627BC7"/>
    <w:rsid w:val="006303FE"/>
    <w:rsid w:val="00630B93"/>
    <w:rsid w:val="00630F5E"/>
    <w:rsid w:val="006311C2"/>
    <w:rsid w:val="00632DD3"/>
    <w:rsid w:val="00633789"/>
    <w:rsid w:val="00634167"/>
    <w:rsid w:val="00635837"/>
    <w:rsid w:val="00635925"/>
    <w:rsid w:val="00635B98"/>
    <w:rsid w:val="00635E6C"/>
    <w:rsid w:val="006369B8"/>
    <w:rsid w:val="00637B5B"/>
    <w:rsid w:val="00640790"/>
    <w:rsid w:val="00640DCB"/>
    <w:rsid w:val="00640EC9"/>
    <w:rsid w:val="006411A9"/>
    <w:rsid w:val="006418E4"/>
    <w:rsid w:val="00643073"/>
    <w:rsid w:val="00643BDF"/>
    <w:rsid w:val="00644B94"/>
    <w:rsid w:val="00645B96"/>
    <w:rsid w:val="00646127"/>
    <w:rsid w:val="00646A52"/>
    <w:rsid w:val="0064752F"/>
    <w:rsid w:val="00647A09"/>
    <w:rsid w:val="00647B6A"/>
    <w:rsid w:val="00647DFC"/>
    <w:rsid w:val="00651B7B"/>
    <w:rsid w:val="00652335"/>
    <w:rsid w:val="00652C45"/>
    <w:rsid w:val="0065348C"/>
    <w:rsid w:val="00654AE4"/>
    <w:rsid w:val="006556F9"/>
    <w:rsid w:val="00655742"/>
    <w:rsid w:val="00655A48"/>
    <w:rsid w:val="00656D48"/>
    <w:rsid w:val="006570F6"/>
    <w:rsid w:val="006601AD"/>
    <w:rsid w:val="006611A6"/>
    <w:rsid w:val="0066154E"/>
    <w:rsid w:val="006643EC"/>
    <w:rsid w:val="006648F4"/>
    <w:rsid w:val="00665A47"/>
    <w:rsid w:val="00666768"/>
    <w:rsid w:val="0066762B"/>
    <w:rsid w:val="006707EE"/>
    <w:rsid w:val="00670AC1"/>
    <w:rsid w:val="00670D95"/>
    <w:rsid w:val="00670E9B"/>
    <w:rsid w:val="00671147"/>
    <w:rsid w:val="006718BA"/>
    <w:rsid w:val="00671F0E"/>
    <w:rsid w:val="006725C0"/>
    <w:rsid w:val="0067277F"/>
    <w:rsid w:val="00672899"/>
    <w:rsid w:val="0067443A"/>
    <w:rsid w:val="006753C0"/>
    <w:rsid w:val="00675D19"/>
    <w:rsid w:val="00676B72"/>
    <w:rsid w:val="00681420"/>
    <w:rsid w:val="00681795"/>
    <w:rsid w:val="00682536"/>
    <w:rsid w:val="00682900"/>
    <w:rsid w:val="00683CCF"/>
    <w:rsid w:val="006841DA"/>
    <w:rsid w:val="0068482D"/>
    <w:rsid w:val="00684DC8"/>
    <w:rsid w:val="00684E27"/>
    <w:rsid w:val="00685BEC"/>
    <w:rsid w:val="0068736D"/>
    <w:rsid w:val="00687C41"/>
    <w:rsid w:val="0069031F"/>
    <w:rsid w:val="006903C2"/>
    <w:rsid w:val="006910F2"/>
    <w:rsid w:val="006929AC"/>
    <w:rsid w:val="00692BBA"/>
    <w:rsid w:val="00693153"/>
    <w:rsid w:val="00693494"/>
    <w:rsid w:val="006935F6"/>
    <w:rsid w:val="00694BC8"/>
    <w:rsid w:val="0069596D"/>
    <w:rsid w:val="00695B5A"/>
    <w:rsid w:val="006972CB"/>
    <w:rsid w:val="00697765"/>
    <w:rsid w:val="0069783A"/>
    <w:rsid w:val="006A159B"/>
    <w:rsid w:val="006A1FB2"/>
    <w:rsid w:val="006A2459"/>
    <w:rsid w:val="006A2486"/>
    <w:rsid w:val="006A381A"/>
    <w:rsid w:val="006A4B68"/>
    <w:rsid w:val="006A5271"/>
    <w:rsid w:val="006A5568"/>
    <w:rsid w:val="006A61C1"/>
    <w:rsid w:val="006A62AA"/>
    <w:rsid w:val="006A6DED"/>
    <w:rsid w:val="006B006B"/>
    <w:rsid w:val="006B009B"/>
    <w:rsid w:val="006B012D"/>
    <w:rsid w:val="006B161E"/>
    <w:rsid w:val="006B1ABD"/>
    <w:rsid w:val="006B1CF5"/>
    <w:rsid w:val="006B1EFE"/>
    <w:rsid w:val="006B281B"/>
    <w:rsid w:val="006B28C4"/>
    <w:rsid w:val="006B2B1F"/>
    <w:rsid w:val="006B2B97"/>
    <w:rsid w:val="006B3194"/>
    <w:rsid w:val="006B31CA"/>
    <w:rsid w:val="006B34FC"/>
    <w:rsid w:val="006B4AE3"/>
    <w:rsid w:val="006B5C12"/>
    <w:rsid w:val="006B6C68"/>
    <w:rsid w:val="006C0112"/>
    <w:rsid w:val="006C06C0"/>
    <w:rsid w:val="006C199A"/>
    <w:rsid w:val="006C1A9B"/>
    <w:rsid w:val="006C1B20"/>
    <w:rsid w:val="006C2BC4"/>
    <w:rsid w:val="006C3BD4"/>
    <w:rsid w:val="006C4262"/>
    <w:rsid w:val="006C4AE4"/>
    <w:rsid w:val="006C6141"/>
    <w:rsid w:val="006C6477"/>
    <w:rsid w:val="006C6522"/>
    <w:rsid w:val="006C72A6"/>
    <w:rsid w:val="006C72F6"/>
    <w:rsid w:val="006D2F0E"/>
    <w:rsid w:val="006D3C24"/>
    <w:rsid w:val="006D5A28"/>
    <w:rsid w:val="006D5B3D"/>
    <w:rsid w:val="006D6873"/>
    <w:rsid w:val="006D732E"/>
    <w:rsid w:val="006D7810"/>
    <w:rsid w:val="006D7E2A"/>
    <w:rsid w:val="006E0AB7"/>
    <w:rsid w:val="006E0B63"/>
    <w:rsid w:val="006E0C75"/>
    <w:rsid w:val="006E135D"/>
    <w:rsid w:val="006E15EB"/>
    <w:rsid w:val="006E289C"/>
    <w:rsid w:val="006E2EB6"/>
    <w:rsid w:val="006E3601"/>
    <w:rsid w:val="006E3FE5"/>
    <w:rsid w:val="006E459F"/>
    <w:rsid w:val="006E4BAE"/>
    <w:rsid w:val="006E4F29"/>
    <w:rsid w:val="006E5E8A"/>
    <w:rsid w:val="006E6204"/>
    <w:rsid w:val="006E6D4F"/>
    <w:rsid w:val="006E7220"/>
    <w:rsid w:val="006F0D88"/>
    <w:rsid w:val="006F1854"/>
    <w:rsid w:val="006F21D7"/>
    <w:rsid w:val="006F244E"/>
    <w:rsid w:val="006F3C74"/>
    <w:rsid w:val="006F4382"/>
    <w:rsid w:val="006F56BD"/>
    <w:rsid w:val="006F72AF"/>
    <w:rsid w:val="006F7CAA"/>
    <w:rsid w:val="00700427"/>
    <w:rsid w:val="00700A8D"/>
    <w:rsid w:val="0070114C"/>
    <w:rsid w:val="007015BB"/>
    <w:rsid w:val="0070164B"/>
    <w:rsid w:val="007018EA"/>
    <w:rsid w:val="00701EF1"/>
    <w:rsid w:val="00702A76"/>
    <w:rsid w:val="00703C5B"/>
    <w:rsid w:val="00703E3F"/>
    <w:rsid w:val="00704725"/>
    <w:rsid w:val="00704B18"/>
    <w:rsid w:val="00705A0D"/>
    <w:rsid w:val="00705A43"/>
    <w:rsid w:val="00706F87"/>
    <w:rsid w:val="007072D8"/>
    <w:rsid w:val="007074D2"/>
    <w:rsid w:val="00707D7A"/>
    <w:rsid w:val="00707E34"/>
    <w:rsid w:val="0071064D"/>
    <w:rsid w:val="00710A84"/>
    <w:rsid w:val="00711894"/>
    <w:rsid w:val="007119DE"/>
    <w:rsid w:val="00711A01"/>
    <w:rsid w:val="007135C3"/>
    <w:rsid w:val="00713A43"/>
    <w:rsid w:val="00713CB4"/>
    <w:rsid w:val="007148E8"/>
    <w:rsid w:val="00714DEE"/>
    <w:rsid w:val="0071570A"/>
    <w:rsid w:val="00715879"/>
    <w:rsid w:val="00716994"/>
    <w:rsid w:val="0072079E"/>
    <w:rsid w:val="00721558"/>
    <w:rsid w:val="00721D6E"/>
    <w:rsid w:val="00722120"/>
    <w:rsid w:val="007222DC"/>
    <w:rsid w:val="00722CA6"/>
    <w:rsid w:val="00722FBC"/>
    <w:rsid w:val="007242D0"/>
    <w:rsid w:val="0072481D"/>
    <w:rsid w:val="00724E7D"/>
    <w:rsid w:val="00724F49"/>
    <w:rsid w:val="00725634"/>
    <w:rsid w:val="00725E02"/>
    <w:rsid w:val="007268A1"/>
    <w:rsid w:val="00727DC3"/>
    <w:rsid w:val="00727F5F"/>
    <w:rsid w:val="00730491"/>
    <w:rsid w:val="00730628"/>
    <w:rsid w:val="0073070E"/>
    <w:rsid w:val="00730F65"/>
    <w:rsid w:val="00731A60"/>
    <w:rsid w:val="00733412"/>
    <w:rsid w:val="0073386B"/>
    <w:rsid w:val="00734335"/>
    <w:rsid w:val="00734E93"/>
    <w:rsid w:val="007351DB"/>
    <w:rsid w:val="00735A6B"/>
    <w:rsid w:val="00735E82"/>
    <w:rsid w:val="00736DA1"/>
    <w:rsid w:val="00736E62"/>
    <w:rsid w:val="00737C2F"/>
    <w:rsid w:val="00740577"/>
    <w:rsid w:val="00740989"/>
    <w:rsid w:val="007414B4"/>
    <w:rsid w:val="00741DB8"/>
    <w:rsid w:val="00741E52"/>
    <w:rsid w:val="00742351"/>
    <w:rsid w:val="007432D2"/>
    <w:rsid w:val="0074348D"/>
    <w:rsid w:val="00743F65"/>
    <w:rsid w:val="007440BC"/>
    <w:rsid w:val="007453CD"/>
    <w:rsid w:val="00745472"/>
    <w:rsid w:val="00745B88"/>
    <w:rsid w:val="00747DBC"/>
    <w:rsid w:val="00750A32"/>
    <w:rsid w:val="00751910"/>
    <w:rsid w:val="00751C92"/>
    <w:rsid w:val="00751DC2"/>
    <w:rsid w:val="00753CD9"/>
    <w:rsid w:val="00753E86"/>
    <w:rsid w:val="007546C4"/>
    <w:rsid w:val="00754F7A"/>
    <w:rsid w:val="00754FC8"/>
    <w:rsid w:val="00755793"/>
    <w:rsid w:val="007558A5"/>
    <w:rsid w:val="007558AB"/>
    <w:rsid w:val="00756588"/>
    <w:rsid w:val="007603E3"/>
    <w:rsid w:val="00760FC2"/>
    <w:rsid w:val="007615C0"/>
    <w:rsid w:val="00762FFF"/>
    <w:rsid w:val="00764890"/>
    <w:rsid w:val="0076513C"/>
    <w:rsid w:val="007651A0"/>
    <w:rsid w:val="00766316"/>
    <w:rsid w:val="00767726"/>
    <w:rsid w:val="00767A9C"/>
    <w:rsid w:val="00770C5E"/>
    <w:rsid w:val="00772216"/>
    <w:rsid w:val="00773B13"/>
    <w:rsid w:val="00773D02"/>
    <w:rsid w:val="00774BB9"/>
    <w:rsid w:val="00774C49"/>
    <w:rsid w:val="00774CE1"/>
    <w:rsid w:val="00775472"/>
    <w:rsid w:val="007755CC"/>
    <w:rsid w:val="00780F9E"/>
    <w:rsid w:val="007814F7"/>
    <w:rsid w:val="007819D7"/>
    <w:rsid w:val="00781C83"/>
    <w:rsid w:val="00781CA6"/>
    <w:rsid w:val="00782364"/>
    <w:rsid w:val="00782A8F"/>
    <w:rsid w:val="00783593"/>
    <w:rsid w:val="00784258"/>
    <w:rsid w:val="007850C8"/>
    <w:rsid w:val="0078584F"/>
    <w:rsid w:val="00785C67"/>
    <w:rsid w:val="00786BB3"/>
    <w:rsid w:val="00787405"/>
    <w:rsid w:val="0079070C"/>
    <w:rsid w:val="0079141C"/>
    <w:rsid w:val="007915FC"/>
    <w:rsid w:val="00791CFB"/>
    <w:rsid w:val="007931F8"/>
    <w:rsid w:val="007959BE"/>
    <w:rsid w:val="00795D9C"/>
    <w:rsid w:val="007964FD"/>
    <w:rsid w:val="00796945"/>
    <w:rsid w:val="00796D36"/>
    <w:rsid w:val="00796E82"/>
    <w:rsid w:val="00796F1A"/>
    <w:rsid w:val="00797F68"/>
    <w:rsid w:val="007A041B"/>
    <w:rsid w:val="007A0C6E"/>
    <w:rsid w:val="007A0E7E"/>
    <w:rsid w:val="007A144E"/>
    <w:rsid w:val="007A1493"/>
    <w:rsid w:val="007A2137"/>
    <w:rsid w:val="007A215C"/>
    <w:rsid w:val="007A2870"/>
    <w:rsid w:val="007A48CB"/>
    <w:rsid w:val="007A5058"/>
    <w:rsid w:val="007A633F"/>
    <w:rsid w:val="007A6430"/>
    <w:rsid w:val="007A6654"/>
    <w:rsid w:val="007A6D01"/>
    <w:rsid w:val="007A71D6"/>
    <w:rsid w:val="007B3250"/>
    <w:rsid w:val="007B3A4D"/>
    <w:rsid w:val="007B3B88"/>
    <w:rsid w:val="007B417F"/>
    <w:rsid w:val="007B5047"/>
    <w:rsid w:val="007B5134"/>
    <w:rsid w:val="007B6AFB"/>
    <w:rsid w:val="007B7D45"/>
    <w:rsid w:val="007C03A7"/>
    <w:rsid w:val="007C0887"/>
    <w:rsid w:val="007C16EC"/>
    <w:rsid w:val="007C1F91"/>
    <w:rsid w:val="007C2651"/>
    <w:rsid w:val="007C2835"/>
    <w:rsid w:val="007C29A5"/>
    <w:rsid w:val="007C4BAE"/>
    <w:rsid w:val="007C5FE6"/>
    <w:rsid w:val="007C6A79"/>
    <w:rsid w:val="007C6DF1"/>
    <w:rsid w:val="007C799D"/>
    <w:rsid w:val="007D1321"/>
    <w:rsid w:val="007D19B1"/>
    <w:rsid w:val="007D2A5B"/>
    <w:rsid w:val="007D2C36"/>
    <w:rsid w:val="007D3756"/>
    <w:rsid w:val="007D3D82"/>
    <w:rsid w:val="007D416A"/>
    <w:rsid w:val="007D453D"/>
    <w:rsid w:val="007D47BC"/>
    <w:rsid w:val="007D50D5"/>
    <w:rsid w:val="007D7140"/>
    <w:rsid w:val="007D72ED"/>
    <w:rsid w:val="007E078A"/>
    <w:rsid w:val="007E0792"/>
    <w:rsid w:val="007E20B6"/>
    <w:rsid w:val="007E2BD9"/>
    <w:rsid w:val="007E3013"/>
    <w:rsid w:val="007E4507"/>
    <w:rsid w:val="007E708C"/>
    <w:rsid w:val="007E76ED"/>
    <w:rsid w:val="007E78A6"/>
    <w:rsid w:val="007E7D3B"/>
    <w:rsid w:val="007F04E5"/>
    <w:rsid w:val="007F04F2"/>
    <w:rsid w:val="007F0F17"/>
    <w:rsid w:val="007F1289"/>
    <w:rsid w:val="007F15D3"/>
    <w:rsid w:val="007F15D9"/>
    <w:rsid w:val="007F1DFB"/>
    <w:rsid w:val="007F1FFA"/>
    <w:rsid w:val="007F24C5"/>
    <w:rsid w:val="007F2F6D"/>
    <w:rsid w:val="007F3137"/>
    <w:rsid w:val="007F3153"/>
    <w:rsid w:val="007F315F"/>
    <w:rsid w:val="007F5377"/>
    <w:rsid w:val="007F62A7"/>
    <w:rsid w:val="007F74CF"/>
    <w:rsid w:val="007F74D1"/>
    <w:rsid w:val="007F76F3"/>
    <w:rsid w:val="007F7CF6"/>
    <w:rsid w:val="0080053B"/>
    <w:rsid w:val="00800AF0"/>
    <w:rsid w:val="008018B2"/>
    <w:rsid w:val="00802CA8"/>
    <w:rsid w:val="00804ABF"/>
    <w:rsid w:val="00804DF2"/>
    <w:rsid w:val="0080597D"/>
    <w:rsid w:val="00805F56"/>
    <w:rsid w:val="0080647F"/>
    <w:rsid w:val="0080670B"/>
    <w:rsid w:val="00806D62"/>
    <w:rsid w:val="008071CD"/>
    <w:rsid w:val="008079CE"/>
    <w:rsid w:val="00807B04"/>
    <w:rsid w:val="00810A8E"/>
    <w:rsid w:val="00810BBF"/>
    <w:rsid w:val="00811C96"/>
    <w:rsid w:val="00811EBA"/>
    <w:rsid w:val="00811F82"/>
    <w:rsid w:val="008123CD"/>
    <w:rsid w:val="00812C9A"/>
    <w:rsid w:val="00814AAA"/>
    <w:rsid w:val="00815611"/>
    <w:rsid w:val="00820916"/>
    <w:rsid w:val="00820EED"/>
    <w:rsid w:val="00821A3B"/>
    <w:rsid w:val="00821BF4"/>
    <w:rsid w:val="00821EE2"/>
    <w:rsid w:val="00823238"/>
    <w:rsid w:val="00823902"/>
    <w:rsid w:val="00823B4E"/>
    <w:rsid w:val="00826A33"/>
    <w:rsid w:val="00827019"/>
    <w:rsid w:val="0082742E"/>
    <w:rsid w:val="00827C37"/>
    <w:rsid w:val="00830D14"/>
    <w:rsid w:val="008313AE"/>
    <w:rsid w:val="00831F66"/>
    <w:rsid w:val="0083260F"/>
    <w:rsid w:val="00832DA5"/>
    <w:rsid w:val="008332E9"/>
    <w:rsid w:val="008340D5"/>
    <w:rsid w:val="00834271"/>
    <w:rsid w:val="008345A6"/>
    <w:rsid w:val="00834BFB"/>
    <w:rsid w:val="008356D7"/>
    <w:rsid w:val="00837EC3"/>
    <w:rsid w:val="00837F62"/>
    <w:rsid w:val="00840C08"/>
    <w:rsid w:val="008459B9"/>
    <w:rsid w:val="008469C9"/>
    <w:rsid w:val="00846A0C"/>
    <w:rsid w:val="00847075"/>
    <w:rsid w:val="008474F6"/>
    <w:rsid w:val="00847E88"/>
    <w:rsid w:val="0085111C"/>
    <w:rsid w:val="00851136"/>
    <w:rsid w:val="008519AF"/>
    <w:rsid w:val="00851AEA"/>
    <w:rsid w:val="00851BCA"/>
    <w:rsid w:val="00851E8A"/>
    <w:rsid w:val="00852EAF"/>
    <w:rsid w:val="008532F1"/>
    <w:rsid w:val="00853358"/>
    <w:rsid w:val="00854E04"/>
    <w:rsid w:val="00854F3B"/>
    <w:rsid w:val="008551EE"/>
    <w:rsid w:val="0085641E"/>
    <w:rsid w:val="008577DC"/>
    <w:rsid w:val="00857BFE"/>
    <w:rsid w:val="00860133"/>
    <w:rsid w:val="008603F3"/>
    <w:rsid w:val="0086084F"/>
    <w:rsid w:val="00861941"/>
    <w:rsid w:val="00861D59"/>
    <w:rsid w:val="00861E3E"/>
    <w:rsid w:val="00862080"/>
    <w:rsid w:val="00862136"/>
    <w:rsid w:val="00862164"/>
    <w:rsid w:val="0086233E"/>
    <w:rsid w:val="008629CD"/>
    <w:rsid w:val="00862CE0"/>
    <w:rsid w:val="00863DAA"/>
    <w:rsid w:val="00865348"/>
    <w:rsid w:val="008657DE"/>
    <w:rsid w:val="00865841"/>
    <w:rsid w:val="00866255"/>
    <w:rsid w:val="008674B7"/>
    <w:rsid w:val="0086794C"/>
    <w:rsid w:val="008703AD"/>
    <w:rsid w:val="00871D7D"/>
    <w:rsid w:val="0087210F"/>
    <w:rsid w:val="008726E4"/>
    <w:rsid w:val="00872B37"/>
    <w:rsid w:val="008741DA"/>
    <w:rsid w:val="00874B15"/>
    <w:rsid w:val="00875398"/>
    <w:rsid w:val="00876996"/>
    <w:rsid w:val="00881665"/>
    <w:rsid w:val="008823DB"/>
    <w:rsid w:val="00883390"/>
    <w:rsid w:val="0088416C"/>
    <w:rsid w:val="00885E73"/>
    <w:rsid w:val="00887B3C"/>
    <w:rsid w:val="00887C5E"/>
    <w:rsid w:val="00890325"/>
    <w:rsid w:val="008904DD"/>
    <w:rsid w:val="008930BE"/>
    <w:rsid w:val="008956D1"/>
    <w:rsid w:val="0089572B"/>
    <w:rsid w:val="00896AEB"/>
    <w:rsid w:val="00897CBF"/>
    <w:rsid w:val="008A174A"/>
    <w:rsid w:val="008A262D"/>
    <w:rsid w:val="008A2A20"/>
    <w:rsid w:val="008A428D"/>
    <w:rsid w:val="008A45A0"/>
    <w:rsid w:val="008A45AD"/>
    <w:rsid w:val="008A4B2A"/>
    <w:rsid w:val="008A5460"/>
    <w:rsid w:val="008A58EE"/>
    <w:rsid w:val="008A5A40"/>
    <w:rsid w:val="008A5DC9"/>
    <w:rsid w:val="008A6166"/>
    <w:rsid w:val="008A6587"/>
    <w:rsid w:val="008A7DFD"/>
    <w:rsid w:val="008B0D42"/>
    <w:rsid w:val="008B1265"/>
    <w:rsid w:val="008B1DAD"/>
    <w:rsid w:val="008B599D"/>
    <w:rsid w:val="008B6580"/>
    <w:rsid w:val="008B6673"/>
    <w:rsid w:val="008B68AB"/>
    <w:rsid w:val="008B6F93"/>
    <w:rsid w:val="008C0FF5"/>
    <w:rsid w:val="008C111B"/>
    <w:rsid w:val="008C133E"/>
    <w:rsid w:val="008C154A"/>
    <w:rsid w:val="008C1D47"/>
    <w:rsid w:val="008C2026"/>
    <w:rsid w:val="008C2EC7"/>
    <w:rsid w:val="008C2F4E"/>
    <w:rsid w:val="008C5CD5"/>
    <w:rsid w:val="008C6274"/>
    <w:rsid w:val="008C65CF"/>
    <w:rsid w:val="008C711A"/>
    <w:rsid w:val="008D0F72"/>
    <w:rsid w:val="008D2E62"/>
    <w:rsid w:val="008D315A"/>
    <w:rsid w:val="008D4052"/>
    <w:rsid w:val="008D6A21"/>
    <w:rsid w:val="008D6F91"/>
    <w:rsid w:val="008E038C"/>
    <w:rsid w:val="008E28F3"/>
    <w:rsid w:val="008E304C"/>
    <w:rsid w:val="008E31B9"/>
    <w:rsid w:val="008E4222"/>
    <w:rsid w:val="008E4264"/>
    <w:rsid w:val="008E4D62"/>
    <w:rsid w:val="008E627E"/>
    <w:rsid w:val="008E7619"/>
    <w:rsid w:val="008F0573"/>
    <w:rsid w:val="008F0DEB"/>
    <w:rsid w:val="008F0E55"/>
    <w:rsid w:val="008F2887"/>
    <w:rsid w:val="008F2D0A"/>
    <w:rsid w:val="008F2EA6"/>
    <w:rsid w:val="008F409B"/>
    <w:rsid w:val="008F5665"/>
    <w:rsid w:val="008F5F00"/>
    <w:rsid w:val="008F66A2"/>
    <w:rsid w:val="008F708B"/>
    <w:rsid w:val="009000AC"/>
    <w:rsid w:val="0090084F"/>
    <w:rsid w:val="009009E2"/>
    <w:rsid w:val="009021D3"/>
    <w:rsid w:val="00903017"/>
    <w:rsid w:val="00903241"/>
    <w:rsid w:val="00903675"/>
    <w:rsid w:val="00904493"/>
    <w:rsid w:val="009045A5"/>
    <w:rsid w:val="00904D5B"/>
    <w:rsid w:val="00905473"/>
    <w:rsid w:val="00910F53"/>
    <w:rsid w:val="0091163D"/>
    <w:rsid w:val="009122BF"/>
    <w:rsid w:val="00912F1A"/>
    <w:rsid w:val="00913710"/>
    <w:rsid w:val="00914444"/>
    <w:rsid w:val="0091491C"/>
    <w:rsid w:val="00915598"/>
    <w:rsid w:val="0091609C"/>
    <w:rsid w:val="0091628B"/>
    <w:rsid w:val="0091696B"/>
    <w:rsid w:val="00916FC9"/>
    <w:rsid w:val="009172D7"/>
    <w:rsid w:val="009175E7"/>
    <w:rsid w:val="00920513"/>
    <w:rsid w:val="009208CE"/>
    <w:rsid w:val="009212DF"/>
    <w:rsid w:val="00924D3C"/>
    <w:rsid w:val="0092568E"/>
    <w:rsid w:val="009256B0"/>
    <w:rsid w:val="00925A78"/>
    <w:rsid w:val="009260B3"/>
    <w:rsid w:val="009266D6"/>
    <w:rsid w:val="00926AF0"/>
    <w:rsid w:val="00926C7C"/>
    <w:rsid w:val="009270CF"/>
    <w:rsid w:val="0093021B"/>
    <w:rsid w:val="00930B5F"/>
    <w:rsid w:val="009315B9"/>
    <w:rsid w:val="0093181E"/>
    <w:rsid w:val="009342D3"/>
    <w:rsid w:val="00935183"/>
    <w:rsid w:val="00935CD1"/>
    <w:rsid w:val="00935FDC"/>
    <w:rsid w:val="0093684E"/>
    <w:rsid w:val="00936E63"/>
    <w:rsid w:val="009373F5"/>
    <w:rsid w:val="00937F95"/>
    <w:rsid w:val="00940FFD"/>
    <w:rsid w:val="00941AE6"/>
    <w:rsid w:val="00942012"/>
    <w:rsid w:val="00942FAD"/>
    <w:rsid w:val="0094317D"/>
    <w:rsid w:val="009446C3"/>
    <w:rsid w:val="00944EF9"/>
    <w:rsid w:val="00945157"/>
    <w:rsid w:val="009454B4"/>
    <w:rsid w:val="009459F8"/>
    <w:rsid w:val="00945C3D"/>
    <w:rsid w:val="00946016"/>
    <w:rsid w:val="00946AF0"/>
    <w:rsid w:val="00946E21"/>
    <w:rsid w:val="00947A69"/>
    <w:rsid w:val="00947D2F"/>
    <w:rsid w:val="00947DA4"/>
    <w:rsid w:val="00950286"/>
    <w:rsid w:val="00950748"/>
    <w:rsid w:val="00950998"/>
    <w:rsid w:val="00950F6F"/>
    <w:rsid w:val="009520B9"/>
    <w:rsid w:val="00955A4F"/>
    <w:rsid w:val="00955FF3"/>
    <w:rsid w:val="009565E6"/>
    <w:rsid w:val="00956CD9"/>
    <w:rsid w:val="00956E50"/>
    <w:rsid w:val="00960856"/>
    <w:rsid w:val="00962A92"/>
    <w:rsid w:val="00962B70"/>
    <w:rsid w:val="0096311F"/>
    <w:rsid w:val="00964564"/>
    <w:rsid w:val="0096484E"/>
    <w:rsid w:val="0096565E"/>
    <w:rsid w:val="0096608D"/>
    <w:rsid w:val="009668A3"/>
    <w:rsid w:val="00967156"/>
    <w:rsid w:val="00970100"/>
    <w:rsid w:val="00970BC7"/>
    <w:rsid w:val="00970C3A"/>
    <w:rsid w:val="00971742"/>
    <w:rsid w:val="00971B73"/>
    <w:rsid w:val="00971C53"/>
    <w:rsid w:val="009732A4"/>
    <w:rsid w:val="00973CFA"/>
    <w:rsid w:val="00974414"/>
    <w:rsid w:val="00974DC6"/>
    <w:rsid w:val="009759F3"/>
    <w:rsid w:val="0097609E"/>
    <w:rsid w:val="009761EC"/>
    <w:rsid w:val="009778BA"/>
    <w:rsid w:val="009778BF"/>
    <w:rsid w:val="00980C9C"/>
    <w:rsid w:val="00981094"/>
    <w:rsid w:val="0098137D"/>
    <w:rsid w:val="0098297C"/>
    <w:rsid w:val="00982D32"/>
    <w:rsid w:val="00983920"/>
    <w:rsid w:val="0098471F"/>
    <w:rsid w:val="00984872"/>
    <w:rsid w:val="009852FA"/>
    <w:rsid w:val="009868EB"/>
    <w:rsid w:val="00986E38"/>
    <w:rsid w:val="00990656"/>
    <w:rsid w:val="00990C39"/>
    <w:rsid w:val="00990E21"/>
    <w:rsid w:val="0099139A"/>
    <w:rsid w:val="009924E7"/>
    <w:rsid w:val="00993DB2"/>
    <w:rsid w:val="00994178"/>
    <w:rsid w:val="00994241"/>
    <w:rsid w:val="00994766"/>
    <w:rsid w:val="009956E8"/>
    <w:rsid w:val="00995C2F"/>
    <w:rsid w:val="009969DB"/>
    <w:rsid w:val="009978A0"/>
    <w:rsid w:val="00997E18"/>
    <w:rsid w:val="009A14BA"/>
    <w:rsid w:val="009A1868"/>
    <w:rsid w:val="009A27FA"/>
    <w:rsid w:val="009A2849"/>
    <w:rsid w:val="009A2F74"/>
    <w:rsid w:val="009A3294"/>
    <w:rsid w:val="009A35F8"/>
    <w:rsid w:val="009A5085"/>
    <w:rsid w:val="009A71F0"/>
    <w:rsid w:val="009A7505"/>
    <w:rsid w:val="009A765E"/>
    <w:rsid w:val="009A7CBB"/>
    <w:rsid w:val="009A7E36"/>
    <w:rsid w:val="009B071D"/>
    <w:rsid w:val="009B15BE"/>
    <w:rsid w:val="009B198B"/>
    <w:rsid w:val="009B1DDF"/>
    <w:rsid w:val="009B2AC6"/>
    <w:rsid w:val="009B3EAA"/>
    <w:rsid w:val="009B3F06"/>
    <w:rsid w:val="009B4627"/>
    <w:rsid w:val="009B4DEF"/>
    <w:rsid w:val="009B4F2B"/>
    <w:rsid w:val="009B5095"/>
    <w:rsid w:val="009B50E7"/>
    <w:rsid w:val="009B56EF"/>
    <w:rsid w:val="009B5A3E"/>
    <w:rsid w:val="009B5E2A"/>
    <w:rsid w:val="009B68DF"/>
    <w:rsid w:val="009B6B43"/>
    <w:rsid w:val="009B6D44"/>
    <w:rsid w:val="009B6E41"/>
    <w:rsid w:val="009B7914"/>
    <w:rsid w:val="009B7FFC"/>
    <w:rsid w:val="009C11F1"/>
    <w:rsid w:val="009C2F46"/>
    <w:rsid w:val="009C4482"/>
    <w:rsid w:val="009C6F35"/>
    <w:rsid w:val="009C70A8"/>
    <w:rsid w:val="009C726D"/>
    <w:rsid w:val="009C77F0"/>
    <w:rsid w:val="009C7F0C"/>
    <w:rsid w:val="009D05B0"/>
    <w:rsid w:val="009D0CAE"/>
    <w:rsid w:val="009D23D9"/>
    <w:rsid w:val="009D2D18"/>
    <w:rsid w:val="009D3B5E"/>
    <w:rsid w:val="009D4ACD"/>
    <w:rsid w:val="009D5B5A"/>
    <w:rsid w:val="009D5EC3"/>
    <w:rsid w:val="009D7AAB"/>
    <w:rsid w:val="009D7D79"/>
    <w:rsid w:val="009E0228"/>
    <w:rsid w:val="009E1E16"/>
    <w:rsid w:val="009E1FBF"/>
    <w:rsid w:val="009E2AE1"/>
    <w:rsid w:val="009E459D"/>
    <w:rsid w:val="009E4981"/>
    <w:rsid w:val="009E4A5A"/>
    <w:rsid w:val="009E587F"/>
    <w:rsid w:val="009E5B17"/>
    <w:rsid w:val="009E70CE"/>
    <w:rsid w:val="009F11C7"/>
    <w:rsid w:val="009F1353"/>
    <w:rsid w:val="009F1FB6"/>
    <w:rsid w:val="009F30F2"/>
    <w:rsid w:val="009F36F4"/>
    <w:rsid w:val="009F4BF5"/>
    <w:rsid w:val="009F64E1"/>
    <w:rsid w:val="00A00946"/>
    <w:rsid w:val="00A00995"/>
    <w:rsid w:val="00A03CDC"/>
    <w:rsid w:val="00A03DE7"/>
    <w:rsid w:val="00A03F33"/>
    <w:rsid w:val="00A04643"/>
    <w:rsid w:val="00A04E7C"/>
    <w:rsid w:val="00A055A5"/>
    <w:rsid w:val="00A069AA"/>
    <w:rsid w:val="00A0767F"/>
    <w:rsid w:val="00A07872"/>
    <w:rsid w:val="00A07FAC"/>
    <w:rsid w:val="00A113BA"/>
    <w:rsid w:val="00A126C4"/>
    <w:rsid w:val="00A12716"/>
    <w:rsid w:val="00A12E3A"/>
    <w:rsid w:val="00A156FF"/>
    <w:rsid w:val="00A16ED0"/>
    <w:rsid w:val="00A17B35"/>
    <w:rsid w:val="00A20953"/>
    <w:rsid w:val="00A2178F"/>
    <w:rsid w:val="00A21988"/>
    <w:rsid w:val="00A2210E"/>
    <w:rsid w:val="00A24823"/>
    <w:rsid w:val="00A255CE"/>
    <w:rsid w:val="00A3015B"/>
    <w:rsid w:val="00A30A83"/>
    <w:rsid w:val="00A3158F"/>
    <w:rsid w:val="00A331A0"/>
    <w:rsid w:val="00A3395B"/>
    <w:rsid w:val="00A34BA4"/>
    <w:rsid w:val="00A34CB8"/>
    <w:rsid w:val="00A35BFC"/>
    <w:rsid w:val="00A35DC2"/>
    <w:rsid w:val="00A35DD6"/>
    <w:rsid w:val="00A35FC0"/>
    <w:rsid w:val="00A35FCC"/>
    <w:rsid w:val="00A3605F"/>
    <w:rsid w:val="00A3647D"/>
    <w:rsid w:val="00A36953"/>
    <w:rsid w:val="00A36AD3"/>
    <w:rsid w:val="00A400A8"/>
    <w:rsid w:val="00A40C41"/>
    <w:rsid w:val="00A40D3C"/>
    <w:rsid w:val="00A40E17"/>
    <w:rsid w:val="00A41C19"/>
    <w:rsid w:val="00A4338F"/>
    <w:rsid w:val="00A43630"/>
    <w:rsid w:val="00A43A5B"/>
    <w:rsid w:val="00A43E7D"/>
    <w:rsid w:val="00A44215"/>
    <w:rsid w:val="00A4438B"/>
    <w:rsid w:val="00A44A56"/>
    <w:rsid w:val="00A46939"/>
    <w:rsid w:val="00A471AA"/>
    <w:rsid w:val="00A47921"/>
    <w:rsid w:val="00A50D57"/>
    <w:rsid w:val="00A518DA"/>
    <w:rsid w:val="00A51D46"/>
    <w:rsid w:val="00A52437"/>
    <w:rsid w:val="00A52A34"/>
    <w:rsid w:val="00A534DA"/>
    <w:rsid w:val="00A53524"/>
    <w:rsid w:val="00A5354C"/>
    <w:rsid w:val="00A53902"/>
    <w:rsid w:val="00A6005F"/>
    <w:rsid w:val="00A60561"/>
    <w:rsid w:val="00A60740"/>
    <w:rsid w:val="00A6297B"/>
    <w:rsid w:val="00A62F81"/>
    <w:rsid w:val="00A63362"/>
    <w:rsid w:val="00A6371F"/>
    <w:rsid w:val="00A637DA"/>
    <w:rsid w:val="00A63CCD"/>
    <w:rsid w:val="00A642F3"/>
    <w:rsid w:val="00A6463D"/>
    <w:rsid w:val="00A64F9D"/>
    <w:rsid w:val="00A6539B"/>
    <w:rsid w:val="00A66C6C"/>
    <w:rsid w:val="00A66F6A"/>
    <w:rsid w:val="00A6771E"/>
    <w:rsid w:val="00A67BB6"/>
    <w:rsid w:val="00A704A1"/>
    <w:rsid w:val="00A70C6A"/>
    <w:rsid w:val="00A722F0"/>
    <w:rsid w:val="00A72EDB"/>
    <w:rsid w:val="00A732D6"/>
    <w:rsid w:val="00A733D6"/>
    <w:rsid w:val="00A734D3"/>
    <w:rsid w:val="00A7556C"/>
    <w:rsid w:val="00A7644E"/>
    <w:rsid w:val="00A7774A"/>
    <w:rsid w:val="00A80628"/>
    <w:rsid w:val="00A81691"/>
    <w:rsid w:val="00A81878"/>
    <w:rsid w:val="00A819B8"/>
    <w:rsid w:val="00A82077"/>
    <w:rsid w:val="00A822F3"/>
    <w:rsid w:val="00A83072"/>
    <w:rsid w:val="00A84090"/>
    <w:rsid w:val="00A85438"/>
    <w:rsid w:val="00A85E09"/>
    <w:rsid w:val="00A87CEA"/>
    <w:rsid w:val="00A90731"/>
    <w:rsid w:val="00A918B3"/>
    <w:rsid w:val="00A9199F"/>
    <w:rsid w:val="00A91DBA"/>
    <w:rsid w:val="00A92401"/>
    <w:rsid w:val="00A9352A"/>
    <w:rsid w:val="00A93FB8"/>
    <w:rsid w:val="00A949EF"/>
    <w:rsid w:val="00A94C9A"/>
    <w:rsid w:val="00A95132"/>
    <w:rsid w:val="00A9513E"/>
    <w:rsid w:val="00A95342"/>
    <w:rsid w:val="00A9598B"/>
    <w:rsid w:val="00A95FD5"/>
    <w:rsid w:val="00A9647A"/>
    <w:rsid w:val="00A969CA"/>
    <w:rsid w:val="00A96A37"/>
    <w:rsid w:val="00A96E75"/>
    <w:rsid w:val="00A97AF8"/>
    <w:rsid w:val="00A97C97"/>
    <w:rsid w:val="00A97E62"/>
    <w:rsid w:val="00AA0622"/>
    <w:rsid w:val="00AA137F"/>
    <w:rsid w:val="00AA13C3"/>
    <w:rsid w:val="00AA145F"/>
    <w:rsid w:val="00AA14E4"/>
    <w:rsid w:val="00AA2D06"/>
    <w:rsid w:val="00AA3B5C"/>
    <w:rsid w:val="00AA463F"/>
    <w:rsid w:val="00AA487E"/>
    <w:rsid w:val="00AA4C21"/>
    <w:rsid w:val="00AA509E"/>
    <w:rsid w:val="00AA5E5A"/>
    <w:rsid w:val="00AA72B8"/>
    <w:rsid w:val="00AA762D"/>
    <w:rsid w:val="00AB04CF"/>
    <w:rsid w:val="00AB0F5E"/>
    <w:rsid w:val="00AB10AF"/>
    <w:rsid w:val="00AB18FE"/>
    <w:rsid w:val="00AB19DE"/>
    <w:rsid w:val="00AB1C12"/>
    <w:rsid w:val="00AB2313"/>
    <w:rsid w:val="00AB2C47"/>
    <w:rsid w:val="00AB2E7F"/>
    <w:rsid w:val="00AB41A6"/>
    <w:rsid w:val="00AB4813"/>
    <w:rsid w:val="00AB4F9E"/>
    <w:rsid w:val="00AB4FFB"/>
    <w:rsid w:val="00AB5586"/>
    <w:rsid w:val="00AB7575"/>
    <w:rsid w:val="00AC0758"/>
    <w:rsid w:val="00AC1714"/>
    <w:rsid w:val="00AC19F0"/>
    <w:rsid w:val="00AC3089"/>
    <w:rsid w:val="00AC3911"/>
    <w:rsid w:val="00AC3ACE"/>
    <w:rsid w:val="00AC3DEF"/>
    <w:rsid w:val="00AC4053"/>
    <w:rsid w:val="00AC45C7"/>
    <w:rsid w:val="00AC492D"/>
    <w:rsid w:val="00AC6768"/>
    <w:rsid w:val="00AC682E"/>
    <w:rsid w:val="00AC68CF"/>
    <w:rsid w:val="00AC6DFD"/>
    <w:rsid w:val="00AC7C78"/>
    <w:rsid w:val="00AD04A9"/>
    <w:rsid w:val="00AD0CC2"/>
    <w:rsid w:val="00AD1C13"/>
    <w:rsid w:val="00AD2493"/>
    <w:rsid w:val="00AD34A4"/>
    <w:rsid w:val="00AD3ADE"/>
    <w:rsid w:val="00AD4466"/>
    <w:rsid w:val="00AD4903"/>
    <w:rsid w:val="00AD5436"/>
    <w:rsid w:val="00AD54D6"/>
    <w:rsid w:val="00AD6191"/>
    <w:rsid w:val="00AD63F3"/>
    <w:rsid w:val="00AD6A00"/>
    <w:rsid w:val="00AD76E4"/>
    <w:rsid w:val="00AD779E"/>
    <w:rsid w:val="00AE03FF"/>
    <w:rsid w:val="00AE0499"/>
    <w:rsid w:val="00AE179A"/>
    <w:rsid w:val="00AE1859"/>
    <w:rsid w:val="00AE2D99"/>
    <w:rsid w:val="00AE346F"/>
    <w:rsid w:val="00AE388A"/>
    <w:rsid w:val="00AE48A6"/>
    <w:rsid w:val="00AE59FB"/>
    <w:rsid w:val="00AE5D8F"/>
    <w:rsid w:val="00AE7F8F"/>
    <w:rsid w:val="00AF05BF"/>
    <w:rsid w:val="00AF1268"/>
    <w:rsid w:val="00AF1400"/>
    <w:rsid w:val="00AF1E66"/>
    <w:rsid w:val="00AF2AA7"/>
    <w:rsid w:val="00AF46DF"/>
    <w:rsid w:val="00AF54E6"/>
    <w:rsid w:val="00AF63CA"/>
    <w:rsid w:val="00AF6F5B"/>
    <w:rsid w:val="00AF7E66"/>
    <w:rsid w:val="00B02868"/>
    <w:rsid w:val="00B02F5D"/>
    <w:rsid w:val="00B0320F"/>
    <w:rsid w:val="00B0355D"/>
    <w:rsid w:val="00B0405B"/>
    <w:rsid w:val="00B042D5"/>
    <w:rsid w:val="00B04374"/>
    <w:rsid w:val="00B043DC"/>
    <w:rsid w:val="00B04B8C"/>
    <w:rsid w:val="00B04D4E"/>
    <w:rsid w:val="00B05D13"/>
    <w:rsid w:val="00B0765E"/>
    <w:rsid w:val="00B10167"/>
    <w:rsid w:val="00B104F0"/>
    <w:rsid w:val="00B135E9"/>
    <w:rsid w:val="00B139E2"/>
    <w:rsid w:val="00B13B7D"/>
    <w:rsid w:val="00B14897"/>
    <w:rsid w:val="00B15E5C"/>
    <w:rsid w:val="00B1709B"/>
    <w:rsid w:val="00B20132"/>
    <w:rsid w:val="00B215CC"/>
    <w:rsid w:val="00B2204C"/>
    <w:rsid w:val="00B2208C"/>
    <w:rsid w:val="00B22650"/>
    <w:rsid w:val="00B229CB"/>
    <w:rsid w:val="00B22BF7"/>
    <w:rsid w:val="00B259CA"/>
    <w:rsid w:val="00B261B3"/>
    <w:rsid w:val="00B264E6"/>
    <w:rsid w:val="00B26A82"/>
    <w:rsid w:val="00B27784"/>
    <w:rsid w:val="00B27907"/>
    <w:rsid w:val="00B27C85"/>
    <w:rsid w:val="00B3088C"/>
    <w:rsid w:val="00B3097D"/>
    <w:rsid w:val="00B30ADA"/>
    <w:rsid w:val="00B30FB0"/>
    <w:rsid w:val="00B321B1"/>
    <w:rsid w:val="00B32F76"/>
    <w:rsid w:val="00B3316E"/>
    <w:rsid w:val="00B33504"/>
    <w:rsid w:val="00B33C24"/>
    <w:rsid w:val="00B33CA5"/>
    <w:rsid w:val="00B3475F"/>
    <w:rsid w:val="00B353A0"/>
    <w:rsid w:val="00B358A9"/>
    <w:rsid w:val="00B36ABA"/>
    <w:rsid w:val="00B37A7E"/>
    <w:rsid w:val="00B40251"/>
    <w:rsid w:val="00B42212"/>
    <w:rsid w:val="00B42FB4"/>
    <w:rsid w:val="00B4543C"/>
    <w:rsid w:val="00B4600D"/>
    <w:rsid w:val="00B477A5"/>
    <w:rsid w:val="00B50BD6"/>
    <w:rsid w:val="00B50F08"/>
    <w:rsid w:val="00B523A4"/>
    <w:rsid w:val="00B5246A"/>
    <w:rsid w:val="00B529FA"/>
    <w:rsid w:val="00B52C1E"/>
    <w:rsid w:val="00B530D5"/>
    <w:rsid w:val="00B54DCE"/>
    <w:rsid w:val="00B5591A"/>
    <w:rsid w:val="00B56F2B"/>
    <w:rsid w:val="00B5742A"/>
    <w:rsid w:val="00B57F87"/>
    <w:rsid w:val="00B60227"/>
    <w:rsid w:val="00B602FE"/>
    <w:rsid w:val="00B6044F"/>
    <w:rsid w:val="00B61E48"/>
    <w:rsid w:val="00B620D3"/>
    <w:rsid w:val="00B629C3"/>
    <w:rsid w:val="00B62EBF"/>
    <w:rsid w:val="00B63B27"/>
    <w:rsid w:val="00B63BD3"/>
    <w:rsid w:val="00B63F74"/>
    <w:rsid w:val="00B647C1"/>
    <w:rsid w:val="00B65D9A"/>
    <w:rsid w:val="00B660DE"/>
    <w:rsid w:val="00B661B9"/>
    <w:rsid w:val="00B67153"/>
    <w:rsid w:val="00B67DA5"/>
    <w:rsid w:val="00B70D98"/>
    <w:rsid w:val="00B70E05"/>
    <w:rsid w:val="00B711D7"/>
    <w:rsid w:val="00B71379"/>
    <w:rsid w:val="00B734DD"/>
    <w:rsid w:val="00B747AF"/>
    <w:rsid w:val="00B74A54"/>
    <w:rsid w:val="00B7634A"/>
    <w:rsid w:val="00B76EB1"/>
    <w:rsid w:val="00B77D87"/>
    <w:rsid w:val="00B807CE"/>
    <w:rsid w:val="00B80FD1"/>
    <w:rsid w:val="00B813E6"/>
    <w:rsid w:val="00B86677"/>
    <w:rsid w:val="00B87153"/>
    <w:rsid w:val="00B87165"/>
    <w:rsid w:val="00B873E9"/>
    <w:rsid w:val="00B873FA"/>
    <w:rsid w:val="00B87AD2"/>
    <w:rsid w:val="00B91327"/>
    <w:rsid w:val="00B91E9D"/>
    <w:rsid w:val="00B930D0"/>
    <w:rsid w:val="00B93202"/>
    <w:rsid w:val="00B939BC"/>
    <w:rsid w:val="00B9568F"/>
    <w:rsid w:val="00B957B4"/>
    <w:rsid w:val="00B9698C"/>
    <w:rsid w:val="00B96FD5"/>
    <w:rsid w:val="00B971CB"/>
    <w:rsid w:val="00BA0827"/>
    <w:rsid w:val="00BA1E10"/>
    <w:rsid w:val="00BA1EB9"/>
    <w:rsid w:val="00BA1FBC"/>
    <w:rsid w:val="00BA23F1"/>
    <w:rsid w:val="00BA358C"/>
    <w:rsid w:val="00BA3BC6"/>
    <w:rsid w:val="00BA4253"/>
    <w:rsid w:val="00BA47E9"/>
    <w:rsid w:val="00BA6AC3"/>
    <w:rsid w:val="00BA7AAF"/>
    <w:rsid w:val="00BB0173"/>
    <w:rsid w:val="00BB0EDD"/>
    <w:rsid w:val="00BB2630"/>
    <w:rsid w:val="00BB2BA8"/>
    <w:rsid w:val="00BB3782"/>
    <w:rsid w:val="00BB37F4"/>
    <w:rsid w:val="00BB382F"/>
    <w:rsid w:val="00BB41FA"/>
    <w:rsid w:val="00BB48ED"/>
    <w:rsid w:val="00BB5181"/>
    <w:rsid w:val="00BB5623"/>
    <w:rsid w:val="00BB5CB0"/>
    <w:rsid w:val="00BB737C"/>
    <w:rsid w:val="00BB7444"/>
    <w:rsid w:val="00BC0116"/>
    <w:rsid w:val="00BC026B"/>
    <w:rsid w:val="00BC053B"/>
    <w:rsid w:val="00BC0963"/>
    <w:rsid w:val="00BC0A70"/>
    <w:rsid w:val="00BC119E"/>
    <w:rsid w:val="00BC2A51"/>
    <w:rsid w:val="00BC302B"/>
    <w:rsid w:val="00BC30AC"/>
    <w:rsid w:val="00BC4266"/>
    <w:rsid w:val="00BC47C3"/>
    <w:rsid w:val="00BC5218"/>
    <w:rsid w:val="00BC551C"/>
    <w:rsid w:val="00BC5E65"/>
    <w:rsid w:val="00BC6954"/>
    <w:rsid w:val="00BC7000"/>
    <w:rsid w:val="00BC7DEA"/>
    <w:rsid w:val="00BD0C65"/>
    <w:rsid w:val="00BD126A"/>
    <w:rsid w:val="00BD1F34"/>
    <w:rsid w:val="00BD4694"/>
    <w:rsid w:val="00BD4DA6"/>
    <w:rsid w:val="00BD53B5"/>
    <w:rsid w:val="00BD5B85"/>
    <w:rsid w:val="00BD7A13"/>
    <w:rsid w:val="00BE01EC"/>
    <w:rsid w:val="00BE1037"/>
    <w:rsid w:val="00BE198A"/>
    <w:rsid w:val="00BE22DF"/>
    <w:rsid w:val="00BE2B1D"/>
    <w:rsid w:val="00BE3886"/>
    <w:rsid w:val="00BE3CDE"/>
    <w:rsid w:val="00BE3D24"/>
    <w:rsid w:val="00BE4E1D"/>
    <w:rsid w:val="00BE5185"/>
    <w:rsid w:val="00BE6934"/>
    <w:rsid w:val="00BE6B82"/>
    <w:rsid w:val="00BE70CA"/>
    <w:rsid w:val="00BE7FB8"/>
    <w:rsid w:val="00BF0308"/>
    <w:rsid w:val="00BF1F78"/>
    <w:rsid w:val="00BF20EE"/>
    <w:rsid w:val="00BF401D"/>
    <w:rsid w:val="00BF4510"/>
    <w:rsid w:val="00BF5F9C"/>
    <w:rsid w:val="00BF6F58"/>
    <w:rsid w:val="00BF768A"/>
    <w:rsid w:val="00C00E06"/>
    <w:rsid w:val="00C01850"/>
    <w:rsid w:val="00C01926"/>
    <w:rsid w:val="00C02124"/>
    <w:rsid w:val="00C0285C"/>
    <w:rsid w:val="00C02CBC"/>
    <w:rsid w:val="00C039D0"/>
    <w:rsid w:val="00C03A0B"/>
    <w:rsid w:val="00C0431D"/>
    <w:rsid w:val="00C07B1B"/>
    <w:rsid w:val="00C11465"/>
    <w:rsid w:val="00C11D59"/>
    <w:rsid w:val="00C125AF"/>
    <w:rsid w:val="00C12FBA"/>
    <w:rsid w:val="00C1383F"/>
    <w:rsid w:val="00C14009"/>
    <w:rsid w:val="00C1446D"/>
    <w:rsid w:val="00C14842"/>
    <w:rsid w:val="00C159DF"/>
    <w:rsid w:val="00C16B25"/>
    <w:rsid w:val="00C17096"/>
    <w:rsid w:val="00C170E8"/>
    <w:rsid w:val="00C21609"/>
    <w:rsid w:val="00C220AB"/>
    <w:rsid w:val="00C226AC"/>
    <w:rsid w:val="00C2441E"/>
    <w:rsid w:val="00C24B66"/>
    <w:rsid w:val="00C24C46"/>
    <w:rsid w:val="00C24C68"/>
    <w:rsid w:val="00C256B4"/>
    <w:rsid w:val="00C2639E"/>
    <w:rsid w:val="00C274E9"/>
    <w:rsid w:val="00C27CEF"/>
    <w:rsid w:val="00C3022E"/>
    <w:rsid w:val="00C31FBC"/>
    <w:rsid w:val="00C32B30"/>
    <w:rsid w:val="00C339AB"/>
    <w:rsid w:val="00C340E7"/>
    <w:rsid w:val="00C34A4A"/>
    <w:rsid w:val="00C34A59"/>
    <w:rsid w:val="00C34EBA"/>
    <w:rsid w:val="00C35980"/>
    <w:rsid w:val="00C35B10"/>
    <w:rsid w:val="00C35C35"/>
    <w:rsid w:val="00C373EB"/>
    <w:rsid w:val="00C37F0A"/>
    <w:rsid w:val="00C37F90"/>
    <w:rsid w:val="00C41B54"/>
    <w:rsid w:val="00C41F04"/>
    <w:rsid w:val="00C42640"/>
    <w:rsid w:val="00C42877"/>
    <w:rsid w:val="00C433A3"/>
    <w:rsid w:val="00C437EE"/>
    <w:rsid w:val="00C44D4F"/>
    <w:rsid w:val="00C45C1D"/>
    <w:rsid w:val="00C46030"/>
    <w:rsid w:val="00C46754"/>
    <w:rsid w:val="00C46813"/>
    <w:rsid w:val="00C4699F"/>
    <w:rsid w:val="00C47170"/>
    <w:rsid w:val="00C47A75"/>
    <w:rsid w:val="00C50A31"/>
    <w:rsid w:val="00C50CFC"/>
    <w:rsid w:val="00C50E30"/>
    <w:rsid w:val="00C51A3D"/>
    <w:rsid w:val="00C51DCC"/>
    <w:rsid w:val="00C53041"/>
    <w:rsid w:val="00C531A8"/>
    <w:rsid w:val="00C54D60"/>
    <w:rsid w:val="00C5570C"/>
    <w:rsid w:val="00C55EBB"/>
    <w:rsid w:val="00C56E8C"/>
    <w:rsid w:val="00C571AD"/>
    <w:rsid w:val="00C57B7B"/>
    <w:rsid w:val="00C602AB"/>
    <w:rsid w:val="00C607F7"/>
    <w:rsid w:val="00C60BFC"/>
    <w:rsid w:val="00C61825"/>
    <w:rsid w:val="00C629DA"/>
    <w:rsid w:val="00C62C09"/>
    <w:rsid w:val="00C6323F"/>
    <w:rsid w:val="00C63B7C"/>
    <w:rsid w:val="00C63F27"/>
    <w:rsid w:val="00C653D2"/>
    <w:rsid w:val="00C65D95"/>
    <w:rsid w:val="00C65EDC"/>
    <w:rsid w:val="00C67D47"/>
    <w:rsid w:val="00C702D1"/>
    <w:rsid w:val="00C70AE6"/>
    <w:rsid w:val="00C71A32"/>
    <w:rsid w:val="00C721CA"/>
    <w:rsid w:val="00C73574"/>
    <w:rsid w:val="00C73A25"/>
    <w:rsid w:val="00C75655"/>
    <w:rsid w:val="00C767FA"/>
    <w:rsid w:val="00C7715E"/>
    <w:rsid w:val="00C773E3"/>
    <w:rsid w:val="00C77EF3"/>
    <w:rsid w:val="00C81109"/>
    <w:rsid w:val="00C81BAE"/>
    <w:rsid w:val="00C82989"/>
    <w:rsid w:val="00C83B0D"/>
    <w:rsid w:val="00C8527D"/>
    <w:rsid w:val="00C867AC"/>
    <w:rsid w:val="00C86CF7"/>
    <w:rsid w:val="00C86E0A"/>
    <w:rsid w:val="00C87631"/>
    <w:rsid w:val="00C8793F"/>
    <w:rsid w:val="00C9068E"/>
    <w:rsid w:val="00C91261"/>
    <w:rsid w:val="00C91F64"/>
    <w:rsid w:val="00C92406"/>
    <w:rsid w:val="00C92C9C"/>
    <w:rsid w:val="00C94603"/>
    <w:rsid w:val="00C9518B"/>
    <w:rsid w:val="00C951FC"/>
    <w:rsid w:val="00C95372"/>
    <w:rsid w:val="00C97267"/>
    <w:rsid w:val="00C97305"/>
    <w:rsid w:val="00C97B56"/>
    <w:rsid w:val="00CA16A8"/>
    <w:rsid w:val="00CA1F1A"/>
    <w:rsid w:val="00CA4B7F"/>
    <w:rsid w:val="00CA5409"/>
    <w:rsid w:val="00CA5D24"/>
    <w:rsid w:val="00CA6449"/>
    <w:rsid w:val="00CA6E90"/>
    <w:rsid w:val="00CA75D6"/>
    <w:rsid w:val="00CA7EBE"/>
    <w:rsid w:val="00CA7FE4"/>
    <w:rsid w:val="00CB0E9F"/>
    <w:rsid w:val="00CB1B33"/>
    <w:rsid w:val="00CB30BC"/>
    <w:rsid w:val="00CB319D"/>
    <w:rsid w:val="00CB3E84"/>
    <w:rsid w:val="00CB479F"/>
    <w:rsid w:val="00CB4D74"/>
    <w:rsid w:val="00CB4F44"/>
    <w:rsid w:val="00CB4FAD"/>
    <w:rsid w:val="00CB578E"/>
    <w:rsid w:val="00CB63D0"/>
    <w:rsid w:val="00CB6922"/>
    <w:rsid w:val="00CB6E3A"/>
    <w:rsid w:val="00CB7E71"/>
    <w:rsid w:val="00CC19EB"/>
    <w:rsid w:val="00CC1F51"/>
    <w:rsid w:val="00CC2B59"/>
    <w:rsid w:val="00CC2C37"/>
    <w:rsid w:val="00CC3A9A"/>
    <w:rsid w:val="00CC3BCE"/>
    <w:rsid w:val="00CD08D4"/>
    <w:rsid w:val="00CD18A3"/>
    <w:rsid w:val="00CD26CD"/>
    <w:rsid w:val="00CD2D0F"/>
    <w:rsid w:val="00CD2E28"/>
    <w:rsid w:val="00CD3215"/>
    <w:rsid w:val="00CD532E"/>
    <w:rsid w:val="00CD5619"/>
    <w:rsid w:val="00CD567B"/>
    <w:rsid w:val="00CD7C82"/>
    <w:rsid w:val="00CD7CA9"/>
    <w:rsid w:val="00CD7E79"/>
    <w:rsid w:val="00CD7E92"/>
    <w:rsid w:val="00CE1084"/>
    <w:rsid w:val="00CE1461"/>
    <w:rsid w:val="00CE17D8"/>
    <w:rsid w:val="00CE1960"/>
    <w:rsid w:val="00CE2766"/>
    <w:rsid w:val="00CE2BAF"/>
    <w:rsid w:val="00CE2C0A"/>
    <w:rsid w:val="00CE33B9"/>
    <w:rsid w:val="00CE4B66"/>
    <w:rsid w:val="00CE4E66"/>
    <w:rsid w:val="00CE4FB6"/>
    <w:rsid w:val="00CE6476"/>
    <w:rsid w:val="00CE69DF"/>
    <w:rsid w:val="00CE7DD7"/>
    <w:rsid w:val="00CF0A44"/>
    <w:rsid w:val="00CF1773"/>
    <w:rsid w:val="00CF25B6"/>
    <w:rsid w:val="00CF337E"/>
    <w:rsid w:val="00CF5345"/>
    <w:rsid w:val="00CF590F"/>
    <w:rsid w:val="00CF5FDD"/>
    <w:rsid w:val="00CF6CE6"/>
    <w:rsid w:val="00CF7097"/>
    <w:rsid w:val="00CF79D2"/>
    <w:rsid w:val="00CF7A59"/>
    <w:rsid w:val="00D01371"/>
    <w:rsid w:val="00D01E40"/>
    <w:rsid w:val="00D01EC7"/>
    <w:rsid w:val="00D02192"/>
    <w:rsid w:val="00D02342"/>
    <w:rsid w:val="00D024E2"/>
    <w:rsid w:val="00D034AD"/>
    <w:rsid w:val="00D03E38"/>
    <w:rsid w:val="00D04288"/>
    <w:rsid w:val="00D04FB9"/>
    <w:rsid w:val="00D05433"/>
    <w:rsid w:val="00D0575C"/>
    <w:rsid w:val="00D05807"/>
    <w:rsid w:val="00D05BCE"/>
    <w:rsid w:val="00D05DF6"/>
    <w:rsid w:val="00D0605E"/>
    <w:rsid w:val="00D0614D"/>
    <w:rsid w:val="00D061DC"/>
    <w:rsid w:val="00D0662F"/>
    <w:rsid w:val="00D06985"/>
    <w:rsid w:val="00D06D60"/>
    <w:rsid w:val="00D07647"/>
    <w:rsid w:val="00D077DB"/>
    <w:rsid w:val="00D07BE6"/>
    <w:rsid w:val="00D07CCF"/>
    <w:rsid w:val="00D10FCA"/>
    <w:rsid w:val="00D120EA"/>
    <w:rsid w:val="00D12677"/>
    <w:rsid w:val="00D13815"/>
    <w:rsid w:val="00D1463A"/>
    <w:rsid w:val="00D149F5"/>
    <w:rsid w:val="00D1528A"/>
    <w:rsid w:val="00D1593E"/>
    <w:rsid w:val="00D1603B"/>
    <w:rsid w:val="00D16153"/>
    <w:rsid w:val="00D16316"/>
    <w:rsid w:val="00D16688"/>
    <w:rsid w:val="00D16D7B"/>
    <w:rsid w:val="00D171F7"/>
    <w:rsid w:val="00D1762B"/>
    <w:rsid w:val="00D202AD"/>
    <w:rsid w:val="00D21A77"/>
    <w:rsid w:val="00D22DEC"/>
    <w:rsid w:val="00D23474"/>
    <w:rsid w:val="00D2411F"/>
    <w:rsid w:val="00D2439C"/>
    <w:rsid w:val="00D2588C"/>
    <w:rsid w:val="00D30340"/>
    <w:rsid w:val="00D3156E"/>
    <w:rsid w:val="00D31CEF"/>
    <w:rsid w:val="00D328CA"/>
    <w:rsid w:val="00D33C54"/>
    <w:rsid w:val="00D34732"/>
    <w:rsid w:val="00D35016"/>
    <w:rsid w:val="00D35C10"/>
    <w:rsid w:val="00D35DAA"/>
    <w:rsid w:val="00D360CF"/>
    <w:rsid w:val="00D36241"/>
    <w:rsid w:val="00D3641B"/>
    <w:rsid w:val="00D3667C"/>
    <w:rsid w:val="00D37482"/>
    <w:rsid w:val="00D37503"/>
    <w:rsid w:val="00D40105"/>
    <w:rsid w:val="00D401EC"/>
    <w:rsid w:val="00D40BEE"/>
    <w:rsid w:val="00D44142"/>
    <w:rsid w:val="00D44AE0"/>
    <w:rsid w:val="00D45AC0"/>
    <w:rsid w:val="00D45D49"/>
    <w:rsid w:val="00D45E09"/>
    <w:rsid w:val="00D45E4E"/>
    <w:rsid w:val="00D466C1"/>
    <w:rsid w:val="00D46759"/>
    <w:rsid w:val="00D4693F"/>
    <w:rsid w:val="00D46A82"/>
    <w:rsid w:val="00D46D24"/>
    <w:rsid w:val="00D4709F"/>
    <w:rsid w:val="00D50C3E"/>
    <w:rsid w:val="00D52A05"/>
    <w:rsid w:val="00D52D12"/>
    <w:rsid w:val="00D53F10"/>
    <w:rsid w:val="00D5438C"/>
    <w:rsid w:val="00D55090"/>
    <w:rsid w:val="00D55547"/>
    <w:rsid w:val="00D55DB1"/>
    <w:rsid w:val="00D5715A"/>
    <w:rsid w:val="00D5741C"/>
    <w:rsid w:val="00D57757"/>
    <w:rsid w:val="00D57F71"/>
    <w:rsid w:val="00D6062F"/>
    <w:rsid w:val="00D62246"/>
    <w:rsid w:val="00D62C19"/>
    <w:rsid w:val="00D63B39"/>
    <w:rsid w:val="00D67015"/>
    <w:rsid w:val="00D67470"/>
    <w:rsid w:val="00D67F93"/>
    <w:rsid w:val="00D7016E"/>
    <w:rsid w:val="00D705BA"/>
    <w:rsid w:val="00D70F4C"/>
    <w:rsid w:val="00D73880"/>
    <w:rsid w:val="00D74ED1"/>
    <w:rsid w:val="00D763C5"/>
    <w:rsid w:val="00D76520"/>
    <w:rsid w:val="00D7778D"/>
    <w:rsid w:val="00D77D28"/>
    <w:rsid w:val="00D8053C"/>
    <w:rsid w:val="00D808C4"/>
    <w:rsid w:val="00D81212"/>
    <w:rsid w:val="00D81D23"/>
    <w:rsid w:val="00D82519"/>
    <w:rsid w:val="00D82DFC"/>
    <w:rsid w:val="00D83254"/>
    <w:rsid w:val="00D838D6"/>
    <w:rsid w:val="00D83D5B"/>
    <w:rsid w:val="00D84F70"/>
    <w:rsid w:val="00D85288"/>
    <w:rsid w:val="00D867A7"/>
    <w:rsid w:val="00D86E75"/>
    <w:rsid w:val="00D87E1A"/>
    <w:rsid w:val="00D90697"/>
    <w:rsid w:val="00D91EC8"/>
    <w:rsid w:val="00D91F4F"/>
    <w:rsid w:val="00D92CB4"/>
    <w:rsid w:val="00D93912"/>
    <w:rsid w:val="00D94CEA"/>
    <w:rsid w:val="00D9564A"/>
    <w:rsid w:val="00D96FD9"/>
    <w:rsid w:val="00D978C4"/>
    <w:rsid w:val="00D97D3C"/>
    <w:rsid w:val="00DA0314"/>
    <w:rsid w:val="00DA1BF1"/>
    <w:rsid w:val="00DA2754"/>
    <w:rsid w:val="00DA2A56"/>
    <w:rsid w:val="00DA4230"/>
    <w:rsid w:val="00DA52B2"/>
    <w:rsid w:val="00DA68E3"/>
    <w:rsid w:val="00DA6BB4"/>
    <w:rsid w:val="00DA7460"/>
    <w:rsid w:val="00DA7979"/>
    <w:rsid w:val="00DA7C7C"/>
    <w:rsid w:val="00DB03F8"/>
    <w:rsid w:val="00DB1065"/>
    <w:rsid w:val="00DB2B06"/>
    <w:rsid w:val="00DB346E"/>
    <w:rsid w:val="00DB37E3"/>
    <w:rsid w:val="00DB400D"/>
    <w:rsid w:val="00DB40BC"/>
    <w:rsid w:val="00DB493D"/>
    <w:rsid w:val="00DB6DE9"/>
    <w:rsid w:val="00DC129D"/>
    <w:rsid w:val="00DC39E1"/>
    <w:rsid w:val="00DC457E"/>
    <w:rsid w:val="00DC46FE"/>
    <w:rsid w:val="00DC50A2"/>
    <w:rsid w:val="00DC5270"/>
    <w:rsid w:val="00DC5C02"/>
    <w:rsid w:val="00DC6594"/>
    <w:rsid w:val="00DC6924"/>
    <w:rsid w:val="00DC6D88"/>
    <w:rsid w:val="00DC7C3C"/>
    <w:rsid w:val="00DD0467"/>
    <w:rsid w:val="00DD0D2A"/>
    <w:rsid w:val="00DD1FA0"/>
    <w:rsid w:val="00DD223E"/>
    <w:rsid w:val="00DD270C"/>
    <w:rsid w:val="00DD3187"/>
    <w:rsid w:val="00DD393B"/>
    <w:rsid w:val="00DD4234"/>
    <w:rsid w:val="00DD4C79"/>
    <w:rsid w:val="00DD5435"/>
    <w:rsid w:val="00DD560A"/>
    <w:rsid w:val="00DD5C4A"/>
    <w:rsid w:val="00DD61A0"/>
    <w:rsid w:val="00DD7179"/>
    <w:rsid w:val="00DD72D3"/>
    <w:rsid w:val="00DE1FC0"/>
    <w:rsid w:val="00DE66A1"/>
    <w:rsid w:val="00DE7421"/>
    <w:rsid w:val="00DF0151"/>
    <w:rsid w:val="00DF0447"/>
    <w:rsid w:val="00DF06BE"/>
    <w:rsid w:val="00DF08CE"/>
    <w:rsid w:val="00DF0B0D"/>
    <w:rsid w:val="00DF0C7A"/>
    <w:rsid w:val="00DF164F"/>
    <w:rsid w:val="00DF21E3"/>
    <w:rsid w:val="00DF319A"/>
    <w:rsid w:val="00DF339A"/>
    <w:rsid w:val="00DF3EF5"/>
    <w:rsid w:val="00DF46E6"/>
    <w:rsid w:val="00DF4CEC"/>
    <w:rsid w:val="00DF52A0"/>
    <w:rsid w:val="00DF55BA"/>
    <w:rsid w:val="00DF69A5"/>
    <w:rsid w:val="00DF6F9F"/>
    <w:rsid w:val="00DF787E"/>
    <w:rsid w:val="00E00A43"/>
    <w:rsid w:val="00E00CAA"/>
    <w:rsid w:val="00E00DBD"/>
    <w:rsid w:val="00E01901"/>
    <w:rsid w:val="00E0193C"/>
    <w:rsid w:val="00E0198D"/>
    <w:rsid w:val="00E01B86"/>
    <w:rsid w:val="00E02834"/>
    <w:rsid w:val="00E02AF2"/>
    <w:rsid w:val="00E035D8"/>
    <w:rsid w:val="00E037C2"/>
    <w:rsid w:val="00E03AAD"/>
    <w:rsid w:val="00E04400"/>
    <w:rsid w:val="00E04812"/>
    <w:rsid w:val="00E04D65"/>
    <w:rsid w:val="00E05F34"/>
    <w:rsid w:val="00E06B5D"/>
    <w:rsid w:val="00E070EC"/>
    <w:rsid w:val="00E079B9"/>
    <w:rsid w:val="00E112CE"/>
    <w:rsid w:val="00E11837"/>
    <w:rsid w:val="00E1226E"/>
    <w:rsid w:val="00E140D6"/>
    <w:rsid w:val="00E1450D"/>
    <w:rsid w:val="00E14DDE"/>
    <w:rsid w:val="00E1562D"/>
    <w:rsid w:val="00E15F2D"/>
    <w:rsid w:val="00E16409"/>
    <w:rsid w:val="00E16676"/>
    <w:rsid w:val="00E1790E"/>
    <w:rsid w:val="00E200D7"/>
    <w:rsid w:val="00E20769"/>
    <w:rsid w:val="00E20954"/>
    <w:rsid w:val="00E20AAD"/>
    <w:rsid w:val="00E21DD1"/>
    <w:rsid w:val="00E229A4"/>
    <w:rsid w:val="00E229DF"/>
    <w:rsid w:val="00E22D27"/>
    <w:rsid w:val="00E22D4B"/>
    <w:rsid w:val="00E230B2"/>
    <w:rsid w:val="00E264AE"/>
    <w:rsid w:val="00E26B98"/>
    <w:rsid w:val="00E27B09"/>
    <w:rsid w:val="00E27CC6"/>
    <w:rsid w:val="00E30398"/>
    <w:rsid w:val="00E30CB3"/>
    <w:rsid w:val="00E31760"/>
    <w:rsid w:val="00E31A61"/>
    <w:rsid w:val="00E31E3E"/>
    <w:rsid w:val="00E32003"/>
    <w:rsid w:val="00E323B8"/>
    <w:rsid w:val="00E32EB7"/>
    <w:rsid w:val="00E33366"/>
    <w:rsid w:val="00E33BF6"/>
    <w:rsid w:val="00E33FE5"/>
    <w:rsid w:val="00E3419F"/>
    <w:rsid w:val="00E34F74"/>
    <w:rsid w:val="00E351D6"/>
    <w:rsid w:val="00E367E3"/>
    <w:rsid w:val="00E36D9D"/>
    <w:rsid w:val="00E377F1"/>
    <w:rsid w:val="00E4020B"/>
    <w:rsid w:val="00E40FC9"/>
    <w:rsid w:val="00E41826"/>
    <w:rsid w:val="00E4532E"/>
    <w:rsid w:val="00E453F8"/>
    <w:rsid w:val="00E4576D"/>
    <w:rsid w:val="00E458D1"/>
    <w:rsid w:val="00E45CBE"/>
    <w:rsid w:val="00E46269"/>
    <w:rsid w:val="00E46781"/>
    <w:rsid w:val="00E46D7E"/>
    <w:rsid w:val="00E4719F"/>
    <w:rsid w:val="00E4799C"/>
    <w:rsid w:val="00E47BED"/>
    <w:rsid w:val="00E47E1D"/>
    <w:rsid w:val="00E507AF"/>
    <w:rsid w:val="00E50FB5"/>
    <w:rsid w:val="00E5165B"/>
    <w:rsid w:val="00E51670"/>
    <w:rsid w:val="00E539CE"/>
    <w:rsid w:val="00E543B8"/>
    <w:rsid w:val="00E552D2"/>
    <w:rsid w:val="00E55A29"/>
    <w:rsid w:val="00E560C8"/>
    <w:rsid w:val="00E56320"/>
    <w:rsid w:val="00E564DF"/>
    <w:rsid w:val="00E56A32"/>
    <w:rsid w:val="00E56E10"/>
    <w:rsid w:val="00E5716F"/>
    <w:rsid w:val="00E5746C"/>
    <w:rsid w:val="00E57937"/>
    <w:rsid w:val="00E60156"/>
    <w:rsid w:val="00E620CF"/>
    <w:rsid w:val="00E633B4"/>
    <w:rsid w:val="00E63790"/>
    <w:rsid w:val="00E638EA"/>
    <w:rsid w:val="00E639D3"/>
    <w:rsid w:val="00E649A7"/>
    <w:rsid w:val="00E65F4A"/>
    <w:rsid w:val="00E66F9B"/>
    <w:rsid w:val="00E670E2"/>
    <w:rsid w:val="00E700D5"/>
    <w:rsid w:val="00E7045F"/>
    <w:rsid w:val="00E71B56"/>
    <w:rsid w:val="00E7361B"/>
    <w:rsid w:val="00E74177"/>
    <w:rsid w:val="00E7500E"/>
    <w:rsid w:val="00E75D11"/>
    <w:rsid w:val="00E75DEF"/>
    <w:rsid w:val="00E7681F"/>
    <w:rsid w:val="00E76DA9"/>
    <w:rsid w:val="00E804F1"/>
    <w:rsid w:val="00E8079A"/>
    <w:rsid w:val="00E82916"/>
    <w:rsid w:val="00E840E1"/>
    <w:rsid w:val="00E84B8C"/>
    <w:rsid w:val="00E84BAB"/>
    <w:rsid w:val="00E84CC2"/>
    <w:rsid w:val="00E86F28"/>
    <w:rsid w:val="00E877B8"/>
    <w:rsid w:val="00E877C8"/>
    <w:rsid w:val="00E9125D"/>
    <w:rsid w:val="00E91309"/>
    <w:rsid w:val="00E91DE8"/>
    <w:rsid w:val="00E92544"/>
    <w:rsid w:val="00E93411"/>
    <w:rsid w:val="00E9384B"/>
    <w:rsid w:val="00E93C12"/>
    <w:rsid w:val="00E93DCA"/>
    <w:rsid w:val="00E94E87"/>
    <w:rsid w:val="00E962D2"/>
    <w:rsid w:val="00E96721"/>
    <w:rsid w:val="00E97593"/>
    <w:rsid w:val="00E97FC2"/>
    <w:rsid w:val="00EA1CCC"/>
    <w:rsid w:val="00EA20EB"/>
    <w:rsid w:val="00EA3DFE"/>
    <w:rsid w:val="00EA4037"/>
    <w:rsid w:val="00EA4D71"/>
    <w:rsid w:val="00EA4DA1"/>
    <w:rsid w:val="00EA587F"/>
    <w:rsid w:val="00EA5F7A"/>
    <w:rsid w:val="00EA668E"/>
    <w:rsid w:val="00EA6917"/>
    <w:rsid w:val="00EB005E"/>
    <w:rsid w:val="00EB07B2"/>
    <w:rsid w:val="00EB07BE"/>
    <w:rsid w:val="00EB1EEF"/>
    <w:rsid w:val="00EB2B90"/>
    <w:rsid w:val="00EB41DD"/>
    <w:rsid w:val="00EB4948"/>
    <w:rsid w:val="00EB497B"/>
    <w:rsid w:val="00EB4F10"/>
    <w:rsid w:val="00EB4F55"/>
    <w:rsid w:val="00EB531A"/>
    <w:rsid w:val="00EB6E84"/>
    <w:rsid w:val="00EC0025"/>
    <w:rsid w:val="00EC0363"/>
    <w:rsid w:val="00EC0E76"/>
    <w:rsid w:val="00EC1508"/>
    <w:rsid w:val="00EC2F1F"/>
    <w:rsid w:val="00EC31AC"/>
    <w:rsid w:val="00EC3704"/>
    <w:rsid w:val="00EC3910"/>
    <w:rsid w:val="00EC3A82"/>
    <w:rsid w:val="00EC4615"/>
    <w:rsid w:val="00EC4708"/>
    <w:rsid w:val="00EC5125"/>
    <w:rsid w:val="00EC59DE"/>
    <w:rsid w:val="00EC662D"/>
    <w:rsid w:val="00EC6C6F"/>
    <w:rsid w:val="00EC6EE9"/>
    <w:rsid w:val="00EC6FA2"/>
    <w:rsid w:val="00EC709F"/>
    <w:rsid w:val="00ED0645"/>
    <w:rsid w:val="00ED0842"/>
    <w:rsid w:val="00ED092E"/>
    <w:rsid w:val="00ED0D8B"/>
    <w:rsid w:val="00ED0EA0"/>
    <w:rsid w:val="00ED2002"/>
    <w:rsid w:val="00ED204D"/>
    <w:rsid w:val="00ED33A9"/>
    <w:rsid w:val="00ED3402"/>
    <w:rsid w:val="00ED65A3"/>
    <w:rsid w:val="00ED7090"/>
    <w:rsid w:val="00ED7312"/>
    <w:rsid w:val="00EE0766"/>
    <w:rsid w:val="00EE21C3"/>
    <w:rsid w:val="00EE37BD"/>
    <w:rsid w:val="00EE3B45"/>
    <w:rsid w:val="00EE3EFC"/>
    <w:rsid w:val="00EE6E21"/>
    <w:rsid w:val="00EE6E9A"/>
    <w:rsid w:val="00EE73F6"/>
    <w:rsid w:val="00EE7575"/>
    <w:rsid w:val="00EF07EE"/>
    <w:rsid w:val="00EF2B64"/>
    <w:rsid w:val="00EF2EF8"/>
    <w:rsid w:val="00EF311F"/>
    <w:rsid w:val="00EF39BF"/>
    <w:rsid w:val="00EF4516"/>
    <w:rsid w:val="00EF4C74"/>
    <w:rsid w:val="00EF4FE6"/>
    <w:rsid w:val="00EF51E9"/>
    <w:rsid w:val="00EF5DCA"/>
    <w:rsid w:val="00EF698C"/>
    <w:rsid w:val="00F01252"/>
    <w:rsid w:val="00F01774"/>
    <w:rsid w:val="00F021B8"/>
    <w:rsid w:val="00F04D74"/>
    <w:rsid w:val="00F05BF0"/>
    <w:rsid w:val="00F05ED0"/>
    <w:rsid w:val="00F06863"/>
    <w:rsid w:val="00F06988"/>
    <w:rsid w:val="00F06F5E"/>
    <w:rsid w:val="00F07150"/>
    <w:rsid w:val="00F07381"/>
    <w:rsid w:val="00F10384"/>
    <w:rsid w:val="00F110E4"/>
    <w:rsid w:val="00F117E6"/>
    <w:rsid w:val="00F12217"/>
    <w:rsid w:val="00F1269B"/>
    <w:rsid w:val="00F1281A"/>
    <w:rsid w:val="00F12A0A"/>
    <w:rsid w:val="00F12BA5"/>
    <w:rsid w:val="00F12DB5"/>
    <w:rsid w:val="00F13EA9"/>
    <w:rsid w:val="00F15DEB"/>
    <w:rsid w:val="00F15EFF"/>
    <w:rsid w:val="00F16147"/>
    <w:rsid w:val="00F20BE7"/>
    <w:rsid w:val="00F211DB"/>
    <w:rsid w:val="00F214F1"/>
    <w:rsid w:val="00F235D8"/>
    <w:rsid w:val="00F23A04"/>
    <w:rsid w:val="00F23DD4"/>
    <w:rsid w:val="00F245E0"/>
    <w:rsid w:val="00F24654"/>
    <w:rsid w:val="00F250CB"/>
    <w:rsid w:val="00F25FD8"/>
    <w:rsid w:val="00F26931"/>
    <w:rsid w:val="00F30652"/>
    <w:rsid w:val="00F31513"/>
    <w:rsid w:val="00F31CD7"/>
    <w:rsid w:val="00F32714"/>
    <w:rsid w:val="00F32A8A"/>
    <w:rsid w:val="00F33D20"/>
    <w:rsid w:val="00F3428B"/>
    <w:rsid w:val="00F344AF"/>
    <w:rsid w:val="00F3518C"/>
    <w:rsid w:val="00F35D41"/>
    <w:rsid w:val="00F35F6A"/>
    <w:rsid w:val="00F360E7"/>
    <w:rsid w:val="00F36467"/>
    <w:rsid w:val="00F379AA"/>
    <w:rsid w:val="00F40440"/>
    <w:rsid w:val="00F40491"/>
    <w:rsid w:val="00F42015"/>
    <w:rsid w:val="00F43594"/>
    <w:rsid w:val="00F442D4"/>
    <w:rsid w:val="00F44595"/>
    <w:rsid w:val="00F4532E"/>
    <w:rsid w:val="00F45555"/>
    <w:rsid w:val="00F45CC1"/>
    <w:rsid w:val="00F45F22"/>
    <w:rsid w:val="00F4609F"/>
    <w:rsid w:val="00F46A01"/>
    <w:rsid w:val="00F50426"/>
    <w:rsid w:val="00F51D76"/>
    <w:rsid w:val="00F52644"/>
    <w:rsid w:val="00F52BD7"/>
    <w:rsid w:val="00F52EB6"/>
    <w:rsid w:val="00F54854"/>
    <w:rsid w:val="00F54CEC"/>
    <w:rsid w:val="00F55EA4"/>
    <w:rsid w:val="00F576B0"/>
    <w:rsid w:val="00F57AD6"/>
    <w:rsid w:val="00F60950"/>
    <w:rsid w:val="00F626A2"/>
    <w:rsid w:val="00F62A18"/>
    <w:rsid w:val="00F62C20"/>
    <w:rsid w:val="00F63531"/>
    <w:rsid w:val="00F635F0"/>
    <w:rsid w:val="00F64082"/>
    <w:rsid w:val="00F6433B"/>
    <w:rsid w:val="00F6739A"/>
    <w:rsid w:val="00F67C3A"/>
    <w:rsid w:val="00F713FE"/>
    <w:rsid w:val="00F71D43"/>
    <w:rsid w:val="00F72DB6"/>
    <w:rsid w:val="00F73E6E"/>
    <w:rsid w:val="00F74717"/>
    <w:rsid w:val="00F760E2"/>
    <w:rsid w:val="00F76EA1"/>
    <w:rsid w:val="00F77A2D"/>
    <w:rsid w:val="00F77B64"/>
    <w:rsid w:val="00F77D9E"/>
    <w:rsid w:val="00F77F43"/>
    <w:rsid w:val="00F801BA"/>
    <w:rsid w:val="00F80EC2"/>
    <w:rsid w:val="00F821C6"/>
    <w:rsid w:val="00F829D2"/>
    <w:rsid w:val="00F82A57"/>
    <w:rsid w:val="00F83AAD"/>
    <w:rsid w:val="00F83BBD"/>
    <w:rsid w:val="00F83F9D"/>
    <w:rsid w:val="00F861CF"/>
    <w:rsid w:val="00F86203"/>
    <w:rsid w:val="00F862ED"/>
    <w:rsid w:val="00F86649"/>
    <w:rsid w:val="00F86DB6"/>
    <w:rsid w:val="00F871CC"/>
    <w:rsid w:val="00F87C91"/>
    <w:rsid w:val="00F90771"/>
    <w:rsid w:val="00F90BE4"/>
    <w:rsid w:val="00F927A7"/>
    <w:rsid w:val="00F92AD1"/>
    <w:rsid w:val="00F93303"/>
    <w:rsid w:val="00F936B4"/>
    <w:rsid w:val="00F938F2"/>
    <w:rsid w:val="00F941D9"/>
    <w:rsid w:val="00F94263"/>
    <w:rsid w:val="00F94395"/>
    <w:rsid w:val="00F94792"/>
    <w:rsid w:val="00F958F1"/>
    <w:rsid w:val="00F95CED"/>
    <w:rsid w:val="00F96092"/>
    <w:rsid w:val="00F968EF"/>
    <w:rsid w:val="00F96F33"/>
    <w:rsid w:val="00F97034"/>
    <w:rsid w:val="00F971C2"/>
    <w:rsid w:val="00F97B7A"/>
    <w:rsid w:val="00FA0329"/>
    <w:rsid w:val="00FA0871"/>
    <w:rsid w:val="00FA111E"/>
    <w:rsid w:val="00FA27ED"/>
    <w:rsid w:val="00FA3103"/>
    <w:rsid w:val="00FA3B52"/>
    <w:rsid w:val="00FA3EA7"/>
    <w:rsid w:val="00FA4AE9"/>
    <w:rsid w:val="00FA4F47"/>
    <w:rsid w:val="00FA5D72"/>
    <w:rsid w:val="00FA6313"/>
    <w:rsid w:val="00FB1316"/>
    <w:rsid w:val="00FB2659"/>
    <w:rsid w:val="00FB2876"/>
    <w:rsid w:val="00FB2A59"/>
    <w:rsid w:val="00FB323A"/>
    <w:rsid w:val="00FB3739"/>
    <w:rsid w:val="00FB3C9D"/>
    <w:rsid w:val="00FB5259"/>
    <w:rsid w:val="00FC349E"/>
    <w:rsid w:val="00FC359D"/>
    <w:rsid w:val="00FC36A7"/>
    <w:rsid w:val="00FC4640"/>
    <w:rsid w:val="00FC4BCD"/>
    <w:rsid w:val="00FC4C87"/>
    <w:rsid w:val="00FC71F2"/>
    <w:rsid w:val="00FC7AFC"/>
    <w:rsid w:val="00FC7C6D"/>
    <w:rsid w:val="00FD0F65"/>
    <w:rsid w:val="00FD15F5"/>
    <w:rsid w:val="00FD29DE"/>
    <w:rsid w:val="00FD2BAD"/>
    <w:rsid w:val="00FD2E0C"/>
    <w:rsid w:val="00FD3194"/>
    <w:rsid w:val="00FD3F37"/>
    <w:rsid w:val="00FD5715"/>
    <w:rsid w:val="00FD6957"/>
    <w:rsid w:val="00FD69D6"/>
    <w:rsid w:val="00FD70BA"/>
    <w:rsid w:val="00FE064C"/>
    <w:rsid w:val="00FE1C78"/>
    <w:rsid w:val="00FE1F0E"/>
    <w:rsid w:val="00FE240A"/>
    <w:rsid w:val="00FE3B9A"/>
    <w:rsid w:val="00FE4337"/>
    <w:rsid w:val="00FE4468"/>
    <w:rsid w:val="00FE4D94"/>
    <w:rsid w:val="00FE5676"/>
    <w:rsid w:val="00FE6205"/>
    <w:rsid w:val="00FE7B5B"/>
    <w:rsid w:val="00FF37E6"/>
    <w:rsid w:val="00FF37F3"/>
    <w:rsid w:val="00FF4283"/>
    <w:rsid w:val="00FF4B9C"/>
    <w:rsid w:val="00FF4CC9"/>
    <w:rsid w:val="00FF4D01"/>
    <w:rsid w:val="00FF5547"/>
    <w:rsid w:val="00FF572C"/>
    <w:rsid w:val="00FF60A1"/>
    <w:rsid w:val="00FF7DD9"/>
    <w:rsid w:val="458C2A1A"/>
    <w:rsid w:val="73ABD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B72E2"/>
  <w15:chartTrackingRefBased/>
  <w15:docId w15:val="{2FA2AC38-E2AF-4A95-B819-00EF9D2C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78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66C3D"/>
    <w:pPr>
      <w:keepNext/>
      <w:keepLines/>
      <w:spacing w:before="360" w:after="80"/>
      <w:outlineLvl w:val="0"/>
    </w:pPr>
    <w:rPr>
      <w:rFonts w:asciiTheme="majorHAnsi" w:eastAsiaTheme="majorEastAsia" w:hAnsiTheme="majorHAnsi" w:cstheme="majorBidi"/>
      <w:color w:val="2F5496" w:themeColor="accent1" w:themeShade="BF"/>
      <w:sz w:val="40"/>
      <w:szCs w:val="4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E6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F7E66"/>
  </w:style>
  <w:style w:type="paragraph" w:styleId="Footer">
    <w:name w:val="footer"/>
    <w:basedOn w:val="Normal"/>
    <w:link w:val="FooterChar"/>
    <w:uiPriority w:val="99"/>
    <w:unhideWhenUsed/>
    <w:rsid w:val="00AF7E6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F7E66"/>
  </w:style>
  <w:style w:type="character" w:customStyle="1" w:styleId="apple-converted-space">
    <w:name w:val="apple-converted-space"/>
    <w:basedOn w:val="DefaultParagraphFont"/>
    <w:rsid w:val="00AF7E66"/>
  </w:style>
  <w:style w:type="character" w:customStyle="1" w:styleId="contributors">
    <w:name w:val="contributors"/>
    <w:basedOn w:val="DefaultParagraphFont"/>
    <w:rsid w:val="00AF7E66"/>
  </w:style>
  <w:style w:type="character" w:customStyle="1" w:styleId="maintitle">
    <w:name w:val="maintitle"/>
    <w:basedOn w:val="DefaultParagraphFont"/>
    <w:rsid w:val="00AF7E66"/>
  </w:style>
  <w:style w:type="character" w:customStyle="1" w:styleId="editors">
    <w:name w:val="editors"/>
    <w:basedOn w:val="DefaultParagraphFont"/>
    <w:rsid w:val="00AF7E66"/>
  </w:style>
  <w:style w:type="character" w:styleId="Emphasis">
    <w:name w:val="Emphasis"/>
    <w:basedOn w:val="DefaultParagraphFont"/>
    <w:uiPriority w:val="20"/>
    <w:qFormat/>
    <w:rsid w:val="00AF7E66"/>
    <w:rPr>
      <w:i/>
      <w:iCs/>
    </w:rPr>
  </w:style>
  <w:style w:type="character" w:customStyle="1" w:styleId="series-title">
    <w:name w:val="series-title"/>
    <w:basedOn w:val="DefaultParagraphFont"/>
    <w:rsid w:val="00AF7E66"/>
  </w:style>
  <w:style w:type="character" w:customStyle="1" w:styleId="print-publication-date">
    <w:name w:val="print-publication-date"/>
    <w:basedOn w:val="DefaultParagraphFont"/>
    <w:rsid w:val="00AF7E66"/>
  </w:style>
  <w:style w:type="character" w:customStyle="1" w:styleId="online-edition">
    <w:name w:val="online-edition"/>
    <w:basedOn w:val="DefaultParagraphFont"/>
    <w:rsid w:val="00AF7E66"/>
  </w:style>
  <w:style w:type="character" w:customStyle="1" w:styleId="containing-site">
    <w:name w:val="containing-site"/>
    <w:basedOn w:val="DefaultParagraphFont"/>
    <w:rsid w:val="00AF7E66"/>
  </w:style>
  <w:style w:type="character" w:customStyle="1" w:styleId="online-publication-date">
    <w:name w:val="online-publication-date"/>
    <w:basedOn w:val="DefaultParagraphFont"/>
    <w:rsid w:val="00AF7E66"/>
  </w:style>
  <w:style w:type="character" w:styleId="Hyperlink">
    <w:name w:val="Hyperlink"/>
    <w:basedOn w:val="DefaultParagraphFont"/>
    <w:uiPriority w:val="99"/>
    <w:unhideWhenUsed/>
    <w:rsid w:val="00AF7E66"/>
    <w:rPr>
      <w:color w:val="0000FF"/>
      <w:u w:val="single"/>
    </w:rPr>
  </w:style>
  <w:style w:type="character" w:customStyle="1" w:styleId="accessed-date">
    <w:name w:val="accessed-date"/>
    <w:basedOn w:val="DefaultParagraphFont"/>
    <w:rsid w:val="00AF7E66"/>
  </w:style>
  <w:style w:type="paragraph" w:styleId="FootnoteText">
    <w:name w:val="footnote text"/>
    <w:basedOn w:val="Normal"/>
    <w:link w:val="FootnoteTextChar"/>
    <w:uiPriority w:val="99"/>
    <w:unhideWhenUsed/>
    <w:rsid w:val="00AF7E66"/>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AF7E66"/>
    <w:rPr>
      <w:sz w:val="20"/>
      <w:szCs w:val="20"/>
    </w:rPr>
  </w:style>
  <w:style w:type="character" w:styleId="FootnoteReference">
    <w:name w:val="footnote reference"/>
    <w:basedOn w:val="DefaultParagraphFont"/>
    <w:uiPriority w:val="99"/>
    <w:semiHidden/>
    <w:unhideWhenUsed/>
    <w:rsid w:val="00AF7E66"/>
    <w:rPr>
      <w:vertAlign w:val="superscript"/>
    </w:rPr>
  </w:style>
  <w:style w:type="character" w:styleId="UnresolvedMention">
    <w:name w:val="Unresolved Mention"/>
    <w:basedOn w:val="DefaultParagraphFont"/>
    <w:uiPriority w:val="99"/>
    <w:semiHidden/>
    <w:unhideWhenUsed/>
    <w:rsid w:val="00E46781"/>
    <w:rPr>
      <w:color w:val="605E5C"/>
      <w:shd w:val="clear" w:color="auto" w:fill="E1DFDD"/>
    </w:rPr>
  </w:style>
  <w:style w:type="character" w:styleId="FollowedHyperlink">
    <w:name w:val="FollowedHyperlink"/>
    <w:basedOn w:val="DefaultParagraphFont"/>
    <w:uiPriority w:val="99"/>
    <w:semiHidden/>
    <w:unhideWhenUsed/>
    <w:rsid w:val="0036190E"/>
    <w:rPr>
      <w:color w:val="954F72" w:themeColor="followedHyperlink"/>
      <w:u w:val="single"/>
    </w:rPr>
  </w:style>
  <w:style w:type="character" w:styleId="CommentReference">
    <w:name w:val="annotation reference"/>
    <w:basedOn w:val="DefaultParagraphFont"/>
    <w:uiPriority w:val="99"/>
    <w:semiHidden/>
    <w:unhideWhenUsed/>
    <w:rsid w:val="003673D1"/>
    <w:rPr>
      <w:sz w:val="16"/>
      <w:szCs w:val="16"/>
    </w:rPr>
  </w:style>
  <w:style w:type="paragraph" w:styleId="CommentText">
    <w:name w:val="annotation text"/>
    <w:basedOn w:val="Normal"/>
    <w:link w:val="CommentTextChar"/>
    <w:uiPriority w:val="99"/>
    <w:unhideWhenUsed/>
    <w:rsid w:val="003673D1"/>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3673D1"/>
    <w:rPr>
      <w:sz w:val="20"/>
      <w:szCs w:val="20"/>
    </w:rPr>
  </w:style>
  <w:style w:type="paragraph" w:styleId="EndnoteText">
    <w:name w:val="endnote text"/>
    <w:basedOn w:val="Normal"/>
    <w:link w:val="EndnoteTextChar"/>
    <w:uiPriority w:val="99"/>
    <w:semiHidden/>
    <w:unhideWhenUsed/>
    <w:rsid w:val="005B791E"/>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5B791E"/>
    <w:rPr>
      <w:sz w:val="20"/>
      <w:szCs w:val="20"/>
    </w:rPr>
  </w:style>
  <w:style w:type="character" w:styleId="EndnoteReference">
    <w:name w:val="endnote reference"/>
    <w:basedOn w:val="DefaultParagraphFont"/>
    <w:uiPriority w:val="99"/>
    <w:semiHidden/>
    <w:unhideWhenUsed/>
    <w:rsid w:val="005B791E"/>
    <w:rPr>
      <w:vertAlign w:val="superscript"/>
    </w:rPr>
  </w:style>
  <w:style w:type="character" w:styleId="PageNumber">
    <w:name w:val="page number"/>
    <w:basedOn w:val="DefaultParagraphFont"/>
    <w:uiPriority w:val="99"/>
    <w:semiHidden/>
    <w:unhideWhenUsed/>
    <w:rsid w:val="000921AB"/>
  </w:style>
  <w:style w:type="character" w:customStyle="1" w:styleId="Heading1Char">
    <w:name w:val="Heading 1 Char"/>
    <w:basedOn w:val="DefaultParagraphFont"/>
    <w:link w:val="Heading1"/>
    <w:uiPriority w:val="9"/>
    <w:rsid w:val="00366C3D"/>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366C3D"/>
    <w:pPr>
      <w:spacing w:before="480" w:after="0" w:line="276" w:lineRule="auto"/>
      <w:outlineLvl w:val="9"/>
    </w:pPr>
    <w:rPr>
      <w:b/>
      <w:bCs/>
      <w:sz w:val="28"/>
      <w:szCs w:val="28"/>
      <w:lang w:val="en-US"/>
    </w:rPr>
  </w:style>
  <w:style w:type="paragraph" w:styleId="ListParagraph">
    <w:name w:val="List Paragraph"/>
    <w:basedOn w:val="Normal"/>
    <w:uiPriority w:val="34"/>
    <w:qFormat/>
    <w:rsid w:val="003E0C8E"/>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186706">
      <w:bodyDiv w:val="1"/>
      <w:marLeft w:val="0"/>
      <w:marRight w:val="0"/>
      <w:marTop w:val="0"/>
      <w:marBottom w:val="0"/>
      <w:divBdr>
        <w:top w:val="none" w:sz="0" w:space="0" w:color="auto"/>
        <w:left w:val="none" w:sz="0" w:space="0" w:color="auto"/>
        <w:bottom w:val="none" w:sz="0" w:space="0" w:color="auto"/>
        <w:right w:val="none" w:sz="0" w:space="0" w:color="auto"/>
      </w:divBdr>
      <w:divsChild>
        <w:div w:id="402261146">
          <w:marLeft w:val="0"/>
          <w:marRight w:val="0"/>
          <w:marTop w:val="0"/>
          <w:marBottom w:val="0"/>
          <w:divBdr>
            <w:top w:val="none" w:sz="0" w:space="0" w:color="auto"/>
            <w:left w:val="none" w:sz="0" w:space="0" w:color="auto"/>
            <w:bottom w:val="none" w:sz="0" w:space="0" w:color="auto"/>
            <w:right w:val="none" w:sz="0" w:space="0" w:color="auto"/>
          </w:divBdr>
          <w:divsChild>
            <w:div w:id="20690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45638">
      <w:bodyDiv w:val="1"/>
      <w:marLeft w:val="0"/>
      <w:marRight w:val="0"/>
      <w:marTop w:val="0"/>
      <w:marBottom w:val="0"/>
      <w:divBdr>
        <w:top w:val="none" w:sz="0" w:space="0" w:color="auto"/>
        <w:left w:val="none" w:sz="0" w:space="0" w:color="auto"/>
        <w:bottom w:val="none" w:sz="0" w:space="0" w:color="auto"/>
        <w:right w:val="none" w:sz="0" w:space="0" w:color="auto"/>
      </w:divBdr>
    </w:div>
    <w:div w:id="566769847">
      <w:bodyDiv w:val="1"/>
      <w:marLeft w:val="0"/>
      <w:marRight w:val="0"/>
      <w:marTop w:val="0"/>
      <w:marBottom w:val="0"/>
      <w:divBdr>
        <w:top w:val="none" w:sz="0" w:space="0" w:color="auto"/>
        <w:left w:val="none" w:sz="0" w:space="0" w:color="auto"/>
        <w:bottom w:val="none" w:sz="0" w:space="0" w:color="auto"/>
        <w:right w:val="none" w:sz="0" w:space="0" w:color="auto"/>
      </w:divBdr>
    </w:div>
    <w:div w:id="722944539">
      <w:bodyDiv w:val="1"/>
      <w:marLeft w:val="0"/>
      <w:marRight w:val="0"/>
      <w:marTop w:val="0"/>
      <w:marBottom w:val="0"/>
      <w:divBdr>
        <w:top w:val="none" w:sz="0" w:space="0" w:color="auto"/>
        <w:left w:val="none" w:sz="0" w:space="0" w:color="auto"/>
        <w:bottom w:val="none" w:sz="0" w:space="0" w:color="auto"/>
        <w:right w:val="none" w:sz="0" w:space="0" w:color="auto"/>
      </w:divBdr>
    </w:div>
    <w:div w:id="831064639">
      <w:bodyDiv w:val="1"/>
      <w:marLeft w:val="0"/>
      <w:marRight w:val="0"/>
      <w:marTop w:val="0"/>
      <w:marBottom w:val="0"/>
      <w:divBdr>
        <w:top w:val="none" w:sz="0" w:space="0" w:color="auto"/>
        <w:left w:val="none" w:sz="0" w:space="0" w:color="auto"/>
        <w:bottom w:val="none" w:sz="0" w:space="0" w:color="auto"/>
        <w:right w:val="none" w:sz="0" w:space="0" w:color="auto"/>
      </w:divBdr>
    </w:div>
    <w:div w:id="967248577">
      <w:bodyDiv w:val="1"/>
      <w:marLeft w:val="0"/>
      <w:marRight w:val="0"/>
      <w:marTop w:val="0"/>
      <w:marBottom w:val="0"/>
      <w:divBdr>
        <w:top w:val="none" w:sz="0" w:space="0" w:color="auto"/>
        <w:left w:val="none" w:sz="0" w:space="0" w:color="auto"/>
        <w:bottom w:val="none" w:sz="0" w:space="0" w:color="auto"/>
        <w:right w:val="none" w:sz="0" w:space="0" w:color="auto"/>
      </w:divBdr>
    </w:div>
    <w:div w:id="1041595083">
      <w:bodyDiv w:val="1"/>
      <w:marLeft w:val="0"/>
      <w:marRight w:val="0"/>
      <w:marTop w:val="0"/>
      <w:marBottom w:val="0"/>
      <w:divBdr>
        <w:top w:val="none" w:sz="0" w:space="0" w:color="auto"/>
        <w:left w:val="none" w:sz="0" w:space="0" w:color="auto"/>
        <w:bottom w:val="none" w:sz="0" w:space="0" w:color="auto"/>
        <w:right w:val="none" w:sz="0" w:space="0" w:color="auto"/>
      </w:divBdr>
      <w:divsChild>
        <w:div w:id="595868060">
          <w:marLeft w:val="0"/>
          <w:marRight w:val="0"/>
          <w:marTop w:val="0"/>
          <w:marBottom w:val="0"/>
          <w:divBdr>
            <w:top w:val="none" w:sz="0" w:space="0" w:color="auto"/>
            <w:left w:val="none" w:sz="0" w:space="0" w:color="auto"/>
            <w:bottom w:val="none" w:sz="0" w:space="0" w:color="auto"/>
            <w:right w:val="none" w:sz="0" w:space="0" w:color="auto"/>
          </w:divBdr>
          <w:divsChild>
            <w:div w:id="19061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9615">
      <w:bodyDiv w:val="1"/>
      <w:marLeft w:val="0"/>
      <w:marRight w:val="0"/>
      <w:marTop w:val="0"/>
      <w:marBottom w:val="0"/>
      <w:divBdr>
        <w:top w:val="none" w:sz="0" w:space="0" w:color="auto"/>
        <w:left w:val="none" w:sz="0" w:space="0" w:color="auto"/>
        <w:bottom w:val="none" w:sz="0" w:space="0" w:color="auto"/>
        <w:right w:val="none" w:sz="0" w:space="0" w:color="auto"/>
      </w:divBdr>
    </w:div>
    <w:div w:id="1810785166">
      <w:bodyDiv w:val="1"/>
      <w:marLeft w:val="0"/>
      <w:marRight w:val="0"/>
      <w:marTop w:val="0"/>
      <w:marBottom w:val="0"/>
      <w:divBdr>
        <w:top w:val="none" w:sz="0" w:space="0" w:color="auto"/>
        <w:left w:val="none" w:sz="0" w:space="0" w:color="auto"/>
        <w:bottom w:val="none" w:sz="0" w:space="0" w:color="auto"/>
        <w:right w:val="none" w:sz="0" w:space="0" w:color="auto"/>
      </w:divBdr>
    </w:div>
    <w:div w:id="1890221282">
      <w:bodyDiv w:val="1"/>
      <w:marLeft w:val="0"/>
      <w:marRight w:val="0"/>
      <w:marTop w:val="0"/>
      <w:marBottom w:val="0"/>
      <w:divBdr>
        <w:top w:val="none" w:sz="0" w:space="0" w:color="auto"/>
        <w:left w:val="none" w:sz="0" w:space="0" w:color="auto"/>
        <w:bottom w:val="none" w:sz="0" w:space="0" w:color="auto"/>
        <w:right w:val="none" w:sz="0" w:space="0" w:color="auto"/>
      </w:divBdr>
      <w:divsChild>
        <w:div w:id="1078789687">
          <w:marLeft w:val="0"/>
          <w:marRight w:val="0"/>
          <w:marTop w:val="0"/>
          <w:marBottom w:val="0"/>
          <w:divBdr>
            <w:top w:val="none" w:sz="0" w:space="0" w:color="auto"/>
            <w:left w:val="none" w:sz="0" w:space="0" w:color="auto"/>
            <w:bottom w:val="none" w:sz="0" w:space="0" w:color="auto"/>
            <w:right w:val="none" w:sz="0" w:space="0" w:color="auto"/>
          </w:divBdr>
          <w:divsChild>
            <w:div w:id="150346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30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annel4.com/news/druids-given-religious-status-in-the-uk" TargetMode="External"/><Relationship Id="rId21" Type="http://schemas.openxmlformats.org/officeDocument/2006/relationships/hyperlink" Target="https://council.ceredigion.gov.uk/documents/s5385/Appendix%202%20Equality%20Survey%20Engagement%20Report%202023.pdf?LLL=0" TargetMode="External"/><Relationship Id="rId42" Type="http://schemas.openxmlformats.org/officeDocument/2006/relationships/hyperlink" Target="https://www.ons.gov.uk/peoplepopulationandcommunity/populationandmigration/populationestimates/articles/populationandmigrationstatisticstransformationceredigioncasestudy/2023" TargetMode="External"/><Relationship Id="rId47" Type="http://schemas.openxmlformats.org/officeDocument/2006/relationships/hyperlink" Target="https://petition.parliament.uk/petitions/578992" TargetMode="External"/><Relationship Id="rId63" Type="http://schemas.openxmlformats.org/officeDocument/2006/relationships/hyperlink" Target="https://www.learnreligions.com/pagans-and-thanksgiving-2562058" TargetMode="External"/><Relationship Id="rId68"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guardian.com/uk-news/2022/nov/29/ten-things-weve-learned-from-the-england-and-wales-census" TargetMode="External"/><Relationship Id="rId29" Type="http://schemas.openxmlformats.org/officeDocument/2006/relationships/hyperlink" Target="https://www.cps.gov.uk/legal-guidance/racist-and-religious-hate-crime-prosecution-guidance" TargetMode="External"/><Relationship Id="rId11" Type="http://schemas.openxmlformats.org/officeDocument/2006/relationships/hyperlink" Target="https://www.aberration.org.uk/queer-history-walk/" TargetMode="External"/><Relationship Id="rId24" Type="http://schemas.openxmlformats.org/officeDocument/2006/relationships/hyperlink" Target="https://ceredigionhistory.wales/towns-in-ceredigion/" TargetMode="External"/><Relationship Id="rId32" Type="http://schemas.openxmlformats.org/officeDocument/2006/relationships/hyperlink" Target="https://eu.desertsun.com/story/life/home-garden/maureen-gilmer/2018/10/28/despite-being-seen-witches-these-womens-use-plants-helped-modern-medicine/1740817002/" TargetMode="External"/><Relationship Id="rId37" Type="http://schemas.openxmlformats.org/officeDocument/2006/relationships/hyperlink" Target="http://www.llandre.org.uk/en/index.php" TargetMode="External"/><Relationship Id="rId40" Type="http://schemas.openxmlformats.org/officeDocument/2006/relationships/hyperlink" Target="https://www.ons.gov.uk/peoplepopulationandcommunity/culturalidentity/religion/articles/religionbyageandsexenglandandwales/census2021" TargetMode="External"/><Relationship Id="rId45" Type="http://schemas.openxmlformats.org/officeDocument/2006/relationships/hyperlink" Target="https://www.pagan-village.co.uk" TargetMode="External"/><Relationship Id="rId53" Type="http://schemas.openxmlformats.org/officeDocument/2006/relationships/hyperlink" Target="https://petition.parliament.uk/petitions/596667" TargetMode="External"/><Relationship Id="rId58" Type="http://schemas.openxmlformats.org/officeDocument/2006/relationships/hyperlink" Target="https://www.uwtsd.ac.uk/lampeter"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jstor-org.ezproxy.uwtsd.ac.uk/stable/26855623?sid=primo" TargetMode="External"/><Relationship Id="rId19" Type="http://schemas.openxmlformats.org/officeDocument/2006/relationships/hyperlink" Target="https://doi-org.ezproxy.uwtsd.ac.uk/10.1037/1089-2699.3.3.179" TargetMode="External"/><Relationship Id="rId14" Type="http://schemas.openxmlformats.org/officeDocument/2006/relationships/hyperlink" Target="https://www.bbc.co.uk/religion/religions/paganism/ataglance/glance.shtml" TargetMode="External"/><Relationship Id="rId22" Type="http://schemas.openxmlformats.org/officeDocument/2006/relationships/hyperlink" Target="https://www.ceredigion.gov.uk/media/5lodj4c0/to-consider-the-report-of-the-corporate-lead-officer-for-policy-performance-and-public-protection-u.pdf" TargetMode="External"/><Relationship Id="rId27" Type="http://schemas.openxmlformats.org/officeDocument/2006/relationships/hyperlink" Target="https://assets.publishing.service.gov.uk/media/5a7e503740f0b62305b822f4/druiddec.pdf" TargetMode="External"/><Relationship Id="rId30" Type="http://schemas.openxmlformats.org/officeDocument/2006/relationships/hyperlink" Target="https://www.emw.org.uk/2010/09/pagan-wales/" TargetMode="External"/><Relationship Id="rId35" Type="http://schemas.openxmlformats.org/officeDocument/2006/relationships/hyperlink" Target="https://research.ebsco.com/c/onvpsy/search/details/hg24oyowxr?db=aph" TargetMode="External"/><Relationship Id="rId43" Type="http://schemas.openxmlformats.org/officeDocument/2006/relationships/hyperlink" Target="https://www.ons.gov.uk/peoplepopulationandcommunity/culturalidentity/religion/bulletins/religionenglandandwales/census2021" TargetMode="External"/><Relationship Id="rId48" Type="http://schemas.openxmlformats.org/officeDocument/2006/relationships/hyperlink" Target="https://doi.org/10.1093/oxfordhb/9780195369649.003.0023" TargetMode="External"/><Relationship Id="rId56" Type="http://schemas.openxmlformats.org/officeDocument/2006/relationships/hyperlink" Target="https://www.parliament.uk/about/living-heritage/transformingsociety/private-lives/religion/"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www.paganfed.org/paganism/" TargetMode="External"/><Relationship Id="rId72" Type="http://schemas.microsoft.com/office/2020/10/relationships/intelligence" Target="intelligence2.xml"/><Relationship Id="rId3" Type="http://schemas.openxmlformats.org/officeDocument/2006/relationships/styles" Target="styles.xml"/><Relationship Id="rId12" Type="http://schemas.openxmlformats.org/officeDocument/2006/relationships/hyperlink" Target="https://bankvault.cymru" TargetMode="External"/><Relationship Id="rId17" Type="http://schemas.openxmlformats.org/officeDocument/2006/relationships/hyperlink" Target="https://www.brightonyoga.co.uk/post/yew-tree-folklore-guide" TargetMode="External"/><Relationship Id="rId25" Type="http://schemas.openxmlformats.org/officeDocument/2006/relationships/hyperlink" Target="https://hduhb.nhs.wales/about-us/your-health-board/board-meetings-2022/board-agenda-and-papers-26-may-2022/agenda-and-papers-26-may-2022/ceredigion-local-wellbeing-assessment-may-2022pdf/" TargetMode="External"/><Relationship Id="rId33" Type="http://schemas.openxmlformats.org/officeDocument/2006/relationships/hyperlink" Target="https://www.google.co.uk/maps/@52.8382004,-2.3278149,6z?entry=ttu&amp;g_ep=EgoyMDI0MTEyNC4xIKXMDSoASAFQAw%3D%3D" TargetMode="External"/><Relationship Id="rId38" Type="http://schemas.openxmlformats.org/officeDocument/2006/relationships/hyperlink" Target="https://www.ancient-yew.org/wp-content/uploads/2023/05/Royal-Forestry-Society.pdf" TargetMode="External"/><Relationship Id="rId46" Type="http://schemas.openxmlformats.org/officeDocument/2006/relationships/hyperlink" Target="https://peaceful-places.com/get-involved" TargetMode="External"/><Relationship Id="rId59" Type="http://schemas.openxmlformats.org/officeDocument/2006/relationships/hyperlink" Target="https://naturalresources.wales/media/2985/woodlands-for-wales-strategy.pdf" TargetMode="External"/><Relationship Id="rId67" Type="http://schemas.openxmlformats.org/officeDocument/2006/relationships/footer" Target="footer2.xml"/><Relationship Id="rId20" Type="http://schemas.openxmlformats.org/officeDocument/2006/relationships/hyperlink" Target="https://researchrepository.ul.ie/articles/thesis/Maypole_dancing_and_other_body_movements_in_a_neo-pagan_Bealtaine_ritual_in_Ireland/19839958?file=35253904" TargetMode="External"/><Relationship Id="rId41" Type="http://schemas.openxmlformats.org/officeDocument/2006/relationships/hyperlink" Target="https://www.ons.gov.uk/visualisations/censusareachanges/W06000008/" TargetMode="External"/><Relationship Id="rId54" Type="http://schemas.openxmlformats.org/officeDocument/2006/relationships/hyperlink" Target="https://www.ukpagancouncil.org/" TargetMode="External"/><Relationship Id="rId62" Type="http://schemas.openxmlformats.org/officeDocument/2006/relationships/hyperlink" Target="https://www.learnreligions.com/year-of-pagan-sabbat-rituals-2562850"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pl.org/blogs/post/the-origins-and-practices-of-holidays-beltane-and-the-last-day-of-ridvan/" TargetMode="External"/><Relationship Id="rId23" Type="http://schemas.openxmlformats.org/officeDocument/2006/relationships/hyperlink" Target="https://ceredigionhistory.wales/scheduled-monuments-in-ceredigion/" TargetMode="External"/><Relationship Id="rId28" Type="http://schemas.openxmlformats.org/officeDocument/2006/relationships/hyperlink" Target="https://www.ancient-yew.org/wp-content/uploads/2024/03/from-Flora-of-Cardigan-Chater-2022.pdf" TargetMode="External"/><Relationship Id="rId36" Type="http://schemas.openxmlformats.org/officeDocument/2006/relationships/hyperlink" Target="https://www.rcpe.ac.uk/sites/default/files/vol28_4.1_12.pdf" TargetMode="External"/><Relationship Id="rId49" Type="http://schemas.openxmlformats.org/officeDocument/2006/relationships/hyperlink" Target="https://www.resolveuk.org.uk/about/latest-news/community-cohesion-and-hate-crime-amidst-growing-worldwide-tensions" TargetMode="External"/><Relationship Id="rId57" Type="http://schemas.openxmlformats.org/officeDocument/2006/relationships/hyperlink" Target="https://uq.pressbooks.pub/digital-essentials-communicate-collaborate/chapter/online-communication/" TargetMode="External"/><Relationship Id="rId10" Type="http://schemas.openxmlformats.org/officeDocument/2006/relationships/image" Target="media/image3.jpeg"/><Relationship Id="rId31" Type="http://schemas.openxmlformats.org/officeDocument/2006/relationships/hyperlink" Target="https://pagan-village.co.uk/ancient-yews.html" TargetMode="External"/><Relationship Id="rId44" Type="http://schemas.openxmlformats.org/officeDocument/2006/relationships/hyperlink" Target="https://www.ons.gov.uk/peoplepopulationandcommunity/culturalidentity/religion/articles/religioninenglandandwales2011/2012-12-11" TargetMode="External"/><Relationship Id="rId52" Type="http://schemas.openxmlformats.org/officeDocument/2006/relationships/hyperlink" Target="https://pluralism.org/files/pluralism/files/ancient_roots_historical_challenges.pdf" TargetMode="External"/><Relationship Id="rId60" Type="http://schemas.openxmlformats.org/officeDocument/2006/relationships/hyperlink" Target="https://business.senedd.wales/documents/s137567/" TargetMode="Externa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bc.co.uk/news/uk-wales-mid-wales-15967168" TargetMode="External"/><Relationship Id="rId18" Type="http://schemas.openxmlformats.org/officeDocument/2006/relationships/hyperlink" Target="https://www.cambrian-news.co.uk/news/the-celtic-festivals-behind-modern-day-halloween-645857" TargetMode="External"/><Relationship Id="rId39" Type="http://schemas.openxmlformats.org/officeDocument/2006/relationships/hyperlink" Target="https://www.nhs.uk/conditions/herbal-medicines/" TargetMode="External"/><Relationship Id="rId34" Type="http://schemas.openxmlformats.org/officeDocument/2006/relationships/hyperlink" Target="https://www.ancient-yew.org/wp-content/uploads/2023/05/Lost-Welsh-Churchyard-Yews.pdf" TargetMode="External"/><Relationship Id="rId50" Type="http://schemas.openxmlformats.org/officeDocument/2006/relationships/hyperlink" Target="https://bmccomplementmedtherapies.biomedcentral.com/counter/pdf/10.1186/1472-6882-5-20.pdf" TargetMode="External"/><Relationship Id="rId55" Type="http://schemas.openxmlformats.org/officeDocument/2006/relationships/hyperlink" Target="https://commonslibrary.parliament.uk/constituency-data-religio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pluralism.org/files/pluralism/files/ancient_roots_historical_challenges.pdf" TargetMode="External"/><Relationship Id="rId18" Type="http://schemas.openxmlformats.org/officeDocument/2006/relationships/hyperlink" Target="https://business.senedd.wales/documents/s137567/" TargetMode="External"/><Relationship Id="rId26" Type="http://schemas.openxmlformats.org/officeDocument/2006/relationships/hyperlink" Target="https://bankvault.cymru" TargetMode="External"/><Relationship Id="rId39" Type="http://schemas.openxmlformats.org/officeDocument/2006/relationships/hyperlink" Target="https://peaceful-places.com/get-involved" TargetMode="External"/><Relationship Id="rId21" Type="http://schemas.openxmlformats.org/officeDocument/2006/relationships/hyperlink" Target="https://www.ons.gov.uk/peoplepopulationandcommunity/culturalidentity/religion/bulletins/religionenglandandwales/census2021" TargetMode="External"/><Relationship Id="rId34" Type="http://schemas.openxmlformats.org/officeDocument/2006/relationships/hyperlink" Target="https://www.brightonyoga.co.uk/post/yew-tree-folklore-guide" TargetMode="External"/><Relationship Id="rId7" Type="http://schemas.openxmlformats.org/officeDocument/2006/relationships/hyperlink" Target="https://doi-org.ezproxy.uwtsd.ac.uk/10.1037/1089-2699.3.3.179" TargetMode="External"/><Relationship Id="rId12" Type="http://schemas.openxmlformats.org/officeDocument/2006/relationships/hyperlink" Target="https://www.resolveuk.org.uk/about/latest-news/community-cohesion-and-hate-crime-amidst-growing-worldwide-tensions" TargetMode="External"/><Relationship Id="rId17" Type="http://schemas.openxmlformats.org/officeDocument/2006/relationships/hyperlink" Target="https://bmccomplementmedtherapies.biomedcentral.com/counter/pdf/10.1186/1472-6882-5-20.pdf" TargetMode="External"/><Relationship Id="rId25" Type="http://schemas.openxmlformats.org/officeDocument/2006/relationships/hyperlink" Target="https://www.pagan-village.co.uk" TargetMode="External"/><Relationship Id="rId33" Type="http://schemas.openxmlformats.org/officeDocument/2006/relationships/hyperlink" Target="https://www.ancient-yew.org/wp-content/uploads/2023/05/Royal-Forestry-Society.pdf" TargetMode="External"/><Relationship Id="rId38" Type="http://schemas.openxmlformats.org/officeDocument/2006/relationships/hyperlink" Target="http://www.llandre.org.uk/en/index.php" TargetMode="External"/><Relationship Id="rId2" Type="http://schemas.openxmlformats.org/officeDocument/2006/relationships/hyperlink" Target="https://www.google.co.uk/maps/@52.8382004,-2.3278149,6z?entry=ttu&amp;g_ep=EgoyMDI0MTEyNC4xIKXMDSoASAFQAw%3D%3D" TargetMode="External"/><Relationship Id="rId16" Type="http://schemas.openxmlformats.org/officeDocument/2006/relationships/hyperlink" Target="https://eu.desertsun.com/story/life/home-garden/maureen-gilmer/2018/10/28/despite-being-seen-witches-these-womens-use-plants-helped-modern-medicine/1740817002/" TargetMode="External"/><Relationship Id="rId20" Type="http://schemas.openxmlformats.org/officeDocument/2006/relationships/hyperlink" Target="https://www.channel4.com/news/druids-given-religious-status-in-the-uk" TargetMode="External"/><Relationship Id="rId29" Type="http://schemas.openxmlformats.org/officeDocument/2006/relationships/hyperlink" Target="https://petition.parliament.uk/petitions/578992" TargetMode="External"/><Relationship Id="rId1" Type="http://schemas.openxmlformats.org/officeDocument/2006/relationships/hyperlink" Target="https://www.theguardian.com/uk-news/2022/nov/29/ten-things-weve-learned-from-the-england-and-wales-census" TargetMode="External"/><Relationship Id="rId6" Type="http://schemas.openxmlformats.org/officeDocument/2006/relationships/hyperlink" Target="https://www.ons.gov.uk/peoplepopulationandcommunity/culturalidentity/religion/bulletins/religionenglandandwales/census2021" TargetMode="External"/><Relationship Id="rId11" Type="http://schemas.openxmlformats.org/officeDocument/2006/relationships/hyperlink" Target="https://www.bbc.co.uk/news/uk-wales-mid-wales-15967168" TargetMode="External"/><Relationship Id="rId24" Type="http://schemas.openxmlformats.org/officeDocument/2006/relationships/hyperlink" Target="https://uq.pressbooks.pub/digital-essentials-communicate-collaborate/chapter/online-communication/" TargetMode="External"/><Relationship Id="rId32" Type="http://schemas.openxmlformats.org/officeDocument/2006/relationships/hyperlink" Target="https://www.ancient-yew.org/wp-content/uploads/2024/03/from-Flora-of-Cardigan-Chater-2022.pdf" TargetMode="External"/><Relationship Id="rId37" Type="http://schemas.openxmlformats.org/officeDocument/2006/relationships/hyperlink" Target="https://naturalresources.wales/media/2985/woodlands-for-wales-strategy.pdf" TargetMode="External"/><Relationship Id="rId5" Type="http://schemas.openxmlformats.org/officeDocument/2006/relationships/hyperlink" Target="https://www.ons.gov.uk/peoplepopulationandcommunity/culturalidentity/religion/articles/religionbyageandsexenglandandwales/census2021" TargetMode="External"/><Relationship Id="rId15" Type="http://schemas.openxmlformats.org/officeDocument/2006/relationships/hyperlink" Target="https://www.learnreligions.com/pagans-and-thanksgiving-2562058" TargetMode="External"/><Relationship Id="rId23" Type="http://schemas.openxmlformats.org/officeDocument/2006/relationships/hyperlink" Target="https://www.emw.org.uk/2010/09/pagan-wales/" TargetMode="External"/><Relationship Id="rId28" Type="http://schemas.openxmlformats.org/officeDocument/2006/relationships/hyperlink" Target="https://www.ons.gov.uk/peoplepopulationandcommunity/culturalidentity/religion/articles/religioninenglandandwales2011/2012-12-11" TargetMode="External"/><Relationship Id="rId36" Type="http://schemas.openxmlformats.org/officeDocument/2006/relationships/hyperlink" Target="https://www.bpl.org/blogs/post/the-origins-and-practices-of-holidays-beltane-and-the-last-day-of-ridvan/" TargetMode="External"/><Relationship Id="rId10" Type="http://schemas.openxmlformats.org/officeDocument/2006/relationships/hyperlink" Target="https://www.cps.gov.uk/legal-guidance/racist-and-religious-hate-crime-prosecution-guidance" TargetMode="External"/><Relationship Id="rId19" Type="http://schemas.openxmlformats.org/officeDocument/2006/relationships/hyperlink" Target="https://assets.publishing.service.gov.uk/media/5a7e503740f0b62305b822f4/druiddec.pdf" TargetMode="External"/><Relationship Id="rId31" Type="http://schemas.openxmlformats.org/officeDocument/2006/relationships/hyperlink" Target="https://ceredigionhistory.wales/towns-in-ceredigion/" TargetMode="External"/><Relationship Id="rId4" Type="http://schemas.openxmlformats.org/officeDocument/2006/relationships/hyperlink" Target="https://www.ons.gov.uk/peoplepopulationandcommunity/culturalidentity/religion/bulletins/religionenglandandwales/census2021" TargetMode="External"/><Relationship Id="rId9" Type="http://schemas.openxmlformats.org/officeDocument/2006/relationships/hyperlink" Target="https://www.bbc.co.uk/news/uk-wales-mid-wales-15967168" TargetMode="External"/><Relationship Id="rId14" Type="http://schemas.openxmlformats.org/officeDocument/2006/relationships/hyperlink" Target="https://www.bbc.co.uk/religion/religions/paganism/ataglance/glance.shtml" TargetMode="External"/><Relationship Id="rId22" Type="http://schemas.openxmlformats.org/officeDocument/2006/relationships/hyperlink" Target="https://www.ceredigion.gov.uk/media/5lodj4c0/to-consider-the-report-of-the-corporate-lead-officer-for-policy-performance-and-public-protection-u.pdf" TargetMode="External"/><Relationship Id="rId27" Type="http://schemas.openxmlformats.org/officeDocument/2006/relationships/hyperlink" Target="https://www.aberration.org.uk/queer-history-walk/" TargetMode="External"/><Relationship Id="rId30" Type="http://schemas.openxmlformats.org/officeDocument/2006/relationships/hyperlink" Target="https://petition.parliament.uk/petitions/578992" TargetMode="External"/><Relationship Id="rId35" Type="http://schemas.openxmlformats.org/officeDocument/2006/relationships/hyperlink" Target="https://researchrepository.ul.ie/articles/thesis/Maypole_dancing_and_other_body_movements_in_a_neo-pagan_Bealtaine_ritual_in_Ireland/19839958?file=35253904" TargetMode="External"/><Relationship Id="rId8" Type="http://schemas.openxmlformats.org/officeDocument/2006/relationships/hyperlink" Target="https://www.ons.gov.uk/peoplepopulationandcommunity/culturalidentity/religion/bulletins/religionenglandandwales/census2021" TargetMode="External"/><Relationship Id="rId3" Type="http://schemas.openxmlformats.org/officeDocument/2006/relationships/hyperlink" Target="https://www.uwtsd.ac.uk/lampe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B5F08A6-83FF-4F88-ADDA-B460FC9C0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47</Pages>
  <Words>13938</Words>
  <Characters>79447</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colleen galloway</dc:creator>
  <cp:keywords/>
  <dc:description/>
  <cp:lastModifiedBy>Colleen Hilsdon (1603269)</cp:lastModifiedBy>
  <cp:revision>3</cp:revision>
  <dcterms:created xsi:type="dcterms:W3CDTF">2025-01-31T23:16:00Z</dcterms:created>
  <dcterms:modified xsi:type="dcterms:W3CDTF">2025-01-31T23:20:00Z</dcterms:modified>
</cp:coreProperties>
</file>