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BA1E2"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0DBE4E32"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58CA87A3"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6CC2703F"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7A5920A3"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484601E1" w14:textId="77777777" w:rsidR="00D35C74" w:rsidRPr="00A21910"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r w:rsidRPr="006D4E35">
        <w:rPr>
          <w:rStyle w:val="normaltextrun"/>
          <w:rFonts w:ascii="Arial" w:hAnsi="Arial" w:cs="Arial"/>
          <w:b/>
          <w:bCs/>
        </w:rPr>
        <w:t>Postgraduate Research Project</w:t>
      </w:r>
    </w:p>
    <w:p w14:paraId="40C2E789"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10394199"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7F96415A"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sidRPr="00C21B8B">
        <w:rPr>
          <w:rStyle w:val="normaltextrun"/>
          <w:rFonts w:ascii="Arial" w:hAnsi="Arial" w:cs="Arial"/>
        </w:rPr>
        <w:t>Title</w:t>
      </w:r>
      <w:r>
        <w:rPr>
          <w:rStyle w:val="normaltextrun"/>
          <w:rFonts w:ascii="Arial" w:hAnsi="Arial" w:cs="Arial"/>
        </w:rPr>
        <w:t>: </w:t>
      </w:r>
      <w:r w:rsidRPr="006D4E35">
        <w:rPr>
          <w:rStyle w:val="normaltextrun"/>
          <w:rFonts w:ascii="Arial" w:hAnsi="Arial" w:cs="Arial"/>
          <w:b/>
          <w:bCs/>
        </w:rPr>
        <w:t>Developing Machine Learning Algorithms for Ground Penetrating Radar System: an image analysis perspective</w:t>
      </w:r>
      <w:r>
        <w:rPr>
          <w:rStyle w:val="eop"/>
          <w:rFonts w:ascii="Arial" w:hAnsi="Arial" w:cs="Arial"/>
        </w:rPr>
        <w:t> </w:t>
      </w:r>
    </w:p>
    <w:p w14:paraId="4256116E"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7AE78CFD" w14:textId="593E72EE" w:rsidR="00D35C74" w:rsidRPr="00F8493C" w:rsidRDefault="00D35C74" w:rsidP="00D35C74">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name: </w:t>
      </w:r>
      <w:r w:rsidRPr="00C21B8B">
        <w:rPr>
          <w:rStyle w:val="eop"/>
          <w:rFonts w:ascii="Arial" w:hAnsi="Arial" w:cs="Arial"/>
        </w:rPr>
        <w:t> </w:t>
      </w:r>
    </w:p>
    <w:p w14:paraId="2018B28F" w14:textId="172D6381" w:rsidR="00D35C74" w:rsidRPr="00F8493C" w:rsidRDefault="00D35C74" w:rsidP="00D35C74">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ID number:</w:t>
      </w:r>
    </w:p>
    <w:p w14:paraId="6E86DA1C" w14:textId="2BC83AEE"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r w:rsidRPr="006D4E35">
        <w:rPr>
          <w:rStyle w:val="normaltextrun"/>
          <w:rFonts w:ascii="Arial" w:hAnsi="Arial" w:cs="Arial"/>
        </w:rPr>
        <w:t>Superviso</w:t>
      </w:r>
      <w:r w:rsidR="00D522BB">
        <w:rPr>
          <w:rStyle w:val="normaltextrun"/>
          <w:rFonts w:ascii="Arial" w:hAnsi="Arial" w:cs="Arial"/>
        </w:rPr>
        <w:t>r:</w:t>
      </w:r>
    </w:p>
    <w:p w14:paraId="466A4CEC" w14:textId="77777777" w:rsidR="00D35C74" w:rsidRPr="00C21B8B" w:rsidRDefault="00D35C74" w:rsidP="00D35C74">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Submission date: </w:t>
      </w:r>
      <w:r>
        <w:rPr>
          <w:rStyle w:val="normaltextrun"/>
          <w:rFonts w:ascii="Arial" w:hAnsi="Arial" w:cs="Arial"/>
        </w:rPr>
        <w:t>30</w:t>
      </w:r>
      <w:r w:rsidRPr="00C21B8B">
        <w:rPr>
          <w:rStyle w:val="normaltextrun"/>
          <w:rFonts w:ascii="Arial" w:hAnsi="Arial" w:cs="Arial"/>
        </w:rPr>
        <w:t>/0</w:t>
      </w:r>
      <w:r>
        <w:rPr>
          <w:rStyle w:val="normaltextrun"/>
          <w:rFonts w:ascii="Arial" w:hAnsi="Arial" w:cs="Arial"/>
        </w:rPr>
        <w:t>3</w:t>
      </w:r>
      <w:r w:rsidRPr="00C21B8B">
        <w:rPr>
          <w:rStyle w:val="normaltextrun"/>
          <w:rFonts w:ascii="Arial" w:hAnsi="Arial" w:cs="Arial"/>
        </w:rPr>
        <w:t>/2022</w:t>
      </w:r>
      <w:r w:rsidRPr="00C21B8B">
        <w:rPr>
          <w:rStyle w:val="eop"/>
          <w:rFonts w:ascii="Arial" w:hAnsi="Arial" w:cs="Arial"/>
        </w:rPr>
        <w:t> </w:t>
      </w:r>
    </w:p>
    <w:p w14:paraId="7715D12C"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r w:rsidRPr="00C21B8B">
        <w:rPr>
          <w:rStyle w:val="normaltextrun"/>
          <w:rFonts w:ascii="Arial" w:hAnsi="Arial" w:cs="Arial"/>
        </w:rPr>
        <w:t>University</w:t>
      </w:r>
      <w:r>
        <w:rPr>
          <w:rStyle w:val="normaltextrun"/>
          <w:rFonts w:ascii="Arial" w:hAnsi="Arial" w:cs="Arial"/>
        </w:rPr>
        <w:t>:</w:t>
      </w:r>
      <w:r w:rsidRPr="00C21B8B">
        <w:rPr>
          <w:rStyle w:val="normaltextrun"/>
          <w:rFonts w:ascii="Arial" w:hAnsi="Arial" w:cs="Arial"/>
        </w:rPr>
        <w:t> University of Wales Trinity Saint David</w:t>
      </w:r>
    </w:p>
    <w:p w14:paraId="1B068437"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proofErr w:type="spellStart"/>
      <w:r w:rsidRPr="006D4E35">
        <w:rPr>
          <w:rStyle w:val="normaltextrun"/>
          <w:rFonts w:ascii="Arial" w:hAnsi="Arial" w:cs="Arial"/>
        </w:rPr>
        <w:t>Programme</w:t>
      </w:r>
      <w:proofErr w:type="spellEnd"/>
      <w:r w:rsidRPr="006D4E35">
        <w:rPr>
          <w:rStyle w:val="normaltextrun"/>
          <w:rFonts w:ascii="Arial" w:hAnsi="Arial" w:cs="Arial"/>
        </w:rPr>
        <w:t xml:space="preserve"> of Study:</w:t>
      </w:r>
      <w:r w:rsidRPr="006D4E35">
        <w:t xml:space="preserve"> </w:t>
      </w:r>
      <w:r w:rsidRPr="006D4E35">
        <w:rPr>
          <w:rStyle w:val="normaltextrun"/>
          <w:rFonts w:ascii="Arial" w:hAnsi="Arial" w:cs="Arial"/>
        </w:rPr>
        <w:t>MSc Software Engineering</w:t>
      </w:r>
    </w:p>
    <w:p w14:paraId="640AF5F0" w14:textId="77777777" w:rsidR="00D35C74" w:rsidRPr="001B0480" w:rsidRDefault="00D35C74" w:rsidP="00D35C74">
      <w:pPr>
        <w:spacing w:line="360" w:lineRule="auto"/>
        <w:rPr>
          <w:rFonts w:ascii="Arial" w:hAnsi="Arial" w:cs="Arial"/>
          <w:sz w:val="24"/>
          <w:szCs w:val="24"/>
        </w:rPr>
      </w:pPr>
    </w:p>
    <w:p w14:paraId="1389EEBA" w14:textId="77777777" w:rsidR="00D35C74" w:rsidRPr="001B0480" w:rsidRDefault="00D35C74" w:rsidP="00D35C74">
      <w:pPr>
        <w:spacing w:line="360" w:lineRule="auto"/>
        <w:rPr>
          <w:rFonts w:ascii="Arial" w:hAnsi="Arial" w:cs="Arial"/>
          <w:sz w:val="24"/>
          <w:szCs w:val="24"/>
        </w:rPr>
      </w:pPr>
    </w:p>
    <w:p w14:paraId="2D9816AF" w14:textId="77777777" w:rsidR="00D35C74" w:rsidRPr="001B0480" w:rsidRDefault="00D35C74" w:rsidP="00D35C74">
      <w:pPr>
        <w:spacing w:line="360" w:lineRule="auto"/>
        <w:rPr>
          <w:rFonts w:ascii="Arial" w:hAnsi="Arial" w:cs="Arial"/>
          <w:sz w:val="24"/>
          <w:szCs w:val="24"/>
        </w:rPr>
      </w:pPr>
    </w:p>
    <w:p w14:paraId="3EAB0B7F" w14:textId="77777777" w:rsidR="00D35C74" w:rsidRPr="001B0480" w:rsidRDefault="00D35C74" w:rsidP="00D35C74">
      <w:pPr>
        <w:spacing w:line="360" w:lineRule="auto"/>
        <w:rPr>
          <w:rFonts w:ascii="Arial" w:hAnsi="Arial" w:cs="Arial"/>
          <w:sz w:val="24"/>
          <w:szCs w:val="24"/>
        </w:rPr>
      </w:pPr>
    </w:p>
    <w:p w14:paraId="42E4CB66" w14:textId="77777777" w:rsidR="00D35C74" w:rsidRPr="001B0480" w:rsidRDefault="00D35C74" w:rsidP="00D35C74">
      <w:pPr>
        <w:spacing w:line="360" w:lineRule="auto"/>
        <w:rPr>
          <w:rFonts w:ascii="Arial" w:hAnsi="Arial" w:cs="Arial"/>
          <w:sz w:val="24"/>
          <w:szCs w:val="24"/>
        </w:rPr>
      </w:pPr>
    </w:p>
    <w:p w14:paraId="5E5BCDBD" w14:textId="160AFF09" w:rsidR="00D35C74" w:rsidRPr="00DF1294" w:rsidRDefault="00DF1294" w:rsidP="00D35C74">
      <w:pPr>
        <w:spacing w:line="360" w:lineRule="auto"/>
        <w:rPr>
          <w:rFonts w:ascii="Arial" w:hAnsi="Arial" w:cs="Arial"/>
          <w:b/>
          <w:bCs/>
          <w:sz w:val="24"/>
          <w:szCs w:val="24"/>
        </w:rPr>
      </w:pPr>
      <w:r w:rsidRPr="00DF1294">
        <w:rPr>
          <w:rFonts w:ascii="Arial" w:hAnsi="Arial" w:cs="Arial"/>
          <w:b/>
          <w:bCs/>
          <w:sz w:val="24"/>
          <w:szCs w:val="24"/>
        </w:rPr>
        <w:t>This submission was of proposal and ethics form together!</w:t>
      </w:r>
      <w:r w:rsidR="00B45435">
        <w:rPr>
          <w:rFonts w:ascii="Arial" w:hAnsi="Arial" w:cs="Arial"/>
          <w:b/>
          <w:bCs/>
          <w:sz w:val="24"/>
          <w:szCs w:val="24"/>
        </w:rPr>
        <w:t xml:space="preserve"> Please ensure that </w:t>
      </w:r>
      <w:proofErr w:type="gramStart"/>
      <w:r w:rsidR="00B45435">
        <w:rPr>
          <w:rFonts w:ascii="Arial" w:hAnsi="Arial" w:cs="Arial"/>
          <w:b/>
          <w:bCs/>
          <w:sz w:val="24"/>
          <w:szCs w:val="24"/>
        </w:rPr>
        <w:t>your</w:t>
      </w:r>
      <w:proofErr w:type="gramEnd"/>
      <w:r w:rsidR="00B45435">
        <w:rPr>
          <w:rFonts w:ascii="Arial" w:hAnsi="Arial" w:cs="Arial"/>
          <w:b/>
          <w:bCs/>
          <w:sz w:val="24"/>
          <w:szCs w:val="24"/>
        </w:rPr>
        <w:t xml:space="preserve"> propels adhere to assignment specific requirements. Do not give us any information not required!</w:t>
      </w:r>
    </w:p>
    <w:p w14:paraId="02F0A2A8" w14:textId="77777777" w:rsidR="00D35C74" w:rsidRPr="001B0480" w:rsidRDefault="00D35C74" w:rsidP="00D35C74">
      <w:pPr>
        <w:spacing w:line="360" w:lineRule="auto"/>
        <w:rPr>
          <w:rFonts w:ascii="Arial" w:hAnsi="Arial" w:cs="Arial"/>
          <w:sz w:val="24"/>
          <w:szCs w:val="24"/>
        </w:rPr>
      </w:pPr>
    </w:p>
    <w:p w14:paraId="649CB616" w14:textId="77777777" w:rsidR="00D35C74" w:rsidRPr="001B0480" w:rsidRDefault="00D35C74" w:rsidP="00D35C74">
      <w:pPr>
        <w:spacing w:line="360" w:lineRule="auto"/>
        <w:rPr>
          <w:rFonts w:ascii="Arial" w:hAnsi="Arial" w:cs="Arial"/>
          <w:sz w:val="24"/>
          <w:szCs w:val="24"/>
        </w:rPr>
      </w:pPr>
    </w:p>
    <w:p w14:paraId="6B024687" w14:textId="77777777" w:rsidR="00D35C74" w:rsidRPr="001B0480" w:rsidRDefault="00D35C74" w:rsidP="00D35C74">
      <w:pPr>
        <w:spacing w:line="360" w:lineRule="auto"/>
        <w:rPr>
          <w:rFonts w:ascii="Arial" w:hAnsi="Arial" w:cs="Arial"/>
          <w:sz w:val="24"/>
          <w:szCs w:val="24"/>
        </w:rPr>
      </w:pPr>
    </w:p>
    <w:p w14:paraId="5158A666" w14:textId="77777777" w:rsidR="00D35C74" w:rsidRDefault="00D35C74" w:rsidP="00D35C74">
      <w:pPr>
        <w:rPr>
          <w:rFonts w:ascii="Arial" w:hAnsi="Arial" w:cs="Arial"/>
          <w:color w:val="000000" w:themeColor="text1"/>
          <w:sz w:val="24"/>
          <w:szCs w:val="24"/>
        </w:rPr>
      </w:pPr>
    </w:p>
    <w:p w14:paraId="50F46C8C" w14:textId="77777777" w:rsidR="00D35C74" w:rsidRDefault="00D35C74" w:rsidP="00D35C74">
      <w:pPr>
        <w:rPr>
          <w:rFonts w:ascii="Arial" w:hAnsi="Arial" w:cs="Arial"/>
          <w:color w:val="000000" w:themeColor="text1"/>
          <w:sz w:val="24"/>
          <w:szCs w:val="24"/>
        </w:rPr>
      </w:pPr>
    </w:p>
    <w:p w14:paraId="4BF51A5D" w14:textId="74571A14" w:rsidR="00D35C74" w:rsidRDefault="00D35C74" w:rsidP="00D35C74">
      <w:pPr>
        <w:rPr>
          <w:rFonts w:ascii="Arial" w:hAnsi="Arial" w:cs="Arial"/>
          <w:color w:val="000000" w:themeColor="text1"/>
          <w:sz w:val="24"/>
          <w:szCs w:val="24"/>
        </w:rPr>
      </w:pPr>
    </w:p>
    <w:p w14:paraId="4C906D1F" w14:textId="2E60B3C1" w:rsidR="00D35C74" w:rsidRDefault="00D35C74" w:rsidP="00D35C74">
      <w:pPr>
        <w:rPr>
          <w:rFonts w:ascii="Arial" w:hAnsi="Arial" w:cs="Arial"/>
          <w:color w:val="000000" w:themeColor="text1"/>
          <w:sz w:val="24"/>
          <w:szCs w:val="24"/>
        </w:rPr>
      </w:pPr>
    </w:p>
    <w:p w14:paraId="4EDCD066" w14:textId="0833B85E" w:rsidR="00D35C74" w:rsidRDefault="00D35C74" w:rsidP="00D35C74">
      <w:pPr>
        <w:rPr>
          <w:rFonts w:ascii="Arial" w:hAnsi="Arial" w:cs="Arial"/>
          <w:color w:val="000000" w:themeColor="text1"/>
          <w:sz w:val="24"/>
          <w:szCs w:val="24"/>
        </w:rPr>
      </w:pPr>
    </w:p>
    <w:p w14:paraId="4334A36C" w14:textId="556E45B1" w:rsidR="00D35C74" w:rsidRDefault="00D35C74" w:rsidP="00D35C74">
      <w:pPr>
        <w:rPr>
          <w:rFonts w:ascii="Arial" w:hAnsi="Arial" w:cs="Arial"/>
          <w:color w:val="000000" w:themeColor="text1"/>
          <w:sz w:val="24"/>
          <w:szCs w:val="24"/>
        </w:rPr>
      </w:pPr>
    </w:p>
    <w:p w14:paraId="027480E1" w14:textId="4A80E897" w:rsidR="00D35C74" w:rsidRDefault="00D35C74" w:rsidP="00D35C74">
      <w:pPr>
        <w:rPr>
          <w:rFonts w:ascii="Arial" w:hAnsi="Arial" w:cs="Arial"/>
          <w:color w:val="000000" w:themeColor="text1"/>
          <w:sz w:val="24"/>
          <w:szCs w:val="24"/>
        </w:rPr>
      </w:pPr>
    </w:p>
    <w:p w14:paraId="4E67D32E" w14:textId="001D72E4" w:rsidR="00D35C74" w:rsidRDefault="00D35C74" w:rsidP="00D35C74">
      <w:pPr>
        <w:rPr>
          <w:rFonts w:ascii="Arial" w:hAnsi="Arial" w:cs="Arial"/>
          <w:color w:val="000000" w:themeColor="text1"/>
          <w:sz w:val="24"/>
          <w:szCs w:val="24"/>
        </w:rPr>
      </w:pPr>
    </w:p>
    <w:p w14:paraId="04CD4CE1" w14:textId="530B021F" w:rsidR="00D35C74" w:rsidRDefault="00D35C74" w:rsidP="00D35C74">
      <w:pPr>
        <w:rPr>
          <w:rFonts w:ascii="Arial" w:hAnsi="Arial" w:cs="Arial"/>
          <w:color w:val="000000" w:themeColor="text1"/>
          <w:sz w:val="24"/>
          <w:szCs w:val="24"/>
        </w:rPr>
      </w:pPr>
    </w:p>
    <w:p w14:paraId="685D31D1" w14:textId="77777777" w:rsidR="00D35C74" w:rsidRDefault="00D35C74" w:rsidP="00D35C74">
      <w:pPr>
        <w:rPr>
          <w:rFonts w:ascii="Arial" w:hAnsi="Arial" w:cs="Arial"/>
          <w:color w:val="000000" w:themeColor="text1"/>
          <w:sz w:val="24"/>
          <w:szCs w:val="24"/>
        </w:rPr>
      </w:pPr>
    </w:p>
    <w:p w14:paraId="15014405" w14:textId="77777777" w:rsidR="00D35C74" w:rsidRDefault="00D35C74" w:rsidP="00D35C74">
      <w:pPr>
        <w:rPr>
          <w:rFonts w:ascii="Arial" w:hAnsi="Arial" w:cs="Arial"/>
          <w:color w:val="000000" w:themeColor="text1"/>
          <w:sz w:val="24"/>
          <w:szCs w:val="24"/>
        </w:rPr>
      </w:pPr>
    </w:p>
    <w:p w14:paraId="6C9B2C4F" w14:textId="34BFC4BB" w:rsidR="00D35C74" w:rsidRDefault="00D35C74" w:rsidP="00D35C74">
      <w:pPr>
        <w:rPr>
          <w:rFonts w:ascii="Arial" w:hAnsi="Arial" w:cs="Arial"/>
          <w:color w:val="000000" w:themeColor="text1"/>
          <w:sz w:val="24"/>
          <w:szCs w:val="24"/>
        </w:rPr>
      </w:pPr>
    </w:p>
    <w:p w14:paraId="3BEB02D7" w14:textId="41D8C1D4" w:rsidR="00D35C74" w:rsidRDefault="00D35C74" w:rsidP="00D35C74">
      <w:pPr>
        <w:rPr>
          <w:rFonts w:ascii="Arial" w:hAnsi="Arial" w:cs="Arial"/>
          <w:color w:val="000000" w:themeColor="text1"/>
          <w:sz w:val="24"/>
          <w:szCs w:val="24"/>
        </w:rPr>
      </w:pPr>
    </w:p>
    <w:p w14:paraId="3390C60C" w14:textId="77777777" w:rsidR="00D35C74" w:rsidRDefault="00D35C74" w:rsidP="00D35C74">
      <w:pPr>
        <w:rPr>
          <w:rFonts w:ascii="Arial" w:hAnsi="Arial" w:cs="Arial"/>
          <w:color w:val="000000" w:themeColor="text1"/>
          <w:sz w:val="24"/>
          <w:szCs w:val="24"/>
        </w:rPr>
      </w:pPr>
    </w:p>
    <w:p w14:paraId="17FFD142" w14:textId="77777777" w:rsidR="00D35C74" w:rsidRPr="001D2496" w:rsidRDefault="00D35C74" w:rsidP="001D2496">
      <w:pPr>
        <w:pStyle w:val="Title"/>
      </w:pPr>
      <w:r w:rsidRPr="001D2496">
        <w:t>Introduction</w:t>
      </w:r>
    </w:p>
    <w:p w14:paraId="4C0B7C82"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Human beings continue to expand the field of nature exploration, especially the current radar detection technology for space targets is becoming more and more mature, and many remarkable results have been achieved, which makes people's desire to explore unknown underground areas more and more intense. After World War II, there are still unremoved mines and other dangerous objects in the underground of many developing countries. In today's peaceful age, many terrorists often choose to bury explosives underground in crowded public places</w:t>
      </w:r>
      <w:r>
        <w:rPr>
          <w:rFonts w:ascii="Arial" w:hAnsi="Arial" w:cs="Arial"/>
          <w:color w:val="000000" w:themeColor="text1"/>
          <w:sz w:val="24"/>
          <w:szCs w:val="24"/>
        </w:rPr>
        <w:t xml:space="preserve">, </w:t>
      </w:r>
      <w:r w:rsidRPr="00A149D0">
        <w:rPr>
          <w:rFonts w:ascii="Arial" w:hAnsi="Arial" w:cs="Arial"/>
          <w:color w:val="000000" w:themeColor="text1"/>
          <w:sz w:val="24"/>
          <w:szCs w:val="24"/>
        </w:rPr>
        <w:t>which undoubtedly pose a great threat to the safety of people's lives and properties, so the detection of underground targets becomes more and more important.</w:t>
      </w:r>
    </w:p>
    <w:p w14:paraId="6FB47585" w14:textId="77777777" w:rsidR="00D35C74" w:rsidRPr="00A149D0" w:rsidRDefault="00D35C74" w:rsidP="00D35C74">
      <w:pPr>
        <w:jc w:val="both"/>
        <w:rPr>
          <w:rFonts w:ascii="Arial" w:hAnsi="Arial" w:cs="Arial"/>
          <w:color w:val="000000" w:themeColor="text1"/>
          <w:sz w:val="24"/>
          <w:szCs w:val="24"/>
        </w:rPr>
      </w:pPr>
    </w:p>
    <w:p w14:paraId="790D578A"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 xml:space="preserve">Ground Penetrating Radar (GPR) is a non-destructive detection instrument developed rapidly in recent decades. Compared with other detection equipment, GPR has a wide detection range, non-destructive, high resolution, early warning Because of its advantages of flexibility, convenience and practicality, it has received extensive attention and application at home and </w:t>
      </w:r>
      <w:proofErr w:type="gramStart"/>
      <w:r w:rsidRPr="00A149D0">
        <w:rPr>
          <w:rFonts w:ascii="Arial" w:hAnsi="Arial" w:cs="Arial"/>
          <w:color w:val="000000" w:themeColor="text1"/>
          <w:sz w:val="24"/>
          <w:szCs w:val="24"/>
        </w:rPr>
        <w:t>abroad, and</w:t>
      </w:r>
      <w:proofErr w:type="gramEnd"/>
      <w:r w:rsidRPr="00A149D0">
        <w:rPr>
          <w:rFonts w:ascii="Arial" w:hAnsi="Arial" w:cs="Arial"/>
          <w:color w:val="000000" w:themeColor="text1"/>
          <w:sz w:val="24"/>
          <w:szCs w:val="24"/>
        </w:rPr>
        <w:t xml:space="preserve"> has always been one of the research hotspots at home and abroad. With the development of modern data processing technology and electronic technology, the application scope of ground penetrating radar is expanding, such as mineral resource exploration, rock exploration, engineering structure detection, etc., and gradually covers national </w:t>
      </w:r>
      <w:proofErr w:type="spellStart"/>
      <w:r w:rsidRPr="00A149D0">
        <w:rPr>
          <w:rFonts w:ascii="Arial" w:hAnsi="Arial" w:cs="Arial"/>
          <w:color w:val="000000" w:themeColor="text1"/>
          <w:sz w:val="24"/>
          <w:szCs w:val="24"/>
        </w:rPr>
        <w:t>defense</w:t>
      </w:r>
      <w:proofErr w:type="spellEnd"/>
      <w:r w:rsidRPr="00A149D0">
        <w:rPr>
          <w:rFonts w:ascii="Arial" w:hAnsi="Arial" w:cs="Arial"/>
          <w:color w:val="000000" w:themeColor="text1"/>
          <w:sz w:val="24"/>
          <w:szCs w:val="24"/>
        </w:rPr>
        <w:t>, water conservancy, urban construction, highway, railway , airports, transportation, mines, tunnels, archaeology and many other fields, so the research on various technologies of ground penetrating radar is of great significance to the development of the national economy.</w:t>
      </w:r>
    </w:p>
    <w:p w14:paraId="0FE43C73" w14:textId="77777777" w:rsidR="00D35C74" w:rsidRPr="00A149D0" w:rsidRDefault="00D35C74" w:rsidP="00D35C74">
      <w:pPr>
        <w:jc w:val="both"/>
        <w:rPr>
          <w:rFonts w:ascii="Arial" w:hAnsi="Arial" w:cs="Arial"/>
          <w:color w:val="000000" w:themeColor="text1"/>
          <w:sz w:val="24"/>
          <w:szCs w:val="24"/>
        </w:rPr>
      </w:pPr>
    </w:p>
    <w:p w14:paraId="41EFD03C"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 xml:space="preserve">Of course, as GPR becomes more widely used, the analysis and interpretation of GPR data becomes more and more important. Due to the composition of the GPR target underground medium, its own physical </w:t>
      </w:r>
      <w:proofErr w:type="gramStart"/>
      <w:r w:rsidRPr="00A149D0">
        <w:rPr>
          <w:rFonts w:ascii="Arial" w:hAnsi="Arial" w:cs="Arial"/>
          <w:color w:val="000000" w:themeColor="text1"/>
          <w:sz w:val="24"/>
          <w:szCs w:val="24"/>
        </w:rPr>
        <w:t>characteristics</w:t>
      </w:r>
      <w:proofErr w:type="gramEnd"/>
      <w:r w:rsidRPr="00A149D0">
        <w:rPr>
          <w:rFonts w:ascii="Arial" w:hAnsi="Arial" w:cs="Arial"/>
          <w:color w:val="000000" w:themeColor="text1"/>
          <w:sz w:val="24"/>
          <w:szCs w:val="24"/>
        </w:rPr>
        <w:t xml:space="preserve"> and the complexity of the electromagnetic wave propagation mechanism, it is difficult to extract the target area of ​​the GPR and to detect the abnormality of the automatic target. However, only relying on professionals for manual interpretation is far from meeting the timeliness of GPR applications, and the efficiency is relatively low. At the same time, the artificial interpretation method used often relies on the professional knowledge and experience of the discriminator, which is prone to </w:t>
      </w:r>
      <w:proofErr w:type="spellStart"/>
      <w:r w:rsidRPr="00A149D0">
        <w:rPr>
          <w:rFonts w:ascii="Arial" w:hAnsi="Arial" w:cs="Arial"/>
          <w:color w:val="000000" w:themeColor="text1"/>
          <w:sz w:val="24"/>
          <w:szCs w:val="24"/>
        </w:rPr>
        <w:t>misjudgment</w:t>
      </w:r>
      <w:proofErr w:type="spellEnd"/>
      <w:r w:rsidRPr="00A149D0">
        <w:rPr>
          <w:rFonts w:ascii="Arial" w:hAnsi="Arial" w:cs="Arial"/>
          <w:color w:val="000000" w:themeColor="text1"/>
          <w:sz w:val="24"/>
          <w:szCs w:val="24"/>
        </w:rPr>
        <w:t xml:space="preserve"> and unnecessary errors. Therefore, the need of GPR automatic detection technology has become more urgent, so the detection and positioning of targets has always been an important aspect in the research of ground penetrating </w:t>
      </w:r>
      <w:proofErr w:type="spellStart"/>
      <w:r w:rsidRPr="00A149D0">
        <w:rPr>
          <w:rFonts w:ascii="Arial" w:hAnsi="Arial" w:cs="Arial"/>
          <w:color w:val="000000" w:themeColor="text1"/>
          <w:sz w:val="24"/>
          <w:szCs w:val="24"/>
        </w:rPr>
        <w:t>radar.</w:t>
      </w:r>
      <w:r w:rsidRPr="007C4522">
        <w:rPr>
          <w:rFonts w:ascii="Arial" w:hAnsi="Arial" w:cs="Arial"/>
          <w:color w:val="000000" w:themeColor="text1"/>
          <w:sz w:val="24"/>
          <w:szCs w:val="24"/>
        </w:rPr>
        <w:t>Based</w:t>
      </w:r>
      <w:proofErr w:type="spellEnd"/>
      <w:r w:rsidRPr="007C4522">
        <w:rPr>
          <w:rFonts w:ascii="Arial" w:hAnsi="Arial" w:cs="Arial"/>
          <w:color w:val="000000" w:themeColor="text1"/>
          <w:sz w:val="24"/>
          <w:szCs w:val="24"/>
        </w:rPr>
        <w:t xml:space="preserve"> on these issues, the main goal of this study is to develop an algorithm to automatically locate and detect steel bar peaks from GPR data.</w:t>
      </w:r>
    </w:p>
    <w:p w14:paraId="28145A13" w14:textId="77777777" w:rsidR="00D35C74" w:rsidRPr="001D2496" w:rsidRDefault="00D35C74" w:rsidP="001D2496">
      <w:pPr>
        <w:pStyle w:val="Title"/>
      </w:pPr>
      <w:r w:rsidRPr="001D2496">
        <w:t>Literature Review</w:t>
      </w:r>
    </w:p>
    <w:p w14:paraId="2FD0614C" w14:textId="77777777" w:rsidR="00D35C74" w:rsidRDefault="00D35C74" w:rsidP="00D35C74">
      <w:pPr>
        <w:jc w:val="both"/>
        <w:rPr>
          <w:rFonts w:ascii="Arial" w:hAnsi="Arial" w:cs="Arial"/>
          <w:color w:val="000000" w:themeColor="text1"/>
          <w:sz w:val="24"/>
          <w:szCs w:val="24"/>
        </w:rPr>
      </w:pPr>
      <w:r w:rsidRPr="000765FF">
        <w:rPr>
          <w:rFonts w:ascii="Arial" w:hAnsi="Arial" w:cs="Arial"/>
          <w:color w:val="000000" w:themeColor="text1"/>
          <w:sz w:val="24"/>
          <w:szCs w:val="24"/>
        </w:rPr>
        <w:t>The GPR target detection algorithm based on the image processing method refers to considering different methods according to the characteristics of the image when processing the B-scan echo image of the ground penetrating radar. Class target hyperbola and other processes.</w:t>
      </w:r>
    </w:p>
    <w:p w14:paraId="683164A4" w14:textId="77777777" w:rsidR="00D35C74" w:rsidRDefault="00D35C74" w:rsidP="00D35C74">
      <w:pPr>
        <w:jc w:val="both"/>
        <w:rPr>
          <w:rFonts w:ascii="Arial" w:hAnsi="Arial" w:cs="Arial"/>
          <w:color w:val="000000" w:themeColor="text1"/>
          <w:sz w:val="24"/>
          <w:szCs w:val="24"/>
        </w:rPr>
      </w:pPr>
    </w:p>
    <w:p w14:paraId="49EEE515" w14:textId="77777777" w:rsidR="00D35C74" w:rsidRDefault="00D35C74" w:rsidP="00D35C74">
      <w:pPr>
        <w:jc w:val="both"/>
        <w:rPr>
          <w:rFonts w:ascii="Arial" w:hAnsi="Arial" w:cs="Arial"/>
          <w:color w:val="000000" w:themeColor="text1"/>
          <w:sz w:val="24"/>
          <w:szCs w:val="24"/>
        </w:rPr>
      </w:pPr>
      <w:r>
        <w:rPr>
          <w:rFonts w:ascii="Arial" w:hAnsi="Arial" w:cs="Arial"/>
          <w:color w:val="000000" w:themeColor="text1"/>
          <w:sz w:val="24"/>
          <w:szCs w:val="24"/>
        </w:rPr>
        <w:t xml:space="preserve">Dou </w:t>
      </w:r>
      <w:r w:rsidRPr="00AA2144">
        <w:rPr>
          <w:rFonts w:ascii="Arial" w:hAnsi="Arial" w:cs="Arial"/>
          <w:color w:val="000000" w:themeColor="text1"/>
          <w:sz w:val="24"/>
          <w:szCs w:val="24"/>
        </w:rPr>
        <w:t>et al. (201</w:t>
      </w:r>
      <w:r>
        <w:rPr>
          <w:rFonts w:ascii="Arial" w:hAnsi="Arial" w:cs="Arial"/>
          <w:color w:val="000000" w:themeColor="text1"/>
          <w:sz w:val="24"/>
          <w:szCs w:val="24"/>
        </w:rPr>
        <w:t>7</w:t>
      </w:r>
      <w:r w:rsidRPr="00AA2144">
        <w:rPr>
          <w:rFonts w:ascii="Arial" w:hAnsi="Arial" w:cs="Arial"/>
          <w:color w:val="000000" w:themeColor="text1"/>
          <w:sz w:val="24"/>
          <w:szCs w:val="24"/>
        </w:rPr>
        <w:t xml:space="preserve">) </w:t>
      </w:r>
      <w:r w:rsidRPr="00DB2E4E">
        <w:rPr>
          <w:rFonts w:ascii="Arial" w:hAnsi="Arial" w:cs="Arial"/>
          <w:color w:val="000000" w:themeColor="text1"/>
          <w:sz w:val="24"/>
          <w:szCs w:val="24"/>
        </w:rPr>
        <w:t xml:space="preserve">uses the Column-Connection Clustering (C3) algorithm to extract hyperbola from the B-scan echo image after threshold segmentation. It scans each data in the B-scan echo by column and divides </w:t>
      </w:r>
      <w:proofErr w:type="gramStart"/>
      <w:r w:rsidRPr="00DB2E4E">
        <w:rPr>
          <w:rFonts w:ascii="Arial" w:hAnsi="Arial" w:cs="Arial"/>
          <w:color w:val="000000" w:themeColor="text1"/>
          <w:sz w:val="24"/>
          <w:szCs w:val="24"/>
        </w:rPr>
        <w:t>And</w:t>
      </w:r>
      <w:proofErr w:type="gramEnd"/>
      <w:r w:rsidRPr="00DB2E4E">
        <w:rPr>
          <w:rFonts w:ascii="Arial" w:hAnsi="Arial" w:cs="Arial"/>
          <w:color w:val="000000" w:themeColor="text1"/>
          <w:sz w:val="24"/>
          <w:szCs w:val="24"/>
        </w:rPr>
        <w:t xml:space="preserve"> extract the intersecting hyperbola, the paper also cited the neural network to further identify the hyperbola feature in the output of the C3 algorithm, the C3 algorithm used in this paper is a clustering algorithm based on column connection, the hyperbola of the target is vertical Downward opening features are not </w:t>
      </w:r>
      <w:r w:rsidRPr="00DB2E4E">
        <w:rPr>
          <w:rFonts w:ascii="Arial" w:hAnsi="Arial" w:cs="Arial"/>
          <w:color w:val="000000" w:themeColor="text1"/>
          <w:sz w:val="24"/>
          <w:szCs w:val="24"/>
        </w:rPr>
        <w:lastRenderedPageBreak/>
        <w:t>considered.</w:t>
      </w:r>
      <w:r>
        <w:rPr>
          <w:rFonts w:ascii="Arial" w:hAnsi="Arial" w:cs="Arial"/>
          <w:color w:val="000000" w:themeColor="text1"/>
          <w:sz w:val="24"/>
          <w:szCs w:val="24"/>
        </w:rPr>
        <w:t xml:space="preserve"> In addition, Zhou</w:t>
      </w:r>
      <w:r w:rsidRPr="00665EE1">
        <w:rPr>
          <w:rFonts w:ascii="Arial" w:hAnsi="Arial" w:cs="Arial"/>
          <w:color w:val="000000" w:themeColor="text1"/>
          <w:sz w:val="24"/>
          <w:szCs w:val="24"/>
        </w:rPr>
        <w:t>. et al. (201</w:t>
      </w:r>
      <w:r>
        <w:rPr>
          <w:rFonts w:ascii="Arial" w:hAnsi="Arial" w:cs="Arial"/>
          <w:color w:val="000000" w:themeColor="text1"/>
          <w:sz w:val="24"/>
          <w:szCs w:val="24"/>
        </w:rPr>
        <w:t>8</w:t>
      </w:r>
      <w:r w:rsidRPr="00665EE1">
        <w:rPr>
          <w:rFonts w:ascii="Arial" w:hAnsi="Arial" w:cs="Arial"/>
          <w:color w:val="000000" w:themeColor="text1"/>
          <w:sz w:val="24"/>
          <w:szCs w:val="24"/>
        </w:rPr>
        <w:t>) created a new idea of pixel-by-pixel scanning when extracting hyperbolic clusters. Unlike the C3 algorithm, which scans in columns, it scans in rows to remove point sets that do not have lower opening features. Finally, the parabola method is used to fit the hyperbola, which reduces the computational complexity and improves the efficiency compared with the method of introducing neural network judgment.</w:t>
      </w:r>
      <w:r>
        <w:rPr>
          <w:rFonts w:ascii="Arial" w:hAnsi="Arial" w:cs="Arial"/>
          <w:color w:val="000000" w:themeColor="text1"/>
          <w:sz w:val="24"/>
          <w:szCs w:val="24"/>
        </w:rPr>
        <w:t xml:space="preserve"> </w:t>
      </w:r>
      <w:r w:rsidRPr="00665EE1">
        <w:rPr>
          <w:rFonts w:ascii="Arial" w:hAnsi="Arial" w:cs="Arial"/>
          <w:color w:val="000000" w:themeColor="text1"/>
          <w:sz w:val="24"/>
          <w:szCs w:val="24"/>
        </w:rPr>
        <w:t>The GPR target detection method based on image processing can be flexibly adjusted according to the characteristics of ground penetrating radar images in different scenarios, and is not rigid in specific steps, but it requires ground penetrating radar signal processing personnel to have certain prior knowledge to flexibly choose the appropriate one. method.</w:t>
      </w:r>
    </w:p>
    <w:p w14:paraId="6CD739FB" w14:textId="77777777" w:rsidR="00D35C74" w:rsidRDefault="00D35C74" w:rsidP="00D35C74">
      <w:pPr>
        <w:jc w:val="both"/>
        <w:rPr>
          <w:rFonts w:ascii="Arial" w:hAnsi="Arial" w:cs="Arial"/>
          <w:color w:val="000000" w:themeColor="text1"/>
          <w:sz w:val="24"/>
          <w:szCs w:val="24"/>
        </w:rPr>
      </w:pPr>
    </w:p>
    <w:p w14:paraId="17D84CD8" w14:textId="77777777" w:rsidR="00D35C74" w:rsidRDefault="00D35C74" w:rsidP="00D35C74">
      <w:pPr>
        <w:jc w:val="both"/>
        <w:rPr>
          <w:rFonts w:ascii="Arial" w:hAnsi="Arial" w:cs="Arial"/>
          <w:color w:val="000000" w:themeColor="text1"/>
          <w:sz w:val="24"/>
          <w:szCs w:val="24"/>
        </w:rPr>
      </w:pPr>
      <w:r w:rsidRPr="00665EE1">
        <w:rPr>
          <w:rFonts w:ascii="Arial" w:hAnsi="Arial" w:cs="Arial"/>
          <w:color w:val="000000" w:themeColor="text1"/>
          <w:sz w:val="24"/>
          <w:szCs w:val="24"/>
        </w:rPr>
        <w:t xml:space="preserve">With the rise of machine learning, GPR signal processors have also applied it to the processing of GPR B-scan </w:t>
      </w:r>
      <w:proofErr w:type="gramStart"/>
      <w:r w:rsidRPr="00665EE1">
        <w:rPr>
          <w:rFonts w:ascii="Arial" w:hAnsi="Arial" w:cs="Arial"/>
          <w:color w:val="000000" w:themeColor="text1"/>
          <w:sz w:val="24"/>
          <w:szCs w:val="24"/>
        </w:rPr>
        <w:t>images, and</w:t>
      </w:r>
      <w:proofErr w:type="gramEnd"/>
      <w:r w:rsidRPr="00665EE1">
        <w:rPr>
          <w:rFonts w:ascii="Arial" w:hAnsi="Arial" w:cs="Arial"/>
          <w:color w:val="000000" w:themeColor="text1"/>
          <w:sz w:val="24"/>
          <w:szCs w:val="24"/>
        </w:rPr>
        <w:t xml:space="preserve"> achieved more effective results than traditional methods. The processing idea of early machine learning is divided into two steps, first feature extraction, and then use recognition or classification methods to identify or classify the extracted features. The two stages are mutually cooperative, interdependent, and mutually influencing.</w:t>
      </w:r>
    </w:p>
    <w:p w14:paraId="6008BB48" w14:textId="77777777" w:rsidR="00D35C74" w:rsidRDefault="00D35C74" w:rsidP="00D35C74">
      <w:pPr>
        <w:jc w:val="both"/>
        <w:rPr>
          <w:rFonts w:ascii="Arial" w:hAnsi="Arial" w:cs="Arial"/>
          <w:color w:val="000000" w:themeColor="text1"/>
          <w:sz w:val="24"/>
          <w:szCs w:val="24"/>
        </w:rPr>
      </w:pPr>
    </w:p>
    <w:p w14:paraId="4A059791" w14:textId="77777777" w:rsidR="00D35C74" w:rsidRDefault="00D35C74" w:rsidP="00D35C74">
      <w:pPr>
        <w:jc w:val="both"/>
        <w:rPr>
          <w:rFonts w:ascii="Arial" w:hAnsi="Arial" w:cs="Arial"/>
          <w:color w:val="000000" w:themeColor="text1"/>
          <w:sz w:val="24"/>
          <w:szCs w:val="24"/>
        </w:rPr>
      </w:pPr>
      <w:proofErr w:type="spellStart"/>
      <w:r>
        <w:rPr>
          <w:rFonts w:ascii="Arial" w:hAnsi="Arial" w:cs="Arial"/>
          <w:color w:val="000000" w:themeColor="text1"/>
          <w:sz w:val="24"/>
          <w:szCs w:val="24"/>
        </w:rPr>
        <w:t>Pasolli</w:t>
      </w:r>
      <w:proofErr w:type="spellEnd"/>
      <w:r>
        <w:rPr>
          <w:rFonts w:ascii="Arial" w:hAnsi="Arial" w:cs="Arial"/>
          <w:color w:val="000000" w:themeColor="text1"/>
          <w:sz w:val="24"/>
          <w:szCs w:val="24"/>
        </w:rPr>
        <w:t xml:space="preserve">, E. </w:t>
      </w:r>
      <w:bookmarkStart w:id="0" w:name="_Hlk99550414"/>
      <w:r w:rsidRPr="00665EE1">
        <w:rPr>
          <w:rFonts w:ascii="Arial" w:hAnsi="Arial" w:cs="Arial"/>
          <w:color w:val="000000" w:themeColor="text1"/>
          <w:sz w:val="24"/>
          <w:szCs w:val="24"/>
        </w:rPr>
        <w:t>et al. (20</w:t>
      </w:r>
      <w:r>
        <w:rPr>
          <w:rFonts w:ascii="Arial" w:hAnsi="Arial" w:cs="Arial"/>
          <w:color w:val="000000" w:themeColor="text1"/>
          <w:sz w:val="24"/>
          <w:szCs w:val="24"/>
        </w:rPr>
        <w:t>08</w:t>
      </w:r>
      <w:r w:rsidRPr="00665EE1">
        <w:rPr>
          <w:rFonts w:ascii="Arial" w:hAnsi="Arial" w:cs="Arial"/>
          <w:color w:val="000000" w:themeColor="text1"/>
          <w:sz w:val="24"/>
          <w:szCs w:val="24"/>
        </w:rPr>
        <w:t>)</w:t>
      </w:r>
      <w:r>
        <w:rPr>
          <w:rFonts w:ascii="Arial" w:hAnsi="Arial" w:cs="Arial"/>
          <w:color w:val="000000" w:themeColor="text1"/>
          <w:sz w:val="24"/>
          <w:szCs w:val="24"/>
        </w:rPr>
        <w:t xml:space="preserve"> </w:t>
      </w:r>
      <w:bookmarkEnd w:id="0"/>
      <w:r w:rsidRPr="00665EE1">
        <w:rPr>
          <w:rFonts w:ascii="Arial" w:hAnsi="Arial" w:cs="Arial"/>
          <w:color w:val="000000" w:themeColor="text1"/>
          <w:sz w:val="24"/>
          <w:szCs w:val="24"/>
        </w:rPr>
        <w:t xml:space="preserve">extracted histogram of directional gradients (HOG for short) features from the ground penetrating radar B-scan image, and then sent the extracted features to a support vector machine for classification to distinguish the linear features of the interference and the hyperbolic features of the target. This method avoids a large number of calculation processes such as template matching in traditional </w:t>
      </w:r>
      <w:proofErr w:type="gramStart"/>
      <w:r w:rsidRPr="00665EE1">
        <w:rPr>
          <w:rFonts w:ascii="Arial" w:hAnsi="Arial" w:cs="Arial"/>
          <w:color w:val="000000" w:themeColor="text1"/>
          <w:sz w:val="24"/>
          <w:szCs w:val="24"/>
        </w:rPr>
        <w:t>methods, and</w:t>
      </w:r>
      <w:proofErr w:type="gramEnd"/>
      <w:r w:rsidRPr="00665EE1">
        <w:rPr>
          <w:rFonts w:ascii="Arial" w:hAnsi="Arial" w:cs="Arial"/>
          <w:color w:val="000000" w:themeColor="text1"/>
          <w:sz w:val="24"/>
          <w:szCs w:val="24"/>
        </w:rPr>
        <w:t xml:space="preserve"> performs well in the classification of bridge embedded steel bars. </w:t>
      </w:r>
      <w:proofErr w:type="spellStart"/>
      <w:r>
        <w:rPr>
          <w:rFonts w:ascii="Arial" w:hAnsi="Arial" w:cs="Arial"/>
          <w:color w:val="000000" w:themeColor="text1"/>
          <w:sz w:val="24"/>
          <w:szCs w:val="24"/>
        </w:rPr>
        <w:t>Jin</w:t>
      </w:r>
      <w:proofErr w:type="spellEnd"/>
      <w:r>
        <w:rPr>
          <w:rFonts w:ascii="Arial" w:hAnsi="Arial" w:cs="Arial"/>
          <w:color w:val="000000" w:themeColor="text1"/>
          <w:sz w:val="24"/>
          <w:szCs w:val="24"/>
        </w:rPr>
        <w:t>, Y.</w:t>
      </w:r>
      <w:r w:rsidRPr="00665EE1">
        <w:rPr>
          <w:rFonts w:ascii="Arial" w:hAnsi="Arial" w:cs="Arial"/>
          <w:color w:val="000000" w:themeColor="text1"/>
          <w:sz w:val="24"/>
          <w:szCs w:val="24"/>
        </w:rPr>
        <w:t xml:space="preserve"> </w:t>
      </w:r>
      <w:r w:rsidRPr="00B07FE2">
        <w:rPr>
          <w:rFonts w:ascii="Arial" w:hAnsi="Arial" w:cs="Arial"/>
          <w:color w:val="000000" w:themeColor="text1"/>
          <w:sz w:val="24"/>
          <w:szCs w:val="24"/>
        </w:rPr>
        <w:t>et al. (20</w:t>
      </w:r>
      <w:r>
        <w:rPr>
          <w:rFonts w:ascii="Arial" w:hAnsi="Arial" w:cs="Arial"/>
          <w:color w:val="000000" w:themeColor="text1"/>
          <w:sz w:val="24"/>
          <w:szCs w:val="24"/>
        </w:rPr>
        <w:t>20</w:t>
      </w:r>
      <w:r w:rsidRPr="00B07FE2">
        <w:rPr>
          <w:rFonts w:ascii="Arial" w:hAnsi="Arial" w:cs="Arial"/>
          <w:color w:val="000000" w:themeColor="text1"/>
          <w:sz w:val="24"/>
          <w:szCs w:val="24"/>
        </w:rPr>
        <w:t xml:space="preserve">) </w:t>
      </w:r>
      <w:r w:rsidRPr="00665EE1">
        <w:rPr>
          <w:rFonts w:ascii="Arial" w:hAnsi="Arial" w:cs="Arial"/>
          <w:color w:val="000000" w:themeColor="text1"/>
          <w:sz w:val="24"/>
          <w:szCs w:val="24"/>
        </w:rPr>
        <w:t xml:space="preserve">utilizes a wavelet scattering network, the effect equivalent to a convolutional neural network, followed by a support vector machine to determine the presence of pipes on vertical and horizontal trajectories, respectively. </w:t>
      </w:r>
      <w:r>
        <w:rPr>
          <w:rFonts w:ascii="Arial" w:hAnsi="Arial" w:cs="Arial"/>
          <w:color w:val="000000" w:themeColor="text1"/>
          <w:sz w:val="24"/>
          <w:szCs w:val="24"/>
        </w:rPr>
        <w:t>Maas, C.</w:t>
      </w:r>
      <w:r w:rsidRPr="00665EE1">
        <w:rPr>
          <w:rFonts w:ascii="Arial" w:hAnsi="Arial" w:cs="Arial"/>
          <w:color w:val="000000" w:themeColor="text1"/>
          <w:sz w:val="24"/>
          <w:szCs w:val="24"/>
        </w:rPr>
        <w:t xml:space="preserve"> </w:t>
      </w:r>
      <w:r w:rsidRPr="00EB5DD4">
        <w:rPr>
          <w:rFonts w:ascii="Arial" w:hAnsi="Arial" w:cs="Arial"/>
          <w:color w:val="000000" w:themeColor="text1"/>
          <w:sz w:val="24"/>
          <w:szCs w:val="24"/>
        </w:rPr>
        <w:t>et al.</w:t>
      </w:r>
      <w:r>
        <w:rPr>
          <w:rFonts w:ascii="Arial" w:hAnsi="Arial" w:cs="Arial"/>
          <w:color w:val="000000" w:themeColor="text1"/>
          <w:sz w:val="24"/>
          <w:szCs w:val="24"/>
        </w:rPr>
        <w:t xml:space="preserve"> </w:t>
      </w:r>
      <w:r w:rsidRPr="00EB5DD4">
        <w:rPr>
          <w:rFonts w:ascii="Arial" w:hAnsi="Arial" w:cs="Arial"/>
          <w:color w:val="000000" w:themeColor="text1"/>
          <w:sz w:val="24"/>
          <w:szCs w:val="24"/>
        </w:rPr>
        <w:t>(20</w:t>
      </w:r>
      <w:r>
        <w:rPr>
          <w:rFonts w:ascii="Arial" w:hAnsi="Arial" w:cs="Arial"/>
          <w:color w:val="000000" w:themeColor="text1"/>
          <w:sz w:val="24"/>
          <w:szCs w:val="24"/>
        </w:rPr>
        <w:t>13</w:t>
      </w:r>
      <w:r w:rsidRPr="00EB5DD4">
        <w:rPr>
          <w:rFonts w:ascii="Arial" w:hAnsi="Arial" w:cs="Arial"/>
          <w:color w:val="000000" w:themeColor="text1"/>
          <w:sz w:val="24"/>
          <w:szCs w:val="24"/>
        </w:rPr>
        <w:t>)</w:t>
      </w:r>
      <w:r>
        <w:rPr>
          <w:rFonts w:ascii="Arial" w:hAnsi="Arial" w:cs="Arial"/>
          <w:color w:val="000000" w:themeColor="text1"/>
          <w:sz w:val="24"/>
          <w:szCs w:val="24"/>
        </w:rPr>
        <w:t xml:space="preserve"> </w:t>
      </w:r>
      <w:r w:rsidRPr="00665EE1">
        <w:rPr>
          <w:rFonts w:ascii="Arial" w:hAnsi="Arial" w:cs="Arial"/>
          <w:color w:val="000000" w:themeColor="text1"/>
          <w:sz w:val="24"/>
          <w:szCs w:val="24"/>
        </w:rPr>
        <w:t xml:space="preserve">uses the Viola-Jones algorithm to reduce the position of the reflection hyperbola to certain areas in the GPR data. The algorithm extracts the Harr wavelet features of the ground penetrating radar B-scan image, and sends the extracted </w:t>
      </w:r>
      <w:proofErr w:type="spellStart"/>
      <w:r w:rsidRPr="00665EE1">
        <w:rPr>
          <w:rFonts w:ascii="Arial" w:hAnsi="Arial" w:cs="Arial"/>
          <w:color w:val="000000" w:themeColor="text1"/>
          <w:sz w:val="24"/>
          <w:szCs w:val="24"/>
        </w:rPr>
        <w:t>Haar</w:t>
      </w:r>
      <w:proofErr w:type="spellEnd"/>
      <w:r w:rsidRPr="00665EE1">
        <w:rPr>
          <w:rFonts w:ascii="Arial" w:hAnsi="Arial" w:cs="Arial"/>
          <w:color w:val="000000" w:themeColor="text1"/>
          <w:sz w:val="24"/>
          <w:szCs w:val="24"/>
        </w:rPr>
        <w:t xml:space="preserve"> wavelet features to the </w:t>
      </w:r>
      <w:proofErr w:type="spellStart"/>
      <w:r w:rsidRPr="00665EE1">
        <w:rPr>
          <w:rFonts w:ascii="Arial" w:hAnsi="Arial" w:cs="Arial"/>
          <w:color w:val="000000" w:themeColor="text1"/>
          <w:sz w:val="24"/>
          <w:szCs w:val="24"/>
        </w:rPr>
        <w:t>Adaboost</w:t>
      </w:r>
      <w:proofErr w:type="spellEnd"/>
      <w:r w:rsidRPr="00665EE1">
        <w:rPr>
          <w:rFonts w:ascii="Arial" w:hAnsi="Arial" w:cs="Arial"/>
          <w:color w:val="000000" w:themeColor="text1"/>
          <w:sz w:val="24"/>
          <w:szCs w:val="24"/>
        </w:rPr>
        <w:t xml:space="preserve"> stage. The classification is carried out in the combined classifier, and the detection system can be implemented on a common field computer.</w:t>
      </w:r>
    </w:p>
    <w:p w14:paraId="53946A6B" w14:textId="77777777" w:rsidR="00D35C74" w:rsidRDefault="00D35C74" w:rsidP="00D35C74">
      <w:pPr>
        <w:jc w:val="both"/>
        <w:rPr>
          <w:rFonts w:ascii="Arial" w:hAnsi="Arial" w:cs="Arial"/>
          <w:color w:val="000000" w:themeColor="text1"/>
          <w:sz w:val="24"/>
          <w:szCs w:val="24"/>
        </w:rPr>
      </w:pPr>
    </w:p>
    <w:p w14:paraId="7FC3756A" w14:textId="77777777" w:rsidR="00D35C74" w:rsidRDefault="00D35C74" w:rsidP="00D35C74">
      <w:pPr>
        <w:jc w:val="both"/>
        <w:rPr>
          <w:rFonts w:ascii="Arial" w:hAnsi="Arial" w:cs="Arial"/>
          <w:color w:val="000000" w:themeColor="text1"/>
          <w:sz w:val="24"/>
          <w:szCs w:val="24"/>
        </w:rPr>
      </w:pPr>
      <w:r w:rsidRPr="00EB5DD4">
        <w:rPr>
          <w:rFonts w:ascii="Arial" w:hAnsi="Arial" w:cs="Arial"/>
          <w:color w:val="000000" w:themeColor="text1"/>
          <w:sz w:val="24"/>
          <w:szCs w:val="24"/>
        </w:rPr>
        <w:t xml:space="preserve">Traditional machine learning needs to extract features first and then perform classification or identification. The two parts need to cooperate with each other. The </w:t>
      </w:r>
      <w:proofErr w:type="gramStart"/>
      <w:r w:rsidRPr="00EB5DD4">
        <w:rPr>
          <w:rFonts w:ascii="Arial" w:hAnsi="Arial" w:cs="Arial"/>
          <w:color w:val="000000" w:themeColor="text1"/>
          <w:sz w:val="24"/>
          <w:szCs w:val="24"/>
        </w:rPr>
        <w:t>amount</w:t>
      </w:r>
      <w:proofErr w:type="gramEnd"/>
      <w:r w:rsidRPr="00EB5DD4">
        <w:rPr>
          <w:rFonts w:ascii="Arial" w:hAnsi="Arial" w:cs="Arial"/>
          <w:color w:val="000000" w:themeColor="text1"/>
          <w:sz w:val="24"/>
          <w:szCs w:val="24"/>
        </w:rPr>
        <w:t xml:space="preserve"> of features of the original data is generally relatively large. How to extract better features is of great significance for the next processing. Therefore, reducing the original data is of great significance. Having some feature dimensions and extracting more effective features will make subsequent identification or classification processing more effective. The extracted features are mostly identified by experts, but this process is time-consuming and </w:t>
      </w:r>
      <w:proofErr w:type="spellStart"/>
      <w:r w:rsidRPr="00EB5DD4">
        <w:rPr>
          <w:rFonts w:ascii="Arial" w:hAnsi="Arial" w:cs="Arial"/>
          <w:color w:val="000000" w:themeColor="text1"/>
          <w:sz w:val="24"/>
          <w:szCs w:val="24"/>
        </w:rPr>
        <w:t>labor-intensive</w:t>
      </w:r>
      <w:proofErr w:type="spellEnd"/>
      <w:r w:rsidRPr="00EB5DD4">
        <w:rPr>
          <w:rFonts w:ascii="Arial" w:hAnsi="Arial" w:cs="Arial"/>
          <w:color w:val="000000" w:themeColor="text1"/>
          <w:sz w:val="24"/>
          <w:szCs w:val="24"/>
        </w:rPr>
        <w:t>, while the convolutional neural network can directly extract features from the input data, which has good universality.</w:t>
      </w:r>
    </w:p>
    <w:p w14:paraId="087C6EF4" w14:textId="77777777" w:rsidR="00D35C74" w:rsidRDefault="00D35C74" w:rsidP="00D35C74">
      <w:pPr>
        <w:jc w:val="both"/>
        <w:rPr>
          <w:rFonts w:ascii="Arial" w:hAnsi="Arial" w:cs="Arial"/>
          <w:color w:val="000000" w:themeColor="text1"/>
          <w:sz w:val="24"/>
          <w:szCs w:val="24"/>
        </w:rPr>
      </w:pPr>
    </w:p>
    <w:p w14:paraId="28B93B78" w14:textId="77777777" w:rsidR="00D35C74" w:rsidRDefault="00D35C74" w:rsidP="00D35C74">
      <w:pPr>
        <w:jc w:val="both"/>
        <w:rPr>
          <w:rFonts w:ascii="Arial" w:hAnsi="Arial" w:cs="Arial"/>
          <w:color w:val="000000" w:themeColor="text1"/>
          <w:sz w:val="24"/>
          <w:szCs w:val="24"/>
        </w:rPr>
      </w:pPr>
      <w:r w:rsidRPr="00EB5DD4">
        <w:rPr>
          <w:rFonts w:ascii="Arial" w:hAnsi="Arial" w:cs="Arial"/>
          <w:color w:val="000000" w:themeColor="text1"/>
          <w:sz w:val="24"/>
          <w:szCs w:val="24"/>
        </w:rPr>
        <w:t xml:space="preserve">In recent years, neural networks have been used more and more in the classification of ground penetrating radar echo images. </w:t>
      </w:r>
      <w:r>
        <w:rPr>
          <w:rFonts w:ascii="Arial" w:hAnsi="Arial" w:cs="Arial"/>
          <w:color w:val="000000" w:themeColor="text1"/>
          <w:sz w:val="24"/>
          <w:szCs w:val="24"/>
        </w:rPr>
        <w:t>According to</w:t>
      </w:r>
      <w:r w:rsidRPr="00EB5DD4">
        <w:rPr>
          <w:rFonts w:ascii="Arial" w:hAnsi="Arial" w:cs="Arial"/>
          <w:color w:val="000000" w:themeColor="text1"/>
          <w:sz w:val="24"/>
          <w:szCs w:val="24"/>
        </w:rPr>
        <w:t xml:space="preserve"> </w:t>
      </w:r>
      <w:proofErr w:type="spellStart"/>
      <w:r w:rsidRPr="00EB5DD4">
        <w:rPr>
          <w:rFonts w:ascii="Arial" w:hAnsi="Arial" w:cs="Arial"/>
          <w:color w:val="000000" w:themeColor="text1"/>
          <w:sz w:val="24"/>
          <w:szCs w:val="24"/>
        </w:rPr>
        <w:t>Besaw</w:t>
      </w:r>
      <w:proofErr w:type="spellEnd"/>
      <w:r>
        <w:rPr>
          <w:rFonts w:ascii="Arial" w:hAnsi="Arial" w:cs="Arial"/>
          <w:color w:val="000000" w:themeColor="text1"/>
          <w:sz w:val="24"/>
          <w:szCs w:val="24"/>
        </w:rPr>
        <w:t xml:space="preserve">, </w:t>
      </w:r>
      <w:r w:rsidRPr="00EB5DD4">
        <w:rPr>
          <w:rFonts w:ascii="Arial" w:hAnsi="Arial" w:cs="Arial"/>
          <w:color w:val="000000" w:themeColor="text1"/>
          <w:sz w:val="24"/>
          <w:szCs w:val="24"/>
        </w:rPr>
        <w:t xml:space="preserve">et al. </w:t>
      </w:r>
      <w:r>
        <w:rPr>
          <w:rFonts w:ascii="Arial" w:hAnsi="Arial" w:cs="Arial"/>
          <w:color w:val="000000" w:themeColor="text1"/>
          <w:sz w:val="24"/>
          <w:szCs w:val="24"/>
        </w:rPr>
        <w:t xml:space="preserve">(2015) </w:t>
      </w:r>
      <w:r w:rsidRPr="00EB5DD4">
        <w:rPr>
          <w:rFonts w:ascii="Arial" w:hAnsi="Arial" w:cs="Arial"/>
          <w:color w:val="000000" w:themeColor="text1"/>
          <w:sz w:val="24"/>
          <w:szCs w:val="24"/>
        </w:rPr>
        <w:t xml:space="preserve">showed that convolutional neural networks can extract features useful for classification and </w:t>
      </w:r>
      <w:proofErr w:type="spellStart"/>
      <w:r w:rsidRPr="00EB5DD4">
        <w:rPr>
          <w:rFonts w:ascii="Arial" w:hAnsi="Arial" w:cs="Arial"/>
          <w:color w:val="000000" w:themeColor="text1"/>
          <w:sz w:val="24"/>
          <w:szCs w:val="24"/>
        </w:rPr>
        <w:t>analyze</w:t>
      </w:r>
      <w:proofErr w:type="spellEnd"/>
      <w:r w:rsidRPr="00EB5DD4">
        <w:rPr>
          <w:rFonts w:ascii="Arial" w:hAnsi="Arial" w:cs="Arial"/>
          <w:color w:val="000000" w:themeColor="text1"/>
          <w:sz w:val="24"/>
          <w:szCs w:val="24"/>
        </w:rPr>
        <w:t xml:space="preserve"> them locally. The features contained in the extracted GPR B-scans are classified, thereby complementing existing GPR feature extraction and classification techniques.</w:t>
      </w:r>
      <w:r w:rsidRPr="004E7AFA">
        <w:t xml:space="preserve"> </w:t>
      </w:r>
    </w:p>
    <w:p w14:paraId="652B203E" w14:textId="77777777" w:rsidR="00D35C74" w:rsidRDefault="00D35C74" w:rsidP="00D35C74">
      <w:pPr>
        <w:jc w:val="both"/>
        <w:rPr>
          <w:rFonts w:ascii="Arial" w:hAnsi="Arial" w:cs="Arial"/>
          <w:color w:val="000000" w:themeColor="text1"/>
          <w:sz w:val="24"/>
          <w:szCs w:val="24"/>
        </w:rPr>
      </w:pPr>
    </w:p>
    <w:p w14:paraId="4280C676" w14:textId="77777777" w:rsidR="00D35C74" w:rsidRDefault="00D35C74" w:rsidP="00D35C74">
      <w:pPr>
        <w:jc w:val="both"/>
        <w:rPr>
          <w:rFonts w:ascii="Arial" w:hAnsi="Arial" w:cs="Arial"/>
          <w:color w:val="000000" w:themeColor="text1"/>
          <w:sz w:val="24"/>
          <w:szCs w:val="24"/>
        </w:rPr>
      </w:pPr>
      <w:r w:rsidRPr="00C43107">
        <w:rPr>
          <w:rFonts w:ascii="Arial" w:hAnsi="Arial" w:cs="Arial"/>
          <w:color w:val="000000" w:themeColor="text1"/>
          <w:sz w:val="24"/>
          <w:szCs w:val="24"/>
        </w:rPr>
        <w:t>Introduce the target detection network in deep learning into the positioning of ground penetrating radar B-scan images</w:t>
      </w:r>
      <w:r>
        <w:rPr>
          <w:rFonts w:ascii="Arial" w:hAnsi="Arial" w:cs="Arial"/>
          <w:color w:val="000000" w:themeColor="text1"/>
          <w:sz w:val="24"/>
          <w:szCs w:val="24"/>
        </w:rPr>
        <w:t>. Pham</w:t>
      </w:r>
      <w:r w:rsidRPr="00C43107">
        <w:rPr>
          <w:rFonts w:ascii="Arial" w:hAnsi="Arial" w:cs="Arial"/>
          <w:color w:val="000000" w:themeColor="text1"/>
          <w:sz w:val="24"/>
          <w:szCs w:val="24"/>
        </w:rPr>
        <w:t>, et al. (2015)</w:t>
      </w:r>
      <w:r w:rsidRPr="004E7AFA">
        <w:rPr>
          <w:rFonts w:ascii="Arial" w:hAnsi="Arial" w:cs="Arial"/>
          <w:color w:val="000000" w:themeColor="text1"/>
          <w:sz w:val="24"/>
          <w:szCs w:val="24"/>
        </w:rPr>
        <w:t xml:space="preserve"> proposes </w:t>
      </w:r>
      <w:r>
        <w:rPr>
          <w:rFonts w:ascii="Arial" w:hAnsi="Arial" w:cs="Arial"/>
          <w:color w:val="000000" w:themeColor="text1"/>
          <w:sz w:val="24"/>
          <w:szCs w:val="24"/>
        </w:rPr>
        <w:t>that</w:t>
      </w:r>
      <w:r w:rsidRPr="004E7AFA">
        <w:rPr>
          <w:rFonts w:ascii="Arial" w:hAnsi="Arial" w:cs="Arial"/>
          <w:color w:val="000000" w:themeColor="text1"/>
          <w:sz w:val="24"/>
          <w:szCs w:val="24"/>
        </w:rPr>
        <w:t xml:space="preserve"> us</w:t>
      </w:r>
      <w:r>
        <w:rPr>
          <w:rFonts w:ascii="Arial" w:hAnsi="Arial" w:cs="Arial"/>
          <w:color w:val="000000" w:themeColor="text1"/>
          <w:sz w:val="24"/>
          <w:szCs w:val="24"/>
        </w:rPr>
        <w:t>ing</w:t>
      </w:r>
      <w:r w:rsidRPr="004E7AFA">
        <w:rPr>
          <w:rFonts w:ascii="Arial" w:hAnsi="Arial" w:cs="Arial"/>
          <w:color w:val="000000" w:themeColor="text1"/>
          <w:sz w:val="24"/>
          <w:szCs w:val="24"/>
        </w:rPr>
        <w:t xml:space="preserve"> the weights pre-trained on the Cifar-10 grayscale database for initialization, so that the network </w:t>
      </w:r>
      <w:proofErr w:type="gramStart"/>
      <w:r w:rsidRPr="004E7AFA">
        <w:rPr>
          <w:rFonts w:ascii="Arial" w:hAnsi="Arial" w:cs="Arial"/>
          <w:color w:val="000000" w:themeColor="text1"/>
          <w:sz w:val="24"/>
          <w:szCs w:val="24"/>
        </w:rPr>
        <w:t xml:space="preserve">has the </w:t>
      </w:r>
      <w:r w:rsidRPr="004E7AFA">
        <w:rPr>
          <w:rFonts w:ascii="Arial" w:hAnsi="Arial" w:cs="Arial"/>
          <w:color w:val="000000" w:themeColor="text1"/>
          <w:sz w:val="24"/>
          <w:szCs w:val="24"/>
        </w:rPr>
        <w:lastRenderedPageBreak/>
        <w:t>ability to</w:t>
      </w:r>
      <w:proofErr w:type="gramEnd"/>
      <w:r w:rsidRPr="004E7AFA">
        <w:rPr>
          <w:rFonts w:ascii="Arial" w:hAnsi="Arial" w:cs="Arial"/>
          <w:color w:val="000000" w:themeColor="text1"/>
          <w:sz w:val="24"/>
          <w:szCs w:val="24"/>
        </w:rPr>
        <w:t xml:space="preserve"> extract shallow features, saves the training time of GPR grayscale images, and its performance exceeds that of traditional machine learning methods.</w:t>
      </w:r>
    </w:p>
    <w:p w14:paraId="614A71D6" w14:textId="77777777" w:rsidR="00D35C74" w:rsidRDefault="00D35C74" w:rsidP="00D35C74">
      <w:pPr>
        <w:jc w:val="both"/>
        <w:rPr>
          <w:rFonts w:ascii="Arial" w:hAnsi="Arial" w:cs="Arial"/>
          <w:color w:val="000000" w:themeColor="text1"/>
          <w:sz w:val="24"/>
          <w:szCs w:val="24"/>
        </w:rPr>
      </w:pPr>
    </w:p>
    <w:p w14:paraId="7FFDF7D4" w14:textId="77777777" w:rsidR="00D35C74" w:rsidRDefault="00D35C74" w:rsidP="00D35C74">
      <w:pPr>
        <w:jc w:val="both"/>
        <w:rPr>
          <w:rFonts w:ascii="Arial" w:hAnsi="Arial" w:cs="Arial"/>
          <w:color w:val="000000" w:themeColor="text1"/>
          <w:sz w:val="24"/>
          <w:szCs w:val="24"/>
        </w:rPr>
      </w:pPr>
      <w:proofErr w:type="gramStart"/>
      <w:r w:rsidRPr="00C43107">
        <w:rPr>
          <w:rFonts w:ascii="Arial" w:hAnsi="Arial" w:cs="Arial"/>
          <w:color w:val="000000" w:themeColor="text1"/>
          <w:sz w:val="24"/>
          <w:szCs w:val="24"/>
        </w:rPr>
        <w:t>All of</w:t>
      </w:r>
      <w:proofErr w:type="gramEnd"/>
      <w:r w:rsidRPr="00C43107">
        <w:rPr>
          <w:rFonts w:ascii="Arial" w:hAnsi="Arial" w:cs="Arial"/>
          <w:color w:val="000000" w:themeColor="text1"/>
          <w:sz w:val="24"/>
          <w:szCs w:val="24"/>
        </w:rPr>
        <w:t xml:space="preserve"> the above methods have successfully completed the detection of underground targets, and their performance in complex environments has also been greatly improved compared with traditional image processing methods.</w:t>
      </w:r>
    </w:p>
    <w:p w14:paraId="4D197F18" w14:textId="77777777" w:rsidR="00D35C74" w:rsidRDefault="00D35C74" w:rsidP="00D35C74">
      <w:pPr>
        <w:jc w:val="both"/>
        <w:rPr>
          <w:rFonts w:ascii="Arial" w:hAnsi="Arial" w:cs="Arial"/>
          <w:color w:val="000000" w:themeColor="text1"/>
          <w:sz w:val="24"/>
          <w:szCs w:val="24"/>
        </w:rPr>
      </w:pPr>
    </w:p>
    <w:p w14:paraId="662D97F4" w14:textId="77777777" w:rsidR="00D35C74" w:rsidRPr="001D2496" w:rsidRDefault="00D35C74" w:rsidP="001D2496">
      <w:pPr>
        <w:pStyle w:val="Title"/>
      </w:pPr>
      <w:r w:rsidRPr="001D2496">
        <w:t>Methodology</w:t>
      </w:r>
    </w:p>
    <w:p w14:paraId="47BDCADF" w14:textId="77777777" w:rsidR="001D2496" w:rsidRDefault="001D2496" w:rsidP="00D35C74">
      <w:pPr>
        <w:rPr>
          <w:rFonts w:ascii="Arial" w:hAnsi="Arial" w:cs="Arial"/>
          <w:b/>
          <w:bCs/>
          <w:color w:val="000000" w:themeColor="text1"/>
          <w:sz w:val="24"/>
          <w:szCs w:val="24"/>
        </w:rPr>
      </w:pPr>
    </w:p>
    <w:p w14:paraId="7E2B5C7B" w14:textId="1149653F" w:rsidR="00D35C74" w:rsidRPr="0096796D" w:rsidRDefault="00D35C74" w:rsidP="00D35C74">
      <w:pPr>
        <w:rPr>
          <w:rFonts w:ascii="Arial" w:hAnsi="Arial" w:cs="Arial"/>
          <w:b/>
          <w:bCs/>
          <w:color w:val="000000" w:themeColor="text1"/>
          <w:sz w:val="24"/>
          <w:szCs w:val="24"/>
        </w:rPr>
      </w:pPr>
      <w:r w:rsidRPr="0096796D">
        <w:rPr>
          <w:rFonts w:ascii="Arial" w:hAnsi="Arial" w:cs="Arial" w:hint="eastAsia"/>
          <w:b/>
          <w:bCs/>
          <w:color w:val="000000" w:themeColor="text1"/>
          <w:sz w:val="24"/>
          <w:szCs w:val="24"/>
        </w:rPr>
        <w:t>3</w:t>
      </w:r>
      <w:r w:rsidRPr="0096796D">
        <w:rPr>
          <w:rFonts w:ascii="Arial" w:hAnsi="Arial" w:cs="Arial"/>
          <w:b/>
          <w:bCs/>
          <w:color w:val="000000" w:themeColor="text1"/>
          <w:sz w:val="24"/>
          <w:szCs w:val="24"/>
        </w:rPr>
        <w:t>.1 A Radar Image Sub-</w:t>
      </w:r>
      <w:proofErr w:type="gramStart"/>
      <w:r w:rsidRPr="0096796D">
        <w:rPr>
          <w:rFonts w:ascii="Arial" w:hAnsi="Arial" w:cs="Arial"/>
          <w:b/>
          <w:bCs/>
          <w:color w:val="000000" w:themeColor="text1"/>
          <w:sz w:val="24"/>
          <w:szCs w:val="24"/>
        </w:rPr>
        <w:t>region</w:t>
      </w:r>
      <w:proofErr w:type="gramEnd"/>
      <w:r w:rsidRPr="0096796D">
        <w:rPr>
          <w:rFonts w:ascii="Arial" w:hAnsi="Arial" w:cs="Arial"/>
          <w:b/>
          <w:bCs/>
          <w:color w:val="000000" w:themeColor="text1"/>
          <w:sz w:val="24"/>
          <w:szCs w:val="24"/>
        </w:rPr>
        <w:t xml:space="preserve"> Extraction Method Based on FK </w:t>
      </w:r>
      <w:r w:rsidRPr="00DD0F64">
        <w:rPr>
          <w:rFonts w:ascii="Arial" w:hAnsi="Arial" w:cs="Arial"/>
          <w:b/>
          <w:bCs/>
          <w:color w:val="000000" w:themeColor="text1"/>
          <w:sz w:val="24"/>
          <w:szCs w:val="24"/>
        </w:rPr>
        <w:t>migration</w:t>
      </w:r>
    </w:p>
    <w:p w14:paraId="6087C9A7"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The echo signal of the single target is defined as the "effective signal", and the reflected signal and noise of the medium other than the single target is defined as the "clutter signal".</w:t>
      </w:r>
    </w:p>
    <w:p w14:paraId="544FE5F5" w14:textId="77777777" w:rsidR="00D35C74" w:rsidRPr="0096796D" w:rsidRDefault="00D35C74" w:rsidP="00D35C74">
      <w:pPr>
        <w:jc w:val="both"/>
        <w:rPr>
          <w:rFonts w:ascii="Arial" w:hAnsi="Arial" w:cs="Arial"/>
          <w:color w:val="000000" w:themeColor="text1"/>
          <w:sz w:val="24"/>
          <w:szCs w:val="24"/>
        </w:rPr>
      </w:pPr>
    </w:p>
    <w:p w14:paraId="1835BD20"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 xml:space="preserve">The single-target automatic identification process can be summarized as the process of searching for multiple valid signals in the complete radar image. However, the amount of radar detection data in tunnel engineering is usually large. For example, the detection data of the secondary lining of the tunnel often contains </w:t>
      </w:r>
      <w:proofErr w:type="gramStart"/>
      <w:r w:rsidRPr="0096796D">
        <w:rPr>
          <w:rFonts w:ascii="Arial" w:hAnsi="Arial" w:cs="Arial"/>
          <w:color w:val="000000" w:themeColor="text1"/>
          <w:sz w:val="24"/>
          <w:szCs w:val="24"/>
        </w:rPr>
        <w:t>a large number of</w:t>
      </w:r>
      <w:proofErr w:type="gramEnd"/>
      <w:r w:rsidRPr="0096796D">
        <w:rPr>
          <w:rFonts w:ascii="Arial" w:hAnsi="Arial" w:cs="Arial"/>
          <w:color w:val="000000" w:themeColor="text1"/>
          <w:sz w:val="24"/>
          <w:szCs w:val="24"/>
        </w:rPr>
        <w:t xml:space="preserve"> valid signals and clutter signals. If you directly search for multiple valid signals in the complete radar image, on the one hand, due to the amount of data On the other hand, there are many clutter signals in the radar data, which will cause serious interference to the search process; in addition, how to avoid repeated searches for valid signals, and the search termination conditions It is also a difficult point in the design of direct search algorithm.</w:t>
      </w:r>
    </w:p>
    <w:p w14:paraId="60A53549" w14:textId="77777777" w:rsidR="00D35C74" w:rsidRPr="0096796D" w:rsidRDefault="00D35C74" w:rsidP="00D35C74">
      <w:pPr>
        <w:jc w:val="both"/>
        <w:rPr>
          <w:rFonts w:ascii="Arial" w:hAnsi="Arial" w:cs="Arial"/>
          <w:color w:val="000000" w:themeColor="text1"/>
          <w:sz w:val="24"/>
          <w:szCs w:val="24"/>
        </w:rPr>
      </w:pPr>
    </w:p>
    <w:p w14:paraId="3CFA285B"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 xml:space="preserve">In view of the many problems and difficulties faced by the direct search method, this section sets the extraction rules, first automatically extracts multiple sub-regions from the radar image, and controls the size of each sub-region so that it contains only one valid signal at most, so that the </w:t>
      </w:r>
      <w:proofErr w:type="spellStart"/>
      <w:r w:rsidRPr="0096796D">
        <w:rPr>
          <w:rFonts w:ascii="Arial" w:hAnsi="Arial" w:cs="Arial"/>
          <w:color w:val="000000" w:themeColor="text1"/>
          <w:sz w:val="24"/>
          <w:szCs w:val="24"/>
        </w:rPr>
        <w:t>The</w:t>
      </w:r>
      <w:proofErr w:type="spellEnd"/>
      <w:r w:rsidRPr="0096796D">
        <w:rPr>
          <w:rFonts w:ascii="Arial" w:hAnsi="Arial" w:cs="Arial"/>
          <w:color w:val="000000" w:themeColor="text1"/>
          <w:sz w:val="24"/>
          <w:szCs w:val="24"/>
        </w:rPr>
        <w:t xml:space="preserve"> direct search process of multiple valid signals is transformed into a process of searching for a single valid signal in the sub-regions multiple times and counting them. Compared with the direct search process, the indirect search method based on sub-region has the following advantages: (1) the amount of data is small, and the search efficiency is higher; (2) the clutter signal content is low, the search process is less disturbed by the clutter signal, and the search accuracy is higher; (3) a single sub-region contains only one valid signal, and there is no need to consider the problem of repeated search and the setting of termination conditions when designing the search algorithm. How to effectively extract sub-regions and describe all the effective signals in the radar image with the fewest sub-regions is the key to the design of the indirect search algorithm.</w:t>
      </w:r>
    </w:p>
    <w:p w14:paraId="63EB080B" w14:textId="77777777" w:rsidR="00D35C74" w:rsidRPr="0096796D" w:rsidRDefault="00D35C74" w:rsidP="00D35C74">
      <w:pPr>
        <w:jc w:val="both"/>
        <w:rPr>
          <w:rFonts w:ascii="Arial" w:hAnsi="Arial" w:cs="Arial"/>
          <w:color w:val="000000" w:themeColor="text1"/>
          <w:sz w:val="24"/>
          <w:szCs w:val="24"/>
        </w:rPr>
      </w:pPr>
    </w:p>
    <w:p w14:paraId="4AA077CB"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 xml:space="preserve">Firstly, the radar data is inversely calculated based on the FK migration method, so that the energy of the single target echo signal is focused to its real position in space; then, the detection target in the radar image is determined through the calculation of the vertical </w:t>
      </w:r>
      <w:proofErr w:type="spellStart"/>
      <w:r w:rsidRPr="0096796D">
        <w:rPr>
          <w:rFonts w:ascii="Arial" w:hAnsi="Arial" w:cs="Arial"/>
          <w:color w:val="000000" w:themeColor="text1"/>
          <w:sz w:val="24"/>
          <w:szCs w:val="24"/>
        </w:rPr>
        <w:t>gray</w:t>
      </w:r>
      <w:proofErr w:type="spellEnd"/>
      <w:r w:rsidRPr="0096796D">
        <w:rPr>
          <w:rFonts w:ascii="Arial" w:hAnsi="Arial" w:cs="Arial"/>
          <w:color w:val="000000" w:themeColor="text1"/>
          <w:sz w:val="24"/>
          <w:szCs w:val="24"/>
        </w:rPr>
        <w:t xml:space="preserve"> gradient of the radar image and the threshold filtering. Finally, with each potential target point as the </w:t>
      </w:r>
      <w:proofErr w:type="spellStart"/>
      <w:r w:rsidRPr="0096796D">
        <w:rPr>
          <w:rFonts w:ascii="Arial" w:hAnsi="Arial" w:cs="Arial"/>
          <w:color w:val="000000" w:themeColor="text1"/>
          <w:sz w:val="24"/>
          <w:szCs w:val="24"/>
        </w:rPr>
        <w:t>center</w:t>
      </w:r>
      <w:proofErr w:type="spellEnd"/>
      <w:r w:rsidRPr="0096796D">
        <w:rPr>
          <w:rFonts w:ascii="Arial" w:hAnsi="Arial" w:cs="Arial"/>
          <w:color w:val="000000" w:themeColor="text1"/>
          <w:sz w:val="24"/>
          <w:szCs w:val="24"/>
        </w:rPr>
        <w:t>, a series of rectangular sub-regions are automatically extracted from the radar image, and finally the effective extraction of the radar image sub-region is realized.</w:t>
      </w:r>
    </w:p>
    <w:p w14:paraId="092092DF" w14:textId="77777777" w:rsidR="00D35C74" w:rsidRDefault="00D35C74" w:rsidP="00D35C74">
      <w:pPr>
        <w:rPr>
          <w:rFonts w:ascii="Arial" w:hAnsi="Arial" w:cs="Arial"/>
          <w:color w:val="000000" w:themeColor="text1"/>
          <w:sz w:val="24"/>
          <w:szCs w:val="24"/>
        </w:rPr>
      </w:pPr>
    </w:p>
    <w:p w14:paraId="41AF2C9C" w14:textId="77777777" w:rsidR="00D35C74" w:rsidRPr="00C65184" w:rsidRDefault="00D35C74" w:rsidP="00D35C74">
      <w:pPr>
        <w:rPr>
          <w:rFonts w:ascii="Arial" w:hAnsi="Arial" w:cs="Arial"/>
          <w:b/>
          <w:bCs/>
          <w:color w:val="000000" w:themeColor="text1"/>
          <w:sz w:val="24"/>
          <w:szCs w:val="24"/>
        </w:rPr>
      </w:pPr>
      <w:r w:rsidRPr="00C65184">
        <w:rPr>
          <w:rFonts w:ascii="Arial" w:hAnsi="Arial" w:cs="Arial" w:hint="eastAsia"/>
          <w:b/>
          <w:bCs/>
          <w:color w:val="000000" w:themeColor="text1"/>
          <w:sz w:val="24"/>
          <w:szCs w:val="24"/>
        </w:rPr>
        <w:t>3</w:t>
      </w:r>
      <w:r w:rsidRPr="00C65184">
        <w:rPr>
          <w:rFonts w:ascii="Arial" w:hAnsi="Arial" w:cs="Arial"/>
          <w:b/>
          <w:bCs/>
          <w:color w:val="000000" w:themeColor="text1"/>
          <w:sz w:val="24"/>
          <w:szCs w:val="24"/>
        </w:rPr>
        <w:t>.2 Automatic Identification Method of Single Target Based on GA Algorithm</w:t>
      </w:r>
    </w:p>
    <w:p w14:paraId="22F3EE74" w14:textId="030F8DCB" w:rsidR="00B654C5" w:rsidRDefault="00B654C5" w:rsidP="00D35C74">
      <w:pPr>
        <w:rPr>
          <w:rFonts w:ascii="Arial" w:hAnsi="Arial" w:cs="Arial"/>
          <w:color w:val="000000" w:themeColor="text1"/>
          <w:sz w:val="24"/>
          <w:szCs w:val="24"/>
        </w:rPr>
      </w:pPr>
    </w:p>
    <w:p w14:paraId="06BF5A53" w14:textId="1EDD38E6" w:rsidR="00B654C5" w:rsidRDefault="00B654C5" w:rsidP="00D35C74">
      <w:pPr>
        <w:rPr>
          <w:rFonts w:ascii="Arial" w:hAnsi="Arial" w:cs="Arial"/>
          <w:color w:val="000000" w:themeColor="text1"/>
          <w:sz w:val="24"/>
          <w:szCs w:val="24"/>
        </w:rPr>
      </w:pPr>
      <w:r w:rsidRPr="00B654C5">
        <w:rPr>
          <w:rFonts w:ascii="Arial" w:hAnsi="Arial" w:cs="Arial"/>
          <w:color w:val="000000" w:themeColor="text1"/>
          <w:sz w:val="24"/>
          <w:szCs w:val="24"/>
        </w:rPr>
        <w:t xml:space="preserve">For the realization of image line processing, at present, edge detection (such as Canny operator, Sobel operator, etc.) or binarization processing (such as </w:t>
      </w:r>
      <w:proofErr w:type="spellStart"/>
      <w:r w:rsidRPr="00B654C5">
        <w:rPr>
          <w:rFonts w:ascii="Arial" w:hAnsi="Arial" w:cs="Arial"/>
          <w:color w:val="000000" w:themeColor="text1"/>
          <w:sz w:val="24"/>
          <w:szCs w:val="24"/>
        </w:rPr>
        <w:t>Kapur</w:t>
      </w:r>
      <w:proofErr w:type="spellEnd"/>
      <w:r w:rsidRPr="00B654C5">
        <w:rPr>
          <w:rFonts w:ascii="Arial" w:hAnsi="Arial" w:cs="Arial"/>
          <w:color w:val="000000" w:themeColor="text1"/>
          <w:sz w:val="24"/>
          <w:szCs w:val="24"/>
        </w:rPr>
        <w:t xml:space="preserve"> binarization method, etc.) is performed on the image from the perspective of imagery. The radar image is mainly composed of the reflected signal of a single target, </w:t>
      </w:r>
      <w:proofErr w:type="gramStart"/>
      <w:r w:rsidRPr="00B654C5">
        <w:rPr>
          <w:rFonts w:ascii="Arial" w:hAnsi="Arial" w:cs="Arial"/>
          <w:color w:val="000000" w:themeColor="text1"/>
          <w:sz w:val="24"/>
          <w:szCs w:val="24"/>
        </w:rPr>
        <w:t>and also</w:t>
      </w:r>
      <w:proofErr w:type="gramEnd"/>
      <w:r w:rsidRPr="00B654C5">
        <w:rPr>
          <w:rFonts w:ascii="Arial" w:hAnsi="Arial" w:cs="Arial"/>
          <w:color w:val="000000" w:themeColor="text1"/>
          <w:sz w:val="24"/>
          <w:szCs w:val="24"/>
        </w:rPr>
        <w:t xml:space="preserve"> contains a small amount of clutter signal. The edge detection process can better suppress the clutter signal in the radar image. The Canny operator and the </w:t>
      </w:r>
      <w:proofErr w:type="spellStart"/>
      <w:r w:rsidRPr="00B654C5">
        <w:rPr>
          <w:rFonts w:ascii="Arial" w:hAnsi="Arial" w:cs="Arial"/>
          <w:color w:val="000000" w:themeColor="text1"/>
          <w:sz w:val="24"/>
          <w:szCs w:val="24"/>
        </w:rPr>
        <w:t>Kapur</w:t>
      </w:r>
      <w:proofErr w:type="spellEnd"/>
      <w:r w:rsidRPr="00B654C5">
        <w:rPr>
          <w:rFonts w:ascii="Arial" w:hAnsi="Arial" w:cs="Arial"/>
          <w:color w:val="000000" w:themeColor="text1"/>
          <w:sz w:val="24"/>
          <w:szCs w:val="24"/>
        </w:rPr>
        <w:t xml:space="preserve"> binarization method are used to </w:t>
      </w:r>
      <w:r w:rsidRPr="00B654C5">
        <w:rPr>
          <w:rFonts w:ascii="Arial" w:hAnsi="Arial" w:cs="Arial"/>
          <w:color w:val="000000" w:themeColor="text1"/>
          <w:sz w:val="24"/>
          <w:szCs w:val="24"/>
        </w:rPr>
        <w:lastRenderedPageBreak/>
        <w:t>process the radar image line. However, an effective signal corresponds to multiple target curves, which are often difficult to distinguish during target curve detection.</w:t>
      </w:r>
    </w:p>
    <w:p w14:paraId="27DC7FCF" w14:textId="51200123" w:rsidR="00BD2E97" w:rsidRDefault="00BD2E97" w:rsidP="00D35C74">
      <w:pPr>
        <w:rPr>
          <w:rFonts w:ascii="Arial" w:hAnsi="Arial" w:cs="Arial"/>
          <w:color w:val="000000" w:themeColor="text1"/>
          <w:sz w:val="24"/>
          <w:szCs w:val="24"/>
        </w:rPr>
      </w:pPr>
    </w:p>
    <w:p w14:paraId="53D88CDB" w14:textId="35A0920A" w:rsidR="00BD2E97" w:rsidRDefault="00BD2E97" w:rsidP="00D35C74">
      <w:pPr>
        <w:rPr>
          <w:rFonts w:ascii="Arial" w:hAnsi="Arial" w:cs="Arial"/>
          <w:color w:val="000000" w:themeColor="text1"/>
          <w:sz w:val="24"/>
          <w:szCs w:val="24"/>
        </w:rPr>
      </w:pPr>
    </w:p>
    <w:p w14:paraId="6C0F535C" w14:textId="4245B268" w:rsidR="00BD2E97" w:rsidRDefault="00BD2E97" w:rsidP="00D35C74">
      <w:pPr>
        <w:rPr>
          <w:rFonts w:ascii="Arial" w:hAnsi="Arial" w:cs="Arial"/>
          <w:color w:val="000000" w:themeColor="text1"/>
          <w:sz w:val="24"/>
          <w:szCs w:val="24"/>
        </w:rPr>
      </w:pPr>
      <w:r w:rsidRPr="00BD2E97">
        <w:rPr>
          <w:rFonts w:ascii="Arial" w:hAnsi="Arial" w:cs="Arial"/>
          <w:color w:val="000000" w:themeColor="text1"/>
          <w:sz w:val="24"/>
          <w:szCs w:val="24"/>
        </w:rPr>
        <w:t>Starting from the radar data itself, the line processing of the radar image is realized by extracting the maximum point of the single-channel radar data. No threshold variables are introduced in the processing process, and the resulting reflection curve is unique. The reflection curve consists of a target curve and a small amount of clutter curves. An effective signal corresponds to only one target curve, and the difference between the target curve and the clutter curve is significant. Compared with the edge detection results and the binarization processing results, the radar image line processing results based on the maximum point extraction best retain the radar image features, the description of the radar image is the most concise and accurate, and the processing results are unique</w:t>
      </w:r>
      <w:proofErr w:type="gramStart"/>
      <w:r w:rsidRPr="00BD2E97">
        <w:rPr>
          <w:rFonts w:ascii="Arial" w:hAnsi="Arial" w:cs="Arial"/>
          <w:color w:val="000000" w:themeColor="text1"/>
          <w:sz w:val="24"/>
          <w:szCs w:val="24"/>
        </w:rPr>
        <w:t>. ,</w:t>
      </w:r>
      <w:proofErr w:type="gramEnd"/>
      <w:r w:rsidRPr="00BD2E97">
        <w:rPr>
          <w:rFonts w:ascii="Arial" w:hAnsi="Arial" w:cs="Arial"/>
          <w:color w:val="000000" w:themeColor="text1"/>
          <w:sz w:val="24"/>
          <w:szCs w:val="24"/>
        </w:rPr>
        <w:t xml:space="preserve"> to meet the requirements of target curve detection.</w:t>
      </w:r>
    </w:p>
    <w:p w14:paraId="656D928F" w14:textId="77777777" w:rsidR="00B654C5" w:rsidRDefault="00B654C5" w:rsidP="00D35C74">
      <w:pPr>
        <w:rPr>
          <w:rFonts w:ascii="Arial" w:hAnsi="Arial" w:cs="Arial"/>
          <w:color w:val="000000" w:themeColor="text1"/>
          <w:sz w:val="24"/>
          <w:szCs w:val="24"/>
        </w:rPr>
      </w:pPr>
    </w:p>
    <w:p w14:paraId="784F2DF7" w14:textId="32A9461F" w:rsidR="00D35C74" w:rsidRDefault="00D35C74" w:rsidP="00D35C74">
      <w:pPr>
        <w:rPr>
          <w:rFonts w:ascii="Arial" w:hAnsi="Arial" w:cs="Arial"/>
          <w:color w:val="000000" w:themeColor="text1"/>
          <w:sz w:val="24"/>
          <w:szCs w:val="24"/>
        </w:rPr>
      </w:pPr>
      <w:r w:rsidRPr="00C65184">
        <w:rPr>
          <w:rFonts w:ascii="Arial" w:hAnsi="Arial" w:cs="Arial"/>
          <w:color w:val="000000" w:themeColor="text1"/>
          <w:sz w:val="24"/>
          <w:szCs w:val="24"/>
        </w:rPr>
        <w:t xml:space="preserve">It can be seen from the above analysis that among all the extracted sub-regions, only some of the sub-regions are composed of relatively complete valid signals, and the remaining sub-regions do not contain or only contain small </w:t>
      </w:r>
      <w:proofErr w:type="gramStart"/>
      <w:r w:rsidRPr="00C65184">
        <w:rPr>
          <w:rFonts w:ascii="Arial" w:hAnsi="Arial" w:cs="Arial"/>
          <w:color w:val="000000" w:themeColor="text1"/>
          <w:sz w:val="24"/>
          <w:szCs w:val="24"/>
        </w:rPr>
        <w:t>amount</w:t>
      </w:r>
      <w:proofErr w:type="gramEnd"/>
      <w:r>
        <w:rPr>
          <w:rFonts w:ascii="Arial" w:hAnsi="Arial" w:cs="Arial"/>
          <w:color w:val="000000" w:themeColor="text1"/>
          <w:sz w:val="24"/>
          <w:szCs w:val="24"/>
        </w:rPr>
        <w:t xml:space="preserve"> </w:t>
      </w:r>
      <w:r w:rsidRPr="00C65184">
        <w:rPr>
          <w:rFonts w:ascii="Arial" w:hAnsi="Arial" w:cs="Arial"/>
          <w:color w:val="000000" w:themeColor="text1"/>
          <w:sz w:val="24"/>
          <w:szCs w:val="24"/>
        </w:rPr>
        <w:t>of valid signals. In this section, firstly, the target curve model in the sub-region is established based on the time-distance curve equation of the single target echo signal; then, the single-target search for each sub-region is carried out by genetic algorithm, and the echo that most matches the sub-region in the curve model is extracted. Finally, by establishing an effective signal matching criterion to determine whether the extracted echo signal components are effective signals, all the effective signals can be extracted from each sub-region to realize the automatic identification of the single target.</w:t>
      </w:r>
    </w:p>
    <w:p w14:paraId="10A36002" w14:textId="77777777" w:rsidR="00D35C74" w:rsidRDefault="00D35C74" w:rsidP="00D35C74">
      <w:pPr>
        <w:rPr>
          <w:rFonts w:ascii="Arial" w:hAnsi="Arial" w:cs="Arial"/>
          <w:b/>
          <w:bCs/>
          <w:color w:val="000000" w:themeColor="text1"/>
          <w:sz w:val="24"/>
          <w:szCs w:val="24"/>
        </w:rPr>
      </w:pPr>
    </w:p>
    <w:p w14:paraId="66A6E931" w14:textId="77777777" w:rsidR="00D35C74" w:rsidRDefault="00D35C74" w:rsidP="00D35C74">
      <w:pPr>
        <w:rPr>
          <w:rFonts w:ascii="Arial" w:hAnsi="Arial" w:cs="Arial"/>
          <w:color w:val="000000" w:themeColor="text1"/>
          <w:sz w:val="24"/>
          <w:szCs w:val="24"/>
        </w:rPr>
      </w:pPr>
      <w:r w:rsidRPr="00BE5172">
        <w:rPr>
          <w:rFonts w:ascii="Arial" w:hAnsi="Arial" w:cs="Arial"/>
          <w:color w:val="000000" w:themeColor="text1"/>
          <w:sz w:val="24"/>
          <w:szCs w:val="24"/>
        </w:rPr>
        <w:t>Since the sub-region is a two-dimensional grayscale image, the search process of valid signal can be abstracted as the automatic detection process of valid signal image in the sub-region image. For the detection of different single targets or different batches of the same single target, there are differences in the effective signal images. If the image detection algorithm is used to automatically detect the effective signal images, it is difficult to obtain an ideal detection accuracy.</w:t>
      </w:r>
    </w:p>
    <w:p w14:paraId="2C4CED0B" w14:textId="77777777" w:rsidR="00D35C74" w:rsidRDefault="00D35C74" w:rsidP="00D35C74">
      <w:pPr>
        <w:rPr>
          <w:rFonts w:ascii="Arial" w:hAnsi="Arial" w:cs="Arial"/>
          <w:color w:val="000000" w:themeColor="text1"/>
          <w:sz w:val="24"/>
          <w:szCs w:val="24"/>
        </w:rPr>
      </w:pPr>
    </w:p>
    <w:p w14:paraId="1E2E9C95" w14:textId="77777777" w:rsidR="00D35C74" w:rsidRDefault="00D35C74" w:rsidP="001D2496">
      <w:pPr>
        <w:pStyle w:val="Title"/>
      </w:pPr>
      <w:r w:rsidRPr="009367E6">
        <w:t>Results</w:t>
      </w:r>
    </w:p>
    <w:p w14:paraId="7D39D4F2" w14:textId="77777777" w:rsidR="00D35C74" w:rsidRDefault="00D35C74" w:rsidP="00D35C74">
      <w:pPr>
        <w:jc w:val="both"/>
        <w:rPr>
          <w:rFonts w:ascii="Arial" w:hAnsi="Arial" w:cs="Arial"/>
          <w:color w:val="000000" w:themeColor="text1"/>
          <w:sz w:val="24"/>
          <w:szCs w:val="24"/>
        </w:rPr>
      </w:pPr>
      <w:r>
        <w:rPr>
          <w:rFonts w:ascii="Arial" w:hAnsi="Arial" w:cs="Arial"/>
          <w:color w:val="000000" w:themeColor="text1"/>
          <w:sz w:val="24"/>
          <w:szCs w:val="24"/>
        </w:rPr>
        <w:t>T</w:t>
      </w:r>
      <w:r w:rsidRPr="00F454CD">
        <w:rPr>
          <w:rFonts w:ascii="Arial" w:hAnsi="Arial" w:cs="Arial"/>
          <w:color w:val="000000" w:themeColor="text1"/>
          <w:sz w:val="24"/>
          <w:szCs w:val="24"/>
        </w:rPr>
        <w:t>he dataset is provided by the UCI repository.</w:t>
      </w:r>
      <w:r>
        <w:rPr>
          <w:rFonts w:ascii="Arial" w:hAnsi="Arial" w:cs="Arial"/>
          <w:color w:val="000000" w:themeColor="text1"/>
          <w:sz w:val="24"/>
          <w:szCs w:val="24"/>
        </w:rPr>
        <w:t xml:space="preserve"> S</w:t>
      </w:r>
      <w:r w:rsidRPr="00F454CD">
        <w:rPr>
          <w:rFonts w:ascii="Arial" w:hAnsi="Arial" w:cs="Arial"/>
          <w:color w:val="000000" w:themeColor="text1"/>
          <w:sz w:val="24"/>
          <w:szCs w:val="24"/>
        </w:rPr>
        <w:t>elect</w:t>
      </w:r>
      <w:r>
        <w:rPr>
          <w:rFonts w:ascii="Arial" w:hAnsi="Arial" w:cs="Arial"/>
          <w:color w:val="000000" w:themeColor="text1"/>
          <w:sz w:val="24"/>
          <w:szCs w:val="24"/>
        </w:rPr>
        <w:t>ing</w:t>
      </w:r>
      <w:r w:rsidRPr="00F454CD">
        <w:rPr>
          <w:rFonts w:ascii="Arial" w:hAnsi="Arial" w:cs="Arial"/>
          <w:color w:val="000000" w:themeColor="text1"/>
          <w:sz w:val="24"/>
          <w:szCs w:val="24"/>
        </w:rPr>
        <w:t xml:space="preserve"> </w:t>
      </w:r>
      <w:r>
        <w:rPr>
          <w:rFonts w:ascii="Arial" w:hAnsi="Arial" w:cs="Arial"/>
          <w:color w:val="000000" w:themeColor="text1"/>
          <w:sz w:val="24"/>
          <w:szCs w:val="24"/>
        </w:rPr>
        <w:t>GPR</w:t>
      </w:r>
      <w:r w:rsidRPr="00F454CD">
        <w:rPr>
          <w:rFonts w:ascii="Arial" w:hAnsi="Arial" w:cs="Arial"/>
          <w:color w:val="000000" w:themeColor="text1"/>
          <w:sz w:val="24"/>
          <w:szCs w:val="24"/>
        </w:rPr>
        <w:t xml:space="preserve"> antennas with four frequencies, and different single targets in the tunnel lining are measured by ground penetrating radar respectively. Based on this automatic identification method, the single targets in the radar image are searched. By comparing with the manual identification results, to evaluate the scope of application and identification accuracy of this automatic identification method. </w:t>
      </w:r>
      <w:r>
        <w:rPr>
          <w:rFonts w:ascii="Arial" w:hAnsi="Arial" w:cs="Arial"/>
          <w:color w:val="000000" w:themeColor="text1"/>
          <w:sz w:val="24"/>
          <w:szCs w:val="24"/>
        </w:rPr>
        <w:t xml:space="preserve">In addition, </w:t>
      </w:r>
      <w:proofErr w:type="gramStart"/>
      <w:r w:rsidRPr="00707AEB">
        <w:rPr>
          <w:rFonts w:ascii="Arial" w:hAnsi="Arial" w:cs="Arial"/>
          <w:color w:val="000000" w:themeColor="text1"/>
          <w:sz w:val="24"/>
          <w:szCs w:val="24"/>
        </w:rPr>
        <w:t>The</w:t>
      </w:r>
      <w:proofErr w:type="gramEnd"/>
      <w:r w:rsidRPr="00707AEB">
        <w:rPr>
          <w:rFonts w:ascii="Arial" w:hAnsi="Arial" w:cs="Arial"/>
          <w:color w:val="000000" w:themeColor="text1"/>
          <w:sz w:val="24"/>
          <w:szCs w:val="24"/>
        </w:rPr>
        <w:t xml:space="preserve"> processing of radar data is done in MATLAB software.</w:t>
      </w:r>
    </w:p>
    <w:p w14:paraId="2EAB396F" w14:textId="77777777" w:rsidR="00D35C74" w:rsidRDefault="00D35C74" w:rsidP="00D35C74">
      <w:pPr>
        <w:rPr>
          <w:rFonts w:ascii="Arial" w:hAnsi="Arial" w:cs="Arial"/>
          <w:color w:val="000000" w:themeColor="text1"/>
          <w:sz w:val="24"/>
          <w:szCs w:val="24"/>
        </w:rPr>
      </w:pPr>
    </w:p>
    <w:p w14:paraId="79C711FD" w14:textId="77777777" w:rsidR="00D35C74" w:rsidRDefault="00D35C74" w:rsidP="001D2496">
      <w:pPr>
        <w:pStyle w:val="Title"/>
      </w:pPr>
      <w:r w:rsidRPr="009367E6">
        <w:t>Evaluation</w:t>
      </w:r>
    </w:p>
    <w:p w14:paraId="650A1FBA" w14:textId="77777777" w:rsidR="00D35C74" w:rsidRDefault="00D35C74" w:rsidP="00D35C74">
      <w:pPr>
        <w:rPr>
          <w:rFonts w:ascii="Arial" w:hAnsi="Arial" w:cs="Arial"/>
          <w:color w:val="000000" w:themeColor="text1"/>
          <w:sz w:val="24"/>
          <w:szCs w:val="24"/>
        </w:rPr>
      </w:pPr>
      <w:r w:rsidRPr="002B49FB">
        <w:rPr>
          <w:rFonts w:ascii="Arial" w:hAnsi="Arial" w:cs="Arial"/>
          <w:color w:val="000000" w:themeColor="text1"/>
          <w:sz w:val="24"/>
          <w:szCs w:val="24"/>
        </w:rPr>
        <w:t xml:space="preserve">Ground penetrating radar technology is currently widely used in many fields such as underground engineering, geotechnical engineering investigation, mineral resource exploration, historical archaeology, etc. In the follow-up, we can conduct in-depth research on automatic identification methods for more types of detection </w:t>
      </w:r>
      <w:proofErr w:type="gramStart"/>
      <w:r w:rsidRPr="002B49FB">
        <w:rPr>
          <w:rFonts w:ascii="Arial" w:hAnsi="Arial" w:cs="Arial"/>
          <w:color w:val="000000" w:themeColor="text1"/>
          <w:sz w:val="24"/>
          <w:szCs w:val="24"/>
        </w:rPr>
        <w:t>targets, and</w:t>
      </w:r>
      <w:proofErr w:type="gramEnd"/>
      <w:r w:rsidRPr="002B49FB">
        <w:rPr>
          <w:rFonts w:ascii="Arial" w:hAnsi="Arial" w:cs="Arial"/>
          <w:color w:val="000000" w:themeColor="text1"/>
          <w:sz w:val="24"/>
          <w:szCs w:val="24"/>
        </w:rPr>
        <w:t xml:space="preserve"> improve the automatic interpretation of ground penetrating radar data. The technical system of translation. </w:t>
      </w:r>
    </w:p>
    <w:p w14:paraId="5070167C" w14:textId="77777777" w:rsidR="00D35C74" w:rsidRDefault="00D35C74" w:rsidP="00D35C74">
      <w:pPr>
        <w:rPr>
          <w:rFonts w:ascii="Arial" w:hAnsi="Arial" w:cs="Arial"/>
          <w:color w:val="000000" w:themeColor="text1"/>
          <w:sz w:val="24"/>
          <w:szCs w:val="24"/>
        </w:rPr>
      </w:pPr>
    </w:p>
    <w:p w14:paraId="771B6CCF" w14:textId="77777777" w:rsidR="00D35C74" w:rsidRDefault="00D35C74" w:rsidP="00D35C74">
      <w:pPr>
        <w:rPr>
          <w:rFonts w:ascii="Arial" w:hAnsi="Arial" w:cs="Arial"/>
          <w:color w:val="000000" w:themeColor="text1"/>
          <w:sz w:val="24"/>
          <w:szCs w:val="24"/>
        </w:rPr>
      </w:pPr>
      <w:r w:rsidRPr="002B49FB">
        <w:rPr>
          <w:rFonts w:ascii="Arial" w:hAnsi="Arial" w:cs="Arial"/>
          <w:color w:val="000000" w:themeColor="text1"/>
          <w:sz w:val="24"/>
          <w:szCs w:val="24"/>
        </w:rPr>
        <w:t xml:space="preserve">Besides, </w:t>
      </w:r>
      <w:proofErr w:type="gramStart"/>
      <w:r w:rsidRPr="002B49FB">
        <w:rPr>
          <w:rFonts w:ascii="Arial" w:hAnsi="Arial" w:cs="Arial"/>
          <w:color w:val="000000" w:themeColor="text1"/>
          <w:sz w:val="24"/>
          <w:szCs w:val="24"/>
        </w:rPr>
        <w:t>On the basis of</w:t>
      </w:r>
      <w:proofErr w:type="gramEnd"/>
      <w:r w:rsidRPr="002B49FB">
        <w:rPr>
          <w:rFonts w:ascii="Arial" w:hAnsi="Arial" w:cs="Arial"/>
          <w:color w:val="000000" w:themeColor="text1"/>
          <w:sz w:val="24"/>
          <w:szCs w:val="24"/>
        </w:rPr>
        <w:t xml:space="preserve"> automatic interpretation of data, it is possible to further </w:t>
      </w:r>
      <w:proofErr w:type="spellStart"/>
      <w:r w:rsidRPr="002B49FB">
        <w:rPr>
          <w:rFonts w:ascii="Arial" w:hAnsi="Arial" w:cs="Arial"/>
          <w:color w:val="000000" w:themeColor="text1"/>
          <w:sz w:val="24"/>
          <w:szCs w:val="24"/>
        </w:rPr>
        <w:t>analyze</w:t>
      </w:r>
      <w:proofErr w:type="spellEnd"/>
      <w:r w:rsidRPr="002B49FB">
        <w:rPr>
          <w:rFonts w:ascii="Arial" w:hAnsi="Arial" w:cs="Arial"/>
          <w:color w:val="000000" w:themeColor="text1"/>
          <w:sz w:val="24"/>
          <w:szCs w:val="24"/>
        </w:rPr>
        <w:t xml:space="preserve"> and extract features of ground penetrating radar signals to achieve higher-dimensional </w:t>
      </w:r>
      <w:r w:rsidRPr="002B49FB">
        <w:rPr>
          <w:rFonts w:ascii="Arial" w:hAnsi="Arial" w:cs="Arial"/>
          <w:color w:val="000000" w:themeColor="text1"/>
          <w:sz w:val="24"/>
          <w:szCs w:val="24"/>
        </w:rPr>
        <w:lastRenderedPageBreak/>
        <w:t>automatic interpretation and evaluation of detection targets, such as automatic calibration of the size of individual targets, and the degree of inconsistency of diseased areas. automatic evaluation, etc.</w:t>
      </w:r>
      <w:r>
        <w:rPr>
          <w:rFonts w:ascii="Arial" w:hAnsi="Arial" w:cs="Arial"/>
          <w:color w:val="000000" w:themeColor="text1"/>
          <w:sz w:val="24"/>
          <w:szCs w:val="24"/>
        </w:rPr>
        <w:t xml:space="preserve"> </w:t>
      </w:r>
    </w:p>
    <w:p w14:paraId="722A3243" w14:textId="77777777" w:rsidR="00D35C74" w:rsidRDefault="00D35C74" w:rsidP="00D35C74">
      <w:pPr>
        <w:rPr>
          <w:rFonts w:ascii="Arial" w:hAnsi="Arial" w:cs="Arial"/>
          <w:color w:val="000000" w:themeColor="text1"/>
          <w:sz w:val="24"/>
          <w:szCs w:val="24"/>
        </w:rPr>
      </w:pPr>
    </w:p>
    <w:p w14:paraId="57D7384A" w14:textId="77777777" w:rsidR="00D35C74" w:rsidRDefault="00D35C74" w:rsidP="00D35C74">
      <w:pPr>
        <w:rPr>
          <w:rFonts w:ascii="Arial" w:hAnsi="Arial" w:cs="Arial"/>
          <w:color w:val="000000" w:themeColor="text1"/>
          <w:sz w:val="24"/>
          <w:szCs w:val="24"/>
        </w:rPr>
      </w:pPr>
      <w:r>
        <w:rPr>
          <w:rFonts w:ascii="Arial" w:hAnsi="Arial" w:cs="Arial"/>
          <w:color w:val="000000" w:themeColor="text1"/>
          <w:sz w:val="24"/>
          <w:szCs w:val="24"/>
        </w:rPr>
        <w:t xml:space="preserve">Finally, </w:t>
      </w:r>
      <w:r w:rsidRPr="00707AEB">
        <w:rPr>
          <w:rFonts w:ascii="Arial" w:hAnsi="Arial" w:cs="Arial"/>
          <w:color w:val="000000" w:themeColor="text1"/>
          <w:sz w:val="24"/>
          <w:szCs w:val="24"/>
        </w:rPr>
        <w:t xml:space="preserve">On the basis of automatic interpretation of data, it is possible to further </w:t>
      </w:r>
      <w:proofErr w:type="spellStart"/>
      <w:r w:rsidRPr="00707AEB">
        <w:rPr>
          <w:rFonts w:ascii="Arial" w:hAnsi="Arial" w:cs="Arial"/>
          <w:color w:val="000000" w:themeColor="text1"/>
          <w:sz w:val="24"/>
          <w:szCs w:val="24"/>
        </w:rPr>
        <w:t>analyze</w:t>
      </w:r>
      <w:proofErr w:type="spellEnd"/>
      <w:r w:rsidRPr="00707AEB">
        <w:rPr>
          <w:rFonts w:ascii="Arial" w:hAnsi="Arial" w:cs="Arial"/>
          <w:color w:val="000000" w:themeColor="text1"/>
          <w:sz w:val="24"/>
          <w:szCs w:val="24"/>
        </w:rPr>
        <w:t xml:space="preserve"> and extract features of ground penetrating radar signals to achieve higher-dimensional automatic interpretation and evaluation of detection targets, such as automatic calibration of the size of individual targets, and the degree of inconsistency of diseased areas. automatic evaluation, etc.</w:t>
      </w:r>
    </w:p>
    <w:p w14:paraId="769743C6" w14:textId="77777777" w:rsidR="00D35C74" w:rsidRDefault="00D35C74" w:rsidP="00D35C74">
      <w:pPr>
        <w:rPr>
          <w:rFonts w:ascii="Arial" w:hAnsi="Arial" w:cs="Arial"/>
          <w:color w:val="000000" w:themeColor="text1"/>
          <w:sz w:val="24"/>
          <w:szCs w:val="24"/>
        </w:rPr>
      </w:pPr>
    </w:p>
    <w:p w14:paraId="240FFB6B" w14:textId="77777777" w:rsidR="00D35C74" w:rsidRDefault="00D35C74" w:rsidP="00D35C74">
      <w:pPr>
        <w:rPr>
          <w:rFonts w:ascii="Arial" w:hAnsi="Arial" w:cs="Arial"/>
          <w:color w:val="000000" w:themeColor="text1"/>
          <w:sz w:val="24"/>
          <w:szCs w:val="24"/>
        </w:rPr>
      </w:pPr>
    </w:p>
    <w:p w14:paraId="5AD01476" w14:textId="77777777" w:rsidR="00D35C74" w:rsidRDefault="00D35C74" w:rsidP="001D2496">
      <w:pPr>
        <w:pStyle w:val="Title"/>
        <w:numPr>
          <w:ilvl w:val="0"/>
          <w:numId w:val="0"/>
        </w:numPr>
        <w:ind w:left="420" w:hanging="420"/>
      </w:pPr>
      <w:r>
        <w:t>R</w:t>
      </w:r>
      <w:r w:rsidRPr="009367E6">
        <w:t>eference</w:t>
      </w:r>
    </w:p>
    <w:p w14:paraId="7BADE4FB"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proofErr w:type="spellStart"/>
      <w:r w:rsidRPr="009F2BA6">
        <w:rPr>
          <w:rFonts w:ascii="Arial" w:hAnsi="Arial" w:cs="Arial"/>
          <w:color w:val="000000" w:themeColor="text1"/>
          <w:sz w:val="24"/>
          <w:szCs w:val="24"/>
        </w:rPr>
        <w:t>Besaw</w:t>
      </w:r>
      <w:proofErr w:type="spellEnd"/>
      <w:r w:rsidRPr="009F2BA6">
        <w:rPr>
          <w:rFonts w:ascii="Arial" w:hAnsi="Arial" w:cs="Arial"/>
          <w:color w:val="000000" w:themeColor="text1"/>
          <w:sz w:val="24"/>
          <w:szCs w:val="24"/>
        </w:rPr>
        <w:t xml:space="preserve"> L E, </w:t>
      </w:r>
      <w:proofErr w:type="spellStart"/>
      <w:r w:rsidRPr="009F2BA6">
        <w:rPr>
          <w:rFonts w:ascii="Arial" w:hAnsi="Arial" w:cs="Arial"/>
          <w:color w:val="000000" w:themeColor="text1"/>
          <w:sz w:val="24"/>
          <w:szCs w:val="24"/>
        </w:rPr>
        <w:t>Stimac</w:t>
      </w:r>
      <w:proofErr w:type="spellEnd"/>
      <w:r w:rsidRPr="009F2BA6">
        <w:rPr>
          <w:rFonts w:ascii="Arial" w:hAnsi="Arial" w:cs="Arial"/>
          <w:color w:val="000000" w:themeColor="text1"/>
          <w:sz w:val="24"/>
          <w:szCs w:val="24"/>
        </w:rPr>
        <w:t xml:space="preserve"> P J. Deep convolutional neural networks for classifying GPR B-scans[C]// Detection and Sensing of Mines, Explosive Objects, and Obscured Targets XX. International Society for Optics and Photonics, 2015, 9454: 945413.</w:t>
      </w:r>
    </w:p>
    <w:p w14:paraId="59366386" w14:textId="77777777" w:rsidR="00D35C74" w:rsidRDefault="00D35C74" w:rsidP="00D35C74">
      <w:pPr>
        <w:jc w:val="both"/>
        <w:rPr>
          <w:rFonts w:ascii="Arial" w:hAnsi="Arial" w:cs="Arial"/>
          <w:color w:val="000000" w:themeColor="text1"/>
          <w:sz w:val="24"/>
          <w:szCs w:val="24"/>
        </w:rPr>
      </w:pPr>
    </w:p>
    <w:p w14:paraId="1694ECB7"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proofErr w:type="spellStart"/>
      <w:r w:rsidRPr="009F2BA6">
        <w:rPr>
          <w:rFonts w:ascii="Arial" w:hAnsi="Arial" w:cs="Arial"/>
          <w:color w:val="000000" w:themeColor="text1"/>
          <w:sz w:val="24"/>
          <w:szCs w:val="24"/>
        </w:rPr>
        <w:t>Jin</w:t>
      </w:r>
      <w:proofErr w:type="spellEnd"/>
      <w:r w:rsidRPr="009F2BA6">
        <w:rPr>
          <w:rFonts w:ascii="Arial" w:hAnsi="Arial" w:cs="Arial"/>
          <w:color w:val="000000" w:themeColor="text1"/>
          <w:sz w:val="24"/>
          <w:szCs w:val="24"/>
        </w:rPr>
        <w:t xml:space="preserve"> Y, Duan Y.  Wavelet scattering network-based machine learning for ground penetrating radar imaging:  Application in pipeline identification[J].  Remote Sensing, 2020, 12(21): 3655.</w:t>
      </w:r>
    </w:p>
    <w:p w14:paraId="6A49E492" w14:textId="77777777" w:rsidR="00D35C74" w:rsidRDefault="00D35C74" w:rsidP="00D35C74">
      <w:pPr>
        <w:jc w:val="both"/>
        <w:rPr>
          <w:rFonts w:ascii="Arial" w:hAnsi="Arial" w:cs="Arial"/>
          <w:color w:val="000000" w:themeColor="text1"/>
          <w:sz w:val="24"/>
          <w:szCs w:val="24"/>
        </w:rPr>
      </w:pPr>
    </w:p>
    <w:p w14:paraId="2FD2A8CE"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 xml:space="preserve">Maas C, </w:t>
      </w:r>
      <w:proofErr w:type="spellStart"/>
      <w:r w:rsidRPr="009F2BA6">
        <w:rPr>
          <w:rFonts w:ascii="Arial" w:hAnsi="Arial" w:cs="Arial"/>
          <w:color w:val="000000" w:themeColor="text1"/>
          <w:sz w:val="24"/>
          <w:szCs w:val="24"/>
        </w:rPr>
        <w:t>Schmalzl</w:t>
      </w:r>
      <w:proofErr w:type="spellEnd"/>
      <w:r w:rsidRPr="009F2BA6">
        <w:rPr>
          <w:rFonts w:ascii="Arial" w:hAnsi="Arial" w:cs="Arial"/>
          <w:color w:val="000000" w:themeColor="text1"/>
          <w:sz w:val="24"/>
          <w:szCs w:val="24"/>
        </w:rPr>
        <w:t xml:space="preserve"> J. Using pattern recognition to automatically localize reflection hyperbolas in data from ground penetrating radar[J]. Computers &amp; geosciences, 2013, 58: 116-125.</w:t>
      </w:r>
    </w:p>
    <w:p w14:paraId="3FA2B2AA" w14:textId="77777777" w:rsidR="00D35C74" w:rsidRDefault="00D35C74" w:rsidP="00D35C74">
      <w:pPr>
        <w:jc w:val="both"/>
        <w:rPr>
          <w:rFonts w:ascii="Arial" w:hAnsi="Arial" w:cs="Arial"/>
          <w:color w:val="000000" w:themeColor="text1"/>
          <w:sz w:val="24"/>
          <w:szCs w:val="24"/>
        </w:rPr>
      </w:pPr>
    </w:p>
    <w:p w14:paraId="5FACF6B4"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 xml:space="preserve">M. Pham and S. </w:t>
      </w:r>
      <w:proofErr w:type="spellStart"/>
      <w:r w:rsidRPr="009F2BA6">
        <w:rPr>
          <w:rFonts w:ascii="Arial" w:hAnsi="Arial" w:cs="Arial"/>
          <w:color w:val="000000" w:themeColor="text1"/>
          <w:sz w:val="24"/>
          <w:szCs w:val="24"/>
        </w:rPr>
        <w:t>Lefèvre</w:t>
      </w:r>
      <w:proofErr w:type="spellEnd"/>
      <w:r w:rsidRPr="009F2BA6">
        <w:rPr>
          <w:rFonts w:ascii="Arial" w:hAnsi="Arial" w:cs="Arial"/>
          <w:color w:val="000000" w:themeColor="text1"/>
          <w:sz w:val="24"/>
          <w:szCs w:val="24"/>
        </w:rPr>
        <w:t xml:space="preserve">, "Buried Object Detection from B-Scan Ground Penetrating Radar Data Using Faster-RCNN," IGARSS  2018 – 2018 IEEE International Geoscience and Remote Sensing Symposium, 2018, pp. 6804-6807, </w:t>
      </w:r>
      <w:proofErr w:type="spellStart"/>
      <w:r w:rsidRPr="009F2BA6">
        <w:rPr>
          <w:rFonts w:ascii="Arial" w:hAnsi="Arial" w:cs="Arial"/>
          <w:color w:val="000000" w:themeColor="text1"/>
          <w:sz w:val="24"/>
          <w:szCs w:val="24"/>
        </w:rPr>
        <w:t>doi</w:t>
      </w:r>
      <w:proofErr w:type="spellEnd"/>
      <w:r w:rsidRPr="009F2BA6">
        <w:rPr>
          <w:rFonts w:ascii="Arial" w:hAnsi="Arial" w:cs="Arial"/>
          <w:color w:val="000000" w:themeColor="text1"/>
          <w:sz w:val="24"/>
          <w:szCs w:val="24"/>
        </w:rPr>
        <w:t xml:space="preserve">: 10.1109/ IGARSS.2018.8517683.  </w:t>
      </w:r>
    </w:p>
    <w:p w14:paraId="09813428" w14:textId="77777777" w:rsidR="00D35C74" w:rsidRDefault="00D35C74" w:rsidP="00D35C74">
      <w:pPr>
        <w:jc w:val="both"/>
        <w:rPr>
          <w:rFonts w:ascii="Arial" w:hAnsi="Arial" w:cs="Arial"/>
          <w:color w:val="000000" w:themeColor="text1"/>
          <w:sz w:val="24"/>
          <w:szCs w:val="24"/>
        </w:rPr>
      </w:pPr>
    </w:p>
    <w:p w14:paraId="3CBA9110"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proofErr w:type="spellStart"/>
      <w:r w:rsidRPr="009F2BA6">
        <w:rPr>
          <w:rFonts w:ascii="Arial" w:hAnsi="Arial" w:cs="Arial"/>
          <w:color w:val="000000" w:themeColor="text1"/>
          <w:sz w:val="24"/>
          <w:szCs w:val="24"/>
        </w:rPr>
        <w:t>Pasolli</w:t>
      </w:r>
      <w:proofErr w:type="spellEnd"/>
      <w:r w:rsidRPr="009F2BA6">
        <w:rPr>
          <w:rFonts w:ascii="Arial" w:hAnsi="Arial" w:cs="Arial"/>
          <w:color w:val="000000" w:themeColor="text1"/>
          <w:sz w:val="24"/>
          <w:szCs w:val="24"/>
        </w:rPr>
        <w:t xml:space="preserve"> E, </w:t>
      </w:r>
      <w:proofErr w:type="spellStart"/>
      <w:r w:rsidRPr="009F2BA6">
        <w:rPr>
          <w:rFonts w:ascii="Arial" w:hAnsi="Arial" w:cs="Arial"/>
          <w:color w:val="000000" w:themeColor="text1"/>
          <w:sz w:val="24"/>
          <w:szCs w:val="24"/>
        </w:rPr>
        <w:t>Melgani</w:t>
      </w:r>
      <w:proofErr w:type="spellEnd"/>
      <w:r w:rsidRPr="009F2BA6">
        <w:rPr>
          <w:rFonts w:ascii="Arial" w:hAnsi="Arial" w:cs="Arial"/>
          <w:color w:val="000000" w:themeColor="text1"/>
          <w:sz w:val="24"/>
          <w:szCs w:val="24"/>
        </w:rPr>
        <w:t xml:space="preserve"> F, </w:t>
      </w:r>
      <w:proofErr w:type="spellStart"/>
      <w:r w:rsidRPr="009F2BA6">
        <w:rPr>
          <w:rFonts w:ascii="Arial" w:hAnsi="Arial" w:cs="Arial"/>
          <w:color w:val="000000" w:themeColor="text1"/>
          <w:sz w:val="24"/>
          <w:szCs w:val="24"/>
        </w:rPr>
        <w:t>Donelli</w:t>
      </w:r>
      <w:proofErr w:type="spellEnd"/>
      <w:r w:rsidRPr="009F2BA6">
        <w:rPr>
          <w:rFonts w:ascii="Arial" w:hAnsi="Arial" w:cs="Arial"/>
          <w:color w:val="000000" w:themeColor="text1"/>
          <w:sz w:val="24"/>
          <w:szCs w:val="24"/>
        </w:rPr>
        <w:t xml:space="preserve"> M, et al. Automatic </w:t>
      </w:r>
      <w:proofErr w:type="gramStart"/>
      <w:r w:rsidRPr="009F2BA6">
        <w:rPr>
          <w:rFonts w:ascii="Arial" w:hAnsi="Arial" w:cs="Arial"/>
          <w:color w:val="000000" w:themeColor="text1"/>
          <w:sz w:val="24"/>
          <w:szCs w:val="24"/>
        </w:rPr>
        <w:t>detection</w:t>
      </w:r>
      <w:proofErr w:type="gramEnd"/>
      <w:r w:rsidRPr="009F2BA6">
        <w:rPr>
          <w:rFonts w:ascii="Arial" w:hAnsi="Arial" w:cs="Arial"/>
          <w:color w:val="000000" w:themeColor="text1"/>
          <w:sz w:val="24"/>
          <w:szCs w:val="24"/>
        </w:rPr>
        <w:t xml:space="preserve"> and classification of buried objects in GPR images using genetic algorithms and support vector machines[C]//IGARSS  2008-2008 IEEE International Geoscience and Remote Sensing Symposium. IEEE, 2008, 2: II-525-II-528.</w:t>
      </w:r>
    </w:p>
    <w:p w14:paraId="5C5BE4EF" w14:textId="77777777" w:rsidR="00D35C74" w:rsidRDefault="00D35C74" w:rsidP="00D35C74">
      <w:pPr>
        <w:jc w:val="both"/>
        <w:rPr>
          <w:rFonts w:ascii="Arial" w:hAnsi="Arial" w:cs="Arial"/>
          <w:color w:val="000000" w:themeColor="text1"/>
          <w:sz w:val="24"/>
          <w:szCs w:val="24"/>
        </w:rPr>
      </w:pPr>
    </w:p>
    <w:p w14:paraId="4C6A81A9"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Q.</w:t>
      </w:r>
      <w:r>
        <w:rPr>
          <w:rFonts w:ascii="Arial" w:hAnsi="Arial" w:cs="Arial"/>
          <w:color w:val="000000" w:themeColor="text1"/>
          <w:sz w:val="24"/>
          <w:szCs w:val="24"/>
        </w:rPr>
        <w:t xml:space="preserve"> </w:t>
      </w:r>
      <w:r w:rsidRPr="009F2BA6">
        <w:rPr>
          <w:rFonts w:ascii="Arial" w:hAnsi="Arial" w:cs="Arial"/>
          <w:color w:val="000000" w:themeColor="text1"/>
          <w:sz w:val="24"/>
          <w:szCs w:val="24"/>
        </w:rPr>
        <w:t xml:space="preserve">Dou, L. Wei, D. R. </w:t>
      </w:r>
      <w:proofErr w:type="gramStart"/>
      <w:r w:rsidRPr="009F2BA6">
        <w:rPr>
          <w:rFonts w:ascii="Arial" w:hAnsi="Arial" w:cs="Arial"/>
          <w:color w:val="000000" w:themeColor="text1"/>
          <w:sz w:val="24"/>
          <w:szCs w:val="24"/>
        </w:rPr>
        <w:t>Magee</w:t>
      </w:r>
      <w:proofErr w:type="gramEnd"/>
      <w:r w:rsidRPr="009F2BA6">
        <w:rPr>
          <w:rFonts w:ascii="Arial" w:hAnsi="Arial" w:cs="Arial"/>
          <w:color w:val="000000" w:themeColor="text1"/>
          <w:sz w:val="24"/>
          <w:szCs w:val="24"/>
        </w:rPr>
        <w:t xml:space="preserve"> and A. G. Cohn, "Real-Time Hyperbola Recognition and Fitting in GPR Data," in IEEE Transactions on Geoscience and Remote Sensing, vol.55,</w:t>
      </w:r>
      <w:r>
        <w:rPr>
          <w:rFonts w:ascii="Arial" w:hAnsi="Arial" w:cs="Arial"/>
          <w:color w:val="000000" w:themeColor="text1"/>
          <w:sz w:val="24"/>
          <w:szCs w:val="24"/>
        </w:rPr>
        <w:t xml:space="preserve"> </w:t>
      </w:r>
      <w:r w:rsidRPr="009F2BA6">
        <w:rPr>
          <w:rFonts w:ascii="Arial" w:hAnsi="Arial" w:cs="Arial"/>
          <w:color w:val="000000" w:themeColor="text1"/>
          <w:sz w:val="24"/>
          <w:szCs w:val="24"/>
        </w:rPr>
        <w:t>no.1, pp.51-62,</w:t>
      </w:r>
      <w:r>
        <w:rPr>
          <w:rFonts w:ascii="Arial" w:hAnsi="Arial" w:cs="Arial"/>
          <w:color w:val="000000" w:themeColor="text1"/>
          <w:sz w:val="24"/>
          <w:szCs w:val="24"/>
        </w:rPr>
        <w:t xml:space="preserve"> </w:t>
      </w:r>
      <w:r w:rsidRPr="009F2BA6">
        <w:rPr>
          <w:rFonts w:ascii="Arial" w:hAnsi="Arial" w:cs="Arial"/>
          <w:color w:val="000000" w:themeColor="text1"/>
          <w:sz w:val="24"/>
          <w:szCs w:val="24"/>
        </w:rPr>
        <w:t xml:space="preserve">Jan.2017, </w:t>
      </w:r>
      <w:proofErr w:type="spellStart"/>
      <w:r w:rsidRPr="009F2BA6">
        <w:rPr>
          <w:rFonts w:ascii="Arial" w:hAnsi="Arial" w:cs="Arial"/>
          <w:color w:val="000000" w:themeColor="text1"/>
          <w:sz w:val="24"/>
          <w:szCs w:val="24"/>
        </w:rPr>
        <w:t>doi</w:t>
      </w:r>
      <w:proofErr w:type="spellEnd"/>
      <w:r w:rsidRPr="009F2BA6">
        <w:rPr>
          <w:rFonts w:ascii="Arial" w:hAnsi="Arial" w:cs="Arial"/>
          <w:color w:val="000000" w:themeColor="text1"/>
          <w:sz w:val="24"/>
          <w:szCs w:val="24"/>
        </w:rPr>
        <w:t>: 10.1109/TGRS.2016.2592679.</w:t>
      </w:r>
    </w:p>
    <w:p w14:paraId="2CFD0C42" w14:textId="77777777" w:rsidR="00D35C74" w:rsidRDefault="00D35C74" w:rsidP="00D35C74">
      <w:pPr>
        <w:jc w:val="both"/>
        <w:rPr>
          <w:rFonts w:ascii="Arial" w:hAnsi="Arial" w:cs="Arial"/>
          <w:color w:val="000000" w:themeColor="text1"/>
          <w:sz w:val="24"/>
          <w:szCs w:val="24"/>
        </w:rPr>
      </w:pPr>
    </w:p>
    <w:p w14:paraId="02CC0DFB" w14:textId="77777777" w:rsidR="00D35C74" w:rsidRPr="009F2BA6" w:rsidRDefault="00D35C74" w:rsidP="00D35C74">
      <w:pPr>
        <w:pStyle w:val="ListParagraph"/>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 xml:space="preserve">X. Zhou, </w:t>
      </w:r>
      <w:proofErr w:type="spellStart"/>
      <w:proofErr w:type="gramStart"/>
      <w:r w:rsidRPr="009F2BA6">
        <w:rPr>
          <w:rFonts w:ascii="Arial" w:hAnsi="Arial" w:cs="Arial"/>
          <w:color w:val="000000" w:themeColor="text1"/>
          <w:sz w:val="24"/>
          <w:szCs w:val="24"/>
        </w:rPr>
        <w:t>H.Chen</w:t>
      </w:r>
      <w:proofErr w:type="spellEnd"/>
      <w:proofErr w:type="gramEnd"/>
      <w:r w:rsidRPr="009F2BA6">
        <w:rPr>
          <w:rFonts w:ascii="Arial" w:hAnsi="Arial" w:cs="Arial"/>
          <w:color w:val="000000" w:themeColor="text1"/>
          <w:sz w:val="24"/>
          <w:szCs w:val="24"/>
        </w:rPr>
        <w:t xml:space="preserve"> and J. Li, "An Automatic GPR B-Scan Image Interpreting Model," in IEEE Transactions on Geoscience and Remote Sensing, vol. 56, no. 6, pp. 3398-3412, June 2018, </w:t>
      </w:r>
      <w:proofErr w:type="spellStart"/>
      <w:r w:rsidRPr="009F2BA6">
        <w:rPr>
          <w:rFonts w:ascii="Arial" w:hAnsi="Arial" w:cs="Arial"/>
          <w:color w:val="000000" w:themeColor="text1"/>
          <w:sz w:val="24"/>
          <w:szCs w:val="24"/>
        </w:rPr>
        <w:t>doi</w:t>
      </w:r>
      <w:proofErr w:type="spellEnd"/>
      <w:r w:rsidRPr="009F2BA6">
        <w:rPr>
          <w:rFonts w:ascii="Arial" w:hAnsi="Arial" w:cs="Arial"/>
          <w:color w:val="000000" w:themeColor="text1"/>
          <w:sz w:val="24"/>
          <w:szCs w:val="24"/>
        </w:rPr>
        <w:t>: 10.1109/TGRS.2018.2799586.</w:t>
      </w:r>
    </w:p>
    <w:p w14:paraId="69410D07" w14:textId="77777777" w:rsidR="00D35C74" w:rsidRPr="00592B66" w:rsidRDefault="00D35C74" w:rsidP="00D35C74">
      <w:pPr>
        <w:jc w:val="both"/>
        <w:rPr>
          <w:rFonts w:ascii="Arial" w:hAnsi="Arial" w:cs="Arial"/>
          <w:color w:val="000000" w:themeColor="text1"/>
          <w:sz w:val="24"/>
          <w:szCs w:val="24"/>
          <w:lang w:val="en-US"/>
        </w:rPr>
      </w:pPr>
    </w:p>
    <w:p w14:paraId="7F9DC43F" w14:textId="77777777" w:rsidR="00D35C74" w:rsidRDefault="00D35C74" w:rsidP="00D35C74">
      <w:pPr>
        <w:rPr>
          <w:rFonts w:ascii="Arial" w:hAnsi="Arial" w:cs="Arial"/>
          <w:color w:val="000000" w:themeColor="text1"/>
          <w:sz w:val="24"/>
          <w:szCs w:val="24"/>
        </w:rPr>
      </w:pPr>
    </w:p>
    <w:p w14:paraId="5EECB85A" w14:textId="6C66CA50" w:rsidR="00D35C74" w:rsidRPr="00D35C74" w:rsidRDefault="00D35C74" w:rsidP="00E84BC8">
      <w:pPr>
        <w:tabs>
          <w:tab w:val="left" w:pos="5103"/>
        </w:tabs>
        <w:jc w:val="center"/>
        <w:rPr>
          <w:rFonts w:ascii="Arial" w:hAnsi="Arial" w:cs="Arial"/>
          <w:b/>
          <w:bCs/>
          <w:sz w:val="24"/>
          <w:szCs w:val="24"/>
        </w:rPr>
      </w:pPr>
    </w:p>
    <w:p w14:paraId="3E6C5D3C" w14:textId="5E41AF78" w:rsidR="00D35C74" w:rsidRDefault="00D35C74" w:rsidP="00E84BC8">
      <w:pPr>
        <w:tabs>
          <w:tab w:val="left" w:pos="5103"/>
        </w:tabs>
        <w:jc w:val="center"/>
        <w:rPr>
          <w:rFonts w:ascii="Arial" w:hAnsi="Arial" w:cs="Arial"/>
          <w:b/>
          <w:bCs/>
          <w:sz w:val="24"/>
          <w:szCs w:val="24"/>
        </w:rPr>
      </w:pPr>
    </w:p>
    <w:p w14:paraId="18F58548" w14:textId="1E06EA35" w:rsidR="00D35C74" w:rsidRDefault="00D35C74" w:rsidP="00E84BC8">
      <w:pPr>
        <w:tabs>
          <w:tab w:val="left" w:pos="5103"/>
        </w:tabs>
        <w:jc w:val="center"/>
        <w:rPr>
          <w:rFonts w:ascii="Arial" w:hAnsi="Arial" w:cs="Arial"/>
          <w:b/>
          <w:bCs/>
          <w:sz w:val="24"/>
          <w:szCs w:val="24"/>
        </w:rPr>
      </w:pPr>
    </w:p>
    <w:p w14:paraId="0A53BEEF" w14:textId="49D09BD5" w:rsidR="00D35C74" w:rsidRDefault="00D35C74" w:rsidP="00E84BC8">
      <w:pPr>
        <w:tabs>
          <w:tab w:val="left" w:pos="5103"/>
        </w:tabs>
        <w:jc w:val="center"/>
        <w:rPr>
          <w:rFonts w:ascii="Arial" w:hAnsi="Arial" w:cs="Arial"/>
          <w:b/>
          <w:bCs/>
          <w:sz w:val="24"/>
          <w:szCs w:val="24"/>
        </w:rPr>
      </w:pPr>
    </w:p>
    <w:p w14:paraId="62F71F61" w14:textId="3D7BC6BF" w:rsidR="00D35C74" w:rsidRDefault="00D35C74" w:rsidP="00E84BC8">
      <w:pPr>
        <w:tabs>
          <w:tab w:val="left" w:pos="5103"/>
        </w:tabs>
        <w:jc w:val="center"/>
        <w:rPr>
          <w:rFonts w:ascii="Arial" w:hAnsi="Arial" w:cs="Arial"/>
          <w:b/>
          <w:bCs/>
          <w:sz w:val="24"/>
          <w:szCs w:val="24"/>
        </w:rPr>
      </w:pPr>
    </w:p>
    <w:p w14:paraId="5084668D" w14:textId="025F0EE9" w:rsidR="00D35C74" w:rsidRDefault="00D35C74" w:rsidP="00E84BC8">
      <w:pPr>
        <w:tabs>
          <w:tab w:val="left" w:pos="5103"/>
        </w:tabs>
        <w:jc w:val="center"/>
        <w:rPr>
          <w:rFonts w:ascii="Arial" w:hAnsi="Arial" w:cs="Arial"/>
          <w:b/>
          <w:bCs/>
          <w:sz w:val="24"/>
          <w:szCs w:val="24"/>
        </w:rPr>
      </w:pPr>
    </w:p>
    <w:p w14:paraId="13CBB266" w14:textId="0887BDEA" w:rsidR="00D35C74" w:rsidRDefault="00D35C74" w:rsidP="00E84BC8">
      <w:pPr>
        <w:tabs>
          <w:tab w:val="left" w:pos="5103"/>
        </w:tabs>
        <w:jc w:val="center"/>
        <w:rPr>
          <w:rFonts w:ascii="Arial" w:hAnsi="Arial" w:cs="Arial"/>
          <w:b/>
          <w:bCs/>
          <w:sz w:val="24"/>
          <w:szCs w:val="24"/>
        </w:rPr>
      </w:pPr>
    </w:p>
    <w:p w14:paraId="5A8D6FBB" w14:textId="7F043BD6" w:rsidR="00D35C74" w:rsidRDefault="00D35C74" w:rsidP="00E84BC8">
      <w:pPr>
        <w:tabs>
          <w:tab w:val="left" w:pos="5103"/>
        </w:tabs>
        <w:jc w:val="center"/>
        <w:rPr>
          <w:rFonts w:ascii="Arial" w:hAnsi="Arial" w:cs="Arial"/>
          <w:b/>
          <w:bCs/>
          <w:sz w:val="24"/>
          <w:szCs w:val="24"/>
        </w:rPr>
      </w:pPr>
    </w:p>
    <w:p w14:paraId="607877F4" w14:textId="089EA52F" w:rsidR="00D35C74" w:rsidRDefault="00D35C74" w:rsidP="00E84BC8">
      <w:pPr>
        <w:tabs>
          <w:tab w:val="left" w:pos="5103"/>
        </w:tabs>
        <w:jc w:val="center"/>
        <w:rPr>
          <w:rFonts w:ascii="Arial" w:hAnsi="Arial" w:cs="Arial"/>
          <w:b/>
          <w:bCs/>
          <w:sz w:val="24"/>
          <w:szCs w:val="24"/>
        </w:rPr>
      </w:pPr>
    </w:p>
    <w:p w14:paraId="4933B1DF" w14:textId="77777777" w:rsidR="00D35C74" w:rsidRDefault="00D35C74" w:rsidP="00E84BC8">
      <w:pPr>
        <w:tabs>
          <w:tab w:val="left" w:pos="5103"/>
        </w:tabs>
        <w:jc w:val="center"/>
        <w:rPr>
          <w:rFonts w:ascii="Arial" w:hAnsi="Arial" w:cs="Arial"/>
          <w:b/>
          <w:bCs/>
          <w:sz w:val="24"/>
          <w:szCs w:val="24"/>
        </w:rPr>
      </w:pPr>
    </w:p>
    <w:p w14:paraId="7102A5BD" w14:textId="77777777" w:rsidR="00D35C74" w:rsidRDefault="00D35C74" w:rsidP="00E84BC8">
      <w:pPr>
        <w:tabs>
          <w:tab w:val="left" w:pos="5103"/>
        </w:tabs>
        <w:jc w:val="center"/>
        <w:rPr>
          <w:rFonts w:ascii="Arial" w:hAnsi="Arial" w:cs="Arial"/>
          <w:b/>
          <w:bCs/>
          <w:sz w:val="24"/>
          <w:szCs w:val="24"/>
        </w:rPr>
      </w:pPr>
    </w:p>
    <w:p w14:paraId="64DCAB7B" w14:textId="77777777" w:rsidR="00D35C74" w:rsidRDefault="00D35C74" w:rsidP="00E84BC8">
      <w:pPr>
        <w:tabs>
          <w:tab w:val="left" w:pos="5103"/>
        </w:tabs>
        <w:jc w:val="center"/>
        <w:rPr>
          <w:rFonts w:ascii="Arial" w:hAnsi="Arial" w:cs="Arial"/>
          <w:b/>
          <w:bCs/>
          <w:sz w:val="24"/>
          <w:szCs w:val="24"/>
        </w:rPr>
      </w:pPr>
    </w:p>
    <w:p w14:paraId="2592C5B4" w14:textId="02A14CBE"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8B50839" w:rsidR="005E6C44" w:rsidRPr="004C3A0B" w:rsidRDefault="005E6C44" w:rsidP="008C4441">
            <w:pPr>
              <w:rPr>
                <w:rFonts w:ascii="Arial" w:hAnsi="Arial" w:cs="Arial"/>
                <w:sz w:val="22"/>
                <w:szCs w:val="22"/>
                <w:lang w:eastAsia="zh-CN"/>
              </w:rPr>
            </w:pP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EED2579" w:rsidR="005E6C44" w:rsidRDefault="007D78A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5899B51"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C33D234"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309FDFA" w:rsidR="005E6C44" w:rsidRDefault="00C62BD1" w:rsidP="008C4441">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D91F9D3" w:rsidR="005E6C44" w:rsidRDefault="00305119"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C7BD230" w:rsidR="005E6C44" w:rsidRDefault="005E6C44" w:rsidP="008C4441">
            <w:pPr>
              <w:rPr>
                <w:rFonts w:ascii="Arial" w:hAnsi="Arial" w:cs="Arial"/>
                <w:sz w:val="22"/>
                <w:szCs w:val="22"/>
                <w:lang w:eastAsia="zh-CN"/>
              </w:rPr>
            </w:pP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EE3E539" w:rsidR="005E6C44" w:rsidRDefault="005E6C44" w:rsidP="008C4441">
            <w:pPr>
              <w:rPr>
                <w:rFonts w:ascii="Arial" w:hAnsi="Arial" w:cs="Arial"/>
                <w:sz w:val="22"/>
                <w:szCs w:val="22"/>
                <w:lang w:eastAsia="zh-CN"/>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B8E5653" w:rsidR="005E6C44" w:rsidRPr="004C3A0B" w:rsidRDefault="005E6C44" w:rsidP="00090CF7">
            <w:pPr>
              <w:rPr>
                <w:rFonts w:ascii="Arial" w:hAnsi="Arial" w:cs="Arial"/>
                <w:sz w:val="22"/>
                <w:szCs w:val="22"/>
              </w:rPr>
            </w:pP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98A7789" w:rsidR="005E6C44" w:rsidRPr="004C3A0B" w:rsidRDefault="004F7DA0" w:rsidP="00090CF7">
            <w:pPr>
              <w:rPr>
                <w:rFonts w:ascii="Arial" w:hAnsi="Arial" w:cs="Arial"/>
                <w:sz w:val="22"/>
                <w:szCs w:val="22"/>
              </w:rPr>
            </w:pPr>
            <w:r w:rsidRPr="004F7DA0">
              <w:rPr>
                <w:rFonts w:ascii="Arial" w:hAnsi="Arial" w:cs="Arial"/>
                <w:sz w:val="22"/>
                <w:szCs w:val="22"/>
              </w:rPr>
              <w:t>MSc Software</w:t>
            </w:r>
            <w:r>
              <w:rPr>
                <w:rFonts w:ascii="Arial" w:hAnsi="Arial" w:cs="Arial"/>
                <w:sz w:val="22"/>
                <w:szCs w:val="22"/>
              </w:rPr>
              <w:t xml:space="preserve"> </w:t>
            </w:r>
            <w:r w:rsidRPr="004F7DA0">
              <w:rPr>
                <w:rFonts w:ascii="Arial" w:hAnsi="Arial" w:cs="Arial"/>
                <w:sz w:val="22"/>
                <w:szCs w:val="22"/>
              </w:rPr>
              <w:t>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51E6699" w:rsidR="005E6C44" w:rsidRPr="004C3A0B" w:rsidRDefault="003B5A43" w:rsidP="00090CF7">
            <w:pPr>
              <w:rPr>
                <w:rFonts w:ascii="Arial" w:hAnsi="Arial" w:cs="Arial"/>
                <w:sz w:val="22"/>
                <w:szCs w:val="22"/>
              </w:rPr>
            </w:pPr>
            <w:r w:rsidRPr="003B5A43">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D1C1853" w:rsidR="005E6C44" w:rsidRPr="00065801" w:rsidRDefault="004F7DA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3DDBD018" w:rsidR="005E6C44" w:rsidRPr="004C3A0B" w:rsidRDefault="003D15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FF6C8AC" w:rsidR="005E6C44" w:rsidRPr="004C3A0B" w:rsidRDefault="003D15F8" w:rsidP="0082781D">
            <w:pPr>
              <w:autoSpaceDE w:val="0"/>
              <w:autoSpaceDN w:val="0"/>
              <w:adjustRightInd w:val="0"/>
              <w:jc w:val="center"/>
              <w:rPr>
                <w:rFonts w:ascii="Arial" w:hAnsi="Arial" w:cs="Arial"/>
                <w:b/>
                <w:bCs/>
                <w:sz w:val="22"/>
                <w:szCs w:val="22"/>
              </w:rPr>
            </w:pPr>
            <w:r w:rsidRPr="003D15F8">
              <w:rPr>
                <w:rFonts w:ascii="Arial" w:hAnsi="Arial" w:cs="Arial"/>
                <w:b/>
                <w:bCs/>
                <w:sz w:val="22"/>
                <w:szCs w:val="22"/>
              </w:rPr>
              <w:t>31/03/2022</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57FDA44" w:rsidR="005E6C44" w:rsidRPr="00DD0929" w:rsidRDefault="003D15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A9AC7C2" w:rsidR="005E6C44" w:rsidRPr="004C3A0B" w:rsidRDefault="00FA712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6FE3787C" w:rsidR="005E6C44" w:rsidRPr="00065801" w:rsidRDefault="003D15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1DB7F4B" w:rsidR="004C3D85" w:rsidRPr="004C3A0B" w:rsidRDefault="0018750F" w:rsidP="003C07E3">
            <w:pPr>
              <w:rPr>
                <w:rFonts w:ascii="Arial" w:hAnsi="Arial" w:cs="Arial"/>
                <w:sz w:val="22"/>
                <w:szCs w:val="22"/>
              </w:rPr>
            </w:pPr>
            <w:r w:rsidRPr="0018750F">
              <w:rPr>
                <w:rFonts w:ascii="Arial" w:hAnsi="Arial" w:cs="Arial"/>
                <w:sz w:val="22"/>
                <w:szCs w:val="22"/>
              </w:rPr>
              <w:t xml:space="preserve">Developing Machine Learning Algorithms for Ground Penetrating Radar </w:t>
            </w:r>
            <w:proofErr w:type="gramStart"/>
            <w:r w:rsidRPr="0018750F">
              <w:rPr>
                <w:rFonts w:ascii="Arial" w:hAnsi="Arial" w:cs="Arial"/>
                <w:sz w:val="22"/>
                <w:szCs w:val="22"/>
              </w:rPr>
              <w:t>Systems :</w:t>
            </w:r>
            <w:proofErr w:type="gramEnd"/>
            <w:r w:rsidRPr="0018750F">
              <w:rPr>
                <w:rFonts w:ascii="Arial" w:hAnsi="Arial" w:cs="Arial"/>
                <w:sz w:val="22"/>
                <w:szCs w:val="22"/>
              </w:rPr>
              <w:t xml:space="preserve"> an image analysis perspective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C36B99" w:rsidR="004C3D85" w:rsidRPr="00D839CD" w:rsidRDefault="0018750F" w:rsidP="003C07E3">
            <w:pPr>
              <w:rPr>
                <w:rFonts w:ascii="Arial" w:hAnsi="Arial" w:cs="Arial"/>
                <w:sz w:val="22"/>
                <w:szCs w:val="22"/>
              </w:rPr>
            </w:pPr>
            <w:r>
              <w:rPr>
                <w:rFonts w:ascii="Arial" w:hAnsi="Arial" w:cs="Arial"/>
                <w:sz w:val="22"/>
                <w:szCs w:val="22"/>
              </w:rPr>
              <w:t>01</w:t>
            </w:r>
            <w:r w:rsidRPr="0018750F">
              <w:rPr>
                <w:rFonts w:ascii="Arial" w:hAnsi="Arial" w:cs="Arial"/>
                <w:sz w:val="22"/>
                <w:szCs w:val="22"/>
              </w:rPr>
              <w:t>/05/2022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4B0838B" w:rsidR="004C3D85" w:rsidRPr="004C3A0B" w:rsidRDefault="0018750F" w:rsidP="003C07E3">
            <w:pPr>
              <w:rPr>
                <w:rFonts w:ascii="Arial" w:hAnsi="Arial" w:cs="Arial"/>
                <w:sz w:val="22"/>
                <w:szCs w:val="22"/>
              </w:rPr>
            </w:pPr>
            <w:r>
              <w:rPr>
                <w:rFonts w:ascii="Arial" w:hAnsi="Arial" w:cs="Arial"/>
                <w:sz w:val="22"/>
                <w:szCs w:val="22"/>
              </w:rPr>
              <w:t>20</w:t>
            </w:r>
            <w:r w:rsidRPr="0018750F">
              <w:rPr>
                <w:rFonts w:ascii="Arial" w:hAnsi="Arial" w:cs="Arial"/>
                <w:sz w:val="22"/>
                <w:szCs w:val="22"/>
              </w:rPr>
              <w:t>/07/2022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B07C53C" w:rsidR="00F96C3F" w:rsidRDefault="0013306B" w:rsidP="00F96C3F">
            <w:pPr>
              <w:rPr>
                <w:rFonts w:ascii="Arial" w:hAnsi="Arial" w:cs="Arial"/>
              </w:rPr>
            </w:pPr>
            <w:r w:rsidRPr="0013306B">
              <w:rPr>
                <w:rFonts w:ascii="Arial" w:hAnsi="Arial" w:cs="Arial"/>
              </w:rPr>
              <w:t xml:space="preserve">According to the image collected by the ground penetrating radar, through a series of algorithm processing, the real position of </w:t>
            </w:r>
            <w:r>
              <w:rPr>
                <w:rFonts w:ascii="Arial" w:hAnsi="Arial" w:cs="Arial"/>
              </w:rPr>
              <w:t>the rebar</w:t>
            </w:r>
            <w:r w:rsidRPr="0013306B">
              <w:rPr>
                <w:rFonts w:ascii="Arial" w:hAnsi="Arial" w:cs="Arial"/>
              </w:rPr>
              <w:t xml:space="preserve"> can be automatically identified.</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850B073" w:rsidR="00F96C3F" w:rsidRPr="006C1FDD" w:rsidRDefault="00CB7367" w:rsidP="00F96C3F">
            <w:pPr>
              <w:rPr>
                <w:rFonts w:ascii="Arial" w:hAnsi="Arial" w:cs="Arial"/>
              </w:rPr>
            </w:pPr>
            <w:r w:rsidRPr="00CB7367">
              <w:rPr>
                <w:rFonts w:ascii="Arial" w:hAnsi="Arial" w:cs="Arial"/>
              </w:rPr>
              <w:t>How to Automatically Identify the Real Location of Rebars in Images Quickly and Efficiently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521EA02" w:rsidR="00F96C3F" w:rsidRDefault="008B42ED" w:rsidP="00F96C3F">
            <w:pPr>
              <w:rPr>
                <w:rFonts w:ascii="Arial" w:hAnsi="Arial" w:cs="Arial"/>
              </w:rPr>
            </w:pPr>
            <w:r w:rsidRPr="008B42ED">
              <w:rPr>
                <w:rFonts w:ascii="Arial" w:hAnsi="Arial" w:cs="Arial"/>
              </w:rPr>
              <w:t>Design an automatic identification system for steel bars to reduce the loss of manpower and material resources and enhance traffic safety.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2865564C" w:rsidR="00F96C3F" w:rsidRDefault="00C57950" w:rsidP="00F96C3F">
            <w:pPr>
              <w:rPr>
                <w:rFonts w:ascii="Arial" w:hAnsi="Arial" w:cs="Arial"/>
              </w:rPr>
            </w:pPr>
            <w:r w:rsidRPr="00C57950">
              <w:rPr>
                <w:rFonts w:ascii="Arial" w:hAnsi="Arial" w:cs="Arial"/>
              </w:rPr>
              <w:t>Simulate the underground engineering environment and explore the characteristics of the detection target.</w:t>
            </w:r>
          </w:p>
          <w:p w14:paraId="52AC6319" w14:textId="77777777" w:rsidR="00C57950" w:rsidRDefault="00C57950" w:rsidP="00F96C3F">
            <w:pPr>
              <w:rPr>
                <w:rFonts w:ascii="Arial" w:hAnsi="Arial" w:cs="Arial"/>
              </w:rPr>
            </w:pPr>
          </w:p>
          <w:p w14:paraId="72272B05" w14:textId="4F91D355" w:rsidR="00F96C3F" w:rsidRDefault="00C57950" w:rsidP="00F96C3F">
            <w:pPr>
              <w:rPr>
                <w:rFonts w:ascii="Arial" w:hAnsi="Arial" w:cs="Arial"/>
                <w:sz w:val="22"/>
                <w:szCs w:val="22"/>
              </w:rPr>
            </w:pPr>
            <w:r w:rsidRPr="00C57950">
              <w:rPr>
                <w:rFonts w:ascii="Arial" w:hAnsi="Arial" w:cs="Arial"/>
                <w:sz w:val="22"/>
                <w:szCs w:val="22"/>
              </w:rPr>
              <w:t xml:space="preserve">Discuss the difference between the real position of the steel bar in the underground and the position in the GPR </w:t>
            </w:r>
            <w:proofErr w:type="gramStart"/>
            <w:r w:rsidRPr="00C57950">
              <w:rPr>
                <w:rFonts w:ascii="Arial" w:hAnsi="Arial" w:cs="Arial"/>
                <w:sz w:val="22"/>
                <w:szCs w:val="22"/>
              </w:rPr>
              <w:t>image</w:t>
            </w:r>
            <w:proofErr w:type="gramEnd"/>
          </w:p>
          <w:p w14:paraId="63AA5A72" w14:textId="3A62867B" w:rsidR="00F96C3F" w:rsidRDefault="00F96C3F" w:rsidP="00F96C3F">
            <w:pPr>
              <w:rPr>
                <w:rFonts w:ascii="Arial" w:hAnsi="Arial" w:cs="Arial"/>
                <w:sz w:val="22"/>
                <w:szCs w:val="22"/>
              </w:rPr>
            </w:pPr>
          </w:p>
          <w:p w14:paraId="70CDF2B3" w14:textId="36BCD72A" w:rsidR="00C57950" w:rsidRPr="004C3A0B" w:rsidRDefault="00C57950" w:rsidP="00F96C3F">
            <w:pPr>
              <w:rPr>
                <w:rFonts w:ascii="Arial" w:hAnsi="Arial" w:cs="Arial"/>
                <w:sz w:val="22"/>
                <w:szCs w:val="22"/>
              </w:rPr>
            </w:pPr>
            <w:r w:rsidRPr="00C57950">
              <w:rPr>
                <w:rFonts w:ascii="Arial" w:hAnsi="Arial" w:cs="Arial"/>
                <w:sz w:val="22"/>
                <w:szCs w:val="22"/>
              </w:rPr>
              <w:t xml:space="preserve">Quickly and efficiently identify the location of rebars in </w:t>
            </w:r>
            <w:proofErr w:type="gramStart"/>
            <w:r w:rsidRPr="00C57950">
              <w:rPr>
                <w:rFonts w:ascii="Arial" w:hAnsi="Arial" w:cs="Arial"/>
                <w:sz w:val="22"/>
                <w:szCs w:val="22"/>
              </w:rPr>
              <w:t>images</w:t>
            </w:r>
            <w:proofErr w:type="gramEnd"/>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5B0B19E" w:rsidR="00F96C3F" w:rsidRPr="004C3A0B" w:rsidRDefault="00F96C3F" w:rsidP="00F96C3F">
            <w:pPr>
              <w:rPr>
                <w:rFonts w:ascii="Arial" w:hAnsi="Arial" w:cs="Arial"/>
                <w:sz w:val="22"/>
                <w:szCs w:val="22"/>
              </w:rPr>
            </w:pP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AD5F076" w14:textId="3EBF9CB3" w:rsidR="00BE12C1" w:rsidRPr="00BE12C1" w:rsidRDefault="00BE12C1" w:rsidP="00BE12C1">
            <w:pPr>
              <w:rPr>
                <w:rFonts w:ascii="Arial" w:hAnsi="Arial" w:cs="Arial"/>
              </w:rPr>
            </w:pPr>
            <w:r>
              <w:rPr>
                <w:rFonts w:ascii="Arial" w:hAnsi="Arial" w:cs="Arial"/>
                <w:sz w:val="22"/>
                <w:szCs w:val="22"/>
              </w:rPr>
              <w:t>D</w:t>
            </w:r>
            <w:r w:rsidRPr="00BB72AC">
              <w:rPr>
                <w:rFonts w:ascii="Arial" w:hAnsi="Arial" w:cs="Arial"/>
                <w:sz w:val="22"/>
                <w:szCs w:val="22"/>
              </w:rPr>
              <w:t xml:space="preserve">iscuss </w:t>
            </w:r>
            <w:proofErr w:type="gramStart"/>
            <w:r w:rsidRPr="00BB72AC">
              <w:rPr>
                <w:rFonts w:ascii="Arial" w:hAnsi="Arial" w:cs="Arial"/>
                <w:sz w:val="22"/>
                <w:szCs w:val="22"/>
              </w:rPr>
              <w:t>the  research</w:t>
            </w:r>
            <w:proofErr w:type="gramEnd"/>
            <w:r w:rsidRPr="00BB72AC">
              <w:rPr>
                <w:rFonts w:ascii="Arial" w:hAnsi="Arial" w:cs="Arial"/>
                <w:sz w:val="22"/>
                <w:szCs w:val="22"/>
              </w:rPr>
              <w:t xml:space="preserve"> methods used in the general area of  ML/ image analysis . </w:t>
            </w:r>
            <w:r>
              <w:rPr>
                <w:rFonts w:ascii="Arial" w:hAnsi="Arial" w:cs="Arial"/>
                <w:sz w:val="22"/>
                <w:szCs w:val="22"/>
              </w:rPr>
              <w:t>S</w:t>
            </w:r>
            <w:r w:rsidRPr="00BB72AC">
              <w:rPr>
                <w:rFonts w:ascii="Arial" w:hAnsi="Arial" w:cs="Arial"/>
                <w:sz w:val="22"/>
                <w:szCs w:val="22"/>
              </w:rPr>
              <w:t xml:space="preserve">howcase a conceptual model of your proposed algorithm. Incorporate dataset </w:t>
            </w:r>
            <w:proofErr w:type="gramStart"/>
            <w:r w:rsidRPr="00BB72AC">
              <w:rPr>
                <w:rFonts w:ascii="Arial" w:hAnsi="Arial" w:cs="Arial"/>
                <w:sz w:val="22"/>
                <w:szCs w:val="22"/>
              </w:rPr>
              <w:t>( image</w:t>
            </w:r>
            <w:proofErr w:type="gramEnd"/>
            <w:r w:rsidRPr="00BB72AC">
              <w:rPr>
                <w:rFonts w:ascii="Arial" w:hAnsi="Arial" w:cs="Arial"/>
                <w:sz w:val="22"/>
                <w:szCs w:val="22"/>
              </w:rPr>
              <w:t xml:space="preserve"> analysis ) . </w:t>
            </w:r>
            <w:r>
              <w:rPr>
                <w:rFonts w:ascii="Arial" w:hAnsi="Arial" w:cs="Arial"/>
                <w:sz w:val="22"/>
                <w:szCs w:val="22"/>
              </w:rPr>
              <w:t>T</w:t>
            </w:r>
            <w:r w:rsidRPr="00BB72AC">
              <w:rPr>
                <w:rFonts w:ascii="Arial" w:hAnsi="Arial" w:cs="Arial"/>
                <w:sz w:val="22"/>
                <w:szCs w:val="22"/>
              </w:rPr>
              <w:t xml:space="preserve">o describe </w:t>
            </w:r>
            <w:r w:rsidRPr="00BB72AC">
              <w:rPr>
                <w:rFonts w:ascii="Arial" w:hAnsi="Arial" w:cs="Arial"/>
                <w:sz w:val="22"/>
                <w:szCs w:val="22"/>
              </w:rPr>
              <w:lastRenderedPageBreak/>
              <w:t>dataset here also.</w:t>
            </w:r>
            <w:r>
              <w:rPr>
                <w:rFonts w:ascii="Arial" w:hAnsi="Arial" w:cs="Arial"/>
                <w:sz w:val="22"/>
                <w:szCs w:val="22"/>
              </w:rPr>
              <w:t xml:space="preserve"> </w:t>
            </w:r>
            <w:r w:rsidRPr="00DC2EB8">
              <w:rPr>
                <w:rFonts w:ascii="Arial" w:hAnsi="Arial" w:cs="Arial"/>
                <w:sz w:val="22"/>
                <w:szCs w:val="22"/>
              </w:rPr>
              <w:t>Combine traditional image processing methods and artificial intelligence algorithms to automatically identify targets in GPR images</w:t>
            </w:r>
            <w:r>
              <w:rPr>
                <w:rFonts w:ascii="Arial" w:hAnsi="Arial" w:cs="Arial"/>
                <w:sz w:val="22"/>
                <w:szCs w:val="22"/>
              </w:rPr>
              <w:t>.</w:t>
            </w:r>
          </w:p>
          <w:p w14:paraId="6B1E3320" w14:textId="069AC721" w:rsidR="00F96C3F" w:rsidRPr="00BB72AC" w:rsidRDefault="00BB72AC" w:rsidP="00BB72AC">
            <w:pPr>
              <w:pStyle w:val="ListParagraph"/>
              <w:numPr>
                <w:ilvl w:val="0"/>
                <w:numId w:val="28"/>
              </w:numPr>
              <w:rPr>
                <w:rFonts w:ascii="Arial" w:hAnsi="Arial" w:cs="Arial"/>
              </w:rPr>
            </w:pPr>
            <w:r w:rsidRPr="00BB72AC">
              <w:rPr>
                <w:rFonts w:ascii="Arial" w:hAnsi="Arial" w:cs="Arial"/>
              </w:rPr>
              <w:t xml:space="preserve">Simulate the situation of steel bars in the underground </w:t>
            </w:r>
            <w:proofErr w:type="gramStart"/>
            <w:r w:rsidRPr="00BB72AC">
              <w:rPr>
                <w:rFonts w:ascii="Arial" w:hAnsi="Arial" w:cs="Arial"/>
              </w:rPr>
              <w:t>engineering, and</w:t>
            </w:r>
            <w:proofErr w:type="gramEnd"/>
            <w:r w:rsidRPr="00BB72AC">
              <w:rPr>
                <w:rFonts w:ascii="Arial" w:hAnsi="Arial" w:cs="Arial"/>
              </w:rPr>
              <w:t xml:space="preserve"> obtain the forward model through the software.</w:t>
            </w:r>
          </w:p>
          <w:p w14:paraId="009C481E" w14:textId="4EEE4567" w:rsidR="00F96C3F" w:rsidRDefault="00BD6283" w:rsidP="00BD6283">
            <w:pPr>
              <w:pStyle w:val="ListParagraph"/>
              <w:numPr>
                <w:ilvl w:val="0"/>
                <w:numId w:val="28"/>
              </w:numPr>
              <w:rPr>
                <w:rFonts w:ascii="Arial" w:hAnsi="Arial" w:cs="Arial"/>
              </w:rPr>
            </w:pPr>
            <w:r w:rsidRPr="00BD6283">
              <w:rPr>
                <w:rFonts w:ascii="Arial" w:hAnsi="Arial" w:cs="Arial"/>
              </w:rPr>
              <w:t>The traditional image processing method is used for pre</w:t>
            </w:r>
            <w:r w:rsidR="00FA712A">
              <w:rPr>
                <w:rFonts w:ascii="Arial" w:hAnsi="Arial" w:cs="Arial"/>
              </w:rPr>
              <w:t>-</w:t>
            </w:r>
            <w:r w:rsidRPr="00BD6283">
              <w:rPr>
                <w:rFonts w:ascii="Arial" w:hAnsi="Arial" w:cs="Arial"/>
              </w:rPr>
              <w:t>processing, which is convenient for subsequent research work.</w:t>
            </w:r>
          </w:p>
          <w:p w14:paraId="0687532F" w14:textId="25FF8ACA" w:rsidR="00F96C3F" w:rsidRDefault="00BD6283" w:rsidP="00F96C3F">
            <w:pPr>
              <w:pStyle w:val="ListParagraph"/>
              <w:numPr>
                <w:ilvl w:val="0"/>
                <w:numId w:val="28"/>
              </w:numPr>
              <w:rPr>
                <w:rFonts w:ascii="Arial" w:hAnsi="Arial" w:cs="Arial"/>
              </w:rPr>
            </w:pPr>
            <w:r w:rsidRPr="00BD6283">
              <w:rPr>
                <w:rFonts w:ascii="Arial" w:hAnsi="Arial" w:cs="Arial"/>
              </w:rPr>
              <w:t xml:space="preserve">Understand the characteristics of underground targets in </w:t>
            </w:r>
            <w:proofErr w:type="gramStart"/>
            <w:r w:rsidRPr="00BD6283">
              <w:rPr>
                <w:rFonts w:ascii="Arial" w:hAnsi="Arial" w:cs="Arial"/>
              </w:rPr>
              <w:t>images, and</w:t>
            </w:r>
            <w:proofErr w:type="gramEnd"/>
            <w:r w:rsidRPr="00BD6283">
              <w:rPr>
                <w:rFonts w:ascii="Arial" w:hAnsi="Arial" w:cs="Arial"/>
              </w:rPr>
              <w:t xml:space="preserve"> propose a reliable artificial intelligence algorithm to automatically identify them.</w:t>
            </w:r>
          </w:p>
          <w:p w14:paraId="577C3CCD" w14:textId="77777777" w:rsidR="00BD6283" w:rsidRPr="00BD6283" w:rsidRDefault="00BD6283" w:rsidP="00BD6283">
            <w:pPr>
              <w:pStyle w:val="ListParagraph"/>
              <w:ind w:left="360"/>
              <w:rPr>
                <w:rFonts w:ascii="Arial" w:hAnsi="Arial" w:cs="Arial"/>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52B9744F" w:rsidR="00B23BFF" w:rsidRPr="004C3A0B" w:rsidRDefault="00202485" w:rsidP="003C07E3">
            <w:pPr>
              <w:rPr>
                <w:rFonts w:ascii="Arial" w:hAnsi="Arial" w:cs="Arial"/>
                <w:sz w:val="22"/>
                <w:szCs w:val="22"/>
              </w:rPr>
            </w:pPr>
            <w:r w:rsidRPr="00202485">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A6E3D25" w:rsidR="00B23BFF" w:rsidRPr="004C3A0B" w:rsidRDefault="00202485" w:rsidP="003C07E3">
            <w:pPr>
              <w:rPr>
                <w:rFonts w:ascii="Arial" w:hAnsi="Arial" w:cs="Arial"/>
                <w:sz w:val="22"/>
                <w:szCs w:val="22"/>
              </w:rPr>
            </w:pPr>
            <w:r w:rsidRPr="00202485">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EC492A3" w:rsidR="004942B0" w:rsidRPr="00090CF7" w:rsidRDefault="002024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704AE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FCEA1A1"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5E0CFA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0A06A7D"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91935F4"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FF385B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FA2B53A"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3CC333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ACC9A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6BEDDE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E16A7F2"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BFB3C66"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C883055"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9C6D85A" w:rsidR="00C11423" w:rsidRPr="006C1FDD" w:rsidRDefault="0020248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88A39A"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A712A">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E326B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A712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43F79F" w:rsidR="006930C2" w:rsidRDefault="00FA712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2" w:char="F054"/>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7163363" w:rsidR="006930C2" w:rsidRDefault="00FA712A"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2" w:char="F054"/>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192B583"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4C7A3327"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92258DA"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F49D8F9"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195CE49"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5981161D"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690D485"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5141F2B"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1B307BC"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5C6A659"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39EBFC0"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C6D420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55F70B6"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6159431"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191CAC7"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1441094"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6A6F84F"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159D8E8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2221A7CD" w:rsidR="004D0161" w:rsidRPr="004C3A0B" w:rsidRDefault="00FA71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CFA220C"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748F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2141E09"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748F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23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8"/>
        <w:gridCol w:w="1657"/>
        <w:gridCol w:w="6229"/>
        <w:gridCol w:w="1740"/>
      </w:tblGrid>
      <w:tr w:rsidR="004D0161" w:rsidRPr="004C3A0B" w14:paraId="2FA8A433" w14:textId="77777777" w:rsidTr="004E5443">
        <w:trPr>
          <w:trHeight w:val="695"/>
        </w:trPr>
        <w:tc>
          <w:tcPr>
            <w:tcW w:w="608"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626"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E5443" w:rsidRPr="004C3A0B" w14:paraId="0D670A38" w14:textId="77777777" w:rsidTr="004E5443">
        <w:trPr>
          <w:trHeight w:val="252"/>
        </w:trPr>
        <w:tc>
          <w:tcPr>
            <w:tcW w:w="6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1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6229" w:type="dxa"/>
            <w:tcBorders>
              <w:left w:val="single" w:sz="4" w:space="0" w:color="auto"/>
            </w:tcBorders>
            <w:vAlign w:val="center"/>
          </w:tcPr>
          <w:p w14:paraId="417337B7" w14:textId="0E927FE7" w:rsidR="004D0161" w:rsidRPr="004C3A0B" w:rsidRDefault="004D0161" w:rsidP="00694EA8">
            <w:pPr>
              <w:spacing w:before="100" w:beforeAutospacing="1" w:after="100" w:afterAutospacing="1"/>
              <w:rPr>
                <w:rFonts w:ascii="Arial" w:hAnsi="Arial" w:cs="Arial"/>
                <w:sz w:val="22"/>
                <w:szCs w:val="22"/>
              </w:rPr>
            </w:pPr>
          </w:p>
        </w:tc>
        <w:tc>
          <w:tcPr>
            <w:tcW w:w="1740"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6813353" w:rsidR="004D0161" w:rsidRPr="004C3A0B" w:rsidRDefault="002E7BBA" w:rsidP="00694EA8">
            <w:pPr>
              <w:spacing w:before="100" w:beforeAutospacing="1" w:after="100" w:afterAutospacing="1"/>
              <w:rPr>
                <w:rFonts w:ascii="Arial" w:hAnsi="Arial" w:cs="Arial"/>
                <w:sz w:val="22"/>
                <w:szCs w:val="22"/>
              </w:rPr>
            </w:pPr>
            <w:r>
              <w:rPr>
                <w:rFonts w:ascii="Arial" w:hAnsi="Arial" w:cs="Arial"/>
                <w:sz w:val="22"/>
                <w:szCs w:val="22"/>
              </w:rPr>
              <w:t>30</w:t>
            </w:r>
            <w:r w:rsidRPr="002E7BBA">
              <w:rPr>
                <w:rFonts w:ascii="Arial" w:hAnsi="Arial" w:cs="Arial"/>
                <w:sz w:val="22"/>
                <w:szCs w:val="22"/>
              </w:rPr>
              <w:t>/</w:t>
            </w:r>
            <w:r>
              <w:rPr>
                <w:rFonts w:ascii="Arial" w:hAnsi="Arial" w:cs="Arial"/>
                <w:sz w:val="22"/>
                <w:szCs w:val="22"/>
              </w:rPr>
              <w:t>03</w:t>
            </w:r>
            <w:r w:rsidRPr="002E7BBA">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557070E" w:rsidR="00AA7E42" w:rsidRPr="004C3A0B" w:rsidRDefault="003B5A43" w:rsidP="00CA7241">
            <w:pPr>
              <w:pStyle w:val="ListParagraph"/>
              <w:ind w:left="0"/>
              <w:rPr>
                <w:rFonts w:ascii="Arial" w:hAnsi="Arial" w:cs="Arial"/>
              </w:rPr>
            </w:pPr>
            <w:r w:rsidRPr="003B5A43">
              <w:rPr>
                <w:rFonts w:ascii="Arial" w:hAnsi="Arial" w:cs="Arial"/>
              </w:rPr>
              <w:t>Terry Walcott</w:t>
            </w:r>
          </w:p>
        </w:tc>
        <w:tc>
          <w:tcPr>
            <w:tcW w:w="1014" w:type="pct"/>
            <w:vMerge w:val="restart"/>
          </w:tcPr>
          <w:p w14:paraId="7467143F" w14:textId="43444383" w:rsidR="00AA7E42" w:rsidRDefault="00AA7E42" w:rsidP="0092487B">
            <w:pPr>
              <w:pStyle w:val="ListParagraph"/>
              <w:ind w:left="0"/>
              <w:rPr>
                <w:rFonts w:ascii="Arial" w:hAnsi="Arial" w:cs="Arial"/>
                <w:b/>
                <w:bCs/>
              </w:rPr>
            </w:pPr>
            <w:r w:rsidRPr="004C3A0B">
              <w:rPr>
                <w:rFonts w:ascii="Arial" w:hAnsi="Arial" w:cs="Arial"/>
                <w:b/>
                <w:bCs/>
              </w:rPr>
              <w:t>Date:</w:t>
            </w:r>
            <w:r w:rsidR="00BB093A">
              <w:rPr>
                <w:rFonts w:ascii="Arial" w:hAnsi="Arial" w:cs="Arial"/>
                <w:b/>
                <w:bCs/>
              </w:rPr>
              <w:t xml:space="preserve"> </w:t>
            </w:r>
          </w:p>
          <w:p w14:paraId="7BA89991" w14:textId="636A9625" w:rsidR="002E7BBA" w:rsidRPr="004C3A0B" w:rsidRDefault="002E7BBA" w:rsidP="0092487B">
            <w:pPr>
              <w:pStyle w:val="ListParagraph"/>
              <w:ind w:left="0"/>
              <w:rPr>
                <w:rFonts w:ascii="Arial" w:hAnsi="Arial" w:cs="Arial"/>
              </w:rPr>
            </w:pP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58D0F59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1D9524A"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54C86FD1"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5B60DB1"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54200506"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66A05022"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6543574"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9D59F14" w:rsidR="00424773" w:rsidRDefault="003B5A4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1E3CC793" w:rsidR="00025AC4" w:rsidRPr="00D77DFD" w:rsidRDefault="00025AC4" w:rsidP="008330B6">
      <w:pPr>
        <w:jc w:val="both"/>
        <w:rPr>
          <w:rFonts w:ascii="Arial" w:hAnsi="Arial" w:cs="Arial"/>
          <w:sz w:val="22"/>
          <w:szCs w:val="22"/>
        </w:rPr>
      </w:pP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04A5C" w14:textId="77777777" w:rsidR="003E1E31" w:rsidRDefault="003E1E31" w:rsidP="00390251">
      <w:r>
        <w:separator/>
      </w:r>
    </w:p>
    <w:p w14:paraId="46317A19" w14:textId="77777777" w:rsidR="003E1E31" w:rsidRDefault="003E1E31"/>
  </w:endnote>
  <w:endnote w:type="continuationSeparator" w:id="0">
    <w:p w14:paraId="0F1A03C6" w14:textId="77777777" w:rsidR="003E1E31" w:rsidRDefault="003E1E31" w:rsidP="00390251">
      <w:r>
        <w:continuationSeparator/>
      </w:r>
    </w:p>
    <w:p w14:paraId="740F7FB2" w14:textId="77777777" w:rsidR="003E1E31" w:rsidRDefault="003E1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angSong">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EFA10FB" w:rsidR="00B93605" w:rsidRDefault="00774680" w:rsidP="00E6714D">
    <w:pPr>
      <w:pStyle w:val="Footer"/>
    </w:pPr>
    <w:r>
      <w:rPr>
        <w:rFonts w:ascii="Arial" w:hAnsi="Arial" w:cs="Arial"/>
      </w:rPr>
      <w:t>M</w:t>
    </w:r>
    <w:r>
      <w:rPr>
        <w:rFonts w:ascii="Arial" w:hAnsi="Arial" w:cs="Arial" w:hint="eastAsia"/>
        <w:lang w:eastAsia="zh-CN"/>
      </w:rPr>
      <w:t>arch</w:t>
    </w:r>
    <w:r w:rsidR="00680981">
      <w:rPr>
        <w:rFonts w:ascii="Arial" w:hAnsi="Arial" w:cs="Arial"/>
      </w:rPr>
      <w:t xml:space="preserve"> 202</w:t>
    </w:r>
    <w:r>
      <w:rPr>
        <w:rFonts w:ascii="Arial" w:hAnsi="Arial" w:cs="Arial"/>
      </w:rPr>
      <w:t>2</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F6CA" w14:textId="77777777" w:rsidR="003E1E31" w:rsidRDefault="003E1E31" w:rsidP="00390251">
      <w:r>
        <w:separator/>
      </w:r>
    </w:p>
    <w:p w14:paraId="589080D1" w14:textId="77777777" w:rsidR="003E1E31" w:rsidRDefault="003E1E31"/>
  </w:footnote>
  <w:footnote w:type="continuationSeparator" w:id="0">
    <w:p w14:paraId="4374CE61" w14:textId="77777777" w:rsidR="003E1E31" w:rsidRDefault="003E1E31" w:rsidP="00390251">
      <w:r>
        <w:continuationSeparator/>
      </w:r>
    </w:p>
    <w:p w14:paraId="731E3F72" w14:textId="77777777" w:rsidR="003E1E31" w:rsidRDefault="003E1E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85C"/>
    <w:multiLevelType w:val="hybridMultilevel"/>
    <w:tmpl w:val="A1F49CFC"/>
    <w:lvl w:ilvl="0" w:tplc="C10EC736">
      <w:start w:val="1"/>
      <w:numFmt w:val="decimal"/>
      <w:pStyle w:val="Titl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E4625"/>
    <w:multiLevelType w:val="hybridMultilevel"/>
    <w:tmpl w:val="63B0D9E4"/>
    <w:lvl w:ilvl="0" w:tplc="7FEE2FA6">
      <w:start w:val="1"/>
      <w:numFmt w:val="decimal"/>
      <w:lvlText w:val="[%1]"/>
      <w:lvlJc w:val="left"/>
      <w:pPr>
        <w:ind w:left="420" w:hanging="420"/>
      </w:pPr>
      <w:rPr>
        <w:rFonts w:ascii="FangSong" w:eastAsia="FangSong" w:hAnsi="FangSong"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C9193B"/>
    <w:multiLevelType w:val="hybridMultilevel"/>
    <w:tmpl w:val="D75EF160"/>
    <w:lvl w:ilvl="0" w:tplc="E69A36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165702">
    <w:abstractNumId w:val="12"/>
  </w:num>
  <w:num w:numId="2" w16cid:durableId="1470397940">
    <w:abstractNumId w:val="21"/>
  </w:num>
  <w:num w:numId="3" w16cid:durableId="565846246">
    <w:abstractNumId w:val="4"/>
  </w:num>
  <w:num w:numId="4" w16cid:durableId="1311406069">
    <w:abstractNumId w:val="27"/>
  </w:num>
  <w:num w:numId="5" w16cid:durableId="5974434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53784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89513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907486">
    <w:abstractNumId w:val="5"/>
  </w:num>
  <w:num w:numId="9" w16cid:durableId="843515531">
    <w:abstractNumId w:val="9"/>
  </w:num>
  <w:num w:numId="10" w16cid:durableId="197164478">
    <w:abstractNumId w:val="10"/>
  </w:num>
  <w:num w:numId="11" w16cid:durableId="570426437">
    <w:abstractNumId w:val="24"/>
  </w:num>
  <w:num w:numId="12" w16cid:durableId="1259674606">
    <w:abstractNumId w:val="22"/>
  </w:num>
  <w:num w:numId="13" w16cid:durableId="1129281847">
    <w:abstractNumId w:val="23"/>
  </w:num>
  <w:num w:numId="14" w16cid:durableId="697779913">
    <w:abstractNumId w:val="1"/>
  </w:num>
  <w:num w:numId="15" w16cid:durableId="1177308197">
    <w:abstractNumId w:val="7"/>
  </w:num>
  <w:num w:numId="16" w16cid:durableId="25715304">
    <w:abstractNumId w:val="8"/>
  </w:num>
  <w:num w:numId="17" w16cid:durableId="678896962">
    <w:abstractNumId w:val="13"/>
  </w:num>
  <w:num w:numId="18" w16cid:durableId="485705998">
    <w:abstractNumId w:val="15"/>
  </w:num>
  <w:num w:numId="19" w16cid:durableId="1268344916">
    <w:abstractNumId w:val="26"/>
  </w:num>
  <w:num w:numId="20" w16cid:durableId="875775952">
    <w:abstractNumId w:val="6"/>
  </w:num>
  <w:num w:numId="21" w16cid:durableId="470638679">
    <w:abstractNumId w:val="16"/>
  </w:num>
  <w:num w:numId="22" w16cid:durableId="1980724677">
    <w:abstractNumId w:val="20"/>
  </w:num>
  <w:num w:numId="23" w16cid:durableId="527061850">
    <w:abstractNumId w:val="3"/>
  </w:num>
  <w:num w:numId="24" w16cid:durableId="837959489">
    <w:abstractNumId w:val="11"/>
  </w:num>
  <w:num w:numId="25" w16cid:durableId="621032225">
    <w:abstractNumId w:val="14"/>
  </w:num>
  <w:num w:numId="26" w16cid:durableId="353505391">
    <w:abstractNumId w:val="28"/>
  </w:num>
  <w:num w:numId="27" w16cid:durableId="877855986">
    <w:abstractNumId w:val="19"/>
  </w:num>
  <w:num w:numId="28" w16cid:durableId="1447315541">
    <w:abstractNumId w:val="25"/>
  </w:num>
  <w:num w:numId="29" w16cid:durableId="485440431">
    <w:abstractNumId w:val="2"/>
  </w:num>
  <w:num w:numId="30" w16cid:durableId="2105685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1551A"/>
    <w:rsid w:val="00122E21"/>
    <w:rsid w:val="00124438"/>
    <w:rsid w:val="00126B4D"/>
    <w:rsid w:val="001312E4"/>
    <w:rsid w:val="0013306B"/>
    <w:rsid w:val="00144D85"/>
    <w:rsid w:val="0014639E"/>
    <w:rsid w:val="00150EE4"/>
    <w:rsid w:val="00151286"/>
    <w:rsid w:val="001513B3"/>
    <w:rsid w:val="00152F36"/>
    <w:rsid w:val="001612C0"/>
    <w:rsid w:val="001703BF"/>
    <w:rsid w:val="00173776"/>
    <w:rsid w:val="00174A02"/>
    <w:rsid w:val="001808C3"/>
    <w:rsid w:val="001817E2"/>
    <w:rsid w:val="0018750F"/>
    <w:rsid w:val="0019200D"/>
    <w:rsid w:val="00192411"/>
    <w:rsid w:val="00195B55"/>
    <w:rsid w:val="001A366F"/>
    <w:rsid w:val="001A4F87"/>
    <w:rsid w:val="001A7A8F"/>
    <w:rsid w:val="001B0B2F"/>
    <w:rsid w:val="001C09E8"/>
    <w:rsid w:val="001C269D"/>
    <w:rsid w:val="001C3CC4"/>
    <w:rsid w:val="001C7C72"/>
    <w:rsid w:val="001D1817"/>
    <w:rsid w:val="001D2496"/>
    <w:rsid w:val="001D3BD1"/>
    <w:rsid w:val="001F6460"/>
    <w:rsid w:val="001F79E2"/>
    <w:rsid w:val="00200104"/>
    <w:rsid w:val="00202485"/>
    <w:rsid w:val="00204E14"/>
    <w:rsid w:val="002132F9"/>
    <w:rsid w:val="00213F52"/>
    <w:rsid w:val="00221686"/>
    <w:rsid w:val="00224A9A"/>
    <w:rsid w:val="0023172C"/>
    <w:rsid w:val="00233B1F"/>
    <w:rsid w:val="00240F9C"/>
    <w:rsid w:val="00255B51"/>
    <w:rsid w:val="00262A2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BBA"/>
    <w:rsid w:val="00303350"/>
    <w:rsid w:val="00305119"/>
    <w:rsid w:val="00305B59"/>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5A43"/>
    <w:rsid w:val="003B7AA2"/>
    <w:rsid w:val="003C07E3"/>
    <w:rsid w:val="003C31F5"/>
    <w:rsid w:val="003C5BF3"/>
    <w:rsid w:val="003C7018"/>
    <w:rsid w:val="003C76B6"/>
    <w:rsid w:val="003D15F8"/>
    <w:rsid w:val="003D2A20"/>
    <w:rsid w:val="003D6F95"/>
    <w:rsid w:val="003E1E31"/>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7D0"/>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443"/>
    <w:rsid w:val="004E616D"/>
    <w:rsid w:val="004F059C"/>
    <w:rsid w:val="004F599C"/>
    <w:rsid w:val="004F7DA0"/>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4DD"/>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B6C"/>
    <w:rsid w:val="00767FC7"/>
    <w:rsid w:val="00774680"/>
    <w:rsid w:val="00776145"/>
    <w:rsid w:val="007816BA"/>
    <w:rsid w:val="0078273B"/>
    <w:rsid w:val="007849BE"/>
    <w:rsid w:val="00784D14"/>
    <w:rsid w:val="007902A2"/>
    <w:rsid w:val="0079264D"/>
    <w:rsid w:val="00792842"/>
    <w:rsid w:val="007A4607"/>
    <w:rsid w:val="007A7B87"/>
    <w:rsid w:val="007B1754"/>
    <w:rsid w:val="007C044B"/>
    <w:rsid w:val="007C1498"/>
    <w:rsid w:val="007C17B4"/>
    <w:rsid w:val="007C3AC1"/>
    <w:rsid w:val="007D46AF"/>
    <w:rsid w:val="007D4E07"/>
    <w:rsid w:val="007D78A4"/>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48F6"/>
    <w:rsid w:val="008B346A"/>
    <w:rsid w:val="008B42ED"/>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6A0"/>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5435"/>
    <w:rsid w:val="00B465A5"/>
    <w:rsid w:val="00B51F90"/>
    <w:rsid w:val="00B5410A"/>
    <w:rsid w:val="00B57F60"/>
    <w:rsid w:val="00B6265F"/>
    <w:rsid w:val="00B640BB"/>
    <w:rsid w:val="00B654C5"/>
    <w:rsid w:val="00B65EC6"/>
    <w:rsid w:val="00B70B72"/>
    <w:rsid w:val="00B71FC2"/>
    <w:rsid w:val="00B72775"/>
    <w:rsid w:val="00B7789F"/>
    <w:rsid w:val="00B90B2A"/>
    <w:rsid w:val="00B91DEA"/>
    <w:rsid w:val="00B93605"/>
    <w:rsid w:val="00BA1A32"/>
    <w:rsid w:val="00BA346E"/>
    <w:rsid w:val="00BB093A"/>
    <w:rsid w:val="00BB1B85"/>
    <w:rsid w:val="00BB26B7"/>
    <w:rsid w:val="00BB3142"/>
    <w:rsid w:val="00BB72AC"/>
    <w:rsid w:val="00BD2E97"/>
    <w:rsid w:val="00BD4150"/>
    <w:rsid w:val="00BD6283"/>
    <w:rsid w:val="00BE08D7"/>
    <w:rsid w:val="00BE117A"/>
    <w:rsid w:val="00BE12C1"/>
    <w:rsid w:val="00BE2189"/>
    <w:rsid w:val="00BF0733"/>
    <w:rsid w:val="00BF3F4A"/>
    <w:rsid w:val="00C11423"/>
    <w:rsid w:val="00C1657B"/>
    <w:rsid w:val="00C20294"/>
    <w:rsid w:val="00C21DCF"/>
    <w:rsid w:val="00C32EFB"/>
    <w:rsid w:val="00C34A87"/>
    <w:rsid w:val="00C40DAE"/>
    <w:rsid w:val="00C45C06"/>
    <w:rsid w:val="00C46A16"/>
    <w:rsid w:val="00C474BF"/>
    <w:rsid w:val="00C57950"/>
    <w:rsid w:val="00C61A6D"/>
    <w:rsid w:val="00C62BD1"/>
    <w:rsid w:val="00C666E9"/>
    <w:rsid w:val="00C70796"/>
    <w:rsid w:val="00C77D7E"/>
    <w:rsid w:val="00C81846"/>
    <w:rsid w:val="00C86572"/>
    <w:rsid w:val="00C976A6"/>
    <w:rsid w:val="00CA0057"/>
    <w:rsid w:val="00CA11BD"/>
    <w:rsid w:val="00CA1C8C"/>
    <w:rsid w:val="00CA510C"/>
    <w:rsid w:val="00CA7241"/>
    <w:rsid w:val="00CA7D5E"/>
    <w:rsid w:val="00CB0731"/>
    <w:rsid w:val="00CB4AAE"/>
    <w:rsid w:val="00CB4DA5"/>
    <w:rsid w:val="00CB7118"/>
    <w:rsid w:val="00CB7367"/>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5ACC"/>
    <w:rsid w:val="00D174E2"/>
    <w:rsid w:val="00D267DA"/>
    <w:rsid w:val="00D35C74"/>
    <w:rsid w:val="00D36746"/>
    <w:rsid w:val="00D369B5"/>
    <w:rsid w:val="00D37985"/>
    <w:rsid w:val="00D37BF1"/>
    <w:rsid w:val="00D452E9"/>
    <w:rsid w:val="00D47308"/>
    <w:rsid w:val="00D50372"/>
    <w:rsid w:val="00D522BB"/>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EB8"/>
    <w:rsid w:val="00DC3DDC"/>
    <w:rsid w:val="00DC4DFB"/>
    <w:rsid w:val="00DD0529"/>
    <w:rsid w:val="00DD05AB"/>
    <w:rsid w:val="00DD05F0"/>
    <w:rsid w:val="00DD0929"/>
    <w:rsid w:val="00DD1665"/>
    <w:rsid w:val="00DD4D69"/>
    <w:rsid w:val="00DD7961"/>
    <w:rsid w:val="00DE6682"/>
    <w:rsid w:val="00DF1294"/>
    <w:rsid w:val="00DF26D2"/>
    <w:rsid w:val="00DF280A"/>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0127"/>
    <w:rsid w:val="00EA26D8"/>
    <w:rsid w:val="00EA5DE3"/>
    <w:rsid w:val="00EB6877"/>
    <w:rsid w:val="00EB722E"/>
    <w:rsid w:val="00EC0070"/>
    <w:rsid w:val="00EC11CA"/>
    <w:rsid w:val="00ED0C59"/>
    <w:rsid w:val="00ED1CE7"/>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12A"/>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D35C74"/>
    <w:pPr>
      <w:spacing w:before="100" w:beforeAutospacing="1" w:after="100" w:afterAutospacing="1"/>
    </w:pPr>
    <w:rPr>
      <w:rFonts w:ascii="SimSun" w:eastAsia="SimSun" w:hAnsi="SimSun" w:cs="SimSun"/>
      <w:sz w:val="24"/>
      <w:szCs w:val="24"/>
      <w:lang w:val="en-US" w:eastAsia="zh-CN"/>
    </w:rPr>
  </w:style>
  <w:style w:type="character" w:customStyle="1" w:styleId="normaltextrun">
    <w:name w:val="normaltextrun"/>
    <w:basedOn w:val="DefaultParagraphFont"/>
    <w:rsid w:val="00D35C74"/>
  </w:style>
  <w:style w:type="character" w:customStyle="1" w:styleId="eop">
    <w:name w:val="eop"/>
    <w:basedOn w:val="DefaultParagraphFont"/>
    <w:rsid w:val="00D35C74"/>
  </w:style>
  <w:style w:type="paragraph" w:styleId="Title">
    <w:name w:val="Title"/>
    <w:basedOn w:val="Normal"/>
    <w:next w:val="Normal"/>
    <w:link w:val="TitleChar"/>
    <w:uiPriority w:val="10"/>
    <w:qFormat/>
    <w:rsid w:val="001D2496"/>
    <w:pPr>
      <w:numPr>
        <w:numId w:val="30"/>
      </w:numPr>
      <w:spacing w:before="240" w:after="60"/>
      <w:outlineLvl w:val="0"/>
    </w:pPr>
    <w:rPr>
      <w:rFonts w:asciiTheme="majorHAnsi" w:eastAsia="Arial" w:hAnsiTheme="majorHAnsi" w:cstheme="majorBidi"/>
      <w:b/>
      <w:bCs/>
      <w:sz w:val="30"/>
      <w:szCs w:val="32"/>
    </w:rPr>
  </w:style>
  <w:style w:type="character" w:customStyle="1" w:styleId="TitleChar">
    <w:name w:val="Title Char"/>
    <w:basedOn w:val="DefaultParagraphFont"/>
    <w:link w:val="Title"/>
    <w:uiPriority w:val="10"/>
    <w:rsid w:val="001D2496"/>
    <w:rPr>
      <w:rFonts w:asciiTheme="majorHAnsi" w:eastAsia="Arial" w:hAnsiTheme="majorHAnsi" w:cstheme="majorBidi"/>
      <w:b/>
      <w:bCs/>
      <w:sz w:val="30"/>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6354</Words>
  <Characters>36220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42490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Terry Walcott</cp:lastModifiedBy>
  <cp:revision>2</cp:revision>
  <cp:lastPrinted>2016-10-24T12:21:00Z</cp:lastPrinted>
  <dcterms:created xsi:type="dcterms:W3CDTF">2023-04-11T22:11:00Z</dcterms:created>
  <dcterms:modified xsi:type="dcterms:W3CDTF">2023-04-11T22:11:00Z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