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51927057"/>
        <w:docPartObj>
          <w:docPartGallery w:val="Cover Pages"/>
          <w:docPartUnique/>
        </w:docPartObj>
      </w:sdtPr>
      <w:sdtEndPr>
        <w:rPr>
          <w:shd w:val="clear" w:color="auto" w:fill="FFFFFF"/>
        </w:rPr>
      </w:sdtEndPr>
      <w:sdtContent>
        <w:p w14:paraId="6417CBB4" w14:textId="10EA67B8" w:rsidR="0046143A" w:rsidRDefault="00A17D67" w:rsidP="000523C5">
          <w:r>
            <w:rPr>
              <w:noProof/>
            </w:rPr>
            <mc:AlternateContent>
              <mc:Choice Requires="wpg">
                <w:drawing>
                  <wp:anchor distT="0" distB="0" distL="114300" distR="114300" simplePos="0" relativeHeight="251664384" behindDoc="0" locked="0" layoutInCell="1" allowOverlap="1" wp14:anchorId="66D10D91" wp14:editId="7D026FD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2558" cy="121516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2558" cy="121516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5408"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9" o:title="" recolor="t" rotate="t" type="frame"/>
                    </v:rect>
                  </v:group>
                </w:pict>
              </mc:Fallback>
            </mc:AlternateContent>
          </w:r>
          <w:r>
            <w:rPr>
              <w:noProof/>
            </w:rPr>
            <mc:AlternateContent>
              <mc:Choice Requires="wps">
                <w:drawing>
                  <wp:anchor distT="0" distB="0" distL="114300" distR="114300" simplePos="0" relativeHeight="251662336" behindDoc="0" locked="0" layoutInCell="1" allowOverlap="1" wp14:anchorId="0E1B5C0C" wp14:editId="07903B04">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3828" cy="1005840"/>
                    <wp:effectExtent l="0" t="0" r="15875" b="17780"/>
                    <wp:wrapSquare wrapText="bothSides"/>
                    <wp:docPr id="153" name="Text Box 153"/>
                    <wp:cNvGraphicFramePr/>
                    <a:graphic xmlns:a="http://schemas.openxmlformats.org/drawingml/2006/main">
                      <a:graphicData uri="http://schemas.microsoft.com/office/word/2010/wordprocessingShape">
                        <wps:wsp>
                          <wps:cNvSpPr txBox="1"/>
                          <wps:spPr>
                            <a:xfrm>
                              <a:off x="0" y="0"/>
                              <a:ext cx="7313828" cy="1005840"/>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A3E4893" w14:textId="6C2226AB" w:rsidR="002A559B" w:rsidRDefault="00133E53" w:rsidP="002A559B">
                                <w:pPr>
                                  <w:pStyle w:val="NoSpacing"/>
                                  <w:jc w:val="right"/>
                                  <w:rPr>
                                    <w:color w:val="4472C4" w:themeColor="accent1"/>
                                    <w:sz w:val="28"/>
                                    <w:szCs w:val="28"/>
                                  </w:rPr>
                                </w:pPr>
                                <w:r>
                                  <w:rPr>
                                    <w:color w:val="4472C4" w:themeColor="accent1"/>
                                    <w:sz w:val="28"/>
                                    <w:szCs w:val="28"/>
                                  </w:rPr>
                                  <w:t xml:space="preserve">        </w:t>
                                </w:r>
                                <w:r w:rsidR="00A17D67">
                                  <w:rPr>
                                    <w:color w:val="4472C4" w:themeColor="accent1"/>
                                    <w:sz w:val="28"/>
                                    <w:szCs w:val="28"/>
                                  </w:rPr>
                                  <w:t>Student Nam</w:t>
                                </w:r>
                                <w:r w:rsidR="002A559B">
                                  <w:rPr>
                                    <w:color w:val="4472C4" w:themeColor="accent1"/>
                                    <w:sz w:val="28"/>
                                    <w:szCs w:val="28"/>
                                  </w:rPr>
                                  <w:t>e: Diana Ispas (2030507</w:t>
                                </w:r>
                                <w:r w:rsidR="009C65E3">
                                  <w:rPr>
                                    <w:color w:val="4472C4" w:themeColor="accent1"/>
                                    <w:sz w:val="28"/>
                                    <w:szCs w:val="28"/>
                                  </w:rPr>
                                  <w:t>)</w:t>
                                </w:r>
                              </w:p>
                              <w:p w14:paraId="15E58D7D" w14:textId="77777777" w:rsidR="00133E53" w:rsidRPr="002A559B" w:rsidRDefault="00133E53" w:rsidP="002A559B">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E1B5C0C" id="_x0000_t202" coordsize="21600,21600" o:spt="202" path="m,l,21600r21600,l21600,xe">
                    <v:stroke joinstyle="miter"/>
                    <v:path gradientshapeok="t" o:connecttype="rect"/>
                  </v:shapetype>
                  <v:shape id="Text Box 153" o:spid="_x0000_s1026" type="#_x0000_t202" style="position:absolute;left:0;text-align:left;margin-left:0;margin-top:0;width:575.9pt;height:79.2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" filled="f" strokecolor="black [3213]" strokeweight=".5pt">
                    <v:textbox style="mso-fit-shape-to-text:t" inset="126pt,0,54pt,0">
                      <w:txbxContent>
                        <w:p w14:paraId="0A3E4893" w14:textId="6C2226AB" w:rsidR="002A559B" w:rsidRDefault="00133E53" w:rsidP="002A559B">
                          <w:pPr>
                            <w:pStyle w:val="NoSpacing"/>
                            <w:jc w:val="right"/>
                            <w:rPr>
                              <w:color w:val="4472C4" w:themeColor="accent1"/>
                              <w:sz w:val="28"/>
                              <w:szCs w:val="28"/>
                            </w:rPr>
                          </w:pPr>
                          <w:r>
                            <w:rPr>
                              <w:color w:val="4472C4" w:themeColor="accent1"/>
                              <w:sz w:val="28"/>
                              <w:szCs w:val="28"/>
                            </w:rPr>
                            <w:t xml:space="preserve">        </w:t>
                          </w:r>
                          <w:r w:rsidR="00A17D67">
                            <w:rPr>
                              <w:color w:val="4472C4" w:themeColor="accent1"/>
                              <w:sz w:val="28"/>
                              <w:szCs w:val="28"/>
                            </w:rPr>
                            <w:t>Student Nam</w:t>
                          </w:r>
                          <w:r w:rsidR="002A559B">
                            <w:rPr>
                              <w:color w:val="4472C4" w:themeColor="accent1"/>
                              <w:sz w:val="28"/>
                              <w:szCs w:val="28"/>
                            </w:rPr>
                            <w:t>e: Diana Ispas (2030507</w:t>
                          </w:r>
                          <w:r w:rsidR="009C65E3">
                            <w:rPr>
                              <w:color w:val="4472C4" w:themeColor="accent1"/>
                              <w:sz w:val="28"/>
                              <w:szCs w:val="28"/>
                            </w:rPr>
                            <w:t>)</w:t>
                          </w:r>
                        </w:p>
                        <w:p w14:paraId="15E58D7D" w14:textId="77777777" w:rsidR="00133E53" w:rsidRPr="002A559B" w:rsidRDefault="00133E53" w:rsidP="002A559B">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4165B5D" wp14:editId="0E308AEA">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3828" cy="3644849"/>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313828" cy="36448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2946F3" w14:textId="7C0B4695" w:rsidR="0046143A" w:rsidRDefault="00E93731">
                                <w:pPr>
                                  <w:jc w:val="right"/>
                                  <w:rPr>
                                    <w:color w:val="4472C4" w:themeColor="accent1"/>
                                    <w:sz w:val="64"/>
                                    <w:szCs w:val="64"/>
                                  </w:rPr>
                                </w:pPr>
                                <w:r>
                                  <w:rPr>
                                    <w:caps/>
                                    <w:color w:val="4472C4" w:themeColor="accent1"/>
                                    <w:sz w:val="36"/>
                                    <w:szCs w:val="36"/>
                                  </w:rPr>
                                  <w:t>EfFective</w:t>
                                </w:r>
                                <w:r w:rsidR="00B65623">
                                  <w:rPr>
                                    <w:caps/>
                                    <w:color w:val="4472C4" w:themeColor="accent1"/>
                                    <w:sz w:val="36"/>
                                    <w:szCs w:val="36"/>
                                  </w:rPr>
                                  <w:t xml:space="preserve">   </w:t>
                                </w:r>
                                <w:r>
                                  <w:rPr>
                                    <w:caps/>
                                    <w:color w:val="4472C4" w:themeColor="accent1"/>
                                    <w:sz w:val="36"/>
                                    <w:szCs w:val="36"/>
                                  </w:rPr>
                                  <w:t xml:space="preserve"> Team</w:t>
                                </w:r>
                                <w:r w:rsidR="00B65623">
                                  <w:rPr>
                                    <w:caps/>
                                    <w:color w:val="4472C4" w:themeColor="accent1"/>
                                    <w:sz w:val="36"/>
                                    <w:szCs w:val="36"/>
                                  </w:rPr>
                                  <w:t xml:space="preserve">   </w:t>
                                </w:r>
                                <w:r>
                                  <w:rPr>
                                    <w:caps/>
                                    <w:color w:val="4472C4" w:themeColor="accent1"/>
                                    <w:sz w:val="36"/>
                                    <w:szCs w:val="36"/>
                                  </w:rPr>
                                  <w:t xml:space="preserve"> work</w:t>
                                </w:r>
                                <w:r w:rsidR="00B65623">
                                  <w:rPr>
                                    <w:caps/>
                                    <w:color w:val="4472C4" w:themeColor="accent1"/>
                                    <w:sz w:val="36"/>
                                    <w:szCs w:val="36"/>
                                  </w:rPr>
                                  <w:t xml:space="preserve">   </w:t>
                                </w:r>
                                <w:r>
                                  <w:rPr>
                                    <w:caps/>
                                    <w:color w:val="4472C4" w:themeColor="accent1"/>
                                    <w:sz w:val="36"/>
                                    <w:szCs w:val="36"/>
                                  </w:rPr>
                                  <w:t xml:space="preserve"> and</w:t>
                                </w:r>
                                <w:r w:rsidR="00B65623">
                                  <w:rPr>
                                    <w:caps/>
                                    <w:color w:val="4472C4" w:themeColor="accent1"/>
                                    <w:sz w:val="36"/>
                                    <w:szCs w:val="36"/>
                                  </w:rPr>
                                  <w:t xml:space="preserve"> </w:t>
                                </w:r>
                                <w:r>
                                  <w:rPr>
                                    <w:caps/>
                                    <w:color w:val="4472C4" w:themeColor="accent1"/>
                                    <w:sz w:val="36"/>
                                    <w:szCs w:val="36"/>
                                  </w:rPr>
                                  <w:t xml:space="preserve">communication </w:t>
                                </w:r>
                              </w:p>
                              <w:p w14:paraId="7D93C4C5" w14:textId="343C6AA2" w:rsidR="0046143A" w:rsidRDefault="0046143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 w14:anchorId="04165B5D" id="Text Box 154" o:spid="_x0000_s1027" type="#_x0000_t202" style="position:absolute;left:0;text-align:left;margin-left:0;margin-top:0;width:575.9pt;height:287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" filled="f" stroked="f" strokeweight=".5pt">
                    <v:textbox inset="126pt,0,54pt,0">
                      <w:txbxContent>
                        <w:p w14:paraId="4F2946F3" w14:textId="7C0B4695" w:rsidR="0046143A" w:rsidRDefault="00E93731">
                          <w:pPr>
                            <w:jc w:val="right"/>
                            <w:rPr>
                              <w:color w:val="4472C4" w:themeColor="accent1"/>
                              <w:sz w:val="64"/>
                              <w:szCs w:val="64"/>
                            </w:rPr>
                          </w:pPr>
                          <w:r>
                            <w:rPr>
                              <w:caps/>
                              <w:color w:val="4472C4" w:themeColor="accent1"/>
                              <w:sz w:val="36"/>
                              <w:szCs w:val="36"/>
                            </w:rPr>
                            <w:t>EfFective</w:t>
                          </w:r>
                          <w:r w:rsidR="00B65623">
                            <w:rPr>
                              <w:caps/>
                              <w:color w:val="4472C4" w:themeColor="accent1"/>
                              <w:sz w:val="36"/>
                              <w:szCs w:val="36"/>
                            </w:rPr>
                            <w:t xml:space="preserve">   </w:t>
                          </w:r>
                          <w:r>
                            <w:rPr>
                              <w:caps/>
                              <w:color w:val="4472C4" w:themeColor="accent1"/>
                              <w:sz w:val="36"/>
                              <w:szCs w:val="36"/>
                            </w:rPr>
                            <w:t xml:space="preserve"> Team</w:t>
                          </w:r>
                          <w:r w:rsidR="00B65623">
                            <w:rPr>
                              <w:caps/>
                              <w:color w:val="4472C4" w:themeColor="accent1"/>
                              <w:sz w:val="36"/>
                              <w:szCs w:val="36"/>
                            </w:rPr>
                            <w:t xml:space="preserve">   </w:t>
                          </w:r>
                          <w:r>
                            <w:rPr>
                              <w:caps/>
                              <w:color w:val="4472C4" w:themeColor="accent1"/>
                              <w:sz w:val="36"/>
                              <w:szCs w:val="36"/>
                            </w:rPr>
                            <w:t xml:space="preserve"> work</w:t>
                          </w:r>
                          <w:r w:rsidR="00B65623">
                            <w:rPr>
                              <w:caps/>
                              <w:color w:val="4472C4" w:themeColor="accent1"/>
                              <w:sz w:val="36"/>
                              <w:szCs w:val="36"/>
                            </w:rPr>
                            <w:t xml:space="preserve">   </w:t>
                          </w:r>
                          <w:r>
                            <w:rPr>
                              <w:caps/>
                              <w:color w:val="4472C4" w:themeColor="accent1"/>
                              <w:sz w:val="36"/>
                              <w:szCs w:val="36"/>
                            </w:rPr>
                            <w:t xml:space="preserve"> and</w:t>
                          </w:r>
                          <w:r w:rsidR="00B65623">
                            <w:rPr>
                              <w:caps/>
                              <w:color w:val="4472C4" w:themeColor="accent1"/>
                              <w:sz w:val="36"/>
                              <w:szCs w:val="36"/>
                            </w:rPr>
                            <w:t xml:space="preserve"> </w:t>
                          </w:r>
                          <w:r>
                            <w:rPr>
                              <w:caps/>
                              <w:color w:val="4472C4" w:themeColor="accent1"/>
                              <w:sz w:val="36"/>
                              <w:szCs w:val="36"/>
                            </w:rPr>
                            <w:t xml:space="preserve">communication </w:t>
                          </w:r>
                        </w:p>
                        <w:p w14:paraId="7D93C4C5" w14:textId="343C6AA2" w:rsidR="0046143A" w:rsidRDefault="0046143A">
                          <w:pPr>
                            <w:jc w:val="right"/>
                            <w:rPr>
                              <w:smallCaps/>
                              <w:color w:val="404040" w:themeColor="text1" w:themeTint="BF"/>
                              <w:sz w:val="36"/>
                              <w:szCs w:val="36"/>
                            </w:rPr>
                          </w:pPr>
                        </w:p>
                      </w:txbxContent>
                    </v:textbox>
                    <w10:wrap type="square" anchorx="page" anchory="page"/>
                  </v:shape>
                </w:pict>
              </mc:Fallback>
            </mc:AlternateContent>
          </w:r>
        </w:p>
        <w:p w14:paraId="7FEE9825" w14:textId="77777777" w:rsidR="0046143A" w:rsidRDefault="00A17D67">
          <w:pPr>
            <w:spacing w:line="259" w:lineRule="auto"/>
            <w:jc w:val="left"/>
            <w:rPr>
              <w:shd w:val="clear" w:color="auto" w:fill="FFFFFF"/>
            </w:rPr>
          </w:pPr>
          <w:r>
            <w:rPr>
              <w:shd w:val="clear" w:color="auto" w:fill="FFFFFF"/>
            </w:rPr>
            <w:br w:type="page"/>
          </w:r>
        </w:p>
      </w:sdtContent>
    </w:sdt>
    <w:p w14:paraId="7F4FC8E3" w14:textId="7E84F204" w:rsidR="00512422" w:rsidRDefault="00512422" w:rsidP="00512422">
      <w:pPr>
        <w:pStyle w:val="Title"/>
        <w:rPr>
          <w:shd w:val="clear" w:color="auto" w:fill="FFFFFF"/>
        </w:rPr>
      </w:pPr>
    </w:p>
    <w:p w14:paraId="32DA99A3" w14:textId="77777777" w:rsidR="00512422" w:rsidRDefault="00A17D67">
      <w:pPr>
        <w:rPr>
          <w:rFonts w:eastAsiaTheme="majorEastAsia" w:cstheme="majorBidi"/>
          <w:spacing w:val="-10"/>
          <w:kern w:val="28"/>
          <w:sz w:val="36"/>
          <w:szCs w:val="56"/>
          <w:shd w:val="clear" w:color="auto" w:fill="FFFFFF"/>
        </w:rPr>
      </w:pPr>
      <w:r>
        <w:rPr>
          <w:shd w:val="clear" w:color="auto" w:fill="FFFFFF"/>
        </w:rPr>
        <w:br w:type="page"/>
      </w:r>
    </w:p>
    <w:p w14:paraId="0744CEB8" w14:textId="77777777" w:rsidR="0046143A" w:rsidRDefault="0046143A">
      <w:pPr>
        <w:rPr>
          <w:rFonts w:eastAsiaTheme="majorEastAsia" w:cstheme="majorBidi"/>
          <w:spacing w:val="-10"/>
          <w:kern w:val="28"/>
          <w:sz w:val="36"/>
          <w:szCs w:val="56"/>
        </w:rPr>
      </w:pPr>
    </w:p>
    <w:sdt>
      <w:sdtPr>
        <w:rPr>
          <w:rFonts w:ascii="Arial" w:eastAsiaTheme="minorHAnsi" w:hAnsi="Arial" w:cstheme="minorBidi"/>
          <w:color w:val="000000" w:themeColor="text1"/>
          <w:sz w:val="22"/>
          <w:szCs w:val="22"/>
        </w:rPr>
        <w:id w:val="-2089224374"/>
        <w:docPartObj>
          <w:docPartGallery w:val="Table of Contents"/>
          <w:docPartUnique/>
        </w:docPartObj>
      </w:sdtPr>
      <w:sdtEndPr>
        <w:rPr>
          <w:b/>
          <w:bCs/>
          <w:noProof/>
        </w:rPr>
      </w:sdtEndPr>
      <w:sdtContent>
        <w:p w14:paraId="75BB2DC6" w14:textId="77777777" w:rsidR="0046143A" w:rsidRPr="0046143A" w:rsidRDefault="00A17D67" w:rsidP="0046143A">
          <w:pPr>
            <w:pStyle w:val="TOCHeading"/>
            <w:jc w:val="center"/>
            <w:rPr>
              <w:rFonts w:ascii="Arial" w:hAnsi="Arial" w:cs="Arial"/>
              <w:b/>
              <w:bCs/>
              <w:color w:val="000000" w:themeColor="text1"/>
              <w:sz w:val="22"/>
              <w:szCs w:val="22"/>
            </w:rPr>
          </w:pPr>
          <w:r w:rsidRPr="0046143A">
            <w:rPr>
              <w:rFonts w:ascii="Arial" w:hAnsi="Arial" w:cs="Arial"/>
              <w:b/>
              <w:bCs/>
              <w:color w:val="000000" w:themeColor="text1"/>
              <w:sz w:val="22"/>
              <w:szCs w:val="22"/>
            </w:rPr>
            <w:t>Table of Contents</w:t>
          </w:r>
        </w:p>
        <w:p w14:paraId="0391390A" w14:textId="26DBE612" w:rsidR="00B10089" w:rsidRDefault="00A17D67">
          <w:pPr>
            <w:pStyle w:val="TOC1"/>
            <w:tabs>
              <w:tab w:val="right" w:leader="dot" w:pos="9350"/>
            </w:tabs>
            <w:rPr>
              <w:rFonts w:asciiTheme="minorHAnsi" w:eastAsiaTheme="minorEastAsia" w:hAnsiTheme="minorHAnsi"/>
              <w:noProof/>
              <w:color w:val="auto"/>
            </w:rPr>
          </w:pPr>
          <w:r>
            <w:fldChar w:fldCharType="begin"/>
          </w:r>
          <w:r>
            <w:instrText xml:space="preserve"> TOC \o "1-3" \h \z \u </w:instrText>
          </w:r>
          <w:r>
            <w:fldChar w:fldCharType="separate"/>
          </w:r>
          <w:hyperlink w:anchor="_Toc90720453" w:history="1">
            <w:r w:rsidR="00B10089" w:rsidRPr="002E5307">
              <w:rPr>
                <w:rStyle w:val="Hyperlink"/>
                <w:b/>
                <w:bCs/>
                <w:noProof/>
              </w:rPr>
              <w:t>INTRODUCTION</w:t>
            </w:r>
            <w:r w:rsidR="00B10089">
              <w:rPr>
                <w:noProof/>
                <w:webHidden/>
              </w:rPr>
              <w:tab/>
            </w:r>
            <w:r w:rsidR="00B10089">
              <w:rPr>
                <w:noProof/>
                <w:webHidden/>
              </w:rPr>
              <w:fldChar w:fldCharType="begin"/>
            </w:r>
            <w:r w:rsidR="00B10089">
              <w:rPr>
                <w:noProof/>
                <w:webHidden/>
              </w:rPr>
              <w:instrText xml:space="preserve"> PAGEREF _Toc90720453 \h </w:instrText>
            </w:r>
            <w:r w:rsidR="00B10089">
              <w:rPr>
                <w:noProof/>
                <w:webHidden/>
              </w:rPr>
            </w:r>
            <w:r w:rsidR="00B10089">
              <w:rPr>
                <w:noProof/>
                <w:webHidden/>
              </w:rPr>
              <w:fldChar w:fldCharType="separate"/>
            </w:r>
            <w:r w:rsidR="00B10089">
              <w:rPr>
                <w:noProof/>
                <w:webHidden/>
              </w:rPr>
              <w:t>3</w:t>
            </w:r>
            <w:r w:rsidR="00B10089">
              <w:rPr>
                <w:noProof/>
                <w:webHidden/>
              </w:rPr>
              <w:fldChar w:fldCharType="end"/>
            </w:r>
          </w:hyperlink>
        </w:p>
        <w:p w14:paraId="7545D779" w14:textId="7697133D" w:rsidR="00B10089" w:rsidRDefault="00EB35D4">
          <w:pPr>
            <w:pStyle w:val="TOC1"/>
            <w:tabs>
              <w:tab w:val="right" w:leader="dot" w:pos="9350"/>
            </w:tabs>
            <w:rPr>
              <w:rFonts w:asciiTheme="minorHAnsi" w:eastAsiaTheme="minorEastAsia" w:hAnsiTheme="minorHAnsi"/>
              <w:noProof/>
              <w:color w:val="auto"/>
            </w:rPr>
          </w:pPr>
          <w:hyperlink w:anchor="_Toc90720454" w:history="1">
            <w:r w:rsidR="00B10089" w:rsidRPr="002E5307">
              <w:rPr>
                <w:rStyle w:val="Hyperlink"/>
                <w:noProof/>
              </w:rPr>
              <w:t>EFFECTIVE COMMUNICATION</w:t>
            </w:r>
            <w:r w:rsidR="00B10089">
              <w:rPr>
                <w:noProof/>
                <w:webHidden/>
              </w:rPr>
              <w:tab/>
            </w:r>
            <w:r w:rsidR="00B10089">
              <w:rPr>
                <w:noProof/>
                <w:webHidden/>
              </w:rPr>
              <w:fldChar w:fldCharType="begin"/>
            </w:r>
            <w:r w:rsidR="00B10089">
              <w:rPr>
                <w:noProof/>
                <w:webHidden/>
              </w:rPr>
              <w:instrText xml:space="preserve"> PAGEREF _Toc90720454 \h </w:instrText>
            </w:r>
            <w:r w:rsidR="00B10089">
              <w:rPr>
                <w:noProof/>
                <w:webHidden/>
              </w:rPr>
            </w:r>
            <w:r w:rsidR="00B10089">
              <w:rPr>
                <w:noProof/>
                <w:webHidden/>
              </w:rPr>
              <w:fldChar w:fldCharType="separate"/>
            </w:r>
            <w:r w:rsidR="00B10089">
              <w:rPr>
                <w:noProof/>
                <w:webHidden/>
              </w:rPr>
              <w:t>4</w:t>
            </w:r>
            <w:r w:rsidR="00B10089">
              <w:rPr>
                <w:noProof/>
                <w:webHidden/>
              </w:rPr>
              <w:fldChar w:fldCharType="end"/>
            </w:r>
          </w:hyperlink>
        </w:p>
        <w:p w14:paraId="1368288F" w14:textId="55E678B7" w:rsidR="00B10089" w:rsidRDefault="00EB35D4">
          <w:pPr>
            <w:pStyle w:val="TOC2"/>
            <w:tabs>
              <w:tab w:val="right" w:leader="dot" w:pos="9350"/>
            </w:tabs>
            <w:rPr>
              <w:noProof/>
            </w:rPr>
          </w:pPr>
          <w:hyperlink w:anchor="_Toc90720455" w:history="1">
            <w:r w:rsidR="00B10089" w:rsidRPr="002E5307">
              <w:rPr>
                <w:rStyle w:val="Hyperlink"/>
                <w:b/>
                <w:bCs/>
                <w:noProof/>
              </w:rPr>
              <w:t>Verbal Communication at a Workplace</w:t>
            </w:r>
            <w:r w:rsidR="00B10089">
              <w:rPr>
                <w:noProof/>
                <w:webHidden/>
              </w:rPr>
              <w:tab/>
            </w:r>
            <w:r w:rsidR="00B10089">
              <w:rPr>
                <w:noProof/>
                <w:webHidden/>
              </w:rPr>
              <w:fldChar w:fldCharType="begin"/>
            </w:r>
            <w:r w:rsidR="00B10089">
              <w:rPr>
                <w:noProof/>
                <w:webHidden/>
              </w:rPr>
              <w:instrText xml:space="preserve"> PAGEREF _Toc90720455 \h </w:instrText>
            </w:r>
            <w:r w:rsidR="00B10089">
              <w:rPr>
                <w:noProof/>
                <w:webHidden/>
              </w:rPr>
            </w:r>
            <w:r w:rsidR="00B10089">
              <w:rPr>
                <w:noProof/>
                <w:webHidden/>
              </w:rPr>
              <w:fldChar w:fldCharType="separate"/>
            </w:r>
            <w:r w:rsidR="00B10089">
              <w:rPr>
                <w:noProof/>
                <w:webHidden/>
              </w:rPr>
              <w:t>4</w:t>
            </w:r>
            <w:r w:rsidR="00B10089">
              <w:rPr>
                <w:noProof/>
                <w:webHidden/>
              </w:rPr>
              <w:fldChar w:fldCharType="end"/>
            </w:r>
          </w:hyperlink>
        </w:p>
        <w:p w14:paraId="1DE8A322" w14:textId="73C0EB4A" w:rsidR="00B10089" w:rsidRDefault="00EB35D4">
          <w:pPr>
            <w:pStyle w:val="TOC2"/>
            <w:tabs>
              <w:tab w:val="right" w:leader="dot" w:pos="9350"/>
            </w:tabs>
            <w:rPr>
              <w:noProof/>
            </w:rPr>
          </w:pPr>
          <w:hyperlink w:anchor="_Toc90720456" w:history="1">
            <w:r w:rsidR="00B10089" w:rsidRPr="002E5307">
              <w:rPr>
                <w:rStyle w:val="Hyperlink"/>
                <w:b/>
                <w:bCs/>
                <w:noProof/>
              </w:rPr>
              <w:t>Non-Verbal Communication</w:t>
            </w:r>
            <w:r w:rsidR="00B10089">
              <w:rPr>
                <w:noProof/>
                <w:webHidden/>
              </w:rPr>
              <w:tab/>
            </w:r>
            <w:r w:rsidR="00B10089">
              <w:rPr>
                <w:noProof/>
                <w:webHidden/>
              </w:rPr>
              <w:fldChar w:fldCharType="begin"/>
            </w:r>
            <w:r w:rsidR="00B10089">
              <w:rPr>
                <w:noProof/>
                <w:webHidden/>
              </w:rPr>
              <w:instrText xml:space="preserve"> PAGEREF _Toc90720456 \h </w:instrText>
            </w:r>
            <w:r w:rsidR="00B10089">
              <w:rPr>
                <w:noProof/>
                <w:webHidden/>
              </w:rPr>
            </w:r>
            <w:r w:rsidR="00B10089">
              <w:rPr>
                <w:noProof/>
                <w:webHidden/>
              </w:rPr>
              <w:fldChar w:fldCharType="separate"/>
            </w:r>
            <w:r w:rsidR="00B10089">
              <w:rPr>
                <w:noProof/>
                <w:webHidden/>
              </w:rPr>
              <w:t>7</w:t>
            </w:r>
            <w:r w:rsidR="00B10089">
              <w:rPr>
                <w:noProof/>
                <w:webHidden/>
              </w:rPr>
              <w:fldChar w:fldCharType="end"/>
            </w:r>
          </w:hyperlink>
        </w:p>
        <w:p w14:paraId="00C71723" w14:textId="4D5DBCB6" w:rsidR="00B10089" w:rsidRDefault="00EB35D4">
          <w:pPr>
            <w:pStyle w:val="TOC2"/>
            <w:tabs>
              <w:tab w:val="right" w:leader="dot" w:pos="9350"/>
            </w:tabs>
            <w:rPr>
              <w:noProof/>
            </w:rPr>
          </w:pPr>
          <w:hyperlink w:anchor="_Toc90720457" w:history="1">
            <w:r w:rsidR="00B10089" w:rsidRPr="002E5307">
              <w:rPr>
                <w:rStyle w:val="Hyperlink"/>
                <w:b/>
                <w:bCs/>
                <w:noProof/>
                <w:shd w:val="clear" w:color="auto" w:fill="FFFFFF"/>
              </w:rPr>
              <w:t>Written Communication</w:t>
            </w:r>
            <w:r w:rsidR="00B10089">
              <w:rPr>
                <w:noProof/>
                <w:webHidden/>
              </w:rPr>
              <w:tab/>
            </w:r>
            <w:r w:rsidR="00B10089">
              <w:rPr>
                <w:noProof/>
                <w:webHidden/>
              </w:rPr>
              <w:fldChar w:fldCharType="begin"/>
            </w:r>
            <w:r w:rsidR="00B10089">
              <w:rPr>
                <w:noProof/>
                <w:webHidden/>
              </w:rPr>
              <w:instrText xml:space="preserve"> PAGEREF _Toc90720457 \h </w:instrText>
            </w:r>
            <w:r w:rsidR="00B10089">
              <w:rPr>
                <w:noProof/>
                <w:webHidden/>
              </w:rPr>
            </w:r>
            <w:r w:rsidR="00B10089">
              <w:rPr>
                <w:noProof/>
                <w:webHidden/>
              </w:rPr>
              <w:fldChar w:fldCharType="separate"/>
            </w:r>
            <w:r w:rsidR="00B10089">
              <w:rPr>
                <w:noProof/>
                <w:webHidden/>
              </w:rPr>
              <w:t>7</w:t>
            </w:r>
            <w:r w:rsidR="00B10089">
              <w:rPr>
                <w:noProof/>
                <w:webHidden/>
              </w:rPr>
              <w:fldChar w:fldCharType="end"/>
            </w:r>
          </w:hyperlink>
        </w:p>
        <w:p w14:paraId="70CF4DA3" w14:textId="4551368F" w:rsidR="00B10089" w:rsidRDefault="00EB35D4">
          <w:pPr>
            <w:pStyle w:val="TOC1"/>
            <w:tabs>
              <w:tab w:val="right" w:leader="dot" w:pos="9350"/>
            </w:tabs>
            <w:rPr>
              <w:rFonts w:asciiTheme="minorHAnsi" w:eastAsiaTheme="minorEastAsia" w:hAnsiTheme="minorHAnsi"/>
              <w:noProof/>
              <w:color w:val="auto"/>
            </w:rPr>
          </w:pPr>
          <w:hyperlink w:anchor="_Toc90720458" w:history="1">
            <w:r w:rsidR="00B10089" w:rsidRPr="002E5307">
              <w:rPr>
                <w:rStyle w:val="Hyperlink"/>
                <w:b/>
                <w:bCs/>
                <w:noProof/>
              </w:rPr>
              <w:t>MODELS OF COMMUNICATION IN A BUSINESS AND TEAM</w:t>
            </w:r>
            <w:r w:rsidR="00B10089">
              <w:rPr>
                <w:noProof/>
                <w:webHidden/>
              </w:rPr>
              <w:tab/>
            </w:r>
            <w:r w:rsidR="00B10089">
              <w:rPr>
                <w:noProof/>
                <w:webHidden/>
              </w:rPr>
              <w:fldChar w:fldCharType="begin"/>
            </w:r>
            <w:r w:rsidR="00B10089">
              <w:rPr>
                <w:noProof/>
                <w:webHidden/>
              </w:rPr>
              <w:instrText xml:space="preserve"> PAGEREF _Toc90720458 \h </w:instrText>
            </w:r>
            <w:r w:rsidR="00B10089">
              <w:rPr>
                <w:noProof/>
                <w:webHidden/>
              </w:rPr>
            </w:r>
            <w:r w:rsidR="00B10089">
              <w:rPr>
                <w:noProof/>
                <w:webHidden/>
              </w:rPr>
              <w:fldChar w:fldCharType="separate"/>
            </w:r>
            <w:r w:rsidR="00B10089">
              <w:rPr>
                <w:noProof/>
                <w:webHidden/>
              </w:rPr>
              <w:t>8</w:t>
            </w:r>
            <w:r w:rsidR="00B10089">
              <w:rPr>
                <w:noProof/>
                <w:webHidden/>
              </w:rPr>
              <w:fldChar w:fldCharType="end"/>
            </w:r>
          </w:hyperlink>
        </w:p>
        <w:p w14:paraId="5BE261B2" w14:textId="2C75CDE3" w:rsidR="00B10089" w:rsidRDefault="00EB35D4">
          <w:pPr>
            <w:pStyle w:val="TOC2"/>
            <w:tabs>
              <w:tab w:val="right" w:leader="dot" w:pos="9350"/>
            </w:tabs>
            <w:rPr>
              <w:noProof/>
            </w:rPr>
          </w:pPr>
          <w:hyperlink w:anchor="_Toc90720459" w:history="1">
            <w:r w:rsidR="00B10089" w:rsidRPr="002E5307">
              <w:rPr>
                <w:rStyle w:val="Hyperlink"/>
                <w:b/>
                <w:bCs/>
                <w:noProof/>
              </w:rPr>
              <w:t>Shannon and Weaver Model</w:t>
            </w:r>
            <w:r w:rsidR="00B10089">
              <w:rPr>
                <w:noProof/>
                <w:webHidden/>
              </w:rPr>
              <w:tab/>
            </w:r>
            <w:r w:rsidR="00B10089">
              <w:rPr>
                <w:noProof/>
                <w:webHidden/>
              </w:rPr>
              <w:fldChar w:fldCharType="begin"/>
            </w:r>
            <w:r w:rsidR="00B10089">
              <w:rPr>
                <w:noProof/>
                <w:webHidden/>
              </w:rPr>
              <w:instrText xml:space="preserve"> PAGEREF _Toc90720459 \h </w:instrText>
            </w:r>
            <w:r w:rsidR="00B10089">
              <w:rPr>
                <w:noProof/>
                <w:webHidden/>
              </w:rPr>
            </w:r>
            <w:r w:rsidR="00B10089">
              <w:rPr>
                <w:noProof/>
                <w:webHidden/>
              </w:rPr>
              <w:fldChar w:fldCharType="separate"/>
            </w:r>
            <w:r w:rsidR="00B10089">
              <w:rPr>
                <w:noProof/>
                <w:webHidden/>
              </w:rPr>
              <w:t>8</w:t>
            </w:r>
            <w:r w:rsidR="00B10089">
              <w:rPr>
                <w:noProof/>
                <w:webHidden/>
              </w:rPr>
              <w:fldChar w:fldCharType="end"/>
            </w:r>
          </w:hyperlink>
        </w:p>
        <w:p w14:paraId="16CADC3B" w14:textId="5E0240A9" w:rsidR="00B10089" w:rsidRDefault="00EB35D4">
          <w:pPr>
            <w:pStyle w:val="TOC1"/>
            <w:tabs>
              <w:tab w:val="right" w:leader="dot" w:pos="9350"/>
            </w:tabs>
            <w:rPr>
              <w:rFonts w:asciiTheme="minorHAnsi" w:eastAsiaTheme="minorEastAsia" w:hAnsiTheme="minorHAnsi"/>
              <w:noProof/>
              <w:color w:val="auto"/>
            </w:rPr>
          </w:pPr>
          <w:hyperlink w:anchor="_Toc90720460" w:history="1">
            <w:r w:rsidR="00B10089" w:rsidRPr="002E5307">
              <w:rPr>
                <w:rStyle w:val="Hyperlink"/>
                <w:b/>
                <w:bCs/>
                <w:noProof/>
              </w:rPr>
              <w:t>Interpersonal factors that influence effective communication in a team</w:t>
            </w:r>
            <w:r w:rsidR="00B10089">
              <w:rPr>
                <w:noProof/>
                <w:webHidden/>
              </w:rPr>
              <w:tab/>
            </w:r>
            <w:r w:rsidR="00B10089">
              <w:rPr>
                <w:noProof/>
                <w:webHidden/>
              </w:rPr>
              <w:fldChar w:fldCharType="begin"/>
            </w:r>
            <w:r w:rsidR="00B10089">
              <w:rPr>
                <w:noProof/>
                <w:webHidden/>
              </w:rPr>
              <w:instrText xml:space="preserve"> PAGEREF _Toc90720460 \h </w:instrText>
            </w:r>
            <w:r w:rsidR="00B10089">
              <w:rPr>
                <w:noProof/>
                <w:webHidden/>
              </w:rPr>
            </w:r>
            <w:r w:rsidR="00B10089">
              <w:rPr>
                <w:noProof/>
                <w:webHidden/>
              </w:rPr>
              <w:fldChar w:fldCharType="separate"/>
            </w:r>
            <w:r w:rsidR="00B10089">
              <w:rPr>
                <w:noProof/>
                <w:webHidden/>
              </w:rPr>
              <w:t>9</w:t>
            </w:r>
            <w:r w:rsidR="00B10089">
              <w:rPr>
                <w:noProof/>
                <w:webHidden/>
              </w:rPr>
              <w:fldChar w:fldCharType="end"/>
            </w:r>
          </w:hyperlink>
        </w:p>
        <w:p w14:paraId="7F6F92DB" w14:textId="3EAA06E0" w:rsidR="00B10089" w:rsidRDefault="00EB35D4">
          <w:pPr>
            <w:pStyle w:val="TOC2"/>
            <w:tabs>
              <w:tab w:val="right" w:leader="dot" w:pos="9350"/>
            </w:tabs>
            <w:rPr>
              <w:noProof/>
            </w:rPr>
          </w:pPr>
          <w:hyperlink w:anchor="_Toc90720461" w:history="1">
            <w:r w:rsidR="00B10089" w:rsidRPr="002E5307">
              <w:rPr>
                <w:rStyle w:val="Hyperlink"/>
                <w:b/>
                <w:bCs/>
                <w:noProof/>
              </w:rPr>
              <w:t>ABILITY TO LISTEN</w:t>
            </w:r>
            <w:r w:rsidR="00B10089">
              <w:rPr>
                <w:noProof/>
                <w:webHidden/>
              </w:rPr>
              <w:tab/>
            </w:r>
            <w:r w:rsidR="00B10089">
              <w:rPr>
                <w:noProof/>
                <w:webHidden/>
              </w:rPr>
              <w:fldChar w:fldCharType="begin"/>
            </w:r>
            <w:r w:rsidR="00B10089">
              <w:rPr>
                <w:noProof/>
                <w:webHidden/>
              </w:rPr>
              <w:instrText xml:space="preserve"> PAGEREF _Toc90720461 \h </w:instrText>
            </w:r>
            <w:r w:rsidR="00B10089">
              <w:rPr>
                <w:noProof/>
                <w:webHidden/>
              </w:rPr>
            </w:r>
            <w:r w:rsidR="00B10089">
              <w:rPr>
                <w:noProof/>
                <w:webHidden/>
              </w:rPr>
              <w:fldChar w:fldCharType="separate"/>
            </w:r>
            <w:r w:rsidR="00B10089">
              <w:rPr>
                <w:noProof/>
                <w:webHidden/>
              </w:rPr>
              <w:t>9</w:t>
            </w:r>
            <w:r w:rsidR="00B10089">
              <w:rPr>
                <w:noProof/>
                <w:webHidden/>
              </w:rPr>
              <w:fldChar w:fldCharType="end"/>
            </w:r>
          </w:hyperlink>
        </w:p>
        <w:p w14:paraId="7661CA13" w14:textId="4A34C766" w:rsidR="00B10089" w:rsidRDefault="00EB35D4">
          <w:pPr>
            <w:pStyle w:val="TOC2"/>
            <w:tabs>
              <w:tab w:val="right" w:leader="dot" w:pos="9350"/>
            </w:tabs>
            <w:rPr>
              <w:noProof/>
            </w:rPr>
          </w:pPr>
          <w:hyperlink w:anchor="_Toc90720462" w:history="1">
            <w:r w:rsidR="00B10089" w:rsidRPr="002E5307">
              <w:rPr>
                <w:rStyle w:val="Hyperlink"/>
                <w:b/>
                <w:bCs/>
                <w:noProof/>
                <w:shd w:val="clear" w:color="auto" w:fill="FFFFFF"/>
              </w:rPr>
              <w:t>CONFLICT RESOLUTION</w:t>
            </w:r>
            <w:r w:rsidR="00B10089">
              <w:rPr>
                <w:noProof/>
                <w:webHidden/>
              </w:rPr>
              <w:tab/>
            </w:r>
            <w:r w:rsidR="00B10089">
              <w:rPr>
                <w:noProof/>
                <w:webHidden/>
              </w:rPr>
              <w:fldChar w:fldCharType="begin"/>
            </w:r>
            <w:r w:rsidR="00B10089">
              <w:rPr>
                <w:noProof/>
                <w:webHidden/>
              </w:rPr>
              <w:instrText xml:space="preserve"> PAGEREF _Toc90720462 \h </w:instrText>
            </w:r>
            <w:r w:rsidR="00B10089">
              <w:rPr>
                <w:noProof/>
                <w:webHidden/>
              </w:rPr>
            </w:r>
            <w:r w:rsidR="00B10089">
              <w:rPr>
                <w:noProof/>
                <w:webHidden/>
              </w:rPr>
              <w:fldChar w:fldCharType="separate"/>
            </w:r>
            <w:r w:rsidR="00B10089">
              <w:rPr>
                <w:noProof/>
                <w:webHidden/>
              </w:rPr>
              <w:t>10</w:t>
            </w:r>
            <w:r w:rsidR="00B10089">
              <w:rPr>
                <w:noProof/>
                <w:webHidden/>
              </w:rPr>
              <w:fldChar w:fldCharType="end"/>
            </w:r>
          </w:hyperlink>
        </w:p>
        <w:p w14:paraId="2092381C" w14:textId="78D562FB" w:rsidR="00B10089" w:rsidRDefault="00EB35D4">
          <w:pPr>
            <w:pStyle w:val="TOC1"/>
            <w:tabs>
              <w:tab w:val="right" w:leader="dot" w:pos="9350"/>
            </w:tabs>
            <w:rPr>
              <w:rFonts w:asciiTheme="minorHAnsi" w:eastAsiaTheme="minorEastAsia" w:hAnsiTheme="minorHAnsi"/>
              <w:noProof/>
              <w:color w:val="auto"/>
            </w:rPr>
          </w:pPr>
          <w:hyperlink w:anchor="_Toc90720463" w:history="1">
            <w:r w:rsidR="00B10089" w:rsidRPr="002E5307">
              <w:rPr>
                <w:rStyle w:val="Hyperlink"/>
                <w:b/>
                <w:bCs/>
                <w:noProof/>
              </w:rPr>
              <w:t>TUCKMANS THEORY IN COMMUNICATION</w:t>
            </w:r>
            <w:r w:rsidR="00B10089">
              <w:rPr>
                <w:noProof/>
                <w:webHidden/>
              </w:rPr>
              <w:tab/>
            </w:r>
            <w:r w:rsidR="00B10089">
              <w:rPr>
                <w:noProof/>
                <w:webHidden/>
              </w:rPr>
              <w:fldChar w:fldCharType="begin"/>
            </w:r>
            <w:r w:rsidR="00B10089">
              <w:rPr>
                <w:noProof/>
                <w:webHidden/>
              </w:rPr>
              <w:instrText xml:space="preserve"> PAGEREF _Toc90720463 \h </w:instrText>
            </w:r>
            <w:r w:rsidR="00B10089">
              <w:rPr>
                <w:noProof/>
                <w:webHidden/>
              </w:rPr>
            </w:r>
            <w:r w:rsidR="00B10089">
              <w:rPr>
                <w:noProof/>
                <w:webHidden/>
              </w:rPr>
              <w:fldChar w:fldCharType="separate"/>
            </w:r>
            <w:r w:rsidR="00B10089">
              <w:rPr>
                <w:noProof/>
                <w:webHidden/>
              </w:rPr>
              <w:t>10</w:t>
            </w:r>
            <w:r w:rsidR="00B10089">
              <w:rPr>
                <w:noProof/>
                <w:webHidden/>
              </w:rPr>
              <w:fldChar w:fldCharType="end"/>
            </w:r>
          </w:hyperlink>
        </w:p>
        <w:p w14:paraId="247F51BB" w14:textId="32CB9250" w:rsidR="00B10089" w:rsidRDefault="00EB35D4">
          <w:pPr>
            <w:pStyle w:val="TOC2"/>
            <w:tabs>
              <w:tab w:val="right" w:leader="dot" w:pos="9350"/>
            </w:tabs>
            <w:rPr>
              <w:noProof/>
            </w:rPr>
          </w:pPr>
          <w:hyperlink w:anchor="_Toc90720464" w:history="1">
            <w:r w:rsidR="00B10089" w:rsidRPr="002E5307">
              <w:rPr>
                <w:rStyle w:val="Hyperlink"/>
                <w:b/>
                <w:bCs/>
                <w:noProof/>
              </w:rPr>
              <w:t>Forming</w:t>
            </w:r>
            <w:r w:rsidR="00B10089">
              <w:rPr>
                <w:noProof/>
                <w:webHidden/>
              </w:rPr>
              <w:tab/>
            </w:r>
            <w:r w:rsidR="00B10089">
              <w:rPr>
                <w:noProof/>
                <w:webHidden/>
              </w:rPr>
              <w:fldChar w:fldCharType="begin"/>
            </w:r>
            <w:r w:rsidR="00B10089">
              <w:rPr>
                <w:noProof/>
                <w:webHidden/>
              </w:rPr>
              <w:instrText xml:space="preserve"> PAGEREF _Toc90720464 \h </w:instrText>
            </w:r>
            <w:r w:rsidR="00B10089">
              <w:rPr>
                <w:noProof/>
                <w:webHidden/>
              </w:rPr>
            </w:r>
            <w:r w:rsidR="00B10089">
              <w:rPr>
                <w:noProof/>
                <w:webHidden/>
              </w:rPr>
              <w:fldChar w:fldCharType="separate"/>
            </w:r>
            <w:r w:rsidR="00B10089">
              <w:rPr>
                <w:noProof/>
                <w:webHidden/>
              </w:rPr>
              <w:t>11</w:t>
            </w:r>
            <w:r w:rsidR="00B10089">
              <w:rPr>
                <w:noProof/>
                <w:webHidden/>
              </w:rPr>
              <w:fldChar w:fldCharType="end"/>
            </w:r>
          </w:hyperlink>
        </w:p>
        <w:p w14:paraId="436F3851" w14:textId="4506304E" w:rsidR="00B10089" w:rsidRDefault="00EB35D4">
          <w:pPr>
            <w:pStyle w:val="TOC2"/>
            <w:tabs>
              <w:tab w:val="right" w:leader="dot" w:pos="9350"/>
            </w:tabs>
            <w:rPr>
              <w:noProof/>
            </w:rPr>
          </w:pPr>
          <w:hyperlink w:anchor="_Toc90720465" w:history="1">
            <w:r w:rsidR="00B10089" w:rsidRPr="002E5307">
              <w:rPr>
                <w:rStyle w:val="Hyperlink"/>
                <w:b/>
                <w:bCs/>
                <w:noProof/>
              </w:rPr>
              <w:t>Storming</w:t>
            </w:r>
            <w:r w:rsidR="00B10089">
              <w:rPr>
                <w:noProof/>
                <w:webHidden/>
              </w:rPr>
              <w:tab/>
            </w:r>
            <w:r w:rsidR="00B10089">
              <w:rPr>
                <w:noProof/>
                <w:webHidden/>
              </w:rPr>
              <w:fldChar w:fldCharType="begin"/>
            </w:r>
            <w:r w:rsidR="00B10089">
              <w:rPr>
                <w:noProof/>
                <w:webHidden/>
              </w:rPr>
              <w:instrText xml:space="preserve"> PAGEREF _Toc90720465 \h </w:instrText>
            </w:r>
            <w:r w:rsidR="00B10089">
              <w:rPr>
                <w:noProof/>
                <w:webHidden/>
              </w:rPr>
            </w:r>
            <w:r w:rsidR="00B10089">
              <w:rPr>
                <w:noProof/>
                <w:webHidden/>
              </w:rPr>
              <w:fldChar w:fldCharType="separate"/>
            </w:r>
            <w:r w:rsidR="00B10089">
              <w:rPr>
                <w:noProof/>
                <w:webHidden/>
              </w:rPr>
              <w:t>11</w:t>
            </w:r>
            <w:r w:rsidR="00B10089">
              <w:rPr>
                <w:noProof/>
                <w:webHidden/>
              </w:rPr>
              <w:fldChar w:fldCharType="end"/>
            </w:r>
          </w:hyperlink>
        </w:p>
        <w:p w14:paraId="1CD05CE9" w14:textId="319DEDBB" w:rsidR="00B10089" w:rsidRDefault="00EB35D4">
          <w:pPr>
            <w:pStyle w:val="TOC2"/>
            <w:tabs>
              <w:tab w:val="right" w:leader="dot" w:pos="9350"/>
            </w:tabs>
            <w:rPr>
              <w:noProof/>
            </w:rPr>
          </w:pPr>
          <w:hyperlink w:anchor="_Toc90720466" w:history="1">
            <w:r w:rsidR="00B10089" w:rsidRPr="002E5307">
              <w:rPr>
                <w:rStyle w:val="Hyperlink"/>
                <w:b/>
                <w:bCs/>
                <w:noProof/>
              </w:rPr>
              <w:t>Norming</w:t>
            </w:r>
            <w:r w:rsidR="00B10089">
              <w:rPr>
                <w:noProof/>
                <w:webHidden/>
              </w:rPr>
              <w:tab/>
            </w:r>
            <w:r w:rsidR="00B10089">
              <w:rPr>
                <w:noProof/>
                <w:webHidden/>
              </w:rPr>
              <w:fldChar w:fldCharType="begin"/>
            </w:r>
            <w:r w:rsidR="00B10089">
              <w:rPr>
                <w:noProof/>
                <w:webHidden/>
              </w:rPr>
              <w:instrText xml:space="preserve"> PAGEREF _Toc90720466 \h </w:instrText>
            </w:r>
            <w:r w:rsidR="00B10089">
              <w:rPr>
                <w:noProof/>
                <w:webHidden/>
              </w:rPr>
            </w:r>
            <w:r w:rsidR="00B10089">
              <w:rPr>
                <w:noProof/>
                <w:webHidden/>
              </w:rPr>
              <w:fldChar w:fldCharType="separate"/>
            </w:r>
            <w:r w:rsidR="00B10089">
              <w:rPr>
                <w:noProof/>
                <w:webHidden/>
              </w:rPr>
              <w:t>11</w:t>
            </w:r>
            <w:r w:rsidR="00B10089">
              <w:rPr>
                <w:noProof/>
                <w:webHidden/>
              </w:rPr>
              <w:fldChar w:fldCharType="end"/>
            </w:r>
          </w:hyperlink>
        </w:p>
        <w:p w14:paraId="00891630" w14:textId="752622CB" w:rsidR="00B10089" w:rsidRDefault="00EB35D4">
          <w:pPr>
            <w:pStyle w:val="TOC2"/>
            <w:tabs>
              <w:tab w:val="right" w:leader="dot" w:pos="9350"/>
            </w:tabs>
            <w:rPr>
              <w:noProof/>
            </w:rPr>
          </w:pPr>
          <w:hyperlink w:anchor="_Toc90720467" w:history="1">
            <w:r w:rsidR="00B10089" w:rsidRPr="002E5307">
              <w:rPr>
                <w:rStyle w:val="Hyperlink"/>
                <w:b/>
                <w:bCs/>
                <w:noProof/>
              </w:rPr>
              <w:t>Performing</w:t>
            </w:r>
            <w:r w:rsidR="00B10089">
              <w:rPr>
                <w:noProof/>
                <w:webHidden/>
              </w:rPr>
              <w:tab/>
            </w:r>
            <w:r w:rsidR="00B10089">
              <w:rPr>
                <w:noProof/>
                <w:webHidden/>
              </w:rPr>
              <w:fldChar w:fldCharType="begin"/>
            </w:r>
            <w:r w:rsidR="00B10089">
              <w:rPr>
                <w:noProof/>
                <w:webHidden/>
              </w:rPr>
              <w:instrText xml:space="preserve"> PAGEREF _Toc90720467 \h </w:instrText>
            </w:r>
            <w:r w:rsidR="00B10089">
              <w:rPr>
                <w:noProof/>
                <w:webHidden/>
              </w:rPr>
            </w:r>
            <w:r w:rsidR="00B10089">
              <w:rPr>
                <w:noProof/>
                <w:webHidden/>
              </w:rPr>
              <w:fldChar w:fldCharType="separate"/>
            </w:r>
            <w:r w:rsidR="00B10089">
              <w:rPr>
                <w:noProof/>
                <w:webHidden/>
              </w:rPr>
              <w:t>11</w:t>
            </w:r>
            <w:r w:rsidR="00B10089">
              <w:rPr>
                <w:noProof/>
                <w:webHidden/>
              </w:rPr>
              <w:fldChar w:fldCharType="end"/>
            </w:r>
          </w:hyperlink>
        </w:p>
        <w:p w14:paraId="2624E41D" w14:textId="389E4D20" w:rsidR="00B10089" w:rsidRDefault="00EB35D4">
          <w:pPr>
            <w:pStyle w:val="TOC2"/>
            <w:tabs>
              <w:tab w:val="right" w:leader="dot" w:pos="9350"/>
            </w:tabs>
            <w:rPr>
              <w:noProof/>
            </w:rPr>
          </w:pPr>
          <w:hyperlink w:anchor="_Toc90720468" w:history="1">
            <w:r w:rsidR="00B10089" w:rsidRPr="002E5307">
              <w:rPr>
                <w:rStyle w:val="Hyperlink"/>
                <w:b/>
                <w:bCs/>
                <w:noProof/>
              </w:rPr>
              <w:t>Transforming</w:t>
            </w:r>
            <w:r w:rsidR="00B10089">
              <w:rPr>
                <w:noProof/>
                <w:webHidden/>
              </w:rPr>
              <w:tab/>
            </w:r>
            <w:r w:rsidR="00B10089">
              <w:rPr>
                <w:noProof/>
                <w:webHidden/>
              </w:rPr>
              <w:fldChar w:fldCharType="begin"/>
            </w:r>
            <w:r w:rsidR="00B10089">
              <w:rPr>
                <w:noProof/>
                <w:webHidden/>
              </w:rPr>
              <w:instrText xml:space="preserve"> PAGEREF _Toc90720468 \h </w:instrText>
            </w:r>
            <w:r w:rsidR="00B10089">
              <w:rPr>
                <w:noProof/>
                <w:webHidden/>
              </w:rPr>
            </w:r>
            <w:r w:rsidR="00B10089">
              <w:rPr>
                <w:noProof/>
                <w:webHidden/>
              </w:rPr>
              <w:fldChar w:fldCharType="separate"/>
            </w:r>
            <w:r w:rsidR="00B10089">
              <w:rPr>
                <w:noProof/>
                <w:webHidden/>
              </w:rPr>
              <w:t>11</w:t>
            </w:r>
            <w:r w:rsidR="00B10089">
              <w:rPr>
                <w:noProof/>
                <w:webHidden/>
              </w:rPr>
              <w:fldChar w:fldCharType="end"/>
            </w:r>
          </w:hyperlink>
        </w:p>
        <w:p w14:paraId="704FFA9C" w14:textId="51B79B8F" w:rsidR="00B10089" w:rsidRDefault="00EB35D4">
          <w:pPr>
            <w:pStyle w:val="TOC1"/>
            <w:tabs>
              <w:tab w:val="right" w:leader="dot" w:pos="9350"/>
            </w:tabs>
            <w:rPr>
              <w:rFonts w:asciiTheme="minorHAnsi" w:eastAsiaTheme="minorEastAsia" w:hAnsiTheme="minorHAnsi"/>
              <w:noProof/>
              <w:color w:val="auto"/>
            </w:rPr>
          </w:pPr>
          <w:hyperlink w:anchor="_Toc90720469" w:history="1">
            <w:r w:rsidR="00B10089" w:rsidRPr="002E5307">
              <w:rPr>
                <w:rStyle w:val="Hyperlink"/>
                <w:b/>
                <w:bCs/>
                <w:noProof/>
              </w:rPr>
              <w:t>PRACTICAL EXAMPLES OF POOR COMMUNICATION</w:t>
            </w:r>
            <w:r w:rsidR="00B10089">
              <w:rPr>
                <w:noProof/>
                <w:webHidden/>
              </w:rPr>
              <w:tab/>
            </w:r>
            <w:r w:rsidR="00B10089">
              <w:rPr>
                <w:noProof/>
                <w:webHidden/>
              </w:rPr>
              <w:fldChar w:fldCharType="begin"/>
            </w:r>
            <w:r w:rsidR="00B10089">
              <w:rPr>
                <w:noProof/>
                <w:webHidden/>
              </w:rPr>
              <w:instrText xml:space="preserve"> PAGEREF _Toc90720469 \h </w:instrText>
            </w:r>
            <w:r w:rsidR="00B10089">
              <w:rPr>
                <w:noProof/>
                <w:webHidden/>
              </w:rPr>
            </w:r>
            <w:r w:rsidR="00B10089">
              <w:rPr>
                <w:noProof/>
                <w:webHidden/>
              </w:rPr>
              <w:fldChar w:fldCharType="separate"/>
            </w:r>
            <w:r w:rsidR="00B10089">
              <w:rPr>
                <w:noProof/>
                <w:webHidden/>
              </w:rPr>
              <w:t>12</w:t>
            </w:r>
            <w:r w:rsidR="00B10089">
              <w:rPr>
                <w:noProof/>
                <w:webHidden/>
              </w:rPr>
              <w:fldChar w:fldCharType="end"/>
            </w:r>
          </w:hyperlink>
        </w:p>
        <w:p w14:paraId="474E225A" w14:textId="45B1CB9C" w:rsidR="00B10089" w:rsidRDefault="00EB35D4">
          <w:pPr>
            <w:pStyle w:val="TOC2"/>
            <w:tabs>
              <w:tab w:val="right" w:leader="dot" w:pos="9350"/>
            </w:tabs>
            <w:rPr>
              <w:noProof/>
            </w:rPr>
          </w:pPr>
          <w:hyperlink w:anchor="_Toc90720470" w:history="1">
            <w:r w:rsidR="00B10089" w:rsidRPr="002E5307">
              <w:rPr>
                <w:rStyle w:val="Hyperlink"/>
                <w:b/>
                <w:bCs/>
                <w:noProof/>
              </w:rPr>
              <w:t>Passive-aggressive communication by the supervisor</w:t>
            </w:r>
            <w:r w:rsidR="00B10089">
              <w:rPr>
                <w:noProof/>
                <w:webHidden/>
              </w:rPr>
              <w:tab/>
            </w:r>
            <w:r w:rsidR="00B10089">
              <w:rPr>
                <w:noProof/>
                <w:webHidden/>
              </w:rPr>
              <w:fldChar w:fldCharType="begin"/>
            </w:r>
            <w:r w:rsidR="00B10089">
              <w:rPr>
                <w:noProof/>
                <w:webHidden/>
              </w:rPr>
              <w:instrText xml:space="preserve"> PAGEREF _Toc90720470 \h </w:instrText>
            </w:r>
            <w:r w:rsidR="00B10089">
              <w:rPr>
                <w:noProof/>
                <w:webHidden/>
              </w:rPr>
            </w:r>
            <w:r w:rsidR="00B10089">
              <w:rPr>
                <w:noProof/>
                <w:webHidden/>
              </w:rPr>
              <w:fldChar w:fldCharType="separate"/>
            </w:r>
            <w:r w:rsidR="00B10089">
              <w:rPr>
                <w:noProof/>
                <w:webHidden/>
              </w:rPr>
              <w:t>12</w:t>
            </w:r>
            <w:r w:rsidR="00B10089">
              <w:rPr>
                <w:noProof/>
                <w:webHidden/>
              </w:rPr>
              <w:fldChar w:fldCharType="end"/>
            </w:r>
          </w:hyperlink>
        </w:p>
        <w:p w14:paraId="1B88B9AE" w14:textId="2B4DECFD" w:rsidR="00B10089" w:rsidRDefault="00EB35D4">
          <w:pPr>
            <w:pStyle w:val="TOC2"/>
            <w:tabs>
              <w:tab w:val="right" w:leader="dot" w:pos="9350"/>
            </w:tabs>
            <w:rPr>
              <w:noProof/>
            </w:rPr>
          </w:pPr>
          <w:hyperlink w:anchor="_Toc90720471" w:history="1">
            <w:r w:rsidR="00B10089" w:rsidRPr="002E5307">
              <w:rPr>
                <w:rStyle w:val="Hyperlink"/>
                <w:b/>
                <w:bCs/>
                <w:noProof/>
                <w:shd w:val="clear" w:color="auto" w:fill="FFFFFF"/>
              </w:rPr>
              <w:t>Mis-understanding between the team members in an office project</w:t>
            </w:r>
            <w:r w:rsidR="00B10089">
              <w:rPr>
                <w:noProof/>
                <w:webHidden/>
              </w:rPr>
              <w:tab/>
            </w:r>
            <w:r w:rsidR="00B10089">
              <w:rPr>
                <w:noProof/>
                <w:webHidden/>
              </w:rPr>
              <w:fldChar w:fldCharType="begin"/>
            </w:r>
            <w:r w:rsidR="00B10089">
              <w:rPr>
                <w:noProof/>
                <w:webHidden/>
              </w:rPr>
              <w:instrText xml:space="preserve"> PAGEREF _Toc90720471 \h </w:instrText>
            </w:r>
            <w:r w:rsidR="00B10089">
              <w:rPr>
                <w:noProof/>
                <w:webHidden/>
              </w:rPr>
            </w:r>
            <w:r w:rsidR="00B10089">
              <w:rPr>
                <w:noProof/>
                <w:webHidden/>
              </w:rPr>
              <w:fldChar w:fldCharType="separate"/>
            </w:r>
            <w:r w:rsidR="00B10089">
              <w:rPr>
                <w:noProof/>
                <w:webHidden/>
              </w:rPr>
              <w:t>12</w:t>
            </w:r>
            <w:r w:rsidR="00B10089">
              <w:rPr>
                <w:noProof/>
                <w:webHidden/>
              </w:rPr>
              <w:fldChar w:fldCharType="end"/>
            </w:r>
          </w:hyperlink>
        </w:p>
        <w:p w14:paraId="6747F9A9" w14:textId="3D8493EB" w:rsidR="00B10089" w:rsidRDefault="00EB35D4">
          <w:pPr>
            <w:pStyle w:val="TOC1"/>
            <w:tabs>
              <w:tab w:val="right" w:leader="dot" w:pos="9350"/>
            </w:tabs>
            <w:rPr>
              <w:rFonts w:asciiTheme="minorHAnsi" w:eastAsiaTheme="minorEastAsia" w:hAnsiTheme="minorHAnsi"/>
              <w:noProof/>
              <w:color w:val="auto"/>
            </w:rPr>
          </w:pPr>
          <w:hyperlink w:anchor="_Toc90720472" w:history="1">
            <w:r w:rsidR="00B10089" w:rsidRPr="002E5307">
              <w:rPr>
                <w:rStyle w:val="Hyperlink"/>
                <w:b/>
                <w:bCs/>
                <w:noProof/>
              </w:rPr>
              <w:t>CONCLUSION</w:t>
            </w:r>
            <w:r w:rsidR="00B10089">
              <w:rPr>
                <w:noProof/>
                <w:webHidden/>
              </w:rPr>
              <w:tab/>
            </w:r>
            <w:r w:rsidR="00B10089">
              <w:rPr>
                <w:noProof/>
                <w:webHidden/>
              </w:rPr>
              <w:fldChar w:fldCharType="begin"/>
            </w:r>
            <w:r w:rsidR="00B10089">
              <w:rPr>
                <w:noProof/>
                <w:webHidden/>
              </w:rPr>
              <w:instrText xml:space="preserve"> PAGEREF _Toc90720472 \h </w:instrText>
            </w:r>
            <w:r w:rsidR="00B10089">
              <w:rPr>
                <w:noProof/>
                <w:webHidden/>
              </w:rPr>
            </w:r>
            <w:r w:rsidR="00B10089">
              <w:rPr>
                <w:noProof/>
                <w:webHidden/>
              </w:rPr>
              <w:fldChar w:fldCharType="separate"/>
            </w:r>
            <w:r w:rsidR="00B10089">
              <w:rPr>
                <w:noProof/>
                <w:webHidden/>
              </w:rPr>
              <w:t>13</w:t>
            </w:r>
            <w:r w:rsidR="00B10089">
              <w:rPr>
                <w:noProof/>
                <w:webHidden/>
              </w:rPr>
              <w:fldChar w:fldCharType="end"/>
            </w:r>
          </w:hyperlink>
        </w:p>
        <w:p w14:paraId="4F41C41A" w14:textId="19B3ED45" w:rsidR="00B10089" w:rsidRDefault="00EB35D4">
          <w:pPr>
            <w:pStyle w:val="TOC1"/>
            <w:tabs>
              <w:tab w:val="right" w:leader="dot" w:pos="9350"/>
            </w:tabs>
            <w:rPr>
              <w:rFonts w:asciiTheme="minorHAnsi" w:eastAsiaTheme="minorEastAsia" w:hAnsiTheme="minorHAnsi"/>
              <w:noProof/>
              <w:color w:val="auto"/>
            </w:rPr>
          </w:pPr>
          <w:hyperlink w:anchor="_Toc90720473" w:history="1">
            <w:r w:rsidR="00B10089" w:rsidRPr="002E5307">
              <w:rPr>
                <w:rStyle w:val="Hyperlink"/>
                <w:b/>
                <w:bCs/>
                <w:noProof/>
              </w:rPr>
              <w:t>REFERENCES</w:t>
            </w:r>
            <w:r w:rsidR="00B10089">
              <w:rPr>
                <w:noProof/>
                <w:webHidden/>
              </w:rPr>
              <w:tab/>
            </w:r>
            <w:r w:rsidR="00B10089">
              <w:rPr>
                <w:noProof/>
                <w:webHidden/>
              </w:rPr>
              <w:fldChar w:fldCharType="begin"/>
            </w:r>
            <w:r w:rsidR="00B10089">
              <w:rPr>
                <w:noProof/>
                <w:webHidden/>
              </w:rPr>
              <w:instrText xml:space="preserve"> PAGEREF _Toc90720473 \h </w:instrText>
            </w:r>
            <w:r w:rsidR="00B10089">
              <w:rPr>
                <w:noProof/>
                <w:webHidden/>
              </w:rPr>
            </w:r>
            <w:r w:rsidR="00B10089">
              <w:rPr>
                <w:noProof/>
                <w:webHidden/>
              </w:rPr>
              <w:fldChar w:fldCharType="separate"/>
            </w:r>
            <w:r w:rsidR="00B10089">
              <w:rPr>
                <w:noProof/>
                <w:webHidden/>
              </w:rPr>
              <w:t>14</w:t>
            </w:r>
            <w:r w:rsidR="00B10089">
              <w:rPr>
                <w:noProof/>
                <w:webHidden/>
              </w:rPr>
              <w:fldChar w:fldCharType="end"/>
            </w:r>
          </w:hyperlink>
        </w:p>
        <w:p w14:paraId="564D9727" w14:textId="290CEF04" w:rsidR="0046143A" w:rsidRDefault="00A17D67">
          <w:r>
            <w:rPr>
              <w:b/>
              <w:bCs/>
              <w:noProof/>
            </w:rPr>
            <w:fldChar w:fldCharType="end"/>
          </w:r>
        </w:p>
      </w:sdtContent>
    </w:sdt>
    <w:p w14:paraId="79AC9B2A" w14:textId="77777777" w:rsidR="00512422" w:rsidRDefault="00A17D67" w:rsidP="0046143A">
      <w:pPr>
        <w:spacing w:line="259" w:lineRule="auto"/>
        <w:jc w:val="left"/>
        <w:rPr>
          <w:rFonts w:eastAsiaTheme="majorEastAsia" w:cstheme="majorBidi"/>
          <w:spacing w:val="-10"/>
          <w:kern w:val="28"/>
          <w:sz w:val="36"/>
          <w:szCs w:val="56"/>
        </w:rPr>
      </w:pPr>
      <w:r>
        <w:rPr>
          <w:rFonts w:eastAsiaTheme="majorEastAsia" w:cstheme="majorBidi"/>
          <w:spacing w:val="-10"/>
          <w:kern w:val="28"/>
          <w:sz w:val="36"/>
          <w:szCs w:val="56"/>
        </w:rPr>
        <w:br w:type="page"/>
      </w:r>
    </w:p>
    <w:p w14:paraId="6DC99EF4" w14:textId="77777777" w:rsidR="00512422" w:rsidRPr="000523C5" w:rsidRDefault="00A17D67" w:rsidP="00512422">
      <w:pPr>
        <w:pStyle w:val="Heading1"/>
        <w:rPr>
          <w:b/>
          <w:bCs/>
        </w:rPr>
      </w:pPr>
      <w:bookmarkStart w:id="0" w:name="_Toc90720453"/>
      <w:r w:rsidRPr="000523C5">
        <w:rPr>
          <w:b/>
          <w:bCs/>
        </w:rPr>
        <w:t>INTRODUCTION</w:t>
      </w:r>
      <w:bookmarkEnd w:id="0"/>
    </w:p>
    <w:p w14:paraId="6AE3EADA" w14:textId="77777777" w:rsidR="00512422" w:rsidRPr="00512422" w:rsidRDefault="00A17D67">
      <w:pPr>
        <w:rPr>
          <w:rFonts w:asciiTheme="minorHAnsi" w:hAnsiTheme="minorHAnsi"/>
          <w:color w:val="auto"/>
        </w:rPr>
      </w:pPr>
      <w:r>
        <w:t xml:space="preserve">Effective communication is the ability to communicate personal viewpoints effectively and efficiently in a workplace that has a clear and concise meaning that the other person can understand. Employees and managers use verbal, non-verbal and written communication skills to share ideas and information in the formal working environment. </w:t>
      </w:r>
      <w:r w:rsidR="0078443A">
        <w:t>The oral, visual and electronic modes of communication are used by the employees and management for interacting, presenting and interpreting the information that has been circulated within a team and organization. Visual communication skills are used to visualise data, oral communication skills are used for interacting in a team, and electronic communication such as emails are used to communicate formal information (</w:t>
      </w:r>
      <w:r w:rsidR="0078443A">
        <w:rPr>
          <w:shd w:val="clear" w:color="auto" w:fill="FFFFFF"/>
        </w:rPr>
        <w:t xml:space="preserve">Coffelt, T.A., Grauman, D. and Smith, F.L., 2019).  </w:t>
      </w:r>
      <w:r w:rsidR="00F35BBE">
        <w:rPr>
          <w:shd w:val="clear" w:color="auto" w:fill="FFFFFF"/>
        </w:rPr>
        <w:t xml:space="preserve">Communication skills have a crucial role in building an effective team in a workplace. This report covers various aspects of communication skills, models of communication and effective team building. </w:t>
      </w:r>
      <w:r>
        <w:br w:type="page"/>
      </w:r>
    </w:p>
    <w:p w14:paraId="44B5A2E8" w14:textId="77777777" w:rsidR="00512422" w:rsidRDefault="00A17D67" w:rsidP="00512422">
      <w:pPr>
        <w:pStyle w:val="Heading1"/>
      </w:pPr>
      <w:bookmarkStart w:id="1" w:name="_Toc90720454"/>
      <w:r>
        <w:t>EFFECTIVE COMMUNICATION</w:t>
      </w:r>
      <w:bookmarkEnd w:id="1"/>
    </w:p>
    <w:p w14:paraId="073785E9" w14:textId="77777777" w:rsidR="00F35BBE" w:rsidRDefault="00A17D67" w:rsidP="00F35BBE">
      <w:r w:rsidRPr="009D7ACF">
        <w:rPr>
          <w:b/>
          <w:bCs/>
        </w:rPr>
        <w:t>Effective communication</w:t>
      </w:r>
      <w:r w:rsidRPr="00F35BBE">
        <w:t xml:space="preserve"> is the ability to express one's personal view in a workplace in a manner that is clear and succinct and that the other person understands. Employees and supervisors use </w:t>
      </w:r>
      <w:r w:rsidRPr="009D7ACF">
        <w:rPr>
          <w:b/>
          <w:bCs/>
        </w:rPr>
        <w:t>verbal, nonverbal, and written communication</w:t>
      </w:r>
      <w:r w:rsidRPr="00F35BBE">
        <w:t xml:space="preserve"> abilities to exchange ideas and information</w:t>
      </w:r>
      <w:r w:rsidR="009D7ACF" w:rsidRPr="009D7ACF">
        <w:rPr>
          <w:b/>
          <w:bCs/>
        </w:rPr>
        <w:t xml:space="preserve"> in the formal working environment. The communication pattern</w:t>
      </w:r>
      <w:r w:rsidR="009D7ACF">
        <w:t xml:space="preserve"> of the team reflects in the individual and team goal setting and overall team life. Tasks and goals are achieved through interpersonal solid interaction and clarity of communication among the team members.  </w:t>
      </w:r>
    </w:p>
    <w:p w14:paraId="7818F722" w14:textId="77777777" w:rsidR="00AE1F1B" w:rsidRDefault="00A17D67" w:rsidP="00AE1F1B">
      <w:pPr>
        <w:jc w:val="center"/>
      </w:pPr>
      <w:r>
        <w:rPr>
          <w:noProof/>
        </w:rPr>
        <w:drawing>
          <wp:inline distT="0" distB="0" distL="0" distR="0" wp14:anchorId="0117A405" wp14:editId="02FC03D9">
            <wp:extent cx="2419350" cy="1895475"/>
            <wp:effectExtent l="114300" t="0" r="209550" b="2381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419350" cy="189547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70CDDC18" w14:textId="77777777" w:rsidR="00AE1F1B" w:rsidRDefault="00A17D67" w:rsidP="00AE1F1B">
      <w:pPr>
        <w:jc w:val="center"/>
      </w:pPr>
      <w:r>
        <w:t>Figure- Types of Communications</w:t>
      </w:r>
    </w:p>
    <w:p w14:paraId="24817197" w14:textId="77777777" w:rsidR="00AE1F1B" w:rsidRDefault="00A17D67" w:rsidP="00AE1F1B">
      <w:pPr>
        <w:jc w:val="center"/>
        <w:rPr>
          <w:noProof/>
        </w:rPr>
      </w:pPr>
      <w:r>
        <w:rPr>
          <w:noProof/>
        </w:rPr>
        <w:t>Source- Businessjargons.com, 2021</w:t>
      </w:r>
    </w:p>
    <w:p w14:paraId="14EF84DA" w14:textId="3F393C76" w:rsidR="00AE1F1B" w:rsidRPr="00B70433" w:rsidRDefault="00A17D67" w:rsidP="00B70433">
      <w:pPr>
        <w:pStyle w:val="Heading2"/>
        <w:rPr>
          <w:b/>
          <w:bCs/>
          <w:noProof/>
        </w:rPr>
      </w:pPr>
      <w:bookmarkStart w:id="2" w:name="_Toc90720455"/>
      <w:r w:rsidRPr="00B70433">
        <w:rPr>
          <w:b/>
          <w:bCs/>
          <w:noProof/>
        </w:rPr>
        <w:t>Verbal Communication at a Workplace</w:t>
      </w:r>
      <w:bookmarkEnd w:id="2"/>
    </w:p>
    <w:p w14:paraId="43C84E40" w14:textId="77777777" w:rsidR="00274F8D" w:rsidRDefault="00A17D67" w:rsidP="00AE1F1B">
      <w:pPr>
        <w:rPr>
          <w:noProof/>
        </w:rPr>
      </w:pPr>
      <w:r>
        <w:rPr>
          <w:b/>
          <w:bCs/>
          <w:noProof/>
        </w:rPr>
        <w:t xml:space="preserve">Verbal communication </w:t>
      </w:r>
      <w:r>
        <w:rPr>
          <w:noProof/>
        </w:rPr>
        <w:t>at a work</w:t>
      </w:r>
      <w:r w:rsidR="00816202">
        <w:rPr>
          <w:noProof/>
        </w:rPr>
        <w:t>place happens by communicating information and ideas through a communication medium such as group discussion, telephonic communication, supervising or presentation</w:t>
      </w:r>
      <w:r w:rsidR="00614EEB">
        <w:rPr>
          <w:noProof/>
        </w:rPr>
        <w:t xml:space="preserve"> mediated by tone, pitch or speed of the communicator. Verbal communication has been considered as one of the most common modes of communication for the exchange of ideas within a team. The interpretation of verbal communication can vary and can be misinterpreted in a group that can cause several misunderstandings. </w:t>
      </w:r>
      <w:r w:rsidR="00D20754">
        <w:rPr>
          <w:noProof/>
        </w:rPr>
        <w:t xml:space="preserve">In a formal work setting, every team member communicates and present their ideas which may or may not be well accepted by the other team members. The communication between an established team is seen to be better and well organized as compared to the new team.  </w:t>
      </w:r>
    </w:p>
    <w:p w14:paraId="766EC9C9" w14:textId="77777777" w:rsidR="00D849B5" w:rsidRDefault="00A17D67" w:rsidP="00A72BA4">
      <w:pPr>
        <w:rPr>
          <w:noProof/>
        </w:rPr>
      </w:pPr>
      <w:r>
        <w:rPr>
          <w:noProof/>
        </w:rPr>
        <w:t xml:space="preserve">Taking the reference of the </w:t>
      </w:r>
      <w:r w:rsidRPr="00780DB3">
        <w:rPr>
          <w:b/>
          <w:bCs/>
          <w:noProof/>
        </w:rPr>
        <w:t>case study The Apprentice</w:t>
      </w:r>
      <w:r>
        <w:rPr>
          <w:noProof/>
        </w:rPr>
        <w:t xml:space="preserve">, which had the problem of poor communication between the team, the main problem </w:t>
      </w:r>
      <w:r w:rsidR="00780DB3">
        <w:rPr>
          <w:noProof/>
        </w:rPr>
        <w:t xml:space="preserve">highlighted in the case study was that team was not able to perform due to weak interpersonal relationships and poor communication. The solution for creating a  better team would be to create an open communication climate in the team where the leader and team members had a clear conversation regarding the team performance and strategy with active contribution from all the members of the group. </w:t>
      </w:r>
    </w:p>
    <w:tbl>
      <w:tblPr>
        <w:tblStyle w:val="GridTable4-Accent1"/>
        <w:tblW w:w="0" w:type="auto"/>
        <w:tblLook w:val="04A0" w:firstRow="1" w:lastRow="0" w:firstColumn="1" w:lastColumn="0" w:noHBand="0" w:noVBand="1"/>
      </w:tblPr>
      <w:tblGrid>
        <w:gridCol w:w="3116"/>
        <w:gridCol w:w="3117"/>
        <w:gridCol w:w="3117"/>
      </w:tblGrid>
      <w:tr w:rsidR="001B51DC" w14:paraId="446A368A" w14:textId="77777777" w:rsidTr="001B5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3400A60" w14:textId="77777777" w:rsidR="00066BB6" w:rsidRDefault="00A17D67" w:rsidP="007A7C05">
            <w:pPr>
              <w:rPr>
                <w:noProof/>
              </w:rPr>
            </w:pPr>
            <w:r>
              <w:rPr>
                <w:noProof/>
              </w:rPr>
              <w:t>Verbal Communication</w:t>
            </w:r>
          </w:p>
        </w:tc>
        <w:tc>
          <w:tcPr>
            <w:tcW w:w="3117" w:type="dxa"/>
          </w:tcPr>
          <w:p w14:paraId="1ADABD26" w14:textId="77777777" w:rsidR="00066BB6" w:rsidRDefault="00A17D67" w:rsidP="007A7C05">
            <w:pPr>
              <w:cnfStyle w:val="100000000000" w:firstRow="1" w:lastRow="0" w:firstColumn="0" w:lastColumn="0" w:oddVBand="0" w:evenVBand="0" w:oddHBand="0" w:evenHBand="0" w:firstRowFirstColumn="0" w:firstRowLastColumn="0" w:lastRowFirstColumn="0" w:lastRowLastColumn="0"/>
              <w:rPr>
                <w:noProof/>
              </w:rPr>
            </w:pPr>
            <w:r>
              <w:rPr>
                <w:noProof/>
              </w:rPr>
              <w:t>Implications</w:t>
            </w:r>
          </w:p>
        </w:tc>
        <w:tc>
          <w:tcPr>
            <w:tcW w:w="3117" w:type="dxa"/>
          </w:tcPr>
          <w:p w14:paraId="54971E17" w14:textId="77777777" w:rsidR="00066BB6" w:rsidRDefault="00A17D67" w:rsidP="007A7C05">
            <w:pPr>
              <w:cnfStyle w:val="100000000000" w:firstRow="1" w:lastRow="0" w:firstColumn="0" w:lastColumn="0" w:oddVBand="0" w:evenVBand="0" w:oddHBand="0" w:evenHBand="0" w:firstRowFirstColumn="0" w:firstRowLastColumn="0" w:lastRowFirstColumn="0" w:lastRowLastColumn="0"/>
              <w:rPr>
                <w:noProof/>
              </w:rPr>
            </w:pPr>
            <w:r>
              <w:rPr>
                <w:noProof/>
              </w:rPr>
              <w:t>Interpretation of message</w:t>
            </w:r>
          </w:p>
        </w:tc>
      </w:tr>
      <w:tr w:rsidR="001B51DC" w14:paraId="0E2B936E" w14:textId="77777777" w:rsidTr="001B5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9BB3256" w14:textId="77777777" w:rsidR="00066BB6" w:rsidRDefault="00A17D67" w:rsidP="007A7C05">
            <w:pPr>
              <w:rPr>
                <w:noProof/>
              </w:rPr>
            </w:pPr>
            <w:r>
              <w:rPr>
                <w:noProof/>
              </w:rPr>
              <w:t xml:space="preserve">Group Discussion </w:t>
            </w:r>
          </w:p>
        </w:tc>
        <w:tc>
          <w:tcPr>
            <w:tcW w:w="3117" w:type="dxa"/>
          </w:tcPr>
          <w:p w14:paraId="5D86DDCA" w14:textId="77777777" w:rsidR="00066BB6" w:rsidRDefault="00A17D67" w:rsidP="00066BB6">
            <w:pPr>
              <w:cnfStyle w:val="000000100000" w:firstRow="0" w:lastRow="0" w:firstColumn="0" w:lastColumn="0" w:oddVBand="0" w:evenVBand="0" w:oddHBand="1" w:evenHBand="0" w:firstRowFirstColumn="0" w:firstRowLastColumn="0" w:lastRowFirstColumn="0" w:lastRowLastColumn="0"/>
              <w:rPr>
                <w:noProof/>
              </w:rPr>
            </w:pPr>
            <w:r>
              <w:rPr>
                <w:noProof/>
              </w:rPr>
              <w:t>Pros</w:t>
            </w:r>
          </w:p>
          <w:p w14:paraId="19F77257" w14:textId="77777777" w:rsidR="00066BB6" w:rsidRDefault="00A17D67" w:rsidP="00066BB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noProof/>
              </w:rPr>
            </w:pPr>
            <w:r>
              <w:rPr>
                <w:noProof/>
              </w:rPr>
              <w:t>Simultaneous and transparent interaction between team members</w:t>
            </w:r>
          </w:p>
          <w:p w14:paraId="44EA32EB" w14:textId="77777777" w:rsidR="00066BB6" w:rsidRDefault="00A17D67" w:rsidP="00066BB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noProof/>
              </w:rPr>
            </w:pPr>
            <w:r>
              <w:rPr>
                <w:noProof/>
              </w:rPr>
              <w:t>Good for brainstorming sessions</w:t>
            </w:r>
          </w:p>
          <w:p w14:paraId="67B04DDD" w14:textId="77777777" w:rsidR="00066BB6" w:rsidRDefault="00A17D67" w:rsidP="00066BB6">
            <w:pPr>
              <w:cnfStyle w:val="000000100000" w:firstRow="0" w:lastRow="0" w:firstColumn="0" w:lastColumn="0" w:oddVBand="0" w:evenVBand="0" w:oddHBand="1" w:evenHBand="0" w:firstRowFirstColumn="0" w:firstRowLastColumn="0" w:lastRowFirstColumn="0" w:lastRowLastColumn="0"/>
              <w:rPr>
                <w:noProof/>
              </w:rPr>
            </w:pPr>
            <w:r>
              <w:rPr>
                <w:noProof/>
              </w:rPr>
              <w:t>Cons</w:t>
            </w:r>
          </w:p>
          <w:p w14:paraId="71A81816" w14:textId="77777777" w:rsidR="00066BB6" w:rsidRDefault="00A17D67" w:rsidP="00066BB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noProof/>
              </w:rPr>
            </w:pPr>
            <w:r>
              <w:rPr>
                <w:noProof/>
              </w:rPr>
              <w:t>Chances of heated communication</w:t>
            </w:r>
          </w:p>
          <w:p w14:paraId="58B0E70C" w14:textId="77777777" w:rsidR="00066BB6" w:rsidRDefault="00A17D67" w:rsidP="00066BB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noProof/>
              </w:rPr>
            </w:pPr>
            <w:r>
              <w:rPr>
                <w:noProof/>
              </w:rPr>
              <w:t>Too many people speaking at one time and chances of missing key information or idea due to chaotic environment</w:t>
            </w:r>
          </w:p>
          <w:p w14:paraId="159C964C" w14:textId="77777777" w:rsidR="00066BB6" w:rsidRDefault="00066BB6" w:rsidP="00066BB6">
            <w:pPr>
              <w:cnfStyle w:val="000000100000" w:firstRow="0" w:lastRow="0" w:firstColumn="0" w:lastColumn="0" w:oddVBand="0" w:evenVBand="0" w:oddHBand="1" w:evenHBand="0" w:firstRowFirstColumn="0" w:firstRowLastColumn="0" w:lastRowFirstColumn="0" w:lastRowLastColumn="0"/>
              <w:rPr>
                <w:noProof/>
              </w:rPr>
            </w:pPr>
          </w:p>
        </w:tc>
        <w:tc>
          <w:tcPr>
            <w:tcW w:w="3117" w:type="dxa"/>
          </w:tcPr>
          <w:p w14:paraId="333E9A68" w14:textId="77777777" w:rsidR="00066BB6" w:rsidRDefault="00A17D67" w:rsidP="00066BB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noProof/>
              </w:rPr>
            </w:pPr>
            <w:r>
              <w:rPr>
                <w:noProof/>
              </w:rPr>
              <w:t>A lot of external noise to get clear communication</w:t>
            </w:r>
          </w:p>
          <w:p w14:paraId="03B6557C" w14:textId="77777777" w:rsidR="00CA1AAE" w:rsidRDefault="00A17D67" w:rsidP="00066BB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noProof/>
              </w:rPr>
            </w:pPr>
            <w:r>
              <w:rPr>
                <w:noProof/>
              </w:rPr>
              <w:t>Active listening skill is required to draw a conclusion from a group discussion</w:t>
            </w:r>
          </w:p>
          <w:p w14:paraId="04FA3763" w14:textId="77777777" w:rsidR="00CA1AAE" w:rsidRDefault="00A17D67" w:rsidP="00066BB6">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noProof/>
              </w:rPr>
            </w:pPr>
            <w:r>
              <w:rPr>
                <w:noProof/>
              </w:rPr>
              <w:t>High chances of misinterpretation of the message</w:t>
            </w:r>
          </w:p>
        </w:tc>
      </w:tr>
      <w:tr w:rsidR="001B51DC" w14:paraId="37FDD223" w14:textId="77777777" w:rsidTr="001B51DC">
        <w:tc>
          <w:tcPr>
            <w:cnfStyle w:val="001000000000" w:firstRow="0" w:lastRow="0" w:firstColumn="1" w:lastColumn="0" w:oddVBand="0" w:evenVBand="0" w:oddHBand="0" w:evenHBand="0" w:firstRowFirstColumn="0" w:firstRowLastColumn="0" w:lastRowFirstColumn="0" w:lastRowLastColumn="0"/>
            <w:tcW w:w="3116" w:type="dxa"/>
          </w:tcPr>
          <w:p w14:paraId="38C39ADC" w14:textId="77777777" w:rsidR="00066BB6" w:rsidRDefault="00A17D67" w:rsidP="007A7C05">
            <w:pPr>
              <w:rPr>
                <w:noProof/>
              </w:rPr>
            </w:pPr>
            <w:r>
              <w:rPr>
                <w:noProof/>
              </w:rPr>
              <w:t>Telephonic Communication</w:t>
            </w:r>
          </w:p>
        </w:tc>
        <w:tc>
          <w:tcPr>
            <w:tcW w:w="3117" w:type="dxa"/>
          </w:tcPr>
          <w:p w14:paraId="4318B0BB" w14:textId="77777777" w:rsidR="00066BB6" w:rsidRDefault="00A17D67" w:rsidP="007A7C05">
            <w:pPr>
              <w:cnfStyle w:val="000000000000" w:firstRow="0" w:lastRow="0" w:firstColumn="0" w:lastColumn="0" w:oddVBand="0" w:evenVBand="0" w:oddHBand="0" w:evenHBand="0" w:firstRowFirstColumn="0" w:firstRowLastColumn="0" w:lastRowFirstColumn="0" w:lastRowLastColumn="0"/>
              <w:rPr>
                <w:noProof/>
              </w:rPr>
            </w:pPr>
            <w:r>
              <w:rPr>
                <w:noProof/>
              </w:rPr>
              <w:t>Pros</w:t>
            </w:r>
          </w:p>
          <w:p w14:paraId="2540C25D" w14:textId="77777777" w:rsidR="00CA4763" w:rsidRDefault="00A17D67" w:rsidP="00CA4763">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noProof/>
              </w:rPr>
            </w:pPr>
            <w:r>
              <w:rPr>
                <w:noProof/>
              </w:rPr>
              <w:t>Good for one to one communication between the colleagues</w:t>
            </w:r>
          </w:p>
          <w:p w14:paraId="406D27C0" w14:textId="77777777" w:rsidR="00CA4763" w:rsidRDefault="00A17D67" w:rsidP="00CA4763">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noProof/>
              </w:rPr>
            </w:pPr>
            <w:r>
              <w:rPr>
                <w:noProof/>
              </w:rPr>
              <w:t>Telephonic communication help in clarifying any specific issue in a project or work that needs close attention</w:t>
            </w:r>
          </w:p>
          <w:p w14:paraId="369AD2E8" w14:textId="77777777" w:rsidR="00CA4763" w:rsidRDefault="00A17D67" w:rsidP="00CA4763">
            <w:pPr>
              <w:cnfStyle w:val="000000000000" w:firstRow="0" w:lastRow="0" w:firstColumn="0" w:lastColumn="0" w:oddVBand="0" w:evenVBand="0" w:oddHBand="0" w:evenHBand="0" w:firstRowFirstColumn="0" w:firstRowLastColumn="0" w:lastRowFirstColumn="0" w:lastRowLastColumn="0"/>
              <w:rPr>
                <w:noProof/>
              </w:rPr>
            </w:pPr>
            <w:r>
              <w:rPr>
                <w:noProof/>
              </w:rPr>
              <w:t>Cons-</w:t>
            </w:r>
          </w:p>
          <w:p w14:paraId="6C99E62B" w14:textId="77777777" w:rsidR="00CA4763" w:rsidRDefault="00A17D67" w:rsidP="00CA476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noProof/>
              </w:rPr>
            </w:pPr>
            <w:r>
              <w:rPr>
                <w:noProof/>
              </w:rPr>
              <w:t xml:space="preserve">A person cannot see non-verbal cues and may interpret the words from another person in the wrong way. </w:t>
            </w:r>
          </w:p>
          <w:p w14:paraId="6720024B" w14:textId="77777777" w:rsidR="00CA4763" w:rsidRDefault="00A17D67" w:rsidP="00CA476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noProof/>
              </w:rPr>
            </w:pPr>
            <w:r>
              <w:rPr>
                <w:noProof/>
              </w:rPr>
              <w:t xml:space="preserve">No documentation or proof of the communication. </w:t>
            </w:r>
          </w:p>
        </w:tc>
        <w:tc>
          <w:tcPr>
            <w:tcW w:w="3117" w:type="dxa"/>
          </w:tcPr>
          <w:p w14:paraId="5204EF0E" w14:textId="77777777" w:rsidR="00066BB6" w:rsidRDefault="00A17D67" w:rsidP="00CA1AAE">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noProof/>
              </w:rPr>
            </w:pPr>
            <w:r>
              <w:rPr>
                <w:noProof/>
              </w:rPr>
              <w:t>The high clarity of message</w:t>
            </w:r>
          </w:p>
          <w:p w14:paraId="2253D6F0" w14:textId="77777777" w:rsidR="00CA1AAE" w:rsidRDefault="00A17D67" w:rsidP="00CA1AAE">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noProof/>
              </w:rPr>
            </w:pPr>
            <w:r>
              <w:rPr>
                <w:noProof/>
              </w:rPr>
              <w:t>Low chances of misunderstanding in the communication</w:t>
            </w:r>
          </w:p>
          <w:p w14:paraId="0569696B" w14:textId="77777777" w:rsidR="00CA1AAE" w:rsidRDefault="00A17D67" w:rsidP="00CA1AAE">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noProof/>
              </w:rPr>
            </w:pPr>
            <w:r>
              <w:rPr>
                <w:noProof/>
              </w:rPr>
              <w:t>A person cannot see the physical gesture, which is a drawback</w:t>
            </w:r>
          </w:p>
        </w:tc>
      </w:tr>
      <w:tr w:rsidR="001B51DC" w14:paraId="32B6E468" w14:textId="77777777" w:rsidTr="001B5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F735F42" w14:textId="77777777" w:rsidR="00066BB6" w:rsidRDefault="00A17D67" w:rsidP="007A7C05">
            <w:pPr>
              <w:rPr>
                <w:noProof/>
              </w:rPr>
            </w:pPr>
            <w:r>
              <w:rPr>
                <w:noProof/>
              </w:rPr>
              <w:t>Presentation</w:t>
            </w:r>
          </w:p>
        </w:tc>
        <w:tc>
          <w:tcPr>
            <w:tcW w:w="3117" w:type="dxa"/>
          </w:tcPr>
          <w:p w14:paraId="281A38F3" w14:textId="77777777" w:rsidR="00066BB6" w:rsidRDefault="00A17D67" w:rsidP="007A7C05">
            <w:pPr>
              <w:cnfStyle w:val="000000100000" w:firstRow="0" w:lastRow="0" w:firstColumn="0" w:lastColumn="0" w:oddVBand="0" w:evenVBand="0" w:oddHBand="1" w:evenHBand="0" w:firstRowFirstColumn="0" w:firstRowLastColumn="0" w:lastRowFirstColumn="0" w:lastRowLastColumn="0"/>
              <w:rPr>
                <w:noProof/>
              </w:rPr>
            </w:pPr>
            <w:r>
              <w:rPr>
                <w:noProof/>
              </w:rPr>
              <w:t>Pros-</w:t>
            </w:r>
          </w:p>
          <w:p w14:paraId="1107912E" w14:textId="77777777" w:rsidR="00CA4763" w:rsidRDefault="00A17D67" w:rsidP="00CA476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noProof/>
              </w:rPr>
            </w:pPr>
            <w:r>
              <w:rPr>
                <w:noProof/>
              </w:rPr>
              <w:t>Good for formal communication data and describing complex charts and figures</w:t>
            </w:r>
          </w:p>
          <w:p w14:paraId="6A594F73" w14:textId="77777777" w:rsidR="00CA4763" w:rsidRDefault="00A17D67" w:rsidP="00CA476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noProof/>
              </w:rPr>
            </w:pPr>
            <w:r>
              <w:rPr>
                <w:noProof/>
              </w:rPr>
              <w:t>Good to pitch a project  or business solution idea in a structured manner</w:t>
            </w:r>
          </w:p>
          <w:p w14:paraId="7F49E263" w14:textId="77777777" w:rsidR="00CA4763" w:rsidRDefault="00A17D67" w:rsidP="00CA4763">
            <w:pPr>
              <w:cnfStyle w:val="000000100000" w:firstRow="0" w:lastRow="0" w:firstColumn="0" w:lastColumn="0" w:oddVBand="0" w:evenVBand="0" w:oddHBand="1" w:evenHBand="0" w:firstRowFirstColumn="0" w:firstRowLastColumn="0" w:lastRowFirstColumn="0" w:lastRowLastColumn="0"/>
              <w:rPr>
                <w:noProof/>
              </w:rPr>
            </w:pPr>
            <w:r>
              <w:rPr>
                <w:noProof/>
              </w:rPr>
              <w:t>Cons-</w:t>
            </w:r>
          </w:p>
          <w:p w14:paraId="507EFA95" w14:textId="77777777" w:rsidR="00CA4763" w:rsidRDefault="00A17D67" w:rsidP="00CA4763">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noProof/>
              </w:rPr>
            </w:pPr>
            <w:r>
              <w:rPr>
                <w:noProof/>
              </w:rPr>
              <w:t>The communication is done by a presenter on behalf of the entire team, and there may be miscommunication or gap between the team and presenter</w:t>
            </w:r>
          </w:p>
        </w:tc>
        <w:tc>
          <w:tcPr>
            <w:tcW w:w="3117" w:type="dxa"/>
          </w:tcPr>
          <w:p w14:paraId="32600178" w14:textId="77777777" w:rsidR="00066BB6" w:rsidRDefault="00A17D67" w:rsidP="00CA1AA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noProof/>
              </w:rPr>
            </w:pPr>
            <w:r>
              <w:rPr>
                <w:noProof/>
              </w:rPr>
              <w:t>Highly focused conversation that is result-driven</w:t>
            </w:r>
          </w:p>
          <w:p w14:paraId="28251C2E" w14:textId="77777777" w:rsidR="00CA1AAE" w:rsidRDefault="00A17D67" w:rsidP="00CA1AA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noProof/>
              </w:rPr>
            </w:pPr>
            <w:r>
              <w:rPr>
                <w:noProof/>
              </w:rPr>
              <w:t xml:space="preserve">Open communication and low chances of misinterpretation of the words spoken by the presenter </w:t>
            </w:r>
          </w:p>
        </w:tc>
      </w:tr>
      <w:tr w:rsidR="001B51DC" w14:paraId="793EA3AD" w14:textId="77777777" w:rsidTr="001B51DC">
        <w:tc>
          <w:tcPr>
            <w:cnfStyle w:val="001000000000" w:firstRow="0" w:lastRow="0" w:firstColumn="1" w:lastColumn="0" w:oddVBand="0" w:evenVBand="0" w:oddHBand="0" w:evenHBand="0" w:firstRowFirstColumn="0" w:firstRowLastColumn="0" w:lastRowFirstColumn="0" w:lastRowLastColumn="0"/>
            <w:tcW w:w="3116" w:type="dxa"/>
          </w:tcPr>
          <w:p w14:paraId="2D653F80" w14:textId="77777777" w:rsidR="00066BB6" w:rsidRDefault="00A17D67" w:rsidP="007A7C05">
            <w:pPr>
              <w:rPr>
                <w:noProof/>
              </w:rPr>
            </w:pPr>
            <w:r>
              <w:rPr>
                <w:noProof/>
              </w:rPr>
              <w:t>Supervising</w:t>
            </w:r>
          </w:p>
        </w:tc>
        <w:tc>
          <w:tcPr>
            <w:tcW w:w="3117" w:type="dxa"/>
          </w:tcPr>
          <w:p w14:paraId="2041E38C" w14:textId="77777777" w:rsidR="00066BB6" w:rsidRDefault="00A17D67" w:rsidP="007A7C05">
            <w:pPr>
              <w:cnfStyle w:val="000000000000" w:firstRow="0" w:lastRow="0" w:firstColumn="0" w:lastColumn="0" w:oddVBand="0" w:evenVBand="0" w:oddHBand="0" w:evenHBand="0" w:firstRowFirstColumn="0" w:firstRowLastColumn="0" w:lastRowFirstColumn="0" w:lastRowLastColumn="0"/>
              <w:rPr>
                <w:noProof/>
              </w:rPr>
            </w:pPr>
            <w:r>
              <w:rPr>
                <w:noProof/>
              </w:rPr>
              <w:t>Pros</w:t>
            </w:r>
          </w:p>
          <w:p w14:paraId="1AC347BB" w14:textId="77777777" w:rsidR="00A37EEF" w:rsidRDefault="00A17D67" w:rsidP="00A37EE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noProof/>
              </w:rPr>
            </w:pPr>
            <w:r>
              <w:rPr>
                <w:noProof/>
              </w:rPr>
              <w:t>Verbal communication helps in giving a clear line of command to the supervisors.</w:t>
            </w:r>
          </w:p>
          <w:p w14:paraId="50A38A8E" w14:textId="77777777" w:rsidR="00A37EEF" w:rsidRDefault="00A17D67" w:rsidP="00A37EEF">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noProof/>
              </w:rPr>
            </w:pPr>
            <w:r>
              <w:rPr>
                <w:noProof/>
              </w:rPr>
              <w:t xml:space="preserve">Good for deligating day to day tasks.  </w:t>
            </w:r>
          </w:p>
          <w:p w14:paraId="2D073737" w14:textId="77777777" w:rsidR="00A37EEF" w:rsidRDefault="00A17D67" w:rsidP="00A37EEF">
            <w:pPr>
              <w:cnfStyle w:val="000000000000" w:firstRow="0" w:lastRow="0" w:firstColumn="0" w:lastColumn="0" w:oddVBand="0" w:evenVBand="0" w:oddHBand="0" w:evenHBand="0" w:firstRowFirstColumn="0" w:firstRowLastColumn="0" w:lastRowFirstColumn="0" w:lastRowLastColumn="0"/>
              <w:rPr>
                <w:noProof/>
              </w:rPr>
            </w:pPr>
            <w:r>
              <w:rPr>
                <w:noProof/>
              </w:rPr>
              <w:t>Cons-</w:t>
            </w:r>
          </w:p>
          <w:p w14:paraId="08DDF35A" w14:textId="77777777" w:rsidR="00A37EEF" w:rsidRDefault="00A17D67" w:rsidP="00A37EEF">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noProof/>
              </w:rPr>
            </w:pPr>
            <w:r>
              <w:rPr>
                <w:noProof/>
              </w:rPr>
              <w:t xml:space="preserve">It May come across as a rude or strict way of communication between the supervisor and team. </w:t>
            </w:r>
          </w:p>
        </w:tc>
        <w:tc>
          <w:tcPr>
            <w:tcW w:w="3117" w:type="dxa"/>
          </w:tcPr>
          <w:p w14:paraId="45CD8A47" w14:textId="77777777" w:rsidR="00066BB6" w:rsidRDefault="00A17D67" w:rsidP="00CA1AAE">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noProof/>
              </w:rPr>
            </w:pPr>
            <w:r>
              <w:rPr>
                <w:noProof/>
              </w:rPr>
              <w:t>Commands by the supervisor may be taken as strict verbal communication.</w:t>
            </w:r>
          </w:p>
        </w:tc>
      </w:tr>
    </w:tbl>
    <w:p w14:paraId="731A1489" w14:textId="6F8D7390" w:rsidR="00066BB6" w:rsidRDefault="00B70433" w:rsidP="00B70433">
      <w:pPr>
        <w:jc w:val="center"/>
        <w:rPr>
          <w:noProof/>
        </w:rPr>
      </w:pPr>
      <w:r>
        <w:rPr>
          <w:noProof/>
        </w:rPr>
        <w:t>Table- Verbal Communication and possible interpretation of message</w:t>
      </w:r>
    </w:p>
    <w:p w14:paraId="78E3B5A2" w14:textId="77777777" w:rsidR="00B70433" w:rsidRDefault="00B70433" w:rsidP="007A7C05">
      <w:pPr>
        <w:rPr>
          <w:b/>
          <w:bCs/>
          <w:noProof/>
        </w:rPr>
      </w:pPr>
    </w:p>
    <w:p w14:paraId="4A92D32A" w14:textId="2826F076" w:rsidR="007A7C05" w:rsidRPr="00B70433" w:rsidRDefault="00A17D67" w:rsidP="00B70433">
      <w:pPr>
        <w:pStyle w:val="Heading2"/>
        <w:rPr>
          <w:b/>
          <w:bCs/>
          <w:noProof/>
        </w:rPr>
      </w:pPr>
      <w:bookmarkStart w:id="3" w:name="_Toc90720456"/>
      <w:r w:rsidRPr="00B70433">
        <w:rPr>
          <w:b/>
          <w:bCs/>
          <w:noProof/>
        </w:rPr>
        <w:t>Non-Verbal Communication</w:t>
      </w:r>
      <w:bookmarkEnd w:id="3"/>
    </w:p>
    <w:p w14:paraId="7DBBD4C9" w14:textId="77777777" w:rsidR="007F3B3A" w:rsidRDefault="00A17D67" w:rsidP="007A7C05">
      <w:pPr>
        <w:rPr>
          <w:shd w:val="clear" w:color="auto" w:fill="FFFFFF"/>
        </w:rPr>
      </w:pPr>
      <w:r>
        <w:rPr>
          <w:b/>
          <w:bCs/>
          <w:noProof/>
        </w:rPr>
        <w:t xml:space="preserve">Non-verbal communication </w:t>
      </w:r>
      <w:r>
        <w:rPr>
          <w:noProof/>
        </w:rPr>
        <w:t xml:space="preserve">has an equal role in building effective communication at the workplace and building a positive environment that promotes open communication between a team. Any corporate space where </w:t>
      </w:r>
      <w:r w:rsidR="00C12653">
        <w:rPr>
          <w:noProof/>
        </w:rPr>
        <w:t xml:space="preserve">Managers have a positive attitude towards their teams, good body language and appreciative gestures has played an active role in creating a positive workspace. </w:t>
      </w:r>
      <w:r w:rsidR="000B1105">
        <w:rPr>
          <w:noProof/>
        </w:rPr>
        <w:t xml:space="preserve">The non-verbal cues act helps in attaching meaning to the words spoken by the speaker and has a huge role in the way the speaker will interpret the </w:t>
      </w:r>
      <w:r w:rsidR="00075F05">
        <w:rPr>
          <w:noProof/>
        </w:rPr>
        <w:t>message. A positive relationship between the leader and the employees has been seen when the leader uses positive gestures while communicating with employees (</w:t>
      </w:r>
      <w:r w:rsidR="00075F05">
        <w:rPr>
          <w:shd w:val="clear" w:color="auto" w:fill="FFFFFF"/>
        </w:rPr>
        <w:t xml:space="preserve">Ciuffani, 2017). Bad body language such as inappropriate hand gestures while communicating, avoiding eye contact, bad body postures act as a </w:t>
      </w:r>
      <w:r w:rsidR="00075F05" w:rsidRPr="00B9589D">
        <w:rPr>
          <w:b/>
          <w:bCs/>
          <w:shd w:val="clear" w:color="auto" w:fill="FFFFFF"/>
        </w:rPr>
        <w:t>barrier in communication</w:t>
      </w:r>
      <w:r w:rsidR="00075F05">
        <w:rPr>
          <w:shd w:val="clear" w:color="auto" w:fill="FFFFFF"/>
        </w:rPr>
        <w:t xml:space="preserve"> and set a wrong pace for effective communication. </w:t>
      </w:r>
    </w:p>
    <w:p w14:paraId="29DF1DC1" w14:textId="2097421E" w:rsidR="00075F05" w:rsidRPr="00B70433" w:rsidRDefault="00A17D67" w:rsidP="00B70433">
      <w:pPr>
        <w:pStyle w:val="Heading2"/>
        <w:rPr>
          <w:b/>
          <w:bCs/>
          <w:shd w:val="clear" w:color="auto" w:fill="FFFFFF"/>
        </w:rPr>
      </w:pPr>
      <w:bookmarkStart w:id="4" w:name="_Toc90720457"/>
      <w:r w:rsidRPr="00B70433">
        <w:rPr>
          <w:b/>
          <w:bCs/>
          <w:shd w:val="clear" w:color="auto" w:fill="FFFFFF"/>
        </w:rPr>
        <w:t>Written Communication</w:t>
      </w:r>
      <w:bookmarkEnd w:id="4"/>
    </w:p>
    <w:p w14:paraId="6F853CF8" w14:textId="77777777" w:rsidR="00075F05" w:rsidRDefault="00A17D67" w:rsidP="007A7C05">
      <w:pPr>
        <w:rPr>
          <w:shd w:val="clear" w:color="auto" w:fill="FFFFFF"/>
        </w:rPr>
      </w:pPr>
      <w:r>
        <w:rPr>
          <w:b/>
          <w:bCs/>
          <w:shd w:val="clear" w:color="auto" w:fill="FFFFFF"/>
        </w:rPr>
        <w:t xml:space="preserve">Written communication </w:t>
      </w:r>
      <w:r>
        <w:rPr>
          <w:shd w:val="clear" w:color="auto" w:fill="FFFFFF"/>
        </w:rPr>
        <w:t xml:space="preserve">is the way communication through written documents such as letters, reports, memos or emails through proper sentences, words and structure. Written communication forms an integral part of effective communication in an organization where there is a high dependency on documentation for keeping track of data and information. Written documents are informal tone and </w:t>
      </w:r>
      <w:r w:rsidR="00A24B67">
        <w:rPr>
          <w:shd w:val="clear" w:color="auto" w:fill="FFFFFF"/>
        </w:rPr>
        <w:t xml:space="preserve">have essential information that various members of the team use. </w:t>
      </w:r>
    </w:p>
    <w:p w14:paraId="6580D759" w14:textId="77777777" w:rsidR="00A24B67" w:rsidRPr="00B9589D" w:rsidRDefault="00A17D67" w:rsidP="007A7C05">
      <w:pPr>
        <w:rPr>
          <w:shd w:val="clear" w:color="auto" w:fill="FFFFFF"/>
        </w:rPr>
      </w:pPr>
      <w:r>
        <w:rPr>
          <w:shd w:val="clear" w:color="auto" w:fill="FFFFFF"/>
        </w:rPr>
        <w:t>Candidates who have strong communication skills and can effectively write information can use it as an employability skill for getting a good placement</w:t>
      </w:r>
      <w:r w:rsidR="00185EE5">
        <w:rPr>
          <w:shd w:val="clear" w:color="auto" w:fill="FFFFFF"/>
        </w:rPr>
        <w:t xml:space="preserve"> as strong written communication contributes to job readiness (Moore, T. and Morton, J., 2017). </w:t>
      </w:r>
    </w:p>
    <w:p w14:paraId="1AD268D8" w14:textId="77777777" w:rsidR="00075F05" w:rsidRPr="000616E5" w:rsidRDefault="00A17D67" w:rsidP="00C42A10">
      <w:pPr>
        <w:pStyle w:val="Heading1"/>
        <w:rPr>
          <w:b/>
          <w:bCs/>
          <w:noProof/>
        </w:rPr>
      </w:pPr>
      <w:bookmarkStart w:id="5" w:name="_Toc90720458"/>
      <w:r w:rsidRPr="000616E5">
        <w:rPr>
          <w:b/>
          <w:bCs/>
          <w:noProof/>
        </w:rPr>
        <w:t>MODELS OF COMMUNICATION IN A BUSINESS AND TEAM</w:t>
      </w:r>
      <w:bookmarkEnd w:id="5"/>
    </w:p>
    <w:p w14:paraId="150CF572" w14:textId="65D03477" w:rsidR="000616E5" w:rsidRPr="00B70433" w:rsidRDefault="00A17D67" w:rsidP="00B70433">
      <w:pPr>
        <w:pStyle w:val="Heading2"/>
        <w:rPr>
          <w:b/>
          <w:bCs/>
        </w:rPr>
      </w:pPr>
      <w:bookmarkStart w:id="6" w:name="_Toc90720459"/>
      <w:r w:rsidRPr="00B70433">
        <w:rPr>
          <w:b/>
          <w:bCs/>
        </w:rPr>
        <w:t>Shannon and Weaver Model</w:t>
      </w:r>
      <w:bookmarkEnd w:id="6"/>
    </w:p>
    <w:p w14:paraId="2D30DB20" w14:textId="77777777" w:rsidR="0046143A" w:rsidRDefault="00A17D67" w:rsidP="00C42A10">
      <w:pPr>
        <w:rPr>
          <w:b/>
          <w:bCs/>
        </w:rPr>
      </w:pPr>
      <w:r>
        <w:rPr>
          <w:noProof/>
        </w:rPr>
        <w:drawing>
          <wp:inline distT="0" distB="0" distL="0" distR="0" wp14:anchorId="192C5FDF" wp14:editId="5666AA4A">
            <wp:extent cx="5943600" cy="1936750"/>
            <wp:effectExtent l="0" t="0" r="0" b="6350"/>
            <wp:docPr id="6" name="Picture 6" descr="The Shannon-Weaver Model - Garth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The Shannon-Weaver Model - GarthBox"/>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43600" cy="1936750"/>
                    </a:xfrm>
                    <a:prstGeom prst="rect">
                      <a:avLst/>
                    </a:prstGeom>
                    <a:noFill/>
                    <a:ln>
                      <a:noFill/>
                    </a:ln>
                  </pic:spPr>
                </pic:pic>
              </a:graphicData>
            </a:graphic>
          </wp:inline>
        </w:drawing>
      </w:r>
    </w:p>
    <w:p w14:paraId="465323C1" w14:textId="77777777" w:rsidR="00780DB3" w:rsidRDefault="00A17D67" w:rsidP="0046143A">
      <w:pPr>
        <w:jc w:val="center"/>
      </w:pPr>
      <w:r>
        <w:rPr>
          <w:b/>
          <w:bCs/>
        </w:rPr>
        <w:t xml:space="preserve">Figure- </w:t>
      </w:r>
      <w:r>
        <w:t>A linear model of communication</w:t>
      </w:r>
    </w:p>
    <w:p w14:paraId="7E8F87BD" w14:textId="77777777" w:rsidR="0046143A" w:rsidRPr="0046143A" w:rsidRDefault="00A17D67" w:rsidP="0046143A">
      <w:pPr>
        <w:jc w:val="center"/>
      </w:pPr>
      <w:r>
        <w:t xml:space="preserve">Source- Helpfulprofessor.com, 2021 </w:t>
      </w:r>
    </w:p>
    <w:p w14:paraId="63575BB0" w14:textId="77777777" w:rsidR="00C42A10" w:rsidRPr="00C42A10" w:rsidRDefault="00C42A10" w:rsidP="00C42A10"/>
    <w:p w14:paraId="29655CDC" w14:textId="77777777" w:rsidR="00C42A10" w:rsidRDefault="00A17D67" w:rsidP="00C42A10">
      <w:r w:rsidRPr="00C42A10">
        <w:t>A linear model of communication is the model that is based on uni-direction communication between the receiver and sender through a communication channel. Telephonic communication uses a linear model</w:t>
      </w:r>
      <w:r>
        <w:t xml:space="preserve">. </w:t>
      </w:r>
      <w:r w:rsidRPr="00C42A10">
        <w:t>Messages can be mid interpreted due to noise created in the communication channel in the linear model</w:t>
      </w:r>
      <w:r>
        <w:t xml:space="preserve"> </w:t>
      </w:r>
    </w:p>
    <w:p w14:paraId="30A8294F" w14:textId="77777777" w:rsidR="00780DB3" w:rsidRPr="00780DB3" w:rsidRDefault="00A17D67" w:rsidP="00C42A10">
      <w:pPr>
        <w:rPr>
          <w:b/>
          <w:bCs/>
        </w:rPr>
      </w:pPr>
      <w:r>
        <w:rPr>
          <w:b/>
          <w:bCs/>
        </w:rPr>
        <w:t xml:space="preserve">2. </w:t>
      </w:r>
      <w:r w:rsidRPr="00B70433">
        <w:rPr>
          <w:rStyle w:val="Heading2Char"/>
          <w:b/>
          <w:bCs/>
        </w:rPr>
        <w:t xml:space="preserve">Collin and </w:t>
      </w:r>
      <w:proofErr w:type="spellStart"/>
      <w:r w:rsidRPr="00B70433">
        <w:rPr>
          <w:rStyle w:val="Heading2Char"/>
          <w:b/>
          <w:bCs/>
        </w:rPr>
        <w:t>Guetzkowr</w:t>
      </w:r>
      <w:proofErr w:type="spellEnd"/>
      <w:r w:rsidRPr="00B70433">
        <w:rPr>
          <w:rStyle w:val="Heading2Char"/>
          <w:b/>
          <w:bCs/>
        </w:rPr>
        <w:t xml:space="preserve"> group communication model</w:t>
      </w:r>
    </w:p>
    <w:p w14:paraId="3E4576D1" w14:textId="77777777" w:rsidR="00780DB3" w:rsidRPr="00C42A10" w:rsidRDefault="00A17D67" w:rsidP="00C42A10">
      <w:r>
        <w:rPr>
          <w:noProof/>
        </w:rPr>
        <w:drawing>
          <wp:inline distT="0" distB="0" distL="0" distR="0" wp14:anchorId="3B9FB3E2" wp14:editId="78C4C2E9">
            <wp:extent cx="5295900" cy="3219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295900" cy="3219450"/>
                    </a:xfrm>
                    <a:prstGeom prst="rect">
                      <a:avLst/>
                    </a:prstGeom>
                    <a:noFill/>
                    <a:ln>
                      <a:noFill/>
                    </a:ln>
                  </pic:spPr>
                </pic:pic>
              </a:graphicData>
            </a:graphic>
          </wp:inline>
        </w:drawing>
      </w:r>
    </w:p>
    <w:p w14:paraId="09EC15D5" w14:textId="77777777" w:rsidR="00536434" w:rsidRDefault="00A17D67" w:rsidP="00536434">
      <w:pPr>
        <w:jc w:val="center"/>
      </w:pPr>
      <w:r>
        <w:t>Figure- Collin and Guetzkowr group communication model</w:t>
      </w:r>
    </w:p>
    <w:p w14:paraId="410E410E" w14:textId="77777777" w:rsidR="00536434" w:rsidRDefault="00A17D67" w:rsidP="00536434">
      <w:pPr>
        <w:jc w:val="center"/>
      </w:pPr>
      <w:r>
        <w:t>Source- bizcommunicationcoach.com, 2021</w:t>
      </w:r>
    </w:p>
    <w:p w14:paraId="5AE28429" w14:textId="77777777" w:rsidR="00536434" w:rsidRDefault="00A17D67" w:rsidP="00536434">
      <w:pPr>
        <w:jc w:val="center"/>
      </w:pPr>
      <w:r>
        <w:t xml:space="preserve"> </w:t>
      </w:r>
    </w:p>
    <w:p w14:paraId="3EF4FD13" w14:textId="77777777" w:rsidR="00C42A10" w:rsidRDefault="00A17D67" w:rsidP="00C42A10">
      <w:r>
        <w:t xml:space="preserve">The communication between the groups and teams are analyzed under this model that has three important components that are group communication, group behaviour and organization environment. This model suggests that the potential barrier in group communication is interpersonal barriers and environmental barriers. </w:t>
      </w:r>
    </w:p>
    <w:p w14:paraId="579D961F" w14:textId="7F79A293" w:rsidR="00536434" w:rsidRPr="00B70433" w:rsidRDefault="00A17D67" w:rsidP="00C42A10">
      <w:pPr>
        <w:rPr>
          <w:rStyle w:val="Heading2Char"/>
          <w:b/>
          <w:bCs/>
        </w:rPr>
      </w:pPr>
      <w:r>
        <w:rPr>
          <w:b/>
          <w:bCs/>
        </w:rPr>
        <w:t xml:space="preserve">3. </w:t>
      </w:r>
      <w:r w:rsidRPr="00B70433">
        <w:rPr>
          <w:rStyle w:val="Heading2Char"/>
          <w:b/>
          <w:bCs/>
        </w:rPr>
        <w:t>Interactional Model of Communication</w:t>
      </w:r>
    </w:p>
    <w:p w14:paraId="53950365" w14:textId="77777777" w:rsidR="000616E5" w:rsidRDefault="00A17D67" w:rsidP="00C42A10">
      <w:pPr>
        <w:rPr>
          <w:b/>
          <w:bCs/>
        </w:rPr>
      </w:pPr>
      <w:r>
        <w:rPr>
          <w:noProof/>
        </w:rPr>
        <w:drawing>
          <wp:inline distT="0" distB="0" distL="0" distR="0" wp14:anchorId="2F764E5F" wp14:editId="68A95160">
            <wp:extent cx="4962525" cy="18764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962525" cy="1876425"/>
                    </a:xfrm>
                    <a:prstGeom prst="rect">
                      <a:avLst/>
                    </a:prstGeom>
                    <a:noFill/>
                    <a:ln>
                      <a:noFill/>
                    </a:ln>
                  </pic:spPr>
                </pic:pic>
              </a:graphicData>
            </a:graphic>
          </wp:inline>
        </w:drawing>
      </w:r>
    </w:p>
    <w:p w14:paraId="16B01542" w14:textId="77777777" w:rsidR="000616E5" w:rsidRDefault="00A17D67" w:rsidP="000616E5">
      <w:pPr>
        <w:jc w:val="center"/>
      </w:pPr>
      <w:r>
        <w:t>Source- bizcommunicationcoach.com, 2021</w:t>
      </w:r>
    </w:p>
    <w:p w14:paraId="7C2C371A" w14:textId="77777777" w:rsidR="00536434" w:rsidRDefault="00A17D67" w:rsidP="000616E5">
      <w:r>
        <w:t xml:space="preserve"> </w:t>
      </w:r>
      <w:r w:rsidRPr="00536434">
        <w:t xml:space="preserve">The interaction model of communication states that the two parties involved in the communication act as both sender and receiver and interact with each other. </w:t>
      </w:r>
      <w:r>
        <w:t>This model is used in many organizations.</w:t>
      </w:r>
    </w:p>
    <w:p w14:paraId="474ACE24" w14:textId="0900E4E0" w:rsidR="000616E5" w:rsidRPr="00B70433" w:rsidRDefault="00A17D67" w:rsidP="000616E5">
      <w:pPr>
        <w:rPr>
          <w:rStyle w:val="Heading2Char"/>
          <w:b/>
          <w:bCs/>
        </w:rPr>
      </w:pPr>
      <w:r>
        <w:t xml:space="preserve">4. </w:t>
      </w:r>
      <w:r w:rsidR="00350115" w:rsidRPr="00B70433">
        <w:rPr>
          <w:rStyle w:val="Heading2Char"/>
          <w:b/>
          <w:bCs/>
        </w:rPr>
        <w:t xml:space="preserve">Circular </w:t>
      </w:r>
      <w:r w:rsidRPr="00B70433">
        <w:rPr>
          <w:rStyle w:val="Heading2Char"/>
          <w:b/>
          <w:bCs/>
        </w:rPr>
        <w:t>Model of communication</w:t>
      </w:r>
    </w:p>
    <w:p w14:paraId="1BD311EC" w14:textId="77777777" w:rsidR="000616E5" w:rsidRPr="00536434" w:rsidRDefault="00A17D67" w:rsidP="000616E5">
      <w:r>
        <w:t>The transactional model of communication suggests</w:t>
      </w:r>
      <w:r w:rsidR="00350115" w:rsidRPr="00350115">
        <w:t xml:space="preserve"> there is a continuous exchange of information between the sender and the receiver</w:t>
      </w:r>
      <w:r w:rsidR="00350115">
        <w:t xml:space="preserve">. </w:t>
      </w:r>
      <w:r w:rsidR="00CF74C3">
        <w:t xml:space="preserve">This model is based on a continuous cycle where the communication relies on the response of the receiver. </w:t>
      </w:r>
    </w:p>
    <w:p w14:paraId="0B635238" w14:textId="77777777" w:rsidR="00D849B5" w:rsidRPr="00D849B5" w:rsidRDefault="00A17D67" w:rsidP="00D849B5">
      <w:pPr>
        <w:pStyle w:val="Heading1"/>
        <w:rPr>
          <w:b/>
          <w:bCs/>
          <w:noProof/>
        </w:rPr>
      </w:pPr>
      <w:bookmarkStart w:id="7" w:name="_Toc90720460"/>
      <w:r w:rsidRPr="00D849B5">
        <w:rPr>
          <w:b/>
          <w:bCs/>
          <w:noProof/>
        </w:rPr>
        <w:t>Interpersonal factors that influence effective communication in a team</w:t>
      </w:r>
      <w:bookmarkEnd w:id="7"/>
    </w:p>
    <w:p w14:paraId="7C55ECC1" w14:textId="77777777" w:rsidR="00D849B5" w:rsidRPr="00B70433" w:rsidRDefault="00A17D67" w:rsidP="00B70433">
      <w:pPr>
        <w:pStyle w:val="Heading2"/>
        <w:rPr>
          <w:b/>
          <w:bCs/>
          <w:noProof/>
        </w:rPr>
      </w:pPr>
      <w:bookmarkStart w:id="8" w:name="_Toc90720461"/>
      <w:r w:rsidRPr="00B70433">
        <w:rPr>
          <w:b/>
          <w:bCs/>
          <w:noProof/>
        </w:rPr>
        <w:t>ABILITY TO LISTEN</w:t>
      </w:r>
      <w:bookmarkEnd w:id="8"/>
    </w:p>
    <w:p w14:paraId="0768B415" w14:textId="77777777" w:rsidR="00D849B5" w:rsidRDefault="00A17D67" w:rsidP="00D849B5">
      <w:pPr>
        <w:rPr>
          <w:shd w:val="clear" w:color="auto" w:fill="FFFFFF"/>
        </w:rPr>
      </w:pPr>
      <w:r>
        <w:rPr>
          <w:noProof/>
        </w:rPr>
        <w:t xml:space="preserve">Listening skill has a crucial role in building effective communication in a team as it helps in understanding the viewpoint of other team member and help in creating a highly interactive team. </w:t>
      </w:r>
      <w:r w:rsidR="00142926" w:rsidRPr="00185EE5">
        <w:rPr>
          <w:b/>
          <w:bCs/>
          <w:noProof/>
        </w:rPr>
        <w:t>Effective listening</w:t>
      </w:r>
      <w:r w:rsidR="00142926">
        <w:rPr>
          <w:noProof/>
        </w:rPr>
        <w:t xml:space="preserve"> can help in solving team problems initially through listening within the lines and understanding the context of the other person through verbal and non-verbal communication such as body language, tone of voice and facial expressions that add value to the communication in a team. It is often seen that a good manager is an effective listener who listens and understand the viewpoint of the team members</w:t>
      </w:r>
      <w:r w:rsidR="0055332C">
        <w:rPr>
          <w:noProof/>
        </w:rPr>
        <w:t xml:space="preserve"> through being an active listener and right interpretation of the words of the speaker. </w:t>
      </w:r>
      <w:r w:rsidR="0055332C" w:rsidRPr="00185EE5">
        <w:rPr>
          <w:b/>
          <w:bCs/>
          <w:noProof/>
        </w:rPr>
        <w:t>Managers use listening skills to identify any possibilities</w:t>
      </w:r>
      <w:r w:rsidR="0055332C">
        <w:rPr>
          <w:noProof/>
        </w:rPr>
        <w:t xml:space="preserve"> of conflict in a team and use their leadership capability </w:t>
      </w:r>
      <w:r w:rsidR="0055332C" w:rsidRPr="00185EE5">
        <w:rPr>
          <w:b/>
          <w:bCs/>
          <w:noProof/>
        </w:rPr>
        <w:t>to avoid conflict in a team</w:t>
      </w:r>
      <w:r w:rsidR="005B4B86" w:rsidRPr="00185EE5">
        <w:rPr>
          <w:b/>
          <w:bCs/>
          <w:noProof/>
        </w:rPr>
        <w:t xml:space="preserve"> through coaching team members. Active listening</w:t>
      </w:r>
      <w:r w:rsidR="005B4B86">
        <w:rPr>
          <w:noProof/>
        </w:rPr>
        <w:t xml:space="preserve"> has been an important part of problem-solving at the workplace and developing an interpersonal relationship that is useful for maintaining a healthy corporate relationship (</w:t>
      </w:r>
      <w:r w:rsidR="005B4B86">
        <w:rPr>
          <w:shd w:val="clear" w:color="auto" w:fill="FFFFFF"/>
        </w:rPr>
        <w:t xml:space="preserve">Boak and Crabbe, 2019). </w:t>
      </w:r>
    </w:p>
    <w:p w14:paraId="56D148CB" w14:textId="77777777" w:rsidR="00AE4C86" w:rsidRPr="00B70433" w:rsidRDefault="00A17D67" w:rsidP="00B70433">
      <w:pPr>
        <w:pStyle w:val="Heading2"/>
        <w:rPr>
          <w:b/>
          <w:bCs/>
          <w:shd w:val="clear" w:color="auto" w:fill="FFFFFF"/>
        </w:rPr>
      </w:pPr>
      <w:bookmarkStart w:id="9" w:name="_Toc90720462"/>
      <w:r w:rsidRPr="00B70433">
        <w:rPr>
          <w:b/>
          <w:bCs/>
          <w:shd w:val="clear" w:color="auto" w:fill="FFFFFF"/>
        </w:rPr>
        <w:t>CONFLICT RESOLUTION</w:t>
      </w:r>
      <w:bookmarkEnd w:id="9"/>
    </w:p>
    <w:p w14:paraId="35E2724E" w14:textId="6B9D1FA2" w:rsidR="00EE3A63" w:rsidRDefault="00A17D67" w:rsidP="00D849B5">
      <w:pPr>
        <w:rPr>
          <w:shd w:val="clear" w:color="auto" w:fill="FFFFFF"/>
        </w:rPr>
      </w:pPr>
      <w:r>
        <w:rPr>
          <w:b/>
          <w:bCs/>
          <w:shd w:val="clear" w:color="auto" w:fill="FFFFFF"/>
        </w:rPr>
        <w:t xml:space="preserve">Poor communication </w:t>
      </w:r>
      <w:r>
        <w:rPr>
          <w:shd w:val="clear" w:color="auto" w:fill="FFFFFF"/>
        </w:rPr>
        <w:t xml:space="preserve">is one of the main reasons for rising conflicts at the workplace. Conflicts arise in a team when there is a problem in understanding the personal viewpoint of the team members, and there is a lack of interpersonal relationships. Conflicts can be avoided at the workplace by setting clear expectations, avoiding personal differences, positive body language and a positive working environment (Furlong, 2020). </w:t>
      </w:r>
    </w:p>
    <w:p w14:paraId="05D37E72" w14:textId="730A8625" w:rsidR="00B70433" w:rsidRPr="00E24D23" w:rsidRDefault="00B70433" w:rsidP="00E24D23">
      <w:pPr>
        <w:pStyle w:val="Heading1"/>
        <w:rPr>
          <w:b/>
          <w:bCs/>
        </w:rPr>
      </w:pPr>
      <w:bookmarkStart w:id="10" w:name="_Toc90720463"/>
      <w:r w:rsidRPr="00E24D23">
        <w:rPr>
          <w:b/>
          <w:bCs/>
        </w:rPr>
        <w:t>TUCKMANS THEORY IN COMMUNICATION</w:t>
      </w:r>
      <w:bookmarkEnd w:id="10"/>
    </w:p>
    <w:p w14:paraId="75C93A17" w14:textId="05DDE2C1" w:rsidR="00B70433" w:rsidRDefault="00FB37D3" w:rsidP="00B70433">
      <w:r>
        <w:t xml:space="preserve">Tuckman Model is given by Bruce Tuckman which is used for team building and has five stages that are forming, storming, norming, performing and transforming. This model states that these stages are followed from initiation of the task till its completion by a team. </w:t>
      </w:r>
    </w:p>
    <w:p w14:paraId="2C50AEBA" w14:textId="0C7779CC" w:rsidR="00B10089" w:rsidRDefault="00B10089" w:rsidP="00B10089">
      <w:pPr>
        <w:jc w:val="center"/>
      </w:pPr>
      <w:r>
        <w:rPr>
          <w:noProof/>
        </w:rPr>
        <w:drawing>
          <wp:inline distT="0" distB="0" distL="0" distR="0" wp14:anchorId="3900E1BA" wp14:editId="20CDA674">
            <wp:extent cx="5943600" cy="3491865"/>
            <wp:effectExtent l="0" t="0" r="0" b="0"/>
            <wp:docPr id="1" name="Picture 1" descr="Tuckman Theory- Tuckman&amp;#39;s Stages of Group Develop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 Theory- Tuckman&amp;#39;s Stages of Group Development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1865"/>
                    </a:xfrm>
                    <a:prstGeom prst="rect">
                      <a:avLst/>
                    </a:prstGeom>
                    <a:noFill/>
                    <a:ln>
                      <a:noFill/>
                    </a:ln>
                  </pic:spPr>
                </pic:pic>
              </a:graphicData>
            </a:graphic>
          </wp:inline>
        </w:drawing>
      </w:r>
    </w:p>
    <w:p w14:paraId="4760FEB7" w14:textId="5FA2E5EC" w:rsidR="00B10089" w:rsidRDefault="00B10089" w:rsidP="00B10089">
      <w:pPr>
        <w:jc w:val="center"/>
      </w:pPr>
      <w:r>
        <w:t>Figure- Tuckman’s Model of Five Stages</w:t>
      </w:r>
    </w:p>
    <w:p w14:paraId="075B6667" w14:textId="43A2B0DD" w:rsidR="00B10089" w:rsidRDefault="00B10089" w:rsidP="00B10089">
      <w:pPr>
        <w:jc w:val="center"/>
      </w:pPr>
      <w:r>
        <w:t xml:space="preserve">Source- newsmoor.com, 2021 </w:t>
      </w:r>
    </w:p>
    <w:p w14:paraId="5C51E796" w14:textId="7F3BCA15" w:rsidR="00FB37D3" w:rsidRPr="00E24D23" w:rsidRDefault="00FB37D3" w:rsidP="00E24D23">
      <w:pPr>
        <w:pStyle w:val="Heading2"/>
        <w:rPr>
          <w:b/>
          <w:bCs/>
        </w:rPr>
      </w:pPr>
      <w:bookmarkStart w:id="11" w:name="_Toc90720464"/>
      <w:r w:rsidRPr="00E24D23">
        <w:rPr>
          <w:b/>
          <w:bCs/>
        </w:rPr>
        <w:t>Forming</w:t>
      </w:r>
      <w:bookmarkEnd w:id="11"/>
    </w:p>
    <w:p w14:paraId="1511CE56" w14:textId="6B067E0B" w:rsidR="00E24D23" w:rsidRDefault="00FB37D3" w:rsidP="00B70433">
      <w:r>
        <w:t xml:space="preserve">The team is formed in the forming stage where different task is allocated at this stage to </w:t>
      </w:r>
      <w:r w:rsidR="00E24D23">
        <w:t>different</w:t>
      </w:r>
      <w:r>
        <w:t xml:space="preserve"> team members. The communication between the team members is not strong at this stage as it is a newly formed team and </w:t>
      </w:r>
      <w:r w:rsidR="00E24D23">
        <w:t xml:space="preserve">each team member behave independently. </w:t>
      </w:r>
    </w:p>
    <w:p w14:paraId="731E5A96" w14:textId="086F5C71" w:rsidR="00E24D23" w:rsidRPr="00B10089" w:rsidRDefault="00E24D23" w:rsidP="00B10089">
      <w:pPr>
        <w:pStyle w:val="Heading2"/>
        <w:rPr>
          <w:b/>
          <w:bCs/>
        </w:rPr>
      </w:pPr>
      <w:bookmarkStart w:id="12" w:name="_Toc90720465"/>
      <w:r w:rsidRPr="00B10089">
        <w:rPr>
          <w:b/>
          <w:bCs/>
        </w:rPr>
        <w:t>Storming</w:t>
      </w:r>
      <w:bookmarkEnd w:id="12"/>
    </w:p>
    <w:p w14:paraId="333A090F" w14:textId="2925CADB" w:rsidR="00E24D23" w:rsidRDefault="00E24D23" w:rsidP="00B70433">
      <w:r>
        <w:t xml:space="preserve">Storming stage in a team is when idea generation process is carried out and the success or failure on this stage depends on the team handling capabilities and leadership skills of the manager. </w:t>
      </w:r>
    </w:p>
    <w:p w14:paraId="29E3F8F2" w14:textId="1C5ABDDD" w:rsidR="00E24D23" w:rsidRPr="00B10089" w:rsidRDefault="00E24D23" w:rsidP="00B10089">
      <w:pPr>
        <w:pStyle w:val="Heading2"/>
        <w:rPr>
          <w:b/>
          <w:bCs/>
        </w:rPr>
      </w:pPr>
      <w:bookmarkStart w:id="13" w:name="_Toc90720466"/>
      <w:r w:rsidRPr="00B10089">
        <w:rPr>
          <w:b/>
          <w:bCs/>
        </w:rPr>
        <w:t>Norming</w:t>
      </w:r>
      <w:bookmarkEnd w:id="13"/>
    </w:p>
    <w:p w14:paraId="60328EC4" w14:textId="05193D38" w:rsidR="00E24D23" w:rsidRDefault="00E24D23" w:rsidP="00B70433">
      <w:r>
        <w:t xml:space="preserve">Norming stage is the third stage where the team work in coordination with each other by trusting each other. The team members take responsibility of their work and strong communication is </w:t>
      </w:r>
      <w:r w:rsidR="00B10089">
        <w:t>built</w:t>
      </w:r>
      <w:r>
        <w:t xml:space="preserve"> in the team</w:t>
      </w:r>
    </w:p>
    <w:p w14:paraId="468B3100" w14:textId="040ED6B6" w:rsidR="00E24D23" w:rsidRPr="00B10089" w:rsidRDefault="00E24D23" w:rsidP="00B10089">
      <w:pPr>
        <w:pStyle w:val="Heading2"/>
        <w:rPr>
          <w:b/>
          <w:bCs/>
        </w:rPr>
      </w:pPr>
      <w:bookmarkStart w:id="14" w:name="_Toc90720467"/>
      <w:r w:rsidRPr="00B10089">
        <w:rPr>
          <w:b/>
          <w:bCs/>
        </w:rPr>
        <w:t>Performing</w:t>
      </w:r>
      <w:bookmarkEnd w:id="14"/>
    </w:p>
    <w:p w14:paraId="484FBB57" w14:textId="29E07F45" w:rsidR="00E24D23" w:rsidRDefault="00E24D23" w:rsidP="00B70433">
      <w:r>
        <w:t xml:space="preserve">This is the stage where </w:t>
      </w:r>
      <w:r w:rsidR="00B10089">
        <w:t xml:space="preserve">the team members achieve the goal set by the manager and give their best to achieve the objective of the team. If the other stages work well then, the team is successful to achieve the team goal. </w:t>
      </w:r>
    </w:p>
    <w:p w14:paraId="3A9E4EF4" w14:textId="15F046BA" w:rsidR="00B10089" w:rsidRPr="00B10089" w:rsidRDefault="00B10089" w:rsidP="00B10089">
      <w:pPr>
        <w:pStyle w:val="Heading2"/>
        <w:rPr>
          <w:b/>
          <w:bCs/>
        </w:rPr>
      </w:pPr>
      <w:bookmarkStart w:id="15" w:name="_Toc90720468"/>
      <w:r w:rsidRPr="00B10089">
        <w:rPr>
          <w:b/>
          <w:bCs/>
        </w:rPr>
        <w:t>Transforming</w:t>
      </w:r>
      <w:bookmarkEnd w:id="15"/>
    </w:p>
    <w:p w14:paraId="3DD61DAB" w14:textId="1C379D7F" w:rsidR="00B10089" w:rsidRDefault="00B10089" w:rsidP="00B70433">
      <w:r>
        <w:t xml:space="preserve">The team reaches this stage when all the other stages are successful and team moves to another task without breaking due to any mis-communication. </w:t>
      </w:r>
    </w:p>
    <w:p w14:paraId="7E7D822A" w14:textId="77777777" w:rsidR="00E24D23" w:rsidRDefault="00E24D23" w:rsidP="00B70433"/>
    <w:p w14:paraId="5BAFB83C" w14:textId="77777777" w:rsidR="00E24D23" w:rsidRPr="00B70433" w:rsidRDefault="00E24D23" w:rsidP="00B70433"/>
    <w:p w14:paraId="4B47FD04" w14:textId="77777777" w:rsidR="00AE4C86" w:rsidRDefault="00AE4C86" w:rsidP="00D849B5">
      <w:pPr>
        <w:rPr>
          <w:shd w:val="clear" w:color="auto" w:fill="FFFFFF"/>
        </w:rPr>
      </w:pPr>
    </w:p>
    <w:p w14:paraId="23C264C3" w14:textId="77777777" w:rsidR="00AE1F1B" w:rsidRPr="00F35BBE" w:rsidRDefault="00AE1F1B" w:rsidP="00AE1F1B"/>
    <w:p w14:paraId="73A04C4D" w14:textId="77777777" w:rsidR="00185EE5" w:rsidRDefault="00A17D67">
      <w:pPr>
        <w:spacing w:line="259" w:lineRule="auto"/>
        <w:jc w:val="left"/>
      </w:pPr>
      <w:r>
        <w:br w:type="page"/>
      </w:r>
    </w:p>
    <w:p w14:paraId="679C2067" w14:textId="77777777" w:rsidR="000B7DB1" w:rsidRDefault="00A17D67" w:rsidP="000B7DB1">
      <w:pPr>
        <w:pStyle w:val="Heading1"/>
        <w:rPr>
          <w:b/>
          <w:bCs/>
        </w:rPr>
      </w:pPr>
      <w:bookmarkStart w:id="16" w:name="_Toc90720469"/>
      <w:r w:rsidRPr="000B7DB1">
        <w:rPr>
          <w:b/>
          <w:bCs/>
        </w:rPr>
        <w:t xml:space="preserve">PRACTICAL </w:t>
      </w:r>
      <w:r w:rsidR="00185EE5" w:rsidRPr="000B7DB1">
        <w:rPr>
          <w:b/>
          <w:bCs/>
        </w:rPr>
        <w:t>EXAMPLES OF POOR COMMUNICATION</w:t>
      </w:r>
      <w:bookmarkEnd w:id="16"/>
      <w:r w:rsidRPr="000B7DB1">
        <w:rPr>
          <w:b/>
          <w:bCs/>
        </w:rPr>
        <w:t xml:space="preserve"> </w:t>
      </w:r>
    </w:p>
    <w:p w14:paraId="6B940820" w14:textId="77777777" w:rsidR="00981930" w:rsidRPr="00B70433" w:rsidRDefault="00A17D67" w:rsidP="00B70433">
      <w:pPr>
        <w:pStyle w:val="Heading2"/>
        <w:rPr>
          <w:b/>
          <w:bCs/>
        </w:rPr>
      </w:pPr>
      <w:r>
        <w:t xml:space="preserve">  </w:t>
      </w:r>
      <w:bookmarkStart w:id="17" w:name="_Toc90720470"/>
      <w:r w:rsidRPr="00B70433">
        <w:rPr>
          <w:b/>
          <w:bCs/>
        </w:rPr>
        <w:t>Passive-aggressive communication by the supervisor</w:t>
      </w:r>
      <w:bookmarkEnd w:id="17"/>
      <w:r w:rsidRPr="00B70433">
        <w:rPr>
          <w:b/>
          <w:bCs/>
        </w:rPr>
        <w:t xml:space="preserve"> </w:t>
      </w:r>
    </w:p>
    <w:p w14:paraId="2908A55E" w14:textId="77777777" w:rsidR="0011066C" w:rsidRDefault="00A17D67" w:rsidP="00981930">
      <w:pPr>
        <w:pStyle w:val="ListParagraph"/>
        <w:numPr>
          <w:ilvl w:val="0"/>
          <w:numId w:val="9"/>
        </w:numPr>
      </w:pPr>
      <w:r>
        <w:t xml:space="preserve">My friend is working in a digital content writing company that works in close deadlines. The manager assigns the daily tasks that need to be accomplished by the end of the day. There was one incidence when the manager called a group meeting and delegated tasks in an aggressive tone of voice that put the employees in a stressful mindset for the day. The employees felt poorly treated and faced negative working conditions. </w:t>
      </w:r>
    </w:p>
    <w:p w14:paraId="4BBCD6CC" w14:textId="77777777" w:rsidR="0011066C" w:rsidRDefault="00A17D67" w:rsidP="00981930">
      <w:pPr>
        <w:pStyle w:val="ListParagraph"/>
        <w:numPr>
          <w:ilvl w:val="0"/>
          <w:numId w:val="9"/>
        </w:numPr>
      </w:pPr>
      <w:r>
        <w:t>The problem in the communication was wrong body language, facial expressions and gestures. The tone of voice was aggressive that took the conversation in the wrong direction. The manager was not able to build effective communication between the team.</w:t>
      </w:r>
    </w:p>
    <w:p w14:paraId="26892D2C" w14:textId="77777777" w:rsidR="0011066C" w:rsidRPr="00981930" w:rsidRDefault="00A17D67" w:rsidP="00981930">
      <w:pPr>
        <w:pStyle w:val="ListParagraph"/>
        <w:numPr>
          <w:ilvl w:val="0"/>
          <w:numId w:val="9"/>
        </w:numPr>
        <w:rPr>
          <w:b/>
          <w:bCs/>
        </w:rPr>
      </w:pPr>
      <w:r w:rsidRPr="00981930">
        <w:rPr>
          <w:b/>
          <w:bCs/>
        </w:rPr>
        <w:t>Solution</w:t>
      </w:r>
    </w:p>
    <w:p w14:paraId="7796BB63" w14:textId="77777777" w:rsidR="00981930" w:rsidRDefault="00A17D67" w:rsidP="00981930">
      <w:pPr>
        <w:pStyle w:val="ListParagraph"/>
        <w:numPr>
          <w:ilvl w:val="0"/>
          <w:numId w:val="9"/>
        </w:numPr>
        <w:rPr>
          <w:shd w:val="clear" w:color="auto" w:fill="FFFFFF"/>
        </w:rPr>
      </w:pPr>
      <w:r w:rsidRPr="0011066C">
        <w:t>The solution for coping up with this situation for the manager is to pay attention to the tone of the voice and non</w:t>
      </w:r>
      <w:r>
        <w:t>-</w:t>
      </w:r>
      <w:r w:rsidRPr="0011066C">
        <w:t>verbal cues. Trying to communicate the requirements of the company from employees can also be helpful in this case</w:t>
      </w:r>
      <w:r>
        <w:t xml:space="preserve">. </w:t>
      </w:r>
      <w:r w:rsidRPr="0011066C">
        <w:t>Listening to the employee's viewpoint can also be useful in creating clear and transparent communication between the manager and employees, which is lacking as of now</w:t>
      </w:r>
      <w:r>
        <w:t xml:space="preserve"> (</w:t>
      </w:r>
      <w:r w:rsidRPr="00981930">
        <w:rPr>
          <w:shd w:val="clear" w:color="auto" w:fill="FFFFFF"/>
        </w:rPr>
        <w:t xml:space="preserve">Agarwal, 2019). </w:t>
      </w:r>
    </w:p>
    <w:p w14:paraId="6C9FACF7" w14:textId="77777777" w:rsidR="00981930" w:rsidRPr="00B70433" w:rsidRDefault="00A17D67" w:rsidP="00B70433">
      <w:pPr>
        <w:pStyle w:val="Heading2"/>
        <w:rPr>
          <w:b/>
          <w:bCs/>
          <w:shd w:val="clear" w:color="auto" w:fill="FFFFFF"/>
        </w:rPr>
      </w:pPr>
      <w:bookmarkStart w:id="18" w:name="_Toc90720471"/>
      <w:r w:rsidRPr="00B70433">
        <w:rPr>
          <w:b/>
          <w:bCs/>
          <w:shd w:val="clear" w:color="auto" w:fill="FFFFFF"/>
        </w:rPr>
        <w:t>Mis-understanding between the team members in an office project</w:t>
      </w:r>
      <w:bookmarkEnd w:id="18"/>
    </w:p>
    <w:p w14:paraId="44BB5E11" w14:textId="77777777" w:rsidR="00981930" w:rsidRDefault="00A17D67" w:rsidP="00981930">
      <w:pPr>
        <w:pStyle w:val="ListParagraph"/>
        <w:numPr>
          <w:ilvl w:val="0"/>
          <w:numId w:val="11"/>
        </w:numPr>
        <w:rPr>
          <w:shd w:val="clear" w:color="auto" w:fill="FFFFFF"/>
        </w:rPr>
      </w:pPr>
      <w:r>
        <w:rPr>
          <w:shd w:val="clear" w:color="auto" w:fill="FFFFFF"/>
        </w:rPr>
        <w:t>One of the incidences at my workplace was that my team had to close a project in 2 days, and we were working on a close deadline. We had a team meeting where the final aspects of the project were discussed. The conversation got heated up regarding the responsibility dedicated to team members, which created misunderstanding between the team members</w:t>
      </w:r>
    </w:p>
    <w:p w14:paraId="63148006" w14:textId="77777777" w:rsidR="000E2753" w:rsidRPr="000E2753" w:rsidRDefault="00A17D67" w:rsidP="00981930">
      <w:pPr>
        <w:pStyle w:val="ListParagraph"/>
        <w:numPr>
          <w:ilvl w:val="0"/>
          <w:numId w:val="11"/>
        </w:numPr>
        <w:rPr>
          <w:b/>
          <w:bCs/>
          <w:shd w:val="clear" w:color="auto" w:fill="FFFFFF"/>
        </w:rPr>
      </w:pPr>
      <w:r w:rsidRPr="000E2753">
        <w:rPr>
          <w:b/>
          <w:bCs/>
          <w:shd w:val="clear" w:color="auto" w:fill="FFFFFF"/>
        </w:rPr>
        <w:t>Solution</w:t>
      </w:r>
    </w:p>
    <w:p w14:paraId="24805BD2" w14:textId="77777777" w:rsidR="000E2753" w:rsidRPr="00981930" w:rsidRDefault="00A17D67" w:rsidP="00981930">
      <w:pPr>
        <w:pStyle w:val="ListParagraph"/>
        <w:numPr>
          <w:ilvl w:val="0"/>
          <w:numId w:val="11"/>
        </w:numPr>
        <w:rPr>
          <w:shd w:val="clear" w:color="auto" w:fill="FFFFFF"/>
        </w:rPr>
      </w:pPr>
      <w:r>
        <w:rPr>
          <w:shd w:val="clear" w:color="auto" w:fill="FFFFFF"/>
        </w:rPr>
        <w:t>Emotional intelligence and listening skills are some of the most efficient skills to solve the problem of team coordination</w:t>
      </w:r>
      <w:r w:rsidR="00515B6D">
        <w:rPr>
          <w:shd w:val="clear" w:color="auto" w:fill="FFFFFF"/>
        </w:rPr>
        <w:t xml:space="preserve"> (Cui, 2021). Listening to the viewpoint of the team members, especially during a stressful time when the deadlines for task completion is close, sets an open communication environment. High emotional intelligence help in understanding the problem in a team and using analytical skills to solve a problem which can be helpful in this case.  </w:t>
      </w:r>
    </w:p>
    <w:p w14:paraId="6B4F4182" w14:textId="77777777" w:rsidR="00512422" w:rsidRPr="000B7DB1" w:rsidRDefault="00A17D67" w:rsidP="0011066C">
      <w:r w:rsidRPr="000B7DB1">
        <w:br w:type="page"/>
      </w:r>
    </w:p>
    <w:p w14:paraId="5A90F73C" w14:textId="77777777" w:rsidR="00512422" w:rsidRPr="00363500" w:rsidRDefault="00A17D67" w:rsidP="00512422">
      <w:pPr>
        <w:pStyle w:val="Heading1"/>
        <w:rPr>
          <w:b/>
          <w:bCs/>
        </w:rPr>
      </w:pPr>
      <w:bookmarkStart w:id="19" w:name="_Toc90720472"/>
      <w:r w:rsidRPr="00363500">
        <w:rPr>
          <w:b/>
          <w:bCs/>
        </w:rPr>
        <w:t>CONCLUSION</w:t>
      </w:r>
      <w:bookmarkEnd w:id="19"/>
    </w:p>
    <w:p w14:paraId="06699EEE" w14:textId="77777777" w:rsidR="00350115" w:rsidRPr="00350115" w:rsidRDefault="00A17D67" w:rsidP="00350115">
      <w:r>
        <w:t xml:space="preserve">Communication skills are one of the most important skills for working in a corporate work environment which is required to interact and share information in a corporate space. Communication skills have been highly ranked as the most desired employability skills in the modern business environment. Employees continuously interact with each other </w:t>
      </w:r>
      <w:r w:rsidR="00AE4C86">
        <w:t xml:space="preserve">through verbal, nonverbal and written communication methods. Communication skills have proved to be one of the crucial factors in building an effective team where employees and managers work in an open communication climate by practising active listening, positive body language and clear verbal communication. The report has covered practical and theoretical analysis of the importance of communication skills and effective team building.  </w:t>
      </w:r>
    </w:p>
    <w:p w14:paraId="1D02B3AE" w14:textId="77777777" w:rsidR="00512422" w:rsidRDefault="00A17D67">
      <w:pPr>
        <w:rPr>
          <w:rFonts w:eastAsiaTheme="majorEastAsia" w:cstheme="majorBidi"/>
          <w:szCs w:val="32"/>
        </w:rPr>
      </w:pPr>
      <w:r>
        <w:br w:type="page"/>
      </w:r>
    </w:p>
    <w:p w14:paraId="0BB3DBED" w14:textId="77777777" w:rsidR="00316C57" w:rsidRPr="00363500" w:rsidRDefault="00A17D67" w:rsidP="00512422">
      <w:pPr>
        <w:pStyle w:val="Heading1"/>
        <w:rPr>
          <w:b/>
          <w:bCs/>
        </w:rPr>
      </w:pPr>
      <w:bookmarkStart w:id="20" w:name="_Toc90720473"/>
      <w:r w:rsidRPr="00363500">
        <w:rPr>
          <w:b/>
          <w:bCs/>
        </w:rPr>
        <w:t>REFERENCES</w:t>
      </w:r>
      <w:bookmarkEnd w:id="20"/>
    </w:p>
    <w:p w14:paraId="0E08D20A" w14:textId="77777777" w:rsidR="00263272" w:rsidRDefault="00A17D67" w:rsidP="0011066C">
      <w:pPr>
        <w:rPr>
          <w:shd w:val="clear" w:color="auto" w:fill="FFFFFF"/>
        </w:rPr>
      </w:pPr>
      <w:r>
        <w:rPr>
          <w:shd w:val="clear" w:color="auto" w:fill="FFFFFF"/>
        </w:rPr>
        <w:t>Agarwal, U.A., 2019. Impact of supervisors’ perceived communication style on subordinate’s psychological capital and cyberloafing. </w:t>
      </w:r>
      <w:r>
        <w:rPr>
          <w:i/>
          <w:iCs/>
          <w:shd w:val="clear" w:color="auto" w:fill="FFFFFF"/>
        </w:rPr>
        <w:t>Australasian Journal of Information Systems</w:t>
      </w:r>
      <w:r>
        <w:rPr>
          <w:shd w:val="clear" w:color="auto" w:fill="FFFFFF"/>
        </w:rPr>
        <w:t>, </w:t>
      </w:r>
      <w:r>
        <w:rPr>
          <w:i/>
          <w:iCs/>
          <w:shd w:val="clear" w:color="auto" w:fill="FFFFFF"/>
        </w:rPr>
        <w:t>23</w:t>
      </w:r>
      <w:r>
        <w:rPr>
          <w:shd w:val="clear" w:color="auto" w:fill="FFFFFF"/>
        </w:rPr>
        <w:t>.</w:t>
      </w:r>
    </w:p>
    <w:p w14:paraId="036E934B" w14:textId="77777777" w:rsidR="00263272" w:rsidRDefault="00A17D67" w:rsidP="005B4B86">
      <w:pPr>
        <w:rPr>
          <w:shd w:val="clear" w:color="auto" w:fill="FFFFFF"/>
        </w:rPr>
      </w:pPr>
      <w:r>
        <w:rPr>
          <w:shd w:val="clear" w:color="auto" w:fill="FFFFFF"/>
        </w:rPr>
        <w:t>Boak, G. and Crabbe, S., 2019. Evaluating the impact of coaching skills training on individual and corporate behaviour. </w:t>
      </w:r>
      <w:r>
        <w:rPr>
          <w:i/>
          <w:iCs/>
          <w:shd w:val="clear" w:color="auto" w:fill="FFFFFF"/>
        </w:rPr>
        <w:t>European journal of training and development</w:t>
      </w:r>
      <w:r>
        <w:rPr>
          <w:shd w:val="clear" w:color="auto" w:fill="FFFFFF"/>
        </w:rPr>
        <w:t>.</w:t>
      </w:r>
    </w:p>
    <w:p w14:paraId="44154690" w14:textId="77777777" w:rsidR="00263272" w:rsidRDefault="00A17D67" w:rsidP="00075F05">
      <w:pPr>
        <w:rPr>
          <w:shd w:val="clear" w:color="auto" w:fill="FFFFFF"/>
        </w:rPr>
      </w:pPr>
      <w:r>
        <w:rPr>
          <w:shd w:val="clear" w:color="auto" w:fill="FFFFFF"/>
        </w:rPr>
        <w:t>Ciuffani, B.M., 2017. Non-verbal Communication and Leadership: the impact of hand gestures used by leaders on follower job satisfaction (Bachelor's thesis, University of Twente).</w:t>
      </w:r>
    </w:p>
    <w:p w14:paraId="7F40E37E" w14:textId="77777777" w:rsidR="00263272" w:rsidRDefault="00A17D67" w:rsidP="0078443A">
      <w:pPr>
        <w:rPr>
          <w:shd w:val="clear" w:color="auto" w:fill="FFFFFF"/>
        </w:rPr>
      </w:pPr>
      <w:r>
        <w:rPr>
          <w:shd w:val="clear" w:color="auto" w:fill="FFFFFF"/>
        </w:rPr>
        <w:t>Coffelt, T.A., Grauman, D. and Smith, F.L., 2019. Employers’ perspectives on workplace communication skills: The meaning of communication skills. </w:t>
      </w:r>
      <w:r>
        <w:rPr>
          <w:i/>
          <w:iCs/>
          <w:shd w:val="clear" w:color="auto" w:fill="FFFFFF"/>
        </w:rPr>
        <w:t>Business and Professional Communication Quarterly</w:t>
      </w:r>
      <w:r>
        <w:rPr>
          <w:shd w:val="clear" w:color="auto" w:fill="FFFFFF"/>
        </w:rPr>
        <w:t>, </w:t>
      </w:r>
      <w:r>
        <w:rPr>
          <w:i/>
          <w:iCs/>
          <w:shd w:val="clear" w:color="auto" w:fill="FFFFFF"/>
        </w:rPr>
        <w:t>82</w:t>
      </w:r>
      <w:r>
        <w:rPr>
          <w:shd w:val="clear" w:color="auto" w:fill="FFFFFF"/>
        </w:rPr>
        <w:t>(4), pp.418-439.</w:t>
      </w:r>
    </w:p>
    <w:p w14:paraId="7764492A" w14:textId="77777777" w:rsidR="00263272" w:rsidRDefault="00A17D67" w:rsidP="00515B6D">
      <w:pPr>
        <w:rPr>
          <w:shd w:val="clear" w:color="auto" w:fill="FFFFFF"/>
        </w:rPr>
      </w:pPr>
      <w:r>
        <w:rPr>
          <w:shd w:val="clear" w:color="auto" w:fill="FFFFFF"/>
        </w:rPr>
        <w:t>Cui, Y., 2021. The role of emotional intelligence in workplace transparency and open communication. </w:t>
      </w:r>
      <w:r>
        <w:rPr>
          <w:i/>
          <w:iCs/>
          <w:shd w:val="clear" w:color="auto" w:fill="FFFFFF"/>
        </w:rPr>
        <w:t>Aggression and Violent Behavior</w:t>
      </w:r>
      <w:r>
        <w:rPr>
          <w:shd w:val="clear" w:color="auto" w:fill="FFFFFF"/>
        </w:rPr>
        <w:t>, p.101602.</w:t>
      </w:r>
    </w:p>
    <w:p w14:paraId="5D57BBC7" w14:textId="77777777" w:rsidR="00263272" w:rsidRPr="0078443A" w:rsidRDefault="00A17D67" w:rsidP="00EE3A63">
      <w:r>
        <w:rPr>
          <w:shd w:val="clear" w:color="auto" w:fill="FFFFFF"/>
        </w:rPr>
        <w:t>Furlong, G.T., 2020. The conflict resolution toolbox: Models and maps for analyzing, diagnosing, and resolving conflict. John Wiley &amp; Sons.</w:t>
      </w:r>
    </w:p>
    <w:p w14:paraId="09CBB450" w14:textId="77777777" w:rsidR="00263272" w:rsidRDefault="00A17D67" w:rsidP="00185EE5">
      <w:pPr>
        <w:rPr>
          <w:shd w:val="clear" w:color="auto" w:fill="FFFFFF"/>
        </w:rPr>
      </w:pPr>
      <w:r>
        <w:rPr>
          <w:shd w:val="clear" w:color="auto" w:fill="FFFFFF"/>
        </w:rPr>
        <w:t>Moore, T. and Morton, J., 2017. The myth of job readiness? Written communication, employability, and the ‘skills gap in higher education. </w:t>
      </w:r>
      <w:r>
        <w:rPr>
          <w:i/>
          <w:iCs/>
          <w:shd w:val="clear" w:color="auto" w:fill="FFFFFF"/>
        </w:rPr>
        <w:t>Studies in Higher Education</w:t>
      </w:r>
      <w:r>
        <w:rPr>
          <w:shd w:val="clear" w:color="auto" w:fill="FFFFFF"/>
        </w:rPr>
        <w:t>, </w:t>
      </w:r>
      <w:r>
        <w:rPr>
          <w:i/>
          <w:iCs/>
          <w:shd w:val="clear" w:color="auto" w:fill="FFFFFF"/>
        </w:rPr>
        <w:t>42</w:t>
      </w:r>
      <w:r>
        <w:rPr>
          <w:shd w:val="clear" w:color="auto" w:fill="FFFFFF"/>
        </w:rPr>
        <w:t>(3), pp.591-609.</w:t>
      </w:r>
    </w:p>
    <w:sectPr w:rsidR="00263272" w:rsidSect="0046143A">
      <w:head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226F9" w14:textId="77777777" w:rsidR="00EB35D4" w:rsidRDefault="00EB35D4">
      <w:pPr>
        <w:spacing w:after="0" w:line="240" w:lineRule="auto"/>
      </w:pPr>
      <w:r>
        <w:separator/>
      </w:r>
    </w:p>
  </w:endnote>
  <w:endnote w:type="continuationSeparator" w:id="0">
    <w:p w14:paraId="001E43DC" w14:textId="77777777" w:rsidR="00EB35D4" w:rsidRDefault="00EB3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E8251" w14:textId="77777777" w:rsidR="00EB35D4" w:rsidRDefault="00EB35D4">
      <w:pPr>
        <w:spacing w:after="0" w:line="240" w:lineRule="auto"/>
      </w:pPr>
      <w:r>
        <w:separator/>
      </w:r>
    </w:p>
  </w:footnote>
  <w:footnote w:type="continuationSeparator" w:id="0">
    <w:p w14:paraId="2EE25780" w14:textId="77777777" w:rsidR="00EB35D4" w:rsidRDefault="00EB3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5283724"/>
      <w:docPartObj>
        <w:docPartGallery w:val="Page Numbers (Top of Page)"/>
        <w:docPartUnique/>
      </w:docPartObj>
    </w:sdtPr>
    <w:sdtEndPr>
      <w:rPr>
        <w:noProof/>
      </w:rPr>
    </w:sdtEndPr>
    <w:sdtContent>
      <w:p w14:paraId="2734FF8B" w14:textId="77777777" w:rsidR="0046143A" w:rsidRDefault="00A17D67">
        <w:pPr>
          <w:pStyle w:val="Header"/>
          <w:jc w:val="right"/>
        </w:pPr>
        <w:r>
          <w:fldChar w:fldCharType="begin"/>
        </w:r>
        <w:r>
          <w:instrText xml:space="preserve"> PAGE   \* MERGEFORMAT </w:instrText>
        </w:r>
        <w:r>
          <w:fldChar w:fldCharType="separate"/>
        </w:r>
        <w:r w:rsidR="00CB1BF4">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E0FB3"/>
    <w:multiLevelType w:val="hybridMultilevel"/>
    <w:tmpl w:val="05AAA4A0"/>
    <w:lvl w:ilvl="0" w:tplc="F660459E">
      <w:start w:val="1"/>
      <w:numFmt w:val="bullet"/>
      <w:lvlText w:val=""/>
      <w:lvlJc w:val="left"/>
      <w:pPr>
        <w:ind w:left="720" w:hanging="360"/>
      </w:pPr>
      <w:rPr>
        <w:rFonts w:ascii="Symbol" w:hAnsi="Symbol" w:hint="default"/>
      </w:rPr>
    </w:lvl>
    <w:lvl w:ilvl="1" w:tplc="51745DB6" w:tentative="1">
      <w:start w:val="1"/>
      <w:numFmt w:val="bullet"/>
      <w:lvlText w:val="o"/>
      <w:lvlJc w:val="left"/>
      <w:pPr>
        <w:ind w:left="1440" w:hanging="360"/>
      </w:pPr>
      <w:rPr>
        <w:rFonts w:ascii="Courier New" w:hAnsi="Courier New" w:cs="Courier New" w:hint="default"/>
      </w:rPr>
    </w:lvl>
    <w:lvl w:ilvl="2" w:tplc="7D407436" w:tentative="1">
      <w:start w:val="1"/>
      <w:numFmt w:val="bullet"/>
      <w:lvlText w:val=""/>
      <w:lvlJc w:val="left"/>
      <w:pPr>
        <w:ind w:left="2160" w:hanging="360"/>
      </w:pPr>
      <w:rPr>
        <w:rFonts w:ascii="Wingdings" w:hAnsi="Wingdings" w:hint="default"/>
      </w:rPr>
    </w:lvl>
    <w:lvl w:ilvl="3" w:tplc="C89E0668" w:tentative="1">
      <w:start w:val="1"/>
      <w:numFmt w:val="bullet"/>
      <w:lvlText w:val=""/>
      <w:lvlJc w:val="left"/>
      <w:pPr>
        <w:ind w:left="2880" w:hanging="360"/>
      </w:pPr>
      <w:rPr>
        <w:rFonts w:ascii="Symbol" w:hAnsi="Symbol" w:hint="default"/>
      </w:rPr>
    </w:lvl>
    <w:lvl w:ilvl="4" w:tplc="01B8358A" w:tentative="1">
      <w:start w:val="1"/>
      <w:numFmt w:val="bullet"/>
      <w:lvlText w:val="o"/>
      <w:lvlJc w:val="left"/>
      <w:pPr>
        <w:ind w:left="3600" w:hanging="360"/>
      </w:pPr>
      <w:rPr>
        <w:rFonts w:ascii="Courier New" w:hAnsi="Courier New" w:cs="Courier New" w:hint="default"/>
      </w:rPr>
    </w:lvl>
    <w:lvl w:ilvl="5" w:tplc="3F38C2FC" w:tentative="1">
      <w:start w:val="1"/>
      <w:numFmt w:val="bullet"/>
      <w:lvlText w:val=""/>
      <w:lvlJc w:val="left"/>
      <w:pPr>
        <w:ind w:left="4320" w:hanging="360"/>
      </w:pPr>
      <w:rPr>
        <w:rFonts w:ascii="Wingdings" w:hAnsi="Wingdings" w:hint="default"/>
      </w:rPr>
    </w:lvl>
    <w:lvl w:ilvl="6" w:tplc="B02059B8" w:tentative="1">
      <w:start w:val="1"/>
      <w:numFmt w:val="bullet"/>
      <w:lvlText w:val=""/>
      <w:lvlJc w:val="left"/>
      <w:pPr>
        <w:ind w:left="5040" w:hanging="360"/>
      </w:pPr>
      <w:rPr>
        <w:rFonts w:ascii="Symbol" w:hAnsi="Symbol" w:hint="default"/>
      </w:rPr>
    </w:lvl>
    <w:lvl w:ilvl="7" w:tplc="3D1E2F8A" w:tentative="1">
      <w:start w:val="1"/>
      <w:numFmt w:val="bullet"/>
      <w:lvlText w:val="o"/>
      <w:lvlJc w:val="left"/>
      <w:pPr>
        <w:ind w:left="5760" w:hanging="360"/>
      </w:pPr>
      <w:rPr>
        <w:rFonts w:ascii="Courier New" w:hAnsi="Courier New" w:cs="Courier New" w:hint="default"/>
      </w:rPr>
    </w:lvl>
    <w:lvl w:ilvl="8" w:tplc="48569D6C" w:tentative="1">
      <w:start w:val="1"/>
      <w:numFmt w:val="bullet"/>
      <w:lvlText w:val=""/>
      <w:lvlJc w:val="left"/>
      <w:pPr>
        <w:ind w:left="6480" w:hanging="360"/>
      </w:pPr>
      <w:rPr>
        <w:rFonts w:ascii="Wingdings" w:hAnsi="Wingdings" w:hint="default"/>
      </w:rPr>
    </w:lvl>
  </w:abstractNum>
  <w:abstractNum w:abstractNumId="1" w15:restartNumberingAfterBreak="0">
    <w:nsid w:val="346F3B53"/>
    <w:multiLevelType w:val="hybridMultilevel"/>
    <w:tmpl w:val="AF8634DC"/>
    <w:lvl w:ilvl="0" w:tplc="104EDAC2">
      <w:start w:val="1"/>
      <w:numFmt w:val="bullet"/>
      <w:lvlText w:val=""/>
      <w:lvlJc w:val="left"/>
      <w:pPr>
        <w:ind w:left="720" w:hanging="360"/>
      </w:pPr>
      <w:rPr>
        <w:rFonts w:ascii="Symbol" w:hAnsi="Symbol" w:hint="default"/>
      </w:rPr>
    </w:lvl>
    <w:lvl w:ilvl="1" w:tplc="F19A563E" w:tentative="1">
      <w:start w:val="1"/>
      <w:numFmt w:val="bullet"/>
      <w:lvlText w:val="o"/>
      <w:lvlJc w:val="left"/>
      <w:pPr>
        <w:ind w:left="1440" w:hanging="360"/>
      </w:pPr>
      <w:rPr>
        <w:rFonts w:ascii="Courier New" w:hAnsi="Courier New" w:cs="Courier New" w:hint="default"/>
      </w:rPr>
    </w:lvl>
    <w:lvl w:ilvl="2" w:tplc="1BB0B8A4" w:tentative="1">
      <w:start w:val="1"/>
      <w:numFmt w:val="bullet"/>
      <w:lvlText w:val=""/>
      <w:lvlJc w:val="left"/>
      <w:pPr>
        <w:ind w:left="2160" w:hanging="360"/>
      </w:pPr>
      <w:rPr>
        <w:rFonts w:ascii="Wingdings" w:hAnsi="Wingdings" w:hint="default"/>
      </w:rPr>
    </w:lvl>
    <w:lvl w:ilvl="3" w:tplc="22404B62" w:tentative="1">
      <w:start w:val="1"/>
      <w:numFmt w:val="bullet"/>
      <w:lvlText w:val=""/>
      <w:lvlJc w:val="left"/>
      <w:pPr>
        <w:ind w:left="2880" w:hanging="360"/>
      </w:pPr>
      <w:rPr>
        <w:rFonts w:ascii="Symbol" w:hAnsi="Symbol" w:hint="default"/>
      </w:rPr>
    </w:lvl>
    <w:lvl w:ilvl="4" w:tplc="65B43F40" w:tentative="1">
      <w:start w:val="1"/>
      <w:numFmt w:val="bullet"/>
      <w:lvlText w:val="o"/>
      <w:lvlJc w:val="left"/>
      <w:pPr>
        <w:ind w:left="3600" w:hanging="360"/>
      </w:pPr>
      <w:rPr>
        <w:rFonts w:ascii="Courier New" w:hAnsi="Courier New" w:cs="Courier New" w:hint="default"/>
      </w:rPr>
    </w:lvl>
    <w:lvl w:ilvl="5" w:tplc="E6107170" w:tentative="1">
      <w:start w:val="1"/>
      <w:numFmt w:val="bullet"/>
      <w:lvlText w:val=""/>
      <w:lvlJc w:val="left"/>
      <w:pPr>
        <w:ind w:left="4320" w:hanging="360"/>
      </w:pPr>
      <w:rPr>
        <w:rFonts w:ascii="Wingdings" w:hAnsi="Wingdings" w:hint="default"/>
      </w:rPr>
    </w:lvl>
    <w:lvl w:ilvl="6" w:tplc="5B44D2D8" w:tentative="1">
      <w:start w:val="1"/>
      <w:numFmt w:val="bullet"/>
      <w:lvlText w:val=""/>
      <w:lvlJc w:val="left"/>
      <w:pPr>
        <w:ind w:left="5040" w:hanging="360"/>
      </w:pPr>
      <w:rPr>
        <w:rFonts w:ascii="Symbol" w:hAnsi="Symbol" w:hint="default"/>
      </w:rPr>
    </w:lvl>
    <w:lvl w:ilvl="7" w:tplc="28F236AE" w:tentative="1">
      <w:start w:val="1"/>
      <w:numFmt w:val="bullet"/>
      <w:lvlText w:val="o"/>
      <w:lvlJc w:val="left"/>
      <w:pPr>
        <w:ind w:left="5760" w:hanging="360"/>
      </w:pPr>
      <w:rPr>
        <w:rFonts w:ascii="Courier New" w:hAnsi="Courier New" w:cs="Courier New" w:hint="default"/>
      </w:rPr>
    </w:lvl>
    <w:lvl w:ilvl="8" w:tplc="1D3863F0" w:tentative="1">
      <w:start w:val="1"/>
      <w:numFmt w:val="bullet"/>
      <w:lvlText w:val=""/>
      <w:lvlJc w:val="left"/>
      <w:pPr>
        <w:ind w:left="6480" w:hanging="360"/>
      </w:pPr>
      <w:rPr>
        <w:rFonts w:ascii="Wingdings" w:hAnsi="Wingdings" w:hint="default"/>
      </w:rPr>
    </w:lvl>
  </w:abstractNum>
  <w:abstractNum w:abstractNumId="2" w15:restartNumberingAfterBreak="0">
    <w:nsid w:val="37DE76D8"/>
    <w:multiLevelType w:val="hybridMultilevel"/>
    <w:tmpl w:val="A43E59BE"/>
    <w:lvl w:ilvl="0" w:tplc="E29C35D8">
      <w:start w:val="1"/>
      <w:numFmt w:val="bullet"/>
      <w:lvlText w:val=""/>
      <w:lvlJc w:val="left"/>
      <w:pPr>
        <w:ind w:left="720" w:hanging="360"/>
      </w:pPr>
      <w:rPr>
        <w:rFonts w:ascii="Symbol" w:hAnsi="Symbol" w:hint="default"/>
      </w:rPr>
    </w:lvl>
    <w:lvl w:ilvl="1" w:tplc="F37ED6AE" w:tentative="1">
      <w:start w:val="1"/>
      <w:numFmt w:val="bullet"/>
      <w:lvlText w:val="o"/>
      <w:lvlJc w:val="left"/>
      <w:pPr>
        <w:ind w:left="1440" w:hanging="360"/>
      </w:pPr>
      <w:rPr>
        <w:rFonts w:ascii="Courier New" w:hAnsi="Courier New" w:cs="Courier New" w:hint="default"/>
      </w:rPr>
    </w:lvl>
    <w:lvl w:ilvl="2" w:tplc="6F50C084" w:tentative="1">
      <w:start w:val="1"/>
      <w:numFmt w:val="bullet"/>
      <w:lvlText w:val=""/>
      <w:lvlJc w:val="left"/>
      <w:pPr>
        <w:ind w:left="2160" w:hanging="360"/>
      </w:pPr>
      <w:rPr>
        <w:rFonts w:ascii="Wingdings" w:hAnsi="Wingdings" w:hint="default"/>
      </w:rPr>
    </w:lvl>
    <w:lvl w:ilvl="3" w:tplc="25AEF96C" w:tentative="1">
      <w:start w:val="1"/>
      <w:numFmt w:val="bullet"/>
      <w:lvlText w:val=""/>
      <w:lvlJc w:val="left"/>
      <w:pPr>
        <w:ind w:left="2880" w:hanging="360"/>
      </w:pPr>
      <w:rPr>
        <w:rFonts w:ascii="Symbol" w:hAnsi="Symbol" w:hint="default"/>
      </w:rPr>
    </w:lvl>
    <w:lvl w:ilvl="4" w:tplc="37A4F85C" w:tentative="1">
      <w:start w:val="1"/>
      <w:numFmt w:val="bullet"/>
      <w:lvlText w:val="o"/>
      <w:lvlJc w:val="left"/>
      <w:pPr>
        <w:ind w:left="3600" w:hanging="360"/>
      </w:pPr>
      <w:rPr>
        <w:rFonts w:ascii="Courier New" w:hAnsi="Courier New" w:cs="Courier New" w:hint="default"/>
      </w:rPr>
    </w:lvl>
    <w:lvl w:ilvl="5" w:tplc="786E6E6A" w:tentative="1">
      <w:start w:val="1"/>
      <w:numFmt w:val="bullet"/>
      <w:lvlText w:val=""/>
      <w:lvlJc w:val="left"/>
      <w:pPr>
        <w:ind w:left="4320" w:hanging="360"/>
      </w:pPr>
      <w:rPr>
        <w:rFonts w:ascii="Wingdings" w:hAnsi="Wingdings" w:hint="default"/>
      </w:rPr>
    </w:lvl>
    <w:lvl w:ilvl="6" w:tplc="4260B10E" w:tentative="1">
      <w:start w:val="1"/>
      <w:numFmt w:val="bullet"/>
      <w:lvlText w:val=""/>
      <w:lvlJc w:val="left"/>
      <w:pPr>
        <w:ind w:left="5040" w:hanging="360"/>
      </w:pPr>
      <w:rPr>
        <w:rFonts w:ascii="Symbol" w:hAnsi="Symbol" w:hint="default"/>
      </w:rPr>
    </w:lvl>
    <w:lvl w:ilvl="7" w:tplc="F1D05696" w:tentative="1">
      <w:start w:val="1"/>
      <w:numFmt w:val="bullet"/>
      <w:lvlText w:val="o"/>
      <w:lvlJc w:val="left"/>
      <w:pPr>
        <w:ind w:left="5760" w:hanging="360"/>
      </w:pPr>
      <w:rPr>
        <w:rFonts w:ascii="Courier New" w:hAnsi="Courier New" w:cs="Courier New" w:hint="default"/>
      </w:rPr>
    </w:lvl>
    <w:lvl w:ilvl="8" w:tplc="27788E18" w:tentative="1">
      <w:start w:val="1"/>
      <w:numFmt w:val="bullet"/>
      <w:lvlText w:val=""/>
      <w:lvlJc w:val="left"/>
      <w:pPr>
        <w:ind w:left="6480" w:hanging="360"/>
      </w:pPr>
      <w:rPr>
        <w:rFonts w:ascii="Wingdings" w:hAnsi="Wingdings" w:hint="default"/>
      </w:rPr>
    </w:lvl>
  </w:abstractNum>
  <w:abstractNum w:abstractNumId="3" w15:restartNumberingAfterBreak="0">
    <w:nsid w:val="3AE761A5"/>
    <w:multiLevelType w:val="hybridMultilevel"/>
    <w:tmpl w:val="7D525090"/>
    <w:lvl w:ilvl="0" w:tplc="EA28B2BA">
      <w:start w:val="1"/>
      <w:numFmt w:val="bullet"/>
      <w:lvlText w:val=""/>
      <w:lvlJc w:val="left"/>
      <w:pPr>
        <w:ind w:left="720" w:hanging="360"/>
      </w:pPr>
      <w:rPr>
        <w:rFonts w:ascii="Symbol" w:hAnsi="Symbol" w:hint="default"/>
      </w:rPr>
    </w:lvl>
    <w:lvl w:ilvl="1" w:tplc="FE9425A8" w:tentative="1">
      <w:start w:val="1"/>
      <w:numFmt w:val="bullet"/>
      <w:lvlText w:val="o"/>
      <w:lvlJc w:val="left"/>
      <w:pPr>
        <w:ind w:left="1440" w:hanging="360"/>
      </w:pPr>
      <w:rPr>
        <w:rFonts w:ascii="Courier New" w:hAnsi="Courier New" w:cs="Courier New" w:hint="default"/>
      </w:rPr>
    </w:lvl>
    <w:lvl w:ilvl="2" w:tplc="29948F7A" w:tentative="1">
      <w:start w:val="1"/>
      <w:numFmt w:val="bullet"/>
      <w:lvlText w:val=""/>
      <w:lvlJc w:val="left"/>
      <w:pPr>
        <w:ind w:left="2160" w:hanging="360"/>
      </w:pPr>
      <w:rPr>
        <w:rFonts w:ascii="Wingdings" w:hAnsi="Wingdings" w:hint="default"/>
      </w:rPr>
    </w:lvl>
    <w:lvl w:ilvl="3" w:tplc="D632B93C" w:tentative="1">
      <w:start w:val="1"/>
      <w:numFmt w:val="bullet"/>
      <w:lvlText w:val=""/>
      <w:lvlJc w:val="left"/>
      <w:pPr>
        <w:ind w:left="2880" w:hanging="360"/>
      </w:pPr>
      <w:rPr>
        <w:rFonts w:ascii="Symbol" w:hAnsi="Symbol" w:hint="default"/>
      </w:rPr>
    </w:lvl>
    <w:lvl w:ilvl="4" w:tplc="E7AEB64A" w:tentative="1">
      <w:start w:val="1"/>
      <w:numFmt w:val="bullet"/>
      <w:lvlText w:val="o"/>
      <w:lvlJc w:val="left"/>
      <w:pPr>
        <w:ind w:left="3600" w:hanging="360"/>
      </w:pPr>
      <w:rPr>
        <w:rFonts w:ascii="Courier New" w:hAnsi="Courier New" w:cs="Courier New" w:hint="default"/>
      </w:rPr>
    </w:lvl>
    <w:lvl w:ilvl="5" w:tplc="C9DE03B0" w:tentative="1">
      <w:start w:val="1"/>
      <w:numFmt w:val="bullet"/>
      <w:lvlText w:val=""/>
      <w:lvlJc w:val="left"/>
      <w:pPr>
        <w:ind w:left="4320" w:hanging="360"/>
      </w:pPr>
      <w:rPr>
        <w:rFonts w:ascii="Wingdings" w:hAnsi="Wingdings" w:hint="default"/>
      </w:rPr>
    </w:lvl>
    <w:lvl w:ilvl="6" w:tplc="F482CA06" w:tentative="1">
      <w:start w:val="1"/>
      <w:numFmt w:val="bullet"/>
      <w:lvlText w:val=""/>
      <w:lvlJc w:val="left"/>
      <w:pPr>
        <w:ind w:left="5040" w:hanging="360"/>
      </w:pPr>
      <w:rPr>
        <w:rFonts w:ascii="Symbol" w:hAnsi="Symbol" w:hint="default"/>
      </w:rPr>
    </w:lvl>
    <w:lvl w:ilvl="7" w:tplc="BE2636BA" w:tentative="1">
      <w:start w:val="1"/>
      <w:numFmt w:val="bullet"/>
      <w:lvlText w:val="o"/>
      <w:lvlJc w:val="left"/>
      <w:pPr>
        <w:ind w:left="5760" w:hanging="360"/>
      </w:pPr>
      <w:rPr>
        <w:rFonts w:ascii="Courier New" w:hAnsi="Courier New" w:cs="Courier New" w:hint="default"/>
      </w:rPr>
    </w:lvl>
    <w:lvl w:ilvl="8" w:tplc="D730CA62" w:tentative="1">
      <w:start w:val="1"/>
      <w:numFmt w:val="bullet"/>
      <w:lvlText w:val=""/>
      <w:lvlJc w:val="left"/>
      <w:pPr>
        <w:ind w:left="6480" w:hanging="360"/>
      </w:pPr>
      <w:rPr>
        <w:rFonts w:ascii="Wingdings" w:hAnsi="Wingdings" w:hint="default"/>
      </w:rPr>
    </w:lvl>
  </w:abstractNum>
  <w:abstractNum w:abstractNumId="4" w15:restartNumberingAfterBreak="0">
    <w:nsid w:val="3FA97E6B"/>
    <w:multiLevelType w:val="hybridMultilevel"/>
    <w:tmpl w:val="68FE5AFA"/>
    <w:lvl w:ilvl="0" w:tplc="D18EC64E">
      <w:start w:val="1"/>
      <w:numFmt w:val="bullet"/>
      <w:lvlText w:val=""/>
      <w:lvlJc w:val="left"/>
      <w:pPr>
        <w:ind w:left="720" w:hanging="360"/>
      </w:pPr>
      <w:rPr>
        <w:rFonts w:ascii="Symbol" w:hAnsi="Symbol" w:hint="default"/>
      </w:rPr>
    </w:lvl>
    <w:lvl w:ilvl="1" w:tplc="123865BA" w:tentative="1">
      <w:start w:val="1"/>
      <w:numFmt w:val="bullet"/>
      <w:lvlText w:val="o"/>
      <w:lvlJc w:val="left"/>
      <w:pPr>
        <w:ind w:left="1440" w:hanging="360"/>
      </w:pPr>
      <w:rPr>
        <w:rFonts w:ascii="Courier New" w:hAnsi="Courier New" w:cs="Courier New" w:hint="default"/>
      </w:rPr>
    </w:lvl>
    <w:lvl w:ilvl="2" w:tplc="EAFA2252" w:tentative="1">
      <w:start w:val="1"/>
      <w:numFmt w:val="bullet"/>
      <w:lvlText w:val=""/>
      <w:lvlJc w:val="left"/>
      <w:pPr>
        <w:ind w:left="2160" w:hanging="360"/>
      </w:pPr>
      <w:rPr>
        <w:rFonts w:ascii="Wingdings" w:hAnsi="Wingdings" w:hint="default"/>
      </w:rPr>
    </w:lvl>
    <w:lvl w:ilvl="3" w:tplc="055C1070" w:tentative="1">
      <w:start w:val="1"/>
      <w:numFmt w:val="bullet"/>
      <w:lvlText w:val=""/>
      <w:lvlJc w:val="left"/>
      <w:pPr>
        <w:ind w:left="2880" w:hanging="360"/>
      </w:pPr>
      <w:rPr>
        <w:rFonts w:ascii="Symbol" w:hAnsi="Symbol" w:hint="default"/>
      </w:rPr>
    </w:lvl>
    <w:lvl w:ilvl="4" w:tplc="0756D238" w:tentative="1">
      <w:start w:val="1"/>
      <w:numFmt w:val="bullet"/>
      <w:lvlText w:val="o"/>
      <w:lvlJc w:val="left"/>
      <w:pPr>
        <w:ind w:left="3600" w:hanging="360"/>
      </w:pPr>
      <w:rPr>
        <w:rFonts w:ascii="Courier New" w:hAnsi="Courier New" w:cs="Courier New" w:hint="default"/>
      </w:rPr>
    </w:lvl>
    <w:lvl w:ilvl="5" w:tplc="644A0740" w:tentative="1">
      <w:start w:val="1"/>
      <w:numFmt w:val="bullet"/>
      <w:lvlText w:val=""/>
      <w:lvlJc w:val="left"/>
      <w:pPr>
        <w:ind w:left="4320" w:hanging="360"/>
      </w:pPr>
      <w:rPr>
        <w:rFonts w:ascii="Wingdings" w:hAnsi="Wingdings" w:hint="default"/>
      </w:rPr>
    </w:lvl>
    <w:lvl w:ilvl="6" w:tplc="71868918" w:tentative="1">
      <w:start w:val="1"/>
      <w:numFmt w:val="bullet"/>
      <w:lvlText w:val=""/>
      <w:lvlJc w:val="left"/>
      <w:pPr>
        <w:ind w:left="5040" w:hanging="360"/>
      </w:pPr>
      <w:rPr>
        <w:rFonts w:ascii="Symbol" w:hAnsi="Symbol" w:hint="default"/>
      </w:rPr>
    </w:lvl>
    <w:lvl w:ilvl="7" w:tplc="FB1E51D4" w:tentative="1">
      <w:start w:val="1"/>
      <w:numFmt w:val="bullet"/>
      <w:lvlText w:val="o"/>
      <w:lvlJc w:val="left"/>
      <w:pPr>
        <w:ind w:left="5760" w:hanging="360"/>
      </w:pPr>
      <w:rPr>
        <w:rFonts w:ascii="Courier New" w:hAnsi="Courier New" w:cs="Courier New" w:hint="default"/>
      </w:rPr>
    </w:lvl>
    <w:lvl w:ilvl="8" w:tplc="A41C76B6" w:tentative="1">
      <w:start w:val="1"/>
      <w:numFmt w:val="bullet"/>
      <w:lvlText w:val=""/>
      <w:lvlJc w:val="left"/>
      <w:pPr>
        <w:ind w:left="6480" w:hanging="360"/>
      </w:pPr>
      <w:rPr>
        <w:rFonts w:ascii="Wingdings" w:hAnsi="Wingdings" w:hint="default"/>
      </w:rPr>
    </w:lvl>
  </w:abstractNum>
  <w:abstractNum w:abstractNumId="5" w15:restartNumberingAfterBreak="0">
    <w:nsid w:val="4AA67D58"/>
    <w:multiLevelType w:val="hybridMultilevel"/>
    <w:tmpl w:val="C0168A66"/>
    <w:lvl w:ilvl="0" w:tplc="EEC6D070">
      <w:start w:val="1"/>
      <w:numFmt w:val="decimal"/>
      <w:lvlText w:val="%1."/>
      <w:lvlJc w:val="left"/>
      <w:pPr>
        <w:ind w:left="720" w:hanging="360"/>
      </w:pPr>
      <w:rPr>
        <w:rFonts w:hint="default"/>
      </w:rPr>
    </w:lvl>
    <w:lvl w:ilvl="1" w:tplc="19B48D3E" w:tentative="1">
      <w:start w:val="1"/>
      <w:numFmt w:val="lowerLetter"/>
      <w:lvlText w:val="%2."/>
      <w:lvlJc w:val="left"/>
      <w:pPr>
        <w:ind w:left="1440" w:hanging="360"/>
      </w:pPr>
    </w:lvl>
    <w:lvl w:ilvl="2" w:tplc="0A723680" w:tentative="1">
      <w:start w:val="1"/>
      <w:numFmt w:val="lowerRoman"/>
      <w:lvlText w:val="%3."/>
      <w:lvlJc w:val="right"/>
      <w:pPr>
        <w:ind w:left="2160" w:hanging="180"/>
      </w:pPr>
    </w:lvl>
    <w:lvl w:ilvl="3" w:tplc="199489F4" w:tentative="1">
      <w:start w:val="1"/>
      <w:numFmt w:val="decimal"/>
      <w:lvlText w:val="%4."/>
      <w:lvlJc w:val="left"/>
      <w:pPr>
        <w:ind w:left="2880" w:hanging="360"/>
      </w:pPr>
    </w:lvl>
    <w:lvl w:ilvl="4" w:tplc="B7F24118" w:tentative="1">
      <w:start w:val="1"/>
      <w:numFmt w:val="lowerLetter"/>
      <w:lvlText w:val="%5."/>
      <w:lvlJc w:val="left"/>
      <w:pPr>
        <w:ind w:left="3600" w:hanging="360"/>
      </w:pPr>
    </w:lvl>
    <w:lvl w:ilvl="5" w:tplc="8FDEB570" w:tentative="1">
      <w:start w:val="1"/>
      <w:numFmt w:val="lowerRoman"/>
      <w:lvlText w:val="%6."/>
      <w:lvlJc w:val="right"/>
      <w:pPr>
        <w:ind w:left="4320" w:hanging="180"/>
      </w:pPr>
    </w:lvl>
    <w:lvl w:ilvl="6" w:tplc="2048B9E4" w:tentative="1">
      <w:start w:val="1"/>
      <w:numFmt w:val="decimal"/>
      <w:lvlText w:val="%7."/>
      <w:lvlJc w:val="left"/>
      <w:pPr>
        <w:ind w:left="5040" w:hanging="360"/>
      </w:pPr>
    </w:lvl>
    <w:lvl w:ilvl="7" w:tplc="E4064F70" w:tentative="1">
      <w:start w:val="1"/>
      <w:numFmt w:val="lowerLetter"/>
      <w:lvlText w:val="%8."/>
      <w:lvlJc w:val="left"/>
      <w:pPr>
        <w:ind w:left="5760" w:hanging="360"/>
      </w:pPr>
    </w:lvl>
    <w:lvl w:ilvl="8" w:tplc="F8988A20" w:tentative="1">
      <w:start w:val="1"/>
      <w:numFmt w:val="lowerRoman"/>
      <w:lvlText w:val="%9."/>
      <w:lvlJc w:val="right"/>
      <w:pPr>
        <w:ind w:left="6480" w:hanging="180"/>
      </w:pPr>
    </w:lvl>
  </w:abstractNum>
  <w:abstractNum w:abstractNumId="6" w15:restartNumberingAfterBreak="0">
    <w:nsid w:val="4FC61ABF"/>
    <w:multiLevelType w:val="hybridMultilevel"/>
    <w:tmpl w:val="AEA0DBFC"/>
    <w:lvl w:ilvl="0" w:tplc="1B68A374">
      <w:start w:val="1"/>
      <w:numFmt w:val="bullet"/>
      <w:lvlText w:val=""/>
      <w:lvlJc w:val="left"/>
      <w:pPr>
        <w:ind w:left="720" w:hanging="360"/>
      </w:pPr>
      <w:rPr>
        <w:rFonts w:ascii="Symbol" w:hAnsi="Symbol" w:hint="default"/>
      </w:rPr>
    </w:lvl>
    <w:lvl w:ilvl="1" w:tplc="3DEE3622" w:tentative="1">
      <w:start w:val="1"/>
      <w:numFmt w:val="bullet"/>
      <w:lvlText w:val="o"/>
      <w:lvlJc w:val="left"/>
      <w:pPr>
        <w:ind w:left="1440" w:hanging="360"/>
      </w:pPr>
      <w:rPr>
        <w:rFonts w:ascii="Courier New" w:hAnsi="Courier New" w:cs="Courier New" w:hint="default"/>
      </w:rPr>
    </w:lvl>
    <w:lvl w:ilvl="2" w:tplc="22D0CBE6" w:tentative="1">
      <w:start w:val="1"/>
      <w:numFmt w:val="bullet"/>
      <w:lvlText w:val=""/>
      <w:lvlJc w:val="left"/>
      <w:pPr>
        <w:ind w:left="2160" w:hanging="360"/>
      </w:pPr>
      <w:rPr>
        <w:rFonts w:ascii="Wingdings" w:hAnsi="Wingdings" w:hint="default"/>
      </w:rPr>
    </w:lvl>
    <w:lvl w:ilvl="3" w:tplc="E16CA808" w:tentative="1">
      <w:start w:val="1"/>
      <w:numFmt w:val="bullet"/>
      <w:lvlText w:val=""/>
      <w:lvlJc w:val="left"/>
      <w:pPr>
        <w:ind w:left="2880" w:hanging="360"/>
      </w:pPr>
      <w:rPr>
        <w:rFonts w:ascii="Symbol" w:hAnsi="Symbol" w:hint="default"/>
      </w:rPr>
    </w:lvl>
    <w:lvl w:ilvl="4" w:tplc="DAD0FF18" w:tentative="1">
      <w:start w:val="1"/>
      <w:numFmt w:val="bullet"/>
      <w:lvlText w:val="o"/>
      <w:lvlJc w:val="left"/>
      <w:pPr>
        <w:ind w:left="3600" w:hanging="360"/>
      </w:pPr>
      <w:rPr>
        <w:rFonts w:ascii="Courier New" w:hAnsi="Courier New" w:cs="Courier New" w:hint="default"/>
      </w:rPr>
    </w:lvl>
    <w:lvl w:ilvl="5" w:tplc="C1B84818" w:tentative="1">
      <w:start w:val="1"/>
      <w:numFmt w:val="bullet"/>
      <w:lvlText w:val=""/>
      <w:lvlJc w:val="left"/>
      <w:pPr>
        <w:ind w:left="4320" w:hanging="360"/>
      </w:pPr>
      <w:rPr>
        <w:rFonts w:ascii="Wingdings" w:hAnsi="Wingdings" w:hint="default"/>
      </w:rPr>
    </w:lvl>
    <w:lvl w:ilvl="6" w:tplc="4F20FD62" w:tentative="1">
      <w:start w:val="1"/>
      <w:numFmt w:val="bullet"/>
      <w:lvlText w:val=""/>
      <w:lvlJc w:val="left"/>
      <w:pPr>
        <w:ind w:left="5040" w:hanging="360"/>
      </w:pPr>
      <w:rPr>
        <w:rFonts w:ascii="Symbol" w:hAnsi="Symbol" w:hint="default"/>
      </w:rPr>
    </w:lvl>
    <w:lvl w:ilvl="7" w:tplc="4F7481B6" w:tentative="1">
      <w:start w:val="1"/>
      <w:numFmt w:val="bullet"/>
      <w:lvlText w:val="o"/>
      <w:lvlJc w:val="left"/>
      <w:pPr>
        <w:ind w:left="5760" w:hanging="360"/>
      </w:pPr>
      <w:rPr>
        <w:rFonts w:ascii="Courier New" w:hAnsi="Courier New" w:cs="Courier New" w:hint="default"/>
      </w:rPr>
    </w:lvl>
    <w:lvl w:ilvl="8" w:tplc="C186BE3E" w:tentative="1">
      <w:start w:val="1"/>
      <w:numFmt w:val="bullet"/>
      <w:lvlText w:val=""/>
      <w:lvlJc w:val="left"/>
      <w:pPr>
        <w:ind w:left="6480" w:hanging="360"/>
      </w:pPr>
      <w:rPr>
        <w:rFonts w:ascii="Wingdings" w:hAnsi="Wingdings" w:hint="default"/>
      </w:rPr>
    </w:lvl>
  </w:abstractNum>
  <w:abstractNum w:abstractNumId="7" w15:restartNumberingAfterBreak="0">
    <w:nsid w:val="521E1B94"/>
    <w:multiLevelType w:val="hybridMultilevel"/>
    <w:tmpl w:val="7A6889C6"/>
    <w:lvl w:ilvl="0" w:tplc="3B348C6C">
      <w:start w:val="1"/>
      <w:numFmt w:val="bullet"/>
      <w:lvlText w:val=""/>
      <w:lvlJc w:val="left"/>
      <w:pPr>
        <w:ind w:left="720" w:hanging="360"/>
      </w:pPr>
      <w:rPr>
        <w:rFonts w:ascii="Symbol" w:hAnsi="Symbol" w:hint="default"/>
      </w:rPr>
    </w:lvl>
    <w:lvl w:ilvl="1" w:tplc="92042842" w:tentative="1">
      <w:start w:val="1"/>
      <w:numFmt w:val="bullet"/>
      <w:lvlText w:val="o"/>
      <w:lvlJc w:val="left"/>
      <w:pPr>
        <w:ind w:left="1440" w:hanging="360"/>
      </w:pPr>
      <w:rPr>
        <w:rFonts w:ascii="Courier New" w:hAnsi="Courier New" w:cs="Courier New" w:hint="default"/>
      </w:rPr>
    </w:lvl>
    <w:lvl w:ilvl="2" w:tplc="DABE56FA" w:tentative="1">
      <w:start w:val="1"/>
      <w:numFmt w:val="bullet"/>
      <w:lvlText w:val=""/>
      <w:lvlJc w:val="left"/>
      <w:pPr>
        <w:ind w:left="2160" w:hanging="360"/>
      </w:pPr>
      <w:rPr>
        <w:rFonts w:ascii="Wingdings" w:hAnsi="Wingdings" w:hint="default"/>
      </w:rPr>
    </w:lvl>
    <w:lvl w:ilvl="3" w:tplc="5002ABC4" w:tentative="1">
      <w:start w:val="1"/>
      <w:numFmt w:val="bullet"/>
      <w:lvlText w:val=""/>
      <w:lvlJc w:val="left"/>
      <w:pPr>
        <w:ind w:left="2880" w:hanging="360"/>
      </w:pPr>
      <w:rPr>
        <w:rFonts w:ascii="Symbol" w:hAnsi="Symbol" w:hint="default"/>
      </w:rPr>
    </w:lvl>
    <w:lvl w:ilvl="4" w:tplc="F9389A56" w:tentative="1">
      <w:start w:val="1"/>
      <w:numFmt w:val="bullet"/>
      <w:lvlText w:val="o"/>
      <w:lvlJc w:val="left"/>
      <w:pPr>
        <w:ind w:left="3600" w:hanging="360"/>
      </w:pPr>
      <w:rPr>
        <w:rFonts w:ascii="Courier New" w:hAnsi="Courier New" w:cs="Courier New" w:hint="default"/>
      </w:rPr>
    </w:lvl>
    <w:lvl w:ilvl="5" w:tplc="43A2F888" w:tentative="1">
      <w:start w:val="1"/>
      <w:numFmt w:val="bullet"/>
      <w:lvlText w:val=""/>
      <w:lvlJc w:val="left"/>
      <w:pPr>
        <w:ind w:left="4320" w:hanging="360"/>
      </w:pPr>
      <w:rPr>
        <w:rFonts w:ascii="Wingdings" w:hAnsi="Wingdings" w:hint="default"/>
      </w:rPr>
    </w:lvl>
    <w:lvl w:ilvl="6" w:tplc="FBBCFDCA" w:tentative="1">
      <w:start w:val="1"/>
      <w:numFmt w:val="bullet"/>
      <w:lvlText w:val=""/>
      <w:lvlJc w:val="left"/>
      <w:pPr>
        <w:ind w:left="5040" w:hanging="360"/>
      </w:pPr>
      <w:rPr>
        <w:rFonts w:ascii="Symbol" w:hAnsi="Symbol" w:hint="default"/>
      </w:rPr>
    </w:lvl>
    <w:lvl w:ilvl="7" w:tplc="CF00B66C" w:tentative="1">
      <w:start w:val="1"/>
      <w:numFmt w:val="bullet"/>
      <w:lvlText w:val="o"/>
      <w:lvlJc w:val="left"/>
      <w:pPr>
        <w:ind w:left="5760" w:hanging="360"/>
      </w:pPr>
      <w:rPr>
        <w:rFonts w:ascii="Courier New" w:hAnsi="Courier New" w:cs="Courier New" w:hint="default"/>
      </w:rPr>
    </w:lvl>
    <w:lvl w:ilvl="8" w:tplc="EF02B6DE" w:tentative="1">
      <w:start w:val="1"/>
      <w:numFmt w:val="bullet"/>
      <w:lvlText w:val=""/>
      <w:lvlJc w:val="left"/>
      <w:pPr>
        <w:ind w:left="6480" w:hanging="360"/>
      </w:pPr>
      <w:rPr>
        <w:rFonts w:ascii="Wingdings" w:hAnsi="Wingdings" w:hint="default"/>
      </w:rPr>
    </w:lvl>
  </w:abstractNum>
  <w:abstractNum w:abstractNumId="8" w15:restartNumberingAfterBreak="0">
    <w:nsid w:val="63EF2501"/>
    <w:multiLevelType w:val="hybridMultilevel"/>
    <w:tmpl w:val="427A98B0"/>
    <w:lvl w:ilvl="0" w:tplc="F842B204">
      <w:start w:val="1"/>
      <w:numFmt w:val="bullet"/>
      <w:lvlText w:val=""/>
      <w:lvlJc w:val="left"/>
      <w:pPr>
        <w:ind w:left="720" w:hanging="360"/>
      </w:pPr>
      <w:rPr>
        <w:rFonts w:ascii="Symbol" w:hAnsi="Symbol" w:hint="default"/>
      </w:rPr>
    </w:lvl>
    <w:lvl w:ilvl="1" w:tplc="F9EA3E9A" w:tentative="1">
      <w:start w:val="1"/>
      <w:numFmt w:val="bullet"/>
      <w:lvlText w:val="o"/>
      <w:lvlJc w:val="left"/>
      <w:pPr>
        <w:ind w:left="1440" w:hanging="360"/>
      </w:pPr>
      <w:rPr>
        <w:rFonts w:ascii="Courier New" w:hAnsi="Courier New" w:cs="Courier New" w:hint="default"/>
      </w:rPr>
    </w:lvl>
    <w:lvl w:ilvl="2" w:tplc="FC18F03C" w:tentative="1">
      <w:start w:val="1"/>
      <w:numFmt w:val="bullet"/>
      <w:lvlText w:val=""/>
      <w:lvlJc w:val="left"/>
      <w:pPr>
        <w:ind w:left="2160" w:hanging="360"/>
      </w:pPr>
      <w:rPr>
        <w:rFonts w:ascii="Wingdings" w:hAnsi="Wingdings" w:hint="default"/>
      </w:rPr>
    </w:lvl>
    <w:lvl w:ilvl="3" w:tplc="DDE076D0" w:tentative="1">
      <w:start w:val="1"/>
      <w:numFmt w:val="bullet"/>
      <w:lvlText w:val=""/>
      <w:lvlJc w:val="left"/>
      <w:pPr>
        <w:ind w:left="2880" w:hanging="360"/>
      </w:pPr>
      <w:rPr>
        <w:rFonts w:ascii="Symbol" w:hAnsi="Symbol" w:hint="default"/>
      </w:rPr>
    </w:lvl>
    <w:lvl w:ilvl="4" w:tplc="A6EE798C" w:tentative="1">
      <w:start w:val="1"/>
      <w:numFmt w:val="bullet"/>
      <w:lvlText w:val="o"/>
      <w:lvlJc w:val="left"/>
      <w:pPr>
        <w:ind w:left="3600" w:hanging="360"/>
      </w:pPr>
      <w:rPr>
        <w:rFonts w:ascii="Courier New" w:hAnsi="Courier New" w:cs="Courier New" w:hint="default"/>
      </w:rPr>
    </w:lvl>
    <w:lvl w:ilvl="5" w:tplc="5D307500" w:tentative="1">
      <w:start w:val="1"/>
      <w:numFmt w:val="bullet"/>
      <w:lvlText w:val=""/>
      <w:lvlJc w:val="left"/>
      <w:pPr>
        <w:ind w:left="4320" w:hanging="360"/>
      </w:pPr>
      <w:rPr>
        <w:rFonts w:ascii="Wingdings" w:hAnsi="Wingdings" w:hint="default"/>
      </w:rPr>
    </w:lvl>
    <w:lvl w:ilvl="6" w:tplc="F18AF97E" w:tentative="1">
      <w:start w:val="1"/>
      <w:numFmt w:val="bullet"/>
      <w:lvlText w:val=""/>
      <w:lvlJc w:val="left"/>
      <w:pPr>
        <w:ind w:left="5040" w:hanging="360"/>
      </w:pPr>
      <w:rPr>
        <w:rFonts w:ascii="Symbol" w:hAnsi="Symbol" w:hint="default"/>
      </w:rPr>
    </w:lvl>
    <w:lvl w:ilvl="7" w:tplc="07D27D8A" w:tentative="1">
      <w:start w:val="1"/>
      <w:numFmt w:val="bullet"/>
      <w:lvlText w:val="o"/>
      <w:lvlJc w:val="left"/>
      <w:pPr>
        <w:ind w:left="5760" w:hanging="360"/>
      </w:pPr>
      <w:rPr>
        <w:rFonts w:ascii="Courier New" w:hAnsi="Courier New" w:cs="Courier New" w:hint="default"/>
      </w:rPr>
    </w:lvl>
    <w:lvl w:ilvl="8" w:tplc="A0FC82E0" w:tentative="1">
      <w:start w:val="1"/>
      <w:numFmt w:val="bullet"/>
      <w:lvlText w:val=""/>
      <w:lvlJc w:val="left"/>
      <w:pPr>
        <w:ind w:left="6480" w:hanging="360"/>
      </w:pPr>
      <w:rPr>
        <w:rFonts w:ascii="Wingdings" w:hAnsi="Wingdings" w:hint="default"/>
      </w:rPr>
    </w:lvl>
  </w:abstractNum>
  <w:abstractNum w:abstractNumId="9" w15:restartNumberingAfterBreak="0">
    <w:nsid w:val="770C4700"/>
    <w:multiLevelType w:val="hybridMultilevel"/>
    <w:tmpl w:val="69AED4F0"/>
    <w:lvl w:ilvl="0" w:tplc="A6E42BF6">
      <w:start w:val="1"/>
      <w:numFmt w:val="bullet"/>
      <w:lvlText w:val=""/>
      <w:lvlJc w:val="left"/>
      <w:pPr>
        <w:ind w:left="720" w:hanging="360"/>
      </w:pPr>
      <w:rPr>
        <w:rFonts w:ascii="Symbol" w:hAnsi="Symbol" w:hint="default"/>
      </w:rPr>
    </w:lvl>
    <w:lvl w:ilvl="1" w:tplc="09927506" w:tentative="1">
      <w:start w:val="1"/>
      <w:numFmt w:val="bullet"/>
      <w:lvlText w:val="o"/>
      <w:lvlJc w:val="left"/>
      <w:pPr>
        <w:ind w:left="1440" w:hanging="360"/>
      </w:pPr>
      <w:rPr>
        <w:rFonts w:ascii="Courier New" w:hAnsi="Courier New" w:cs="Courier New" w:hint="default"/>
      </w:rPr>
    </w:lvl>
    <w:lvl w:ilvl="2" w:tplc="EE4EE24E" w:tentative="1">
      <w:start w:val="1"/>
      <w:numFmt w:val="bullet"/>
      <w:lvlText w:val=""/>
      <w:lvlJc w:val="left"/>
      <w:pPr>
        <w:ind w:left="2160" w:hanging="360"/>
      </w:pPr>
      <w:rPr>
        <w:rFonts w:ascii="Wingdings" w:hAnsi="Wingdings" w:hint="default"/>
      </w:rPr>
    </w:lvl>
    <w:lvl w:ilvl="3" w:tplc="5AE2F7F8" w:tentative="1">
      <w:start w:val="1"/>
      <w:numFmt w:val="bullet"/>
      <w:lvlText w:val=""/>
      <w:lvlJc w:val="left"/>
      <w:pPr>
        <w:ind w:left="2880" w:hanging="360"/>
      </w:pPr>
      <w:rPr>
        <w:rFonts w:ascii="Symbol" w:hAnsi="Symbol" w:hint="default"/>
      </w:rPr>
    </w:lvl>
    <w:lvl w:ilvl="4" w:tplc="7318E602" w:tentative="1">
      <w:start w:val="1"/>
      <w:numFmt w:val="bullet"/>
      <w:lvlText w:val="o"/>
      <w:lvlJc w:val="left"/>
      <w:pPr>
        <w:ind w:left="3600" w:hanging="360"/>
      </w:pPr>
      <w:rPr>
        <w:rFonts w:ascii="Courier New" w:hAnsi="Courier New" w:cs="Courier New" w:hint="default"/>
      </w:rPr>
    </w:lvl>
    <w:lvl w:ilvl="5" w:tplc="7194D628" w:tentative="1">
      <w:start w:val="1"/>
      <w:numFmt w:val="bullet"/>
      <w:lvlText w:val=""/>
      <w:lvlJc w:val="left"/>
      <w:pPr>
        <w:ind w:left="4320" w:hanging="360"/>
      </w:pPr>
      <w:rPr>
        <w:rFonts w:ascii="Wingdings" w:hAnsi="Wingdings" w:hint="default"/>
      </w:rPr>
    </w:lvl>
    <w:lvl w:ilvl="6" w:tplc="77A45868" w:tentative="1">
      <w:start w:val="1"/>
      <w:numFmt w:val="bullet"/>
      <w:lvlText w:val=""/>
      <w:lvlJc w:val="left"/>
      <w:pPr>
        <w:ind w:left="5040" w:hanging="360"/>
      </w:pPr>
      <w:rPr>
        <w:rFonts w:ascii="Symbol" w:hAnsi="Symbol" w:hint="default"/>
      </w:rPr>
    </w:lvl>
    <w:lvl w:ilvl="7" w:tplc="2670EBC6" w:tentative="1">
      <w:start w:val="1"/>
      <w:numFmt w:val="bullet"/>
      <w:lvlText w:val="o"/>
      <w:lvlJc w:val="left"/>
      <w:pPr>
        <w:ind w:left="5760" w:hanging="360"/>
      </w:pPr>
      <w:rPr>
        <w:rFonts w:ascii="Courier New" w:hAnsi="Courier New" w:cs="Courier New" w:hint="default"/>
      </w:rPr>
    </w:lvl>
    <w:lvl w:ilvl="8" w:tplc="BC881FE6" w:tentative="1">
      <w:start w:val="1"/>
      <w:numFmt w:val="bullet"/>
      <w:lvlText w:val=""/>
      <w:lvlJc w:val="left"/>
      <w:pPr>
        <w:ind w:left="6480" w:hanging="360"/>
      </w:pPr>
      <w:rPr>
        <w:rFonts w:ascii="Wingdings" w:hAnsi="Wingdings" w:hint="default"/>
      </w:rPr>
    </w:lvl>
  </w:abstractNum>
  <w:abstractNum w:abstractNumId="10" w15:restartNumberingAfterBreak="0">
    <w:nsid w:val="79EA6231"/>
    <w:multiLevelType w:val="hybridMultilevel"/>
    <w:tmpl w:val="95B60310"/>
    <w:lvl w:ilvl="0" w:tplc="08A4F930">
      <w:start w:val="1"/>
      <w:numFmt w:val="bullet"/>
      <w:lvlText w:val=""/>
      <w:lvlJc w:val="left"/>
      <w:pPr>
        <w:ind w:left="1440" w:hanging="360"/>
      </w:pPr>
      <w:rPr>
        <w:rFonts w:ascii="Symbol" w:hAnsi="Symbol" w:hint="default"/>
      </w:rPr>
    </w:lvl>
    <w:lvl w:ilvl="1" w:tplc="59629C12" w:tentative="1">
      <w:start w:val="1"/>
      <w:numFmt w:val="bullet"/>
      <w:lvlText w:val="o"/>
      <w:lvlJc w:val="left"/>
      <w:pPr>
        <w:ind w:left="2160" w:hanging="360"/>
      </w:pPr>
      <w:rPr>
        <w:rFonts w:ascii="Courier New" w:hAnsi="Courier New" w:cs="Courier New" w:hint="default"/>
      </w:rPr>
    </w:lvl>
    <w:lvl w:ilvl="2" w:tplc="EC5066EA" w:tentative="1">
      <w:start w:val="1"/>
      <w:numFmt w:val="bullet"/>
      <w:lvlText w:val=""/>
      <w:lvlJc w:val="left"/>
      <w:pPr>
        <w:ind w:left="2880" w:hanging="360"/>
      </w:pPr>
      <w:rPr>
        <w:rFonts w:ascii="Wingdings" w:hAnsi="Wingdings" w:hint="default"/>
      </w:rPr>
    </w:lvl>
    <w:lvl w:ilvl="3" w:tplc="75AEF65C" w:tentative="1">
      <w:start w:val="1"/>
      <w:numFmt w:val="bullet"/>
      <w:lvlText w:val=""/>
      <w:lvlJc w:val="left"/>
      <w:pPr>
        <w:ind w:left="3600" w:hanging="360"/>
      </w:pPr>
      <w:rPr>
        <w:rFonts w:ascii="Symbol" w:hAnsi="Symbol" w:hint="default"/>
      </w:rPr>
    </w:lvl>
    <w:lvl w:ilvl="4" w:tplc="B9627B58" w:tentative="1">
      <w:start w:val="1"/>
      <w:numFmt w:val="bullet"/>
      <w:lvlText w:val="o"/>
      <w:lvlJc w:val="left"/>
      <w:pPr>
        <w:ind w:left="4320" w:hanging="360"/>
      </w:pPr>
      <w:rPr>
        <w:rFonts w:ascii="Courier New" w:hAnsi="Courier New" w:cs="Courier New" w:hint="default"/>
      </w:rPr>
    </w:lvl>
    <w:lvl w:ilvl="5" w:tplc="7012BF46" w:tentative="1">
      <w:start w:val="1"/>
      <w:numFmt w:val="bullet"/>
      <w:lvlText w:val=""/>
      <w:lvlJc w:val="left"/>
      <w:pPr>
        <w:ind w:left="5040" w:hanging="360"/>
      </w:pPr>
      <w:rPr>
        <w:rFonts w:ascii="Wingdings" w:hAnsi="Wingdings" w:hint="default"/>
      </w:rPr>
    </w:lvl>
    <w:lvl w:ilvl="6" w:tplc="87B49BEC" w:tentative="1">
      <w:start w:val="1"/>
      <w:numFmt w:val="bullet"/>
      <w:lvlText w:val=""/>
      <w:lvlJc w:val="left"/>
      <w:pPr>
        <w:ind w:left="5760" w:hanging="360"/>
      </w:pPr>
      <w:rPr>
        <w:rFonts w:ascii="Symbol" w:hAnsi="Symbol" w:hint="default"/>
      </w:rPr>
    </w:lvl>
    <w:lvl w:ilvl="7" w:tplc="580C4DF6" w:tentative="1">
      <w:start w:val="1"/>
      <w:numFmt w:val="bullet"/>
      <w:lvlText w:val="o"/>
      <w:lvlJc w:val="left"/>
      <w:pPr>
        <w:ind w:left="6480" w:hanging="360"/>
      </w:pPr>
      <w:rPr>
        <w:rFonts w:ascii="Courier New" w:hAnsi="Courier New" w:cs="Courier New" w:hint="default"/>
      </w:rPr>
    </w:lvl>
    <w:lvl w:ilvl="8" w:tplc="6C7E8E8A" w:tentative="1">
      <w:start w:val="1"/>
      <w:numFmt w:val="bullet"/>
      <w:lvlText w:val=""/>
      <w:lvlJc w:val="left"/>
      <w:pPr>
        <w:ind w:left="7200" w:hanging="360"/>
      </w:pPr>
      <w:rPr>
        <w:rFonts w:ascii="Wingdings" w:hAnsi="Wingdings" w:hint="default"/>
      </w:rPr>
    </w:lvl>
  </w:abstractNum>
  <w:num w:numId="1">
    <w:abstractNumId w:val="4"/>
  </w:num>
  <w:num w:numId="2">
    <w:abstractNumId w:val="1"/>
  </w:num>
  <w:num w:numId="3">
    <w:abstractNumId w:val="7"/>
  </w:num>
  <w:num w:numId="4">
    <w:abstractNumId w:val="3"/>
  </w:num>
  <w:num w:numId="5">
    <w:abstractNumId w:val="6"/>
  </w:num>
  <w:num w:numId="6">
    <w:abstractNumId w:val="2"/>
  </w:num>
  <w:num w:numId="7">
    <w:abstractNumId w:val="9"/>
  </w:num>
  <w:num w:numId="8">
    <w:abstractNumId w:val="5"/>
  </w:num>
  <w:num w:numId="9">
    <w:abstractNumId w:val="8"/>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422"/>
    <w:rsid w:val="00004CFC"/>
    <w:rsid w:val="000523C5"/>
    <w:rsid w:val="000616E5"/>
    <w:rsid w:val="00066BB6"/>
    <w:rsid w:val="00075F05"/>
    <w:rsid w:val="000A669E"/>
    <w:rsid w:val="000B1105"/>
    <w:rsid w:val="000B7DB1"/>
    <w:rsid w:val="000C5DF8"/>
    <w:rsid w:val="000E2753"/>
    <w:rsid w:val="000F37C6"/>
    <w:rsid w:val="0011066C"/>
    <w:rsid w:val="00133E53"/>
    <w:rsid w:val="00142926"/>
    <w:rsid w:val="00185EE5"/>
    <w:rsid w:val="001B51DC"/>
    <w:rsid w:val="00200A26"/>
    <w:rsid w:val="00263272"/>
    <w:rsid w:val="00274F8D"/>
    <w:rsid w:val="002A559B"/>
    <w:rsid w:val="00316C57"/>
    <w:rsid w:val="003243F5"/>
    <w:rsid w:val="00350115"/>
    <w:rsid w:val="00363500"/>
    <w:rsid w:val="004334E5"/>
    <w:rsid w:val="0046143A"/>
    <w:rsid w:val="004A49B1"/>
    <w:rsid w:val="00512422"/>
    <w:rsid w:val="00515B6D"/>
    <w:rsid w:val="00536434"/>
    <w:rsid w:val="0055332C"/>
    <w:rsid w:val="005B4B86"/>
    <w:rsid w:val="00614EEB"/>
    <w:rsid w:val="0064447C"/>
    <w:rsid w:val="00780DB3"/>
    <w:rsid w:val="0078443A"/>
    <w:rsid w:val="007A7C05"/>
    <w:rsid w:val="007F3B3A"/>
    <w:rsid w:val="00816202"/>
    <w:rsid w:val="00867DC7"/>
    <w:rsid w:val="008B2B3F"/>
    <w:rsid w:val="0092689A"/>
    <w:rsid w:val="00981930"/>
    <w:rsid w:val="009C65E3"/>
    <w:rsid w:val="009D7ACF"/>
    <w:rsid w:val="00A17D67"/>
    <w:rsid w:val="00A24B67"/>
    <w:rsid w:val="00A37EEF"/>
    <w:rsid w:val="00A72BA4"/>
    <w:rsid w:val="00A87273"/>
    <w:rsid w:val="00AE1F1B"/>
    <w:rsid w:val="00AE4C86"/>
    <w:rsid w:val="00B10089"/>
    <w:rsid w:val="00B65623"/>
    <w:rsid w:val="00B70433"/>
    <w:rsid w:val="00B9589D"/>
    <w:rsid w:val="00C12653"/>
    <w:rsid w:val="00C42A10"/>
    <w:rsid w:val="00CA1AAE"/>
    <w:rsid w:val="00CA4763"/>
    <w:rsid w:val="00CB1BF4"/>
    <w:rsid w:val="00CF74C3"/>
    <w:rsid w:val="00D20754"/>
    <w:rsid w:val="00D849B5"/>
    <w:rsid w:val="00DB7CA3"/>
    <w:rsid w:val="00DF69C8"/>
    <w:rsid w:val="00E17053"/>
    <w:rsid w:val="00E24D23"/>
    <w:rsid w:val="00E932C8"/>
    <w:rsid w:val="00E93731"/>
    <w:rsid w:val="00EB35D4"/>
    <w:rsid w:val="00EE3A63"/>
    <w:rsid w:val="00F35BBE"/>
    <w:rsid w:val="00FA125D"/>
    <w:rsid w:val="00FB37D3"/>
    <w:rsid w:val="00FF1B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AAF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422"/>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512422"/>
    <w:pPr>
      <w:keepNext/>
      <w:keepLines/>
      <w:spacing w:before="240" w:after="0" w:line="240" w:lineRule="auto"/>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D849B5"/>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12422"/>
    <w:pPr>
      <w:spacing w:after="0" w:line="240" w:lineRule="auto"/>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512422"/>
    <w:rPr>
      <w:rFonts w:ascii="Arial" w:eastAsiaTheme="majorEastAsia" w:hAnsi="Arial" w:cstheme="majorBidi"/>
      <w:color w:val="000000" w:themeColor="text1"/>
      <w:spacing w:val="-10"/>
      <w:kern w:val="28"/>
      <w:sz w:val="36"/>
      <w:szCs w:val="56"/>
    </w:rPr>
  </w:style>
  <w:style w:type="character" w:customStyle="1" w:styleId="Heading1Char">
    <w:name w:val="Heading 1 Char"/>
    <w:basedOn w:val="DefaultParagraphFont"/>
    <w:link w:val="Heading1"/>
    <w:uiPriority w:val="9"/>
    <w:rsid w:val="00512422"/>
    <w:rPr>
      <w:rFonts w:ascii="Arial" w:eastAsiaTheme="majorEastAsia" w:hAnsi="Arial" w:cstheme="majorBidi"/>
      <w:color w:val="000000" w:themeColor="text1"/>
      <w:szCs w:val="32"/>
    </w:rPr>
  </w:style>
  <w:style w:type="paragraph" w:styleId="ListParagraph">
    <w:name w:val="List Paragraph"/>
    <w:basedOn w:val="Normal"/>
    <w:uiPriority w:val="34"/>
    <w:qFormat/>
    <w:rsid w:val="00D20754"/>
    <w:pPr>
      <w:ind w:left="720"/>
      <w:contextualSpacing/>
    </w:pPr>
  </w:style>
  <w:style w:type="character" w:customStyle="1" w:styleId="Heading2Char">
    <w:name w:val="Heading 2 Char"/>
    <w:basedOn w:val="DefaultParagraphFont"/>
    <w:link w:val="Heading2"/>
    <w:uiPriority w:val="9"/>
    <w:rsid w:val="00D849B5"/>
    <w:rPr>
      <w:rFonts w:ascii="Arial" w:eastAsiaTheme="majorEastAsia" w:hAnsi="Arial" w:cstheme="majorBidi"/>
      <w:color w:val="000000" w:themeColor="text1"/>
      <w:szCs w:val="26"/>
    </w:rPr>
  </w:style>
  <w:style w:type="table" w:styleId="TableGrid">
    <w:name w:val="Table Grid"/>
    <w:basedOn w:val="TableNormal"/>
    <w:uiPriority w:val="39"/>
    <w:rsid w:val="00066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F3B3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46143A"/>
    <w:pPr>
      <w:spacing w:line="259" w:lineRule="auto"/>
      <w:jc w:val="left"/>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46143A"/>
    <w:pPr>
      <w:spacing w:after="100"/>
    </w:pPr>
  </w:style>
  <w:style w:type="character" w:styleId="Hyperlink">
    <w:name w:val="Hyperlink"/>
    <w:basedOn w:val="DefaultParagraphFont"/>
    <w:uiPriority w:val="99"/>
    <w:unhideWhenUsed/>
    <w:rsid w:val="0046143A"/>
    <w:rPr>
      <w:color w:val="0563C1" w:themeColor="hyperlink"/>
      <w:u w:val="single"/>
    </w:rPr>
  </w:style>
  <w:style w:type="paragraph" w:styleId="Header">
    <w:name w:val="header"/>
    <w:basedOn w:val="Normal"/>
    <w:link w:val="HeaderChar"/>
    <w:uiPriority w:val="99"/>
    <w:unhideWhenUsed/>
    <w:rsid w:val="004614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143A"/>
    <w:rPr>
      <w:rFonts w:ascii="Arial" w:hAnsi="Arial"/>
      <w:color w:val="000000" w:themeColor="text1"/>
    </w:rPr>
  </w:style>
  <w:style w:type="paragraph" w:styleId="Footer">
    <w:name w:val="footer"/>
    <w:basedOn w:val="Normal"/>
    <w:link w:val="FooterChar"/>
    <w:uiPriority w:val="99"/>
    <w:unhideWhenUsed/>
    <w:rsid w:val="004614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43A"/>
    <w:rPr>
      <w:rFonts w:ascii="Arial" w:hAnsi="Arial"/>
      <w:color w:val="000000" w:themeColor="text1"/>
    </w:rPr>
  </w:style>
  <w:style w:type="paragraph" w:styleId="NoSpacing">
    <w:name w:val="No Spacing"/>
    <w:link w:val="NoSpacingChar"/>
    <w:uiPriority w:val="1"/>
    <w:qFormat/>
    <w:rsid w:val="0046143A"/>
    <w:pPr>
      <w:spacing w:after="0" w:line="240" w:lineRule="auto"/>
    </w:pPr>
    <w:rPr>
      <w:rFonts w:eastAsiaTheme="minorEastAsia"/>
    </w:rPr>
  </w:style>
  <w:style w:type="character" w:customStyle="1" w:styleId="NoSpacingChar">
    <w:name w:val="No Spacing Char"/>
    <w:basedOn w:val="DefaultParagraphFont"/>
    <w:link w:val="NoSpacing"/>
    <w:uiPriority w:val="1"/>
    <w:rsid w:val="0046143A"/>
    <w:rPr>
      <w:rFonts w:eastAsiaTheme="minorEastAsia"/>
    </w:rPr>
  </w:style>
  <w:style w:type="character" w:styleId="CommentReference">
    <w:name w:val="annotation reference"/>
    <w:basedOn w:val="DefaultParagraphFont"/>
    <w:uiPriority w:val="99"/>
    <w:semiHidden/>
    <w:unhideWhenUsed/>
    <w:rsid w:val="00363500"/>
    <w:rPr>
      <w:sz w:val="16"/>
      <w:szCs w:val="16"/>
    </w:rPr>
  </w:style>
  <w:style w:type="paragraph" w:styleId="CommentText">
    <w:name w:val="annotation text"/>
    <w:basedOn w:val="Normal"/>
    <w:link w:val="CommentTextChar"/>
    <w:uiPriority w:val="99"/>
    <w:unhideWhenUsed/>
    <w:rsid w:val="00363500"/>
    <w:pPr>
      <w:spacing w:line="240" w:lineRule="auto"/>
    </w:pPr>
    <w:rPr>
      <w:sz w:val="20"/>
      <w:szCs w:val="20"/>
    </w:rPr>
  </w:style>
  <w:style w:type="character" w:customStyle="1" w:styleId="CommentTextChar">
    <w:name w:val="Comment Text Char"/>
    <w:basedOn w:val="DefaultParagraphFont"/>
    <w:link w:val="CommentText"/>
    <w:uiPriority w:val="99"/>
    <w:rsid w:val="00363500"/>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63500"/>
    <w:rPr>
      <w:b/>
      <w:bCs/>
    </w:rPr>
  </w:style>
  <w:style w:type="character" w:customStyle="1" w:styleId="CommentSubjectChar">
    <w:name w:val="Comment Subject Char"/>
    <w:basedOn w:val="CommentTextChar"/>
    <w:link w:val="CommentSubject"/>
    <w:uiPriority w:val="99"/>
    <w:semiHidden/>
    <w:rsid w:val="00363500"/>
    <w:rPr>
      <w:rFonts w:ascii="Arial" w:hAnsi="Arial"/>
      <w:b/>
      <w:bCs/>
      <w:color w:val="000000" w:themeColor="text1"/>
      <w:sz w:val="20"/>
      <w:szCs w:val="20"/>
    </w:rPr>
  </w:style>
  <w:style w:type="paragraph" w:styleId="TOC2">
    <w:name w:val="toc 2"/>
    <w:basedOn w:val="Normal"/>
    <w:next w:val="Normal"/>
    <w:autoRedefine/>
    <w:uiPriority w:val="39"/>
    <w:unhideWhenUsed/>
    <w:rsid w:val="00B1008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A2D6A-EE15-42B7-BD73-9B7564D4D51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2555</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2021-12-18T06:18:00Z</dcterms:created>
  <dcterms:modified xsi:type="dcterms:W3CDTF">2021-12-24T04:56:00Z</dcterms:modified>
</cp:coreProperties>
</file>