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BF3BD" w14:textId="00A8C285" w:rsidR="021F216E" w:rsidRPr="004D76D1" w:rsidRDefault="32ADAAF6" w:rsidP="00E64D2B">
      <w:pPr>
        <w:jc w:val="center"/>
        <w:rPr>
          <w:rFonts w:ascii="Times New Roman" w:hAnsi="Times New Roman" w:cs="Times New Roman"/>
        </w:rPr>
      </w:pPr>
      <w:r w:rsidRPr="004D76D1">
        <w:rPr>
          <w:rFonts w:ascii="Times New Roman" w:hAnsi="Times New Roman" w:cs="Times New Roman"/>
          <w:noProof/>
        </w:rPr>
        <w:drawing>
          <wp:inline distT="0" distB="0" distL="0" distR="0" wp14:anchorId="18E8561F" wp14:editId="653B14E6">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3CC99A4D" w14:textId="7074DB94" w:rsidR="32ADAAF6" w:rsidRPr="00E55EBD" w:rsidRDefault="32ADAAF6" w:rsidP="021F216E">
      <w:pPr>
        <w:jc w:val="center"/>
        <w:rPr>
          <w:rFonts w:ascii="Arial" w:eastAsia="Arial Nova" w:hAnsi="Arial" w:cs="Arial"/>
          <w:sz w:val="40"/>
          <w:szCs w:val="40"/>
        </w:rPr>
      </w:pPr>
      <w:r w:rsidRPr="00E55EBD">
        <w:rPr>
          <w:rFonts w:ascii="Arial" w:eastAsia="Arial Nova" w:hAnsi="Arial" w:cs="Arial"/>
          <w:sz w:val="40"/>
          <w:szCs w:val="40"/>
        </w:rPr>
        <w:t>Cover Page</w:t>
      </w:r>
    </w:p>
    <w:p w14:paraId="4A860EF8" w14:textId="77777777" w:rsidR="00E55EBD" w:rsidRPr="00E55EBD" w:rsidRDefault="00E55EBD" w:rsidP="021F216E">
      <w:pPr>
        <w:jc w:val="center"/>
        <w:rPr>
          <w:rFonts w:ascii="Arial" w:eastAsia="Arial Nova" w:hAnsi="Arial" w:cs="Arial"/>
          <w:sz w:val="32"/>
          <w:szCs w:val="32"/>
        </w:rPr>
      </w:pPr>
    </w:p>
    <w:p w14:paraId="0CD850A2" w14:textId="1DFFA0F5" w:rsidR="00E64D2B" w:rsidRPr="00E55EBD" w:rsidRDefault="00E64D2B" w:rsidP="006F446C">
      <w:pPr>
        <w:jc w:val="center"/>
        <w:rPr>
          <w:rFonts w:ascii="Arial" w:eastAsia="Arial Nova" w:hAnsi="Arial" w:cs="Arial"/>
          <w:b/>
          <w:bCs/>
          <w:sz w:val="32"/>
          <w:szCs w:val="32"/>
        </w:rPr>
      </w:pPr>
      <w:r w:rsidRPr="00E55EBD">
        <w:rPr>
          <w:rFonts w:ascii="Arial" w:eastAsia="Arial Nova" w:hAnsi="Arial" w:cs="Arial"/>
          <w:b/>
          <w:bCs/>
          <w:sz w:val="32"/>
          <w:szCs w:val="32"/>
        </w:rPr>
        <w:t xml:space="preserve">ASSIGMENT </w:t>
      </w:r>
      <w:r w:rsidR="00F166E3" w:rsidRPr="00E55EBD">
        <w:rPr>
          <w:rFonts w:ascii="Arial" w:eastAsia="Arial Nova" w:hAnsi="Arial" w:cs="Arial"/>
          <w:b/>
          <w:bCs/>
          <w:sz w:val="32"/>
          <w:szCs w:val="32"/>
        </w:rPr>
        <w:t>1</w:t>
      </w:r>
      <w:r w:rsidRPr="00E55EBD">
        <w:rPr>
          <w:rFonts w:ascii="Arial" w:eastAsia="Arial Nova" w:hAnsi="Arial" w:cs="Arial"/>
          <w:sz w:val="32"/>
          <w:szCs w:val="32"/>
        </w:rPr>
        <w:br/>
      </w:r>
    </w:p>
    <w:p w14:paraId="3A9D44AC" w14:textId="3E603B86" w:rsidR="00E64D2B" w:rsidRPr="00E55EBD" w:rsidRDefault="00E64D2B" w:rsidP="00E64D2B">
      <w:pPr>
        <w:jc w:val="center"/>
        <w:rPr>
          <w:rFonts w:ascii="Arial" w:eastAsia="Arial Nova" w:hAnsi="Arial" w:cs="Arial"/>
          <w:b/>
          <w:bCs/>
          <w:sz w:val="32"/>
          <w:szCs w:val="32"/>
        </w:rPr>
      </w:pPr>
      <w:r w:rsidRPr="00E55EBD">
        <w:rPr>
          <w:rFonts w:ascii="Arial" w:eastAsia="Arial Nova" w:hAnsi="Arial" w:cs="Arial"/>
          <w:b/>
          <w:bCs/>
          <w:sz w:val="32"/>
          <w:szCs w:val="32"/>
        </w:rPr>
        <w:t>NAME: SALOMEY SENYA</w:t>
      </w:r>
      <w:r w:rsidRPr="00E55EBD">
        <w:rPr>
          <w:rFonts w:ascii="Arial" w:eastAsia="Arial Nova" w:hAnsi="Arial" w:cs="Arial"/>
          <w:b/>
          <w:bCs/>
          <w:sz w:val="32"/>
          <w:szCs w:val="32"/>
          <w:vertAlign w:val="subscript"/>
        </w:rPr>
        <w:t xml:space="preserve"> </w:t>
      </w:r>
      <w:r w:rsidRPr="00E55EBD">
        <w:rPr>
          <w:rFonts w:ascii="Arial" w:eastAsia="Arial Nova" w:hAnsi="Arial" w:cs="Arial"/>
          <w:sz w:val="32"/>
          <w:szCs w:val="32"/>
        </w:rPr>
        <w:t xml:space="preserve"> </w:t>
      </w:r>
      <w:r w:rsidRPr="00E55EBD">
        <w:rPr>
          <w:rFonts w:ascii="Arial" w:eastAsia="Arial Nova" w:hAnsi="Arial" w:cs="Arial"/>
          <w:sz w:val="32"/>
          <w:szCs w:val="32"/>
        </w:rPr>
        <w:br/>
      </w:r>
    </w:p>
    <w:p w14:paraId="2695AE23" w14:textId="57462F9B" w:rsidR="00E64D2B" w:rsidRPr="00E55EBD" w:rsidRDefault="00E64D2B" w:rsidP="00E64D2B">
      <w:pPr>
        <w:jc w:val="center"/>
        <w:rPr>
          <w:rFonts w:ascii="Arial" w:eastAsia="Arial Nova" w:hAnsi="Arial" w:cs="Arial"/>
          <w:b/>
          <w:bCs/>
          <w:sz w:val="32"/>
          <w:szCs w:val="32"/>
        </w:rPr>
      </w:pPr>
      <w:r w:rsidRPr="00E55EBD">
        <w:rPr>
          <w:rFonts w:ascii="Arial" w:eastAsia="Arial Nova" w:hAnsi="Arial" w:cs="Arial"/>
          <w:b/>
          <w:bCs/>
          <w:sz w:val="32"/>
          <w:szCs w:val="32"/>
        </w:rPr>
        <w:t xml:space="preserve">STUDENT NUMBER: </w:t>
      </w:r>
      <w:r w:rsidRPr="00E55EBD">
        <w:rPr>
          <w:rFonts w:ascii="Arial" w:eastAsia="Arial Nova" w:hAnsi="Arial" w:cs="Arial"/>
          <w:sz w:val="32"/>
          <w:szCs w:val="32"/>
        </w:rPr>
        <w:t>2408674</w:t>
      </w:r>
      <w:r w:rsidRPr="00E55EBD">
        <w:rPr>
          <w:rFonts w:ascii="Arial" w:eastAsia="Arial Nova" w:hAnsi="Arial" w:cs="Arial"/>
          <w:sz w:val="32"/>
          <w:szCs w:val="32"/>
          <w:vertAlign w:val="subscript"/>
        </w:rPr>
        <w:t xml:space="preserve"> </w:t>
      </w:r>
      <w:r w:rsidRPr="00E55EBD">
        <w:rPr>
          <w:rFonts w:ascii="Arial" w:eastAsia="Arial Nova" w:hAnsi="Arial" w:cs="Arial"/>
          <w:sz w:val="32"/>
          <w:szCs w:val="32"/>
        </w:rPr>
        <w:t xml:space="preserve"> </w:t>
      </w:r>
      <w:r w:rsidRPr="00E55EBD">
        <w:rPr>
          <w:rFonts w:ascii="Arial" w:eastAsia="Arial Nova" w:hAnsi="Arial" w:cs="Arial"/>
          <w:sz w:val="32"/>
          <w:szCs w:val="32"/>
        </w:rPr>
        <w:br/>
      </w:r>
    </w:p>
    <w:p w14:paraId="5DCF5FED" w14:textId="2CE655F3" w:rsidR="00E64D2B" w:rsidRPr="00E55EBD" w:rsidRDefault="00E64D2B" w:rsidP="00E64D2B">
      <w:pPr>
        <w:jc w:val="center"/>
        <w:rPr>
          <w:rFonts w:ascii="Arial" w:eastAsia="Arial Nova" w:hAnsi="Arial" w:cs="Arial"/>
          <w:sz w:val="32"/>
          <w:szCs w:val="32"/>
          <w:vertAlign w:val="subscript"/>
        </w:rPr>
      </w:pPr>
      <w:r w:rsidRPr="00E55EBD">
        <w:rPr>
          <w:rFonts w:ascii="Arial" w:eastAsia="Arial Nova" w:hAnsi="Arial" w:cs="Arial"/>
          <w:b/>
          <w:bCs/>
          <w:sz w:val="32"/>
          <w:szCs w:val="32"/>
        </w:rPr>
        <w:t xml:space="preserve">MODULE CODE: </w:t>
      </w:r>
      <w:r w:rsidRPr="00E55EBD">
        <w:rPr>
          <w:rFonts w:ascii="Arial" w:eastAsia="Arial Nova" w:hAnsi="Arial" w:cs="Arial"/>
          <w:sz w:val="32"/>
          <w:szCs w:val="32"/>
        </w:rPr>
        <w:t>BMHP5</w:t>
      </w:r>
      <w:r w:rsidR="006F446C" w:rsidRPr="00E55EBD">
        <w:rPr>
          <w:rFonts w:ascii="Arial" w:eastAsia="Arial Nova" w:hAnsi="Arial" w:cs="Arial"/>
          <w:sz w:val="32"/>
          <w:szCs w:val="32"/>
        </w:rPr>
        <w:t>014</w:t>
      </w:r>
      <w:r w:rsidRPr="00E55EBD">
        <w:rPr>
          <w:rFonts w:ascii="Arial" w:eastAsia="Arial Nova" w:hAnsi="Arial" w:cs="Arial"/>
          <w:sz w:val="32"/>
          <w:szCs w:val="32"/>
        </w:rPr>
        <w:t xml:space="preserve"> </w:t>
      </w:r>
    </w:p>
    <w:p w14:paraId="1F9A2332" w14:textId="62B53BD4" w:rsidR="00250C54" w:rsidRPr="00E55EBD" w:rsidRDefault="00E64D2B" w:rsidP="00E64D2B">
      <w:pPr>
        <w:jc w:val="center"/>
        <w:rPr>
          <w:rFonts w:ascii="Arial" w:eastAsia="Arial Nova" w:hAnsi="Arial" w:cs="Arial"/>
          <w:sz w:val="32"/>
          <w:szCs w:val="32"/>
        </w:rPr>
      </w:pPr>
      <w:r w:rsidRPr="00E55EBD">
        <w:rPr>
          <w:rFonts w:ascii="Arial" w:eastAsia="Arial Nova" w:hAnsi="Arial" w:cs="Arial"/>
          <w:sz w:val="32"/>
          <w:szCs w:val="32"/>
        </w:rPr>
        <w:br/>
      </w:r>
      <w:r w:rsidRPr="00E55EBD">
        <w:rPr>
          <w:rFonts w:ascii="Arial" w:eastAsia="Arial Nova" w:hAnsi="Arial" w:cs="Arial"/>
          <w:b/>
          <w:bCs/>
          <w:sz w:val="32"/>
          <w:szCs w:val="32"/>
        </w:rPr>
        <w:t xml:space="preserve">MODULE TITLE: </w:t>
      </w:r>
      <w:r w:rsidR="006F446C" w:rsidRPr="00E55EBD">
        <w:rPr>
          <w:rFonts w:ascii="Arial" w:eastAsia="Arial Nova" w:hAnsi="Arial" w:cs="Arial"/>
          <w:b/>
          <w:bCs/>
          <w:sz w:val="32"/>
          <w:szCs w:val="32"/>
        </w:rPr>
        <w:t>Changemakers</w:t>
      </w:r>
      <w:r w:rsidR="00AC0230" w:rsidRPr="00E55EBD">
        <w:rPr>
          <w:rFonts w:ascii="Arial" w:eastAsia="Arial Nova" w:hAnsi="Arial" w:cs="Arial"/>
          <w:b/>
          <w:bCs/>
          <w:sz w:val="32"/>
          <w:szCs w:val="32"/>
        </w:rPr>
        <w:t>: Creativity and Value Creation</w:t>
      </w:r>
      <w:r w:rsidRPr="00E55EBD">
        <w:rPr>
          <w:rFonts w:ascii="Arial" w:eastAsia="Arial Nova" w:hAnsi="Arial" w:cs="Arial"/>
          <w:sz w:val="32"/>
          <w:szCs w:val="32"/>
        </w:rPr>
        <w:br/>
        <w:t xml:space="preserve"> </w:t>
      </w:r>
      <w:r w:rsidRPr="00E55EBD">
        <w:rPr>
          <w:rFonts w:ascii="Arial" w:eastAsia="Arial Nova" w:hAnsi="Arial" w:cs="Arial"/>
          <w:sz w:val="32"/>
          <w:szCs w:val="32"/>
        </w:rPr>
        <w:br/>
      </w:r>
      <w:r w:rsidRPr="00E55EBD">
        <w:rPr>
          <w:rFonts w:ascii="Arial" w:eastAsia="Arial Nova" w:hAnsi="Arial" w:cs="Arial"/>
          <w:b/>
          <w:bCs/>
          <w:sz w:val="32"/>
          <w:szCs w:val="32"/>
        </w:rPr>
        <w:t xml:space="preserve">LUCTURER NAME: Dr. </w:t>
      </w:r>
      <w:r w:rsidR="006F446C" w:rsidRPr="00E55EBD">
        <w:rPr>
          <w:rFonts w:ascii="Arial" w:eastAsia="Arial Nova" w:hAnsi="Arial" w:cs="Arial"/>
          <w:b/>
          <w:bCs/>
          <w:sz w:val="32"/>
          <w:szCs w:val="32"/>
        </w:rPr>
        <w:t>Raheela Shaikh</w:t>
      </w:r>
      <w:r w:rsidRPr="00E55EBD">
        <w:rPr>
          <w:rFonts w:ascii="Arial" w:eastAsia="Arial Nova" w:hAnsi="Arial" w:cs="Arial"/>
          <w:b/>
          <w:bCs/>
          <w:sz w:val="32"/>
          <w:szCs w:val="32"/>
        </w:rPr>
        <w:br/>
      </w:r>
      <w:r w:rsidRPr="00E55EBD">
        <w:rPr>
          <w:rFonts w:ascii="Arial" w:eastAsia="Arial Nova" w:hAnsi="Arial" w:cs="Arial"/>
          <w:sz w:val="32"/>
          <w:szCs w:val="32"/>
        </w:rPr>
        <w:t xml:space="preserve"> </w:t>
      </w:r>
      <w:r w:rsidRPr="00E55EBD">
        <w:rPr>
          <w:rFonts w:ascii="Arial" w:eastAsia="Arial Nova" w:hAnsi="Arial" w:cs="Arial"/>
          <w:sz w:val="32"/>
          <w:szCs w:val="32"/>
        </w:rPr>
        <w:br/>
      </w:r>
      <w:r w:rsidRPr="00E55EBD">
        <w:rPr>
          <w:rFonts w:ascii="Arial" w:eastAsia="Arial Nova" w:hAnsi="Arial" w:cs="Arial"/>
          <w:b/>
          <w:bCs/>
          <w:sz w:val="32"/>
          <w:szCs w:val="32"/>
        </w:rPr>
        <w:t xml:space="preserve">ASSIGNMENT TITLE: </w:t>
      </w:r>
      <w:r w:rsidRPr="00E55EBD">
        <w:rPr>
          <w:rFonts w:ascii="Arial" w:eastAsia="Arial Nova" w:hAnsi="Arial" w:cs="Arial"/>
          <w:sz w:val="32"/>
          <w:szCs w:val="32"/>
        </w:rPr>
        <w:t xml:space="preserve">Report </w:t>
      </w:r>
      <w:r w:rsidRPr="00E55EBD">
        <w:rPr>
          <w:rFonts w:ascii="Arial" w:eastAsia="Arial Nova" w:hAnsi="Arial" w:cs="Arial"/>
          <w:sz w:val="32"/>
          <w:szCs w:val="32"/>
        </w:rPr>
        <w:tab/>
      </w:r>
      <w:r w:rsidRPr="00E55EBD">
        <w:rPr>
          <w:rFonts w:ascii="Arial" w:eastAsia="Arial Nova" w:hAnsi="Arial" w:cs="Arial"/>
          <w:sz w:val="32"/>
          <w:szCs w:val="32"/>
          <w:vertAlign w:val="subscript"/>
        </w:rPr>
        <w:t xml:space="preserve"> </w:t>
      </w:r>
      <w:r w:rsidRPr="00E55EBD">
        <w:rPr>
          <w:rFonts w:ascii="Arial" w:eastAsia="Arial Nova" w:hAnsi="Arial" w:cs="Arial"/>
          <w:sz w:val="32"/>
          <w:szCs w:val="32"/>
        </w:rPr>
        <w:br/>
        <w:t xml:space="preserve"> </w:t>
      </w:r>
    </w:p>
    <w:p w14:paraId="421F551F" w14:textId="506A7869" w:rsidR="00947B25" w:rsidRPr="00E55EBD" w:rsidRDefault="00E64D2B" w:rsidP="00E64D2B">
      <w:pPr>
        <w:jc w:val="center"/>
        <w:rPr>
          <w:rFonts w:ascii="Arial" w:eastAsia="Arial Nova" w:hAnsi="Arial" w:cs="Arial"/>
        </w:rPr>
      </w:pPr>
      <w:r w:rsidRPr="00E55EBD">
        <w:rPr>
          <w:rFonts w:ascii="Arial" w:eastAsia="Arial Nova" w:hAnsi="Arial" w:cs="Arial"/>
          <w:b/>
          <w:bCs/>
          <w:sz w:val="32"/>
          <w:szCs w:val="32"/>
        </w:rPr>
        <w:t xml:space="preserve">DATE: </w:t>
      </w:r>
      <w:r w:rsidRPr="00E55EBD">
        <w:rPr>
          <w:rFonts w:ascii="Arial" w:eastAsia="Arial Nova" w:hAnsi="Arial" w:cs="Arial"/>
          <w:sz w:val="32"/>
          <w:szCs w:val="32"/>
        </w:rPr>
        <w:t>20 March 2026.</w:t>
      </w:r>
      <w:r w:rsidRPr="00E55EBD">
        <w:rPr>
          <w:rFonts w:ascii="Arial" w:eastAsia="Arial Nova" w:hAnsi="Arial" w:cs="Arial"/>
          <w:sz w:val="32"/>
          <w:szCs w:val="32"/>
          <w:vertAlign w:val="subscript"/>
        </w:rPr>
        <w:t xml:space="preserve"> </w:t>
      </w:r>
      <w:r w:rsidRPr="00E55EBD">
        <w:rPr>
          <w:rFonts w:ascii="Arial" w:eastAsia="Arial Nova" w:hAnsi="Arial" w:cs="Arial"/>
          <w:sz w:val="32"/>
          <w:szCs w:val="32"/>
        </w:rPr>
        <w:br/>
      </w:r>
      <w:r w:rsidRPr="00E55EBD">
        <w:rPr>
          <w:rFonts w:ascii="Arial" w:eastAsia="Arial Nova" w:hAnsi="Arial" w:cs="Arial"/>
        </w:rPr>
        <w:t xml:space="preserve"> </w:t>
      </w:r>
    </w:p>
    <w:p w14:paraId="01D1496A" w14:textId="77777777" w:rsidR="00947B25" w:rsidRPr="00E55EBD" w:rsidRDefault="00947B25" w:rsidP="021F216E">
      <w:pPr>
        <w:rPr>
          <w:rFonts w:ascii="Arial" w:eastAsia="Arial Nova" w:hAnsi="Arial" w:cs="Arial"/>
        </w:rPr>
      </w:pPr>
    </w:p>
    <w:p w14:paraId="5D6F7320" w14:textId="77777777" w:rsidR="00D86395" w:rsidRPr="00E55EBD" w:rsidRDefault="00D86395" w:rsidP="021F216E">
      <w:pPr>
        <w:rPr>
          <w:rFonts w:ascii="Arial" w:eastAsia="Arial Nova" w:hAnsi="Arial" w:cs="Arial"/>
        </w:rPr>
      </w:pPr>
    </w:p>
    <w:p w14:paraId="01A454F0" w14:textId="77777777" w:rsidR="00D86395" w:rsidRPr="00E55EBD" w:rsidRDefault="00D86395" w:rsidP="021F216E">
      <w:pPr>
        <w:rPr>
          <w:rFonts w:ascii="Arial" w:eastAsia="Arial Nova" w:hAnsi="Arial" w:cs="Arial"/>
        </w:rPr>
      </w:pPr>
    </w:p>
    <w:p w14:paraId="09473955" w14:textId="77777777" w:rsidR="00D86395" w:rsidRPr="009E68D5" w:rsidRDefault="00D86395" w:rsidP="021F216E">
      <w:pPr>
        <w:rPr>
          <w:rFonts w:ascii="Arial" w:eastAsia="Arial Nova" w:hAnsi="Arial" w:cs="Arial"/>
          <w:b/>
          <w:bCs/>
        </w:rPr>
      </w:pPr>
    </w:p>
    <w:p w14:paraId="5ED067C8" w14:textId="0F95C927" w:rsidR="32ADAAF6" w:rsidRPr="009E68D5" w:rsidRDefault="32ADAAF6" w:rsidP="021F216E">
      <w:pPr>
        <w:rPr>
          <w:rFonts w:ascii="Arial" w:eastAsia="Arial Nova" w:hAnsi="Arial" w:cs="Arial"/>
          <w:b/>
          <w:bCs/>
        </w:rPr>
      </w:pPr>
      <w:r w:rsidRPr="009E68D5">
        <w:rPr>
          <w:rFonts w:ascii="Arial" w:eastAsia="Arial Nova" w:hAnsi="Arial" w:cs="Arial"/>
          <w:b/>
          <w:bCs/>
        </w:rPr>
        <w:t>Task 1 – Concept Map</w:t>
      </w:r>
    </w:p>
    <w:p w14:paraId="1E56B7A6" w14:textId="54076644" w:rsidR="0099220B" w:rsidRPr="00E55EBD" w:rsidRDefault="32ADAAF6" w:rsidP="47853A3C">
      <w:pPr>
        <w:rPr>
          <w:rFonts w:ascii="Arial" w:eastAsia="Arial Nova" w:hAnsi="Arial" w:cs="Arial"/>
          <w:i/>
          <w:iCs/>
          <w:color w:val="000000" w:themeColor="text1"/>
        </w:rPr>
      </w:pPr>
      <w:r w:rsidRPr="00E55EBD">
        <w:rPr>
          <w:rFonts w:ascii="Arial" w:eastAsia="Arial Nova" w:hAnsi="Arial" w:cs="Arial"/>
          <w:i/>
          <w:iCs/>
          <w:color w:val="000000" w:themeColor="text1"/>
        </w:rPr>
        <w:t xml:space="preserve">Create a concept map that outlines the relationship between creativity, value creation, and health and social care improvement. </w:t>
      </w:r>
      <w:r w:rsidR="00255A0D" w:rsidRPr="00E55EBD">
        <w:rPr>
          <w:rFonts w:ascii="Arial" w:eastAsia="Arial Nova" w:hAnsi="Arial" w:cs="Arial"/>
          <w:i/>
          <w:iCs/>
          <w:color w:val="000000" w:themeColor="text1"/>
        </w:rPr>
        <w:t>Within the concept map</w:t>
      </w:r>
      <w:r w:rsidRPr="00E55EBD">
        <w:rPr>
          <w:rFonts w:ascii="Arial" w:eastAsia="Arial Nova" w:hAnsi="Arial" w:cs="Arial"/>
          <w:i/>
          <w:iCs/>
          <w:color w:val="000000" w:themeColor="text1"/>
        </w:rPr>
        <w:t xml:space="preserve"> </w:t>
      </w:r>
      <w:r w:rsidR="00333A3E" w:rsidRPr="00E55EBD">
        <w:rPr>
          <w:rFonts w:ascii="Arial" w:eastAsia="Arial Nova" w:hAnsi="Arial" w:cs="Arial"/>
          <w:i/>
          <w:iCs/>
          <w:color w:val="000000" w:themeColor="text1"/>
        </w:rPr>
        <w:t>explains</w:t>
      </w:r>
      <w:r w:rsidRPr="00E55EBD">
        <w:rPr>
          <w:rFonts w:ascii="Arial" w:eastAsia="Arial Nova" w:hAnsi="Arial" w:cs="Arial"/>
          <w:i/>
          <w:iCs/>
          <w:color w:val="000000" w:themeColor="text1"/>
        </w:rPr>
        <w:t xml:space="preserve"> how these concepts interact in a health and social care context (250 words).</w:t>
      </w:r>
    </w:p>
    <w:p w14:paraId="061009D6" w14:textId="179FA19B" w:rsidR="00681946" w:rsidRPr="00E55EBD" w:rsidRDefault="0099220B" w:rsidP="47853A3C">
      <w:pPr>
        <w:rPr>
          <w:rFonts w:ascii="Arial" w:eastAsia="Arial Nova" w:hAnsi="Arial" w:cs="Arial"/>
          <w:i/>
          <w:iCs/>
          <w:color w:val="FF0000"/>
        </w:rPr>
      </w:pPr>
      <w:r w:rsidRPr="00E55EBD">
        <w:rPr>
          <w:rFonts w:ascii="Arial" w:eastAsia="Arial Nova" w:hAnsi="Arial" w:cs="Arial"/>
          <w:i/>
          <w:iCs/>
          <w:noProof/>
          <w:color w:val="FF0000"/>
        </w:rPr>
        <w:drawing>
          <wp:inline distT="0" distB="0" distL="0" distR="0" wp14:anchorId="1A5335BC" wp14:editId="5B29B104">
            <wp:extent cx="5981700" cy="5740400"/>
            <wp:effectExtent l="38100" t="0" r="57150" b="0"/>
            <wp:docPr id="1449201477"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D339752" w14:textId="77777777" w:rsidR="00D86395" w:rsidRPr="00E55EBD" w:rsidRDefault="00D86395" w:rsidP="47853A3C">
      <w:pPr>
        <w:rPr>
          <w:rFonts w:ascii="Arial" w:eastAsia="Arial Nova" w:hAnsi="Arial" w:cs="Arial"/>
          <w:i/>
          <w:iCs/>
          <w:color w:val="FF0000"/>
        </w:rPr>
      </w:pPr>
    </w:p>
    <w:p w14:paraId="3063958E" w14:textId="77777777" w:rsidR="00E55EBD" w:rsidRPr="00E55EBD" w:rsidRDefault="00E55EBD" w:rsidP="47853A3C">
      <w:pPr>
        <w:rPr>
          <w:rFonts w:ascii="Arial" w:eastAsia="Arial Nova" w:hAnsi="Arial" w:cs="Arial"/>
          <w:i/>
          <w:iCs/>
          <w:color w:val="FF0000"/>
        </w:rPr>
      </w:pPr>
    </w:p>
    <w:p w14:paraId="58FB7A83" w14:textId="095F8450" w:rsidR="1AEA2BF4" w:rsidRPr="00E55EBD" w:rsidRDefault="00211FBC" w:rsidP="00E55EBD">
      <w:pPr>
        <w:spacing w:line="360" w:lineRule="auto"/>
        <w:rPr>
          <w:rFonts w:ascii="Arial" w:eastAsia="Arial Nova" w:hAnsi="Arial" w:cs="Arial"/>
          <w:i/>
          <w:iCs/>
          <w:color w:val="FF0000"/>
        </w:rPr>
      </w:pPr>
      <w:r w:rsidRPr="00E55EBD">
        <w:rPr>
          <w:rFonts w:ascii="Arial" w:eastAsia="Arial Nova" w:hAnsi="Arial" w:cs="Arial"/>
          <w:i/>
          <w:iCs/>
          <w:color w:val="FF0000"/>
        </w:rPr>
        <w:lastRenderedPageBreak/>
        <w:t>Answer</w:t>
      </w:r>
    </w:p>
    <w:p w14:paraId="4861B247" w14:textId="35C2FBDA" w:rsidR="00211FBC" w:rsidRPr="00E55EBD" w:rsidRDefault="00211FBC" w:rsidP="00E55EBD">
      <w:pPr>
        <w:spacing w:line="360" w:lineRule="auto"/>
        <w:rPr>
          <w:rFonts w:ascii="Arial" w:eastAsia="Arial Nova" w:hAnsi="Arial" w:cs="Arial"/>
          <w:color w:val="000000" w:themeColor="text1"/>
        </w:rPr>
      </w:pPr>
      <w:r w:rsidRPr="00E55EBD">
        <w:rPr>
          <w:rFonts w:ascii="Arial" w:eastAsia="Arial Nova" w:hAnsi="Arial" w:cs="Arial"/>
          <w:color w:val="000000" w:themeColor="text1"/>
        </w:rPr>
        <w:t>Creativity can be defined as making something in</w:t>
      </w:r>
      <w:r w:rsidR="00D136D1" w:rsidRPr="00E55EBD">
        <w:rPr>
          <w:rFonts w:ascii="Arial" w:eastAsia="Arial Nova" w:hAnsi="Arial" w:cs="Arial"/>
          <w:color w:val="000000" w:themeColor="text1"/>
        </w:rPr>
        <w:t xml:space="preserve"> a</w:t>
      </w:r>
      <w:r w:rsidRPr="00E55EBD">
        <w:rPr>
          <w:rFonts w:ascii="Arial" w:eastAsia="Arial Nova" w:hAnsi="Arial" w:cs="Arial"/>
          <w:color w:val="000000" w:themeColor="text1"/>
        </w:rPr>
        <w:t xml:space="preserve"> different way from the same resource given or allocated. It can be in any form or </w:t>
      </w:r>
      <w:r w:rsidR="00547A1D" w:rsidRPr="00E55EBD">
        <w:rPr>
          <w:rFonts w:ascii="Arial" w:eastAsia="Arial Nova" w:hAnsi="Arial" w:cs="Arial"/>
          <w:color w:val="000000" w:themeColor="text1"/>
        </w:rPr>
        <w:t>shape but</w:t>
      </w:r>
      <w:r w:rsidRPr="00E55EBD">
        <w:rPr>
          <w:rFonts w:ascii="Arial" w:eastAsia="Arial Nova" w:hAnsi="Arial" w:cs="Arial"/>
          <w:color w:val="000000" w:themeColor="text1"/>
        </w:rPr>
        <w:t xml:space="preserve"> must be different from others. For instance, </w:t>
      </w:r>
      <w:r w:rsidR="00490EDA" w:rsidRPr="00E55EBD">
        <w:rPr>
          <w:rFonts w:ascii="Arial" w:eastAsia="Arial Nova" w:hAnsi="Arial" w:cs="Arial"/>
          <w:color w:val="000000" w:themeColor="text1"/>
        </w:rPr>
        <w:t xml:space="preserve">using </w:t>
      </w:r>
      <w:r w:rsidR="00547A1D" w:rsidRPr="00E55EBD">
        <w:rPr>
          <w:rFonts w:ascii="Arial" w:eastAsia="Arial Nova" w:hAnsi="Arial" w:cs="Arial"/>
          <w:color w:val="000000" w:themeColor="text1"/>
        </w:rPr>
        <w:t>everyday</w:t>
      </w:r>
      <w:r w:rsidR="00490EDA" w:rsidRPr="00E55EBD">
        <w:rPr>
          <w:rFonts w:ascii="Arial" w:eastAsia="Arial Nova" w:hAnsi="Arial" w:cs="Arial"/>
          <w:color w:val="000000" w:themeColor="text1"/>
        </w:rPr>
        <w:t xml:space="preserve"> ingredients like potatoes, salt, pepper and beans to create a meal like chips and </w:t>
      </w:r>
      <w:r w:rsidR="00333A3E" w:rsidRPr="00E55EBD">
        <w:rPr>
          <w:rFonts w:ascii="Arial" w:eastAsia="Arial Nova" w:hAnsi="Arial" w:cs="Arial"/>
          <w:color w:val="000000" w:themeColor="text1"/>
        </w:rPr>
        <w:t>baked</w:t>
      </w:r>
      <w:r w:rsidR="00490EDA" w:rsidRPr="00E55EBD">
        <w:rPr>
          <w:rFonts w:ascii="Arial" w:eastAsia="Arial Nova" w:hAnsi="Arial" w:cs="Arial"/>
          <w:color w:val="000000" w:themeColor="text1"/>
        </w:rPr>
        <w:t xml:space="preserve"> beans, or jacket potatoes and baked beans. Even though the ingredients are the same</w:t>
      </w:r>
      <w:r w:rsidR="00D136D1" w:rsidRPr="00E55EBD">
        <w:rPr>
          <w:rFonts w:ascii="Arial" w:eastAsia="Arial Nova" w:hAnsi="Arial" w:cs="Arial"/>
          <w:color w:val="000000" w:themeColor="text1"/>
        </w:rPr>
        <w:t>,</w:t>
      </w:r>
      <w:r w:rsidR="00490EDA" w:rsidRPr="00E55EBD">
        <w:rPr>
          <w:rFonts w:ascii="Arial" w:eastAsia="Arial Nova" w:hAnsi="Arial" w:cs="Arial"/>
          <w:color w:val="000000" w:themeColor="text1"/>
        </w:rPr>
        <w:t xml:space="preserve"> the</w:t>
      </w:r>
      <w:r w:rsidR="00D136D1" w:rsidRPr="00E55EBD">
        <w:rPr>
          <w:rFonts w:ascii="Arial" w:eastAsia="Arial Nova" w:hAnsi="Arial" w:cs="Arial"/>
          <w:color w:val="000000" w:themeColor="text1"/>
        </w:rPr>
        <w:t xml:space="preserve"> process of making these</w:t>
      </w:r>
      <w:r w:rsidR="00490EDA" w:rsidRPr="00E55EBD">
        <w:rPr>
          <w:rFonts w:ascii="Arial" w:eastAsia="Arial Nova" w:hAnsi="Arial" w:cs="Arial"/>
          <w:color w:val="000000" w:themeColor="text1"/>
        </w:rPr>
        <w:t xml:space="preserve"> meals are different</w:t>
      </w:r>
      <w:sdt>
        <w:sdtPr>
          <w:rPr>
            <w:rFonts w:ascii="Arial" w:eastAsia="Arial Nova" w:hAnsi="Arial" w:cs="Arial"/>
            <w:color w:val="000000" w:themeColor="text1"/>
          </w:rPr>
          <w:id w:val="1037631808"/>
          <w:citation/>
        </w:sdtPr>
        <w:sdtContent>
          <w:r w:rsidR="00D86395" w:rsidRPr="00E55EBD">
            <w:rPr>
              <w:rFonts w:ascii="Arial" w:eastAsia="Arial Nova" w:hAnsi="Arial" w:cs="Arial"/>
              <w:color w:val="000000" w:themeColor="text1"/>
            </w:rPr>
            <w:fldChar w:fldCharType="begin"/>
          </w:r>
          <w:r w:rsidR="00D86395" w:rsidRPr="00E55EBD">
            <w:rPr>
              <w:rFonts w:ascii="Arial" w:eastAsia="Arial Nova" w:hAnsi="Arial" w:cs="Arial"/>
              <w:color w:val="000000" w:themeColor="text1"/>
              <w:lang w:val="en-GB"/>
            </w:rPr>
            <w:instrText xml:space="preserve"> CITATION The25 \l 2057 </w:instrText>
          </w:r>
          <w:r w:rsidR="00D86395" w:rsidRPr="00E55EBD">
            <w:rPr>
              <w:rFonts w:ascii="Arial" w:eastAsia="Arial Nova" w:hAnsi="Arial" w:cs="Arial"/>
              <w:color w:val="000000" w:themeColor="text1"/>
            </w:rPr>
            <w:fldChar w:fldCharType="separate"/>
          </w:r>
          <w:r w:rsidR="00D86395" w:rsidRPr="00E55EBD">
            <w:rPr>
              <w:rFonts w:ascii="Arial" w:eastAsia="Arial Nova" w:hAnsi="Arial" w:cs="Arial"/>
              <w:noProof/>
              <w:color w:val="000000" w:themeColor="text1"/>
              <w:lang w:val="en-GB"/>
            </w:rPr>
            <w:t xml:space="preserve"> (The King's Fund, 2025)</w:t>
          </w:r>
          <w:r w:rsidR="00D86395" w:rsidRPr="00E55EBD">
            <w:rPr>
              <w:rFonts w:ascii="Arial" w:eastAsia="Arial Nova" w:hAnsi="Arial" w:cs="Arial"/>
              <w:color w:val="000000" w:themeColor="text1"/>
            </w:rPr>
            <w:fldChar w:fldCharType="end"/>
          </w:r>
        </w:sdtContent>
      </w:sdt>
      <w:r w:rsidR="00490EDA" w:rsidRPr="00E55EBD">
        <w:rPr>
          <w:rFonts w:ascii="Arial" w:eastAsia="Arial Nova" w:hAnsi="Arial" w:cs="Arial"/>
          <w:color w:val="000000" w:themeColor="text1"/>
        </w:rPr>
        <w:t xml:space="preserve">. </w:t>
      </w:r>
    </w:p>
    <w:p w14:paraId="77815CB5" w14:textId="428F1B98" w:rsidR="00490EDA" w:rsidRPr="00E55EBD" w:rsidRDefault="00490EDA" w:rsidP="00E55EBD">
      <w:pPr>
        <w:spacing w:line="360" w:lineRule="auto"/>
        <w:rPr>
          <w:rFonts w:ascii="Arial" w:eastAsia="Arial Nova" w:hAnsi="Arial" w:cs="Arial"/>
          <w:color w:val="000000" w:themeColor="text1"/>
        </w:rPr>
      </w:pPr>
      <w:r w:rsidRPr="00E55EBD">
        <w:rPr>
          <w:rFonts w:ascii="Arial" w:eastAsia="Arial Nova" w:hAnsi="Arial" w:cs="Arial"/>
          <w:color w:val="000000" w:themeColor="text1"/>
        </w:rPr>
        <w:t>On the other hand, Value Creation is turning</w:t>
      </w:r>
      <w:r w:rsidR="00D820B1" w:rsidRPr="00E55EBD">
        <w:rPr>
          <w:rFonts w:ascii="Arial" w:eastAsia="Arial Nova" w:hAnsi="Arial" w:cs="Arial"/>
          <w:color w:val="000000" w:themeColor="text1"/>
        </w:rPr>
        <w:t xml:space="preserve"> something from </w:t>
      </w:r>
      <w:r w:rsidR="00333A3E" w:rsidRPr="00E55EBD">
        <w:rPr>
          <w:rFonts w:ascii="Arial" w:eastAsia="Arial Nova" w:hAnsi="Arial" w:cs="Arial"/>
          <w:color w:val="000000" w:themeColor="text1"/>
        </w:rPr>
        <w:t>its</w:t>
      </w:r>
      <w:r w:rsidR="00D820B1" w:rsidRPr="00E55EBD">
        <w:rPr>
          <w:rFonts w:ascii="Arial" w:eastAsia="Arial Nova" w:hAnsi="Arial" w:cs="Arial"/>
          <w:color w:val="000000" w:themeColor="text1"/>
        </w:rPr>
        <w:t xml:space="preserve"> raw state to a finished product. The value added to the product might make </w:t>
      </w:r>
      <w:r w:rsidR="00D136D1" w:rsidRPr="00E55EBD">
        <w:rPr>
          <w:rFonts w:ascii="Arial" w:eastAsia="Arial Nova" w:hAnsi="Arial" w:cs="Arial"/>
          <w:color w:val="000000" w:themeColor="text1"/>
        </w:rPr>
        <w:t xml:space="preserve">it </w:t>
      </w:r>
      <w:r w:rsidR="00D820B1" w:rsidRPr="00E55EBD">
        <w:rPr>
          <w:rFonts w:ascii="Arial" w:eastAsia="Arial Nova" w:hAnsi="Arial" w:cs="Arial"/>
          <w:color w:val="000000" w:themeColor="text1"/>
        </w:rPr>
        <w:t xml:space="preserve">last longer or taste better, </w:t>
      </w:r>
      <w:r w:rsidR="00547A1D" w:rsidRPr="00E55EBD">
        <w:rPr>
          <w:rFonts w:ascii="Arial" w:eastAsia="Arial Nova" w:hAnsi="Arial" w:cs="Arial"/>
          <w:color w:val="000000" w:themeColor="text1"/>
        </w:rPr>
        <w:t>hence it</w:t>
      </w:r>
      <w:r w:rsidR="00D820B1" w:rsidRPr="00E55EBD">
        <w:rPr>
          <w:rFonts w:ascii="Arial" w:eastAsia="Arial Nova" w:hAnsi="Arial" w:cs="Arial"/>
          <w:color w:val="000000" w:themeColor="text1"/>
        </w:rPr>
        <w:t xml:space="preserve"> will attract a higher price. An example</w:t>
      </w:r>
      <w:r w:rsidR="00D474A4" w:rsidRPr="00E55EBD">
        <w:rPr>
          <w:rFonts w:ascii="Arial" w:eastAsia="Arial Nova" w:hAnsi="Arial" w:cs="Arial"/>
          <w:color w:val="000000" w:themeColor="text1"/>
        </w:rPr>
        <w:t>, a kilo of raw potatoes from the farm can cost about £2.00 from the market or a supermarket. But the same potatoes turning it into chips or potato flour can cost about £10.00 to £20.00 depending on the process it went through</w:t>
      </w:r>
      <w:r w:rsidR="000515FF" w:rsidRPr="00E55EBD">
        <w:rPr>
          <w:rFonts w:ascii="Arial" w:eastAsia="Arial Nova" w:hAnsi="Arial" w:cs="Arial"/>
          <w:color w:val="000000" w:themeColor="text1"/>
        </w:rPr>
        <w:t xml:space="preserve">. </w:t>
      </w:r>
      <w:r w:rsidR="00D136D1" w:rsidRPr="00E55EBD">
        <w:rPr>
          <w:rFonts w:ascii="Arial" w:eastAsia="Arial Nova" w:hAnsi="Arial" w:cs="Arial"/>
          <w:color w:val="000000" w:themeColor="text1"/>
        </w:rPr>
        <w:t>These processes have affected the final price or value of the products</w:t>
      </w:r>
      <w:sdt>
        <w:sdtPr>
          <w:rPr>
            <w:rFonts w:ascii="Arial" w:eastAsia="Arial Nova" w:hAnsi="Arial" w:cs="Arial"/>
            <w:color w:val="000000" w:themeColor="text1"/>
          </w:rPr>
          <w:id w:val="325483569"/>
          <w:citation/>
        </w:sdtPr>
        <w:sdtContent>
          <w:r w:rsidR="00D86395" w:rsidRPr="00E55EBD">
            <w:rPr>
              <w:rFonts w:ascii="Arial" w:eastAsia="Arial Nova" w:hAnsi="Arial" w:cs="Arial"/>
              <w:color w:val="000000" w:themeColor="text1"/>
            </w:rPr>
            <w:fldChar w:fldCharType="begin"/>
          </w:r>
          <w:r w:rsidR="00D86395" w:rsidRPr="00E55EBD">
            <w:rPr>
              <w:rFonts w:ascii="Arial" w:eastAsia="Arial Nova" w:hAnsi="Arial" w:cs="Arial"/>
              <w:color w:val="000000" w:themeColor="text1"/>
              <w:lang w:val="en-GB"/>
            </w:rPr>
            <w:instrText xml:space="preserve"> CITATION GOV23 \l 2057 </w:instrText>
          </w:r>
          <w:r w:rsidR="00D86395" w:rsidRPr="00E55EBD">
            <w:rPr>
              <w:rFonts w:ascii="Arial" w:eastAsia="Arial Nova" w:hAnsi="Arial" w:cs="Arial"/>
              <w:color w:val="000000" w:themeColor="text1"/>
            </w:rPr>
            <w:fldChar w:fldCharType="separate"/>
          </w:r>
          <w:r w:rsidR="00D86395" w:rsidRPr="00E55EBD">
            <w:rPr>
              <w:rFonts w:ascii="Arial" w:eastAsia="Arial Nova" w:hAnsi="Arial" w:cs="Arial"/>
              <w:noProof/>
              <w:color w:val="000000" w:themeColor="text1"/>
              <w:lang w:val="en-GB"/>
            </w:rPr>
            <w:t xml:space="preserve"> (GOV.WALES, 2023)</w:t>
          </w:r>
          <w:r w:rsidR="00D86395" w:rsidRPr="00E55EBD">
            <w:rPr>
              <w:rFonts w:ascii="Arial" w:eastAsia="Arial Nova" w:hAnsi="Arial" w:cs="Arial"/>
              <w:color w:val="000000" w:themeColor="text1"/>
            </w:rPr>
            <w:fldChar w:fldCharType="end"/>
          </w:r>
        </w:sdtContent>
      </w:sdt>
      <w:r w:rsidR="00D136D1" w:rsidRPr="00E55EBD">
        <w:rPr>
          <w:rFonts w:ascii="Arial" w:eastAsia="Arial Nova" w:hAnsi="Arial" w:cs="Arial"/>
          <w:color w:val="000000" w:themeColor="text1"/>
        </w:rPr>
        <w:t>.</w:t>
      </w:r>
    </w:p>
    <w:p w14:paraId="045AFBD9" w14:textId="79843F8C" w:rsidR="000515FF" w:rsidRPr="00E55EBD" w:rsidRDefault="000515FF" w:rsidP="00E55EBD">
      <w:pPr>
        <w:spacing w:line="360" w:lineRule="auto"/>
        <w:rPr>
          <w:rFonts w:ascii="Arial" w:eastAsia="Arial Nova" w:hAnsi="Arial" w:cs="Arial"/>
          <w:color w:val="000000" w:themeColor="text1"/>
        </w:rPr>
      </w:pPr>
      <w:r w:rsidRPr="00E55EBD">
        <w:rPr>
          <w:rFonts w:ascii="Arial" w:eastAsia="Arial Nova" w:hAnsi="Arial" w:cs="Arial"/>
          <w:color w:val="000000" w:themeColor="text1"/>
        </w:rPr>
        <w:t xml:space="preserve">When creativity and value creation are applied in health and social care, the overall cost of managing the sector </w:t>
      </w:r>
      <w:r w:rsidR="00547A1D" w:rsidRPr="00E55EBD">
        <w:rPr>
          <w:rFonts w:ascii="Arial" w:eastAsia="Arial Nova" w:hAnsi="Arial" w:cs="Arial"/>
          <w:color w:val="000000" w:themeColor="text1"/>
        </w:rPr>
        <w:t>becomes</w:t>
      </w:r>
      <w:r w:rsidRPr="00E55EBD">
        <w:rPr>
          <w:rFonts w:ascii="Arial" w:eastAsia="Arial Nova" w:hAnsi="Arial" w:cs="Arial"/>
          <w:color w:val="000000" w:themeColor="text1"/>
        </w:rPr>
        <w:t xml:space="preserve"> significant</w:t>
      </w:r>
      <w:r w:rsidR="00BC5039" w:rsidRPr="00E55EBD">
        <w:rPr>
          <w:rFonts w:ascii="Arial" w:eastAsia="Arial Nova" w:hAnsi="Arial" w:cs="Arial"/>
          <w:color w:val="000000" w:themeColor="text1"/>
        </w:rPr>
        <w:t xml:space="preserve"> and o</w:t>
      </w:r>
      <w:r w:rsidRPr="00E55EBD">
        <w:rPr>
          <w:rFonts w:ascii="Arial" w:eastAsia="Arial Nova" w:hAnsi="Arial" w:cs="Arial"/>
          <w:color w:val="000000" w:themeColor="text1"/>
        </w:rPr>
        <w:t>nce ability to manage limited resources to achieve the same goal is important in health and social care sector.</w:t>
      </w:r>
    </w:p>
    <w:p w14:paraId="7C247600" w14:textId="22777ED4" w:rsidR="021F216E" w:rsidRPr="00E55EBD" w:rsidRDefault="00547A1D" w:rsidP="00E55EBD">
      <w:pPr>
        <w:spacing w:line="360" w:lineRule="auto"/>
        <w:rPr>
          <w:rFonts w:ascii="Arial" w:eastAsia="Arial Nova" w:hAnsi="Arial" w:cs="Arial"/>
          <w:color w:val="000000" w:themeColor="text1"/>
        </w:rPr>
      </w:pPr>
      <w:r w:rsidRPr="00E55EBD">
        <w:rPr>
          <w:rFonts w:ascii="Arial" w:eastAsia="Arial Nova" w:hAnsi="Arial" w:cs="Arial"/>
          <w:color w:val="000000" w:themeColor="text1"/>
        </w:rPr>
        <w:t>The National Health Service (NHS)</w:t>
      </w:r>
      <w:r w:rsidR="00D347ED" w:rsidRPr="00E55EBD">
        <w:rPr>
          <w:rFonts w:ascii="Arial" w:eastAsia="Arial Nova" w:hAnsi="Arial" w:cs="Arial"/>
          <w:color w:val="000000" w:themeColor="text1"/>
        </w:rPr>
        <w:t xml:space="preserve"> </w:t>
      </w:r>
      <w:r w:rsidR="00333A3E" w:rsidRPr="00E55EBD">
        <w:rPr>
          <w:rFonts w:ascii="Arial" w:eastAsia="Arial Nova" w:hAnsi="Arial" w:cs="Arial"/>
          <w:color w:val="000000" w:themeColor="text1"/>
        </w:rPr>
        <w:t>has</w:t>
      </w:r>
      <w:r w:rsidR="00D347ED" w:rsidRPr="00E55EBD">
        <w:rPr>
          <w:rFonts w:ascii="Arial" w:eastAsia="Arial Nova" w:hAnsi="Arial" w:cs="Arial"/>
          <w:color w:val="000000" w:themeColor="text1"/>
        </w:rPr>
        <w:t xml:space="preserve"> limited budget to spend across their various departments every year, so </w:t>
      </w:r>
      <w:r w:rsidR="005D40B6" w:rsidRPr="00E55EBD">
        <w:rPr>
          <w:rFonts w:ascii="Arial" w:eastAsia="Arial Nova" w:hAnsi="Arial" w:cs="Arial"/>
          <w:color w:val="000000" w:themeColor="text1"/>
        </w:rPr>
        <w:t xml:space="preserve">the </w:t>
      </w:r>
      <w:r w:rsidR="00D347ED" w:rsidRPr="00E55EBD">
        <w:rPr>
          <w:rFonts w:ascii="Arial" w:eastAsia="Arial Nova" w:hAnsi="Arial" w:cs="Arial"/>
          <w:color w:val="000000" w:themeColor="text1"/>
        </w:rPr>
        <w:t xml:space="preserve">management ability to plan and allocate these resources to meet the demand </w:t>
      </w:r>
      <w:r w:rsidR="00304AC3" w:rsidRPr="00E55EBD">
        <w:rPr>
          <w:rFonts w:ascii="Arial" w:eastAsia="Arial Nova" w:hAnsi="Arial" w:cs="Arial"/>
          <w:color w:val="000000" w:themeColor="text1"/>
        </w:rPr>
        <w:t xml:space="preserve">of their patients </w:t>
      </w:r>
      <w:r w:rsidR="005D40B6" w:rsidRPr="00E55EBD">
        <w:rPr>
          <w:rFonts w:ascii="Arial" w:eastAsia="Arial Nova" w:hAnsi="Arial" w:cs="Arial"/>
          <w:color w:val="000000" w:themeColor="text1"/>
        </w:rPr>
        <w:t>is</w:t>
      </w:r>
      <w:r w:rsidR="00304AC3" w:rsidRPr="00E55EBD">
        <w:rPr>
          <w:rFonts w:ascii="Arial" w:eastAsia="Arial Nova" w:hAnsi="Arial" w:cs="Arial"/>
          <w:color w:val="000000" w:themeColor="text1"/>
        </w:rPr>
        <w:t xml:space="preserve"> their primary objective. This is where creativity and value creation play important role in health and social care. </w:t>
      </w:r>
      <w:r w:rsidR="004865F0" w:rsidRPr="00E55EBD">
        <w:rPr>
          <w:rFonts w:ascii="Arial" w:eastAsia="Arial Nova" w:hAnsi="Arial" w:cs="Arial"/>
          <w:color w:val="000000" w:themeColor="text1"/>
        </w:rPr>
        <w:t xml:space="preserve">How can they </w:t>
      </w:r>
      <w:r w:rsidR="00306545" w:rsidRPr="00E55EBD">
        <w:rPr>
          <w:rFonts w:ascii="Arial" w:eastAsia="Arial Nova" w:hAnsi="Arial" w:cs="Arial"/>
          <w:color w:val="000000" w:themeColor="text1"/>
        </w:rPr>
        <w:t xml:space="preserve">get </w:t>
      </w:r>
      <w:r w:rsidR="004865F0" w:rsidRPr="00E55EBD">
        <w:rPr>
          <w:rFonts w:ascii="Arial" w:eastAsia="Arial Nova" w:hAnsi="Arial" w:cs="Arial"/>
          <w:color w:val="000000" w:themeColor="text1"/>
        </w:rPr>
        <w:t>more</w:t>
      </w:r>
      <w:r w:rsidR="00D136D1" w:rsidRPr="00E55EBD">
        <w:rPr>
          <w:rFonts w:ascii="Arial" w:eastAsia="Arial Nova" w:hAnsi="Arial" w:cs="Arial"/>
          <w:color w:val="000000" w:themeColor="text1"/>
        </w:rPr>
        <w:t xml:space="preserve"> medication, treatments</w:t>
      </w:r>
      <w:r w:rsidR="00333A3E" w:rsidRPr="00E55EBD">
        <w:rPr>
          <w:rFonts w:ascii="Arial" w:eastAsia="Arial Nova" w:hAnsi="Arial" w:cs="Arial"/>
          <w:color w:val="000000" w:themeColor="text1"/>
        </w:rPr>
        <w:t>, and services</w:t>
      </w:r>
      <w:r w:rsidR="00D136D1" w:rsidRPr="00E55EBD">
        <w:rPr>
          <w:rFonts w:ascii="Arial" w:eastAsia="Arial Nova" w:hAnsi="Arial" w:cs="Arial"/>
          <w:color w:val="000000" w:themeColor="text1"/>
        </w:rPr>
        <w:t xml:space="preserve"> </w:t>
      </w:r>
      <w:r w:rsidR="00333A3E" w:rsidRPr="00E55EBD">
        <w:rPr>
          <w:rFonts w:ascii="Arial" w:eastAsia="Arial Nova" w:hAnsi="Arial" w:cs="Arial"/>
          <w:color w:val="000000" w:themeColor="text1"/>
        </w:rPr>
        <w:t>required</w:t>
      </w:r>
      <w:r w:rsidR="00D136D1" w:rsidRPr="00E55EBD">
        <w:rPr>
          <w:rFonts w:ascii="Arial" w:eastAsia="Arial Nova" w:hAnsi="Arial" w:cs="Arial"/>
          <w:color w:val="000000" w:themeColor="text1"/>
        </w:rPr>
        <w:t xml:space="preserve">, </w:t>
      </w:r>
      <w:r w:rsidR="004865F0" w:rsidRPr="00E55EBD">
        <w:rPr>
          <w:rFonts w:ascii="Arial" w:eastAsia="Arial Nova" w:hAnsi="Arial" w:cs="Arial"/>
          <w:color w:val="000000" w:themeColor="text1"/>
        </w:rPr>
        <w:t>for less</w:t>
      </w:r>
      <w:r w:rsidR="00D136D1" w:rsidRPr="00E55EBD">
        <w:rPr>
          <w:rFonts w:ascii="Arial" w:eastAsia="Arial Nova" w:hAnsi="Arial" w:cs="Arial"/>
          <w:color w:val="000000" w:themeColor="text1"/>
        </w:rPr>
        <w:t xml:space="preserve"> price.</w:t>
      </w:r>
    </w:p>
    <w:p w14:paraId="66AFAA5C" w14:textId="31FB7CB4" w:rsidR="00A31A8E" w:rsidRPr="00E55EBD" w:rsidRDefault="005D40B6" w:rsidP="00E55EBD">
      <w:pPr>
        <w:spacing w:line="360" w:lineRule="auto"/>
        <w:rPr>
          <w:rFonts w:ascii="Arial" w:eastAsia="Arial Nova" w:hAnsi="Arial" w:cs="Arial"/>
          <w:color w:val="000000" w:themeColor="text1"/>
        </w:rPr>
      </w:pPr>
      <w:r w:rsidRPr="00E55EBD">
        <w:rPr>
          <w:rFonts w:ascii="Arial" w:eastAsia="Arial Nova" w:hAnsi="Arial" w:cs="Arial"/>
          <w:color w:val="000000" w:themeColor="text1"/>
        </w:rPr>
        <w:t xml:space="preserve">Creativity and Value creation in health and social care is all </w:t>
      </w:r>
      <w:r w:rsidRPr="00E55EBD">
        <w:rPr>
          <w:rFonts w:ascii="Arial" w:eastAsia="Times New Roman" w:hAnsi="Arial" w:cs="Arial"/>
          <w:lang w:val="en-GB" w:eastAsia="en-GB"/>
        </w:rPr>
        <w:t>about doing things in different ways. For example,</w:t>
      </w:r>
      <w:r w:rsidR="00B96E07" w:rsidRPr="00E55EBD">
        <w:rPr>
          <w:rFonts w:ascii="Arial" w:eastAsia="Times New Roman" w:hAnsi="Arial" w:cs="Arial"/>
          <w:lang w:val="en-GB" w:eastAsia="en-GB"/>
        </w:rPr>
        <w:t xml:space="preserve"> how to deliver services</w:t>
      </w:r>
      <w:r w:rsidRPr="00E55EBD">
        <w:rPr>
          <w:rFonts w:ascii="Arial" w:eastAsia="Times New Roman" w:hAnsi="Arial" w:cs="Arial"/>
          <w:lang w:val="en-GB" w:eastAsia="en-GB"/>
        </w:rPr>
        <w:t xml:space="preserve"> with same or less budgets</w:t>
      </w:r>
      <w:r w:rsidR="00B96E07" w:rsidRPr="00E55EBD">
        <w:rPr>
          <w:rFonts w:ascii="Arial" w:eastAsia="Times New Roman" w:hAnsi="Arial" w:cs="Arial"/>
          <w:lang w:val="en-GB" w:eastAsia="en-GB"/>
        </w:rPr>
        <w:t>, solv</w:t>
      </w:r>
      <w:r w:rsidRPr="00E55EBD">
        <w:rPr>
          <w:rFonts w:ascii="Arial" w:eastAsia="Times New Roman" w:hAnsi="Arial" w:cs="Arial"/>
          <w:lang w:val="en-GB" w:eastAsia="en-GB"/>
        </w:rPr>
        <w:t>ing</w:t>
      </w:r>
      <w:r w:rsidR="00B96E07" w:rsidRPr="00E55EBD">
        <w:rPr>
          <w:rFonts w:ascii="Arial" w:eastAsia="Times New Roman" w:hAnsi="Arial" w:cs="Arial"/>
          <w:lang w:val="en-GB" w:eastAsia="en-GB"/>
        </w:rPr>
        <w:t xml:space="preserve"> problems</w:t>
      </w:r>
      <w:r w:rsidRPr="00E55EBD">
        <w:rPr>
          <w:rFonts w:ascii="Arial" w:eastAsia="Times New Roman" w:hAnsi="Arial" w:cs="Arial"/>
          <w:lang w:val="en-GB" w:eastAsia="en-GB"/>
        </w:rPr>
        <w:t xml:space="preserve"> with limited time</w:t>
      </w:r>
      <w:r w:rsidR="00B96E07" w:rsidRPr="00E55EBD">
        <w:rPr>
          <w:rFonts w:ascii="Arial" w:eastAsia="Times New Roman" w:hAnsi="Arial" w:cs="Arial"/>
          <w:lang w:val="en-GB" w:eastAsia="en-GB"/>
        </w:rPr>
        <w:t>, and meet</w:t>
      </w:r>
      <w:r w:rsidR="00082C0B" w:rsidRPr="00E55EBD">
        <w:rPr>
          <w:rFonts w:ascii="Arial" w:eastAsia="Times New Roman" w:hAnsi="Arial" w:cs="Arial"/>
          <w:lang w:val="en-GB" w:eastAsia="en-GB"/>
        </w:rPr>
        <w:t>ing the</w:t>
      </w:r>
      <w:r w:rsidR="00B96E07" w:rsidRPr="00E55EBD">
        <w:rPr>
          <w:rFonts w:ascii="Arial" w:eastAsia="Times New Roman" w:hAnsi="Arial" w:cs="Arial"/>
          <w:lang w:val="en-GB" w:eastAsia="en-GB"/>
        </w:rPr>
        <w:t xml:space="preserve"> needs</w:t>
      </w:r>
      <w:r w:rsidRPr="00E55EBD">
        <w:rPr>
          <w:rFonts w:ascii="Arial" w:eastAsia="Times New Roman" w:hAnsi="Arial" w:cs="Arial"/>
          <w:lang w:val="en-GB" w:eastAsia="en-GB"/>
        </w:rPr>
        <w:t xml:space="preserve"> of individual </w:t>
      </w:r>
      <w:r w:rsidR="00546FD3" w:rsidRPr="00E55EBD">
        <w:rPr>
          <w:rFonts w:ascii="Arial" w:eastAsia="Times New Roman" w:hAnsi="Arial" w:cs="Arial"/>
          <w:lang w:val="en-GB" w:eastAsia="en-GB"/>
        </w:rPr>
        <w:t>patients</w:t>
      </w:r>
      <w:r w:rsidR="00B96E07" w:rsidRPr="00E55EBD">
        <w:rPr>
          <w:rFonts w:ascii="Arial" w:eastAsia="Times New Roman" w:hAnsi="Arial" w:cs="Arial"/>
          <w:lang w:val="en-GB" w:eastAsia="en-GB"/>
        </w:rPr>
        <w:t xml:space="preserve">. </w:t>
      </w:r>
      <w:r w:rsidR="00546FD3" w:rsidRPr="00E55EBD">
        <w:rPr>
          <w:rFonts w:ascii="Arial" w:eastAsia="Times New Roman" w:hAnsi="Arial" w:cs="Arial"/>
          <w:lang w:val="en-GB" w:eastAsia="en-GB"/>
        </w:rPr>
        <w:t>They</w:t>
      </w:r>
      <w:r w:rsidR="00B96E07" w:rsidRPr="00E55EBD">
        <w:rPr>
          <w:rFonts w:ascii="Arial" w:eastAsia="Times New Roman" w:hAnsi="Arial" w:cs="Arial"/>
          <w:lang w:val="en-GB" w:eastAsia="en-GB"/>
        </w:rPr>
        <w:t xml:space="preserve"> focus on the generation of </w:t>
      </w:r>
      <w:r w:rsidR="00333A3E" w:rsidRPr="00E55EBD">
        <w:rPr>
          <w:rFonts w:ascii="Arial" w:eastAsia="Times New Roman" w:hAnsi="Arial" w:cs="Arial"/>
          <w:lang w:val="en-GB" w:eastAsia="en-GB"/>
        </w:rPr>
        <w:t>innovative ideas</w:t>
      </w:r>
      <w:r w:rsidR="00B96E07" w:rsidRPr="00E55EBD">
        <w:rPr>
          <w:rFonts w:ascii="Arial" w:eastAsia="Times New Roman" w:hAnsi="Arial" w:cs="Arial"/>
          <w:lang w:val="en-GB" w:eastAsia="en-GB"/>
        </w:rPr>
        <w:t xml:space="preserve"> that might challenge conventional </w:t>
      </w:r>
      <w:r w:rsidR="00546FD3" w:rsidRPr="00E55EBD">
        <w:rPr>
          <w:rFonts w:ascii="Arial" w:eastAsia="Times New Roman" w:hAnsi="Arial" w:cs="Arial"/>
          <w:lang w:val="en-GB" w:eastAsia="en-GB"/>
        </w:rPr>
        <w:t>way of doing things</w:t>
      </w:r>
      <w:r w:rsidR="00B96E07" w:rsidRPr="00E55EBD">
        <w:rPr>
          <w:rFonts w:ascii="Arial" w:eastAsia="Times New Roman" w:hAnsi="Arial" w:cs="Arial"/>
          <w:lang w:val="en-GB" w:eastAsia="en-GB"/>
        </w:rPr>
        <w:t>.</w:t>
      </w:r>
    </w:p>
    <w:p w14:paraId="587E484D" w14:textId="77777777" w:rsidR="00FE0621" w:rsidRPr="00E55EBD" w:rsidRDefault="00FE0621" w:rsidP="00E55EBD">
      <w:pPr>
        <w:spacing w:line="360" w:lineRule="auto"/>
        <w:rPr>
          <w:rFonts w:ascii="Arial" w:eastAsia="Arial Nova" w:hAnsi="Arial" w:cs="Arial"/>
          <w:color w:val="000000" w:themeColor="text1"/>
        </w:rPr>
      </w:pPr>
    </w:p>
    <w:p w14:paraId="78587690" w14:textId="3A3106A5" w:rsidR="32ADAAF6" w:rsidRPr="009E68D5" w:rsidRDefault="469F9A50" w:rsidP="00E55EBD">
      <w:pPr>
        <w:spacing w:line="360" w:lineRule="auto"/>
        <w:rPr>
          <w:rFonts w:ascii="Arial" w:eastAsia="Arial Nova" w:hAnsi="Arial" w:cs="Arial"/>
          <w:b/>
          <w:bCs/>
          <w:color w:val="000000" w:themeColor="text1"/>
        </w:rPr>
      </w:pPr>
      <w:r w:rsidRPr="009E68D5">
        <w:rPr>
          <w:rFonts w:ascii="Arial" w:eastAsia="Arial Nova" w:hAnsi="Arial" w:cs="Arial"/>
          <w:b/>
          <w:bCs/>
          <w:color w:val="000000" w:themeColor="text1"/>
        </w:rPr>
        <w:lastRenderedPageBreak/>
        <w:t xml:space="preserve">Task 2 - </w:t>
      </w:r>
      <w:r w:rsidR="32ADAAF6" w:rsidRPr="009E68D5">
        <w:rPr>
          <w:rFonts w:ascii="Arial" w:eastAsia="Arial Nova" w:hAnsi="Arial" w:cs="Arial"/>
          <w:b/>
          <w:bCs/>
          <w:color w:val="000000" w:themeColor="text1"/>
        </w:rPr>
        <w:t>Self-Reflection of Group Activity</w:t>
      </w:r>
    </w:p>
    <w:p w14:paraId="639F321C" w14:textId="5042D4D6" w:rsidR="32ADAAF6" w:rsidRPr="00E55EBD" w:rsidRDefault="32ADAAF6" w:rsidP="00E55EBD">
      <w:pPr>
        <w:spacing w:line="360" w:lineRule="auto"/>
        <w:rPr>
          <w:rFonts w:ascii="Arial" w:eastAsia="Arial Nova" w:hAnsi="Arial" w:cs="Arial"/>
          <w:i/>
          <w:iCs/>
          <w:color w:val="000000" w:themeColor="text1"/>
        </w:rPr>
      </w:pPr>
      <w:r w:rsidRPr="00E55EBD">
        <w:rPr>
          <w:rFonts w:ascii="Arial" w:eastAsia="Arial Nova" w:hAnsi="Arial" w:cs="Arial"/>
          <w:i/>
          <w:iCs/>
          <w:color w:val="000000" w:themeColor="text1"/>
        </w:rPr>
        <w:t>Complete a self-Reflection on the Convergent/Divergent</w:t>
      </w:r>
      <w:r w:rsidR="009C5459" w:rsidRPr="00E55EBD">
        <w:rPr>
          <w:rFonts w:ascii="Arial" w:eastAsia="Arial Nova" w:hAnsi="Arial" w:cs="Arial"/>
          <w:i/>
          <w:iCs/>
          <w:color w:val="000000" w:themeColor="text1"/>
        </w:rPr>
        <w:t xml:space="preserve"> </w:t>
      </w:r>
      <w:r w:rsidR="00333A3E" w:rsidRPr="00E55EBD">
        <w:rPr>
          <w:rFonts w:ascii="Arial" w:eastAsia="Arial Nova" w:hAnsi="Arial" w:cs="Arial"/>
          <w:i/>
          <w:iCs/>
          <w:color w:val="000000" w:themeColor="text1"/>
        </w:rPr>
        <w:t>paperclip</w:t>
      </w:r>
      <w:r w:rsidRPr="00E55EBD">
        <w:rPr>
          <w:rFonts w:ascii="Arial" w:eastAsia="Arial Nova" w:hAnsi="Arial" w:cs="Arial"/>
          <w:i/>
          <w:iCs/>
          <w:color w:val="000000" w:themeColor="text1"/>
        </w:rPr>
        <w:t xml:space="preserve"> class activity using a reflective model (250 words, 1 source)</w:t>
      </w:r>
    </w:p>
    <w:p w14:paraId="75B46360" w14:textId="0C52D897" w:rsidR="00563EB8" w:rsidRPr="00E55EBD" w:rsidRDefault="3575C376" w:rsidP="00E55EBD">
      <w:pPr>
        <w:spacing w:line="360" w:lineRule="auto"/>
        <w:rPr>
          <w:rFonts w:ascii="Arial" w:eastAsia="Arial Nova" w:hAnsi="Arial" w:cs="Arial"/>
          <w:i/>
          <w:iCs/>
          <w:color w:val="FF0000"/>
        </w:rPr>
      </w:pPr>
      <w:r w:rsidRPr="00E55EBD">
        <w:rPr>
          <w:rFonts w:ascii="Arial" w:eastAsia="Arial Nova" w:hAnsi="Arial" w:cs="Arial"/>
          <w:i/>
          <w:iCs/>
          <w:color w:val="FF0000"/>
        </w:rPr>
        <w:t>Please refer to Week 2 content.</w:t>
      </w:r>
    </w:p>
    <w:p w14:paraId="300C5014" w14:textId="35E0689F" w:rsidR="005E2C5B" w:rsidRPr="00E55EBD" w:rsidRDefault="00E55EBD" w:rsidP="00E55EBD">
      <w:pPr>
        <w:spacing w:line="360" w:lineRule="auto"/>
        <w:rPr>
          <w:rFonts w:ascii="Arial" w:eastAsia="Arial Nova" w:hAnsi="Arial" w:cs="Arial"/>
          <w:i/>
          <w:iCs/>
          <w:color w:val="FF0000"/>
        </w:rPr>
      </w:pPr>
      <w:r>
        <w:rPr>
          <w:rFonts w:ascii="Arial" w:eastAsia="Arial Nova" w:hAnsi="Arial" w:cs="Arial"/>
          <w:i/>
          <w:iCs/>
          <w:color w:val="FF0000"/>
        </w:rPr>
        <w:t>answer</w:t>
      </w:r>
    </w:p>
    <w:p w14:paraId="624E6489" w14:textId="77777777" w:rsidR="00331E2B" w:rsidRPr="00E55EBD" w:rsidRDefault="0075119A" w:rsidP="00E55EBD">
      <w:pPr>
        <w:spacing w:line="360" w:lineRule="auto"/>
        <w:rPr>
          <w:rFonts w:ascii="Arial" w:eastAsia="Times New Roman" w:hAnsi="Arial" w:cs="Arial"/>
          <w:lang w:val="en-GB" w:eastAsia="en-GB"/>
        </w:rPr>
      </w:pPr>
      <w:r w:rsidRPr="00E55EBD">
        <w:rPr>
          <w:rFonts w:ascii="Arial" w:eastAsia="Arial Nova" w:hAnsi="Arial" w:cs="Arial"/>
        </w:rPr>
        <w:t xml:space="preserve">Convergent </w:t>
      </w:r>
      <w:r w:rsidR="00331E2B" w:rsidRPr="00E55EBD">
        <w:rPr>
          <w:rFonts w:ascii="Arial" w:hAnsi="Arial" w:cs="Arial"/>
          <w:lang w:val="en-GB" w:eastAsia="en-GB"/>
        </w:rPr>
        <w:t>thinking refers to the cognitive process of focusing on finding a single, correct solution to a problem by narrowing down options and applying logical reasoning.</w:t>
      </w:r>
    </w:p>
    <w:p w14:paraId="7D60F98F" w14:textId="65D95BAB" w:rsidR="00807B0E" w:rsidRPr="00E55EBD" w:rsidRDefault="00331E2B" w:rsidP="00E55EBD">
      <w:pPr>
        <w:spacing w:line="360" w:lineRule="auto"/>
        <w:rPr>
          <w:rFonts w:ascii="Arial" w:eastAsia="Times New Roman" w:hAnsi="Arial" w:cs="Arial"/>
          <w:lang w:val="en-GB" w:eastAsia="en-GB"/>
        </w:rPr>
      </w:pPr>
      <w:r w:rsidRPr="00E55EBD">
        <w:rPr>
          <w:rFonts w:ascii="Arial" w:hAnsi="Arial" w:cs="Arial"/>
          <w:lang w:val="en-GB" w:eastAsia="en-GB"/>
        </w:rPr>
        <w:t xml:space="preserve">It is </w:t>
      </w:r>
      <w:r w:rsidR="00547A1D" w:rsidRPr="00E55EBD">
        <w:rPr>
          <w:rFonts w:ascii="Arial" w:hAnsi="Arial" w:cs="Arial"/>
          <w:lang w:val="en-GB" w:eastAsia="en-GB"/>
        </w:rPr>
        <w:t>usually</w:t>
      </w:r>
      <w:r w:rsidRPr="00E55EBD">
        <w:rPr>
          <w:rFonts w:ascii="Arial" w:hAnsi="Arial" w:cs="Arial"/>
          <w:lang w:val="en-GB" w:eastAsia="en-GB"/>
        </w:rPr>
        <w:t xml:space="preserve"> used in situations where there is a clear, defined answer, such as solving mathematical equations or answering factual questions</w:t>
      </w:r>
      <w:sdt>
        <w:sdtPr>
          <w:rPr>
            <w:rFonts w:ascii="Arial" w:hAnsi="Arial" w:cs="Arial"/>
            <w:lang w:val="en-GB" w:eastAsia="en-GB"/>
          </w:rPr>
          <w:id w:val="398255651"/>
          <w:citation/>
        </w:sdtPr>
        <w:sdtContent>
          <w:r w:rsidR="00D86395" w:rsidRPr="00E55EBD">
            <w:rPr>
              <w:rFonts w:ascii="Arial" w:hAnsi="Arial" w:cs="Arial"/>
              <w:lang w:val="en-GB" w:eastAsia="en-GB"/>
            </w:rPr>
            <w:fldChar w:fldCharType="begin"/>
          </w:r>
          <w:r w:rsidR="00D86395" w:rsidRPr="00E55EBD">
            <w:rPr>
              <w:rFonts w:ascii="Arial" w:hAnsi="Arial" w:cs="Arial"/>
              <w:lang w:val="en-GB" w:eastAsia="en-GB"/>
            </w:rPr>
            <w:instrText xml:space="preserve"> CITATION Men26 \l 2057 </w:instrText>
          </w:r>
          <w:r w:rsidR="00D86395" w:rsidRPr="00E55EBD">
            <w:rPr>
              <w:rFonts w:ascii="Arial" w:hAnsi="Arial" w:cs="Arial"/>
              <w:lang w:val="en-GB" w:eastAsia="en-GB"/>
            </w:rPr>
            <w:fldChar w:fldCharType="separate"/>
          </w:r>
          <w:r w:rsidR="00D86395" w:rsidRPr="00E55EBD">
            <w:rPr>
              <w:rFonts w:ascii="Arial" w:hAnsi="Arial" w:cs="Arial"/>
              <w:noProof/>
              <w:lang w:val="en-GB" w:eastAsia="en-GB"/>
            </w:rPr>
            <w:t xml:space="preserve"> (Mental Health Foundation, 2026)</w:t>
          </w:r>
          <w:r w:rsidR="00D86395" w:rsidRPr="00E55EBD">
            <w:rPr>
              <w:rFonts w:ascii="Arial" w:hAnsi="Arial" w:cs="Arial"/>
              <w:lang w:val="en-GB" w:eastAsia="en-GB"/>
            </w:rPr>
            <w:fldChar w:fldCharType="end"/>
          </w:r>
        </w:sdtContent>
      </w:sdt>
      <w:r w:rsidRPr="00E55EBD">
        <w:rPr>
          <w:rFonts w:ascii="Arial" w:hAnsi="Arial" w:cs="Arial"/>
          <w:lang w:val="en-GB" w:eastAsia="en-GB"/>
        </w:rPr>
        <w:t>.</w:t>
      </w:r>
    </w:p>
    <w:p w14:paraId="38426F51" w14:textId="5E9EA6DB" w:rsidR="005E2C5B" w:rsidRPr="00E55EBD" w:rsidRDefault="0075119A" w:rsidP="00E55EBD">
      <w:pPr>
        <w:spacing w:line="360" w:lineRule="auto"/>
        <w:rPr>
          <w:rFonts w:ascii="Arial" w:hAnsi="Arial" w:cs="Arial"/>
        </w:rPr>
      </w:pPr>
      <w:r w:rsidRPr="00E55EBD">
        <w:rPr>
          <w:rFonts w:ascii="Arial" w:eastAsia="Arial Nova" w:hAnsi="Arial" w:cs="Arial"/>
        </w:rPr>
        <w:t>Divergent</w:t>
      </w:r>
      <w:r w:rsidR="00807B0E" w:rsidRPr="00E55EBD">
        <w:rPr>
          <w:rFonts w:ascii="Arial" w:eastAsia="Arial Nova" w:hAnsi="Arial" w:cs="Arial"/>
        </w:rPr>
        <w:t xml:space="preserve"> thinking</w:t>
      </w:r>
      <w:r w:rsidRPr="00E55EBD">
        <w:rPr>
          <w:rFonts w:ascii="Arial" w:eastAsia="Arial Nova" w:hAnsi="Arial" w:cs="Arial"/>
        </w:rPr>
        <w:t xml:space="preserve"> on the other </w:t>
      </w:r>
      <w:r w:rsidR="00807B0E" w:rsidRPr="00E55EBD">
        <w:rPr>
          <w:rFonts w:ascii="Arial" w:eastAsia="Arial Nova" w:hAnsi="Arial" w:cs="Arial"/>
        </w:rPr>
        <w:t xml:space="preserve">hand </w:t>
      </w:r>
      <w:r w:rsidR="005E2C5B" w:rsidRPr="00E55EBD">
        <w:rPr>
          <w:rFonts w:ascii="Arial" w:hAnsi="Arial" w:cs="Arial"/>
        </w:rPr>
        <w:t>involves generating a wide range of possible solutions or ideas to a given problem or question. It emphasizes creativity, flexibility, and the exploration of multiple perspectives or alternatives, often used in brainstorming, artistic creation, or problem-solving tasks that have no single, definitive solution</w:t>
      </w:r>
      <w:sdt>
        <w:sdtPr>
          <w:rPr>
            <w:rFonts w:ascii="Arial" w:hAnsi="Arial" w:cs="Arial"/>
          </w:rPr>
          <w:id w:val="93682771"/>
          <w:citation/>
        </w:sdtPr>
        <w:sdtContent>
          <w:r w:rsidR="00DC1FA1" w:rsidRPr="00E55EBD">
            <w:rPr>
              <w:rFonts w:ascii="Arial" w:hAnsi="Arial" w:cs="Arial"/>
            </w:rPr>
            <w:fldChar w:fldCharType="begin"/>
          </w:r>
          <w:r w:rsidR="00DC1FA1" w:rsidRPr="00E55EBD">
            <w:rPr>
              <w:rFonts w:ascii="Arial" w:hAnsi="Arial" w:cs="Arial"/>
              <w:lang w:val="en-GB"/>
            </w:rPr>
            <w:instrText xml:space="preserve"> CITATION Wil21 \l 2057 </w:instrText>
          </w:r>
          <w:r w:rsidR="00DC1FA1" w:rsidRPr="00E55EBD">
            <w:rPr>
              <w:rFonts w:ascii="Arial" w:hAnsi="Arial" w:cs="Arial"/>
            </w:rPr>
            <w:fldChar w:fldCharType="separate"/>
          </w:r>
          <w:r w:rsidR="00DC1FA1" w:rsidRPr="00E55EBD">
            <w:rPr>
              <w:rFonts w:ascii="Arial" w:hAnsi="Arial" w:cs="Arial"/>
              <w:noProof/>
              <w:lang w:val="en-GB"/>
            </w:rPr>
            <w:t xml:space="preserve"> (Williams, et al., 2021)</w:t>
          </w:r>
          <w:r w:rsidR="00DC1FA1" w:rsidRPr="00E55EBD">
            <w:rPr>
              <w:rFonts w:ascii="Arial" w:hAnsi="Arial" w:cs="Arial"/>
            </w:rPr>
            <w:fldChar w:fldCharType="end"/>
          </w:r>
        </w:sdtContent>
      </w:sdt>
      <w:r w:rsidR="005E2C5B" w:rsidRPr="00E55EBD">
        <w:rPr>
          <w:rFonts w:ascii="Arial" w:hAnsi="Arial" w:cs="Arial"/>
        </w:rPr>
        <w:t>.</w:t>
      </w:r>
    </w:p>
    <w:p w14:paraId="64A76290" w14:textId="07740371" w:rsidR="00DC1FA1" w:rsidRPr="00E55EBD" w:rsidRDefault="005E2C5B" w:rsidP="00E55EBD">
      <w:pPr>
        <w:spacing w:line="360" w:lineRule="auto"/>
        <w:rPr>
          <w:rFonts w:ascii="Arial" w:eastAsia="Arial Nova" w:hAnsi="Arial" w:cs="Arial"/>
        </w:rPr>
      </w:pPr>
      <w:r w:rsidRPr="00E55EBD">
        <w:rPr>
          <w:rFonts w:ascii="Arial" w:eastAsia="Times New Roman" w:hAnsi="Arial" w:cs="Arial"/>
          <w:lang w:val="en-GB" w:eastAsia="en-GB"/>
        </w:rPr>
        <w:t>Just like the activity we did in class with the paperclips week two</w:t>
      </w:r>
      <w:r w:rsidR="00DC1FA1" w:rsidRPr="00E55EBD">
        <w:rPr>
          <w:rFonts w:ascii="Arial" w:eastAsia="Times New Roman" w:hAnsi="Arial" w:cs="Arial"/>
          <w:lang w:val="en-GB" w:eastAsia="en-GB"/>
        </w:rPr>
        <w:t xml:space="preserve"> ago</w:t>
      </w:r>
      <w:r w:rsidRPr="00E55EBD">
        <w:rPr>
          <w:rFonts w:ascii="Arial" w:eastAsia="Times New Roman" w:hAnsi="Arial" w:cs="Arial"/>
          <w:lang w:val="en-GB" w:eastAsia="en-GB"/>
        </w:rPr>
        <w:t xml:space="preserve">. </w:t>
      </w:r>
      <w:r w:rsidR="004D3DBC" w:rsidRPr="00E55EBD">
        <w:rPr>
          <w:rFonts w:ascii="Arial" w:eastAsia="Arial Nova" w:hAnsi="Arial" w:cs="Arial"/>
        </w:rPr>
        <w:t xml:space="preserve">It was </w:t>
      </w:r>
      <w:r w:rsidR="00547A1D" w:rsidRPr="00E55EBD">
        <w:rPr>
          <w:rFonts w:ascii="Arial" w:eastAsia="Arial Nova" w:hAnsi="Arial" w:cs="Arial"/>
        </w:rPr>
        <w:t>interesting</w:t>
      </w:r>
      <w:r w:rsidR="004D3DBC" w:rsidRPr="00E55EBD">
        <w:rPr>
          <w:rFonts w:ascii="Arial" w:eastAsia="Arial Nova" w:hAnsi="Arial" w:cs="Arial"/>
        </w:rPr>
        <w:t xml:space="preserve"> when our team was able to use paperclips to make 3 different type</w:t>
      </w:r>
      <w:r w:rsidR="00DC1FA1" w:rsidRPr="00E55EBD">
        <w:rPr>
          <w:rFonts w:ascii="Arial" w:eastAsia="Arial Nova" w:hAnsi="Arial" w:cs="Arial"/>
        </w:rPr>
        <w:t>s</w:t>
      </w:r>
      <w:r w:rsidR="004D3DBC" w:rsidRPr="00E55EBD">
        <w:rPr>
          <w:rFonts w:ascii="Arial" w:eastAsia="Arial Nova" w:hAnsi="Arial" w:cs="Arial"/>
        </w:rPr>
        <w:t xml:space="preserve"> of </w:t>
      </w:r>
      <w:r w:rsidR="00547A1D" w:rsidRPr="00E55EBD">
        <w:rPr>
          <w:rFonts w:ascii="Arial" w:eastAsia="Arial Nova" w:hAnsi="Arial" w:cs="Arial"/>
        </w:rPr>
        <w:t>earrings</w:t>
      </w:r>
      <w:r w:rsidR="004D3DBC" w:rsidRPr="00E55EBD">
        <w:rPr>
          <w:rFonts w:ascii="Arial" w:eastAsia="Arial Nova" w:hAnsi="Arial" w:cs="Arial"/>
        </w:rPr>
        <w:t xml:space="preserve"> and </w:t>
      </w:r>
      <w:r w:rsidR="00DC1FA1" w:rsidRPr="00E55EBD">
        <w:rPr>
          <w:rFonts w:ascii="Arial" w:eastAsia="Arial Nova" w:hAnsi="Arial" w:cs="Arial"/>
        </w:rPr>
        <w:t>d</w:t>
      </w:r>
      <w:r w:rsidR="004D3DBC" w:rsidRPr="00E55EBD">
        <w:rPr>
          <w:rFonts w:ascii="Arial" w:eastAsia="Arial Nova" w:hAnsi="Arial" w:cs="Arial"/>
        </w:rPr>
        <w:t xml:space="preserve">oll clothes hangers. Our team member Ola was the model for the </w:t>
      </w:r>
      <w:r w:rsidR="00547A1D" w:rsidRPr="00E55EBD">
        <w:rPr>
          <w:rFonts w:ascii="Arial" w:eastAsia="Arial Nova" w:hAnsi="Arial" w:cs="Arial"/>
        </w:rPr>
        <w:t>earrings,</w:t>
      </w:r>
      <w:r w:rsidR="004D3DBC" w:rsidRPr="00E55EBD">
        <w:rPr>
          <w:rFonts w:ascii="Arial" w:eastAsia="Arial Nova" w:hAnsi="Arial" w:cs="Arial"/>
        </w:rPr>
        <w:t xml:space="preserve"> and she wore them stylishly in the class. </w:t>
      </w:r>
    </w:p>
    <w:p w14:paraId="689B39F6" w14:textId="6B2FF973" w:rsidR="00CF6B50" w:rsidRPr="00E55EBD" w:rsidRDefault="004D3DBC" w:rsidP="00E55EBD">
      <w:pPr>
        <w:spacing w:line="360" w:lineRule="auto"/>
        <w:rPr>
          <w:rFonts w:ascii="Arial" w:eastAsia="Arial Nova" w:hAnsi="Arial" w:cs="Arial"/>
        </w:rPr>
      </w:pPr>
      <w:r w:rsidRPr="00E55EBD">
        <w:rPr>
          <w:rFonts w:ascii="Arial" w:eastAsia="Arial Nova" w:hAnsi="Arial" w:cs="Arial"/>
        </w:rPr>
        <w:t>The idea of turning the paperclips into ear</w:t>
      </w:r>
      <w:r w:rsidR="0075119A" w:rsidRPr="00E55EBD">
        <w:rPr>
          <w:rFonts w:ascii="Arial" w:eastAsia="Arial Nova" w:hAnsi="Arial" w:cs="Arial"/>
        </w:rPr>
        <w:t>r</w:t>
      </w:r>
      <w:r w:rsidRPr="00E55EBD">
        <w:rPr>
          <w:rFonts w:ascii="Arial" w:eastAsia="Arial Nova" w:hAnsi="Arial" w:cs="Arial"/>
        </w:rPr>
        <w:t>ing</w:t>
      </w:r>
      <w:r w:rsidR="0075119A" w:rsidRPr="00E55EBD">
        <w:rPr>
          <w:rFonts w:ascii="Arial" w:eastAsia="Arial Nova" w:hAnsi="Arial" w:cs="Arial"/>
        </w:rPr>
        <w:t>s</w:t>
      </w:r>
      <w:r w:rsidRPr="00E55EBD">
        <w:rPr>
          <w:rFonts w:ascii="Arial" w:eastAsia="Arial Nova" w:hAnsi="Arial" w:cs="Arial"/>
        </w:rPr>
        <w:t xml:space="preserve"> </w:t>
      </w:r>
      <w:r w:rsidR="00547A1D" w:rsidRPr="00E55EBD">
        <w:rPr>
          <w:rFonts w:ascii="Arial" w:eastAsia="Arial Nova" w:hAnsi="Arial" w:cs="Arial"/>
        </w:rPr>
        <w:t>was</w:t>
      </w:r>
      <w:r w:rsidRPr="00E55EBD">
        <w:rPr>
          <w:rFonts w:ascii="Arial" w:eastAsia="Arial Nova" w:hAnsi="Arial" w:cs="Arial"/>
        </w:rPr>
        <w:t xml:space="preserve"> contributed by all the </w:t>
      </w:r>
      <w:r w:rsidR="00547A1D" w:rsidRPr="00E55EBD">
        <w:rPr>
          <w:rFonts w:ascii="Arial" w:eastAsia="Arial Nova" w:hAnsi="Arial" w:cs="Arial"/>
        </w:rPr>
        <w:t>members</w:t>
      </w:r>
      <w:r w:rsidRPr="00E55EBD">
        <w:rPr>
          <w:rFonts w:ascii="Arial" w:eastAsia="Arial Nova" w:hAnsi="Arial" w:cs="Arial"/>
        </w:rPr>
        <w:t xml:space="preserve"> of the group. We were 3 ladies in </w:t>
      </w:r>
      <w:r w:rsidR="00547A1D" w:rsidRPr="00E55EBD">
        <w:rPr>
          <w:rFonts w:ascii="Arial" w:eastAsia="Arial Nova" w:hAnsi="Arial" w:cs="Arial"/>
        </w:rPr>
        <w:t>total,</w:t>
      </w:r>
      <w:r w:rsidRPr="00E55EBD">
        <w:rPr>
          <w:rFonts w:ascii="Arial" w:eastAsia="Arial Nova" w:hAnsi="Arial" w:cs="Arial"/>
        </w:rPr>
        <w:t xml:space="preserve"> and we all made sure the activity was successful. I did the </w:t>
      </w:r>
      <w:r w:rsidR="0075119A" w:rsidRPr="00E55EBD">
        <w:rPr>
          <w:rFonts w:ascii="Arial" w:eastAsia="Arial Nova" w:hAnsi="Arial" w:cs="Arial"/>
        </w:rPr>
        <w:t>presentation</w:t>
      </w:r>
      <w:r w:rsidRPr="00E55EBD">
        <w:rPr>
          <w:rFonts w:ascii="Arial" w:eastAsia="Arial Nova" w:hAnsi="Arial" w:cs="Arial"/>
        </w:rPr>
        <w:t xml:space="preserve"> of the product</w:t>
      </w:r>
      <w:r w:rsidR="0075119A" w:rsidRPr="00E55EBD">
        <w:rPr>
          <w:rFonts w:ascii="Arial" w:eastAsia="Arial Nova" w:hAnsi="Arial" w:cs="Arial"/>
        </w:rPr>
        <w:t>s</w:t>
      </w:r>
      <w:r w:rsidRPr="00E55EBD">
        <w:rPr>
          <w:rFonts w:ascii="Arial" w:eastAsia="Arial Nova" w:hAnsi="Arial" w:cs="Arial"/>
        </w:rPr>
        <w:t xml:space="preserve"> to the </w:t>
      </w:r>
      <w:r w:rsidR="00547A1D" w:rsidRPr="00E55EBD">
        <w:rPr>
          <w:rFonts w:ascii="Arial" w:eastAsia="Arial Nova" w:hAnsi="Arial" w:cs="Arial"/>
        </w:rPr>
        <w:t>class,</w:t>
      </w:r>
      <w:r w:rsidR="0075119A" w:rsidRPr="00E55EBD">
        <w:rPr>
          <w:rFonts w:ascii="Arial" w:eastAsia="Arial Nova" w:hAnsi="Arial" w:cs="Arial"/>
        </w:rPr>
        <w:t xml:space="preserve"> and our Lecturer was very happy about the success of the group and the products we came out with. She added that as health and social care students, we must learn to be creative</w:t>
      </w:r>
      <w:r w:rsidR="00CF6B50" w:rsidRPr="00E55EBD">
        <w:rPr>
          <w:rFonts w:ascii="Arial" w:eastAsia="Arial Nova" w:hAnsi="Arial" w:cs="Arial"/>
        </w:rPr>
        <w:t>.</w:t>
      </w:r>
    </w:p>
    <w:p w14:paraId="242E0648" w14:textId="77777777" w:rsidR="00CF6B50" w:rsidRPr="00E55EBD" w:rsidRDefault="00CF6B50" w:rsidP="00E55EBD">
      <w:pPr>
        <w:spacing w:line="360" w:lineRule="auto"/>
        <w:rPr>
          <w:rFonts w:ascii="Arial" w:eastAsia="Arial Nova" w:hAnsi="Arial" w:cs="Arial"/>
        </w:rPr>
      </w:pPr>
    </w:p>
    <w:p w14:paraId="761AA94A" w14:textId="0BA2A5C6" w:rsidR="00563EB8" w:rsidRPr="00E55EBD" w:rsidRDefault="004D76D1" w:rsidP="00E55EBD">
      <w:pPr>
        <w:spacing w:line="360" w:lineRule="auto"/>
        <w:rPr>
          <w:rFonts w:ascii="Arial" w:eastAsia="Times New Roman" w:hAnsi="Arial" w:cs="Arial"/>
          <w:lang w:val="en-GB" w:eastAsia="en-GB"/>
        </w:rPr>
      </w:pPr>
      <w:r w:rsidRPr="00E55EBD">
        <w:rPr>
          <w:rFonts w:ascii="Arial" w:eastAsia="Arial Nova" w:hAnsi="Arial" w:cs="Arial"/>
        </w:rPr>
        <w:t>These kinds of activities</w:t>
      </w:r>
      <w:r w:rsidR="00CF6B50" w:rsidRPr="00E55EBD">
        <w:rPr>
          <w:rFonts w:ascii="Arial" w:eastAsia="Arial Nova" w:hAnsi="Arial" w:cs="Arial"/>
        </w:rPr>
        <w:t xml:space="preserve"> made use of divergent thinking, w</w:t>
      </w:r>
      <w:r w:rsidR="00DC1FA1" w:rsidRPr="00E55EBD">
        <w:rPr>
          <w:rFonts w:ascii="Arial" w:eastAsia="Arial Nova" w:hAnsi="Arial" w:cs="Arial"/>
        </w:rPr>
        <w:t>here</w:t>
      </w:r>
      <w:r w:rsidR="00CF6B50" w:rsidRPr="00E55EBD">
        <w:rPr>
          <w:rFonts w:ascii="Arial" w:eastAsia="Arial Nova" w:hAnsi="Arial" w:cs="Arial"/>
        </w:rPr>
        <w:t xml:space="preserve"> d</w:t>
      </w:r>
      <w:r w:rsidR="00DC1FA1" w:rsidRPr="00E55EBD">
        <w:rPr>
          <w:rFonts w:ascii="Arial" w:eastAsia="Arial Nova" w:hAnsi="Arial" w:cs="Arial"/>
        </w:rPr>
        <w:t>i</w:t>
      </w:r>
      <w:r w:rsidR="00CF6B50" w:rsidRPr="00E55EBD">
        <w:rPr>
          <w:rFonts w:ascii="Arial" w:eastAsia="Arial Nova" w:hAnsi="Arial" w:cs="Arial"/>
        </w:rPr>
        <w:t>fferent ideas were used to cre</w:t>
      </w:r>
      <w:r w:rsidR="00DC1FA1" w:rsidRPr="00E55EBD">
        <w:rPr>
          <w:rFonts w:ascii="Arial" w:eastAsia="Arial Nova" w:hAnsi="Arial" w:cs="Arial"/>
        </w:rPr>
        <w:t>ate</w:t>
      </w:r>
      <w:r w:rsidR="00CF6B50" w:rsidRPr="00E55EBD">
        <w:rPr>
          <w:rFonts w:ascii="Arial" w:eastAsia="Arial Nova" w:hAnsi="Arial" w:cs="Arial"/>
        </w:rPr>
        <w:t xml:space="preserve"> th</w:t>
      </w:r>
      <w:r w:rsidR="00250DF3" w:rsidRPr="00E55EBD">
        <w:rPr>
          <w:rFonts w:ascii="Arial" w:eastAsia="Arial Nova" w:hAnsi="Arial" w:cs="Arial"/>
        </w:rPr>
        <w:t>ose</w:t>
      </w:r>
      <w:r w:rsidR="00CF6B50" w:rsidRPr="00E55EBD">
        <w:rPr>
          <w:rFonts w:ascii="Arial" w:eastAsia="Arial Nova" w:hAnsi="Arial" w:cs="Arial"/>
        </w:rPr>
        <w:t xml:space="preserve"> earrings and the dolls clothes hangers. An object like a paperclip is </w:t>
      </w:r>
      <w:r w:rsidR="00CF6B50" w:rsidRPr="00E55EBD">
        <w:rPr>
          <w:rFonts w:ascii="Arial" w:eastAsia="Arial Nova" w:hAnsi="Arial" w:cs="Arial"/>
        </w:rPr>
        <w:lastRenderedPageBreak/>
        <w:t xml:space="preserve">very versatile and can be turned into many things like </w:t>
      </w:r>
      <w:r w:rsidR="001E204F" w:rsidRPr="00E55EBD">
        <w:rPr>
          <w:rFonts w:ascii="Arial" w:eastAsia="Arial Nova" w:hAnsi="Arial" w:cs="Arial"/>
        </w:rPr>
        <w:t>necklace</w:t>
      </w:r>
      <w:r w:rsidR="00CF6B50" w:rsidRPr="00E55EBD">
        <w:rPr>
          <w:rFonts w:ascii="Arial" w:eastAsia="Arial Nova" w:hAnsi="Arial" w:cs="Arial"/>
        </w:rPr>
        <w:t xml:space="preserve">, </w:t>
      </w:r>
      <w:r w:rsidR="001E204F" w:rsidRPr="00E55EBD">
        <w:rPr>
          <w:rFonts w:ascii="Arial" w:eastAsia="Arial Nova" w:hAnsi="Arial" w:cs="Arial"/>
        </w:rPr>
        <w:t>bracelet, earrings, just to mention a few</w:t>
      </w:r>
      <w:sdt>
        <w:sdtPr>
          <w:rPr>
            <w:rFonts w:ascii="Arial" w:eastAsia="Arial Nova" w:hAnsi="Arial" w:cs="Arial"/>
          </w:rPr>
          <w:id w:val="-297156513"/>
          <w:citation/>
        </w:sdtPr>
        <w:sdtContent>
          <w:r w:rsidR="00DC1FA1" w:rsidRPr="00E55EBD">
            <w:rPr>
              <w:rFonts w:ascii="Arial" w:eastAsia="Arial Nova" w:hAnsi="Arial" w:cs="Arial"/>
            </w:rPr>
            <w:fldChar w:fldCharType="begin"/>
          </w:r>
          <w:r w:rsidR="00DC1FA1" w:rsidRPr="00E55EBD">
            <w:rPr>
              <w:rFonts w:ascii="Arial" w:eastAsia="Arial Nova" w:hAnsi="Arial" w:cs="Arial"/>
              <w:lang w:val="en-GB"/>
            </w:rPr>
            <w:instrText xml:space="preserve"> CITATION Wil21 \l 2057 </w:instrText>
          </w:r>
          <w:r w:rsidR="00DC1FA1" w:rsidRPr="00E55EBD">
            <w:rPr>
              <w:rFonts w:ascii="Arial" w:eastAsia="Arial Nova" w:hAnsi="Arial" w:cs="Arial"/>
            </w:rPr>
            <w:fldChar w:fldCharType="separate"/>
          </w:r>
          <w:r w:rsidR="00DC1FA1" w:rsidRPr="00E55EBD">
            <w:rPr>
              <w:rFonts w:ascii="Arial" w:eastAsia="Arial Nova" w:hAnsi="Arial" w:cs="Arial"/>
              <w:noProof/>
              <w:lang w:val="en-GB"/>
            </w:rPr>
            <w:t xml:space="preserve"> (Williams, et al., 2021)</w:t>
          </w:r>
          <w:r w:rsidR="00DC1FA1" w:rsidRPr="00E55EBD">
            <w:rPr>
              <w:rFonts w:ascii="Arial" w:eastAsia="Arial Nova" w:hAnsi="Arial" w:cs="Arial"/>
            </w:rPr>
            <w:fldChar w:fldCharType="end"/>
          </w:r>
        </w:sdtContent>
      </w:sdt>
      <w:r w:rsidR="001E204F" w:rsidRPr="00E55EBD">
        <w:rPr>
          <w:rFonts w:ascii="Arial" w:eastAsia="Arial Nova" w:hAnsi="Arial" w:cs="Arial"/>
        </w:rPr>
        <w:t xml:space="preserve">. </w:t>
      </w:r>
    </w:p>
    <w:p w14:paraId="4C36B484" w14:textId="77777777" w:rsidR="00563EB8" w:rsidRPr="00E55EBD" w:rsidRDefault="00563EB8" w:rsidP="00E55EBD">
      <w:pPr>
        <w:spacing w:line="360" w:lineRule="auto"/>
        <w:rPr>
          <w:rFonts w:ascii="Arial" w:eastAsia="Arial Nova" w:hAnsi="Arial" w:cs="Arial"/>
          <w:i/>
          <w:iCs/>
        </w:rPr>
      </w:pPr>
    </w:p>
    <w:p w14:paraId="016E6001" w14:textId="77777777" w:rsidR="004D76D1" w:rsidRPr="00E55EBD" w:rsidRDefault="004D76D1" w:rsidP="00E55EBD">
      <w:pPr>
        <w:spacing w:line="360" w:lineRule="auto"/>
        <w:rPr>
          <w:rFonts w:ascii="Arial" w:eastAsia="Arial Nova" w:hAnsi="Arial" w:cs="Arial"/>
          <w:color w:val="000000" w:themeColor="text1"/>
        </w:rPr>
      </w:pPr>
    </w:p>
    <w:p w14:paraId="7C9D6869" w14:textId="77777777" w:rsidR="00D86395" w:rsidRPr="00E55EBD" w:rsidRDefault="00D86395" w:rsidP="00E55EBD">
      <w:pPr>
        <w:spacing w:line="360" w:lineRule="auto"/>
        <w:rPr>
          <w:rFonts w:ascii="Arial" w:eastAsia="Arial Nova" w:hAnsi="Arial" w:cs="Arial"/>
          <w:color w:val="000000" w:themeColor="text1"/>
        </w:rPr>
      </w:pPr>
    </w:p>
    <w:p w14:paraId="5F4AB802" w14:textId="77777777" w:rsidR="00D86395" w:rsidRPr="00E55EBD" w:rsidRDefault="00D86395" w:rsidP="00E55EBD">
      <w:pPr>
        <w:spacing w:line="360" w:lineRule="auto"/>
        <w:rPr>
          <w:rFonts w:ascii="Arial" w:eastAsia="Arial Nova" w:hAnsi="Arial" w:cs="Arial"/>
          <w:color w:val="000000" w:themeColor="text1"/>
        </w:rPr>
      </w:pPr>
    </w:p>
    <w:p w14:paraId="28D012AA" w14:textId="77777777" w:rsidR="00D86395" w:rsidRPr="00E55EBD" w:rsidRDefault="00D86395" w:rsidP="00E55EBD">
      <w:pPr>
        <w:spacing w:line="360" w:lineRule="auto"/>
        <w:rPr>
          <w:rFonts w:ascii="Arial" w:eastAsia="Arial Nova" w:hAnsi="Arial" w:cs="Arial"/>
          <w:color w:val="000000" w:themeColor="text1"/>
        </w:rPr>
      </w:pPr>
    </w:p>
    <w:p w14:paraId="3D243E1C" w14:textId="77777777" w:rsidR="00D86395" w:rsidRDefault="00D86395" w:rsidP="00E55EBD">
      <w:pPr>
        <w:spacing w:line="360" w:lineRule="auto"/>
        <w:rPr>
          <w:rFonts w:ascii="Arial" w:eastAsia="Arial Nova" w:hAnsi="Arial" w:cs="Arial"/>
          <w:color w:val="000000" w:themeColor="text1"/>
        </w:rPr>
      </w:pPr>
    </w:p>
    <w:p w14:paraId="70E74E51" w14:textId="77777777" w:rsidR="009E68D5" w:rsidRDefault="009E68D5" w:rsidP="00E55EBD">
      <w:pPr>
        <w:spacing w:line="360" w:lineRule="auto"/>
        <w:rPr>
          <w:rFonts w:ascii="Arial" w:eastAsia="Arial Nova" w:hAnsi="Arial" w:cs="Arial"/>
          <w:color w:val="000000" w:themeColor="text1"/>
        </w:rPr>
      </w:pPr>
    </w:p>
    <w:p w14:paraId="4B43404E" w14:textId="77777777" w:rsidR="009E68D5" w:rsidRDefault="009E68D5" w:rsidP="00E55EBD">
      <w:pPr>
        <w:spacing w:line="360" w:lineRule="auto"/>
        <w:rPr>
          <w:rFonts w:ascii="Arial" w:eastAsia="Arial Nova" w:hAnsi="Arial" w:cs="Arial"/>
          <w:color w:val="000000" w:themeColor="text1"/>
        </w:rPr>
      </w:pPr>
    </w:p>
    <w:p w14:paraId="173BDE5D" w14:textId="77777777" w:rsidR="009E68D5" w:rsidRDefault="009E68D5" w:rsidP="00E55EBD">
      <w:pPr>
        <w:spacing w:line="360" w:lineRule="auto"/>
        <w:rPr>
          <w:rFonts w:ascii="Arial" w:eastAsia="Arial Nova" w:hAnsi="Arial" w:cs="Arial"/>
          <w:color w:val="000000" w:themeColor="text1"/>
        </w:rPr>
      </w:pPr>
    </w:p>
    <w:p w14:paraId="7EAEB50A" w14:textId="77777777" w:rsidR="009E68D5" w:rsidRDefault="009E68D5" w:rsidP="00E55EBD">
      <w:pPr>
        <w:spacing w:line="360" w:lineRule="auto"/>
        <w:rPr>
          <w:rFonts w:ascii="Arial" w:eastAsia="Arial Nova" w:hAnsi="Arial" w:cs="Arial"/>
          <w:color w:val="000000" w:themeColor="text1"/>
        </w:rPr>
      </w:pPr>
    </w:p>
    <w:p w14:paraId="110A46AB" w14:textId="77777777" w:rsidR="009E68D5" w:rsidRDefault="009E68D5" w:rsidP="00E55EBD">
      <w:pPr>
        <w:spacing w:line="360" w:lineRule="auto"/>
        <w:rPr>
          <w:rFonts w:ascii="Arial" w:eastAsia="Arial Nova" w:hAnsi="Arial" w:cs="Arial"/>
          <w:color w:val="000000" w:themeColor="text1"/>
        </w:rPr>
      </w:pPr>
    </w:p>
    <w:p w14:paraId="5B5CE284" w14:textId="77777777" w:rsidR="009E68D5" w:rsidRDefault="009E68D5" w:rsidP="00E55EBD">
      <w:pPr>
        <w:spacing w:line="360" w:lineRule="auto"/>
        <w:rPr>
          <w:rFonts w:ascii="Arial" w:eastAsia="Arial Nova" w:hAnsi="Arial" w:cs="Arial"/>
          <w:color w:val="000000" w:themeColor="text1"/>
        </w:rPr>
      </w:pPr>
    </w:p>
    <w:p w14:paraId="3E36E3F0" w14:textId="77777777" w:rsidR="009E68D5" w:rsidRDefault="009E68D5" w:rsidP="00E55EBD">
      <w:pPr>
        <w:spacing w:line="360" w:lineRule="auto"/>
        <w:rPr>
          <w:rFonts w:ascii="Arial" w:eastAsia="Arial Nova" w:hAnsi="Arial" w:cs="Arial"/>
          <w:color w:val="000000" w:themeColor="text1"/>
        </w:rPr>
      </w:pPr>
    </w:p>
    <w:p w14:paraId="78988E07" w14:textId="77777777" w:rsidR="009E68D5" w:rsidRDefault="009E68D5" w:rsidP="00E55EBD">
      <w:pPr>
        <w:spacing w:line="360" w:lineRule="auto"/>
        <w:rPr>
          <w:rFonts w:ascii="Arial" w:eastAsia="Arial Nova" w:hAnsi="Arial" w:cs="Arial"/>
          <w:color w:val="000000" w:themeColor="text1"/>
        </w:rPr>
      </w:pPr>
    </w:p>
    <w:p w14:paraId="4716B1A7" w14:textId="77777777" w:rsidR="009E68D5" w:rsidRDefault="009E68D5" w:rsidP="00E55EBD">
      <w:pPr>
        <w:spacing w:line="360" w:lineRule="auto"/>
        <w:rPr>
          <w:rFonts w:ascii="Arial" w:eastAsia="Arial Nova" w:hAnsi="Arial" w:cs="Arial"/>
          <w:color w:val="000000" w:themeColor="text1"/>
        </w:rPr>
      </w:pPr>
    </w:p>
    <w:p w14:paraId="3A4FA6FD" w14:textId="77777777" w:rsidR="009E68D5" w:rsidRDefault="009E68D5" w:rsidP="00E55EBD">
      <w:pPr>
        <w:spacing w:line="360" w:lineRule="auto"/>
        <w:rPr>
          <w:rFonts w:ascii="Arial" w:eastAsia="Arial Nova" w:hAnsi="Arial" w:cs="Arial"/>
          <w:color w:val="000000" w:themeColor="text1"/>
        </w:rPr>
      </w:pPr>
    </w:p>
    <w:p w14:paraId="77728F99" w14:textId="77777777" w:rsidR="009E68D5" w:rsidRDefault="009E68D5" w:rsidP="00E55EBD">
      <w:pPr>
        <w:spacing w:line="360" w:lineRule="auto"/>
        <w:rPr>
          <w:rFonts w:ascii="Arial" w:eastAsia="Arial Nova" w:hAnsi="Arial" w:cs="Arial"/>
          <w:color w:val="000000" w:themeColor="text1"/>
        </w:rPr>
      </w:pPr>
    </w:p>
    <w:p w14:paraId="58280525" w14:textId="77777777" w:rsidR="009E68D5" w:rsidRDefault="009E68D5" w:rsidP="00E55EBD">
      <w:pPr>
        <w:spacing w:line="360" w:lineRule="auto"/>
        <w:rPr>
          <w:rFonts w:ascii="Arial" w:eastAsia="Arial Nova" w:hAnsi="Arial" w:cs="Arial"/>
          <w:color w:val="000000" w:themeColor="text1"/>
        </w:rPr>
      </w:pPr>
    </w:p>
    <w:p w14:paraId="2B2056F0" w14:textId="77777777" w:rsidR="009E68D5" w:rsidRDefault="009E68D5" w:rsidP="00E55EBD">
      <w:pPr>
        <w:spacing w:line="360" w:lineRule="auto"/>
        <w:rPr>
          <w:rFonts w:ascii="Arial" w:eastAsia="Arial Nova" w:hAnsi="Arial" w:cs="Arial"/>
          <w:color w:val="000000" w:themeColor="text1"/>
        </w:rPr>
      </w:pPr>
    </w:p>
    <w:p w14:paraId="1FDC9ACA" w14:textId="77777777" w:rsidR="009E68D5" w:rsidRDefault="009E68D5" w:rsidP="00E55EBD">
      <w:pPr>
        <w:spacing w:line="360" w:lineRule="auto"/>
        <w:rPr>
          <w:rFonts w:ascii="Arial" w:eastAsia="Arial Nova" w:hAnsi="Arial" w:cs="Arial"/>
          <w:color w:val="000000" w:themeColor="text1"/>
        </w:rPr>
      </w:pPr>
    </w:p>
    <w:p w14:paraId="2224CFBC" w14:textId="77777777" w:rsidR="009E68D5" w:rsidRPr="00E55EBD" w:rsidRDefault="009E68D5" w:rsidP="00E55EBD">
      <w:pPr>
        <w:spacing w:line="360" w:lineRule="auto"/>
        <w:rPr>
          <w:rFonts w:ascii="Arial" w:eastAsia="Arial Nova" w:hAnsi="Arial" w:cs="Arial"/>
          <w:color w:val="000000" w:themeColor="text1"/>
        </w:rPr>
      </w:pPr>
    </w:p>
    <w:p w14:paraId="3D8E9ECA" w14:textId="5168D0EF" w:rsidR="32ADAAF6" w:rsidRPr="009E68D5" w:rsidRDefault="2A01ADFD" w:rsidP="00E55EBD">
      <w:pPr>
        <w:spacing w:line="360" w:lineRule="auto"/>
        <w:rPr>
          <w:rFonts w:ascii="Arial" w:eastAsia="Arial Nova" w:hAnsi="Arial" w:cs="Arial"/>
          <w:b/>
          <w:bCs/>
          <w:color w:val="000000" w:themeColor="text1"/>
        </w:rPr>
      </w:pPr>
      <w:r w:rsidRPr="009E68D5">
        <w:rPr>
          <w:rFonts w:ascii="Arial" w:eastAsia="Arial Nova" w:hAnsi="Arial" w:cs="Arial"/>
          <w:b/>
          <w:bCs/>
          <w:color w:val="000000" w:themeColor="text1"/>
        </w:rPr>
        <w:lastRenderedPageBreak/>
        <w:t xml:space="preserve">Task 3 - </w:t>
      </w:r>
      <w:r w:rsidR="32ADAAF6" w:rsidRPr="009E68D5">
        <w:rPr>
          <w:rFonts w:ascii="Arial" w:eastAsia="Arial Nova" w:hAnsi="Arial" w:cs="Arial"/>
          <w:b/>
          <w:bCs/>
          <w:color w:val="000000" w:themeColor="text1"/>
        </w:rPr>
        <w:t>Case Study of a UK innovation</w:t>
      </w:r>
    </w:p>
    <w:p w14:paraId="31203949" w14:textId="68943C91" w:rsidR="32ADAAF6" w:rsidRPr="00E55EBD" w:rsidRDefault="32ADAAF6" w:rsidP="00E55EBD">
      <w:pPr>
        <w:spacing w:line="360" w:lineRule="auto"/>
        <w:rPr>
          <w:rFonts w:ascii="Arial" w:eastAsia="Arial Nova" w:hAnsi="Arial" w:cs="Arial"/>
          <w:i/>
          <w:iCs/>
          <w:color w:val="000000" w:themeColor="text1"/>
        </w:rPr>
      </w:pPr>
      <w:r w:rsidRPr="00E55EBD">
        <w:rPr>
          <w:rFonts w:ascii="Arial" w:eastAsia="Arial Nova" w:hAnsi="Arial" w:cs="Arial"/>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512C6B50" w14:textId="0E5E7C92" w:rsidR="021F216E" w:rsidRPr="00E55EBD" w:rsidRDefault="111C6C6B" w:rsidP="00E55EBD">
      <w:pPr>
        <w:spacing w:line="360" w:lineRule="auto"/>
        <w:rPr>
          <w:rFonts w:ascii="Arial" w:eastAsia="Arial Nova" w:hAnsi="Arial" w:cs="Arial"/>
          <w:i/>
          <w:iCs/>
          <w:color w:val="FF0000"/>
        </w:rPr>
      </w:pPr>
      <w:r w:rsidRPr="00E55EBD">
        <w:rPr>
          <w:rFonts w:ascii="Arial" w:eastAsia="Arial Nova" w:hAnsi="Arial" w:cs="Arial"/>
          <w:i/>
          <w:iCs/>
          <w:color w:val="FF0000"/>
        </w:rPr>
        <w:t>Please refer to Week 3 content</w:t>
      </w:r>
    </w:p>
    <w:p w14:paraId="469A5ABE" w14:textId="42A6FE46" w:rsidR="00E55EBD" w:rsidRPr="00E55EBD" w:rsidRDefault="00E55EBD" w:rsidP="00E55EBD">
      <w:pPr>
        <w:spacing w:line="360" w:lineRule="auto"/>
        <w:rPr>
          <w:rFonts w:ascii="Arial" w:eastAsia="Arial Nova" w:hAnsi="Arial" w:cs="Arial"/>
          <w:color w:val="EE0000"/>
        </w:rPr>
      </w:pPr>
      <w:r w:rsidRPr="00E55EBD">
        <w:rPr>
          <w:rFonts w:ascii="Arial" w:eastAsia="Arial Nova" w:hAnsi="Arial" w:cs="Arial"/>
          <w:color w:val="EE0000"/>
        </w:rPr>
        <w:t xml:space="preserve">Answer </w:t>
      </w:r>
    </w:p>
    <w:p w14:paraId="4D886DE4" w14:textId="60DAD7EC" w:rsidR="006F4B87" w:rsidRPr="00E55EBD" w:rsidRDefault="006F4B87" w:rsidP="00E55EBD">
      <w:pPr>
        <w:spacing w:line="360" w:lineRule="auto"/>
        <w:rPr>
          <w:rFonts w:ascii="Arial" w:eastAsia="Arial Nova" w:hAnsi="Arial" w:cs="Arial"/>
        </w:rPr>
      </w:pPr>
      <w:r w:rsidRPr="00E55EBD">
        <w:rPr>
          <w:rFonts w:ascii="Arial" w:eastAsia="Arial Nova" w:hAnsi="Arial" w:cs="Arial"/>
        </w:rPr>
        <w:t>The NHS has embrace</w:t>
      </w:r>
      <w:r w:rsidR="00D86C2A" w:rsidRPr="00E55EBD">
        <w:rPr>
          <w:rFonts w:ascii="Arial" w:eastAsia="Arial Nova" w:hAnsi="Arial" w:cs="Arial"/>
        </w:rPr>
        <w:t>d</w:t>
      </w:r>
      <w:r w:rsidRPr="00E55EBD">
        <w:rPr>
          <w:rFonts w:ascii="Arial" w:eastAsia="Arial Nova" w:hAnsi="Arial" w:cs="Arial"/>
        </w:rPr>
        <w:t xml:space="preserve"> the use of technology since it started operating from 1948, and the use of technology ha</w:t>
      </w:r>
      <w:r w:rsidR="000106C7" w:rsidRPr="00E55EBD">
        <w:rPr>
          <w:rFonts w:ascii="Arial" w:eastAsia="Arial Nova" w:hAnsi="Arial" w:cs="Arial"/>
        </w:rPr>
        <w:t>ve</w:t>
      </w:r>
      <w:r w:rsidRPr="00E55EBD">
        <w:rPr>
          <w:rFonts w:ascii="Arial" w:eastAsia="Arial Nova" w:hAnsi="Arial" w:cs="Arial"/>
        </w:rPr>
        <w:t xml:space="preserve"> helped</w:t>
      </w:r>
      <w:r w:rsidR="000106C7" w:rsidRPr="00E55EBD">
        <w:rPr>
          <w:rFonts w:ascii="Arial" w:eastAsia="Arial Nova" w:hAnsi="Arial" w:cs="Arial"/>
        </w:rPr>
        <w:t xml:space="preserve"> the NHS develop many medicines, vaccines, data collection, </w:t>
      </w:r>
      <w:r w:rsidR="00B96E07" w:rsidRPr="00E55EBD">
        <w:rPr>
          <w:rFonts w:ascii="Arial" w:eastAsia="Arial Nova" w:hAnsi="Arial" w:cs="Arial"/>
        </w:rPr>
        <w:t xml:space="preserve">telemedicine, wearable devices, </w:t>
      </w:r>
      <w:r w:rsidR="000106C7" w:rsidRPr="00E55EBD">
        <w:rPr>
          <w:rFonts w:ascii="Arial" w:eastAsia="Arial Nova" w:hAnsi="Arial" w:cs="Arial"/>
        </w:rPr>
        <w:t>surgeries, booking appointments, and</w:t>
      </w:r>
      <w:r w:rsidRPr="00E55EBD">
        <w:rPr>
          <w:rFonts w:ascii="Arial" w:eastAsia="Arial Nova" w:hAnsi="Arial" w:cs="Arial"/>
        </w:rPr>
        <w:t xml:space="preserve"> many</w:t>
      </w:r>
      <w:r w:rsidR="000106C7" w:rsidRPr="00E55EBD">
        <w:rPr>
          <w:rFonts w:ascii="Arial" w:eastAsia="Arial Nova" w:hAnsi="Arial" w:cs="Arial"/>
        </w:rPr>
        <w:t xml:space="preserve"> other</w:t>
      </w:r>
      <w:r w:rsidRPr="00E55EBD">
        <w:rPr>
          <w:rFonts w:ascii="Arial" w:eastAsia="Arial Nova" w:hAnsi="Arial" w:cs="Arial"/>
        </w:rPr>
        <w:t xml:space="preserve"> health and social care problems faced by the institution</w:t>
      </w:r>
      <w:sdt>
        <w:sdtPr>
          <w:rPr>
            <w:rFonts w:ascii="Arial" w:eastAsia="Arial Nova" w:hAnsi="Arial" w:cs="Arial"/>
          </w:rPr>
          <w:id w:val="60676757"/>
          <w:citation/>
        </w:sdtPr>
        <w:sdtContent>
          <w:r w:rsidR="000A69C5" w:rsidRPr="00E55EBD">
            <w:rPr>
              <w:rFonts w:ascii="Arial" w:eastAsia="Arial Nova" w:hAnsi="Arial" w:cs="Arial"/>
            </w:rPr>
            <w:fldChar w:fldCharType="begin"/>
          </w:r>
          <w:r w:rsidR="000A69C5" w:rsidRPr="00E55EBD">
            <w:rPr>
              <w:rFonts w:ascii="Arial" w:eastAsia="Arial Nova" w:hAnsi="Arial" w:cs="Arial"/>
              <w:lang w:val="en-GB"/>
            </w:rPr>
            <w:instrText xml:space="preserve"> CITATION NHS26 \l 2057 </w:instrText>
          </w:r>
          <w:r w:rsidR="000A69C5" w:rsidRPr="00E55EBD">
            <w:rPr>
              <w:rFonts w:ascii="Arial" w:eastAsia="Arial Nova" w:hAnsi="Arial" w:cs="Arial"/>
            </w:rPr>
            <w:fldChar w:fldCharType="separate"/>
          </w:r>
          <w:r w:rsidR="000A69C5" w:rsidRPr="00E55EBD">
            <w:rPr>
              <w:rFonts w:ascii="Arial" w:eastAsia="Arial Nova" w:hAnsi="Arial" w:cs="Arial"/>
              <w:noProof/>
              <w:lang w:val="en-GB"/>
            </w:rPr>
            <w:t xml:space="preserve"> (NHS, 2026)</w:t>
          </w:r>
          <w:r w:rsidR="000A69C5" w:rsidRPr="00E55EBD">
            <w:rPr>
              <w:rFonts w:ascii="Arial" w:eastAsia="Arial Nova" w:hAnsi="Arial" w:cs="Arial"/>
            </w:rPr>
            <w:fldChar w:fldCharType="end"/>
          </w:r>
        </w:sdtContent>
      </w:sdt>
      <w:r w:rsidRPr="00E55EBD">
        <w:rPr>
          <w:rFonts w:ascii="Arial" w:eastAsia="Arial Nova" w:hAnsi="Arial" w:cs="Arial"/>
        </w:rPr>
        <w:t>.</w:t>
      </w:r>
    </w:p>
    <w:p w14:paraId="58775DA0" w14:textId="7B1A9273" w:rsidR="000A0F31" w:rsidRPr="00E55EBD" w:rsidRDefault="000A0F31" w:rsidP="00E55EBD">
      <w:pPr>
        <w:spacing w:line="360" w:lineRule="auto"/>
        <w:rPr>
          <w:rFonts w:ascii="Arial" w:eastAsia="Arial Nova" w:hAnsi="Arial" w:cs="Arial"/>
        </w:rPr>
      </w:pPr>
      <w:r w:rsidRPr="00E55EBD">
        <w:rPr>
          <w:rFonts w:ascii="Arial" w:eastAsia="Arial Nova" w:hAnsi="Arial" w:cs="Arial"/>
        </w:rPr>
        <w:t xml:space="preserve">One of </w:t>
      </w:r>
      <w:r w:rsidR="006F4B87" w:rsidRPr="00E55EBD">
        <w:rPr>
          <w:rFonts w:ascii="Arial" w:eastAsia="Arial Nova" w:hAnsi="Arial" w:cs="Arial"/>
        </w:rPr>
        <w:t xml:space="preserve">the </w:t>
      </w:r>
      <w:r w:rsidR="008D3AF3" w:rsidRPr="00E55EBD">
        <w:rPr>
          <w:rFonts w:ascii="Arial" w:eastAsia="Arial Nova" w:hAnsi="Arial" w:cs="Arial"/>
        </w:rPr>
        <w:t>NHS</w:t>
      </w:r>
      <w:r w:rsidRPr="00E55EBD">
        <w:rPr>
          <w:rFonts w:ascii="Arial" w:eastAsia="Arial Nova" w:hAnsi="Arial" w:cs="Arial"/>
        </w:rPr>
        <w:t xml:space="preserve"> innovative project</w:t>
      </w:r>
      <w:r w:rsidR="00D86C2A" w:rsidRPr="00E55EBD">
        <w:rPr>
          <w:rFonts w:ascii="Arial" w:eastAsia="Arial Nova" w:hAnsi="Arial" w:cs="Arial"/>
        </w:rPr>
        <w:t>s</w:t>
      </w:r>
      <w:r w:rsidRPr="00E55EBD">
        <w:rPr>
          <w:rFonts w:ascii="Arial" w:eastAsia="Arial Nova" w:hAnsi="Arial" w:cs="Arial"/>
        </w:rPr>
        <w:t xml:space="preserve"> using AI</w:t>
      </w:r>
      <w:r w:rsidR="006F4B87" w:rsidRPr="00E55EBD">
        <w:rPr>
          <w:rFonts w:ascii="Arial" w:eastAsia="Arial Nova" w:hAnsi="Arial" w:cs="Arial"/>
        </w:rPr>
        <w:t xml:space="preserve"> technolo</w:t>
      </w:r>
      <w:r w:rsidR="000106C7" w:rsidRPr="00E55EBD">
        <w:rPr>
          <w:rFonts w:ascii="Arial" w:eastAsia="Arial Nova" w:hAnsi="Arial" w:cs="Arial"/>
        </w:rPr>
        <w:t>gy</w:t>
      </w:r>
      <w:r w:rsidRPr="00E55EBD">
        <w:rPr>
          <w:rFonts w:ascii="Arial" w:eastAsia="Arial Nova" w:hAnsi="Arial" w:cs="Arial"/>
        </w:rPr>
        <w:t xml:space="preserve"> in Radiology (early detection of Cancer)</w:t>
      </w:r>
      <w:r w:rsidR="000106C7" w:rsidRPr="00E55EBD">
        <w:rPr>
          <w:rFonts w:ascii="Arial" w:eastAsia="Arial Nova" w:hAnsi="Arial" w:cs="Arial"/>
        </w:rPr>
        <w:t xml:space="preserve">. </w:t>
      </w:r>
      <w:r w:rsidR="00A332E6" w:rsidRPr="00E55EBD">
        <w:rPr>
          <w:rFonts w:ascii="Arial" w:eastAsia="Arial Nova" w:hAnsi="Arial" w:cs="Arial"/>
        </w:rPr>
        <w:t xml:space="preserve"> Cancer can </w:t>
      </w:r>
      <w:r w:rsidR="00D86C2A" w:rsidRPr="00E55EBD">
        <w:rPr>
          <w:rFonts w:ascii="Arial" w:eastAsia="Arial Nova" w:hAnsi="Arial" w:cs="Arial"/>
        </w:rPr>
        <w:t xml:space="preserve">be </w:t>
      </w:r>
      <w:r w:rsidR="00A332E6" w:rsidRPr="00E55EBD">
        <w:rPr>
          <w:rFonts w:ascii="Arial" w:eastAsia="Arial Nova" w:hAnsi="Arial" w:cs="Arial"/>
        </w:rPr>
        <w:t>defined as a disease which</w:t>
      </w:r>
      <w:r w:rsidR="005C7244" w:rsidRPr="00E55EBD">
        <w:rPr>
          <w:rFonts w:ascii="Arial" w:eastAsia="Arial Nova" w:hAnsi="Arial" w:cs="Arial"/>
        </w:rPr>
        <w:t xml:space="preserve"> </w:t>
      </w:r>
      <w:r w:rsidR="00547A1D" w:rsidRPr="00E55EBD">
        <w:rPr>
          <w:rFonts w:ascii="Arial" w:eastAsia="Arial Nova" w:hAnsi="Arial" w:cs="Arial"/>
        </w:rPr>
        <w:t>attacks</w:t>
      </w:r>
      <w:r w:rsidR="00A332E6" w:rsidRPr="00E55EBD">
        <w:rPr>
          <w:rFonts w:ascii="Arial" w:eastAsia="Arial Nova" w:hAnsi="Arial" w:cs="Arial"/>
        </w:rPr>
        <w:t xml:space="preserve"> some of the </w:t>
      </w:r>
      <w:r w:rsidR="006D3554" w:rsidRPr="00E55EBD">
        <w:rPr>
          <w:rFonts w:ascii="Arial" w:eastAsia="Arial Nova" w:hAnsi="Arial" w:cs="Arial"/>
        </w:rPr>
        <w:t>body’s cells</w:t>
      </w:r>
      <w:r w:rsidR="0022131E" w:rsidRPr="00E55EBD">
        <w:rPr>
          <w:rFonts w:ascii="Arial" w:eastAsia="Arial Nova" w:hAnsi="Arial" w:cs="Arial"/>
        </w:rPr>
        <w:t xml:space="preserve">, which </w:t>
      </w:r>
      <w:r w:rsidR="00547A1D" w:rsidRPr="00E55EBD">
        <w:rPr>
          <w:rFonts w:ascii="Arial" w:eastAsia="Arial Nova" w:hAnsi="Arial" w:cs="Arial"/>
        </w:rPr>
        <w:t>makes</w:t>
      </w:r>
      <w:r w:rsidR="0022131E" w:rsidRPr="00E55EBD">
        <w:rPr>
          <w:rFonts w:ascii="Arial" w:eastAsia="Arial Nova" w:hAnsi="Arial" w:cs="Arial"/>
        </w:rPr>
        <w:t xml:space="preserve"> them</w:t>
      </w:r>
      <w:r w:rsidR="006D3554" w:rsidRPr="00E55EBD">
        <w:rPr>
          <w:rFonts w:ascii="Arial" w:eastAsia="Arial Nova" w:hAnsi="Arial" w:cs="Arial"/>
        </w:rPr>
        <w:t xml:space="preserve"> grow uncontrollably and spread to other parts of the body</w:t>
      </w:r>
      <w:r w:rsidR="0066432B" w:rsidRPr="00E55EBD">
        <w:rPr>
          <w:rFonts w:ascii="Arial" w:eastAsia="Arial Nova" w:hAnsi="Arial" w:cs="Arial"/>
        </w:rPr>
        <w:t>.</w:t>
      </w:r>
    </w:p>
    <w:p w14:paraId="46D5431A" w14:textId="7E73F2A2" w:rsidR="00734AFC" w:rsidRPr="00E55EBD" w:rsidRDefault="00734AFC" w:rsidP="00E55EBD">
      <w:pPr>
        <w:spacing w:line="360" w:lineRule="auto"/>
        <w:rPr>
          <w:rFonts w:ascii="Arial" w:eastAsia="Arial Nova" w:hAnsi="Arial" w:cs="Arial"/>
        </w:rPr>
      </w:pPr>
      <w:r w:rsidRPr="00E55EBD">
        <w:rPr>
          <w:rFonts w:ascii="Arial" w:eastAsia="Arial Nova" w:hAnsi="Arial" w:cs="Arial"/>
        </w:rPr>
        <w:t xml:space="preserve">According to the NHS AI technology can </w:t>
      </w:r>
      <w:r w:rsidR="00890B86" w:rsidRPr="00E55EBD">
        <w:rPr>
          <w:rFonts w:ascii="Arial" w:eastAsia="Arial Nova" w:hAnsi="Arial" w:cs="Arial"/>
        </w:rPr>
        <w:t>be used</w:t>
      </w:r>
      <w:r w:rsidR="00B547DA" w:rsidRPr="00E55EBD">
        <w:rPr>
          <w:rFonts w:ascii="Arial" w:eastAsia="Arial Nova" w:hAnsi="Arial" w:cs="Arial"/>
        </w:rPr>
        <w:t xml:space="preserve"> to study </w:t>
      </w:r>
      <w:r w:rsidR="000A69C5" w:rsidRPr="00E55EBD">
        <w:rPr>
          <w:rFonts w:ascii="Arial" w:eastAsia="Arial Nova" w:hAnsi="Arial" w:cs="Arial"/>
        </w:rPr>
        <w:t xml:space="preserve">screening data, diagnosis, treatments </w:t>
      </w:r>
      <w:r w:rsidR="00B547DA" w:rsidRPr="00E55EBD">
        <w:rPr>
          <w:rFonts w:ascii="Arial" w:eastAsia="Arial Nova" w:hAnsi="Arial" w:cs="Arial"/>
        </w:rPr>
        <w:t xml:space="preserve">and the </w:t>
      </w:r>
      <w:r w:rsidR="000A69C5" w:rsidRPr="00E55EBD">
        <w:rPr>
          <w:rFonts w:ascii="Arial" w:eastAsia="Arial Nova" w:hAnsi="Arial" w:cs="Arial"/>
        </w:rPr>
        <w:t>health outcomes</w:t>
      </w:r>
      <w:r w:rsidR="00B547DA" w:rsidRPr="00E55EBD">
        <w:rPr>
          <w:rFonts w:ascii="Arial" w:eastAsia="Arial Nova" w:hAnsi="Arial" w:cs="Arial"/>
        </w:rPr>
        <w:t xml:space="preserve"> of cancer patients. The creative way of using </w:t>
      </w:r>
      <w:r w:rsidR="00547A1D" w:rsidRPr="00E55EBD">
        <w:rPr>
          <w:rFonts w:ascii="Arial" w:eastAsia="Arial Nova" w:hAnsi="Arial" w:cs="Arial"/>
        </w:rPr>
        <w:t>Ai can</w:t>
      </w:r>
      <w:r w:rsidRPr="00E55EBD">
        <w:rPr>
          <w:rFonts w:ascii="Arial" w:eastAsia="Arial Nova" w:hAnsi="Arial" w:cs="Arial"/>
        </w:rPr>
        <w:t xml:space="preserve"> </w:t>
      </w:r>
      <w:r w:rsidR="00547A1D" w:rsidRPr="00E55EBD">
        <w:rPr>
          <w:rFonts w:ascii="Arial" w:eastAsia="Arial Nova" w:hAnsi="Arial" w:cs="Arial"/>
        </w:rPr>
        <w:t>help with</w:t>
      </w:r>
      <w:r w:rsidR="00B547DA" w:rsidRPr="00E55EBD">
        <w:rPr>
          <w:rFonts w:ascii="Arial" w:eastAsia="Arial Nova" w:hAnsi="Arial" w:cs="Arial"/>
        </w:rPr>
        <w:t xml:space="preserve"> early detection of the disease, hence improving the survival rates of its patients or victims.</w:t>
      </w:r>
    </w:p>
    <w:p w14:paraId="109F651C" w14:textId="34711B16" w:rsidR="00B547DA" w:rsidRPr="00E55EBD" w:rsidRDefault="00B547DA" w:rsidP="00E55EBD">
      <w:pPr>
        <w:spacing w:line="360" w:lineRule="auto"/>
        <w:rPr>
          <w:rFonts w:ascii="Arial" w:eastAsia="Arial Nova" w:hAnsi="Arial" w:cs="Arial"/>
        </w:rPr>
      </w:pPr>
      <w:r w:rsidRPr="00E55EBD">
        <w:rPr>
          <w:rFonts w:ascii="Arial" w:eastAsia="Arial Nova" w:hAnsi="Arial" w:cs="Arial"/>
        </w:rPr>
        <w:t>With the help of AI, accurate collection of patients data, making analysis of these data collected will increase the patients</w:t>
      </w:r>
      <w:r w:rsidR="004D76D1" w:rsidRPr="00E55EBD">
        <w:rPr>
          <w:rFonts w:ascii="Arial" w:eastAsia="Arial Nova" w:hAnsi="Arial" w:cs="Arial"/>
        </w:rPr>
        <w:t>’</w:t>
      </w:r>
      <w:r w:rsidRPr="00E55EBD">
        <w:rPr>
          <w:rFonts w:ascii="Arial" w:eastAsia="Arial Nova" w:hAnsi="Arial" w:cs="Arial"/>
        </w:rPr>
        <w:t xml:space="preserve"> chance of survival. The</w:t>
      </w:r>
      <w:r w:rsidR="00890B86" w:rsidRPr="00E55EBD">
        <w:rPr>
          <w:rFonts w:ascii="Arial" w:eastAsia="Arial Nova" w:hAnsi="Arial" w:cs="Arial"/>
        </w:rPr>
        <w:t xml:space="preserve"> </w:t>
      </w:r>
      <w:r w:rsidRPr="00E55EBD">
        <w:rPr>
          <w:rFonts w:ascii="Arial" w:eastAsia="Arial Nova" w:hAnsi="Arial" w:cs="Arial"/>
        </w:rPr>
        <w:t>detection of any form of cancer in it</w:t>
      </w:r>
      <w:r w:rsidR="004D76D1" w:rsidRPr="00E55EBD">
        <w:rPr>
          <w:rFonts w:ascii="Arial" w:eastAsia="Arial Nova" w:hAnsi="Arial" w:cs="Arial"/>
        </w:rPr>
        <w:t>s</w:t>
      </w:r>
      <w:r w:rsidRPr="00E55EBD">
        <w:rPr>
          <w:rFonts w:ascii="Arial" w:eastAsia="Arial Nova" w:hAnsi="Arial" w:cs="Arial"/>
        </w:rPr>
        <w:t xml:space="preserve"> early sta</w:t>
      </w:r>
      <w:r w:rsidR="0066432B" w:rsidRPr="00E55EBD">
        <w:rPr>
          <w:rFonts w:ascii="Arial" w:eastAsia="Arial Nova" w:hAnsi="Arial" w:cs="Arial"/>
        </w:rPr>
        <w:t>g</w:t>
      </w:r>
      <w:r w:rsidRPr="00E55EBD">
        <w:rPr>
          <w:rFonts w:ascii="Arial" w:eastAsia="Arial Nova" w:hAnsi="Arial" w:cs="Arial"/>
        </w:rPr>
        <w:t xml:space="preserve">e means </w:t>
      </w:r>
      <w:r w:rsidR="00547A1D" w:rsidRPr="00E55EBD">
        <w:rPr>
          <w:rFonts w:ascii="Arial" w:eastAsia="Arial Nova" w:hAnsi="Arial" w:cs="Arial"/>
        </w:rPr>
        <w:t>that</w:t>
      </w:r>
      <w:r w:rsidRPr="00E55EBD">
        <w:rPr>
          <w:rFonts w:ascii="Arial" w:eastAsia="Arial Nova" w:hAnsi="Arial" w:cs="Arial"/>
        </w:rPr>
        <w:t xml:space="preserve"> the patient </w:t>
      </w:r>
      <w:r w:rsidR="004D76D1" w:rsidRPr="00E55EBD">
        <w:rPr>
          <w:rFonts w:ascii="Arial" w:eastAsia="Arial Nova" w:hAnsi="Arial" w:cs="Arial"/>
        </w:rPr>
        <w:t>has</w:t>
      </w:r>
      <w:r w:rsidRPr="00E55EBD">
        <w:rPr>
          <w:rFonts w:ascii="Arial" w:eastAsia="Arial Nova" w:hAnsi="Arial" w:cs="Arial"/>
        </w:rPr>
        <w:t xml:space="preserve"> a fighting chance </w:t>
      </w:r>
      <w:r w:rsidR="00890B86" w:rsidRPr="00E55EBD">
        <w:rPr>
          <w:rFonts w:ascii="Arial" w:eastAsia="Arial Nova" w:hAnsi="Arial" w:cs="Arial"/>
        </w:rPr>
        <w:t>of survival</w:t>
      </w:r>
      <w:sdt>
        <w:sdtPr>
          <w:rPr>
            <w:rFonts w:ascii="Arial" w:eastAsia="Arial Nova" w:hAnsi="Arial" w:cs="Arial"/>
          </w:rPr>
          <w:id w:val="72010651"/>
          <w:citation/>
        </w:sdtPr>
        <w:sdtContent>
          <w:r w:rsidR="000A69C5" w:rsidRPr="00E55EBD">
            <w:rPr>
              <w:rFonts w:ascii="Arial" w:eastAsia="Arial Nova" w:hAnsi="Arial" w:cs="Arial"/>
            </w:rPr>
            <w:fldChar w:fldCharType="begin"/>
          </w:r>
          <w:r w:rsidR="000A69C5" w:rsidRPr="00E55EBD">
            <w:rPr>
              <w:rFonts w:ascii="Arial" w:eastAsia="Arial Nova" w:hAnsi="Arial" w:cs="Arial"/>
              <w:lang w:val="en-GB"/>
            </w:rPr>
            <w:instrText xml:space="preserve"> CITATION NHS26 \l 2057 </w:instrText>
          </w:r>
          <w:r w:rsidR="000A69C5" w:rsidRPr="00E55EBD">
            <w:rPr>
              <w:rFonts w:ascii="Arial" w:eastAsia="Arial Nova" w:hAnsi="Arial" w:cs="Arial"/>
            </w:rPr>
            <w:fldChar w:fldCharType="separate"/>
          </w:r>
          <w:r w:rsidR="000A69C5" w:rsidRPr="00E55EBD">
            <w:rPr>
              <w:rFonts w:ascii="Arial" w:eastAsia="Arial Nova" w:hAnsi="Arial" w:cs="Arial"/>
              <w:noProof/>
              <w:lang w:val="en-GB"/>
            </w:rPr>
            <w:t xml:space="preserve"> (NHS, 2026)</w:t>
          </w:r>
          <w:r w:rsidR="000A69C5" w:rsidRPr="00E55EBD">
            <w:rPr>
              <w:rFonts w:ascii="Arial" w:eastAsia="Arial Nova" w:hAnsi="Arial" w:cs="Arial"/>
            </w:rPr>
            <w:fldChar w:fldCharType="end"/>
          </w:r>
        </w:sdtContent>
      </w:sdt>
      <w:r w:rsidR="00890B86" w:rsidRPr="00E55EBD">
        <w:rPr>
          <w:rFonts w:ascii="Arial" w:eastAsia="Arial Nova" w:hAnsi="Arial" w:cs="Arial"/>
        </w:rPr>
        <w:t>.</w:t>
      </w:r>
    </w:p>
    <w:p w14:paraId="33BF46A1" w14:textId="1E2ED430" w:rsidR="0066432B" w:rsidRPr="00E55EBD" w:rsidRDefault="0066432B" w:rsidP="00E55EBD">
      <w:pPr>
        <w:spacing w:line="360" w:lineRule="auto"/>
        <w:rPr>
          <w:rFonts w:ascii="Arial" w:eastAsia="Arial Nova" w:hAnsi="Arial" w:cs="Arial"/>
        </w:rPr>
      </w:pPr>
      <w:r w:rsidRPr="00E55EBD">
        <w:rPr>
          <w:rFonts w:ascii="Arial" w:eastAsia="Arial Nova" w:hAnsi="Arial" w:cs="Arial"/>
        </w:rPr>
        <w:t xml:space="preserve">A </w:t>
      </w:r>
      <w:r w:rsidR="00BF2111" w:rsidRPr="00E55EBD">
        <w:rPr>
          <w:rFonts w:ascii="Arial" w:eastAsia="Arial Nova" w:hAnsi="Arial" w:cs="Arial"/>
        </w:rPr>
        <w:t>recent</w:t>
      </w:r>
      <w:r w:rsidRPr="00E55EBD">
        <w:rPr>
          <w:rFonts w:ascii="Arial" w:eastAsia="Arial Nova" w:hAnsi="Arial" w:cs="Arial"/>
        </w:rPr>
        <w:t xml:space="preserve"> NHS-supported study </w:t>
      </w:r>
      <w:r w:rsidR="00BF2111" w:rsidRPr="00E55EBD">
        <w:rPr>
          <w:rFonts w:ascii="Arial" w:eastAsia="Arial Nova" w:hAnsi="Arial" w:cs="Arial"/>
        </w:rPr>
        <w:t>shows</w:t>
      </w:r>
      <w:r w:rsidRPr="00E55EBD">
        <w:rPr>
          <w:rFonts w:ascii="Arial" w:eastAsia="Arial Nova" w:hAnsi="Arial" w:cs="Arial"/>
        </w:rPr>
        <w:t xml:space="preserve"> that </w:t>
      </w:r>
      <w:r w:rsidR="00BF2111" w:rsidRPr="00E55EBD">
        <w:rPr>
          <w:rFonts w:ascii="Arial" w:eastAsia="Arial Nova" w:hAnsi="Arial" w:cs="Arial"/>
        </w:rPr>
        <w:t xml:space="preserve">efficient integration of </w:t>
      </w:r>
      <w:r w:rsidRPr="00E55EBD">
        <w:rPr>
          <w:rFonts w:ascii="Arial" w:eastAsia="Arial Nova" w:hAnsi="Arial" w:cs="Arial"/>
        </w:rPr>
        <w:t>AI c</w:t>
      </w:r>
      <w:r w:rsidR="00BF2111" w:rsidRPr="00E55EBD">
        <w:rPr>
          <w:rFonts w:ascii="Arial" w:eastAsia="Arial Nova" w:hAnsi="Arial" w:cs="Arial"/>
        </w:rPr>
        <w:t>an</w:t>
      </w:r>
      <w:r w:rsidRPr="00E55EBD">
        <w:rPr>
          <w:rFonts w:ascii="Arial" w:eastAsia="Arial Nova" w:hAnsi="Arial" w:cs="Arial"/>
        </w:rPr>
        <w:t xml:space="preserve"> </w:t>
      </w:r>
      <w:r w:rsidR="00BF2111" w:rsidRPr="00E55EBD">
        <w:rPr>
          <w:rFonts w:ascii="Arial" w:eastAsia="Arial Nova" w:hAnsi="Arial" w:cs="Arial"/>
        </w:rPr>
        <w:t xml:space="preserve">enhance early cancer detection rates while also cutting down the volume of work done by </w:t>
      </w:r>
      <w:r w:rsidR="00547A1D" w:rsidRPr="00E55EBD">
        <w:rPr>
          <w:rFonts w:ascii="Arial" w:eastAsia="Arial Nova" w:hAnsi="Arial" w:cs="Arial"/>
        </w:rPr>
        <w:t>radiologists</w:t>
      </w:r>
      <w:r w:rsidR="00BF2111" w:rsidRPr="00E55EBD">
        <w:rPr>
          <w:rFonts w:ascii="Arial" w:eastAsia="Arial Nova" w:hAnsi="Arial" w:cs="Arial"/>
        </w:rPr>
        <w:t xml:space="preserve"> significantly</w:t>
      </w:r>
      <w:r w:rsidRPr="00E55EBD">
        <w:rPr>
          <w:rFonts w:ascii="Arial" w:eastAsia="Arial Nova" w:hAnsi="Arial" w:cs="Arial"/>
        </w:rPr>
        <w:t>. This demonstrates process innovation, where technology enhances existing clinical practice rather than replacing it.</w:t>
      </w:r>
      <w:sdt>
        <w:sdtPr>
          <w:rPr>
            <w:rFonts w:ascii="Arial" w:eastAsia="Arial Nova" w:hAnsi="Arial" w:cs="Arial"/>
          </w:rPr>
          <w:id w:val="-1841689215"/>
          <w:citation/>
        </w:sdtPr>
        <w:sdtContent>
          <w:r w:rsidR="00EC68A4" w:rsidRPr="00E55EBD">
            <w:rPr>
              <w:rFonts w:ascii="Arial" w:eastAsia="Arial Nova" w:hAnsi="Arial" w:cs="Arial"/>
            </w:rPr>
            <w:fldChar w:fldCharType="begin"/>
          </w:r>
          <w:r w:rsidR="00EC68A4" w:rsidRPr="00E55EBD">
            <w:rPr>
              <w:rFonts w:ascii="Arial" w:eastAsia="Arial Nova" w:hAnsi="Arial" w:cs="Arial"/>
              <w:lang w:val="en-GB"/>
            </w:rPr>
            <w:instrText xml:space="preserve"> CITATION Kel26 \l 2057 </w:instrText>
          </w:r>
          <w:r w:rsidR="00EC68A4" w:rsidRPr="00E55EBD">
            <w:rPr>
              <w:rFonts w:ascii="Arial" w:eastAsia="Arial Nova" w:hAnsi="Arial" w:cs="Arial"/>
            </w:rPr>
            <w:fldChar w:fldCharType="separate"/>
          </w:r>
          <w:r w:rsidR="00EC68A4" w:rsidRPr="00E55EBD">
            <w:rPr>
              <w:rFonts w:ascii="Arial" w:eastAsia="Arial Nova" w:hAnsi="Arial" w:cs="Arial"/>
              <w:noProof/>
              <w:lang w:val="en-GB"/>
            </w:rPr>
            <w:t xml:space="preserve"> (Kelly, et al., 2026)</w:t>
          </w:r>
          <w:r w:rsidR="00EC68A4" w:rsidRPr="00E55EBD">
            <w:rPr>
              <w:rFonts w:ascii="Arial" w:eastAsia="Arial Nova" w:hAnsi="Arial" w:cs="Arial"/>
            </w:rPr>
            <w:fldChar w:fldCharType="end"/>
          </w:r>
        </w:sdtContent>
      </w:sdt>
      <w:r w:rsidR="000A69C5" w:rsidRPr="00E55EBD">
        <w:rPr>
          <w:rFonts w:ascii="Arial" w:eastAsia="Arial Nova" w:hAnsi="Arial" w:cs="Arial"/>
        </w:rPr>
        <w:t>.</w:t>
      </w:r>
    </w:p>
    <w:p w14:paraId="2B3CB16C" w14:textId="521046FA" w:rsidR="00890B86" w:rsidRPr="00E55EBD" w:rsidRDefault="00BF2111" w:rsidP="00E55EBD">
      <w:pPr>
        <w:spacing w:line="360" w:lineRule="auto"/>
        <w:rPr>
          <w:rFonts w:ascii="Arial" w:eastAsia="Arial Nova" w:hAnsi="Arial" w:cs="Arial"/>
        </w:rPr>
      </w:pPr>
      <w:r w:rsidRPr="00E55EBD">
        <w:rPr>
          <w:rFonts w:ascii="Arial" w:eastAsia="Arial Nova" w:hAnsi="Arial" w:cs="Arial"/>
        </w:rPr>
        <w:t>R</w:t>
      </w:r>
      <w:r w:rsidR="007E3DA2" w:rsidRPr="00E55EBD">
        <w:rPr>
          <w:rFonts w:ascii="Arial" w:eastAsia="Arial Nova" w:hAnsi="Arial" w:cs="Arial"/>
        </w:rPr>
        <w:t xml:space="preserve">egular health </w:t>
      </w:r>
      <w:r w:rsidRPr="00E55EBD">
        <w:rPr>
          <w:rFonts w:ascii="Arial" w:eastAsia="Arial Nova" w:hAnsi="Arial" w:cs="Arial"/>
        </w:rPr>
        <w:t>screenings help the NHS gather</w:t>
      </w:r>
      <w:r w:rsidR="007E3DA2" w:rsidRPr="00E55EBD">
        <w:rPr>
          <w:rFonts w:ascii="Arial" w:eastAsia="Arial Nova" w:hAnsi="Arial" w:cs="Arial"/>
        </w:rPr>
        <w:t xml:space="preserve"> information </w:t>
      </w:r>
      <w:r w:rsidRPr="00E55EBD">
        <w:rPr>
          <w:rFonts w:ascii="Arial" w:eastAsia="Arial Nova" w:hAnsi="Arial" w:cs="Arial"/>
        </w:rPr>
        <w:t xml:space="preserve">that </w:t>
      </w:r>
      <w:r w:rsidR="007E3DA2" w:rsidRPr="00E55EBD">
        <w:rPr>
          <w:rFonts w:ascii="Arial" w:eastAsia="Arial Nova" w:hAnsi="Arial" w:cs="Arial"/>
        </w:rPr>
        <w:t xml:space="preserve">can be analyzed </w:t>
      </w:r>
      <w:r w:rsidRPr="00E55EBD">
        <w:rPr>
          <w:rFonts w:ascii="Arial" w:eastAsia="Arial Nova" w:hAnsi="Arial" w:cs="Arial"/>
        </w:rPr>
        <w:t>by</w:t>
      </w:r>
      <w:r w:rsidR="007E3DA2" w:rsidRPr="00E55EBD">
        <w:rPr>
          <w:rFonts w:ascii="Arial" w:eastAsia="Arial Nova" w:hAnsi="Arial" w:cs="Arial"/>
        </w:rPr>
        <w:t xml:space="preserve"> AI to know weather they are developing the signs and symptoms of cancer, hence</w:t>
      </w:r>
      <w:r w:rsidR="00C911EE" w:rsidRPr="00E55EBD">
        <w:rPr>
          <w:rFonts w:ascii="Arial" w:eastAsia="Arial Nova" w:hAnsi="Arial" w:cs="Arial"/>
        </w:rPr>
        <w:t xml:space="preserve"> ensuring</w:t>
      </w:r>
      <w:r w:rsidR="007E3DA2" w:rsidRPr="00E55EBD">
        <w:rPr>
          <w:rFonts w:ascii="Arial" w:eastAsia="Arial Nova" w:hAnsi="Arial" w:cs="Arial"/>
        </w:rPr>
        <w:t xml:space="preserve"> early detection and </w:t>
      </w:r>
      <w:r w:rsidR="00C911EE" w:rsidRPr="00E55EBD">
        <w:rPr>
          <w:rFonts w:ascii="Arial" w:eastAsia="Arial Nova" w:hAnsi="Arial" w:cs="Arial"/>
        </w:rPr>
        <w:t>a good</w:t>
      </w:r>
      <w:r w:rsidR="007E3DA2" w:rsidRPr="00E55EBD">
        <w:rPr>
          <w:rFonts w:ascii="Arial" w:eastAsia="Arial Nova" w:hAnsi="Arial" w:cs="Arial"/>
        </w:rPr>
        <w:t xml:space="preserve"> chance of survival</w:t>
      </w:r>
      <w:sdt>
        <w:sdtPr>
          <w:rPr>
            <w:rFonts w:ascii="Arial" w:eastAsia="Arial Nova" w:hAnsi="Arial" w:cs="Arial"/>
          </w:rPr>
          <w:id w:val="1340741664"/>
          <w:citation/>
        </w:sdtPr>
        <w:sdtContent>
          <w:r w:rsidR="000A69C5" w:rsidRPr="00E55EBD">
            <w:rPr>
              <w:rFonts w:ascii="Arial" w:eastAsia="Arial Nova" w:hAnsi="Arial" w:cs="Arial"/>
            </w:rPr>
            <w:fldChar w:fldCharType="begin"/>
          </w:r>
          <w:r w:rsidR="000A69C5" w:rsidRPr="00E55EBD">
            <w:rPr>
              <w:rFonts w:ascii="Arial" w:eastAsia="Arial Nova" w:hAnsi="Arial" w:cs="Arial"/>
              <w:lang w:val="en-GB"/>
            </w:rPr>
            <w:instrText xml:space="preserve"> CITATION Kel26 \l 2057 </w:instrText>
          </w:r>
          <w:r w:rsidR="000A69C5" w:rsidRPr="00E55EBD">
            <w:rPr>
              <w:rFonts w:ascii="Arial" w:eastAsia="Arial Nova" w:hAnsi="Arial" w:cs="Arial"/>
            </w:rPr>
            <w:fldChar w:fldCharType="separate"/>
          </w:r>
          <w:r w:rsidR="000A69C5" w:rsidRPr="00E55EBD">
            <w:rPr>
              <w:rFonts w:ascii="Arial" w:eastAsia="Arial Nova" w:hAnsi="Arial" w:cs="Arial"/>
              <w:noProof/>
              <w:lang w:val="en-GB"/>
            </w:rPr>
            <w:t xml:space="preserve"> (Kelly, et al., 2026)</w:t>
          </w:r>
          <w:r w:rsidR="000A69C5" w:rsidRPr="00E55EBD">
            <w:rPr>
              <w:rFonts w:ascii="Arial" w:eastAsia="Arial Nova" w:hAnsi="Arial" w:cs="Arial"/>
            </w:rPr>
            <w:fldChar w:fldCharType="end"/>
          </w:r>
        </w:sdtContent>
      </w:sdt>
      <w:r w:rsidR="007E3DA2" w:rsidRPr="00E55EBD">
        <w:rPr>
          <w:rFonts w:ascii="Arial" w:eastAsia="Arial Nova" w:hAnsi="Arial" w:cs="Arial"/>
        </w:rPr>
        <w:t xml:space="preserve">. </w:t>
      </w:r>
      <w:r w:rsidR="00890B86" w:rsidRPr="00E55EBD">
        <w:rPr>
          <w:rFonts w:ascii="Arial" w:eastAsia="Arial Nova" w:hAnsi="Arial" w:cs="Arial"/>
        </w:rPr>
        <w:t xml:space="preserve">  </w:t>
      </w:r>
    </w:p>
    <w:p w14:paraId="1F5ADB3C" w14:textId="60F8A020" w:rsidR="000A69C5" w:rsidRPr="00E55EBD" w:rsidRDefault="007E3DA2" w:rsidP="00E55EBD">
      <w:pPr>
        <w:spacing w:line="360" w:lineRule="auto"/>
        <w:rPr>
          <w:rFonts w:ascii="Arial" w:eastAsia="Arial Nova" w:hAnsi="Arial" w:cs="Arial"/>
        </w:rPr>
      </w:pPr>
      <w:r w:rsidRPr="00E55EBD">
        <w:rPr>
          <w:rFonts w:ascii="Arial" w:eastAsia="Arial Nova" w:hAnsi="Arial" w:cs="Arial"/>
        </w:rPr>
        <w:lastRenderedPageBreak/>
        <w:t xml:space="preserve">The NHS use of </w:t>
      </w:r>
      <w:r w:rsidR="001B2DEC" w:rsidRPr="00E55EBD">
        <w:rPr>
          <w:rFonts w:ascii="Arial" w:eastAsia="Arial Nova" w:hAnsi="Arial" w:cs="Arial"/>
        </w:rPr>
        <w:t xml:space="preserve">AI </w:t>
      </w:r>
      <w:r w:rsidRPr="00E55EBD">
        <w:rPr>
          <w:rFonts w:ascii="Arial" w:eastAsia="Arial Nova" w:hAnsi="Arial" w:cs="Arial"/>
        </w:rPr>
        <w:t>Radiology can collect data of patients, predicts the future outcome of the data collected, analysed the data accurately and spots any abnormalities</w:t>
      </w:r>
      <w:r w:rsidR="001B2DEC" w:rsidRPr="00E55EBD">
        <w:rPr>
          <w:rFonts w:ascii="Arial" w:eastAsia="Arial Nova" w:hAnsi="Arial" w:cs="Arial"/>
        </w:rPr>
        <w:t xml:space="preserve"> early before it becomes a chronic problem (cancer)</w:t>
      </w:r>
      <w:sdt>
        <w:sdtPr>
          <w:rPr>
            <w:rFonts w:ascii="Arial" w:eastAsia="Arial Nova" w:hAnsi="Arial" w:cs="Arial"/>
          </w:rPr>
          <w:id w:val="-143134546"/>
          <w:citation/>
        </w:sdtPr>
        <w:sdtContent>
          <w:r w:rsidR="000A69C5" w:rsidRPr="00E55EBD">
            <w:rPr>
              <w:rFonts w:ascii="Arial" w:eastAsia="Arial Nova" w:hAnsi="Arial" w:cs="Arial"/>
            </w:rPr>
            <w:fldChar w:fldCharType="begin"/>
          </w:r>
          <w:r w:rsidR="000A69C5" w:rsidRPr="00E55EBD">
            <w:rPr>
              <w:rFonts w:ascii="Arial" w:eastAsia="Arial Nova" w:hAnsi="Arial" w:cs="Arial"/>
              <w:lang w:val="en-GB"/>
            </w:rPr>
            <w:instrText xml:space="preserve"> CITATION NHS26 \l 2057 </w:instrText>
          </w:r>
          <w:r w:rsidR="000A69C5" w:rsidRPr="00E55EBD">
            <w:rPr>
              <w:rFonts w:ascii="Arial" w:eastAsia="Arial Nova" w:hAnsi="Arial" w:cs="Arial"/>
            </w:rPr>
            <w:fldChar w:fldCharType="separate"/>
          </w:r>
          <w:r w:rsidR="000A69C5" w:rsidRPr="00E55EBD">
            <w:rPr>
              <w:rFonts w:ascii="Arial" w:eastAsia="Arial Nova" w:hAnsi="Arial" w:cs="Arial"/>
              <w:noProof/>
              <w:lang w:val="en-GB"/>
            </w:rPr>
            <w:t xml:space="preserve"> (NHS, 2026)</w:t>
          </w:r>
          <w:r w:rsidR="000A69C5" w:rsidRPr="00E55EBD">
            <w:rPr>
              <w:rFonts w:ascii="Arial" w:eastAsia="Arial Nova" w:hAnsi="Arial" w:cs="Arial"/>
            </w:rPr>
            <w:fldChar w:fldCharType="end"/>
          </w:r>
        </w:sdtContent>
      </w:sdt>
      <w:r w:rsidR="001B2DEC" w:rsidRPr="00E55EBD">
        <w:rPr>
          <w:rFonts w:ascii="Arial" w:eastAsia="Arial Nova" w:hAnsi="Arial" w:cs="Arial"/>
        </w:rPr>
        <w:t xml:space="preserve">. </w:t>
      </w:r>
    </w:p>
    <w:p w14:paraId="09372FD5" w14:textId="66D415C0" w:rsidR="00066967" w:rsidRPr="00E55EBD" w:rsidRDefault="001B2DEC" w:rsidP="00E55EBD">
      <w:pPr>
        <w:spacing w:line="360" w:lineRule="auto"/>
        <w:rPr>
          <w:rFonts w:ascii="Arial" w:eastAsia="Arial Nova" w:hAnsi="Arial" w:cs="Arial"/>
        </w:rPr>
      </w:pPr>
      <w:r w:rsidRPr="00E55EBD">
        <w:rPr>
          <w:rFonts w:ascii="Arial" w:eastAsia="Arial Nova" w:hAnsi="Arial" w:cs="Arial"/>
        </w:rPr>
        <w:t>The use of AI technology ha</w:t>
      </w:r>
      <w:r w:rsidR="004D76D1" w:rsidRPr="00E55EBD">
        <w:rPr>
          <w:rFonts w:ascii="Arial" w:eastAsia="Arial Nova" w:hAnsi="Arial" w:cs="Arial"/>
        </w:rPr>
        <w:t>s</w:t>
      </w:r>
      <w:r w:rsidRPr="00E55EBD">
        <w:rPr>
          <w:rFonts w:ascii="Arial" w:eastAsia="Arial Nova" w:hAnsi="Arial" w:cs="Arial"/>
        </w:rPr>
        <w:t xml:space="preserve"> improved the quality of life of many cancer patients, because it </w:t>
      </w:r>
      <w:r w:rsidR="00BF2111" w:rsidRPr="00E55EBD">
        <w:rPr>
          <w:rFonts w:ascii="Arial" w:eastAsia="Arial Nova" w:hAnsi="Arial" w:cs="Arial"/>
        </w:rPr>
        <w:t xml:space="preserve">is </w:t>
      </w:r>
      <w:r w:rsidRPr="00E55EBD">
        <w:rPr>
          <w:rFonts w:ascii="Arial" w:eastAsia="Arial Nova" w:hAnsi="Arial" w:cs="Arial"/>
        </w:rPr>
        <w:t xml:space="preserve">fast and </w:t>
      </w:r>
      <w:r w:rsidR="00F45329" w:rsidRPr="00E55EBD">
        <w:rPr>
          <w:rFonts w:ascii="Arial" w:eastAsia="Arial Nova" w:hAnsi="Arial" w:cs="Arial"/>
        </w:rPr>
        <w:t>accurate,</w:t>
      </w:r>
      <w:r w:rsidR="00BF2111" w:rsidRPr="00E55EBD">
        <w:rPr>
          <w:rFonts w:ascii="Arial" w:eastAsia="Arial Nova" w:hAnsi="Arial" w:cs="Arial"/>
        </w:rPr>
        <w:t xml:space="preserve"> saving valuable time and resources</w:t>
      </w:r>
      <w:r w:rsidRPr="00E55EBD">
        <w:rPr>
          <w:rFonts w:ascii="Arial" w:eastAsia="Arial Nova" w:hAnsi="Arial" w:cs="Arial"/>
        </w:rPr>
        <w:t>. That is more patients</w:t>
      </w:r>
      <w:r w:rsidR="004D76D1" w:rsidRPr="00E55EBD">
        <w:rPr>
          <w:rFonts w:ascii="Arial" w:eastAsia="Arial Nova" w:hAnsi="Arial" w:cs="Arial"/>
        </w:rPr>
        <w:t>’</w:t>
      </w:r>
      <w:r w:rsidRPr="00E55EBD">
        <w:rPr>
          <w:rFonts w:ascii="Arial" w:eastAsia="Arial Nova" w:hAnsi="Arial" w:cs="Arial"/>
        </w:rPr>
        <w:t xml:space="preserve"> data can be </w:t>
      </w:r>
      <w:r w:rsidR="00066967" w:rsidRPr="00E55EBD">
        <w:rPr>
          <w:rFonts w:ascii="Arial" w:eastAsia="Arial Nova" w:hAnsi="Arial" w:cs="Arial"/>
        </w:rPr>
        <w:t xml:space="preserve">analysis </w:t>
      </w:r>
      <w:r w:rsidRPr="00E55EBD">
        <w:rPr>
          <w:rFonts w:ascii="Arial" w:eastAsia="Arial Nova" w:hAnsi="Arial" w:cs="Arial"/>
        </w:rPr>
        <w:t xml:space="preserve">at the </w:t>
      </w:r>
      <w:r w:rsidR="00333A3E" w:rsidRPr="00E55EBD">
        <w:rPr>
          <w:rFonts w:ascii="Arial" w:eastAsia="Arial Nova" w:hAnsi="Arial" w:cs="Arial"/>
        </w:rPr>
        <w:t>same time</w:t>
      </w:r>
      <w:r w:rsidRPr="00E55EBD">
        <w:rPr>
          <w:rFonts w:ascii="Arial" w:eastAsia="Arial Nova" w:hAnsi="Arial" w:cs="Arial"/>
        </w:rPr>
        <w:t xml:space="preserve"> and more </w:t>
      </w:r>
      <w:r w:rsidR="00066967" w:rsidRPr="00E55EBD">
        <w:rPr>
          <w:rFonts w:ascii="Arial" w:eastAsia="Arial Nova" w:hAnsi="Arial" w:cs="Arial"/>
        </w:rPr>
        <w:t>accurate</w:t>
      </w:r>
      <w:r w:rsidRPr="00E55EBD">
        <w:rPr>
          <w:rFonts w:ascii="Arial" w:eastAsia="Arial Nova" w:hAnsi="Arial" w:cs="Arial"/>
        </w:rPr>
        <w:t xml:space="preserve"> results are produce</w:t>
      </w:r>
      <w:r w:rsidR="00066967" w:rsidRPr="00E55EBD">
        <w:rPr>
          <w:rFonts w:ascii="Arial" w:eastAsia="Arial Nova" w:hAnsi="Arial" w:cs="Arial"/>
        </w:rPr>
        <w:t>d</w:t>
      </w:r>
      <w:r w:rsidRPr="00E55EBD">
        <w:rPr>
          <w:rFonts w:ascii="Arial" w:eastAsia="Arial Nova" w:hAnsi="Arial" w:cs="Arial"/>
        </w:rPr>
        <w:t xml:space="preserve"> within a short or limited time</w:t>
      </w:r>
      <w:r w:rsidR="00BF2111" w:rsidRPr="00E55EBD">
        <w:rPr>
          <w:rFonts w:ascii="Arial" w:eastAsia="Arial Nova" w:hAnsi="Arial" w:cs="Arial"/>
        </w:rPr>
        <w:t>. P</w:t>
      </w:r>
      <w:r w:rsidRPr="00E55EBD">
        <w:rPr>
          <w:rFonts w:ascii="Arial" w:eastAsia="Arial Nova" w:hAnsi="Arial" w:cs="Arial"/>
        </w:rPr>
        <w:t xml:space="preserve">atients can start </w:t>
      </w:r>
      <w:r w:rsidR="00066967" w:rsidRPr="00E55EBD">
        <w:rPr>
          <w:rFonts w:ascii="Arial" w:eastAsia="Arial Nova" w:hAnsi="Arial" w:cs="Arial"/>
        </w:rPr>
        <w:t>treatments on time to cure or stop the disease from spreading</w:t>
      </w:r>
      <w:sdt>
        <w:sdtPr>
          <w:rPr>
            <w:rFonts w:ascii="Arial" w:eastAsia="Arial Nova" w:hAnsi="Arial" w:cs="Arial"/>
          </w:rPr>
          <w:id w:val="819459370"/>
          <w:citation/>
        </w:sdtPr>
        <w:sdtContent>
          <w:r w:rsidR="000A69C5" w:rsidRPr="00E55EBD">
            <w:rPr>
              <w:rFonts w:ascii="Arial" w:eastAsia="Arial Nova" w:hAnsi="Arial" w:cs="Arial"/>
            </w:rPr>
            <w:fldChar w:fldCharType="begin"/>
          </w:r>
          <w:r w:rsidR="000A69C5" w:rsidRPr="00E55EBD">
            <w:rPr>
              <w:rFonts w:ascii="Arial" w:eastAsia="Arial Nova" w:hAnsi="Arial" w:cs="Arial"/>
              <w:lang w:val="en-GB"/>
            </w:rPr>
            <w:instrText xml:space="preserve"> CITATION Kel26 \l 2057 </w:instrText>
          </w:r>
          <w:r w:rsidR="000A69C5" w:rsidRPr="00E55EBD">
            <w:rPr>
              <w:rFonts w:ascii="Arial" w:eastAsia="Arial Nova" w:hAnsi="Arial" w:cs="Arial"/>
            </w:rPr>
            <w:fldChar w:fldCharType="separate"/>
          </w:r>
          <w:r w:rsidR="000A69C5" w:rsidRPr="00E55EBD">
            <w:rPr>
              <w:rFonts w:ascii="Arial" w:eastAsia="Arial Nova" w:hAnsi="Arial" w:cs="Arial"/>
              <w:noProof/>
              <w:lang w:val="en-GB"/>
            </w:rPr>
            <w:t xml:space="preserve"> (Kelly, et al., 2026)</w:t>
          </w:r>
          <w:r w:rsidR="000A69C5" w:rsidRPr="00E55EBD">
            <w:rPr>
              <w:rFonts w:ascii="Arial" w:eastAsia="Arial Nova" w:hAnsi="Arial" w:cs="Arial"/>
            </w:rPr>
            <w:fldChar w:fldCharType="end"/>
          </w:r>
        </w:sdtContent>
      </w:sdt>
      <w:r w:rsidR="00066967" w:rsidRPr="00E55EBD">
        <w:rPr>
          <w:rFonts w:ascii="Arial" w:eastAsia="Arial Nova" w:hAnsi="Arial" w:cs="Arial"/>
        </w:rPr>
        <w:t>.</w:t>
      </w:r>
    </w:p>
    <w:p w14:paraId="543F25EF" w14:textId="0C7E0BF5" w:rsidR="007E3DA2" w:rsidRPr="00E55EBD" w:rsidRDefault="00066967" w:rsidP="00E55EBD">
      <w:pPr>
        <w:spacing w:line="360" w:lineRule="auto"/>
        <w:rPr>
          <w:rFonts w:ascii="Arial" w:eastAsia="Arial Nova" w:hAnsi="Arial" w:cs="Arial"/>
        </w:rPr>
      </w:pPr>
      <w:r w:rsidRPr="00E55EBD">
        <w:rPr>
          <w:rFonts w:ascii="Arial" w:eastAsia="Arial Nova" w:hAnsi="Arial" w:cs="Arial"/>
        </w:rPr>
        <w:t>This has also helped the NHS to reduce the number of staff required to work on these cases</w:t>
      </w:r>
      <w:r w:rsidR="00BF5CE4" w:rsidRPr="00E55EBD">
        <w:rPr>
          <w:rFonts w:ascii="Arial" w:eastAsia="Arial Nova" w:hAnsi="Arial" w:cs="Arial"/>
        </w:rPr>
        <w:t>, as well as the waiting time of patients to access their results</w:t>
      </w:r>
      <w:r w:rsidR="007E3DA2" w:rsidRPr="00E55EBD">
        <w:rPr>
          <w:rFonts w:ascii="Arial" w:eastAsia="Arial Nova" w:hAnsi="Arial" w:cs="Arial"/>
        </w:rPr>
        <w:t xml:space="preserve"> </w:t>
      </w:r>
      <w:r w:rsidR="00BF5CE4" w:rsidRPr="00E55EBD">
        <w:rPr>
          <w:rFonts w:ascii="Arial" w:eastAsia="Arial Nova" w:hAnsi="Arial" w:cs="Arial"/>
        </w:rPr>
        <w:t>and commence treatments</w:t>
      </w:r>
      <w:sdt>
        <w:sdtPr>
          <w:rPr>
            <w:rFonts w:ascii="Arial" w:eastAsia="Arial Nova" w:hAnsi="Arial" w:cs="Arial"/>
          </w:rPr>
          <w:id w:val="-1930261292"/>
          <w:citation/>
        </w:sdtPr>
        <w:sdtContent>
          <w:r w:rsidR="000A69C5" w:rsidRPr="00E55EBD">
            <w:rPr>
              <w:rFonts w:ascii="Arial" w:eastAsia="Arial Nova" w:hAnsi="Arial" w:cs="Arial"/>
            </w:rPr>
            <w:fldChar w:fldCharType="begin"/>
          </w:r>
          <w:r w:rsidR="000A69C5" w:rsidRPr="00E55EBD">
            <w:rPr>
              <w:rFonts w:ascii="Arial" w:eastAsia="Arial Nova" w:hAnsi="Arial" w:cs="Arial"/>
              <w:lang w:val="en-GB"/>
            </w:rPr>
            <w:instrText xml:space="preserve"> CITATION Kel26 \l 2057 </w:instrText>
          </w:r>
          <w:r w:rsidR="000A69C5" w:rsidRPr="00E55EBD">
            <w:rPr>
              <w:rFonts w:ascii="Arial" w:eastAsia="Arial Nova" w:hAnsi="Arial" w:cs="Arial"/>
            </w:rPr>
            <w:fldChar w:fldCharType="separate"/>
          </w:r>
          <w:r w:rsidR="000A69C5" w:rsidRPr="00E55EBD">
            <w:rPr>
              <w:rFonts w:ascii="Arial" w:eastAsia="Arial Nova" w:hAnsi="Arial" w:cs="Arial"/>
              <w:noProof/>
              <w:lang w:val="en-GB"/>
            </w:rPr>
            <w:t xml:space="preserve"> (Kelly, et al., 2026)</w:t>
          </w:r>
          <w:r w:rsidR="000A69C5" w:rsidRPr="00E55EBD">
            <w:rPr>
              <w:rFonts w:ascii="Arial" w:eastAsia="Arial Nova" w:hAnsi="Arial" w:cs="Arial"/>
            </w:rPr>
            <w:fldChar w:fldCharType="end"/>
          </w:r>
        </w:sdtContent>
      </w:sdt>
      <w:r w:rsidR="00BF5CE4" w:rsidRPr="00E55EBD">
        <w:rPr>
          <w:rFonts w:ascii="Arial" w:eastAsia="Arial Nova" w:hAnsi="Arial" w:cs="Arial"/>
        </w:rPr>
        <w:t>.</w:t>
      </w:r>
    </w:p>
    <w:p w14:paraId="1504874F" w14:textId="77777777" w:rsidR="00082C0B" w:rsidRPr="00E55EBD" w:rsidRDefault="00082C0B" w:rsidP="00E55EBD">
      <w:pPr>
        <w:spacing w:line="360" w:lineRule="auto"/>
        <w:rPr>
          <w:rFonts w:ascii="Arial" w:eastAsia="Arial Nova" w:hAnsi="Arial" w:cs="Arial"/>
        </w:rPr>
      </w:pPr>
    </w:p>
    <w:p w14:paraId="29340B34" w14:textId="77777777" w:rsidR="00082C0B" w:rsidRPr="00E55EBD" w:rsidRDefault="00082C0B" w:rsidP="00E55EBD">
      <w:pPr>
        <w:spacing w:line="360" w:lineRule="auto"/>
        <w:rPr>
          <w:rFonts w:ascii="Arial" w:eastAsia="Arial Nova" w:hAnsi="Arial" w:cs="Arial"/>
        </w:rPr>
      </w:pPr>
    </w:p>
    <w:p w14:paraId="781F669A" w14:textId="77777777" w:rsidR="00082C0B" w:rsidRPr="00E55EBD" w:rsidRDefault="00082C0B" w:rsidP="00E55EBD">
      <w:pPr>
        <w:spacing w:line="360" w:lineRule="auto"/>
        <w:rPr>
          <w:rFonts w:ascii="Arial" w:eastAsia="Arial Nova" w:hAnsi="Arial" w:cs="Arial"/>
        </w:rPr>
      </w:pPr>
    </w:p>
    <w:p w14:paraId="1F201186" w14:textId="77777777" w:rsidR="00082C0B" w:rsidRPr="00E55EBD" w:rsidRDefault="00082C0B" w:rsidP="00E55EBD">
      <w:pPr>
        <w:spacing w:line="360" w:lineRule="auto"/>
        <w:rPr>
          <w:rFonts w:ascii="Arial" w:eastAsia="Arial Nova" w:hAnsi="Arial" w:cs="Arial"/>
        </w:rPr>
      </w:pPr>
    </w:p>
    <w:p w14:paraId="21EF73FA" w14:textId="77777777" w:rsidR="00082C0B" w:rsidRPr="00E55EBD" w:rsidRDefault="00082C0B" w:rsidP="00E55EBD">
      <w:pPr>
        <w:spacing w:line="360" w:lineRule="auto"/>
        <w:rPr>
          <w:rFonts w:ascii="Arial" w:eastAsia="Arial Nova" w:hAnsi="Arial" w:cs="Arial"/>
        </w:rPr>
      </w:pPr>
    </w:p>
    <w:p w14:paraId="2C8C1335" w14:textId="77777777" w:rsidR="00082C0B" w:rsidRPr="00E55EBD" w:rsidRDefault="00082C0B" w:rsidP="00E55EBD">
      <w:pPr>
        <w:spacing w:line="360" w:lineRule="auto"/>
        <w:rPr>
          <w:rFonts w:ascii="Arial" w:eastAsia="Arial Nova" w:hAnsi="Arial" w:cs="Arial"/>
        </w:rPr>
      </w:pPr>
    </w:p>
    <w:p w14:paraId="18211BA3" w14:textId="77777777" w:rsidR="00082C0B" w:rsidRPr="00E55EBD" w:rsidRDefault="00082C0B" w:rsidP="00E55EBD">
      <w:pPr>
        <w:spacing w:line="360" w:lineRule="auto"/>
        <w:rPr>
          <w:rFonts w:ascii="Arial" w:eastAsia="Arial Nova" w:hAnsi="Arial" w:cs="Arial"/>
        </w:rPr>
      </w:pPr>
    </w:p>
    <w:p w14:paraId="0256EAB8" w14:textId="77777777" w:rsidR="00082C0B" w:rsidRPr="00E55EBD" w:rsidRDefault="00082C0B" w:rsidP="00E55EBD">
      <w:pPr>
        <w:spacing w:line="360" w:lineRule="auto"/>
        <w:rPr>
          <w:rFonts w:ascii="Arial" w:eastAsia="Arial Nova" w:hAnsi="Arial" w:cs="Arial"/>
        </w:rPr>
      </w:pPr>
    </w:p>
    <w:p w14:paraId="08D0D278" w14:textId="77777777" w:rsidR="00082C0B" w:rsidRPr="00E55EBD" w:rsidRDefault="00082C0B" w:rsidP="00E55EBD">
      <w:pPr>
        <w:spacing w:line="360" w:lineRule="auto"/>
        <w:rPr>
          <w:rFonts w:ascii="Arial" w:eastAsia="Arial Nova" w:hAnsi="Arial" w:cs="Arial"/>
        </w:rPr>
      </w:pPr>
    </w:p>
    <w:p w14:paraId="4875D5FA" w14:textId="77777777" w:rsidR="00082C0B" w:rsidRPr="00E55EBD" w:rsidRDefault="00082C0B" w:rsidP="00E55EBD">
      <w:pPr>
        <w:spacing w:line="360" w:lineRule="auto"/>
        <w:rPr>
          <w:rFonts w:ascii="Arial" w:eastAsia="Arial Nova" w:hAnsi="Arial" w:cs="Arial"/>
        </w:rPr>
      </w:pPr>
    </w:p>
    <w:p w14:paraId="43CFFE05" w14:textId="77777777" w:rsidR="00082C0B" w:rsidRPr="00E55EBD" w:rsidRDefault="00082C0B" w:rsidP="00E55EBD">
      <w:pPr>
        <w:spacing w:line="360" w:lineRule="auto"/>
        <w:rPr>
          <w:rFonts w:ascii="Arial" w:eastAsia="Arial Nova" w:hAnsi="Arial" w:cs="Arial"/>
        </w:rPr>
      </w:pPr>
    </w:p>
    <w:p w14:paraId="44952B33" w14:textId="77777777" w:rsidR="00082C0B" w:rsidRPr="00E55EBD" w:rsidRDefault="00082C0B" w:rsidP="00E55EBD">
      <w:pPr>
        <w:spacing w:line="360" w:lineRule="auto"/>
        <w:rPr>
          <w:rFonts w:ascii="Arial" w:eastAsia="Arial Nova" w:hAnsi="Arial" w:cs="Arial"/>
        </w:rPr>
      </w:pPr>
    </w:p>
    <w:p w14:paraId="0CD35D2B" w14:textId="77777777" w:rsidR="00082C0B" w:rsidRPr="00E55EBD" w:rsidRDefault="00082C0B" w:rsidP="00E55EBD">
      <w:pPr>
        <w:spacing w:line="360" w:lineRule="auto"/>
        <w:rPr>
          <w:rFonts w:ascii="Arial" w:eastAsia="Arial Nova" w:hAnsi="Arial" w:cs="Arial"/>
        </w:rPr>
      </w:pPr>
    </w:p>
    <w:p w14:paraId="57A9A946" w14:textId="77777777" w:rsidR="00082C0B" w:rsidRPr="00E55EBD" w:rsidRDefault="00082C0B" w:rsidP="00E55EBD">
      <w:pPr>
        <w:spacing w:line="360" w:lineRule="auto"/>
        <w:rPr>
          <w:rFonts w:ascii="Arial" w:eastAsia="Arial Nova" w:hAnsi="Arial" w:cs="Arial"/>
        </w:rPr>
      </w:pPr>
    </w:p>
    <w:p w14:paraId="683DDE74" w14:textId="77777777" w:rsidR="00082C0B" w:rsidRPr="00E55EBD" w:rsidRDefault="00082C0B" w:rsidP="00E55EBD">
      <w:pPr>
        <w:spacing w:line="360" w:lineRule="auto"/>
        <w:rPr>
          <w:rFonts w:ascii="Arial" w:eastAsia="Arial Nova" w:hAnsi="Arial" w:cs="Arial"/>
        </w:rPr>
      </w:pPr>
    </w:p>
    <w:p w14:paraId="7E7EEBF1" w14:textId="442FECF6" w:rsidR="79E626CA" w:rsidRPr="009E68D5" w:rsidRDefault="11DCB36E" w:rsidP="00E55EBD">
      <w:pPr>
        <w:spacing w:line="360" w:lineRule="auto"/>
        <w:rPr>
          <w:rFonts w:ascii="Arial" w:eastAsia="Arial Nova" w:hAnsi="Arial" w:cs="Arial"/>
          <w:b/>
          <w:bCs/>
          <w:color w:val="000000" w:themeColor="text1"/>
        </w:rPr>
      </w:pPr>
      <w:r w:rsidRPr="009E68D5">
        <w:rPr>
          <w:rFonts w:ascii="Arial" w:eastAsia="Arial Nova" w:hAnsi="Arial" w:cs="Arial"/>
          <w:b/>
          <w:bCs/>
          <w:color w:val="000000" w:themeColor="text1"/>
        </w:rPr>
        <w:t xml:space="preserve">Task 4 - </w:t>
      </w:r>
      <w:r w:rsidR="79E626CA" w:rsidRPr="009E68D5">
        <w:rPr>
          <w:rFonts w:ascii="Arial" w:eastAsia="Arial Nova" w:hAnsi="Arial" w:cs="Arial"/>
          <w:b/>
          <w:bCs/>
          <w:color w:val="000000" w:themeColor="text1"/>
        </w:rPr>
        <w:t>Research Task</w:t>
      </w:r>
    </w:p>
    <w:p w14:paraId="6153600B" w14:textId="50AC1D88" w:rsidR="79E626CA" w:rsidRPr="00E55EBD" w:rsidRDefault="79E626CA" w:rsidP="00E55EBD">
      <w:pPr>
        <w:spacing w:line="360" w:lineRule="auto"/>
        <w:rPr>
          <w:rFonts w:ascii="Arial" w:eastAsia="Arial Nova" w:hAnsi="Arial" w:cs="Arial"/>
          <w:i/>
          <w:iCs/>
          <w:color w:val="000000" w:themeColor="text1"/>
        </w:rPr>
      </w:pPr>
      <w:r w:rsidRPr="00E55EBD">
        <w:rPr>
          <w:rFonts w:ascii="Arial" w:eastAsia="Arial Nova" w:hAnsi="Arial" w:cs="Arial"/>
          <w:i/>
          <w:iCs/>
          <w:color w:val="000000" w:themeColor="text1"/>
        </w:rPr>
        <w:t>Identify a current issue in health and social care (e.g</w:t>
      </w:r>
      <w:r w:rsidR="00337274" w:rsidRPr="00E55EBD">
        <w:rPr>
          <w:rFonts w:ascii="Arial" w:eastAsia="Arial Nova" w:hAnsi="Arial" w:cs="Arial"/>
          <w:i/>
          <w:iCs/>
          <w:color w:val="000000" w:themeColor="text1"/>
        </w:rPr>
        <w:t>. e.g., mental health stigma, access to care for vulnerable populations</w:t>
      </w:r>
      <w:r w:rsidRPr="00E55EBD">
        <w:rPr>
          <w:rFonts w:ascii="Arial" w:eastAsia="Arial Nova" w:hAnsi="Arial" w:cs="Arial"/>
          <w:i/>
          <w:iCs/>
          <w:color w:val="000000" w:themeColor="text1"/>
        </w:rPr>
        <w:t xml:space="preserve">). Find two pieces of </w:t>
      </w:r>
      <w:r w:rsidR="00255A0D" w:rsidRPr="00E55EBD">
        <w:rPr>
          <w:rFonts w:ascii="Arial" w:eastAsia="Arial Nova" w:hAnsi="Arial" w:cs="Arial"/>
          <w:i/>
          <w:iCs/>
          <w:color w:val="000000" w:themeColor="text1"/>
        </w:rPr>
        <w:t xml:space="preserve">academic </w:t>
      </w:r>
      <w:r w:rsidRPr="00E55EBD">
        <w:rPr>
          <w:rFonts w:ascii="Arial" w:eastAsia="Arial Nova" w:hAnsi="Arial" w:cs="Arial"/>
          <w:i/>
          <w:iCs/>
          <w:color w:val="000000" w:themeColor="text1"/>
        </w:rPr>
        <w:t>research</w:t>
      </w:r>
      <w:r w:rsidR="00255A0D" w:rsidRPr="00E55EBD">
        <w:rPr>
          <w:rFonts w:ascii="Arial" w:eastAsia="Arial Nova" w:hAnsi="Arial" w:cs="Arial"/>
          <w:i/>
          <w:iCs/>
          <w:color w:val="000000" w:themeColor="text1"/>
        </w:rPr>
        <w:t xml:space="preserve"> (journal articles)</w:t>
      </w:r>
      <w:r w:rsidRPr="00E55EBD">
        <w:rPr>
          <w:rFonts w:ascii="Arial" w:eastAsia="Arial Nova" w:hAnsi="Arial" w:cs="Arial"/>
          <w:i/>
          <w:iCs/>
          <w:color w:val="000000" w:themeColor="text1"/>
        </w:rPr>
        <w:t xml:space="preserve"> that explain the reason for this problem. Paraphrase the findings of each article (300 words, 2 sources).</w:t>
      </w:r>
    </w:p>
    <w:p w14:paraId="5DA34871" w14:textId="5D7D13A5" w:rsidR="240D90F5" w:rsidRPr="00E55EBD" w:rsidRDefault="240D90F5" w:rsidP="00E55EBD">
      <w:pPr>
        <w:spacing w:line="360" w:lineRule="auto"/>
        <w:rPr>
          <w:rFonts w:ascii="Arial" w:eastAsia="Arial Nova" w:hAnsi="Arial" w:cs="Arial"/>
          <w:i/>
          <w:iCs/>
          <w:color w:val="FF0000"/>
        </w:rPr>
      </w:pPr>
      <w:r w:rsidRPr="00E55EBD">
        <w:rPr>
          <w:rFonts w:ascii="Arial" w:eastAsia="Arial Nova" w:hAnsi="Arial" w:cs="Arial"/>
          <w:i/>
          <w:iCs/>
          <w:color w:val="FF0000"/>
        </w:rPr>
        <w:t>Please refer to week 4 content.</w:t>
      </w:r>
    </w:p>
    <w:p w14:paraId="33A8769B" w14:textId="77777777" w:rsidR="00E55EBD" w:rsidRDefault="00E55EBD" w:rsidP="00E55EBD">
      <w:pPr>
        <w:spacing w:line="360" w:lineRule="auto"/>
        <w:rPr>
          <w:rFonts w:ascii="Arial" w:eastAsia="Arial Nova" w:hAnsi="Arial" w:cs="Arial"/>
          <w:b/>
          <w:bCs/>
        </w:rPr>
      </w:pPr>
    </w:p>
    <w:p w14:paraId="1DBC900A" w14:textId="79E079AA" w:rsidR="004163F3" w:rsidRPr="00E55EBD" w:rsidRDefault="004163F3" w:rsidP="00E55EBD">
      <w:pPr>
        <w:spacing w:line="360" w:lineRule="auto"/>
        <w:rPr>
          <w:rFonts w:ascii="Arial" w:eastAsia="Arial Nova" w:hAnsi="Arial" w:cs="Arial"/>
          <w:b/>
          <w:bCs/>
        </w:rPr>
      </w:pPr>
      <w:r w:rsidRPr="00E55EBD">
        <w:rPr>
          <w:rFonts w:ascii="Arial" w:eastAsia="Arial Nova" w:hAnsi="Arial" w:cs="Arial"/>
          <w:b/>
          <w:bCs/>
        </w:rPr>
        <w:t>Ageing population with complex needs.</w:t>
      </w:r>
    </w:p>
    <w:p w14:paraId="37F28DC7" w14:textId="0F07187B" w:rsidR="0083060A" w:rsidRPr="00E55EBD" w:rsidRDefault="004163F3" w:rsidP="00E55EBD">
      <w:pPr>
        <w:spacing w:line="360" w:lineRule="auto"/>
        <w:rPr>
          <w:rFonts w:ascii="Arial" w:eastAsia="Arial Nova" w:hAnsi="Arial" w:cs="Arial"/>
        </w:rPr>
      </w:pPr>
      <w:r w:rsidRPr="00E55EBD">
        <w:rPr>
          <w:rFonts w:ascii="Arial" w:eastAsia="Arial Nova" w:hAnsi="Arial" w:cs="Arial"/>
        </w:rPr>
        <w:t>The health system currently do</w:t>
      </w:r>
      <w:r w:rsidR="004D76D1" w:rsidRPr="00E55EBD">
        <w:rPr>
          <w:rFonts w:ascii="Arial" w:eastAsia="Arial Nova" w:hAnsi="Arial" w:cs="Arial"/>
        </w:rPr>
        <w:t>es</w:t>
      </w:r>
      <w:r w:rsidRPr="00E55EBD">
        <w:rPr>
          <w:rFonts w:ascii="Arial" w:eastAsia="Arial Nova" w:hAnsi="Arial" w:cs="Arial"/>
        </w:rPr>
        <w:t xml:space="preserve"> not have the capacity to deal with </w:t>
      </w:r>
      <w:r w:rsidR="00F30BC8" w:rsidRPr="00E55EBD">
        <w:rPr>
          <w:rFonts w:ascii="Arial" w:eastAsia="Arial Nova" w:hAnsi="Arial" w:cs="Arial"/>
        </w:rPr>
        <w:t xml:space="preserve">the health needs of its </w:t>
      </w:r>
      <w:r w:rsidRPr="00E55EBD">
        <w:rPr>
          <w:rFonts w:ascii="Arial" w:eastAsia="Arial Nova" w:hAnsi="Arial" w:cs="Arial"/>
        </w:rPr>
        <w:t>increasing ageing population</w:t>
      </w:r>
      <w:r w:rsidR="00F30BC8" w:rsidRPr="00E55EBD">
        <w:rPr>
          <w:rFonts w:ascii="Arial" w:eastAsia="Arial Nova" w:hAnsi="Arial" w:cs="Arial"/>
        </w:rPr>
        <w:t>.</w:t>
      </w:r>
      <w:r w:rsidRPr="00E55EBD">
        <w:rPr>
          <w:rFonts w:ascii="Arial" w:eastAsia="Arial Nova" w:hAnsi="Arial" w:cs="Arial"/>
        </w:rPr>
        <w:t xml:space="preserve"> </w:t>
      </w:r>
      <w:r w:rsidR="0083060A" w:rsidRPr="00E55EBD">
        <w:rPr>
          <w:rFonts w:ascii="Arial" w:eastAsia="Arial Nova" w:hAnsi="Arial" w:cs="Arial"/>
          <w:lang w:val="en-GB"/>
        </w:rPr>
        <w:t xml:space="preserve">In 2000, </w:t>
      </w:r>
      <w:r w:rsidR="00F84F19" w:rsidRPr="00E55EBD">
        <w:rPr>
          <w:rFonts w:ascii="Arial" w:eastAsia="Arial Nova" w:hAnsi="Arial" w:cs="Arial"/>
          <w:lang w:val="en-GB"/>
        </w:rPr>
        <w:t>old people</w:t>
      </w:r>
      <w:r w:rsidR="0083060A" w:rsidRPr="00E55EBD">
        <w:rPr>
          <w:rFonts w:ascii="Arial" w:eastAsia="Arial Nova" w:hAnsi="Arial" w:cs="Arial"/>
          <w:lang w:val="en-GB"/>
        </w:rPr>
        <w:t xml:space="preserve"> (65 years and above) represented 15% of the population, in 2009 they represented 16.2% and 18.5 % in 2019. About 40% of all admissions in hospitals are elderly people. This cohort takes up approximately 66% of inpatient beds. Thus, these changes in demography have contributed significantly to the burden on healthcare services. This is because old people are particularly vulnerable to chronic healthcare conditions such as cardiovascular diseases, diabetes, cancer, arthritis, </w:t>
      </w:r>
      <w:r w:rsidR="005543A1" w:rsidRPr="00E55EBD">
        <w:rPr>
          <w:rFonts w:ascii="Arial" w:eastAsia="Arial Nova" w:hAnsi="Arial" w:cs="Arial"/>
          <w:lang w:val="en-GB"/>
        </w:rPr>
        <w:t>depression,</w:t>
      </w:r>
      <w:r w:rsidR="0083060A" w:rsidRPr="00E55EBD">
        <w:rPr>
          <w:rFonts w:ascii="Arial" w:eastAsia="Arial Nova" w:hAnsi="Arial" w:cs="Arial"/>
          <w:lang w:val="en-GB"/>
        </w:rPr>
        <w:t xml:space="preserve"> and anxiety </w:t>
      </w:r>
      <w:sdt>
        <w:sdtPr>
          <w:rPr>
            <w:rFonts w:ascii="Arial" w:eastAsia="Arial Nova" w:hAnsi="Arial" w:cs="Arial"/>
            <w:lang w:val="en-GB"/>
          </w:rPr>
          <w:id w:val="-1566946375"/>
          <w:citation/>
        </w:sdtPr>
        <w:sdtContent>
          <w:r w:rsidR="00F84F19" w:rsidRPr="00E55EBD">
            <w:rPr>
              <w:rFonts w:ascii="Arial" w:eastAsia="Arial Nova" w:hAnsi="Arial" w:cs="Arial"/>
              <w:lang w:val="en-GB"/>
            </w:rPr>
            <w:fldChar w:fldCharType="begin"/>
          </w:r>
          <w:r w:rsidR="00F84F19" w:rsidRPr="00E55EBD">
            <w:rPr>
              <w:rFonts w:ascii="Arial" w:eastAsia="Arial Nova" w:hAnsi="Arial" w:cs="Arial"/>
              <w:lang w:val="en-GB"/>
            </w:rPr>
            <w:instrText xml:space="preserve"> CITATION Kha24 \l 2057 </w:instrText>
          </w:r>
          <w:r w:rsidR="00F84F19" w:rsidRPr="00E55EBD">
            <w:rPr>
              <w:rFonts w:ascii="Arial" w:eastAsia="Arial Nova" w:hAnsi="Arial" w:cs="Arial"/>
              <w:lang w:val="en-GB"/>
            </w:rPr>
            <w:fldChar w:fldCharType="separate"/>
          </w:r>
          <w:r w:rsidR="00F84F19" w:rsidRPr="00E55EBD">
            <w:rPr>
              <w:rFonts w:ascii="Arial" w:eastAsia="Arial Nova" w:hAnsi="Arial" w:cs="Arial"/>
              <w:noProof/>
              <w:lang w:val="en-GB"/>
            </w:rPr>
            <w:t>(Khan, et al., 2024)</w:t>
          </w:r>
          <w:r w:rsidR="00F84F19" w:rsidRPr="00E55EBD">
            <w:rPr>
              <w:rFonts w:ascii="Arial" w:eastAsia="Arial Nova" w:hAnsi="Arial" w:cs="Arial"/>
              <w:lang w:val="en-GB"/>
            </w:rPr>
            <w:fldChar w:fldCharType="end"/>
          </w:r>
        </w:sdtContent>
      </w:sdt>
      <w:r w:rsidR="00223551" w:rsidRPr="00E55EBD">
        <w:rPr>
          <w:rFonts w:ascii="Arial" w:eastAsia="Arial Nova" w:hAnsi="Arial" w:cs="Arial"/>
          <w:lang w:val="en-GB"/>
        </w:rPr>
        <w:t>.</w:t>
      </w:r>
    </w:p>
    <w:p w14:paraId="0A496E4E" w14:textId="59B9E480" w:rsidR="021F216E" w:rsidRPr="00E55EBD" w:rsidRDefault="00510202" w:rsidP="00E55EBD">
      <w:pPr>
        <w:spacing w:line="360" w:lineRule="auto"/>
        <w:rPr>
          <w:rFonts w:ascii="Arial" w:eastAsia="Arial Nova" w:hAnsi="Arial" w:cs="Arial"/>
        </w:rPr>
      </w:pPr>
      <w:r w:rsidRPr="00E55EBD">
        <w:rPr>
          <w:rFonts w:ascii="Arial" w:eastAsia="Arial Nova" w:hAnsi="Arial" w:cs="Arial"/>
        </w:rPr>
        <w:t xml:space="preserve">The </w:t>
      </w:r>
      <w:r w:rsidR="00322574" w:rsidRPr="00E55EBD">
        <w:rPr>
          <w:rFonts w:ascii="Arial" w:eastAsia="Arial Nova" w:hAnsi="Arial" w:cs="Arial"/>
        </w:rPr>
        <w:t>NHS</w:t>
      </w:r>
      <w:r w:rsidRPr="00E55EBD">
        <w:rPr>
          <w:rFonts w:ascii="Arial" w:eastAsia="Arial Nova" w:hAnsi="Arial" w:cs="Arial"/>
        </w:rPr>
        <w:t xml:space="preserve"> is currently struggling to meet the </w:t>
      </w:r>
      <w:r w:rsidR="00F84F19" w:rsidRPr="00E55EBD">
        <w:rPr>
          <w:rFonts w:ascii="Arial" w:eastAsia="Arial Nova" w:hAnsi="Arial" w:cs="Arial"/>
        </w:rPr>
        <w:t xml:space="preserve">health </w:t>
      </w:r>
      <w:r w:rsidRPr="00E55EBD">
        <w:rPr>
          <w:rFonts w:ascii="Arial" w:eastAsia="Arial Nova" w:hAnsi="Arial" w:cs="Arial"/>
        </w:rPr>
        <w:t>demand</w:t>
      </w:r>
      <w:r w:rsidR="00AE3BCF" w:rsidRPr="00E55EBD">
        <w:rPr>
          <w:rFonts w:ascii="Arial" w:eastAsia="Arial Nova" w:hAnsi="Arial" w:cs="Arial"/>
        </w:rPr>
        <w:t>s</w:t>
      </w:r>
      <w:r w:rsidRPr="00E55EBD">
        <w:rPr>
          <w:rFonts w:ascii="Arial" w:eastAsia="Arial Nova" w:hAnsi="Arial" w:cs="Arial"/>
        </w:rPr>
        <w:t xml:space="preserve"> of the</w:t>
      </w:r>
      <w:r w:rsidR="00AE3BCF" w:rsidRPr="00E55EBD">
        <w:rPr>
          <w:rFonts w:ascii="Arial" w:eastAsia="Arial Nova" w:hAnsi="Arial" w:cs="Arial"/>
        </w:rPr>
        <w:t xml:space="preserve"> increasing ageing</w:t>
      </w:r>
      <w:r w:rsidRPr="00E55EBD">
        <w:rPr>
          <w:rFonts w:ascii="Arial" w:eastAsia="Arial Nova" w:hAnsi="Arial" w:cs="Arial"/>
        </w:rPr>
        <w:t xml:space="preserve"> population, partly because it is free for all and</w:t>
      </w:r>
      <w:r w:rsidR="00F84F19" w:rsidRPr="00E55EBD">
        <w:rPr>
          <w:rFonts w:ascii="Arial" w:eastAsia="Arial Nova" w:hAnsi="Arial" w:cs="Arial"/>
        </w:rPr>
        <w:t xml:space="preserve"> </w:t>
      </w:r>
      <w:r w:rsidRPr="00E55EBD">
        <w:rPr>
          <w:rFonts w:ascii="Arial" w:eastAsia="Arial Nova" w:hAnsi="Arial" w:cs="Arial"/>
        </w:rPr>
        <w:t>ag</w:t>
      </w:r>
      <w:r w:rsidR="00AE3BCF" w:rsidRPr="00E55EBD">
        <w:rPr>
          <w:rFonts w:ascii="Arial" w:eastAsia="Arial Nova" w:hAnsi="Arial" w:cs="Arial"/>
        </w:rPr>
        <w:t>e</w:t>
      </w:r>
      <w:r w:rsidRPr="00E55EBD">
        <w:rPr>
          <w:rFonts w:ascii="Arial" w:eastAsia="Arial Nova" w:hAnsi="Arial" w:cs="Arial"/>
        </w:rPr>
        <w:t xml:space="preserve">ing </w:t>
      </w:r>
      <w:r w:rsidR="005543A1" w:rsidRPr="00E55EBD">
        <w:rPr>
          <w:rFonts w:ascii="Arial" w:eastAsia="Arial Nova" w:hAnsi="Arial" w:cs="Arial"/>
        </w:rPr>
        <w:t>presents</w:t>
      </w:r>
      <w:r w:rsidRPr="00E55EBD">
        <w:rPr>
          <w:rFonts w:ascii="Arial" w:eastAsia="Arial Nova" w:hAnsi="Arial" w:cs="Arial"/>
        </w:rPr>
        <w:t xml:space="preserve"> </w:t>
      </w:r>
      <w:r w:rsidR="00F84F19" w:rsidRPr="00E55EBD">
        <w:rPr>
          <w:rFonts w:ascii="Arial" w:eastAsia="Arial Nova" w:hAnsi="Arial" w:cs="Arial"/>
        </w:rPr>
        <w:t xml:space="preserve">people with </w:t>
      </w:r>
      <w:r w:rsidRPr="00E55EBD">
        <w:rPr>
          <w:rFonts w:ascii="Arial" w:eastAsia="Arial Nova" w:hAnsi="Arial" w:cs="Arial"/>
        </w:rPr>
        <w:t xml:space="preserve">complex </w:t>
      </w:r>
      <w:r w:rsidR="00F84F19" w:rsidRPr="00E55EBD">
        <w:rPr>
          <w:rFonts w:ascii="Arial" w:eastAsia="Arial Nova" w:hAnsi="Arial" w:cs="Arial"/>
        </w:rPr>
        <w:t xml:space="preserve">health </w:t>
      </w:r>
      <w:r w:rsidRPr="00E55EBD">
        <w:rPr>
          <w:rFonts w:ascii="Arial" w:eastAsia="Arial Nova" w:hAnsi="Arial" w:cs="Arial"/>
        </w:rPr>
        <w:t>needs</w:t>
      </w:r>
      <w:sdt>
        <w:sdtPr>
          <w:rPr>
            <w:rFonts w:ascii="Arial" w:eastAsia="Arial Nova" w:hAnsi="Arial" w:cs="Arial"/>
          </w:rPr>
          <w:id w:val="382985788"/>
          <w:citation/>
        </w:sdtPr>
        <w:sdtContent>
          <w:r w:rsidR="006205F3" w:rsidRPr="00E55EBD">
            <w:rPr>
              <w:rFonts w:ascii="Arial" w:eastAsia="Arial Nova" w:hAnsi="Arial" w:cs="Arial"/>
            </w:rPr>
            <w:fldChar w:fldCharType="begin"/>
          </w:r>
          <w:r w:rsidR="006205F3" w:rsidRPr="00E55EBD">
            <w:rPr>
              <w:rFonts w:ascii="Arial" w:eastAsia="Arial Nova" w:hAnsi="Arial" w:cs="Arial"/>
              <w:lang w:val="en-GB"/>
            </w:rPr>
            <w:instrText xml:space="preserve">CITATION Sto24 \l 2057 </w:instrText>
          </w:r>
          <w:r w:rsidR="006205F3" w:rsidRPr="00E55EBD">
            <w:rPr>
              <w:rFonts w:ascii="Arial" w:eastAsia="Arial Nova" w:hAnsi="Arial" w:cs="Arial"/>
            </w:rPr>
            <w:fldChar w:fldCharType="separate"/>
          </w:r>
          <w:r w:rsidR="006205F3" w:rsidRPr="00E55EBD">
            <w:rPr>
              <w:rFonts w:ascii="Arial" w:eastAsia="Arial Nova" w:hAnsi="Arial" w:cs="Arial"/>
              <w:noProof/>
              <w:lang w:val="en-GB"/>
            </w:rPr>
            <w:t xml:space="preserve"> (Stoodley &amp; Conroy, 2024)</w:t>
          </w:r>
          <w:r w:rsidR="006205F3" w:rsidRPr="00E55EBD">
            <w:rPr>
              <w:rFonts w:ascii="Arial" w:eastAsia="Arial Nova" w:hAnsi="Arial" w:cs="Arial"/>
            </w:rPr>
            <w:fldChar w:fldCharType="end"/>
          </w:r>
        </w:sdtContent>
      </w:sdt>
      <w:r w:rsidRPr="00E55EBD">
        <w:rPr>
          <w:rFonts w:ascii="Arial" w:eastAsia="Arial Nova" w:hAnsi="Arial" w:cs="Arial"/>
        </w:rPr>
        <w:t>.</w:t>
      </w:r>
    </w:p>
    <w:p w14:paraId="07B62E75" w14:textId="61E02BAA" w:rsidR="00510202" w:rsidRPr="00E55EBD" w:rsidRDefault="00702835" w:rsidP="00E55EBD">
      <w:pPr>
        <w:spacing w:line="360" w:lineRule="auto"/>
        <w:rPr>
          <w:rFonts w:ascii="Arial" w:eastAsia="Arial Nova" w:hAnsi="Arial" w:cs="Arial"/>
        </w:rPr>
      </w:pPr>
      <w:r w:rsidRPr="00E55EBD">
        <w:rPr>
          <w:rFonts w:ascii="Arial" w:eastAsia="Arial Nova" w:hAnsi="Arial" w:cs="Arial"/>
        </w:rPr>
        <w:t xml:space="preserve">Ageing also </w:t>
      </w:r>
      <w:r w:rsidR="005543A1" w:rsidRPr="00E55EBD">
        <w:rPr>
          <w:rFonts w:ascii="Arial" w:eastAsia="Arial Nova" w:hAnsi="Arial" w:cs="Arial"/>
        </w:rPr>
        <w:t>affects</w:t>
      </w:r>
      <w:r w:rsidRPr="00E55EBD">
        <w:rPr>
          <w:rFonts w:ascii="Arial" w:eastAsia="Arial Nova" w:hAnsi="Arial" w:cs="Arial"/>
        </w:rPr>
        <w:t xml:space="preserve"> people emotionally, psychologically, socially, </w:t>
      </w:r>
      <w:r w:rsidR="006C1A69" w:rsidRPr="00E55EBD">
        <w:rPr>
          <w:rFonts w:ascii="Arial" w:eastAsia="Arial Nova" w:hAnsi="Arial" w:cs="Arial"/>
        </w:rPr>
        <w:t>among</w:t>
      </w:r>
      <w:r w:rsidRPr="00E55EBD">
        <w:rPr>
          <w:rFonts w:ascii="Arial" w:eastAsia="Arial Nova" w:hAnsi="Arial" w:cs="Arial"/>
        </w:rPr>
        <w:t xml:space="preserve"> economic issues.</w:t>
      </w:r>
      <w:r w:rsidR="007929C1" w:rsidRPr="00E55EBD">
        <w:rPr>
          <w:rFonts w:ascii="Arial" w:eastAsia="Arial Nova" w:hAnsi="Arial" w:cs="Arial"/>
        </w:rPr>
        <w:t xml:space="preserve"> It is important to consider our nutrition as we get older. Having healthy meals </w:t>
      </w:r>
      <w:r w:rsidR="005543A1" w:rsidRPr="00E55EBD">
        <w:rPr>
          <w:rFonts w:ascii="Arial" w:eastAsia="Arial Nova" w:hAnsi="Arial" w:cs="Arial"/>
        </w:rPr>
        <w:t>every day</w:t>
      </w:r>
      <w:r w:rsidR="007929C1" w:rsidRPr="00E55EBD">
        <w:rPr>
          <w:rFonts w:ascii="Arial" w:eastAsia="Arial Nova" w:hAnsi="Arial" w:cs="Arial"/>
        </w:rPr>
        <w:t xml:space="preserve"> can </w:t>
      </w:r>
      <w:r w:rsidRPr="00E55EBD">
        <w:rPr>
          <w:rFonts w:ascii="Arial" w:eastAsia="Arial Nova" w:hAnsi="Arial" w:cs="Arial"/>
        </w:rPr>
        <w:t xml:space="preserve">have good impact on our health as we get older. Most reported cases </w:t>
      </w:r>
      <w:r w:rsidR="0048513D" w:rsidRPr="00E55EBD">
        <w:rPr>
          <w:rFonts w:ascii="Arial" w:eastAsia="Arial Nova" w:hAnsi="Arial" w:cs="Arial"/>
        </w:rPr>
        <w:t>in</w:t>
      </w:r>
      <w:r w:rsidRPr="00E55EBD">
        <w:rPr>
          <w:rFonts w:ascii="Arial" w:eastAsia="Arial Nova" w:hAnsi="Arial" w:cs="Arial"/>
        </w:rPr>
        <w:t xml:space="preserve"> Clinics</w:t>
      </w:r>
      <w:r w:rsidR="0048513D" w:rsidRPr="00E55EBD">
        <w:rPr>
          <w:rFonts w:ascii="Arial" w:eastAsia="Arial Nova" w:hAnsi="Arial" w:cs="Arial"/>
        </w:rPr>
        <w:t xml:space="preserve"> and hospitals about</w:t>
      </w:r>
      <w:r w:rsidRPr="00E55EBD">
        <w:rPr>
          <w:rFonts w:ascii="Arial" w:eastAsia="Arial Nova" w:hAnsi="Arial" w:cs="Arial"/>
        </w:rPr>
        <w:t xml:space="preserve"> older people are</w:t>
      </w:r>
      <w:r w:rsidR="006C1A69" w:rsidRPr="00E55EBD">
        <w:rPr>
          <w:rFonts w:ascii="Arial" w:eastAsia="Arial Nova" w:hAnsi="Arial" w:cs="Arial"/>
        </w:rPr>
        <w:t xml:space="preserve"> usually</w:t>
      </w:r>
      <w:r w:rsidRPr="00E55EBD">
        <w:rPr>
          <w:rFonts w:ascii="Arial" w:eastAsia="Arial Nova" w:hAnsi="Arial" w:cs="Arial"/>
        </w:rPr>
        <w:t xml:space="preserve"> related to poor nutrition</w:t>
      </w:r>
      <w:sdt>
        <w:sdtPr>
          <w:rPr>
            <w:rFonts w:ascii="Arial" w:eastAsia="Arial Nova" w:hAnsi="Arial" w:cs="Arial"/>
          </w:rPr>
          <w:id w:val="1016195810"/>
          <w:citation/>
        </w:sdtPr>
        <w:sdtContent>
          <w:r w:rsidR="00F84F19" w:rsidRPr="00E55EBD">
            <w:rPr>
              <w:rFonts w:ascii="Arial" w:eastAsia="Arial Nova" w:hAnsi="Arial" w:cs="Arial"/>
            </w:rPr>
            <w:fldChar w:fldCharType="begin"/>
          </w:r>
          <w:r w:rsidR="00F84F19" w:rsidRPr="00E55EBD">
            <w:rPr>
              <w:rFonts w:ascii="Arial" w:eastAsia="Arial Nova" w:hAnsi="Arial" w:cs="Arial"/>
              <w:lang w:val="en-GB"/>
            </w:rPr>
            <w:instrText xml:space="preserve"> CITATION Sto24 \l 2057 </w:instrText>
          </w:r>
          <w:r w:rsidR="00F84F19" w:rsidRPr="00E55EBD">
            <w:rPr>
              <w:rFonts w:ascii="Arial" w:eastAsia="Arial Nova" w:hAnsi="Arial" w:cs="Arial"/>
            </w:rPr>
            <w:fldChar w:fldCharType="separate"/>
          </w:r>
          <w:r w:rsidR="00F84F19" w:rsidRPr="00E55EBD">
            <w:rPr>
              <w:rFonts w:ascii="Arial" w:eastAsia="Arial Nova" w:hAnsi="Arial" w:cs="Arial"/>
              <w:noProof/>
              <w:lang w:val="en-GB"/>
            </w:rPr>
            <w:t xml:space="preserve"> (Stoodley &amp; Conroy, 2024)</w:t>
          </w:r>
          <w:r w:rsidR="00F84F19" w:rsidRPr="00E55EBD">
            <w:rPr>
              <w:rFonts w:ascii="Arial" w:eastAsia="Arial Nova" w:hAnsi="Arial" w:cs="Arial"/>
            </w:rPr>
            <w:fldChar w:fldCharType="end"/>
          </w:r>
        </w:sdtContent>
      </w:sdt>
      <w:r w:rsidR="0048513D" w:rsidRPr="00E55EBD">
        <w:rPr>
          <w:rFonts w:ascii="Arial" w:eastAsia="Arial Nova" w:hAnsi="Arial" w:cs="Arial"/>
        </w:rPr>
        <w:t xml:space="preserve">. </w:t>
      </w:r>
    </w:p>
    <w:p w14:paraId="0711B1DE" w14:textId="4E89F683" w:rsidR="00AC1306" w:rsidRPr="00E55EBD" w:rsidRDefault="00AC1306" w:rsidP="00E55EBD">
      <w:pPr>
        <w:spacing w:line="360" w:lineRule="auto"/>
        <w:rPr>
          <w:rFonts w:ascii="Arial" w:eastAsia="Arial Nova" w:hAnsi="Arial" w:cs="Arial"/>
        </w:rPr>
      </w:pPr>
      <w:r w:rsidRPr="00E55EBD">
        <w:rPr>
          <w:rFonts w:ascii="Arial" w:eastAsia="Arial Nova" w:hAnsi="Arial" w:cs="Arial"/>
        </w:rPr>
        <w:t>The author advice the NHS and clini</w:t>
      </w:r>
      <w:r w:rsidR="006C1A69" w:rsidRPr="00E55EBD">
        <w:rPr>
          <w:rFonts w:ascii="Arial" w:eastAsia="Arial Nova" w:hAnsi="Arial" w:cs="Arial"/>
        </w:rPr>
        <w:t xml:space="preserve">cians to work together </w:t>
      </w:r>
      <w:r w:rsidR="005543A1" w:rsidRPr="00E55EBD">
        <w:rPr>
          <w:rFonts w:ascii="Arial" w:eastAsia="Arial Nova" w:hAnsi="Arial" w:cs="Arial"/>
        </w:rPr>
        <w:t>to educate</w:t>
      </w:r>
      <w:r w:rsidR="006C1A69" w:rsidRPr="00E55EBD">
        <w:rPr>
          <w:rFonts w:ascii="Arial" w:eastAsia="Arial Nova" w:hAnsi="Arial" w:cs="Arial"/>
        </w:rPr>
        <w:t xml:space="preserve"> the ageing population about malnutrition to improve their health as they grow older.</w:t>
      </w:r>
    </w:p>
    <w:p w14:paraId="7070C54C" w14:textId="659ACE56" w:rsidR="00AC1306" w:rsidRPr="00E55EBD" w:rsidRDefault="003C188D" w:rsidP="00E55EBD">
      <w:pPr>
        <w:spacing w:line="360" w:lineRule="auto"/>
        <w:rPr>
          <w:rFonts w:ascii="Arial" w:eastAsia="Arial Nova" w:hAnsi="Arial" w:cs="Arial"/>
        </w:rPr>
      </w:pPr>
      <w:r w:rsidRPr="00E55EBD">
        <w:rPr>
          <w:rFonts w:ascii="Arial" w:eastAsia="Arial Nova" w:hAnsi="Arial" w:cs="Arial"/>
        </w:rPr>
        <w:lastRenderedPageBreak/>
        <w:t xml:space="preserve">In Africa and some </w:t>
      </w:r>
      <w:r w:rsidR="00333A3E" w:rsidRPr="00E55EBD">
        <w:rPr>
          <w:rFonts w:ascii="Arial" w:eastAsia="Arial Nova" w:hAnsi="Arial" w:cs="Arial"/>
        </w:rPr>
        <w:t>parts</w:t>
      </w:r>
      <w:r w:rsidRPr="00E55EBD">
        <w:rPr>
          <w:rFonts w:ascii="Arial" w:eastAsia="Arial Nova" w:hAnsi="Arial" w:cs="Arial"/>
        </w:rPr>
        <w:t xml:space="preserve"> of Asia, older people are regarded as wise and </w:t>
      </w:r>
      <w:r w:rsidR="00333A3E" w:rsidRPr="00E55EBD">
        <w:rPr>
          <w:rFonts w:ascii="Arial" w:eastAsia="Arial Nova" w:hAnsi="Arial" w:cs="Arial"/>
        </w:rPr>
        <w:t>experienced and</w:t>
      </w:r>
      <w:r w:rsidRPr="00E55EBD">
        <w:rPr>
          <w:rFonts w:ascii="Arial" w:eastAsia="Arial Nova" w:hAnsi="Arial" w:cs="Arial"/>
        </w:rPr>
        <w:t xml:space="preserve"> mostly appointed to lead the youth of the community. They sometimes provide cultural education, good advice, among other benefits in the community. These duties give the older population the </w:t>
      </w:r>
      <w:r w:rsidR="00AD6A0D" w:rsidRPr="00E55EBD">
        <w:rPr>
          <w:rFonts w:ascii="Arial" w:eastAsia="Arial Nova" w:hAnsi="Arial" w:cs="Arial"/>
        </w:rPr>
        <w:t>sense</w:t>
      </w:r>
      <w:r w:rsidRPr="00E55EBD">
        <w:rPr>
          <w:rFonts w:ascii="Arial" w:eastAsia="Arial Nova" w:hAnsi="Arial" w:cs="Arial"/>
        </w:rPr>
        <w:t xml:space="preserve"> of responsibility, purpose and </w:t>
      </w:r>
      <w:r w:rsidR="00AD6A0D" w:rsidRPr="00E55EBD">
        <w:rPr>
          <w:rFonts w:ascii="Arial" w:eastAsia="Arial Nova" w:hAnsi="Arial" w:cs="Arial"/>
        </w:rPr>
        <w:t xml:space="preserve">respect in </w:t>
      </w:r>
      <w:r w:rsidR="000F23E7" w:rsidRPr="00E55EBD">
        <w:rPr>
          <w:rFonts w:ascii="Arial" w:eastAsia="Arial Nova" w:hAnsi="Arial" w:cs="Arial"/>
        </w:rPr>
        <w:t>society</w:t>
      </w:r>
      <w:r w:rsidR="00AD6A0D" w:rsidRPr="00E55EBD">
        <w:rPr>
          <w:rFonts w:ascii="Arial" w:eastAsia="Arial Nova" w:hAnsi="Arial" w:cs="Arial"/>
        </w:rPr>
        <w:t xml:space="preserve"> (Stoodley et la</w:t>
      </w:r>
      <w:r w:rsidR="00F24CCB" w:rsidRPr="00E55EBD">
        <w:rPr>
          <w:rFonts w:ascii="Arial" w:eastAsia="Arial Nova" w:hAnsi="Arial" w:cs="Arial"/>
        </w:rPr>
        <w:t>.</w:t>
      </w:r>
      <w:r w:rsidR="00AD6A0D" w:rsidRPr="00E55EBD">
        <w:rPr>
          <w:rFonts w:ascii="Arial" w:eastAsia="Arial Nova" w:hAnsi="Arial" w:cs="Arial"/>
        </w:rPr>
        <w:t>, 2024). They sometimes also serve as custodians of the Law in the society</w:t>
      </w:r>
      <w:r w:rsidR="00BB22E6" w:rsidRPr="00E55EBD">
        <w:rPr>
          <w:rFonts w:ascii="Arial" w:eastAsia="Arial Nova" w:hAnsi="Arial" w:cs="Arial"/>
        </w:rPr>
        <w:t xml:space="preserve"> and people </w:t>
      </w:r>
      <w:r w:rsidR="00F166E3" w:rsidRPr="00E55EBD">
        <w:rPr>
          <w:rFonts w:ascii="Arial" w:eastAsia="Arial Nova" w:hAnsi="Arial" w:cs="Arial"/>
        </w:rPr>
        <w:t xml:space="preserve">listen to </w:t>
      </w:r>
      <w:r w:rsidR="00BB22E6" w:rsidRPr="00E55EBD">
        <w:rPr>
          <w:rFonts w:ascii="Arial" w:eastAsia="Arial Nova" w:hAnsi="Arial" w:cs="Arial"/>
        </w:rPr>
        <w:t>them.</w:t>
      </w:r>
    </w:p>
    <w:p w14:paraId="1AB1064B" w14:textId="77777777" w:rsidR="00510202" w:rsidRPr="00E55EBD" w:rsidRDefault="00510202" w:rsidP="00E55EBD">
      <w:pPr>
        <w:spacing w:line="360" w:lineRule="auto"/>
        <w:rPr>
          <w:rFonts w:ascii="Arial" w:eastAsia="Arial Nova" w:hAnsi="Arial" w:cs="Arial"/>
        </w:rPr>
      </w:pPr>
    </w:p>
    <w:p w14:paraId="1BB1232A" w14:textId="77777777" w:rsidR="004D76D1" w:rsidRPr="00E55EBD" w:rsidRDefault="004D76D1" w:rsidP="00E55EBD">
      <w:pPr>
        <w:spacing w:line="360" w:lineRule="auto"/>
        <w:rPr>
          <w:rFonts w:ascii="Arial" w:eastAsia="Arial Nova" w:hAnsi="Arial" w:cs="Arial"/>
          <w:color w:val="000000" w:themeColor="text1"/>
        </w:rPr>
      </w:pPr>
    </w:p>
    <w:p w14:paraId="02B4E6DA" w14:textId="77777777" w:rsidR="00563EB8" w:rsidRDefault="00563EB8" w:rsidP="00E55EBD">
      <w:pPr>
        <w:spacing w:line="360" w:lineRule="auto"/>
        <w:rPr>
          <w:rFonts w:ascii="Arial" w:eastAsia="Arial Nova" w:hAnsi="Arial" w:cs="Arial"/>
          <w:color w:val="000000" w:themeColor="text1"/>
        </w:rPr>
      </w:pPr>
    </w:p>
    <w:p w14:paraId="30FCD9C9" w14:textId="77777777" w:rsidR="009E68D5" w:rsidRDefault="009E68D5" w:rsidP="00E55EBD">
      <w:pPr>
        <w:spacing w:line="360" w:lineRule="auto"/>
        <w:rPr>
          <w:rFonts w:ascii="Arial" w:eastAsia="Arial Nova" w:hAnsi="Arial" w:cs="Arial"/>
          <w:color w:val="000000" w:themeColor="text1"/>
        </w:rPr>
      </w:pPr>
    </w:p>
    <w:p w14:paraId="62FC521C" w14:textId="77777777" w:rsidR="009E68D5" w:rsidRDefault="009E68D5" w:rsidP="00E55EBD">
      <w:pPr>
        <w:spacing w:line="360" w:lineRule="auto"/>
        <w:rPr>
          <w:rFonts w:ascii="Arial" w:eastAsia="Arial Nova" w:hAnsi="Arial" w:cs="Arial"/>
          <w:color w:val="000000" w:themeColor="text1"/>
        </w:rPr>
      </w:pPr>
    </w:p>
    <w:p w14:paraId="2BC0484F" w14:textId="77777777" w:rsidR="009E68D5" w:rsidRDefault="009E68D5" w:rsidP="00E55EBD">
      <w:pPr>
        <w:spacing w:line="360" w:lineRule="auto"/>
        <w:rPr>
          <w:rFonts w:ascii="Arial" w:eastAsia="Arial Nova" w:hAnsi="Arial" w:cs="Arial"/>
          <w:color w:val="000000" w:themeColor="text1"/>
        </w:rPr>
      </w:pPr>
    </w:p>
    <w:p w14:paraId="21185D50" w14:textId="77777777" w:rsidR="009E68D5" w:rsidRDefault="009E68D5" w:rsidP="00E55EBD">
      <w:pPr>
        <w:spacing w:line="360" w:lineRule="auto"/>
        <w:rPr>
          <w:rFonts w:ascii="Arial" w:eastAsia="Arial Nova" w:hAnsi="Arial" w:cs="Arial"/>
          <w:color w:val="000000" w:themeColor="text1"/>
        </w:rPr>
      </w:pPr>
    </w:p>
    <w:p w14:paraId="79D26B7D" w14:textId="77777777" w:rsidR="009E68D5" w:rsidRDefault="009E68D5" w:rsidP="00E55EBD">
      <w:pPr>
        <w:spacing w:line="360" w:lineRule="auto"/>
        <w:rPr>
          <w:rFonts w:ascii="Arial" w:eastAsia="Arial Nova" w:hAnsi="Arial" w:cs="Arial"/>
          <w:color w:val="000000" w:themeColor="text1"/>
        </w:rPr>
      </w:pPr>
    </w:p>
    <w:p w14:paraId="0117F9F9" w14:textId="77777777" w:rsidR="009E68D5" w:rsidRDefault="009E68D5" w:rsidP="00E55EBD">
      <w:pPr>
        <w:spacing w:line="360" w:lineRule="auto"/>
        <w:rPr>
          <w:rFonts w:ascii="Arial" w:eastAsia="Arial Nova" w:hAnsi="Arial" w:cs="Arial"/>
          <w:color w:val="000000" w:themeColor="text1"/>
        </w:rPr>
      </w:pPr>
    </w:p>
    <w:p w14:paraId="3FA30CEB" w14:textId="77777777" w:rsidR="009E68D5" w:rsidRDefault="009E68D5" w:rsidP="00E55EBD">
      <w:pPr>
        <w:spacing w:line="360" w:lineRule="auto"/>
        <w:rPr>
          <w:rFonts w:ascii="Arial" w:eastAsia="Arial Nova" w:hAnsi="Arial" w:cs="Arial"/>
          <w:color w:val="000000" w:themeColor="text1"/>
        </w:rPr>
      </w:pPr>
    </w:p>
    <w:p w14:paraId="68FE71AB" w14:textId="77777777" w:rsidR="009E68D5" w:rsidRDefault="009E68D5" w:rsidP="00E55EBD">
      <w:pPr>
        <w:spacing w:line="360" w:lineRule="auto"/>
        <w:rPr>
          <w:rFonts w:ascii="Arial" w:eastAsia="Arial Nova" w:hAnsi="Arial" w:cs="Arial"/>
          <w:color w:val="000000" w:themeColor="text1"/>
        </w:rPr>
      </w:pPr>
    </w:p>
    <w:p w14:paraId="48B6C19F" w14:textId="77777777" w:rsidR="009E68D5" w:rsidRDefault="009E68D5" w:rsidP="00E55EBD">
      <w:pPr>
        <w:spacing w:line="360" w:lineRule="auto"/>
        <w:rPr>
          <w:rFonts w:ascii="Arial" w:eastAsia="Arial Nova" w:hAnsi="Arial" w:cs="Arial"/>
          <w:color w:val="000000" w:themeColor="text1"/>
        </w:rPr>
      </w:pPr>
    </w:p>
    <w:p w14:paraId="6D5B7964" w14:textId="77777777" w:rsidR="009E68D5" w:rsidRDefault="009E68D5" w:rsidP="00E55EBD">
      <w:pPr>
        <w:spacing w:line="360" w:lineRule="auto"/>
        <w:rPr>
          <w:rFonts w:ascii="Arial" w:eastAsia="Arial Nova" w:hAnsi="Arial" w:cs="Arial"/>
          <w:color w:val="000000" w:themeColor="text1"/>
        </w:rPr>
      </w:pPr>
    </w:p>
    <w:p w14:paraId="4317F6FD" w14:textId="77777777" w:rsidR="009E68D5" w:rsidRDefault="009E68D5" w:rsidP="00E55EBD">
      <w:pPr>
        <w:spacing w:line="360" w:lineRule="auto"/>
        <w:rPr>
          <w:rFonts w:ascii="Arial" w:eastAsia="Arial Nova" w:hAnsi="Arial" w:cs="Arial"/>
          <w:color w:val="000000" w:themeColor="text1"/>
        </w:rPr>
      </w:pPr>
    </w:p>
    <w:p w14:paraId="6C59C72C" w14:textId="77777777" w:rsidR="009E68D5" w:rsidRDefault="009E68D5" w:rsidP="00E55EBD">
      <w:pPr>
        <w:spacing w:line="360" w:lineRule="auto"/>
        <w:rPr>
          <w:rFonts w:ascii="Arial" w:eastAsia="Arial Nova" w:hAnsi="Arial" w:cs="Arial"/>
          <w:color w:val="000000" w:themeColor="text1"/>
        </w:rPr>
      </w:pPr>
    </w:p>
    <w:p w14:paraId="0BBF6A1B" w14:textId="77777777" w:rsidR="00D469D6" w:rsidRDefault="00D469D6" w:rsidP="00E55EBD">
      <w:pPr>
        <w:spacing w:line="360" w:lineRule="auto"/>
        <w:rPr>
          <w:rFonts w:ascii="Arial" w:eastAsia="Arial Nova" w:hAnsi="Arial" w:cs="Arial"/>
          <w:color w:val="000000" w:themeColor="text1"/>
        </w:rPr>
      </w:pPr>
    </w:p>
    <w:p w14:paraId="0C24C9EE" w14:textId="77777777" w:rsidR="00D469D6" w:rsidRDefault="00D469D6" w:rsidP="00E55EBD">
      <w:pPr>
        <w:spacing w:line="360" w:lineRule="auto"/>
        <w:rPr>
          <w:rFonts w:ascii="Arial" w:eastAsia="Arial Nova" w:hAnsi="Arial" w:cs="Arial"/>
          <w:color w:val="000000" w:themeColor="text1"/>
        </w:rPr>
      </w:pPr>
    </w:p>
    <w:p w14:paraId="2AA976F3" w14:textId="77777777" w:rsidR="009E68D5" w:rsidRPr="00E55EBD" w:rsidRDefault="009E68D5" w:rsidP="00E55EBD">
      <w:pPr>
        <w:spacing w:line="360" w:lineRule="auto"/>
        <w:rPr>
          <w:rFonts w:ascii="Arial" w:eastAsia="Arial Nova" w:hAnsi="Arial" w:cs="Arial"/>
          <w:color w:val="000000" w:themeColor="text1"/>
        </w:rPr>
      </w:pPr>
    </w:p>
    <w:p w14:paraId="443966C0" w14:textId="3E5919AB" w:rsidR="6D65878B" w:rsidRPr="009E68D5" w:rsidRDefault="72B6EECC" w:rsidP="00E55EBD">
      <w:pPr>
        <w:spacing w:line="360" w:lineRule="auto"/>
        <w:rPr>
          <w:rFonts w:ascii="Arial" w:eastAsia="Arial Nova" w:hAnsi="Arial" w:cs="Arial"/>
          <w:b/>
          <w:bCs/>
          <w:color w:val="000000" w:themeColor="text1"/>
        </w:rPr>
      </w:pPr>
      <w:r w:rsidRPr="009E68D5">
        <w:rPr>
          <w:rFonts w:ascii="Arial" w:eastAsia="Arial Nova" w:hAnsi="Arial" w:cs="Arial"/>
          <w:b/>
          <w:bCs/>
          <w:color w:val="000000" w:themeColor="text1"/>
        </w:rPr>
        <w:lastRenderedPageBreak/>
        <w:t xml:space="preserve">Task </w:t>
      </w:r>
      <w:r w:rsidR="00563EB8" w:rsidRPr="009E68D5">
        <w:rPr>
          <w:rFonts w:ascii="Arial" w:eastAsia="Arial Nova" w:hAnsi="Arial" w:cs="Arial"/>
          <w:b/>
          <w:bCs/>
          <w:color w:val="000000" w:themeColor="text1"/>
        </w:rPr>
        <w:t>5</w:t>
      </w:r>
      <w:r w:rsidRPr="009E68D5">
        <w:rPr>
          <w:rFonts w:ascii="Arial" w:eastAsia="Arial Nova" w:hAnsi="Arial" w:cs="Arial"/>
          <w:b/>
          <w:bCs/>
          <w:color w:val="000000" w:themeColor="text1"/>
        </w:rPr>
        <w:t xml:space="preserve"> - </w:t>
      </w:r>
      <w:r w:rsidR="6D65878B" w:rsidRPr="009E68D5">
        <w:rPr>
          <w:rFonts w:ascii="Arial" w:eastAsia="Arial Nova" w:hAnsi="Arial" w:cs="Arial"/>
          <w:b/>
          <w:bCs/>
          <w:color w:val="000000" w:themeColor="text1"/>
        </w:rPr>
        <w:t>Podcast</w:t>
      </w:r>
    </w:p>
    <w:p w14:paraId="11129455" w14:textId="6BB6F486" w:rsidR="6D65878B" w:rsidRPr="00E55EBD" w:rsidRDefault="6D65878B" w:rsidP="00E55EBD">
      <w:pPr>
        <w:spacing w:line="360" w:lineRule="auto"/>
        <w:rPr>
          <w:rFonts w:ascii="Arial" w:eastAsia="Arial Nova" w:hAnsi="Arial" w:cs="Arial"/>
          <w:i/>
          <w:iCs/>
        </w:rPr>
      </w:pPr>
      <w:r w:rsidRPr="00E55EBD">
        <w:rPr>
          <w:rFonts w:ascii="Arial" w:eastAsia="Arial Nova" w:hAnsi="Arial" w:cs="Arial"/>
          <w:i/>
          <w:iCs/>
          <w:color w:val="000000" w:themeColor="text1"/>
        </w:rPr>
        <w:t xml:space="preserve">Record a two-minute Podcast introducing your idea for component 2 using </w:t>
      </w:r>
      <w:hyperlink r:id="rId14">
        <w:r w:rsidRPr="00E55EBD">
          <w:rPr>
            <w:rStyle w:val="Hyperlink"/>
            <w:rFonts w:ascii="Arial" w:eastAsia="Arial Nova" w:hAnsi="Arial" w:cs="Arial"/>
            <w:i/>
            <w:iCs/>
          </w:rPr>
          <w:t>https://www.rev.com/onlinevoicerecorder</w:t>
        </w:r>
      </w:hyperlink>
      <w:r w:rsidRPr="00E55EBD">
        <w:rPr>
          <w:rFonts w:ascii="Arial" w:eastAsia="Arial Nova" w:hAnsi="Arial" w:cs="Arial"/>
          <w:i/>
          <w:iCs/>
        </w:rPr>
        <w:t xml:space="preserve"> The MP3 audio must be downloaded and embedded as a file</w:t>
      </w:r>
      <w:r w:rsidR="3299FD2E" w:rsidRPr="00E55EBD">
        <w:rPr>
          <w:rFonts w:ascii="Arial" w:eastAsia="Arial Nova" w:hAnsi="Arial" w:cs="Arial"/>
          <w:i/>
          <w:iCs/>
        </w:rPr>
        <w:t xml:space="preserve"> (see guidance </w:t>
      </w:r>
      <w:r w:rsidR="4CDDFD23" w:rsidRPr="00E55EBD">
        <w:rPr>
          <w:rFonts w:ascii="Arial" w:eastAsia="Arial Nova" w:hAnsi="Arial" w:cs="Arial"/>
          <w:i/>
          <w:iCs/>
        </w:rPr>
        <w:t>video</w:t>
      </w:r>
      <w:r w:rsidR="3299FD2E" w:rsidRPr="00E55EBD">
        <w:rPr>
          <w:rFonts w:ascii="Arial" w:eastAsia="Arial Nova" w:hAnsi="Arial" w:cs="Arial"/>
          <w:i/>
          <w:iCs/>
        </w:rPr>
        <w:t xml:space="preserve"> on how to do this</w:t>
      </w:r>
      <w:r w:rsidR="5D1B1139" w:rsidRPr="00E55EBD">
        <w:rPr>
          <w:rFonts w:ascii="Arial" w:eastAsia="Arial Nova" w:hAnsi="Arial" w:cs="Arial"/>
          <w:i/>
          <w:iCs/>
        </w:rPr>
        <w:t xml:space="preserve"> here: https://www.youtube.com/watch?v=D21isId0agw</w:t>
      </w:r>
      <w:r w:rsidR="3299FD2E" w:rsidRPr="00E55EBD">
        <w:rPr>
          <w:rFonts w:ascii="Arial" w:eastAsia="Arial Nova" w:hAnsi="Arial" w:cs="Arial"/>
          <w:i/>
          <w:iCs/>
        </w:rPr>
        <w:t>)</w:t>
      </w:r>
      <w:r w:rsidRPr="00E55EBD">
        <w:rPr>
          <w:rFonts w:ascii="Arial" w:eastAsia="Arial Nova" w:hAnsi="Arial" w:cs="Arial"/>
          <w:i/>
          <w:iCs/>
        </w:rPr>
        <w:t xml:space="preserve"> or </w:t>
      </w:r>
      <w:r w:rsidR="04D995C7" w:rsidRPr="00E55EBD">
        <w:rPr>
          <w:rFonts w:ascii="Arial" w:eastAsia="Arial Nova" w:hAnsi="Arial" w:cs="Arial"/>
          <w:i/>
          <w:iCs/>
        </w:rPr>
        <w:t>an accessible OneDrive link</w:t>
      </w:r>
      <w:r w:rsidR="02449CD0" w:rsidRPr="00E55EBD">
        <w:rPr>
          <w:rFonts w:ascii="Arial" w:eastAsia="Arial Nova" w:hAnsi="Arial" w:cs="Arial"/>
          <w:i/>
          <w:iCs/>
        </w:rPr>
        <w:t xml:space="preserve"> if using a </w:t>
      </w:r>
      <w:r w:rsidR="00333A3E" w:rsidRPr="00E55EBD">
        <w:rPr>
          <w:rFonts w:ascii="Arial" w:eastAsia="Arial Nova" w:hAnsi="Arial" w:cs="Arial"/>
          <w:i/>
          <w:iCs/>
        </w:rPr>
        <w:t>Chromebook</w:t>
      </w:r>
      <w:r w:rsidR="04D995C7" w:rsidRPr="00E55EBD">
        <w:rPr>
          <w:rFonts w:ascii="Arial" w:eastAsia="Arial Nova" w:hAnsi="Arial" w:cs="Arial"/>
          <w:i/>
          <w:iCs/>
        </w:rPr>
        <w:t xml:space="preserve"> (make accessibility – anybody) before inserting</w:t>
      </w:r>
      <w:r w:rsidR="4D842DEF" w:rsidRPr="00E55EBD">
        <w:rPr>
          <w:rFonts w:ascii="Arial" w:eastAsia="Arial Nova" w:hAnsi="Arial" w:cs="Arial"/>
          <w:i/>
          <w:iCs/>
        </w:rPr>
        <w:t xml:space="preserve"> into your portfolio</w:t>
      </w:r>
      <w:r w:rsidR="04D995C7" w:rsidRPr="00E55EBD">
        <w:rPr>
          <w:rFonts w:ascii="Arial" w:eastAsia="Arial Nova" w:hAnsi="Arial" w:cs="Arial"/>
          <w:i/>
          <w:iCs/>
        </w:rPr>
        <w:t>. Check the accessibility of the link before submitting.</w:t>
      </w:r>
    </w:p>
    <w:p w14:paraId="4372D88E" w14:textId="49093957" w:rsidR="118E4763" w:rsidRPr="00E55EBD" w:rsidRDefault="118E4763" w:rsidP="00E55EBD">
      <w:pPr>
        <w:spacing w:line="360" w:lineRule="auto"/>
        <w:rPr>
          <w:rFonts w:ascii="Arial" w:eastAsia="Arial Nova" w:hAnsi="Arial" w:cs="Arial"/>
          <w:i/>
          <w:iCs/>
          <w:color w:val="FF0000"/>
        </w:rPr>
      </w:pPr>
      <w:r w:rsidRPr="00E55EBD">
        <w:rPr>
          <w:rFonts w:ascii="Arial" w:eastAsia="Arial Nova" w:hAnsi="Arial" w:cs="Arial"/>
          <w:i/>
          <w:iCs/>
          <w:color w:val="FF0000"/>
        </w:rPr>
        <w:t>Please refer to week 4 &amp; 6 content.</w:t>
      </w:r>
    </w:p>
    <w:p w14:paraId="296C1697" w14:textId="44B1716F" w:rsidR="021F216E" w:rsidRPr="00E55EBD" w:rsidRDefault="021F216E" w:rsidP="00E55EBD">
      <w:pPr>
        <w:spacing w:line="360" w:lineRule="auto"/>
        <w:rPr>
          <w:rFonts w:ascii="Arial" w:eastAsia="Arial Nova" w:hAnsi="Arial" w:cs="Arial"/>
          <w:i/>
          <w:iCs/>
        </w:rPr>
      </w:pPr>
    </w:p>
    <w:p w14:paraId="7820835D" w14:textId="3858EE0E" w:rsidR="723804E2" w:rsidRPr="00E55EBD" w:rsidRDefault="723804E2" w:rsidP="00E55EBD">
      <w:pPr>
        <w:spacing w:line="360" w:lineRule="auto"/>
        <w:rPr>
          <w:rFonts w:ascii="Arial" w:eastAsia="Arial Nova" w:hAnsi="Arial" w:cs="Arial"/>
          <w:i/>
          <w:iCs/>
          <w:color w:val="FF0000"/>
        </w:rPr>
      </w:pPr>
      <w:r w:rsidRPr="00E55EBD">
        <w:rPr>
          <w:rFonts w:ascii="Arial" w:eastAsia="Arial Nova" w:hAnsi="Arial" w:cs="Arial"/>
          <w:i/>
          <w:iCs/>
          <w:color w:val="FF0000"/>
        </w:rPr>
        <w:t>[please insert file</w:t>
      </w:r>
      <w:r w:rsidR="284F49DD" w:rsidRPr="00E55EBD">
        <w:rPr>
          <w:rFonts w:ascii="Arial" w:eastAsia="Arial Nova" w:hAnsi="Arial" w:cs="Arial"/>
          <w:i/>
          <w:iCs/>
          <w:color w:val="FF0000"/>
        </w:rPr>
        <w:t xml:space="preserve"> or link</w:t>
      </w:r>
      <w:r w:rsidRPr="00E55EBD">
        <w:rPr>
          <w:rFonts w:ascii="Arial" w:eastAsia="Arial Nova" w:hAnsi="Arial" w:cs="Arial"/>
          <w:i/>
          <w:iCs/>
          <w:color w:val="FF0000"/>
        </w:rPr>
        <w:t xml:space="preserve"> her</w:t>
      </w:r>
      <w:r w:rsidR="00193BAD" w:rsidRPr="00E55EBD">
        <w:rPr>
          <w:rFonts w:ascii="Arial" w:eastAsia="Arial Nova" w:hAnsi="Arial" w:cs="Arial"/>
          <w:i/>
          <w:iCs/>
          <w:color w:val="FF0000"/>
        </w:rPr>
        <w:t xml:space="preserve">e </w:t>
      </w:r>
      <w:r w:rsidR="000A1D51" w:rsidRPr="00E55EBD">
        <w:rPr>
          <w:rFonts w:ascii="Arial" w:eastAsia="Arial Nova" w:hAnsi="Arial" w:cs="Arial"/>
          <w:i/>
          <w:iCs/>
          <w:color w:val="FF0000"/>
        </w:rPr>
        <w:object w:dxaOrig="1870" w:dyaOrig="830" w14:anchorId="1DB7DD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5pt;height:41.5pt" o:ole="">
            <v:imagedata r:id="rId15" o:title=""/>
          </v:shape>
          <o:OLEObject Type="Embed" ProgID="Package" ShapeID="_x0000_i1025" DrawAspect="Content" ObjectID="_1835713642" r:id="rId16"/>
        </w:object>
      </w:r>
      <w:r w:rsidR="00193BAD" w:rsidRPr="00E55EBD">
        <w:rPr>
          <w:rFonts w:ascii="Arial" w:eastAsia="Arial Nova" w:hAnsi="Arial" w:cs="Arial"/>
          <w:i/>
          <w:iCs/>
          <w:color w:val="FF0000"/>
        </w:rPr>
        <w:t xml:space="preserve"> </w:t>
      </w:r>
    </w:p>
    <w:p w14:paraId="2056293E" w14:textId="0D1BD613" w:rsidR="021F216E" w:rsidRPr="00E55EBD" w:rsidRDefault="021F216E" w:rsidP="00E55EBD">
      <w:pPr>
        <w:spacing w:line="360" w:lineRule="auto"/>
        <w:rPr>
          <w:rFonts w:ascii="Arial" w:eastAsia="Arial Nova" w:hAnsi="Arial" w:cs="Arial"/>
          <w:i/>
          <w:iCs/>
        </w:rPr>
      </w:pPr>
    </w:p>
    <w:p w14:paraId="0D0443BA" w14:textId="520F57D8" w:rsidR="021F216E" w:rsidRPr="00E55EBD" w:rsidRDefault="021F216E" w:rsidP="00E55EBD">
      <w:pPr>
        <w:spacing w:line="360" w:lineRule="auto"/>
        <w:rPr>
          <w:rFonts w:ascii="Arial" w:eastAsia="Arial Nova" w:hAnsi="Arial" w:cs="Arial"/>
          <w:i/>
          <w:iCs/>
        </w:rPr>
      </w:pPr>
    </w:p>
    <w:p w14:paraId="6CD6835C" w14:textId="0BAA246E" w:rsidR="021F216E" w:rsidRPr="00E55EBD" w:rsidRDefault="021F216E" w:rsidP="00E55EBD">
      <w:pPr>
        <w:spacing w:line="360" w:lineRule="auto"/>
        <w:rPr>
          <w:rFonts w:ascii="Arial" w:eastAsia="Arial Nova" w:hAnsi="Arial" w:cs="Arial"/>
          <w:i/>
          <w:iCs/>
        </w:rPr>
      </w:pPr>
    </w:p>
    <w:p w14:paraId="3AD05CBE" w14:textId="46134CAC" w:rsidR="021F216E" w:rsidRPr="00E55EBD" w:rsidRDefault="021F216E" w:rsidP="00E55EBD">
      <w:pPr>
        <w:spacing w:line="360" w:lineRule="auto"/>
        <w:rPr>
          <w:rFonts w:ascii="Arial" w:eastAsia="Arial Nova" w:hAnsi="Arial" w:cs="Arial"/>
          <w:i/>
          <w:iCs/>
        </w:rPr>
      </w:pPr>
    </w:p>
    <w:p w14:paraId="36AC34DF" w14:textId="7D1BFEC8" w:rsidR="021F216E" w:rsidRPr="00E55EBD" w:rsidRDefault="021F216E" w:rsidP="00E55EBD">
      <w:pPr>
        <w:spacing w:line="360" w:lineRule="auto"/>
        <w:rPr>
          <w:rFonts w:ascii="Arial" w:eastAsia="Arial Nova" w:hAnsi="Arial" w:cs="Arial"/>
          <w:i/>
          <w:iCs/>
        </w:rPr>
      </w:pPr>
    </w:p>
    <w:p w14:paraId="40BF57B2" w14:textId="5648DE36" w:rsidR="47853A3C" w:rsidRPr="00E55EBD" w:rsidRDefault="47853A3C" w:rsidP="00E55EBD">
      <w:pPr>
        <w:spacing w:line="360" w:lineRule="auto"/>
        <w:rPr>
          <w:rFonts w:ascii="Arial" w:eastAsia="Arial Nova" w:hAnsi="Arial" w:cs="Arial"/>
          <w:color w:val="000000" w:themeColor="text1"/>
        </w:rPr>
      </w:pPr>
    </w:p>
    <w:p w14:paraId="280B5864" w14:textId="77777777" w:rsidR="00337274" w:rsidRPr="00E55EBD" w:rsidRDefault="00337274" w:rsidP="00E55EBD">
      <w:pPr>
        <w:spacing w:line="360" w:lineRule="auto"/>
        <w:rPr>
          <w:rFonts w:ascii="Arial" w:eastAsia="Arial Nova" w:hAnsi="Arial" w:cs="Arial"/>
          <w:color w:val="000000" w:themeColor="text1"/>
        </w:rPr>
      </w:pPr>
    </w:p>
    <w:p w14:paraId="0B927ECD" w14:textId="77777777" w:rsidR="00337274" w:rsidRPr="00E55EBD" w:rsidRDefault="00337274" w:rsidP="00E55EBD">
      <w:pPr>
        <w:spacing w:line="360" w:lineRule="auto"/>
        <w:rPr>
          <w:rFonts w:ascii="Arial" w:eastAsia="Arial Nova" w:hAnsi="Arial" w:cs="Arial"/>
          <w:color w:val="000000" w:themeColor="text1"/>
        </w:rPr>
      </w:pPr>
    </w:p>
    <w:p w14:paraId="2BB2FFA4" w14:textId="77777777" w:rsidR="00337274" w:rsidRPr="00E55EBD" w:rsidRDefault="00337274" w:rsidP="00E55EBD">
      <w:pPr>
        <w:spacing w:line="360" w:lineRule="auto"/>
        <w:rPr>
          <w:rFonts w:ascii="Arial" w:eastAsia="Arial Nova" w:hAnsi="Arial" w:cs="Arial"/>
          <w:color w:val="000000" w:themeColor="text1"/>
        </w:rPr>
      </w:pPr>
    </w:p>
    <w:p w14:paraId="77A066FC" w14:textId="77777777" w:rsidR="00E55EBD" w:rsidRDefault="00E55EBD" w:rsidP="00E55EBD">
      <w:pPr>
        <w:spacing w:line="360" w:lineRule="auto"/>
        <w:rPr>
          <w:rFonts w:ascii="Arial" w:eastAsia="Arial Nova" w:hAnsi="Arial" w:cs="Arial"/>
          <w:color w:val="000000" w:themeColor="text1"/>
        </w:rPr>
      </w:pPr>
    </w:p>
    <w:p w14:paraId="7768C8E4" w14:textId="77777777" w:rsidR="00E55EBD" w:rsidRDefault="00E55EBD" w:rsidP="00E55EBD">
      <w:pPr>
        <w:spacing w:line="360" w:lineRule="auto"/>
        <w:rPr>
          <w:rFonts w:ascii="Arial" w:eastAsia="Arial Nova" w:hAnsi="Arial" w:cs="Arial"/>
          <w:color w:val="000000" w:themeColor="text1"/>
        </w:rPr>
      </w:pPr>
    </w:p>
    <w:p w14:paraId="4F7A1759" w14:textId="77777777" w:rsidR="00E55EBD" w:rsidRDefault="00E55EBD" w:rsidP="00E55EBD">
      <w:pPr>
        <w:spacing w:line="360" w:lineRule="auto"/>
        <w:rPr>
          <w:rFonts w:ascii="Arial" w:eastAsia="Arial Nova" w:hAnsi="Arial" w:cs="Arial"/>
          <w:color w:val="000000" w:themeColor="text1"/>
        </w:rPr>
      </w:pPr>
    </w:p>
    <w:p w14:paraId="0832184F" w14:textId="77777777" w:rsidR="00E55EBD" w:rsidRPr="00E55EBD" w:rsidRDefault="00E55EBD" w:rsidP="00E55EBD">
      <w:pPr>
        <w:spacing w:line="360" w:lineRule="auto"/>
        <w:rPr>
          <w:rFonts w:ascii="Arial" w:eastAsia="Arial Nova" w:hAnsi="Arial" w:cs="Arial"/>
          <w:color w:val="000000" w:themeColor="text1"/>
        </w:rPr>
      </w:pPr>
    </w:p>
    <w:p w14:paraId="1C2E4F83" w14:textId="77777777" w:rsidR="0073650C" w:rsidRPr="00E55EBD" w:rsidRDefault="0073650C" w:rsidP="00E55EBD">
      <w:pPr>
        <w:spacing w:line="360" w:lineRule="auto"/>
        <w:rPr>
          <w:rFonts w:ascii="Arial" w:eastAsia="Arial Nova" w:hAnsi="Arial" w:cs="Arial"/>
          <w:color w:val="000000" w:themeColor="text1"/>
        </w:rPr>
      </w:pPr>
    </w:p>
    <w:p w14:paraId="58A63EFA" w14:textId="11154A4C" w:rsidR="17E92B46" w:rsidRPr="009E68D5" w:rsidRDefault="21B62BFC" w:rsidP="00E55EBD">
      <w:pPr>
        <w:spacing w:line="360" w:lineRule="auto"/>
        <w:rPr>
          <w:rFonts w:ascii="Arial" w:eastAsia="Arial Nova" w:hAnsi="Arial" w:cs="Arial"/>
          <w:b/>
          <w:bCs/>
          <w:color w:val="000000" w:themeColor="text1"/>
        </w:rPr>
      </w:pPr>
      <w:r w:rsidRPr="009E68D5">
        <w:rPr>
          <w:rFonts w:ascii="Arial" w:eastAsia="Arial Nova" w:hAnsi="Arial" w:cs="Arial"/>
          <w:b/>
          <w:bCs/>
          <w:color w:val="000000" w:themeColor="text1"/>
        </w:rPr>
        <w:t xml:space="preserve">Task </w:t>
      </w:r>
      <w:r w:rsidR="00563EB8" w:rsidRPr="009E68D5">
        <w:rPr>
          <w:rFonts w:ascii="Arial" w:eastAsia="Arial Nova" w:hAnsi="Arial" w:cs="Arial"/>
          <w:b/>
          <w:bCs/>
          <w:color w:val="000000" w:themeColor="text1"/>
        </w:rPr>
        <w:t>6</w:t>
      </w:r>
      <w:r w:rsidRPr="009E68D5">
        <w:rPr>
          <w:rFonts w:ascii="Arial" w:eastAsia="Arial Nova" w:hAnsi="Arial" w:cs="Arial"/>
          <w:b/>
          <w:bCs/>
          <w:color w:val="000000" w:themeColor="text1"/>
        </w:rPr>
        <w:t xml:space="preserve"> - </w:t>
      </w:r>
      <w:r w:rsidR="17E92B46" w:rsidRPr="009E68D5">
        <w:rPr>
          <w:rFonts w:ascii="Arial" w:eastAsia="Arial Nova" w:hAnsi="Arial" w:cs="Arial"/>
          <w:b/>
          <w:bCs/>
          <w:color w:val="000000" w:themeColor="text1"/>
        </w:rPr>
        <w:t>NHS Leadership Framework Analysis</w:t>
      </w:r>
    </w:p>
    <w:p w14:paraId="3C1485BD" w14:textId="7AE0F664" w:rsidR="17E92B46" w:rsidRPr="00E55EBD" w:rsidRDefault="17E92B46" w:rsidP="00E55EBD">
      <w:pPr>
        <w:spacing w:line="360" w:lineRule="auto"/>
        <w:rPr>
          <w:rFonts w:ascii="Arial" w:eastAsia="Arial Nova" w:hAnsi="Arial" w:cs="Arial"/>
          <w:i/>
          <w:iCs/>
          <w:color w:val="000000" w:themeColor="text1"/>
        </w:rPr>
      </w:pPr>
      <w:r w:rsidRPr="00E55EBD">
        <w:rPr>
          <w:rFonts w:ascii="Arial" w:eastAsia="Arial Nova" w:hAnsi="Arial" w:cs="Arial"/>
          <w:i/>
          <w:iCs/>
          <w:color w:val="000000" w:themeColor="text1"/>
        </w:rPr>
        <w:t>Write a short summary (</w:t>
      </w:r>
      <w:r w:rsidR="00563EB8" w:rsidRPr="00E55EBD">
        <w:rPr>
          <w:rFonts w:ascii="Arial" w:eastAsia="Arial Nova" w:hAnsi="Arial" w:cs="Arial"/>
          <w:i/>
          <w:iCs/>
          <w:color w:val="000000" w:themeColor="text1"/>
        </w:rPr>
        <w:t>200</w:t>
      </w:r>
      <w:r w:rsidRPr="00E55EBD">
        <w:rPr>
          <w:rFonts w:ascii="Arial" w:eastAsia="Arial Nova" w:hAnsi="Arial" w:cs="Arial"/>
          <w:i/>
          <w:iCs/>
          <w:color w:val="000000" w:themeColor="text1"/>
        </w:rPr>
        <w:t xml:space="preserve"> words) explaining the key components of the NHS Leadership Framework. Then, choose one component and describe (1</w:t>
      </w:r>
      <w:r w:rsidR="00563EB8" w:rsidRPr="00E55EBD">
        <w:rPr>
          <w:rFonts w:ascii="Arial" w:eastAsia="Arial Nova" w:hAnsi="Arial" w:cs="Arial"/>
          <w:i/>
          <w:iCs/>
          <w:color w:val="000000" w:themeColor="text1"/>
        </w:rPr>
        <w:t>50</w:t>
      </w:r>
      <w:r w:rsidRPr="00E55EBD">
        <w:rPr>
          <w:rFonts w:ascii="Arial" w:eastAsia="Arial Nova" w:hAnsi="Arial" w:cs="Arial"/>
          <w:i/>
          <w:iCs/>
          <w:color w:val="000000" w:themeColor="text1"/>
        </w:rPr>
        <w:t xml:space="preserve"> words) how a leader might use it to encourage creativity and improve care in the NHS (2 sources).</w:t>
      </w:r>
    </w:p>
    <w:p w14:paraId="462F4D73" w14:textId="31BA7863" w:rsidR="38F3069B" w:rsidRPr="00E55EBD" w:rsidRDefault="38F3069B" w:rsidP="00E55EBD">
      <w:pPr>
        <w:spacing w:line="360" w:lineRule="auto"/>
        <w:rPr>
          <w:rFonts w:ascii="Arial" w:eastAsia="Arial Nova" w:hAnsi="Arial" w:cs="Arial"/>
          <w:i/>
          <w:iCs/>
          <w:color w:val="FF0000"/>
        </w:rPr>
      </w:pPr>
      <w:r w:rsidRPr="00E55EBD">
        <w:rPr>
          <w:rFonts w:ascii="Arial" w:eastAsia="Arial Nova" w:hAnsi="Arial" w:cs="Arial"/>
          <w:i/>
          <w:iCs/>
          <w:color w:val="FF0000"/>
        </w:rPr>
        <w:t xml:space="preserve">Please refer to week </w:t>
      </w:r>
      <w:r w:rsidR="00333A3E" w:rsidRPr="00E55EBD">
        <w:rPr>
          <w:rFonts w:ascii="Arial" w:eastAsia="Arial Nova" w:hAnsi="Arial" w:cs="Arial"/>
          <w:i/>
          <w:iCs/>
          <w:color w:val="FF0000"/>
        </w:rPr>
        <w:t>7’s content</w:t>
      </w:r>
      <w:r w:rsidRPr="00E55EBD">
        <w:rPr>
          <w:rFonts w:ascii="Arial" w:eastAsia="Arial Nova" w:hAnsi="Arial" w:cs="Arial"/>
          <w:i/>
          <w:iCs/>
          <w:color w:val="FF0000"/>
        </w:rPr>
        <w:t>.</w:t>
      </w:r>
    </w:p>
    <w:p w14:paraId="1C0FD9B1" w14:textId="676A6FC5" w:rsidR="021F216E" w:rsidRPr="00E55EBD" w:rsidRDefault="021F216E" w:rsidP="00E55EBD">
      <w:pPr>
        <w:spacing w:line="360" w:lineRule="auto"/>
        <w:rPr>
          <w:rFonts w:ascii="Arial" w:eastAsia="Arial Nova" w:hAnsi="Arial" w:cs="Arial"/>
          <w:color w:val="000000" w:themeColor="text1"/>
        </w:rPr>
      </w:pPr>
    </w:p>
    <w:p w14:paraId="2A15F591" w14:textId="409E7269" w:rsidR="00D60715" w:rsidRPr="00E55EBD" w:rsidRDefault="00D60715" w:rsidP="00E55EBD">
      <w:pPr>
        <w:spacing w:line="360" w:lineRule="auto"/>
        <w:rPr>
          <w:rFonts w:ascii="Arial" w:eastAsia="Arial Nova" w:hAnsi="Arial" w:cs="Arial"/>
          <w:color w:val="000000" w:themeColor="text1"/>
        </w:rPr>
      </w:pPr>
      <w:r w:rsidRPr="00E55EBD">
        <w:rPr>
          <w:rFonts w:ascii="Arial" w:eastAsia="Arial Nova" w:hAnsi="Arial" w:cs="Arial"/>
          <w:color w:val="000000" w:themeColor="text1"/>
        </w:rPr>
        <w:t>NHS Leadership framework</w:t>
      </w:r>
    </w:p>
    <w:p w14:paraId="744D5A5C" w14:textId="3C61CE25" w:rsidR="00D60715" w:rsidRPr="00E55EBD" w:rsidRDefault="00D60715" w:rsidP="00E55EBD">
      <w:pPr>
        <w:spacing w:line="360" w:lineRule="auto"/>
        <w:rPr>
          <w:rFonts w:ascii="Arial" w:eastAsia="Arial Nova" w:hAnsi="Arial" w:cs="Arial"/>
          <w:color w:val="000000" w:themeColor="text1"/>
        </w:rPr>
      </w:pPr>
      <w:r w:rsidRPr="00E55EBD">
        <w:rPr>
          <w:rFonts w:ascii="Arial" w:eastAsia="Arial Nova" w:hAnsi="Arial" w:cs="Arial"/>
          <w:color w:val="000000" w:themeColor="text1"/>
        </w:rPr>
        <w:t xml:space="preserve">Our NHS employs Situational Leadership Framework which </w:t>
      </w:r>
      <w:r w:rsidR="00E90921" w:rsidRPr="00E55EBD">
        <w:rPr>
          <w:rFonts w:ascii="Arial" w:eastAsia="Arial Nova" w:hAnsi="Arial" w:cs="Arial"/>
          <w:color w:val="000000" w:themeColor="text1"/>
        </w:rPr>
        <w:t xml:space="preserve">is useful when staff have different skill levels or when situations change quickly. This is vital to </w:t>
      </w:r>
      <w:r w:rsidRPr="00E55EBD">
        <w:rPr>
          <w:rFonts w:ascii="Arial" w:eastAsia="Arial Nova" w:hAnsi="Arial" w:cs="Arial"/>
          <w:color w:val="000000" w:themeColor="text1"/>
        </w:rPr>
        <w:t xml:space="preserve">allow </w:t>
      </w:r>
      <w:r w:rsidR="00E90921" w:rsidRPr="00E55EBD">
        <w:rPr>
          <w:rFonts w:ascii="Arial" w:eastAsia="Arial Nova" w:hAnsi="Arial" w:cs="Arial"/>
          <w:color w:val="000000" w:themeColor="text1"/>
        </w:rPr>
        <w:t>leader</w:t>
      </w:r>
      <w:r w:rsidR="00992996" w:rsidRPr="00E55EBD">
        <w:rPr>
          <w:rFonts w:ascii="Arial" w:eastAsia="Arial Nova" w:hAnsi="Arial" w:cs="Arial"/>
          <w:color w:val="000000" w:themeColor="text1"/>
        </w:rPr>
        <w:t>s</w:t>
      </w:r>
      <w:r w:rsidR="00E90921" w:rsidRPr="00E55EBD">
        <w:rPr>
          <w:rFonts w:ascii="Arial" w:eastAsia="Arial Nova" w:hAnsi="Arial" w:cs="Arial"/>
          <w:color w:val="000000" w:themeColor="text1"/>
        </w:rPr>
        <w:t xml:space="preserve"> and staff </w:t>
      </w:r>
      <w:r w:rsidRPr="00E55EBD">
        <w:rPr>
          <w:rFonts w:ascii="Arial" w:eastAsia="Arial Nova" w:hAnsi="Arial" w:cs="Arial"/>
          <w:color w:val="000000" w:themeColor="text1"/>
        </w:rPr>
        <w:t xml:space="preserve">to </w:t>
      </w:r>
      <w:r w:rsidR="00582B6C" w:rsidRPr="00E55EBD">
        <w:rPr>
          <w:rFonts w:ascii="Arial" w:eastAsia="Arial Nova" w:hAnsi="Arial" w:cs="Arial"/>
          <w:color w:val="000000" w:themeColor="text1"/>
        </w:rPr>
        <w:t>adapt to</w:t>
      </w:r>
      <w:r w:rsidR="00086260" w:rsidRPr="00E55EBD">
        <w:rPr>
          <w:rFonts w:ascii="Arial" w:eastAsia="Arial Nova" w:hAnsi="Arial" w:cs="Arial"/>
          <w:color w:val="000000" w:themeColor="text1"/>
        </w:rPr>
        <w:t xml:space="preserve"> </w:t>
      </w:r>
      <w:r w:rsidR="00582B6C" w:rsidRPr="00E55EBD">
        <w:rPr>
          <w:rFonts w:ascii="Arial" w:eastAsia="Arial Nova" w:hAnsi="Arial" w:cs="Arial"/>
          <w:color w:val="000000" w:themeColor="text1"/>
        </w:rPr>
        <w:t xml:space="preserve">change </w:t>
      </w:r>
      <w:r w:rsidR="00086260" w:rsidRPr="00E55EBD">
        <w:rPr>
          <w:rFonts w:ascii="Arial" w:eastAsia="Arial Nova" w:hAnsi="Arial" w:cs="Arial"/>
          <w:color w:val="000000" w:themeColor="text1"/>
        </w:rPr>
        <w:t xml:space="preserve">as and when needed. It also </w:t>
      </w:r>
      <w:r w:rsidR="00E90921" w:rsidRPr="00E55EBD">
        <w:rPr>
          <w:rFonts w:ascii="Arial" w:eastAsia="Arial Nova" w:hAnsi="Arial" w:cs="Arial"/>
          <w:color w:val="000000" w:themeColor="text1"/>
        </w:rPr>
        <w:t>takes</w:t>
      </w:r>
      <w:r w:rsidR="00086260" w:rsidRPr="00E55EBD">
        <w:rPr>
          <w:rFonts w:ascii="Arial" w:eastAsia="Arial Nova" w:hAnsi="Arial" w:cs="Arial"/>
          <w:color w:val="000000" w:themeColor="text1"/>
        </w:rPr>
        <w:t xml:space="preserve"> into consideration the fundamental principle of situational leadership which suggests that there is no single best style of leadership. </w:t>
      </w:r>
    </w:p>
    <w:p w14:paraId="0A7DA9DD" w14:textId="6A521E79" w:rsidR="00E90921" w:rsidRPr="00E55EBD" w:rsidRDefault="00E90921" w:rsidP="00E55EBD">
      <w:pPr>
        <w:spacing w:line="360" w:lineRule="auto"/>
        <w:rPr>
          <w:rFonts w:ascii="Arial" w:eastAsia="Arial Nova" w:hAnsi="Arial" w:cs="Arial"/>
          <w:color w:val="000000" w:themeColor="text1"/>
        </w:rPr>
      </w:pPr>
      <w:r w:rsidRPr="00E55EBD">
        <w:rPr>
          <w:rFonts w:ascii="Arial" w:eastAsia="Arial Nova" w:hAnsi="Arial" w:cs="Arial"/>
          <w:color w:val="000000" w:themeColor="text1"/>
        </w:rPr>
        <w:t xml:space="preserve">The NHS Leadership Model lists attitudes needed for effective management in the NHS. This ensures that staff </w:t>
      </w:r>
      <w:r w:rsidR="00B327E9" w:rsidRPr="00E55EBD">
        <w:rPr>
          <w:rFonts w:ascii="Arial" w:eastAsia="Arial Nova" w:hAnsi="Arial" w:cs="Arial"/>
          <w:color w:val="000000" w:themeColor="text1"/>
        </w:rPr>
        <w:t>always receive the necessary support</w:t>
      </w:r>
      <w:r w:rsidRPr="00E55EBD">
        <w:rPr>
          <w:rFonts w:ascii="Arial" w:eastAsia="Arial Nova" w:hAnsi="Arial" w:cs="Arial"/>
          <w:color w:val="000000" w:themeColor="text1"/>
        </w:rPr>
        <w:t xml:space="preserve"> to ensure the delivery </w:t>
      </w:r>
      <w:r w:rsidR="00907250" w:rsidRPr="00E55EBD">
        <w:rPr>
          <w:rFonts w:ascii="Arial" w:eastAsia="Arial Nova" w:hAnsi="Arial" w:cs="Arial"/>
          <w:color w:val="000000" w:themeColor="text1"/>
        </w:rPr>
        <w:t>of excellent</w:t>
      </w:r>
      <w:r w:rsidRPr="00E55EBD">
        <w:rPr>
          <w:rFonts w:ascii="Arial" w:eastAsia="Arial Nova" w:hAnsi="Arial" w:cs="Arial"/>
          <w:color w:val="000000" w:themeColor="text1"/>
        </w:rPr>
        <w:t xml:space="preserve">, patient-centered care. The </w:t>
      </w:r>
      <w:r w:rsidR="00907250" w:rsidRPr="00E55EBD">
        <w:rPr>
          <w:rFonts w:ascii="Arial" w:eastAsia="Arial Nova" w:hAnsi="Arial" w:cs="Arial"/>
          <w:color w:val="000000" w:themeColor="text1"/>
        </w:rPr>
        <w:t xml:space="preserve">NHS leadership </w:t>
      </w:r>
      <w:r w:rsidRPr="00E55EBD">
        <w:rPr>
          <w:rFonts w:ascii="Arial" w:eastAsia="Arial Nova" w:hAnsi="Arial" w:cs="Arial"/>
          <w:color w:val="000000" w:themeColor="text1"/>
        </w:rPr>
        <w:t xml:space="preserve">framework </w:t>
      </w:r>
      <w:r w:rsidR="00333A3E" w:rsidRPr="00E55EBD">
        <w:rPr>
          <w:rFonts w:ascii="Arial" w:eastAsia="Arial Nova" w:hAnsi="Arial" w:cs="Arial"/>
          <w:color w:val="000000" w:themeColor="text1"/>
        </w:rPr>
        <w:t>includes</w:t>
      </w:r>
      <w:r w:rsidRPr="00E55EBD">
        <w:rPr>
          <w:rFonts w:ascii="Arial" w:eastAsia="Arial Nova" w:hAnsi="Arial" w:cs="Arial"/>
          <w:color w:val="000000" w:themeColor="text1"/>
        </w:rPr>
        <w:t xml:space="preserve"> </w:t>
      </w:r>
      <w:r w:rsidR="00907250" w:rsidRPr="00E55EBD">
        <w:rPr>
          <w:rFonts w:ascii="Arial" w:eastAsia="Arial Nova" w:hAnsi="Arial" w:cs="Arial"/>
          <w:color w:val="000000" w:themeColor="text1"/>
        </w:rPr>
        <w:t>inspiring shared purpose</w:t>
      </w:r>
      <w:r w:rsidRPr="00E55EBD">
        <w:rPr>
          <w:rFonts w:ascii="Arial" w:eastAsia="Arial Nova" w:hAnsi="Arial" w:cs="Arial"/>
          <w:color w:val="000000" w:themeColor="text1"/>
        </w:rPr>
        <w:t xml:space="preserve">, </w:t>
      </w:r>
      <w:r w:rsidR="00907250" w:rsidRPr="00E55EBD">
        <w:rPr>
          <w:rFonts w:ascii="Arial" w:eastAsia="Arial Nova" w:hAnsi="Arial" w:cs="Arial"/>
          <w:color w:val="000000" w:themeColor="text1"/>
        </w:rPr>
        <w:t>l</w:t>
      </w:r>
      <w:r w:rsidRPr="00E55EBD">
        <w:rPr>
          <w:rFonts w:ascii="Arial" w:eastAsia="Arial Nova" w:hAnsi="Arial" w:cs="Arial"/>
          <w:color w:val="000000" w:themeColor="text1"/>
        </w:rPr>
        <w:t xml:space="preserve">eading with care, </w:t>
      </w:r>
      <w:r w:rsidR="00907250" w:rsidRPr="00E55EBD">
        <w:rPr>
          <w:rFonts w:ascii="Arial" w:eastAsia="Arial Nova" w:hAnsi="Arial" w:cs="Arial"/>
          <w:color w:val="000000" w:themeColor="text1"/>
        </w:rPr>
        <w:t>e</w:t>
      </w:r>
      <w:r w:rsidRPr="00E55EBD">
        <w:rPr>
          <w:rFonts w:ascii="Arial" w:eastAsia="Arial Nova" w:hAnsi="Arial" w:cs="Arial"/>
          <w:color w:val="000000" w:themeColor="text1"/>
        </w:rPr>
        <w:t xml:space="preserve">valuating information, </w:t>
      </w:r>
      <w:r w:rsidR="00907250" w:rsidRPr="00E55EBD">
        <w:rPr>
          <w:rFonts w:ascii="Arial" w:eastAsia="Arial Nova" w:hAnsi="Arial" w:cs="Arial"/>
          <w:color w:val="000000" w:themeColor="text1"/>
        </w:rPr>
        <w:t>c</w:t>
      </w:r>
      <w:r w:rsidRPr="00E55EBD">
        <w:rPr>
          <w:rFonts w:ascii="Arial" w:eastAsia="Arial Nova" w:hAnsi="Arial" w:cs="Arial"/>
          <w:color w:val="000000" w:themeColor="text1"/>
        </w:rPr>
        <w:t xml:space="preserve">onnecting our service, </w:t>
      </w:r>
      <w:r w:rsidR="00907250" w:rsidRPr="00E55EBD">
        <w:rPr>
          <w:rFonts w:ascii="Arial" w:eastAsia="Arial Nova" w:hAnsi="Arial" w:cs="Arial"/>
          <w:color w:val="000000" w:themeColor="text1"/>
        </w:rPr>
        <w:t>s</w:t>
      </w:r>
      <w:r w:rsidRPr="00E55EBD">
        <w:rPr>
          <w:rFonts w:ascii="Arial" w:eastAsia="Arial Nova" w:hAnsi="Arial" w:cs="Arial"/>
          <w:color w:val="000000" w:themeColor="text1"/>
        </w:rPr>
        <w:t xml:space="preserve">haring the vision, </w:t>
      </w:r>
      <w:r w:rsidR="00907250" w:rsidRPr="00E55EBD">
        <w:rPr>
          <w:rFonts w:ascii="Arial" w:eastAsia="Arial Nova" w:hAnsi="Arial" w:cs="Arial"/>
          <w:color w:val="000000" w:themeColor="text1"/>
        </w:rPr>
        <w:t>e</w:t>
      </w:r>
      <w:r w:rsidRPr="00E55EBD">
        <w:rPr>
          <w:rFonts w:ascii="Arial" w:eastAsia="Arial Nova" w:hAnsi="Arial" w:cs="Arial"/>
          <w:color w:val="000000" w:themeColor="text1"/>
        </w:rPr>
        <w:t xml:space="preserve">ngaging the team, </w:t>
      </w:r>
      <w:r w:rsidR="00907250" w:rsidRPr="00E55EBD">
        <w:rPr>
          <w:rFonts w:ascii="Arial" w:eastAsia="Arial Nova" w:hAnsi="Arial" w:cs="Arial"/>
          <w:color w:val="000000" w:themeColor="text1"/>
        </w:rPr>
        <w:t>h</w:t>
      </w:r>
      <w:r w:rsidRPr="00E55EBD">
        <w:rPr>
          <w:rFonts w:ascii="Arial" w:eastAsia="Arial Nova" w:hAnsi="Arial" w:cs="Arial"/>
          <w:color w:val="000000" w:themeColor="text1"/>
        </w:rPr>
        <w:t xml:space="preserve">olding </w:t>
      </w:r>
      <w:r w:rsidR="005543A1" w:rsidRPr="00E55EBD">
        <w:rPr>
          <w:rFonts w:ascii="Arial" w:eastAsia="Arial Nova" w:hAnsi="Arial" w:cs="Arial"/>
          <w:color w:val="000000" w:themeColor="text1"/>
        </w:rPr>
        <w:t>accounts</w:t>
      </w:r>
      <w:r w:rsidRPr="00E55EBD">
        <w:rPr>
          <w:rFonts w:ascii="Arial" w:eastAsia="Arial Nova" w:hAnsi="Arial" w:cs="Arial"/>
          <w:color w:val="000000" w:themeColor="text1"/>
        </w:rPr>
        <w:t xml:space="preserve">, </w:t>
      </w:r>
      <w:r w:rsidR="00907250" w:rsidRPr="00E55EBD">
        <w:rPr>
          <w:rFonts w:ascii="Arial" w:eastAsia="Arial Nova" w:hAnsi="Arial" w:cs="Arial"/>
          <w:color w:val="000000" w:themeColor="text1"/>
        </w:rPr>
        <w:t>d</w:t>
      </w:r>
      <w:r w:rsidRPr="00E55EBD">
        <w:rPr>
          <w:rFonts w:ascii="Arial" w:eastAsia="Arial Nova" w:hAnsi="Arial" w:cs="Arial"/>
          <w:color w:val="000000" w:themeColor="text1"/>
        </w:rPr>
        <w:t xml:space="preserve">eveloping capability, and </w:t>
      </w:r>
      <w:r w:rsidR="00907250" w:rsidRPr="00E55EBD">
        <w:rPr>
          <w:rFonts w:ascii="Arial" w:eastAsia="Arial Nova" w:hAnsi="Arial" w:cs="Arial"/>
          <w:color w:val="000000" w:themeColor="text1"/>
        </w:rPr>
        <w:t>i</w:t>
      </w:r>
      <w:r w:rsidRPr="00E55EBD">
        <w:rPr>
          <w:rFonts w:ascii="Arial" w:eastAsia="Arial Nova" w:hAnsi="Arial" w:cs="Arial"/>
          <w:color w:val="000000" w:themeColor="text1"/>
        </w:rPr>
        <w:t>nfluencing for results</w:t>
      </w:r>
      <w:sdt>
        <w:sdtPr>
          <w:rPr>
            <w:rFonts w:ascii="Arial" w:eastAsia="Arial Nova" w:hAnsi="Arial" w:cs="Arial"/>
            <w:color w:val="000000" w:themeColor="text1"/>
          </w:rPr>
          <w:id w:val="-1367984529"/>
          <w:citation/>
        </w:sdtPr>
        <w:sdtContent>
          <w:r w:rsidR="00907250" w:rsidRPr="00E55EBD">
            <w:rPr>
              <w:rFonts w:ascii="Arial" w:eastAsia="Arial Nova" w:hAnsi="Arial" w:cs="Arial"/>
              <w:color w:val="000000" w:themeColor="text1"/>
            </w:rPr>
            <w:fldChar w:fldCharType="begin"/>
          </w:r>
          <w:r w:rsidR="00907250" w:rsidRPr="00E55EBD">
            <w:rPr>
              <w:rFonts w:ascii="Arial" w:eastAsia="Arial Nova" w:hAnsi="Arial" w:cs="Arial"/>
              <w:color w:val="000000" w:themeColor="text1"/>
              <w:lang w:val="en-GB"/>
            </w:rPr>
            <w:instrText xml:space="preserve"> CITATION NHS261 \l 2057 </w:instrText>
          </w:r>
          <w:r w:rsidR="00907250" w:rsidRPr="00E55EBD">
            <w:rPr>
              <w:rFonts w:ascii="Arial" w:eastAsia="Arial Nova" w:hAnsi="Arial" w:cs="Arial"/>
              <w:color w:val="000000" w:themeColor="text1"/>
            </w:rPr>
            <w:fldChar w:fldCharType="separate"/>
          </w:r>
          <w:r w:rsidR="00907250" w:rsidRPr="00E55EBD">
            <w:rPr>
              <w:rFonts w:ascii="Arial" w:eastAsia="Arial Nova" w:hAnsi="Arial" w:cs="Arial"/>
              <w:noProof/>
              <w:color w:val="000000" w:themeColor="text1"/>
              <w:lang w:val="en-GB"/>
            </w:rPr>
            <w:t xml:space="preserve"> (NHS, 2026)</w:t>
          </w:r>
          <w:r w:rsidR="00907250" w:rsidRPr="00E55EBD">
            <w:rPr>
              <w:rFonts w:ascii="Arial" w:eastAsia="Arial Nova" w:hAnsi="Arial" w:cs="Arial"/>
              <w:color w:val="000000" w:themeColor="text1"/>
            </w:rPr>
            <w:fldChar w:fldCharType="end"/>
          </w:r>
        </w:sdtContent>
      </w:sdt>
      <w:r w:rsidRPr="00E55EBD">
        <w:rPr>
          <w:rFonts w:ascii="Arial" w:eastAsia="Arial Nova" w:hAnsi="Arial" w:cs="Arial"/>
          <w:color w:val="000000" w:themeColor="text1"/>
        </w:rPr>
        <w:t xml:space="preserve">. </w:t>
      </w:r>
    </w:p>
    <w:p w14:paraId="19D88BCB" w14:textId="110AFEB3" w:rsidR="00BE09C2" w:rsidRPr="00E55EBD" w:rsidRDefault="00BE09C2" w:rsidP="00E55EBD">
      <w:pPr>
        <w:spacing w:line="360" w:lineRule="auto"/>
        <w:rPr>
          <w:rFonts w:ascii="Arial" w:eastAsia="Arial Nova" w:hAnsi="Arial" w:cs="Arial"/>
          <w:color w:val="000000" w:themeColor="text1"/>
        </w:rPr>
      </w:pPr>
      <w:r w:rsidRPr="00E55EBD">
        <w:rPr>
          <w:rFonts w:ascii="Arial" w:eastAsia="Arial Nova" w:hAnsi="Arial" w:cs="Arial"/>
          <w:color w:val="000000" w:themeColor="text1"/>
        </w:rPr>
        <w:t xml:space="preserve">This framework emphasis the importance of A key strength of team leadership. It promotes the idea that leadership is not concentrated </w:t>
      </w:r>
      <w:r w:rsidR="00333A3E" w:rsidRPr="00E55EBD">
        <w:rPr>
          <w:rFonts w:ascii="Arial" w:eastAsia="Arial Nova" w:hAnsi="Arial" w:cs="Arial"/>
          <w:color w:val="000000" w:themeColor="text1"/>
        </w:rPr>
        <w:t>on</w:t>
      </w:r>
      <w:r w:rsidRPr="00E55EBD">
        <w:rPr>
          <w:rFonts w:ascii="Arial" w:eastAsia="Arial Nova" w:hAnsi="Arial" w:cs="Arial"/>
          <w:color w:val="000000" w:themeColor="text1"/>
        </w:rPr>
        <w:t xml:space="preserve"> the </w:t>
      </w:r>
      <w:r w:rsidR="00FE0621" w:rsidRPr="00E55EBD">
        <w:rPr>
          <w:rFonts w:ascii="Arial" w:eastAsia="Arial Nova" w:hAnsi="Arial" w:cs="Arial"/>
          <w:color w:val="000000" w:themeColor="text1"/>
        </w:rPr>
        <w:t>superiors,</w:t>
      </w:r>
      <w:r w:rsidRPr="00E55EBD">
        <w:rPr>
          <w:rFonts w:ascii="Arial" w:eastAsia="Arial Nova" w:hAnsi="Arial" w:cs="Arial"/>
          <w:color w:val="000000" w:themeColor="text1"/>
        </w:rPr>
        <w:t xml:space="preserve"> but a team effort shared by all staff working in the NHS.  The Healthcare Leadership Model </w:t>
      </w:r>
      <w:r w:rsidR="00FE0621" w:rsidRPr="00E55EBD">
        <w:rPr>
          <w:rFonts w:ascii="Arial" w:eastAsia="Arial Nova" w:hAnsi="Arial" w:cs="Arial"/>
          <w:color w:val="000000" w:themeColor="text1"/>
        </w:rPr>
        <w:t>encourages</w:t>
      </w:r>
      <w:r w:rsidRPr="00E55EBD">
        <w:rPr>
          <w:rFonts w:ascii="Arial" w:eastAsia="Arial Nova" w:hAnsi="Arial" w:cs="Arial"/>
          <w:color w:val="000000" w:themeColor="text1"/>
        </w:rPr>
        <w:t xml:space="preserve"> innovation, creativity, diversity</w:t>
      </w:r>
      <w:r w:rsidR="00992996" w:rsidRPr="00E55EBD">
        <w:rPr>
          <w:rFonts w:ascii="Arial" w:eastAsia="Arial Nova" w:hAnsi="Arial" w:cs="Arial"/>
          <w:color w:val="000000" w:themeColor="text1"/>
        </w:rPr>
        <w:t xml:space="preserve"> and </w:t>
      </w:r>
      <w:r w:rsidRPr="00E55EBD">
        <w:rPr>
          <w:rFonts w:ascii="Arial" w:eastAsia="Arial Nova" w:hAnsi="Arial" w:cs="Arial"/>
          <w:color w:val="000000" w:themeColor="text1"/>
        </w:rPr>
        <w:t xml:space="preserve">adaptability </w:t>
      </w:r>
      <w:r w:rsidR="00992996" w:rsidRPr="00E55EBD">
        <w:rPr>
          <w:rFonts w:ascii="Arial" w:eastAsia="Arial Nova" w:hAnsi="Arial" w:cs="Arial"/>
          <w:color w:val="000000" w:themeColor="text1"/>
        </w:rPr>
        <w:t xml:space="preserve">in the healthcare sector. The model is suitable for leadership at all levels in the </w:t>
      </w:r>
      <w:r w:rsidR="00FE0621" w:rsidRPr="00E55EBD">
        <w:rPr>
          <w:rFonts w:ascii="Arial" w:eastAsia="Arial Nova" w:hAnsi="Arial" w:cs="Arial"/>
          <w:color w:val="000000" w:themeColor="text1"/>
        </w:rPr>
        <w:t>NHS,</w:t>
      </w:r>
      <w:r w:rsidR="00992996" w:rsidRPr="00E55EBD">
        <w:rPr>
          <w:rFonts w:ascii="Arial" w:eastAsia="Arial Nova" w:hAnsi="Arial" w:cs="Arial"/>
          <w:color w:val="000000" w:themeColor="text1"/>
        </w:rPr>
        <w:t xml:space="preserve"> equipping staff with skills relevant to deliver improved patient outcomes and experiences.</w:t>
      </w:r>
    </w:p>
    <w:p w14:paraId="37D74EEA" w14:textId="77777777" w:rsidR="00992996" w:rsidRPr="00E55EBD" w:rsidRDefault="00992996" w:rsidP="00E55EBD">
      <w:pPr>
        <w:spacing w:line="360" w:lineRule="auto"/>
        <w:rPr>
          <w:rFonts w:ascii="Arial" w:eastAsia="Arial Nova" w:hAnsi="Arial" w:cs="Arial"/>
          <w:color w:val="000000" w:themeColor="text1"/>
        </w:rPr>
      </w:pPr>
    </w:p>
    <w:p w14:paraId="30D28ED4" w14:textId="60F622E5" w:rsidR="007E4986" w:rsidRPr="00E55EBD" w:rsidRDefault="007B3E8F" w:rsidP="00E55EBD">
      <w:pPr>
        <w:spacing w:line="360" w:lineRule="auto"/>
        <w:rPr>
          <w:rFonts w:ascii="Arial" w:eastAsia="Arial Nova" w:hAnsi="Arial" w:cs="Arial"/>
          <w:color w:val="000000" w:themeColor="text1"/>
        </w:rPr>
      </w:pPr>
      <w:r w:rsidRPr="00E55EBD">
        <w:rPr>
          <w:rFonts w:ascii="Arial" w:eastAsia="Arial Nova" w:hAnsi="Arial" w:cs="Arial"/>
          <w:color w:val="000000" w:themeColor="text1"/>
        </w:rPr>
        <w:lastRenderedPageBreak/>
        <w:t xml:space="preserve">The component of the NHS Healthcare Leadership Model I would like to discuss is </w:t>
      </w:r>
      <w:r w:rsidR="007A40DB" w:rsidRPr="00E55EBD">
        <w:rPr>
          <w:rFonts w:ascii="Arial" w:eastAsia="Arial Nova" w:hAnsi="Arial" w:cs="Arial"/>
          <w:color w:val="000000" w:themeColor="text1"/>
        </w:rPr>
        <w:t>“Engaging the Team”</w:t>
      </w:r>
      <w:r w:rsidRPr="00E55EBD">
        <w:rPr>
          <w:rFonts w:ascii="Arial" w:eastAsia="Arial Nova" w:hAnsi="Arial" w:cs="Arial"/>
          <w:color w:val="000000" w:themeColor="text1"/>
        </w:rPr>
        <w:t xml:space="preserve">. It encourages inclusion, collaboration and communication among staff to build a strong and driven team. Leaders can promote a healthy and safe </w:t>
      </w:r>
      <w:r w:rsidR="00FE0621" w:rsidRPr="00E55EBD">
        <w:rPr>
          <w:rFonts w:ascii="Arial" w:eastAsia="Arial Nova" w:hAnsi="Arial" w:cs="Arial"/>
          <w:color w:val="000000" w:themeColor="text1"/>
        </w:rPr>
        <w:t>environment so</w:t>
      </w:r>
      <w:r w:rsidRPr="00E55EBD">
        <w:rPr>
          <w:rFonts w:ascii="Arial" w:eastAsia="Arial Nova" w:hAnsi="Arial" w:cs="Arial"/>
          <w:color w:val="000000" w:themeColor="text1"/>
        </w:rPr>
        <w:t xml:space="preserve"> that staff feel encouraged to share ideas without </w:t>
      </w:r>
      <w:r w:rsidR="00FE0621" w:rsidRPr="00E55EBD">
        <w:rPr>
          <w:rFonts w:ascii="Arial" w:eastAsia="Arial Nova" w:hAnsi="Arial" w:cs="Arial"/>
          <w:color w:val="000000" w:themeColor="text1"/>
        </w:rPr>
        <w:t>fear of</w:t>
      </w:r>
      <w:r w:rsidRPr="00E55EBD">
        <w:rPr>
          <w:rFonts w:ascii="Arial" w:eastAsia="Arial Nova" w:hAnsi="Arial" w:cs="Arial"/>
          <w:color w:val="000000" w:themeColor="text1"/>
        </w:rPr>
        <w:t xml:space="preserve"> being targeted or punished. Studies have shown that safe environments where staff can share ideas freely </w:t>
      </w:r>
      <w:r w:rsidR="009E27AB" w:rsidRPr="00E55EBD">
        <w:rPr>
          <w:rFonts w:ascii="Arial" w:eastAsia="Arial Nova" w:hAnsi="Arial" w:cs="Arial"/>
          <w:color w:val="000000" w:themeColor="text1"/>
        </w:rPr>
        <w:t>drive innovations and excellent patient care</w:t>
      </w:r>
      <w:sdt>
        <w:sdtPr>
          <w:rPr>
            <w:rFonts w:ascii="Arial" w:eastAsia="Arial Nova" w:hAnsi="Arial" w:cs="Arial"/>
            <w:color w:val="000000" w:themeColor="text1"/>
          </w:rPr>
          <w:id w:val="-747963683"/>
          <w:citation/>
        </w:sdtPr>
        <w:sdtContent>
          <w:r w:rsidR="001A1E8A" w:rsidRPr="00E55EBD">
            <w:rPr>
              <w:rFonts w:ascii="Arial" w:eastAsia="Arial Nova" w:hAnsi="Arial" w:cs="Arial"/>
              <w:color w:val="000000" w:themeColor="text1"/>
            </w:rPr>
            <w:fldChar w:fldCharType="begin"/>
          </w:r>
          <w:r w:rsidR="001A1E8A" w:rsidRPr="00E55EBD">
            <w:rPr>
              <w:rFonts w:ascii="Arial" w:eastAsia="Arial Nova" w:hAnsi="Arial" w:cs="Arial"/>
              <w:color w:val="000000" w:themeColor="text1"/>
              <w:lang w:val="en-GB"/>
            </w:rPr>
            <w:instrText xml:space="preserve"> CITATION Seo24 \l 2057 </w:instrText>
          </w:r>
          <w:r w:rsidR="001A1E8A" w:rsidRPr="00E55EBD">
            <w:rPr>
              <w:rFonts w:ascii="Arial" w:eastAsia="Arial Nova" w:hAnsi="Arial" w:cs="Arial"/>
              <w:color w:val="000000" w:themeColor="text1"/>
            </w:rPr>
            <w:fldChar w:fldCharType="separate"/>
          </w:r>
          <w:r w:rsidR="001A1E8A" w:rsidRPr="00E55EBD">
            <w:rPr>
              <w:rFonts w:ascii="Arial" w:eastAsia="Arial Nova" w:hAnsi="Arial" w:cs="Arial"/>
              <w:noProof/>
              <w:color w:val="000000" w:themeColor="text1"/>
              <w:lang w:val="en-GB"/>
            </w:rPr>
            <w:t xml:space="preserve"> (Seo &amp; Lee, 2024)</w:t>
          </w:r>
          <w:r w:rsidR="001A1E8A" w:rsidRPr="00E55EBD">
            <w:rPr>
              <w:rFonts w:ascii="Arial" w:eastAsia="Arial Nova" w:hAnsi="Arial" w:cs="Arial"/>
              <w:color w:val="000000" w:themeColor="text1"/>
            </w:rPr>
            <w:fldChar w:fldCharType="end"/>
          </w:r>
        </w:sdtContent>
      </w:sdt>
      <w:r w:rsidR="009E27AB" w:rsidRPr="00E55EBD">
        <w:rPr>
          <w:rFonts w:ascii="Arial" w:eastAsia="Arial Nova" w:hAnsi="Arial" w:cs="Arial"/>
          <w:color w:val="000000" w:themeColor="text1"/>
        </w:rPr>
        <w:t xml:space="preserve">. </w:t>
      </w:r>
    </w:p>
    <w:p w14:paraId="23CCFD53" w14:textId="344BE7EE" w:rsidR="021F216E" w:rsidRPr="00E55EBD" w:rsidRDefault="009E27AB" w:rsidP="00E55EBD">
      <w:pPr>
        <w:spacing w:line="360" w:lineRule="auto"/>
        <w:rPr>
          <w:rFonts w:ascii="Arial" w:eastAsia="Arial Nova" w:hAnsi="Arial" w:cs="Arial"/>
          <w:color w:val="000000" w:themeColor="text1"/>
        </w:rPr>
      </w:pPr>
      <w:r w:rsidRPr="00E55EBD">
        <w:rPr>
          <w:rFonts w:ascii="Arial" w:eastAsia="Arial Nova" w:hAnsi="Arial" w:cs="Arial"/>
          <w:color w:val="000000" w:themeColor="text1"/>
        </w:rPr>
        <w:t xml:space="preserve">According to the NHS direct staff engagements </w:t>
      </w:r>
      <w:r w:rsidR="00FE0621" w:rsidRPr="00E55EBD">
        <w:rPr>
          <w:rFonts w:ascii="Arial" w:eastAsia="Arial Nova" w:hAnsi="Arial" w:cs="Arial"/>
          <w:color w:val="000000" w:themeColor="text1"/>
        </w:rPr>
        <w:t>produce</w:t>
      </w:r>
      <w:r w:rsidRPr="00E55EBD">
        <w:rPr>
          <w:rFonts w:ascii="Arial" w:eastAsia="Arial Nova" w:hAnsi="Arial" w:cs="Arial"/>
          <w:color w:val="000000" w:themeColor="text1"/>
        </w:rPr>
        <w:t xml:space="preserve"> improved patients’ outcomes, safety and experiences. During meetings leaders are to encourage staff to propose methods to improve work environment, patient care and effective communication among staff. Staff with superior knowledge </w:t>
      </w:r>
      <w:r w:rsidR="00FE0621" w:rsidRPr="00E55EBD">
        <w:rPr>
          <w:rFonts w:ascii="Arial" w:eastAsia="Arial Nova" w:hAnsi="Arial" w:cs="Arial"/>
          <w:color w:val="000000" w:themeColor="text1"/>
        </w:rPr>
        <w:t>of</w:t>
      </w:r>
      <w:r w:rsidRPr="00E55EBD">
        <w:rPr>
          <w:rFonts w:ascii="Arial" w:eastAsia="Arial Nova" w:hAnsi="Arial" w:cs="Arial"/>
          <w:color w:val="000000" w:themeColor="text1"/>
        </w:rPr>
        <w:t xml:space="preserve"> digital skills must be encouraged to share and help others to learn. This can be a creative and innovative way to solve inherent inefficiencies in the NHS thereby improving patient outcomes and the overall efficiency of the NHS. </w:t>
      </w:r>
    </w:p>
    <w:p w14:paraId="6E941774" w14:textId="294813F9" w:rsidR="021F216E" w:rsidRPr="00E55EBD" w:rsidRDefault="021F216E" w:rsidP="00E55EBD">
      <w:pPr>
        <w:spacing w:line="360" w:lineRule="auto"/>
        <w:rPr>
          <w:rFonts w:ascii="Arial" w:eastAsia="Arial Nova" w:hAnsi="Arial" w:cs="Arial"/>
          <w:i/>
          <w:iCs/>
          <w:color w:val="000000" w:themeColor="text1"/>
        </w:rPr>
      </w:pPr>
    </w:p>
    <w:p w14:paraId="1E9ECA26" w14:textId="77777777" w:rsidR="007979B0" w:rsidRPr="00E55EBD" w:rsidRDefault="007979B0" w:rsidP="00E55EBD">
      <w:pPr>
        <w:spacing w:line="360" w:lineRule="auto"/>
        <w:rPr>
          <w:rFonts w:ascii="Arial" w:eastAsia="Arial Nova" w:hAnsi="Arial" w:cs="Arial"/>
          <w:i/>
          <w:iCs/>
          <w:color w:val="000000" w:themeColor="text1"/>
        </w:rPr>
      </w:pPr>
    </w:p>
    <w:p w14:paraId="277907FE" w14:textId="77777777" w:rsidR="007979B0" w:rsidRPr="00E55EBD" w:rsidRDefault="007979B0" w:rsidP="00E55EBD">
      <w:pPr>
        <w:spacing w:line="360" w:lineRule="auto"/>
        <w:rPr>
          <w:rFonts w:ascii="Arial" w:eastAsia="Arial Nova" w:hAnsi="Arial" w:cs="Arial"/>
          <w:i/>
          <w:iCs/>
          <w:color w:val="000000" w:themeColor="text1"/>
        </w:rPr>
      </w:pPr>
    </w:p>
    <w:p w14:paraId="1C3B8E2F" w14:textId="77777777" w:rsidR="007979B0" w:rsidRPr="00E55EBD" w:rsidRDefault="007979B0" w:rsidP="00E55EBD">
      <w:pPr>
        <w:spacing w:line="360" w:lineRule="auto"/>
        <w:rPr>
          <w:rFonts w:ascii="Arial" w:eastAsia="Arial Nova" w:hAnsi="Arial" w:cs="Arial"/>
          <w:i/>
          <w:iCs/>
          <w:color w:val="000000" w:themeColor="text1"/>
        </w:rPr>
      </w:pPr>
    </w:p>
    <w:p w14:paraId="76BDF880" w14:textId="77777777" w:rsidR="007979B0" w:rsidRPr="00E55EBD" w:rsidRDefault="007979B0" w:rsidP="00E55EBD">
      <w:pPr>
        <w:spacing w:line="360" w:lineRule="auto"/>
        <w:rPr>
          <w:rFonts w:ascii="Arial" w:eastAsia="Arial Nova" w:hAnsi="Arial" w:cs="Arial"/>
          <w:i/>
          <w:iCs/>
          <w:color w:val="000000" w:themeColor="text1"/>
        </w:rPr>
      </w:pPr>
    </w:p>
    <w:p w14:paraId="3E73AA01" w14:textId="77777777" w:rsidR="007979B0" w:rsidRPr="00E55EBD" w:rsidRDefault="007979B0" w:rsidP="00E55EBD">
      <w:pPr>
        <w:spacing w:line="360" w:lineRule="auto"/>
        <w:rPr>
          <w:rFonts w:ascii="Arial" w:eastAsia="Arial Nova" w:hAnsi="Arial" w:cs="Arial"/>
          <w:i/>
          <w:iCs/>
          <w:color w:val="000000" w:themeColor="text1"/>
        </w:rPr>
      </w:pPr>
    </w:p>
    <w:p w14:paraId="207C126D" w14:textId="77777777" w:rsidR="007979B0" w:rsidRPr="00E55EBD" w:rsidRDefault="007979B0" w:rsidP="00E55EBD">
      <w:pPr>
        <w:spacing w:line="360" w:lineRule="auto"/>
        <w:rPr>
          <w:rFonts w:ascii="Arial" w:eastAsia="Arial Nova" w:hAnsi="Arial" w:cs="Arial"/>
          <w:i/>
          <w:iCs/>
          <w:color w:val="000000" w:themeColor="text1"/>
        </w:rPr>
      </w:pPr>
    </w:p>
    <w:p w14:paraId="4FD66CD8" w14:textId="77777777" w:rsidR="007979B0" w:rsidRPr="00E55EBD" w:rsidRDefault="007979B0" w:rsidP="00E55EBD">
      <w:pPr>
        <w:spacing w:line="360" w:lineRule="auto"/>
        <w:rPr>
          <w:rFonts w:ascii="Arial" w:eastAsia="Arial Nova" w:hAnsi="Arial" w:cs="Arial"/>
          <w:i/>
          <w:iCs/>
          <w:color w:val="000000" w:themeColor="text1"/>
        </w:rPr>
      </w:pPr>
    </w:p>
    <w:p w14:paraId="44AFEC8F" w14:textId="77777777" w:rsidR="007979B0" w:rsidRPr="00E55EBD" w:rsidRDefault="007979B0" w:rsidP="00E55EBD">
      <w:pPr>
        <w:spacing w:line="360" w:lineRule="auto"/>
        <w:rPr>
          <w:rFonts w:ascii="Arial" w:eastAsia="Arial Nova" w:hAnsi="Arial" w:cs="Arial"/>
          <w:i/>
          <w:iCs/>
          <w:color w:val="000000" w:themeColor="text1"/>
        </w:rPr>
      </w:pPr>
    </w:p>
    <w:p w14:paraId="6E014B05" w14:textId="77777777" w:rsidR="007979B0" w:rsidRPr="00E55EBD" w:rsidRDefault="007979B0" w:rsidP="00E55EBD">
      <w:pPr>
        <w:spacing w:line="360" w:lineRule="auto"/>
        <w:rPr>
          <w:rFonts w:ascii="Arial" w:eastAsia="Arial Nova" w:hAnsi="Arial" w:cs="Arial"/>
          <w:i/>
          <w:iCs/>
          <w:color w:val="000000" w:themeColor="text1"/>
        </w:rPr>
      </w:pPr>
    </w:p>
    <w:p w14:paraId="4239F133" w14:textId="77777777" w:rsidR="007979B0" w:rsidRPr="00E55EBD" w:rsidRDefault="007979B0" w:rsidP="00E55EBD">
      <w:pPr>
        <w:spacing w:line="360" w:lineRule="auto"/>
        <w:rPr>
          <w:rFonts w:ascii="Arial" w:eastAsia="Arial Nova" w:hAnsi="Arial" w:cs="Arial"/>
          <w:i/>
          <w:iCs/>
          <w:color w:val="000000" w:themeColor="text1"/>
        </w:rPr>
      </w:pPr>
    </w:p>
    <w:p w14:paraId="521C622B" w14:textId="77777777" w:rsidR="007979B0" w:rsidRPr="00E55EBD" w:rsidRDefault="007979B0" w:rsidP="00E55EBD">
      <w:pPr>
        <w:spacing w:line="360" w:lineRule="auto"/>
        <w:rPr>
          <w:rFonts w:ascii="Arial" w:eastAsia="Arial Nova" w:hAnsi="Arial" w:cs="Arial"/>
          <w:i/>
          <w:iCs/>
          <w:color w:val="000000" w:themeColor="text1"/>
        </w:rPr>
      </w:pPr>
    </w:p>
    <w:p w14:paraId="57F71C46" w14:textId="77777777" w:rsidR="007979B0" w:rsidRPr="00E55EBD" w:rsidRDefault="007979B0" w:rsidP="00E55EBD">
      <w:pPr>
        <w:spacing w:line="360" w:lineRule="auto"/>
        <w:rPr>
          <w:rFonts w:ascii="Arial" w:eastAsia="Arial Nova" w:hAnsi="Arial" w:cs="Arial"/>
          <w:i/>
          <w:iCs/>
          <w:color w:val="000000" w:themeColor="text1"/>
        </w:rPr>
      </w:pPr>
    </w:p>
    <w:p w14:paraId="2C298F69" w14:textId="77777777" w:rsidR="003A418A" w:rsidRPr="00E55EBD" w:rsidRDefault="003A418A" w:rsidP="00E55EBD">
      <w:pPr>
        <w:spacing w:line="360" w:lineRule="auto"/>
        <w:rPr>
          <w:rFonts w:ascii="Arial" w:eastAsia="Arial Nova" w:hAnsi="Arial" w:cs="Arial"/>
          <w:b/>
          <w:bCs/>
          <w:i/>
          <w:iCs/>
          <w:color w:val="000000" w:themeColor="text1"/>
        </w:rPr>
      </w:pPr>
    </w:p>
    <w:p w14:paraId="743C7137" w14:textId="376E5415" w:rsidR="17E92B46" w:rsidRPr="00E55EBD" w:rsidRDefault="38F3069B" w:rsidP="00E55EBD">
      <w:pPr>
        <w:spacing w:line="360" w:lineRule="auto"/>
        <w:rPr>
          <w:rFonts w:ascii="Arial" w:eastAsia="Arial Nova" w:hAnsi="Arial" w:cs="Arial"/>
          <w:b/>
          <w:bCs/>
          <w:color w:val="000000" w:themeColor="text1"/>
        </w:rPr>
      </w:pPr>
      <w:r w:rsidRPr="00E55EBD">
        <w:rPr>
          <w:rFonts w:ascii="Arial" w:eastAsia="Arial Nova" w:hAnsi="Arial" w:cs="Arial"/>
          <w:b/>
          <w:bCs/>
          <w:color w:val="000000" w:themeColor="text1"/>
        </w:rPr>
        <w:t xml:space="preserve">Task </w:t>
      </w:r>
      <w:r w:rsidR="00563EB8" w:rsidRPr="00E55EBD">
        <w:rPr>
          <w:rFonts w:ascii="Arial" w:eastAsia="Arial Nova" w:hAnsi="Arial" w:cs="Arial"/>
          <w:b/>
          <w:bCs/>
          <w:color w:val="000000" w:themeColor="text1"/>
        </w:rPr>
        <w:t>7</w:t>
      </w:r>
      <w:r w:rsidRPr="00E55EBD">
        <w:rPr>
          <w:rFonts w:ascii="Arial" w:eastAsia="Arial Nova" w:hAnsi="Arial" w:cs="Arial"/>
          <w:b/>
          <w:bCs/>
          <w:color w:val="000000" w:themeColor="text1"/>
        </w:rPr>
        <w:t xml:space="preserve"> - </w:t>
      </w:r>
      <w:r w:rsidR="17E92B46" w:rsidRPr="00E55EBD">
        <w:rPr>
          <w:rFonts w:ascii="Arial" w:eastAsia="Arial Nova" w:hAnsi="Arial" w:cs="Arial"/>
          <w:b/>
          <w:bCs/>
          <w:color w:val="000000" w:themeColor="text1"/>
        </w:rPr>
        <w:t>Self-Reflection Journal Entry</w:t>
      </w:r>
    </w:p>
    <w:p w14:paraId="4CD6BCFD" w14:textId="703B2C32" w:rsidR="002375C6" w:rsidRPr="00E55EBD" w:rsidRDefault="17E92B46" w:rsidP="00E55EBD">
      <w:pPr>
        <w:spacing w:line="360" w:lineRule="auto"/>
        <w:rPr>
          <w:rFonts w:ascii="Arial" w:eastAsia="Arial Nova" w:hAnsi="Arial" w:cs="Arial"/>
          <w:i/>
          <w:iCs/>
          <w:color w:val="000000" w:themeColor="text1"/>
        </w:rPr>
      </w:pPr>
      <w:r w:rsidRPr="00E55EBD">
        <w:rPr>
          <w:rFonts w:ascii="Arial" w:eastAsia="Arial Nova" w:hAnsi="Arial" w:cs="Arial"/>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sidRPr="00E55EBD">
        <w:rPr>
          <w:rFonts w:ascii="Arial" w:eastAsia="Arial Nova" w:hAnsi="Arial" w:cs="Arial"/>
          <w:i/>
          <w:iCs/>
          <w:color w:val="000000" w:themeColor="text1"/>
        </w:rPr>
        <w:t>20</w:t>
      </w:r>
      <w:r w:rsidRPr="00E55EBD">
        <w:rPr>
          <w:rFonts w:ascii="Arial" w:eastAsia="Arial Nova" w:hAnsi="Arial" w:cs="Arial"/>
          <w:i/>
          <w:iCs/>
          <w:color w:val="000000" w:themeColor="text1"/>
        </w:rPr>
        <w:t>0 words).</w:t>
      </w:r>
    </w:p>
    <w:p w14:paraId="1B9D17A5" w14:textId="77777777" w:rsidR="00A51A77" w:rsidRPr="00E55EBD" w:rsidRDefault="00A51A77" w:rsidP="00E55EBD">
      <w:pPr>
        <w:spacing w:line="360" w:lineRule="auto"/>
        <w:rPr>
          <w:rFonts w:ascii="Arial" w:eastAsia="Arial Nova" w:hAnsi="Arial" w:cs="Arial"/>
          <w:i/>
          <w:iCs/>
          <w:color w:val="000000" w:themeColor="text1"/>
        </w:rPr>
      </w:pPr>
    </w:p>
    <w:p w14:paraId="7C57B206" w14:textId="666CB05E" w:rsidR="00C02552" w:rsidRPr="00E55EBD" w:rsidRDefault="002375C6" w:rsidP="00E55EBD">
      <w:pPr>
        <w:spacing w:line="360" w:lineRule="auto"/>
        <w:rPr>
          <w:rFonts w:ascii="Arial" w:eastAsia="Arial Nova" w:hAnsi="Arial" w:cs="Arial"/>
        </w:rPr>
      </w:pPr>
      <w:r w:rsidRPr="00E55EBD">
        <w:rPr>
          <w:rFonts w:ascii="Arial" w:eastAsia="Arial Nova" w:hAnsi="Arial" w:cs="Arial"/>
        </w:rPr>
        <w:t xml:space="preserve">Since the beginning of this model, </w:t>
      </w:r>
      <w:r w:rsidR="00D00703" w:rsidRPr="00E55EBD">
        <w:rPr>
          <w:rFonts w:ascii="Arial" w:eastAsia="Arial Nova" w:hAnsi="Arial" w:cs="Arial"/>
        </w:rPr>
        <w:t xml:space="preserve">I have </w:t>
      </w:r>
      <w:r w:rsidR="00973D06" w:rsidRPr="00E55EBD">
        <w:rPr>
          <w:rFonts w:ascii="Arial" w:eastAsia="Arial Nova" w:hAnsi="Arial" w:cs="Arial"/>
        </w:rPr>
        <w:t>enjoyed</w:t>
      </w:r>
      <w:r w:rsidR="00D00703" w:rsidRPr="00E55EBD">
        <w:rPr>
          <w:rFonts w:ascii="Arial" w:eastAsia="Arial Nova" w:hAnsi="Arial" w:cs="Arial"/>
        </w:rPr>
        <w:t xml:space="preserve"> every stage, week by week till week10 and I have learnt a lot.</w:t>
      </w:r>
      <w:r w:rsidR="00C02552" w:rsidRPr="00E55EBD">
        <w:rPr>
          <w:rFonts w:ascii="Arial" w:eastAsia="Arial Nova" w:hAnsi="Arial" w:cs="Arial"/>
        </w:rPr>
        <w:t xml:space="preserve"> </w:t>
      </w:r>
      <w:r w:rsidR="00973D06" w:rsidRPr="00E55EBD">
        <w:rPr>
          <w:rFonts w:ascii="Arial" w:eastAsia="Arial Nova" w:hAnsi="Arial" w:cs="Arial"/>
        </w:rPr>
        <w:t>I would</w:t>
      </w:r>
      <w:r w:rsidR="00C02552" w:rsidRPr="00E55EBD">
        <w:rPr>
          <w:rFonts w:ascii="Arial" w:eastAsia="Arial Nova" w:hAnsi="Arial" w:cs="Arial"/>
        </w:rPr>
        <w:t xml:space="preserve"> like to </w:t>
      </w:r>
      <w:r w:rsidR="007156A3" w:rsidRPr="00E55EBD">
        <w:rPr>
          <w:rFonts w:ascii="Arial" w:eastAsia="Arial Nova" w:hAnsi="Arial" w:cs="Arial"/>
        </w:rPr>
        <w:t>summarize</w:t>
      </w:r>
      <w:r w:rsidR="00256BD5" w:rsidRPr="00E55EBD">
        <w:rPr>
          <w:rFonts w:ascii="Arial" w:eastAsia="Arial Nova" w:hAnsi="Arial" w:cs="Arial"/>
        </w:rPr>
        <w:t xml:space="preserve"> my experience</w:t>
      </w:r>
      <w:r w:rsidR="00973D06" w:rsidRPr="00E55EBD">
        <w:rPr>
          <w:rFonts w:ascii="Arial" w:eastAsia="Arial Nova" w:hAnsi="Arial" w:cs="Arial"/>
        </w:rPr>
        <w:t xml:space="preserve"> </w:t>
      </w:r>
      <w:r w:rsidR="00C02552" w:rsidRPr="00E55EBD">
        <w:rPr>
          <w:rFonts w:ascii="Arial" w:eastAsia="Arial Nova" w:hAnsi="Arial" w:cs="Arial"/>
        </w:rPr>
        <w:t>during these ten weeks of learning.</w:t>
      </w:r>
    </w:p>
    <w:p w14:paraId="0AD408DF" w14:textId="658F681B" w:rsidR="00781943" w:rsidRPr="00E55EBD" w:rsidRDefault="00C02552" w:rsidP="00E55EBD">
      <w:pPr>
        <w:spacing w:line="360" w:lineRule="auto"/>
        <w:rPr>
          <w:rFonts w:ascii="Arial" w:eastAsia="Arial Nova" w:hAnsi="Arial" w:cs="Arial"/>
        </w:rPr>
      </w:pPr>
      <w:r w:rsidRPr="00E55EBD">
        <w:rPr>
          <w:rFonts w:ascii="Arial" w:eastAsia="Arial Nova" w:hAnsi="Arial" w:cs="Arial"/>
        </w:rPr>
        <w:t xml:space="preserve">In </w:t>
      </w:r>
      <w:r w:rsidR="00E01D91" w:rsidRPr="00E55EBD">
        <w:rPr>
          <w:rFonts w:ascii="Arial" w:eastAsia="Arial Nova" w:hAnsi="Arial" w:cs="Arial"/>
        </w:rPr>
        <w:t>the</w:t>
      </w:r>
      <w:r w:rsidR="00F45DC0" w:rsidRPr="00E55EBD">
        <w:rPr>
          <w:rFonts w:ascii="Arial" w:eastAsia="Arial Nova" w:hAnsi="Arial" w:cs="Arial"/>
        </w:rPr>
        <w:t xml:space="preserve"> first two </w:t>
      </w:r>
      <w:r w:rsidRPr="00E55EBD">
        <w:rPr>
          <w:rFonts w:ascii="Arial" w:eastAsia="Arial Nova" w:hAnsi="Arial" w:cs="Arial"/>
        </w:rPr>
        <w:t>week</w:t>
      </w:r>
      <w:r w:rsidR="00E01D91" w:rsidRPr="00E55EBD">
        <w:rPr>
          <w:rFonts w:ascii="Arial" w:eastAsia="Arial Nova" w:hAnsi="Arial" w:cs="Arial"/>
        </w:rPr>
        <w:t>s</w:t>
      </w:r>
      <w:r w:rsidR="00F45DC0" w:rsidRPr="00E55EBD">
        <w:rPr>
          <w:rFonts w:ascii="Arial" w:eastAsia="Arial Nova" w:hAnsi="Arial" w:cs="Arial"/>
        </w:rPr>
        <w:t xml:space="preserve"> of this semester</w:t>
      </w:r>
      <w:r w:rsidR="00E01D91" w:rsidRPr="00E55EBD">
        <w:rPr>
          <w:rFonts w:ascii="Arial" w:eastAsia="Arial Nova" w:hAnsi="Arial" w:cs="Arial"/>
        </w:rPr>
        <w:t>,</w:t>
      </w:r>
      <w:r w:rsidRPr="00E55EBD">
        <w:rPr>
          <w:rFonts w:ascii="Arial" w:eastAsia="Arial Nova" w:hAnsi="Arial" w:cs="Arial"/>
        </w:rPr>
        <w:t xml:space="preserve"> I lea</w:t>
      </w:r>
      <w:r w:rsidR="00E01D91" w:rsidRPr="00E55EBD">
        <w:rPr>
          <w:rFonts w:ascii="Arial" w:eastAsia="Arial Nova" w:hAnsi="Arial" w:cs="Arial"/>
        </w:rPr>
        <w:t>rned about</w:t>
      </w:r>
      <w:r w:rsidR="00781943" w:rsidRPr="00E55EBD">
        <w:rPr>
          <w:rFonts w:ascii="Arial" w:eastAsia="Arial Nova" w:hAnsi="Arial" w:cs="Arial"/>
        </w:rPr>
        <w:t xml:space="preserve"> </w:t>
      </w:r>
      <w:r w:rsidR="00973D06" w:rsidRPr="00E55EBD">
        <w:rPr>
          <w:rFonts w:ascii="Arial" w:eastAsia="Arial Nova" w:hAnsi="Arial" w:cs="Arial"/>
        </w:rPr>
        <w:t>creativity</w:t>
      </w:r>
      <w:r w:rsidR="00781943" w:rsidRPr="00E55EBD">
        <w:rPr>
          <w:rFonts w:ascii="Arial" w:eastAsia="Arial Nova" w:hAnsi="Arial" w:cs="Arial"/>
        </w:rPr>
        <w:t xml:space="preserve"> and value creation in Health and Social Care. The lecturer spoke about different </w:t>
      </w:r>
      <w:r w:rsidR="00973D06" w:rsidRPr="00E55EBD">
        <w:rPr>
          <w:rFonts w:ascii="Arial" w:eastAsia="Arial Nova" w:hAnsi="Arial" w:cs="Arial"/>
        </w:rPr>
        <w:t>ways</w:t>
      </w:r>
      <w:r w:rsidR="00781943" w:rsidRPr="00E55EBD">
        <w:rPr>
          <w:rFonts w:ascii="Arial" w:eastAsia="Arial Nova" w:hAnsi="Arial" w:cs="Arial"/>
        </w:rPr>
        <w:t xml:space="preserve"> of solving problems relating to health conditions and how our NHS is focusing on different </w:t>
      </w:r>
      <w:r w:rsidR="00333A3E" w:rsidRPr="00E55EBD">
        <w:rPr>
          <w:rFonts w:ascii="Arial" w:eastAsia="Arial Nova" w:hAnsi="Arial" w:cs="Arial"/>
        </w:rPr>
        <w:t>ways</w:t>
      </w:r>
      <w:r w:rsidR="00781943" w:rsidRPr="00E55EBD">
        <w:rPr>
          <w:rFonts w:ascii="Arial" w:eastAsia="Arial Nova" w:hAnsi="Arial" w:cs="Arial"/>
        </w:rPr>
        <w:t xml:space="preserve"> to utilize the limited </w:t>
      </w:r>
      <w:r w:rsidR="00973D06" w:rsidRPr="00E55EBD">
        <w:rPr>
          <w:rFonts w:ascii="Arial" w:eastAsia="Arial Nova" w:hAnsi="Arial" w:cs="Arial"/>
        </w:rPr>
        <w:t>resources</w:t>
      </w:r>
      <w:r w:rsidR="00781943" w:rsidRPr="00E55EBD">
        <w:rPr>
          <w:rFonts w:ascii="Arial" w:eastAsia="Arial Nova" w:hAnsi="Arial" w:cs="Arial"/>
        </w:rPr>
        <w:t xml:space="preserve"> available.</w:t>
      </w:r>
    </w:p>
    <w:p w14:paraId="52D7E9B3" w14:textId="3587B99A" w:rsidR="007D787E" w:rsidRPr="00E55EBD" w:rsidRDefault="00F45DC0" w:rsidP="00E55EBD">
      <w:pPr>
        <w:spacing w:line="360" w:lineRule="auto"/>
        <w:rPr>
          <w:rFonts w:ascii="Arial" w:eastAsia="Arial Nova" w:hAnsi="Arial" w:cs="Arial"/>
        </w:rPr>
      </w:pPr>
      <w:r w:rsidRPr="00E55EBD">
        <w:rPr>
          <w:rFonts w:ascii="Arial" w:eastAsia="Arial Nova" w:hAnsi="Arial" w:cs="Arial"/>
        </w:rPr>
        <w:t>During</w:t>
      </w:r>
      <w:r w:rsidR="00732C22" w:rsidRPr="00E55EBD">
        <w:rPr>
          <w:rFonts w:ascii="Arial" w:eastAsia="Arial Nova" w:hAnsi="Arial" w:cs="Arial"/>
        </w:rPr>
        <w:t xml:space="preserve"> the third and fourth weeks, I learned about implementation of effective </w:t>
      </w:r>
      <w:r w:rsidR="00973D06" w:rsidRPr="00E55EBD">
        <w:rPr>
          <w:rFonts w:ascii="Arial" w:eastAsia="Arial Nova" w:hAnsi="Arial" w:cs="Arial"/>
        </w:rPr>
        <w:t>campaigns</w:t>
      </w:r>
      <w:r w:rsidR="00732C22" w:rsidRPr="00E55EBD">
        <w:rPr>
          <w:rFonts w:ascii="Arial" w:eastAsia="Arial Nova" w:hAnsi="Arial" w:cs="Arial"/>
        </w:rPr>
        <w:t xml:space="preserve"> in Health and social Care sector and new innovations</w:t>
      </w:r>
      <w:r w:rsidR="007D787E" w:rsidRPr="00E55EBD">
        <w:rPr>
          <w:rFonts w:ascii="Arial" w:eastAsia="Arial Nova" w:hAnsi="Arial" w:cs="Arial"/>
        </w:rPr>
        <w:t xml:space="preserve"> as well. The lecturer advised us to choose any health and social care topic and run effective campaign about it. This exercise was a brilliant learning curve for </w:t>
      </w:r>
      <w:r w:rsidR="00333A3E" w:rsidRPr="00E55EBD">
        <w:rPr>
          <w:rFonts w:ascii="Arial" w:eastAsia="Arial Nova" w:hAnsi="Arial" w:cs="Arial"/>
        </w:rPr>
        <w:t>me,</w:t>
      </w:r>
      <w:r w:rsidR="007D787E" w:rsidRPr="00E55EBD">
        <w:rPr>
          <w:rFonts w:ascii="Arial" w:eastAsia="Arial Nova" w:hAnsi="Arial" w:cs="Arial"/>
        </w:rPr>
        <w:t xml:space="preserve"> and I learned a lot of new </w:t>
      </w:r>
      <w:r w:rsidR="00973D06" w:rsidRPr="00E55EBD">
        <w:rPr>
          <w:rFonts w:ascii="Arial" w:eastAsia="Arial Nova" w:hAnsi="Arial" w:cs="Arial"/>
        </w:rPr>
        <w:t>things</w:t>
      </w:r>
      <w:r w:rsidR="007D787E" w:rsidRPr="00E55EBD">
        <w:rPr>
          <w:rFonts w:ascii="Arial" w:eastAsia="Arial Nova" w:hAnsi="Arial" w:cs="Arial"/>
        </w:rPr>
        <w:t xml:space="preserve"> as a </w:t>
      </w:r>
      <w:r w:rsidR="00973D06" w:rsidRPr="00E55EBD">
        <w:rPr>
          <w:rFonts w:ascii="Arial" w:eastAsia="Arial Nova" w:hAnsi="Arial" w:cs="Arial"/>
        </w:rPr>
        <w:t>result</w:t>
      </w:r>
      <w:r w:rsidR="007D787E" w:rsidRPr="00E55EBD">
        <w:rPr>
          <w:rFonts w:ascii="Arial" w:eastAsia="Arial Nova" w:hAnsi="Arial" w:cs="Arial"/>
        </w:rPr>
        <w:t>.</w:t>
      </w:r>
    </w:p>
    <w:p w14:paraId="0B9FBBA5" w14:textId="66848D7F" w:rsidR="00CE2778" w:rsidRPr="00E55EBD" w:rsidRDefault="007D787E" w:rsidP="00E55EBD">
      <w:pPr>
        <w:spacing w:line="360" w:lineRule="auto"/>
        <w:rPr>
          <w:rFonts w:ascii="Arial" w:eastAsia="Arial Nova" w:hAnsi="Arial" w:cs="Arial"/>
        </w:rPr>
      </w:pPr>
      <w:r w:rsidRPr="00E55EBD">
        <w:rPr>
          <w:rFonts w:ascii="Arial" w:eastAsia="Arial Nova" w:hAnsi="Arial" w:cs="Arial"/>
        </w:rPr>
        <w:t>The</w:t>
      </w:r>
      <w:r w:rsidR="00F45DC0" w:rsidRPr="00E55EBD">
        <w:rPr>
          <w:rFonts w:ascii="Arial" w:eastAsia="Arial Nova" w:hAnsi="Arial" w:cs="Arial"/>
        </w:rPr>
        <w:t xml:space="preserve"> </w:t>
      </w:r>
      <w:r w:rsidR="0073650C" w:rsidRPr="00E55EBD">
        <w:rPr>
          <w:rFonts w:ascii="Arial" w:eastAsia="Arial Nova" w:hAnsi="Arial" w:cs="Arial"/>
        </w:rPr>
        <w:t>subsequent</w:t>
      </w:r>
      <w:r w:rsidRPr="00E55EBD">
        <w:rPr>
          <w:rFonts w:ascii="Arial" w:eastAsia="Arial Nova" w:hAnsi="Arial" w:cs="Arial"/>
        </w:rPr>
        <w:t xml:space="preserve"> weeks were not so </w:t>
      </w:r>
      <w:r w:rsidR="0014013F" w:rsidRPr="00E55EBD">
        <w:rPr>
          <w:rFonts w:ascii="Arial" w:eastAsia="Arial Nova" w:hAnsi="Arial" w:cs="Arial"/>
        </w:rPr>
        <w:t>great</w:t>
      </w:r>
      <w:r w:rsidRPr="00E55EBD">
        <w:rPr>
          <w:rFonts w:ascii="Arial" w:eastAsia="Arial Nova" w:hAnsi="Arial" w:cs="Arial"/>
        </w:rPr>
        <w:t xml:space="preserve"> for me, because of the </w:t>
      </w:r>
      <w:r w:rsidR="0073650C" w:rsidRPr="00E55EBD">
        <w:rPr>
          <w:rFonts w:ascii="Arial" w:eastAsia="Arial Nova" w:hAnsi="Arial" w:cs="Arial"/>
        </w:rPr>
        <w:t>children</w:t>
      </w:r>
      <w:r w:rsidRPr="00E55EBD">
        <w:rPr>
          <w:rFonts w:ascii="Arial" w:eastAsia="Arial Nova" w:hAnsi="Arial" w:cs="Arial"/>
        </w:rPr>
        <w:t xml:space="preserve"> half term and my </w:t>
      </w:r>
      <w:r w:rsidR="007156A3" w:rsidRPr="00E55EBD">
        <w:rPr>
          <w:rFonts w:ascii="Arial" w:eastAsia="Arial Nova" w:hAnsi="Arial" w:cs="Arial"/>
        </w:rPr>
        <w:t>daughter was</w:t>
      </w:r>
      <w:r w:rsidRPr="00E55EBD">
        <w:rPr>
          <w:rFonts w:ascii="Arial" w:eastAsia="Arial Nova" w:hAnsi="Arial" w:cs="Arial"/>
        </w:rPr>
        <w:t xml:space="preserve"> </w:t>
      </w:r>
      <w:r w:rsidR="0073650C" w:rsidRPr="00E55EBD">
        <w:rPr>
          <w:rFonts w:ascii="Arial" w:eastAsia="Arial Nova" w:hAnsi="Arial" w:cs="Arial"/>
        </w:rPr>
        <w:t xml:space="preserve">ill and </w:t>
      </w:r>
      <w:r w:rsidRPr="00E55EBD">
        <w:rPr>
          <w:rFonts w:ascii="Arial" w:eastAsia="Arial Nova" w:hAnsi="Arial" w:cs="Arial"/>
        </w:rPr>
        <w:t>was on antibiotic, so I ha</w:t>
      </w:r>
      <w:r w:rsidR="0073650C" w:rsidRPr="00E55EBD">
        <w:rPr>
          <w:rFonts w:ascii="Arial" w:eastAsia="Arial Nova" w:hAnsi="Arial" w:cs="Arial"/>
        </w:rPr>
        <w:t>d</w:t>
      </w:r>
      <w:r w:rsidRPr="00E55EBD">
        <w:rPr>
          <w:rFonts w:ascii="Arial" w:eastAsia="Arial Nova" w:hAnsi="Arial" w:cs="Arial"/>
        </w:rPr>
        <w:t xml:space="preserve"> to stay home to make sure everything was done correctly before she went back to school</w:t>
      </w:r>
      <w:r w:rsidR="007156A3" w:rsidRPr="00E55EBD">
        <w:rPr>
          <w:rFonts w:ascii="Arial" w:eastAsia="Arial Nova" w:hAnsi="Arial" w:cs="Arial"/>
        </w:rPr>
        <w:t xml:space="preserve"> the following week</w:t>
      </w:r>
      <w:r w:rsidRPr="00E55EBD">
        <w:rPr>
          <w:rFonts w:ascii="Arial" w:eastAsia="Arial Nova" w:hAnsi="Arial" w:cs="Arial"/>
        </w:rPr>
        <w:t xml:space="preserve">. But I still </w:t>
      </w:r>
      <w:r w:rsidR="00973D06" w:rsidRPr="00E55EBD">
        <w:rPr>
          <w:rFonts w:ascii="Arial" w:eastAsia="Arial Nova" w:hAnsi="Arial" w:cs="Arial"/>
        </w:rPr>
        <w:t>found</w:t>
      </w:r>
      <w:r w:rsidRPr="00E55EBD">
        <w:rPr>
          <w:rFonts w:ascii="Arial" w:eastAsia="Arial Nova" w:hAnsi="Arial" w:cs="Arial"/>
        </w:rPr>
        <w:t xml:space="preserve"> time and went over the sli</w:t>
      </w:r>
      <w:r w:rsidR="00CE2778" w:rsidRPr="00E55EBD">
        <w:rPr>
          <w:rFonts w:ascii="Arial" w:eastAsia="Arial Nova" w:hAnsi="Arial" w:cs="Arial"/>
        </w:rPr>
        <w:t xml:space="preserve">ce and read </w:t>
      </w:r>
      <w:r w:rsidR="0014013F" w:rsidRPr="00E55EBD">
        <w:rPr>
          <w:rFonts w:ascii="Arial" w:eastAsia="Arial Nova" w:hAnsi="Arial" w:cs="Arial"/>
        </w:rPr>
        <w:t>about a</w:t>
      </w:r>
      <w:r w:rsidR="00CE2778" w:rsidRPr="00E55EBD">
        <w:rPr>
          <w:rFonts w:ascii="Arial" w:eastAsia="Arial Nova" w:hAnsi="Arial" w:cs="Arial"/>
        </w:rPr>
        <w:t xml:space="preserve"> thing</w:t>
      </w:r>
      <w:r w:rsidR="0014013F" w:rsidRPr="00E55EBD">
        <w:rPr>
          <w:rFonts w:ascii="Arial" w:eastAsia="Arial Nova" w:hAnsi="Arial" w:cs="Arial"/>
        </w:rPr>
        <w:t xml:space="preserve"> or two in</w:t>
      </w:r>
      <w:r w:rsidR="00CE2778" w:rsidRPr="00E55EBD">
        <w:rPr>
          <w:rFonts w:ascii="Arial" w:eastAsia="Arial Nova" w:hAnsi="Arial" w:cs="Arial"/>
        </w:rPr>
        <w:t xml:space="preserve"> the topic.</w:t>
      </w:r>
    </w:p>
    <w:p w14:paraId="4452917A" w14:textId="2115187E" w:rsidR="00E63ABA" w:rsidRPr="00E55EBD" w:rsidRDefault="00CE2778" w:rsidP="00E55EBD">
      <w:pPr>
        <w:spacing w:line="360" w:lineRule="auto"/>
        <w:rPr>
          <w:rFonts w:ascii="Arial" w:eastAsia="Arial Nova" w:hAnsi="Arial" w:cs="Arial"/>
        </w:rPr>
      </w:pPr>
      <w:r w:rsidRPr="00E55EBD">
        <w:rPr>
          <w:rFonts w:ascii="Arial" w:eastAsia="Arial Nova" w:hAnsi="Arial" w:cs="Arial"/>
        </w:rPr>
        <w:t>I</w:t>
      </w:r>
      <w:r w:rsidR="007156A3" w:rsidRPr="00E55EBD">
        <w:rPr>
          <w:rFonts w:ascii="Arial" w:eastAsia="Arial Nova" w:hAnsi="Arial" w:cs="Arial"/>
        </w:rPr>
        <w:t xml:space="preserve"> also</w:t>
      </w:r>
      <w:r w:rsidRPr="00E55EBD">
        <w:rPr>
          <w:rFonts w:ascii="Arial" w:eastAsia="Arial Nova" w:hAnsi="Arial" w:cs="Arial"/>
        </w:rPr>
        <w:t xml:space="preserve"> learned about </w:t>
      </w:r>
      <w:r w:rsidR="007156A3" w:rsidRPr="00E55EBD">
        <w:rPr>
          <w:rFonts w:ascii="Arial" w:eastAsia="Arial Nova" w:hAnsi="Arial" w:cs="Arial"/>
        </w:rPr>
        <w:t>leadership</w:t>
      </w:r>
      <w:r w:rsidRPr="00E55EBD">
        <w:rPr>
          <w:rFonts w:ascii="Arial" w:eastAsia="Arial Nova" w:hAnsi="Arial" w:cs="Arial"/>
        </w:rPr>
        <w:t xml:space="preserve"> skills and which once NHS usually </w:t>
      </w:r>
      <w:r w:rsidR="007156A3" w:rsidRPr="00E55EBD">
        <w:rPr>
          <w:rFonts w:ascii="Arial" w:eastAsia="Arial Nova" w:hAnsi="Arial" w:cs="Arial"/>
        </w:rPr>
        <w:t>applied</w:t>
      </w:r>
      <w:r w:rsidRPr="00E55EBD">
        <w:rPr>
          <w:rFonts w:ascii="Arial" w:eastAsia="Arial Nova" w:hAnsi="Arial" w:cs="Arial"/>
        </w:rPr>
        <w:t xml:space="preserve"> to their daily task to function efficiently and effectively. These </w:t>
      </w:r>
      <w:r w:rsidR="00973D06" w:rsidRPr="00E55EBD">
        <w:rPr>
          <w:rFonts w:ascii="Arial" w:eastAsia="Arial Nova" w:hAnsi="Arial" w:cs="Arial"/>
        </w:rPr>
        <w:t>include</w:t>
      </w:r>
      <w:r w:rsidRPr="00E55EBD">
        <w:rPr>
          <w:rFonts w:ascii="Arial" w:eastAsia="Arial Nova" w:hAnsi="Arial" w:cs="Arial"/>
        </w:rPr>
        <w:t xml:space="preserve"> the </w:t>
      </w:r>
      <w:r w:rsidR="00973D06" w:rsidRPr="00E55EBD">
        <w:rPr>
          <w:rFonts w:ascii="Arial" w:eastAsia="Arial Nova" w:hAnsi="Arial" w:cs="Arial"/>
        </w:rPr>
        <w:t>difference</w:t>
      </w:r>
      <w:r w:rsidRPr="00E55EBD">
        <w:rPr>
          <w:rFonts w:ascii="Arial" w:eastAsia="Arial Nova" w:hAnsi="Arial" w:cs="Arial"/>
        </w:rPr>
        <w:t xml:space="preserve"> between</w:t>
      </w:r>
      <w:r w:rsidR="007156A3" w:rsidRPr="00E55EBD">
        <w:rPr>
          <w:rFonts w:ascii="Arial" w:eastAsia="Arial Nova" w:hAnsi="Arial" w:cs="Arial"/>
        </w:rPr>
        <w:t xml:space="preserve"> Boss</w:t>
      </w:r>
      <w:r w:rsidRPr="00E55EBD">
        <w:rPr>
          <w:rFonts w:ascii="Arial" w:eastAsia="Arial Nova" w:hAnsi="Arial" w:cs="Arial"/>
        </w:rPr>
        <w:t xml:space="preserve"> and</w:t>
      </w:r>
      <w:r w:rsidR="007156A3" w:rsidRPr="00E55EBD">
        <w:rPr>
          <w:rFonts w:ascii="Arial" w:eastAsia="Arial Nova" w:hAnsi="Arial" w:cs="Arial"/>
        </w:rPr>
        <w:t xml:space="preserve"> Leader</w:t>
      </w:r>
      <w:r w:rsidRPr="00E55EBD">
        <w:rPr>
          <w:rFonts w:ascii="Arial" w:eastAsia="Arial Nova" w:hAnsi="Arial" w:cs="Arial"/>
        </w:rPr>
        <w:t xml:space="preserve">, Leadership model like </w:t>
      </w:r>
      <w:r w:rsidR="00E63ABA" w:rsidRPr="00E55EBD">
        <w:rPr>
          <w:rFonts w:ascii="Arial" w:eastAsia="Arial Nova" w:hAnsi="Arial" w:cs="Arial"/>
        </w:rPr>
        <w:t>S</w:t>
      </w:r>
      <w:r w:rsidRPr="00E55EBD">
        <w:rPr>
          <w:rFonts w:ascii="Arial" w:eastAsia="Arial Nova" w:hAnsi="Arial" w:cs="Arial"/>
        </w:rPr>
        <w:t>ituational</w:t>
      </w:r>
      <w:r w:rsidR="00E63ABA" w:rsidRPr="00E55EBD">
        <w:rPr>
          <w:rFonts w:ascii="Arial" w:eastAsia="Arial Nova" w:hAnsi="Arial" w:cs="Arial"/>
        </w:rPr>
        <w:t>,</w:t>
      </w:r>
      <w:r w:rsidRPr="00E55EBD">
        <w:rPr>
          <w:rFonts w:ascii="Arial" w:eastAsia="Arial Nova" w:hAnsi="Arial" w:cs="Arial"/>
        </w:rPr>
        <w:t xml:space="preserve"> </w:t>
      </w:r>
      <w:r w:rsidR="00E63ABA" w:rsidRPr="00E55EBD">
        <w:rPr>
          <w:rFonts w:ascii="Arial" w:eastAsia="Arial Nova" w:hAnsi="Arial" w:cs="Arial"/>
        </w:rPr>
        <w:t>T</w:t>
      </w:r>
      <w:r w:rsidRPr="00E55EBD">
        <w:rPr>
          <w:rFonts w:ascii="Arial" w:eastAsia="Arial Nova" w:hAnsi="Arial" w:cs="Arial"/>
        </w:rPr>
        <w:t>ransformational,</w:t>
      </w:r>
      <w:r w:rsidR="00E63ABA" w:rsidRPr="00E55EBD">
        <w:rPr>
          <w:rFonts w:ascii="Arial" w:eastAsia="Arial Nova" w:hAnsi="Arial" w:cs="Arial"/>
        </w:rPr>
        <w:t xml:space="preserve"> Transactional, and Contingency Leadership. It is vital to know all the information. </w:t>
      </w:r>
    </w:p>
    <w:p w14:paraId="183F6651" w14:textId="61C080BF" w:rsidR="00E63ABA" w:rsidRPr="00E55EBD" w:rsidRDefault="0073650C" w:rsidP="00E55EBD">
      <w:pPr>
        <w:spacing w:line="360" w:lineRule="auto"/>
        <w:rPr>
          <w:rFonts w:ascii="Arial" w:eastAsia="Arial Nova" w:hAnsi="Arial" w:cs="Arial"/>
        </w:rPr>
      </w:pPr>
      <w:r w:rsidRPr="00E55EBD">
        <w:rPr>
          <w:rFonts w:ascii="Arial" w:eastAsia="Arial Nova" w:hAnsi="Arial" w:cs="Arial"/>
        </w:rPr>
        <w:lastRenderedPageBreak/>
        <w:t>In the final weeks, a</w:t>
      </w:r>
      <w:r w:rsidR="0014013F" w:rsidRPr="00E55EBD">
        <w:rPr>
          <w:rFonts w:ascii="Arial" w:eastAsia="Arial Nova" w:hAnsi="Arial" w:cs="Arial"/>
        </w:rPr>
        <w:t xml:space="preserve">ll the attention was </w:t>
      </w:r>
      <w:r w:rsidR="00973D06" w:rsidRPr="00E55EBD">
        <w:rPr>
          <w:rFonts w:ascii="Arial" w:eastAsia="Arial Nova" w:hAnsi="Arial" w:cs="Arial"/>
        </w:rPr>
        <w:t>focused</w:t>
      </w:r>
      <w:r w:rsidR="0014013F" w:rsidRPr="00E55EBD">
        <w:rPr>
          <w:rFonts w:ascii="Arial" w:eastAsia="Arial Nova" w:hAnsi="Arial" w:cs="Arial"/>
        </w:rPr>
        <w:t xml:space="preserve"> on our assignments and submission date. It is important to </w:t>
      </w:r>
      <w:r w:rsidR="00973D06" w:rsidRPr="00E55EBD">
        <w:rPr>
          <w:rFonts w:ascii="Arial" w:eastAsia="Arial Nova" w:hAnsi="Arial" w:cs="Arial"/>
        </w:rPr>
        <w:t>finish</w:t>
      </w:r>
      <w:r w:rsidR="0014013F" w:rsidRPr="00E55EBD">
        <w:rPr>
          <w:rFonts w:ascii="Arial" w:eastAsia="Arial Nova" w:hAnsi="Arial" w:cs="Arial"/>
        </w:rPr>
        <w:t xml:space="preserve"> and submit all </w:t>
      </w:r>
      <w:r w:rsidR="00973D06" w:rsidRPr="00E55EBD">
        <w:rPr>
          <w:rFonts w:ascii="Arial" w:eastAsia="Arial Nova" w:hAnsi="Arial" w:cs="Arial"/>
        </w:rPr>
        <w:t>assignments</w:t>
      </w:r>
      <w:r w:rsidR="0014013F" w:rsidRPr="00E55EBD">
        <w:rPr>
          <w:rFonts w:ascii="Arial" w:eastAsia="Arial Nova" w:hAnsi="Arial" w:cs="Arial"/>
        </w:rPr>
        <w:t xml:space="preserve"> on time. </w:t>
      </w:r>
      <w:r w:rsidR="00333A3E" w:rsidRPr="00E55EBD">
        <w:rPr>
          <w:rFonts w:ascii="Arial" w:eastAsia="Arial Nova" w:hAnsi="Arial" w:cs="Arial"/>
        </w:rPr>
        <w:t>So,</w:t>
      </w:r>
      <w:r w:rsidR="0014013F" w:rsidRPr="00E55EBD">
        <w:rPr>
          <w:rFonts w:ascii="Arial" w:eastAsia="Arial Nova" w:hAnsi="Arial" w:cs="Arial"/>
        </w:rPr>
        <w:t xml:space="preserve"> I spent </w:t>
      </w:r>
      <w:r w:rsidRPr="00E55EBD">
        <w:rPr>
          <w:rFonts w:ascii="Arial" w:eastAsia="Arial Nova" w:hAnsi="Arial" w:cs="Arial"/>
        </w:rPr>
        <w:t>most of the</w:t>
      </w:r>
      <w:r w:rsidR="0014013F" w:rsidRPr="00E55EBD">
        <w:rPr>
          <w:rFonts w:ascii="Arial" w:eastAsia="Arial Nova" w:hAnsi="Arial" w:cs="Arial"/>
        </w:rPr>
        <w:t xml:space="preserve"> time researching to gather all the information I </w:t>
      </w:r>
      <w:r w:rsidR="00973D06" w:rsidRPr="00E55EBD">
        <w:rPr>
          <w:rFonts w:ascii="Arial" w:eastAsia="Arial Nova" w:hAnsi="Arial" w:cs="Arial"/>
        </w:rPr>
        <w:t>needed</w:t>
      </w:r>
      <w:r w:rsidR="0014013F" w:rsidRPr="00E55EBD">
        <w:rPr>
          <w:rFonts w:ascii="Arial" w:eastAsia="Arial Nova" w:hAnsi="Arial" w:cs="Arial"/>
        </w:rPr>
        <w:t xml:space="preserve"> to finish</w:t>
      </w:r>
      <w:r w:rsidR="00B4048E" w:rsidRPr="00E55EBD">
        <w:rPr>
          <w:rFonts w:ascii="Arial" w:eastAsia="Arial Nova" w:hAnsi="Arial" w:cs="Arial"/>
        </w:rPr>
        <w:t xml:space="preserve"> </w:t>
      </w:r>
      <w:r w:rsidRPr="00E55EBD">
        <w:rPr>
          <w:rFonts w:ascii="Arial" w:eastAsia="Arial Nova" w:hAnsi="Arial" w:cs="Arial"/>
        </w:rPr>
        <w:t xml:space="preserve">my </w:t>
      </w:r>
      <w:r w:rsidR="00B4048E" w:rsidRPr="00E55EBD">
        <w:rPr>
          <w:rFonts w:ascii="Arial" w:eastAsia="Arial Nova" w:hAnsi="Arial" w:cs="Arial"/>
        </w:rPr>
        <w:t>work on time.</w:t>
      </w:r>
      <w:r w:rsidRPr="00E55EBD">
        <w:rPr>
          <w:rFonts w:ascii="Arial" w:eastAsia="Arial Nova" w:hAnsi="Arial" w:cs="Arial"/>
        </w:rPr>
        <w:t xml:space="preserve"> </w:t>
      </w:r>
    </w:p>
    <w:p w14:paraId="1E699945" w14:textId="245CD2D6" w:rsidR="0073650C" w:rsidRPr="00E55EBD" w:rsidRDefault="0073650C" w:rsidP="00E55EBD">
      <w:pPr>
        <w:spacing w:line="360" w:lineRule="auto"/>
        <w:rPr>
          <w:rFonts w:ascii="Arial" w:eastAsia="Arial Nova" w:hAnsi="Arial" w:cs="Arial"/>
        </w:rPr>
      </w:pPr>
      <w:r w:rsidRPr="00E55EBD">
        <w:rPr>
          <w:rFonts w:ascii="Arial" w:eastAsia="Arial Nova" w:hAnsi="Arial" w:cs="Arial"/>
        </w:rPr>
        <w:t xml:space="preserve">These ten weeks </w:t>
      </w:r>
      <w:r w:rsidR="00333A3E" w:rsidRPr="00E55EBD">
        <w:rPr>
          <w:rFonts w:ascii="Arial" w:eastAsia="Arial Nova" w:hAnsi="Arial" w:cs="Arial"/>
        </w:rPr>
        <w:t>have</w:t>
      </w:r>
      <w:r w:rsidRPr="00E55EBD">
        <w:rPr>
          <w:rFonts w:ascii="Arial" w:eastAsia="Arial Nova" w:hAnsi="Arial" w:cs="Arial"/>
        </w:rPr>
        <w:t xml:space="preserve"> been wonderful </w:t>
      </w:r>
      <w:r w:rsidR="00333A3E" w:rsidRPr="00E55EBD">
        <w:rPr>
          <w:rFonts w:ascii="Arial" w:eastAsia="Arial Nova" w:hAnsi="Arial" w:cs="Arial"/>
        </w:rPr>
        <w:t>experiences</w:t>
      </w:r>
      <w:r w:rsidRPr="00E55EBD">
        <w:rPr>
          <w:rFonts w:ascii="Arial" w:eastAsia="Arial Nova" w:hAnsi="Arial" w:cs="Arial"/>
        </w:rPr>
        <w:t xml:space="preserve"> for </w:t>
      </w:r>
      <w:r w:rsidR="00333A3E" w:rsidRPr="00E55EBD">
        <w:rPr>
          <w:rFonts w:ascii="Arial" w:eastAsia="Arial Nova" w:hAnsi="Arial" w:cs="Arial"/>
        </w:rPr>
        <w:t>me,</w:t>
      </w:r>
      <w:r w:rsidRPr="00E55EBD">
        <w:rPr>
          <w:rFonts w:ascii="Arial" w:eastAsia="Arial Nova" w:hAnsi="Arial" w:cs="Arial"/>
        </w:rPr>
        <w:t xml:space="preserve"> and I have learned a lot about creativity and value creation as a</w:t>
      </w:r>
      <w:r w:rsidR="007156A3" w:rsidRPr="00E55EBD">
        <w:rPr>
          <w:rFonts w:ascii="Arial" w:eastAsia="Arial Nova" w:hAnsi="Arial" w:cs="Arial"/>
        </w:rPr>
        <w:t xml:space="preserve"> future</w:t>
      </w:r>
      <w:r w:rsidRPr="00E55EBD">
        <w:rPr>
          <w:rFonts w:ascii="Arial" w:eastAsia="Arial Nova" w:hAnsi="Arial" w:cs="Arial"/>
        </w:rPr>
        <w:t xml:space="preserve"> health and social </w:t>
      </w:r>
      <w:r w:rsidR="007156A3" w:rsidRPr="00E55EBD">
        <w:rPr>
          <w:rFonts w:ascii="Arial" w:eastAsia="Arial Nova" w:hAnsi="Arial" w:cs="Arial"/>
        </w:rPr>
        <w:t>care professional.</w:t>
      </w:r>
    </w:p>
    <w:p w14:paraId="5E2DB658" w14:textId="77777777" w:rsidR="00781943" w:rsidRPr="00E55EBD" w:rsidRDefault="00781943" w:rsidP="00E55EBD">
      <w:pPr>
        <w:spacing w:line="360" w:lineRule="auto"/>
        <w:rPr>
          <w:rFonts w:ascii="Arial" w:eastAsia="Arial Nova" w:hAnsi="Arial" w:cs="Arial"/>
        </w:rPr>
      </w:pPr>
    </w:p>
    <w:p w14:paraId="4AA96BAA" w14:textId="77777777" w:rsidR="00C02552" w:rsidRPr="00E55EBD" w:rsidRDefault="00C02552" w:rsidP="00E55EBD">
      <w:pPr>
        <w:spacing w:line="360" w:lineRule="auto"/>
        <w:rPr>
          <w:rFonts w:ascii="Arial" w:eastAsia="Arial Nova" w:hAnsi="Arial" w:cs="Arial"/>
        </w:rPr>
      </w:pPr>
    </w:p>
    <w:p w14:paraId="25C717E0" w14:textId="17203BF9" w:rsidR="002375C6" w:rsidRPr="00E55EBD" w:rsidRDefault="00D00703" w:rsidP="00E55EBD">
      <w:pPr>
        <w:spacing w:line="360" w:lineRule="auto"/>
        <w:rPr>
          <w:rFonts w:ascii="Arial" w:eastAsia="Arial Nova" w:hAnsi="Arial" w:cs="Arial"/>
        </w:rPr>
      </w:pPr>
      <w:r w:rsidRPr="00E55EBD">
        <w:rPr>
          <w:rFonts w:ascii="Arial" w:eastAsia="Arial Nova" w:hAnsi="Arial" w:cs="Arial"/>
        </w:rPr>
        <w:t xml:space="preserve"> </w:t>
      </w:r>
    </w:p>
    <w:p w14:paraId="74B43AB4" w14:textId="77777777" w:rsidR="00DC22EF" w:rsidRPr="00E55EBD" w:rsidRDefault="00DC22EF" w:rsidP="00E55EBD">
      <w:pPr>
        <w:spacing w:line="360" w:lineRule="auto"/>
        <w:rPr>
          <w:rFonts w:ascii="Arial" w:eastAsia="Arial Nova" w:hAnsi="Arial" w:cs="Arial"/>
          <w:i/>
          <w:iCs/>
          <w:color w:val="000000" w:themeColor="text1"/>
        </w:rPr>
      </w:pPr>
    </w:p>
    <w:p w14:paraId="5A0A44F8" w14:textId="77777777" w:rsidR="00DC22EF" w:rsidRDefault="00DC22EF" w:rsidP="00E55EBD">
      <w:pPr>
        <w:spacing w:line="360" w:lineRule="auto"/>
        <w:rPr>
          <w:rFonts w:ascii="Arial" w:eastAsia="Arial Nova" w:hAnsi="Arial" w:cs="Arial"/>
          <w:i/>
          <w:iCs/>
          <w:color w:val="000000" w:themeColor="text1"/>
        </w:rPr>
      </w:pPr>
    </w:p>
    <w:p w14:paraId="0581CCBF" w14:textId="77777777" w:rsidR="00E55EBD" w:rsidRDefault="00E55EBD" w:rsidP="00E55EBD">
      <w:pPr>
        <w:spacing w:line="360" w:lineRule="auto"/>
        <w:rPr>
          <w:rFonts w:ascii="Arial" w:eastAsia="Arial Nova" w:hAnsi="Arial" w:cs="Arial"/>
          <w:i/>
          <w:iCs/>
          <w:color w:val="000000" w:themeColor="text1"/>
        </w:rPr>
      </w:pPr>
    </w:p>
    <w:p w14:paraId="754C6CAE" w14:textId="77777777" w:rsidR="00E55EBD" w:rsidRDefault="00E55EBD" w:rsidP="00E55EBD">
      <w:pPr>
        <w:spacing w:line="360" w:lineRule="auto"/>
        <w:rPr>
          <w:rFonts w:ascii="Arial" w:eastAsia="Arial Nova" w:hAnsi="Arial" w:cs="Arial"/>
          <w:i/>
          <w:iCs/>
          <w:color w:val="000000" w:themeColor="text1"/>
        </w:rPr>
      </w:pPr>
    </w:p>
    <w:p w14:paraId="5B6AC372" w14:textId="77777777" w:rsidR="00E55EBD" w:rsidRDefault="00E55EBD" w:rsidP="00E55EBD">
      <w:pPr>
        <w:spacing w:line="360" w:lineRule="auto"/>
        <w:rPr>
          <w:rFonts w:ascii="Arial" w:eastAsia="Arial Nova" w:hAnsi="Arial" w:cs="Arial"/>
          <w:i/>
          <w:iCs/>
          <w:color w:val="000000" w:themeColor="text1"/>
        </w:rPr>
      </w:pPr>
    </w:p>
    <w:p w14:paraId="7F9BB65B" w14:textId="77777777" w:rsidR="00E55EBD" w:rsidRDefault="00E55EBD" w:rsidP="00E55EBD">
      <w:pPr>
        <w:spacing w:line="360" w:lineRule="auto"/>
        <w:rPr>
          <w:rFonts w:ascii="Arial" w:eastAsia="Arial Nova" w:hAnsi="Arial" w:cs="Arial"/>
          <w:i/>
          <w:iCs/>
          <w:color w:val="000000" w:themeColor="text1"/>
        </w:rPr>
      </w:pPr>
    </w:p>
    <w:p w14:paraId="5699300D" w14:textId="77777777" w:rsidR="00E55EBD" w:rsidRDefault="00E55EBD" w:rsidP="00E55EBD">
      <w:pPr>
        <w:spacing w:line="360" w:lineRule="auto"/>
        <w:rPr>
          <w:rFonts w:ascii="Arial" w:eastAsia="Arial Nova" w:hAnsi="Arial" w:cs="Arial"/>
          <w:i/>
          <w:iCs/>
          <w:color w:val="000000" w:themeColor="text1"/>
        </w:rPr>
      </w:pPr>
    </w:p>
    <w:p w14:paraId="0A9AB9CE" w14:textId="77777777" w:rsidR="00E55EBD" w:rsidRDefault="00E55EBD" w:rsidP="00E55EBD">
      <w:pPr>
        <w:spacing w:line="360" w:lineRule="auto"/>
        <w:rPr>
          <w:rFonts w:ascii="Arial" w:eastAsia="Arial Nova" w:hAnsi="Arial" w:cs="Arial"/>
          <w:i/>
          <w:iCs/>
          <w:color w:val="000000" w:themeColor="text1"/>
        </w:rPr>
      </w:pPr>
    </w:p>
    <w:p w14:paraId="06168055" w14:textId="77777777" w:rsidR="00E55EBD" w:rsidRDefault="00E55EBD" w:rsidP="00E55EBD">
      <w:pPr>
        <w:spacing w:line="360" w:lineRule="auto"/>
        <w:rPr>
          <w:rFonts w:ascii="Arial" w:eastAsia="Arial Nova" w:hAnsi="Arial" w:cs="Arial"/>
          <w:i/>
          <w:iCs/>
          <w:color w:val="000000" w:themeColor="text1"/>
        </w:rPr>
      </w:pPr>
    </w:p>
    <w:p w14:paraId="20D485B2" w14:textId="77777777" w:rsidR="00E55EBD" w:rsidRDefault="00E55EBD" w:rsidP="00E55EBD">
      <w:pPr>
        <w:spacing w:line="360" w:lineRule="auto"/>
        <w:rPr>
          <w:rFonts w:ascii="Arial" w:eastAsia="Arial Nova" w:hAnsi="Arial" w:cs="Arial"/>
          <w:i/>
          <w:iCs/>
          <w:color w:val="000000" w:themeColor="text1"/>
        </w:rPr>
      </w:pPr>
    </w:p>
    <w:p w14:paraId="39DE360B" w14:textId="77777777" w:rsidR="00E55EBD" w:rsidRDefault="00E55EBD" w:rsidP="00E55EBD">
      <w:pPr>
        <w:spacing w:line="360" w:lineRule="auto"/>
        <w:rPr>
          <w:rFonts w:ascii="Arial" w:eastAsia="Arial Nova" w:hAnsi="Arial" w:cs="Arial"/>
          <w:i/>
          <w:iCs/>
          <w:color w:val="000000" w:themeColor="text1"/>
        </w:rPr>
      </w:pPr>
    </w:p>
    <w:p w14:paraId="5B5706CC" w14:textId="77777777" w:rsidR="00E55EBD" w:rsidRDefault="00E55EBD" w:rsidP="00E55EBD">
      <w:pPr>
        <w:spacing w:line="360" w:lineRule="auto"/>
        <w:rPr>
          <w:rFonts w:ascii="Arial" w:eastAsia="Arial Nova" w:hAnsi="Arial" w:cs="Arial"/>
          <w:i/>
          <w:iCs/>
          <w:color w:val="000000" w:themeColor="text1"/>
        </w:rPr>
      </w:pPr>
    </w:p>
    <w:p w14:paraId="5C0B176A" w14:textId="77777777" w:rsidR="00E55EBD" w:rsidRPr="00E55EBD" w:rsidRDefault="00E55EBD" w:rsidP="00E55EBD">
      <w:pPr>
        <w:spacing w:line="360" w:lineRule="auto"/>
        <w:rPr>
          <w:rFonts w:ascii="Arial" w:eastAsia="Arial Nova" w:hAnsi="Arial" w:cs="Arial"/>
          <w:i/>
          <w:iCs/>
          <w:color w:val="000000" w:themeColor="text1"/>
        </w:rPr>
      </w:pPr>
    </w:p>
    <w:sdt>
      <w:sdtPr>
        <w:rPr>
          <w:rFonts w:ascii="Arial" w:eastAsiaTheme="minorEastAsia" w:hAnsi="Arial" w:cs="Arial"/>
          <w:color w:val="auto"/>
          <w:sz w:val="24"/>
          <w:szCs w:val="24"/>
        </w:rPr>
        <w:id w:val="-1354030863"/>
        <w:docPartObj>
          <w:docPartGallery w:val="Bibliographies"/>
          <w:docPartUnique/>
        </w:docPartObj>
      </w:sdtPr>
      <w:sdtContent>
        <w:p w14:paraId="4E8305AE" w14:textId="0F6959C7" w:rsidR="001A1E8A" w:rsidRPr="00E55EBD" w:rsidRDefault="001A1E8A" w:rsidP="00E55EBD">
          <w:pPr>
            <w:pStyle w:val="Heading1"/>
            <w:spacing w:line="360" w:lineRule="auto"/>
            <w:rPr>
              <w:rFonts w:ascii="Arial" w:hAnsi="Arial" w:cs="Arial"/>
            </w:rPr>
          </w:pPr>
          <w:r w:rsidRPr="00E55EBD">
            <w:rPr>
              <w:rFonts w:ascii="Arial" w:hAnsi="Arial" w:cs="Arial"/>
            </w:rPr>
            <w:t>References</w:t>
          </w:r>
        </w:p>
        <w:sdt>
          <w:sdtPr>
            <w:rPr>
              <w:rFonts w:ascii="Arial" w:hAnsi="Arial" w:cs="Arial"/>
            </w:rPr>
            <w:id w:val="-573587230"/>
            <w:bibliography/>
          </w:sdtPr>
          <w:sdtContent>
            <w:p w14:paraId="29AB9109" w14:textId="77777777" w:rsidR="001A1E8A" w:rsidRPr="00E55EBD" w:rsidRDefault="001A1E8A" w:rsidP="00E55EBD">
              <w:pPr>
                <w:pStyle w:val="Bibliography"/>
                <w:spacing w:line="360" w:lineRule="auto"/>
                <w:rPr>
                  <w:rFonts w:ascii="Arial" w:hAnsi="Arial" w:cs="Arial"/>
                  <w:noProof/>
                </w:rPr>
              </w:pPr>
              <w:r w:rsidRPr="00E55EBD">
                <w:rPr>
                  <w:rFonts w:ascii="Arial" w:hAnsi="Arial" w:cs="Arial"/>
                </w:rPr>
                <w:fldChar w:fldCharType="begin"/>
              </w:r>
              <w:r w:rsidRPr="00E55EBD">
                <w:rPr>
                  <w:rFonts w:ascii="Arial" w:hAnsi="Arial" w:cs="Arial"/>
                </w:rPr>
                <w:instrText xml:space="preserve"> BIBLIOGRAPHY </w:instrText>
              </w:r>
              <w:r w:rsidRPr="00E55EBD">
                <w:rPr>
                  <w:rFonts w:ascii="Arial" w:hAnsi="Arial" w:cs="Arial"/>
                </w:rPr>
                <w:fldChar w:fldCharType="separate"/>
              </w:r>
              <w:r w:rsidRPr="00E55EBD">
                <w:rPr>
                  <w:rFonts w:ascii="Arial" w:hAnsi="Arial" w:cs="Arial"/>
                  <w:noProof/>
                </w:rPr>
                <w:t xml:space="preserve">GOV.WALES, 2023. </w:t>
              </w:r>
              <w:r w:rsidRPr="00E55EBD">
                <w:rPr>
                  <w:rFonts w:ascii="Arial" w:hAnsi="Arial" w:cs="Arial"/>
                  <w:i/>
                  <w:iCs/>
                  <w:noProof/>
                </w:rPr>
                <w:t xml:space="preserve">NHS Activity and Performance Summary: July and August 2025. </w:t>
              </w:r>
              <w:r w:rsidRPr="00E55EBD">
                <w:rPr>
                  <w:rFonts w:ascii="Arial" w:hAnsi="Arial" w:cs="Arial"/>
                  <w:noProof/>
                </w:rPr>
                <w:t xml:space="preserve">[Online] </w:t>
              </w:r>
              <w:r w:rsidRPr="00E55EBD">
                <w:rPr>
                  <w:rFonts w:ascii="Arial" w:hAnsi="Arial" w:cs="Arial"/>
                  <w:noProof/>
                </w:rPr>
                <w:br/>
                <w:t xml:space="preserve">Available at: </w:t>
              </w:r>
              <w:r w:rsidRPr="00E55EBD">
                <w:rPr>
                  <w:rFonts w:ascii="Arial" w:hAnsi="Arial" w:cs="Arial"/>
                  <w:noProof/>
                  <w:u w:val="single"/>
                </w:rPr>
                <w:t>https://www.gov.wales/nhs-activity-and-performance-summary-july-and-august-2025-html</w:t>
              </w:r>
              <w:r w:rsidRPr="00E55EBD">
                <w:rPr>
                  <w:rFonts w:ascii="Arial" w:hAnsi="Arial" w:cs="Arial"/>
                  <w:noProof/>
                </w:rPr>
                <w:br/>
                <w:t>[Accessed 17 March 2025].</w:t>
              </w:r>
            </w:p>
            <w:p w14:paraId="35E7CE20" w14:textId="77777777" w:rsidR="001A1E8A" w:rsidRPr="00E55EBD" w:rsidRDefault="001A1E8A" w:rsidP="00E55EBD">
              <w:pPr>
                <w:pStyle w:val="Bibliography"/>
                <w:spacing w:line="360" w:lineRule="auto"/>
                <w:rPr>
                  <w:rFonts w:ascii="Arial" w:hAnsi="Arial" w:cs="Arial"/>
                  <w:noProof/>
                </w:rPr>
              </w:pPr>
              <w:r w:rsidRPr="00E55EBD">
                <w:rPr>
                  <w:rFonts w:ascii="Arial" w:hAnsi="Arial" w:cs="Arial"/>
                  <w:noProof/>
                </w:rPr>
                <w:t xml:space="preserve">Kelly, . C. J. et al., 2026. Diagnostic accuracy, fairness and clinical implementation of AI for breast cancer screening: results of multicenter retrospective and prospective technical feasibility studies. </w:t>
              </w:r>
              <w:r w:rsidRPr="00E55EBD">
                <w:rPr>
                  <w:rFonts w:ascii="Arial" w:hAnsi="Arial" w:cs="Arial"/>
                  <w:i/>
                  <w:iCs/>
                  <w:noProof/>
                </w:rPr>
                <w:t>Nature Cancer.</w:t>
              </w:r>
            </w:p>
            <w:p w14:paraId="18DB82E2" w14:textId="77777777" w:rsidR="001A1E8A" w:rsidRPr="00E55EBD" w:rsidRDefault="001A1E8A" w:rsidP="00E55EBD">
              <w:pPr>
                <w:pStyle w:val="Bibliography"/>
                <w:spacing w:line="360" w:lineRule="auto"/>
                <w:rPr>
                  <w:rFonts w:ascii="Arial" w:hAnsi="Arial" w:cs="Arial"/>
                  <w:noProof/>
                </w:rPr>
              </w:pPr>
              <w:r w:rsidRPr="00E55EBD">
                <w:rPr>
                  <w:rFonts w:ascii="Arial" w:hAnsi="Arial" w:cs="Arial"/>
                  <w:noProof/>
                </w:rPr>
                <w:t xml:space="preserve">Khan, H. . T. A., Addo, K. M. &amp; Fin, . H., 2024. Public Health Challenges and Responses to the Growing Ageing Populations. </w:t>
              </w:r>
              <w:r w:rsidRPr="00E55EBD">
                <w:rPr>
                  <w:rFonts w:ascii="Arial" w:hAnsi="Arial" w:cs="Arial"/>
                  <w:i/>
                  <w:iCs/>
                  <w:noProof/>
                </w:rPr>
                <w:t xml:space="preserve">Public Health Challenges . 2024 Jul 21;3(3):e213. doi: 10.1002/puh2.213, </w:t>
              </w:r>
              <w:r w:rsidRPr="00E55EBD">
                <w:rPr>
                  <w:rFonts w:ascii="Arial" w:hAnsi="Arial" w:cs="Arial"/>
                  <w:noProof/>
                </w:rPr>
                <w:t>3(3).</w:t>
              </w:r>
            </w:p>
            <w:p w14:paraId="3838E91A" w14:textId="77777777" w:rsidR="001A1E8A" w:rsidRPr="00E55EBD" w:rsidRDefault="001A1E8A" w:rsidP="00E55EBD">
              <w:pPr>
                <w:pStyle w:val="Bibliography"/>
                <w:spacing w:line="360" w:lineRule="auto"/>
                <w:rPr>
                  <w:rFonts w:ascii="Arial" w:hAnsi="Arial" w:cs="Arial"/>
                  <w:noProof/>
                </w:rPr>
              </w:pPr>
              <w:r w:rsidRPr="00E55EBD">
                <w:rPr>
                  <w:rFonts w:ascii="Arial" w:hAnsi="Arial" w:cs="Arial"/>
                  <w:noProof/>
                </w:rPr>
                <w:t xml:space="preserve">Mental Health Foundation, 2026. </w:t>
              </w:r>
              <w:r w:rsidRPr="00E55EBD">
                <w:rPr>
                  <w:rFonts w:ascii="Arial" w:hAnsi="Arial" w:cs="Arial"/>
                  <w:i/>
                  <w:iCs/>
                  <w:noProof/>
                </w:rPr>
                <w:t xml:space="preserve">Why equality and diversity?. </w:t>
              </w:r>
              <w:r w:rsidRPr="00E55EBD">
                <w:rPr>
                  <w:rFonts w:ascii="Arial" w:hAnsi="Arial" w:cs="Arial"/>
                  <w:noProof/>
                </w:rPr>
                <w:t xml:space="preserve">[Online] </w:t>
              </w:r>
              <w:r w:rsidRPr="00E55EBD">
                <w:rPr>
                  <w:rFonts w:ascii="Arial" w:hAnsi="Arial" w:cs="Arial"/>
                  <w:noProof/>
                </w:rPr>
                <w:br/>
                <w:t xml:space="preserve">Available at: </w:t>
              </w:r>
              <w:r w:rsidRPr="00E55EBD">
                <w:rPr>
                  <w:rFonts w:ascii="Arial" w:hAnsi="Arial" w:cs="Arial"/>
                  <w:noProof/>
                  <w:u w:val="single"/>
                </w:rPr>
                <w:t>https://www.mentalhealth.org.uk/our-work/policy-and-advocacy/themed-briefings/equality-and-diversity-findings-mental-health-fellowships</w:t>
              </w:r>
              <w:r w:rsidRPr="00E55EBD">
                <w:rPr>
                  <w:rFonts w:ascii="Arial" w:hAnsi="Arial" w:cs="Arial"/>
                  <w:noProof/>
                </w:rPr>
                <w:br/>
                <w:t>[Accessed 17 March 2026].</w:t>
              </w:r>
            </w:p>
            <w:p w14:paraId="7A534B7B" w14:textId="77777777" w:rsidR="001A1E8A" w:rsidRPr="00E55EBD" w:rsidRDefault="001A1E8A" w:rsidP="00E55EBD">
              <w:pPr>
                <w:pStyle w:val="Bibliography"/>
                <w:spacing w:line="360" w:lineRule="auto"/>
                <w:rPr>
                  <w:rFonts w:ascii="Arial" w:hAnsi="Arial" w:cs="Arial"/>
                  <w:noProof/>
                </w:rPr>
              </w:pPr>
              <w:r w:rsidRPr="00E55EBD">
                <w:rPr>
                  <w:rFonts w:ascii="Arial" w:hAnsi="Arial" w:cs="Arial"/>
                  <w:noProof/>
                </w:rPr>
                <w:t xml:space="preserve">NHS, 2026. </w:t>
              </w:r>
              <w:r w:rsidRPr="00E55EBD">
                <w:rPr>
                  <w:rFonts w:ascii="Arial" w:hAnsi="Arial" w:cs="Arial"/>
                  <w:i/>
                  <w:iCs/>
                  <w:noProof/>
                </w:rPr>
                <w:t xml:space="preserve">Explore the Healthcare Leadership Model. </w:t>
              </w:r>
              <w:r w:rsidRPr="00E55EBD">
                <w:rPr>
                  <w:rFonts w:ascii="Arial" w:hAnsi="Arial" w:cs="Arial"/>
                  <w:noProof/>
                </w:rPr>
                <w:t xml:space="preserve">[Online] </w:t>
              </w:r>
              <w:r w:rsidRPr="00E55EBD">
                <w:rPr>
                  <w:rFonts w:ascii="Arial" w:hAnsi="Arial" w:cs="Arial"/>
                  <w:noProof/>
                </w:rPr>
                <w:br/>
                <w:t xml:space="preserve">Available at: </w:t>
              </w:r>
              <w:r w:rsidRPr="00E55EBD">
                <w:rPr>
                  <w:rFonts w:ascii="Arial" w:hAnsi="Arial" w:cs="Arial"/>
                  <w:noProof/>
                  <w:u w:val="single"/>
                </w:rPr>
                <w:t>https://www.leadershipacademy.nhs.uk/healthcare-leadership-model/</w:t>
              </w:r>
              <w:r w:rsidRPr="00E55EBD">
                <w:rPr>
                  <w:rFonts w:ascii="Arial" w:hAnsi="Arial" w:cs="Arial"/>
                  <w:noProof/>
                </w:rPr>
                <w:br/>
                <w:t>[Accessed 17 March 2026].</w:t>
              </w:r>
            </w:p>
            <w:p w14:paraId="6883A0FF" w14:textId="77777777" w:rsidR="001A1E8A" w:rsidRPr="00E55EBD" w:rsidRDefault="001A1E8A" w:rsidP="00E55EBD">
              <w:pPr>
                <w:pStyle w:val="Bibliography"/>
                <w:spacing w:line="360" w:lineRule="auto"/>
                <w:rPr>
                  <w:rFonts w:ascii="Arial" w:hAnsi="Arial" w:cs="Arial"/>
                  <w:noProof/>
                </w:rPr>
              </w:pPr>
              <w:r w:rsidRPr="00E55EBD">
                <w:rPr>
                  <w:rFonts w:ascii="Arial" w:hAnsi="Arial" w:cs="Arial"/>
                  <w:noProof/>
                </w:rPr>
                <w:t xml:space="preserve">NHS, 2026. </w:t>
              </w:r>
              <w:r w:rsidRPr="00E55EBD">
                <w:rPr>
                  <w:rFonts w:ascii="Arial" w:hAnsi="Arial" w:cs="Arial"/>
                  <w:i/>
                  <w:iCs/>
                  <w:noProof/>
                </w:rPr>
                <w:t xml:space="preserve">NHS launches trailblazing AI and robot pilot to spot lung cancer sooner alongside screening programme set to tackle cancer inequalities. </w:t>
              </w:r>
              <w:r w:rsidRPr="00E55EBD">
                <w:rPr>
                  <w:rFonts w:ascii="Arial" w:hAnsi="Arial" w:cs="Arial"/>
                  <w:noProof/>
                </w:rPr>
                <w:t xml:space="preserve">[Online] </w:t>
              </w:r>
              <w:r w:rsidRPr="00E55EBD">
                <w:rPr>
                  <w:rFonts w:ascii="Arial" w:hAnsi="Arial" w:cs="Arial"/>
                  <w:noProof/>
                </w:rPr>
                <w:br/>
                <w:t xml:space="preserve">Available at: </w:t>
              </w:r>
              <w:r w:rsidRPr="00E55EBD">
                <w:rPr>
                  <w:rFonts w:ascii="Arial" w:hAnsi="Arial" w:cs="Arial"/>
                  <w:noProof/>
                  <w:u w:val="single"/>
                </w:rPr>
                <w:t>https://www.england.nhs.uk/2026/01/nhs-launches-trailblazing-ai-and-robot-pilot-to-spot-lung-cancer-sooner/</w:t>
              </w:r>
              <w:r w:rsidRPr="00E55EBD">
                <w:rPr>
                  <w:rFonts w:ascii="Arial" w:hAnsi="Arial" w:cs="Arial"/>
                  <w:noProof/>
                </w:rPr>
                <w:br/>
                <w:t>[Accessed 17 March 2026].</w:t>
              </w:r>
            </w:p>
            <w:p w14:paraId="1CC44575" w14:textId="77777777" w:rsidR="001A1E8A" w:rsidRPr="00E55EBD" w:rsidRDefault="001A1E8A" w:rsidP="00E55EBD">
              <w:pPr>
                <w:pStyle w:val="Bibliography"/>
                <w:spacing w:line="360" w:lineRule="auto"/>
                <w:rPr>
                  <w:rFonts w:ascii="Arial" w:hAnsi="Arial" w:cs="Arial"/>
                  <w:noProof/>
                </w:rPr>
              </w:pPr>
              <w:r w:rsidRPr="00E55EBD">
                <w:rPr>
                  <w:rFonts w:ascii="Arial" w:hAnsi="Arial" w:cs="Arial"/>
                  <w:noProof/>
                </w:rPr>
                <w:t xml:space="preserve">Seo, K. J. &amp; Lee, . E. . S., 2024. Improving Patient Safety and Care Quality Through a "Speaking-Up" Climate: The Mediating Role of Situation Monitoring.. </w:t>
              </w:r>
              <w:r w:rsidRPr="00E55EBD">
                <w:rPr>
                  <w:rFonts w:ascii="Arial" w:hAnsi="Arial" w:cs="Arial"/>
                  <w:i/>
                  <w:iCs/>
                  <w:noProof/>
                </w:rPr>
                <w:t xml:space="preserve">Risk management and healthcare policy, </w:t>
              </w:r>
              <w:r w:rsidRPr="00E55EBD">
                <w:rPr>
                  <w:rFonts w:ascii="Arial" w:hAnsi="Arial" w:cs="Arial"/>
                  <w:noProof/>
                </w:rPr>
                <w:t>Volume 14.</w:t>
              </w:r>
            </w:p>
            <w:p w14:paraId="30A965C8" w14:textId="77777777" w:rsidR="001A1E8A" w:rsidRPr="00E55EBD" w:rsidRDefault="001A1E8A" w:rsidP="00E55EBD">
              <w:pPr>
                <w:pStyle w:val="Bibliography"/>
                <w:spacing w:line="360" w:lineRule="auto"/>
                <w:rPr>
                  <w:rFonts w:ascii="Arial" w:hAnsi="Arial" w:cs="Arial"/>
                  <w:noProof/>
                </w:rPr>
              </w:pPr>
              <w:r w:rsidRPr="00E55EBD">
                <w:rPr>
                  <w:rFonts w:ascii="Arial" w:hAnsi="Arial" w:cs="Arial"/>
                  <w:noProof/>
                </w:rPr>
                <w:lastRenderedPageBreak/>
                <w:t xml:space="preserve">Stoodley, I. &amp; Conroy, S., 2024. An ageing population: the benefits and challenges. </w:t>
              </w:r>
              <w:r w:rsidRPr="00E55EBD">
                <w:rPr>
                  <w:rFonts w:ascii="Arial" w:hAnsi="Arial" w:cs="Arial"/>
                  <w:i/>
                  <w:iCs/>
                  <w:noProof/>
                </w:rPr>
                <w:t xml:space="preserve">Medicine, </w:t>
              </w:r>
              <w:r w:rsidRPr="00E55EBD">
                <w:rPr>
                  <w:rFonts w:ascii="Arial" w:hAnsi="Arial" w:cs="Arial"/>
                  <w:noProof/>
                </w:rPr>
                <w:t>52(11), pp. 710-712.</w:t>
              </w:r>
            </w:p>
            <w:p w14:paraId="6DB2800C" w14:textId="77777777" w:rsidR="001A1E8A" w:rsidRPr="00E55EBD" w:rsidRDefault="001A1E8A" w:rsidP="00E55EBD">
              <w:pPr>
                <w:pStyle w:val="Bibliography"/>
                <w:spacing w:line="360" w:lineRule="auto"/>
                <w:rPr>
                  <w:rFonts w:ascii="Arial" w:hAnsi="Arial" w:cs="Arial"/>
                  <w:noProof/>
                </w:rPr>
              </w:pPr>
              <w:r w:rsidRPr="00E55EBD">
                <w:rPr>
                  <w:rFonts w:ascii="Arial" w:hAnsi="Arial" w:cs="Arial"/>
                  <w:noProof/>
                </w:rPr>
                <w:t xml:space="preserve">The King's Fund, 2025. </w:t>
              </w:r>
              <w:r w:rsidRPr="00E55EBD">
                <w:rPr>
                  <w:rFonts w:ascii="Arial" w:hAnsi="Arial" w:cs="Arial"/>
                  <w:i/>
                  <w:iCs/>
                  <w:noProof/>
                </w:rPr>
                <w:t xml:space="preserve">The NHS budget and how it has changed. </w:t>
              </w:r>
              <w:r w:rsidRPr="00E55EBD">
                <w:rPr>
                  <w:rFonts w:ascii="Arial" w:hAnsi="Arial" w:cs="Arial"/>
                  <w:noProof/>
                </w:rPr>
                <w:t xml:space="preserve">[Online] </w:t>
              </w:r>
              <w:r w:rsidRPr="00E55EBD">
                <w:rPr>
                  <w:rFonts w:ascii="Arial" w:hAnsi="Arial" w:cs="Arial"/>
                  <w:noProof/>
                </w:rPr>
                <w:br/>
                <w:t xml:space="preserve">Available at: </w:t>
              </w:r>
              <w:r w:rsidRPr="00E55EBD">
                <w:rPr>
                  <w:rFonts w:ascii="Arial" w:hAnsi="Arial" w:cs="Arial"/>
                  <w:noProof/>
                  <w:u w:val="single"/>
                </w:rPr>
                <w:t>https://www.kingsfund.org.uk/insight-and-analysis/data-and-charts/nhs-budget-nutshell</w:t>
              </w:r>
              <w:r w:rsidRPr="00E55EBD">
                <w:rPr>
                  <w:rFonts w:ascii="Arial" w:hAnsi="Arial" w:cs="Arial"/>
                  <w:noProof/>
                </w:rPr>
                <w:br/>
                <w:t>[Accessed 17 March 2026].</w:t>
              </w:r>
            </w:p>
            <w:p w14:paraId="73E736C1" w14:textId="77777777" w:rsidR="001A1E8A" w:rsidRPr="00E55EBD" w:rsidRDefault="001A1E8A" w:rsidP="00E55EBD">
              <w:pPr>
                <w:pStyle w:val="Bibliography"/>
                <w:spacing w:line="360" w:lineRule="auto"/>
                <w:rPr>
                  <w:rFonts w:ascii="Arial" w:hAnsi="Arial" w:cs="Arial"/>
                  <w:noProof/>
                </w:rPr>
              </w:pPr>
              <w:r w:rsidRPr="00E55EBD">
                <w:rPr>
                  <w:rFonts w:ascii="Arial" w:hAnsi="Arial" w:cs="Arial"/>
                  <w:noProof/>
                </w:rPr>
                <w:t xml:space="preserve">Williams, T. . A. et al., 2021. Breaking boundaries to creatively generate value: The role of resourcefulness in entrepreneurship. </w:t>
              </w:r>
              <w:r w:rsidRPr="00E55EBD">
                <w:rPr>
                  <w:rFonts w:ascii="Arial" w:hAnsi="Arial" w:cs="Arial"/>
                  <w:i/>
                  <w:iCs/>
                  <w:noProof/>
                </w:rPr>
                <w:t xml:space="preserve">Journal of Business Venturing,, </w:t>
              </w:r>
              <w:r w:rsidRPr="00E55EBD">
                <w:rPr>
                  <w:rFonts w:ascii="Arial" w:hAnsi="Arial" w:cs="Arial"/>
                  <w:noProof/>
                </w:rPr>
                <w:t>36(5).</w:t>
              </w:r>
            </w:p>
            <w:p w14:paraId="137DC16D" w14:textId="6875EF47" w:rsidR="001A1E8A" w:rsidRPr="00E55EBD" w:rsidRDefault="001A1E8A" w:rsidP="00E55EBD">
              <w:pPr>
                <w:spacing w:line="360" w:lineRule="auto"/>
                <w:rPr>
                  <w:rFonts w:ascii="Arial" w:hAnsi="Arial" w:cs="Arial"/>
                </w:rPr>
              </w:pPr>
              <w:r w:rsidRPr="00E55EBD">
                <w:rPr>
                  <w:rFonts w:ascii="Arial" w:hAnsi="Arial" w:cs="Arial"/>
                  <w:b/>
                  <w:bCs/>
                  <w:noProof/>
                </w:rPr>
                <w:fldChar w:fldCharType="end"/>
              </w:r>
            </w:p>
          </w:sdtContent>
        </w:sdt>
      </w:sdtContent>
    </w:sdt>
    <w:p w14:paraId="45701BE0" w14:textId="65376189" w:rsidR="021F216E" w:rsidRPr="00E55EBD" w:rsidRDefault="021F216E" w:rsidP="00E55EBD">
      <w:pPr>
        <w:spacing w:line="360" w:lineRule="auto"/>
        <w:rPr>
          <w:rFonts w:ascii="Arial" w:eastAsia="Aptos" w:hAnsi="Arial" w:cs="Arial"/>
          <w:color w:val="000000" w:themeColor="text1"/>
        </w:rPr>
      </w:pPr>
    </w:p>
    <w:p w14:paraId="6D72AE3F" w14:textId="0C24E00A" w:rsidR="021F216E" w:rsidRPr="00E55EBD" w:rsidRDefault="021F216E" w:rsidP="00E55EBD">
      <w:pPr>
        <w:spacing w:line="360" w:lineRule="auto"/>
        <w:rPr>
          <w:rFonts w:ascii="Arial" w:eastAsia="Aptos" w:hAnsi="Arial" w:cs="Arial"/>
          <w:color w:val="000000" w:themeColor="text1"/>
        </w:rPr>
      </w:pPr>
    </w:p>
    <w:p w14:paraId="6BB25047" w14:textId="766DBABD" w:rsidR="021F216E" w:rsidRPr="00E55EBD" w:rsidRDefault="021F216E" w:rsidP="00E55EBD">
      <w:pPr>
        <w:spacing w:line="360" w:lineRule="auto"/>
        <w:rPr>
          <w:rFonts w:ascii="Arial" w:eastAsia="Aptos" w:hAnsi="Arial" w:cs="Arial"/>
          <w:color w:val="000000" w:themeColor="text1"/>
        </w:rPr>
      </w:pPr>
    </w:p>
    <w:p w14:paraId="3974B5FE" w14:textId="736421FC" w:rsidR="021F216E" w:rsidRPr="00E55EBD" w:rsidRDefault="021F216E" w:rsidP="00E55EBD">
      <w:pPr>
        <w:spacing w:line="360" w:lineRule="auto"/>
        <w:rPr>
          <w:rFonts w:ascii="Arial" w:eastAsia="Aptos" w:hAnsi="Arial" w:cs="Arial"/>
          <w:color w:val="000000" w:themeColor="text1"/>
        </w:rPr>
      </w:pPr>
    </w:p>
    <w:p w14:paraId="39D61FC0" w14:textId="2F10F095" w:rsidR="021F216E" w:rsidRPr="00E55EBD" w:rsidRDefault="021F216E" w:rsidP="00E55EBD">
      <w:pPr>
        <w:spacing w:line="360" w:lineRule="auto"/>
        <w:rPr>
          <w:rFonts w:ascii="Arial" w:eastAsia="Aptos" w:hAnsi="Arial" w:cs="Arial"/>
          <w:color w:val="000000" w:themeColor="text1"/>
        </w:rPr>
      </w:pPr>
    </w:p>
    <w:p w14:paraId="1AB1E2C7" w14:textId="5F54C5AD" w:rsidR="021F216E" w:rsidRPr="00E55EBD" w:rsidRDefault="021F216E" w:rsidP="00E55EBD">
      <w:pPr>
        <w:spacing w:line="360" w:lineRule="auto"/>
        <w:rPr>
          <w:rFonts w:ascii="Arial" w:eastAsia="Aptos" w:hAnsi="Arial" w:cs="Arial"/>
          <w:color w:val="000000" w:themeColor="text1"/>
        </w:rPr>
      </w:pPr>
    </w:p>
    <w:p w14:paraId="6BB63F87" w14:textId="72FB10C2" w:rsidR="021F216E" w:rsidRPr="00E55EBD" w:rsidRDefault="021F216E" w:rsidP="021F216E">
      <w:pPr>
        <w:rPr>
          <w:rFonts w:ascii="Arial" w:eastAsia="Aptos" w:hAnsi="Arial" w:cs="Arial"/>
          <w:color w:val="000000" w:themeColor="text1"/>
        </w:rPr>
      </w:pPr>
    </w:p>
    <w:p w14:paraId="7978F55E" w14:textId="54439AB5" w:rsidR="021F216E" w:rsidRPr="00E55EBD" w:rsidRDefault="021F216E" w:rsidP="021F216E">
      <w:pPr>
        <w:rPr>
          <w:rFonts w:ascii="Arial" w:eastAsia="Aptos" w:hAnsi="Arial" w:cs="Arial"/>
          <w:color w:val="000000" w:themeColor="text1"/>
        </w:rPr>
      </w:pPr>
    </w:p>
    <w:p w14:paraId="47E96089" w14:textId="62FF98E7" w:rsidR="021F216E" w:rsidRPr="00E55EBD" w:rsidRDefault="021F216E" w:rsidP="021F216E">
      <w:pPr>
        <w:rPr>
          <w:rFonts w:ascii="Arial" w:eastAsia="Aptos" w:hAnsi="Arial" w:cs="Arial"/>
          <w:color w:val="000000" w:themeColor="text1"/>
        </w:rPr>
      </w:pPr>
    </w:p>
    <w:p w14:paraId="5838B94D" w14:textId="325CE51E" w:rsidR="021F216E" w:rsidRPr="00E55EBD" w:rsidRDefault="021F216E" w:rsidP="021F216E">
      <w:pPr>
        <w:rPr>
          <w:rFonts w:ascii="Arial" w:eastAsia="Aptos" w:hAnsi="Arial" w:cs="Arial"/>
          <w:color w:val="000000" w:themeColor="text1"/>
        </w:rPr>
      </w:pPr>
    </w:p>
    <w:p w14:paraId="42B9099D" w14:textId="61B09283" w:rsidR="021F216E" w:rsidRPr="00E55EBD" w:rsidRDefault="021F216E" w:rsidP="021F216E">
      <w:pPr>
        <w:rPr>
          <w:rFonts w:ascii="Arial" w:eastAsia="Aptos" w:hAnsi="Arial" w:cs="Arial"/>
          <w:color w:val="000000" w:themeColor="text1"/>
        </w:rPr>
      </w:pPr>
    </w:p>
    <w:p w14:paraId="5ADAB55E" w14:textId="2D018DD8" w:rsidR="021F216E" w:rsidRPr="00E55EBD" w:rsidRDefault="021F216E" w:rsidP="021F216E">
      <w:pPr>
        <w:rPr>
          <w:rFonts w:ascii="Arial" w:eastAsia="Aptos" w:hAnsi="Arial" w:cs="Arial"/>
          <w:color w:val="000000" w:themeColor="text1"/>
        </w:rPr>
      </w:pPr>
    </w:p>
    <w:p w14:paraId="2EFCA715" w14:textId="7974847F" w:rsidR="021F216E" w:rsidRPr="00E55EBD" w:rsidRDefault="021F216E" w:rsidP="021F216E">
      <w:pPr>
        <w:rPr>
          <w:rFonts w:ascii="Arial" w:eastAsia="Aptos" w:hAnsi="Arial" w:cs="Arial"/>
          <w:color w:val="000000" w:themeColor="text1"/>
        </w:rPr>
      </w:pPr>
    </w:p>
    <w:p w14:paraId="6677326B" w14:textId="697B058B" w:rsidR="021F216E" w:rsidRPr="00E55EBD" w:rsidRDefault="021F216E" w:rsidP="021F216E">
      <w:pPr>
        <w:rPr>
          <w:rFonts w:ascii="Arial" w:eastAsia="Aptos" w:hAnsi="Arial" w:cs="Arial"/>
          <w:color w:val="000000" w:themeColor="text1"/>
        </w:rPr>
      </w:pPr>
    </w:p>
    <w:p w14:paraId="170F35C7" w14:textId="7D637D5C" w:rsidR="021F216E" w:rsidRPr="00E55EBD" w:rsidRDefault="021F216E" w:rsidP="021F216E">
      <w:pPr>
        <w:rPr>
          <w:rFonts w:ascii="Arial" w:eastAsia="Aptos" w:hAnsi="Arial" w:cs="Arial"/>
          <w:color w:val="000000" w:themeColor="text1"/>
        </w:rPr>
      </w:pPr>
    </w:p>
    <w:p w14:paraId="5D9B1DB9" w14:textId="47E69874" w:rsidR="021F216E" w:rsidRPr="00E55EBD" w:rsidRDefault="021F216E" w:rsidP="021F216E">
      <w:pPr>
        <w:rPr>
          <w:rFonts w:ascii="Arial" w:eastAsia="Aptos" w:hAnsi="Arial" w:cs="Arial"/>
          <w:i/>
          <w:iCs/>
          <w:color w:val="000000" w:themeColor="text1"/>
        </w:rPr>
      </w:pPr>
    </w:p>
    <w:p w14:paraId="6FB9AA9B" w14:textId="7E6A8AEF" w:rsidR="021F216E" w:rsidRPr="00E55EBD" w:rsidRDefault="021F216E" w:rsidP="021F216E">
      <w:pPr>
        <w:rPr>
          <w:rFonts w:ascii="Arial" w:hAnsi="Arial" w:cs="Arial"/>
        </w:rPr>
      </w:pPr>
    </w:p>
    <w:sectPr w:rsidR="021F216E" w:rsidRPr="00E55EBD">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7D582" w14:textId="77777777" w:rsidR="00AD7BAD" w:rsidRDefault="00AD7BAD" w:rsidP="00255A0D">
      <w:pPr>
        <w:spacing w:after="0" w:line="240" w:lineRule="auto"/>
      </w:pPr>
      <w:r>
        <w:separator/>
      </w:r>
    </w:p>
  </w:endnote>
  <w:endnote w:type="continuationSeparator" w:id="0">
    <w:p w14:paraId="19D7142A" w14:textId="77777777" w:rsidR="00AD7BAD" w:rsidRDefault="00AD7BAD"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FC7A5" w14:textId="77777777" w:rsidR="00AD7BAD" w:rsidRDefault="00AD7BAD" w:rsidP="00255A0D">
      <w:pPr>
        <w:spacing w:after="0" w:line="240" w:lineRule="auto"/>
      </w:pPr>
      <w:r>
        <w:separator/>
      </w:r>
    </w:p>
  </w:footnote>
  <w:footnote w:type="continuationSeparator" w:id="0">
    <w:p w14:paraId="28F17054" w14:textId="77777777" w:rsidR="00AD7BAD" w:rsidRDefault="00AD7BAD" w:rsidP="00255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335387"/>
      <w:docPartObj>
        <w:docPartGallery w:val="Page Numbers (Top of Page)"/>
        <w:docPartUnique/>
      </w:docPartObj>
    </w:sdtPr>
    <w:sdtContent>
      <w:p w14:paraId="028C26B5" w14:textId="75C396B6" w:rsidR="00A94ABF" w:rsidRDefault="00A94ABF">
        <w:pPr>
          <w:pStyle w:val="Header"/>
          <w:jc w:val="center"/>
        </w:pPr>
        <w:r>
          <w:fldChar w:fldCharType="begin"/>
        </w:r>
        <w:r>
          <w:instrText>PAGE   \* MERGEFORMAT</w:instrText>
        </w:r>
        <w:r>
          <w:fldChar w:fldCharType="separate"/>
        </w:r>
        <w:r>
          <w:rPr>
            <w:lang w:val="en-GB"/>
          </w:rPr>
          <w:t>2</w:t>
        </w:r>
        <w:r>
          <w:fldChar w:fldCharType="end"/>
        </w:r>
      </w:p>
    </w:sdtContent>
  </w:sdt>
  <w:p w14:paraId="05167A63" w14:textId="77777777" w:rsidR="00A94ABF" w:rsidRDefault="00A94A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7199D"/>
    <w:multiLevelType w:val="hybridMultilevel"/>
    <w:tmpl w:val="873818B0"/>
    <w:lvl w:ilvl="0" w:tplc="85FEE9A0">
      <w:start w:val="1"/>
      <w:numFmt w:val="bullet"/>
      <w:lvlText w:val="•"/>
      <w:lvlJc w:val="left"/>
      <w:pPr>
        <w:tabs>
          <w:tab w:val="num" w:pos="720"/>
        </w:tabs>
        <w:ind w:left="720" w:hanging="360"/>
      </w:pPr>
      <w:rPr>
        <w:rFonts w:ascii="Times New Roman" w:hAnsi="Times New Roman" w:hint="default"/>
      </w:rPr>
    </w:lvl>
    <w:lvl w:ilvl="1" w:tplc="3010522A" w:tentative="1">
      <w:start w:val="1"/>
      <w:numFmt w:val="bullet"/>
      <w:lvlText w:val="•"/>
      <w:lvlJc w:val="left"/>
      <w:pPr>
        <w:tabs>
          <w:tab w:val="num" w:pos="1440"/>
        </w:tabs>
        <w:ind w:left="1440" w:hanging="360"/>
      </w:pPr>
      <w:rPr>
        <w:rFonts w:ascii="Times New Roman" w:hAnsi="Times New Roman" w:hint="default"/>
      </w:rPr>
    </w:lvl>
    <w:lvl w:ilvl="2" w:tplc="7C180A20" w:tentative="1">
      <w:start w:val="1"/>
      <w:numFmt w:val="bullet"/>
      <w:lvlText w:val="•"/>
      <w:lvlJc w:val="left"/>
      <w:pPr>
        <w:tabs>
          <w:tab w:val="num" w:pos="2160"/>
        </w:tabs>
        <w:ind w:left="2160" w:hanging="360"/>
      </w:pPr>
      <w:rPr>
        <w:rFonts w:ascii="Times New Roman" w:hAnsi="Times New Roman" w:hint="default"/>
      </w:rPr>
    </w:lvl>
    <w:lvl w:ilvl="3" w:tplc="D6BA4BA4" w:tentative="1">
      <w:start w:val="1"/>
      <w:numFmt w:val="bullet"/>
      <w:lvlText w:val="•"/>
      <w:lvlJc w:val="left"/>
      <w:pPr>
        <w:tabs>
          <w:tab w:val="num" w:pos="2880"/>
        </w:tabs>
        <w:ind w:left="2880" w:hanging="360"/>
      </w:pPr>
      <w:rPr>
        <w:rFonts w:ascii="Times New Roman" w:hAnsi="Times New Roman" w:hint="default"/>
      </w:rPr>
    </w:lvl>
    <w:lvl w:ilvl="4" w:tplc="67EE8BB8" w:tentative="1">
      <w:start w:val="1"/>
      <w:numFmt w:val="bullet"/>
      <w:lvlText w:val="•"/>
      <w:lvlJc w:val="left"/>
      <w:pPr>
        <w:tabs>
          <w:tab w:val="num" w:pos="3600"/>
        </w:tabs>
        <w:ind w:left="3600" w:hanging="360"/>
      </w:pPr>
      <w:rPr>
        <w:rFonts w:ascii="Times New Roman" w:hAnsi="Times New Roman" w:hint="default"/>
      </w:rPr>
    </w:lvl>
    <w:lvl w:ilvl="5" w:tplc="9B28BC96" w:tentative="1">
      <w:start w:val="1"/>
      <w:numFmt w:val="bullet"/>
      <w:lvlText w:val="•"/>
      <w:lvlJc w:val="left"/>
      <w:pPr>
        <w:tabs>
          <w:tab w:val="num" w:pos="4320"/>
        </w:tabs>
        <w:ind w:left="4320" w:hanging="360"/>
      </w:pPr>
      <w:rPr>
        <w:rFonts w:ascii="Times New Roman" w:hAnsi="Times New Roman" w:hint="default"/>
      </w:rPr>
    </w:lvl>
    <w:lvl w:ilvl="6" w:tplc="368E3C88" w:tentative="1">
      <w:start w:val="1"/>
      <w:numFmt w:val="bullet"/>
      <w:lvlText w:val="•"/>
      <w:lvlJc w:val="left"/>
      <w:pPr>
        <w:tabs>
          <w:tab w:val="num" w:pos="5040"/>
        </w:tabs>
        <w:ind w:left="5040" w:hanging="360"/>
      </w:pPr>
      <w:rPr>
        <w:rFonts w:ascii="Times New Roman" w:hAnsi="Times New Roman" w:hint="default"/>
      </w:rPr>
    </w:lvl>
    <w:lvl w:ilvl="7" w:tplc="87289422" w:tentative="1">
      <w:start w:val="1"/>
      <w:numFmt w:val="bullet"/>
      <w:lvlText w:val="•"/>
      <w:lvlJc w:val="left"/>
      <w:pPr>
        <w:tabs>
          <w:tab w:val="num" w:pos="5760"/>
        </w:tabs>
        <w:ind w:left="5760" w:hanging="360"/>
      </w:pPr>
      <w:rPr>
        <w:rFonts w:ascii="Times New Roman" w:hAnsi="Times New Roman" w:hint="default"/>
      </w:rPr>
    </w:lvl>
    <w:lvl w:ilvl="8" w:tplc="852A0F1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2" w15:restartNumberingAfterBreak="0">
    <w:nsid w:val="240A4619"/>
    <w:multiLevelType w:val="hybridMultilevel"/>
    <w:tmpl w:val="DD885DD6"/>
    <w:lvl w:ilvl="0" w:tplc="6CE2B02C">
      <w:start w:val="1"/>
      <w:numFmt w:val="bullet"/>
      <w:lvlText w:val="•"/>
      <w:lvlJc w:val="left"/>
      <w:pPr>
        <w:tabs>
          <w:tab w:val="num" w:pos="720"/>
        </w:tabs>
        <w:ind w:left="720" w:hanging="360"/>
      </w:pPr>
      <w:rPr>
        <w:rFonts w:ascii="Arial" w:hAnsi="Arial" w:hint="default"/>
      </w:rPr>
    </w:lvl>
    <w:lvl w:ilvl="1" w:tplc="316673D8" w:tentative="1">
      <w:start w:val="1"/>
      <w:numFmt w:val="bullet"/>
      <w:lvlText w:val="•"/>
      <w:lvlJc w:val="left"/>
      <w:pPr>
        <w:tabs>
          <w:tab w:val="num" w:pos="1440"/>
        </w:tabs>
        <w:ind w:left="1440" w:hanging="360"/>
      </w:pPr>
      <w:rPr>
        <w:rFonts w:ascii="Arial" w:hAnsi="Arial" w:hint="default"/>
      </w:rPr>
    </w:lvl>
    <w:lvl w:ilvl="2" w:tplc="97566E1A" w:tentative="1">
      <w:start w:val="1"/>
      <w:numFmt w:val="bullet"/>
      <w:lvlText w:val="•"/>
      <w:lvlJc w:val="left"/>
      <w:pPr>
        <w:tabs>
          <w:tab w:val="num" w:pos="2160"/>
        </w:tabs>
        <w:ind w:left="2160" w:hanging="360"/>
      </w:pPr>
      <w:rPr>
        <w:rFonts w:ascii="Arial" w:hAnsi="Arial" w:hint="default"/>
      </w:rPr>
    </w:lvl>
    <w:lvl w:ilvl="3" w:tplc="38A47F60" w:tentative="1">
      <w:start w:val="1"/>
      <w:numFmt w:val="bullet"/>
      <w:lvlText w:val="•"/>
      <w:lvlJc w:val="left"/>
      <w:pPr>
        <w:tabs>
          <w:tab w:val="num" w:pos="2880"/>
        </w:tabs>
        <w:ind w:left="2880" w:hanging="360"/>
      </w:pPr>
      <w:rPr>
        <w:rFonts w:ascii="Arial" w:hAnsi="Arial" w:hint="default"/>
      </w:rPr>
    </w:lvl>
    <w:lvl w:ilvl="4" w:tplc="FF109496" w:tentative="1">
      <w:start w:val="1"/>
      <w:numFmt w:val="bullet"/>
      <w:lvlText w:val="•"/>
      <w:lvlJc w:val="left"/>
      <w:pPr>
        <w:tabs>
          <w:tab w:val="num" w:pos="3600"/>
        </w:tabs>
        <w:ind w:left="3600" w:hanging="360"/>
      </w:pPr>
      <w:rPr>
        <w:rFonts w:ascii="Arial" w:hAnsi="Arial" w:hint="default"/>
      </w:rPr>
    </w:lvl>
    <w:lvl w:ilvl="5" w:tplc="EC8E9B82" w:tentative="1">
      <w:start w:val="1"/>
      <w:numFmt w:val="bullet"/>
      <w:lvlText w:val="•"/>
      <w:lvlJc w:val="left"/>
      <w:pPr>
        <w:tabs>
          <w:tab w:val="num" w:pos="4320"/>
        </w:tabs>
        <w:ind w:left="4320" w:hanging="360"/>
      </w:pPr>
      <w:rPr>
        <w:rFonts w:ascii="Arial" w:hAnsi="Arial" w:hint="default"/>
      </w:rPr>
    </w:lvl>
    <w:lvl w:ilvl="6" w:tplc="608C2E9E" w:tentative="1">
      <w:start w:val="1"/>
      <w:numFmt w:val="bullet"/>
      <w:lvlText w:val="•"/>
      <w:lvlJc w:val="left"/>
      <w:pPr>
        <w:tabs>
          <w:tab w:val="num" w:pos="5040"/>
        </w:tabs>
        <w:ind w:left="5040" w:hanging="360"/>
      </w:pPr>
      <w:rPr>
        <w:rFonts w:ascii="Arial" w:hAnsi="Arial" w:hint="default"/>
      </w:rPr>
    </w:lvl>
    <w:lvl w:ilvl="7" w:tplc="C68ED2F2" w:tentative="1">
      <w:start w:val="1"/>
      <w:numFmt w:val="bullet"/>
      <w:lvlText w:val="•"/>
      <w:lvlJc w:val="left"/>
      <w:pPr>
        <w:tabs>
          <w:tab w:val="num" w:pos="5760"/>
        </w:tabs>
        <w:ind w:left="5760" w:hanging="360"/>
      </w:pPr>
      <w:rPr>
        <w:rFonts w:ascii="Arial" w:hAnsi="Arial" w:hint="default"/>
      </w:rPr>
    </w:lvl>
    <w:lvl w:ilvl="8" w:tplc="21FE619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63C59C3"/>
    <w:multiLevelType w:val="hybridMultilevel"/>
    <w:tmpl w:val="9A76261E"/>
    <w:lvl w:ilvl="0" w:tplc="AB1CF2D2">
      <w:start w:val="1"/>
      <w:numFmt w:val="bullet"/>
      <w:lvlText w:val="•"/>
      <w:lvlJc w:val="left"/>
      <w:pPr>
        <w:tabs>
          <w:tab w:val="num" w:pos="720"/>
        </w:tabs>
        <w:ind w:left="720" w:hanging="360"/>
      </w:pPr>
      <w:rPr>
        <w:rFonts w:ascii="Arial" w:hAnsi="Arial" w:hint="default"/>
      </w:rPr>
    </w:lvl>
    <w:lvl w:ilvl="1" w:tplc="FCC4ABA4" w:tentative="1">
      <w:start w:val="1"/>
      <w:numFmt w:val="bullet"/>
      <w:lvlText w:val="•"/>
      <w:lvlJc w:val="left"/>
      <w:pPr>
        <w:tabs>
          <w:tab w:val="num" w:pos="1440"/>
        </w:tabs>
        <w:ind w:left="1440" w:hanging="360"/>
      </w:pPr>
      <w:rPr>
        <w:rFonts w:ascii="Arial" w:hAnsi="Arial" w:hint="default"/>
      </w:rPr>
    </w:lvl>
    <w:lvl w:ilvl="2" w:tplc="385C8736" w:tentative="1">
      <w:start w:val="1"/>
      <w:numFmt w:val="bullet"/>
      <w:lvlText w:val="•"/>
      <w:lvlJc w:val="left"/>
      <w:pPr>
        <w:tabs>
          <w:tab w:val="num" w:pos="2160"/>
        </w:tabs>
        <w:ind w:left="2160" w:hanging="360"/>
      </w:pPr>
      <w:rPr>
        <w:rFonts w:ascii="Arial" w:hAnsi="Arial" w:hint="default"/>
      </w:rPr>
    </w:lvl>
    <w:lvl w:ilvl="3" w:tplc="87CE7C3C" w:tentative="1">
      <w:start w:val="1"/>
      <w:numFmt w:val="bullet"/>
      <w:lvlText w:val="•"/>
      <w:lvlJc w:val="left"/>
      <w:pPr>
        <w:tabs>
          <w:tab w:val="num" w:pos="2880"/>
        </w:tabs>
        <w:ind w:left="2880" w:hanging="360"/>
      </w:pPr>
      <w:rPr>
        <w:rFonts w:ascii="Arial" w:hAnsi="Arial" w:hint="default"/>
      </w:rPr>
    </w:lvl>
    <w:lvl w:ilvl="4" w:tplc="9CEEFE94" w:tentative="1">
      <w:start w:val="1"/>
      <w:numFmt w:val="bullet"/>
      <w:lvlText w:val="•"/>
      <w:lvlJc w:val="left"/>
      <w:pPr>
        <w:tabs>
          <w:tab w:val="num" w:pos="3600"/>
        </w:tabs>
        <w:ind w:left="3600" w:hanging="360"/>
      </w:pPr>
      <w:rPr>
        <w:rFonts w:ascii="Arial" w:hAnsi="Arial" w:hint="default"/>
      </w:rPr>
    </w:lvl>
    <w:lvl w:ilvl="5" w:tplc="3B4C455E" w:tentative="1">
      <w:start w:val="1"/>
      <w:numFmt w:val="bullet"/>
      <w:lvlText w:val="•"/>
      <w:lvlJc w:val="left"/>
      <w:pPr>
        <w:tabs>
          <w:tab w:val="num" w:pos="4320"/>
        </w:tabs>
        <w:ind w:left="4320" w:hanging="360"/>
      </w:pPr>
      <w:rPr>
        <w:rFonts w:ascii="Arial" w:hAnsi="Arial" w:hint="default"/>
      </w:rPr>
    </w:lvl>
    <w:lvl w:ilvl="6" w:tplc="8AF44558" w:tentative="1">
      <w:start w:val="1"/>
      <w:numFmt w:val="bullet"/>
      <w:lvlText w:val="•"/>
      <w:lvlJc w:val="left"/>
      <w:pPr>
        <w:tabs>
          <w:tab w:val="num" w:pos="5040"/>
        </w:tabs>
        <w:ind w:left="5040" w:hanging="360"/>
      </w:pPr>
      <w:rPr>
        <w:rFonts w:ascii="Arial" w:hAnsi="Arial" w:hint="default"/>
      </w:rPr>
    </w:lvl>
    <w:lvl w:ilvl="7" w:tplc="908CBFA6" w:tentative="1">
      <w:start w:val="1"/>
      <w:numFmt w:val="bullet"/>
      <w:lvlText w:val="•"/>
      <w:lvlJc w:val="left"/>
      <w:pPr>
        <w:tabs>
          <w:tab w:val="num" w:pos="5760"/>
        </w:tabs>
        <w:ind w:left="5760" w:hanging="360"/>
      </w:pPr>
      <w:rPr>
        <w:rFonts w:ascii="Arial" w:hAnsi="Arial" w:hint="default"/>
      </w:rPr>
    </w:lvl>
    <w:lvl w:ilvl="8" w:tplc="E17E524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F285C55"/>
    <w:multiLevelType w:val="hybridMultilevel"/>
    <w:tmpl w:val="04B84B2C"/>
    <w:lvl w:ilvl="0" w:tplc="680AC31A">
      <w:start w:val="1"/>
      <w:numFmt w:val="bullet"/>
      <w:lvlText w:val="•"/>
      <w:lvlJc w:val="left"/>
      <w:pPr>
        <w:tabs>
          <w:tab w:val="num" w:pos="720"/>
        </w:tabs>
        <w:ind w:left="720" w:hanging="360"/>
      </w:pPr>
      <w:rPr>
        <w:rFonts w:ascii="Arial" w:hAnsi="Arial" w:hint="default"/>
      </w:rPr>
    </w:lvl>
    <w:lvl w:ilvl="1" w:tplc="6DA82108" w:tentative="1">
      <w:start w:val="1"/>
      <w:numFmt w:val="bullet"/>
      <w:lvlText w:val="•"/>
      <w:lvlJc w:val="left"/>
      <w:pPr>
        <w:tabs>
          <w:tab w:val="num" w:pos="1440"/>
        </w:tabs>
        <w:ind w:left="1440" w:hanging="360"/>
      </w:pPr>
      <w:rPr>
        <w:rFonts w:ascii="Arial" w:hAnsi="Arial" w:hint="default"/>
      </w:rPr>
    </w:lvl>
    <w:lvl w:ilvl="2" w:tplc="ACDADB5A" w:tentative="1">
      <w:start w:val="1"/>
      <w:numFmt w:val="bullet"/>
      <w:lvlText w:val="•"/>
      <w:lvlJc w:val="left"/>
      <w:pPr>
        <w:tabs>
          <w:tab w:val="num" w:pos="2160"/>
        </w:tabs>
        <w:ind w:left="2160" w:hanging="360"/>
      </w:pPr>
      <w:rPr>
        <w:rFonts w:ascii="Arial" w:hAnsi="Arial" w:hint="default"/>
      </w:rPr>
    </w:lvl>
    <w:lvl w:ilvl="3" w:tplc="BABE9DC4" w:tentative="1">
      <w:start w:val="1"/>
      <w:numFmt w:val="bullet"/>
      <w:lvlText w:val="•"/>
      <w:lvlJc w:val="left"/>
      <w:pPr>
        <w:tabs>
          <w:tab w:val="num" w:pos="2880"/>
        </w:tabs>
        <w:ind w:left="2880" w:hanging="360"/>
      </w:pPr>
      <w:rPr>
        <w:rFonts w:ascii="Arial" w:hAnsi="Arial" w:hint="default"/>
      </w:rPr>
    </w:lvl>
    <w:lvl w:ilvl="4" w:tplc="FFC0172A" w:tentative="1">
      <w:start w:val="1"/>
      <w:numFmt w:val="bullet"/>
      <w:lvlText w:val="•"/>
      <w:lvlJc w:val="left"/>
      <w:pPr>
        <w:tabs>
          <w:tab w:val="num" w:pos="3600"/>
        </w:tabs>
        <w:ind w:left="3600" w:hanging="360"/>
      </w:pPr>
      <w:rPr>
        <w:rFonts w:ascii="Arial" w:hAnsi="Arial" w:hint="default"/>
      </w:rPr>
    </w:lvl>
    <w:lvl w:ilvl="5" w:tplc="EB107DAC" w:tentative="1">
      <w:start w:val="1"/>
      <w:numFmt w:val="bullet"/>
      <w:lvlText w:val="•"/>
      <w:lvlJc w:val="left"/>
      <w:pPr>
        <w:tabs>
          <w:tab w:val="num" w:pos="4320"/>
        </w:tabs>
        <w:ind w:left="4320" w:hanging="360"/>
      </w:pPr>
      <w:rPr>
        <w:rFonts w:ascii="Arial" w:hAnsi="Arial" w:hint="default"/>
      </w:rPr>
    </w:lvl>
    <w:lvl w:ilvl="6" w:tplc="937809A0" w:tentative="1">
      <w:start w:val="1"/>
      <w:numFmt w:val="bullet"/>
      <w:lvlText w:val="•"/>
      <w:lvlJc w:val="left"/>
      <w:pPr>
        <w:tabs>
          <w:tab w:val="num" w:pos="5040"/>
        </w:tabs>
        <w:ind w:left="5040" w:hanging="360"/>
      </w:pPr>
      <w:rPr>
        <w:rFonts w:ascii="Arial" w:hAnsi="Arial" w:hint="default"/>
      </w:rPr>
    </w:lvl>
    <w:lvl w:ilvl="7" w:tplc="8C62314A" w:tentative="1">
      <w:start w:val="1"/>
      <w:numFmt w:val="bullet"/>
      <w:lvlText w:val="•"/>
      <w:lvlJc w:val="left"/>
      <w:pPr>
        <w:tabs>
          <w:tab w:val="num" w:pos="5760"/>
        </w:tabs>
        <w:ind w:left="5760" w:hanging="360"/>
      </w:pPr>
      <w:rPr>
        <w:rFonts w:ascii="Arial" w:hAnsi="Arial" w:hint="default"/>
      </w:rPr>
    </w:lvl>
    <w:lvl w:ilvl="8" w:tplc="66E4B16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1AE1373"/>
    <w:multiLevelType w:val="hybridMultilevel"/>
    <w:tmpl w:val="B770B1A6"/>
    <w:lvl w:ilvl="0" w:tplc="BCC8C660">
      <w:start w:val="1"/>
      <w:numFmt w:val="bullet"/>
      <w:lvlText w:val="•"/>
      <w:lvlJc w:val="left"/>
      <w:pPr>
        <w:tabs>
          <w:tab w:val="num" w:pos="720"/>
        </w:tabs>
        <w:ind w:left="720" w:hanging="360"/>
      </w:pPr>
      <w:rPr>
        <w:rFonts w:ascii="Arial" w:hAnsi="Arial" w:hint="default"/>
      </w:rPr>
    </w:lvl>
    <w:lvl w:ilvl="1" w:tplc="F266CBEE" w:tentative="1">
      <w:start w:val="1"/>
      <w:numFmt w:val="bullet"/>
      <w:lvlText w:val="•"/>
      <w:lvlJc w:val="left"/>
      <w:pPr>
        <w:tabs>
          <w:tab w:val="num" w:pos="1440"/>
        </w:tabs>
        <w:ind w:left="1440" w:hanging="360"/>
      </w:pPr>
      <w:rPr>
        <w:rFonts w:ascii="Arial" w:hAnsi="Arial" w:hint="default"/>
      </w:rPr>
    </w:lvl>
    <w:lvl w:ilvl="2" w:tplc="18CA76C8" w:tentative="1">
      <w:start w:val="1"/>
      <w:numFmt w:val="bullet"/>
      <w:lvlText w:val="•"/>
      <w:lvlJc w:val="left"/>
      <w:pPr>
        <w:tabs>
          <w:tab w:val="num" w:pos="2160"/>
        </w:tabs>
        <w:ind w:left="2160" w:hanging="360"/>
      </w:pPr>
      <w:rPr>
        <w:rFonts w:ascii="Arial" w:hAnsi="Arial" w:hint="default"/>
      </w:rPr>
    </w:lvl>
    <w:lvl w:ilvl="3" w:tplc="5F942BFE" w:tentative="1">
      <w:start w:val="1"/>
      <w:numFmt w:val="bullet"/>
      <w:lvlText w:val="•"/>
      <w:lvlJc w:val="left"/>
      <w:pPr>
        <w:tabs>
          <w:tab w:val="num" w:pos="2880"/>
        </w:tabs>
        <w:ind w:left="2880" w:hanging="360"/>
      </w:pPr>
      <w:rPr>
        <w:rFonts w:ascii="Arial" w:hAnsi="Arial" w:hint="default"/>
      </w:rPr>
    </w:lvl>
    <w:lvl w:ilvl="4" w:tplc="2154DF4A" w:tentative="1">
      <w:start w:val="1"/>
      <w:numFmt w:val="bullet"/>
      <w:lvlText w:val="•"/>
      <w:lvlJc w:val="left"/>
      <w:pPr>
        <w:tabs>
          <w:tab w:val="num" w:pos="3600"/>
        </w:tabs>
        <w:ind w:left="3600" w:hanging="360"/>
      </w:pPr>
      <w:rPr>
        <w:rFonts w:ascii="Arial" w:hAnsi="Arial" w:hint="default"/>
      </w:rPr>
    </w:lvl>
    <w:lvl w:ilvl="5" w:tplc="C9BE1AC2" w:tentative="1">
      <w:start w:val="1"/>
      <w:numFmt w:val="bullet"/>
      <w:lvlText w:val="•"/>
      <w:lvlJc w:val="left"/>
      <w:pPr>
        <w:tabs>
          <w:tab w:val="num" w:pos="4320"/>
        </w:tabs>
        <w:ind w:left="4320" w:hanging="360"/>
      </w:pPr>
      <w:rPr>
        <w:rFonts w:ascii="Arial" w:hAnsi="Arial" w:hint="default"/>
      </w:rPr>
    </w:lvl>
    <w:lvl w:ilvl="6" w:tplc="C76AAA76" w:tentative="1">
      <w:start w:val="1"/>
      <w:numFmt w:val="bullet"/>
      <w:lvlText w:val="•"/>
      <w:lvlJc w:val="left"/>
      <w:pPr>
        <w:tabs>
          <w:tab w:val="num" w:pos="5040"/>
        </w:tabs>
        <w:ind w:left="5040" w:hanging="360"/>
      </w:pPr>
      <w:rPr>
        <w:rFonts w:ascii="Arial" w:hAnsi="Arial" w:hint="default"/>
      </w:rPr>
    </w:lvl>
    <w:lvl w:ilvl="7" w:tplc="E6EA64C8" w:tentative="1">
      <w:start w:val="1"/>
      <w:numFmt w:val="bullet"/>
      <w:lvlText w:val="•"/>
      <w:lvlJc w:val="left"/>
      <w:pPr>
        <w:tabs>
          <w:tab w:val="num" w:pos="5760"/>
        </w:tabs>
        <w:ind w:left="5760" w:hanging="360"/>
      </w:pPr>
      <w:rPr>
        <w:rFonts w:ascii="Arial" w:hAnsi="Arial" w:hint="default"/>
      </w:rPr>
    </w:lvl>
    <w:lvl w:ilvl="8" w:tplc="A7E6B688" w:tentative="1">
      <w:start w:val="1"/>
      <w:numFmt w:val="bullet"/>
      <w:lvlText w:val="•"/>
      <w:lvlJc w:val="left"/>
      <w:pPr>
        <w:tabs>
          <w:tab w:val="num" w:pos="6480"/>
        </w:tabs>
        <w:ind w:left="6480" w:hanging="360"/>
      </w:pPr>
      <w:rPr>
        <w:rFonts w:ascii="Arial" w:hAnsi="Arial" w:hint="default"/>
      </w:rPr>
    </w:lvl>
  </w:abstractNum>
  <w:num w:numId="1" w16cid:durableId="1339774998">
    <w:abstractNumId w:val="1"/>
  </w:num>
  <w:num w:numId="2" w16cid:durableId="1629820134">
    <w:abstractNumId w:val="2"/>
  </w:num>
  <w:num w:numId="3" w16cid:durableId="1306735681">
    <w:abstractNumId w:val="3"/>
  </w:num>
  <w:num w:numId="4" w16cid:durableId="790367834">
    <w:abstractNumId w:val="0"/>
  </w:num>
  <w:num w:numId="5" w16cid:durableId="95447198">
    <w:abstractNumId w:val="5"/>
  </w:num>
  <w:num w:numId="6" w16cid:durableId="14439569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3BA2"/>
    <w:rsid w:val="000106C7"/>
    <w:rsid w:val="00024C23"/>
    <w:rsid w:val="00042C98"/>
    <w:rsid w:val="000515FF"/>
    <w:rsid w:val="00066967"/>
    <w:rsid w:val="00082C0B"/>
    <w:rsid w:val="00086260"/>
    <w:rsid w:val="00094EFD"/>
    <w:rsid w:val="00097673"/>
    <w:rsid w:val="000A0F31"/>
    <w:rsid w:val="000A1D51"/>
    <w:rsid w:val="000A69C5"/>
    <w:rsid w:val="000E341E"/>
    <w:rsid w:val="000F23E7"/>
    <w:rsid w:val="0014013F"/>
    <w:rsid w:val="0015073B"/>
    <w:rsid w:val="001571B8"/>
    <w:rsid w:val="00193BAD"/>
    <w:rsid w:val="001A0E8E"/>
    <w:rsid w:val="001A1E8A"/>
    <w:rsid w:val="001B2DEC"/>
    <w:rsid w:val="001C40BE"/>
    <w:rsid w:val="001E204F"/>
    <w:rsid w:val="00211FBC"/>
    <w:rsid w:val="0022131E"/>
    <w:rsid w:val="00223551"/>
    <w:rsid w:val="002375C6"/>
    <w:rsid w:val="00250C54"/>
    <w:rsid w:val="00250DF3"/>
    <w:rsid w:val="00251654"/>
    <w:rsid w:val="00255A0D"/>
    <w:rsid w:val="00256BD5"/>
    <w:rsid w:val="00265013"/>
    <w:rsid w:val="00271CDC"/>
    <w:rsid w:val="00290A16"/>
    <w:rsid w:val="00301AC5"/>
    <w:rsid w:val="00304AC3"/>
    <w:rsid w:val="00306545"/>
    <w:rsid w:val="00307258"/>
    <w:rsid w:val="00322574"/>
    <w:rsid w:val="003300CC"/>
    <w:rsid w:val="00331E2B"/>
    <w:rsid w:val="00333A3E"/>
    <w:rsid w:val="00337274"/>
    <w:rsid w:val="00352BC6"/>
    <w:rsid w:val="00353772"/>
    <w:rsid w:val="00390E10"/>
    <w:rsid w:val="003A418A"/>
    <w:rsid w:val="003C188D"/>
    <w:rsid w:val="003C3A0C"/>
    <w:rsid w:val="00403FED"/>
    <w:rsid w:val="004163F3"/>
    <w:rsid w:val="0043257E"/>
    <w:rsid w:val="0045124F"/>
    <w:rsid w:val="00456C61"/>
    <w:rsid w:val="00467C82"/>
    <w:rsid w:val="0048513D"/>
    <w:rsid w:val="004865F0"/>
    <w:rsid w:val="00490EDA"/>
    <w:rsid w:val="004D3DBC"/>
    <w:rsid w:val="004D76D1"/>
    <w:rsid w:val="00510202"/>
    <w:rsid w:val="005454CA"/>
    <w:rsid w:val="00546C46"/>
    <w:rsid w:val="00546FD3"/>
    <w:rsid w:val="00547A1D"/>
    <w:rsid w:val="005543A1"/>
    <w:rsid w:val="00563EB8"/>
    <w:rsid w:val="00574B69"/>
    <w:rsid w:val="00577423"/>
    <w:rsid w:val="00582B6C"/>
    <w:rsid w:val="00595EC8"/>
    <w:rsid w:val="005C7244"/>
    <w:rsid w:val="005C743D"/>
    <w:rsid w:val="005D40B6"/>
    <w:rsid w:val="005D4FF9"/>
    <w:rsid w:val="005E2C5B"/>
    <w:rsid w:val="005E72D1"/>
    <w:rsid w:val="00616F21"/>
    <w:rsid w:val="006205F3"/>
    <w:rsid w:val="0066432B"/>
    <w:rsid w:val="00677267"/>
    <w:rsid w:val="00681946"/>
    <w:rsid w:val="006A5DFA"/>
    <w:rsid w:val="006B03B0"/>
    <w:rsid w:val="006C1A69"/>
    <w:rsid w:val="006D3554"/>
    <w:rsid w:val="006D3FB7"/>
    <w:rsid w:val="006F18A0"/>
    <w:rsid w:val="006F446C"/>
    <w:rsid w:val="006F4B87"/>
    <w:rsid w:val="007014B0"/>
    <w:rsid w:val="00702835"/>
    <w:rsid w:val="007156A3"/>
    <w:rsid w:val="00732C22"/>
    <w:rsid w:val="00734AFC"/>
    <w:rsid w:val="0073650C"/>
    <w:rsid w:val="0075119A"/>
    <w:rsid w:val="00781943"/>
    <w:rsid w:val="007929C1"/>
    <w:rsid w:val="007979B0"/>
    <w:rsid w:val="007A40DB"/>
    <w:rsid w:val="007B3E8F"/>
    <w:rsid w:val="007D787E"/>
    <w:rsid w:val="007E3DA2"/>
    <w:rsid w:val="007E4986"/>
    <w:rsid w:val="007F0718"/>
    <w:rsid w:val="00807B0E"/>
    <w:rsid w:val="0083060A"/>
    <w:rsid w:val="00833C49"/>
    <w:rsid w:val="00854098"/>
    <w:rsid w:val="00854BBE"/>
    <w:rsid w:val="00870E39"/>
    <w:rsid w:val="00890B86"/>
    <w:rsid w:val="008D3AF3"/>
    <w:rsid w:val="008F0505"/>
    <w:rsid w:val="008F2FE9"/>
    <w:rsid w:val="00904099"/>
    <w:rsid w:val="00907250"/>
    <w:rsid w:val="00914B4B"/>
    <w:rsid w:val="00947B25"/>
    <w:rsid w:val="00956441"/>
    <w:rsid w:val="00957E61"/>
    <w:rsid w:val="00973D06"/>
    <w:rsid w:val="0099220B"/>
    <w:rsid w:val="00992996"/>
    <w:rsid w:val="009A04B9"/>
    <w:rsid w:val="009A6ACA"/>
    <w:rsid w:val="009C5459"/>
    <w:rsid w:val="009D77E9"/>
    <w:rsid w:val="009E27AB"/>
    <w:rsid w:val="009E68D5"/>
    <w:rsid w:val="00A00671"/>
    <w:rsid w:val="00A31A8E"/>
    <w:rsid w:val="00A332E6"/>
    <w:rsid w:val="00A507D8"/>
    <w:rsid w:val="00A51A77"/>
    <w:rsid w:val="00A87FBE"/>
    <w:rsid w:val="00A94ABF"/>
    <w:rsid w:val="00AC0230"/>
    <w:rsid w:val="00AC1306"/>
    <w:rsid w:val="00AD298E"/>
    <w:rsid w:val="00AD6A0D"/>
    <w:rsid w:val="00AD7BAD"/>
    <w:rsid w:val="00AE3BCF"/>
    <w:rsid w:val="00B1467C"/>
    <w:rsid w:val="00B14948"/>
    <w:rsid w:val="00B327E9"/>
    <w:rsid w:val="00B4048E"/>
    <w:rsid w:val="00B47648"/>
    <w:rsid w:val="00B47F3C"/>
    <w:rsid w:val="00B547DA"/>
    <w:rsid w:val="00B72188"/>
    <w:rsid w:val="00B81896"/>
    <w:rsid w:val="00B95293"/>
    <w:rsid w:val="00B96E07"/>
    <w:rsid w:val="00BB22E6"/>
    <w:rsid w:val="00BB2D74"/>
    <w:rsid w:val="00BC389A"/>
    <w:rsid w:val="00BC5039"/>
    <w:rsid w:val="00BE09C2"/>
    <w:rsid w:val="00BF2111"/>
    <w:rsid w:val="00BF5CE4"/>
    <w:rsid w:val="00C02552"/>
    <w:rsid w:val="00C15CDC"/>
    <w:rsid w:val="00C674E8"/>
    <w:rsid w:val="00C76EF0"/>
    <w:rsid w:val="00C81E5E"/>
    <w:rsid w:val="00C911EE"/>
    <w:rsid w:val="00CA384C"/>
    <w:rsid w:val="00CB3EA0"/>
    <w:rsid w:val="00CC7C04"/>
    <w:rsid w:val="00CE2778"/>
    <w:rsid w:val="00CE7C0D"/>
    <w:rsid w:val="00CF6B50"/>
    <w:rsid w:val="00D00703"/>
    <w:rsid w:val="00D1076D"/>
    <w:rsid w:val="00D136D1"/>
    <w:rsid w:val="00D31770"/>
    <w:rsid w:val="00D347ED"/>
    <w:rsid w:val="00D469D6"/>
    <w:rsid w:val="00D474A4"/>
    <w:rsid w:val="00D60715"/>
    <w:rsid w:val="00D75F3F"/>
    <w:rsid w:val="00D820B1"/>
    <w:rsid w:val="00D86395"/>
    <w:rsid w:val="00D86C2A"/>
    <w:rsid w:val="00DA7A01"/>
    <w:rsid w:val="00DB30EA"/>
    <w:rsid w:val="00DC1FA1"/>
    <w:rsid w:val="00DC22EF"/>
    <w:rsid w:val="00DC2ECF"/>
    <w:rsid w:val="00DD617A"/>
    <w:rsid w:val="00E01D91"/>
    <w:rsid w:val="00E07AAB"/>
    <w:rsid w:val="00E27A2D"/>
    <w:rsid w:val="00E55EBD"/>
    <w:rsid w:val="00E63ABA"/>
    <w:rsid w:val="00E64D2B"/>
    <w:rsid w:val="00E90921"/>
    <w:rsid w:val="00EC68A4"/>
    <w:rsid w:val="00F166E3"/>
    <w:rsid w:val="00F24CCB"/>
    <w:rsid w:val="00F30BC8"/>
    <w:rsid w:val="00F441F4"/>
    <w:rsid w:val="00F45329"/>
    <w:rsid w:val="00F45DC0"/>
    <w:rsid w:val="00F84F19"/>
    <w:rsid w:val="00FC5417"/>
    <w:rsid w:val="00FE0621"/>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D869854E-9A46-4FD1-9B22-E82A7D36C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PlaceholderText">
    <w:name w:val="Placeholder Text"/>
    <w:basedOn w:val="DefaultParagraphFont"/>
    <w:uiPriority w:val="99"/>
    <w:semiHidden/>
    <w:rsid w:val="00B14948"/>
    <w:rPr>
      <w:color w:val="808080"/>
    </w:rPr>
  </w:style>
  <w:style w:type="paragraph" w:styleId="NormalWeb">
    <w:name w:val="Normal (Web)"/>
    <w:basedOn w:val="Normal"/>
    <w:uiPriority w:val="99"/>
    <w:semiHidden/>
    <w:unhideWhenUsed/>
    <w:rsid w:val="00A31A8E"/>
    <w:pPr>
      <w:spacing w:before="100" w:beforeAutospacing="1" w:after="100" w:afterAutospacing="1" w:line="240" w:lineRule="auto"/>
    </w:pPr>
    <w:rPr>
      <w:rFonts w:ascii="Times New Roman" w:eastAsia="Times New Roman" w:hAnsi="Times New Roman" w:cs="Times New Roman"/>
      <w:lang w:val="en-GB" w:eastAsia="en-GB"/>
    </w:rPr>
  </w:style>
  <w:style w:type="character" w:styleId="UnresolvedMention">
    <w:name w:val="Unresolved Mention"/>
    <w:basedOn w:val="DefaultParagraphFont"/>
    <w:uiPriority w:val="99"/>
    <w:semiHidden/>
    <w:unhideWhenUsed/>
    <w:rsid w:val="00193BAD"/>
    <w:rPr>
      <w:color w:val="605E5C"/>
      <w:shd w:val="clear" w:color="auto" w:fill="E1DFDD"/>
    </w:rPr>
  </w:style>
  <w:style w:type="paragraph" w:styleId="Bibliography">
    <w:name w:val="Bibliography"/>
    <w:basedOn w:val="Normal"/>
    <w:next w:val="Normal"/>
    <w:uiPriority w:val="37"/>
    <w:unhideWhenUsed/>
    <w:rsid w:val="00DC22EF"/>
  </w:style>
  <w:style w:type="paragraph" w:styleId="NoSpacing">
    <w:name w:val="No Spacing"/>
    <w:uiPriority w:val="1"/>
    <w:qFormat/>
    <w:rsid w:val="00547A1D"/>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0207">
      <w:bodyDiv w:val="1"/>
      <w:marLeft w:val="0"/>
      <w:marRight w:val="0"/>
      <w:marTop w:val="0"/>
      <w:marBottom w:val="0"/>
      <w:divBdr>
        <w:top w:val="none" w:sz="0" w:space="0" w:color="auto"/>
        <w:left w:val="none" w:sz="0" w:space="0" w:color="auto"/>
        <w:bottom w:val="none" w:sz="0" w:space="0" w:color="auto"/>
        <w:right w:val="none" w:sz="0" w:space="0" w:color="auto"/>
      </w:divBdr>
    </w:div>
    <w:div w:id="95298947">
      <w:bodyDiv w:val="1"/>
      <w:marLeft w:val="0"/>
      <w:marRight w:val="0"/>
      <w:marTop w:val="0"/>
      <w:marBottom w:val="0"/>
      <w:divBdr>
        <w:top w:val="none" w:sz="0" w:space="0" w:color="auto"/>
        <w:left w:val="none" w:sz="0" w:space="0" w:color="auto"/>
        <w:bottom w:val="none" w:sz="0" w:space="0" w:color="auto"/>
        <w:right w:val="none" w:sz="0" w:space="0" w:color="auto"/>
      </w:divBdr>
    </w:div>
    <w:div w:id="308093342">
      <w:bodyDiv w:val="1"/>
      <w:marLeft w:val="0"/>
      <w:marRight w:val="0"/>
      <w:marTop w:val="0"/>
      <w:marBottom w:val="0"/>
      <w:divBdr>
        <w:top w:val="none" w:sz="0" w:space="0" w:color="auto"/>
        <w:left w:val="none" w:sz="0" w:space="0" w:color="auto"/>
        <w:bottom w:val="none" w:sz="0" w:space="0" w:color="auto"/>
        <w:right w:val="none" w:sz="0" w:space="0" w:color="auto"/>
      </w:divBdr>
    </w:div>
    <w:div w:id="403649967">
      <w:bodyDiv w:val="1"/>
      <w:marLeft w:val="0"/>
      <w:marRight w:val="0"/>
      <w:marTop w:val="0"/>
      <w:marBottom w:val="0"/>
      <w:divBdr>
        <w:top w:val="none" w:sz="0" w:space="0" w:color="auto"/>
        <w:left w:val="none" w:sz="0" w:space="0" w:color="auto"/>
        <w:bottom w:val="none" w:sz="0" w:space="0" w:color="auto"/>
        <w:right w:val="none" w:sz="0" w:space="0" w:color="auto"/>
      </w:divBdr>
    </w:div>
    <w:div w:id="426392604">
      <w:bodyDiv w:val="1"/>
      <w:marLeft w:val="0"/>
      <w:marRight w:val="0"/>
      <w:marTop w:val="0"/>
      <w:marBottom w:val="0"/>
      <w:divBdr>
        <w:top w:val="none" w:sz="0" w:space="0" w:color="auto"/>
        <w:left w:val="none" w:sz="0" w:space="0" w:color="auto"/>
        <w:bottom w:val="none" w:sz="0" w:space="0" w:color="auto"/>
        <w:right w:val="none" w:sz="0" w:space="0" w:color="auto"/>
      </w:divBdr>
    </w:div>
    <w:div w:id="674846343">
      <w:bodyDiv w:val="1"/>
      <w:marLeft w:val="0"/>
      <w:marRight w:val="0"/>
      <w:marTop w:val="0"/>
      <w:marBottom w:val="0"/>
      <w:divBdr>
        <w:top w:val="none" w:sz="0" w:space="0" w:color="auto"/>
        <w:left w:val="none" w:sz="0" w:space="0" w:color="auto"/>
        <w:bottom w:val="none" w:sz="0" w:space="0" w:color="auto"/>
        <w:right w:val="none" w:sz="0" w:space="0" w:color="auto"/>
      </w:divBdr>
    </w:div>
    <w:div w:id="809245647">
      <w:bodyDiv w:val="1"/>
      <w:marLeft w:val="0"/>
      <w:marRight w:val="0"/>
      <w:marTop w:val="0"/>
      <w:marBottom w:val="0"/>
      <w:divBdr>
        <w:top w:val="none" w:sz="0" w:space="0" w:color="auto"/>
        <w:left w:val="none" w:sz="0" w:space="0" w:color="auto"/>
        <w:bottom w:val="none" w:sz="0" w:space="0" w:color="auto"/>
        <w:right w:val="none" w:sz="0" w:space="0" w:color="auto"/>
      </w:divBdr>
    </w:div>
    <w:div w:id="858545901">
      <w:bodyDiv w:val="1"/>
      <w:marLeft w:val="0"/>
      <w:marRight w:val="0"/>
      <w:marTop w:val="0"/>
      <w:marBottom w:val="0"/>
      <w:divBdr>
        <w:top w:val="none" w:sz="0" w:space="0" w:color="auto"/>
        <w:left w:val="none" w:sz="0" w:space="0" w:color="auto"/>
        <w:bottom w:val="none" w:sz="0" w:space="0" w:color="auto"/>
        <w:right w:val="none" w:sz="0" w:space="0" w:color="auto"/>
      </w:divBdr>
    </w:div>
    <w:div w:id="871456855">
      <w:bodyDiv w:val="1"/>
      <w:marLeft w:val="0"/>
      <w:marRight w:val="0"/>
      <w:marTop w:val="0"/>
      <w:marBottom w:val="0"/>
      <w:divBdr>
        <w:top w:val="none" w:sz="0" w:space="0" w:color="auto"/>
        <w:left w:val="none" w:sz="0" w:space="0" w:color="auto"/>
        <w:bottom w:val="none" w:sz="0" w:space="0" w:color="auto"/>
        <w:right w:val="none" w:sz="0" w:space="0" w:color="auto"/>
      </w:divBdr>
    </w:div>
    <w:div w:id="907573386">
      <w:bodyDiv w:val="1"/>
      <w:marLeft w:val="0"/>
      <w:marRight w:val="0"/>
      <w:marTop w:val="0"/>
      <w:marBottom w:val="0"/>
      <w:divBdr>
        <w:top w:val="none" w:sz="0" w:space="0" w:color="auto"/>
        <w:left w:val="none" w:sz="0" w:space="0" w:color="auto"/>
        <w:bottom w:val="none" w:sz="0" w:space="0" w:color="auto"/>
        <w:right w:val="none" w:sz="0" w:space="0" w:color="auto"/>
      </w:divBdr>
    </w:div>
    <w:div w:id="1148668539">
      <w:bodyDiv w:val="1"/>
      <w:marLeft w:val="0"/>
      <w:marRight w:val="0"/>
      <w:marTop w:val="0"/>
      <w:marBottom w:val="0"/>
      <w:divBdr>
        <w:top w:val="none" w:sz="0" w:space="0" w:color="auto"/>
        <w:left w:val="none" w:sz="0" w:space="0" w:color="auto"/>
        <w:bottom w:val="none" w:sz="0" w:space="0" w:color="auto"/>
        <w:right w:val="none" w:sz="0" w:space="0" w:color="auto"/>
      </w:divBdr>
    </w:div>
    <w:div w:id="1221746360">
      <w:bodyDiv w:val="1"/>
      <w:marLeft w:val="0"/>
      <w:marRight w:val="0"/>
      <w:marTop w:val="0"/>
      <w:marBottom w:val="0"/>
      <w:divBdr>
        <w:top w:val="none" w:sz="0" w:space="0" w:color="auto"/>
        <w:left w:val="none" w:sz="0" w:space="0" w:color="auto"/>
        <w:bottom w:val="none" w:sz="0" w:space="0" w:color="auto"/>
        <w:right w:val="none" w:sz="0" w:space="0" w:color="auto"/>
      </w:divBdr>
    </w:div>
    <w:div w:id="1350569825">
      <w:bodyDiv w:val="1"/>
      <w:marLeft w:val="0"/>
      <w:marRight w:val="0"/>
      <w:marTop w:val="0"/>
      <w:marBottom w:val="0"/>
      <w:divBdr>
        <w:top w:val="none" w:sz="0" w:space="0" w:color="auto"/>
        <w:left w:val="none" w:sz="0" w:space="0" w:color="auto"/>
        <w:bottom w:val="none" w:sz="0" w:space="0" w:color="auto"/>
        <w:right w:val="none" w:sz="0" w:space="0" w:color="auto"/>
      </w:divBdr>
    </w:div>
    <w:div w:id="1352760715">
      <w:bodyDiv w:val="1"/>
      <w:marLeft w:val="0"/>
      <w:marRight w:val="0"/>
      <w:marTop w:val="0"/>
      <w:marBottom w:val="0"/>
      <w:divBdr>
        <w:top w:val="none" w:sz="0" w:space="0" w:color="auto"/>
        <w:left w:val="none" w:sz="0" w:space="0" w:color="auto"/>
        <w:bottom w:val="none" w:sz="0" w:space="0" w:color="auto"/>
        <w:right w:val="none" w:sz="0" w:space="0" w:color="auto"/>
      </w:divBdr>
    </w:div>
    <w:div w:id="1416436695">
      <w:bodyDiv w:val="1"/>
      <w:marLeft w:val="0"/>
      <w:marRight w:val="0"/>
      <w:marTop w:val="0"/>
      <w:marBottom w:val="0"/>
      <w:divBdr>
        <w:top w:val="none" w:sz="0" w:space="0" w:color="auto"/>
        <w:left w:val="none" w:sz="0" w:space="0" w:color="auto"/>
        <w:bottom w:val="none" w:sz="0" w:space="0" w:color="auto"/>
        <w:right w:val="none" w:sz="0" w:space="0" w:color="auto"/>
      </w:divBdr>
    </w:div>
    <w:div w:id="1506440755">
      <w:bodyDiv w:val="1"/>
      <w:marLeft w:val="0"/>
      <w:marRight w:val="0"/>
      <w:marTop w:val="0"/>
      <w:marBottom w:val="0"/>
      <w:divBdr>
        <w:top w:val="none" w:sz="0" w:space="0" w:color="auto"/>
        <w:left w:val="none" w:sz="0" w:space="0" w:color="auto"/>
        <w:bottom w:val="none" w:sz="0" w:space="0" w:color="auto"/>
        <w:right w:val="none" w:sz="0" w:space="0" w:color="auto"/>
      </w:divBdr>
    </w:div>
    <w:div w:id="1577520883">
      <w:bodyDiv w:val="1"/>
      <w:marLeft w:val="0"/>
      <w:marRight w:val="0"/>
      <w:marTop w:val="0"/>
      <w:marBottom w:val="0"/>
      <w:divBdr>
        <w:top w:val="none" w:sz="0" w:space="0" w:color="auto"/>
        <w:left w:val="none" w:sz="0" w:space="0" w:color="auto"/>
        <w:bottom w:val="none" w:sz="0" w:space="0" w:color="auto"/>
        <w:right w:val="none" w:sz="0" w:space="0" w:color="auto"/>
      </w:divBdr>
    </w:div>
    <w:div w:id="1654067810">
      <w:bodyDiv w:val="1"/>
      <w:marLeft w:val="0"/>
      <w:marRight w:val="0"/>
      <w:marTop w:val="0"/>
      <w:marBottom w:val="0"/>
      <w:divBdr>
        <w:top w:val="none" w:sz="0" w:space="0" w:color="auto"/>
        <w:left w:val="none" w:sz="0" w:space="0" w:color="auto"/>
        <w:bottom w:val="none" w:sz="0" w:space="0" w:color="auto"/>
        <w:right w:val="none" w:sz="0" w:space="0" w:color="auto"/>
      </w:divBdr>
    </w:div>
    <w:div w:id="1798257902">
      <w:bodyDiv w:val="1"/>
      <w:marLeft w:val="0"/>
      <w:marRight w:val="0"/>
      <w:marTop w:val="0"/>
      <w:marBottom w:val="0"/>
      <w:divBdr>
        <w:top w:val="none" w:sz="0" w:space="0" w:color="auto"/>
        <w:left w:val="none" w:sz="0" w:space="0" w:color="auto"/>
        <w:bottom w:val="none" w:sz="0" w:space="0" w:color="auto"/>
        <w:right w:val="none" w:sz="0" w:space="0" w:color="auto"/>
      </w:divBdr>
    </w:div>
    <w:div w:id="1994598287">
      <w:bodyDiv w:val="1"/>
      <w:marLeft w:val="0"/>
      <w:marRight w:val="0"/>
      <w:marTop w:val="0"/>
      <w:marBottom w:val="0"/>
      <w:divBdr>
        <w:top w:val="none" w:sz="0" w:space="0" w:color="auto"/>
        <w:left w:val="none" w:sz="0" w:space="0" w:color="auto"/>
        <w:bottom w:val="none" w:sz="0" w:space="0" w:color="auto"/>
        <w:right w:val="none" w:sz="0" w:space="0" w:color="auto"/>
      </w:divBdr>
    </w:div>
    <w:div w:id="2042899875">
      <w:bodyDiv w:val="1"/>
      <w:marLeft w:val="0"/>
      <w:marRight w:val="0"/>
      <w:marTop w:val="0"/>
      <w:marBottom w:val="0"/>
      <w:divBdr>
        <w:top w:val="none" w:sz="0" w:space="0" w:color="auto"/>
        <w:left w:val="none" w:sz="0" w:space="0" w:color="auto"/>
        <w:bottom w:val="none" w:sz="0" w:space="0" w:color="auto"/>
        <w:right w:val="none" w:sz="0" w:space="0" w:color="auto"/>
      </w:divBdr>
    </w:div>
    <w:div w:id="2080592360">
      <w:bodyDiv w:val="1"/>
      <w:marLeft w:val="0"/>
      <w:marRight w:val="0"/>
      <w:marTop w:val="0"/>
      <w:marBottom w:val="0"/>
      <w:divBdr>
        <w:top w:val="none" w:sz="0" w:space="0" w:color="auto"/>
        <w:left w:val="none" w:sz="0" w:space="0" w:color="auto"/>
        <w:bottom w:val="none" w:sz="0" w:space="0" w:color="auto"/>
        <w:right w:val="none" w:sz="0" w:space="0" w:color="auto"/>
      </w:divBdr>
    </w:div>
    <w:div w:id="2097481537">
      <w:bodyDiv w:val="1"/>
      <w:marLeft w:val="0"/>
      <w:marRight w:val="0"/>
      <w:marTop w:val="0"/>
      <w:marBottom w:val="0"/>
      <w:divBdr>
        <w:top w:val="none" w:sz="0" w:space="0" w:color="auto"/>
        <w:left w:val="none" w:sz="0" w:space="0" w:color="auto"/>
        <w:bottom w:val="none" w:sz="0" w:space="0" w:color="auto"/>
        <w:right w:val="none" w:sz="0" w:space="0" w:color="auto"/>
      </w:divBdr>
    </w:div>
    <w:div w:id="2104764789">
      <w:bodyDiv w:val="1"/>
      <w:marLeft w:val="0"/>
      <w:marRight w:val="0"/>
      <w:marTop w:val="0"/>
      <w:marBottom w:val="0"/>
      <w:divBdr>
        <w:top w:val="none" w:sz="0" w:space="0" w:color="auto"/>
        <w:left w:val="none" w:sz="0" w:space="0" w:color="auto"/>
        <w:bottom w:val="none" w:sz="0" w:space="0" w:color="auto"/>
        <w:right w:val="none" w:sz="0" w:space="0" w:color="auto"/>
      </w:divBdr>
    </w:div>
    <w:div w:id="21296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rev.com/onlinevoicerecorder"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925B84-6628-45E2-9A10-26403CF460D4}" type="doc">
      <dgm:prSet loTypeId="urn:microsoft.com/office/officeart/2005/8/layout/hierarchy1" loCatId="hierarchy" qsTypeId="urn:microsoft.com/office/officeart/2005/8/quickstyle/3d2" qsCatId="3D" csTypeId="urn:microsoft.com/office/officeart/2005/8/colors/accent1_2" csCatId="accent1" phldr="1"/>
      <dgm:spPr/>
      <dgm:t>
        <a:bodyPr/>
        <a:lstStyle/>
        <a:p>
          <a:endParaRPr lang="en-GB"/>
        </a:p>
      </dgm:t>
    </dgm:pt>
    <dgm:pt modelId="{519FA012-3380-40A8-9515-22E710412978}">
      <dgm:prSet phldrT="[Text]"/>
      <dgm:spPr/>
      <dgm:t>
        <a:bodyPr/>
        <a:lstStyle/>
        <a:p>
          <a:r>
            <a:rPr lang="en-GB"/>
            <a:t>CONCEPT MAP</a:t>
          </a:r>
        </a:p>
      </dgm:t>
    </dgm:pt>
    <dgm:pt modelId="{BB96B362-EDEC-4D6C-9C57-0A153645AED9}" type="parTrans" cxnId="{89017DF3-648C-4D40-BC2E-7106A608EC51}">
      <dgm:prSet/>
      <dgm:spPr/>
      <dgm:t>
        <a:bodyPr/>
        <a:lstStyle/>
        <a:p>
          <a:endParaRPr lang="en-GB"/>
        </a:p>
      </dgm:t>
    </dgm:pt>
    <dgm:pt modelId="{E3BD3541-AB23-4A0C-A889-08D017CBC779}" type="sibTrans" cxnId="{89017DF3-648C-4D40-BC2E-7106A608EC51}">
      <dgm:prSet/>
      <dgm:spPr/>
      <dgm:t>
        <a:bodyPr/>
        <a:lstStyle/>
        <a:p>
          <a:endParaRPr lang="en-GB"/>
        </a:p>
      </dgm:t>
    </dgm:pt>
    <dgm:pt modelId="{3D837DC8-7F7F-4F18-BA26-67C13D565C98}">
      <dgm:prSet phldrT="[Text]"/>
      <dgm:spPr/>
      <dgm:t>
        <a:bodyPr/>
        <a:lstStyle/>
        <a:p>
          <a:r>
            <a:rPr lang="en-GB"/>
            <a:t>CREATIVITY</a:t>
          </a:r>
        </a:p>
      </dgm:t>
    </dgm:pt>
    <dgm:pt modelId="{B2544659-5AF7-454C-95C6-B30CEB80EEA4}" type="parTrans" cxnId="{58AC98F1-8F8A-45A5-A680-6FFDC204BA0C}">
      <dgm:prSet/>
      <dgm:spPr/>
      <dgm:t>
        <a:bodyPr/>
        <a:lstStyle/>
        <a:p>
          <a:endParaRPr lang="en-GB"/>
        </a:p>
      </dgm:t>
    </dgm:pt>
    <dgm:pt modelId="{3AA9AE00-1420-4E3C-BE57-0D00B724ED25}" type="sibTrans" cxnId="{58AC98F1-8F8A-45A5-A680-6FFDC204BA0C}">
      <dgm:prSet/>
      <dgm:spPr/>
      <dgm:t>
        <a:bodyPr/>
        <a:lstStyle/>
        <a:p>
          <a:endParaRPr lang="en-GB"/>
        </a:p>
      </dgm:t>
    </dgm:pt>
    <dgm:pt modelId="{8BEF9E2F-A1CE-4E05-A524-E693B4CE4865}">
      <dgm:prSet phldrT="[Text]"/>
      <dgm:spPr/>
      <dgm:t>
        <a:bodyPr/>
        <a:lstStyle/>
        <a:p>
          <a:r>
            <a:rPr lang="en-GB"/>
            <a:t>EXAMPLE</a:t>
          </a:r>
        </a:p>
      </dgm:t>
    </dgm:pt>
    <dgm:pt modelId="{CB2AEAF0-4B26-4210-A6B9-DC69BF9931A4}" type="parTrans" cxnId="{15A38BCF-7232-46EA-881E-D8C1A996F58D}">
      <dgm:prSet/>
      <dgm:spPr/>
      <dgm:t>
        <a:bodyPr/>
        <a:lstStyle/>
        <a:p>
          <a:endParaRPr lang="en-GB"/>
        </a:p>
      </dgm:t>
    </dgm:pt>
    <dgm:pt modelId="{16AD6EC8-CD43-4412-BA31-FEF45B3E32FE}" type="sibTrans" cxnId="{15A38BCF-7232-46EA-881E-D8C1A996F58D}">
      <dgm:prSet/>
      <dgm:spPr/>
      <dgm:t>
        <a:bodyPr/>
        <a:lstStyle/>
        <a:p>
          <a:endParaRPr lang="en-GB"/>
        </a:p>
      </dgm:t>
    </dgm:pt>
    <dgm:pt modelId="{1C797B08-D276-43B6-8C48-9C820107F033}">
      <dgm:prSet phldrT="[Text]"/>
      <dgm:spPr/>
      <dgm:t>
        <a:bodyPr/>
        <a:lstStyle/>
        <a:p>
          <a:r>
            <a:rPr lang="en-GB"/>
            <a:t>VALUE</a:t>
          </a:r>
        </a:p>
        <a:p>
          <a:r>
            <a:rPr lang="en-GB"/>
            <a:t> CREATION</a:t>
          </a:r>
        </a:p>
      </dgm:t>
    </dgm:pt>
    <dgm:pt modelId="{E568D000-A697-4615-9AA0-8D55138B6E09}" type="parTrans" cxnId="{7FBE421B-A292-4DE0-B072-53E0CCC2C554}">
      <dgm:prSet/>
      <dgm:spPr/>
      <dgm:t>
        <a:bodyPr/>
        <a:lstStyle/>
        <a:p>
          <a:endParaRPr lang="en-GB"/>
        </a:p>
      </dgm:t>
    </dgm:pt>
    <dgm:pt modelId="{3D9E1CD2-253E-4BC9-BF32-67E4BD31318C}" type="sibTrans" cxnId="{7FBE421B-A292-4DE0-B072-53E0CCC2C554}">
      <dgm:prSet/>
      <dgm:spPr/>
      <dgm:t>
        <a:bodyPr/>
        <a:lstStyle/>
        <a:p>
          <a:endParaRPr lang="en-GB"/>
        </a:p>
      </dgm:t>
    </dgm:pt>
    <dgm:pt modelId="{77781C62-81B4-4FB5-A6C1-7F514F6E00BA}">
      <dgm:prSet phldrT="[Text]"/>
      <dgm:spPr/>
      <dgm:t>
        <a:bodyPr/>
        <a:lstStyle/>
        <a:p>
          <a:r>
            <a:rPr lang="en-GB"/>
            <a:t>SECOND</a:t>
          </a:r>
        </a:p>
        <a:p>
          <a:r>
            <a:rPr lang="en-GB"/>
            <a:t> IDEA</a:t>
          </a:r>
        </a:p>
      </dgm:t>
    </dgm:pt>
    <dgm:pt modelId="{8A260A78-2A7C-4345-A409-07435D51E857}" type="parTrans" cxnId="{906EB70C-0082-4DD7-959B-99B5555CE754}">
      <dgm:prSet/>
      <dgm:spPr/>
      <dgm:t>
        <a:bodyPr/>
        <a:lstStyle/>
        <a:p>
          <a:endParaRPr lang="en-GB"/>
        </a:p>
      </dgm:t>
    </dgm:pt>
    <dgm:pt modelId="{E19E33DE-16DD-4AD8-9CE2-32CC23205680}" type="sibTrans" cxnId="{906EB70C-0082-4DD7-959B-99B5555CE754}">
      <dgm:prSet/>
      <dgm:spPr/>
      <dgm:t>
        <a:bodyPr/>
        <a:lstStyle/>
        <a:p>
          <a:endParaRPr lang="en-GB"/>
        </a:p>
      </dgm:t>
    </dgm:pt>
    <dgm:pt modelId="{9F816A6E-3409-4252-B48C-53E9DC2EB54D}">
      <dgm:prSet/>
      <dgm:spPr/>
      <dgm:t>
        <a:bodyPr/>
        <a:lstStyle/>
        <a:p>
          <a:r>
            <a:rPr lang="en-GB"/>
            <a:t>HEALTH HEALTH AND SOCIAL CARE</a:t>
          </a:r>
        </a:p>
      </dgm:t>
    </dgm:pt>
    <dgm:pt modelId="{37A1BACE-D46F-439F-9624-FB15CBA6271C}" type="parTrans" cxnId="{5949A171-3F9C-40C4-98DD-7CBF947CAD87}">
      <dgm:prSet/>
      <dgm:spPr/>
      <dgm:t>
        <a:bodyPr/>
        <a:lstStyle/>
        <a:p>
          <a:endParaRPr lang="en-GB"/>
        </a:p>
      </dgm:t>
    </dgm:pt>
    <dgm:pt modelId="{71A643DE-D848-4588-BF11-6B4D62EDC81A}" type="sibTrans" cxnId="{5949A171-3F9C-40C4-98DD-7CBF947CAD87}">
      <dgm:prSet/>
      <dgm:spPr/>
      <dgm:t>
        <a:bodyPr/>
        <a:lstStyle/>
        <a:p>
          <a:endParaRPr lang="en-GB"/>
        </a:p>
      </dgm:t>
    </dgm:pt>
    <dgm:pt modelId="{B78218C4-5B74-4331-85A4-B3E1CFB379CA}">
      <dgm:prSet/>
      <dgm:spPr/>
      <dgm:t>
        <a:bodyPr/>
        <a:lstStyle/>
        <a:p>
          <a:r>
            <a:rPr lang="en-GB"/>
            <a:t>EXAMPLE</a:t>
          </a:r>
        </a:p>
      </dgm:t>
    </dgm:pt>
    <dgm:pt modelId="{3CD4E26C-81E2-41C8-8F28-8C47FD4C1CC9}" type="parTrans" cxnId="{FB484158-F836-46F2-B309-D7ABA7A7E2F8}">
      <dgm:prSet/>
      <dgm:spPr/>
      <dgm:t>
        <a:bodyPr/>
        <a:lstStyle/>
        <a:p>
          <a:endParaRPr lang="en-GB"/>
        </a:p>
      </dgm:t>
    </dgm:pt>
    <dgm:pt modelId="{0E2B938D-420A-4203-A313-2D516F6AEDE9}" type="sibTrans" cxnId="{FB484158-F836-46F2-B309-D7ABA7A7E2F8}">
      <dgm:prSet/>
      <dgm:spPr/>
      <dgm:t>
        <a:bodyPr/>
        <a:lstStyle/>
        <a:p>
          <a:endParaRPr lang="en-GB"/>
        </a:p>
      </dgm:t>
    </dgm:pt>
    <dgm:pt modelId="{3F658CCE-32A1-462B-A49B-7E4758E40047}">
      <dgm:prSet phldrT="[Text]"/>
      <dgm:spPr/>
      <dgm:t>
        <a:bodyPr/>
        <a:lstStyle/>
        <a:p>
          <a:r>
            <a:rPr lang="en-GB"/>
            <a:t>FIRST IDEA</a:t>
          </a:r>
        </a:p>
      </dgm:t>
    </dgm:pt>
    <dgm:pt modelId="{74A4FF8B-40B3-41C2-A826-6DC2532ABBA7}" type="sibTrans" cxnId="{3301B62E-DD57-406C-9157-834A06D5F5BB}">
      <dgm:prSet/>
      <dgm:spPr/>
      <dgm:t>
        <a:bodyPr/>
        <a:lstStyle/>
        <a:p>
          <a:endParaRPr lang="en-GB"/>
        </a:p>
      </dgm:t>
    </dgm:pt>
    <dgm:pt modelId="{9DA95472-1735-4CBD-90B1-1BDFF193A317}" type="parTrans" cxnId="{3301B62E-DD57-406C-9157-834A06D5F5BB}">
      <dgm:prSet/>
      <dgm:spPr/>
      <dgm:t>
        <a:bodyPr/>
        <a:lstStyle/>
        <a:p>
          <a:endParaRPr lang="en-GB"/>
        </a:p>
      </dgm:t>
    </dgm:pt>
    <dgm:pt modelId="{14AE82F7-0193-4C76-9BBD-1CF9E309649F}" type="pres">
      <dgm:prSet presAssocID="{79925B84-6628-45E2-9A10-26403CF460D4}" presName="hierChild1" presStyleCnt="0">
        <dgm:presLayoutVars>
          <dgm:chPref val="1"/>
          <dgm:dir/>
          <dgm:animOne val="branch"/>
          <dgm:animLvl val="lvl"/>
          <dgm:resizeHandles/>
        </dgm:presLayoutVars>
      </dgm:prSet>
      <dgm:spPr/>
    </dgm:pt>
    <dgm:pt modelId="{22EECA0E-92C7-4FF1-9F58-A892033D2ACA}" type="pres">
      <dgm:prSet presAssocID="{519FA012-3380-40A8-9515-22E710412978}" presName="hierRoot1" presStyleCnt="0"/>
      <dgm:spPr/>
    </dgm:pt>
    <dgm:pt modelId="{04ACEEE5-640E-4454-A66A-0262DCA67429}" type="pres">
      <dgm:prSet presAssocID="{519FA012-3380-40A8-9515-22E710412978}" presName="composite" presStyleCnt="0"/>
      <dgm:spPr/>
    </dgm:pt>
    <dgm:pt modelId="{D2BBC192-0513-41F1-8059-B0C3E270135B}" type="pres">
      <dgm:prSet presAssocID="{519FA012-3380-40A8-9515-22E710412978}" presName="background" presStyleLbl="node0" presStyleIdx="0" presStyleCnt="1"/>
      <dgm:spPr/>
    </dgm:pt>
    <dgm:pt modelId="{E7AB4EE5-18C4-42C8-B773-4CB7A3B81CD5}" type="pres">
      <dgm:prSet presAssocID="{519FA012-3380-40A8-9515-22E710412978}" presName="text" presStyleLbl="fgAcc0" presStyleIdx="0" presStyleCnt="1" custScaleX="350504" custLinFactNeighborX="1107" custLinFactNeighborY="-6099">
        <dgm:presLayoutVars>
          <dgm:chPref val="3"/>
        </dgm:presLayoutVars>
      </dgm:prSet>
      <dgm:spPr/>
    </dgm:pt>
    <dgm:pt modelId="{192036BD-EAEB-4D21-9B63-390346989974}" type="pres">
      <dgm:prSet presAssocID="{519FA012-3380-40A8-9515-22E710412978}" presName="hierChild2" presStyleCnt="0"/>
      <dgm:spPr/>
    </dgm:pt>
    <dgm:pt modelId="{5E1B63D5-55C2-4B65-AEBD-AB8F8F94496E}" type="pres">
      <dgm:prSet presAssocID="{B2544659-5AF7-454C-95C6-B30CEB80EEA4}" presName="Name10" presStyleLbl="parChTrans1D2" presStyleIdx="0" presStyleCnt="3"/>
      <dgm:spPr/>
    </dgm:pt>
    <dgm:pt modelId="{E2338453-FC06-4CDD-9BBD-CAA1D932C829}" type="pres">
      <dgm:prSet presAssocID="{3D837DC8-7F7F-4F18-BA26-67C13D565C98}" presName="hierRoot2" presStyleCnt="0"/>
      <dgm:spPr/>
    </dgm:pt>
    <dgm:pt modelId="{B0E4D480-4745-4EC9-8A67-54E3704DCE58}" type="pres">
      <dgm:prSet presAssocID="{3D837DC8-7F7F-4F18-BA26-67C13D565C98}" presName="composite2" presStyleCnt="0"/>
      <dgm:spPr/>
    </dgm:pt>
    <dgm:pt modelId="{D51354D3-E513-4808-880E-73915E1570F3}" type="pres">
      <dgm:prSet presAssocID="{3D837DC8-7F7F-4F18-BA26-67C13D565C98}" presName="background2" presStyleLbl="node2" presStyleIdx="0" presStyleCnt="3"/>
      <dgm:spPr/>
    </dgm:pt>
    <dgm:pt modelId="{4BA5043A-40B0-4196-B77C-F9AB5C15EE0B}" type="pres">
      <dgm:prSet presAssocID="{3D837DC8-7F7F-4F18-BA26-67C13D565C98}" presName="text2" presStyleLbl="fgAcc2" presStyleIdx="0" presStyleCnt="3" custScaleX="135339">
        <dgm:presLayoutVars>
          <dgm:chPref val="3"/>
        </dgm:presLayoutVars>
      </dgm:prSet>
      <dgm:spPr/>
    </dgm:pt>
    <dgm:pt modelId="{25054B6A-BFB5-4C9D-824B-1BA3C86090A6}" type="pres">
      <dgm:prSet presAssocID="{3D837DC8-7F7F-4F18-BA26-67C13D565C98}" presName="hierChild3" presStyleCnt="0"/>
      <dgm:spPr/>
    </dgm:pt>
    <dgm:pt modelId="{97F8F204-E56A-4472-8AC6-0AE342922C44}" type="pres">
      <dgm:prSet presAssocID="{9DA95472-1735-4CBD-90B1-1BDFF193A317}" presName="Name17" presStyleLbl="parChTrans1D3" presStyleIdx="0" presStyleCnt="4"/>
      <dgm:spPr/>
    </dgm:pt>
    <dgm:pt modelId="{6173C02A-C46C-426C-89AA-5A1B8ECA93C4}" type="pres">
      <dgm:prSet presAssocID="{3F658CCE-32A1-462B-A49B-7E4758E40047}" presName="hierRoot3" presStyleCnt="0"/>
      <dgm:spPr/>
    </dgm:pt>
    <dgm:pt modelId="{9084F501-CAEB-4B5D-8A74-80B9C5FC5BE3}" type="pres">
      <dgm:prSet presAssocID="{3F658CCE-32A1-462B-A49B-7E4758E40047}" presName="composite3" presStyleCnt="0"/>
      <dgm:spPr/>
    </dgm:pt>
    <dgm:pt modelId="{E9C77235-4DB9-43A9-8B58-E9D61F098A29}" type="pres">
      <dgm:prSet presAssocID="{3F658CCE-32A1-462B-A49B-7E4758E40047}" presName="background3" presStyleLbl="node3" presStyleIdx="0" presStyleCnt="4"/>
      <dgm:spPr/>
    </dgm:pt>
    <dgm:pt modelId="{A2F8EC7A-91FA-4822-9BBA-63BC0EEC8445}" type="pres">
      <dgm:prSet presAssocID="{3F658CCE-32A1-462B-A49B-7E4758E40047}" presName="text3" presStyleLbl="fgAcc3" presStyleIdx="0" presStyleCnt="4">
        <dgm:presLayoutVars>
          <dgm:chPref val="3"/>
        </dgm:presLayoutVars>
      </dgm:prSet>
      <dgm:spPr/>
    </dgm:pt>
    <dgm:pt modelId="{996A1E40-2698-484A-AE98-06E4B2785F9A}" type="pres">
      <dgm:prSet presAssocID="{3F658CCE-32A1-462B-A49B-7E4758E40047}" presName="hierChild4" presStyleCnt="0"/>
      <dgm:spPr/>
    </dgm:pt>
    <dgm:pt modelId="{FE80A055-E00B-4D4D-9497-59041F5F9D96}" type="pres">
      <dgm:prSet presAssocID="{CB2AEAF0-4B26-4210-A6B9-DC69BF9931A4}" presName="Name17" presStyleLbl="parChTrans1D3" presStyleIdx="1" presStyleCnt="4"/>
      <dgm:spPr/>
    </dgm:pt>
    <dgm:pt modelId="{AB2B1D91-88C0-4A94-99BB-A5BA2169B521}" type="pres">
      <dgm:prSet presAssocID="{8BEF9E2F-A1CE-4E05-A524-E693B4CE4865}" presName="hierRoot3" presStyleCnt="0"/>
      <dgm:spPr/>
    </dgm:pt>
    <dgm:pt modelId="{F5829045-ED39-47ED-80D4-C6D094FA79B4}" type="pres">
      <dgm:prSet presAssocID="{8BEF9E2F-A1CE-4E05-A524-E693B4CE4865}" presName="composite3" presStyleCnt="0"/>
      <dgm:spPr/>
    </dgm:pt>
    <dgm:pt modelId="{F239A519-628F-4BEA-9167-99337670B985}" type="pres">
      <dgm:prSet presAssocID="{8BEF9E2F-A1CE-4E05-A524-E693B4CE4865}" presName="background3" presStyleLbl="node3" presStyleIdx="1" presStyleCnt="4"/>
      <dgm:spPr/>
    </dgm:pt>
    <dgm:pt modelId="{F86EFAFD-DAE2-449E-A51D-E5E47A5CDC87}" type="pres">
      <dgm:prSet presAssocID="{8BEF9E2F-A1CE-4E05-A524-E693B4CE4865}" presName="text3" presStyleLbl="fgAcc3" presStyleIdx="1" presStyleCnt="4">
        <dgm:presLayoutVars>
          <dgm:chPref val="3"/>
        </dgm:presLayoutVars>
      </dgm:prSet>
      <dgm:spPr/>
    </dgm:pt>
    <dgm:pt modelId="{1E3ABF2F-7A07-487C-8262-DC99472AD39F}" type="pres">
      <dgm:prSet presAssocID="{8BEF9E2F-A1CE-4E05-A524-E693B4CE4865}" presName="hierChild4" presStyleCnt="0"/>
      <dgm:spPr/>
    </dgm:pt>
    <dgm:pt modelId="{1B307DDE-F429-467B-9309-C062EF3860AC}" type="pres">
      <dgm:prSet presAssocID="{E568D000-A697-4615-9AA0-8D55138B6E09}" presName="Name10" presStyleLbl="parChTrans1D2" presStyleIdx="1" presStyleCnt="3"/>
      <dgm:spPr/>
    </dgm:pt>
    <dgm:pt modelId="{8B6B97DB-BA41-461E-A287-2E00F8E403C8}" type="pres">
      <dgm:prSet presAssocID="{1C797B08-D276-43B6-8C48-9C820107F033}" presName="hierRoot2" presStyleCnt="0"/>
      <dgm:spPr/>
    </dgm:pt>
    <dgm:pt modelId="{00B68910-A336-4112-B640-F8ABE472BD3F}" type="pres">
      <dgm:prSet presAssocID="{1C797B08-D276-43B6-8C48-9C820107F033}" presName="composite2" presStyleCnt="0"/>
      <dgm:spPr/>
    </dgm:pt>
    <dgm:pt modelId="{BD121C14-7C0A-451B-AD5E-E9A6D4BE05F4}" type="pres">
      <dgm:prSet presAssocID="{1C797B08-D276-43B6-8C48-9C820107F033}" presName="background2" presStyleLbl="node2" presStyleIdx="1" presStyleCnt="3"/>
      <dgm:spPr/>
    </dgm:pt>
    <dgm:pt modelId="{79D5FE15-A37F-4982-84CB-BE9F0E29F105}" type="pres">
      <dgm:prSet presAssocID="{1C797B08-D276-43B6-8C48-9C820107F033}" presName="text2" presStyleLbl="fgAcc2" presStyleIdx="1" presStyleCnt="3" custScaleX="136472" custScaleY="97736">
        <dgm:presLayoutVars>
          <dgm:chPref val="3"/>
        </dgm:presLayoutVars>
      </dgm:prSet>
      <dgm:spPr/>
    </dgm:pt>
    <dgm:pt modelId="{759EE891-EA3C-43F3-87E4-9CD5BAACC90A}" type="pres">
      <dgm:prSet presAssocID="{1C797B08-D276-43B6-8C48-9C820107F033}" presName="hierChild3" presStyleCnt="0"/>
      <dgm:spPr/>
    </dgm:pt>
    <dgm:pt modelId="{37A0FEDC-B4C1-4AF9-BE00-3AC68CE593E6}" type="pres">
      <dgm:prSet presAssocID="{8A260A78-2A7C-4345-A409-07435D51E857}" presName="Name17" presStyleLbl="parChTrans1D3" presStyleIdx="2" presStyleCnt="4"/>
      <dgm:spPr/>
    </dgm:pt>
    <dgm:pt modelId="{3EE10618-B2D9-4834-B94B-16BE074737EA}" type="pres">
      <dgm:prSet presAssocID="{77781C62-81B4-4FB5-A6C1-7F514F6E00BA}" presName="hierRoot3" presStyleCnt="0"/>
      <dgm:spPr/>
    </dgm:pt>
    <dgm:pt modelId="{7EF0616E-5BFD-4A08-BDD4-0C61F63E560E}" type="pres">
      <dgm:prSet presAssocID="{77781C62-81B4-4FB5-A6C1-7F514F6E00BA}" presName="composite3" presStyleCnt="0"/>
      <dgm:spPr/>
    </dgm:pt>
    <dgm:pt modelId="{72F29666-2F01-4713-8D85-E8D42E500550}" type="pres">
      <dgm:prSet presAssocID="{77781C62-81B4-4FB5-A6C1-7F514F6E00BA}" presName="background3" presStyleLbl="node3" presStyleIdx="2" presStyleCnt="4"/>
      <dgm:spPr/>
    </dgm:pt>
    <dgm:pt modelId="{3B385280-403C-4E69-956D-96EEFEEA8F94}" type="pres">
      <dgm:prSet presAssocID="{77781C62-81B4-4FB5-A6C1-7F514F6E00BA}" presName="text3" presStyleLbl="fgAcc3" presStyleIdx="2" presStyleCnt="4">
        <dgm:presLayoutVars>
          <dgm:chPref val="3"/>
        </dgm:presLayoutVars>
      </dgm:prSet>
      <dgm:spPr/>
    </dgm:pt>
    <dgm:pt modelId="{041D3662-4935-4DAF-9794-18FD361160E3}" type="pres">
      <dgm:prSet presAssocID="{77781C62-81B4-4FB5-A6C1-7F514F6E00BA}" presName="hierChild4" presStyleCnt="0"/>
      <dgm:spPr/>
    </dgm:pt>
    <dgm:pt modelId="{C9FADCE2-2B57-4F99-9F59-A2F564AC395E}" type="pres">
      <dgm:prSet presAssocID="{37A1BACE-D46F-439F-9624-FB15CBA6271C}" presName="Name10" presStyleLbl="parChTrans1D2" presStyleIdx="2" presStyleCnt="3"/>
      <dgm:spPr/>
    </dgm:pt>
    <dgm:pt modelId="{74ECCC62-720D-4841-9704-B12FDC517472}" type="pres">
      <dgm:prSet presAssocID="{9F816A6E-3409-4252-B48C-53E9DC2EB54D}" presName="hierRoot2" presStyleCnt="0"/>
      <dgm:spPr/>
    </dgm:pt>
    <dgm:pt modelId="{BF62C3D5-2582-49B7-95DD-2498C9E8A53A}" type="pres">
      <dgm:prSet presAssocID="{9F816A6E-3409-4252-B48C-53E9DC2EB54D}" presName="composite2" presStyleCnt="0"/>
      <dgm:spPr/>
    </dgm:pt>
    <dgm:pt modelId="{5FA3E69B-4C1E-45BE-ADEC-FE55CBFB0981}" type="pres">
      <dgm:prSet presAssocID="{9F816A6E-3409-4252-B48C-53E9DC2EB54D}" presName="background2" presStyleLbl="node2" presStyleIdx="2" presStyleCnt="3"/>
      <dgm:spPr/>
    </dgm:pt>
    <dgm:pt modelId="{CC9D5650-64E0-4918-98EE-9E282EAA2D52}" type="pres">
      <dgm:prSet presAssocID="{9F816A6E-3409-4252-B48C-53E9DC2EB54D}" presName="text2" presStyleLbl="fgAcc2" presStyleIdx="2" presStyleCnt="3">
        <dgm:presLayoutVars>
          <dgm:chPref val="3"/>
        </dgm:presLayoutVars>
      </dgm:prSet>
      <dgm:spPr/>
    </dgm:pt>
    <dgm:pt modelId="{14834A75-8864-4B68-9C83-D0A6ED5296B3}" type="pres">
      <dgm:prSet presAssocID="{9F816A6E-3409-4252-B48C-53E9DC2EB54D}" presName="hierChild3" presStyleCnt="0"/>
      <dgm:spPr/>
    </dgm:pt>
    <dgm:pt modelId="{EF5837B2-9F94-49B1-B06D-BD49467C18AA}" type="pres">
      <dgm:prSet presAssocID="{3CD4E26C-81E2-41C8-8F28-8C47FD4C1CC9}" presName="Name17" presStyleLbl="parChTrans1D3" presStyleIdx="3" presStyleCnt="4"/>
      <dgm:spPr/>
    </dgm:pt>
    <dgm:pt modelId="{2684C213-B977-4958-A4B3-894D06C01293}" type="pres">
      <dgm:prSet presAssocID="{B78218C4-5B74-4331-85A4-B3E1CFB379CA}" presName="hierRoot3" presStyleCnt="0"/>
      <dgm:spPr/>
    </dgm:pt>
    <dgm:pt modelId="{965B4DB2-5E18-46D1-AC08-41DA0969D810}" type="pres">
      <dgm:prSet presAssocID="{B78218C4-5B74-4331-85A4-B3E1CFB379CA}" presName="composite3" presStyleCnt="0"/>
      <dgm:spPr/>
    </dgm:pt>
    <dgm:pt modelId="{4F8F00F8-2093-4CB4-9F46-015BDDC9624A}" type="pres">
      <dgm:prSet presAssocID="{B78218C4-5B74-4331-85A4-B3E1CFB379CA}" presName="background3" presStyleLbl="node3" presStyleIdx="3" presStyleCnt="4"/>
      <dgm:spPr/>
    </dgm:pt>
    <dgm:pt modelId="{F4629A26-BC43-40D4-A9C9-EA4F1E346D19}" type="pres">
      <dgm:prSet presAssocID="{B78218C4-5B74-4331-85A4-B3E1CFB379CA}" presName="text3" presStyleLbl="fgAcc3" presStyleIdx="3" presStyleCnt="4">
        <dgm:presLayoutVars>
          <dgm:chPref val="3"/>
        </dgm:presLayoutVars>
      </dgm:prSet>
      <dgm:spPr/>
    </dgm:pt>
    <dgm:pt modelId="{8E450CC8-C023-4C18-A3CE-5152E5FE44AA}" type="pres">
      <dgm:prSet presAssocID="{B78218C4-5B74-4331-85A4-B3E1CFB379CA}" presName="hierChild4" presStyleCnt="0"/>
      <dgm:spPr/>
    </dgm:pt>
  </dgm:ptLst>
  <dgm:cxnLst>
    <dgm:cxn modelId="{906EB70C-0082-4DD7-959B-99B5555CE754}" srcId="{1C797B08-D276-43B6-8C48-9C820107F033}" destId="{77781C62-81B4-4FB5-A6C1-7F514F6E00BA}" srcOrd="0" destOrd="0" parTransId="{8A260A78-2A7C-4345-A409-07435D51E857}" sibTransId="{E19E33DE-16DD-4AD8-9CE2-32CC23205680}"/>
    <dgm:cxn modelId="{021F4611-220A-49E5-80E7-EC76F19B517E}" type="presOf" srcId="{8BEF9E2F-A1CE-4E05-A524-E693B4CE4865}" destId="{F86EFAFD-DAE2-449E-A51D-E5E47A5CDC87}" srcOrd="0" destOrd="0" presId="urn:microsoft.com/office/officeart/2005/8/layout/hierarchy1"/>
    <dgm:cxn modelId="{B18B3619-4202-4F6E-95E4-D4ACBE5BA11F}" type="presOf" srcId="{37A1BACE-D46F-439F-9624-FB15CBA6271C}" destId="{C9FADCE2-2B57-4F99-9F59-A2F564AC395E}" srcOrd="0" destOrd="0" presId="urn:microsoft.com/office/officeart/2005/8/layout/hierarchy1"/>
    <dgm:cxn modelId="{F91D371A-D5D8-4462-8AF0-DCBEDC14F3D7}" type="presOf" srcId="{3F658CCE-32A1-462B-A49B-7E4758E40047}" destId="{A2F8EC7A-91FA-4822-9BBA-63BC0EEC8445}" srcOrd="0" destOrd="0" presId="urn:microsoft.com/office/officeart/2005/8/layout/hierarchy1"/>
    <dgm:cxn modelId="{8EC86F1A-46BA-4FEA-9EF1-85654A65A1BC}" type="presOf" srcId="{CB2AEAF0-4B26-4210-A6B9-DC69BF9931A4}" destId="{FE80A055-E00B-4D4D-9497-59041F5F9D96}" srcOrd="0" destOrd="0" presId="urn:microsoft.com/office/officeart/2005/8/layout/hierarchy1"/>
    <dgm:cxn modelId="{7FBE421B-A292-4DE0-B072-53E0CCC2C554}" srcId="{519FA012-3380-40A8-9515-22E710412978}" destId="{1C797B08-D276-43B6-8C48-9C820107F033}" srcOrd="1" destOrd="0" parTransId="{E568D000-A697-4615-9AA0-8D55138B6E09}" sibTransId="{3D9E1CD2-253E-4BC9-BF32-67E4BD31318C}"/>
    <dgm:cxn modelId="{3301B62E-DD57-406C-9157-834A06D5F5BB}" srcId="{3D837DC8-7F7F-4F18-BA26-67C13D565C98}" destId="{3F658CCE-32A1-462B-A49B-7E4758E40047}" srcOrd="0" destOrd="0" parTransId="{9DA95472-1735-4CBD-90B1-1BDFF193A317}" sibTransId="{74A4FF8B-40B3-41C2-A826-6DC2532ABBA7}"/>
    <dgm:cxn modelId="{68400B3B-0232-40E0-B8BB-0B74FC0F59F4}" type="presOf" srcId="{3CD4E26C-81E2-41C8-8F28-8C47FD4C1CC9}" destId="{EF5837B2-9F94-49B1-B06D-BD49467C18AA}" srcOrd="0" destOrd="0" presId="urn:microsoft.com/office/officeart/2005/8/layout/hierarchy1"/>
    <dgm:cxn modelId="{3E1B835E-B8B2-41F3-B0FA-E1CC1CC70E09}" type="presOf" srcId="{77781C62-81B4-4FB5-A6C1-7F514F6E00BA}" destId="{3B385280-403C-4E69-956D-96EEFEEA8F94}" srcOrd="0" destOrd="0" presId="urn:microsoft.com/office/officeart/2005/8/layout/hierarchy1"/>
    <dgm:cxn modelId="{0A1F8E64-C452-418B-83BC-0F9BFA3425F3}" type="presOf" srcId="{8A260A78-2A7C-4345-A409-07435D51E857}" destId="{37A0FEDC-B4C1-4AF9-BE00-3AC68CE593E6}" srcOrd="0" destOrd="0" presId="urn:microsoft.com/office/officeart/2005/8/layout/hierarchy1"/>
    <dgm:cxn modelId="{B6F1E445-B60F-4039-B304-8868FDABDADF}" type="presOf" srcId="{E568D000-A697-4615-9AA0-8D55138B6E09}" destId="{1B307DDE-F429-467B-9309-C062EF3860AC}" srcOrd="0" destOrd="0" presId="urn:microsoft.com/office/officeart/2005/8/layout/hierarchy1"/>
    <dgm:cxn modelId="{5949A171-3F9C-40C4-98DD-7CBF947CAD87}" srcId="{519FA012-3380-40A8-9515-22E710412978}" destId="{9F816A6E-3409-4252-B48C-53E9DC2EB54D}" srcOrd="2" destOrd="0" parTransId="{37A1BACE-D46F-439F-9624-FB15CBA6271C}" sibTransId="{71A643DE-D848-4588-BF11-6B4D62EDC81A}"/>
    <dgm:cxn modelId="{FB484158-F836-46F2-B309-D7ABA7A7E2F8}" srcId="{9F816A6E-3409-4252-B48C-53E9DC2EB54D}" destId="{B78218C4-5B74-4331-85A4-B3E1CFB379CA}" srcOrd="0" destOrd="0" parTransId="{3CD4E26C-81E2-41C8-8F28-8C47FD4C1CC9}" sibTransId="{0E2B938D-420A-4203-A313-2D516F6AEDE9}"/>
    <dgm:cxn modelId="{5D9AF678-6CEA-4D15-B183-A1FB481E9AAC}" type="presOf" srcId="{9F816A6E-3409-4252-B48C-53E9DC2EB54D}" destId="{CC9D5650-64E0-4918-98EE-9E282EAA2D52}" srcOrd="0" destOrd="0" presId="urn:microsoft.com/office/officeart/2005/8/layout/hierarchy1"/>
    <dgm:cxn modelId="{DDE62085-C4D1-4860-9441-DA2A9DB82FB0}" type="presOf" srcId="{3D837DC8-7F7F-4F18-BA26-67C13D565C98}" destId="{4BA5043A-40B0-4196-B77C-F9AB5C15EE0B}" srcOrd="0" destOrd="0" presId="urn:microsoft.com/office/officeart/2005/8/layout/hierarchy1"/>
    <dgm:cxn modelId="{C575708A-5C20-47B7-B347-CF4C47E362DE}" type="presOf" srcId="{B2544659-5AF7-454C-95C6-B30CEB80EEA4}" destId="{5E1B63D5-55C2-4B65-AEBD-AB8F8F94496E}" srcOrd="0" destOrd="0" presId="urn:microsoft.com/office/officeart/2005/8/layout/hierarchy1"/>
    <dgm:cxn modelId="{FAAE8097-AAFB-4AEE-B0BC-D7A0F16FC40C}" type="presOf" srcId="{B78218C4-5B74-4331-85A4-B3E1CFB379CA}" destId="{F4629A26-BC43-40D4-A9C9-EA4F1E346D19}" srcOrd="0" destOrd="0" presId="urn:microsoft.com/office/officeart/2005/8/layout/hierarchy1"/>
    <dgm:cxn modelId="{D38936B0-41DB-4737-9B74-AA23C50B8F53}" type="presOf" srcId="{79925B84-6628-45E2-9A10-26403CF460D4}" destId="{14AE82F7-0193-4C76-9BBD-1CF9E309649F}" srcOrd="0" destOrd="0" presId="urn:microsoft.com/office/officeart/2005/8/layout/hierarchy1"/>
    <dgm:cxn modelId="{15A38BCF-7232-46EA-881E-D8C1A996F58D}" srcId="{3D837DC8-7F7F-4F18-BA26-67C13D565C98}" destId="{8BEF9E2F-A1CE-4E05-A524-E693B4CE4865}" srcOrd="1" destOrd="0" parTransId="{CB2AEAF0-4B26-4210-A6B9-DC69BF9931A4}" sibTransId="{16AD6EC8-CD43-4412-BA31-FEF45B3E32FE}"/>
    <dgm:cxn modelId="{3CF439EB-C153-40DE-99D6-E6EAE27BAD1E}" type="presOf" srcId="{9DA95472-1735-4CBD-90B1-1BDFF193A317}" destId="{97F8F204-E56A-4472-8AC6-0AE342922C44}" srcOrd="0" destOrd="0" presId="urn:microsoft.com/office/officeart/2005/8/layout/hierarchy1"/>
    <dgm:cxn modelId="{58AC98F1-8F8A-45A5-A680-6FFDC204BA0C}" srcId="{519FA012-3380-40A8-9515-22E710412978}" destId="{3D837DC8-7F7F-4F18-BA26-67C13D565C98}" srcOrd="0" destOrd="0" parTransId="{B2544659-5AF7-454C-95C6-B30CEB80EEA4}" sibTransId="{3AA9AE00-1420-4E3C-BE57-0D00B724ED25}"/>
    <dgm:cxn modelId="{811165F2-022C-49BC-8E20-BFFB5B819606}" type="presOf" srcId="{519FA012-3380-40A8-9515-22E710412978}" destId="{E7AB4EE5-18C4-42C8-B773-4CB7A3B81CD5}" srcOrd="0" destOrd="0" presId="urn:microsoft.com/office/officeart/2005/8/layout/hierarchy1"/>
    <dgm:cxn modelId="{89017DF3-648C-4D40-BC2E-7106A608EC51}" srcId="{79925B84-6628-45E2-9A10-26403CF460D4}" destId="{519FA012-3380-40A8-9515-22E710412978}" srcOrd="0" destOrd="0" parTransId="{BB96B362-EDEC-4D6C-9C57-0A153645AED9}" sibTransId="{E3BD3541-AB23-4A0C-A889-08D017CBC779}"/>
    <dgm:cxn modelId="{7F99CEFA-2532-45C3-A609-379BEA7D66F2}" type="presOf" srcId="{1C797B08-D276-43B6-8C48-9C820107F033}" destId="{79D5FE15-A37F-4982-84CB-BE9F0E29F105}" srcOrd="0" destOrd="0" presId="urn:microsoft.com/office/officeart/2005/8/layout/hierarchy1"/>
    <dgm:cxn modelId="{C715713B-48F2-43F1-B758-A9A9CC2DA5C9}" type="presParOf" srcId="{14AE82F7-0193-4C76-9BBD-1CF9E309649F}" destId="{22EECA0E-92C7-4FF1-9F58-A892033D2ACA}" srcOrd="0" destOrd="0" presId="urn:microsoft.com/office/officeart/2005/8/layout/hierarchy1"/>
    <dgm:cxn modelId="{A16AA829-63A5-43FF-BFC6-6B94E6AF3C47}" type="presParOf" srcId="{22EECA0E-92C7-4FF1-9F58-A892033D2ACA}" destId="{04ACEEE5-640E-4454-A66A-0262DCA67429}" srcOrd="0" destOrd="0" presId="urn:microsoft.com/office/officeart/2005/8/layout/hierarchy1"/>
    <dgm:cxn modelId="{71DE00B2-311D-404E-BCDC-9A52B2DB603F}" type="presParOf" srcId="{04ACEEE5-640E-4454-A66A-0262DCA67429}" destId="{D2BBC192-0513-41F1-8059-B0C3E270135B}" srcOrd="0" destOrd="0" presId="urn:microsoft.com/office/officeart/2005/8/layout/hierarchy1"/>
    <dgm:cxn modelId="{4396FE3A-A9B2-46A6-BB37-17A836A552E0}" type="presParOf" srcId="{04ACEEE5-640E-4454-A66A-0262DCA67429}" destId="{E7AB4EE5-18C4-42C8-B773-4CB7A3B81CD5}" srcOrd="1" destOrd="0" presId="urn:microsoft.com/office/officeart/2005/8/layout/hierarchy1"/>
    <dgm:cxn modelId="{BD7287CD-3C87-497A-9276-025760D7B342}" type="presParOf" srcId="{22EECA0E-92C7-4FF1-9F58-A892033D2ACA}" destId="{192036BD-EAEB-4D21-9B63-390346989974}" srcOrd="1" destOrd="0" presId="urn:microsoft.com/office/officeart/2005/8/layout/hierarchy1"/>
    <dgm:cxn modelId="{EC78465C-BB9D-4265-97DA-46753108189C}" type="presParOf" srcId="{192036BD-EAEB-4D21-9B63-390346989974}" destId="{5E1B63D5-55C2-4B65-AEBD-AB8F8F94496E}" srcOrd="0" destOrd="0" presId="urn:microsoft.com/office/officeart/2005/8/layout/hierarchy1"/>
    <dgm:cxn modelId="{F9C5CBDA-23FD-4C4F-A6CB-E1032240356B}" type="presParOf" srcId="{192036BD-EAEB-4D21-9B63-390346989974}" destId="{E2338453-FC06-4CDD-9BBD-CAA1D932C829}" srcOrd="1" destOrd="0" presId="urn:microsoft.com/office/officeart/2005/8/layout/hierarchy1"/>
    <dgm:cxn modelId="{876EA36B-D3DD-4F15-AE2E-DFCD3416DC78}" type="presParOf" srcId="{E2338453-FC06-4CDD-9BBD-CAA1D932C829}" destId="{B0E4D480-4745-4EC9-8A67-54E3704DCE58}" srcOrd="0" destOrd="0" presId="urn:microsoft.com/office/officeart/2005/8/layout/hierarchy1"/>
    <dgm:cxn modelId="{B9687D6E-05FB-40CF-BEE2-CB3B241001A2}" type="presParOf" srcId="{B0E4D480-4745-4EC9-8A67-54E3704DCE58}" destId="{D51354D3-E513-4808-880E-73915E1570F3}" srcOrd="0" destOrd="0" presId="urn:microsoft.com/office/officeart/2005/8/layout/hierarchy1"/>
    <dgm:cxn modelId="{F15A925C-6946-431F-BD10-C25D9D4A56AF}" type="presParOf" srcId="{B0E4D480-4745-4EC9-8A67-54E3704DCE58}" destId="{4BA5043A-40B0-4196-B77C-F9AB5C15EE0B}" srcOrd="1" destOrd="0" presId="urn:microsoft.com/office/officeart/2005/8/layout/hierarchy1"/>
    <dgm:cxn modelId="{60337A36-D022-4537-9141-90AD742F8CE8}" type="presParOf" srcId="{E2338453-FC06-4CDD-9BBD-CAA1D932C829}" destId="{25054B6A-BFB5-4C9D-824B-1BA3C86090A6}" srcOrd="1" destOrd="0" presId="urn:microsoft.com/office/officeart/2005/8/layout/hierarchy1"/>
    <dgm:cxn modelId="{02E1373E-0485-416F-A4A1-E0C74D451A8D}" type="presParOf" srcId="{25054B6A-BFB5-4C9D-824B-1BA3C86090A6}" destId="{97F8F204-E56A-4472-8AC6-0AE342922C44}" srcOrd="0" destOrd="0" presId="urn:microsoft.com/office/officeart/2005/8/layout/hierarchy1"/>
    <dgm:cxn modelId="{23AF0E44-6A01-42EC-8D38-BBA23734B0BD}" type="presParOf" srcId="{25054B6A-BFB5-4C9D-824B-1BA3C86090A6}" destId="{6173C02A-C46C-426C-89AA-5A1B8ECA93C4}" srcOrd="1" destOrd="0" presId="urn:microsoft.com/office/officeart/2005/8/layout/hierarchy1"/>
    <dgm:cxn modelId="{663CCF73-F68C-4118-A1C4-D40BA47EAB2C}" type="presParOf" srcId="{6173C02A-C46C-426C-89AA-5A1B8ECA93C4}" destId="{9084F501-CAEB-4B5D-8A74-80B9C5FC5BE3}" srcOrd="0" destOrd="0" presId="urn:microsoft.com/office/officeart/2005/8/layout/hierarchy1"/>
    <dgm:cxn modelId="{108F3292-6C24-45DC-9584-470CCCC4303D}" type="presParOf" srcId="{9084F501-CAEB-4B5D-8A74-80B9C5FC5BE3}" destId="{E9C77235-4DB9-43A9-8B58-E9D61F098A29}" srcOrd="0" destOrd="0" presId="urn:microsoft.com/office/officeart/2005/8/layout/hierarchy1"/>
    <dgm:cxn modelId="{83F214D0-3E4B-4710-90C6-49B0AAEBB0FF}" type="presParOf" srcId="{9084F501-CAEB-4B5D-8A74-80B9C5FC5BE3}" destId="{A2F8EC7A-91FA-4822-9BBA-63BC0EEC8445}" srcOrd="1" destOrd="0" presId="urn:microsoft.com/office/officeart/2005/8/layout/hierarchy1"/>
    <dgm:cxn modelId="{F9517950-4A67-4F08-882F-879431465486}" type="presParOf" srcId="{6173C02A-C46C-426C-89AA-5A1B8ECA93C4}" destId="{996A1E40-2698-484A-AE98-06E4B2785F9A}" srcOrd="1" destOrd="0" presId="urn:microsoft.com/office/officeart/2005/8/layout/hierarchy1"/>
    <dgm:cxn modelId="{D0AFA1F0-EC09-42DF-B852-25AF34E7456D}" type="presParOf" srcId="{25054B6A-BFB5-4C9D-824B-1BA3C86090A6}" destId="{FE80A055-E00B-4D4D-9497-59041F5F9D96}" srcOrd="2" destOrd="0" presId="urn:microsoft.com/office/officeart/2005/8/layout/hierarchy1"/>
    <dgm:cxn modelId="{8D142107-24A7-49AA-86C2-776C3F2741C1}" type="presParOf" srcId="{25054B6A-BFB5-4C9D-824B-1BA3C86090A6}" destId="{AB2B1D91-88C0-4A94-99BB-A5BA2169B521}" srcOrd="3" destOrd="0" presId="urn:microsoft.com/office/officeart/2005/8/layout/hierarchy1"/>
    <dgm:cxn modelId="{B34C204F-2B34-40DF-A603-42D19146B292}" type="presParOf" srcId="{AB2B1D91-88C0-4A94-99BB-A5BA2169B521}" destId="{F5829045-ED39-47ED-80D4-C6D094FA79B4}" srcOrd="0" destOrd="0" presId="urn:microsoft.com/office/officeart/2005/8/layout/hierarchy1"/>
    <dgm:cxn modelId="{AA79A3DF-7751-4B16-8806-C2B29332A565}" type="presParOf" srcId="{F5829045-ED39-47ED-80D4-C6D094FA79B4}" destId="{F239A519-628F-4BEA-9167-99337670B985}" srcOrd="0" destOrd="0" presId="urn:microsoft.com/office/officeart/2005/8/layout/hierarchy1"/>
    <dgm:cxn modelId="{BB841FAD-130B-41F5-B9C1-51C52EE7E931}" type="presParOf" srcId="{F5829045-ED39-47ED-80D4-C6D094FA79B4}" destId="{F86EFAFD-DAE2-449E-A51D-E5E47A5CDC87}" srcOrd="1" destOrd="0" presId="urn:microsoft.com/office/officeart/2005/8/layout/hierarchy1"/>
    <dgm:cxn modelId="{7B4D9D38-7E5E-41B2-BC72-87D14A36DE84}" type="presParOf" srcId="{AB2B1D91-88C0-4A94-99BB-A5BA2169B521}" destId="{1E3ABF2F-7A07-487C-8262-DC99472AD39F}" srcOrd="1" destOrd="0" presId="urn:microsoft.com/office/officeart/2005/8/layout/hierarchy1"/>
    <dgm:cxn modelId="{837D24E9-B758-40D7-9C49-E0CA46B8E7E7}" type="presParOf" srcId="{192036BD-EAEB-4D21-9B63-390346989974}" destId="{1B307DDE-F429-467B-9309-C062EF3860AC}" srcOrd="2" destOrd="0" presId="urn:microsoft.com/office/officeart/2005/8/layout/hierarchy1"/>
    <dgm:cxn modelId="{8D98B00C-9BFE-4BEF-8870-62D8AFAC61A8}" type="presParOf" srcId="{192036BD-EAEB-4D21-9B63-390346989974}" destId="{8B6B97DB-BA41-461E-A287-2E00F8E403C8}" srcOrd="3" destOrd="0" presId="urn:microsoft.com/office/officeart/2005/8/layout/hierarchy1"/>
    <dgm:cxn modelId="{C9FFE0E4-DB3F-43FF-8C84-0D515F2C4FA7}" type="presParOf" srcId="{8B6B97DB-BA41-461E-A287-2E00F8E403C8}" destId="{00B68910-A336-4112-B640-F8ABE472BD3F}" srcOrd="0" destOrd="0" presId="urn:microsoft.com/office/officeart/2005/8/layout/hierarchy1"/>
    <dgm:cxn modelId="{6E5F9878-0123-41A0-A3C4-6E606023C7D3}" type="presParOf" srcId="{00B68910-A336-4112-B640-F8ABE472BD3F}" destId="{BD121C14-7C0A-451B-AD5E-E9A6D4BE05F4}" srcOrd="0" destOrd="0" presId="urn:microsoft.com/office/officeart/2005/8/layout/hierarchy1"/>
    <dgm:cxn modelId="{5D93223D-EEBA-4F93-8AE3-A964E22DDEFD}" type="presParOf" srcId="{00B68910-A336-4112-B640-F8ABE472BD3F}" destId="{79D5FE15-A37F-4982-84CB-BE9F0E29F105}" srcOrd="1" destOrd="0" presId="urn:microsoft.com/office/officeart/2005/8/layout/hierarchy1"/>
    <dgm:cxn modelId="{48B6EC9F-F131-465F-8916-9336F413CEA1}" type="presParOf" srcId="{8B6B97DB-BA41-461E-A287-2E00F8E403C8}" destId="{759EE891-EA3C-43F3-87E4-9CD5BAACC90A}" srcOrd="1" destOrd="0" presId="urn:microsoft.com/office/officeart/2005/8/layout/hierarchy1"/>
    <dgm:cxn modelId="{2DB841B0-9E2A-4686-A959-3D69FB47B3E0}" type="presParOf" srcId="{759EE891-EA3C-43F3-87E4-9CD5BAACC90A}" destId="{37A0FEDC-B4C1-4AF9-BE00-3AC68CE593E6}" srcOrd="0" destOrd="0" presId="urn:microsoft.com/office/officeart/2005/8/layout/hierarchy1"/>
    <dgm:cxn modelId="{99E8A951-44AE-4AFE-8830-C7013530D51C}" type="presParOf" srcId="{759EE891-EA3C-43F3-87E4-9CD5BAACC90A}" destId="{3EE10618-B2D9-4834-B94B-16BE074737EA}" srcOrd="1" destOrd="0" presId="urn:microsoft.com/office/officeart/2005/8/layout/hierarchy1"/>
    <dgm:cxn modelId="{8C0E17CC-6D81-4C77-BB20-F4D0E0DC6575}" type="presParOf" srcId="{3EE10618-B2D9-4834-B94B-16BE074737EA}" destId="{7EF0616E-5BFD-4A08-BDD4-0C61F63E560E}" srcOrd="0" destOrd="0" presId="urn:microsoft.com/office/officeart/2005/8/layout/hierarchy1"/>
    <dgm:cxn modelId="{222E52AD-7CE6-4760-9F70-2680E82A193F}" type="presParOf" srcId="{7EF0616E-5BFD-4A08-BDD4-0C61F63E560E}" destId="{72F29666-2F01-4713-8D85-E8D42E500550}" srcOrd="0" destOrd="0" presId="urn:microsoft.com/office/officeart/2005/8/layout/hierarchy1"/>
    <dgm:cxn modelId="{936181CA-B9CA-48A8-A08E-CEF799A1377D}" type="presParOf" srcId="{7EF0616E-5BFD-4A08-BDD4-0C61F63E560E}" destId="{3B385280-403C-4E69-956D-96EEFEEA8F94}" srcOrd="1" destOrd="0" presId="urn:microsoft.com/office/officeart/2005/8/layout/hierarchy1"/>
    <dgm:cxn modelId="{A89CE1B3-AE76-4788-8EA7-30C21E272EDD}" type="presParOf" srcId="{3EE10618-B2D9-4834-B94B-16BE074737EA}" destId="{041D3662-4935-4DAF-9794-18FD361160E3}" srcOrd="1" destOrd="0" presId="urn:microsoft.com/office/officeart/2005/8/layout/hierarchy1"/>
    <dgm:cxn modelId="{BBDB248F-5FF8-4EC2-87F5-C1CBAAE7991F}" type="presParOf" srcId="{192036BD-EAEB-4D21-9B63-390346989974}" destId="{C9FADCE2-2B57-4F99-9F59-A2F564AC395E}" srcOrd="4" destOrd="0" presId="urn:microsoft.com/office/officeart/2005/8/layout/hierarchy1"/>
    <dgm:cxn modelId="{52FF8AD6-9A04-46C5-BDA5-93F5F0BB7DB1}" type="presParOf" srcId="{192036BD-EAEB-4D21-9B63-390346989974}" destId="{74ECCC62-720D-4841-9704-B12FDC517472}" srcOrd="5" destOrd="0" presId="urn:microsoft.com/office/officeart/2005/8/layout/hierarchy1"/>
    <dgm:cxn modelId="{6942810E-0F8B-42C1-A0AB-ABF89E6CF452}" type="presParOf" srcId="{74ECCC62-720D-4841-9704-B12FDC517472}" destId="{BF62C3D5-2582-49B7-95DD-2498C9E8A53A}" srcOrd="0" destOrd="0" presId="urn:microsoft.com/office/officeart/2005/8/layout/hierarchy1"/>
    <dgm:cxn modelId="{B79B08E2-9E19-4369-B173-89CF258C961F}" type="presParOf" srcId="{BF62C3D5-2582-49B7-95DD-2498C9E8A53A}" destId="{5FA3E69B-4C1E-45BE-ADEC-FE55CBFB0981}" srcOrd="0" destOrd="0" presId="urn:microsoft.com/office/officeart/2005/8/layout/hierarchy1"/>
    <dgm:cxn modelId="{604ED786-1D99-4B42-B2CC-65C316065B89}" type="presParOf" srcId="{BF62C3D5-2582-49B7-95DD-2498C9E8A53A}" destId="{CC9D5650-64E0-4918-98EE-9E282EAA2D52}" srcOrd="1" destOrd="0" presId="urn:microsoft.com/office/officeart/2005/8/layout/hierarchy1"/>
    <dgm:cxn modelId="{CD451226-C1B7-41BC-8198-FA2695FD7778}" type="presParOf" srcId="{74ECCC62-720D-4841-9704-B12FDC517472}" destId="{14834A75-8864-4B68-9C83-D0A6ED5296B3}" srcOrd="1" destOrd="0" presId="urn:microsoft.com/office/officeart/2005/8/layout/hierarchy1"/>
    <dgm:cxn modelId="{34C0C77A-C3BC-4A15-AA56-ECA2B4D67B1F}" type="presParOf" srcId="{14834A75-8864-4B68-9C83-D0A6ED5296B3}" destId="{EF5837B2-9F94-49B1-B06D-BD49467C18AA}" srcOrd="0" destOrd="0" presId="urn:microsoft.com/office/officeart/2005/8/layout/hierarchy1"/>
    <dgm:cxn modelId="{DE5FEBFF-0492-45B7-B7E4-95D3A201A625}" type="presParOf" srcId="{14834A75-8864-4B68-9C83-D0A6ED5296B3}" destId="{2684C213-B977-4958-A4B3-894D06C01293}" srcOrd="1" destOrd="0" presId="urn:microsoft.com/office/officeart/2005/8/layout/hierarchy1"/>
    <dgm:cxn modelId="{CD80AAA6-5F66-4341-A524-0B7FBF59D5AE}" type="presParOf" srcId="{2684C213-B977-4958-A4B3-894D06C01293}" destId="{965B4DB2-5E18-46D1-AC08-41DA0969D810}" srcOrd="0" destOrd="0" presId="urn:microsoft.com/office/officeart/2005/8/layout/hierarchy1"/>
    <dgm:cxn modelId="{4C9F8748-A1BA-4271-AD30-B329632D6741}" type="presParOf" srcId="{965B4DB2-5E18-46D1-AC08-41DA0969D810}" destId="{4F8F00F8-2093-4CB4-9F46-015BDDC9624A}" srcOrd="0" destOrd="0" presId="urn:microsoft.com/office/officeart/2005/8/layout/hierarchy1"/>
    <dgm:cxn modelId="{05DEFCAA-B31A-4A87-9909-8F205C634E4D}" type="presParOf" srcId="{965B4DB2-5E18-46D1-AC08-41DA0969D810}" destId="{F4629A26-BC43-40D4-A9C9-EA4F1E346D19}" srcOrd="1" destOrd="0" presId="urn:microsoft.com/office/officeart/2005/8/layout/hierarchy1"/>
    <dgm:cxn modelId="{B3450759-1DFC-4820-A5C7-26E64322A496}" type="presParOf" srcId="{2684C213-B977-4958-A4B3-894D06C01293}" destId="{8E450CC8-C023-4C18-A3CE-5152E5FE44AA}"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5837B2-9F94-49B1-B06D-BD49467C18AA}">
      <dsp:nvSpPr>
        <dsp:cNvPr id="0" name=""/>
        <dsp:cNvSpPr/>
      </dsp:nvSpPr>
      <dsp:spPr>
        <a:xfrm>
          <a:off x="5197688" y="3189256"/>
          <a:ext cx="91440" cy="350526"/>
        </a:xfrm>
        <a:custGeom>
          <a:avLst/>
          <a:gdLst/>
          <a:ahLst/>
          <a:cxnLst/>
          <a:rect l="0" t="0" r="0" b="0"/>
          <a:pathLst>
            <a:path>
              <a:moveTo>
                <a:pt x="45720" y="0"/>
              </a:moveTo>
              <a:lnTo>
                <a:pt x="45720" y="350526"/>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C9FADCE2-2B57-4F99-9F59-A2F564AC395E}">
      <dsp:nvSpPr>
        <dsp:cNvPr id="0" name=""/>
        <dsp:cNvSpPr/>
      </dsp:nvSpPr>
      <dsp:spPr>
        <a:xfrm>
          <a:off x="3199023" y="2026719"/>
          <a:ext cx="2044384" cy="397204"/>
        </a:xfrm>
        <a:custGeom>
          <a:avLst/>
          <a:gdLst/>
          <a:ahLst/>
          <a:cxnLst/>
          <a:rect l="0" t="0" r="0" b="0"/>
          <a:pathLst>
            <a:path>
              <a:moveTo>
                <a:pt x="0" y="0"/>
              </a:moveTo>
              <a:lnTo>
                <a:pt x="0" y="285551"/>
              </a:lnTo>
              <a:lnTo>
                <a:pt x="2044384" y="285551"/>
              </a:lnTo>
              <a:lnTo>
                <a:pt x="2044384" y="397204"/>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7A0FEDC-B4C1-4AF9-BE00-3AC68CE593E6}">
      <dsp:nvSpPr>
        <dsp:cNvPr id="0" name=""/>
        <dsp:cNvSpPr/>
      </dsp:nvSpPr>
      <dsp:spPr>
        <a:xfrm>
          <a:off x="3504817" y="3171928"/>
          <a:ext cx="91440" cy="350526"/>
        </a:xfrm>
        <a:custGeom>
          <a:avLst/>
          <a:gdLst/>
          <a:ahLst/>
          <a:cxnLst/>
          <a:rect l="0" t="0" r="0" b="0"/>
          <a:pathLst>
            <a:path>
              <a:moveTo>
                <a:pt x="45720" y="0"/>
              </a:moveTo>
              <a:lnTo>
                <a:pt x="45720" y="350526"/>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1B307DDE-F429-467B-9309-C062EF3860AC}">
      <dsp:nvSpPr>
        <dsp:cNvPr id="0" name=""/>
        <dsp:cNvSpPr/>
      </dsp:nvSpPr>
      <dsp:spPr>
        <a:xfrm>
          <a:off x="3199023" y="2026719"/>
          <a:ext cx="351514" cy="397204"/>
        </a:xfrm>
        <a:custGeom>
          <a:avLst/>
          <a:gdLst/>
          <a:ahLst/>
          <a:cxnLst/>
          <a:rect l="0" t="0" r="0" b="0"/>
          <a:pathLst>
            <a:path>
              <a:moveTo>
                <a:pt x="0" y="0"/>
              </a:moveTo>
              <a:lnTo>
                <a:pt x="0" y="285551"/>
              </a:lnTo>
              <a:lnTo>
                <a:pt x="351514" y="285551"/>
              </a:lnTo>
              <a:lnTo>
                <a:pt x="351514" y="397204"/>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E80A055-E00B-4D4D-9497-59041F5F9D96}">
      <dsp:nvSpPr>
        <dsp:cNvPr id="0" name=""/>
        <dsp:cNvSpPr/>
      </dsp:nvSpPr>
      <dsp:spPr>
        <a:xfrm>
          <a:off x="1340915" y="3189256"/>
          <a:ext cx="736540" cy="350526"/>
        </a:xfrm>
        <a:custGeom>
          <a:avLst/>
          <a:gdLst/>
          <a:ahLst/>
          <a:cxnLst/>
          <a:rect l="0" t="0" r="0" b="0"/>
          <a:pathLst>
            <a:path>
              <a:moveTo>
                <a:pt x="0" y="0"/>
              </a:moveTo>
              <a:lnTo>
                <a:pt x="0" y="238873"/>
              </a:lnTo>
              <a:lnTo>
                <a:pt x="736540" y="238873"/>
              </a:lnTo>
              <a:lnTo>
                <a:pt x="736540" y="350526"/>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97F8F204-E56A-4472-8AC6-0AE342922C44}">
      <dsp:nvSpPr>
        <dsp:cNvPr id="0" name=""/>
        <dsp:cNvSpPr/>
      </dsp:nvSpPr>
      <dsp:spPr>
        <a:xfrm>
          <a:off x="604375" y="3189256"/>
          <a:ext cx="736540" cy="350526"/>
        </a:xfrm>
        <a:custGeom>
          <a:avLst/>
          <a:gdLst/>
          <a:ahLst/>
          <a:cxnLst/>
          <a:rect l="0" t="0" r="0" b="0"/>
          <a:pathLst>
            <a:path>
              <a:moveTo>
                <a:pt x="736540" y="0"/>
              </a:moveTo>
              <a:lnTo>
                <a:pt x="736540" y="238873"/>
              </a:lnTo>
              <a:lnTo>
                <a:pt x="0" y="238873"/>
              </a:lnTo>
              <a:lnTo>
                <a:pt x="0" y="350526"/>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E1B63D5-55C2-4B65-AEBD-AB8F8F94496E}">
      <dsp:nvSpPr>
        <dsp:cNvPr id="0" name=""/>
        <dsp:cNvSpPr/>
      </dsp:nvSpPr>
      <dsp:spPr>
        <a:xfrm>
          <a:off x="1340915" y="2026719"/>
          <a:ext cx="1858107" cy="397204"/>
        </a:xfrm>
        <a:custGeom>
          <a:avLst/>
          <a:gdLst/>
          <a:ahLst/>
          <a:cxnLst/>
          <a:rect l="0" t="0" r="0" b="0"/>
          <a:pathLst>
            <a:path>
              <a:moveTo>
                <a:pt x="1858107" y="0"/>
              </a:moveTo>
              <a:lnTo>
                <a:pt x="1858107" y="285551"/>
              </a:lnTo>
              <a:lnTo>
                <a:pt x="0" y="285551"/>
              </a:lnTo>
              <a:lnTo>
                <a:pt x="0" y="397204"/>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D2BBC192-0513-41F1-8059-B0C3E270135B}">
      <dsp:nvSpPr>
        <dsp:cNvPr id="0" name=""/>
        <dsp:cNvSpPr/>
      </dsp:nvSpPr>
      <dsp:spPr>
        <a:xfrm>
          <a:off x="1086801" y="1261386"/>
          <a:ext cx="4224443" cy="765332"/>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E7AB4EE5-18C4-42C8-B773-4CB7A3B81CD5}">
      <dsp:nvSpPr>
        <dsp:cNvPr id="0" name=""/>
        <dsp:cNvSpPr/>
      </dsp:nvSpPr>
      <dsp:spPr>
        <a:xfrm>
          <a:off x="1220718" y="1388607"/>
          <a:ext cx="4224443" cy="765332"/>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CONCEPT MAP</a:t>
          </a:r>
        </a:p>
      </dsp:txBody>
      <dsp:txXfrm>
        <a:off x="1243134" y="1411023"/>
        <a:ext cx="4179611" cy="720500"/>
      </dsp:txXfrm>
    </dsp:sp>
    <dsp:sp modelId="{D51354D3-E513-4808-880E-73915E1570F3}">
      <dsp:nvSpPr>
        <dsp:cNvPr id="0" name=""/>
        <dsp:cNvSpPr/>
      </dsp:nvSpPr>
      <dsp:spPr>
        <a:xfrm>
          <a:off x="525330" y="2423923"/>
          <a:ext cx="1631170" cy="765332"/>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BA5043A-40B0-4196-B77C-F9AB5C15EE0B}">
      <dsp:nvSpPr>
        <dsp:cNvPr id="0" name=""/>
        <dsp:cNvSpPr/>
      </dsp:nvSpPr>
      <dsp:spPr>
        <a:xfrm>
          <a:off x="659246" y="2551143"/>
          <a:ext cx="1631170" cy="765332"/>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CREATIVITY</a:t>
          </a:r>
        </a:p>
      </dsp:txBody>
      <dsp:txXfrm>
        <a:off x="681662" y="2573559"/>
        <a:ext cx="1586338" cy="720500"/>
      </dsp:txXfrm>
    </dsp:sp>
    <dsp:sp modelId="{E9C77235-4DB9-43A9-8B58-E9D61F098A29}">
      <dsp:nvSpPr>
        <dsp:cNvPr id="0" name=""/>
        <dsp:cNvSpPr/>
      </dsp:nvSpPr>
      <dsp:spPr>
        <a:xfrm>
          <a:off x="1751" y="3539782"/>
          <a:ext cx="1205248" cy="765332"/>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A2F8EC7A-91FA-4822-9BBA-63BC0EEC8445}">
      <dsp:nvSpPr>
        <dsp:cNvPr id="0" name=""/>
        <dsp:cNvSpPr/>
      </dsp:nvSpPr>
      <dsp:spPr>
        <a:xfrm>
          <a:off x="135667" y="3667003"/>
          <a:ext cx="1205248" cy="765332"/>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FIRST IDEA</a:t>
          </a:r>
        </a:p>
      </dsp:txBody>
      <dsp:txXfrm>
        <a:off x="158083" y="3689419"/>
        <a:ext cx="1160416" cy="720500"/>
      </dsp:txXfrm>
    </dsp:sp>
    <dsp:sp modelId="{F239A519-628F-4BEA-9167-99337670B985}">
      <dsp:nvSpPr>
        <dsp:cNvPr id="0" name=""/>
        <dsp:cNvSpPr/>
      </dsp:nvSpPr>
      <dsp:spPr>
        <a:xfrm>
          <a:off x="1474832" y="3539782"/>
          <a:ext cx="1205248" cy="765332"/>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F86EFAFD-DAE2-449E-A51D-E5E47A5CDC87}">
      <dsp:nvSpPr>
        <dsp:cNvPr id="0" name=""/>
        <dsp:cNvSpPr/>
      </dsp:nvSpPr>
      <dsp:spPr>
        <a:xfrm>
          <a:off x="1608748" y="3667003"/>
          <a:ext cx="1205248" cy="765332"/>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EXAMPLE</a:t>
          </a:r>
        </a:p>
      </dsp:txBody>
      <dsp:txXfrm>
        <a:off x="1631164" y="3689419"/>
        <a:ext cx="1160416" cy="720500"/>
      </dsp:txXfrm>
    </dsp:sp>
    <dsp:sp modelId="{BD121C14-7C0A-451B-AD5E-E9A6D4BE05F4}">
      <dsp:nvSpPr>
        <dsp:cNvPr id="0" name=""/>
        <dsp:cNvSpPr/>
      </dsp:nvSpPr>
      <dsp:spPr>
        <a:xfrm>
          <a:off x="2728124" y="2423923"/>
          <a:ext cx="1644826" cy="748005"/>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79D5FE15-A37F-4982-84CB-BE9F0E29F105}">
      <dsp:nvSpPr>
        <dsp:cNvPr id="0" name=""/>
        <dsp:cNvSpPr/>
      </dsp:nvSpPr>
      <dsp:spPr>
        <a:xfrm>
          <a:off x="2862041" y="2551143"/>
          <a:ext cx="1644826" cy="74800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VALUE</a:t>
          </a:r>
        </a:p>
        <a:p>
          <a:pPr marL="0" lvl="0" indent="0" algn="ctr" defTabSz="577850">
            <a:lnSpc>
              <a:spcPct val="90000"/>
            </a:lnSpc>
            <a:spcBef>
              <a:spcPct val="0"/>
            </a:spcBef>
            <a:spcAft>
              <a:spcPct val="35000"/>
            </a:spcAft>
            <a:buNone/>
          </a:pPr>
          <a:r>
            <a:rPr lang="en-GB" sz="1300" kern="1200"/>
            <a:t> CREATION</a:t>
          </a:r>
        </a:p>
      </dsp:txBody>
      <dsp:txXfrm>
        <a:off x="2883949" y="2573051"/>
        <a:ext cx="1601010" cy="704189"/>
      </dsp:txXfrm>
    </dsp:sp>
    <dsp:sp modelId="{72F29666-2F01-4713-8D85-E8D42E500550}">
      <dsp:nvSpPr>
        <dsp:cNvPr id="0" name=""/>
        <dsp:cNvSpPr/>
      </dsp:nvSpPr>
      <dsp:spPr>
        <a:xfrm>
          <a:off x="2947913" y="3522455"/>
          <a:ext cx="1205248" cy="765332"/>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3B385280-403C-4E69-956D-96EEFEEA8F94}">
      <dsp:nvSpPr>
        <dsp:cNvPr id="0" name=""/>
        <dsp:cNvSpPr/>
      </dsp:nvSpPr>
      <dsp:spPr>
        <a:xfrm>
          <a:off x="3081830" y="3649675"/>
          <a:ext cx="1205248" cy="765332"/>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SECOND</a:t>
          </a:r>
        </a:p>
        <a:p>
          <a:pPr marL="0" lvl="0" indent="0" algn="ctr" defTabSz="577850">
            <a:lnSpc>
              <a:spcPct val="90000"/>
            </a:lnSpc>
            <a:spcBef>
              <a:spcPct val="0"/>
            </a:spcBef>
            <a:spcAft>
              <a:spcPct val="35000"/>
            </a:spcAft>
            <a:buNone/>
          </a:pPr>
          <a:r>
            <a:rPr lang="en-GB" sz="1300" kern="1200"/>
            <a:t> IDEA</a:t>
          </a:r>
        </a:p>
      </dsp:txBody>
      <dsp:txXfrm>
        <a:off x="3104246" y="3672091"/>
        <a:ext cx="1160416" cy="720500"/>
      </dsp:txXfrm>
    </dsp:sp>
    <dsp:sp modelId="{5FA3E69B-4C1E-45BE-ADEC-FE55CBFB0981}">
      <dsp:nvSpPr>
        <dsp:cNvPr id="0" name=""/>
        <dsp:cNvSpPr/>
      </dsp:nvSpPr>
      <dsp:spPr>
        <a:xfrm>
          <a:off x="4640784" y="2423923"/>
          <a:ext cx="1205248" cy="765332"/>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CC9D5650-64E0-4918-98EE-9E282EAA2D52}">
      <dsp:nvSpPr>
        <dsp:cNvPr id="0" name=""/>
        <dsp:cNvSpPr/>
      </dsp:nvSpPr>
      <dsp:spPr>
        <a:xfrm>
          <a:off x="4774700" y="2551143"/>
          <a:ext cx="1205248" cy="765332"/>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HEALTH HEALTH AND SOCIAL CARE</a:t>
          </a:r>
        </a:p>
      </dsp:txBody>
      <dsp:txXfrm>
        <a:off x="4797116" y="2573559"/>
        <a:ext cx="1160416" cy="720500"/>
      </dsp:txXfrm>
    </dsp:sp>
    <dsp:sp modelId="{4F8F00F8-2093-4CB4-9F46-015BDDC9624A}">
      <dsp:nvSpPr>
        <dsp:cNvPr id="0" name=""/>
        <dsp:cNvSpPr/>
      </dsp:nvSpPr>
      <dsp:spPr>
        <a:xfrm>
          <a:off x="4640784" y="3539782"/>
          <a:ext cx="1205248" cy="765332"/>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F4629A26-BC43-40D4-A9C9-EA4F1E346D19}">
      <dsp:nvSpPr>
        <dsp:cNvPr id="0" name=""/>
        <dsp:cNvSpPr/>
      </dsp:nvSpPr>
      <dsp:spPr>
        <a:xfrm>
          <a:off x="4774700" y="3667003"/>
          <a:ext cx="1205248" cy="765332"/>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EXAMPLE</a:t>
          </a:r>
        </a:p>
      </dsp:txBody>
      <dsp:txXfrm>
        <a:off x="4797116" y="3689419"/>
        <a:ext cx="1160416" cy="72050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Sto24</b:Tag>
    <b:SourceType>JournalArticle</b:SourceType>
    <b:Guid>{5274CBE3-0C5A-4B9F-8022-6779B37590F2}</b:Guid>
    <b:Author>
      <b:Author>
        <b:NameList>
          <b:Person>
            <b:Last>Stoodley</b:Last>
            <b:First>Imogen </b:First>
          </b:Person>
          <b:Person>
            <b:Last>Conroy</b:Last>
            <b:First>Simon </b:First>
          </b:Person>
        </b:NameList>
      </b:Author>
    </b:Author>
    <b:Title>An ageing population: the benefits and challenges</b:Title>
    <b:JournalName>Medicine</b:JournalName>
    <b:Year>2024</b:Year>
    <b:Pages>710-712</b:Pages>
    <b:Volume>52</b:Volume>
    <b:Issue>11</b:Issue>
    <b:URL>https://www.sciencedirect.com/science/article/abs/pii/S1357303924002135</b:URL>
    <b:DOI>https://doi.org/10.1016/j.mpmed.2024.08.013</b:DOI>
    <b:RefOrder>8</b:RefOrder>
  </b:Source>
  <b:Source>
    <b:Tag>Kha24</b:Tag>
    <b:SourceType>JournalArticle</b:SourceType>
    <b:Guid>{EA210350-9C57-41FD-87A0-20A1E4A4F16F}</b:Guid>
    <b:Title>Public Health Challenges and Responses to the Growing Ageing Populations</b:Title>
    <b:JournalName>Public Health Challenges . 2024 Jul 21;3(3):e213. doi: 10.1002/puh2.213</b:JournalName>
    <b:Year>2024</b:Year>
    <b:Volume>3</b:Volume>
    <b:Issue>3</b:Issue>
    <b:Author>
      <b:Author>
        <b:NameList>
          <b:Person>
            <b:Last>Khan</b:Last>
            <b:Middle> T A </b:Middle>
            <b:First>Hafiz</b:First>
          </b:Person>
          <b:Person>
            <b:Last> Addo</b:Last>
            <b:Middle>Mari</b:Middle>
            <b:First>Kwaku </b:First>
          </b:Person>
          <b:Person>
            <b:Last>Fin</b:Last>
            <b:First> Helen</b:First>
          </b:Person>
        </b:NameList>
      </b:Author>
    </b:Author>
    <b:URL>https://pmc.ncbi.nlm.nih.gov/articles/PMC12039680/</b:URL>
    <b:DOI>doi: 10.1002/puh2.213</b:DOI>
    <b:RefOrder>7</b:RefOrder>
  </b:Source>
  <b:Source>
    <b:Tag>Kel26</b:Tag>
    <b:SourceType>JournalArticle</b:SourceType>
    <b:Guid>{55D112D6-7C27-4D0D-B6FD-7CAD48A3AD74}</b:Guid>
    <b:Title>Diagnostic accuracy, fairness and clinical implementation of AI for breast cancer screening: results of multicenter retrospective and prospective technical feasibility studies</b:Title>
    <b:JournalName>Nature Cancer</b:JournalName>
    <b:Year>2026</b:Year>
    <b:URL>https://www.nature.com/articles/s43018-026-01127-0#citeas</b:URL>
    <b:DOI>https://doi.org/10.1038/s43018-026-01127-0</b:DOI>
    <b:Author>
      <b:Author>
        <b:NameList>
          <b:Person>
            <b:Last>Kelly</b:Last>
            <b:Middle>J</b:Middle>
            <b:First> Christopher</b:First>
          </b:Person>
          <b:Person>
            <b:Last>Wilson</b:Last>
            <b:First>Marc</b:First>
          </b:Person>
          <b:Person>
            <b:Last>Warren</b:Last>
            <b:Middle>M</b:Middle>
            <b:First>Lucy</b:First>
          </b:Person>
          <b:Person>
            <b:Last>Sidebottom</b:Last>
            <b:First> Richard</b:First>
          </b:Person>
          <b:Person>
            <b:Last> Halling-Brown</b:Last>
            <b:First>Mark</b:First>
          </b:Person>
          <b:Person>
            <b:Last>Yang</b:Last>
            <b:First>Lin</b:First>
          </b:Person>
          <b:Person>
            <b:Last>Morigami</b:Last>
            <b:First> Megumi</b:First>
          </b:Person>
          <b:Person>
            <b:Last>Venton</b:Last>
            <b:First> Jenny</b:First>
          </b:Person>
          <b:Person>
            <b:Last>Chopra</b:Last>
            <b:First> Reena</b:First>
          </b:Person>
          <b:Person>
            <b:Last>Chang</b:Last>
            <b:First> Jane</b:First>
          </b:Person>
          <b:Person>
            <b:Last>Dixon</b:Last>
            <b:First>Jonathan</b:First>
          </b:Person>
          <b:Person>
            <b:Last>Gilbert</b:Last>
            <b:Middle>J</b:Middle>
            <b:First> Fiona </b:First>
          </b:Person>
          <b:Person>
            <b:Last>Golden</b:Last>
            <b:Middle>I</b:Middle>
            <b:First> Daniel </b:First>
          </b:Person>
          <b:Person>
            <b:Last>Gruzewska</b:Last>
            <b:First>Elzbieta</b:First>
          </b:Person>
          <b:Person>
            <b:Last>Honeyfield</b:Last>
            <b:First> Lesley</b:First>
          </b:Person>
          <b:Person>
            <b:Last>Hujan</b:Last>
            <b:First> Amandeep</b:First>
          </b:Person>
          <b:Person>
            <b:Last>Khodabakhshi</b:Last>
            <b:First>Delara</b:First>
          </b:Person>
          <b:Person>
            <b:Last>Lewis</b:Last>
            <b:First> Emma</b:First>
          </b:Person>
          <b:Person>
            <b:Last>Malhotra</b:Last>
            <b:First> Namrata</b:First>
          </b:Person>
          <b:Person>
            <b:Last>Mallya</b:Last>
            <b:First>Rachita</b:First>
          </b:Person>
          <b:Person>
            <b:Last>Ogunleye</b:Last>
            <b:First> Della</b:First>
          </b:Person>
          <b:Person>
            <b:Last>Purdy</b:Last>
            <b:First>Charlotte</b:First>
          </b:Person>
          <b:Person>
            <b:Last>Sayres</b:Last>
            <b:First> Rory</b:First>
          </b:Person>
          <b:Person>
            <b:Last>Sieniek</b:Last>
            <b:First> Marcin</b:First>
          </b:Person>
          <b:Person>
            <b:Last>Stoycheva</b:Last>
            <b:First>Tsvetina</b:First>
          </b:Person>
          <b:Person>
            <b:Last>Sy</b:Last>
            <b:First>Aminata</b:First>
          </b:Person>
          <b:Person>
            <b:Last>Thomas</b:Last>
            <b:First>Susan</b:First>
          </b:Person>
          <b:Person>
            <b:Last>Ward</b:Last>
            <b:First>Dominic</b:First>
          </b:Person>
          <b:Person>
            <b:Last>Xi</b:Last>
            <b:First>Lihong</b:First>
          </b:Person>
          <b:Person>
            <b:Last>Xu</b:Last>
            <b:First> Shawn</b:First>
          </b:Person>
          <b:Person>
            <b:Last>Shetty</b:Last>
            <b:First>Shravya</b:First>
          </b:Person>
          <b:Person>
            <b:Last> Darzi</b:Last>
            <b:First>Ara</b:First>
          </b:Person>
          <b:Person>
            <b:Last>Young</b:Last>
            <b:First> Kenneth</b:First>
          </b:Person>
          <b:Person>
            <b:Last> Purushothaman</b:Last>
            <b:First> Hema</b:First>
          </b:Person>
          <b:Person>
            <b:Last>Khoo</b:Last>
            <b:First>Lisanne</b:First>
          </b:Person>
          <b:Person>
            <b:Last>Reddy</b:Last>
            <b:First> Mamatha</b:First>
          </b:Person>
          <b:Person>
            <b:Last>Ashrafian</b:Last>
            <b:First>Hutan</b:First>
          </b:Person>
          <b:Person>
            <b:Last>Cunningham</b:Last>
            <b:First> Deborah</b:First>
          </b:Person>
        </b:NameList>
      </b:Author>
    </b:Author>
    <b:RefOrder>6</b:RefOrder>
  </b:Source>
  <b:Source>
    <b:Tag>NHS26</b:Tag>
    <b:SourceType>InternetSite</b:SourceType>
    <b:Guid>{36C11063-0007-43A3-A980-3798AF5A97B5}</b:Guid>
    <b:Title>NHS launches trailblazing AI and robot pilot to spot lung cancer sooner alongside screening programme set to tackle cancer inequalities</b:Title>
    <b:Year>2026</b:Year>
    <b:Author>
      <b:Author>
        <b:Corporate>NHS</b:Corporate>
      </b:Author>
    </b:Author>
    <b:YearAccessed>2026</b:YearAccessed>
    <b:MonthAccessed>March</b:MonthAccessed>
    <b:DayAccessed>17</b:DayAccessed>
    <b:URL>https://www.england.nhs.uk/2026/01/nhs-launches-trailblazing-ai-and-robot-pilot-to-spot-lung-cancer-sooner/</b:URL>
    <b:RefOrder>5</b:RefOrder>
  </b:Source>
  <b:Source>
    <b:Tag>Wil21</b:Tag>
    <b:SourceType>JournalArticle</b:SourceType>
    <b:Guid>{294A04C5-ADBA-4643-A5A2-ACB9ECE9678C}</b:Guid>
    <b:Title>Breaking boundaries to creatively generate value: The role of resourcefulness in entrepreneurship</b:Title>
    <b:Year>2021</b:Year>
    <b:URL>(https://www.sciencedirect.com/science/article/pii/S0883902621000513)</b:URL>
    <b:Author>
      <b:Author>
        <b:NameList>
          <b:Person>
            <b:Last>Williams</b:Last>
            <b:Middle> Alma </b:Middle>
            <b:First>Trenton</b:First>
          </b:Person>
          <b:Person>
            <b:Last>Zhao</b:Last>
            <b:Middle>Yanfei </b:Middle>
            <b:First> Eric </b:First>
          </b:Person>
          <b:Person>
            <b:Last>Sonenshein</b:Last>
            <b:First> Scott </b:First>
          </b:Person>
          <b:Person>
            <b:Last>Ucbasaran</b:Last>
            <b:First>Deniz </b:First>
          </b:Person>
          <b:Person>
            <b:Last> George</b:Last>
            <b:First>Gerard</b:First>
          </b:Person>
        </b:NameList>
      </b:Author>
    </b:Author>
    <b:JournalName>Journal of Business Venturing,</b:JournalName>
    <b:Volume>36</b:Volume>
    <b:Issue>5</b:Issue>
    <b:DOI>https://doi.org/10.1016/j.jbusvent.2021.106141.</b:DOI>
    <b:RefOrder>4</b:RefOrder>
  </b:Source>
  <b:Source>
    <b:Tag>Men26</b:Tag>
    <b:SourceType>InternetSite</b:SourceType>
    <b:Guid>{ABCC97F2-1576-47D9-ABDB-70502A65BE7F}</b:Guid>
    <b:Author>
      <b:Author>
        <b:Corporate>Mental Health Foundation</b:Corporate>
      </b:Author>
    </b:Author>
    <b:Title>Why equality and diversity?</b:Title>
    <b:Year>2026</b:Year>
    <b:YearAccessed>2026</b:YearAccessed>
    <b:MonthAccessed>March</b:MonthAccessed>
    <b:DayAccessed>17</b:DayAccessed>
    <b:URL>https://www.mentalhealth.org.uk/our-work/policy-and-advocacy/themed-briefings/equality-and-diversity-findings-mental-health-fellowships</b:URL>
    <b:RefOrder>3</b:RefOrder>
  </b:Source>
  <b:Source>
    <b:Tag>The25</b:Tag>
    <b:SourceType>InternetSite</b:SourceType>
    <b:Guid>{D30EB0BE-06F6-4483-A24A-2EB48DB4EF62}</b:Guid>
    <b:Author>
      <b:Author>
        <b:Corporate>The King's Fund</b:Corporate>
      </b:Author>
    </b:Author>
    <b:Title>The NHS budget and how it has changed</b:Title>
    <b:Year>2025</b:Year>
    <b:YearAccessed>2026</b:YearAccessed>
    <b:MonthAccessed>March</b:MonthAccessed>
    <b:DayAccessed>17</b:DayAccessed>
    <b:URL>https://www.kingsfund.org.uk/insight-and-analysis/data-and-charts/nhs-budget-nutshell</b:URL>
    <b:RefOrder>1</b:RefOrder>
  </b:Source>
  <b:Source>
    <b:Tag>GOV23</b:Tag>
    <b:SourceType>InternetSite</b:SourceType>
    <b:Guid>{DBEC1BCD-7838-4AE6-8595-26402D40D775}</b:Guid>
    <b:Author>
      <b:Author>
        <b:Corporate>GOV.WALES</b:Corporate>
      </b:Author>
    </b:Author>
    <b:Title>NHS Activity and Performance Summary: July and August 2025</b:Title>
    <b:Year>2023</b:Year>
    <b:YearAccessed>2025</b:YearAccessed>
    <b:MonthAccessed>March</b:MonthAccessed>
    <b:DayAccessed>17</b:DayAccessed>
    <b:URL>https://www.gov.wales/nhs-activity-and-performance-summary-july-and-august-2025-html</b:URL>
    <b:RefOrder>2</b:RefOrder>
  </b:Source>
  <b:Source>
    <b:Tag>NHS261</b:Tag>
    <b:SourceType>InternetSite</b:SourceType>
    <b:Guid>{E6A0448A-87A8-4A1C-AE43-33C8B4A60296}</b:Guid>
    <b:Author>
      <b:Author>
        <b:Corporate>NHS</b:Corporate>
      </b:Author>
    </b:Author>
    <b:Title>Explore the Healthcare Leadership Model</b:Title>
    <b:Year>2026</b:Year>
    <b:YearAccessed>2026</b:YearAccessed>
    <b:MonthAccessed>March</b:MonthAccessed>
    <b:DayAccessed>17</b:DayAccessed>
    <b:URL>https://www.leadershipacademy.nhs.uk/healthcare-leadership-model/</b:URL>
    <b:RefOrder>9</b:RefOrder>
  </b:Source>
  <b:Source>
    <b:Tag>Seo24</b:Tag>
    <b:SourceType>JournalArticle</b:SourceType>
    <b:Guid>{5CA449CB-AA0C-4CA5-9223-5CB599C978F3}</b:Guid>
    <b:Title>Improving Patient Safety and Care Quality Through a "Speaking-Up" Climate: The Mediating Role of Situation Monitoring.</b:Title>
    <b:Year>2024</b:Year>
    <b:URL>https://pmc.ncbi.nlm.nih.gov/articles/PMC11366246/</b:URL>
    <b:Author>
      <b:Author>
        <b:NameList>
          <b:Person>
            <b:Last>Seo</b:Last>
            <b:Middle>Ja </b:Middle>
            <b:First>Kyung</b:First>
          </b:Person>
          <b:Person>
            <b:Last>Lee</b:Last>
            <b:Middle> Seung</b:Middle>
            <b:First> Eun</b:First>
          </b:Person>
        </b:NameList>
      </b:Author>
    </b:Author>
    <b:JournalName>Risk management and healthcare policy</b:JournalName>
    <b:Volume>14</b:Volume>
    <b:DOI>doi: 10.2147/RMHP.S471043.</b:DOI>
    <b:RefOrder>10</b:RefOrder>
  </b:Source>
</b:Sources>
</file>

<file path=customXml/itemProps1.xml><?xml version="1.0" encoding="utf-8"?>
<ds:datastoreItem xmlns:ds="http://schemas.openxmlformats.org/officeDocument/2006/customXml" ds:itemID="{E423AC1B-F9BD-4506-AB64-47B251B99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2637</Words>
  <Characters>15031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Salomey Senya (2408674)</cp:lastModifiedBy>
  <cp:revision>6</cp:revision>
  <dcterms:created xsi:type="dcterms:W3CDTF">2026-03-21T09:41:00Z</dcterms:created>
  <dcterms:modified xsi:type="dcterms:W3CDTF">2026-03-22T19:41:00Z</dcterms:modified>
</cp:coreProperties>
</file>