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69DD" w:rsidRDefault="001969DD" w:rsidP="001969DD">
      <w:pPr>
        <w:spacing w:before="360" w:after="240" w:line="240" w:lineRule="auto"/>
        <w:rPr>
          <w:rFonts w:ascii="Times New Roman" w:eastAsia="Times New Roman" w:hAnsi="Times New Roman" w:cs="Times New Roman"/>
          <w:color w:val="222222"/>
          <w:sz w:val="24"/>
          <w:szCs w:val="24"/>
          <w:lang w:eastAsia="en-GB"/>
        </w:rPr>
      </w:pPr>
    </w:p>
    <w:p w:rsidR="001969DD" w:rsidRPr="001969DD" w:rsidRDefault="001969DD" w:rsidP="001969DD">
      <w:pPr>
        <w:spacing w:before="360" w:after="240" w:line="240" w:lineRule="auto"/>
        <w:rPr>
          <w:rFonts w:ascii="Times New Roman" w:eastAsia="Times New Roman" w:hAnsi="Times New Roman" w:cs="Times New Roman"/>
          <w:b/>
          <w:color w:val="222222"/>
          <w:sz w:val="24"/>
          <w:szCs w:val="24"/>
          <w:u w:val="single"/>
          <w:lang w:eastAsia="en-GB"/>
        </w:rPr>
      </w:pPr>
      <w:r w:rsidRPr="001969DD">
        <w:rPr>
          <w:rFonts w:ascii="Times New Roman" w:eastAsia="Times New Roman" w:hAnsi="Times New Roman" w:cs="Times New Roman"/>
          <w:b/>
          <w:color w:val="222222"/>
          <w:sz w:val="24"/>
          <w:szCs w:val="24"/>
          <w:u w:val="single"/>
          <w:lang w:eastAsia="en-GB"/>
        </w:rPr>
        <w:t>Homeostasis and Blood Pressure.</w:t>
      </w:r>
    </w:p>
    <w:p w:rsidR="001969DD" w:rsidRPr="00097C92" w:rsidRDefault="001969DD" w:rsidP="001969DD">
      <w:pPr>
        <w:spacing w:before="360"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In order to maintain homeostasis in the cardiovascular system and provide adequate blood to the tissues, blood flow </w:t>
      </w:r>
      <w:proofErr w:type="gramStart"/>
      <w:r w:rsidRPr="00097C92">
        <w:rPr>
          <w:rFonts w:ascii="Times New Roman" w:eastAsia="Times New Roman" w:hAnsi="Times New Roman" w:cs="Times New Roman"/>
          <w:color w:val="222222"/>
          <w:sz w:val="24"/>
          <w:szCs w:val="24"/>
          <w:lang w:eastAsia="en-GB"/>
        </w:rPr>
        <w:t>must be redirected</w:t>
      </w:r>
      <w:proofErr w:type="gramEnd"/>
      <w:r w:rsidRPr="00097C92">
        <w:rPr>
          <w:rFonts w:ascii="Times New Roman" w:eastAsia="Times New Roman" w:hAnsi="Times New Roman" w:cs="Times New Roman"/>
          <w:color w:val="222222"/>
          <w:sz w:val="24"/>
          <w:szCs w:val="24"/>
          <w:lang w:eastAsia="en-GB"/>
        </w:rPr>
        <w:t xml:space="preserve"> continually to the tissues as they become more active. </w:t>
      </w:r>
      <w:proofErr w:type="gramStart"/>
      <w:r w:rsidRPr="00097C92">
        <w:rPr>
          <w:rFonts w:ascii="Times New Roman" w:eastAsia="Times New Roman" w:hAnsi="Times New Roman" w:cs="Times New Roman"/>
          <w:color w:val="222222"/>
          <w:sz w:val="24"/>
          <w:szCs w:val="24"/>
          <w:lang w:eastAsia="en-GB"/>
        </w:rPr>
        <w:t>In a very real sense</w:t>
      </w:r>
      <w:proofErr w:type="gramEnd"/>
      <w:r w:rsidRPr="00097C92">
        <w:rPr>
          <w:rFonts w:ascii="Times New Roman" w:eastAsia="Times New Roman" w:hAnsi="Times New Roman" w:cs="Times New Roman"/>
          <w:color w:val="222222"/>
          <w:sz w:val="24"/>
          <w:szCs w:val="24"/>
          <w:lang w:eastAsia="en-GB"/>
        </w:rPr>
        <w:t xml:space="preserve">, the cardiovascular system engages in resource allocation, because there is not enough blood flow to distribute blood equally to all tissues simultaneously. For example, when an individual is exercising, more blood </w:t>
      </w:r>
      <w:proofErr w:type="gramStart"/>
      <w:r w:rsidRPr="00097C92">
        <w:rPr>
          <w:rFonts w:ascii="Times New Roman" w:eastAsia="Times New Roman" w:hAnsi="Times New Roman" w:cs="Times New Roman"/>
          <w:color w:val="222222"/>
          <w:sz w:val="24"/>
          <w:szCs w:val="24"/>
          <w:lang w:eastAsia="en-GB"/>
        </w:rPr>
        <w:t>will be directed</w:t>
      </w:r>
      <w:proofErr w:type="gramEnd"/>
      <w:r w:rsidRPr="00097C92">
        <w:rPr>
          <w:rFonts w:ascii="Times New Roman" w:eastAsia="Times New Roman" w:hAnsi="Times New Roman" w:cs="Times New Roman"/>
          <w:color w:val="222222"/>
          <w:sz w:val="24"/>
          <w:szCs w:val="24"/>
          <w:lang w:eastAsia="en-GB"/>
        </w:rPr>
        <w:t xml:space="preserve"> to skeletal muscles, the heart, and the lungs. Following a meal, more blood </w:t>
      </w:r>
      <w:proofErr w:type="gramStart"/>
      <w:r w:rsidRPr="00097C92">
        <w:rPr>
          <w:rFonts w:ascii="Times New Roman" w:eastAsia="Times New Roman" w:hAnsi="Times New Roman" w:cs="Times New Roman"/>
          <w:color w:val="222222"/>
          <w:sz w:val="24"/>
          <w:szCs w:val="24"/>
          <w:lang w:eastAsia="en-GB"/>
        </w:rPr>
        <w:t>is directed</w:t>
      </w:r>
      <w:proofErr w:type="gramEnd"/>
      <w:r w:rsidRPr="00097C92">
        <w:rPr>
          <w:rFonts w:ascii="Times New Roman" w:eastAsia="Times New Roman" w:hAnsi="Times New Roman" w:cs="Times New Roman"/>
          <w:color w:val="222222"/>
          <w:sz w:val="24"/>
          <w:szCs w:val="24"/>
          <w:lang w:eastAsia="en-GB"/>
        </w:rPr>
        <w:t xml:space="preserve"> to the digestive system. Only the brain receives a more or less constant supply of blood whether you are active, resting, thinking, or engaged in any other activity.</w:t>
      </w:r>
    </w:p>
    <w:p w:rsidR="001969DD" w:rsidRPr="001969DD" w:rsidRDefault="001969DD" w:rsidP="001969DD">
      <w:pPr>
        <w:spacing w:after="0" w:line="240" w:lineRule="auto"/>
        <w:rPr>
          <w:rFonts w:ascii="Times New Roman" w:eastAsia="Times New Roman" w:hAnsi="Times New Roman" w:cs="Times New Roman"/>
          <w:b/>
          <w:color w:val="222222"/>
          <w:sz w:val="24"/>
          <w:szCs w:val="24"/>
          <w:lang w:eastAsia="en-GB"/>
        </w:rPr>
      </w:pPr>
      <w:r w:rsidRPr="001969DD">
        <w:rPr>
          <w:rFonts w:ascii="Times New Roman" w:eastAsia="Times New Roman" w:hAnsi="Times New Roman" w:cs="Times New Roman"/>
          <w:b/>
          <w:color w:val="222222"/>
          <w:sz w:val="24"/>
          <w:szCs w:val="24"/>
          <w:lang w:eastAsia="en-GB"/>
        </w:rPr>
        <w:t>Baroreceptor Reflexes</w:t>
      </w:r>
    </w:p>
    <w:p w:rsidR="001969DD" w:rsidRPr="001969DD" w:rsidRDefault="001969DD" w:rsidP="001969DD">
      <w:pPr>
        <w:spacing w:after="0" w:line="240" w:lineRule="auto"/>
        <w:rPr>
          <w:rFonts w:ascii="Times New Roman" w:eastAsia="Times New Roman" w:hAnsi="Times New Roman" w:cs="Times New Roman"/>
          <w:color w:val="222222"/>
          <w:sz w:val="24"/>
          <w:szCs w:val="24"/>
          <w:lang w:eastAsia="en-GB"/>
        </w:rPr>
      </w:pPr>
    </w:p>
    <w:p w:rsidR="001969DD" w:rsidRPr="00097C92" w:rsidRDefault="001969DD" w:rsidP="001969DD">
      <w:pPr>
        <w:spacing w:after="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Baroreceptor Reflexes for Maintaining Vascular Homeostasis. Increased blood pressure results in increased rates of baroreceptor firing, whereas decreased blood pressure results in slower rates of fire, both initiating the homeostatic mechanism to restore blood pressure.</w:t>
      </w:r>
    </w:p>
    <w:p w:rsidR="001969DD" w:rsidRPr="00097C92" w:rsidRDefault="001969DD" w:rsidP="001969DD">
      <w:pPr>
        <w:spacing w:before="360"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The baroreceptors in the venae </w:t>
      </w:r>
      <w:proofErr w:type="spellStart"/>
      <w:r w:rsidRPr="00097C92">
        <w:rPr>
          <w:rFonts w:ascii="Times New Roman" w:eastAsia="Times New Roman" w:hAnsi="Times New Roman" w:cs="Times New Roman"/>
          <w:color w:val="222222"/>
          <w:sz w:val="24"/>
          <w:szCs w:val="24"/>
          <w:lang w:eastAsia="en-GB"/>
        </w:rPr>
        <w:t>cavae</w:t>
      </w:r>
      <w:proofErr w:type="spellEnd"/>
      <w:r w:rsidRPr="00097C92">
        <w:rPr>
          <w:rFonts w:ascii="Times New Roman" w:eastAsia="Times New Roman" w:hAnsi="Times New Roman" w:cs="Times New Roman"/>
          <w:color w:val="222222"/>
          <w:sz w:val="24"/>
          <w:szCs w:val="24"/>
          <w:lang w:eastAsia="en-GB"/>
        </w:rPr>
        <w:t xml:space="preserve"> and right atrium monitor blood pressure as the blood returns to the heart from the systemic circulation. Normally, blood flow into the aorta is the same as blood flow back into the right atrium. If blood is returning to the right atrium more rapidly than it is being ejected from the left ventricle, the atrial receptors will stimulate the cardiovascular </w:t>
      </w:r>
      <w:proofErr w:type="spellStart"/>
      <w:r w:rsidRPr="00097C92">
        <w:rPr>
          <w:rFonts w:ascii="Times New Roman" w:eastAsia="Times New Roman" w:hAnsi="Times New Roman" w:cs="Times New Roman"/>
          <w:color w:val="222222"/>
          <w:sz w:val="24"/>
          <w:szCs w:val="24"/>
          <w:lang w:eastAsia="en-GB"/>
        </w:rPr>
        <w:t>centers</w:t>
      </w:r>
      <w:proofErr w:type="spellEnd"/>
      <w:r w:rsidRPr="00097C92">
        <w:rPr>
          <w:rFonts w:ascii="Times New Roman" w:eastAsia="Times New Roman" w:hAnsi="Times New Roman" w:cs="Times New Roman"/>
          <w:color w:val="222222"/>
          <w:sz w:val="24"/>
          <w:szCs w:val="24"/>
          <w:lang w:eastAsia="en-GB"/>
        </w:rPr>
        <w:t xml:space="preserve"> to increase sympathetic firing and increase cardiac output until homeostasis is achieved. The opposite is also true. This mechanism </w:t>
      </w:r>
      <w:proofErr w:type="gramStart"/>
      <w:r w:rsidRPr="00097C92">
        <w:rPr>
          <w:rFonts w:ascii="Times New Roman" w:eastAsia="Times New Roman" w:hAnsi="Times New Roman" w:cs="Times New Roman"/>
          <w:color w:val="222222"/>
          <w:sz w:val="24"/>
          <w:szCs w:val="24"/>
          <w:lang w:eastAsia="en-GB"/>
        </w:rPr>
        <w:t>is referred</w:t>
      </w:r>
      <w:proofErr w:type="gramEnd"/>
      <w:r w:rsidRPr="00097C92">
        <w:rPr>
          <w:rFonts w:ascii="Times New Roman" w:eastAsia="Times New Roman" w:hAnsi="Times New Roman" w:cs="Times New Roman"/>
          <w:color w:val="222222"/>
          <w:sz w:val="24"/>
          <w:szCs w:val="24"/>
          <w:lang w:eastAsia="en-GB"/>
        </w:rPr>
        <w:t xml:space="preserve"> to as the </w:t>
      </w:r>
      <w:r w:rsidRPr="001969DD">
        <w:rPr>
          <w:rFonts w:ascii="Times New Roman" w:eastAsia="Times New Roman" w:hAnsi="Times New Roman" w:cs="Times New Roman"/>
          <w:b/>
          <w:bCs/>
          <w:color w:val="222222"/>
          <w:sz w:val="24"/>
          <w:szCs w:val="24"/>
          <w:lang w:eastAsia="en-GB"/>
        </w:rPr>
        <w:t>atrial reflex</w:t>
      </w:r>
      <w:r w:rsidRPr="00097C92">
        <w:rPr>
          <w:rFonts w:ascii="Times New Roman" w:eastAsia="Times New Roman" w:hAnsi="Times New Roman" w:cs="Times New Roman"/>
          <w:color w:val="222222"/>
          <w:sz w:val="24"/>
          <w:szCs w:val="24"/>
          <w:lang w:eastAsia="en-GB"/>
        </w:rPr>
        <w:t>.</w:t>
      </w:r>
    </w:p>
    <w:p w:rsidR="001969DD" w:rsidRPr="00097C92" w:rsidRDefault="001969DD" w:rsidP="001969DD">
      <w:pPr>
        <w:spacing w:before="360" w:after="240" w:line="360" w:lineRule="atLeast"/>
        <w:outlineLvl w:val="1"/>
        <w:rPr>
          <w:rFonts w:ascii="Times New Roman" w:eastAsia="Times New Roman" w:hAnsi="Times New Roman" w:cs="Times New Roman"/>
          <w:b/>
          <w:bCs/>
          <w:color w:val="373D3F"/>
          <w:sz w:val="24"/>
          <w:szCs w:val="24"/>
          <w:lang w:eastAsia="en-GB"/>
        </w:rPr>
      </w:pPr>
      <w:r w:rsidRPr="00097C92">
        <w:rPr>
          <w:rFonts w:ascii="Times New Roman" w:eastAsia="Times New Roman" w:hAnsi="Times New Roman" w:cs="Times New Roman"/>
          <w:b/>
          <w:bCs/>
          <w:color w:val="373D3F"/>
          <w:sz w:val="24"/>
          <w:szCs w:val="24"/>
          <w:lang w:eastAsia="en-GB"/>
        </w:rPr>
        <w:t>Chemoreceptor Reflexes</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In addition to the baroreceptors are chemoreceptors that monitor levels of oxygen, carbon dioxide, and hydrogen ions (pH), and thereby contribute to vascular homeostasis. Chemoreceptors monitoring the blood are located in close proximity to the baroreceptors in the aortic and carotid sinuses. They signal the cardiovascular </w:t>
      </w:r>
      <w:proofErr w:type="spellStart"/>
      <w:r w:rsidRPr="00097C92">
        <w:rPr>
          <w:rFonts w:ascii="Times New Roman" w:eastAsia="Times New Roman" w:hAnsi="Times New Roman" w:cs="Times New Roman"/>
          <w:color w:val="222222"/>
          <w:sz w:val="24"/>
          <w:szCs w:val="24"/>
          <w:lang w:eastAsia="en-GB"/>
        </w:rPr>
        <w:t>center</w:t>
      </w:r>
      <w:proofErr w:type="spellEnd"/>
      <w:r w:rsidRPr="00097C92">
        <w:rPr>
          <w:rFonts w:ascii="Times New Roman" w:eastAsia="Times New Roman" w:hAnsi="Times New Roman" w:cs="Times New Roman"/>
          <w:color w:val="222222"/>
          <w:sz w:val="24"/>
          <w:szCs w:val="24"/>
          <w:lang w:eastAsia="en-GB"/>
        </w:rPr>
        <w:t xml:space="preserve"> as well as the respiratory </w:t>
      </w:r>
      <w:proofErr w:type="spellStart"/>
      <w:r w:rsidRPr="00097C92">
        <w:rPr>
          <w:rFonts w:ascii="Times New Roman" w:eastAsia="Times New Roman" w:hAnsi="Times New Roman" w:cs="Times New Roman"/>
          <w:color w:val="222222"/>
          <w:sz w:val="24"/>
          <w:szCs w:val="24"/>
          <w:lang w:eastAsia="en-GB"/>
        </w:rPr>
        <w:t>centers</w:t>
      </w:r>
      <w:proofErr w:type="spellEnd"/>
      <w:r w:rsidRPr="00097C92">
        <w:rPr>
          <w:rFonts w:ascii="Times New Roman" w:eastAsia="Times New Roman" w:hAnsi="Times New Roman" w:cs="Times New Roman"/>
          <w:color w:val="222222"/>
          <w:sz w:val="24"/>
          <w:szCs w:val="24"/>
          <w:lang w:eastAsia="en-GB"/>
        </w:rPr>
        <w:t xml:space="preserve"> in the medulla oblongata.</w:t>
      </w:r>
    </w:p>
    <w:p w:rsidR="001969DD" w:rsidRPr="00097C92" w:rsidRDefault="001969DD" w:rsidP="001969DD">
      <w:pPr>
        <w:spacing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Since tissues consume oxygen and produce carbon dioxide and acids as waste products, when the body is more active, oxygen levels fall and carbon dioxide levels rise as cells undergo cellular respiration to meet the energy needs of activities. This causes more hydrogen ions to </w:t>
      </w:r>
      <w:proofErr w:type="gramStart"/>
      <w:r w:rsidRPr="00097C92">
        <w:rPr>
          <w:rFonts w:ascii="Times New Roman" w:eastAsia="Times New Roman" w:hAnsi="Times New Roman" w:cs="Times New Roman"/>
          <w:color w:val="222222"/>
          <w:sz w:val="24"/>
          <w:szCs w:val="24"/>
          <w:lang w:eastAsia="en-GB"/>
        </w:rPr>
        <w:t>be produced</w:t>
      </w:r>
      <w:proofErr w:type="gramEnd"/>
      <w:r w:rsidRPr="00097C92">
        <w:rPr>
          <w:rFonts w:ascii="Times New Roman" w:eastAsia="Times New Roman" w:hAnsi="Times New Roman" w:cs="Times New Roman"/>
          <w:color w:val="222222"/>
          <w:sz w:val="24"/>
          <w:szCs w:val="24"/>
          <w:lang w:eastAsia="en-GB"/>
        </w:rPr>
        <w:t xml:space="preserve">, causing the blood pH to drop. When the body is resting, oxygen levels are higher, carbon dioxide levels are lower, more hydrogen is bound, and pH rises. The chemoreceptors respond to increasing carbon dioxide and hydrogen ion levels (falling pH) by stimulating the </w:t>
      </w:r>
      <w:r w:rsidRPr="001969DD">
        <w:rPr>
          <w:rFonts w:ascii="Times New Roman" w:eastAsia="Times New Roman" w:hAnsi="Times New Roman" w:cs="Times New Roman"/>
          <w:color w:val="222222"/>
          <w:sz w:val="24"/>
          <w:szCs w:val="24"/>
          <w:lang w:eastAsia="en-GB"/>
        </w:rPr>
        <w:t xml:space="preserve">cardio </w:t>
      </w:r>
      <w:r w:rsidRPr="001969DD">
        <w:rPr>
          <w:rFonts w:ascii="Times New Roman" w:eastAsia="Times New Roman" w:hAnsi="Times New Roman" w:cs="Times New Roman"/>
          <w:color w:val="222222"/>
          <w:sz w:val="24"/>
          <w:szCs w:val="24"/>
          <w:lang w:eastAsia="en-GB"/>
        </w:rPr>
        <w:lastRenderedPageBreak/>
        <w:t>accelerator</w:t>
      </w:r>
      <w:r w:rsidRPr="00097C92">
        <w:rPr>
          <w:rFonts w:ascii="Times New Roman" w:eastAsia="Times New Roman" w:hAnsi="Times New Roman" w:cs="Times New Roman"/>
          <w:color w:val="222222"/>
          <w:sz w:val="24"/>
          <w:szCs w:val="24"/>
          <w:lang w:eastAsia="en-GB"/>
        </w:rPr>
        <w:t xml:space="preserve"> and vasomotor </w:t>
      </w:r>
      <w:r w:rsidRPr="001969DD">
        <w:rPr>
          <w:rFonts w:ascii="Times New Roman" w:eastAsia="Times New Roman" w:hAnsi="Times New Roman" w:cs="Times New Roman"/>
          <w:color w:val="222222"/>
          <w:sz w:val="24"/>
          <w:szCs w:val="24"/>
          <w:lang w:eastAsia="en-GB"/>
        </w:rPr>
        <w:t>centres</w:t>
      </w:r>
      <w:r w:rsidRPr="00097C92">
        <w:rPr>
          <w:rFonts w:ascii="Times New Roman" w:eastAsia="Times New Roman" w:hAnsi="Times New Roman" w:cs="Times New Roman"/>
          <w:color w:val="222222"/>
          <w:sz w:val="24"/>
          <w:szCs w:val="24"/>
          <w:lang w:eastAsia="en-GB"/>
        </w:rPr>
        <w:t xml:space="preserve">, increasing cardiac output and constricting peripheral vessels. The </w:t>
      </w:r>
      <w:r w:rsidRPr="001969DD">
        <w:rPr>
          <w:rFonts w:ascii="Times New Roman" w:eastAsia="Times New Roman" w:hAnsi="Times New Roman" w:cs="Times New Roman"/>
          <w:color w:val="222222"/>
          <w:sz w:val="24"/>
          <w:szCs w:val="24"/>
          <w:lang w:eastAsia="en-GB"/>
        </w:rPr>
        <w:t>cardio inhibitor</w:t>
      </w:r>
      <w:r w:rsidRPr="00097C92">
        <w:rPr>
          <w:rFonts w:ascii="Times New Roman" w:eastAsia="Times New Roman" w:hAnsi="Times New Roman" w:cs="Times New Roman"/>
          <w:color w:val="222222"/>
          <w:sz w:val="24"/>
          <w:szCs w:val="24"/>
          <w:lang w:eastAsia="en-GB"/>
        </w:rPr>
        <w:t xml:space="preserve"> </w:t>
      </w:r>
      <w:r w:rsidRPr="001969DD">
        <w:rPr>
          <w:rFonts w:ascii="Times New Roman" w:eastAsia="Times New Roman" w:hAnsi="Times New Roman" w:cs="Times New Roman"/>
          <w:color w:val="222222"/>
          <w:sz w:val="24"/>
          <w:szCs w:val="24"/>
          <w:lang w:eastAsia="en-GB"/>
        </w:rPr>
        <w:t>centres</w:t>
      </w:r>
      <w:r w:rsidRPr="00097C92">
        <w:rPr>
          <w:rFonts w:ascii="Times New Roman" w:eastAsia="Times New Roman" w:hAnsi="Times New Roman" w:cs="Times New Roman"/>
          <w:color w:val="222222"/>
          <w:sz w:val="24"/>
          <w:szCs w:val="24"/>
          <w:lang w:eastAsia="en-GB"/>
        </w:rPr>
        <w:t xml:space="preserve"> </w:t>
      </w:r>
      <w:proofErr w:type="gramStart"/>
      <w:r w:rsidRPr="00097C92">
        <w:rPr>
          <w:rFonts w:ascii="Times New Roman" w:eastAsia="Times New Roman" w:hAnsi="Times New Roman" w:cs="Times New Roman"/>
          <w:color w:val="222222"/>
          <w:sz w:val="24"/>
          <w:szCs w:val="24"/>
          <w:lang w:eastAsia="en-GB"/>
        </w:rPr>
        <w:t>are suppressed</w:t>
      </w:r>
      <w:proofErr w:type="gramEnd"/>
      <w:r w:rsidRPr="00097C92">
        <w:rPr>
          <w:rFonts w:ascii="Times New Roman" w:eastAsia="Times New Roman" w:hAnsi="Times New Roman" w:cs="Times New Roman"/>
          <w:color w:val="222222"/>
          <w:sz w:val="24"/>
          <w:szCs w:val="24"/>
          <w:lang w:eastAsia="en-GB"/>
        </w:rPr>
        <w:t xml:space="preserve">. With falling carbon dioxide and hydrogen ion levels (increasing pH), the </w:t>
      </w:r>
      <w:r w:rsidRPr="001969DD">
        <w:rPr>
          <w:rFonts w:ascii="Times New Roman" w:eastAsia="Times New Roman" w:hAnsi="Times New Roman" w:cs="Times New Roman"/>
          <w:color w:val="222222"/>
          <w:sz w:val="24"/>
          <w:szCs w:val="24"/>
          <w:lang w:eastAsia="en-GB"/>
        </w:rPr>
        <w:t>cardio inhibitor</w:t>
      </w:r>
      <w:r w:rsidRPr="00097C92">
        <w:rPr>
          <w:rFonts w:ascii="Times New Roman" w:eastAsia="Times New Roman" w:hAnsi="Times New Roman" w:cs="Times New Roman"/>
          <w:color w:val="222222"/>
          <w:sz w:val="24"/>
          <w:szCs w:val="24"/>
          <w:lang w:eastAsia="en-GB"/>
        </w:rPr>
        <w:t xml:space="preserve"> </w:t>
      </w:r>
      <w:r w:rsidRPr="001969DD">
        <w:rPr>
          <w:rFonts w:ascii="Times New Roman" w:eastAsia="Times New Roman" w:hAnsi="Times New Roman" w:cs="Times New Roman"/>
          <w:color w:val="222222"/>
          <w:sz w:val="24"/>
          <w:szCs w:val="24"/>
          <w:lang w:eastAsia="en-GB"/>
        </w:rPr>
        <w:t>centres</w:t>
      </w:r>
      <w:r w:rsidRPr="00097C92">
        <w:rPr>
          <w:rFonts w:ascii="Times New Roman" w:eastAsia="Times New Roman" w:hAnsi="Times New Roman" w:cs="Times New Roman"/>
          <w:color w:val="222222"/>
          <w:sz w:val="24"/>
          <w:szCs w:val="24"/>
          <w:lang w:eastAsia="en-GB"/>
        </w:rPr>
        <w:t xml:space="preserve"> are stimulated, and the </w:t>
      </w:r>
      <w:r w:rsidRPr="001969DD">
        <w:rPr>
          <w:rFonts w:ascii="Times New Roman" w:eastAsia="Times New Roman" w:hAnsi="Times New Roman" w:cs="Times New Roman"/>
          <w:color w:val="222222"/>
          <w:sz w:val="24"/>
          <w:szCs w:val="24"/>
          <w:lang w:eastAsia="en-GB"/>
        </w:rPr>
        <w:t>cardio accelerator</w:t>
      </w:r>
      <w:r w:rsidRPr="00097C92">
        <w:rPr>
          <w:rFonts w:ascii="Times New Roman" w:eastAsia="Times New Roman" w:hAnsi="Times New Roman" w:cs="Times New Roman"/>
          <w:color w:val="222222"/>
          <w:sz w:val="24"/>
          <w:szCs w:val="24"/>
          <w:lang w:eastAsia="en-GB"/>
        </w:rPr>
        <w:t xml:space="preserve"> and vasomotor </w:t>
      </w:r>
      <w:r w:rsidRPr="001969DD">
        <w:rPr>
          <w:rFonts w:ascii="Times New Roman" w:eastAsia="Times New Roman" w:hAnsi="Times New Roman" w:cs="Times New Roman"/>
          <w:color w:val="222222"/>
          <w:sz w:val="24"/>
          <w:szCs w:val="24"/>
          <w:lang w:eastAsia="en-GB"/>
        </w:rPr>
        <w:t>centres</w:t>
      </w:r>
      <w:r w:rsidRPr="00097C92">
        <w:rPr>
          <w:rFonts w:ascii="Times New Roman" w:eastAsia="Times New Roman" w:hAnsi="Times New Roman" w:cs="Times New Roman"/>
          <w:color w:val="222222"/>
          <w:sz w:val="24"/>
          <w:szCs w:val="24"/>
          <w:lang w:eastAsia="en-GB"/>
        </w:rPr>
        <w:t xml:space="preserve"> are suppressed, decreasing cardiac output and causing peripheral vasodilation. In order to maintain adequate supplies of oxygen to the cells and remove waste products such as carbon dioxide, it is essential that the respiratory system respond to changing metabolic demands. In turn, the cardiovascular system will transport these gases to the lungs for exchange, again in accordance with metabolic demands. This interrelationship of cardiovascular and respiratory control cannot be overemphasized.</w:t>
      </w:r>
    </w:p>
    <w:p w:rsidR="001969DD" w:rsidRPr="00097C92" w:rsidRDefault="001969DD" w:rsidP="001969DD">
      <w:pPr>
        <w:spacing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Other neural mechanisms can also have a significant impact on cardiovascular function. These include the limbic system that links physiological responses to psychological stimuli, as well as generalized sympathetic and parasympathetic stimulation.</w:t>
      </w:r>
    </w:p>
    <w:p w:rsidR="001969DD" w:rsidRPr="00097C92" w:rsidRDefault="001969DD" w:rsidP="001969DD">
      <w:pPr>
        <w:spacing w:before="360" w:after="240" w:line="360" w:lineRule="atLeast"/>
        <w:outlineLvl w:val="0"/>
        <w:rPr>
          <w:rFonts w:ascii="Times New Roman" w:eastAsia="Times New Roman" w:hAnsi="Times New Roman" w:cs="Times New Roman"/>
          <w:b/>
          <w:bCs/>
          <w:color w:val="373D3F"/>
          <w:kern w:val="36"/>
          <w:sz w:val="24"/>
          <w:szCs w:val="24"/>
          <w:lang w:eastAsia="en-GB"/>
        </w:rPr>
      </w:pPr>
      <w:r w:rsidRPr="00097C92">
        <w:rPr>
          <w:rFonts w:ascii="Times New Roman" w:eastAsia="Times New Roman" w:hAnsi="Times New Roman" w:cs="Times New Roman"/>
          <w:b/>
          <w:bCs/>
          <w:color w:val="373D3F"/>
          <w:kern w:val="36"/>
          <w:sz w:val="24"/>
          <w:szCs w:val="24"/>
          <w:lang w:eastAsia="en-GB"/>
        </w:rPr>
        <w:t>Endocrine Regulation</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Endocrine control over the cardiovascular system involves the </w:t>
      </w:r>
      <w:proofErr w:type="spellStart"/>
      <w:r w:rsidRPr="00097C92">
        <w:rPr>
          <w:rFonts w:ascii="Times New Roman" w:eastAsia="Times New Roman" w:hAnsi="Times New Roman" w:cs="Times New Roman"/>
          <w:color w:val="222222"/>
          <w:sz w:val="24"/>
          <w:szCs w:val="24"/>
          <w:lang w:eastAsia="en-GB"/>
        </w:rPr>
        <w:t>catecholamines</w:t>
      </w:r>
      <w:proofErr w:type="spellEnd"/>
      <w:r w:rsidRPr="00097C92">
        <w:rPr>
          <w:rFonts w:ascii="Times New Roman" w:eastAsia="Times New Roman" w:hAnsi="Times New Roman" w:cs="Times New Roman"/>
          <w:color w:val="222222"/>
          <w:sz w:val="24"/>
          <w:szCs w:val="24"/>
          <w:lang w:eastAsia="en-GB"/>
        </w:rPr>
        <w:t>, epinephrine and norepinephrine, as well as several hormones that interact with the kidneys in the regulation of blood volume.</w:t>
      </w:r>
    </w:p>
    <w:p w:rsidR="001969DD" w:rsidRPr="00097C92" w:rsidRDefault="001969DD" w:rsidP="001969DD">
      <w:pPr>
        <w:spacing w:before="360" w:after="240" w:line="360" w:lineRule="atLeast"/>
        <w:outlineLvl w:val="1"/>
        <w:rPr>
          <w:rFonts w:ascii="Times New Roman" w:eastAsia="Times New Roman" w:hAnsi="Times New Roman" w:cs="Times New Roman"/>
          <w:b/>
          <w:bCs/>
          <w:color w:val="373D3F"/>
          <w:sz w:val="24"/>
          <w:szCs w:val="24"/>
          <w:lang w:eastAsia="en-GB"/>
        </w:rPr>
      </w:pPr>
      <w:r w:rsidRPr="00097C92">
        <w:rPr>
          <w:rFonts w:ascii="Times New Roman" w:eastAsia="Times New Roman" w:hAnsi="Times New Roman" w:cs="Times New Roman"/>
          <w:b/>
          <w:bCs/>
          <w:color w:val="373D3F"/>
          <w:sz w:val="24"/>
          <w:szCs w:val="24"/>
          <w:lang w:eastAsia="en-GB"/>
        </w:rPr>
        <w:t>Epinephrine and Norepinephrine</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The </w:t>
      </w:r>
      <w:r w:rsidRPr="00097C92">
        <w:rPr>
          <w:rFonts w:ascii="Times New Roman" w:eastAsia="Times New Roman" w:hAnsi="Times New Roman" w:cs="Times New Roman"/>
          <w:color w:val="222222"/>
          <w:sz w:val="24"/>
          <w:szCs w:val="24"/>
          <w:lang w:eastAsia="en-GB"/>
        </w:rPr>
        <w:t>catecholamine’s</w:t>
      </w:r>
      <w:r w:rsidRPr="00097C92">
        <w:rPr>
          <w:rFonts w:ascii="Times New Roman" w:eastAsia="Times New Roman" w:hAnsi="Times New Roman" w:cs="Times New Roman"/>
          <w:color w:val="222222"/>
          <w:sz w:val="24"/>
          <w:szCs w:val="24"/>
          <w:lang w:eastAsia="en-GB"/>
        </w:rPr>
        <w:t xml:space="preserve"> epinephrine and norepinephrine </w:t>
      </w:r>
      <w:proofErr w:type="gramStart"/>
      <w:r w:rsidRPr="00097C92">
        <w:rPr>
          <w:rFonts w:ascii="Times New Roman" w:eastAsia="Times New Roman" w:hAnsi="Times New Roman" w:cs="Times New Roman"/>
          <w:color w:val="222222"/>
          <w:sz w:val="24"/>
          <w:szCs w:val="24"/>
          <w:lang w:eastAsia="en-GB"/>
        </w:rPr>
        <w:t>are released</w:t>
      </w:r>
      <w:proofErr w:type="gramEnd"/>
      <w:r w:rsidRPr="00097C92">
        <w:rPr>
          <w:rFonts w:ascii="Times New Roman" w:eastAsia="Times New Roman" w:hAnsi="Times New Roman" w:cs="Times New Roman"/>
          <w:color w:val="222222"/>
          <w:sz w:val="24"/>
          <w:szCs w:val="24"/>
          <w:lang w:eastAsia="en-GB"/>
        </w:rPr>
        <w:t xml:space="preserve"> by the adrenal medulla, and enhance and extend the body’s sympathetic or “fight-or-flight” response </w:t>
      </w:r>
      <w:r w:rsidRPr="001969DD">
        <w:rPr>
          <w:rFonts w:ascii="Times New Roman" w:eastAsia="Times New Roman" w:hAnsi="Times New Roman" w:cs="Times New Roman"/>
          <w:color w:val="222222"/>
          <w:sz w:val="24"/>
          <w:szCs w:val="24"/>
          <w:lang w:eastAsia="en-GB"/>
        </w:rPr>
        <w:t>.</w:t>
      </w:r>
      <w:r w:rsidRPr="00097C92">
        <w:rPr>
          <w:rFonts w:ascii="Times New Roman" w:eastAsia="Times New Roman" w:hAnsi="Times New Roman" w:cs="Times New Roman"/>
          <w:color w:val="222222"/>
          <w:sz w:val="24"/>
          <w:szCs w:val="24"/>
          <w:lang w:eastAsia="en-GB"/>
        </w:rPr>
        <w:t>They increase heart rate and force of contraction, while temporarily constricting blood vessels to organs not essential for flight-or-fight responses and redirecting blood flow to the liver, muscles, and heart.</w:t>
      </w:r>
    </w:p>
    <w:p w:rsidR="001969DD" w:rsidRPr="00097C92" w:rsidRDefault="001969DD" w:rsidP="001969DD">
      <w:pPr>
        <w:spacing w:before="360" w:after="240" w:line="360" w:lineRule="atLeast"/>
        <w:outlineLvl w:val="1"/>
        <w:rPr>
          <w:rFonts w:ascii="Times New Roman" w:eastAsia="Times New Roman" w:hAnsi="Times New Roman" w:cs="Times New Roman"/>
          <w:b/>
          <w:bCs/>
          <w:color w:val="373D3F"/>
          <w:sz w:val="24"/>
          <w:szCs w:val="24"/>
          <w:lang w:eastAsia="en-GB"/>
        </w:rPr>
      </w:pPr>
      <w:r w:rsidRPr="00097C92">
        <w:rPr>
          <w:rFonts w:ascii="Times New Roman" w:eastAsia="Times New Roman" w:hAnsi="Times New Roman" w:cs="Times New Roman"/>
          <w:b/>
          <w:bCs/>
          <w:color w:val="373D3F"/>
          <w:sz w:val="24"/>
          <w:szCs w:val="24"/>
          <w:lang w:eastAsia="en-GB"/>
        </w:rPr>
        <w:t>Antidiuretic Hormone</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Antidiuretic hormone (ADH), also known as vasopressin, </w:t>
      </w:r>
      <w:proofErr w:type="gramStart"/>
      <w:r w:rsidRPr="00097C92">
        <w:rPr>
          <w:rFonts w:ascii="Times New Roman" w:eastAsia="Times New Roman" w:hAnsi="Times New Roman" w:cs="Times New Roman"/>
          <w:color w:val="222222"/>
          <w:sz w:val="24"/>
          <w:szCs w:val="24"/>
          <w:lang w:eastAsia="en-GB"/>
        </w:rPr>
        <w:t>is secreted by the cells in the hypothalamus and transported via the hypothalamic-</w:t>
      </w:r>
      <w:proofErr w:type="spellStart"/>
      <w:r w:rsidRPr="00097C92">
        <w:rPr>
          <w:rFonts w:ascii="Times New Roman" w:eastAsia="Times New Roman" w:hAnsi="Times New Roman" w:cs="Times New Roman"/>
          <w:color w:val="222222"/>
          <w:sz w:val="24"/>
          <w:szCs w:val="24"/>
          <w:lang w:eastAsia="en-GB"/>
        </w:rPr>
        <w:t>hypophyseal</w:t>
      </w:r>
      <w:proofErr w:type="spellEnd"/>
      <w:r w:rsidRPr="00097C92">
        <w:rPr>
          <w:rFonts w:ascii="Times New Roman" w:eastAsia="Times New Roman" w:hAnsi="Times New Roman" w:cs="Times New Roman"/>
          <w:color w:val="222222"/>
          <w:sz w:val="24"/>
          <w:szCs w:val="24"/>
          <w:lang w:eastAsia="en-GB"/>
        </w:rPr>
        <w:t xml:space="preserve"> tracts to the posterior pituitary where it is stored until released upon nervous stimulation</w:t>
      </w:r>
      <w:proofErr w:type="gramEnd"/>
      <w:r w:rsidRPr="00097C92">
        <w:rPr>
          <w:rFonts w:ascii="Times New Roman" w:eastAsia="Times New Roman" w:hAnsi="Times New Roman" w:cs="Times New Roman"/>
          <w:color w:val="222222"/>
          <w:sz w:val="24"/>
          <w:szCs w:val="24"/>
          <w:lang w:eastAsia="en-GB"/>
        </w:rPr>
        <w:t xml:space="preserve">. The primary trigger prompting the hypothalamus to release ADH is increasing </w:t>
      </w:r>
      <w:proofErr w:type="spellStart"/>
      <w:r w:rsidRPr="00097C92">
        <w:rPr>
          <w:rFonts w:ascii="Times New Roman" w:eastAsia="Times New Roman" w:hAnsi="Times New Roman" w:cs="Times New Roman"/>
          <w:color w:val="222222"/>
          <w:sz w:val="24"/>
          <w:szCs w:val="24"/>
          <w:lang w:eastAsia="en-GB"/>
        </w:rPr>
        <w:t>osmolarity</w:t>
      </w:r>
      <w:proofErr w:type="spellEnd"/>
      <w:r w:rsidRPr="00097C92">
        <w:rPr>
          <w:rFonts w:ascii="Times New Roman" w:eastAsia="Times New Roman" w:hAnsi="Times New Roman" w:cs="Times New Roman"/>
          <w:color w:val="222222"/>
          <w:sz w:val="24"/>
          <w:szCs w:val="24"/>
          <w:lang w:eastAsia="en-GB"/>
        </w:rPr>
        <w:t xml:space="preserve"> of tissue fluid, usually in response to significant loss of blood volume. ADH signals its target cells in the kidneys to reabsorb more water, thus preventing the loss of additional fluid in the urine. This will increase overall fluid levels and help restore blood volume and pressure. In addition, ADH constricts peripheral vessels.</w:t>
      </w:r>
    </w:p>
    <w:p w:rsidR="001969DD" w:rsidRPr="00097C92" w:rsidRDefault="001969DD" w:rsidP="001969DD">
      <w:pPr>
        <w:spacing w:before="360" w:after="240" w:line="360" w:lineRule="atLeast"/>
        <w:outlineLvl w:val="1"/>
        <w:rPr>
          <w:rFonts w:ascii="Times New Roman" w:eastAsia="Times New Roman" w:hAnsi="Times New Roman" w:cs="Times New Roman"/>
          <w:b/>
          <w:bCs/>
          <w:color w:val="373D3F"/>
          <w:sz w:val="24"/>
          <w:szCs w:val="24"/>
          <w:lang w:eastAsia="en-GB"/>
        </w:rPr>
      </w:pPr>
      <w:r w:rsidRPr="00097C92">
        <w:rPr>
          <w:rFonts w:ascii="Times New Roman" w:eastAsia="Times New Roman" w:hAnsi="Times New Roman" w:cs="Times New Roman"/>
          <w:b/>
          <w:bCs/>
          <w:color w:val="373D3F"/>
          <w:sz w:val="24"/>
          <w:szCs w:val="24"/>
          <w:lang w:eastAsia="en-GB"/>
        </w:rPr>
        <w:t>Renin-Angiotensin-Aldosterone Mechanism</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lastRenderedPageBreak/>
        <w:t>The renin-angiotensin-aldosterone mechanism has a major effect upon the cardiovascular</w:t>
      </w:r>
      <w:r w:rsidRPr="001969DD">
        <w:rPr>
          <w:rFonts w:ascii="Times New Roman" w:eastAsia="Times New Roman" w:hAnsi="Times New Roman" w:cs="Times New Roman"/>
          <w:color w:val="222222"/>
          <w:sz w:val="24"/>
          <w:szCs w:val="24"/>
          <w:lang w:eastAsia="en-GB"/>
        </w:rPr>
        <w:t xml:space="preserve"> system.</w:t>
      </w:r>
      <w:r w:rsidRPr="00097C92">
        <w:rPr>
          <w:rFonts w:ascii="Times New Roman" w:eastAsia="Times New Roman" w:hAnsi="Times New Roman" w:cs="Times New Roman"/>
          <w:color w:val="222222"/>
          <w:sz w:val="24"/>
          <w:szCs w:val="24"/>
          <w:lang w:eastAsia="en-GB"/>
        </w:rPr>
        <w:t xml:space="preserve"> Renin is an enzyme, although because of its importance in the renin-angiotensin-aldosterone pathway, some sources identify it as a hormone. Specialized cells in the kidneys found in the juxtaglomerular apparatus respond to decreased blood flow by secreting renin into the blood. Renin converts the plasma protein angiotensinogen, which is produced by the liver, into its active form—angiotensin I. Angiotensin I circulates in the blood and is then converted into angiotensin II in the lungs. </w:t>
      </w:r>
      <w:proofErr w:type="gramStart"/>
      <w:r w:rsidRPr="00097C92">
        <w:rPr>
          <w:rFonts w:ascii="Times New Roman" w:eastAsia="Times New Roman" w:hAnsi="Times New Roman" w:cs="Times New Roman"/>
          <w:color w:val="222222"/>
          <w:sz w:val="24"/>
          <w:szCs w:val="24"/>
          <w:lang w:eastAsia="en-GB"/>
        </w:rPr>
        <w:t xml:space="preserve">This reaction is </w:t>
      </w:r>
      <w:r w:rsidRPr="00097C92">
        <w:rPr>
          <w:rFonts w:ascii="Times New Roman" w:eastAsia="Times New Roman" w:hAnsi="Times New Roman" w:cs="Times New Roman"/>
          <w:color w:val="222222"/>
          <w:sz w:val="24"/>
          <w:szCs w:val="24"/>
          <w:lang w:eastAsia="en-GB"/>
        </w:rPr>
        <w:t>catalysed</w:t>
      </w:r>
      <w:r w:rsidRPr="00097C92">
        <w:rPr>
          <w:rFonts w:ascii="Times New Roman" w:eastAsia="Times New Roman" w:hAnsi="Times New Roman" w:cs="Times New Roman"/>
          <w:color w:val="222222"/>
          <w:sz w:val="24"/>
          <w:szCs w:val="24"/>
          <w:lang w:eastAsia="en-GB"/>
        </w:rPr>
        <w:t xml:space="preserve"> by the enzyme angiotensin-converting enzyme (ACE)</w:t>
      </w:r>
      <w:proofErr w:type="gramEnd"/>
      <w:r w:rsidRPr="00097C92">
        <w:rPr>
          <w:rFonts w:ascii="Times New Roman" w:eastAsia="Times New Roman" w:hAnsi="Times New Roman" w:cs="Times New Roman"/>
          <w:color w:val="222222"/>
          <w:sz w:val="24"/>
          <w:szCs w:val="24"/>
          <w:lang w:eastAsia="en-GB"/>
        </w:rPr>
        <w:t>.</w:t>
      </w:r>
    </w:p>
    <w:p w:rsidR="001969DD" w:rsidRPr="00097C92" w:rsidRDefault="001969DD" w:rsidP="001969DD">
      <w:pPr>
        <w:spacing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Angiotensin II is a powerful vasoconstrictor, greatly increasing blood pressure. It also stimulates the release of ADH and aldosterone, a hormone produced by the adrenal cortex. Aldosterone increases the reabsorption of sodium into the blood by the kidneys. Since water follows sodium, this increases the reabsorption of water. This in turn increases blood volume, raising blood pressure. Angiotensin II also stimulates the thirst </w:t>
      </w:r>
      <w:r w:rsidRPr="00097C92">
        <w:rPr>
          <w:rFonts w:ascii="Times New Roman" w:eastAsia="Times New Roman" w:hAnsi="Times New Roman" w:cs="Times New Roman"/>
          <w:color w:val="222222"/>
          <w:sz w:val="24"/>
          <w:szCs w:val="24"/>
          <w:lang w:eastAsia="en-GB"/>
        </w:rPr>
        <w:t>centre</w:t>
      </w:r>
      <w:r w:rsidRPr="00097C92">
        <w:rPr>
          <w:rFonts w:ascii="Times New Roman" w:eastAsia="Times New Roman" w:hAnsi="Times New Roman" w:cs="Times New Roman"/>
          <w:color w:val="222222"/>
          <w:sz w:val="24"/>
          <w:szCs w:val="24"/>
          <w:lang w:eastAsia="en-GB"/>
        </w:rPr>
        <w:t xml:space="preserve"> in the hypothalamus, so an individual will likely consume more fluids, again increasing blood volume and pressure.</w:t>
      </w:r>
    </w:p>
    <w:p w:rsidR="001969DD" w:rsidRPr="00097C92" w:rsidRDefault="001969DD" w:rsidP="001969DD">
      <w:pPr>
        <w:spacing w:before="360" w:after="240" w:line="360" w:lineRule="atLeast"/>
        <w:outlineLvl w:val="1"/>
        <w:rPr>
          <w:rFonts w:ascii="Times New Roman" w:eastAsia="Times New Roman" w:hAnsi="Times New Roman" w:cs="Times New Roman"/>
          <w:b/>
          <w:bCs/>
          <w:color w:val="373D3F"/>
          <w:sz w:val="24"/>
          <w:szCs w:val="24"/>
          <w:lang w:eastAsia="en-GB"/>
        </w:rPr>
      </w:pPr>
      <w:r w:rsidRPr="00097C92">
        <w:rPr>
          <w:rFonts w:ascii="Times New Roman" w:eastAsia="Times New Roman" w:hAnsi="Times New Roman" w:cs="Times New Roman"/>
          <w:b/>
          <w:bCs/>
          <w:color w:val="373D3F"/>
          <w:sz w:val="24"/>
          <w:szCs w:val="24"/>
          <w:lang w:eastAsia="en-GB"/>
        </w:rPr>
        <w:t>Erythropoietin</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proofErr w:type="gramStart"/>
      <w:r w:rsidRPr="00097C92">
        <w:rPr>
          <w:rFonts w:ascii="Times New Roman" w:eastAsia="Times New Roman" w:hAnsi="Times New Roman" w:cs="Times New Roman"/>
          <w:color w:val="222222"/>
          <w:sz w:val="24"/>
          <w:szCs w:val="24"/>
          <w:lang w:eastAsia="en-GB"/>
        </w:rPr>
        <w:t>Erythropoietin (EPO) is released by the kidneys</w:t>
      </w:r>
      <w:proofErr w:type="gramEnd"/>
      <w:r w:rsidRPr="00097C92">
        <w:rPr>
          <w:rFonts w:ascii="Times New Roman" w:eastAsia="Times New Roman" w:hAnsi="Times New Roman" w:cs="Times New Roman"/>
          <w:color w:val="222222"/>
          <w:sz w:val="24"/>
          <w:szCs w:val="24"/>
          <w:lang w:eastAsia="en-GB"/>
        </w:rPr>
        <w:t xml:space="preserve"> when blood flow and/or oxygen levels decrease. EPO stimulates the production of erythrocytes within the bone marrow. Erythrocytes are the major formed element of the blood and may contribute 40 percent or more to blood volume, a significant factor of viscosity, resistance, pressure, and flow. In addition, EPO is a vasoconstrictor. Overproduction of EPO or excessive intake of synthetic EPO, often to enhance athletic performance, will increase viscosity, resistance, and pressure, and decrease flow in addition to its contribution as a vasoconstrictor.</w:t>
      </w:r>
    </w:p>
    <w:p w:rsidR="001969DD" w:rsidRPr="00097C92" w:rsidRDefault="001969DD" w:rsidP="001969DD">
      <w:pPr>
        <w:spacing w:before="360" w:after="240" w:line="360" w:lineRule="atLeast"/>
        <w:outlineLvl w:val="1"/>
        <w:rPr>
          <w:rFonts w:ascii="Times New Roman" w:eastAsia="Times New Roman" w:hAnsi="Times New Roman" w:cs="Times New Roman"/>
          <w:b/>
          <w:bCs/>
          <w:color w:val="373D3F"/>
          <w:sz w:val="24"/>
          <w:szCs w:val="24"/>
          <w:lang w:eastAsia="en-GB"/>
        </w:rPr>
      </w:pPr>
      <w:r w:rsidRPr="00097C92">
        <w:rPr>
          <w:rFonts w:ascii="Times New Roman" w:eastAsia="Times New Roman" w:hAnsi="Times New Roman" w:cs="Times New Roman"/>
          <w:b/>
          <w:bCs/>
          <w:color w:val="373D3F"/>
          <w:sz w:val="24"/>
          <w:szCs w:val="24"/>
          <w:lang w:eastAsia="en-GB"/>
        </w:rPr>
        <w:t>Atrial Natriuretic Hormone</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Secreted by cells in the atria of the heart, atrial natriuretic hormone (ANH) (also known as atrial natriuretic peptide) </w:t>
      </w:r>
      <w:proofErr w:type="gramStart"/>
      <w:r w:rsidRPr="00097C92">
        <w:rPr>
          <w:rFonts w:ascii="Times New Roman" w:eastAsia="Times New Roman" w:hAnsi="Times New Roman" w:cs="Times New Roman"/>
          <w:color w:val="222222"/>
          <w:sz w:val="24"/>
          <w:szCs w:val="24"/>
          <w:lang w:eastAsia="en-GB"/>
        </w:rPr>
        <w:t>is secreted</w:t>
      </w:r>
      <w:proofErr w:type="gramEnd"/>
      <w:r w:rsidRPr="00097C92">
        <w:rPr>
          <w:rFonts w:ascii="Times New Roman" w:eastAsia="Times New Roman" w:hAnsi="Times New Roman" w:cs="Times New Roman"/>
          <w:color w:val="222222"/>
          <w:sz w:val="24"/>
          <w:szCs w:val="24"/>
          <w:lang w:eastAsia="en-GB"/>
        </w:rPr>
        <w:t xml:space="preserve"> when blood volume is high enough to cause extreme stretching of the cardiac cells. Cells in the ventricle produce a hormone with similar effects, called B-type natriuretic hormone. Natriuretic hormones are antagonists to angiotensin II. They promote loss of sodium and water from the kidneys, and suppress renin, aldosterone, and ADH production and release. All of these actions promote loss of fluid from the body, so blood volume and blood pressure drop.</w:t>
      </w:r>
    </w:p>
    <w:p w:rsidR="001969DD" w:rsidRPr="00097C92" w:rsidRDefault="001969DD" w:rsidP="001969DD">
      <w:pPr>
        <w:spacing w:before="360" w:after="240" w:line="360" w:lineRule="atLeast"/>
        <w:outlineLvl w:val="0"/>
        <w:rPr>
          <w:rFonts w:ascii="Times New Roman" w:eastAsia="Times New Roman" w:hAnsi="Times New Roman" w:cs="Times New Roman"/>
          <w:b/>
          <w:bCs/>
          <w:color w:val="373D3F"/>
          <w:kern w:val="36"/>
          <w:sz w:val="24"/>
          <w:szCs w:val="24"/>
          <w:lang w:eastAsia="en-GB"/>
        </w:rPr>
      </w:pPr>
      <w:r w:rsidRPr="00097C92">
        <w:rPr>
          <w:rFonts w:ascii="Times New Roman" w:eastAsia="Times New Roman" w:hAnsi="Times New Roman" w:cs="Times New Roman"/>
          <w:b/>
          <w:bCs/>
          <w:color w:val="373D3F"/>
          <w:kern w:val="36"/>
          <w:sz w:val="24"/>
          <w:szCs w:val="24"/>
          <w:lang w:eastAsia="en-GB"/>
        </w:rPr>
        <w:t>Effect of Exercise on Vascular Homeostasis</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The heart is a muscle and, like any muscle, it responds dramatically to exercise. For a healthy young adult, cardiac output (heart rate × stroke volume) increases in the </w:t>
      </w:r>
      <w:proofErr w:type="spellStart"/>
      <w:r w:rsidRPr="00097C92">
        <w:rPr>
          <w:rFonts w:ascii="Times New Roman" w:eastAsia="Times New Roman" w:hAnsi="Times New Roman" w:cs="Times New Roman"/>
          <w:color w:val="222222"/>
          <w:sz w:val="24"/>
          <w:szCs w:val="24"/>
          <w:lang w:eastAsia="en-GB"/>
        </w:rPr>
        <w:t>nonathlete</w:t>
      </w:r>
      <w:proofErr w:type="spellEnd"/>
      <w:r w:rsidRPr="00097C92">
        <w:rPr>
          <w:rFonts w:ascii="Times New Roman" w:eastAsia="Times New Roman" w:hAnsi="Times New Roman" w:cs="Times New Roman"/>
          <w:color w:val="222222"/>
          <w:sz w:val="24"/>
          <w:szCs w:val="24"/>
          <w:lang w:eastAsia="en-GB"/>
        </w:rPr>
        <w:t xml:space="preserve"> from approximately 5.0 </w:t>
      </w:r>
      <w:proofErr w:type="gramStart"/>
      <w:r w:rsidRPr="00097C92">
        <w:rPr>
          <w:rFonts w:ascii="Times New Roman" w:eastAsia="Times New Roman" w:hAnsi="Times New Roman" w:cs="Times New Roman"/>
          <w:color w:val="222222"/>
          <w:sz w:val="24"/>
          <w:szCs w:val="24"/>
          <w:lang w:eastAsia="en-GB"/>
        </w:rPr>
        <w:t>litres</w:t>
      </w:r>
      <w:r>
        <w:rPr>
          <w:rFonts w:ascii="Times New Roman" w:eastAsia="Times New Roman" w:hAnsi="Times New Roman" w:cs="Times New Roman"/>
          <w:color w:val="222222"/>
          <w:sz w:val="24"/>
          <w:szCs w:val="24"/>
          <w:lang w:eastAsia="en-GB"/>
        </w:rPr>
        <w:t xml:space="preserve"> </w:t>
      </w:r>
      <w:r w:rsidRPr="00097C92">
        <w:rPr>
          <w:rFonts w:ascii="Times New Roman" w:eastAsia="Times New Roman" w:hAnsi="Times New Roman" w:cs="Times New Roman"/>
          <w:color w:val="222222"/>
          <w:sz w:val="24"/>
          <w:szCs w:val="24"/>
          <w:lang w:eastAsia="en-GB"/>
        </w:rPr>
        <w:t xml:space="preserve"> per</w:t>
      </w:r>
      <w:proofErr w:type="gramEnd"/>
      <w:r w:rsidRPr="00097C92">
        <w:rPr>
          <w:rFonts w:ascii="Times New Roman" w:eastAsia="Times New Roman" w:hAnsi="Times New Roman" w:cs="Times New Roman"/>
          <w:color w:val="222222"/>
          <w:sz w:val="24"/>
          <w:szCs w:val="24"/>
          <w:lang w:eastAsia="en-GB"/>
        </w:rPr>
        <w:t xml:space="preserve"> minute to a maximum of about 20 </w:t>
      </w:r>
      <w:r w:rsidRPr="00097C92">
        <w:rPr>
          <w:rFonts w:ascii="Times New Roman" w:eastAsia="Times New Roman" w:hAnsi="Times New Roman" w:cs="Times New Roman"/>
          <w:color w:val="222222"/>
          <w:sz w:val="24"/>
          <w:szCs w:val="24"/>
          <w:lang w:eastAsia="en-GB"/>
        </w:rPr>
        <w:t>litres</w:t>
      </w:r>
      <w:r w:rsidRPr="00097C92">
        <w:rPr>
          <w:rFonts w:ascii="Times New Roman" w:eastAsia="Times New Roman" w:hAnsi="Times New Roman" w:cs="Times New Roman"/>
          <w:color w:val="222222"/>
          <w:sz w:val="24"/>
          <w:szCs w:val="24"/>
          <w:lang w:eastAsia="en-GB"/>
        </w:rPr>
        <w:t xml:space="preserve"> per minute. Accompanying this </w:t>
      </w:r>
      <w:r w:rsidRPr="00097C92">
        <w:rPr>
          <w:rFonts w:ascii="Times New Roman" w:eastAsia="Times New Roman" w:hAnsi="Times New Roman" w:cs="Times New Roman"/>
          <w:color w:val="222222"/>
          <w:sz w:val="24"/>
          <w:szCs w:val="24"/>
          <w:lang w:eastAsia="en-GB"/>
        </w:rPr>
        <w:lastRenderedPageBreak/>
        <w:t xml:space="preserve">will be an increase in blood pressure from about 120/80 to 185/75. However, well-trained aerobic athletes can increase these values substantially. For these individuals, cardiac output soars from approximately 5.3 </w:t>
      </w:r>
      <w:r w:rsidRPr="00097C92">
        <w:rPr>
          <w:rFonts w:ascii="Times New Roman" w:eastAsia="Times New Roman" w:hAnsi="Times New Roman" w:cs="Times New Roman"/>
          <w:color w:val="222222"/>
          <w:sz w:val="24"/>
          <w:szCs w:val="24"/>
          <w:lang w:eastAsia="en-GB"/>
        </w:rPr>
        <w:t>litres</w:t>
      </w:r>
      <w:r w:rsidRPr="00097C92">
        <w:rPr>
          <w:rFonts w:ascii="Times New Roman" w:eastAsia="Times New Roman" w:hAnsi="Times New Roman" w:cs="Times New Roman"/>
          <w:color w:val="222222"/>
          <w:sz w:val="24"/>
          <w:szCs w:val="24"/>
          <w:lang w:eastAsia="en-GB"/>
        </w:rPr>
        <w:t xml:space="preserve"> per minute resting to more than 30 </w:t>
      </w:r>
      <w:r w:rsidRPr="00097C92">
        <w:rPr>
          <w:rFonts w:ascii="Times New Roman" w:eastAsia="Times New Roman" w:hAnsi="Times New Roman" w:cs="Times New Roman"/>
          <w:color w:val="222222"/>
          <w:sz w:val="24"/>
          <w:szCs w:val="24"/>
          <w:lang w:eastAsia="en-GB"/>
        </w:rPr>
        <w:t>litres</w:t>
      </w:r>
      <w:r w:rsidRPr="00097C92">
        <w:rPr>
          <w:rFonts w:ascii="Times New Roman" w:eastAsia="Times New Roman" w:hAnsi="Times New Roman" w:cs="Times New Roman"/>
          <w:color w:val="222222"/>
          <w:sz w:val="24"/>
          <w:szCs w:val="24"/>
          <w:lang w:eastAsia="en-GB"/>
        </w:rPr>
        <w:t xml:space="preserve"> per minute during maximal exercise. Along with this increase in cardiac output, blood pressure increases from 120/80 at rest to 200/90 at maximum values.</w:t>
      </w:r>
    </w:p>
    <w:p w:rsidR="001969DD" w:rsidRPr="00097C92" w:rsidRDefault="001969DD" w:rsidP="001969DD">
      <w:pPr>
        <w:spacing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In addition to improved cardiac function, exercise increases the size and mass of the heart. The average weight of the heart for the </w:t>
      </w:r>
      <w:proofErr w:type="spellStart"/>
      <w:r w:rsidRPr="00097C92">
        <w:rPr>
          <w:rFonts w:ascii="Times New Roman" w:eastAsia="Times New Roman" w:hAnsi="Times New Roman" w:cs="Times New Roman"/>
          <w:color w:val="222222"/>
          <w:sz w:val="24"/>
          <w:szCs w:val="24"/>
          <w:lang w:eastAsia="en-GB"/>
        </w:rPr>
        <w:t>nonathlete</w:t>
      </w:r>
      <w:proofErr w:type="spellEnd"/>
      <w:r w:rsidRPr="00097C92">
        <w:rPr>
          <w:rFonts w:ascii="Times New Roman" w:eastAsia="Times New Roman" w:hAnsi="Times New Roman" w:cs="Times New Roman"/>
          <w:color w:val="222222"/>
          <w:sz w:val="24"/>
          <w:szCs w:val="24"/>
          <w:lang w:eastAsia="en-GB"/>
        </w:rPr>
        <w:t xml:space="preserve"> is about 300 g, whereas in an athlete it will increase to 500 g. This increase in size generally makes the heart stronger and more efficient at pumping blood, increasing both stroke volume and cardiac output.</w:t>
      </w:r>
    </w:p>
    <w:p w:rsidR="001969DD" w:rsidRPr="00097C92" w:rsidRDefault="001969DD" w:rsidP="001969DD">
      <w:pPr>
        <w:spacing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Tissue perfusion also increases as the body transitions from a resting state to light exercise and ev</w:t>
      </w:r>
      <w:r>
        <w:rPr>
          <w:rFonts w:ascii="Times New Roman" w:eastAsia="Times New Roman" w:hAnsi="Times New Roman" w:cs="Times New Roman"/>
          <w:color w:val="222222"/>
          <w:sz w:val="24"/>
          <w:szCs w:val="24"/>
          <w:lang w:eastAsia="en-GB"/>
        </w:rPr>
        <w:t xml:space="preserve">entually to heavy </w:t>
      </w:r>
      <w:proofErr w:type="gramStart"/>
      <w:r>
        <w:rPr>
          <w:rFonts w:ascii="Times New Roman" w:eastAsia="Times New Roman" w:hAnsi="Times New Roman" w:cs="Times New Roman"/>
          <w:color w:val="222222"/>
          <w:sz w:val="24"/>
          <w:szCs w:val="24"/>
          <w:lang w:eastAsia="en-GB"/>
        </w:rPr>
        <w:t>exercise .</w:t>
      </w:r>
      <w:proofErr w:type="gramEnd"/>
      <w:r w:rsidRPr="00097C92">
        <w:rPr>
          <w:rFonts w:ascii="Times New Roman" w:eastAsia="Times New Roman" w:hAnsi="Times New Roman" w:cs="Times New Roman"/>
          <w:color w:val="222222"/>
          <w:sz w:val="24"/>
          <w:szCs w:val="24"/>
          <w:lang w:eastAsia="en-GB"/>
        </w:rPr>
        <w:t xml:space="preserve"> These changes result in selective vasodilation in the skeletal muscles, heart, lungs, liver, and integument. Simultaneously, vasoconstriction occurs in the vessels leading to the kidneys and most of the digestive and reproductive organs. The flow of blood to the brain remains largely unchanged whether at rest or exercising, since the vessels in the brain largely do not respond to regulatory stimuli, in most cases, because they lack the appropriate receptors.</w:t>
      </w:r>
    </w:p>
    <w:p w:rsidR="001969DD" w:rsidRPr="00097C92" w:rsidRDefault="001969DD" w:rsidP="001969DD">
      <w:pPr>
        <w:spacing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As vasodilation occurs in selected vessels, resistance drops and more blood rushes into the organs they supply. This blood eventually returns to the venous system. </w:t>
      </w:r>
      <w:proofErr w:type="gramStart"/>
      <w:r w:rsidRPr="00097C92">
        <w:rPr>
          <w:rFonts w:ascii="Times New Roman" w:eastAsia="Times New Roman" w:hAnsi="Times New Roman" w:cs="Times New Roman"/>
          <w:color w:val="222222"/>
          <w:sz w:val="24"/>
          <w:szCs w:val="24"/>
          <w:lang w:eastAsia="en-GB"/>
        </w:rPr>
        <w:t>Venous return is further enhanced by both the skeletal muscle and respiratory pumps</w:t>
      </w:r>
      <w:proofErr w:type="gramEnd"/>
      <w:r w:rsidRPr="00097C92">
        <w:rPr>
          <w:rFonts w:ascii="Times New Roman" w:eastAsia="Times New Roman" w:hAnsi="Times New Roman" w:cs="Times New Roman"/>
          <w:color w:val="222222"/>
          <w:sz w:val="24"/>
          <w:szCs w:val="24"/>
          <w:lang w:eastAsia="en-GB"/>
        </w:rPr>
        <w:t>. As blood returns to the heart more quickly, preload rises and the Frank-Starling principle tells us that contraction of the cardiac muscle in the atria and ventricles will be more forceful. Eventually, even the best-trained athletes will fatigue and must undergo a period of rest following exercise. Cardiac output and distribution of blood then return to normal.</w:t>
      </w:r>
    </w:p>
    <w:p w:rsidR="001969DD" w:rsidRPr="00097C92" w:rsidRDefault="001969DD" w:rsidP="001969DD">
      <w:pPr>
        <w:spacing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Regular exercise promotes cardiovascular health in a variety of ways. Because an athlete’s heart is larger than a </w:t>
      </w:r>
      <w:proofErr w:type="spellStart"/>
      <w:r w:rsidRPr="00097C92">
        <w:rPr>
          <w:rFonts w:ascii="Times New Roman" w:eastAsia="Times New Roman" w:hAnsi="Times New Roman" w:cs="Times New Roman"/>
          <w:color w:val="222222"/>
          <w:sz w:val="24"/>
          <w:szCs w:val="24"/>
          <w:lang w:eastAsia="en-GB"/>
        </w:rPr>
        <w:t>nonathlete’s</w:t>
      </w:r>
      <w:proofErr w:type="spellEnd"/>
      <w:r w:rsidRPr="00097C92">
        <w:rPr>
          <w:rFonts w:ascii="Times New Roman" w:eastAsia="Times New Roman" w:hAnsi="Times New Roman" w:cs="Times New Roman"/>
          <w:color w:val="222222"/>
          <w:sz w:val="24"/>
          <w:szCs w:val="24"/>
          <w:lang w:eastAsia="en-GB"/>
        </w:rPr>
        <w:t xml:space="preserve">, stroke volume </w:t>
      </w:r>
      <w:proofErr w:type="gramStart"/>
      <w:r w:rsidRPr="00097C92">
        <w:rPr>
          <w:rFonts w:ascii="Times New Roman" w:eastAsia="Times New Roman" w:hAnsi="Times New Roman" w:cs="Times New Roman"/>
          <w:color w:val="222222"/>
          <w:sz w:val="24"/>
          <w:szCs w:val="24"/>
          <w:lang w:eastAsia="en-GB"/>
        </w:rPr>
        <w:t>increases</w:t>
      </w:r>
      <w:proofErr w:type="gramEnd"/>
      <w:r w:rsidRPr="00097C92">
        <w:rPr>
          <w:rFonts w:ascii="Times New Roman" w:eastAsia="Times New Roman" w:hAnsi="Times New Roman" w:cs="Times New Roman"/>
          <w:color w:val="222222"/>
          <w:sz w:val="24"/>
          <w:szCs w:val="24"/>
          <w:lang w:eastAsia="en-GB"/>
        </w:rPr>
        <w:t xml:space="preserve">, so the athletic heart can deliver the same amount of blood as the nonathletic heart but with a lower heart rate. This increased efficiency allows the athlete to exercise for longer </w:t>
      </w:r>
      <w:proofErr w:type="gramStart"/>
      <w:r w:rsidRPr="00097C92">
        <w:rPr>
          <w:rFonts w:ascii="Times New Roman" w:eastAsia="Times New Roman" w:hAnsi="Times New Roman" w:cs="Times New Roman"/>
          <w:color w:val="222222"/>
          <w:sz w:val="24"/>
          <w:szCs w:val="24"/>
          <w:lang w:eastAsia="en-GB"/>
        </w:rPr>
        <w:t>periods of time</w:t>
      </w:r>
      <w:proofErr w:type="gramEnd"/>
      <w:r w:rsidRPr="00097C92">
        <w:rPr>
          <w:rFonts w:ascii="Times New Roman" w:eastAsia="Times New Roman" w:hAnsi="Times New Roman" w:cs="Times New Roman"/>
          <w:color w:val="222222"/>
          <w:sz w:val="24"/>
          <w:szCs w:val="24"/>
          <w:lang w:eastAsia="en-GB"/>
        </w:rPr>
        <w:t xml:space="preserve"> before muscles fatigue and places less stress on the heart. Exercise also lowers overall cholesterol levels by removing from the circulation a complex form of cholesterol, triglycerides, and proteins known as low-density lipoproteins (LDLs), which are widely associated with increased risk of cardiovascular disease. Although there is no way to remove deposits of plaque from the walls of arteries other than specialized surgery, exercise does promote the health of vessels by decreasing the rate of plaque formation and reducing blood pressure, so the heart does not have to generate as much force to overcome resistance.</w:t>
      </w:r>
    </w:p>
    <w:p w:rsidR="001969DD" w:rsidRPr="00097C92" w:rsidRDefault="001969DD" w:rsidP="001969DD">
      <w:pPr>
        <w:spacing w:after="240"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Generally as little as 30 minutes of </w:t>
      </w:r>
      <w:proofErr w:type="spellStart"/>
      <w:r w:rsidRPr="00097C92">
        <w:rPr>
          <w:rFonts w:ascii="Times New Roman" w:eastAsia="Times New Roman" w:hAnsi="Times New Roman" w:cs="Times New Roman"/>
          <w:color w:val="222222"/>
          <w:sz w:val="24"/>
          <w:szCs w:val="24"/>
          <w:lang w:eastAsia="en-GB"/>
        </w:rPr>
        <w:t>noncontinuous</w:t>
      </w:r>
      <w:proofErr w:type="spellEnd"/>
      <w:r w:rsidRPr="00097C92">
        <w:rPr>
          <w:rFonts w:ascii="Times New Roman" w:eastAsia="Times New Roman" w:hAnsi="Times New Roman" w:cs="Times New Roman"/>
          <w:color w:val="222222"/>
          <w:sz w:val="24"/>
          <w:szCs w:val="24"/>
          <w:lang w:eastAsia="en-GB"/>
        </w:rPr>
        <w:t xml:space="preserve"> exercise over the course of each day has beneficial effects and has </w:t>
      </w:r>
      <w:proofErr w:type="gramStart"/>
      <w:r w:rsidRPr="00097C92">
        <w:rPr>
          <w:rFonts w:ascii="Times New Roman" w:eastAsia="Times New Roman" w:hAnsi="Times New Roman" w:cs="Times New Roman"/>
          <w:color w:val="222222"/>
          <w:sz w:val="24"/>
          <w:szCs w:val="24"/>
          <w:lang w:eastAsia="en-GB"/>
        </w:rPr>
        <w:t>been shown</w:t>
      </w:r>
      <w:proofErr w:type="gramEnd"/>
      <w:r w:rsidRPr="00097C92">
        <w:rPr>
          <w:rFonts w:ascii="Times New Roman" w:eastAsia="Times New Roman" w:hAnsi="Times New Roman" w:cs="Times New Roman"/>
          <w:color w:val="222222"/>
          <w:sz w:val="24"/>
          <w:szCs w:val="24"/>
          <w:lang w:eastAsia="en-GB"/>
        </w:rPr>
        <w:t xml:space="preserve"> to lower the rate of heart attack by nearly 50 percent. While it is always advisable to follow a healthy diet, stop smoking, and lose weight, studies have clearly shown that fit, overweight people may actually be healthier overall than sedentary slender </w:t>
      </w:r>
      <w:proofErr w:type="gramStart"/>
      <w:r w:rsidRPr="00097C92">
        <w:rPr>
          <w:rFonts w:ascii="Times New Roman" w:eastAsia="Times New Roman" w:hAnsi="Times New Roman" w:cs="Times New Roman"/>
          <w:color w:val="222222"/>
          <w:sz w:val="24"/>
          <w:szCs w:val="24"/>
          <w:lang w:eastAsia="en-GB"/>
        </w:rPr>
        <w:t>people</w:t>
      </w:r>
      <w:proofErr w:type="gramEnd"/>
      <w:r w:rsidRPr="00097C92">
        <w:rPr>
          <w:rFonts w:ascii="Times New Roman" w:eastAsia="Times New Roman" w:hAnsi="Times New Roman" w:cs="Times New Roman"/>
          <w:color w:val="222222"/>
          <w:sz w:val="24"/>
          <w:szCs w:val="24"/>
          <w:lang w:eastAsia="en-GB"/>
        </w:rPr>
        <w:t>. Thus, the benefits of moderate exercise are undeniable.</w:t>
      </w:r>
    </w:p>
    <w:p w:rsidR="001969DD" w:rsidRPr="00097C92" w:rsidRDefault="001969DD" w:rsidP="001969DD">
      <w:pPr>
        <w:spacing w:before="360" w:after="240" w:line="360" w:lineRule="atLeast"/>
        <w:outlineLvl w:val="0"/>
        <w:rPr>
          <w:rFonts w:ascii="Times New Roman" w:eastAsia="Times New Roman" w:hAnsi="Times New Roman" w:cs="Times New Roman"/>
          <w:b/>
          <w:bCs/>
          <w:color w:val="373D3F"/>
          <w:kern w:val="36"/>
          <w:sz w:val="24"/>
          <w:szCs w:val="24"/>
          <w:lang w:eastAsia="en-GB"/>
        </w:rPr>
      </w:pPr>
      <w:r w:rsidRPr="00097C92">
        <w:rPr>
          <w:rFonts w:ascii="Times New Roman" w:eastAsia="Times New Roman" w:hAnsi="Times New Roman" w:cs="Times New Roman"/>
          <w:b/>
          <w:bCs/>
          <w:color w:val="373D3F"/>
          <w:kern w:val="36"/>
          <w:sz w:val="24"/>
          <w:szCs w:val="24"/>
          <w:lang w:eastAsia="en-GB"/>
        </w:rPr>
        <w:lastRenderedPageBreak/>
        <w:t>Clinical Considerations in Vascular Homeostasis</w:t>
      </w:r>
    </w:p>
    <w:p w:rsidR="001969DD" w:rsidRPr="00097C92" w:rsidRDefault="001969DD" w:rsidP="001969DD">
      <w:pPr>
        <w:spacing w:after="225" w:line="240" w:lineRule="auto"/>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Any disorder that affects blood volume, vascular tone, or any other aspect of vascular functioning is likely to affect vascular homeostasis as well. That includes hypertension, </w:t>
      </w:r>
      <w:proofErr w:type="spellStart"/>
      <w:r w:rsidRPr="00097C92">
        <w:rPr>
          <w:rFonts w:ascii="Times New Roman" w:eastAsia="Times New Roman" w:hAnsi="Times New Roman" w:cs="Times New Roman"/>
          <w:color w:val="222222"/>
          <w:sz w:val="24"/>
          <w:szCs w:val="24"/>
          <w:lang w:eastAsia="en-GB"/>
        </w:rPr>
        <w:t>hemorrhage</w:t>
      </w:r>
      <w:proofErr w:type="spellEnd"/>
      <w:r w:rsidRPr="00097C92">
        <w:rPr>
          <w:rFonts w:ascii="Times New Roman" w:eastAsia="Times New Roman" w:hAnsi="Times New Roman" w:cs="Times New Roman"/>
          <w:color w:val="222222"/>
          <w:sz w:val="24"/>
          <w:szCs w:val="24"/>
          <w:lang w:eastAsia="en-GB"/>
        </w:rPr>
        <w:t>, and shock.</w:t>
      </w:r>
    </w:p>
    <w:p w:rsidR="001969DD" w:rsidRPr="00097C92" w:rsidRDefault="001969DD" w:rsidP="001969DD">
      <w:pPr>
        <w:spacing w:before="360" w:after="240" w:line="360" w:lineRule="atLeast"/>
        <w:outlineLvl w:val="1"/>
        <w:rPr>
          <w:rFonts w:ascii="Times New Roman" w:eastAsia="Times New Roman" w:hAnsi="Times New Roman" w:cs="Times New Roman"/>
          <w:b/>
          <w:bCs/>
          <w:color w:val="373D3F"/>
          <w:sz w:val="24"/>
          <w:szCs w:val="24"/>
          <w:lang w:eastAsia="en-GB"/>
        </w:rPr>
      </w:pPr>
      <w:r w:rsidRPr="00097C92">
        <w:rPr>
          <w:rFonts w:ascii="Times New Roman" w:eastAsia="Times New Roman" w:hAnsi="Times New Roman" w:cs="Times New Roman"/>
          <w:b/>
          <w:bCs/>
          <w:color w:val="373D3F"/>
          <w:sz w:val="24"/>
          <w:szCs w:val="24"/>
          <w:lang w:eastAsia="en-GB"/>
        </w:rPr>
        <w:t>Hypertension and Hypotension</w:t>
      </w:r>
    </w:p>
    <w:p w:rsidR="0078068B" w:rsidRDefault="001969DD" w:rsidP="001969DD">
      <w:pPr>
        <w:rPr>
          <w:rFonts w:ascii="Times New Roman" w:eastAsia="Times New Roman" w:hAnsi="Times New Roman" w:cs="Times New Roman"/>
          <w:color w:val="222222"/>
          <w:sz w:val="24"/>
          <w:szCs w:val="24"/>
          <w:lang w:eastAsia="en-GB"/>
        </w:rPr>
      </w:pPr>
      <w:r w:rsidRPr="00097C92">
        <w:rPr>
          <w:rFonts w:ascii="Times New Roman" w:eastAsia="Times New Roman" w:hAnsi="Times New Roman" w:cs="Times New Roman"/>
          <w:color w:val="222222"/>
          <w:sz w:val="24"/>
          <w:szCs w:val="24"/>
          <w:lang w:eastAsia="en-GB"/>
        </w:rPr>
        <w:t xml:space="preserve">Chronically elevated blood pressure </w:t>
      </w:r>
      <w:proofErr w:type="gramStart"/>
      <w:r w:rsidRPr="00097C92">
        <w:rPr>
          <w:rFonts w:ascii="Times New Roman" w:eastAsia="Times New Roman" w:hAnsi="Times New Roman" w:cs="Times New Roman"/>
          <w:color w:val="222222"/>
          <w:sz w:val="24"/>
          <w:szCs w:val="24"/>
          <w:lang w:eastAsia="en-GB"/>
        </w:rPr>
        <w:t>is known</w:t>
      </w:r>
      <w:proofErr w:type="gramEnd"/>
      <w:r w:rsidRPr="00097C92">
        <w:rPr>
          <w:rFonts w:ascii="Times New Roman" w:eastAsia="Times New Roman" w:hAnsi="Times New Roman" w:cs="Times New Roman"/>
          <w:color w:val="222222"/>
          <w:sz w:val="24"/>
          <w:szCs w:val="24"/>
          <w:lang w:eastAsia="en-GB"/>
        </w:rPr>
        <w:t xml:space="preserve"> clinically as </w:t>
      </w:r>
      <w:r w:rsidRPr="001969DD">
        <w:rPr>
          <w:rFonts w:ascii="Times New Roman" w:eastAsia="Times New Roman" w:hAnsi="Times New Roman" w:cs="Times New Roman"/>
          <w:b/>
          <w:bCs/>
          <w:color w:val="222222"/>
          <w:sz w:val="24"/>
          <w:szCs w:val="24"/>
          <w:lang w:eastAsia="en-GB"/>
        </w:rPr>
        <w:t>hypertension</w:t>
      </w:r>
      <w:r w:rsidRPr="00097C92">
        <w:rPr>
          <w:rFonts w:ascii="Times New Roman" w:eastAsia="Times New Roman" w:hAnsi="Times New Roman" w:cs="Times New Roman"/>
          <w:color w:val="222222"/>
          <w:sz w:val="24"/>
          <w:szCs w:val="24"/>
          <w:lang w:eastAsia="en-GB"/>
        </w:rPr>
        <w:t xml:space="preserve">. It </w:t>
      </w:r>
      <w:proofErr w:type="gramStart"/>
      <w:r w:rsidRPr="00097C92">
        <w:rPr>
          <w:rFonts w:ascii="Times New Roman" w:eastAsia="Times New Roman" w:hAnsi="Times New Roman" w:cs="Times New Roman"/>
          <w:color w:val="222222"/>
          <w:sz w:val="24"/>
          <w:szCs w:val="24"/>
          <w:lang w:eastAsia="en-GB"/>
        </w:rPr>
        <w:t>is defined</w:t>
      </w:r>
      <w:proofErr w:type="gramEnd"/>
      <w:r w:rsidRPr="00097C92">
        <w:rPr>
          <w:rFonts w:ascii="Times New Roman" w:eastAsia="Times New Roman" w:hAnsi="Times New Roman" w:cs="Times New Roman"/>
          <w:color w:val="222222"/>
          <w:sz w:val="24"/>
          <w:szCs w:val="24"/>
          <w:lang w:eastAsia="en-GB"/>
        </w:rPr>
        <w:t xml:space="preserve"> as chronic and persistent blood pressure measurements of 140/90 mm Hg or above. Pressures between 120/80 and 140/90 mm Hg </w:t>
      </w:r>
      <w:proofErr w:type="gramStart"/>
      <w:r w:rsidRPr="00097C92">
        <w:rPr>
          <w:rFonts w:ascii="Times New Roman" w:eastAsia="Times New Roman" w:hAnsi="Times New Roman" w:cs="Times New Roman"/>
          <w:color w:val="222222"/>
          <w:sz w:val="24"/>
          <w:szCs w:val="24"/>
          <w:lang w:eastAsia="en-GB"/>
        </w:rPr>
        <w:t>are defined</w:t>
      </w:r>
      <w:proofErr w:type="gramEnd"/>
      <w:r w:rsidRPr="00097C92">
        <w:rPr>
          <w:rFonts w:ascii="Times New Roman" w:eastAsia="Times New Roman" w:hAnsi="Times New Roman" w:cs="Times New Roman"/>
          <w:color w:val="222222"/>
          <w:sz w:val="24"/>
          <w:szCs w:val="24"/>
          <w:lang w:eastAsia="en-GB"/>
        </w:rPr>
        <w:t xml:space="preserve"> as prehypertension. About 68 million Americans currently suffer from hypertension. Unfortunately, hypertension is typically a silent disorder; therefore, hypertensive patients may fail to recognize the seriousness of their condition and fail to follow their treatment plan. The result is often a heart attack or stroke. Hypertension may also lead to an aneurism (ballooning of a blood vessel caused by a weakening of the wall), peripheral arterial disease (obstruction of vessels in peripheral </w:t>
      </w:r>
    </w:p>
    <w:p w:rsidR="0078068B" w:rsidRDefault="0078068B">
      <w:pPr>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br w:type="page"/>
      </w:r>
    </w:p>
    <w:p w:rsidR="0078068B" w:rsidRDefault="0078068B" w:rsidP="001969DD">
      <w:pPr>
        <w:rPr>
          <w:rFonts w:ascii="Times New Roman" w:eastAsia="Times New Roman" w:hAnsi="Times New Roman" w:cs="Times New Roman"/>
          <w:color w:val="222222"/>
          <w:sz w:val="24"/>
          <w:szCs w:val="24"/>
          <w:lang w:eastAsia="en-GB"/>
        </w:rPr>
      </w:pPr>
      <w:r>
        <w:rPr>
          <w:noProof/>
          <w:lang w:eastAsia="en-GB"/>
        </w:rPr>
        <w:lastRenderedPageBreak/>
        <w:drawing>
          <wp:inline distT="0" distB="0" distL="0" distR="0">
            <wp:extent cx="8863330" cy="4667171"/>
            <wp:effectExtent l="0" t="0" r="0" b="635"/>
            <wp:docPr id="1" name="Picture 1" descr="Image result for flow chart of blood pressure reg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low chart of blood pressure regul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863330" cy="4667171"/>
                    </a:xfrm>
                    <a:prstGeom prst="rect">
                      <a:avLst/>
                    </a:prstGeom>
                    <a:noFill/>
                    <a:ln>
                      <a:noFill/>
                    </a:ln>
                  </pic:spPr>
                </pic:pic>
              </a:graphicData>
            </a:graphic>
          </wp:inline>
        </w:drawing>
      </w:r>
      <w:bookmarkStart w:id="0" w:name="_GoBack"/>
      <w:bookmarkEnd w:id="0"/>
    </w:p>
    <w:p w:rsidR="0078068B" w:rsidRDefault="0078068B">
      <w:pPr>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br w:type="page"/>
      </w:r>
    </w:p>
    <w:p w:rsidR="00E152C4" w:rsidRPr="001969DD" w:rsidRDefault="001969DD" w:rsidP="001969DD">
      <w:pPr>
        <w:rPr>
          <w:rFonts w:ascii="Times New Roman" w:hAnsi="Times New Roman" w:cs="Times New Roman"/>
          <w:sz w:val="24"/>
          <w:szCs w:val="24"/>
        </w:rPr>
      </w:pPr>
      <w:proofErr w:type="gramStart"/>
      <w:r w:rsidRPr="00097C92">
        <w:rPr>
          <w:rFonts w:ascii="Times New Roman" w:eastAsia="Times New Roman" w:hAnsi="Times New Roman" w:cs="Times New Roman"/>
          <w:color w:val="222222"/>
          <w:sz w:val="24"/>
          <w:szCs w:val="24"/>
          <w:lang w:eastAsia="en-GB"/>
        </w:rPr>
        <w:lastRenderedPageBreak/>
        <w:t>regions</w:t>
      </w:r>
      <w:proofErr w:type="gramEnd"/>
      <w:r w:rsidRPr="00097C92">
        <w:rPr>
          <w:rFonts w:ascii="Times New Roman" w:eastAsia="Times New Roman" w:hAnsi="Times New Roman" w:cs="Times New Roman"/>
          <w:color w:val="222222"/>
          <w:sz w:val="24"/>
          <w:szCs w:val="24"/>
          <w:lang w:eastAsia="en-GB"/>
        </w:rPr>
        <w:t xml:space="preserve"> of the body), chronic kidney disease, or heart failure</w:t>
      </w:r>
    </w:p>
    <w:sectPr w:rsidR="00E152C4" w:rsidRPr="001969DD" w:rsidSect="0078068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BA3768"/>
    <w:multiLevelType w:val="multilevel"/>
    <w:tmpl w:val="98101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9DD"/>
    <w:rsid w:val="000E50C4"/>
    <w:rsid w:val="001969DD"/>
    <w:rsid w:val="001A645A"/>
    <w:rsid w:val="00663975"/>
    <w:rsid w:val="0078068B"/>
    <w:rsid w:val="0083208D"/>
    <w:rsid w:val="00903CF3"/>
    <w:rsid w:val="009A6213"/>
    <w:rsid w:val="00CF1CA0"/>
    <w:rsid w:val="00E15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55BF1"/>
  <w15:chartTrackingRefBased/>
  <w15:docId w15:val="{7B522C12-70DC-4D1A-BD70-0EDCAE265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69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06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06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1823</Words>
  <Characters>10396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3</cp:revision>
  <cp:lastPrinted>2019-10-28T12:37:00Z</cp:lastPrinted>
  <dcterms:created xsi:type="dcterms:W3CDTF">2019-10-28T12:22:00Z</dcterms:created>
  <dcterms:modified xsi:type="dcterms:W3CDTF">2019-10-28T12:51:00Z</dcterms:modified>
</cp:coreProperties>
</file>