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5EDF" w14:textId="77777777" w:rsidR="00382415" w:rsidRDefault="00382415" w:rsidP="00382415">
      <w:pPr>
        <w:spacing w:line="276" w:lineRule="auto"/>
        <w:jc w:val="left"/>
      </w:pPr>
      <w:r>
        <w:rPr>
          <w:noProof/>
          <w:lang w:bidi="bn-BD"/>
        </w:rPr>
        <w:drawing>
          <wp:inline distT="0" distB="0" distL="0" distR="0" wp14:anchorId="410298D8" wp14:editId="1BAE7734">
            <wp:extent cx="1955800" cy="755650"/>
            <wp:effectExtent l="1905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srcRect/>
                    <a:stretch>
                      <a:fillRect/>
                    </a:stretch>
                  </pic:blipFill>
                  <pic:spPr bwMode="auto">
                    <a:xfrm>
                      <a:off x="0" y="0"/>
                      <a:ext cx="1955800" cy="755650"/>
                    </a:xfrm>
                    <a:prstGeom prst="rect">
                      <a:avLst/>
                    </a:prstGeom>
                    <a:noFill/>
                    <a:ln w="9525">
                      <a:noFill/>
                      <a:miter lim="800000"/>
                      <a:headEnd/>
                      <a:tailEnd/>
                    </a:ln>
                  </pic:spPr>
                </pic:pic>
              </a:graphicData>
            </a:graphic>
          </wp:inline>
        </w:drawing>
      </w:r>
    </w:p>
    <w:p w14:paraId="5FEB78DC" w14:textId="77777777" w:rsidR="00382415" w:rsidRDefault="00382415" w:rsidP="00382415">
      <w:pPr>
        <w:spacing w:line="276" w:lineRule="auto"/>
        <w:jc w:val="left"/>
      </w:pPr>
    </w:p>
    <w:p w14:paraId="678886D5" w14:textId="77777777" w:rsidR="00382415" w:rsidRDefault="00382415" w:rsidP="00382415">
      <w:pPr>
        <w:spacing w:line="276" w:lineRule="auto"/>
        <w:jc w:val="left"/>
      </w:pPr>
    </w:p>
    <w:p w14:paraId="7BA97D54" w14:textId="77777777" w:rsidR="00382415" w:rsidRPr="0014224E" w:rsidRDefault="00382415" w:rsidP="00382415">
      <w:pPr>
        <w:spacing w:line="276" w:lineRule="auto"/>
        <w:jc w:val="center"/>
        <w:rPr>
          <w:b/>
          <w:bCs/>
          <w:sz w:val="30"/>
          <w:szCs w:val="30"/>
        </w:rPr>
      </w:pPr>
      <w:r w:rsidRPr="0014224E">
        <w:rPr>
          <w:b/>
          <w:bCs/>
          <w:sz w:val="30"/>
          <w:szCs w:val="30"/>
        </w:rPr>
        <w:t>Module Name: Academic Skills for the Digital Era</w:t>
      </w:r>
    </w:p>
    <w:p w14:paraId="303A0B8F" w14:textId="77777777" w:rsidR="00382415" w:rsidRDefault="00382415" w:rsidP="00382415">
      <w:pPr>
        <w:spacing w:line="276" w:lineRule="auto"/>
        <w:jc w:val="center"/>
      </w:pPr>
      <w:r w:rsidRPr="0014224E">
        <w:rPr>
          <w:b/>
          <w:bCs/>
          <w:sz w:val="30"/>
          <w:szCs w:val="30"/>
        </w:rPr>
        <w:t>Module Code: BMSW4013</w:t>
      </w:r>
    </w:p>
    <w:p w14:paraId="3DDA3328" w14:textId="77777777" w:rsidR="00382415" w:rsidRPr="00382415" w:rsidRDefault="00382415" w:rsidP="00382415">
      <w:pPr>
        <w:spacing w:line="276" w:lineRule="auto"/>
        <w:jc w:val="center"/>
        <w:rPr>
          <w:b/>
          <w:bCs/>
          <w:sz w:val="28"/>
          <w:szCs w:val="24"/>
        </w:rPr>
      </w:pPr>
      <w:r w:rsidRPr="00382415">
        <w:rPr>
          <w:b/>
          <w:bCs/>
          <w:sz w:val="28"/>
          <w:szCs w:val="24"/>
        </w:rPr>
        <w:t>Evidence of Learning (E-Portfolio)</w:t>
      </w:r>
    </w:p>
    <w:p w14:paraId="76E966EF" w14:textId="77777777" w:rsidR="00382415" w:rsidRDefault="00382415" w:rsidP="00382415">
      <w:pPr>
        <w:spacing w:line="276" w:lineRule="auto"/>
        <w:jc w:val="center"/>
      </w:pPr>
    </w:p>
    <w:p w14:paraId="731EE41E" w14:textId="77777777" w:rsidR="00382415" w:rsidRDefault="00382415" w:rsidP="00382415">
      <w:pPr>
        <w:spacing w:line="276" w:lineRule="auto"/>
        <w:jc w:val="center"/>
      </w:pPr>
    </w:p>
    <w:p w14:paraId="03225880" w14:textId="77777777" w:rsidR="00382415" w:rsidRDefault="00382415" w:rsidP="00382415">
      <w:pPr>
        <w:spacing w:line="276" w:lineRule="auto"/>
        <w:jc w:val="center"/>
      </w:pPr>
    </w:p>
    <w:p w14:paraId="57A9D4E1" w14:textId="77777777" w:rsidR="00382415" w:rsidRDefault="00382415" w:rsidP="00382415">
      <w:pPr>
        <w:spacing w:line="276" w:lineRule="auto"/>
        <w:jc w:val="center"/>
      </w:pPr>
    </w:p>
    <w:p w14:paraId="2958A64A" w14:textId="7F7E9115" w:rsidR="00382415" w:rsidRPr="00C24C5B" w:rsidRDefault="00382415" w:rsidP="00C24C5B">
      <w:pPr>
        <w:spacing w:line="276" w:lineRule="auto"/>
        <w:jc w:val="center"/>
        <w:rPr>
          <w:b/>
          <w:bCs/>
          <w:lang w:val="en-GB"/>
        </w:rPr>
      </w:pPr>
      <w:r>
        <w:t>Student Name:</w:t>
      </w:r>
      <w:r w:rsidR="00C24C5B">
        <w:t xml:space="preserve"> </w:t>
      </w:r>
      <w:r w:rsidR="00C24C5B" w:rsidRPr="00C24C5B">
        <w:rPr>
          <w:b/>
          <w:bCs/>
          <w:lang w:val="en-GB"/>
        </w:rPr>
        <w:t>Aishan Hazelwood</w:t>
      </w:r>
    </w:p>
    <w:p w14:paraId="48F03A9A" w14:textId="6A9F7DE0" w:rsidR="0020322D" w:rsidRDefault="00382415" w:rsidP="007B2AE7">
      <w:pPr>
        <w:spacing w:line="276" w:lineRule="auto"/>
        <w:jc w:val="center"/>
      </w:pPr>
      <w:r>
        <w:t>Student ID:</w:t>
      </w:r>
      <w:r w:rsidR="00C24C5B">
        <w:t xml:space="preserve"> 2439883</w:t>
      </w:r>
      <w:r>
        <w:br w:type="page"/>
      </w:r>
    </w:p>
    <w:sdt>
      <w:sdtPr>
        <w:rPr>
          <w:rFonts w:ascii="Times New Roman" w:eastAsiaTheme="minorHAnsi" w:hAnsi="Times New Roman" w:cstheme="minorBidi"/>
          <w:b w:val="0"/>
          <w:bCs w:val="0"/>
          <w:color w:val="auto"/>
          <w:sz w:val="24"/>
          <w:szCs w:val="22"/>
        </w:rPr>
        <w:id w:val="72544517"/>
        <w:docPartObj>
          <w:docPartGallery w:val="Table of Contents"/>
          <w:docPartUnique/>
        </w:docPartObj>
      </w:sdtPr>
      <w:sdtContent>
        <w:p w14:paraId="4304F7FE" w14:textId="77777777" w:rsidR="0020322D" w:rsidRDefault="0020322D">
          <w:pPr>
            <w:pStyle w:val="TOCHeading"/>
          </w:pPr>
          <w:r>
            <w:t>Table of Contents</w:t>
          </w:r>
        </w:p>
        <w:p w14:paraId="30AAA124" w14:textId="77777777" w:rsidR="00714B66" w:rsidRDefault="00F55A61">
          <w:pPr>
            <w:pStyle w:val="TOC1"/>
            <w:tabs>
              <w:tab w:val="right" w:leader="dot" w:pos="9350"/>
            </w:tabs>
            <w:rPr>
              <w:rFonts w:asciiTheme="minorHAnsi" w:eastAsiaTheme="minorEastAsia" w:hAnsiTheme="minorHAnsi"/>
              <w:noProof/>
              <w:sz w:val="22"/>
              <w:szCs w:val="28"/>
              <w:lang w:bidi="bn-BD"/>
            </w:rPr>
          </w:pPr>
          <w:r>
            <w:fldChar w:fldCharType="begin"/>
          </w:r>
          <w:r w:rsidR="0020322D">
            <w:instrText xml:space="preserve"> TOC \o "1-3" \h \z \u </w:instrText>
          </w:r>
          <w:r>
            <w:fldChar w:fldCharType="separate"/>
          </w:r>
          <w:hyperlink w:anchor="_Toc202358481" w:history="1">
            <w:r w:rsidR="00714B66" w:rsidRPr="0044774F">
              <w:rPr>
                <w:rStyle w:val="Hyperlink"/>
                <w:noProof/>
              </w:rPr>
              <w:t>Component 1</w:t>
            </w:r>
            <w:r w:rsidR="00714B66">
              <w:rPr>
                <w:noProof/>
                <w:webHidden/>
              </w:rPr>
              <w:tab/>
            </w:r>
            <w:r w:rsidR="00714B66">
              <w:rPr>
                <w:noProof/>
                <w:webHidden/>
              </w:rPr>
              <w:fldChar w:fldCharType="begin"/>
            </w:r>
            <w:r w:rsidR="00714B66">
              <w:rPr>
                <w:noProof/>
                <w:webHidden/>
              </w:rPr>
              <w:instrText xml:space="preserve"> PAGEREF _Toc202358481 \h </w:instrText>
            </w:r>
            <w:r w:rsidR="00714B66">
              <w:rPr>
                <w:noProof/>
                <w:webHidden/>
              </w:rPr>
            </w:r>
            <w:r w:rsidR="00714B66">
              <w:rPr>
                <w:noProof/>
                <w:webHidden/>
              </w:rPr>
              <w:fldChar w:fldCharType="separate"/>
            </w:r>
            <w:r w:rsidR="00714B66">
              <w:rPr>
                <w:noProof/>
                <w:webHidden/>
              </w:rPr>
              <w:t>2</w:t>
            </w:r>
            <w:r w:rsidR="00714B66">
              <w:rPr>
                <w:noProof/>
                <w:webHidden/>
              </w:rPr>
              <w:fldChar w:fldCharType="end"/>
            </w:r>
          </w:hyperlink>
        </w:p>
        <w:p w14:paraId="1CF4C210"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2" w:history="1">
            <w:r w:rsidRPr="0044774F">
              <w:rPr>
                <w:rStyle w:val="Hyperlink"/>
                <w:noProof/>
                <w:shd w:val="clear" w:color="auto" w:fill="FFFFFF"/>
              </w:rPr>
              <w:t>References</w:t>
            </w:r>
            <w:r>
              <w:rPr>
                <w:noProof/>
                <w:webHidden/>
              </w:rPr>
              <w:tab/>
            </w:r>
            <w:r>
              <w:rPr>
                <w:noProof/>
                <w:webHidden/>
              </w:rPr>
              <w:fldChar w:fldCharType="begin"/>
            </w:r>
            <w:r>
              <w:rPr>
                <w:noProof/>
                <w:webHidden/>
              </w:rPr>
              <w:instrText xml:space="preserve"> PAGEREF _Toc202358482 \h </w:instrText>
            </w:r>
            <w:r>
              <w:rPr>
                <w:noProof/>
                <w:webHidden/>
              </w:rPr>
            </w:r>
            <w:r>
              <w:rPr>
                <w:noProof/>
                <w:webHidden/>
              </w:rPr>
              <w:fldChar w:fldCharType="separate"/>
            </w:r>
            <w:r>
              <w:rPr>
                <w:noProof/>
                <w:webHidden/>
              </w:rPr>
              <w:t>5</w:t>
            </w:r>
            <w:r>
              <w:rPr>
                <w:noProof/>
                <w:webHidden/>
              </w:rPr>
              <w:fldChar w:fldCharType="end"/>
            </w:r>
          </w:hyperlink>
        </w:p>
        <w:p w14:paraId="74C5AD6F" w14:textId="77777777" w:rsidR="00714B66" w:rsidRDefault="00714B66">
          <w:pPr>
            <w:pStyle w:val="TOC1"/>
            <w:tabs>
              <w:tab w:val="right" w:leader="dot" w:pos="9350"/>
            </w:tabs>
            <w:rPr>
              <w:rFonts w:asciiTheme="minorHAnsi" w:eastAsiaTheme="minorEastAsia" w:hAnsiTheme="minorHAnsi"/>
              <w:noProof/>
              <w:sz w:val="22"/>
              <w:szCs w:val="28"/>
              <w:lang w:bidi="bn-BD"/>
            </w:rPr>
          </w:pPr>
          <w:hyperlink w:anchor="_Toc202358483" w:history="1">
            <w:r w:rsidRPr="0044774F">
              <w:rPr>
                <w:rStyle w:val="Hyperlink"/>
                <w:noProof/>
              </w:rPr>
              <w:t>Component 2</w:t>
            </w:r>
            <w:r>
              <w:rPr>
                <w:noProof/>
                <w:webHidden/>
              </w:rPr>
              <w:tab/>
            </w:r>
            <w:r>
              <w:rPr>
                <w:noProof/>
                <w:webHidden/>
              </w:rPr>
              <w:fldChar w:fldCharType="begin"/>
            </w:r>
            <w:r>
              <w:rPr>
                <w:noProof/>
                <w:webHidden/>
              </w:rPr>
              <w:instrText xml:space="preserve"> PAGEREF _Toc202358483 \h </w:instrText>
            </w:r>
            <w:r>
              <w:rPr>
                <w:noProof/>
                <w:webHidden/>
              </w:rPr>
            </w:r>
            <w:r>
              <w:rPr>
                <w:noProof/>
                <w:webHidden/>
              </w:rPr>
              <w:fldChar w:fldCharType="separate"/>
            </w:r>
            <w:r>
              <w:rPr>
                <w:noProof/>
                <w:webHidden/>
              </w:rPr>
              <w:t>6</w:t>
            </w:r>
            <w:r>
              <w:rPr>
                <w:noProof/>
                <w:webHidden/>
              </w:rPr>
              <w:fldChar w:fldCharType="end"/>
            </w:r>
          </w:hyperlink>
        </w:p>
        <w:p w14:paraId="5E9B826B"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4" w:history="1">
            <w:r w:rsidRPr="0044774F">
              <w:rPr>
                <w:rStyle w:val="Hyperlink"/>
                <w:noProof/>
              </w:rPr>
              <w:t>Introduction</w:t>
            </w:r>
            <w:r>
              <w:rPr>
                <w:noProof/>
                <w:webHidden/>
              </w:rPr>
              <w:tab/>
            </w:r>
            <w:r>
              <w:rPr>
                <w:noProof/>
                <w:webHidden/>
              </w:rPr>
              <w:fldChar w:fldCharType="begin"/>
            </w:r>
            <w:r>
              <w:rPr>
                <w:noProof/>
                <w:webHidden/>
              </w:rPr>
              <w:instrText xml:space="preserve"> PAGEREF _Toc202358484 \h </w:instrText>
            </w:r>
            <w:r>
              <w:rPr>
                <w:noProof/>
                <w:webHidden/>
              </w:rPr>
            </w:r>
            <w:r>
              <w:rPr>
                <w:noProof/>
                <w:webHidden/>
              </w:rPr>
              <w:fldChar w:fldCharType="separate"/>
            </w:r>
            <w:r>
              <w:rPr>
                <w:noProof/>
                <w:webHidden/>
              </w:rPr>
              <w:t>6</w:t>
            </w:r>
            <w:r>
              <w:rPr>
                <w:noProof/>
                <w:webHidden/>
              </w:rPr>
              <w:fldChar w:fldCharType="end"/>
            </w:r>
          </w:hyperlink>
        </w:p>
        <w:p w14:paraId="0EE72FE5"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5" w:history="1">
            <w:r w:rsidRPr="0044774F">
              <w:rPr>
                <w:rStyle w:val="Hyperlink"/>
                <w:noProof/>
              </w:rPr>
              <w:t>The Importance of Time Management in Higher Education</w:t>
            </w:r>
            <w:r>
              <w:rPr>
                <w:noProof/>
                <w:webHidden/>
              </w:rPr>
              <w:tab/>
            </w:r>
            <w:r>
              <w:rPr>
                <w:noProof/>
                <w:webHidden/>
              </w:rPr>
              <w:fldChar w:fldCharType="begin"/>
            </w:r>
            <w:r>
              <w:rPr>
                <w:noProof/>
                <w:webHidden/>
              </w:rPr>
              <w:instrText xml:space="preserve"> PAGEREF _Toc202358485 \h </w:instrText>
            </w:r>
            <w:r>
              <w:rPr>
                <w:noProof/>
                <w:webHidden/>
              </w:rPr>
            </w:r>
            <w:r>
              <w:rPr>
                <w:noProof/>
                <w:webHidden/>
              </w:rPr>
              <w:fldChar w:fldCharType="separate"/>
            </w:r>
            <w:r>
              <w:rPr>
                <w:noProof/>
                <w:webHidden/>
              </w:rPr>
              <w:t>6</w:t>
            </w:r>
            <w:r>
              <w:rPr>
                <w:noProof/>
                <w:webHidden/>
              </w:rPr>
              <w:fldChar w:fldCharType="end"/>
            </w:r>
          </w:hyperlink>
        </w:p>
        <w:p w14:paraId="562522AE"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6" w:history="1">
            <w:r w:rsidRPr="0044774F">
              <w:rPr>
                <w:rStyle w:val="Hyperlink"/>
                <w:noProof/>
              </w:rPr>
              <w:t>Developing and Applying Time Management Strategies</w:t>
            </w:r>
            <w:r>
              <w:rPr>
                <w:noProof/>
                <w:webHidden/>
              </w:rPr>
              <w:tab/>
            </w:r>
            <w:r>
              <w:rPr>
                <w:noProof/>
                <w:webHidden/>
              </w:rPr>
              <w:fldChar w:fldCharType="begin"/>
            </w:r>
            <w:r>
              <w:rPr>
                <w:noProof/>
                <w:webHidden/>
              </w:rPr>
              <w:instrText xml:space="preserve"> PAGEREF _Toc202358486 \h </w:instrText>
            </w:r>
            <w:r>
              <w:rPr>
                <w:noProof/>
                <w:webHidden/>
              </w:rPr>
            </w:r>
            <w:r>
              <w:rPr>
                <w:noProof/>
                <w:webHidden/>
              </w:rPr>
              <w:fldChar w:fldCharType="separate"/>
            </w:r>
            <w:r>
              <w:rPr>
                <w:noProof/>
                <w:webHidden/>
              </w:rPr>
              <w:t>6</w:t>
            </w:r>
            <w:r>
              <w:rPr>
                <w:noProof/>
                <w:webHidden/>
              </w:rPr>
              <w:fldChar w:fldCharType="end"/>
            </w:r>
          </w:hyperlink>
        </w:p>
        <w:p w14:paraId="69B059C8"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7" w:history="1">
            <w:r w:rsidRPr="0044774F">
              <w:rPr>
                <w:rStyle w:val="Hyperlink"/>
                <w:noProof/>
              </w:rPr>
              <w:t>Challenges in Managing Time in the Digital Age</w:t>
            </w:r>
            <w:r>
              <w:rPr>
                <w:noProof/>
                <w:webHidden/>
              </w:rPr>
              <w:tab/>
            </w:r>
            <w:r>
              <w:rPr>
                <w:noProof/>
                <w:webHidden/>
              </w:rPr>
              <w:fldChar w:fldCharType="begin"/>
            </w:r>
            <w:r>
              <w:rPr>
                <w:noProof/>
                <w:webHidden/>
              </w:rPr>
              <w:instrText xml:space="preserve"> PAGEREF _Toc202358487 \h </w:instrText>
            </w:r>
            <w:r>
              <w:rPr>
                <w:noProof/>
                <w:webHidden/>
              </w:rPr>
            </w:r>
            <w:r>
              <w:rPr>
                <w:noProof/>
                <w:webHidden/>
              </w:rPr>
              <w:fldChar w:fldCharType="separate"/>
            </w:r>
            <w:r>
              <w:rPr>
                <w:noProof/>
                <w:webHidden/>
              </w:rPr>
              <w:t>7</w:t>
            </w:r>
            <w:r>
              <w:rPr>
                <w:noProof/>
                <w:webHidden/>
              </w:rPr>
              <w:fldChar w:fldCharType="end"/>
            </w:r>
          </w:hyperlink>
        </w:p>
        <w:p w14:paraId="2D712F11"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8" w:history="1">
            <w:r w:rsidRPr="0044774F">
              <w:rPr>
                <w:rStyle w:val="Hyperlink"/>
                <w:noProof/>
              </w:rPr>
              <w:t>Evidence-Based Strategies for Improving Time Management</w:t>
            </w:r>
            <w:r>
              <w:rPr>
                <w:noProof/>
                <w:webHidden/>
              </w:rPr>
              <w:tab/>
            </w:r>
            <w:r>
              <w:rPr>
                <w:noProof/>
                <w:webHidden/>
              </w:rPr>
              <w:fldChar w:fldCharType="begin"/>
            </w:r>
            <w:r>
              <w:rPr>
                <w:noProof/>
                <w:webHidden/>
              </w:rPr>
              <w:instrText xml:space="preserve"> PAGEREF _Toc202358488 \h </w:instrText>
            </w:r>
            <w:r>
              <w:rPr>
                <w:noProof/>
                <w:webHidden/>
              </w:rPr>
            </w:r>
            <w:r>
              <w:rPr>
                <w:noProof/>
                <w:webHidden/>
              </w:rPr>
              <w:fldChar w:fldCharType="separate"/>
            </w:r>
            <w:r>
              <w:rPr>
                <w:noProof/>
                <w:webHidden/>
              </w:rPr>
              <w:t>7</w:t>
            </w:r>
            <w:r>
              <w:rPr>
                <w:noProof/>
                <w:webHidden/>
              </w:rPr>
              <w:fldChar w:fldCharType="end"/>
            </w:r>
          </w:hyperlink>
        </w:p>
        <w:p w14:paraId="6A2757BF"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89" w:history="1">
            <w:r w:rsidRPr="0044774F">
              <w:rPr>
                <w:rStyle w:val="Hyperlink"/>
                <w:noProof/>
              </w:rPr>
              <w:t>Conclusion</w:t>
            </w:r>
            <w:r>
              <w:rPr>
                <w:noProof/>
                <w:webHidden/>
              </w:rPr>
              <w:tab/>
            </w:r>
            <w:r>
              <w:rPr>
                <w:noProof/>
                <w:webHidden/>
              </w:rPr>
              <w:fldChar w:fldCharType="begin"/>
            </w:r>
            <w:r>
              <w:rPr>
                <w:noProof/>
                <w:webHidden/>
              </w:rPr>
              <w:instrText xml:space="preserve"> PAGEREF _Toc202358489 \h </w:instrText>
            </w:r>
            <w:r>
              <w:rPr>
                <w:noProof/>
                <w:webHidden/>
              </w:rPr>
            </w:r>
            <w:r>
              <w:rPr>
                <w:noProof/>
                <w:webHidden/>
              </w:rPr>
              <w:fldChar w:fldCharType="separate"/>
            </w:r>
            <w:r>
              <w:rPr>
                <w:noProof/>
                <w:webHidden/>
              </w:rPr>
              <w:t>8</w:t>
            </w:r>
            <w:r>
              <w:rPr>
                <w:noProof/>
                <w:webHidden/>
              </w:rPr>
              <w:fldChar w:fldCharType="end"/>
            </w:r>
          </w:hyperlink>
        </w:p>
        <w:p w14:paraId="025E198D" w14:textId="77777777" w:rsidR="00714B66" w:rsidRDefault="00714B66">
          <w:pPr>
            <w:pStyle w:val="TOC2"/>
            <w:tabs>
              <w:tab w:val="right" w:leader="dot" w:pos="9350"/>
            </w:tabs>
            <w:rPr>
              <w:rFonts w:asciiTheme="minorHAnsi" w:eastAsiaTheme="minorEastAsia" w:hAnsiTheme="minorHAnsi"/>
              <w:noProof/>
              <w:sz w:val="22"/>
              <w:szCs w:val="28"/>
              <w:lang w:bidi="bn-BD"/>
            </w:rPr>
          </w:pPr>
          <w:hyperlink w:anchor="_Toc202358490" w:history="1">
            <w:r w:rsidRPr="0044774F">
              <w:rPr>
                <w:rStyle w:val="Hyperlink"/>
                <w:noProof/>
                <w:shd w:val="clear" w:color="auto" w:fill="FFFFFF"/>
              </w:rPr>
              <w:t>References</w:t>
            </w:r>
            <w:r>
              <w:rPr>
                <w:noProof/>
                <w:webHidden/>
              </w:rPr>
              <w:tab/>
            </w:r>
            <w:r>
              <w:rPr>
                <w:noProof/>
                <w:webHidden/>
              </w:rPr>
              <w:fldChar w:fldCharType="begin"/>
            </w:r>
            <w:r>
              <w:rPr>
                <w:noProof/>
                <w:webHidden/>
              </w:rPr>
              <w:instrText xml:space="preserve"> PAGEREF _Toc202358490 \h </w:instrText>
            </w:r>
            <w:r>
              <w:rPr>
                <w:noProof/>
                <w:webHidden/>
              </w:rPr>
            </w:r>
            <w:r>
              <w:rPr>
                <w:noProof/>
                <w:webHidden/>
              </w:rPr>
              <w:fldChar w:fldCharType="separate"/>
            </w:r>
            <w:r>
              <w:rPr>
                <w:noProof/>
                <w:webHidden/>
              </w:rPr>
              <w:t>9</w:t>
            </w:r>
            <w:r>
              <w:rPr>
                <w:noProof/>
                <w:webHidden/>
              </w:rPr>
              <w:fldChar w:fldCharType="end"/>
            </w:r>
          </w:hyperlink>
        </w:p>
        <w:p w14:paraId="6F06DD8F" w14:textId="77777777" w:rsidR="0020322D" w:rsidRDefault="00F55A61">
          <w:r>
            <w:fldChar w:fldCharType="end"/>
          </w:r>
        </w:p>
      </w:sdtContent>
    </w:sdt>
    <w:p w14:paraId="756E9EA6" w14:textId="77777777" w:rsidR="00382415" w:rsidRDefault="00382415" w:rsidP="0020322D">
      <w:pPr>
        <w:spacing w:line="276" w:lineRule="auto"/>
      </w:pPr>
    </w:p>
    <w:p w14:paraId="2FC94635" w14:textId="77777777" w:rsidR="00714B66" w:rsidRDefault="00714B66">
      <w:pPr>
        <w:spacing w:line="276" w:lineRule="auto"/>
        <w:jc w:val="left"/>
        <w:rPr>
          <w:rFonts w:eastAsiaTheme="majorEastAsia" w:cstheme="majorBidi"/>
          <w:b/>
          <w:bCs/>
          <w:color w:val="000000" w:themeColor="text1"/>
          <w:sz w:val="32"/>
          <w:szCs w:val="28"/>
        </w:rPr>
      </w:pPr>
      <w:bookmarkStart w:id="0" w:name="_Toc202358481"/>
      <w:r>
        <w:br w:type="page"/>
      </w:r>
    </w:p>
    <w:p w14:paraId="57973B7D" w14:textId="77777777" w:rsidR="00382415" w:rsidRDefault="00382415" w:rsidP="00382415">
      <w:pPr>
        <w:pStyle w:val="Heading1"/>
      </w:pPr>
      <w:r>
        <w:lastRenderedPageBreak/>
        <w:t>Component 1</w:t>
      </w:r>
      <w:bookmarkEnd w:id="0"/>
    </w:p>
    <w:p w14:paraId="5FD21B40" w14:textId="77777777" w:rsidR="00382415" w:rsidRPr="00382415" w:rsidRDefault="00382415" w:rsidP="00382415">
      <w:pPr>
        <w:rPr>
          <w:b/>
          <w:bCs/>
          <w:u w:val="single"/>
        </w:rPr>
      </w:pPr>
      <w:r w:rsidRPr="00382415">
        <w:rPr>
          <w:b/>
          <w:bCs/>
          <w:u w:val="single"/>
        </w:rPr>
        <w:t>Introduction</w:t>
      </w:r>
    </w:p>
    <w:p w14:paraId="1A6C5539" w14:textId="77777777" w:rsidR="00836185" w:rsidRDefault="00836185" w:rsidP="00836185">
      <w:r>
        <w:t>Artificial Intelligence (AI) has taken root in many components of contemporary life, academic writing not being the least. As of today, students can use such modern technologies as Grammarly, QuillBot, and ChatGPT to help their writing become better. Although some critics believe that AI applies negatively to the level of creativity, as it also prevents the level of student-initiated engagement with the work, the essay at hand states that artificial intelligence applications greatly benefit academic writing. Authority tools promote creativity, improve academic performance, and enable students to master their writing skills by providing support on grammar, structure and ideas.</w:t>
      </w:r>
    </w:p>
    <w:p w14:paraId="490E1F8F" w14:textId="77777777" w:rsidR="00836185" w:rsidRPr="00836185" w:rsidRDefault="00836185" w:rsidP="00836185">
      <w:pPr>
        <w:rPr>
          <w:b/>
          <w:u w:val="single"/>
        </w:rPr>
      </w:pPr>
      <w:r w:rsidRPr="00836185">
        <w:rPr>
          <w:b/>
          <w:u w:val="single"/>
        </w:rPr>
        <w:t>AI Tools as a Supportive Writing Companion</w:t>
      </w:r>
    </w:p>
    <w:p w14:paraId="3DDD7F1A" w14:textId="77777777" w:rsidR="00836185" w:rsidRDefault="00836185" w:rsidP="00836185">
      <w:r>
        <w:t xml:space="preserve">AI tools are good writing tools that will assist the student during the writing process and give them essential support. The major strength of these tools is that they can help with grammar and syntax. Some of the writing problems that many students have include sentence structure, spelling and </w:t>
      </w:r>
      <w:r w:rsidR="00EC562F">
        <w:t xml:space="preserve">punctuation </w:t>
      </w:r>
      <w:r w:rsidR="00EC562F" w:rsidRPr="00CB3E7B">
        <w:rPr>
          <w:rFonts w:cs="Times New Roman"/>
          <w:color w:val="222222"/>
          <w:szCs w:val="24"/>
          <w:shd w:val="clear" w:color="auto" w:fill="FFFFFF"/>
        </w:rPr>
        <w:t>(Fitria</w:t>
      </w:r>
      <w:r w:rsidR="00EC562F">
        <w:rPr>
          <w:rFonts w:cs="Times New Roman"/>
          <w:color w:val="222222"/>
          <w:szCs w:val="24"/>
          <w:shd w:val="clear" w:color="auto" w:fill="FFFFFF"/>
        </w:rPr>
        <w:t xml:space="preserve">, </w:t>
      </w:r>
      <w:proofErr w:type="gramStart"/>
      <w:r w:rsidR="00EC562F">
        <w:rPr>
          <w:rFonts w:cs="Times New Roman"/>
          <w:color w:val="222222"/>
          <w:szCs w:val="24"/>
          <w:shd w:val="clear" w:color="auto" w:fill="FFFFFF"/>
        </w:rPr>
        <w:t>2023</w:t>
      </w:r>
      <w:r w:rsidR="00EC562F" w:rsidRPr="00CB3E7B">
        <w:rPr>
          <w:rFonts w:cs="Times New Roman"/>
          <w:color w:val="222222"/>
          <w:szCs w:val="24"/>
          <w:shd w:val="clear" w:color="auto" w:fill="FFFFFF"/>
        </w:rPr>
        <w:t>)</w:t>
      </w:r>
      <w:r>
        <w:t>n.</w:t>
      </w:r>
      <w:proofErr w:type="gramEnd"/>
      <w:r>
        <w:t xml:space="preserve"> Artificial intelligence (AI) applications such as Grammarly can find and eliminate such errors, making the writing easier to understand and more pleasant to read. Such support relieves students of the attention on technical errors, enabling them to concentrate their efforts on the main dimensions of their work, e.g. argument building, critical thinking.</w:t>
      </w:r>
    </w:p>
    <w:p w14:paraId="7561CD3A" w14:textId="77777777" w:rsidR="00836185" w:rsidRDefault="006C014B" w:rsidP="00836185">
      <w:r>
        <w:t>S</w:t>
      </w:r>
      <w:r w:rsidR="00836185">
        <w:t xml:space="preserve">uch AI-assisted tools as QuillBot will be able to assist students in improving their style by offering them alternative sentence constructions and more vocabulary options. These tools help the student to work with his </w:t>
      </w:r>
      <w:proofErr w:type="gramStart"/>
      <w:r w:rsidR="00836185">
        <w:t>writing, and</w:t>
      </w:r>
      <w:proofErr w:type="gramEnd"/>
      <w:r w:rsidR="00836185">
        <w:t xml:space="preserve"> scale up his skills in expressing his ideas creatively, but academically</w:t>
      </w:r>
      <w:r w:rsidR="00EC562F">
        <w:t xml:space="preserve"> </w:t>
      </w:r>
      <w:r w:rsidR="00EC562F">
        <w:rPr>
          <w:rFonts w:cs="Times New Roman"/>
          <w:color w:val="222222"/>
          <w:szCs w:val="24"/>
          <w:shd w:val="clear" w:color="auto" w:fill="FFFFFF"/>
        </w:rPr>
        <w:t>(Zhao, 2023)</w:t>
      </w:r>
      <w:r w:rsidR="00836185">
        <w:t>. Students who are not sure about their writing prowess will get a chance to improve their work without being intimidated by stylistic issues with the help of these recommendations.</w:t>
      </w:r>
    </w:p>
    <w:p w14:paraId="440B2088" w14:textId="77777777" w:rsidR="00836185" w:rsidRPr="00836185" w:rsidRDefault="00836185" w:rsidP="00836185">
      <w:pPr>
        <w:rPr>
          <w:b/>
          <w:u w:val="single"/>
        </w:rPr>
      </w:pPr>
      <w:r w:rsidRPr="00836185">
        <w:rPr>
          <w:b/>
          <w:u w:val="single"/>
        </w:rPr>
        <w:t>Reducing Writer’s Block and Enhancing Productivity</w:t>
      </w:r>
    </w:p>
    <w:p w14:paraId="79EBE1FC" w14:textId="77777777" w:rsidR="00836185" w:rsidRDefault="00836185" w:rsidP="00836185">
      <w:r>
        <w:t xml:space="preserve">A major benefit of AI tools is that writer's block will no longer be a problem for students when writing. AI tools might also be useful when one faces trouble starting or proceeding with an </w:t>
      </w:r>
      <w:r>
        <w:lastRenderedPageBreak/>
        <w:t xml:space="preserve">assignment, but </w:t>
      </w:r>
      <w:proofErr w:type="gramStart"/>
      <w:r>
        <w:t>is in need of</w:t>
      </w:r>
      <w:proofErr w:type="gramEnd"/>
      <w:r>
        <w:t xml:space="preserve"> a good idea, a template and an outline</w:t>
      </w:r>
      <w:r w:rsidR="00EC562F">
        <w:t xml:space="preserve"> </w:t>
      </w:r>
      <w:r w:rsidR="00EC562F">
        <w:rPr>
          <w:rFonts w:cs="Times New Roman"/>
          <w:color w:val="222222"/>
          <w:szCs w:val="24"/>
          <w:shd w:val="clear" w:color="auto" w:fill="FFFFFF"/>
        </w:rPr>
        <w:t>(Kacena et al., 2024)</w:t>
      </w:r>
      <w:r>
        <w:t>. Such instructions will assist the students to overcome the initial struggle, as well as provide them with a sense of direction and minimise the pressure of a blank page. Students can effectively manage their time, therefore concentrating on the perfection of ideas.</w:t>
      </w:r>
    </w:p>
    <w:p w14:paraId="694985EB" w14:textId="77777777" w:rsidR="00836185" w:rsidRDefault="00836185" w:rsidP="00836185">
      <w:r>
        <w:t>Also, AI instruments help learners to organise and plan their writing. Academic writing requires logical organisation and understandability, and AI can show how to structure arguments and make the paragraph-to-paragraph link. Such assistance contributes to easier writing and finally improves academic performance</w:t>
      </w:r>
      <w:r w:rsidR="00EC562F">
        <w:t xml:space="preserve"> </w:t>
      </w:r>
      <w:r w:rsidR="00EC562F">
        <w:rPr>
          <w:rFonts w:cs="Times New Roman"/>
          <w:color w:val="222222"/>
          <w:szCs w:val="24"/>
          <w:shd w:val="clear" w:color="auto" w:fill="FFFFFF"/>
        </w:rPr>
        <w:t>(Dergaa et al., 2023)</w:t>
      </w:r>
      <w:r>
        <w:t>.</w:t>
      </w:r>
    </w:p>
    <w:p w14:paraId="44A36E80" w14:textId="77777777" w:rsidR="00836185" w:rsidRPr="00836185" w:rsidRDefault="00836185" w:rsidP="00836185">
      <w:pPr>
        <w:rPr>
          <w:b/>
          <w:u w:val="single"/>
        </w:rPr>
      </w:pPr>
      <w:r w:rsidRPr="00836185">
        <w:rPr>
          <w:b/>
          <w:u w:val="single"/>
        </w:rPr>
        <w:t>Promoting Creativity and Innovation in Writing</w:t>
      </w:r>
    </w:p>
    <w:p w14:paraId="4CD2EE14" w14:textId="77777777" w:rsidR="00836185" w:rsidRDefault="00836185" w:rsidP="00836185">
      <w:r>
        <w:t>Although people may object to the use of AI tools, limiting their creativity, they can, on the contrary, develop it. AI tools will be able to widen the set of creative opportunities of a student by recommending new ideas, rephrasing sentences in their way, and offering alternative points of view</w:t>
      </w:r>
      <w:r w:rsidR="00EC562F">
        <w:t xml:space="preserve"> </w:t>
      </w:r>
      <w:r w:rsidR="00EC562F">
        <w:rPr>
          <w:rFonts w:cs="Times New Roman"/>
          <w:color w:val="222222"/>
          <w:szCs w:val="24"/>
          <w:shd w:val="clear" w:color="auto" w:fill="FFFFFF"/>
        </w:rPr>
        <w:t>(Schmohl et al., 2020)</w:t>
      </w:r>
      <w:r>
        <w:t xml:space="preserve">. Rather than making students use all the usual forms of presenting their point, AI technologies stimulate them to think beyond the box and play with the way they write. </w:t>
      </w:r>
      <w:r w:rsidR="00EC562F">
        <w:t>Such a character trait makes students more creative and learns</w:t>
      </w:r>
      <w:r>
        <w:t xml:space="preserve"> the art of writing, testing new wordings, vocabulary and sentence constructions.</w:t>
      </w:r>
    </w:p>
    <w:p w14:paraId="53045D57" w14:textId="77777777" w:rsidR="00836185" w:rsidRDefault="00836185" w:rsidP="00836185">
      <w:r>
        <w:t>Besides, AI tools will also contribute to keeping students up to date by giving them access to an abundance of information, which can give them some ideas and improve their writing. As an example, ChatGPT will allow students to get ideas about the current trend in the field of research, motivating students to apply new concepts in their performance</w:t>
      </w:r>
      <w:r w:rsidR="00EC562F">
        <w:t xml:space="preserve"> </w:t>
      </w:r>
      <w:r w:rsidR="00EC562F">
        <w:rPr>
          <w:rFonts w:cs="Times New Roman"/>
          <w:color w:val="222222"/>
          <w:szCs w:val="24"/>
          <w:shd w:val="clear" w:color="auto" w:fill="FFFFFF"/>
        </w:rPr>
        <w:t>(Salvagno et al., 2023)</w:t>
      </w:r>
      <w:r>
        <w:t>. It makes them write with more exposure to different opinions, and this makes them come up with fewer copied and original ideas.</w:t>
      </w:r>
    </w:p>
    <w:p w14:paraId="697DB7E8" w14:textId="77777777" w:rsidR="00836185" w:rsidRPr="00836185" w:rsidRDefault="00836185" w:rsidP="00836185">
      <w:pPr>
        <w:rPr>
          <w:b/>
          <w:u w:val="single"/>
        </w:rPr>
      </w:pPr>
      <w:r w:rsidRPr="00836185">
        <w:rPr>
          <w:b/>
          <w:u w:val="single"/>
        </w:rPr>
        <w:t>Conclusion</w:t>
      </w:r>
    </w:p>
    <w:p w14:paraId="17052F4D" w14:textId="77777777" w:rsidR="00EC562F" w:rsidRDefault="00836185" w:rsidP="00836185">
      <w:r>
        <w:t xml:space="preserve">Based on the kind of assistance it provides to students, AI tools are proving very helpful in academic writing, because they help correct grammar, idea generation, thought organisation, etc. Instead of killing creativity, these tools lead to its realisation, introducing suggestions and giving people the opportunity to experiment with words and structure. Because AI tools help students overcome writer's block, increase productivity, and allow them to be more original, the students </w:t>
      </w:r>
      <w:r>
        <w:lastRenderedPageBreak/>
        <w:t xml:space="preserve">can create high-quality academic work. This is because these tools are still developing, and their future use in academic </w:t>
      </w:r>
      <w:proofErr w:type="gramStart"/>
      <w:r>
        <w:t>writings</w:t>
      </w:r>
      <w:proofErr w:type="gramEnd"/>
      <w:r>
        <w:t xml:space="preserve"> will do anything but lessen their volumes of help in assisting students to come up with very correct work and end up with better performances in academics. Thus, AI tools can be considered potent additions to writing, which can be used to enhance creativity and further student results.</w:t>
      </w:r>
    </w:p>
    <w:p w14:paraId="3CF465A7" w14:textId="77777777" w:rsidR="00EC562F" w:rsidRDefault="00EC562F">
      <w:pPr>
        <w:spacing w:line="276" w:lineRule="auto"/>
        <w:jc w:val="left"/>
      </w:pPr>
      <w:r>
        <w:br w:type="page"/>
      </w:r>
    </w:p>
    <w:p w14:paraId="06EC98DB" w14:textId="77777777" w:rsidR="00EC562F" w:rsidRPr="00CB3E7B" w:rsidRDefault="00EC562F" w:rsidP="007B2AE7">
      <w:pPr>
        <w:pStyle w:val="Heading2"/>
        <w:rPr>
          <w:sz w:val="24"/>
          <w:shd w:val="clear" w:color="auto" w:fill="FFFFFF"/>
        </w:rPr>
      </w:pPr>
      <w:bookmarkStart w:id="1" w:name="_Toc202358482"/>
      <w:r>
        <w:rPr>
          <w:shd w:val="clear" w:color="auto" w:fill="FFFFFF"/>
        </w:rPr>
        <w:lastRenderedPageBreak/>
        <w:t>References</w:t>
      </w:r>
      <w:bookmarkEnd w:id="1"/>
    </w:p>
    <w:p w14:paraId="3DB0AD3A"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 xml:space="preserve">Dergaa, I., Chamari, K., Zmijewski, P., </w:t>
      </w:r>
      <w:r>
        <w:rPr>
          <w:rFonts w:cs="Times New Roman"/>
          <w:color w:val="222222"/>
          <w:szCs w:val="24"/>
          <w:shd w:val="clear" w:color="auto" w:fill="FFFFFF"/>
        </w:rPr>
        <w:t>and</w:t>
      </w:r>
      <w:r w:rsidRPr="00CB3E7B">
        <w:rPr>
          <w:rFonts w:cs="Times New Roman"/>
          <w:color w:val="222222"/>
          <w:szCs w:val="24"/>
          <w:shd w:val="clear" w:color="auto" w:fill="FFFFFF"/>
        </w:rPr>
        <w:t xml:space="preserve"> Saad, H. B. (2023). From human writing to artificial intelligence generated text: examining the prospects and potential threats of ChatGPT in academic writing. </w:t>
      </w:r>
      <w:r w:rsidRPr="00CB3E7B">
        <w:rPr>
          <w:rFonts w:cs="Times New Roman"/>
          <w:i/>
          <w:iCs/>
          <w:color w:val="222222"/>
          <w:szCs w:val="24"/>
          <w:shd w:val="clear" w:color="auto" w:fill="FFFFFF"/>
        </w:rPr>
        <w:t>Biology of sport</w:t>
      </w:r>
      <w:r w:rsidRPr="00CB3E7B">
        <w:rPr>
          <w:rFonts w:cs="Times New Roman"/>
          <w:color w:val="222222"/>
          <w:szCs w:val="24"/>
          <w:shd w:val="clear" w:color="auto" w:fill="FFFFFF"/>
        </w:rPr>
        <w:t>, </w:t>
      </w:r>
      <w:r w:rsidRPr="00CB3E7B">
        <w:rPr>
          <w:rFonts w:cs="Times New Roman"/>
          <w:i/>
          <w:iCs/>
          <w:color w:val="222222"/>
          <w:szCs w:val="24"/>
          <w:shd w:val="clear" w:color="auto" w:fill="FFFFFF"/>
        </w:rPr>
        <w:t>40</w:t>
      </w:r>
      <w:r w:rsidRPr="00CB3E7B">
        <w:rPr>
          <w:rFonts w:cs="Times New Roman"/>
          <w:color w:val="222222"/>
          <w:szCs w:val="24"/>
          <w:shd w:val="clear" w:color="auto" w:fill="FFFFFF"/>
        </w:rPr>
        <w:t>(2), 615-622.</w:t>
      </w:r>
    </w:p>
    <w:p w14:paraId="3DF24F3B"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Fitria, T. N. (2023). Artificial intelligence (AI) technology in OpenAI ChatGPT application: A review of ChatGPT in writing English essay. In </w:t>
      </w:r>
      <w:r w:rsidRPr="00CB3E7B">
        <w:rPr>
          <w:rFonts w:cs="Times New Roman"/>
          <w:i/>
          <w:iCs/>
          <w:color w:val="222222"/>
          <w:szCs w:val="24"/>
          <w:shd w:val="clear" w:color="auto" w:fill="FFFFFF"/>
        </w:rPr>
        <w:t>ELT Forum: Journal of English Language Teaching</w:t>
      </w:r>
      <w:r w:rsidRPr="00CB3E7B">
        <w:rPr>
          <w:rFonts w:cs="Times New Roman"/>
          <w:color w:val="222222"/>
          <w:szCs w:val="24"/>
          <w:shd w:val="clear" w:color="auto" w:fill="FFFFFF"/>
        </w:rPr>
        <w:t> (Vol. 12, No. 1, pp. 44-58).</w:t>
      </w:r>
    </w:p>
    <w:p w14:paraId="13D65703"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 xml:space="preserve">Kacena, M. A., Plotkin, L. I., </w:t>
      </w:r>
      <w:r>
        <w:rPr>
          <w:rFonts w:cs="Times New Roman"/>
          <w:color w:val="222222"/>
          <w:szCs w:val="24"/>
          <w:shd w:val="clear" w:color="auto" w:fill="FFFFFF"/>
        </w:rPr>
        <w:t>and</w:t>
      </w:r>
      <w:r w:rsidRPr="00CB3E7B">
        <w:rPr>
          <w:rFonts w:cs="Times New Roman"/>
          <w:color w:val="222222"/>
          <w:szCs w:val="24"/>
          <w:shd w:val="clear" w:color="auto" w:fill="FFFFFF"/>
        </w:rPr>
        <w:t xml:space="preserve"> Fehrenbacher, J. C. (2024). The use of artificial intelligence in writing scientific review articles. </w:t>
      </w:r>
      <w:r w:rsidRPr="00CB3E7B">
        <w:rPr>
          <w:rFonts w:cs="Times New Roman"/>
          <w:i/>
          <w:iCs/>
          <w:color w:val="222222"/>
          <w:szCs w:val="24"/>
          <w:shd w:val="clear" w:color="auto" w:fill="FFFFFF"/>
        </w:rPr>
        <w:t>Current Osteoporosis Reports</w:t>
      </w:r>
      <w:r w:rsidRPr="00CB3E7B">
        <w:rPr>
          <w:rFonts w:cs="Times New Roman"/>
          <w:color w:val="222222"/>
          <w:szCs w:val="24"/>
          <w:shd w:val="clear" w:color="auto" w:fill="FFFFFF"/>
        </w:rPr>
        <w:t>, </w:t>
      </w:r>
      <w:r w:rsidRPr="00CB3E7B">
        <w:rPr>
          <w:rFonts w:cs="Times New Roman"/>
          <w:i/>
          <w:iCs/>
          <w:color w:val="222222"/>
          <w:szCs w:val="24"/>
          <w:shd w:val="clear" w:color="auto" w:fill="FFFFFF"/>
        </w:rPr>
        <w:t>22</w:t>
      </w:r>
      <w:r w:rsidRPr="00CB3E7B">
        <w:rPr>
          <w:rFonts w:cs="Times New Roman"/>
          <w:color w:val="222222"/>
          <w:szCs w:val="24"/>
          <w:shd w:val="clear" w:color="auto" w:fill="FFFFFF"/>
        </w:rPr>
        <w:t>(1), 115-121.</w:t>
      </w:r>
    </w:p>
    <w:p w14:paraId="20D4D9FF"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 xml:space="preserve">Salvagno, M., Taccone, F. S., </w:t>
      </w:r>
      <w:r>
        <w:rPr>
          <w:rFonts w:cs="Times New Roman"/>
          <w:color w:val="222222"/>
          <w:szCs w:val="24"/>
          <w:shd w:val="clear" w:color="auto" w:fill="FFFFFF"/>
        </w:rPr>
        <w:t>and</w:t>
      </w:r>
      <w:r w:rsidRPr="00CB3E7B">
        <w:rPr>
          <w:rFonts w:cs="Times New Roman"/>
          <w:color w:val="222222"/>
          <w:szCs w:val="24"/>
          <w:shd w:val="clear" w:color="auto" w:fill="FFFFFF"/>
        </w:rPr>
        <w:t xml:space="preserve"> Gerli, A. G. (2023). Can artificial intelligence help </w:t>
      </w:r>
      <w:proofErr w:type="gramStart"/>
      <w:r w:rsidRPr="00CB3E7B">
        <w:rPr>
          <w:rFonts w:cs="Times New Roman"/>
          <w:color w:val="222222"/>
          <w:szCs w:val="24"/>
          <w:shd w:val="clear" w:color="auto" w:fill="FFFFFF"/>
        </w:rPr>
        <w:t>for</w:t>
      </w:r>
      <w:proofErr w:type="gramEnd"/>
      <w:r w:rsidRPr="00CB3E7B">
        <w:rPr>
          <w:rFonts w:cs="Times New Roman"/>
          <w:color w:val="222222"/>
          <w:szCs w:val="24"/>
          <w:shd w:val="clear" w:color="auto" w:fill="FFFFFF"/>
        </w:rPr>
        <w:t xml:space="preserve"> scientific </w:t>
      </w:r>
      <w:proofErr w:type="gramStart"/>
      <w:r w:rsidRPr="00CB3E7B">
        <w:rPr>
          <w:rFonts w:cs="Times New Roman"/>
          <w:color w:val="222222"/>
          <w:szCs w:val="24"/>
          <w:shd w:val="clear" w:color="auto" w:fill="FFFFFF"/>
        </w:rPr>
        <w:t>writing?.</w:t>
      </w:r>
      <w:proofErr w:type="gramEnd"/>
      <w:r w:rsidRPr="00CB3E7B">
        <w:rPr>
          <w:rFonts w:cs="Times New Roman"/>
          <w:color w:val="222222"/>
          <w:szCs w:val="24"/>
          <w:shd w:val="clear" w:color="auto" w:fill="FFFFFF"/>
        </w:rPr>
        <w:t> </w:t>
      </w:r>
      <w:r w:rsidRPr="00CB3E7B">
        <w:rPr>
          <w:rFonts w:cs="Times New Roman"/>
          <w:i/>
          <w:iCs/>
          <w:color w:val="222222"/>
          <w:szCs w:val="24"/>
          <w:shd w:val="clear" w:color="auto" w:fill="FFFFFF"/>
        </w:rPr>
        <w:t>Critical care</w:t>
      </w:r>
      <w:r w:rsidRPr="00CB3E7B">
        <w:rPr>
          <w:rFonts w:cs="Times New Roman"/>
          <w:color w:val="222222"/>
          <w:szCs w:val="24"/>
          <w:shd w:val="clear" w:color="auto" w:fill="FFFFFF"/>
        </w:rPr>
        <w:t>, </w:t>
      </w:r>
      <w:r w:rsidRPr="00CB3E7B">
        <w:rPr>
          <w:rFonts w:cs="Times New Roman"/>
          <w:i/>
          <w:iCs/>
          <w:color w:val="222222"/>
          <w:szCs w:val="24"/>
          <w:shd w:val="clear" w:color="auto" w:fill="FFFFFF"/>
        </w:rPr>
        <w:t>27</w:t>
      </w:r>
      <w:r w:rsidRPr="00CB3E7B">
        <w:rPr>
          <w:rFonts w:cs="Times New Roman"/>
          <w:color w:val="222222"/>
          <w:szCs w:val="24"/>
          <w:shd w:val="clear" w:color="auto" w:fill="FFFFFF"/>
        </w:rPr>
        <w:t>(1), 75.</w:t>
      </w:r>
    </w:p>
    <w:p w14:paraId="20BBBF31"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 xml:space="preserve">Schmohl, T., Watanabe, A., Fröhlich, N., </w:t>
      </w:r>
      <w:r>
        <w:rPr>
          <w:rFonts w:cs="Times New Roman"/>
          <w:color w:val="222222"/>
          <w:szCs w:val="24"/>
          <w:shd w:val="clear" w:color="auto" w:fill="FFFFFF"/>
        </w:rPr>
        <w:t>and</w:t>
      </w:r>
      <w:r w:rsidRPr="00CB3E7B">
        <w:rPr>
          <w:rFonts w:cs="Times New Roman"/>
          <w:color w:val="222222"/>
          <w:szCs w:val="24"/>
          <w:shd w:val="clear" w:color="auto" w:fill="FFFFFF"/>
        </w:rPr>
        <w:t xml:space="preserve"> Herzberg, D. (2020). How artificial intelligence can improve the Academic Writing of students. In </w:t>
      </w:r>
      <w:r w:rsidRPr="00CB3E7B">
        <w:rPr>
          <w:rFonts w:cs="Times New Roman"/>
          <w:i/>
          <w:iCs/>
          <w:color w:val="222222"/>
          <w:szCs w:val="24"/>
          <w:shd w:val="clear" w:color="auto" w:fill="FFFFFF"/>
        </w:rPr>
        <w:t>Conference Proceedings. The Future of Education 2020</w:t>
      </w:r>
      <w:r w:rsidRPr="00CB3E7B">
        <w:rPr>
          <w:rFonts w:cs="Times New Roman"/>
          <w:color w:val="222222"/>
          <w:szCs w:val="24"/>
          <w:shd w:val="clear" w:color="auto" w:fill="FFFFFF"/>
        </w:rPr>
        <w:t>.</w:t>
      </w:r>
    </w:p>
    <w:p w14:paraId="5DA26D14" w14:textId="77777777" w:rsidR="00EC562F" w:rsidRPr="00CB3E7B" w:rsidRDefault="00EC562F" w:rsidP="00EC562F">
      <w:pPr>
        <w:rPr>
          <w:rFonts w:cs="Times New Roman"/>
          <w:color w:val="222222"/>
          <w:szCs w:val="24"/>
          <w:shd w:val="clear" w:color="auto" w:fill="FFFFFF"/>
        </w:rPr>
      </w:pPr>
      <w:r w:rsidRPr="00CB3E7B">
        <w:rPr>
          <w:rFonts w:cs="Times New Roman"/>
          <w:color w:val="222222"/>
          <w:szCs w:val="24"/>
          <w:shd w:val="clear" w:color="auto" w:fill="FFFFFF"/>
        </w:rPr>
        <w:t>Zhao, X. (2023). Leveraging artificial intelligence (AI) technology for English writing: Introducing wordtune as a digital writing assistant for EFL writers. </w:t>
      </w:r>
      <w:r w:rsidRPr="00CB3E7B">
        <w:rPr>
          <w:rFonts w:cs="Times New Roman"/>
          <w:i/>
          <w:iCs/>
          <w:color w:val="222222"/>
          <w:szCs w:val="24"/>
          <w:shd w:val="clear" w:color="auto" w:fill="FFFFFF"/>
        </w:rPr>
        <w:t>RELC Journal</w:t>
      </w:r>
      <w:r w:rsidRPr="00CB3E7B">
        <w:rPr>
          <w:rFonts w:cs="Times New Roman"/>
          <w:color w:val="222222"/>
          <w:szCs w:val="24"/>
          <w:shd w:val="clear" w:color="auto" w:fill="FFFFFF"/>
        </w:rPr>
        <w:t>, </w:t>
      </w:r>
      <w:r w:rsidRPr="00CB3E7B">
        <w:rPr>
          <w:rFonts w:cs="Times New Roman"/>
          <w:i/>
          <w:iCs/>
          <w:color w:val="222222"/>
          <w:szCs w:val="24"/>
          <w:shd w:val="clear" w:color="auto" w:fill="FFFFFF"/>
        </w:rPr>
        <w:t>54</w:t>
      </w:r>
      <w:r w:rsidRPr="00CB3E7B">
        <w:rPr>
          <w:rFonts w:cs="Times New Roman"/>
          <w:color w:val="222222"/>
          <w:szCs w:val="24"/>
          <w:shd w:val="clear" w:color="auto" w:fill="FFFFFF"/>
        </w:rPr>
        <w:t>(3), 890-894.</w:t>
      </w:r>
    </w:p>
    <w:p w14:paraId="3B3F6D89" w14:textId="77777777" w:rsidR="00382415" w:rsidRDefault="00382415" w:rsidP="00836185"/>
    <w:p w14:paraId="0B59EF5F" w14:textId="77777777" w:rsidR="00382415" w:rsidRDefault="00382415">
      <w:pPr>
        <w:spacing w:line="276" w:lineRule="auto"/>
        <w:jc w:val="left"/>
      </w:pPr>
      <w:r>
        <w:br w:type="page"/>
      </w:r>
    </w:p>
    <w:p w14:paraId="1440D7BF" w14:textId="77777777" w:rsidR="00382415" w:rsidRDefault="00382415" w:rsidP="00382415">
      <w:pPr>
        <w:pStyle w:val="Heading1"/>
      </w:pPr>
      <w:bookmarkStart w:id="2" w:name="_Toc202358483"/>
      <w:r>
        <w:lastRenderedPageBreak/>
        <w:t>Component 2</w:t>
      </w:r>
      <w:bookmarkEnd w:id="2"/>
    </w:p>
    <w:p w14:paraId="16A171C3" w14:textId="77777777" w:rsidR="00382415" w:rsidRDefault="00382415" w:rsidP="00382415">
      <w:pPr>
        <w:pStyle w:val="Heading2"/>
      </w:pPr>
      <w:bookmarkStart w:id="3" w:name="_Toc202358484"/>
      <w:r>
        <w:t>Introduction</w:t>
      </w:r>
      <w:bookmarkEnd w:id="3"/>
    </w:p>
    <w:p w14:paraId="4A96023B" w14:textId="77777777" w:rsidR="00836185" w:rsidRDefault="00836185" w:rsidP="00836185">
      <w:r>
        <w:t xml:space="preserve">One of the most important skills that a student with higher education needs to achieve is effective time management; there are academic tasks, family, and social life activities that a student </w:t>
      </w:r>
      <w:proofErr w:type="gramStart"/>
      <w:r>
        <w:t>has to</w:t>
      </w:r>
      <w:proofErr w:type="gramEnd"/>
      <w:r>
        <w:t xml:space="preserve"> combine. Within the sphere of the digital age, this competence has gained even more significance </w:t>
      </w:r>
      <w:proofErr w:type="gramStart"/>
      <w:r>
        <w:t>considering the fact that</w:t>
      </w:r>
      <w:proofErr w:type="gramEnd"/>
      <w:r>
        <w:t xml:space="preserve"> students are now challenged with a need to concentrate on their studies and cope with the distractions suggested by social media and entertainment. The following report discusses the importance of time management to students, ways they may learn how to manage time, time management skills, and how to advance, challenges they encounter in the digital age, and ways to improve their effectiveness based on evidence.</w:t>
      </w:r>
    </w:p>
    <w:p w14:paraId="77E07AB4" w14:textId="77777777" w:rsidR="00836185" w:rsidRDefault="00836185" w:rsidP="00836185">
      <w:pPr>
        <w:pStyle w:val="Heading2"/>
      </w:pPr>
      <w:bookmarkStart w:id="4" w:name="_Toc202358485"/>
      <w:r>
        <w:t>The Importance of Time Management in Higher Education</w:t>
      </w:r>
      <w:bookmarkEnd w:id="4"/>
    </w:p>
    <w:p w14:paraId="79D05375" w14:textId="77777777" w:rsidR="00836185" w:rsidRDefault="00836185" w:rsidP="00836185">
      <w:r>
        <w:t xml:space="preserve">Time management refers to the capacity to design and distribute time to matters </w:t>
      </w:r>
      <w:proofErr w:type="gramStart"/>
      <w:r>
        <w:t>in an effort to</w:t>
      </w:r>
      <w:proofErr w:type="gramEnd"/>
      <w:r>
        <w:t xml:space="preserve"> satisfy deadlines and accomplish objectives. To students, it is imperative as far as academic performance is concerned. Time management allows the students to share their time between studying and other </w:t>
      </w:r>
      <w:proofErr w:type="gramStart"/>
      <w:r>
        <w:t>activities,</w:t>
      </w:r>
      <w:proofErr w:type="gramEnd"/>
      <w:r>
        <w:t xml:space="preserve"> thus they can do their assignments, attend lectures, and participate in other extracurricular activities</w:t>
      </w:r>
      <w:r w:rsidR="00533239">
        <w:t xml:space="preserve"> </w:t>
      </w:r>
      <w:r w:rsidR="00533239">
        <w:rPr>
          <w:rFonts w:cs="Times New Roman"/>
          <w:color w:val="222222"/>
          <w:szCs w:val="24"/>
          <w:shd w:val="clear" w:color="auto" w:fill="FFFFFF"/>
        </w:rPr>
        <w:t>(Wolters and Brady, 2021)</w:t>
      </w:r>
      <w:r>
        <w:t>. Time management alleviates stress and last-minute rush, thus enabling the students to keep their health as well as improve their performance.</w:t>
      </w:r>
    </w:p>
    <w:p w14:paraId="481EAA50" w14:textId="77777777" w:rsidR="00836185" w:rsidRDefault="00836185" w:rsidP="00836185">
      <w:r>
        <w:t xml:space="preserve">Along with academic achievements, time management plays an important role in mental health. Problems managing time can be </w:t>
      </w:r>
      <w:proofErr w:type="gramStart"/>
      <w:r>
        <w:t>really stressful</w:t>
      </w:r>
      <w:proofErr w:type="gramEnd"/>
      <w:r>
        <w:t xml:space="preserve">, burnout, and overwhelming for the </w:t>
      </w:r>
      <w:proofErr w:type="gramStart"/>
      <w:r>
        <w:t>concerned students</w:t>
      </w:r>
      <w:proofErr w:type="gramEnd"/>
      <w:r>
        <w:t>. Through economic planning of their time, students may avoid extra pressure and enhance their productivity and the quality of their lives.</w:t>
      </w:r>
    </w:p>
    <w:p w14:paraId="5B788DD0" w14:textId="77777777" w:rsidR="00836185" w:rsidRDefault="00836185" w:rsidP="00836185">
      <w:pPr>
        <w:pStyle w:val="Heading2"/>
      </w:pPr>
      <w:bookmarkStart w:id="5" w:name="_Toc202358486"/>
      <w:r>
        <w:t>Developing and Applying Time Management Strategies</w:t>
      </w:r>
      <w:bookmarkEnd w:id="5"/>
    </w:p>
    <w:p w14:paraId="3AE53ABB" w14:textId="77777777" w:rsidR="00836185" w:rsidRDefault="00836185" w:rsidP="00836185">
      <w:r>
        <w:t xml:space="preserve">To efficiently manage time with the help of digital tools, students should implement strategies such as time-blocking when various tasks are </w:t>
      </w:r>
      <w:r w:rsidR="00533239">
        <w:t>designating</w:t>
      </w:r>
      <w:r>
        <w:t xml:space="preserve"> a definite amount of time. It is a method that promotes concentration and less multitasking</w:t>
      </w:r>
      <w:r w:rsidR="00533239">
        <w:t xml:space="preserve"> </w:t>
      </w:r>
      <w:r w:rsidR="00533239">
        <w:rPr>
          <w:rFonts w:cs="Times New Roman"/>
          <w:color w:val="222222"/>
          <w:szCs w:val="24"/>
          <w:shd w:val="clear" w:color="auto" w:fill="FFFFFF"/>
        </w:rPr>
        <w:t>(Pencarelli, 2020)</w:t>
      </w:r>
      <w:r>
        <w:t>. As an example, the students will have time to study and find time to do other personal things, so that it is a balanced routine.</w:t>
      </w:r>
    </w:p>
    <w:p w14:paraId="070AED6E" w14:textId="77777777" w:rsidR="00836185" w:rsidRDefault="00836185" w:rsidP="00836185">
      <w:r>
        <w:lastRenderedPageBreak/>
        <w:t xml:space="preserve">The other useful strategy that can be applied is monitoring the deadlines and creating reminders with a digital calendar such as Google Calendar. This makes the students organised and able to become a priority. </w:t>
      </w:r>
      <w:r w:rsidR="007E6A46" w:rsidRPr="007E6A46">
        <w:t xml:space="preserve">Besides, it is possible to use an app like Todoist or Microsoft </w:t>
      </w:r>
      <w:proofErr w:type="gramStart"/>
      <w:r w:rsidR="007E6A46" w:rsidRPr="007E6A46">
        <w:t>To</w:t>
      </w:r>
      <w:proofErr w:type="gramEnd"/>
      <w:r w:rsidR="007E6A46" w:rsidRPr="007E6A46">
        <w:t xml:space="preserve"> Do to divide a large project into small and more manageable tasks</w:t>
      </w:r>
      <w:r w:rsidR="00533239">
        <w:t xml:space="preserve"> </w:t>
      </w:r>
      <w:r w:rsidR="00533239">
        <w:rPr>
          <w:rFonts w:cs="Times New Roman"/>
          <w:color w:val="222222"/>
          <w:szCs w:val="24"/>
          <w:shd w:val="clear" w:color="auto" w:fill="FFFFFF"/>
        </w:rPr>
        <w:t>(Mostafa et al., 2021)</w:t>
      </w:r>
      <w:r w:rsidR="007E6A46" w:rsidRPr="007E6A46">
        <w:t>. The tools improve productivity and help prevent procrastination by making students more organised and conscious about progress.</w:t>
      </w:r>
    </w:p>
    <w:p w14:paraId="4943521A" w14:textId="77777777" w:rsidR="00836185" w:rsidRDefault="00836185" w:rsidP="00836185">
      <w:pPr>
        <w:pStyle w:val="Heading2"/>
      </w:pPr>
      <w:bookmarkStart w:id="6" w:name="_Toc202358487"/>
      <w:r>
        <w:t>Challenges in Managing Time in the Digital Age</w:t>
      </w:r>
      <w:bookmarkEnd w:id="6"/>
    </w:p>
    <w:p w14:paraId="36B191AD" w14:textId="77777777" w:rsidR="00836185" w:rsidRDefault="00836185" w:rsidP="00836185">
      <w:proofErr w:type="gramStart"/>
      <w:r>
        <w:t>In spite of the fact that</w:t>
      </w:r>
      <w:proofErr w:type="gramEnd"/>
      <w:r>
        <w:t xml:space="preserve"> such helpful digital tools are available, students may have a range of issues with time </w:t>
      </w:r>
      <w:proofErr w:type="gramStart"/>
      <w:r>
        <w:t>management?</w:t>
      </w:r>
      <w:proofErr w:type="gramEnd"/>
      <w:r>
        <w:t xml:space="preserve"> Among the biggest barriers are the digital distractions, including social media, online gaming, and entertainment. These can prove to be very distracting and, as such, can very well lead to procrastination</w:t>
      </w:r>
      <w:r w:rsidR="00533239">
        <w:t xml:space="preserve"> </w:t>
      </w:r>
      <w:r w:rsidR="00533239">
        <w:rPr>
          <w:rFonts w:cs="Times New Roman"/>
          <w:color w:val="222222"/>
          <w:szCs w:val="24"/>
          <w:shd w:val="clear" w:color="auto" w:fill="FFFFFF"/>
        </w:rPr>
        <w:t>(Pencarelli, 2020)</w:t>
      </w:r>
      <w:r>
        <w:t xml:space="preserve">. It is becoming even harder to encourage the students to be more disciplined and committed toward their studies with </w:t>
      </w:r>
      <w:proofErr w:type="gramStart"/>
      <w:r>
        <w:t>the consistent</w:t>
      </w:r>
      <w:proofErr w:type="gramEnd"/>
      <w:r>
        <w:t xml:space="preserve"> access to these platforms.</w:t>
      </w:r>
    </w:p>
    <w:p w14:paraId="552E78B5" w14:textId="77777777" w:rsidR="00836185" w:rsidRDefault="00836185" w:rsidP="00836185">
      <w:r>
        <w:t>Also, different deadlines and academic activities tend to be stressful. When the students have overlapping deadlines or complicated tasks, they may not be able to prioritise properly and can work in a hurry and quickly. It will reduce the quality of the work. Lack of time management ensures that students do not get enough time to study, which leads to poor academic performance.</w:t>
      </w:r>
    </w:p>
    <w:p w14:paraId="72D98FF1" w14:textId="77777777" w:rsidR="00836185" w:rsidRDefault="00836185" w:rsidP="00836185">
      <w:pPr>
        <w:pStyle w:val="Heading2"/>
      </w:pPr>
      <w:bookmarkStart w:id="7" w:name="_Toc202358488"/>
      <w:r>
        <w:t>Evidence-Based Strategies for Improving Time Management</w:t>
      </w:r>
      <w:bookmarkEnd w:id="7"/>
    </w:p>
    <w:p w14:paraId="1F7408BD" w14:textId="77777777" w:rsidR="00836185" w:rsidRDefault="00836185" w:rsidP="00836185">
      <w:r>
        <w:t xml:space="preserve">There are </w:t>
      </w:r>
      <w:proofErr w:type="gramStart"/>
      <w:r>
        <w:t>a number of</w:t>
      </w:r>
      <w:proofErr w:type="gramEnd"/>
      <w:r>
        <w:t xml:space="preserve"> methods which can assist students in managing </w:t>
      </w:r>
      <w:proofErr w:type="gramStart"/>
      <w:r>
        <w:t>time</w:t>
      </w:r>
      <w:proofErr w:type="gramEnd"/>
      <w:r>
        <w:t xml:space="preserve"> better. A well-known technique is called the Pomodoro technique, and the idea is to work in focused 25-minute blocks and take 5-minute breaks</w:t>
      </w:r>
      <w:r w:rsidR="00533239">
        <w:t xml:space="preserve"> </w:t>
      </w:r>
      <w:r w:rsidR="00533239">
        <w:rPr>
          <w:rFonts w:cs="Times New Roman"/>
          <w:color w:val="222222"/>
          <w:szCs w:val="24"/>
          <w:shd w:val="clear" w:color="auto" w:fill="FFFFFF"/>
        </w:rPr>
        <w:t>(Libai et al., 2020)</w:t>
      </w:r>
      <w:r>
        <w:t>. The style increases focus, efficiency and prevents burnout. Studies indicate that short breaks increase the clarity of mind, enabling students to handle assignments in an optimal way.</w:t>
      </w:r>
    </w:p>
    <w:p w14:paraId="417FFBA0" w14:textId="77777777" w:rsidR="00836185" w:rsidRDefault="00836185" w:rsidP="00836185">
      <w:r>
        <w:t xml:space="preserve">The second bright idea is defining priorities with the help of the Eisenhower Matrix according to </w:t>
      </w:r>
      <w:proofErr w:type="gramStart"/>
      <w:r>
        <w:t>the priority</w:t>
      </w:r>
      <w:proofErr w:type="gramEnd"/>
      <w:r>
        <w:t xml:space="preserve"> in terms of </w:t>
      </w:r>
      <w:proofErr w:type="gramStart"/>
      <w:r>
        <w:t>the urgency</w:t>
      </w:r>
      <w:proofErr w:type="gramEnd"/>
      <w:r>
        <w:t xml:space="preserve"> and </w:t>
      </w:r>
      <w:proofErr w:type="gramStart"/>
      <w:r>
        <w:t>the importance</w:t>
      </w:r>
      <w:proofErr w:type="gramEnd"/>
      <w:r>
        <w:t xml:space="preserve">. This assists the students to concentrate on </w:t>
      </w:r>
      <w:proofErr w:type="gramStart"/>
      <w:r>
        <w:t>the real</w:t>
      </w:r>
      <w:proofErr w:type="gramEnd"/>
      <w:r>
        <w:t xml:space="preserve"> matters</w:t>
      </w:r>
      <w:r w:rsidR="00533239">
        <w:t xml:space="preserve"> </w:t>
      </w:r>
      <w:r w:rsidR="00533239" w:rsidRPr="00CB3E7B">
        <w:rPr>
          <w:rFonts w:cs="Times New Roman"/>
          <w:color w:val="222222"/>
          <w:szCs w:val="24"/>
          <w:shd w:val="clear" w:color="auto" w:fill="FFFFFF"/>
        </w:rPr>
        <w:t>(Yadav</w:t>
      </w:r>
      <w:r w:rsidR="00533239">
        <w:rPr>
          <w:rFonts w:cs="Times New Roman"/>
          <w:color w:val="222222"/>
          <w:szCs w:val="24"/>
          <w:shd w:val="clear" w:color="auto" w:fill="FFFFFF"/>
        </w:rPr>
        <w:t xml:space="preserve"> et al., 2023</w:t>
      </w:r>
      <w:r w:rsidR="00533239" w:rsidRPr="00CB3E7B">
        <w:rPr>
          <w:rFonts w:cs="Times New Roman"/>
          <w:color w:val="222222"/>
          <w:szCs w:val="24"/>
          <w:shd w:val="clear" w:color="auto" w:fill="FFFFFF"/>
        </w:rPr>
        <w:t>)</w:t>
      </w:r>
      <w:r>
        <w:t>. What is more, such programs as Trello enable students to visualise tasks, determine deadlines, and overcome milestones more easily, which helps to keep track of academic objectives.</w:t>
      </w:r>
    </w:p>
    <w:p w14:paraId="65E4EF1B" w14:textId="77777777" w:rsidR="00836185" w:rsidRDefault="00836185" w:rsidP="00836185">
      <w:pPr>
        <w:pStyle w:val="Heading2"/>
      </w:pPr>
      <w:bookmarkStart w:id="8" w:name="_Toc202358489"/>
      <w:r>
        <w:lastRenderedPageBreak/>
        <w:t>Conclusion</w:t>
      </w:r>
      <w:bookmarkEnd w:id="8"/>
    </w:p>
    <w:p w14:paraId="1AB5D1AD" w14:textId="77777777" w:rsidR="00533239" w:rsidRDefault="00836185" w:rsidP="00836185">
      <w:r w:rsidRPr="00836185">
        <w:t>When one is in higher education, time management plays an important role, particularly in the digital era with abundant distractions. Productivity and stress can be decreased by adopting strategies such as time-blocking, digital calendar use, and prioritisation. Although distractions in the digital environment are real, working and organisation strategies, including the Pomodoro Technique and Trello, can help. Finally, good time management boosts academic performance and assists the student in sustaining a proper balance between studies and personal life.</w:t>
      </w:r>
    </w:p>
    <w:p w14:paraId="4C399EC8" w14:textId="77777777" w:rsidR="00533239" w:rsidRDefault="00533239">
      <w:pPr>
        <w:spacing w:line="276" w:lineRule="auto"/>
        <w:jc w:val="left"/>
      </w:pPr>
      <w:r>
        <w:br w:type="page"/>
      </w:r>
    </w:p>
    <w:p w14:paraId="598D3CB1" w14:textId="77777777" w:rsidR="00533239" w:rsidRPr="00CB3E7B" w:rsidRDefault="00533239" w:rsidP="001474A9">
      <w:pPr>
        <w:pStyle w:val="Heading2"/>
        <w:rPr>
          <w:sz w:val="24"/>
        </w:rPr>
      </w:pPr>
      <w:bookmarkStart w:id="9" w:name="_Toc202358490"/>
      <w:r>
        <w:rPr>
          <w:shd w:val="clear" w:color="auto" w:fill="FFFFFF"/>
        </w:rPr>
        <w:lastRenderedPageBreak/>
        <w:t>References</w:t>
      </w:r>
      <w:bookmarkEnd w:id="9"/>
    </w:p>
    <w:p w14:paraId="1A5E2A92" w14:textId="77777777" w:rsidR="00533239" w:rsidRPr="00CB3E7B" w:rsidRDefault="00533239" w:rsidP="00533239">
      <w:pPr>
        <w:rPr>
          <w:rFonts w:cs="Times New Roman"/>
          <w:color w:val="222222"/>
          <w:szCs w:val="24"/>
          <w:shd w:val="clear" w:color="auto" w:fill="FFFFFF"/>
        </w:rPr>
      </w:pPr>
      <w:r w:rsidRPr="00CB3E7B">
        <w:rPr>
          <w:rFonts w:cs="Times New Roman"/>
          <w:color w:val="222222"/>
          <w:szCs w:val="24"/>
          <w:shd w:val="clear" w:color="auto" w:fill="FFFFFF"/>
        </w:rPr>
        <w:t xml:space="preserve">Libai, B., Bart, Y., Gensler, S., Hofacker, C. F., Kaplan, A., Kötterheinrich, K., </w:t>
      </w:r>
      <w:r>
        <w:rPr>
          <w:rFonts w:cs="Times New Roman"/>
          <w:color w:val="222222"/>
          <w:szCs w:val="24"/>
          <w:shd w:val="clear" w:color="auto" w:fill="FFFFFF"/>
        </w:rPr>
        <w:t>and</w:t>
      </w:r>
      <w:r w:rsidRPr="00CB3E7B">
        <w:rPr>
          <w:rFonts w:cs="Times New Roman"/>
          <w:color w:val="222222"/>
          <w:szCs w:val="24"/>
          <w:shd w:val="clear" w:color="auto" w:fill="FFFFFF"/>
        </w:rPr>
        <w:t xml:space="preserve"> Kroll, E. B. (2020). Brave new world? On AI and the management of customer relationships. </w:t>
      </w:r>
      <w:r w:rsidRPr="00CB3E7B">
        <w:rPr>
          <w:rFonts w:cs="Times New Roman"/>
          <w:i/>
          <w:iCs/>
          <w:color w:val="222222"/>
          <w:szCs w:val="24"/>
          <w:shd w:val="clear" w:color="auto" w:fill="FFFFFF"/>
        </w:rPr>
        <w:t>Journal of Interactive Marketing</w:t>
      </w:r>
      <w:r w:rsidRPr="00CB3E7B">
        <w:rPr>
          <w:rFonts w:cs="Times New Roman"/>
          <w:color w:val="222222"/>
          <w:szCs w:val="24"/>
          <w:shd w:val="clear" w:color="auto" w:fill="FFFFFF"/>
        </w:rPr>
        <w:t>, </w:t>
      </w:r>
      <w:r w:rsidRPr="00CB3E7B">
        <w:rPr>
          <w:rFonts w:cs="Times New Roman"/>
          <w:i/>
          <w:iCs/>
          <w:color w:val="222222"/>
          <w:szCs w:val="24"/>
          <w:shd w:val="clear" w:color="auto" w:fill="FFFFFF"/>
        </w:rPr>
        <w:t>51</w:t>
      </w:r>
      <w:r w:rsidRPr="00CB3E7B">
        <w:rPr>
          <w:rFonts w:cs="Times New Roman"/>
          <w:color w:val="222222"/>
          <w:szCs w:val="24"/>
          <w:shd w:val="clear" w:color="auto" w:fill="FFFFFF"/>
        </w:rPr>
        <w:t>(1), 44-56.</w:t>
      </w:r>
    </w:p>
    <w:p w14:paraId="2993D578" w14:textId="77777777" w:rsidR="00533239" w:rsidRPr="00CB3E7B" w:rsidRDefault="00533239" w:rsidP="00533239">
      <w:pPr>
        <w:rPr>
          <w:rFonts w:cs="Times New Roman"/>
          <w:color w:val="222222"/>
          <w:szCs w:val="24"/>
          <w:shd w:val="clear" w:color="auto" w:fill="FFFFFF"/>
        </w:rPr>
      </w:pPr>
      <w:r w:rsidRPr="00CB3E7B">
        <w:rPr>
          <w:rFonts w:cs="Times New Roman"/>
          <w:color w:val="222222"/>
          <w:szCs w:val="24"/>
          <w:shd w:val="clear" w:color="auto" w:fill="FFFFFF"/>
        </w:rPr>
        <w:t xml:space="preserve">Mostafa, Y. A. A., Amuna, Y. M. A., Salama, A. A., </w:t>
      </w:r>
      <w:r>
        <w:rPr>
          <w:rFonts w:cs="Times New Roman"/>
          <w:color w:val="222222"/>
          <w:szCs w:val="24"/>
          <w:shd w:val="clear" w:color="auto" w:fill="FFFFFF"/>
        </w:rPr>
        <w:t>and</w:t>
      </w:r>
      <w:r w:rsidRPr="00CB3E7B">
        <w:rPr>
          <w:rFonts w:cs="Times New Roman"/>
          <w:color w:val="222222"/>
          <w:szCs w:val="24"/>
          <w:shd w:val="clear" w:color="auto" w:fill="FFFFFF"/>
        </w:rPr>
        <w:t xml:space="preserve"> Aqel, A. (2021). The role of strategic leadership in activating time management strategies to enhance administrative creativity skills.</w:t>
      </w:r>
    </w:p>
    <w:p w14:paraId="27711970" w14:textId="77777777" w:rsidR="00533239" w:rsidRPr="00CB3E7B" w:rsidRDefault="00533239" w:rsidP="00533239">
      <w:pPr>
        <w:rPr>
          <w:rFonts w:cs="Times New Roman"/>
          <w:color w:val="222222"/>
          <w:szCs w:val="24"/>
          <w:shd w:val="clear" w:color="auto" w:fill="FFFFFF"/>
        </w:rPr>
      </w:pPr>
      <w:r w:rsidRPr="00CB3E7B">
        <w:rPr>
          <w:rFonts w:cs="Times New Roman"/>
          <w:color w:val="222222"/>
          <w:szCs w:val="24"/>
          <w:shd w:val="clear" w:color="auto" w:fill="FFFFFF"/>
        </w:rPr>
        <w:t>Pencarelli, T. (2020). The digital revolution in the travel and tourism industry. </w:t>
      </w:r>
      <w:r w:rsidRPr="00CB3E7B">
        <w:rPr>
          <w:rFonts w:cs="Times New Roman"/>
          <w:i/>
          <w:iCs/>
          <w:color w:val="222222"/>
          <w:szCs w:val="24"/>
          <w:shd w:val="clear" w:color="auto" w:fill="FFFFFF"/>
        </w:rPr>
        <w:t xml:space="preserve">Information technology </w:t>
      </w:r>
      <w:r>
        <w:rPr>
          <w:rFonts w:cs="Times New Roman"/>
          <w:i/>
          <w:iCs/>
          <w:color w:val="222222"/>
          <w:szCs w:val="24"/>
          <w:shd w:val="clear" w:color="auto" w:fill="FFFFFF"/>
        </w:rPr>
        <w:t>and</w:t>
      </w:r>
      <w:r w:rsidRPr="00CB3E7B">
        <w:rPr>
          <w:rFonts w:cs="Times New Roman"/>
          <w:i/>
          <w:iCs/>
          <w:color w:val="222222"/>
          <w:szCs w:val="24"/>
          <w:shd w:val="clear" w:color="auto" w:fill="FFFFFF"/>
        </w:rPr>
        <w:t xml:space="preserve"> tourism</w:t>
      </w:r>
      <w:r w:rsidRPr="00CB3E7B">
        <w:rPr>
          <w:rFonts w:cs="Times New Roman"/>
          <w:color w:val="222222"/>
          <w:szCs w:val="24"/>
          <w:shd w:val="clear" w:color="auto" w:fill="FFFFFF"/>
        </w:rPr>
        <w:t>, </w:t>
      </w:r>
      <w:r w:rsidRPr="00CB3E7B">
        <w:rPr>
          <w:rFonts w:cs="Times New Roman"/>
          <w:i/>
          <w:iCs/>
          <w:color w:val="222222"/>
          <w:szCs w:val="24"/>
          <w:shd w:val="clear" w:color="auto" w:fill="FFFFFF"/>
        </w:rPr>
        <w:t>22</w:t>
      </w:r>
      <w:r w:rsidRPr="00CB3E7B">
        <w:rPr>
          <w:rFonts w:cs="Times New Roman"/>
          <w:color w:val="222222"/>
          <w:szCs w:val="24"/>
          <w:shd w:val="clear" w:color="auto" w:fill="FFFFFF"/>
        </w:rPr>
        <w:t>(3), 455-476.</w:t>
      </w:r>
    </w:p>
    <w:p w14:paraId="38E9A40C" w14:textId="77777777" w:rsidR="00533239" w:rsidRPr="00CB3E7B" w:rsidRDefault="00533239" w:rsidP="00533239">
      <w:pPr>
        <w:rPr>
          <w:rFonts w:cs="Times New Roman"/>
          <w:color w:val="222222"/>
          <w:szCs w:val="24"/>
          <w:shd w:val="clear" w:color="auto" w:fill="FFFFFF"/>
        </w:rPr>
      </w:pPr>
      <w:r w:rsidRPr="00CB3E7B">
        <w:rPr>
          <w:rFonts w:cs="Times New Roman"/>
          <w:color w:val="222222"/>
          <w:szCs w:val="24"/>
          <w:shd w:val="clear" w:color="auto" w:fill="FFFFFF"/>
        </w:rPr>
        <w:t xml:space="preserve">Wolters, C. A., </w:t>
      </w:r>
      <w:r>
        <w:rPr>
          <w:rFonts w:cs="Times New Roman"/>
          <w:color w:val="222222"/>
          <w:szCs w:val="24"/>
          <w:shd w:val="clear" w:color="auto" w:fill="FFFFFF"/>
        </w:rPr>
        <w:t>and</w:t>
      </w:r>
      <w:r w:rsidRPr="00CB3E7B">
        <w:rPr>
          <w:rFonts w:cs="Times New Roman"/>
          <w:color w:val="222222"/>
          <w:szCs w:val="24"/>
          <w:shd w:val="clear" w:color="auto" w:fill="FFFFFF"/>
        </w:rPr>
        <w:t xml:space="preserve"> Brady, A. C. (2021). College students’ time management: A self-regulated learning perspective. </w:t>
      </w:r>
      <w:r w:rsidRPr="00CB3E7B">
        <w:rPr>
          <w:rFonts w:cs="Times New Roman"/>
          <w:i/>
          <w:iCs/>
          <w:color w:val="222222"/>
          <w:szCs w:val="24"/>
          <w:shd w:val="clear" w:color="auto" w:fill="FFFFFF"/>
        </w:rPr>
        <w:t>Educational Psychology Review</w:t>
      </w:r>
      <w:r w:rsidRPr="00CB3E7B">
        <w:rPr>
          <w:rFonts w:cs="Times New Roman"/>
          <w:color w:val="222222"/>
          <w:szCs w:val="24"/>
          <w:shd w:val="clear" w:color="auto" w:fill="FFFFFF"/>
        </w:rPr>
        <w:t>, </w:t>
      </w:r>
      <w:r w:rsidRPr="00CB3E7B">
        <w:rPr>
          <w:rFonts w:cs="Times New Roman"/>
          <w:i/>
          <w:iCs/>
          <w:color w:val="222222"/>
          <w:szCs w:val="24"/>
          <w:shd w:val="clear" w:color="auto" w:fill="FFFFFF"/>
        </w:rPr>
        <w:t>33</w:t>
      </w:r>
      <w:r w:rsidRPr="00CB3E7B">
        <w:rPr>
          <w:rFonts w:cs="Times New Roman"/>
          <w:color w:val="222222"/>
          <w:szCs w:val="24"/>
          <w:shd w:val="clear" w:color="auto" w:fill="FFFFFF"/>
        </w:rPr>
        <w:t>(4), 1319-1351.</w:t>
      </w:r>
    </w:p>
    <w:p w14:paraId="76472956" w14:textId="77777777" w:rsidR="00533239" w:rsidRPr="00CB3E7B" w:rsidRDefault="00533239" w:rsidP="00533239">
      <w:pPr>
        <w:rPr>
          <w:rFonts w:cs="Times New Roman"/>
          <w:color w:val="222222"/>
          <w:szCs w:val="24"/>
          <w:shd w:val="clear" w:color="auto" w:fill="FFFFFF"/>
        </w:rPr>
      </w:pPr>
      <w:r w:rsidRPr="00CB3E7B">
        <w:rPr>
          <w:rFonts w:cs="Times New Roman"/>
          <w:color w:val="222222"/>
          <w:szCs w:val="24"/>
          <w:shd w:val="clear" w:color="auto" w:fill="FFFFFF"/>
        </w:rPr>
        <w:t xml:space="preserve">Yadav, N., Yadav, K., Khare, A., Goel, O., </w:t>
      </w:r>
      <w:r>
        <w:rPr>
          <w:rFonts w:cs="Times New Roman"/>
          <w:color w:val="222222"/>
          <w:szCs w:val="24"/>
          <w:shd w:val="clear" w:color="auto" w:fill="FFFFFF"/>
        </w:rPr>
        <w:t>and</w:t>
      </w:r>
      <w:r w:rsidRPr="00CB3E7B">
        <w:rPr>
          <w:rFonts w:cs="Times New Roman"/>
          <w:color w:val="222222"/>
          <w:szCs w:val="24"/>
          <w:shd w:val="clear" w:color="auto" w:fill="FFFFFF"/>
        </w:rPr>
        <w:t xml:space="preserve"> Goel, P. (2023). Dynamic self-regulation: A key to effective time management. </w:t>
      </w:r>
      <w:r w:rsidRPr="00CB3E7B">
        <w:rPr>
          <w:rFonts w:cs="Times New Roman"/>
          <w:i/>
          <w:iCs/>
          <w:color w:val="222222"/>
          <w:szCs w:val="24"/>
          <w:shd w:val="clear" w:color="auto" w:fill="FFFFFF"/>
        </w:rPr>
        <w:t>International Journal of Novel Research and Development</w:t>
      </w:r>
      <w:r w:rsidRPr="00CB3E7B">
        <w:rPr>
          <w:rFonts w:cs="Times New Roman"/>
          <w:color w:val="222222"/>
          <w:szCs w:val="24"/>
          <w:shd w:val="clear" w:color="auto" w:fill="FFFFFF"/>
        </w:rPr>
        <w:t>, </w:t>
      </w:r>
      <w:r w:rsidRPr="00CB3E7B">
        <w:rPr>
          <w:rFonts w:cs="Times New Roman"/>
          <w:i/>
          <w:iCs/>
          <w:color w:val="222222"/>
          <w:szCs w:val="24"/>
          <w:shd w:val="clear" w:color="auto" w:fill="FFFFFF"/>
        </w:rPr>
        <w:t>8</w:t>
      </w:r>
      <w:r w:rsidRPr="00CB3E7B">
        <w:rPr>
          <w:rFonts w:cs="Times New Roman"/>
          <w:color w:val="222222"/>
          <w:szCs w:val="24"/>
          <w:shd w:val="clear" w:color="auto" w:fill="FFFFFF"/>
        </w:rPr>
        <w:t>(11), d854-d876.</w:t>
      </w:r>
    </w:p>
    <w:p w14:paraId="2309C54D" w14:textId="77777777" w:rsidR="00382415" w:rsidRDefault="00382415" w:rsidP="00836185"/>
    <w:p w14:paraId="48E2D498" w14:textId="77777777" w:rsidR="00774EF8" w:rsidRDefault="00382415" w:rsidP="006723AF">
      <w:pPr>
        <w:spacing w:line="276" w:lineRule="auto"/>
        <w:jc w:val="left"/>
      </w:pPr>
      <w:r>
        <w:br w:type="page"/>
      </w:r>
    </w:p>
    <w:sectPr w:rsidR="00774EF8" w:rsidSect="00774EF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7AFBB" w14:textId="77777777" w:rsidR="008E4102" w:rsidRDefault="008E4102" w:rsidP="0020322D">
      <w:pPr>
        <w:spacing w:after="0" w:line="240" w:lineRule="auto"/>
      </w:pPr>
      <w:r>
        <w:separator/>
      </w:r>
    </w:p>
  </w:endnote>
  <w:endnote w:type="continuationSeparator" w:id="0">
    <w:p w14:paraId="3A00C45E" w14:textId="77777777" w:rsidR="008E4102" w:rsidRDefault="008E4102" w:rsidP="00203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7D41" w14:textId="77777777" w:rsidR="002D6F6A" w:rsidRDefault="002D6F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44516"/>
      <w:docPartObj>
        <w:docPartGallery w:val="Page Numbers (Bottom of Page)"/>
        <w:docPartUnique/>
      </w:docPartObj>
    </w:sdtPr>
    <w:sdtContent>
      <w:p w14:paraId="75EA35E1" w14:textId="77777777" w:rsidR="0020322D" w:rsidRDefault="00714B66">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521EDB4" w14:textId="77777777" w:rsidR="0020322D" w:rsidRDefault="002032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7A160" w14:textId="77777777" w:rsidR="002D6F6A" w:rsidRDefault="002D6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B76D6" w14:textId="77777777" w:rsidR="008E4102" w:rsidRDefault="008E4102" w:rsidP="0020322D">
      <w:pPr>
        <w:spacing w:after="0" w:line="240" w:lineRule="auto"/>
      </w:pPr>
      <w:r>
        <w:separator/>
      </w:r>
    </w:p>
  </w:footnote>
  <w:footnote w:type="continuationSeparator" w:id="0">
    <w:p w14:paraId="21EAD4A6" w14:textId="77777777" w:rsidR="008E4102" w:rsidRDefault="008E4102" w:rsidP="00203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513D" w14:textId="77777777" w:rsidR="002D6F6A" w:rsidRDefault="002D6F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EBE1F" w14:textId="77777777" w:rsidR="002D6F6A" w:rsidRDefault="002D6F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C35D" w14:textId="77777777" w:rsidR="002D6F6A" w:rsidRDefault="002D6F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2415"/>
    <w:rsid w:val="001474A9"/>
    <w:rsid w:val="00177F7A"/>
    <w:rsid w:val="0020322D"/>
    <w:rsid w:val="002D6F6A"/>
    <w:rsid w:val="00382415"/>
    <w:rsid w:val="00494E1E"/>
    <w:rsid w:val="004E1FB0"/>
    <w:rsid w:val="00533239"/>
    <w:rsid w:val="006723AF"/>
    <w:rsid w:val="006C014B"/>
    <w:rsid w:val="00711513"/>
    <w:rsid w:val="00714B66"/>
    <w:rsid w:val="007704E8"/>
    <w:rsid w:val="00774EF8"/>
    <w:rsid w:val="007A50ED"/>
    <w:rsid w:val="007B2AE7"/>
    <w:rsid w:val="007C71DD"/>
    <w:rsid w:val="007E6A46"/>
    <w:rsid w:val="00836185"/>
    <w:rsid w:val="008446E0"/>
    <w:rsid w:val="008D582D"/>
    <w:rsid w:val="008E4102"/>
    <w:rsid w:val="00954AB7"/>
    <w:rsid w:val="009824C0"/>
    <w:rsid w:val="00B8014B"/>
    <w:rsid w:val="00C24C5B"/>
    <w:rsid w:val="00C92C73"/>
    <w:rsid w:val="00C968EA"/>
    <w:rsid w:val="00CF180D"/>
    <w:rsid w:val="00D06972"/>
    <w:rsid w:val="00DC41D7"/>
    <w:rsid w:val="00DE3EF9"/>
    <w:rsid w:val="00EC562F"/>
    <w:rsid w:val="00F55A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B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4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2415"/>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382415"/>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38241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4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382415"/>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382415"/>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3824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15"/>
    <w:rPr>
      <w:rFonts w:ascii="Tahoma" w:hAnsi="Tahoma" w:cs="Tahoma"/>
      <w:sz w:val="16"/>
      <w:szCs w:val="16"/>
    </w:rPr>
  </w:style>
  <w:style w:type="paragraph" w:styleId="Header">
    <w:name w:val="header"/>
    <w:basedOn w:val="Normal"/>
    <w:link w:val="HeaderChar"/>
    <w:uiPriority w:val="99"/>
    <w:semiHidden/>
    <w:unhideWhenUsed/>
    <w:rsid w:val="002032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322D"/>
    <w:rPr>
      <w:rFonts w:ascii="Times New Roman" w:hAnsi="Times New Roman"/>
      <w:sz w:val="24"/>
    </w:rPr>
  </w:style>
  <w:style w:type="paragraph" w:styleId="Footer">
    <w:name w:val="footer"/>
    <w:basedOn w:val="Normal"/>
    <w:link w:val="FooterChar"/>
    <w:uiPriority w:val="99"/>
    <w:unhideWhenUsed/>
    <w:rsid w:val="00203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322D"/>
    <w:rPr>
      <w:rFonts w:ascii="Times New Roman" w:hAnsi="Times New Roman"/>
      <w:sz w:val="24"/>
    </w:rPr>
  </w:style>
  <w:style w:type="paragraph" w:styleId="TOCHeading">
    <w:name w:val="TOC Heading"/>
    <w:basedOn w:val="Heading1"/>
    <w:next w:val="Normal"/>
    <w:uiPriority w:val="39"/>
    <w:semiHidden/>
    <w:unhideWhenUsed/>
    <w:qFormat/>
    <w:rsid w:val="0020322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0322D"/>
    <w:pPr>
      <w:spacing w:after="100"/>
    </w:pPr>
  </w:style>
  <w:style w:type="paragraph" w:styleId="TOC2">
    <w:name w:val="toc 2"/>
    <w:basedOn w:val="Normal"/>
    <w:next w:val="Normal"/>
    <w:autoRedefine/>
    <w:uiPriority w:val="39"/>
    <w:unhideWhenUsed/>
    <w:rsid w:val="0020322D"/>
    <w:pPr>
      <w:spacing w:after="100"/>
      <w:ind w:left="240"/>
    </w:pPr>
  </w:style>
  <w:style w:type="character" w:styleId="Hyperlink">
    <w:name w:val="Hyperlink"/>
    <w:basedOn w:val="DefaultParagraphFont"/>
    <w:uiPriority w:val="99"/>
    <w:unhideWhenUsed/>
    <w:rsid w:val="002032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030535">
      <w:bodyDiv w:val="1"/>
      <w:marLeft w:val="0"/>
      <w:marRight w:val="0"/>
      <w:marTop w:val="0"/>
      <w:marBottom w:val="0"/>
      <w:divBdr>
        <w:top w:val="none" w:sz="0" w:space="0" w:color="auto"/>
        <w:left w:val="none" w:sz="0" w:space="0" w:color="auto"/>
        <w:bottom w:val="none" w:sz="0" w:space="0" w:color="auto"/>
        <w:right w:val="none" w:sz="0" w:space="0" w:color="auto"/>
      </w:divBdr>
    </w:div>
    <w:div w:id="1435323219">
      <w:bodyDiv w:val="1"/>
      <w:marLeft w:val="0"/>
      <w:marRight w:val="0"/>
      <w:marTop w:val="0"/>
      <w:marBottom w:val="0"/>
      <w:divBdr>
        <w:top w:val="none" w:sz="0" w:space="0" w:color="auto"/>
        <w:left w:val="none" w:sz="0" w:space="0" w:color="auto"/>
        <w:bottom w:val="none" w:sz="0" w:space="0" w:color="auto"/>
        <w:right w:val="none" w:sz="0" w:space="0" w:color="auto"/>
      </w:divBdr>
    </w:div>
    <w:div w:id="1539851627">
      <w:bodyDiv w:val="1"/>
      <w:marLeft w:val="0"/>
      <w:marRight w:val="0"/>
      <w:marTop w:val="0"/>
      <w:marBottom w:val="0"/>
      <w:divBdr>
        <w:top w:val="none" w:sz="0" w:space="0" w:color="auto"/>
        <w:left w:val="none" w:sz="0" w:space="0" w:color="auto"/>
        <w:bottom w:val="none" w:sz="0" w:space="0" w:color="auto"/>
        <w:right w:val="none" w:sz="0" w:space="0" w:color="auto"/>
      </w:divBdr>
    </w:div>
    <w:div w:id="163671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1984</Words>
  <Characters>11310</Characters>
  <Application>Microsoft Office Word</Application>
  <DocSecurity>0</DocSecurity>
  <Lines>94</Lines>
  <Paragraphs>26</Paragraphs>
  <ScaleCrop>false</ScaleCrop>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2025-07-02T07:55:00Z</dcterms:created>
  <dcterms:modified xsi:type="dcterms:W3CDTF">2025-08-28T14:08:00Z</dcterms:modified>
</cp:coreProperties>
</file>