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EC0" w:rsidRPr="00716EC0" w:rsidRDefault="00716EC0" w:rsidP="00716EC0">
      <w:pPr>
        <w:pStyle w:val="TOC1"/>
        <w:rPr>
          <w:b/>
        </w:rPr>
      </w:pPr>
      <w:r w:rsidRPr="00716EC0">
        <w:rPr>
          <w:b/>
        </w:rPr>
        <w:t>MARKETING PLAN</w:t>
      </w:r>
    </w:p>
    <w:p w:rsidR="00716EC0" w:rsidRPr="00716EC0" w:rsidRDefault="00716EC0" w:rsidP="00716EC0">
      <w:pPr>
        <w:jc w:val="center"/>
        <w:rPr>
          <w:b/>
        </w:rPr>
      </w:pPr>
    </w:p>
    <w:p w:rsidR="00AB4680" w:rsidRPr="00AB4680" w:rsidRDefault="00AB4680" w:rsidP="00AB4680">
      <w:pPr>
        <w:jc w:val="center"/>
        <w:rPr>
          <w:b/>
        </w:rPr>
      </w:pPr>
      <w:r w:rsidRPr="00AB4680">
        <w:rPr>
          <w:b/>
        </w:rPr>
        <w:t>Module: Marketing Essentials</w:t>
      </w:r>
    </w:p>
    <w:p w:rsidR="00716EC0" w:rsidRDefault="00AB4680" w:rsidP="00AB4680">
      <w:pPr>
        <w:jc w:val="center"/>
        <w:rPr>
          <w:b/>
        </w:rPr>
      </w:pPr>
      <w:r w:rsidRPr="00AB4680">
        <w:rPr>
          <w:b/>
        </w:rPr>
        <w:t>Module code: BMIH4005</w:t>
      </w:r>
    </w:p>
    <w:p w:rsidR="00AB4680" w:rsidRPr="00AB4680" w:rsidRDefault="00AB4680" w:rsidP="00AB4680">
      <w:pPr>
        <w:jc w:val="center"/>
        <w:rPr>
          <w:b/>
        </w:rPr>
      </w:pPr>
      <w:r w:rsidRPr="00AB4680">
        <w:rPr>
          <w:b/>
        </w:rPr>
        <w:t xml:space="preserve">Lecturer: Scott James </w:t>
      </w:r>
    </w:p>
    <w:p w:rsidR="00AB4680" w:rsidRDefault="00AB4680" w:rsidP="00AB4680">
      <w:pPr>
        <w:jc w:val="center"/>
        <w:rPr>
          <w:b/>
        </w:rPr>
      </w:pPr>
      <w:r w:rsidRPr="00AB4680">
        <w:rPr>
          <w:b/>
        </w:rPr>
        <w:t>Assignment Title: Marketing Plan</w:t>
      </w:r>
    </w:p>
    <w:p w:rsidR="00AB4680" w:rsidRPr="00716EC0" w:rsidRDefault="00AB4680" w:rsidP="00AB4680">
      <w:pPr>
        <w:jc w:val="center"/>
        <w:rPr>
          <w:b/>
        </w:rPr>
      </w:pPr>
      <w:r>
        <w:rPr>
          <w:b/>
        </w:rPr>
        <w:t xml:space="preserve">Student Name: </w:t>
      </w:r>
      <w:bookmarkStart w:id="0" w:name="_GoBack"/>
      <w:r w:rsidRPr="00AB4680">
        <w:rPr>
          <w:rFonts w:ascii="Arial" w:hAnsi="Arial" w:cs="Arial"/>
          <w:b/>
          <w:sz w:val="20"/>
          <w:szCs w:val="20"/>
        </w:rPr>
        <w:t xml:space="preserve">David </w:t>
      </w:r>
      <w:proofErr w:type="spellStart"/>
      <w:r w:rsidRPr="00AB4680">
        <w:rPr>
          <w:rFonts w:ascii="Arial" w:hAnsi="Arial" w:cs="Arial"/>
          <w:b/>
          <w:sz w:val="20"/>
          <w:szCs w:val="20"/>
        </w:rPr>
        <w:t>Dirda</w:t>
      </w:r>
      <w:bookmarkEnd w:id="0"/>
      <w:proofErr w:type="spellEnd"/>
    </w:p>
    <w:p w:rsidR="00716EC0" w:rsidRPr="00716EC0" w:rsidRDefault="00716EC0" w:rsidP="00716EC0">
      <w:pPr>
        <w:jc w:val="center"/>
        <w:rPr>
          <w:b/>
        </w:rPr>
      </w:pPr>
    </w:p>
    <w:p w:rsidR="00716EC0" w:rsidRPr="00716EC0" w:rsidRDefault="00716EC0" w:rsidP="00716EC0">
      <w:pPr>
        <w:jc w:val="center"/>
        <w:rPr>
          <w:b/>
        </w:rPr>
      </w:pPr>
    </w:p>
    <w:p w:rsidR="00716EC0" w:rsidRPr="00716EC0" w:rsidRDefault="00716EC0" w:rsidP="00716EC0">
      <w:pPr>
        <w:jc w:val="center"/>
        <w:rPr>
          <w:b/>
        </w:rPr>
      </w:pPr>
    </w:p>
    <w:p w:rsidR="00716EC0" w:rsidRDefault="00716EC0" w:rsidP="00716EC0">
      <w:r>
        <w:br w:type="page"/>
      </w:r>
    </w:p>
    <w:p w:rsidR="00716EC0" w:rsidRPr="00716EC0" w:rsidRDefault="00716EC0" w:rsidP="00716EC0">
      <w:pPr>
        <w:jc w:val="center"/>
        <w:rPr>
          <w:b/>
        </w:rPr>
      </w:pPr>
    </w:p>
    <w:p w:rsidR="00716EC0" w:rsidRDefault="00716EC0" w:rsidP="00716EC0">
      <w:pPr>
        <w:pStyle w:val="TOC1"/>
      </w:pPr>
      <w:r>
        <w:t>Table of Contents</w:t>
      </w:r>
    </w:p>
    <w:p w:rsidR="00716EC0" w:rsidRDefault="00716EC0">
      <w:pPr>
        <w:pStyle w:val="TOC1"/>
        <w:rPr>
          <w:rFonts w:asciiTheme="minorHAnsi" w:eastAsiaTheme="minorEastAsia" w:hAnsiTheme="minorHAnsi"/>
          <w:noProof/>
          <w:sz w:val="22"/>
        </w:rPr>
      </w:pPr>
      <w:r>
        <w:fldChar w:fldCharType="begin"/>
      </w:r>
      <w:r>
        <w:instrText xml:space="preserve"> TOC \o "1-3" \h \z \u </w:instrText>
      </w:r>
      <w:r>
        <w:fldChar w:fldCharType="separate"/>
      </w:r>
      <w:hyperlink w:anchor="_Toc152693376" w:history="1">
        <w:r w:rsidRPr="00622D94">
          <w:rPr>
            <w:rStyle w:val="Hyperlink"/>
            <w:noProof/>
          </w:rPr>
          <w:t>Introduction</w:t>
        </w:r>
        <w:r>
          <w:rPr>
            <w:noProof/>
            <w:webHidden/>
          </w:rPr>
          <w:tab/>
        </w:r>
        <w:r>
          <w:rPr>
            <w:noProof/>
            <w:webHidden/>
          </w:rPr>
          <w:fldChar w:fldCharType="begin"/>
        </w:r>
        <w:r>
          <w:rPr>
            <w:noProof/>
            <w:webHidden/>
          </w:rPr>
          <w:instrText xml:space="preserve"> PAGEREF _Toc152693376 \h </w:instrText>
        </w:r>
        <w:r>
          <w:rPr>
            <w:noProof/>
            <w:webHidden/>
          </w:rPr>
        </w:r>
        <w:r>
          <w:rPr>
            <w:noProof/>
            <w:webHidden/>
          </w:rPr>
          <w:fldChar w:fldCharType="separate"/>
        </w:r>
        <w:r>
          <w:rPr>
            <w:noProof/>
            <w:webHidden/>
          </w:rPr>
          <w:t>3</w:t>
        </w:r>
        <w:r>
          <w:rPr>
            <w:noProof/>
            <w:webHidden/>
          </w:rPr>
          <w:fldChar w:fldCharType="end"/>
        </w:r>
      </w:hyperlink>
    </w:p>
    <w:p w:rsidR="00716EC0" w:rsidRDefault="00AB4680">
      <w:pPr>
        <w:pStyle w:val="TOC1"/>
        <w:rPr>
          <w:rFonts w:asciiTheme="minorHAnsi" w:eastAsiaTheme="minorEastAsia" w:hAnsiTheme="minorHAnsi"/>
          <w:noProof/>
          <w:sz w:val="22"/>
        </w:rPr>
      </w:pPr>
      <w:hyperlink w:anchor="_Toc152693377" w:history="1">
        <w:r w:rsidR="00716EC0" w:rsidRPr="00622D94">
          <w:rPr>
            <w:rStyle w:val="Hyperlink"/>
            <w:noProof/>
          </w:rPr>
          <w:t>Situation analysis</w:t>
        </w:r>
        <w:r w:rsidR="00716EC0">
          <w:rPr>
            <w:noProof/>
            <w:webHidden/>
          </w:rPr>
          <w:tab/>
        </w:r>
        <w:r w:rsidR="00716EC0">
          <w:rPr>
            <w:noProof/>
            <w:webHidden/>
          </w:rPr>
          <w:fldChar w:fldCharType="begin"/>
        </w:r>
        <w:r w:rsidR="00716EC0">
          <w:rPr>
            <w:noProof/>
            <w:webHidden/>
          </w:rPr>
          <w:instrText xml:space="preserve"> PAGEREF _Toc152693377 \h </w:instrText>
        </w:r>
        <w:r w:rsidR="00716EC0">
          <w:rPr>
            <w:noProof/>
            <w:webHidden/>
          </w:rPr>
        </w:r>
        <w:r w:rsidR="00716EC0">
          <w:rPr>
            <w:noProof/>
            <w:webHidden/>
          </w:rPr>
          <w:fldChar w:fldCharType="separate"/>
        </w:r>
        <w:r w:rsidR="00716EC0">
          <w:rPr>
            <w:noProof/>
            <w:webHidden/>
          </w:rPr>
          <w:t>3</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78" w:history="1">
        <w:r w:rsidR="00716EC0" w:rsidRPr="00622D94">
          <w:rPr>
            <w:rStyle w:val="Hyperlink"/>
            <w:noProof/>
          </w:rPr>
          <w:t>Micro analysis</w:t>
        </w:r>
        <w:r w:rsidR="00716EC0">
          <w:rPr>
            <w:noProof/>
            <w:webHidden/>
          </w:rPr>
          <w:tab/>
        </w:r>
        <w:r w:rsidR="00716EC0">
          <w:rPr>
            <w:noProof/>
            <w:webHidden/>
          </w:rPr>
          <w:fldChar w:fldCharType="begin"/>
        </w:r>
        <w:r w:rsidR="00716EC0">
          <w:rPr>
            <w:noProof/>
            <w:webHidden/>
          </w:rPr>
          <w:instrText xml:space="preserve"> PAGEREF _Toc152693378 \h </w:instrText>
        </w:r>
        <w:r w:rsidR="00716EC0">
          <w:rPr>
            <w:noProof/>
            <w:webHidden/>
          </w:rPr>
        </w:r>
        <w:r w:rsidR="00716EC0">
          <w:rPr>
            <w:noProof/>
            <w:webHidden/>
          </w:rPr>
          <w:fldChar w:fldCharType="separate"/>
        </w:r>
        <w:r w:rsidR="00716EC0">
          <w:rPr>
            <w:noProof/>
            <w:webHidden/>
          </w:rPr>
          <w:t>3</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79" w:history="1">
        <w:r w:rsidR="00716EC0" w:rsidRPr="00622D94">
          <w:rPr>
            <w:rStyle w:val="Hyperlink"/>
            <w:noProof/>
          </w:rPr>
          <w:t>Customer segmentation</w:t>
        </w:r>
        <w:r w:rsidR="00716EC0">
          <w:rPr>
            <w:noProof/>
            <w:webHidden/>
          </w:rPr>
          <w:tab/>
        </w:r>
        <w:r w:rsidR="00716EC0">
          <w:rPr>
            <w:noProof/>
            <w:webHidden/>
          </w:rPr>
          <w:fldChar w:fldCharType="begin"/>
        </w:r>
        <w:r w:rsidR="00716EC0">
          <w:rPr>
            <w:noProof/>
            <w:webHidden/>
          </w:rPr>
          <w:instrText xml:space="preserve"> PAGEREF _Toc152693379 \h </w:instrText>
        </w:r>
        <w:r w:rsidR="00716EC0">
          <w:rPr>
            <w:noProof/>
            <w:webHidden/>
          </w:rPr>
        </w:r>
        <w:r w:rsidR="00716EC0">
          <w:rPr>
            <w:noProof/>
            <w:webHidden/>
          </w:rPr>
          <w:fldChar w:fldCharType="separate"/>
        </w:r>
        <w:r w:rsidR="00716EC0">
          <w:rPr>
            <w:noProof/>
            <w:webHidden/>
          </w:rPr>
          <w:t>3</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80" w:history="1">
        <w:r w:rsidR="00716EC0" w:rsidRPr="00622D94">
          <w:rPr>
            <w:rStyle w:val="Hyperlink"/>
            <w:noProof/>
          </w:rPr>
          <w:t>Competitors</w:t>
        </w:r>
        <w:r w:rsidR="00716EC0">
          <w:rPr>
            <w:noProof/>
            <w:webHidden/>
          </w:rPr>
          <w:tab/>
        </w:r>
        <w:r w:rsidR="00716EC0">
          <w:rPr>
            <w:noProof/>
            <w:webHidden/>
          </w:rPr>
          <w:fldChar w:fldCharType="begin"/>
        </w:r>
        <w:r w:rsidR="00716EC0">
          <w:rPr>
            <w:noProof/>
            <w:webHidden/>
          </w:rPr>
          <w:instrText xml:space="preserve"> PAGEREF _Toc152693380 \h </w:instrText>
        </w:r>
        <w:r w:rsidR="00716EC0">
          <w:rPr>
            <w:noProof/>
            <w:webHidden/>
          </w:rPr>
        </w:r>
        <w:r w:rsidR="00716EC0">
          <w:rPr>
            <w:noProof/>
            <w:webHidden/>
          </w:rPr>
          <w:fldChar w:fldCharType="separate"/>
        </w:r>
        <w:r w:rsidR="00716EC0">
          <w:rPr>
            <w:noProof/>
            <w:webHidden/>
          </w:rPr>
          <w:t>4</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81" w:history="1">
        <w:r w:rsidR="00716EC0" w:rsidRPr="00622D94">
          <w:rPr>
            <w:rStyle w:val="Hyperlink"/>
            <w:noProof/>
          </w:rPr>
          <w:t>Collaborators</w:t>
        </w:r>
        <w:r w:rsidR="00716EC0">
          <w:rPr>
            <w:noProof/>
            <w:webHidden/>
          </w:rPr>
          <w:tab/>
        </w:r>
        <w:r w:rsidR="00716EC0">
          <w:rPr>
            <w:noProof/>
            <w:webHidden/>
          </w:rPr>
          <w:fldChar w:fldCharType="begin"/>
        </w:r>
        <w:r w:rsidR="00716EC0">
          <w:rPr>
            <w:noProof/>
            <w:webHidden/>
          </w:rPr>
          <w:instrText xml:space="preserve"> PAGEREF _Toc152693381 \h </w:instrText>
        </w:r>
        <w:r w:rsidR="00716EC0">
          <w:rPr>
            <w:noProof/>
            <w:webHidden/>
          </w:rPr>
        </w:r>
        <w:r w:rsidR="00716EC0">
          <w:rPr>
            <w:noProof/>
            <w:webHidden/>
          </w:rPr>
          <w:fldChar w:fldCharType="separate"/>
        </w:r>
        <w:r w:rsidR="00716EC0">
          <w:rPr>
            <w:noProof/>
            <w:webHidden/>
          </w:rPr>
          <w:t>4</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82" w:history="1">
        <w:r w:rsidR="00716EC0" w:rsidRPr="00622D94">
          <w:rPr>
            <w:rStyle w:val="Hyperlink"/>
            <w:noProof/>
          </w:rPr>
          <w:t>Climate</w:t>
        </w:r>
        <w:r w:rsidR="00716EC0">
          <w:rPr>
            <w:noProof/>
            <w:webHidden/>
          </w:rPr>
          <w:tab/>
        </w:r>
        <w:r w:rsidR="00716EC0">
          <w:rPr>
            <w:noProof/>
            <w:webHidden/>
          </w:rPr>
          <w:fldChar w:fldCharType="begin"/>
        </w:r>
        <w:r w:rsidR="00716EC0">
          <w:rPr>
            <w:noProof/>
            <w:webHidden/>
          </w:rPr>
          <w:instrText xml:space="preserve"> PAGEREF _Toc152693382 \h </w:instrText>
        </w:r>
        <w:r w:rsidR="00716EC0">
          <w:rPr>
            <w:noProof/>
            <w:webHidden/>
          </w:rPr>
        </w:r>
        <w:r w:rsidR="00716EC0">
          <w:rPr>
            <w:noProof/>
            <w:webHidden/>
          </w:rPr>
          <w:fldChar w:fldCharType="separate"/>
        </w:r>
        <w:r w:rsidR="00716EC0">
          <w:rPr>
            <w:noProof/>
            <w:webHidden/>
          </w:rPr>
          <w:t>4</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83" w:history="1">
        <w:r w:rsidR="00716EC0" w:rsidRPr="00622D94">
          <w:rPr>
            <w:rStyle w:val="Hyperlink"/>
            <w:noProof/>
          </w:rPr>
          <w:t>Marketing mix</w:t>
        </w:r>
        <w:r w:rsidR="00716EC0">
          <w:rPr>
            <w:noProof/>
            <w:webHidden/>
          </w:rPr>
          <w:tab/>
        </w:r>
        <w:r w:rsidR="00716EC0">
          <w:rPr>
            <w:noProof/>
            <w:webHidden/>
          </w:rPr>
          <w:fldChar w:fldCharType="begin"/>
        </w:r>
        <w:r w:rsidR="00716EC0">
          <w:rPr>
            <w:noProof/>
            <w:webHidden/>
          </w:rPr>
          <w:instrText xml:space="preserve"> PAGEREF _Toc152693383 \h </w:instrText>
        </w:r>
        <w:r w:rsidR="00716EC0">
          <w:rPr>
            <w:noProof/>
            <w:webHidden/>
          </w:rPr>
        </w:r>
        <w:r w:rsidR="00716EC0">
          <w:rPr>
            <w:noProof/>
            <w:webHidden/>
          </w:rPr>
          <w:fldChar w:fldCharType="separate"/>
        </w:r>
        <w:r w:rsidR="00716EC0">
          <w:rPr>
            <w:noProof/>
            <w:webHidden/>
          </w:rPr>
          <w:t>4</w:t>
        </w:r>
        <w:r w:rsidR="00716EC0">
          <w:rPr>
            <w:noProof/>
            <w:webHidden/>
          </w:rPr>
          <w:fldChar w:fldCharType="end"/>
        </w:r>
      </w:hyperlink>
    </w:p>
    <w:p w:rsidR="00716EC0" w:rsidRDefault="00AB4680">
      <w:pPr>
        <w:pStyle w:val="TOC1"/>
        <w:rPr>
          <w:rFonts w:asciiTheme="minorHAnsi" w:eastAsiaTheme="minorEastAsia" w:hAnsiTheme="minorHAnsi"/>
          <w:noProof/>
          <w:sz w:val="22"/>
        </w:rPr>
      </w:pPr>
      <w:hyperlink w:anchor="_Toc152693384" w:history="1">
        <w:r w:rsidR="00716EC0" w:rsidRPr="00622D94">
          <w:rPr>
            <w:rStyle w:val="Hyperlink"/>
            <w:noProof/>
          </w:rPr>
          <w:t>Objectives</w:t>
        </w:r>
        <w:r w:rsidR="00716EC0">
          <w:rPr>
            <w:noProof/>
            <w:webHidden/>
          </w:rPr>
          <w:tab/>
        </w:r>
        <w:r w:rsidR="00716EC0">
          <w:rPr>
            <w:noProof/>
            <w:webHidden/>
          </w:rPr>
          <w:fldChar w:fldCharType="begin"/>
        </w:r>
        <w:r w:rsidR="00716EC0">
          <w:rPr>
            <w:noProof/>
            <w:webHidden/>
          </w:rPr>
          <w:instrText xml:space="preserve"> PAGEREF _Toc152693384 \h </w:instrText>
        </w:r>
        <w:r w:rsidR="00716EC0">
          <w:rPr>
            <w:noProof/>
            <w:webHidden/>
          </w:rPr>
        </w:r>
        <w:r w:rsidR="00716EC0">
          <w:rPr>
            <w:noProof/>
            <w:webHidden/>
          </w:rPr>
          <w:fldChar w:fldCharType="separate"/>
        </w:r>
        <w:r w:rsidR="00716EC0">
          <w:rPr>
            <w:noProof/>
            <w:webHidden/>
          </w:rPr>
          <w:t>4</w:t>
        </w:r>
        <w:r w:rsidR="00716EC0">
          <w:rPr>
            <w:noProof/>
            <w:webHidden/>
          </w:rPr>
          <w:fldChar w:fldCharType="end"/>
        </w:r>
      </w:hyperlink>
    </w:p>
    <w:p w:rsidR="00716EC0" w:rsidRDefault="00AB4680">
      <w:pPr>
        <w:pStyle w:val="TOC1"/>
        <w:rPr>
          <w:rFonts w:asciiTheme="minorHAnsi" w:eastAsiaTheme="minorEastAsia" w:hAnsiTheme="minorHAnsi"/>
          <w:noProof/>
          <w:sz w:val="22"/>
        </w:rPr>
      </w:pPr>
      <w:hyperlink w:anchor="_Toc152693385" w:history="1">
        <w:r w:rsidR="00716EC0" w:rsidRPr="00622D94">
          <w:rPr>
            <w:rStyle w:val="Hyperlink"/>
            <w:noProof/>
          </w:rPr>
          <w:t>Strategy</w:t>
        </w:r>
        <w:r w:rsidR="00716EC0">
          <w:rPr>
            <w:noProof/>
            <w:webHidden/>
          </w:rPr>
          <w:tab/>
        </w:r>
        <w:r w:rsidR="00716EC0">
          <w:rPr>
            <w:noProof/>
            <w:webHidden/>
          </w:rPr>
          <w:fldChar w:fldCharType="begin"/>
        </w:r>
        <w:r w:rsidR="00716EC0">
          <w:rPr>
            <w:noProof/>
            <w:webHidden/>
          </w:rPr>
          <w:instrText xml:space="preserve"> PAGEREF _Toc152693385 \h </w:instrText>
        </w:r>
        <w:r w:rsidR="00716EC0">
          <w:rPr>
            <w:noProof/>
            <w:webHidden/>
          </w:rPr>
        </w:r>
        <w:r w:rsidR="00716EC0">
          <w:rPr>
            <w:noProof/>
            <w:webHidden/>
          </w:rPr>
          <w:fldChar w:fldCharType="separate"/>
        </w:r>
        <w:r w:rsidR="00716EC0">
          <w:rPr>
            <w:noProof/>
            <w:webHidden/>
          </w:rPr>
          <w:t>5</w:t>
        </w:r>
        <w:r w:rsidR="00716EC0">
          <w:rPr>
            <w:noProof/>
            <w:webHidden/>
          </w:rPr>
          <w:fldChar w:fldCharType="end"/>
        </w:r>
      </w:hyperlink>
    </w:p>
    <w:p w:rsidR="00716EC0" w:rsidRDefault="00AB4680">
      <w:pPr>
        <w:pStyle w:val="TOC1"/>
        <w:rPr>
          <w:rFonts w:asciiTheme="minorHAnsi" w:eastAsiaTheme="minorEastAsia" w:hAnsiTheme="minorHAnsi"/>
          <w:noProof/>
          <w:sz w:val="22"/>
        </w:rPr>
      </w:pPr>
      <w:hyperlink w:anchor="_Toc152693386" w:history="1">
        <w:r w:rsidR="00716EC0" w:rsidRPr="00622D94">
          <w:rPr>
            <w:rStyle w:val="Hyperlink"/>
            <w:noProof/>
          </w:rPr>
          <w:t>Tactics</w:t>
        </w:r>
        <w:r w:rsidR="00716EC0">
          <w:rPr>
            <w:noProof/>
            <w:webHidden/>
          </w:rPr>
          <w:tab/>
        </w:r>
        <w:r w:rsidR="00716EC0">
          <w:rPr>
            <w:noProof/>
            <w:webHidden/>
          </w:rPr>
          <w:fldChar w:fldCharType="begin"/>
        </w:r>
        <w:r w:rsidR="00716EC0">
          <w:rPr>
            <w:noProof/>
            <w:webHidden/>
          </w:rPr>
          <w:instrText xml:space="preserve"> PAGEREF _Toc152693386 \h </w:instrText>
        </w:r>
        <w:r w:rsidR="00716EC0">
          <w:rPr>
            <w:noProof/>
            <w:webHidden/>
          </w:rPr>
        </w:r>
        <w:r w:rsidR="00716EC0">
          <w:rPr>
            <w:noProof/>
            <w:webHidden/>
          </w:rPr>
          <w:fldChar w:fldCharType="separate"/>
        </w:r>
        <w:r w:rsidR="00716EC0">
          <w:rPr>
            <w:noProof/>
            <w:webHidden/>
          </w:rPr>
          <w:t>5</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87" w:history="1">
        <w:r w:rsidR="00716EC0" w:rsidRPr="00622D94">
          <w:rPr>
            <w:rStyle w:val="Hyperlink"/>
            <w:noProof/>
          </w:rPr>
          <w:t>Research</w:t>
        </w:r>
        <w:r w:rsidR="00716EC0">
          <w:rPr>
            <w:noProof/>
            <w:webHidden/>
          </w:rPr>
          <w:tab/>
        </w:r>
        <w:r w:rsidR="00716EC0">
          <w:rPr>
            <w:noProof/>
            <w:webHidden/>
          </w:rPr>
          <w:fldChar w:fldCharType="begin"/>
        </w:r>
        <w:r w:rsidR="00716EC0">
          <w:rPr>
            <w:noProof/>
            <w:webHidden/>
          </w:rPr>
          <w:instrText xml:space="preserve"> PAGEREF _Toc152693387 \h </w:instrText>
        </w:r>
        <w:r w:rsidR="00716EC0">
          <w:rPr>
            <w:noProof/>
            <w:webHidden/>
          </w:rPr>
        </w:r>
        <w:r w:rsidR="00716EC0">
          <w:rPr>
            <w:noProof/>
            <w:webHidden/>
          </w:rPr>
          <w:fldChar w:fldCharType="separate"/>
        </w:r>
        <w:r w:rsidR="00716EC0">
          <w:rPr>
            <w:noProof/>
            <w:webHidden/>
          </w:rPr>
          <w:t>5</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88" w:history="1">
        <w:r w:rsidR="00716EC0" w:rsidRPr="00622D94">
          <w:rPr>
            <w:rStyle w:val="Hyperlink"/>
            <w:noProof/>
          </w:rPr>
          <w:t>Action</w:t>
        </w:r>
        <w:r w:rsidR="00716EC0">
          <w:rPr>
            <w:noProof/>
            <w:webHidden/>
          </w:rPr>
          <w:tab/>
        </w:r>
        <w:r w:rsidR="00716EC0">
          <w:rPr>
            <w:noProof/>
            <w:webHidden/>
          </w:rPr>
          <w:fldChar w:fldCharType="begin"/>
        </w:r>
        <w:r w:rsidR="00716EC0">
          <w:rPr>
            <w:noProof/>
            <w:webHidden/>
          </w:rPr>
          <w:instrText xml:space="preserve"> PAGEREF _Toc152693388 \h </w:instrText>
        </w:r>
        <w:r w:rsidR="00716EC0">
          <w:rPr>
            <w:noProof/>
            <w:webHidden/>
          </w:rPr>
        </w:r>
        <w:r w:rsidR="00716EC0">
          <w:rPr>
            <w:noProof/>
            <w:webHidden/>
          </w:rPr>
          <w:fldChar w:fldCharType="separate"/>
        </w:r>
        <w:r w:rsidR="00716EC0">
          <w:rPr>
            <w:noProof/>
            <w:webHidden/>
          </w:rPr>
          <w:t>5</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89" w:history="1">
        <w:r w:rsidR="00716EC0" w:rsidRPr="00622D94">
          <w:rPr>
            <w:rStyle w:val="Hyperlink"/>
            <w:noProof/>
          </w:rPr>
          <w:t>Communication</w:t>
        </w:r>
        <w:r w:rsidR="00716EC0">
          <w:rPr>
            <w:noProof/>
            <w:webHidden/>
          </w:rPr>
          <w:tab/>
        </w:r>
        <w:r w:rsidR="00716EC0">
          <w:rPr>
            <w:noProof/>
            <w:webHidden/>
          </w:rPr>
          <w:fldChar w:fldCharType="begin"/>
        </w:r>
        <w:r w:rsidR="00716EC0">
          <w:rPr>
            <w:noProof/>
            <w:webHidden/>
          </w:rPr>
          <w:instrText xml:space="preserve"> PAGEREF _Toc152693389 \h </w:instrText>
        </w:r>
        <w:r w:rsidR="00716EC0">
          <w:rPr>
            <w:noProof/>
            <w:webHidden/>
          </w:rPr>
        </w:r>
        <w:r w:rsidR="00716EC0">
          <w:rPr>
            <w:noProof/>
            <w:webHidden/>
          </w:rPr>
          <w:fldChar w:fldCharType="separate"/>
        </w:r>
        <w:r w:rsidR="00716EC0">
          <w:rPr>
            <w:noProof/>
            <w:webHidden/>
          </w:rPr>
          <w:t>5</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90" w:history="1">
        <w:r w:rsidR="00716EC0" w:rsidRPr="00622D94">
          <w:rPr>
            <w:rStyle w:val="Hyperlink"/>
            <w:noProof/>
          </w:rPr>
          <w:t>Evaluation</w:t>
        </w:r>
        <w:r w:rsidR="00716EC0">
          <w:rPr>
            <w:noProof/>
            <w:webHidden/>
          </w:rPr>
          <w:tab/>
        </w:r>
        <w:r w:rsidR="00716EC0">
          <w:rPr>
            <w:noProof/>
            <w:webHidden/>
          </w:rPr>
          <w:fldChar w:fldCharType="begin"/>
        </w:r>
        <w:r w:rsidR="00716EC0">
          <w:rPr>
            <w:noProof/>
            <w:webHidden/>
          </w:rPr>
          <w:instrText xml:space="preserve"> PAGEREF _Toc152693390 \h </w:instrText>
        </w:r>
        <w:r w:rsidR="00716EC0">
          <w:rPr>
            <w:noProof/>
            <w:webHidden/>
          </w:rPr>
        </w:r>
        <w:r w:rsidR="00716EC0">
          <w:rPr>
            <w:noProof/>
            <w:webHidden/>
          </w:rPr>
          <w:fldChar w:fldCharType="separate"/>
        </w:r>
        <w:r w:rsidR="00716EC0">
          <w:rPr>
            <w:noProof/>
            <w:webHidden/>
          </w:rPr>
          <w:t>6</w:t>
        </w:r>
        <w:r w:rsidR="00716EC0">
          <w:rPr>
            <w:noProof/>
            <w:webHidden/>
          </w:rPr>
          <w:fldChar w:fldCharType="end"/>
        </w:r>
      </w:hyperlink>
    </w:p>
    <w:p w:rsidR="00716EC0" w:rsidRDefault="00AB4680">
      <w:pPr>
        <w:pStyle w:val="TOC2"/>
        <w:tabs>
          <w:tab w:val="right" w:leader="dot" w:pos="9350"/>
        </w:tabs>
        <w:rPr>
          <w:rFonts w:asciiTheme="minorHAnsi" w:eastAsiaTheme="minorEastAsia" w:hAnsiTheme="minorHAnsi"/>
          <w:noProof/>
          <w:sz w:val="22"/>
        </w:rPr>
      </w:pPr>
      <w:hyperlink w:anchor="_Toc152693391" w:history="1">
        <w:r w:rsidR="00716EC0" w:rsidRPr="00622D94">
          <w:rPr>
            <w:rStyle w:val="Hyperlink"/>
            <w:noProof/>
          </w:rPr>
          <w:t>Improvements</w:t>
        </w:r>
        <w:r w:rsidR="00716EC0">
          <w:rPr>
            <w:noProof/>
            <w:webHidden/>
          </w:rPr>
          <w:tab/>
        </w:r>
        <w:r w:rsidR="00716EC0">
          <w:rPr>
            <w:noProof/>
            <w:webHidden/>
          </w:rPr>
          <w:fldChar w:fldCharType="begin"/>
        </w:r>
        <w:r w:rsidR="00716EC0">
          <w:rPr>
            <w:noProof/>
            <w:webHidden/>
          </w:rPr>
          <w:instrText xml:space="preserve"> PAGEREF _Toc152693391 \h </w:instrText>
        </w:r>
        <w:r w:rsidR="00716EC0">
          <w:rPr>
            <w:noProof/>
            <w:webHidden/>
          </w:rPr>
        </w:r>
        <w:r w:rsidR="00716EC0">
          <w:rPr>
            <w:noProof/>
            <w:webHidden/>
          </w:rPr>
          <w:fldChar w:fldCharType="separate"/>
        </w:r>
        <w:r w:rsidR="00716EC0">
          <w:rPr>
            <w:noProof/>
            <w:webHidden/>
          </w:rPr>
          <w:t>6</w:t>
        </w:r>
        <w:r w:rsidR="00716EC0">
          <w:rPr>
            <w:noProof/>
            <w:webHidden/>
          </w:rPr>
          <w:fldChar w:fldCharType="end"/>
        </w:r>
      </w:hyperlink>
    </w:p>
    <w:p w:rsidR="00716EC0" w:rsidRDefault="00AB4680">
      <w:pPr>
        <w:pStyle w:val="TOC1"/>
        <w:rPr>
          <w:rFonts w:asciiTheme="minorHAnsi" w:eastAsiaTheme="minorEastAsia" w:hAnsiTheme="minorHAnsi"/>
          <w:noProof/>
          <w:sz w:val="22"/>
        </w:rPr>
      </w:pPr>
      <w:hyperlink w:anchor="_Toc152693392" w:history="1">
        <w:r w:rsidR="00716EC0" w:rsidRPr="00622D94">
          <w:rPr>
            <w:rStyle w:val="Hyperlink"/>
            <w:noProof/>
          </w:rPr>
          <w:t>Action (Gantt chart)</w:t>
        </w:r>
        <w:r w:rsidR="00716EC0">
          <w:rPr>
            <w:noProof/>
            <w:webHidden/>
          </w:rPr>
          <w:tab/>
        </w:r>
        <w:r w:rsidR="00716EC0">
          <w:rPr>
            <w:noProof/>
            <w:webHidden/>
          </w:rPr>
          <w:fldChar w:fldCharType="begin"/>
        </w:r>
        <w:r w:rsidR="00716EC0">
          <w:rPr>
            <w:noProof/>
            <w:webHidden/>
          </w:rPr>
          <w:instrText xml:space="preserve"> PAGEREF _Toc152693392 \h </w:instrText>
        </w:r>
        <w:r w:rsidR="00716EC0">
          <w:rPr>
            <w:noProof/>
            <w:webHidden/>
          </w:rPr>
        </w:r>
        <w:r w:rsidR="00716EC0">
          <w:rPr>
            <w:noProof/>
            <w:webHidden/>
          </w:rPr>
          <w:fldChar w:fldCharType="separate"/>
        </w:r>
        <w:r w:rsidR="00716EC0">
          <w:rPr>
            <w:noProof/>
            <w:webHidden/>
          </w:rPr>
          <w:t>6</w:t>
        </w:r>
        <w:r w:rsidR="00716EC0">
          <w:rPr>
            <w:noProof/>
            <w:webHidden/>
          </w:rPr>
          <w:fldChar w:fldCharType="end"/>
        </w:r>
      </w:hyperlink>
    </w:p>
    <w:p w:rsidR="00716EC0" w:rsidRDefault="00AB4680">
      <w:pPr>
        <w:pStyle w:val="TOC1"/>
        <w:rPr>
          <w:rFonts w:asciiTheme="minorHAnsi" w:eastAsiaTheme="minorEastAsia" w:hAnsiTheme="minorHAnsi"/>
          <w:noProof/>
          <w:sz w:val="22"/>
        </w:rPr>
      </w:pPr>
      <w:hyperlink w:anchor="_Toc152693393" w:history="1">
        <w:r w:rsidR="00716EC0" w:rsidRPr="00622D94">
          <w:rPr>
            <w:rStyle w:val="Hyperlink"/>
            <w:noProof/>
          </w:rPr>
          <w:t>Control</w:t>
        </w:r>
        <w:r w:rsidR="00716EC0">
          <w:rPr>
            <w:noProof/>
            <w:webHidden/>
          </w:rPr>
          <w:tab/>
        </w:r>
        <w:r w:rsidR="00716EC0">
          <w:rPr>
            <w:noProof/>
            <w:webHidden/>
          </w:rPr>
          <w:fldChar w:fldCharType="begin"/>
        </w:r>
        <w:r w:rsidR="00716EC0">
          <w:rPr>
            <w:noProof/>
            <w:webHidden/>
          </w:rPr>
          <w:instrText xml:space="preserve"> PAGEREF _Toc152693393 \h </w:instrText>
        </w:r>
        <w:r w:rsidR="00716EC0">
          <w:rPr>
            <w:noProof/>
            <w:webHidden/>
          </w:rPr>
        </w:r>
        <w:r w:rsidR="00716EC0">
          <w:rPr>
            <w:noProof/>
            <w:webHidden/>
          </w:rPr>
          <w:fldChar w:fldCharType="separate"/>
        </w:r>
        <w:r w:rsidR="00716EC0">
          <w:rPr>
            <w:noProof/>
            <w:webHidden/>
          </w:rPr>
          <w:t>7</w:t>
        </w:r>
        <w:r w:rsidR="00716EC0">
          <w:rPr>
            <w:noProof/>
            <w:webHidden/>
          </w:rPr>
          <w:fldChar w:fldCharType="end"/>
        </w:r>
      </w:hyperlink>
    </w:p>
    <w:p w:rsidR="00716EC0" w:rsidRDefault="00AB4680">
      <w:pPr>
        <w:pStyle w:val="TOC1"/>
        <w:rPr>
          <w:rFonts w:asciiTheme="minorHAnsi" w:eastAsiaTheme="minorEastAsia" w:hAnsiTheme="minorHAnsi"/>
          <w:noProof/>
          <w:sz w:val="22"/>
        </w:rPr>
      </w:pPr>
      <w:hyperlink w:anchor="_Toc152693394" w:history="1">
        <w:r w:rsidR="00716EC0" w:rsidRPr="00622D94">
          <w:rPr>
            <w:rStyle w:val="Hyperlink"/>
            <w:noProof/>
          </w:rPr>
          <w:t>Conclusion</w:t>
        </w:r>
        <w:r w:rsidR="00716EC0">
          <w:rPr>
            <w:noProof/>
            <w:webHidden/>
          </w:rPr>
          <w:tab/>
        </w:r>
        <w:r w:rsidR="00716EC0">
          <w:rPr>
            <w:noProof/>
            <w:webHidden/>
          </w:rPr>
          <w:fldChar w:fldCharType="begin"/>
        </w:r>
        <w:r w:rsidR="00716EC0">
          <w:rPr>
            <w:noProof/>
            <w:webHidden/>
          </w:rPr>
          <w:instrText xml:space="preserve"> PAGEREF _Toc152693394 \h </w:instrText>
        </w:r>
        <w:r w:rsidR="00716EC0">
          <w:rPr>
            <w:noProof/>
            <w:webHidden/>
          </w:rPr>
        </w:r>
        <w:r w:rsidR="00716EC0">
          <w:rPr>
            <w:noProof/>
            <w:webHidden/>
          </w:rPr>
          <w:fldChar w:fldCharType="separate"/>
        </w:r>
        <w:r w:rsidR="00716EC0">
          <w:rPr>
            <w:noProof/>
            <w:webHidden/>
          </w:rPr>
          <w:t>7</w:t>
        </w:r>
        <w:r w:rsidR="00716EC0">
          <w:rPr>
            <w:noProof/>
            <w:webHidden/>
          </w:rPr>
          <w:fldChar w:fldCharType="end"/>
        </w:r>
      </w:hyperlink>
    </w:p>
    <w:p w:rsidR="00716EC0" w:rsidRDefault="00AB4680">
      <w:pPr>
        <w:pStyle w:val="TOC1"/>
        <w:rPr>
          <w:rFonts w:asciiTheme="minorHAnsi" w:eastAsiaTheme="minorEastAsia" w:hAnsiTheme="minorHAnsi"/>
          <w:noProof/>
          <w:sz w:val="22"/>
        </w:rPr>
      </w:pPr>
      <w:hyperlink w:anchor="_Toc152693395" w:history="1">
        <w:r w:rsidR="00716EC0" w:rsidRPr="00622D94">
          <w:rPr>
            <w:rStyle w:val="Hyperlink"/>
            <w:noProof/>
          </w:rPr>
          <w:t>References</w:t>
        </w:r>
        <w:r w:rsidR="00716EC0">
          <w:rPr>
            <w:noProof/>
            <w:webHidden/>
          </w:rPr>
          <w:tab/>
        </w:r>
        <w:r w:rsidR="00716EC0">
          <w:rPr>
            <w:noProof/>
            <w:webHidden/>
          </w:rPr>
          <w:fldChar w:fldCharType="begin"/>
        </w:r>
        <w:r w:rsidR="00716EC0">
          <w:rPr>
            <w:noProof/>
            <w:webHidden/>
          </w:rPr>
          <w:instrText xml:space="preserve"> PAGEREF _Toc152693395 \h </w:instrText>
        </w:r>
        <w:r w:rsidR="00716EC0">
          <w:rPr>
            <w:noProof/>
            <w:webHidden/>
          </w:rPr>
        </w:r>
        <w:r w:rsidR="00716EC0">
          <w:rPr>
            <w:noProof/>
            <w:webHidden/>
          </w:rPr>
          <w:fldChar w:fldCharType="separate"/>
        </w:r>
        <w:r w:rsidR="00716EC0">
          <w:rPr>
            <w:noProof/>
            <w:webHidden/>
          </w:rPr>
          <w:t>8</w:t>
        </w:r>
        <w:r w:rsidR="00716EC0">
          <w:rPr>
            <w:noProof/>
            <w:webHidden/>
          </w:rPr>
          <w:fldChar w:fldCharType="end"/>
        </w:r>
      </w:hyperlink>
    </w:p>
    <w:p w:rsidR="00716EC0" w:rsidRDefault="00716EC0" w:rsidP="009875E2">
      <w:pPr>
        <w:pStyle w:val="Heading1"/>
      </w:pPr>
      <w:r>
        <w:fldChar w:fldCharType="end"/>
      </w:r>
    </w:p>
    <w:p w:rsidR="00716EC0" w:rsidRDefault="00716EC0" w:rsidP="00716EC0">
      <w:pPr>
        <w:rPr>
          <w:rFonts w:eastAsiaTheme="majorEastAsia" w:cstheme="majorBidi"/>
          <w:szCs w:val="32"/>
        </w:rPr>
      </w:pPr>
      <w:r>
        <w:br w:type="page"/>
      </w:r>
    </w:p>
    <w:p w:rsidR="00716EC0" w:rsidRDefault="00716EC0" w:rsidP="009875E2">
      <w:pPr>
        <w:pStyle w:val="Heading1"/>
      </w:pPr>
    </w:p>
    <w:p w:rsidR="00A30BB4" w:rsidRDefault="009875E2" w:rsidP="009875E2">
      <w:pPr>
        <w:pStyle w:val="Heading1"/>
      </w:pPr>
      <w:bookmarkStart w:id="1" w:name="_Toc152693376"/>
      <w:r>
        <w:t>Introduction</w:t>
      </w:r>
      <w:bookmarkEnd w:id="1"/>
      <w:r>
        <w:t xml:space="preserve"> </w:t>
      </w:r>
    </w:p>
    <w:p w:rsidR="009875E2" w:rsidRDefault="009875E2" w:rsidP="009875E2">
      <w:r w:rsidRPr="009875E2">
        <w:t xml:space="preserve">In the dynamic and ever-changing realm of the hospitality industry, it is imperative to develop a well-designed marketing strategy in order to achieve long-term prosperity. The focus of this marketing plan for Premier Inn is to effectively tackle existing obstacles and </w:t>
      </w:r>
      <w:proofErr w:type="spellStart"/>
      <w:r w:rsidRPr="009875E2">
        <w:t>capitalise</w:t>
      </w:r>
      <w:proofErr w:type="spellEnd"/>
      <w:r w:rsidRPr="009875E2">
        <w:t xml:space="preserve"> on </w:t>
      </w:r>
      <w:proofErr w:type="spellStart"/>
      <w:r w:rsidRPr="009875E2">
        <w:t>favourable</w:t>
      </w:r>
      <w:proofErr w:type="spellEnd"/>
      <w:r w:rsidRPr="009875E2">
        <w:t xml:space="preserve"> circumstances in the ever-changing hospitality industry. It is specifically designed for internal stakeholders, ranging from top-level executives to marketing teams</w:t>
      </w:r>
      <w:r w:rsidR="00A30BB4">
        <w:t xml:space="preserve"> (</w:t>
      </w:r>
      <w:r w:rsidR="00A30BB4">
        <w:rPr>
          <w:shd w:val="clear" w:color="auto" w:fill="FFFFFF"/>
        </w:rPr>
        <w:t>George,</w:t>
      </w:r>
      <w:r w:rsidR="00A30BB4" w:rsidRPr="00B2371A">
        <w:rPr>
          <w:shd w:val="clear" w:color="auto" w:fill="FFFFFF"/>
        </w:rPr>
        <w:t xml:space="preserve"> 2021</w:t>
      </w:r>
      <w:r w:rsidR="00A30BB4">
        <w:t>)</w:t>
      </w:r>
      <w:r w:rsidRPr="009875E2">
        <w:t xml:space="preserve">. The plan will </w:t>
      </w:r>
      <w:proofErr w:type="spellStart"/>
      <w:r w:rsidRPr="009875E2">
        <w:t>utilise</w:t>
      </w:r>
      <w:proofErr w:type="spellEnd"/>
      <w:r w:rsidRPr="009875E2">
        <w:t xml:space="preserve"> frameworks such as SOSTAC, 7Ps, and </w:t>
      </w:r>
      <w:proofErr w:type="spellStart"/>
      <w:r w:rsidRPr="009875E2">
        <w:t>Ansoff's</w:t>
      </w:r>
      <w:proofErr w:type="spellEnd"/>
      <w:r w:rsidRPr="009875E2">
        <w:t xml:space="preserve"> Matrix to offer a methodical analysis. The SOSTAC framework will provide guidance for the process, the 7Ps model will determine the elements of the marketing mix, and </w:t>
      </w:r>
      <w:proofErr w:type="spellStart"/>
      <w:r w:rsidRPr="009875E2">
        <w:t>Ansoff's</w:t>
      </w:r>
      <w:proofErr w:type="spellEnd"/>
      <w:r w:rsidRPr="009875E2">
        <w:t xml:space="preserve"> Matrix will influence strategic growth considerations.</w:t>
      </w:r>
      <w:r>
        <w:t xml:space="preserve"> </w:t>
      </w:r>
    </w:p>
    <w:p w:rsidR="009875E2" w:rsidRDefault="009875E2" w:rsidP="009875E2">
      <w:pPr>
        <w:pStyle w:val="Heading1"/>
      </w:pPr>
      <w:bookmarkStart w:id="2" w:name="_Toc152693377"/>
      <w:r>
        <w:t>Situation analysis</w:t>
      </w:r>
      <w:bookmarkEnd w:id="2"/>
      <w:r>
        <w:t xml:space="preserve"> </w:t>
      </w:r>
    </w:p>
    <w:p w:rsidR="009875E2" w:rsidRDefault="009875E2" w:rsidP="009875E2">
      <w:pPr>
        <w:pStyle w:val="Heading2"/>
      </w:pPr>
      <w:bookmarkStart w:id="3" w:name="_Toc152693378"/>
      <w:r>
        <w:t>Micro analysis</w:t>
      </w:r>
      <w:bookmarkEnd w:id="3"/>
      <w:r>
        <w:t xml:space="preserve"> </w:t>
      </w:r>
    </w:p>
    <w:p w:rsidR="009875E2" w:rsidRDefault="009875E2" w:rsidP="009875E2">
      <w:r w:rsidRPr="009875E2">
        <w:t xml:space="preserve">Premier Inn, a well-established entity in the hospitality sector, demonstrates its expertise through its substantial brand recognition and highly effective operational framework. By leveraging its extensive reach and a strong online infrastructure, it </w:t>
      </w:r>
      <w:proofErr w:type="spellStart"/>
      <w:r w:rsidRPr="009875E2">
        <w:t>maximises</w:t>
      </w:r>
      <w:proofErr w:type="spellEnd"/>
      <w:r w:rsidRPr="009875E2">
        <w:t xml:space="preserve"> customer convenience. Nevertheless, there are obstacles associated with the possibility of excessive dependence on particular markets and the requirement for ongoing technological advancements. Potential arises in the expansion of global operations and the diversification of service offerings</w:t>
      </w:r>
      <w:r w:rsidR="00A30BB4">
        <w:t xml:space="preserve"> (</w:t>
      </w:r>
      <w:r w:rsidR="00A30BB4">
        <w:rPr>
          <w:shd w:val="clear" w:color="auto" w:fill="FFFFFF"/>
        </w:rPr>
        <w:t xml:space="preserve">Bas and </w:t>
      </w:r>
      <w:proofErr w:type="spellStart"/>
      <w:r w:rsidR="00A30BB4">
        <w:rPr>
          <w:shd w:val="clear" w:color="auto" w:fill="FFFFFF"/>
        </w:rPr>
        <w:t>Sivaprasad</w:t>
      </w:r>
      <w:proofErr w:type="spellEnd"/>
      <w:r w:rsidR="00A30BB4">
        <w:rPr>
          <w:shd w:val="clear" w:color="auto" w:fill="FFFFFF"/>
        </w:rPr>
        <w:t>,</w:t>
      </w:r>
      <w:r w:rsidR="00A30BB4" w:rsidRPr="00B2371A">
        <w:rPr>
          <w:shd w:val="clear" w:color="auto" w:fill="FFFFFF"/>
        </w:rPr>
        <w:t xml:space="preserve"> 2022</w:t>
      </w:r>
      <w:r w:rsidR="00A30BB4">
        <w:t>)</w:t>
      </w:r>
      <w:r w:rsidRPr="009875E2">
        <w:t>. Threats encompass fierce competition and the influence of economic fluctuations on consumer expenditure.</w:t>
      </w:r>
      <w:r>
        <w:t xml:space="preserve"> </w:t>
      </w:r>
    </w:p>
    <w:p w:rsidR="009875E2" w:rsidRDefault="009875E2" w:rsidP="009875E2">
      <w:pPr>
        <w:pStyle w:val="Heading2"/>
      </w:pPr>
      <w:bookmarkStart w:id="4" w:name="_Toc152693379"/>
      <w:r>
        <w:t>Customer segmentation</w:t>
      </w:r>
      <w:bookmarkEnd w:id="4"/>
      <w:r>
        <w:t xml:space="preserve"> </w:t>
      </w:r>
    </w:p>
    <w:p w:rsidR="009875E2" w:rsidRDefault="009875E2" w:rsidP="009875E2">
      <w:proofErr w:type="spellStart"/>
      <w:r w:rsidRPr="009875E2">
        <w:t>Utilising</w:t>
      </w:r>
      <w:proofErr w:type="spellEnd"/>
      <w:r w:rsidRPr="009875E2">
        <w:t xml:space="preserve"> </w:t>
      </w:r>
      <w:proofErr w:type="spellStart"/>
      <w:r w:rsidRPr="009875E2">
        <w:t>SimilarWeb</w:t>
      </w:r>
      <w:proofErr w:type="spellEnd"/>
      <w:r w:rsidRPr="009875E2">
        <w:t xml:space="preserve"> data, segmentation analysis uncovers clear and separate customer profiles. Premier Inn caters to cost-conscious individuals who are looking for reasonably priced yet high-quality lodging options, whether they are travelling for business or leisure purposes. By </w:t>
      </w:r>
      <w:proofErr w:type="spellStart"/>
      <w:r w:rsidRPr="009875E2">
        <w:t>utilising</w:t>
      </w:r>
      <w:proofErr w:type="spellEnd"/>
      <w:r w:rsidRPr="009875E2">
        <w:t xml:space="preserve"> a data-driven approach, customer targeting is improved, leading to </w:t>
      </w:r>
      <w:proofErr w:type="spellStart"/>
      <w:r w:rsidRPr="009875E2">
        <w:t>optimised</w:t>
      </w:r>
      <w:proofErr w:type="spellEnd"/>
      <w:r w:rsidRPr="009875E2">
        <w:t xml:space="preserve"> marketing efforts that cater to specific demographics and preferences</w:t>
      </w:r>
      <w:r w:rsidR="00A30BB4">
        <w:t xml:space="preserve"> (</w:t>
      </w:r>
      <w:proofErr w:type="spellStart"/>
      <w:r w:rsidR="00A30BB4" w:rsidRPr="00B2371A">
        <w:rPr>
          <w:shd w:val="clear" w:color="auto" w:fill="FFFFFF"/>
        </w:rPr>
        <w:t>Bekbulatova</w:t>
      </w:r>
      <w:proofErr w:type="spellEnd"/>
      <w:r w:rsidR="00A30BB4">
        <w:rPr>
          <w:shd w:val="clear" w:color="auto" w:fill="FFFFFF"/>
        </w:rPr>
        <w:t xml:space="preserve"> et al., 2022</w:t>
      </w:r>
      <w:r w:rsidR="00A30BB4">
        <w:t>)</w:t>
      </w:r>
      <w:r w:rsidRPr="009875E2">
        <w:t>. As a result, customer satisfaction and loyalty are enhanced.</w:t>
      </w:r>
    </w:p>
    <w:p w:rsidR="009875E2" w:rsidRDefault="009875E2" w:rsidP="009875E2">
      <w:pPr>
        <w:pStyle w:val="Heading2"/>
      </w:pPr>
      <w:bookmarkStart w:id="5" w:name="_Toc152693380"/>
      <w:r>
        <w:t>Competitors</w:t>
      </w:r>
      <w:bookmarkEnd w:id="5"/>
      <w:r>
        <w:t xml:space="preserve"> </w:t>
      </w:r>
    </w:p>
    <w:p w:rsidR="009875E2" w:rsidRDefault="009875E2" w:rsidP="009875E2">
      <w:r w:rsidRPr="009875E2">
        <w:t xml:space="preserve">The competitive landscape of Premier Inn is </w:t>
      </w:r>
      <w:proofErr w:type="spellStart"/>
      <w:r w:rsidRPr="009875E2">
        <w:t>visualised</w:t>
      </w:r>
      <w:proofErr w:type="spellEnd"/>
      <w:r w:rsidRPr="009875E2">
        <w:t xml:space="preserve"> using a perceptual positioning map. The </w:t>
      </w:r>
      <w:proofErr w:type="spellStart"/>
      <w:r w:rsidRPr="009875E2">
        <w:t>utilisation</w:t>
      </w:r>
      <w:proofErr w:type="spellEnd"/>
      <w:r w:rsidRPr="009875E2">
        <w:t xml:space="preserve"> of Bowman's Strategy Clock for strategic analysis enables the identification of the firm's positioning based on value and differentiation. Premier Inn presently employs a hybrid approach, effectively managing both cost leadership and differentiation, providing customers with a combination of value and quality</w:t>
      </w:r>
      <w:r w:rsidR="00A30BB4">
        <w:t xml:space="preserve"> (</w:t>
      </w:r>
      <w:r w:rsidR="00A30BB4">
        <w:rPr>
          <w:shd w:val="clear" w:color="auto" w:fill="FFFFFF"/>
        </w:rPr>
        <w:t>George,</w:t>
      </w:r>
      <w:r w:rsidR="00A30BB4" w:rsidRPr="00B2371A">
        <w:rPr>
          <w:shd w:val="clear" w:color="auto" w:fill="FFFFFF"/>
        </w:rPr>
        <w:t xml:space="preserve"> 2021</w:t>
      </w:r>
      <w:r w:rsidR="00A30BB4">
        <w:t>)</w:t>
      </w:r>
      <w:r w:rsidRPr="009875E2">
        <w:t xml:space="preserve">. This places it in a </w:t>
      </w:r>
      <w:proofErr w:type="spellStart"/>
      <w:r w:rsidRPr="009875E2">
        <w:t>favourable</w:t>
      </w:r>
      <w:proofErr w:type="spellEnd"/>
      <w:r w:rsidRPr="009875E2">
        <w:t xml:space="preserve"> position compared to competitors, guaranteeing a distinct market proposition.</w:t>
      </w:r>
      <w:r>
        <w:t xml:space="preserve"> </w:t>
      </w:r>
    </w:p>
    <w:p w:rsidR="009875E2" w:rsidRDefault="009875E2" w:rsidP="009875E2">
      <w:pPr>
        <w:pStyle w:val="Heading2"/>
      </w:pPr>
      <w:bookmarkStart w:id="6" w:name="_Toc152693381"/>
      <w:r>
        <w:t>Collaborators</w:t>
      </w:r>
      <w:bookmarkEnd w:id="6"/>
      <w:r>
        <w:t xml:space="preserve"> </w:t>
      </w:r>
    </w:p>
    <w:p w:rsidR="009875E2" w:rsidRDefault="009875E2" w:rsidP="009875E2">
      <w:r>
        <w:t>Premier Inn's B2B relationships and partnerships enhance its market penetration. Partnerships with travel agencies, online platforms, and corporate collaborations enhance distribution channels. Franchises have a crucial impact on expanding the brand's presence worldwide</w:t>
      </w:r>
      <w:r w:rsidR="00716EC0">
        <w:t xml:space="preserve"> (</w:t>
      </w:r>
      <w:proofErr w:type="spellStart"/>
      <w:r w:rsidR="00716EC0" w:rsidRPr="00B2371A">
        <w:rPr>
          <w:shd w:val="clear" w:color="auto" w:fill="FFFFFF"/>
        </w:rPr>
        <w:t>Czinkota</w:t>
      </w:r>
      <w:proofErr w:type="spellEnd"/>
      <w:r w:rsidR="00716EC0">
        <w:rPr>
          <w:shd w:val="clear" w:color="auto" w:fill="FFFFFF"/>
        </w:rPr>
        <w:t xml:space="preserve"> et al., 2021</w:t>
      </w:r>
      <w:r w:rsidR="00716EC0">
        <w:t>)</w:t>
      </w:r>
      <w:r>
        <w:t xml:space="preserve">. The plan </w:t>
      </w:r>
      <w:proofErr w:type="spellStart"/>
      <w:r>
        <w:t>recognises</w:t>
      </w:r>
      <w:proofErr w:type="spellEnd"/>
      <w:r>
        <w:t xml:space="preserve"> these collaborators as crucial in enhancing Premier Inn's market presence and examines opportunities for additional synergies and expansions.</w:t>
      </w:r>
    </w:p>
    <w:p w:rsidR="009875E2" w:rsidRDefault="009875E2" w:rsidP="009875E2">
      <w:pPr>
        <w:pStyle w:val="Heading2"/>
      </w:pPr>
      <w:bookmarkStart w:id="7" w:name="_Toc152693382"/>
      <w:r>
        <w:t>Climate</w:t>
      </w:r>
      <w:bookmarkEnd w:id="7"/>
      <w:r>
        <w:t xml:space="preserve"> </w:t>
      </w:r>
    </w:p>
    <w:p w:rsidR="009875E2" w:rsidRDefault="009875E2" w:rsidP="009875E2">
      <w:r w:rsidRPr="009875E2">
        <w:t xml:space="preserve">An evaluation of the </w:t>
      </w:r>
      <w:proofErr w:type="spellStart"/>
      <w:r w:rsidRPr="009875E2">
        <w:t>macroenvironmental</w:t>
      </w:r>
      <w:proofErr w:type="spellEnd"/>
      <w:r w:rsidRPr="009875E2">
        <w:t xml:space="preserve"> factors that have an impact on Premier Inn is called a PESTLE analysis. There are a number of factors that influence the landscape of the industry, including political stability, economic trends, societal shifts, technological advancements, legal considerations, and environmental concerns</w:t>
      </w:r>
      <w:r w:rsidR="00A30BB4">
        <w:t xml:space="preserve"> (</w:t>
      </w:r>
      <w:proofErr w:type="spellStart"/>
      <w:r w:rsidR="00A30BB4" w:rsidRPr="00B2371A">
        <w:rPr>
          <w:shd w:val="clear" w:color="auto" w:fill="FFFFFF"/>
        </w:rPr>
        <w:t>Filim</w:t>
      </w:r>
      <w:r w:rsidR="00A30BB4">
        <w:rPr>
          <w:shd w:val="clear" w:color="auto" w:fill="FFFFFF"/>
        </w:rPr>
        <w:t>onau</w:t>
      </w:r>
      <w:proofErr w:type="spellEnd"/>
      <w:r w:rsidR="00A30BB4">
        <w:rPr>
          <w:shd w:val="clear" w:color="auto" w:fill="FFFFFF"/>
        </w:rPr>
        <w:t xml:space="preserve"> and </w:t>
      </w:r>
      <w:proofErr w:type="spellStart"/>
      <w:r w:rsidR="00A30BB4">
        <w:rPr>
          <w:shd w:val="clear" w:color="auto" w:fill="FFFFFF"/>
        </w:rPr>
        <w:t>Magklaropoulou</w:t>
      </w:r>
      <w:proofErr w:type="spellEnd"/>
      <w:r w:rsidR="00A30BB4">
        <w:rPr>
          <w:shd w:val="clear" w:color="auto" w:fill="FFFFFF"/>
        </w:rPr>
        <w:t>,</w:t>
      </w:r>
      <w:r w:rsidR="00A30BB4" w:rsidRPr="00B2371A">
        <w:rPr>
          <w:shd w:val="clear" w:color="auto" w:fill="FFFFFF"/>
        </w:rPr>
        <w:t xml:space="preserve"> 2020</w:t>
      </w:r>
      <w:r w:rsidR="00A30BB4">
        <w:t>)</w:t>
      </w:r>
      <w:r w:rsidRPr="009875E2">
        <w:t>. Premier Inn is able to proactively adapt strategies based on the recognition of these factors, which ensures the company's resilience in the face of adverse external influences.</w:t>
      </w:r>
    </w:p>
    <w:p w:rsidR="009875E2" w:rsidRDefault="009875E2" w:rsidP="009875E2">
      <w:pPr>
        <w:pStyle w:val="Heading2"/>
      </w:pPr>
      <w:bookmarkStart w:id="8" w:name="_Toc152693383"/>
      <w:r>
        <w:t>Marketing mix</w:t>
      </w:r>
      <w:bookmarkEnd w:id="8"/>
    </w:p>
    <w:p w:rsidR="009875E2" w:rsidRDefault="009875E2" w:rsidP="009875E2">
      <w:r w:rsidRPr="009875E2">
        <w:t>The complex balancing act between product offerings, pricing strategies, distribution channels, and promotional activities is evaluated by Premier Inn's marketing mix analysis</w:t>
      </w:r>
      <w:r w:rsidR="00A30BB4">
        <w:t xml:space="preserve"> (</w:t>
      </w:r>
      <w:proofErr w:type="spellStart"/>
      <w:r w:rsidR="00A30BB4" w:rsidRPr="00B2371A">
        <w:rPr>
          <w:shd w:val="clear" w:color="auto" w:fill="FFFFFF"/>
        </w:rPr>
        <w:t>Atasoy</w:t>
      </w:r>
      <w:proofErr w:type="spellEnd"/>
      <w:r w:rsidR="00A30BB4">
        <w:rPr>
          <w:shd w:val="clear" w:color="auto" w:fill="FFFFFF"/>
        </w:rPr>
        <w:t xml:space="preserve"> et al., 2022</w:t>
      </w:r>
      <w:r w:rsidR="00A30BB4">
        <w:t>)</w:t>
      </w:r>
      <w:r w:rsidRPr="009875E2">
        <w:t>. This analysis, which is in line with the 7Ps framework, offers suggestions for improving the mix in order to adapt to changing consumer demands and market dynamics.</w:t>
      </w:r>
    </w:p>
    <w:p w:rsidR="009875E2" w:rsidRDefault="009875E2" w:rsidP="009875E2">
      <w:pPr>
        <w:pStyle w:val="Heading1"/>
      </w:pPr>
      <w:bookmarkStart w:id="9" w:name="_Toc152693384"/>
      <w:r>
        <w:t>Objectives</w:t>
      </w:r>
      <w:bookmarkEnd w:id="9"/>
      <w:r>
        <w:t xml:space="preserve"> </w:t>
      </w:r>
    </w:p>
    <w:p w:rsidR="009875E2" w:rsidRDefault="009875E2" w:rsidP="009875E2">
      <w:r w:rsidRPr="009875E2">
        <w:t xml:space="preserve">This Premier Inn marketing plan aims to boost yearly revenue by 15% in the upcoming fiscal year (2023–2024) through the use of targeted customer segments, improved digital customer experience, and </w:t>
      </w:r>
      <w:proofErr w:type="spellStart"/>
      <w:r w:rsidRPr="009875E2">
        <w:t>optimised</w:t>
      </w:r>
      <w:proofErr w:type="spellEnd"/>
      <w:r w:rsidRPr="009875E2">
        <w:t xml:space="preserve"> joint ventures. This SMART goal gives Premier Inn a clear road map for navigating the fast-paced hospitality sector while promoting sustainable growth and profitability. It guarantees specificity, measurability, achievability, relevance, and timeliness.</w:t>
      </w:r>
    </w:p>
    <w:p w:rsidR="009875E2" w:rsidRDefault="009875E2" w:rsidP="009875E2">
      <w:pPr>
        <w:pStyle w:val="Heading1"/>
      </w:pPr>
      <w:bookmarkStart w:id="10" w:name="_Toc152693385"/>
      <w:r>
        <w:t>Strategy</w:t>
      </w:r>
      <w:bookmarkEnd w:id="10"/>
      <w:r>
        <w:t xml:space="preserve"> </w:t>
      </w:r>
    </w:p>
    <w:p w:rsidR="009875E2" w:rsidRDefault="009875E2" w:rsidP="009875E2">
      <w:r>
        <w:t xml:space="preserve">Premier Inn's latest value proposition revolves around providing a superior customer experience through the </w:t>
      </w:r>
      <w:proofErr w:type="spellStart"/>
      <w:r>
        <w:t>utilisation</w:t>
      </w:r>
      <w:proofErr w:type="spellEnd"/>
      <w:r>
        <w:t xml:space="preserve"> of technology and </w:t>
      </w:r>
      <w:proofErr w:type="spellStart"/>
      <w:r>
        <w:t>customised</w:t>
      </w:r>
      <w:proofErr w:type="spellEnd"/>
      <w:r>
        <w:t xml:space="preserve"> services. The strategy incorporates both product development and market penetration, adhering to </w:t>
      </w:r>
      <w:proofErr w:type="spellStart"/>
      <w:r>
        <w:t>Ansoff's</w:t>
      </w:r>
      <w:proofErr w:type="spellEnd"/>
      <w:r>
        <w:t xml:space="preserve"> Matrix. A targeted market penetration strategy that </w:t>
      </w:r>
      <w:proofErr w:type="spellStart"/>
      <w:r>
        <w:t>prioritises</w:t>
      </w:r>
      <w:proofErr w:type="spellEnd"/>
      <w:r>
        <w:t xml:space="preserve"> improved service quality and customer engagement to regain trust will be put into place to address any reputational issues. Product development will also bring cutting-edge digital features for a more enjoyable stay. The marketing mix must alter as a result of this transition</w:t>
      </w:r>
      <w:r w:rsidR="00A30BB4">
        <w:t xml:space="preserve"> (</w:t>
      </w:r>
      <w:r w:rsidR="00A30BB4" w:rsidRPr="00B2371A">
        <w:rPr>
          <w:shd w:val="clear" w:color="auto" w:fill="FFFFFF"/>
        </w:rPr>
        <w:t>Whittington</w:t>
      </w:r>
      <w:r w:rsidR="00A30BB4">
        <w:rPr>
          <w:shd w:val="clear" w:color="auto" w:fill="FFFFFF"/>
        </w:rPr>
        <w:t xml:space="preserve"> et al., 2020</w:t>
      </w:r>
      <w:r w:rsidR="00A30BB4">
        <w:t>)</w:t>
      </w:r>
      <w:r>
        <w:t xml:space="preserve">. The product will incorporate digital improvements, value-added services will be reflected in the pricing strategy, online platforms will be </w:t>
      </w:r>
      <w:proofErr w:type="spellStart"/>
      <w:r>
        <w:t>prioritised</w:t>
      </w:r>
      <w:proofErr w:type="spellEnd"/>
      <w:r>
        <w:t xml:space="preserve"> in the location, and the updated customer experience will be highlighted through promotions. There will be a greater emphasis on working together with strategic partners and influencers. The objective of this strategic alignment is to </w:t>
      </w:r>
      <w:proofErr w:type="spellStart"/>
      <w:r>
        <w:t>revitalise</w:t>
      </w:r>
      <w:proofErr w:type="spellEnd"/>
      <w:r>
        <w:t xml:space="preserve"> Premier Inn's brand image in order to draw in new business and maintain customer loyalty in a cutthroat industry</w:t>
      </w:r>
      <w:r w:rsidR="00716EC0">
        <w:t xml:space="preserve"> (</w:t>
      </w:r>
      <w:r w:rsidR="00716EC0">
        <w:rPr>
          <w:shd w:val="clear" w:color="auto" w:fill="FFFFFF"/>
        </w:rPr>
        <w:t>Jones and Comfort,</w:t>
      </w:r>
      <w:r w:rsidR="00716EC0" w:rsidRPr="00B2371A">
        <w:rPr>
          <w:shd w:val="clear" w:color="auto" w:fill="FFFFFF"/>
        </w:rPr>
        <w:t xml:space="preserve"> 2021</w:t>
      </w:r>
      <w:r w:rsidR="00716EC0">
        <w:t>)</w:t>
      </w:r>
      <w:r>
        <w:t>.</w:t>
      </w:r>
    </w:p>
    <w:p w:rsidR="009875E2" w:rsidRDefault="009875E2" w:rsidP="009875E2">
      <w:pPr>
        <w:pStyle w:val="Heading1"/>
      </w:pPr>
      <w:bookmarkStart w:id="11" w:name="_Toc152693386"/>
      <w:r>
        <w:t>Tactics</w:t>
      </w:r>
      <w:bookmarkEnd w:id="11"/>
      <w:r>
        <w:t xml:space="preserve"> </w:t>
      </w:r>
    </w:p>
    <w:p w:rsidR="009875E2" w:rsidRDefault="009875E2" w:rsidP="009875E2">
      <w:pPr>
        <w:pStyle w:val="Heading2"/>
      </w:pPr>
      <w:bookmarkStart w:id="12" w:name="_Toc152693387"/>
      <w:r>
        <w:t>Research</w:t>
      </w:r>
      <w:bookmarkEnd w:id="12"/>
      <w:r>
        <w:t xml:space="preserve"> </w:t>
      </w:r>
    </w:p>
    <w:p w:rsidR="009875E2" w:rsidRDefault="009875E2" w:rsidP="009875E2">
      <w:r w:rsidRPr="009875E2">
        <w:t xml:space="preserve">Premier Inn's present emails, social media presence, communication channels, and </w:t>
      </w:r>
      <w:proofErr w:type="spellStart"/>
      <w:r w:rsidRPr="009875E2">
        <w:t>SimilarWeb</w:t>
      </w:r>
      <w:proofErr w:type="spellEnd"/>
      <w:r w:rsidRPr="009875E2">
        <w:t xml:space="preserve"> results will all be thoroughly examined</w:t>
      </w:r>
      <w:r w:rsidR="00716EC0">
        <w:t xml:space="preserve"> (</w:t>
      </w:r>
      <w:proofErr w:type="spellStart"/>
      <w:r w:rsidR="00716EC0">
        <w:rPr>
          <w:shd w:val="clear" w:color="auto" w:fill="FFFFFF"/>
        </w:rPr>
        <w:t>Callwood</w:t>
      </w:r>
      <w:proofErr w:type="spellEnd"/>
      <w:r w:rsidR="00716EC0">
        <w:rPr>
          <w:shd w:val="clear" w:color="auto" w:fill="FFFFFF"/>
        </w:rPr>
        <w:t>,</w:t>
      </w:r>
      <w:r w:rsidR="00716EC0" w:rsidRPr="00B2371A">
        <w:rPr>
          <w:shd w:val="clear" w:color="auto" w:fill="FFFFFF"/>
        </w:rPr>
        <w:t xml:space="preserve"> 2022</w:t>
      </w:r>
      <w:r w:rsidR="00716EC0">
        <w:t>)</w:t>
      </w:r>
      <w:r w:rsidRPr="009875E2">
        <w:t xml:space="preserve">. This entails </w:t>
      </w:r>
      <w:proofErr w:type="spellStart"/>
      <w:r w:rsidRPr="009875E2">
        <w:t>analysing</w:t>
      </w:r>
      <w:proofErr w:type="spellEnd"/>
      <w:r w:rsidRPr="009875E2">
        <w:t xml:space="preserve"> engagement metrics, detecting sentiments, and closely examining customer feedback. The study will highlight weaknesses and areas that can be strengthened.</w:t>
      </w:r>
    </w:p>
    <w:p w:rsidR="009875E2" w:rsidRDefault="009875E2" w:rsidP="009875E2">
      <w:pPr>
        <w:pStyle w:val="Heading2"/>
      </w:pPr>
      <w:bookmarkStart w:id="13" w:name="_Toc152693388"/>
      <w:r>
        <w:t>Action</w:t>
      </w:r>
      <w:bookmarkEnd w:id="13"/>
      <w:r>
        <w:t xml:space="preserve"> </w:t>
      </w:r>
    </w:p>
    <w:p w:rsidR="009875E2" w:rsidRDefault="009875E2" w:rsidP="009875E2">
      <w:r w:rsidRPr="009875E2">
        <w:t>Refinement of the online presence is an immediate action required to address reputational concerns. Negative reviews will be actively engaged by a committed customer support team, offering prompt resolutions</w:t>
      </w:r>
      <w:r w:rsidR="00A30BB4">
        <w:t xml:space="preserve"> (</w:t>
      </w:r>
      <w:proofErr w:type="spellStart"/>
      <w:r w:rsidR="00A30BB4">
        <w:rPr>
          <w:shd w:val="clear" w:color="auto" w:fill="FFFFFF"/>
        </w:rPr>
        <w:t>Teare</w:t>
      </w:r>
      <w:proofErr w:type="spellEnd"/>
      <w:r w:rsidR="00A30BB4">
        <w:rPr>
          <w:shd w:val="clear" w:color="auto" w:fill="FFFFFF"/>
        </w:rPr>
        <w:t>,</w:t>
      </w:r>
      <w:r w:rsidR="00A30BB4" w:rsidRPr="00B2371A">
        <w:rPr>
          <w:shd w:val="clear" w:color="auto" w:fill="FFFFFF"/>
        </w:rPr>
        <w:t xml:space="preserve"> 2023</w:t>
      </w:r>
      <w:r w:rsidR="00A30BB4">
        <w:t>)</w:t>
      </w:r>
      <w:r w:rsidRPr="009875E2">
        <w:t>. Improved employee training initiatives will guarantee a consistently positive experience in line with the new value proposition.</w:t>
      </w:r>
    </w:p>
    <w:p w:rsidR="009875E2" w:rsidRDefault="009875E2" w:rsidP="009875E2">
      <w:pPr>
        <w:pStyle w:val="Heading2"/>
      </w:pPr>
      <w:bookmarkStart w:id="14" w:name="_Toc152693389"/>
      <w:r>
        <w:t>Communication</w:t>
      </w:r>
      <w:bookmarkEnd w:id="14"/>
      <w:r>
        <w:t xml:space="preserve"> </w:t>
      </w:r>
    </w:p>
    <w:p w:rsidR="009875E2" w:rsidRDefault="009875E2" w:rsidP="009875E2">
      <w:r w:rsidRPr="009875E2">
        <w:t xml:space="preserve">In order to </w:t>
      </w:r>
      <w:proofErr w:type="spellStart"/>
      <w:r w:rsidRPr="009875E2">
        <w:t>emphasise</w:t>
      </w:r>
      <w:proofErr w:type="spellEnd"/>
      <w:r w:rsidRPr="009875E2">
        <w:t xml:space="preserve"> the redefined value proposition, social media platforms will be used for targeted campaigns in strategic communication. </w:t>
      </w:r>
      <w:proofErr w:type="spellStart"/>
      <w:r w:rsidRPr="009875E2">
        <w:t>Personalised</w:t>
      </w:r>
      <w:proofErr w:type="spellEnd"/>
      <w:r w:rsidRPr="009875E2">
        <w:t xml:space="preserve"> services and digital improvements will be </w:t>
      </w:r>
      <w:proofErr w:type="spellStart"/>
      <w:r w:rsidRPr="009875E2">
        <w:t>emphasised</w:t>
      </w:r>
      <w:proofErr w:type="spellEnd"/>
      <w:r w:rsidRPr="009875E2">
        <w:t xml:space="preserve"> in captivating content. Segmented audiences will be the focus of email campaigns that convey promotional offers and service enhancements. In order to regain trust, authenticity and transparency will be crucial components of all communications.</w:t>
      </w:r>
    </w:p>
    <w:p w:rsidR="009875E2" w:rsidRDefault="009875E2" w:rsidP="009875E2">
      <w:pPr>
        <w:pStyle w:val="Heading2"/>
      </w:pPr>
      <w:bookmarkStart w:id="15" w:name="_Toc152693390"/>
      <w:r>
        <w:t>Evaluation</w:t>
      </w:r>
      <w:bookmarkEnd w:id="15"/>
      <w:r>
        <w:t xml:space="preserve"> </w:t>
      </w:r>
    </w:p>
    <w:p w:rsidR="009875E2" w:rsidRDefault="009875E2" w:rsidP="009875E2">
      <w:r w:rsidRPr="009875E2">
        <w:t>Frequent evaluations using analytics tools will determine how well the new communication strategies work. Monitoring metrics will include customer sentiment analysis, social media engagement, and email open rates</w:t>
      </w:r>
      <w:r w:rsidR="00716EC0">
        <w:t xml:space="preserve"> (</w:t>
      </w:r>
      <w:proofErr w:type="spellStart"/>
      <w:r w:rsidR="00716EC0">
        <w:rPr>
          <w:shd w:val="clear" w:color="auto" w:fill="FFFFFF"/>
        </w:rPr>
        <w:t>Sadhale</w:t>
      </w:r>
      <w:proofErr w:type="spellEnd"/>
      <w:r w:rsidR="00716EC0">
        <w:rPr>
          <w:shd w:val="clear" w:color="auto" w:fill="FFFFFF"/>
        </w:rPr>
        <w:t>,</w:t>
      </w:r>
      <w:r w:rsidR="00716EC0" w:rsidRPr="00B2371A">
        <w:rPr>
          <w:shd w:val="clear" w:color="auto" w:fill="FFFFFF"/>
        </w:rPr>
        <w:t xml:space="preserve"> 2023</w:t>
      </w:r>
      <w:r w:rsidR="00716EC0">
        <w:t>)</w:t>
      </w:r>
      <w:r w:rsidRPr="009875E2">
        <w:t>. Changes will be implemented in response to immediate feedback and changing market conditions.</w:t>
      </w:r>
    </w:p>
    <w:p w:rsidR="009875E2" w:rsidRDefault="009875E2" w:rsidP="009875E2">
      <w:pPr>
        <w:pStyle w:val="Heading2"/>
      </w:pPr>
      <w:bookmarkStart w:id="16" w:name="_Toc152693391"/>
      <w:r>
        <w:t>Improvements</w:t>
      </w:r>
      <w:bookmarkEnd w:id="16"/>
      <w:r>
        <w:t xml:space="preserve"> </w:t>
      </w:r>
    </w:p>
    <w:p w:rsidR="009875E2" w:rsidRDefault="009875E2" w:rsidP="009875E2">
      <w:r>
        <w:t xml:space="preserve">In order to increase online engagement, Premier Inn's social media strategy will move more towards interactive content, user-generated campaigns, and influencer partnerships. Email correspondence will take a </w:t>
      </w:r>
      <w:proofErr w:type="spellStart"/>
      <w:r>
        <w:t>personalised</w:t>
      </w:r>
      <w:proofErr w:type="spellEnd"/>
      <w:r>
        <w:t xml:space="preserve"> approach, making use of client information to </w:t>
      </w:r>
      <w:proofErr w:type="spellStart"/>
      <w:r>
        <w:t>customise</w:t>
      </w:r>
      <w:proofErr w:type="spellEnd"/>
      <w:r>
        <w:t xml:space="preserve"> offers and solicit feedback. The </w:t>
      </w:r>
      <w:proofErr w:type="spellStart"/>
      <w:r>
        <w:t>optimisation</w:t>
      </w:r>
      <w:proofErr w:type="spellEnd"/>
      <w:r>
        <w:t xml:space="preserve"> of websites will be informed by </w:t>
      </w:r>
      <w:proofErr w:type="spellStart"/>
      <w:r>
        <w:t>SimilarWeb</w:t>
      </w:r>
      <w:proofErr w:type="spellEnd"/>
      <w:r>
        <w:t xml:space="preserve"> insights, guaranteeing smooth user experiences</w:t>
      </w:r>
      <w:r w:rsidR="00716EC0">
        <w:t xml:space="preserve"> (</w:t>
      </w:r>
      <w:proofErr w:type="spellStart"/>
      <w:r w:rsidR="00716EC0">
        <w:rPr>
          <w:shd w:val="clear" w:color="auto" w:fill="FFFFFF"/>
        </w:rPr>
        <w:t>Nalley</w:t>
      </w:r>
      <w:proofErr w:type="spellEnd"/>
      <w:r w:rsidR="00716EC0">
        <w:rPr>
          <w:shd w:val="clear" w:color="auto" w:fill="FFFFFF"/>
        </w:rPr>
        <w:t xml:space="preserve"> and Gregory,</w:t>
      </w:r>
      <w:r w:rsidR="00716EC0" w:rsidRPr="00B2371A">
        <w:rPr>
          <w:shd w:val="clear" w:color="auto" w:fill="FFFFFF"/>
        </w:rPr>
        <w:t xml:space="preserve"> 2021</w:t>
      </w:r>
      <w:r w:rsidR="00716EC0">
        <w:t>)</w:t>
      </w:r>
      <w:r>
        <w:t xml:space="preserve">. The implementation of </w:t>
      </w:r>
      <w:proofErr w:type="spellStart"/>
      <w:r>
        <w:t>chatbots</w:t>
      </w:r>
      <w:proofErr w:type="spellEnd"/>
      <w:r>
        <w:t xml:space="preserve"> on the website and social media channels will offer immediate customer service, promptly resolving questions and issues. Positive reviews and more stays will be encouraged by a redesigned loyalty </w:t>
      </w:r>
      <w:proofErr w:type="spellStart"/>
      <w:r>
        <w:t>programme</w:t>
      </w:r>
      <w:proofErr w:type="spellEnd"/>
      <w:r>
        <w:t>. The brand will reach a wider audience by collaborating with influencers in the travel industry. Premier Inn hopes that by putting these tactical adjustments into place, it will address issues that have been found and create a flexible and adaptable communication structure that works in harmony with the overall marketing plan.</w:t>
      </w:r>
    </w:p>
    <w:p w:rsidR="009875E2" w:rsidRDefault="00DC4BE7" w:rsidP="00DC4BE7">
      <w:pPr>
        <w:pStyle w:val="Heading1"/>
      </w:pPr>
      <w:bookmarkStart w:id="17" w:name="_Toc152693392"/>
      <w:r>
        <w:t>Action (Gantt chart)</w:t>
      </w:r>
      <w:bookmarkEnd w:id="17"/>
    </w:p>
    <w:tbl>
      <w:tblPr>
        <w:tblStyle w:val="TableGrid"/>
        <w:tblW w:w="0" w:type="auto"/>
        <w:tblLook w:val="04A0" w:firstRow="1" w:lastRow="0" w:firstColumn="1" w:lastColumn="0" w:noHBand="0" w:noVBand="1"/>
      </w:tblPr>
      <w:tblGrid>
        <w:gridCol w:w="3955"/>
        <w:gridCol w:w="1620"/>
        <w:gridCol w:w="1620"/>
        <w:gridCol w:w="2155"/>
      </w:tblGrid>
      <w:tr w:rsidR="00DC4BE7" w:rsidTr="00DC4BE7">
        <w:tc>
          <w:tcPr>
            <w:tcW w:w="3955" w:type="dxa"/>
          </w:tcPr>
          <w:p w:rsidR="00DC4BE7" w:rsidRDefault="00DC4BE7" w:rsidP="00DC4BE7">
            <w:r>
              <w:t>Task</w:t>
            </w:r>
          </w:p>
        </w:tc>
        <w:tc>
          <w:tcPr>
            <w:tcW w:w="1620" w:type="dxa"/>
          </w:tcPr>
          <w:p w:rsidR="00DC4BE7" w:rsidRDefault="00DC4BE7" w:rsidP="00DC4BE7">
            <w:r>
              <w:t xml:space="preserve">Start date </w:t>
            </w:r>
          </w:p>
        </w:tc>
        <w:tc>
          <w:tcPr>
            <w:tcW w:w="1620" w:type="dxa"/>
          </w:tcPr>
          <w:p w:rsidR="00DC4BE7" w:rsidRDefault="00DC4BE7" w:rsidP="00DC4BE7">
            <w:r>
              <w:t>End date</w:t>
            </w:r>
          </w:p>
        </w:tc>
        <w:tc>
          <w:tcPr>
            <w:tcW w:w="2155" w:type="dxa"/>
          </w:tcPr>
          <w:p w:rsidR="00DC4BE7" w:rsidRDefault="00DC4BE7" w:rsidP="00DC4BE7">
            <w:r>
              <w:t>Duration in days</w:t>
            </w:r>
          </w:p>
        </w:tc>
      </w:tr>
      <w:tr w:rsidR="00DC4BE7" w:rsidTr="00DC4BE7">
        <w:tc>
          <w:tcPr>
            <w:tcW w:w="3955" w:type="dxa"/>
          </w:tcPr>
          <w:p w:rsidR="00DC4BE7" w:rsidRDefault="00DC4BE7" w:rsidP="00DC4BE7">
            <w:r w:rsidRPr="00DC4BE7">
              <w:t>Research current communications channels</w:t>
            </w:r>
          </w:p>
        </w:tc>
        <w:tc>
          <w:tcPr>
            <w:tcW w:w="1620" w:type="dxa"/>
          </w:tcPr>
          <w:p w:rsidR="00DC4BE7" w:rsidRDefault="00DC4BE7" w:rsidP="00DC4BE7">
            <w:r w:rsidRPr="00DC4BE7">
              <w:t>12-Dec-2023</w:t>
            </w:r>
          </w:p>
        </w:tc>
        <w:tc>
          <w:tcPr>
            <w:tcW w:w="1620" w:type="dxa"/>
          </w:tcPr>
          <w:p w:rsidR="00DC4BE7" w:rsidRDefault="00DC4BE7" w:rsidP="00DC4BE7">
            <w:r w:rsidRPr="00DC4BE7">
              <w:t>15-Dec-2023</w:t>
            </w:r>
          </w:p>
        </w:tc>
        <w:tc>
          <w:tcPr>
            <w:tcW w:w="2155" w:type="dxa"/>
          </w:tcPr>
          <w:p w:rsidR="00DC4BE7" w:rsidRDefault="00DC4BE7" w:rsidP="00DC4BE7">
            <w:r>
              <w:t>3 days</w:t>
            </w:r>
          </w:p>
        </w:tc>
      </w:tr>
      <w:tr w:rsidR="00DC4BE7" w:rsidTr="00DC4BE7">
        <w:tc>
          <w:tcPr>
            <w:tcW w:w="3955" w:type="dxa"/>
          </w:tcPr>
          <w:p w:rsidR="00DC4BE7" w:rsidRDefault="00DC4BE7" w:rsidP="00DC4BE7">
            <w:r w:rsidRPr="00DC4BE7">
              <w:t>Address negative reviews &amp; staff training</w:t>
            </w:r>
          </w:p>
        </w:tc>
        <w:tc>
          <w:tcPr>
            <w:tcW w:w="1620" w:type="dxa"/>
          </w:tcPr>
          <w:p w:rsidR="00DC4BE7" w:rsidRDefault="00DC4BE7" w:rsidP="00DC4BE7">
            <w:r>
              <w:t>16-Dec-2023</w:t>
            </w:r>
          </w:p>
        </w:tc>
        <w:tc>
          <w:tcPr>
            <w:tcW w:w="1620" w:type="dxa"/>
          </w:tcPr>
          <w:p w:rsidR="00DC4BE7" w:rsidRDefault="00DC4BE7" w:rsidP="00DC4BE7">
            <w:r>
              <w:t>18-Dec-2023</w:t>
            </w:r>
          </w:p>
          <w:p w:rsidR="00DC4BE7" w:rsidRDefault="00DC4BE7" w:rsidP="00DC4BE7"/>
        </w:tc>
        <w:tc>
          <w:tcPr>
            <w:tcW w:w="2155" w:type="dxa"/>
          </w:tcPr>
          <w:p w:rsidR="00DC4BE7" w:rsidRDefault="00DC4BE7" w:rsidP="00DC4BE7">
            <w:r>
              <w:t>3 days</w:t>
            </w:r>
          </w:p>
        </w:tc>
      </w:tr>
      <w:tr w:rsidR="00DC4BE7" w:rsidTr="00DC4BE7">
        <w:tc>
          <w:tcPr>
            <w:tcW w:w="3955" w:type="dxa"/>
          </w:tcPr>
          <w:p w:rsidR="00DC4BE7" w:rsidRDefault="00DC4BE7" w:rsidP="00DC4BE7">
            <w:r>
              <w:t xml:space="preserve">Develop new content for social media </w:t>
            </w:r>
          </w:p>
        </w:tc>
        <w:tc>
          <w:tcPr>
            <w:tcW w:w="1620" w:type="dxa"/>
          </w:tcPr>
          <w:p w:rsidR="00DC4BE7" w:rsidRDefault="00DC4BE7" w:rsidP="00DC4BE7">
            <w:r>
              <w:t>19-Dec-2023</w:t>
            </w:r>
          </w:p>
        </w:tc>
        <w:tc>
          <w:tcPr>
            <w:tcW w:w="1620" w:type="dxa"/>
          </w:tcPr>
          <w:p w:rsidR="00DC4BE7" w:rsidRDefault="00DC4BE7" w:rsidP="00DC4BE7">
            <w:r>
              <w:t>21-Dec-2023</w:t>
            </w:r>
          </w:p>
        </w:tc>
        <w:tc>
          <w:tcPr>
            <w:tcW w:w="2155" w:type="dxa"/>
          </w:tcPr>
          <w:p w:rsidR="00DC4BE7" w:rsidRDefault="00DC4BE7" w:rsidP="00DC4BE7">
            <w:r>
              <w:t>3 days</w:t>
            </w:r>
          </w:p>
        </w:tc>
      </w:tr>
      <w:tr w:rsidR="00DC4BE7" w:rsidTr="00DC4BE7">
        <w:trPr>
          <w:trHeight w:val="512"/>
        </w:trPr>
        <w:tc>
          <w:tcPr>
            <w:tcW w:w="3955" w:type="dxa"/>
          </w:tcPr>
          <w:p w:rsidR="00DC4BE7" w:rsidRDefault="00DC4BE7" w:rsidP="00DC4BE7">
            <w:r>
              <w:t xml:space="preserve">Implement social media campaigns </w:t>
            </w:r>
          </w:p>
        </w:tc>
        <w:tc>
          <w:tcPr>
            <w:tcW w:w="1620" w:type="dxa"/>
          </w:tcPr>
          <w:p w:rsidR="00DC4BE7" w:rsidRDefault="00DC4BE7" w:rsidP="00DC4BE7">
            <w:r>
              <w:t>22-Dec-2023</w:t>
            </w:r>
          </w:p>
        </w:tc>
        <w:tc>
          <w:tcPr>
            <w:tcW w:w="1620" w:type="dxa"/>
          </w:tcPr>
          <w:p w:rsidR="00DC4BE7" w:rsidRDefault="00DC4BE7" w:rsidP="00DC4BE7">
            <w:r>
              <w:t>24-Dec-2023</w:t>
            </w:r>
          </w:p>
        </w:tc>
        <w:tc>
          <w:tcPr>
            <w:tcW w:w="2155" w:type="dxa"/>
          </w:tcPr>
          <w:p w:rsidR="00DC4BE7" w:rsidRDefault="00DC4BE7" w:rsidP="00DC4BE7">
            <w:r>
              <w:t>3 days</w:t>
            </w:r>
          </w:p>
        </w:tc>
      </w:tr>
      <w:tr w:rsidR="00DC4BE7" w:rsidTr="00DC4BE7">
        <w:tc>
          <w:tcPr>
            <w:tcW w:w="3955" w:type="dxa"/>
          </w:tcPr>
          <w:p w:rsidR="00DC4BE7" w:rsidRDefault="00DC4BE7" w:rsidP="00DC4BE7">
            <w:r>
              <w:t xml:space="preserve">Launch targeted email campaigns </w:t>
            </w:r>
          </w:p>
        </w:tc>
        <w:tc>
          <w:tcPr>
            <w:tcW w:w="1620" w:type="dxa"/>
          </w:tcPr>
          <w:p w:rsidR="00DC4BE7" w:rsidRDefault="00DC4BE7" w:rsidP="00DC4BE7">
            <w:r>
              <w:t>25-Dec-2023</w:t>
            </w:r>
          </w:p>
        </w:tc>
        <w:tc>
          <w:tcPr>
            <w:tcW w:w="1620" w:type="dxa"/>
          </w:tcPr>
          <w:p w:rsidR="00DC4BE7" w:rsidRDefault="00DC4BE7" w:rsidP="00DC4BE7">
            <w:r>
              <w:t>27-Dec-2023</w:t>
            </w:r>
          </w:p>
        </w:tc>
        <w:tc>
          <w:tcPr>
            <w:tcW w:w="2155" w:type="dxa"/>
          </w:tcPr>
          <w:p w:rsidR="00DC4BE7" w:rsidRDefault="00DC4BE7" w:rsidP="00DC4BE7">
            <w:r>
              <w:t>3 days</w:t>
            </w:r>
          </w:p>
        </w:tc>
      </w:tr>
      <w:tr w:rsidR="00DC4BE7" w:rsidTr="00DC4BE7">
        <w:tc>
          <w:tcPr>
            <w:tcW w:w="3955" w:type="dxa"/>
          </w:tcPr>
          <w:p w:rsidR="00DC4BE7" w:rsidRDefault="00DC4BE7" w:rsidP="00DC4BE7">
            <w:r>
              <w:t>Monitor and adjust communication tactics</w:t>
            </w:r>
          </w:p>
        </w:tc>
        <w:tc>
          <w:tcPr>
            <w:tcW w:w="1620" w:type="dxa"/>
          </w:tcPr>
          <w:p w:rsidR="00DC4BE7" w:rsidRDefault="00DC4BE7" w:rsidP="00DC4BE7">
            <w:r>
              <w:t>28-Dec-2023</w:t>
            </w:r>
          </w:p>
          <w:p w:rsidR="00DC4BE7" w:rsidRDefault="00DC4BE7" w:rsidP="00DC4BE7"/>
        </w:tc>
        <w:tc>
          <w:tcPr>
            <w:tcW w:w="1620" w:type="dxa"/>
          </w:tcPr>
          <w:p w:rsidR="00DC4BE7" w:rsidRDefault="00DC4BE7" w:rsidP="00DC4BE7">
            <w:r>
              <w:t>30-Dec-2023</w:t>
            </w:r>
          </w:p>
        </w:tc>
        <w:tc>
          <w:tcPr>
            <w:tcW w:w="2155" w:type="dxa"/>
          </w:tcPr>
          <w:p w:rsidR="00DC4BE7" w:rsidRDefault="00DC4BE7" w:rsidP="00DC4BE7">
            <w:r>
              <w:t>3 days</w:t>
            </w:r>
          </w:p>
        </w:tc>
      </w:tr>
    </w:tbl>
    <w:p w:rsidR="00DC4BE7" w:rsidRDefault="00DC4BE7" w:rsidP="00DC4BE7"/>
    <w:p w:rsidR="00DC4BE7" w:rsidRDefault="00DC4BE7" w:rsidP="00DC4BE7">
      <w:pPr>
        <w:pStyle w:val="Heading1"/>
      </w:pPr>
      <w:bookmarkStart w:id="18" w:name="_Toc152693393"/>
      <w:r>
        <w:t>Control</w:t>
      </w:r>
      <w:bookmarkEnd w:id="18"/>
      <w:r>
        <w:t xml:space="preserve"> </w:t>
      </w:r>
    </w:p>
    <w:p w:rsidR="00DC4BE7" w:rsidRDefault="00DC4BE7" w:rsidP="00DC4BE7">
      <w:r>
        <w:t>Key performance indicators (KPIs) that are in line with Premier Inn's goals will be used to gauge success. Metrics include customer demographics and booking data, which are used to track the acquisition of new clients. Customer reviews and sentiment analysis from social media will be used to gauge positive brand sentiment. Profit and revenue growth will be tracked in order to determine financial success</w:t>
      </w:r>
      <w:r w:rsidR="00716EC0">
        <w:t xml:space="preserve"> (</w:t>
      </w:r>
      <w:proofErr w:type="spellStart"/>
      <w:r w:rsidR="00716EC0" w:rsidRPr="00B2371A">
        <w:rPr>
          <w:shd w:val="clear" w:color="auto" w:fill="FFFFFF"/>
        </w:rPr>
        <w:t>Boiko</w:t>
      </w:r>
      <w:proofErr w:type="spellEnd"/>
      <w:r w:rsidR="00716EC0">
        <w:rPr>
          <w:shd w:val="clear" w:color="auto" w:fill="FFFFFF"/>
        </w:rPr>
        <w:t xml:space="preserve"> et al., 2022</w:t>
      </w:r>
      <w:r w:rsidR="00716EC0">
        <w:t>)</w:t>
      </w:r>
      <w:r>
        <w:t xml:space="preserve">. Real-time feedback will be provided through regular reports on email open rates, customer satisfaction surveys, and social media engagement. Through the </w:t>
      </w:r>
      <w:proofErr w:type="spellStart"/>
      <w:r>
        <w:t>utilisation</w:t>
      </w:r>
      <w:proofErr w:type="spellEnd"/>
      <w:r>
        <w:t xml:space="preserve"> of these metrics, Premier Inn guarantees continuous flexibility, facilitating the adjustment of tactics to uphold </w:t>
      </w:r>
      <w:proofErr w:type="spellStart"/>
      <w:r>
        <w:t>favourable</w:t>
      </w:r>
      <w:proofErr w:type="spellEnd"/>
      <w:r>
        <w:t xml:space="preserve"> momentum and consistent expansion in the constantly changing hospitality domain.</w:t>
      </w:r>
    </w:p>
    <w:p w:rsidR="00DC4BE7" w:rsidRDefault="00DC4BE7" w:rsidP="00DC4BE7">
      <w:pPr>
        <w:pStyle w:val="Heading1"/>
      </w:pPr>
      <w:bookmarkStart w:id="19" w:name="_Toc152693394"/>
      <w:r>
        <w:t>Conclusion</w:t>
      </w:r>
      <w:bookmarkEnd w:id="19"/>
      <w:r>
        <w:t xml:space="preserve"> </w:t>
      </w:r>
    </w:p>
    <w:p w:rsidR="00DC4BE7" w:rsidRDefault="00DC4BE7" w:rsidP="00DC4BE7">
      <w:r>
        <w:t xml:space="preserve">Premier Inn's marketing strategy takes on obstacles head-on in order to strengthen its position in the cutthroat hospitality industry despite changing market dynamics. Through focused strategies and the adoption of a new value proposition, the plan tackles reputational issues. Premier Inn's integration of </w:t>
      </w:r>
      <w:proofErr w:type="spellStart"/>
      <w:r>
        <w:t>personalised</w:t>
      </w:r>
      <w:proofErr w:type="spellEnd"/>
      <w:r>
        <w:t xml:space="preserve"> services and digital enhancements positions it as an industry leader with room to grow and adapt. It is advised that KPIs be closely watched, cooperative partnerships be fostered, and the customer experience be continuously improved. The ability of the plan to adapt in light of real-time metrics is critical to its success. Metrics include customer-centric markers like positive sentiment and customer acquisition in addition to financial indicators like increased profits and revenue. By concentrating on these KPIs, Premier Inn is able to assess the success of its tactics and make quick adjustments as needed. To increase brand awareness and customer loyalty, the plan also </w:t>
      </w:r>
      <w:proofErr w:type="spellStart"/>
      <w:r>
        <w:t>emphasises</w:t>
      </w:r>
      <w:proofErr w:type="spellEnd"/>
      <w:r>
        <w:t xml:space="preserve"> the significance of proactive social media engagement, attentive customer service, and creative promotions.</w:t>
      </w:r>
    </w:p>
    <w:p w:rsidR="00DC4BE7" w:rsidRDefault="00DC4BE7" w:rsidP="00DC4BE7">
      <w:r>
        <w:br w:type="page"/>
      </w:r>
    </w:p>
    <w:p w:rsidR="00DC4BE7" w:rsidRDefault="00DC4BE7" w:rsidP="00DC4BE7">
      <w:pPr>
        <w:pStyle w:val="Heading1"/>
      </w:pPr>
      <w:bookmarkStart w:id="20" w:name="_Toc152693395"/>
      <w:r>
        <w:t>References</w:t>
      </w:r>
      <w:bookmarkEnd w:id="20"/>
      <w:r>
        <w:t xml:space="preserve"> </w:t>
      </w:r>
    </w:p>
    <w:p w:rsidR="00716EC0" w:rsidRPr="00B2371A" w:rsidRDefault="00716EC0" w:rsidP="00716EC0">
      <w:pPr>
        <w:ind w:left="720" w:hanging="720"/>
        <w:rPr>
          <w:shd w:val="clear" w:color="auto" w:fill="FFFFFF"/>
        </w:rPr>
      </w:pPr>
      <w:proofErr w:type="spellStart"/>
      <w:r w:rsidRPr="00B2371A">
        <w:rPr>
          <w:shd w:val="clear" w:color="auto" w:fill="FFFFFF"/>
        </w:rPr>
        <w:t>Atasoy</w:t>
      </w:r>
      <w:proofErr w:type="spellEnd"/>
      <w:r w:rsidRPr="00B2371A">
        <w:rPr>
          <w:shd w:val="clear" w:color="auto" w:fill="FFFFFF"/>
        </w:rPr>
        <w:t xml:space="preserve">, B., </w:t>
      </w:r>
      <w:proofErr w:type="spellStart"/>
      <w:r w:rsidRPr="00B2371A">
        <w:rPr>
          <w:shd w:val="clear" w:color="auto" w:fill="FFFFFF"/>
        </w:rPr>
        <w:t>Türkay</w:t>
      </w:r>
      <w:proofErr w:type="spellEnd"/>
      <w:r w:rsidRPr="00B2371A">
        <w:rPr>
          <w:shd w:val="clear" w:color="auto" w:fill="FFFFFF"/>
        </w:rPr>
        <w:t xml:space="preserve">, O. and </w:t>
      </w:r>
      <w:proofErr w:type="spellStart"/>
      <w:r w:rsidRPr="00B2371A">
        <w:rPr>
          <w:shd w:val="clear" w:color="auto" w:fill="FFFFFF"/>
        </w:rPr>
        <w:t>Şengül</w:t>
      </w:r>
      <w:proofErr w:type="spellEnd"/>
      <w:r w:rsidRPr="00B2371A">
        <w:rPr>
          <w:shd w:val="clear" w:color="auto" w:fill="FFFFFF"/>
        </w:rPr>
        <w:t>, S., 2022. Strategic responses of chain hotels to COVID-19 from a situational crisis communication theory perspective. </w:t>
      </w:r>
      <w:r w:rsidRPr="00B2371A">
        <w:rPr>
          <w:i/>
          <w:iCs/>
          <w:shd w:val="clear" w:color="auto" w:fill="FFFFFF"/>
        </w:rPr>
        <w:t>Journal of Hospitality and Tourism Insights</w:t>
      </w:r>
      <w:r w:rsidRPr="00B2371A">
        <w:rPr>
          <w:shd w:val="clear" w:color="auto" w:fill="FFFFFF"/>
        </w:rPr>
        <w:t>, </w:t>
      </w:r>
      <w:r w:rsidRPr="00B2371A">
        <w:rPr>
          <w:i/>
          <w:iCs/>
          <w:shd w:val="clear" w:color="auto" w:fill="FFFFFF"/>
        </w:rPr>
        <w:t>5</w:t>
      </w:r>
      <w:r w:rsidRPr="00B2371A">
        <w:rPr>
          <w:shd w:val="clear" w:color="auto" w:fill="FFFFFF"/>
        </w:rPr>
        <w:t>(5), pp.1118-1136.</w:t>
      </w:r>
    </w:p>
    <w:p w:rsidR="00716EC0" w:rsidRPr="00B2371A" w:rsidRDefault="00716EC0" w:rsidP="00716EC0">
      <w:pPr>
        <w:ind w:left="720" w:hanging="720"/>
        <w:rPr>
          <w:shd w:val="clear" w:color="auto" w:fill="FFFFFF"/>
        </w:rPr>
      </w:pPr>
      <w:r w:rsidRPr="00B2371A">
        <w:rPr>
          <w:shd w:val="clear" w:color="auto" w:fill="FFFFFF"/>
        </w:rPr>
        <w:t xml:space="preserve">Bas, T. and </w:t>
      </w:r>
      <w:proofErr w:type="spellStart"/>
      <w:r w:rsidRPr="00B2371A">
        <w:rPr>
          <w:shd w:val="clear" w:color="auto" w:fill="FFFFFF"/>
        </w:rPr>
        <w:t>Sivaprasad</w:t>
      </w:r>
      <w:proofErr w:type="spellEnd"/>
      <w:r w:rsidRPr="00B2371A">
        <w:rPr>
          <w:shd w:val="clear" w:color="auto" w:fill="FFFFFF"/>
        </w:rPr>
        <w:t>, S., 2022. An Exploratory Insight into the Impact of COVID-19 on the Travel and Tourism Sector: UK Evidence. </w:t>
      </w:r>
      <w:r w:rsidRPr="00B2371A">
        <w:rPr>
          <w:i/>
          <w:iCs/>
          <w:shd w:val="clear" w:color="auto" w:fill="FFFFFF"/>
        </w:rPr>
        <w:t xml:space="preserve">Bas, T. &amp; </w:t>
      </w:r>
      <w:proofErr w:type="spellStart"/>
      <w:r w:rsidRPr="00B2371A">
        <w:rPr>
          <w:i/>
          <w:iCs/>
          <w:shd w:val="clear" w:color="auto" w:fill="FFFFFF"/>
        </w:rPr>
        <w:t>Sivaprasad</w:t>
      </w:r>
      <w:proofErr w:type="spellEnd"/>
      <w:r w:rsidRPr="00B2371A">
        <w:rPr>
          <w:i/>
          <w:iCs/>
          <w:shd w:val="clear" w:color="auto" w:fill="FFFFFF"/>
        </w:rPr>
        <w:t xml:space="preserve">, </w:t>
      </w:r>
      <w:proofErr w:type="gramStart"/>
      <w:r w:rsidRPr="00B2371A">
        <w:rPr>
          <w:i/>
          <w:iCs/>
          <w:shd w:val="clear" w:color="auto" w:fill="FFFFFF"/>
        </w:rPr>
        <w:t>S.(</w:t>
      </w:r>
      <w:proofErr w:type="gramEnd"/>
      <w:r w:rsidRPr="00B2371A">
        <w:rPr>
          <w:i/>
          <w:iCs/>
          <w:shd w:val="clear" w:color="auto" w:fill="FFFFFF"/>
        </w:rPr>
        <w:t xml:space="preserve">2022). An exploratory insight into the impact of COVID-19 on the travel and tourism sector: UK evidence. In S. </w:t>
      </w:r>
      <w:proofErr w:type="spellStart"/>
      <w:r w:rsidRPr="00B2371A">
        <w:rPr>
          <w:i/>
          <w:iCs/>
          <w:shd w:val="clear" w:color="auto" w:fill="FFFFFF"/>
        </w:rPr>
        <w:t>Karabulut</w:t>
      </w:r>
      <w:proofErr w:type="spellEnd"/>
      <w:r w:rsidRPr="00B2371A">
        <w:rPr>
          <w:i/>
          <w:iCs/>
          <w:shd w:val="clear" w:color="auto" w:fill="FFFFFF"/>
        </w:rPr>
        <w:t xml:space="preserve"> (Ed.), Economic and Financial Analysis of Global and National Developments</w:t>
      </w:r>
      <w:r w:rsidRPr="00B2371A">
        <w:rPr>
          <w:shd w:val="clear" w:color="auto" w:fill="FFFFFF"/>
        </w:rPr>
        <w:t>, pp.355-369.</w:t>
      </w:r>
    </w:p>
    <w:p w:rsidR="00716EC0" w:rsidRPr="00B2371A" w:rsidRDefault="00716EC0" w:rsidP="00716EC0">
      <w:pPr>
        <w:ind w:left="720" w:hanging="720"/>
        <w:rPr>
          <w:shd w:val="clear" w:color="auto" w:fill="FFFFFF"/>
        </w:rPr>
      </w:pPr>
      <w:proofErr w:type="spellStart"/>
      <w:r w:rsidRPr="00B2371A">
        <w:rPr>
          <w:shd w:val="clear" w:color="auto" w:fill="FFFFFF"/>
        </w:rPr>
        <w:t>Bekbulatova</w:t>
      </w:r>
      <w:proofErr w:type="spellEnd"/>
      <w:r w:rsidRPr="00B2371A">
        <w:rPr>
          <w:shd w:val="clear" w:color="auto" w:fill="FFFFFF"/>
        </w:rPr>
        <w:t xml:space="preserve">, A., </w:t>
      </w:r>
      <w:proofErr w:type="spellStart"/>
      <w:r w:rsidRPr="00B2371A">
        <w:rPr>
          <w:shd w:val="clear" w:color="auto" w:fill="FFFFFF"/>
        </w:rPr>
        <w:t>Syzdykbayeva</w:t>
      </w:r>
      <w:proofErr w:type="spellEnd"/>
      <w:r w:rsidRPr="00B2371A">
        <w:rPr>
          <w:shd w:val="clear" w:color="auto" w:fill="FFFFFF"/>
        </w:rPr>
        <w:t xml:space="preserve">, B., </w:t>
      </w:r>
      <w:proofErr w:type="spellStart"/>
      <w:r w:rsidRPr="00B2371A">
        <w:rPr>
          <w:shd w:val="clear" w:color="auto" w:fill="FFFFFF"/>
        </w:rPr>
        <w:t>Agybetova</w:t>
      </w:r>
      <w:proofErr w:type="spellEnd"/>
      <w:r w:rsidRPr="00B2371A">
        <w:rPr>
          <w:shd w:val="clear" w:color="auto" w:fill="FFFFFF"/>
        </w:rPr>
        <w:t xml:space="preserve">, R., </w:t>
      </w:r>
      <w:proofErr w:type="spellStart"/>
      <w:r w:rsidRPr="00B2371A">
        <w:rPr>
          <w:shd w:val="clear" w:color="auto" w:fill="FFFFFF"/>
        </w:rPr>
        <w:t>Dulatbekova</w:t>
      </w:r>
      <w:proofErr w:type="spellEnd"/>
      <w:r w:rsidRPr="00B2371A">
        <w:rPr>
          <w:shd w:val="clear" w:color="auto" w:fill="FFFFFF"/>
        </w:rPr>
        <w:t xml:space="preserve">, Z. and </w:t>
      </w:r>
      <w:proofErr w:type="spellStart"/>
      <w:r w:rsidRPr="00B2371A">
        <w:rPr>
          <w:shd w:val="clear" w:color="auto" w:fill="FFFFFF"/>
        </w:rPr>
        <w:t>Akimov</w:t>
      </w:r>
      <w:proofErr w:type="spellEnd"/>
      <w:r w:rsidRPr="00B2371A">
        <w:rPr>
          <w:shd w:val="clear" w:color="auto" w:fill="FFFFFF"/>
        </w:rPr>
        <w:t xml:space="preserve">, Z., 2022. Evaluation of the Main Performance Indicators of 4 and 5-Star Hotels using the Example of the </w:t>
      </w:r>
      <w:proofErr w:type="spellStart"/>
      <w:r w:rsidRPr="00B2371A">
        <w:rPr>
          <w:shd w:val="clear" w:color="auto" w:fill="FFFFFF"/>
        </w:rPr>
        <w:t>Nur</w:t>
      </w:r>
      <w:proofErr w:type="spellEnd"/>
      <w:r w:rsidRPr="00B2371A">
        <w:rPr>
          <w:shd w:val="clear" w:color="auto" w:fill="FFFFFF"/>
        </w:rPr>
        <w:t>-Sultan City, Kazakhstan. </w:t>
      </w:r>
      <w:r w:rsidRPr="00B2371A">
        <w:rPr>
          <w:i/>
          <w:iCs/>
          <w:shd w:val="clear" w:color="auto" w:fill="FFFFFF"/>
        </w:rPr>
        <w:t>Journal of Environmental Management &amp; Tourism</w:t>
      </w:r>
      <w:r w:rsidRPr="00B2371A">
        <w:rPr>
          <w:shd w:val="clear" w:color="auto" w:fill="FFFFFF"/>
        </w:rPr>
        <w:t>, </w:t>
      </w:r>
      <w:r w:rsidRPr="00B2371A">
        <w:rPr>
          <w:i/>
          <w:iCs/>
          <w:shd w:val="clear" w:color="auto" w:fill="FFFFFF"/>
        </w:rPr>
        <w:t>13</w:t>
      </w:r>
      <w:r w:rsidRPr="00B2371A">
        <w:rPr>
          <w:shd w:val="clear" w:color="auto" w:fill="FFFFFF"/>
        </w:rPr>
        <w:t>(2), pp.497-506.</w:t>
      </w:r>
    </w:p>
    <w:p w:rsidR="00716EC0" w:rsidRPr="00B2371A" w:rsidRDefault="00716EC0" w:rsidP="00716EC0">
      <w:pPr>
        <w:ind w:left="720" w:hanging="720"/>
        <w:rPr>
          <w:shd w:val="clear" w:color="auto" w:fill="FFFFFF"/>
        </w:rPr>
      </w:pPr>
      <w:proofErr w:type="spellStart"/>
      <w:r w:rsidRPr="00B2371A">
        <w:rPr>
          <w:shd w:val="clear" w:color="auto" w:fill="FFFFFF"/>
        </w:rPr>
        <w:t>Boiko</w:t>
      </w:r>
      <w:proofErr w:type="spellEnd"/>
      <w:r w:rsidRPr="00B2371A">
        <w:rPr>
          <w:shd w:val="clear" w:color="auto" w:fill="FFFFFF"/>
        </w:rPr>
        <w:t xml:space="preserve">, M., </w:t>
      </w:r>
      <w:proofErr w:type="spellStart"/>
      <w:r w:rsidRPr="00B2371A">
        <w:rPr>
          <w:shd w:val="clear" w:color="auto" w:fill="FFFFFF"/>
        </w:rPr>
        <w:t>Bosovska</w:t>
      </w:r>
      <w:proofErr w:type="spellEnd"/>
      <w:r w:rsidRPr="00B2371A">
        <w:rPr>
          <w:shd w:val="clear" w:color="auto" w:fill="FFFFFF"/>
        </w:rPr>
        <w:t xml:space="preserve">, M., </w:t>
      </w:r>
      <w:proofErr w:type="spellStart"/>
      <w:r w:rsidRPr="00B2371A">
        <w:rPr>
          <w:shd w:val="clear" w:color="auto" w:fill="FFFFFF"/>
        </w:rPr>
        <w:t>Vedmid</w:t>
      </w:r>
      <w:proofErr w:type="spellEnd"/>
      <w:r w:rsidRPr="00B2371A">
        <w:rPr>
          <w:shd w:val="clear" w:color="auto" w:fill="FFFFFF"/>
        </w:rPr>
        <w:t xml:space="preserve">, N., </w:t>
      </w:r>
      <w:proofErr w:type="spellStart"/>
      <w:r w:rsidRPr="00B2371A">
        <w:rPr>
          <w:shd w:val="clear" w:color="auto" w:fill="FFFFFF"/>
        </w:rPr>
        <w:t>Melnychenko</w:t>
      </w:r>
      <w:proofErr w:type="spellEnd"/>
      <w:r w:rsidRPr="00B2371A">
        <w:rPr>
          <w:shd w:val="clear" w:color="auto" w:fill="FFFFFF"/>
        </w:rPr>
        <w:t xml:space="preserve">, S. and </w:t>
      </w:r>
      <w:proofErr w:type="spellStart"/>
      <w:r w:rsidRPr="00B2371A">
        <w:rPr>
          <w:shd w:val="clear" w:color="auto" w:fill="FFFFFF"/>
        </w:rPr>
        <w:t>Stopchenko</w:t>
      </w:r>
      <w:proofErr w:type="spellEnd"/>
      <w:r w:rsidRPr="00B2371A">
        <w:rPr>
          <w:shd w:val="clear" w:color="auto" w:fill="FFFFFF"/>
        </w:rPr>
        <w:t>, Y., 2022. Digitalization: Implementation in the tourism business of Ukraine. </w:t>
      </w:r>
      <w:r w:rsidRPr="00B2371A">
        <w:rPr>
          <w:i/>
          <w:iCs/>
          <w:shd w:val="clear" w:color="auto" w:fill="FFFFFF"/>
        </w:rPr>
        <w:t>Problems and Perspectives in Management</w:t>
      </w:r>
      <w:r w:rsidRPr="00B2371A">
        <w:rPr>
          <w:shd w:val="clear" w:color="auto" w:fill="FFFFFF"/>
        </w:rPr>
        <w:t>, </w:t>
      </w:r>
      <w:r w:rsidRPr="00B2371A">
        <w:rPr>
          <w:i/>
          <w:iCs/>
          <w:shd w:val="clear" w:color="auto" w:fill="FFFFFF"/>
        </w:rPr>
        <w:t>20</w:t>
      </w:r>
      <w:r w:rsidRPr="00B2371A">
        <w:rPr>
          <w:shd w:val="clear" w:color="auto" w:fill="FFFFFF"/>
        </w:rPr>
        <w:t>(4), pp.24-41.</w:t>
      </w:r>
    </w:p>
    <w:p w:rsidR="00716EC0" w:rsidRPr="00B2371A" w:rsidRDefault="00716EC0" w:rsidP="00716EC0">
      <w:pPr>
        <w:ind w:left="720" w:hanging="720"/>
        <w:rPr>
          <w:shd w:val="clear" w:color="auto" w:fill="FFFFFF"/>
        </w:rPr>
      </w:pPr>
      <w:proofErr w:type="spellStart"/>
      <w:r w:rsidRPr="00B2371A">
        <w:rPr>
          <w:shd w:val="clear" w:color="auto" w:fill="FFFFFF"/>
        </w:rPr>
        <w:t>Callwood</w:t>
      </w:r>
      <w:proofErr w:type="spellEnd"/>
      <w:r w:rsidRPr="00B2371A">
        <w:rPr>
          <w:shd w:val="clear" w:color="auto" w:fill="FFFFFF"/>
        </w:rPr>
        <w:t>, R., 2022. </w:t>
      </w:r>
      <w:r w:rsidRPr="00B2371A">
        <w:rPr>
          <w:i/>
          <w:iCs/>
          <w:shd w:val="clear" w:color="auto" w:fill="FFFFFF"/>
        </w:rPr>
        <w:t>Tourism Marketing Strategies to Sustain Small Resorts in the British Virgin Islands</w:t>
      </w:r>
      <w:r w:rsidRPr="00B2371A">
        <w:rPr>
          <w:shd w:val="clear" w:color="auto" w:fill="FFFFFF"/>
        </w:rPr>
        <w:t> (Doctoral dissertation, Walden University).</w:t>
      </w:r>
    </w:p>
    <w:p w:rsidR="00716EC0" w:rsidRPr="00B2371A" w:rsidRDefault="00716EC0" w:rsidP="00716EC0">
      <w:pPr>
        <w:ind w:left="720" w:hanging="720"/>
        <w:rPr>
          <w:shd w:val="clear" w:color="auto" w:fill="FFFFFF"/>
        </w:rPr>
      </w:pPr>
      <w:proofErr w:type="spellStart"/>
      <w:r w:rsidRPr="00B2371A">
        <w:rPr>
          <w:shd w:val="clear" w:color="auto" w:fill="FFFFFF"/>
        </w:rPr>
        <w:t>Czinkota</w:t>
      </w:r>
      <w:proofErr w:type="spellEnd"/>
      <w:r w:rsidRPr="00B2371A">
        <w:rPr>
          <w:shd w:val="clear" w:color="auto" w:fill="FFFFFF"/>
        </w:rPr>
        <w:t xml:space="preserve">, M.R., </w:t>
      </w:r>
      <w:proofErr w:type="spellStart"/>
      <w:r w:rsidRPr="00B2371A">
        <w:rPr>
          <w:shd w:val="clear" w:color="auto" w:fill="FFFFFF"/>
        </w:rPr>
        <w:t>Kotabe</w:t>
      </w:r>
      <w:proofErr w:type="spellEnd"/>
      <w:r w:rsidRPr="00B2371A">
        <w:rPr>
          <w:shd w:val="clear" w:color="auto" w:fill="FFFFFF"/>
        </w:rPr>
        <w:t xml:space="preserve">, M., </w:t>
      </w:r>
      <w:proofErr w:type="spellStart"/>
      <w:r w:rsidRPr="00B2371A">
        <w:rPr>
          <w:shd w:val="clear" w:color="auto" w:fill="FFFFFF"/>
        </w:rPr>
        <w:t>Vrontis</w:t>
      </w:r>
      <w:proofErr w:type="spellEnd"/>
      <w:r w:rsidRPr="00B2371A">
        <w:rPr>
          <w:shd w:val="clear" w:color="auto" w:fill="FFFFFF"/>
        </w:rPr>
        <w:t xml:space="preserve">, D., Shams, S.R., </w:t>
      </w:r>
      <w:proofErr w:type="spellStart"/>
      <w:r w:rsidRPr="00B2371A">
        <w:rPr>
          <w:shd w:val="clear" w:color="auto" w:fill="FFFFFF"/>
        </w:rPr>
        <w:t>Czinkota</w:t>
      </w:r>
      <w:proofErr w:type="spellEnd"/>
      <w:r w:rsidRPr="00B2371A">
        <w:rPr>
          <w:shd w:val="clear" w:color="auto" w:fill="FFFFFF"/>
        </w:rPr>
        <w:t xml:space="preserve">, M.R., </w:t>
      </w:r>
      <w:proofErr w:type="spellStart"/>
      <w:r w:rsidRPr="00B2371A">
        <w:rPr>
          <w:shd w:val="clear" w:color="auto" w:fill="FFFFFF"/>
        </w:rPr>
        <w:t>Kotabe</w:t>
      </w:r>
      <w:proofErr w:type="spellEnd"/>
      <w:r w:rsidRPr="00B2371A">
        <w:rPr>
          <w:shd w:val="clear" w:color="auto" w:fill="FFFFFF"/>
        </w:rPr>
        <w:t xml:space="preserve">, M., </w:t>
      </w:r>
      <w:proofErr w:type="spellStart"/>
      <w:r w:rsidRPr="00B2371A">
        <w:rPr>
          <w:shd w:val="clear" w:color="auto" w:fill="FFFFFF"/>
        </w:rPr>
        <w:t>Vrontis</w:t>
      </w:r>
      <w:proofErr w:type="spellEnd"/>
      <w:r w:rsidRPr="00B2371A">
        <w:rPr>
          <w:shd w:val="clear" w:color="auto" w:fill="FFFFFF"/>
        </w:rPr>
        <w:t>, D. and Shams, S.R., 2021. Marketing planning. </w:t>
      </w:r>
      <w:r w:rsidRPr="00B2371A">
        <w:rPr>
          <w:i/>
          <w:iCs/>
          <w:shd w:val="clear" w:color="auto" w:fill="FFFFFF"/>
        </w:rPr>
        <w:t>Marketing management: Past, present and future</w:t>
      </w:r>
      <w:r w:rsidRPr="00B2371A">
        <w:rPr>
          <w:shd w:val="clear" w:color="auto" w:fill="FFFFFF"/>
        </w:rPr>
        <w:t>, pp.43-90.</w:t>
      </w:r>
    </w:p>
    <w:p w:rsidR="00716EC0" w:rsidRPr="00B2371A" w:rsidRDefault="00716EC0" w:rsidP="00716EC0">
      <w:pPr>
        <w:ind w:left="720" w:hanging="720"/>
        <w:rPr>
          <w:shd w:val="clear" w:color="auto" w:fill="FFFFFF"/>
        </w:rPr>
      </w:pPr>
      <w:r w:rsidRPr="00B2371A">
        <w:rPr>
          <w:shd w:val="clear" w:color="auto" w:fill="FFFFFF"/>
        </w:rPr>
        <w:t>Evans, N.G., 2019. </w:t>
      </w:r>
      <w:r w:rsidRPr="00B2371A">
        <w:rPr>
          <w:i/>
          <w:iCs/>
          <w:shd w:val="clear" w:color="auto" w:fill="FFFFFF"/>
        </w:rPr>
        <w:t>Strategic management for tourism, hospitality and events</w:t>
      </w:r>
      <w:r w:rsidRPr="00B2371A">
        <w:rPr>
          <w:shd w:val="clear" w:color="auto" w:fill="FFFFFF"/>
        </w:rPr>
        <w:t>. Routledge.</w:t>
      </w:r>
    </w:p>
    <w:p w:rsidR="00716EC0" w:rsidRPr="00B2371A" w:rsidRDefault="00716EC0" w:rsidP="00716EC0">
      <w:pPr>
        <w:ind w:left="720" w:hanging="720"/>
        <w:rPr>
          <w:shd w:val="clear" w:color="auto" w:fill="FFFFFF"/>
        </w:rPr>
      </w:pPr>
      <w:proofErr w:type="spellStart"/>
      <w:r w:rsidRPr="00B2371A">
        <w:rPr>
          <w:shd w:val="clear" w:color="auto" w:fill="FFFFFF"/>
        </w:rPr>
        <w:t>Filimonau</w:t>
      </w:r>
      <w:proofErr w:type="spellEnd"/>
      <w:r w:rsidRPr="00B2371A">
        <w:rPr>
          <w:shd w:val="clear" w:color="auto" w:fill="FFFFFF"/>
        </w:rPr>
        <w:t xml:space="preserve">, V. and </w:t>
      </w:r>
      <w:proofErr w:type="spellStart"/>
      <w:r w:rsidRPr="00B2371A">
        <w:rPr>
          <w:shd w:val="clear" w:color="auto" w:fill="FFFFFF"/>
        </w:rPr>
        <w:t>Magklaropoulou</w:t>
      </w:r>
      <w:proofErr w:type="spellEnd"/>
      <w:r w:rsidRPr="00B2371A">
        <w:rPr>
          <w:shd w:val="clear" w:color="auto" w:fill="FFFFFF"/>
        </w:rPr>
        <w:t>, A., 2020. Exploring the viability of a new ‘pay-as-you-</w:t>
      </w:r>
      <w:proofErr w:type="spellStart"/>
      <w:r w:rsidRPr="00B2371A">
        <w:rPr>
          <w:shd w:val="clear" w:color="auto" w:fill="FFFFFF"/>
        </w:rPr>
        <w:t>use’energy</w:t>
      </w:r>
      <w:proofErr w:type="spellEnd"/>
      <w:r w:rsidRPr="00B2371A">
        <w:rPr>
          <w:shd w:val="clear" w:color="auto" w:fill="FFFFFF"/>
        </w:rPr>
        <w:t xml:space="preserve"> management model in budget hotels. </w:t>
      </w:r>
      <w:r w:rsidRPr="00B2371A">
        <w:rPr>
          <w:i/>
          <w:iCs/>
          <w:shd w:val="clear" w:color="auto" w:fill="FFFFFF"/>
        </w:rPr>
        <w:t>International Journal of Hospitality Management</w:t>
      </w:r>
      <w:r w:rsidRPr="00B2371A">
        <w:rPr>
          <w:shd w:val="clear" w:color="auto" w:fill="FFFFFF"/>
        </w:rPr>
        <w:t>, </w:t>
      </w:r>
      <w:r w:rsidRPr="00B2371A">
        <w:rPr>
          <w:i/>
          <w:iCs/>
          <w:shd w:val="clear" w:color="auto" w:fill="FFFFFF"/>
        </w:rPr>
        <w:t>89</w:t>
      </w:r>
      <w:r w:rsidRPr="00B2371A">
        <w:rPr>
          <w:shd w:val="clear" w:color="auto" w:fill="FFFFFF"/>
        </w:rPr>
        <w:t>, p.102538.</w:t>
      </w:r>
    </w:p>
    <w:p w:rsidR="00716EC0" w:rsidRPr="00B2371A" w:rsidRDefault="00716EC0" w:rsidP="00716EC0">
      <w:pPr>
        <w:ind w:left="720" w:hanging="720"/>
        <w:rPr>
          <w:shd w:val="clear" w:color="auto" w:fill="FFFFFF"/>
        </w:rPr>
      </w:pPr>
      <w:r w:rsidRPr="00B2371A">
        <w:rPr>
          <w:shd w:val="clear" w:color="auto" w:fill="FFFFFF"/>
        </w:rPr>
        <w:t>George, R., 2021. Tourism and Hospitality Marketing Principles. In </w:t>
      </w:r>
      <w:r w:rsidRPr="00B2371A">
        <w:rPr>
          <w:i/>
          <w:iCs/>
          <w:shd w:val="clear" w:color="auto" w:fill="FFFFFF"/>
        </w:rPr>
        <w:t>Marketing Tourism and Hospitality: Concepts and Cases</w:t>
      </w:r>
      <w:r w:rsidRPr="00B2371A">
        <w:rPr>
          <w:shd w:val="clear" w:color="auto" w:fill="FFFFFF"/>
        </w:rPr>
        <w:t> (pp. 3-31). Cham: Springer International Publishing.</w:t>
      </w:r>
    </w:p>
    <w:p w:rsidR="00716EC0" w:rsidRPr="00B2371A" w:rsidRDefault="00716EC0" w:rsidP="00716EC0">
      <w:pPr>
        <w:ind w:left="720" w:hanging="720"/>
        <w:rPr>
          <w:shd w:val="clear" w:color="auto" w:fill="FFFFFF"/>
        </w:rPr>
      </w:pPr>
      <w:r w:rsidRPr="00B2371A">
        <w:rPr>
          <w:shd w:val="clear" w:color="auto" w:fill="FFFFFF"/>
        </w:rPr>
        <w:t>George, R., 2021. Tourism and Hospitality Products, Branding, and Pricing. In </w:t>
      </w:r>
      <w:r w:rsidRPr="00B2371A">
        <w:rPr>
          <w:i/>
          <w:iCs/>
          <w:shd w:val="clear" w:color="auto" w:fill="FFFFFF"/>
        </w:rPr>
        <w:t>Marketing Tourism and Hospitality: Concepts and Cases</w:t>
      </w:r>
      <w:r w:rsidRPr="00B2371A">
        <w:rPr>
          <w:shd w:val="clear" w:color="auto" w:fill="FFFFFF"/>
        </w:rPr>
        <w:t> (pp. 249-283). Cham: Springer International Publishing.</w:t>
      </w:r>
    </w:p>
    <w:p w:rsidR="00716EC0" w:rsidRPr="00B2371A" w:rsidRDefault="00716EC0" w:rsidP="00716EC0">
      <w:pPr>
        <w:ind w:left="720" w:hanging="720"/>
        <w:rPr>
          <w:shd w:val="clear" w:color="auto" w:fill="FFFFFF"/>
        </w:rPr>
      </w:pPr>
      <w:r w:rsidRPr="00B2371A">
        <w:rPr>
          <w:shd w:val="clear" w:color="auto" w:fill="FFFFFF"/>
        </w:rPr>
        <w:t>Jones, P. and Comfort, D., 2021. Modern slavery statements and leading UK hotel companies. </w:t>
      </w:r>
      <w:r w:rsidRPr="00B2371A">
        <w:rPr>
          <w:i/>
          <w:iCs/>
          <w:shd w:val="clear" w:color="auto" w:fill="FFFFFF"/>
        </w:rPr>
        <w:t>Athens Journal of Tourism</w:t>
      </w:r>
      <w:r w:rsidRPr="00B2371A">
        <w:rPr>
          <w:shd w:val="clear" w:color="auto" w:fill="FFFFFF"/>
        </w:rPr>
        <w:t>, </w:t>
      </w:r>
      <w:r w:rsidRPr="00B2371A">
        <w:rPr>
          <w:i/>
          <w:iCs/>
          <w:shd w:val="clear" w:color="auto" w:fill="FFFFFF"/>
        </w:rPr>
        <w:t>8</w:t>
      </w:r>
      <w:r w:rsidRPr="00B2371A">
        <w:rPr>
          <w:shd w:val="clear" w:color="auto" w:fill="FFFFFF"/>
        </w:rPr>
        <w:t>(3), pp.147-162.</w:t>
      </w:r>
    </w:p>
    <w:p w:rsidR="00716EC0" w:rsidRPr="00B2371A" w:rsidRDefault="00716EC0" w:rsidP="00716EC0">
      <w:pPr>
        <w:ind w:left="720" w:hanging="720"/>
        <w:rPr>
          <w:shd w:val="clear" w:color="auto" w:fill="FFFFFF"/>
        </w:rPr>
      </w:pPr>
      <w:proofErr w:type="spellStart"/>
      <w:r w:rsidRPr="00B2371A">
        <w:rPr>
          <w:shd w:val="clear" w:color="auto" w:fill="FFFFFF"/>
        </w:rPr>
        <w:t>Nalley</w:t>
      </w:r>
      <w:proofErr w:type="spellEnd"/>
      <w:r w:rsidRPr="00B2371A">
        <w:rPr>
          <w:shd w:val="clear" w:color="auto" w:fill="FFFFFF"/>
        </w:rPr>
        <w:t>, M. and Gregory, A., 2021. A Case for Change, Market Segmentation and Brand Management. </w:t>
      </w:r>
      <w:r w:rsidRPr="00B2371A">
        <w:rPr>
          <w:i/>
          <w:iCs/>
          <w:shd w:val="clear" w:color="auto" w:fill="FFFFFF"/>
        </w:rPr>
        <w:t>Journal of Hospitality &amp; Tourism Cases</w:t>
      </w:r>
      <w:r w:rsidRPr="00B2371A">
        <w:rPr>
          <w:shd w:val="clear" w:color="auto" w:fill="FFFFFF"/>
        </w:rPr>
        <w:t>, </w:t>
      </w:r>
      <w:r w:rsidRPr="00B2371A">
        <w:rPr>
          <w:i/>
          <w:iCs/>
          <w:shd w:val="clear" w:color="auto" w:fill="FFFFFF"/>
        </w:rPr>
        <w:t>9</w:t>
      </w:r>
      <w:r w:rsidRPr="00B2371A">
        <w:rPr>
          <w:shd w:val="clear" w:color="auto" w:fill="FFFFFF"/>
        </w:rPr>
        <w:t>(2), pp.60-65.</w:t>
      </w:r>
    </w:p>
    <w:p w:rsidR="00716EC0" w:rsidRPr="00B2371A" w:rsidRDefault="00716EC0" w:rsidP="00716EC0">
      <w:pPr>
        <w:ind w:left="720" w:hanging="720"/>
        <w:rPr>
          <w:shd w:val="clear" w:color="auto" w:fill="FFFFFF"/>
        </w:rPr>
      </w:pPr>
      <w:proofErr w:type="spellStart"/>
      <w:r w:rsidRPr="00B2371A">
        <w:rPr>
          <w:shd w:val="clear" w:color="auto" w:fill="FFFFFF"/>
        </w:rPr>
        <w:t>Sadhale</w:t>
      </w:r>
      <w:proofErr w:type="spellEnd"/>
      <w:r w:rsidRPr="00B2371A">
        <w:rPr>
          <w:shd w:val="clear" w:color="auto" w:fill="FFFFFF"/>
        </w:rPr>
        <w:t>, M.V., 2023. </w:t>
      </w:r>
      <w:r w:rsidRPr="00B2371A">
        <w:rPr>
          <w:i/>
          <w:iCs/>
          <w:shd w:val="clear" w:color="auto" w:fill="FFFFFF"/>
        </w:rPr>
        <w:t xml:space="preserve">A study of customer engagement as a business strategy with reference to five star hotels in </w:t>
      </w:r>
      <w:proofErr w:type="spellStart"/>
      <w:r w:rsidRPr="00B2371A">
        <w:rPr>
          <w:i/>
          <w:iCs/>
          <w:shd w:val="clear" w:color="auto" w:fill="FFFFFF"/>
        </w:rPr>
        <w:t>pune</w:t>
      </w:r>
      <w:proofErr w:type="spellEnd"/>
      <w:r w:rsidRPr="00B2371A">
        <w:rPr>
          <w:i/>
          <w:iCs/>
          <w:shd w:val="clear" w:color="auto" w:fill="FFFFFF"/>
        </w:rPr>
        <w:t xml:space="preserve"> city</w:t>
      </w:r>
      <w:r w:rsidRPr="00B2371A">
        <w:rPr>
          <w:shd w:val="clear" w:color="auto" w:fill="FFFFFF"/>
        </w:rPr>
        <w:t xml:space="preserve"> (Doctoral dissertation, </w:t>
      </w:r>
      <w:proofErr w:type="spellStart"/>
      <w:r w:rsidRPr="00B2371A">
        <w:rPr>
          <w:shd w:val="clear" w:color="auto" w:fill="FFFFFF"/>
        </w:rPr>
        <w:t>Tilak</w:t>
      </w:r>
      <w:proofErr w:type="spellEnd"/>
      <w:r w:rsidRPr="00B2371A">
        <w:rPr>
          <w:shd w:val="clear" w:color="auto" w:fill="FFFFFF"/>
        </w:rPr>
        <w:t xml:space="preserve"> Maharashtra </w:t>
      </w:r>
      <w:proofErr w:type="spellStart"/>
      <w:r w:rsidRPr="00B2371A">
        <w:rPr>
          <w:shd w:val="clear" w:color="auto" w:fill="FFFFFF"/>
        </w:rPr>
        <w:t>Vidyapeeth</w:t>
      </w:r>
      <w:proofErr w:type="spellEnd"/>
      <w:r w:rsidRPr="00B2371A">
        <w:rPr>
          <w:shd w:val="clear" w:color="auto" w:fill="FFFFFF"/>
        </w:rPr>
        <w:t>).</w:t>
      </w:r>
    </w:p>
    <w:p w:rsidR="00716EC0" w:rsidRPr="00B2371A" w:rsidRDefault="00716EC0" w:rsidP="00716EC0">
      <w:pPr>
        <w:ind w:left="720" w:hanging="720"/>
        <w:rPr>
          <w:shd w:val="clear" w:color="auto" w:fill="FFFFFF"/>
        </w:rPr>
      </w:pPr>
      <w:proofErr w:type="spellStart"/>
      <w:r w:rsidRPr="00B2371A">
        <w:rPr>
          <w:shd w:val="clear" w:color="auto" w:fill="FFFFFF"/>
        </w:rPr>
        <w:t>Teare</w:t>
      </w:r>
      <w:proofErr w:type="spellEnd"/>
      <w:r w:rsidRPr="00B2371A">
        <w:rPr>
          <w:shd w:val="clear" w:color="auto" w:fill="FFFFFF"/>
        </w:rPr>
        <w:t>, R.E., 2023. Reflections on the theme issue outcomes: how is hospitality education embedding sustainable practices in their curriculum and program delivery? An Asian perspective. </w:t>
      </w:r>
      <w:r w:rsidRPr="00B2371A">
        <w:rPr>
          <w:i/>
          <w:iCs/>
          <w:shd w:val="clear" w:color="auto" w:fill="FFFFFF"/>
        </w:rPr>
        <w:t>Worldwide Hospitality and Tourism Themes</w:t>
      </w:r>
      <w:r w:rsidRPr="00B2371A">
        <w:rPr>
          <w:shd w:val="clear" w:color="auto" w:fill="FFFFFF"/>
        </w:rPr>
        <w:t>, </w:t>
      </w:r>
      <w:r w:rsidRPr="00B2371A">
        <w:rPr>
          <w:i/>
          <w:iCs/>
          <w:shd w:val="clear" w:color="auto" w:fill="FFFFFF"/>
        </w:rPr>
        <w:t>15</w:t>
      </w:r>
      <w:r w:rsidRPr="00B2371A">
        <w:rPr>
          <w:shd w:val="clear" w:color="auto" w:fill="FFFFFF"/>
        </w:rPr>
        <w:t>(3), pp.328-332.</w:t>
      </w:r>
    </w:p>
    <w:p w:rsidR="00716EC0" w:rsidRPr="00B2371A" w:rsidRDefault="00716EC0" w:rsidP="00716EC0">
      <w:pPr>
        <w:ind w:left="720" w:hanging="720"/>
        <w:rPr>
          <w:shd w:val="clear" w:color="auto" w:fill="FFFFFF"/>
        </w:rPr>
      </w:pPr>
      <w:r w:rsidRPr="00B2371A">
        <w:rPr>
          <w:shd w:val="clear" w:color="auto" w:fill="FFFFFF"/>
        </w:rPr>
        <w:t xml:space="preserve">Whittington, R., </w:t>
      </w:r>
      <w:proofErr w:type="spellStart"/>
      <w:r w:rsidRPr="00B2371A">
        <w:rPr>
          <w:shd w:val="clear" w:color="auto" w:fill="FFFFFF"/>
        </w:rPr>
        <w:t>Regnér</w:t>
      </w:r>
      <w:proofErr w:type="spellEnd"/>
      <w:r w:rsidRPr="00B2371A">
        <w:rPr>
          <w:shd w:val="clear" w:color="auto" w:fill="FFFFFF"/>
        </w:rPr>
        <w:t xml:space="preserve">, P. and </w:t>
      </w:r>
      <w:proofErr w:type="spellStart"/>
      <w:r w:rsidRPr="00B2371A">
        <w:rPr>
          <w:shd w:val="clear" w:color="auto" w:fill="FFFFFF"/>
        </w:rPr>
        <w:t>Angwin</w:t>
      </w:r>
      <w:proofErr w:type="spellEnd"/>
      <w:r w:rsidRPr="00B2371A">
        <w:rPr>
          <w:shd w:val="clear" w:color="auto" w:fill="FFFFFF"/>
        </w:rPr>
        <w:t>, D., 2020. </w:t>
      </w:r>
      <w:r w:rsidRPr="00B2371A">
        <w:rPr>
          <w:i/>
          <w:iCs/>
          <w:shd w:val="clear" w:color="auto" w:fill="FFFFFF"/>
        </w:rPr>
        <w:t>Exploring strategy: Text and cases</w:t>
      </w:r>
      <w:r w:rsidRPr="00B2371A">
        <w:rPr>
          <w:shd w:val="clear" w:color="auto" w:fill="FFFFFF"/>
        </w:rPr>
        <w:t>. Pearson.</w:t>
      </w:r>
    </w:p>
    <w:p w:rsidR="00716EC0" w:rsidRPr="00716EC0" w:rsidRDefault="00716EC0" w:rsidP="00716EC0"/>
    <w:p w:rsidR="00DC4BE7" w:rsidRPr="00DC4BE7" w:rsidRDefault="00DC4BE7" w:rsidP="00DC4BE7"/>
    <w:p w:rsidR="009875E2" w:rsidRDefault="009875E2" w:rsidP="009875E2"/>
    <w:p w:rsidR="009875E2" w:rsidRPr="009875E2" w:rsidRDefault="009875E2" w:rsidP="009875E2"/>
    <w:sectPr w:rsidR="009875E2" w:rsidRPr="009875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5E2"/>
    <w:rsid w:val="003F3C05"/>
    <w:rsid w:val="00416A4C"/>
    <w:rsid w:val="0046682D"/>
    <w:rsid w:val="00716EC0"/>
    <w:rsid w:val="00740F3C"/>
    <w:rsid w:val="0090347C"/>
    <w:rsid w:val="009875E2"/>
    <w:rsid w:val="009B216B"/>
    <w:rsid w:val="00A30BB4"/>
    <w:rsid w:val="00AB4680"/>
    <w:rsid w:val="00DC4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D563EF"/>
  <w15:chartTrackingRefBased/>
  <w15:docId w15:val="{D9C4E3E9-E6C6-40CE-A80C-155AF0834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47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F3C05"/>
    <w:pPr>
      <w:keepNext/>
      <w:keepLines/>
      <w:spacing w:before="240" w:after="0"/>
      <w:jc w:val="left"/>
      <w:outlineLvl w:val="0"/>
    </w:pPr>
    <w:rPr>
      <w:rFonts w:eastAsiaTheme="majorEastAsia" w:cstheme="majorBidi"/>
      <w:b/>
      <w:i/>
      <w:szCs w:val="32"/>
    </w:rPr>
  </w:style>
  <w:style w:type="paragraph" w:styleId="Heading2">
    <w:name w:val="heading 2"/>
    <w:basedOn w:val="Normal"/>
    <w:next w:val="Normal"/>
    <w:link w:val="Heading2Char"/>
    <w:autoRedefine/>
    <w:uiPriority w:val="9"/>
    <w:unhideWhenUsed/>
    <w:qFormat/>
    <w:rsid w:val="0046682D"/>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autoRedefine/>
    <w:uiPriority w:val="9"/>
    <w:semiHidden/>
    <w:unhideWhenUsed/>
    <w:qFormat/>
    <w:rsid w:val="00740F3C"/>
    <w:pPr>
      <w:keepNext/>
      <w:keepLines/>
      <w:spacing w:before="40" w:after="0"/>
      <w:ind w:left="72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C05"/>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46682D"/>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semiHidden/>
    <w:rsid w:val="00740F3C"/>
    <w:rPr>
      <w:rFonts w:ascii="Times New Roman" w:eastAsiaTheme="majorEastAsia" w:hAnsi="Times New Roman" w:cstheme="majorBidi"/>
      <w:i/>
      <w:sz w:val="24"/>
      <w:szCs w:val="24"/>
    </w:rPr>
  </w:style>
  <w:style w:type="table" w:styleId="TableGrid">
    <w:name w:val="Table Grid"/>
    <w:basedOn w:val="TableNormal"/>
    <w:uiPriority w:val="39"/>
    <w:rsid w:val="00DC4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16EC0"/>
    <w:pPr>
      <w:tabs>
        <w:tab w:val="right" w:leader="dot" w:pos="9350"/>
      </w:tabs>
      <w:spacing w:after="100"/>
      <w:jc w:val="center"/>
    </w:pPr>
  </w:style>
  <w:style w:type="paragraph" w:styleId="TOC2">
    <w:name w:val="toc 2"/>
    <w:basedOn w:val="Normal"/>
    <w:next w:val="Normal"/>
    <w:autoRedefine/>
    <w:uiPriority w:val="39"/>
    <w:unhideWhenUsed/>
    <w:rsid w:val="00716EC0"/>
    <w:pPr>
      <w:spacing w:after="100"/>
      <w:ind w:left="240"/>
    </w:pPr>
  </w:style>
  <w:style w:type="character" w:styleId="Hyperlink">
    <w:name w:val="Hyperlink"/>
    <w:basedOn w:val="DefaultParagraphFont"/>
    <w:uiPriority w:val="99"/>
    <w:unhideWhenUsed/>
    <w:rsid w:val="00716E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5406">
      <w:bodyDiv w:val="1"/>
      <w:marLeft w:val="0"/>
      <w:marRight w:val="0"/>
      <w:marTop w:val="0"/>
      <w:marBottom w:val="0"/>
      <w:divBdr>
        <w:top w:val="none" w:sz="0" w:space="0" w:color="auto"/>
        <w:left w:val="none" w:sz="0" w:space="0" w:color="auto"/>
        <w:bottom w:val="none" w:sz="0" w:space="0" w:color="auto"/>
        <w:right w:val="none" w:sz="0" w:space="0" w:color="auto"/>
      </w:divBdr>
    </w:div>
    <w:div w:id="446581375">
      <w:bodyDiv w:val="1"/>
      <w:marLeft w:val="0"/>
      <w:marRight w:val="0"/>
      <w:marTop w:val="0"/>
      <w:marBottom w:val="0"/>
      <w:divBdr>
        <w:top w:val="none" w:sz="0" w:space="0" w:color="auto"/>
        <w:left w:val="none" w:sz="0" w:space="0" w:color="auto"/>
        <w:bottom w:val="none" w:sz="0" w:space="0" w:color="auto"/>
        <w:right w:val="none" w:sz="0" w:space="0" w:color="auto"/>
      </w:divBdr>
    </w:div>
    <w:div w:id="1357656698">
      <w:bodyDiv w:val="1"/>
      <w:marLeft w:val="0"/>
      <w:marRight w:val="0"/>
      <w:marTop w:val="0"/>
      <w:marBottom w:val="0"/>
      <w:divBdr>
        <w:top w:val="none" w:sz="0" w:space="0" w:color="auto"/>
        <w:left w:val="none" w:sz="0" w:space="0" w:color="auto"/>
        <w:bottom w:val="none" w:sz="0" w:space="0" w:color="auto"/>
        <w:right w:val="none" w:sz="0" w:space="0" w:color="auto"/>
      </w:divBdr>
    </w:div>
    <w:div w:id="1448815381">
      <w:bodyDiv w:val="1"/>
      <w:marLeft w:val="0"/>
      <w:marRight w:val="0"/>
      <w:marTop w:val="0"/>
      <w:marBottom w:val="0"/>
      <w:divBdr>
        <w:top w:val="none" w:sz="0" w:space="0" w:color="auto"/>
        <w:left w:val="none" w:sz="0" w:space="0" w:color="auto"/>
        <w:bottom w:val="none" w:sz="0" w:space="0" w:color="auto"/>
        <w:right w:val="none" w:sz="0" w:space="0" w:color="auto"/>
      </w:divBdr>
    </w:div>
    <w:div w:id="199656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AF1D4D6-A80C-4AD6-B262-2DC1CE836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2114</Words>
  <Characters>13151</Characters>
  <Application>Microsoft Office Word</Application>
  <DocSecurity>0</DocSecurity>
  <Lines>268</Lines>
  <Paragraphs>133</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
      <vt:lpstr/>
      <vt:lpstr>Introduction </vt:lpstr>
      <vt:lpstr>Situation analysis </vt:lpstr>
      <vt:lpstr>    Micro analysis </vt:lpstr>
      <vt:lpstr>    Customer segmentation </vt:lpstr>
      <vt:lpstr>    Competitors </vt:lpstr>
      <vt:lpstr>    Collaborators </vt:lpstr>
      <vt:lpstr>    Climate </vt:lpstr>
      <vt:lpstr>    Marketing mix</vt:lpstr>
      <vt:lpstr>Objectives </vt:lpstr>
      <vt:lpstr>Strategy </vt:lpstr>
      <vt:lpstr>Tactics </vt:lpstr>
      <vt:lpstr>    Research </vt:lpstr>
      <vt:lpstr>    Action </vt:lpstr>
      <vt:lpstr>    Communication </vt:lpstr>
      <vt:lpstr>    Evaluation </vt:lpstr>
      <vt:lpstr>    Improvements </vt:lpstr>
      <vt:lpstr>Action (Gantt chart)</vt:lpstr>
      <vt:lpstr>Control </vt:lpstr>
      <vt:lpstr>Conclusion </vt:lpstr>
      <vt:lpstr>References </vt:lpstr>
    </vt:vector>
  </TitlesOfParts>
  <Company>MRT www.Win2Farsi.com</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Dirda</dc:creator>
  <cp:keywords/>
  <dc:description/>
  <cp:lastModifiedBy>Sorce Code</cp:lastModifiedBy>
  <cp:revision>2</cp:revision>
  <dcterms:created xsi:type="dcterms:W3CDTF">2023-12-05T17:13:00Z</dcterms:created>
  <dcterms:modified xsi:type="dcterms:W3CDTF">2023-12-05T17:13:00Z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d9c76d06edb9fefa613e23d30bea34788f1b65a51db488d8bf7f981abec3f27b</vt:lpwstr>
  </property>
</Properties>
</file>