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18431A" w14:textId="77777777" w:rsidR="00C201B9" w:rsidRDefault="00C201B9">
      <w:pPr>
        <w:spacing w:after="60"/>
        <w:jc w:val="center"/>
        <w:rPr>
          <w:noProof/>
        </w:rPr>
      </w:pPr>
    </w:p>
    <w:p w14:paraId="288D4AF2" w14:textId="77777777" w:rsidR="00C201B9" w:rsidRDefault="00C201B9">
      <w:pPr>
        <w:spacing w:after="60"/>
        <w:jc w:val="center"/>
        <w:rPr>
          <w:noProof/>
        </w:rPr>
      </w:pPr>
    </w:p>
    <w:p w14:paraId="13016410" w14:textId="77777777" w:rsidR="005E2E41" w:rsidRPr="005E2E41" w:rsidRDefault="005E2E41" w:rsidP="005E2E41">
      <w:pPr>
        <w:spacing w:after="60"/>
        <w:jc w:val="center"/>
        <w:rPr>
          <w:sz w:val="48"/>
          <w:szCs w:val="48"/>
        </w:rPr>
      </w:pPr>
      <w:r w:rsidRPr="005E2E41">
        <w:rPr>
          <w:b/>
          <w:bCs/>
          <w:sz w:val="48"/>
          <w:szCs w:val="48"/>
        </w:rPr>
        <w:t>Employability and Personal Development Assignment</w:t>
      </w:r>
    </w:p>
    <w:p w14:paraId="37687502" w14:textId="77777777" w:rsidR="005E2E41" w:rsidRPr="005E2E41" w:rsidRDefault="005E2E41" w:rsidP="005E2E41">
      <w:pPr>
        <w:spacing w:after="300"/>
        <w:jc w:val="center"/>
        <w:rPr>
          <w:i/>
          <w:iCs/>
          <w:color w:val="555555"/>
          <w:sz w:val="22"/>
          <w:szCs w:val="22"/>
        </w:rPr>
      </w:pPr>
      <w:r w:rsidRPr="005E2E41">
        <w:rPr>
          <w:b/>
          <w:bCs/>
          <w:color w:val="555555"/>
          <w:sz w:val="40"/>
          <w:szCs w:val="40"/>
        </w:rPr>
        <w:t>Project manager in Civil Engineering</w:t>
      </w:r>
    </w:p>
    <w:p w14:paraId="065F6CC7" w14:textId="77777777" w:rsidR="005E2E41" w:rsidRDefault="005E2E41" w:rsidP="005E2E41">
      <w:pPr>
        <w:spacing w:after="300"/>
        <w:rPr>
          <w:b/>
          <w:bCs/>
          <w:color w:val="555555"/>
          <w:sz w:val="24"/>
          <w:szCs w:val="24"/>
        </w:rPr>
      </w:pPr>
    </w:p>
    <w:p w14:paraId="3D5D943C" w14:textId="23482698" w:rsidR="005E2E41" w:rsidRPr="005E2E41" w:rsidRDefault="005E2E41" w:rsidP="005E2E41">
      <w:pPr>
        <w:spacing w:after="300"/>
        <w:rPr>
          <w:b/>
          <w:bCs/>
          <w:color w:val="555555"/>
          <w:sz w:val="24"/>
          <w:szCs w:val="24"/>
        </w:rPr>
      </w:pPr>
      <w:r w:rsidRPr="005E2E41">
        <w:rPr>
          <w:b/>
          <w:bCs/>
          <w:color w:val="555555"/>
          <w:sz w:val="24"/>
          <w:szCs w:val="24"/>
        </w:rPr>
        <w:t>Student</w:t>
      </w:r>
      <w:r w:rsidR="008F5F24">
        <w:rPr>
          <w:b/>
          <w:bCs/>
          <w:color w:val="555555"/>
          <w:sz w:val="24"/>
          <w:szCs w:val="24"/>
        </w:rPr>
        <w:t xml:space="preserve"> </w:t>
      </w:r>
      <w:r w:rsidRPr="005E2E41">
        <w:rPr>
          <w:b/>
          <w:bCs/>
          <w:color w:val="555555"/>
          <w:sz w:val="24"/>
          <w:szCs w:val="24"/>
        </w:rPr>
        <w:t>Name: Saichithanandasivam Skanthathas</w:t>
      </w:r>
    </w:p>
    <w:p w14:paraId="4A0C98B7" w14:textId="77777777" w:rsidR="005E2E41" w:rsidRPr="005E2E41" w:rsidRDefault="005E2E41" w:rsidP="005E2E41">
      <w:pPr>
        <w:spacing w:after="300"/>
        <w:rPr>
          <w:b/>
          <w:bCs/>
          <w:color w:val="555555"/>
          <w:sz w:val="24"/>
          <w:szCs w:val="24"/>
        </w:rPr>
      </w:pPr>
      <w:r w:rsidRPr="005E2E41">
        <w:rPr>
          <w:b/>
          <w:bCs/>
          <w:color w:val="555555"/>
          <w:sz w:val="24"/>
          <w:szCs w:val="24"/>
        </w:rPr>
        <w:t>Student Number: 2516781</w:t>
      </w:r>
    </w:p>
    <w:p w14:paraId="604B72EE" w14:textId="77777777" w:rsidR="005E2E41" w:rsidRPr="005E2E41" w:rsidRDefault="005E2E41" w:rsidP="005E2E41">
      <w:pPr>
        <w:spacing w:after="300"/>
        <w:rPr>
          <w:b/>
          <w:bCs/>
          <w:color w:val="555555"/>
          <w:sz w:val="24"/>
          <w:szCs w:val="24"/>
        </w:rPr>
      </w:pPr>
      <w:r w:rsidRPr="005E2E41">
        <w:rPr>
          <w:b/>
          <w:bCs/>
          <w:color w:val="555555"/>
          <w:sz w:val="24"/>
          <w:szCs w:val="24"/>
        </w:rPr>
        <w:t>Module Number: LCLM4005_Lon</w:t>
      </w:r>
    </w:p>
    <w:p w14:paraId="625A0860" w14:textId="6A01DCBE" w:rsidR="00C201B9" w:rsidRPr="005E2E41" w:rsidRDefault="005E2E41" w:rsidP="005E2E41">
      <w:pPr>
        <w:spacing w:after="300"/>
        <w:rPr>
          <w:b/>
          <w:bCs/>
          <w:color w:val="555555"/>
          <w:sz w:val="24"/>
          <w:szCs w:val="24"/>
        </w:rPr>
      </w:pPr>
      <w:r w:rsidRPr="005E2E41">
        <w:rPr>
          <w:b/>
          <w:bCs/>
          <w:color w:val="555555"/>
          <w:sz w:val="24"/>
          <w:szCs w:val="24"/>
        </w:rPr>
        <w:t xml:space="preserve">Module Lecturer: Mr. </w:t>
      </w:r>
      <w:proofErr w:type="spellStart"/>
      <w:r w:rsidRPr="005E2E41">
        <w:rPr>
          <w:b/>
          <w:bCs/>
          <w:color w:val="555555"/>
          <w:sz w:val="24"/>
          <w:szCs w:val="24"/>
        </w:rPr>
        <w:t>Rejwan</w:t>
      </w:r>
      <w:proofErr w:type="spellEnd"/>
      <w:r w:rsidRPr="005E2E41">
        <w:rPr>
          <w:b/>
          <w:bCs/>
          <w:color w:val="555555"/>
          <w:sz w:val="24"/>
          <w:szCs w:val="24"/>
        </w:rPr>
        <w:t xml:space="preserve"> Bin Sulaiman</w:t>
      </w:r>
    </w:p>
    <w:p w14:paraId="27903206" w14:textId="77777777" w:rsidR="00C201B9" w:rsidRDefault="00C201B9">
      <w:pPr>
        <w:spacing w:after="60"/>
        <w:jc w:val="center"/>
        <w:rPr>
          <w:noProof/>
        </w:rPr>
      </w:pPr>
    </w:p>
    <w:p w14:paraId="4BFE3B60" w14:textId="77777777" w:rsidR="00C201B9" w:rsidRDefault="00C201B9">
      <w:pPr>
        <w:spacing w:after="60"/>
        <w:jc w:val="center"/>
        <w:rPr>
          <w:noProof/>
        </w:rPr>
      </w:pPr>
    </w:p>
    <w:p w14:paraId="1F4CD9FA" w14:textId="61DBE572" w:rsidR="00C201B9" w:rsidRDefault="00C201B9">
      <w:pPr>
        <w:spacing w:after="60"/>
        <w:jc w:val="center"/>
        <w:rPr>
          <w:noProof/>
        </w:rPr>
      </w:pPr>
      <w:r w:rsidRPr="000F71BF">
        <w:rPr>
          <w:noProof/>
        </w:rPr>
        <w:drawing>
          <wp:inline distT="0" distB="0" distL="0" distR="0" wp14:anchorId="34E810E1" wp14:editId="07A108CF">
            <wp:extent cx="6149340" cy="4670937"/>
            <wp:effectExtent l="0" t="0" r="3810" b="0"/>
            <wp:docPr id="1630849818" name="Picture 1" descr="A screenshot of a project manag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849818" name="Picture 1" descr="A screenshot of a project managemen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166963" cy="4684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0C9DB" w14:textId="77777777" w:rsidR="00C201B9" w:rsidRDefault="00C201B9">
      <w:pPr>
        <w:spacing w:after="60"/>
        <w:jc w:val="center"/>
        <w:rPr>
          <w:noProof/>
        </w:rPr>
      </w:pPr>
    </w:p>
    <w:p w14:paraId="2A00A8A8" w14:textId="62531A32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  <w:r w:rsidRPr="000F71BF">
        <w:rPr>
          <w:noProof/>
        </w:rPr>
        <w:lastRenderedPageBreak/>
        <w:drawing>
          <wp:inline distT="0" distB="0" distL="0" distR="0" wp14:anchorId="6AC43CDC" wp14:editId="055FBCC9">
            <wp:extent cx="5731510" cy="5492115"/>
            <wp:effectExtent l="0" t="0" r="2540" b="0"/>
            <wp:docPr id="1513085666" name="Picture 1" descr="A screenshot of a project manag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085666" name="Picture 1" descr="A screenshot of a project manag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92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D95FD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3AD91679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6FFD7432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138611AD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33470897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65EB42CF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747FD8A6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1A5FE086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74B95104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55E411C4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3CDB6CC8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2F4596AA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0DEE2156" w14:textId="77777777" w:rsidR="00506A26" w:rsidRDefault="00506A26">
      <w:pPr>
        <w:spacing w:after="60"/>
        <w:jc w:val="center"/>
        <w:rPr>
          <w:b/>
          <w:bCs/>
          <w:color w:val="1F3864"/>
          <w:sz w:val="32"/>
          <w:szCs w:val="32"/>
        </w:rPr>
      </w:pPr>
    </w:p>
    <w:p w14:paraId="7EB63061" w14:textId="1BB1C563" w:rsidR="006B51F9" w:rsidRDefault="00506892">
      <w:pPr>
        <w:spacing w:after="60"/>
        <w:jc w:val="center"/>
      </w:pPr>
      <w:r>
        <w:rPr>
          <w:b/>
          <w:bCs/>
          <w:color w:val="1F3864"/>
          <w:sz w:val="32"/>
          <w:szCs w:val="32"/>
        </w:rPr>
        <w:lastRenderedPageBreak/>
        <w:t>Civil Engineering Project Manager: Job Comparison and Personal Development Plan</w:t>
      </w:r>
    </w:p>
    <w:p w14:paraId="5A51C5F7" w14:textId="77777777" w:rsidR="006B51F9" w:rsidRDefault="00506892">
      <w:pPr>
        <w:spacing w:after="400"/>
        <w:jc w:val="center"/>
        <w:rPr>
          <w:i/>
          <w:iCs/>
          <w:color w:val="555555"/>
        </w:rPr>
      </w:pPr>
      <w:r>
        <w:rPr>
          <w:i/>
          <w:iCs/>
          <w:color w:val="555555"/>
        </w:rPr>
        <w:t>Project Manager | Civil Engineer</w:t>
      </w:r>
    </w:p>
    <w:p w14:paraId="2363EC94" w14:textId="378AC16F" w:rsidR="008B6A0A" w:rsidRPr="008B6A0A" w:rsidRDefault="008B6A0A" w:rsidP="008B6A0A">
      <w:pPr>
        <w:spacing w:after="400"/>
        <w:rPr>
          <w:b/>
          <w:bCs/>
          <w:sz w:val="28"/>
          <w:szCs w:val="28"/>
        </w:rPr>
      </w:pPr>
      <w:r w:rsidRPr="008B6A0A">
        <w:rPr>
          <w:b/>
          <w:bCs/>
          <w:color w:val="555555"/>
          <w:sz w:val="28"/>
          <w:szCs w:val="28"/>
        </w:rPr>
        <w:t>TASK 1</w:t>
      </w:r>
    </w:p>
    <w:p w14:paraId="0E2473E5" w14:textId="77777777" w:rsidR="006B51F9" w:rsidRDefault="00506892">
      <w:pPr>
        <w:pStyle w:val="Heading1"/>
        <w:spacing w:before="400" w:after="200"/>
      </w:pPr>
      <w:r>
        <w:t>1. Introduction</w:t>
      </w:r>
    </w:p>
    <w:p w14:paraId="277EBF88" w14:textId="77777777" w:rsidR="006B51F9" w:rsidRDefault="00506892">
      <w:pPr>
        <w:spacing w:after="160" w:line="276" w:lineRule="auto"/>
      </w:pPr>
      <w:r>
        <w:t>This assignment compares two civil engineering Project Manager job adverts against my own professional profile, using my CV as the evidence base. It presents a SWOT analysis, evidence of readiness against each role's requirements, an honest assessment of current weaknesses, an explanation of my short, mid and long-term career goals, and a Personal Development Plan (PDP) with actions, timelines, success measures, and a monitoring and review process.</w:t>
      </w:r>
    </w:p>
    <w:p w14:paraId="448685BE" w14:textId="77777777" w:rsidR="006B51F9" w:rsidRDefault="00506892">
      <w:pPr>
        <w:pStyle w:val="Heading1"/>
        <w:spacing w:before="400" w:after="200"/>
      </w:pPr>
      <w:r>
        <w:t>2. Comparison of the Two Job Adverts</w:t>
      </w:r>
    </w:p>
    <w:p w14:paraId="77C5B2D8" w14:textId="77777777" w:rsidR="006B51F9" w:rsidRDefault="00506892">
      <w:pPr>
        <w:spacing w:after="160" w:line="276" w:lineRule="auto"/>
      </w:pPr>
      <w:r>
        <w:t>Job 1 is a public-sector Civil/Structural Project Manager role in Merseyside, focused on condition assessment and delivery of structural and civil works across a large operational infrastructure estate. Job 2 is a permanent Senior Project Manager role in Somerset with a private civil engineering contractor, focused on end-to-end delivery of multiple infrastructure projects with strong commercial and contractual responsibility. The table below sets out the key differences.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600"/>
        <w:gridCol w:w="4000"/>
        <w:gridCol w:w="4000"/>
      </w:tblGrid>
      <w:tr w:rsidR="006B51F9" w14:paraId="19F4F694" w14:textId="77777777">
        <w:trPr>
          <w:tblHeader/>
        </w:trPr>
        <w:tc>
          <w:tcPr>
            <w:tcW w:w="16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66B0D17" w14:textId="77777777" w:rsidR="006B51F9" w:rsidRDefault="00506892">
            <w:r>
              <w:rPr>
                <w:b/>
                <w:bCs/>
                <w:color w:val="FFFFFF"/>
              </w:rPr>
              <w:t>Criteria</w:t>
            </w:r>
          </w:p>
        </w:tc>
        <w:tc>
          <w:tcPr>
            <w:tcW w:w="40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3E218AE" w14:textId="77777777" w:rsidR="006B51F9" w:rsidRDefault="00506892">
            <w:r>
              <w:rPr>
                <w:b/>
                <w:bCs/>
                <w:color w:val="FFFFFF"/>
              </w:rPr>
              <w:t>Job 1: Civil/Structural Project Manager (Merseyside)</w:t>
            </w:r>
          </w:p>
        </w:tc>
        <w:tc>
          <w:tcPr>
            <w:tcW w:w="40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3D97F4A" w14:textId="77777777" w:rsidR="006B51F9" w:rsidRDefault="00506892">
            <w:r>
              <w:rPr>
                <w:b/>
                <w:bCs/>
                <w:color w:val="FFFFFF"/>
              </w:rPr>
              <w:t>Job 2: Senior Project Manager – Civil Engineering (Somerset)</w:t>
            </w:r>
          </w:p>
        </w:tc>
      </w:tr>
      <w:tr w:rsidR="006B51F9" w14:paraId="05919533" w14:textId="77777777"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5A4442F" w14:textId="77777777" w:rsidR="006B51F9" w:rsidRDefault="00506892">
            <w:r>
              <w:rPr>
                <w:color w:val="000000"/>
              </w:rPr>
              <w:t>Sector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9D8B6A8" w14:textId="77777777" w:rsidR="006B51F9" w:rsidRDefault="00506892">
            <w:r>
              <w:rPr>
                <w:color w:val="000000"/>
              </w:rPr>
              <w:t>Public sector — asset management / operational infrastructure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9E44757" w14:textId="77777777" w:rsidR="006B51F9" w:rsidRDefault="00506892">
            <w:r>
              <w:rPr>
                <w:color w:val="000000"/>
              </w:rPr>
              <w:t>Private sector — civil engineering &amp; infrastructure contractor</w:t>
            </w:r>
          </w:p>
        </w:tc>
      </w:tr>
      <w:tr w:rsidR="006B51F9" w14:paraId="46F8147E" w14:textId="77777777"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D1568AB" w14:textId="77777777" w:rsidR="006B51F9" w:rsidRDefault="00506892">
            <w:r>
              <w:rPr>
                <w:color w:val="000000"/>
              </w:rPr>
              <w:t>Location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95D493A" w14:textId="77777777" w:rsidR="006B51F9" w:rsidRDefault="00506892">
            <w:r>
              <w:rPr>
                <w:color w:val="000000"/>
              </w:rPr>
              <w:t>Merseyside (hybrid working)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ACF1F7F" w14:textId="77777777" w:rsidR="006B51F9" w:rsidRDefault="00506892">
            <w:r>
              <w:rPr>
                <w:color w:val="000000"/>
              </w:rPr>
              <w:t>Somerset</w:t>
            </w:r>
          </w:p>
        </w:tc>
      </w:tr>
      <w:tr w:rsidR="006B51F9" w14:paraId="41D1FF9F" w14:textId="77777777"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636F8F2" w14:textId="77777777" w:rsidR="006B51F9" w:rsidRDefault="00506892">
            <w:r>
              <w:rPr>
                <w:color w:val="000000"/>
              </w:rPr>
              <w:t>Contract type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5F92737" w14:textId="77777777" w:rsidR="006B51F9" w:rsidRDefault="00506892">
            <w:r>
              <w:rPr>
                <w:color w:val="000000"/>
              </w:rPr>
              <w:t>Initial 6-month contract (likely extension)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26257DF" w14:textId="77777777" w:rsidR="006B51F9" w:rsidRDefault="00506892">
            <w:r>
              <w:rPr>
                <w:color w:val="000000"/>
              </w:rPr>
              <w:t>Permanent</w:t>
            </w:r>
          </w:p>
        </w:tc>
      </w:tr>
      <w:tr w:rsidR="006B51F9" w14:paraId="23ADCA55" w14:textId="77777777"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048491C" w14:textId="77777777" w:rsidR="006B51F9" w:rsidRDefault="00506892">
            <w:r>
              <w:rPr>
                <w:color w:val="000000"/>
              </w:rPr>
              <w:t>Salary/Package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029828C" w14:textId="77777777" w:rsidR="006B51F9" w:rsidRDefault="00506892">
            <w:r>
              <w:rPr>
                <w:color w:val="000000"/>
              </w:rPr>
              <w:t>£50–£60 per hour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3822AB9" w14:textId="77777777" w:rsidR="006B51F9" w:rsidRDefault="00506892">
            <w:r>
              <w:rPr>
                <w:color w:val="000000"/>
              </w:rPr>
              <w:t>Competitive salary, annual bonus, car/car allowance, pension, benefits</w:t>
            </w:r>
          </w:p>
        </w:tc>
      </w:tr>
      <w:tr w:rsidR="006B51F9" w14:paraId="459EC3BA" w14:textId="77777777"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D37F186" w14:textId="77777777" w:rsidR="006B51F9" w:rsidRDefault="00506892">
            <w:r>
              <w:rPr>
                <w:color w:val="000000"/>
              </w:rPr>
              <w:t>Portfolio scope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63988EE" w14:textId="77777777" w:rsidR="006B51F9" w:rsidRDefault="00506892">
            <w:r>
              <w:rPr>
                <w:color w:val="000000"/>
              </w:rPr>
              <w:t>£2.5 billion infrastructure portfolio — Mersey Tunnels, ferry terminals, bus depots, operational hubs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846F7D7" w14:textId="77777777" w:rsidR="006B51F9" w:rsidRDefault="00506892">
            <w:r>
              <w:rPr>
                <w:color w:val="000000"/>
              </w:rPr>
              <w:t>Diverse portfolio: highways, infrastructure, drainage, utilities, public realm</w:t>
            </w:r>
          </w:p>
        </w:tc>
      </w:tr>
      <w:tr w:rsidR="006B51F9" w14:paraId="736D439F" w14:textId="77777777"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6C7A17D" w14:textId="77777777" w:rsidR="006B51F9" w:rsidRDefault="00506892">
            <w:r>
              <w:rPr>
                <w:color w:val="000000"/>
              </w:rPr>
              <w:t>Core focus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38B4054" w14:textId="77777777" w:rsidR="006B51F9" w:rsidRDefault="00506892">
            <w:r>
              <w:rPr>
                <w:color w:val="000000"/>
              </w:rPr>
              <w:t>Structural condition assessment, scoping, and delivery of civil/structural works across a public estate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02FC389" w14:textId="77777777" w:rsidR="006B51F9" w:rsidRDefault="00506892">
            <w:r>
              <w:rPr>
                <w:color w:val="000000"/>
              </w:rPr>
              <w:t>End-to-end delivery of multiple civil engineering projects, from tender/pre-construction to completion</w:t>
            </w:r>
          </w:p>
        </w:tc>
      </w:tr>
      <w:tr w:rsidR="006B51F9" w14:paraId="1300FF99" w14:textId="77777777"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1C8177C" w14:textId="77777777" w:rsidR="006B51F9" w:rsidRDefault="00506892">
            <w:r>
              <w:rPr>
                <w:color w:val="000000"/>
              </w:rPr>
              <w:t>Team responsibility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439B91A" w14:textId="77777777" w:rsidR="006B51F9" w:rsidRDefault="00506892">
            <w:r>
              <w:rPr>
                <w:color w:val="000000"/>
              </w:rPr>
              <w:t>Manage consultants, contractors and key stakeholders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57EF81C" w14:textId="77777777" w:rsidR="006B51F9" w:rsidRDefault="00506892">
            <w:r>
              <w:rPr>
                <w:color w:val="000000"/>
              </w:rPr>
              <w:t>Lead and mentor Project Managers, Site Managers and engineering teams</w:t>
            </w:r>
          </w:p>
        </w:tc>
      </w:tr>
      <w:tr w:rsidR="006B51F9" w14:paraId="4E470CD1" w14:textId="77777777"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85A579E" w14:textId="77777777" w:rsidR="006B51F9" w:rsidRDefault="00506892">
            <w:r>
              <w:rPr>
                <w:color w:val="000000"/>
              </w:rPr>
              <w:t>Commercial requirement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CE0035E" w14:textId="77777777" w:rsidR="006B51F9" w:rsidRDefault="00506892">
            <w:r>
              <w:rPr>
                <w:color w:val="000000"/>
              </w:rPr>
              <w:t>Not heavily emphasised — condition surveys and technical scoping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8EE051E" w14:textId="77777777" w:rsidR="006B51F9" w:rsidRDefault="00506892">
            <w:r>
              <w:rPr>
                <w:color w:val="000000"/>
              </w:rPr>
              <w:t>Strong commercial awareness, budget/cost control, forecasting and reporting required</w:t>
            </w:r>
          </w:p>
        </w:tc>
      </w:tr>
      <w:tr w:rsidR="006B51F9" w14:paraId="79D3B090" w14:textId="77777777"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6C37B41" w14:textId="77777777" w:rsidR="006B51F9" w:rsidRDefault="00506892">
            <w:r>
              <w:rPr>
                <w:color w:val="000000"/>
              </w:rPr>
              <w:t>Contract knowledge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45C3178" w14:textId="77777777" w:rsidR="006B51F9" w:rsidRDefault="00506892">
            <w:r>
              <w:rPr>
                <w:color w:val="000000"/>
              </w:rPr>
              <w:t>Not specified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FE2C606" w14:textId="77777777" w:rsidR="006B51F9" w:rsidRDefault="00506892">
            <w:r>
              <w:rPr>
                <w:color w:val="000000"/>
              </w:rPr>
              <w:t>NEC contracts essential; JCT experience beneficial</w:t>
            </w:r>
          </w:p>
        </w:tc>
      </w:tr>
      <w:tr w:rsidR="006B51F9" w14:paraId="5DA5FE53" w14:textId="77777777"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9298317" w14:textId="77777777" w:rsidR="006B51F9" w:rsidRDefault="00506892">
            <w:r>
              <w:rPr>
                <w:color w:val="000000"/>
              </w:rPr>
              <w:t>Qualifications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896F015" w14:textId="77777777" w:rsidR="006B51F9" w:rsidRDefault="00506892">
            <w:r>
              <w:rPr>
                <w:color w:val="000000"/>
              </w:rPr>
              <w:t>Structural Engineering background across buildings, infrastructure, civil, transport, public realm/asset management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1853098" w14:textId="77777777" w:rsidR="006B51F9" w:rsidRDefault="00506892">
            <w:r>
              <w:rPr>
                <w:color w:val="000000"/>
              </w:rPr>
              <w:t>Degree in Civil Engineering, Construction Management or equivalent experience</w:t>
            </w:r>
          </w:p>
        </w:tc>
      </w:tr>
      <w:tr w:rsidR="006B51F9" w14:paraId="7E12F2B1" w14:textId="77777777"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41A9E74" w14:textId="77777777" w:rsidR="006B51F9" w:rsidRDefault="00506892">
            <w:r>
              <w:rPr>
                <w:color w:val="000000"/>
              </w:rPr>
              <w:t>Other requirements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C3D9BFC" w14:textId="77777777" w:rsidR="006B51F9" w:rsidRDefault="00506892">
            <w:r>
              <w:rPr>
                <w:color w:val="000000"/>
              </w:rPr>
              <w:t>Local government exposure desirable</w:t>
            </w:r>
          </w:p>
        </w:tc>
        <w:tc>
          <w:tcPr>
            <w:tcW w:w="4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295F633" w14:textId="77777777" w:rsidR="006B51F9" w:rsidRDefault="00506892">
            <w:r>
              <w:rPr>
                <w:color w:val="000000"/>
              </w:rPr>
              <w:t>Full UK driving licence required</w:t>
            </w:r>
          </w:p>
        </w:tc>
      </w:tr>
      <w:tr w:rsidR="006B51F9" w14:paraId="57F1777E" w14:textId="77777777"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7F56D5B" w14:textId="77777777" w:rsidR="006B51F9" w:rsidRDefault="00506892">
            <w:r>
              <w:rPr>
                <w:color w:val="000000"/>
              </w:rPr>
              <w:lastRenderedPageBreak/>
              <w:t>Career development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D711C0A" w14:textId="77777777" w:rsidR="006B51F9" w:rsidRDefault="00506892">
            <w:r>
              <w:rPr>
                <w:color w:val="000000"/>
              </w:rPr>
              <w:t>Not specified</w:t>
            </w:r>
          </w:p>
        </w:tc>
        <w:tc>
          <w:tcPr>
            <w:tcW w:w="4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74D9F9F" w14:textId="77777777" w:rsidR="006B51F9" w:rsidRDefault="00506892">
            <w:r>
              <w:rPr>
                <w:color w:val="000000"/>
              </w:rPr>
              <w:t>Ongoing professional development and leadership training; clear progression path</w:t>
            </w:r>
          </w:p>
        </w:tc>
      </w:tr>
    </w:tbl>
    <w:p w14:paraId="658209B8" w14:textId="77777777" w:rsidR="006B51F9" w:rsidRDefault="006B51F9">
      <w:pPr>
        <w:spacing w:after="200"/>
      </w:pPr>
    </w:p>
    <w:p w14:paraId="48BBB5BB" w14:textId="77777777" w:rsidR="006B51F9" w:rsidRDefault="00506892">
      <w:pPr>
        <w:spacing w:after="160" w:line="276" w:lineRule="auto"/>
      </w:pPr>
      <w:r>
        <w:t>In summary, Job 1 offers exposure to high-value public infrastructure assets but on a short-term contract basis with less emphasis on commercial/contractual leadership. Job 2 offers long-term career stability, structured progression, and requires stronger commercial and contract-administration capability (particularly NEC), but with a narrower, though still varied, private-sector project base.</w:t>
      </w:r>
    </w:p>
    <w:p w14:paraId="1A631853" w14:textId="77777777" w:rsidR="0052757E" w:rsidRDefault="0052757E">
      <w:pPr>
        <w:spacing w:after="160" w:line="276" w:lineRule="auto"/>
      </w:pPr>
    </w:p>
    <w:p w14:paraId="64379143" w14:textId="77777777" w:rsidR="006B51F9" w:rsidRDefault="00506892">
      <w:pPr>
        <w:pStyle w:val="Heading1"/>
        <w:spacing w:before="400" w:after="200"/>
      </w:pPr>
      <w:r>
        <w:t>3. SWOT Analysis</w:t>
      </w:r>
    </w:p>
    <w:p w14:paraId="42CC985F" w14:textId="77777777" w:rsidR="006B51F9" w:rsidRDefault="00506892">
      <w:pPr>
        <w:spacing w:after="160" w:line="276" w:lineRule="auto"/>
      </w:pPr>
      <w:r>
        <w:t>The SWOT analysis below assesses my current position as a candidate against the requirements of both roles.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800"/>
        <w:gridCol w:w="4800"/>
      </w:tblGrid>
      <w:tr w:rsidR="006B51F9" w14:paraId="032014F8" w14:textId="77777777">
        <w:tc>
          <w:tcPr>
            <w:tcW w:w="48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DFE56F8" w14:textId="77777777" w:rsidR="006B51F9" w:rsidRDefault="00506892">
            <w:pPr>
              <w:jc w:val="center"/>
            </w:pPr>
            <w:r>
              <w:rPr>
                <w:b/>
                <w:bCs/>
                <w:color w:val="FFFFFF"/>
              </w:rPr>
              <w:t>Positive</w:t>
            </w:r>
          </w:p>
        </w:tc>
        <w:tc>
          <w:tcPr>
            <w:tcW w:w="48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15B357E" w14:textId="77777777" w:rsidR="006B51F9" w:rsidRDefault="00506892">
            <w:pPr>
              <w:jc w:val="center"/>
            </w:pPr>
            <w:r>
              <w:rPr>
                <w:b/>
                <w:bCs/>
                <w:color w:val="FFFFFF"/>
              </w:rPr>
              <w:t>Negative</w:t>
            </w:r>
          </w:p>
        </w:tc>
      </w:tr>
      <w:tr w:rsidR="006B51F9" w14:paraId="15A35BE3" w14:textId="77777777">
        <w:tc>
          <w:tcPr>
            <w:tcW w:w="4800" w:type="dxa"/>
            <w:shd w:val="clear" w:color="auto" w:fill="E2EFD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0D11AAE" w14:textId="77777777" w:rsidR="006B51F9" w:rsidRDefault="00506892">
            <w:r>
              <w:rPr>
                <w:b/>
                <w:bCs/>
              </w:rPr>
              <w:t>STRENGTHS</w:t>
            </w:r>
          </w:p>
          <w:p w14:paraId="70F93B9C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24+ years' civil engineering and construction experience across residential, commercial, hospitality, education and highway sectors</w:t>
            </w:r>
          </w:p>
          <w:p w14:paraId="2470BB91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Track record delivering projects from £1m to £17m in value (e.g. Novotel hotel, £12m new-build school)</w:t>
            </w:r>
          </w:p>
          <w:p w14:paraId="13D85FB4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Strong commercial control, QA/QC, HSE and RAMS background</w:t>
            </w:r>
          </w:p>
          <w:p w14:paraId="6EDC2E71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Proven leadership of site teams, subcontractors and multidisciplinary coordination</w:t>
            </w:r>
          </w:p>
          <w:p w14:paraId="0FEE8BC8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Recently completed Diploma in Construction Site Management (2022–2024), showing continued CPD commitment</w:t>
            </w:r>
          </w:p>
          <w:p w14:paraId="4D752C55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Holds SMSTS, Temporary Works Coordinator, First Aid and Asbestos Awareness</w:t>
            </w:r>
          </w:p>
          <w:p w14:paraId="233286F5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Proficient in MS Project, AutoCAD, BOQs and quantity take-off</w:t>
            </w:r>
          </w:p>
        </w:tc>
        <w:tc>
          <w:tcPr>
            <w:tcW w:w="4800" w:type="dxa"/>
            <w:shd w:val="clear" w:color="auto" w:fill="FCE4D6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47022D1" w14:textId="77777777" w:rsidR="006B51F9" w:rsidRDefault="00506892">
            <w:r>
              <w:rPr>
                <w:b/>
                <w:bCs/>
              </w:rPr>
              <w:t>WEAKNESSES</w:t>
            </w:r>
          </w:p>
          <w:p w14:paraId="3CF4A682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No chartership (e.g. MICE/MCIOB) evidenced despite extensive experience</w:t>
            </w:r>
          </w:p>
          <w:p w14:paraId="10A4A95D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No NEC or JCT contract administration experience listed</w:t>
            </w:r>
          </w:p>
          <w:p w14:paraId="180209FD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Limited recent exposure to major public-sector/asset-management infrastructure (tunnels, ferry terminals, transport depots)</w:t>
            </w:r>
          </w:p>
          <w:p w14:paraId="2145E10A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Highways experience (S278 works) dates to 2006–2008 and is not recent</w:t>
            </w:r>
          </w:p>
          <w:p w14:paraId="10D703F8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No formal project management qualification (e.g. APM PMQ, PRINCE2) listed</w:t>
            </w:r>
          </w:p>
          <w:p w14:paraId="23BFF193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Driving licence status not confirmed on CV</w:t>
            </w:r>
          </w:p>
        </w:tc>
      </w:tr>
      <w:tr w:rsidR="006B51F9" w14:paraId="279D0522" w14:textId="77777777">
        <w:tc>
          <w:tcPr>
            <w:tcW w:w="4800" w:type="dxa"/>
            <w:shd w:val="clear" w:color="auto" w:fill="DDEBF7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708D1E2" w14:textId="77777777" w:rsidR="006B51F9" w:rsidRDefault="00506892">
            <w:r>
              <w:rPr>
                <w:b/>
                <w:bCs/>
              </w:rPr>
              <w:t>OPPORTUNITIES</w:t>
            </w:r>
          </w:p>
          <w:p w14:paraId="68688A57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Strong market demand for experienced civil engineering Project Managers, evidenced by both adverts</w:t>
            </w:r>
          </w:p>
          <w:p w14:paraId="0D901123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Recent Diploma completion is a natural springboard into chartership</w:t>
            </w:r>
          </w:p>
          <w:p w14:paraId="6AEE23E9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Large public-sector infrastructure investment pipelines (e.g. £2.5bn portfolio) offer long-term career runway</w:t>
            </w:r>
          </w:p>
          <w:p w14:paraId="4CE48453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Job 2 explicitly funds professional development and leadership training, matching current development needs</w:t>
            </w:r>
          </w:p>
        </w:tc>
        <w:tc>
          <w:tcPr>
            <w:tcW w:w="4800" w:type="dxa"/>
            <w:shd w:val="clear" w:color="auto" w:fill="FFF2CC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5B54688" w14:textId="77777777" w:rsidR="006B51F9" w:rsidRDefault="00506892">
            <w:r>
              <w:rPr>
                <w:b/>
                <w:bCs/>
              </w:rPr>
              <w:t>THREATS</w:t>
            </w:r>
          </w:p>
          <w:p w14:paraId="465FBC34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Competitive market — other candidates may hold chartership or specific NEC contract experience</w:t>
            </w:r>
          </w:p>
          <w:p w14:paraId="61C3E6D6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Fixed-term nature of Job 1 (6-month contract) creates job security risk</w:t>
            </w:r>
          </w:p>
          <w:p w14:paraId="337B98AD" w14:textId="77777777" w:rsidR="006B51F9" w:rsidRDefault="00506892">
            <w:pPr>
              <w:pStyle w:val="ListParagraph"/>
              <w:numPr>
                <w:ilvl w:val="0"/>
                <w:numId w:val="1"/>
              </w:numPr>
              <w:spacing w:after="40"/>
            </w:pPr>
            <w:r>
              <w:rPr>
                <w:sz w:val="19"/>
                <w:szCs w:val="19"/>
              </w:rPr>
              <w:t>Without addressing the contract-knowledge and chartership gaps, competitiveness for senior/public-sector PM roles may be limited</w:t>
            </w:r>
          </w:p>
        </w:tc>
      </w:tr>
    </w:tbl>
    <w:p w14:paraId="4DDAAC7D" w14:textId="77777777" w:rsidR="006B51F9" w:rsidRDefault="00506892">
      <w:pPr>
        <w:pStyle w:val="Heading1"/>
        <w:spacing w:before="400" w:after="200"/>
      </w:pPr>
      <w:r>
        <w:t>4. Evidence of Readiness</w:t>
      </w:r>
    </w:p>
    <w:p w14:paraId="591807A8" w14:textId="77777777" w:rsidR="006B51F9" w:rsidRDefault="00506892">
      <w:pPr>
        <w:spacing w:after="160" w:line="276" w:lineRule="auto"/>
      </w:pPr>
      <w:r>
        <w:t>The table below maps common requirements from both adverts against direct evidence from my CV, demonstrating current readiness for a civil engineering Project Manager role.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600"/>
        <w:gridCol w:w="6000"/>
      </w:tblGrid>
      <w:tr w:rsidR="006B51F9" w14:paraId="72B777E5" w14:textId="77777777">
        <w:trPr>
          <w:tblHeader/>
        </w:trPr>
        <w:tc>
          <w:tcPr>
            <w:tcW w:w="36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9EAA67B" w14:textId="77777777" w:rsidR="006B51F9" w:rsidRDefault="00506892">
            <w:r>
              <w:rPr>
                <w:b/>
                <w:bCs/>
                <w:color w:val="FFFFFF"/>
              </w:rPr>
              <w:lastRenderedPageBreak/>
              <w:t>Job Requirement</w:t>
            </w:r>
          </w:p>
        </w:tc>
        <w:tc>
          <w:tcPr>
            <w:tcW w:w="60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A01661F" w14:textId="77777777" w:rsidR="006B51F9" w:rsidRDefault="00506892">
            <w:r>
              <w:rPr>
                <w:b/>
                <w:bCs/>
                <w:color w:val="FFFFFF"/>
              </w:rPr>
              <w:t>Evidence from CV</w:t>
            </w:r>
          </w:p>
        </w:tc>
      </w:tr>
      <w:tr w:rsidR="006B51F9" w14:paraId="59138398" w14:textId="77777777">
        <w:tc>
          <w:tcPr>
            <w:tcW w:w="3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37F74B8" w14:textId="77777777" w:rsidR="006B51F9" w:rsidRDefault="00506892">
            <w:r>
              <w:rPr>
                <w:color w:val="000000"/>
              </w:rPr>
              <w:t>Extensive civil engineering project delivery experience</w:t>
            </w:r>
          </w:p>
        </w:tc>
        <w:tc>
          <w:tcPr>
            <w:tcW w:w="6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BAD794E" w14:textId="77777777" w:rsidR="006B51F9" w:rsidRDefault="00506892">
            <w:r>
              <w:rPr>
                <w:color w:val="000000"/>
              </w:rPr>
              <w:t>24+ years' experience; projects ranging £1m–£17m including the Novotel hotel (Nine Group) and £12m new-build school (Flatley Construction)</w:t>
            </w:r>
          </w:p>
        </w:tc>
      </w:tr>
      <w:tr w:rsidR="006B51F9" w14:paraId="7F975B70" w14:textId="77777777"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CAC4B63" w14:textId="77777777" w:rsidR="006B51F9" w:rsidRDefault="00506892">
            <w:r>
              <w:rPr>
                <w:color w:val="000000"/>
              </w:rPr>
              <w:t>Leadership of site teams and subcontractors</w:t>
            </w:r>
          </w:p>
        </w:tc>
        <w:tc>
          <w:tcPr>
            <w:tcW w:w="6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8D507C1" w14:textId="77777777" w:rsidR="006B51F9" w:rsidRDefault="00506892">
            <w:r>
              <w:rPr>
                <w:color w:val="000000"/>
              </w:rPr>
              <w:t>Senior Engineer roles at Flatley Construction, Nine Group and Tamber Construction managing site teams, subcontractors and programmes</w:t>
            </w:r>
          </w:p>
        </w:tc>
      </w:tr>
      <w:tr w:rsidR="006B51F9" w14:paraId="023E0C93" w14:textId="77777777">
        <w:tc>
          <w:tcPr>
            <w:tcW w:w="3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C9BE034" w14:textId="77777777" w:rsidR="006B51F9" w:rsidRDefault="00506892">
            <w:r>
              <w:rPr>
                <w:color w:val="000000"/>
              </w:rPr>
              <w:t>Commercial/budget and cost control</w:t>
            </w:r>
          </w:p>
        </w:tc>
        <w:tc>
          <w:tcPr>
            <w:tcW w:w="6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2F5294C" w14:textId="77777777" w:rsidR="006B51F9" w:rsidRDefault="00506892">
            <w:r>
              <w:rPr>
                <w:color w:val="000000"/>
              </w:rPr>
              <w:t>Core skill listed; managed commercial reporting on the £12m school project</w:t>
            </w:r>
          </w:p>
        </w:tc>
      </w:tr>
      <w:tr w:rsidR="006B51F9" w14:paraId="720B5BA4" w14:textId="77777777"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1750D37" w14:textId="77777777" w:rsidR="006B51F9" w:rsidRDefault="00506892">
            <w:r>
              <w:rPr>
                <w:color w:val="000000"/>
              </w:rPr>
              <w:t>QA/QC and HSE management</w:t>
            </w:r>
          </w:p>
        </w:tc>
        <w:tc>
          <w:tcPr>
            <w:tcW w:w="6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288B819" w14:textId="77777777" w:rsidR="006B51F9" w:rsidRDefault="00506892">
            <w:r>
              <w:rPr>
                <w:color w:val="000000"/>
              </w:rPr>
              <w:t>Core skill; QA and H&amp;S managed across multiple roles; SMSTS certified</w:t>
            </w:r>
          </w:p>
        </w:tc>
      </w:tr>
      <w:tr w:rsidR="006B51F9" w14:paraId="7A7F965D" w14:textId="77777777">
        <w:tc>
          <w:tcPr>
            <w:tcW w:w="3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8C78423" w14:textId="77777777" w:rsidR="006B51F9" w:rsidRDefault="00506892">
            <w:r>
              <w:rPr>
                <w:color w:val="000000"/>
              </w:rPr>
              <w:t>Client and stakeholder coordination</w:t>
            </w:r>
          </w:p>
        </w:tc>
        <w:tc>
          <w:tcPr>
            <w:tcW w:w="6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924F95F" w14:textId="77777777" w:rsidR="006B51F9" w:rsidRDefault="00506892">
            <w:r>
              <w:rPr>
                <w:color w:val="000000"/>
              </w:rPr>
              <w:t>Client coordination on the Novotel hotel project; authority coordination on S278 highway works</w:t>
            </w:r>
          </w:p>
        </w:tc>
      </w:tr>
      <w:tr w:rsidR="006B51F9" w14:paraId="578C3209" w14:textId="77777777"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BB85A5C" w14:textId="77777777" w:rsidR="006B51F9" w:rsidRDefault="00506892">
            <w:r>
              <w:rPr>
                <w:color w:val="000000"/>
              </w:rPr>
              <w:t>Programme and planning ability</w:t>
            </w:r>
          </w:p>
        </w:tc>
        <w:tc>
          <w:tcPr>
            <w:tcW w:w="6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A6F368A" w14:textId="77777777" w:rsidR="006B51F9" w:rsidRDefault="00506892">
            <w:r>
              <w:rPr>
                <w:color w:val="000000"/>
              </w:rPr>
              <w:t>Planning &amp; Programming listed as a core skill; proficient in MS Project</w:t>
            </w:r>
          </w:p>
        </w:tc>
      </w:tr>
      <w:tr w:rsidR="006B51F9" w14:paraId="14CDF21D" w14:textId="77777777">
        <w:tc>
          <w:tcPr>
            <w:tcW w:w="3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8685E4F" w14:textId="77777777" w:rsidR="006B51F9" w:rsidRDefault="00506892">
            <w:r>
              <w:rPr>
                <w:color w:val="000000"/>
              </w:rPr>
              <w:t>Degree-level qualification</w:t>
            </w:r>
          </w:p>
        </w:tc>
        <w:tc>
          <w:tcPr>
            <w:tcW w:w="6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6F6CAC7" w14:textId="77777777" w:rsidR="006B51F9" w:rsidRDefault="00506892">
            <w:r>
              <w:rPr>
                <w:color w:val="000000"/>
              </w:rPr>
              <w:t>BEng Civil Engineering, University of East London (1998–2001)</w:t>
            </w:r>
          </w:p>
        </w:tc>
      </w:tr>
      <w:tr w:rsidR="006B51F9" w14:paraId="25C6E66E" w14:textId="77777777"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BCDF064" w14:textId="77777777" w:rsidR="006B51F9" w:rsidRDefault="00506892">
            <w:r>
              <w:rPr>
                <w:color w:val="000000"/>
              </w:rPr>
              <w:t>Continuing professional development</w:t>
            </w:r>
          </w:p>
        </w:tc>
        <w:tc>
          <w:tcPr>
            <w:tcW w:w="6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68C0C76" w14:textId="77777777" w:rsidR="006B51F9" w:rsidRDefault="00506892">
            <w:r>
              <w:rPr>
                <w:color w:val="000000"/>
              </w:rPr>
              <w:t>Diploma in Construction Site Management (2022–2024)</w:t>
            </w:r>
          </w:p>
        </w:tc>
      </w:tr>
      <w:tr w:rsidR="006B51F9" w14:paraId="3EC74FCD" w14:textId="77777777">
        <w:tc>
          <w:tcPr>
            <w:tcW w:w="3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5A82E273" w14:textId="77777777" w:rsidR="006B51F9" w:rsidRDefault="00506892">
            <w:r>
              <w:rPr>
                <w:color w:val="000000"/>
              </w:rPr>
              <w:t>Highways/infrastructure exposure</w:t>
            </w:r>
          </w:p>
        </w:tc>
        <w:tc>
          <w:tcPr>
            <w:tcW w:w="6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A364378" w14:textId="77777777" w:rsidR="006B51F9" w:rsidRDefault="00506892">
            <w:r>
              <w:rPr>
                <w:color w:val="000000"/>
              </w:rPr>
              <w:t>S278 highway improvement works, drainage and junctions at Shannon Construction &amp; Railway (2006–2008)</w:t>
            </w:r>
          </w:p>
        </w:tc>
      </w:tr>
      <w:tr w:rsidR="006B51F9" w14:paraId="12F8B18D" w14:textId="77777777"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F4D32F3" w14:textId="77777777" w:rsidR="006B51F9" w:rsidRDefault="00506892">
            <w:r>
              <w:rPr>
                <w:color w:val="000000"/>
              </w:rPr>
              <w:t>Full project lifecycle management (inception to handover)</w:t>
            </w:r>
          </w:p>
        </w:tc>
        <w:tc>
          <w:tcPr>
            <w:tcW w:w="6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FA89F6B" w14:textId="77777777" w:rsidR="006B51F9" w:rsidRDefault="00506892">
            <w:r>
              <w:rPr>
                <w:color w:val="000000"/>
              </w:rPr>
              <w:t>Build Grow Developments — bespoke houses managed from land acquisition through to handover</w:t>
            </w:r>
          </w:p>
        </w:tc>
      </w:tr>
    </w:tbl>
    <w:p w14:paraId="69C0345A" w14:textId="77777777" w:rsidR="006B51F9" w:rsidRDefault="00506892">
      <w:pPr>
        <w:pStyle w:val="Heading1"/>
        <w:spacing w:before="400" w:after="200"/>
      </w:pPr>
      <w:r>
        <w:t>5. Weaknesses and Development Needs</w:t>
      </w:r>
    </w:p>
    <w:p w14:paraId="0DA56180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No professional chartership (e.g. MICE or MCIOB) evidenced, despite 24+ years of relevant experience.</w:t>
      </w:r>
    </w:p>
    <w:p w14:paraId="1C9A2832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No NEC or JCT contract administration experience listed — a specific and essential requirement in Job 2.</w:t>
      </w:r>
    </w:p>
    <w:p w14:paraId="6104BE95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Limited recent exposure to large-scale public-sector asset management/infrastructure work of the type described in Job 1 (tunnels, ferry terminals, transport depots).</w:t>
      </w:r>
    </w:p>
    <w:p w14:paraId="0E1051B8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Highways experience is dated (2006–2008) and not reinforced by more recent projects.</w:t>
      </w:r>
    </w:p>
    <w:p w14:paraId="231BAF6D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No formal project management qualification (e.g. APM PMQ or PRINCE2) listed.</w:t>
      </w:r>
    </w:p>
    <w:p w14:paraId="7825A92F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Driving licence status is not confirmed on the CV, which is an explicit requirement in Job 2.</w:t>
      </w:r>
    </w:p>
    <w:p w14:paraId="4B7E9DB3" w14:textId="77777777" w:rsidR="008B6A0A" w:rsidRDefault="008B6A0A">
      <w:pPr>
        <w:pStyle w:val="Heading1"/>
        <w:spacing w:before="400" w:after="200"/>
      </w:pPr>
      <w:r>
        <w:t>Task 2</w:t>
      </w:r>
    </w:p>
    <w:p w14:paraId="57D85FF1" w14:textId="169E21AD" w:rsidR="006B51F9" w:rsidRDefault="00506892">
      <w:pPr>
        <w:pStyle w:val="Heading1"/>
        <w:spacing w:before="400" w:after="200"/>
      </w:pPr>
      <w:r>
        <w:t>6. Explanation of Career Goals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40"/>
        <w:gridCol w:w="2128"/>
        <w:gridCol w:w="3433"/>
        <w:gridCol w:w="3005"/>
      </w:tblGrid>
      <w:tr w:rsidR="0052757E" w:rsidRPr="0052757E" w14:paraId="3D91225B" w14:textId="77777777" w:rsidTr="0052757E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E57E421" w14:textId="77777777" w:rsidR="0052757E" w:rsidRPr="0052757E" w:rsidRDefault="0052757E" w:rsidP="0052757E">
            <w:pPr>
              <w:jc w:val="center"/>
              <w:rPr>
                <w:b/>
                <w:bCs/>
                <w:sz w:val="24"/>
                <w:szCs w:val="24"/>
              </w:rPr>
            </w:pPr>
            <w:r w:rsidRPr="0052757E">
              <w:rPr>
                <w:b/>
                <w:bCs/>
                <w:sz w:val="24"/>
                <w:szCs w:val="24"/>
              </w:rPr>
              <w:t>Timeframe</w:t>
            </w:r>
          </w:p>
        </w:tc>
        <w:tc>
          <w:tcPr>
            <w:tcW w:w="0" w:type="auto"/>
            <w:vAlign w:val="center"/>
            <w:hideMark/>
          </w:tcPr>
          <w:p w14:paraId="2CD78514" w14:textId="77777777" w:rsidR="0052757E" w:rsidRPr="0052757E" w:rsidRDefault="0052757E" w:rsidP="0052757E">
            <w:pPr>
              <w:jc w:val="center"/>
              <w:rPr>
                <w:b/>
                <w:bCs/>
                <w:sz w:val="24"/>
                <w:szCs w:val="24"/>
              </w:rPr>
            </w:pPr>
            <w:r w:rsidRPr="0052757E">
              <w:rPr>
                <w:b/>
                <w:bCs/>
                <w:sz w:val="24"/>
                <w:szCs w:val="24"/>
              </w:rPr>
              <w:t>Career Goal</w:t>
            </w:r>
          </w:p>
        </w:tc>
        <w:tc>
          <w:tcPr>
            <w:tcW w:w="0" w:type="auto"/>
            <w:vAlign w:val="center"/>
            <w:hideMark/>
          </w:tcPr>
          <w:p w14:paraId="631927DB" w14:textId="77777777" w:rsidR="0052757E" w:rsidRPr="0052757E" w:rsidRDefault="0052757E" w:rsidP="0052757E">
            <w:pPr>
              <w:jc w:val="center"/>
              <w:rPr>
                <w:b/>
                <w:bCs/>
                <w:sz w:val="24"/>
                <w:szCs w:val="24"/>
              </w:rPr>
            </w:pPr>
            <w:r w:rsidRPr="0052757E">
              <w:rPr>
                <w:b/>
                <w:bCs/>
                <w:sz w:val="24"/>
                <w:szCs w:val="24"/>
              </w:rPr>
              <w:t>Key Actions / Milestones</w:t>
            </w:r>
          </w:p>
        </w:tc>
        <w:tc>
          <w:tcPr>
            <w:tcW w:w="0" w:type="auto"/>
            <w:vAlign w:val="center"/>
            <w:hideMark/>
          </w:tcPr>
          <w:p w14:paraId="571AE35C" w14:textId="77777777" w:rsidR="0052757E" w:rsidRPr="0052757E" w:rsidRDefault="0052757E" w:rsidP="0052757E">
            <w:pPr>
              <w:jc w:val="center"/>
              <w:rPr>
                <w:b/>
                <w:bCs/>
                <w:sz w:val="24"/>
                <w:szCs w:val="24"/>
              </w:rPr>
            </w:pPr>
            <w:r w:rsidRPr="0052757E">
              <w:rPr>
                <w:b/>
                <w:bCs/>
                <w:sz w:val="24"/>
                <w:szCs w:val="24"/>
              </w:rPr>
              <w:t>Target Outcome</w:t>
            </w:r>
          </w:p>
        </w:tc>
      </w:tr>
      <w:tr w:rsidR="0052757E" w:rsidRPr="0052757E" w14:paraId="53A8B2ED" w14:textId="77777777" w:rsidTr="0052757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DFC00C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b/>
                <w:bCs/>
                <w:sz w:val="24"/>
                <w:szCs w:val="24"/>
              </w:rPr>
              <w:t>Short Term (0–12 months)</w:t>
            </w:r>
          </w:p>
        </w:tc>
        <w:tc>
          <w:tcPr>
            <w:tcW w:w="0" w:type="auto"/>
            <w:vAlign w:val="center"/>
            <w:hideMark/>
          </w:tcPr>
          <w:p w14:paraId="39D74EAC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Address immediate gaps affecting eligibility for senior roles.</w:t>
            </w:r>
          </w:p>
        </w:tc>
        <w:tc>
          <w:tcPr>
            <w:tcW w:w="0" w:type="auto"/>
            <w:vAlign w:val="center"/>
            <w:hideMark/>
          </w:tcPr>
          <w:p w14:paraId="13F1ECCF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• Confirm driving licence status• Complete NEC4 contract training• Begin MICE/MCIOB chartership application• Use existing experience and recently completed Diploma in Construction Site Management as supporting evidence</w:t>
            </w:r>
          </w:p>
        </w:tc>
        <w:tc>
          <w:tcPr>
            <w:tcW w:w="0" w:type="auto"/>
            <w:vAlign w:val="center"/>
            <w:hideMark/>
          </w:tcPr>
          <w:p w14:paraId="43169040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Strengthen eligibility for senior project management roles and establish a formal route towards chartership.</w:t>
            </w:r>
          </w:p>
        </w:tc>
      </w:tr>
      <w:tr w:rsidR="0052757E" w:rsidRPr="0052757E" w14:paraId="5F8635FB" w14:textId="77777777" w:rsidTr="0052757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E51979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b/>
                <w:bCs/>
                <w:sz w:val="24"/>
                <w:szCs w:val="24"/>
              </w:rPr>
              <w:lastRenderedPageBreak/>
              <w:t>Mid Term (1–3 years)</w:t>
            </w:r>
          </w:p>
        </w:tc>
        <w:tc>
          <w:tcPr>
            <w:tcW w:w="0" w:type="auto"/>
            <w:vAlign w:val="center"/>
            <w:hideMark/>
          </w:tcPr>
          <w:p w14:paraId="350EF599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Formalise professional status and move into a Senior Project Manager position.</w:t>
            </w:r>
          </w:p>
        </w:tc>
        <w:tc>
          <w:tcPr>
            <w:tcW w:w="0" w:type="auto"/>
            <w:vAlign w:val="center"/>
            <w:hideMark/>
          </w:tcPr>
          <w:p w14:paraId="19F0C2BB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• Achieve full chartership (MICE or MCIOB)• Gain a formal project management qualification• Secure a Senior Project Manager role, such as Job 2• Develop contract-administration responsibility• Gain exposure to public-sector or asset-management work similar to Job 1</w:t>
            </w:r>
          </w:p>
        </w:tc>
        <w:tc>
          <w:tcPr>
            <w:tcW w:w="0" w:type="auto"/>
            <w:vAlign w:val="center"/>
            <w:hideMark/>
          </w:tcPr>
          <w:p w14:paraId="446B32BC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Progress into a Senior Project Manager role with recognised professional status, stronger contract expertise and structured career progression.</w:t>
            </w:r>
          </w:p>
        </w:tc>
      </w:tr>
      <w:tr w:rsidR="0052757E" w:rsidRPr="0052757E" w14:paraId="01E29C1D" w14:textId="77777777" w:rsidTr="0052757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AD1B64D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b/>
                <w:bCs/>
                <w:sz w:val="24"/>
                <w:szCs w:val="24"/>
              </w:rPr>
              <w:t>Long Term (3–5+ years)</w:t>
            </w:r>
          </w:p>
        </w:tc>
        <w:tc>
          <w:tcPr>
            <w:tcW w:w="0" w:type="auto"/>
            <w:vAlign w:val="center"/>
            <w:hideMark/>
          </w:tcPr>
          <w:p w14:paraId="1A4B72D4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Progress from individual project delivery into programme and portfolio leadership.</w:t>
            </w:r>
          </w:p>
        </w:tc>
        <w:tc>
          <w:tcPr>
            <w:tcW w:w="0" w:type="auto"/>
            <w:vAlign w:val="center"/>
            <w:hideMark/>
          </w:tcPr>
          <w:p w14:paraId="5B80F419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• Move into a Programme Manager or Head of Projects role• Oversee multiple infrastructure or public-sector projects/assets• Apply 24+ years of practical delivery experience alongside chartership and contract expertise• Develop multi-project and programme leadership capability</w:t>
            </w:r>
          </w:p>
        </w:tc>
        <w:tc>
          <w:tcPr>
            <w:tcW w:w="0" w:type="auto"/>
            <w:vAlign w:val="center"/>
            <w:hideMark/>
          </w:tcPr>
          <w:p w14:paraId="7D214F0D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Lead portfolios of infrastructure or public-sector assets and operate at programme/strategic management level.</w:t>
            </w:r>
          </w:p>
        </w:tc>
      </w:tr>
      <w:tr w:rsidR="0052757E" w:rsidRPr="0052757E" w14:paraId="2282C6FF" w14:textId="77777777" w:rsidTr="0052757E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8BB7B5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b/>
                <w:bCs/>
                <w:sz w:val="24"/>
                <w:szCs w:val="24"/>
              </w:rPr>
              <w:t>Overall Career Goal</w:t>
            </w:r>
          </w:p>
        </w:tc>
        <w:tc>
          <w:tcPr>
            <w:tcW w:w="0" w:type="auto"/>
            <w:vAlign w:val="center"/>
            <w:hideMark/>
          </w:tcPr>
          <w:p w14:paraId="24139D49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Formalise extensive practical delivery experience through recognised professional qualifications and contract expertise.</w:t>
            </w:r>
          </w:p>
        </w:tc>
        <w:tc>
          <w:tcPr>
            <w:tcW w:w="0" w:type="auto"/>
            <w:vAlign w:val="center"/>
            <w:hideMark/>
          </w:tcPr>
          <w:p w14:paraId="1F85ADBF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• Complete chartership• Develop NEC4 and contract-administration expertise• Obtain formal project management qualifications• Build senior and programme-level management experience</w:t>
            </w:r>
          </w:p>
        </w:tc>
        <w:tc>
          <w:tcPr>
            <w:tcW w:w="0" w:type="auto"/>
            <w:vAlign w:val="center"/>
            <w:hideMark/>
          </w:tcPr>
          <w:p w14:paraId="66674303" w14:textId="77777777" w:rsidR="0052757E" w:rsidRPr="0052757E" w:rsidRDefault="0052757E" w:rsidP="0052757E">
            <w:pPr>
              <w:rPr>
                <w:sz w:val="24"/>
                <w:szCs w:val="24"/>
              </w:rPr>
            </w:pPr>
            <w:r w:rsidRPr="0052757E">
              <w:rPr>
                <w:sz w:val="24"/>
                <w:szCs w:val="24"/>
              </w:rPr>
              <w:t>Compete successfully for, and perform effectively in, senior and programme-level project management roles within civil engineering and infrastructure.</w:t>
            </w:r>
          </w:p>
        </w:tc>
      </w:tr>
    </w:tbl>
    <w:p w14:paraId="44779B25" w14:textId="77777777" w:rsidR="00A839E3" w:rsidRDefault="00A839E3">
      <w:pPr>
        <w:pStyle w:val="Heading1"/>
        <w:spacing w:before="400" w:after="200"/>
      </w:pPr>
    </w:p>
    <w:p w14:paraId="79884625" w14:textId="2B6B0A51" w:rsidR="006B51F9" w:rsidRDefault="00506892">
      <w:pPr>
        <w:pStyle w:val="Heading1"/>
        <w:spacing w:before="400" w:after="200"/>
      </w:pPr>
      <w:r>
        <w:t>7. Personal Development Plan</w:t>
      </w:r>
    </w:p>
    <w:p w14:paraId="7BF7F572" w14:textId="77777777" w:rsidR="006B51F9" w:rsidRDefault="00506892">
      <w:pPr>
        <w:spacing w:after="160" w:line="276" w:lineRule="auto"/>
      </w:pPr>
      <w:r>
        <w:t>The PDP below sets out the specific development areas identified above, the actions required to close each gap, a realistic timeline, how success will be measured, and how progress will be monitored and reviewed.</w:t>
      </w:r>
    </w:p>
    <w:tbl>
      <w:tblPr>
        <w:tblW w:w="97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997"/>
        <w:gridCol w:w="2594"/>
        <w:gridCol w:w="1298"/>
        <w:gridCol w:w="2193"/>
        <w:gridCol w:w="1618"/>
      </w:tblGrid>
      <w:tr w:rsidR="006B51F9" w14:paraId="5662DB30" w14:textId="77777777">
        <w:trPr>
          <w:tblHeader/>
        </w:trPr>
        <w:tc>
          <w:tcPr>
            <w:tcW w:w="20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29007ED" w14:textId="77777777" w:rsidR="006B51F9" w:rsidRDefault="00506892">
            <w:r>
              <w:rPr>
                <w:b/>
                <w:bCs/>
                <w:color w:val="FFFFFF"/>
              </w:rPr>
              <w:t>Development Area</w:t>
            </w:r>
          </w:p>
        </w:tc>
        <w:tc>
          <w:tcPr>
            <w:tcW w:w="26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A8D167F" w14:textId="77777777" w:rsidR="006B51F9" w:rsidRDefault="00506892">
            <w:r>
              <w:rPr>
                <w:b/>
                <w:bCs/>
                <w:color w:val="FFFFFF"/>
              </w:rPr>
              <w:t>Action</w:t>
            </w:r>
          </w:p>
        </w:tc>
        <w:tc>
          <w:tcPr>
            <w:tcW w:w="13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1A4C24E" w14:textId="77777777" w:rsidR="006B51F9" w:rsidRDefault="00506892">
            <w:r>
              <w:rPr>
                <w:b/>
                <w:bCs/>
                <w:color w:val="FFFFFF"/>
              </w:rPr>
              <w:t>Timeline</w:t>
            </w:r>
          </w:p>
        </w:tc>
        <w:tc>
          <w:tcPr>
            <w:tcW w:w="22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8BEFEB5" w14:textId="77777777" w:rsidR="006B51F9" w:rsidRDefault="00506892">
            <w:r>
              <w:rPr>
                <w:b/>
                <w:bCs/>
                <w:color w:val="FFFFFF"/>
              </w:rPr>
              <w:t>Success Measure</w:t>
            </w:r>
          </w:p>
        </w:tc>
        <w:tc>
          <w:tcPr>
            <w:tcW w:w="1600" w:type="dxa"/>
            <w:shd w:val="clear" w:color="auto" w:fill="1F3864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23E2D75" w14:textId="77777777" w:rsidR="006B51F9" w:rsidRDefault="00506892">
            <w:r>
              <w:rPr>
                <w:b/>
                <w:bCs/>
                <w:color w:val="FFFFFF"/>
              </w:rPr>
              <w:t>Monitoring &amp; Review</w:t>
            </w:r>
          </w:p>
        </w:tc>
      </w:tr>
      <w:tr w:rsidR="006B51F9" w14:paraId="1DD9D57C" w14:textId="77777777">
        <w:tc>
          <w:tcPr>
            <w:tcW w:w="2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97F99AE" w14:textId="77777777" w:rsidR="006B51F9" w:rsidRDefault="00506892">
            <w:r>
              <w:rPr>
                <w:color w:val="000000"/>
              </w:rPr>
              <w:t>Contract knowledge (NEC/JCT)</w:t>
            </w:r>
          </w:p>
        </w:tc>
        <w:tc>
          <w:tcPr>
            <w:tcW w:w="2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F376880" w14:textId="77777777" w:rsidR="006B51F9" w:rsidRDefault="00506892">
            <w:r>
              <w:rPr>
                <w:color w:val="000000"/>
              </w:rPr>
              <w:t>Complete an accredited NEC4 contract training course; apply learning on next live project</w:t>
            </w:r>
          </w:p>
        </w:tc>
        <w:tc>
          <w:tcPr>
            <w:tcW w:w="13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BB0CA7F" w14:textId="77777777" w:rsidR="006B51F9" w:rsidRDefault="00506892">
            <w:r>
              <w:rPr>
                <w:color w:val="000000"/>
              </w:rPr>
              <w:t>0–6 months</w:t>
            </w:r>
          </w:p>
        </w:tc>
        <w:tc>
          <w:tcPr>
            <w:tcW w:w="22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855355E" w14:textId="77777777" w:rsidR="006B51F9" w:rsidRDefault="00506892">
            <w:r>
              <w:rPr>
                <w:color w:val="000000"/>
              </w:rPr>
              <w:t>Certificate of completion; able to administer NEC clauses on a live project</w:t>
            </w:r>
          </w:p>
        </w:tc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7ED18B6" w14:textId="77777777" w:rsidR="006B51F9" w:rsidRDefault="00506892">
            <w:r>
              <w:rPr>
                <w:color w:val="000000"/>
              </w:rPr>
              <w:t>Quarterly self-review; feedback from line manager</w:t>
            </w:r>
          </w:p>
        </w:tc>
      </w:tr>
      <w:tr w:rsidR="006B51F9" w14:paraId="262C6A13" w14:textId="77777777">
        <w:tc>
          <w:tcPr>
            <w:tcW w:w="2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8DFC7F1" w14:textId="77777777" w:rsidR="006B51F9" w:rsidRDefault="00506892">
            <w:r>
              <w:rPr>
                <w:color w:val="000000"/>
              </w:rPr>
              <w:t>Full UK driving licence</w:t>
            </w:r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C0656D8" w14:textId="77777777" w:rsidR="006B51F9" w:rsidRDefault="00506892">
            <w:r>
              <w:rPr>
                <w:color w:val="000000"/>
              </w:rPr>
              <w:t>Confirm current licence status and renew/obtain if required</w:t>
            </w:r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A3E84B2" w14:textId="77777777" w:rsidR="006B51F9" w:rsidRDefault="00506892">
            <w:r>
              <w:rPr>
                <w:color w:val="000000"/>
              </w:rPr>
              <w:t>0–3 months</w:t>
            </w:r>
          </w:p>
        </w:tc>
        <w:tc>
          <w:tcPr>
            <w:tcW w:w="22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B756D8B" w14:textId="77777777" w:rsidR="006B51F9" w:rsidRDefault="00506892">
            <w:r>
              <w:rPr>
                <w:color w:val="000000"/>
              </w:rPr>
              <w:t>Valid full UK driving licence held</w:t>
            </w:r>
          </w:p>
        </w:tc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2F82EE9" w14:textId="77777777" w:rsidR="006B51F9" w:rsidRDefault="00506892">
            <w:r>
              <w:rPr>
                <w:color w:val="000000"/>
              </w:rPr>
              <w:t>One-off confirmation check</w:t>
            </w:r>
          </w:p>
        </w:tc>
      </w:tr>
      <w:tr w:rsidR="006B51F9" w14:paraId="315B5C88" w14:textId="77777777">
        <w:tc>
          <w:tcPr>
            <w:tcW w:w="2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0EE350B" w14:textId="77777777" w:rsidR="006B51F9" w:rsidRDefault="00506892">
            <w:r>
              <w:rPr>
                <w:color w:val="000000"/>
              </w:rPr>
              <w:t>Professional chartership (MICE/MCIOB)</w:t>
            </w:r>
          </w:p>
        </w:tc>
        <w:tc>
          <w:tcPr>
            <w:tcW w:w="2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D75AE2E" w14:textId="77777777" w:rsidR="006B51F9" w:rsidRDefault="00506892">
            <w:r>
              <w:rPr>
                <w:color w:val="000000"/>
              </w:rPr>
              <w:t>Gather CPD evidence, engage a mentor, and submit chartership application</w:t>
            </w:r>
          </w:p>
        </w:tc>
        <w:tc>
          <w:tcPr>
            <w:tcW w:w="13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6A7E39E" w14:textId="77777777" w:rsidR="006B51F9" w:rsidRDefault="00506892">
            <w:r>
              <w:rPr>
                <w:color w:val="000000"/>
              </w:rPr>
              <w:t>6–18 months</w:t>
            </w:r>
          </w:p>
        </w:tc>
        <w:tc>
          <w:tcPr>
            <w:tcW w:w="22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1D3F420" w14:textId="77777777" w:rsidR="006B51F9" w:rsidRDefault="00506892">
            <w:r>
              <w:rPr>
                <w:color w:val="000000"/>
              </w:rPr>
              <w:t>Application submitted and progressing through professional review</w:t>
            </w:r>
          </w:p>
        </w:tc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B492D4B" w14:textId="77777777" w:rsidR="006B51F9" w:rsidRDefault="00506892">
            <w:r>
              <w:rPr>
                <w:color w:val="000000"/>
              </w:rPr>
              <w:t>Review with mentor every 3 months against institution milestones</w:t>
            </w:r>
          </w:p>
        </w:tc>
      </w:tr>
      <w:tr w:rsidR="006B51F9" w14:paraId="1018F215" w14:textId="77777777">
        <w:tc>
          <w:tcPr>
            <w:tcW w:w="2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8F98F6C" w14:textId="77777777" w:rsidR="006B51F9" w:rsidRDefault="00506892">
            <w:r>
              <w:rPr>
                <w:color w:val="000000"/>
              </w:rPr>
              <w:t>Public-sector/asset management exposure</w:t>
            </w:r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8FFD6AF" w14:textId="77777777" w:rsidR="006B51F9" w:rsidRDefault="00506892">
            <w:r>
              <w:rPr>
                <w:color w:val="000000"/>
              </w:rPr>
              <w:t xml:space="preserve">Seek project assignment or secondment involving public-sector </w:t>
            </w:r>
            <w:r>
              <w:rPr>
                <w:color w:val="000000"/>
              </w:rPr>
              <w:lastRenderedPageBreak/>
              <w:t>infrastructure/asset management</w:t>
            </w:r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9DBD71C" w14:textId="77777777" w:rsidR="006B51F9" w:rsidRDefault="00506892">
            <w:r>
              <w:rPr>
                <w:color w:val="000000"/>
              </w:rPr>
              <w:lastRenderedPageBreak/>
              <w:t>6–24 months</w:t>
            </w:r>
          </w:p>
        </w:tc>
        <w:tc>
          <w:tcPr>
            <w:tcW w:w="22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1D8175B" w14:textId="77777777" w:rsidR="006B51F9" w:rsidRDefault="00506892">
            <w:r>
              <w:rPr>
                <w:color w:val="000000"/>
              </w:rPr>
              <w:t>Secured involvement in a public-sector asset management project</w:t>
            </w:r>
          </w:p>
        </w:tc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A04AACB" w14:textId="77777777" w:rsidR="006B51F9" w:rsidRDefault="00506892">
            <w:r>
              <w:rPr>
                <w:color w:val="000000"/>
              </w:rPr>
              <w:t>Six-monthly career review with employer/mentor</w:t>
            </w:r>
          </w:p>
        </w:tc>
      </w:tr>
      <w:tr w:rsidR="006B51F9" w14:paraId="11193991" w14:textId="77777777">
        <w:tc>
          <w:tcPr>
            <w:tcW w:w="2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80BDC48" w14:textId="77777777" w:rsidR="006B51F9" w:rsidRDefault="00506892">
            <w:r>
              <w:rPr>
                <w:color w:val="000000"/>
              </w:rPr>
              <w:t>Formal project management qualification</w:t>
            </w:r>
          </w:p>
        </w:tc>
        <w:tc>
          <w:tcPr>
            <w:tcW w:w="2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A0E8906" w14:textId="77777777" w:rsidR="006B51F9" w:rsidRDefault="00506892">
            <w:r>
              <w:rPr>
                <w:color w:val="000000"/>
              </w:rPr>
              <w:t>Undertake APM Project Management Qualification (PMQ) or equivalent</w:t>
            </w:r>
          </w:p>
        </w:tc>
        <w:tc>
          <w:tcPr>
            <w:tcW w:w="13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4AABA756" w14:textId="77777777" w:rsidR="006B51F9" w:rsidRDefault="00506892">
            <w:r>
              <w:rPr>
                <w:color w:val="000000"/>
              </w:rPr>
              <w:t>12–24 months</w:t>
            </w:r>
          </w:p>
        </w:tc>
        <w:tc>
          <w:tcPr>
            <w:tcW w:w="22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63F6742" w14:textId="77777777" w:rsidR="006B51F9" w:rsidRDefault="00506892">
            <w:r>
              <w:rPr>
                <w:color w:val="000000"/>
              </w:rPr>
              <w:t>Qualification achieved</w:t>
            </w:r>
          </w:p>
        </w:tc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96920B9" w14:textId="77777777" w:rsidR="006B51F9" w:rsidRDefault="00506892">
            <w:r>
              <w:rPr>
                <w:color w:val="000000"/>
              </w:rPr>
              <w:t>Annual appraisal review</w:t>
            </w:r>
          </w:p>
        </w:tc>
      </w:tr>
      <w:tr w:rsidR="006B51F9" w14:paraId="3A0C11DB" w14:textId="77777777">
        <w:tc>
          <w:tcPr>
            <w:tcW w:w="20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FC239C8" w14:textId="77777777" w:rsidR="006B51F9" w:rsidRDefault="00506892">
            <w:r>
              <w:rPr>
                <w:color w:val="000000"/>
              </w:rPr>
              <w:t>Leadership and mentoring</w:t>
            </w:r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92F79C9" w14:textId="77777777" w:rsidR="006B51F9" w:rsidRDefault="00506892">
            <w:r>
              <w:rPr>
                <w:color w:val="000000"/>
              </w:rPr>
              <w:t>Formally mentor junior engineers/site managers; take ownership of team development plans</w:t>
            </w:r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1D5FDC7A" w14:textId="77777777" w:rsidR="006B51F9" w:rsidRDefault="00506892">
            <w:r>
              <w:rPr>
                <w:color w:val="000000"/>
              </w:rPr>
              <w:t>Ongoing (0–24 months)</w:t>
            </w:r>
          </w:p>
        </w:tc>
        <w:tc>
          <w:tcPr>
            <w:tcW w:w="22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19A009A" w14:textId="77777777" w:rsidR="006B51F9" w:rsidRDefault="00506892">
            <w:r>
              <w:rPr>
                <w:color w:val="000000"/>
              </w:rPr>
              <w:t>Positive feedback from mentees; measurable progress in mentees' development</w:t>
            </w:r>
          </w:p>
        </w:tc>
        <w:tc>
          <w:tcPr>
            <w:tcW w:w="1600" w:type="dxa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0C15C3FA" w14:textId="77777777" w:rsidR="006B51F9" w:rsidRDefault="00506892">
            <w:r>
              <w:rPr>
                <w:color w:val="000000"/>
              </w:rPr>
              <w:t>Bi-annual review with mentees and manager</w:t>
            </w:r>
          </w:p>
        </w:tc>
      </w:tr>
      <w:tr w:rsidR="006B51F9" w14:paraId="76F63EDD" w14:textId="77777777">
        <w:tc>
          <w:tcPr>
            <w:tcW w:w="20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C15E133" w14:textId="77777777" w:rsidR="006B51F9" w:rsidRDefault="00506892">
            <w:r>
              <w:rPr>
                <w:color w:val="000000"/>
              </w:rPr>
              <w:t>Career progression to Senior PM / Programme Manager</w:t>
            </w:r>
          </w:p>
        </w:tc>
        <w:tc>
          <w:tcPr>
            <w:tcW w:w="2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6E6D5391" w14:textId="77777777" w:rsidR="006B51F9" w:rsidRDefault="00506892">
            <w:r>
              <w:rPr>
                <w:color w:val="000000"/>
              </w:rPr>
              <w:t>Apply for Senior Project Manager roles; build toward programme-level portfolio management</w:t>
            </w:r>
          </w:p>
        </w:tc>
        <w:tc>
          <w:tcPr>
            <w:tcW w:w="13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32BCD32" w14:textId="77777777" w:rsidR="006B51F9" w:rsidRDefault="00506892">
            <w:r>
              <w:rPr>
                <w:color w:val="000000"/>
              </w:rPr>
              <w:t>24–60 months</w:t>
            </w:r>
          </w:p>
        </w:tc>
        <w:tc>
          <w:tcPr>
            <w:tcW w:w="22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726BEA2D" w14:textId="77777777" w:rsidR="006B51F9" w:rsidRDefault="00506892">
            <w:r>
              <w:rPr>
                <w:color w:val="000000"/>
              </w:rPr>
              <w:t>Secure a Senior Project Manager or Programme Manager position</w:t>
            </w:r>
          </w:p>
        </w:tc>
        <w:tc>
          <w:tcPr>
            <w:tcW w:w="160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3103B9A8" w14:textId="77777777" w:rsidR="006B51F9" w:rsidRDefault="00506892">
            <w:r>
              <w:rPr>
                <w:color w:val="000000"/>
              </w:rPr>
              <w:t>Annual career goal review</w:t>
            </w:r>
          </w:p>
        </w:tc>
      </w:tr>
    </w:tbl>
    <w:p w14:paraId="5FD6A682" w14:textId="77777777" w:rsidR="006B51F9" w:rsidRDefault="00506892">
      <w:pPr>
        <w:pStyle w:val="Heading2"/>
        <w:spacing w:before="300" w:after="150"/>
      </w:pPr>
      <w:r>
        <w:t>Timeline Overview</w:t>
      </w:r>
    </w:p>
    <w:p w14:paraId="48BEBDBD" w14:textId="77777777" w:rsidR="006B51F9" w:rsidRDefault="00506892">
      <w:pPr>
        <w:spacing w:before="200" w:after="200"/>
        <w:jc w:val="center"/>
      </w:pPr>
      <w:r>
        <w:rPr>
          <w:noProof/>
        </w:rPr>
        <w:drawing>
          <wp:inline distT="0" distB="0" distL="0" distR="0" wp14:anchorId="1A30F43D" wp14:editId="3B63B48C">
            <wp:extent cx="5516880" cy="2580476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5239" cy="25843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1E6CE" w14:textId="77777777" w:rsidR="006B51F9" w:rsidRDefault="00506892">
      <w:pPr>
        <w:pStyle w:val="Heading1"/>
        <w:spacing w:before="400" w:after="200"/>
      </w:pPr>
      <w:r>
        <w:t>8. Monitoring and Review</w:t>
      </w:r>
    </w:p>
    <w:p w14:paraId="0A80634D" w14:textId="77777777" w:rsidR="006B51F9" w:rsidRDefault="00506892">
      <w:pPr>
        <w:spacing w:after="160" w:line="276" w:lineRule="auto"/>
      </w:pPr>
      <w:r>
        <w:t>Progress against this Personal Development Plan will be monitored through a combination of self-review and external review:</w:t>
      </w:r>
    </w:p>
    <w:p w14:paraId="7A6E3B1D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Quarterly self-review: a short personal check-in against each action in the PDP, updating progress notes and adjusting timelines where necessary.</w:t>
      </w:r>
    </w:p>
    <w:p w14:paraId="71DEC5F0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Mentor/line manager review: six-monthly discussions with a mentor or line manager to review progress on chartership, contract training, and project exposure, and to agree next steps.</w:t>
      </w:r>
    </w:p>
    <w:p w14:paraId="0A5C7284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Annual career review: a yearly review of overall progress against the short, mid and long-term career goals, used to reset priorities for the year ahead.</w:t>
      </w:r>
    </w:p>
    <w:p w14:paraId="17A1DBD7" w14:textId="77777777" w:rsidR="006B51F9" w:rsidRDefault="00506892">
      <w:pPr>
        <w:pStyle w:val="ListParagraph"/>
        <w:numPr>
          <w:ilvl w:val="0"/>
          <w:numId w:val="1"/>
        </w:numPr>
        <w:spacing w:after="80" w:line="276" w:lineRule="auto"/>
      </w:pPr>
      <w:r>
        <w:t>Evidence log: CPD records, training certificates, and project outcomes will be logged as they are achieved, to support chartership applications and future job applications.</w:t>
      </w:r>
    </w:p>
    <w:p w14:paraId="377B8F30" w14:textId="77777777" w:rsidR="006B51F9" w:rsidRDefault="00506892">
      <w:pPr>
        <w:spacing w:after="160" w:line="276" w:lineRule="auto"/>
      </w:pPr>
      <w:r>
        <w:t>This structured approach ensures the plan remains realistic and responsive, with clear checkpoints to confirm that development activity is translating into career progression.</w:t>
      </w:r>
    </w:p>
    <w:sectPr w:rsidR="006B51F9">
      <w:pgSz w:w="11906" w:h="16838"/>
      <w:pgMar w:top="1000" w:right="1000" w:bottom="1000" w:left="100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6330B5"/>
    <w:multiLevelType w:val="hybridMultilevel"/>
    <w:tmpl w:val="7DEAD6C8"/>
    <w:lvl w:ilvl="0" w:tplc="496E785E">
      <w:start w:val="1"/>
      <w:numFmt w:val="bullet"/>
      <w:lvlText w:val="●"/>
      <w:lvlJc w:val="left"/>
      <w:pPr>
        <w:ind w:left="720" w:hanging="360"/>
      </w:pPr>
    </w:lvl>
    <w:lvl w:ilvl="1" w:tplc="31F4CECE">
      <w:start w:val="1"/>
      <w:numFmt w:val="bullet"/>
      <w:lvlText w:val="○"/>
      <w:lvlJc w:val="left"/>
      <w:pPr>
        <w:ind w:left="1440" w:hanging="360"/>
      </w:pPr>
    </w:lvl>
    <w:lvl w:ilvl="2" w:tplc="6A440D2A">
      <w:start w:val="1"/>
      <w:numFmt w:val="bullet"/>
      <w:lvlText w:val="■"/>
      <w:lvlJc w:val="left"/>
      <w:pPr>
        <w:ind w:left="2160" w:hanging="360"/>
      </w:pPr>
    </w:lvl>
    <w:lvl w:ilvl="3" w:tplc="58E84A1A">
      <w:start w:val="1"/>
      <w:numFmt w:val="bullet"/>
      <w:lvlText w:val="●"/>
      <w:lvlJc w:val="left"/>
      <w:pPr>
        <w:ind w:left="2880" w:hanging="360"/>
      </w:pPr>
    </w:lvl>
    <w:lvl w:ilvl="4" w:tplc="2D5463F4">
      <w:start w:val="1"/>
      <w:numFmt w:val="bullet"/>
      <w:lvlText w:val="○"/>
      <w:lvlJc w:val="left"/>
      <w:pPr>
        <w:ind w:left="3600" w:hanging="360"/>
      </w:pPr>
    </w:lvl>
    <w:lvl w:ilvl="5" w:tplc="DC486F60">
      <w:start w:val="1"/>
      <w:numFmt w:val="bullet"/>
      <w:lvlText w:val="■"/>
      <w:lvlJc w:val="left"/>
      <w:pPr>
        <w:ind w:left="4320" w:hanging="360"/>
      </w:pPr>
    </w:lvl>
    <w:lvl w:ilvl="6" w:tplc="2EEA4822">
      <w:start w:val="1"/>
      <w:numFmt w:val="bullet"/>
      <w:lvlText w:val="●"/>
      <w:lvlJc w:val="left"/>
      <w:pPr>
        <w:ind w:left="5040" w:hanging="360"/>
      </w:pPr>
    </w:lvl>
    <w:lvl w:ilvl="7" w:tplc="9118AE1A">
      <w:start w:val="1"/>
      <w:numFmt w:val="bullet"/>
      <w:lvlText w:val="●"/>
      <w:lvlJc w:val="left"/>
      <w:pPr>
        <w:ind w:left="5760" w:hanging="360"/>
      </w:pPr>
    </w:lvl>
    <w:lvl w:ilvl="8" w:tplc="B82AA034">
      <w:start w:val="1"/>
      <w:numFmt w:val="bullet"/>
      <w:lvlText w:val="●"/>
      <w:lvlJc w:val="left"/>
      <w:pPr>
        <w:ind w:left="6480" w:hanging="360"/>
      </w:pPr>
    </w:lvl>
  </w:abstractNum>
  <w:num w:numId="1" w16cid:durableId="616720574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B51F9"/>
    <w:rsid w:val="00506892"/>
    <w:rsid w:val="00506A26"/>
    <w:rsid w:val="0052757E"/>
    <w:rsid w:val="005E2E41"/>
    <w:rsid w:val="006A1AF9"/>
    <w:rsid w:val="006B51F9"/>
    <w:rsid w:val="008B6A0A"/>
    <w:rsid w:val="008F5F24"/>
    <w:rsid w:val="009655F3"/>
    <w:rsid w:val="00A839E3"/>
    <w:rsid w:val="00C20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CAFD1"/>
  <w15:docId w15:val="{CB0B2603-6F03-400E-B937-E6324B2ED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930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1861</Words>
  <Characters>10613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Saichithanandasivam Skanthathas (2516781)</cp:lastModifiedBy>
  <cp:revision>3</cp:revision>
  <dcterms:created xsi:type="dcterms:W3CDTF">2026-08-16T14:45:00Z</dcterms:created>
  <dcterms:modified xsi:type="dcterms:W3CDTF">2026-08-16T14:48:00Z</dcterms:modified>
</cp:coreProperties>
</file>