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60F63" w14:textId="7569A435" w:rsidR="003D47A0" w:rsidRDefault="00DD0668" w:rsidP="00EF597B">
      <w:pPr>
        <w:ind w:left="-270" w:right="-540"/>
      </w:pPr>
      <w:bookmarkStart w:id="0" w:name="_Hlk69734223"/>
      <w:bookmarkEnd w:id="0"/>
      <w:r>
        <w:t>Student ID: 2018162</w:t>
      </w:r>
      <w:r w:rsidR="003D47A0">
        <w:t xml:space="preserve">                             </w:t>
      </w:r>
      <w:r w:rsidR="003D47A0" w:rsidRPr="00EC5643">
        <w:t>Level 4. Certificate of Higher Education Professional Skills for Construction</w:t>
      </w:r>
    </w:p>
    <w:p w14:paraId="3C95CC9E" w14:textId="12DF667A" w:rsidR="00DD0668" w:rsidRDefault="00DD0668" w:rsidP="00EF597B">
      <w:pPr>
        <w:ind w:left="-270" w:right="-540"/>
      </w:pPr>
      <w:r>
        <w:t>Student name: Catalina Trasc</w:t>
      </w:r>
      <w:r w:rsidR="003D47A0">
        <w:t xml:space="preserve">      </w:t>
      </w:r>
      <w:r w:rsidR="00F04D21">
        <w:t xml:space="preserve">                                            </w:t>
      </w:r>
      <w:r w:rsidR="003D47A0">
        <w:t xml:space="preserve">  Module:</w:t>
      </w:r>
      <w:r w:rsidR="00F04D21">
        <w:t xml:space="preserve"> </w:t>
      </w:r>
      <w:r w:rsidR="00F04D21" w:rsidRPr="00F04D21">
        <w:t>Construction Technology - Past and Present</w:t>
      </w:r>
    </w:p>
    <w:p w14:paraId="1F6B1543" w14:textId="6A1B74FE" w:rsidR="00115376" w:rsidRDefault="00115376" w:rsidP="00EF597B">
      <w:pPr>
        <w:ind w:left="-270" w:right="-540"/>
      </w:pPr>
    </w:p>
    <w:p w14:paraId="3A642351" w14:textId="024FC17E" w:rsidR="00115376" w:rsidRDefault="00115376" w:rsidP="00EF597B">
      <w:pPr>
        <w:ind w:left="-270" w:right="-540"/>
      </w:pPr>
    </w:p>
    <w:p w14:paraId="48BEA5BC" w14:textId="77777777" w:rsidR="00030867" w:rsidRDefault="00030867" w:rsidP="00EF597B">
      <w:pPr>
        <w:ind w:left="-270" w:right="-540"/>
      </w:pPr>
    </w:p>
    <w:p w14:paraId="06A37F76" w14:textId="495D74EF" w:rsidR="00961611" w:rsidRDefault="00961611" w:rsidP="00EF597B">
      <w:pPr>
        <w:ind w:left="-270" w:right="-540"/>
      </w:pPr>
    </w:p>
    <w:p w14:paraId="215BCEF7" w14:textId="20137EE8" w:rsidR="00961611" w:rsidRDefault="00961611" w:rsidP="00EF597B">
      <w:pPr>
        <w:ind w:left="-270" w:right="-540"/>
      </w:pPr>
    </w:p>
    <w:p w14:paraId="26F83D89" w14:textId="10083CDD" w:rsidR="00901210" w:rsidRDefault="00901210" w:rsidP="00EF597B">
      <w:pPr>
        <w:ind w:left="-270" w:right="-540"/>
      </w:pPr>
    </w:p>
    <w:p w14:paraId="27139F43" w14:textId="77777777" w:rsidR="002E5C92" w:rsidRDefault="002E5C92" w:rsidP="00EF597B">
      <w:pPr>
        <w:ind w:left="-270" w:right="-540"/>
      </w:pPr>
    </w:p>
    <w:p w14:paraId="0A6CF9EB" w14:textId="77777777" w:rsidR="00961611" w:rsidRDefault="00961611" w:rsidP="00EF597B">
      <w:pPr>
        <w:ind w:left="-270" w:right="-540"/>
      </w:pPr>
    </w:p>
    <w:p w14:paraId="59817A83" w14:textId="5990BB8A" w:rsidR="00901210" w:rsidRDefault="00115376" w:rsidP="00EF597B">
      <w:pPr>
        <w:spacing w:line="360" w:lineRule="auto"/>
        <w:ind w:left="-270" w:right="-810"/>
        <w:jc w:val="center"/>
        <w:rPr>
          <w:b/>
          <w:bCs/>
          <w:color w:val="000000" w:themeColor="text1"/>
          <w:sz w:val="80"/>
          <w:szCs w:val="80"/>
        </w:rPr>
      </w:pPr>
      <w:r w:rsidRPr="00961611">
        <w:rPr>
          <w:b/>
          <w:bCs/>
          <w:color w:val="000000" w:themeColor="text1"/>
          <w:sz w:val="80"/>
          <w:szCs w:val="80"/>
        </w:rPr>
        <w:t>Domestic Building</w:t>
      </w:r>
      <w:r w:rsidR="00901210">
        <w:rPr>
          <w:b/>
          <w:bCs/>
          <w:color w:val="000000" w:themeColor="text1"/>
          <w:sz w:val="80"/>
          <w:szCs w:val="80"/>
        </w:rPr>
        <w:t xml:space="preserve"> </w:t>
      </w:r>
      <w:r w:rsidRPr="00961611">
        <w:rPr>
          <w:b/>
          <w:bCs/>
          <w:color w:val="000000" w:themeColor="text1"/>
          <w:sz w:val="80"/>
          <w:szCs w:val="80"/>
        </w:rPr>
        <w:t xml:space="preserve">Components </w:t>
      </w:r>
    </w:p>
    <w:p w14:paraId="0D4919B4" w14:textId="1C5D6D8A" w:rsidR="00115376" w:rsidRDefault="00115376" w:rsidP="00EF597B">
      <w:pPr>
        <w:spacing w:line="360" w:lineRule="auto"/>
        <w:ind w:left="-270" w:right="-720"/>
        <w:jc w:val="center"/>
        <w:rPr>
          <w:b/>
          <w:bCs/>
          <w:color w:val="000000" w:themeColor="text1"/>
          <w:sz w:val="80"/>
          <w:szCs w:val="80"/>
        </w:rPr>
      </w:pPr>
      <w:r w:rsidRPr="00961611">
        <w:rPr>
          <w:b/>
          <w:bCs/>
          <w:color w:val="000000" w:themeColor="text1"/>
          <w:sz w:val="80"/>
          <w:szCs w:val="80"/>
        </w:rPr>
        <w:t xml:space="preserve">and their </w:t>
      </w:r>
      <w:r w:rsidR="00961611" w:rsidRPr="00961611">
        <w:rPr>
          <w:b/>
          <w:bCs/>
          <w:color w:val="000000" w:themeColor="text1"/>
          <w:sz w:val="80"/>
          <w:szCs w:val="80"/>
        </w:rPr>
        <w:t xml:space="preserve">                        </w:t>
      </w:r>
      <w:r w:rsidRPr="00961611">
        <w:rPr>
          <w:b/>
          <w:bCs/>
          <w:color w:val="000000" w:themeColor="text1"/>
          <w:sz w:val="80"/>
          <w:szCs w:val="80"/>
        </w:rPr>
        <w:t>Functional Requirements</w:t>
      </w:r>
    </w:p>
    <w:p w14:paraId="47400686" w14:textId="0930AA2D" w:rsidR="00901210" w:rsidRDefault="00901210" w:rsidP="00EF597B">
      <w:pPr>
        <w:spacing w:line="360" w:lineRule="auto"/>
        <w:ind w:left="-270" w:right="-720"/>
        <w:jc w:val="center"/>
        <w:rPr>
          <w:b/>
          <w:bCs/>
          <w:color w:val="000000" w:themeColor="text1"/>
          <w:sz w:val="80"/>
          <w:szCs w:val="80"/>
        </w:rPr>
      </w:pPr>
    </w:p>
    <w:p w14:paraId="2AFD2E6E" w14:textId="77777777" w:rsidR="005719DD" w:rsidRDefault="005719DD" w:rsidP="00EF597B">
      <w:pPr>
        <w:spacing w:line="360" w:lineRule="auto"/>
        <w:ind w:left="-270" w:right="-720"/>
        <w:jc w:val="center"/>
        <w:rPr>
          <w:b/>
          <w:bCs/>
          <w:color w:val="000000" w:themeColor="text1"/>
          <w:sz w:val="80"/>
          <w:szCs w:val="80"/>
        </w:rPr>
      </w:pPr>
    </w:p>
    <w:p w14:paraId="073541FA" w14:textId="594246FA" w:rsidR="00901210" w:rsidRDefault="00901210" w:rsidP="00EF597B">
      <w:pPr>
        <w:spacing w:line="360" w:lineRule="auto"/>
        <w:ind w:left="-270" w:right="-720"/>
        <w:jc w:val="center"/>
        <w:rPr>
          <w:b/>
          <w:bCs/>
          <w:color w:val="000000" w:themeColor="text1"/>
          <w:sz w:val="24"/>
          <w:szCs w:val="24"/>
        </w:rPr>
      </w:pPr>
    </w:p>
    <w:p w14:paraId="63587361" w14:textId="77777777" w:rsidR="00B80B6F" w:rsidRDefault="00B80B6F" w:rsidP="005719DD">
      <w:pPr>
        <w:spacing w:line="360" w:lineRule="auto"/>
        <w:ind w:right="-720"/>
        <w:rPr>
          <w:b/>
          <w:bCs/>
          <w:color w:val="000000" w:themeColor="text1"/>
          <w:sz w:val="24"/>
          <w:szCs w:val="24"/>
        </w:rPr>
      </w:pPr>
    </w:p>
    <w:p w14:paraId="6737D551" w14:textId="66F16D85" w:rsidR="002223E7" w:rsidRDefault="002223E7" w:rsidP="00030867">
      <w:pPr>
        <w:numPr>
          <w:ilvl w:val="0"/>
          <w:numId w:val="1"/>
        </w:numPr>
        <w:tabs>
          <w:tab w:val="left" w:pos="180"/>
        </w:tabs>
        <w:ind w:left="0" w:right="-180" w:hanging="450"/>
        <w:jc w:val="both"/>
        <w:rPr>
          <w:rFonts w:ascii="Times New Roman" w:hAnsi="Times New Roman"/>
          <w:b/>
          <w:bCs/>
          <w:i/>
          <w:iCs/>
          <w:sz w:val="24"/>
          <w:szCs w:val="24"/>
        </w:rPr>
      </w:pPr>
      <w:r w:rsidRPr="009D0E23">
        <w:rPr>
          <w:rFonts w:ascii="Times New Roman" w:hAnsi="Times New Roman"/>
          <w:b/>
          <w:bCs/>
          <w:i/>
          <w:iCs/>
          <w:sz w:val="24"/>
          <w:szCs w:val="24"/>
        </w:rPr>
        <w:lastRenderedPageBreak/>
        <w:t>Introduction</w:t>
      </w:r>
    </w:p>
    <w:p w14:paraId="57037E74" w14:textId="332810E2" w:rsidR="00D35916" w:rsidRPr="009D0E23" w:rsidRDefault="00D35916" w:rsidP="00030867">
      <w:pPr>
        <w:numPr>
          <w:ilvl w:val="0"/>
          <w:numId w:val="1"/>
        </w:numPr>
        <w:tabs>
          <w:tab w:val="left" w:pos="180"/>
        </w:tabs>
        <w:ind w:left="0" w:right="-180" w:hanging="450"/>
        <w:jc w:val="both"/>
        <w:rPr>
          <w:rFonts w:ascii="Times New Roman" w:hAnsi="Times New Roman"/>
          <w:b/>
          <w:bCs/>
          <w:i/>
          <w:iCs/>
          <w:sz w:val="24"/>
          <w:szCs w:val="24"/>
        </w:rPr>
      </w:pPr>
      <w:r>
        <w:rPr>
          <w:rFonts w:ascii="Times New Roman" w:hAnsi="Times New Roman"/>
          <w:b/>
          <w:bCs/>
          <w:i/>
          <w:iCs/>
          <w:sz w:val="24"/>
          <w:szCs w:val="24"/>
        </w:rPr>
        <w:t>Primary functions of a building</w:t>
      </w:r>
    </w:p>
    <w:p w14:paraId="59EC648D" w14:textId="428DA53B" w:rsidR="002223E7" w:rsidRPr="009D0E23" w:rsidRDefault="00FD05A5" w:rsidP="00030867">
      <w:pPr>
        <w:pStyle w:val="ListParagraph"/>
        <w:numPr>
          <w:ilvl w:val="0"/>
          <w:numId w:val="1"/>
        </w:numPr>
        <w:tabs>
          <w:tab w:val="left" w:pos="180"/>
        </w:tabs>
        <w:ind w:left="0" w:right="-180" w:hanging="450"/>
        <w:jc w:val="both"/>
        <w:rPr>
          <w:rFonts w:ascii="Times New Roman" w:hAnsi="Times New Roman"/>
          <w:b/>
          <w:bCs/>
          <w:i/>
          <w:iCs/>
          <w:sz w:val="24"/>
          <w:szCs w:val="24"/>
        </w:rPr>
      </w:pPr>
      <w:r w:rsidRPr="009D0E23">
        <w:rPr>
          <w:rFonts w:asciiTheme="majorBidi" w:hAnsiTheme="majorBidi" w:cstheme="majorBidi"/>
          <w:b/>
          <w:bCs/>
          <w:i/>
          <w:iCs/>
          <w:sz w:val="24"/>
          <w:szCs w:val="24"/>
        </w:rPr>
        <w:t xml:space="preserve">Components of the proposed building </w:t>
      </w:r>
    </w:p>
    <w:p w14:paraId="07CD8988" w14:textId="6CAEF1BF" w:rsidR="0042078B" w:rsidRPr="009D0E23" w:rsidRDefault="006929FA" w:rsidP="0003086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9D0E23">
        <w:rPr>
          <w:rFonts w:asciiTheme="majorBidi" w:hAnsiTheme="majorBidi" w:cstheme="majorBidi"/>
          <w:i/>
          <w:iCs/>
          <w:sz w:val="24"/>
          <w:szCs w:val="24"/>
        </w:rPr>
        <w:t>Substructure</w:t>
      </w:r>
    </w:p>
    <w:p w14:paraId="0E7D101F" w14:textId="7BE8A49D" w:rsidR="006929FA" w:rsidRPr="009D0E23" w:rsidRDefault="006929FA" w:rsidP="0003086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9D0E23">
        <w:rPr>
          <w:rFonts w:asciiTheme="majorBidi" w:hAnsiTheme="majorBidi" w:cstheme="majorBidi"/>
          <w:i/>
          <w:iCs/>
          <w:sz w:val="24"/>
          <w:szCs w:val="24"/>
        </w:rPr>
        <w:t>Superstructure</w:t>
      </w:r>
    </w:p>
    <w:p w14:paraId="7FD7E7DF" w14:textId="597904A5" w:rsidR="0099393A" w:rsidRPr="009D0E23" w:rsidRDefault="0099393A" w:rsidP="00030867">
      <w:pPr>
        <w:pStyle w:val="ListParagraph"/>
        <w:numPr>
          <w:ilvl w:val="1"/>
          <w:numId w:val="1"/>
        </w:numPr>
        <w:tabs>
          <w:tab w:val="left" w:pos="180"/>
        </w:tabs>
        <w:spacing w:line="240" w:lineRule="auto"/>
        <w:ind w:left="0" w:right="-180" w:hanging="450"/>
        <w:jc w:val="both"/>
        <w:rPr>
          <w:rFonts w:ascii="Times New Roman" w:hAnsi="Times New Roman"/>
          <w:i/>
          <w:iCs/>
          <w:sz w:val="24"/>
          <w:szCs w:val="24"/>
        </w:rPr>
      </w:pPr>
      <w:r w:rsidRPr="009D0E23">
        <w:rPr>
          <w:rFonts w:asciiTheme="majorBidi" w:hAnsiTheme="majorBidi" w:cstheme="majorBidi"/>
          <w:i/>
          <w:iCs/>
          <w:sz w:val="24"/>
          <w:szCs w:val="24"/>
        </w:rPr>
        <w:t>Functional requirements of components</w:t>
      </w:r>
      <w:r w:rsidR="004C4EAB">
        <w:rPr>
          <w:rFonts w:asciiTheme="majorBidi" w:hAnsiTheme="majorBidi" w:cstheme="majorBidi"/>
          <w:i/>
          <w:iCs/>
          <w:sz w:val="24"/>
          <w:szCs w:val="24"/>
        </w:rPr>
        <w:t xml:space="preserve">: </w:t>
      </w:r>
      <w:r w:rsidR="00E50413">
        <w:rPr>
          <w:rFonts w:asciiTheme="majorBidi" w:hAnsiTheme="majorBidi" w:cstheme="majorBidi"/>
          <w:i/>
          <w:iCs/>
          <w:sz w:val="24"/>
          <w:szCs w:val="24"/>
        </w:rPr>
        <w:t>foundation, walls( exterior and interior), doors, windows, roof</w:t>
      </w:r>
      <w:r w:rsidR="00275133">
        <w:rPr>
          <w:rFonts w:asciiTheme="majorBidi" w:hAnsiTheme="majorBidi" w:cstheme="majorBidi"/>
          <w:i/>
          <w:iCs/>
          <w:sz w:val="24"/>
          <w:szCs w:val="24"/>
        </w:rPr>
        <w:t>, finishes</w:t>
      </w:r>
    </w:p>
    <w:p w14:paraId="0C64FFEF" w14:textId="46738527" w:rsidR="00BA0FC5" w:rsidRPr="009D0E23" w:rsidRDefault="00BA0FC5" w:rsidP="00030867">
      <w:pPr>
        <w:numPr>
          <w:ilvl w:val="0"/>
          <w:numId w:val="1"/>
        </w:numPr>
        <w:tabs>
          <w:tab w:val="left" w:pos="180"/>
        </w:tabs>
        <w:ind w:left="0" w:right="-180" w:hanging="450"/>
        <w:jc w:val="both"/>
        <w:rPr>
          <w:rFonts w:ascii="Times New Roman" w:hAnsi="Times New Roman"/>
          <w:b/>
          <w:bCs/>
          <w:i/>
          <w:iCs/>
          <w:sz w:val="24"/>
          <w:szCs w:val="24"/>
        </w:rPr>
      </w:pPr>
      <w:r w:rsidRPr="009D0E23">
        <w:rPr>
          <w:rFonts w:ascii="Times New Roman" w:hAnsi="Times New Roman"/>
          <w:b/>
          <w:bCs/>
          <w:i/>
          <w:iCs/>
          <w:sz w:val="24"/>
          <w:szCs w:val="24"/>
        </w:rPr>
        <w:t>Proposed 3 bedroom bungalow</w:t>
      </w:r>
    </w:p>
    <w:p w14:paraId="0787AB12" w14:textId="1C64419B" w:rsidR="002223E7" w:rsidRPr="009D0E23" w:rsidRDefault="00626D90" w:rsidP="00030867">
      <w:pPr>
        <w:numPr>
          <w:ilvl w:val="0"/>
          <w:numId w:val="1"/>
        </w:numPr>
        <w:tabs>
          <w:tab w:val="left" w:pos="180"/>
        </w:tabs>
        <w:ind w:left="0" w:right="-180" w:hanging="450"/>
        <w:jc w:val="both"/>
        <w:rPr>
          <w:rFonts w:ascii="Times New Roman" w:hAnsi="Times New Roman"/>
          <w:b/>
          <w:bCs/>
          <w:i/>
          <w:iCs/>
          <w:sz w:val="24"/>
          <w:szCs w:val="24"/>
        </w:rPr>
      </w:pPr>
      <w:r w:rsidRPr="009D0E23">
        <w:rPr>
          <w:rFonts w:ascii="Times New Roman" w:hAnsi="Times New Roman"/>
          <w:b/>
          <w:bCs/>
          <w:i/>
          <w:iCs/>
          <w:sz w:val="24"/>
          <w:szCs w:val="24"/>
        </w:rPr>
        <w:t xml:space="preserve">The </w:t>
      </w:r>
      <w:r w:rsidR="003D6B4C">
        <w:rPr>
          <w:rFonts w:ascii="Times New Roman" w:hAnsi="Times New Roman"/>
          <w:b/>
          <w:bCs/>
          <w:i/>
          <w:iCs/>
          <w:sz w:val="24"/>
          <w:szCs w:val="24"/>
        </w:rPr>
        <w:t>windows</w:t>
      </w:r>
    </w:p>
    <w:p w14:paraId="3619A5FE" w14:textId="276E0A9D" w:rsidR="009D0E23" w:rsidRPr="00AA11B7" w:rsidRDefault="009D0E23"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Definition</w:t>
      </w:r>
    </w:p>
    <w:p w14:paraId="113B3507" w14:textId="71DB28C1" w:rsidR="009D0E23" w:rsidRPr="00AA11B7" w:rsidRDefault="009D0E23"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Functional and Performance Requirements</w:t>
      </w:r>
    </w:p>
    <w:p w14:paraId="7FB779B5" w14:textId="47ED392C" w:rsidR="009D0E23" w:rsidRPr="00AA11B7" w:rsidRDefault="00EF38AA"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Terminology</w:t>
      </w:r>
    </w:p>
    <w:p w14:paraId="72B73B6D" w14:textId="477FB18B" w:rsidR="00EF38AA" w:rsidRDefault="00AA11B7"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 xml:space="preserve">Classification of </w:t>
      </w:r>
      <w:r w:rsidR="003D6B4C">
        <w:rPr>
          <w:rFonts w:asciiTheme="majorBidi" w:hAnsiTheme="majorBidi" w:cstheme="majorBidi"/>
          <w:i/>
          <w:iCs/>
          <w:sz w:val="24"/>
          <w:szCs w:val="24"/>
        </w:rPr>
        <w:t>windows</w:t>
      </w:r>
      <w:r w:rsidR="004B22F5">
        <w:rPr>
          <w:rFonts w:asciiTheme="majorBidi" w:hAnsiTheme="majorBidi" w:cstheme="majorBidi"/>
          <w:i/>
          <w:iCs/>
          <w:sz w:val="24"/>
          <w:szCs w:val="24"/>
        </w:rPr>
        <w:t xml:space="preserve">: by material, method </w:t>
      </w:r>
    </w:p>
    <w:p w14:paraId="08CAFE09" w14:textId="7267E245" w:rsidR="00550A14" w:rsidRDefault="004F1D51"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4F1D51">
        <w:rPr>
          <w:rFonts w:asciiTheme="majorBidi" w:hAnsiTheme="majorBidi" w:cstheme="majorBidi"/>
          <w:i/>
          <w:iCs/>
          <w:sz w:val="24"/>
          <w:szCs w:val="24"/>
        </w:rPr>
        <w:t>Method of Window Installation</w:t>
      </w:r>
    </w:p>
    <w:p w14:paraId="4F13B9F8" w14:textId="57838B5E" w:rsidR="006B4908" w:rsidRPr="002B689A" w:rsidRDefault="006B4908"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2B689A">
        <w:rPr>
          <w:rFonts w:asciiTheme="majorBidi" w:hAnsiTheme="majorBidi" w:cstheme="majorBidi"/>
          <w:i/>
          <w:iCs/>
          <w:sz w:val="24"/>
          <w:szCs w:val="24"/>
        </w:rPr>
        <w:t xml:space="preserve">Issues associated with Construction of </w:t>
      </w:r>
      <w:r w:rsidR="003D6B4C">
        <w:rPr>
          <w:rFonts w:asciiTheme="majorBidi" w:hAnsiTheme="majorBidi" w:cstheme="majorBidi"/>
          <w:i/>
          <w:iCs/>
          <w:sz w:val="24"/>
          <w:szCs w:val="24"/>
        </w:rPr>
        <w:t>windows</w:t>
      </w:r>
    </w:p>
    <w:p w14:paraId="1D624D0F" w14:textId="75455B61" w:rsidR="002B689A" w:rsidRPr="00AA11B7" w:rsidRDefault="002B689A"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2B689A">
        <w:rPr>
          <w:rFonts w:asciiTheme="majorBidi" w:hAnsiTheme="majorBidi" w:cstheme="majorBidi"/>
          <w:i/>
          <w:iCs/>
          <w:sz w:val="24"/>
          <w:szCs w:val="24"/>
        </w:rPr>
        <w:t>Remedies to Performance Issues</w:t>
      </w:r>
    </w:p>
    <w:p w14:paraId="4A3BDC3C" w14:textId="42F7E14C" w:rsidR="00626D90" w:rsidRPr="009D0E23" w:rsidRDefault="00626D90" w:rsidP="00626D90">
      <w:pPr>
        <w:numPr>
          <w:ilvl w:val="0"/>
          <w:numId w:val="1"/>
        </w:numPr>
        <w:tabs>
          <w:tab w:val="left" w:pos="180"/>
        </w:tabs>
        <w:ind w:left="0" w:right="-180" w:hanging="450"/>
        <w:jc w:val="both"/>
        <w:rPr>
          <w:rFonts w:ascii="Times New Roman" w:hAnsi="Times New Roman"/>
          <w:b/>
          <w:bCs/>
          <w:i/>
          <w:iCs/>
          <w:sz w:val="24"/>
          <w:szCs w:val="24"/>
        </w:rPr>
      </w:pPr>
      <w:r w:rsidRPr="009D0E23">
        <w:rPr>
          <w:rFonts w:ascii="Times New Roman" w:hAnsi="Times New Roman"/>
          <w:b/>
          <w:bCs/>
          <w:i/>
          <w:iCs/>
          <w:sz w:val="24"/>
          <w:szCs w:val="24"/>
        </w:rPr>
        <w:t>Conclusions</w:t>
      </w:r>
    </w:p>
    <w:p w14:paraId="76B00FED" w14:textId="77777777" w:rsidR="00EF597B" w:rsidRDefault="00EF597B" w:rsidP="00030867">
      <w:pPr>
        <w:tabs>
          <w:tab w:val="left" w:pos="180"/>
        </w:tabs>
        <w:ind w:right="-180" w:hanging="450"/>
        <w:jc w:val="both"/>
        <w:rPr>
          <w:rFonts w:ascii="Times New Roman" w:hAnsi="Times New Roman"/>
          <w:i/>
          <w:iCs/>
          <w:sz w:val="24"/>
          <w:szCs w:val="24"/>
        </w:rPr>
      </w:pPr>
    </w:p>
    <w:p w14:paraId="6D56B4C3" w14:textId="11BD41D9" w:rsidR="0016051E" w:rsidRPr="00CA23F4" w:rsidRDefault="00EF597B" w:rsidP="00CA23F4">
      <w:pPr>
        <w:pStyle w:val="ListParagraph"/>
        <w:numPr>
          <w:ilvl w:val="0"/>
          <w:numId w:val="3"/>
        </w:numPr>
        <w:tabs>
          <w:tab w:val="left" w:pos="180"/>
          <w:tab w:val="left" w:pos="540"/>
          <w:tab w:val="left" w:pos="810"/>
        </w:tabs>
        <w:ind w:left="0" w:right="-180" w:hanging="450"/>
        <w:jc w:val="both"/>
        <w:rPr>
          <w:rFonts w:ascii="Times New Roman" w:hAnsi="Times New Roman"/>
          <w:b/>
          <w:bCs/>
          <w:i/>
          <w:iCs/>
          <w:sz w:val="24"/>
          <w:szCs w:val="24"/>
        </w:rPr>
      </w:pPr>
      <w:r w:rsidRPr="0008699F">
        <w:rPr>
          <w:rFonts w:ascii="Times New Roman" w:hAnsi="Times New Roman"/>
          <w:b/>
          <w:bCs/>
          <w:i/>
          <w:iCs/>
          <w:sz w:val="24"/>
          <w:szCs w:val="24"/>
        </w:rPr>
        <w:t>Introduction:</w:t>
      </w:r>
    </w:p>
    <w:p w14:paraId="52FB0236" w14:textId="3B646152" w:rsidR="0001234A" w:rsidRDefault="00CA23F4" w:rsidP="00A50127">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cs="Times New Roman"/>
          <w:sz w:val="24"/>
          <w:szCs w:val="24"/>
        </w:rPr>
        <w:tab/>
      </w:r>
      <w:r w:rsidR="00753E9E">
        <w:rPr>
          <w:rFonts w:ascii="Times New Roman" w:hAnsi="Times New Roman" w:cs="Times New Roman"/>
          <w:sz w:val="24"/>
          <w:szCs w:val="24"/>
        </w:rPr>
        <w:t>T</w:t>
      </w:r>
      <w:r w:rsidR="00AB3C11" w:rsidRPr="00AB3C11">
        <w:rPr>
          <w:rFonts w:ascii="Times New Roman" w:hAnsi="Times New Roman" w:cs="Times New Roman"/>
          <w:sz w:val="24"/>
          <w:szCs w:val="24"/>
        </w:rPr>
        <w:t xml:space="preserve">he main purpose of this essay is to present the components of a </w:t>
      </w:r>
      <w:r w:rsidR="00753E9E">
        <w:rPr>
          <w:rFonts w:ascii="Times New Roman" w:hAnsi="Times New Roman" w:cs="Times New Roman"/>
          <w:sz w:val="24"/>
          <w:szCs w:val="24"/>
        </w:rPr>
        <w:t xml:space="preserve">3 bedroom </w:t>
      </w:r>
      <w:r w:rsidR="00AB3C11" w:rsidRPr="00AB3C11">
        <w:rPr>
          <w:rFonts w:ascii="Times New Roman" w:hAnsi="Times New Roman" w:cs="Times New Roman"/>
          <w:sz w:val="24"/>
          <w:szCs w:val="24"/>
        </w:rPr>
        <w:t>bungalow type construction. In the first part, the author wants to expose in usual and easily accessible terms both the main functions of a building and each basic function of the main components. In the second part</w:t>
      </w:r>
      <w:r w:rsidR="0001234A">
        <w:rPr>
          <w:rFonts w:ascii="Times New Roman" w:hAnsi="Times New Roman" w:cs="Times New Roman"/>
          <w:sz w:val="24"/>
          <w:szCs w:val="24"/>
        </w:rPr>
        <w:t>,</w:t>
      </w:r>
      <w:r w:rsidR="00AB3C11" w:rsidRPr="00AB3C11">
        <w:rPr>
          <w:rFonts w:ascii="Times New Roman" w:hAnsi="Times New Roman" w:cs="Times New Roman"/>
          <w:sz w:val="24"/>
          <w:szCs w:val="24"/>
        </w:rPr>
        <w:t xml:space="preserve"> the attention will be subjected to a component within the superstructure, namely the </w:t>
      </w:r>
      <w:r w:rsidR="00805986">
        <w:rPr>
          <w:rFonts w:ascii="Times New Roman" w:hAnsi="Times New Roman" w:cs="Times New Roman"/>
          <w:sz w:val="24"/>
          <w:szCs w:val="24"/>
        </w:rPr>
        <w:t>windows</w:t>
      </w:r>
      <w:r w:rsidR="00AB3C11" w:rsidRPr="00AB3C11">
        <w:rPr>
          <w:rFonts w:ascii="Times New Roman" w:hAnsi="Times New Roman" w:cs="Times New Roman"/>
          <w:sz w:val="24"/>
          <w:szCs w:val="24"/>
        </w:rPr>
        <w:t xml:space="preserve">, these representing a subject of interest both from a functional point of view and from an architectural point of view. </w:t>
      </w:r>
    </w:p>
    <w:p w14:paraId="3C77A9D5" w14:textId="083AB53A" w:rsidR="00A50127" w:rsidRDefault="007C698C" w:rsidP="00A50127">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cs="Times New Roman"/>
          <w:sz w:val="24"/>
          <w:szCs w:val="24"/>
        </w:rPr>
        <w:tab/>
      </w:r>
      <w:r w:rsidR="00CA23F4">
        <w:rPr>
          <w:rFonts w:ascii="Times New Roman" w:hAnsi="Times New Roman" w:cs="Times New Roman"/>
          <w:sz w:val="24"/>
          <w:szCs w:val="24"/>
        </w:rPr>
        <w:t>T</w:t>
      </w:r>
      <w:r w:rsidR="00271CE3" w:rsidRPr="00A34E5D">
        <w:rPr>
          <w:rFonts w:ascii="Times New Roman" w:hAnsi="Times New Roman" w:cs="Times New Roman"/>
          <w:sz w:val="24"/>
          <w:szCs w:val="24"/>
        </w:rPr>
        <w:t>he buil</w:t>
      </w:r>
      <w:r w:rsidR="008335C6" w:rsidRPr="00A34E5D">
        <w:rPr>
          <w:rFonts w:ascii="Times New Roman" w:hAnsi="Times New Roman" w:cs="Times New Roman"/>
          <w:sz w:val="24"/>
          <w:szCs w:val="24"/>
        </w:rPr>
        <w:t xml:space="preserve">ding is usually a structure with a roof and walls built for permanent use. </w:t>
      </w:r>
      <w:r w:rsidR="00F45EFB">
        <w:rPr>
          <w:rFonts w:ascii="Times New Roman" w:hAnsi="Times New Roman" w:cs="Times New Roman"/>
          <w:sz w:val="24"/>
          <w:szCs w:val="24"/>
        </w:rPr>
        <w:t>The r</w:t>
      </w:r>
      <w:r w:rsidR="00A16191" w:rsidRPr="00A34E5D">
        <w:rPr>
          <w:rFonts w:ascii="Times New Roman" w:hAnsi="Times New Roman" w:cs="Times New Roman"/>
          <w:sz w:val="24"/>
          <w:szCs w:val="24"/>
        </w:rPr>
        <w:t>udimentary buildings were originally built</w:t>
      </w:r>
      <w:r w:rsidR="00463EC9" w:rsidRPr="00A34E5D">
        <w:rPr>
          <w:rFonts w:ascii="Times New Roman" w:hAnsi="Times New Roman" w:cs="Times New Roman"/>
          <w:sz w:val="24"/>
          <w:szCs w:val="24"/>
        </w:rPr>
        <w:t xml:space="preserve"> out </w:t>
      </w:r>
      <w:r w:rsidR="00141238">
        <w:rPr>
          <w:rFonts w:ascii="Times New Roman" w:hAnsi="Times New Roman" w:cs="Times New Roman"/>
          <w:sz w:val="24"/>
          <w:szCs w:val="24"/>
        </w:rPr>
        <w:t xml:space="preserve">of </w:t>
      </w:r>
      <w:r w:rsidR="00463EC9" w:rsidRPr="00A34E5D">
        <w:rPr>
          <w:rFonts w:ascii="Times New Roman" w:hAnsi="Times New Roman" w:cs="Times New Roman"/>
          <w:sz w:val="24"/>
          <w:szCs w:val="24"/>
        </w:rPr>
        <w:t>the purely functional need for a controlled environment to moderate climat</w:t>
      </w:r>
      <w:r w:rsidR="00F45EFB">
        <w:rPr>
          <w:rFonts w:ascii="Times New Roman" w:hAnsi="Times New Roman" w:cs="Times New Roman"/>
          <w:sz w:val="24"/>
          <w:szCs w:val="24"/>
        </w:rPr>
        <w:t>ic</w:t>
      </w:r>
      <w:r w:rsidR="00463EC9" w:rsidRPr="00A34E5D">
        <w:rPr>
          <w:rFonts w:ascii="Times New Roman" w:hAnsi="Times New Roman" w:cs="Times New Roman"/>
          <w:sz w:val="24"/>
          <w:szCs w:val="24"/>
        </w:rPr>
        <w:t xml:space="preserve"> effects.</w:t>
      </w:r>
      <w:r>
        <w:rPr>
          <w:rFonts w:ascii="Times New Roman" w:hAnsi="Times New Roman" w:cs="Times New Roman"/>
          <w:sz w:val="24"/>
          <w:szCs w:val="24"/>
        </w:rPr>
        <w:t xml:space="preserve"> </w:t>
      </w:r>
      <w:r w:rsidR="00CA23F4">
        <w:rPr>
          <w:rFonts w:ascii="Times New Roman" w:hAnsi="Times New Roman" w:cs="Times New Roman"/>
          <w:sz w:val="24"/>
          <w:szCs w:val="24"/>
        </w:rPr>
        <w:t>Buildings are complex, dynamic and socio-technical systems that want to provide solutions to a multitude of design problems.</w:t>
      </w:r>
      <w:r w:rsidR="00117C29">
        <w:rPr>
          <w:rFonts w:ascii="Times New Roman" w:hAnsi="Times New Roman" w:cs="Times New Roman"/>
          <w:sz w:val="24"/>
          <w:szCs w:val="24"/>
        </w:rPr>
        <w:t xml:space="preserve"> </w:t>
      </w:r>
    </w:p>
    <w:p w14:paraId="39F2F8D5" w14:textId="77777777" w:rsidR="00C52805" w:rsidRDefault="00C52805" w:rsidP="00A50127">
      <w:pPr>
        <w:pStyle w:val="ListParagraph"/>
        <w:tabs>
          <w:tab w:val="left" w:pos="180"/>
          <w:tab w:val="left" w:pos="540"/>
          <w:tab w:val="left" w:pos="810"/>
        </w:tabs>
        <w:ind w:left="-450" w:right="-270"/>
        <w:jc w:val="both"/>
        <w:rPr>
          <w:rFonts w:ascii="Times New Roman" w:hAnsi="Times New Roman" w:cs="Times New Roman"/>
          <w:sz w:val="24"/>
          <w:szCs w:val="24"/>
        </w:rPr>
      </w:pPr>
    </w:p>
    <w:p w14:paraId="4B3A65A1" w14:textId="2F8FF632" w:rsidR="00D35916" w:rsidRPr="00D35916" w:rsidRDefault="00D35916" w:rsidP="00D35916">
      <w:pPr>
        <w:pStyle w:val="ListParagraph"/>
        <w:numPr>
          <w:ilvl w:val="0"/>
          <w:numId w:val="3"/>
        </w:numPr>
        <w:tabs>
          <w:tab w:val="left" w:pos="180"/>
        </w:tabs>
        <w:ind w:left="0" w:right="-180" w:hanging="450"/>
        <w:jc w:val="both"/>
        <w:rPr>
          <w:rFonts w:ascii="Times New Roman" w:hAnsi="Times New Roman"/>
          <w:b/>
          <w:bCs/>
          <w:i/>
          <w:iCs/>
          <w:sz w:val="24"/>
          <w:szCs w:val="24"/>
        </w:rPr>
      </w:pPr>
      <w:r w:rsidRPr="00D35916">
        <w:rPr>
          <w:rFonts w:ascii="Times New Roman" w:hAnsi="Times New Roman"/>
          <w:b/>
          <w:bCs/>
          <w:i/>
          <w:iCs/>
          <w:sz w:val="24"/>
          <w:szCs w:val="24"/>
        </w:rPr>
        <w:t>Primary functions of a building</w:t>
      </w:r>
      <w:r w:rsidR="00875363">
        <w:rPr>
          <w:rFonts w:ascii="Times New Roman" w:hAnsi="Times New Roman"/>
          <w:b/>
          <w:bCs/>
          <w:i/>
          <w:iCs/>
          <w:sz w:val="24"/>
          <w:szCs w:val="24"/>
        </w:rPr>
        <w:t>:</w:t>
      </w:r>
    </w:p>
    <w:p w14:paraId="09B3A129" w14:textId="538C5D6B" w:rsidR="00D35916" w:rsidRDefault="004636C5" w:rsidP="00A50127">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cs="Times New Roman"/>
          <w:sz w:val="24"/>
          <w:szCs w:val="24"/>
        </w:rPr>
        <w:tab/>
      </w:r>
      <w:r w:rsidR="00954F1A">
        <w:rPr>
          <w:rFonts w:ascii="Times New Roman" w:hAnsi="Times New Roman" w:cs="Times New Roman"/>
          <w:sz w:val="24"/>
          <w:szCs w:val="24"/>
        </w:rPr>
        <w:t xml:space="preserve">The </w:t>
      </w:r>
      <w:r w:rsidR="00886ACB">
        <w:rPr>
          <w:rFonts w:ascii="Times New Roman" w:hAnsi="Times New Roman" w:cs="Times New Roman"/>
          <w:sz w:val="24"/>
          <w:szCs w:val="24"/>
        </w:rPr>
        <w:t>th</w:t>
      </w:r>
      <w:r w:rsidR="00D362DC">
        <w:rPr>
          <w:rFonts w:ascii="Times New Roman" w:hAnsi="Times New Roman" w:cs="Times New Roman"/>
          <w:sz w:val="24"/>
          <w:szCs w:val="24"/>
        </w:rPr>
        <w:t xml:space="preserve">ree </w:t>
      </w:r>
      <w:r w:rsidR="00886ACB" w:rsidRPr="00886ACB">
        <w:rPr>
          <w:rFonts w:ascii="Times New Roman" w:hAnsi="Times New Roman" w:cs="Times New Roman"/>
          <w:sz w:val="24"/>
          <w:szCs w:val="24"/>
        </w:rPr>
        <w:t>primary functions of any building are:</w:t>
      </w:r>
    </w:p>
    <w:p w14:paraId="4AE8AE2F" w14:textId="3822E27E" w:rsidR="005B48F6" w:rsidRDefault="00CF2F8A" w:rsidP="00D27B0F">
      <w:pPr>
        <w:pStyle w:val="ListParagraph"/>
        <w:numPr>
          <w:ilvl w:val="0"/>
          <w:numId w:val="9"/>
        </w:numPr>
        <w:tabs>
          <w:tab w:val="left" w:pos="180"/>
          <w:tab w:val="left" w:pos="540"/>
          <w:tab w:val="left" w:pos="810"/>
        </w:tabs>
        <w:ind w:right="-270"/>
        <w:jc w:val="both"/>
        <w:rPr>
          <w:rFonts w:ascii="Times New Roman" w:hAnsi="Times New Roman" w:cs="Times New Roman"/>
          <w:sz w:val="24"/>
          <w:szCs w:val="24"/>
        </w:rPr>
      </w:pPr>
      <w:r>
        <w:rPr>
          <w:rFonts w:ascii="Times New Roman" w:hAnsi="Times New Roman" w:cs="Times New Roman"/>
          <w:sz w:val="24"/>
          <w:szCs w:val="24"/>
        </w:rPr>
        <w:t>To insure s</w:t>
      </w:r>
      <w:r w:rsidR="005B48F6">
        <w:rPr>
          <w:rFonts w:ascii="Times New Roman" w:hAnsi="Times New Roman" w:cs="Times New Roman"/>
          <w:sz w:val="24"/>
          <w:szCs w:val="24"/>
        </w:rPr>
        <w:t xml:space="preserve">afe and </w:t>
      </w:r>
      <w:r w:rsidR="002D775F">
        <w:rPr>
          <w:rFonts w:ascii="Times New Roman" w:hAnsi="Times New Roman" w:cs="Times New Roman"/>
          <w:sz w:val="24"/>
          <w:szCs w:val="24"/>
        </w:rPr>
        <w:t xml:space="preserve">stable </w:t>
      </w:r>
      <w:r w:rsidR="00D27B0F">
        <w:rPr>
          <w:rFonts w:ascii="Times New Roman" w:hAnsi="Times New Roman" w:cs="Times New Roman"/>
          <w:sz w:val="24"/>
          <w:szCs w:val="24"/>
        </w:rPr>
        <w:t>enclosure</w:t>
      </w:r>
    </w:p>
    <w:p w14:paraId="757577FB" w14:textId="693A2397" w:rsidR="00D27B0F" w:rsidRDefault="00F279CF" w:rsidP="00D27B0F">
      <w:pPr>
        <w:pStyle w:val="ListParagraph"/>
        <w:numPr>
          <w:ilvl w:val="0"/>
          <w:numId w:val="9"/>
        </w:numPr>
        <w:tabs>
          <w:tab w:val="left" w:pos="180"/>
          <w:tab w:val="left" w:pos="540"/>
          <w:tab w:val="left" w:pos="810"/>
        </w:tabs>
        <w:ind w:right="-270"/>
        <w:jc w:val="both"/>
        <w:rPr>
          <w:rFonts w:ascii="Times New Roman" w:hAnsi="Times New Roman" w:cs="Times New Roman"/>
          <w:sz w:val="24"/>
          <w:szCs w:val="24"/>
        </w:rPr>
      </w:pPr>
      <w:r>
        <w:rPr>
          <w:rFonts w:ascii="Times New Roman" w:hAnsi="Times New Roman" w:cs="Times New Roman"/>
          <w:sz w:val="24"/>
          <w:szCs w:val="24"/>
        </w:rPr>
        <w:t xml:space="preserve">To insure </w:t>
      </w:r>
      <w:r w:rsidR="00516979">
        <w:rPr>
          <w:rFonts w:ascii="Times New Roman" w:hAnsi="Times New Roman" w:cs="Times New Roman"/>
          <w:sz w:val="24"/>
          <w:szCs w:val="24"/>
        </w:rPr>
        <w:t>comfortable environmental conditions</w:t>
      </w:r>
    </w:p>
    <w:p w14:paraId="476A9910" w14:textId="6E4C23EF" w:rsidR="00875363" w:rsidRDefault="008315E3" w:rsidP="00D27B0F">
      <w:pPr>
        <w:pStyle w:val="ListParagraph"/>
        <w:numPr>
          <w:ilvl w:val="0"/>
          <w:numId w:val="9"/>
        </w:numPr>
        <w:tabs>
          <w:tab w:val="left" w:pos="180"/>
          <w:tab w:val="left" w:pos="540"/>
          <w:tab w:val="left" w:pos="810"/>
        </w:tabs>
        <w:ind w:right="-270"/>
        <w:jc w:val="both"/>
        <w:rPr>
          <w:rFonts w:ascii="Times New Roman" w:hAnsi="Times New Roman" w:cs="Times New Roman"/>
          <w:sz w:val="24"/>
          <w:szCs w:val="24"/>
        </w:rPr>
      </w:pPr>
      <w:r>
        <w:rPr>
          <w:rFonts w:ascii="Times New Roman" w:hAnsi="Times New Roman" w:cs="Times New Roman"/>
          <w:sz w:val="24"/>
          <w:szCs w:val="24"/>
        </w:rPr>
        <w:t>Aes</w:t>
      </w:r>
      <w:r w:rsidR="00875363">
        <w:rPr>
          <w:rFonts w:ascii="Times New Roman" w:hAnsi="Times New Roman" w:cs="Times New Roman"/>
          <w:sz w:val="24"/>
          <w:szCs w:val="24"/>
        </w:rPr>
        <w:t>thetic and psychological</w:t>
      </w:r>
      <w:r w:rsidR="002C4413">
        <w:rPr>
          <w:rFonts w:ascii="Times New Roman" w:hAnsi="Times New Roman" w:cs="Times New Roman"/>
          <w:sz w:val="24"/>
          <w:szCs w:val="24"/>
        </w:rPr>
        <w:t xml:space="preserve"> appeal</w:t>
      </w:r>
    </w:p>
    <w:p w14:paraId="5B5B8F3E" w14:textId="77777777" w:rsidR="00C84034" w:rsidRDefault="00C84034" w:rsidP="00A50127">
      <w:pPr>
        <w:pStyle w:val="ListParagraph"/>
        <w:tabs>
          <w:tab w:val="left" w:pos="180"/>
          <w:tab w:val="left" w:pos="540"/>
          <w:tab w:val="left" w:pos="810"/>
        </w:tabs>
        <w:ind w:left="-450" w:right="-270"/>
        <w:jc w:val="both"/>
        <w:rPr>
          <w:rFonts w:ascii="Times New Roman" w:hAnsi="Times New Roman" w:cs="Times New Roman"/>
          <w:sz w:val="24"/>
          <w:szCs w:val="24"/>
        </w:rPr>
      </w:pPr>
    </w:p>
    <w:p w14:paraId="2535B8C8" w14:textId="77777777" w:rsidR="0004368D" w:rsidRPr="0004368D" w:rsidRDefault="00A50127" w:rsidP="0004368D">
      <w:pPr>
        <w:pStyle w:val="ListParagraph"/>
        <w:numPr>
          <w:ilvl w:val="0"/>
          <w:numId w:val="3"/>
        </w:numPr>
        <w:tabs>
          <w:tab w:val="left" w:pos="180"/>
          <w:tab w:val="left" w:pos="540"/>
          <w:tab w:val="left" w:pos="810"/>
        </w:tabs>
        <w:ind w:left="0" w:right="-270" w:hanging="450"/>
        <w:jc w:val="both"/>
        <w:rPr>
          <w:rFonts w:ascii="Times New Roman" w:hAnsi="Times New Roman" w:cs="Times New Roman"/>
          <w:sz w:val="24"/>
          <w:szCs w:val="24"/>
        </w:rPr>
      </w:pPr>
      <w:r w:rsidRPr="00A50127">
        <w:rPr>
          <w:rFonts w:asciiTheme="majorBidi" w:hAnsiTheme="majorBidi" w:cstheme="majorBidi"/>
          <w:b/>
          <w:bCs/>
          <w:i/>
          <w:iCs/>
          <w:sz w:val="24"/>
          <w:szCs w:val="24"/>
        </w:rPr>
        <w:t>Components of the proposed building</w:t>
      </w:r>
      <w:r>
        <w:rPr>
          <w:rFonts w:asciiTheme="majorBidi" w:hAnsiTheme="majorBidi" w:cstheme="majorBidi"/>
          <w:b/>
          <w:bCs/>
          <w:i/>
          <w:iCs/>
          <w:sz w:val="24"/>
          <w:szCs w:val="24"/>
        </w:rPr>
        <w:t>:</w:t>
      </w:r>
    </w:p>
    <w:p w14:paraId="57E75EE8" w14:textId="77777777" w:rsidR="00B71370" w:rsidRDefault="0004368D" w:rsidP="0045417C">
      <w:pPr>
        <w:pStyle w:val="ListParagraph"/>
        <w:tabs>
          <w:tab w:val="left" w:pos="180"/>
          <w:tab w:val="left" w:pos="540"/>
          <w:tab w:val="left" w:pos="810"/>
        </w:tabs>
        <w:ind w:left="-450" w:right="-270"/>
        <w:jc w:val="both"/>
        <w:rPr>
          <w:rFonts w:ascii="Times New Roman" w:hAnsi="Times New Roman" w:cs="Times New Roman"/>
          <w:sz w:val="24"/>
          <w:szCs w:val="24"/>
        </w:rPr>
      </w:pPr>
      <w:r w:rsidRPr="0045417C">
        <w:rPr>
          <w:rFonts w:ascii="Times New Roman" w:hAnsi="Times New Roman" w:cs="Times New Roman"/>
          <w:sz w:val="24"/>
          <w:szCs w:val="24"/>
        </w:rPr>
        <w:tab/>
      </w:r>
      <w:r w:rsidR="00FB44C4" w:rsidRPr="0045417C">
        <w:rPr>
          <w:rFonts w:ascii="Times New Roman" w:hAnsi="Times New Roman" w:cs="Times New Roman"/>
          <w:sz w:val="24"/>
          <w:szCs w:val="24"/>
        </w:rPr>
        <w:t>It is very important to understand the main components of a simple ground floor bungalow</w:t>
      </w:r>
      <w:r w:rsidRPr="0045417C">
        <w:rPr>
          <w:rFonts w:ascii="Times New Roman" w:hAnsi="Times New Roman" w:cs="Times New Roman"/>
          <w:sz w:val="24"/>
          <w:szCs w:val="24"/>
        </w:rPr>
        <w:t xml:space="preserve"> and the </w:t>
      </w:r>
      <w:r w:rsidRPr="0045417C">
        <w:rPr>
          <w:rFonts w:ascii="Times New Roman" w:hAnsi="Times New Roman" w:cs="Times New Roman"/>
          <w:sz w:val="24"/>
          <w:szCs w:val="24"/>
        </w:rPr>
        <w:br/>
        <w:t>construction stages</w:t>
      </w:r>
      <w:r w:rsidR="00E030AB" w:rsidRPr="0045417C">
        <w:rPr>
          <w:rFonts w:ascii="Times New Roman" w:hAnsi="Times New Roman" w:cs="Times New Roman"/>
          <w:sz w:val="24"/>
          <w:szCs w:val="24"/>
        </w:rPr>
        <w:t xml:space="preserve"> on site after the design is decided. </w:t>
      </w:r>
      <w:r w:rsidR="004258CE" w:rsidRPr="0045417C">
        <w:rPr>
          <w:rFonts w:ascii="Times New Roman" w:hAnsi="Times New Roman" w:cs="Times New Roman"/>
          <w:sz w:val="24"/>
          <w:szCs w:val="24"/>
        </w:rPr>
        <w:t>Obviously the construction starts by preparing the support layer, by topographic measurements that establish exactly the position of the future house. Then plants, trees and any other impediments are removed from the field, then the axes of the construction are drawn, after which the earth is dug.</w:t>
      </w:r>
      <w:r w:rsidR="00BC068B" w:rsidRPr="0045417C">
        <w:rPr>
          <w:rFonts w:ascii="Times New Roman" w:hAnsi="Times New Roman" w:cs="Times New Roman"/>
          <w:sz w:val="24"/>
          <w:szCs w:val="24"/>
        </w:rPr>
        <w:t xml:space="preserve"> </w:t>
      </w:r>
    </w:p>
    <w:p w14:paraId="0C3E3C89" w14:textId="7AF5BCF0" w:rsidR="00621EAA" w:rsidRPr="00B71370" w:rsidRDefault="00B71370" w:rsidP="00B71370">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cs="Times New Roman"/>
          <w:sz w:val="24"/>
          <w:szCs w:val="24"/>
        </w:rPr>
        <w:lastRenderedPageBreak/>
        <w:tab/>
      </w:r>
      <w:r w:rsidR="00606B33" w:rsidRPr="0045417C">
        <w:rPr>
          <w:rFonts w:ascii="Times New Roman" w:hAnsi="Times New Roman" w:cs="Times New Roman"/>
          <w:sz w:val="24"/>
          <w:szCs w:val="24"/>
        </w:rPr>
        <w:t>The first stage and one of the most important is the realization of the foundation respecting the plans</w:t>
      </w:r>
      <w:r w:rsidR="004C4A40">
        <w:rPr>
          <w:rFonts w:ascii="Times New Roman" w:hAnsi="Times New Roman" w:cs="Times New Roman"/>
          <w:sz w:val="24"/>
          <w:szCs w:val="24"/>
        </w:rPr>
        <w:t xml:space="preserve"> (</w:t>
      </w:r>
      <w:r w:rsidR="000F42B4" w:rsidRPr="000F42B4">
        <w:rPr>
          <w:rFonts w:ascii="Times New Roman" w:hAnsi="Times New Roman" w:cs="Times New Roman"/>
          <w:sz w:val="24"/>
          <w:szCs w:val="24"/>
        </w:rPr>
        <w:t>dwg – Drawing )</w:t>
      </w:r>
      <w:r w:rsidR="00606B33" w:rsidRPr="0045417C">
        <w:rPr>
          <w:rFonts w:ascii="Times New Roman" w:hAnsi="Times New Roman" w:cs="Times New Roman"/>
          <w:sz w:val="24"/>
          <w:szCs w:val="24"/>
        </w:rPr>
        <w:t xml:space="preserve"> provided by the designer. All the installations of the house (water supply, sewerage, electricity, heating and ventilation system) will be incorporated in the foundation so that later they will be divided in each room of the construction</w:t>
      </w:r>
      <w:r w:rsidR="0052209A">
        <w:rPr>
          <w:rFonts w:ascii="Times New Roman" w:hAnsi="Times New Roman" w:cs="Times New Roman"/>
          <w:sz w:val="24"/>
          <w:szCs w:val="24"/>
        </w:rPr>
        <w:t>, where they are requested</w:t>
      </w:r>
      <w:r w:rsidR="009B159B">
        <w:rPr>
          <w:rFonts w:ascii="Times New Roman" w:hAnsi="Times New Roman" w:cs="Times New Roman"/>
          <w:sz w:val="24"/>
          <w:szCs w:val="24"/>
        </w:rPr>
        <w:t>.</w:t>
      </w:r>
      <w:r w:rsidR="002E0CBD" w:rsidRPr="0045417C">
        <w:rPr>
          <w:rFonts w:ascii="Times New Roman" w:hAnsi="Times New Roman" w:cs="Times New Roman"/>
          <w:sz w:val="24"/>
          <w:szCs w:val="24"/>
        </w:rPr>
        <w:t xml:space="preserve"> </w:t>
      </w:r>
      <w:r w:rsidR="000F42B4">
        <w:rPr>
          <w:rFonts w:ascii="Times New Roman" w:hAnsi="Times New Roman" w:cs="Times New Roman"/>
          <w:sz w:val="24"/>
          <w:szCs w:val="24"/>
        </w:rPr>
        <w:t>A</w:t>
      </w:r>
      <w:r w:rsidR="002E0CBD" w:rsidRPr="0045417C">
        <w:rPr>
          <w:rFonts w:ascii="Times New Roman" w:hAnsi="Times New Roman" w:cs="Times New Roman"/>
          <w:sz w:val="24"/>
          <w:szCs w:val="24"/>
        </w:rPr>
        <w:t xml:space="preserve">fter the completion of the foundation, the slab is made over the ground floor, it is continued with the exterior walls, the interior ones, </w:t>
      </w:r>
      <w:r w:rsidR="009F41DC">
        <w:rPr>
          <w:rFonts w:ascii="Times New Roman" w:hAnsi="Times New Roman" w:cs="Times New Roman"/>
          <w:sz w:val="24"/>
          <w:szCs w:val="24"/>
        </w:rPr>
        <w:t xml:space="preserve">the slab over the </w:t>
      </w:r>
      <w:r w:rsidR="005850C9">
        <w:rPr>
          <w:rFonts w:ascii="Times New Roman" w:hAnsi="Times New Roman" w:cs="Times New Roman"/>
          <w:sz w:val="24"/>
          <w:szCs w:val="24"/>
        </w:rPr>
        <w:t xml:space="preserve">ground floor, </w:t>
      </w:r>
      <w:r w:rsidR="002E0CBD" w:rsidRPr="0045417C">
        <w:rPr>
          <w:rFonts w:ascii="Times New Roman" w:hAnsi="Times New Roman" w:cs="Times New Roman"/>
          <w:sz w:val="24"/>
          <w:szCs w:val="24"/>
        </w:rPr>
        <w:t>the roof, windows and doors</w:t>
      </w:r>
      <w:r w:rsidR="005850C9">
        <w:rPr>
          <w:rFonts w:ascii="Times New Roman" w:hAnsi="Times New Roman" w:cs="Times New Roman"/>
          <w:sz w:val="24"/>
          <w:szCs w:val="24"/>
        </w:rPr>
        <w:t xml:space="preserve"> </w:t>
      </w:r>
      <w:r w:rsidR="002E0CBD" w:rsidRPr="0045417C">
        <w:rPr>
          <w:rFonts w:ascii="Times New Roman" w:hAnsi="Times New Roman" w:cs="Times New Roman"/>
          <w:sz w:val="24"/>
          <w:szCs w:val="24"/>
        </w:rPr>
        <w:t>and finally the finishes are made, both interior and exterior.</w:t>
      </w:r>
      <w:r w:rsidR="009B159B">
        <w:rPr>
          <w:rFonts w:ascii="Times New Roman" w:hAnsi="Times New Roman" w:cs="Times New Roman"/>
          <w:sz w:val="24"/>
          <w:szCs w:val="24"/>
        </w:rPr>
        <w:t xml:space="preserve"> The finishes are referring to plastering works, painting, </w:t>
      </w:r>
      <w:r w:rsidR="004B552C">
        <w:rPr>
          <w:rFonts w:ascii="Times New Roman" w:hAnsi="Times New Roman" w:cs="Times New Roman"/>
          <w:sz w:val="24"/>
          <w:szCs w:val="24"/>
        </w:rPr>
        <w:t>install tiles and parquet, sanitary objects, electric lights</w:t>
      </w:r>
      <w:r w:rsidR="00134777">
        <w:rPr>
          <w:rFonts w:ascii="Times New Roman" w:hAnsi="Times New Roman" w:cs="Times New Roman"/>
          <w:sz w:val="24"/>
          <w:szCs w:val="24"/>
        </w:rPr>
        <w:t xml:space="preserve">, radiators, other types of carpets, wallpaper, </w:t>
      </w:r>
      <w:r w:rsidR="00D62BAA">
        <w:rPr>
          <w:rFonts w:ascii="Times New Roman" w:hAnsi="Times New Roman" w:cs="Times New Roman"/>
          <w:sz w:val="24"/>
          <w:szCs w:val="24"/>
        </w:rPr>
        <w:t>glass, decorative bricks whatever the customer requests are.</w:t>
      </w:r>
    </w:p>
    <w:p w14:paraId="0A9838BB" w14:textId="6941F9DB" w:rsidR="00FB44C4" w:rsidRPr="008B2FDE" w:rsidRDefault="00FB44C4" w:rsidP="0004368D">
      <w:pPr>
        <w:pStyle w:val="ListParagraph"/>
        <w:tabs>
          <w:tab w:val="left" w:pos="180"/>
          <w:tab w:val="left" w:pos="540"/>
          <w:tab w:val="left" w:pos="810"/>
        </w:tabs>
        <w:ind w:left="-450" w:right="-270"/>
        <w:jc w:val="both"/>
        <w:rPr>
          <w:rFonts w:ascii="Times New Roman" w:hAnsi="Times New Roman" w:cs="Times New Roman"/>
          <w:sz w:val="24"/>
          <w:szCs w:val="24"/>
        </w:rPr>
      </w:pPr>
    </w:p>
    <w:p w14:paraId="23DF6EEE" w14:textId="7EDD70FA" w:rsidR="00A50127" w:rsidRPr="00C52805" w:rsidRDefault="006E6920" w:rsidP="00C52805">
      <w:pPr>
        <w:pStyle w:val="ListParagraph"/>
        <w:numPr>
          <w:ilvl w:val="1"/>
          <w:numId w:val="6"/>
        </w:numPr>
        <w:tabs>
          <w:tab w:val="left" w:pos="180"/>
        </w:tabs>
        <w:spacing w:line="240" w:lineRule="auto"/>
        <w:ind w:left="1530" w:right="-180" w:hanging="1980"/>
        <w:jc w:val="both"/>
        <w:rPr>
          <w:rFonts w:asciiTheme="majorBidi" w:hAnsiTheme="majorBidi" w:cstheme="majorBidi"/>
          <w:i/>
          <w:iCs/>
          <w:sz w:val="24"/>
          <w:szCs w:val="24"/>
        </w:rPr>
      </w:pPr>
      <w:r w:rsidRPr="00D35916">
        <w:rPr>
          <w:rFonts w:asciiTheme="majorBidi" w:hAnsiTheme="majorBidi" w:cstheme="majorBidi"/>
          <w:i/>
          <w:iCs/>
          <w:sz w:val="24"/>
          <w:szCs w:val="24"/>
        </w:rPr>
        <w:t>Substructure:</w:t>
      </w:r>
    </w:p>
    <w:p w14:paraId="76ADBB5B" w14:textId="4A997C7E" w:rsidR="006A24FB" w:rsidRPr="00C52805" w:rsidRDefault="00C84034" w:rsidP="00C52805">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ab/>
      </w:r>
      <w:r w:rsidR="00504B54">
        <w:rPr>
          <w:rFonts w:ascii="Times New Roman" w:hAnsi="Times New Roman" w:cs="Times New Roman"/>
          <w:b/>
          <w:bCs/>
          <w:color w:val="000000"/>
          <w:sz w:val="24"/>
          <w:szCs w:val="24"/>
          <w:shd w:val="clear" w:color="auto" w:fill="FFFFFF"/>
        </w:rPr>
        <w:t>S</w:t>
      </w:r>
      <w:r w:rsidR="00A34E5D" w:rsidRPr="00C84034">
        <w:rPr>
          <w:rFonts w:ascii="Times New Roman" w:hAnsi="Times New Roman" w:cs="Times New Roman"/>
          <w:b/>
          <w:bCs/>
          <w:color w:val="000000"/>
          <w:sz w:val="24"/>
          <w:szCs w:val="24"/>
          <w:shd w:val="clear" w:color="auto" w:fill="FFFFFF"/>
        </w:rPr>
        <w:t>ubstructure and superstructure</w:t>
      </w:r>
      <w:r w:rsidR="00504B54">
        <w:rPr>
          <w:rFonts w:ascii="Times New Roman" w:hAnsi="Times New Roman" w:cs="Times New Roman"/>
          <w:color w:val="000000"/>
          <w:sz w:val="24"/>
          <w:szCs w:val="24"/>
          <w:shd w:val="clear" w:color="auto" w:fill="FFFFFF"/>
        </w:rPr>
        <w:t xml:space="preserve"> are </w:t>
      </w:r>
      <w:r w:rsidR="00F75567">
        <w:rPr>
          <w:rFonts w:ascii="Times New Roman" w:hAnsi="Times New Roman" w:cs="Times New Roman"/>
          <w:color w:val="000000"/>
          <w:sz w:val="24"/>
          <w:szCs w:val="24"/>
          <w:shd w:val="clear" w:color="auto" w:fill="FFFFFF"/>
        </w:rPr>
        <w:t>the two major components of a building project.</w:t>
      </w:r>
      <w:r w:rsidR="00C52805">
        <w:rPr>
          <w:rFonts w:ascii="Times New Roman" w:hAnsi="Times New Roman" w:cs="Times New Roman"/>
          <w:color w:val="000000"/>
          <w:sz w:val="24"/>
          <w:szCs w:val="24"/>
          <w:shd w:val="clear" w:color="auto" w:fill="FFFFFF"/>
        </w:rPr>
        <w:t xml:space="preserve"> </w:t>
      </w:r>
      <w:r w:rsidR="00EF597B" w:rsidRPr="00C52805">
        <w:rPr>
          <w:rFonts w:asciiTheme="majorBidi" w:hAnsiTheme="majorBidi" w:cstheme="majorBidi"/>
          <w:sz w:val="24"/>
          <w:szCs w:val="24"/>
        </w:rPr>
        <w:t>The substructure</w:t>
      </w:r>
      <w:r w:rsidR="00BC310B" w:rsidRPr="00C52805">
        <w:rPr>
          <w:rFonts w:asciiTheme="majorBidi" w:hAnsiTheme="majorBidi" w:cstheme="majorBidi"/>
          <w:sz w:val="24"/>
          <w:szCs w:val="24"/>
        </w:rPr>
        <w:t xml:space="preserve"> it is defined as:</w:t>
      </w:r>
      <w:r w:rsidR="00EF597B" w:rsidRPr="00C52805">
        <w:rPr>
          <w:rFonts w:asciiTheme="majorBidi" w:hAnsiTheme="majorBidi" w:cstheme="majorBidi"/>
          <w:i/>
          <w:iCs/>
          <w:sz w:val="24"/>
          <w:szCs w:val="24"/>
        </w:rPr>
        <w:t xml:space="preserve"> </w:t>
      </w:r>
      <w:r w:rsidR="0054436C" w:rsidRPr="00C52805">
        <w:rPr>
          <w:rFonts w:asciiTheme="majorBidi" w:hAnsiTheme="majorBidi" w:cstheme="majorBidi"/>
          <w:i/>
          <w:iCs/>
          <w:sz w:val="24"/>
          <w:szCs w:val="24"/>
        </w:rPr>
        <w:t>“</w:t>
      </w:r>
      <w:r w:rsidR="00EF597B" w:rsidRPr="00C52805">
        <w:rPr>
          <w:rFonts w:asciiTheme="majorBidi" w:hAnsiTheme="majorBidi" w:cstheme="majorBidi"/>
          <w:i/>
          <w:iCs/>
          <w:sz w:val="24"/>
          <w:szCs w:val="24"/>
        </w:rPr>
        <w:t>that part of a building or other structure which is below the ground, unlike the superstructure which is above the ground. Typical stages or elements of the substructure, such as foundations, are listed in the margin.</w:t>
      </w:r>
      <w:r w:rsidR="0054436C" w:rsidRPr="00C52805">
        <w:rPr>
          <w:rFonts w:asciiTheme="majorBidi" w:hAnsiTheme="majorBidi" w:cstheme="majorBidi"/>
          <w:i/>
          <w:iCs/>
          <w:sz w:val="24"/>
          <w:szCs w:val="24"/>
        </w:rPr>
        <w:t>”</w:t>
      </w:r>
      <w:r w:rsidR="00C96334" w:rsidRPr="00C52805">
        <w:rPr>
          <w:rFonts w:asciiTheme="majorBidi" w:hAnsiTheme="majorBidi" w:cstheme="majorBidi"/>
          <w:i/>
          <w:iCs/>
          <w:sz w:val="24"/>
          <w:szCs w:val="24"/>
        </w:rPr>
        <w:t xml:space="preserve"> </w:t>
      </w:r>
      <w:sdt>
        <w:sdtPr>
          <w:id w:val="1651863106"/>
          <w:citation/>
        </w:sdtPr>
        <w:sdtEndPr/>
        <w:sdtContent>
          <w:r w:rsidR="008E0119" w:rsidRPr="00C52805">
            <w:rPr>
              <w:rFonts w:asciiTheme="majorBidi" w:hAnsiTheme="majorBidi" w:cstheme="majorBidi"/>
              <w:i/>
              <w:iCs/>
              <w:sz w:val="24"/>
              <w:szCs w:val="24"/>
            </w:rPr>
            <w:fldChar w:fldCharType="begin"/>
          </w:r>
          <w:r w:rsidR="008E0119" w:rsidRPr="00C52805">
            <w:rPr>
              <w:rFonts w:asciiTheme="majorBidi" w:hAnsiTheme="majorBidi" w:cstheme="majorBidi"/>
              <w:i/>
              <w:iCs/>
              <w:sz w:val="24"/>
              <w:szCs w:val="24"/>
            </w:rPr>
            <w:instrText xml:space="preserve"> CITATION AVH97 \l 1033 </w:instrText>
          </w:r>
          <w:r w:rsidR="008E0119" w:rsidRPr="00C52805">
            <w:rPr>
              <w:rFonts w:asciiTheme="majorBidi" w:hAnsiTheme="majorBidi" w:cstheme="majorBidi"/>
              <w:i/>
              <w:iCs/>
              <w:sz w:val="24"/>
              <w:szCs w:val="24"/>
            </w:rPr>
            <w:fldChar w:fldCharType="separate"/>
          </w:r>
          <w:r w:rsidR="008E0119" w:rsidRPr="00C52805">
            <w:rPr>
              <w:rFonts w:asciiTheme="majorBidi" w:hAnsiTheme="majorBidi" w:cstheme="majorBidi"/>
              <w:noProof/>
              <w:sz w:val="24"/>
              <w:szCs w:val="24"/>
            </w:rPr>
            <w:t>(A.V. Hore, et al., 1997)</w:t>
          </w:r>
          <w:r w:rsidR="008E0119" w:rsidRPr="00C52805">
            <w:rPr>
              <w:rFonts w:asciiTheme="majorBidi" w:hAnsiTheme="majorBidi" w:cstheme="majorBidi"/>
              <w:i/>
              <w:iCs/>
              <w:sz w:val="24"/>
              <w:szCs w:val="24"/>
            </w:rPr>
            <w:fldChar w:fldCharType="end"/>
          </w:r>
        </w:sdtContent>
      </w:sdt>
    </w:p>
    <w:p w14:paraId="493F3575" w14:textId="3A7E072B" w:rsidR="00BB2B42" w:rsidRDefault="00933216" w:rsidP="007F7B47">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sz w:val="24"/>
          <w:szCs w:val="24"/>
        </w:rPr>
        <w:tab/>
        <w:t>The su</w:t>
      </w:r>
      <w:r w:rsidR="000C452F">
        <w:rPr>
          <w:rFonts w:ascii="Times New Roman" w:hAnsi="Times New Roman"/>
          <w:sz w:val="24"/>
          <w:szCs w:val="24"/>
        </w:rPr>
        <w:t>bstructure is the lower part of a building that is built below ground level.</w:t>
      </w:r>
      <w:r w:rsidR="00BA08B3">
        <w:rPr>
          <w:rFonts w:ascii="Times New Roman" w:hAnsi="Times New Roman"/>
          <w:sz w:val="24"/>
          <w:szCs w:val="24"/>
        </w:rPr>
        <w:t xml:space="preserve"> The substructure function is the load transfer</w:t>
      </w:r>
      <w:r w:rsidR="00095D4B">
        <w:rPr>
          <w:rFonts w:ascii="Times New Roman" w:hAnsi="Times New Roman"/>
          <w:sz w:val="24"/>
          <w:szCs w:val="24"/>
        </w:rPr>
        <w:t xml:space="preserve"> </w:t>
      </w:r>
      <w:r w:rsidR="006363DA">
        <w:rPr>
          <w:rFonts w:ascii="Times New Roman" w:hAnsi="Times New Roman"/>
          <w:sz w:val="24"/>
          <w:szCs w:val="24"/>
        </w:rPr>
        <w:t>from the superstructure to the underlying soil</w:t>
      </w:r>
      <w:r w:rsidR="009B57F8">
        <w:rPr>
          <w:rFonts w:ascii="Times New Roman" w:hAnsi="Times New Roman"/>
          <w:sz w:val="24"/>
          <w:szCs w:val="24"/>
        </w:rPr>
        <w:t xml:space="preserve">, </w:t>
      </w:r>
      <w:r w:rsidR="00E07986">
        <w:rPr>
          <w:rFonts w:ascii="Times New Roman" w:hAnsi="Times New Roman"/>
          <w:sz w:val="24"/>
          <w:szCs w:val="24"/>
        </w:rPr>
        <w:t xml:space="preserve">in this way </w:t>
      </w:r>
      <w:r w:rsidR="009B57F8">
        <w:rPr>
          <w:rFonts w:ascii="Times New Roman" w:hAnsi="Times New Roman"/>
          <w:sz w:val="24"/>
          <w:szCs w:val="24"/>
        </w:rPr>
        <w:t xml:space="preserve">the infrastructure is in direct contact </w:t>
      </w:r>
      <w:r w:rsidR="009B57F8" w:rsidRPr="00365952">
        <w:rPr>
          <w:rFonts w:ascii="Times New Roman" w:hAnsi="Times New Roman" w:cs="Times New Roman"/>
          <w:sz w:val="24"/>
          <w:szCs w:val="24"/>
        </w:rPr>
        <w:t>with the supporting soil</w:t>
      </w:r>
      <w:r w:rsidR="00D669E2" w:rsidRPr="00365952">
        <w:rPr>
          <w:rFonts w:ascii="Times New Roman" w:hAnsi="Times New Roman" w:cs="Times New Roman"/>
          <w:sz w:val="24"/>
          <w:szCs w:val="24"/>
        </w:rPr>
        <w:t>, involving the foot and plinth of a building.</w:t>
      </w:r>
      <w:r w:rsidR="00052D41" w:rsidRPr="00365952">
        <w:rPr>
          <w:rFonts w:ascii="Times New Roman" w:hAnsi="Times New Roman" w:cs="Times New Roman"/>
          <w:sz w:val="24"/>
          <w:szCs w:val="24"/>
        </w:rPr>
        <w:t xml:space="preserve"> The substructure is that part of a building that at the end of the project you can’t see it, it </w:t>
      </w:r>
      <w:r w:rsidR="00365952" w:rsidRPr="00365952">
        <w:rPr>
          <w:rFonts w:ascii="Times New Roman" w:hAnsi="Times New Roman" w:cs="Times New Roman"/>
          <w:sz w:val="24"/>
          <w:szCs w:val="24"/>
        </w:rPr>
        <w:t>is located under the DPC – Damp proof course</w:t>
      </w:r>
      <w:r w:rsidR="00365952">
        <w:rPr>
          <w:rFonts w:ascii="Times New Roman" w:hAnsi="Times New Roman" w:cs="Times New Roman"/>
          <w:sz w:val="24"/>
          <w:szCs w:val="24"/>
        </w:rPr>
        <w:t>.</w:t>
      </w:r>
    </w:p>
    <w:p w14:paraId="6AC82972" w14:textId="77777777" w:rsidR="004A24C8" w:rsidRPr="004A24C8" w:rsidRDefault="00FE682E" w:rsidP="00E25FB9">
      <w:pPr>
        <w:pStyle w:val="ListParagraph"/>
        <w:numPr>
          <w:ilvl w:val="1"/>
          <w:numId w:val="6"/>
        </w:numPr>
        <w:tabs>
          <w:tab w:val="left" w:pos="180"/>
        </w:tabs>
        <w:spacing w:line="240" w:lineRule="auto"/>
        <w:ind w:left="-450" w:right="-360" w:firstLine="0"/>
        <w:jc w:val="both"/>
        <w:rPr>
          <w:rFonts w:asciiTheme="majorBidi" w:hAnsiTheme="majorBidi" w:cstheme="majorBidi"/>
          <w:i/>
          <w:iCs/>
          <w:sz w:val="24"/>
          <w:szCs w:val="24"/>
        </w:rPr>
      </w:pPr>
      <w:r w:rsidRPr="00E25FB9">
        <w:rPr>
          <w:rFonts w:asciiTheme="majorBidi" w:hAnsiTheme="majorBidi" w:cstheme="majorBidi"/>
          <w:i/>
          <w:iCs/>
          <w:sz w:val="24"/>
          <w:szCs w:val="24"/>
        </w:rPr>
        <w:t>Superstructure</w:t>
      </w:r>
      <w:r w:rsidR="00F94652" w:rsidRPr="00E25FB9">
        <w:rPr>
          <w:rFonts w:asciiTheme="majorBidi" w:hAnsiTheme="majorBidi" w:cstheme="majorBidi"/>
          <w:i/>
          <w:iCs/>
          <w:sz w:val="24"/>
          <w:szCs w:val="24"/>
        </w:rPr>
        <w:t>:</w:t>
      </w:r>
      <w:r w:rsidR="00C84034" w:rsidRPr="00E25FB9">
        <w:rPr>
          <w:rFonts w:ascii="Times New Roman" w:hAnsi="Times New Roman" w:cs="Times New Roman"/>
          <w:sz w:val="24"/>
          <w:szCs w:val="24"/>
        </w:rPr>
        <w:t xml:space="preserve">      </w:t>
      </w:r>
    </w:p>
    <w:p w14:paraId="620E3849" w14:textId="2EB74065" w:rsidR="005F282D" w:rsidRPr="00E25FB9" w:rsidRDefault="00C84034" w:rsidP="004A24C8">
      <w:pPr>
        <w:pStyle w:val="ListParagraph"/>
        <w:tabs>
          <w:tab w:val="left" w:pos="180"/>
        </w:tabs>
        <w:spacing w:line="240" w:lineRule="auto"/>
        <w:ind w:left="180" w:right="-360"/>
        <w:jc w:val="both"/>
        <w:rPr>
          <w:rFonts w:asciiTheme="majorBidi" w:hAnsiTheme="majorBidi" w:cstheme="majorBidi"/>
          <w:i/>
          <w:iCs/>
          <w:sz w:val="24"/>
          <w:szCs w:val="24"/>
        </w:rPr>
      </w:pPr>
      <w:r w:rsidRPr="00E25FB9">
        <w:rPr>
          <w:rFonts w:ascii="Times New Roman" w:hAnsi="Times New Roman" w:cs="Times New Roman"/>
          <w:sz w:val="24"/>
          <w:szCs w:val="24"/>
        </w:rPr>
        <w:t xml:space="preserve">                                                                                                                                                                       </w:t>
      </w:r>
      <w:r w:rsidR="005719DD" w:rsidRPr="00E25FB9">
        <w:rPr>
          <w:rFonts w:ascii="Times New Roman" w:hAnsi="Times New Roman" w:cs="Times New Roman"/>
          <w:sz w:val="24"/>
          <w:szCs w:val="24"/>
        </w:rPr>
        <w:t xml:space="preserve">                                                                                                                                                         </w:t>
      </w:r>
      <w:r w:rsidR="006E0E3D" w:rsidRPr="00E25FB9">
        <w:rPr>
          <w:rFonts w:ascii="Times New Roman" w:hAnsi="Times New Roman" w:cs="Times New Roman"/>
          <w:sz w:val="24"/>
          <w:szCs w:val="24"/>
        </w:rPr>
        <w:t xml:space="preserve">       </w:t>
      </w:r>
      <w:r w:rsidR="004A24C8">
        <w:rPr>
          <w:rFonts w:ascii="Times New Roman" w:hAnsi="Times New Roman" w:cs="Times New Roman"/>
          <w:sz w:val="24"/>
          <w:szCs w:val="24"/>
        </w:rPr>
        <w:t xml:space="preserve">    </w:t>
      </w:r>
      <w:r w:rsidR="006E0E3D" w:rsidRPr="00E25FB9">
        <w:rPr>
          <w:rFonts w:ascii="Times New Roman" w:hAnsi="Times New Roman" w:cs="Times New Roman"/>
          <w:sz w:val="24"/>
          <w:szCs w:val="24"/>
        </w:rPr>
        <w:t>T</w:t>
      </w:r>
      <w:r w:rsidR="008C136A" w:rsidRPr="00E25FB9">
        <w:rPr>
          <w:rFonts w:ascii="Times New Roman" w:hAnsi="Times New Roman" w:cs="Times New Roman"/>
          <w:sz w:val="24"/>
          <w:szCs w:val="24"/>
        </w:rPr>
        <w:t xml:space="preserve">he </w:t>
      </w:r>
      <w:r w:rsidR="009776A8" w:rsidRPr="00E25FB9">
        <w:rPr>
          <w:rFonts w:ascii="Times New Roman" w:hAnsi="Times New Roman" w:cs="Times New Roman"/>
          <w:sz w:val="24"/>
          <w:szCs w:val="24"/>
        </w:rPr>
        <w:t>simplest scheme of the two main components of a buil</w:t>
      </w:r>
      <w:r w:rsidR="00087FCF" w:rsidRPr="00E25FB9">
        <w:rPr>
          <w:rFonts w:ascii="Times New Roman" w:hAnsi="Times New Roman" w:cs="Times New Roman"/>
          <w:sz w:val="24"/>
          <w:szCs w:val="24"/>
        </w:rPr>
        <w:t>ding is represented in the pictured above.</w:t>
      </w:r>
      <w:r w:rsidR="001D55AD" w:rsidRPr="00E25FB9">
        <w:rPr>
          <w:rFonts w:ascii="Times New Roman" w:hAnsi="Times New Roman" w:cs="Times New Roman"/>
          <w:sz w:val="24"/>
          <w:szCs w:val="24"/>
        </w:rPr>
        <w:t xml:space="preserve"> The su</w:t>
      </w:r>
      <w:r w:rsidR="00F969EC" w:rsidRPr="00E25FB9">
        <w:rPr>
          <w:rFonts w:ascii="Times New Roman" w:hAnsi="Times New Roman" w:cs="Times New Roman"/>
          <w:sz w:val="24"/>
          <w:szCs w:val="24"/>
        </w:rPr>
        <w:t xml:space="preserve">bstructure is the part under the ground and the superstructure is the part </w:t>
      </w:r>
      <w:r w:rsidR="0047411C" w:rsidRPr="00E25FB9">
        <w:rPr>
          <w:rFonts w:ascii="Times New Roman" w:hAnsi="Times New Roman" w:cs="Times New Roman"/>
          <w:sz w:val="24"/>
          <w:szCs w:val="24"/>
        </w:rPr>
        <w:t>above</w:t>
      </w:r>
      <w:r w:rsidR="00EE2DF8" w:rsidRPr="00E25FB9">
        <w:rPr>
          <w:rFonts w:ascii="Times New Roman" w:hAnsi="Times New Roman" w:cs="Times New Roman"/>
          <w:sz w:val="24"/>
          <w:szCs w:val="24"/>
        </w:rPr>
        <w:t xml:space="preserve"> the ground</w:t>
      </w:r>
      <w:r w:rsidR="00EF6DE0">
        <w:rPr>
          <w:rFonts w:ascii="Times New Roman" w:hAnsi="Times New Roman" w:cs="Times New Roman"/>
          <w:sz w:val="24"/>
          <w:szCs w:val="24"/>
        </w:rPr>
        <w:t>:</w:t>
      </w:r>
    </w:p>
    <w:p w14:paraId="111BC27C" w14:textId="21C4F5DC" w:rsidR="001D1BD8" w:rsidRPr="007668A5" w:rsidRDefault="002B76FF" w:rsidP="001D1BD8">
      <w:pPr>
        <w:pStyle w:val="ListParagraph"/>
        <w:tabs>
          <w:tab w:val="left" w:pos="180"/>
        </w:tabs>
        <w:spacing w:line="240" w:lineRule="auto"/>
        <w:ind w:left="-450" w:right="-360"/>
        <w:jc w:val="both"/>
        <w:rPr>
          <w:rFonts w:asciiTheme="majorBidi" w:hAnsiTheme="majorBidi" w:cstheme="majorBidi"/>
          <w:i/>
          <w:iCs/>
          <w:sz w:val="24"/>
          <w:szCs w:val="24"/>
        </w:rPr>
      </w:pPr>
      <w:r>
        <w:rPr>
          <w:noProof/>
        </w:rPr>
        <w:drawing>
          <wp:anchor distT="0" distB="0" distL="114300" distR="114300" simplePos="0" relativeHeight="251658240" behindDoc="0" locked="0" layoutInCell="1" allowOverlap="1" wp14:anchorId="388BBF03" wp14:editId="0C8C6174">
            <wp:simplePos x="0" y="0"/>
            <wp:positionH relativeFrom="margin">
              <wp:posOffset>-137160</wp:posOffset>
            </wp:positionH>
            <wp:positionV relativeFrom="margin">
              <wp:posOffset>4552950</wp:posOffset>
            </wp:positionV>
            <wp:extent cx="2849880" cy="2217420"/>
            <wp:effectExtent l="0" t="0" r="7620" b="0"/>
            <wp:wrapSquare wrapText="bothSides"/>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2849880" cy="2217420"/>
                    </a:xfrm>
                    <a:prstGeom prst="rect">
                      <a:avLst/>
                    </a:prstGeom>
                  </pic:spPr>
                </pic:pic>
              </a:graphicData>
            </a:graphic>
            <wp14:sizeRelH relativeFrom="margin">
              <wp14:pctWidth>0</wp14:pctWidth>
            </wp14:sizeRelH>
            <wp14:sizeRelV relativeFrom="margin">
              <wp14:pctHeight>0</wp14:pctHeight>
            </wp14:sizeRelV>
          </wp:anchor>
        </w:drawing>
      </w:r>
    </w:p>
    <w:p w14:paraId="07A0A9E2" w14:textId="4FFDB1A9" w:rsidR="00DF16C6" w:rsidRPr="00FE682E" w:rsidRDefault="00DF16C6" w:rsidP="00DF16C6">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FE682E">
        <w:rPr>
          <w:rFonts w:ascii="Times New Roman" w:hAnsi="Times New Roman"/>
          <w:sz w:val="24"/>
          <w:szCs w:val="24"/>
        </w:rPr>
        <w:t xml:space="preserve">The internal and external </w:t>
      </w:r>
      <w:r w:rsidR="001662F7">
        <w:rPr>
          <w:rFonts w:ascii="Times New Roman" w:hAnsi="Times New Roman"/>
          <w:sz w:val="24"/>
          <w:szCs w:val="24"/>
        </w:rPr>
        <w:t>components</w:t>
      </w:r>
      <w:r w:rsidRPr="00FE682E">
        <w:rPr>
          <w:rFonts w:ascii="Times New Roman" w:hAnsi="Times New Roman"/>
          <w:sz w:val="24"/>
          <w:szCs w:val="24"/>
        </w:rPr>
        <w:t xml:space="preserve"> of a building that is over the substructure</w:t>
      </w:r>
      <w:r w:rsidR="001662F7">
        <w:rPr>
          <w:rFonts w:ascii="Times New Roman" w:hAnsi="Times New Roman"/>
          <w:sz w:val="24"/>
          <w:szCs w:val="24"/>
        </w:rPr>
        <w:t>.</w:t>
      </w:r>
    </w:p>
    <w:p w14:paraId="39A20603" w14:textId="4079C010" w:rsidR="00DF16C6" w:rsidRPr="00FE682E" w:rsidRDefault="00DF16C6" w:rsidP="00DF16C6">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FE682E">
        <w:rPr>
          <w:rFonts w:ascii="Times New Roman" w:hAnsi="Times New Roman"/>
          <w:sz w:val="24"/>
          <w:szCs w:val="24"/>
        </w:rPr>
        <w:t xml:space="preserve">The structure from the top of the plinth to the top of the </w:t>
      </w:r>
      <w:r w:rsidR="00C01065">
        <w:rPr>
          <w:rFonts w:ascii="Times New Roman" w:hAnsi="Times New Roman"/>
          <w:sz w:val="24"/>
          <w:szCs w:val="24"/>
        </w:rPr>
        <w:t>construction.</w:t>
      </w:r>
    </w:p>
    <w:p w14:paraId="17CD82CD" w14:textId="19CA0340" w:rsidR="00DF16C6" w:rsidRPr="00FE682E" w:rsidRDefault="00DF16C6" w:rsidP="00DF16C6">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FE682E">
        <w:rPr>
          <w:rFonts w:ascii="Times New Roman" w:hAnsi="Times New Roman"/>
          <w:sz w:val="24"/>
          <w:szCs w:val="24"/>
        </w:rPr>
        <w:t>This structure transfers the loads from the upper part of the building to the substructure</w:t>
      </w:r>
      <w:r w:rsidR="00C01065">
        <w:rPr>
          <w:rFonts w:ascii="Times New Roman" w:hAnsi="Times New Roman"/>
          <w:sz w:val="24"/>
          <w:szCs w:val="24"/>
        </w:rPr>
        <w:t>.</w:t>
      </w:r>
    </w:p>
    <w:p w14:paraId="421FA08E" w14:textId="3199867D" w:rsidR="00DF16C6" w:rsidRPr="00FE682E" w:rsidRDefault="00DF16C6" w:rsidP="00DF16C6">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FE682E">
        <w:rPr>
          <w:rFonts w:ascii="Times New Roman" w:hAnsi="Times New Roman"/>
          <w:sz w:val="24"/>
          <w:szCs w:val="24"/>
        </w:rPr>
        <w:t>The structures above the baring and the wearing surface</w:t>
      </w:r>
      <w:r w:rsidR="00B549A3">
        <w:rPr>
          <w:rFonts w:ascii="Times New Roman" w:hAnsi="Times New Roman"/>
          <w:sz w:val="24"/>
          <w:szCs w:val="24"/>
        </w:rPr>
        <w:t>.</w:t>
      </w:r>
    </w:p>
    <w:p w14:paraId="525F3643" w14:textId="7100D361" w:rsidR="00DF16C6" w:rsidRDefault="00DF16C6" w:rsidP="00DF16C6">
      <w:pPr>
        <w:numPr>
          <w:ilvl w:val="0"/>
          <w:numId w:val="5"/>
        </w:numPr>
        <w:shd w:val="clear" w:color="auto" w:fill="FFFFFF"/>
        <w:spacing w:after="0" w:line="240" w:lineRule="auto"/>
        <w:ind w:right="-360"/>
        <w:jc w:val="both"/>
        <w:rPr>
          <w:rFonts w:ascii="Times New Roman" w:hAnsi="Times New Roman"/>
          <w:sz w:val="24"/>
          <w:szCs w:val="24"/>
        </w:rPr>
      </w:pPr>
      <w:r w:rsidRPr="00FE682E">
        <w:rPr>
          <w:rFonts w:ascii="Times New Roman" w:hAnsi="Times New Roman"/>
          <w:sz w:val="24"/>
          <w:szCs w:val="24"/>
        </w:rPr>
        <w:t>Includes walls, beams, columns, windows, doors</w:t>
      </w:r>
    </w:p>
    <w:p w14:paraId="47BA2341" w14:textId="4AE7478F" w:rsidR="001D1BD8" w:rsidRDefault="001D1BD8" w:rsidP="001D1BD8">
      <w:pPr>
        <w:shd w:val="clear" w:color="auto" w:fill="FFFFFF"/>
        <w:spacing w:after="0" w:line="240" w:lineRule="auto"/>
        <w:ind w:left="720" w:right="-360"/>
        <w:jc w:val="both"/>
        <w:rPr>
          <w:rFonts w:ascii="Times New Roman" w:hAnsi="Times New Roman"/>
          <w:sz w:val="24"/>
          <w:szCs w:val="24"/>
        </w:rPr>
      </w:pPr>
    </w:p>
    <w:p w14:paraId="25B115B6" w14:textId="159ABC04" w:rsidR="001D1BD8" w:rsidRDefault="001D1BD8" w:rsidP="001D1BD8">
      <w:pPr>
        <w:shd w:val="clear" w:color="auto" w:fill="FFFFFF"/>
        <w:spacing w:after="0" w:line="240" w:lineRule="auto"/>
        <w:ind w:left="720" w:right="-360"/>
        <w:jc w:val="both"/>
        <w:rPr>
          <w:rFonts w:ascii="Times New Roman" w:hAnsi="Times New Roman"/>
          <w:sz w:val="24"/>
          <w:szCs w:val="24"/>
        </w:rPr>
      </w:pPr>
    </w:p>
    <w:p w14:paraId="58B99D00" w14:textId="77777777" w:rsidR="001A4A39" w:rsidRPr="00DF16C6" w:rsidRDefault="001A4A39" w:rsidP="007D0054">
      <w:pPr>
        <w:tabs>
          <w:tab w:val="left" w:pos="180"/>
          <w:tab w:val="left" w:pos="540"/>
          <w:tab w:val="left" w:pos="810"/>
        </w:tabs>
        <w:spacing w:after="0"/>
        <w:ind w:right="-360"/>
        <w:jc w:val="both"/>
        <w:rPr>
          <w:rFonts w:ascii="Times New Roman" w:hAnsi="Times New Roman"/>
          <w:sz w:val="24"/>
          <w:szCs w:val="24"/>
        </w:rPr>
      </w:pPr>
    </w:p>
    <w:p w14:paraId="50376C4D" w14:textId="33B247D5" w:rsidR="001D1BD8" w:rsidRDefault="00900742" w:rsidP="00675F55">
      <w:pPr>
        <w:tabs>
          <w:tab w:val="left" w:pos="180"/>
        </w:tabs>
        <w:ind w:left="-360" w:right="-180"/>
        <w:rPr>
          <w:rFonts w:ascii="Times New Roman" w:hAnsi="Times New Roman"/>
          <w:i/>
          <w:iCs/>
        </w:rPr>
      </w:pPr>
      <w:r>
        <w:rPr>
          <w:rFonts w:ascii="Times New Roman" w:hAnsi="Times New Roman"/>
          <w:i/>
          <w:iCs/>
        </w:rPr>
        <w:t xml:space="preserve">  </w:t>
      </w:r>
      <w:r w:rsidR="008B7686" w:rsidRPr="00B24F60">
        <w:rPr>
          <w:rFonts w:ascii="Times New Roman" w:hAnsi="Times New Roman"/>
          <w:i/>
          <w:iCs/>
        </w:rPr>
        <w:t xml:space="preserve">Fig. </w:t>
      </w:r>
      <w:r w:rsidR="008B7686">
        <w:rPr>
          <w:rFonts w:ascii="Times New Roman" w:hAnsi="Times New Roman"/>
          <w:i/>
          <w:iCs/>
        </w:rPr>
        <w:t>1</w:t>
      </w:r>
      <w:r w:rsidR="008B7686" w:rsidRPr="00B24F60">
        <w:rPr>
          <w:rFonts w:ascii="Times New Roman" w:hAnsi="Times New Roman"/>
          <w:i/>
          <w:iCs/>
        </w:rPr>
        <w:t>- Superstructure and Substructure</w:t>
      </w:r>
      <w:r>
        <w:rPr>
          <w:rFonts w:ascii="Times New Roman" w:hAnsi="Times New Roman"/>
          <w:i/>
          <w:iCs/>
        </w:rPr>
        <w:t xml:space="preserve"> </w:t>
      </w:r>
      <w:r w:rsidR="00834AFB">
        <w:rPr>
          <w:rFonts w:ascii="Times New Roman" w:hAnsi="Times New Roman"/>
          <w:i/>
          <w:iCs/>
        </w:rPr>
        <w:t>simple version</w:t>
      </w:r>
    </w:p>
    <w:p w14:paraId="41CE3208" w14:textId="6444A81B" w:rsidR="00871D03" w:rsidRPr="00FD4FFC" w:rsidRDefault="00871D03" w:rsidP="00E25FB9">
      <w:pPr>
        <w:pStyle w:val="ListParagraph"/>
        <w:numPr>
          <w:ilvl w:val="1"/>
          <w:numId w:val="6"/>
        </w:numPr>
        <w:tabs>
          <w:tab w:val="left" w:pos="180"/>
        </w:tabs>
        <w:spacing w:line="240" w:lineRule="auto"/>
        <w:ind w:left="-450" w:right="-180" w:firstLine="360"/>
        <w:jc w:val="both"/>
        <w:rPr>
          <w:rFonts w:ascii="Times New Roman" w:hAnsi="Times New Roman"/>
          <w:i/>
          <w:iCs/>
          <w:sz w:val="24"/>
          <w:szCs w:val="24"/>
        </w:rPr>
      </w:pPr>
      <w:r w:rsidRPr="009D0E23">
        <w:rPr>
          <w:rFonts w:asciiTheme="majorBidi" w:hAnsiTheme="majorBidi" w:cstheme="majorBidi"/>
          <w:i/>
          <w:iCs/>
          <w:sz w:val="24"/>
          <w:szCs w:val="24"/>
        </w:rPr>
        <w:t>Functional requirements of components</w:t>
      </w:r>
      <w:r>
        <w:rPr>
          <w:rFonts w:asciiTheme="majorBidi" w:hAnsiTheme="majorBidi" w:cstheme="majorBidi"/>
          <w:i/>
          <w:iCs/>
          <w:sz w:val="24"/>
          <w:szCs w:val="24"/>
        </w:rPr>
        <w:t>: foundation, walls( exterior and interior), doors, windows, roof, finishes</w:t>
      </w:r>
      <w:r w:rsidR="00A51109">
        <w:rPr>
          <w:rFonts w:asciiTheme="majorBidi" w:hAnsiTheme="majorBidi" w:cstheme="majorBidi"/>
          <w:i/>
          <w:iCs/>
          <w:sz w:val="24"/>
          <w:szCs w:val="24"/>
        </w:rPr>
        <w:t>.</w:t>
      </w:r>
      <w:r w:rsidR="00CC1EB9">
        <w:rPr>
          <w:rFonts w:asciiTheme="majorBidi" w:hAnsiTheme="majorBidi" w:cstheme="majorBidi"/>
          <w:i/>
          <w:iCs/>
          <w:sz w:val="24"/>
          <w:szCs w:val="24"/>
        </w:rPr>
        <w:t xml:space="preserve"> </w:t>
      </w:r>
    </w:p>
    <w:p w14:paraId="54505829" w14:textId="09BBDA0D" w:rsidR="00F106D2" w:rsidRPr="00CB128D" w:rsidRDefault="00887880" w:rsidP="00CB128D">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CB128D">
        <w:rPr>
          <w:rFonts w:ascii="Times New Roman" w:hAnsi="Times New Roman"/>
          <w:sz w:val="24"/>
          <w:szCs w:val="24"/>
        </w:rPr>
        <w:t>Foundation</w:t>
      </w:r>
      <w:r w:rsidR="00A21E52" w:rsidRPr="00CB128D">
        <w:rPr>
          <w:rFonts w:ascii="Times New Roman" w:hAnsi="Times New Roman"/>
          <w:sz w:val="24"/>
          <w:szCs w:val="24"/>
        </w:rPr>
        <w:t xml:space="preserve"> - is that </w:t>
      </w:r>
      <w:r w:rsidR="00DD54C1">
        <w:rPr>
          <w:rFonts w:ascii="Times New Roman" w:hAnsi="Times New Roman"/>
          <w:sz w:val="24"/>
          <w:szCs w:val="24"/>
        </w:rPr>
        <w:t>lump</w:t>
      </w:r>
      <w:r w:rsidR="00A21E52" w:rsidRPr="00CB128D">
        <w:rPr>
          <w:rFonts w:ascii="Times New Roman" w:hAnsi="Times New Roman"/>
          <w:sz w:val="24"/>
          <w:szCs w:val="24"/>
        </w:rPr>
        <w:t xml:space="preserve"> of a building or structure which is in direct contact with the ground and  which transfers the loads imposed upon it to the subsoil </w:t>
      </w:r>
      <w:r w:rsidR="00AF0AFE">
        <w:rPr>
          <w:rFonts w:ascii="Times New Roman" w:hAnsi="Times New Roman"/>
          <w:sz w:val="24"/>
          <w:szCs w:val="24"/>
        </w:rPr>
        <w:t>under</w:t>
      </w:r>
      <w:r w:rsidR="00A21E52" w:rsidRPr="00CB128D">
        <w:rPr>
          <w:rFonts w:ascii="Times New Roman" w:hAnsi="Times New Roman"/>
          <w:sz w:val="24"/>
          <w:szCs w:val="24"/>
        </w:rPr>
        <w:t>neath.</w:t>
      </w:r>
    </w:p>
    <w:p w14:paraId="1E075704" w14:textId="46490001" w:rsidR="007150E2" w:rsidRDefault="00887880"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CB128D">
        <w:rPr>
          <w:rFonts w:ascii="Times New Roman" w:hAnsi="Times New Roman"/>
          <w:sz w:val="24"/>
          <w:szCs w:val="24"/>
        </w:rPr>
        <w:t>Exterior walls</w:t>
      </w:r>
      <w:r w:rsidR="00F106D2" w:rsidRPr="00CB128D">
        <w:rPr>
          <w:rFonts w:ascii="Times New Roman" w:hAnsi="Times New Roman"/>
          <w:sz w:val="24"/>
          <w:szCs w:val="24"/>
        </w:rPr>
        <w:t xml:space="preserve"> - </w:t>
      </w:r>
      <w:r w:rsidR="00CB128D" w:rsidRPr="00CB128D">
        <w:rPr>
          <w:rFonts w:ascii="Times New Roman" w:hAnsi="Times New Roman"/>
          <w:sz w:val="24"/>
          <w:szCs w:val="24"/>
        </w:rPr>
        <w:t>An exteriorwall </w:t>
      </w:r>
      <w:r w:rsidR="00ED52D6" w:rsidRPr="00ED52D6">
        <w:rPr>
          <w:rFonts w:ascii="Times New Roman" w:hAnsi="Times New Roman"/>
          <w:sz w:val="24"/>
          <w:szCs w:val="24"/>
        </w:rPr>
        <w:t>usually</w:t>
      </w:r>
      <w:r w:rsidR="00ED52D6" w:rsidRPr="00ED52D6">
        <w:rPr>
          <w:rFonts w:ascii="Times New Roman" w:hAnsi="Times New Roman"/>
          <w:sz w:val="24"/>
          <w:szCs w:val="24"/>
        </w:rPr>
        <w:t xml:space="preserve"> </w:t>
      </w:r>
      <w:hyperlink r:id="rId9" w:tooltip="Form" w:history="1">
        <w:r w:rsidR="00CB128D" w:rsidRPr="00CB128D">
          <w:rPr>
            <w:rFonts w:ascii="Times New Roman" w:hAnsi="Times New Roman"/>
            <w:sz w:val="24"/>
            <w:szCs w:val="24"/>
          </w:rPr>
          <w:t>forms</w:t>
        </w:r>
      </w:hyperlink>
      <w:r w:rsidR="00CB128D" w:rsidRPr="00CB128D">
        <w:rPr>
          <w:rFonts w:ascii="Times New Roman" w:hAnsi="Times New Roman"/>
          <w:sz w:val="24"/>
          <w:szCs w:val="24"/>
        </w:rPr>
        <w:t> part of a </w:t>
      </w:r>
      <w:hyperlink r:id="rId10" w:tooltip="Building envelope" w:history="1">
        <w:r w:rsidR="00CB128D" w:rsidRPr="00CB128D">
          <w:rPr>
            <w:rFonts w:ascii="Times New Roman" w:hAnsi="Times New Roman"/>
            <w:sz w:val="24"/>
            <w:szCs w:val="24"/>
          </w:rPr>
          <w:t>building envelope</w:t>
        </w:r>
      </w:hyperlink>
      <w:r w:rsidR="00CB128D" w:rsidRPr="00CB128D">
        <w:rPr>
          <w:rFonts w:ascii="Times New Roman" w:hAnsi="Times New Roman"/>
          <w:sz w:val="24"/>
          <w:szCs w:val="24"/>
        </w:rPr>
        <w:t>, separating the </w:t>
      </w:r>
      <w:r w:rsidR="00C04926" w:rsidRPr="00C04926">
        <w:rPr>
          <w:rFonts w:ascii="Times New Roman" w:hAnsi="Times New Roman"/>
          <w:sz w:val="24"/>
          <w:szCs w:val="24"/>
        </w:rPr>
        <w:t>settlement</w:t>
      </w:r>
      <w:r w:rsidR="00C04926" w:rsidRPr="00C04926">
        <w:rPr>
          <w:rFonts w:ascii="Times New Roman" w:hAnsi="Times New Roman"/>
          <w:sz w:val="24"/>
          <w:szCs w:val="24"/>
        </w:rPr>
        <w:t xml:space="preserve"> </w:t>
      </w:r>
      <w:r w:rsidR="00CB128D" w:rsidRPr="00CB128D">
        <w:rPr>
          <w:rFonts w:ascii="Times New Roman" w:hAnsi="Times New Roman"/>
          <w:sz w:val="24"/>
          <w:szCs w:val="24"/>
        </w:rPr>
        <w:t>inside from that outside</w:t>
      </w:r>
      <w:r w:rsidR="00CB128D">
        <w:rPr>
          <w:rFonts w:ascii="Times New Roman" w:hAnsi="Times New Roman"/>
          <w:sz w:val="24"/>
          <w:szCs w:val="24"/>
        </w:rPr>
        <w:t>.</w:t>
      </w:r>
    </w:p>
    <w:p w14:paraId="23EB2255" w14:textId="77777777" w:rsidR="007150E2" w:rsidRDefault="00887880"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7150E2">
        <w:rPr>
          <w:rFonts w:ascii="Times New Roman" w:hAnsi="Times New Roman"/>
          <w:sz w:val="24"/>
          <w:szCs w:val="24"/>
        </w:rPr>
        <w:lastRenderedPageBreak/>
        <w:t>Interior walls</w:t>
      </w:r>
      <w:r w:rsidR="00427F99" w:rsidRPr="007150E2">
        <w:rPr>
          <w:rFonts w:ascii="Times New Roman" w:hAnsi="Times New Roman"/>
          <w:sz w:val="24"/>
          <w:szCs w:val="24"/>
        </w:rPr>
        <w:t xml:space="preserve"> - </w:t>
      </w:r>
      <w:r w:rsidR="007150E2" w:rsidRPr="007150E2">
        <w:rPr>
          <w:rFonts w:ascii="Times New Roman" w:hAnsi="Times New Roman"/>
          <w:sz w:val="24"/>
          <w:szCs w:val="24"/>
        </w:rPr>
        <w:t>divide the internal space, includes separating/party walls</w:t>
      </w:r>
    </w:p>
    <w:p w14:paraId="4E408795" w14:textId="055BD7E4" w:rsidR="007150E2" w:rsidRDefault="00891A3D"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7150E2">
        <w:rPr>
          <w:rFonts w:ascii="Times New Roman" w:hAnsi="Times New Roman"/>
          <w:sz w:val="24"/>
          <w:szCs w:val="24"/>
        </w:rPr>
        <w:t>Roof</w:t>
      </w:r>
      <w:r w:rsidR="007150E2">
        <w:rPr>
          <w:rFonts w:ascii="Times New Roman" w:hAnsi="Times New Roman"/>
          <w:sz w:val="24"/>
          <w:szCs w:val="24"/>
        </w:rPr>
        <w:t xml:space="preserve"> - </w:t>
      </w:r>
      <w:r w:rsidR="00E40F0A" w:rsidRPr="00E40F0A">
        <w:rPr>
          <w:rFonts w:ascii="Times New Roman" w:hAnsi="Times New Roman"/>
          <w:sz w:val="24"/>
          <w:szCs w:val="24"/>
        </w:rPr>
        <w:t>is defined as the top structure forming the upper covering of a building.</w:t>
      </w:r>
    </w:p>
    <w:p w14:paraId="5498606A" w14:textId="6A7390EA" w:rsidR="007150E2" w:rsidRDefault="00891A3D"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7150E2">
        <w:rPr>
          <w:rFonts w:ascii="Times New Roman" w:hAnsi="Times New Roman"/>
          <w:sz w:val="24"/>
          <w:szCs w:val="24"/>
        </w:rPr>
        <w:t>Doors</w:t>
      </w:r>
      <w:r w:rsidR="00652ED7">
        <w:rPr>
          <w:rFonts w:ascii="Times New Roman" w:hAnsi="Times New Roman"/>
          <w:sz w:val="24"/>
          <w:szCs w:val="24"/>
        </w:rPr>
        <w:t xml:space="preserve"> - </w:t>
      </w:r>
      <w:r w:rsidR="00652ED7" w:rsidRPr="00652ED7">
        <w:rPr>
          <w:rFonts w:ascii="Times New Roman" w:hAnsi="Times New Roman"/>
          <w:sz w:val="24"/>
          <w:szCs w:val="24"/>
        </w:rPr>
        <w:t xml:space="preserve">is defined as a solid </w:t>
      </w:r>
      <w:r w:rsidR="006229B9" w:rsidRPr="006229B9">
        <w:rPr>
          <w:rFonts w:ascii="Times New Roman" w:hAnsi="Times New Roman"/>
          <w:sz w:val="24"/>
          <w:szCs w:val="24"/>
        </w:rPr>
        <w:t>barricade</w:t>
      </w:r>
      <w:r w:rsidR="00652ED7" w:rsidRPr="00652ED7">
        <w:rPr>
          <w:rFonts w:ascii="Times New Roman" w:hAnsi="Times New Roman"/>
          <w:sz w:val="24"/>
          <w:szCs w:val="24"/>
        </w:rPr>
        <w:t xml:space="preserve"> to an opening or doorway which can be opened for access or closed to deny access.</w:t>
      </w:r>
    </w:p>
    <w:p w14:paraId="7837E763" w14:textId="66319F77" w:rsidR="007150E2" w:rsidRDefault="00891A3D"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7150E2">
        <w:rPr>
          <w:rFonts w:ascii="Times New Roman" w:hAnsi="Times New Roman"/>
          <w:sz w:val="24"/>
          <w:szCs w:val="24"/>
        </w:rPr>
        <w:t>Windows</w:t>
      </w:r>
      <w:r w:rsidR="00E40F0A">
        <w:rPr>
          <w:rFonts w:ascii="Times New Roman" w:hAnsi="Times New Roman"/>
          <w:sz w:val="24"/>
          <w:szCs w:val="24"/>
        </w:rPr>
        <w:t xml:space="preserve"> - </w:t>
      </w:r>
      <w:r w:rsidR="00FA6AF2" w:rsidRPr="00FA6AF2">
        <w:rPr>
          <w:rFonts w:ascii="Times New Roman" w:hAnsi="Times New Roman"/>
          <w:sz w:val="24"/>
          <w:szCs w:val="24"/>
        </w:rPr>
        <w:t xml:space="preserve">an opening </w:t>
      </w:r>
      <w:r w:rsidR="001B4E96">
        <w:rPr>
          <w:rFonts w:ascii="Times New Roman" w:hAnsi="Times New Roman"/>
          <w:sz w:val="24"/>
          <w:szCs w:val="24"/>
        </w:rPr>
        <w:t>made</w:t>
      </w:r>
      <w:r w:rsidR="00FA6AF2" w:rsidRPr="00FA6AF2">
        <w:rPr>
          <w:rFonts w:ascii="Times New Roman" w:hAnsi="Times New Roman"/>
          <w:sz w:val="24"/>
          <w:szCs w:val="24"/>
        </w:rPr>
        <w:t xml:space="preserve"> in a wall or roof to </w:t>
      </w:r>
      <w:r w:rsidR="001B4E96">
        <w:rPr>
          <w:rFonts w:ascii="Times New Roman" w:hAnsi="Times New Roman"/>
          <w:sz w:val="24"/>
          <w:szCs w:val="24"/>
        </w:rPr>
        <w:t>permit</w:t>
      </w:r>
      <w:r w:rsidR="00FA6AF2" w:rsidRPr="00FA6AF2">
        <w:rPr>
          <w:rFonts w:ascii="Times New Roman" w:hAnsi="Times New Roman"/>
          <w:sz w:val="24"/>
          <w:szCs w:val="24"/>
        </w:rPr>
        <w:t xml:space="preserve"> daylight</w:t>
      </w:r>
      <w:r w:rsidR="001B4E96">
        <w:rPr>
          <w:rFonts w:ascii="Times New Roman" w:hAnsi="Times New Roman"/>
          <w:sz w:val="24"/>
          <w:szCs w:val="24"/>
        </w:rPr>
        <w:t xml:space="preserve"> </w:t>
      </w:r>
      <w:r w:rsidR="00CB2C79">
        <w:rPr>
          <w:rFonts w:ascii="Times New Roman" w:hAnsi="Times New Roman"/>
          <w:sz w:val="24"/>
          <w:szCs w:val="24"/>
        </w:rPr>
        <w:t>coming</w:t>
      </w:r>
      <w:r w:rsidR="00FA6AF2" w:rsidRPr="00FA6AF2">
        <w:rPr>
          <w:rFonts w:ascii="Times New Roman" w:hAnsi="Times New Roman"/>
          <w:sz w:val="24"/>
          <w:szCs w:val="24"/>
        </w:rPr>
        <w:t xml:space="preserve"> through some transparent or translucent material fixed in the opening</w:t>
      </w:r>
      <w:r w:rsidR="005E3C70">
        <w:rPr>
          <w:rFonts w:ascii="Times New Roman" w:hAnsi="Times New Roman"/>
          <w:sz w:val="24"/>
          <w:szCs w:val="24"/>
        </w:rPr>
        <w:t>.</w:t>
      </w:r>
    </w:p>
    <w:p w14:paraId="5631D756" w14:textId="12E52A1D" w:rsidR="00891A3D" w:rsidRPr="007150E2" w:rsidRDefault="00891A3D"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7150E2">
        <w:rPr>
          <w:rFonts w:ascii="Times New Roman" w:hAnsi="Times New Roman"/>
          <w:sz w:val="24"/>
          <w:szCs w:val="24"/>
        </w:rPr>
        <w:t>Finishes</w:t>
      </w:r>
      <w:r w:rsidR="00E40F0A">
        <w:rPr>
          <w:rFonts w:ascii="Times New Roman" w:hAnsi="Times New Roman"/>
          <w:sz w:val="24"/>
          <w:szCs w:val="24"/>
        </w:rPr>
        <w:t xml:space="preserve"> - </w:t>
      </w:r>
      <w:r w:rsidR="004150A7">
        <w:rPr>
          <w:rFonts w:ascii="Times New Roman" w:hAnsi="Times New Roman" w:cs="Times New Roman"/>
          <w:sz w:val="24"/>
          <w:szCs w:val="24"/>
        </w:rPr>
        <w:t>finishes are referring to plastering works, painting, install tiles and parquet, sanitary objects, electric lights, radiators, other types of carpets, wallpaper, glass, decorative bricks etc</w:t>
      </w:r>
    </w:p>
    <w:p w14:paraId="3E7A17EA" w14:textId="53E80C74" w:rsidR="00A51109" w:rsidRPr="00A51109" w:rsidRDefault="00A51109" w:rsidP="00A51109">
      <w:pPr>
        <w:pStyle w:val="ListParagraph"/>
        <w:tabs>
          <w:tab w:val="left" w:pos="180"/>
        </w:tabs>
        <w:spacing w:line="240" w:lineRule="auto"/>
        <w:ind w:left="-90" w:right="-180"/>
        <w:jc w:val="both"/>
        <w:rPr>
          <w:rFonts w:ascii="Times New Roman" w:hAnsi="Times New Roman"/>
          <w:sz w:val="24"/>
          <w:szCs w:val="24"/>
        </w:rPr>
      </w:pPr>
    </w:p>
    <w:p w14:paraId="148B08DB" w14:textId="0E80905B" w:rsidR="005719DD" w:rsidRPr="00C71D2B" w:rsidRDefault="00C71D2B" w:rsidP="002B76FF">
      <w:pPr>
        <w:tabs>
          <w:tab w:val="left" w:pos="180"/>
        </w:tabs>
        <w:ind w:left="-360" w:right="-180"/>
        <w:jc w:val="center"/>
        <w:rPr>
          <w:rFonts w:ascii="Times New Roman" w:hAnsi="Times New Roman"/>
          <w:i/>
          <w:iCs/>
        </w:rPr>
      </w:pPr>
      <w:r>
        <w:rPr>
          <w:rFonts w:ascii="Times New Roman" w:hAnsi="Times New Roman"/>
          <w:noProof/>
          <w:sz w:val="24"/>
          <w:szCs w:val="24"/>
        </w:rPr>
        <w:drawing>
          <wp:inline distT="0" distB="0" distL="0" distR="0" wp14:anchorId="5135D341" wp14:editId="3DEEBBF4">
            <wp:extent cx="5470841" cy="3255208"/>
            <wp:effectExtent l="0" t="0" r="0"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03137" cy="3274424"/>
                    </a:xfrm>
                    <a:prstGeom prst="rect">
                      <a:avLst/>
                    </a:prstGeom>
                  </pic:spPr>
                </pic:pic>
              </a:graphicData>
            </a:graphic>
          </wp:inline>
        </w:drawing>
      </w:r>
    </w:p>
    <w:p w14:paraId="34DF80E4" w14:textId="77777777" w:rsidR="005719DD" w:rsidRPr="00B24F60" w:rsidRDefault="005719DD" w:rsidP="005719DD">
      <w:pPr>
        <w:tabs>
          <w:tab w:val="left" w:pos="180"/>
        </w:tabs>
        <w:ind w:right="-180" w:hanging="450"/>
        <w:jc w:val="center"/>
        <w:rPr>
          <w:rFonts w:ascii="Times New Roman" w:hAnsi="Times New Roman"/>
          <w:i/>
          <w:iCs/>
        </w:rPr>
      </w:pPr>
      <w:r w:rsidRPr="00B24F60">
        <w:rPr>
          <w:rFonts w:ascii="Times New Roman" w:hAnsi="Times New Roman"/>
          <w:i/>
          <w:iCs/>
        </w:rPr>
        <w:t xml:space="preserve">Fig. </w:t>
      </w:r>
      <w:r>
        <w:rPr>
          <w:rFonts w:ascii="Times New Roman" w:hAnsi="Times New Roman"/>
          <w:i/>
          <w:iCs/>
        </w:rPr>
        <w:t xml:space="preserve">2 </w:t>
      </w:r>
      <w:r w:rsidRPr="00B24F60">
        <w:rPr>
          <w:rFonts w:ascii="Times New Roman" w:hAnsi="Times New Roman"/>
          <w:i/>
          <w:iCs/>
        </w:rPr>
        <w:t xml:space="preserve">- Superstructure and Substructure in a Building </w:t>
      </w:r>
      <w:sdt>
        <w:sdtPr>
          <w:rPr>
            <w:rFonts w:ascii="Times New Roman" w:hAnsi="Times New Roman"/>
            <w:i/>
            <w:iCs/>
          </w:rPr>
          <w:id w:val="-1635402622"/>
          <w:citation/>
        </w:sdtPr>
        <w:sdtEndPr/>
        <w:sdtContent>
          <w:r w:rsidRPr="00B24F60">
            <w:rPr>
              <w:rFonts w:ascii="Times New Roman" w:hAnsi="Times New Roman"/>
              <w:i/>
              <w:iCs/>
            </w:rPr>
            <w:fldChar w:fldCharType="begin"/>
          </w:r>
          <w:r w:rsidRPr="00B24F60">
            <w:rPr>
              <w:rFonts w:ascii="Times New Roman" w:hAnsi="Times New Roman"/>
              <w:i/>
              <w:iCs/>
            </w:rPr>
            <w:instrText xml:space="preserve"> CITATION Jul20 \l 1033 </w:instrText>
          </w:r>
          <w:r w:rsidRPr="00B24F60">
            <w:rPr>
              <w:rFonts w:ascii="Times New Roman" w:hAnsi="Times New Roman"/>
              <w:i/>
              <w:iCs/>
            </w:rPr>
            <w:fldChar w:fldCharType="separate"/>
          </w:r>
          <w:r w:rsidRPr="00B24F60">
            <w:rPr>
              <w:rFonts w:ascii="Times New Roman" w:hAnsi="Times New Roman"/>
              <w:noProof/>
            </w:rPr>
            <w:t>(Vernon, 2020)</w:t>
          </w:r>
          <w:r w:rsidRPr="00B24F60">
            <w:rPr>
              <w:rFonts w:ascii="Times New Roman" w:hAnsi="Times New Roman"/>
              <w:i/>
              <w:iCs/>
            </w:rPr>
            <w:fldChar w:fldCharType="end"/>
          </w:r>
        </w:sdtContent>
      </w:sdt>
    </w:p>
    <w:p w14:paraId="56B44EED" w14:textId="3BDD3547" w:rsidR="00EB02B8" w:rsidRDefault="00F20708" w:rsidP="00F20708">
      <w:pPr>
        <w:pStyle w:val="ListParagraph"/>
        <w:numPr>
          <w:ilvl w:val="0"/>
          <w:numId w:val="3"/>
        </w:numPr>
        <w:tabs>
          <w:tab w:val="left" w:pos="-180"/>
        </w:tabs>
        <w:ind w:left="0" w:right="-180"/>
        <w:jc w:val="both"/>
        <w:rPr>
          <w:rFonts w:ascii="Times New Roman" w:hAnsi="Times New Roman"/>
          <w:b/>
          <w:bCs/>
          <w:i/>
          <w:iCs/>
          <w:sz w:val="24"/>
          <w:szCs w:val="24"/>
        </w:rPr>
      </w:pPr>
      <w:r>
        <w:rPr>
          <w:rFonts w:ascii="Times New Roman" w:hAnsi="Times New Roman"/>
          <w:b/>
          <w:bCs/>
          <w:i/>
          <w:iCs/>
          <w:sz w:val="24"/>
          <w:szCs w:val="24"/>
        </w:rPr>
        <w:t xml:space="preserve">   </w:t>
      </w:r>
      <w:r w:rsidR="00EB02B8" w:rsidRPr="00EB02B8">
        <w:rPr>
          <w:rFonts w:ascii="Times New Roman" w:hAnsi="Times New Roman"/>
          <w:b/>
          <w:bCs/>
          <w:i/>
          <w:iCs/>
          <w:sz w:val="24"/>
          <w:szCs w:val="24"/>
        </w:rPr>
        <w:t>Proposed 3 bedroom bungalow</w:t>
      </w:r>
      <w:r>
        <w:rPr>
          <w:rFonts w:ascii="Times New Roman" w:hAnsi="Times New Roman"/>
          <w:b/>
          <w:bCs/>
          <w:i/>
          <w:iCs/>
          <w:sz w:val="24"/>
          <w:szCs w:val="24"/>
        </w:rPr>
        <w:t>:</w:t>
      </w:r>
    </w:p>
    <w:p w14:paraId="3051C05B" w14:textId="4AE0BDED" w:rsidR="005B14BC" w:rsidRDefault="00E54754" w:rsidP="005B14BC">
      <w:pPr>
        <w:pStyle w:val="ListParagraph"/>
        <w:tabs>
          <w:tab w:val="left" w:pos="-180"/>
        </w:tabs>
        <w:ind w:left="0" w:right="-180"/>
        <w:jc w:val="both"/>
        <w:rPr>
          <w:rFonts w:ascii="Times New Roman" w:hAnsi="Times New Roman"/>
          <w:sz w:val="24"/>
          <w:szCs w:val="24"/>
        </w:rPr>
      </w:pPr>
      <w:r>
        <w:rPr>
          <w:rFonts w:ascii="Times New Roman" w:hAnsi="Times New Roman"/>
          <w:sz w:val="24"/>
          <w:szCs w:val="24"/>
        </w:rPr>
        <w:tab/>
      </w:r>
      <w:r w:rsidR="005B14BC">
        <w:rPr>
          <w:rFonts w:ascii="Times New Roman" w:hAnsi="Times New Roman"/>
          <w:sz w:val="24"/>
          <w:szCs w:val="24"/>
        </w:rPr>
        <w:t>In the second part of the essay, after a brief</w:t>
      </w:r>
      <w:r w:rsidR="00424679">
        <w:rPr>
          <w:rFonts w:ascii="Times New Roman" w:hAnsi="Times New Roman"/>
          <w:sz w:val="24"/>
          <w:szCs w:val="24"/>
        </w:rPr>
        <w:t xml:space="preserve"> presentation of the proposed bungalow, the em</w:t>
      </w:r>
      <w:r w:rsidR="002555C9">
        <w:rPr>
          <w:rFonts w:ascii="Times New Roman" w:hAnsi="Times New Roman"/>
          <w:sz w:val="24"/>
          <w:szCs w:val="24"/>
        </w:rPr>
        <w:t xml:space="preserve">phasis will be on the component called </w:t>
      </w:r>
      <w:r w:rsidR="00AA7D39" w:rsidRPr="00AA7D39">
        <w:rPr>
          <w:rFonts w:ascii="Times New Roman" w:hAnsi="Times New Roman"/>
          <w:b/>
          <w:bCs/>
          <w:sz w:val="24"/>
          <w:szCs w:val="24"/>
        </w:rPr>
        <w:t>windows</w:t>
      </w:r>
      <w:r w:rsidR="002555C9">
        <w:rPr>
          <w:rFonts w:ascii="Times New Roman" w:hAnsi="Times New Roman"/>
          <w:sz w:val="24"/>
          <w:szCs w:val="24"/>
        </w:rPr>
        <w:t xml:space="preserve">. This component </w:t>
      </w:r>
      <w:r w:rsidR="002D2DDA">
        <w:rPr>
          <w:rFonts w:ascii="Times New Roman" w:hAnsi="Times New Roman"/>
          <w:sz w:val="24"/>
          <w:szCs w:val="24"/>
        </w:rPr>
        <w:t xml:space="preserve">was chosen for technological reasons, because the </w:t>
      </w:r>
      <w:r w:rsidR="00113209">
        <w:rPr>
          <w:rFonts w:ascii="Times New Roman" w:hAnsi="Times New Roman"/>
          <w:sz w:val="24"/>
          <w:szCs w:val="24"/>
        </w:rPr>
        <w:t>windows</w:t>
      </w:r>
      <w:r w:rsidR="002D2DDA">
        <w:rPr>
          <w:rFonts w:ascii="Times New Roman" w:hAnsi="Times New Roman"/>
          <w:sz w:val="24"/>
          <w:szCs w:val="24"/>
        </w:rPr>
        <w:t xml:space="preserve"> represents</w:t>
      </w:r>
      <w:r w:rsidR="00B76052">
        <w:rPr>
          <w:rFonts w:ascii="Times New Roman" w:hAnsi="Times New Roman"/>
          <w:sz w:val="24"/>
          <w:szCs w:val="24"/>
        </w:rPr>
        <w:t xml:space="preserve"> the communication path between the exterior and the interior of the house. </w:t>
      </w:r>
      <w:r>
        <w:rPr>
          <w:rFonts w:ascii="Times New Roman" w:hAnsi="Times New Roman"/>
          <w:sz w:val="24"/>
          <w:szCs w:val="24"/>
        </w:rPr>
        <w:t xml:space="preserve">The building materials and mounting technology are constantly evolving and the </w:t>
      </w:r>
      <w:r w:rsidR="00113209">
        <w:rPr>
          <w:rFonts w:ascii="Times New Roman" w:hAnsi="Times New Roman"/>
          <w:sz w:val="24"/>
          <w:szCs w:val="24"/>
        </w:rPr>
        <w:t xml:space="preserve">windows </w:t>
      </w:r>
      <w:r>
        <w:rPr>
          <w:rFonts w:ascii="Times New Roman" w:hAnsi="Times New Roman"/>
          <w:sz w:val="24"/>
          <w:szCs w:val="24"/>
        </w:rPr>
        <w:t>of a house can be changed easily to improve the functional and aesthetic appearance of the building</w:t>
      </w:r>
      <w:r w:rsidR="0078685B">
        <w:rPr>
          <w:rFonts w:ascii="Times New Roman" w:hAnsi="Times New Roman"/>
          <w:sz w:val="24"/>
          <w:szCs w:val="24"/>
        </w:rPr>
        <w:t>.</w:t>
      </w:r>
    </w:p>
    <w:p w14:paraId="2AE308BD" w14:textId="69217E42" w:rsidR="0078685B" w:rsidRPr="005B14BC" w:rsidRDefault="0078685B" w:rsidP="005B14BC">
      <w:pPr>
        <w:pStyle w:val="ListParagraph"/>
        <w:tabs>
          <w:tab w:val="left" w:pos="-180"/>
        </w:tabs>
        <w:ind w:left="0" w:right="-180"/>
        <w:jc w:val="both"/>
        <w:rPr>
          <w:rFonts w:ascii="Times New Roman" w:hAnsi="Times New Roman"/>
          <w:sz w:val="24"/>
          <w:szCs w:val="24"/>
        </w:rPr>
      </w:pPr>
      <w:r>
        <w:rPr>
          <w:rFonts w:ascii="Times New Roman" w:hAnsi="Times New Roman"/>
          <w:sz w:val="24"/>
          <w:szCs w:val="24"/>
        </w:rPr>
        <w:tab/>
      </w:r>
      <w:r w:rsidR="002978EE">
        <w:rPr>
          <w:rFonts w:ascii="Times New Roman" w:hAnsi="Times New Roman"/>
          <w:sz w:val="24"/>
          <w:szCs w:val="24"/>
        </w:rPr>
        <w:t xml:space="preserve">The proposed bungalow has </w:t>
      </w:r>
      <w:r w:rsidR="00994A18">
        <w:rPr>
          <w:rFonts w:ascii="Times New Roman" w:hAnsi="Times New Roman"/>
          <w:sz w:val="24"/>
          <w:szCs w:val="24"/>
        </w:rPr>
        <w:t>approximative 140 sm, a</w:t>
      </w:r>
      <w:r w:rsidR="00654A58">
        <w:rPr>
          <w:rFonts w:ascii="Times New Roman" w:hAnsi="Times New Roman"/>
          <w:sz w:val="24"/>
          <w:szCs w:val="24"/>
        </w:rPr>
        <w:t xml:space="preserve">n open space kitchen, a dining area and a </w:t>
      </w:r>
      <w:r w:rsidR="00267E90">
        <w:rPr>
          <w:rFonts w:ascii="Times New Roman" w:hAnsi="Times New Roman"/>
          <w:sz w:val="24"/>
          <w:szCs w:val="24"/>
        </w:rPr>
        <w:t>living room</w:t>
      </w:r>
      <w:r w:rsidR="000C0087">
        <w:rPr>
          <w:rFonts w:ascii="Times New Roman" w:hAnsi="Times New Roman"/>
          <w:sz w:val="24"/>
          <w:szCs w:val="24"/>
        </w:rPr>
        <w:t xml:space="preserve">, a master bedroom with </w:t>
      </w:r>
      <w:r w:rsidR="00545742" w:rsidRPr="00545742">
        <w:rPr>
          <w:rFonts w:ascii="Times New Roman" w:hAnsi="Times New Roman"/>
          <w:sz w:val="24"/>
          <w:szCs w:val="24"/>
        </w:rPr>
        <w:t>en-suite bathroom</w:t>
      </w:r>
      <w:r w:rsidR="00545742">
        <w:rPr>
          <w:rFonts w:ascii="Times New Roman" w:hAnsi="Times New Roman"/>
          <w:sz w:val="24"/>
          <w:szCs w:val="24"/>
        </w:rPr>
        <w:t xml:space="preserve"> and other 2 bedrooms with a common bathroom</w:t>
      </w:r>
      <w:r w:rsidR="007674ED">
        <w:rPr>
          <w:rFonts w:ascii="Times New Roman" w:hAnsi="Times New Roman"/>
          <w:sz w:val="24"/>
          <w:szCs w:val="24"/>
        </w:rPr>
        <w:t xml:space="preserve">. </w:t>
      </w:r>
      <w:r w:rsidR="009D641D">
        <w:rPr>
          <w:rFonts w:ascii="Times New Roman" w:hAnsi="Times New Roman"/>
          <w:sz w:val="24"/>
          <w:szCs w:val="24"/>
        </w:rPr>
        <w:t xml:space="preserve">It is included a porch area and a small terrace in the back. </w:t>
      </w:r>
      <w:r w:rsidR="00F34760">
        <w:rPr>
          <w:rFonts w:ascii="Times New Roman" w:hAnsi="Times New Roman"/>
          <w:sz w:val="24"/>
          <w:szCs w:val="24"/>
        </w:rPr>
        <w:t>The roof plan consists of steel beams, horizontal beams and long-lasting galvanized iron roofing</w:t>
      </w:r>
      <w:r w:rsidR="004877CF">
        <w:rPr>
          <w:rFonts w:ascii="Times New Roman" w:hAnsi="Times New Roman"/>
          <w:sz w:val="24"/>
          <w:szCs w:val="24"/>
        </w:rPr>
        <w:t>, pre-painted with tile effect style roof.</w:t>
      </w:r>
    </w:p>
    <w:p w14:paraId="3F9F8228" w14:textId="1FF22D2A" w:rsidR="0096205A" w:rsidRPr="00C71D2B" w:rsidRDefault="0096205A" w:rsidP="00C71D2B">
      <w:pPr>
        <w:pStyle w:val="ListParagraph"/>
        <w:tabs>
          <w:tab w:val="left" w:pos="-180"/>
        </w:tabs>
        <w:ind w:left="-360" w:right="-180"/>
        <w:jc w:val="both"/>
        <w:rPr>
          <w:rFonts w:ascii="Times New Roman" w:hAnsi="Times New Roman"/>
          <w:sz w:val="24"/>
          <w:szCs w:val="24"/>
        </w:rPr>
      </w:pPr>
    </w:p>
    <w:p w14:paraId="7709156E" w14:textId="32880A0F" w:rsidR="0096205A" w:rsidRDefault="0096205A" w:rsidP="007D0054">
      <w:pPr>
        <w:pStyle w:val="ListParagraph"/>
        <w:tabs>
          <w:tab w:val="left" w:pos="-180"/>
        </w:tabs>
        <w:ind w:left="-360" w:right="-180"/>
        <w:jc w:val="both"/>
        <w:rPr>
          <w:rFonts w:ascii="Times New Roman" w:hAnsi="Times New Roman"/>
          <w:sz w:val="24"/>
          <w:szCs w:val="24"/>
        </w:rPr>
      </w:pPr>
    </w:p>
    <w:p w14:paraId="27F6A6E9" w14:textId="3C6DFABB" w:rsidR="0096205A" w:rsidRDefault="0096205A" w:rsidP="007D0054">
      <w:pPr>
        <w:pStyle w:val="ListParagraph"/>
        <w:tabs>
          <w:tab w:val="left" w:pos="-180"/>
        </w:tabs>
        <w:ind w:left="-360" w:right="-180"/>
        <w:jc w:val="both"/>
        <w:rPr>
          <w:rFonts w:ascii="Times New Roman" w:hAnsi="Times New Roman"/>
          <w:sz w:val="24"/>
          <w:szCs w:val="24"/>
        </w:rPr>
      </w:pPr>
    </w:p>
    <w:p w14:paraId="6238B9B7" w14:textId="329C1228" w:rsidR="0096205A" w:rsidRDefault="002263AE" w:rsidP="007D0054">
      <w:pPr>
        <w:pStyle w:val="ListParagraph"/>
        <w:tabs>
          <w:tab w:val="left" w:pos="-180"/>
        </w:tabs>
        <w:ind w:left="-360" w:right="-180"/>
        <w:jc w:val="both"/>
        <w:rPr>
          <w:rFonts w:ascii="Times New Roman" w:hAnsi="Times New Roman"/>
          <w:noProof/>
          <w:sz w:val="24"/>
          <w:szCs w:val="24"/>
        </w:rPr>
      </w:pPr>
      <w:r>
        <w:rPr>
          <w:rFonts w:ascii="Times New Roman" w:hAnsi="Times New Roman"/>
          <w:noProof/>
          <w:sz w:val="24"/>
          <w:szCs w:val="24"/>
        </w:rPr>
        <w:lastRenderedPageBreak/>
        <w:drawing>
          <wp:inline distT="0" distB="0" distL="0" distR="0" wp14:anchorId="3B3CF99E" wp14:editId="359CB90E">
            <wp:extent cx="3184525" cy="20471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3190383" cy="2050960"/>
                    </a:xfrm>
                    <a:prstGeom prst="rect">
                      <a:avLst/>
                    </a:prstGeom>
                  </pic:spPr>
                </pic:pic>
              </a:graphicData>
            </a:graphic>
          </wp:inline>
        </w:drawing>
      </w:r>
      <w:r>
        <w:rPr>
          <w:rFonts w:ascii="Times New Roman" w:hAnsi="Times New Roman"/>
          <w:noProof/>
          <w:sz w:val="24"/>
          <w:szCs w:val="24"/>
        </w:rPr>
        <w:t xml:space="preserve">        </w:t>
      </w:r>
      <w:r>
        <w:rPr>
          <w:rFonts w:ascii="Times New Roman" w:hAnsi="Times New Roman"/>
          <w:noProof/>
          <w:sz w:val="24"/>
          <w:szCs w:val="24"/>
        </w:rPr>
        <w:drawing>
          <wp:inline distT="0" distB="0" distL="0" distR="0" wp14:anchorId="4FA494A2" wp14:editId="2FF2F938">
            <wp:extent cx="2773680" cy="2080260"/>
            <wp:effectExtent l="0" t="0" r="7620" b="0"/>
            <wp:docPr id="5" name="Picture 5" descr="A model of a h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model of a house&#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73680" cy="2080260"/>
                    </a:xfrm>
                    <a:prstGeom prst="rect">
                      <a:avLst/>
                    </a:prstGeom>
                  </pic:spPr>
                </pic:pic>
              </a:graphicData>
            </a:graphic>
          </wp:inline>
        </w:drawing>
      </w:r>
    </w:p>
    <w:p w14:paraId="28716226" w14:textId="25629846" w:rsidR="0097013D" w:rsidRPr="0096191B" w:rsidRDefault="0097013D" w:rsidP="007D0054">
      <w:pPr>
        <w:pStyle w:val="ListParagraph"/>
        <w:tabs>
          <w:tab w:val="left" w:pos="-180"/>
        </w:tabs>
        <w:ind w:left="-360" w:right="-180"/>
        <w:jc w:val="both"/>
        <w:rPr>
          <w:rFonts w:ascii="Times New Roman" w:hAnsi="Times New Roman"/>
          <w:i/>
          <w:iCs/>
        </w:rPr>
      </w:pPr>
      <w:r w:rsidRPr="0096191B">
        <w:rPr>
          <w:rFonts w:ascii="Times New Roman" w:hAnsi="Times New Roman"/>
          <w:i/>
          <w:iCs/>
          <w:noProof/>
        </w:rPr>
        <w:t xml:space="preserve">Fig. 3 </w:t>
      </w:r>
      <w:r w:rsidR="00F27DA6" w:rsidRPr="0096191B">
        <w:rPr>
          <w:rFonts w:ascii="Times New Roman" w:hAnsi="Times New Roman"/>
          <w:i/>
          <w:iCs/>
          <w:noProof/>
        </w:rPr>
        <w:t xml:space="preserve">Bungalow proposed façade </w:t>
      </w:r>
      <w:sdt>
        <w:sdtPr>
          <w:rPr>
            <w:rFonts w:ascii="Times New Roman" w:hAnsi="Times New Roman"/>
            <w:i/>
            <w:iCs/>
            <w:noProof/>
          </w:rPr>
          <w:id w:val="-1901206567"/>
          <w:citation/>
        </w:sdtPr>
        <w:sdtEndPr/>
        <w:sdtContent>
          <w:r w:rsidR="0096191B" w:rsidRPr="0096191B">
            <w:rPr>
              <w:rFonts w:ascii="Times New Roman" w:hAnsi="Times New Roman"/>
              <w:i/>
              <w:iCs/>
              <w:noProof/>
            </w:rPr>
            <w:fldChar w:fldCharType="begin"/>
          </w:r>
          <w:r w:rsidR="0096191B" w:rsidRPr="0096191B">
            <w:rPr>
              <w:rFonts w:ascii="Times New Roman" w:hAnsi="Times New Roman"/>
              <w:i/>
              <w:iCs/>
              <w:noProof/>
            </w:rPr>
            <w:instrText xml:space="preserve"> CITATION www12 \l 1033 </w:instrText>
          </w:r>
          <w:r w:rsidR="0096191B" w:rsidRPr="0096191B">
            <w:rPr>
              <w:rFonts w:ascii="Times New Roman" w:hAnsi="Times New Roman"/>
              <w:i/>
              <w:iCs/>
              <w:noProof/>
            </w:rPr>
            <w:fldChar w:fldCharType="separate"/>
          </w:r>
          <w:r w:rsidR="0096191B" w:rsidRPr="0096191B">
            <w:rPr>
              <w:rFonts w:ascii="Times New Roman" w:hAnsi="Times New Roman"/>
              <w:i/>
              <w:iCs/>
              <w:noProof/>
            </w:rPr>
            <w:t>(Anon., 2012)</w:t>
          </w:r>
          <w:r w:rsidR="0096191B" w:rsidRPr="0096191B">
            <w:rPr>
              <w:rFonts w:ascii="Times New Roman" w:hAnsi="Times New Roman"/>
              <w:i/>
              <w:iCs/>
              <w:noProof/>
            </w:rPr>
            <w:fldChar w:fldCharType="end"/>
          </w:r>
        </w:sdtContent>
      </w:sdt>
      <w:r w:rsidR="0096191B">
        <w:rPr>
          <w:rFonts w:ascii="Times New Roman" w:hAnsi="Times New Roman"/>
          <w:i/>
          <w:iCs/>
          <w:noProof/>
        </w:rPr>
        <w:t xml:space="preserve">                       Fig. 4 </w:t>
      </w:r>
      <w:r w:rsidR="002D34B4">
        <w:rPr>
          <w:rFonts w:ascii="Times New Roman" w:hAnsi="Times New Roman"/>
          <w:i/>
          <w:iCs/>
          <w:noProof/>
        </w:rPr>
        <w:t xml:space="preserve">Proposed plan 3D </w:t>
      </w:r>
      <w:sdt>
        <w:sdtPr>
          <w:rPr>
            <w:rFonts w:ascii="Times New Roman" w:hAnsi="Times New Roman"/>
            <w:i/>
            <w:iCs/>
            <w:noProof/>
          </w:rPr>
          <w:id w:val="-713970424"/>
          <w:citation/>
        </w:sdtPr>
        <w:sdtEndPr/>
        <w:sdtContent>
          <w:r w:rsidR="002D34B4">
            <w:rPr>
              <w:rFonts w:ascii="Times New Roman" w:hAnsi="Times New Roman"/>
              <w:i/>
              <w:iCs/>
              <w:noProof/>
            </w:rPr>
            <w:fldChar w:fldCharType="begin"/>
          </w:r>
          <w:r w:rsidR="002D34B4">
            <w:rPr>
              <w:rFonts w:ascii="Times New Roman" w:hAnsi="Times New Roman"/>
              <w:i/>
              <w:iCs/>
              <w:noProof/>
            </w:rPr>
            <w:instrText xml:space="preserve"> CITATION www12 \l 1033 </w:instrText>
          </w:r>
          <w:r w:rsidR="002D34B4">
            <w:rPr>
              <w:rFonts w:ascii="Times New Roman" w:hAnsi="Times New Roman"/>
              <w:i/>
              <w:iCs/>
              <w:noProof/>
            </w:rPr>
            <w:fldChar w:fldCharType="separate"/>
          </w:r>
          <w:r w:rsidR="002D34B4" w:rsidRPr="002D34B4">
            <w:rPr>
              <w:rFonts w:ascii="Times New Roman" w:hAnsi="Times New Roman"/>
              <w:noProof/>
            </w:rPr>
            <w:t>(Anon., 2012)</w:t>
          </w:r>
          <w:r w:rsidR="002D34B4">
            <w:rPr>
              <w:rFonts w:ascii="Times New Roman" w:hAnsi="Times New Roman"/>
              <w:i/>
              <w:iCs/>
              <w:noProof/>
            </w:rPr>
            <w:fldChar w:fldCharType="end"/>
          </w:r>
        </w:sdtContent>
      </w:sdt>
    </w:p>
    <w:p w14:paraId="797927BE" w14:textId="316A6A31" w:rsidR="0096205A" w:rsidRDefault="0096205A" w:rsidP="002263AE">
      <w:pPr>
        <w:pStyle w:val="ListParagraph"/>
        <w:keepNext/>
        <w:tabs>
          <w:tab w:val="left" w:pos="-180"/>
        </w:tabs>
        <w:ind w:left="-360" w:right="-360"/>
        <w:jc w:val="center"/>
        <w:rPr>
          <w:rFonts w:ascii="Times New Roman" w:hAnsi="Times New Roman"/>
          <w:sz w:val="24"/>
          <w:szCs w:val="24"/>
        </w:rPr>
      </w:pPr>
    </w:p>
    <w:p w14:paraId="69CF41F3" w14:textId="77777777" w:rsidR="007E2F2B" w:rsidRDefault="007E2F2B" w:rsidP="007E2F2B">
      <w:pPr>
        <w:pStyle w:val="ListParagraph"/>
        <w:keepNext/>
        <w:tabs>
          <w:tab w:val="left" w:pos="-180"/>
        </w:tabs>
        <w:ind w:left="-360" w:right="-187"/>
        <w:jc w:val="both"/>
        <w:rPr>
          <w:rFonts w:ascii="Times New Roman" w:hAnsi="Times New Roman"/>
          <w:sz w:val="24"/>
          <w:szCs w:val="24"/>
        </w:rPr>
      </w:pPr>
    </w:p>
    <w:p w14:paraId="0A7D489D" w14:textId="75E0DEB6" w:rsidR="0096205A" w:rsidRDefault="002263AE" w:rsidP="007F25F7">
      <w:pPr>
        <w:pStyle w:val="ListParagraph"/>
        <w:tabs>
          <w:tab w:val="left" w:pos="-180"/>
        </w:tabs>
        <w:ind w:left="-360" w:right="-180"/>
        <w:jc w:val="center"/>
        <w:rPr>
          <w:rFonts w:ascii="Times New Roman" w:hAnsi="Times New Roman"/>
          <w:sz w:val="24"/>
          <w:szCs w:val="24"/>
        </w:rPr>
      </w:pPr>
      <w:r>
        <w:rPr>
          <w:rFonts w:ascii="Times New Roman" w:hAnsi="Times New Roman"/>
          <w:noProof/>
          <w:sz w:val="24"/>
          <w:szCs w:val="24"/>
        </w:rPr>
        <w:drawing>
          <wp:inline distT="0" distB="0" distL="0" distR="0" wp14:anchorId="4ECCDA30" wp14:editId="23DB36D6">
            <wp:extent cx="4130040" cy="4677270"/>
            <wp:effectExtent l="0" t="0" r="381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4163745" cy="4715441"/>
                    </a:xfrm>
                    <a:prstGeom prst="rect">
                      <a:avLst/>
                    </a:prstGeom>
                  </pic:spPr>
                </pic:pic>
              </a:graphicData>
            </a:graphic>
          </wp:inline>
        </w:drawing>
      </w:r>
    </w:p>
    <w:p w14:paraId="4ACFA8BC" w14:textId="7414AEF0" w:rsidR="0096205A" w:rsidRPr="002D34B4" w:rsidRDefault="002D34B4" w:rsidP="002D34B4">
      <w:pPr>
        <w:pStyle w:val="ListParagraph"/>
        <w:tabs>
          <w:tab w:val="left" w:pos="-180"/>
        </w:tabs>
        <w:ind w:left="-360" w:right="-180"/>
        <w:jc w:val="center"/>
        <w:rPr>
          <w:rFonts w:ascii="Times New Roman" w:hAnsi="Times New Roman"/>
          <w:i/>
          <w:iCs/>
        </w:rPr>
      </w:pPr>
      <w:r w:rsidRPr="002D34B4">
        <w:rPr>
          <w:rFonts w:ascii="Times New Roman" w:hAnsi="Times New Roman"/>
          <w:i/>
          <w:iCs/>
        </w:rPr>
        <w:t xml:space="preserve">Fig.5 Proposed plan 2D </w:t>
      </w:r>
      <w:sdt>
        <w:sdtPr>
          <w:rPr>
            <w:rFonts w:ascii="Times New Roman" w:hAnsi="Times New Roman"/>
            <w:i/>
            <w:iCs/>
          </w:rPr>
          <w:id w:val="833262446"/>
          <w:citation/>
        </w:sdtPr>
        <w:sdtEndPr/>
        <w:sdtContent>
          <w:r w:rsidRPr="002D34B4">
            <w:rPr>
              <w:rFonts w:ascii="Times New Roman" w:hAnsi="Times New Roman"/>
              <w:i/>
              <w:iCs/>
            </w:rPr>
            <w:fldChar w:fldCharType="begin"/>
          </w:r>
          <w:r w:rsidRPr="002D34B4">
            <w:rPr>
              <w:rFonts w:ascii="Times New Roman" w:hAnsi="Times New Roman"/>
              <w:i/>
              <w:iCs/>
            </w:rPr>
            <w:instrText xml:space="preserve"> CITATION www12 \l 1033 </w:instrText>
          </w:r>
          <w:r w:rsidRPr="002D34B4">
            <w:rPr>
              <w:rFonts w:ascii="Times New Roman" w:hAnsi="Times New Roman"/>
              <w:i/>
              <w:iCs/>
            </w:rPr>
            <w:fldChar w:fldCharType="separate"/>
          </w:r>
          <w:r w:rsidRPr="002D34B4">
            <w:rPr>
              <w:rFonts w:ascii="Times New Roman" w:hAnsi="Times New Roman"/>
              <w:i/>
              <w:iCs/>
              <w:noProof/>
            </w:rPr>
            <w:t>(Anon., 2012)</w:t>
          </w:r>
          <w:r w:rsidRPr="002D34B4">
            <w:rPr>
              <w:rFonts w:ascii="Times New Roman" w:hAnsi="Times New Roman"/>
              <w:i/>
              <w:iCs/>
            </w:rPr>
            <w:fldChar w:fldCharType="end"/>
          </w:r>
        </w:sdtContent>
      </w:sdt>
    </w:p>
    <w:p w14:paraId="75407741" w14:textId="565F58CE" w:rsidR="0096205A" w:rsidRDefault="0096205A" w:rsidP="007D0054">
      <w:pPr>
        <w:pStyle w:val="ListParagraph"/>
        <w:tabs>
          <w:tab w:val="left" w:pos="-180"/>
        </w:tabs>
        <w:ind w:left="-360" w:right="-180"/>
        <w:jc w:val="both"/>
        <w:rPr>
          <w:rFonts w:ascii="Times New Roman" w:hAnsi="Times New Roman"/>
          <w:sz w:val="24"/>
          <w:szCs w:val="24"/>
        </w:rPr>
      </w:pPr>
    </w:p>
    <w:p w14:paraId="22DEAC08" w14:textId="537A7689" w:rsidR="00A87785" w:rsidRDefault="00A87785" w:rsidP="007D0054">
      <w:pPr>
        <w:pStyle w:val="ListParagraph"/>
        <w:tabs>
          <w:tab w:val="left" w:pos="-180"/>
        </w:tabs>
        <w:ind w:left="-360" w:right="-180"/>
        <w:jc w:val="both"/>
        <w:rPr>
          <w:rFonts w:ascii="Times New Roman" w:hAnsi="Times New Roman"/>
          <w:sz w:val="24"/>
          <w:szCs w:val="24"/>
        </w:rPr>
      </w:pPr>
    </w:p>
    <w:p w14:paraId="1C22587D" w14:textId="6CA96A68" w:rsidR="00A87785" w:rsidRDefault="00A87785" w:rsidP="007D0054">
      <w:pPr>
        <w:pStyle w:val="ListParagraph"/>
        <w:tabs>
          <w:tab w:val="left" w:pos="-180"/>
        </w:tabs>
        <w:ind w:left="-360" w:right="-180"/>
        <w:jc w:val="both"/>
        <w:rPr>
          <w:rFonts w:ascii="Times New Roman" w:hAnsi="Times New Roman"/>
          <w:sz w:val="24"/>
          <w:szCs w:val="24"/>
        </w:rPr>
      </w:pPr>
    </w:p>
    <w:p w14:paraId="3A63FE0F" w14:textId="77777777" w:rsidR="00A87785" w:rsidRDefault="00A87785" w:rsidP="007D0054">
      <w:pPr>
        <w:pStyle w:val="ListParagraph"/>
        <w:tabs>
          <w:tab w:val="left" w:pos="-180"/>
        </w:tabs>
        <w:ind w:left="-360" w:right="-180"/>
        <w:jc w:val="both"/>
        <w:rPr>
          <w:rFonts w:ascii="Times New Roman" w:hAnsi="Times New Roman"/>
          <w:sz w:val="24"/>
          <w:szCs w:val="24"/>
        </w:rPr>
      </w:pPr>
    </w:p>
    <w:p w14:paraId="2D563A51" w14:textId="77777777" w:rsidR="00C6401F" w:rsidRDefault="00C6401F" w:rsidP="007D0054">
      <w:pPr>
        <w:pStyle w:val="ListParagraph"/>
        <w:tabs>
          <w:tab w:val="left" w:pos="-180"/>
        </w:tabs>
        <w:ind w:left="-360" w:right="-180"/>
        <w:jc w:val="both"/>
        <w:rPr>
          <w:rFonts w:ascii="Times New Roman" w:hAnsi="Times New Roman"/>
          <w:sz w:val="24"/>
          <w:szCs w:val="24"/>
        </w:rPr>
      </w:pPr>
    </w:p>
    <w:p w14:paraId="697A4AED" w14:textId="76AABA50" w:rsidR="007D0054" w:rsidRPr="00461BAD" w:rsidRDefault="007D0054" w:rsidP="00C6401F">
      <w:pPr>
        <w:pStyle w:val="ListParagraph"/>
        <w:tabs>
          <w:tab w:val="left" w:pos="-180"/>
        </w:tabs>
        <w:ind w:left="0" w:right="-180" w:hanging="360"/>
        <w:jc w:val="both"/>
        <w:rPr>
          <w:rFonts w:ascii="Times New Roman" w:hAnsi="Times New Roman"/>
          <w:b/>
          <w:bCs/>
          <w:sz w:val="24"/>
          <w:szCs w:val="24"/>
        </w:rPr>
      </w:pPr>
      <w:r w:rsidRPr="00461BAD">
        <w:rPr>
          <w:rFonts w:ascii="Times New Roman" w:hAnsi="Times New Roman"/>
          <w:b/>
          <w:bCs/>
          <w:sz w:val="24"/>
          <w:szCs w:val="24"/>
        </w:rPr>
        <w:lastRenderedPageBreak/>
        <w:t>5.</w:t>
      </w:r>
      <w:r w:rsidR="00461BAD" w:rsidRPr="00461BAD">
        <w:rPr>
          <w:rFonts w:ascii="Times New Roman" w:hAnsi="Times New Roman"/>
          <w:b/>
          <w:bCs/>
          <w:sz w:val="24"/>
          <w:szCs w:val="24"/>
        </w:rPr>
        <w:t xml:space="preserve">   </w:t>
      </w:r>
      <w:r w:rsidRPr="00461BAD">
        <w:rPr>
          <w:rFonts w:ascii="Times New Roman" w:hAnsi="Times New Roman"/>
          <w:b/>
          <w:bCs/>
          <w:i/>
          <w:iCs/>
          <w:sz w:val="24"/>
          <w:szCs w:val="24"/>
        </w:rPr>
        <w:t xml:space="preserve">The </w:t>
      </w:r>
      <w:r w:rsidR="00074D0E">
        <w:rPr>
          <w:rFonts w:ascii="Times New Roman" w:hAnsi="Times New Roman"/>
          <w:b/>
          <w:bCs/>
          <w:i/>
          <w:iCs/>
          <w:sz w:val="24"/>
          <w:szCs w:val="24"/>
        </w:rPr>
        <w:t>w</w:t>
      </w:r>
      <w:r w:rsidR="006375C7">
        <w:rPr>
          <w:rFonts w:ascii="Times New Roman" w:hAnsi="Times New Roman"/>
          <w:b/>
          <w:bCs/>
          <w:i/>
          <w:iCs/>
          <w:sz w:val="24"/>
          <w:szCs w:val="24"/>
        </w:rPr>
        <w:t>indows</w:t>
      </w:r>
      <w:r w:rsidR="002A35B8" w:rsidRPr="00461BAD">
        <w:rPr>
          <w:rFonts w:ascii="Times New Roman" w:hAnsi="Times New Roman"/>
          <w:b/>
          <w:bCs/>
          <w:i/>
          <w:iCs/>
          <w:sz w:val="24"/>
          <w:szCs w:val="24"/>
        </w:rPr>
        <w:t>:</w:t>
      </w:r>
    </w:p>
    <w:p w14:paraId="1399663A" w14:textId="0A9DA2D3" w:rsidR="007D0054" w:rsidRDefault="002A35B8" w:rsidP="002A35B8">
      <w:pPr>
        <w:pStyle w:val="ListParagraph"/>
        <w:tabs>
          <w:tab w:val="left" w:pos="180"/>
        </w:tabs>
        <w:spacing w:line="240" w:lineRule="auto"/>
        <w:ind w:left="-450" w:right="-180"/>
        <w:jc w:val="both"/>
        <w:rPr>
          <w:rFonts w:asciiTheme="majorBidi" w:hAnsiTheme="majorBidi" w:cstheme="majorBidi"/>
          <w:i/>
          <w:iCs/>
          <w:sz w:val="24"/>
          <w:szCs w:val="24"/>
        </w:rPr>
      </w:pPr>
      <w:r>
        <w:rPr>
          <w:rFonts w:asciiTheme="majorBidi" w:hAnsiTheme="majorBidi" w:cstheme="majorBidi"/>
          <w:i/>
          <w:iCs/>
          <w:sz w:val="24"/>
          <w:szCs w:val="24"/>
        </w:rPr>
        <w:t xml:space="preserve">5.1   </w:t>
      </w:r>
      <w:r w:rsidR="007D0054" w:rsidRPr="00A84CAD">
        <w:rPr>
          <w:rFonts w:asciiTheme="majorBidi" w:hAnsiTheme="majorBidi" w:cstheme="majorBidi"/>
          <w:i/>
          <w:iCs/>
          <w:sz w:val="24"/>
          <w:szCs w:val="24"/>
        </w:rPr>
        <w:t>Definition</w:t>
      </w:r>
    </w:p>
    <w:p w14:paraId="5C7C1F3D" w14:textId="50D89953" w:rsidR="00A87785" w:rsidRPr="00A87785" w:rsidRDefault="00A87785" w:rsidP="00A87785">
      <w:pPr>
        <w:pStyle w:val="ListParagraph"/>
        <w:tabs>
          <w:tab w:val="left" w:pos="-180"/>
        </w:tabs>
        <w:ind w:left="-450" w:right="-18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A87785">
        <w:rPr>
          <w:rFonts w:ascii="Times New Roman" w:hAnsi="Times New Roman"/>
          <w:sz w:val="24"/>
          <w:szCs w:val="24"/>
        </w:rPr>
        <w:t xml:space="preserve">A </w:t>
      </w:r>
      <w:r w:rsidR="00DB069A">
        <w:rPr>
          <w:rFonts w:ascii="Times New Roman" w:hAnsi="Times New Roman"/>
          <w:sz w:val="24"/>
          <w:szCs w:val="24"/>
        </w:rPr>
        <w:t>window</w:t>
      </w:r>
      <w:r w:rsidRPr="00A87785">
        <w:rPr>
          <w:rFonts w:ascii="Times New Roman" w:hAnsi="Times New Roman"/>
          <w:sz w:val="24"/>
          <w:szCs w:val="24"/>
        </w:rPr>
        <w:t xml:space="preserve"> may be defined as an open able barri</w:t>
      </w:r>
      <w:r w:rsidR="004E45B8">
        <w:rPr>
          <w:rFonts w:ascii="Times New Roman" w:hAnsi="Times New Roman"/>
          <w:sz w:val="24"/>
          <w:szCs w:val="24"/>
        </w:rPr>
        <w:t>cade</w:t>
      </w:r>
      <w:r w:rsidRPr="00A87785">
        <w:rPr>
          <w:rFonts w:ascii="Times New Roman" w:hAnsi="Times New Roman"/>
          <w:sz w:val="24"/>
          <w:szCs w:val="24"/>
        </w:rPr>
        <w:t xml:space="preserve"> or as a framework of wood, aluminum</w:t>
      </w:r>
      <w:r w:rsidR="004E45B8">
        <w:rPr>
          <w:rFonts w:ascii="Times New Roman" w:hAnsi="Times New Roman"/>
          <w:sz w:val="24"/>
          <w:szCs w:val="24"/>
        </w:rPr>
        <w:t>, steel</w:t>
      </w:r>
      <w:r w:rsidR="00DB069A">
        <w:rPr>
          <w:rFonts w:ascii="Times New Roman" w:hAnsi="Times New Roman"/>
          <w:sz w:val="24"/>
          <w:szCs w:val="24"/>
        </w:rPr>
        <w:t xml:space="preserve"> with a </w:t>
      </w:r>
      <w:r w:rsidRPr="00A87785">
        <w:rPr>
          <w:rFonts w:ascii="Times New Roman" w:hAnsi="Times New Roman"/>
          <w:sz w:val="24"/>
          <w:szCs w:val="24"/>
        </w:rPr>
        <w:t xml:space="preserve">glass </w:t>
      </w:r>
      <w:r w:rsidR="00DB069A">
        <w:rPr>
          <w:rFonts w:ascii="Times New Roman" w:hAnsi="Times New Roman"/>
          <w:sz w:val="24"/>
          <w:szCs w:val="24"/>
        </w:rPr>
        <w:t>section o</w:t>
      </w:r>
      <w:r w:rsidRPr="00A87785">
        <w:rPr>
          <w:rFonts w:ascii="Times New Roman" w:hAnsi="Times New Roman"/>
          <w:sz w:val="24"/>
          <w:szCs w:val="24"/>
        </w:rPr>
        <w:t xml:space="preserve">r a combination of these materials </w:t>
      </w:r>
      <w:r w:rsidR="0047369E">
        <w:rPr>
          <w:rFonts w:ascii="Times New Roman" w:hAnsi="Times New Roman"/>
          <w:sz w:val="24"/>
          <w:szCs w:val="24"/>
        </w:rPr>
        <w:t>safe</w:t>
      </w:r>
      <w:r w:rsidRPr="00A87785">
        <w:rPr>
          <w:rFonts w:ascii="Times New Roman" w:hAnsi="Times New Roman"/>
          <w:sz w:val="24"/>
          <w:szCs w:val="24"/>
        </w:rPr>
        <w:t xml:space="preserve"> in a wall opening</w:t>
      </w:r>
      <w:r w:rsidR="00242B29" w:rsidRPr="00242B29">
        <w:rPr>
          <w:rFonts w:ascii="Times New Roman" w:hAnsi="Times New Roman"/>
          <w:sz w:val="24"/>
          <w:szCs w:val="24"/>
        </w:rPr>
        <w:t xml:space="preserve">. </w:t>
      </w:r>
      <w:r w:rsidR="00242B29">
        <w:rPr>
          <w:rFonts w:ascii="Times New Roman" w:hAnsi="Times New Roman"/>
          <w:sz w:val="24"/>
          <w:szCs w:val="24"/>
        </w:rPr>
        <w:t>Window</w:t>
      </w:r>
      <w:r w:rsidR="00925337">
        <w:rPr>
          <w:rFonts w:ascii="Times New Roman" w:hAnsi="Times New Roman"/>
          <w:sz w:val="24"/>
          <w:szCs w:val="24"/>
        </w:rPr>
        <w:t xml:space="preserve"> is a</w:t>
      </w:r>
      <w:r w:rsidR="00242B29" w:rsidRPr="00242B29">
        <w:rPr>
          <w:rFonts w:ascii="Times New Roman" w:hAnsi="Times New Roman"/>
          <w:sz w:val="24"/>
          <w:szCs w:val="24"/>
        </w:rPr>
        <w:t>n opening in the wall or roof of a building, fitted with glass in a frame to admit light or air and allow people to see out</w:t>
      </w:r>
      <w:r w:rsidR="00450561">
        <w:rPr>
          <w:rFonts w:ascii="Times New Roman" w:hAnsi="Times New Roman"/>
          <w:sz w:val="24"/>
          <w:szCs w:val="24"/>
        </w:rPr>
        <w:t xml:space="preserve">, they are arranged </w:t>
      </w:r>
      <w:r w:rsidR="0095643E">
        <w:rPr>
          <w:rFonts w:ascii="Times New Roman" w:hAnsi="Times New Roman"/>
          <w:sz w:val="24"/>
          <w:szCs w:val="24"/>
        </w:rPr>
        <w:t xml:space="preserve">in an architectural design. </w:t>
      </w:r>
      <w:sdt>
        <w:sdtPr>
          <w:rPr>
            <w:rFonts w:ascii="Times New Roman" w:hAnsi="Times New Roman"/>
            <w:sz w:val="24"/>
            <w:szCs w:val="24"/>
          </w:rPr>
          <w:id w:val="-745885151"/>
          <w:citation/>
        </w:sdtPr>
        <w:sdtEndPr/>
        <w:sdtContent>
          <w:r w:rsidR="0095643E">
            <w:rPr>
              <w:rFonts w:ascii="Times New Roman" w:hAnsi="Times New Roman"/>
              <w:sz w:val="24"/>
              <w:szCs w:val="24"/>
            </w:rPr>
            <w:fldChar w:fldCharType="begin"/>
          </w:r>
          <w:r w:rsidR="0095643E">
            <w:rPr>
              <w:rFonts w:ascii="Times New Roman" w:hAnsi="Times New Roman"/>
              <w:sz w:val="24"/>
              <w:szCs w:val="24"/>
            </w:rPr>
            <w:instrText xml:space="preserve"> CITATION The98 \l 1033 </w:instrText>
          </w:r>
          <w:r w:rsidR="0095643E">
            <w:rPr>
              <w:rFonts w:ascii="Times New Roman" w:hAnsi="Times New Roman"/>
              <w:sz w:val="24"/>
              <w:szCs w:val="24"/>
            </w:rPr>
            <w:fldChar w:fldCharType="separate"/>
          </w:r>
          <w:r w:rsidR="0095643E" w:rsidRPr="0095643E">
            <w:rPr>
              <w:rFonts w:ascii="Times New Roman" w:hAnsi="Times New Roman"/>
              <w:noProof/>
              <w:sz w:val="24"/>
              <w:szCs w:val="24"/>
            </w:rPr>
            <w:t>(Britannica, 1998)</w:t>
          </w:r>
          <w:r w:rsidR="0095643E">
            <w:rPr>
              <w:rFonts w:ascii="Times New Roman" w:hAnsi="Times New Roman"/>
              <w:sz w:val="24"/>
              <w:szCs w:val="24"/>
            </w:rPr>
            <w:fldChar w:fldCharType="end"/>
          </w:r>
        </w:sdtContent>
      </w:sdt>
    </w:p>
    <w:p w14:paraId="5463A8FD" w14:textId="77777777" w:rsidR="00521455" w:rsidRPr="00521455" w:rsidRDefault="00521455" w:rsidP="002A35B8">
      <w:pPr>
        <w:pStyle w:val="ListParagraph"/>
        <w:tabs>
          <w:tab w:val="left" w:pos="180"/>
        </w:tabs>
        <w:spacing w:line="240" w:lineRule="auto"/>
        <w:ind w:left="-450" w:right="-180"/>
        <w:jc w:val="both"/>
        <w:rPr>
          <w:rFonts w:asciiTheme="majorBidi" w:hAnsiTheme="majorBidi" w:cstheme="majorBidi"/>
          <w:sz w:val="24"/>
          <w:szCs w:val="24"/>
        </w:rPr>
      </w:pPr>
    </w:p>
    <w:p w14:paraId="7EF389C5" w14:textId="6C10FFD5" w:rsidR="007D0054" w:rsidRDefault="007D0054" w:rsidP="00A84CAD">
      <w:pPr>
        <w:pStyle w:val="ListParagraph"/>
        <w:numPr>
          <w:ilvl w:val="1"/>
          <w:numId w:val="10"/>
        </w:numPr>
        <w:tabs>
          <w:tab w:val="left" w:pos="180"/>
        </w:tabs>
        <w:spacing w:line="240" w:lineRule="auto"/>
        <w:ind w:left="0" w:right="-180" w:hanging="450"/>
        <w:jc w:val="both"/>
        <w:rPr>
          <w:rFonts w:asciiTheme="majorBidi" w:hAnsiTheme="majorBidi" w:cstheme="majorBidi"/>
          <w:i/>
          <w:iCs/>
          <w:sz w:val="24"/>
          <w:szCs w:val="24"/>
        </w:rPr>
      </w:pPr>
      <w:r w:rsidRPr="00A84CAD">
        <w:rPr>
          <w:rFonts w:asciiTheme="majorBidi" w:hAnsiTheme="majorBidi" w:cstheme="majorBidi"/>
          <w:i/>
          <w:iCs/>
          <w:sz w:val="24"/>
          <w:szCs w:val="24"/>
        </w:rPr>
        <w:t>Functional and Performance Requirements</w:t>
      </w:r>
      <w:r w:rsidR="0007001C">
        <w:rPr>
          <w:rFonts w:asciiTheme="majorBidi" w:hAnsiTheme="majorBidi" w:cstheme="majorBidi"/>
          <w:i/>
          <w:iCs/>
          <w:sz w:val="24"/>
          <w:szCs w:val="24"/>
        </w:rPr>
        <w:t xml:space="preserve">: </w:t>
      </w:r>
      <w:sdt>
        <w:sdtPr>
          <w:rPr>
            <w:rFonts w:asciiTheme="majorBidi" w:hAnsiTheme="majorBidi" w:cstheme="majorBidi"/>
            <w:i/>
            <w:iCs/>
            <w:sz w:val="24"/>
            <w:szCs w:val="24"/>
          </w:rPr>
          <w:id w:val="215007933"/>
          <w:citation/>
        </w:sdtPr>
        <w:sdtEndPr/>
        <w:sdtContent>
          <w:r w:rsidR="0007001C">
            <w:rPr>
              <w:rFonts w:asciiTheme="majorBidi" w:hAnsiTheme="majorBidi" w:cstheme="majorBidi"/>
              <w:i/>
              <w:iCs/>
              <w:sz w:val="24"/>
              <w:szCs w:val="24"/>
            </w:rPr>
            <w:fldChar w:fldCharType="begin"/>
          </w:r>
          <w:r w:rsidR="0007001C">
            <w:rPr>
              <w:rFonts w:asciiTheme="majorBidi" w:hAnsiTheme="majorBidi" w:cstheme="majorBidi"/>
              <w:i/>
              <w:iCs/>
              <w:sz w:val="24"/>
              <w:szCs w:val="24"/>
            </w:rPr>
            <w:instrText xml:space="preserve"> CITATION Enz17 \l 1033 </w:instrText>
          </w:r>
          <w:r w:rsidR="0007001C">
            <w:rPr>
              <w:rFonts w:asciiTheme="majorBidi" w:hAnsiTheme="majorBidi" w:cstheme="majorBidi"/>
              <w:i/>
              <w:iCs/>
              <w:sz w:val="24"/>
              <w:szCs w:val="24"/>
            </w:rPr>
            <w:fldChar w:fldCharType="separate"/>
          </w:r>
          <w:r w:rsidR="0007001C" w:rsidRPr="0007001C">
            <w:rPr>
              <w:rFonts w:asciiTheme="majorBidi" w:hAnsiTheme="majorBidi" w:cstheme="majorBidi"/>
              <w:noProof/>
              <w:sz w:val="24"/>
              <w:szCs w:val="24"/>
            </w:rPr>
            <w:t>(Enzo, 2017)</w:t>
          </w:r>
          <w:r w:rsidR="0007001C">
            <w:rPr>
              <w:rFonts w:asciiTheme="majorBidi" w:hAnsiTheme="majorBidi" w:cstheme="majorBidi"/>
              <w:i/>
              <w:iCs/>
              <w:sz w:val="24"/>
              <w:szCs w:val="24"/>
            </w:rPr>
            <w:fldChar w:fldCharType="end"/>
          </w:r>
        </w:sdtContent>
      </w:sdt>
    </w:p>
    <w:p w14:paraId="10DF1220" w14:textId="7E0308FA" w:rsidR="00330AB4" w:rsidRPr="00D83B02" w:rsidRDefault="004A5081" w:rsidP="00D83B02">
      <w:pPr>
        <w:pStyle w:val="ListParagraph"/>
        <w:numPr>
          <w:ilvl w:val="0"/>
          <w:numId w:val="14"/>
        </w:numPr>
        <w:tabs>
          <w:tab w:val="left" w:pos="180"/>
        </w:tabs>
        <w:spacing w:line="240" w:lineRule="auto"/>
        <w:ind w:left="-270" w:right="-180" w:firstLine="630"/>
        <w:jc w:val="both"/>
        <w:rPr>
          <w:rFonts w:asciiTheme="majorBidi" w:hAnsiTheme="majorBidi" w:cstheme="majorBidi"/>
          <w:sz w:val="24"/>
          <w:szCs w:val="24"/>
        </w:rPr>
      </w:pPr>
      <w:r w:rsidRPr="00D83B02">
        <w:rPr>
          <w:rFonts w:asciiTheme="majorBidi" w:hAnsiTheme="majorBidi" w:cstheme="majorBidi"/>
          <w:b/>
          <w:bCs/>
          <w:i/>
          <w:iCs/>
          <w:sz w:val="24"/>
          <w:szCs w:val="24"/>
        </w:rPr>
        <w:t>Provide safety and security</w:t>
      </w:r>
      <w:r w:rsidRPr="002279B0">
        <w:rPr>
          <w:rFonts w:asciiTheme="majorBidi" w:hAnsiTheme="majorBidi" w:cstheme="majorBidi"/>
          <w:i/>
          <w:iCs/>
          <w:sz w:val="24"/>
          <w:szCs w:val="24"/>
        </w:rPr>
        <w:t xml:space="preserve">: </w:t>
      </w:r>
      <w:r w:rsidR="00C8342F" w:rsidRPr="00D83B02">
        <w:rPr>
          <w:rFonts w:asciiTheme="majorBidi" w:hAnsiTheme="majorBidi" w:cstheme="majorBidi"/>
          <w:sz w:val="24"/>
          <w:szCs w:val="24"/>
        </w:rPr>
        <w:t xml:space="preserve">windows offer natural daylight and </w:t>
      </w:r>
      <w:r w:rsidR="002F59AE" w:rsidRPr="00D83B02">
        <w:rPr>
          <w:rFonts w:asciiTheme="majorBidi" w:hAnsiTheme="majorBidi" w:cstheme="majorBidi"/>
          <w:sz w:val="24"/>
          <w:szCs w:val="24"/>
        </w:rPr>
        <w:t xml:space="preserve">keep you safe with a quality </w:t>
      </w:r>
      <w:r w:rsidR="00D83B02" w:rsidRPr="00D83B02">
        <w:rPr>
          <w:rFonts w:asciiTheme="majorBidi" w:hAnsiTheme="majorBidi" w:cstheme="majorBidi"/>
          <w:sz w:val="24"/>
          <w:szCs w:val="24"/>
        </w:rPr>
        <w:t>locking system</w:t>
      </w:r>
    </w:p>
    <w:p w14:paraId="7B93424F" w14:textId="669AC933" w:rsidR="002279B0" w:rsidRPr="0052200A" w:rsidRDefault="00896CC0" w:rsidP="0007001C">
      <w:pPr>
        <w:pStyle w:val="ListParagraph"/>
        <w:numPr>
          <w:ilvl w:val="0"/>
          <w:numId w:val="14"/>
        </w:numPr>
        <w:tabs>
          <w:tab w:val="left" w:pos="180"/>
        </w:tabs>
        <w:spacing w:line="240" w:lineRule="auto"/>
        <w:ind w:left="-270" w:right="-180" w:firstLine="630"/>
        <w:jc w:val="both"/>
        <w:rPr>
          <w:rFonts w:asciiTheme="majorBidi" w:hAnsiTheme="majorBidi" w:cstheme="majorBidi"/>
          <w:i/>
          <w:iCs/>
          <w:sz w:val="24"/>
          <w:szCs w:val="24"/>
        </w:rPr>
      </w:pPr>
      <w:r w:rsidRPr="00D83B02">
        <w:rPr>
          <w:rFonts w:asciiTheme="majorBidi" w:hAnsiTheme="majorBidi" w:cstheme="majorBidi"/>
          <w:b/>
          <w:bCs/>
          <w:i/>
          <w:iCs/>
          <w:sz w:val="24"/>
          <w:szCs w:val="24"/>
        </w:rPr>
        <w:t>Provide Efficiency:</w:t>
      </w:r>
      <w:r>
        <w:rPr>
          <w:rFonts w:asciiTheme="majorBidi" w:hAnsiTheme="majorBidi" w:cstheme="majorBidi"/>
          <w:i/>
          <w:iCs/>
          <w:sz w:val="24"/>
          <w:szCs w:val="24"/>
        </w:rPr>
        <w:t xml:space="preserve"> </w:t>
      </w:r>
      <w:r w:rsidRPr="0007001C">
        <w:rPr>
          <w:rFonts w:asciiTheme="majorBidi" w:hAnsiTheme="majorBidi" w:cstheme="majorBidi"/>
          <w:sz w:val="24"/>
          <w:szCs w:val="24"/>
        </w:rPr>
        <w:t xml:space="preserve">to measure windows </w:t>
      </w:r>
      <w:r w:rsidR="003F1C39" w:rsidRPr="0007001C">
        <w:rPr>
          <w:rFonts w:asciiTheme="majorBidi" w:hAnsiTheme="majorBidi" w:cstheme="majorBidi"/>
          <w:sz w:val="24"/>
          <w:szCs w:val="24"/>
        </w:rPr>
        <w:t>c</w:t>
      </w:r>
      <w:r w:rsidRPr="0007001C">
        <w:rPr>
          <w:rFonts w:asciiTheme="majorBidi" w:hAnsiTheme="majorBidi" w:cstheme="majorBidi"/>
          <w:sz w:val="24"/>
          <w:szCs w:val="24"/>
        </w:rPr>
        <w:t xml:space="preserve">an eliminate the appearance of </w:t>
      </w:r>
      <w:r w:rsidR="004F6134" w:rsidRPr="0007001C">
        <w:rPr>
          <w:rFonts w:asciiTheme="majorBidi" w:hAnsiTheme="majorBidi" w:cstheme="majorBidi"/>
          <w:sz w:val="24"/>
          <w:szCs w:val="24"/>
        </w:rPr>
        <w:t>draughts. Homeowners are increa</w:t>
      </w:r>
      <w:r w:rsidR="00A42110" w:rsidRPr="0007001C">
        <w:rPr>
          <w:rFonts w:asciiTheme="majorBidi" w:hAnsiTheme="majorBidi" w:cstheme="majorBidi"/>
          <w:sz w:val="24"/>
          <w:szCs w:val="24"/>
        </w:rPr>
        <w:t>singly looking for ways to make their homes energy efficient</w:t>
      </w:r>
      <w:r w:rsidR="0017493A" w:rsidRPr="0007001C">
        <w:rPr>
          <w:rFonts w:asciiTheme="majorBidi" w:hAnsiTheme="majorBidi" w:cstheme="majorBidi"/>
          <w:sz w:val="24"/>
          <w:szCs w:val="24"/>
        </w:rPr>
        <w:t>, windows do this by keeping the cold air outside and keeping warm air ins</w:t>
      </w:r>
      <w:r w:rsidR="0007001C" w:rsidRPr="0007001C">
        <w:rPr>
          <w:rFonts w:asciiTheme="majorBidi" w:hAnsiTheme="majorBidi" w:cstheme="majorBidi"/>
          <w:sz w:val="24"/>
          <w:szCs w:val="24"/>
        </w:rPr>
        <w:t>ide.</w:t>
      </w:r>
      <w:r w:rsidR="00576AC2">
        <w:rPr>
          <w:rFonts w:asciiTheme="majorBidi" w:hAnsiTheme="majorBidi" w:cstheme="majorBidi"/>
          <w:sz w:val="24"/>
          <w:szCs w:val="24"/>
        </w:rPr>
        <w:t xml:space="preserve"> </w:t>
      </w:r>
      <w:r w:rsidR="00576AC2" w:rsidRPr="003573C9">
        <w:rPr>
          <w:rFonts w:asciiTheme="majorBidi" w:hAnsiTheme="majorBidi" w:cstheme="majorBidi"/>
          <w:sz w:val="24"/>
          <w:szCs w:val="24"/>
        </w:rPr>
        <w:t>Provide adequate thermal and sound insulation.</w:t>
      </w:r>
    </w:p>
    <w:p w14:paraId="5E966BE9" w14:textId="564909E2" w:rsidR="0052200A" w:rsidRPr="006951E5" w:rsidRDefault="0052200A" w:rsidP="0007001C">
      <w:pPr>
        <w:pStyle w:val="ListParagraph"/>
        <w:numPr>
          <w:ilvl w:val="0"/>
          <w:numId w:val="14"/>
        </w:numPr>
        <w:tabs>
          <w:tab w:val="left" w:pos="180"/>
        </w:tabs>
        <w:spacing w:line="240" w:lineRule="auto"/>
        <w:ind w:left="-270" w:right="-180" w:firstLine="630"/>
        <w:jc w:val="both"/>
        <w:rPr>
          <w:rFonts w:asciiTheme="majorBidi" w:hAnsiTheme="majorBidi" w:cstheme="majorBidi"/>
          <w:i/>
          <w:iCs/>
          <w:sz w:val="24"/>
          <w:szCs w:val="24"/>
        </w:rPr>
      </w:pPr>
      <w:r w:rsidRPr="00D83B02">
        <w:rPr>
          <w:rFonts w:asciiTheme="majorBidi" w:hAnsiTheme="majorBidi" w:cstheme="majorBidi"/>
          <w:b/>
          <w:bCs/>
          <w:i/>
          <w:iCs/>
          <w:sz w:val="24"/>
          <w:szCs w:val="24"/>
        </w:rPr>
        <w:t>Comfort offer</w:t>
      </w:r>
      <w:r>
        <w:rPr>
          <w:rFonts w:asciiTheme="majorBidi" w:hAnsiTheme="majorBidi" w:cstheme="majorBidi"/>
          <w:i/>
          <w:iCs/>
          <w:sz w:val="24"/>
          <w:szCs w:val="24"/>
        </w:rPr>
        <w:t xml:space="preserve">: </w:t>
      </w:r>
      <w:r w:rsidRPr="006951E5">
        <w:rPr>
          <w:rFonts w:asciiTheme="majorBidi" w:hAnsiTheme="majorBidi" w:cstheme="majorBidi"/>
          <w:sz w:val="24"/>
          <w:szCs w:val="24"/>
        </w:rPr>
        <w:t>The windows</w:t>
      </w:r>
      <w:r w:rsidR="00BB3CC3" w:rsidRPr="006951E5">
        <w:rPr>
          <w:rFonts w:asciiTheme="majorBidi" w:hAnsiTheme="majorBidi" w:cstheme="majorBidi"/>
          <w:sz w:val="24"/>
          <w:szCs w:val="24"/>
        </w:rPr>
        <w:t xml:space="preserve"> in your kitchen allow hot air to escape, in bathrooms they facili</w:t>
      </w:r>
      <w:r w:rsidR="0003656A" w:rsidRPr="006951E5">
        <w:rPr>
          <w:rFonts w:asciiTheme="majorBidi" w:hAnsiTheme="majorBidi" w:cstheme="majorBidi"/>
          <w:sz w:val="24"/>
          <w:szCs w:val="24"/>
        </w:rPr>
        <w:t xml:space="preserve">tate the evacuation of steam, </w:t>
      </w:r>
      <w:r w:rsidR="00DC28D6" w:rsidRPr="006951E5">
        <w:rPr>
          <w:rFonts w:asciiTheme="majorBidi" w:hAnsiTheme="majorBidi" w:cstheme="majorBidi"/>
          <w:sz w:val="24"/>
          <w:szCs w:val="24"/>
        </w:rPr>
        <w:t>in other areas of the house allow you to send messages with</w:t>
      </w:r>
      <w:r w:rsidR="006951E5" w:rsidRPr="006951E5">
        <w:rPr>
          <w:rFonts w:asciiTheme="majorBidi" w:hAnsiTheme="majorBidi" w:cstheme="majorBidi"/>
          <w:sz w:val="24"/>
          <w:szCs w:val="24"/>
        </w:rPr>
        <w:t xml:space="preserve"> people outside the house.</w:t>
      </w:r>
    </w:p>
    <w:p w14:paraId="4B0D1704" w14:textId="041F0D5D" w:rsidR="006951E5" w:rsidRDefault="006A50F7" w:rsidP="0007001C">
      <w:pPr>
        <w:pStyle w:val="ListParagraph"/>
        <w:numPr>
          <w:ilvl w:val="0"/>
          <w:numId w:val="14"/>
        </w:numPr>
        <w:tabs>
          <w:tab w:val="left" w:pos="180"/>
        </w:tabs>
        <w:spacing w:line="240" w:lineRule="auto"/>
        <w:ind w:left="-270" w:right="-180" w:firstLine="630"/>
        <w:jc w:val="both"/>
        <w:rPr>
          <w:rFonts w:asciiTheme="majorBidi" w:hAnsiTheme="majorBidi" w:cstheme="majorBidi"/>
          <w:sz w:val="24"/>
          <w:szCs w:val="24"/>
        </w:rPr>
      </w:pPr>
      <w:r w:rsidRPr="00D83B02">
        <w:rPr>
          <w:rFonts w:asciiTheme="majorBidi" w:hAnsiTheme="majorBidi" w:cstheme="majorBidi"/>
          <w:b/>
          <w:bCs/>
          <w:i/>
          <w:iCs/>
          <w:sz w:val="24"/>
          <w:szCs w:val="24"/>
        </w:rPr>
        <w:t>Visual appeal</w:t>
      </w:r>
      <w:r>
        <w:rPr>
          <w:rFonts w:asciiTheme="majorBidi" w:hAnsiTheme="majorBidi" w:cstheme="majorBidi"/>
          <w:i/>
          <w:iCs/>
          <w:sz w:val="24"/>
          <w:szCs w:val="24"/>
        </w:rPr>
        <w:t xml:space="preserve">: </w:t>
      </w:r>
      <w:r w:rsidR="00B65574" w:rsidRPr="00B65574">
        <w:rPr>
          <w:rFonts w:asciiTheme="majorBidi" w:hAnsiTheme="majorBidi" w:cstheme="majorBidi"/>
          <w:sz w:val="24"/>
          <w:szCs w:val="24"/>
        </w:rPr>
        <w:t>windows can easily enhance the aesthetic appeal of a house.</w:t>
      </w:r>
    </w:p>
    <w:p w14:paraId="3650537F" w14:textId="4C72FAD0" w:rsidR="00DD127A" w:rsidRPr="00B65574" w:rsidRDefault="00DD127A" w:rsidP="0007001C">
      <w:pPr>
        <w:pStyle w:val="ListParagraph"/>
        <w:numPr>
          <w:ilvl w:val="0"/>
          <w:numId w:val="14"/>
        </w:numPr>
        <w:tabs>
          <w:tab w:val="left" w:pos="180"/>
        </w:tabs>
        <w:spacing w:line="240" w:lineRule="auto"/>
        <w:ind w:left="-270" w:right="-180" w:firstLine="630"/>
        <w:jc w:val="both"/>
        <w:rPr>
          <w:rFonts w:asciiTheme="majorBidi" w:hAnsiTheme="majorBidi" w:cstheme="majorBidi"/>
          <w:sz w:val="24"/>
          <w:szCs w:val="24"/>
        </w:rPr>
      </w:pPr>
      <w:r w:rsidRPr="00D83B02">
        <w:rPr>
          <w:rFonts w:asciiTheme="majorBidi" w:hAnsiTheme="majorBidi" w:cstheme="majorBidi"/>
          <w:b/>
          <w:bCs/>
          <w:i/>
          <w:iCs/>
          <w:sz w:val="24"/>
          <w:szCs w:val="24"/>
        </w:rPr>
        <w:t xml:space="preserve">Increase the </w:t>
      </w:r>
      <w:r w:rsidR="00C90041" w:rsidRPr="00D83B02">
        <w:rPr>
          <w:rFonts w:asciiTheme="majorBidi" w:hAnsiTheme="majorBidi" w:cstheme="majorBidi"/>
          <w:b/>
          <w:bCs/>
          <w:i/>
          <w:iCs/>
          <w:sz w:val="24"/>
          <w:szCs w:val="24"/>
        </w:rPr>
        <w:t>resale value</w:t>
      </w:r>
      <w:r w:rsidRPr="00D83B02">
        <w:rPr>
          <w:rFonts w:asciiTheme="majorBidi" w:hAnsiTheme="majorBidi" w:cstheme="majorBidi"/>
          <w:b/>
          <w:bCs/>
          <w:i/>
          <w:iCs/>
          <w:sz w:val="24"/>
          <w:szCs w:val="24"/>
        </w:rPr>
        <w:t xml:space="preserve"> of the house</w:t>
      </w:r>
      <w:r>
        <w:rPr>
          <w:rFonts w:asciiTheme="majorBidi" w:hAnsiTheme="majorBidi" w:cstheme="majorBidi"/>
          <w:i/>
          <w:iCs/>
          <w:sz w:val="24"/>
          <w:szCs w:val="24"/>
        </w:rPr>
        <w:t>:</w:t>
      </w:r>
      <w:r>
        <w:rPr>
          <w:rFonts w:asciiTheme="majorBidi" w:hAnsiTheme="majorBidi" w:cstheme="majorBidi"/>
          <w:sz w:val="24"/>
          <w:szCs w:val="24"/>
        </w:rPr>
        <w:t xml:space="preserve"> by installing high quality</w:t>
      </w:r>
      <w:r w:rsidR="00736B53">
        <w:rPr>
          <w:rFonts w:asciiTheme="majorBidi" w:hAnsiTheme="majorBidi" w:cstheme="majorBidi"/>
          <w:sz w:val="24"/>
          <w:szCs w:val="24"/>
        </w:rPr>
        <w:t xml:space="preserve"> </w:t>
      </w:r>
      <w:r w:rsidR="003F300F">
        <w:rPr>
          <w:rFonts w:asciiTheme="majorBidi" w:hAnsiTheme="majorBidi" w:cstheme="majorBidi"/>
          <w:sz w:val="24"/>
          <w:szCs w:val="24"/>
        </w:rPr>
        <w:t>windows, the selling price</w:t>
      </w:r>
      <w:r w:rsidR="00C90041">
        <w:rPr>
          <w:rFonts w:asciiTheme="majorBidi" w:hAnsiTheme="majorBidi" w:cstheme="majorBidi"/>
          <w:sz w:val="24"/>
          <w:szCs w:val="24"/>
        </w:rPr>
        <w:t xml:space="preserve"> goes higher.</w:t>
      </w:r>
    </w:p>
    <w:p w14:paraId="70F9F85B" w14:textId="77777777" w:rsidR="00DB069A" w:rsidRPr="00A84CAD" w:rsidRDefault="00DB069A" w:rsidP="00DB069A">
      <w:pPr>
        <w:pStyle w:val="ListParagraph"/>
        <w:tabs>
          <w:tab w:val="left" w:pos="180"/>
        </w:tabs>
        <w:spacing w:line="240" w:lineRule="auto"/>
        <w:ind w:left="0" w:right="-180"/>
        <w:jc w:val="both"/>
        <w:rPr>
          <w:rFonts w:asciiTheme="majorBidi" w:hAnsiTheme="majorBidi" w:cstheme="majorBidi"/>
          <w:i/>
          <w:iCs/>
          <w:sz w:val="24"/>
          <w:szCs w:val="24"/>
        </w:rPr>
      </w:pPr>
    </w:p>
    <w:p w14:paraId="5FF94E70" w14:textId="34DD4974" w:rsidR="007D0054" w:rsidRDefault="007D0054" w:rsidP="00A84CAD">
      <w:pPr>
        <w:pStyle w:val="ListParagraph"/>
        <w:numPr>
          <w:ilvl w:val="1"/>
          <w:numId w:val="10"/>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Terminology</w:t>
      </w:r>
      <w:r w:rsidR="00D83B02">
        <w:rPr>
          <w:rFonts w:asciiTheme="majorBidi" w:hAnsiTheme="majorBidi" w:cstheme="majorBidi"/>
          <w:i/>
          <w:iCs/>
          <w:sz w:val="24"/>
          <w:szCs w:val="24"/>
        </w:rPr>
        <w:t>:</w:t>
      </w:r>
    </w:p>
    <w:p w14:paraId="669B6909" w14:textId="17237C3A" w:rsidR="00DB069A" w:rsidRPr="00733CB0" w:rsidRDefault="00733CB0" w:rsidP="00733CB0">
      <w:pPr>
        <w:pStyle w:val="ListParagraph"/>
        <w:jc w:val="center"/>
        <w:rPr>
          <w:rFonts w:asciiTheme="majorBidi" w:hAnsiTheme="majorBidi" w:cstheme="majorBidi"/>
          <w:i/>
          <w:iCs/>
          <w:sz w:val="24"/>
          <w:szCs w:val="24"/>
        </w:rPr>
      </w:pPr>
      <w:r>
        <w:rPr>
          <w:rFonts w:asciiTheme="majorBidi" w:hAnsiTheme="majorBidi" w:cstheme="majorBidi"/>
          <w:i/>
          <w:iCs/>
          <w:noProof/>
          <w:sz w:val="24"/>
          <w:szCs w:val="24"/>
        </w:rPr>
        <w:drawing>
          <wp:inline distT="0" distB="0" distL="0" distR="0" wp14:anchorId="2D50FEAC" wp14:editId="1746E20E">
            <wp:extent cx="3204018" cy="268986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217648" cy="2701303"/>
                    </a:xfrm>
                    <a:prstGeom prst="rect">
                      <a:avLst/>
                    </a:prstGeom>
                  </pic:spPr>
                </pic:pic>
              </a:graphicData>
            </a:graphic>
          </wp:inline>
        </w:drawing>
      </w:r>
    </w:p>
    <w:p w14:paraId="2FBC51D0" w14:textId="545A060E" w:rsidR="00DB069A" w:rsidRPr="00B62AB3" w:rsidRDefault="00B62AB3" w:rsidP="00B62AB3">
      <w:pPr>
        <w:tabs>
          <w:tab w:val="left" w:pos="180"/>
        </w:tabs>
        <w:ind w:left="-360" w:right="-180"/>
        <w:rPr>
          <w:rFonts w:ascii="Times New Roman" w:hAnsi="Times New Roman"/>
          <w:i/>
          <w:iCs/>
        </w:rPr>
      </w:pPr>
      <w:r>
        <w:rPr>
          <w:rFonts w:ascii="Times New Roman" w:hAnsi="Times New Roman"/>
          <w:i/>
          <w:iCs/>
        </w:rPr>
        <w:t xml:space="preserve">                                                        </w:t>
      </w:r>
      <w:r w:rsidR="0058333E">
        <w:rPr>
          <w:rFonts w:ascii="Times New Roman" w:hAnsi="Times New Roman"/>
          <w:i/>
          <w:iCs/>
        </w:rPr>
        <w:t xml:space="preserve">            </w:t>
      </w:r>
      <w:r w:rsidRPr="00B24F60">
        <w:rPr>
          <w:rFonts w:ascii="Times New Roman" w:hAnsi="Times New Roman"/>
          <w:i/>
          <w:iCs/>
        </w:rPr>
        <w:t xml:space="preserve">Fig. </w:t>
      </w:r>
      <w:r>
        <w:rPr>
          <w:rFonts w:ascii="Times New Roman" w:hAnsi="Times New Roman"/>
          <w:i/>
          <w:iCs/>
        </w:rPr>
        <w:t>6</w:t>
      </w:r>
      <w:r w:rsidR="002B68FF">
        <w:rPr>
          <w:rFonts w:ascii="Times New Roman" w:hAnsi="Times New Roman"/>
          <w:i/>
          <w:iCs/>
        </w:rPr>
        <w:t xml:space="preserve"> –</w:t>
      </w:r>
      <w:r w:rsidRPr="00B24F60">
        <w:rPr>
          <w:rFonts w:ascii="Times New Roman" w:hAnsi="Times New Roman"/>
          <w:i/>
          <w:iCs/>
        </w:rPr>
        <w:t xml:space="preserve"> </w:t>
      </w:r>
      <w:r w:rsidR="002B68FF">
        <w:rPr>
          <w:rFonts w:ascii="Times New Roman" w:hAnsi="Times New Roman"/>
          <w:i/>
          <w:iCs/>
        </w:rPr>
        <w:t xml:space="preserve">Windows </w:t>
      </w:r>
      <w:r w:rsidR="00B05892">
        <w:rPr>
          <w:rFonts w:ascii="Times New Roman" w:hAnsi="Times New Roman"/>
          <w:i/>
          <w:iCs/>
        </w:rPr>
        <w:t>Ter</w:t>
      </w:r>
      <w:r w:rsidR="00D20D5E">
        <w:rPr>
          <w:rFonts w:ascii="Times New Roman" w:hAnsi="Times New Roman"/>
          <w:i/>
          <w:iCs/>
        </w:rPr>
        <w:t>minology</w:t>
      </w:r>
    </w:p>
    <w:p w14:paraId="7A4312E6" w14:textId="3016DF4B" w:rsidR="007D0054" w:rsidRDefault="007D0054" w:rsidP="00A84CAD">
      <w:pPr>
        <w:pStyle w:val="ListParagraph"/>
        <w:numPr>
          <w:ilvl w:val="1"/>
          <w:numId w:val="10"/>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 xml:space="preserve">Classification of </w:t>
      </w:r>
      <w:r w:rsidR="006375C7">
        <w:rPr>
          <w:rFonts w:asciiTheme="majorBidi" w:hAnsiTheme="majorBidi" w:cstheme="majorBidi"/>
          <w:i/>
          <w:iCs/>
          <w:sz w:val="24"/>
          <w:szCs w:val="24"/>
        </w:rPr>
        <w:t>Window</w:t>
      </w:r>
      <w:r w:rsidRPr="00AA11B7">
        <w:rPr>
          <w:rFonts w:asciiTheme="majorBidi" w:hAnsiTheme="majorBidi" w:cstheme="majorBidi"/>
          <w:i/>
          <w:iCs/>
          <w:sz w:val="24"/>
          <w:szCs w:val="24"/>
        </w:rPr>
        <w:t>s</w:t>
      </w:r>
      <w:r>
        <w:rPr>
          <w:rFonts w:asciiTheme="majorBidi" w:hAnsiTheme="majorBidi" w:cstheme="majorBidi"/>
          <w:i/>
          <w:iCs/>
          <w:sz w:val="24"/>
          <w:szCs w:val="24"/>
        </w:rPr>
        <w:t xml:space="preserve">: by material, method </w:t>
      </w:r>
    </w:p>
    <w:p w14:paraId="39D507AA" w14:textId="64F75FBF" w:rsidR="009B7F57" w:rsidRDefault="00653D16" w:rsidP="00653D16">
      <w:pPr>
        <w:pStyle w:val="ListParagraph"/>
        <w:tabs>
          <w:tab w:val="left" w:pos="180"/>
        </w:tabs>
        <w:spacing w:line="240" w:lineRule="auto"/>
        <w:ind w:left="0" w:right="-180"/>
        <w:jc w:val="both"/>
        <w:rPr>
          <w:rFonts w:ascii="Times New Roman" w:hAnsi="Times New Roman"/>
          <w:sz w:val="24"/>
          <w:szCs w:val="24"/>
        </w:rPr>
      </w:pPr>
      <w:bookmarkStart w:id="1" w:name="_Hlk70581284"/>
      <w:r w:rsidRPr="009B7F57">
        <w:rPr>
          <w:rFonts w:ascii="Times New Roman" w:hAnsi="Times New Roman"/>
          <w:sz w:val="24"/>
          <w:szCs w:val="24"/>
        </w:rPr>
        <w:t xml:space="preserve">Classification of </w:t>
      </w:r>
      <w:r w:rsidR="009B7F57" w:rsidRPr="009B7F57">
        <w:rPr>
          <w:rFonts w:ascii="Times New Roman" w:hAnsi="Times New Roman"/>
          <w:sz w:val="24"/>
          <w:szCs w:val="24"/>
        </w:rPr>
        <w:t xml:space="preserve">the windows according </w:t>
      </w:r>
      <w:bookmarkEnd w:id="1"/>
      <w:r w:rsidR="009B7F57" w:rsidRPr="009B7F57">
        <w:rPr>
          <w:rFonts w:ascii="Times New Roman" w:hAnsi="Times New Roman"/>
          <w:sz w:val="24"/>
          <w:szCs w:val="24"/>
        </w:rPr>
        <w:t>to the material</w:t>
      </w:r>
      <w:r w:rsidR="00743B79">
        <w:rPr>
          <w:rFonts w:ascii="Times New Roman" w:hAnsi="Times New Roman"/>
          <w:sz w:val="24"/>
          <w:szCs w:val="24"/>
        </w:rPr>
        <w:t xml:space="preserve"> </w:t>
      </w:r>
      <w:r w:rsidR="00743B79" w:rsidRPr="00743B79">
        <w:rPr>
          <w:rFonts w:ascii="Times New Roman" w:hAnsi="Times New Roman"/>
          <w:sz w:val="24"/>
          <w:szCs w:val="24"/>
        </w:rPr>
        <w:t>from which they are made</w:t>
      </w:r>
      <w:r w:rsidR="009B7F57" w:rsidRPr="009B7F57">
        <w:rPr>
          <w:rFonts w:ascii="Times New Roman" w:hAnsi="Times New Roman"/>
          <w:sz w:val="24"/>
          <w:szCs w:val="24"/>
        </w:rPr>
        <w:t xml:space="preserve"> is done as follows</w:t>
      </w:r>
      <w:r w:rsidR="009B7F57">
        <w:rPr>
          <w:rFonts w:ascii="Times New Roman" w:hAnsi="Times New Roman"/>
          <w:sz w:val="24"/>
          <w:szCs w:val="24"/>
        </w:rPr>
        <w:t>:</w:t>
      </w:r>
    </w:p>
    <w:p w14:paraId="17EB7BAF" w14:textId="77777777" w:rsidR="00830403" w:rsidRPr="00830403" w:rsidRDefault="00830403" w:rsidP="00743B79">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 xml:space="preserve">Timber. </w:t>
      </w:r>
    </w:p>
    <w:p w14:paraId="259AB5D4" w14:textId="047B084E" w:rsidR="00830403" w:rsidRPr="00AF4899" w:rsidRDefault="00830403" w:rsidP="00743B79">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 xml:space="preserve">Steel. </w:t>
      </w:r>
    </w:p>
    <w:p w14:paraId="60104756" w14:textId="7EFA5327" w:rsidR="00830403" w:rsidRPr="00AF4899" w:rsidRDefault="00830403" w:rsidP="00743B79">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Aluminium.</w:t>
      </w:r>
    </w:p>
    <w:p w14:paraId="3278FEF8" w14:textId="6454EF8F" w:rsidR="00830403" w:rsidRPr="00AF4899" w:rsidRDefault="00830403" w:rsidP="00743B79">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 xml:space="preserve">PVC-U. </w:t>
      </w:r>
    </w:p>
    <w:p w14:paraId="10B0390F" w14:textId="77777777" w:rsidR="00733CB0" w:rsidRPr="00AF4899" w:rsidRDefault="00830403" w:rsidP="00733CB0">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 xml:space="preserve">Composite. </w:t>
      </w:r>
    </w:p>
    <w:p w14:paraId="01211E79" w14:textId="053D0332" w:rsidR="00743B79" w:rsidRPr="00AF4899" w:rsidRDefault="00830403" w:rsidP="00733CB0">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Fibreglass.</w:t>
      </w:r>
    </w:p>
    <w:p w14:paraId="2A2E5645" w14:textId="1BBB89C4" w:rsidR="009B7F57" w:rsidRDefault="00733CB0" w:rsidP="00A84822">
      <w:pPr>
        <w:pStyle w:val="ListParagraph"/>
        <w:tabs>
          <w:tab w:val="left" w:pos="180"/>
        </w:tabs>
        <w:spacing w:line="240" w:lineRule="auto"/>
        <w:ind w:left="-180" w:right="-180"/>
        <w:jc w:val="both"/>
        <w:rPr>
          <w:rFonts w:ascii="Times New Roman" w:hAnsi="Times New Roman"/>
          <w:sz w:val="24"/>
          <w:szCs w:val="24"/>
        </w:rPr>
      </w:pPr>
      <w:r w:rsidRPr="009B7F57">
        <w:rPr>
          <w:rFonts w:ascii="Times New Roman" w:hAnsi="Times New Roman"/>
          <w:sz w:val="24"/>
          <w:szCs w:val="24"/>
        </w:rPr>
        <w:lastRenderedPageBreak/>
        <w:t xml:space="preserve">Classification of the windows </w:t>
      </w:r>
      <w:r w:rsidR="00A84822">
        <w:rPr>
          <w:rFonts w:ascii="Times New Roman" w:hAnsi="Times New Roman"/>
          <w:sz w:val="24"/>
          <w:szCs w:val="24"/>
        </w:rPr>
        <w:t>by method:</w:t>
      </w:r>
    </w:p>
    <w:p w14:paraId="04A0D91B" w14:textId="77777777" w:rsidR="00AF4899" w:rsidRPr="009B7F57" w:rsidRDefault="00AF4899" w:rsidP="00A84822">
      <w:pPr>
        <w:pStyle w:val="ListParagraph"/>
        <w:tabs>
          <w:tab w:val="left" w:pos="180"/>
        </w:tabs>
        <w:spacing w:line="240" w:lineRule="auto"/>
        <w:ind w:left="-180" w:right="-180"/>
        <w:jc w:val="both"/>
        <w:rPr>
          <w:rFonts w:ascii="Times New Roman" w:hAnsi="Times New Roman"/>
          <w:sz w:val="24"/>
          <w:szCs w:val="24"/>
        </w:rPr>
      </w:pPr>
    </w:p>
    <w:p w14:paraId="5EA35528" w14:textId="35A2ADE5" w:rsidR="00862708" w:rsidRPr="00A84822" w:rsidRDefault="009A01A4" w:rsidP="003061E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0C4BCC">
        <w:rPr>
          <w:rFonts w:ascii="Times New Roman" w:eastAsia="Times New Roman" w:hAnsi="Times New Roman" w:cs="Times New Roman"/>
          <w:b/>
          <w:bCs/>
          <w:color w:val="272930"/>
          <w:sz w:val="24"/>
          <w:szCs w:val="24"/>
        </w:rPr>
        <w:t>Fixed windows</w:t>
      </w:r>
      <w:r w:rsidR="00431AE3">
        <w:rPr>
          <w:rFonts w:ascii="Times New Roman" w:eastAsia="Times New Roman" w:hAnsi="Times New Roman" w:cs="Times New Roman"/>
          <w:b/>
          <w:bCs/>
          <w:color w:val="272930"/>
          <w:sz w:val="24"/>
          <w:szCs w:val="24"/>
        </w:rPr>
        <w:t xml:space="preserve"> - </w:t>
      </w:r>
      <w:r w:rsidR="00431AE3">
        <w:rPr>
          <w:rFonts w:ascii="Helvetica" w:hAnsi="Helvetica"/>
          <w:color w:val="3B3835"/>
          <w:sz w:val="21"/>
          <w:szCs w:val="21"/>
          <w:shd w:val="clear" w:color="auto" w:fill="FFFFFF"/>
        </w:rPr>
        <w:t> </w:t>
      </w:r>
      <w:r w:rsidR="00431AE3" w:rsidRPr="000D1A67">
        <w:rPr>
          <w:rFonts w:ascii="Times New Roman" w:hAnsi="Times New Roman"/>
          <w:sz w:val="24"/>
          <w:szCs w:val="24"/>
        </w:rPr>
        <w:t xml:space="preserve">In this type, the glass pane is </w:t>
      </w:r>
      <w:r w:rsidR="00C34065" w:rsidRPr="00C34065">
        <w:rPr>
          <w:rFonts w:ascii="Times New Roman" w:hAnsi="Times New Roman"/>
          <w:sz w:val="24"/>
          <w:szCs w:val="24"/>
        </w:rPr>
        <w:t>invariably</w:t>
      </w:r>
      <w:r w:rsidR="00431AE3" w:rsidRPr="000D1A67">
        <w:rPr>
          <w:rFonts w:ascii="Times New Roman" w:hAnsi="Times New Roman"/>
          <w:sz w:val="24"/>
          <w:szCs w:val="24"/>
        </w:rPr>
        <w:t xml:space="preserve"> fixed in the opening of the wall. The shutter can’t be opened or closed</w:t>
      </w:r>
      <w:r w:rsidR="00491EE8">
        <w:rPr>
          <w:rFonts w:ascii="Times New Roman" w:hAnsi="Times New Roman"/>
          <w:sz w:val="24"/>
          <w:szCs w:val="24"/>
        </w:rPr>
        <w:t xml:space="preserve"> </w:t>
      </w:r>
      <w:r w:rsidR="00491EE8" w:rsidRPr="00491EE8">
        <w:rPr>
          <w:rFonts w:ascii="Times New Roman" w:hAnsi="Times New Roman"/>
          <w:sz w:val="24"/>
          <w:szCs w:val="24"/>
        </w:rPr>
        <w:t>which makes it the most weather-proof of windows.</w:t>
      </w:r>
    </w:p>
    <w:p w14:paraId="4C66195B" w14:textId="77777777" w:rsidR="00A84822" w:rsidRPr="00A84822" w:rsidRDefault="009A01A4" w:rsidP="003061E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0C4BCC">
        <w:rPr>
          <w:rFonts w:ascii="Times New Roman" w:eastAsia="Times New Roman" w:hAnsi="Times New Roman" w:cs="Times New Roman"/>
          <w:b/>
          <w:bCs/>
          <w:color w:val="272930"/>
          <w:sz w:val="24"/>
          <w:szCs w:val="24"/>
        </w:rPr>
        <w:t>Sliding windows</w:t>
      </w:r>
      <w:r w:rsidR="000D1A67">
        <w:rPr>
          <w:rFonts w:ascii="Times New Roman" w:eastAsia="Times New Roman" w:hAnsi="Times New Roman" w:cs="Times New Roman"/>
          <w:b/>
          <w:bCs/>
          <w:color w:val="272930"/>
          <w:sz w:val="24"/>
          <w:szCs w:val="24"/>
        </w:rPr>
        <w:t xml:space="preserve"> - </w:t>
      </w:r>
      <w:r w:rsidR="00841030">
        <w:rPr>
          <w:rFonts w:ascii="Times New Roman" w:eastAsia="Times New Roman" w:hAnsi="Times New Roman" w:cs="Times New Roman"/>
          <w:b/>
          <w:bCs/>
          <w:color w:val="272930"/>
          <w:sz w:val="24"/>
          <w:szCs w:val="24"/>
        </w:rPr>
        <w:t xml:space="preserve"> </w:t>
      </w:r>
      <w:r w:rsidR="000D1A67" w:rsidRPr="000D1A67">
        <w:rPr>
          <w:rFonts w:ascii="Times New Roman" w:hAnsi="Times New Roman"/>
          <w:sz w:val="24"/>
          <w:szCs w:val="24"/>
        </w:rPr>
        <w:t>I this case, window shutters are movable in the frame. The movement may be horizontal or vertical based on our requirements</w:t>
      </w:r>
      <w:r w:rsidR="000D1A67">
        <w:rPr>
          <w:rFonts w:ascii="Times New Roman" w:hAnsi="Times New Roman"/>
          <w:sz w:val="24"/>
          <w:szCs w:val="24"/>
        </w:rPr>
        <w:t>.</w:t>
      </w:r>
    </w:p>
    <w:p w14:paraId="4FF80225" w14:textId="78A103E3" w:rsidR="009A01A4" w:rsidRPr="00A84822" w:rsidRDefault="009A01A4" w:rsidP="003061E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A84822">
        <w:rPr>
          <w:rFonts w:ascii="Times New Roman" w:eastAsia="Times New Roman" w:hAnsi="Times New Roman" w:cs="Times New Roman"/>
          <w:b/>
          <w:bCs/>
          <w:color w:val="272930"/>
          <w:sz w:val="24"/>
          <w:szCs w:val="24"/>
        </w:rPr>
        <w:t>Pivoted windows</w:t>
      </w:r>
      <w:r w:rsidR="00726030" w:rsidRPr="00A84822">
        <w:rPr>
          <w:rFonts w:ascii="Times New Roman" w:eastAsia="Times New Roman" w:hAnsi="Times New Roman" w:cs="Times New Roman"/>
          <w:b/>
          <w:bCs/>
          <w:color w:val="272930"/>
          <w:sz w:val="24"/>
          <w:szCs w:val="24"/>
        </w:rPr>
        <w:t xml:space="preserve"> - </w:t>
      </w:r>
      <w:r w:rsidR="00726030" w:rsidRPr="00EB34CD">
        <w:rPr>
          <w:rFonts w:ascii="Times New Roman" w:eastAsia="Times New Roman" w:hAnsi="Times New Roman" w:cs="Times New Roman"/>
          <w:b/>
          <w:bCs/>
          <w:color w:val="272930"/>
          <w:sz w:val="24"/>
          <w:szCs w:val="24"/>
        </w:rPr>
        <w:t> </w:t>
      </w:r>
      <w:r w:rsidR="00726030" w:rsidRPr="00EB34CD">
        <w:rPr>
          <w:rFonts w:ascii="Times New Roman" w:eastAsia="Times New Roman" w:hAnsi="Times New Roman" w:cs="Times New Roman"/>
          <w:color w:val="272930"/>
          <w:sz w:val="24"/>
          <w:szCs w:val="24"/>
        </w:rPr>
        <w:t xml:space="preserve">pivots are provided to window frames. Pivot is a shaft which helps to oscillate the shutter. </w:t>
      </w:r>
      <w:r w:rsidR="001632EA" w:rsidRPr="00EB34CD">
        <w:rPr>
          <w:rFonts w:ascii="Times New Roman" w:eastAsia="Times New Roman" w:hAnsi="Times New Roman" w:cs="Times New Roman"/>
          <w:color w:val="272930"/>
          <w:sz w:val="24"/>
          <w:szCs w:val="24"/>
        </w:rPr>
        <w:t xml:space="preserve">A pivoting window rotates on a vertical axis, which is </w:t>
      </w:r>
      <w:r w:rsidR="000E0807">
        <w:rPr>
          <w:rFonts w:ascii="Times New Roman" w:eastAsia="Times New Roman" w:hAnsi="Times New Roman" w:cs="Times New Roman"/>
          <w:color w:val="272930"/>
          <w:sz w:val="24"/>
          <w:szCs w:val="24"/>
        </w:rPr>
        <w:t>normally</w:t>
      </w:r>
      <w:r w:rsidR="001632EA" w:rsidRPr="00EB34CD">
        <w:rPr>
          <w:rFonts w:ascii="Times New Roman" w:eastAsia="Times New Roman" w:hAnsi="Times New Roman" w:cs="Times New Roman"/>
          <w:color w:val="272930"/>
          <w:sz w:val="24"/>
          <w:szCs w:val="24"/>
        </w:rPr>
        <w:t xml:space="preserve"> </w:t>
      </w:r>
      <w:r w:rsidR="00C57327">
        <w:rPr>
          <w:rFonts w:ascii="Times New Roman" w:eastAsia="Times New Roman" w:hAnsi="Times New Roman" w:cs="Times New Roman"/>
          <w:color w:val="272930"/>
          <w:sz w:val="24"/>
          <w:szCs w:val="24"/>
        </w:rPr>
        <w:t>located</w:t>
      </w:r>
      <w:r w:rsidR="001632EA" w:rsidRPr="00EB34CD">
        <w:rPr>
          <w:rFonts w:ascii="Times New Roman" w:eastAsia="Times New Roman" w:hAnsi="Times New Roman" w:cs="Times New Roman"/>
          <w:color w:val="272930"/>
          <w:sz w:val="24"/>
          <w:szCs w:val="24"/>
        </w:rPr>
        <w:t xml:space="preserve"> in the exact centre of the window, so that the window is properly balanced</w:t>
      </w:r>
      <w:r w:rsidR="00826AAE" w:rsidRPr="00EB34CD">
        <w:rPr>
          <w:rFonts w:ascii="Times New Roman" w:eastAsia="Times New Roman" w:hAnsi="Times New Roman" w:cs="Times New Roman"/>
          <w:color w:val="272930"/>
          <w:sz w:val="24"/>
          <w:szCs w:val="24"/>
        </w:rPr>
        <w:t>.</w:t>
      </w:r>
    </w:p>
    <w:p w14:paraId="787715E9" w14:textId="723BE90B" w:rsidR="009A01A4" w:rsidRPr="009A01A4"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Double-hung windows</w:t>
      </w:r>
      <w:r w:rsidR="00617401">
        <w:rPr>
          <w:rFonts w:ascii="Times New Roman" w:eastAsia="Times New Roman" w:hAnsi="Times New Roman" w:cs="Times New Roman"/>
          <w:b/>
          <w:bCs/>
          <w:color w:val="272930"/>
          <w:sz w:val="24"/>
          <w:szCs w:val="24"/>
        </w:rPr>
        <w:t xml:space="preserve"> - </w:t>
      </w:r>
      <w:r w:rsidR="00933BE6" w:rsidRPr="00EB34CD">
        <w:rPr>
          <w:rFonts w:ascii="Times New Roman" w:eastAsia="Times New Roman" w:hAnsi="Times New Roman" w:cs="Times New Roman"/>
          <w:color w:val="272930"/>
          <w:sz w:val="24"/>
          <w:szCs w:val="24"/>
        </w:rPr>
        <w:t xml:space="preserve">consist of pair of shutters attached to a single frame. The shutters are </w:t>
      </w:r>
      <w:r w:rsidR="002D5946" w:rsidRPr="002D5946">
        <w:rPr>
          <w:rFonts w:ascii="Times New Roman" w:eastAsia="Times New Roman" w:hAnsi="Times New Roman" w:cs="Times New Roman"/>
          <w:color w:val="272930"/>
          <w:sz w:val="24"/>
          <w:szCs w:val="24"/>
        </w:rPr>
        <w:t>suppl</w:t>
      </w:r>
      <w:r w:rsidR="009770E0">
        <w:rPr>
          <w:rFonts w:ascii="Times New Roman" w:eastAsia="Times New Roman" w:hAnsi="Times New Roman" w:cs="Times New Roman"/>
          <w:color w:val="272930"/>
          <w:sz w:val="24"/>
          <w:szCs w:val="24"/>
        </w:rPr>
        <w:t>i</w:t>
      </w:r>
      <w:r w:rsidR="002D5946">
        <w:rPr>
          <w:rFonts w:ascii="Times New Roman" w:eastAsia="Times New Roman" w:hAnsi="Times New Roman" w:cs="Times New Roman"/>
          <w:color w:val="272930"/>
          <w:sz w:val="24"/>
          <w:szCs w:val="24"/>
        </w:rPr>
        <w:t>ed</w:t>
      </w:r>
      <w:r w:rsidR="00725B5A">
        <w:rPr>
          <w:rFonts w:ascii="Times New Roman" w:eastAsia="Times New Roman" w:hAnsi="Times New Roman" w:cs="Times New Roman"/>
          <w:color w:val="272930"/>
          <w:sz w:val="24"/>
          <w:szCs w:val="24"/>
        </w:rPr>
        <w:t xml:space="preserve"> </w:t>
      </w:r>
      <w:r w:rsidR="00933BE6" w:rsidRPr="00EB34CD">
        <w:rPr>
          <w:rFonts w:ascii="Times New Roman" w:eastAsia="Times New Roman" w:hAnsi="Times New Roman" w:cs="Times New Roman"/>
          <w:color w:val="272930"/>
          <w:sz w:val="24"/>
          <w:szCs w:val="24"/>
        </w:rPr>
        <w:t>one above the other. These two shutters can slide vertically with in the frame. So,</w:t>
      </w:r>
      <w:r w:rsidR="00197DBF" w:rsidRPr="00EB34CD">
        <w:rPr>
          <w:rFonts w:ascii="Times New Roman" w:eastAsia="Times New Roman" w:hAnsi="Times New Roman" w:cs="Times New Roman"/>
          <w:color w:val="272930"/>
          <w:sz w:val="24"/>
          <w:szCs w:val="24"/>
        </w:rPr>
        <w:t xml:space="preserve"> </w:t>
      </w:r>
      <w:r w:rsidR="002803E4" w:rsidRPr="00EB34CD">
        <w:rPr>
          <w:rFonts w:ascii="Times New Roman" w:eastAsia="Times New Roman" w:hAnsi="Times New Roman" w:cs="Times New Roman"/>
          <w:color w:val="272930"/>
          <w:sz w:val="24"/>
          <w:szCs w:val="24"/>
        </w:rPr>
        <w:t xml:space="preserve">the windows can be open </w:t>
      </w:r>
      <w:r w:rsidR="00197DBF" w:rsidRPr="00EB34CD">
        <w:rPr>
          <w:rFonts w:ascii="Times New Roman" w:eastAsia="Times New Roman" w:hAnsi="Times New Roman" w:cs="Times New Roman"/>
          <w:color w:val="272930"/>
          <w:sz w:val="24"/>
          <w:szCs w:val="24"/>
        </w:rPr>
        <w:t xml:space="preserve">on the top or at the bottom as </w:t>
      </w:r>
      <w:r w:rsidR="009770E0">
        <w:rPr>
          <w:rFonts w:ascii="Times New Roman" w:eastAsia="Times New Roman" w:hAnsi="Times New Roman" w:cs="Times New Roman"/>
          <w:color w:val="272930"/>
          <w:sz w:val="24"/>
          <w:szCs w:val="24"/>
        </w:rPr>
        <w:t>needed</w:t>
      </w:r>
      <w:r w:rsidR="00197DBF" w:rsidRPr="00EB34CD">
        <w:rPr>
          <w:rFonts w:ascii="Times New Roman" w:eastAsia="Times New Roman" w:hAnsi="Times New Roman" w:cs="Times New Roman"/>
          <w:color w:val="272930"/>
          <w:sz w:val="24"/>
          <w:szCs w:val="24"/>
        </w:rPr>
        <w:t>.</w:t>
      </w:r>
      <w:r w:rsidR="00933BE6" w:rsidRPr="00EB34CD">
        <w:rPr>
          <w:rFonts w:ascii="Times New Roman" w:eastAsia="Times New Roman" w:hAnsi="Times New Roman" w:cs="Times New Roman"/>
          <w:b/>
          <w:bCs/>
          <w:color w:val="272930"/>
          <w:sz w:val="24"/>
          <w:szCs w:val="24"/>
        </w:rPr>
        <w:t xml:space="preserve"> </w:t>
      </w:r>
    </w:p>
    <w:p w14:paraId="336BF6C7" w14:textId="70FF1074" w:rsidR="000F242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Louvered windows</w:t>
      </w:r>
      <w:r w:rsidR="00893784">
        <w:rPr>
          <w:rFonts w:ascii="Times New Roman" w:eastAsia="Times New Roman" w:hAnsi="Times New Roman" w:cs="Times New Roman"/>
          <w:b/>
          <w:bCs/>
          <w:color w:val="272930"/>
          <w:sz w:val="24"/>
          <w:szCs w:val="24"/>
        </w:rPr>
        <w:t xml:space="preserve"> - </w:t>
      </w:r>
      <w:r w:rsidR="00893784" w:rsidRPr="00EB34CD">
        <w:rPr>
          <w:rFonts w:ascii="Times New Roman" w:eastAsia="Times New Roman" w:hAnsi="Times New Roman" w:cs="Times New Roman"/>
          <w:color w:val="272930"/>
          <w:sz w:val="24"/>
          <w:szCs w:val="24"/>
        </w:rPr>
        <w:t xml:space="preserve">are similar to louvered doors which are provided for the ventilation without any outside vision. </w:t>
      </w:r>
      <w:r w:rsidR="00D97FF7">
        <w:rPr>
          <w:rFonts w:ascii="Times New Roman" w:eastAsia="Times New Roman" w:hAnsi="Times New Roman" w:cs="Times New Roman"/>
          <w:color w:val="272930"/>
          <w:sz w:val="24"/>
          <w:szCs w:val="24"/>
        </w:rPr>
        <w:t>W</w:t>
      </w:r>
      <w:r w:rsidR="00893784" w:rsidRPr="00EB34CD">
        <w:rPr>
          <w:rFonts w:ascii="Times New Roman" w:eastAsia="Times New Roman" w:hAnsi="Times New Roman" w:cs="Times New Roman"/>
          <w:color w:val="272930"/>
          <w:sz w:val="24"/>
          <w:szCs w:val="24"/>
        </w:rPr>
        <w:t>ood, glass or metal</w:t>
      </w:r>
      <w:r w:rsidR="00D97FF7">
        <w:rPr>
          <w:rFonts w:ascii="Times New Roman" w:eastAsia="Times New Roman" w:hAnsi="Times New Roman" w:cs="Times New Roman"/>
          <w:color w:val="272930"/>
          <w:sz w:val="24"/>
          <w:szCs w:val="24"/>
        </w:rPr>
        <w:t xml:space="preserve"> are the main materials that louvers are made of.</w:t>
      </w:r>
    </w:p>
    <w:p w14:paraId="43CA9026" w14:textId="6BD7B237" w:rsidR="009A01A4" w:rsidRPr="009A01A4"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Casement windows</w:t>
      </w:r>
      <w:r w:rsidR="00436C97">
        <w:rPr>
          <w:rFonts w:ascii="Times New Roman" w:eastAsia="Times New Roman" w:hAnsi="Times New Roman" w:cs="Times New Roman"/>
          <w:b/>
          <w:bCs/>
          <w:color w:val="272930"/>
          <w:sz w:val="24"/>
          <w:szCs w:val="24"/>
        </w:rPr>
        <w:t xml:space="preserve"> </w:t>
      </w:r>
      <w:r w:rsidR="00436C97" w:rsidRPr="00EB34CD">
        <w:rPr>
          <w:rFonts w:ascii="Times New Roman" w:eastAsia="Times New Roman" w:hAnsi="Times New Roman" w:cs="Times New Roman"/>
          <w:b/>
          <w:bCs/>
          <w:color w:val="272930"/>
          <w:sz w:val="24"/>
          <w:szCs w:val="24"/>
        </w:rPr>
        <w:t xml:space="preserve">- </w:t>
      </w:r>
      <w:r w:rsidR="00436C97" w:rsidRPr="00EB34CD">
        <w:rPr>
          <w:rFonts w:ascii="Times New Roman" w:eastAsia="Times New Roman" w:hAnsi="Times New Roman" w:cs="Times New Roman"/>
          <w:color w:val="272930"/>
          <w:sz w:val="24"/>
          <w:szCs w:val="24"/>
        </w:rPr>
        <w:t xml:space="preserve">are the most used and common windows </w:t>
      </w:r>
      <w:r w:rsidR="007F09DE">
        <w:rPr>
          <w:rFonts w:ascii="Times New Roman" w:eastAsia="Times New Roman" w:hAnsi="Times New Roman" w:cs="Times New Roman"/>
          <w:color w:val="272930"/>
          <w:sz w:val="24"/>
          <w:szCs w:val="24"/>
        </w:rPr>
        <w:t>at present</w:t>
      </w:r>
      <w:r w:rsidR="00A86112">
        <w:rPr>
          <w:rFonts w:ascii="Times New Roman" w:eastAsia="Times New Roman" w:hAnsi="Times New Roman" w:cs="Times New Roman"/>
          <w:color w:val="272930"/>
          <w:sz w:val="24"/>
          <w:szCs w:val="24"/>
        </w:rPr>
        <w:t>.</w:t>
      </w:r>
      <w:r w:rsidR="00436C97" w:rsidRPr="00EB34CD">
        <w:rPr>
          <w:rFonts w:ascii="Times New Roman" w:eastAsia="Times New Roman" w:hAnsi="Times New Roman" w:cs="Times New Roman"/>
          <w:color w:val="272930"/>
          <w:sz w:val="24"/>
          <w:szCs w:val="24"/>
        </w:rPr>
        <w:t xml:space="preserve"> The shutters are attached to frame and these can be opened and closed like door shutters. Rebates are </w:t>
      </w:r>
      <w:r w:rsidR="004B7DE8">
        <w:rPr>
          <w:rFonts w:ascii="Times New Roman" w:eastAsia="Times New Roman" w:hAnsi="Times New Roman" w:cs="Times New Roman"/>
          <w:color w:val="272930"/>
          <w:sz w:val="24"/>
          <w:szCs w:val="24"/>
        </w:rPr>
        <w:t>allocat</w:t>
      </w:r>
      <w:r w:rsidR="00436C97" w:rsidRPr="00EB34CD">
        <w:rPr>
          <w:rFonts w:ascii="Times New Roman" w:eastAsia="Times New Roman" w:hAnsi="Times New Roman" w:cs="Times New Roman"/>
          <w:color w:val="272930"/>
          <w:sz w:val="24"/>
          <w:szCs w:val="24"/>
        </w:rPr>
        <w:t>ed to the frame to receive the shutters.</w:t>
      </w:r>
      <w:r w:rsidR="00436C97" w:rsidRPr="00EB34CD">
        <w:rPr>
          <w:rFonts w:ascii="Times New Roman" w:eastAsia="Times New Roman" w:hAnsi="Times New Roman" w:cs="Times New Roman"/>
          <w:b/>
          <w:bCs/>
          <w:color w:val="272930"/>
          <w:sz w:val="24"/>
          <w:szCs w:val="24"/>
        </w:rPr>
        <w:t> </w:t>
      </w:r>
    </w:p>
    <w:p w14:paraId="7796B192" w14:textId="39A863EE" w:rsidR="00436C97" w:rsidRPr="002D53AD"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Metal windows</w:t>
      </w:r>
      <w:r w:rsidR="00032782">
        <w:rPr>
          <w:rFonts w:ascii="Times New Roman" w:eastAsia="Times New Roman" w:hAnsi="Times New Roman" w:cs="Times New Roman"/>
          <w:b/>
          <w:bCs/>
          <w:color w:val="272930"/>
          <w:sz w:val="24"/>
          <w:szCs w:val="24"/>
        </w:rPr>
        <w:t xml:space="preserve"> - </w:t>
      </w:r>
      <w:r w:rsidR="00032782" w:rsidRPr="00EB34CD">
        <w:rPr>
          <w:rFonts w:ascii="Times New Roman" w:eastAsia="Times New Roman" w:hAnsi="Times New Roman" w:cs="Times New Roman"/>
          <w:color w:val="272930"/>
          <w:sz w:val="24"/>
          <w:szCs w:val="24"/>
        </w:rPr>
        <w:t>are very cheap and have more strength. So, now days these are widely using especially for public buildings</w:t>
      </w:r>
      <w:r w:rsidR="00505808" w:rsidRPr="00EB34CD">
        <w:rPr>
          <w:rFonts w:ascii="Times New Roman" w:eastAsia="Times New Roman" w:hAnsi="Times New Roman" w:cs="Times New Roman"/>
          <w:color w:val="272930"/>
          <w:sz w:val="24"/>
          <w:szCs w:val="24"/>
        </w:rPr>
        <w:t>.</w:t>
      </w:r>
    </w:p>
    <w:p w14:paraId="559C5AEF" w14:textId="651AFD22" w:rsidR="00436C9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Sash windows</w:t>
      </w:r>
      <w:r w:rsidR="000B71F6">
        <w:rPr>
          <w:rFonts w:ascii="Times New Roman" w:eastAsia="Times New Roman" w:hAnsi="Times New Roman" w:cs="Times New Roman"/>
          <w:b/>
          <w:bCs/>
          <w:color w:val="272930"/>
          <w:sz w:val="24"/>
          <w:szCs w:val="24"/>
        </w:rPr>
        <w:t xml:space="preserve"> –</w:t>
      </w:r>
      <w:r w:rsidR="000B71F6" w:rsidRPr="00EB34CD">
        <w:rPr>
          <w:rFonts w:ascii="Times New Roman" w:eastAsia="Times New Roman" w:hAnsi="Times New Roman" w:cs="Times New Roman"/>
          <w:color w:val="272930"/>
          <w:sz w:val="24"/>
          <w:szCs w:val="24"/>
        </w:rPr>
        <w:t xml:space="preserve"> it is a type of bent window, but in this case the panels are completely glazed</w:t>
      </w:r>
      <w:r w:rsidR="0057018D" w:rsidRPr="00EB34CD">
        <w:rPr>
          <w:rFonts w:ascii="Times New Roman" w:eastAsia="Times New Roman" w:hAnsi="Times New Roman" w:cs="Times New Roman"/>
          <w:color w:val="272930"/>
          <w:sz w:val="24"/>
          <w:szCs w:val="24"/>
        </w:rPr>
        <w:t>.</w:t>
      </w:r>
      <w:r w:rsidR="00C90C9C" w:rsidRPr="00EB34CD">
        <w:rPr>
          <w:rFonts w:ascii="Times New Roman" w:eastAsia="Times New Roman" w:hAnsi="Times New Roman" w:cs="Times New Roman"/>
          <w:color w:val="272930"/>
          <w:sz w:val="24"/>
          <w:szCs w:val="24"/>
        </w:rPr>
        <w:t xml:space="preserve"> It consists of upper, lower and intermediate rail</w:t>
      </w:r>
      <w:r w:rsidR="00450F93" w:rsidRPr="00EB34CD">
        <w:rPr>
          <w:rFonts w:ascii="Times New Roman" w:eastAsia="Times New Roman" w:hAnsi="Times New Roman" w:cs="Times New Roman"/>
          <w:color w:val="272930"/>
          <w:sz w:val="24"/>
          <w:szCs w:val="24"/>
        </w:rPr>
        <w:t>s.</w:t>
      </w:r>
      <w:r w:rsidR="00BA1265" w:rsidRPr="00EB34CD">
        <w:rPr>
          <w:rFonts w:ascii="Times New Roman" w:eastAsia="Times New Roman" w:hAnsi="Times New Roman" w:cs="Times New Roman"/>
          <w:color w:val="272930"/>
          <w:sz w:val="24"/>
          <w:szCs w:val="24"/>
        </w:rPr>
        <w:t xml:space="preserve"> The space between the rails is </w:t>
      </w:r>
      <w:r w:rsidR="00C25B34">
        <w:rPr>
          <w:rFonts w:ascii="Times New Roman" w:eastAsia="Times New Roman" w:hAnsi="Times New Roman" w:cs="Times New Roman"/>
          <w:color w:val="272930"/>
          <w:sz w:val="24"/>
          <w:szCs w:val="24"/>
        </w:rPr>
        <w:t>splited</w:t>
      </w:r>
      <w:r w:rsidR="00BA1265" w:rsidRPr="00EB34CD">
        <w:rPr>
          <w:rFonts w:ascii="Times New Roman" w:eastAsia="Times New Roman" w:hAnsi="Times New Roman" w:cs="Times New Roman"/>
          <w:color w:val="272930"/>
          <w:sz w:val="24"/>
          <w:szCs w:val="24"/>
        </w:rPr>
        <w:t xml:space="preserve"> </w:t>
      </w:r>
      <w:r w:rsidR="00EB6622" w:rsidRPr="00EB34CD">
        <w:rPr>
          <w:rFonts w:ascii="Times New Roman" w:eastAsia="Times New Roman" w:hAnsi="Times New Roman" w:cs="Times New Roman"/>
          <w:color w:val="272930"/>
          <w:sz w:val="24"/>
          <w:szCs w:val="24"/>
        </w:rPr>
        <w:t>into small panels</w:t>
      </w:r>
      <w:r w:rsidR="00BA1BBA" w:rsidRPr="00EB34CD">
        <w:rPr>
          <w:rFonts w:ascii="Times New Roman" w:eastAsia="Times New Roman" w:hAnsi="Times New Roman" w:cs="Times New Roman"/>
          <w:color w:val="272930"/>
          <w:sz w:val="24"/>
          <w:szCs w:val="24"/>
        </w:rPr>
        <w:t>.</w:t>
      </w:r>
    </w:p>
    <w:p w14:paraId="5C0969F8" w14:textId="3B328989" w:rsidR="00436C9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Corner windows</w:t>
      </w:r>
      <w:r w:rsidR="008956CA">
        <w:rPr>
          <w:rFonts w:ascii="Times New Roman" w:eastAsia="Times New Roman" w:hAnsi="Times New Roman" w:cs="Times New Roman"/>
          <w:b/>
          <w:bCs/>
          <w:color w:val="272930"/>
          <w:sz w:val="24"/>
          <w:szCs w:val="24"/>
        </w:rPr>
        <w:t xml:space="preserve"> </w:t>
      </w:r>
      <w:r w:rsidR="00BF4507">
        <w:rPr>
          <w:rFonts w:ascii="Times New Roman" w:eastAsia="Times New Roman" w:hAnsi="Times New Roman" w:cs="Times New Roman"/>
          <w:b/>
          <w:bCs/>
          <w:color w:val="272930"/>
          <w:sz w:val="24"/>
          <w:szCs w:val="24"/>
        </w:rPr>
        <w:t>–</w:t>
      </w:r>
      <w:r w:rsidR="008956CA">
        <w:rPr>
          <w:rFonts w:ascii="Times New Roman" w:eastAsia="Times New Roman" w:hAnsi="Times New Roman" w:cs="Times New Roman"/>
          <w:b/>
          <w:bCs/>
          <w:color w:val="272930"/>
          <w:sz w:val="24"/>
          <w:szCs w:val="24"/>
        </w:rPr>
        <w:t xml:space="preserve"> </w:t>
      </w:r>
      <w:r w:rsidR="00BF4507" w:rsidRPr="00EB34CD">
        <w:rPr>
          <w:rFonts w:ascii="Times New Roman" w:eastAsia="Times New Roman" w:hAnsi="Times New Roman" w:cs="Times New Roman"/>
          <w:color w:val="272930"/>
          <w:sz w:val="24"/>
          <w:szCs w:val="24"/>
        </w:rPr>
        <w:t>the corner windows are provided at the corners of the room</w:t>
      </w:r>
      <w:r w:rsidR="00485D12" w:rsidRPr="00EB34CD">
        <w:rPr>
          <w:rFonts w:ascii="Times New Roman" w:eastAsia="Times New Roman" w:hAnsi="Times New Roman" w:cs="Times New Roman"/>
          <w:color w:val="272930"/>
          <w:sz w:val="24"/>
          <w:szCs w:val="24"/>
        </w:rPr>
        <w:t xml:space="preserve"> having two faces in perpendicular directions</w:t>
      </w:r>
      <w:r w:rsidR="007A4DA0" w:rsidRPr="00EB34CD">
        <w:rPr>
          <w:rFonts w:ascii="Times New Roman" w:eastAsia="Times New Roman" w:hAnsi="Times New Roman" w:cs="Times New Roman"/>
          <w:color w:val="272930"/>
          <w:sz w:val="24"/>
          <w:szCs w:val="24"/>
        </w:rPr>
        <w:t>, so air or light can be introduces in two different directions.</w:t>
      </w:r>
    </w:p>
    <w:p w14:paraId="7A876166" w14:textId="0B7B9A1D" w:rsidR="00436C9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Bay windows</w:t>
      </w:r>
      <w:r w:rsidR="00576DE2">
        <w:rPr>
          <w:rFonts w:ascii="Times New Roman" w:eastAsia="Times New Roman" w:hAnsi="Times New Roman" w:cs="Times New Roman"/>
          <w:b/>
          <w:bCs/>
          <w:color w:val="272930"/>
          <w:sz w:val="24"/>
          <w:szCs w:val="24"/>
        </w:rPr>
        <w:t xml:space="preserve"> – </w:t>
      </w:r>
      <w:r w:rsidR="00576DE2" w:rsidRPr="00EB34CD">
        <w:rPr>
          <w:rFonts w:ascii="Times New Roman" w:eastAsia="Times New Roman" w:hAnsi="Times New Roman" w:cs="Times New Roman"/>
          <w:color w:val="272930"/>
          <w:sz w:val="24"/>
          <w:szCs w:val="24"/>
        </w:rPr>
        <w:t>are windows designe</w:t>
      </w:r>
      <w:r w:rsidR="000B3BB4" w:rsidRPr="00EB34CD">
        <w:rPr>
          <w:rFonts w:ascii="Times New Roman" w:eastAsia="Times New Roman" w:hAnsi="Times New Roman" w:cs="Times New Roman"/>
          <w:color w:val="272930"/>
          <w:sz w:val="24"/>
          <w:szCs w:val="24"/>
        </w:rPr>
        <w:t>d in the form of a wall which are provided to increase the opening area which allows greater ventilation and light outside.</w:t>
      </w:r>
    </w:p>
    <w:p w14:paraId="7FD66F79" w14:textId="2687EF78" w:rsidR="00436C9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Dormer windows</w:t>
      </w:r>
      <w:r w:rsidR="00291DFC">
        <w:rPr>
          <w:rFonts w:ascii="Times New Roman" w:eastAsia="Times New Roman" w:hAnsi="Times New Roman" w:cs="Times New Roman"/>
          <w:b/>
          <w:bCs/>
          <w:color w:val="272930"/>
          <w:sz w:val="24"/>
          <w:szCs w:val="24"/>
        </w:rPr>
        <w:t xml:space="preserve"> – </w:t>
      </w:r>
      <w:r w:rsidR="00291DFC" w:rsidRPr="00EB34CD">
        <w:rPr>
          <w:rFonts w:ascii="Times New Roman" w:eastAsia="Times New Roman" w:hAnsi="Times New Roman" w:cs="Times New Roman"/>
          <w:color w:val="272930"/>
          <w:sz w:val="24"/>
          <w:szCs w:val="24"/>
        </w:rPr>
        <w:t xml:space="preserve">are provided for sloping roofs, </w:t>
      </w:r>
      <w:r w:rsidR="00EC757C" w:rsidRPr="00EB34CD">
        <w:rPr>
          <w:rFonts w:ascii="Times New Roman" w:eastAsia="Times New Roman" w:hAnsi="Times New Roman" w:cs="Times New Roman"/>
          <w:color w:val="272930"/>
          <w:sz w:val="24"/>
          <w:szCs w:val="24"/>
        </w:rPr>
        <w:t>to offer ventilation and lighting in the room, also increasing the aesthetic sense.</w:t>
      </w:r>
    </w:p>
    <w:p w14:paraId="7AACE83C" w14:textId="6AED593F" w:rsidR="00436C9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Clerestory windows</w:t>
      </w:r>
      <w:r w:rsidR="002718EA">
        <w:rPr>
          <w:rFonts w:ascii="Times New Roman" w:eastAsia="Times New Roman" w:hAnsi="Times New Roman" w:cs="Times New Roman"/>
          <w:b/>
          <w:bCs/>
          <w:color w:val="272930"/>
          <w:sz w:val="24"/>
          <w:szCs w:val="24"/>
        </w:rPr>
        <w:t xml:space="preserve"> - </w:t>
      </w:r>
      <w:r w:rsidR="002718EA" w:rsidRPr="00EB34CD">
        <w:rPr>
          <w:rFonts w:ascii="Times New Roman" w:eastAsia="Times New Roman" w:hAnsi="Times New Roman" w:cs="Times New Roman"/>
          <w:color w:val="272930"/>
          <w:sz w:val="24"/>
          <w:szCs w:val="24"/>
        </w:rPr>
        <w:t xml:space="preserve">If the rooms in a </w:t>
      </w:r>
      <w:r w:rsidR="009F095F">
        <w:rPr>
          <w:rFonts w:ascii="Times New Roman" w:eastAsia="Times New Roman" w:hAnsi="Times New Roman" w:cs="Times New Roman"/>
          <w:color w:val="272930"/>
          <w:sz w:val="24"/>
          <w:szCs w:val="24"/>
        </w:rPr>
        <w:t>c</w:t>
      </w:r>
      <w:r w:rsidR="00D211D7">
        <w:rPr>
          <w:rFonts w:ascii="Times New Roman" w:eastAsia="Times New Roman" w:hAnsi="Times New Roman" w:cs="Times New Roman"/>
          <w:color w:val="272930"/>
          <w:sz w:val="24"/>
          <w:szCs w:val="24"/>
        </w:rPr>
        <w:t>onstruction</w:t>
      </w:r>
      <w:r w:rsidR="002718EA" w:rsidRPr="00EB34CD">
        <w:rPr>
          <w:rFonts w:ascii="Times New Roman" w:eastAsia="Times New Roman" w:hAnsi="Times New Roman" w:cs="Times New Roman"/>
          <w:color w:val="272930"/>
          <w:sz w:val="24"/>
          <w:szCs w:val="24"/>
        </w:rPr>
        <w:t xml:space="preserve"> are of different ceiling heights, clerestory windows are provided for the room which has greater ceiling height than the other rooms.</w:t>
      </w:r>
    </w:p>
    <w:p w14:paraId="464F852E" w14:textId="07E4D89E" w:rsidR="00436C97" w:rsidRPr="003061ED"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Lantern windows</w:t>
      </w:r>
      <w:r w:rsidR="00FA12D1">
        <w:rPr>
          <w:rFonts w:ascii="Times New Roman" w:eastAsia="Times New Roman" w:hAnsi="Times New Roman" w:cs="Times New Roman"/>
          <w:b/>
          <w:bCs/>
          <w:color w:val="272930"/>
          <w:sz w:val="24"/>
          <w:szCs w:val="24"/>
        </w:rPr>
        <w:t xml:space="preserve"> </w:t>
      </w:r>
      <w:r w:rsidR="003C19A6">
        <w:rPr>
          <w:rFonts w:ascii="Times New Roman" w:eastAsia="Times New Roman" w:hAnsi="Times New Roman" w:cs="Times New Roman"/>
          <w:b/>
          <w:bCs/>
          <w:color w:val="272930"/>
          <w:sz w:val="24"/>
          <w:szCs w:val="24"/>
        </w:rPr>
        <w:t>–</w:t>
      </w:r>
      <w:r w:rsidR="00FA12D1">
        <w:rPr>
          <w:rFonts w:ascii="Times New Roman" w:eastAsia="Times New Roman" w:hAnsi="Times New Roman" w:cs="Times New Roman"/>
          <w:b/>
          <w:bCs/>
          <w:color w:val="272930"/>
          <w:sz w:val="24"/>
          <w:szCs w:val="24"/>
        </w:rPr>
        <w:t xml:space="preserve"> </w:t>
      </w:r>
      <w:r w:rsidR="003C19A6" w:rsidRPr="00EB34CD">
        <w:rPr>
          <w:rFonts w:ascii="Times New Roman" w:eastAsia="Times New Roman" w:hAnsi="Times New Roman" w:cs="Times New Roman"/>
          <w:color w:val="272930"/>
          <w:sz w:val="24"/>
          <w:szCs w:val="24"/>
        </w:rPr>
        <w:t xml:space="preserve">are provided for flat roofs, with the main purpose </w:t>
      </w:r>
      <w:r w:rsidR="00B90DFE" w:rsidRPr="00EB34CD">
        <w:rPr>
          <w:rFonts w:ascii="Times New Roman" w:eastAsia="Times New Roman" w:hAnsi="Times New Roman" w:cs="Times New Roman"/>
          <w:color w:val="272930"/>
          <w:sz w:val="24"/>
          <w:szCs w:val="24"/>
        </w:rPr>
        <w:t>of providing more circulation of light and air.</w:t>
      </w:r>
    </w:p>
    <w:p w14:paraId="16651BA3" w14:textId="0A7B2AA5" w:rsidR="00436C97" w:rsidRPr="003061ED"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Gable windows</w:t>
      </w:r>
      <w:r w:rsidR="00821561">
        <w:rPr>
          <w:rFonts w:ascii="Times New Roman" w:eastAsia="Times New Roman" w:hAnsi="Times New Roman" w:cs="Times New Roman"/>
          <w:b/>
          <w:bCs/>
          <w:color w:val="272930"/>
          <w:sz w:val="24"/>
          <w:szCs w:val="24"/>
        </w:rPr>
        <w:t xml:space="preserve"> – </w:t>
      </w:r>
      <w:r w:rsidR="00821561" w:rsidRPr="00EB34CD">
        <w:rPr>
          <w:rFonts w:ascii="Times New Roman" w:eastAsia="Times New Roman" w:hAnsi="Times New Roman" w:cs="Times New Roman"/>
          <w:color w:val="272930"/>
          <w:sz w:val="24"/>
          <w:szCs w:val="24"/>
        </w:rPr>
        <w:t>are provided for sloping roof buildings</w:t>
      </w:r>
      <w:r w:rsidR="003E005B" w:rsidRPr="00EB34CD">
        <w:rPr>
          <w:rFonts w:ascii="Times New Roman" w:eastAsia="Times New Roman" w:hAnsi="Times New Roman" w:cs="Times New Roman"/>
          <w:color w:val="272930"/>
          <w:sz w:val="24"/>
          <w:szCs w:val="24"/>
        </w:rPr>
        <w:t xml:space="preserve"> at the gable end of the roof</w:t>
      </w:r>
      <w:r w:rsidR="004446CD" w:rsidRPr="00EB34CD">
        <w:rPr>
          <w:rFonts w:ascii="Times New Roman" w:eastAsia="Times New Roman" w:hAnsi="Times New Roman" w:cs="Times New Roman"/>
          <w:color w:val="272930"/>
          <w:sz w:val="24"/>
          <w:szCs w:val="24"/>
        </w:rPr>
        <w:t>.</w:t>
      </w:r>
    </w:p>
    <w:p w14:paraId="5A870188" w14:textId="1D35791E" w:rsidR="00436C97" w:rsidRPr="003061ED"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Ventilators</w:t>
      </w:r>
      <w:r w:rsidR="004446CD">
        <w:rPr>
          <w:rFonts w:ascii="Times New Roman" w:eastAsia="Times New Roman" w:hAnsi="Times New Roman" w:cs="Times New Roman"/>
          <w:b/>
          <w:bCs/>
          <w:color w:val="272930"/>
          <w:sz w:val="24"/>
          <w:szCs w:val="24"/>
        </w:rPr>
        <w:t xml:space="preserve"> </w:t>
      </w:r>
      <w:r w:rsidR="00055772">
        <w:rPr>
          <w:rFonts w:ascii="Times New Roman" w:eastAsia="Times New Roman" w:hAnsi="Times New Roman" w:cs="Times New Roman"/>
          <w:b/>
          <w:bCs/>
          <w:color w:val="272930"/>
          <w:sz w:val="24"/>
          <w:szCs w:val="24"/>
        </w:rPr>
        <w:t>–</w:t>
      </w:r>
      <w:r w:rsidR="004446CD" w:rsidRPr="00EB34CD">
        <w:rPr>
          <w:rFonts w:ascii="Times New Roman" w:eastAsia="Times New Roman" w:hAnsi="Times New Roman" w:cs="Times New Roman"/>
          <w:color w:val="272930"/>
          <w:sz w:val="24"/>
          <w:szCs w:val="24"/>
        </w:rPr>
        <w:t xml:space="preserve"> </w:t>
      </w:r>
      <w:r w:rsidR="00055772" w:rsidRPr="00EB34CD">
        <w:rPr>
          <w:rFonts w:ascii="Times New Roman" w:eastAsia="Times New Roman" w:hAnsi="Times New Roman" w:cs="Times New Roman"/>
          <w:color w:val="272930"/>
          <w:sz w:val="24"/>
          <w:szCs w:val="24"/>
        </w:rPr>
        <w:t xml:space="preserve">are provided for the purpose of ventilation, </w:t>
      </w:r>
      <w:r w:rsidR="007221BB" w:rsidRPr="00EB34CD">
        <w:rPr>
          <w:rFonts w:ascii="Times New Roman" w:eastAsia="Times New Roman" w:hAnsi="Times New Roman" w:cs="Times New Roman"/>
          <w:color w:val="272930"/>
          <w:sz w:val="24"/>
          <w:szCs w:val="24"/>
        </w:rPr>
        <w:t>being install at a higher height that the windows</w:t>
      </w:r>
      <w:r w:rsidR="00736710" w:rsidRPr="00EB34CD">
        <w:rPr>
          <w:rFonts w:ascii="Times New Roman" w:eastAsia="Times New Roman" w:hAnsi="Times New Roman" w:cs="Times New Roman"/>
          <w:color w:val="272930"/>
          <w:sz w:val="24"/>
          <w:szCs w:val="24"/>
        </w:rPr>
        <w:t xml:space="preserve"> closer to the roof level. They have small size</w:t>
      </w:r>
      <w:r w:rsidR="00F05E3F" w:rsidRPr="00EB34CD">
        <w:rPr>
          <w:rFonts w:ascii="Times New Roman" w:eastAsia="Times New Roman" w:hAnsi="Times New Roman" w:cs="Times New Roman"/>
          <w:color w:val="272930"/>
          <w:sz w:val="24"/>
          <w:szCs w:val="24"/>
        </w:rPr>
        <w:t xml:space="preserve"> and horizontally pivoted shutters.</w:t>
      </w:r>
    </w:p>
    <w:p w14:paraId="7371C50B" w14:textId="4E8DD261" w:rsidR="009A01A4" w:rsidRPr="009A01A4"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Skylights</w:t>
      </w:r>
      <w:r w:rsidR="00D016C0">
        <w:rPr>
          <w:rFonts w:ascii="Times New Roman" w:eastAsia="Times New Roman" w:hAnsi="Times New Roman" w:cs="Times New Roman"/>
          <w:b/>
          <w:bCs/>
          <w:color w:val="272930"/>
          <w:sz w:val="24"/>
          <w:szCs w:val="24"/>
        </w:rPr>
        <w:t xml:space="preserve"> -  </w:t>
      </w:r>
      <w:r w:rsidR="00D016C0" w:rsidRPr="00EB34CD">
        <w:rPr>
          <w:rFonts w:ascii="Times New Roman" w:eastAsia="Times New Roman" w:hAnsi="Times New Roman" w:cs="Times New Roman"/>
          <w:color w:val="272930"/>
          <w:sz w:val="24"/>
          <w:szCs w:val="24"/>
        </w:rPr>
        <w:t>are generally laid on top of sloping roofs</w:t>
      </w:r>
      <w:r w:rsidR="003179DD" w:rsidRPr="00EB34CD">
        <w:rPr>
          <w:rFonts w:ascii="Times New Roman" w:eastAsia="Times New Roman" w:hAnsi="Times New Roman" w:cs="Times New Roman"/>
          <w:color w:val="272930"/>
          <w:sz w:val="24"/>
          <w:szCs w:val="24"/>
        </w:rPr>
        <w:t xml:space="preserve"> to provide light. It is provided parallel to the sloping surface.</w:t>
      </w:r>
      <w:r w:rsidR="00412FE6" w:rsidRPr="00EB34CD">
        <w:rPr>
          <w:rFonts w:ascii="Times New Roman" w:eastAsia="Times New Roman" w:hAnsi="Times New Roman" w:cs="Times New Roman"/>
          <w:color w:val="272930"/>
          <w:sz w:val="24"/>
          <w:szCs w:val="24"/>
        </w:rPr>
        <w:t xml:space="preserve"> Lead gutters are arranged to frame to make it as waterproof.</w:t>
      </w:r>
    </w:p>
    <w:p w14:paraId="703A2CA8" w14:textId="77777777" w:rsidR="009A01A4" w:rsidRDefault="009A01A4" w:rsidP="009A01A4">
      <w:pPr>
        <w:pStyle w:val="ListParagraph"/>
        <w:tabs>
          <w:tab w:val="left" w:pos="180"/>
        </w:tabs>
        <w:spacing w:line="240" w:lineRule="auto"/>
        <w:ind w:left="0" w:right="-180"/>
        <w:jc w:val="both"/>
        <w:rPr>
          <w:rFonts w:asciiTheme="majorBidi" w:hAnsiTheme="majorBidi" w:cstheme="majorBidi"/>
          <w:i/>
          <w:iCs/>
          <w:sz w:val="24"/>
          <w:szCs w:val="24"/>
        </w:rPr>
      </w:pPr>
    </w:p>
    <w:p w14:paraId="327B0A7F" w14:textId="564A40D5" w:rsidR="005D04B3" w:rsidRDefault="005D04B3" w:rsidP="00021E5D">
      <w:pPr>
        <w:pStyle w:val="ListParagraph"/>
        <w:tabs>
          <w:tab w:val="left" w:pos="180"/>
        </w:tabs>
        <w:spacing w:line="240" w:lineRule="auto"/>
        <w:ind w:left="0" w:right="-180"/>
        <w:jc w:val="center"/>
        <w:rPr>
          <w:rFonts w:asciiTheme="majorBidi" w:hAnsiTheme="majorBidi" w:cstheme="majorBidi"/>
          <w:i/>
          <w:iCs/>
          <w:sz w:val="24"/>
          <w:szCs w:val="24"/>
        </w:rPr>
      </w:pPr>
      <w:r>
        <w:rPr>
          <w:rFonts w:asciiTheme="majorBidi" w:hAnsiTheme="majorBidi" w:cstheme="majorBidi"/>
          <w:i/>
          <w:iCs/>
          <w:noProof/>
          <w:sz w:val="24"/>
          <w:szCs w:val="24"/>
        </w:rPr>
        <w:drawing>
          <wp:inline distT="0" distB="0" distL="0" distR="0" wp14:anchorId="042DB8A7" wp14:editId="2455583E">
            <wp:extent cx="5992955" cy="137914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6623383" cy="1524227"/>
                    </a:xfrm>
                    <a:prstGeom prst="rect">
                      <a:avLst/>
                    </a:prstGeom>
                  </pic:spPr>
                </pic:pic>
              </a:graphicData>
            </a:graphic>
          </wp:inline>
        </w:drawing>
      </w:r>
    </w:p>
    <w:p w14:paraId="50BFFEAA" w14:textId="426F2AC1" w:rsidR="00021E5D" w:rsidRDefault="00021E5D" w:rsidP="00791C30">
      <w:pPr>
        <w:pStyle w:val="ListParagraph"/>
        <w:tabs>
          <w:tab w:val="left" w:pos="180"/>
        </w:tabs>
        <w:spacing w:line="240" w:lineRule="auto"/>
        <w:ind w:left="0" w:right="-180"/>
        <w:jc w:val="center"/>
        <w:rPr>
          <w:rFonts w:asciiTheme="majorBidi" w:hAnsiTheme="majorBidi" w:cstheme="majorBidi"/>
          <w:i/>
          <w:iCs/>
          <w:sz w:val="24"/>
          <w:szCs w:val="24"/>
        </w:rPr>
      </w:pPr>
      <w:r w:rsidRPr="00B24F60">
        <w:rPr>
          <w:rFonts w:ascii="Times New Roman" w:hAnsi="Times New Roman"/>
          <w:i/>
          <w:iCs/>
        </w:rPr>
        <w:t xml:space="preserve">Fig. </w:t>
      </w:r>
      <w:r>
        <w:rPr>
          <w:rFonts w:ascii="Times New Roman" w:hAnsi="Times New Roman"/>
          <w:i/>
          <w:iCs/>
        </w:rPr>
        <w:t>6 –</w:t>
      </w:r>
      <w:r w:rsidRPr="00B24F60">
        <w:rPr>
          <w:rFonts w:ascii="Times New Roman" w:hAnsi="Times New Roman"/>
          <w:i/>
          <w:iCs/>
        </w:rPr>
        <w:t xml:space="preserve"> </w:t>
      </w:r>
      <w:r>
        <w:rPr>
          <w:rFonts w:ascii="Times New Roman" w:hAnsi="Times New Roman"/>
          <w:i/>
          <w:iCs/>
        </w:rPr>
        <w:t>Different window types</w:t>
      </w:r>
    </w:p>
    <w:p w14:paraId="6727431F" w14:textId="69B4CD45" w:rsidR="004F1D51" w:rsidRDefault="004F1D51" w:rsidP="004F1D51">
      <w:pPr>
        <w:pStyle w:val="ListParagraph"/>
        <w:numPr>
          <w:ilvl w:val="1"/>
          <w:numId w:val="10"/>
        </w:numPr>
        <w:tabs>
          <w:tab w:val="left" w:pos="180"/>
        </w:tabs>
        <w:spacing w:line="240" w:lineRule="auto"/>
        <w:ind w:right="-180"/>
        <w:jc w:val="both"/>
        <w:rPr>
          <w:rFonts w:asciiTheme="majorBidi" w:hAnsiTheme="majorBidi" w:cstheme="majorBidi"/>
          <w:i/>
          <w:iCs/>
          <w:sz w:val="24"/>
          <w:szCs w:val="24"/>
        </w:rPr>
      </w:pPr>
      <w:r w:rsidRPr="004F1D51">
        <w:rPr>
          <w:rFonts w:asciiTheme="majorBidi" w:hAnsiTheme="majorBidi" w:cstheme="majorBidi"/>
          <w:i/>
          <w:iCs/>
          <w:sz w:val="24"/>
          <w:szCs w:val="24"/>
        </w:rPr>
        <w:t>Method of Window Installation</w:t>
      </w:r>
      <w:r w:rsidR="00AF4899">
        <w:rPr>
          <w:rFonts w:asciiTheme="majorBidi" w:hAnsiTheme="majorBidi" w:cstheme="majorBidi"/>
          <w:i/>
          <w:iCs/>
          <w:sz w:val="24"/>
          <w:szCs w:val="24"/>
        </w:rPr>
        <w:t>:</w:t>
      </w:r>
    </w:p>
    <w:p w14:paraId="5833B9CA" w14:textId="151329FF" w:rsidR="00AF4899" w:rsidRPr="00163854" w:rsidRDefault="00163854" w:rsidP="00163854">
      <w:pPr>
        <w:pStyle w:val="ListParagraph"/>
        <w:tabs>
          <w:tab w:val="left" w:pos="180"/>
        </w:tabs>
        <w:spacing w:line="240" w:lineRule="auto"/>
        <w:ind w:left="-270" w:right="-180"/>
        <w:jc w:val="both"/>
        <w:rPr>
          <w:rFonts w:asciiTheme="majorBidi" w:hAnsiTheme="majorBidi" w:cstheme="majorBidi"/>
          <w:sz w:val="24"/>
          <w:szCs w:val="24"/>
        </w:rPr>
      </w:pPr>
      <w:r>
        <w:rPr>
          <w:rFonts w:asciiTheme="majorBidi" w:hAnsiTheme="majorBidi" w:cstheme="majorBidi"/>
          <w:sz w:val="24"/>
          <w:szCs w:val="24"/>
        </w:rPr>
        <w:tab/>
      </w:r>
      <w:r w:rsidR="00324C25" w:rsidRPr="00163854">
        <w:rPr>
          <w:rFonts w:asciiTheme="majorBidi" w:hAnsiTheme="majorBidi" w:cstheme="majorBidi"/>
          <w:sz w:val="24"/>
          <w:szCs w:val="24"/>
        </w:rPr>
        <w:t>There are two main ways to fix windows to exterior walls:</w:t>
      </w:r>
    </w:p>
    <w:p w14:paraId="6916ACC0" w14:textId="36C41A7C" w:rsidR="00324C25" w:rsidRPr="00163854" w:rsidRDefault="00E81D52" w:rsidP="005D3EA2">
      <w:pPr>
        <w:pStyle w:val="ListParagraph"/>
        <w:numPr>
          <w:ilvl w:val="0"/>
          <w:numId w:val="16"/>
        </w:numPr>
        <w:tabs>
          <w:tab w:val="left" w:pos="180"/>
        </w:tabs>
        <w:spacing w:line="240" w:lineRule="auto"/>
        <w:ind w:right="-180" w:hanging="720"/>
        <w:jc w:val="both"/>
        <w:rPr>
          <w:rFonts w:asciiTheme="majorBidi" w:hAnsiTheme="majorBidi" w:cstheme="majorBidi"/>
          <w:sz w:val="24"/>
          <w:szCs w:val="24"/>
        </w:rPr>
      </w:pPr>
      <w:r w:rsidRPr="00163854">
        <w:rPr>
          <w:rFonts w:asciiTheme="majorBidi" w:hAnsiTheme="majorBidi" w:cstheme="majorBidi"/>
          <w:sz w:val="24"/>
          <w:szCs w:val="24"/>
        </w:rPr>
        <w:lastRenderedPageBreak/>
        <w:t xml:space="preserve">Build in, where the window is fixed and the wall is </w:t>
      </w:r>
      <w:r w:rsidR="0091249A" w:rsidRPr="0091249A">
        <w:rPr>
          <w:rFonts w:asciiTheme="majorBidi" w:hAnsiTheme="majorBidi" w:cstheme="majorBidi"/>
          <w:sz w:val="24"/>
          <w:szCs w:val="24"/>
        </w:rPr>
        <w:t>built</w:t>
      </w:r>
      <w:r w:rsidR="0091249A">
        <w:rPr>
          <w:rFonts w:asciiTheme="majorBidi" w:hAnsiTheme="majorBidi" w:cstheme="majorBidi"/>
          <w:sz w:val="24"/>
          <w:szCs w:val="24"/>
        </w:rPr>
        <w:t xml:space="preserve"> </w:t>
      </w:r>
      <w:r w:rsidRPr="00163854">
        <w:rPr>
          <w:rFonts w:asciiTheme="majorBidi" w:hAnsiTheme="majorBidi" w:cstheme="majorBidi"/>
          <w:sz w:val="24"/>
          <w:szCs w:val="24"/>
        </w:rPr>
        <w:t>around it</w:t>
      </w:r>
      <w:r w:rsidR="00D97BF0" w:rsidRPr="00163854">
        <w:rPr>
          <w:rFonts w:asciiTheme="majorBidi" w:hAnsiTheme="majorBidi" w:cstheme="majorBidi"/>
          <w:sz w:val="24"/>
          <w:szCs w:val="24"/>
        </w:rPr>
        <w:t>.</w:t>
      </w:r>
    </w:p>
    <w:p w14:paraId="226E0944" w14:textId="62383080" w:rsidR="00D97BF0" w:rsidRPr="00163854" w:rsidRDefault="00D97BF0" w:rsidP="005D3EA2">
      <w:pPr>
        <w:pStyle w:val="ListParagraph"/>
        <w:numPr>
          <w:ilvl w:val="0"/>
          <w:numId w:val="16"/>
        </w:numPr>
        <w:tabs>
          <w:tab w:val="left" w:pos="180"/>
        </w:tabs>
        <w:spacing w:line="240" w:lineRule="auto"/>
        <w:ind w:right="-180" w:hanging="720"/>
        <w:jc w:val="both"/>
        <w:rPr>
          <w:rFonts w:asciiTheme="majorBidi" w:hAnsiTheme="majorBidi" w:cstheme="majorBidi"/>
          <w:sz w:val="24"/>
          <w:szCs w:val="24"/>
        </w:rPr>
      </w:pPr>
      <w:r w:rsidRPr="00163854">
        <w:rPr>
          <w:rFonts w:asciiTheme="majorBidi" w:hAnsiTheme="majorBidi" w:cstheme="majorBidi"/>
          <w:sz w:val="24"/>
          <w:szCs w:val="24"/>
        </w:rPr>
        <w:t>Fixed in prepared openings</w:t>
      </w:r>
      <w:r w:rsidR="00163854" w:rsidRPr="00163854">
        <w:rPr>
          <w:rFonts w:asciiTheme="majorBidi" w:hAnsiTheme="majorBidi" w:cstheme="majorBidi"/>
          <w:sz w:val="24"/>
          <w:szCs w:val="24"/>
        </w:rPr>
        <w:t>, where the window is fixed in position after the wall has been build.</w:t>
      </w:r>
    </w:p>
    <w:p w14:paraId="38798533" w14:textId="77777777" w:rsidR="005D04B3" w:rsidRPr="00D97BF0" w:rsidRDefault="005D04B3" w:rsidP="00DB069A">
      <w:pPr>
        <w:pStyle w:val="ListParagraph"/>
        <w:tabs>
          <w:tab w:val="left" w:pos="180"/>
        </w:tabs>
        <w:spacing w:line="240" w:lineRule="auto"/>
        <w:ind w:left="0" w:right="-180"/>
        <w:jc w:val="both"/>
        <w:rPr>
          <w:rFonts w:asciiTheme="majorBidi" w:hAnsiTheme="majorBidi" w:cstheme="majorBidi"/>
          <w:i/>
          <w:iCs/>
          <w:sz w:val="24"/>
          <w:szCs w:val="24"/>
        </w:rPr>
      </w:pPr>
    </w:p>
    <w:p w14:paraId="7A38F730" w14:textId="6C65AD1D" w:rsidR="007D0054" w:rsidRDefault="007D0054" w:rsidP="004F1D51">
      <w:pPr>
        <w:pStyle w:val="ListParagraph"/>
        <w:numPr>
          <w:ilvl w:val="1"/>
          <w:numId w:val="10"/>
        </w:numPr>
        <w:tabs>
          <w:tab w:val="left" w:pos="180"/>
        </w:tabs>
        <w:spacing w:line="240" w:lineRule="auto"/>
        <w:ind w:right="-180"/>
        <w:jc w:val="both"/>
        <w:rPr>
          <w:rFonts w:asciiTheme="majorBidi" w:hAnsiTheme="majorBidi" w:cstheme="majorBidi"/>
          <w:i/>
          <w:iCs/>
          <w:sz w:val="24"/>
          <w:szCs w:val="24"/>
        </w:rPr>
      </w:pPr>
      <w:r w:rsidRPr="002B689A">
        <w:rPr>
          <w:rFonts w:asciiTheme="majorBidi" w:hAnsiTheme="majorBidi" w:cstheme="majorBidi"/>
          <w:i/>
          <w:iCs/>
          <w:sz w:val="24"/>
          <w:szCs w:val="24"/>
        </w:rPr>
        <w:t xml:space="preserve">Issues associated with Construction of </w:t>
      </w:r>
      <w:r w:rsidR="006375C7">
        <w:rPr>
          <w:rFonts w:asciiTheme="majorBidi" w:hAnsiTheme="majorBidi" w:cstheme="majorBidi"/>
          <w:i/>
          <w:iCs/>
          <w:sz w:val="24"/>
          <w:szCs w:val="24"/>
        </w:rPr>
        <w:t>Windows</w:t>
      </w:r>
      <w:r w:rsidR="00D223EF">
        <w:rPr>
          <w:rFonts w:asciiTheme="majorBidi" w:hAnsiTheme="majorBidi" w:cstheme="majorBidi"/>
          <w:i/>
          <w:iCs/>
          <w:sz w:val="24"/>
          <w:szCs w:val="24"/>
        </w:rPr>
        <w:t>:</w:t>
      </w:r>
    </w:p>
    <w:p w14:paraId="13AF1677" w14:textId="6A53646B" w:rsidR="00563806" w:rsidRPr="00AF7F8E" w:rsidRDefault="00AF7F8E" w:rsidP="00901ABE">
      <w:pPr>
        <w:pStyle w:val="ListParagraph"/>
        <w:tabs>
          <w:tab w:val="left" w:pos="180"/>
        </w:tabs>
        <w:spacing w:line="240" w:lineRule="auto"/>
        <w:ind w:left="-270" w:right="-180"/>
        <w:jc w:val="both"/>
        <w:rPr>
          <w:rFonts w:asciiTheme="majorBidi" w:hAnsiTheme="majorBidi" w:cstheme="majorBidi"/>
          <w:sz w:val="24"/>
          <w:szCs w:val="24"/>
        </w:rPr>
      </w:pPr>
      <w:r>
        <w:rPr>
          <w:rFonts w:asciiTheme="majorBidi" w:hAnsiTheme="majorBidi" w:cstheme="majorBidi"/>
          <w:sz w:val="24"/>
          <w:szCs w:val="24"/>
        </w:rPr>
        <w:tab/>
      </w:r>
      <w:r>
        <w:rPr>
          <w:rFonts w:asciiTheme="majorBidi" w:hAnsiTheme="majorBidi" w:cstheme="majorBidi"/>
          <w:sz w:val="24"/>
          <w:szCs w:val="24"/>
        </w:rPr>
        <w:tab/>
      </w:r>
      <w:r w:rsidR="00563806" w:rsidRPr="00AF7F8E">
        <w:rPr>
          <w:rFonts w:asciiTheme="majorBidi" w:hAnsiTheme="majorBidi" w:cstheme="majorBidi"/>
          <w:sz w:val="24"/>
          <w:szCs w:val="24"/>
        </w:rPr>
        <w:t xml:space="preserve">A number of aspects must be taken into account when selecting, installing </w:t>
      </w:r>
      <w:r w:rsidR="008C450D" w:rsidRPr="00AF7F8E">
        <w:rPr>
          <w:rFonts w:asciiTheme="majorBidi" w:hAnsiTheme="majorBidi" w:cstheme="majorBidi"/>
          <w:sz w:val="24"/>
          <w:szCs w:val="24"/>
        </w:rPr>
        <w:t>and detailing windows. Those include:</w:t>
      </w:r>
    </w:p>
    <w:p w14:paraId="5ACAE266" w14:textId="77777777" w:rsidR="0009161A" w:rsidRPr="0009161A" w:rsidRDefault="0009161A" w:rsidP="005D3EA2">
      <w:pPr>
        <w:pStyle w:val="ListParagraph"/>
        <w:numPr>
          <w:ilvl w:val="0"/>
          <w:numId w:val="16"/>
        </w:numPr>
        <w:tabs>
          <w:tab w:val="left" w:pos="180"/>
        </w:tabs>
        <w:spacing w:line="240" w:lineRule="auto"/>
        <w:ind w:right="-180" w:hanging="720"/>
        <w:jc w:val="both"/>
        <w:rPr>
          <w:rFonts w:asciiTheme="majorBidi" w:hAnsiTheme="majorBidi" w:cstheme="majorBidi"/>
          <w:sz w:val="24"/>
          <w:szCs w:val="24"/>
        </w:rPr>
      </w:pPr>
      <w:r w:rsidRPr="0009161A">
        <w:rPr>
          <w:rFonts w:asciiTheme="majorBidi" w:hAnsiTheme="majorBidi" w:cstheme="majorBidi"/>
          <w:sz w:val="24"/>
          <w:szCs w:val="24"/>
        </w:rPr>
        <w:t xml:space="preserve">Position of the window. </w:t>
      </w:r>
    </w:p>
    <w:p w14:paraId="55B7DF66" w14:textId="5744BDF8" w:rsidR="0009161A" w:rsidRPr="0009161A" w:rsidRDefault="0009161A" w:rsidP="005D3EA2">
      <w:pPr>
        <w:pStyle w:val="ListParagraph"/>
        <w:numPr>
          <w:ilvl w:val="0"/>
          <w:numId w:val="16"/>
        </w:numPr>
        <w:tabs>
          <w:tab w:val="left" w:pos="180"/>
        </w:tabs>
        <w:spacing w:line="240" w:lineRule="auto"/>
        <w:ind w:right="-180" w:hanging="720"/>
        <w:jc w:val="both"/>
        <w:rPr>
          <w:rFonts w:asciiTheme="majorBidi" w:hAnsiTheme="majorBidi" w:cstheme="majorBidi"/>
          <w:sz w:val="24"/>
          <w:szCs w:val="24"/>
        </w:rPr>
      </w:pPr>
      <w:r w:rsidRPr="0009161A">
        <w:rPr>
          <w:rFonts w:asciiTheme="majorBidi" w:hAnsiTheme="majorBidi" w:cstheme="majorBidi"/>
          <w:sz w:val="24"/>
          <w:szCs w:val="24"/>
        </w:rPr>
        <w:t>Method of installation.</w:t>
      </w:r>
    </w:p>
    <w:p w14:paraId="6E0E38D5" w14:textId="3537D18F" w:rsidR="0009161A" w:rsidRPr="0009161A" w:rsidRDefault="0009161A" w:rsidP="00DE7A8C">
      <w:pPr>
        <w:pStyle w:val="ListParagraph"/>
        <w:numPr>
          <w:ilvl w:val="0"/>
          <w:numId w:val="16"/>
        </w:numPr>
        <w:tabs>
          <w:tab w:val="left" w:pos="180"/>
        </w:tabs>
        <w:spacing w:line="240" w:lineRule="auto"/>
        <w:ind w:left="-270" w:right="-180" w:firstLine="0"/>
        <w:jc w:val="both"/>
        <w:rPr>
          <w:rFonts w:asciiTheme="majorBidi" w:hAnsiTheme="majorBidi" w:cstheme="majorBidi"/>
          <w:sz w:val="24"/>
          <w:szCs w:val="24"/>
        </w:rPr>
      </w:pPr>
      <w:r w:rsidRPr="0009161A">
        <w:rPr>
          <w:rFonts w:asciiTheme="majorBidi" w:hAnsiTheme="majorBidi" w:cstheme="majorBidi"/>
          <w:sz w:val="24"/>
          <w:szCs w:val="24"/>
        </w:rPr>
        <w:t>Thermal bridging</w:t>
      </w:r>
      <w:r w:rsidR="00DE7A8C">
        <w:rPr>
          <w:rFonts w:asciiTheme="majorBidi" w:hAnsiTheme="majorBidi" w:cstheme="majorBidi"/>
          <w:sz w:val="24"/>
          <w:szCs w:val="24"/>
        </w:rPr>
        <w:t>: thermal bridge it is an area of the construction that has a higher thermal transmission than other parts and decreases the overall thermal insulation of the structure, can lead to localized cold surfaces, condensation and mold growth.</w:t>
      </w:r>
    </w:p>
    <w:p w14:paraId="6B54A57C" w14:textId="6282EF28" w:rsidR="0009161A" w:rsidRPr="0009161A" w:rsidRDefault="0009161A" w:rsidP="000637BE">
      <w:pPr>
        <w:pStyle w:val="ListParagraph"/>
        <w:numPr>
          <w:ilvl w:val="0"/>
          <w:numId w:val="16"/>
        </w:numPr>
        <w:tabs>
          <w:tab w:val="left" w:pos="180"/>
        </w:tabs>
        <w:spacing w:line="240" w:lineRule="auto"/>
        <w:ind w:left="-270" w:right="-180" w:firstLine="0"/>
        <w:jc w:val="both"/>
        <w:rPr>
          <w:rFonts w:asciiTheme="majorBidi" w:hAnsiTheme="majorBidi" w:cstheme="majorBidi"/>
          <w:sz w:val="24"/>
          <w:szCs w:val="24"/>
        </w:rPr>
      </w:pPr>
      <w:r w:rsidRPr="0009161A">
        <w:rPr>
          <w:rFonts w:asciiTheme="majorBidi" w:hAnsiTheme="majorBidi" w:cstheme="majorBidi"/>
          <w:sz w:val="24"/>
          <w:szCs w:val="24"/>
        </w:rPr>
        <w:t>Airtightness</w:t>
      </w:r>
      <w:r w:rsidR="00EB4A9A">
        <w:rPr>
          <w:rFonts w:asciiTheme="majorBidi" w:hAnsiTheme="majorBidi" w:cstheme="majorBidi"/>
          <w:sz w:val="24"/>
          <w:szCs w:val="24"/>
        </w:rPr>
        <w:t>: is the measurement criterion used to assess the air leaks of a building</w:t>
      </w:r>
      <w:r w:rsidR="000637BE">
        <w:rPr>
          <w:rFonts w:asciiTheme="majorBidi" w:hAnsiTheme="majorBidi" w:cstheme="majorBidi"/>
          <w:sz w:val="24"/>
          <w:szCs w:val="24"/>
        </w:rPr>
        <w:t xml:space="preserve">. </w:t>
      </w:r>
      <w:r w:rsidR="000637BE" w:rsidRPr="000637BE">
        <w:rPr>
          <w:rFonts w:asciiTheme="majorBidi" w:hAnsiTheme="majorBidi" w:cstheme="majorBidi"/>
          <w:sz w:val="24"/>
          <w:szCs w:val="24"/>
        </w:rPr>
        <w:t>Air leakage occurs through cracks, gaps and other unintentional openings in the building envelope and is uncontrollable.</w:t>
      </w:r>
    </w:p>
    <w:p w14:paraId="3509DD03" w14:textId="47C937AA" w:rsidR="00D223EF" w:rsidRPr="0009161A" w:rsidRDefault="0009161A" w:rsidP="005D3EA2">
      <w:pPr>
        <w:pStyle w:val="ListParagraph"/>
        <w:numPr>
          <w:ilvl w:val="0"/>
          <w:numId w:val="16"/>
        </w:numPr>
        <w:tabs>
          <w:tab w:val="left" w:pos="180"/>
        </w:tabs>
        <w:spacing w:line="240" w:lineRule="auto"/>
        <w:ind w:left="-270" w:right="-180" w:firstLine="0"/>
        <w:jc w:val="both"/>
        <w:rPr>
          <w:rFonts w:asciiTheme="majorBidi" w:hAnsiTheme="majorBidi" w:cstheme="majorBidi"/>
          <w:sz w:val="24"/>
          <w:szCs w:val="24"/>
        </w:rPr>
      </w:pPr>
      <w:r w:rsidRPr="0009161A">
        <w:rPr>
          <w:rFonts w:asciiTheme="majorBidi" w:hAnsiTheme="majorBidi" w:cstheme="majorBidi"/>
          <w:sz w:val="24"/>
          <w:szCs w:val="24"/>
        </w:rPr>
        <w:t>Window performance</w:t>
      </w:r>
    </w:p>
    <w:p w14:paraId="384C818B" w14:textId="77777777" w:rsidR="00DB069A" w:rsidRPr="002B689A" w:rsidRDefault="00DB069A" w:rsidP="00DB069A">
      <w:pPr>
        <w:pStyle w:val="ListParagraph"/>
        <w:tabs>
          <w:tab w:val="left" w:pos="180"/>
        </w:tabs>
        <w:spacing w:line="240" w:lineRule="auto"/>
        <w:ind w:left="0" w:right="-180"/>
        <w:jc w:val="both"/>
        <w:rPr>
          <w:rFonts w:asciiTheme="majorBidi" w:hAnsiTheme="majorBidi" w:cstheme="majorBidi"/>
          <w:i/>
          <w:iCs/>
          <w:sz w:val="24"/>
          <w:szCs w:val="24"/>
        </w:rPr>
      </w:pPr>
    </w:p>
    <w:p w14:paraId="766FF388" w14:textId="140C8AA0" w:rsidR="007D0054" w:rsidRDefault="007D0054" w:rsidP="004F1D51">
      <w:pPr>
        <w:pStyle w:val="ListParagraph"/>
        <w:numPr>
          <w:ilvl w:val="1"/>
          <w:numId w:val="10"/>
        </w:numPr>
        <w:tabs>
          <w:tab w:val="left" w:pos="180"/>
        </w:tabs>
        <w:spacing w:line="240" w:lineRule="auto"/>
        <w:ind w:left="0" w:right="-180" w:firstLine="270"/>
        <w:jc w:val="both"/>
        <w:rPr>
          <w:rFonts w:asciiTheme="majorBidi" w:hAnsiTheme="majorBidi" w:cstheme="majorBidi"/>
          <w:i/>
          <w:iCs/>
          <w:sz w:val="24"/>
          <w:szCs w:val="24"/>
        </w:rPr>
      </w:pPr>
      <w:r w:rsidRPr="002B689A">
        <w:rPr>
          <w:rFonts w:asciiTheme="majorBidi" w:hAnsiTheme="majorBidi" w:cstheme="majorBidi"/>
          <w:i/>
          <w:iCs/>
          <w:sz w:val="24"/>
          <w:szCs w:val="24"/>
        </w:rPr>
        <w:t>Remedies to Performance Issues</w:t>
      </w:r>
      <w:r w:rsidR="00AF7F8E">
        <w:rPr>
          <w:rFonts w:asciiTheme="majorBidi" w:hAnsiTheme="majorBidi" w:cstheme="majorBidi"/>
          <w:i/>
          <w:iCs/>
          <w:sz w:val="24"/>
          <w:szCs w:val="24"/>
        </w:rPr>
        <w:t>:</w:t>
      </w:r>
    </w:p>
    <w:p w14:paraId="00C7F581" w14:textId="77777777" w:rsidR="00455106" w:rsidRPr="00455106" w:rsidRDefault="0080253F" w:rsidP="002C5B8C">
      <w:pPr>
        <w:pStyle w:val="ListParagraph"/>
        <w:tabs>
          <w:tab w:val="left" w:pos="-270"/>
          <w:tab w:val="left" w:pos="180"/>
        </w:tabs>
        <w:spacing w:line="240" w:lineRule="auto"/>
        <w:ind w:left="90" w:right="-180"/>
        <w:jc w:val="both"/>
        <w:rPr>
          <w:rFonts w:ascii="Times New Roman" w:hAnsi="Times New Roman" w:cs="Times New Roman"/>
          <w:sz w:val="24"/>
          <w:szCs w:val="24"/>
        </w:rPr>
      </w:pPr>
      <w:r w:rsidRPr="00455106">
        <w:rPr>
          <w:rFonts w:ascii="Times New Roman" w:hAnsi="Times New Roman" w:cs="Times New Roman"/>
          <w:sz w:val="24"/>
          <w:szCs w:val="24"/>
        </w:rPr>
        <w:t xml:space="preserve">Thermal bridging and air leakage around windows can be reduced by: </w:t>
      </w:r>
    </w:p>
    <w:p w14:paraId="578C6FF3" w14:textId="125159B0" w:rsidR="00455106" w:rsidRPr="00455106" w:rsidRDefault="0080253F"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sz w:val="24"/>
          <w:szCs w:val="24"/>
        </w:rPr>
      </w:pPr>
      <w:r w:rsidRPr="00455106">
        <w:rPr>
          <w:rFonts w:ascii="Times New Roman" w:hAnsi="Times New Roman" w:cs="Times New Roman"/>
          <w:sz w:val="24"/>
          <w:szCs w:val="24"/>
        </w:rPr>
        <w:t xml:space="preserve">Installing high performance trickle vents. </w:t>
      </w:r>
    </w:p>
    <w:p w14:paraId="231EEC39" w14:textId="13D8C9EF" w:rsidR="00455106" w:rsidRPr="00455106" w:rsidRDefault="00EC0922"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sz w:val="24"/>
          <w:szCs w:val="24"/>
        </w:rPr>
      </w:pPr>
      <w:r>
        <w:rPr>
          <w:rFonts w:ascii="Times New Roman" w:hAnsi="Times New Roman" w:cs="Times New Roman"/>
          <w:sz w:val="24"/>
          <w:szCs w:val="24"/>
        </w:rPr>
        <w:t>Security frames are adjusted properly and correctly</w:t>
      </w:r>
      <w:r w:rsidR="00A6565A">
        <w:rPr>
          <w:rFonts w:ascii="Times New Roman" w:hAnsi="Times New Roman" w:cs="Times New Roman"/>
          <w:sz w:val="24"/>
          <w:szCs w:val="24"/>
        </w:rPr>
        <w:t>.</w:t>
      </w:r>
    </w:p>
    <w:p w14:paraId="62BD18BD" w14:textId="786CE78D" w:rsidR="00455106" w:rsidRPr="00455106" w:rsidRDefault="0080253F"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sz w:val="24"/>
          <w:szCs w:val="24"/>
        </w:rPr>
      </w:pPr>
      <w:r w:rsidRPr="00455106">
        <w:rPr>
          <w:rFonts w:ascii="Times New Roman" w:hAnsi="Times New Roman" w:cs="Times New Roman"/>
          <w:sz w:val="24"/>
          <w:szCs w:val="24"/>
        </w:rPr>
        <w:t xml:space="preserve">Sealing any gaps between the frame, </w:t>
      </w:r>
      <w:r w:rsidR="00A6565A">
        <w:rPr>
          <w:rFonts w:ascii="Times New Roman" w:hAnsi="Times New Roman" w:cs="Times New Roman"/>
          <w:sz w:val="24"/>
          <w:szCs w:val="24"/>
        </w:rPr>
        <w:t>the nearest cavity</w:t>
      </w:r>
      <w:r w:rsidRPr="00455106">
        <w:rPr>
          <w:rFonts w:ascii="Times New Roman" w:hAnsi="Times New Roman" w:cs="Times New Roman"/>
          <w:sz w:val="24"/>
          <w:szCs w:val="24"/>
        </w:rPr>
        <w:t xml:space="preserve"> and the surrounding masonry. </w:t>
      </w:r>
    </w:p>
    <w:p w14:paraId="22F13F07" w14:textId="77777777" w:rsidR="00455106" w:rsidRPr="00455106" w:rsidRDefault="0080253F"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sz w:val="24"/>
          <w:szCs w:val="24"/>
        </w:rPr>
      </w:pPr>
      <w:r w:rsidRPr="00455106">
        <w:rPr>
          <w:rFonts w:ascii="Times New Roman" w:hAnsi="Times New Roman" w:cs="Times New Roman"/>
          <w:sz w:val="24"/>
          <w:szCs w:val="24"/>
        </w:rPr>
        <w:t>Sealing between the frame/window sill and the plasterboard lining.</w:t>
      </w:r>
    </w:p>
    <w:p w14:paraId="31F574FE" w14:textId="43C97744" w:rsidR="00455106" w:rsidRPr="00455106" w:rsidRDefault="0080253F"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sz w:val="24"/>
          <w:szCs w:val="24"/>
        </w:rPr>
      </w:pPr>
      <w:r w:rsidRPr="00455106">
        <w:rPr>
          <w:rFonts w:ascii="Times New Roman" w:hAnsi="Times New Roman" w:cs="Times New Roman"/>
          <w:sz w:val="24"/>
          <w:szCs w:val="24"/>
        </w:rPr>
        <w:t xml:space="preserve">Ensuring that there are no gaps in the joints between the frame. </w:t>
      </w:r>
    </w:p>
    <w:p w14:paraId="6656EAB3" w14:textId="2417E352" w:rsidR="00ED36BE" w:rsidRPr="00ED37EC" w:rsidRDefault="0080253F"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i/>
          <w:iCs/>
          <w:sz w:val="24"/>
          <w:szCs w:val="24"/>
        </w:rPr>
      </w:pPr>
      <w:r w:rsidRPr="00455106">
        <w:rPr>
          <w:rFonts w:ascii="Times New Roman" w:hAnsi="Times New Roman" w:cs="Times New Roman"/>
          <w:sz w:val="24"/>
          <w:szCs w:val="24"/>
        </w:rPr>
        <w:t>Ensuring that seals are installed correctly.</w:t>
      </w:r>
    </w:p>
    <w:p w14:paraId="43788C18" w14:textId="77777777" w:rsidR="00ED37EC" w:rsidRPr="00A7297B" w:rsidRDefault="00ED37EC" w:rsidP="00ED37EC">
      <w:pPr>
        <w:pStyle w:val="ListParagraph"/>
        <w:tabs>
          <w:tab w:val="left" w:pos="-270"/>
          <w:tab w:val="left" w:pos="180"/>
        </w:tabs>
        <w:spacing w:line="240" w:lineRule="auto"/>
        <w:ind w:left="90" w:right="-180"/>
        <w:jc w:val="both"/>
        <w:rPr>
          <w:rFonts w:ascii="Times New Roman" w:hAnsi="Times New Roman" w:cs="Times New Roman"/>
          <w:i/>
          <w:iCs/>
          <w:sz w:val="24"/>
          <w:szCs w:val="24"/>
        </w:rPr>
      </w:pPr>
    </w:p>
    <w:p w14:paraId="69F2C6BD" w14:textId="2D818539" w:rsidR="00ED37EC" w:rsidRDefault="00ED37EC" w:rsidP="00ED37EC">
      <w:pPr>
        <w:pStyle w:val="ListParagraph"/>
        <w:tabs>
          <w:tab w:val="left" w:pos="180"/>
        </w:tabs>
        <w:ind w:left="360" w:right="-180"/>
        <w:jc w:val="both"/>
        <w:rPr>
          <w:rFonts w:ascii="Times New Roman" w:hAnsi="Times New Roman"/>
          <w:b/>
          <w:bCs/>
          <w:i/>
          <w:iCs/>
          <w:sz w:val="24"/>
          <w:szCs w:val="24"/>
        </w:rPr>
      </w:pPr>
      <w:r>
        <w:rPr>
          <w:rFonts w:ascii="Times New Roman" w:hAnsi="Times New Roman"/>
          <w:b/>
          <w:bCs/>
          <w:i/>
          <w:iCs/>
          <w:sz w:val="24"/>
          <w:szCs w:val="24"/>
        </w:rPr>
        <w:t>6.</w:t>
      </w:r>
      <w:r w:rsidR="00A7297B" w:rsidRPr="00ED37EC">
        <w:rPr>
          <w:rFonts w:ascii="Times New Roman" w:hAnsi="Times New Roman"/>
          <w:b/>
          <w:bCs/>
          <w:i/>
          <w:iCs/>
          <w:sz w:val="24"/>
          <w:szCs w:val="24"/>
        </w:rPr>
        <w:t>Conclusions</w:t>
      </w:r>
      <w:r>
        <w:rPr>
          <w:rFonts w:ascii="Times New Roman" w:hAnsi="Times New Roman"/>
          <w:b/>
          <w:bCs/>
          <w:i/>
          <w:iCs/>
          <w:sz w:val="24"/>
          <w:szCs w:val="24"/>
        </w:rPr>
        <w:t>:</w:t>
      </w:r>
    </w:p>
    <w:p w14:paraId="593D0052" w14:textId="77777777" w:rsidR="0066774E" w:rsidRDefault="00894B45" w:rsidP="00894B45">
      <w:pPr>
        <w:pStyle w:val="ListParagraph"/>
        <w:tabs>
          <w:tab w:val="left" w:pos="180"/>
        </w:tabs>
        <w:spacing w:line="240" w:lineRule="auto"/>
        <w:ind w:left="-270" w:right="-180"/>
        <w:jc w:val="both"/>
        <w:rPr>
          <w:rFonts w:asciiTheme="majorBidi" w:hAnsiTheme="majorBidi" w:cstheme="majorBidi"/>
          <w:sz w:val="24"/>
          <w:szCs w:val="24"/>
        </w:rPr>
      </w:pPr>
      <w:r>
        <w:rPr>
          <w:rFonts w:asciiTheme="majorBidi" w:hAnsiTheme="majorBidi" w:cstheme="majorBidi"/>
          <w:sz w:val="24"/>
          <w:szCs w:val="24"/>
        </w:rPr>
        <w:tab/>
        <w:t>W</w:t>
      </w:r>
      <w:r w:rsidRPr="00894B45">
        <w:rPr>
          <w:rFonts w:asciiTheme="majorBidi" w:hAnsiTheme="majorBidi" w:cstheme="majorBidi"/>
          <w:sz w:val="24"/>
          <w:szCs w:val="24"/>
        </w:rPr>
        <w:t>hen a person wants to invest in the construction of a house</w:t>
      </w:r>
      <w:r>
        <w:rPr>
          <w:rFonts w:asciiTheme="majorBidi" w:hAnsiTheme="majorBidi" w:cstheme="majorBidi"/>
          <w:sz w:val="24"/>
          <w:szCs w:val="24"/>
        </w:rPr>
        <w:t>,</w:t>
      </w:r>
      <w:r w:rsidRPr="00894B45">
        <w:rPr>
          <w:rFonts w:asciiTheme="majorBidi" w:hAnsiTheme="majorBidi" w:cstheme="majorBidi"/>
          <w:sz w:val="24"/>
          <w:szCs w:val="24"/>
        </w:rPr>
        <w:t xml:space="preserve"> must take into account several factors when choosing the design, materials used and costs allocated to each category of work because its health and safety can be influenced by </w:t>
      </w:r>
      <w:r w:rsidR="0066774E">
        <w:rPr>
          <w:rFonts w:asciiTheme="majorBidi" w:hAnsiTheme="majorBidi" w:cstheme="majorBidi"/>
          <w:sz w:val="24"/>
          <w:szCs w:val="24"/>
        </w:rPr>
        <w:t xml:space="preserve">the </w:t>
      </w:r>
      <w:r w:rsidRPr="00894B45">
        <w:rPr>
          <w:rFonts w:asciiTheme="majorBidi" w:hAnsiTheme="majorBidi" w:cstheme="majorBidi"/>
          <w:sz w:val="24"/>
          <w:szCs w:val="24"/>
        </w:rPr>
        <w:t>decisions made.</w:t>
      </w:r>
    </w:p>
    <w:p w14:paraId="602FB87E" w14:textId="214982C2" w:rsidR="00ED37EC" w:rsidRPr="00894B45" w:rsidRDefault="0066774E" w:rsidP="00894B45">
      <w:pPr>
        <w:pStyle w:val="ListParagraph"/>
        <w:tabs>
          <w:tab w:val="left" w:pos="180"/>
        </w:tabs>
        <w:spacing w:line="240" w:lineRule="auto"/>
        <w:ind w:left="-270" w:right="-180"/>
        <w:jc w:val="both"/>
        <w:rPr>
          <w:rFonts w:asciiTheme="majorBidi" w:hAnsiTheme="majorBidi" w:cstheme="majorBidi"/>
          <w:sz w:val="24"/>
          <w:szCs w:val="24"/>
        </w:rPr>
      </w:pPr>
      <w:r>
        <w:rPr>
          <w:rFonts w:asciiTheme="majorBidi" w:hAnsiTheme="majorBidi" w:cstheme="majorBidi"/>
          <w:sz w:val="24"/>
          <w:szCs w:val="24"/>
        </w:rPr>
        <w:tab/>
      </w:r>
      <w:r w:rsidR="00894B45" w:rsidRPr="00894B45">
        <w:rPr>
          <w:rFonts w:asciiTheme="majorBidi" w:hAnsiTheme="majorBidi" w:cstheme="majorBidi"/>
          <w:sz w:val="24"/>
          <w:szCs w:val="24"/>
        </w:rPr>
        <w:t xml:space="preserve">Choosing quality windows can prevent the appearance of mold and unwanted cold air, can encourage the entry of natural light and fresh air. As technology is constantly evolving, digital systems allow access (closing and opening) of windows and curtains even when </w:t>
      </w:r>
      <w:r w:rsidR="00E93B64">
        <w:rPr>
          <w:rFonts w:asciiTheme="majorBidi" w:hAnsiTheme="majorBidi" w:cstheme="majorBidi"/>
          <w:sz w:val="24"/>
          <w:szCs w:val="24"/>
        </w:rPr>
        <w:t>people</w:t>
      </w:r>
      <w:r w:rsidR="00894B45" w:rsidRPr="00894B45">
        <w:rPr>
          <w:rFonts w:asciiTheme="majorBidi" w:hAnsiTheme="majorBidi" w:cstheme="majorBidi"/>
          <w:sz w:val="24"/>
          <w:szCs w:val="24"/>
        </w:rPr>
        <w:t xml:space="preserve"> are away from home.</w:t>
      </w:r>
    </w:p>
    <w:p w14:paraId="5D59339B" w14:textId="77777777" w:rsidR="00A7297B" w:rsidRPr="00455106" w:rsidRDefault="00A7297B" w:rsidP="00A7297B">
      <w:pPr>
        <w:pStyle w:val="ListParagraph"/>
        <w:tabs>
          <w:tab w:val="left" w:pos="-270"/>
          <w:tab w:val="left" w:pos="180"/>
        </w:tabs>
        <w:spacing w:line="240" w:lineRule="auto"/>
        <w:ind w:left="90" w:right="-180"/>
        <w:jc w:val="both"/>
        <w:rPr>
          <w:rFonts w:ascii="Times New Roman" w:hAnsi="Times New Roman" w:cs="Times New Roman"/>
          <w:i/>
          <w:iCs/>
          <w:sz w:val="24"/>
          <w:szCs w:val="24"/>
        </w:rPr>
      </w:pPr>
    </w:p>
    <w:sdt>
      <w:sdtPr>
        <w:rPr>
          <w:rFonts w:asciiTheme="minorHAnsi" w:eastAsiaTheme="minorHAnsi" w:hAnsiTheme="minorHAnsi" w:cstheme="minorBidi"/>
          <w:color w:val="auto"/>
          <w:sz w:val="22"/>
          <w:szCs w:val="22"/>
        </w:rPr>
        <w:id w:val="-1011140849"/>
        <w:docPartObj>
          <w:docPartGallery w:val="Bibliographies"/>
          <w:docPartUnique/>
        </w:docPartObj>
      </w:sdtPr>
      <w:sdtEndPr/>
      <w:sdtContent>
        <w:p w14:paraId="2F76B0AA" w14:textId="15406135" w:rsidR="00ED36BE" w:rsidRDefault="00ED36BE">
          <w:pPr>
            <w:pStyle w:val="Heading1"/>
          </w:pPr>
          <w:r>
            <w:t>References</w:t>
          </w:r>
        </w:p>
        <w:sdt>
          <w:sdtPr>
            <w:id w:val="-573587230"/>
            <w:bibliography/>
          </w:sdtPr>
          <w:sdtEndPr/>
          <w:sdtContent>
            <w:p w14:paraId="5A6B74AA" w14:textId="77777777" w:rsidR="00ED36BE" w:rsidRDefault="00ED36BE" w:rsidP="00ED36BE">
              <w:pPr>
                <w:pStyle w:val="Bibliography"/>
                <w:rPr>
                  <w:noProof/>
                  <w:sz w:val="24"/>
                  <w:szCs w:val="24"/>
                </w:rPr>
              </w:pPr>
              <w:r>
                <w:fldChar w:fldCharType="begin"/>
              </w:r>
              <w:r>
                <w:instrText xml:space="preserve"> BIBLIOGRAPHY </w:instrText>
              </w:r>
              <w:r>
                <w:fldChar w:fldCharType="separate"/>
              </w:r>
              <w:r>
                <w:rPr>
                  <w:noProof/>
                </w:rPr>
                <w:t xml:space="preserve">A.V. Hore, J.G. Keloe, R. McMullan &amp; M.R. Penton, 1997. Construction 2. In: </w:t>
              </w:r>
              <w:r>
                <w:rPr>
                  <w:i/>
                  <w:iCs/>
                  <w:noProof/>
                </w:rPr>
                <w:t xml:space="preserve">Substructures and grundworks . </w:t>
              </w:r>
              <w:r>
                <w:rPr>
                  <w:noProof/>
                </w:rPr>
                <w:t>London: Palgrave, pp. 114-127.</w:t>
              </w:r>
            </w:p>
            <w:p w14:paraId="6767902C" w14:textId="77777777" w:rsidR="00ED36BE" w:rsidRDefault="00ED36BE" w:rsidP="00ED36BE">
              <w:pPr>
                <w:pStyle w:val="Bibliography"/>
                <w:rPr>
                  <w:noProof/>
                </w:rPr>
              </w:pPr>
              <w:r>
                <w:rPr>
                  <w:noProof/>
                </w:rPr>
                <w:t xml:space="preserve">Anon., 2012. </w:t>
              </w:r>
              <w:r>
                <w:rPr>
                  <w:i/>
                  <w:iCs/>
                  <w:noProof/>
                </w:rPr>
                <w:t xml:space="preserve">www.pinoyeplans.com. </w:t>
              </w:r>
              <w:r>
                <w:rPr>
                  <w:noProof/>
                </w:rPr>
                <w:t xml:space="preserve">[Online] </w:t>
              </w:r>
              <w:r>
                <w:rPr>
                  <w:noProof/>
                </w:rPr>
                <w:br/>
                <w:t xml:space="preserve">Available at: </w:t>
              </w:r>
              <w:r>
                <w:rPr>
                  <w:noProof/>
                  <w:u w:val="single"/>
                </w:rPr>
                <w:t>https://www.pinoyeplans.com/listing/three-bedroom-bungalow-house-design/</w:t>
              </w:r>
              <w:r>
                <w:rPr>
                  <w:noProof/>
                </w:rPr>
                <w:br/>
                <w:t>[Accessed 01 04 2021].</w:t>
              </w:r>
            </w:p>
            <w:p w14:paraId="0B12CFD7" w14:textId="77777777" w:rsidR="00ED36BE" w:rsidRDefault="00ED36BE" w:rsidP="00ED36BE">
              <w:pPr>
                <w:pStyle w:val="Bibliography"/>
                <w:rPr>
                  <w:noProof/>
                </w:rPr>
              </w:pPr>
              <w:r>
                <w:rPr>
                  <w:noProof/>
                </w:rPr>
                <w:t xml:space="preserve">Britannica, T. E. o. E., 1998. </w:t>
              </w:r>
              <w:r>
                <w:rPr>
                  <w:i/>
                  <w:iCs/>
                  <w:noProof/>
                </w:rPr>
                <w:t xml:space="preserve">https://www.britannica.com. </w:t>
              </w:r>
              <w:r>
                <w:rPr>
                  <w:noProof/>
                </w:rPr>
                <w:t xml:space="preserve">[Online] </w:t>
              </w:r>
              <w:r>
                <w:rPr>
                  <w:noProof/>
                </w:rPr>
                <w:br/>
                <w:t xml:space="preserve">Available at: </w:t>
              </w:r>
              <w:r>
                <w:rPr>
                  <w:noProof/>
                  <w:u w:val="single"/>
                </w:rPr>
                <w:t>https://www.britannica.com/technology/window</w:t>
              </w:r>
              <w:r>
                <w:rPr>
                  <w:noProof/>
                </w:rPr>
                <w:br/>
                <w:t>[Accessed 22 April 2021].</w:t>
              </w:r>
            </w:p>
            <w:p w14:paraId="6BBC1523" w14:textId="77777777" w:rsidR="00ED36BE" w:rsidRDefault="00ED36BE" w:rsidP="00ED36BE">
              <w:pPr>
                <w:pStyle w:val="Bibliography"/>
                <w:rPr>
                  <w:noProof/>
                </w:rPr>
              </w:pPr>
              <w:r>
                <w:rPr>
                  <w:noProof/>
                </w:rPr>
                <w:t xml:space="preserve">Constructor, T., n.d. </w:t>
              </w:r>
              <w:r>
                <w:rPr>
                  <w:i/>
                  <w:iCs/>
                  <w:noProof/>
                </w:rPr>
                <w:t xml:space="preserve">theconstructor.org. </w:t>
              </w:r>
              <w:r>
                <w:rPr>
                  <w:noProof/>
                </w:rPr>
                <w:t xml:space="preserve">[Online] </w:t>
              </w:r>
              <w:r>
                <w:rPr>
                  <w:noProof/>
                </w:rPr>
                <w:br/>
                <w:t xml:space="preserve">Available at: </w:t>
              </w:r>
              <w:r>
                <w:rPr>
                  <w:noProof/>
                  <w:u w:val="single"/>
                </w:rPr>
                <w:t>https://theconstructor.org/building/superstructure-substructure-building-</w:t>
              </w:r>
              <w:r>
                <w:rPr>
                  <w:noProof/>
                  <w:u w:val="single"/>
                </w:rPr>
                <w:lastRenderedPageBreak/>
                <w:t>construction/1651/</w:t>
              </w:r>
              <w:r>
                <w:rPr>
                  <w:noProof/>
                </w:rPr>
                <w:br/>
                <w:t>[Accessed 03 04 2021].</w:t>
              </w:r>
            </w:p>
            <w:p w14:paraId="2983DC19" w14:textId="77777777" w:rsidR="00ED36BE" w:rsidRDefault="00ED36BE" w:rsidP="00ED36BE">
              <w:pPr>
                <w:pStyle w:val="Bibliography"/>
                <w:rPr>
                  <w:noProof/>
                </w:rPr>
              </w:pPr>
              <w:r>
                <w:rPr>
                  <w:noProof/>
                </w:rPr>
                <w:t xml:space="preserve">Enzo, 2017. </w:t>
              </w:r>
              <w:r>
                <w:rPr>
                  <w:i/>
                  <w:iCs/>
                  <w:noProof/>
                </w:rPr>
                <w:t xml:space="preserve">https://byvincenzo.com. </w:t>
              </w:r>
              <w:r>
                <w:rPr>
                  <w:noProof/>
                </w:rPr>
                <w:t xml:space="preserve">[Online] </w:t>
              </w:r>
              <w:r>
                <w:rPr>
                  <w:noProof/>
                </w:rPr>
                <w:br/>
                <w:t xml:space="preserve">Available at: </w:t>
              </w:r>
              <w:r>
                <w:rPr>
                  <w:noProof/>
                  <w:u w:val="single"/>
                </w:rPr>
                <w:t>https://byvincenzo.com/the-importance-of-windows-in-a-house/</w:t>
              </w:r>
              <w:r>
                <w:rPr>
                  <w:noProof/>
                </w:rPr>
                <w:br/>
                <w:t>[Accessed 23 04 2021].</w:t>
              </w:r>
            </w:p>
            <w:p w14:paraId="429F72A4" w14:textId="77777777" w:rsidR="00ED36BE" w:rsidRDefault="00ED36BE" w:rsidP="00ED36BE">
              <w:pPr>
                <w:pStyle w:val="Bibliography"/>
                <w:rPr>
                  <w:noProof/>
                </w:rPr>
              </w:pPr>
              <w:r>
                <w:rPr>
                  <w:noProof/>
                </w:rPr>
                <w:t xml:space="preserve">Vernon, J., 2020. </w:t>
              </w:r>
              <w:r>
                <w:rPr>
                  <w:i/>
                  <w:iCs/>
                  <w:noProof/>
                </w:rPr>
                <w:t xml:space="preserve">www.acarslink.com. </w:t>
              </w:r>
              <w:r>
                <w:rPr>
                  <w:noProof/>
                </w:rPr>
                <w:t xml:space="preserve">[Online] </w:t>
              </w:r>
              <w:r>
                <w:rPr>
                  <w:noProof/>
                </w:rPr>
                <w:br/>
                <w:t xml:space="preserve">Available at: </w:t>
              </w:r>
              <w:r>
                <w:rPr>
                  <w:noProof/>
                  <w:u w:val="single"/>
                </w:rPr>
                <w:t>http://www.acarslink.com/substructure-and-superstructure-in-building-construction/</w:t>
              </w:r>
              <w:r>
                <w:rPr>
                  <w:noProof/>
                </w:rPr>
                <w:br/>
                <w:t>[Accessed 02 04 2021].</w:t>
              </w:r>
            </w:p>
            <w:p w14:paraId="77644937" w14:textId="3CEAC2CF" w:rsidR="00ED36BE" w:rsidRDefault="00ED36BE" w:rsidP="00ED36BE">
              <w:r>
                <w:rPr>
                  <w:b/>
                  <w:bCs/>
                  <w:noProof/>
                </w:rPr>
                <w:fldChar w:fldCharType="end"/>
              </w:r>
            </w:p>
          </w:sdtContent>
        </w:sdt>
      </w:sdtContent>
    </w:sdt>
    <w:p w14:paraId="402ED0A6" w14:textId="68963AB4" w:rsidR="0080253F" w:rsidRPr="00455106" w:rsidRDefault="0080253F" w:rsidP="00ED36BE">
      <w:pPr>
        <w:pStyle w:val="ListParagraph"/>
        <w:tabs>
          <w:tab w:val="left" w:pos="-270"/>
          <w:tab w:val="left" w:pos="180"/>
        </w:tabs>
        <w:spacing w:line="240" w:lineRule="auto"/>
        <w:ind w:left="90" w:right="-180"/>
        <w:jc w:val="both"/>
        <w:rPr>
          <w:rFonts w:ascii="Times New Roman" w:hAnsi="Times New Roman" w:cs="Times New Roman"/>
          <w:i/>
          <w:iCs/>
          <w:sz w:val="24"/>
          <w:szCs w:val="24"/>
        </w:rPr>
      </w:pPr>
    </w:p>
    <w:p w14:paraId="4C2FA58F" w14:textId="77777777" w:rsidR="00AF7F8E" w:rsidRPr="00AA11B7" w:rsidRDefault="00AF7F8E" w:rsidP="00AF7F8E">
      <w:pPr>
        <w:pStyle w:val="ListParagraph"/>
        <w:tabs>
          <w:tab w:val="left" w:pos="180"/>
        </w:tabs>
        <w:spacing w:line="240" w:lineRule="auto"/>
        <w:ind w:left="270" w:right="-180"/>
        <w:jc w:val="both"/>
        <w:rPr>
          <w:rFonts w:asciiTheme="majorBidi" w:hAnsiTheme="majorBidi" w:cstheme="majorBidi"/>
          <w:i/>
          <w:iCs/>
          <w:sz w:val="24"/>
          <w:szCs w:val="24"/>
        </w:rPr>
      </w:pPr>
    </w:p>
    <w:p w14:paraId="3946BAD5" w14:textId="77777777" w:rsidR="007D0054" w:rsidRPr="00A55146" w:rsidRDefault="007D0054" w:rsidP="007F79F5">
      <w:pPr>
        <w:pStyle w:val="ListParagraph"/>
        <w:tabs>
          <w:tab w:val="left" w:pos="-180"/>
        </w:tabs>
        <w:ind w:left="-360" w:right="-180"/>
        <w:jc w:val="both"/>
        <w:rPr>
          <w:rFonts w:ascii="Times New Roman" w:hAnsi="Times New Roman"/>
          <w:sz w:val="24"/>
          <w:szCs w:val="24"/>
        </w:rPr>
      </w:pPr>
    </w:p>
    <w:p w14:paraId="35E28CDF" w14:textId="77777777" w:rsidR="005719DD" w:rsidRPr="00901210" w:rsidRDefault="005719DD" w:rsidP="00901210">
      <w:pPr>
        <w:spacing w:line="360" w:lineRule="auto"/>
        <w:ind w:left="-180" w:right="-720"/>
        <w:jc w:val="both"/>
        <w:rPr>
          <w:sz w:val="24"/>
          <w:szCs w:val="24"/>
        </w:rPr>
      </w:pPr>
    </w:p>
    <w:sectPr w:rsidR="005719DD" w:rsidRPr="00901210" w:rsidSect="005719DD">
      <w:footerReference w:type="default" r:id="rId17"/>
      <w:pgSz w:w="12240" w:h="15840"/>
      <w:pgMar w:top="810" w:right="1440" w:bottom="117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F185E" w14:textId="77777777" w:rsidR="00882578" w:rsidRDefault="00882578" w:rsidP="00BB2B42">
      <w:pPr>
        <w:spacing w:after="0" w:line="240" w:lineRule="auto"/>
      </w:pPr>
      <w:r>
        <w:separator/>
      </w:r>
    </w:p>
  </w:endnote>
  <w:endnote w:type="continuationSeparator" w:id="0">
    <w:p w14:paraId="7237F7C3" w14:textId="77777777" w:rsidR="00882578" w:rsidRDefault="00882578" w:rsidP="00BB2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659126"/>
      <w:docPartObj>
        <w:docPartGallery w:val="Page Numbers (Bottom of Page)"/>
        <w:docPartUnique/>
      </w:docPartObj>
    </w:sdtPr>
    <w:sdtEndPr>
      <w:rPr>
        <w:noProof/>
      </w:rPr>
    </w:sdtEndPr>
    <w:sdtContent>
      <w:p w14:paraId="644DDFF8" w14:textId="77777777" w:rsidR="006511E2" w:rsidRDefault="006511E2">
        <w:pPr>
          <w:pStyle w:val="Footer"/>
          <w:jc w:val="right"/>
        </w:pPr>
      </w:p>
      <w:p w14:paraId="2F25E333" w14:textId="6427C217" w:rsidR="006511E2" w:rsidRDefault="006511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F7FFB2" w14:textId="77777777" w:rsidR="006511E2" w:rsidRDefault="00651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C9484" w14:textId="77777777" w:rsidR="00882578" w:rsidRDefault="00882578" w:rsidP="00BB2B42">
      <w:pPr>
        <w:spacing w:after="0" w:line="240" w:lineRule="auto"/>
      </w:pPr>
      <w:r>
        <w:separator/>
      </w:r>
    </w:p>
  </w:footnote>
  <w:footnote w:type="continuationSeparator" w:id="0">
    <w:p w14:paraId="3C6485A4" w14:textId="77777777" w:rsidR="00882578" w:rsidRDefault="00882578" w:rsidP="00BB2B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C20"/>
    <w:multiLevelType w:val="multilevel"/>
    <w:tmpl w:val="69D80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686FD0"/>
    <w:multiLevelType w:val="hybridMultilevel"/>
    <w:tmpl w:val="94F85A9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1B3E549E"/>
    <w:multiLevelType w:val="hybridMultilevel"/>
    <w:tmpl w:val="A04E68E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15:restartNumberingAfterBreak="0">
    <w:nsid w:val="1C0B0562"/>
    <w:multiLevelType w:val="hybridMultilevel"/>
    <w:tmpl w:val="73B2F0F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15:restartNumberingAfterBreak="0">
    <w:nsid w:val="1C470210"/>
    <w:multiLevelType w:val="hybridMultilevel"/>
    <w:tmpl w:val="8F08B09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1DD64D5D"/>
    <w:multiLevelType w:val="hybridMultilevel"/>
    <w:tmpl w:val="06DEEF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4C1E96"/>
    <w:multiLevelType w:val="hybridMultilevel"/>
    <w:tmpl w:val="3B2C5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0D3974"/>
    <w:multiLevelType w:val="multilevel"/>
    <w:tmpl w:val="9DD0D9AC"/>
    <w:lvl w:ilvl="0">
      <w:start w:val="2"/>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8" w15:restartNumberingAfterBreak="0">
    <w:nsid w:val="3A71344E"/>
    <w:multiLevelType w:val="hybridMultilevel"/>
    <w:tmpl w:val="A0ECFF3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CE551B4"/>
    <w:multiLevelType w:val="multilevel"/>
    <w:tmpl w:val="70B2CC9E"/>
    <w:lvl w:ilvl="0">
      <w:start w:val="1"/>
      <w:numFmt w:val="decimal"/>
      <w:lvlText w:val="%1."/>
      <w:lvlJc w:val="left"/>
      <w:pPr>
        <w:ind w:left="540" w:hanging="360"/>
      </w:pPr>
      <w:rPr>
        <w:rFonts w:cs="Times New Roman" w:hint="default"/>
      </w:rPr>
    </w:lvl>
    <w:lvl w:ilvl="1">
      <w:start w:val="1"/>
      <w:numFmt w:val="decimal"/>
      <w:isLgl/>
      <w:lvlText w:val="%1.%2"/>
      <w:lvlJc w:val="left"/>
      <w:pPr>
        <w:ind w:left="630" w:hanging="360"/>
      </w:pPr>
      <w:rPr>
        <w:rFonts w:cs="Times New Roman" w:hint="default"/>
        <w:sz w:val="24"/>
        <w:szCs w:val="24"/>
      </w:rPr>
    </w:lvl>
    <w:lvl w:ilvl="2">
      <w:start w:val="1"/>
      <w:numFmt w:val="decimal"/>
      <w:isLgl/>
      <w:lvlText w:val="%1.%2.%3"/>
      <w:lvlJc w:val="left"/>
      <w:pPr>
        <w:ind w:left="1350" w:hanging="720"/>
      </w:pPr>
      <w:rPr>
        <w:rFonts w:cs="Times New Roman" w:hint="default"/>
        <w:sz w:val="22"/>
      </w:rPr>
    </w:lvl>
    <w:lvl w:ilvl="3">
      <w:start w:val="1"/>
      <w:numFmt w:val="decimal"/>
      <w:isLgl/>
      <w:lvlText w:val="%1.%2.%3.%4"/>
      <w:lvlJc w:val="left"/>
      <w:pPr>
        <w:ind w:left="1710" w:hanging="720"/>
      </w:pPr>
      <w:rPr>
        <w:rFonts w:cs="Times New Roman" w:hint="default"/>
        <w:sz w:val="22"/>
      </w:rPr>
    </w:lvl>
    <w:lvl w:ilvl="4">
      <w:start w:val="1"/>
      <w:numFmt w:val="decimal"/>
      <w:isLgl/>
      <w:lvlText w:val="%1.%2.%3.%4.%5"/>
      <w:lvlJc w:val="left"/>
      <w:pPr>
        <w:ind w:left="2430" w:hanging="1080"/>
      </w:pPr>
      <w:rPr>
        <w:rFonts w:cs="Times New Roman" w:hint="default"/>
        <w:sz w:val="22"/>
      </w:rPr>
    </w:lvl>
    <w:lvl w:ilvl="5">
      <w:start w:val="1"/>
      <w:numFmt w:val="decimal"/>
      <w:isLgl/>
      <w:lvlText w:val="%1.%2.%3.%4.%5.%6"/>
      <w:lvlJc w:val="left"/>
      <w:pPr>
        <w:ind w:left="2790" w:hanging="1080"/>
      </w:pPr>
      <w:rPr>
        <w:rFonts w:cs="Times New Roman" w:hint="default"/>
        <w:sz w:val="22"/>
      </w:rPr>
    </w:lvl>
    <w:lvl w:ilvl="6">
      <w:start w:val="1"/>
      <w:numFmt w:val="decimal"/>
      <w:isLgl/>
      <w:lvlText w:val="%1.%2.%3.%4.%5.%6.%7"/>
      <w:lvlJc w:val="left"/>
      <w:pPr>
        <w:ind w:left="3510" w:hanging="1440"/>
      </w:pPr>
      <w:rPr>
        <w:rFonts w:cs="Times New Roman" w:hint="default"/>
        <w:sz w:val="22"/>
      </w:rPr>
    </w:lvl>
    <w:lvl w:ilvl="7">
      <w:start w:val="1"/>
      <w:numFmt w:val="decimal"/>
      <w:isLgl/>
      <w:lvlText w:val="%1.%2.%3.%4.%5.%6.%7.%8"/>
      <w:lvlJc w:val="left"/>
      <w:pPr>
        <w:ind w:left="3870" w:hanging="1440"/>
      </w:pPr>
      <w:rPr>
        <w:rFonts w:cs="Times New Roman" w:hint="default"/>
        <w:sz w:val="22"/>
      </w:rPr>
    </w:lvl>
    <w:lvl w:ilvl="8">
      <w:start w:val="1"/>
      <w:numFmt w:val="decimal"/>
      <w:isLgl/>
      <w:lvlText w:val="%1.%2.%3.%4.%5.%6.%7.%8.%9"/>
      <w:lvlJc w:val="left"/>
      <w:pPr>
        <w:ind w:left="4230" w:hanging="1440"/>
      </w:pPr>
      <w:rPr>
        <w:rFonts w:cs="Times New Roman" w:hint="default"/>
        <w:sz w:val="22"/>
      </w:rPr>
    </w:lvl>
  </w:abstractNum>
  <w:abstractNum w:abstractNumId="10" w15:restartNumberingAfterBreak="0">
    <w:nsid w:val="436A7040"/>
    <w:multiLevelType w:val="multilevel"/>
    <w:tmpl w:val="4396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A01FA8"/>
    <w:multiLevelType w:val="multilevel"/>
    <w:tmpl w:val="6D08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4313E6"/>
    <w:multiLevelType w:val="hybridMultilevel"/>
    <w:tmpl w:val="299A6AE8"/>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3" w15:restartNumberingAfterBreak="0">
    <w:nsid w:val="4F6D528C"/>
    <w:multiLevelType w:val="multilevel"/>
    <w:tmpl w:val="29B20F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5151C10"/>
    <w:multiLevelType w:val="multilevel"/>
    <w:tmpl w:val="86F84B40"/>
    <w:lvl w:ilvl="0">
      <w:start w:val="5"/>
      <w:numFmt w:val="decimal"/>
      <w:lvlText w:val="%1"/>
      <w:lvlJc w:val="left"/>
      <w:pPr>
        <w:ind w:left="360" w:hanging="360"/>
      </w:pPr>
      <w:rPr>
        <w:rFonts w:hint="default"/>
      </w:rPr>
    </w:lvl>
    <w:lvl w:ilvl="1">
      <w:start w:val="2"/>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5" w15:restartNumberingAfterBreak="0">
    <w:nsid w:val="6E993FE9"/>
    <w:multiLevelType w:val="hybridMultilevel"/>
    <w:tmpl w:val="3FD07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295EAE"/>
    <w:multiLevelType w:val="multilevel"/>
    <w:tmpl w:val="14DA4AD8"/>
    <w:lvl w:ilvl="0">
      <w:start w:val="2"/>
      <w:numFmt w:val="decimal"/>
      <w:lvlText w:val="%1"/>
      <w:lvlJc w:val="left"/>
      <w:pPr>
        <w:ind w:left="360" w:hanging="360"/>
      </w:pPr>
      <w:rPr>
        <w:rFonts w:asciiTheme="majorBidi" w:eastAsia="Arial" w:hAnsiTheme="majorBidi" w:cstheme="majorBidi" w:hint="default"/>
        <w:i w:val="0"/>
        <w:sz w:val="22"/>
      </w:rPr>
    </w:lvl>
    <w:lvl w:ilvl="1">
      <w:start w:val="2"/>
      <w:numFmt w:val="decimal"/>
      <w:lvlText w:val="%1.%2"/>
      <w:lvlJc w:val="left"/>
      <w:pPr>
        <w:ind w:left="900" w:hanging="360"/>
      </w:pPr>
      <w:rPr>
        <w:rFonts w:asciiTheme="majorBidi" w:eastAsia="Arial" w:hAnsiTheme="majorBidi" w:cstheme="majorBidi" w:hint="default"/>
        <w:i w:val="0"/>
        <w:sz w:val="22"/>
      </w:rPr>
    </w:lvl>
    <w:lvl w:ilvl="2">
      <w:start w:val="1"/>
      <w:numFmt w:val="decimal"/>
      <w:lvlText w:val="%1.%2.%3"/>
      <w:lvlJc w:val="left"/>
      <w:pPr>
        <w:ind w:left="1800" w:hanging="720"/>
      </w:pPr>
      <w:rPr>
        <w:rFonts w:asciiTheme="majorBidi" w:eastAsia="Arial" w:hAnsiTheme="majorBidi" w:cstheme="majorBidi" w:hint="default"/>
        <w:i w:val="0"/>
        <w:sz w:val="22"/>
      </w:rPr>
    </w:lvl>
    <w:lvl w:ilvl="3">
      <w:start w:val="1"/>
      <w:numFmt w:val="decimal"/>
      <w:lvlText w:val="%1.%2.%3.%4"/>
      <w:lvlJc w:val="left"/>
      <w:pPr>
        <w:ind w:left="2340" w:hanging="720"/>
      </w:pPr>
      <w:rPr>
        <w:rFonts w:asciiTheme="majorBidi" w:eastAsia="Arial" w:hAnsiTheme="majorBidi" w:cstheme="majorBidi" w:hint="default"/>
        <w:i w:val="0"/>
        <w:sz w:val="22"/>
      </w:rPr>
    </w:lvl>
    <w:lvl w:ilvl="4">
      <w:start w:val="1"/>
      <w:numFmt w:val="decimal"/>
      <w:lvlText w:val="%1.%2.%3.%4.%5"/>
      <w:lvlJc w:val="left"/>
      <w:pPr>
        <w:ind w:left="3240" w:hanging="1080"/>
      </w:pPr>
      <w:rPr>
        <w:rFonts w:asciiTheme="majorBidi" w:eastAsia="Arial" w:hAnsiTheme="majorBidi" w:cstheme="majorBidi" w:hint="default"/>
        <w:i w:val="0"/>
        <w:sz w:val="22"/>
      </w:rPr>
    </w:lvl>
    <w:lvl w:ilvl="5">
      <w:start w:val="1"/>
      <w:numFmt w:val="decimal"/>
      <w:lvlText w:val="%1.%2.%3.%4.%5.%6"/>
      <w:lvlJc w:val="left"/>
      <w:pPr>
        <w:ind w:left="3780" w:hanging="1080"/>
      </w:pPr>
      <w:rPr>
        <w:rFonts w:asciiTheme="majorBidi" w:eastAsia="Arial" w:hAnsiTheme="majorBidi" w:cstheme="majorBidi" w:hint="default"/>
        <w:i w:val="0"/>
        <w:sz w:val="22"/>
      </w:rPr>
    </w:lvl>
    <w:lvl w:ilvl="6">
      <w:start w:val="1"/>
      <w:numFmt w:val="decimal"/>
      <w:lvlText w:val="%1.%2.%3.%4.%5.%6.%7"/>
      <w:lvlJc w:val="left"/>
      <w:pPr>
        <w:ind w:left="4680" w:hanging="1440"/>
      </w:pPr>
      <w:rPr>
        <w:rFonts w:asciiTheme="majorBidi" w:eastAsia="Arial" w:hAnsiTheme="majorBidi" w:cstheme="majorBidi" w:hint="default"/>
        <w:i w:val="0"/>
        <w:sz w:val="22"/>
      </w:rPr>
    </w:lvl>
    <w:lvl w:ilvl="7">
      <w:start w:val="1"/>
      <w:numFmt w:val="decimal"/>
      <w:lvlText w:val="%1.%2.%3.%4.%5.%6.%7.%8"/>
      <w:lvlJc w:val="left"/>
      <w:pPr>
        <w:ind w:left="5220" w:hanging="1440"/>
      </w:pPr>
      <w:rPr>
        <w:rFonts w:asciiTheme="majorBidi" w:eastAsia="Arial" w:hAnsiTheme="majorBidi" w:cstheme="majorBidi" w:hint="default"/>
        <w:i w:val="0"/>
        <w:sz w:val="22"/>
      </w:rPr>
    </w:lvl>
    <w:lvl w:ilvl="8">
      <w:start w:val="1"/>
      <w:numFmt w:val="decimal"/>
      <w:lvlText w:val="%1.%2.%3.%4.%5.%6.%7.%8.%9"/>
      <w:lvlJc w:val="left"/>
      <w:pPr>
        <w:ind w:left="6120" w:hanging="1800"/>
      </w:pPr>
      <w:rPr>
        <w:rFonts w:asciiTheme="majorBidi" w:eastAsia="Arial" w:hAnsiTheme="majorBidi" w:cstheme="majorBidi" w:hint="default"/>
        <w:i w:val="0"/>
        <w:sz w:val="22"/>
      </w:rPr>
    </w:lvl>
  </w:abstractNum>
  <w:abstractNum w:abstractNumId="17" w15:restartNumberingAfterBreak="0">
    <w:nsid w:val="75E356D1"/>
    <w:multiLevelType w:val="multilevel"/>
    <w:tmpl w:val="CD54B814"/>
    <w:lvl w:ilvl="0">
      <w:start w:val="3"/>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8" w15:restartNumberingAfterBreak="0">
    <w:nsid w:val="7DBE25AD"/>
    <w:multiLevelType w:val="hybridMultilevel"/>
    <w:tmpl w:val="79EA7976"/>
    <w:lvl w:ilvl="0" w:tplc="FEBE7EC6">
      <w:start w:val="1"/>
      <w:numFmt w:val="decimal"/>
      <w:lvlText w:val="%1."/>
      <w:lvlJc w:val="left"/>
      <w:pPr>
        <w:ind w:left="900" w:hanging="360"/>
      </w:pPr>
      <w:rPr>
        <w:rFonts w:hint="default"/>
        <w:b/>
        <w:bCs/>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9"/>
  </w:num>
  <w:num w:numId="2">
    <w:abstractNumId w:val="16"/>
  </w:num>
  <w:num w:numId="3">
    <w:abstractNumId w:val="18"/>
  </w:num>
  <w:num w:numId="4">
    <w:abstractNumId w:val="7"/>
  </w:num>
  <w:num w:numId="5">
    <w:abstractNumId w:val="10"/>
  </w:num>
  <w:num w:numId="6">
    <w:abstractNumId w:val="17"/>
  </w:num>
  <w:num w:numId="7">
    <w:abstractNumId w:val="11"/>
  </w:num>
  <w:num w:numId="8">
    <w:abstractNumId w:val="8"/>
  </w:num>
  <w:num w:numId="9">
    <w:abstractNumId w:val="12"/>
  </w:num>
  <w:num w:numId="10">
    <w:abstractNumId w:val="14"/>
  </w:num>
  <w:num w:numId="11">
    <w:abstractNumId w:val="0"/>
  </w:num>
  <w:num w:numId="12">
    <w:abstractNumId w:val="5"/>
  </w:num>
  <w:num w:numId="13">
    <w:abstractNumId w:val="13"/>
  </w:num>
  <w:num w:numId="14">
    <w:abstractNumId w:val="6"/>
  </w:num>
  <w:num w:numId="15">
    <w:abstractNumId w:val="15"/>
  </w:num>
  <w:num w:numId="16">
    <w:abstractNumId w:val="2"/>
  </w:num>
  <w:num w:numId="17">
    <w:abstractNumId w:val="4"/>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0F1"/>
    <w:rsid w:val="00007D3B"/>
    <w:rsid w:val="0001234A"/>
    <w:rsid w:val="00021E5D"/>
    <w:rsid w:val="00027923"/>
    <w:rsid w:val="00030867"/>
    <w:rsid w:val="00032782"/>
    <w:rsid w:val="0003656A"/>
    <w:rsid w:val="00037058"/>
    <w:rsid w:val="0004368D"/>
    <w:rsid w:val="00052D41"/>
    <w:rsid w:val="00055772"/>
    <w:rsid w:val="00060F9A"/>
    <w:rsid w:val="000637BE"/>
    <w:rsid w:val="0007001C"/>
    <w:rsid w:val="00074D0E"/>
    <w:rsid w:val="00081268"/>
    <w:rsid w:val="0008699F"/>
    <w:rsid w:val="00087FCF"/>
    <w:rsid w:val="0009161A"/>
    <w:rsid w:val="00095D4B"/>
    <w:rsid w:val="000A1023"/>
    <w:rsid w:val="000B3BB4"/>
    <w:rsid w:val="000B71F6"/>
    <w:rsid w:val="000C0087"/>
    <w:rsid w:val="000C452F"/>
    <w:rsid w:val="000C4BCC"/>
    <w:rsid w:val="000C59CB"/>
    <w:rsid w:val="000D1A67"/>
    <w:rsid w:val="000E0807"/>
    <w:rsid w:val="000E7282"/>
    <w:rsid w:val="000F2427"/>
    <w:rsid w:val="000F42B4"/>
    <w:rsid w:val="00113209"/>
    <w:rsid w:val="00115376"/>
    <w:rsid w:val="00117C29"/>
    <w:rsid w:val="00134777"/>
    <w:rsid w:val="00141238"/>
    <w:rsid w:val="0016051E"/>
    <w:rsid w:val="001632EA"/>
    <w:rsid w:val="00163854"/>
    <w:rsid w:val="001662F7"/>
    <w:rsid w:val="0017493A"/>
    <w:rsid w:val="00197DBF"/>
    <w:rsid w:val="001A4A39"/>
    <w:rsid w:val="001A778E"/>
    <w:rsid w:val="001B4E96"/>
    <w:rsid w:val="001C09D5"/>
    <w:rsid w:val="001D1BD8"/>
    <w:rsid w:val="001D55AD"/>
    <w:rsid w:val="001F565D"/>
    <w:rsid w:val="002223E7"/>
    <w:rsid w:val="002263AE"/>
    <w:rsid w:val="002279B0"/>
    <w:rsid w:val="00230B2F"/>
    <w:rsid w:val="00242B29"/>
    <w:rsid w:val="002555C9"/>
    <w:rsid w:val="00267E90"/>
    <w:rsid w:val="002718EA"/>
    <w:rsid w:val="00271CE3"/>
    <w:rsid w:val="00275133"/>
    <w:rsid w:val="002803E4"/>
    <w:rsid w:val="00280B17"/>
    <w:rsid w:val="00291DFC"/>
    <w:rsid w:val="002978EE"/>
    <w:rsid w:val="002A2339"/>
    <w:rsid w:val="002A35B8"/>
    <w:rsid w:val="002B689A"/>
    <w:rsid w:val="002B68FF"/>
    <w:rsid w:val="002B76FF"/>
    <w:rsid w:val="002C4413"/>
    <w:rsid w:val="002C5B8C"/>
    <w:rsid w:val="002D2DDA"/>
    <w:rsid w:val="002D34B4"/>
    <w:rsid w:val="002D53AD"/>
    <w:rsid w:val="002D5946"/>
    <w:rsid w:val="002D775F"/>
    <w:rsid w:val="002E0CBD"/>
    <w:rsid w:val="002E5C92"/>
    <w:rsid w:val="002F59AE"/>
    <w:rsid w:val="003047BE"/>
    <w:rsid w:val="003061ED"/>
    <w:rsid w:val="003179DD"/>
    <w:rsid w:val="00324C25"/>
    <w:rsid w:val="00330AB4"/>
    <w:rsid w:val="003573C9"/>
    <w:rsid w:val="00365952"/>
    <w:rsid w:val="00382010"/>
    <w:rsid w:val="003C19A6"/>
    <w:rsid w:val="003D2386"/>
    <w:rsid w:val="003D268C"/>
    <w:rsid w:val="003D47A0"/>
    <w:rsid w:val="003D6B4C"/>
    <w:rsid w:val="003E005B"/>
    <w:rsid w:val="003E5AC1"/>
    <w:rsid w:val="003F1C39"/>
    <w:rsid w:val="003F300F"/>
    <w:rsid w:val="00412FE6"/>
    <w:rsid w:val="004150A7"/>
    <w:rsid w:val="0042078B"/>
    <w:rsid w:val="00424679"/>
    <w:rsid w:val="004258CE"/>
    <w:rsid w:val="00427F99"/>
    <w:rsid w:val="00431AE3"/>
    <w:rsid w:val="00436C97"/>
    <w:rsid w:val="004446CD"/>
    <w:rsid w:val="00450561"/>
    <w:rsid w:val="00450F93"/>
    <w:rsid w:val="0045417C"/>
    <w:rsid w:val="00455106"/>
    <w:rsid w:val="00461BAD"/>
    <w:rsid w:val="004636C5"/>
    <w:rsid w:val="00463EC9"/>
    <w:rsid w:val="0047369E"/>
    <w:rsid w:val="0047411C"/>
    <w:rsid w:val="00485D12"/>
    <w:rsid w:val="004877CF"/>
    <w:rsid w:val="00491EE8"/>
    <w:rsid w:val="004A24C8"/>
    <w:rsid w:val="004A5081"/>
    <w:rsid w:val="004B22F5"/>
    <w:rsid w:val="004B552C"/>
    <w:rsid w:val="004B7DE8"/>
    <w:rsid w:val="004C4521"/>
    <w:rsid w:val="004C4A40"/>
    <w:rsid w:val="004C4EAB"/>
    <w:rsid w:val="004C5669"/>
    <w:rsid w:val="004D736C"/>
    <w:rsid w:val="004E45B8"/>
    <w:rsid w:val="004F1D51"/>
    <w:rsid w:val="004F6134"/>
    <w:rsid w:val="00504B54"/>
    <w:rsid w:val="00505808"/>
    <w:rsid w:val="00507B62"/>
    <w:rsid w:val="00516979"/>
    <w:rsid w:val="005213EB"/>
    <w:rsid w:val="00521455"/>
    <w:rsid w:val="0052200A"/>
    <w:rsid w:val="0052209A"/>
    <w:rsid w:val="0054436C"/>
    <w:rsid w:val="00545742"/>
    <w:rsid w:val="00550A14"/>
    <w:rsid w:val="00563806"/>
    <w:rsid w:val="0057018D"/>
    <w:rsid w:val="005719DD"/>
    <w:rsid w:val="00576AC2"/>
    <w:rsid w:val="00576DE2"/>
    <w:rsid w:val="0058333E"/>
    <w:rsid w:val="005850C9"/>
    <w:rsid w:val="00593F35"/>
    <w:rsid w:val="005B14BC"/>
    <w:rsid w:val="005B48F6"/>
    <w:rsid w:val="005C3DBC"/>
    <w:rsid w:val="005D04B3"/>
    <w:rsid w:val="005D3EA2"/>
    <w:rsid w:val="005E283F"/>
    <w:rsid w:val="005E3C70"/>
    <w:rsid w:val="005F282D"/>
    <w:rsid w:val="0060486D"/>
    <w:rsid w:val="00606B33"/>
    <w:rsid w:val="00617401"/>
    <w:rsid w:val="0062069A"/>
    <w:rsid w:val="00621EAA"/>
    <w:rsid w:val="006229B9"/>
    <w:rsid w:val="00626D90"/>
    <w:rsid w:val="006307EF"/>
    <w:rsid w:val="00634773"/>
    <w:rsid w:val="006363DA"/>
    <w:rsid w:val="006375C7"/>
    <w:rsid w:val="006511E2"/>
    <w:rsid w:val="00652ED7"/>
    <w:rsid w:val="00653D16"/>
    <w:rsid w:val="00654A58"/>
    <w:rsid w:val="0066314A"/>
    <w:rsid w:val="00663E85"/>
    <w:rsid w:val="0066774E"/>
    <w:rsid w:val="00675F55"/>
    <w:rsid w:val="00684D23"/>
    <w:rsid w:val="006929FA"/>
    <w:rsid w:val="006951E5"/>
    <w:rsid w:val="0069651C"/>
    <w:rsid w:val="006A24FB"/>
    <w:rsid w:val="006A50F7"/>
    <w:rsid w:val="006B4908"/>
    <w:rsid w:val="006D3180"/>
    <w:rsid w:val="006E0E3D"/>
    <w:rsid w:val="006E6920"/>
    <w:rsid w:val="007150E2"/>
    <w:rsid w:val="007221BB"/>
    <w:rsid w:val="00725B5A"/>
    <w:rsid w:val="00726030"/>
    <w:rsid w:val="00733CB0"/>
    <w:rsid w:val="00736710"/>
    <w:rsid w:val="00736B53"/>
    <w:rsid w:val="00742E7B"/>
    <w:rsid w:val="00743B79"/>
    <w:rsid w:val="00744AA3"/>
    <w:rsid w:val="00753E9E"/>
    <w:rsid w:val="007668A5"/>
    <w:rsid w:val="007674ED"/>
    <w:rsid w:val="007850F1"/>
    <w:rsid w:val="0078685B"/>
    <w:rsid w:val="00791C30"/>
    <w:rsid w:val="007A4DA0"/>
    <w:rsid w:val="007C698C"/>
    <w:rsid w:val="007D0054"/>
    <w:rsid w:val="007E2F2B"/>
    <w:rsid w:val="007E5B5B"/>
    <w:rsid w:val="007F09DE"/>
    <w:rsid w:val="007F1931"/>
    <w:rsid w:val="007F25F7"/>
    <w:rsid w:val="007F79F5"/>
    <w:rsid w:val="007F7B47"/>
    <w:rsid w:val="0080253F"/>
    <w:rsid w:val="00805986"/>
    <w:rsid w:val="00821561"/>
    <w:rsid w:val="00826AAE"/>
    <w:rsid w:val="00830403"/>
    <w:rsid w:val="008315E3"/>
    <w:rsid w:val="008335C6"/>
    <w:rsid w:val="00834AFB"/>
    <w:rsid w:val="00841030"/>
    <w:rsid w:val="00846CE7"/>
    <w:rsid w:val="00862708"/>
    <w:rsid w:val="00871D03"/>
    <w:rsid w:val="00875363"/>
    <w:rsid w:val="00882578"/>
    <w:rsid w:val="00886ACB"/>
    <w:rsid w:val="00887880"/>
    <w:rsid w:val="0089075C"/>
    <w:rsid w:val="00891A3D"/>
    <w:rsid w:val="00893784"/>
    <w:rsid w:val="00894B45"/>
    <w:rsid w:val="008956CA"/>
    <w:rsid w:val="00896CC0"/>
    <w:rsid w:val="008A16BC"/>
    <w:rsid w:val="008B2FDE"/>
    <w:rsid w:val="008B7686"/>
    <w:rsid w:val="008C136A"/>
    <w:rsid w:val="008C450D"/>
    <w:rsid w:val="008E0119"/>
    <w:rsid w:val="00900742"/>
    <w:rsid w:val="00901210"/>
    <w:rsid w:val="0090126B"/>
    <w:rsid w:val="00901ABE"/>
    <w:rsid w:val="0091249A"/>
    <w:rsid w:val="00925337"/>
    <w:rsid w:val="00933216"/>
    <w:rsid w:val="00933BE6"/>
    <w:rsid w:val="00954F1A"/>
    <w:rsid w:val="0095643E"/>
    <w:rsid w:val="00961611"/>
    <w:rsid w:val="0096191B"/>
    <w:rsid w:val="0096205A"/>
    <w:rsid w:val="00966C5C"/>
    <w:rsid w:val="009676BE"/>
    <w:rsid w:val="0097013D"/>
    <w:rsid w:val="009770E0"/>
    <w:rsid w:val="009776A8"/>
    <w:rsid w:val="0099393A"/>
    <w:rsid w:val="00994A18"/>
    <w:rsid w:val="009A01A4"/>
    <w:rsid w:val="009A63B7"/>
    <w:rsid w:val="009B159B"/>
    <w:rsid w:val="009B4639"/>
    <w:rsid w:val="009B57F8"/>
    <w:rsid w:val="009B7F57"/>
    <w:rsid w:val="009D0E23"/>
    <w:rsid w:val="009D641D"/>
    <w:rsid w:val="009F095F"/>
    <w:rsid w:val="009F41DC"/>
    <w:rsid w:val="009F6EA0"/>
    <w:rsid w:val="00A16191"/>
    <w:rsid w:val="00A21E52"/>
    <w:rsid w:val="00A34E5D"/>
    <w:rsid w:val="00A42110"/>
    <w:rsid w:val="00A50127"/>
    <w:rsid w:val="00A51109"/>
    <w:rsid w:val="00A55146"/>
    <w:rsid w:val="00A6565A"/>
    <w:rsid w:val="00A7297B"/>
    <w:rsid w:val="00A81737"/>
    <w:rsid w:val="00A84822"/>
    <w:rsid w:val="00A84CAD"/>
    <w:rsid w:val="00A86112"/>
    <w:rsid w:val="00A8649F"/>
    <w:rsid w:val="00A87785"/>
    <w:rsid w:val="00AA11B7"/>
    <w:rsid w:val="00AA7D39"/>
    <w:rsid w:val="00AB16E0"/>
    <w:rsid w:val="00AB3C11"/>
    <w:rsid w:val="00AC4078"/>
    <w:rsid w:val="00AD4DE7"/>
    <w:rsid w:val="00AF0AFE"/>
    <w:rsid w:val="00AF4899"/>
    <w:rsid w:val="00AF7F8E"/>
    <w:rsid w:val="00B05892"/>
    <w:rsid w:val="00B24F60"/>
    <w:rsid w:val="00B44F98"/>
    <w:rsid w:val="00B549A3"/>
    <w:rsid w:val="00B62AB3"/>
    <w:rsid w:val="00B65574"/>
    <w:rsid w:val="00B71370"/>
    <w:rsid w:val="00B76052"/>
    <w:rsid w:val="00B80B6F"/>
    <w:rsid w:val="00B90DFE"/>
    <w:rsid w:val="00BA08B3"/>
    <w:rsid w:val="00BA0FC5"/>
    <w:rsid w:val="00BA1265"/>
    <w:rsid w:val="00BA1BBA"/>
    <w:rsid w:val="00BA4406"/>
    <w:rsid w:val="00BB2B42"/>
    <w:rsid w:val="00BB3CC3"/>
    <w:rsid w:val="00BC068B"/>
    <w:rsid w:val="00BC310B"/>
    <w:rsid w:val="00BF4507"/>
    <w:rsid w:val="00BF5483"/>
    <w:rsid w:val="00C01065"/>
    <w:rsid w:val="00C04926"/>
    <w:rsid w:val="00C179A3"/>
    <w:rsid w:val="00C25B34"/>
    <w:rsid w:val="00C34065"/>
    <w:rsid w:val="00C52805"/>
    <w:rsid w:val="00C57327"/>
    <w:rsid w:val="00C6029F"/>
    <w:rsid w:val="00C6401F"/>
    <w:rsid w:val="00C71D2B"/>
    <w:rsid w:val="00C8342F"/>
    <w:rsid w:val="00C84034"/>
    <w:rsid w:val="00C90041"/>
    <w:rsid w:val="00C90C9C"/>
    <w:rsid w:val="00C96334"/>
    <w:rsid w:val="00CA23F4"/>
    <w:rsid w:val="00CB128D"/>
    <w:rsid w:val="00CB2C79"/>
    <w:rsid w:val="00CC1EB9"/>
    <w:rsid w:val="00CD0FCB"/>
    <w:rsid w:val="00CE682F"/>
    <w:rsid w:val="00CF2F8A"/>
    <w:rsid w:val="00D016C0"/>
    <w:rsid w:val="00D166F6"/>
    <w:rsid w:val="00D20D5E"/>
    <w:rsid w:val="00D211D7"/>
    <w:rsid w:val="00D223EF"/>
    <w:rsid w:val="00D27B0F"/>
    <w:rsid w:val="00D35916"/>
    <w:rsid w:val="00D362DC"/>
    <w:rsid w:val="00D5116B"/>
    <w:rsid w:val="00D512C4"/>
    <w:rsid w:val="00D62BAA"/>
    <w:rsid w:val="00D669E2"/>
    <w:rsid w:val="00D83B02"/>
    <w:rsid w:val="00D939AB"/>
    <w:rsid w:val="00D97BF0"/>
    <w:rsid w:val="00D97FF7"/>
    <w:rsid w:val="00DB069A"/>
    <w:rsid w:val="00DC28D6"/>
    <w:rsid w:val="00DD0668"/>
    <w:rsid w:val="00DD127A"/>
    <w:rsid w:val="00DD54C1"/>
    <w:rsid w:val="00DE1A4E"/>
    <w:rsid w:val="00DE7A8C"/>
    <w:rsid w:val="00DF05FB"/>
    <w:rsid w:val="00DF16C6"/>
    <w:rsid w:val="00E030AB"/>
    <w:rsid w:val="00E0670D"/>
    <w:rsid w:val="00E07986"/>
    <w:rsid w:val="00E25FB9"/>
    <w:rsid w:val="00E26BD5"/>
    <w:rsid w:val="00E40F0A"/>
    <w:rsid w:val="00E50413"/>
    <w:rsid w:val="00E54754"/>
    <w:rsid w:val="00E81D52"/>
    <w:rsid w:val="00E93B64"/>
    <w:rsid w:val="00EB02B8"/>
    <w:rsid w:val="00EB34CD"/>
    <w:rsid w:val="00EB4A9A"/>
    <w:rsid w:val="00EB6622"/>
    <w:rsid w:val="00EC0922"/>
    <w:rsid w:val="00EC757C"/>
    <w:rsid w:val="00ED36BE"/>
    <w:rsid w:val="00ED37EC"/>
    <w:rsid w:val="00ED52D6"/>
    <w:rsid w:val="00ED7D38"/>
    <w:rsid w:val="00EE2DF8"/>
    <w:rsid w:val="00EF38AA"/>
    <w:rsid w:val="00EF597B"/>
    <w:rsid w:val="00EF6DE0"/>
    <w:rsid w:val="00F00FE8"/>
    <w:rsid w:val="00F04D21"/>
    <w:rsid w:val="00F05E3F"/>
    <w:rsid w:val="00F106D2"/>
    <w:rsid w:val="00F20708"/>
    <w:rsid w:val="00F279CF"/>
    <w:rsid w:val="00F27DA6"/>
    <w:rsid w:val="00F34760"/>
    <w:rsid w:val="00F45EFB"/>
    <w:rsid w:val="00F57EB4"/>
    <w:rsid w:val="00F75567"/>
    <w:rsid w:val="00F80B95"/>
    <w:rsid w:val="00F94652"/>
    <w:rsid w:val="00F969EC"/>
    <w:rsid w:val="00FA12D1"/>
    <w:rsid w:val="00FA6AF2"/>
    <w:rsid w:val="00FB44C4"/>
    <w:rsid w:val="00FD05A5"/>
    <w:rsid w:val="00FD4FFC"/>
    <w:rsid w:val="00FE6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078A9"/>
  <w15:chartTrackingRefBased/>
  <w15:docId w15:val="{4849CE84-E9B2-4578-9215-3FC97710C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6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3E7"/>
    <w:pPr>
      <w:ind w:left="720"/>
      <w:contextualSpacing/>
    </w:pPr>
  </w:style>
  <w:style w:type="character" w:styleId="Emphasis">
    <w:name w:val="Emphasis"/>
    <w:basedOn w:val="DefaultParagraphFont"/>
    <w:uiPriority w:val="20"/>
    <w:qFormat/>
    <w:rsid w:val="00EF597B"/>
    <w:rPr>
      <w:i/>
      <w:iCs/>
    </w:rPr>
  </w:style>
  <w:style w:type="paragraph" w:styleId="Header">
    <w:name w:val="header"/>
    <w:basedOn w:val="Normal"/>
    <w:link w:val="HeaderChar"/>
    <w:uiPriority w:val="99"/>
    <w:unhideWhenUsed/>
    <w:rsid w:val="00BB2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B42"/>
  </w:style>
  <w:style w:type="paragraph" w:styleId="Footer">
    <w:name w:val="footer"/>
    <w:basedOn w:val="Normal"/>
    <w:link w:val="FooterChar"/>
    <w:uiPriority w:val="99"/>
    <w:unhideWhenUsed/>
    <w:rsid w:val="00BB2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B42"/>
  </w:style>
  <w:style w:type="paragraph" w:styleId="NormalWeb">
    <w:name w:val="Normal (Web)"/>
    <w:basedOn w:val="Normal"/>
    <w:uiPriority w:val="99"/>
    <w:semiHidden/>
    <w:unhideWhenUsed/>
    <w:rsid w:val="00FE68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basedOn w:val="DefaultParagraphFont"/>
    <w:rsid w:val="00886ACB"/>
  </w:style>
  <w:style w:type="paragraph" w:styleId="HTMLPreformatted">
    <w:name w:val="HTML Preformatted"/>
    <w:basedOn w:val="Normal"/>
    <w:link w:val="HTMLPreformattedChar"/>
    <w:uiPriority w:val="99"/>
    <w:semiHidden/>
    <w:unhideWhenUsed/>
    <w:rsid w:val="00606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06B33"/>
    <w:rPr>
      <w:rFonts w:ascii="Courier New" w:eastAsia="Times New Roman" w:hAnsi="Courier New" w:cs="Courier New"/>
      <w:sz w:val="20"/>
      <w:szCs w:val="20"/>
    </w:rPr>
  </w:style>
  <w:style w:type="character" w:customStyle="1" w:styleId="y2iqfc">
    <w:name w:val="y2iqfc"/>
    <w:basedOn w:val="DefaultParagraphFont"/>
    <w:rsid w:val="00606B33"/>
  </w:style>
  <w:style w:type="character" w:styleId="Strong">
    <w:name w:val="Strong"/>
    <w:basedOn w:val="DefaultParagraphFont"/>
    <w:uiPriority w:val="22"/>
    <w:qFormat/>
    <w:rsid w:val="00242B29"/>
    <w:rPr>
      <w:b/>
      <w:bCs/>
    </w:rPr>
  </w:style>
  <w:style w:type="character" w:customStyle="1" w:styleId="Heading1Char">
    <w:name w:val="Heading 1 Char"/>
    <w:basedOn w:val="DefaultParagraphFont"/>
    <w:link w:val="Heading1"/>
    <w:uiPriority w:val="9"/>
    <w:rsid w:val="00ED36BE"/>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ED36BE"/>
  </w:style>
  <w:style w:type="character" w:styleId="Hyperlink">
    <w:name w:val="Hyperlink"/>
    <w:basedOn w:val="DefaultParagraphFont"/>
    <w:uiPriority w:val="99"/>
    <w:semiHidden/>
    <w:unhideWhenUsed/>
    <w:rsid w:val="00CB12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63352">
      <w:bodyDiv w:val="1"/>
      <w:marLeft w:val="0"/>
      <w:marRight w:val="0"/>
      <w:marTop w:val="0"/>
      <w:marBottom w:val="0"/>
      <w:divBdr>
        <w:top w:val="none" w:sz="0" w:space="0" w:color="auto"/>
        <w:left w:val="none" w:sz="0" w:space="0" w:color="auto"/>
        <w:bottom w:val="none" w:sz="0" w:space="0" w:color="auto"/>
        <w:right w:val="none" w:sz="0" w:space="0" w:color="auto"/>
      </w:divBdr>
    </w:div>
    <w:div w:id="77755811">
      <w:bodyDiv w:val="1"/>
      <w:marLeft w:val="0"/>
      <w:marRight w:val="0"/>
      <w:marTop w:val="0"/>
      <w:marBottom w:val="0"/>
      <w:divBdr>
        <w:top w:val="none" w:sz="0" w:space="0" w:color="auto"/>
        <w:left w:val="none" w:sz="0" w:space="0" w:color="auto"/>
        <w:bottom w:val="none" w:sz="0" w:space="0" w:color="auto"/>
        <w:right w:val="none" w:sz="0" w:space="0" w:color="auto"/>
      </w:divBdr>
    </w:div>
    <w:div w:id="205725604">
      <w:bodyDiv w:val="1"/>
      <w:marLeft w:val="0"/>
      <w:marRight w:val="0"/>
      <w:marTop w:val="0"/>
      <w:marBottom w:val="0"/>
      <w:divBdr>
        <w:top w:val="none" w:sz="0" w:space="0" w:color="auto"/>
        <w:left w:val="none" w:sz="0" w:space="0" w:color="auto"/>
        <w:bottom w:val="none" w:sz="0" w:space="0" w:color="auto"/>
        <w:right w:val="none" w:sz="0" w:space="0" w:color="auto"/>
      </w:divBdr>
    </w:div>
    <w:div w:id="218905123">
      <w:bodyDiv w:val="1"/>
      <w:marLeft w:val="0"/>
      <w:marRight w:val="0"/>
      <w:marTop w:val="0"/>
      <w:marBottom w:val="0"/>
      <w:divBdr>
        <w:top w:val="none" w:sz="0" w:space="0" w:color="auto"/>
        <w:left w:val="none" w:sz="0" w:space="0" w:color="auto"/>
        <w:bottom w:val="none" w:sz="0" w:space="0" w:color="auto"/>
        <w:right w:val="none" w:sz="0" w:space="0" w:color="auto"/>
      </w:divBdr>
    </w:div>
    <w:div w:id="412315583">
      <w:bodyDiv w:val="1"/>
      <w:marLeft w:val="0"/>
      <w:marRight w:val="0"/>
      <w:marTop w:val="0"/>
      <w:marBottom w:val="0"/>
      <w:divBdr>
        <w:top w:val="none" w:sz="0" w:space="0" w:color="auto"/>
        <w:left w:val="none" w:sz="0" w:space="0" w:color="auto"/>
        <w:bottom w:val="none" w:sz="0" w:space="0" w:color="auto"/>
        <w:right w:val="none" w:sz="0" w:space="0" w:color="auto"/>
      </w:divBdr>
    </w:div>
    <w:div w:id="458231411">
      <w:bodyDiv w:val="1"/>
      <w:marLeft w:val="0"/>
      <w:marRight w:val="0"/>
      <w:marTop w:val="0"/>
      <w:marBottom w:val="0"/>
      <w:divBdr>
        <w:top w:val="none" w:sz="0" w:space="0" w:color="auto"/>
        <w:left w:val="none" w:sz="0" w:space="0" w:color="auto"/>
        <w:bottom w:val="none" w:sz="0" w:space="0" w:color="auto"/>
        <w:right w:val="none" w:sz="0" w:space="0" w:color="auto"/>
      </w:divBdr>
    </w:div>
    <w:div w:id="713500913">
      <w:bodyDiv w:val="1"/>
      <w:marLeft w:val="0"/>
      <w:marRight w:val="0"/>
      <w:marTop w:val="0"/>
      <w:marBottom w:val="0"/>
      <w:divBdr>
        <w:top w:val="none" w:sz="0" w:space="0" w:color="auto"/>
        <w:left w:val="none" w:sz="0" w:space="0" w:color="auto"/>
        <w:bottom w:val="none" w:sz="0" w:space="0" w:color="auto"/>
        <w:right w:val="none" w:sz="0" w:space="0" w:color="auto"/>
      </w:divBdr>
    </w:div>
    <w:div w:id="776406227">
      <w:bodyDiv w:val="1"/>
      <w:marLeft w:val="0"/>
      <w:marRight w:val="0"/>
      <w:marTop w:val="0"/>
      <w:marBottom w:val="0"/>
      <w:divBdr>
        <w:top w:val="none" w:sz="0" w:space="0" w:color="auto"/>
        <w:left w:val="none" w:sz="0" w:space="0" w:color="auto"/>
        <w:bottom w:val="none" w:sz="0" w:space="0" w:color="auto"/>
        <w:right w:val="none" w:sz="0" w:space="0" w:color="auto"/>
      </w:divBdr>
    </w:div>
    <w:div w:id="1254971824">
      <w:bodyDiv w:val="1"/>
      <w:marLeft w:val="0"/>
      <w:marRight w:val="0"/>
      <w:marTop w:val="0"/>
      <w:marBottom w:val="0"/>
      <w:divBdr>
        <w:top w:val="none" w:sz="0" w:space="0" w:color="auto"/>
        <w:left w:val="none" w:sz="0" w:space="0" w:color="auto"/>
        <w:bottom w:val="none" w:sz="0" w:space="0" w:color="auto"/>
        <w:right w:val="none" w:sz="0" w:space="0" w:color="auto"/>
      </w:divBdr>
    </w:div>
    <w:div w:id="1316030998">
      <w:bodyDiv w:val="1"/>
      <w:marLeft w:val="0"/>
      <w:marRight w:val="0"/>
      <w:marTop w:val="0"/>
      <w:marBottom w:val="0"/>
      <w:divBdr>
        <w:top w:val="none" w:sz="0" w:space="0" w:color="auto"/>
        <w:left w:val="none" w:sz="0" w:space="0" w:color="auto"/>
        <w:bottom w:val="none" w:sz="0" w:space="0" w:color="auto"/>
        <w:right w:val="none" w:sz="0" w:space="0" w:color="auto"/>
      </w:divBdr>
    </w:div>
    <w:div w:id="1375228788">
      <w:bodyDiv w:val="1"/>
      <w:marLeft w:val="0"/>
      <w:marRight w:val="0"/>
      <w:marTop w:val="0"/>
      <w:marBottom w:val="0"/>
      <w:divBdr>
        <w:top w:val="none" w:sz="0" w:space="0" w:color="auto"/>
        <w:left w:val="none" w:sz="0" w:space="0" w:color="auto"/>
        <w:bottom w:val="none" w:sz="0" w:space="0" w:color="auto"/>
        <w:right w:val="none" w:sz="0" w:space="0" w:color="auto"/>
      </w:divBdr>
    </w:div>
    <w:div w:id="1399740825">
      <w:bodyDiv w:val="1"/>
      <w:marLeft w:val="0"/>
      <w:marRight w:val="0"/>
      <w:marTop w:val="0"/>
      <w:marBottom w:val="0"/>
      <w:divBdr>
        <w:top w:val="none" w:sz="0" w:space="0" w:color="auto"/>
        <w:left w:val="none" w:sz="0" w:space="0" w:color="auto"/>
        <w:bottom w:val="none" w:sz="0" w:space="0" w:color="auto"/>
        <w:right w:val="none" w:sz="0" w:space="0" w:color="auto"/>
      </w:divBdr>
    </w:div>
    <w:div w:id="1566069821">
      <w:bodyDiv w:val="1"/>
      <w:marLeft w:val="0"/>
      <w:marRight w:val="0"/>
      <w:marTop w:val="0"/>
      <w:marBottom w:val="0"/>
      <w:divBdr>
        <w:top w:val="none" w:sz="0" w:space="0" w:color="auto"/>
        <w:left w:val="none" w:sz="0" w:space="0" w:color="auto"/>
        <w:bottom w:val="none" w:sz="0" w:space="0" w:color="auto"/>
        <w:right w:val="none" w:sz="0" w:space="0" w:color="auto"/>
      </w:divBdr>
    </w:div>
    <w:div w:id="1602176510">
      <w:bodyDiv w:val="1"/>
      <w:marLeft w:val="0"/>
      <w:marRight w:val="0"/>
      <w:marTop w:val="0"/>
      <w:marBottom w:val="0"/>
      <w:divBdr>
        <w:top w:val="none" w:sz="0" w:space="0" w:color="auto"/>
        <w:left w:val="none" w:sz="0" w:space="0" w:color="auto"/>
        <w:bottom w:val="none" w:sz="0" w:space="0" w:color="auto"/>
        <w:right w:val="none" w:sz="0" w:space="0" w:color="auto"/>
      </w:divBdr>
    </w:div>
    <w:div w:id="1634020365">
      <w:bodyDiv w:val="1"/>
      <w:marLeft w:val="0"/>
      <w:marRight w:val="0"/>
      <w:marTop w:val="0"/>
      <w:marBottom w:val="0"/>
      <w:divBdr>
        <w:top w:val="none" w:sz="0" w:space="0" w:color="auto"/>
        <w:left w:val="none" w:sz="0" w:space="0" w:color="auto"/>
        <w:bottom w:val="none" w:sz="0" w:space="0" w:color="auto"/>
        <w:right w:val="none" w:sz="0" w:space="0" w:color="auto"/>
      </w:divBdr>
    </w:div>
    <w:div w:id="1762527727">
      <w:bodyDiv w:val="1"/>
      <w:marLeft w:val="0"/>
      <w:marRight w:val="0"/>
      <w:marTop w:val="0"/>
      <w:marBottom w:val="0"/>
      <w:divBdr>
        <w:top w:val="none" w:sz="0" w:space="0" w:color="auto"/>
        <w:left w:val="none" w:sz="0" w:space="0" w:color="auto"/>
        <w:bottom w:val="none" w:sz="0" w:space="0" w:color="auto"/>
        <w:right w:val="none" w:sz="0" w:space="0" w:color="auto"/>
      </w:divBdr>
    </w:div>
    <w:div w:id="2019040461">
      <w:bodyDiv w:val="1"/>
      <w:marLeft w:val="0"/>
      <w:marRight w:val="0"/>
      <w:marTop w:val="0"/>
      <w:marBottom w:val="0"/>
      <w:divBdr>
        <w:top w:val="none" w:sz="0" w:space="0" w:color="auto"/>
        <w:left w:val="none" w:sz="0" w:space="0" w:color="auto"/>
        <w:bottom w:val="none" w:sz="0" w:space="0" w:color="auto"/>
        <w:right w:val="none" w:sz="0" w:space="0" w:color="auto"/>
      </w:divBdr>
    </w:div>
    <w:div w:id="212568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designingbuildings.co.uk/wiki/Building_envelop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esigningbuildings.co.uk/wiki/Form" TargetMode="Externa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AVH97</b:Tag>
    <b:SourceType>BookSection</b:SourceType>
    <b:Guid>{B4C22C0F-514F-436A-9FA6-CC86A8367FA2}</b:Guid>
    <b:Title>Construction 2</b:Title>
    <b:Year>1997</b:Year>
    <b:City>London</b:City>
    <b:Publisher>Palgrave</b:Publisher>
    <b:Author>
      <b:Author>
        <b:NameList>
          <b:Person>
            <b:Last>A.V. Hore</b:Last>
          </b:Person>
          <b:Person>
            <b:Last>J.G. Keloe</b:Last>
          </b:Person>
          <b:Person>
            <b:Last>R. McMullan</b:Last>
          </b:Person>
          <b:Person>
            <b:Last>M.R. Penton</b:Last>
          </b:Person>
        </b:NameList>
      </b:Author>
    </b:Author>
    <b:BookTitle>Substructures and grundworks </b:BookTitle>
    <b:Pages>114-127</b:Pages>
    <b:RefOrder>1</b:RefOrder>
  </b:Source>
  <b:Source>
    <b:Tag>Jul20</b:Tag>
    <b:SourceType>InternetSite</b:SourceType>
    <b:Guid>{55DA86E7-B543-4B65-A4E1-00215DB7140D}</b:Guid>
    <b:Title>www.acarslink.com</b:Title>
    <b:Year>2020</b:Year>
    <b:Author>
      <b:Author>
        <b:NameList>
          <b:Person>
            <b:Last>Vernon</b:Last>
            <b:First>Jules</b:First>
          </b:Person>
        </b:NameList>
      </b:Author>
    </b:Author>
    <b:YearAccessed>2021</b:YearAccessed>
    <b:MonthAccessed>04</b:MonthAccessed>
    <b:DayAccessed>02</b:DayAccessed>
    <b:URL>http://www.acarslink.com/substructure-and-superstructure-in-building-construction/</b:URL>
    <b:RefOrder>2</b:RefOrder>
  </b:Source>
  <b:Source>
    <b:Tag>The21</b:Tag>
    <b:SourceType>DocumentFromInternetSite</b:SourceType>
    <b:Guid>{100E8D79-EA7D-4D7C-ABB7-6709C537AA2C}</b:Guid>
    <b:Title>theconstructor.org</b:Title>
    <b:YearAccessed>2021</b:YearAccessed>
    <b:MonthAccessed>04</b:MonthAccessed>
    <b:DayAccessed>03</b:DayAccessed>
    <b:URL>https://theconstructor.org/building/superstructure-substructure-building-construction/1651/</b:URL>
    <b:Author>
      <b:Author>
        <b:NameList>
          <b:Person>
            <b:Last>Constructor</b:Last>
            <b:First>The</b:First>
          </b:Person>
        </b:NameList>
      </b:Author>
    </b:Author>
    <b:RefOrder>6</b:RefOrder>
  </b:Source>
  <b:Source>
    <b:Tag>www12</b:Tag>
    <b:SourceType>InternetSite</b:SourceType>
    <b:Guid>{312FE30F-1878-4F7D-B802-BDA679D3C712}</b:Guid>
    <b:Title>www.pinoyeplans.com</b:Title>
    <b:Year>2012</b:Year>
    <b:YearAccessed>2021</b:YearAccessed>
    <b:MonthAccessed>04</b:MonthAccessed>
    <b:DayAccessed>01</b:DayAccessed>
    <b:URL>https://www.pinoyeplans.com/listing/three-bedroom-bungalow-house-design/</b:URL>
    <b:RefOrder>3</b:RefOrder>
  </b:Source>
  <b:Source>
    <b:Tag>The98</b:Tag>
    <b:SourceType>InternetSite</b:SourceType>
    <b:Guid>{D7BE3062-64A2-4E1E-8C4C-3A2715EBF8B1}</b:Guid>
    <b:Author>
      <b:Author>
        <b:NameList>
          <b:Person>
            <b:Last>Britannica</b:Last>
            <b:First>The</b:First>
            <b:Middle>Editors of Encyclopaedia</b:Middle>
          </b:Person>
        </b:NameList>
      </b:Author>
    </b:Author>
    <b:Title>https://www.britannica.com</b:Title>
    <b:Year>1998</b:Year>
    <b:YearAccessed>2021</b:YearAccessed>
    <b:MonthAccessed>April</b:MonthAccessed>
    <b:DayAccessed>22</b:DayAccessed>
    <b:URL>https://www.britannica.com/technology/window</b:URL>
    <b:RefOrder>4</b:RefOrder>
  </b:Source>
  <b:Source>
    <b:Tag>Enz17</b:Tag>
    <b:SourceType>InternetSite</b:SourceType>
    <b:Guid>{BB322745-DE37-4F4D-9AB0-EF2C80C5E3E8}</b:Guid>
    <b:Author>
      <b:Author>
        <b:NameList>
          <b:Person>
            <b:Last>Enzo</b:Last>
          </b:Person>
        </b:NameList>
      </b:Author>
    </b:Author>
    <b:Title>https://byvincenzo.com</b:Title>
    <b:Year>2017</b:Year>
    <b:YearAccessed>2021</b:YearAccessed>
    <b:MonthAccessed>04</b:MonthAccessed>
    <b:DayAccessed>23</b:DayAccessed>
    <b:URL>https://byvincenzo.com/the-importance-of-windows-in-a-house/</b:URL>
    <b:RefOrder>5</b:RefOrder>
  </b:Source>
</b:Sources>
</file>

<file path=customXml/itemProps1.xml><?xml version="1.0" encoding="utf-8"?>
<ds:datastoreItem xmlns:ds="http://schemas.openxmlformats.org/officeDocument/2006/customXml" ds:itemID="{14DE9428-3146-476B-8BC1-9C60399EC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2247</Words>
  <Characters>12810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406</cp:revision>
  <dcterms:created xsi:type="dcterms:W3CDTF">2021-04-18T18:41:00Z</dcterms:created>
  <dcterms:modified xsi:type="dcterms:W3CDTF">2021-05-02T08:16:00Z</dcterms:modified>
</cp:coreProperties>
</file>