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2A636E" w:rsidRDefault="003F2126">
      <w:pPr>
        <w:spacing w:before="240" w:after="240"/>
        <w:ind w:left="28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Lyndon Brinkworth                                                                                2115407 </w:t>
      </w:r>
    </w:p>
    <w:p w14:paraId="00000002" w14:textId="77777777" w:rsidR="002A636E" w:rsidRDefault="002A636E">
      <w:pPr>
        <w:spacing w:before="240" w:after="240"/>
        <w:ind w:left="280"/>
        <w:rPr>
          <w:rFonts w:ascii="Times New Roman" w:eastAsia="Times New Roman" w:hAnsi="Times New Roman" w:cs="Times New Roman"/>
          <w:sz w:val="28"/>
          <w:szCs w:val="28"/>
        </w:rPr>
      </w:pPr>
    </w:p>
    <w:p w14:paraId="00000003" w14:textId="77777777" w:rsidR="002A636E" w:rsidRDefault="003F2126">
      <w:pPr>
        <w:spacing w:before="240" w:after="240"/>
        <w:ind w:left="280"/>
        <w:rPr>
          <w:rFonts w:ascii="Times New Roman" w:eastAsia="Times New Roman" w:hAnsi="Times New Roman" w:cs="Times New Roman"/>
          <w:sz w:val="28"/>
          <w:szCs w:val="28"/>
        </w:rPr>
      </w:pPr>
      <w:r>
        <w:rPr>
          <w:rFonts w:ascii="Times New Roman" w:eastAsia="Times New Roman" w:hAnsi="Times New Roman" w:cs="Times New Roman"/>
          <w:sz w:val="28"/>
          <w:szCs w:val="28"/>
        </w:rPr>
        <w:t>With reference to the article by Mackenzie and Goodnow (2020; available on Moodle), critically discuss the following statement: Microadventures are “an enticing alternative for both current and post-pandemic conditions” (Mackenzie and Goodnow, 2020, p1).</w:t>
      </w:r>
    </w:p>
    <w:p w14:paraId="00000004" w14:textId="77777777" w:rsidR="002A636E" w:rsidRDefault="003F2126">
      <w:pPr>
        <w:spacing w:before="240" w:after="240"/>
        <w:ind w:left="28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05" w14:textId="77777777" w:rsidR="002A636E" w:rsidRDefault="003F2126">
      <w:pPr>
        <w:spacing w:before="240" w:after="240"/>
        <w:ind w:left="28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You must clearly demonstrate your appreciation of the “conditions” that they refer to and how these can be extended to apply to the broader field of sustainability. </w:t>
      </w:r>
    </w:p>
    <w:p w14:paraId="00000006" w14:textId="77777777" w:rsidR="002A636E" w:rsidRDefault="002A636E">
      <w:pPr>
        <w:rPr>
          <w:rFonts w:ascii="Times New Roman" w:eastAsia="Times New Roman" w:hAnsi="Times New Roman" w:cs="Times New Roman"/>
          <w:sz w:val="24"/>
          <w:szCs w:val="24"/>
        </w:rPr>
      </w:pPr>
    </w:p>
    <w:p w14:paraId="00000007" w14:textId="729E59DA" w:rsidR="002A636E" w:rsidRDefault="003F2126">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this essay I will be looking at and critically discussing the following statement Microadventures are “an enticing alternative for both current and post-pandemic conditions (Mackenzie and Goodnow, 2020, p1) whilst taking into consideration the conditions that are referred to and discussing the potential benefits and advantages these micro adventures can provide towards the broader field of sustainability. So, what is a Microadventures? Well according to Alastair Humphreys who is an English adventurer, Author and motivational speaker, states on his article ‘Living Adventurously’ defines a microadventure as ‘an adventure that is short, simple, local, cheap – yet still fun, exciting, challenging, refreshing and rewarding.” (Humphreys, 2014). This short summary of a microadventure is what I believe sums up and encompasses the main appeal of this type of adventure and in having these aspects allows many different types of people to have adventures of their own in whatever capacity they choose, as it does not require much money or having to travel very far thereby by making the adventure sustainable by using less fuel for travel. All that matters is having and creating an adventure for themselves, getting outside and having an experience and a connection with nature and/or the world around them.</w:t>
      </w:r>
    </w:p>
    <w:p w14:paraId="00000008" w14:textId="77777777" w:rsidR="002A636E" w:rsidRDefault="002A636E">
      <w:pPr>
        <w:rPr>
          <w:rFonts w:ascii="Times New Roman" w:eastAsia="Times New Roman" w:hAnsi="Times New Roman" w:cs="Times New Roman"/>
          <w:sz w:val="24"/>
          <w:szCs w:val="24"/>
        </w:rPr>
      </w:pPr>
    </w:p>
    <w:p w14:paraId="00000009" w14:textId="0D830D39" w:rsidR="002A636E" w:rsidRDefault="003F212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start of 2020 the world as we know was struck with the covid 19 pandemic and shut down normal day to day life as we know it meaning we went into a full lockdown and all shops shut down, most people could not go to work and travel both nationally and internationally was banned. This lockdown meant having to stay inside the house and not being able to travel meant no more adventures, the only time we could leave our house was for exercise once a day and this may have been one of the only positive things to come out of the pandemic as according to the Office of national statistics in May 2020, 36% of people responding to the People and Nature </w:t>
      </w:r>
      <w:r>
        <w:rPr>
          <w:rFonts w:ascii="Times New Roman" w:eastAsia="Times New Roman" w:hAnsi="Times New Roman" w:cs="Times New Roman"/>
          <w:sz w:val="24"/>
          <w:szCs w:val="24"/>
        </w:rPr>
        <w:lastRenderedPageBreak/>
        <w:t xml:space="preserve">Survey by Natural England said they were spending more time outside during the pandemic than before. This rose to 46% in July 2020 (ONS, 2021). </w:t>
      </w:r>
    </w:p>
    <w:p w14:paraId="0000000A" w14:textId="77777777" w:rsidR="002A636E" w:rsidRDefault="003F2126">
      <w:pPr>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certain restrictions were lifted after a certain amount of time, the travel restrictions made people think about whether or not long distance travel is essential for people to have adventures or holidays and as a result these restrictions had forced many of us at that time to seek adventures locally and ‘embrace hyperlocal approaches to adventure’.(</w:t>
      </w:r>
      <w:hyperlink r:id="rId9">
        <w:r>
          <w:rPr>
            <w:rFonts w:ascii="Times New Roman" w:eastAsia="Times New Roman" w:hAnsi="Times New Roman" w:cs="Times New Roman"/>
            <w:sz w:val="24"/>
            <w:szCs w:val="24"/>
          </w:rPr>
          <w:t xml:space="preserve"> Mackenzie</w:t>
        </w:r>
      </w:hyperlink>
      <w:r>
        <w:rPr>
          <w:rFonts w:ascii="Times New Roman" w:eastAsia="Times New Roman" w:hAnsi="Times New Roman" w:cs="Times New Roman"/>
          <w:sz w:val="24"/>
          <w:szCs w:val="24"/>
        </w:rPr>
        <w:t xml:space="preserve"> &amp;</w:t>
      </w:r>
      <w:hyperlink r:id="rId10">
        <w:r>
          <w:rPr>
            <w:rFonts w:ascii="Times New Roman" w:eastAsia="Times New Roman" w:hAnsi="Times New Roman" w:cs="Times New Roman"/>
            <w:sz w:val="24"/>
            <w:szCs w:val="24"/>
          </w:rPr>
          <w:t xml:space="preserve"> Goodnow</w:t>
        </w:r>
      </w:hyperlink>
      <w:r>
        <w:rPr>
          <w:rFonts w:ascii="Times New Roman" w:eastAsia="Times New Roman" w:hAnsi="Times New Roman" w:cs="Times New Roman"/>
          <w:sz w:val="24"/>
          <w:szCs w:val="24"/>
        </w:rPr>
        <w:t xml:space="preserve"> 2020) this resulted in many people creating these adventures within their own homes and/or gardens For example, ‘Tents were erected in gardens or living rooms or homemade shelters were constructed on trampolines, providing sites of domestic microadventures indoors and out.’ (Morris, N. J., &amp; Orton-Johnson, K. 2022) I believe that these kind of activities were crucial in keeping people entertained as well as active during the lockdown, especially parents who would have had to keep their child entertained all day therefore by doing activities like putting up tents in the garden or living room was a way of bringing the adventure directly to the children.</w:t>
      </w:r>
    </w:p>
    <w:p w14:paraId="0000000B" w14:textId="77777777" w:rsidR="002A636E" w:rsidRDefault="002A636E">
      <w:pPr>
        <w:rPr>
          <w:rFonts w:ascii="Times New Roman" w:eastAsia="Times New Roman" w:hAnsi="Times New Roman" w:cs="Times New Roman"/>
          <w:sz w:val="24"/>
          <w:szCs w:val="24"/>
        </w:rPr>
      </w:pPr>
    </w:p>
    <w:p w14:paraId="0000000C" w14:textId="34AD0603" w:rsidR="002A636E" w:rsidRDefault="003F2126">
      <w:pPr>
        <w:rPr>
          <w:rFonts w:ascii="Times New Roman" w:eastAsia="Times New Roman" w:hAnsi="Times New Roman" w:cs="Times New Roman"/>
          <w:sz w:val="24"/>
          <w:szCs w:val="24"/>
          <w:shd w:val="clear" w:color="auto" w:fill="F8F8F8"/>
        </w:rPr>
      </w:pPr>
      <w:r>
        <w:rPr>
          <w:rFonts w:ascii="Times New Roman" w:eastAsia="Times New Roman" w:hAnsi="Times New Roman" w:cs="Times New Roman"/>
          <w:sz w:val="24"/>
          <w:szCs w:val="24"/>
        </w:rPr>
        <w:t xml:space="preserve">I believe that microadventures have gained popularity in recent years because they facilitate adventures for normal everyday people who have busy lives with jobs and kids as well as the day-to-day challenges that everyone faces, </w:t>
      </w:r>
      <w:r>
        <w:rPr>
          <w:rFonts w:ascii="Times New Roman" w:eastAsia="Times New Roman" w:hAnsi="Times New Roman" w:cs="Times New Roman"/>
          <w:sz w:val="24"/>
          <w:szCs w:val="24"/>
          <w:highlight w:val="white"/>
        </w:rPr>
        <w:t xml:space="preserve">you do not need to fly to the other side of the planet to undertake an expedition. You do not need to be an elite athlete, expertly trained or rich to have an adventure (Humphreys, 2014). I believe this is an important statement that more people need to hear as I think the word ‘adventure’ can often come across in an intimidating way. In the past I have often viewed adventure as activities such as going to a different country and going somewhere extreme or inherently risky or even doing an extreme sport but that is not the case as  </w:t>
      </w:r>
      <w:r>
        <w:rPr>
          <w:rFonts w:ascii="Times New Roman" w:eastAsia="Times New Roman" w:hAnsi="Times New Roman" w:cs="Times New Roman"/>
          <w:sz w:val="24"/>
          <w:szCs w:val="24"/>
        </w:rPr>
        <w:t xml:space="preserve">‘Adventure is only a state of mind.’(Humphreys 2014) I think this ideology should be carried into any type of adventurous activity that one might do, I think we should not feel limited by funds, ability or equipment. The idea of microadventures </w:t>
      </w:r>
      <w:r>
        <w:rPr>
          <w:rFonts w:ascii="Times New Roman" w:eastAsia="Times New Roman" w:hAnsi="Times New Roman" w:cs="Times New Roman"/>
          <w:sz w:val="24"/>
          <w:szCs w:val="24"/>
          <w:shd w:val="clear" w:color="auto" w:fill="F8F8F8"/>
        </w:rPr>
        <w:t>is it allows anyone and everyone to give this a go and at the very least get out in nature and see what a difference it can make to your life (Fix, 2023).</w:t>
      </w:r>
    </w:p>
    <w:p w14:paraId="0000000D" w14:textId="77777777" w:rsidR="002A636E" w:rsidRDefault="002A636E">
      <w:pPr>
        <w:rPr>
          <w:rFonts w:ascii="Times New Roman" w:eastAsia="Times New Roman" w:hAnsi="Times New Roman" w:cs="Times New Roman"/>
          <w:sz w:val="24"/>
          <w:szCs w:val="24"/>
          <w:shd w:val="clear" w:color="auto" w:fill="F8F8F8"/>
        </w:rPr>
      </w:pPr>
    </w:p>
    <w:p w14:paraId="0000000E" w14:textId="78BD8ED9" w:rsidR="002A636E" w:rsidRDefault="003F2126">
      <w:pPr>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8F8F8"/>
        </w:rPr>
        <w:t xml:space="preserve">As of 2024 we are currently not in a global pandemic as the covid 19 virus has subsided with the introduction with the vaccines therefore allowing for national and international travel once again, however, that does not mean life has gone back to the way it was pre-pandemic as many people will not have pre-pandemic disposable income levels necessary for traditional adventure travel </w:t>
      </w:r>
      <w:r>
        <w:rPr>
          <w:rFonts w:ascii="Times New Roman" w:eastAsia="Times New Roman" w:hAnsi="Times New Roman" w:cs="Times New Roman"/>
          <w:sz w:val="24"/>
          <w:szCs w:val="24"/>
        </w:rPr>
        <w:t>(Mackenzie and Goodnow, 2020, p6).</w:t>
      </w:r>
      <w:r>
        <w:rPr>
          <w:rFonts w:ascii="Times New Roman" w:eastAsia="Times New Roman" w:hAnsi="Times New Roman" w:cs="Times New Roman"/>
          <w:sz w:val="24"/>
          <w:szCs w:val="24"/>
          <w:shd w:val="clear" w:color="auto" w:fill="F8F8F8"/>
        </w:rPr>
        <w:t xml:space="preserve"> There have been many struggles financial struggles for people since the pandemic and with the UK now being </w:t>
      </w:r>
      <w:proofErr w:type="spellStart"/>
      <w:r>
        <w:rPr>
          <w:rFonts w:ascii="Times New Roman" w:eastAsia="Times New Roman" w:hAnsi="Times New Roman" w:cs="Times New Roman"/>
          <w:sz w:val="24"/>
          <w:szCs w:val="24"/>
          <w:shd w:val="clear" w:color="auto" w:fill="F8F8F8"/>
        </w:rPr>
        <w:t>a</w:t>
      </w:r>
      <w:proofErr w:type="spellEnd"/>
      <w:r>
        <w:rPr>
          <w:rFonts w:ascii="Times New Roman" w:eastAsia="Times New Roman" w:hAnsi="Times New Roman" w:cs="Times New Roman"/>
          <w:sz w:val="24"/>
          <w:szCs w:val="24"/>
          <w:shd w:val="clear" w:color="auto" w:fill="F8F8F8"/>
        </w:rPr>
        <w:t xml:space="preserve"> in recession, according to an article from the BBC </w:t>
      </w:r>
      <w:r>
        <w:rPr>
          <w:rFonts w:ascii="Times New Roman" w:eastAsia="Times New Roman" w:hAnsi="Times New Roman" w:cs="Times New Roman"/>
          <w:sz w:val="24"/>
          <w:szCs w:val="24"/>
          <w:highlight w:val="white"/>
        </w:rPr>
        <w:t xml:space="preserve">the economy shrank by 0.1% in the three months between June and August, followed by a further 0.3% decline in the next financial quarter </w:t>
      </w:r>
      <w:r>
        <w:rPr>
          <w:rFonts w:ascii="Times New Roman" w:eastAsia="Times New Roman" w:hAnsi="Times New Roman" w:cs="Times New Roman"/>
          <w:sz w:val="24"/>
          <w:szCs w:val="24"/>
        </w:rPr>
        <w:t>(Ragozhina, 2024). All these issues have affected everyone in the UK and poorly impacted our economy ‘leading to a rise in the costs of energy, food and other essential resources for life (Broadbent &amp; Thomson, 2023).</w:t>
      </w:r>
      <w:r>
        <w:rPr>
          <w:rFonts w:ascii="Times New Roman" w:eastAsia="Times New Roman" w:hAnsi="Times New Roman" w:cs="Times New Roman"/>
          <w:sz w:val="24"/>
          <w:szCs w:val="24"/>
          <w:shd w:val="clear" w:color="auto" w:fill="F8F8F8"/>
        </w:rPr>
        <w:t xml:space="preserve"> It's not a surprise that more people are choosing a local holiday or microadventures closer to home as these alternatives are more financially sustainable.</w:t>
      </w:r>
    </w:p>
    <w:p w14:paraId="0000000F" w14:textId="77777777" w:rsidR="002A636E" w:rsidRDefault="002A636E">
      <w:pPr>
        <w:rPr>
          <w:rFonts w:ascii="Times New Roman" w:eastAsia="Times New Roman" w:hAnsi="Times New Roman" w:cs="Times New Roman"/>
          <w:sz w:val="24"/>
          <w:szCs w:val="24"/>
        </w:rPr>
      </w:pPr>
    </w:p>
    <w:p w14:paraId="00000010" w14:textId="162EE9AA" w:rsidR="002A636E" w:rsidRDefault="003F212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result of these financial </w:t>
      </w:r>
      <w:proofErr w:type="gramStart"/>
      <w:r>
        <w:rPr>
          <w:rFonts w:ascii="Times New Roman" w:eastAsia="Times New Roman" w:hAnsi="Times New Roman" w:cs="Times New Roman"/>
          <w:sz w:val="24"/>
          <w:szCs w:val="24"/>
        </w:rPr>
        <w:t>problems</w:t>
      </w:r>
      <w:proofErr w:type="gramEnd"/>
      <w:r>
        <w:rPr>
          <w:rFonts w:ascii="Times New Roman" w:eastAsia="Times New Roman" w:hAnsi="Times New Roman" w:cs="Times New Roman"/>
          <w:sz w:val="24"/>
          <w:szCs w:val="24"/>
        </w:rPr>
        <w:t xml:space="preserve"> I believe that microadventures are more important than ever as for a lot of people as they do not necessarily require a lot of money, there isn't a need for spending large amounts of money on flights or equipment, microadventures present opportunities for enhanced community connections in local places by going ‘deeper’ not further (Mackenzie and Goodnow, 2020, p5).  I believe Microadventures can be as simple as going for walks, camping, going to a nearby woods or park and being surrounded by nature can be an adventure for someone who may not have experienced these types of activities pre-pandemic. A sense of community can also be beneficial with microadventures as these approaches retain social, psychological and financial capital for local benefit, something that is lost when community members invest psychological and financial resources in disparate, faraway places (Mackenzie and Goodnow, 2020, p5). </w:t>
      </w:r>
    </w:p>
    <w:p w14:paraId="00000011" w14:textId="77777777" w:rsidR="002A636E" w:rsidRDefault="002A636E">
      <w:pPr>
        <w:rPr>
          <w:rFonts w:ascii="Times New Roman" w:eastAsia="Times New Roman" w:hAnsi="Times New Roman" w:cs="Times New Roman"/>
          <w:sz w:val="24"/>
          <w:szCs w:val="24"/>
        </w:rPr>
      </w:pPr>
    </w:p>
    <w:p w14:paraId="00000012" w14:textId="5B199F88" w:rsidR="002A636E" w:rsidRDefault="003F212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the pandemic, we have all been made to change the way we think about the ideas of adventure with a more holistic approach and many people will reprioritise how they spend their time, money, psychic energy, and efforts (Mackenzie and Goodnow, 2020, p6) microadventures address ways in which we can adventure more sustainably like with camping being a more cost efficient and fuel efficient activity. In a blog post by Tim Monaghan, he goes on to state that spending in nature has been shown to have numerous health benefits, including reducing stress and anxiety, improving mood and increasing overall well-being (Monaghan, 2023). </w:t>
      </w:r>
    </w:p>
    <w:p w14:paraId="00000013" w14:textId="75499367" w:rsidR="002A636E" w:rsidRDefault="003F212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However with the increase of these activities there also comes an increase in wild camping, this increase in popularity comes with some negative repercussions however as it not something that is monitored not to mention that not everyone who wild camps feels a need of responsibility for picking up their litter and waste, according to an article by The Guardian on wild camping </w:t>
      </w:r>
      <w:r>
        <w:rPr>
          <w:rFonts w:ascii="Times New Roman" w:eastAsia="Times New Roman" w:hAnsi="Times New Roman" w:cs="Times New Roman"/>
          <w:sz w:val="24"/>
          <w:szCs w:val="24"/>
          <w:highlight w:val="white"/>
        </w:rPr>
        <w:t>we are seeing a disposable festival mentality which we’ve not experienced at our places before and national trust volunteers are having to spend valuable time clearing up sites (Wall, 2020). As beneficial as microadventures are, I feel as though we all have a responsibility to keep these areas clean for the next people who may want to use them, leaving an area littered is not only harmful to the environment but may deter others from wanting to go on microadventures. Despite these issues I still believe that the positives outweigh the negatives in what microadventures can provide for people and communities.</w:t>
      </w:r>
    </w:p>
    <w:p w14:paraId="00000014" w14:textId="77777777" w:rsidR="002A636E" w:rsidRDefault="002A636E">
      <w:pPr>
        <w:rPr>
          <w:rFonts w:ascii="Times New Roman" w:eastAsia="Times New Roman" w:hAnsi="Times New Roman" w:cs="Times New Roman"/>
          <w:sz w:val="24"/>
          <w:szCs w:val="24"/>
          <w:highlight w:val="white"/>
        </w:rPr>
      </w:pPr>
    </w:p>
    <w:p w14:paraId="00000015" w14:textId="6B810B47" w:rsidR="002A636E" w:rsidRDefault="003F212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In conclusion, the pandemic has forced us all to rediscover and find a new appreciation for what our local areas and attractions have to offer as opposed to seeking adventures abroad. I believe that travelling elsewhere is not necessary to have an adventure nor is it sustainable long term. The UK is full of so much beauty and adventure that we may have ignored or taken for granted pre-pandemic. I think microadventures provide many benefits for any type of person as they can range from a simple walk or camp to mountain biking or kayaking, the activity itself does not necessarily matter as it is more down to getting out and surrounding yourself in nature whether </w:t>
      </w:r>
      <w:r>
        <w:rPr>
          <w:rFonts w:ascii="Times New Roman" w:eastAsia="Times New Roman" w:hAnsi="Times New Roman" w:cs="Times New Roman"/>
          <w:sz w:val="24"/>
          <w:szCs w:val="24"/>
          <w:highlight w:val="white"/>
        </w:rPr>
        <w:lastRenderedPageBreak/>
        <w:t xml:space="preserve">that be alone or with others, either way it can provide people with advantages and benefits more frequently as opposed to having to wait 6-8 months to save money for travelling abroad. This more consistent way of adventure, I believe, is a more sustainable way of maintaining a person's psychological wellbeing in the long term. Microadventures are also sustainable in being cost efficient therefore by allowing people to save money by doing these activities therefore that money can be used elsewhere in their lives e.g. paying for rent, bills, food or clothes which is ultimately going to improve their lives by creating a more sustainable way of life. </w:t>
      </w:r>
      <w:r>
        <w:rPr>
          <w:rFonts w:ascii="Times New Roman" w:eastAsia="Times New Roman" w:hAnsi="Times New Roman" w:cs="Times New Roman"/>
          <w:sz w:val="24"/>
          <w:szCs w:val="24"/>
        </w:rPr>
        <w:t>Microadventures provide an ethical and environmentally sustainable solution for adventures that includes and benefits people of all groups. I am in the opinion that we will see microadventures only becoming more popular and common in the future.</w:t>
      </w:r>
    </w:p>
    <w:p w14:paraId="00000016" w14:textId="77777777" w:rsidR="002A636E" w:rsidRDefault="002A636E">
      <w:pPr>
        <w:rPr>
          <w:rFonts w:ascii="Times New Roman" w:eastAsia="Times New Roman" w:hAnsi="Times New Roman" w:cs="Times New Roman"/>
          <w:sz w:val="24"/>
          <w:szCs w:val="24"/>
        </w:rPr>
      </w:pPr>
    </w:p>
    <w:p w14:paraId="00000017" w14:textId="77777777" w:rsidR="002A636E" w:rsidRDefault="002A636E">
      <w:pPr>
        <w:rPr>
          <w:rFonts w:ascii="Times New Roman" w:eastAsia="Times New Roman" w:hAnsi="Times New Roman" w:cs="Times New Roman"/>
          <w:sz w:val="24"/>
          <w:szCs w:val="24"/>
        </w:rPr>
      </w:pPr>
    </w:p>
    <w:p w14:paraId="00000018" w14:textId="77777777" w:rsidR="002A636E" w:rsidRDefault="003F212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Reference list </w:t>
      </w:r>
    </w:p>
    <w:p w14:paraId="00000019" w14:textId="77777777" w:rsidR="002A636E" w:rsidRDefault="002A636E">
      <w:pPr>
        <w:rPr>
          <w:rFonts w:ascii="Times New Roman" w:eastAsia="Times New Roman" w:hAnsi="Times New Roman" w:cs="Times New Roman"/>
          <w:sz w:val="24"/>
          <w:szCs w:val="24"/>
          <w:highlight w:val="white"/>
        </w:rPr>
      </w:pPr>
    </w:p>
    <w:p w14:paraId="0000001A" w14:textId="719EAAEB" w:rsidR="002A636E" w:rsidRDefault="003F2126">
      <w:pPr>
        <w:spacing w:before="240" w:after="240"/>
        <w:ind w:left="580" w:hanging="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Broadbent, P. and Thomson, R. (2023) </w:t>
      </w:r>
      <w:r>
        <w:rPr>
          <w:rFonts w:ascii="Times New Roman" w:eastAsia="Times New Roman" w:hAnsi="Times New Roman" w:cs="Times New Roman"/>
          <w:i/>
          <w:sz w:val="24"/>
          <w:szCs w:val="24"/>
          <w:highlight w:val="white"/>
        </w:rPr>
        <w:t>The public health implications of the cost-of-living crisis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The public health implications of the cost-of-living crisis: outlining mechanisms and modelling consequences</w:t>
      </w:r>
      <w:r>
        <w:rPr>
          <w:rFonts w:ascii="Times New Roman" w:eastAsia="Times New Roman" w:hAnsi="Times New Roman" w:cs="Times New Roman"/>
          <w:sz w:val="24"/>
          <w:szCs w:val="24"/>
          <w:highlight w:val="white"/>
        </w:rPr>
        <w:t xml:space="preserve">. Available at: https://www.thelancet.com/pdfs/journals/lanepe/PIIS2666-7762(23)00003-0.pdf (Accessed: 19 March 2024). </w:t>
      </w:r>
    </w:p>
    <w:p w14:paraId="0000001B" w14:textId="77777777" w:rsidR="002A636E" w:rsidRDefault="003F2126">
      <w:pPr>
        <w:spacing w:before="240" w:after="240"/>
        <w:ind w:left="580" w:hanging="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Fix, S. (2023) </w:t>
      </w:r>
      <w:r>
        <w:rPr>
          <w:rFonts w:ascii="Times New Roman" w:eastAsia="Times New Roman" w:hAnsi="Times New Roman" w:cs="Times New Roman"/>
          <w:i/>
          <w:sz w:val="24"/>
          <w:szCs w:val="24"/>
          <w:highlight w:val="white"/>
        </w:rPr>
        <w:t>The philosophy of microadventures: What they are and how to get started</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i/>
          <w:sz w:val="24"/>
          <w:szCs w:val="24"/>
          <w:highlight w:val="white"/>
        </w:rPr>
        <w:t>Lovicarious</w:t>
      </w:r>
      <w:proofErr w:type="spellEnd"/>
      <w:r>
        <w:rPr>
          <w:rFonts w:ascii="Times New Roman" w:eastAsia="Times New Roman" w:hAnsi="Times New Roman" w:cs="Times New Roman"/>
          <w:sz w:val="24"/>
          <w:szCs w:val="24"/>
          <w:highlight w:val="white"/>
        </w:rPr>
        <w:t xml:space="preserve">. Available at: https://www.lovicarious.com/the-philosophy-of-microadventures/#:~:text=Simply%20put%3A%20a%20microadventure%20is%20an%20experience%20that%E2%80%99s,a%20lot%20of%20special%20gear%20or%20expensive%20equipment. (Accessed: 20 March 2024). </w:t>
      </w:r>
    </w:p>
    <w:p w14:paraId="0000001C" w14:textId="0EF30616" w:rsidR="002A636E" w:rsidRDefault="003F2126">
      <w:pPr>
        <w:spacing w:before="240" w:after="240"/>
        <w:ind w:left="580" w:hanging="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Goodnow, J. and Mackenzie, S. (2020) </w:t>
      </w:r>
      <w:r>
        <w:rPr>
          <w:rFonts w:ascii="Times New Roman" w:eastAsia="Times New Roman" w:hAnsi="Times New Roman" w:cs="Times New Roman"/>
          <w:i/>
          <w:sz w:val="24"/>
          <w:szCs w:val="24"/>
          <w:highlight w:val="white"/>
        </w:rPr>
        <w:t xml:space="preserve">(PDF) adventure in the age of covid-19: Embracing microadventures and </w:t>
      </w:r>
      <w:proofErr w:type="spellStart"/>
      <w:r>
        <w:rPr>
          <w:rFonts w:ascii="Times New Roman" w:eastAsia="Times New Roman" w:hAnsi="Times New Roman" w:cs="Times New Roman"/>
          <w:i/>
          <w:sz w:val="24"/>
          <w:szCs w:val="24"/>
          <w:highlight w:val="white"/>
        </w:rPr>
        <w:t>locavism</w:t>
      </w:r>
      <w:proofErr w:type="spellEnd"/>
      <w:r>
        <w:rPr>
          <w:rFonts w:ascii="Times New Roman" w:eastAsia="Times New Roman" w:hAnsi="Times New Roman" w:cs="Times New Roman"/>
          <w:i/>
          <w:sz w:val="24"/>
          <w:szCs w:val="24"/>
          <w:highlight w:val="white"/>
        </w:rPr>
        <w:t xml:space="preserve"> in a post-pandemic world</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Adventure in the Age of COVID-19: embracing microadventures and </w:t>
      </w:r>
      <w:proofErr w:type="spellStart"/>
      <w:r>
        <w:rPr>
          <w:rFonts w:ascii="Times New Roman" w:eastAsia="Times New Roman" w:hAnsi="Times New Roman" w:cs="Times New Roman"/>
          <w:i/>
          <w:sz w:val="24"/>
          <w:szCs w:val="24"/>
          <w:highlight w:val="white"/>
        </w:rPr>
        <w:t>locavism</w:t>
      </w:r>
      <w:proofErr w:type="spellEnd"/>
      <w:r>
        <w:rPr>
          <w:rFonts w:ascii="Times New Roman" w:eastAsia="Times New Roman" w:hAnsi="Times New Roman" w:cs="Times New Roman"/>
          <w:i/>
          <w:sz w:val="24"/>
          <w:szCs w:val="24"/>
          <w:highlight w:val="white"/>
        </w:rPr>
        <w:t xml:space="preserve"> in post pandemic world.</w:t>
      </w:r>
      <w:r>
        <w:rPr>
          <w:rFonts w:ascii="Times New Roman" w:eastAsia="Times New Roman" w:hAnsi="Times New Roman" w:cs="Times New Roman"/>
          <w:sz w:val="24"/>
          <w:szCs w:val="24"/>
          <w:highlight w:val="white"/>
        </w:rPr>
        <w:t xml:space="preserve"> Available at: https://www.researchgate.net/publication/342689363_Adventure_in_the_Age_of_COVID-19_Embracing_Microadventures_and_Locavism_in_a_Post-Pandemic_World (Accessed: 19 March 2024). </w:t>
      </w:r>
    </w:p>
    <w:p w14:paraId="0000001D" w14:textId="77777777" w:rsidR="002A636E" w:rsidRDefault="003F2126">
      <w:pPr>
        <w:spacing w:before="240" w:after="240"/>
        <w:ind w:left="580" w:hanging="20"/>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t>How has lockdown changed our relationship with nature?</w:t>
      </w:r>
      <w:r>
        <w:rPr>
          <w:rFonts w:ascii="Times New Roman" w:eastAsia="Times New Roman" w:hAnsi="Times New Roman" w:cs="Times New Roman"/>
          <w:sz w:val="24"/>
          <w:szCs w:val="24"/>
          <w:highlight w:val="white"/>
        </w:rPr>
        <w:t xml:space="preserve"> (2021) </w:t>
      </w:r>
      <w:r>
        <w:rPr>
          <w:rFonts w:ascii="Times New Roman" w:eastAsia="Times New Roman" w:hAnsi="Times New Roman" w:cs="Times New Roman"/>
          <w:i/>
          <w:sz w:val="24"/>
          <w:szCs w:val="24"/>
          <w:highlight w:val="white"/>
        </w:rPr>
        <w:t>How has lockdown changed our relationship with nature? - Office for National Statistics</w:t>
      </w:r>
      <w:r>
        <w:rPr>
          <w:rFonts w:ascii="Times New Roman" w:eastAsia="Times New Roman" w:hAnsi="Times New Roman" w:cs="Times New Roman"/>
          <w:sz w:val="24"/>
          <w:szCs w:val="24"/>
          <w:highlight w:val="white"/>
        </w:rPr>
        <w:t xml:space="preserve">. Available at: </w:t>
      </w:r>
      <w:r>
        <w:rPr>
          <w:rFonts w:ascii="Times New Roman" w:eastAsia="Times New Roman" w:hAnsi="Times New Roman" w:cs="Times New Roman"/>
          <w:sz w:val="24"/>
          <w:szCs w:val="24"/>
          <w:highlight w:val="white"/>
        </w:rPr>
        <w:lastRenderedPageBreak/>
        <w:t xml:space="preserve">https://www.ons.gov.uk/economy/environmentalaccounts/articles/howhaslockdownchangedourrelationshipwithnature/2021-04-26 (Accessed: 24 March 2024). </w:t>
      </w:r>
    </w:p>
    <w:p w14:paraId="0000001E" w14:textId="77777777" w:rsidR="002A636E" w:rsidRDefault="003F2126">
      <w:pPr>
        <w:spacing w:before="240" w:after="240"/>
        <w:ind w:left="580" w:hanging="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Humphreys, A. (2014) </w:t>
      </w:r>
      <w:r>
        <w:rPr>
          <w:rFonts w:ascii="Times New Roman" w:eastAsia="Times New Roman" w:hAnsi="Times New Roman" w:cs="Times New Roman"/>
          <w:i/>
          <w:sz w:val="24"/>
          <w:szCs w:val="24"/>
          <w:highlight w:val="white"/>
        </w:rPr>
        <w:t>Microadventures: Local discoveries for great escapes</w:t>
      </w:r>
      <w:r>
        <w:rPr>
          <w:rFonts w:ascii="Times New Roman" w:eastAsia="Times New Roman" w:hAnsi="Times New Roman" w:cs="Times New Roman"/>
          <w:sz w:val="24"/>
          <w:szCs w:val="24"/>
          <w:highlight w:val="white"/>
        </w:rPr>
        <w:t xml:space="preserve">. London: William Collins, an imprint of </w:t>
      </w:r>
      <w:proofErr w:type="spellStart"/>
      <w:r>
        <w:rPr>
          <w:rFonts w:ascii="Times New Roman" w:eastAsia="Times New Roman" w:hAnsi="Times New Roman" w:cs="Times New Roman"/>
          <w:sz w:val="24"/>
          <w:szCs w:val="24"/>
          <w:highlight w:val="white"/>
        </w:rPr>
        <w:t>HarperCollinsPublishers</w:t>
      </w:r>
      <w:proofErr w:type="spellEnd"/>
      <w:r>
        <w:rPr>
          <w:rFonts w:ascii="Times New Roman" w:eastAsia="Times New Roman" w:hAnsi="Times New Roman" w:cs="Times New Roman"/>
          <w:sz w:val="24"/>
          <w:szCs w:val="24"/>
          <w:highlight w:val="white"/>
        </w:rPr>
        <w:t xml:space="preserve">. </w:t>
      </w:r>
    </w:p>
    <w:p w14:paraId="0000001F" w14:textId="77777777" w:rsidR="002A636E" w:rsidRDefault="002A636E">
      <w:pPr>
        <w:rPr>
          <w:rFonts w:ascii="Times New Roman" w:eastAsia="Times New Roman" w:hAnsi="Times New Roman" w:cs="Times New Roman"/>
          <w:sz w:val="24"/>
          <w:szCs w:val="24"/>
          <w:highlight w:val="white"/>
        </w:rPr>
      </w:pPr>
    </w:p>
    <w:p w14:paraId="00000020" w14:textId="77777777" w:rsidR="002A636E" w:rsidRDefault="003F2126">
      <w:pPr>
        <w:spacing w:before="240" w:after="240"/>
        <w:ind w:left="580" w:hanging="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Humphreys, A. (2019) </w:t>
      </w:r>
      <w:r>
        <w:rPr>
          <w:rFonts w:ascii="Times New Roman" w:eastAsia="Times New Roman" w:hAnsi="Times New Roman" w:cs="Times New Roman"/>
          <w:i/>
          <w:sz w:val="24"/>
          <w:szCs w:val="24"/>
          <w:highlight w:val="white"/>
        </w:rPr>
        <w:t>Microadventures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Alastair Humphreys</w:t>
      </w:r>
      <w:r>
        <w:rPr>
          <w:rFonts w:ascii="Times New Roman" w:eastAsia="Times New Roman" w:hAnsi="Times New Roman" w:cs="Times New Roman"/>
          <w:sz w:val="24"/>
          <w:szCs w:val="24"/>
          <w:highlight w:val="white"/>
        </w:rPr>
        <w:t xml:space="preserve">. Available at: https://alastairhumphreys.com/microadventures-3/ (Accessed: 19 March 2024). </w:t>
      </w:r>
    </w:p>
    <w:p w14:paraId="00000021" w14:textId="77777777" w:rsidR="002A636E" w:rsidRDefault="003F2126">
      <w:pPr>
        <w:spacing w:before="240" w:after="240"/>
        <w:ind w:left="580" w:hanging="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Monaghan, T. (2023) </w:t>
      </w:r>
      <w:r>
        <w:rPr>
          <w:rFonts w:ascii="Times New Roman" w:eastAsia="Times New Roman" w:hAnsi="Times New Roman" w:cs="Times New Roman"/>
          <w:i/>
          <w:sz w:val="24"/>
          <w:szCs w:val="24"/>
          <w:highlight w:val="white"/>
        </w:rPr>
        <w:t>The benefits of wild camping: Why you should give it a try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Tim Monaghan Photography</w:t>
      </w:r>
      <w:r>
        <w:rPr>
          <w:rFonts w:ascii="Times New Roman" w:eastAsia="Times New Roman" w:hAnsi="Times New Roman" w:cs="Times New Roman"/>
          <w:sz w:val="24"/>
          <w:szCs w:val="24"/>
          <w:highlight w:val="white"/>
        </w:rPr>
        <w:t xml:space="preserve">. Available at: https://timmonaghan.co.uk/blogs/the-benefits-of-wild-camping-why-you-should-give-it-a-try (Accessed: 20 March 2024). </w:t>
      </w:r>
    </w:p>
    <w:p w14:paraId="00000022" w14:textId="77777777" w:rsidR="002A636E" w:rsidRDefault="003F2126">
      <w:pPr>
        <w:spacing w:before="240" w:after="240"/>
        <w:ind w:left="580" w:hanging="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Ragozhina, N. (2024) </w:t>
      </w:r>
      <w:r>
        <w:rPr>
          <w:rFonts w:ascii="Times New Roman" w:eastAsia="Times New Roman" w:hAnsi="Times New Roman" w:cs="Times New Roman"/>
          <w:i/>
          <w:sz w:val="24"/>
          <w:szCs w:val="24"/>
          <w:highlight w:val="white"/>
        </w:rPr>
        <w:t>Revised figures confirm UK ended 2023 in recession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BBC News</w:t>
      </w:r>
      <w:r>
        <w:rPr>
          <w:rFonts w:ascii="Times New Roman" w:eastAsia="Times New Roman" w:hAnsi="Times New Roman" w:cs="Times New Roman"/>
          <w:sz w:val="24"/>
          <w:szCs w:val="24"/>
          <w:highlight w:val="white"/>
        </w:rPr>
        <w:t xml:space="preserve">. Available at: https://www.bbc.co.uk/news/live/business-68680004 (Accessed: 21 March 2024). </w:t>
      </w:r>
    </w:p>
    <w:p w14:paraId="00000023" w14:textId="77777777" w:rsidR="002A636E" w:rsidRDefault="003F2126">
      <w:pPr>
        <w:spacing w:before="240" w:after="240"/>
        <w:ind w:left="580" w:hanging="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Walll</w:t>
      </w:r>
      <w:proofErr w:type="spellEnd"/>
      <w:r>
        <w:rPr>
          <w:rFonts w:ascii="Times New Roman" w:eastAsia="Times New Roman" w:hAnsi="Times New Roman" w:cs="Times New Roman"/>
          <w:sz w:val="24"/>
          <w:szCs w:val="24"/>
          <w:highlight w:val="white"/>
        </w:rPr>
        <w:t xml:space="preserve">, T. (2020) </w:t>
      </w:r>
      <w:r>
        <w:rPr>
          <w:rFonts w:ascii="Times New Roman" w:eastAsia="Times New Roman" w:hAnsi="Times New Roman" w:cs="Times New Roman"/>
          <w:i/>
          <w:sz w:val="24"/>
          <w:szCs w:val="24"/>
          <w:highlight w:val="white"/>
        </w:rPr>
        <w:t>‘it was like a bomb had hit an off-licence’: Rise in wild camping hits beauty spots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The Guardian</w:t>
      </w:r>
      <w:r>
        <w:rPr>
          <w:rFonts w:ascii="Times New Roman" w:eastAsia="Times New Roman" w:hAnsi="Times New Roman" w:cs="Times New Roman"/>
          <w:sz w:val="24"/>
          <w:szCs w:val="24"/>
          <w:highlight w:val="white"/>
        </w:rPr>
        <w:t xml:space="preserve">. Available at: https://www.theguardian.com/environment/2020/jul/19/it-was-like-a-bomb-had-hit-an-off-licence-rise-in-wild-camping-hits-beauty-spots (Accessed: 02 April 2024). </w:t>
      </w:r>
    </w:p>
    <w:p w14:paraId="00000024" w14:textId="77777777" w:rsidR="002A636E" w:rsidRDefault="002A636E">
      <w:pPr>
        <w:rPr>
          <w:sz w:val="24"/>
          <w:szCs w:val="24"/>
          <w:highlight w:val="white"/>
        </w:rPr>
      </w:pPr>
    </w:p>
    <w:sectPr w:rsidR="002A636E">
      <w:head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1EB75E" w14:textId="77777777" w:rsidR="003F2126" w:rsidRDefault="003F2126">
      <w:pPr>
        <w:spacing w:line="240" w:lineRule="auto"/>
      </w:pPr>
      <w:r>
        <w:separator/>
      </w:r>
    </w:p>
  </w:endnote>
  <w:endnote w:type="continuationSeparator" w:id="0">
    <w:p w14:paraId="06A76237" w14:textId="77777777" w:rsidR="003F2126" w:rsidRDefault="003F21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322A96" w14:textId="77777777" w:rsidR="003F2126" w:rsidRDefault="003F2126">
      <w:pPr>
        <w:spacing w:line="240" w:lineRule="auto"/>
      </w:pPr>
      <w:r>
        <w:separator/>
      </w:r>
    </w:p>
  </w:footnote>
  <w:footnote w:type="continuationSeparator" w:id="0">
    <w:p w14:paraId="35214C1C" w14:textId="77777777" w:rsidR="003F2126" w:rsidRDefault="003F21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5" w14:textId="6F14F876" w:rsidR="002A636E" w:rsidRDefault="003F2126">
    <w:pPr>
      <w:jc w:val="right"/>
    </w:pPr>
    <w:r>
      <w:fldChar w:fldCharType="begin"/>
    </w:r>
    <w:r>
      <w:instrText>PAGE</w:instrText>
    </w:r>
    <w:r>
      <w:fldChar w:fldCharType="separate"/>
    </w:r>
    <w:r>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36E"/>
    <w:rsid w:val="002A636E"/>
    <w:rsid w:val="003F2126"/>
    <w:rsid w:val="007458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EDE69"/>
  <w15:docId w15:val="{2A77DFBD-EDF4-4E94-887F-79353F4D1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458E6"/>
    <w:pPr>
      <w:tabs>
        <w:tab w:val="center" w:pos="4513"/>
        <w:tab w:val="right" w:pos="9026"/>
      </w:tabs>
      <w:spacing w:line="240" w:lineRule="auto"/>
    </w:pPr>
  </w:style>
  <w:style w:type="character" w:customStyle="1" w:styleId="HeaderChar">
    <w:name w:val="Header Char"/>
    <w:basedOn w:val="DefaultParagraphFont"/>
    <w:link w:val="Header"/>
    <w:uiPriority w:val="99"/>
    <w:rsid w:val="007458E6"/>
  </w:style>
  <w:style w:type="paragraph" w:styleId="Footer">
    <w:name w:val="footer"/>
    <w:basedOn w:val="Normal"/>
    <w:link w:val="FooterChar"/>
    <w:uiPriority w:val="99"/>
    <w:unhideWhenUsed/>
    <w:rsid w:val="007458E6"/>
    <w:pPr>
      <w:tabs>
        <w:tab w:val="center" w:pos="4513"/>
        <w:tab w:val="right" w:pos="9026"/>
      </w:tabs>
      <w:spacing w:line="240" w:lineRule="auto"/>
    </w:pPr>
  </w:style>
  <w:style w:type="character" w:customStyle="1" w:styleId="FooterChar">
    <w:name w:val="Footer Char"/>
    <w:basedOn w:val="DefaultParagraphFont"/>
    <w:link w:val="Footer"/>
    <w:uiPriority w:val="99"/>
    <w:rsid w:val="00745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tandfonline.com/author/Goodnow%2C+Jasmine" TargetMode="External"/><Relationship Id="rId4" Type="http://schemas.openxmlformats.org/officeDocument/2006/relationships/styles" Target="styles.xml"/><Relationship Id="rId9" Type="http://schemas.openxmlformats.org/officeDocument/2006/relationships/hyperlink" Target="https://www.tandfonline.com/author/Mackenzie%2C+Susan+Hou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8" ma:contentTypeDescription="Create a new document." ma:contentTypeScope="" ma:versionID="ed0caed3d6066f7c76435bf84b803d16">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5e31262da0fcfe2ebd38310deb42cd10"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GenerationTime" minOccurs="0"/>
                <xsd:element ref="ns3:MediaServiceEventHashCode" minOccurs="0"/>
                <xsd:element ref="ns3:MediaServiceLocation" minOccurs="0"/>
                <xsd:element ref="ns3:MediaServiceObjectDetectorVersions" minOccurs="0"/>
                <xsd:element ref="ns3:MediaServiceOCR"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DB9401-621A-4C5F-9BDD-918EE004801D}">
  <ds:schemaRefs>
    <ds:schemaRef ds:uri="b0fe3e24-d995-423c-a7fa-dbcb21490404"/>
    <ds:schemaRef ds:uri="http://purl.org/dc/dcmitype/"/>
    <ds:schemaRef ds:uri="http://schemas.openxmlformats.org/package/2006/metadata/core-properties"/>
    <ds:schemaRef ds:uri="http://www.w3.org/XML/1998/namespace"/>
    <ds:schemaRef ds:uri="http://purl.org/dc/elements/1.1/"/>
    <ds:schemaRef ds:uri="http://schemas.microsoft.com/office/2006/documentManagement/types"/>
    <ds:schemaRef ds:uri="http://schemas.microsoft.com/office/2006/metadata/properties"/>
    <ds:schemaRef ds:uri="http://schemas.microsoft.com/office/infopath/2007/PartnerControls"/>
    <ds:schemaRef ds:uri="0129b9fd-52ee-4735-801a-8d39556133ce"/>
    <ds:schemaRef ds:uri="http://purl.org/dc/terms/"/>
  </ds:schemaRefs>
</ds:datastoreItem>
</file>

<file path=customXml/itemProps2.xml><?xml version="1.0" encoding="utf-8"?>
<ds:datastoreItem xmlns:ds="http://schemas.openxmlformats.org/officeDocument/2006/customXml" ds:itemID="{EE08C66B-E4CE-46F6-8E5C-6751056C3D9C}">
  <ds:schemaRefs>
    <ds:schemaRef ds:uri="http://schemas.microsoft.com/sharepoint/v3/contenttype/forms"/>
  </ds:schemaRefs>
</ds:datastoreItem>
</file>

<file path=customXml/itemProps3.xml><?xml version="1.0" encoding="utf-8"?>
<ds:datastoreItem xmlns:ds="http://schemas.openxmlformats.org/officeDocument/2006/customXml" ds:itemID="{786AD92E-5B65-4B3B-B7B8-B3E53B7E7B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1894</Words>
  <Characters>10797</Characters>
  <Application>Microsoft Office Word</Application>
  <DocSecurity>0</DocSecurity>
  <Lines>89</Lines>
  <Paragraphs>25</Paragraphs>
  <ScaleCrop>false</ScaleCrop>
  <Company/>
  <LinksUpToDate>false</LinksUpToDate>
  <CharactersWithSpaces>12666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Lyndon Brinkworth (2115407)</cp:lastModifiedBy>
  <cp:revision>2</cp:revision>
  <dcterms:created xsi:type="dcterms:W3CDTF">2024-04-05T13:32:00Z</dcterms:created>
  <dcterms:modified xsi:type="dcterms:W3CDTF">2024-04-05T13:32:00Z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