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48F57" w14:textId="6049CE06" w:rsidR="00AC2017" w:rsidRDefault="00AC2017" w:rsidP="00AC2017">
      <w:pPr>
        <w:pBdr>
          <w:top w:val="single" w:sz="4" w:space="1" w:color="auto"/>
          <w:left w:val="single" w:sz="4" w:space="4" w:color="auto"/>
          <w:bottom w:val="single" w:sz="4" w:space="1" w:color="auto"/>
          <w:right w:val="single" w:sz="4" w:space="4" w:color="auto"/>
        </w:pBdr>
        <w:jc w:val="center"/>
      </w:pPr>
      <w:bookmarkStart w:id="0" w:name="_Hlk39340080"/>
      <w:bookmarkEnd w:id="0"/>
    </w:p>
    <w:p w14:paraId="2F6BD433" w14:textId="6ECA8576" w:rsidR="00AC2017" w:rsidRDefault="00AC2017" w:rsidP="00AC2017">
      <w:pPr>
        <w:pBdr>
          <w:top w:val="single" w:sz="4" w:space="1" w:color="auto"/>
          <w:left w:val="single" w:sz="4" w:space="4" w:color="auto"/>
          <w:bottom w:val="single" w:sz="4" w:space="1" w:color="auto"/>
          <w:right w:val="single" w:sz="4" w:space="4" w:color="auto"/>
        </w:pBdr>
        <w:jc w:val="center"/>
      </w:pPr>
      <w:r>
        <w:rPr>
          <w:noProof/>
          <w:lang w:eastAsia="en-GB"/>
        </w:rPr>
        <w:drawing>
          <wp:inline distT="0" distB="0" distL="0" distR="0" wp14:anchorId="025B21FB" wp14:editId="29172975">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56B868F7" w14:textId="77777777" w:rsidR="00AC2017" w:rsidRDefault="00AC2017" w:rsidP="00AC2017">
      <w:pPr>
        <w:pBdr>
          <w:top w:val="single" w:sz="4" w:space="1" w:color="auto"/>
          <w:left w:val="single" w:sz="4" w:space="4" w:color="auto"/>
          <w:bottom w:val="single" w:sz="4" w:space="1" w:color="auto"/>
          <w:right w:val="single" w:sz="4" w:space="4" w:color="auto"/>
        </w:pBdr>
        <w:jc w:val="center"/>
      </w:pPr>
    </w:p>
    <w:p w14:paraId="7B9FADA9" w14:textId="77777777" w:rsidR="00AC2017" w:rsidRPr="000E0049" w:rsidRDefault="00AC2017" w:rsidP="00AC2017">
      <w:pPr>
        <w:pBdr>
          <w:top w:val="single" w:sz="4" w:space="1" w:color="auto"/>
          <w:left w:val="single" w:sz="4" w:space="4" w:color="auto"/>
          <w:bottom w:val="single" w:sz="4" w:space="1" w:color="auto"/>
          <w:right w:val="single" w:sz="4" w:space="4" w:color="auto"/>
        </w:pBdr>
        <w:spacing w:line="240" w:lineRule="auto"/>
        <w:jc w:val="center"/>
        <w:rPr>
          <w:rFonts w:cs="Arial"/>
          <w:sz w:val="72"/>
          <w:szCs w:val="96"/>
        </w:rPr>
      </w:pPr>
      <w:r w:rsidRPr="000E0049">
        <w:rPr>
          <w:rFonts w:cs="Arial"/>
          <w:sz w:val="72"/>
          <w:szCs w:val="96"/>
        </w:rPr>
        <w:t>University of Wales</w:t>
      </w:r>
    </w:p>
    <w:p w14:paraId="37D615BF" w14:textId="47B7DD7B" w:rsidR="00AC2017" w:rsidRPr="000E0049" w:rsidRDefault="00AC2017" w:rsidP="00AC2017">
      <w:pPr>
        <w:pBdr>
          <w:top w:val="single" w:sz="4" w:space="1" w:color="auto"/>
          <w:left w:val="single" w:sz="4" w:space="4" w:color="auto"/>
          <w:bottom w:val="single" w:sz="4" w:space="1" w:color="auto"/>
          <w:right w:val="single" w:sz="4" w:space="4" w:color="auto"/>
        </w:pBdr>
        <w:spacing w:line="240" w:lineRule="auto"/>
        <w:jc w:val="center"/>
        <w:rPr>
          <w:sz w:val="20"/>
        </w:rPr>
      </w:pPr>
      <w:r w:rsidRPr="000E0049">
        <w:rPr>
          <w:rFonts w:cs="Arial"/>
          <w:sz w:val="72"/>
          <w:szCs w:val="96"/>
        </w:rPr>
        <w:t>Trinity Saint David</w:t>
      </w:r>
    </w:p>
    <w:p w14:paraId="1274B49E" w14:textId="755D3933" w:rsidR="00AC2017" w:rsidRPr="005320BA" w:rsidRDefault="00AC2017" w:rsidP="00AC2017">
      <w:pPr>
        <w:pBdr>
          <w:top w:val="single" w:sz="4" w:space="1" w:color="auto"/>
          <w:left w:val="single" w:sz="4" w:space="4" w:color="auto"/>
          <w:bottom w:val="single" w:sz="4" w:space="1" w:color="auto"/>
          <w:right w:val="single" w:sz="4" w:space="4" w:color="auto"/>
        </w:pBdr>
        <w:spacing w:line="240" w:lineRule="auto"/>
        <w:rPr>
          <w:b/>
          <w:sz w:val="40"/>
          <w:szCs w:val="40"/>
        </w:rPr>
      </w:pPr>
    </w:p>
    <w:p w14:paraId="72582A43" w14:textId="1443C078" w:rsidR="003D5992" w:rsidRPr="003D5992" w:rsidRDefault="003D5992" w:rsidP="003D5992">
      <w:pPr>
        <w:pBdr>
          <w:top w:val="single" w:sz="4" w:space="1" w:color="auto"/>
          <w:left w:val="single" w:sz="4" w:space="4" w:color="auto"/>
          <w:bottom w:val="single" w:sz="4" w:space="1" w:color="auto"/>
          <w:right w:val="single" w:sz="4" w:space="4" w:color="auto"/>
        </w:pBdr>
        <w:spacing w:line="240" w:lineRule="auto"/>
        <w:jc w:val="center"/>
        <w:rPr>
          <w:b/>
          <w:sz w:val="56"/>
          <w:szCs w:val="48"/>
        </w:rPr>
      </w:pPr>
      <w:r w:rsidRPr="003D5992">
        <w:rPr>
          <w:b/>
          <w:sz w:val="56"/>
          <w:szCs w:val="48"/>
        </w:rPr>
        <w:t xml:space="preserve">What is The Future for Vehicle Emissions? </w:t>
      </w:r>
    </w:p>
    <w:p w14:paraId="12626062" w14:textId="242B0BDD" w:rsidR="003D5992" w:rsidRPr="003D5992" w:rsidRDefault="003D5992" w:rsidP="00AC2017">
      <w:pPr>
        <w:pBdr>
          <w:top w:val="single" w:sz="4" w:space="1" w:color="auto"/>
          <w:left w:val="single" w:sz="4" w:space="4" w:color="auto"/>
          <w:bottom w:val="single" w:sz="4" w:space="1" w:color="auto"/>
          <w:right w:val="single" w:sz="4" w:space="4" w:color="auto"/>
        </w:pBdr>
        <w:spacing w:line="240" w:lineRule="auto"/>
        <w:jc w:val="center"/>
        <w:rPr>
          <w:b/>
          <w:sz w:val="28"/>
          <w:szCs w:val="28"/>
        </w:rPr>
      </w:pPr>
    </w:p>
    <w:p w14:paraId="2D331D18" w14:textId="124BC26C" w:rsidR="00AC2017" w:rsidRPr="003D5992" w:rsidRDefault="00AC2017" w:rsidP="00AC2017">
      <w:pPr>
        <w:pBdr>
          <w:top w:val="single" w:sz="4" w:space="1" w:color="auto"/>
          <w:left w:val="single" w:sz="4" w:space="4" w:color="auto"/>
          <w:bottom w:val="single" w:sz="4" w:space="1" w:color="auto"/>
          <w:right w:val="single" w:sz="4" w:space="4" w:color="auto"/>
        </w:pBdr>
        <w:spacing w:line="240" w:lineRule="auto"/>
        <w:jc w:val="center"/>
        <w:rPr>
          <w:b/>
          <w:sz w:val="56"/>
          <w:szCs w:val="56"/>
        </w:rPr>
      </w:pPr>
      <w:r w:rsidRPr="003D5992">
        <w:rPr>
          <w:b/>
          <w:sz w:val="56"/>
          <w:szCs w:val="56"/>
        </w:rPr>
        <w:t>Davis Watkins (P150289)</w:t>
      </w:r>
    </w:p>
    <w:p w14:paraId="1CEFE887" w14:textId="54146778" w:rsidR="00AC2017" w:rsidRPr="003D5992" w:rsidRDefault="00AC2017" w:rsidP="00AC2017">
      <w:pPr>
        <w:pBdr>
          <w:top w:val="single" w:sz="4" w:space="1" w:color="auto"/>
          <w:left w:val="single" w:sz="4" w:space="4" w:color="auto"/>
          <w:bottom w:val="single" w:sz="4" w:space="1" w:color="auto"/>
          <w:right w:val="single" w:sz="4" w:space="4" w:color="auto"/>
        </w:pBdr>
        <w:spacing w:line="240" w:lineRule="auto"/>
        <w:jc w:val="center"/>
        <w:rPr>
          <w:sz w:val="32"/>
          <w:szCs w:val="32"/>
        </w:rPr>
      </w:pPr>
      <w:r w:rsidRPr="003D5992">
        <w:rPr>
          <w:sz w:val="36"/>
          <w:szCs w:val="32"/>
        </w:rPr>
        <w:t xml:space="preserve">BSc Motorsport Engineering </w:t>
      </w:r>
    </w:p>
    <w:p w14:paraId="5DA7D87F" w14:textId="41E4E4CC" w:rsidR="005320BA" w:rsidRPr="003D5992" w:rsidRDefault="005320BA" w:rsidP="00AC2017">
      <w:pPr>
        <w:pBdr>
          <w:top w:val="single" w:sz="4" w:space="1" w:color="auto"/>
          <w:left w:val="single" w:sz="4" w:space="4" w:color="auto"/>
          <w:bottom w:val="single" w:sz="4" w:space="1" w:color="auto"/>
          <w:right w:val="single" w:sz="4" w:space="4" w:color="auto"/>
        </w:pBdr>
        <w:spacing w:line="240" w:lineRule="auto"/>
        <w:jc w:val="center"/>
        <w:rPr>
          <w:b/>
          <w:sz w:val="32"/>
          <w:szCs w:val="24"/>
        </w:rPr>
      </w:pPr>
    </w:p>
    <w:p w14:paraId="7F56384C" w14:textId="00EA8DEA" w:rsidR="005320BA" w:rsidRPr="003D5992" w:rsidRDefault="00AC2017" w:rsidP="005320BA">
      <w:pPr>
        <w:pBdr>
          <w:top w:val="single" w:sz="4" w:space="1" w:color="auto"/>
          <w:left w:val="single" w:sz="4" w:space="4" w:color="auto"/>
          <w:bottom w:val="single" w:sz="4" w:space="1" w:color="auto"/>
          <w:right w:val="single" w:sz="4" w:space="4" w:color="auto"/>
        </w:pBdr>
        <w:spacing w:line="240" w:lineRule="auto"/>
        <w:jc w:val="center"/>
        <w:rPr>
          <w:b/>
          <w:sz w:val="48"/>
          <w:szCs w:val="32"/>
        </w:rPr>
      </w:pPr>
      <w:r w:rsidRPr="003D5992">
        <w:rPr>
          <w:b/>
          <w:sz w:val="48"/>
          <w:szCs w:val="32"/>
        </w:rPr>
        <w:t>Dissertation Paper</w:t>
      </w:r>
    </w:p>
    <w:p w14:paraId="37E7EC0F" w14:textId="7ADECB43" w:rsidR="005320BA" w:rsidRPr="003D5992" w:rsidRDefault="005320BA" w:rsidP="005320BA">
      <w:pPr>
        <w:pBdr>
          <w:top w:val="single" w:sz="4" w:space="1" w:color="auto"/>
          <w:left w:val="single" w:sz="4" w:space="4" w:color="auto"/>
          <w:bottom w:val="single" w:sz="4" w:space="1" w:color="auto"/>
          <w:right w:val="single" w:sz="4" w:space="4" w:color="auto"/>
        </w:pBdr>
        <w:spacing w:line="240" w:lineRule="auto"/>
        <w:jc w:val="center"/>
        <w:rPr>
          <w:b/>
          <w:sz w:val="24"/>
          <w:szCs w:val="16"/>
        </w:rPr>
      </w:pPr>
    </w:p>
    <w:p w14:paraId="33342202" w14:textId="77A2974A" w:rsidR="00156D0F" w:rsidRDefault="00AC2017" w:rsidP="003D5992">
      <w:pPr>
        <w:pBdr>
          <w:top w:val="single" w:sz="4" w:space="1" w:color="auto"/>
          <w:left w:val="single" w:sz="4" w:space="4" w:color="auto"/>
          <w:bottom w:val="single" w:sz="4" w:space="1" w:color="auto"/>
          <w:right w:val="single" w:sz="4" w:space="4" w:color="auto"/>
        </w:pBdr>
        <w:spacing w:line="240" w:lineRule="auto"/>
        <w:jc w:val="center"/>
        <w:rPr>
          <w:b/>
          <w:sz w:val="36"/>
          <w:szCs w:val="32"/>
        </w:rPr>
      </w:pPr>
      <w:r w:rsidRPr="003D5992">
        <w:rPr>
          <w:b/>
          <w:sz w:val="36"/>
          <w:szCs w:val="32"/>
        </w:rPr>
        <w:t>Research Methods &amp; Projects (M6X02206)</w:t>
      </w:r>
    </w:p>
    <w:p w14:paraId="3392F04A" w14:textId="77777777" w:rsidR="001D7994" w:rsidRDefault="001D7994" w:rsidP="003D5992">
      <w:pPr>
        <w:pBdr>
          <w:top w:val="single" w:sz="4" w:space="1" w:color="auto"/>
          <w:left w:val="single" w:sz="4" w:space="4" w:color="auto"/>
          <w:bottom w:val="single" w:sz="4" w:space="1" w:color="auto"/>
          <w:right w:val="single" w:sz="4" w:space="4" w:color="auto"/>
        </w:pBdr>
        <w:spacing w:line="240" w:lineRule="auto"/>
        <w:jc w:val="center"/>
        <w:rPr>
          <w:b/>
          <w:sz w:val="36"/>
          <w:szCs w:val="32"/>
        </w:rPr>
      </w:pPr>
    </w:p>
    <w:p w14:paraId="39A57BFA" w14:textId="587106DA" w:rsidR="00AE42DA" w:rsidRPr="00347F32" w:rsidRDefault="00AE42DA" w:rsidP="009345F4">
      <w:pPr>
        <w:pStyle w:val="Heading1"/>
        <w:rPr>
          <w:b/>
          <w:bCs/>
        </w:rPr>
      </w:pPr>
      <w:bookmarkStart w:id="1" w:name="_Toc39556523"/>
      <w:r w:rsidRPr="00347F32">
        <w:rPr>
          <w:b/>
          <w:bCs/>
        </w:rPr>
        <w:lastRenderedPageBreak/>
        <w:t>Abstract</w:t>
      </w:r>
      <w:bookmarkEnd w:id="1"/>
    </w:p>
    <w:p w14:paraId="22F15819" w14:textId="431F3258" w:rsidR="00025765" w:rsidRPr="00AA0E24" w:rsidRDefault="004E43E4" w:rsidP="00AE42DA">
      <w:pPr>
        <w:spacing w:line="240" w:lineRule="auto"/>
        <w:rPr>
          <w:rFonts w:ascii="Arial" w:hAnsi="Arial" w:cs="Arial"/>
          <w:bCs/>
          <w:szCs w:val="20"/>
        </w:rPr>
      </w:pPr>
      <w:r w:rsidRPr="00AA0E24">
        <w:rPr>
          <w:rFonts w:ascii="Arial" w:hAnsi="Arial" w:cs="Arial"/>
          <w:bCs/>
          <w:szCs w:val="20"/>
        </w:rPr>
        <w:t>The future for the automotive industry is quickly changing, which is aiming to replace the internal combustion engine with a more environmentally friendly alternative</w:t>
      </w:r>
      <w:r w:rsidR="008975F5">
        <w:rPr>
          <w:rFonts w:ascii="Arial" w:hAnsi="Arial" w:cs="Arial"/>
          <w:bCs/>
          <w:szCs w:val="20"/>
        </w:rPr>
        <w:t xml:space="preserve"> by 2035</w:t>
      </w:r>
      <w:r w:rsidR="00FB63D6" w:rsidRPr="00AA0E24">
        <w:rPr>
          <w:rFonts w:ascii="Arial" w:hAnsi="Arial" w:cs="Arial"/>
          <w:bCs/>
          <w:szCs w:val="20"/>
        </w:rPr>
        <w:t>,</w:t>
      </w:r>
      <w:r w:rsidRPr="00AA0E24">
        <w:rPr>
          <w:rFonts w:ascii="Arial" w:hAnsi="Arial" w:cs="Arial"/>
          <w:bCs/>
          <w:szCs w:val="20"/>
        </w:rPr>
        <w:t xml:space="preserve"> such as </w:t>
      </w:r>
      <w:r w:rsidR="00FB63D6" w:rsidRPr="00AA0E24">
        <w:rPr>
          <w:rFonts w:ascii="Arial" w:hAnsi="Arial" w:cs="Arial"/>
          <w:bCs/>
          <w:szCs w:val="20"/>
        </w:rPr>
        <w:t xml:space="preserve">a </w:t>
      </w:r>
      <w:r w:rsidRPr="00AA0E24">
        <w:rPr>
          <w:rFonts w:ascii="Arial" w:hAnsi="Arial" w:cs="Arial"/>
          <w:bCs/>
          <w:szCs w:val="20"/>
        </w:rPr>
        <w:t xml:space="preserve">fully electric vehicle or </w:t>
      </w:r>
      <w:r w:rsidR="00FB63D6" w:rsidRPr="00AA0E24">
        <w:rPr>
          <w:rFonts w:ascii="Arial" w:hAnsi="Arial" w:cs="Arial"/>
          <w:bCs/>
          <w:szCs w:val="20"/>
        </w:rPr>
        <w:t xml:space="preserve">a </w:t>
      </w:r>
      <w:r w:rsidRPr="00AA0E24">
        <w:rPr>
          <w:rFonts w:ascii="Arial" w:hAnsi="Arial" w:cs="Arial"/>
          <w:bCs/>
          <w:szCs w:val="20"/>
        </w:rPr>
        <w:t>hybrid vehicle</w:t>
      </w:r>
      <w:r w:rsidR="00FB63D6" w:rsidRPr="00AA0E24">
        <w:rPr>
          <w:rFonts w:ascii="Arial" w:hAnsi="Arial" w:cs="Arial"/>
          <w:bCs/>
          <w:szCs w:val="20"/>
        </w:rPr>
        <w:t xml:space="preserve"> to lower the emissions</w:t>
      </w:r>
      <w:r w:rsidR="008975F5">
        <w:rPr>
          <w:rFonts w:ascii="Arial" w:hAnsi="Arial" w:cs="Arial"/>
          <w:bCs/>
          <w:szCs w:val="20"/>
        </w:rPr>
        <w:t xml:space="preserve"> by 2050</w:t>
      </w:r>
      <w:r w:rsidRPr="00AA0E24">
        <w:rPr>
          <w:rFonts w:ascii="Arial" w:hAnsi="Arial" w:cs="Arial"/>
          <w:bCs/>
          <w:szCs w:val="20"/>
        </w:rPr>
        <w:t xml:space="preserve">. </w:t>
      </w:r>
      <w:r w:rsidR="00FB63D6" w:rsidRPr="00AA0E24">
        <w:rPr>
          <w:rFonts w:ascii="Arial" w:hAnsi="Arial" w:cs="Arial"/>
          <w:bCs/>
          <w:szCs w:val="20"/>
        </w:rPr>
        <w:t xml:space="preserve">This report aims to understand more about the internal combustion engine, </w:t>
      </w:r>
      <w:r w:rsidR="009B3EB4">
        <w:rPr>
          <w:rFonts w:ascii="Arial" w:hAnsi="Arial" w:cs="Arial"/>
          <w:bCs/>
          <w:szCs w:val="20"/>
        </w:rPr>
        <w:t xml:space="preserve">whether it has a future in the automotive industry, </w:t>
      </w:r>
      <w:r w:rsidR="00FB63D6" w:rsidRPr="00AA0E24">
        <w:rPr>
          <w:rFonts w:ascii="Arial" w:hAnsi="Arial" w:cs="Arial"/>
          <w:bCs/>
          <w:szCs w:val="20"/>
        </w:rPr>
        <w:t>and whether the manufacturers are taking the right approach.</w:t>
      </w:r>
    </w:p>
    <w:p w14:paraId="031B1E4A" w14:textId="668D4369" w:rsidR="0072335D" w:rsidRDefault="00256CDA" w:rsidP="00AE42DA">
      <w:pPr>
        <w:spacing w:line="240" w:lineRule="auto"/>
        <w:rPr>
          <w:rFonts w:ascii="Arial" w:hAnsi="Arial" w:cs="Arial"/>
          <w:bCs/>
          <w:szCs w:val="20"/>
        </w:rPr>
      </w:pPr>
      <w:r>
        <w:rPr>
          <w:rFonts w:ascii="Arial" w:hAnsi="Arial" w:cs="Arial"/>
          <w:bCs/>
          <w:szCs w:val="20"/>
        </w:rPr>
        <w:t xml:space="preserve">Workshop testing was carried out on two </w:t>
      </w:r>
      <w:r w:rsidR="000761D6">
        <w:rPr>
          <w:rFonts w:ascii="Arial" w:hAnsi="Arial" w:cs="Arial"/>
          <w:bCs/>
          <w:szCs w:val="20"/>
        </w:rPr>
        <w:t xml:space="preserve">different cars using </w:t>
      </w:r>
      <w:r>
        <w:rPr>
          <w:rFonts w:ascii="Arial" w:hAnsi="Arial" w:cs="Arial"/>
          <w:bCs/>
          <w:szCs w:val="20"/>
        </w:rPr>
        <w:t xml:space="preserve">similar engines of different </w:t>
      </w:r>
      <w:r w:rsidR="00C34EF8">
        <w:rPr>
          <w:rFonts w:ascii="Arial" w:hAnsi="Arial" w:cs="Arial"/>
          <w:bCs/>
          <w:szCs w:val="20"/>
        </w:rPr>
        <w:t>capacities, a 1.0L EcoBoost engine, and a 1.5L EcoBoost engine.</w:t>
      </w:r>
      <w:r w:rsidR="000761D6">
        <w:rPr>
          <w:rFonts w:ascii="Arial" w:hAnsi="Arial" w:cs="Arial"/>
          <w:bCs/>
          <w:szCs w:val="20"/>
        </w:rPr>
        <w:t xml:space="preserve"> This test was </w:t>
      </w:r>
      <w:r w:rsidR="00467DD8">
        <w:rPr>
          <w:rFonts w:ascii="Arial" w:hAnsi="Arial" w:cs="Arial"/>
          <w:bCs/>
          <w:szCs w:val="20"/>
        </w:rPr>
        <w:t>used to gather data about the emissions output from each engine</w:t>
      </w:r>
      <w:r w:rsidR="00102C8E">
        <w:rPr>
          <w:rFonts w:ascii="Arial" w:hAnsi="Arial" w:cs="Arial"/>
          <w:bCs/>
          <w:szCs w:val="20"/>
        </w:rPr>
        <w:t>, being run on a rolling road system to simulate as if it were running on a road.</w:t>
      </w:r>
      <w:r w:rsidR="00ED3235">
        <w:rPr>
          <w:rFonts w:ascii="Arial" w:hAnsi="Arial" w:cs="Arial"/>
          <w:bCs/>
          <w:szCs w:val="20"/>
        </w:rPr>
        <w:t xml:space="preserve"> The accuracy of this test was improved by adding a </w:t>
      </w:r>
      <w:r w:rsidR="00437445">
        <w:rPr>
          <w:rFonts w:ascii="Arial" w:hAnsi="Arial" w:cs="Arial"/>
          <w:bCs/>
          <w:szCs w:val="20"/>
        </w:rPr>
        <w:t xml:space="preserve">calculated </w:t>
      </w:r>
      <w:r w:rsidR="00ED3235">
        <w:rPr>
          <w:rFonts w:ascii="Arial" w:hAnsi="Arial" w:cs="Arial"/>
          <w:bCs/>
          <w:szCs w:val="20"/>
        </w:rPr>
        <w:t xml:space="preserve">resistive force </w:t>
      </w:r>
      <w:r w:rsidR="00437445">
        <w:rPr>
          <w:rFonts w:ascii="Arial" w:hAnsi="Arial" w:cs="Arial"/>
          <w:bCs/>
          <w:szCs w:val="20"/>
        </w:rPr>
        <w:t xml:space="preserve">to the rolling road, acting as a rolling resistance </w:t>
      </w:r>
      <w:r w:rsidR="00B76424">
        <w:rPr>
          <w:rFonts w:ascii="Arial" w:hAnsi="Arial" w:cs="Arial"/>
          <w:bCs/>
          <w:szCs w:val="20"/>
        </w:rPr>
        <w:t>similar to that of a road surface.</w:t>
      </w:r>
    </w:p>
    <w:p w14:paraId="25937C7A" w14:textId="59DCF2BF" w:rsidR="00B76424" w:rsidRPr="00B76424" w:rsidRDefault="00B76424" w:rsidP="00AE42DA">
      <w:pPr>
        <w:spacing w:line="240" w:lineRule="auto"/>
        <w:rPr>
          <w:rFonts w:ascii="Arial" w:hAnsi="Arial" w:cs="Arial"/>
          <w:bCs/>
          <w:szCs w:val="20"/>
        </w:rPr>
      </w:pPr>
      <w:r>
        <w:rPr>
          <w:rFonts w:ascii="Arial" w:hAnsi="Arial" w:cs="Arial"/>
          <w:bCs/>
          <w:szCs w:val="20"/>
        </w:rPr>
        <w:t xml:space="preserve">This testing </w:t>
      </w:r>
      <w:r w:rsidR="00431CD8">
        <w:rPr>
          <w:rFonts w:ascii="Arial" w:hAnsi="Arial" w:cs="Arial"/>
          <w:bCs/>
          <w:szCs w:val="20"/>
        </w:rPr>
        <w:t xml:space="preserve">provided the data to show </w:t>
      </w:r>
      <w:r w:rsidR="0023084D">
        <w:rPr>
          <w:rFonts w:ascii="Arial" w:hAnsi="Arial" w:cs="Arial"/>
          <w:bCs/>
          <w:szCs w:val="20"/>
        </w:rPr>
        <w:t xml:space="preserve">that these engines can produce low emissions </w:t>
      </w:r>
      <w:r w:rsidR="007F45E0">
        <w:rPr>
          <w:rFonts w:ascii="Arial" w:hAnsi="Arial" w:cs="Arial"/>
          <w:bCs/>
          <w:szCs w:val="20"/>
        </w:rPr>
        <w:t xml:space="preserve">when running at the optimal operating temperature, however, </w:t>
      </w:r>
      <w:r w:rsidR="0023084D">
        <w:rPr>
          <w:rFonts w:ascii="Arial" w:hAnsi="Arial" w:cs="Arial"/>
          <w:bCs/>
          <w:szCs w:val="20"/>
        </w:rPr>
        <w:t xml:space="preserve">a large amount </w:t>
      </w:r>
      <w:r w:rsidR="00026E58">
        <w:rPr>
          <w:rFonts w:ascii="Arial" w:hAnsi="Arial" w:cs="Arial"/>
          <w:bCs/>
          <w:szCs w:val="20"/>
        </w:rPr>
        <w:t>of Nitrogen Oxide (NOx) was being produced by these engines under load.</w:t>
      </w:r>
      <w:r w:rsidR="00595B21">
        <w:rPr>
          <w:rFonts w:ascii="Arial" w:hAnsi="Arial" w:cs="Arial"/>
          <w:bCs/>
          <w:szCs w:val="20"/>
        </w:rPr>
        <w:t xml:space="preserve"> This gas </w:t>
      </w:r>
      <w:r w:rsidR="00256AEA">
        <w:rPr>
          <w:rFonts w:ascii="Arial" w:hAnsi="Arial" w:cs="Arial"/>
          <w:bCs/>
          <w:szCs w:val="20"/>
        </w:rPr>
        <w:t xml:space="preserve">can potentially be dangerous to our health </w:t>
      </w:r>
      <w:r w:rsidR="00595B21">
        <w:rPr>
          <w:rFonts w:ascii="Arial" w:hAnsi="Arial" w:cs="Arial"/>
          <w:bCs/>
          <w:szCs w:val="20"/>
        </w:rPr>
        <w:t xml:space="preserve">at </w:t>
      </w:r>
      <w:r w:rsidR="00256AEA">
        <w:rPr>
          <w:rFonts w:ascii="Arial" w:hAnsi="Arial" w:cs="Arial"/>
          <w:bCs/>
          <w:szCs w:val="20"/>
        </w:rPr>
        <w:t>a high quantity</w:t>
      </w:r>
      <w:r w:rsidR="002A6931">
        <w:rPr>
          <w:rFonts w:ascii="Arial" w:hAnsi="Arial" w:cs="Arial"/>
          <w:bCs/>
          <w:szCs w:val="20"/>
        </w:rPr>
        <w:t>, so it’s beneficial not to run this engine for long periods around pedestrians.</w:t>
      </w:r>
    </w:p>
    <w:p w14:paraId="0027029A" w14:textId="20B61792" w:rsidR="005659DD" w:rsidRPr="002962CD" w:rsidRDefault="002A6931" w:rsidP="00AE42DA">
      <w:pPr>
        <w:spacing w:line="240" w:lineRule="auto"/>
        <w:rPr>
          <w:rFonts w:ascii="Arial" w:hAnsi="Arial" w:cs="Arial"/>
          <w:bCs/>
          <w:sz w:val="24"/>
        </w:rPr>
      </w:pPr>
      <w:r w:rsidRPr="002962CD">
        <w:rPr>
          <w:rFonts w:ascii="Arial" w:hAnsi="Arial" w:cs="Arial"/>
          <w:bCs/>
          <w:sz w:val="24"/>
        </w:rPr>
        <w:t xml:space="preserve">An online survey was also constructed to find the daily contribution of emissions from 51 different </w:t>
      </w:r>
      <w:r w:rsidR="00FE6DBF" w:rsidRPr="002962CD">
        <w:rPr>
          <w:rFonts w:ascii="Arial" w:hAnsi="Arial" w:cs="Arial"/>
          <w:bCs/>
          <w:sz w:val="24"/>
        </w:rPr>
        <w:t>people</w:t>
      </w:r>
      <w:r w:rsidRPr="002962CD">
        <w:rPr>
          <w:rFonts w:ascii="Arial" w:hAnsi="Arial" w:cs="Arial"/>
          <w:bCs/>
          <w:sz w:val="24"/>
        </w:rPr>
        <w:t xml:space="preserve">. </w:t>
      </w:r>
      <w:r w:rsidR="00FE6DBF" w:rsidRPr="002962CD">
        <w:rPr>
          <w:rFonts w:ascii="Arial" w:hAnsi="Arial" w:cs="Arial"/>
          <w:bCs/>
          <w:sz w:val="24"/>
        </w:rPr>
        <w:t>As expected, all of the participants have access to a vehicle</w:t>
      </w:r>
      <w:r w:rsidR="00153AA6" w:rsidRPr="002962CD">
        <w:rPr>
          <w:rFonts w:ascii="Arial" w:hAnsi="Arial" w:cs="Arial"/>
          <w:bCs/>
          <w:sz w:val="24"/>
        </w:rPr>
        <w:t xml:space="preserve"> and the majority would drive this vehicle every day. However, there are some participants who would be willing to </w:t>
      </w:r>
      <w:r w:rsidR="00211810" w:rsidRPr="002962CD">
        <w:rPr>
          <w:rFonts w:ascii="Arial" w:hAnsi="Arial" w:cs="Arial"/>
          <w:bCs/>
          <w:sz w:val="24"/>
        </w:rPr>
        <w:t>use public transport if it became cheaper and more reliable, which would benefit the environment with less vehicles being used daily.</w:t>
      </w:r>
    </w:p>
    <w:p w14:paraId="4373D0F2" w14:textId="4D23B2C6" w:rsidR="00EF1968" w:rsidRDefault="00EF1968" w:rsidP="00AE42DA">
      <w:pPr>
        <w:spacing w:line="240" w:lineRule="auto"/>
        <w:rPr>
          <w:bCs/>
          <w:sz w:val="24"/>
        </w:rPr>
      </w:pPr>
    </w:p>
    <w:p w14:paraId="6D8E2E1E" w14:textId="62162DFD" w:rsidR="00EF1968" w:rsidRDefault="00EF1968" w:rsidP="00AE42DA">
      <w:pPr>
        <w:spacing w:line="240" w:lineRule="auto"/>
        <w:rPr>
          <w:bCs/>
          <w:sz w:val="24"/>
        </w:rPr>
      </w:pPr>
    </w:p>
    <w:p w14:paraId="07EF266B" w14:textId="280335A9" w:rsidR="00EF1968" w:rsidRDefault="00EF1968" w:rsidP="00AE42DA">
      <w:pPr>
        <w:spacing w:line="240" w:lineRule="auto"/>
        <w:rPr>
          <w:bCs/>
          <w:sz w:val="24"/>
        </w:rPr>
      </w:pPr>
    </w:p>
    <w:p w14:paraId="1E2E4DCB" w14:textId="4A949AF9" w:rsidR="00EF1968" w:rsidRDefault="00EF1968" w:rsidP="00AE42DA">
      <w:pPr>
        <w:spacing w:line="240" w:lineRule="auto"/>
        <w:rPr>
          <w:bCs/>
          <w:sz w:val="24"/>
        </w:rPr>
      </w:pPr>
    </w:p>
    <w:p w14:paraId="75C7DA76" w14:textId="77777777" w:rsidR="00EF1968" w:rsidRDefault="00EF1968" w:rsidP="00AE42DA">
      <w:pPr>
        <w:spacing w:line="240" w:lineRule="auto"/>
        <w:rPr>
          <w:bCs/>
          <w:sz w:val="24"/>
        </w:rPr>
      </w:pPr>
    </w:p>
    <w:p w14:paraId="5F1A7717" w14:textId="6C2A5967" w:rsidR="00F55F63" w:rsidRPr="00EF1968" w:rsidRDefault="00F55F63" w:rsidP="00EF1968">
      <w:pPr>
        <w:pStyle w:val="Heading1"/>
        <w:spacing w:after="120"/>
        <w:rPr>
          <w:b/>
          <w:bCs/>
        </w:rPr>
      </w:pPr>
      <w:bookmarkStart w:id="2" w:name="_Toc39556524"/>
      <w:r w:rsidRPr="00F55F63">
        <w:rPr>
          <w:b/>
          <w:bCs/>
        </w:rPr>
        <w:t>Acknowledgements</w:t>
      </w:r>
      <w:bookmarkEnd w:id="2"/>
      <w:r w:rsidRPr="00F55F63">
        <w:rPr>
          <w:b/>
          <w:bCs/>
        </w:rPr>
        <w:t xml:space="preserve"> </w:t>
      </w:r>
    </w:p>
    <w:p w14:paraId="1F727AF9" w14:textId="457A7F05" w:rsidR="00D722A7" w:rsidRPr="00EF1968" w:rsidRDefault="00F55F63" w:rsidP="00EF1968">
      <w:pPr>
        <w:spacing w:after="240"/>
        <w:rPr>
          <w:rFonts w:ascii="Arial" w:hAnsi="Arial" w:cs="Arial"/>
        </w:rPr>
      </w:pPr>
      <w:r>
        <w:rPr>
          <w:rFonts w:ascii="Arial" w:hAnsi="Arial" w:cs="Arial"/>
        </w:rPr>
        <w:t xml:space="preserve">I would like </w:t>
      </w:r>
      <w:r w:rsidR="003E4776">
        <w:rPr>
          <w:rFonts w:ascii="Arial" w:hAnsi="Arial" w:cs="Arial"/>
        </w:rPr>
        <w:t xml:space="preserve">to thank </w:t>
      </w:r>
      <w:r w:rsidR="002E6924">
        <w:rPr>
          <w:rFonts w:ascii="Arial" w:hAnsi="Arial" w:cs="Arial"/>
        </w:rPr>
        <w:t>my project supervisor A</w:t>
      </w:r>
      <w:r w:rsidR="003E4776">
        <w:rPr>
          <w:rFonts w:ascii="Arial" w:hAnsi="Arial" w:cs="Arial"/>
        </w:rPr>
        <w:t>bi</w:t>
      </w:r>
      <w:r w:rsidR="002E6924">
        <w:rPr>
          <w:rFonts w:ascii="Arial" w:hAnsi="Arial" w:cs="Arial"/>
        </w:rPr>
        <w:t xml:space="preserve">gail </w:t>
      </w:r>
      <w:r w:rsidR="0049746F">
        <w:rPr>
          <w:rFonts w:ascii="Arial" w:hAnsi="Arial" w:cs="Arial"/>
        </w:rPr>
        <w:t xml:space="preserve">Summerfield for all </w:t>
      </w:r>
      <w:r w:rsidR="00882B31">
        <w:rPr>
          <w:rFonts w:ascii="Arial" w:hAnsi="Arial" w:cs="Arial"/>
        </w:rPr>
        <w:t xml:space="preserve">of </w:t>
      </w:r>
      <w:r w:rsidR="0049746F">
        <w:rPr>
          <w:rFonts w:ascii="Arial" w:hAnsi="Arial" w:cs="Arial"/>
        </w:rPr>
        <w:t xml:space="preserve">her support and guidance throughout </w:t>
      </w:r>
      <w:r w:rsidR="00882B31">
        <w:rPr>
          <w:rFonts w:ascii="Arial" w:hAnsi="Arial" w:cs="Arial"/>
        </w:rPr>
        <w:t xml:space="preserve">my research and </w:t>
      </w:r>
      <w:r w:rsidR="00DD3E51">
        <w:rPr>
          <w:rFonts w:ascii="Arial" w:hAnsi="Arial" w:cs="Arial"/>
        </w:rPr>
        <w:t>testing to complete my dissertation project</w:t>
      </w:r>
      <w:r w:rsidR="00787ACC">
        <w:rPr>
          <w:rFonts w:ascii="Arial" w:hAnsi="Arial" w:cs="Arial"/>
        </w:rPr>
        <w:t>.</w:t>
      </w:r>
      <w:r w:rsidR="00400A7A">
        <w:rPr>
          <w:rFonts w:ascii="Arial" w:hAnsi="Arial" w:cs="Arial"/>
        </w:rPr>
        <w:t xml:space="preserve"> </w:t>
      </w:r>
      <w:r w:rsidR="00787ACC">
        <w:rPr>
          <w:rFonts w:ascii="Arial" w:hAnsi="Arial" w:cs="Arial"/>
        </w:rPr>
        <w:t>I</w:t>
      </w:r>
      <w:r w:rsidR="00400A7A">
        <w:rPr>
          <w:rFonts w:ascii="Arial" w:hAnsi="Arial" w:cs="Arial"/>
        </w:rPr>
        <w:t xml:space="preserve"> appreciate all of the support </w:t>
      </w:r>
      <w:r w:rsidR="006505C4">
        <w:rPr>
          <w:rFonts w:ascii="Arial" w:hAnsi="Arial" w:cs="Arial"/>
        </w:rPr>
        <w:t xml:space="preserve">and time </w:t>
      </w:r>
      <w:r w:rsidR="00400A7A">
        <w:rPr>
          <w:rFonts w:ascii="Arial" w:hAnsi="Arial" w:cs="Arial"/>
        </w:rPr>
        <w:t xml:space="preserve">that you have given </w:t>
      </w:r>
      <w:r w:rsidR="006505C4">
        <w:rPr>
          <w:rFonts w:ascii="Arial" w:hAnsi="Arial" w:cs="Arial"/>
        </w:rPr>
        <w:t xml:space="preserve">to help </w:t>
      </w:r>
      <w:r w:rsidR="00400A7A">
        <w:rPr>
          <w:rFonts w:ascii="Arial" w:hAnsi="Arial" w:cs="Arial"/>
        </w:rPr>
        <w:t>me</w:t>
      </w:r>
      <w:r w:rsidR="00787ACC">
        <w:rPr>
          <w:rFonts w:ascii="Arial" w:hAnsi="Arial" w:cs="Arial"/>
        </w:rPr>
        <w:t>, thank you.</w:t>
      </w:r>
    </w:p>
    <w:p w14:paraId="34C1D4B4" w14:textId="4C808151" w:rsidR="005C478F" w:rsidRPr="002962CD" w:rsidRDefault="00F86CFF" w:rsidP="00EF1968">
      <w:pPr>
        <w:spacing w:after="240" w:line="240" w:lineRule="auto"/>
        <w:rPr>
          <w:rFonts w:ascii="Arial" w:hAnsi="Arial" w:cs="Arial"/>
          <w:bCs/>
          <w:sz w:val="24"/>
        </w:rPr>
      </w:pPr>
      <w:r w:rsidRPr="002962CD">
        <w:rPr>
          <w:rFonts w:ascii="Arial" w:hAnsi="Arial" w:cs="Arial"/>
          <w:bCs/>
          <w:sz w:val="24"/>
        </w:rPr>
        <w:t xml:space="preserve">Also, I </w:t>
      </w:r>
      <w:r w:rsidR="008F2359" w:rsidRPr="002962CD">
        <w:rPr>
          <w:rFonts w:ascii="Arial" w:hAnsi="Arial" w:cs="Arial"/>
          <w:bCs/>
          <w:sz w:val="24"/>
        </w:rPr>
        <w:t>would like to thank</w:t>
      </w:r>
      <w:r w:rsidR="00882B31" w:rsidRPr="002962CD">
        <w:rPr>
          <w:rFonts w:ascii="Arial" w:hAnsi="Arial" w:cs="Arial"/>
          <w:bCs/>
          <w:sz w:val="24"/>
        </w:rPr>
        <w:t xml:space="preserve"> </w:t>
      </w:r>
      <w:r w:rsidR="006A52FB" w:rsidRPr="002962CD">
        <w:rPr>
          <w:rFonts w:ascii="Arial" w:hAnsi="Arial" w:cs="Arial"/>
          <w:bCs/>
          <w:sz w:val="24"/>
        </w:rPr>
        <w:t xml:space="preserve">the university workshop </w:t>
      </w:r>
      <w:r w:rsidR="00915149" w:rsidRPr="002962CD">
        <w:rPr>
          <w:rFonts w:ascii="Arial" w:hAnsi="Arial" w:cs="Arial"/>
          <w:bCs/>
          <w:sz w:val="24"/>
        </w:rPr>
        <w:t>technicians</w:t>
      </w:r>
      <w:r w:rsidRPr="002962CD">
        <w:rPr>
          <w:rFonts w:ascii="Arial" w:hAnsi="Arial" w:cs="Arial"/>
          <w:bCs/>
          <w:sz w:val="24"/>
        </w:rPr>
        <w:t>,</w:t>
      </w:r>
      <w:r w:rsidR="00915149" w:rsidRPr="002962CD">
        <w:rPr>
          <w:rFonts w:ascii="Arial" w:hAnsi="Arial" w:cs="Arial"/>
          <w:bCs/>
          <w:sz w:val="24"/>
        </w:rPr>
        <w:t xml:space="preserve"> </w:t>
      </w:r>
      <w:r w:rsidR="00C60506" w:rsidRPr="002962CD">
        <w:rPr>
          <w:rFonts w:ascii="Arial" w:hAnsi="Arial" w:cs="Arial"/>
          <w:bCs/>
          <w:sz w:val="24"/>
        </w:rPr>
        <w:t xml:space="preserve">especially </w:t>
      </w:r>
      <w:r w:rsidRPr="002962CD">
        <w:rPr>
          <w:rFonts w:ascii="Arial" w:hAnsi="Arial" w:cs="Arial"/>
          <w:bCs/>
          <w:sz w:val="24"/>
        </w:rPr>
        <w:t>Mark Fall</w:t>
      </w:r>
      <w:r w:rsidR="0014616D" w:rsidRPr="002962CD">
        <w:rPr>
          <w:rFonts w:ascii="Arial" w:hAnsi="Arial" w:cs="Arial"/>
          <w:bCs/>
          <w:sz w:val="24"/>
        </w:rPr>
        <w:t xml:space="preserve"> and</w:t>
      </w:r>
      <w:r w:rsidRPr="002962CD">
        <w:rPr>
          <w:rFonts w:ascii="Arial" w:hAnsi="Arial" w:cs="Arial"/>
          <w:bCs/>
          <w:sz w:val="24"/>
        </w:rPr>
        <w:t xml:space="preserve"> Barry John</w:t>
      </w:r>
      <w:r w:rsidR="0014616D" w:rsidRPr="002962CD">
        <w:rPr>
          <w:rFonts w:ascii="Arial" w:hAnsi="Arial" w:cs="Arial"/>
          <w:bCs/>
          <w:sz w:val="24"/>
        </w:rPr>
        <w:t xml:space="preserve">. They both helped me so much </w:t>
      </w:r>
      <w:r w:rsidR="00F9575D" w:rsidRPr="002962CD">
        <w:rPr>
          <w:rFonts w:ascii="Arial" w:hAnsi="Arial" w:cs="Arial"/>
          <w:bCs/>
          <w:sz w:val="24"/>
        </w:rPr>
        <w:t>to complete</w:t>
      </w:r>
      <w:r w:rsidR="00A33EDE" w:rsidRPr="002962CD">
        <w:rPr>
          <w:rFonts w:ascii="Arial" w:hAnsi="Arial" w:cs="Arial"/>
          <w:bCs/>
          <w:sz w:val="24"/>
        </w:rPr>
        <w:t xml:space="preserve"> my</w:t>
      </w:r>
      <w:r w:rsidR="00F9575D" w:rsidRPr="002962CD">
        <w:rPr>
          <w:rFonts w:ascii="Arial" w:hAnsi="Arial" w:cs="Arial"/>
          <w:bCs/>
          <w:sz w:val="24"/>
        </w:rPr>
        <w:t xml:space="preserve"> workshop testing</w:t>
      </w:r>
      <w:r w:rsidR="00B41B06" w:rsidRPr="002962CD">
        <w:rPr>
          <w:rFonts w:ascii="Arial" w:hAnsi="Arial" w:cs="Arial"/>
          <w:bCs/>
          <w:sz w:val="24"/>
        </w:rPr>
        <w:t xml:space="preserve">, </w:t>
      </w:r>
      <w:r w:rsidR="000B795A" w:rsidRPr="002962CD">
        <w:rPr>
          <w:rFonts w:ascii="Arial" w:hAnsi="Arial" w:cs="Arial"/>
          <w:bCs/>
          <w:sz w:val="24"/>
        </w:rPr>
        <w:t xml:space="preserve">supervising me and </w:t>
      </w:r>
      <w:r w:rsidR="00B41B06" w:rsidRPr="002962CD">
        <w:rPr>
          <w:rFonts w:ascii="Arial" w:hAnsi="Arial" w:cs="Arial"/>
          <w:bCs/>
          <w:sz w:val="24"/>
        </w:rPr>
        <w:t>assist</w:t>
      </w:r>
      <w:r w:rsidR="00DB0246" w:rsidRPr="002962CD">
        <w:rPr>
          <w:rFonts w:ascii="Arial" w:hAnsi="Arial" w:cs="Arial"/>
          <w:bCs/>
          <w:sz w:val="24"/>
        </w:rPr>
        <w:t>ing</w:t>
      </w:r>
      <w:r w:rsidR="00B41B06" w:rsidRPr="002962CD">
        <w:rPr>
          <w:rFonts w:ascii="Arial" w:hAnsi="Arial" w:cs="Arial"/>
          <w:bCs/>
          <w:sz w:val="24"/>
        </w:rPr>
        <w:t xml:space="preserve"> me </w:t>
      </w:r>
      <w:r w:rsidR="00DB0246" w:rsidRPr="002962CD">
        <w:rPr>
          <w:rFonts w:ascii="Arial" w:hAnsi="Arial" w:cs="Arial"/>
          <w:bCs/>
          <w:sz w:val="24"/>
        </w:rPr>
        <w:t>when</w:t>
      </w:r>
      <w:r w:rsidR="00B41B06" w:rsidRPr="002962CD">
        <w:rPr>
          <w:rFonts w:ascii="Arial" w:hAnsi="Arial" w:cs="Arial"/>
          <w:bCs/>
          <w:sz w:val="24"/>
        </w:rPr>
        <w:t xml:space="preserve"> </w:t>
      </w:r>
      <w:r w:rsidR="00185097" w:rsidRPr="002962CD">
        <w:rPr>
          <w:rFonts w:ascii="Arial" w:hAnsi="Arial" w:cs="Arial"/>
          <w:bCs/>
          <w:sz w:val="24"/>
        </w:rPr>
        <w:t xml:space="preserve">we were </w:t>
      </w:r>
      <w:r w:rsidR="00B41B06" w:rsidRPr="002962CD">
        <w:rPr>
          <w:rFonts w:ascii="Arial" w:hAnsi="Arial" w:cs="Arial"/>
          <w:bCs/>
          <w:sz w:val="24"/>
        </w:rPr>
        <w:t>us</w:t>
      </w:r>
      <w:r w:rsidR="00DB0246" w:rsidRPr="002962CD">
        <w:rPr>
          <w:rFonts w:ascii="Arial" w:hAnsi="Arial" w:cs="Arial"/>
          <w:bCs/>
          <w:sz w:val="24"/>
        </w:rPr>
        <w:t>ing</w:t>
      </w:r>
      <w:r w:rsidR="00B41B06" w:rsidRPr="002962CD">
        <w:rPr>
          <w:rFonts w:ascii="Arial" w:hAnsi="Arial" w:cs="Arial"/>
          <w:bCs/>
          <w:sz w:val="24"/>
        </w:rPr>
        <w:t xml:space="preserve"> the equipment </w:t>
      </w:r>
      <w:r w:rsidR="00641EE4" w:rsidRPr="002962CD">
        <w:rPr>
          <w:rFonts w:ascii="Arial" w:hAnsi="Arial" w:cs="Arial"/>
          <w:bCs/>
          <w:sz w:val="24"/>
        </w:rPr>
        <w:t>in the workshop.</w:t>
      </w:r>
      <w:r w:rsidR="00185097" w:rsidRPr="002962CD">
        <w:rPr>
          <w:rFonts w:ascii="Arial" w:hAnsi="Arial" w:cs="Arial"/>
          <w:bCs/>
          <w:sz w:val="24"/>
        </w:rPr>
        <w:t xml:space="preserve"> Thank you both.</w:t>
      </w:r>
    </w:p>
    <w:p w14:paraId="3130710B" w14:textId="2B6F4AD4" w:rsidR="00EF1968" w:rsidRPr="002962CD" w:rsidRDefault="005C478F" w:rsidP="00AE42DA">
      <w:pPr>
        <w:spacing w:line="240" w:lineRule="auto"/>
        <w:rPr>
          <w:rFonts w:ascii="Arial" w:hAnsi="Arial" w:cs="Arial"/>
          <w:bCs/>
          <w:sz w:val="24"/>
        </w:rPr>
      </w:pPr>
      <w:r w:rsidRPr="002962CD">
        <w:rPr>
          <w:rFonts w:ascii="Arial" w:hAnsi="Arial" w:cs="Arial"/>
          <w:bCs/>
          <w:sz w:val="24"/>
        </w:rPr>
        <w:t>I would also like to thank Andrew Gibson</w:t>
      </w:r>
      <w:r w:rsidR="00BC7D9D" w:rsidRPr="002962CD">
        <w:rPr>
          <w:rFonts w:ascii="Arial" w:hAnsi="Arial" w:cs="Arial"/>
          <w:bCs/>
          <w:sz w:val="24"/>
        </w:rPr>
        <w:t>.</w:t>
      </w:r>
      <w:r w:rsidR="007E290E" w:rsidRPr="002962CD">
        <w:rPr>
          <w:rFonts w:ascii="Arial" w:hAnsi="Arial" w:cs="Arial"/>
          <w:bCs/>
          <w:sz w:val="24"/>
        </w:rPr>
        <w:t xml:space="preserve"> </w:t>
      </w:r>
      <w:r w:rsidR="00BC7D9D" w:rsidRPr="002962CD">
        <w:rPr>
          <w:rFonts w:ascii="Arial" w:hAnsi="Arial" w:cs="Arial"/>
          <w:bCs/>
          <w:sz w:val="24"/>
        </w:rPr>
        <w:t>T</w:t>
      </w:r>
      <w:r w:rsidR="007E290E" w:rsidRPr="002962CD">
        <w:rPr>
          <w:rFonts w:ascii="Arial" w:hAnsi="Arial" w:cs="Arial"/>
          <w:bCs/>
          <w:sz w:val="24"/>
        </w:rPr>
        <w:t xml:space="preserve">he </w:t>
      </w:r>
      <w:r w:rsidR="002F57C3" w:rsidRPr="002962CD">
        <w:rPr>
          <w:rFonts w:ascii="Arial" w:hAnsi="Arial" w:cs="Arial"/>
          <w:bCs/>
          <w:sz w:val="24"/>
        </w:rPr>
        <w:t>R</w:t>
      </w:r>
      <w:r w:rsidR="007E290E" w:rsidRPr="002962CD">
        <w:rPr>
          <w:rFonts w:ascii="Arial" w:hAnsi="Arial" w:cs="Arial"/>
          <w:bCs/>
          <w:sz w:val="24"/>
        </w:rPr>
        <w:t xml:space="preserve">esearch </w:t>
      </w:r>
      <w:r w:rsidR="002F57C3" w:rsidRPr="002962CD">
        <w:rPr>
          <w:rFonts w:ascii="Arial" w:hAnsi="Arial" w:cs="Arial"/>
          <w:bCs/>
          <w:sz w:val="24"/>
        </w:rPr>
        <w:t>M</w:t>
      </w:r>
      <w:r w:rsidR="007E290E" w:rsidRPr="002962CD">
        <w:rPr>
          <w:rFonts w:ascii="Arial" w:hAnsi="Arial" w:cs="Arial"/>
          <w:bCs/>
          <w:sz w:val="24"/>
        </w:rPr>
        <w:t xml:space="preserve">ethods and </w:t>
      </w:r>
      <w:r w:rsidR="002F57C3" w:rsidRPr="002962CD">
        <w:rPr>
          <w:rFonts w:ascii="Arial" w:hAnsi="Arial" w:cs="Arial"/>
          <w:bCs/>
          <w:sz w:val="24"/>
        </w:rPr>
        <w:t xml:space="preserve">Projects module has really helped me to </w:t>
      </w:r>
      <w:r w:rsidR="00E047A9" w:rsidRPr="002962CD">
        <w:rPr>
          <w:rFonts w:ascii="Arial" w:hAnsi="Arial" w:cs="Arial"/>
          <w:bCs/>
          <w:sz w:val="24"/>
        </w:rPr>
        <w:t xml:space="preserve">understand the </w:t>
      </w:r>
      <w:r w:rsidR="000D4E69" w:rsidRPr="002962CD">
        <w:rPr>
          <w:rFonts w:ascii="Arial" w:hAnsi="Arial" w:cs="Arial"/>
          <w:bCs/>
          <w:sz w:val="24"/>
        </w:rPr>
        <w:t>project</w:t>
      </w:r>
      <w:r w:rsidR="003C5363" w:rsidRPr="002962CD">
        <w:rPr>
          <w:rFonts w:ascii="Arial" w:hAnsi="Arial" w:cs="Arial"/>
          <w:bCs/>
          <w:sz w:val="24"/>
        </w:rPr>
        <w:t>,</w:t>
      </w:r>
      <w:r w:rsidR="00BC7D9D" w:rsidRPr="002962CD">
        <w:rPr>
          <w:rFonts w:ascii="Arial" w:hAnsi="Arial" w:cs="Arial"/>
          <w:bCs/>
          <w:sz w:val="24"/>
        </w:rPr>
        <w:t xml:space="preserve"> </w:t>
      </w:r>
      <w:r w:rsidR="003C5363" w:rsidRPr="002962CD">
        <w:rPr>
          <w:rFonts w:ascii="Arial" w:hAnsi="Arial" w:cs="Arial"/>
          <w:bCs/>
          <w:sz w:val="24"/>
        </w:rPr>
        <w:t xml:space="preserve">outlining the layouts </w:t>
      </w:r>
      <w:r w:rsidR="009119CF" w:rsidRPr="002962CD">
        <w:rPr>
          <w:rFonts w:ascii="Arial" w:hAnsi="Arial" w:cs="Arial"/>
          <w:bCs/>
          <w:sz w:val="24"/>
        </w:rPr>
        <w:t>of</w:t>
      </w:r>
      <w:r w:rsidR="003973BF" w:rsidRPr="002962CD">
        <w:rPr>
          <w:rFonts w:ascii="Arial" w:hAnsi="Arial" w:cs="Arial"/>
          <w:bCs/>
          <w:sz w:val="24"/>
        </w:rPr>
        <w:t xml:space="preserve"> writing the report and the standard of work to be expected</w:t>
      </w:r>
      <w:r w:rsidR="00290C04" w:rsidRPr="002962CD">
        <w:rPr>
          <w:rFonts w:ascii="Arial" w:hAnsi="Arial" w:cs="Arial"/>
          <w:bCs/>
          <w:sz w:val="24"/>
        </w:rPr>
        <w:t>. I believe this module has improved my</w:t>
      </w:r>
      <w:r w:rsidR="00337CF2" w:rsidRPr="002962CD">
        <w:rPr>
          <w:rFonts w:ascii="Arial" w:hAnsi="Arial" w:cs="Arial"/>
          <w:bCs/>
          <w:sz w:val="24"/>
        </w:rPr>
        <w:t xml:space="preserve"> report</w:t>
      </w:r>
      <w:r w:rsidR="00290C04" w:rsidRPr="002962CD">
        <w:rPr>
          <w:rFonts w:ascii="Arial" w:hAnsi="Arial" w:cs="Arial"/>
          <w:bCs/>
          <w:sz w:val="24"/>
        </w:rPr>
        <w:t xml:space="preserve"> writing</w:t>
      </w:r>
      <w:r w:rsidR="0090419F" w:rsidRPr="002962CD">
        <w:rPr>
          <w:rFonts w:ascii="Arial" w:hAnsi="Arial" w:cs="Arial"/>
          <w:bCs/>
          <w:sz w:val="24"/>
        </w:rPr>
        <w:t xml:space="preserve"> and clarified any uncertainties within my project, thank you.</w:t>
      </w:r>
    </w:p>
    <w:p w14:paraId="142879AC" w14:textId="77777777" w:rsidR="00595B21" w:rsidRPr="0088537B" w:rsidRDefault="00595B21" w:rsidP="00AE42DA">
      <w:pPr>
        <w:spacing w:line="240" w:lineRule="auto"/>
        <w:rPr>
          <w:bCs/>
          <w:sz w:val="24"/>
        </w:rPr>
      </w:pPr>
    </w:p>
    <w:sdt>
      <w:sdtPr>
        <w:rPr>
          <w:lang w:val="en-GB"/>
        </w:rPr>
        <w:id w:val="1531368821"/>
        <w:docPartObj>
          <w:docPartGallery w:val="Table of Contents"/>
          <w:docPartUnique/>
        </w:docPartObj>
      </w:sdtPr>
      <w:sdtEndPr>
        <w:rPr>
          <w:b/>
          <w:bCs/>
          <w:noProof/>
        </w:rPr>
      </w:sdtEndPr>
      <w:sdtContent>
        <w:p w14:paraId="3B7F52C7" w14:textId="77777777" w:rsidR="00AF4F79" w:rsidRDefault="00E00C04" w:rsidP="0094380C">
          <w:pPr>
            <w:pStyle w:val="TOCHeading"/>
            <w:rPr>
              <w:noProof/>
            </w:rPr>
          </w:pPr>
          <w:r w:rsidRPr="00D047CB">
            <w:rPr>
              <w:b/>
              <w:bCs/>
              <w:sz w:val="36"/>
              <w:szCs w:val="36"/>
            </w:rPr>
            <w:t>Table of Contents</w:t>
          </w:r>
          <w:r w:rsidRPr="00D047CB">
            <w:rPr>
              <w:color w:val="auto"/>
              <w:sz w:val="28"/>
              <w:szCs w:val="28"/>
            </w:rPr>
            <w:fldChar w:fldCharType="begin"/>
          </w:r>
          <w:r w:rsidRPr="00D047CB">
            <w:rPr>
              <w:color w:val="auto"/>
              <w:sz w:val="28"/>
              <w:szCs w:val="28"/>
            </w:rPr>
            <w:instrText xml:space="preserve"> TOC \o "1-3" \h \z \u </w:instrText>
          </w:r>
          <w:r w:rsidRPr="00D047CB">
            <w:rPr>
              <w:color w:val="auto"/>
              <w:sz w:val="28"/>
              <w:szCs w:val="28"/>
            </w:rPr>
            <w:fldChar w:fldCharType="separate"/>
          </w:r>
        </w:p>
        <w:p w14:paraId="1E977CCE" w14:textId="6FD86E48" w:rsidR="00AF4F79" w:rsidRDefault="006506EA">
          <w:pPr>
            <w:pStyle w:val="TOC1"/>
            <w:tabs>
              <w:tab w:val="right" w:leader="dot" w:pos="9016"/>
            </w:tabs>
            <w:rPr>
              <w:rFonts w:eastAsiaTheme="minorEastAsia"/>
              <w:noProof/>
              <w:lang w:eastAsia="en-GB"/>
            </w:rPr>
          </w:pPr>
          <w:hyperlink w:anchor="_Toc39556523" w:history="1">
            <w:r w:rsidR="00AF4F79" w:rsidRPr="00E46FF3">
              <w:rPr>
                <w:rStyle w:val="Hyperlink"/>
                <w:b/>
                <w:bCs/>
                <w:noProof/>
              </w:rPr>
              <w:t>Abstract</w:t>
            </w:r>
          </w:hyperlink>
        </w:p>
        <w:p w14:paraId="349B9C84" w14:textId="7A0FB7D4" w:rsidR="00AF4F79" w:rsidRDefault="006506EA">
          <w:pPr>
            <w:pStyle w:val="TOC1"/>
            <w:tabs>
              <w:tab w:val="right" w:leader="dot" w:pos="9016"/>
            </w:tabs>
            <w:rPr>
              <w:rFonts w:eastAsiaTheme="minorEastAsia"/>
              <w:noProof/>
              <w:lang w:eastAsia="en-GB"/>
            </w:rPr>
          </w:pPr>
          <w:hyperlink w:anchor="_Toc39556524" w:history="1">
            <w:r w:rsidR="00AF4F79" w:rsidRPr="00E46FF3">
              <w:rPr>
                <w:rStyle w:val="Hyperlink"/>
                <w:b/>
                <w:bCs/>
                <w:noProof/>
              </w:rPr>
              <w:t>Acknowledgements</w:t>
            </w:r>
          </w:hyperlink>
        </w:p>
        <w:p w14:paraId="50D037D6" w14:textId="7F535A8E" w:rsidR="00AF4F79" w:rsidRDefault="006506EA">
          <w:pPr>
            <w:pStyle w:val="TOC1"/>
            <w:tabs>
              <w:tab w:val="right" w:leader="dot" w:pos="9016"/>
            </w:tabs>
            <w:rPr>
              <w:rFonts w:eastAsiaTheme="minorEastAsia"/>
              <w:noProof/>
              <w:lang w:eastAsia="en-GB"/>
            </w:rPr>
          </w:pPr>
          <w:hyperlink w:anchor="_Toc39556525" w:history="1">
            <w:r w:rsidR="00AF4F79" w:rsidRPr="00E46FF3">
              <w:rPr>
                <w:rStyle w:val="Hyperlink"/>
                <w:b/>
                <w:bCs/>
                <w:noProof/>
              </w:rPr>
              <w:t>1. Introduction</w:t>
            </w:r>
            <w:r w:rsidR="00AF4F79">
              <w:rPr>
                <w:noProof/>
                <w:webHidden/>
              </w:rPr>
              <w:tab/>
            </w:r>
            <w:r w:rsidR="00AF4F79">
              <w:rPr>
                <w:noProof/>
                <w:webHidden/>
              </w:rPr>
              <w:fldChar w:fldCharType="begin"/>
            </w:r>
            <w:r w:rsidR="00AF4F79">
              <w:rPr>
                <w:noProof/>
                <w:webHidden/>
              </w:rPr>
              <w:instrText xml:space="preserve"> PAGEREF _Toc39556525 \h </w:instrText>
            </w:r>
            <w:r w:rsidR="00AF4F79">
              <w:rPr>
                <w:noProof/>
                <w:webHidden/>
              </w:rPr>
            </w:r>
            <w:r w:rsidR="00AF4F79">
              <w:rPr>
                <w:noProof/>
                <w:webHidden/>
              </w:rPr>
              <w:fldChar w:fldCharType="separate"/>
            </w:r>
            <w:r w:rsidR="00AF4F79">
              <w:rPr>
                <w:noProof/>
                <w:webHidden/>
              </w:rPr>
              <w:t>1</w:t>
            </w:r>
            <w:r w:rsidR="00AF4F79">
              <w:rPr>
                <w:noProof/>
                <w:webHidden/>
              </w:rPr>
              <w:fldChar w:fldCharType="end"/>
            </w:r>
          </w:hyperlink>
        </w:p>
        <w:p w14:paraId="5EFAFC4F" w14:textId="0099A0FA" w:rsidR="00AF4F79" w:rsidRDefault="006506EA">
          <w:pPr>
            <w:pStyle w:val="TOC2"/>
            <w:tabs>
              <w:tab w:val="right" w:leader="dot" w:pos="9016"/>
            </w:tabs>
            <w:rPr>
              <w:rFonts w:eastAsiaTheme="minorEastAsia"/>
              <w:noProof/>
              <w:lang w:eastAsia="en-GB"/>
            </w:rPr>
          </w:pPr>
          <w:hyperlink w:anchor="_Toc39556526" w:history="1">
            <w:r w:rsidR="00AF4F79" w:rsidRPr="00E46FF3">
              <w:rPr>
                <w:rStyle w:val="Hyperlink"/>
                <w:noProof/>
              </w:rPr>
              <w:t>1.1. Aims and Objectives</w:t>
            </w:r>
            <w:r w:rsidR="00AF4F79">
              <w:rPr>
                <w:noProof/>
                <w:webHidden/>
              </w:rPr>
              <w:tab/>
            </w:r>
            <w:r w:rsidR="00AF4F79">
              <w:rPr>
                <w:noProof/>
                <w:webHidden/>
              </w:rPr>
              <w:fldChar w:fldCharType="begin"/>
            </w:r>
            <w:r w:rsidR="00AF4F79">
              <w:rPr>
                <w:noProof/>
                <w:webHidden/>
              </w:rPr>
              <w:instrText xml:space="preserve"> PAGEREF _Toc39556526 \h </w:instrText>
            </w:r>
            <w:r w:rsidR="00AF4F79">
              <w:rPr>
                <w:noProof/>
                <w:webHidden/>
              </w:rPr>
            </w:r>
            <w:r w:rsidR="00AF4F79">
              <w:rPr>
                <w:noProof/>
                <w:webHidden/>
              </w:rPr>
              <w:fldChar w:fldCharType="separate"/>
            </w:r>
            <w:r w:rsidR="00AF4F79">
              <w:rPr>
                <w:noProof/>
                <w:webHidden/>
              </w:rPr>
              <w:t>1</w:t>
            </w:r>
            <w:r w:rsidR="00AF4F79">
              <w:rPr>
                <w:noProof/>
                <w:webHidden/>
              </w:rPr>
              <w:fldChar w:fldCharType="end"/>
            </w:r>
          </w:hyperlink>
        </w:p>
        <w:p w14:paraId="5DAE4E4B" w14:textId="05E42D1D" w:rsidR="00AF4F79" w:rsidRDefault="006506EA">
          <w:pPr>
            <w:pStyle w:val="TOC3"/>
            <w:tabs>
              <w:tab w:val="right" w:leader="dot" w:pos="9016"/>
            </w:tabs>
            <w:rPr>
              <w:rFonts w:eastAsiaTheme="minorEastAsia"/>
              <w:noProof/>
              <w:lang w:eastAsia="en-GB"/>
            </w:rPr>
          </w:pPr>
          <w:hyperlink w:anchor="_Toc39556527" w:history="1">
            <w:r w:rsidR="00AF4F79" w:rsidRPr="00E46FF3">
              <w:rPr>
                <w:rStyle w:val="Hyperlink"/>
                <w:noProof/>
              </w:rPr>
              <w:t>1.1.1. Project Aims</w:t>
            </w:r>
            <w:r w:rsidR="00AF4F79">
              <w:rPr>
                <w:noProof/>
                <w:webHidden/>
              </w:rPr>
              <w:tab/>
            </w:r>
            <w:r w:rsidR="00AF4F79">
              <w:rPr>
                <w:noProof/>
                <w:webHidden/>
              </w:rPr>
              <w:fldChar w:fldCharType="begin"/>
            </w:r>
            <w:r w:rsidR="00AF4F79">
              <w:rPr>
                <w:noProof/>
                <w:webHidden/>
              </w:rPr>
              <w:instrText xml:space="preserve"> PAGEREF _Toc39556527 \h </w:instrText>
            </w:r>
            <w:r w:rsidR="00AF4F79">
              <w:rPr>
                <w:noProof/>
                <w:webHidden/>
              </w:rPr>
            </w:r>
            <w:r w:rsidR="00AF4F79">
              <w:rPr>
                <w:noProof/>
                <w:webHidden/>
              </w:rPr>
              <w:fldChar w:fldCharType="separate"/>
            </w:r>
            <w:r w:rsidR="00AF4F79">
              <w:rPr>
                <w:noProof/>
                <w:webHidden/>
              </w:rPr>
              <w:t>1</w:t>
            </w:r>
            <w:r w:rsidR="00AF4F79">
              <w:rPr>
                <w:noProof/>
                <w:webHidden/>
              </w:rPr>
              <w:fldChar w:fldCharType="end"/>
            </w:r>
          </w:hyperlink>
        </w:p>
        <w:p w14:paraId="02FE8D29" w14:textId="6B5D13E5" w:rsidR="00AF4F79" w:rsidRDefault="006506EA">
          <w:pPr>
            <w:pStyle w:val="TOC1"/>
            <w:tabs>
              <w:tab w:val="right" w:leader="dot" w:pos="9016"/>
            </w:tabs>
            <w:rPr>
              <w:rFonts w:eastAsiaTheme="minorEastAsia"/>
              <w:noProof/>
              <w:lang w:eastAsia="en-GB"/>
            </w:rPr>
          </w:pPr>
          <w:hyperlink w:anchor="_Toc39556528" w:history="1">
            <w:r w:rsidR="00AF4F79" w:rsidRPr="00E46FF3">
              <w:rPr>
                <w:rStyle w:val="Hyperlink"/>
                <w:b/>
                <w:bCs/>
                <w:noProof/>
              </w:rPr>
              <w:t>2. Literature Review</w:t>
            </w:r>
            <w:r w:rsidR="00AF4F79">
              <w:rPr>
                <w:noProof/>
                <w:webHidden/>
              </w:rPr>
              <w:tab/>
            </w:r>
            <w:r w:rsidR="00AF4F79">
              <w:rPr>
                <w:noProof/>
                <w:webHidden/>
              </w:rPr>
              <w:fldChar w:fldCharType="begin"/>
            </w:r>
            <w:r w:rsidR="00AF4F79">
              <w:rPr>
                <w:noProof/>
                <w:webHidden/>
              </w:rPr>
              <w:instrText xml:space="preserve"> PAGEREF _Toc39556528 \h </w:instrText>
            </w:r>
            <w:r w:rsidR="00AF4F79">
              <w:rPr>
                <w:noProof/>
                <w:webHidden/>
              </w:rPr>
            </w:r>
            <w:r w:rsidR="00AF4F79">
              <w:rPr>
                <w:noProof/>
                <w:webHidden/>
              </w:rPr>
              <w:fldChar w:fldCharType="separate"/>
            </w:r>
            <w:r w:rsidR="00AF4F79">
              <w:rPr>
                <w:noProof/>
                <w:webHidden/>
              </w:rPr>
              <w:t>1</w:t>
            </w:r>
            <w:r w:rsidR="00AF4F79">
              <w:rPr>
                <w:noProof/>
                <w:webHidden/>
              </w:rPr>
              <w:fldChar w:fldCharType="end"/>
            </w:r>
          </w:hyperlink>
        </w:p>
        <w:p w14:paraId="7A79FF4F" w14:textId="31402B2B" w:rsidR="00AF4F79" w:rsidRDefault="006506EA">
          <w:pPr>
            <w:pStyle w:val="TOC2"/>
            <w:tabs>
              <w:tab w:val="right" w:leader="dot" w:pos="9016"/>
            </w:tabs>
            <w:rPr>
              <w:rFonts w:eastAsiaTheme="minorEastAsia"/>
              <w:noProof/>
              <w:lang w:eastAsia="en-GB"/>
            </w:rPr>
          </w:pPr>
          <w:hyperlink w:anchor="_Toc39556529" w:history="1">
            <w:r w:rsidR="00AF4F79" w:rsidRPr="00E46FF3">
              <w:rPr>
                <w:rStyle w:val="Hyperlink"/>
                <w:noProof/>
              </w:rPr>
              <w:t>2.1. Euro Emissions Regulations</w:t>
            </w:r>
            <w:r w:rsidR="00AF4F79">
              <w:rPr>
                <w:noProof/>
                <w:webHidden/>
              </w:rPr>
              <w:tab/>
            </w:r>
            <w:r w:rsidR="00AF4F79">
              <w:rPr>
                <w:noProof/>
                <w:webHidden/>
              </w:rPr>
              <w:fldChar w:fldCharType="begin"/>
            </w:r>
            <w:r w:rsidR="00AF4F79">
              <w:rPr>
                <w:noProof/>
                <w:webHidden/>
              </w:rPr>
              <w:instrText xml:space="preserve"> PAGEREF _Toc39556529 \h </w:instrText>
            </w:r>
            <w:r w:rsidR="00AF4F79">
              <w:rPr>
                <w:noProof/>
                <w:webHidden/>
              </w:rPr>
            </w:r>
            <w:r w:rsidR="00AF4F79">
              <w:rPr>
                <w:noProof/>
                <w:webHidden/>
              </w:rPr>
              <w:fldChar w:fldCharType="separate"/>
            </w:r>
            <w:r w:rsidR="00AF4F79">
              <w:rPr>
                <w:noProof/>
                <w:webHidden/>
              </w:rPr>
              <w:t>2</w:t>
            </w:r>
            <w:r w:rsidR="00AF4F79">
              <w:rPr>
                <w:noProof/>
                <w:webHidden/>
              </w:rPr>
              <w:fldChar w:fldCharType="end"/>
            </w:r>
          </w:hyperlink>
        </w:p>
        <w:p w14:paraId="35447A5B" w14:textId="13A5E885" w:rsidR="00AF4F79" w:rsidRDefault="006506EA">
          <w:pPr>
            <w:pStyle w:val="TOC3"/>
            <w:tabs>
              <w:tab w:val="right" w:leader="dot" w:pos="9016"/>
            </w:tabs>
            <w:rPr>
              <w:rFonts w:eastAsiaTheme="minorEastAsia"/>
              <w:noProof/>
              <w:lang w:eastAsia="en-GB"/>
            </w:rPr>
          </w:pPr>
          <w:hyperlink w:anchor="_Toc39556530" w:history="1">
            <w:r w:rsidR="00AF4F79" w:rsidRPr="00E46FF3">
              <w:rPr>
                <w:rStyle w:val="Hyperlink"/>
                <w:noProof/>
              </w:rPr>
              <w:t>2.1.1. Euro 5 Regulations (January 2011 – September 2015)</w:t>
            </w:r>
            <w:r w:rsidR="00AF4F79">
              <w:rPr>
                <w:noProof/>
                <w:webHidden/>
              </w:rPr>
              <w:tab/>
            </w:r>
            <w:r w:rsidR="00AF4F79">
              <w:rPr>
                <w:noProof/>
                <w:webHidden/>
              </w:rPr>
              <w:fldChar w:fldCharType="begin"/>
            </w:r>
            <w:r w:rsidR="00AF4F79">
              <w:rPr>
                <w:noProof/>
                <w:webHidden/>
              </w:rPr>
              <w:instrText xml:space="preserve"> PAGEREF _Toc39556530 \h </w:instrText>
            </w:r>
            <w:r w:rsidR="00AF4F79">
              <w:rPr>
                <w:noProof/>
                <w:webHidden/>
              </w:rPr>
            </w:r>
            <w:r w:rsidR="00AF4F79">
              <w:rPr>
                <w:noProof/>
                <w:webHidden/>
              </w:rPr>
              <w:fldChar w:fldCharType="separate"/>
            </w:r>
            <w:r w:rsidR="00AF4F79">
              <w:rPr>
                <w:noProof/>
                <w:webHidden/>
              </w:rPr>
              <w:t>3</w:t>
            </w:r>
            <w:r w:rsidR="00AF4F79">
              <w:rPr>
                <w:noProof/>
                <w:webHidden/>
              </w:rPr>
              <w:fldChar w:fldCharType="end"/>
            </w:r>
          </w:hyperlink>
        </w:p>
        <w:p w14:paraId="1F16BAD2" w14:textId="71AF856C" w:rsidR="00AF4F79" w:rsidRDefault="006506EA">
          <w:pPr>
            <w:pStyle w:val="TOC3"/>
            <w:tabs>
              <w:tab w:val="right" w:leader="dot" w:pos="9016"/>
            </w:tabs>
            <w:rPr>
              <w:rFonts w:eastAsiaTheme="minorEastAsia"/>
              <w:noProof/>
              <w:lang w:eastAsia="en-GB"/>
            </w:rPr>
          </w:pPr>
          <w:hyperlink w:anchor="_Toc39556531" w:history="1">
            <w:r w:rsidR="00AF4F79" w:rsidRPr="00E46FF3">
              <w:rPr>
                <w:rStyle w:val="Hyperlink"/>
                <w:noProof/>
              </w:rPr>
              <w:t>2.1.2. Euro 6 Regulations (September 2015 to Present)</w:t>
            </w:r>
            <w:r w:rsidR="00AF4F79">
              <w:rPr>
                <w:noProof/>
                <w:webHidden/>
              </w:rPr>
              <w:tab/>
            </w:r>
            <w:r w:rsidR="00AF4F79">
              <w:rPr>
                <w:noProof/>
                <w:webHidden/>
              </w:rPr>
              <w:fldChar w:fldCharType="begin"/>
            </w:r>
            <w:r w:rsidR="00AF4F79">
              <w:rPr>
                <w:noProof/>
                <w:webHidden/>
              </w:rPr>
              <w:instrText xml:space="preserve"> PAGEREF _Toc39556531 \h </w:instrText>
            </w:r>
            <w:r w:rsidR="00AF4F79">
              <w:rPr>
                <w:noProof/>
                <w:webHidden/>
              </w:rPr>
            </w:r>
            <w:r w:rsidR="00AF4F79">
              <w:rPr>
                <w:noProof/>
                <w:webHidden/>
              </w:rPr>
              <w:fldChar w:fldCharType="separate"/>
            </w:r>
            <w:r w:rsidR="00AF4F79">
              <w:rPr>
                <w:noProof/>
                <w:webHidden/>
              </w:rPr>
              <w:t>4</w:t>
            </w:r>
            <w:r w:rsidR="00AF4F79">
              <w:rPr>
                <w:noProof/>
                <w:webHidden/>
              </w:rPr>
              <w:fldChar w:fldCharType="end"/>
            </w:r>
          </w:hyperlink>
        </w:p>
        <w:p w14:paraId="4609C1E3" w14:textId="4F592707" w:rsidR="00AF4F79" w:rsidRDefault="006506EA">
          <w:pPr>
            <w:pStyle w:val="TOC3"/>
            <w:tabs>
              <w:tab w:val="right" w:leader="dot" w:pos="9016"/>
            </w:tabs>
            <w:rPr>
              <w:rFonts w:eastAsiaTheme="minorEastAsia"/>
              <w:noProof/>
              <w:lang w:eastAsia="en-GB"/>
            </w:rPr>
          </w:pPr>
          <w:hyperlink w:anchor="_Toc39556532" w:history="1">
            <w:r w:rsidR="00AF4F79" w:rsidRPr="00E46FF3">
              <w:rPr>
                <w:rStyle w:val="Hyperlink"/>
                <w:noProof/>
              </w:rPr>
              <w:t>2.1.3. Euro 7 Regulations (Soon to be Implemented)</w:t>
            </w:r>
            <w:r w:rsidR="00AF4F79">
              <w:rPr>
                <w:noProof/>
                <w:webHidden/>
              </w:rPr>
              <w:tab/>
            </w:r>
            <w:r w:rsidR="00AF4F79">
              <w:rPr>
                <w:noProof/>
                <w:webHidden/>
              </w:rPr>
              <w:fldChar w:fldCharType="begin"/>
            </w:r>
            <w:r w:rsidR="00AF4F79">
              <w:rPr>
                <w:noProof/>
                <w:webHidden/>
              </w:rPr>
              <w:instrText xml:space="preserve"> PAGEREF _Toc39556532 \h </w:instrText>
            </w:r>
            <w:r w:rsidR="00AF4F79">
              <w:rPr>
                <w:noProof/>
                <w:webHidden/>
              </w:rPr>
            </w:r>
            <w:r w:rsidR="00AF4F79">
              <w:rPr>
                <w:noProof/>
                <w:webHidden/>
              </w:rPr>
              <w:fldChar w:fldCharType="separate"/>
            </w:r>
            <w:r w:rsidR="00AF4F79">
              <w:rPr>
                <w:noProof/>
                <w:webHidden/>
              </w:rPr>
              <w:t>4</w:t>
            </w:r>
            <w:r w:rsidR="00AF4F79">
              <w:rPr>
                <w:noProof/>
                <w:webHidden/>
              </w:rPr>
              <w:fldChar w:fldCharType="end"/>
            </w:r>
          </w:hyperlink>
        </w:p>
        <w:p w14:paraId="7F5FF2C2" w14:textId="2C04537C" w:rsidR="00AF4F79" w:rsidRDefault="006506EA">
          <w:pPr>
            <w:pStyle w:val="TOC3"/>
            <w:tabs>
              <w:tab w:val="right" w:leader="dot" w:pos="9016"/>
            </w:tabs>
            <w:rPr>
              <w:rFonts w:eastAsiaTheme="minorEastAsia"/>
              <w:noProof/>
              <w:lang w:eastAsia="en-GB"/>
            </w:rPr>
          </w:pPr>
          <w:hyperlink w:anchor="_Toc39556533" w:history="1">
            <w:r w:rsidR="00AF4F79" w:rsidRPr="00E46FF3">
              <w:rPr>
                <w:rStyle w:val="Hyperlink"/>
                <w:noProof/>
              </w:rPr>
              <w:t>2.1.4. New European Drive Cycle (NEDC)</w:t>
            </w:r>
            <w:r w:rsidR="00AF4F79">
              <w:rPr>
                <w:noProof/>
                <w:webHidden/>
              </w:rPr>
              <w:tab/>
            </w:r>
            <w:r w:rsidR="00AF4F79">
              <w:rPr>
                <w:noProof/>
                <w:webHidden/>
              </w:rPr>
              <w:fldChar w:fldCharType="begin"/>
            </w:r>
            <w:r w:rsidR="00AF4F79">
              <w:rPr>
                <w:noProof/>
                <w:webHidden/>
              </w:rPr>
              <w:instrText xml:space="preserve"> PAGEREF _Toc39556533 \h </w:instrText>
            </w:r>
            <w:r w:rsidR="00AF4F79">
              <w:rPr>
                <w:noProof/>
                <w:webHidden/>
              </w:rPr>
            </w:r>
            <w:r w:rsidR="00AF4F79">
              <w:rPr>
                <w:noProof/>
                <w:webHidden/>
              </w:rPr>
              <w:fldChar w:fldCharType="separate"/>
            </w:r>
            <w:r w:rsidR="00AF4F79">
              <w:rPr>
                <w:noProof/>
                <w:webHidden/>
              </w:rPr>
              <w:t>5</w:t>
            </w:r>
            <w:r w:rsidR="00AF4F79">
              <w:rPr>
                <w:noProof/>
                <w:webHidden/>
              </w:rPr>
              <w:fldChar w:fldCharType="end"/>
            </w:r>
          </w:hyperlink>
        </w:p>
        <w:p w14:paraId="1EF0FFC1" w14:textId="524A6E4B" w:rsidR="00AF4F79" w:rsidRDefault="006506EA">
          <w:pPr>
            <w:pStyle w:val="TOC2"/>
            <w:tabs>
              <w:tab w:val="right" w:leader="dot" w:pos="9016"/>
            </w:tabs>
            <w:rPr>
              <w:rFonts w:eastAsiaTheme="minorEastAsia"/>
              <w:noProof/>
              <w:lang w:eastAsia="en-GB"/>
            </w:rPr>
          </w:pPr>
          <w:hyperlink w:anchor="_Toc39556534" w:history="1">
            <w:r w:rsidR="00AF4F79" w:rsidRPr="00E46FF3">
              <w:rPr>
                <w:rStyle w:val="Hyperlink"/>
                <w:noProof/>
              </w:rPr>
              <w:t>2.2. Methods to Lower Vehicle Emissions</w:t>
            </w:r>
            <w:r w:rsidR="00AF4F79">
              <w:rPr>
                <w:noProof/>
                <w:webHidden/>
              </w:rPr>
              <w:tab/>
            </w:r>
            <w:r w:rsidR="00AF4F79">
              <w:rPr>
                <w:noProof/>
                <w:webHidden/>
              </w:rPr>
              <w:fldChar w:fldCharType="begin"/>
            </w:r>
            <w:r w:rsidR="00AF4F79">
              <w:rPr>
                <w:noProof/>
                <w:webHidden/>
              </w:rPr>
              <w:instrText xml:space="preserve"> PAGEREF _Toc39556534 \h </w:instrText>
            </w:r>
            <w:r w:rsidR="00AF4F79">
              <w:rPr>
                <w:noProof/>
                <w:webHidden/>
              </w:rPr>
            </w:r>
            <w:r w:rsidR="00AF4F79">
              <w:rPr>
                <w:noProof/>
                <w:webHidden/>
              </w:rPr>
              <w:fldChar w:fldCharType="separate"/>
            </w:r>
            <w:r w:rsidR="00AF4F79">
              <w:rPr>
                <w:noProof/>
                <w:webHidden/>
              </w:rPr>
              <w:t>7</w:t>
            </w:r>
            <w:r w:rsidR="00AF4F79">
              <w:rPr>
                <w:noProof/>
                <w:webHidden/>
              </w:rPr>
              <w:fldChar w:fldCharType="end"/>
            </w:r>
          </w:hyperlink>
        </w:p>
        <w:p w14:paraId="1E904B95" w14:textId="12FE7371" w:rsidR="00AF4F79" w:rsidRDefault="006506EA">
          <w:pPr>
            <w:pStyle w:val="TOC3"/>
            <w:tabs>
              <w:tab w:val="right" w:leader="dot" w:pos="9016"/>
            </w:tabs>
            <w:rPr>
              <w:rFonts w:eastAsiaTheme="minorEastAsia"/>
              <w:noProof/>
              <w:lang w:eastAsia="en-GB"/>
            </w:rPr>
          </w:pPr>
          <w:hyperlink w:anchor="_Toc39556535" w:history="1">
            <w:r w:rsidR="00AF4F79" w:rsidRPr="00E46FF3">
              <w:rPr>
                <w:rStyle w:val="Hyperlink"/>
                <w:noProof/>
              </w:rPr>
              <w:t>2.2.1. Catalytic Converters</w:t>
            </w:r>
            <w:r w:rsidR="00AF4F79">
              <w:rPr>
                <w:noProof/>
                <w:webHidden/>
              </w:rPr>
              <w:tab/>
            </w:r>
            <w:r w:rsidR="00AF4F79">
              <w:rPr>
                <w:noProof/>
                <w:webHidden/>
              </w:rPr>
              <w:fldChar w:fldCharType="begin"/>
            </w:r>
            <w:r w:rsidR="00AF4F79">
              <w:rPr>
                <w:noProof/>
                <w:webHidden/>
              </w:rPr>
              <w:instrText xml:space="preserve"> PAGEREF _Toc39556535 \h </w:instrText>
            </w:r>
            <w:r w:rsidR="00AF4F79">
              <w:rPr>
                <w:noProof/>
                <w:webHidden/>
              </w:rPr>
            </w:r>
            <w:r w:rsidR="00AF4F79">
              <w:rPr>
                <w:noProof/>
                <w:webHidden/>
              </w:rPr>
              <w:fldChar w:fldCharType="separate"/>
            </w:r>
            <w:r w:rsidR="00AF4F79">
              <w:rPr>
                <w:noProof/>
                <w:webHidden/>
              </w:rPr>
              <w:t>7</w:t>
            </w:r>
            <w:r w:rsidR="00AF4F79">
              <w:rPr>
                <w:noProof/>
                <w:webHidden/>
              </w:rPr>
              <w:fldChar w:fldCharType="end"/>
            </w:r>
          </w:hyperlink>
        </w:p>
        <w:p w14:paraId="20B05D03" w14:textId="04A26A36" w:rsidR="00AF4F79" w:rsidRDefault="006506EA">
          <w:pPr>
            <w:pStyle w:val="TOC3"/>
            <w:tabs>
              <w:tab w:val="right" w:leader="dot" w:pos="9016"/>
            </w:tabs>
            <w:rPr>
              <w:rFonts w:eastAsiaTheme="minorEastAsia"/>
              <w:noProof/>
              <w:lang w:eastAsia="en-GB"/>
            </w:rPr>
          </w:pPr>
          <w:hyperlink w:anchor="_Toc39556536" w:history="1">
            <w:r w:rsidR="00AF4F79" w:rsidRPr="00E46FF3">
              <w:rPr>
                <w:rStyle w:val="Hyperlink"/>
                <w:noProof/>
              </w:rPr>
              <w:t>2.2.2. Exhaust Gas Recirculation (EGR)</w:t>
            </w:r>
            <w:r w:rsidR="00AF4F79">
              <w:rPr>
                <w:noProof/>
                <w:webHidden/>
              </w:rPr>
              <w:tab/>
            </w:r>
            <w:r w:rsidR="00AF4F79">
              <w:rPr>
                <w:noProof/>
                <w:webHidden/>
              </w:rPr>
              <w:fldChar w:fldCharType="begin"/>
            </w:r>
            <w:r w:rsidR="00AF4F79">
              <w:rPr>
                <w:noProof/>
                <w:webHidden/>
              </w:rPr>
              <w:instrText xml:space="preserve"> PAGEREF _Toc39556536 \h </w:instrText>
            </w:r>
            <w:r w:rsidR="00AF4F79">
              <w:rPr>
                <w:noProof/>
                <w:webHidden/>
              </w:rPr>
            </w:r>
            <w:r w:rsidR="00AF4F79">
              <w:rPr>
                <w:noProof/>
                <w:webHidden/>
              </w:rPr>
              <w:fldChar w:fldCharType="separate"/>
            </w:r>
            <w:r w:rsidR="00AF4F79">
              <w:rPr>
                <w:noProof/>
                <w:webHidden/>
              </w:rPr>
              <w:t>8</w:t>
            </w:r>
            <w:r w:rsidR="00AF4F79">
              <w:rPr>
                <w:noProof/>
                <w:webHidden/>
              </w:rPr>
              <w:fldChar w:fldCharType="end"/>
            </w:r>
          </w:hyperlink>
        </w:p>
        <w:p w14:paraId="28ECF350" w14:textId="7B2B7162" w:rsidR="00AF4F79" w:rsidRDefault="006506EA">
          <w:pPr>
            <w:pStyle w:val="TOC3"/>
            <w:tabs>
              <w:tab w:val="right" w:leader="dot" w:pos="9016"/>
            </w:tabs>
            <w:rPr>
              <w:rFonts w:eastAsiaTheme="minorEastAsia"/>
              <w:noProof/>
              <w:lang w:eastAsia="en-GB"/>
            </w:rPr>
          </w:pPr>
          <w:hyperlink w:anchor="_Toc39556537" w:history="1">
            <w:r w:rsidR="00AF4F79" w:rsidRPr="00E46FF3">
              <w:rPr>
                <w:rStyle w:val="Hyperlink"/>
                <w:noProof/>
              </w:rPr>
              <w:t>2.2.3. Selective Catalytic Reduction (SCR)</w:t>
            </w:r>
            <w:r w:rsidR="00AF4F79">
              <w:rPr>
                <w:noProof/>
                <w:webHidden/>
              </w:rPr>
              <w:tab/>
            </w:r>
            <w:r w:rsidR="00AF4F79">
              <w:rPr>
                <w:noProof/>
                <w:webHidden/>
              </w:rPr>
              <w:fldChar w:fldCharType="begin"/>
            </w:r>
            <w:r w:rsidR="00AF4F79">
              <w:rPr>
                <w:noProof/>
                <w:webHidden/>
              </w:rPr>
              <w:instrText xml:space="preserve"> PAGEREF _Toc39556537 \h </w:instrText>
            </w:r>
            <w:r w:rsidR="00AF4F79">
              <w:rPr>
                <w:noProof/>
                <w:webHidden/>
              </w:rPr>
            </w:r>
            <w:r w:rsidR="00AF4F79">
              <w:rPr>
                <w:noProof/>
                <w:webHidden/>
              </w:rPr>
              <w:fldChar w:fldCharType="separate"/>
            </w:r>
            <w:r w:rsidR="00AF4F79">
              <w:rPr>
                <w:noProof/>
                <w:webHidden/>
              </w:rPr>
              <w:t>9</w:t>
            </w:r>
            <w:r w:rsidR="00AF4F79">
              <w:rPr>
                <w:noProof/>
                <w:webHidden/>
              </w:rPr>
              <w:fldChar w:fldCharType="end"/>
            </w:r>
          </w:hyperlink>
        </w:p>
        <w:p w14:paraId="253F18E2" w14:textId="6DFB1244" w:rsidR="00AF4F79" w:rsidRDefault="006506EA">
          <w:pPr>
            <w:pStyle w:val="TOC3"/>
            <w:tabs>
              <w:tab w:val="right" w:leader="dot" w:pos="9016"/>
            </w:tabs>
            <w:rPr>
              <w:rFonts w:eastAsiaTheme="minorEastAsia"/>
              <w:noProof/>
              <w:lang w:eastAsia="en-GB"/>
            </w:rPr>
          </w:pPr>
          <w:hyperlink w:anchor="_Toc39556538" w:history="1">
            <w:r w:rsidR="00AF4F79" w:rsidRPr="00E46FF3">
              <w:rPr>
                <w:rStyle w:val="Hyperlink"/>
                <w:noProof/>
              </w:rPr>
              <w:t>2.2.4. Diesel Particulate Filters (DPFs)</w:t>
            </w:r>
            <w:r w:rsidR="00AF4F79">
              <w:rPr>
                <w:noProof/>
                <w:webHidden/>
              </w:rPr>
              <w:tab/>
            </w:r>
            <w:r w:rsidR="00AF4F79">
              <w:rPr>
                <w:noProof/>
                <w:webHidden/>
              </w:rPr>
              <w:fldChar w:fldCharType="begin"/>
            </w:r>
            <w:r w:rsidR="00AF4F79">
              <w:rPr>
                <w:noProof/>
                <w:webHidden/>
              </w:rPr>
              <w:instrText xml:space="preserve"> PAGEREF _Toc39556538 \h </w:instrText>
            </w:r>
            <w:r w:rsidR="00AF4F79">
              <w:rPr>
                <w:noProof/>
                <w:webHidden/>
              </w:rPr>
            </w:r>
            <w:r w:rsidR="00AF4F79">
              <w:rPr>
                <w:noProof/>
                <w:webHidden/>
              </w:rPr>
              <w:fldChar w:fldCharType="separate"/>
            </w:r>
            <w:r w:rsidR="00AF4F79">
              <w:rPr>
                <w:noProof/>
                <w:webHidden/>
              </w:rPr>
              <w:t>9</w:t>
            </w:r>
            <w:r w:rsidR="00AF4F79">
              <w:rPr>
                <w:noProof/>
                <w:webHidden/>
              </w:rPr>
              <w:fldChar w:fldCharType="end"/>
            </w:r>
          </w:hyperlink>
        </w:p>
        <w:p w14:paraId="00AA6142" w14:textId="1EBFF057" w:rsidR="00AF4F79" w:rsidRDefault="006506EA">
          <w:pPr>
            <w:pStyle w:val="TOC2"/>
            <w:tabs>
              <w:tab w:val="right" w:leader="dot" w:pos="9016"/>
            </w:tabs>
            <w:rPr>
              <w:rFonts w:eastAsiaTheme="minorEastAsia"/>
              <w:noProof/>
              <w:lang w:eastAsia="en-GB"/>
            </w:rPr>
          </w:pPr>
          <w:hyperlink w:anchor="_Toc39556539" w:history="1">
            <w:r w:rsidR="00AF4F79" w:rsidRPr="00E46FF3">
              <w:rPr>
                <w:rStyle w:val="Hyperlink"/>
                <w:noProof/>
              </w:rPr>
              <w:t>2.3. Motorway Speed Zones and Speed Cameras</w:t>
            </w:r>
            <w:r w:rsidR="00AF4F79">
              <w:rPr>
                <w:noProof/>
                <w:webHidden/>
              </w:rPr>
              <w:tab/>
            </w:r>
            <w:r w:rsidR="00AF4F79">
              <w:rPr>
                <w:noProof/>
                <w:webHidden/>
              </w:rPr>
              <w:fldChar w:fldCharType="begin"/>
            </w:r>
            <w:r w:rsidR="00AF4F79">
              <w:rPr>
                <w:noProof/>
                <w:webHidden/>
              </w:rPr>
              <w:instrText xml:space="preserve"> PAGEREF _Toc39556539 \h </w:instrText>
            </w:r>
            <w:r w:rsidR="00AF4F79">
              <w:rPr>
                <w:noProof/>
                <w:webHidden/>
              </w:rPr>
            </w:r>
            <w:r w:rsidR="00AF4F79">
              <w:rPr>
                <w:noProof/>
                <w:webHidden/>
              </w:rPr>
              <w:fldChar w:fldCharType="separate"/>
            </w:r>
            <w:r w:rsidR="00AF4F79">
              <w:rPr>
                <w:noProof/>
                <w:webHidden/>
              </w:rPr>
              <w:t>10</w:t>
            </w:r>
            <w:r w:rsidR="00AF4F79">
              <w:rPr>
                <w:noProof/>
                <w:webHidden/>
              </w:rPr>
              <w:fldChar w:fldCharType="end"/>
            </w:r>
          </w:hyperlink>
        </w:p>
        <w:p w14:paraId="2361DB93" w14:textId="33BC1FF9" w:rsidR="00AF4F79" w:rsidRDefault="006506EA">
          <w:pPr>
            <w:pStyle w:val="TOC3"/>
            <w:tabs>
              <w:tab w:val="right" w:leader="dot" w:pos="9016"/>
            </w:tabs>
            <w:rPr>
              <w:rFonts w:eastAsiaTheme="minorEastAsia"/>
              <w:noProof/>
              <w:lang w:eastAsia="en-GB"/>
            </w:rPr>
          </w:pPr>
          <w:hyperlink w:anchor="_Toc39556540" w:history="1">
            <w:r w:rsidR="00AF4F79" w:rsidRPr="00E46FF3">
              <w:rPr>
                <w:rStyle w:val="Hyperlink"/>
                <w:noProof/>
              </w:rPr>
              <w:t>2.3.1 What Was the Impact from These Being Introduced?</w:t>
            </w:r>
            <w:r w:rsidR="00AF4F79">
              <w:rPr>
                <w:noProof/>
                <w:webHidden/>
              </w:rPr>
              <w:tab/>
            </w:r>
            <w:r w:rsidR="00AF4F79">
              <w:rPr>
                <w:noProof/>
                <w:webHidden/>
              </w:rPr>
              <w:fldChar w:fldCharType="begin"/>
            </w:r>
            <w:r w:rsidR="00AF4F79">
              <w:rPr>
                <w:noProof/>
                <w:webHidden/>
              </w:rPr>
              <w:instrText xml:space="preserve"> PAGEREF _Toc39556540 \h </w:instrText>
            </w:r>
            <w:r w:rsidR="00AF4F79">
              <w:rPr>
                <w:noProof/>
                <w:webHidden/>
              </w:rPr>
            </w:r>
            <w:r w:rsidR="00AF4F79">
              <w:rPr>
                <w:noProof/>
                <w:webHidden/>
              </w:rPr>
              <w:fldChar w:fldCharType="separate"/>
            </w:r>
            <w:r w:rsidR="00AF4F79">
              <w:rPr>
                <w:noProof/>
                <w:webHidden/>
              </w:rPr>
              <w:t>10</w:t>
            </w:r>
            <w:r w:rsidR="00AF4F79">
              <w:rPr>
                <w:noProof/>
                <w:webHidden/>
              </w:rPr>
              <w:fldChar w:fldCharType="end"/>
            </w:r>
          </w:hyperlink>
        </w:p>
        <w:p w14:paraId="7C314B86" w14:textId="0BE6AC67" w:rsidR="00AF4F79" w:rsidRDefault="006506EA">
          <w:pPr>
            <w:pStyle w:val="TOC2"/>
            <w:tabs>
              <w:tab w:val="right" w:leader="dot" w:pos="9016"/>
            </w:tabs>
            <w:rPr>
              <w:rFonts w:eastAsiaTheme="minorEastAsia"/>
              <w:noProof/>
              <w:lang w:eastAsia="en-GB"/>
            </w:rPr>
          </w:pPr>
          <w:hyperlink w:anchor="_Toc39556541" w:history="1">
            <w:r w:rsidR="00AF4F79" w:rsidRPr="00E46FF3">
              <w:rPr>
                <w:rStyle w:val="Hyperlink"/>
                <w:noProof/>
              </w:rPr>
              <w:t>2.4. The Banning of Sales for Petrol and Diesel Cars</w:t>
            </w:r>
            <w:r w:rsidR="00AF4F79">
              <w:rPr>
                <w:noProof/>
                <w:webHidden/>
              </w:rPr>
              <w:tab/>
            </w:r>
            <w:r w:rsidR="00AF4F79">
              <w:rPr>
                <w:noProof/>
                <w:webHidden/>
              </w:rPr>
              <w:fldChar w:fldCharType="begin"/>
            </w:r>
            <w:r w:rsidR="00AF4F79">
              <w:rPr>
                <w:noProof/>
                <w:webHidden/>
              </w:rPr>
              <w:instrText xml:space="preserve"> PAGEREF _Toc39556541 \h </w:instrText>
            </w:r>
            <w:r w:rsidR="00AF4F79">
              <w:rPr>
                <w:noProof/>
                <w:webHidden/>
              </w:rPr>
            </w:r>
            <w:r w:rsidR="00AF4F79">
              <w:rPr>
                <w:noProof/>
                <w:webHidden/>
              </w:rPr>
              <w:fldChar w:fldCharType="separate"/>
            </w:r>
            <w:r w:rsidR="00AF4F79">
              <w:rPr>
                <w:noProof/>
                <w:webHidden/>
              </w:rPr>
              <w:t>12</w:t>
            </w:r>
            <w:r w:rsidR="00AF4F79">
              <w:rPr>
                <w:noProof/>
                <w:webHidden/>
              </w:rPr>
              <w:fldChar w:fldCharType="end"/>
            </w:r>
          </w:hyperlink>
        </w:p>
        <w:p w14:paraId="0A2B5712" w14:textId="74BC9C52" w:rsidR="00AF4F79" w:rsidRDefault="006506EA">
          <w:pPr>
            <w:pStyle w:val="TOC3"/>
            <w:tabs>
              <w:tab w:val="right" w:leader="dot" w:pos="9016"/>
            </w:tabs>
            <w:rPr>
              <w:rFonts w:eastAsiaTheme="minorEastAsia"/>
              <w:noProof/>
              <w:lang w:eastAsia="en-GB"/>
            </w:rPr>
          </w:pPr>
          <w:hyperlink w:anchor="_Toc39556542" w:history="1">
            <w:r w:rsidR="00AF4F79" w:rsidRPr="00E46FF3">
              <w:rPr>
                <w:rStyle w:val="Hyperlink"/>
                <w:noProof/>
              </w:rPr>
              <w:t>2.4.1. What Impact will These Changes Have?</w:t>
            </w:r>
            <w:r w:rsidR="00AF4F79">
              <w:rPr>
                <w:noProof/>
                <w:webHidden/>
              </w:rPr>
              <w:tab/>
            </w:r>
            <w:r w:rsidR="00AF4F79">
              <w:rPr>
                <w:noProof/>
                <w:webHidden/>
              </w:rPr>
              <w:fldChar w:fldCharType="begin"/>
            </w:r>
            <w:r w:rsidR="00AF4F79">
              <w:rPr>
                <w:noProof/>
                <w:webHidden/>
              </w:rPr>
              <w:instrText xml:space="preserve"> PAGEREF _Toc39556542 \h </w:instrText>
            </w:r>
            <w:r w:rsidR="00AF4F79">
              <w:rPr>
                <w:noProof/>
                <w:webHidden/>
              </w:rPr>
            </w:r>
            <w:r w:rsidR="00AF4F79">
              <w:rPr>
                <w:noProof/>
                <w:webHidden/>
              </w:rPr>
              <w:fldChar w:fldCharType="separate"/>
            </w:r>
            <w:r w:rsidR="00AF4F79">
              <w:rPr>
                <w:noProof/>
                <w:webHidden/>
              </w:rPr>
              <w:t>13</w:t>
            </w:r>
            <w:r w:rsidR="00AF4F79">
              <w:rPr>
                <w:noProof/>
                <w:webHidden/>
              </w:rPr>
              <w:fldChar w:fldCharType="end"/>
            </w:r>
          </w:hyperlink>
        </w:p>
        <w:p w14:paraId="3BB80151" w14:textId="4E465BCD" w:rsidR="00AF4F79" w:rsidRDefault="006506EA">
          <w:pPr>
            <w:pStyle w:val="TOC2"/>
            <w:tabs>
              <w:tab w:val="right" w:leader="dot" w:pos="9016"/>
            </w:tabs>
            <w:rPr>
              <w:rFonts w:eastAsiaTheme="minorEastAsia"/>
              <w:noProof/>
              <w:lang w:eastAsia="en-GB"/>
            </w:rPr>
          </w:pPr>
          <w:hyperlink w:anchor="_Toc39556543" w:history="1">
            <w:r w:rsidR="00AF4F79" w:rsidRPr="00E46FF3">
              <w:rPr>
                <w:rStyle w:val="Hyperlink"/>
                <w:noProof/>
              </w:rPr>
              <w:t>2.5. Pedestrian-only Zones</w:t>
            </w:r>
            <w:r w:rsidR="00AF4F79">
              <w:rPr>
                <w:noProof/>
                <w:webHidden/>
              </w:rPr>
              <w:tab/>
            </w:r>
            <w:r w:rsidR="00AF4F79">
              <w:rPr>
                <w:noProof/>
                <w:webHidden/>
              </w:rPr>
              <w:fldChar w:fldCharType="begin"/>
            </w:r>
            <w:r w:rsidR="00AF4F79">
              <w:rPr>
                <w:noProof/>
                <w:webHidden/>
              </w:rPr>
              <w:instrText xml:space="preserve"> PAGEREF _Toc39556543 \h </w:instrText>
            </w:r>
            <w:r w:rsidR="00AF4F79">
              <w:rPr>
                <w:noProof/>
                <w:webHidden/>
              </w:rPr>
            </w:r>
            <w:r w:rsidR="00AF4F79">
              <w:rPr>
                <w:noProof/>
                <w:webHidden/>
              </w:rPr>
              <w:fldChar w:fldCharType="separate"/>
            </w:r>
            <w:r w:rsidR="00AF4F79">
              <w:rPr>
                <w:noProof/>
                <w:webHidden/>
              </w:rPr>
              <w:t>13</w:t>
            </w:r>
            <w:r w:rsidR="00AF4F79">
              <w:rPr>
                <w:noProof/>
                <w:webHidden/>
              </w:rPr>
              <w:fldChar w:fldCharType="end"/>
            </w:r>
          </w:hyperlink>
        </w:p>
        <w:p w14:paraId="1D17479C" w14:textId="7951208F" w:rsidR="00AF4F79" w:rsidRDefault="006506EA">
          <w:pPr>
            <w:pStyle w:val="TOC3"/>
            <w:tabs>
              <w:tab w:val="right" w:leader="dot" w:pos="9016"/>
            </w:tabs>
            <w:rPr>
              <w:rFonts w:eastAsiaTheme="minorEastAsia"/>
              <w:noProof/>
              <w:lang w:eastAsia="en-GB"/>
            </w:rPr>
          </w:pPr>
          <w:hyperlink w:anchor="_Toc39556544" w:history="1">
            <w:r w:rsidR="00AF4F79" w:rsidRPr="00E46FF3">
              <w:rPr>
                <w:rStyle w:val="Hyperlink"/>
                <w:noProof/>
              </w:rPr>
              <w:t>2.5.1. What Benefits will These Zones Have?</w:t>
            </w:r>
            <w:r w:rsidR="00AF4F79">
              <w:rPr>
                <w:noProof/>
                <w:webHidden/>
              </w:rPr>
              <w:tab/>
            </w:r>
            <w:r w:rsidR="00AF4F79">
              <w:rPr>
                <w:noProof/>
                <w:webHidden/>
              </w:rPr>
              <w:fldChar w:fldCharType="begin"/>
            </w:r>
            <w:r w:rsidR="00AF4F79">
              <w:rPr>
                <w:noProof/>
                <w:webHidden/>
              </w:rPr>
              <w:instrText xml:space="preserve"> PAGEREF _Toc39556544 \h </w:instrText>
            </w:r>
            <w:r w:rsidR="00AF4F79">
              <w:rPr>
                <w:noProof/>
                <w:webHidden/>
              </w:rPr>
            </w:r>
            <w:r w:rsidR="00AF4F79">
              <w:rPr>
                <w:noProof/>
                <w:webHidden/>
              </w:rPr>
              <w:fldChar w:fldCharType="separate"/>
            </w:r>
            <w:r w:rsidR="00AF4F79">
              <w:rPr>
                <w:noProof/>
                <w:webHidden/>
              </w:rPr>
              <w:t>13</w:t>
            </w:r>
            <w:r w:rsidR="00AF4F79">
              <w:rPr>
                <w:noProof/>
                <w:webHidden/>
              </w:rPr>
              <w:fldChar w:fldCharType="end"/>
            </w:r>
          </w:hyperlink>
        </w:p>
        <w:p w14:paraId="2122F494" w14:textId="1102A8F9" w:rsidR="00AF4F79" w:rsidRDefault="006506EA">
          <w:pPr>
            <w:pStyle w:val="TOC2"/>
            <w:tabs>
              <w:tab w:val="right" w:leader="dot" w:pos="9016"/>
            </w:tabs>
            <w:rPr>
              <w:rFonts w:eastAsiaTheme="minorEastAsia"/>
              <w:noProof/>
              <w:lang w:eastAsia="en-GB"/>
            </w:rPr>
          </w:pPr>
          <w:hyperlink w:anchor="_Toc39556545" w:history="1">
            <w:r w:rsidR="00AF4F79" w:rsidRPr="00E46FF3">
              <w:rPr>
                <w:rStyle w:val="Hyperlink"/>
                <w:noProof/>
              </w:rPr>
              <w:t>2.6. Engine Downsizing</w:t>
            </w:r>
            <w:r w:rsidR="00AF4F79">
              <w:rPr>
                <w:noProof/>
                <w:webHidden/>
              </w:rPr>
              <w:tab/>
            </w:r>
            <w:r w:rsidR="00AF4F79">
              <w:rPr>
                <w:noProof/>
                <w:webHidden/>
              </w:rPr>
              <w:fldChar w:fldCharType="begin"/>
            </w:r>
            <w:r w:rsidR="00AF4F79">
              <w:rPr>
                <w:noProof/>
                <w:webHidden/>
              </w:rPr>
              <w:instrText xml:space="preserve"> PAGEREF _Toc39556545 \h </w:instrText>
            </w:r>
            <w:r w:rsidR="00AF4F79">
              <w:rPr>
                <w:noProof/>
                <w:webHidden/>
              </w:rPr>
            </w:r>
            <w:r w:rsidR="00AF4F79">
              <w:rPr>
                <w:noProof/>
                <w:webHidden/>
              </w:rPr>
              <w:fldChar w:fldCharType="separate"/>
            </w:r>
            <w:r w:rsidR="00AF4F79">
              <w:rPr>
                <w:noProof/>
                <w:webHidden/>
              </w:rPr>
              <w:t>14</w:t>
            </w:r>
            <w:r w:rsidR="00AF4F79">
              <w:rPr>
                <w:noProof/>
                <w:webHidden/>
              </w:rPr>
              <w:fldChar w:fldCharType="end"/>
            </w:r>
          </w:hyperlink>
        </w:p>
        <w:p w14:paraId="550DA17D" w14:textId="63888696" w:rsidR="00AF4F79" w:rsidRDefault="006506EA">
          <w:pPr>
            <w:pStyle w:val="TOC3"/>
            <w:tabs>
              <w:tab w:val="right" w:leader="dot" w:pos="9016"/>
            </w:tabs>
            <w:rPr>
              <w:rFonts w:eastAsiaTheme="minorEastAsia"/>
              <w:noProof/>
              <w:lang w:eastAsia="en-GB"/>
            </w:rPr>
          </w:pPr>
          <w:hyperlink w:anchor="_Toc39556546" w:history="1">
            <w:r w:rsidR="00AF4F79" w:rsidRPr="00E46FF3">
              <w:rPr>
                <w:rStyle w:val="Hyperlink"/>
                <w:noProof/>
              </w:rPr>
              <w:t>2.6.1. Engine Upsizing</w:t>
            </w:r>
            <w:r w:rsidR="00AF4F79">
              <w:rPr>
                <w:noProof/>
                <w:webHidden/>
              </w:rPr>
              <w:tab/>
            </w:r>
            <w:r w:rsidR="00AF4F79">
              <w:rPr>
                <w:noProof/>
                <w:webHidden/>
              </w:rPr>
              <w:fldChar w:fldCharType="begin"/>
            </w:r>
            <w:r w:rsidR="00AF4F79">
              <w:rPr>
                <w:noProof/>
                <w:webHidden/>
              </w:rPr>
              <w:instrText xml:space="preserve"> PAGEREF _Toc39556546 \h </w:instrText>
            </w:r>
            <w:r w:rsidR="00AF4F79">
              <w:rPr>
                <w:noProof/>
                <w:webHidden/>
              </w:rPr>
            </w:r>
            <w:r w:rsidR="00AF4F79">
              <w:rPr>
                <w:noProof/>
                <w:webHidden/>
              </w:rPr>
              <w:fldChar w:fldCharType="separate"/>
            </w:r>
            <w:r w:rsidR="00AF4F79">
              <w:rPr>
                <w:noProof/>
                <w:webHidden/>
              </w:rPr>
              <w:t>15</w:t>
            </w:r>
            <w:r w:rsidR="00AF4F79">
              <w:rPr>
                <w:noProof/>
                <w:webHidden/>
              </w:rPr>
              <w:fldChar w:fldCharType="end"/>
            </w:r>
          </w:hyperlink>
        </w:p>
        <w:p w14:paraId="06F91C71" w14:textId="4F0DD386" w:rsidR="00AF4F79" w:rsidRDefault="006506EA">
          <w:pPr>
            <w:pStyle w:val="TOC1"/>
            <w:tabs>
              <w:tab w:val="right" w:leader="dot" w:pos="9016"/>
            </w:tabs>
            <w:rPr>
              <w:rFonts w:eastAsiaTheme="minorEastAsia"/>
              <w:noProof/>
              <w:lang w:eastAsia="en-GB"/>
            </w:rPr>
          </w:pPr>
          <w:hyperlink w:anchor="_Toc39556547" w:history="1">
            <w:r w:rsidR="00AF4F79" w:rsidRPr="00E46FF3">
              <w:rPr>
                <w:rStyle w:val="Hyperlink"/>
                <w:b/>
                <w:bCs/>
                <w:noProof/>
              </w:rPr>
              <w:t>3. Alternative Fuels</w:t>
            </w:r>
            <w:r w:rsidR="00AF4F79">
              <w:rPr>
                <w:noProof/>
                <w:webHidden/>
              </w:rPr>
              <w:tab/>
            </w:r>
            <w:r w:rsidR="00AF4F79">
              <w:rPr>
                <w:noProof/>
                <w:webHidden/>
              </w:rPr>
              <w:fldChar w:fldCharType="begin"/>
            </w:r>
            <w:r w:rsidR="00AF4F79">
              <w:rPr>
                <w:noProof/>
                <w:webHidden/>
              </w:rPr>
              <w:instrText xml:space="preserve"> PAGEREF _Toc39556547 \h </w:instrText>
            </w:r>
            <w:r w:rsidR="00AF4F79">
              <w:rPr>
                <w:noProof/>
                <w:webHidden/>
              </w:rPr>
            </w:r>
            <w:r w:rsidR="00AF4F79">
              <w:rPr>
                <w:noProof/>
                <w:webHidden/>
              </w:rPr>
              <w:fldChar w:fldCharType="separate"/>
            </w:r>
            <w:r w:rsidR="00AF4F79">
              <w:rPr>
                <w:noProof/>
                <w:webHidden/>
              </w:rPr>
              <w:t>16</w:t>
            </w:r>
            <w:r w:rsidR="00AF4F79">
              <w:rPr>
                <w:noProof/>
                <w:webHidden/>
              </w:rPr>
              <w:fldChar w:fldCharType="end"/>
            </w:r>
          </w:hyperlink>
        </w:p>
        <w:p w14:paraId="1DC4E156" w14:textId="1C269187" w:rsidR="00AF4F79" w:rsidRDefault="006506EA">
          <w:pPr>
            <w:pStyle w:val="TOC2"/>
            <w:tabs>
              <w:tab w:val="right" w:leader="dot" w:pos="9016"/>
            </w:tabs>
            <w:rPr>
              <w:rFonts w:eastAsiaTheme="minorEastAsia"/>
              <w:noProof/>
              <w:lang w:eastAsia="en-GB"/>
            </w:rPr>
          </w:pPr>
          <w:hyperlink w:anchor="_Toc39556548" w:history="1">
            <w:r w:rsidR="00AF4F79" w:rsidRPr="00E46FF3">
              <w:rPr>
                <w:rStyle w:val="Hyperlink"/>
                <w:noProof/>
              </w:rPr>
              <w:t>3.1. Hydrogen</w:t>
            </w:r>
            <w:r w:rsidR="00AF4F79">
              <w:rPr>
                <w:noProof/>
                <w:webHidden/>
              </w:rPr>
              <w:tab/>
            </w:r>
            <w:r w:rsidR="00AF4F79">
              <w:rPr>
                <w:noProof/>
                <w:webHidden/>
              </w:rPr>
              <w:fldChar w:fldCharType="begin"/>
            </w:r>
            <w:r w:rsidR="00AF4F79">
              <w:rPr>
                <w:noProof/>
                <w:webHidden/>
              </w:rPr>
              <w:instrText xml:space="preserve"> PAGEREF _Toc39556548 \h </w:instrText>
            </w:r>
            <w:r w:rsidR="00AF4F79">
              <w:rPr>
                <w:noProof/>
                <w:webHidden/>
              </w:rPr>
            </w:r>
            <w:r w:rsidR="00AF4F79">
              <w:rPr>
                <w:noProof/>
                <w:webHidden/>
              </w:rPr>
              <w:fldChar w:fldCharType="separate"/>
            </w:r>
            <w:r w:rsidR="00AF4F79">
              <w:rPr>
                <w:noProof/>
                <w:webHidden/>
              </w:rPr>
              <w:t>16</w:t>
            </w:r>
            <w:r w:rsidR="00AF4F79">
              <w:rPr>
                <w:noProof/>
                <w:webHidden/>
              </w:rPr>
              <w:fldChar w:fldCharType="end"/>
            </w:r>
          </w:hyperlink>
        </w:p>
        <w:p w14:paraId="25056242" w14:textId="30C643AB" w:rsidR="00AF4F79" w:rsidRDefault="006506EA">
          <w:pPr>
            <w:pStyle w:val="TOC3"/>
            <w:tabs>
              <w:tab w:val="right" w:leader="dot" w:pos="9016"/>
            </w:tabs>
            <w:rPr>
              <w:rFonts w:eastAsiaTheme="minorEastAsia"/>
              <w:noProof/>
              <w:lang w:eastAsia="en-GB"/>
            </w:rPr>
          </w:pPr>
          <w:hyperlink w:anchor="_Toc39556549" w:history="1">
            <w:r w:rsidR="00AF4F79" w:rsidRPr="00E46FF3">
              <w:rPr>
                <w:rStyle w:val="Hyperlink"/>
                <w:noProof/>
              </w:rPr>
              <w:t>3.1.1. Benefits of Using Hydrogen</w:t>
            </w:r>
            <w:r w:rsidR="00AF4F79">
              <w:rPr>
                <w:noProof/>
                <w:webHidden/>
              </w:rPr>
              <w:tab/>
            </w:r>
            <w:r w:rsidR="00AF4F79">
              <w:rPr>
                <w:noProof/>
                <w:webHidden/>
              </w:rPr>
              <w:fldChar w:fldCharType="begin"/>
            </w:r>
            <w:r w:rsidR="00AF4F79">
              <w:rPr>
                <w:noProof/>
                <w:webHidden/>
              </w:rPr>
              <w:instrText xml:space="preserve"> PAGEREF _Toc39556549 \h </w:instrText>
            </w:r>
            <w:r w:rsidR="00AF4F79">
              <w:rPr>
                <w:noProof/>
                <w:webHidden/>
              </w:rPr>
            </w:r>
            <w:r w:rsidR="00AF4F79">
              <w:rPr>
                <w:noProof/>
                <w:webHidden/>
              </w:rPr>
              <w:fldChar w:fldCharType="separate"/>
            </w:r>
            <w:r w:rsidR="00AF4F79">
              <w:rPr>
                <w:noProof/>
                <w:webHidden/>
              </w:rPr>
              <w:t>16</w:t>
            </w:r>
            <w:r w:rsidR="00AF4F79">
              <w:rPr>
                <w:noProof/>
                <w:webHidden/>
              </w:rPr>
              <w:fldChar w:fldCharType="end"/>
            </w:r>
          </w:hyperlink>
        </w:p>
        <w:p w14:paraId="5A97326D" w14:textId="35587B18" w:rsidR="00AF4F79" w:rsidRDefault="006506EA">
          <w:pPr>
            <w:pStyle w:val="TOC3"/>
            <w:tabs>
              <w:tab w:val="right" w:leader="dot" w:pos="9016"/>
            </w:tabs>
            <w:rPr>
              <w:rFonts w:eastAsiaTheme="minorEastAsia"/>
              <w:noProof/>
              <w:lang w:eastAsia="en-GB"/>
            </w:rPr>
          </w:pPr>
          <w:hyperlink w:anchor="_Toc39556550" w:history="1">
            <w:r w:rsidR="00AF4F79" w:rsidRPr="00E46FF3">
              <w:rPr>
                <w:rStyle w:val="Hyperlink"/>
                <w:noProof/>
              </w:rPr>
              <w:t>3.1.2. Problems with Hydrogen</w:t>
            </w:r>
            <w:r w:rsidR="00AF4F79">
              <w:rPr>
                <w:noProof/>
                <w:webHidden/>
              </w:rPr>
              <w:tab/>
            </w:r>
            <w:r w:rsidR="00AF4F79">
              <w:rPr>
                <w:noProof/>
                <w:webHidden/>
              </w:rPr>
              <w:fldChar w:fldCharType="begin"/>
            </w:r>
            <w:r w:rsidR="00AF4F79">
              <w:rPr>
                <w:noProof/>
                <w:webHidden/>
              </w:rPr>
              <w:instrText xml:space="preserve"> PAGEREF _Toc39556550 \h </w:instrText>
            </w:r>
            <w:r w:rsidR="00AF4F79">
              <w:rPr>
                <w:noProof/>
                <w:webHidden/>
              </w:rPr>
            </w:r>
            <w:r w:rsidR="00AF4F79">
              <w:rPr>
                <w:noProof/>
                <w:webHidden/>
              </w:rPr>
              <w:fldChar w:fldCharType="separate"/>
            </w:r>
            <w:r w:rsidR="00AF4F79">
              <w:rPr>
                <w:noProof/>
                <w:webHidden/>
              </w:rPr>
              <w:t>17</w:t>
            </w:r>
            <w:r w:rsidR="00AF4F79">
              <w:rPr>
                <w:noProof/>
                <w:webHidden/>
              </w:rPr>
              <w:fldChar w:fldCharType="end"/>
            </w:r>
          </w:hyperlink>
        </w:p>
        <w:p w14:paraId="75765F21" w14:textId="36224D28" w:rsidR="00AF4F79" w:rsidRDefault="006506EA">
          <w:pPr>
            <w:pStyle w:val="TOC1"/>
            <w:tabs>
              <w:tab w:val="right" w:leader="dot" w:pos="9016"/>
            </w:tabs>
            <w:rPr>
              <w:rFonts w:eastAsiaTheme="minorEastAsia"/>
              <w:noProof/>
              <w:lang w:eastAsia="en-GB"/>
            </w:rPr>
          </w:pPr>
          <w:hyperlink w:anchor="_Toc39556551" w:history="1">
            <w:r w:rsidR="00AF4F79" w:rsidRPr="00E46FF3">
              <w:rPr>
                <w:rStyle w:val="Hyperlink"/>
                <w:b/>
                <w:bCs/>
                <w:noProof/>
              </w:rPr>
              <w:t>4. Methodology</w:t>
            </w:r>
            <w:r w:rsidR="00AF4F79">
              <w:rPr>
                <w:noProof/>
                <w:webHidden/>
              </w:rPr>
              <w:tab/>
            </w:r>
            <w:r w:rsidR="00AF4F79">
              <w:rPr>
                <w:noProof/>
                <w:webHidden/>
              </w:rPr>
              <w:fldChar w:fldCharType="begin"/>
            </w:r>
            <w:r w:rsidR="00AF4F79">
              <w:rPr>
                <w:noProof/>
                <w:webHidden/>
              </w:rPr>
              <w:instrText xml:space="preserve"> PAGEREF _Toc39556551 \h </w:instrText>
            </w:r>
            <w:r w:rsidR="00AF4F79">
              <w:rPr>
                <w:noProof/>
                <w:webHidden/>
              </w:rPr>
            </w:r>
            <w:r w:rsidR="00AF4F79">
              <w:rPr>
                <w:noProof/>
                <w:webHidden/>
              </w:rPr>
              <w:fldChar w:fldCharType="separate"/>
            </w:r>
            <w:r w:rsidR="00AF4F79">
              <w:rPr>
                <w:noProof/>
                <w:webHidden/>
              </w:rPr>
              <w:t>18</w:t>
            </w:r>
            <w:r w:rsidR="00AF4F79">
              <w:rPr>
                <w:noProof/>
                <w:webHidden/>
              </w:rPr>
              <w:fldChar w:fldCharType="end"/>
            </w:r>
          </w:hyperlink>
        </w:p>
        <w:p w14:paraId="592C6588" w14:textId="4546794A" w:rsidR="00AF4F79" w:rsidRDefault="006506EA">
          <w:pPr>
            <w:pStyle w:val="TOC2"/>
            <w:tabs>
              <w:tab w:val="right" w:leader="dot" w:pos="9016"/>
            </w:tabs>
            <w:rPr>
              <w:rFonts w:eastAsiaTheme="minorEastAsia"/>
              <w:noProof/>
              <w:lang w:eastAsia="en-GB"/>
            </w:rPr>
          </w:pPr>
          <w:hyperlink w:anchor="_Toc39556552" w:history="1">
            <w:r w:rsidR="00AF4F79" w:rsidRPr="00E46FF3">
              <w:rPr>
                <w:rStyle w:val="Hyperlink"/>
                <w:noProof/>
              </w:rPr>
              <w:t>4.1. Emissions Testing</w:t>
            </w:r>
            <w:r w:rsidR="00AF4F79">
              <w:rPr>
                <w:noProof/>
                <w:webHidden/>
              </w:rPr>
              <w:tab/>
            </w:r>
            <w:r w:rsidR="00AF4F79">
              <w:rPr>
                <w:noProof/>
                <w:webHidden/>
              </w:rPr>
              <w:fldChar w:fldCharType="begin"/>
            </w:r>
            <w:r w:rsidR="00AF4F79">
              <w:rPr>
                <w:noProof/>
                <w:webHidden/>
              </w:rPr>
              <w:instrText xml:space="preserve"> PAGEREF _Toc39556552 \h </w:instrText>
            </w:r>
            <w:r w:rsidR="00AF4F79">
              <w:rPr>
                <w:noProof/>
                <w:webHidden/>
              </w:rPr>
            </w:r>
            <w:r w:rsidR="00AF4F79">
              <w:rPr>
                <w:noProof/>
                <w:webHidden/>
              </w:rPr>
              <w:fldChar w:fldCharType="separate"/>
            </w:r>
            <w:r w:rsidR="00AF4F79">
              <w:rPr>
                <w:noProof/>
                <w:webHidden/>
              </w:rPr>
              <w:t>18</w:t>
            </w:r>
            <w:r w:rsidR="00AF4F79">
              <w:rPr>
                <w:noProof/>
                <w:webHidden/>
              </w:rPr>
              <w:fldChar w:fldCharType="end"/>
            </w:r>
          </w:hyperlink>
        </w:p>
        <w:p w14:paraId="173FE5A8" w14:textId="5A452D11" w:rsidR="00AF4F79" w:rsidRDefault="006506EA">
          <w:pPr>
            <w:pStyle w:val="TOC2"/>
            <w:tabs>
              <w:tab w:val="right" w:leader="dot" w:pos="9016"/>
            </w:tabs>
            <w:rPr>
              <w:rFonts w:eastAsiaTheme="minorEastAsia"/>
              <w:noProof/>
              <w:lang w:eastAsia="en-GB"/>
            </w:rPr>
          </w:pPr>
          <w:hyperlink w:anchor="_Toc39556553" w:history="1">
            <w:r w:rsidR="00AF4F79" w:rsidRPr="00E46FF3">
              <w:rPr>
                <w:rStyle w:val="Hyperlink"/>
                <w:noProof/>
              </w:rPr>
              <w:t>4.2. Online Survey – Vehicle Emissions</w:t>
            </w:r>
            <w:r w:rsidR="00AF4F79">
              <w:rPr>
                <w:noProof/>
                <w:webHidden/>
              </w:rPr>
              <w:tab/>
            </w:r>
            <w:r w:rsidR="00AF4F79">
              <w:rPr>
                <w:noProof/>
                <w:webHidden/>
              </w:rPr>
              <w:fldChar w:fldCharType="begin"/>
            </w:r>
            <w:r w:rsidR="00AF4F79">
              <w:rPr>
                <w:noProof/>
                <w:webHidden/>
              </w:rPr>
              <w:instrText xml:space="preserve"> PAGEREF _Toc39556553 \h </w:instrText>
            </w:r>
            <w:r w:rsidR="00AF4F79">
              <w:rPr>
                <w:noProof/>
                <w:webHidden/>
              </w:rPr>
            </w:r>
            <w:r w:rsidR="00AF4F79">
              <w:rPr>
                <w:noProof/>
                <w:webHidden/>
              </w:rPr>
              <w:fldChar w:fldCharType="separate"/>
            </w:r>
            <w:r w:rsidR="00AF4F79">
              <w:rPr>
                <w:noProof/>
                <w:webHidden/>
              </w:rPr>
              <w:t>19</w:t>
            </w:r>
            <w:r w:rsidR="00AF4F79">
              <w:rPr>
                <w:noProof/>
                <w:webHidden/>
              </w:rPr>
              <w:fldChar w:fldCharType="end"/>
            </w:r>
          </w:hyperlink>
        </w:p>
        <w:p w14:paraId="095A09F1" w14:textId="08BE74C2" w:rsidR="00AF4F79" w:rsidRDefault="006506EA">
          <w:pPr>
            <w:pStyle w:val="TOC1"/>
            <w:tabs>
              <w:tab w:val="right" w:leader="dot" w:pos="9016"/>
            </w:tabs>
            <w:rPr>
              <w:rFonts w:eastAsiaTheme="minorEastAsia"/>
              <w:noProof/>
              <w:lang w:eastAsia="en-GB"/>
            </w:rPr>
          </w:pPr>
          <w:hyperlink w:anchor="_Toc39556554" w:history="1">
            <w:r w:rsidR="00AF4F79" w:rsidRPr="00E46FF3">
              <w:rPr>
                <w:rStyle w:val="Hyperlink"/>
                <w:b/>
                <w:bCs/>
                <w:noProof/>
              </w:rPr>
              <w:t>5. Results/Data</w:t>
            </w:r>
            <w:r w:rsidR="00AF4F79">
              <w:rPr>
                <w:noProof/>
                <w:webHidden/>
              </w:rPr>
              <w:tab/>
            </w:r>
            <w:r w:rsidR="00AF4F79">
              <w:rPr>
                <w:noProof/>
                <w:webHidden/>
              </w:rPr>
              <w:fldChar w:fldCharType="begin"/>
            </w:r>
            <w:r w:rsidR="00AF4F79">
              <w:rPr>
                <w:noProof/>
                <w:webHidden/>
              </w:rPr>
              <w:instrText xml:space="preserve"> PAGEREF _Toc39556554 \h </w:instrText>
            </w:r>
            <w:r w:rsidR="00AF4F79">
              <w:rPr>
                <w:noProof/>
                <w:webHidden/>
              </w:rPr>
            </w:r>
            <w:r w:rsidR="00AF4F79">
              <w:rPr>
                <w:noProof/>
                <w:webHidden/>
              </w:rPr>
              <w:fldChar w:fldCharType="separate"/>
            </w:r>
            <w:r w:rsidR="00AF4F79">
              <w:rPr>
                <w:noProof/>
                <w:webHidden/>
              </w:rPr>
              <w:t>20</w:t>
            </w:r>
            <w:r w:rsidR="00AF4F79">
              <w:rPr>
                <w:noProof/>
                <w:webHidden/>
              </w:rPr>
              <w:fldChar w:fldCharType="end"/>
            </w:r>
          </w:hyperlink>
        </w:p>
        <w:p w14:paraId="5E3C26F5" w14:textId="466DE894" w:rsidR="00AF4F79" w:rsidRDefault="006506EA">
          <w:pPr>
            <w:pStyle w:val="TOC2"/>
            <w:tabs>
              <w:tab w:val="right" w:leader="dot" w:pos="9016"/>
            </w:tabs>
            <w:rPr>
              <w:rFonts w:eastAsiaTheme="minorEastAsia"/>
              <w:noProof/>
              <w:lang w:eastAsia="en-GB"/>
            </w:rPr>
          </w:pPr>
          <w:hyperlink w:anchor="_Toc39556555" w:history="1">
            <w:r w:rsidR="00AF4F79" w:rsidRPr="00E46FF3">
              <w:rPr>
                <w:rStyle w:val="Hyperlink"/>
                <w:noProof/>
              </w:rPr>
              <w:t>5.1. Workshop Emissions Testing</w:t>
            </w:r>
            <w:r w:rsidR="00AF4F79">
              <w:rPr>
                <w:noProof/>
                <w:webHidden/>
              </w:rPr>
              <w:tab/>
            </w:r>
            <w:r w:rsidR="00AF4F79">
              <w:rPr>
                <w:noProof/>
                <w:webHidden/>
              </w:rPr>
              <w:fldChar w:fldCharType="begin"/>
            </w:r>
            <w:r w:rsidR="00AF4F79">
              <w:rPr>
                <w:noProof/>
                <w:webHidden/>
              </w:rPr>
              <w:instrText xml:space="preserve"> PAGEREF _Toc39556555 \h </w:instrText>
            </w:r>
            <w:r w:rsidR="00AF4F79">
              <w:rPr>
                <w:noProof/>
                <w:webHidden/>
              </w:rPr>
            </w:r>
            <w:r w:rsidR="00AF4F79">
              <w:rPr>
                <w:noProof/>
                <w:webHidden/>
              </w:rPr>
              <w:fldChar w:fldCharType="separate"/>
            </w:r>
            <w:r w:rsidR="00AF4F79">
              <w:rPr>
                <w:noProof/>
                <w:webHidden/>
              </w:rPr>
              <w:t>20</w:t>
            </w:r>
            <w:r w:rsidR="00AF4F79">
              <w:rPr>
                <w:noProof/>
                <w:webHidden/>
              </w:rPr>
              <w:fldChar w:fldCharType="end"/>
            </w:r>
          </w:hyperlink>
        </w:p>
        <w:p w14:paraId="44AF7EFD" w14:textId="08C17CA7" w:rsidR="00AF4F79" w:rsidRDefault="006506EA">
          <w:pPr>
            <w:pStyle w:val="TOC3"/>
            <w:tabs>
              <w:tab w:val="right" w:leader="dot" w:pos="9016"/>
            </w:tabs>
            <w:rPr>
              <w:rFonts w:eastAsiaTheme="minorEastAsia"/>
              <w:noProof/>
              <w:lang w:eastAsia="en-GB"/>
            </w:rPr>
          </w:pPr>
          <w:hyperlink w:anchor="_Toc39556556" w:history="1">
            <w:r w:rsidR="00AF4F79" w:rsidRPr="00E46FF3">
              <w:rPr>
                <w:rStyle w:val="Hyperlink"/>
                <w:noProof/>
              </w:rPr>
              <w:t>5.1.1. Ford Kouga 1.5L EcoBoost</w:t>
            </w:r>
            <w:r w:rsidR="00AF4F79">
              <w:rPr>
                <w:noProof/>
                <w:webHidden/>
              </w:rPr>
              <w:tab/>
            </w:r>
            <w:r w:rsidR="00AF4F79">
              <w:rPr>
                <w:noProof/>
                <w:webHidden/>
              </w:rPr>
              <w:fldChar w:fldCharType="begin"/>
            </w:r>
            <w:r w:rsidR="00AF4F79">
              <w:rPr>
                <w:noProof/>
                <w:webHidden/>
              </w:rPr>
              <w:instrText xml:space="preserve"> PAGEREF _Toc39556556 \h </w:instrText>
            </w:r>
            <w:r w:rsidR="00AF4F79">
              <w:rPr>
                <w:noProof/>
                <w:webHidden/>
              </w:rPr>
            </w:r>
            <w:r w:rsidR="00AF4F79">
              <w:rPr>
                <w:noProof/>
                <w:webHidden/>
              </w:rPr>
              <w:fldChar w:fldCharType="separate"/>
            </w:r>
            <w:r w:rsidR="00AF4F79">
              <w:rPr>
                <w:noProof/>
                <w:webHidden/>
              </w:rPr>
              <w:t>20</w:t>
            </w:r>
            <w:r w:rsidR="00AF4F79">
              <w:rPr>
                <w:noProof/>
                <w:webHidden/>
              </w:rPr>
              <w:fldChar w:fldCharType="end"/>
            </w:r>
          </w:hyperlink>
        </w:p>
        <w:p w14:paraId="1BA77EAA" w14:textId="4DEA14F6" w:rsidR="00AF4F79" w:rsidRDefault="006506EA">
          <w:pPr>
            <w:pStyle w:val="TOC3"/>
            <w:tabs>
              <w:tab w:val="right" w:leader="dot" w:pos="9016"/>
            </w:tabs>
            <w:rPr>
              <w:rFonts w:eastAsiaTheme="minorEastAsia"/>
              <w:noProof/>
              <w:lang w:eastAsia="en-GB"/>
            </w:rPr>
          </w:pPr>
          <w:hyperlink w:anchor="_Toc39556557" w:history="1">
            <w:r w:rsidR="00AF4F79" w:rsidRPr="00E46FF3">
              <w:rPr>
                <w:rStyle w:val="Hyperlink"/>
                <w:noProof/>
              </w:rPr>
              <w:t>5.1.2. Ford Fiesta 1.0L EcoBoost</w:t>
            </w:r>
            <w:r w:rsidR="00AF4F79">
              <w:rPr>
                <w:noProof/>
                <w:webHidden/>
              </w:rPr>
              <w:tab/>
            </w:r>
            <w:r w:rsidR="00AF4F79">
              <w:rPr>
                <w:noProof/>
                <w:webHidden/>
              </w:rPr>
              <w:fldChar w:fldCharType="begin"/>
            </w:r>
            <w:r w:rsidR="00AF4F79">
              <w:rPr>
                <w:noProof/>
                <w:webHidden/>
              </w:rPr>
              <w:instrText xml:space="preserve"> PAGEREF _Toc39556557 \h </w:instrText>
            </w:r>
            <w:r w:rsidR="00AF4F79">
              <w:rPr>
                <w:noProof/>
                <w:webHidden/>
              </w:rPr>
            </w:r>
            <w:r w:rsidR="00AF4F79">
              <w:rPr>
                <w:noProof/>
                <w:webHidden/>
              </w:rPr>
              <w:fldChar w:fldCharType="separate"/>
            </w:r>
            <w:r w:rsidR="00AF4F79">
              <w:rPr>
                <w:noProof/>
                <w:webHidden/>
              </w:rPr>
              <w:t>24</w:t>
            </w:r>
            <w:r w:rsidR="00AF4F79">
              <w:rPr>
                <w:noProof/>
                <w:webHidden/>
              </w:rPr>
              <w:fldChar w:fldCharType="end"/>
            </w:r>
          </w:hyperlink>
        </w:p>
        <w:p w14:paraId="03B2EF91" w14:textId="37359D6D" w:rsidR="00AF4F79" w:rsidRDefault="006506EA">
          <w:pPr>
            <w:pStyle w:val="TOC3"/>
            <w:tabs>
              <w:tab w:val="right" w:leader="dot" w:pos="9016"/>
            </w:tabs>
            <w:rPr>
              <w:rFonts w:eastAsiaTheme="minorEastAsia"/>
              <w:noProof/>
              <w:lang w:eastAsia="en-GB"/>
            </w:rPr>
          </w:pPr>
          <w:hyperlink w:anchor="_Toc39556558" w:history="1">
            <w:r w:rsidR="00AF4F79" w:rsidRPr="00E46FF3">
              <w:rPr>
                <w:rStyle w:val="Hyperlink"/>
                <w:noProof/>
              </w:rPr>
              <w:t>5.1.3. Testing Equipment</w:t>
            </w:r>
            <w:r w:rsidR="00AF4F79">
              <w:rPr>
                <w:noProof/>
                <w:webHidden/>
              </w:rPr>
              <w:tab/>
            </w:r>
            <w:r w:rsidR="00AF4F79">
              <w:rPr>
                <w:noProof/>
                <w:webHidden/>
              </w:rPr>
              <w:fldChar w:fldCharType="begin"/>
            </w:r>
            <w:r w:rsidR="00AF4F79">
              <w:rPr>
                <w:noProof/>
                <w:webHidden/>
              </w:rPr>
              <w:instrText xml:space="preserve"> PAGEREF _Toc39556558 \h </w:instrText>
            </w:r>
            <w:r w:rsidR="00AF4F79">
              <w:rPr>
                <w:noProof/>
                <w:webHidden/>
              </w:rPr>
            </w:r>
            <w:r w:rsidR="00AF4F79">
              <w:rPr>
                <w:noProof/>
                <w:webHidden/>
              </w:rPr>
              <w:fldChar w:fldCharType="separate"/>
            </w:r>
            <w:r w:rsidR="00AF4F79">
              <w:rPr>
                <w:noProof/>
                <w:webHidden/>
              </w:rPr>
              <w:t>27</w:t>
            </w:r>
            <w:r w:rsidR="00AF4F79">
              <w:rPr>
                <w:noProof/>
                <w:webHidden/>
              </w:rPr>
              <w:fldChar w:fldCharType="end"/>
            </w:r>
          </w:hyperlink>
        </w:p>
        <w:p w14:paraId="029D3CCF" w14:textId="66DEEC46" w:rsidR="00AF4F79" w:rsidRDefault="006506EA">
          <w:pPr>
            <w:pStyle w:val="TOC2"/>
            <w:tabs>
              <w:tab w:val="right" w:leader="dot" w:pos="9016"/>
            </w:tabs>
            <w:rPr>
              <w:rFonts w:eastAsiaTheme="minorEastAsia"/>
              <w:noProof/>
              <w:lang w:eastAsia="en-GB"/>
            </w:rPr>
          </w:pPr>
          <w:hyperlink w:anchor="_Toc39556559" w:history="1">
            <w:r w:rsidR="00AF4F79" w:rsidRPr="00E46FF3">
              <w:rPr>
                <w:rStyle w:val="Hyperlink"/>
                <w:noProof/>
              </w:rPr>
              <w:t>5.2. Emissions Survey</w:t>
            </w:r>
            <w:r w:rsidR="00AF4F79">
              <w:rPr>
                <w:noProof/>
                <w:webHidden/>
              </w:rPr>
              <w:tab/>
            </w:r>
            <w:r w:rsidR="00AF4F79">
              <w:rPr>
                <w:noProof/>
                <w:webHidden/>
              </w:rPr>
              <w:fldChar w:fldCharType="begin"/>
            </w:r>
            <w:r w:rsidR="00AF4F79">
              <w:rPr>
                <w:noProof/>
                <w:webHidden/>
              </w:rPr>
              <w:instrText xml:space="preserve"> PAGEREF _Toc39556559 \h </w:instrText>
            </w:r>
            <w:r w:rsidR="00AF4F79">
              <w:rPr>
                <w:noProof/>
                <w:webHidden/>
              </w:rPr>
            </w:r>
            <w:r w:rsidR="00AF4F79">
              <w:rPr>
                <w:noProof/>
                <w:webHidden/>
              </w:rPr>
              <w:fldChar w:fldCharType="separate"/>
            </w:r>
            <w:r w:rsidR="00AF4F79">
              <w:rPr>
                <w:noProof/>
                <w:webHidden/>
              </w:rPr>
              <w:t>28</w:t>
            </w:r>
            <w:r w:rsidR="00AF4F79">
              <w:rPr>
                <w:noProof/>
                <w:webHidden/>
              </w:rPr>
              <w:fldChar w:fldCharType="end"/>
            </w:r>
          </w:hyperlink>
        </w:p>
        <w:p w14:paraId="65328E57" w14:textId="75E14FE3" w:rsidR="00AF4F79" w:rsidRDefault="006506EA">
          <w:pPr>
            <w:pStyle w:val="TOC3"/>
            <w:tabs>
              <w:tab w:val="right" w:leader="dot" w:pos="9016"/>
            </w:tabs>
            <w:rPr>
              <w:rFonts w:eastAsiaTheme="minorEastAsia"/>
              <w:noProof/>
              <w:lang w:eastAsia="en-GB"/>
            </w:rPr>
          </w:pPr>
          <w:hyperlink w:anchor="_Toc39556560" w:history="1">
            <w:r w:rsidR="00AF4F79" w:rsidRPr="00E46FF3">
              <w:rPr>
                <w:rStyle w:val="Hyperlink"/>
                <w:noProof/>
              </w:rPr>
              <w:t>5.2.1. Survey Vehicle Comparison</w:t>
            </w:r>
            <w:r w:rsidR="00AF4F79">
              <w:rPr>
                <w:noProof/>
                <w:webHidden/>
              </w:rPr>
              <w:tab/>
            </w:r>
            <w:r w:rsidR="00AF4F79">
              <w:rPr>
                <w:noProof/>
                <w:webHidden/>
              </w:rPr>
              <w:fldChar w:fldCharType="begin"/>
            </w:r>
            <w:r w:rsidR="00AF4F79">
              <w:rPr>
                <w:noProof/>
                <w:webHidden/>
              </w:rPr>
              <w:instrText xml:space="preserve"> PAGEREF _Toc39556560 \h </w:instrText>
            </w:r>
            <w:r w:rsidR="00AF4F79">
              <w:rPr>
                <w:noProof/>
                <w:webHidden/>
              </w:rPr>
            </w:r>
            <w:r w:rsidR="00AF4F79">
              <w:rPr>
                <w:noProof/>
                <w:webHidden/>
              </w:rPr>
              <w:fldChar w:fldCharType="separate"/>
            </w:r>
            <w:r w:rsidR="00AF4F79">
              <w:rPr>
                <w:noProof/>
                <w:webHidden/>
              </w:rPr>
              <w:t>34</w:t>
            </w:r>
            <w:r w:rsidR="00AF4F79">
              <w:rPr>
                <w:noProof/>
                <w:webHidden/>
              </w:rPr>
              <w:fldChar w:fldCharType="end"/>
            </w:r>
          </w:hyperlink>
        </w:p>
        <w:p w14:paraId="5F8B81D6" w14:textId="51F48DE1" w:rsidR="00AF4F79" w:rsidRDefault="006506EA">
          <w:pPr>
            <w:pStyle w:val="TOC1"/>
            <w:tabs>
              <w:tab w:val="right" w:leader="dot" w:pos="9016"/>
            </w:tabs>
            <w:rPr>
              <w:rFonts w:eastAsiaTheme="minorEastAsia"/>
              <w:noProof/>
              <w:lang w:eastAsia="en-GB"/>
            </w:rPr>
          </w:pPr>
          <w:hyperlink w:anchor="_Toc39556561" w:history="1">
            <w:r w:rsidR="00AF4F79" w:rsidRPr="00E46FF3">
              <w:rPr>
                <w:rStyle w:val="Hyperlink"/>
                <w:b/>
                <w:bCs/>
                <w:noProof/>
              </w:rPr>
              <w:t>6. Conclusion</w:t>
            </w:r>
            <w:r w:rsidR="00AF4F79">
              <w:rPr>
                <w:noProof/>
                <w:webHidden/>
              </w:rPr>
              <w:tab/>
            </w:r>
            <w:r w:rsidR="00AF4F79">
              <w:rPr>
                <w:noProof/>
                <w:webHidden/>
              </w:rPr>
              <w:fldChar w:fldCharType="begin"/>
            </w:r>
            <w:r w:rsidR="00AF4F79">
              <w:rPr>
                <w:noProof/>
                <w:webHidden/>
              </w:rPr>
              <w:instrText xml:space="preserve"> PAGEREF _Toc39556561 \h </w:instrText>
            </w:r>
            <w:r w:rsidR="00AF4F79">
              <w:rPr>
                <w:noProof/>
                <w:webHidden/>
              </w:rPr>
            </w:r>
            <w:r w:rsidR="00AF4F79">
              <w:rPr>
                <w:noProof/>
                <w:webHidden/>
              </w:rPr>
              <w:fldChar w:fldCharType="separate"/>
            </w:r>
            <w:r w:rsidR="00AF4F79">
              <w:rPr>
                <w:noProof/>
                <w:webHidden/>
              </w:rPr>
              <w:t>38</w:t>
            </w:r>
            <w:r w:rsidR="00AF4F79">
              <w:rPr>
                <w:noProof/>
                <w:webHidden/>
              </w:rPr>
              <w:fldChar w:fldCharType="end"/>
            </w:r>
          </w:hyperlink>
        </w:p>
        <w:p w14:paraId="0600E49C" w14:textId="4744BC2D" w:rsidR="00AF4F79" w:rsidRDefault="006506EA">
          <w:pPr>
            <w:pStyle w:val="TOC1"/>
            <w:tabs>
              <w:tab w:val="right" w:leader="dot" w:pos="9016"/>
            </w:tabs>
            <w:rPr>
              <w:rFonts w:eastAsiaTheme="minorEastAsia"/>
              <w:noProof/>
              <w:lang w:eastAsia="en-GB"/>
            </w:rPr>
          </w:pPr>
          <w:hyperlink w:anchor="_Toc39556562" w:history="1">
            <w:r w:rsidR="00AF4F79" w:rsidRPr="00E46FF3">
              <w:rPr>
                <w:rStyle w:val="Hyperlink"/>
                <w:b/>
                <w:bCs/>
                <w:noProof/>
              </w:rPr>
              <w:t>7. Evaluation</w:t>
            </w:r>
            <w:r w:rsidR="00AF4F79">
              <w:rPr>
                <w:noProof/>
                <w:webHidden/>
              </w:rPr>
              <w:tab/>
            </w:r>
            <w:r w:rsidR="00AF4F79">
              <w:rPr>
                <w:noProof/>
                <w:webHidden/>
              </w:rPr>
              <w:fldChar w:fldCharType="begin"/>
            </w:r>
            <w:r w:rsidR="00AF4F79">
              <w:rPr>
                <w:noProof/>
                <w:webHidden/>
              </w:rPr>
              <w:instrText xml:space="preserve"> PAGEREF _Toc39556562 \h </w:instrText>
            </w:r>
            <w:r w:rsidR="00AF4F79">
              <w:rPr>
                <w:noProof/>
                <w:webHidden/>
              </w:rPr>
            </w:r>
            <w:r w:rsidR="00AF4F79">
              <w:rPr>
                <w:noProof/>
                <w:webHidden/>
              </w:rPr>
              <w:fldChar w:fldCharType="separate"/>
            </w:r>
            <w:r w:rsidR="00AF4F79">
              <w:rPr>
                <w:noProof/>
                <w:webHidden/>
              </w:rPr>
              <w:t>38</w:t>
            </w:r>
            <w:r w:rsidR="00AF4F79">
              <w:rPr>
                <w:noProof/>
                <w:webHidden/>
              </w:rPr>
              <w:fldChar w:fldCharType="end"/>
            </w:r>
          </w:hyperlink>
        </w:p>
        <w:p w14:paraId="6B4EDD6E" w14:textId="23F8A360" w:rsidR="00AF4F79" w:rsidRDefault="006506EA">
          <w:pPr>
            <w:pStyle w:val="TOC1"/>
            <w:tabs>
              <w:tab w:val="right" w:leader="dot" w:pos="9016"/>
            </w:tabs>
            <w:rPr>
              <w:rFonts w:eastAsiaTheme="minorEastAsia"/>
              <w:noProof/>
              <w:lang w:eastAsia="en-GB"/>
            </w:rPr>
          </w:pPr>
          <w:hyperlink w:anchor="_Toc39556563" w:history="1">
            <w:r w:rsidR="00AF4F79" w:rsidRPr="00E46FF3">
              <w:rPr>
                <w:rStyle w:val="Hyperlink"/>
                <w:b/>
                <w:bCs/>
                <w:noProof/>
              </w:rPr>
              <w:t>8. Recommended Further Work</w:t>
            </w:r>
            <w:r w:rsidR="00AF4F79">
              <w:rPr>
                <w:noProof/>
                <w:webHidden/>
              </w:rPr>
              <w:tab/>
            </w:r>
            <w:r w:rsidR="00AF4F79">
              <w:rPr>
                <w:noProof/>
                <w:webHidden/>
              </w:rPr>
              <w:fldChar w:fldCharType="begin"/>
            </w:r>
            <w:r w:rsidR="00AF4F79">
              <w:rPr>
                <w:noProof/>
                <w:webHidden/>
              </w:rPr>
              <w:instrText xml:space="preserve"> PAGEREF _Toc39556563 \h </w:instrText>
            </w:r>
            <w:r w:rsidR="00AF4F79">
              <w:rPr>
                <w:noProof/>
                <w:webHidden/>
              </w:rPr>
            </w:r>
            <w:r w:rsidR="00AF4F79">
              <w:rPr>
                <w:noProof/>
                <w:webHidden/>
              </w:rPr>
              <w:fldChar w:fldCharType="separate"/>
            </w:r>
            <w:r w:rsidR="00AF4F79">
              <w:rPr>
                <w:noProof/>
                <w:webHidden/>
              </w:rPr>
              <w:t>38</w:t>
            </w:r>
            <w:r w:rsidR="00AF4F79">
              <w:rPr>
                <w:noProof/>
                <w:webHidden/>
              </w:rPr>
              <w:fldChar w:fldCharType="end"/>
            </w:r>
          </w:hyperlink>
        </w:p>
        <w:p w14:paraId="4B91BDF8" w14:textId="0ADE526E" w:rsidR="00AF4F79" w:rsidRDefault="006506EA">
          <w:pPr>
            <w:pStyle w:val="TOC1"/>
            <w:tabs>
              <w:tab w:val="right" w:leader="dot" w:pos="9016"/>
            </w:tabs>
            <w:rPr>
              <w:rFonts w:eastAsiaTheme="minorEastAsia"/>
              <w:noProof/>
              <w:lang w:eastAsia="en-GB"/>
            </w:rPr>
          </w:pPr>
          <w:hyperlink w:anchor="_Toc39556564" w:history="1">
            <w:r w:rsidR="00AF4F79" w:rsidRPr="00E46FF3">
              <w:rPr>
                <w:rStyle w:val="Hyperlink"/>
                <w:b/>
                <w:bCs/>
                <w:noProof/>
              </w:rPr>
              <w:t>9. References</w:t>
            </w:r>
            <w:r w:rsidR="00AF4F79">
              <w:rPr>
                <w:noProof/>
                <w:webHidden/>
              </w:rPr>
              <w:tab/>
            </w:r>
            <w:r w:rsidR="00AF4F79">
              <w:rPr>
                <w:noProof/>
                <w:webHidden/>
              </w:rPr>
              <w:fldChar w:fldCharType="begin"/>
            </w:r>
            <w:r w:rsidR="00AF4F79">
              <w:rPr>
                <w:noProof/>
                <w:webHidden/>
              </w:rPr>
              <w:instrText xml:space="preserve"> PAGEREF _Toc39556564 \h </w:instrText>
            </w:r>
            <w:r w:rsidR="00AF4F79">
              <w:rPr>
                <w:noProof/>
                <w:webHidden/>
              </w:rPr>
            </w:r>
            <w:r w:rsidR="00AF4F79">
              <w:rPr>
                <w:noProof/>
                <w:webHidden/>
              </w:rPr>
              <w:fldChar w:fldCharType="separate"/>
            </w:r>
            <w:r w:rsidR="00AF4F79">
              <w:rPr>
                <w:noProof/>
                <w:webHidden/>
              </w:rPr>
              <w:t>39</w:t>
            </w:r>
            <w:r w:rsidR="00AF4F79">
              <w:rPr>
                <w:noProof/>
                <w:webHidden/>
              </w:rPr>
              <w:fldChar w:fldCharType="end"/>
            </w:r>
          </w:hyperlink>
        </w:p>
        <w:p w14:paraId="3131BA6C" w14:textId="0F36208B" w:rsidR="00AF4F79" w:rsidRDefault="006506EA">
          <w:pPr>
            <w:pStyle w:val="TOC1"/>
            <w:tabs>
              <w:tab w:val="right" w:leader="dot" w:pos="9016"/>
            </w:tabs>
            <w:rPr>
              <w:rFonts w:eastAsiaTheme="minorEastAsia"/>
              <w:noProof/>
              <w:lang w:eastAsia="en-GB"/>
            </w:rPr>
          </w:pPr>
          <w:hyperlink w:anchor="_Toc39556565" w:history="1">
            <w:r w:rsidR="00AF4F79" w:rsidRPr="00E46FF3">
              <w:rPr>
                <w:rStyle w:val="Hyperlink"/>
                <w:b/>
                <w:bCs/>
                <w:noProof/>
              </w:rPr>
              <w:t>10. Appendices</w:t>
            </w:r>
            <w:r w:rsidR="00AF4F79">
              <w:rPr>
                <w:noProof/>
                <w:webHidden/>
              </w:rPr>
              <w:tab/>
            </w:r>
            <w:r w:rsidR="00AF4F79">
              <w:rPr>
                <w:noProof/>
                <w:webHidden/>
              </w:rPr>
              <w:fldChar w:fldCharType="begin"/>
            </w:r>
            <w:r w:rsidR="00AF4F79">
              <w:rPr>
                <w:noProof/>
                <w:webHidden/>
              </w:rPr>
              <w:instrText xml:space="preserve"> PAGEREF _Toc39556565 \h </w:instrText>
            </w:r>
            <w:r w:rsidR="00AF4F79">
              <w:rPr>
                <w:noProof/>
                <w:webHidden/>
              </w:rPr>
            </w:r>
            <w:r w:rsidR="00AF4F79">
              <w:rPr>
                <w:noProof/>
                <w:webHidden/>
              </w:rPr>
              <w:fldChar w:fldCharType="separate"/>
            </w:r>
            <w:r w:rsidR="00AF4F79">
              <w:rPr>
                <w:noProof/>
                <w:webHidden/>
              </w:rPr>
              <w:t>43</w:t>
            </w:r>
            <w:r w:rsidR="00AF4F79">
              <w:rPr>
                <w:noProof/>
                <w:webHidden/>
              </w:rPr>
              <w:fldChar w:fldCharType="end"/>
            </w:r>
          </w:hyperlink>
        </w:p>
        <w:p w14:paraId="5BC98737" w14:textId="4BB950D7" w:rsidR="00AF4F79" w:rsidRDefault="006506EA">
          <w:pPr>
            <w:pStyle w:val="TOC2"/>
            <w:tabs>
              <w:tab w:val="right" w:leader="dot" w:pos="9016"/>
            </w:tabs>
            <w:rPr>
              <w:rFonts w:eastAsiaTheme="minorEastAsia"/>
              <w:noProof/>
              <w:lang w:eastAsia="en-GB"/>
            </w:rPr>
          </w:pPr>
          <w:hyperlink w:anchor="_Toc39556566" w:history="1">
            <w:r w:rsidR="00AF4F79" w:rsidRPr="00E46FF3">
              <w:rPr>
                <w:rStyle w:val="Hyperlink"/>
                <w:noProof/>
              </w:rPr>
              <w:t>10.1. Appendix A</w:t>
            </w:r>
            <w:r w:rsidR="00AF4F79">
              <w:rPr>
                <w:noProof/>
                <w:webHidden/>
              </w:rPr>
              <w:tab/>
            </w:r>
            <w:r w:rsidR="00AF4F79">
              <w:rPr>
                <w:noProof/>
                <w:webHidden/>
              </w:rPr>
              <w:fldChar w:fldCharType="begin"/>
            </w:r>
            <w:r w:rsidR="00AF4F79">
              <w:rPr>
                <w:noProof/>
                <w:webHidden/>
              </w:rPr>
              <w:instrText xml:space="preserve"> PAGEREF _Toc39556566 \h </w:instrText>
            </w:r>
            <w:r w:rsidR="00AF4F79">
              <w:rPr>
                <w:noProof/>
                <w:webHidden/>
              </w:rPr>
            </w:r>
            <w:r w:rsidR="00AF4F79">
              <w:rPr>
                <w:noProof/>
                <w:webHidden/>
              </w:rPr>
              <w:fldChar w:fldCharType="separate"/>
            </w:r>
            <w:r w:rsidR="00AF4F79">
              <w:rPr>
                <w:noProof/>
                <w:webHidden/>
              </w:rPr>
              <w:t>43</w:t>
            </w:r>
            <w:r w:rsidR="00AF4F79">
              <w:rPr>
                <w:noProof/>
                <w:webHidden/>
              </w:rPr>
              <w:fldChar w:fldCharType="end"/>
            </w:r>
          </w:hyperlink>
        </w:p>
        <w:p w14:paraId="5D553BD8" w14:textId="13DADCAC" w:rsidR="00AF4F79" w:rsidRDefault="006506EA">
          <w:pPr>
            <w:pStyle w:val="TOC2"/>
            <w:tabs>
              <w:tab w:val="right" w:leader="dot" w:pos="9016"/>
            </w:tabs>
            <w:rPr>
              <w:rFonts w:eastAsiaTheme="minorEastAsia"/>
              <w:noProof/>
              <w:lang w:eastAsia="en-GB"/>
            </w:rPr>
          </w:pPr>
          <w:hyperlink w:anchor="_Toc39556567" w:history="1">
            <w:r w:rsidR="00AF4F79" w:rsidRPr="00E46FF3">
              <w:rPr>
                <w:rStyle w:val="Hyperlink"/>
                <w:noProof/>
              </w:rPr>
              <w:t>10.2. Appendix B</w:t>
            </w:r>
            <w:r w:rsidR="00AF4F79">
              <w:rPr>
                <w:noProof/>
                <w:webHidden/>
              </w:rPr>
              <w:tab/>
            </w:r>
            <w:r w:rsidR="00AF4F79">
              <w:rPr>
                <w:noProof/>
                <w:webHidden/>
              </w:rPr>
              <w:fldChar w:fldCharType="begin"/>
            </w:r>
            <w:r w:rsidR="00AF4F79">
              <w:rPr>
                <w:noProof/>
                <w:webHidden/>
              </w:rPr>
              <w:instrText xml:space="preserve"> PAGEREF _Toc39556567 \h </w:instrText>
            </w:r>
            <w:r w:rsidR="00AF4F79">
              <w:rPr>
                <w:noProof/>
                <w:webHidden/>
              </w:rPr>
            </w:r>
            <w:r w:rsidR="00AF4F79">
              <w:rPr>
                <w:noProof/>
                <w:webHidden/>
              </w:rPr>
              <w:fldChar w:fldCharType="separate"/>
            </w:r>
            <w:r w:rsidR="00AF4F79">
              <w:rPr>
                <w:noProof/>
                <w:webHidden/>
              </w:rPr>
              <w:t>43</w:t>
            </w:r>
            <w:r w:rsidR="00AF4F79">
              <w:rPr>
                <w:noProof/>
                <w:webHidden/>
              </w:rPr>
              <w:fldChar w:fldCharType="end"/>
            </w:r>
          </w:hyperlink>
        </w:p>
        <w:p w14:paraId="29E5B8C5" w14:textId="44221D1F" w:rsidR="00AF4F79" w:rsidRDefault="006506EA">
          <w:pPr>
            <w:pStyle w:val="TOC2"/>
            <w:tabs>
              <w:tab w:val="right" w:leader="dot" w:pos="9016"/>
            </w:tabs>
            <w:rPr>
              <w:rFonts w:eastAsiaTheme="minorEastAsia"/>
              <w:noProof/>
              <w:lang w:eastAsia="en-GB"/>
            </w:rPr>
          </w:pPr>
          <w:hyperlink w:anchor="_Toc39556568" w:history="1">
            <w:r w:rsidR="00AF4F79" w:rsidRPr="00E46FF3">
              <w:rPr>
                <w:rStyle w:val="Hyperlink"/>
                <w:noProof/>
              </w:rPr>
              <w:t>10.3. Appendix C</w:t>
            </w:r>
            <w:r w:rsidR="00AF4F79">
              <w:rPr>
                <w:noProof/>
                <w:webHidden/>
              </w:rPr>
              <w:tab/>
            </w:r>
            <w:r w:rsidR="00AF4F79">
              <w:rPr>
                <w:noProof/>
                <w:webHidden/>
              </w:rPr>
              <w:fldChar w:fldCharType="begin"/>
            </w:r>
            <w:r w:rsidR="00AF4F79">
              <w:rPr>
                <w:noProof/>
                <w:webHidden/>
              </w:rPr>
              <w:instrText xml:space="preserve"> PAGEREF _Toc39556568 \h </w:instrText>
            </w:r>
            <w:r w:rsidR="00AF4F79">
              <w:rPr>
                <w:noProof/>
                <w:webHidden/>
              </w:rPr>
            </w:r>
            <w:r w:rsidR="00AF4F79">
              <w:rPr>
                <w:noProof/>
                <w:webHidden/>
              </w:rPr>
              <w:fldChar w:fldCharType="separate"/>
            </w:r>
            <w:r w:rsidR="00AF4F79">
              <w:rPr>
                <w:noProof/>
                <w:webHidden/>
              </w:rPr>
              <w:t>43</w:t>
            </w:r>
            <w:r w:rsidR="00AF4F79">
              <w:rPr>
                <w:noProof/>
                <w:webHidden/>
              </w:rPr>
              <w:fldChar w:fldCharType="end"/>
            </w:r>
          </w:hyperlink>
        </w:p>
        <w:p w14:paraId="6CEE153C" w14:textId="14B500C4" w:rsidR="00AF4F79" w:rsidRDefault="006506EA">
          <w:pPr>
            <w:pStyle w:val="TOC2"/>
            <w:tabs>
              <w:tab w:val="right" w:leader="dot" w:pos="9016"/>
            </w:tabs>
            <w:rPr>
              <w:rFonts w:eastAsiaTheme="minorEastAsia"/>
              <w:noProof/>
              <w:lang w:eastAsia="en-GB"/>
            </w:rPr>
          </w:pPr>
          <w:hyperlink w:anchor="_Toc39556569" w:history="1">
            <w:r w:rsidR="00AF4F79" w:rsidRPr="00E46FF3">
              <w:rPr>
                <w:rStyle w:val="Hyperlink"/>
                <w:noProof/>
              </w:rPr>
              <w:t>10.4. Appendix D</w:t>
            </w:r>
            <w:r w:rsidR="00AF4F79">
              <w:rPr>
                <w:noProof/>
                <w:webHidden/>
              </w:rPr>
              <w:tab/>
            </w:r>
            <w:r w:rsidR="00AF4F79">
              <w:rPr>
                <w:noProof/>
                <w:webHidden/>
              </w:rPr>
              <w:fldChar w:fldCharType="begin"/>
            </w:r>
            <w:r w:rsidR="00AF4F79">
              <w:rPr>
                <w:noProof/>
                <w:webHidden/>
              </w:rPr>
              <w:instrText xml:space="preserve"> PAGEREF _Toc39556569 \h </w:instrText>
            </w:r>
            <w:r w:rsidR="00AF4F79">
              <w:rPr>
                <w:noProof/>
                <w:webHidden/>
              </w:rPr>
            </w:r>
            <w:r w:rsidR="00AF4F79">
              <w:rPr>
                <w:noProof/>
                <w:webHidden/>
              </w:rPr>
              <w:fldChar w:fldCharType="separate"/>
            </w:r>
            <w:r w:rsidR="00AF4F79">
              <w:rPr>
                <w:noProof/>
                <w:webHidden/>
              </w:rPr>
              <w:t>44</w:t>
            </w:r>
            <w:r w:rsidR="00AF4F79">
              <w:rPr>
                <w:noProof/>
                <w:webHidden/>
              </w:rPr>
              <w:fldChar w:fldCharType="end"/>
            </w:r>
          </w:hyperlink>
        </w:p>
        <w:p w14:paraId="04B19D6E" w14:textId="7713B297" w:rsidR="00AF4F79" w:rsidRDefault="006506EA">
          <w:pPr>
            <w:pStyle w:val="TOC2"/>
            <w:tabs>
              <w:tab w:val="right" w:leader="dot" w:pos="9016"/>
            </w:tabs>
            <w:rPr>
              <w:rFonts w:eastAsiaTheme="minorEastAsia"/>
              <w:noProof/>
              <w:lang w:eastAsia="en-GB"/>
            </w:rPr>
          </w:pPr>
          <w:hyperlink w:anchor="_Toc39556570" w:history="1">
            <w:r w:rsidR="00AF4F79" w:rsidRPr="00E46FF3">
              <w:rPr>
                <w:rStyle w:val="Hyperlink"/>
                <w:noProof/>
              </w:rPr>
              <w:t>10.5. Appendix E</w:t>
            </w:r>
            <w:r w:rsidR="00AF4F79">
              <w:rPr>
                <w:noProof/>
                <w:webHidden/>
              </w:rPr>
              <w:tab/>
            </w:r>
            <w:r w:rsidR="00AF4F79">
              <w:rPr>
                <w:noProof/>
                <w:webHidden/>
              </w:rPr>
              <w:fldChar w:fldCharType="begin"/>
            </w:r>
            <w:r w:rsidR="00AF4F79">
              <w:rPr>
                <w:noProof/>
                <w:webHidden/>
              </w:rPr>
              <w:instrText xml:space="preserve"> PAGEREF _Toc39556570 \h </w:instrText>
            </w:r>
            <w:r w:rsidR="00AF4F79">
              <w:rPr>
                <w:noProof/>
                <w:webHidden/>
              </w:rPr>
            </w:r>
            <w:r w:rsidR="00AF4F79">
              <w:rPr>
                <w:noProof/>
                <w:webHidden/>
              </w:rPr>
              <w:fldChar w:fldCharType="separate"/>
            </w:r>
            <w:r w:rsidR="00AF4F79">
              <w:rPr>
                <w:noProof/>
                <w:webHidden/>
              </w:rPr>
              <w:t>45</w:t>
            </w:r>
            <w:r w:rsidR="00AF4F79">
              <w:rPr>
                <w:noProof/>
                <w:webHidden/>
              </w:rPr>
              <w:fldChar w:fldCharType="end"/>
            </w:r>
          </w:hyperlink>
        </w:p>
        <w:p w14:paraId="2CF1378A" w14:textId="2E2BE99B" w:rsidR="00AF4F79" w:rsidRDefault="006506EA">
          <w:pPr>
            <w:pStyle w:val="TOC2"/>
            <w:tabs>
              <w:tab w:val="right" w:leader="dot" w:pos="9016"/>
            </w:tabs>
            <w:rPr>
              <w:rFonts w:eastAsiaTheme="minorEastAsia"/>
              <w:noProof/>
              <w:lang w:eastAsia="en-GB"/>
            </w:rPr>
          </w:pPr>
          <w:hyperlink w:anchor="_Toc39556571" w:history="1">
            <w:r w:rsidR="00AF4F79" w:rsidRPr="00E46FF3">
              <w:rPr>
                <w:rStyle w:val="Hyperlink"/>
                <w:noProof/>
              </w:rPr>
              <w:t>10.6. Appendix F</w:t>
            </w:r>
            <w:r w:rsidR="00AF4F79">
              <w:rPr>
                <w:noProof/>
                <w:webHidden/>
              </w:rPr>
              <w:tab/>
            </w:r>
            <w:r w:rsidR="00AF4F79">
              <w:rPr>
                <w:noProof/>
                <w:webHidden/>
              </w:rPr>
              <w:fldChar w:fldCharType="begin"/>
            </w:r>
            <w:r w:rsidR="00AF4F79">
              <w:rPr>
                <w:noProof/>
                <w:webHidden/>
              </w:rPr>
              <w:instrText xml:space="preserve"> PAGEREF _Toc39556571 \h </w:instrText>
            </w:r>
            <w:r w:rsidR="00AF4F79">
              <w:rPr>
                <w:noProof/>
                <w:webHidden/>
              </w:rPr>
            </w:r>
            <w:r w:rsidR="00AF4F79">
              <w:rPr>
                <w:noProof/>
                <w:webHidden/>
              </w:rPr>
              <w:fldChar w:fldCharType="separate"/>
            </w:r>
            <w:r w:rsidR="00AF4F79">
              <w:rPr>
                <w:noProof/>
                <w:webHidden/>
              </w:rPr>
              <w:t>46</w:t>
            </w:r>
            <w:r w:rsidR="00AF4F79">
              <w:rPr>
                <w:noProof/>
                <w:webHidden/>
              </w:rPr>
              <w:fldChar w:fldCharType="end"/>
            </w:r>
          </w:hyperlink>
        </w:p>
        <w:p w14:paraId="3CEC73E9" w14:textId="58A6D0AD" w:rsidR="00AF4F79" w:rsidRDefault="006506EA">
          <w:pPr>
            <w:pStyle w:val="TOC2"/>
            <w:tabs>
              <w:tab w:val="right" w:leader="dot" w:pos="9016"/>
            </w:tabs>
            <w:rPr>
              <w:rFonts w:eastAsiaTheme="minorEastAsia"/>
              <w:noProof/>
              <w:lang w:eastAsia="en-GB"/>
            </w:rPr>
          </w:pPr>
          <w:hyperlink w:anchor="_Toc39556572" w:history="1">
            <w:r w:rsidR="00AF4F79" w:rsidRPr="00E46FF3">
              <w:rPr>
                <w:rStyle w:val="Hyperlink"/>
                <w:noProof/>
              </w:rPr>
              <w:t>10.7. Appendix G</w:t>
            </w:r>
            <w:r w:rsidR="00AF4F79">
              <w:rPr>
                <w:noProof/>
                <w:webHidden/>
              </w:rPr>
              <w:tab/>
            </w:r>
            <w:r w:rsidR="00AF4F79">
              <w:rPr>
                <w:noProof/>
                <w:webHidden/>
              </w:rPr>
              <w:fldChar w:fldCharType="begin"/>
            </w:r>
            <w:r w:rsidR="00AF4F79">
              <w:rPr>
                <w:noProof/>
                <w:webHidden/>
              </w:rPr>
              <w:instrText xml:space="preserve"> PAGEREF _Toc39556572 \h </w:instrText>
            </w:r>
            <w:r w:rsidR="00AF4F79">
              <w:rPr>
                <w:noProof/>
                <w:webHidden/>
              </w:rPr>
            </w:r>
            <w:r w:rsidR="00AF4F79">
              <w:rPr>
                <w:noProof/>
                <w:webHidden/>
              </w:rPr>
              <w:fldChar w:fldCharType="separate"/>
            </w:r>
            <w:r w:rsidR="00AF4F79">
              <w:rPr>
                <w:noProof/>
                <w:webHidden/>
              </w:rPr>
              <w:t>47</w:t>
            </w:r>
            <w:r w:rsidR="00AF4F79">
              <w:rPr>
                <w:noProof/>
                <w:webHidden/>
              </w:rPr>
              <w:fldChar w:fldCharType="end"/>
            </w:r>
          </w:hyperlink>
        </w:p>
        <w:p w14:paraId="5627961F" w14:textId="22626F78" w:rsidR="00AF4F79" w:rsidRDefault="006506EA">
          <w:pPr>
            <w:pStyle w:val="TOC2"/>
            <w:tabs>
              <w:tab w:val="right" w:leader="dot" w:pos="9016"/>
            </w:tabs>
            <w:rPr>
              <w:rFonts w:eastAsiaTheme="minorEastAsia"/>
              <w:noProof/>
              <w:lang w:eastAsia="en-GB"/>
            </w:rPr>
          </w:pPr>
          <w:hyperlink w:anchor="_Toc39556573" w:history="1">
            <w:r w:rsidR="00AF4F79" w:rsidRPr="00E46FF3">
              <w:rPr>
                <w:rStyle w:val="Hyperlink"/>
                <w:noProof/>
              </w:rPr>
              <w:t>10.8. Appendix H</w:t>
            </w:r>
            <w:r w:rsidR="00AF4F79">
              <w:rPr>
                <w:noProof/>
                <w:webHidden/>
              </w:rPr>
              <w:tab/>
            </w:r>
            <w:r w:rsidR="00AF4F79">
              <w:rPr>
                <w:noProof/>
                <w:webHidden/>
              </w:rPr>
              <w:fldChar w:fldCharType="begin"/>
            </w:r>
            <w:r w:rsidR="00AF4F79">
              <w:rPr>
                <w:noProof/>
                <w:webHidden/>
              </w:rPr>
              <w:instrText xml:space="preserve"> PAGEREF _Toc39556573 \h </w:instrText>
            </w:r>
            <w:r w:rsidR="00AF4F79">
              <w:rPr>
                <w:noProof/>
                <w:webHidden/>
              </w:rPr>
            </w:r>
            <w:r w:rsidR="00AF4F79">
              <w:rPr>
                <w:noProof/>
                <w:webHidden/>
              </w:rPr>
              <w:fldChar w:fldCharType="separate"/>
            </w:r>
            <w:r w:rsidR="00AF4F79">
              <w:rPr>
                <w:noProof/>
                <w:webHidden/>
              </w:rPr>
              <w:t>48</w:t>
            </w:r>
            <w:r w:rsidR="00AF4F79">
              <w:rPr>
                <w:noProof/>
                <w:webHidden/>
              </w:rPr>
              <w:fldChar w:fldCharType="end"/>
            </w:r>
          </w:hyperlink>
        </w:p>
        <w:p w14:paraId="47B7135B" w14:textId="7611A8CF" w:rsidR="00AF4F79" w:rsidRDefault="006506EA">
          <w:pPr>
            <w:pStyle w:val="TOC2"/>
            <w:tabs>
              <w:tab w:val="right" w:leader="dot" w:pos="9016"/>
            </w:tabs>
            <w:rPr>
              <w:rFonts w:eastAsiaTheme="minorEastAsia"/>
              <w:noProof/>
              <w:lang w:eastAsia="en-GB"/>
            </w:rPr>
          </w:pPr>
          <w:hyperlink w:anchor="_Toc39556574" w:history="1">
            <w:r w:rsidR="00AF4F79" w:rsidRPr="00E46FF3">
              <w:rPr>
                <w:rStyle w:val="Hyperlink"/>
                <w:noProof/>
              </w:rPr>
              <w:t>10.9. Appendix I</w:t>
            </w:r>
            <w:r w:rsidR="00AF4F79">
              <w:rPr>
                <w:noProof/>
                <w:webHidden/>
              </w:rPr>
              <w:tab/>
            </w:r>
            <w:r w:rsidR="00AF4F79">
              <w:rPr>
                <w:noProof/>
                <w:webHidden/>
              </w:rPr>
              <w:fldChar w:fldCharType="begin"/>
            </w:r>
            <w:r w:rsidR="00AF4F79">
              <w:rPr>
                <w:noProof/>
                <w:webHidden/>
              </w:rPr>
              <w:instrText xml:space="preserve"> PAGEREF _Toc39556574 \h </w:instrText>
            </w:r>
            <w:r w:rsidR="00AF4F79">
              <w:rPr>
                <w:noProof/>
                <w:webHidden/>
              </w:rPr>
            </w:r>
            <w:r w:rsidR="00AF4F79">
              <w:rPr>
                <w:noProof/>
                <w:webHidden/>
              </w:rPr>
              <w:fldChar w:fldCharType="separate"/>
            </w:r>
            <w:r w:rsidR="00AF4F79">
              <w:rPr>
                <w:noProof/>
                <w:webHidden/>
              </w:rPr>
              <w:t>49</w:t>
            </w:r>
            <w:r w:rsidR="00AF4F79">
              <w:rPr>
                <w:noProof/>
                <w:webHidden/>
              </w:rPr>
              <w:fldChar w:fldCharType="end"/>
            </w:r>
          </w:hyperlink>
        </w:p>
        <w:p w14:paraId="556E59B5" w14:textId="1A949228" w:rsidR="00AF4F79" w:rsidRDefault="006506EA">
          <w:pPr>
            <w:pStyle w:val="TOC2"/>
            <w:tabs>
              <w:tab w:val="right" w:leader="dot" w:pos="9016"/>
            </w:tabs>
            <w:rPr>
              <w:rFonts w:eastAsiaTheme="minorEastAsia"/>
              <w:noProof/>
              <w:lang w:eastAsia="en-GB"/>
            </w:rPr>
          </w:pPr>
          <w:hyperlink w:anchor="_Toc39556575" w:history="1">
            <w:r w:rsidR="00AF4F79" w:rsidRPr="00E46FF3">
              <w:rPr>
                <w:rStyle w:val="Hyperlink"/>
                <w:noProof/>
              </w:rPr>
              <w:t>10.10. Appendix J</w:t>
            </w:r>
            <w:r w:rsidR="00AF4F79">
              <w:rPr>
                <w:noProof/>
                <w:webHidden/>
              </w:rPr>
              <w:tab/>
            </w:r>
            <w:r w:rsidR="00AF4F79">
              <w:rPr>
                <w:noProof/>
                <w:webHidden/>
              </w:rPr>
              <w:fldChar w:fldCharType="begin"/>
            </w:r>
            <w:r w:rsidR="00AF4F79">
              <w:rPr>
                <w:noProof/>
                <w:webHidden/>
              </w:rPr>
              <w:instrText xml:space="preserve"> PAGEREF _Toc39556575 \h </w:instrText>
            </w:r>
            <w:r w:rsidR="00AF4F79">
              <w:rPr>
                <w:noProof/>
                <w:webHidden/>
              </w:rPr>
            </w:r>
            <w:r w:rsidR="00AF4F79">
              <w:rPr>
                <w:noProof/>
                <w:webHidden/>
              </w:rPr>
              <w:fldChar w:fldCharType="separate"/>
            </w:r>
            <w:r w:rsidR="00AF4F79">
              <w:rPr>
                <w:noProof/>
                <w:webHidden/>
              </w:rPr>
              <w:t>50</w:t>
            </w:r>
            <w:r w:rsidR="00AF4F79">
              <w:rPr>
                <w:noProof/>
                <w:webHidden/>
              </w:rPr>
              <w:fldChar w:fldCharType="end"/>
            </w:r>
          </w:hyperlink>
        </w:p>
        <w:p w14:paraId="057451D2" w14:textId="413DC733" w:rsidR="00AF4F79" w:rsidRDefault="006506EA">
          <w:pPr>
            <w:pStyle w:val="TOC2"/>
            <w:tabs>
              <w:tab w:val="right" w:leader="dot" w:pos="9016"/>
            </w:tabs>
            <w:rPr>
              <w:rFonts w:eastAsiaTheme="minorEastAsia"/>
              <w:noProof/>
              <w:lang w:eastAsia="en-GB"/>
            </w:rPr>
          </w:pPr>
          <w:hyperlink w:anchor="_Toc39556576" w:history="1">
            <w:r w:rsidR="00AF4F79" w:rsidRPr="00E46FF3">
              <w:rPr>
                <w:rStyle w:val="Hyperlink"/>
                <w:noProof/>
              </w:rPr>
              <w:t>10.11. Appendix K</w:t>
            </w:r>
            <w:r w:rsidR="00AF4F79">
              <w:rPr>
                <w:noProof/>
                <w:webHidden/>
              </w:rPr>
              <w:tab/>
            </w:r>
            <w:r w:rsidR="00AF4F79">
              <w:rPr>
                <w:noProof/>
                <w:webHidden/>
              </w:rPr>
              <w:fldChar w:fldCharType="begin"/>
            </w:r>
            <w:r w:rsidR="00AF4F79">
              <w:rPr>
                <w:noProof/>
                <w:webHidden/>
              </w:rPr>
              <w:instrText xml:space="preserve"> PAGEREF _Toc39556576 \h </w:instrText>
            </w:r>
            <w:r w:rsidR="00AF4F79">
              <w:rPr>
                <w:noProof/>
                <w:webHidden/>
              </w:rPr>
            </w:r>
            <w:r w:rsidR="00AF4F79">
              <w:rPr>
                <w:noProof/>
                <w:webHidden/>
              </w:rPr>
              <w:fldChar w:fldCharType="separate"/>
            </w:r>
            <w:r w:rsidR="00AF4F79">
              <w:rPr>
                <w:noProof/>
                <w:webHidden/>
              </w:rPr>
              <w:t>51</w:t>
            </w:r>
            <w:r w:rsidR="00AF4F79">
              <w:rPr>
                <w:noProof/>
                <w:webHidden/>
              </w:rPr>
              <w:fldChar w:fldCharType="end"/>
            </w:r>
          </w:hyperlink>
        </w:p>
        <w:p w14:paraId="5E408CBC" w14:textId="25EB9DDA" w:rsidR="00E00C04" w:rsidRPr="00360F6B" w:rsidRDefault="00E00C04" w:rsidP="00360F6B">
          <w:pPr>
            <w:pStyle w:val="Heading1"/>
            <w:rPr>
              <w:b/>
              <w:bCs/>
              <w:noProof/>
              <w:color w:val="auto"/>
              <w:sz w:val="40"/>
              <w:szCs w:val="40"/>
            </w:rPr>
          </w:pPr>
          <w:r w:rsidRPr="00D047CB">
            <w:rPr>
              <w:b/>
              <w:bCs/>
              <w:noProof/>
              <w:color w:val="auto"/>
              <w:sz w:val="40"/>
              <w:szCs w:val="40"/>
            </w:rPr>
            <w:fldChar w:fldCharType="end"/>
          </w:r>
        </w:p>
      </w:sdtContent>
    </w:sdt>
    <w:p w14:paraId="03FFBE05" w14:textId="77777777" w:rsidR="00772AA5" w:rsidRDefault="00772AA5" w:rsidP="00524282">
      <w:pPr>
        <w:spacing w:line="240" w:lineRule="auto"/>
        <w:rPr>
          <w:b/>
          <w:color w:val="2F5496" w:themeColor="accent1" w:themeShade="BF"/>
          <w:sz w:val="32"/>
          <w:szCs w:val="28"/>
        </w:rPr>
      </w:pPr>
    </w:p>
    <w:p w14:paraId="22EB463F" w14:textId="77777777" w:rsidR="00772AA5" w:rsidRDefault="00772AA5" w:rsidP="00524282">
      <w:pPr>
        <w:spacing w:line="240" w:lineRule="auto"/>
        <w:rPr>
          <w:b/>
          <w:color w:val="2F5496" w:themeColor="accent1" w:themeShade="BF"/>
          <w:sz w:val="32"/>
          <w:szCs w:val="28"/>
        </w:rPr>
      </w:pPr>
    </w:p>
    <w:p w14:paraId="18328E6B" w14:textId="77777777" w:rsidR="00772AA5" w:rsidRDefault="00772AA5" w:rsidP="00524282">
      <w:pPr>
        <w:spacing w:line="240" w:lineRule="auto"/>
        <w:rPr>
          <w:b/>
          <w:color w:val="2F5496" w:themeColor="accent1" w:themeShade="BF"/>
          <w:sz w:val="32"/>
          <w:szCs w:val="28"/>
        </w:rPr>
      </w:pPr>
    </w:p>
    <w:p w14:paraId="7E9D9F1E" w14:textId="77777777" w:rsidR="00772AA5" w:rsidRDefault="00772AA5" w:rsidP="00524282">
      <w:pPr>
        <w:spacing w:line="240" w:lineRule="auto"/>
        <w:rPr>
          <w:b/>
          <w:color w:val="2F5496" w:themeColor="accent1" w:themeShade="BF"/>
          <w:sz w:val="32"/>
          <w:szCs w:val="28"/>
        </w:rPr>
      </w:pPr>
    </w:p>
    <w:p w14:paraId="742B1D04" w14:textId="77777777" w:rsidR="00772AA5" w:rsidRDefault="00772AA5" w:rsidP="00524282">
      <w:pPr>
        <w:spacing w:line="240" w:lineRule="auto"/>
        <w:rPr>
          <w:b/>
          <w:color w:val="2F5496" w:themeColor="accent1" w:themeShade="BF"/>
          <w:sz w:val="32"/>
          <w:szCs w:val="28"/>
        </w:rPr>
      </w:pPr>
    </w:p>
    <w:p w14:paraId="1DB0FF94" w14:textId="77777777" w:rsidR="00772AA5" w:rsidRDefault="00772AA5" w:rsidP="00524282">
      <w:pPr>
        <w:spacing w:line="240" w:lineRule="auto"/>
        <w:rPr>
          <w:b/>
          <w:color w:val="2F5496" w:themeColor="accent1" w:themeShade="BF"/>
          <w:sz w:val="32"/>
          <w:szCs w:val="28"/>
        </w:rPr>
      </w:pPr>
    </w:p>
    <w:p w14:paraId="63AA95F1" w14:textId="77777777" w:rsidR="00772AA5" w:rsidRDefault="00772AA5" w:rsidP="00524282">
      <w:pPr>
        <w:spacing w:line="240" w:lineRule="auto"/>
        <w:rPr>
          <w:b/>
          <w:color w:val="2F5496" w:themeColor="accent1" w:themeShade="BF"/>
          <w:sz w:val="32"/>
          <w:szCs w:val="28"/>
        </w:rPr>
      </w:pPr>
    </w:p>
    <w:p w14:paraId="1D8AD9FA" w14:textId="77777777" w:rsidR="00772AA5" w:rsidRDefault="00772AA5" w:rsidP="00524282">
      <w:pPr>
        <w:spacing w:line="240" w:lineRule="auto"/>
        <w:rPr>
          <w:b/>
          <w:color w:val="2F5496" w:themeColor="accent1" w:themeShade="BF"/>
          <w:sz w:val="32"/>
          <w:szCs w:val="28"/>
        </w:rPr>
      </w:pPr>
    </w:p>
    <w:p w14:paraId="09C3F86A" w14:textId="77777777" w:rsidR="00772AA5" w:rsidRDefault="00772AA5" w:rsidP="00524282">
      <w:pPr>
        <w:spacing w:line="240" w:lineRule="auto"/>
        <w:rPr>
          <w:b/>
          <w:color w:val="2F5496" w:themeColor="accent1" w:themeShade="BF"/>
          <w:sz w:val="32"/>
          <w:szCs w:val="28"/>
        </w:rPr>
      </w:pPr>
    </w:p>
    <w:p w14:paraId="4D370DEC" w14:textId="77777777" w:rsidR="00772AA5" w:rsidRDefault="00772AA5" w:rsidP="00524282">
      <w:pPr>
        <w:spacing w:line="240" w:lineRule="auto"/>
        <w:rPr>
          <w:b/>
          <w:color w:val="2F5496" w:themeColor="accent1" w:themeShade="BF"/>
          <w:sz w:val="32"/>
          <w:szCs w:val="28"/>
        </w:rPr>
      </w:pPr>
    </w:p>
    <w:p w14:paraId="01BDA5D3" w14:textId="67CD620A" w:rsidR="00855905" w:rsidRPr="003A5913" w:rsidRDefault="00855905" w:rsidP="00524282">
      <w:pPr>
        <w:spacing w:line="240" w:lineRule="auto"/>
        <w:rPr>
          <w:b/>
          <w:color w:val="2F5496" w:themeColor="accent1" w:themeShade="BF"/>
          <w:sz w:val="32"/>
          <w:szCs w:val="28"/>
        </w:rPr>
      </w:pPr>
      <w:r w:rsidRPr="003A5913">
        <w:rPr>
          <w:b/>
          <w:color w:val="2F5496" w:themeColor="accent1" w:themeShade="BF"/>
          <w:sz w:val="32"/>
          <w:szCs w:val="28"/>
        </w:rPr>
        <w:lastRenderedPageBreak/>
        <w:t>Table of Figures</w:t>
      </w:r>
    </w:p>
    <w:p w14:paraId="2ADEC408" w14:textId="31569F54" w:rsidR="00AE42DA" w:rsidRPr="00855905" w:rsidRDefault="0059122D" w:rsidP="00524282">
      <w:pPr>
        <w:spacing w:line="240" w:lineRule="auto"/>
        <w:rPr>
          <w:bCs/>
          <w:i/>
          <w:iCs/>
          <w:sz w:val="24"/>
        </w:rPr>
      </w:pPr>
      <w:r w:rsidRPr="00855905">
        <w:rPr>
          <w:bCs/>
          <w:i/>
          <w:iCs/>
          <w:sz w:val="24"/>
        </w:rPr>
        <w:t>Figure 1</w:t>
      </w:r>
      <w:r w:rsidR="00FE398F" w:rsidRPr="00855905">
        <w:rPr>
          <w:bCs/>
          <w:i/>
          <w:iCs/>
          <w:sz w:val="24"/>
        </w:rPr>
        <w:t>:</w:t>
      </w:r>
      <w:r w:rsidRPr="00855905">
        <w:rPr>
          <w:bCs/>
          <w:i/>
          <w:iCs/>
          <w:sz w:val="24"/>
        </w:rPr>
        <w:t xml:space="preserve"> </w:t>
      </w:r>
      <w:r w:rsidR="00B955C9">
        <w:rPr>
          <w:bCs/>
          <w:i/>
          <w:iCs/>
          <w:sz w:val="24"/>
        </w:rPr>
        <w:t>Harmless Exhaust Smoke</w:t>
      </w:r>
      <w:r w:rsidRPr="00855905">
        <w:rPr>
          <w:bCs/>
          <w:i/>
          <w:iCs/>
          <w:sz w:val="24"/>
        </w:rPr>
        <w:t xml:space="preserve"> (Smith, L. 2017)</w:t>
      </w:r>
      <w:r w:rsidR="007B7B52" w:rsidRPr="00855905">
        <w:rPr>
          <w:bCs/>
          <w:i/>
          <w:iCs/>
          <w:sz w:val="24"/>
        </w:rPr>
        <w:t xml:space="preserve"> </w:t>
      </w:r>
      <w:r w:rsidR="001D7868" w:rsidRPr="00855905">
        <w:rPr>
          <w:bCs/>
          <w:i/>
          <w:iCs/>
          <w:sz w:val="24"/>
        </w:rPr>
        <w:t>………………</w:t>
      </w:r>
      <w:r w:rsidR="00AB44D9">
        <w:rPr>
          <w:bCs/>
          <w:i/>
          <w:iCs/>
          <w:sz w:val="24"/>
        </w:rPr>
        <w:t>……………………………………………</w:t>
      </w:r>
      <w:r w:rsidR="001D7868" w:rsidRPr="00855905">
        <w:rPr>
          <w:bCs/>
          <w:i/>
          <w:iCs/>
          <w:sz w:val="24"/>
        </w:rPr>
        <w:t xml:space="preserve"> </w:t>
      </w:r>
      <w:r w:rsidR="00584479">
        <w:rPr>
          <w:bCs/>
          <w:i/>
          <w:iCs/>
          <w:sz w:val="24"/>
        </w:rPr>
        <w:t xml:space="preserve"> </w:t>
      </w:r>
      <w:r w:rsidR="008B7474">
        <w:rPr>
          <w:bCs/>
          <w:i/>
          <w:iCs/>
          <w:sz w:val="24"/>
        </w:rPr>
        <w:t>1</w:t>
      </w:r>
    </w:p>
    <w:p w14:paraId="36F979A4" w14:textId="4A8A2CDB" w:rsidR="0059122D" w:rsidRDefault="0059122D" w:rsidP="00524282">
      <w:pPr>
        <w:spacing w:line="240" w:lineRule="auto"/>
        <w:rPr>
          <w:bCs/>
          <w:i/>
          <w:iCs/>
          <w:sz w:val="24"/>
        </w:rPr>
      </w:pPr>
      <w:r w:rsidRPr="00855905">
        <w:rPr>
          <w:bCs/>
          <w:i/>
          <w:iCs/>
          <w:sz w:val="24"/>
        </w:rPr>
        <w:t>Figure 2</w:t>
      </w:r>
      <w:r w:rsidR="001D7868" w:rsidRPr="00855905">
        <w:rPr>
          <w:bCs/>
          <w:i/>
          <w:iCs/>
          <w:sz w:val="24"/>
        </w:rPr>
        <w:t xml:space="preserve">: </w:t>
      </w:r>
      <w:r w:rsidR="00B955C9">
        <w:rPr>
          <w:bCs/>
          <w:i/>
          <w:iCs/>
          <w:sz w:val="24"/>
        </w:rPr>
        <w:t>Harmful</w:t>
      </w:r>
      <w:r w:rsidR="00487F2C">
        <w:rPr>
          <w:bCs/>
          <w:i/>
          <w:iCs/>
          <w:sz w:val="24"/>
        </w:rPr>
        <w:t xml:space="preserve"> </w:t>
      </w:r>
      <w:r w:rsidR="006D7539">
        <w:rPr>
          <w:bCs/>
          <w:i/>
          <w:iCs/>
          <w:sz w:val="24"/>
        </w:rPr>
        <w:t>Exhaust Smoke</w:t>
      </w:r>
      <w:r w:rsidR="001D7868" w:rsidRPr="00855905">
        <w:rPr>
          <w:bCs/>
          <w:i/>
          <w:iCs/>
          <w:sz w:val="24"/>
        </w:rPr>
        <w:t xml:space="preserve"> (RAC. 2020)</w:t>
      </w:r>
      <w:r w:rsidR="00360F6B" w:rsidRPr="00855905">
        <w:rPr>
          <w:bCs/>
          <w:i/>
          <w:iCs/>
          <w:sz w:val="24"/>
        </w:rPr>
        <w:t xml:space="preserve"> ……………</w:t>
      </w:r>
      <w:r w:rsidR="00AB44D9">
        <w:rPr>
          <w:bCs/>
          <w:i/>
          <w:iCs/>
          <w:sz w:val="24"/>
        </w:rPr>
        <w:t>……………………………………………………….</w:t>
      </w:r>
      <w:r w:rsidR="00360F6B" w:rsidRPr="00855905">
        <w:rPr>
          <w:bCs/>
          <w:i/>
          <w:iCs/>
          <w:sz w:val="24"/>
        </w:rPr>
        <w:t xml:space="preserve"> </w:t>
      </w:r>
      <w:r w:rsidR="004D4293">
        <w:rPr>
          <w:bCs/>
          <w:i/>
          <w:iCs/>
          <w:sz w:val="24"/>
        </w:rPr>
        <w:t>2</w:t>
      </w:r>
    </w:p>
    <w:p w14:paraId="7F29EBCE" w14:textId="0695415A" w:rsidR="00174CC7" w:rsidRPr="00855905" w:rsidRDefault="00174CC7" w:rsidP="00174CC7">
      <w:pPr>
        <w:spacing w:line="240" w:lineRule="auto"/>
        <w:rPr>
          <w:bCs/>
          <w:i/>
          <w:iCs/>
          <w:sz w:val="24"/>
        </w:rPr>
      </w:pPr>
      <w:r w:rsidRPr="006B56D9">
        <w:rPr>
          <w:bCs/>
          <w:i/>
          <w:iCs/>
          <w:sz w:val="24"/>
        </w:rPr>
        <w:t xml:space="preserve">Figure </w:t>
      </w:r>
      <w:r>
        <w:rPr>
          <w:bCs/>
          <w:i/>
          <w:iCs/>
          <w:sz w:val="24"/>
        </w:rPr>
        <w:t>3:</w:t>
      </w:r>
      <w:r w:rsidRPr="006B56D9">
        <w:rPr>
          <w:bCs/>
          <w:i/>
          <w:iCs/>
          <w:sz w:val="24"/>
        </w:rPr>
        <w:t xml:space="preserve"> Road Emissions Tester (Buyacar. 2019)</w:t>
      </w:r>
      <w:r>
        <w:rPr>
          <w:bCs/>
          <w:i/>
          <w:iCs/>
          <w:sz w:val="24"/>
        </w:rPr>
        <w:t xml:space="preserve"> </w:t>
      </w:r>
      <w:r w:rsidRPr="00855905">
        <w:rPr>
          <w:bCs/>
          <w:i/>
          <w:iCs/>
          <w:sz w:val="24"/>
        </w:rPr>
        <w:t>……………</w:t>
      </w:r>
      <w:r w:rsidR="0057591F">
        <w:rPr>
          <w:bCs/>
          <w:i/>
          <w:iCs/>
          <w:sz w:val="24"/>
        </w:rPr>
        <w:t>……………………………………………………</w:t>
      </w:r>
      <w:r w:rsidRPr="00855905">
        <w:rPr>
          <w:bCs/>
          <w:i/>
          <w:iCs/>
          <w:sz w:val="24"/>
        </w:rPr>
        <w:t xml:space="preserve"> </w:t>
      </w:r>
      <w:r w:rsidR="004D4293">
        <w:rPr>
          <w:bCs/>
          <w:i/>
          <w:iCs/>
          <w:sz w:val="24"/>
        </w:rPr>
        <w:t>3</w:t>
      </w:r>
    </w:p>
    <w:p w14:paraId="6B187B89" w14:textId="363A8A25" w:rsidR="008E4360" w:rsidRDefault="003C101D" w:rsidP="00524282">
      <w:pPr>
        <w:spacing w:line="240" w:lineRule="auto"/>
        <w:rPr>
          <w:bCs/>
          <w:i/>
          <w:iCs/>
          <w:sz w:val="24"/>
        </w:rPr>
      </w:pPr>
      <w:bookmarkStart w:id="3" w:name="_Hlk38230908"/>
      <w:r>
        <w:rPr>
          <w:bCs/>
          <w:i/>
          <w:iCs/>
          <w:sz w:val="24"/>
        </w:rPr>
        <w:t>Figure</w:t>
      </w:r>
      <w:r w:rsidR="009B36A7">
        <w:rPr>
          <w:bCs/>
          <w:i/>
          <w:iCs/>
          <w:sz w:val="24"/>
        </w:rPr>
        <w:t xml:space="preserve"> 4</w:t>
      </w:r>
      <w:r>
        <w:rPr>
          <w:bCs/>
          <w:i/>
          <w:iCs/>
          <w:sz w:val="24"/>
        </w:rPr>
        <w:t xml:space="preserve">: </w:t>
      </w:r>
      <w:r w:rsidR="00794856">
        <w:rPr>
          <w:bCs/>
          <w:i/>
          <w:iCs/>
          <w:sz w:val="24"/>
        </w:rPr>
        <w:t>Vehicle Limit Graph (Frost &amp; Sullivan</w:t>
      </w:r>
      <w:r w:rsidR="006667AF">
        <w:rPr>
          <w:bCs/>
          <w:i/>
          <w:iCs/>
          <w:sz w:val="24"/>
        </w:rPr>
        <w:t>. 2016</w:t>
      </w:r>
      <w:r w:rsidR="00794856">
        <w:rPr>
          <w:bCs/>
          <w:i/>
          <w:iCs/>
          <w:sz w:val="24"/>
        </w:rPr>
        <w:t>)</w:t>
      </w:r>
      <w:r w:rsidR="00584479">
        <w:rPr>
          <w:bCs/>
          <w:i/>
          <w:iCs/>
          <w:sz w:val="24"/>
        </w:rPr>
        <w:t xml:space="preserve"> </w:t>
      </w:r>
      <w:r w:rsidR="00584479" w:rsidRPr="00855905">
        <w:rPr>
          <w:bCs/>
          <w:i/>
          <w:iCs/>
          <w:sz w:val="24"/>
        </w:rPr>
        <w:t>……………</w:t>
      </w:r>
      <w:r w:rsidR="0057591F">
        <w:rPr>
          <w:bCs/>
          <w:i/>
          <w:iCs/>
          <w:sz w:val="24"/>
        </w:rPr>
        <w:t>……………………………………………</w:t>
      </w:r>
      <w:r w:rsidR="00584479" w:rsidRPr="00855905">
        <w:rPr>
          <w:bCs/>
          <w:i/>
          <w:iCs/>
          <w:sz w:val="24"/>
        </w:rPr>
        <w:t xml:space="preserve"> </w:t>
      </w:r>
      <w:r w:rsidR="004D4293">
        <w:rPr>
          <w:bCs/>
          <w:i/>
          <w:iCs/>
          <w:sz w:val="24"/>
        </w:rPr>
        <w:t>5</w:t>
      </w:r>
    </w:p>
    <w:p w14:paraId="1C0BB44F" w14:textId="43414C94" w:rsidR="00AC5EBC" w:rsidRDefault="00AC5EBC" w:rsidP="00524282">
      <w:pPr>
        <w:spacing w:line="240" w:lineRule="auto"/>
        <w:rPr>
          <w:bCs/>
          <w:i/>
          <w:iCs/>
          <w:sz w:val="24"/>
        </w:rPr>
      </w:pPr>
      <w:r>
        <w:rPr>
          <w:bCs/>
          <w:i/>
          <w:iCs/>
          <w:sz w:val="24"/>
        </w:rPr>
        <w:t>Figure 5: European Drive Cycles</w:t>
      </w:r>
      <w:r w:rsidR="008B20E7">
        <w:rPr>
          <w:bCs/>
          <w:i/>
          <w:iCs/>
          <w:sz w:val="24"/>
        </w:rPr>
        <w:t xml:space="preserve"> Table</w:t>
      </w:r>
      <w:r>
        <w:rPr>
          <w:bCs/>
          <w:i/>
          <w:iCs/>
          <w:sz w:val="24"/>
        </w:rPr>
        <w:t xml:space="preserve"> (Dieselnet. 2020) </w:t>
      </w:r>
      <w:r w:rsidR="004D4293" w:rsidRPr="00855905">
        <w:rPr>
          <w:bCs/>
          <w:i/>
          <w:iCs/>
          <w:sz w:val="24"/>
        </w:rPr>
        <w:t>……………</w:t>
      </w:r>
      <w:r w:rsidR="0057591F">
        <w:rPr>
          <w:bCs/>
          <w:i/>
          <w:iCs/>
          <w:sz w:val="24"/>
        </w:rPr>
        <w:t>………………………………………..</w:t>
      </w:r>
      <w:r w:rsidR="004D4293">
        <w:rPr>
          <w:bCs/>
          <w:i/>
          <w:iCs/>
          <w:sz w:val="24"/>
        </w:rPr>
        <w:t xml:space="preserve"> 5</w:t>
      </w:r>
    </w:p>
    <w:p w14:paraId="286D2F7A" w14:textId="4E554C0F" w:rsidR="006606CA" w:rsidRDefault="008E4360" w:rsidP="00524282">
      <w:pPr>
        <w:spacing w:line="240" w:lineRule="auto"/>
        <w:rPr>
          <w:bCs/>
          <w:i/>
          <w:iCs/>
          <w:sz w:val="24"/>
        </w:rPr>
      </w:pPr>
      <w:r w:rsidRPr="008E4360">
        <w:rPr>
          <w:bCs/>
          <w:i/>
          <w:iCs/>
          <w:sz w:val="24"/>
        </w:rPr>
        <w:t xml:space="preserve">Figure </w:t>
      </w:r>
      <w:r w:rsidR="00AC5EBC">
        <w:rPr>
          <w:bCs/>
          <w:i/>
          <w:iCs/>
          <w:sz w:val="24"/>
        </w:rPr>
        <w:t>6</w:t>
      </w:r>
      <w:r w:rsidR="006606CA">
        <w:rPr>
          <w:bCs/>
          <w:i/>
          <w:iCs/>
          <w:sz w:val="24"/>
        </w:rPr>
        <w:t xml:space="preserve">: </w:t>
      </w:r>
      <w:r w:rsidR="003B0A57" w:rsidRPr="003B0A57">
        <w:rPr>
          <w:bCs/>
          <w:i/>
          <w:iCs/>
          <w:sz w:val="24"/>
        </w:rPr>
        <w:t>Example of NEDC Cycles (Barlow, Latham, McCrae, Boulter. T, S, I, P. 2009)</w:t>
      </w:r>
      <w:r w:rsidR="004D4293">
        <w:rPr>
          <w:bCs/>
          <w:i/>
          <w:iCs/>
          <w:sz w:val="24"/>
        </w:rPr>
        <w:t xml:space="preserve"> </w:t>
      </w:r>
      <w:r w:rsidR="004D4293" w:rsidRPr="00855905">
        <w:rPr>
          <w:bCs/>
          <w:i/>
          <w:iCs/>
          <w:sz w:val="24"/>
        </w:rPr>
        <w:t>………</w:t>
      </w:r>
      <w:r w:rsidR="0057591F">
        <w:rPr>
          <w:bCs/>
          <w:i/>
          <w:iCs/>
          <w:sz w:val="24"/>
        </w:rPr>
        <w:t>…</w:t>
      </w:r>
      <w:r w:rsidR="004D4293">
        <w:rPr>
          <w:bCs/>
          <w:i/>
          <w:iCs/>
          <w:sz w:val="24"/>
        </w:rPr>
        <w:t xml:space="preserve"> 6</w:t>
      </w:r>
    </w:p>
    <w:p w14:paraId="6A345F6C" w14:textId="69C878B2" w:rsidR="003C101D" w:rsidRDefault="006606CA" w:rsidP="00524282">
      <w:pPr>
        <w:spacing w:line="240" w:lineRule="auto"/>
        <w:rPr>
          <w:bCs/>
          <w:i/>
          <w:iCs/>
          <w:sz w:val="24"/>
        </w:rPr>
      </w:pPr>
      <w:r>
        <w:rPr>
          <w:bCs/>
          <w:i/>
          <w:iCs/>
          <w:sz w:val="24"/>
        </w:rPr>
        <w:t>Figure 7</w:t>
      </w:r>
      <w:r w:rsidR="008E4360">
        <w:rPr>
          <w:bCs/>
          <w:i/>
          <w:iCs/>
          <w:sz w:val="24"/>
        </w:rPr>
        <w:t>:</w:t>
      </w:r>
      <w:r w:rsidR="008E4360" w:rsidRPr="008E4360">
        <w:rPr>
          <w:bCs/>
          <w:i/>
          <w:iCs/>
          <w:sz w:val="24"/>
        </w:rPr>
        <w:t xml:space="preserve"> Catalytic Converter Internal (Hsu, T. 2018)</w:t>
      </w:r>
      <w:r w:rsidR="008E4360">
        <w:rPr>
          <w:bCs/>
          <w:i/>
          <w:iCs/>
          <w:sz w:val="24"/>
        </w:rPr>
        <w:t xml:space="preserve"> </w:t>
      </w:r>
      <w:r w:rsidR="008E4360" w:rsidRPr="00855905">
        <w:rPr>
          <w:bCs/>
          <w:i/>
          <w:iCs/>
          <w:sz w:val="24"/>
        </w:rPr>
        <w:t>……………</w:t>
      </w:r>
      <w:r w:rsidR="0057591F">
        <w:rPr>
          <w:bCs/>
          <w:i/>
          <w:iCs/>
          <w:sz w:val="24"/>
        </w:rPr>
        <w:t>………………………………………………</w:t>
      </w:r>
      <w:r w:rsidR="008E4360" w:rsidRPr="00855905">
        <w:rPr>
          <w:bCs/>
          <w:i/>
          <w:iCs/>
          <w:sz w:val="24"/>
        </w:rPr>
        <w:t xml:space="preserve"> </w:t>
      </w:r>
      <w:r w:rsidR="004D4293">
        <w:rPr>
          <w:bCs/>
          <w:i/>
          <w:iCs/>
          <w:sz w:val="24"/>
        </w:rPr>
        <w:t>8</w:t>
      </w:r>
    </w:p>
    <w:p w14:paraId="47B6CEA1" w14:textId="034A7969" w:rsidR="002B49C7" w:rsidRDefault="00D13BB5" w:rsidP="002B49C7">
      <w:pPr>
        <w:spacing w:line="240" w:lineRule="auto"/>
        <w:rPr>
          <w:bCs/>
          <w:i/>
          <w:iCs/>
          <w:sz w:val="24"/>
        </w:rPr>
      </w:pPr>
      <w:r w:rsidRPr="00D13BB5">
        <w:rPr>
          <w:bCs/>
          <w:i/>
          <w:iCs/>
          <w:sz w:val="24"/>
        </w:rPr>
        <w:t xml:space="preserve">Figure </w:t>
      </w:r>
      <w:r w:rsidR="002B49C7">
        <w:rPr>
          <w:bCs/>
          <w:i/>
          <w:iCs/>
          <w:sz w:val="24"/>
        </w:rPr>
        <w:t>8</w:t>
      </w:r>
      <w:r w:rsidR="00AC5EBC">
        <w:rPr>
          <w:bCs/>
          <w:i/>
          <w:iCs/>
          <w:sz w:val="24"/>
        </w:rPr>
        <w:t>:</w:t>
      </w:r>
      <w:r w:rsidRPr="00D13BB5">
        <w:rPr>
          <w:bCs/>
          <w:i/>
          <w:iCs/>
          <w:sz w:val="24"/>
        </w:rPr>
        <w:t xml:space="preserve"> EGR Diesel System (Jääskeläinen, Khair. H, M. 2019)</w:t>
      </w:r>
      <w:r w:rsidR="002B49C7" w:rsidRPr="002B49C7">
        <w:rPr>
          <w:bCs/>
          <w:i/>
          <w:iCs/>
          <w:sz w:val="24"/>
        </w:rPr>
        <w:t xml:space="preserve"> </w:t>
      </w:r>
      <w:r w:rsidR="004D4293" w:rsidRPr="00855905">
        <w:rPr>
          <w:bCs/>
          <w:i/>
          <w:iCs/>
          <w:sz w:val="24"/>
        </w:rPr>
        <w:t>……………</w:t>
      </w:r>
      <w:r w:rsidR="0057591F">
        <w:rPr>
          <w:bCs/>
          <w:i/>
          <w:iCs/>
          <w:sz w:val="24"/>
        </w:rPr>
        <w:t>………………………………</w:t>
      </w:r>
      <w:r w:rsidR="004D4293" w:rsidRPr="00855905">
        <w:rPr>
          <w:bCs/>
          <w:i/>
          <w:iCs/>
          <w:sz w:val="24"/>
        </w:rPr>
        <w:t xml:space="preserve"> </w:t>
      </w:r>
      <w:r w:rsidR="004D4293">
        <w:rPr>
          <w:bCs/>
          <w:i/>
          <w:iCs/>
          <w:sz w:val="24"/>
        </w:rPr>
        <w:t>8</w:t>
      </w:r>
    </w:p>
    <w:p w14:paraId="16C9D333" w14:textId="43DD0209" w:rsidR="00D13BB5" w:rsidRDefault="002B49C7" w:rsidP="00524282">
      <w:pPr>
        <w:spacing w:line="240" w:lineRule="auto"/>
        <w:rPr>
          <w:bCs/>
          <w:i/>
          <w:iCs/>
          <w:sz w:val="24"/>
        </w:rPr>
      </w:pPr>
      <w:r w:rsidRPr="002F3D15">
        <w:rPr>
          <w:bCs/>
          <w:i/>
          <w:iCs/>
          <w:sz w:val="24"/>
        </w:rPr>
        <w:t xml:space="preserve">Figure </w:t>
      </w:r>
      <w:r>
        <w:rPr>
          <w:bCs/>
          <w:i/>
          <w:iCs/>
          <w:sz w:val="24"/>
        </w:rPr>
        <w:t xml:space="preserve">9: </w:t>
      </w:r>
      <w:r w:rsidRPr="002F3D15">
        <w:rPr>
          <w:bCs/>
          <w:i/>
          <w:iCs/>
          <w:sz w:val="24"/>
        </w:rPr>
        <w:t>Diesel Particulate Filter (DPF) (RAC. 2018)</w:t>
      </w:r>
      <w:r>
        <w:rPr>
          <w:bCs/>
          <w:i/>
          <w:iCs/>
          <w:sz w:val="24"/>
        </w:rPr>
        <w:t xml:space="preserve"> </w:t>
      </w:r>
      <w:r w:rsidRPr="00855905">
        <w:rPr>
          <w:bCs/>
          <w:i/>
          <w:iCs/>
          <w:sz w:val="24"/>
        </w:rPr>
        <w:t>……………</w:t>
      </w:r>
      <w:r w:rsidR="0057591F">
        <w:rPr>
          <w:bCs/>
          <w:i/>
          <w:iCs/>
          <w:sz w:val="24"/>
        </w:rPr>
        <w:t>………………………………………………</w:t>
      </w:r>
      <w:r w:rsidR="00D2774B">
        <w:rPr>
          <w:bCs/>
          <w:i/>
          <w:iCs/>
          <w:sz w:val="24"/>
        </w:rPr>
        <w:t xml:space="preserve"> 9</w:t>
      </w:r>
    </w:p>
    <w:p w14:paraId="7AAE5389" w14:textId="3C64AF1E" w:rsidR="0059122D" w:rsidRPr="00855905" w:rsidRDefault="0059122D" w:rsidP="00524282">
      <w:pPr>
        <w:spacing w:line="240" w:lineRule="auto"/>
        <w:rPr>
          <w:bCs/>
          <w:i/>
          <w:iCs/>
          <w:sz w:val="24"/>
        </w:rPr>
      </w:pPr>
      <w:r w:rsidRPr="00855905">
        <w:rPr>
          <w:bCs/>
          <w:i/>
          <w:iCs/>
          <w:sz w:val="24"/>
        </w:rPr>
        <w:t>Figure</w:t>
      </w:r>
      <w:r w:rsidR="00D13BB5">
        <w:rPr>
          <w:bCs/>
          <w:i/>
          <w:iCs/>
          <w:sz w:val="24"/>
        </w:rPr>
        <w:t xml:space="preserve"> </w:t>
      </w:r>
      <w:r w:rsidR="002F3D15">
        <w:rPr>
          <w:bCs/>
          <w:i/>
          <w:iCs/>
          <w:sz w:val="24"/>
        </w:rPr>
        <w:t>10</w:t>
      </w:r>
      <w:r w:rsidR="00360F6B" w:rsidRPr="00855905">
        <w:rPr>
          <w:bCs/>
          <w:i/>
          <w:iCs/>
          <w:sz w:val="24"/>
        </w:rPr>
        <w:t>: Speed Cameras (Dron, W. 2017) ……………</w:t>
      </w:r>
      <w:r w:rsidR="0057591F">
        <w:rPr>
          <w:bCs/>
          <w:i/>
          <w:iCs/>
          <w:sz w:val="24"/>
        </w:rPr>
        <w:t>………………………………………………………….</w:t>
      </w:r>
      <w:r w:rsidR="00360F6B" w:rsidRPr="00855905">
        <w:rPr>
          <w:bCs/>
          <w:i/>
          <w:iCs/>
          <w:sz w:val="24"/>
        </w:rPr>
        <w:t xml:space="preserve"> </w:t>
      </w:r>
      <w:r w:rsidR="00D2774B">
        <w:rPr>
          <w:bCs/>
          <w:i/>
          <w:iCs/>
          <w:sz w:val="24"/>
        </w:rPr>
        <w:t>10</w:t>
      </w:r>
    </w:p>
    <w:p w14:paraId="33731957" w14:textId="53061F38" w:rsidR="00855905" w:rsidRPr="00855905" w:rsidRDefault="00174CC7" w:rsidP="00524282">
      <w:pPr>
        <w:spacing w:line="240" w:lineRule="auto"/>
        <w:rPr>
          <w:bCs/>
          <w:i/>
          <w:iCs/>
          <w:sz w:val="24"/>
        </w:rPr>
      </w:pPr>
      <w:r w:rsidRPr="00174CC7">
        <w:rPr>
          <w:bCs/>
          <w:i/>
          <w:iCs/>
          <w:sz w:val="24"/>
        </w:rPr>
        <w:t xml:space="preserve">Figure </w:t>
      </w:r>
      <w:r w:rsidR="006606CA">
        <w:rPr>
          <w:bCs/>
          <w:i/>
          <w:iCs/>
          <w:sz w:val="24"/>
        </w:rPr>
        <w:t>1</w:t>
      </w:r>
      <w:r w:rsidR="002F3D15">
        <w:rPr>
          <w:bCs/>
          <w:i/>
          <w:iCs/>
          <w:sz w:val="24"/>
        </w:rPr>
        <w:t>1</w:t>
      </w:r>
      <w:r w:rsidRPr="00174CC7">
        <w:rPr>
          <w:bCs/>
          <w:i/>
          <w:iCs/>
          <w:sz w:val="24"/>
        </w:rPr>
        <w:t xml:space="preserve">: Transport Emissions </w:t>
      </w:r>
      <w:r w:rsidR="008B20E7">
        <w:rPr>
          <w:bCs/>
          <w:i/>
          <w:iCs/>
          <w:sz w:val="24"/>
        </w:rPr>
        <w:t xml:space="preserve">Graph </w:t>
      </w:r>
      <w:r w:rsidRPr="00174CC7">
        <w:rPr>
          <w:bCs/>
          <w:i/>
          <w:iCs/>
          <w:sz w:val="24"/>
        </w:rPr>
        <w:t>(News, BBC. 2019)</w:t>
      </w:r>
      <w:r>
        <w:rPr>
          <w:bCs/>
          <w:i/>
          <w:iCs/>
          <w:sz w:val="24"/>
        </w:rPr>
        <w:t xml:space="preserve"> </w:t>
      </w:r>
      <w:r w:rsidRPr="00855905">
        <w:rPr>
          <w:bCs/>
          <w:i/>
          <w:iCs/>
          <w:sz w:val="24"/>
        </w:rPr>
        <w:t>……………</w:t>
      </w:r>
      <w:r w:rsidR="0057591F">
        <w:rPr>
          <w:bCs/>
          <w:i/>
          <w:iCs/>
          <w:sz w:val="24"/>
        </w:rPr>
        <w:t>…………………………………….</w:t>
      </w:r>
      <w:r w:rsidRPr="00855905">
        <w:rPr>
          <w:bCs/>
          <w:i/>
          <w:iCs/>
          <w:sz w:val="24"/>
        </w:rPr>
        <w:t xml:space="preserve"> </w:t>
      </w:r>
      <w:r w:rsidR="00D2774B">
        <w:rPr>
          <w:bCs/>
          <w:i/>
          <w:iCs/>
          <w:sz w:val="24"/>
        </w:rPr>
        <w:t>12</w:t>
      </w:r>
    </w:p>
    <w:bookmarkEnd w:id="3"/>
    <w:p w14:paraId="5A237C19" w14:textId="1D857121" w:rsidR="005B7AD9" w:rsidRPr="005B7AD9" w:rsidRDefault="00F862E1" w:rsidP="00AE42DA">
      <w:pPr>
        <w:spacing w:line="240" w:lineRule="auto"/>
        <w:rPr>
          <w:bCs/>
          <w:i/>
          <w:iCs/>
          <w:sz w:val="24"/>
        </w:rPr>
      </w:pPr>
      <w:r w:rsidRPr="00174CC7">
        <w:rPr>
          <w:bCs/>
          <w:i/>
          <w:iCs/>
          <w:sz w:val="24"/>
        </w:rPr>
        <w:t xml:space="preserve">Figure </w:t>
      </w:r>
      <w:r>
        <w:rPr>
          <w:bCs/>
          <w:i/>
          <w:iCs/>
          <w:sz w:val="24"/>
        </w:rPr>
        <w:t>12</w:t>
      </w:r>
      <w:r w:rsidRPr="00174CC7">
        <w:rPr>
          <w:bCs/>
          <w:i/>
          <w:iCs/>
          <w:sz w:val="24"/>
        </w:rPr>
        <w:t>:</w:t>
      </w:r>
      <w:r w:rsidR="00C16C9B" w:rsidRPr="00C16C9B">
        <w:t xml:space="preserve"> </w:t>
      </w:r>
      <w:r w:rsidR="00C16C9B" w:rsidRPr="00C16C9B">
        <w:rPr>
          <w:bCs/>
          <w:i/>
          <w:iCs/>
          <w:sz w:val="24"/>
        </w:rPr>
        <w:t>Engine Downsizing (Kotwal, S. 2018)</w:t>
      </w:r>
      <w:r w:rsidR="00C16C9B">
        <w:rPr>
          <w:bCs/>
          <w:i/>
          <w:iCs/>
          <w:sz w:val="24"/>
        </w:rPr>
        <w:t xml:space="preserve"> </w:t>
      </w:r>
      <w:r w:rsidR="00C16C9B" w:rsidRPr="00855905">
        <w:rPr>
          <w:bCs/>
          <w:i/>
          <w:iCs/>
          <w:sz w:val="24"/>
        </w:rPr>
        <w:t>……………</w:t>
      </w:r>
      <w:r w:rsidR="0057591F">
        <w:rPr>
          <w:bCs/>
          <w:i/>
          <w:iCs/>
          <w:sz w:val="24"/>
        </w:rPr>
        <w:t>…………………………………………………..</w:t>
      </w:r>
      <w:r w:rsidR="00C16C9B">
        <w:rPr>
          <w:bCs/>
          <w:i/>
          <w:iCs/>
          <w:sz w:val="24"/>
        </w:rPr>
        <w:t xml:space="preserve"> 14</w:t>
      </w:r>
    </w:p>
    <w:p w14:paraId="39C82ACA" w14:textId="5131C0A8" w:rsidR="005B7AD9" w:rsidRDefault="00F862E1" w:rsidP="00C16C9B">
      <w:pPr>
        <w:spacing w:line="240" w:lineRule="auto"/>
        <w:rPr>
          <w:bCs/>
          <w:i/>
          <w:iCs/>
          <w:sz w:val="24"/>
        </w:rPr>
      </w:pPr>
      <w:r w:rsidRPr="00174CC7">
        <w:rPr>
          <w:bCs/>
          <w:i/>
          <w:iCs/>
          <w:sz w:val="24"/>
        </w:rPr>
        <w:t xml:space="preserve">Figure </w:t>
      </w:r>
      <w:r>
        <w:rPr>
          <w:bCs/>
          <w:i/>
          <w:iCs/>
          <w:sz w:val="24"/>
        </w:rPr>
        <w:t>13</w:t>
      </w:r>
      <w:r w:rsidRPr="00174CC7">
        <w:rPr>
          <w:bCs/>
          <w:i/>
          <w:iCs/>
          <w:sz w:val="24"/>
        </w:rPr>
        <w:t>:</w:t>
      </w:r>
      <w:r w:rsidR="005B7AD9" w:rsidRPr="005B7AD9">
        <w:rPr>
          <w:bCs/>
          <w:i/>
          <w:iCs/>
          <w:sz w:val="24"/>
        </w:rPr>
        <w:t xml:space="preserve"> Mazda SkyActive Engine (Mazda. 2020)</w:t>
      </w:r>
      <w:r w:rsidR="00784559">
        <w:rPr>
          <w:bCs/>
          <w:i/>
          <w:iCs/>
          <w:sz w:val="24"/>
        </w:rPr>
        <w:t xml:space="preserve"> </w:t>
      </w:r>
      <w:r w:rsidR="00C16C9B" w:rsidRPr="00855905">
        <w:rPr>
          <w:bCs/>
          <w:i/>
          <w:iCs/>
          <w:sz w:val="24"/>
        </w:rPr>
        <w:t>……………</w:t>
      </w:r>
      <w:r w:rsidR="0057591F">
        <w:rPr>
          <w:bCs/>
          <w:i/>
          <w:iCs/>
          <w:sz w:val="24"/>
        </w:rPr>
        <w:t>………………………………………………</w:t>
      </w:r>
      <w:r w:rsidR="00C16C9B">
        <w:rPr>
          <w:bCs/>
          <w:i/>
          <w:iCs/>
          <w:sz w:val="24"/>
        </w:rPr>
        <w:t xml:space="preserve"> 15</w:t>
      </w:r>
    </w:p>
    <w:p w14:paraId="76CCDF27" w14:textId="43A590EE" w:rsidR="00241B2D" w:rsidRDefault="005B7AD9" w:rsidP="00C16C9B">
      <w:pPr>
        <w:spacing w:line="240" w:lineRule="auto"/>
        <w:rPr>
          <w:bCs/>
          <w:i/>
          <w:iCs/>
          <w:sz w:val="24"/>
        </w:rPr>
      </w:pPr>
      <w:r>
        <w:rPr>
          <w:bCs/>
          <w:i/>
          <w:iCs/>
          <w:sz w:val="24"/>
        </w:rPr>
        <w:t xml:space="preserve">Figure 14: </w:t>
      </w:r>
      <w:r w:rsidR="00784559">
        <w:rPr>
          <w:bCs/>
          <w:i/>
          <w:iCs/>
          <w:sz w:val="24"/>
        </w:rPr>
        <w:t>Hydrogen Powered Car (Parkinson, G. 2018)</w:t>
      </w:r>
      <w:r w:rsidR="00C16C9B">
        <w:rPr>
          <w:b/>
          <w:sz w:val="40"/>
          <w:szCs w:val="36"/>
        </w:rPr>
        <w:t xml:space="preserve"> </w:t>
      </w:r>
      <w:r w:rsidR="00C16C9B" w:rsidRPr="00855905">
        <w:rPr>
          <w:bCs/>
          <w:i/>
          <w:iCs/>
          <w:sz w:val="24"/>
        </w:rPr>
        <w:t>……………</w:t>
      </w:r>
      <w:r w:rsidR="0057591F">
        <w:rPr>
          <w:bCs/>
          <w:i/>
          <w:iCs/>
          <w:sz w:val="24"/>
        </w:rPr>
        <w:t>………………………………………</w:t>
      </w:r>
      <w:r w:rsidR="00C16C9B">
        <w:rPr>
          <w:bCs/>
          <w:i/>
          <w:iCs/>
          <w:sz w:val="24"/>
        </w:rPr>
        <w:t xml:space="preserve"> 16</w:t>
      </w:r>
    </w:p>
    <w:p w14:paraId="70EDF1B7" w14:textId="7980071E" w:rsidR="002719C9" w:rsidRDefault="002719C9" w:rsidP="002719C9">
      <w:pPr>
        <w:spacing w:line="240" w:lineRule="auto"/>
        <w:rPr>
          <w:bCs/>
          <w:i/>
          <w:iCs/>
          <w:sz w:val="24"/>
        </w:rPr>
      </w:pPr>
      <w:r>
        <w:rPr>
          <w:bCs/>
          <w:i/>
          <w:iCs/>
          <w:sz w:val="24"/>
        </w:rPr>
        <w:t xml:space="preserve">Equation 1: </w:t>
      </w:r>
      <w:r w:rsidRPr="002719C9">
        <w:rPr>
          <w:bCs/>
          <w:i/>
          <w:iCs/>
          <w:sz w:val="24"/>
        </w:rPr>
        <w:t>Rolling Resistance Equation 1</w:t>
      </w:r>
      <w:r>
        <w:rPr>
          <w:bCs/>
          <w:i/>
          <w:iCs/>
          <w:sz w:val="24"/>
        </w:rPr>
        <w:t xml:space="preserve"> </w:t>
      </w:r>
      <w:r w:rsidRPr="002719C9">
        <w:rPr>
          <w:bCs/>
          <w:i/>
          <w:iCs/>
          <w:sz w:val="24"/>
        </w:rPr>
        <w:t>(Engineering Toolbox. 2008)</w:t>
      </w:r>
      <w:r>
        <w:rPr>
          <w:bCs/>
          <w:i/>
          <w:iCs/>
          <w:sz w:val="24"/>
        </w:rPr>
        <w:t xml:space="preserve"> </w:t>
      </w:r>
      <w:r w:rsidRPr="00855905">
        <w:rPr>
          <w:bCs/>
          <w:i/>
          <w:iCs/>
          <w:sz w:val="24"/>
        </w:rPr>
        <w:t>……………</w:t>
      </w:r>
      <w:r w:rsidR="0057591F">
        <w:rPr>
          <w:bCs/>
          <w:i/>
          <w:iCs/>
          <w:sz w:val="24"/>
        </w:rPr>
        <w:t>……………….</w:t>
      </w:r>
      <w:r>
        <w:rPr>
          <w:bCs/>
          <w:i/>
          <w:iCs/>
          <w:sz w:val="24"/>
        </w:rPr>
        <w:t xml:space="preserve"> 18</w:t>
      </w:r>
    </w:p>
    <w:p w14:paraId="7166BC08" w14:textId="5C506A66" w:rsidR="002719C9" w:rsidRPr="00C16C9B" w:rsidRDefault="002719C9" w:rsidP="002719C9">
      <w:pPr>
        <w:spacing w:line="240" w:lineRule="auto"/>
        <w:rPr>
          <w:bCs/>
          <w:i/>
          <w:iCs/>
          <w:sz w:val="24"/>
        </w:rPr>
      </w:pPr>
      <w:r>
        <w:rPr>
          <w:bCs/>
          <w:i/>
          <w:iCs/>
          <w:sz w:val="24"/>
        </w:rPr>
        <w:t xml:space="preserve">Equation 2: </w:t>
      </w:r>
      <w:r w:rsidRPr="002719C9">
        <w:rPr>
          <w:bCs/>
          <w:i/>
          <w:iCs/>
          <w:sz w:val="24"/>
        </w:rPr>
        <w:t xml:space="preserve">Rolling Resistance Equation </w:t>
      </w:r>
      <w:r>
        <w:rPr>
          <w:bCs/>
          <w:i/>
          <w:iCs/>
          <w:sz w:val="24"/>
        </w:rPr>
        <w:t xml:space="preserve">2 </w:t>
      </w:r>
      <w:r w:rsidRPr="002719C9">
        <w:rPr>
          <w:bCs/>
          <w:i/>
          <w:iCs/>
          <w:sz w:val="24"/>
        </w:rPr>
        <w:t>(Engineering Toolbox. 2008)</w:t>
      </w:r>
      <w:r>
        <w:rPr>
          <w:bCs/>
          <w:i/>
          <w:iCs/>
          <w:sz w:val="24"/>
        </w:rPr>
        <w:t xml:space="preserve"> </w:t>
      </w:r>
      <w:r w:rsidRPr="00855905">
        <w:rPr>
          <w:bCs/>
          <w:i/>
          <w:iCs/>
          <w:sz w:val="24"/>
        </w:rPr>
        <w:t>……………</w:t>
      </w:r>
      <w:r w:rsidR="0057591F">
        <w:rPr>
          <w:bCs/>
          <w:i/>
          <w:iCs/>
          <w:sz w:val="24"/>
        </w:rPr>
        <w:t>……………….</w:t>
      </w:r>
      <w:r>
        <w:rPr>
          <w:bCs/>
          <w:i/>
          <w:iCs/>
          <w:sz w:val="24"/>
        </w:rPr>
        <w:t xml:space="preserve"> 19</w:t>
      </w:r>
    </w:p>
    <w:p w14:paraId="7509E1D2" w14:textId="45551709" w:rsidR="00B96C86" w:rsidRPr="00B96C86" w:rsidRDefault="00F862E1" w:rsidP="00B96C86">
      <w:pPr>
        <w:tabs>
          <w:tab w:val="left" w:pos="3633"/>
        </w:tabs>
        <w:rPr>
          <w:bCs/>
          <w:i/>
          <w:iCs/>
          <w:sz w:val="24"/>
        </w:rPr>
      </w:pPr>
      <w:r w:rsidRPr="00174CC7">
        <w:rPr>
          <w:bCs/>
          <w:i/>
          <w:iCs/>
          <w:sz w:val="24"/>
        </w:rPr>
        <w:t xml:space="preserve">Figure </w:t>
      </w:r>
      <w:r>
        <w:rPr>
          <w:bCs/>
          <w:i/>
          <w:iCs/>
          <w:sz w:val="24"/>
        </w:rPr>
        <w:t>15</w:t>
      </w:r>
      <w:r w:rsidRPr="00174CC7">
        <w:rPr>
          <w:bCs/>
          <w:i/>
          <w:iCs/>
          <w:sz w:val="24"/>
        </w:rPr>
        <w:t>:</w:t>
      </w:r>
      <w:r w:rsidR="00056F43">
        <w:rPr>
          <w:bCs/>
          <w:i/>
          <w:iCs/>
          <w:sz w:val="24"/>
        </w:rPr>
        <w:t xml:space="preserve"> </w:t>
      </w:r>
      <w:r w:rsidR="00B96C86" w:rsidRPr="00B96C86">
        <w:rPr>
          <w:bCs/>
          <w:i/>
          <w:iCs/>
          <w:sz w:val="24"/>
        </w:rPr>
        <w:t>Ford Kouga 1.5L EcoBoost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20</w:t>
      </w:r>
    </w:p>
    <w:p w14:paraId="7B8E8901" w14:textId="25E21CFF" w:rsidR="00F862E1" w:rsidRDefault="00F862E1" w:rsidP="005F7440">
      <w:pPr>
        <w:tabs>
          <w:tab w:val="left" w:pos="3633"/>
        </w:tabs>
        <w:rPr>
          <w:bCs/>
          <w:i/>
          <w:iCs/>
          <w:sz w:val="24"/>
        </w:rPr>
      </w:pPr>
      <w:r w:rsidRPr="00174CC7">
        <w:rPr>
          <w:bCs/>
          <w:i/>
          <w:iCs/>
          <w:sz w:val="24"/>
        </w:rPr>
        <w:t xml:space="preserve">Figure </w:t>
      </w:r>
      <w:r>
        <w:rPr>
          <w:bCs/>
          <w:i/>
          <w:iCs/>
          <w:sz w:val="24"/>
        </w:rPr>
        <w:t>16</w:t>
      </w:r>
      <w:r w:rsidRPr="00174CC7">
        <w:rPr>
          <w:bCs/>
          <w:i/>
          <w:iCs/>
          <w:sz w:val="24"/>
        </w:rPr>
        <w:t>:</w:t>
      </w:r>
      <w:r w:rsidR="00B96C86" w:rsidRPr="00B96C86">
        <w:rPr>
          <w:bCs/>
          <w:i/>
          <w:iCs/>
          <w:sz w:val="24"/>
        </w:rPr>
        <w:t xml:space="preserve"> Warm Engine Emissions at Idle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21</w:t>
      </w:r>
    </w:p>
    <w:p w14:paraId="33650FEC" w14:textId="7CE0E3CD" w:rsidR="00F862E1" w:rsidRDefault="00F862E1" w:rsidP="005F7440">
      <w:pPr>
        <w:tabs>
          <w:tab w:val="left" w:pos="3633"/>
        </w:tabs>
        <w:rPr>
          <w:bCs/>
          <w:i/>
          <w:iCs/>
          <w:sz w:val="24"/>
        </w:rPr>
      </w:pPr>
      <w:r w:rsidRPr="00174CC7">
        <w:rPr>
          <w:bCs/>
          <w:i/>
          <w:iCs/>
          <w:sz w:val="24"/>
        </w:rPr>
        <w:t xml:space="preserve">Figure </w:t>
      </w:r>
      <w:r>
        <w:rPr>
          <w:bCs/>
          <w:i/>
          <w:iCs/>
          <w:sz w:val="24"/>
        </w:rPr>
        <w:t>17</w:t>
      </w:r>
      <w:r w:rsidRPr="00174CC7">
        <w:rPr>
          <w:bCs/>
          <w:i/>
          <w:iCs/>
          <w:sz w:val="24"/>
        </w:rPr>
        <w:t>:</w:t>
      </w:r>
      <w:r w:rsidR="00B96C86">
        <w:rPr>
          <w:bCs/>
          <w:i/>
          <w:iCs/>
          <w:sz w:val="24"/>
        </w:rPr>
        <w:t xml:space="preserve"> </w:t>
      </w:r>
      <w:r w:rsidR="00237A8C" w:rsidRPr="00237A8C">
        <w:rPr>
          <w:bCs/>
          <w:i/>
          <w:iCs/>
          <w:sz w:val="24"/>
        </w:rPr>
        <w:t>Steady Speed CO %/vol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21</w:t>
      </w:r>
    </w:p>
    <w:p w14:paraId="561E323F" w14:textId="229A34CC" w:rsidR="00F862E1" w:rsidRDefault="00F862E1" w:rsidP="005F7440">
      <w:pPr>
        <w:tabs>
          <w:tab w:val="left" w:pos="3633"/>
        </w:tabs>
        <w:rPr>
          <w:bCs/>
          <w:i/>
          <w:iCs/>
          <w:sz w:val="24"/>
        </w:rPr>
      </w:pPr>
      <w:r w:rsidRPr="00174CC7">
        <w:rPr>
          <w:bCs/>
          <w:i/>
          <w:iCs/>
          <w:sz w:val="24"/>
        </w:rPr>
        <w:t xml:space="preserve">Figure </w:t>
      </w:r>
      <w:r>
        <w:rPr>
          <w:bCs/>
          <w:i/>
          <w:iCs/>
          <w:sz w:val="24"/>
        </w:rPr>
        <w:t>18</w:t>
      </w:r>
      <w:r w:rsidRPr="00174CC7">
        <w:rPr>
          <w:bCs/>
          <w:i/>
          <w:iCs/>
          <w:sz w:val="24"/>
        </w:rPr>
        <w:t>:</w:t>
      </w:r>
      <w:r w:rsidR="00B96C86">
        <w:rPr>
          <w:bCs/>
          <w:i/>
          <w:iCs/>
          <w:sz w:val="24"/>
        </w:rPr>
        <w:t xml:space="preserve"> </w:t>
      </w:r>
      <w:r w:rsidR="00B96C86" w:rsidRPr="00B96C86">
        <w:rPr>
          <w:bCs/>
          <w:i/>
          <w:iCs/>
          <w:sz w:val="24"/>
        </w:rPr>
        <w:t>Steady Speed CO2 %/vol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22</w:t>
      </w:r>
    </w:p>
    <w:p w14:paraId="5FC37CB7" w14:textId="5BC43FF3" w:rsidR="00F862E1" w:rsidRDefault="00F862E1" w:rsidP="005F7440">
      <w:pPr>
        <w:tabs>
          <w:tab w:val="left" w:pos="3633"/>
        </w:tabs>
        <w:rPr>
          <w:bCs/>
          <w:i/>
          <w:iCs/>
          <w:sz w:val="24"/>
        </w:rPr>
      </w:pPr>
      <w:r w:rsidRPr="00174CC7">
        <w:rPr>
          <w:bCs/>
          <w:i/>
          <w:iCs/>
          <w:sz w:val="24"/>
        </w:rPr>
        <w:t xml:space="preserve">Figure </w:t>
      </w:r>
      <w:r>
        <w:rPr>
          <w:bCs/>
          <w:i/>
          <w:iCs/>
          <w:sz w:val="24"/>
        </w:rPr>
        <w:t>19</w:t>
      </w:r>
      <w:r w:rsidRPr="00174CC7">
        <w:rPr>
          <w:bCs/>
          <w:i/>
          <w:iCs/>
          <w:sz w:val="24"/>
        </w:rPr>
        <w:t>:</w:t>
      </w:r>
      <w:r w:rsidR="00237A8C">
        <w:rPr>
          <w:bCs/>
          <w:i/>
          <w:iCs/>
          <w:sz w:val="24"/>
        </w:rPr>
        <w:t xml:space="preserve"> </w:t>
      </w:r>
      <w:r w:rsidR="00237A8C" w:rsidRPr="00237A8C">
        <w:rPr>
          <w:bCs/>
          <w:i/>
          <w:iCs/>
          <w:sz w:val="24"/>
        </w:rPr>
        <w:t>Steady Speed HC ppm/vol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22</w:t>
      </w:r>
    </w:p>
    <w:p w14:paraId="28F5AB36" w14:textId="25C89C0B" w:rsidR="00F862E1" w:rsidRDefault="00F862E1" w:rsidP="005F7440">
      <w:pPr>
        <w:tabs>
          <w:tab w:val="left" w:pos="3633"/>
        </w:tabs>
        <w:rPr>
          <w:bCs/>
          <w:i/>
          <w:iCs/>
          <w:sz w:val="24"/>
        </w:rPr>
      </w:pPr>
      <w:r w:rsidRPr="00174CC7">
        <w:rPr>
          <w:bCs/>
          <w:i/>
          <w:iCs/>
          <w:sz w:val="24"/>
        </w:rPr>
        <w:t xml:space="preserve">Figure </w:t>
      </w:r>
      <w:r>
        <w:rPr>
          <w:bCs/>
          <w:i/>
          <w:iCs/>
          <w:sz w:val="24"/>
        </w:rPr>
        <w:t>20</w:t>
      </w:r>
      <w:r w:rsidRPr="00174CC7">
        <w:rPr>
          <w:bCs/>
          <w:i/>
          <w:iCs/>
          <w:sz w:val="24"/>
        </w:rPr>
        <w:t>:</w:t>
      </w:r>
      <w:r w:rsidR="00237A8C">
        <w:rPr>
          <w:bCs/>
          <w:i/>
          <w:iCs/>
          <w:sz w:val="24"/>
        </w:rPr>
        <w:t xml:space="preserve"> </w:t>
      </w:r>
      <w:r w:rsidR="00237A8C" w:rsidRPr="00237A8C">
        <w:rPr>
          <w:bCs/>
          <w:i/>
          <w:iCs/>
          <w:sz w:val="24"/>
        </w:rPr>
        <w:t>Steady Speed O2 %/vol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23</w:t>
      </w:r>
    </w:p>
    <w:p w14:paraId="2725C041" w14:textId="6821F921" w:rsidR="00F862E1" w:rsidRDefault="00F862E1" w:rsidP="005F7440">
      <w:pPr>
        <w:tabs>
          <w:tab w:val="left" w:pos="3633"/>
        </w:tabs>
        <w:rPr>
          <w:bCs/>
          <w:i/>
          <w:iCs/>
          <w:sz w:val="24"/>
        </w:rPr>
      </w:pPr>
      <w:r w:rsidRPr="00174CC7">
        <w:rPr>
          <w:bCs/>
          <w:i/>
          <w:iCs/>
          <w:sz w:val="24"/>
        </w:rPr>
        <w:t xml:space="preserve">Figure </w:t>
      </w:r>
      <w:r>
        <w:rPr>
          <w:bCs/>
          <w:i/>
          <w:iCs/>
          <w:sz w:val="24"/>
        </w:rPr>
        <w:t>21</w:t>
      </w:r>
      <w:r w:rsidRPr="00174CC7">
        <w:rPr>
          <w:bCs/>
          <w:i/>
          <w:iCs/>
          <w:sz w:val="24"/>
        </w:rPr>
        <w:t>:</w:t>
      </w:r>
      <w:r w:rsidR="00237A8C">
        <w:rPr>
          <w:bCs/>
          <w:i/>
          <w:iCs/>
          <w:sz w:val="24"/>
        </w:rPr>
        <w:t xml:space="preserve"> </w:t>
      </w:r>
      <w:r w:rsidR="00237A8C" w:rsidRPr="00237A8C">
        <w:rPr>
          <w:bCs/>
          <w:i/>
          <w:iCs/>
          <w:sz w:val="24"/>
        </w:rPr>
        <w:t>Steady Speed NOx ppm/vol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23</w:t>
      </w:r>
    </w:p>
    <w:p w14:paraId="6CF85E9E" w14:textId="6A657180" w:rsidR="00F862E1" w:rsidRDefault="00F862E1" w:rsidP="005F7440">
      <w:pPr>
        <w:tabs>
          <w:tab w:val="left" w:pos="3633"/>
        </w:tabs>
        <w:rPr>
          <w:bCs/>
          <w:i/>
          <w:iCs/>
          <w:sz w:val="24"/>
        </w:rPr>
      </w:pPr>
      <w:r w:rsidRPr="00174CC7">
        <w:rPr>
          <w:bCs/>
          <w:i/>
          <w:iCs/>
          <w:sz w:val="24"/>
        </w:rPr>
        <w:t xml:space="preserve">Figure </w:t>
      </w:r>
      <w:r>
        <w:rPr>
          <w:bCs/>
          <w:i/>
          <w:iCs/>
          <w:sz w:val="24"/>
        </w:rPr>
        <w:t>22</w:t>
      </w:r>
      <w:r w:rsidRPr="00174CC7">
        <w:rPr>
          <w:bCs/>
          <w:i/>
          <w:iCs/>
          <w:sz w:val="24"/>
        </w:rPr>
        <w:t>:</w:t>
      </w:r>
      <w:r w:rsidR="00237A8C">
        <w:rPr>
          <w:bCs/>
          <w:i/>
          <w:iCs/>
          <w:sz w:val="24"/>
        </w:rPr>
        <w:t xml:space="preserve"> </w:t>
      </w:r>
      <w:r w:rsidR="00237A8C" w:rsidRPr="00237A8C">
        <w:rPr>
          <w:bCs/>
          <w:i/>
          <w:iCs/>
          <w:sz w:val="24"/>
        </w:rPr>
        <w:t>Ford Fiesta 1.0L EcoBoost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24</w:t>
      </w:r>
    </w:p>
    <w:p w14:paraId="40C06F9D" w14:textId="6C7BE21D" w:rsidR="00F862E1" w:rsidRDefault="00F862E1" w:rsidP="005F7440">
      <w:pPr>
        <w:tabs>
          <w:tab w:val="left" w:pos="3633"/>
        </w:tabs>
        <w:rPr>
          <w:bCs/>
          <w:i/>
          <w:iCs/>
          <w:sz w:val="24"/>
        </w:rPr>
      </w:pPr>
      <w:r w:rsidRPr="00174CC7">
        <w:rPr>
          <w:bCs/>
          <w:i/>
          <w:iCs/>
          <w:sz w:val="24"/>
        </w:rPr>
        <w:t xml:space="preserve">Figure </w:t>
      </w:r>
      <w:r>
        <w:rPr>
          <w:bCs/>
          <w:i/>
          <w:iCs/>
          <w:sz w:val="24"/>
        </w:rPr>
        <w:t>23</w:t>
      </w:r>
      <w:r w:rsidRPr="00174CC7">
        <w:rPr>
          <w:bCs/>
          <w:i/>
          <w:iCs/>
          <w:sz w:val="24"/>
        </w:rPr>
        <w:t>:</w:t>
      </w:r>
      <w:r w:rsidR="00A460D9">
        <w:rPr>
          <w:bCs/>
          <w:i/>
          <w:iCs/>
          <w:sz w:val="24"/>
        </w:rPr>
        <w:t xml:space="preserve"> </w:t>
      </w:r>
      <w:r w:rsidR="00A460D9" w:rsidRPr="00A460D9">
        <w:rPr>
          <w:bCs/>
          <w:i/>
          <w:iCs/>
          <w:sz w:val="24"/>
        </w:rPr>
        <w:t>Cold Engine Emissions at Idle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24</w:t>
      </w:r>
    </w:p>
    <w:p w14:paraId="2A1BE69F" w14:textId="2059F85E" w:rsidR="00F862E1" w:rsidRDefault="00F862E1" w:rsidP="005F7440">
      <w:pPr>
        <w:tabs>
          <w:tab w:val="left" w:pos="3633"/>
        </w:tabs>
        <w:rPr>
          <w:bCs/>
          <w:i/>
          <w:iCs/>
          <w:sz w:val="24"/>
        </w:rPr>
      </w:pPr>
      <w:r w:rsidRPr="00174CC7">
        <w:rPr>
          <w:bCs/>
          <w:i/>
          <w:iCs/>
          <w:sz w:val="24"/>
        </w:rPr>
        <w:t xml:space="preserve">Figure </w:t>
      </w:r>
      <w:r>
        <w:rPr>
          <w:bCs/>
          <w:i/>
          <w:iCs/>
          <w:sz w:val="24"/>
        </w:rPr>
        <w:t>24</w:t>
      </w:r>
      <w:r w:rsidRPr="00174CC7">
        <w:rPr>
          <w:bCs/>
          <w:i/>
          <w:iCs/>
          <w:sz w:val="24"/>
        </w:rPr>
        <w:t>:</w:t>
      </w:r>
      <w:r w:rsidR="00A460D9">
        <w:rPr>
          <w:bCs/>
          <w:i/>
          <w:iCs/>
          <w:sz w:val="24"/>
        </w:rPr>
        <w:t xml:space="preserve"> </w:t>
      </w:r>
      <w:r w:rsidR="00A460D9" w:rsidRPr="00A460D9">
        <w:rPr>
          <w:bCs/>
          <w:i/>
          <w:iCs/>
          <w:sz w:val="24"/>
        </w:rPr>
        <w:t>Steady Speed CO %/vol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25</w:t>
      </w:r>
    </w:p>
    <w:p w14:paraId="5A875D14" w14:textId="14985A18" w:rsidR="000853C6" w:rsidRDefault="00F862E1" w:rsidP="005F7440">
      <w:pPr>
        <w:tabs>
          <w:tab w:val="left" w:pos="3633"/>
        </w:tabs>
        <w:rPr>
          <w:bCs/>
          <w:i/>
          <w:iCs/>
          <w:sz w:val="24"/>
        </w:rPr>
      </w:pPr>
      <w:r w:rsidRPr="00174CC7">
        <w:rPr>
          <w:bCs/>
          <w:i/>
          <w:iCs/>
          <w:sz w:val="24"/>
        </w:rPr>
        <w:t xml:space="preserve">Figure </w:t>
      </w:r>
      <w:r>
        <w:rPr>
          <w:bCs/>
          <w:i/>
          <w:iCs/>
          <w:sz w:val="24"/>
        </w:rPr>
        <w:t>25</w:t>
      </w:r>
      <w:r w:rsidRPr="00174CC7">
        <w:rPr>
          <w:bCs/>
          <w:i/>
          <w:iCs/>
          <w:sz w:val="24"/>
        </w:rPr>
        <w:t>:</w:t>
      </w:r>
      <w:r w:rsidR="00A460D9">
        <w:rPr>
          <w:bCs/>
          <w:i/>
          <w:iCs/>
          <w:sz w:val="24"/>
        </w:rPr>
        <w:t xml:space="preserve"> </w:t>
      </w:r>
      <w:r w:rsidR="00A460D9" w:rsidRPr="00A460D9">
        <w:rPr>
          <w:bCs/>
          <w:i/>
          <w:iCs/>
          <w:sz w:val="24"/>
        </w:rPr>
        <w:t>Steady Speed CO2 %/vol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25</w:t>
      </w:r>
    </w:p>
    <w:p w14:paraId="6CA48301" w14:textId="2E81E0BF" w:rsidR="000853C6" w:rsidRDefault="000853C6" w:rsidP="005F7440">
      <w:pPr>
        <w:tabs>
          <w:tab w:val="left" w:pos="3633"/>
        </w:tabs>
        <w:rPr>
          <w:bCs/>
          <w:i/>
          <w:iCs/>
          <w:sz w:val="24"/>
        </w:rPr>
      </w:pPr>
      <w:r w:rsidRPr="00174CC7">
        <w:rPr>
          <w:bCs/>
          <w:i/>
          <w:iCs/>
          <w:sz w:val="24"/>
        </w:rPr>
        <w:t xml:space="preserve">Figure </w:t>
      </w:r>
      <w:r>
        <w:rPr>
          <w:bCs/>
          <w:i/>
          <w:iCs/>
          <w:sz w:val="24"/>
        </w:rPr>
        <w:t>26</w:t>
      </w:r>
      <w:r w:rsidRPr="00174CC7">
        <w:rPr>
          <w:bCs/>
          <w:i/>
          <w:iCs/>
          <w:sz w:val="24"/>
        </w:rPr>
        <w:t>:</w:t>
      </w:r>
      <w:r w:rsidR="00A460D9">
        <w:rPr>
          <w:bCs/>
          <w:i/>
          <w:iCs/>
          <w:sz w:val="24"/>
        </w:rPr>
        <w:t xml:space="preserve"> </w:t>
      </w:r>
      <w:r w:rsidR="00A460D9" w:rsidRPr="00237A8C">
        <w:rPr>
          <w:bCs/>
          <w:i/>
          <w:iCs/>
          <w:sz w:val="24"/>
        </w:rPr>
        <w:t>Steady Speed HC ppm/vol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26</w:t>
      </w:r>
    </w:p>
    <w:p w14:paraId="63769B37" w14:textId="35C3AD34" w:rsidR="000853C6" w:rsidRDefault="000853C6" w:rsidP="005F7440">
      <w:pPr>
        <w:tabs>
          <w:tab w:val="left" w:pos="3633"/>
        </w:tabs>
        <w:rPr>
          <w:bCs/>
          <w:i/>
          <w:iCs/>
          <w:sz w:val="24"/>
        </w:rPr>
      </w:pPr>
      <w:r w:rsidRPr="00174CC7">
        <w:rPr>
          <w:bCs/>
          <w:i/>
          <w:iCs/>
          <w:sz w:val="24"/>
        </w:rPr>
        <w:t xml:space="preserve">Figure </w:t>
      </w:r>
      <w:r>
        <w:rPr>
          <w:bCs/>
          <w:i/>
          <w:iCs/>
          <w:sz w:val="24"/>
        </w:rPr>
        <w:t>27</w:t>
      </w:r>
      <w:r w:rsidRPr="00174CC7">
        <w:rPr>
          <w:bCs/>
          <w:i/>
          <w:iCs/>
          <w:sz w:val="24"/>
        </w:rPr>
        <w:t>:</w:t>
      </w:r>
      <w:r w:rsidR="00A460D9" w:rsidRPr="00A460D9">
        <w:rPr>
          <w:bCs/>
          <w:i/>
          <w:iCs/>
          <w:sz w:val="24"/>
        </w:rPr>
        <w:t xml:space="preserve"> </w:t>
      </w:r>
      <w:r w:rsidR="00A460D9" w:rsidRPr="00237A8C">
        <w:rPr>
          <w:bCs/>
          <w:i/>
          <w:iCs/>
          <w:sz w:val="24"/>
        </w:rPr>
        <w:t>Steady Speed O2 %/vol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26</w:t>
      </w:r>
    </w:p>
    <w:p w14:paraId="199C8162" w14:textId="619346AF" w:rsidR="000853C6" w:rsidRDefault="000853C6" w:rsidP="005F7440">
      <w:pPr>
        <w:tabs>
          <w:tab w:val="left" w:pos="3633"/>
        </w:tabs>
        <w:rPr>
          <w:bCs/>
          <w:i/>
          <w:iCs/>
          <w:sz w:val="24"/>
        </w:rPr>
      </w:pPr>
      <w:r w:rsidRPr="00174CC7">
        <w:rPr>
          <w:bCs/>
          <w:i/>
          <w:iCs/>
          <w:sz w:val="24"/>
        </w:rPr>
        <w:lastRenderedPageBreak/>
        <w:t xml:space="preserve">Figure </w:t>
      </w:r>
      <w:r>
        <w:rPr>
          <w:bCs/>
          <w:i/>
          <w:iCs/>
          <w:sz w:val="24"/>
        </w:rPr>
        <w:t>28</w:t>
      </w:r>
      <w:r w:rsidRPr="00174CC7">
        <w:rPr>
          <w:bCs/>
          <w:i/>
          <w:iCs/>
          <w:sz w:val="24"/>
        </w:rPr>
        <w:t>:</w:t>
      </w:r>
      <w:r w:rsidR="00A460D9" w:rsidRPr="00A460D9">
        <w:rPr>
          <w:bCs/>
          <w:i/>
          <w:iCs/>
          <w:sz w:val="24"/>
        </w:rPr>
        <w:t xml:space="preserve"> </w:t>
      </w:r>
      <w:r w:rsidR="00A460D9" w:rsidRPr="00237A8C">
        <w:rPr>
          <w:bCs/>
          <w:i/>
          <w:iCs/>
          <w:sz w:val="24"/>
        </w:rPr>
        <w:t>Steady Speed NOx ppm/vol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27</w:t>
      </w:r>
    </w:p>
    <w:p w14:paraId="4FD81994" w14:textId="07E1DFAE" w:rsidR="000853C6" w:rsidRDefault="000853C6" w:rsidP="005F7440">
      <w:pPr>
        <w:tabs>
          <w:tab w:val="left" w:pos="3633"/>
        </w:tabs>
        <w:rPr>
          <w:bCs/>
          <w:i/>
          <w:iCs/>
          <w:sz w:val="24"/>
        </w:rPr>
      </w:pPr>
      <w:r w:rsidRPr="00174CC7">
        <w:rPr>
          <w:bCs/>
          <w:i/>
          <w:iCs/>
          <w:sz w:val="24"/>
        </w:rPr>
        <w:t xml:space="preserve">Figure </w:t>
      </w:r>
      <w:r>
        <w:rPr>
          <w:bCs/>
          <w:i/>
          <w:iCs/>
          <w:sz w:val="24"/>
        </w:rPr>
        <w:t>29</w:t>
      </w:r>
      <w:r w:rsidRPr="00174CC7">
        <w:rPr>
          <w:bCs/>
          <w:i/>
          <w:iCs/>
          <w:sz w:val="24"/>
        </w:rPr>
        <w:t>:</w:t>
      </w:r>
      <w:r w:rsidR="005A01CE">
        <w:rPr>
          <w:bCs/>
          <w:i/>
          <w:iCs/>
          <w:sz w:val="24"/>
        </w:rPr>
        <w:t xml:space="preserve"> </w:t>
      </w:r>
      <w:r w:rsidR="005A01CE" w:rsidRPr="005A01CE">
        <w:rPr>
          <w:bCs/>
          <w:i/>
          <w:iCs/>
          <w:sz w:val="24"/>
        </w:rPr>
        <w:t>Emissions Testing Spikes (Watkins, D. 2020)</w:t>
      </w:r>
      <w:r w:rsidR="00043AF2" w:rsidRPr="00043AF2">
        <w:rPr>
          <w:bCs/>
          <w:i/>
          <w:iCs/>
          <w:sz w:val="24"/>
        </w:rPr>
        <w:t xml:space="preserve"> </w:t>
      </w:r>
      <w:r w:rsidR="00043AF2" w:rsidRPr="00855905">
        <w:rPr>
          <w:bCs/>
          <w:i/>
          <w:iCs/>
          <w:sz w:val="24"/>
        </w:rPr>
        <w:t>……………</w:t>
      </w:r>
      <w:r w:rsidR="0057591F">
        <w:rPr>
          <w:bCs/>
          <w:i/>
          <w:iCs/>
          <w:sz w:val="24"/>
        </w:rPr>
        <w:t>……………………………………….</w:t>
      </w:r>
      <w:r w:rsidR="00946808">
        <w:rPr>
          <w:bCs/>
          <w:i/>
          <w:iCs/>
          <w:sz w:val="24"/>
        </w:rPr>
        <w:t xml:space="preserve"> 27</w:t>
      </w:r>
    </w:p>
    <w:p w14:paraId="34011B6D" w14:textId="118E1D58" w:rsidR="000853C6" w:rsidRDefault="000853C6" w:rsidP="005F7440">
      <w:pPr>
        <w:tabs>
          <w:tab w:val="left" w:pos="3633"/>
        </w:tabs>
        <w:rPr>
          <w:bCs/>
          <w:i/>
          <w:iCs/>
          <w:sz w:val="24"/>
        </w:rPr>
      </w:pPr>
      <w:r w:rsidRPr="00174CC7">
        <w:rPr>
          <w:bCs/>
          <w:i/>
          <w:iCs/>
          <w:sz w:val="24"/>
        </w:rPr>
        <w:t xml:space="preserve">Figure </w:t>
      </w:r>
      <w:r>
        <w:rPr>
          <w:bCs/>
          <w:i/>
          <w:iCs/>
          <w:sz w:val="24"/>
        </w:rPr>
        <w:t>30</w:t>
      </w:r>
      <w:r w:rsidRPr="00174CC7">
        <w:rPr>
          <w:bCs/>
          <w:i/>
          <w:iCs/>
          <w:sz w:val="24"/>
        </w:rPr>
        <w:t>:</w:t>
      </w:r>
      <w:r w:rsidR="005A01CE" w:rsidRPr="005A01CE">
        <w:t xml:space="preserve"> </w:t>
      </w:r>
      <w:bookmarkStart w:id="4" w:name="_Hlk39550364"/>
      <w:r w:rsidR="005A01CE" w:rsidRPr="005A01CE">
        <w:rPr>
          <w:bCs/>
          <w:i/>
          <w:iCs/>
          <w:sz w:val="24"/>
        </w:rPr>
        <w:t xml:space="preserve">Survey Question </w:t>
      </w:r>
      <w:r w:rsidR="005A01CE">
        <w:rPr>
          <w:bCs/>
          <w:i/>
          <w:iCs/>
          <w:sz w:val="24"/>
        </w:rPr>
        <w:t>1</w:t>
      </w:r>
      <w:r w:rsidR="005A01CE" w:rsidRPr="005A01CE">
        <w:rPr>
          <w:bCs/>
          <w:i/>
          <w:iCs/>
          <w:sz w:val="24"/>
        </w:rPr>
        <w:t xml:space="preserve"> (Watkins, D. 2020)</w:t>
      </w:r>
      <w:bookmarkEnd w:id="4"/>
      <w:r w:rsidR="00043AF2" w:rsidRPr="00043AF2">
        <w:rPr>
          <w:bCs/>
          <w:i/>
          <w:iCs/>
          <w:sz w:val="24"/>
        </w:rPr>
        <w:t xml:space="preserve"> </w:t>
      </w:r>
      <w:r w:rsidR="00043AF2" w:rsidRPr="00855905">
        <w:rPr>
          <w:bCs/>
          <w:i/>
          <w:iCs/>
          <w:sz w:val="24"/>
        </w:rPr>
        <w:t>……………</w:t>
      </w:r>
      <w:r w:rsidR="0057591F">
        <w:rPr>
          <w:bCs/>
          <w:i/>
          <w:iCs/>
          <w:sz w:val="24"/>
        </w:rPr>
        <w:t>………………………………………………….</w:t>
      </w:r>
      <w:r w:rsidR="00AB44D9">
        <w:rPr>
          <w:bCs/>
          <w:i/>
          <w:iCs/>
          <w:sz w:val="24"/>
        </w:rPr>
        <w:t xml:space="preserve"> 28</w:t>
      </w:r>
    </w:p>
    <w:p w14:paraId="7765E78B" w14:textId="62AB51F3" w:rsidR="00056F43" w:rsidRDefault="000853C6" w:rsidP="00056F43">
      <w:pPr>
        <w:tabs>
          <w:tab w:val="left" w:pos="3633"/>
        </w:tabs>
        <w:rPr>
          <w:bCs/>
          <w:i/>
          <w:iCs/>
          <w:sz w:val="24"/>
        </w:rPr>
      </w:pPr>
      <w:r w:rsidRPr="00174CC7">
        <w:rPr>
          <w:bCs/>
          <w:i/>
          <w:iCs/>
          <w:sz w:val="24"/>
        </w:rPr>
        <w:t xml:space="preserve">Figure </w:t>
      </w:r>
      <w:r>
        <w:rPr>
          <w:bCs/>
          <w:i/>
          <w:iCs/>
          <w:sz w:val="24"/>
        </w:rPr>
        <w:t>31</w:t>
      </w:r>
      <w:r w:rsidRPr="00174CC7">
        <w:rPr>
          <w:bCs/>
          <w:i/>
          <w:iCs/>
          <w:sz w:val="24"/>
        </w:rPr>
        <w:t>:</w:t>
      </w:r>
      <w:r w:rsidR="00056F43" w:rsidRPr="00056F43">
        <w:rPr>
          <w:bCs/>
          <w:i/>
          <w:iCs/>
          <w:sz w:val="24"/>
        </w:rPr>
        <w:t xml:space="preserve"> </w:t>
      </w:r>
      <w:r w:rsidR="005A01CE" w:rsidRPr="005A01CE">
        <w:rPr>
          <w:bCs/>
          <w:i/>
          <w:iCs/>
          <w:sz w:val="24"/>
        </w:rPr>
        <w:t xml:space="preserve">Survey Question </w:t>
      </w:r>
      <w:r w:rsidR="005A01CE">
        <w:rPr>
          <w:bCs/>
          <w:i/>
          <w:iCs/>
          <w:sz w:val="24"/>
        </w:rPr>
        <w:t>2</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57591F">
        <w:rPr>
          <w:bCs/>
          <w:i/>
          <w:iCs/>
          <w:sz w:val="24"/>
        </w:rPr>
        <w:t>………………………………………………….</w:t>
      </w:r>
      <w:r w:rsidR="00AB44D9">
        <w:rPr>
          <w:bCs/>
          <w:i/>
          <w:iCs/>
          <w:sz w:val="24"/>
        </w:rPr>
        <w:t xml:space="preserve"> 28</w:t>
      </w:r>
    </w:p>
    <w:p w14:paraId="0C73A6F9" w14:textId="67188D5E" w:rsidR="000853C6" w:rsidRDefault="00056F43" w:rsidP="005F7440">
      <w:pPr>
        <w:tabs>
          <w:tab w:val="left" w:pos="3633"/>
        </w:tabs>
        <w:rPr>
          <w:bCs/>
          <w:i/>
          <w:iCs/>
          <w:sz w:val="24"/>
        </w:rPr>
      </w:pPr>
      <w:r w:rsidRPr="00174CC7">
        <w:rPr>
          <w:bCs/>
          <w:i/>
          <w:iCs/>
          <w:sz w:val="24"/>
        </w:rPr>
        <w:t xml:space="preserve">Figure </w:t>
      </w:r>
      <w:r>
        <w:rPr>
          <w:bCs/>
          <w:i/>
          <w:iCs/>
          <w:sz w:val="24"/>
        </w:rPr>
        <w:t>32</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3</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57591F">
        <w:rPr>
          <w:bCs/>
          <w:i/>
          <w:iCs/>
          <w:sz w:val="24"/>
        </w:rPr>
        <w:t>………………………………………………….</w:t>
      </w:r>
      <w:r w:rsidR="00AB44D9">
        <w:rPr>
          <w:bCs/>
          <w:i/>
          <w:iCs/>
          <w:sz w:val="24"/>
        </w:rPr>
        <w:t xml:space="preserve"> 29</w:t>
      </w:r>
    </w:p>
    <w:p w14:paraId="2B6737A4" w14:textId="36C451BB" w:rsidR="00035443" w:rsidRDefault="000853C6" w:rsidP="005F7440">
      <w:pPr>
        <w:tabs>
          <w:tab w:val="left" w:pos="3633"/>
        </w:tabs>
        <w:rPr>
          <w:bCs/>
          <w:i/>
          <w:iCs/>
          <w:sz w:val="24"/>
        </w:rPr>
      </w:pPr>
      <w:r w:rsidRPr="00174CC7">
        <w:rPr>
          <w:bCs/>
          <w:i/>
          <w:iCs/>
          <w:sz w:val="24"/>
        </w:rPr>
        <w:t xml:space="preserve">Figure </w:t>
      </w:r>
      <w:r>
        <w:rPr>
          <w:bCs/>
          <w:i/>
          <w:iCs/>
          <w:sz w:val="24"/>
        </w:rPr>
        <w:t>3</w:t>
      </w:r>
      <w:r w:rsidR="00035443">
        <w:rPr>
          <w:bCs/>
          <w:i/>
          <w:iCs/>
          <w:sz w:val="24"/>
        </w:rPr>
        <w:t>3</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4</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57591F">
        <w:rPr>
          <w:bCs/>
          <w:i/>
          <w:iCs/>
          <w:sz w:val="24"/>
        </w:rPr>
        <w:t>………………………………………………….</w:t>
      </w:r>
      <w:r w:rsidR="00AB44D9">
        <w:rPr>
          <w:bCs/>
          <w:i/>
          <w:iCs/>
          <w:sz w:val="24"/>
        </w:rPr>
        <w:t xml:space="preserve"> 29</w:t>
      </w:r>
    </w:p>
    <w:p w14:paraId="52F68BAB" w14:textId="10F710C4" w:rsidR="00035443" w:rsidRDefault="00035443" w:rsidP="00035443">
      <w:pPr>
        <w:tabs>
          <w:tab w:val="left" w:pos="3633"/>
        </w:tabs>
        <w:rPr>
          <w:bCs/>
          <w:i/>
          <w:iCs/>
          <w:sz w:val="24"/>
        </w:rPr>
      </w:pPr>
      <w:r w:rsidRPr="00174CC7">
        <w:rPr>
          <w:bCs/>
          <w:i/>
          <w:iCs/>
          <w:sz w:val="24"/>
        </w:rPr>
        <w:t xml:space="preserve">Figure </w:t>
      </w:r>
      <w:r>
        <w:rPr>
          <w:bCs/>
          <w:i/>
          <w:iCs/>
          <w:sz w:val="24"/>
        </w:rPr>
        <w:t>34</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5</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30</w:t>
      </w:r>
    </w:p>
    <w:p w14:paraId="5758FEA7" w14:textId="2A5A2AE8" w:rsidR="00035443" w:rsidRDefault="00035443" w:rsidP="00035443">
      <w:pPr>
        <w:tabs>
          <w:tab w:val="left" w:pos="3633"/>
        </w:tabs>
        <w:rPr>
          <w:bCs/>
          <w:i/>
          <w:iCs/>
          <w:sz w:val="24"/>
        </w:rPr>
      </w:pPr>
      <w:r w:rsidRPr="00174CC7">
        <w:rPr>
          <w:bCs/>
          <w:i/>
          <w:iCs/>
          <w:sz w:val="24"/>
        </w:rPr>
        <w:t xml:space="preserve">Figure </w:t>
      </w:r>
      <w:r>
        <w:rPr>
          <w:bCs/>
          <w:i/>
          <w:iCs/>
          <w:sz w:val="24"/>
        </w:rPr>
        <w:t>35</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6</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30</w:t>
      </w:r>
    </w:p>
    <w:p w14:paraId="0C2E3D37" w14:textId="188F1FF2" w:rsidR="00035443" w:rsidRDefault="00035443" w:rsidP="00035443">
      <w:pPr>
        <w:tabs>
          <w:tab w:val="left" w:pos="3633"/>
        </w:tabs>
        <w:rPr>
          <w:bCs/>
          <w:i/>
          <w:iCs/>
          <w:sz w:val="24"/>
        </w:rPr>
      </w:pPr>
      <w:r w:rsidRPr="00174CC7">
        <w:rPr>
          <w:bCs/>
          <w:i/>
          <w:iCs/>
          <w:sz w:val="24"/>
        </w:rPr>
        <w:t xml:space="preserve">Figure </w:t>
      </w:r>
      <w:r>
        <w:rPr>
          <w:bCs/>
          <w:i/>
          <w:iCs/>
          <w:sz w:val="24"/>
        </w:rPr>
        <w:t>36</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7</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31</w:t>
      </w:r>
    </w:p>
    <w:p w14:paraId="64EF13B6" w14:textId="2A0E9794" w:rsidR="00035443" w:rsidRDefault="00035443" w:rsidP="00035443">
      <w:pPr>
        <w:tabs>
          <w:tab w:val="left" w:pos="3633"/>
        </w:tabs>
        <w:rPr>
          <w:bCs/>
          <w:i/>
          <w:iCs/>
          <w:sz w:val="24"/>
        </w:rPr>
      </w:pPr>
      <w:r w:rsidRPr="00174CC7">
        <w:rPr>
          <w:bCs/>
          <w:i/>
          <w:iCs/>
          <w:sz w:val="24"/>
        </w:rPr>
        <w:t xml:space="preserve">Figure </w:t>
      </w:r>
      <w:r>
        <w:rPr>
          <w:bCs/>
          <w:i/>
          <w:iCs/>
          <w:sz w:val="24"/>
        </w:rPr>
        <w:t>37</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8</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31</w:t>
      </w:r>
    </w:p>
    <w:p w14:paraId="42D417D1" w14:textId="691D6854" w:rsidR="00035443" w:rsidRDefault="00035443" w:rsidP="00035443">
      <w:pPr>
        <w:tabs>
          <w:tab w:val="left" w:pos="3633"/>
        </w:tabs>
        <w:rPr>
          <w:bCs/>
          <w:i/>
          <w:iCs/>
          <w:sz w:val="24"/>
        </w:rPr>
      </w:pPr>
      <w:r w:rsidRPr="00174CC7">
        <w:rPr>
          <w:bCs/>
          <w:i/>
          <w:iCs/>
          <w:sz w:val="24"/>
        </w:rPr>
        <w:t xml:space="preserve">Figure </w:t>
      </w:r>
      <w:r>
        <w:rPr>
          <w:bCs/>
          <w:i/>
          <w:iCs/>
          <w:sz w:val="24"/>
        </w:rPr>
        <w:t>38</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9</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32</w:t>
      </w:r>
    </w:p>
    <w:p w14:paraId="5DA27993" w14:textId="719AEF6D" w:rsidR="00035443" w:rsidRDefault="00035443" w:rsidP="00035443">
      <w:pPr>
        <w:tabs>
          <w:tab w:val="left" w:pos="3633"/>
        </w:tabs>
        <w:rPr>
          <w:bCs/>
          <w:i/>
          <w:iCs/>
          <w:sz w:val="24"/>
        </w:rPr>
      </w:pPr>
      <w:r w:rsidRPr="00174CC7">
        <w:rPr>
          <w:bCs/>
          <w:i/>
          <w:iCs/>
          <w:sz w:val="24"/>
        </w:rPr>
        <w:t xml:space="preserve">Figure </w:t>
      </w:r>
      <w:r>
        <w:rPr>
          <w:bCs/>
          <w:i/>
          <w:iCs/>
          <w:sz w:val="24"/>
        </w:rPr>
        <w:t>39</w:t>
      </w:r>
      <w:r w:rsidRPr="00174CC7">
        <w:rPr>
          <w:bCs/>
          <w:i/>
          <w:iCs/>
          <w:sz w:val="24"/>
        </w:rPr>
        <w:t>:</w:t>
      </w:r>
      <w:r w:rsidR="005A01CE" w:rsidRPr="005A01CE">
        <w:t xml:space="preserve"> </w:t>
      </w:r>
      <w:r w:rsidR="005A01CE" w:rsidRPr="005A01CE">
        <w:rPr>
          <w:bCs/>
          <w:i/>
          <w:iCs/>
          <w:sz w:val="24"/>
        </w:rPr>
        <w:t>Survey Question 1</w:t>
      </w:r>
      <w:r w:rsidR="005A01CE">
        <w:rPr>
          <w:bCs/>
          <w:i/>
          <w:iCs/>
          <w:sz w:val="24"/>
        </w:rPr>
        <w:t>0</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32</w:t>
      </w:r>
    </w:p>
    <w:p w14:paraId="3D1EF5A3" w14:textId="6AE378B2" w:rsidR="00035443" w:rsidRDefault="00035443" w:rsidP="00035443">
      <w:pPr>
        <w:tabs>
          <w:tab w:val="left" w:pos="3633"/>
        </w:tabs>
        <w:rPr>
          <w:bCs/>
          <w:i/>
          <w:iCs/>
          <w:sz w:val="24"/>
        </w:rPr>
      </w:pPr>
      <w:r w:rsidRPr="00174CC7">
        <w:rPr>
          <w:bCs/>
          <w:i/>
          <w:iCs/>
          <w:sz w:val="24"/>
        </w:rPr>
        <w:t xml:space="preserve">Figure </w:t>
      </w:r>
      <w:r>
        <w:rPr>
          <w:bCs/>
          <w:i/>
          <w:iCs/>
          <w:sz w:val="24"/>
        </w:rPr>
        <w:t>40</w:t>
      </w:r>
      <w:r w:rsidRPr="00174CC7">
        <w:rPr>
          <w:bCs/>
          <w:i/>
          <w:iCs/>
          <w:sz w:val="24"/>
        </w:rPr>
        <w:t>:</w:t>
      </w:r>
      <w:r w:rsidR="005A01CE" w:rsidRPr="005A01CE">
        <w:t xml:space="preserve"> </w:t>
      </w:r>
      <w:r w:rsidR="005A01CE" w:rsidRPr="005A01CE">
        <w:rPr>
          <w:bCs/>
          <w:i/>
          <w:iCs/>
          <w:sz w:val="24"/>
        </w:rPr>
        <w:t>Survey Question 1</w:t>
      </w:r>
      <w:r w:rsidR="005A01CE">
        <w:rPr>
          <w:bCs/>
          <w:i/>
          <w:iCs/>
          <w:sz w:val="24"/>
        </w:rPr>
        <w:t>1</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33</w:t>
      </w:r>
    </w:p>
    <w:p w14:paraId="67C24401" w14:textId="6CF8448C" w:rsidR="00035443" w:rsidRDefault="00035443" w:rsidP="00035443">
      <w:pPr>
        <w:tabs>
          <w:tab w:val="left" w:pos="3633"/>
        </w:tabs>
        <w:rPr>
          <w:bCs/>
          <w:i/>
          <w:iCs/>
          <w:sz w:val="24"/>
        </w:rPr>
      </w:pPr>
      <w:r w:rsidRPr="00174CC7">
        <w:rPr>
          <w:bCs/>
          <w:i/>
          <w:iCs/>
          <w:sz w:val="24"/>
        </w:rPr>
        <w:t xml:space="preserve">Figure </w:t>
      </w:r>
      <w:r>
        <w:rPr>
          <w:bCs/>
          <w:i/>
          <w:iCs/>
          <w:sz w:val="24"/>
        </w:rPr>
        <w:t>41</w:t>
      </w:r>
      <w:r w:rsidRPr="00174CC7">
        <w:rPr>
          <w:bCs/>
          <w:i/>
          <w:iCs/>
          <w:sz w:val="24"/>
        </w:rPr>
        <w:t>:</w:t>
      </w:r>
      <w:r w:rsidR="005A01CE" w:rsidRPr="005A01CE">
        <w:t xml:space="preserve"> </w:t>
      </w:r>
      <w:r w:rsidR="005A01CE" w:rsidRPr="005A01CE">
        <w:rPr>
          <w:bCs/>
          <w:i/>
          <w:iCs/>
          <w:sz w:val="24"/>
        </w:rPr>
        <w:t>Survey Question 1</w:t>
      </w:r>
      <w:r w:rsidR="005A01CE">
        <w:rPr>
          <w:bCs/>
          <w:i/>
          <w:iCs/>
          <w:sz w:val="24"/>
        </w:rPr>
        <w:t>2</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33</w:t>
      </w:r>
    </w:p>
    <w:p w14:paraId="22B7D9BE" w14:textId="586C713D" w:rsidR="00035443" w:rsidRDefault="00035443" w:rsidP="00035443">
      <w:pPr>
        <w:tabs>
          <w:tab w:val="left" w:pos="3633"/>
        </w:tabs>
        <w:rPr>
          <w:bCs/>
          <w:i/>
          <w:iCs/>
          <w:sz w:val="24"/>
        </w:rPr>
      </w:pPr>
      <w:r w:rsidRPr="00174CC7">
        <w:rPr>
          <w:bCs/>
          <w:i/>
          <w:iCs/>
          <w:sz w:val="24"/>
        </w:rPr>
        <w:t xml:space="preserve">Figure </w:t>
      </w:r>
      <w:r>
        <w:rPr>
          <w:bCs/>
          <w:i/>
          <w:iCs/>
          <w:sz w:val="24"/>
        </w:rPr>
        <w:t>42</w:t>
      </w:r>
      <w:r w:rsidRPr="00174CC7">
        <w:rPr>
          <w:bCs/>
          <w:i/>
          <w:iCs/>
          <w:sz w:val="24"/>
        </w:rPr>
        <w:t>:</w:t>
      </w:r>
      <w:r w:rsidR="005A01CE" w:rsidRPr="005A01CE">
        <w:t xml:space="preserve"> </w:t>
      </w:r>
      <w:r w:rsidR="005A01CE" w:rsidRPr="005A01CE">
        <w:rPr>
          <w:bCs/>
          <w:i/>
          <w:iCs/>
          <w:sz w:val="24"/>
        </w:rPr>
        <w:t>Survey Question 1</w:t>
      </w:r>
      <w:r w:rsidR="005A01CE">
        <w:rPr>
          <w:bCs/>
          <w:i/>
          <w:iCs/>
          <w:sz w:val="24"/>
        </w:rPr>
        <w:t>3</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34</w:t>
      </w:r>
    </w:p>
    <w:p w14:paraId="02291FC6" w14:textId="499CF747" w:rsidR="00035443" w:rsidRDefault="00035443" w:rsidP="00035443">
      <w:pPr>
        <w:tabs>
          <w:tab w:val="left" w:pos="3633"/>
        </w:tabs>
        <w:rPr>
          <w:bCs/>
          <w:i/>
          <w:iCs/>
          <w:sz w:val="24"/>
        </w:rPr>
      </w:pPr>
      <w:r w:rsidRPr="00174CC7">
        <w:rPr>
          <w:bCs/>
          <w:i/>
          <w:iCs/>
          <w:sz w:val="24"/>
        </w:rPr>
        <w:t xml:space="preserve">Figure </w:t>
      </w:r>
      <w:r>
        <w:rPr>
          <w:bCs/>
          <w:i/>
          <w:iCs/>
          <w:sz w:val="24"/>
        </w:rPr>
        <w:t>43</w:t>
      </w:r>
      <w:r w:rsidRPr="00174CC7">
        <w:rPr>
          <w:bCs/>
          <w:i/>
          <w:iCs/>
          <w:sz w:val="24"/>
        </w:rPr>
        <w:t>:</w:t>
      </w:r>
      <w:r w:rsidR="005A01CE" w:rsidRPr="005A01CE">
        <w:t xml:space="preserve"> </w:t>
      </w:r>
      <w:r w:rsidR="005A01CE" w:rsidRPr="005A01CE">
        <w:rPr>
          <w:bCs/>
          <w:i/>
          <w:iCs/>
          <w:sz w:val="24"/>
        </w:rPr>
        <w:t>Survey Question 1</w:t>
      </w:r>
      <w:r w:rsidR="005A01CE">
        <w:rPr>
          <w:bCs/>
          <w:i/>
          <w:iCs/>
          <w:sz w:val="24"/>
        </w:rPr>
        <w:t>4</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34</w:t>
      </w:r>
    </w:p>
    <w:p w14:paraId="322DE9C4" w14:textId="3A6687B7" w:rsidR="00DC3228" w:rsidRDefault="00DC3228" w:rsidP="00DC3228">
      <w:pPr>
        <w:tabs>
          <w:tab w:val="left" w:pos="3633"/>
        </w:tabs>
        <w:rPr>
          <w:bCs/>
          <w:i/>
          <w:iCs/>
          <w:sz w:val="24"/>
        </w:rPr>
      </w:pPr>
      <w:r w:rsidRPr="00174CC7">
        <w:rPr>
          <w:bCs/>
          <w:i/>
          <w:iCs/>
          <w:sz w:val="24"/>
        </w:rPr>
        <w:t xml:space="preserve">Figure </w:t>
      </w:r>
      <w:r>
        <w:rPr>
          <w:bCs/>
          <w:i/>
          <w:iCs/>
          <w:sz w:val="24"/>
        </w:rPr>
        <w:t>4</w:t>
      </w:r>
      <w:r w:rsidR="00056F43">
        <w:rPr>
          <w:bCs/>
          <w:i/>
          <w:iCs/>
          <w:sz w:val="24"/>
        </w:rPr>
        <w:t>4</w:t>
      </w:r>
      <w:r w:rsidRPr="00174CC7">
        <w:rPr>
          <w:bCs/>
          <w:i/>
          <w:iCs/>
          <w:sz w:val="24"/>
        </w:rPr>
        <w:t>:</w:t>
      </w:r>
      <w:r w:rsidR="005A01CE" w:rsidRPr="005A01CE">
        <w:t xml:space="preserve"> </w:t>
      </w:r>
      <w:r w:rsidR="005A01CE" w:rsidRPr="005A01CE">
        <w:rPr>
          <w:bCs/>
          <w:i/>
          <w:iCs/>
          <w:sz w:val="24"/>
        </w:rPr>
        <w:t>Survey Question 1</w:t>
      </w:r>
      <w:r w:rsidR="005A01CE">
        <w:rPr>
          <w:bCs/>
          <w:i/>
          <w:iCs/>
          <w:sz w:val="24"/>
        </w:rPr>
        <w:t>5</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35</w:t>
      </w:r>
    </w:p>
    <w:p w14:paraId="266DCE3C" w14:textId="468A17A0" w:rsidR="00DC3228" w:rsidRDefault="00DC3228" w:rsidP="00DC3228">
      <w:pPr>
        <w:tabs>
          <w:tab w:val="left" w:pos="3633"/>
        </w:tabs>
        <w:rPr>
          <w:bCs/>
          <w:i/>
          <w:iCs/>
          <w:sz w:val="24"/>
        </w:rPr>
      </w:pPr>
      <w:r w:rsidRPr="00174CC7">
        <w:rPr>
          <w:bCs/>
          <w:i/>
          <w:iCs/>
          <w:sz w:val="24"/>
        </w:rPr>
        <w:t xml:space="preserve">Figure </w:t>
      </w:r>
      <w:r>
        <w:rPr>
          <w:bCs/>
          <w:i/>
          <w:iCs/>
          <w:sz w:val="24"/>
        </w:rPr>
        <w:t>4</w:t>
      </w:r>
      <w:r w:rsidR="00056F43">
        <w:rPr>
          <w:bCs/>
          <w:i/>
          <w:iCs/>
          <w:sz w:val="24"/>
        </w:rPr>
        <w:t>5</w:t>
      </w:r>
      <w:r w:rsidRPr="00174CC7">
        <w:rPr>
          <w:bCs/>
          <w:i/>
          <w:iCs/>
          <w:sz w:val="24"/>
        </w:rPr>
        <w:t>:</w:t>
      </w:r>
      <w:r w:rsidR="005A01CE" w:rsidRPr="005A01CE">
        <w:t xml:space="preserve"> </w:t>
      </w:r>
      <w:r w:rsidR="005A01CE" w:rsidRPr="005A01CE">
        <w:rPr>
          <w:bCs/>
          <w:i/>
          <w:iCs/>
          <w:sz w:val="24"/>
        </w:rPr>
        <w:t>Survey Question 1</w:t>
      </w:r>
      <w:r w:rsidR="005A01CE">
        <w:rPr>
          <w:bCs/>
          <w:i/>
          <w:iCs/>
          <w:sz w:val="24"/>
        </w:rPr>
        <w:t>6</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35</w:t>
      </w:r>
    </w:p>
    <w:p w14:paraId="5D8DA475" w14:textId="07CEC9BE" w:rsidR="00DC3228" w:rsidRDefault="00DC3228" w:rsidP="00DC3228">
      <w:pPr>
        <w:tabs>
          <w:tab w:val="left" w:pos="3633"/>
        </w:tabs>
        <w:rPr>
          <w:bCs/>
          <w:i/>
          <w:iCs/>
          <w:sz w:val="24"/>
        </w:rPr>
      </w:pPr>
      <w:r w:rsidRPr="00174CC7">
        <w:rPr>
          <w:bCs/>
          <w:i/>
          <w:iCs/>
          <w:sz w:val="24"/>
        </w:rPr>
        <w:t xml:space="preserve">Figure </w:t>
      </w:r>
      <w:r>
        <w:rPr>
          <w:bCs/>
          <w:i/>
          <w:iCs/>
          <w:sz w:val="24"/>
        </w:rPr>
        <w:t>4</w:t>
      </w:r>
      <w:r w:rsidR="00056F43">
        <w:rPr>
          <w:bCs/>
          <w:i/>
          <w:iCs/>
          <w:sz w:val="24"/>
        </w:rPr>
        <w:t>6</w:t>
      </w:r>
      <w:r w:rsidRPr="00174CC7">
        <w:rPr>
          <w:bCs/>
          <w:i/>
          <w:iCs/>
          <w:sz w:val="24"/>
        </w:rPr>
        <w:t>:</w:t>
      </w:r>
      <w:r w:rsidR="005A01CE" w:rsidRPr="005A01CE">
        <w:t xml:space="preserve"> </w:t>
      </w:r>
      <w:r w:rsidR="005A01CE" w:rsidRPr="005A01CE">
        <w:rPr>
          <w:bCs/>
          <w:i/>
          <w:iCs/>
          <w:sz w:val="24"/>
        </w:rPr>
        <w:t>Survey Question 1</w:t>
      </w:r>
      <w:r w:rsidR="005A01CE">
        <w:rPr>
          <w:bCs/>
          <w:i/>
          <w:iCs/>
          <w:sz w:val="24"/>
        </w:rPr>
        <w:t>7</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36</w:t>
      </w:r>
    </w:p>
    <w:p w14:paraId="1DEAF7BB" w14:textId="723C7A70" w:rsidR="00DC3228" w:rsidRDefault="00DC3228" w:rsidP="00DC3228">
      <w:pPr>
        <w:tabs>
          <w:tab w:val="left" w:pos="3633"/>
        </w:tabs>
        <w:rPr>
          <w:bCs/>
          <w:i/>
          <w:iCs/>
          <w:sz w:val="24"/>
        </w:rPr>
      </w:pPr>
      <w:r w:rsidRPr="00174CC7">
        <w:rPr>
          <w:bCs/>
          <w:i/>
          <w:iCs/>
          <w:sz w:val="24"/>
        </w:rPr>
        <w:t xml:space="preserve">Figure </w:t>
      </w:r>
      <w:r>
        <w:rPr>
          <w:bCs/>
          <w:i/>
          <w:iCs/>
          <w:sz w:val="24"/>
        </w:rPr>
        <w:t>4</w:t>
      </w:r>
      <w:r w:rsidR="00056F43">
        <w:rPr>
          <w:bCs/>
          <w:i/>
          <w:iCs/>
          <w:sz w:val="24"/>
        </w:rPr>
        <w:t>7</w:t>
      </w:r>
      <w:r w:rsidRPr="00174CC7">
        <w:rPr>
          <w:bCs/>
          <w:i/>
          <w:iCs/>
          <w:sz w:val="24"/>
        </w:rPr>
        <w:t>:</w:t>
      </w:r>
      <w:r w:rsidR="005A01CE" w:rsidRPr="005A01CE">
        <w:t xml:space="preserve"> </w:t>
      </w:r>
      <w:r w:rsidR="005A01CE" w:rsidRPr="005A01CE">
        <w:rPr>
          <w:bCs/>
          <w:i/>
          <w:iCs/>
          <w:sz w:val="24"/>
        </w:rPr>
        <w:t>Survey Question 1</w:t>
      </w:r>
      <w:r w:rsidR="005A01CE">
        <w:rPr>
          <w:bCs/>
          <w:i/>
          <w:iCs/>
          <w:sz w:val="24"/>
        </w:rPr>
        <w:t>8</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36</w:t>
      </w:r>
    </w:p>
    <w:p w14:paraId="5A2E8D36" w14:textId="0A9C6ED7" w:rsidR="00DC3228" w:rsidRDefault="00DC3228" w:rsidP="00DC3228">
      <w:pPr>
        <w:tabs>
          <w:tab w:val="left" w:pos="3633"/>
        </w:tabs>
        <w:rPr>
          <w:bCs/>
          <w:i/>
          <w:iCs/>
          <w:sz w:val="24"/>
        </w:rPr>
      </w:pPr>
      <w:r w:rsidRPr="00174CC7">
        <w:rPr>
          <w:bCs/>
          <w:i/>
          <w:iCs/>
          <w:sz w:val="24"/>
        </w:rPr>
        <w:t xml:space="preserve">Figure </w:t>
      </w:r>
      <w:r>
        <w:rPr>
          <w:bCs/>
          <w:i/>
          <w:iCs/>
          <w:sz w:val="24"/>
        </w:rPr>
        <w:t>4</w:t>
      </w:r>
      <w:r w:rsidR="00056F43">
        <w:rPr>
          <w:bCs/>
          <w:i/>
          <w:iCs/>
          <w:sz w:val="24"/>
        </w:rPr>
        <w:t>8</w:t>
      </w:r>
      <w:r w:rsidRPr="00174CC7">
        <w:rPr>
          <w:bCs/>
          <w:i/>
          <w:iCs/>
          <w:sz w:val="24"/>
        </w:rPr>
        <w:t>:</w:t>
      </w:r>
      <w:r w:rsidR="005A01CE" w:rsidRPr="005A01CE">
        <w:t xml:space="preserve"> </w:t>
      </w:r>
      <w:r w:rsidR="005A01CE" w:rsidRPr="005A01CE">
        <w:rPr>
          <w:bCs/>
          <w:i/>
          <w:iCs/>
          <w:sz w:val="24"/>
        </w:rPr>
        <w:t>Survey Question 1</w:t>
      </w:r>
      <w:r w:rsidR="005A01CE">
        <w:rPr>
          <w:bCs/>
          <w:i/>
          <w:iCs/>
          <w:sz w:val="24"/>
        </w:rPr>
        <w:t>9</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37</w:t>
      </w:r>
    </w:p>
    <w:p w14:paraId="46EC2702" w14:textId="100DAEB5" w:rsidR="00DC3228" w:rsidRDefault="00DC3228" w:rsidP="00DC3228">
      <w:pPr>
        <w:tabs>
          <w:tab w:val="left" w:pos="3633"/>
        </w:tabs>
        <w:rPr>
          <w:bCs/>
          <w:i/>
          <w:iCs/>
          <w:sz w:val="24"/>
        </w:rPr>
      </w:pPr>
      <w:r w:rsidRPr="00174CC7">
        <w:rPr>
          <w:bCs/>
          <w:i/>
          <w:iCs/>
          <w:sz w:val="24"/>
        </w:rPr>
        <w:t xml:space="preserve">Figure </w:t>
      </w:r>
      <w:r>
        <w:rPr>
          <w:bCs/>
          <w:i/>
          <w:iCs/>
          <w:sz w:val="24"/>
        </w:rPr>
        <w:t>4</w:t>
      </w:r>
      <w:r w:rsidR="00056F43">
        <w:rPr>
          <w:bCs/>
          <w:i/>
          <w:iCs/>
          <w:sz w:val="24"/>
        </w:rPr>
        <w:t>9</w:t>
      </w:r>
      <w:r w:rsidRPr="00174CC7">
        <w:rPr>
          <w:bCs/>
          <w:i/>
          <w:iCs/>
          <w:sz w:val="24"/>
        </w:rPr>
        <w:t>:</w:t>
      </w:r>
      <w:r w:rsidR="005A01CE" w:rsidRPr="005A01CE">
        <w:t xml:space="preserve"> </w:t>
      </w:r>
      <w:r w:rsidR="005A01CE" w:rsidRPr="005A01CE">
        <w:rPr>
          <w:bCs/>
          <w:i/>
          <w:iCs/>
          <w:sz w:val="24"/>
        </w:rPr>
        <w:t xml:space="preserve">Survey Question </w:t>
      </w:r>
      <w:r w:rsidR="005A01CE">
        <w:rPr>
          <w:bCs/>
          <w:i/>
          <w:iCs/>
          <w:sz w:val="24"/>
        </w:rPr>
        <w:t>20</w:t>
      </w:r>
      <w:r w:rsidR="005A01CE" w:rsidRPr="005A01CE">
        <w:rPr>
          <w:bCs/>
          <w:i/>
          <w:iCs/>
          <w:sz w:val="24"/>
        </w:rPr>
        <w:t xml:space="preserve"> (Watkins, D. 2020)</w:t>
      </w:r>
      <w:r w:rsidR="00043AF2" w:rsidRPr="00043AF2">
        <w:rPr>
          <w:bCs/>
          <w:i/>
          <w:iCs/>
          <w:sz w:val="24"/>
        </w:rPr>
        <w:t xml:space="preserve"> </w:t>
      </w:r>
      <w:r w:rsidR="00043AF2" w:rsidRPr="00855905">
        <w:rPr>
          <w:bCs/>
          <w:i/>
          <w:iCs/>
          <w:sz w:val="24"/>
        </w:rPr>
        <w:t>……………</w:t>
      </w:r>
      <w:r w:rsidR="00DD46D2">
        <w:rPr>
          <w:bCs/>
          <w:i/>
          <w:iCs/>
          <w:sz w:val="24"/>
        </w:rPr>
        <w:t>……………………………………………….</w:t>
      </w:r>
      <w:r w:rsidR="00AB44D9">
        <w:rPr>
          <w:bCs/>
          <w:i/>
          <w:iCs/>
          <w:sz w:val="24"/>
        </w:rPr>
        <w:t xml:space="preserve"> 37</w:t>
      </w:r>
    </w:p>
    <w:p w14:paraId="6CA1621F" w14:textId="5EED9EB2" w:rsidR="00DC3228" w:rsidRDefault="00DC3228" w:rsidP="00DC3228">
      <w:pPr>
        <w:tabs>
          <w:tab w:val="left" w:pos="3633"/>
        </w:tabs>
        <w:rPr>
          <w:bCs/>
          <w:i/>
          <w:iCs/>
          <w:sz w:val="24"/>
        </w:rPr>
      </w:pPr>
      <w:r w:rsidRPr="00174CC7">
        <w:rPr>
          <w:bCs/>
          <w:i/>
          <w:iCs/>
          <w:sz w:val="24"/>
        </w:rPr>
        <w:t xml:space="preserve">Figure </w:t>
      </w:r>
      <w:r w:rsidR="00056F43">
        <w:rPr>
          <w:bCs/>
          <w:i/>
          <w:iCs/>
          <w:sz w:val="24"/>
        </w:rPr>
        <w:t>50</w:t>
      </w:r>
      <w:r w:rsidRPr="00174CC7">
        <w:rPr>
          <w:bCs/>
          <w:i/>
          <w:iCs/>
          <w:sz w:val="24"/>
        </w:rPr>
        <w:t>:</w:t>
      </w:r>
      <w:r w:rsidR="00043AF2">
        <w:rPr>
          <w:bCs/>
          <w:i/>
          <w:iCs/>
          <w:sz w:val="24"/>
        </w:rPr>
        <w:t xml:space="preserve"> </w:t>
      </w:r>
      <w:r w:rsidR="00043AF2" w:rsidRPr="00043AF2">
        <w:rPr>
          <w:bCs/>
          <w:i/>
          <w:iCs/>
          <w:sz w:val="24"/>
        </w:rPr>
        <w:t>Euro 4 &amp; Euro 5 Regulations (RAC. 2018)</w:t>
      </w:r>
      <w:r w:rsidR="00043AF2">
        <w:rPr>
          <w:bCs/>
          <w:i/>
          <w:iCs/>
          <w:sz w:val="24"/>
        </w:rPr>
        <w:t xml:space="preserve"> </w:t>
      </w:r>
      <w:r w:rsidR="00043AF2" w:rsidRPr="00855905">
        <w:rPr>
          <w:bCs/>
          <w:i/>
          <w:iCs/>
          <w:sz w:val="24"/>
        </w:rPr>
        <w:t>……………</w:t>
      </w:r>
      <w:r w:rsidR="00DD46D2">
        <w:rPr>
          <w:bCs/>
          <w:i/>
          <w:iCs/>
          <w:sz w:val="24"/>
        </w:rPr>
        <w:t>…………………………………………….</w:t>
      </w:r>
      <w:r w:rsidR="00043AF2">
        <w:rPr>
          <w:bCs/>
          <w:i/>
          <w:iCs/>
          <w:sz w:val="24"/>
        </w:rPr>
        <w:t xml:space="preserve"> 45</w:t>
      </w:r>
    </w:p>
    <w:p w14:paraId="063E3CC5" w14:textId="3D33E197" w:rsidR="00DC3228" w:rsidRDefault="00DC3228" w:rsidP="00DC3228">
      <w:pPr>
        <w:tabs>
          <w:tab w:val="left" w:pos="3633"/>
        </w:tabs>
        <w:rPr>
          <w:bCs/>
          <w:i/>
          <w:iCs/>
          <w:sz w:val="24"/>
        </w:rPr>
      </w:pPr>
      <w:r w:rsidRPr="00174CC7">
        <w:rPr>
          <w:bCs/>
          <w:i/>
          <w:iCs/>
          <w:sz w:val="24"/>
        </w:rPr>
        <w:t xml:space="preserve">Figure </w:t>
      </w:r>
      <w:r w:rsidR="00056F43">
        <w:rPr>
          <w:bCs/>
          <w:i/>
          <w:iCs/>
          <w:sz w:val="24"/>
        </w:rPr>
        <w:t>51</w:t>
      </w:r>
      <w:r w:rsidRPr="00174CC7">
        <w:rPr>
          <w:bCs/>
          <w:i/>
          <w:iCs/>
          <w:sz w:val="24"/>
        </w:rPr>
        <w:t>:</w:t>
      </w:r>
      <w:r w:rsidR="00043AF2">
        <w:rPr>
          <w:bCs/>
          <w:i/>
          <w:iCs/>
          <w:sz w:val="24"/>
        </w:rPr>
        <w:t xml:space="preserve"> </w:t>
      </w:r>
      <w:r w:rsidR="00043AF2" w:rsidRPr="00043AF2">
        <w:rPr>
          <w:bCs/>
          <w:i/>
          <w:iCs/>
          <w:sz w:val="24"/>
        </w:rPr>
        <w:t>Catalytic Converter (Schoolworkhelper. 2019)</w:t>
      </w:r>
      <w:r w:rsidR="00043AF2">
        <w:rPr>
          <w:bCs/>
          <w:i/>
          <w:iCs/>
          <w:sz w:val="24"/>
        </w:rPr>
        <w:t xml:space="preserve"> </w:t>
      </w:r>
      <w:r w:rsidR="00043AF2" w:rsidRPr="00855905">
        <w:rPr>
          <w:bCs/>
          <w:i/>
          <w:iCs/>
          <w:sz w:val="24"/>
        </w:rPr>
        <w:t>……………</w:t>
      </w:r>
      <w:r w:rsidR="00DD46D2">
        <w:rPr>
          <w:bCs/>
          <w:i/>
          <w:iCs/>
          <w:sz w:val="24"/>
        </w:rPr>
        <w:t xml:space="preserve">………………………………….... </w:t>
      </w:r>
      <w:r w:rsidR="00043AF2">
        <w:rPr>
          <w:bCs/>
          <w:i/>
          <w:iCs/>
          <w:sz w:val="24"/>
        </w:rPr>
        <w:t>46</w:t>
      </w:r>
    </w:p>
    <w:p w14:paraId="1CAE0EA3" w14:textId="52FE10E1" w:rsidR="00DC3228" w:rsidRDefault="00DC3228" w:rsidP="00DC3228">
      <w:pPr>
        <w:tabs>
          <w:tab w:val="left" w:pos="3633"/>
        </w:tabs>
        <w:rPr>
          <w:bCs/>
          <w:i/>
          <w:iCs/>
          <w:sz w:val="24"/>
        </w:rPr>
      </w:pPr>
      <w:r w:rsidRPr="00174CC7">
        <w:rPr>
          <w:bCs/>
          <w:i/>
          <w:iCs/>
          <w:sz w:val="24"/>
        </w:rPr>
        <w:t xml:space="preserve">Figure </w:t>
      </w:r>
      <w:r w:rsidR="00056F43">
        <w:rPr>
          <w:bCs/>
          <w:i/>
          <w:iCs/>
          <w:sz w:val="24"/>
        </w:rPr>
        <w:t>52</w:t>
      </w:r>
      <w:r w:rsidRPr="00174CC7">
        <w:rPr>
          <w:bCs/>
          <w:i/>
          <w:iCs/>
          <w:sz w:val="24"/>
        </w:rPr>
        <w:t>:</w:t>
      </w:r>
      <w:r w:rsidR="00043AF2">
        <w:rPr>
          <w:bCs/>
          <w:i/>
          <w:iCs/>
          <w:sz w:val="24"/>
        </w:rPr>
        <w:t xml:space="preserve"> </w:t>
      </w:r>
      <w:r w:rsidR="00043AF2" w:rsidRPr="00043AF2">
        <w:rPr>
          <w:bCs/>
          <w:i/>
          <w:iCs/>
          <w:sz w:val="24"/>
        </w:rPr>
        <w:t>EGR System Working (Cambustion. 2020)</w:t>
      </w:r>
      <w:r w:rsidR="00043AF2">
        <w:rPr>
          <w:bCs/>
          <w:i/>
          <w:iCs/>
          <w:sz w:val="24"/>
        </w:rPr>
        <w:t xml:space="preserve"> </w:t>
      </w:r>
      <w:r w:rsidR="00043AF2" w:rsidRPr="00855905">
        <w:rPr>
          <w:bCs/>
          <w:i/>
          <w:iCs/>
          <w:sz w:val="24"/>
        </w:rPr>
        <w:t>…………….</w:t>
      </w:r>
      <w:r w:rsidR="00DD46D2">
        <w:rPr>
          <w:bCs/>
          <w:i/>
          <w:iCs/>
          <w:sz w:val="24"/>
        </w:rPr>
        <w:t xml:space="preserve">…………………………………………. </w:t>
      </w:r>
      <w:r w:rsidR="00043AF2">
        <w:rPr>
          <w:bCs/>
          <w:i/>
          <w:iCs/>
          <w:sz w:val="24"/>
        </w:rPr>
        <w:t>47</w:t>
      </w:r>
    </w:p>
    <w:p w14:paraId="5C74381D" w14:textId="03C273B9" w:rsidR="00DC3228" w:rsidRDefault="00DC3228" w:rsidP="00DC3228">
      <w:pPr>
        <w:tabs>
          <w:tab w:val="left" w:pos="3633"/>
        </w:tabs>
        <w:rPr>
          <w:bCs/>
          <w:i/>
          <w:iCs/>
          <w:sz w:val="24"/>
        </w:rPr>
      </w:pPr>
      <w:r w:rsidRPr="00174CC7">
        <w:rPr>
          <w:bCs/>
          <w:i/>
          <w:iCs/>
          <w:sz w:val="24"/>
        </w:rPr>
        <w:t xml:space="preserve">Figure </w:t>
      </w:r>
      <w:r w:rsidR="00056F43">
        <w:rPr>
          <w:bCs/>
          <w:i/>
          <w:iCs/>
          <w:sz w:val="24"/>
        </w:rPr>
        <w:t>53</w:t>
      </w:r>
      <w:r w:rsidRPr="00174CC7">
        <w:rPr>
          <w:bCs/>
          <w:i/>
          <w:iCs/>
          <w:sz w:val="24"/>
        </w:rPr>
        <w:t>:</w:t>
      </w:r>
      <w:r w:rsidR="00043AF2">
        <w:rPr>
          <w:bCs/>
          <w:i/>
          <w:iCs/>
          <w:sz w:val="24"/>
        </w:rPr>
        <w:t xml:space="preserve"> </w:t>
      </w:r>
      <w:r w:rsidR="00043AF2" w:rsidRPr="00043AF2">
        <w:rPr>
          <w:bCs/>
          <w:i/>
          <w:iCs/>
          <w:sz w:val="24"/>
        </w:rPr>
        <w:t>RAC Speed Camera Data (Owen, Ursachi, Allsop. R, G, R. 2016)</w:t>
      </w:r>
      <w:r w:rsidR="00043AF2">
        <w:rPr>
          <w:bCs/>
          <w:i/>
          <w:iCs/>
          <w:sz w:val="24"/>
        </w:rPr>
        <w:t xml:space="preserve"> </w:t>
      </w:r>
      <w:r w:rsidR="00043AF2" w:rsidRPr="00855905">
        <w:rPr>
          <w:bCs/>
          <w:i/>
          <w:iCs/>
          <w:sz w:val="24"/>
        </w:rPr>
        <w:t>……………</w:t>
      </w:r>
      <w:r w:rsidR="00DD46D2">
        <w:rPr>
          <w:bCs/>
          <w:i/>
          <w:iCs/>
          <w:sz w:val="24"/>
        </w:rPr>
        <w:t>………….</w:t>
      </w:r>
      <w:r w:rsidR="00043AF2">
        <w:rPr>
          <w:bCs/>
          <w:i/>
          <w:iCs/>
          <w:sz w:val="24"/>
        </w:rPr>
        <w:t xml:space="preserve"> 48</w:t>
      </w:r>
    </w:p>
    <w:p w14:paraId="71999383" w14:textId="34133FD7" w:rsidR="00DC3228" w:rsidRDefault="00DC3228" w:rsidP="00DC3228">
      <w:pPr>
        <w:tabs>
          <w:tab w:val="left" w:pos="3633"/>
        </w:tabs>
        <w:rPr>
          <w:bCs/>
          <w:i/>
          <w:iCs/>
          <w:sz w:val="24"/>
        </w:rPr>
      </w:pPr>
      <w:r w:rsidRPr="00174CC7">
        <w:rPr>
          <w:bCs/>
          <w:i/>
          <w:iCs/>
          <w:sz w:val="24"/>
        </w:rPr>
        <w:t xml:space="preserve">Figure </w:t>
      </w:r>
      <w:r w:rsidR="00056F43">
        <w:rPr>
          <w:bCs/>
          <w:i/>
          <w:iCs/>
          <w:sz w:val="24"/>
        </w:rPr>
        <w:t>54</w:t>
      </w:r>
      <w:r w:rsidRPr="00174CC7">
        <w:rPr>
          <w:bCs/>
          <w:i/>
          <w:iCs/>
          <w:sz w:val="24"/>
        </w:rPr>
        <w:t>:</w:t>
      </w:r>
      <w:r w:rsidR="00043AF2">
        <w:rPr>
          <w:bCs/>
          <w:i/>
          <w:iCs/>
          <w:sz w:val="24"/>
        </w:rPr>
        <w:t xml:space="preserve"> </w:t>
      </w:r>
      <w:r w:rsidR="00043AF2" w:rsidRPr="00043AF2">
        <w:rPr>
          <w:bCs/>
          <w:i/>
          <w:iCs/>
          <w:sz w:val="24"/>
        </w:rPr>
        <w:t>Ford Kuga 1.5L EcoBoost Vehicle Weight (Parkers. 2020)</w:t>
      </w:r>
      <w:r w:rsidR="00043AF2">
        <w:rPr>
          <w:bCs/>
          <w:i/>
          <w:iCs/>
          <w:sz w:val="24"/>
        </w:rPr>
        <w:t xml:space="preserve"> </w:t>
      </w:r>
      <w:r w:rsidR="00043AF2" w:rsidRPr="00855905">
        <w:rPr>
          <w:bCs/>
          <w:i/>
          <w:iCs/>
          <w:sz w:val="24"/>
        </w:rPr>
        <w:t>……………</w:t>
      </w:r>
      <w:r w:rsidR="00DD46D2">
        <w:rPr>
          <w:bCs/>
          <w:i/>
          <w:iCs/>
          <w:sz w:val="24"/>
        </w:rPr>
        <w:t>……………………</w:t>
      </w:r>
      <w:r w:rsidR="00043AF2">
        <w:rPr>
          <w:bCs/>
          <w:i/>
          <w:iCs/>
          <w:sz w:val="24"/>
        </w:rPr>
        <w:t xml:space="preserve"> 49</w:t>
      </w:r>
    </w:p>
    <w:p w14:paraId="2BBD06C5" w14:textId="33FAB495" w:rsidR="00DC3228" w:rsidRDefault="00DC3228" w:rsidP="00DC3228">
      <w:pPr>
        <w:tabs>
          <w:tab w:val="left" w:pos="3633"/>
        </w:tabs>
        <w:rPr>
          <w:bCs/>
          <w:i/>
          <w:iCs/>
          <w:sz w:val="24"/>
        </w:rPr>
      </w:pPr>
      <w:r w:rsidRPr="00174CC7">
        <w:rPr>
          <w:bCs/>
          <w:i/>
          <w:iCs/>
          <w:sz w:val="24"/>
        </w:rPr>
        <w:t xml:space="preserve">Figure </w:t>
      </w:r>
      <w:r w:rsidR="00056F43">
        <w:rPr>
          <w:bCs/>
          <w:i/>
          <w:iCs/>
          <w:sz w:val="24"/>
        </w:rPr>
        <w:t>55</w:t>
      </w:r>
      <w:r w:rsidRPr="00174CC7">
        <w:rPr>
          <w:bCs/>
          <w:i/>
          <w:iCs/>
          <w:sz w:val="24"/>
        </w:rPr>
        <w:t>:</w:t>
      </w:r>
      <w:r w:rsidR="00043AF2">
        <w:rPr>
          <w:bCs/>
          <w:i/>
          <w:iCs/>
          <w:sz w:val="24"/>
        </w:rPr>
        <w:t xml:space="preserve"> </w:t>
      </w:r>
      <w:r w:rsidR="00043AF2" w:rsidRPr="00043AF2">
        <w:rPr>
          <w:bCs/>
          <w:i/>
          <w:iCs/>
          <w:sz w:val="24"/>
        </w:rPr>
        <w:t>Ford Fiesta 1.0L EcoBoost Vehicle Weight (Carfolio. 2020)</w:t>
      </w:r>
      <w:r w:rsidR="00043AF2">
        <w:rPr>
          <w:bCs/>
          <w:i/>
          <w:iCs/>
          <w:sz w:val="24"/>
        </w:rPr>
        <w:t xml:space="preserve"> </w:t>
      </w:r>
      <w:r w:rsidR="00043AF2" w:rsidRPr="00855905">
        <w:rPr>
          <w:bCs/>
          <w:i/>
          <w:iCs/>
          <w:sz w:val="24"/>
        </w:rPr>
        <w:t>……………</w:t>
      </w:r>
      <w:r w:rsidR="00AF5D99">
        <w:rPr>
          <w:bCs/>
          <w:i/>
          <w:iCs/>
          <w:sz w:val="24"/>
        </w:rPr>
        <w:t>………………….</w:t>
      </w:r>
      <w:r w:rsidR="00043AF2">
        <w:rPr>
          <w:bCs/>
          <w:i/>
          <w:iCs/>
          <w:sz w:val="24"/>
        </w:rPr>
        <w:t xml:space="preserve"> 50</w:t>
      </w:r>
    </w:p>
    <w:p w14:paraId="0DB988EA" w14:textId="46B61C34" w:rsidR="00DC3228" w:rsidRDefault="00DC3228" w:rsidP="00DC3228">
      <w:pPr>
        <w:tabs>
          <w:tab w:val="left" w:pos="3633"/>
        </w:tabs>
        <w:rPr>
          <w:bCs/>
          <w:i/>
          <w:iCs/>
          <w:sz w:val="24"/>
        </w:rPr>
      </w:pPr>
      <w:r w:rsidRPr="00174CC7">
        <w:rPr>
          <w:bCs/>
          <w:i/>
          <w:iCs/>
          <w:sz w:val="24"/>
        </w:rPr>
        <w:t xml:space="preserve">Figure </w:t>
      </w:r>
      <w:r w:rsidR="00056F43">
        <w:rPr>
          <w:bCs/>
          <w:i/>
          <w:iCs/>
          <w:sz w:val="24"/>
        </w:rPr>
        <w:t>56</w:t>
      </w:r>
      <w:r w:rsidRPr="00174CC7">
        <w:rPr>
          <w:bCs/>
          <w:i/>
          <w:iCs/>
          <w:sz w:val="24"/>
        </w:rPr>
        <w:t>:</w:t>
      </w:r>
      <w:r w:rsidR="00043AF2">
        <w:rPr>
          <w:bCs/>
          <w:i/>
          <w:iCs/>
          <w:sz w:val="24"/>
        </w:rPr>
        <w:t xml:space="preserve"> </w:t>
      </w:r>
      <w:r w:rsidR="00043AF2" w:rsidRPr="00043AF2">
        <w:rPr>
          <w:bCs/>
          <w:i/>
          <w:iCs/>
          <w:sz w:val="24"/>
        </w:rPr>
        <w:t>Vauxhall Corsa 1.2L Specifications (Riverleasing. 2020)</w:t>
      </w:r>
      <w:r w:rsidR="00043AF2">
        <w:rPr>
          <w:bCs/>
          <w:i/>
          <w:iCs/>
          <w:sz w:val="24"/>
        </w:rPr>
        <w:t xml:space="preserve"> </w:t>
      </w:r>
      <w:r w:rsidR="00043AF2" w:rsidRPr="00855905">
        <w:rPr>
          <w:bCs/>
          <w:i/>
          <w:iCs/>
          <w:sz w:val="24"/>
        </w:rPr>
        <w:t>……………</w:t>
      </w:r>
      <w:r w:rsidR="00AF5D99">
        <w:rPr>
          <w:bCs/>
          <w:i/>
          <w:iCs/>
          <w:sz w:val="24"/>
        </w:rPr>
        <w:t>……………………….</w:t>
      </w:r>
      <w:r w:rsidR="00043AF2">
        <w:rPr>
          <w:bCs/>
          <w:i/>
          <w:iCs/>
          <w:sz w:val="24"/>
        </w:rPr>
        <w:t xml:space="preserve"> 51</w:t>
      </w:r>
    </w:p>
    <w:p w14:paraId="21C62837" w14:textId="0178E7DD" w:rsidR="00DC3228" w:rsidRDefault="00DC3228" w:rsidP="00DC3228">
      <w:pPr>
        <w:tabs>
          <w:tab w:val="left" w:pos="3633"/>
        </w:tabs>
        <w:rPr>
          <w:bCs/>
          <w:i/>
          <w:iCs/>
          <w:sz w:val="24"/>
        </w:rPr>
      </w:pPr>
      <w:r w:rsidRPr="00174CC7">
        <w:rPr>
          <w:bCs/>
          <w:i/>
          <w:iCs/>
          <w:sz w:val="24"/>
        </w:rPr>
        <w:lastRenderedPageBreak/>
        <w:t xml:space="preserve">Figure </w:t>
      </w:r>
      <w:r w:rsidR="00056F43">
        <w:rPr>
          <w:bCs/>
          <w:i/>
          <w:iCs/>
          <w:sz w:val="24"/>
        </w:rPr>
        <w:t>57</w:t>
      </w:r>
      <w:r w:rsidRPr="00174CC7">
        <w:rPr>
          <w:bCs/>
          <w:i/>
          <w:iCs/>
          <w:sz w:val="24"/>
        </w:rPr>
        <w:t>:</w:t>
      </w:r>
      <w:r w:rsidR="00043AF2">
        <w:rPr>
          <w:bCs/>
          <w:i/>
          <w:iCs/>
          <w:sz w:val="24"/>
        </w:rPr>
        <w:t xml:space="preserve"> </w:t>
      </w:r>
      <w:r w:rsidR="00043AF2" w:rsidRPr="00043AF2">
        <w:rPr>
          <w:bCs/>
          <w:i/>
          <w:iCs/>
          <w:sz w:val="24"/>
        </w:rPr>
        <w:t xml:space="preserve">Ford Fiesta 1.0L EcoBoost Specifications (Riverleasing. 2020) </w:t>
      </w:r>
      <w:r w:rsidR="00043AF2" w:rsidRPr="00855905">
        <w:rPr>
          <w:bCs/>
          <w:i/>
          <w:iCs/>
          <w:sz w:val="24"/>
        </w:rPr>
        <w:t>……………</w:t>
      </w:r>
      <w:r w:rsidR="00AF5D99">
        <w:rPr>
          <w:bCs/>
          <w:i/>
          <w:iCs/>
          <w:sz w:val="24"/>
        </w:rPr>
        <w:t>……………..</w:t>
      </w:r>
      <w:r w:rsidR="00043AF2">
        <w:rPr>
          <w:bCs/>
          <w:i/>
          <w:iCs/>
          <w:sz w:val="24"/>
        </w:rPr>
        <w:t xml:space="preserve"> 51</w:t>
      </w:r>
    </w:p>
    <w:p w14:paraId="54BF2D5E" w14:textId="5C650B16" w:rsidR="005F7440" w:rsidRPr="005F7440" w:rsidRDefault="005F7440" w:rsidP="005F7440">
      <w:pPr>
        <w:tabs>
          <w:tab w:val="left" w:pos="3633"/>
        </w:tabs>
        <w:rPr>
          <w:sz w:val="40"/>
          <w:szCs w:val="36"/>
        </w:rPr>
        <w:sectPr w:rsidR="005F7440" w:rsidRPr="005F7440" w:rsidSect="00F43C71">
          <w:headerReference w:type="default" r:id="rId12"/>
          <w:footerReference w:type="default" r:id="rId13"/>
          <w:headerReference w:type="first" r:id="rId14"/>
          <w:pgSz w:w="11906" w:h="16838"/>
          <w:pgMar w:top="1440" w:right="1440" w:bottom="1440" w:left="1440" w:header="708" w:footer="708" w:gutter="0"/>
          <w:cols w:space="708"/>
          <w:titlePg/>
          <w:docGrid w:linePitch="360"/>
        </w:sectPr>
      </w:pPr>
      <w:r>
        <w:rPr>
          <w:sz w:val="40"/>
          <w:szCs w:val="36"/>
        </w:rPr>
        <w:tab/>
      </w:r>
    </w:p>
    <w:p w14:paraId="4188443B" w14:textId="7ADE5B66" w:rsidR="00D019C5" w:rsidRPr="001A5234" w:rsidRDefault="00481A94" w:rsidP="00F1217C">
      <w:pPr>
        <w:pStyle w:val="Heading1"/>
        <w:rPr>
          <w:b/>
          <w:bCs/>
        </w:rPr>
      </w:pPr>
      <w:bookmarkStart w:id="5" w:name="_Toc39556525"/>
      <w:r w:rsidRPr="001A5234">
        <w:rPr>
          <w:b/>
          <w:bCs/>
        </w:rPr>
        <w:lastRenderedPageBreak/>
        <w:t xml:space="preserve">1. </w:t>
      </w:r>
      <w:r w:rsidR="00D019C5" w:rsidRPr="001A5234">
        <w:rPr>
          <w:b/>
          <w:bCs/>
        </w:rPr>
        <w:t>Introduction</w:t>
      </w:r>
      <w:bookmarkEnd w:id="5"/>
    </w:p>
    <w:p w14:paraId="076C1A02" w14:textId="19CAD666" w:rsidR="007A010F" w:rsidRPr="000E77E0" w:rsidRDefault="007A010F" w:rsidP="007A010F">
      <w:pPr>
        <w:spacing w:line="240" w:lineRule="auto"/>
        <w:rPr>
          <w:rFonts w:ascii="Arial" w:hAnsi="Arial" w:cs="Arial"/>
          <w:bCs/>
          <w:szCs w:val="20"/>
        </w:rPr>
      </w:pPr>
      <w:r w:rsidRPr="000E77E0">
        <w:rPr>
          <w:rFonts w:ascii="Arial" w:hAnsi="Arial" w:cs="Arial"/>
          <w:bCs/>
          <w:szCs w:val="20"/>
        </w:rPr>
        <w:t xml:space="preserve">The automotive </w:t>
      </w:r>
      <w:r w:rsidR="008B0F5F">
        <w:rPr>
          <w:rFonts w:ascii="Arial" w:hAnsi="Arial" w:cs="Arial"/>
          <w:bCs/>
          <w:szCs w:val="20"/>
        </w:rPr>
        <w:t>legislation</w:t>
      </w:r>
      <w:r w:rsidRPr="000E77E0">
        <w:rPr>
          <w:rFonts w:ascii="Arial" w:hAnsi="Arial" w:cs="Arial"/>
          <w:bCs/>
          <w:szCs w:val="20"/>
        </w:rPr>
        <w:t xml:space="preserve"> today is becoming increasingly stricter on the amount of emissions allowed to be released by a vehicle, this has caused most of the vehicle manufacturers to look for alternative solutions to meet these regulations. </w:t>
      </w:r>
    </w:p>
    <w:p w14:paraId="6386ABCE" w14:textId="656ECA7E" w:rsidR="008B7241" w:rsidRPr="00E22ABE" w:rsidRDefault="007A010F" w:rsidP="00C56657">
      <w:pPr>
        <w:spacing w:line="240" w:lineRule="auto"/>
        <w:rPr>
          <w:rFonts w:ascii="Arial" w:hAnsi="Arial" w:cs="Arial"/>
          <w:bCs/>
          <w:szCs w:val="20"/>
        </w:rPr>
      </w:pPr>
      <w:r w:rsidRPr="000E77E0">
        <w:rPr>
          <w:rFonts w:ascii="Arial" w:hAnsi="Arial" w:cs="Arial"/>
          <w:bCs/>
          <w:szCs w:val="20"/>
        </w:rPr>
        <w:t xml:space="preserve">In the past few years, due to the emissions regulations becoming so strict, we are seeing an increasing number of electric vehicles </w:t>
      </w:r>
      <w:r w:rsidR="00A32420" w:rsidRPr="000E77E0">
        <w:rPr>
          <w:rFonts w:ascii="Arial" w:hAnsi="Arial" w:cs="Arial"/>
          <w:bCs/>
          <w:szCs w:val="20"/>
        </w:rPr>
        <w:t>and</w:t>
      </w:r>
      <w:r w:rsidRPr="000E77E0">
        <w:rPr>
          <w:rFonts w:ascii="Arial" w:hAnsi="Arial" w:cs="Arial"/>
          <w:bCs/>
          <w:szCs w:val="20"/>
        </w:rPr>
        <w:t xml:space="preserve"> hybrid vehicles on the road. These electric and hybrid vehicles are quickly becoming the focus points for manufacturers</w:t>
      </w:r>
      <w:r w:rsidR="00392B7D">
        <w:rPr>
          <w:rFonts w:ascii="Arial" w:hAnsi="Arial" w:cs="Arial"/>
          <w:bCs/>
          <w:szCs w:val="20"/>
        </w:rPr>
        <w:t>, for them</w:t>
      </w:r>
      <w:r w:rsidRPr="000E77E0">
        <w:rPr>
          <w:rFonts w:ascii="Arial" w:hAnsi="Arial" w:cs="Arial"/>
          <w:bCs/>
          <w:szCs w:val="20"/>
        </w:rPr>
        <w:t xml:space="preserve"> to replace the internal combustion engine looking into the future</w:t>
      </w:r>
      <w:r w:rsidR="00392B7D">
        <w:rPr>
          <w:rFonts w:ascii="Arial" w:hAnsi="Arial" w:cs="Arial"/>
          <w:bCs/>
          <w:szCs w:val="20"/>
        </w:rPr>
        <w:t>.</w:t>
      </w:r>
      <w:r w:rsidR="00BF6AF8">
        <w:rPr>
          <w:rFonts w:ascii="Arial" w:hAnsi="Arial" w:cs="Arial"/>
          <w:bCs/>
          <w:szCs w:val="20"/>
        </w:rPr>
        <w:t xml:space="preserve"> </w:t>
      </w:r>
      <w:r w:rsidR="00392B7D">
        <w:rPr>
          <w:rFonts w:ascii="Arial" w:hAnsi="Arial" w:cs="Arial"/>
          <w:bCs/>
          <w:szCs w:val="20"/>
        </w:rPr>
        <w:t>W</w:t>
      </w:r>
      <w:r w:rsidR="00097497">
        <w:rPr>
          <w:rFonts w:ascii="Arial" w:hAnsi="Arial" w:cs="Arial"/>
          <w:bCs/>
          <w:szCs w:val="20"/>
        </w:rPr>
        <w:t xml:space="preserve">ith the government planning to eventually </w:t>
      </w:r>
      <w:r w:rsidR="005F1332">
        <w:rPr>
          <w:rFonts w:ascii="Arial" w:hAnsi="Arial" w:cs="Arial"/>
          <w:bCs/>
          <w:szCs w:val="20"/>
        </w:rPr>
        <w:t>stop the sales of internal combustion engines</w:t>
      </w:r>
      <w:r w:rsidR="00B54D1C">
        <w:rPr>
          <w:rFonts w:ascii="Arial" w:hAnsi="Arial" w:cs="Arial"/>
          <w:bCs/>
          <w:szCs w:val="20"/>
        </w:rPr>
        <w:t>,</w:t>
      </w:r>
      <w:r w:rsidR="008C3235">
        <w:rPr>
          <w:rFonts w:ascii="Arial" w:hAnsi="Arial" w:cs="Arial"/>
          <w:bCs/>
          <w:szCs w:val="20"/>
        </w:rPr>
        <w:t xml:space="preserve"> </w:t>
      </w:r>
      <w:r w:rsidR="00B54D1C">
        <w:rPr>
          <w:rFonts w:ascii="Arial" w:hAnsi="Arial" w:cs="Arial"/>
          <w:bCs/>
          <w:szCs w:val="20"/>
        </w:rPr>
        <w:t>this will help to</w:t>
      </w:r>
      <w:r w:rsidR="008C3235">
        <w:rPr>
          <w:rFonts w:ascii="Arial" w:hAnsi="Arial" w:cs="Arial"/>
          <w:bCs/>
          <w:szCs w:val="20"/>
        </w:rPr>
        <w:t xml:space="preserve"> reduce the </w:t>
      </w:r>
      <w:r w:rsidR="00B54D1C">
        <w:rPr>
          <w:rFonts w:ascii="Arial" w:hAnsi="Arial" w:cs="Arial"/>
          <w:bCs/>
          <w:szCs w:val="20"/>
        </w:rPr>
        <w:t xml:space="preserve">quantity of </w:t>
      </w:r>
      <w:r w:rsidR="008C3235">
        <w:rPr>
          <w:rFonts w:ascii="Arial" w:hAnsi="Arial" w:cs="Arial"/>
          <w:bCs/>
          <w:szCs w:val="20"/>
        </w:rPr>
        <w:t xml:space="preserve">carbon </w:t>
      </w:r>
      <w:r w:rsidR="00B54D1C">
        <w:rPr>
          <w:rFonts w:ascii="Arial" w:hAnsi="Arial" w:cs="Arial"/>
          <w:bCs/>
          <w:szCs w:val="20"/>
        </w:rPr>
        <w:t xml:space="preserve">being released into the atmosphere </w:t>
      </w:r>
      <w:r w:rsidR="00336240">
        <w:rPr>
          <w:rFonts w:ascii="Arial" w:hAnsi="Arial" w:cs="Arial"/>
          <w:bCs/>
          <w:szCs w:val="20"/>
        </w:rPr>
        <w:t xml:space="preserve">and </w:t>
      </w:r>
      <w:r w:rsidR="00B479AF">
        <w:rPr>
          <w:rFonts w:ascii="Arial" w:hAnsi="Arial" w:cs="Arial"/>
          <w:bCs/>
          <w:szCs w:val="20"/>
        </w:rPr>
        <w:t xml:space="preserve">therefore </w:t>
      </w:r>
      <w:r w:rsidR="00DB0CEC">
        <w:rPr>
          <w:rFonts w:ascii="Arial" w:hAnsi="Arial" w:cs="Arial"/>
          <w:bCs/>
          <w:szCs w:val="20"/>
        </w:rPr>
        <w:t xml:space="preserve">lower </w:t>
      </w:r>
      <w:r w:rsidR="008A3B1A">
        <w:rPr>
          <w:rFonts w:ascii="Arial" w:hAnsi="Arial" w:cs="Arial"/>
          <w:bCs/>
          <w:szCs w:val="20"/>
        </w:rPr>
        <w:t>the effects of global warming</w:t>
      </w:r>
      <w:r w:rsidR="005F1332">
        <w:rPr>
          <w:rFonts w:ascii="Arial" w:hAnsi="Arial" w:cs="Arial"/>
          <w:bCs/>
          <w:szCs w:val="20"/>
        </w:rPr>
        <w:t xml:space="preserve">. </w:t>
      </w:r>
      <w:r w:rsidR="00CE6D79">
        <w:rPr>
          <w:rFonts w:ascii="Arial" w:hAnsi="Arial" w:cs="Arial"/>
          <w:bCs/>
          <w:szCs w:val="20"/>
        </w:rPr>
        <w:t>Appendix A explains this</w:t>
      </w:r>
      <w:r w:rsidR="00A266E0">
        <w:rPr>
          <w:rFonts w:ascii="Arial" w:hAnsi="Arial" w:cs="Arial"/>
          <w:bCs/>
          <w:szCs w:val="20"/>
        </w:rPr>
        <w:t xml:space="preserve"> in more detail</w:t>
      </w:r>
      <w:r w:rsidR="00E22ABE">
        <w:rPr>
          <w:rFonts w:ascii="Arial" w:hAnsi="Arial" w:cs="Arial"/>
          <w:bCs/>
          <w:szCs w:val="20"/>
        </w:rPr>
        <w:t>.</w:t>
      </w:r>
    </w:p>
    <w:p w14:paraId="4E1B2B12" w14:textId="06C4C7A9" w:rsidR="008E1B1F" w:rsidRDefault="008440AE" w:rsidP="005E2F05">
      <w:pPr>
        <w:spacing w:line="240" w:lineRule="auto"/>
        <w:rPr>
          <w:rFonts w:ascii="Arial" w:hAnsi="Arial" w:cs="Arial"/>
          <w:bCs/>
          <w:szCs w:val="20"/>
        </w:rPr>
      </w:pPr>
      <w:r>
        <w:rPr>
          <w:rFonts w:ascii="Arial" w:hAnsi="Arial" w:cs="Arial"/>
          <w:bCs/>
          <w:szCs w:val="20"/>
        </w:rPr>
        <w:t>T</w:t>
      </w:r>
      <w:r w:rsidR="008E0F50">
        <w:rPr>
          <w:rFonts w:ascii="Arial" w:hAnsi="Arial" w:cs="Arial"/>
          <w:bCs/>
          <w:szCs w:val="20"/>
        </w:rPr>
        <w:t xml:space="preserve">here </w:t>
      </w:r>
      <w:r>
        <w:rPr>
          <w:rFonts w:ascii="Arial" w:hAnsi="Arial" w:cs="Arial"/>
          <w:bCs/>
          <w:szCs w:val="20"/>
        </w:rPr>
        <w:t>have also</w:t>
      </w:r>
      <w:r w:rsidR="00545B1F">
        <w:rPr>
          <w:rFonts w:ascii="Arial" w:hAnsi="Arial" w:cs="Arial"/>
          <w:bCs/>
          <w:szCs w:val="20"/>
        </w:rPr>
        <w:t xml:space="preserve"> been</w:t>
      </w:r>
      <w:r w:rsidR="008E0F50">
        <w:rPr>
          <w:rFonts w:ascii="Arial" w:hAnsi="Arial" w:cs="Arial"/>
          <w:bCs/>
          <w:szCs w:val="20"/>
        </w:rPr>
        <w:t xml:space="preserve"> other methods </w:t>
      </w:r>
      <w:r w:rsidR="00545B1F">
        <w:rPr>
          <w:rFonts w:ascii="Arial" w:hAnsi="Arial" w:cs="Arial"/>
          <w:bCs/>
          <w:szCs w:val="20"/>
        </w:rPr>
        <w:t xml:space="preserve">introduced </w:t>
      </w:r>
      <w:r w:rsidR="00DA15C6">
        <w:rPr>
          <w:rFonts w:ascii="Arial" w:hAnsi="Arial" w:cs="Arial"/>
          <w:bCs/>
          <w:szCs w:val="20"/>
        </w:rPr>
        <w:t xml:space="preserve">with the intentions to help reduce </w:t>
      </w:r>
      <w:r w:rsidR="00514FDF">
        <w:rPr>
          <w:rFonts w:ascii="Arial" w:hAnsi="Arial" w:cs="Arial"/>
          <w:bCs/>
          <w:szCs w:val="20"/>
        </w:rPr>
        <w:t xml:space="preserve">the </w:t>
      </w:r>
      <w:r w:rsidR="00F4732C">
        <w:rPr>
          <w:rFonts w:ascii="Arial" w:hAnsi="Arial" w:cs="Arial"/>
          <w:bCs/>
          <w:szCs w:val="20"/>
        </w:rPr>
        <w:t>emissions being produced by vehicles</w:t>
      </w:r>
      <w:r w:rsidR="00E854D3">
        <w:rPr>
          <w:rFonts w:ascii="Arial" w:hAnsi="Arial" w:cs="Arial"/>
          <w:bCs/>
          <w:szCs w:val="20"/>
        </w:rPr>
        <w:t xml:space="preserve">. </w:t>
      </w:r>
      <w:r w:rsidR="00302936">
        <w:rPr>
          <w:rFonts w:ascii="Arial" w:hAnsi="Arial" w:cs="Arial"/>
          <w:bCs/>
          <w:szCs w:val="20"/>
        </w:rPr>
        <w:t>One of these methods</w:t>
      </w:r>
      <w:r w:rsidR="00E854D3">
        <w:rPr>
          <w:rFonts w:ascii="Arial" w:hAnsi="Arial" w:cs="Arial"/>
          <w:bCs/>
          <w:szCs w:val="20"/>
        </w:rPr>
        <w:t xml:space="preserve"> include </w:t>
      </w:r>
      <w:r w:rsidR="000F1595">
        <w:rPr>
          <w:rFonts w:ascii="Arial" w:hAnsi="Arial" w:cs="Arial"/>
          <w:bCs/>
          <w:szCs w:val="20"/>
        </w:rPr>
        <w:t xml:space="preserve">motorway speed zones </w:t>
      </w:r>
      <w:r w:rsidR="00D2744B">
        <w:rPr>
          <w:rFonts w:ascii="Arial" w:hAnsi="Arial" w:cs="Arial"/>
          <w:bCs/>
          <w:szCs w:val="20"/>
        </w:rPr>
        <w:t xml:space="preserve">to </w:t>
      </w:r>
      <w:r w:rsidR="00F46404">
        <w:rPr>
          <w:rFonts w:ascii="Arial" w:hAnsi="Arial" w:cs="Arial"/>
          <w:bCs/>
          <w:szCs w:val="20"/>
        </w:rPr>
        <w:t xml:space="preserve">reduce the </w:t>
      </w:r>
      <w:r w:rsidR="00261A71">
        <w:rPr>
          <w:rFonts w:ascii="Arial" w:hAnsi="Arial" w:cs="Arial"/>
          <w:bCs/>
          <w:szCs w:val="20"/>
        </w:rPr>
        <w:t>emissions</w:t>
      </w:r>
      <w:r w:rsidR="00C47932">
        <w:rPr>
          <w:rFonts w:ascii="Arial" w:hAnsi="Arial" w:cs="Arial"/>
          <w:bCs/>
          <w:szCs w:val="20"/>
        </w:rPr>
        <w:t>, this is</w:t>
      </w:r>
      <w:r w:rsidR="00261A71">
        <w:rPr>
          <w:rFonts w:ascii="Arial" w:hAnsi="Arial" w:cs="Arial"/>
          <w:bCs/>
          <w:szCs w:val="20"/>
        </w:rPr>
        <w:t xml:space="preserve"> </w:t>
      </w:r>
      <w:r w:rsidR="00A2522F">
        <w:rPr>
          <w:rFonts w:ascii="Arial" w:hAnsi="Arial" w:cs="Arial"/>
          <w:bCs/>
          <w:szCs w:val="20"/>
        </w:rPr>
        <w:t xml:space="preserve">by slowing down the vehicles </w:t>
      </w:r>
      <w:r w:rsidR="009426F4">
        <w:rPr>
          <w:rFonts w:ascii="Arial" w:hAnsi="Arial" w:cs="Arial"/>
          <w:bCs/>
          <w:szCs w:val="20"/>
        </w:rPr>
        <w:t>in those areas</w:t>
      </w:r>
      <w:r w:rsidR="00C02790">
        <w:rPr>
          <w:rFonts w:ascii="Arial" w:hAnsi="Arial" w:cs="Arial"/>
          <w:bCs/>
          <w:szCs w:val="20"/>
        </w:rPr>
        <w:t xml:space="preserve"> to reduce the amount of fuel </w:t>
      </w:r>
      <w:r w:rsidR="002C5F1C">
        <w:rPr>
          <w:rFonts w:ascii="Arial" w:hAnsi="Arial" w:cs="Arial"/>
          <w:bCs/>
          <w:szCs w:val="20"/>
        </w:rPr>
        <w:t>being burnt</w:t>
      </w:r>
      <w:r w:rsidR="00BA7E50">
        <w:rPr>
          <w:rFonts w:ascii="Arial" w:hAnsi="Arial" w:cs="Arial"/>
          <w:bCs/>
          <w:szCs w:val="20"/>
        </w:rPr>
        <w:t xml:space="preserve"> </w:t>
      </w:r>
      <w:r w:rsidR="00BA7E50" w:rsidRPr="00BA7E50">
        <w:rPr>
          <w:rFonts w:ascii="Arial" w:hAnsi="Arial" w:cs="Arial"/>
          <w:bCs/>
          <w:szCs w:val="20"/>
        </w:rPr>
        <w:t>(Gaffigan, M. 2008)</w:t>
      </w:r>
      <w:r w:rsidR="002C5F1C">
        <w:rPr>
          <w:rFonts w:ascii="Arial" w:hAnsi="Arial" w:cs="Arial"/>
          <w:bCs/>
          <w:szCs w:val="20"/>
        </w:rPr>
        <w:t>.</w:t>
      </w:r>
      <w:r w:rsidR="006F2461">
        <w:rPr>
          <w:rFonts w:ascii="Arial" w:hAnsi="Arial" w:cs="Arial"/>
          <w:bCs/>
          <w:szCs w:val="20"/>
        </w:rPr>
        <w:t xml:space="preserve"> </w:t>
      </w:r>
      <w:r w:rsidR="00417D16">
        <w:rPr>
          <w:rFonts w:ascii="Arial" w:hAnsi="Arial" w:cs="Arial"/>
          <w:bCs/>
          <w:szCs w:val="20"/>
        </w:rPr>
        <w:t xml:space="preserve">Appendix B explains this in more detail. </w:t>
      </w:r>
    </w:p>
    <w:p w14:paraId="544DEFE2" w14:textId="550FB3F8" w:rsidR="00816457" w:rsidRDefault="0085455D" w:rsidP="004E43E4">
      <w:pPr>
        <w:spacing w:line="240" w:lineRule="auto"/>
        <w:rPr>
          <w:rFonts w:ascii="Arial" w:hAnsi="Arial" w:cs="Arial"/>
          <w:bCs/>
          <w:szCs w:val="20"/>
        </w:rPr>
      </w:pPr>
      <w:r>
        <w:rPr>
          <w:rFonts w:ascii="Arial" w:hAnsi="Arial" w:cs="Arial"/>
          <w:bCs/>
          <w:szCs w:val="20"/>
        </w:rPr>
        <w:t>In many countries</w:t>
      </w:r>
      <w:r w:rsidR="00812631">
        <w:rPr>
          <w:rFonts w:ascii="Arial" w:hAnsi="Arial" w:cs="Arial"/>
          <w:bCs/>
          <w:szCs w:val="20"/>
        </w:rPr>
        <w:t xml:space="preserve"> there h</w:t>
      </w:r>
      <w:r w:rsidR="0097701A">
        <w:rPr>
          <w:rFonts w:ascii="Arial" w:hAnsi="Arial" w:cs="Arial"/>
          <w:bCs/>
          <w:szCs w:val="20"/>
        </w:rPr>
        <w:t xml:space="preserve">ave been </w:t>
      </w:r>
      <w:r w:rsidR="00646D8A">
        <w:rPr>
          <w:rFonts w:ascii="Arial" w:hAnsi="Arial" w:cs="Arial"/>
          <w:bCs/>
          <w:szCs w:val="20"/>
        </w:rPr>
        <w:t>pedestrian-only zones introduced, meaning that any non-electrical vehicles aren’t allowed through these areas</w:t>
      </w:r>
      <w:r w:rsidR="000A610C">
        <w:rPr>
          <w:rFonts w:ascii="Arial" w:hAnsi="Arial" w:cs="Arial"/>
          <w:bCs/>
          <w:szCs w:val="20"/>
        </w:rPr>
        <w:t xml:space="preserve">. This is beneficial for lowering the </w:t>
      </w:r>
      <w:r w:rsidR="001B1701">
        <w:rPr>
          <w:rFonts w:ascii="Arial" w:hAnsi="Arial" w:cs="Arial"/>
          <w:bCs/>
          <w:szCs w:val="20"/>
        </w:rPr>
        <w:t>amount of pollution released into these areas by vehicles</w:t>
      </w:r>
      <w:r w:rsidR="00E9564F">
        <w:rPr>
          <w:rFonts w:ascii="Arial" w:hAnsi="Arial" w:cs="Arial"/>
          <w:bCs/>
          <w:szCs w:val="20"/>
        </w:rPr>
        <w:t>,</w:t>
      </w:r>
      <w:r w:rsidR="0099049D">
        <w:rPr>
          <w:rFonts w:ascii="Arial" w:hAnsi="Arial" w:cs="Arial"/>
          <w:bCs/>
          <w:szCs w:val="20"/>
        </w:rPr>
        <w:t xml:space="preserve"> where these areas</w:t>
      </w:r>
      <w:r w:rsidR="00E9564F">
        <w:rPr>
          <w:rFonts w:ascii="Arial" w:hAnsi="Arial" w:cs="Arial"/>
          <w:bCs/>
          <w:szCs w:val="20"/>
        </w:rPr>
        <w:t xml:space="preserve"> instead </w:t>
      </w:r>
      <w:r w:rsidR="005800A7">
        <w:rPr>
          <w:rFonts w:ascii="Arial" w:hAnsi="Arial" w:cs="Arial"/>
          <w:bCs/>
          <w:szCs w:val="20"/>
        </w:rPr>
        <w:t>creat</w:t>
      </w:r>
      <w:r w:rsidR="0099049D">
        <w:rPr>
          <w:rFonts w:ascii="Arial" w:hAnsi="Arial" w:cs="Arial"/>
          <w:bCs/>
          <w:szCs w:val="20"/>
        </w:rPr>
        <w:t>e</w:t>
      </w:r>
      <w:r w:rsidR="005800A7">
        <w:rPr>
          <w:rFonts w:ascii="Arial" w:hAnsi="Arial" w:cs="Arial"/>
          <w:bCs/>
          <w:szCs w:val="20"/>
        </w:rPr>
        <w:t xml:space="preserve"> more space for pedestrians </w:t>
      </w:r>
      <w:r w:rsidR="006453F0">
        <w:rPr>
          <w:rFonts w:ascii="Arial" w:hAnsi="Arial" w:cs="Arial"/>
          <w:bCs/>
          <w:szCs w:val="20"/>
        </w:rPr>
        <w:t xml:space="preserve">and some of the road </w:t>
      </w:r>
      <w:r w:rsidR="00BD7754">
        <w:rPr>
          <w:rFonts w:ascii="Arial" w:hAnsi="Arial" w:cs="Arial"/>
          <w:bCs/>
          <w:szCs w:val="20"/>
        </w:rPr>
        <w:t>can be</w:t>
      </w:r>
      <w:r w:rsidR="006453F0">
        <w:rPr>
          <w:rFonts w:ascii="Arial" w:hAnsi="Arial" w:cs="Arial"/>
          <w:bCs/>
          <w:szCs w:val="20"/>
        </w:rPr>
        <w:t xml:space="preserve"> </w:t>
      </w:r>
      <w:r w:rsidR="00E9564F">
        <w:rPr>
          <w:rFonts w:ascii="Arial" w:hAnsi="Arial" w:cs="Arial"/>
          <w:bCs/>
          <w:szCs w:val="20"/>
        </w:rPr>
        <w:t xml:space="preserve">replaced by </w:t>
      </w:r>
      <w:r w:rsidR="005C5161">
        <w:rPr>
          <w:rFonts w:ascii="Arial" w:hAnsi="Arial" w:cs="Arial"/>
          <w:bCs/>
          <w:szCs w:val="20"/>
        </w:rPr>
        <w:t>bike lanes</w:t>
      </w:r>
      <w:r w:rsidR="00E064A7">
        <w:rPr>
          <w:rFonts w:ascii="Arial" w:hAnsi="Arial" w:cs="Arial"/>
          <w:bCs/>
          <w:szCs w:val="20"/>
        </w:rPr>
        <w:t>.</w:t>
      </w:r>
      <w:r w:rsidR="006453F0">
        <w:rPr>
          <w:rFonts w:ascii="Arial" w:hAnsi="Arial" w:cs="Arial"/>
          <w:bCs/>
          <w:szCs w:val="20"/>
        </w:rPr>
        <w:t xml:space="preserve"> </w:t>
      </w:r>
      <w:r w:rsidR="00E064A7">
        <w:rPr>
          <w:rFonts w:ascii="Arial" w:hAnsi="Arial" w:cs="Arial"/>
          <w:bCs/>
          <w:szCs w:val="20"/>
        </w:rPr>
        <w:t>A</w:t>
      </w:r>
      <w:r w:rsidR="006453F0">
        <w:rPr>
          <w:rFonts w:ascii="Arial" w:hAnsi="Arial" w:cs="Arial"/>
          <w:bCs/>
          <w:szCs w:val="20"/>
        </w:rPr>
        <w:t xml:space="preserve">lthough some </w:t>
      </w:r>
      <w:r w:rsidR="003837D3">
        <w:rPr>
          <w:rFonts w:ascii="Arial" w:hAnsi="Arial" w:cs="Arial"/>
          <w:bCs/>
          <w:szCs w:val="20"/>
        </w:rPr>
        <w:t>vehicles may travel on these roads</w:t>
      </w:r>
      <w:r w:rsidR="00BD7754">
        <w:rPr>
          <w:rFonts w:ascii="Arial" w:hAnsi="Arial" w:cs="Arial"/>
          <w:bCs/>
          <w:szCs w:val="20"/>
        </w:rPr>
        <w:t>, such as</w:t>
      </w:r>
      <w:r w:rsidR="003837D3">
        <w:rPr>
          <w:rFonts w:ascii="Arial" w:hAnsi="Arial" w:cs="Arial"/>
          <w:bCs/>
          <w:szCs w:val="20"/>
        </w:rPr>
        <w:t xml:space="preserve"> </w:t>
      </w:r>
      <w:r w:rsidR="00BD7754">
        <w:rPr>
          <w:rFonts w:ascii="Arial" w:hAnsi="Arial" w:cs="Arial"/>
          <w:bCs/>
          <w:szCs w:val="20"/>
        </w:rPr>
        <w:t>vehicles</w:t>
      </w:r>
      <w:r w:rsidR="005C5161">
        <w:rPr>
          <w:rFonts w:ascii="Arial" w:hAnsi="Arial" w:cs="Arial"/>
          <w:bCs/>
          <w:szCs w:val="20"/>
        </w:rPr>
        <w:t xml:space="preserve"> owned by locals, </w:t>
      </w:r>
      <w:r w:rsidR="00E72CB5">
        <w:rPr>
          <w:rFonts w:ascii="Arial" w:hAnsi="Arial" w:cs="Arial"/>
          <w:bCs/>
          <w:szCs w:val="20"/>
        </w:rPr>
        <w:t>zero-emission</w:t>
      </w:r>
      <w:r w:rsidR="00F25755">
        <w:rPr>
          <w:rFonts w:ascii="Arial" w:hAnsi="Arial" w:cs="Arial"/>
          <w:bCs/>
          <w:szCs w:val="20"/>
        </w:rPr>
        <w:t>s</w:t>
      </w:r>
      <w:r w:rsidR="00E72CB5">
        <w:rPr>
          <w:rFonts w:ascii="Arial" w:hAnsi="Arial" w:cs="Arial"/>
          <w:bCs/>
          <w:szCs w:val="20"/>
        </w:rPr>
        <w:t xml:space="preserve"> </w:t>
      </w:r>
      <w:r w:rsidR="00816457" w:rsidRPr="00816457">
        <w:rPr>
          <w:rFonts w:ascii="Arial" w:hAnsi="Arial" w:cs="Arial"/>
          <w:bCs/>
          <w:szCs w:val="20"/>
        </w:rPr>
        <w:t>delivery vehicles, taxis, and public transit like buses.</w:t>
      </w:r>
      <w:r w:rsidR="00816457">
        <w:rPr>
          <w:rFonts w:ascii="Arial" w:hAnsi="Arial" w:cs="Arial"/>
          <w:bCs/>
          <w:szCs w:val="20"/>
        </w:rPr>
        <w:t xml:space="preserve"> (Garfield, L. 2018)</w:t>
      </w:r>
      <w:r w:rsidR="00204D18">
        <w:rPr>
          <w:rFonts w:ascii="Arial" w:hAnsi="Arial" w:cs="Arial"/>
          <w:bCs/>
          <w:szCs w:val="20"/>
        </w:rPr>
        <w:t xml:space="preserve">. </w:t>
      </w:r>
      <w:r w:rsidR="009F5C6D">
        <w:rPr>
          <w:rFonts w:ascii="Arial" w:hAnsi="Arial" w:cs="Arial"/>
          <w:bCs/>
          <w:szCs w:val="20"/>
        </w:rPr>
        <w:t xml:space="preserve">This is discussed in </w:t>
      </w:r>
      <w:r w:rsidR="008F2F17">
        <w:rPr>
          <w:rFonts w:ascii="Arial" w:hAnsi="Arial" w:cs="Arial"/>
          <w:bCs/>
          <w:szCs w:val="20"/>
        </w:rPr>
        <w:t>section 2.6 of the literature review.</w:t>
      </w:r>
    </w:p>
    <w:p w14:paraId="7DA9B4B9" w14:textId="09C7AE25" w:rsidR="001367CB" w:rsidRDefault="001367CB" w:rsidP="004E43E4">
      <w:pPr>
        <w:spacing w:line="240" w:lineRule="auto"/>
        <w:rPr>
          <w:rFonts w:ascii="Arial" w:hAnsi="Arial" w:cs="Arial"/>
          <w:bCs/>
          <w:szCs w:val="20"/>
        </w:rPr>
      </w:pPr>
    </w:p>
    <w:p w14:paraId="4C707A03" w14:textId="77777777" w:rsidR="00D17D95" w:rsidRPr="000B3A40" w:rsidRDefault="00D17D95" w:rsidP="004E43E4">
      <w:pPr>
        <w:spacing w:line="240" w:lineRule="auto"/>
        <w:rPr>
          <w:rFonts w:ascii="Arial" w:hAnsi="Arial" w:cs="Arial"/>
          <w:bCs/>
          <w:szCs w:val="20"/>
        </w:rPr>
      </w:pPr>
    </w:p>
    <w:p w14:paraId="66561C08" w14:textId="61C56CC0" w:rsidR="00AE42DA" w:rsidRPr="00040FD9" w:rsidRDefault="00AB0360" w:rsidP="00040FD9">
      <w:pPr>
        <w:pStyle w:val="Heading2"/>
        <w:ind w:left="113"/>
        <w:rPr>
          <w:sz w:val="28"/>
          <w:szCs w:val="28"/>
        </w:rPr>
      </w:pPr>
      <w:bookmarkStart w:id="6" w:name="_Toc39556526"/>
      <w:r w:rsidRPr="00040FD9">
        <w:rPr>
          <w:sz w:val="28"/>
          <w:szCs w:val="28"/>
        </w:rPr>
        <w:t>1.1</w:t>
      </w:r>
      <w:r w:rsidR="00481A94" w:rsidRPr="00040FD9">
        <w:rPr>
          <w:sz w:val="28"/>
          <w:szCs w:val="28"/>
        </w:rPr>
        <w:t xml:space="preserve">. </w:t>
      </w:r>
      <w:r w:rsidR="00AE42DA" w:rsidRPr="00040FD9">
        <w:rPr>
          <w:sz w:val="28"/>
          <w:szCs w:val="28"/>
        </w:rPr>
        <w:t>Aims and Objectives</w:t>
      </w:r>
      <w:bookmarkEnd w:id="6"/>
    </w:p>
    <w:p w14:paraId="61DD3C2A" w14:textId="753DB6A1" w:rsidR="00B51622" w:rsidRPr="000B3A40" w:rsidRDefault="00AD2D21" w:rsidP="00331582">
      <w:pPr>
        <w:rPr>
          <w:rFonts w:ascii="Arial" w:hAnsi="Arial" w:cs="Arial"/>
        </w:rPr>
      </w:pPr>
      <w:r>
        <w:rPr>
          <w:rFonts w:ascii="Arial" w:hAnsi="Arial" w:cs="Arial"/>
        </w:rPr>
        <w:t xml:space="preserve">The </w:t>
      </w:r>
      <w:r w:rsidR="00120DCE">
        <w:rPr>
          <w:rFonts w:ascii="Arial" w:hAnsi="Arial" w:cs="Arial"/>
        </w:rPr>
        <w:t xml:space="preserve">aims and objectives for this </w:t>
      </w:r>
      <w:r w:rsidR="009B443B">
        <w:rPr>
          <w:rFonts w:ascii="Arial" w:hAnsi="Arial" w:cs="Arial"/>
        </w:rPr>
        <w:t xml:space="preserve">report are a continuation </w:t>
      </w:r>
      <w:r w:rsidR="00293D2A">
        <w:rPr>
          <w:rFonts w:ascii="Arial" w:hAnsi="Arial" w:cs="Arial"/>
        </w:rPr>
        <w:t>of</w:t>
      </w:r>
      <w:r w:rsidR="009B443B">
        <w:rPr>
          <w:rFonts w:ascii="Arial" w:hAnsi="Arial" w:cs="Arial"/>
        </w:rPr>
        <w:t xml:space="preserve"> the previous </w:t>
      </w:r>
      <w:r w:rsidR="00107052">
        <w:rPr>
          <w:rFonts w:ascii="Arial" w:hAnsi="Arial" w:cs="Arial"/>
        </w:rPr>
        <w:t xml:space="preserve">aims discussed </w:t>
      </w:r>
      <w:r w:rsidR="00293D2A">
        <w:rPr>
          <w:rFonts w:ascii="Arial" w:hAnsi="Arial" w:cs="Arial"/>
        </w:rPr>
        <w:t xml:space="preserve">in the seminar </w:t>
      </w:r>
      <w:r w:rsidR="00AA45EB">
        <w:rPr>
          <w:rFonts w:ascii="Arial" w:hAnsi="Arial" w:cs="Arial"/>
        </w:rPr>
        <w:t xml:space="preserve">paper, </w:t>
      </w:r>
      <w:r w:rsidR="00081511">
        <w:rPr>
          <w:rFonts w:ascii="Arial" w:hAnsi="Arial" w:cs="Arial"/>
        </w:rPr>
        <w:t xml:space="preserve">where the </w:t>
      </w:r>
      <w:r w:rsidR="00FC1F39">
        <w:rPr>
          <w:rFonts w:ascii="Arial" w:hAnsi="Arial" w:cs="Arial"/>
        </w:rPr>
        <w:t xml:space="preserve">outcome </w:t>
      </w:r>
      <w:r w:rsidR="00C73B2F">
        <w:rPr>
          <w:rFonts w:ascii="Arial" w:hAnsi="Arial" w:cs="Arial"/>
        </w:rPr>
        <w:t>of</w:t>
      </w:r>
      <w:r w:rsidR="00FC1F39">
        <w:rPr>
          <w:rFonts w:ascii="Arial" w:hAnsi="Arial" w:cs="Arial"/>
        </w:rPr>
        <w:t xml:space="preserve"> each </w:t>
      </w:r>
      <w:r w:rsidR="009C4D7B">
        <w:rPr>
          <w:rFonts w:ascii="Arial" w:hAnsi="Arial" w:cs="Arial"/>
        </w:rPr>
        <w:t>will be discussed in this paper. S</w:t>
      </w:r>
      <w:r w:rsidR="00CD17CF">
        <w:rPr>
          <w:rFonts w:ascii="Arial" w:hAnsi="Arial" w:cs="Arial"/>
        </w:rPr>
        <w:t>ince th</w:t>
      </w:r>
      <w:r w:rsidR="000D6BA2">
        <w:rPr>
          <w:rFonts w:ascii="Arial" w:hAnsi="Arial" w:cs="Arial"/>
        </w:rPr>
        <w:t xml:space="preserve">ose aims were </w:t>
      </w:r>
      <w:r w:rsidR="00AE39D0">
        <w:rPr>
          <w:rFonts w:ascii="Arial" w:hAnsi="Arial" w:cs="Arial"/>
        </w:rPr>
        <w:t>listed</w:t>
      </w:r>
      <w:r w:rsidR="008305FF">
        <w:rPr>
          <w:rFonts w:ascii="Arial" w:hAnsi="Arial" w:cs="Arial"/>
        </w:rPr>
        <w:t>,</w:t>
      </w:r>
      <w:r w:rsidR="001231B3">
        <w:rPr>
          <w:rFonts w:ascii="Arial" w:hAnsi="Arial" w:cs="Arial"/>
        </w:rPr>
        <w:t xml:space="preserve"> there has been research and </w:t>
      </w:r>
      <w:r w:rsidR="009C6868">
        <w:rPr>
          <w:rFonts w:ascii="Arial" w:hAnsi="Arial" w:cs="Arial"/>
        </w:rPr>
        <w:t xml:space="preserve">testing </w:t>
      </w:r>
      <w:r w:rsidR="007310A1">
        <w:rPr>
          <w:rFonts w:ascii="Arial" w:hAnsi="Arial" w:cs="Arial"/>
        </w:rPr>
        <w:t xml:space="preserve">completed </w:t>
      </w:r>
      <w:r w:rsidR="009C6868">
        <w:rPr>
          <w:rFonts w:ascii="Arial" w:hAnsi="Arial" w:cs="Arial"/>
        </w:rPr>
        <w:t xml:space="preserve">to </w:t>
      </w:r>
      <w:r w:rsidR="007310A1">
        <w:rPr>
          <w:rFonts w:ascii="Arial" w:hAnsi="Arial" w:cs="Arial"/>
        </w:rPr>
        <w:t xml:space="preserve">gather the </w:t>
      </w:r>
      <w:r w:rsidR="00B51622">
        <w:rPr>
          <w:rFonts w:ascii="Arial" w:hAnsi="Arial" w:cs="Arial"/>
        </w:rPr>
        <w:t xml:space="preserve">required </w:t>
      </w:r>
      <w:r w:rsidR="009C3128">
        <w:rPr>
          <w:rFonts w:ascii="Arial" w:hAnsi="Arial" w:cs="Arial"/>
        </w:rPr>
        <w:t>information.</w:t>
      </w:r>
      <w:r w:rsidR="00F95503">
        <w:rPr>
          <w:rFonts w:ascii="Arial" w:hAnsi="Arial" w:cs="Arial"/>
        </w:rPr>
        <w:t xml:space="preserve"> </w:t>
      </w:r>
      <w:r w:rsidR="001526B7">
        <w:rPr>
          <w:rFonts w:ascii="Arial" w:hAnsi="Arial" w:cs="Arial"/>
        </w:rPr>
        <w:t>T</w:t>
      </w:r>
      <w:r w:rsidR="00F95503">
        <w:rPr>
          <w:rFonts w:ascii="Arial" w:hAnsi="Arial" w:cs="Arial"/>
        </w:rPr>
        <w:t xml:space="preserve">he </w:t>
      </w:r>
      <w:r w:rsidR="001E1F2C">
        <w:rPr>
          <w:rFonts w:ascii="Arial" w:hAnsi="Arial" w:cs="Arial"/>
        </w:rPr>
        <w:t xml:space="preserve">research was completed </w:t>
      </w:r>
      <w:r w:rsidR="0064462E">
        <w:rPr>
          <w:rFonts w:ascii="Arial" w:hAnsi="Arial" w:cs="Arial"/>
        </w:rPr>
        <w:t>with the</w:t>
      </w:r>
      <w:r w:rsidR="00013280">
        <w:rPr>
          <w:rFonts w:ascii="Arial" w:hAnsi="Arial" w:cs="Arial"/>
        </w:rPr>
        <w:t xml:space="preserve"> use</w:t>
      </w:r>
      <w:r w:rsidR="0064462E">
        <w:rPr>
          <w:rFonts w:ascii="Arial" w:hAnsi="Arial" w:cs="Arial"/>
        </w:rPr>
        <w:t xml:space="preserve"> of relevant</w:t>
      </w:r>
      <w:r w:rsidR="00271C98">
        <w:rPr>
          <w:rFonts w:ascii="Arial" w:hAnsi="Arial" w:cs="Arial"/>
        </w:rPr>
        <w:t xml:space="preserve"> and credible</w:t>
      </w:r>
      <w:r w:rsidR="0064462E">
        <w:rPr>
          <w:rFonts w:ascii="Arial" w:hAnsi="Arial" w:cs="Arial"/>
        </w:rPr>
        <w:t xml:space="preserve"> </w:t>
      </w:r>
      <w:r w:rsidR="00E94914">
        <w:rPr>
          <w:rFonts w:ascii="Arial" w:hAnsi="Arial" w:cs="Arial"/>
        </w:rPr>
        <w:t>sources</w:t>
      </w:r>
      <w:r w:rsidR="00271C98">
        <w:rPr>
          <w:rFonts w:ascii="Arial" w:hAnsi="Arial" w:cs="Arial"/>
        </w:rPr>
        <w:t>,</w:t>
      </w:r>
      <w:r w:rsidR="009174F4">
        <w:rPr>
          <w:rFonts w:ascii="Arial" w:hAnsi="Arial" w:cs="Arial"/>
        </w:rPr>
        <w:t xml:space="preserve"> such as online sources and </w:t>
      </w:r>
      <w:r w:rsidR="00005D55">
        <w:rPr>
          <w:rFonts w:ascii="Arial" w:hAnsi="Arial" w:cs="Arial"/>
        </w:rPr>
        <w:t>literature.</w:t>
      </w:r>
      <w:r w:rsidR="00271C98">
        <w:rPr>
          <w:rFonts w:ascii="Arial" w:hAnsi="Arial" w:cs="Arial"/>
        </w:rPr>
        <w:t xml:space="preserve"> </w:t>
      </w:r>
      <w:r w:rsidR="00152DCE">
        <w:rPr>
          <w:rFonts w:ascii="Arial" w:hAnsi="Arial" w:cs="Arial"/>
        </w:rPr>
        <w:t>T</w:t>
      </w:r>
      <w:r w:rsidR="00387032">
        <w:rPr>
          <w:rFonts w:ascii="Arial" w:hAnsi="Arial" w:cs="Arial"/>
        </w:rPr>
        <w:t xml:space="preserve">he testing was completed with the help </w:t>
      </w:r>
      <w:r w:rsidR="00E1280A">
        <w:rPr>
          <w:rFonts w:ascii="Arial" w:hAnsi="Arial" w:cs="Arial"/>
        </w:rPr>
        <w:t xml:space="preserve">and supervision </w:t>
      </w:r>
      <w:r w:rsidR="00666522">
        <w:rPr>
          <w:rFonts w:ascii="Arial" w:hAnsi="Arial" w:cs="Arial"/>
        </w:rPr>
        <w:t>of</w:t>
      </w:r>
      <w:r w:rsidR="00387032">
        <w:rPr>
          <w:rFonts w:ascii="Arial" w:hAnsi="Arial" w:cs="Arial"/>
        </w:rPr>
        <w:t xml:space="preserve"> </w:t>
      </w:r>
      <w:r w:rsidR="00E1280A">
        <w:rPr>
          <w:rFonts w:ascii="Arial" w:hAnsi="Arial" w:cs="Arial"/>
        </w:rPr>
        <w:t xml:space="preserve">the university </w:t>
      </w:r>
      <w:r w:rsidR="003E4FCB">
        <w:rPr>
          <w:rFonts w:ascii="Arial" w:hAnsi="Arial" w:cs="Arial"/>
        </w:rPr>
        <w:t>workshop technicians</w:t>
      </w:r>
      <w:r w:rsidR="003E32BF">
        <w:rPr>
          <w:rFonts w:ascii="Arial" w:hAnsi="Arial" w:cs="Arial"/>
        </w:rPr>
        <w:t>,</w:t>
      </w:r>
      <w:r w:rsidR="00613FFB">
        <w:rPr>
          <w:rFonts w:ascii="Arial" w:hAnsi="Arial" w:cs="Arial"/>
        </w:rPr>
        <w:t xml:space="preserve"> </w:t>
      </w:r>
      <w:r w:rsidR="00006E9F">
        <w:rPr>
          <w:rFonts w:ascii="Arial" w:hAnsi="Arial" w:cs="Arial"/>
        </w:rPr>
        <w:t xml:space="preserve">whilst </w:t>
      </w:r>
      <w:r w:rsidR="00BE4EB0">
        <w:rPr>
          <w:rFonts w:ascii="Arial" w:hAnsi="Arial" w:cs="Arial"/>
        </w:rPr>
        <w:t>following all of the health and safety procedures.</w:t>
      </w:r>
    </w:p>
    <w:p w14:paraId="000709B8" w14:textId="77777777" w:rsidR="00331582" w:rsidRPr="000B3A40" w:rsidRDefault="00331582" w:rsidP="00331582">
      <w:pPr>
        <w:rPr>
          <w:rFonts w:ascii="Arial" w:hAnsi="Arial" w:cs="Arial"/>
        </w:rPr>
      </w:pPr>
    </w:p>
    <w:p w14:paraId="18CCABD8" w14:textId="424BE6D9" w:rsidR="00AE42DA" w:rsidRPr="00040FD9" w:rsidRDefault="00AB0360" w:rsidP="00040FD9">
      <w:pPr>
        <w:pStyle w:val="Heading3"/>
        <w:ind w:left="227"/>
        <w:rPr>
          <w:sz w:val="26"/>
          <w:szCs w:val="26"/>
        </w:rPr>
      </w:pPr>
      <w:bookmarkStart w:id="7" w:name="_Toc39556527"/>
      <w:r w:rsidRPr="00040FD9">
        <w:rPr>
          <w:sz w:val="26"/>
          <w:szCs w:val="26"/>
        </w:rPr>
        <w:t>1.1</w:t>
      </w:r>
      <w:r w:rsidR="00942B51" w:rsidRPr="00040FD9">
        <w:rPr>
          <w:sz w:val="26"/>
          <w:szCs w:val="26"/>
        </w:rPr>
        <w:t>.1. Project Aims</w:t>
      </w:r>
      <w:bookmarkEnd w:id="7"/>
    </w:p>
    <w:p w14:paraId="6514A8AD" w14:textId="77777777" w:rsidR="002604AA" w:rsidRDefault="002604AA" w:rsidP="004E43E4">
      <w:pPr>
        <w:spacing w:line="240" w:lineRule="auto"/>
        <w:rPr>
          <w:rFonts w:ascii="Arial" w:hAnsi="Arial" w:cs="Arial"/>
          <w:bCs/>
        </w:rPr>
        <w:sectPr w:rsidR="002604AA" w:rsidSect="00025765">
          <w:footerReference w:type="default" r:id="rId15"/>
          <w:footerReference w:type="first" r:id="rId16"/>
          <w:pgSz w:w="11906" w:h="16838"/>
          <w:pgMar w:top="1440" w:right="1440" w:bottom="1440" w:left="1440" w:header="708" w:footer="708" w:gutter="0"/>
          <w:pgNumType w:start="1"/>
          <w:cols w:space="708"/>
          <w:titlePg/>
          <w:docGrid w:linePitch="360"/>
        </w:sectPr>
      </w:pPr>
    </w:p>
    <w:p w14:paraId="2B53506C" w14:textId="129BECCE" w:rsidR="007A5F37" w:rsidRDefault="007F4B3C" w:rsidP="0032197E">
      <w:pPr>
        <w:pStyle w:val="ListParagraph"/>
        <w:numPr>
          <w:ilvl w:val="0"/>
          <w:numId w:val="3"/>
        </w:numPr>
        <w:rPr>
          <w:rFonts w:ascii="Arial" w:hAnsi="Arial" w:cs="Arial"/>
          <w:bCs/>
        </w:rPr>
      </w:pPr>
      <w:r w:rsidRPr="007F4B3C">
        <w:rPr>
          <w:rFonts w:ascii="Arial" w:hAnsi="Arial" w:cs="Arial"/>
          <w:bCs/>
        </w:rPr>
        <w:t>Investigate the real-world problems revolving around the vehicle emissions produced, and the methods implemented in order to reduce this output.</w:t>
      </w:r>
      <w:r w:rsidR="00155B7E">
        <w:rPr>
          <w:rFonts w:ascii="Arial" w:hAnsi="Arial" w:cs="Arial"/>
          <w:bCs/>
        </w:rPr>
        <w:t xml:space="preserve"> </w:t>
      </w:r>
      <w:r w:rsidR="009A688D">
        <w:rPr>
          <w:rFonts w:ascii="Arial" w:hAnsi="Arial" w:cs="Arial"/>
          <w:bCs/>
        </w:rPr>
        <w:t xml:space="preserve">Research will </w:t>
      </w:r>
      <w:r w:rsidR="00155B7E">
        <w:rPr>
          <w:rFonts w:ascii="Arial" w:hAnsi="Arial" w:cs="Arial"/>
          <w:bCs/>
        </w:rPr>
        <w:t>Includ</w:t>
      </w:r>
      <w:r w:rsidR="009A688D">
        <w:rPr>
          <w:rFonts w:ascii="Arial" w:hAnsi="Arial" w:cs="Arial"/>
          <w:bCs/>
        </w:rPr>
        <w:t>e</w:t>
      </w:r>
      <w:r w:rsidR="00155B7E">
        <w:rPr>
          <w:rFonts w:ascii="Arial" w:hAnsi="Arial" w:cs="Arial"/>
          <w:bCs/>
        </w:rPr>
        <w:t xml:space="preserve"> the </w:t>
      </w:r>
      <w:r w:rsidR="00C91D31">
        <w:rPr>
          <w:rFonts w:ascii="Arial" w:hAnsi="Arial" w:cs="Arial"/>
          <w:bCs/>
        </w:rPr>
        <w:t>impact</w:t>
      </w:r>
      <w:r w:rsidR="00C91D31" w:rsidRPr="00C91D31">
        <w:rPr>
          <w:rFonts w:ascii="Arial" w:hAnsi="Arial" w:cs="Arial"/>
          <w:bCs/>
        </w:rPr>
        <w:t xml:space="preserve"> </w:t>
      </w:r>
      <w:r w:rsidR="005959DB">
        <w:rPr>
          <w:rFonts w:ascii="Arial" w:hAnsi="Arial" w:cs="Arial"/>
          <w:bCs/>
        </w:rPr>
        <w:t>both</w:t>
      </w:r>
      <w:r w:rsidR="00C91D31">
        <w:rPr>
          <w:rFonts w:ascii="Arial" w:hAnsi="Arial" w:cs="Arial"/>
          <w:bCs/>
        </w:rPr>
        <w:t xml:space="preserve"> environment</w:t>
      </w:r>
      <w:r w:rsidR="005959DB">
        <w:rPr>
          <w:rFonts w:ascii="Arial" w:hAnsi="Arial" w:cs="Arial"/>
          <w:bCs/>
        </w:rPr>
        <w:t>ally</w:t>
      </w:r>
      <w:r w:rsidR="00C91D31">
        <w:rPr>
          <w:rFonts w:ascii="Arial" w:hAnsi="Arial" w:cs="Arial"/>
          <w:bCs/>
        </w:rPr>
        <w:t xml:space="preserve"> </w:t>
      </w:r>
      <w:r w:rsidR="00AE40A7">
        <w:rPr>
          <w:rFonts w:ascii="Arial" w:hAnsi="Arial" w:cs="Arial"/>
          <w:bCs/>
        </w:rPr>
        <w:t xml:space="preserve">and </w:t>
      </w:r>
      <w:r w:rsidR="005959DB">
        <w:rPr>
          <w:rFonts w:ascii="Arial" w:hAnsi="Arial" w:cs="Arial"/>
          <w:bCs/>
        </w:rPr>
        <w:t xml:space="preserve">to </w:t>
      </w:r>
      <w:r w:rsidR="00C91D31">
        <w:rPr>
          <w:rFonts w:ascii="Arial" w:hAnsi="Arial" w:cs="Arial"/>
          <w:bCs/>
        </w:rPr>
        <w:t>our personal health</w:t>
      </w:r>
      <w:r w:rsidR="00AE40A7">
        <w:rPr>
          <w:rFonts w:ascii="Arial" w:hAnsi="Arial" w:cs="Arial"/>
          <w:bCs/>
        </w:rPr>
        <w:t xml:space="preserve">, </w:t>
      </w:r>
      <w:r w:rsidR="00C436A6">
        <w:rPr>
          <w:rFonts w:ascii="Arial" w:hAnsi="Arial" w:cs="Arial"/>
          <w:bCs/>
        </w:rPr>
        <w:t>the amount of harmful gases produced</w:t>
      </w:r>
      <w:r w:rsidR="007E1690">
        <w:rPr>
          <w:rFonts w:ascii="Arial" w:hAnsi="Arial" w:cs="Arial"/>
          <w:bCs/>
        </w:rPr>
        <w:t xml:space="preserve">, and </w:t>
      </w:r>
      <w:r w:rsidR="003E496B">
        <w:rPr>
          <w:rFonts w:ascii="Arial" w:hAnsi="Arial" w:cs="Arial"/>
          <w:bCs/>
        </w:rPr>
        <w:t>the</w:t>
      </w:r>
      <w:r w:rsidR="007E1690">
        <w:rPr>
          <w:rFonts w:ascii="Arial" w:hAnsi="Arial" w:cs="Arial"/>
          <w:bCs/>
        </w:rPr>
        <w:t xml:space="preserve"> impact </w:t>
      </w:r>
      <w:r w:rsidR="003E496B">
        <w:rPr>
          <w:rFonts w:ascii="Arial" w:hAnsi="Arial" w:cs="Arial"/>
          <w:bCs/>
        </w:rPr>
        <w:t xml:space="preserve">these gases have on </w:t>
      </w:r>
      <w:r w:rsidR="00583EB6">
        <w:rPr>
          <w:rFonts w:ascii="Arial" w:hAnsi="Arial" w:cs="Arial"/>
          <w:bCs/>
        </w:rPr>
        <w:t>our personal health</w:t>
      </w:r>
      <w:r w:rsidR="003E496B">
        <w:rPr>
          <w:rFonts w:ascii="Arial" w:hAnsi="Arial" w:cs="Arial"/>
          <w:bCs/>
        </w:rPr>
        <w:t>.</w:t>
      </w:r>
      <w:r w:rsidR="007A5F37">
        <w:rPr>
          <w:rFonts w:ascii="Arial" w:hAnsi="Arial" w:cs="Arial"/>
          <w:bCs/>
        </w:rPr>
        <w:t xml:space="preserve"> </w:t>
      </w:r>
    </w:p>
    <w:p w14:paraId="02D84613" w14:textId="77777777" w:rsidR="003C3857" w:rsidRDefault="003C3857" w:rsidP="003C3857">
      <w:pPr>
        <w:pStyle w:val="ListParagraph"/>
        <w:ind w:left="360"/>
        <w:rPr>
          <w:rFonts w:ascii="Arial" w:hAnsi="Arial" w:cs="Arial"/>
          <w:bCs/>
        </w:rPr>
      </w:pPr>
    </w:p>
    <w:p w14:paraId="4F343C6A" w14:textId="2D00CE80" w:rsidR="003C3857" w:rsidRPr="003C3857" w:rsidRDefault="007A5F37" w:rsidP="003C3857">
      <w:pPr>
        <w:pStyle w:val="ListParagraph"/>
        <w:numPr>
          <w:ilvl w:val="0"/>
          <w:numId w:val="3"/>
        </w:numPr>
        <w:rPr>
          <w:rFonts w:ascii="Arial" w:hAnsi="Arial" w:cs="Arial"/>
          <w:bCs/>
        </w:rPr>
      </w:pPr>
      <w:r w:rsidRPr="007A5F37">
        <w:rPr>
          <w:rFonts w:ascii="Arial" w:hAnsi="Arial" w:cs="Arial"/>
          <w:bCs/>
        </w:rPr>
        <w:t xml:space="preserve">Research the euro emissions standards (Euro 5 and 6) to discover the differences between each and </w:t>
      </w:r>
      <w:r w:rsidR="00E506E0">
        <w:rPr>
          <w:rFonts w:ascii="Arial" w:hAnsi="Arial" w:cs="Arial"/>
          <w:bCs/>
        </w:rPr>
        <w:t>discuss the</w:t>
      </w:r>
      <w:r w:rsidRPr="007A5F37">
        <w:rPr>
          <w:rFonts w:ascii="Arial" w:hAnsi="Arial" w:cs="Arial"/>
          <w:bCs/>
        </w:rPr>
        <w:t xml:space="preserve"> standard for Euro 7 being released in the near future.</w:t>
      </w:r>
      <w:r w:rsidR="008C2D07">
        <w:rPr>
          <w:rFonts w:ascii="Arial" w:hAnsi="Arial" w:cs="Arial"/>
          <w:bCs/>
        </w:rPr>
        <w:t xml:space="preserve"> </w:t>
      </w:r>
    </w:p>
    <w:p w14:paraId="3177779B" w14:textId="77777777" w:rsidR="003C3857" w:rsidRPr="003C3857" w:rsidRDefault="003C3857" w:rsidP="003C3857">
      <w:pPr>
        <w:pStyle w:val="ListParagraph"/>
        <w:ind w:left="360"/>
        <w:rPr>
          <w:rFonts w:ascii="Arial" w:hAnsi="Arial" w:cs="Arial"/>
          <w:bCs/>
        </w:rPr>
      </w:pPr>
    </w:p>
    <w:p w14:paraId="53434834" w14:textId="54023BD5" w:rsidR="003C3857" w:rsidRPr="003C3857" w:rsidRDefault="005A563A" w:rsidP="003C3857">
      <w:pPr>
        <w:pStyle w:val="ListParagraph"/>
        <w:numPr>
          <w:ilvl w:val="0"/>
          <w:numId w:val="3"/>
        </w:numPr>
        <w:spacing w:line="240" w:lineRule="auto"/>
        <w:rPr>
          <w:rFonts w:ascii="Arial" w:hAnsi="Arial" w:cs="Arial"/>
          <w:bCs/>
        </w:rPr>
      </w:pPr>
      <w:r w:rsidRPr="005A563A">
        <w:rPr>
          <w:rFonts w:ascii="Arial" w:hAnsi="Arial" w:cs="Arial"/>
          <w:bCs/>
        </w:rPr>
        <w:t>Provide any reasons for the implementation of a permanent speed zone in certain areas, and whether the speed zone</w:t>
      </w:r>
      <w:r>
        <w:rPr>
          <w:rFonts w:ascii="Arial" w:hAnsi="Arial" w:cs="Arial"/>
          <w:bCs/>
        </w:rPr>
        <w:t>s</w:t>
      </w:r>
      <w:r w:rsidRPr="005A563A">
        <w:rPr>
          <w:rFonts w:ascii="Arial" w:hAnsi="Arial" w:cs="Arial"/>
          <w:bCs/>
        </w:rPr>
        <w:t xml:space="preserve"> make a difference to the air pollution</w:t>
      </w:r>
      <w:r w:rsidR="00277E31">
        <w:rPr>
          <w:rFonts w:ascii="Arial" w:hAnsi="Arial" w:cs="Arial"/>
          <w:bCs/>
        </w:rPr>
        <w:t>.</w:t>
      </w:r>
    </w:p>
    <w:p w14:paraId="43447EAF" w14:textId="77777777" w:rsidR="003C3857" w:rsidRDefault="003C3857" w:rsidP="003C3857">
      <w:pPr>
        <w:pStyle w:val="ListParagraph"/>
        <w:ind w:left="360"/>
        <w:rPr>
          <w:rFonts w:ascii="Arial" w:hAnsi="Arial" w:cs="Arial"/>
        </w:rPr>
      </w:pPr>
    </w:p>
    <w:p w14:paraId="5E847F74" w14:textId="74BE4AB2" w:rsidR="00277E31" w:rsidRPr="0032197E" w:rsidRDefault="0029720C" w:rsidP="0032197E">
      <w:pPr>
        <w:pStyle w:val="ListParagraph"/>
        <w:numPr>
          <w:ilvl w:val="0"/>
          <w:numId w:val="3"/>
        </w:numPr>
        <w:rPr>
          <w:rFonts w:ascii="Arial" w:hAnsi="Arial" w:cs="Arial"/>
        </w:rPr>
      </w:pPr>
      <w:r w:rsidRPr="0032197E">
        <w:rPr>
          <w:rFonts w:ascii="Arial" w:hAnsi="Arial" w:cs="Arial"/>
        </w:rPr>
        <w:lastRenderedPageBreak/>
        <w:t>Conduct a series of tests on a vehicle via a rolling road to gather data on the emissions output, then compare it to a similar vehicle with a different engine capacity to develop an understanding of the benefits or disadvantages with engine downsizing.</w:t>
      </w:r>
    </w:p>
    <w:p w14:paraId="4C0EA0E4" w14:textId="467F3306" w:rsidR="001836F8" w:rsidRPr="0032197E" w:rsidRDefault="006B4E2C" w:rsidP="0032197E">
      <w:pPr>
        <w:pStyle w:val="ListParagraph"/>
        <w:numPr>
          <w:ilvl w:val="0"/>
          <w:numId w:val="3"/>
        </w:numPr>
        <w:rPr>
          <w:rFonts w:ascii="Arial" w:hAnsi="Arial" w:cs="Arial"/>
        </w:rPr>
      </w:pPr>
      <w:r w:rsidRPr="0032197E">
        <w:rPr>
          <w:rFonts w:ascii="Arial" w:hAnsi="Arial" w:cs="Arial"/>
        </w:rPr>
        <w:t>To conduct</w:t>
      </w:r>
      <w:r w:rsidR="001836F8" w:rsidRPr="0032197E">
        <w:rPr>
          <w:rFonts w:ascii="Arial" w:hAnsi="Arial" w:cs="Arial"/>
        </w:rPr>
        <w:t xml:space="preserve"> a</w:t>
      </w:r>
      <w:r w:rsidR="00FB3FA8" w:rsidRPr="0032197E">
        <w:rPr>
          <w:rFonts w:ascii="Arial" w:hAnsi="Arial" w:cs="Arial"/>
        </w:rPr>
        <w:t xml:space="preserve">n online survey to gather data </w:t>
      </w:r>
      <w:r w:rsidR="003D6483" w:rsidRPr="0032197E">
        <w:rPr>
          <w:rFonts w:ascii="Arial" w:hAnsi="Arial" w:cs="Arial"/>
        </w:rPr>
        <w:t xml:space="preserve">from different drivers </w:t>
      </w:r>
      <w:r w:rsidR="00FB3FA8" w:rsidRPr="0032197E">
        <w:rPr>
          <w:rFonts w:ascii="Arial" w:hAnsi="Arial" w:cs="Arial"/>
        </w:rPr>
        <w:t>about the</w:t>
      </w:r>
      <w:r w:rsidR="003824CE" w:rsidRPr="0032197E">
        <w:rPr>
          <w:rFonts w:ascii="Arial" w:hAnsi="Arial" w:cs="Arial"/>
        </w:rPr>
        <w:t>ir</w:t>
      </w:r>
      <w:r w:rsidR="00FB3FA8" w:rsidRPr="0032197E">
        <w:rPr>
          <w:rFonts w:ascii="Arial" w:hAnsi="Arial" w:cs="Arial"/>
        </w:rPr>
        <w:t xml:space="preserve"> daily </w:t>
      </w:r>
      <w:r w:rsidR="00DB1EF6" w:rsidRPr="0032197E">
        <w:rPr>
          <w:rFonts w:ascii="Arial" w:hAnsi="Arial" w:cs="Arial"/>
        </w:rPr>
        <w:t xml:space="preserve">contribution </w:t>
      </w:r>
      <w:r w:rsidR="00FB3FA8" w:rsidRPr="0032197E">
        <w:rPr>
          <w:rFonts w:ascii="Arial" w:hAnsi="Arial" w:cs="Arial"/>
        </w:rPr>
        <w:t>of</w:t>
      </w:r>
      <w:r w:rsidR="00336107" w:rsidRPr="0032197E">
        <w:rPr>
          <w:rFonts w:ascii="Arial" w:hAnsi="Arial" w:cs="Arial"/>
        </w:rPr>
        <w:t xml:space="preserve"> emissions</w:t>
      </w:r>
      <w:r w:rsidR="003D6483" w:rsidRPr="0032197E">
        <w:rPr>
          <w:rFonts w:ascii="Arial" w:hAnsi="Arial" w:cs="Arial"/>
        </w:rPr>
        <w:t xml:space="preserve">, this will provide </w:t>
      </w:r>
      <w:r w:rsidR="003824CE" w:rsidRPr="0032197E">
        <w:rPr>
          <w:rFonts w:ascii="Arial" w:hAnsi="Arial" w:cs="Arial"/>
        </w:rPr>
        <w:t xml:space="preserve">a general view of </w:t>
      </w:r>
      <w:r w:rsidR="00884DE8">
        <w:rPr>
          <w:rFonts w:ascii="Arial" w:hAnsi="Arial" w:cs="Arial"/>
        </w:rPr>
        <w:t xml:space="preserve">the </w:t>
      </w:r>
      <w:r w:rsidR="00FA2BAB" w:rsidRPr="0032197E">
        <w:rPr>
          <w:rFonts w:ascii="Arial" w:hAnsi="Arial" w:cs="Arial"/>
        </w:rPr>
        <w:t>journey</w:t>
      </w:r>
      <w:r w:rsidR="00884DE8">
        <w:rPr>
          <w:rFonts w:ascii="Arial" w:hAnsi="Arial" w:cs="Arial"/>
        </w:rPr>
        <w:t xml:space="preserve"> frequencies</w:t>
      </w:r>
      <w:r w:rsidR="00FA2BAB" w:rsidRPr="0032197E">
        <w:rPr>
          <w:rFonts w:ascii="Arial" w:hAnsi="Arial" w:cs="Arial"/>
        </w:rPr>
        <w:t xml:space="preserve"> and </w:t>
      </w:r>
      <w:r w:rsidR="00B06BF1">
        <w:rPr>
          <w:rFonts w:ascii="Arial" w:hAnsi="Arial" w:cs="Arial"/>
        </w:rPr>
        <w:t>durations</w:t>
      </w:r>
    </w:p>
    <w:p w14:paraId="3EBCC6B0" w14:textId="77777777" w:rsidR="002144EC" w:rsidRDefault="002144EC" w:rsidP="00277E31">
      <w:pPr>
        <w:rPr>
          <w:rFonts w:ascii="Arial" w:hAnsi="Arial" w:cs="Arial"/>
        </w:rPr>
      </w:pPr>
    </w:p>
    <w:p w14:paraId="0CA56CF4" w14:textId="77777777" w:rsidR="002144EC" w:rsidRDefault="002144EC" w:rsidP="001836F8">
      <w:pPr>
        <w:rPr>
          <w:rFonts w:ascii="Arial" w:hAnsi="Arial" w:cs="Arial"/>
        </w:rPr>
      </w:pPr>
    </w:p>
    <w:p w14:paraId="3BD70B6D" w14:textId="77777777" w:rsidR="004412D5" w:rsidRDefault="004412D5" w:rsidP="001836F8">
      <w:pPr>
        <w:rPr>
          <w:rFonts w:ascii="Arial" w:hAnsi="Arial" w:cs="Arial"/>
        </w:rPr>
      </w:pPr>
    </w:p>
    <w:p w14:paraId="3F6E7BED" w14:textId="77777777" w:rsidR="004412D5" w:rsidRDefault="004412D5" w:rsidP="001836F8">
      <w:pPr>
        <w:rPr>
          <w:rFonts w:ascii="Arial" w:hAnsi="Arial" w:cs="Arial"/>
        </w:rPr>
      </w:pPr>
    </w:p>
    <w:p w14:paraId="4D3523D3" w14:textId="77777777" w:rsidR="004412D5" w:rsidRDefault="004412D5" w:rsidP="001836F8">
      <w:pPr>
        <w:rPr>
          <w:rFonts w:ascii="Arial" w:hAnsi="Arial" w:cs="Arial"/>
        </w:rPr>
      </w:pPr>
    </w:p>
    <w:p w14:paraId="0B647DEA" w14:textId="77777777" w:rsidR="004412D5" w:rsidRDefault="004412D5" w:rsidP="001836F8">
      <w:pPr>
        <w:rPr>
          <w:rFonts w:ascii="Arial" w:hAnsi="Arial" w:cs="Arial"/>
        </w:rPr>
      </w:pPr>
    </w:p>
    <w:p w14:paraId="772B4671" w14:textId="77777777" w:rsidR="004412D5" w:rsidRDefault="004412D5" w:rsidP="001836F8">
      <w:pPr>
        <w:rPr>
          <w:rFonts w:ascii="Arial" w:hAnsi="Arial" w:cs="Arial"/>
        </w:rPr>
      </w:pPr>
    </w:p>
    <w:p w14:paraId="21A5B48E" w14:textId="77777777" w:rsidR="004412D5" w:rsidRDefault="004412D5" w:rsidP="001836F8">
      <w:pPr>
        <w:rPr>
          <w:rFonts w:ascii="Arial" w:hAnsi="Arial" w:cs="Arial"/>
        </w:rPr>
      </w:pPr>
    </w:p>
    <w:p w14:paraId="1208F38F" w14:textId="77777777" w:rsidR="004412D5" w:rsidRDefault="004412D5" w:rsidP="001836F8">
      <w:pPr>
        <w:rPr>
          <w:rFonts w:ascii="Arial" w:hAnsi="Arial" w:cs="Arial"/>
        </w:rPr>
      </w:pPr>
    </w:p>
    <w:p w14:paraId="1C9CC3D2" w14:textId="77777777" w:rsidR="004412D5" w:rsidRDefault="004412D5" w:rsidP="001836F8">
      <w:pPr>
        <w:rPr>
          <w:rFonts w:ascii="Arial" w:hAnsi="Arial" w:cs="Arial"/>
        </w:rPr>
      </w:pPr>
    </w:p>
    <w:p w14:paraId="380E719A" w14:textId="77777777" w:rsidR="004412D5" w:rsidRDefault="004412D5" w:rsidP="001836F8">
      <w:pPr>
        <w:rPr>
          <w:rFonts w:ascii="Arial" w:hAnsi="Arial" w:cs="Arial"/>
        </w:rPr>
      </w:pPr>
    </w:p>
    <w:p w14:paraId="45B71EE2" w14:textId="77777777" w:rsidR="004412D5" w:rsidRDefault="004412D5" w:rsidP="001836F8">
      <w:pPr>
        <w:rPr>
          <w:rFonts w:ascii="Arial" w:hAnsi="Arial" w:cs="Arial"/>
        </w:rPr>
      </w:pPr>
    </w:p>
    <w:p w14:paraId="3C95DD53" w14:textId="77777777" w:rsidR="004412D5" w:rsidRDefault="004412D5" w:rsidP="001836F8">
      <w:pPr>
        <w:rPr>
          <w:rFonts w:ascii="Arial" w:hAnsi="Arial" w:cs="Arial"/>
        </w:rPr>
      </w:pPr>
    </w:p>
    <w:p w14:paraId="4B00C37B" w14:textId="77777777" w:rsidR="004412D5" w:rsidRDefault="004412D5" w:rsidP="001836F8">
      <w:pPr>
        <w:rPr>
          <w:rFonts w:ascii="Arial" w:hAnsi="Arial" w:cs="Arial"/>
        </w:rPr>
      </w:pPr>
    </w:p>
    <w:p w14:paraId="0DD785A9" w14:textId="77777777" w:rsidR="004412D5" w:rsidRDefault="004412D5" w:rsidP="001836F8">
      <w:pPr>
        <w:rPr>
          <w:rFonts w:ascii="Arial" w:hAnsi="Arial" w:cs="Arial"/>
        </w:rPr>
      </w:pPr>
    </w:p>
    <w:p w14:paraId="5544C0EC" w14:textId="77777777" w:rsidR="004412D5" w:rsidRDefault="004412D5" w:rsidP="001836F8">
      <w:pPr>
        <w:rPr>
          <w:rFonts w:ascii="Arial" w:hAnsi="Arial" w:cs="Arial"/>
        </w:rPr>
      </w:pPr>
    </w:p>
    <w:p w14:paraId="19044EA5" w14:textId="77777777" w:rsidR="004412D5" w:rsidRDefault="004412D5" w:rsidP="001836F8">
      <w:pPr>
        <w:rPr>
          <w:rFonts w:ascii="Arial" w:hAnsi="Arial" w:cs="Arial"/>
        </w:rPr>
      </w:pPr>
    </w:p>
    <w:p w14:paraId="0C9811FE" w14:textId="77777777" w:rsidR="004412D5" w:rsidRDefault="004412D5" w:rsidP="001836F8">
      <w:pPr>
        <w:rPr>
          <w:rFonts w:ascii="Arial" w:hAnsi="Arial" w:cs="Arial"/>
        </w:rPr>
      </w:pPr>
    </w:p>
    <w:p w14:paraId="5B37162A" w14:textId="77777777" w:rsidR="004412D5" w:rsidRDefault="004412D5" w:rsidP="001836F8">
      <w:pPr>
        <w:rPr>
          <w:rFonts w:ascii="Arial" w:hAnsi="Arial" w:cs="Arial"/>
        </w:rPr>
      </w:pPr>
    </w:p>
    <w:p w14:paraId="7D5A383B" w14:textId="77777777" w:rsidR="004412D5" w:rsidRDefault="004412D5" w:rsidP="001836F8">
      <w:pPr>
        <w:rPr>
          <w:rFonts w:ascii="Arial" w:hAnsi="Arial" w:cs="Arial"/>
        </w:rPr>
      </w:pPr>
    </w:p>
    <w:p w14:paraId="7FC1CB3C" w14:textId="77777777" w:rsidR="004412D5" w:rsidRDefault="004412D5" w:rsidP="001836F8">
      <w:pPr>
        <w:rPr>
          <w:rFonts w:ascii="Arial" w:hAnsi="Arial" w:cs="Arial"/>
        </w:rPr>
      </w:pPr>
    </w:p>
    <w:p w14:paraId="0A61365F" w14:textId="77777777" w:rsidR="004412D5" w:rsidRDefault="004412D5" w:rsidP="001836F8">
      <w:pPr>
        <w:rPr>
          <w:rFonts w:ascii="Arial" w:hAnsi="Arial" w:cs="Arial"/>
        </w:rPr>
      </w:pPr>
    </w:p>
    <w:p w14:paraId="29FD0532" w14:textId="77777777" w:rsidR="004412D5" w:rsidRDefault="004412D5" w:rsidP="001836F8">
      <w:pPr>
        <w:rPr>
          <w:rFonts w:ascii="Arial" w:hAnsi="Arial" w:cs="Arial"/>
        </w:rPr>
      </w:pPr>
    </w:p>
    <w:p w14:paraId="7148F1AB" w14:textId="77777777" w:rsidR="004412D5" w:rsidRDefault="004412D5" w:rsidP="001836F8">
      <w:pPr>
        <w:rPr>
          <w:rFonts w:ascii="Arial" w:hAnsi="Arial" w:cs="Arial"/>
        </w:rPr>
      </w:pPr>
    </w:p>
    <w:p w14:paraId="4D674E3E" w14:textId="77777777" w:rsidR="004412D5" w:rsidRDefault="004412D5" w:rsidP="001836F8">
      <w:pPr>
        <w:rPr>
          <w:rFonts w:ascii="Arial" w:hAnsi="Arial" w:cs="Arial"/>
        </w:rPr>
      </w:pPr>
    </w:p>
    <w:p w14:paraId="7A3E1BCA" w14:textId="77777777" w:rsidR="004412D5" w:rsidRDefault="004412D5" w:rsidP="001836F8">
      <w:pPr>
        <w:rPr>
          <w:rFonts w:ascii="Arial" w:hAnsi="Arial" w:cs="Arial"/>
        </w:rPr>
      </w:pPr>
    </w:p>
    <w:p w14:paraId="5BF19C85" w14:textId="77777777" w:rsidR="004412D5" w:rsidRDefault="004412D5" w:rsidP="001836F8">
      <w:pPr>
        <w:rPr>
          <w:rFonts w:ascii="Arial" w:hAnsi="Arial" w:cs="Arial"/>
        </w:rPr>
      </w:pPr>
    </w:p>
    <w:p w14:paraId="4D565CFB" w14:textId="77777777" w:rsidR="004412D5" w:rsidRDefault="004412D5" w:rsidP="001836F8">
      <w:pPr>
        <w:rPr>
          <w:rFonts w:ascii="Arial" w:hAnsi="Arial" w:cs="Arial"/>
        </w:rPr>
      </w:pPr>
    </w:p>
    <w:p w14:paraId="32BDDB1F" w14:textId="5F0E9426" w:rsidR="004412D5" w:rsidRPr="00277E31" w:rsidRDefault="004412D5" w:rsidP="001836F8">
      <w:pPr>
        <w:rPr>
          <w:rFonts w:ascii="Arial" w:hAnsi="Arial" w:cs="Arial"/>
        </w:rPr>
        <w:sectPr w:rsidR="004412D5" w:rsidRPr="00277E31" w:rsidSect="007F4B3C">
          <w:type w:val="continuous"/>
          <w:pgSz w:w="11906" w:h="16838"/>
          <w:pgMar w:top="1440" w:right="1440" w:bottom="1440" w:left="1440" w:header="708" w:footer="708" w:gutter="0"/>
          <w:pgNumType w:start="1"/>
          <w:cols w:space="708"/>
          <w:titlePg/>
          <w:docGrid w:linePitch="360"/>
        </w:sectPr>
      </w:pPr>
    </w:p>
    <w:p w14:paraId="0F176E0C" w14:textId="6D8E055D" w:rsidR="00714146" w:rsidRPr="00A0034B" w:rsidRDefault="001F635D" w:rsidP="00A0034B">
      <w:pPr>
        <w:pStyle w:val="Heading1"/>
        <w:rPr>
          <w:b/>
          <w:bCs/>
          <w:sz w:val="24"/>
        </w:rPr>
      </w:pPr>
      <w:bookmarkStart w:id="8" w:name="_Toc39556528"/>
      <w:r>
        <w:rPr>
          <w:b/>
          <w:bCs/>
        </w:rPr>
        <w:lastRenderedPageBreak/>
        <w:t>2</w:t>
      </w:r>
      <w:r w:rsidR="00481A94" w:rsidRPr="0094380C">
        <w:rPr>
          <w:b/>
          <w:bCs/>
        </w:rPr>
        <w:t xml:space="preserve">. </w:t>
      </w:r>
      <w:r w:rsidR="00F11565">
        <w:rPr>
          <w:b/>
          <w:bCs/>
        </w:rPr>
        <w:t>Literature Review</w:t>
      </w:r>
      <w:bookmarkEnd w:id="8"/>
      <w:r w:rsidR="004E43E4" w:rsidRPr="0094380C">
        <w:rPr>
          <w:b/>
          <w:bCs/>
          <w:sz w:val="24"/>
        </w:rPr>
        <w:t xml:space="preserve"> </w:t>
      </w:r>
    </w:p>
    <w:p w14:paraId="3FF49ACD" w14:textId="63B6B8F8" w:rsidR="00A968B7" w:rsidRDefault="00337270" w:rsidP="00A968B7">
      <w:pPr>
        <w:tabs>
          <w:tab w:val="left" w:pos="3255"/>
        </w:tabs>
        <w:rPr>
          <w:rFonts w:ascii="Arial" w:hAnsi="Arial" w:cs="Arial"/>
          <w:bCs/>
          <w:szCs w:val="28"/>
        </w:rPr>
      </w:pPr>
      <w:r w:rsidRPr="00337270">
        <w:rPr>
          <w:rFonts w:ascii="Arial" w:hAnsi="Arial" w:cs="Arial"/>
          <w:bCs/>
          <w:szCs w:val="20"/>
        </w:rPr>
        <w:t xml:space="preserve">A popular problem with emissions is the fact there are so many variables to affect the output of a vehicle’s emissions, </w:t>
      </w:r>
      <w:r w:rsidR="001451D8">
        <w:rPr>
          <w:rFonts w:ascii="Arial" w:hAnsi="Arial" w:cs="Arial"/>
          <w:bCs/>
          <w:szCs w:val="20"/>
        </w:rPr>
        <w:t xml:space="preserve">before </w:t>
      </w:r>
      <w:r w:rsidR="001114A5">
        <w:rPr>
          <w:rFonts w:ascii="Arial" w:hAnsi="Arial" w:cs="Arial"/>
          <w:bCs/>
          <w:szCs w:val="20"/>
        </w:rPr>
        <w:t xml:space="preserve">a vehicle can be sold it must be tested in accordance with the </w:t>
      </w:r>
      <w:r w:rsidR="00F40630">
        <w:rPr>
          <w:rFonts w:ascii="Arial" w:hAnsi="Arial" w:cs="Arial"/>
          <w:bCs/>
          <w:szCs w:val="20"/>
        </w:rPr>
        <w:t>New European Driving Cycle (</w:t>
      </w:r>
      <w:r w:rsidR="001114A5">
        <w:rPr>
          <w:rFonts w:ascii="Arial" w:hAnsi="Arial" w:cs="Arial"/>
          <w:bCs/>
          <w:szCs w:val="20"/>
        </w:rPr>
        <w:t>NEDC</w:t>
      </w:r>
      <w:r w:rsidR="00F40630">
        <w:rPr>
          <w:rFonts w:ascii="Arial" w:hAnsi="Arial" w:cs="Arial"/>
          <w:bCs/>
          <w:szCs w:val="20"/>
        </w:rPr>
        <w:t>)</w:t>
      </w:r>
      <w:r w:rsidR="009316DC">
        <w:rPr>
          <w:rFonts w:ascii="Arial" w:hAnsi="Arial" w:cs="Arial"/>
          <w:bCs/>
          <w:szCs w:val="20"/>
        </w:rPr>
        <w:t xml:space="preserve"> discussed further in section 2.1.4</w:t>
      </w:r>
      <w:r w:rsidRPr="00337270">
        <w:rPr>
          <w:rFonts w:ascii="Arial" w:hAnsi="Arial" w:cs="Arial"/>
          <w:bCs/>
          <w:szCs w:val="20"/>
        </w:rPr>
        <w:t xml:space="preserve">. </w:t>
      </w:r>
      <w:r w:rsidR="00B2408E">
        <w:rPr>
          <w:rFonts w:ascii="Arial" w:hAnsi="Arial" w:cs="Arial"/>
          <w:bCs/>
          <w:szCs w:val="20"/>
        </w:rPr>
        <w:t>A</w:t>
      </w:r>
      <w:r w:rsidRPr="00337270">
        <w:rPr>
          <w:rFonts w:ascii="Arial" w:hAnsi="Arial" w:cs="Arial"/>
          <w:bCs/>
          <w:szCs w:val="20"/>
        </w:rPr>
        <w:t xml:space="preserve"> governing body will assess these tests in order to confirm that the vehicle follows all regulations and guidelines to be suitable for road driving</w:t>
      </w:r>
      <w:r w:rsidR="0038614D">
        <w:rPr>
          <w:rFonts w:ascii="Arial" w:hAnsi="Arial" w:cs="Arial"/>
          <w:bCs/>
          <w:szCs w:val="20"/>
        </w:rPr>
        <w:t>, because</w:t>
      </w:r>
      <w:r w:rsidRPr="00337270">
        <w:rPr>
          <w:rFonts w:ascii="Arial" w:hAnsi="Arial" w:cs="Arial"/>
          <w:bCs/>
          <w:szCs w:val="20"/>
        </w:rPr>
        <w:t xml:space="preserve"> </w:t>
      </w:r>
      <w:r w:rsidR="0038614D">
        <w:rPr>
          <w:rFonts w:ascii="Arial" w:hAnsi="Arial" w:cs="Arial"/>
          <w:bCs/>
          <w:szCs w:val="20"/>
        </w:rPr>
        <w:t>b</w:t>
      </w:r>
      <w:r w:rsidRPr="00337270">
        <w:rPr>
          <w:rFonts w:ascii="Arial" w:hAnsi="Arial" w:cs="Arial"/>
          <w:bCs/>
          <w:szCs w:val="20"/>
        </w:rPr>
        <w:t>efore any vehicle is allowed on public roads it first needs to comply with all of the guidelines given by the Euro Emissions Standards.</w:t>
      </w:r>
      <w:r w:rsidR="00A968B7" w:rsidRPr="00A968B7">
        <w:rPr>
          <w:rFonts w:ascii="Arial" w:hAnsi="Arial" w:cs="Arial"/>
          <w:bCs/>
          <w:szCs w:val="28"/>
        </w:rPr>
        <w:t xml:space="preserve"> </w:t>
      </w:r>
    </w:p>
    <w:p w14:paraId="4F26848B" w14:textId="70CF1031" w:rsidR="00201D16" w:rsidRPr="00A968B7" w:rsidRDefault="00A968B7" w:rsidP="005F26F6">
      <w:pPr>
        <w:tabs>
          <w:tab w:val="left" w:pos="3255"/>
        </w:tabs>
        <w:rPr>
          <w:rFonts w:ascii="Arial" w:hAnsi="Arial" w:cs="Arial"/>
          <w:bCs/>
          <w:szCs w:val="28"/>
        </w:rPr>
      </w:pPr>
      <w:r>
        <w:rPr>
          <w:rFonts w:ascii="Arial" w:hAnsi="Arial" w:cs="Arial"/>
          <w:bCs/>
          <w:szCs w:val="28"/>
        </w:rPr>
        <w:t xml:space="preserve">Usually a clear sign that a vehicle isn’t filtering the harmful gases efficiently </w:t>
      </w:r>
      <w:r w:rsidR="003E6303">
        <w:rPr>
          <w:rFonts w:ascii="Arial" w:hAnsi="Arial" w:cs="Arial"/>
          <w:bCs/>
          <w:szCs w:val="28"/>
        </w:rPr>
        <w:t>would be smoke coming from the exhaust</w:t>
      </w:r>
      <w:r w:rsidR="00213FA8">
        <w:rPr>
          <w:rFonts w:ascii="Arial" w:hAnsi="Arial" w:cs="Arial"/>
          <w:bCs/>
          <w:szCs w:val="28"/>
        </w:rPr>
        <w:t>.</w:t>
      </w:r>
      <w:r w:rsidR="004F3774">
        <w:rPr>
          <w:rFonts w:ascii="Arial" w:hAnsi="Arial" w:cs="Arial"/>
          <w:bCs/>
          <w:szCs w:val="28"/>
        </w:rPr>
        <w:t xml:space="preserve"> </w:t>
      </w:r>
      <w:r w:rsidR="00213FA8">
        <w:rPr>
          <w:rFonts w:ascii="Arial" w:hAnsi="Arial" w:cs="Arial"/>
          <w:bCs/>
          <w:szCs w:val="28"/>
        </w:rPr>
        <w:t>T</w:t>
      </w:r>
      <w:r w:rsidR="004F3774">
        <w:rPr>
          <w:rFonts w:ascii="Arial" w:hAnsi="Arial" w:cs="Arial"/>
          <w:bCs/>
          <w:szCs w:val="28"/>
        </w:rPr>
        <w:t xml:space="preserve">here can be </w:t>
      </w:r>
      <w:r w:rsidR="001B34A8">
        <w:rPr>
          <w:rFonts w:ascii="Arial" w:hAnsi="Arial" w:cs="Arial"/>
          <w:bCs/>
          <w:szCs w:val="28"/>
        </w:rPr>
        <w:t xml:space="preserve">white </w:t>
      </w:r>
      <w:r w:rsidR="00867ED3">
        <w:rPr>
          <w:rFonts w:ascii="Arial" w:hAnsi="Arial" w:cs="Arial"/>
          <w:bCs/>
          <w:szCs w:val="28"/>
        </w:rPr>
        <w:t>smoke,</w:t>
      </w:r>
      <w:r w:rsidR="001B34A8">
        <w:rPr>
          <w:rFonts w:ascii="Arial" w:hAnsi="Arial" w:cs="Arial"/>
          <w:bCs/>
          <w:szCs w:val="28"/>
        </w:rPr>
        <w:t xml:space="preserve"> which is usually</w:t>
      </w:r>
      <w:r w:rsidR="004F3774">
        <w:rPr>
          <w:rFonts w:ascii="Arial" w:hAnsi="Arial" w:cs="Arial"/>
          <w:bCs/>
          <w:szCs w:val="28"/>
        </w:rPr>
        <w:t xml:space="preserve"> harmless</w:t>
      </w:r>
      <w:r w:rsidR="00213FA8">
        <w:rPr>
          <w:rFonts w:ascii="Arial" w:hAnsi="Arial" w:cs="Arial"/>
          <w:bCs/>
          <w:szCs w:val="28"/>
        </w:rPr>
        <w:t xml:space="preserve">, often caused by </w:t>
      </w:r>
      <w:r w:rsidR="00DB0DD5">
        <w:rPr>
          <w:rFonts w:ascii="Arial" w:hAnsi="Arial" w:cs="Arial"/>
          <w:bCs/>
          <w:szCs w:val="28"/>
        </w:rPr>
        <w:t xml:space="preserve">condensation in colder </w:t>
      </w:r>
      <w:r w:rsidR="00867ED3">
        <w:rPr>
          <w:rFonts w:ascii="Arial" w:hAnsi="Arial" w:cs="Arial"/>
          <w:bCs/>
          <w:szCs w:val="28"/>
        </w:rPr>
        <w:t>conditions. whereas</w:t>
      </w:r>
      <w:r w:rsidR="003E6303">
        <w:rPr>
          <w:rFonts w:ascii="Arial" w:hAnsi="Arial" w:cs="Arial"/>
          <w:bCs/>
          <w:szCs w:val="28"/>
        </w:rPr>
        <w:t xml:space="preserve"> blue or </w:t>
      </w:r>
      <w:r w:rsidR="001022B9">
        <w:rPr>
          <w:rFonts w:ascii="Arial" w:hAnsi="Arial" w:cs="Arial"/>
          <w:bCs/>
          <w:szCs w:val="28"/>
        </w:rPr>
        <w:t>black</w:t>
      </w:r>
      <w:r w:rsidR="00A63F73">
        <w:rPr>
          <w:rFonts w:ascii="Arial" w:hAnsi="Arial" w:cs="Arial"/>
          <w:bCs/>
          <w:szCs w:val="28"/>
        </w:rPr>
        <w:t xml:space="preserve"> smoke </w:t>
      </w:r>
      <w:r w:rsidR="00DC2DA7">
        <w:rPr>
          <w:rFonts w:ascii="Arial" w:hAnsi="Arial" w:cs="Arial"/>
          <w:bCs/>
          <w:szCs w:val="28"/>
        </w:rPr>
        <w:t>c</w:t>
      </w:r>
      <w:r w:rsidR="00A63F73">
        <w:rPr>
          <w:rFonts w:ascii="Arial" w:hAnsi="Arial" w:cs="Arial"/>
          <w:bCs/>
          <w:szCs w:val="28"/>
        </w:rPr>
        <w:t>ould indicate an issue</w:t>
      </w:r>
      <w:r w:rsidR="00866AF6">
        <w:rPr>
          <w:rFonts w:ascii="Arial" w:hAnsi="Arial" w:cs="Arial"/>
          <w:bCs/>
          <w:szCs w:val="28"/>
        </w:rPr>
        <w:t>,</w:t>
      </w:r>
      <w:r w:rsidR="00DC2DA7">
        <w:rPr>
          <w:rFonts w:ascii="Arial" w:hAnsi="Arial" w:cs="Arial"/>
          <w:bCs/>
          <w:szCs w:val="28"/>
        </w:rPr>
        <w:t xml:space="preserve"> such as </w:t>
      </w:r>
      <w:r w:rsidR="00866AF6">
        <w:rPr>
          <w:rFonts w:ascii="Arial" w:hAnsi="Arial" w:cs="Arial"/>
          <w:bCs/>
          <w:szCs w:val="28"/>
        </w:rPr>
        <w:t>bl</w:t>
      </w:r>
      <w:r w:rsidR="006D76BC">
        <w:rPr>
          <w:rFonts w:ascii="Arial" w:hAnsi="Arial" w:cs="Arial"/>
          <w:bCs/>
          <w:szCs w:val="28"/>
        </w:rPr>
        <w:t xml:space="preserve">ue smoke indicating there </w:t>
      </w:r>
      <w:r w:rsidR="0016520A">
        <w:rPr>
          <w:rFonts w:ascii="Arial" w:hAnsi="Arial" w:cs="Arial"/>
          <w:bCs/>
          <w:szCs w:val="28"/>
        </w:rPr>
        <w:t>may be</w:t>
      </w:r>
      <w:r w:rsidR="006D76BC">
        <w:rPr>
          <w:rFonts w:ascii="Arial" w:hAnsi="Arial" w:cs="Arial"/>
          <w:bCs/>
          <w:szCs w:val="28"/>
        </w:rPr>
        <w:t xml:space="preserve"> </w:t>
      </w:r>
      <w:r w:rsidR="00866AF6">
        <w:rPr>
          <w:rFonts w:ascii="Arial" w:hAnsi="Arial" w:cs="Arial"/>
          <w:bCs/>
          <w:szCs w:val="28"/>
        </w:rPr>
        <w:t>oil combusting with the air and fuel</w:t>
      </w:r>
      <w:r w:rsidR="0048167B">
        <w:rPr>
          <w:rFonts w:ascii="Arial" w:hAnsi="Arial" w:cs="Arial"/>
          <w:bCs/>
          <w:szCs w:val="28"/>
        </w:rPr>
        <w:t xml:space="preserve"> </w:t>
      </w:r>
      <w:r w:rsidR="00D5080A">
        <w:rPr>
          <w:rFonts w:ascii="Arial" w:hAnsi="Arial" w:cs="Arial"/>
          <w:bCs/>
          <w:szCs w:val="28"/>
        </w:rPr>
        <w:t xml:space="preserve">mixture </w:t>
      </w:r>
      <w:r w:rsidR="0048167B">
        <w:rPr>
          <w:rFonts w:ascii="Arial" w:hAnsi="Arial" w:cs="Arial"/>
          <w:bCs/>
          <w:szCs w:val="28"/>
        </w:rPr>
        <w:t xml:space="preserve">and </w:t>
      </w:r>
      <w:r w:rsidR="00D5080A">
        <w:rPr>
          <w:rFonts w:ascii="Arial" w:hAnsi="Arial" w:cs="Arial"/>
          <w:bCs/>
          <w:szCs w:val="28"/>
        </w:rPr>
        <w:t xml:space="preserve">the </w:t>
      </w:r>
      <w:r w:rsidR="0048167B">
        <w:rPr>
          <w:rFonts w:ascii="Arial" w:hAnsi="Arial" w:cs="Arial"/>
          <w:bCs/>
          <w:szCs w:val="28"/>
        </w:rPr>
        <w:t xml:space="preserve">black smoke </w:t>
      </w:r>
      <w:r w:rsidR="00D5080A">
        <w:rPr>
          <w:rFonts w:ascii="Arial" w:hAnsi="Arial" w:cs="Arial"/>
          <w:bCs/>
          <w:szCs w:val="28"/>
        </w:rPr>
        <w:t xml:space="preserve">may be </w:t>
      </w:r>
      <w:r w:rsidR="0048167B">
        <w:rPr>
          <w:rFonts w:ascii="Arial" w:hAnsi="Arial" w:cs="Arial"/>
          <w:bCs/>
          <w:szCs w:val="28"/>
        </w:rPr>
        <w:t xml:space="preserve">indicating </w:t>
      </w:r>
      <w:r w:rsidR="00D5080A">
        <w:rPr>
          <w:rFonts w:ascii="Arial" w:hAnsi="Arial" w:cs="Arial"/>
          <w:bCs/>
          <w:szCs w:val="28"/>
        </w:rPr>
        <w:t xml:space="preserve">an overly rich </w:t>
      </w:r>
      <w:r w:rsidR="001272E2">
        <w:rPr>
          <w:rFonts w:ascii="Arial" w:hAnsi="Arial" w:cs="Arial"/>
          <w:bCs/>
          <w:szCs w:val="28"/>
        </w:rPr>
        <w:t xml:space="preserve">fuel and air mixture, therefore </w:t>
      </w:r>
      <w:r w:rsidR="00AE44E0">
        <w:rPr>
          <w:rFonts w:ascii="Arial" w:hAnsi="Arial" w:cs="Arial"/>
          <w:bCs/>
          <w:szCs w:val="28"/>
        </w:rPr>
        <w:t xml:space="preserve">it’s </w:t>
      </w:r>
      <w:r w:rsidR="001272E2">
        <w:rPr>
          <w:rFonts w:ascii="Arial" w:hAnsi="Arial" w:cs="Arial"/>
          <w:bCs/>
          <w:szCs w:val="28"/>
        </w:rPr>
        <w:t xml:space="preserve">not </w:t>
      </w:r>
      <w:r w:rsidR="00AE44E0">
        <w:rPr>
          <w:rFonts w:ascii="Arial" w:hAnsi="Arial" w:cs="Arial"/>
          <w:bCs/>
          <w:szCs w:val="28"/>
        </w:rPr>
        <w:t>efficiently combusting the mixture and the unburnt fuel will escape</w:t>
      </w:r>
      <w:r w:rsidR="008A2521">
        <w:rPr>
          <w:rFonts w:ascii="Arial" w:hAnsi="Arial" w:cs="Arial"/>
          <w:bCs/>
          <w:szCs w:val="28"/>
        </w:rPr>
        <w:t xml:space="preserve"> through the exhaust pipe. Figure 1 below shows </w:t>
      </w:r>
      <w:r w:rsidR="00A83D0F">
        <w:rPr>
          <w:rFonts w:ascii="Arial" w:hAnsi="Arial" w:cs="Arial"/>
          <w:bCs/>
          <w:szCs w:val="28"/>
        </w:rPr>
        <w:t>the</w:t>
      </w:r>
      <w:r w:rsidR="0045160D">
        <w:rPr>
          <w:rFonts w:ascii="Arial" w:hAnsi="Arial" w:cs="Arial"/>
          <w:bCs/>
          <w:szCs w:val="28"/>
        </w:rPr>
        <w:t xml:space="preserve"> smoke you may see from an exhaust</w:t>
      </w:r>
      <w:r w:rsidR="00A83D0F">
        <w:rPr>
          <w:rFonts w:ascii="Arial" w:hAnsi="Arial" w:cs="Arial"/>
          <w:bCs/>
          <w:szCs w:val="28"/>
        </w:rPr>
        <w:t xml:space="preserve"> pipe</w:t>
      </w:r>
      <w:r w:rsidR="0045160D">
        <w:rPr>
          <w:rFonts w:ascii="Arial" w:hAnsi="Arial" w:cs="Arial"/>
          <w:bCs/>
          <w:szCs w:val="28"/>
        </w:rPr>
        <w:t>.</w:t>
      </w:r>
    </w:p>
    <w:p w14:paraId="6529EB1D" w14:textId="77777777" w:rsidR="005F26F6" w:rsidRDefault="005F26F6" w:rsidP="005F26F6">
      <w:pPr>
        <w:tabs>
          <w:tab w:val="left" w:pos="3255"/>
        </w:tabs>
        <w:jc w:val="center"/>
        <w:rPr>
          <w:bCs/>
          <w:i/>
          <w:iCs/>
          <w:color w:val="0070C0"/>
          <w:sz w:val="18"/>
        </w:rPr>
      </w:pPr>
      <w:r w:rsidRPr="005F26F6">
        <w:rPr>
          <w:rFonts w:ascii="Arial" w:hAnsi="Arial" w:cs="Arial"/>
          <w:bCs/>
          <w:noProof/>
          <w:szCs w:val="20"/>
        </w:rPr>
        <w:t xml:space="preserve"> </w:t>
      </w:r>
      <w:r>
        <w:rPr>
          <w:rFonts w:ascii="Arial" w:hAnsi="Arial" w:cs="Arial"/>
          <w:bCs/>
          <w:noProof/>
          <w:szCs w:val="20"/>
        </w:rPr>
        <w:drawing>
          <wp:inline distT="0" distB="0" distL="0" distR="0" wp14:anchorId="0FDA0A48" wp14:editId="5BA4D813">
            <wp:extent cx="3590925" cy="180151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67402" cy="1839884"/>
                    </a:xfrm>
                    <a:prstGeom prst="rect">
                      <a:avLst/>
                    </a:prstGeom>
                    <a:noFill/>
                  </pic:spPr>
                </pic:pic>
              </a:graphicData>
            </a:graphic>
          </wp:inline>
        </w:drawing>
      </w:r>
      <w:r w:rsidRPr="005F26F6">
        <w:rPr>
          <w:bCs/>
          <w:i/>
          <w:iCs/>
          <w:color w:val="0070C0"/>
          <w:sz w:val="18"/>
        </w:rPr>
        <w:t xml:space="preserve"> </w:t>
      </w:r>
    </w:p>
    <w:p w14:paraId="35A42719" w14:textId="33A7D373" w:rsidR="00337270" w:rsidRDefault="005F26F6" w:rsidP="00060B7F">
      <w:pPr>
        <w:tabs>
          <w:tab w:val="left" w:pos="3255"/>
        </w:tabs>
        <w:jc w:val="center"/>
        <w:rPr>
          <w:bCs/>
          <w:i/>
          <w:iCs/>
          <w:color w:val="0070C0"/>
          <w:sz w:val="18"/>
        </w:rPr>
      </w:pPr>
      <w:r w:rsidRPr="002B3D14">
        <w:rPr>
          <w:bCs/>
          <w:i/>
          <w:iCs/>
          <w:color w:val="0070C0"/>
          <w:sz w:val="18"/>
        </w:rPr>
        <w:t xml:space="preserve">Figure 1 – </w:t>
      </w:r>
      <w:r>
        <w:rPr>
          <w:bCs/>
          <w:i/>
          <w:iCs/>
          <w:color w:val="0070C0"/>
          <w:sz w:val="18"/>
        </w:rPr>
        <w:t>Harmless Exhaust Smoke</w:t>
      </w:r>
      <w:r w:rsidRPr="002B3D14">
        <w:rPr>
          <w:bCs/>
          <w:i/>
          <w:iCs/>
          <w:color w:val="0070C0"/>
          <w:sz w:val="18"/>
        </w:rPr>
        <w:t xml:space="preserve"> (Smith, L. 2017)</w:t>
      </w:r>
    </w:p>
    <w:p w14:paraId="4F4F7C94" w14:textId="15D7962D" w:rsidR="00337270" w:rsidRPr="00337270" w:rsidRDefault="00337270" w:rsidP="00337270">
      <w:pPr>
        <w:spacing w:line="240" w:lineRule="auto"/>
        <w:rPr>
          <w:rFonts w:ascii="Arial" w:hAnsi="Arial" w:cs="Arial"/>
          <w:bCs/>
          <w:szCs w:val="20"/>
        </w:rPr>
      </w:pPr>
      <w:r w:rsidRPr="00337270">
        <w:rPr>
          <w:rFonts w:ascii="Arial" w:hAnsi="Arial" w:cs="Arial"/>
          <w:bCs/>
          <w:szCs w:val="20"/>
        </w:rPr>
        <w:t xml:space="preserve">These Euro Emissions Standards will vary on the year of production for the given vehicle, in which these standards get stricter each step by lowering the maximum values allowed from the engine as the standards increase. For example, Euro 6 standards have a stricter emissions limit than the Euro 5 standards, whereas Euro 7 standards, to be released in the near future, will have a stricter emissions limit than the Euro 6 standards. </w:t>
      </w:r>
    </w:p>
    <w:p w14:paraId="416AD6C0" w14:textId="1A8F5C8C" w:rsidR="007506E3" w:rsidRDefault="00337270" w:rsidP="00337270">
      <w:pPr>
        <w:spacing w:line="240" w:lineRule="auto"/>
        <w:rPr>
          <w:rFonts w:ascii="Arial" w:hAnsi="Arial" w:cs="Arial"/>
          <w:bCs/>
          <w:szCs w:val="20"/>
        </w:rPr>
      </w:pPr>
      <w:r w:rsidRPr="00337270">
        <w:rPr>
          <w:rFonts w:ascii="Arial" w:hAnsi="Arial" w:cs="Arial"/>
          <w:bCs/>
          <w:szCs w:val="20"/>
        </w:rPr>
        <w:t xml:space="preserve">Each increase in the Euro Emissions Standards, will decrease the </w:t>
      </w:r>
      <w:r w:rsidR="002C1EF4">
        <w:rPr>
          <w:rFonts w:ascii="Arial" w:hAnsi="Arial" w:cs="Arial"/>
          <w:bCs/>
          <w:szCs w:val="20"/>
        </w:rPr>
        <w:t>maximum values</w:t>
      </w:r>
      <w:r w:rsidRPr="00337270">
        <w:rPr>
          <w:rFonts w:ascii="Arial" w:hAnsi="Arial" w:cs="Arial"/>
          <w:bCs/>
          <w:szCs w:val="20"/>
        </w:rPr>
        <w:t xml:space="preserve"> </w:t>
      </w:r>
      <w:r w:rsidR="002C1EF4">
        <w:rPr>
          <w:rFonts w:ascii="Arial" w:hAnsi="Arial" w:cs="Arial"/>
          <w:bCs/>
          <w:szCs w:val="20"/>
        </w:rPr>
        <w:t>for</w:t>
      </w:r>
      <w:r w:rsidRPr="00337270">
        <w:rPr>
          <w:rFonts w:ascii="Arial" w:hAnsi="Arial" w:cs="Arial"/>
          <w:bCs/>
          <w:szCs w:val="20"/>
        </w:rPr>
        <w:t xml:space="preserve"> emissions that can be produced by an engine. These constantly lowering values required for the emissions standards have started causing many difficulties within the manufacturing process of a vehicle, this is due to the restrictions becoming increasingly difficult to follow, therefore causing some manufacturers to start resorting to a number of different production methods in order to follow these restrictions</w:t>
      </w:r>
      <w:r w:rsidR="00375E0E">
        <w:rPr>
          <w:rFonts w:ascii="Arial" w:hAnsi="Arial" w:cs="Arial"/>
          <w:bCs/>
          <w:szCs w:val="20"/>
        </w:rPr>
        <w:t>.</w:t>
      </w:r>
    </w:p>
    <w:p w14:paraId="2A03CE91" w14:textId="0539E799" w:rsidR="00306521" w:rsidRDefault="00246111" w:rsidP="004E43E4">
      <w:pPr>
        <w:spacing w:line="240" w:lineRule="auto"/>
        <w:rPr>
          <w:rFonts w:ascii="Arial" w:hAnsi="Arial" w:cs="Arial"/>
          <w:bCs/>
          <w:szCs w:val="20"/>
        </w:rPr>
      </w:pPr>
      <w:r w:rsidRPr="008B3E47">
        <w:rPr>
          <w:rFonts w:ascii="Arial" w:hAnsi="Arial" w:cs="Arial"/>
          <w:bCs/>
          <w:i/>
          <w:iCs/>
          <w:sz w:val="20"/>
          <w:szCs w:val="18"/>
        </w:rPr>
        <w:t>“Of the total global CO2 emissions, the transportation sector contributes to about 14%. In order to control the emissions of the automotive sector, in all major countries (USA, Europe, China, Japan) of the world, tough emissions targets were being set to reduce the vehicle traffic’s contribution of CO2”</w:t>
      </w:r>
      <w:r w:rsidRPr="008B3E47">
        <w:rPr>
          <w:rFonts w:ascii="Arial" w:hAnsi="Arial" w:cs="Arial"/>
          <w:bCs/>
          <w:sz w:val="20"/>
          <w:szCs w:val="18"/>
        </w:rPr>
        <w:t xml:space="preserve"> </w:t>
      </w:r>
      <w:r>
        <w:rPr>
          <w:rFonts w:ascii="Arial" w:hAnsi="Arial" w:cs="Arial"/>
          <w:bCs/>
          <w:szCs w:val="20"/>
        </w:rPr>
        <w:t>(</w:t>
      </w:r>
      <w:r w:rsidRPr="003921C3">
        <w:rPr>
          <w:rFonts w:ascii="Arial" w:hAnsi="Arial" w:cs="Arial"/>
          <w:bCs/>
          <w:szCs w:val="20"/>
        </w:rPr>
        <w:t>Hannappel</w:t>
      </w:r>
      <w:r>
        <w:rPr>
          <w:rFonts w:ascii="Arial" w:hAnsi="Arial" w:cs="Arial"/>
          <w:bCs/>
          <w:szCs w:val="20"/>
        </w:rPr>
        <w:t xml:space="preserve">, R. 2017). Appendix A </w:t>
      </w:r>
      <w:r w:rsidR="00C22E7B">
        <w:rPr>
          <w:rFonts w:ascii="Arial" w:hAnsi="Arial" w:cs="Arial"/>
          <w:bCs/>
          <w:szCs w:val="20"/>
        </w:rPr>
        <w:t>explains</w:t>
      </w:r>
      <w:r>
        <w:rPr>
          <w:rFonts w:ascii="Arial" w:hAnsi="Arial" w:cs="Arial"/>
          <w:bCs/>
          <w:szCs w:val="20"/>
        </w:rPr>
        <w:t xml:space="preserve"> this in further detail. </w:t>
      </w:r>
    </w:p>
    <w:p w14:paraId="197686F7" w14:textId="3701622E" w:rsidR="004412D5" w:rsidRDefault="004412D5" w:rsidP="004E43E4">
      <w:pPr>
        <w:spacing w:line="240" w:lineRule="auto"/>
        <w:rPr>
          <w:rFonts w:ascii="Arial" w:hAnsi="Arial" w:cs="Arial"/>
          <w:bCs/>
          <w:szCs w:val="20"/>
        </w:rPr>
      </w:pPr>
    </w:p>
    <w:p w14:paraId="4B205AB9" w14:textId="77777777" w:rsidR="004412D5" w:rsidRPr="000B3A40" w:rsidRDefault="004412D5" w:rsidP="004E43E4">
      <w:pPr>
        <w:spacing w:line="240" w:lineRule="auto"/>
        <w:rPr>
          <w:rFonts w:ascii="Arial" w:hAnsi="Arial" w:cs="Arial"/>
          <w:bCs/>
          <w:szCs w:val="20"/>
        </w:rPr>
      </w:pPr>
    </w:p>
    <w:p w14:paraId="40BCCE79" w14:textId="5E4EF365" w:rsidR="00CB009B" w:rsidRDefault="001F635D" w:rsidP="00CB009B">
      <w:pPr>
        <w:pStyle w:val="Heading2"/>
        <w:ind w:left="113"/>
        <w:rPr>
          <w:sz w:val="28"/>
          <w:szCs w:val="28"/>
        </w:rPr>
      </w:pPr>
      <w:bookmarkStart w:id="9" w:name="_Toc39556529"/>
      <w:r>
        <w:rPr>
          <w:sz w:val="28"/>
          <w:szCs w:val="28"/>
        </w:rPr>
        <w:lastRenderedPageBreak/>
        <w:t>2</w:t>
      </w:r>
      <w:r w:rsidR="00CB009B" w:rsidRPr="004D1C08">
        <w:rPr>
          <w:sz w:val="28"/>
          <w:szCs w:val="28"/>
        </w:rPr>
        <w:t xml:space="preserve">.1. </w:t>
      </w:r>
      <w:r w:rsidR="00CB009B">
        <w:rPr>
          <w:sz w:val="28"/>
          <w:szCs w:val="28"/>
        </w:rPr>
        <w:t xml:space="preserve">Euro </w:t>
      </w:r>
      <w:r w:rsidR="008A3B4E">
        <w:rPr>
          <w:sz w:val="28"/>
          <w:szCs w:val="28"/>
        </w:rPr>
        <w:t>Emissions</w:t>
      </w:r>
      <w:r w:rsidR="00CB009B">
        <w:rPr>
          <w:sz w:val="28"/>
          <w:szCs w:val="28"/>
        </w:rPr>
        <w:t xml:space="preserve"> </w:t>
      </w:r>
      <w:r w:rsidR="008A3B4E">
        <w:rPr>
          <w:sz w:val="28"/>
          <w:szCs w:val="28"/>
        </w:rPr>
        <w:t>R</w:t>
      </w:r>
      <w:r w:rsidR="00D20705">
        <w:rPr>
          <w:sz w:val="28"/>
          <w:szCs w:val="28"/>
        </w:rPr>
        <w:t>egulations</w:t>
      </w:r>
      <w:bookmarkEnd w:id="9"/>
    </w:p>
    <w:p w14:paraId="0AABAB45" w14:textId="3623E1F4" w:rsidR="00AE4F6D" w:rsidRDefault="00FA73A4" w:rsidP="00D20705">
      <w:pPr>
        <w:rPr>
          <w:rFonts w:ascii="Arial" w:hAnsi="Arial" w:cs="Arial"/>
        </w:rPr>
      </w:pPr>
      <w:r>
        <w:rPr>
          <w:rFonts w:ascii="Arial" w:hAnsi="Arial" w:cs="Arial"/>
        </w:rPr>
        <w:t xml:space="preserve">What </w:t>
      </w:r>
      <w:r w:rsidR="00F4507A">
        <w:rPr>
          <w:rFonts w:ascii="Arial" w:hAnsi="Arial" w:cs="Arial"/>
        </w:rPr>
        <w:t xml:space="preserve">are </w:t>
      </w:r>
      <w:r w:rsidR="00EB5274">
        <w:rPr>
          <w:rFonts w:ascii="Arial" w:hAnsi="Arial" w:cs="Arial"/>
        </w:rPr>
        <w:t>these regulations?</w:t>
      </w:r>
      <w:r w:rsidR="00F4507A">
        <w:rPr>
          <w:rFonts w:ascii="Arial" w:hAnsi="Arial" w:cs="Arial"/>
        </w:rPr>
        <w:t xml:space="preserve"> </w:t>
      </w:r>
      <w:r w:rsidR="00EB5274">
        <w:rPr>
          <w:rFonts w:ascii="Arial" w:hAnsi="Arial" w:cs="Arial"/>
        </w:rPr>
        <w:t>“</w:t>
      </w:r>
      <w:r w:rsidR="00C90681" w:rsidRPr="00C90681">
        <w:rPr>
          <w:rFonts w:ascii="Arial" w:hAnsi="Arial" w:cs="Arial"/>
        </w:rPr>
        <w:t>The regulations, which are designed to become more stringent over time, define acceptable limits for exhaust emissions of new light duty vehicles sold in EU and EEA (European Economic Area) member states.</w:t>
      </w:r>
      <w:r w:rsidR="00B51C88">
        <w:rPr>
          <w:rFonts w:ascii="Arial" w:hAnsi="Arial" w:cs="Arial"/>
        </w:rPr>
        <w:t>”</w:t>
      </w:r>
      <w:r w:rsidR="00C90681">
        <w:rPr>
          <w:rFonts w:ascii="Arial" w:hAnsi="Arial" w:cs="Arial"/>
        </w:rPr>
        <w:t xml:space="preserve"> (RAC.2020)</w:t>
      </w:r>
    </w:p>
    <w:p w14:paraId="7877E19D" w14:textId="424A853A" w:rsidR="005B3160" w:rsidRDefault="005C5D3A" w:rsidP="00902E82">
      <w:pPr>
        <w:rPr>
          <w:noProof/>
        </w:rPr>
      </w:pPr>
      <w:r>
        <w:rPr>
          <w:rFonts w:ascii="Arial" w:hAnsi="Arial" w:cs="Arial"/>
        </w:rPr>
        <w:t xml:space="preserve">Each updated set of Euro standards will </w:t>
      </w:r>
      <w:r w:rsidR="002F7959">
        <w:rPr>
          <w:rFonts w:ascii="Arial" w:hAnsi="Arial" w:cs="Arial"/>
        </w:rPr>
        <w:t>introduce</w:t>
      </w:r>
      <w:r w:rsidR="00AE4F6D">
        <w:rPr>
          <w:rFonts w:ascii="Arial" w:hAnsi="Arial" w:cs="Arial"/>
        </w:rPr>
        <w:t xml:space="preserve"> a stricter limit on the maximum values for each vehicle emissions output</w:t>
      </w:r>
      <w:r w:rsidR="006444A4">
        <w:rPr>
          <w:rFonts w:ascii="Arial" w:hAnsi="Arial" w:cs="Arial"/>
        </w:rPr>
        <w:t xml:space="preserve">, </w:t>
      </w:r>
      <w:r w:rsidR="00AE4F6D">
        <w:rPr>
          <w:rFonts w:ascii="Arial" w:hAnsi="Arial" w:cs="Arial"/>
          <w:bCs/>
          <w:szCs w:val="20"/>
        </w:rPr>
        <w:t xml:space="preserve">as discussed briefly in Section </w:t>
      </w:r>
      <w:r w:rsidR="000932AE">
        <w:rPr>
          <w:rFonts w:ascii="Arial" w:hAnsi="Arial" w:cs="Arial"/>
          <w:bCs/>
          <w:szCs w:val="20"/>
        </w:rPr>
        <w:t>2</w:t>
      </w:r>
      <w:bookmarkStart w:id="10" w:name="_GoBack"/>
      <w:bookmarkEnd w:id="10"/>
      <w:r w:rsidR="00AE4F6D">
        <w:rPr>
          <w:rFonts w:ascii="Arial" w:hAnsi="Arial" w:cs="Arial"/>
          <w:bCs/>
          <w:szCs w:val="20"/>
        </w:rPr>
        <w:t>. These regulations will provide a maximum value for each vehicle type and class, this will include Petrol vehicles, Diesel vehicles and light trucks etc.</w:t>
      </w:r>
      <w:r w:rsidR="00C6062C" w:rsidRPr="00C6062C">
        <w:rPr>
          <w:rFonts w:ascii="Arial" w:hAnsi="Arial" w:cs="Arial"/>
          <w:bCs/>
          <w:szCs w:val="20"/>
        </w:rPr>
        <w:t xml:space="preserve"> </w:t>
      </w:r>
      <w:r w:rsidR="00C6062C">
        <w:rPr>
          <w:rFonts w:ascii="Arial" w:hAnsi="Arial" w:cs="Arial"/>
          <w:bCs/>
          <w:szCs w:val="20"/>
        </w:rPr>
        <w:t xml:space="preserve">The limits for each produced emission will differ between the vehicle classes, for example, a diesel car will produce more Particulate matter (PM) than the petrol equivalent so this will be more lenient </w:t>
      </w:r>
      <w:r w:rsidR="00C6062C" w:rsidRPr="00A86442">
        <w:rPr>
          <w:rFonts w:ascii="Arial" w:hAnsi="Arial" w:cs="Arial"/>
          <w:bCs/>
          <w:szCs w:val="20"/>
        </w:rPr>
        <w:t>(RAC. 2020)</w:t>
      </w:r>
      <w:r w:rsidR="00C6062C">
        <w:rPr>
          <w:rFonts w:ascii="Arial" w:hAnsi="Arial" w:cs="Arial"/>
          <w:bCs/>
          <w:szCs w:val="20"/>
        </w:rPr>
        <w:t>.</w:t>
      </w:r>
      <w:r w:rsidR="00C6062C" w:rsidRPr="00C6062C">
        <w:rPr>
          <w:rFonts w:ascii="Arial" w:hAnsi="Arial" w:cs="Arial"/>
          <w:bCs/>
          <w:szCs w:val="20"/>
        </w:rPr>
        <w:t xml:space="preserve"> </w:t>
      </w:r>
      <w:r w:rsidR="00C6062C">
        <w:rPr>
          <w:rFonts w:ascii="Arial" w:hAnsi="Arial" w:cs="Arial"/>
          <w:bCs/>
          <w:szCs w:val="20"/>
        </w:rPr>
        <w:t>However, a petrol car will</w:t>
      </w:r>
      <w:r w:rsidR="005B3160">
        <w:rPr>
          <w:rFonts w:ascii="Arial" w:hAnsi="Arial" w:cs="Arial"/>
          <w:bCs/>
          <w:szCs w:val="20"/>
        </w:rPr>
        <w:t xml:space="preserve"> </w:t>
      </w:r>
      <w:r w:rsidR="00C6062C">
        <w:rPr>
          <w:rFonts w:ascii="Arial" w:hAnsi="Arial" w:cs="Arial"/>
          <w:bCs/>
          <w:szCs w:val="20"/>
        </w:rPr>
        <w:t>produce more Carbon Monoxide (CO) than the diesel equivalent so this will be more lenient.</w:t>
      </w:r>
      <w:r w:rsidR="00487F2C" w:rsidRPr="00487F2C">
        <w:rPr>
          <w:noProof/>
        </w:rPr>
        <w:t xml:space="preserve"> </w:t>
      </w:r>
      <w:r w:rsidR="005B3160" w:rsidRPr="0003032F">
        <w:rPr>
          <w:rFonts w:ascii="Arial" w:hAnsi="Arial" w:cs="Arial"/>
          <w:noProof/>
        </w:rPr>
        <w:t xml:space="preserve">Figure 2 below shows </w:t>
      </w:r>
      <w:r w:rsidR="00FC5AA4" w:rsidRPr="0003032F">
        <w:rPr>
          <w:rFonts w:ascii="Arial" w:hAnsi="Arial" w:cs="Arial"/>
          <w:noProof/>
        </w:rPr>
        <w:t xml:space="preserve">the smoke produced from a diesel vehicle </w:t>
      </w:r>
      <w:r w:rsidR="00FD26D4">
        <w:rPr>
          <w:rFonts w:ascii="Arial" w:hAnsi="Arial" w:cs="Arial"/>
          <w:noProof/>
        </w:rPr>
        <w:t>that is</w:t>
      </w:r>
      <w:r w:rsidR="0003032F" w:rsidRPr="0003032F">
        <w:rPr>
          <w:rFonts w:ascii="Arial" w:hAnsi="Arial" w:cs="Arial"/>
          <w:noProof/>
        </w:rPr>
        <w:t>n</w:t>
      </w:r>
      <w:r w:rsidR="00FD26D4">
        <w:rPr>
          <w:rFonts w:ascii="Arial" w:hAnsi="Arial" w:cs="Arial"/>
          <w:noProof/>
        </w:rPr>
        <w:t>’</w:t>
      </w:r>
      <w:r w:rsidR="0003032F" w:rsidRPr="0003032F">
        <w:rPr>
          <w:rFonts w:ascii="Arial" w:hAnsi="Arial" w:cs="Arial"/>
          <w:noProof/>
        </w:rPr>
        <w:t>t filtering the gases efficiently, this can be due to a fault</w:t>
      </w:r>
      <w:r w:rsidR="00FD26D4">
        <w:rPr>
          <w:rFonts w:ascii="Arial" w:hAnsi="Arial" w:cs="Arial"/>
          <w:noProof/>
        </w:rPr>
        <w:t xml:space="preserve"> or blockage</w:t>
      </w:r>
      <w:r w:rsidR="0003032F" w:rsidRPr="0003032F">
        <w:rPr>
          <w:rFonts w:ascii="Arial" w:hAnsi="Arial" w:cs="Arial"/>
          <w:noProof/>
        </w:rPr>
        <w:t xml:space="preserve"> in the filtering system</w:t>
      </w:r>
      <w:r w:rsidR="007D48A9">
        <w:rPr>
          <w:rFonts w:ascii="Arial" w:hAnsi="Arial" w:cs="Arial"/>
          <w:noProof/>
        </w:rPr>
        <w:t>,</w:t>
      </w:r>
      <w:r w:rsidR="0003032F" w:rsidRPr="0003032F">
        <w:rPr>
          <w:rFonts w:ascii="Arial" w:hAnsi="Arial" w:cs="Arial"/>
          <w:noProof/>
        </w:rPr>
        <w:t xml:space="preserve"> </w:t>
      </w:r>
      <w:r w:rsidR="000D5EFE">
        <w:rPr>
          <w:rFonts w:ascii="Arial" w:hAnsi="Arial" w:cs="Arial"/>
          <w:noProof/>
        </w:rPr>
        <w:t>such as a particulate filter blockage</w:t>
      </w:r>
      <w:r w:rsidR="008460E5">
        <w:rPr>
          <w:rFonts w:ascii="Arial" w:hAnsi="Arial" w:cs="Arial"/>
          <w:noProof/>
        </w:rPr>
        <w:t xml:space="preserve">. Figure 2 below shows </w:t>
      </w:r>
      <w:r w:rsidR="006C5A32">
        <w:rPr>
          <w:rFonts w:ascii="Arial" w:hAnsi="Arial" w:cs="Arial"/>
          <w:noProof/>
        </w:rPr>
        <w:t>the black smoke released from unburnt fuel</w:t>
      </w:r>
      <w:r w:rsidR="00D54839">
        <w:rPr>
          <w:rFonts w:ascii="Arial" w:hAnsi="Arial" w:cs="Arial"/>
          <w:noProof/>
        </w:rPr>
        <w:t>.</w:t>
      </w:r>
    </w:p>
    <w:p w14:paraId="133CBCB9" w14:textId="62E4A417" w:rsidR="003A331E" w:rsidRPr="00C6062C" w:rsidRDefault="00487F2C" w:rsidP="00487F2C">
      <w:pPr>
        <w:jc w:val="center"/>
        <w:rPr>
          <w:rFonts w:ascii="Arial" w:hAnsi="Arial" w:cs="Arial"/>
        </w:rPr>
      </w:pPr>
      <w:r w:rsidRPr="00232D1C">
        <w:rPr>
          <w:noProof/>
        </w:rPr>
        <w:drawing>
          <wp:inline distT="0" distB="0" distL="0" distR="0" wp14:anchorId="6553AFE0" wp14:editId="13801449">
            <wp:extent cx="3370521" cy="2098419"/>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90320" cy="2110745"/>
                    </a:xfrm>
                    <a:prstGeom prst="rect">
                      <a:avLst/>
                    </a:prstGeom>
                  </pic:spPr>
                </pic:pic>
              </a:graphicData>
            </a:graphic>
          </wp:inline>
        </w:drawing>
      </w:r>
    </w:p>
    <w:p w14:paraId="3EAD36A4" w14:textId="5BDB39BA" w:rsidR="00487F2C" w:rsidRPr="00B55A50" w:rsidRDefault="00487F2C" w:rsidP="00487F2C">
      <w:pPr>
        <w:tabs>
          <w:tab w:val="left" w:pos="3255"/>
        </w:tabs>
        <w:jc w:val="center"/>
        <w:rPr>
          <w:bCs/>
          <w:i/>
          <w:iCs/>
          <w:color w:val="0070C0"/>
          <w:sz w:val="18"/>
        </w:rPr>
      </w:pPr>
      <w:r w:rsidRPr="00B55A50">
        <w:rPr>
          <w:bCs/>
          <w:i/>
          <w:iCs/>
          <w:color w:val="0070C0"/>
          <w:sz w:val="18"/>
        </w:rPr>
        <w:t>Figure 2 –</w:t>
      </w:r>
      <w:r>
        <w:rPr>
          <w:bCs/>
          <w:i/>
          <w:iCs/>
          <w:color w:val="0070C0"/>
          <w:sz w:val="18"/>
        </w:rPr>
        <w:t xml:space="preserve"> </w:t>
      </w:r>
      <w:r w:rsidR="00B955C9">
        <w:rPr>
          <w:bCs/>
          <w:i/>
          <w:iCs/>
          <w:color w:val="0070C0"/>
          <w:sz w:val="18"/>
        </w:rPr>
        <w:t>Harmful</w:t>
      </w:r>
      <w:r w:rsidRPr="00B55A50">
        <w:rPr>
          <w:bCs/>
          <w:i/>
          <w:iCs/>
          <w:color w:val="0070C0"/>
          <w:sz w:val="18"/>
        </w:rPr>
        <w:t xml:space="preserve"> </w:t>
      </w:r>
      <w:r>
        <w:rPr>
          <w:bCs/>
          <w:i/>
          <w:iCs/>
          <w:color w:val="0070C0"/>
          <w:sz w:val="18"/>
        </w:rPr>
        <w:t>Exhaust Smoke</w:t>
      </w:r>
      <w:r w:rsidRPr="00B55A50">
        <w:rPr>
          <w:bCs/>
          <w:i/>
          <w:iCs/>
          <w:color w:val="0070C0"/>
          <w:sz w:val="18"/>
        </w:rPr>
        <w:t xml:space="preserve"> (RAC. 2018)</w:t>
      </w:r>
    </w:p>
    <w:p w14:paraId="69CB4661" w14:textId="161608B9" w:rsidR="007111EF" w:rsidRPr="001D2E71" w:rsidRDefault="00487F2C" w:rsidP="00487F2C">
      <w:pPr>
        <w:rPr>
          <w:rFonts w:ascii="Arial" w:hAnsi="Arial" w:cs="Arial"/>
          <w:bCs/>
          <w:i/>
          <w:iCs/>
          <w:sz w:val="20"/>
          <w:szCs w:val="18"/>
        </w:rPr>
      </w:pPr>
      <w:r w:rsidRPr="00F62769">
        <w:rPr>
          <w:rFonts w:ascii="Arial" w:hAnsi="Arial" w:cs="Arial"/>
          <w:b/>
          <w:i/>
          <w:iCs/>
          <w:sz w:val="20"/>
          <w:szCs w:val="18"/>
        </w:rPr>
        <w:t xml:space="preserve"> </w:t>
      </w:r>
      <w:r w:rsidR="007111EF" w:rsidRPr="00F62769">
        <w:rPr>
          <w:rFonts w:ascii="Arial" w:hAnsi="Arial" w:cs="Arial"/>
          <w:b/>
          <w:i/>
          <w:iCs/>
          <w:sz w:val="20"/>
          <w:szCs w:val="18"/>
        </w:rPr>
        <w:t>“</w:t>
      </w:r>
      <w:r w:rsidR="007111EF" w:rsidRPr="001D2E71">
        <w:rPr>
          <w:rFonts w:ascii="Arial" w:hAnsi="Arial" w:cs="Arial"/>
          <w:bCs/>
          <w:i/>
          <w:iCs/>
          <w:sz w:val="20"/>
          <w:szCs w:val="18"/>
        </w:rPr>
        <w:t>The aim of Euro emissions standards is to reduce the levels of harmful exhaust emissions, chiefly:</w:t>
      </w:r>
    </w:p>
    <w:p w14:paraId="3657DDBE" w14:textId="3AC3C8FF" w:rsidR="007111EF" w:rsidRPr="001D2E71" w:rsidRDefault="007111EF" w:rsidP="007111EF">
      <w:pPr>
        <w:rPr>
          <w:rFonts w:ascii="Arial" w:hAnsi="Arial" w:cs="Arial"/>
          <w:bCs/>
          <w:i/>
          <w:iCs/>
          <w:sz w:val="20"/>
          <w:szCs w:val="18"/>
        </w:rPr>
      </w:pPr>
      <w:r w:rsidRPr="001D2E71">
        <w:rPr>
          <w:rFonts w:ascii="Arial" w:hAnsi="Arial" w:cs="Arial"/>
          <w:bCs/>
          <w:i/>
          <w:iCs/>
          <w:sz w:val="20"/>
          <w:szCs w:val="18"/>
        </w:rPr>
        <w:t>Nitrogen oxides (NOx)</w:t>
      </w:r>
    </w:p>
    <w:p w14:paraId="63E28814" w14:textId="318910A3" w:rsidR="007111EF" w:rsidRPr="001D2E71" w:rsidRDefault="007111EF" w:rsidP="007111EF">
      <w:pPr>
        <w:rPr>
          <w:rFonts w:ascii="Arial" w:hAnsi="Arial" w:cs="Arial"/>
          <w:bCs/>
          <w:i/>
          <w:iCs/>
          <w:sz w:val="20"/>
          <w:szCs w:val="18"/>
        </w:rPr>
      </w:pPr>
      <w:r w:rsidRPr="001D2E71">
        <w:rPr>
          <w:rFonts w:ascii="Arial" w:hAnsi="Arial" w:cs="Arial"/>
          <w:bCs/>
          <w:i/>
          <w:iCs/>
          <w:sz w:val="20"/>
          <w:szCs w:val="18"/>
        </w:rPr>
        <w:t xml:space="preserve">Carbon monoxide (CO) </w:t>
      </w:r>
    </w:p>
    <w:p w14:paraId="048B611A" w14:textId="62BEBA5C" w:rsidR="007111EF" w:rsidRPr="001D2E71" w:rsidRDefault="007111EF" w:rsidP="007111EF">
      <w:pPr>
        <w:rPr>
          <w:rFonts w:ascii="Arial" w:hAnsi="Arial" w:cs="Arial"/>
          <w:bCs/>
          <w:i/>
          <w:iCs/>
          <w:sz w:val="20"/>
          <w:szCs w:val="18"/>
        </w:rPr>
      </w:pPr>
      <w:r w:rsidRPr="001D2E71">
        <w:rPr>
          <w:rFonts w:ascii="Arial" w:hAnsi="Arial" w:cs="Arial"/>
          <w:bCs/>
          <w:i/>
          <w:iCs/>
          <w:sz w:val="20"/>
          <w:szCs w:val="18"/>
        </w:rPr>
        <w:t>Hydrocarbons (HC)</w:t>
      </w:r>
      <w:r w:rsidR="00232D1C" w:rsidRPr="00232D1C">
        <w:rPr>
          <w:noProof/>
        </w:rPr>
        <w:t xml:space="preserve"> </w:t>
      </w:r>
    </w:p>
    <w:p w14:paraId="0E7A80E2" w14:textId="4C3A358D" w:rsidR="00BF7A4F" w:rsidRPr="001D2E71" w:rsidRDefault="007111EF" w:rsidP="007111EF">
      <w:pPr>
        <w:rPr>
          <w:rFonts w:ascii="Arial" w:hAnsi="Arial" w:cs="Arial"/>
          <w:bCs/>
          <w:i/>
          <w:iCs/>
          <w:sz w:val="20"/>
          <w:szCs w:val="18"/>
        </w:rPr>
      </w:pPr>
      <w:r w:rsidRPr="001D2E71">
        <w:rPr>
          <w:rFonts w:ascii="Arial" w:hAnsi="Arial" w:cs="Arial"/>
          <w:bCs/>
          <w:i/>
          <w:iCs/>
          <w:sz w:val="20"/>
          <w:szCs w:val="18"/>
        </w:rPr>
        <w:t>Particulate matter (PM)</w:t>
      </w:r>
      <w:r w:rsidRPr="00F62769">
        <w:rPr>
          <w:rFonts w:ascii="Arial" w:hAnsi="Arial" w:cs="Arial"/>
          <w:b/>
          <w:i/>
          <w:iCs/>
          <w:sz w:val="20"/>
          <w:szCs w:val="18"/>
        </w:rPr>
        <w:t xml:space="preserve">” </w:t>
      </w:r>
    </w:p>
    <w:p w14:paraId="0F51BF09" w14:textId="7B33CA5E" w:rsidR="00051D3C" w:rsidRPr="003A331E" w:rsidRDefault="0037464F" w:rsidP="003A331E">
      <w:pPr>
        <w:rPr>
          <w:rFonts w:ascii="Arial" w:hAnsi="Arial" w:cs="Arial"/>
          <w:bCs/>
          <w:szCs w:val="20"/>
        </w:rPr>
      </w:pPr>
      <w:bookmarkStart w:id="11" w:name="_Hlk38123579"/>
      <w:r>
        <w:rPr>
          <w:rFonts w:ascii="Arial" w:hAnsi="Arial" w:cs="Arial"/>
          <w:bCs/>
          <w:szCs w:val="20"/>
        </w:rPr>
        <w:t>(</w:t>
      </w:r>
      <w:r w:rsidR="00A771A7">
        <w:rPr>
          <w:rFonts w:ascii="Arial" w:hAnsi="Arial" w:cs="Arial"/>
          <w:bCs/>
          <w:szCs w:val="20"/>
        </w:rPr>
        <w:t>RAC</w:t>
      </w:r>
      <w:r w:rsidR="007267D0">
        <w:rPr>
          <w:rFonts w:ascii="Arial" w:hAnsi="Arial" w:cs="Arial"/>
          <w:bCs/>
          <w:szCs w:val="20"/>
        </w:rPr>
        <w:t xml:space="preserve">. </w:t>
      </w:r>
      <w:r w:rsidR="00964D67">
        <w:rPr>
          <w:rFonts w:ascii="Arial" w:hAnsi="Arial" w:cs="Arial"/>
          <w:bCs/>
          <w:szCs w:val="20"/>
        </w:rPr>
        <w:t>2020</w:t>
      </w:r>
      <w:r>
        <w:rPr>
          <w:rFonts w:ascii="Arial" w:hAnsi="Arial" w:cs="Arial"/>
          <w:bCs/>
          <w:szCs w:val="20"/>
        </w:rPr>
        <w:t>)</w:t>
      </w:r>
      <w:bookmarkEnd w:id="11"/>
    </w:p>
    <w:p w14:paraId="276F7C41" w14:textId="60B5020A" w:rsidR="00B86306" w:rsidRDefault="0032370A" w:rsidP="00B86306">
      <w:pPr>
        <w:rPr>
          <w:rFonts w:ascii="Arial" w:hAnsi="Arial" w:cs="Arial"/>
          <w:bCs/>
          <w:szCs w:val="20"/>
        </w:rPr>
      </w:pPr>
      <w:r>
        <w:rPr>
          <w:rFonts w:ascii="Arial" w:hAnsi="Arial" w:cs="Arial"/>
          <w:bCs/>
          <w:szCs w:val="20"/>
        </w:rPr>
        <w:t xml:space="preserve">Although the </w:t>
      </w:r>
      <w:r w:rsidR="00393346" w:rsidRPr="00393346">
        <w:rPr>
          <w:rFonts w:ascii="Arial" w:hAnsi="Arial" w:cs="Arial"/>
          <w:bCs/>
          <w:szCs w:val="20"/>
        </w:rPr>
        <w:t>Nitrogen oxides (NOx)</w:t>
      </w:r>
      <w:r w:rsidR="00393346">
        <w:rPr>
          <w:rFonts w:ascii="Arial" w:hAnsi="Arial" w:cs="Arial"/>
          <w:bCs/>
          <w:szCs w:val="20"/>
        </w:rPr>
        <w:t xml:space="preserve"> </w:t>
      </w:r>
      <w:r w:rsidR="002F6C16">
        <w:rPr>
          <w:rFonts w:ascii="Arial" w:hAnsi="Arial" w:cs="Arial"/>
          <w:bCs/>
          <w:szCs w:val="20"/>
        </w:rPr>
        <w:t xml:space="preserve">have been reduced </w:t>
      </w:r>
      <w:r w:rsidR="00A06624">
        <w:rPr>
          <w:rFonts w:ascii="Arial" w:hAnsi="Arial" w:cs="Arial"/>
          <w:bCs/>
          <w:szCs w:val="20"/>
        </w:rPr>
        <w:t xml:space="preserve">in previous years, the EU has </w:t>
      </w:r>
      <w:r w:rsidR="003C4BD0">
        <w:rPr>
          <w:rFonts w:ascii="Arial" w:hAnsi="Arial" w:cs="Arial"/>
          <w:bCs/>
          <w:szCs w:val="20"/>
        </w:rPr>
        <w:t xml:space="preserve">announced that the levels haven’t </w:t>
      </w:r>
      <w:r w:rsidR="00215965">
        <w:rPr>
          <w:rFonts w:ascii="Arial" w:hAnsi="Arial" w:cs="Arial"/>
          <w:bCs/>
          <w:szCs w:val="20"/>
        </w:rPr>
        <w:t>reduced as much as expected</w:t>
      </w:r>
      <w:r w:rsidR="00D61399">
        <w:rPr>
          <w:rFonts w:ascii="Arial" w:hAnsi="Arial" w:cs="Arial"/>
          <w:bCs/>
          <w:szCs w:val="20"/>
        </w:rPr>
        <w:t xml:space="preserve">. This is apparently due to </w:t>
      </w:r>
      <w:r w:rsidR="004433B0">
        <w:rPr>
          <w:rFonts w:ascii="Arial" w:hAnsi="Arial" w:cs="Arial"/>
          <w:bCs/>
          <w:szCs w:val="20"/>
        </w:rPr>
        <w:t xml:space="preserve">the ‘real-world’ </w:t>
      </w:r>
      <w:r w:rsidR="00B94F67">
        <w:rPr>
          <w:rFonts w:ascii="Arial" w:hAnsi="Arial" w:cs="Arial"/>
          <w:bCs/>
          <w:szCs w:val="20"/>
        </w:rPr>
        <w:t xml:space="preserve">driving conditions </w:t>
      </w:r>
      <w:r w:rsidR="00545481">
        <w:rPr>
          <w:rFonts w:ascii="Arial" w:hAnsi="Arial" w:cs="Arial"/>
          <w:bCs/>
          <w:szCs w:val="20"/>
        </w:rPr>
        <w:t xml:space="preserve">being higher </w:t>
      </w:r>
      <w:r w:rsidR="00FD0EFF">
        <w:rPr>
          <w:rFonts w:ascii="Arial" w:hAnsi="Arial" w:cs="Arial"/>
          <w:bCs/>
          <w:szCs w:val="20"/>
        </w:rPr>
        <w:t xml:space="preserve">than </w:t>
      </w:r>
      <w:r w:rsidR="006C091A">
        <w:rPr>
          <w:rFonts w:ascii="Arial" w:hAnsi="Arial" w:cs="Arial"/>
          <w:bCs/>
          <w:szCs w:val="20"/>
        </w:rPr>
        <w:t>when</w:t>
      </w:r>
      <w:r w:rsidR="00B86306">
        <w:rPr>
          <w:rFonts w:ascii="Arial" w:hAnsi="Arial" w:cs="Arial"/>
          <w:bCs/>
          <w:szCs w:val="20"/>
        </w:rPr>
        <w:t xml:space="preserve"> the vehicle is</w:t>
      </w:r>
      <w:r w:rsidR="006C091A">
        <w:rPr>
          <w:rFonts w:ascii="Arial" w:hAnsi="Arial" w:cs="Arial"/>
          <w:bCs/>
          <w:szCs w:val="20"/>
        </w:rPr>
        <w:t xml:space="preserve"> tested</w:t>
      </w:r>
      <w:r w:rsidR="00B86306">
        <w:rPr>
          <w:rFonts w:ascii="Arial" w:hAnsi="Arial" w:cs="Arial"/>
          <w:bCs/>
          <w:szCs w:val="20"/>
        </w:rPr>
        <w:t xml:space="preserve"> (RAC. 2020)</w:t>
      </w:r>
      <w:r w:rsidR="007C00E6">
        <w:rPr>
          <w:rFonts w:ascii="Arial" w:hAnsi="Arial" w:cs="Arial"/>
          <w:bCs/>
          <w:szCs w:val="20"/>
        </w:rPr>
        <w:t>, meaning</w:t>
      </w:r>
      <w:r w:rsidR="00E606B7">
        <w:rPr>
          <w:rFonts w:ascii="Arial" w:hAnsi="Arial" w:cs="Arial"/>
          <w:bCs/>
          <w:szCs w:val="20"/>
        </w:rPr>
        <w:t xml:space="preserve"> the results through testing </w:t>
      </w:r>
      <w:r w:rsidR="00685AC6">
        <w:rPr>
          <w:rFonts w:ascii="Arial" w:hAnsi="Arial" w:cs="Arial"/>
          <w:bCs/>
          <w:szCs w:val="20"/>
        </w:rPr>
        <w:t xml:space="preserve">don’t always produce </w:t>
      </w:r>
      <w:r w:rsidR="000C383D">
        <w:rPr>
          <w:rFonts w:ascii="Arial" w:hAnsi="Arial" w:cs="Arial"/>
          <w:bCs/>
          <w:szCs w:val="20"/>
        </w:rPr>
        <w:t xml:space="preserve">the same </w:t>
      </w:r>
      <w:r w:rsidR="00DD5552">
        <w:rPr>
          <w:rFonts w:ascii="Arial" w:hAnsi="Arial" w:cs="Arial"/>
          <w:bCs/>
          <w:szCs w:val="20"/>
        </w:rPr>
        <w:t>values that the customer would achieve</w:t>
      </w:r>
      <w:r w:rsidR="000C383D">
        <w:rPr>
          <w:rFonts w:ascii="Arial" w:hAnsi="Arial" w:cs="Arial"/>
          <w:bCs/>
          <w:szCs w:val="20"/>
        </w:rPr>
        <w:t xml:space="preserve"> whilst driving the vehicle on the road</w:t>
      </w:r>
      <w:r w:rsidR="00B60F0E">
        <w:rPr>
          <w:rFonts w:ascii="Arial" w:hAnsi="Arial" w:cs="Arial"/>
          <w:bCs/>
          <w:szCs w:val="20"/>
        </w:rPr>
        <w:t>.</w:t>
      </w:r>
      <w:r w:rsidR="0042630A">
        <w:rPr>
          <w:rFonts w:ascii="Arial" w:hAnsi="Arial" w:cs="Arial"/>
          <w:bCs/>
          <w:szCs w:val="20"/>
        </w:rPr>
        <w:t xml:space="preserve"> Because of this, the</w:t>
      </w:r>
      <w:r w:rsidR="001F657C">
        <w:rPr>
          <w:rFonts w:ascii="Arial" w:hAnsi="Arial" w:cs="Arial"/>
          <w:bCs/>
          <w:szCs w:val="20"/>
        </w:rPr>
        <w:t>re had to be an introduction of a more realistic testing method</w:t>
      </w:r>
      <w:r w:rsidR="002D4F7B">
        <w:rPr>
          <w:rFonts w:ascii="Arial" w:hAnsi="Arial" w:cs="Arial"/>
          <w:bCs/>
          <w:szCs w:val="20"/>
        </w:rPr>
        <w:t>.</w:t>
      </w:r>
      <w:r w:rsidR="00931455">
        <w:rPr>
          <w:rFonts w:ascii="Arial" w:hAnsi="Arial" w:cs="Arial"/>
          <w:bCs/>
          <w:szCs w:val="20"/>
        </w:rPr>
        <w:t xml:space="preserve"> </w:t>
      </w:r>
      <w:r w:rsidR="002D4F7B">
        <w:rPr>
          <w:rFonts w:ascii="Arial" w:hAnsi="Arial" w:cs="Arial"/>
          <w:bCs/>
          <w:szCs w:val="20"/>
        </w:rPr>
        <w:t>T</w:t>
      </w:r>
      <w:r w:rsidR="00931455">
        <w:rPr>
          <w:rFonts w:ascii="Arial" w:hAnsi="Arial" w:cs="Arial"/>
          <w:bCs/>
          <w:szCs w:val="20"/>
        </w:rPr>
        <w:t>herefore</w:t>
      </w:r>
      <w:r w:rsidR="002D4F7B">
        <w:rPr>
          <w:rFonts w:ascii="Arial" w:hAnsi="Arial" w:cs="Arial"/>
          <w:bCs/>
          <w:szCs w:val="20"/>
        </w:rPr>
        <w:t xml:space="preserve">, a new testing device </w:t>
      </w:r>
      <w:r w:rsidR="00B40200">
        <w:rPr>
          <w:rFonts w:ascii="Arial" w:hAnsi="Arial" w:cs="Arial"/>
          <w:bCs/>
          <w:szCs w:val="20"/>
        </w:rPr>
        <w:t xml:space="preserve">was developed to </w:t>
      </w:r>
      <w:r w:rsidR="00E36531">
        <w:rPr>
          <w:rFonts w:ascii="Arial" w:hAnsi="Arial" w:cs="Arial"/>
          <w:bCs/>
          <w:szCs w:val="20"/>
        </w:rPr>
        <w:t>attach onto the rear of the vehicle</w:t>
      </w:r>
      <w:r w:rsidR="00C04F4D">
        <w:rPr>
          <w:rFonts w:ascii="Arial" w:hAnsi="Arial" w:cs="Arial"/>
          <w:bCs/>
          <w:szCs w:val="20"/>
        </w:rPr>
        <w:t>,</w:t>
      </w:r>
      <w:r w:rsidR="009843E6">
        <w:rPr>
          <w:rFonts w:ascii="Arial" w:hAnsi="Arial" w:cs="Arial"/>
          <w:bCs/>
          <w:szCs w:val="20"/>
        </w:rPr>
        <w:t xml:space="preserve"> which this device is able to </w:t>
      </w:r>
      <w:r w:rsidR="00A76B1A">
        <w:rPr>
          <w:rFonts w:ascii="Arial" w:hAnsi="Arial" w:cs="Arial"/>
          <w:bCs/>
          <w:szCs w:val="20"/>
        </w:rPr>
        <w:t xml:space="preserve">measure </w:t>
      </w:r>
      <w:r w:rsidR="007A61D8">
        <w:rPr>
          <w:rFonts w:ascii="Arial" w:hAnsi="Arial" w:cs="Arial"/>
          <w:bCs/>
          <w:szCs w:val="20"/>
        </w:rPr>
        <w:t xml:space="preserve">the emissions produced </w:t>
      </w:r>
      <w:r w:rsidR="00A54CB3">
        <w:rPr>
          <w:rFonts w:ascii="Arial" w:hAnsi="Arial" w:cs="Arial"/>
          <w:bCs/>
          <w:szCs w:val="20"/>
        </w:rPr>
        <w:t>whilst driving the vehicle on a road</w:t>
      </w:r>
      <w:r w:rsidR="000974E9">
        <w:rPr>
          <w:rFonts w:ascii="Arial" w:hAnsi="Arial" w:cs="Arial"/>
          <w:bCs/>
          <w:szCs w:val="20"/>
        </w:rPr>
        <w:t xml:space="preserve">. </w:t>
      </w:r>
    </w:p>
    <w:p w14:paraId="7D79F395" w14:textId="07820CB6" w:rsidR="00056D64" w:rsidRPr="003A331E" w:rsidRDefault="00056D64" w:rsidP="00B86306">
      <w:pPr>
        <w:rPr>
          <w:rFonts w:ascii="Arial" w:hAnsi="Arial" w:cs="Arial"/>
          <w:bCs/>
          <w:szCs w:val="20"/>
        </w:rPr>
      </w:pPr>
      <w:r>
        <w:rPr>
          <w:rFonts w:ascii="Arial" w:hAnsi="Arial" w:cs="Arial"/>
          <w:bCs/>
          <w:szCs w:val="20"/>
        </w:rPr>
        <w:t xml:space="preserve">Figure 3 below shows the device fitted to </w:t>
      </w:r>
      <w:r w:rsidR="00C522E9">
        <w:rPr>
          <w:rFonts w:ascii="Arial" w:hAnsi="Arial" w:cs="Arial"/>
          <w:bCs/>
          <w:szCs w:val="20"/>
        </w:rPr>
        <w:t xml:space="preserve">the rear of </w:t>
      </w:r>
      <w:r>
        <w:rPr>
          <w:rFonts w:ascii="Arial" w:hAnsi="Arial" w:cs="Arial"/>
          <w:bCs/>
          <w:szCs w:val="20"/>
        </w:rPr>
        <w:t xml:space="preserve">a vehicle </w:t>
      </w:r>
      <w:r w:rsidR="00C522E9">
        <w:rPr>
          <w:rFonts w:ascii="Arial" w:hAnsi="Arial" w:cs="Arial"/>
          <w:bCs/>
          <w:szCs w:val="20"/>
        </w:rPr>
        <w:t xml:space="preserve">when the emissions produced </w:t>
      </w:r>
      <w:r w:rsidR="004A5B54">
        <w:rPr>
          <w:rFonts w:ascii="Arial" w:hAnsi="Arial" w:cs="Arial"/>
          <w:bCs/>
          <w:szCs w:val="20"/>
        </w:rPr>
        <w:t xml:space="preserve">are being tested </w:t>
      </w:r>
      <w:r w:rsidR="00C522E9">
        <w:rPr>
          <w:rFonts w:ascii="Arial" w:hAnsi="Arial" w:cs="Arial"/>
          <w:bCs/>
          <w:szCs w:val="20"/>
        </w:rPr>
        <w:t xml:space="preserve">through a </w:t>
      </w:r>
      <w:r w:rsidR="00833F4C">
        <w:rPr>
          <w:rFonts w:ascii="Arial" w:hAnsi="Arial" w:cs="Arial"/>
          <w:bCs/>
          <w:szCs w:val="20"/>
        </w:rPr>
        <w:t>road test.</w:t>
      </w:r>
    </w:p>
    <w:p w14:paraId="276B82E4" w14:textId="03A999E4" w:rsidR="00051D3C" w:rsidRDefault="00821890" w:rsidP="00056D64">
      <w:pPr>
        <w:jc w:val="center"/>
        <w:rPr>
          <w:rFonts w:ascii="Arial" w:hAnsi="Arial" w:cs="Arial"/>
          <w:bCs/>
          <w:szCs w:val="20"/>
        </w:rPr>
      </w:pPr>
      <w:r w:rsidRPr="00821890">
        <w:rPr>
          <w:noProof/>
        </w:rPr>
        <w:lastRenderedPageBreak/>
        <w:drawing>
          <wp:inline distT="0" distB="0" distL="0" distR="0" wp14:anchorId="230CF81E" wp14:editId="7F0C7527">
            <wp:extent cx="3859619" cy="2172264"/>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82106" cy="2184920"/>
                    </a:xfrm>
                    <a:prstGeom prst="rect">
                      <a:avLst/>
                    </a:prstGeom>
                  </pic:spPr>
                </pic:pic>
              </a:graphicData>
            </a:graphic>
          </wp:inline>
        </w:drawing>
      </w:r>
    </w:p>
    <w:p w14:paraId="4E583091" w14:textId="5C60C3E2" w:rsidR="00821890" w:rsidRPr="00B55A50" w:rsidRDefault="00821890" w:rsidP="00056D64">
      <w:pPr>
        <w:tabs>
          <w:tab w:val="left" w:pos="3255"/>
        </w:tabs>
        <w:jc w:val="center"/>
        <w:rPr>
          <w:bCs/>
          <w:i/>
          <w:iCs/>
          <w:color w:val="0070C0"/>
          <w:sz w:val="18"/>
        </w:rPr>
      </w:pPr>
      <w:r w:rsidRPr="00B55A50">
        <w:rPr>
          <w:bCs/>
          <w:i/>
          <w:iCs/>
          <w:color w:val="0070C0"/>
          <w:sz w:val="18"/>
        </w:rPr>
        <w:t xml:space="preserve">Figure </w:t>
      </w:r>
      <w:r w:rsidR="006B56D9">
        <w:rPr>
          <w:bCs/>
          <w:i/>
          <w:iCs/>
          <w:color w:val="0070C0"/>
          <w:sz w:val="18"/>
        </w:rPr>
        <w:t>3</w:t>
      </w:r>
      <w:r w:rsidRPr="00B55A50">
        <w:rPr>
          <w:bCs/>
          <w:i/>
          <w:iCs/>
          <w:color w:val="0070C0"/>
          <w:sz w:val="18"/>
        </w:rPr>
        <w:t xml:space="preserve"> – </w:t>
      </w:r>
      <w:r w:rsidR="0077395C">
        <w:rPr>
          <w:bCs/>
          <w:i/>
          <w:iCs/>
          <w:color w:val="0070C0"/>
          <w:sz w:val="18"/>
        </w:rPr>
        <w:t xml:space="preserve">Road </w:t>
      </w:r>
      <w:r w:rsidRPr="00B55A50">
        <w:rPr>
          <w:bCs/>
          <w:i/>
          <w:iCs/>
          <w:color w:val="0070C0"/>
          <w:sz w:val="18"/>
        </w:rPr>
        <w:t>Emissions Teste</w:t>
      </w:r>
      <w:r w:rsidR="0077395C">
        <w:rPr>
          <w:bCs/>
          <w:i/>
          <w:iCs/>
          <w:color w:val="0070C0"/>
          <w:sz w:val="18"/>
        </w:rPr>
        <w:t>r</w:t>
      </w:r>
      <w:r w:rsidRPr="00B55A50">
        <w:rPr>
          <w:bCs/>
          <w:i/>
          <w:iCs/>
          <w:color w:val="0070C0"/>
          <w:sz w:val="18"/>
        </w:rPr>
        <w:t xml:space="preserve"> (</w:t>
      </w:r>
      <w:r w:rsidR="006B56D9">
        <w:rPr>
          <w:bCs/>
          <w:i/>
          <w:iCs/>
          <w:color w:val="0070C0"/>
          <w:sz w:val="18"/>
        </w:rPr>
        <w:t>Buyacar</w:t>
      </w:r>
      <w:r w:rsidRPr="00B55A50">
        <w:rPr>
          <w:bCs/>
          <w:i/>
          <w:iCs/>
          <w:color w:val="0070C0"/>
          <w:sz w:val="18"/>
        </w:rPr>
        <w:t>. 201</w:t>
      </w:r>
      <w:r w:rsidR="00B602DE">
        <w:rPr>
          <w:bCs/>
          <w:i/>
          <w:iCs/>
          <w:color w:val="0070C0"/>
          <w:sz w:val="18"/>
        </w:rPr>
        <w:t>9</w:t>
      </w:r>
      <w:r w:rsidRPr="00B55A50">
        <w:rPr>
          <w:bCs/>
          <w:i/>
          <w:iCs/>
          <w:color w:val="0070C0"/>
          <w:sz w:val="18"/>
        </w:rPr>
        <w:t>)</w:t>
      </w:r>
    </w:p>
    <w:p w14:paraId="6276A48C" w14:textId="77777777" w:rsidR="00683403" w:rsidRDefault="00E7523B" w:rsidP="00051D3C">
      <w:pPr>
        <w:rPr>
          <w:rFonts w:ascii="Arial" w:hAnsi="Arial" w:cs="Arial"/>
          <w:bCs/>
          <w:szCs w:val="20"/>
        </w:rPr>
      </w:pPr>
      <w:r>
        <w:rPr>
          <w:rFonts w:ascii="Arial" w:hAnsi="Arial" w:cs="Arial"/>
          <w:bCs/>
          <w:szCs w:val="20"/>
        </w:rPr>
        <w:t xml:space="preserve">This machine </w:t>
      </w:r>
      <w:r w:rsidR="00432FDB">
        <w:rPr>
          <w:rFonts w:ascii="Arial" w:hAnsi="Arial" w:cs="Arial"/>
          <w:bCs/>
          <w:szCs w:val="20"/>
        </w:rPr>
        <w:t xml:space="preserve">helps to prevent or minimise any </w:t>
      </w:r>
      <w:r w:rsidR="003B2316">
        <w:rPr>
          <w:rFonts w:ascii="Arial" w:hAnsi="Arial" w:cs="Arial"/>
          <w:bCs/>
          <w:szCs w:val="20"/>
        </w:rPr>
        <w:t xml:space="preserve">software changes </w:t>
      </w:r>
      <w:r w:rsidR="0089378C">
        <w:rPr>
          <w:rFonts w:ascii="Arial" w:hAnsi="Arial" w:cs="Arial"/>
          <w:bCs/>
          <w:szCs w:val="20"/>
        </w:rPr>
        <w:t xml:space="preserve">from the manufacturers to reduce emissions under test conditions, they manage this by adjusting the </w:t>
      </w:r>
      <w:r w:rsidR="00D60032">
        <w:rPr>
          <w:rFonts w:ascii="Arial" w:hAnsi="Arial" w:cs="Arial"/>
          <w:bCs/>
          <w:szCs w:val="20"/>
        </w:rPr>
        <w:t xml:space="preserve">vehicle mapping </w:t>
      </w:r>
      <w:r w:rsidR="00B83E58">
        <w:rPr>
          <w:rFonts w:ascii="Arial" w:hAnsi="Arial" w:cs="Arial"/>
          <w:bCs/>
          <w:szCs w:val="20"/>
        </w:rPr>
        <w:t xml:space="preserve">if </w:t>
      </w:r>
      <w:r w:rsidR="0084571B">
        <w:rPr>
          <w:rFonts w:ascii="Arial" w:hAnsi="Arial" w:cs="Arial"/>
          <w:bCs/>
          <w:szCs w:val="20"/>
        </w:rPr>
        <w:t xml:space="preserve">it </w:t>
      </w:r>
      <w:r w:rsidR="00903A44">
        <w:rPr>
          <w:rFonts w:ascii="Arial" w:hAnsi="Arial" w:cs="Arial"/>
          <w:bCs/>
          <w:szCs w:val="20"/>
        </w:rPr>
        <w:t xml:space="preserve">detects </w:t>
      </w:r>
      <w:r w:rsidR="00B83E58">
        <w:rPr>
          <w:rFonts w:ascii="Arial" w:hAnsi="Arial" w:cs="Arial"/>
          <w:bCs/>
          <w:szCs w:val="20"/>
        </w:rPr>
        <w:t xml:space="preserve">certain </w:t>
      </w:r>
      <w:r w:rsidR="002E48D1">
        <w:rPr>
          <w:rFonts w:ascii="Arial" w:hAnsi="Arial" w:cs="Arial"/>
          <w:bCs/>
          <w:szCs w:val="20"/>
        </w:rPr>
        <w:t>changes</w:t>
      </w:r>
      <w:r w:rsidR="00AB6616">
        <w:rPr>
          <w:rFonts w:ascii="Arial" w:hAnsi="Arial" w:cs="Arial"/>
          <w:bCs/>
          <w:szCs w:val="20"/>
        </w:rPr>
        <w:t xml:space="preserve">. For example, </w:t>
      </w:r>
      <w:r w:rsidR="00C421D6">
        <w:rPr>
          <w:rFonts w:ascii="Arial" w:hAnsi="Arial" w:cs="Arial"/>
          <w:bCs/>
          <w:szCs w:val="20"/>
        </w:rPr>
        <w:t xml:space="preserve">if the bonnet is opened </w:t>
      </w:r>
      <w:r w:rsidR="00382D95">
        <w:rPr>
          <w:rFonts w:ascii="Arial" w:hAnsi="Arial" w:cs="Arial"/>
          <w:bCs/>
          <w:szCs w:val="20"/>
        </w:rPr>
        <w:t xml:space="preserve">whilst the </w:t>
      </w:r>
      <w:r w:rsidR="00B35E0D">
        <w:rPr>
          <w:rFonts w:ascii="Arial" w:hAnsi="Arial" w:cs="Arial"/>
          <w:bCs/>
          <w:szCs w:val="20"/>
        </w:rPr>
        <w:t>engine</w:t>
      </w:r>
      <w:r w:rsidR="00382D95">
        <w:rPr>
          <w:rFonts w:ascii="Arial" w:hAnsi="Arial" w:cs="Arial"/>
          <w:bCs/>
          <w:szCs w:val="20"/>
        </w:rPr>
        <w:t xml:space="preserve"> is running</w:t>
      </w:r>
      <w:r w:rsidR="00EC3221">
        <w:rPr>
          <w:rFonts w:ascii="Arial" w:hAnsi="Arial" w:cs="Arial"/>
          <w:bCs/>
          <w:szCs w:val="20"/>
        </w:rPr>
        <w:t xml:space="preserve"> then it would </w:t>
      </w:r>
      <w:r w:rsidR="00945E77">
        <w:rPr>
          <w:rFonts w:ascii="Arial" w:hAnsi="Arial" w:cs="Arial"/>
          <w:bCs/>
          <w:szCs w:val="20"/>
        </w:rPr>
        <w:t xml:space="preserve">assume </w:t>
      </w:r>
      <w:r w:rsidR="009A6406">
        <w:rPr>
          <w:rFonts w:ascii="Arial" w:hAnsi="Arial" w:cs="Arial"/>
          <w:bCs/>
          <w:szCs w:val="20"/>
        </w:rPr>
        <w:t xml:space="preserve">that </w:t>
      </w:r>
      <w:r w:rsidR="00945E77">
        <w:rPr>
          <w:rFonts w:ascii="Arial" w:hAnsi="Arial" w:cs="Arial"/>
          <w:bCs/>
          <w:szCs w:val="20"/>
        </w:rPr>
        <w:t xml:space="preserve">it’s </w:t>
      </w:r>
      <w:r w:rsidR="009A6406">
        <w:rPr>
          <w:rFonts w:ascii="Arial" w:hAnsi="Arial" w:cs="Arial"/>
          <w:bCs/>
          <w:szCs w:val="20"/>
        </w:rPr>
        <w:t>being tested</w:t>
      </w:r>
      <w:r w:rsidR="00AB0830">
        <w:rPr>
          <w:rFonts w:ascii="Arial" w:hAnsi="Arial" w:cs="Arial"/>
          <w:bCs/>
          <w:szCs w:val="20"/>
        </w:rPr>
        <w:t>.</w:t>
      </w:r>
      <w:r w:rsidR="009A6406">
        <w:rPr>
          <w:rFonts w:ascii="Arial" w:hAnsi="Arial" w:cs="Arial"/>
          <w:bCs/>
          <w:szCs w:val="20"/>
        </w:rPr>
        <w:t xml:space="preserve"> </w:t>
      </w:r>
      <w:r w:rsidR="00AB0830">
        <w:rPr>
          <w:rFonts w:ascii="Arial" w:hAnsi="Arial" w:cs="Arial"/>
          <w:bCs/>
          <w:szCs w:val="20"/>
        </w:rPr>
        <w:t>Then from this data</w:t>
      </w:r>
      <w:r w:rsidR="0085277F">
        <w:rPr>
          <w:rFonts w:ascii="Arial" w:hAnsi="Arial" w:cs="Arial"/>
          <w:bCs/>
          <w:szCs w:val="20"/>
        </w:rPr>
        <w:t>,</w:t>
      </w:r>
      <w:r w:rsidR="00AB0830">
        <w:rPr>
          <w:rFonts w:ascii="Arial" w:hAnsi="Arial" w:cs="Arial"/>
          <w:bCs/>
          <w:szCs w:val="20"/>
        </w:rPr>
        <w:t xml:space="preserve"> it would</w:t>
      </w:r>
      <w:r w:rsidR="009A6406">
        <w:rPr>
          <w:rFonts w:ascii="Arial" w:hAnsi="Arial" w:cs="Arial"/>
          <w:bCs/>
          <w:szCs w:val="20"/>
        </w:rPr>
        <w:t xml:space="preserve"> </w:t>
      </w:r>
      <w:r w:rsidR="002D098B">
        <w:rPr>
          <w:rFonts w:ascii="Arial" w:hAnsi="Arial" w:cs="Arial"/>
          <w:bCs/>
          <w:szCs w:val="20"/>
        </w:rPr>
        <w:t xml:space="preserve">use the Electronic Control Unit (ECU) to adjust the engine timings </w:t>
      </w:r>
      <w:r w:rsidR="003701F4">
        <w:rPr>
          <w:rFonts w:ascii="Arial" w:hAnsi="Arial" w:cs="Arial"/>
          <w:bCs/>
          <w:szCs w:val="20"/>
        </w:rPr>
        <w:t>to produce the lowest possible emissions values</w:t>
      </w:r>
      <w:r w:rsidR="00A805B8">
        <w:rPr>
          <w:rFonts w:ascii="Arial" w:hAnsi="Arial" w:cs="Arial"/>
          <w:bCs/>
          <w:szCs w:val="20"/>
        </w:rPr>
        <w:t xml:space="preserve"> to pass the test</w:t>
      </w:r>
      <w:r w:rsidR="003701F4">
        <w:rPr>
          <w:rFonts w:ascii="Arial" w:hAnsi="Arial" w:cs="Arial"/>
          <w:bCs/>
          <w:szCs w:val="20"/>
        </w:rPr>
        <w:t>.</w:t>
      </w:r>
      <w:r w:rsidR="00D13A6E">
        <w:rPr>
          <w:rFonts w:ascii="Arial" w:hAnsi="Arial" w:cs="Arial"/>
          <w:bCs/>
          <w:szCs w:val="20"/>
        </w:rPr>
        <w:t xml:space="preserve"> </w:t>
      </w:r>
    </w:p>
    <w:p w14:paraId="3EF5160C" w14:textId="26B9975E" w:rsidR="00FB65F6" w:rsidRDefault="006817B6" w:rsidP="00051D3C">
      <w:pPr>
        <w:rPr>
          <w:rFonts w:ascii="Arial" w:hAnsi="Arial" w:cs="Arial"/>
          <w:bCs/>
          <w:szCs w:val="20"/>
        </w:rPr>
      </w:pPr>
      <w:r>
        <w:rPr>
          <w:rFonts w:ascii="Arial" w:hAnsi="Arial" w:cs="Arial"/>
          <w:bCs/>
          <w:szCs w:val="20"/>
        </w:rPr>
        <w:t xml:space="preserve">The adjustments made by the ECU include </w:t>
      </w:r>
      <w:r w:rsidR="00706C41">
        <w:rPr>
          <w:rFonts w:ascii="Arial" w:hAnsi="Arial" w:cs="Arial"/>
          <w:bCs/>
          <w:szCs w:val="20"/>
        </w:rPr>
        <w:t>advancing or retarding the ignition timing</w:t>
      </w:r>
      <w:r w:rsidR="004278A4">
        <w:rPr>
          <w:rFonts w:ascii="Arial" w:hAnsi="Arial" w:cs="Arial"/>
          <w:bCs/>
          <w:szCs w:val="20"/>
        </w:rPr>
        <w:t xml:space="preserve"> to </w:t>
      </w:r>
      <w:r w:rsidR="00484CED">
        <w:rPr>
          <w:rFonts w:ascii="Arial" w:hAnsi="Arial" w:cs="Arial"/>
          <w:bCs/>
          <w:szCs w:val="20"/>
        </w:rPr>
        <w:t>pro</w:t>
      </w:r>
      <w:r w:rsidR="00B20FF6">
        <w:rPr>
          <w:rFonts w:ascii="Arial" w:hAnsi="Arial" w:cs="Arial"/>
          <w:bCs/>
          <w:szCs w:val="20"/>
        </w:rPr>
        <w:t xml:space="preserve">vide a </w:t>
      </w:r>
      <w:r w:rsidR="004278A4">
        <w:rPr>
          <w:rFonts w:ascii="Arial" w:hAnsi="Arial" w:cs="Arial"/>
          <w:bCs/>
          <w:szCs w:val="20"/>
        </w:rPr>
        <w:t>more efficient</w:t>
      </w:r>
      <w:r w:rsidR="00484CED" w:rsidRPr="00484CED">
        <w:rPr>
          <w:rFonts w:ascii="Arial" w:hAnsi="Arial" w:cs="Arial"/>
          <w:bCs/>
          <w:szCs w:val="20"/>
        </w:rPr>
        <w:t xml:space="preserve"> </w:t>
      </w:r>
      <w:r w:rsidR="00484CED">
        <w:rPr>
          <w:rFonts w:ascii="Arial" w:hAnsi="Arial" w:cs="Arial"/>
          <w:bCs/>
          <w:szCs w:val="20"/>
        </w:rPr>
        <w:t>combust</w:t>
      </w:r>
      <w:r w:rsidR="00B20FF6">
        <w:rPr>
          <w:rFonts w:ascii="Arial" w:hAnsi="Arial" w:cs="Arial"/>
          <w:bCs/>
          <w:szCs w:val="20"/>
        </w:rPr>
        <w:t>ion of</w:t>
      </w:r>
      <w:r w:rsidR="00484CED">
        <w:rPr>
          <w:rFonts w:ascii="Arial" w:hAnsi="Arial" w:cs="Arial"/>
          <w:bCs/>
          <w:szCs w:val="20"/>
        </w:rPr>
        <w:t xml:space="preserve"> the air and fuel mixture</w:t>
      </w:r>
      <w:r w:rsidR="00BC683C">
        <w:rPr>
          <w:rFonts w:ascii="Arial" w:hAnsi="Arial" w:cs="Arial"/>
          <w:bCs/>
          <w:szCs w:val="20"/>
        </w:rPr>
        <w:t xml:space="preserve">, shortening or </w:t>
      </w:r>
      <w:r w:rsidR="001F7956">
        <w:rPr>
          <w:rFonts w:ascii="Arial" w:hAnsi="Arial" w:cs="Arial"/>
          <w:bCs/>
          <w:szCs w:val="20"/>
        </w:rPr>
        <w:t>extending</w:t>
      </w:r>
      <w:r w:rsidR="00BC683C">
        <w:rPr>
          <w:rFonts w:ascii="Arial" w:hAnsi="Arial" w:cs="Arial"/>
          <w:bCs/>
          <w:szCs w:val="20"/>
        </w:rPr>
        <w:t xml:space="preserve"> the valve timing</w:t>
      </w:r>
      <w:r w:rsidR="001F7956">
        <w:rPr>
          <w:rFonts w:ascii="Arial" w:hAnsi="Arial" w:cs="Arial"/>
          <w:bCs/>
          <w:szCs w:val="20"/>
        </w:rPr>
        <w:t xml:space="preserve"> to open/close the valve</w:t>
      </w:r>
      <w:r w:rsidR="00B20FF6">
        <w:rPr>
          <w:rFonts w:ascii="Arial" w:hAnsi="Arial" w:cs="Arial"/>
          <w:bCs/>
          <w:szCs w:val="20"/>
        </w:rPr>
        <w:t>s</w:t>
      </w:r>
      <w:r w:rsidR="001F7956">
        <w:rPr>
          <w:rFonts w:ascii="Arial" w:hAnsi="Arial" w:cs="Arial"/>
          <w:bCs/>
          <w:szCs w:val="20"/>
        </w:rPr>
        <w:t xml:space="preserve"> earlier or </w:t>
      </w:r>
      <w:r w:rsidR="003248C0">
        <w:rPr>
          <w:rFonts w:ascii="Arial" w:hAnsi="Arial" w:cs="Arial"/>
          <w:bCs/>
          <w:szCs w:val="20"/>
        </w:rPr>
        <w:t xml:space="preserve">remain </w:t>
      </w:r>
      <w:r w:rsidR="001F7956">
        <w:rPr>
          <w:rFonts w:ascii="Arial" w:hAnsi="Arial" w:cs="Arial"/>
          <w:bCs/>
          <w:szCs w:val="20"/>
        </w:rPr>
        <w:t xml:space="preserve">open </w:t>
      </w:r>
      <w:r w:rsidR="003B4E03">
        <w:rPr>
          <w:rFonts w:ascii="Arial" w:hAnsi="Arial" w:cs="Arial"/>
          <w:bCs/>
          <w:szCs w:val="20"/>
        </w:rPr>
        <w:t xml:space="preserve">for </w:t>
      </w:r>
      <w:r w:rsidR="001F7956">
        <w:rPr>
          <w:rFonts w:ascii="Arial" w:hAnsi="Arial" w:cs="Arial"/>
          <w:bCs/>
          <w:szCs w:val="20"/>
        </w:rPr>
        <w:t>longer</w:t>
      </w:r>
      <w:r w:rsidR="003B4E03">
        <w:rPr>
          <w:rFonts w:ascii="Arial" w:hAnsi="Arial" w:cs="Arial"/>
          <w:bCs/>
          <w:szCs w:val="20"/>
        </w:rPr>
        <w:t xml:space="preserve"> periods</w:t>
      </w:r>
      <w:r w:rsidR="003248C0">
        <w:rPr>
          <w:rFonts w:ascii="Arial" w:hAnsi="Arial" w:cs="Arial"/>
          <w:bCs/>
          <w:szCs w:val="20"/>
        </w:rPr>
        <w:t xml:space="preserve">, </w:t>
      </w:r>
      <w:r w:rsidR="00010F49">
        <w:rPr>
          <w:rFonts w:ascii="Arial" w:hAnsi="Arial" w:cs="Arial"/>
          <w:bCs/>
          <w:szCs w:val="20"/>
        </w:rPr>
        <w:t xml:space="preserve">and </w:t>
      </w:r>
      <w:r w:rsidR="00565E20">
        <w:rPr>
          <w:rFonts w:ascii="Arial" w:hAnsi="Arial" w:cs="Arial"/>
          <w:bCs/>
          <w:szCs w:val="20"/>
        </w:rPr>
        <w:t xml:space="preserve">adjusting the </w:t>
      </w:r>
      <w:r w:rsidR="00335B40">
        <w:rPr>
          <w:rFonts w:ascii="Arial" w:hAnsi="Arial" w:cs="Arial"/>
          <w:bCs/>
          <w:szCs w:val="20"/>
        </w:rPr>
        <w:t xml:space="preserve">air </w:t>
      </w:r>
      <w:r w:rsidR="00160969">
        <w:rPr>
          <w:rFonts w:ascii="Arial" w:hAnsi="Arial" w:cs="Arial"/>
          <w:bCs/>
          <w:szCs w:val="20"/>
        </w:rPr>
        <w:t>to</w:t>
      </w:r>
      <w:r w:rsidR="00335B40">
        <w:rPr>
          <w:rFonts w:ascii="Arial" w:hAnsi="Arial" w:cs="Arial"/>
          <w:bCs/>
          <w:szCs w:val="20"/>
        </w:rPr>
        <w:t xml:space="preserve"> </w:t>
      </w:r>
      <w:r w:rsidR="00565E20">
        <w:rPr>
          <w:rFonts w:ascii="Arial" w:hAnsi="Arial" w:cs="Arial"/>
          <w:bCs/>
          <w:szCs w:val="20"/>
        </w:rPr>
        <w:t>fuel ratio entering the cylinder</w:t>
      </w:r>
      <w:r w:rsidR="003B4E03">
        <w:rPr>
          <w:rFonts w:ascii="Arial" w:hAnsi="Arial" w:cs="Arial"/>
          <w:bCs/>
          <w:szCs w:val="20"/>
        </w:rPr>
        <w:t xml:space="preserve"> </w:t>
      </w:r>
      <w:r w:rsidR="00E34D21">
        <w:rPr>
          <w:rFonts w:ascii="Arial" w:hAnsi="Arial" w:cs="Arial"/>
          <w:bCs/>
          <w:szCs w:val="20"/>
        </w:rPr>
        <w:t>to</w:t>
      </w:r>
      <w:r w:rsidR="00335B40">
        <w:rPr>
          <w:rFonts w:ascii="Arial" w:hAnsi="Arial" w:cs="Arial"/>
          <w:bCs/>
          <w:szCs w:val="20"/>
        </w:rPr>
        <w:t xml:space="preserve"> </w:t>
      </w:r>
      <w:r w:rsidR="00C9340F">
        <w:rPr>
          <w:rFonts w:ascii="Arial" w:hAnsi="Arial" w:cs="Arial"/>
          <w:bCs/>
          <w:szCs w:val="20"/>
        </w:rPr>
        <w:t>produce lower levels of harmful emissions</w:t>
      </w:r>
      <w:r w:rsidR="00C52AB6">
        <w:rPr>
          <w:rFonts w:ascii="Arial" w:hAnsi="Arial" w:cs="Arial"/>
          <w:bCs/>
          <w:szCs w:val="20"/>
        </w:rPr>
        <w:t>.</w:t>
      </w:r>
    </w:p>
    <w:p w14:paraId="1C81704F" w14:textId="14F57FCC" w:rsidR="00821890" w:rsidRDefault="00D13A6E" w:rsidP="00051D3C">
      <w:pPr>
        <w:rPr>
          <w:rFonts w:ascii="Arial" w:hAnsi="Arial" w:cs="Arial"/>
          <w:bCs/>
          <w:szCs w:val="20"/>
        </w:rPr>
      </w:pPr>
      <w:r>
        <w:rPr>
          <w:rFonts w:ascii="Arial" w:hAnsi="Arial" w:cs="Arial"/>
          <w:bCs/>
          <w:szCs w:val="20"/>
        </w:rPr>
        <w:t xml:space="preserve">A few manufacturers </w:t>
      </w:r>
      <w:r w:rsidR="009E079E">
        <w:rPr>
          <w:rFonts w:ascii="Arial" w:hAnsi="Arial" w:cs="Arial"/>
          <w:bCs/>
          <w:szCs w:val="20"/>
        </w:rPr>
        <w:t xml:space="preserve">have been </w:t>
      </w:r>
      <w:r w:rsidR="00140F1D">
        <w:rPr>
          <w:rFonts w:ascii="Arial" w:hAnsi="Arial" w:cs="Arial"/>
          <w:bCs/>
          <w:szCs w:val="20"/>
        </w:rPr>
        <w:t>caught using this method, such as V</w:t>
      </w:r>
      <w:r w:rsidR="004C4496">
        <w:rPr>
          <w:rFonts w:ascii="Arial" w:hAnsi="Arial" w:cs="Arial"/>
          <w:bCs/>
          <w:szCs w:val="20"/>
        </w:rPr>
        <w:t xml:space="preserve">olkswagen. </w:t>
      </w:r>
      <w:r w:rsidR="0003594A">
        <w:rPr>
          <w:rFonts w:ascii="Arial" w:hAnsi="Arial" w:cs="Arial"/>
          <w:bCs/>
          <w:szCs w:val="20"/>
        </w:rPr>
        <w:t>Two different vehicles from Volkswagen were tested for emissions</w:t>
      </w:r>
      <w:r w:rsidR="00AB776C">
        <w:rPr>
          <w:rFonts w:ascii="Arial" w:hAnsi="Arial" w:cs="Arial"/>
          <w:bCs/>
          <w:szCs w:val="20"/>
        </w:rPr>
        <w:t xml:space="preserve"> </w:t>
      </w:r>
      <w:r w:rsidR="008B40DC">
        <w:rPr>
          <w:rFonts w:ascii="Arial" w:hAnsi="Arial" w:cs="Arial"/>
          <w:bCs/>
          <w:szCs w:val="20"/>
        </w:rPr>
        <w:t>o</w:t>
      </w:r>
      <w:r w:rsidR="00AB776C">
        <w:rPr>
          <w:rFonts w:ascii="Arial" w:hAnsi="Arial" w:cs="Arial"/>
          <w:bCs/>
          <w:szCs w:val="20"/>
        </w:rPr>
        <w:t>n a road test</w:t>
      </w:r>
      <w:r w:rsidR="00E30BDA">
        <w:rPr>
          <w:rFonts w:ascii="Arial" w:hAnsi="Arial" w:cs="Arial"/>
          <w:bCs/>
          <w:szCs w:val="20"/>
        </w:rPr>
        <w:t>, a</w:t>
      </w:r>
      <w:r w:rsidR="0073247C">
        <w:rPr>
          <w:rFonts w:ascii="Arial" w:hAnsi="Arial" w:cs="Arial"/>
          <w:bCs/>
          <w:szCs w:val="20"/>
        </w:rPr>
        <w:t xml:space="preserve"> </w:t>
      </w:r>
      <w:r w:rsidR="00E30BDA">
        <w:rPr>
          <w:rFonts w:ascii="Arial" w:hAnsi="Arial" w:cs="Arial"/>
          <w:bCs/>
          <w:szCs w:val="20"/>
        </w:rPr>
        <w:t xml:space="preserve">Jetta </w:t>
      </w:r>
      <w:r w:rsidR="0073247C">
        <w:rPr>
          <w:rFonts w:ascii="Arial" w:hAnsi="Arial" w:cs="Arial"/>
          <w:bCs/>
          <w:szCs w:val="20"/>
        </w:rPr>
        <w:t>and a Passat.</w:t>
      </w:r>
      <w:r w:rsidR="00725EA1">
        <w:rPr>
          <w:rFonts w:ascii="Arial" w:hAnsi="Arial" w:cs="Arial"/>
          <w:bCs/>
          <w:szCs w:val="20"/>
        </w:rPr>
        <w:t xml:space="preserve"> </w:t>
      </w:r>
      <w:r w:rsidR="00840061">
        <w:rPr>
          <w:rFonts w:ascii="Arial" w:hAnsi="Arial" w:cs="Arial"/>
          <w:bCs/>
          <w:szCs w:val="20"/>
        </w:rPr>
        <w:t xml:space="preserve">During a road test of both vehicles, the testers were shocked to find that </w:t>
      </w:r>
      <w:r w:rsidR="007F20B3">
        <w:rPr>
          <w:rFonts w:ascii="Arial" w:hAnsi="Arial" w:cs="Arial"/>
          <w:bCs/>
          <w:szCs w:val="20"/>
        </w:rPr>
        <w:t xml:space="preserve">the </w:t>
      </w:r>
      <w:r w:rsidR="001B1002">
        <w:rPr>
          <w:rFonts w:ascii="Arial" w:hAnsi="Arial" w:cs="Arial"/>
          <w:bCs/>
          <w:szCs w:val="20"/>
        </w:rPr>
        <w:t>values were around 5 t</w:t>
      </w:r>
      <w:r w:rsidR="00F64622">
        <w:rPr>
          <w:rFonts w:ascii="Arial" w:hAnsi="Arial" w:cs="Arial"/>
          <w:bCs/>
          <w:szCs w:val="20"/>
        </w:rPr>
        <w:t xml:space="preserve">imes </w:t>
      </w:r>
      <w:r w:rsidR="00C5487C">
        <w:rPr>
          <w:rFonts w:ascii="Arial" w:hAnsi="Arial" w:cs="Arial"/>
          <w:bCs/>
          <w:szCs w:val="20"/>
        </w:rPr>
        <w:t>higher than</w:t>
      </w:r>
      <w:r w:rsidR="005F0873">
        <w:rPr>
          <w:rFonts w:ascii="Arial" w:hAnsi="Arial" w:cs="Arial"/>
          <w:bCs/>
          <w:szCs w:val="20"/>
        </w:rPr>
        <w:t xml:space="preserve"> </w:t>
      </w:r>
      <w:r w:rsidR="00223A44">
        <w:rPr>
          <w:rFonts w:ascii="Arial" w:hAnsi="Arial" w:cs="Arial"/>
          <w:bCs/>
          <w:szCs w:val="20"/>
        </w:rPr>
        <w:t>what is should be producing</w:t>
      </w:r>
      <w:r w:rsidR="0038774C">
        <w:rPr>
          <w:rFonts w:ascii="Arial" w:hAnsi="Arial" w:cs="Arial"/>
          <w:bCs/>
          <w:szCs w:val="20"/>
        </w:rPr>
        <w:t xml:space="preserve">, </w:t>
      </w:r>
      <w:r w:rsidR="00FF4F55">
        <w:rPr>
          <w:rFonts w:ascii="Arial" w:hAnsi="Arial" w:cs="Arial"/>
          <w:bCs/>
          <w:szCs w:val="20"/>
        </w:rPr>
        <w:t xml:space="preserve">climbing </w:t>
      </w:r>
      <w:r w:rsidR="0037461C">
        <w:rPr>
          <w:rFonts w:ascii="Arial" w:hAnsi="Arial" w:cs="Arial"/>
          <w:bCs/>
          <w:szCs w:val="20"/>
        </w:rPr>
        <w:t xml:space="preserve">up </w:t>
      </w:r>
      <w:r w:rsidR="002876EC">
        <w:rPr>
          <w:rFonts w:ascii="Arial" w:hAnsi="Arial" w:cs="Arial"/>
          <w:bCs/>
          <w:szCs w:val="20"/>
        </w:rPr>
        <w:t xml:space="preserve">to </w:t>
      </w:r>
      <w:r w:rsidR="00FF4F55">
        <w:rPr>
          <w:rFonts w:ascii="Arial" w:hAnsi="Arial" w:cs="Arial"/>
          <w:bCs/>
          <w:szCs w:val="20"/>
        </w:rPr>
        <w:t xml:space="preserve">around </w:t>
      </w:r>
      <w:r w:rsidR="0037461C">
        <w:rPr>
          <w:rFonts w:ascii="Arial" w:hAnsi="Arial" w:cs="Arial"/>
          <w:bCs/>
          <w:szCs w:val="20"/>
        </w:rPr>
        <w:t>30-</w:t>
      </w:r>
      <w:r w:rsidR="007F1BE5">
        <w:rPr>
          <w:rFonts w:ascii="Arial" w:hAnsi="Arial" w:cs="Arial"/>
          <w:bCs/>
          <w:szCs w:val="20"/>
        </w:rPr>
        <w:t>35 times</w:t>
      </w:r>
      <w:r w:rsidR="00982E4E">
        <w:rPr>
          <w:rFonts w:ascii="Arial" w:hAnsi="Arial" w:cs="Arial"/>
          <w:bCs/>
          <w:szCs w:val="20"/>
        </w:rPr>
        <w:t xml:space="preserve"> under certain conditions (</w:t>
      </w:r>
      <w:r w:rsidR="00982E4E" w:rsidRPr="00982E4E">
        <w:rPr>
          <w:rFonts w:ascii="Arial" w:hAnsi="Arial" w:cs="Arial"/>
          <w:bCs/>
          <w:szCs w:val="20"/>
        </w:rPr>
        <w:t>Gardiner, B. 2019)</w:t>
      </w:r>
      <w:r w:rsidR="00F45A9E">
        <w:rPr>
          <w:rFonts w:ascii="Arial" w:hAnsi="Arial" w:cs="Arial"/>
          <w:bCs/>
          <w:szCs w:val="20"/>
        </w:rPr>
        <w:t>. Appendix D explains this in more detail.</w:t>
      </w:r>
    </w:p>
    <w:p w14:paraId="53062C9E" w14:textId="77777777" w:rsidR="00821890" w:rsidRDefault="00821890" w:rsidP="00051D3C">
      <w:pPr>
        <w:rPr>
          <w:rFonts w:ascii="Arial" w:hAnsi="Arial" w:cs="Arial"/>
          <w:bCs/>
          <w:szCs w:val="20"/>
        </w:rPr>
      </w:pPr>
    </w:p>
    <w:p w14:paraId="6C31E842" w14:textId="426A384A" w:rsidR="008A3B4E" w:rsidRPr="003D5EE7" w:rsidRDefault="001F635D" w:rsidP="008A3B4E">
      <w:pPr>
        <w:pStyle w:val="Heading3"/>
        <w:ind w:left="227"/>
        <w:rPr>
          <w:sz w:val="26"/>
          <w:szCs w:val="26"/>
        </w:rPr>
      </w:pPr>
      <w:bookmarkStart w:id="12" w:name="_Toc39556530"/>
      <w:r>
        <w:rPr>
          <w:sz w:val="26"/>
          <w:szCs w:val="26"/>
        </w:rPr>
        <w:t>2</w:t>
      </w:r>
      <w:r w:rsidR="008A3B4E" w:rsidRPr="003D5EE7">
        <w:rPr>
          <w:sz w:val="26"/>
          <w:szCs w:val="26"/>
        </w:rPr>
        <w:t xml:space="preserve">.1.1. Euro </w:t>
      </w:r>
      <w:r w:rsidR="008A3B4E">
        <w:rPr>
          <w:sz w:val="26"/>
          <w:szCs w:val="26"/>
        </w:rPr>
        <w:t>5</w:t>
      </w:r>
      <w:r w:rsidR="008A3B4E" w:rsidRPr="003D5EE7">
        <w:rPr>
          <w:sz w:val="26"/>
          <w:szCs w:val="26"/>
        </w:rPr>
        <w:t xml:space="preserve"> </w:t>
      </w:r>
      <w:r w:rsidR="004E39DA">
        <w:rPr>
          <w:sz w:val="26"/>
          <w:szCs w:val="26"/>
        </w:rPr>
        <w:t>R</w:t>
      </w:r>
      <w:r w:rsidR="008A3B4E" w:rsidRPr="003D5EE7">
        <w:rPr>
          <w:sz w:val="26"/>
          <w:szCs w:val="26"/>
        </w:rPr>
        <w:t xml:space="preserve">egulations </w:t>
      </w:r>
      <w:r w:rsidR="00D66F31">
        <w:rPr>
          <w:sz w:val="26"/>
          <w:szCs w:val="26"/>
        </w:rPr>
        <w:t>(</w:t>
      </w:r>
      <w:r w:rsidR="002918CE">
        <w:rPr>
          <w:sz w:val="26"/>
          <w:szCs w:val="26"/>
        </w:rPr>
        <w:t>January 2011 – September 2015)</w:t>
      </w:r>
      <w:bookmarkEnd w:id="12"/>
    </w:p>
    <w:p w14:paraId="1965C219" w14:textId="68ADE10C" w:rsidR="00357A1E" w:rsidRDefault="008A3B4E" w:rsidP="00051D3C">
      <w:pPr>
        <w:rPr>
          <w:rFonts w:ascii="Arial" w:hAnsi="Arial" w:cs="Arial"/>
          <w:bCs/>
          <w:szCs w:val="20"/>
        </w:rPr>
      </w:pPr>
      <w:r>
        <w:rPr>
          <w:rFonts w:ascii="Arial" w:hAnsi="Arial" w:cs="Arial"/>
          <w:bCs/>
          <w:szCs w:val="20"/>
        </w:rPr>
        <w:t xml:space="preserve">The </w:t>
      </w:r>
      <w:r w:rsidR="001F372A">
        <w:rPr>
          <w:rFonts w:ascii="Arial" w:hAnsi="Arial" w:cs="Arial"/>
          <w:bCs/>
          <w:szCs w:val="20"/>
        </w:rPr>
        <w:t xml:space="preserve">Euro 5 regulations </w:t>
      </w:r>
      <w:r w:rsidR="00AF2B0A">
        <w:rPr>
          <w:rFonts w:ascii="Arial" w:hAnsi="Arial" w:cs="Arial"/>
          <w:bCs/>
          <w:szCs w:val="20"/>
        </w:rPr>
        <w:t>came with</w:t>
      </w:r>
      <w:r w:rsidR="002B4F84">
        <w:rPr>
          <w:rFonts w:ascii="Arial" w:hAnsi="Arial" w:cs="Arial"/>
          <w:bCs/>
          <w:szCs w:val="20"/>
        </w:rPr>
        <w:t xml:space="preserve"> a </w:t>
      </w:r>
      <w:r w:rsidR="00B03A44">
        <w:rPr>
          <w:rFonts w:ascii="Arial" w:hAnsi="Arial" w:cs="Arial"/>
          <w:bCs/>
          <w:szCs w:val="20"/>
        </w:rPr>
        <w:t xml:space="preserve">new limit to </w:t>
      </w:r>
      <w:r w:rsidR="00EE6810">
        <w:rPr>
          <w:rFonts w:ascii="Arial" w:hAnsi="Arial" w:cs="Arial"/>
          <w:bCs/>
          <w:szCs w:val="20"/>
        </w:rPr>
        <w:t>reduce</w:t>
      </w:r>
      <w:r w:rsidR="00B03A44">
        <w:rPr>
          <w:rFonts w:ascii="Arial" w:hAnsi="Arial" w:cs="Arial"/>
          <w:bCs/>
          <w:szCs w:val="20"/>
        </w:rPr>
        <w:t xml:space="preserve"> the </w:t>
      </w:r>
      <w:r w:rsidR="00C746B7">
        <w:rPr>
          <w:rFonts w:ascii="Arial" w:hAnsi="Arial" w:cs="Arial"/>
          <w:bCs/>
          <w:szCs w:val="20"/>
        </w:rPr>
        <w:t xml:space="preserve">harmful </w:t>
      </w:r>
      <w:r w:rsidR="00B03A44">
        <w:rPr>
          <w:rFonts w:ascii="Arial" w:hAnsi="Arial" w:cs="Arial"/>
          <w:bCs/>
          <w:szCs w:val="20"/>
        </w:rPr>
        <w:t>particulates in diesel vehicles</w:t>
      </w:r>
      <w:r w:rsidR="00013FF6">
        <w:rPr>
          <w:rFonts w:ascii="Arial" w:hAnsi="Arial" w:cs="Arial"/>
          <w:bCs/>
          <w:szCs w:val="20"/>
        </w:rPr>
        <w:t xml:space="preserve"> resulting in</w:t>
      </w:r>
      <w:r w:rsidR="00AF2B0A">
        <w:rPr>
          <w:rFonts w:ascii="Arial" w:hAnsi="Arial" w:cs="Arial"/>
          <w:bCs/>
          <w:szCs w:val="20"/>
        </w:rPr>
        <w:t xml:space="preserve"> the introduction of the </w:t>
      </w:r>
      <w:r w:rsidR="00AD7D96">
        <w:rPr>
          <w:rFonts w:ascii="Arial" w:hAnsi="Arial" w:cs="Arial"/>
          <w:bCs/>
          <w:szCs w:val="20"/>
        </w:rPr>
        <w:t>particulate filter</w:t>
      </w:r>
      <w:r w:rsidR="000B114C">
        <w:rPr>
          <w:rFonts w:ascii="Arial" w:hAnsi="Arial" w:cs="Arial"/>
          <w:bCs/>
          <w:szCs w:val="20"/>
        </w:rPr>
        <w:t>s</w:t>
      </w:r>
      <w:r w:rsidR="00AD7D96">
        <w:rPr>
          <w:rFonts w:ascii="Arial" w:hAnsi="Arial" w:cs="Arial"/>
          <w:bCs/>
          <w:szCs w:val="20"/>
        </w:rPr>
        <w:t xml:space="preserve"> (DPF</w:t>
      </w:r>
      <w:r w:rsidR="000B114C">
        <w:rPr>
          <w:rFonts w:ascii="Arial" w:hAnsi="Arial" w:cs="Arial"/>
          <w:bCs/>
          <w:szCs w:val="20"/>
        </w:rPr>
        <w:t>s</w:t>
      </w:r>
      <w:r w:rsidR="00AD7D96">
        <w:rPr>
          <w:rFonts w:ascii="Arial" w:hAnsi="Arial" w:cs="Arial"/>
          <w:bCs/>
          <w:szCs w:val="20"/>
        </w:rPr>
        <w:t>) for diesel vehicle</w:t>
      </w:r>
      <w:r w:rsidR="00A65CC9">
        <w:rPr>
          <w:rFonts w:ascii="Arial" w:hAnsi="Arial" w:cs="Arial"/>
          <w:bCs/>
          <w:szCs w:val="20"/>
        </w:rPr>
        <w:t>s</w:t>
      </w:r>
      <w:r w:rsidR="008A473B">
        <w:rPr>
          <w:rFonts w:ascii="Arial" w:hAnsi="Arial" w:cs="Arial"/>
          <w:bCs/>
          <w:szCs w:val="20"/>
        </w:rPr>
        <w:t xml:space="preserve">, with </w:t>
      </w:r>
      <w:r w:rsidR="005F27F6">
        <w:rPr>
          <w:rFonts w:ascii="Arial" w:hAnsi="Arial" w:cs="Arial"/>
          <w:bCs/>
          <w:szCs w:val="20"/>
        </w:rPr>
        <w:t xml:space="preserve">the other </w:t>
      </w:r>
      <w:r w:rsidR="00A5145C">
        <w:rPr>
          <w:rFonts w:ascii="Arial" w:hAnsi="Arial" w:cs="Arial"/>
          <w:bCs/>
          <w:szCs w:val="20"/>
        </w:rPr>
        <w:t xml:space="preserve">emission </w:t>
      </w:r>
      <w:r w:rsidR="005F27F6">
        <w:rPr>
          <w:rFonts w:ascii="Arial" w:hAnsi="Arial" w:cs="Arial"/>
          <w:bCs/>
          <w:szCs w:val="20"/>
        </w:rPr>
        <w:t xml:space="preserve">limits </w:t>
      </w:r>
      <w:r w:rsidR="00A5145C">
        <w:rPr>
          <w:rFonts w:ascii="Arial" w:hAnsi="Arial" w:cs="Arial"/>
          <w:bCs/>
          <w:szCs w:val="20"/>
        </w:rPr>
        <w:t xml:space="preserve">being </w:t>
      </w:r>
      <w:r w:rsidR="005F27F6">
        <w:rPr>
          <w:rFonts w:ascii="Arial" w:hAnsi="Arial" w:cs="Arial"/>
          <w:bCs/>
          <w:szCs w:val="20"/>
        </w:rPr>
        <w:t>lower</w:t>
      </w:r>
      <w:r w:rsidR="00A5145C">
        <w:rPr>
          <w:rFonts w:ascii="Arial" w:hAnsi="Arial" w:cs="Arial"/>
          <w:bCs/>
          <w:szCs w:val="20"/>
        </w:rPr>
        <w:t>ed</w:t>
      </w:r>
      <w:r w:rsidR="005F27F6">
        <w:rPr>
          <w:rFonts w:ascii="Arial" w:hAnsi="Arial" w:cs="Arial"/>
          <w:bCs/>
          <w:szCs w:val="20"/>
        </w:rPr>
        <w:t xml:space="preserve"> alongside </w:t>
      </w:r>
      <w:r w:rsidR="005D3D11">
        <w:rPr>
          <w:rFonts w:ascii="Arial" w:hAnsi="Arial" w:cs="Arial"/>
          <w:bCs/>
          <w:szCs w:val="20"/>
        </w:rPr>
        <w:t xml:space="preserve">this. </w:t>
      </w:r>
      <w:r w:rsidR="00A5145C">
        <w:rPr>
          <w:rFonts w:ascii="Arial" w:hAnsi="Arial" w:cs="Arial"/>
          <w:bCs/>
          <w:szCs w:val="20"/>
        </w:rPr>
        <w:t xml:space="preserve">The </w:t>
      </w:r>
      <w:r w:rsidR="009A2545">
        <w:rPr>
          <w:rFonts w:ascii="Arial" w:hAnsi="Arial" w:cs="Arial"/>
          <w:bCs/>
          <w:szCs w:val="20"/>
        </w:rPr>
        <w:t xml:space="preserve">instalment of </w:t>
      </w:r>
      <w:r w:rsidR="006E70F0">
        <w:rPr>
          <w:rFonts w:ascii="Arial" w:hAnsi="Arial" w:cs="Arial"/>
          <w:bCs/>
          <w:szCs w:val="20"/>
        </w:rPr>
        <w:t xml:space="preserve">a particulate filter </w:t>
      </w:r>
      <w:r w:rsidR="008B75E2">
        <w:rPr>
          <w:rFonts w:ascii="Arial" w:hAnsi="Arial" w:cs="Arial"/>
          <w:bCs/>
          <w:szCs w:val="20"/>
        </w:rPr>
        <w:t xml:space="preserve">on diesel vehicles </w:t>
      </w:r>
      <w:r w:rsidR="007F03A6">
        <w:rPr>
          <w:rFonts w:ascii="Arial" w:hAnsi="Arial" w:cs="Arial"/>
          <w:bCs/>
          <w:szCs w:val="20"/>
        </w:rPr>
        <w:t xml:space="preserve">is capable of </w:t>
      </w:r>
      <w:r w:rsidR="00CA0A06">
        <w:rPr>
          <w:rFonts w:ascii="Arial" w:hAnsi="Arial" w:cs="Arial"/>
          <w:bCs/>
          <w:szCs w:val="20"/>
        </w:rPr>
        <w:t xml:space="preserve">capturing 99% of the overall particulates </w:t>
      </w:r>
      <w:r w:rsidR="001E0062">
        <w:rPr>
          <w:rFonts w:ascii="Arial" w:hAnsi="Arial" w:cs="Arial"/>
          <w:bCs/>
          <w:szCs w:val="20"/>
        </w:rPr>
        <w:t xml:space="preserve">being </w:t>
      </w:r>
      <w:r w:rsidR="00CA0A06">
        <w:rPr>
          <w:rFonts w:ascii="Arial" w:hAnsi="Arial" w:cs="Arial"/>
          <w:bCs/>
          <w:szCs w:val="20"/>
        </w:rPr>
        <w:t>produced</w:t>
      </w:r>
      <w:r w:rsidR="001E0062">
        <w:rPr>
          <w:rFonts w:ascii="Arial" w:hAnsi="Arial" w:cs="Arial"/>
          <w:bCs/>
          <w:szCs w:val="20"/>
        </w:rPr>
        <w:t xml:space="preserve">, resulting </w:t>
      </w:r>
      <w:r w:rsidR="001B3413">
        <w:rPr>
          <w:rFonts w:ascii="Arial" w:hAnsi="Arial" w:cs="Arial"/>
          <w:bCs/>
          <w:szCs w:val="20"/>
        </w:rPr>
        <w:t xml:space="preserve">in </w:t>
      </w:r>
      <w:r w:rsidR="00460188">
        <w:rPr>
          <w:rFonts w:ascii="Arial" w:hAnsi="Arial" w:cs="Arial"/>
          <w:bCs/>
          <w:szCs w:val="20"/>
        </w:rPr>
        <w:t xml:space="preserve">the particulates </w:t>
      </w:r>
      <w:r w:rsidR="00A62AAF">
        <w:rPr>
          <w:rFonts w:ascii="Arial" w:hAnsi="Arial" w:cs="Arial"/>
          <w:bCs/>
          <w:szCs w:val="20"/>
        </w:rPr>
        <w:t>released</w:t>
      </w:r>
      <w:r w:rsidR="004A0D23">
        <w:rPr>
          <w:rFonts w:ascii="Arial" w:hAnsi="Arial" w:cs="Arial"/>
          <w:bCs/>
          <w:szCs w:val="20"/>
        </w:rPr>
        <w:t xml:space="preserve"> from the vehicle</w:t>
      </w:r>
      <w:r w:rsidR="00A62AAF">
        <w:rPr>
          <w:rFonts w:ascii="Arial" w:hAnsi="Arial" w:cs="Arial"/>
          <w:bCs/>
          <w:szCs w:val="20"/>
        </w:rPr>
        <w:t xml:space="preserve"> </w:t>
      </w:r>
      <w:r w:rsidR="004D3E86">
        <w:rPr>
          <w:rFonts w:ascii="Arial" w:hAnsi="Arial" w:cs="Arial"/>
          <w:bCs/>
          <w:szCs w:val="20"/>
        </w:rPr>
        <w:t>being equivalent to one grain of sand per kilometre</w:t>
      </w:r>
      <w:r w:rsidR="00AE5AB5">
        <w:rPr>
          <w:rFonts w:ascii="Arial" w:hAnsi="Arial" w:cs="Arial"/>
          <w:bCs/>
          <w:szCs w:val="20"/>
        </w:rPr>
        <w:t xml:space="preserve"> the vehicle drives (RAC. 2020). </w:t>
      </w:r>
    </w:p>
    <w:p w14:paraId="362B866D" w14:textId="11060BB5" w:rsidR="00BF35ED" w:rsidRDefault="00F75FB3" w:rsidP="00051D3C">
      <w:pPr>
        <w:rPr>
          <w:rFonts w:ascii="Arial" w:hAnsi="Arial" w:cs="Arial"/>
          <w:bCs/>
          <w:szCs w:val="20"/>
        </w:rPr>
      </w:pPr>
      <w:r>
        <w:rPr>
          <w:rFonts w:ascii="Arial" w:hAnsi="Arial" w:cs="Arial"/>
          <w:bCs/>
          <w:szCs w:val="20"/>
        </w:rPr>
        <w:t xml:space="preserve">The reasoning behind this </w:t>
      </w:r>
      <w:r w:rsidR="00561CDE">
        <w:rPr>
          <w:rFonts w:ascii="Arial" w:hAnsi="Arial" w:cs="Arial"/>
          <w:bCs/>
          <w:szCs w:val="20"/>
        </w:rPr>
        <w:t xml:space="preserve">focus on </w:t>
      </w:r>
      <w:r w:rsidR="00DF0E5C">
        <w:rPr>
          <w:rFonts w:ascii="Arial" w:hAnsi="Arial" w:cs="Arial"/>
          <w:bCs/>
          <w:szCs w:val="20"/>
        </w:rPr>
        <w:t xml:space="preserve">reducing </w:t>
      </w:r>
      <w:r w:rsidR="00561CDE">
        <w:rPr>
          <w:rFonts w:ascii="Arial" w:hAnsi="Arial" w:cs="Arial"/>
          <w:bCs/>
          <w:szCs w:val="20"/>
        </w:rPr>
        <w:t xml:space="preserve">the diesel particulates </w:t>
      </w:r>
      <w:r w:rsidR="00DF0E5C">
        <w:rPr>
          <w:rFonts w:ascii="Arial" w:hAnsi="Arial" w:cs="Arial"/>
          <w:bCs/>
          <w:szCs w:val="20"/>
        </w:rPr>
        <w:t>comes from</w:t>
      </w:r>
      <w:r w:rsidR="00C942E5">
        <w:rPr>
          <w:rFonts w:ascii="Arial" w:hAnsi="Arial" w:cs="Arial"/>
          <w:bCs/>
          <w:szCs w:val="20"/>
        </w:rPr>
        <w:t xml:space="preserve"> research and testing which</w:t>
      </w:r>
      <w:r w:rsidR="00362289">
        <w:rPr>
          <w:rFonts w:ascii="Arial" w:hAnsi="Arial" w:cs="Arial"/>
          <w:bCs/>
          <w:szCs w:val="20"/>
        </w:rPr>
        <w:t xml:space="preserve"> has found </w:t>
      </w:r>
      <w:r w:rsidR="000271DD">
        <w:rPr>
          <w:rFonts w:ascii="Arial" w:hAnsi="Arial" w:cs="Arial"/>
          <w:bCs/>
          <w:szCs w:val="20"/>
        </w:rPr>
        <w:t xml:space="preserve">that </w:t>
      </w:r>
      <w:r w:rsidR="00DD6426">
        <w:rPr>
          <w:rFonts w:ascii="Arial" w:hAnsi="Arial" w:cs="Arial"/>
          <w:bCs/>
          <w:szCs w:val="20"/>
        </w:rPr>
        <w:t>the</w:t>
      </w:r>
      <w:r w:rsidR="00A611B3">
        <w:rPr>
          <w:rFonts w:ascii="Arial" w:hAnsi="Arial" w:cs="Arial"/>
          <w:bCs/>
          <w:szCs w:val="20"/>
        </w:rPr>
        <w:t xml:space="preserve">se particulates </w:t>
      </w:r>
      <w:r w:rsidR="000271DD">
        <w:rPr>
          <w:rFonts w:ascii="Arial" w:hAnsi="Arial" w:cs="Arial"/>
          <w:bCs/>
          <w:szCs w:val="20"/>
        </w:rPr>
        <w:t>can</w:t>
      </w:r>
      <w:r w:rsidR="00DF04E9">
        <w:rPr>
          <w:rFonts w:ascii="Arial" w:hAnsi="Arial" w:cs="Arial"/>
          <w:bCs/>
          <w:szCs w:val="20"/>
        </w:rPr>
        <w:t xml:space="preserve"> </w:t>
      </w:r>
      <w:r w:rsidR="00A611B3">
        <w:rPr>
          <w:rFonts w:ascii="Arial" w:hAnsi="Arial" w:cs="Arial"/>
          <w:bCs/>
          <w:szCs w:val="20"/>
        </w:rPr>
        <w:t>caus</w:t>
      </w:r>
      <w:r w:rsidR="000271DD">
        <w:rPr>
          <w:rFonts w:ascii="Arial" w:hAnsi="Arial" w:cs="Arial"/>
          <w:bCs/>
          <w:szCs w:val="20"/>
        </w:rPr>
        <w:t>e</w:t>
      </w:r>
      <w:r w:rsidR="00A611B3">
        <w:rPr>
          <w:rFonts w:ascii="Arial" w:hAnsi="Arial" w:cs="Arial"/>
          <w:bCs/>
          <w:szCs w:val="20"/>
        </w:rPr>
        <w:t xml:space="preserve"> </w:t>
      </w:r>
      <w:r w:rsidR="00C718A8">
        <w:rPr>
          <w:rFonts w:ascii="Arial" w:hAnsi="Arial" w:cs="Arial"/>
          <w:bCs/>
          <w:szCs w:val="20"/>
        </w:rPr>
        <w:t xml:space="preserve">respiratory </w:t>
      </w:r>
      <w:r w:rsidR="0096270A">
        <w:rPr>
          <w:rFonts w:ascii="Arial" w:hAnsi="Arial" w:cs="Arial"/>
          <w:bCs/>
          <w:szCs w:val="20"/>
        </w:rPr>
        <w:t>problems</w:t>
      </w:r>
      <w:r w:rsidR="00B44522">
        <w:rPr>
          <w:rFonts w:ascii="Arial" w:hAnsi="Arial" w:cs="Arial"/>
          <w:bCs/>
          <w:szCs w:val="20"/>
        </w:rPr>
        <w:t xml:space="preserve">, </w:t>
      </w:r>
      <w:r w:rsidR="004B3A69">
        <w:rPr>
          <w:rFonts w:ascii="Arial" w:hAnsi="Arial" w:cs="Arial"/>
          <w:bCs/>
          <w:szCs w:val="20"/>
        </w:rPr>
        <w:t>especially</w:t>
      </w:r>
      <w:r w:rsidR="00BE3445">
        <w:rPr>
          <w:rFonts w:ascii="Arial" w:hAnsi="Arial" w:cs="Arial"/>
          <w:bCs/>
          <w:szCs w:val="20"/>
        </w:rPr>
        <w:t xml:space="preserve"> </w:t>
      </w:r>
      <w:r w:rsidR="00B61FE2">
        <w:rPr>
          <w:rFonts w:ascii="Arial" w:hAnsi="Arial" w:cs="Arial"/>
          <w:bCs/>
          <w:szCs w:val="20"/>
        </w:rPr>
        <w:t xml:space="preserve">individuals </w:t>
      </w:r>
      <w:r w:rsidR="008F5BFD">
        <w:rPr>
          <w:rFonts w:ascii="Arial" w:hAnsi="Arial" w:cs="Arial"/>
          <w:bCs/>
          <w:szCs w:val="20"/>
        </w:rPr>
        <w:t>with</w:t>
      </w:r>
      <w:r w:rsidR="00516ACA">
        <w:rPr>
          <w:rFonts w:ascii="Arial" w:hAnsi="Arial" w:cs="Arial"/>
          <w:bCs/>
          <w:szCs w:val="20"/>
        </w:rPr>
        <w:t xml:space="preserve"> </w:t>
      </w:r>
      <w:r w:rsidR="00BE3445">
        <w:rPr>
          <w:rFonts w:ascii="Arial" w:hAnsi="Arial" w:cs="Arial"/>
          <w:bCs/>
          <w:szCs w:val="20"/>
        </w:rPr>
        <w:t>respiratory conditions such as asthma.</w:t>
      </w:r>
      <w:r w:rsidR="00DB3770">
        <w:rPr>
          <w:rFonts w:ascii="Arial" w:hAnsi="Arial" w:cs="Arial"/>
          <w:bCs/>
          <w:szCs w:val="20"/>
        </w:rPr>
        <w:t xml:space="preserve"> (Dieselnet. </w:t>
      </w:r>
      <w:r w:rsidR="0096317D">
        <w:rPr>
          <w:rFonts w:ascii="Arial" w:hAnsi="Arial" w:cs="Arial"/>
          <w:bCs/>
          <w:szCs w:val="20"/>
        </w:rPr>
        <w:t>2012)</w:t>
      </w:r>
    </w:p>
    <w:p w14:paraId="2FFBDB13" w14:textId="3697FF8B" w:rsidR="00585080" w:rsidRDefault="004308C6" w:rsidP="00051D3C">
      <w:pPr>
        <w:rPr>
          <w:rFonts w:ascii="Arial" w:hAnsi="Arial" w:cs="Arial"/>
          <w:bCs/>
          <w:szCs w:val="20"/>
        </w:rPr>
      </w:pPr>
      <w:r>
        <w:rPr>
          <w:rFonts w:ascii="Arial" w:hAnsi="Arial" w:cs="Arial"/>
          <w:bCs/>
          <w:szCs w:val="20"/>
        </w:rPr>
        <w:t xml:space="preserve">The Euro 5 regulations </w:t>
      </w:r>
      <w:r w:rsidR="006748B2">
        <w:rPr>
          <w:rFonts w:ascii="Arial" w:hAnsi="Arial" w:cs="Arial"/>
          <w:bCs/>
          <w:szCs w:val="20"/>
        </w:rPr>
        <w:t>brought the limit of particulat</w:t>
      </w:r>
      <w:r w:rsidR="00027609">
        <w:rPr>
          <w:rFonts w:ascii="Arial" w:hAnsi="Arial" w:cs="Arial"/>
          <w:bCs/>
          <w:szCs w:val="20"/>
        </w:rPr>
        <w:t xml:space="preserve">es down </w:t>
      </w:r>
      <w:r w:rsidR="009B10E0">
        <w:rPr>
          <w:rFonts w:ascii="Arial" w:hAnsi="Arial" w:cs="Arial"/>
          <w:bCs/>
          <w:szCs w:val="20"/>
        </w:rPr>
        <w:t xml:space="preserve">by 80% </w:t>
      </w:r>
      <w:r w:rsidR="00027609">
        <w:rPr>
          <w:rFonts w:ascii="Arial" w:hAnsi="Arial" w:cs="Arial"/>
          <w:bCs/>
          <w:szCs w:val="20"/>
        </w:rPr>
        <w:t xml:space="preserve">from the </w:t>
      </w:r>
      <w:r w:rsidR="009B10E0">
        <w:rPr>
          <w:rFonts w:ascii="Arial" w:hAnsi="Arial" w:cs="Arial"/>
          <w:bCs/>
          <w:szCs w:val="20"/>
        </w:rPr>
        <w:t xml:space="preserve">previous Euro 4 regulations, </w:t>
      </w:r>
      <w:r w:rsidR="00F147F9">
        <w:rPr>
          <w:rFonts w:ascii="Arial" w:hAnsi="Arial" w:cs="Arial"/>
          <w:bCs/>
          <w:szCs w:val="20"/>
        </w:rPr>
        <w:t xml:space="preserve">dropping this limit from </w:t>
      </w:r>
      <w:r w:rsidR="00027609">
        <w:rPr>
          <w:rFonts w:ascii="Arial" w:hAnsi="Arial" w:cs="Arial"/>
          <w:bCs/>
          <w:szCs w:val="20"/>
        </w:rPr>
        <w:t>0.025g/km in the Euro</w:t>
      </w:r>
      <w:r w:rsidR="00781788">
        <w:rPr>
          <w:rFonts w:ascii="Arial" w:hAnsi="Arial" w:cs="Arial"/>
          <w:bCs/>
          <w:szCs w:val="20"/>
        </w:rPr>
        <w:t xml:space="preserve"> 4 regulations</w:t>
      </w:r>
      <w:r w:rsidR="00252EA3">
        <w:rPr>
          <w:rFonts w:ascii="Arial" w:hAnsi="Arial" w:cs="Arial"/>
          <w:bCs/>
          <w:szCs w:val="20"/>
        </w:rPr>
        <w:t>, down to just 0.005g/km</w:t>
      </w:r>
      <w:r w:rsidR="00F70263">
        <w:rPr>
          <w:rFonts w:ascii="Arial" w:hAnsi="Arial" w:cs="Arial"/>
          <w:bCs/>
          <w:szCs w:val="20"/>
        </w:rPr>
        <w:t xml:space="preserve">. </w:t>
      </w:r>
      <w:r w:rsidR="00753EBD">
        <w:rPr>
          <w:rFonts w:ascii="Arial" w:hAnsi="Arial" w:cs="Arial"/>
          <w:bCs/>
          <w:szCs w:val="20"/>
        </w:rPr>
        <w:t>T</w:t>
      </w:r>
      <w:r w:rsidR="00F70263">
        <w:rPr>
          <w:rFonts w:ascii="Arial" w:hAnsi="Arial" w:cs="Arial"/>
          <w:bCs/>
          <w:szCs w:val="20"/>
        </w:rPr>
        <w:t>his is shown in Appendix E</w:t>
      </w:r>
      <w:r w:rsidR="00753EBD">
        <w:rPr>
          <w:rFonts w:ascii="Arial" w:hAnsi="Arial" w:cs="Arial"/>
          <w:bCs/>
          <w:szCs w:val="20"/>
        </w:rPr>
        <w:t>.</w:t>
      </w:r>
    </w:p>
    <w:p w14:paraId="57230A4F" w14:textId="77777777" w:rsidR="00B60F0E" w:rsidRDefault="00B60F0E" w:rsidP="00051D3C">
      <w:pPr>
        <w:rPr>
          <w:rFonts w:ascii="Arial" w:hAnsi="Arial" w:cs="Arial"/>
          <w:bCs/>
          <w:szCs w:val="20"/>
        </w:rPr>
      </w:pPr>
    </w:p>
    <w:p w14:paraId="3425593A" w14:textId="57196B52" w:rsidR="00BF7A4F" w:rsidRPr="003D5EE7" w:rsidRDefault="001F635D" w:rsidP="00A87200">
      <w:pPr>
        <w:pStyle w:val="Heading3"/>
        <w:ind w:left="227"/>
        <w:rPr>
          <w:sz w:val="26"/>
          <w:szCs w:val="26"/>
        </w:rPr>
      </w:pPr>
      <w:bookmarkStart w:id="13" w:name="_Toc39556531"/>
      <w:r>
        <w:rPr>
          <w:sz w:val="26"/>
          <w:szCs w:val="26"/>
        </w:rPr>
        <w:lastRenderedPageBreak/>
        <w:t>2</w:t>
      </w:r>
      <w:r w:rsidR="00BF7A4F" w:rsidRPr="003D5EE7">
        <w:rPr>
          <w:sz w:val="26"/>
          <w:szCs w:val="26"/>
        </w:rPr>
        <w:t>.1.</w:t>
      </w:r>
      <w:r w:rsidR="008A3B4E">
        <w:rPr>
          <w:sz w:val="26"/>
          <w:szCs w:val="26"/>
        </w:rPr>
        <w:t>2</w:t>
      </w:r>
      <w:r w:rsidR="00A87200" w:rsidRPr="003D5EE7">
        <w:rPr>
          <w:sz w:val="26"/>
          <w:szCs w:val="26"/>
        </w:rPr>
        <w:t>.</w:t>
      </w:r>
      <w:r w:rsidR="00BF7A4F" w:rsidRPr="003D5EE7">
        <w:rPr>
          <w:sz w:val="26"/>
          <w:szCs w:val="26"/>
        </w:rPr>
        <w:t xml:space="preserve"> Euro 6 </w:t>
      </w:r>
      <w:r w:rsidR="004E39DA">
        <w:rPr>
          <w:sz w:val="26"/>
          <w:szCs w:val="26"/>
        </w:rPr>
        <w:t>R</w:t>
      </w:r>
      <w:r w:rsidR="00BF7A4F" w:rsidRPr="003D5EE7">
        <w:rPr>
          <w:sz w:val="26"/>
          <w:szCs w:val="26"/>
        </w:rPr>
        <w:t xml:space="preserve">egulations </w:t>
      </w:r>
      <w:r w:rsidR="002918CE">
        <w:rPr>
          <w:sz w:val="26"/>
          <w:szCs w:val="26"/>
        </w:rPr>
        <w:t xml:space="preserve">(September </w:t>
      </w:r>
      <w:r w:rsidR="005136D4">
        <w:rPr>
          <w:sz w:val="26"/>
          <w:szCs w:val="26"/>
        </w:rPr>
        <w:t>2015 to Present)</w:t>
      </w:r>
      <w:bookmarkEnd w:id="13"/>
    </w:p>
    <w:p w14:paraId="6549F8B4" w14:textId="16FDB782" w:rsidR="00FE0BD2" w:rsidRDefault="00BF7A4F" w:rsidP="002260D2">
      <w:pPr>
        <w:rPr>
          <w:rFonts w:ascii="Arial" w:hAnsi="Arial" w:cs="Arial"/>
        </w:rPr>
      </w:pPr>
      <w:r w:rsidRPr="00A87200">
        <w:rPr>
          <w:rFonts w:ascii="Arial" w:hAnsi="Arial" w:cs="Arial"/>
        </w:rPr>
        <w:t xml:space="preserve">The </w:t>
      </w:r>
      <w:r w:rsidR="00A8679E">
        <w:rPr>
          <w:rFonts w:ascii="Arial" w:hAnsi="Arial" w:cs="Arial"/>
        </w:rPr>
        <w:t xml:space="preserve">Euro 6 regulations </w:t>
      </w:r>
      <w:r w:rsidR="00E728FE">
        <w:rPr>
          <w:rFonts w:ascii="Arial" w:hAnsi="Arial" w:cs="Arial"/>
        </w:rPr>
        <w:t xml:space="preserve">had found </w:t>
      </w:r>
      <w:r w:rsidR="00B12E68">
        <w:rPr>
          <w:rFonts w:ascii="Arial" w:hAnsi="Arial" w:cs="Arial"/>
        </w:rPr>
        <w:t xml:space="preserve">that Nitrogen Oxide (NOx) gases </w:t>
      </w:r>
      <w:r w:rsidR="00AE3524">
        <w:rPr>
          <w:rFonts w:ascii="Arial" w:hAnsi="Arial" w:cs="Arial"/>
        </w:rPr>
        <w:t>can cause respiratory difficulties</w:t>
      </w:r>
      <w:r w:rsidR="00363B9B">
        <w:rPr>
          <w:rFonts w:ascii="Arial" w:hAnsi="Arial" w:cs="Arial"/>
        </w:rPr>
        <w:t>,</w:t>
      </w:r>
      <w:r w:rsidR="00AE3524">
        <w:rPr>
          <w:rFonts w:ascii="Arial" w:hAnsi="Arial" w:cs="Arial"/>
        </w:rPr>
        <w:t xml:space="preserve"> </w:t>
      </w:r>
      <w:r w:rsidR="0082180E">
        <w:rPr>
          <w:rFonts w:ascii="Arial" w:hAnsi="Arial" w:cs="Arial"/>
        </w:rPr>
        <w:t xml:space="preserve">similarly to the </w:t>
      </w:r>
      <w:r w:rsidR="0043286F">
        <w:rPr>
          <w:rFonts w:ascii="Arial" w:hAnsi="Arial" w:cs="Arial"/>
        </w:rPr>
        <w:t>diesel particulates</w:t>
      </w:r>
      <w:r w:rsidR="00363B9B">
        <w:rPr>
          <w:rFonts w:ascii="Arial" w:hAnsi="Arial" w:cs="Arial"/>
        </w:rPr>
        <w:t xml:space="preserve"> that were</w:t>
      </w:r>
      <w:r w:rsidR="00BD4408">
        <w:rPr>
          <w:rFonts w:ascii="Arial" w:hAnsi="Arial" w:cs="Arial"/>
        </w:rPr>
        <w:t xml:space="preserve"> reduced </w:t>
      </w:r>
      <w:r w:rsidR="0043286F">
        <w:rPr>
          <w:rFonts w:ascii="Arial" w:hAnsi="Arial" w:cs="Arial"/>
        </w:rPr>
        <w:t>in</w:t>
      </w:r>
      <w:r w:rsidR="00345AAC">
        <w:rPr>
          <w:rFonts w:ascii="Arial" w:hAnsi="Arial" w:cs="Arial"/>
        </w:rPr>
        <w:t xml:space="preserve"> the</w:t>
      </w:r>
      <w:r w:rsidR="0043286F">
        <w:rPr>
          <w:rFonts w:ascii="Arial" w:hAnsi="Arial" w:cs="Arial"/>
        </w:rPr>
        <w:t xml:space="preserve"> </w:t>
      </w:r>
      <w:r w:rsidR="0082180E">
        <w:rPr>
          <w:rFonts w:ascii="Arial" w:hAnsi="Arial" w:cs="Arial"/>
        </w:rPr>
        <w:t>Euro 5 regulations</w:t>
      </w:r>
      <w:r w:rsidR="00B65C3C">
        <w:rPr>
          <w:rFonts w:ascii="Arial" w:hAnsi="Arial" w:cs="Arial"/>
        </w:rPr>
        <w:t>.</w:t>
      </w:r>
      <w:r w:rsidR="0082180E">
        <w:rPr>
          <w:rFonts w:ascii="Arial" w:hAnsi="Arial" w:cs="Arial"/>
        </w:rPr>
        <w:t xml:space="preserve"> </w:t>
      </w:r>
    </w:p>
    <w:p w14:paraId="6C274B00" w14:textId="0CC2B9C8" w:rsidR="009B1391" w:rsidRDefault="00123024" w:rsidP="002260D2">
      <w:pPr>
        <w:rPr>
          <w:rFonts w:ascii="Arial" w:hAnsi="Arial" w:cs="Arial"/>
        </w:rPr>
      </w:pPr>
      <w:r>
        <w:rPr>
          <w:rFonts w:ascii="Arial" w:hAnsi="Arial" w:cs="Arial"/>
        </w:rPr>
        <w:t>Because of this factor,</w:t>
      </w:r>
      <w:r w:rsidR="00377958">
        <w:rPr>
          <w:rFonts w:ascii="Arial" w:hAnsi="Arial" w:cs="Arial"/>
        </w:rPr>
        <w:t xml:space="preserve"> a method of </w:t>
      </w:r>
      <w:r w:rsidR="004C0667">
        <w:rPr>
          <w:rFonts w:ascii="Arial" w:hAnsi="Arial" w:cs="Arial"/>
        </w:rPr>
        <w:t>reducing the</w:t>
      </w:r>
      <w:r w:rsidR="00AE7E5D">
        <w:rPr>
          <w:rFonts w:ascii="Arial" w:hAnsi="Arial" w:cs="Arial"/>
        </w:rPr>
        <w:t xml:space="preserve"> </w:t>
      </w:r>
      <w:r w:rsidR="004F0114">
        <w:rPr>
          <w:rFonts w:ascii="Arial" w:hAnsi="Arial" w:cs="Arial"/>
        </w:rPr>
        <w:t>NOx</w:t>
      </w:r>
      <w:r w:rsidR="00A80ED2">
        <w:rPr>
          <w:rFonts w:ascii="Arial" w:hAnsi="Arial" w:cs="Arial"/>
        </w:rPr>
        <w:t xml:space="preserve"> </w:t>
      </w:r>
      <w:r w:rsidR="00BC0D60">
        <w:rPr>
          <w:rFonts w:ascii="Arial" w:hAnsi="Arial" w:cs="Arial"/>
        </w:rPr>
        <w:t>had to be implemented</w:t>
      </w:r>
      <w:r w:rsidR="009200FB">
        <w:rPr>
          <w:rFonts w:ascii="Arial" w:hAnsi="Arial" w:cs="Arial"/>
        </w:rPr>
        <w:t>.</w:t>
      </w:r>
      <w:r w:rsidR="00E95CB4">
        <w:rPr>
          <w:rFonts w:ascii="Arial" w:hAnsi="Arial" w:cs="Arial"/>
        </w:rPr>
        <w:t xml:space="preserve"> </w:t>
      </w:r>
      <w:r w:rsidR="009200FB">
        <w:rPr>
          <w:rFonts w:ascii="Arial" w:hAnsi="Arial" w:cs="Arial"/>
        </w:rPr>
        <w:t>T</w:t>
      </w:r>
      <w:r w:rsidR="00E95CB4">
        <w:rPr>
          <w:rFonts w:ascii="Arial" w:hAnsi="Arial" w:cs="Arial"/>
        </w:rPr>
        <w:t xml:space="preserve">his was achievable by introducing </w:t>
      </w:r>
      <w:r w:rsidR="008F089E">
        <w:rPr>
          <w:rFonts w:ascii="Arial" w:hAnsi="Arial" w:cs="Arial"/>
        </w:rPr>
        <w:t xml:space="preserve">Selective Catalytic Reduction (SCR) </w:t>
      </w:r>
      <w:r w:rsidR="007F594F">
        <w:rPr>
          <w:rFonts w:ascii="Arial" w:hAnsi="Arial" w:cs="Arial"/>
        </w:rPr>
        <w:t>or a</w:t>
      </w:r>
      <w:r w:rsidR="00D04BB9">
        <w:rPr>
          <w:rFonts w:ascii="Arial" w:hAnsi="Arial" w:cs="Arial"/>
        </w:rPr>
        <w:t>n</w:t>
      </w:r>
      <w:r w:rsidR="007F594F">
        <w:rPr>
          <w:rFonts w:ascii="Arial" w:hAnsi="Arial" w:cs="Arial"/>
        </w:rPr>
        <w:t xml:space="preserve"> Exhaust Gas Recirculat</w:t>
      </w:r>
      <w:r w:rsidR="00ED116A">
        <w:rPr>
          <w:rFonts w:ascii="Arial" w:hAnsi="Arial" w:cs="Arial"/>
        </w:rPr>
        <w:t>ion</w:t>
      </w:r>
      <w:r w:rsidR="007F594F">
        <w:rPr>
          <w:rFonts w:ascii="Arial" w:hAnsi="Arial" w:cs="Arial"/>
        </w:rPr>
        <w:t xml:space="preserve"> system (EGR)</w:t>
      </w:r>
      <w:r w:rsidR="0005770B">
        <w:rPr>
          <w:rFonts w:ascii="Arial" w:hAnsi="Arial" w:cs="Arial"/>
        </w:rPr>
        <w:t xml:space="preserve">, </w:t>
      </w:r>
      <w:r w:rsidR="00452BF3">
        <w:rPr>
          <w:rFonts w:ascii="Arial" w:hAnsi="Arial" w:cs="Arial"/>
        </w:rPr>
        <w:t xml:space="preserve">altogether </w:t>
      </w:r>
      <w:r w:rsidR="00841736">
        <w:rPr>
          <w:rFonts w:ascii="Arial" w:hAnsi="Arial" w:cs="Arial"/>
        </w:rPr>
        <w:t xml:space="preserve">helping to </w:t>
      </w:r>
      <w:r w:rsidR="00452BF3">
        <w:rPr>
          <w:rFonts w:ascii="Arial" w:hAnsi="Arial" w:cs="Arial"/>
        </w:rPr>
        <w:t>reduc</w:t>
      </w:r>
      <w:r w:rsidR="00841736">
        <w:rPr>
          <w:rFonts w:ascii="Arial" w:hAnsi="Arial" w:cs="Arial"/>
        </w:rPr>
        <w:t>e</w:t>
      </w:r>
      <w:r w:rsidR="00452BF3">
        <w:rPr>
          <w:rFonts w:ascii="Arial" w:hAnsi="Arial" w:cs="Arial"/>
        </w:rPr>
        <w:t xml:space="preserve"> the NOx gases </w:t>
      </w:r>
      <w:r w:rsidR="00BD7E2E">
        <w:rPr>
          <w:rFonts w:ascii="Arial" w:hAnsi="Arial" w:cs="Arial"/>
        </w:rPr>
        <w:t xml:space="preserve">from </w:t>
      </w:r>
      <w:r w:rsidR="00841736">
        <w:rPr>
          <w:rFonts w:ascii="Arial" w:hAnsi="Arial" w:cs="Arial"/>
        </w:rPr>
        <w:t xml:space="preserve">a limit of </w:t>
      </w:r>
      <w:r w:rsidR="00BD7E2E">
        <w:rPr>
          <w:rFonts w:ascii="Arial" w:hAnsi="Arial" w:cs="Arial"/>
        </w:rPr>
        <w:t xml:space="preserve">0.18g/km </w:t>
      </w:r>
      <w:r w:rsidR="005915E1">
        <w:rPr>
          <w:rFonts w:ascii="Arial" w:hAnsi="Arial" w:cs="Arial"/>
        </w:rPr>
        <w:t xml:space="preserve">down to </w:t>
      </w:r>
      <w:r w:rsidR="00DD5F54">
        <w:rPr>
          <w:rFonts w:ascii="Arial" w:hAnsi="Arial" w:cs="Arial"/>
        </w:rPr>
        <w:t>0</w:t>
      </w:r>
      <w:r w:rsidR="00841736">
        <w:rPr>
          <w:rFonts w:ascii="Arial" w:hAnsi="Arial" w:cs="Arial"/>
        </w:rPr>
        <w:t>.</w:t>
      </w:r>
      <w:r w:rsidR="00DD5F54">
        <w:rPr>
          <w:rFonts w:ascii="Arial" w:hAnsi="Arial" w:cs="Arial"/>
        </w:rPr>
        <w:t xml:space="preserve">08g/km. </w:t>
      </w:r>
    </w:p>
    <w:p w14:paraId="255DDAEA" w14:textId="3998827F" w:rsidR="00962D6A" w:rsidRPr="00962D6A" w:rsidRDefault="007E4A5E" w:rsidP="002260D2">
      <w:pPr>
        <w:rPr>
          <w:rFonts w:ascii="Arial" w:hAnsi="Arial" w:cs="Arial"/>
        </w:rPr>
      </w:pPr>
      <w:r>
        <w:rPr>
          <w:rFonts w:ascii="Arial" w:hAnsi="Arial" w:cs="Arial"/>
        </w:rPr>
        <w:t xml:space="preserve">The </w:t>
      </w:r>
      <w:r w:rsidR="00A3526A">
        <w:rPr>
          <w:rFonts w:ascii="Arial" w:hAnsi="Arial" w:cs="Arial"/>
        </w:rPr>
        <w:t xml:space="preserve">euro emissions regulations have come a long way </w:t>
      </w:r>
      <w:r w:rsidR="0025286F">
        <w:rPr>
          <w:rFonts w:ascii="Arial" w:hAnsi="Arial" w:cs="Arial"/>
        </w:rPr>
        <w:t xml:space="preserve">to lower the vehicle emissions to the levels being produced by current vehicles on the road. Below </w:t>
      </w:r>
      <w:r w:rsidR="00A412F4">
        <w:rPr>
          <w:rFonts w:ascii="Arial" w:hAnsi="Arial" w:cs="Arial"/>
        </w:rPr>
        <w:t>shows</w:t>
      </w:r>
      <w:r w:rsidR="00B93633">
        <w:rPr>
          <w:rFonts w:ascii="Arial" w:hAnsi="Arial" w:cs="Arial"/>
        </w:rPr>
        <w:t xml:space="preserve"> data</w:t>
      </w:r>
      <w:r w:rsidR="009F1A5F">
        <w:rPr>
          <w:rFonts w:ascii="Arial" w:hAnsi="Arial" w:cs="Arial"/>
        </w:rPr>
        <w:t xml:space="preserve"> </w:t>
      </w:r>
      <w:r w:rsidR="00B93633">
        <w:rPr>
          <w:rFonts w:ascii="Arial" w:hAnsi="Arial" w:cs="Arial"/>
        </w:rPr>
        <w:t xml:space="preserve">taken in 2017, representing the </w:t>
      </w:r>
      <w:r w:rsidR="00B73D26">
        <w:rPr>
          <w:rFonts w:ascii="Arial" w:hAnsi="Arial" w:cs="Arial"/>
        </w:rPr>
        <w:t xml:space="preserve">difference in the </w:t>
      </w:r>
      <w:r w:rsidR="00371B54">
        <w:rPr>
          <w:rFonts w:ascii="Arial" w:hAnsi="Arial" w:cs="Arial"/>
        </w:rPr>
        <w:t xml:space="preserve">current </w:t>
      </w:r>
      <w:r w:rsidR="00B73D26">
        <w:rPr>
          <w:rFonts w:ascii="Arial" w:hAnsi="Arial" w:cs="Arial"/>
        </w:rPr>
        <w:t>emissions</w:t>
      </w:r>
      <w:r w:rsidR="00B93633">
        <w:rPr>
          <w:rFonts w:ascii="Arial" w:hAnsi="Arial" w:cs="Arial"/>
        </w:rPr>
        <w:t xml:space="preserve"> </w:t>
      </w:r>
      <w:r w:rsidR="0074712D">
        <w:rPr>
          <w:rFonts w:ascii="Arial" w:hAnsi="Arial" w:cs="Arial"/>
        </w:rPr>
        <w:t xml:space="preserve">compared </w:t>
      </w:r>
      <w:r w:rsidR="00531DBA">
        <w:rPr>
          <w:rFonts w:ascii="Arial" w:hAnsi="Arial" w:cs="Arial"/>
        </w:rPr>
        <w:t xml:space="preserve">against where they were </w:t>
      </w:r>
      <w:r w:rsidR="00B65780">
        <w:rPr>
          <w:rFonts w:ascii="Arial" w:hAnsi="Arial" w:cs="Arial"/>
        </w:rPr>
        <w:t>when the European emissions regulations came into effect in 1992</w:t>
      </w:r>
      <w:r w:rsidR="00D81BDD">
        <w:rPr>
          <w:rFonts w:ascii="Arial" w:hAnsi="Arial" w:cs="Arial"/>
        </w:rPr>
        <w:t xml:space="preserve"> (Frost &amp; Sullivan. 2016)</w:t>
      </w:r>
      <w:r w:rsidR="001F1B9C">
        <w:rPr>
          <w:rFonts w:ascii="Arial" w:hAnsi="Arial" w:cs="Arial"/>
        </w:rPr>
        <w:t>:</w:t>
      </w:r>
    </w:p>
    <w:p w14:paraId="007AE45B" w14:textId="6FED3E90" w:rsidR="002260D2" w:rsidRPr="001D2E71" w:rsidRDefault="002260D2" w:rsidP="002260D2">
      <w:pPr>
        <w:rPr>
          <w:rFonts w:ascii="Arial" w:hAnsi="Arial" w:cs="Arial"/>
          <w:bCs/>
          <w:i/>
          <w:iCs/>
          <w:sz w:val="20"/>
          <w:szCs w:val="18"/>
        </w:rPr>
      </w:pPr>
      <w:r w:rsidRPr="00F62769">
        <w:rPr>
          <w:rFonts w:ascii="Arial" w:hAnsi="Arial" w:cs="Arial"/>
          <w:b/>
          <w:i/>
          <w:iCs/>
          <w:sz w:val="20"/>
          <w:szCs w:val="18"/>
        </w:rPr>
        <w:t>“</w:t>
      </w:r>
      <w:r w:rsidRPr="001D2E71">
        <w:rPr>
          <w:rFonts w:ascii="Arial" w:hAnsi="Arial" w:cs="Arial"/>
          <w:bCs/>
          <w:i/>
          <w:iCs/>
          <w:sz w:val="20"/>
          <w:szCs w:val="18"/>
        </w:rPr>
        <w:t>These standards are having a positive effect, with the SMMT (Society of Motor Manufacturers and Traders), claiming: “It would take 50 new cars today to produce the same amount of pollutant emissions as one vehicle built in the 1970s</w:t>
      </w:r>
    </w:p>
    <w:p w14:paraId="059714A9" w14:textId="77777777" w:rsidR="002260D2" w:rsidRPr="001D2E71" w:rsidRDefault="002260D2" w:rsidP="002260D2">
      <w:pPr>
        <w:rPr>
          <w:rFonts w:ascii="Arial" w:hAnsi="Arial" w:cs="Arial"/>
          <w:bCs/>
          <w:i/>
          <w:iCs/>
          <w:sz w:val="20"/>
          <w:szCs w:val="18"/>
        </w:rPr>
      </w:pPr>
      <w:r w:rsidRPr="001D2E71">
        <w:rPr>
          <w:rFonts w:ascii="Arial" w:hAnsi="Arial" w:cs="Arial"/>
          <w:bCs/>
          <w:i/>
          <w:iCs/>
          <w:sz w:val="20"/>
          <w:szCs w:val="18"/>
        </w:rPr>
        <w:t>In 2017, the SMMT quoted the following figures in support:</w:t>
      </w:r>
    </w:p>
    <w:p w14:paraId="10004135" w14:textId="77777777" w:rsidR="002260D2" w:rsidRPr="001D2E71" w:rsidRDefault="002260D2" w:rsidP="002260D2">
      <w:pPr>
        <w:rPr>
          <w:rFonts w:ascii="Arial" w:hAnsi="Arial" w:cs="Arial"/>
          <w:bCs/>
          <w:i/>
          <w:iCs/>
          <w:sz w:val="20"/>
          <w:szCs w:val="18"/>
        </w:rPr>
      </w:pPr>
      <w:r w:rsidRPr="001D2E71">
        <w:rPr>
          <w:rFonts w:ascii="Arial" w:hAnsi="Arial" w:cs="Arial"/>
          <w:bCs/>
          <w:i/>
          <w:iCs/>
          <w:sz w:val="20"/>
          <w:szCs w:val="18"/>
        </w:rPr>
        <w:t>Carbon monoxide (CO): petrol down 63%, diesel down 82% since 1993</w:t>
      </w:r>
    </w:p>
    <w:p w14:paraId="74D25ADC" w14:textId="77777777" w:rsidR="002260D2" w:rsidRPr="001D2E71" w:rsidRDefault="002260D2" w:rsidP="002260D2">
      <w:pPr>
        <w:rPr>
          <w:rFonts w:ascii="Arial" w:hAnsi="Arial" w:cs="Arial"/>
          <w:bCs/>
          <w:i/>
          <w:iCs/>
          <w:sz w:val="20"/>
          <w:szCs w:val="18"/>
        </w:rPr>
      </w:pPr>
      <w:r w:rsidRPr="001D2E71">
        <w:rPr>
          <w:rFonts w:ascii="Arial" w:hAnsi="Arial" w:cs="Arial"/>
          <w:bCs/>
          <w:i/>
          <w:iCs/>
          <w:sz w:val="20"/>
          <w:szCs w:val="18"/>
        </w:rPr>
        <w:t>Hydrocarbons (HC): petrol down 50% since 2001</w:t>
      </w:r>
    </w:p>
    <w:p w14:paraId="44F4AB3B" w14:textId="77777777" w:rsidR="002260D2" w:rsidRPr="001D2E71" w:rsidRDefault="002260D2" w:rsidP="002260D2">
      <w:pPr>
        <w:rPr>
          <w:rFonts w:ascii="Arial" w:hAnsi="Arial" w:cs="Arial"/>
          <w:bCs/>
          <w:i/>
          <w:iCs/>
          <w:sz w:val="20"/>
          <w:szCs w:val="18"/>
        </w:rPr>
      </w:pPr>
      <w:r w:rsidRPr="001D2E71">
        <w:rPr>
          <w:rFonts w:ascii="Arial" w:hAnsi="Arial" w:cs="Arial"/>
          <w:bCs/>
          <w:i/>
          <w:iCs/>
          <w:sz w:val="20"/>
          <w:szCs w:val="18"/>
        </w:rPr>
        <w:t>Nitrogen oxide (NOx): down 84% since 2001</w:t>
      </w:r>
    </w:p>
    <w:p w14:paraId="2DD9AC37" w14:textId="46B9A813" w:rsidR="00BF7A4F" w:rsidRPr="00AA69E5" w:rsidRDefault="002260D2" w:rsidP="00BF7A4F">
      <w:pPr>
        <w:rPr>
          <w:rFonts w:ascii="Arial" w:hAnsi="Arial" w:cs="Arial"/>
          <w:bCs/>
          <w:i/>
          <w:iCs/>
          <w:sz w:val="20"/>
          <w:szCs w:val="18"/>
        </w:rPr>
      </w:pPr>
      <w:r w:rsidRPr="001D2E71">
        <w:rPr>
          <w:rFonts w:ascii="Arial" w:hAnsi="Arial" w:cs="Arial"/>
          <w:bCs/>
          <w:i/>
          <w:iCs/>
          <w:sz w:val="20"/>
          <w:szCs w:val="18"/>
        </w:rPr>
        <w:t>Particulate matter (PM): diesel down 96% since 1993</w:t>
      </w:r>
      <w:r w:rsidR="00D94A43">
        <w:rPr>
          <w:rFonts w:ascii="Arial" w:hAnsi="Arial" w:cs="Arial"/>
          <w:bCs/>
          <w:i/>
          <w:iCs/>
          <w:sz w:val="20"/>
          <w:szCs w:val="18"/>
        </w:rPr>
        <w:t>”</w:t>
      </w:r>
      <w:r w:rsidR="00AA69E5">
        <w:rPr>
          <w:rFonts w:ascii="Arial" w:hAnsi="Arial" w:cs="Arial"/>
          <w:bCs/>
          <w:i/>
          <w:iCs/>
          <w:sz w:val="20"/>
          <w:szCs w:val="18"/>
        </w:rPr>
        <w:t xml:space="preserve"> </w:t>
      </w:r>
      <w:r>
        <w:rPr>
          <w:rFonts w:ascii="Arial" w:hAnsi="Arial" w:cs="Arial"/>
          <w:bCs/>
          <w:szCs w:val="20"/>
        </w:rPr>
        <w:t>(RAC. 2020)</w:t>
      </w:r>
    </w:p>
    <w:p w14:paraId="721B0446" w14:textId="117FD71D" w:rsidR="00A87200" w:rsidRDefault="00A87200" w:rsidP="00BF7A4F">
      <w:pPr>
        <w:rPr>
          <w:rFonts w:ascii="Arial" w:hAnsi="Arial" w:cs="Arial"/>
        </w:rPr>
      </w:pPr>
    </w:p>
    <w:p w14:paraId="7EEAFDBA" w14:textId="2C1BD8C3" w:rsidR="00A87200" w:rsidRPr="003D5EE7" w:rsidRDefault="001F635D" w:rsidP="00A87200">
      <w:pPr>
        <w:pStyle w:val="Heading3"/>
        <w:ind w:left="227"/>
        <w:rPr>
          <w:sz w:val="26"/>
          <w:szCs w:val="26"/>
        </w:rPr>
      </w:pPr>
      <w:bookmarkStart w:id="14" w:name="_Hlk39343710"/>
      <w:bookmarkStart w:id="15" w:name="_Toc39556532"/>
      <w:r>
        <w:rPr>
          <w:sz w:val="26"/>
          <w:szCs w:val="26"/>
        </w:rPr>
        <w:t>2</w:t>
      </w:r>
      <w:r w:rsidR="00A87200" w:rsidRPr="003D5EE7">
        <w:rPr>
          <w:sz w:val="26"/>
          <w:szCs w:val="26"/>
        </w:rPr>
        <w:t>.1.</w:t>
      </w:r>
      <w:r w:rsidR="008A3B4E">
        <w:rPr>
          <w:sz w:val="26"/>
          <w:szCs w:val="26"/>
        </w:rPr>
        <w:t>3</w:t>
      </w:r>
      <w:r w:rsidR="00A87200" w:rsidRPr="003D5EE7">
        <w:rPr>
          <w:sz w:val="26"/>
          <w:szCs w:val="26"/>
        </w:rPr>
        <w:t xml:space="preserve">. </w:t>
      </w:r>
      <w:bookmarkEnd w:id="14"/>
      <w:r w:rsidR="00A87200" w:rsidRPr="003D5EE7">
        <w:rPr>
          <w:sz w:val="26"/>
          <w:szCs w:val="26"/>
        </w:rPr>
        <w:t xml:space="preserve">Euro 7 </w:t>
      </w:r>
      <w:r w:rsidR="004E39DA">
        <w:rPr>
          <w:sz w:val="26"/>
          <w:szCs w:val="26"/>
        </w:rPr>
        <w:t>R</w:t>
      </w:r>
      <w:r w:rsidR="00A87200" w:rsidRPr="003D5EE7">
        <w:rPr>
          <w:sz w:val="26"/>
          <w:szCs w:val="26"/>
        </w:rPr>
        <w:t xml:space="preserve">egulations </w:t>
      </w:r>
      <w:r w:rsidR="005136D4">
        <w:rPr>
          <w:sz w:val="26"/>
          <w:szCs w:val="26"/>
        </w:rPr>
        <w:t xml:space="preserve">(Soon to </w:t>
      </w:r>
      <w:r w:rsidR="001D1499">
        <w:rPr>
          <w:sz w:val="26"/>
          <w:szCs w:val="26"/>
        </w:rPr>
        <w:t>be Implemented)</w:t>
      </w:r>
      <w:bookmarkEnd w:id="15"/>
    </w:p>
    <w:p w14:paraId="706C1EEA" w14:textId="2A65A43D" w:rsidR="00A87200" w:rsidRDefault="00A87200" w:rsidP="00BF7A4F">
      <w:pPr>
        <w:rPr>
          <w:rFonts w:ascii="Arial" w:hAnsi="Arial" w:cs="Arial"/>
        </w:rPr>
      </w:pPr>
      <w:r>
        <w:rPr>
          <w:rFonts w:ascii="Arial" w:hAnsi="Arial" w:cs="Arial"/>
        </w:rPr>
        <w:t xml:space="preserve">The </w:t>
      </w:r>
      <w:r w:rsidR="00A8679E">
        <w:rPr>
          <w:rFonts w:ascii="Arial" w:hAnsi="Arial" w:cs="Arial"/>
        </w:rPr>
        <w:t xml:space="preserve">Euro 7 regulations </w:t>
      </w:r>
      <w:r w:rsidR="000E0818" w:rsidRPr="000E0818">
        <w:rPr>
          <w:rFonts w:ascii="Arial" w:hAnsi="Arial" w:cs="Arial"/>
        </w:rPr>
        <w:t>will develop stricter emissions standards</w:t>
      </w:r>
      <w:r w:rsidR="00681868">
        <w:rPr>
          <w:rFonts w:ascii="Arial" w:hAnsi="Arial" w:cs="Arial"/>
        </w:rPr>
        <w:t xml:space="preserve"> than Euro 6 regulations</w:t>
      </w:r>
      <w:r w:rsidR="000E0818" w:rsidRPr="000E0818">
        <w:rPr>
          <w:rFonts w:ascii="Arial" w:hAnsi="Arial" w:cs="Arial"/>
        </w:rPr>
        <w:t xml:space="preserve"> for all </w:t>
      </w:r>
      <w:r w:rsidR="000E0818">
        <w:rPr>
          <w:rFonts w:ascii="Arial" w:hAnsi="Arial" w:cs="Arial"/>
        </w:rPr>
        <w:t xml:space="preserve">vehicle classes including </w:t>
      </w:r>
      <w:r w:rsidR="000E0818" w:rsidRPr="000E0818">
        <w:rPr>
          <w:rFonts w:ascii="Arial" w:hAnsi="Arial" w:cs="Arial"/>
        </w:rPr>
        <w:t>petrol and diesel cars, vans, lorries and buses.</w:t>
      </w:r>
      <w:r w:rsidR="00681868" w:rsidRPr="00681868">
        <w:rPr>
          <w:rFonts w:ascii="Arial" w:hAnsi="Arial" w:cs="Arial"/>
        </w:rPr>
        <w:t xml:space="preserve"> </w:t>
      </w:r>
      <w:r w:rsidR="00681868">
        <w:rPr>
          <w:rFonts w:ascii="Arial" w:hAnsi="Arial" w:cs="Arial"/>
        </w:rPr>
        <w:t xml:space="preserve">This will be part of the </w:t>
      </w:r>
      <w:r w:rsidR="008B453D">
        <w:rPr>
          <w:rFonts w:ascii="Arial" w:hAnsi="Arial" w:cs="Arial"/>
        </w:rPr>
        <w:t>‘</w:t>
      </w:r>
      <w:r w:rsidR="00681868">
        <w:rPr>
          <w:rFonts w:ascii="Arial" w:hAnsi="Arial" w:cs="Arial"/>
        </w:rPr>
        <w:t xml:space="preserve">European </w:t>
      </w:r>
      <w:r w:rsidR="008B453D">
        <w:rPr>
          <w:rFonts w:ascii="Arial" w:hAnsi="Arial" w:cs="Arial"/>
        </w:rPr>
        <w:t>G</w:t>
      </w:r>
      <w:r w:rsidR="00681868">
        <w:rPr>
          <w:rFonts w:ascii="Arial" w:hAnsi="Arial" w:cs="Arial"/>
        </w:rPr>
        <w:t>reen Deal</w:t>
      </w:r>
      <w:r w:rsidR="008B453D">
        <w:rPr>
          <w:rFonts w:ascii="Arial" w:hAnsi="Arial" w:cs="Arial"/>
        </w:rPr>
        <w:t xml:space="preserve">’ </w:t>
      </w:r>
      <w:r w:rsidR="00145021">
        <w:rPr>
          <w:rFonts w:ascii="Arial" w:hAnsi="Arial" w:cs="Arial"/>
        </w:rPr>
        <w:t xml:space="preserve">to </w:t>
      </w:r>
      <w:r w:rsidR="00E06B14">
        <w:rPr>
          <w:rFonts w:ascii="Arial" w:hAnsi="Arial" w:cs="Arial"/>
        </w:rPr>
        <w:t>make the EU’s economy more sustainable</w:t>
      </w:r>
      <w:r w:rsidR="006D3AEB">
        <w:rPr>
          <w:rFonts w:ascii="Arial" w:hAnsi="Arial" w:cs="Arial"/>
        </w:rPr>
        <w:t xml:space="preserve"> and </w:t>
      </w:r>
      <w:r w:rsidR="0063409B">
        <w:rPr>
          <w:rFonts w:ascii="Arial" w:hAnsi="Arial" w:cs="Arial"/>
        </w:rPr>
        <w:t>cut pollution</w:t>
      </w:r>
      <w:r w:rsidR="00A7742B">
        <w:rPr>
          <w:rFonts w:ascii="Arial" w:hAnsi="Arial" w:cs="Arial"/>
        </w:rPr>
        <w:t xml:space="preserve">, hoping </w:t>
      </w:r>
      <w:r w:rsidR="00B81756">
        <w:rPr>
          <w:rFonts w:ascii="Arial" w:hAnsi="Arial" w:cs="Arial"/>
        </w:rPr>
        <w:t xml:space="preserve">to </w:t>
      </w:r>
      <w:r w:rsidR="00701BAA">
        <w:rPr>
          <w:rFonts w:ascii="Arial" w:hAnsi="Arial" w:cs="Arial"/>
        </w:rPr>
        <w:t xml:space="preserve">not </w:t>
      </w:r>
      <w:r w:rsidR="00B81756">
        <w:rPr>
          <w:rFonts w:ascii="Arial" w:hAnsi="Arial" w:cs="Arial"/>
        </w:rPr>
        <w:t>produce</w:t>
      </w:r>
      <w:r w:rsidR="00701BAA">
        <w:rPr>
          <w:rFonts w:ascii="Arial" w:hAnsi="Arial" w:cs="Arial"/>
        </w:rPr>
        <w:t xml:space="preserve"> any</w:t>
      </w:r>
      <w:r w:rsidR="00B81756">
        <w:rPr>
          <w:rFonts w:ascii="Arial" w:hAnsi="Arial" w:cs="Arial"/>
        </w:rPr>
        <w:t xml:space="preserve"> net emissions </w:t>
      </w:r>
      <w:r w:rsidR="00F97862">
        <w:rPr>
          <w:rFonts w:ascii="Arial" w:hAnsi="Arial" w:cs="Arial"/>
        </w:rPr>
        <w:t>of greenhouse gases by 2050.</w:t>
      </w:r>
    </w:p>
    <w:p w14:paraId="486AD3AD" w14:textId="7EBC4FFA" w:rsidR="004A1BBA" w:rsidRDefault="000F5775" w:rsidP="00BF7A4F">
      <w:pPr>
        <w:rPr>
          <w:rFonts w:ascii="Arial" w:hAnsi="Arial" w:cs="Arial"/>
        </w:rPr>
      </w:pPr>
      <w:r>
        <w:rPr>
          <w:rFonts w:ascii="Arial" w:hAnsi="Arial" w:cs="Arial"/>
          <w:i/>
          <w:iCs/>
          <w:sz w:val="20"/>
          <w:szCs w:val="20"/>
        </w:rPr>
        <w:t>“</w:t>
      </w:r>
      <w:r w:rsidR="008120D8" w:rsidRPr="008120D8">
        <w:rPr>
          <w:rFonts w:ascii="Arial" w:hAnsi="Arial" w:cs="Arial"/>
          <w:i/>
          <w:iCs/>
          <w:sz w:val="20"/>
          <w:szCs w:val="20"/>
        </w:rPr>
        <w:t>To ensure vehicles on EU roads are clean over their lifetime, the proposed rules will consider new vehicle technologies and ensure emissions are measured in real-time</w:t>
      </w:r>
      <w:r>
        <w:rPr>
          <w:rFonts w:ascii="Arial" w:hAnsi="Arial" w:cs="Arial"/>
          <w:i/>
          <w:iCs/>
          <w:sz w:val="20"/>
          <w:szCs w:val="20"/>
        </w:rPr>
        <w:t>”</w:t>
      </w:r>
      <w:r w:rsidR="008120D8" w:rsidRPr="008120D8">
        <w:rPr>
          <w:rFonts w:ascii="Arial" w:hAnsi="Arial" w:cs="Arial"/>
          <w:i/>
          <w:iCs/>
          <w:sz w:val="20"/>
          <w:szCs w:val="20"/>
        </w:rPr>
        <w:t>.</w:t>
      </w:r>
      <w:r w:rsidR="008120D8">
        <w:rPr>
          <w:rFonts w:ascii="Arial" w:hAnsi="Arial" w:cs="Arial"/>
          <w:i/>
          <w:iCs/>
          <w:sz w:val="20"/>
          <w:szCs w:val="20"/>
        </w:rPr>
        <w:t xml:space="preserve"> </w:t>
      </w:r>
      <w:r w:rsidR="008120D8">
        <w:rPr>
          <w:rFonts w:ascii="Arial" w:hAnsi="Arial" w:cs="Arial"/>
        </w:rPr>
        <w:t>(</w:t>
      </w:r>
      <w:r w:rsidR="00F11195">
        <w:rPr>
          <w:rFonts w:ascii="Arial" w:hAnsi="Arial" w:cs="Arial"/>
        </w:rPr>
        <w:t>Commission, E</w:t>
      </w:r>
      <w:r w:rsidR="00E66FBF">
        <w:rPr>
          <w:rFonts w:ascii="Arial" w:hAnsi="Arial" w:cs="Arial"/>
        </w:rPr>
        <w:t xml:space="preserve">U. </w:t>
      </w:r>
      <w:r w:rsidR="00917BE0">
        <w:rPr>
          <w:rFonts w:ascii="Arial" w:hAnsi="Arial" w:cs="Arial"/>
        </w:rPr>
        <w:t>2020)</w:t>
      </w:r>
      <w:r w:rsidR="00D34124">
        <w:rPr>
          <w:rFonts w:ascii="Arial" w:hAnsi="Arial" w:cs="Arial"/>
        </w:rPr>
        <w:t xml:space="preserve">. </w:t>
      </w:r>
    </w:p>
    <w:p w14:paraId="2A26D290" w14:textId="237B0B75" w:rsidR="000F5775" w:rsidRDefault="00D506BE" w:rsidP="000F5775">
      <w:pPr>
        <w:rPr>
          <w:rFonts w:ascii="Arial" w:hAnsi="Arial" w:cs="Arial"/>
        </w:rPr>
      </w:pPr>
      <w:r>
        <w:rPr>
          <w:rFonts w:ascii="Arial" w:hAnsi="Arial" w:cs="Arial"/>
        </w:rPr>
        <w:t xml:space="preserve">The aims for </w:t>
      </w:r>
      <w:r w:rsidR="00EA1452">
        <w:rPr>
          <w:rFonts w:ascii="Arial" w:hAnsi="Arial" w:cs="Arial"/>
        </w:rPr>
        <w:t xml:space="preserve">Euro 7 regulations </w:t>
      </w:r>
      <w:r w:rsidR="00192988">
        <w:rPr>
          <w:rFonts w:ascii="Arial" w:hAnsi="Arial" w:cs="Arial"/>
        </w:rPr>
        <w:t>include lowering the limit of Carbon Dioxide (CO2)</w:t>
      </w:r>
      <w:r w:rsidR="00453653">
        <w:rPr>
          <w:rFonts w:ascii="Arial" w:hAnsi="Arial" w:cs="Arial"/>
        </w:rPr>
        <w:t>, dropping from the E</w:t>
      </w:r>
      <w:r w:rsidR="00A829BD">
        <w:rPr>
          <w:rFonts w:ascii="Arial" w:hAnsi="Arial" w:cs="Arial"/>
        </w:rPr>
        <w:t xml:space="preserve">uro 6 </w:t>
      </w:r>
      <w:r w:rsidR="00332D63">
        <w:rPr>
          <w:rFonts w:ascii="Arial" w:hAnsi="Arial" w:cs="Arial"/>
        </w:rPr>
        <w:t xml:space="preserve">values of </w:t>
      </w:r>
      <w:r w:rsidR="00750DA9">
        <w:rPr>
          <w:rFonts w:ascii="Arial" w:hAnsi="Arial" w:cs="Arial"/>
        </w:rPr>
        <w:t>130gm/km</w:t>
      </w:r>
      <w:r w:rsidR="00D643C4">
        <w:rPr>
          <w:rFonts w:ascii="Arial" w:hAnsi="Arial" w:cs="Arial"/>
        </w:rPr>
        <w:t xml:space="preserve"> down to 95gm</w:t>
      </w:r>
      <w:r w:rsidR="00D411BD">
        <w:rPr>
          <w:rFonts w:ascii="Arial" w:hAnsi="Arial" w:cs="Arial"/>
        </w:rPr>
        <w:t xml:space="preserve">/km. </w:t>
      </w:r>
      <w:r w:rsidR="0066016E">
        <w:rPr>
          <w:rFonts w:ascii="Arial" w:hAnsi="Arial" w:cs="Arial"/>
        </w:rPr>
        <w:t xml:space="preserve">however, the </w:t>
      </w:r>
      <w:r w:rsidR="0091126B">
        <w:rPr>
          <w:rFonts w:ascii="Arial" w:hAnsi="Arial" w:cs="Arial"/>
        </w:rPr>
        <w:t xml:space="preserve">emissions limits </w:t>
      </w:r>
      <w:r w:rsidR="00691A05">
        <w:rPr>
          <w:rFonts w:ascii="Arial" w:hAnsi="Arial" w:cs="Arial"/>
        </w:rPr>
        <w:t>are based on the vehicle mass</w:t>
      </w:r>
      <w:r w:rsidR="002D0BDC">
        <w:rPr>
          <w:rFonts w:ascii="Arial" w:hAnsi="Arial" w:cs="Arial"/>
        </w:rPr>
        <w:t xml:space="preserve">, using a </w:t>
      </w:r>
      <w:r w:rsidR="00BA01B8">
        <w:rPr>
          <w:rFonts w:ascii="Arial" w:hAnsi="Arial" w:cs="Arial"/>
        </w:rPr>
        <w:t xml:space="preserve">limit value curve as shown below in </w:t>
      </w:r>
      <w:r w:rsidR="001A53A5">
        <w:rPr>
          <w:rFonts w:ascii="Arial" w:hAnsi="Arial" w:cs="Arial"/>
        </w:rPr>
        <w:t xml:space="preserve">figure </w:t>
      </w:r>
      <w:r w:rsidR="00D977E8">
        <w:rPr>
          <w:rFonts w:ascii="Arial" w:hAnsi="Arial" w:cs="Arial"/>
        </w:rPr>
        <w:t>4</w:t>
      </w:r>
      <w:r w:rsidR="00281744">
        <w:rPr>
          <w:rFonts w:ascii="Arial" w:hAnsi="Arial" w:cs="Arial"/>
        </w:rPr>
        <w:t>.</w:t>
      </w:r>
      <w:r w:rsidR="000F5775">
        <w:rPr>
          <w:rFonts w:ascii="Arial" w:hAnsi="Arial" w:cs="Arial"/>
        </w:rPr>
        <w:t xml:space="preserve"> </w:t>
      </w:r>
    </w:p>
    <w:p w14:paraId="77F73D91" w14:textId="77777777" w:rsidR="00AA69E5" w:rsidRDefault="000F5775" w:rsidP="00AA69E5">
      <w:pPr>
        <w:rPr>
          <w:rFonts w:ascii="Arial" w:hAnsi="Arial" w:cs="Arial"/>
        </w:rPr>
      </w:pPr>
      <w:r>
        <w:rPr>
          <w:rFonts w:ascii="Arial" w:hAnsi="Arial" w:cs="Arial"/>
        </w:rPr>
        <w:t xml:space="preserve">Where some manufacturers are believed to meet these targets such as Renault, Nissan and Toyota, it may cause other manufacturers such as BMW to produce more ultra-low emission vehicles. But they may also need to downsize their engines and possibly move to a hybrid system or a fully electric system in order meet these targets. </w:t>
      </w:r>
    </w:p>
    <w:p w14:paraId="698E26F5" w14:textId="06FB7655" w:rsidR="00AA69E5" w:rsidRDefault="00AA69E5" w:rsidP="00AA69E5">
      <w:pPr>
        <w:rPr>
          <w:rFonts w:ascii="Arial" w:hAnsi="Arial" w:cs="Arial"/>
        </w:rPr>
      </w:pPr>
      <w:r>
        <w:rPr>
          <w:rFonts w:ascii="Arial" w:hAnsi="Arial" w:cs="Arial"/>
        </w:rPr>
        <w:t xml:space="preserve">The Euro 7 CO2 target will have a one year ‘phase-in’ period, where 95% of the manufacturers will need to be compliant with the regulations by 2020, then by 2021 every manufacturer will need to be compliant. </w:t>
      </w:r>
    </w:p>
    <w:p w14:paraId="5CEFD129" w14:textId="0D797147" w:rsidR="000F5775" w:rsidRDefault="000F5775" w:rsidP="000F5775">
      <w:pPr>
        <w:rPr>
          <w:rFonts w:ascii="Arial" w:hAnsi="Arial" w:cs="Arial"/>
        </w:rPr>
      </w:pPr>
    </w:p>
    <w:p w14:paraId="45C9C739" w14:textId="7737E6EF" w:rsidR="00106874" w:rsidRDefault="00106874" w:rsidP="00BF7A4F">
      <w:pPr>
        <w:rPr>
          <w:rFonts w:ascii="Arial" w:hAnsi="Arial" w:cs="Arial"/>
        </w:rPr>
      </w:pPr>
    </w:p>
    <w:p w14:paraId="15F024B7" w14:textId="41CCF870" w:rsidR="00281744" w:rsidRDefault="008B20E7" w:rsidP="008B20E7">
      <w:pPr>
        <w:jc w:val="center"/>
        <w:rPr>
          <w:rFonts w:ascii="Arial" w:hAnsi="Arial" w:cs="Arial"/>
        </w:rPr>
      </w:pPr>
      <w:r w:rsidRPr="002B3D14">
        <w:rPr>
          <w:bCs/>
          <w:i/>
          <w:iCs/>
          <w:color w:val="0070C0"/>
          <w:sz w:val="18"/>
        </w:rPr>
        <w:lastRenderedPageBreak/>
        <w:t xml:space="preserve">Figure </w:t>
      </w:r>
      <w:r>
        <w:rPr>
          <w:bCs/>
          <w:i/>
          <w:iCs/>
          <w:color w:val="0070C0"/>
          <w:sz w:val="18"/>
        </w:rPr>
        <w:t>4 – Vehicle Limit Graph (Frost &amp; Sullivan. 2016)</w:t>
      </w:r>
      <w:r w:rsidR="00281744" w:rsidRPr="00281744">
        <w:rPr>
          <w:noProof/>
        </w:rPr>
        <w:drawing>
          <wp:inline distT="0" distB="0" distL="0" distR="0" wp14:anchorId="7B92DC88" wp14:editId="545A9555">
            <wp:extent cx="4190968" cy="2424223"/>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90968" cy="2424223"/>
                    </a:xfrm>
                    <a:prstGeom prst="rect">
                      <a:avLst/>
                    </a:prstGeom>
                  </pic:spPr>
                </pic:pic>
              </a:graphicData>
            </a:graphic>
          </wp:inline>
        </w:drawing>
      </w:r>
    </w:p>
    <w:p w14:paraId="6BE11295" w14:textId="77777777" w:rsidR="005129AA" w:rsidRDefault="00266154" w:rsidP="00266154">
      <w:pPr>
        <w:rPr>
          <w:rFonts w:ascii="Arial" w:hAnsi="Arial" w:cs="Arial"/>
        </w:rPr>
      </w:pPr>
      <w:r>
        <w:rPr>
          <w:rFonts w:ascii="Arial" w:hAnsi="Arial" w:cs="Arial"/>
        </w:rPr>
        <w:t xml:space="preserve">For any manufacturers that are unable to meet the </w:t>
      </w:r>
      <w:r w:rsidR="00960B4A">
        <w:rPr>
          <w:rFonts w:ascii="Arial" w:hAnsi="Arial" w:cs="Arial"/>
        </w:rPr>
        <w:t xml:space="preserve">2020/2021 targets will </w:t>
      </w:r>
      <w:r w:rsidR="0062617F">
        <w:rPr>
          <w:rFonts w:ascii="Arial" w:hAnsi="Arial" w:cs="Arial"/>
        </w:rPr>
        <w:t xml:space="preserve">be charged an excess premium of </w:t>
      </w:r>
      <w:r w:rsidR="000E2B85" w:rsidRPr="000E2B85">
        <w:rPr>
          <w:rFonts w:ascii="Arial" w:hAnsi="Arial" w:cs="Arial"/>
        </w:rPr>
        <w:t>€95 per every gram of CO2</w:t>
      </w:r>
      <w:r w:rsidR="00BA1A59">
        <w:rPr>
          <w:rFonts w:ascii="Arial" w:hAnsi="Arial" w:cs="Arial"/>
        </w:rPr>
        <w:t xml:space="preserve"> over the limit</w:t>
      </w:r>
      <w:r w:rsidR="00577776">
        <w:rPr>
          <w:rFonts w:ascii="Arial" w:hAnsi="Arial" w:cs="Arial"/>
        </w:rPr>
        <w:t xml:space="preserve">, raising the sale price of vehicles from </w:t>
      </w:r>
      <w:r w:rsidR="00D9653D">
        <w:rPr>
          <w:rFonts w:ascii="Arial" w:hAnsi="Arial" w:cs="Arial"/>
        </w:rPr>
        <w:t xml:space="preserve">the manufacturers struggling </w:t>
      </w:r>
      <w:r w:rsidR="000F7357">
        <w:rPr>
          <w:rFonts w:ascii="Arial" w:hAnsi="Arial" w:cs="Arial"/>
        </w:rPr>
        <w:t>with these limits</w:t>
      </w:r>
      <w:r w:rsidR="00FD51A4">
        <w:rPr>
          <w:rFonts w:ascii="Arial" w:hAnsi="Arial" w:cs="Arial"/>
        </w:rPr>
        <w:t xml:space="preserve"> who will have to </w:t>
      </w:r>
      <w:r w:rsidR="00100197">
        <w:rPr>
          <w:rFonts w:ascii="Arial" w:hAnsi="Arial" w:cs="Arial"/>
        </w:rPr>
        <w:t>pay this premium.</w:t>
      </w:r>
      <w:r w:rsidR="007946E0">
        <w:rPr>
          <w:rFonts w:ascii="Arial" w:hAnsi="Arial" w:cs="Arial"/>
        </w:rPr>
        <w:t xml:space="preserve"> According to (Frost &amp; Sullivan. 2016)</w:t>
      </w:r>
      <w:r w:rsidR="0093726D">
        <w:rPr>
          <w:rFonts w:ascii="Arial" w:hAnsi="Arial" w:cs="Arial"/>
        </w:rPr>
        <w:t xml:space="preserve"> the German </w:t>
      </w:r>
      <w:r w:rsidR="006A5768">
        <w:rPr>
          <w:rFonts w:ascii="Arial" w:hAnsi="Arial" w:cs="Arial"/>
        </w:rPr>
        <w:t xml:space="preserve">OEMs are expected to </w:t>
      </w:r>
      <w:r w:rsidR="00A05EC0">
        <w:rPr>
          <w:rFonts w:ascii="Arial" w:hAnsi="Arial" w:cs="Arial"/>
        </w:rPr>
        <w:t xml:space="preserve">pay over 1.5 to 2 billion euros </w:t>
      </w:r>
      <w:r w:rsidR="00AC083A" w:rsidRPr="00AC083A">
        <w:rPr>
          <w:rFonts w:ascii="Arial" w:hAnsi="Arial" w:cs="Arial"/>
        </w:rPr>
        <w:t>as a fine due to existing technology roadmaps and the relative distance to their 2020 targets</w:t>
      </w:r>
      <w:r w:rsidR="00090796">
        <w:rPr>
          <w:rFonts w:ascii="Arial" w:hAnsi="Arial" w:cs="Arial"/>
        </w:rPr>
        <w:t>.</w:t>
      </w:r>
      <w:r w:rsidR="009B28D8">
        <w:rPr>
          <w:rFonts w:ascii="Arial" w:hAnsi="Arial" w:cs="Arial"/>
        </w:rPr>
        <w:t xml:space="preserve"> </w:t>
      </w:r>
    </w:p>
    <w:p w14:paraId="6B7B2EFE" w14:textId="47B6AF83" w:rsidR="00FF0CB2" w:rsidRDefault="00090796" w:rsidP="00D20705">
      <w:pPr>
        <w:rPr>
          <w:rFonts w:ascii="Arial" w:hAnsi="Arial" w:cs="Arial"/>
        </w:rPr>
      </w:pPr>
      <w:r w:rsidRPr="001C0471">
        <w:rPr>
          <w:rFonts w:ascii="Arial" w:hAnsi="Arial" w:cs="Arial"/>
          <w:i/>
          <w:iCs/>
          <w:sz w:val="20"/>
          <w:szCs w:val="20"/>
        </w:rPr>
        <w:t>“A</w:t>
      </w:r>
      <w:r w:rsidR="009B28D8" w:rsidRPr="001C0471">
        <w:rPr>
          <w:rFonts w:ascii="Arial" w:hAnsi="Arial" w:cs="Arial"/>
          <w:i/>
          <w:iCs/>
          <w:sz w:val="20"/>
          <w:szCs w:val="20"/>
        </w:rPr>
        <w:t xml:space="preserve">ll 3 German OEMs </w:t>
      </w:r>
      <w:r w:rsidR="00ED2F4E" w:rsidRPr="001C0471">
        <w:rPr>
          <w:rFonts w:ascii="Arial" w:hAnsi="Arial" w:cs="Arial"/>
          <w:i/>
          <w:iCs/>
          <w:sz w:val="20"/>
          <w:szCs w:val="20"/>
        </w:rPr>
        <w:t>analysed</w:t>
      </w:r>
      <w:r w:rsidR="009B28D8" w:rsidRPr="001C0471">
        <w:rPr>
          <w:rFonts w:ascii="Arial" w:hAnsi="Arial" w:cs="Arial"/>
          <w:i/>
          <w:iCs/>
          <w:sz w:val="20"/>
          <w:szCs w:val="20"/>
        </w:rPr>
        <w:t xml:space="preserve"> by Frost &amp; Sullivan will not be compliant in 2022 and, on average, will exceed their target by 3 to 5 gm/km in 2020/2021, while all Asian OEMs will comply with their targets by 2020 and average 2 to 3 gm/km of CO2 below their respective targets</w:t>
      </w:r>
      <w:r w:rsidR="001C0471" w:rsidRPr="001C0471">
        <w:rPr>
          <w:rFonts w:ascii="Arial" w:hAnsi="Arial" w:cs="Arial"/>
          <w:i/>
          <w:iCs/>
          <w:sz w:val="20"/>
          <w:szCs w:val="20"/>
        </w:rPr>
        <w:t>”.</w:t>
      </w:r>
      <w:r w:rsidR="001C0471" w:rsidRPr="001C0471">
        <w:rPr>
          <w:rFonts w:ascii="Arial" w:hAnsi="Arial" w:cs="Arial"/>
          <w:sz w:val="20"/>
          <w:szCs w:val="20"/>
        </w:rPr>
        <w:t xml:space="preserve"> </w:t>
      </w:r>
      <w:r w:rsidR="001C0471">
        <w:rPr>
          <w:rFonts w:ascii="Arial" w:hAnsi="Arial" w:cs="Arial"/>
        </w:rPr>
        <w:t>(Frost &amp; Sullivan. 2016)</w:t>
      </w:r>
    </w:p>
    <w:p w14:paraId="42443146" w14:textId="73459C0C" w:rsidR="000B5B1F" w:rsidRDefault="000B5B1F" w:rsidP="00D20705">
      <w:pPr>
        <w:rPr>
          <w:rFonts w:ascii="Arial" w:hAnsi="Arial" w:cs="Arial"/>
        </w:rPr>
      </w:pPr>
    </w:p>
    <w:p w14:paraId="312CE369" w14:textId="3C9AED6C" w:rsidR="008C3E29" w:rsidRDefault="008C3E29" w:rsidP="008C3E29">
      <w:pPr>
        <w:pStyle w:val="Heading3"/>
        <w:ind w:left="227"/>
        <w:rPr>
          <w:sz w:val="26"/>
          <w:szCs w:val="26"/>
        </w:rPr>
      </w:pPr>
      <w:bookmarkStart w:id="16" w:name="_Toc39556533"/>
      <w:r>
        <w:rPr>
          <w:sz w:val="26"/>
          <w:szCs w:val="26"/>
        </w:rPr>
        <w:t>2</w:t>
      </w:r>
      <w:r w:rsidRPr="003D5EE7">
        <w:rPr>
          <w:sz w:val="26"/>
          <w:szCs w:val="26"/>
        </w:rPr>
        <w:t>.1.</w:t>
      </w:r>
      <w:r>
        <w:rPr>
          <w:sz w:val="26"/>
          <w:szCs w:val="26"/>
        </w:rPr>
        <w:t>4</w:t>
      </w:r>
      <w:r w:rsidRPr="003D5EE7">
        <w:rPr>
          <w:sz w:val="26"/>
          <w:szCs w:val="26"/>
        </w:rPr>
        <w:t xml:space="preserve">. </w:t>
      </w:r>
      <w:r>
        <w:rPr>
          <w:sz w:val="26"/>
          <w:szCs w:val="26"/>
        </w:rPr>
        <w:t>New European Drive Cycle</w:t>
      </w:r>
      <w:r w:rsidRPr="003D5EE7">
        <w:rPr>
          <w:sz w:val="26"/>
          <w:szCs w:val="26"/>
        </w:rPr>
        <w:t xml:space="preserve"> </w:t>
      </w:r>
      <w:r>
        <w:rPr>
          <w:sz w:val="26"/>
          <w:szCs w:val="26"/>
        </w:rPr>
        <w:t>(NEDC)</w:t>
      </w:r>
      <w:bookmarkEnd w:id="16"/>
    </w:p>
    <w:p w14:paraId="7DE3F13F" w14:textId="74E6B548" w:rsidR="00FC5DFB" w:rsidRPr="008E7DE5" w:rsidRDefault="00685051" w:rsidP="00D1310F">
      <w:pPr>
        <w:rPr>
          <w:rFonts w:ascii="Arial" w:hAnsi="Arial" w:cs="Arial"/>
        </w:rPr>
      </w:pPr>
      <w:r w:rsidRPr="008E7DE5">
        <w:rPr>
          <w:rFonts w:ascii="Arial" w:hAnsi="Arial" w:cs="Arial"/>
        </w:rPr>
        <w:t xml:space="preserve">When a vehicle is being tested for its’ emissions, it will </w:t>
      </w:r>
      <w:r w:rsidR="00F21961" w:rsidRPr="008E7DE5">
        <w:rPr>
          <w:rFonts w:ascii="Arial" w:hAnsi="Arial" w:cs="Arial"/>
        </w:rPr>
        <w:t xml:space="preserve">complete a drive cycle </w:t>
      </w:r>
      <w:r w:rsidR="001776CF" w:rsidRPr="008E7DE5">
        <w:rPr>
          <w:rFonts w:ascii="Arial" w:hAnsi="Arial" w:cs="Arial"/>
        </w:rPr>
        <w:t xml:space="preserve">where it will experience </w:t>
      </w:r>
      <w:r w:rsidR="001B6370" w:rsidRPr="008E7DE5">
        <w:rPr>
          <w:rFonts w:ascii="Arial" w:hAnsi="Arial" w:cs="Arial"/>
        </w:rPr>
        <w:t xml:space="preserve">periods of constant </w:t>
      </w:r>
      <w:r w:rsidR="00812594" w:rsidRPr="008E7DE5">
        <w:rPr>
          <w:rFonts w:ascii="Arial" w:hAnsi="Arial" w:cs="Arial"/>
        </w:rPr>
        <w:t>acceleration, deceleration and speed</w:t>
      </w:r>
      <w:r w:rsidR="00FC5DFB" w:rsidRPr="008E7DE5">
        <w:rPr>
          <w:rFonts w:ascii="Arial" w:hAnsi="Arial" w:cs="Arial"/>
        </w:rPr>
        <w:t xml:space="preserve"> (Barlow, Latham, McCrae, Boulter. T, S, I, P. 2009)</w:t>
      </w:r>
      <w:r w:rsidR="00812594" w:rsidRPr="008E7DE5">
        <w:rPr>
          <w:rFonts w:ascii="Arial" w:hAnsi="Arial" w:cs="Arial"/>
        </w:rPr>
        <w:t xml:space="preserve">. These changes </w:t>
      </w:r>
      <w:r w:rsidR="00C01897" w:rsidRPr="008E7DE5">
        <w:rPr>
          <w:rFonts w:ascii="Arial" w:hAnsi="Arial" w:cs="Arial"/>
        </w:rPr>
        <w:t>are meant to simulate a vehicle driving on a road</w:t>
      </w:r>
      <w:r w:rsidR="00086E59" w:rsidRPr="008E7DE5">
        <w:rPr>
          <w:rFonts w:ascii="Arial" w:hAnsi="Arial" w:cs="Arial"/>
        </w:rPr>
        <w:t xml:space="preserve">, therefore </w:t>
      </w:r>
      <w:r w:rsidR="00974457" w:rsidRPr="008E7DE5">
        <w:rPr>
          <w:rFonts w:ascii="Arial" w:hAnsi="Arial" w:cs="Arial"/>
        </w:rPr>
        <w:t xml:space="preserve">achieving a more realistic output </w:t>
      </w:r>
      <w:r w:rsidR="00510C62" w:rsidRPr="008E7DE5">
        <w:rPr>
          <w:rFonts w:ascii="Arial" w:hAnsi="Arial" w:cs="Arial"/>
        </w:rPr>
        <w:t>of emissions compared to just using a ste</w:t>
      </w:r>
      <w:r w:rsidR="00FC5DFB" w:rsidRPr="008E7DE5">
        <w:rPr>
          <w:rFonts w:ascii="Arial" w:hAnsi="Arial" w:cs="Arial"/>
        </w:rPr>
        <w:t>ady speed</w:t>
      </w:r>
      <w:r w:rsidR="00A03744" w:rsidRPr="008E7DE5">
        <w:rPr>
          <w:rFonts w:ascii="Arial" w:hAnsi="Arial" w:cs="Arial"/>
        </w:rPr>
        <w:t xml:space="preserve">. </w:t>
      </w:r>
      <w:r w:rsidR="00007C8A" w:rsidRPr="008E7DE5">
        <w:rPr>
          <w:rFonts w:ascii="Arial" w:hAnsi="Arial" w:cs="Arial"/>
        </w:rPr>
        <w:t xml:space="preserve">Figure 5 below </w:t>
      </w:r>
      <w:r w:rsidR="004F60C8" w:rsidRPr="008E7DE5">
        <w:rPr>
          <w:rFonts w:ascii="Arial" w:hAnsi="Arial" w:cs="Arial"/>
        </w:rPr>
        <w:t>compares three different drive cycles</w:t>
      </w:r>
      <w:r w:rsidR="002321A4" w:rsidRPr="008E7DE5">
        <w:rPr>
          <w:rFonts w:ascii="Arial" w:hAnsi="Arial" w:cs="Arial"/>
        </w:rPr>
        <w:t xml:space="preserve">, with </w:t>
      </w:r>
      <w:r w:rsidR="00CC58A6" w:rsidRPr="008E7DE5">
        <w:rPr>
          <w:rFonts w:ascii="Arial" w:hAnsi="Arial" w:cs="Arial"/>
        </w:rPr>
        <w:t>distances, times and speeds.</w:t>
      </w:r>
    </w:p>
    <w:p w14:paraId="61E330CF" w14:textId="77777777" w:rsidR="008B20E7" w:rsidRPr="008120D8" w:rsidRDefault="008B20E7" w:rsidP="008B20E7">
      <w:pPr>
        <w:jc w:val="center"/>
        <w:rPr>
          <w:rFonts w:ascii="Arial" w:hAnsi="Arial" w:cs="Arial"/>
        </w:rPr>
      </w:pPr>
      <w:r w:rsidRPr="002B3D14">
        <w:rPr>
          <w:bCs/>
          <w:i/>
          <w:iCs/>
          <w:color w:val="0070C0"/>
          <w:sz w:val="18"/>
        </w:rPr>
        <w:t xml:space="preserve">Figure </w:t>
      </w:r>
      <w:r>
        <w:rPr>
          <w:bCs/>
          <w:i/>
          <w:iCs/>
          <w:color w:val="0070C0"/>
          <w:sz w:val="18"/>
        </w:rPr>
        <w:t>5 – European Drive Cycles Table (Dieselnet. 2020)</w:t>
      </w:r>
    </w:p>
    <w:p w14:paraId="50807EB5" w14:textId="17A47146" w:rsidR="008C3E29" w:rsidRDefault="00865A17" w:rsidP="00D94A43">
      <w:pPr>
        <w:jc w:val="center"/>
        <w:rPr>
          <w:rFonts w:ascii="Arial" w:hAnsi="Arial" w:cs="Arial"/>
        </w:rPr>
      </w:pPr>
      <w:r>
        <w:rPr>
          <w:rFonts w:ascii="Arial" w:hAnsi="Arial" w:cs="Arial"/>
          <w:noProof/>
        </w:rPr>
        <w:drawing>
          <wp:inline distT="0" distB="0" distL="0" distR="0" wp14:anchorId="14346773" wp14:editId="797CB283">
            <wp:extent cx="3243580" cy="19018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43580" cy="1901825"/>
                    </a:xfrm>
                    <a:prstGeom prst="rect">
                      <a:avLst/>
                    </a:prstGeom>
                    <a:noFill/>
                  </pic:spPr>
                </pic:pic>
              </a:graphicData>
            </a:graphic>
          </wp:inline>
        </w:drawing>
      </w:r>
    </w:p>
    <w:p w14:paraId="39D795E7" w14:textId="53C136A1" w:rsidR="00E058C3" w:rsidRDefault="00B57370" w:rsidP="00D20705">
      <w:pPr>
        <w:rPr>
          <w:rFonts w:ascii="Arial" w:hAnsi="Arial" w:cs="Arial"/>
        </w:rPr>
      </w:pPr>
      <w:r>
        <w:rPr>
          <w:rFonts w:ascii="Arial" w:hAnsi="Arial" w:cs="Arial"/>
        </w:rPr>
        <w:t xml:space="preserve">The drive cycle frequently used is the </w:t>
      </w:r>
      <w:r w:rsidR="00DB136C">
        <w:rPr>
          <w:rFonts w:ascii="Arial" w:hAnsi="Arial" w:cs="Arial"/>
        </w:rPr>
        <w:t>New European Drive Cycle (</w:t>
      </w:r>
      <w:r>
        <w:rPr>
          <w:rFonts w:ascii="Arial" w:hAnsi="Arial" w:cs="Arial"/>
        </w:rPr>
        <w:t>NEDC</w:t>
      </w:r>
      <w:r w:rsidR="00DB136C">
        <w:rPr>
          <w:rFonts w:ascii="Arial" w:hAnsi="Arial" w:cs="Arial"/>
        </w:rPr>
        <w:t>).</w:t>
      </w:r>
      <w:r>
        <w:rPr>
          <w:rFonts w:ascii="Arial" w:hAnsi="Arial" w:cs="Arial"/>
        </w:rPr>
        <w:t xml:space="preserve"> </w:t>
      </w:r>
      <w:r w:rsidR="00430FFC">
        <w:rPr>
          <w:rFonts w:ascii="Arial" w:hAnsi="Arial" w:cs="Arial"/>
        </w:rPr>
        <w:t xml:space="preserve">Figure 5 shows that the NEDC drive cycle </w:t>
      </w:r>
      <w:r w:rsidR="00EE0921">
        <w:rPr>
          <w:rFonts w:ascii="Arial" w:hAnsi="Arial" w:cs="Arial"/>
        </w:rPr>
        <w:t xml:space="preserve">is much longer than the EUDC cycle, but it’s </w:t>
      </w:r>
      <w:r w:rsidR="00B97610">
        <w:rPr>
          <w:rFonts w:ascii="Arial" w:hAnsi="Arial" w:cs="Arial"/>
        </w:rPr>
        <w:t xml:space="preserve">completed </w:t>
      </w:r>
      <w:r w:rsidR="00EE0921">
        <w:rPr>
          <w:rFonts w:ascii="Arial" w:hAnsi="Arial" w:cs="Arial"/>
        </w:rPr>
        <w:t xml:space="preserve">at a lower speed </w:t>
      </w:r>
      <w:r w:rsidR="00B97610">
        <w:rPr>
          <w:rFonts w:ascii="Arial" w:hAnsi="Arial" w:cs="Arial"/>
        </w:rPr>
        <w:t xml:space="preserve">and is left to idle for a much longer period of time. </w:t>
      </w:r>
      <w:r w:rsidR="00F00383">
        <w:rPr>
          <w:rFonts w:ascii="Arial" w:hAnsi="Arial" w:cs="Arial"/>
        </w:rPr>
        <w:t>Th</w:t>
      </w:r>
      <w:r w:rsidR="007E3395">
        <w:rPr>
          <w:rFonts w:ascii="Arial" w:hAnsi="Arial" w:cs="Arial"/>
        </w:rPr>
        <w:t xml:space="preserve">is drive cycle became effective in </w:t>
      </w:r>
      <w:r w:rsidR="00F878EB">
        <w:rPr>
          <w:rFonts w:ascii="Arial" w:hAnsi="Arial" w:cs="Arial"/>
        </w:rPr>
        <w:lastRenderedPageBreak/>
        <w:t>year 2000, and eliminated the</w:t>
      </w:r>
      <w:r w:rsidR="00B14242">
        <w:rPr>
          <w:rFonts w:ascii="Arial" w:hAnsi="Arial" w:cs="Arial"/>
        </w:rPr>
        <w:t xml:space="preserve"> </w:t>
      </w:r>
      <w:r w:rsidR="00F878EB">
        <w:rPr>
          <w:rFonts w:ascii="Arial" w:hAnsi="Arial" w:cs="Arial"/>
        </w:rPr>
        <w:t xml:space="preserve">idling time allowed in the </w:t>
      </w:r>
      <w:r w:rsidR="00B14242">
        <w:rPr>
          <w:rFonts w:ascii="Arial" w:hAnsi="Arial" w:cs="Arial"/>
        </w:rPr>
        <w:t xml:space="preserve">previous </w:t>
      </w:r>
      <w:r w:rsidR="0069541D">
        <w:rPr>
          <w:rFonts w:ascii="Arial" w:hAnsi="Arial" w:cs="Arial"/>
        </w:rPr>
        <w:t>Urban Cycle (</w:t>
      </w:r>
      <w:r w:rsidR="00B14242">
        <w:rPr>
          <w:rFonts w:ascii="Arial" w:hAnsi="Arial" w:cs="Arial"/>
        </w:rPr>
        <w:t>ECE</w:t>
      </w:r>
      <w:r w:rsidR="0069541D">
        <w:rPr>
          <w:rFonts w:ascii="Arial" w:hAnsi="Arial" w:cs="Arial"/>
        </w:rPr>
        <w:t>)</w:t>
      </w:r>
      <w:r w:rsidR="00B14242">
        <w:rPr>
          <w:rFonts w:ascii="Arial" w:hAnsi="Arial" w:cs="Arial"/>
        </w:rPr>
        <w:t xml:space="preserve"> </w:t>
      </w:r>
      <w:r w:rsidR="00C44B64">
        <w:rPr>
          <w:rFonts w:ascii="Arial" w:hAnsi="Arial" w:cs="Arial"/>
        </w:rPr>
        <w:t xml:space="preserve">and </w:t>
      </w:r>
      <w:r w:rsidR="000945E0">
        <w:rPr>
          <w:rFonts w:ascii="Arial" w:hAnsi="Arial" w:cs="Arial"/>
        </w:rPr>
        <w:t>Extra Urban Drive Cycle (</w:t>
      </w:r>
      <w:r w:rsidR="00C44B64">
        <w:rPr>
          <w:rFonts w:ascii="Arial" w:hAnsi="Arial" w:cs="Arial"/>
        </w:rPr>
        <w:t>EUDC</w:t>
      </w:r>
      <w:r w:rsidR="000945E0">
        <w:rPr>
          <w:rFonts w:ascii="Arial" w:hAnsi="Arial" w:cs="Arial"/>
        </w:rPr>
        <w:t>)</w:t>
      </w:r>
      <w:r w:rsidR="005C0B57">
        <w:rPr>
          <w:rFonts w:ascii="Arial" w:hAnsi="Arial" w:cs="Arial"/>
        </w:rPr>
        <w:t>,</w:t>
      </w:r>
      <w:r w:rsidR="007A4026">
        <w:rPr>
          <w:rFonts w:ascii="Arial" w:hAnsi="Arial" w:cs="Arial"/>
        </w:rPr>
        <w:t xml:space="preserve"> </w:t>
      </w:r>
      <w:r w:rsidR="005C0B57">
        <w:rPr>
          <w:rFonts w:ascii="Arial" w:hAnsi="Arial" w:cs="Arial"/>
        </w:rPr>
        <w:t>i</w:t>
      </w:r>
      <w:r w:rsidR="007A4026">
        <w:rPr>
          <w:rFonts w:ascii="Arial" w:hAnsi="Arial" w:cs="Arial"/>
        </w:rPr>
        <w:t>nstead the</w:t>
      </w:r>
      <w:r w:rsidR="005C0B57">
        <w:rPr>
          <w:rFonts w:ascii="Arial" w:hAnsi="Arial" w:cs="Arial"/>
        </w:rPr>
        <w:t xml:space="preserve"> emission sampling starts at the same time</w:t>
      </w:r>
      <w:r w:rsidR="005C0B57" w:rsidRPr="005C0B57">
        <w:rPr>
          <w:rFonts w:ascii="Arial" w:hAnsi="Arial" w:cs="Arial"/>
        </w:rPr>
        <w:t xml:space="preserve"> </w:t>
      </w:r>
      <w:r w:rsidR="005C0B57">
        <w:rPr>
          <w:rFonts w:ascii="Arial" w:hAnsi="Arial" w:cs="Arial"/>
        </w:rPr>
        <w:t xml:space="preserve">the engine starts. </w:t>
      </w:r>
    </w:p>
    <w:p w14:paraId="2EB7A71E" w14:textId="77777777" w:rsidR="008B20E7" w:rsidRDefault="008B20E7" w:rsidP="008B20E7">
      <w:pPr>
        <w:jc w:val="center"/>
        <w:rPr>
          <w:rFonts w:ascii="Arial" w:hAnsi="Arial" w:cs="Arial"/>
        </w:rPr>
      </w:pPr>
      <w:r w:rsidRPr="002B3D14">
        <w:rPr>
          <w:bCs/>
          <w:i/>
          <w:iCs/>
          <w:color w:val="0070C0"/>
          <w:sz w:val="18"/>
        </w:rPr>
        <w:t xml:space="preserve">Figure </w:t>
      </w:r>
      <w:r>
        <w:rPr>
          <w:bCs/>
          <w:i/>
          <w:iCs/>
          <w:color w:val="0070C0"/>
          <w:sz w:val="18"/>
        </w:rPr>
        <w:t xml:space="preserve">6 – Example Graph of NEDC Cycles </w:t>
      </w:r>
      <w:bookmarkStart w:id="17" w:name="_Hlk39416377"/>
      <w:r>
        <w:rPr>
          <w:bCs/>
          <w:i/>
          <w:iCs/>
          <w:color w:val="0070C0"/>
          <w:sz w:val="18"/>
        </w:rPr>
        <w:t>(Barlow, Latham, McCrae, Boulter. T, S, I, P. 2009)</w:t>
      </w:r>
      <w:bookmarkEnd w:id="17"/>
    </w:p>
    <w:p w14:paraId="12EF708F" w14:textId="5CD1174E" w:rsidR="007C1FDE" w:rsidRDefault="00944332" w:rsidP="00944332">
      <w:pPr>
        <w:jc w:val="center"/>
        <w:rPr>
          <w:rFonts w:ascii="Arial" w:hAnsi="Arial" w:cs="Arial"/>
        </w:rPr>
      </w:pPr>
      <w:r>
        <w:rPr>
          <w:rFonts w:ascii="Arial" w:hAnsi="Arial" w:cs="Arial"/>
          <w:noProof/>
        </w:rPr>
        <w:drawing>
          <wp:inline distT="0" distB="0" distL="0" distR="0" wp14:anchorId="5B8C8814" wp14:editId="273181D7">
            <wp:extent cx="4522808" cy="2200467"/>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t="3659" b="12193"/>
                    <a:stretch/>
                  </pic:blipFill>
                  <pic:spPr bwMode="auto">
                    <a:xfrm>
                      <a:off x="0" y="0"/>
                      <a:ext cx="4523740" cy="2200920"/>
                    </a:xfrm>
                    <a:prstGeom prst="rect">
                      <a:avLst/>
                    </a:prstGeom>
                    <a:noFill/>
                    <a:ln>
                      <a:noFill/>
                    </a:ln>
                    <a:extLst>
                      <a:ext uri="{53640926-AAD7-44D8-BBD7-CCE9431645EC}">
                        <a14:shadowObscured xmlns:a14="http://schemas.microsoft.com/office/drawing/2010/main"/>
                      </a:ext>
                    </a:extLst>
                  </pic:spPr>
                </pic:pic>
              </a:graphicData>
            </a:graphic>
          </wp:inline>
        </w:drawing>
      </w:r>
    </w:p>
    <w:p w14:paraId="3DF3DD99" w14:textId="62C0DD73" w:rsidR="002E523E" w:rsidRDefault="002E523E" w:rsidP="002E523E">
      <w:pPr>
        <w:rPr>
          <w:rFonts w:ascii="Arial" w:hAnsi="Arial" w:cs="Arial"/>
        </w:rPr>
      </w:pPr>
      <w:r>
        <w:rPr>
          <w:rFonts w:ascii="Arial" w:hAnsi="Arial" w:cs="Arial"/>
        </w:rPr>
        <w:t>Figure 6 above shows an example of an NEDC drive cycle, indicating the different speed sections. There will be a section at a lower speed to simulate the vehicle driving around a city, followed by a higher speed section to simulate the vehicle driving on a motorway.</w:t>
      </w:r>
    </w:p>
    <w:p w14:paraId="55D770A0" w14:textId="1BFC82CF" w:rsidR="002E523E" w:rsidRDefault="002E523E" w:rsidP="00D20705">
      <w:pPr>
        <w:rPr>
          <w:rFonts w:ascii="Arial" w:hAnsi="Arial" w:cs="Arial"/>
        </w:rPr>
      </w:pPr>
    </w:p>
    <w:p w14:paraId="4133069B" w14:textId="71AD69FA" w:rsidR="00773DFE" w:rsidRDefault="00773DFE" w:rsidP="00D20705">
      <w:pPr>
        <w:rPr>
          <w:rFonts w:ascii="Arial" w:hAnsi="Arial" w:cs="Arial"/>
        </w:rPr>
      </w:pPr>
    </w:p>
    <w:p w14:paraId="24C784A6" w14:textId="4A2EA258" w:rsidR="00D17D95" w:rsidRDefault="00D17D95" w:rsidP="00D20705">
      <w:pPr>
        <w:rPr>
          <w:rFonts w:ascii="Arial" w:hAnsi="Arial" w:cs="Arial"/>
        </w:rPr>
      </w:pPr>
    </w:p>
    <w:p w14:paraId="7A16EEAB" w14:textId="7072B3EA" w:rsidR="00D17D95" w:rsidRDefault="00D17D95" w:rsidP="00D20705">
      <w:pPr>
        <w:rPr>
          <w:rFonts w:ascii="Arial" w:hAnsi="Arial" w:cs="Arial"/>
        </w:rPr>
      </w:pPr>
    </w:p>
    <w:p w14:paraId="7B6CFA16" w14:textId="372E3CE8" w:rsidR="00D17D95" w:rsidRDefault="00D17D95" w:rsidP="00D20705">
      <w:pPr>
        <w:rPr>
          <w:rFonts w:ascii="Arial" w:hAnsi="Arial" w:cs="Arial"/>
        </w:rPr>
      </w:pPr>
    </w:p>
    <w:p w14:paraId="03E3548B" w14:textId="4A394BCF" w:rsidR="00D17D95" w:rsidRDefault="00D17D95" w:rsidP="00D20705">
      <w:pPr>
        <w:rPr>
          <w:rFonts w:ascii="Arial" w:hAnsi="Arial" w:cs="Arial"/>
        </w:rPr>
      </w:pPr>
    </w:p>
    <w:p w14:paraId="131E20BD" w14:textId="564A325E" w:rsidR="00D17D95" w:rsidRDefault="00D17D95" w:rsidP="00D20705">
      <w:pPr>
        <w:rPr>
          <w:rFonts w:ascii="Arial" w:hAnsi="Arial" w:cs="Arial"/>
        </w:rPr>
      </w:pPr>
    </w:p>
    <w:p w14:paraId="777B132A" w14:textId="734BC2F5" w:rsidR="00D17D95" w:rsidRDefault="00D17D95" w:rsidP="00D20705">
      <w:pPr>
        <w:rPr>
          <w:rFonts w:ascii="Arial" w:hAnsi="Arial" w:cs="Arial"/>
        </w:rPr>
      </w:pPr>
    </w:p>
    <w:p w14:paraId="3C832C90" w14:textId="2FA896F5" w:rsidR="00D17D95" w:rsidRDefault="00D17D95" w:rsidP="00D20705">
      <w:pPr>
        <w:rPr>
          <w:rFonts w:ascii="Arial" w:hAnsi="Arial" w:cs="Arial"/>
        </w:rPr>
      </w:pPr>
    </w:p>
    <w:p w14:paraId="71B3F54A" w14:textId="31AE508C" w:rsidR="00D17D95" w:rsidRDefault="00D17D95" w:rsidP="00D20705">
      <w:pPr>
        <w:rPr>
          <w:rFonts w:ascii="Arial" w:hAnsi="Arial" w:cs="Arial"/>
        </w:rPr>
      </w:pPr>
    </w:p>
    <w:p w14:paraId="0754DE1C" w14:textId="0ECEF942" w:rsidR="00D17D95" w:rsidRDefault="00D17D95" w:rsidP="00D20705">
      <w:pPr>
        <w:rPr>
          <w:rFonts w:ascii="Arial" w:hAnsi="Arial" w:cs="Arial"/>
        </w:rPr>
      </w:pPr>
    </w:p>
    <w:p w14:paraId="353D015D" w14:textId="5D96BBDB" w:rsidR="00D17D95" w:rsidRDefault="00D17D95" w:rsidP="00D20705">
      <w:pPr>
        <w:rPr>
          <w:rFonts w:ascii="Arial" w:hAnsi="Arial" w:cs="Arial"/>
        </w:rPr>
      </w:pPr>
    </w:p>
    <w:p w14:paraId="7AB1AE49" w14:textId="2AB135D0" w:rsidR="00D17D95" w:rsidRDefault="00D17D95" w:rsidP="00D20705">
      <w:pPr>
        <w:rPr>
          <w:rFonts w:ascii="Arial" w:hAnsi="Arial" w:cs="Arial"/>
        </w:rPr>
      </w:pPr>
    </w:p>
    <w:p w14:paraId="6B6A262E" w14:textId="46F75C6C" w:rsidR="00D17D95" w:rsidRDefault="00D17D95" w:rsidP="00D20705">
      <w:pPr>
        <w:rPr>
          <w:rFonts w:ascii="Arial" w:hAnsi="Arial" w:cs="Arial"/>
        </w:rPr>
      </w:pPr>
    </w:p>
    <w:p w14:paraId="1AA17946" w14:textId="1A25E854" w:rsidR="00D17D95" w:rsidRDefault="00D17D95" w:rsidP="00D20705">
      <w:pPr>
        <w:rPr>
          <w:rFonts w:ascii="Arial" w:hAnsi="Arial" w:cs="Arial"/>
        </w:rPr>
      </w:pPr>
    </w:p>
    <w:p w14:paraId="3B4EA4E0" w14:textId="5C3D78A8" w:rsidR="00D17D95" w:rsidRDefault="00D17D95" w:rsidP="00D20705">
      <w:pPr>
        <w:rPr>
          <w:rFonts w:ascii="Arial" w:hAnsi="Arial" w:cs="Arial"/>
        </w:rPr>
      </w:pPr>
    </w:p>
    <w:p w14:paraId="3D4AB20D" w14:textId="77777777" w:rsidR="00D17D95" w:rsidRDefault="00D17D95" w:rsidP="00D20705">
      <w:pPr>
        <w:rPr>
          <w:rFonts w:ascii="Arial" w:hAnsi="Arial" w:cs="Arial"/>
        </w:rPr>
      </w:pPr>
    </w:p>
    <w:p w14:paraId="045B0ED1" w14:textId="0FB80F2A" w:rsidR="001A66C7" w:rsidRDefault="001F635D" w:rsidP="001A66C7">
      <w:pPr>
        <w:pStyle w:val="Heading2"/>
        <w:ind w:left="113"/>
        <w:rPr>
          <w:sz w:val="28"/>
          <w:szCs w:val="28"/>
        </w:rPr>
      </w:pPr>
      <w:bookmarkStart w:id="18" w:name="_Toc39556534"/>
      <w:r>
        <w:rPr>
          <w:sz w:val="28"/>
          <w:szCs w:val="28"/>
        </w:rPr>
        <w:lastRenderedPageBreak/>
        <w:t>2</w:t>
      </w:r>
      <w:r w:rsidR="001A66C7" w:rsidRPr="004D1C08">
        <w:rPr>
          <w:sz w:val="28"/>
          <w:szCs w:val="28"/>
        </w:rPr>
        <w:t>.</w:t>
      </w:r>
      <w:r w:rsidR="001A66C7">
        <w:rPr>
          <w:sz w:val="28"/>
          <w:szCs w:val="28"/>
        </w:rPr>
        <w:t>2</w:t>
      </w:r>
      <w:r w:rsidR="001A66C7" w:rsidRPr="004D1C08">
        <w:rPr>
          <w:sz w:val="28"/>
          <w:szCs w:val="28"/>
        </w:rPr>
        <w:t xml:space="preserve">. </w:t>
      </w:r>
      <w:r w:rsidR="001A66C7">
        <w:rPr>
          <w:sz w:val="28"/>
          <w:szCs w:val="28"/>
        </w:rPr>
        <w:t xml:space="preserve">Methods to </w:t>
      </w:r>
      <w:r w:rsidR="004E39DA">
        <w:rPr>
          <w:sz w:val="28"/>
          <w:szCs w:val="28"/>
        </w:rPr>
        <w:t>L</w:t>
      </w:r>
      <w:r w:rsidR="001A66C7">
        <w:rPr>
          <w:sz w:val="28"/>
          <w:szCs w:val="28"/>
        </w:rPr>
        <w:t xml:space="preserve">ower </w:t>
      </w:r>
      <w:r w:rsidR="004E39DA">
        <w:rPr>
          <w:sz w:val="28"/>
          <w:szCs w:val="28"/>
        </w:rPr>
        <w:t>V</w:t>
      </w:r>
      <w:r w:rsidR="001A66C7">
        <w:rPr>
          <w:sz w:val="28"/>
          <w:szCs w:val="28"/>
        </w:rPr>
        <w:t xml:space="preserve">ehicle </w:t>
      </w:r>
      <w:r w:rsidR="004E39DA">
        <w:rPr>
          <w:sz w:val="28"/>
          <w:szCs w:val="28"/>
        </w:rPr>
        <w:t>E</w:t>
      </w:r>
      <w:r w:rsidR="001A66C7">
        <w:rPr>
          <w:sz w:val="28"/>
          <w:szCs w:val="28"/>
        </w:rPr>
        <w:t>missions</w:t>
      </w:r>
      <w:bookmarkEnd w:id="18"/>
    </w:p>
    <w:p w14:paraId="2EFF57B6" w14:textId="175194EF" w:rsidR="00D8082E" w:rsidRPr="00D8082E" w:rsidRDefault="00D8082E" w:rsidP="00D8082E">
      <w:pPr>
        <w:rPr>
          <w:rFonts w:ascii="Arial" w:hAnsi="Arial" w:cs="Arial"/>
        </w:rPr>
      </w:pPr>
      <w:r w:rsidRPr="00D8082E">
        <w:rPr>
          <w:rFonts w:ascii="Arial" w:hAnsi="Arial" w:cs="Arial"/>
        </w:rPr>
        <w:t xml:space="preserve">Such manufacturing methods can include engine downsizing to help reduce the emissions or some manufacturers will try to </w:t>
      </w:r>
      <w:r w:rsidR="00357DCF">
        <w:rPr>
          <w:rFonts w:ascii="Arial" w:hAnsi="Arial" w:cs="Arial"/>
        </w:rPr>
        <w:t xml:space="preserve">adjust </w:t>
      </w:r>
      <w:r w:rsidR="00D20121">
        <w:rPr>
          <w:rFonts w:ascii="Arial" w:hAnsi="Arial" w:cs="Arial"/>
        </w:rPr>
        <w:t>the emission values</w:t>
      </w:r>
      <w:r w:rsidRPr="00D8082E">
        <w:rPr>
          <w:rFonts w:ascii="Arial" w:hAnsi="Arial" w:cs="Arial"/>
        </w:rPr>
        <w:t xml:space="preserve"> during the certain tests as discovered in the past. This is achieved by allowing the vehicle to detect any test conditions, such as when the engine is running with the bonnet open, then the ECU would notice that the bonnet is open and switch to a different engine map to lower the emissions due to the possibility of it undergoing an emissions test, which will then be reverted back to the old engine map with increased emissions after the test had taken place. </w:t>
      </w:r>
    </w:p>
    <w:p w14:paraId="14D4A72E" w14:textId="77777777" w:rsidR="00D8082E" w:rsidRPr="00D8082E" w:rsidRDefault="00D8082E" w:rsidP="00D8082E">
      <w:pPr>
        <w:rPr>
          <w:rFonts w:ascii="Arial" w:hAnsi="Arial" w:cs="Arial"/>
        </w:rPr>
      </w:pPr>
      <w:r w:rsidRPr="00D8082E">
        <w:rPr>
          <w:rFonts w:ascii="Arial" w:hAnsi="Arial" w:cs="Arial"/>
        </w:rPr>
        <w:t>Manufacturers such as Volkswagen and BMW have been discovered using this method in the past, which has resorted in extra tests coming into place to avoid this happening again in the future. A new test being implemented would include a live road test where the vehicle is driven in realistic conditions on a road.</w:t>
      </w:r>
    </w:p>
    <w:p w14:paraId="2AAB2FF2" w14:textId="1C9F3D02" w:rsidR="001A66C7" w:rsidRDefault="00D8082E" w:rsidP="00D8082E">
      <w:pPr>
        <w:rPr>
          <w:rFonts w:ascii="Arial" w:hAnsi="Arial" w:cs="Arial"/>
        </w:rPr>
      </w:pPr>
      <w:r w:rsidRPr="00D8082E">
        <w:rPr>
          <w:rFonts w:ascii="Arial" w:hAnsi="Arial" w:cs="Arial"/>
        </w:rPr>
        <w:t>There can also be the introduction of currently developed technology such as and EGR system (Exhaust Gas Recirculation), this is where the exhaust gases are recirculated through the engine to reduce the amount of NOx produced. However, this can cause some of the other exhaust gases to increase by a small amount, but still beneficial when introduced to the system compared to the higher amounts of NOx. Another method of reducing the emissions will include the addition of an additive into either the fuel or exhaust system</w:t>
      </w:r>
      <w:r w:rsidR="00097705">
        <w:rPr>
          <w:rFonts w:ascii="Arial" w:hAnsi="Arial" w:cs="Arial"/>
        </w:rPr>
        <w:t xml:space="preserve">, </w:t>
      </w:r>
      <w:r w:rsidRPr="00D8082E">
        <w:rPr>
          <w:rFonts w:ascii="Arial" w:hAnsi="Arial" w:cs="Arial"/>
        </w:rPr>
        <w:t>contain</w:t>
      </w:r>
      <w:r w:rsidR="00097705">
        <w:rPr>
          <w:rFonts w:ascii="Arial" w:hAnsi="Arial" w:cs="Arial"/>
        </w:rPr>
        <w:t>ing</w:t>
      </w:r>
      <w:r w:rsidRPr="00D8082E">
        <w:rPr>
          <w:rFonts w:ascii="Arial" w:hAnsi="Arial" w:cs="Arial"/>
        </w:rPr>
        <w:t xml:space="preserve"> urea which when added to the exhaust gase</w:t>
      </w:r>
      <w:r w:rsidR="00097705">
        <w:rPr>
          <w:rFonts w:ascii="Arial" w:hAnsi="Arial" w:cs="Arial"/>
        </w:rPr>
        <w:t>s</w:t>
      </w:r>
      <w:r w:rsidRPr="00D8082E">
        <w:rPr>
          <w:rFonts w:ascii="Arial" w:hAnsi="Arial" w:cs="Arial"/>
        </w:rPr>
        <w:t xml:space="preserve"> it helps to convert some of the harmful gases in the system into less harmful gases. This </w:t>
      </w:r>
      <w:r w:rsidR="00097705">
        <w:rPr>
          <w:rFonts w:ascii="Arial" w:hAnsi="Arial" w:cs="Arial"/>
        </w:rPr>
        <w:t>additive</w:t>
      </w:r>
      <w:r w:rsidRPr="00D8082E">
        <w:rPr>
          <w:rFonts w:ascii="Arial" w:hAnsi="Arial" w:cs="Arial"/>
        </w:rPr>
        <w:t xml:space="preserve"> </w:t>
      </w:r>
      <w:r w:rsidR="00097705">
        <w:rPr>
          <w:rFonts w:ascii="Arial" w:hAnsi="Arial" w:cs="Arial"/>
        </w:rPr>
        <w:t>can</w:t>
      </w:r>
      <w:r w:rsidRPr="00D8082E">
        <w:rPr>
          <w:rFonts w:ascii="Arial" w:hAnsi="Arial" w:cs="Arial"/>
        </w:rPr>
        <w:t xml:space="preserve"> be inserted into the fuel tank when refilling to mix with the fuel.</w:t>
      </w:r>
    </w:p>
    <w:p w14:paraId="1A8768AE" w14:textId="745E302E" w:rsidR="00097705" w:rsidRDefault="007A204A" w:rsidP="00D8082E">
      <w:pPr>
        <w:rPr>
          <w:rFonts w:ascii="Arial" w:hAnsi="Arial" w:cs="Arial"/>
        </w:rPr>
      </w:pPr>
      <w:r>
        <w:rPr>
          <w:rFonts w:ascii="Arial" w:hAnsi="Arial" w:cs="Arial"/>
        </w:rPr>
        <w:t>A</w:t>
      </w:r>
      <w:r w:rsidR="00097705">
        <w:rPr>
          <w:rFonts w:ascii="Arial" w:hAnsi="Arial" w:cs="Arial"/>
        </w:rPr>
        <w:t>nother method to lower emissions can be weight reduction, this reduces the stress on the engine or possibly result on a smaller capacity engine.</w:t>
      </w:r>
      <w:r>
        <w:rPr>
          <w:rFonts w:ascii="Arial" w:hAnsi="Arial" w:cs="Arial"/>
        </w:rPr>
        <w:t xml:space="preserve"> majority of manufacturers </w:t>
      </w:r>
      <w:r w:rsidR="00B44831">
        <w:rPr>
          <w:rFonts w:ascii="Arial" w:hAnsi="Arial" w:cs="Arial"/>
        </w:rPr>
        <w:t xml:space="preserve">are trying to lighten their </w:t>
      </w:r>
      <w:r w:rsidR="00097705">
        <w:rPr>
          <w:rFonts w:ascii="Arial" w:hAnsi="Arial" w:cs="Arial"/>
        </w:rPr>
        <w:t xml:space="preserve">powertrains, and </w:t>
      </w:r>
      <w:r w:rsidR="005A6986">
        <w:rPr>
          <w:rFonts w:ascii="Arial" w:hAnsi="Arial" w:cs="Arial"/>
        </w:rPr>
        <w:t xml:space="preserve">this is because a 100kg </w:t>
      </w:r>
      <w:r w:rsidR="00E04209">
        <w:rPr>
          <w:rFonts w:ascii="Arial" w:hAnsi="Arial" w:cs="Arial"/>
        </w:rPr>
        <w:t>weight reduction can reduc</w:t>
      </w:r>
      <w:r w:rsidR="00B5117D">
        <w:rPr>
          <w:rFonts w:ascii="Arial" w:hAnsi="Arial" w:cs="Arial"/>
        </w:rPr>
        <w:t>e the CO2 emissions by aro</w:t>
      </w:r>
      <w:r w:rsidR="00604FC8">
        <w:rPr>
          <w:rFonts w:ascii="Arial" w:hAnsi="Arial" w:cs="Arial"/>
        </w:rPr>
        <w:t>und 8.5grams per 100km</w:t>
      </w:r>
      <w:r w:rsidR="004320BF">
        <w:rPr>
          <w:rFonts w:ascii="Arial" w:hAnsi="Arial" w:cs="Arial"/>
        </w:rPr>
        <w:t xml:space="preserve"> </w:t>
      </w:r>
      <w:r w:rsidR="002F0639">
        <w:rPr>
          <w:rFonts w:ascii="Arial" w:hAnsi="Arial" w:cs="Arial"/>
        </w:rPr>
        <w:t>(Frost &amp; Sullivan. 2016)</w:t>
      </w:r>
      <w:r w:rsidR="00097705">
        <w:rPr>
          <w:rFonts w:ascii="Arial" w:hAnsi="Arial" w:cs="Arial"/>
        </w:rPr>
        <w:t>.</w:t>
      </w:r>
      <w:r w:rsidR="002F0639">
        <w:rPr>
          <w:rFonts w:ascii="Arial" w:hAnsi="Arial" w:cs="Arial"/>
        </w:rPr>
        <w:t xml:space="preserve"> </w:t>
      </w:r>
      <w:r w:rsidR="00801D69">
        <w:rPr>
          <w:rFonts w:ascii="Arial" w:hAnsi="Arial" w:cs="Arial"/>
        </w:rPr>
        <w:t xml:space="preserve">This </w:t>
      </w:r>
      <w:r w:rsidR="008E5B9F">
        <w:rPr>
          <w:rFonts w:ascii="Arial" w:hAnsi="Arial" w:cs="Arial"/>
        </w:rPr>
        <w:t xml:space="preserve">has resulted in most manufacturers </w:t>
      </w:r>
      <w:r w:rsidR="00F517FE">
        <w:rPr>
          <w:rFonts w:ascii="Arial" w:hAnsi="Arial" w:cs="Arial"/>
        </w:rPr>
        <w:t xml:space="preserve">taking the route of engine downsizing </w:t>
      </w:r>
      <w:r w:rsidR="00593C94">
        <w:rPr>
          <w:rFonts w:ascii="Arial" w:hAnsi="Arial" w:cs="Arial"/>
        </w:rPr>
        <w:t>and ele</w:t>
      </w:r>
      <w:r w:rsidR="00D96949">
        <w:rPr>
          <w:rFonts w:ascii="Arial" w:hAnsi="Arial" w:cs="Arial"/>
        </w:rPr>
        <w:t xml:space="preserve">ctrifying their </w:t>
      </w:r>
      <w:r w:rsidR="00C317AB">
        <w:rPr>
          <w:rFonts w:ascii="Arial" w:hAnsi="Arial" w:cs="Arial"/>
        </w:rPr>
        <w:t>powertrain</w:t>
      </w:r>
      <w:r w:rsidR="00097705">
        <w:rPr>
          <w:rFonts w:ascii="Arial" w:hAnsi="Arial" w:cs="Arial"/>
        </w:rPr>
        <w:t xml:space="preserve"> in order to reduce the overall weight of the vehicle</w:t>
      </w:r>
      <w:r w:rsidR="000F7768">
        <w:rPr>
          <w:rFonts w:ascii="Arial" w:hAnsi="Arial" w:cs="Arial"/>
        </w:rPr>
        <w:t xml:space="preserve">. </w:t>
      </w:r>
    </w:p>
    <w:p w14:paraId="0465FA18" w14:textId="77777777" w:rsidR="00D17D95" w:rsidRDefault="00D17D95" w:rsidP="00D20705">
      <w:pPr>
        <w:rPr>
          <w:rFonts w:ascii="Arial" w:hAnsi="Arial" w:cs="Arial"/>
        </w:rPr>
      </w:pPr>
    </w:p>
    <w:p w14:paraId="47CC37F5" w14:textId="2D90D406" w:rsidR="00545EEC" w:rsidRDefault="001F635D" w:rsidP="00545EEC">
      <w:pPr>
        <w:pStyle w:val="Heading3"/>
        <w:ind w:left="227"/>
        <w:rPr>
          <w:sz w:val="26"/>
          <w:szCs w:val="26"/>
        </w:rPr>
      </w:pPr>
      <w:bookmarkStart w:id="19" w:name="_Toc39556535"/>
      <w:r>
        <w:rPr>
          <w:sz w:val="26"/>
          <w:szCs w:val="26"/>
        </w:rPr>
        <w:t>2</w:t>
      </w:r>
      <w:r w:rsidR="00545EEC" w:rsidRPr="003D5EE7">
        <w:rPr>
          <w:sz w:val="26"/>
          <w:szCs w:val="26"/>
        </w:rPr>
        <w:t>.</w:t>
      </w:r>
      <w:r w:rsidR="00545EEC">
        <w:rPr>
          <w:sz w:val="26"/>
          <w:szCs w:val="26"/>
        </w:rPr>
        <w:t>2</w:t>
      </w:r>
      <w:r w:rsidR="00545EEC" w:rsidRPr="003D5EE7">
        <w:rPr>
          <w:sz w:val="26"/>
          <w:szCs w:val="26"/>
        </w:rPr>
        <w:t>.</w:t>
      </w:r>
      <w:r w:rsidR="00545EEC">
        <w:rPr>
          <w:sz w:val="26"/>
          <w:szCs w:val="26"/>
        </w:rPr>
        <w:t>1</w:t>
      </w:r>
      <w:r w:rsidR="00545EEC" w:rsidRPr="003D5EE7">
        <w:rPr>
          <w:sz w:val="26"/>
          <w:szCs w:val="26"/>
        </w:rPr>
        <w:t xml:space="preserve">. </w:t>
      </w:r>
      <w:r w:rsidR="00545EEC">
        <w:rPr>
          <w:sz w:val="26"/>
          <w:szCs w:val="26"/>
        </w:rPr>
        <w:t>Catalytic Converters</w:t>
      </w:r>
      <w:bookmarkEnd w:id="19"/>
      <w:r w:rsidR="00545EEC" w:rsidRPr="003D5EE7">
        <w:rPr>
          <w:sz w:val="26"/>
          <w:szCs w:val="26"/>
        </w:rPr>
        <w:t xml:space="preserve"> </w:t>
      </w:r>
    </w:p>
    <w:p w14:paraId="0CD5CD38" w14:textId="0270E11D" w:rsidR="00545EEC" w:rsidRPr="00545EEC" w:rsidRDefault="00545EEC" w:rsidP="00545EEC">
      <w:pPr>
        <w:rPr>
          <w:rFonts w:ascii="Arial" w:hAnsi="Arial" w:cs="Arial"/>
        </w:rPr>
      </w:pPr>
      <w:r>
        <w:rPr>
          <w:rFonts w:ascii="Arial" w:hAnsi="Arial" w:cs="Arial"/>
        </w:rPr>
        <w:t xml:space="preserve">The </w:t>
      </w:r>
      <w:r w:rsidR="001E716E">
        <w:rPr>
          <w:rFonts w:ascii="Arial" w:hAnsi="Arial" w:cs="Arial"/>
        </w:rPr>
        <w:t xml:space="preserve">catalytic converter is a part of the exhaust system, this assists in </w:t>
      </w:r>
      <w:r w:rsidR="00044290">
        <w:rPr>
          <w:rFonts w:ascii="Arial" w:hAnsi="Arial" w:cs="Arial"/>
        </w:rPr>
        <w:t>breaking down harmful compounds</w:t>
      </w:r>
      <w:r w:rsidR="00FE4FA6">
        <w:rPr>
          <w:rFonts w:ascii="Arial" w:hAnsi="Arial" w:cs="Arial"/>
        </w:rPr>
        <w:t xml:space="preserve"> </w:t>
      </w:r>
      <w:r w:rsidR="00554CAC">
        <w:rPr>
          <w:rFonts w:ascii="Arial" w:hAnsi="Arial" w:cs="Arial"/>
        </w:rPr>
        <w:t>passing through the exhaust</w:t>
      </w:r>
      <w:r w:rsidR="00AD2D37">
        <w:rPr>
          <w:rFonts w:ascii="Arial" w:hAnsi="Arial" w:cs="Arial"/>
        </w:rPr>
        <w:t>.</w:t>
      </w:r>
      <w:r w:rsidR="00EF07DD">
        <w:rPr>
          <w:rFonts w:ascii="Arial" w:hAnsi="Arial" w:cs="Arial"/>
        </w:rPr>
        <w:t xml:space="preserve"> </w:t>
      </w:r>
      <w:r w:rsidR="00E8350E">
        <w:rPr>
          <w:rFonts w:ascii="Arial" w:hAnsi="Arial" w:cs="Arial"/>
        </w:rPr>
        <w:t>It</w:t>
      </w:r>
      <w:r w:rsidR="00EF07DD">
        <w:rPr>
          <w:rFonts w:ascii="Arial" w:hAnsi="Arial" w:cs="Arial"/>
        </w:rPr>
        <w:t xml:space="preserve"> </w:t>
      </w:r>
      <w:r w:rsidR="00062A5A">
        <w:rPr>
          <w:rFonts w:ascii="Arial" w:hAnsi="Arial" w:cs="Arial"/>
        </w:rPr>
        <w:t>us</w:t>
      </w:r>
      <w:r w:rsidR="00E8350E">
        <w:rPr>
          <w:rFonts w:ascii="Arial" w:hAnsi="Arial" w:cs="Arial"/>
        </w:rPr>
        <w:t>es</w:t>
      </w:r>
      <w:r w:rsidR="00062A5A">
        <w:rPr>
          <w:rFonts w:ascii="Arial" w:hAnsi="Arial" w:cs="Arial"/>
        </w:rPr>
        <w:t xml:space="preserve"> catalyst</w:t>
      </w:r>
      <w:r w:rsidR="00A33B4C">
        <w:rPr>
          <w:rFonts w:ascii="Arial" w:hAnsi="Arial" w:cs="Arial"/>
        </w:rPr>
        <w:t xml:space="preserve"> substances</w:t>
      </w:r>
      <w:r w:rsidR="00062A5A">
        <w:rPr>
          <w:rFonts w:ascii="Arial" w:hAnsi="Arial" w:cs="Arial"/>
        </w:rPr>
        <w:t xml:space="preserve"> </w:t>
      </w:r>
      <w:r w:rsidR="00E8350E">
        <w:rPr>
          <w:rFonts w:ascii="Arial" w:hAnsi="Arial" w:cs="Arial"/>
        </w:rPr>
        <w:t xml:space="preserve">to </w:t>
      </w:r>
      <w:r w:rsidR="000A0598">
        <w:rPr>
          <w:rFonts w:ascii="Arial" w:hAnsi="Arial" w:cs="Arial"/>
        </w:rPr>
        <w:t xml:space="preserve">clean </w:t>
      </w:r>
      <w:r w:rsidR="001476FF">
        <w:rPr>
          <w:rFonts w:ascii="Arial" w:hAnsi="Arial" w:cs="Arial"/>
        </w:rPr>
        <w:t xml:space="preserve">up harmful gases from the engine according to </w:t>
      </w:r>
      <w:r w:rsidR="00031CF3">
        <w:rPr>
          <w:rFonts w:ascii="Arial" w:hAnsi="Arial" w:cs="Arial"/>
        </w:rPr>
        <w:t>(RAC. 2018)</w:t>
      </w:r>
      <w:r w:rsidR="001476FF">
        <w:rPr>
          <w:rFonts w:ascii="Arial" w:hAnsi="Arial" w:cs="Arial"/>
        </w:rPr>
        <w:t xml:space="preserve">, </w:t>
      </w:r>
      <w:r w:rsidR="00497D34">
        <w:rPr>
          <w:rFonts w:ascii="Arial" w:hAnsi="Arial" w:cs="Arial"/>
        </w:rPr>
        <w:t xml:space="preserve">but because it works more efficiently </w:t>
      </w:r>
      <w:r w:rsidR="00AF3358">
        <w:rPr>
          <w:rFonts w:ascii="Arial" w:hAnsi="Arial" w:cs="Arial"/>
        </w:rPr>
        <w:t xml:space="preserve">when it’s hot they’re usually </w:t>
      </w:r>
      <w:r w:rsidR="00B34A58">
        <w:rPr>
          <w:rFonts w:ascii="Arial" w:hAnsi="Arial" w:cs="Arial"/>
        </w:rPr>
        <w:t xml:space="preserve">placed close to the engine so it can warm up quicker. </w:t>
      </w:r>
    </w:p>
    <w:p w14:paraId="75B274B6" w14:textId="4D567E98" w:rsidR="00545EEC" w:rsidRDefault="00AA3AF9" w:rsidP="002808BC">
      <w:pPr>
        <w:rPr>
          <w:rFonts w:ascii="Arial" w:hAnsi="Arial" w:cs="Arial"/>
        </w:rPr>
      </w:pPr>
      <w:r w:rsidRPr="00FD3AEA">
        <w:rPr>
          <w:rFonts w:ascii="Arial" w:hAnsi="Arial" w:cs="Arial"/>
          <w:i/>
          <w:iCs/>
          <w:sz w:val="20"/>
          <w:szCs w:val="20"/>
        </w:rPr>
        <w:t>“</w:t>
      </w:r>
      <w:r w:rsidR="00B1517B" w:rsidRPr="00FD3AEA">
        <w:rPr>
          <w:rFonts w:ascii="Arial" w:hAnsi="Arial" w:cs="Arial"/>
          <w:i/>
          <w:iCs/>
          <w:sz w:val="20"/>
          <w:szCs w:val="20"/>
        </w:rPr>
        <w:t>Inside its metal casing there are usually two ceramic blocks made up of thousands of micro cellular channels – which resemble a honeycomb.</w:t>
      </w:r>
      <w:r w:rsidR="002808BC" w:rsidRPr="00FD3AEA">
        <w:rPr>
          <w:rFonts w:ascii="Arial" w:hAnsi="Arial" w:cs="Arial"/>
          <w:i/>
          <w:iCs/>
          <w:sz w:val="20"/>
          <w:szCs w:val="20"/>
        </w:rPr>
        <w:t xml:space="preserve"> The surfaces of these ceramic blocks are coated with precious metals such as platinum, palladium and rhodium. Because they’re located close to the engine, they heat up and cause the chemical reaction that breaks down the toxic gases and converts them into carbon dioxide and water vapour before being emitted into the atmosphere</w:t>
      </w:r>
      <w:r w:rsidRPr="00FD3AEA">
        <w:rPr>
          <w:rFonts w:ascii="Arial" w:hAnsi="Arial" w:cs="Arial"/>
          <w:i/>
          <w:iCs/>
          <w:sz w:val="20"/>
          <w:szCs w:val="20"/>
        </w:rPr>
        <w:t>”</w:t>
      </w:r>
      <w:r w:rsidR="002808BC" w:rsidRPr="00FD3AEA">
        <w:rPr>
          <w:rFonts w:ascii="Arial" w:hAnsi="Arial" w:cs="Arial"/>
          <w:i/>
          <w:iCs/>
          <w:sz w:val="20"/>
          <w:szCs w:val="20"/>
        </w:rPr>
        <w:t>.</w:t>
      </w:r>
      <w:r w:rsidRPr="00FD3AEA">
        <w:rPr>
          <w:rFonts w:ascii="Arial" w:hAnsi="Arial" w:cs="Arial"/>
          <w:i/>
          <w:iCs/>
          <w:sz w:val="20"/>
          <w:szCs w:val="20"/>
        </w:rPr>
        <w:t xml:space="preserve"> </w:t>
      </w:r>
      <w:r w:rsidR="009C71B0">
        <w:rPr>
          <w:rFonts w:ascii="Arial" w:hAnsi="Arial" w:cs="Arial"/>
        </w:rPr>
        <w:t>(RAC. 2018)</w:t>
      </w:r>
    </w:p>
    <w:p w14:paraId="26BD53E4" w14:textId="39D627BF" w:rsidR="00B1517B" w:rsidRDefault="003525BD" w:rsidP="00545EEC">
      <w:pPr>
        <w:rPr>
          <w:rFonts w:ascii="Arial" w:hAnsi="Arial" w:cs="Arial"/>
        </w:rPr>
      </w:pPr>
      <w:r>
        <w:rPr>
          <w:rFonts w:ascii="Arial" w:hAnsi="Arial" w:cs="Arial"/>
        </w:rPr>
        <w:t>A catalytic converter would often last around 10 years or between 70</w:t>
      </w:r>
      <w:r w:rsidR="005E309E">
        <w:rPr>
          <w:rFonts w:ascii="Arial" w:hAnsi="Arial" w:cs="Arial"/>
        </w:rPr>
        <w:t>,000</w:t>
      </w:r>
      <w:r w:rsidR="006E49F9">
        <w:rPr>
          <w:rFonts w:ascii="Arial" w:hAnsi="Arial" w:cs="Arial"/>
        </w:rPr>
        <w:t xml:space="preserve"> </w:t>
      </w:r>
      <w:r w:rsidR="00132A8A">
        <w:rPr>
          <w:rFonts w:ascii="Arial" w:hAnsi="Arial" w:cs="Arial"/>
        </w:rPr>
        <w:t>to</w:t>
      </w:r>
      <w:r w:rsidR="006E49F9">
        <w:rPr>
          <w:rFonts w:ascii="Arial" w:hAnsi="Arial" w:cs="Arial"/>
        </w:rPr>
        <w:t xml:space="preserve"> 100</w:t>
      </w:r>
      <w:r w:rsidR="00FE36D6">
        <w:rPr>
          <w:rFonts w:ascii="Arial" w:hAnsi="Arial" w:cs="Arial"/>
        </w:rPr>
        <w:t>,000</w:t>
      </w:r>
      <w:r w:rsidR="006E49F9">
        <w:rPr>
          <w:rFonts w:ascii="Arial" w:hAnsi="Arial" w:cs="Arial"/>
        </w:rPr>
        <w:t xml:space="preserve"> miles</w:t>
      </w:r>
      <w:r w:rsidR="00923381">
        <w:rPr>
          <w:rFonts w:ascii="Arial" w:hAnsi="Arial" w:cs="Arial"/>
        </w:rPr>
        <w:t xml:space="preserve">, although if the car is only </w:t>
      </w:r>
      <w:r w:rsidR="00E37D11">
        <w:rPr>
          <w:rFonts w:ascii="Arial" w:hAnsi="Arial" w:cs="Arial"/>
        </w:rPr>
        <w:t>used for</w:t>
      </w:r>
      <w:r w:rsidR="00923381">
        <w:rPr>
          <w:rFonts w:ascii="Arial" w:hAnsi="Arial" w:cs="Arial"/>
        </w:rPr>
        <w:t xml:space="preserve"> short journeys </w:t>
      </w:r>
      <w:r w:rsidR="009E3C68">
        <w:rPr>
          <w:rFonts w:ascii="Arial" w:hAnsi="Arial" w:cs="Arial"/>
        </w:rPr>
        <w:t xml:space="preserve">then this can cause problems </w:t>
      </w:r>
      <w:r w:rsidR="00E95C81">
        <w:rPr>
          <w:rFonts w:ascii="Arial" w:hAnsi="Arial" w:cs="Arial"/>
        </w:rPr>
        <w:t xml:space="preserve">due to it </w:t>
      </w:r>
      <w:r w:rsidR="00AF5535">
        <w:rPr>
          <w:rFonts w:ascii="Arial" w:hAnsi="Arial" w:cs="Arial"/>
        </w:rPr>
        <w:t>not</w:t>
      </w:r>
      <w:r w:rsidR="0021784B">
        <w:rPr>
          <w:rFonts w:ascii="Arial" w:hAnsi="Arial" w:cs="Arial"/>
        </w:rPr>
        <w:t xml:space="preserve"> </w:t>
      </w:r>
      <w:r w:rsidR="00E95C81">
        <w:rPr>
          <w:rFonts w:ascii="Arial" w:hAnsi="Arial" w:cs="Arial"/>
        </w:rPr>
        <w:t>reach</w:t>
      </w:r>
      <w:r w:rsidR="0021784B">
        <w:rPr>
          <w:rFonts w:ascii="Arial" w:hAnsi="Arial" w:cs="Arial"/>
        </w:rPr>
        <w:t>ing</w:t>
      </w:r>
      <w:r w:rsidR="00E95C81">
        <w:rPr>
          <w:rFonts w:ascii="Arial" w:hAnsi="Arial" w:cs="Arial"/>
        </w:rPr>
        <w:t xml:space="preserve"> the optim</w:t>
      </w:r>
      <w:r w:rsidR="00BE5872">
        <w:rPr>
          <w:rFonts w:ascii="Arial" w:hAnsi="Arial" w:cs="Arial"/>
        </w:rPr>
        <w:t>um</w:t>
      </w:r>
      <w:r w:rsidR="00E95C81">
        <w:rPr>
          <w:rFonts w:ascii="Arial" w:hAnsi="Arial" w:cs="Arial"/>
        </w:rPr>
        <w:t xml:space="preserve"> </w:t>
      </w:r>
      <w:r w:rsidR="0057523E">
        <w:rPr>
          <w:rFonts w:ascii="Arial" w:hAnsi="Arial" w:cs="Arial"/>
        </w:rPr>
        <w:t xml:space="preserve">operating </w:t>
      </w:r>
      <w:r w:rsidR="00E95C81">
        <w:rPr>
          <w:rFonts w:ascii="Arial" w:hAnsi="Arial" w:cs="Arial"/>
        </w:rPr>
        <w:t>temperature</w:t>
      </w:r>
      <w:r w:rsidR="00AF5535">
        <w:rPr>
          <w:rFonts w:ascii="Arial" w:hAnsi="Arial" w:cs="Arial"/>
        </w:rPr>
        <w:t>.</w:t>
      </w:r>
      <w:r w:rsidR="005D228B">
        <w:rPr>
          <w:rFonts w:ascii="Arial" w:hAnsi="Arial" w:cs="Arial"/>
        </w:rPr>
        <w:t xml:space="preserve"> This means that any </w:t>
      </w:r>
      <w:r w:rsidR="00D00EAB">
        <w:rPr>
          <w:rFonts w:ascii="Arial" w:hAnsi="Arial" w:cs="Arial"/>
        </w:rPr>
        <w:t>built-up</w:t>
      </w:r>
      <w:r w:rsidR="005D228B">
        <w:rPr>
          <w:rFonts w:ascii="Arial" w:hAnsi="Arial" w:cs="Arial"/>
        </w:rPr>
        <w:t xml:space="preserve"> carbon </w:t>
      </w:r>
      <w:r w:rsidR="000E4A5C">
        <w:rPr>
          <w:rFonts w:ascii="Arial" w:hAnsi="Arial" w:cs="Arial"/>
        </w:rPr>
        <w:t xml:space="preserve">deposits </w:t>
      </w:r>
      <w:r w:rsidR="005D228B">
        <w:rPr>
          <w:rFonts w:ascii="Arial" w:hAnsi="Arial" w:cs="Arial"/>
        </w:rPr>
        <w:t xml:space="preserve">inside </w:t>
      </w:r>
      <w:r w:rsidR="000E4A5C">
        <w:rPr>
          <w:rFonts w:ascii="Arial" w:hAnsi="Arial" w:cs="Arial"/>
        </w:rPr>
        <w:t xml:space="preserve">won’t be burnt off, eventually </w:t>
      </w:r>
      <w:r w:rsidR="00F32A7B">
        <w:rPr>
          <w:rFonts w:ascii="Arial" w:hAnsi="Arial" w:cs="Arial"/>
        </w:rPr>
        <w:t>clogging up the catalytic converter</w:t>
      </w:r>
      <w:r w:rsidR="00274F3B">
        <w:rPr>
          <w:rFonts w:ascii="Arial" w:hAnsi="Arial" w:cs="Arial"/>
        </w:rPr>
        <w:t xml:space="preserve"> and resulting in</w:t>
      </w:r>
      <w:r w:rsidR="003E7D07">
        <w:rPr>
          <w:rFonts w:ascii="Arial" w:hAnsi="Arial" w:cs="Arial"/>
        </w:rPr>
        <w:t xml:space="preserve"> it</w:t>
      </w:r>
      <w:r w:rsidR="00274F3B">
        <w:rPr>
          <w:rFonts w:ascii="Arial" w:hAnsi="Arial" w:cs="Arial"/>
        </w:rPr>
        <w:t xml:space="preserve"> either </w:t>
      </w:r>
      <w:r w:rsidR="003E7D07">
        <w:rPr>
          <w:rFonts w:ascii="Arial" w:hAnsi="Arial" w:cs="Arial"/>
        </w:rPr>
        <w:t xml:space="preserve">needing </w:t>
      </w:r>
      <w:r w:rsidR="0099129F">
        <w:rPr>
          <w:rFonts w:ascii="Arial" w:hAnsi="Arial" w:cs="Arial"/>
        </w:rPr>
        <w:t xml:space="preserve">a deep cleaning </w:t>
      </w:r>
      <w:r w:rsidR="00F175C0">
        <w:rPr>
          <w:rFonts w:ascii="Arial" w:hAnsi="Arial" w:cs="Arial"/>
        </w:rPr>
        <w:t xml:space="preserve">or </w:t>
      </w:r>
      <w:r w:rsidR="00FC0326">
        <w:rPr>
          <w:rFonts w:ascii="Arial" w:hAnsi="Arial" w:cs="Arial"/>
        </w:rPr>
        <w:t xml:space="preserve">the driver receiving </w:t>
      </w:r>
      <w:r w:rsidR="00F175C0">
        <w:rPr>
          <w:rFonts w:ascii="Arial" w:hAnsi="Arial" w:cs="Arial"/>
        </w:rPr>
        <w:t>an expensive bill to replace it.</w:t>
      </w:r>
    </w:p>
    <w:p w14:paraId="5DA4B889" w14:textId="498A747E" w:rsidR="00AB6221" w:rsidRDefault="00042155" w:rsidP="00545EEC">
      <w:pPr>
        <w:rPr>
          <w:rFonts w:ascii="Arial" w:hAnsi="Arial" w:cs="Arial"/>
        </w:rPr>
      </w:pPr>
      <w:r>
        <w:rPr>
          <w:rFonts w:ascii="Arial" w:hAnsi="Arial" w:cs="Arial"/>
        </w:rPr>
        <w:t xml:space="preserve">Below in Figure </w:t>
      </w:r>
      <w:r w:rsidR="005F58D2">
        <w:rPr>
          <w:rFonts w:ascii="Arial" w:hAnsi="Arial" w:cs="Arial"/>
        </w:rPr>
        <w:t>7</w:t>
      </w:r>
      <w:r>
        <w:rPr>
          <w:rFonts w:ascii="Arial" w:hAnsi="Arial" w:cs="Arial"/>
        </w:rPr>
        <w:t xml:space="preserve">, shows </w:t>
      </w:r>
      <w:r w:rsidR="00755CEE">
        <w:rPr>
          <w:rFonts w:ascii="Arial" w:hAnsi="Arial" w:cs="Arial"/>
        </w:rPr>
        <w:t xml:space="preserve">what </w:t>
      </w:r>
      <w:r w:rsidR="0015534C">
        <w:rPr>
          <w:rFonts w:ascii="Arial" w:hAnsi="Arial" w:cs="Arial"/>
        </w:rPr>
        <w:t xml:space="preserve">the material </w:t>
      </w:r>
      <w:r w:rsidR="00755CEE">
        <w:rPr>
          <w:rFonts w:ascii="Arial" w:hAnsi="Arial" w:cs="Arial"/>
        </w:rPr>
        <w:t>looks like inside of a catalytic converter</w:t>
      </w:r>
      <w:r w:rsidR="0015534C">
        <w:rPr>
          <w:rFonts w:ascii="Arial" w:hAnsi="Arial" w:cs="Arial"/>
        </w:rPr>
        <w:t>.</w:t>
      </w:r>
      <w:r w:rsidR="00AB6221">
        <w:rPr>
          <w:rFonts w:ascii="Arial" w:hAnsi="Arial" w:cs="Arial"/>
        </w:rPr>
        <w:t xml:space="preserve"> </w:t>
      </w:r>
    </w:p>
    <w:p w14:paraId="5601D9E5" w14:textId="7986EB12" w:rsidR="00AB6221" w:rsidRDefault="0037674C" w:rsidP="00AC42A3">
      <w:pPr>
        <w:jc w:val="center"/>
        <w:rPr>
          <w:rFonts w:ascii="Arial" w:hAnsi="Arial" w:cs="Arial"/>
        </w:rPr>
      </w:pPr>
      <w:r w:rsidRPr="0037674C">
        <w:rPr>
          <w:noProof/>
        </w:rPr>
        <w:lastRenderedPageBreak/>
        <w:drawing>
          <wp:inline distT="0" distB="0" distL="0" distR="0" wp14:anchorId="47F50EAB" wp14:editId="1DFC1831">
            <wp:extent cx="4189228" cy="3142154"/>
            <wp:effectExtent l="0" t="0" r="190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07392" cy="3155778"/>
                    </a:xfrm>
                    <a:prstGeom prst="rect">
                      <a:avLst/>
                    </a:prstGeom>
                  </pic:spPr>
                </pic:pic>
              </a:graphicData>
            </a:graphic>
          </wp:inline>
        </w:drawing>
      </w:r>
    </w:p>
    <w:p w14:paraId="79993C83" w14:textId="35BD517C" w:rsidR="00F86D8E" w:rsidRPr="00F86D8E" w:rsidRDefault="00EE4068" w:rsidP="00AC42A3">
      <w:pPr>
        <w:jc w:val="center"/>
        <w:rPr>
          <w:rFonts w:ascii="Arial" w:hAnsi="Arial" w:cs="Arial"/>
          <w:color w:val="2F5496" w:themeColor="accent1" w:themeShade="BF"/>
          <w:sz w:val="18"/>
          <w:szCs w:val="18"/>
        </w:rPr>
      </w:pPr>
      <w:r w:rsidRPr="002B3D14">
        <w:rPr>
          <w:bCs/>
          <w:i/>
          <w:iCs/>
          <w:color w:val="0070C0"/>
          <w:sz w:val="18"/>
        </w:rPr>
        <w:t xml:space="preserve">Figure </w:t>
      </w:r>
      <w:r w:rsidR="002B49C7">
        <w:rPr>
          <w:bCs/>
          <w:i/>
          <w:iCs/>
          <w:color w:val="0070C0"/>
          <w:sz w:val="18"/>
        </w:rPr>
        <w:t>7</w:t>
      </w:r>
      <w:r w:rsidRPr="002B3D14">
        <w:rPr>
          <w:bCs/>
          <w:i/>
          <w:iCs/>
          <w:color w:val="0070C0"/>
          <w:sz w:val="18"/>
        </w:rPr>
        <w:t xml:space="preserve"> – </w:t>
      </w:r>
      <w:r w:rsidRPr="00EE4068">
        <w:rPr>
          <w:bCs/>
          <w:i/>
          <w:iCs/>
          <w:color w:val="0070C0"/>
          <w:sz w:val="18"/>
        </w:rPr>
        <w:t>Catalytic Converter Internal (</w:t>
      </w:r>
      <w:r w:rsidR="00EB6A36">
        <w:rPr>
          <w:bCs/>
          <w:i/>
          <w:iCs/>
          <w:color w:val="0070C0"/>
          <w:sz w:val="18"/>
        </w:rPr>
        <w:t>Jerew</w:t>
      </w:r>
      <w:r w:rsidRPr="00EE4068">
        <w:rPr>
          <w:bCs/>
          <w:i/>
          <w:iCs/>
          <w:color w:val="0070C0"/>
          <w:sz w:val="18"/>
        </w:rPr>
        <w:t xml:space="preserve">, </w:t>
      </w:r>
      <w:r w:rsidR="00EB6A36">
        <w:rPr>
          <w:bCs/>
          <w:i/>
          <w:iCs/>
          <w:color w:val="0070C0"/>
          <w:sz w:val="18"/>
        </w:rPr>
        <w:t>B</w:t>
      </w:r>
      <w:r w:rsidRPr="00EE4068">
        <w:rPr>
          <w:bCs/>
          <w:i/>
          <w:iCs/>
          <w:color w:val="0070C0"/>
          <w:sz w:val="18"/>
        </w:rPr>
        <w:t>. 201</w:t>
      </w:r>
      <w:r w:rsidR="00EB6A36">
        <w:rPr>
          <w:bCs/>
          <w:i/>
          <w:iCs/>
          <w:color w:val="0070C0"/>
          <w:sz w:val="18"/>
        </w:rPr>
        <w:t>9</w:t>
      </w:r>
      <w:r w:rsidRPr="00EE4068">
        <w:rPr>
          <w:bCs/>
          <w:i/>
          <w:iCs/>
          <w:color w:val="0070C0"/>
          <w:sz w:val="18"/>
        </w:rPr>
        <w:t>)</w:t>
      </w:r>
    </w:p>
    <w:p w14:paraId="67BF9670" w14:textId="14F83060" w:rsidR="00D00EAB" w:rsidRDefault="000F22B4" w:rsidP="00545EEC">
      <w:pPr>
        <w:rPr>
          <w:rFonts w:ascii="Arial" w:hAnsi="Arial" w:cs="Arial"/>
        </w:rPr>
      </w:pPr>
      <w:r>
        <w:rPr>
          <w:rFonts w:ascii="Arial" w:hAnsi="Arial" w:cs="Arial"/>
        </w:rPr>
        <w:t>Appendix F</w:t>
      </w:r>
      <w:r w:rsidR="007654A2">
        <w:rPr>
          <w:rFonts w:ascii="Arial" w:hAnsi="Arial" w:cs="Arial"/>
        </w:rPr>
        <w:t xml:space="preserve"> shows a diagram </w:t>
      </w:r>
      <w:r w:rsidR="00A70DF1">
        <w:rPr>
          <w:rFonts w:ascii="Arial" w:hAnsi="Arial" w:cs="Arial"/>
        </w:rPr>
        <w:t>of a catalytic converter</w:t>
      </w:r>
      <w:r w:rsidR="008E4360">
        <w:rPr>
          <w:rFonts w:ascii="Arial" w:hAnsi="Arial" w:cs="Arial"/>
        </w:rPr>
        <w:t xml:space="preserve"> in more detail</w:t>
      </w:r>
      <w:r w:rsidR="00A70DF1">
        <w:rPr>
          <w:rFonts w:ascii="Arial" w:hAnsi="Arial" w:cs="Arial"/>
        </w:rPr>
        <w:t>.</w:t>
      </w:r>
    </w:p>
    <w:p w14:paraId="54A161BD" w14:textId="77777777" w:rsidR="00D17D95" w:rsidRDefault="00D17D95" w:rsidP="00545EEC">
      <w:pPr>
        <w:rPr>
          <w:rFonts w:ascii="Arial" w:hAnsi="Arial" w:cs="Arial"/>
        </w:rPr>
      </w:pPr>
    </w:p>
    <w:p w14:paraId="4CFF12AA" w14:textId="55F26614" w:rsidR="00AF03D0" w:rsidRDefault="001F635D" w:rsidP="00AF03D0">
      <w:pPr>
        <w:pStyle w:val="Heading3"/>
        <w:ind w:left="227"/>
        <w:rPr>
          <w:sz w:val="26"/>
          <w:szCs w:val="26"/>
        </w:rPr>
      </w:pPr>
      <w:bookmarkStart w:id="20" w:name="_Toc39556536"/>
      <w:r>
        <w:rPr>
          <w:sz w:val="26"/>
          <w:szCs w:val="26"/>
        </w:rPr>
        <w:t>2</w:t>
      </w:r>
      <w:r w:rsidR="00AF03D0" w:rsidRPr="003D5EE7">
        <w:rPr>
          <w:sz w:val="26"/>
          <w:szCs w:val="26"/>
        </w:rPr>
        <w:t>.</w:t>
      </w:r>
      <w:r w:rsidR="00AF03D0">
        <w:rPr>
          <w:sz w:val="26"/>
          <w:szCs w:val="26"/>
        </w:rPr>
        <w:t>2</w:t>
      </w:r>
      <w:r w:rsidR="00AF03D0" w:rsidRPr="003D5EE7">
        <w:rPr>
          <w:sz w:val="26"/>
          <w:szCs w:val="26"/>
        </w:rPr>
        <w:t>.</w:t>
      </w:r>
      <w:r w:rsidR="000F0A43">
        <w:rPr>
          <w:sz w:val="26"/>
          <w:szCs w:val="26"/>
        </w:rPr>
        <w:t>2</w:t>
      </w:r>
      <w:r w:rsidR="00AF03D0" w:rsidRPr="003D5EE7">
        <w:rPr>
          <w:sz w:val="26"/>
          <w:szCs w:val="26"/>
        </w:rPr>
        <w:t xml:space="preserve">. </w:t>
      </w:r>
      <w:r w:rsidR="008B5748">
        <w:rPr>
          <w:sz w:val="26"/>
          <w:szCs w:val="26"/>
        </w:rPr>
        <w:t xml:space="preserve">Exhaust Gas Recirculation </w:t>
      </w:r>
      <w:r w:rsidR="000F0A43">
        <w:rPr>
          <w:sz w:val="26"/>
          <w:szCs w:val="26"/>
        </w:rPr>
        <w:t>(EGR)</w:t>
      </w:r>
      <w:bookmarkEnd w:id="20"/>
      <w:r w:rsidR="00AF03D0" w:rsidRPr="003D5EE7">
        <w:rPr>
          <w:sz w:val="26"/>
          <w:szCs w:val="26"/>
        </w:rPr>
        <w:t xml:space="preserve"> </w:t>
      </w:r>
    </w:p>
    <w:p w14:paraId="0C733B07" w14:textId="109C4515" w:rsidR="00AF03D0" w:rsidRDefault="008B5748" w:rsidP="00545EEC">
      <w:pPr>
        <w:rPr>
          <w:rFonts w:ascii="Arial" w:hAnsi="Arial" w:cs="Arial"/>
        </w:rPr>
      </w:pPr>
      <w:r>
        <w:rPr>
          <w:rFonts w:ascii="Arial" w:hAnsi="Arial" w:cs="Arial"/>
        </w:rPr>
        <w:t xml:space="preserve">The </w:t>
      </w:r>
      <w:r w:rsidR="00384765">
        <w:rPr>
          <w:rFonts w:ascii="Arial" w:hAnsi="Arial" w:cs="Arial"/>
        </w:rPr>
        <w:t xml:space="preserve">exhaust gas recirculation </w:t>
      </w:r>
      <w:r w:rsidR="00F5130D">
        <w:rPr>
          <w:rFonts w:ascii="Arial" w:hAnsi="Arial" w:cs="Arial"/>
        </w:rPr>
        <w:t xml:space="preserve">system </w:t>
      </w:r>
      <w:r w:rsidR="00180306">
        <w:rPr>
          <w:rFonts w:ascii="Arial" w:hAnsi="Arial" w:cs="Arial"/>
        </w:rPr>
        <w:t xml:space="preserve">does exactly what </w:t>
      </w:r>
      <w:r w:rsidR="00BE4C8E">
        <w:rPr>
          <w:rFonts w:ascii="Arial" w:hAnsi="Arial" w:cs="Arial"/>
        </w:rPr>
        <w:t xml:space="preserve">the name suggests, </w:t>
      </w:r>
      <w:r w:rsidR="002F1BA3">
        <w:rPr>
          <w:rFonts w:ascii="Arial" w:hAnsi="Arial" w:cs="Arial"/>
        </w:rPr>
        <w:t xml:space="preserve">after the </w:t>
      </w:r>
      <w:r w:rsidR="00B72B75">
        <w:rPr>
          <w:rFonts w:ascii="Arial" w:hAnsi="Arial" w:cs="Arial"/>
        </w:rPr>
        <w:t>air</w:t>
      </w:r>
      <w:r w:rsidR="000677AC">
        <w:rPr>
          <w:rFonts w:ascii="Arial" w:hAnsi="Arial" w:cs="Arial"/>
        </w:rPr>
        <w:t>/fuel mixture</w:t>
      </w:r>
      <w:r w:rsidR="002F1BA3">
        <w:rPr>
          <w:rFonts w:ascii="Arial" w:hAnsi="Arial" w:cs="Arial"/>
        </w:rPr>
        <w:t xml:space="preserve"> is burnt and released from the cylinder</w:t>
      </w:r>
      <w:r w:rsidR="000677AC">
        <w:rPr>
          <w:rFonts w:ascii="Arial" w:hAnsi="Arial" w:cs="Arial"/>
        </w:rPr>
        <w:t xml:space="preserve"> into the exhaust system, a </w:t>
      </w:r>
      <w:r w:rsidR="00B42A05">
        <w:rPr>
          <w:rFonts w:ascii="Arial" w:hAnsi="Arial" w:cs="Arial"/>
        </w:rPr>
        <w:t xml:space="preserve">portion of this gas </w:t>
      </w:r>
      <w:r w:rsidR="00075C17">
        <w:rPr>
          <w:rFonts w:ascii="Arial" w:hAnsi="Arial" w:cs="Arial"/>
        </w:rPr>
        <w:t>is sent back in</w:t>
      </w:r>
      <w:r w:rsidR="009C5A88">
        <w:rPr>
          <w:rFonts w:ascii="Arial" w:hAnsi="Arial" w:cs="Arial"/>
        </w:rPr>
        <w:t>to</w:t>
      </w:r>
      <w:r w:rsidR="00075C17">
        <w:rPr>
          <w:rFonts w:ascii="Arial" w:hAnsi="Arial" w:cs="Arial"/>
        </w:rPr>
        <w:t xml:space="preserve"> the intake </w:t>
      </w:r>
      <w:r w:rsidR="00D82DA5">
        <w:rPr>
          <w:rFonts w:ascii="Arial" w:hAnsi="Arial" w:cs="Arial"/>
        </w:rPr>
        <w:t>and</w:t>
      </w:r>
      <w:r w:rsidR="009C5A88">
        <w:rPr>
          <w:rFonts w:ascii="Arial" w:hAnsi="Arial" w:cs="Arial"/>
        </w:rPr>
        <w:t xml:space="preserve"> mix</w:t>
      </w:r>
      <w:r w:rsidR="00D82DA5">
        <w:rPr>
          <w:rFonts w:ascii="Arial" w:hAnsi="Arial" w:cs="Arial"/>
        </w:rPr>
        <w:t>e</w:t>
      </w:r>
      <w:r w:rsidR="0090336B">
        <w:rPr>
          <w:rFonts w:ascii="Arial" w:hAnsi="Arial" w:cs="Arial"/>
        </w:rPr>
        <w:t>s</w:t>
      </w:r>
      <w:r w:rsidR="009C5A88">
        <w:rPr>
          <w:rFonts w:ascii="Arial" w:hAnsi="Arial" w:cs="Arial"/>
        </w:rPr>
        <w:t xml:space="preserve"> with the </w:t>
      </w:r>
      <w:r w:rsidR="00075C17">
        <w:rPr>
          <w:rFonts w:ascii="Arial" w:hAnsi="Arial" w:cs="Arial"/>
        </w:rPr>
        <w:t>air</w:t>
      </w:r>
      <w:r w:rsidR="00D82DA5">
        <w:rPr>
          <w:rFonts w:ascii="Arial" w:hAnsi="Arial" w:cs="Arial"/>
        </w:rPr>
        <w:t xml:space="preserve">. </w:t>
      </w:r>
      <w:r w:rsidR="009C0DA0">
        <w:rPr>
          <w:rFonts w:ascii="Arial" w:hAnsi="Arial" w:cs="Arial"/>
        </w:rPr>
        <w:t xml:space="preserve">This causes </w:t>
      </w:r>
      <w:r w:rsidR="00EF17D5">
        <w:rPr>
          <w:rFonts w:ascii="Arial" w:hAnsi="Arial" w:cs="Arial"/>
        </w:rPr>
        <w:t xml:space="preserve">a lower heat release and peak cylinder temperature, therefore </w:t>
      </w:r>
      <w:r w:rsidR="006252AE">
        <w:rPr>
          <w:rFonts w:ascii="Arial" w:hAnsi="Arial" w:cs="Arial"/>
        </w:rPr>
        <w:t xml:space="preserve">reducing the formation of NOx. </w:t>
      </w:r>
    </w:p>
    <w:p w14:paraId="3AADEF34" w14:textId="51E9BE97" w:rsidR="003A4D46" w:rsidRDefault="00A819CF" w:rsidP="00545EEC">
      <w:pPr>
        <w:rPr>
          <w:rFonts w:ascii="Arial" w:hAnsi="Arial" w:cs="Arial"/>
        </w:rPr>
      </w:pPr>
      <w:r>
        <w:rPr>
          <w:rFonts w:ascii="Arial" w:hAnsi="Arial" w:cs="Arial"/>
        </w:rPr>
        <w:t>This gas being recirculated may also pass through a</w:t>
      </w:r>
      <w:r w:rsidR="003A4D46">
        <w:rPr>
          <w:rFonts w:ascii="Arial" w:hAnsi="Arial" w:cs="Arial"/>
        </w:rPr>
        <w:t>n</w:t>
      </w:r>
      <w:r>
        <w:rPr>
          <w:rFonts w:ascii="Arial" w:hAnsi="Arial" w:cs="Arial"/>
        </w:rPr>
        <w:t xml:space="preserve"> EGR </w:t>
      </w:r>
      <w:r w:rsidR="00290993">
        <w:rPr>
          <w:rFonts w:ascii="Arial" w:hAnsi="Arial" w:cs="Arial"/>
        </w:rPr>
        <w:t>cooler</w:t>
      </w:r>
      <w:r w:rsidR="004C33D2">
        <w:rPr>
          <w:rFonts w:ascii="Arial" w:hAnsi="Arial" w:cs="Arial"/>
        </w:rPr>
        <w:t xml:space="preserve"> before entering back into the intake, </w:t>
      </w:r>
      <w:r w:rsidR="003A4D46">
        <w:rPr>
          <w:rFonts w:ascii="Arial" w:hAnsi="Arial" w:cs="Arial"/>
        </w:rPr>
        <w:t>on a diesel engine this recirculated</w:t>
      </w:r>
      <w:r w:rsidR="00432C31">
        <w:rPr>
          <w:rFonts w:ascii="Arial" w:hAnsi="Arial" w:cs="Arial"/>
        </w:rPr>
        <w:t xml:space="preserve"> gas c</w:t>
      </w:r>
      <w:r w:rsidR="00181EDA">
        <w:rPr>
          <w:rFonts w:ascii="Arial" w:hAnsi="Arial" w:cs="Arial"/>
        </w:rPr>
        <w:t>ould reach</w:t>
      </w:r>
      <w:r w:rsidR="00432C31">
        <w:rPr>
          <w:rFonts w:ascii="Arial" w:hAnsi="Arial" w:cs="Arial"/>
        </w:rPr>
        <w:t xml:space="preserve"> </w:t>
      </w:r>
      <w:r w:rsidR="00181EDA">
        <w:rPr>
          <w:rFonts w:ascii="Arial" w:hAnsi="Arial" w:cs="Arial"/>
        </w:rPr>
        <w:t>up to around</w:t>
      </w:r>
      <w:r w:rsidR="00432C31">
        <w:rPr>
          <w:rFonts w:ascii="Arial" w:hAnsi="Arial" w:cs="Arial"/>
        </w:rPr>
        <w:t xml:space="preserve"> 50</w:t>
      </w:r>
      <w:r w:rsidR="00181EDA">
        <w:rPr>
          <w:rFonts w:ascii="Arial" w:hAnsi="Arial" w:cs="Arial"/>
        </w:rPr>
        <w:t xml:space="preserve">% </w:t>
      </w:r>
      <w:r w:rsidR="00F62277">
        <w:rPr>
          <w:rFonts w:ascii="Arial" w:hAnsi="Arial" w:cs="Arial"/>
        </w:rPr>
        <w:t xml:space="preserve">under some operating conditions. </w:t>
      </w:r>
      <w:r w:rsidR="00E7587E">
        <w:rPr>
          <w:rFonts w:ascii="Arial" w:hAnsi="Arial" w:cs="Arial"/>
        </w:rPr>
        <w:t>When a</w:t>
      </w:r>
      <w:r w:rsidR="00FF700C">
        <w:rPr>
          <w:rFonts w:ascii="Arial" w:hAnsi="Arial" w:cs="Arial"/>
        </w:rPr>
        <w:t>pplied, the EGR can increase the particulates.</w:t>
      </w:r>
    </w:p>
    <w:p w14:paraId="59F69C45" w14:textId="7605ADFD" w:rsidR="007542DC" w:rsidRDefault="007542DC" w:rsidP="00EB6A36">
      <w:pPr>
        <w:jc w:val="center"/>
        <w:rPr>
          <w:rFonts w:ascii="Arial" w:hAnsi="Arial" w:cs="Arial"/>
        </w:rPr>
      </w:pPr>
      <w:r>
        <w:rPr>
          <w:noProof/>
        </w:rPr>
        <w:drawing>
          <wp:inline distT="0" distB="0" distL="0" distR="0" wp14:anchorId="39A1A0C2" wp14:editId="7D920725">
            <wp:extent cx="4763386" cy="2294745"/>
            <wp:effectExtent l="0" t="0" r="0" b="0"/>
            <wp:docPr id="13" name="Picture 13" descr="[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ematic]"/>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26873" cy="2325330"/>
                    </a:xfrm>
                    <a:prstGeom prst="rect">
                      <a:avLst/>
                    </a:prstGeom>
                    <a:noFill/>
                    <a:ln>
                      <a:noFill/>
                    </a:ln>
                  </pic:spPr>
                </pic:pic>
              </a:graphicData>
            </a:graphic>
          </wp:inline>
        </w:drawing>
      </w:r>
    </w:p>
    <w:p w14:paraId="52F0B207" w14:textId="025A27EE" w:rsidR="007542DC" w:rsidRDefault="007542DC" w:rsidP="00EB6A36">
      <w:pPr>
        <w:jc w:val="center"/>
        <w:rPr>
          <w:rFonts w:ascii="Arial" w:hAnsi="Arial" w:cs="Arial"/>
        </w:rPr>
      </w:pPr>
      <w:r w:rsidRPr="002B3D14">
        <w:rPr>
          <w:bCs/>
          <w:i/>
          <w:iCs/>
          <w:color w:val="0070C0"/>
          <w:sz w:val="18"/>
        </w:rPr>
        <w:t xml:space="preserve">Figure </w:t>
      </w:r>
      <w:r w:rsidR="002B49C7">
        <w:rPr>
          <w:bCs/>
          <w:i/>
          <w:iCs/>
          <w:color w:val="0070C0"/>
          <w:sz w:val="18"/>
        </w:rPr>
        <w:t>8</w:t>
      </w:r>
      <w:r w:rsidRPr="002B3D14">
        <w:rPr>
          <w:bCs/>
          <w:i/>
          <w:iCs/>
          <w:color w:val="0070C0"/>
          <w:sz w:val="18"/>
        </w:rPr>
        <w:t xml:space="preserve"> –</w:t>
      </w:r>
      <w:r>
        <w:rPr>
          <w:bCs/>
          <w:i/>
          <w:iCs/>
          <w:color w:val="0070C0"/>
          <w:sz w:val="18"/>
        </w:rPr>
        <w:t xml:space="preserve"> EGR Diesel System (</w:t>
      </w:r>
      <w:r w:rsidR="00425819" w:rsidRPr="00425819">
        <w:rPr>
          <w:bCs/>
          <w:i/>
          <w:iCs/>
          <w:color w:val="0070C0"/>
          <w:sz w:val="18"/>
        </w:rPr>
        <w:t>Jääskeläinen</w:t>
      </w:r>
      <w:r w:rsidR="00425819">
        <w:rPr>
          <w:bCs/>
          <w:i/>
          <w:iCs/>
          <w:color w:val="0070C0"/>
          <w:sz w:val="18"/>
        </w:rPr>
        <w:t xml:space="preserve">, </w:t>
      </w:r>
      <w:r w:rsidR="00D13BB5" w:rsidRPr="00D13BB5">
        <w:rPr>
          <w:bCs/>
          <w:i/>
          <w:iCs/>
          <w:color w:val="0070C0"/>
          <w:sz w:val="18"/>
        </w:rPr>
        <w:t>Khair</w:t>
      </w:r>
      <w:r w:rsidR="00D13BB5">
        <w:rPr>
          <w:bCs/>
          <w:i/>
          <w:iCs/>
          <w:color w:val="0070C0"/>
          <w:sz w:val="18"/>
        </w:rPr>
        <w:t>. H, M. 2019)</w:t>
      </w:r>
    </w:p>
    <w:p w14:paraId="7A4ECDA5" w14:textId="7A5328E7" w:rsidR="00FD40D2" w:rsidRPr="00545EEC" w:rsidRDefault="000605FD" w:rsidP="00545EEC">
      <w:pPr>
        <w:rPr>
          <w:rFonts w:ascii="Arial" w:hAnsi="Arial" w:cs="Arial"/>
        </w:rPr>
      </w:pPr>
      <w:r>
        <w:rPr>
          <w:rFonts w:ascii="Arial" w:hAnsi="Arial" w:cs="Arial"/>
        </w:rPr>
        <w:t xml:space="preserve">Appendix G shows a graph of </w:t>
      </w:r>
      <w:r w:rsidR="007061B4">
        <w:rPr>
          <w:rFonts w:ascii="Arial" w:hAnsi="Arial" w:cs="Arial"/>
        </w:rPr>
        <w:t xml:space="preserve">the effects with an EGR system working. </w:t>
      </w:r>
    </w:p>
    <w:p w14:paraId="466A4E07" w14:textId="54FF049A" w:rsidR="00545EEC" w:rsidRDefault="001F635D" w:rsidP="00545EEC">
      <w:pPr>
        <w:pStyle w:val="Heading3"/>
        <w:ind w:left="227"/>
        <w:rPr>
          <w:sz w:val="26"/>
          <w:szCs w:val="26"/>
        </w:rPr>
      </w:pPr>
      <w:bookmarkStart w:id="21" w:name="_Toc39556537"/>
      <w:r>
        <w:rPr>
          <w:sz w:val="26"/>
          <w:szCs w:val="26"/>
        </w:rPr>
        <w:lastRenderedPageBreak/>
        <w:t>2</w:t>
      </w:r>
      <w:r w:rsidR="00545EEC" w:rsidRPr="003D5EE7">
        <w:rPr>
          <w:sz w:val="26"/>
          <w:szCs w:val="26"/>
        </w:rPr>
        <w:t>.</w:t>
      </w:r>
      <w:r w:rsidR="00545EEC">
        <w:rPr>
          <w:sz w:val="26"/>
          <w:szCs w:val="26"/>
        </w:rPr>
        <w:t>2</w:t>
      </w:r>
      <w:r w:rsidR="00545EEC" w:rsidRPr="003D5EE7">
        <w:rPr>
          <w:sz w:val="26"/>
          <w:szCs w:val="26"/>
        </w:rPr>
        <w:t>.</w:t>
      </w:r>
      <w:r w:rsidR="00AF03D0">
        <w:rPr>
          <w:sz w:val="26"/>
          <w:szCs w:val="26"/>
        </w:rPr>
        <w:t>3</w:t>
      </w:r>
      <w:r w:rsidR="00545EEC" w:rsidRPr="003D5EE7">
        <w:rPr>
          <w:sz w:val="26"/>
          <w:szCs w:val="26"/>
        </w:rPr>
        <w:t xml:space="preserve">. </w:t>
      </w:r>
      <w:r w:rsidR="0035482E">
        <w:rPr>
          <w:sz w:val="26"/>
          <w:szCs w:val="26"/>
        </w:rPr>
        <w:t xml:space="preserve">Selective </w:t>
      </w:r>
      <w:r w:rsidR="00C55D34">
        <w:rPr>
          <w:sz w:val="26"/>
          <w:szCs w:val="26"/>
        </w:rPr>
        <w:t>Catalytic Reduction (SCR)</w:t>
      </w:r>
      <w:bookmarkEnd w:id="21"/>
      <w:r w:rsidR="00545EEC" w:rsidRPr="003D5EE7">
        <w:rPr>
          <w:sz w:val="26"/>
          <w:szCs w:val="26"/>
        </w:rPr>
        <w:t xml:space="preserve"> </w:t>
      </w:r>
    </w:p>
    <w:p w14:paraId="07F47229" w14:textId="1E1DDF75" w:rsidR="00545EEC" w:rsidRDefault="00AF03D0" w:rsidP="00D20705">
      <w:pPr>
        <w:rPr>
          <w:rFonts w:ascii="Arial" w:hAnsi="Arial" w:cs="Arial"/>
        </w:rPr>
      </w:pPr>
      <w:r>
        <w:rPr>
          <w:rFonts w:ascii="Arial" w:hAnsi="Arial" w:cs="Arial"/>
        </w:rPr>
        <w:t>Th</w:t>
      </w:r>
      <w:r w:rsidR="005F73C8">
        <w:rPr>
          <w:rFonts w:ascii="Arial" w:hAnsi="Arial" w:cs="Arial"/>
        </w:rPr>
        <w:t>is is</w:t>
      </w:r>
      <w:r w:rsidR="00A16ED1">
        <w:rPr>
          <w:rFonts w:ascii="Arial" w:hAnsi="Arial" w:cs="Arial"/>
        </w:rPr>
        <w:t xml:space="preserve"> </w:t>
      </w:r>
      <w:r w:rsidR="00A40754">
        <w:rPr>
          <w:rFonts w:ascii="Arial" w:hAnsi="Arial" w:cs="Arial"/>
        </w:rPr>
        <w:t xml:space="preserve">also </w:t>
      </w:r>
      <w:r w:rsidR="002104D3">
        <w:rPr>
          <w:rFonts w:ascii="Arial" w:hAnsi="Arial" w:cs="Arial"/>
        </w:rPr>
        <w:t xml:space="preserve">a method of </w:t>
      </w:r>
      <w:r w:rsidR="00A40754">
        <w:rPr>
          <w:rFonts w:ascii="Arial" w:hAnsi="Arial" w:cs="Arial"/>
        </w:rPr>
        <w:t xml:space="preserve">converting </w:t>
      </w:r>
      <w:r w:rsidR="00032EDE">
        <w:rPr>
          <w:rFonts w:ascii="Arial" w:hAnsi="Arial" w:cs="Arial"/>
        </w:rPr>
        <w:t xml:space="preserve">the NOx gases </w:t>
      </w:r>
      <w:r w:rsidR="00AD7B95">
        <w:rPr>
          <w:rFonts w:ascii="Arial" w:hAnsi="Arial" w:cs="Arial"/>
        </w:rPr>
        <w:t xml:space="preserve">into less harmful gases, namely </w:t>
      </w:r>
      <w:r w:rsidR="008261E5">
        <w:rPr>
          <w:rFonts w:ascii="Arial" w:hAnsi="Arial" w:cs="Arial"/>
        </w:rPr>
        <w:t xml:space="preserve">Nitrogen, water and small amounts of </w:t>
      </w:r>
      <w:r w:rsidR="00BC3DF8">
        <w:rPr>
          <w:rFonts w:ascii="Arial" w:hAnsi="Arial" w:cs="Arial"/>
        </w:rPr>
        <w:t>Carbon Dioxide</w:t>
      </w:r>
      <w:r w:rsidR="008261E5">
        <w:rPr>
          <w:rFonts w:ascii="Arial" w:hAnsi="Arial" w:cs="Arial"/>
        </w:rPr>
        <w:t xml:space="preserve">. </w:t>
      </w:r>
      <w:r w:rsidR="00D31842">
        <w:rPr>
          <w:rFonts w:ascii="Arial" w:hAnsi="Arial" w:cs="Arial"/>
        </w:rPr>
        <w:t xml:space="preserve">This is possible by injecting </w:t>
      </w:r>
      <w:r w:rsidR="00A558FD">
        <w:rPr>
          <w:rFonts w:ascii="Arial" w:hAnsi="Arial" w:cs="Arial"/>
        </w:rPr>
        <w:t xml:space="preserve">a liquid into the exhaust system to mix with the exhaust gases, </w:t>
      </w:r>
      <w:r w:rsidR="00C574C2">
        <w:rPr>
          <w:rFonts w:ascii="Arial" w:hAnsi="Arial" w:cs="Arial"/>
        </w:rPr>
        <w:t xml:space="preserve">often used is </w:t>
      </w:r>
      <w:r w:rsidR="00606591">
        <w:rPr>
          <w:rFonts w:ascii="Arial" w:hAnsi="Arial" w:cs="Arial"/>
        </w:rPr>
        <w:t>automotive-grade urea</w:t>
      </w:r>
      <w:r w:rsidR="000574B3">
        <w:rPr>
          <w:rFonts w:ascii="Arial" w:hAnsi="Arial" w:cs="Arial"/>
        </w:rPr>
        <w:t xml:space="preserve">, </w:t>
      </w:r>
      <w:r w:rsidR="00AB5A19">
        <w:rPr>
          <w:rFonts w:ascii="Arial" w:hAnsi="Arial" w:cs="Arial"/>
        </w:rPr>
        <w:t xml:space="preserve">capable of reducing the levels of NOx </w:t>
      </w:r>
      <w:r w:rsidR="00A43D67">
        <w:rPr>
          <w:rFonts w:ascii="Arial" w:hAnsi="Arial" w:cs="Arial"/>
        </w:rPr>
        <w:t xml:space="preserve">up to 90%. </w:t>
      </w:r>
    </w:p>
    <w:p w14:paraId="2AD854D1" w14:textId="7E5D1F29" w:rsidR="00AF03D0" w:rsidRDefault="00AF03D0" w:rsidP="00D20705">
      <w:pPr>
        <w:rPr>
          <w:rFonts w:ascii="Arial" w:hAnsi="Arial" w:cs="Arial"/>
        </w:rPr>
      </w:pPr>
    </w:p>
    <w:p w14:paraId="5D729C35" w14:textId="493B3D36" w:rsidR="00936A00" w:rsidRDefault="001F635D" w:rsidP="00936A00">
      <w:pPr>
        <w:pStyle w:val="Heading3"/>
        <w:ind w:left="227"/>
        <w:rPr>
          <w:sz w:val="26"/>
          <w:szCs w:val="26"/>
        </w:rPr>
      </w:pPr>
      <w:bookmarkStart w:id="22" w:name="_Toc39556538"/>
      <w:r>
        <w:rPr>
          <w:sz w:val="26"/>
          <w:szCs w:val="26"/>
        </w:rPr>
        <w:t>2</w:t>
      </w:r>
      <w:r w:rsidR="00936A00" w:rsidRPr="003D5EE7">
        <w:rPr>
          <w:sz w:val="26"/>
          <w:szCs w:val="26"/>
        </w:rPr>
        <w:t>.</w:t>
      </w:r>
      <w:r w:rsidR="00936A00">
        <w:rPr>
          <w:sz w:val="26"/>
          <w:szCs w:val="26"/>
        </w:rPr>
        <w:t>2</w:t>
      </w:r>
      <w:r w:rsidR="00936A00" w:rsidRPr="003D5EE7">
        <w:rPr>
          <w:sz w:val="26"/>
          <w:szCs w:val="26"/>
        </w:rPr>
        <w:t>.</w:t>
      </w:r>
      <w:r w:rsidR="00936A00">
        <w:rPr>
          <w:sz w:val="26"/>
          <w:szCs w:val="26"/>
        </w:rPr>
        <w:t>4</w:t>
      </w:r>
      <w:r w:rsidR="00936A00" w:rsidRPr="003D5EE7">
        <w:rPr>
          <w:sz w:val="26"/>
          <w:szCs w:val="26"/>
        </w:rPr>
        <w:t xml:space="preserve">. </w:t>
      </w:r>
      <w:r w:rsidR="000941D4">
        <w:rPr>
          <w:sz w:val="26"/>
          <w:szCs w:val="26"/>
        </w:rPr>
        <w:t xml:space="preserve">Diesel </w:t>
      </w:r>
      <w:r w:rsidR="00936A00">
        <w:rPr>
          <w:sz w:val="26"/>
          <w:szCs w:val="26"/>
        </w:rPr>
        <w:t>Particulate Filters (</w:t>
      </w:r>
      <w:r w:rsidR="000941D4">
        <w:rPr>
          <w:sz w:val="26"/>
          <w:szCs w:val="26"/>
        </w:rPr>
        <w:t>DPFs</w:t>
      </w:r>
      <w:r w:rsidR="00936A00">
        <w:rPr>
          <w:sz w:val="26"/>
          <w:szCs w:val="26"/>
        </w:rPr>
        <w:t>)</w:t>
      </w:r>
      <w:bookmarkEnd w:id="22"/>
      <w:r w:rsidR="00936A00" w:rsidRPr="003D5EE7">
        <w:rPr>
          <w:sz w:val="26"/>
          <w:szCs w:val="26"/>
        </w:rPr>
        <w:t xml:space="preserve"> </w:t>
      </w:r>
    </w:p>
    <w:p w14:paraId="558153A4" w14:textId="2AC0F2FD" w:rsidR="00936A00" w:rsidRDefault="0077286C" w:rsidP="00D20705">
      <w:pPr>
        <w:rPr>
          <w:rFonts w:ascii="Arial" w:hAnsi="Arial" w:cs="Arial"/>
        </w:rPr>
      </w:pPr>
      <w:r>
        <w:rPr>
          <w:rFonts w:ascii="Arial" w:hAnsi="Arial" w:cs="Arial"/>
        </w:rPr>
        <w:t>The</w:t>
      </w:r>
      <w:r w:rsidR="00C656A4">
        <w:rPr>
          <w:rFonts w:ascii="Arial" w:hAnsi="Arial" w:cs="Arial"/>
        </w:rPr>
        <w:t xml:space="preserve">se filters are able to capture and store </w:t>
      </w:r>
      <w:r w:rsidR="00C7432C">
        <w:rPr>
          <w:rFonts w:ascii="Arial" w:hAnsi="Arial" w:cs="Arial"/>
        </w:rPr>
        <w:t xml:space="preserve">the exhaust </w:t>
      </w:r>
      <w:r w:rsidR="00022E3B">
        <w:rPr>
          <w:rFonts w:ascii="Arial" w:hAnsi="Arial" w:cs="Arial"/>
        </w:rPr>
        <w:t xml:space="preserve">soot </w:t>
      </w:r>
      <w:r w:rsidR="00C7432C">
        <w:rPr>
          <w:rFonts w:ascii="Arial" w:hAnsi="Arial" w:cs="Arial"/>
        </w:rPr>
        <w:t>produced by diesel vehicles</w:t>
      </w:r>
      <w:r w:rsidR="006D5459">
        <w:rPr>
          <w:rFonts w:ascii="Arial" w:hAnsi="Arial" w:cs="Arial"/>
        </w:rPr>
        <w:t xml:space="preserve">, however because they don’t have a </w:t>
      </w:r>
      <w:r w:rsidR="00CF0BA1">
        <w:rPr>
          <w:rFonts w:ascii="Arial" w:hAnsi="Arial" w:cs="Arial"/>
        </w:rPr>
        <w:t>large capacity, the collected soot needs to be emptied or burn</w:t>
      </w:r>
      <w:r w:rsidR="00DB14EA">
        <w:rPr>
          <w:rFonts w:ascii="Arial" w:hAnsi="Arial" w:cs="Arial"/>
        </w:rPr>
        <w:t>ed</w:t>
      </w:r>
      <w:r w:rsidR="00CF0BA1">
        <w:rPr>
          <w:rFonts w:ascii="Arial" w:hAnsi="Arial" w:cs="Arial"/>
        </w:rPr>
        <w:t xml:space="preserve"> off</w:t>
      </w:r>
      <w:r w:rsidR="004F2754">
        <w:rPr>
          <w:rFonts w:ascii="Arial" w:hAnsi="Arial" w:cs="Arial"/>
        </w:rPr>
        <w:t xml:space="preserve"> as explained by (RAC. 2018)</w:t>
      </w:r>
      <w:r w:rsidR="00D34328">
        <w:rPr>
          <w:rFonts w:ascii="Arial" w:hAnsi="Arial" w:cs="Arial"/>
        </w:rPr>
        <w:t xml:space="preserve">. For </w:t>
      </w:r>
      <w:r w:rsidR="001B746B">
        <w:rPr>
          <w:rFonts w:ascii="Arial" w:hAnsi="Arial" w:cs="Arial"/>
        </w:rPr>
        <w:t xml:space="preserve">these filters to work efficiently, it needs to </w:t>
      </w:r>
      <w:r w:rsidR="00404901">
        <w:rPr>
          <w:rFonts w:ascii="Arial" w:hAnsi="Arial" w:cs="Arial"/>
        </w:rPr>
        <w:t>become hot enough to burn off the soot being collected</w:t>
      </w:r>
      <w:r w:rsidR="00162B4F">
        <w:rPr>
          <w:rFonts w:ascii="Arial" w:hAnsi="Arial" w:cs="Arial"/>
        </w:rPr>
        <w:t>, so a driver only covering short distances in a diesel vehicle will likely experience a blockage in this filter</w:t>
      </w:r>
      <w:r w:rsidR="005F7BCD">
        <w:rPr>
          <w:rFonts w:ascii="Arial" w:hAnsi="Arial" w:cs="Arial"/>
        </w:rPr>
        <w:t xml:space="preserve">, resulting in smoke </w:t>
      </w:r>
      <w:r w:rsidR="004B6149">
        <w:rPr>
          <w:rFonts w:ascii="Arial" w:hAnsi="Arial" w:cs="Arial"/>
        </w:rPr>
        <w:t xml:space="preserve">from the exhaust pipe as this </w:t>
      </w:r>
      <w:r w:rsidR="00C85687">
        <w:rPr>
          <w:rFonts w:ascii="Arial" w:hAnsi="Arial" w:cs="Arial"/>
        </w:rPr>
        <w:t>soot is no longer being filtered efficiently.</w:t>
      </w:r>
      <w:r w:rsidR="003D2C30">
        <w:rPr>
          <w:rFonts w:ascii="Arial" w:hAnsi="Arial" w:cs="Arial"/>
        </w:rPr>
        <w:t xml:space="preserve"> Figure </w:t>
      </w:r>
      <w:r w:rsidR="005F58D2">
        <w:rPr>
          <w:rFonts w:ascii="Arial" w:hAnsi="Arial" w:cs="Arial"/>
        </w:rPr>
        <w:t>9</w:t>
      </w:r>
      <w:r w:rsidR="003D2C30">
        <w:rPr>
          <w:rFonts w:ascii="Arial" w:hAnsi="Arial" w:cs="Arial"/>
        </w:rPr>
        <w:t xml:space="preserve"> below shows </w:t>
      </w:r>
      <w:r w:rsidR="002C2580">
        <w:rPr>
          <w:rFonts w:ascii="Arial" w:hAnsi="Arial" w:cs="Arial"/>
        </w:rPr>
        <w:t>the internals of a Diesel Particulate Filter (DPF).</w:t>
      </w:r>
    </w:p>
    <w:p w14:paraId="4475B538" w14:textId="68992A57" w:rsidR="003D2C30" w:rsidRDefault="003D2C30" w:rsidP="003D2C30">
      <w:pPr>
        <w:jc w:val="center"/>
        <w:rPr>
          <w:rFonts w:ascii="Arial" w:hAnsi="Arial" w:cs="Arial"/>
        </w:rPr>
      </w:pPr>
      <w:r w:rsidRPr="003D2C30">
        <w:rPr>
          <w:noProof/>
        </w:rPr>
        <w:drawing>
          <wp:inline distT="0" distB="0" distL="0" distR="0" wp14:anchorId="56FA4AFC" wp14:editId="408879EB">
            <wp:extent cx="2584600" cy="170121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03835" cy="1713871"/>
                    </a:xfrm>
                    <a:prstGeom prst="rect">
                      <a:avLst/>
                    </a:prstGeom>
                  </pic:spPr>
                </pic:pic>
              </a:graphicData>
            </a:graphic>
          </wp:inline>
        </w:drawing>
      </w:r>
    </w:p>
    <w:p w14:paraId="6BCE1883" w14:textId="3DAA492E" w:rsidR="00936A00" w:rsidRDefault="003D2C30" w:rsidP="003D2C30">
      <w:pPr>
        <w:jc w:val="center"/>
        <w:rPr>
          <w:bCs/>
          <w:i/>
          <w:iCs/>
          <w:color w:val="0070C0"/>
          <w:sz w:val="18"/>
        </w:rPr>
      </w:pPr>
      <w:bookmarkStart w:id="23" w:name="_Hlk39418655"/>
      <w:r w:rsidRPr="002B3D14">
        <w:rPr>
          <w:bCs/>
          <w:i/>
          <w:iCs/>
          <w:color w:val="0070C0"/>
          <w:sz w:val="18"/>
        </w:rPr>
        <w:t xml:space="preserve">Figure </w:t>
      </w:r>
      <w:r w:rsidR="002B49C7">
        <w:rPr>
          <w:bCs/>
          <w:i/>
          <w:iCs/>
          <w:color w:val="0070C0"/>
          <w:sz w:val="18"/>
        </w:rPr>
        <w:t>9</w:t>
      </w:r>
      <w:r w:rsidRPr="002B3D14">
        <w:rPr>
          <w:bCs/>
          <w:i/>
          <w:iCs/>
          <w:color w:val="0070C0"/>
          <w:sz w:val="18"/>
        </w:rPr>
        <w:t xml:space="preserve"> –</w:t>
      </w:r>
      <w:r w:rsidR="002C2580">
        <w:rPr>
          <w:bCs/>
          <w:i/>
          <w:iCs/>
          <w:color w:val="0070C0"/>
          <w:sz w:val="18"/>
        </w:rPr>
        <w:t xml:space="preserve"> Diesel Particulate Filter </w:t>
      </w:r>
      <w:r w:rsidR="002F3D15">
        <w:rPr>
          <w:bCs/>
          <w:i/>
          <w:iCs/>
          <w:color w:val="0070C0"/>
          <w:sz w:val="18"/>
        </w:rPr>
        <w:t>(DPF) (RAC. 2018)</w:t>
      </w:r>
    </w:p>
    <w:p w14:paraId="48C64473" w14:textId="0F0C281D" w:rsidR="00D17D95" w:rsidRDefault="00D17D95" w:rsidP="003D2C30">
      <w:pPr>
        <w:jc w:val="center"/>
        <w:rPr>
          <w:bCs/>
          <w:i/>
          <w:iCs/>
          <w:color w:val="0070C0"/>
          <w:sz w:val="18"/>
        </w:rPr>
      </w:pPr>
    </w:p>
    <w:p w14:paraId="606B974E" w14:textId="7DD1BB10" w:rsidR="00D17D95" w:rsidRDefault="00D17D95" w:rsidP="003D2C30">
      <w:pPr>
        <w:jc w:val="center"/>
        <w:rPr>
          <w:rFonts w:ascii="Arial" w:hAnsi="Arial" w:cs="Arial"/>
        </w:rPr>
      </w:pPr>
    </w:p>
    <w:p w14:paraId="7202602D" w14:textId="105D92C4" w:rsidR="00712F19" w:rsidRDefault="00712F19" w:rsidP="003D2C30">
      <w:pPr>
        <w:jc w:val="center"/>
        <w:rPr>
          <w:rFonts w:ascii="Arial" w:hAnsi="Arial" w:cs="Arial"/>
        </w:rPr>
      </w:pPr>
    </w:p>
    <w:p w14:paraId="70D416D5" w14:textId="0AE34B30" w:rsidR="00712F19" w:rsidRDefault="00712F19" w:rsidP="003D2C30">
      <w:pPr>
        <w:jc w:val="center"/>
        <w:rPr>
          <w:rFonts w:ascii="Arial" w:hAnsi="Arial" w:cs="Arial"/>
        </w:rPr>
      </w:pPr>
    </w:p>
    <w:p w14:paraId="4CC81BF8" w14:textId="666989AD" w:rsidR="00712F19" w:rsidRDefault="00712F19" w:rsidP="003D2C30">
      <w:pPr>
        <w:jc w:val="center"/>
        <w:rPr>
          <w:rFonts w:ascii="Arial" w:hAnsi="Arial" w:cs="Arial"/>
        </w:rPr>
      </w:pPr>
    </w:p>
    <w:p w14:paraId="79D3999F" w14:textId="43F2BBC1" w:rsidR="00712F19" w:rsidRDefault="00712F19" w:rsidP="003D2C30">
      <w:pPr>
        <w:jc w:val="center"/>
        <w:rPr>
          <w:rFonts w:ascii="Arial" w:hAnsi="Arial" w:cs="Arial"/>
        </w:rPr>
      </w:pPr>
    </w:p>
    <w:p w14:paraId="5219A42B" w14:textId="386236F2" w:rsidR="00712F19" w:rsidRDefault="00712F19" w:rsidP="003D2C30">
      <w:pPr>
        <w:jc w:val="center"/>
        <w:rPr>
          <w:rFonts w:ascii="Arial" w:hAnsi="Arial" w:cs="Arial"/>
        </w:rPr>
      </w:pPr>
    </w:p>
    <w:p w14:paraId="2AE2C33F" w14:textId="652C02A5" w:rsidR="00712F19" w:rsidRDefault="00712F19" w:rsidP="003D2C30">
      <w:pPr>
        <w:jc w:val="center"/>
        <w:rPr>
          <w:rFonts w:ascii="Arial" w:hAnsi="Arial" w:cs="Arial"/>
        </w:rPr>
      </w:pPr>
    </w:p>
    <w:p w14:paraId="646E5F29" w14:textId="7219AF9F" w:rsidR="00712F19" w:rsidRDefault="00712F19" w:rsidP="003D2C30">
      <w:pPr>
        <w:jc w:val="center"/>
        <w:rPr>
          <w:rFonts w:ascii="Arial" w:hAnsi="Arial" w:cs="Arial"/>
        </w:rPr>
      </w:pPr>
    </w:p>
    <w:p w14:paraId="5E735488" w14:textId="0B658E70" w:rsidR="00712F19" w:rsidRDefault="00712F19" w:rsidP="003D2C30">
      <w:pPr>
        <w:jc w:val="center"/>
        <w:rPr>
          <w:rFonts w:ascii="Arial" w:hAnsi="Arial" w:cs="Arial"/>
        </w:rPr>
      </w:pPr>
    </w:p>
    <w:p w14:paraId="52161AC7" w14:textId="1AB26DBE" w:rsidR="00712F19" w:rsidRDefault="00712F19" w:rsidP="003D2C30">
      <w:pPr>
        <w:jc w:val="center"/>
        <w:rPr>
          <w:rFonts w:ascii="Arial" w:hAnsi="Arial" w:cs="Arial"/>
        </w:rPr>
      </w:pPr>
    </w:p>
    <w:p w14:paraId="0C35B2F6" w14:textId="5A3606EF" w:rsidR="00712F19" w:rsidRDefault="00712F19" w:rsidP="00712F19">
      <w:pPr>
        <w:rPr>
          <w:rFonts w:ascii="Arial" w:hAnsi="Arial" w:cs="Arial"/>
        </w:rPr>
      </w:pPr>
    </w:p>
    <w:p w14:paraId="65B4D3DE" w14:textId="77777777" w:rsidR="00712F19" w:rsidRPr="00D20705" w:rsidRDefault="00712F19" w:rsidP="00712F19">
      <w:pPr>
        <w:rPr>
          <w:rFonts w:ascii="Arial" w:hAnsi="Arial" w:cs="Arial"/>
        </w:rPr>
      </w:pPr>
    </w:p>
    <w:p w14:paraId="293A51E6" w14:textId="4B599432" w:rsidR="004C0C02" w:rsidRDefault="001F635D" w:rsidP="00BE1045">
      <w:pPr>
        <w:pStyle w:val="Heading2"/>
        <w:ind w:left="113"/>
        <w:rPr>
          <w:sz w:val="28"/>
          <w:szCs w:val="28"/>
        </w:rPr>
      </w:pPr>
      <w:bookmarkStart w:id="24" w:name="_Toc39556539"/>
      <w:bookmarkEnd w:id="23"/>
      <w:r>
        <w:rPr>
          <w:sz w:val="28"/>
          <w:szCs w:val="28"/>
        </w:rPr>
        <w:lastRenderedPageBreak/>
        <w:t>2</w:t>
      </w:r>
      <w:r w:rsidR="005374ED" w:rsidRPr="004D1C08">
        <w:rPr>
          <w:sz w:val="28"/>
          <w:szCs w:val="28"/>
        </w:rPr>
        <w:t>.</w:t>
      </w:r>
      <w:r w:rsidR="001A66C7">
        <w:rPr>
          <w:sz w:val="28"/>
          <w:szCs w:val="28"/>
        </w:rPr>
        <w:t>3</w:t>
      </w:r>
      <w:r w:rsidR="005374ED" w:rsidRPr="004D1C08">
        <w:rPr>
          <w:sz w:val="28"/>
          <w:szCs w:val="28"/>
        </w:rPr>
        <w:t xml:space="preserve">. Motorway </w:t>
      </w:r>
      <w:r w:rsidR="00D657F9">
        <w:rPr>
          <w:sz w:val="28"/>
          <w:szCs w:val="28"/>
        </w:rPr>
        <w:t>S</w:t>
      </w:r>
      <w:r w:rsidR="005374ED" w:rsidRPr="004D1C08">
        <w:rPr>
          <w:sz w:val="28"/>
          <w:szCs w:val="28"/>
        </w:rPr>
        <w:t xml:space="preserve">peed </w:t>
      </w:r>
      <w:r w:rsidR="00D657F9">
        <w:rPr>
          <w:sz w:val="28"/>
          <w:szCs w:val="28"/>
        </w:rPr>
        <w:t>Z</w:t>
      </w:r>
      <w:r w:rsidR="005374ED" w:rsidRPr="004D1C08">
        <w:rPr>
          <w:sz w:val="28"/>
          <w:szCs w:val="28"/>
        </w:rPr>
        <w:t xml:space="preserve">ones and </w:t>
      </w:r>
      <w:r w:rsidR="00D657F9">
        <w:rPr>
          <w:sz w:val="28"/>
          <w:szCs w:val="28"/>
        </w:rPr>
        <w:t>S</w:t>
      </w:r>
      <w:r w:rsidR="004D1C08" w:rsidRPr="004D1C08">
        <w:rPr>
          <w:sz w:val="28"/>
          <w:szCs w:val="28"/>
        </w:rPr>
        <w:t xml:space="preserve">peed </w:t>
      </w:r>
      <w:r w:rsidR="00D657F9">
        <w:rPr>
          <w:sz w:val="28"/>
          <w:szCs w:val="28"/>
        </w:rPr>
        <w:t>C</w:t>
      </w:r>
      <w:r w:rsidR="004D1C08" w:rsidRPr="004D1C08">
        <w:rPr>
          <w:sz w:val="28"/>
          <w:szCs w:val="28"/>
        </w:rPr>
        <w:t>ameras</w:t>
      </w:r>
      <w:bookmarkEnd w:id="24"/>
    </w:p>
    <w:p w14:paraId="7ABF1CB1" w14:textId="25E5A73F" w:rsidR="00C85F80" w:rsidRPr="00C85F80" w:rsidRDefault="006B58FF" w:rsidP="00C85F80">
      <w:pPr>
        <w:rPr>
          <w:rFonts w:ascii="Arial" w:hAnsi="Arial" w:cs="Arial"/>
        </w:rPr>
      </w:pPr>
      <w:r>
        <w:rPr>
          <w:rFonts w:ascii="Arial" w:hAnsi="Arial" w:cs="Arial"/>
        </w:rPr>
        <w:t>The</w:t>
      </w:r>
      <w:r w:rsidR="00131272">
        <w:rPr>
          <w:rFonts w:ascii="Arial" w:hAnsi="Arial" w:cs="Arial"/>
        </w:rPr>
        <w:t xml:space="preserve"> motorway speed zones</w:t>
      </w:r>
      <w:r>
        <w:rPr>
          <w:rFonts w:ascii="Arial" w:hAnsi="Arial" w:cs="Arial"/>
        </w:rPr>
        <w:t xml:space="preserve"> come with </w:t>
      </w:r>
      <w:r w:rsidR="00C46222">
        <w:rPr>
          <w:rFonts w:ascii="Arial" w:hAnsi="Arial" w:cs="Arial"/>
        </w:rPr>
        <w:t>a lot of mixed feelings from motorists</w:t>
      </w:r>
      <w:r w:rsidR="00406E42">
        <w:rPr>
          <w:rFonts w:ascii="Arial" w:hAnsi="Arial" w:cs="Arial"/>
        </w:rPr>
        <w:t>. For example,</w:t>
      </w:r>
      <w:r w:rsidR="00131272">
        <w:rPr>
          <w:rFonts w:ascii="Arial" w:hAnsi="Arial" w:cs="Arial"/>
        </w:rPr>
        <w:t xml:space="preserve"> </w:t>
      </w:r>
      <w:r w:rsidR="00C85F80" w:rsidRPr="00C85F80">
        <w:rPr>
          <w:rFonts w:ascii="Arial" w:hAnsi="Arial" w:cs="Arial"/>
        </w:rPr>
        <w:t>Port Talbot 50mph speed zone was put into place on July 24th 2019, with the aims of being a temporary method of reducing the amount of emissions being released from cars passing on the M4 and busy built up areas such as Port Talbot, Newport, the A470, the A483 and the A494. However, these 50mph speed zones were instead made permanent by the welsh government to tackle the high amounts of emissions they were previously struggling to improve.</w:t>
      </w:r>
      <w:r w:rsidR="00540A2E" w:rsidRPr="00540A2E">
        <w:rPr>
          <w:rFonts w:ascii="Arial" w:hAnsi="Arial" w:cs="Arial"/>
          <w:noProof/>
        </w:rPr>
        <w:t xml:space="preserve"> </w:t>
      </w:r>
    </w:p>
    <w:p w14:paraId="29FCEF2D" w14:textId="77777777" w:rsidR="00540A2E" w:rsidRDefault="00C85F80" w:rsidP="00C85F80">
      <w:pPr>
        <w:rPr>
          <w:rFonts w:ascii="Arial" w:hAnsi="Arial" w:cs="Arial"/>
        </w:rPr>
      </w:pPr>
      <w:r w:rsidRPr="00C85F80">
        <w:rPr>
          <w:rFonts w:ascii="Arial" w:hAnsi="Arial" w:cs="Arial"/>
        </w:rPr>
        <w:t>A welsh government spokesman had confirmed that the Nitrogen Dioxide levels being produced by the vehicles was over the legal limits so it needed to be reduced quickly, and these speed zones was found to be the quickest method of reducing these Nitrogen Dioxide levels to within the legal limits.</w:t>
      </w:r>
    </w:p>
    <w:p w14:paraId="213D37CB" w14:textId="44921A4C" w:rsidR="00540A2E" w:rsidRDefault="00540A2E" w:rsidP="00540A2E">
      <w:pPr>
        <w:tabs>
          <w:tab w:val="left" w:pos="3255"/>
        </w:tabs>
        <w:jc w:val="center"/>
        <w:rPr>
          <w:rFonts w:ascii="Arial" w:hAnsi="Arial" w:cs="Arial"/>
        </w:rPr>
      </w:pPr>
      <w:r>
        <w:rPr>
          <w:rFonts w:ascii="Arial" w:hAnsi="Arial" w:cs="Arial"/>
          <w:noProof/>
        </w:rPr>
        <w:drawing>
          <wp:inline distT="0" distB="0" distL="0" distR="0" wp14:anchorId="0E7A4661" wp14:editId="4B949E9C">
            <wp:extent cx="2694080" cy="2232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00467" cy="2238130"/>
                    </a:xfrm>
                    <a:prstGeom prst="rect">
                      <a:avLst/>
                    </a:prstGeom>
                    <a:noFill/>
                  </pic:spPr>
                </pic:pic>
              </a:graphicData>
            </a:graphic>
          </wp:inline>
        </w:drawing>
      </w:r>
      <w:bookmarkStart w:id="25" w:name="_Hlk38216526"/>
    </w:p>
    <w:p w14:paraId="10BCBE1F" w14:textId="1A16044D" w:rsidR="00C85F80" w:rsidRPr="007715D0" w:rsidRDefault="00540A2E" w:rsidP="007715D0">
      <w:pPr>
        <w:tabs>
          <w:tab w:val="left" w:pos="3255"/>
        </w:tabs>
        <w:jc w:val="center"/>
        <w:rPr>
          <w:bCs/>
          <w:i/>
          <w:iCs/>
          <w:color w:val="0070C0"/>
          <w:sz w:val="18"/>
        </w:rPr>
      </w:pPr>
      <w:r w:rsidRPr="002B3D14">
        <w:rPr>
          <w:bCs/>
          <w:i/>
          <w:iCs/>
          <w:color w:val="0070C0"/>
          <w:sz w:val="18"/>
        </w:rPr>
        <w:t xml:space="preserve">Figure </w:t>
      </w:r>
      <w:r w:rsidR="002B49C7">
        <w:rPr>
          <w:bCs/>
          <w:i/>
          <w:iCs/>
          <w:color w:val="0070C0"/>
          <w:sz w:val="18"/>
        </w:rPr>
        <w:t>10</w:t>
      </w:r>
      <w:r w:rsidRPr="002B3D14">
        <w:rPr>
          <w:bCs/>
          <w:i/>
          <w:iCs/>
          <w:color w:val="0070C0"/>
          <w:sz w:val="18"/>
        </w:rPr>
        <w:t xml:space="preserve"> </w:t>
      </w:r>
      <w:bookmarkEnd w:id="25"/>
      <w:r w:rsidRPr="002B3D14">
        <w:rPr>
          <w:bCs/>
          <w:i/>
          <w:iCs/>
          <w:color w:val="0070C0"/>
          <w:sz w:val="18"/>
        </w:rPr>
        <w:t>– Speed Cameras. Dron, W (2018)</w:t>
      </w:r>
    </w:p>
    <w:p w14:paraId="33D66A47" w14:textId="5A1E4D34" w:rsidR="00C85F80" w:rsidRPr="00C85F80" w:rsidRDefault="00C85F80" w:rsidP="00C85F80">
      <w:pPr>
        <w:rPr>
          <w:rFonts w:ascii="Arial" w:hAnsi="Arial" w:cs="Arial"/>
        </w:rPr>
      </w:pPr>
      <w:r w:rsidRPr="00C85F80">
        <w:rPr>
          <w:rFonts w:ascii="Arial" w:hAnsi="Arial" w:cs="Arial"/>
        </w:rPr>
        <w:t>A Transport Minister, Ken Skates, stated that he hopes motorists would agree slowing down to reduce emissions is more important than saving a small amount of time driving along the road (Skates, 2019). This is due to the high amounts of air pollution reportedly having an effect on the life span of those living locally to the area</w:t>
      </w:r>
      <w:r w:rsidR="00E5624D">
        <w:rPr>
          <w:rFonts w:ascii="Arial" w:hAnsi="Arial" w:cs="Arial"/>
        </w:rPr>
        <w:t>.</w:t>
      </w:r>
    </w:p>
    <w:p w14:paraId="4D7A33AC" w14:textId="43B7F66A" w:rsidR="004D1C08" w:rsidRPr="007506E3" w:rsidRDefault="00C85F80" w:rsidP="00C85F80">
      <w:pPr>
        <w:rPr>
          <w:rFonts w:ascii="Arial" w:hAnsi="Arial" w:cs="Arial"/>
        </w:rPr>
      </w:pPr>
      <w:r w:rsidRPr="00C85F80">
        <w:rPr>
          <w:rFonts w:ascii="Arial" w:hAnsi="Arial" w:cs="Arial"/>
        </w:rPr>
        <w:t>However, many motorists believe that the speed zone has a very little effect on the air pollution around Port Talbot, or even no affect at all. This is due to the lower speeds implemented instead causing more congestion in this area, therefore increasing the amount of time spend in the area and polluting the area for a longer period.</w:t>
      </w:r>
    </w:p>
    <w:p w14:paraId="2E5F9235" w14:textId="77777777" w:rsidR="005E2F05" w:rsidRDefault="005E2F05" w:rsidP="005E2F05">
      <w:pPr>
        <w:spacing w:line="240" w:lineRule="auto"/>
        <w:rPr>
          <w:rFonts w:ascii="Arial" w:hAnsi="Arial" w:cs="Arial"/>
          <w:bCs/>
          <w:szCs w:val="20"/>
        </w:rPr>
      </w:pPr>
      <w:r>
        <w:rPr>
          <w:rFonts w:ascii="Arial" w:hAnsi="Arial" w:cs="Arial"/>
          <w:bCs/>
          <w:szCs w:val="20"/>
        </w:rPr>
        <w:t>Appendix B explains that Dutch researchers have found reducing the speed of a vehicle to 50mph would lower the transport-related CO2 emissions by 30%. (</w:t>
      </w:r>
      <w:r w:rsidRPr="008646F3">
        <w:rPr>
          <w:rFonts w:ascii="Arial" w:hAnsi="Arial" w:cs="Arial"/>
          <w:bCs/>
          <w:szCs w:val="20"/>
        </w:rPr>
        <w:t>Squatriglia, C. 2010).</w:t>
      </w:r>
      <w:r>
        <w:rPr>
          <w:rFonts w:ascii="Arial" w:hAnsi="Arial" w:cs="Arial"/>
          <w:bCs/>
          <w:szCs w:val="20"/>
        </w:rPr>
        <w:t xml:space="preserve"> </w:t>
      </w:r>
    </w:p>
    <w:p w14:paraId="2378D758" w14:textId="77777777" w:rsidR="005E2F05" w:rsidRDefault="005E2F05" w:rsidP="005E2F05">
      <w:pPr>
        <w:spacing w:line="240" w:lineRule="auto"/>
        <w:rPr>
          <w:rFonts w:ascii="Arial" w:hAnsi="Arial" w:cs="Arial"/>
          <w:bCs/>
          <w:szCs w:val="20"/>
        </w:rPr>
      </w:pPr>
      <w:r>
        <w:rPr>
          <w:rFonts w:ascii="Arial" w:hAnsi="Arial" w:cs="Arial"/>
          <w:bCs/>
          <w:szCs w:val="20"/>
        </w:rPr>
        <w:t xml:space="preserve">It also mentions that lowering the speed of a vehicle can boost fuel economy by around 10% in most cases, this is because a vehicle travelling faster will have a higher wind resistance, therefore requiring more fuel. </w:t>
      </w:r>
      <w:r w:rsidRPr="00544591">
        <w:rPr>
          <w:rFonts w:ascii="Arial" w:hAnsi="Arial" w:cs="Arial"/>
          <w:bCs/>
          <w:szCs w:val="20"/>
        </w:rPr>
        <w:t>(Gaffigan, M. 2008)</w:t>
      </w:r>
    </w:p>
    <w:p w14:paraId="6DEA0782" w14:textId="77777777" w:rsidR="005E2F05" w:rsidRDefault="005E2F05" w:rsidP="005E2F05">
      <w:pPr>
        <w:spacing w:line="240" w:lineRule="auto"/>
        <w:rPr>
          <w:rFonts w:ascii="Arial" w:hAnsi="Arial" w:cs="Arial"/>
          <w:bCs/>
          <w:szCs w:val="20"/>
        </w:rPr>
      </w:pPr>
      <w:r>
        <w:rPr>
          <w:rFonts w:ascii="Arial" w:hAnsi="Arial" w:cs="Arial"/>
          <w:bCs/>
          <w:szCs w:val="20"/>
        </w:rPr>
        <w:t>However, whilst these speed zones could potentially help to lower the emissions, they increase the journey time for a driver passing through the speed zone</w:t>
      </w:r>
    </w:p>
    <w:p w14:paraId="7146E038" w14:textId="4FCEAECA" w:rsidR="004D7020" w:rsidRDefault="004D7020" w:rsidP="004D1C08">
      <w:pPr>
        <w:rPr>
          <w:rFonts w:ascii="Arial" w:hAnsi="Arial" w:cs="Arial"/>
        </w:rPr>
      </w:pPr>
    </w:p>
    <w:p w14:paraId="47144E1B" w14:textId="77777777" w:rsidR="00963134" w:rsidRDefault="00963134" w:rsidP="004D1C08">
      <w:pPr>
        <w:rPr>
          <w:rFonts w:ascii="Arial" w:hAnsi="Arial" w:cs="Arial"/>
        </w:rPr>
      </w:pPr>
    </w:p>
    <w:p w14:paraId="1B83A965" w14:textId="2C14C6C8" w:rsidR="001638E5" w:rsidRPr="003D5EE7" w:rsidRDefault="001F635D" w:rsidP="00BE1045">
      <w:pPr>
        <w:pStyle w:val="Heading3"/>
        <w:ind w:left="227"/>
        <w:rPr>
          <w:sz w:val="26"/>
          <w:szCs w:val="26"/>
        </w:rPr>
      </w:pPr>
      <w:bookmarkStart w:id="26" w:name="_Toc39556540"/>
      <w:r>
        <w:rPr>
          <w:sz w:val="26"/>
          <w:szCs w:val="26"/>
        </w:rPr>
        <w:lastRenderedPageBreak/>
        <w:t>2</w:t>
      </w:r>
      <w:r w:rsidR="001638E5" w:rsidRPr="003D5EE7">
        <w:rPr>
          <w:sz w:val="26"/>
          <w:szCs w:val="26"/>
        </w:rPr>
        <w:t>.</w:t>
      </w:r>
      <w:r w:rsidR="001A66C7" w:rsidRPr="003D5EE7">
        <w:rPr>
          <w:sz w:val="26"/>
          <w:szCs w:val="26"/>
        </w:rPr>
        <w:t>3</w:t>
      </w:r>
      <w:r w:rsidR="001638E5" w:rsidRPr="003D5EE7">
        <w:rPr>
          <w:sz w:val="26"/>
          <w:szCs w:val="26"/>
        </w:rPr>
        <w:t xml:space="preserve">.1 What </w:t>
      </w:r>
      <w:r w:rsidR="00892B8B">
        <w:rPr>
          <w:sz w:val="26"/>
          <w:szCs w:val="26"/>
        </w:rPr>
        <w:t>W</w:t>
      </w:r>
      <w:r w:rsidR="008A15E7" w:rsidRPr="003D5EE7">
        <w:rPr>
          <w:sz w:val="26"/>
          <w:szCs w:val="26"/>
        </w:rPr>
        <w:t xml:space="preserve">as </w:t>
      </w:r>
      <w:r w:rsidR="00892B8B">
        <w:rPr>
          <w:sz w:val="26"/>
          <w:szCs w:val="26"/>
        </w:rPr>
        <w:t>t</w:t>
      </w:r>
      <w:r w:rsidR="008A15E7" w:rsidRPr="003D5EE7">
        <w:rPr>
          <w:sz w:val="26"/>
          <w:szCs w:val="26"/>
        </w:rPr>
        <w:t xml:space="preserve">he </w:t>
      </w:r>
      <w:r w:rsidR="00D657F9">
        <w:rPr>
          <w:sz w:val="26"/>
          <w:szCs w:val="26"/>
        </w:rPr>
        <w:t>I</w:t>
      </w:r>
      <w:r w:rsidR="008A15E7" w:rsidRPr="003D5EE7">
        <w:rPr>
          <w:sz w:val="26"/>
          <w:szCs w:val="26"/>
        </w:rPr>
        <w:t xml:space="preserve">mpact </w:t>
      </w:r>
      <w:r w:rsidR="00892B8B">
        <w:rPr>
          <w:sz w:val="26"/>
          <w:szCs w:val="26"/>
        </w:rPr>
        <w:t>from</w:t>
      </w:r>
      <w:r w:rsidR="008A15E7" w:rsidRPr="003D5EE7">
        <w:rPr>
          <w:sz w:val="26"/>
          <w:szCs w:val="26"/>
        </w:rPr>
        <w:t xml:space="preserve"> </w:t>
      </w:r>
      <w:r w:rsidR="00D657F9">
        <w:rPr>
          <w:sz w:val="26"/>
          <w:szCs w:val="26"/>
        </w:rPr>
        <w:t>T</w:t>
      </w:r>
      <w:r w:rsidR="008A15E7" w:rsidRPr="003D5EE7">
        <w:rPr>
          <w:sz w:val="26"/>
          <w:szCs w:val="26"/>
        </w:rPr>
        <w:t>hese</w:t>
      </w:r>
      <w:r w:rsidR="00FB2A99" w:rsidRPr="003D5EE7">
        <w:rPr>
          <w:sz w:val="26"/>
          <w:szCs w:val="26"/>
        </w:rPr>
        <w:t xml:space="preserve"> </w:t>
      </w:r>
      <w:r w:rsidR="00D657F9">
        <w:rPr>
          <w:sz w:val="26"/>
          <w:szCs w:val="26"/>
        </w:rPr>
        <w:t>B</w:t>
      </w:r>
      <w:r w:rsidR="00FB2A99" w:rsidRPr="003D5EE7">
        <w:rPr>
          <w:sz w:val="26"/>
          <w:szCs w:val="26"/>
        </w:rPr>
        <w:t xml:space="preserve">eing </w:t>
      </w:r>
      <w:r w:rsidR="00D657F9">
        <w:rPr>
          <w:sz w:val="26"/>
          <w:szCs w:val="26"/>
        </w:rPr>
        <w:t>I</w:t>
      </w:r>
      <w:r w:rsidR="00FB2A99" w:rsidRPr="003D5EE7">
        <w:rPr>
          <w:sz w:val="26"/>
          <w:szCs w:val="26"/>
        </w:rPr>
        <w:t>ntroduced</w:t>
      </w:r>
      <w:r w:rsidR="001638E5" w:rsidRPr="003D5EE7">
        <w:rPr>
          <w:sz w:val="26"/>
          <w:szCs w:val="26"/>
        </w:rPr>
        <w:t>?</w:t>
      </w:r>
      <w:bookmarkEnd w:id="26"/>
    </w:p>
    <w:p w14:paraId="0282E383" w14:textId="77777777" w:rsidR="004D7020" w:rsidRDefault="00380CEE" w:rsidP="001638E5">
      <w:pPr>
        <w:rPr>
          <w:rFonts w:ascii="Arial" w:hAnsi="Arial" w:cs="Arial"/>
        </w:rPr>
      </w:pPr>
      <w:r>
        <w:rPr>
          <w:rFonts w:ascii="Arial" w:hAnsi="Arial" w:cs="Arial"/>
        </w:rPr>
        <w:t xml:space="preserve">Since these average speed cameras </w:t>
      </w:r>
      <w:r w:rsidR="00D1740F">
        <w:rPr>
          <w:rFonts w:ascii="Arial" w:hAnsi="Arial" w:cs="Arial"/>
        </w:rPr>
        <w:t>were</w:t>
      </w:r>
      <w:r>
        <w:rPr>
          <w:rFonts w:ascii="Arial" w:hAnsi="Arial" w:cs="Arial"/>
        </w:rPr>
        <w:t xml:space="preserve"> installed</w:t>
      </w:r>
      <w:r w:rsidR="00EA515C">
        <w:rPr>
          <w:rFonts w:ascii="Arial" w:hAnsi="Arial" w:cs="Arial"/>
        </w:rPr>
        <w:t xml:space="preserve"> there has been a reduction in collisions</w:t>
      </w:r>
      <w:r w:rsidR="00D1740F">
        <w:rPr>
          <w:rFonts w:ascii="Arial" w:hAnsi="Arial" w:cs="Arial"/>
        </w:rPr>
        <w:t xml:space="preserve">, especially </w:t>
      </w:r>
      <w:r w:rsidR="00B62D4A">
        <w:rPr>
          <w:rFonts w:ascii="Arial" w:hAnsi="Arial" w:cs="Arial"/>
        </w:rPr>
        <w:t>high severity</w:t>
      </w:r>
      <w:r w:rsidR="00F41A88">
        <w:rPr>
          <w:rFonts w:ascii="Arial" w:hAnsi="Arial" w:cs="Arial"/>
        </w:rPr>
        <w:t xml:space="preserve">, therefore </w:t>
      </w:r>
      <w:r w:rsidR="00B62D4A">
        <w:rPr>
          <w:rFonts w:ascii="Arial" w:hAnsi="Arial" w:cs="Arial"/>
        </w:rPr>
        <w:t>improv</w:t>
      </w:r>
      <w:r w:rsidR="00F41A88">
        <w:rPr>
          <w:rFonts w:ascii="Arial" w:hAnsi="Arial" w:cs="Arial"/>
        </w:rPr>
        <w:t>ing</w:t>
      </w:r>
      <w:r w:rsidR="00B62D4A">
        <w:rPr>
          <w:rFonts w:ascii="Arial" w:hAnsi="Arial" w:cs="Arial"/>
        </w:rPr>
        <w:t xml:space="preserve"> the </w:t>
      </w:r>
      <w:r w:rsidR="009468D6">
        <w:rPr>
          <w:rFonts w:ascii="Arial" w:hAnsi="Arial" w:cs="Arial"/>
        </w:rPr>
        <w:t>safety of the motorists on the</w:t>
      </w:r>
      <w:r w:rsidR="000C4990">
        <w:rPr>
          <w:rFonts w:ascii="Arial" w:hAnsi="Arial" w:cs="Arial"/>
        </w:rPr>
        <w:t>se</w:t>
      </w:r>
      <w:r w:rsidR="009468D6">
        <w:rPr>
          <w:rFonts w:ascii="Arial" w:hAnsi="Arial" w:cs="Arial"/>
        </w:rPr>
        <w:t xml:space="preserve"> roads</w:t>
      </w:r>
      <w:r w:rsidR="000C4990">
        <w:rPr>
          <w:rFonts w:ascii="Arial" w:hAnsi="Arial" w:cs="Arial"/>
        </w:rPr>
        <w:t xml:space="preserve">. </w:t>
      </w:r>
      <w:r w:rsidR="009F174F">
        <w:rPr>
          <w:rFonts w:ascii="Arial" w:hAnsi="Arial" w:cs="Arial"/>
        </w:rPr>
        <w:t xml:space="preserve">According to </w:t>
      </w:r>
      <w:bookmarkStart w:id="27" w:name="_Hlk39421289"/>
      <w:r w:rsidR="009F174F">
        <w:rPr>
          <w:rFonts w:ascii="Arial" w:hAnsi="Arial" w:cs="Arial"/>
        </w:rPr>
        <w:t xml:space="preserve">(Owen, Ursachi, Allsop. </w:t>
      </w:r>
      <w:r w:rsidR="00991AA8">
        <w:rPr>
          <w:rFonts w:ascii="Arial" w:hAnsi="Arial" w:cs="Arial"/>
        </w:rPr>
        <w:t xml:space="preserve">R, G, R. </w:t>
      </w:r>
      <w:r w:rsidR="009F174F">
        <w:rPr>
          <w:rFonts w:ascii="Arial" w:hAnsi="Arial" w:cs="Arial"/>
        </w:rPr>
        <w:t xml:space="preserve">2016) </w:t>
      </w:r>
      <w:bookmarkEnd w:id="27"/>
      <w:r w:rsidR="000C4990">
        <w:rPr>
          <w:rFonts w:ascii="Arial" w:hAnsi="Arial" w:cs="Arial"/>
        </w:rPr>
        <w:t xml:space="preserve">Between 2000 and June 2015, </w:t>
      </w:r>
      <w:r w:rsidR="004A3338">
        <w:rPr>
          <w:rFonts w:ascii="Arial" w:hAnsi="Arial" w:cs="Arial"/>
        </w:rPr>
        <w:t xml:space="preserve">data was collected from 25 average speed cameras </w:t>
      </w:r>
      <w:r w:rsidR="007534F4">
        <w:rPr>
          <w:rFonts w:ascii="Arial" w:hAnsi="Arial" w:cs="Arial"/>
        </w:rPr>
        <w:t>covering a total of 294km of road</w:t>
      </w:r>
      <w:r w:rsidR="00C47460">
        <w:rPr>
          <w:rFonts w:ascii="Arial" w:hAnsi="Arial" w:cs="Arial"/>
        </w:rPr>
        <w:t xml:space="preserve">. </w:t>
      </w:r>
    </w:p>
    <w:p w14:paraId="7718124E" w14:textId="7175331B" w:rsidR="001638E5" w:rsidRDefault="008E6ED8" w:rsidP="001638E5">
      <w:pPr>
        <w:rPr>
          <w:rFonts w:ascii="Arial" w:hAnsi="Arial" w:cs="Arial"/>
        </w:rPr>
      </w:pPr>
      <w:r>
        <w:rPr>
          <w:rFonts w:ascii="Arial" w:hAnsi="Arial" w:cs="Arial"/>
        </w:rPr>
        <w:t>This data was collected by the RAC Foundation</w:t>
      </w:r>
      <w:r w:rsidR="00396BE0">
        <w:rPr>
          <w:rFonts w:ascii="Arial" w:hAnsi="Arial" w:cs="Arial"/>
        </w:rPr>
        <w:t xml:space="preserve"> and </w:t>
      </w:r>
      <w:r w:rsidR="00E61DD5">
        <w:rPr>
          <w:rFonts w:ascii="Arial" w:hAnsi="Arial" w:cs="Arial"/>
        </w:rPr>
        <w:t xml:space="preserve">the data </w:t>
      </w:r>
      <w:r w:rsidR="00162E34">
        <w:rPr>
          <w:rFonts w:ascii="Arial" w:hAnsi="Arial" w:cs="Arial"/>
        </w:rPr>
        <w:t xml:space="preserve">explains </w:t>
      </w:r>
      <w:r w:rsidR="00611DD4">
        <w:rPr>
          <w:rFonts w:ascii="Arial" w:hAnsi="Arial" w:cs="Arial"/>
        </w:rPr>
        <w:t>that fatal and serious collisions had fallen by 25-46%</w:t>
      </w:r>
      <w:r w:rsidR="00721E15">
        <w:rPr>
          <w:rFonts w:ascii="Arial" w:hAnsi="Arial" w:cs="Arial"/>
        </w:rPr>
        <w:t>, whilst personal injury collisions had fallen by 9-22%.</w:t>
      </w:r>
      <w:r w:rsidR="00575A81">
        <w:rPr>
          <w:rFonts w:ascii="Arial" w:hAnsi="Arial" w:cs="Arial"/>
        </w:rPr>
        <w:t xml:space="preserve"> As the </w:t>
      </w:r>
      <w:r w:rsidR="009B1C89">
        <w:rPr>
          <w:rFonts w:ascii="Arial" w:hAnsi="Arial" w:cs="Arial"/>
        </w:rPr>
        <w:t xml:space="preserve">installation </w:t>
      </w:r>
      <w:r w:rsidR="00575A81">
        <w:rPr>
          <w:rFonts w:ascii="Arial" w:hAnsi="Arial" w:cs="Arial"/>
        </w:rPr>
        <w:t xml:space="preserve">cost for these cameras continue to drop, there </w:t>
      </w:r>
      <w:r w:rsidR="002E4473">
        <w:rPr>
          <w:rFonts w:ascii="Arial" w:hAnsi="Arial" w:cs="Arial"/>
        </w:rPr>
        <w:t>will likely be an increase in the</w:t>
      </w:r>
      <w:r w:rsidR="00D57438">
        <w:rPr>
          <w:rFonts w:ascii="Arial" w:hAnsi="Arial" w:cs="Arial"/>
        </w:rPr>
        <w:t xml:space="preserve"> number of </w:t>
      </w:r>
      <w:r w:rsidR="004D7020">
        <w:rPr>
          <w:rFonts w:ascii="Arial" w:hAnsi="Arial" w:cs="Arial"/>
        </w:rPr>
        <w:t>average speed camera sites.</w:t>
      </w:r>
      <w:r w:rsidR="00176284">
        <w:rPr>
          <w:rFonts w:ascii="Arial" w:hAnsi="Arial" w:cs="Arial"/>
        </w:rPr>
        <w:t xml:space="preserve"> This is shown in Appendix H</w:t>
      </w:r>
      <w:r w:rsidR="00B668C4">
        <w:rPr>
          <w:rFonts w:ascii="Arial" w:hAnsi="Arial" w:cs="Arial"/>
        </w:rPr>
        <w:t>.</w:t>
      </w:r>
    </w:p>
    <w:p w14:paraId="36AB3DAD" w14:textId="5EAED2FC" w:rsidR="004D7020" w:rsidRDefault="004D7020" w:rsidP="001638E5">
      <w:pPr>
        <w:rPr>
          <w:rFonts w:ascii="Arial" w:hAnsi="Arial" w:cs="Arial"/>
        </w:rPr>
      </w:pPr>
    </w:p>
    <w:p w14:paraId="43143148" w14:textId="7CB02683" w:rsidR="00B90FA9" w:rsidRDefault="00B90FA9" w:rsidP="001638E5">
      <w:pPr>
        <w:rPr>
          <w:rFonts w:ascii="Arial" w:hAnsi="Arial" w:cs="Arial"/>
        </w:rPr>
      </w:pPr>
    </w:p>
    <w:p w14:paraId="0CC25F3D" w14:textId="79772C13" w:rsidR="0041032D" w:rsidRDefault="0041032D" w:rsidP="001638E5">
      <w:pPr>
        <w:rPr>
          <w:rFonts w:ascii="Arial" w:hAnsi="Arial" w:cs="Arial"/>
        </w:rPr>
      </w:pPr>
    </w:p>
    <w:p w14:paraId="6BE2D254" w14:textId="73E19959" w:rsidR="0041032D" w:rsidRDefault="0041032D" w:rsidP="001638E5">
      <w:pPr>
        <w:rPr>
          <w:rFonts w:ascii="Arial" w:hAnsi="Arial" w:cs="Arial"/>
        </w:rPr>
      </w:pPr>
    </w:p>
    <w:p w14:paraId="30C4F042" w14:textId="5C486DD5" w:rsidR="0041032D" w:rsidRDefault="0041032D" w:rsidP="001638E5">
      <w:pPr>
        <w:rPr>
          <w:rFonts w:ascii="Arial" w:hAnsi="Arial" w:cs="Arial"/>
        </w:rPr>
      </w:pPr>
    </w:p>
    <w:p w14:paraId="61AA5932" w14:textId="434BD51C" w:rsidR="0041032D" w:rsidRDefault="0041032D" w:rsidP="001638E5">
      <w:pPr>
        <w:rPr>
          <w:rFonts w:ascii="Arial" w:hAnsi="Arial" w:cs="Arial"/>
        </w:rPr>
      </w:pPr>
    </w:p>
    <w:p w14:paraId="4F3B64B1" w14:textId="5EE2EE26" w:rsidR="0041032D" w:rsidRDefault="0041032D" w:rsidP="001638E5">
      <w:pPr>
        <w:rPr>
          <w:rFonts w:ascii="Arial" w:hAnsi="Arial" w:cs="Arial"/>
        </w:rPr>
      </w:pPr>
    </w:p>
    <w:p w14:paraId="42D72143" w14:textId="24746164" w:rsidR="0041032D" w:rsidRDefault="0041032D" w:rsidP="001638E5">
      <w:pPr>
        <w:rPr>
          <w:rFonts w:ascii="Arial" w:hAnsi="Arial" w:cs="Arial"/>
        </w:rPr>
      </w:pPr>
    </w:p>
    <w:p w14:paraId="1FC90F20" w14:textId="2A6C4891" w:rsidR="0041032D" w:rsidRDefault="0041032D" w:rsidP="001638E5">
      <w:pPr>
        <w:rPr>
          <w:rFonts w:ascii="Arial" w:hAnsi="Arial" w:cs="Arial"/>
        </w:rPr>
      </w:pPr>
    </w:p>
    <w:p w14:paraId="1728B3C0" w14:textId="2C2B6275" w:rsidR="0041032D" w:rsidRDefault="0041032D" w:rsidP="001638E5">
      <w:pPr>
        <w:rPr>
          <w:rFonts w:ascii="Arial" w:hAnsi="Arial" w:cs="Arial"/>
        </w:rPr>
      </w:pPr>
    </w:p>
    <w:p w14:paraId="176CE45E" w14:textId="6D96A86E" w:rsidR="0041032D" w:rsidRDefault="0041032D" w:rsidP="001638E5">
      <w:pPr>
        <w:rPr>
          <w:rFonts w:ascii="Arial" w:hAnsi="Arial" w:cs="Arial"/>
        </w:rPr>
      </w:pPr>
    </w:p>
    <w:p w14:paraId="47C88476" w14:textId="466E4B46" w:rsidR="0041032D" w:rsidRDefault="0041032D" w:rsidP="001638E5">
      <w:pPr>
        <w:rPr>
          <w:rFonts w:ascii="Arial" w:hAnsi="Arial" w:cs="Arial"/>
        </w:rPr>
      </w:pPr>
    </w:p>
    <w:p w14:paraId="104A8869" w14:textId="21C11D70" w:rsidR="0041032D" w:rsidRDefault="0041032D" w:rsidP="001638E5">
      <w:pPr>
        <w:rPr>
          <w:rFonts w:ascii="Arial" w:hAnsi="Arial" w:cs="Arial"/>
        </w:rPr>
      </w:pPr>
    </w:p>
    <w:p w14:paraId="08931CD8" w14:textId="28E6257F" w:rsidR="0041032D" w:rsidRDefault="0041032D" w:rsidP="001638E5">
      <w:pPr>
        <w:rPr>
          <w:rFonts w:ascii="Arial" w:hAnsi="Arial" w:cs="Arial"/>
        </w:rPr>
      </w:pPr>
    </w:p>
    <w:p w14:paraId="20394497" w14:textId="62F1038D" w:rsidR="0041032D" w:rsidRDefault="0041032D" w:rsidP="001638E5">
      <w:pPr>
        <w:rPr>
          <w:rFonts w:ascii="Arial" w:hAnsi="Arial" w:cs="Arial"/>
        </w:rPr>
      </w:pPr>
    </w:p>
    <w:p w14:paraId="53221BF4" w14:textId="6A7D70AD" w:rsidR="0041032D" w:rsidRDefault="0041032D" w:rsidP="001638E5">
      <w:pPr>
        <w:rPr>
          <w:rFonts w:ascii="Arial" w:hAnsi="Arial" w:cs="Arial"/>
        </w:rPr>
      </w:pPr>
    </w:p>
    <w:p w14:paraId="69588A77" w14:textId="7B63C291" w:rsidR="0041032D" w:rsidRDefault="0041032D" w:rsidP="001638E5">
      <w:pPr>
        <w:rPr>
          <w:rFonts w:ascii="Arial" w:hAnsi="Arial" w:cs="Arial"/>
        </w:rPr>
      </w:pPr>
    </w:p>
    <w:p w14:paraId="3D2C1DCD" w14:textId="2942F76F" w:rsidR="0041032D" w:rsidRDefault="0041032D" w:rsidP="001638E5">
      <w:pPr>
        <w:rPr>
          <w:rFonts w:ascii="Arial" w:hAnsi="Arial" w:cs="Arial"/>
        </w:rPr>
      </w:pPr>
    </w:p>
    <w:p w14:paraId="091B33F2" w14:textId="289AA6DA" w:rsidR="0041032D" w:rsidRDefault="0041032D" w:rsidP="001638E5">
      <w:pPr>
        <w:rPr>
          <w:rFonts w:ascii="Arial" w:hAnsi="Arial" w:cs="Arial"/>
        </w:rPr>
      </w:pPr>
    </w:p>
    <w:p w14:paraId="4FFFD0DC" w14:textId="3FD14CE5" w:rsidR="0041032D" w:rsidRDefault="0041032D" w:rsidP="001638E5">
      <w:pPr>
        <w:rPr>
          <w:rFonts w:ascii="Arial" w:hAnsi="Arial" w:cs="Arial"/>
        </w:rPr>
      </w:pPr>
    </w:p>
    <w:p w14:paraId="5B7FD258" w14:textId="50C5AD60" w:rsidR="0041032D" w:rsidRDefault="0041032D" w:rsidP="001638E5">
      <w:pPr>
        <w:rPr>
          <w:rFonts w:ascii="Arial" w:hAnsi="Arial" w:cs="Arial"/>
        </w:rPr>
      </w:pPr>
    </w:p>
    <w:p w14:paraId="4A990CF2" w14:textId="5C15F873" w:rsidR="0041032D" w:rsidRDefault="0041032D" w:rsidP="001638E5">
      <w:pPr>
        <w:rPr>
          <w:rFonts w:ascii="Arial" w:hAnsi="Arial" w:cs="Arial"/>
        </w:rPr>
      </w:pPr>
    </w:p>
    <w:p w14:paraId="51E93BED" w14:textId="1288666B" w:rsidR="0041032D" w:rsidRDefault="0041032D" w:rsidP="001638E5">
      <w:pPr>
        <w:rPr>
          <w:rFonts w:ascii="Arial" w:hAnsi="Arial" w:cs="Arial"/>
        </w:rPr>
      </w:pPr>
    </w:p>
    <w:p w14:paraId="15CDCE2C" w14:textId="24D6B1AE" w:rsidR="0041032D" w:rsidRDefault="0041032D" w:rsidP="001638E5">
      <w:pPr>
        <w:rPr>
          <w:rFonts w:ascii="Arial" w:hAnsi="Arial" w:cs="Arial"/>
        </w:rPr>
      </w:pPr>
    </w:p>
    <w:p w14:paraId="45E7CDA8" w14:textId="6C8CC20F" w:rsidR="0041032D" w:rsidRDefault="0041032D" w:rsidP="001638E5">
      <w:pPr>
        <w:rPr>
          <w:rFonts w:ascii="Arial" w:hAnsi="Arial" w:cs="Arial"/>
        </w:rPr>
      </w:pPr>
    </w:p>
    <w:p w14:paraId="6EFDA737" w14:textId="77777777" w:rsidR="0041032D" w:rsidRPr="001638E5" w:rsidRDefault="0041032D" w:rsidP="001638E5">
      <w:pPr>
        <w:rPr>
          <w:rFonts w:ascii="Arial" w:hAnsi="Arial" w:cs="Arial"/>
        </w:rPr>
      </w:pPr>
    </w:p>
    <w:p w14:paraId="13675F57" w14:textId="7C417464" w:rsidR="00C01065" w:rsidRPr="0094380C" w:rsidRDefault="001F635D" w:rsidP="00BE1045">
      <w:pPr>
        <w:pStyle w:val="Heading2"/>
        <w:ind w:left="113"/>
        <w:rPr>
          <w:sz w:val="28"/>
          <w:szCs w:val="28"/>
        </w:rPr>
      </w:pPr>
      <w:bookmarkStart w:id="28" w:name="_Toc39556541"/>
      <w:r>
        <w:rPr>
          <w:sz w:val="28"/>
          <w:szCs w:val="28"/>
        </w:rPr>
        <w:lastRenderedPageBreak/>
        <w:t>2</w:t>
      </w:r>
      <w:r w:rsidR="00C01065" w:rsidRPr="0094380C">
        <w:rPr>
          <w:sz w:val="28"/>
          <w:szCs w:val="28"/>
        </w:rPr>
        <w:t>.</w:t>
      </w:r>
      <w:r w:rsidR="001A66C7">
        <w:rPr>
          <w:sz w:val="28"/>
          <w:szCs w:val="28"/>
        </w:rPr>
        <w:t>4</w:t>
      </w:r>
      <w:r w:rsidR="00C01065" w:rsidRPr="0094380C">
        <w:rPr>
          <w:sz w:val="28"/>
          <w:szCs w:val="28"/>
        </w:rPr>
        <w:t>. The</w:t>
      </w:r>
      <w:r w:rsidR="00875B5E" w:rsidRPr="0094380C">
        <w:rPr>
          <w:sz w:val="28"/>
          <w:szCs w:val="28"/>
        </w:rPr>
        <w:t xml:space="preserve"> </w:t>
      </w:r>
      <w:r w:rsidR="00892B8B">
        <w:rPr>
          <w:sz w:val="28"/>
          <w:szCs w:val="28"/>
        </w:rPr>
        <w:t>B</w:t>
      </w:r>
      <w:r w:rsidR="00C01065" w:rsidRPr="0094380C">
        <w:rPr>
          <w:sz w:val="28"/>
          <w:szCs w:val="28"/>
        </w:rPr>
        <w:t xml:space="preserve">anning of </w:t>
      </w:r>
      <w:r w:rsidR="00892B8B">
        <w:rPr>
          <w:sz w:val="28"/>
          <w:szCs w:val="28"/>
        </w:rPr>
        <w:t>S</w:t>
      </w:r>
      <w:r w:rsidR="00172D7B" w:rsidRPr="0094380C">
        <w:rPr>
          <w:sz w:val="28"/>
          <w:szCs w:val="28"/>
        </w:rPr>
        <w:t>ale</w:t>
      </w:r>
      <w:r w:rsidR="00172D7B">
        <w:rPr>
          <w:sz w:val="28"/>
          <w:szCs w:val="28"/>
        </w:rPr>
        <w:t>s for</w:t>
      </w:r>
      <w:r w:rsidR="00172D7B" w:rsidRPr="0094380C">
        <w:rPr>
          <w:sz w:val="28"/>
          <w:szCs w:val="28"/>
        </w:rPr>
        <w:t xml:space="preserve"> </w:t>
      </w:r>
      <w:r w:rsidR="00892B8B">
        <w:rPr>
          <w:sz w:val="28"/>
          <w:szCs w:val="28"/>
        </w:rPr>
        <w:t>P</w:t>
      </w:r>
      <w:r w:rsidR="00875B5E" w:rsidRPr="0094380C">
        <w:rPr>
          <w:sz w:val="28"/>
          <w:szCs w:val="28"/>
        </w:rPr>
        <w:t xml:space="preserve">etrol and </w:t>
      </w:r>
      <w:r w:rsidR="00892B8B">
        <w:rPr>
          <w:sz w:val="28"/>
          <w:szCs w:val="28"/>
        </w:rPr>
        <w:t>D</w:t>
      </w:r>
      <w:r w:rsidR="00875B5E" w:rsidRPr="0094380C">
        <w:rPr>
          <w:sz w:val="28"/>
          <w:szCs w:val="28"/>
        </w:rPr>
        <w:t xml:space="preserve">iesel </w:t>
      </w:r>
      <w:r w:rsidR="00892B8B">
        <w:rPr>
          <w:sz w:val="28"/>
          <w:szCs w:val="28"/>
        </w:rPr>
        <w:t>C</w:t>
      </w:r>
      <w:r w:rsidR="00875B5E" w:rsidRPr="0094380C">
        <w:rPr>
          <w:sz w:val="28"/>
          <w:szCs w:val="28"/>
        </w:rPr>
        <w:t>ars</w:t>
      </w:r>
      <w:bookmarkEnd w:id="28"/>
    </w:p>
    <w:p w14:paraId="612F79A1" w14:textId="7D9DFF5B" w:rsidR="00BE0D6C" w:rsidRDefault="00701112" w:rsidP="00BE0D6C">
      <w:pPr>
        <w:rPr>
          <w:rFonts w:ascii="Arial" w:hAnsi="Arial" w:cs="Arial"/>
        </w:rPr>
      </w:pPr>
      <w:r>
        <w:rPr>
          <w:rFonts w:ascii="Arial" w:hAnsi="Arial" w:cs="Arial"/>
        </w:rPr>
        <w:t xml:space="preserve">The </w:t>
      </w:r>
      <w:r w:rsidR="00D640E9">
        <w:rPr>
          <w:rFonts w:ascii="Arial" w:hAnsi="Arial" w:cs="Arial"/>
        </w:rPr>
        <w:t>reasoning behind</w:t>
      </w:r>
      <w:r>
        <w:rPr>
          <w:rFonts w:ascii="Arial" w:hAnsi="Arial" w:cs="Arial"/>
        </w:rPr>
        <w:t xml:space="preserve"> banning the sale of petrol and diesel cars </w:t>
      </w:r>
      <w:r w:rsidR="00DF1331">
        <w:rPr>
          <w:rFonts w:ascii="Arial" w:hAnsi="Arial" w:cs="Arial"/>
        </w:rPr>
        <w:t xml:space="preserve">by 2040 </w:t>
      </w:r>
      <w:r w:rsidR="00986CAC">
        <w:rPr>
          <w:rFonts w:ascii="Arial" w:hAnsi="Arial" w:cs="Arial"/>
        </w:rPr>
        <w:t>comes from the ambition</w:t>
      </w:r>
      <w:r w:rsidR="00403AE9">
        <w:rPr>
          <w:rFonts w:ascii="Arial" w:hAnsi="Arial" w:cs="Arial"/>
        </w:rPr>
        <w:t xml:space="preserve">s </w:t>
      </w:r>
      <w:r w:rsidR="00B8278B">
        <w:rPr>
          <w:rFonts w:ascii="Arial" w:hAnsi="Arial" w:cs="Arial"/>
        </w:rPr>
        <w:t xml:space="preserve">that the UK </w:t>
      </w:r>
      <w:r w:rsidR="002D5F52">
        <w:rPr>
          <w:rFonts w:ascii="Arial" w:hAnsi="Arial" w:cs="Arial"/>
        </w:rPr>
        <w:t xml:space="preserve">can achieve </w:t>
      </w:r>
      <w:r w:rsidR="00006C1F">
        <w:rPr>
          <w:rFonts w:ascii="Arial" w:hAnsi="Arial" w:cs="Arial"/>
        </w:rPr>
        <w:t xml:space="preserve">a virtually zero carbon </w:t>
      </w:r>
      <w:r w:rsidR="00834406">
        <w:rPr>
          <w:rFonts w:ascii="Arial" w:hAnsi="Arial" w:cs="Arial"/>
        </w:rPr>
        <w:t xml:space="preserve">output </w:t>
      </w:r>
      <w:r w:rsidR="00CB0440">
        <w:rPr>
          <w:rFonts w:ascii="Arial" w:hAnsi="Arial" w:cs="Arial"/>
        </w:rPr>
        <w:t>in the near future</w:t>
      </w:r>
      <w:r w:rsidR="001C10DE">
        <w:rPr>
          <w:rFonts w:ascii="Arial" w:hAnsi="Arial" w:cs="Arial"/>
        </w:rPr>
        <w:t xml:space="preserve">, meaning that the UK wants </w:t>
      </w:r>
      <w:r w:rsidR="00F0735D">
        <w:rPr>
          <w:rFonts w:ascii="Arial" w:hAnsi="Arial" w:cs="Arial"/>
        </w:rPr>
        <w:t xml:space="preserve">to </w:t>
      </w:r>
      <w:r w:rsidR="00072E6C">
        <w:rPr>
          <w:rFonts w:ascii="Arial" w:hAnsi="Arial" w:cs="Arial"/>
        </w:rPr>
        <w:t xml:space="preserve">lower </w:t>
      </w:r>
      <w:r w:rsidR="00011A22">
        <w:rPr>
          <w:rFonts w:ascii="Arial" w:hAnsi="Arial" w:cs="Arial"/>
        </w:rPr>
        <w:t>the amount of carbon it produces</w:t>
      </w:r>
      <w:r w:rsidR="00514149">
        <w:rPr>
          <w:rFonts w:ascii="Arial" w:hAnsi="Arial" w:cs="Arial"/>
        </w:rPr>
        <w:t xml:space="preserve"> to reduce the impact of global warming</w:t>
      </w:r>
      <w:r w:rsidR="00011A22">
        <w:rPr>
          <w:rFonts w:ascii="Arial" w:hAnsi="Arial" w:cs="Arial"/>
        </w:rPr>
        <w:t>.</w:t>
      </w:r>
    </w:p>
    <w:p w14:paraId="3FF620F7" w14:textId="77777777" w:rsidR="00C74D92" w:rsidRPr="00E63E7B" w:rsidRDefault="00C74D92" w:rsidP="00C74D92">
      <w:pPr>
        <w:spacing w:line="240" w:lineRule="auto"/>
        <w:jc w:val="center"/>
        <w:rPr>
          <w:bCs/>
          <w:i/>
          <w:iCs/>
          <w:color w:val="0070C0"/>
          <w:sz w:val="18"/>
          <w:szCs w:val="16"/>
        </w:rPr>
      </w:pPr>
      <w:r w:rsidRPr="002B3D14">
        <w:rPr>
          <w:bCs/>
          <w:i/>
          <w:iCs/>
          <w:color w:val="0070C0"/>
          <w:sz w:val="18"/>
          <w:szCs w:val="16"/>
        </w:rPr>
        <w:t xml:space="preserve">Figure </w:t>
      </w:r>
      <w:r>
        <w:rPr>
          <w:bCs/>
          <w:i/>
          <w:iCs/>
          <w:color w:val="0070C0"/>
          <w:sz w:val="18"/>
          <w:szCs w:val="16"/>
        </w:rPr>
        <w:t>11 –</w:t>
      </w:r>
      <w:r w:rsidRPr="002B3D14">
        <w:rPr>
          <w:bCs/>
          <w:i/>
          <w:iCs/>
          <w:color w:val="0070C0"/>
          <w:sz w:val="18"/>
          <w:szCs w:val="16"/>
        </w:rPr>
        <w:t xml:space="preserve"> Transport Emissions</w:t>
      </w:r>
      <w:r>
        <w:rPr>
          <w:bCs/>
          <w:i/>
          <w:iCs/>
          <w:color w:val="0070C0"/>
          <w:sz w:val="18"/>
          <w:szCs w:val="16"/>
        </w:rPr>
        <w:t xml:space="preserve"> Graph</w:t>
      </w:r>
      <w:r w:rsidRPr="002B3D14">
        <w:rPr>
          <w:bCs/>
          <w:i/>
          <w:iCs/>
          <w:color w:val="0070C0"/>
          <w:sz w:val="18"/>
          <w:szCs w:val="16"/>
        </w:rPr>
        <w:t xml:space="preserve"> (News, BBC. 2019)</w:t>
      </w:r>
    </w:p>
    <w:p w14:paraId="6C1A9ADB" w14:textId="77777777" w:rsidR="00E63E7B" w:rsidRDefault="00E63E7B" w:rsidP="00E63E7B">
      <w:pPr>
        <w:spacing w:line="240" w:lineRule="auto"/>
        <w:jc w:val="center"/>
        <w:rPr>
          <w:bCs/>
          <w:i/>
          <w:iCs/>
          <w:color w:val="0070C0"/>
          <w:sz w:val="18"/>
          <w:szCs w:val="16"/>
        </w:rPr>
      </w:pPr>
      <w:r>
        <w:rPr>
          <w:noProof/>
        </w:rPr>
        <w:drawing>
          <wp:inline distT="0" distB="0" distL="0" distR="0" wp14:anchorId="4B1E45FB" wp14:editId="636F7AE9">
            <wp:extent cx="4095750" cy="28403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822" t="25705" r="52803" b="20819"/>
                    <a:stretch/>
                  </pic:blipFill>
                  <pic:spPr bwMode="auto">
                    <a:xfrm>
                      <a:off x="0" y="0"/>
                      <a:ext cx="4156920" cy="2882767"/>
                    </a:xfrm>
                    <a:prstGeom prst="rect">
                      <a:avLst/>
                    </a:prstGeom>
                    <a:ln>
                      <a:noFill/>
                    </a:ln>
                    <a:extLst>
                      <a:ext uri="{53640926-AAD7-44D8-BBD7-CCE9431645EC}">
                        <a14:shadowObscured xmlns:a14="http://schemas.microsoft.com/office/drawing/2010/main"/>
                      </a:ext>
                    </a:extLst>
                  </pic:spPr>
                </pic:pic>
              </a:graphicData>
            </a:graphic>
          </wp:inline>
        </w:drawing>
      </w:r>
      <w:r w:rsidRPr="00E63E7B">
        <w:rPr>
          <w:bCs/>
          <w:i/>
          <w:iCs/>
          <w:color w:val="0070C0"/>
          <w:sz w:val="18"/>
          <w:szCs w:val="16"/>
        </w:rPr>
        <w:t xml:space="preserve"> </w:t>
      </w:r>
    </w:p>
    <w:p w14:paraId="0C48FEDB" w14:textId="21010A55" w:rsidR="00BE0D6C" w:rsidRPr="00056850" w:rsidRDefault="00C74D92" w:rsidP="00E63E7B">
      <w:pPr>
        <w:jc w:val="center"/>
        <w:rPr>
          <w:rFonts w:ascii="Arial" w:hAnsi="Arial" w:cs="Arial"/>
          <w:i/>
          <w:iCs/>
          <w:sz w:val="20"/>
          <w:szCs w:val="20"/>
        </w:rPr>
      </w:pPr>
      <w:r w:rsidRPr="00056850">
        <w:rPr>
          <w:rFonts w:ascii="Arial" w:hAnsi="Arial" w:cs="Arial"/>
          <w:i/>
          <w:iCs/>
          <w:sz w:val="20"/>
          <w:szCs w:val="20"/>
        </w:rPr>
        <w:t xml:space="preserve"> </w:t>
      </w:r>
      <w:r w:rsidR="00BE0D6C" w:rsidRPr="00056850">
        <w:rPr>
          <w:rFonts w:ascii="Arial" w:hAnsi="Arial" w:cs="Arial"/>
          <w:i/>
          <w:iCs/>
          <w:sz w:val="20"/>
          <w:szCs w:val="20"/>
        </w:rPr>
        <w:t xml:space="preserve">“Experts said the original target of 2040 would be too late if the UK wanted to achieve its target of emitting virtually zero carbon by 2050.” </w:t>
      </w:r>
      <w:r w:rsidR="00BE0D6C" w:rsidRPr="00056850">
        <w:rPr>
          <w:rFonts w:ascii="Arial" w:hAnsi="Arial" w:cs="Arial"/>
        </w:rPr>
        <w:t>(News, BBC. 2020)</w:t>
      </w:r>
    </w:p>
    <w:p w14:paraId="25071618" w14:textId="568FD072" w:rsidR="004A7AD9" w:rsidRDefault="00FB31ED" w:rsidP="00BE0D6C">
      <w:pPr>
        <w:rPr>
          <w:rFonts w:ascii="Arial" w:hAnsi="Arial" w:cs="Arial"/>
        </w:rPr>
      </w:pPr>
      <w:r>
        <w:rPr>
          <w:rFonts w:ascii="Arial" w:hAnsi="Arial" w:cs="Arial"/>
        </w:rPr>
        <w:t xml:space="preserve">The reasoning behind introducing this sale ban in 2040 </w:t>
      </w:r>
      <w:r w:rsidR="002D105B">
        <w:rPr>
          <w:rFonts w:ascii="Arial" w:hAnsi="Arial" w:cs="Arial"/>
        </w:rPr>
        <w:t xml:space="preserve">is to provide a </w:t>
      </w:r>
      <w:r w:rsidR="00527192">
        <w:rPr>
          <w:rFonts w:ascii="Arial" w:hAnsi="Arial" w:cs="Arial"/>
        </w:rPr>
        <w:t>10-year</w:t>
      </w:r>
      <w:r w:rsidR="002D105B">
        <w:rPr>
          <w:rFonts w:ascii="Arial" w:hAnsi="Arial" w:cs="Arial"/>
        </w:rPr>
        <w:t xml:space="preserve"> </w:t>
      </w:r>
      <w:r w:rsidR="00604651">
        <w:rPr>
          <w:rFonts w:ascii="Arial" w:hAnsi="Arial" w:cs="Arial"/>
        </w:rPr>
        <w:t xml:space="preserve">gap where </w:t>
      </w:r>
      <w:r w:rsidR="00107906">
        <w:rPr>
          <w:rFonts w:ascii="Arial" w:hAnsi="Arial" w:cs="Arial"/>
        </w:rPr>
        <w:t xml:space="preserve">any </w:t>
      </w:r>
      <w:r w:rsidR="00604651">
        <w:rPr>
          <w:rFonts w:ascii="Arial" w:hAnsi="Arial" w:cs="Arial"/>
        </w:rPr>
        <w:t xml:space="preserve">vehicles bought </w:t>
      </w:r>
      <w:r w:rsidR="00107906">
        <w:rPr>
          <w:rFonts w:ascii="Arial" w:hAnsi="Arial" w:cs="Arial"/>
        </w:rPr>
        <w:t>before this time will</w:t>
      </w:r>
      <w:r w:rsidR="00527192">
        <w:rPr>
          <w:rFonts w:ascii="Arial" w:hAnsi="Arial" w:cs="Arial"/>
        </w:rPr>
        <w:t xml:space="preserve"> reach the end of its’ life </w:t>
      </w:r>
      <w:r w:rsidR="00107906">
        <w:rPr>
          <w:rFonts w:ascii="Arial" w:hAnsi="Arial" w:cs="Arial"/>
        </w:rPr>
        <w:t>around 2050</w:t>
      </w:r>
      <w:r w:rsidR="00F1430F">
        <w:rPr>
          <w:rFonts w:ascii="Arial" w:hAnsi="Arial" w:cs="Arial"/>
        </w:rPr>
        <w:t xml:space="preserve">, therefore encouraging </w:t>
      </w:r>
      <w:r w:rsidR="0091776D">
        <w:rPr>
          <w:rFonts w:ascii="Arial" w:hAnsi="Arial" w:cs="Arial"/>
        </w:rPr>
        <w:t xml:space="preserve">the </w:t>
      </w:r>
      <w:r w:rsidR="00F1430F">
        <w:rPr>
          <w:rFonts w:ascii="Arial" w:hAnsi="Arial" w:cs="Arial"/>
        </w:rPr>
        <w:t xml:space="preserve">motorists to trade in their vehicles for </w:t>
      </w:r>
      <w:r w:rsidR="007C4E42">
        <w:rPr>
          <w:rFonts w:ascii="Arial" w:hAnsi="Arial" w:cs="Arial"/>
        </w:rPr>
        <w:t xml:space="preserve">something that is carbon neutral, such as electric or hydrogen powered vehicles. </w:t>
      </w:r>
    </w:p>
    <w:p w14:paraId="1B24D746" w14:textId="310B995B" w:rsidR="00BE0D6C" w:rsidRDefault="007C4E42" w:rsidP="00BE0D6C">
      <w:pPr>
        <w:rPr>
          <w:rFonts w:ascii="Arial" w:hAnsi="Arial" w:cs="Arial"/>
        </w:rPr>
      </w:pPr>
      <w:r>
        <w:rPr>
          <w:rFonts w:ascii="Arial" w:hAnsi="Arial" w:cs="Arial"/>
        </w:rPr>
        <w:t xml:space="preserve">However, </w:t>
      </w:r>
      <w:r w:rsidR="00C037CE">
        <w:rPr>
          <w:rFonts w:ascii="Arial" w:hAnsi="Arial" w:cs="Arial"/>
        </w:rPr>
        <w:t xml:space="preserve">if properly maintained, </w:t>
      </w:r>
      <w:r w:rsidR="00586A39">
        <w:rPr>
          <w:rFonts w:ascii="Arial" w:hAnsi="Arial" w:cs="Arial"/>
        </w:rPr>
        <w:t>a</w:t>
      </w:r>
      <w:r w:rsidR="0072010A">
        <w:rPr>
          <w:rFonts w:ascii="Arial" w:hAnsi="Arial" w:cs="Arial"/>
        </w:rPr>
        <w:t xml:space="preserve"> vehicle life span</w:t>
      </w:r>
      <w:r w:rsidR="008F0ED7">
        <w:rPr>
          <w:rFonts w:ascii="Arial" w:hAnsi="Arial" w:cs="Arial"/>
        </w:rPr>
        <w:t xml:space="preserve"> </w:t>
      </w:r>
      <w:r w:rsidR="00C037CE">
        <w:rPr>
          <w:rFonts w:ascii="Arial" w:hAnsi="Arial" w:cs="Arial"/>
        </w:rPr>
        <w:t>can</w:t>
      </w:r>
      <w:r w:rsidR="008F0ED7">
        <w:rPr>
          <w:rFonts w:ascii="Arial" w:hAnsi="Arial" w:cs="Arial"/>
        </w:rPr>
        <w:t xml:space="preserve"> range</w:t>
      </w:r>
      <w:r w:rsidR="00C037CE">
        <w:rPr>
          <w:rFonts w:ascii="Arial" w:hAnsi="Arial" w:cs="Arial"/>
        </w:rPr>
        <w:t xml:space="preserve"> up to</w:t>
      </w:r>
      <w:r w:rsidR="005756EF">
        <w:rPr>
          <w:rFonts w:ascii="Arial" w:hAnsi="Arial" w:cs="Arial"/>
        </w:rPr>
        <w:t xml:space="preserve"> between 10 and 15</w:t>
      </w:r>
      <w:r w:rsidR="007B148B">
        <w:rPr>
          <w:rFonts w:ascii="Arial" w:hAnsi="Arial" w:cs="Arial"/>
        </w:rPr>
        <w:t xml:space="preserve"> years </w:t>
      </w:r>
      <w:r w:rsidR="00A3005C">
        <w:rPr>
          <w:rFonts w:ascii="Arial" w:hAnsi="Arial" w:cs="Arial"/>
        </w:rPr>
        <w:t>(around</w:t>
      </w:r>
      <w:r w:rsidR="008034D4">
        <w:rPr>
          <w:rFonts w:ascii="Arial" w:hAnsi="Arial" w:cs="Arial"/>
        </w:rPr>
        <w:t xml:space="preserve"> 150,000 to</w:t>
      </w:r>
      <w:r w:rsidR="00A3005C">
        <w:rPr>
          <w:rFonts w:ascii="Arial" w:hAnsi="Arial" w:cs="Arial"/>
        </w:rPr>
        <w:t xml:space="preserve"> 200,000 miles</w:t>
      </w:r>
      <w:r w:rsidR="007B148B">
        <w:rPr>
          <w:rFonts w:ascii="Arial" w:hAnsi="Arial" w:cs="Arial"/>
        </w:rPr>
        <w:t>)</w:t>
      </w:r>
      <w:r w:rsidR="00772213">
        <w:rPr>
          <w:rFonts w:ascii="Arial" w:hAnsi="Arial" w:cs="Arial"/>
        </w:rPr>
        <w:t xml:space="preserve"> according to (</w:t>
      </w:r>
      <w:r w:rsidR="008034D4">
        <w:rPr>
          <w:rFonts w:ascii="Arial" w:hAnsi="Arial" w:cs="Arial"/>
        </w:rPr>
        <w:t>Harbid, T</w:t>
      </w:r>
      <w:r w:rsidR="00F011BB">
        <w:rPr>
          <w:rFonts w:ascii="Arial" w:hAnsi="Arial" w:cs="Arial"/>
        </w:rPr>
        <w:t>. 2019</w:t>
      </w:r>
      <w:r w:rsidR="00772213">
        <w:rPr>
          <w:rFonts w:ascii="Arial" w:hAnsi="Arial" w:cs="Arial"/>
        </w:rPr>
        <w:t>), therefore forcing the</w:t>
      </w:r>
      <w:r w:rsidR="000A47ED">
        <w:rPr>
          <w:rFonts w:ascii="Arial" w:hAnsi="Arial" w:cs="Arial"/>
        </w:rPr>
        <w:t xml:space="preserve"> original deadline of 2040 to be brought forward another 5 years to accommodate this.</w:t>
      </w:r>
    </w:p>
    <w:p w14:paraId="3AF26498" w14:textId="33108328" w:rsidR="002C38EF" w:rsidRDefault="001309F8" w:rsidP="001309F8">
      <w:pPr>
        <w:rPr>
          <w:rFonts w:ascii="Arial" w:hAnsi="Arial" w:cs="Arial"/>
        </w:rPr>
      </w:pPr>
      <w:r w:rsidRPr="00056850">
        <w:rPr>
          <w:rFonts w:ascii="Arial" w:hAnsi="Arial" w:cs="Arial"/>
          <w:i/>
          <w:iCs/>
          <w:sz w:val="20"/>
          <w:szCs w:val="20"/>
        </w:rPr>
        <w:t>“The ban is being introduced in 2035 - five years earlier than previously planned.”</w:t>
      </w:r>
      <w:r w:rsidR="00187CC7" w:rsidRPr="00056850">
        <w:rPr>
          <w:rFonts w:ascii="Arial" w:hAnsi="Arial" w:cs="Arial"/>
          <w:i/>
          <w:iCs/>
          <w:sz w:val="20"/>
          <w:szCs w:val="20"/>
        </w:rPr>
        <w:t xml:space="preserve"> </w:t>
      </w:r>
      <w:r w:rsidR="00187CC7" w:rsidRPr="00056850">
        <w:rPr>
          <w:rFonts w:ascii="Arial" w:hAnsi="Arial" w:cs="Arial"/>
        </w:rPr>
        <w:t>(</w:t>
      </w:r>
      <w:r w:rsidR="00AF40DA" w:rsidRPr="00056850">
        <w:rPr>
          <w:rFonts w:ascii="Arial" w:hAnsi="Arial" w:cs="Arial"/>
        </w:rPr>
        <w:t xml:space="preserve">News, </w:t>
      </w:r>
      <w:r w:rsidR="00187CC7" w:rsidRPr="00056850">
        <w:rPr>
          <w:rFonts w:ascii="Arial" w:hAnsi="Arial" w:cs="Arial"/>
        </w:rPr>
        <w:t>BBC. 2020)</w:t>
      </w:r>
    </w:p>
    <w:p w14:paraId="4849D70D" w14:textId="594158A4" w:rsidR="00CD24F0" w:rsidRPr="000E77E0" w:rsidRDefault="0035562F" w:rsidP="001309F8">
      <w:pPr>
        <w:rPr>
          <w:rFonts w:ascii="Arial" w:hAnsi="Arial" w:cs="Arial"/>
        </w:rPr>
      </w:pPr>
      <w:r>
        <w:rPr>
          <w:rFonts w:ascii="Arial" w:hAnsi="Arial" w:cs="Arial"/>
        </w:rPr>
        <w:t xml:space="preserve">Bringing the </w:t>
      </w:r>
      <w:r w:rsidR="0034771B">
        <w:rPr>
          <w:rFonts w:ascii="Arial" w:hAnsi="Arial" w:cs="Arial"/>
        </w:rPr>
        <w:t xml:space="preserve">deadline forward to 2035 will aim to have almost all </w:t>
      </w:r>
      <w:r w:rsidR="008A3B2D">
        <w:rPr>
          <w:rFonts w:ascii="Arial" w:hAnsi="Arial" w:cs="Arial"/>
        </w:rPr>
        <w:t>previously bought vehicles off the road</w:t>
      </w:r>
      <w:r w:rsidR="00CC3F02">
        <w:rPr>
          <w:rFonts w:ascii="Arial" w:hAnsi="Arial" w:cs="Arial"/>
        </w:rPr>
        <w:t>s</w:t>
      </w:r>
      <w:r w:rsidR="008A3B2D">
        <w:rPr>
          <w:rFonts w:ascii="Arial" w:hAnsi="Arial" w:cs="Arial"/>
        </w:rPr>
        <w:t xml:space="preserve"> </w:t>
      </w:r>
      <w:r w:rsidR="00CC3F02">
        <w:rPr>
          <w:rFonts w:ascii="Arial" w:hAnsi="Arial" w:cs="Arial"/>
        </w:rPr>
        <w:t xml:space="preserve">and replaced with carbon neutral vehicles by the 2050 target. </w:t>
      </w:r>
      <w:r w:rsidR="00F17182">
        <w:rPr>
          <w:rFonts w:ascii="Arial" w:hAnsi="Arial" w:cs="Arial"/>
        </w:rPr>
        <w:t xml:space="preserve">Therefore, by 2050 the majority of vehicles on the road </w:t>
      </w:r>
      <w:r w:rsidR="00773DCF">
        <w:rPr>
          <w:rFonts w:ascii="Arial" w:hAnsi="Arial" w:cs="Arial"/>
        </w:rPr>
        <w:t>should</w:t>
      </w:r>
      <w:r w:rsidR="00081CA1">
        <w:rPr>
          <w:rFonts w:ascii="Arial" w:hAnsi="Arial" w:cs="Arial"/>
        </w:rPr>
        <w:t xml:space="preserve"> be releasing </w:t>
      </w:r>
      <w:r w:rsidR="00CD24F0">
        <w:rPr>
          <w:rFonts w:ascii="Arial" w:hAnsi="Arial" w:cs="Arial"/>
        </w:rPr>
        <w:t xml:space="preserve">little or </w:t>
      </w:r>
      <w:r w:rsidR="008B6C39">
        <w:rPr>
          <w:rFonts w:ascii="Arial" w:hAnsi="Arial" w:cs="Arial"/>
        </w:rPr>
        <w:t xml:space="preserve">no </w:t>
      </w:r>
      <w:r w:rsidR="00081CA1">
        <w:rPr>
          <w:rFonts w:ascii="Arial" w:hAnsi="Arial" w:cs="Arial"/>
        </w:rPr>
        <w:t>carbon into the atmospher</w:t>
      </w:r>
      <w:r w:rsidR="00586483">
        <w:rPr>
          <w:rFonts w:ascii="Arial" w:hAnsi="Arial" w:cs="Arial"/>
        </w:rPr>
        <w:t xml:space="preserve">e. This will be highly beneficial to the </w:t>
      </w:r>
      <w:r w:rsidR="00791F81">
        <w:rPr>
          <w:rFonts w:ascii="Arial" w:hAnsi="Arial" w:cs="Arial"/>
        </w:rPr>
        <w:t>air quality around built up areas</w:t>
      </w:r>
      <w:r w:rsidR="00E60222">
        <w:rPr>
          <w:rFonts w:ascii="Arial" w:hAnsi="Arial" w:cs="Arial"/>
        </w:rPr>
        <w:t xml:space="preserve">, reducing the air pollution in cities </w:t>
      </w:r>
      <w:r w:rsidR="003D2557">
        <w:rPr>
          <w:rFonts w:ascii="Arial" w:hAnsi="Arial" w:cs="Arial"/>
        </w:rPr>
        <w:t xml:space="preserve">and highly polluted countries </w:t>
      </w:r>
      <w:r w:rsidR="00F907EC">
        <w:rPr>
          <w:rFonts w:ascii="Arial" w:hAnsi="Arial" w:cs="Arial"/>
        </w:rPr>
        <w:t>such as China</w:t>
      </w:r>
      <w:r w:rsidR="007C2BB5">
        <w:rPr>
          <w:rFonts w:ascii="Arial" w:hAnsi="Arial" w:cs="Arial"/>
        </w:rPr>
        <w:t xml:space="preserve"> (UNHCR. 2017)</w:t>
      </w:r>
      <w:r w:rsidR="001B1648">
        <w:rPr>
          <w:rFonts w:ascii="Arial" w:hAnsi="Arial" w:cs="Arial"/>
        </w:rPr>
        <w:t>.</w:t>
      </w:r>
    </w:p>
    <w:p w14:paraId="6D9FCC63" w14:textId="7072AD0D" w:rsidR="001B1648" w:rsidRPr="00BD6F35" w:rsidRDefault="0065246F" w:rsidP="001309F8">
      <w:pPr>
        <w:rPr>
          <w:rFonts w:ascii="Arial" w:hAnsi="Arial" w:cs="Arial"/>
        </w:rPr>
      </w:pPr>
      <w:r w:rsidRPr="00BD6F35">
        <w:rPr>
          <w:rFonts w:ascii="Arial" w:hAnsi="Arial" w:cs="Arial"/>
        </w:rPr>
        <w:t xml:space="preserve">However, because </w:t>
      </w:r>
      <w:r w:rsidR="00E74ADD" w:rsidRPr="00BD6F35">
        <w:rPr>
          <w:rFonts w:ascii="Arial" w:hAnsi="Arial" w:cs="Arial"/>
        </w:rPr>
        <w:t>hybrid vehicles (Engine and Electrical) can still produce carbon from the</w:t>
      </w:r>
      <w:r w:rsidR="00DA54C4" w:rsidRPr="00BD6F35">
        <w:rPr>
          <w:rFonts w:ascii="Arial" w:hAnsi="Arial" w:cs="Arial"/>
        </w:rPr>
        <w:t xml:space="preserve">ir engines, these have also become included in the list of banned vehicles </w:t>
      </w:r>
      <w:r w:rsidR="009E58C1" w:rsidRPr="00BD6F35">
        <w:rPr>
          <w:rFonts w:ascii="Arial" w:hAnsi="Arial" w:cs="Arial"/>
        </w:rPr>
        <w:t xml:space="preserve">for this deadline. Therefore </w:t>
      </w:r>
      <w:r w:rsidR="000060AD" w:rsidRPr="00BD6F35">
        <w:rPr>
          <w:rFonts w:ascii="Arial" w:hAnsi="Arial" w:cs="Arial"/>
        </w:rPr>
        <w:t>from</w:t>
      </w:r>
      <w:r w:rsidR="009E58C1" w:rsidRPr="00BD6F35">
        <w:rPr>
          <w:rFonts w:ascii="Arial" w:hAnsi="Arial" w:cs="Arial"/>
        </w:rPr>
        <w:t xml:space="preserve"> 2035</w:t>
      </w:r>
      <w:r w:rsidR="000060AD" w:rsidRPr="00BD6F35">
        <w:rPr>
          <w:rFonts w:ascii="Arial" w:hAnsi="Arial" w:cs="Arial"/>
        </w:rPr>
        <w:t xml:space="preserve"> onwards,</w:t>
      </w:r>
      <w:r w:rsidR="009E58C1" w:rsidRPr="00BD6F35">
        <w:rPr>
          <w:rFonts w:ascii="Arial" w:hAnsi="Arial" w:cs="Arial"/>
        </w:rPr>
        <w:t xml:space="preserve"> </w:t>
      </w:r>
      <w:r w:rsidR="000060AD" w:rsidRPr="00BD6F35">
        <w:rPr>
          <w:rFonts w:ascii="Arial" w:hAnsi="Arial" w:cs="Arial"/>
        </w:rPr>
        <w:t xml:space="preserve">there will </w:t>
      </w:r>
      <w:r w:rsidR="00A738DB" w:rsidRPr="00BD6F35">
        <w:rPr>
          <w:rFonts w:ascii="Arial" w:hAnsi="Arial" w:cs="Arial"/>
        </w:rPr>
        <w:t xml:space="preserve">also </w:t>
      </w:r>
      <w:r w:rsidR="000060AD" w:rsidRPr="00BD6F35">
        <w:rPr>
          <w:rFonts w:ascii="Arial" w:hAnsi="Arial" w:cs="Arial"/>
        </w:rPr>
        <w:t>be no further sales of hybrid vehicles</w:t>
      </w:r>
      <w:r w:rsidR="00A738DB" w:rsidRPr="00BD6F35">
        <w:rPr>
          <w:rFonts w:ascii="Arial" w:hAnsi="Arial" w:cs="Arial"/>
        </w:rPr>
        <w:t>.</w:t>
      </w:r>
    </w:p>
    <w:p w14:paraId="0355214E" w14:textId="6B1471EF" w:rsidR="00736D34" w:rsidRDefault="001309F8" w:rsidP="001309F8">
      <w:pPr>
        <w:rPr>
          <w:rFonts w:ascii="Arial" w:hAnsi="Arial" w:cs="Arial"/>
          <w:i/>
          <w:iCs/>
          <w:sz w:val="20"/>
          <w:szCs w:val="20"/>
        </w:rPr>
      </w:pPr>
      <w:r w:rsidRPr="00056850">
        <w:rPr>
          <w:rFonts w:ascii="Arial" w:hAnsi="Arial" w:cs="Arial"/>
          <w:i/>
          <w:iCs/>
          <w:sz w:val="20"/>
          <w:szCs w:val="20"/>
        </w:rPr>
        <w:t>“The ban is also being expanded to hybrid cars and plug-in hybrids, which had not been included under the original proposals</w:t>
      </w:r>
      <w:r w:rsidR="00A738DB">
        <w:rPr>
          <w:rFonts w:ascii="Arial" w:hAnsi="Arial" w:cs="Arial"/>
          <w:i/>
          <w:iCs/>
          <w:sz w:val="20"/>
          <w:szCs w:val="20"/>
        </w:rPr>
        <w:t>.</w:t>
      </w:r>
      <w:r w:rsidR="00A738DB" w:rsidRPr="00A738DB">
        <w:rPr>
          <w:rFonts w:ascii="Arial" w:hAnsi="Arial" w:cs="Arial"/>
          <w:i/>
          <w:iCs/>
          <w:sz w:val="20"/>
          <w:szCs w:val="20"/>
        </w:rPr>
        <w:t xml:space="preserve"> </w:t>
      </w:r>
      <w:r w:rsidR="00A738DB" w:rsidRPr="00056850">
        <w:rPr>
          <w:rFonts w:ascii="Arial" w:hAnsi="Arial" w:cs="Arial"/>
          <w:i/>
          <w:iCs/>
          <w:sz w:val="20"/>
          <w:szCs w:val="20"/>
        </w:rPr>
        <w:t>As a result, people will be able to buy only electric or hydrogen cars and vans</w:t>
      </w:r>
      <w:r w:rsidRPr="00056850">
        <w:rPr>
          <w:rFonts w:ascii="Arial" w:hAnsi="Arial" w:cs="Arial"/>
          <w:i/>
          <w:iCs/>
          <w:sz w:val="20"/>
          <w:szCs w:val="20"/>
        </w:rPr>
        <w:t>.”</w:t>
      </w:r>
      <w:r w:rsidR="00187CC7" w:rsidRPr="00056850">
        <w:rPr>
          <w:rFonts w:ascii="Arial" w:hAnsi="Arial" w:cs="Arial"/>
          <w:i/>
          <w:iCs/>
          <w:sz w:val="20"/>
          <w:szCs w:val="20"/>
        </w:rPr>
        <w:t xml:space="preserve"> </w:t>
      </w:r>
      <w:r w:rsidR="00187CC7" w:rsidRPr="00056850">
        <w:rPr>
          <w:rFonts w:ascii="Arial" w:hAnsi="Arial" w:cs="Arial"/>
        </w:rPr>
        <w:t>(</w:t>
      </w:r>
      <w:r w:rsidR="00AF40DA" w:rsidRPr="00056850">
        <w:rPr>
          <w:rFonts w:ascii="Arial" w:hAnsi="Arial" w:cs="Arial"/>
        </w:rPr>
        <w:t xml:space="preserve">News, </w:t>
      </w:r>
      <w:r w:rsidR="00187CC7" w:rsidRPr="00056850">
        <w:rPr>
          <w:rFonts w:ascii="Arial" w:hAnsi="Arial" w:cs="Arial"/>
        </w:rPr>
        <w:t>BBC. 2020)</w:t>
      </w:r>
    </w:p>
    <w:p w14:paraId="719F6D80" w14:textId="77777777" w:rsidR="002C38EF" w:rsidRPr="002C38EF" w:rsidRDefault="002C38EF" w:rsidP="00C4107A">
      <w:pPr>
        <w:spacing w:line="240" w:lineRule="auto"/>
        <w:rPr>
          <w:bCs/>
          <w:i/>
          <w:iCs/>
          <w:color w:val="0070C0"/>
          <w:sz w:val="18"/>
          <w:szCs w:val="16"/>
        </w:rPr>
      </w:pPr>
    </w:p>
    <w:p w14:paraId="2D28AEB2" w14:textId="07B94A3B" w:rsidR="00857302" w:rsidRPr="003D5EE7" w:rsidRDefault="001F635D" w:rsidP="00BE1045">
      <w:pPr>
        <w:pStyle w:val="Heading3"/>
        <w:ind w:left="227"/>
        <w:rPr>
          <w:sz w:val="26"/>
          <w:szCs w:val="26"/>
        </w:rPr>
      </w:pPr>
      <w:bookmarkStart w:id="29" w:name="_Toc39556542"/>
      <w:r>
        <w:rPr>
          <w:sz w:val="26"/>
          <w:szCs w:val="26"/>
        </w:rPr>
        <w:lastRenderedPageBreak/>
        <w:t>2</w:t>
      </w:r>
      <w:r w:rsidR="00857302" w:rsidRPr="003D5EE7">
        <w:rPr>
          <w:sz w:val="26"/>
          <w:szCs w:val="26"/>
        </w:rPr>
        <w:t>.</w:t>
      </w:r>
      <w:r w:rsidR="001A66C7" w:rsidRPr="003D5EE7">
        <w:rPr>
          <w:sz w:val="26"/>
          <w:szCs w:val="26"/>
        </w:rPr>
        <w:t>4</w:t>
      </w:r>
      <w:r w:rsidR="008D3DAD" w:rsidRPr="003D5EE7">
        <w:rPr>
          <w:sz w:val="26"/>
          <w:szCs w:val="26"/>
        </w:rPr>
        <w:t>.1</w:t>
      </w:r>
      <w:r w:rsidR="00857302" w:rsidRPr="003D5EE7">
        <w:rPr>
          <w:sz w:val="26"/>
          <w:szCs w:val="26"/>
        </w:rPr>
        <w:t xml:space="preserve">. What </w:t>
      </w:r>
      <w:r w:rsidR="00892B8B">
        <w:rPr>
          <w:sz w:val="26"/>
          <w:szCs w:val="26"/>
        </w:rPr>
        <w:t>I</w:t>
      </w:r>
      <w:r w:rsidR="00E77A19" w:rsidRPr="003D5EE7">
        <w:rPr>
          <w:sz w:val="26"/>
          <w:szCs w:val="26"/>
        </w:rPr>
        <w:t xml:space="preserve">mpact will </w:t>
      </w:r>
      <w:r w:rsidR="00892B8B">
        <w:rPr>
          <w:sz w:val="26"/>
          <w:szCs w:val="26"/>
        </w:rPr>
        <w:t>T</w:t>
      </w:r>
      <w:r w:rsidR="00E77A19" w:rsidRPr="003D5EE7">
        <w:rPr>
          <w:sz w:val="26"/>
          <w:szCs w:val="26"/>
        </w:rPr>
        <w:t>hese</w:t>
      </w:r>
      <w:r w:rsidR="003F1F6D" w:rsidRPr="003D5EE7">
        <w:rPr>
          <w:sz w:val="26"/>
          <w:szCs w:val="26"/>
        </w:rPr>
        <w:t xml:space="preserve"> </w:t>
      </w:r>
      <w:r w:rsidR="00892B8B">
        <w:rPr>
          <w:sz w:val="26"/>
          <w:szCs w:val="26"/>
        </w:rPr>
        <w:t>C</w:t>
      </w:r>
      <w:r w:rsidR="003F1F6D" w:rsidRPr="003D5EE7">
        <w:rPr>
          <w:sz w:val="26"/>
          <w:szCs w:val="26"/>
        </w:rPr>
        <w:t>hange</w:t>
      </w:r>
      <w:r w:rsidR="00E77A19" w:rsidRPr="003D5EE7">
        <w:rPr>
          <w:sz w:val="26"/>
          <w:szCs w:val="26"/>
        </w:rPr>
        <w:t>s</w:t>
      </w:r>
      <w:r w:rsidR="003F1F6D" w:rsidRPr="003D5EE7">
        <w:rPr>
          <w:sz w:val="26"/>
          <w:szCs w:val="26"/>
        </w:rPr>
        <w:t xml:space="preserve"> </w:t>
      </w:r>
      <w:r w:rsidR="00892B8B">
        <w:rPr>
          <w:sz w:val="26"/>
          <w:szCs w:val="26"/>
        </w:rPr>
        <w:t>H</w:t>
      </w:r>
      <w:r w:rsidR="00E77A19" w:rsidRPr="003D5EE7">
        <w:rPr>
          <w:sz w:val="26"/>
          <w:szCs w:val="26"/>
        </w:rPr>
        <w:t>ave</w:t>
      </w:r>
      <w:r w:rsidR="00BF317D" w:rsidRPr="003D5EE7">
        <w:rPr>
          <w:sz w:val="26"/>
          <w:szCs w:val="26"/>
        </w:rPr>
        <w:t>?</w:t>
      </w:r>
      <w:bookmarkEnd w:id="29"/>
    </w:p>
    <w:p w14:paraId="4041B84B" w14:textId="173400E7" w:rsidR="004F3A6E" w:rsidRPr="004F3A6E" w:rsidRDefault="007B5F07" w:rsidP="004E43E4">
      <w:pPr>
        <w:spacing w:line="240" w:lineRule="auto"/>
        <w:rPr>
          <w:rFonts w:ascii="Arial" w:hAnsi="Arial" w:cs="Arial"/>
          <w:b/>
          <w:bCs/>
          <w:szCs w:val="20"/>
        </w:rPr>
      </w:pPr>
      <w:r>
        <w:rPr>
          <w:rFonts w:ascii="Arial" w:hAnsi="Arial" w:cs="Arial"/>
          <w:bCs/>
          <w:szCs w:val="20"/>
        </w:rPr>
        <w:t xml:space="preserve">Removing the carbon being produced by vehicles </w:t>
      </w:r>
      <w:r w:rsidR="004A1A6A">
        <w:rPr>
          <w:rFonts w:ascii="Arial" w:hAnsi="Arial" w:cs="Arial"/>
          <w:bCs/>
          <w:szCs w:val="20"/>
        </w:rPr>
        <w:t xml:space="preserve">on the road will have </w:t>
      </w:r>
      <w:r w:rsidR="00BD3F2E">
        <w:rPr>
          <w:rFonts w:ascii="Arial" w:hAnsi="Arial" w:cs="Arial"/>
          <w:bCs/>
          <w:szCs w:val="20"/>
        </w:rPr>
        <w:t>large</w:t>
      </w:r>
      <w:r w:rsidR="004A1A6A">
        <w:rPr>
          <w:rFonts w:ascii="Arial" w:hAnsi="Arial" w:cs="Arial"/>
          <w:bCs/>
          <w:szCs w:val="20"/>
        </w:rPr>
        <w:t xml:space="preserve"> benefits to the </w:t>
      </w:r>
      <w:r w:rsidR="00BD3F2E">
        <w:rPr>
          <w:rFonts w:ascii="Arial" w:hAnsi="Arial" w:cs="Arial"/>
          <w:bCs/>
          <w:szCs w:val="20"/>
        </w:rPr>
        <w:t xml:space="preserve">environment and </w:t>
      </w:r>
      <w:r w:rsidR="00E41A5A">
        <w:rPr>
          <w:rFonts w:ascii="Arial" w:hAnsi="Arial" w:cs="Arial"/>
          <w:bCs/>
          <w:szCs w:val="20"/>
        </w:rPr>
        <w:t xml:space="preserve">the </w:t>
      </w:r>
      <w:r w:rsidR="00BD3F2E">
        <w:rPr>
          <w:rFonts w:ascii="Arial" w:hAnsi="Arial" w:cs="Arial"/>
          <w:bCs/>
          <w:szCs w:val="20"/>
        </w:rPr>
        <w:t>air quality</w:t>
      </w:r>
      <w:r w:rsidR="00C641DD">
        <w:rPr>
          <w:rFonts w:ascii="Arial" w:hAnsi="Arial" w:cs="Arial"/>
          <w:bCs/>
          <w:szCs w:val="20"/>
        </w:rPr>
        <w:t xml:space="preserve"> of cities and highly polluted countries</w:t>
      </w:r>
      <w:r w:rsidR="009941CE">
        <w:rPr>
          <w:rFonts w:ascii="Arial" w:hAnsi="Arial" w:cs="Arial"/>
          <w:bCs/>
          <w:szCs w:val="20"/>
        </w:rPr>
        <w:t xml:space="preserve">. </w:t>
      </w:r>
      <w:r w:rsidR="00B654E5">
        <w:rPr>
          <w:rFonts w:ascii="Arial" w:hAnsi="Arial" w:cs="Arial"/>
          <w:bCs/>
          <w:szCs w:val="20"/>
        </w:rPr>
        <w:t xml:space="preserve">The volume of greenhouse gases released into the atmosphere </w:t>
      </w:r>
      <w:r w:rsidR="00202501">
        <w:rPr>
          <w:rFonts w:ascii="Arial" w:hAnsi="Arial" w:cs="Arial"/>
          <w:bCs/>
          <w:szCs w:val="20"/>
        </w:rPr>
        <w:t xml:space="preserve">from vehicles </w:t>
      </w:r>
      <w:r w:rsidR="00B654E5">
        <w:rPr>
          <w:rFonts w:ascii="Arial" w:hAnsi="Arial" w:cs="Arial"/>
          <w:bCs/>
          <w:szCs w:val="20"/>
        </w:rPr>
        <w:t>will reduce</w:t>
      </w:r>
      <w:r w:rsidR="00202501">
        <w:rPr>
          <w:rFonts w:ascii="Arial" w:hAnsi="Arial" w:cs="Arial"/>
          <w:bCs/>
          <w:szCs w:val="20"/>
        </w:rPr>
        <w:t xml:space="preserve">, </w:t>
      </w:r>
      <w:r w:rsidR="00593F0F">
        <w:rPr>
          <w:rFonts w:ascii="Arial" w:hAnsi="Arial" w:cs="Arial"/>
          <w:bCs/>
          <w:szCs w:val="20"/>
        </w:rPr>
        <w:t>lowering the impact of global warming</w:t>
      </w:r>
      <w:r w:rsidR="00B829CB">
        <w:rPr>
          <w:rFonts w:ascii="Arial" w:hAnsi="Arial" w:cs="Arial"/>
          <w:bCs/>
          <w:szCs w:val="20"/>
        </w:rPr>
        <w:t xml:space="preserve">. </w:t>
      </w:r>
      <w:r w:rsidR="004F3A6E" w:rsidRPr="00056850">
        <w:rPr>
          <w:rFonts w:ascii="Arial" w:hAnsi="Arial" w:cs="Arial"/>
          <w:bCs/>
          <w:i/>
          <w:iCs/>
          <w:sz w:val="20"/>
          <w:szCs w:val="18"/>
        </w:rPr>
        <w:t>“About a third of CO2 emissions in the UK come from transport.”</w:t>
      </w:r>
      <w:r w:rsidR="004F3A6E" w:rsidRPr="00056850">
        <w:rPr>
          <w:rFonts w:ascii="Arial" w:hAnsi="Arial" w:cs="Arial"/>
          <w:bCs/>
          <w:sz w:val="20"/>
          <w:szCs w:val="18"/>
        </w:rPr>
        <w:t xml:space="preserve"> </w:t>
      </w:r>
      <w:r w:rsidR="004F3A6E" w:rsidRPr="000E77E0">
        <w:rPr>
          <w:rFonts w:ascii="Arial" w:hAnsi="Arial" w:cs="Arial"/>
        </w:rPr>
        <w:t>(News, BBC. 2020)</w:t>
      </w:r>
    </w:p>
    <w:p w14:paraId="31AB46B6" w14:textId="597041D9" w:rsidR="00BD6F35" w:rsidRPr="00BD6F35" w:rsidRDefault="00C2743B" w:rsidP="004E43E4">
      <w:pPr>
        <w:spacing w:line="240" w:lineRule="auto"/>
        <w:rPr>
          <w:rFonts w:ascii="Arial" w:hAnsi="Arial" w:cs="Arial"/>
          <w:bCs/>
          <w:szCs w:val="20"/>
        </w:rPr>
      </w:pPr>
      <w:r>
        <w:rPr>
          <w:rFonts w:ascii="Arial" w:hAnsi="Arial" w:cs="Arial"/>
          <w:bCs/>
          <w:szCs w:val="20"/>
        </w:rPr>
        <w:t>The earth’s temperature is increasing</w:t>
      </w:r>
      <w:r w:rsidR="00E626F5">
        <w:rPr>
          <w:rFonts w:ascii="Arial" w:hAnsi="Arial" w:cs="Arial"/>
          <w:bCs/>
          <w:szCs w:val="20"/>
        </w:rPr>
        <w:t xml:space="preserve"> rapidly and the continuation of this by just a few degrees</w:t>
      </w:r>
      <w:r w:rsidR="00C37AED">
        <w:rPr>
          <w:rFonts w:ascii="Arial" w:hAnsi="Arial" w:cs="Arial"/>
          <w:bCs/>
          <w:szCs w:val="20"/>
        </w:rPr>
        <w:t xml:space="preserve"> can have severe consequences</w:t>
      </w:r>
      <w:r w:rsidR="00F30E0E">
        <w:rPr>
          <w:rFonts w:ascii="Arial" w:hAnsi="Arial" w:cs="Arial"/>
          <w:bCs/>
          <w:szCs w:val="20"/>
        </w:rPr>
        <w:t xml:space="preserve">, resulting in </w:t>
      </w:r>
      <w:r w:rsidR="00492494">
        <w:rPr>
          <w:rFonts w:ascii="Arial" w:hAnsi="Arial" w:cs="Arial"/>
          <w:bCs/>
          <w:szCs w:val="20"/>
        </w:rPr>
        <w:t xml:space="preserve">more extreme weather such as flash floods and heat waves. </w:t>
      </w:r>
      <w:r w:rsidR="008C654D">
        <w:rPr>
          <w:rFonts w:ascii="Arial" w:hAnsi="Arial" w:cs="Arial"/>
          <w:bCs/>
          <w:szCs w:val="20"/>
        </w:rPr>
        <w:t xml:space="preserve">So therefore, </w:t>
      </w:r>
      <w:r w:rsidR="00D4381B">
        <w:rPr>
          <w:rFonts w:ascii="Arial" w:hAnsi="Arial" w:cs="Arial"/>
          <w:bCs/>
          <w:szCs w:val="20"/>
        </w:rPr>
        <w:t xml:space="preserve">removing a large contributor of these greenhouse gases will help to slow the </w:t>
      </w:r>
      <w:r w:rsidR="003719A5">
        <w:rPr>
          <w:rFonts w:ascii="Arial" w:hAnsi="Arial" w:cs="Arial"/>
          <w:bCs/>
          <w:szCs w:val="20"/>
        </w:rPr>
        <w:t xml:space="preserve">temperature increase, helping to </w:t>
      </w:r>
      <w:r w:rsidR="00120284">
        <w:rPr>
          <w:rFonts w:ascii="Arial" w:hAnsi="Arial" w:cs="Arial"/>
          <w:bCs/>
          <w:szCs w:val="20"/>
        </w:rPr>
        <w:t xml:space="preserve">prevent </w:t>
      </w:r>
      <w:r w:rsidR="004704CE">
        <w:rPr>
          <w:rFonts w:ascii="Arial" w:hAnsi="Arial" w:cs="Arial"/>
          <w:bCs/>
          <w:szCs w:val="20"/>
        </w:rPr>
        <w:t>further damage</w:t>
      </w:r>
      <w:r w:rsidR="00860815">
        <w:rPr>
          <w:rFonts w:ascii="Arial" w:hAnsi="Arial" w:cs="Arial"/>
          <w:bCs/>
          <w:szCs w:val="20"/>
        </w:rPr>
        <w:t xml:space="preserve"> to our planet.</w:t>
      </w:r>
    </w:p>
    <w:p w14:paraId="540C2233" w14:textId="3905D3E4" w:rsidR="00B90FA9" w:rsidRDefault="00B90FA9" w:rsidP="004E43E4">
      <w:pPr>
        <w:spacing w:line="240" w:lineRule="auto"/>
        <w:rPr>
          <w:rFonts w:ascii="Arial" w:hAnsi="Arial" w:cs="Arial"/>
          <w:bCs/>
          <w:szCs w:val="20"/>
        </w:rPr>
      </w:pPr>
    </w:p>
    <w:p w14:paraId="603898BD" w14:textId="77777777" w:rsidR="0041032D" w:rsidRDefault="0041032D" w:rsidP="004E43E4">
      <w:pPr>
        <w:spacing w:line="240" w:lineRule="auto"/>
        <w:rPr>
          <w:rFonts w:ascii="Arial" w:hAnsi="Arial" w:cs="Arial"/>
          <w:bCs/>
          <w:szCs w:val="20"/>
        </w:rPr>
      </w:pPr>
    </w:p>
    <w:p w14:paraId="2828ECE6" w14:textId="62CA2FCF" w:rsidR="00B82CB6" w:rsidRPr="0094380C" w:rsidRDefault="001F635D" w:rsidP="00B82CB6">
      <w:pPr>
        <w:pStyle w:val="Heading2"/>
        <w:ind w:left="113"/>
        <w:rPr>
          <w:sz w:val="28"/>
          <w:szCs w:val="28"/>
        </w:rPr>
      </w:pPr>
      <w:bookmarkStart w:id="30" w:name="_Toc39556543"/>
      <w:r>
        <w:rPr>
          <w:sz w:val="28"/>
          <w:szCs w:val="28"/>
        </w:rPr>
        <w:t>2</w:t>
      </w:r>
      <w:r w:rsidR="00B82CB6" w:rsidRPr="0094380C">
        <w:rPr>
          <w:sz w:val="28"/>
          <w:szCs w:val="28"/>
        </w:rPr>
        <w:t>.</w:t>
      </w:r>
      <w:r w:rsidR="00B82CB6">
        <w:rPr>
          <w:sz w:val="28"/>
          <w:szCs w:val="28"/>
        </w:rPr>
        <w:t>5</w:t>
      </w:r>
      <w:r w:rsidR="00B82CB6" w:rsidRPr="0094380C">
        <w:rPr>
          <w:sz w:val="28"/>
          <w:szCs w:val="28"/>
        </w:rPr>
        <w:t xml:space="preserve">. </w:t>
      </w:r>
      <w:r w:rsidR="005F1223">
        <w:rPr>
          <w:sz w:val="28"/>
          <w:szCs w:val="28"/>
        </w:rPr>
        <w:t>Pedestrian-only Zones</w:t>
      </w:r>
      <w:bookmarkEnd w:id="30"/>
    </w:p>
    <w:p w14:paraId="21E1D812" w14:textId="134D9263" w:rsidR="00983239" w:rsidRPr="00191DF7" w:rsidRDefault="00B82CB6" w:rsidP="00B82CB6">
      <w:pPr>
        <w:rPr>
          <w:rFonts w:ascii="Arial" w:hAnsi="Arial" w:cs="Arial"/>
        </w:rPr>
      </w:pPr>
      <w:r w:rsidRPr="00B82CB6">
        <w:rPr>
          <w:rFonts w:ascii="Arial" w:hAnsi="Arial" w:cs="Arial"/>
        </w:rPr>
        <w:t>The</w:t>
      </w:r>
      <w:r w:rsidR="004A0940">
        <w:rPr>
          <w:rFonts w:ascii="Arial" w:hAnsi="Arial" w:cs="Arial"/>
        </w:rPr>
        <w:t xml:space="preserve">se car-free zones </w:t>
      </w:r>
      <w:r w:rsidR="00CB28F7">
        <w:rPr>
          <w:rFonts w:ascii="Arial" w:hAnsi="Arial" w:cs="Arial"/>
        </w:rPr>
        <w:t xml:space="preserve">will prevent any car from travelling through it, this </w:t>
      </w:r>
      <w:r w:rsidR="002F4979">
        <w:rPr>
          <w:rFonts w:ascii="Arial" w:hAnsi="Arial" w:cs="Arial"/>
        </w:rPr>
        <w:t xml:space="preserve">can help to improve the air quality in cities </w:t>
      </w:r>
      <w:r w:rsidR="00EF2FC7">
        <w:rPr>
          <w:rFonts w:ascii="Arial" w:hAnsi="Arial" w:cs="Arial"/>
        </w:rPr>
        <w:t>and to provide safe circulation for pedestrians</w:t>
      </w:r>
      <w:r w:rsidR="00E91A7C">
        <w:rPr>
          <w:rFonts w:ascii="Arial" w:hAnsi="Arial" w:cs="Arial"/>
        </w:rPr>
        <w:t xml:space="preserve">, allowing them to </w:t>
      </w:r>
      <w:r w:rsidR="00906D81">
        <w:rPr>
          <w:rFonts w:ascii="Arial" w:hAnsi="Arial" w:cs="Arial"/>
        </w:rPr>
        <w:t>occupy the entire space</w:t>
      </w:r>
      <w:r w:rsidR="00983239">
        <w:rPr>
          <w:rFonts w:ascii="Arial" w:hAnsi="Arial" w:cs="Arial"/>
        </w:rPr>
        <w:t xml:space="preserve"> safely</w:t>
      </w:r>
      <w:r w:rsidR="00EC318F">
        <w:rPr>
          <w:rFonts w:ascii="Arial" w:hAnsi="Arial" w:cs="Arial"/>
        </w:rPr>
        <w:t>.</w:t>
      </w:r>
      <w:r w:rsidR="00191DF7">
        <w:rPr>
          <w:rFonts w:ascii="Arial" w:hAnsi="Arial" w:cs="Arial"/>
        </w:rPr>
        <w:t xml:space="preserve"> </w:t>
      </w:r>
      <w:r w:rsidR="00262C24">
        <w:rPr>
          <w:rFonts w:ascii="Arial" w:hAnsi="Arial" w:cs="Arial"/>
        </w:rPr>
        <w:t>“</w:t>
      </w:r>
      <w:r w:rsidR="00262C24" w:rsidRPr="00262C24">
        <w:rPr>
          <w:rFonts w:ascii="Arial" w:hAnsi="Arial" w:cs="Arial"/>
          <w:i/>
          <w:iCs/>
          <w:sz w:val="20"/>
          <w:szCs w:val="20"/>
        </w:rPr>
        <w:t>A pedestrian zone is simply an area where vehicles are restricted and reserved for pedestrians who are free to occupy the entire space</w:t>
      </w:r>
      <w:r w:rsidR="00262C24">
        <w:rPr>
          <w:rFonts w:ascii="Arial" w:hAnsi="Arial" w:cs="Arial"/>
          <w:i/>
          <w:iCs/>
          <w:sz w:val="20"/>
          <w:szCs w:val="20"/>
        </w:rPr>
        <w:t>”</w:t>
      </w:r>
      <w:r w:rsidR="00AE3866">
        <w:rPr>
          <w:rFonts w:ascii="Arial" w:hAnsi="Arial" w:cs="Arial"/>
        </w:rPr>
        <w:t xml:space="preserve">. </w:t>
      </w:r>
      <w:bookmarkStart w:id="31" w:name="_Hlk39431528"/>
      <w:r w:rsidR="00AE3866">
        <w:rPr>
          <w:rFonts w:ascii="Arial" w:hAnsi="Arial" w:cs="Arial"/>
        </w:rPr>
        <w:t>(Sisman, E. 2013)</w:t>
      </w:r>
      <w:r w:rsidR="00AE3866">
        <w:rPr>
          <w:rFonts w:ascii="Arial" w:hAnsi="Arial" w:cs="Arial"/>
          <w:i/>
          <w:iCs/>
          <w:sz w:val="20"/>
          <w:szCs w:val="20"/>
        </w:rPr>
        <w:t xml:space="preserve"> </w:t>
      </w:r>
      <w:bookmarkEnd w:id="31"/>
    </w:p>
    <w:p w14:paraId="6A66A492" w14:textId="77777777" w:rsidR="00191DF7" w:rsidRDefault="00CF0E83" w:rsidP="00B82CB6">
      <w:pPr>
        <w:rPr>
          <w:rFonts w:ascii="Arial" w:hAnsi="Arial" w:cs="Arial"/>
        </w:rPr>
      </w:pPr>
      <w:r>
        <w:rPr>
          <w:rFonts w:ascii="Arial" w:hAnsi="Arial" w:cs="Arial"/>
        </w:rPr>
        <w:t>Also mentioned is that this</w:t>
      </w:r>
      <w:r w:rsidR="000F7CC6">
        <w:rPr>
          <w:rFonts w:ascii="Arial" w:hAnsi="Arial" w:cs="Arial"/>
        </w:rPr>
        <w:t xml:space="preserve"> can cause </w:t>
      </w:r>
      <w:r w:rsidR="00D1473D">
        <w:rPr>
          <w:rFonts w:ascii="Arial" w:hAnsi="Arial" w:cs="Arial"/>
        </w:rPr>
        <w:t>the neighbours to become unhappy if there’s no proper parking management around these zones</w:t>
      </w:r>
      <w:r w:rsidR="00AF3D77">
        <w:rPr>
          <w:rFonts w:ascii="Arial" w:hAnsi="Arial" w:cs="Arial"/>
        </w:rPr>
        <w:t xml:space="preserve">, causing </w:t>
      </w:r>
      <w:r w:rsidR="003A0B84">
        <w:rPr>
          <w:rFonts w:ascii="Arial" w:hAnsi="Arial" w:cs="Arial"/>
        </w:rPr>
        <w:t>‘overspill parking’. This can be from motorists park</w:t>
      </w:r>
      <w:r w:rsidR="00902D84">
        <w:rPr>
          <w:rFonts w:ascii="Arial" w:hAnsi="Arial" w:cs="Arial"/>
        </w:rPr>
        <w:t>ing</w:t>
      </w:r>
      <w:r w:rsidR="003A0B84">
        <w:rPr>
          <w:rFonts w:ascii="Arial" w:hAnsi="Arial" w:cs="Arial"/>
        </w:rPr>
        <w:t xml:space="preserve"> in nearby streets </w:t>
      </w:r>
      <w:r w:rsidR="00AD1B05">
        <w:rPr>
          <w:rFonts w:ascii="Arial" w:hAnsi="Arial" w:cs="Arial"/>
        </w:rPr>
        <w:t xml:space="preserve">or </w:t>
      </w:r>
      <w:r w:rsidR="005975FB">
        <w:rPr>
          <w:rFonts w:ascii="Arial" w:hAnsi="Arial" w:cs="Arial"/>
        </w:rPr>
        <w:t>areas not designed specifically for parking, such as alleyways</w:t>
      </w:r>
      <w:r w:rsidR="00902D84">
        <w:rPr>
          <w:rFonts w:ascii="Arial" w:hAnsi="Arial" w:cs="Arial"/>
        </w:rPr>
        <w:t xml:space="preserve">. </w:t>
      </w:r>
    </w:p>
    <w:p w14:paraId="4378250A" w14:textId="7B0BD967" w:rsidR="008B78DD" w:rsidRDefault="00902D84" w:rsidP="00B82CB6">
      <w:pPr>
        <w:rPr>
          <w:rFonts w:ascii="Arial" w:hAnsi="Arial" w:cs="Arial"/>
        </w:rPr>
      </w:pPr>
      <w:r>
        <w:rPr>
          <w:rFonts w:ascii="Arial" w:hAnsi="Arial" w:cs="Arial"/>
        </w:rPr>
        <w:t xml:space="preserve">Unfortunately, this can often involve </w:t>
      </w:r>
      <w:r w:rsidR="002C3393">
        <w:rPr>
          <w:rFonts w:ascii="Arial" w:hAnsi="Arial" w:cs="Arial"/>
        </w:rPr>
        <w:t xml:space="preserve">some </w:t>
      </w:r>
      <w:r w:rsidR="0056268F">
        <w:rPr>
          <w:rFonts w:ascii="Arial" w:hAnsi="Arial" w:cs="Arial"/>
        </w:rPr>
        <w:t xml:space="preserve">parking violations </w:t>
      </w:r>
      <w:r w:rsidR="002C3393">
        <w:rPr>
          <w:rFonts w:ascii="Arial" w:hAnsi="Arial" w:cs="Arial"/>
        </w:rPr>
        <w:t>or creating difficulties for others</w:t>
      </w:r>
      <w:r w:rsidR="00E479DA">
        <w:rPr>
          <w:rFonts w:ascii="Arial" w:hAnsi="Arial" w:cs="Arial"/>
        </w:rPr>
        <w:t>,</w:t>
      </w:r>
      <w:r w:rsidR="002C3393">
        <w:rPr>
          <w:rFonts w:ascii="Arial" w:hAnsi="Arial" w:cs="Arial"/>
        </w:rPr>
        <w:t xml:space="preserve"> </w:t>
      </w:r>
      <w:r w:rsidR="00E479DA">
        <w:rPr>
          <w:rFonts w:ascii="Arial" w:hAnsi="Arial" w:cs="Arial"/>
        </w:rPr>
        <w:t>w</w:t>
      </w:r>
      <w:r w:rsidR="002C3393">
        <w:rPr>
          <w:rFonts w:ascii="Arial" w:hAnsi="Arial" w:cs="Arial"/>
        </w:rPr>
        <w:t xml:space="preserve">here </w:t>
      </w:r>
      <w:r w:rsidR="00F67938">
        <w:rPr>
          <w:rFonts w:ascii="Arial" w:hAnsi="Arial" w:cs="Arial"/>
        </w:rPr>
        <w:t xml:space="preserve">motorists would double </w:t>
      </w:r>
      <w:r w:rsidR="00191DF7">
        <w:rPr>
          <w:rFonts w:ascii="Arial" w:hAnsi="Arial" w:cs="Arial"/>
        </w:rPr>
        <w:t>park,</w:t>
      </w:r>
      <w:r w:rsidR="00EB1FB7">
        <w:rPr>
          <w:rFonts w:ascii="Arial" w:hAnsi="Arial" w:cs="Arial"/>
        </w:rPr>
        <w:t xml:space="preserve"> or </w:t>
      </w:r>
      <w:r w:rsidR="00700367">
        <w:rPr>
          <w:rFonts w:ascii="Arial" w:hAnsi="Arial" w:cs="Arial"/>
        </w:rPr>
        <w:t xml:space="preserve">they would </w:t>
      </w:r>
      <w:r w:rsidR="00EB1FB7">
        <w:rPr>
          <w:rFonts w:ascii="Arial" w:hAnsi="Arial" w:cs="Arial"/>
        </w:rPr>
        <w:t xml:space="preserve">park on </w:t>
      </w:r>
      <w:r w:rsidR="00700367">
        <w:rPr>
          <w:rFonts w:ascii="Arial" w:hAnsi="Arial" w:cs="Arial"/>
        </w:rPr>
        <w:t xml:space="preserve">a </w:t>
      </w:r>
      <w:r w:rsidR="00EB1FB7">
        <w:rPr>
          <w:rFonts w:ascii="Arial" w:hAnsi="Arial" w:cs="Arial"/>
        </w:rPr>
        <w:t>pedestrian path</w:t>
      </w:r>
      <w:r w:rsidR="00E479DA">
        <w:rPr>
          <w:rFonts w:ascii="Arial" w:hAnsi="Arial" w:cs="Arial"/>
        </w:rPr>
        <w:t xml:space="preserve"> making it </w:t>
      </w:r>
      <w:r w:rsidR="00AF3138">
        <w:rPr>
          <w:rFonts w:ascii="Arial" w:hAnsi="Arial" w:cs="Arial"/>
        </w:rPr>
        <w:t xml:space="preserve">especially </w:t>
      </w:r>
      <w:r w:rsidR="00E479DA">
        <w:rPr>
          <w:rFonts w:ascii="Arial" w:hAnsi="Arial" w:cs="Arial"/>
        </w:rPr>
        <w:t>difficult for wheelchair users</w:t>
      </w:r>
      <w:r w:rsidR="00AF3138">
        <w:rPr>
          <w:rFonts w:ascii="Arial" w:hAnsi="Arial" w:cs="Arial"/>
        </w:rPr>
        <w:t xml:space="preserve">. </w:t>
      </w:r>
      <w:r w:rsidR="00477995">
        <w:rPr>
          <w:rFonts w:ascii="Arial" w:hAnsi="Arial" w:cs="Arial"/>
        </w:rPr>
        <w:t>I</w:t>
      </w:r>
      <w:r w:rsidR="00864949">
        <w:rPr>
          <w:rFonts w:ascii="Arial" w:hAnsi="Arial" w:cs="Arial"/>
        </w:rPr>
        <w:t xml:space="preserve">f vehicles are parked in a manner that leaves insufficient space for </w:t>
      </w:r>
      <w:r w:rsidR="0096271B">
        <w:rPr>
          <w:rFonts w:ascii="Arial" w:hAnsi="Arial" w:cs="Arial"/>
        </w:rPr>
        <w:t xml:space="preserve">other vehicles to pass, this will also cause problems for </w:t>
      </w:r>
      <w:r w:rsidR="00A56453">
        <w:rPr>
          <w:rFonts w:ascii="Arial" w:hAnsi="Arial" w:cs="Arial"/>
        </w:rPr>
        <w:t xml:space="preserve">the </w:t>
      </w:r>
      <w:r w:rsidR="0096271B">
        <w:rPr>
          <w:rFonts w:ascii="Arial" w:hAnsi="Arial" w:cs="Arial"/>
        </w:rPr>
        <w:t>emergency service</w:t>
      </w:r>
      <w:r w:rsidR="00A56453">
        <w:rPr>
          <w:rFonts w:ascii="Arial" w:hAnsi="Arial" w:cs="Arial"/>
        </w:rPr>
        <w:t xml:space="preserve">s </w:t>
      </w:r>
      <w:r w:rsidR="00477995">
        <w:rPr>
          <w:rFonts w:ascii="Arial" w:hAnsi="Arial" w:cs="Arial"/>
        </w:rPr>
        <w:t xml:space="preserve">or delivery services </w:t>
      </w:r>
      <w:r w:rsidR="00434E0C">
        <w:rPr>
          <w:rFonts w:ascii="Arial" w:hAnsi="Arial" w:cs="Arial"/>
        </w:rPr>
        <w:t>if</w:t>
      </w:r>
      <w:r w:rsidR="00A56453">
        <w:rPr>
          <w:rFonts w:ascii="Arial" w:hAnsi="Arial" w:cs="Arial"/>
        </w:rPr>
        <w:t xml:space="preserve"> their vehicles</w:t>
      </w:r>
      <w:r w:rsidR="00434E0C">
        <w:rPr>
          <w:rFonts w:ascii="Arial" w:hAnsi="Arial" w:cs="Arial"/>
        </w:rPr>
        <w:t xml:space="preserve"> are</w:t>
      </w:r>
      <w:r w:rsidR="00A56453">
        <w:rPr>
          <w:rFonts w:ascii="Arial" w:hAnsi="Arial" w:cs="Arial"/>
        </w:rPr>
        <w:t xml:space="preserve"> not</w:t>
      </w:r>
      <w:r w:rsidR="00434E0C">
        <w:rPr>
          <w:rFonts w:ascii="Arial" w:hAnsi="Arial" w:cs="Arial"/>
        </w:rPr>
        <w:t xml:space="preserve"> being able to pass</w:t>
      </w:r>
      <w:r w:rsidR="00477995">
        <w:rPr>
          <w:rFonts w:ascii="Arial" w:hAnsi="Arial" w:cs="Arial"/>
        </w:rPr>
        <w:t>.</w:t>
      </w:r>
    </w:p>
    <w:p w14:paraId="6E04C32A" w14:textId="77777777" w:rsidR="00983239" w:rsidRPr="00B82CB6" w:rsidRDefault="00983239" w:rsidP="00B82CB6">
      <w:pPr>
        <w:rPr>
          <w:rFonts w:ascii="Arial" w:hAnsi="Arial" w:cs="Arial"/>
        </w:rPr>
      </w:pPr>
    </w:p>
    <w:p w14:paraId="7455C19A" w14:textId="77777777" w:rsidR="005F1223" w:rsidRPr="00892B8B" w:rsidRDefault="005F1223" w:rsidP="005F1223">
      <w:pPr>
        <w:pStyle w:val="Heading3"/>
        <w:ind w:left="227"/>
        <w:rPr>
          <w:sz w:val="26"/>
          <w:szCs w:val="26"/>
        </w:rPr>
      </w:pPr>
      <w:bookmarkStart w:id="32" w:name="_Toc39556544"/>
      <w:r>
        <w:rPr>
          <w:sz w:val="26"/>
          <w:szCs w:val="26"/>
        </w:rPr>
        <w:t>2</w:t>
      </w:r>
      <w:r w:rsidRPr="003D5EE7">
        <w:rPr>
          <w:sz w:val="26"/>
          <w:szCs w:val="26"/>
        </w:rPr>
        <w:t>.</w:t>
      </w:r>
      <w:r>
        <w:rPr>
          <w:sz w:val="26"/>
          <w:szCs w:val="26"/>
        </w:rPr>
        <w:t>5</w:t>
      </w:r>
      <w:r w:rsidRPr="003D5EE7">
        <w:rPr>
          <w:sz w:val="26"/>
          <w:szCs w:val="26"/>
        </w:rPr>
        <w:t xml:space="preserve">.1. </w:t>
      </w:r>
      <w:r>
        <w:rPr>
          <w:sz w:val="26"/>
          <w:szCs w:val="26"/>
        </w:rPr>
        <w:t xml:space="preserve">What </w:t>
      </w:r>
      <w:r w:rsidRPr="003D5EE7">
        <w:rPr>
          <w:sz w:val="26"/>
          <w:szCs w:val="26"/>
        </w:rPr>
        <w:t xml:space="preserve">Benefits </w:t>
      </w:r>
      <w:r>
        <w:rPr>
          <w:sz w:val="26"/>
          <w:szCs w:val="26"/>
        </w:rPr>
        <w:t>will These Zones Have?</w:t>
      </w:r>
      <w:bookmarkEnd w:id="32"/>
    </w:p>
    <w:p w14:paraId="2CAD005E" w14:textId="77777777" w:rsidR="00C05B75" w:rsidRDefault="003605F6" w:rsidP="003605F6">
      <w:pPr>
        <w:rPr>
          <w:rFonts w:ascii="Arial" w:hAnsi="Arial" w:cs="Arial"/>
        </w:rPr>
      </w:pPr>
      <w:r>
        <w:rPr>
          <w:rFonts w:ascii="Arial" w:hAnsi="Arial" w:cs="Arial"/>
        </w:rPr>
        <w:t>The implementation of these zones can reduce</w:t>
      </w:r>
      <w:r w:rsidR="00861DEF">
        <w:rPr>
          <w:rFonts w:ascii="Arial" w:hAnsi="Arial" w:cs="Arial"/>
        </w:rPr>
        <w:t xml:space="preserve"> the chances of</w:t>
      </w:r>
      <w:r>
        <w:rPr>
          <w:rFonts w:ascii="Arial" w:hAnsi="Arial" w:cs="Arial"/>
        </w:rPr>
        <w:t xml:space="preserve"> road accidents, this is because there will be no cars </w:t>
      </w:r>
      <w:r w:rsidR="00351CB2">
        <w:rPr>
          <w:rFonts w:ascii="Arial" w:hAnsi="Arial" w:cs="Arial"/>
        </w:rPr>
        <w:t>near</w:t>
      </w:r>
      <w:r>
        <w:rPr>
          <w:rFonts w:ascii="Arial" w:hAnsi="Arial" w:cs="Arial"/>
        </w:rPr>
        <w:t xml:space="preserve"> the pedestrians and therefore increas</w:t>
      </w:r>
      <w:r w:rsidR="009B3070">
        <w:rPr>
          <w:rFonts w:ascii="Arial" w:hAnsi="Arial" w:cs="Arial"/>
        </w:rPr>
        <w:t>es</w:t>
      </w:r>
      <w:r>
        <w:rPr>
          <w:rFonts w:ascii="Arial" w:hAnsi="Arial" w:cs="Arial"/>
        </w:rPr>
        <w:t xml:space="preserve"> the safety for these pedestrians. </w:t>
      </w:r>
    </w:p>
    <w:p w14:paraId="64014AB5" w14:textId="2E4E1F1D" w:rsidR="003605F6" w:rsidRDefault="003605F6" w:rsidP="003605F6">
      <w:pPr>
        <w:rPr>
          <w:rFonts w:ascii="Arial" w:hAnsi="Arial" w:cs="Arial"/>
        </w:rPr>
      </w:pPr>
      <w:r>
        <w:rPr>
          <w:rFonts w:ascii="Arial" w:hAnsi="Arial" w:cs="Arial"/>
        </w:rPr>
        <w:t xml:space="preserve">Children are known </w:t>
      </w:r>
      <w:r w:rsidR="009B3070">
        <w:rPr>
          <w:rFonts w:ascii="Arial" w:hAnsi="Arial" w:cs="Arial"/>
        </w:rPr>
        <w:t>for</w:t>
      </w:r>
      <w:r>
        <w:rPr>
          <w:rFonts w:ascii="Arial" w:hAnsi="Arial" w:cs="Arial"/>
        </w:rPr>
        <w:t xml:space="preserve"> walk</w:t>
      </w:r>
      <w:r w:rsidR="009B3070">
        <w:rPr>
          <w:rFonts w:ascii="Arial" w:hAnsi="Arial" w:cs="Arial"/>
        </w:rPr>
        <w:t>ing onto the road</w:t>
      </w:r>
      <w:r>
        <w:rPr>
          <w:rFonts w:ascii="Arial" w:hAnsi="Arial" w:cs="Arial"/>
        </w:rPr>
        <w:t xml:space="preserve"> in front of vehicles</w:t>
      </w:r>
      <w:r w:rsidR="009B3070">
        <w:rPr>
          <w:rFonts w:ascii="Arial" w:hAnsi="Arial" w:cs="Arial"/>
        </w:rPr>
        <w:t xml:space="preserve">, so these </w:t>
      </w:r>
      <w:r w:rsidR="00751B0C">
        <w:rPr>
          <w:rFonts w:ascii="Arial" w:hAnsi="Arial" w:cs="Arial"/>
        </w:rPr>
        <w:t>zones are especially beneficial for the safety of children.</w:t>
      </w:r>
    </w:p>
    <w:p w14:paraId="060C5622" w14:textId="4C5E4B0E" w:rsidR="00400C54" w:rsidRDefault="00400C54" w:rsidP="003605F6">
      <w:pPr>
        <w:rPr>
          <w:rFonts w:ascii="Arial" w:hAnsi="Arial" w:cs="Arial"/>
        </w:rPr>
      </w:pPr>
      <w:r>
        <w:rPr>
          <w:rFonts w:ascii="Arial" w:hAnsi="Arial" w:cs="Arial"/>
        </w:rPr>
        <w:t xml:space="preserve">These </w:t>
      </w:r>
      <w:r w:rsidR="00374C8E">
        <w:rPr>
          <w:rFonts w:ascii="Arial" w:hAnsi="Arial" w:cs="Arial"/>
        </w:rPr>
        <w:t xml:space="preserve">zones can also </w:t>
      </w:r>
      <w:r w:rsidR="00D529A3">
        <w:rPr>
          <w:rFonts w:ascii="Arial" w:hAnsi="Arial" w:cs="Arial"/>
        </w:rPr>
        <w:t xml:space="preserve">allow for more landscaping, making the area more appealing </w:t>
      </w:r>
      <w:r w:rsidR="002C7020">
        <w:rPr>
          <w:rFonts w:ascii="Arial" w:hAnsi="Arial" w:cs="Arial"/>
        </w:rPr>
        <w:t xml:space="preserve">to encourage </w:t>
      </w:r>
      <w:r w:rsidR="002C2279">
        <w:rPr>
          <w:rFonts w:ascii="Arial" w:hAnsi="Arial" w:cs="Arial"/>
        </w:rPr>
        <w:t xml:space="preserve">more </w:t>
      </w:r>
      <w:r w:rsidR="002C7020">
        <w:rPr>
          <w:rFonts w:ascii="Arial" w:hAnsi="Arial" w:cs="Arial"/>
        </w:rPr>
        <w:t xml:space="preserve">locals </w:t>
      </w:r>
      <w:r w:rsidR="002C2279">
        <w:rPr>
          <w:rFonts w:ascii="Arial" w:hAnsi="Arial" w:cs="Arial"/>
        </w:rPr>
        <w:t>to visit</w:t>
      </w:r>
      <w:r w:rsidR="004C3A2A">
        <w:rPr>
          <w:rFonts w:ascii="Arial" w:hAnsi="Arial" w:cs="Arial"/>
        </w:rPr>
        <w:t xml:space="preserve">. This will bring in more revenue to the area if there are shops </w:t>
      </w:r>
      <w:r w:rsidR="00E97E50">
        <w:rPr>
          <w:rFonts w:ascii="Arial" w:hAnsi="Arial" w:cs="Arial"/>
        </w:rPr>
        <w:t>and attractions</w:t>
      </w:r>
      <w:r w:rsidR="006B1638">
        <w:rPr>
          <w:rFonts w:ascii="Arial" w:hAnsi="Arial" w:cs="Arial"/>
        </w:rPr>
        <w:t>,</w:t>
      </w:r>
      <w:r w:rsidR="00E97E50">
        <w:rPr>
          <w:rFonts w:ascii="Arial" w:hAnsi="Arial" w:cs="Arial"/>
        </w:rPr>
        <w:t xml:space="preserve"> </w:t>
      </w:r>
      <w:r w:rsidR="006B1638">
        <w:rPr>
          <w:rFonts w:ascii="Arial" w:hAnsi="Arial" w:cs="Arial"/>
        </w:rPr>
        <w:t xml:space="preserve">this is </w:t>
      </w:r>
      <w:r w:rsidR="00E97E50">
        <w:rPr>
          <w:rFonts w:ascii="Arial" w:hAnsi="Arial" w:cs="Arial"/>
        </w:rPr>
        <w:t xml:space="preserve">because there will be more </w:t>
      </w:r>
      <w:r w:rsidR="006B1638">
        <w:rPr>
          <w:rFonts w:ascii="Arial" w:hAnsi="Arial" w:cs="Arial"/>
        </w:rPr>
        <w:t xml:space="preserve">people in the area </w:t>
      </w:r>
      <w:r w:rsidR="008422CF">
        <w:rPr>
          <w:rFonts w:ascii="Arial" w:hAnsi="Arial" w:cs="Arial"/>
        </w:rPr>
        <w:t>spending money</w:t>
      </w:r>
      <w:r w:rsidR="00B451F0">
        <w:rPr>
          <w:rFonts w:ascii="Arial" w:hAnsi="Arial" w:cs="Arial"/>
        </w:rPr>
        <w:t>.</w:t>
      </w:r>
    </w:p>
    <w:p w14:paraId="0C521FE5" w14:textId="19DDAF86" w:rsidR="0041032D" w:rsidRPr="00B705C7" w:rsidRDefault="00601580" w:rsidP="00B90FA9">
      <w:pPr>
        <w:rPr>
          <w:rFonts w:ascii="Arial" w:hAnsi="Arial" w:cs="Arial"/>
        </w:rPr>
      </w:pPr>
      <w:r>
        <w:rPr>
          <w:rFonts w:ascii="Arial" w:hAnsi="Arial" w:cs="Arial"/>
          <w:i/>
          <w:iCs/>
          <w:sz w:val="20"/>
          <w:szCs w:val="20"/>
        </w:rPr>
        <w:t>“</w:t>
      </w:r>
      <w:r w:rsidRPr="00601580">
        <w:rPr>
          <w:rFonts w:ascii="Arial" w:hAnsi="Arial" w:cs="Arial"/>
          <w:i/>
          <w:iCs/>
          <w:sz w:val="20"/>
          <w:szCs w:val="20"/>
        </w:rPr>
        <w:t>The pedestrian system should enhance the public realm of the city. The pedestrian system should be designed not only to serve a transportation function, but also to provide public spaces that enhance community, interaction, economic vitality, and the image of the city. Good design should enhance the look and feel of the pedestrian environment. The pedestrian environment includes open spaces such as plazas, courtyards, and squares, as well as the building facades that give shape to the space of the street (Figure 7). Amenities such as street furniture, banners, art, plantings and special paving, along with historical elements and cultural references, should promote a sense of place.</w:t>
      </w:r>
      <w:r>
        <w:rPr>
          <w:rFonts w:ascii="Arial" w:hAnsi="Arial" w:cs="Arial"/>
          <w:i/>
          <w:iCs/>
          <w:sz w:val="20"/>
          <w:szCs w:val="20"/>
        </w:rPr>
        <w:t xml:space="preserve">” </w:t>
      </w:r>
      <w:r>
        <w:rPr>
          <w:rFonts w:ascii="Arial" w:hAnsi="Arial" w:cs="Arial"/>
        </w:rPr>
        <w:t>(Sisman, E. 2013)</w:t>
      </w:r>
    </w:p>
    <w:p w14:paraId="1B4FCA28" w14:textId="06BCAB0D" w:rsidR="001F635D" w:rsidRPr="001F635D" w:rsidRDefault="001F635D" w:rsidP="001F635D">
      <w:pPr>
        <w:pStyle w:val="Heading2"/>
        <w:ind w:left="113"/>
        <w:rPr>
          <w:sz w:val="28"/>
          <w:szCs w:val="28"/>
        </w:rPr>
      </w:pPr>
      <w:bookmarkStart w:id="33" w:name="_Toc39556545"/>
      <w:r>
        <w:rPr>
          <w:sz w:val="28"/>
          <w:szCs w:val="28"/>
        </w:rPr>
        <w:lastRenderedPageBreak/>
        <w:t>2</w:t>
      </w:r>
      <w:r w:rsidRPr="0094380C">
        <w:rPr>
          <w:sz w:val="28"/>
          <w:szCs w:val="28"/>
        </w:rPr>
        <w:t>.</w:t>
      </w:r>
      <w:r>
        <w:rPr>
          <w:sz w:val="28"/>
          <w:szCs w:val="28"/>
        </w:rPr>
        <w:t>6</w:t>
      </w:r>
      <w:r w:rsidRPr="0094380C">
        <w:rPr>
          <w:sz w:val="28"/>
          <w:szCs w:val="28"/>
        </w:rPr>
        <w:t xml:space="preserve">. </w:t>
      </w:r>
      <w:r w:rsidR="005F1223">
        <w:rPr>
          <w:sz w:val="28"/>
          <w:szCs w:val="28"/>
        </w:rPr>
        <w:t>Engine Downsizing</w:t>
      </w:r>
      <w:bookmarkEnd w:id="33"/>
    </w:p>
    <w:p w14:paraId="56E58D80" w14:textId="3E116216" w:rsidR="0007452A" w:rsidRDefault="00B6004E" w:rsidP="00B82CB6">
      <w:pPr>
        <w:rPr>
          <w:rFonts w:ascii="Arial" w:hAnsi="Arial" w:cs="Arial"/>
        </w:rPr>
      </w:pPr>
      <w:r>
        <w:rPr>
          <w:rFonts w:ascii="Arial" w:hAnsi="Arial" w:cs="Arial"/>
        </w:rPr>
        <w:t xml:space="preserve">Automotive manufacturers </w:t>
      </w:r>
      <w:r w:rsidR="00477669">
        <w:rPr>
          <w:rFonts w:ascii="Arial" w:hAnsi="Arial" w:cs="Arial"/>
        </w:rPr>
        <w:t>are</w:t>
      </w:r>
      <w:r w:rsidR="00CB3775">
        <w:rPr>
          <w:rFonts w:ascii="Arial" w:hAnsi="Arial" w:cs="Arial"/>
        </w:rPr>
        <w:t xml:space="preserve"> joining th</w:t>
      </w:r>
      <w:r w:rsidR="00477669">
        <w:rPr>
          <w:rFonts w:ascii="Arial" w:hAnsi="Arial" w:cs="Arial"/>
        </w:rPr>
        <w:t>e</w:t>
      </w:r>
      <w:r w:rsidR="00CB3775">
        <w:rPr>
          <w:rFonts w:ascii="Arial" w:hAnsi="Arial" w:cs="Arial"/>
        </w:rPr>
        <w:t xml:space="preserve"> movement of downsizing</w:t>
      </w:r>
      <w:r w:rsidR="00477669" w:rsidRPr="00477669">
        <w:rPr>
          <w:rFonts w:ascii="Arial" w:hAnsi="Arial" w:cs="Arial"/>
        </w:rPr>
        <w:t xml:space="preserve"> </w:t>
      </w:r>
      <w:r w:rsidR="00477669">
        <w:rPr>
          <w:rFonts w:ascii="Arial" w:hAnsi="Arial" w:cs="Arial"/>
        </w:rPr>
        <w:t>their engines, these</w:t>
      </w:r>
      <w:r w:rsidR="007F69FC">
        <w:rPr>
          <w:rFonts w:ascii="Arial" w:hAnsi="Arial" w:cs="Arial"/>
        </w:rPr>
        <w:t xml:space="preserve"> </w:t>
      </w:r>
      <w:r w:rsidR="00477669">
        <w:rPr>
          <w:rFonts w:ascii="Arial" w:hAnsi="Arial" w:cs="Arial"/>
        </w:rPr>
        <w:t xml:space="preserve">range from </w:t>
      </w:r>
      <w:r w:rsidR="007F69FC">
        <w:rPr>
          <w:rFonts w:ascii="Arial" w:hAnsi="Arial" w:cs="Arial"/>
        </w:rPr>
        <w:t xml:space="preserve">cheaper vehicles by </w:t>
      </w:r>
      <w:r w:rsidR="00477669">
        <w:rPr>
          <w:rFonts w:ascii="Arial" w:hAnsi="Arial" w:cs="Arial"/>
        </w:rPr>
        <w:t>Ford</w:t>
      </w:r>
      <w:r w:rsidR="00B40E3A">
        <w:rPr>
          <w:rFonts w:ascii="Arial" w:hAnsi="Arial" w:cs="Arial"/>
        </w:rPr>
        <w:t xml:space="preserve"> and </w:t>
      </w:r>
      <w:r w:rsidR="005F1100">
        <w:rPr>
          <w:rFonts w:ascii="Arial" w:hAnsi="Arial" w:cs="Arial"/>
        </w:rPr>
        <w:t>Volkswagen</w:t>
      </w:r>
      <w:r w:rsidR="007F69FC">
        <w:rPr>
          <w:rFonts w:ascii="Arial" w:hAnsi="Arial" w:cs="Arial"/>
        </w:rPr>
        <w:t xml:space="preserve">, to more expensive vehicles by Porsche </w:t>
      </w:r>
      <w:r w:rsidR="00ED4B48">
        <w:rPr>
          <w:rFonts w:ascii="Arial" w:hAnsi="Arial" w:cs="Arial"/>
        </w:rPr>
        <w:t>and Ferrari.</w:t>
      </w:r>
      <w:r w:rsidR="00317816">
        <w:rPr>
          <w:rFonts w:ascii="Arial" w:hAnsi="Arial" w:cs="Arial"/>
        </w:rPr>
        <w:t xml:space="preserve"> </w:t>
      </w:r>
      <w:r w:rsidR="00D03474">
        <w:rPr>
          <w:rFonts w:ascii="Arial" w:hAnsi="Arial" w:cs="Arial"/>
        </w:rPr>
        <w:t xml:space="preserve">The method behind engine downsizing is to use a smaller capacity engine and introduce a forced induction </w:t>
      </w:r>
      <w:r w:rsidR="004D72DA">
        <w:rPr>
          <w:rFonts w:ascii="Arial" w:hAnsi="Arial" w:cs="Arial"/>
        </w:rPr>
        <w:t xml:space="preserve">system </w:t>
      </w:r>
      <w:r w:rsidR="00D03474">
        <w:rPr>
          <w:rFonts w:ascii="Arial" w:hAnsi="Arial" w:cs="Arial"/>
        </w:rPr>
        <w:t>to it</w:t>
      </w:r>
      <w:r w:rsidR="004D72DA">
        <w:rPr>
          <w:rFonts w:ascii="Arial" w:hAnsi="Arial" w:cs="Arial"/>
        </w:rPr>
        <w:t xml:space="preserve"> such as turbocharging or supercharging</w:t>
      </w:r>
      <w:r w:rsidR="00F632AD">
        <w:rPr>
          <w:rFonts w:ascii="Arial" w:hAnsi="Arial" w:cs="Arial"/>
        </w:rPr>
        <w:t xml:space="preserve">, this improved the power </w:t>
      </w:r>
      <w:r w:rsidR="004D72DA">
        <w:rPr>
          <w:rFonts w:ascii="Arial" w:hAnsi="Arial" w:cs="Arial"/>
        </w:rPr>
        <w:t xml:space="preserve">output of the </w:t>
      </w:r>
      <w:r w:rsidR="003B2E58">
        <w:rPr>
          <w:rFonts w:ascii="Arial" w:hAnsi="Arial" w:cs="Arial"/>
        </w:rPr>
        <w:t xml:space="preserve">smaller </w:t>
      </w:r>
      <w:r w:rsidR="004D72DA">
        <w:rPr>
          <w:rFonts w:ascii="Arial" w:hAnsi="Arial" w:cs="Arial"/>
        </w:rPr>
        <w:t xml:space="preserve">engine </w:t>
      </w:r>
      <w:r w:rsidR="00F632AD">
        <w:rPr>
          <w:rFonts w:ascii="Arial" w:hAnsi="Arial" w:cs="Arial"/>
        </w:rPr>
        <w:t xml:space="preserve">and </w:t>
      </w:r>
      <w:r w:rsidR="0015402E">
        <w:rPr>
          <w:rFonts w:ascii="Arial" w:hAnsi="Arial" w:cs="Arial"/>
        </w:rPr>
        <w:t>i</w:t>
      </w:r>
      <w:r w:rsidR="009D087C">
        <w:rPr>
          <w:rFonts w:ascii="Arial" w:hAnsi="Arial" w:cs="Arial"/>
        </w:rPr>
        <w:t>ncreased</w:t>
      </w:r>
      <w:r w:rsidR="0015402E">
        <w:rPr>
          <w:rFonts w:ascii="Arial" w:hAnsi="Arial" w:cs="Arial"/>
        </w:rPr>
        <w:t xml:space="preserve"> the fuel </w:t>
      </w:r>
      <w:r w:rsidR="009D087C">
        <w:rPr>
          <w:rFonts w:ascii="Arial" w:hAnsi="Arial" w:cs="Arial"/>
        </w:rPr>
        <w:t>economy.</w:t>
      </w:r>
    </w:p>
    <w:p w14:paraId="3BECAB74" w14:textId="45F79373" w:rsidR="009D087C" w:rsidRDefault="00176C5C" w:rsidP="00B82CB6">
      <w:pPr>
        <w:rPr>
          <w:rFonts w:ascii="Arial" w:hAnsi="Arial" w:cs="Arial"/>
        </w:rPr>
      </w:pPr>
      <w:r>
        <w:rPr>
          <w:rFonts w:ascii="Arial" w:hAnsi="Arial" w:cs="Arial"/>
        </w:rPr>
        <w:t xml:space="preserve">However, </w:t>
      </w:r>
      <w:r w:rsidR="00FB1406">
        <w:rPr>
          <w:rFonts w:ascii="Arial" w:hAnsi="Arial" w:cs="Arial"/>
        </w:rPr>
        <w:t xml:space="preserve">these </w:t>
      </w:r>
      <w:r w:rsidR="00C2186A">
        <w:rPr>
          <w:rFonts w:ascii="Arial" w:hAnsi="Arial" w:cs="Arial"/>
        </w:rPr>
        <w:t xml:space="preserve">smaller turbocharged </w:t>
      </w:r>
      <w:r w:rsidR="00FB1406">
        <w:rPr>
          <w:rFonts w:ascii="Arial" w:hAnsi="Arial" w:cs="Arial"/>
        </w:rPr>
        <w:t xml:space="preserve">engines would </w:t>
      </w:r>
      <w:r w:rsidR="00762F01">
        <w:rPr>
          <w:rFonts w:ascii="Arial" w:hAnsi="Arial" w:cs="Arial"/>
        </w:rPr>
        <w:t>provide less</w:t>
      </w:r>
      <w:r w:rsidR="00FB1406">
        <w:rPr>
          <w:rFonts w:ascii="Arial" w:hAnsi="Arial" w:cs="Arial"/>
        </w:rPr>
        <w:t xml:space="preserve"> torque at lower speeds </w:t>
      </w:r>
      <w:r w:rsidR="00AA25ED">
        <w:rPr>
          <w:rFonts w:ascii="Arial" w:hAnsi="Arial" w:cs="Arial"/>
        </w:rPr>
        <w:t>and have poor transient response</w:t>
      </w:r>
      <w:r w:rsidR="00BF6B3C">
        <w:rPr>
          <w:rFonts w:ascii="Arial" w:hAnsi="Arial" w:cs="Arial"/>
        </w:rPr>
        <w:t xml:space="preserve"> (Lake, Keenan. T,</w:t>
      </w:r>
      <w:r w:rsidR="00631FDA">
        <w:rPr>
          <w:rFonts w:ascii="Arial" w:hAnsi="Arial" w:cs="Arial"/>
        </w:rPr>
        <w:t xml:space="preserve"> </w:t>
      </w:r>
      <w:r w:rsidR="00BF6B3C">
        <w:rPr>
          <w:rFonts w:ascii="Arial" w:hAnsi="Arial" w:cs="Arial"/>
        </w:rPr>
        <w:t>M</w:t>
      </w:r>
      <w:r w:rsidR="00631FDA">
        <w:rPr>
          <w:rFonts w:ascii="Arial" w:hAnsi="Arial" w:cs="Arial"/>
        </w:rPr>
        <w:t>. 2010</w:t>
      </w:r>
      <w:r w:rsidR="00BF6B3C">
        <w:rPr>
          <w:rFonts w:ascii="Arial" w:hAnsi="Arial" w:cs="Arial"/>
        </w:rPr>
        <w:t>)</w:t>
      </w:r>
      <w:r w:rsidR="00591293">
        <w:rPr>
          <w:rFonts w:ascii="Arial" w:hAnsi="Arial" w:cs="Arial"/>
        </w:rPr>
        <w:t xml:space="preserve">. </w:t>
      </w:r>
      <w:r w:rsidR="00EA08C5">
        <w:rPr>
          <w:rFonts w:ascii="Arial" w:hAnsi="Arial" w:cs="Arial"/>
        </w:rPr>
        <w:t xml:space="preserve">This affects the speed </w:t>
      </w:r>
      <w:r w:rsidR="00C80F19">
        <w:rPr>
          <w:rFonts w:ascii="Arial" w:hAnsi="Arial" w:cs="Arial"/>
        </w:rPr>
        <w:t xml:space="preserve">in </w:t>
      </w:r>
      <w:r w:rsidR="00EA08C5">
        <w:rPr>
          <w:rFonts w:ascii="Arial" w:hAnsi="Arial" w:cs="Arial"/>
        </w:rPr>
        <w:t>which the vehicle can pull away from stationary</w:t>
      </w:r>
      <w:r w:rsidR="00C80F19">
        <w:rPr>
          <w:rFonts w:ascii="Arial" w:hAnsi="Arial" w:cs="Arial"/>
        </w:rPr>
        <w:t xml:space="preserve">, </w:t>
      </w:r>
      <w:r w:rsidR="002F2974">
        <w:rPr>
          <w:rFonts w:ascii="Arial" w:hAnsi="Arial" w:cs="Arial"/>
        </w:rPr>
        <w:t xml:space="preserve">especially when compared </w:t>
      </w:r>
      <w:r w:rsidR="00F42F99">
        <w:rPr>
          <w:rFonts w:ascii="Arial" w:hAnsi="Arial" w:cs="Arial"/>
        </w:rPr>
        <w:t xml:space="preserve">to a larger </w:t>
      </w:r>
      <w:r w:rsidR="00CC12F9">
        <w:rPr>
          <w:rFonts w:ascii="Arial" w:hAnsi="Arial" w:cs="Arial"/>
        </w:rPr>
        <w:t>capacity</w:t>
      </w:r>
      <w:r w:rsidR="00E13DB4">
        <w:rPr>
          <w:rFonts w:ascii="Arial" w:hAnsi="Arial" w:cs="Arial"/>
        </w:rPr>
        <w:t xml:space="preserve"> and</w:t>
      </w:r>
      <w:r w:rsidR="00CC12F9">
        <w:rPr>
          <w:rFonts w:ascii="Arial" w:hAnsi="Arial" w:cs="Arial"/>
        </w:rPr>
        <w:t xml:space="preserve"> </w:t>
      </w:r>
      <w:r w:rsidR="005935D9">
        <w:rPr>
          <w:rFonts w:ascii="Arial" w:hAnsi="Arial" w:cs="Arial"/>
        </w:rPr>
        <w:t xml:space="preserve">naturally aspirated </w:t>
      </w:r>
      <w:r w:rsidR="00F42F99">
        <w:rPr>
          <w:rFonts w:ascii="Arial" w:hAnsi="Arial" w:cs="Arial"/>
        </w:rPr>
        <w:t>engine</w:t>
      </w:r>
      <w:r w:rsidR="00CC12F9">
        <w:rPr>
          <w:rFonts w:ascii="Arial" w:hAnsi="Arial" w:cs="Arial"/>
        </w:rPr>
        <w:t xml:space="preserve"> of a similar </w:t>
      </w:r>
      <w:r w:rsidR="00D37022">
        <w:rPr>
          <w:rFonts w:ascii="Arial" w:hAnsi="Arial" w:cs="Arial"/>
        </w:rPr>
        <w:t xml:space="preserve">peak </w:t>
      </w:r>
      <w:r w:rsidR="00CC12F9">
        <w:rPr>
          <w:rFonts w:ascii="Arial" w:hAnsi="Arial" w:cs="Arial"/>
        </w:rPr>
        <w:t>power and torque.</w:t>
      </w:r>
    </w:p>
    <w:p w14:paraId="45E07161" w14:textId="301136AE" w:rsidR="007C4943" w:rsidRDefault="007C4943" w:rsidP="007C4943">
      <w:pPr>
        <w:jc w:val="center"/>
        <w:rPr>
          <w:rFonts w:ascii="Arial" w:hAnsi="Arial" w:cs="Arial"/>
        </w:rPr>
      </w:pPr>
      <w:r w:rsidRPr="007C4943">
        <w:rPr>
          <w:noProof/>
        </w:rPr>
        <w:drawing>
          <wp:inline distT="0" distB="0" distL="0" distR="0" wp14:anchorId="1F6B7027" wp14:editId="703773F6">
            <wp:extent cx="4910720" cy="3178810"/>
            <wp:effectExtent l="0" t="0" r="4445"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28086" cy="3190051"/>
                    </a:xfrm>
                    <a:prstGeom prst="rect">
                      <a:avLst/>
                    </a:prstGeom>
                  </pic:spPr>
                </pic:pic>
              </a:graphicData>
            </a:graphic>
          </wp:inline>
        </w:drawing>
      </w:r>
    </w:p>
    <w:p w14:paraId="0E68B8E8" w14:textId="0D03506F" w:rsidR="003255CF" w:rsidRDefault="007C4943" w:rsidP="007C4943">
      <w:pPr>
        <w:jc w:val="center"/>
        <w:rPr>
          <w:bCs/>
          <w:i/>
          <w:iCs/>
          <w:color w:val="0070C0"/>
          <w:sz w:val="18"/>
          <w:szCs w:val="16"/>
        </w:rPr>
      </w:pPr>
      <w:bookmarkStart w:id="34" w:name="_Hlk39435939"/>
      <w:r w:rsidRPr="002B3D14">
        <w:rPr>
          <w:bCs/>
          <w:i/>
          <w:iCs/>
          <w:color w:val="0070C0"/>
          <w:sz w:val="18"/>
          <w:szCs w:val="16"/>
        </w:rPr>
        <w:t xml:space="preserve">Figure </w:t>
      </w:r>
      <w:r>
        <w:rPr>
          <w:bCs/>
          <w:i/>
          <w:iCs/>
          <w:color w:val="0070C0"/>
          <w:sz w:val="18"/>
          <w:szCs w:val="16"/>
        </w:rPr>
        <w:t>12 – Engine Downsizing (</w:t>
      </w:r>
      <w:r w:rsidR="00774E62">
        <w:rPr>
          <w:bCs/>
          <w:i/>
          <w:iCs/>
          <w:color w:val="0070C0"/>
          <w:sz w:val="18"/>
          <w:szCs w:val="16"/>
        </w:rPr>
        <w:t>Kotwal, S. 2018)</w:t>
      </w:r>
    </w:p>
    <w:p w14:paraId="53317263" w14:textId="17EFEFA5" w:rsidR="00005408" w:rsidRDefault="00477240" w:rsidP="00005408">
      <w:pPr>
        <w:rPr>
          <w:rFonts w:ascii="Arial" w:hAnsi="Arial" w:cs="Arial"/>
          <w:szCs w:val="20"/>
        </w:rPr>
      </w:pPr>
      <w:r>
        <w:rPr>
          <w:rFonts w:ascii="Arial" w:hAnsi="Arial" w:cs="Arial"/>
          <w:szCs w:val="20"/>
        </w:rPr>
        <w:t xml:space="preserve">Where a large benefit </w:t>
      </w:r>
      <w:r w:rsidR="00752D72">
        <w:rPr>
          <w:rFonts w:ascii="Arial" w:hAnsi="Arial" w:cs="Arial"/>
          <w:szCs w:val="20"/>
        </w:rPr>
        <w:t xml:space="preserve">of these downsized engines is the reduced fuel </w:t>
      </w:r>
      <w:r w:rsidR="004D0BF1">
        <w:rPr>
          <w:rFonts w:ascii="Arial" w:hAnsi="Arial" w:cs="Arial"/>
          <w:szCs w:val="20"/>
        </w:rPr>
        <w:t xml:space="preserve">consumption, these engines were also meant to reduce the emissions produced compared to </w:t>
      </w:r>
      <w:r w:rsidR="005021BB">
        <w:rPr>
          <w:rFonts w:ascii="Arial" w:hAnsi="Arial" w:cs="Arial"/>
          <w:szCs w:val="20"/>
        </w:rPr>
        <w:t xml:space="preserve">an engine of similar power. However, recent tests on these downsized engines are slowly introducing </w:t>
      </w:r>
      <w:r w:rsidR="00DB5A93">
        <w:rPr>
          <w:rFonts w:ascii="Arial" w:hAnsi="Arial" w:cs="Arial"/>
          <w:szCs w:val="20"/>
        </w:rPr>
        <w:t xml:space="preserve">higher values </w:t>
      </w:r>
      <w:r w:rsidR="003564AA">
        <w:rPr>
          <w:rFonts w:ascii="Arial" w:hAnsi="Arial" w:cs="Arial"/>
          <w:szCs w:val="20"/>
        </w:rPr>
        <w:t>for the emissions</w:t>
      </w:r>
      <w:r w:rsidR="00F956B7">
        <w:rPr>
          <w:rFonts w:ascii="Arial" w:hAnsi="Arial" w:cs="Arial"/>
          <w:szCs w:val="20"/>
        </w:rPr>
        <w:t xml:space="preserve"> than </w:t>
      </w:r>
      <w:r w:rsidR="00FE301B">
        <w:rPr>
          <w:rFonts w:ascii="Arial" w:hAnsi="Arial" w:cs="Arial"/>
          <w:szCs w:val="20"/>
        </w:rPr>
        <w:t>those specified</w:t>
      </w:r>
      <w:r w:rsidR="003564AA">
        <w:rPr>
          <w:rFonts w:ascii="Arial" w:hAnsi="Arial" w:cs="Arial"/>
          <w:szCs w:val="20"/>
        </w:rPr>
        <w:t>, sometimes being higher</w:t>
      </w:r>
      <w:r w:rsidR="00FE301B">
        <w:rPr>
          <w:rFonts w:ascii="Arial" w:hAnsi="Arial" w:cs="Arial"/>
          <w:szCs w:val="20"/>
        </w:rPr>
        <w:t xml:space="preserve"> than </w:t>
      </w:r>
      <w:r w:rsidR="0097021B">
        <w:rPr>
          <w:rFonts w:ascii="Arial" w:hAnsi="Arial" w:cs="Arial"/>
          <w:szCs w:val="20"/>
        </w:rPr>
        <w:t xml:space="preserve">the </w:t>
      </w:r>
      <w:r w:rsidR="0098342C">
        <w:rPr>
          <w:rFonts w:ascii="Arial" w:hAnsi="Arial" w:cs="Arial"/>
          <w:szCs w:val="20"/>
        </w:rPr>
        <w:t>compared engines.</w:t>
      </w:r>
      <w:r w:rsidR="0012592A">
        <w:rPr>
          <w:rFonts w:ascii="Arial" w:hAnsi="Arial" w:cs="Arial"/>
          <w:szCs w:val="20"/>
        </w:rPr>
        <w:t xml:space="preserve"> </w:t>
      </w:r>
    </w:p>
    <w:p w14:paraId="6AC9467C" w14:textId="76567711" w:rsidR="00AC4873" w:rsidRDefault="00D265D1" w:rsidP="00005408">
      <w:pPr>
        <w:rPr>
          <w:rFonts w:ascii="Arial" w:hAnsi="Arial" w:cs="Arial"/>
          <w:szCs w:val="20"/>
        </w:rPr>
      </w:pPr>
      <w:r>
        <w:rPr>
          <w:rFonts w:ascii="Arial" w:hAnsi="Arial" w:cs="Arial"/>
          <w:szCs w:val="20"/>
        </w:rPr>
        <w:t>Engine downsizing is achievable through the use of forced induction</w:t>
      </w:r>
      <w:r w:rsidR="000A6EA7">
        <w:rPr>
          <w:rFonts w:ascii="Arial" w:hAnsi="Arial" w:cs="Arial"/>
          <w:szCs w:val="20"/>
        </w:rPr>
        <w:t xml:space="preserve"> and higher </w:t>
      </w:r>
      <w:r w:rsidR="003D24DA">
        <w:rPr>
          <w:rFonts w:ascii="Arial" w:hAnsi="Arial" w:cs="Arial"/>
          <w:szCs w:val="20"/>
        </w:rPr>
        <w:t>compression.</w:t>
      </w:r>
      <w:r w:rsidR="000A6EA7">
        <w:rPr>
          <w:rFonts w:ascii="Arial" w:hAnsi="Arial" w:cs="Arial"/>
          <w:szCs w:val="20"/>
        </w:rPr>
        <w:t xml:space="preserve"> </w:t>
      </w:r>
      <w:r w:rsidR="003D24DA">
        <w:rPr>
          <w:rFonts w:ascii="Arial" w:hAnsi="Arial" w:cs="Arial"/>
          <w:szCs w:val="20"/>
        </w:rPr>
        <w:t>H</w:t>
      </w:r>
      <w:r w:rsidR="000A6EA7">
        <w:rPr>
          <w:rFonts w:ascii="Arial" w:hAnsi="Arial" w:cs="Arial"/>
          <w:szCs w:val="20"/>
        </w:rPr>
        <w:t>owever</w:t>
      </w:r>
      <w:r w:rsidR="003D24DA">
        <w:rPr>
          <w:rFonts w:ascii="Arial" w:hAnsi="Arial" w:cs="Arial"/>
          <w:szCs w:val="20"/>
        </w:rPr>
        <w:t>,</w:t>
      </w:r>
      <w:r w:rsidR="000A6EA7">
        <w:rPr>
          <w:rFonts w:ascii="Arial" w:hAnsi="Arial" w:cs="Arial"/>
          <w:szCs w:val="20"/>
        </w:rPr>
        <w:t xml:space="preserve"> this increase in compression can</w:t>
      </w:r>
      <w:r w:rsidR="00462556">
        <w:rPr>
          <w:rFonts w:ascii="Arial" w:hAnsi="Arial" w:cs="Arial"/>
          <w:szCs w:val="20"/>
        </w:rPr>
        <w:t xml:space="preserve"> cause the engine parts to </w:t>
      </w:r>
      <w:r w:rsidR="009015A2">
        <w:rPr>
          <w:rFonts w:ascii="Arial" w:hAnsi="Arial" w:cs="Arial"/>
          <w:szCs w:val="20"/>
        </w:rPr>
        <w:t>fail easier</w:t>
      </w:r>
      <w:r w:rsidR="00E90FD4">
        <w:rPr>
          <w:rFonts w:ascii="Arial" w:hAnsi="Arial" w:cs="Arial"/>
          <w:szCs w:val="20"/>
        </w:rPr>
        <w:t>,</w:t>
      </w:r>
      <w:r w:rsidR="003D24DA">
        <w:rPr>
          <w:rFonts w:ascii="Arial" w:hAnsi="Arial" w:cs="Arial"/>
          <w:szCs w:val="20"/>
        </w:rPr>
        <w:t xml:space="preserve"> which is a big downside to these engines with the parts being fairly</w:t>
      </w:r>
      <w:r w:rsidR="00E90FD4">
        <w:rPr>
          <w:rFonts w:ascii="Arial" w:hAnsi="Arial" w:cs="Arial"/>
          <w:szCs w:val="20"/>
        </w:rPr>
        <w:t xml:space="preserve"> </w:t>
      </w:r>
      <w:r w:rsidR="003D24DA">
        <w:rPr>
          <w:rFonts w:ascii="Arial" w:hAnsi="Arial" w:cs="Arial"/>
          <w:szCs w:val="20"/>
        </w:rPr>
        <w:t>expensive. (Finley, S. 2017)</w:t>
      </w:r>
    </w:p>
    <w:p w14:paraId="6E22BDC9" w14:textId="43DF83FE" w:rsidR="00E90FD4" w:rsidRDefault="00E90FD4" w:rsidP="00005408">
      <w:pPr>
        <w:rPr>
          <w:rFonts w:ascii="Arial" w:hAnsi="Arial" w:cs="Arial"/>
          <w:szCs w:val="20"/>
        </w:rPr>
      </w:pPr>
      <w:r>
        <w:rPr>
          <w:rFonts w:ascii="Arial" w:hAnsi="Arial" w:cs="Arial"/>
          <w:szCs w:val="20"/>
        </w:rPr>
        <w:t>A reason for the increase in damaged parts</w:t>
      </w:r>
      <w:r w:rsidR="00F937FC">
        <w:rPr>
          <w:rFonts w:ascii="Arial" w:hAnsi="Arial" w:cs="Arial"/>
          <w:szCs w:val="20"/>
        </w:rPr>
        <w:t xml:space="preserve"> comes from the </w:t>
      </w:r>
      <w:r w:rsidR="006D689F">
        <w:rPr>
          <w:rFonts w:ascii="Arial" w:hAnsi="Arial" w:cs="Arial"/>
          <w:szCs w:val="20"/>
        </w:rPr>
        <w:t xml:space="preserve">use of </w:t>
      </w:r>
      <w:r w:rsidR="00F937FC">
        <w:rPr>
          <w:rFonts w:ascii="Arial" w:hAnsi="Arial" w:cs="Arial"/>
          <w:szCs w:val="20"/>
        </w:rPr>
        <w:t>low speed pre-ignition</w:t>
      </w:r>
      <w:r w:rsidR="006D689F">
        <w:rPr>
          <w:rFonts w:ascii="Arial" w:hAnsi="Arial" w:cs="Arial"/>
          <w:szCs w:val="20"/>
        </w:rPr>
        <w:t xml:space="preserve">, this is where </w:t>
      </w:r>
      <w:r w:rsidR="00961BAF">
        <w:rPr>
          <w:rFonts w:ascii="Arial" w:hAnsi="Arial" w:cs="Arial"/>
          <w:szCs w:val="20"/>
        </w:rPr>
        <w:t>combustion can occur before the spark plug ignition time</w:t>
      </w:r>
      <w:r w:rsidR="00917049">
        <w:rPr>
          <w:rFonts w:ascii="Arial" w:hAnsi="Arial" w:cs="Arial"/>
          <w:szCs w:val="20"/>
        </w:rPr>
        <w:t xml:space="preserve"> due to the increase in compression. </w:t>
      </w:r>
    </w:p>
    <w:p w14:paraId="3782CC4B" w14:textId="06E3CF2F" w:rsidR="00DB5A93" w:rsidRDefault="00DB5A93" w:rsidP="00005408">
      <w:pPr>
        <w:rPr>
          <w:rFonts w:ascii="Arial" w:hAnsi="Arial" w:cs="Arial"/>
          <w:szCs w:val="20"/>
        </w:rPr>
      </w:pPr>
    </w:p>
    <w:p w14:paraId="6C8FFE6F" w14:textId="77777777" w:rsidR="006B3604" w:rsidRPr="00005408" w:rsidRDefault="006B3604" w:rsidP="00005408">
      <w:pPr>
        <w:rPr>
          <w:rFonts w:ascii="Arial" w:hAnsi="Arial" w:cs="Arial"/>
          <w:szCs w:val="20"/>
        </w:rPr>
      </w:pPr>
    </w:p>
    <w:p w14:paraId="24AA0D12" w14:textId="696E2503" w:rsidR="00AF5F21" w:rsidRPr="00892B8B" w:rsidRDefault="00AF5F21" w:rsidP="00AF5F21">
      <w:pPr>
        <w:pStyle w:val="Heading3"/>
        <w:ind w:left="227"/>
        <w:rPr>
          <w:sz w:val="26"/>
          <w:szCs w:val="26"/>
        </w:rPr>
      </w:pPr>
      <w:bookmarkStart w:id="35" w:name="_Toc39556546"/>
      <w:bookmarkEnd w:id="34"/>
      <w:r>
        <w:rPr>
          <w:sz w:val="26"/>
          <w:szCs w:val="26"/>
        </w:rPr>
        <w:lastRenderedPageBreak/>
        <w:t>2</w:t>
      </w:r>
      <w:r w:rsidRPr="003D5EE7">
        <w:rPr>
          <w:sz w:val="26"/>
          <w:szCs w:val="26"/>
        </w:rPr>
        <w:t>.</w:t>
      </w:r>
      <w:r>
        <w:rPr>
          <w:sz w:val="26"/>
          <w:szCs w:val="26"/>
        </w:rPr>
        <w:t>6</w:t>
      </w:r>
      <w:r w:rsidRPr="003D5EE7">
        <w:rPr>
          <w:sz w:val="26"/>
          <w:szCs w:val="26"/>
        </w:rPr>
        <w:t xml:space="preserve">.1. </w:t>
      </w:r>
      <w:r w:rsidR="00E308A8">
        <w:rPr>
          <w:sz w:val="26"/>
          <w:szCs w:val="26"/>
        </w:rPr>
        <w:t>Engine Upsizing</w:t>
      </w:r>
      <w:bookmarkEnd w:id="35"/>
    </w:p>
    <w:p w14:paraId="751BE911" w14:textId="08DBE545" w:rsidR="00AF5F21" w:rsidRDefault="00E205E4" w:rsidP="00B82CB6">
      <w:pPr>
        <w:rPr>
          <w:rFonts w:ascii="Arial" w:hAnsi="Arial" w:cs="Arial"/>
        </w:rPr>
      </w:pPr>
      <w:r>
        <w:rPr>
          <w:rFonts w:ascii="Arial" w:hAnsi="Arial" w:cs="Arial"/>
        </w:rPr>
        <w:t>From having</w:t>
      </w:r>
      <w:r w:rsidR="003901B7">
        <w:rPr>
          <w:rFonts w:ascii="Arial" w:hAnsi="Arial" w:cs="Arial"/>
        </w:rPr>
        <w:t xml:space="preserve"> the downsized engines</w:t>
      </w:r>
      <w:r w:rsidR="00B5249D">
        <w:rPr>
          <w:rFonts w:ascii="Arial" w:hAnsi="Arial" w:cs="Arial"/>
        </w:rPr>
        <w:t xml:space="preserve"> around for a </w:t>
      </w:r>
      <w:r w:rsidR="009E66B6">
        <w:rPr>
          <w:rFonts w:ascii="Arial" w:hAnsi="Arial" w:cs="Arial"/>
        </w:rPr>
        <w:t>while</w:t>
      </w:r>
      <w:r w:rsidR="006D620E">
        <w:rPr>
          <w:rFonts w:ascii="Arial" w:hAnsi="Arial" w:cs="Arial"/>
        </w:rPr>
        <w:t xml:space="preserve"> now</w:t>
      </w:r>
      <w:r w:rsidR="00B5249D">
        <w:rPr>
          <w:rFonts w:ascii="Arial" w:hAnsi="Arial" w:cs="Arial"/>
        </w:rPr>
        <w:t>, they are slowly increasing in problems</w:t>
      </w:r>
      <w:r w:rsidR="00C26D2B">
        <w:rPr>
          <w:rFonts w:ascii="Arial" w:hAnsi="Arial" w:cs="Arial"/>
        </w:rPr>
        <w:t xml:space="preserve"> and this is making some manufacturers now change direction to upsize their engines, </w:t>
      </w:r>
      <w:r w:rsidR="0027000D">
        <w:rPr>
          <w:rFonts w:ascii="Arial" w:hAnsi="Arial" w:cs="Arial"/>
        </w:rPr>
        <w:t>a</w:t>
      </w:r>
      <w:r w:rsidR="00E308A8">
        <w:rPr>
          <w:rFonts w:ascii="Arial" w:hAnsi="Arial" w:cs="Arial"/>
        </w:rPr>
        <w:t>lso commonly known as “rightsizing” (</w:t>
      </w:r>
      <w:r w:rsidR="00B24D5F">
        <w:rPr>
          <w:rFonts w:ascii="Arial" w:hAnsi="Arial" w:cs="Arial"/>
        </w:rPr>
        <w:t>AS Direct. 2018)</w:t>
      </w:r>
      <w:r w:rsidR="00507AA5">
        <w:rPr>
          <w:rFonts w:ascii="Arial" w:hAnsi="Arial" w:cs="Arial"/>
        </w:rPr>
        <w:t>. Th</w:t>
      </w:r>
      <w:r w:rsidR="00821C30">
        <w:rPr>
          <w:rFonts w:ascii="Arial" w:hAnsi="Arial" w:cs="Arial"/>
        </w:rPr>
        <w:t xml:space="preserve">is term comes from the decision to use appropriately sized engines </w:t>
      </w:r>
      <w:r w:rsidR="00F4186D">
        <w:rPr>
          <w:rFonts w:ascii="Arial" w:hAnsi="Arial" w:cs="Arial"/>
        </w:rPr>
        <w:t xml:space="preserve">based on the </w:t>
      </w:r>
      <w:r w:rsidR="00346538">
        <w:rPr>
          <w:rFonts w:ascii="Arial" w:hAnsi="Arial" w:cs="Arial"/>
        </w:rPr>
        <w:t xml:space="preserve">vehicle, where a lightweight car would use a smaller </w:t>
      </w:r>
      <w:r w:rsidR="00791D94">
        <w:rPr>
          <w:rFonts w:ascii="Arial" w:hAnsi="Arial" w:cs="Arial"/>
        </w:rPr>
        <w:t>engine such as a 1.0L to maybe a 1.4L</w:t>
      </w:r>
      <w:r w:rsidR="00AF7B10">
        <w:rPr>
          <w:rFonts w:ascii="Arial" w:hAnsi="Arial" w:cs="Arial"/>
        </w:rPr>
        <w:t xml:space="preserve"> as it requires less power</w:t>
      </w:r>
      <w:r w:rsidR="00791D94">
        <w:rPr>
          <w:rFonts w:ascii="Arial" w:hAnsi="Arial" w:cs="Arial"/>
        </w:rPr>
        <w:t xml:space="preserve">, and a heavier car would use </w:t>
      </w:r>
      <w:r w:rsidR="0062075F">
        <w:rPr>
          <w:rFonts w:ascii="Arial" w:hAnsi="Arial" w:cs="Arial"/>
        </w:rPr>
        <w:t>a larger engine such as a 2.0L to provide the essential power needed for that vehicle.</w:t>
      </w:r>
    </w:p>
    <w:p w14:paraId="76F7432F" w14:textId="724042B8" w:rsidR="000D3161" w:rsidRDefault="000D3161" w:rsidP="000D3161">
      <w:pPr>
        <w:jc w:val="center"/>
        <w:rPr>
          <w:rFonts w:ascii="Arial" w:hAnsi="Arial" w:cs="Arial"/>
        </w:rPr>
      </w:pPr>
      <w:r w:rsidRPr="000D3161">
        <w:rPr>
          <w:rFonts w:ascii="Arial" w:hAnsi="Arial" w:cs="Arial"/>
          <w:noProof/>
        </w:rPr>
        <w:drawing>
          <wp:inline distT="0" distB="0" distL="0" distR="0" wp14:anchorId="53FECCFD" wp14:editId="709DD6A4">
            <wp:extent cx="4933507" cy="3030220"/>
            <wp:effectExtent l="0" t="0" r="0" b="0"/>
            <wp:docPr id="77" name="Picture 77" descr="MAZDA: SKYACTIV-G | SKYACTIV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MAZDA: SKYACTIV-G | SKYACTIV TECHNOLOG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41328" cy="3035024"/>
                    </a:xfrm>
                    <a:prstGeom prst="rect">
                      <a:avLst/>
                    </a:prstGeom>
                    <a:noFill/>
                    <a:ln>
                      <a:noFill/>
                    </a:ln>
                  </pic:spPr>
                </pic:pic>
              </a:graphicData>
            </a:graphic>
          </wp:inline>
        </w:drawing>
      </w:r>
    </w:p>
    <w:p w14:paraId="264C7179" w14:textId="12AE7DF3" w:rsidR="000D3161" w:rsidRDefault="000D3161" w:rsidP="000D3161">
      <w:pPr>
        <w:jc w:val="center"/>
        <w:rPr>
          <w:rFonts w:ascii="Arial" w:hAnsi="Arial" w:cs="Arial"/>
        </w:rPr>
      </w:pPr>
      <w:bookmarkStart w:id="36" w:name="_Hlk39544433"/>
      <w:r w:rsidRPr="002B3D14">
        <w:rPr>
          <w:bCs/>
          <w:i/>
          <w:iCs/>
          <w:color w:val="0070C0"/>
          <w:sz w:val="18"/>
          <w:szCs w:val="16"/>
        </w:rPr>
        <w:t xml:space="preserve">Figure </w:t>
      </w:r>
      <w:r>
        <w:rPr>
          <w:bCs/>
          <w:i/>
          <w:iCs/>
          <w:color w:val="0070C0"/>
          <w:sz w:val="18"/>
          <w:szCs w:val="16"/>
        </w:rPr>
        <w:t>13 – Mazda SkyActive Engine (</w:t>
      </w:r>
      <w:r w:rsidR="005B7AD9">
        <w:rPr>
          <w:bCs/>
          <w:i/>
          <w:iCs/>
          <w:color w:val="0070C0"/>
          <w:sz w:val="18"/>
          <w:szCs w:val="16"/>
        </w:rPr>
        <w:t>Mazda. 2020)</w:t>
      </w:r>
    </w:p>
    <w:bookmarkEnd w:id="36"/>
    <w:p w14:paraId="228C1F06" w14:textId="5F290752" w:rsidR="00A65C29" w:rsidRDefault="00395621" w:rsidP="00B82CB6">
      <w:pPr>
        <w:rPr>
          <w:rFonts w:ascii="Arial" w:hAnsi="Arial" w:cs="Arial"/>
        </w:rPr>
      </w:pPr>
      <w:r>
        <w:rPr>
          <w:rFonts w:ascii="Arial" w:hAnsi="Arial" w:cs="Arial"/>
        </w:rPr>
        <w:t xml:space="preserve">Mazda have become known for taking this direction instead of downsizing, </w:t>
      </w:r>
      <w:r w:rsidR="001C4BD7">
        <w:rPr>
          <w:rFonts w:ascii="Arial" w:hAnsi="Arial" w:cs="Arial"/>
        </w:rPr>
        <w:t>instead deciding to work on the engines currently fitted to their vehicles</w:t>
      </w:r>
      <w:r w:rsidR="00A064B4">
        <w:rPr>
          <w:rFonts w:ascii="Arial" w:hAnsi="Arial" w:cs="Arial"/>
        </w:rPr>
        <w:t xml:space="preserve">, such as the </w:t>
      </w:r>
      <w:r w:rsidR="00DE0678">
        <w:rPr>
          <w:rFonts w:ascii="Arial" w:hAnsi="Arial" w:cs="Arial"/>
        </w:rPr>
        <w:t xml:space="preserve">Mazda 6 </w:t>
      </w:r>
      <w:r w:rsidR="002F7D7B">
        <w:rPr>
          <w:rFonts w:ascii="Arial" w:hAnsi="Arial" w:cs="Arial"/>
        </w:rPr>
        <w:t>with the 2.0L SKYACTIV-G engine</w:t>
      </w:r>
      <w:r w:rsidR="008633A1">
        <w:rPr>
          <w:rFonts w:ascii="Arial" w:hAnsi="Arial" w:cs="Arial"/>
        </w:rPr>
        <w:t xml:space="preserve"> capable of </w:t>
      </w:r>
      <w:r w:rsidR="00BD3A6B">
        <w:rPr>
          <w:rFonts w:ascii="Arial" w:hAnsi="Arial" w:cs="Arial"/>
        </w:rPr>
        <w:t xml:space="preserve">using only </w:t>
      </w:r>
      <w:r w:rsidR="008633A1">
        <w:rPr>
          <w:rFonts w:ascii="Arial" w:hAnsi="Arial" w:cs="Arial"/>
        </w:rPr>
        <w:t xml:space="preserve">5.5 litres </w:t>
      </w:r>
      <w:r w:rsidR="00BD3A6B">
        <w:rPr>
          <w:rFonts w:ascii="Arial" w:hAnsi="Arial" w:cs="Arial"/>
        </w:rPr>
        <w:t xml:space="preserve">of fuel </w:t>
      </w:r>
      <w:r w:rsidR="008633A1">
        <w:rPr>
          <w:rFonts w:ascii="Arial" w:hAnsi="Arial" w:cs="Arial"/>
        </w:rPr>
        <w:t>per 100km</w:t>
      </w:r>
      <w:r w:rsidR="002F7D7B">
        <w:rPr>
          <w:rFonts w:ascii="Arial" w:hAnsi="Arial" w:cs="Arial"/>
        </w:rPr>
        <w:t>. Audi have also begun to follow</w:t>
      </w:r>
      <w:r w:rsidR="00255B58">
        <w:rPr>
          <w:rFonts w:ascii="Arial" w:hAnsi="Arial" w:cs="Arial"/>
        </w:rPr>
        <w:t xml:space="preserve"> this direction and improved the </w:t>
      </w:r>
      <w:r w:rsidR="00C06E1E">
        <w:rPr>
          <w:rFonts w:ascii="Arial" w:hAnsi="Arial" w:cs="Arial"/>
        </w:rPr>
        <w:t xml:space="preserve">2.0L engine in the A4 to improve the fuel </w:t>
      </w:r>
      <w:r w:rsidR="00B04961">
        <w:rPr>
          <w:rFonts w:ascii="Arial" w:hAnsi="Arial" w:cs="Arial"/>
        </w:rPr>
        <w:t>economy, which despite the power of 190</w:t>
      </w:r>
      <w:r w:rsidR="00607381">
        <w:rPr>
          <w:rFonts w:ascii="Arial" w:hAnsi="Arial" w:cs="Arial"/>
        </w:rPr>
        <w:t xml:space="preserve">hp it can achieve 4.8 litres per 100km. </w:t>
      </w:r>
    </w:p>
    <w:p w14:paraId="7D998DC2" w14:textId="60EBFCAD" w:rsidR="001D136D" w:rsidRDefault="00335FCF" w:rsidP="00B82CB6">
      <w:pPr>
        <w:rPr>
          <w:rFonts w:ascii="Arial" w:hAnsi="Arial" w:cs="Arial"/>
        </w:rPr>
      </w:pPr>
      <w:r>
        <w:rPr>
          <w:rFonts w:ascii="Arial" w:hAnsi="Arial" w:cs="Arial"/>
          <w:i/>
          <w:iCs/>
          <w:sz w:val="20"/>
          <w:szCs w:val="20"/>
        </w:rPr>
        <w:t>“</w:t>
      </w:r>
      <w:r w:rsidRPr="00335FCF">
        <w:rPr>
          <w:rFonts w:ascii="Arial" w:hAnsi="Arial" w:cs="Arial"/>
          <w:i/>
          <w:iCs/>
          <w:sz w:val="20"/>
          <w:szCs w:val="20"/>
        </w:rPr>
        <w:t>Cars will have to perform largely as well in real-world driving as they do in the lab, and without some significant changes, that may well rule out the downsized engines we've seen dominating in the industry in recent years. Instead, we're likely to see more manufacturers "rightsizing" like Mazda, and others taking the hybrid path, improving performance while being able to harvest and deploy energy to the benefit of efficiency</w:t>
      </w:r>
      <w:r>
        <w:rPr>
          <w:rFonts w:ascii="Arial" w:hAnsi="Arial" w:cs="Arial"/>
          <w:i/>
          <w:iCs/>
          <w:sz w:val="20"/>
          <w:szCs w:val="20"/>
        </w:rPr>
        <w:t xml:space="preserve">.” </w:t>
      </w:r>
      <w:r>
        <w:rPr>
          <w:rFonts w:ascii="Arial" w:hAnsi="Arial" w:cs="Arial"/>
        </w:rPr>
        <w:t>(</w:t>
      </w:r>
      <w:r w:rsidR="000B7A33">
        <w:rPr>
          <w:rFonts w:ascii="Arial" w:hAnsi="Arial" w:cs="Arial"/>
        </w:rPr>
        <w:t>Ingram, A. 2017)</w:t>
      </w:r>
    </w:p>
    <w:p w14:paraId="49681D67" w14:textId="1A02FBDB" w:rsidR="008633A1" w:rsidRDefault="00E428BE" w:rsidP="00B82CB6">
      <w:pPr>
        <w:rPr>
          <w:rFonts w:ascii="Arial" w:hAnsi="Arial" w:cs="Arial"/>
        </w:rPr>
      </w:pPr>
      <w:r>
        <w:rPr>
          <w:rFonts w:ascii="Arial" w:hAnsi="Arial" w:cs="Arial"/>
        </w:rPr>
        <w:t>With the downsized engines experiencing more problems</w:t>
      </w:r>
      <w:r w:rsidR="007D105F">
        <w:rPr>
          <w:rFonts w:ascii="Arial" w:hAnsi="Arial" w:cs="Arial"/>
        </w:rPr>
        <w:t xml:space="preserve"> over time</w:t>
      </w:r>
      <w:r w:rsidR="00C601DB">
        <w:rPr>
          <w:rFonts w:ascii="Arial" w:hAnsi="Arial" w:cs="Arial"/>
        </w:rPr>
        <w:t xml:space="preserve">, there </w:t>
      </w:r>
      <w:r w:rsidR="007D105F">
        <w:rPr>
          <w:rFonts w:ascii="Arial" w:hAnsi="Arial" w:cs="Arial"/>
        </w:rPr>
        <w:t xml:space="preserve">may be </w:t>
      </w:r>
      <w:r w:rsidR="00F54CBE">
        <w:rPr>
          <w:rFonts w:ascii="Arial" w:hAnsi="Arial" w:cs="Arial"/>
        </w:rPr>
        <w:t xml:space="preserve">more manufacturers making </w:t>
      </w:r>
      <w:r w:rsidR="00953903">
        <w:rPr>
          <w:rFonts w:ascii="Arial" w:hAnsi="Arial" w:cs="Arial"/>
        </w:rPr>
        <w:t>the</w:t>
      </w:r>
      <w:r w:rsidR="007D105F">
        <w:rPr>
          <w:rFonts w:ascii="Arial" w:hAnsi="Arial" w:cs="Arial"/>
        </w:rPr>
        <w:t xml:space="preserve"> change </w:t>
      </w:r>
      <w:r w:rsidR="00F4137D">
        <w:rPr>
          <w:rFonts w:ascii="Arial" w:hAnsi="Arial" w:cs="Arial"/>
        </w:rPr>
        <w:t>towards</w:t>
      </w:r>
      <w:r w:rsidR="00F54CBE">
        <w:rPr>
          <w:rFonts w:ascii="Arial" w:hAnsi="Arial" w:cs="Arial"/>
        </w:rPr>
        <w:t xml:space="preserve"> </w:t>
      </w:r>
      <w:r w:rsidR="00F10E5A">
        <w:rPr>
          <w:rFonts w:ascii="Arial" w:hAnsi="Arial" w:cs="Arial"/>
        </w:rPr>
        <w:t xml:space="preserve">improving </w:t>
      </w:r>
      <w:r w:rsidR="00F54CBE">
        <w:rPr>
          <w:rFonts w:ascii="Arial" w:hAnsi="Arial" w:cs="Arial"/>
        </w:rPr>
        <w:t>the</w:t>
      </w:r>
      <w:r w:rsidR="00F10E5A">
        <w:rPr>
          <w:rFonts w:ascii="Arial" w:hAnsi="Arial" w:cs="Arial"/>
        </w:rPr>
        <w:t>ir</w:t>
      </w:r>
      <w:r w:rsidR="00F54CBE">
        <w:rPr>
          <w:rFonts w:ascii="Arial" w:hAnsi="Arial" w:cs="Arial"/>
        </w:rPr>
        <w:t xml:space="preserve"> larger engines</w:t>
      </w:r>
      <w:r w:rsidR="00953903">
        <w:rPr>
          <w:rFonts w:ascii="Arial" w:hAnsi="Arial" w:cs="Arial"/>
        </w:rPr>
        <w:t xml:space="preserve"> instead.</w:t>
      </w:r>
      <w:r w:rsidR="00D07C2C">
        <w:rPr>
          <w:rFonts w:ascii="Arial" w:hAnsi="Arial" w:cs="Arial"/>
        </w:rPr>
        <w:t xml:space="preserve"> This will result in the development of new technology to lower the emissions, or </w:t>
      </w:r>
      <w:r w:rsidR="001D1EB1">
        <w:rPr>
          <w:rFonts w:ascii="Arial" w:hAnsi="Arial" w:cs="Arial"/>
        </w:rPr>
        <w:t>the trials of existing technology introduced to the system to try and achieve this goal.</w:t>
      </w:r>
    </w:p>
    <w:p w14:paraId="52ED472A" w14:textId="5F0A068C" w:rsidR="00E428BE" w:rsidRDefault="00E428BE" w:rsidP="00B82CB6">
      <w:pPr>
        <w:rPr>
          <w:rFonts w:ascii="Arial" w:hAnsi="Arial" w:cs="Arial"/>
        </w:rPr>
      </w:pPr>
    </w:p>
    <w:p w14:paraId="1EAA19A1" w14:textId="7EA5F71F" w:rsidR="00773DFE" w:rsidRDefault="00773DFE" w:rsidP="00B82CB6">
      <w:pPr>
        <w:rPr>
          <w:rFonts w:ascii="Arial" w:hAnsi="Arial" w:cs="Arial"/>
        </w:rPr>
      </w:pPr>
    </w:p>
    <w:p w14:paraId="400664F6" w14:textId="5BE84BFB" w:rsidR="00773DFE" w:rsidRDefault="00773DFE" w:rsidP="00B82CB6">
      <w:pPr>
        <w:rPr>
          <w:rFonts w:ascii="Arial" w:hAnsi="Arial" w:cs="Arial"/>
        </w:rPr>
      </w:pPr>
    </w:p>
    <w:p w14:paraId="79B7BB44" w14:textId="72C867E8" w:rsidR="00773DFE" w:rsidRDefault="00773DFE" w:rsidP="00B82CB6">
      <w:pPr>
        <w:rPr>
          <w:rFonts w:ascii="Arial" w:hAnsi="Arial" w:cs="Arial"/>
        </w:rPr>
      </w:pPr>
    </w:p>
    <w:p w14:paraId="6681E51A" w14:textId="77777777" w:rsidR="00697500" w:rsidRPr="00335FCF" w:rsidRDefault="00697500" w:rsidP="00B82CB6">
      <w:pPr>
        <w:rPr>
          <w:rFonts w:ascii="Arial" w:hAnsi="Arial" w:cs="Arial"/>
        </w:rPr>
      </w:pPr>
    </w:p>
    <w:p w14:paraId="262C6A5A" w14:textId="51988EEE" w:rsidR="005C455F" w:rsidRDefault="0007452A" w:rsidP="004007B9">
      <w:pPr>
        <w:pStyle w:val="Heading1"/>
        <w:rPr>
          <w:b/>
          <w:bCs/>
        </w:rPr>
      </w:pPr>
      <w:bookmarkStart w:id="37" w:name="_Toc39556547"/>
      <w:r>
        <w:rPr>
          <w:b/>
          <w:bCs/>
        </w:rPr>
        <w:lastRenderedPageBreak/>
        <w:t>3</w:t>
      </w:r>
      <w:r w:rsidR="00CE5AEC" w:rsidRPr="004007B9">
        <w:rPr>
          <w:b/>
          <w:bCs/>
        </w:rPr>
        <w:t xml:space="preserve">. </w:t>
      </w:r>
      <w:r w:rsidR="00FE7E55">
        <w:rPr>
          <w:b/>
          <w:bCs/>
        </w:rPr>
        <w:t>Alternative</w:t>
      </w:r>
      <w:r w:rsidR="00C521E1">
        <w:rPr>
          <w:b/>
          <w:bCs/>
        </w:rPr>
        <w:t xml:space="preserve"> Fuels</w:t>
      </w:r>
      <w:bookmarkEnd w:id="37"/>
    </w:p>
    <w:p w14:paraId="4AF3534B" w14:textId="0D30354A" w:rsidR="003A0ACD" w:rsidRPr="00FE7E55" w:rsidRDefault="00410CFD" w:rsidP="00FE7E55">
      <w:pPr>
        <w:rPr>
          <w:rFonts w:ascii="Arial" w:hAnsi="Arial" w:cs="Arial"/>
        </w:rPr>
      </w:pPr>
      <w:r>
        <w:rPr>
          <w:rFonts w:ascii="Arial" w:hAnsi="Arial" w:cs="Arial"/>
        </w:rPr>
        <w:t xml:space="preserve">While </w:t>
      </w:r>
      <w:r w:rsidR="00275BF9">
        <w:rPr>
          <w:rFonts w:ascii="Arial" w:hAnsi="Arial" w:cs="Arial"/>
        </w:rPr>
        <w:t xml:space="preserve">a large area of interest is based on fully electric cars in the future for </w:t>
      </w:r>
      <w:r w:rsidR="00A35B6C">
        <w:rPr>
          <w:rFonts w:ascii="Arial" w:hAnsi="Arial" w:cs="Arial"/>
        </w:rPr>
        <w:t xml:space="preserve">‘zero-carbon’ vehicles by 2035, there are also manufacturers </w:t>
      </w:r>
      <w:r w:rsidR="000C4386">
        <w:rPr>
          <w:rFonts w:ascii="Arial" w:hAnsi="Arial" w:cs="Arial"/>
        </w:rPr>
        <w:t>putting research into using alternative fuels to achieve lower emission outputs. A big</w:t>
      </w:r>
      <w:r w:rsidR="0030382B">
        <w:rPr>
          <w:rFonts w:ascii="Arial" w:hAnsi="Arial" w:cs="Arial"/>
        </w:rPr>
        <w:t xml:space="preserve"> </w:t>
      </w:r>
      <w:r w:rsidR="00EE2FC1">
        <w:rPr>
          <w:rFonts w:ascii="Arial" w:hAnsi="Arial" w:cs="Arial"/>
        </w:rPr>
        <w:t>contender for this is the use of Hydrogen</w:t>
      </w:r>
      <w:r w:rsidR="00B0451C">
        <w:rPr>
          <w:rFonts w:ascii="Arial" w:hAnsi="Arial" w:cs="Arial"/>
        </w:rPr>
        <w:t xml:space="preserve"> as an alternative fuel to replace petrol, this is due to</w:t>
      </w:r>
      <w:r w:rsidR="00BD63BF">
        <w:rPr>
          <w:rFonts w:ascii="Arial" w:hAnsi="Arial" w:cs="Arial"/>
        </w:rPr>
        <w:t xml:space="preserve"> it being a natural gas</w:t>
      </w:r>
      <w:r w:rsidR="004C58D9">
        <w:rPr>
          <w:rFonts w:ascii="Arial" w:hAnsi="Arial" w:cs="Arial"/>
        </w:rPr>
        <w:t xml:space="preserve"> and</w:t>
      </w:r>
      <w:r w:rsidR="00B0451C">
        <w:rPr>
          <w:rFonts w:ascii="Arial" w:hAnsi="Arial" w:cs="Arial"/>
        </w:rPr>
        <w:t xml:space="preserve"> </w:t>
      </w:r>
      <w:r w:rsidR="003A0ACD">
        <w:rPr>
          <w:rFonts w:ascii="Arial" w:hAnsi="Arial" w:cs="Arial"/>
        </w:rPr>
        <w:t>its</w:t>
      </w:r>
      <w:r w:rsidR="00B0451C">
        <w:rPr>
          <w:rFonts w:ascii="Arial" w:hAnsi="Arial" w:cs="Arial"/>
        </w:rPr>
        <w:t xml:space="preserve"> ability to produce </w:t>
      </w:r>
      <w:r w:rsidR="00293276">
        <w:rPr>
          <w:rFonts w:ascii="Arial" w:hAnsi="Arial" w:cs="Arial"/>
        </w:rPr>
        <w:t xml:space="preserve">no harmful </w:t>
      </w:r>
      <w:r w:rsidR="00455E0C">
        <w:rPr>
          <w:rFonts w:ascii="Arial" w:hAnsi="Arial" w:cs="Arial"/>
        </w:rPr>
        <w:t>by-products</w:t>
      </w:r>
      <w:r w:rsidR="00AD1DF3">
        <w:rPr>
          <w:rFonts w:ascii="Arial" w:hAnsi="Arial" w:cs="Arial"/>
        </w:rPr>
        <w:t>, this is discussed in further detail below in section 3.1</w:t>
      </w:r>
      <w:r w:rsidR="009A2D12">
        <w:rPr>
          <w:rFonts w:ascii="Arial" w:hAnsi="Arial" w:cs="Arial"/>
        </w:rPr>
        <w:t>.</w:t>
      </w:r>
    </w:p>
    <w:p w14:paraId="1289404D" w14:textId="730CD1CF" w:rsidR="005C455F" w:rsidRDefault="005C455F" w:rsidP="005C455F">
      <w:pPr>
        <w:rPr>
          <w:rFonts w:ascii="Arial" w:hAnsi="Arial" w:cs="Arial"/>
        </w:rPr>
      </w:pPr>
    </w:p>
    <w:p w14:paraId="4DD9DF38" w14:textId="77777777" w:rsidR="00697500" w:rsidRPr="00FE7E55" w:rsidRDefault="00697500" w:rsidP="005C455F">
      <w:pPr>
        <w:rPr>
          <w:rFonts w:ascii="Arial" w:hAnsi="Arial" w:cs="Arial"/>
        </w:rPr>
      </w:pPr>
    </w:p>
    <w:p w14:paraId="79D88F5C" w14:textId="36922E21" w:rsidR="00CE5AEC" w:rsidRPr="005C455F" w:rsidRDefault="0007452A" w:rsidP="0007452A">
      <w:pPr>
        <w:pStyle w:val="Heading2"/>
        <w:ind w:left="113"/>
        <w:rPr>
          <w:sz w:val="28"/>
          <w:szCs w:val="28"/>
        </w:rPr>
      </w:pPr>
      <w:bookmarkStart w:id="38" w:name="_Toc39556548"/>
      <w:r>
        <w:rPr>
          <w:sz w:val="28"/>
          <w:szCs w:val="28"/>
        </w:rPr>
        <w:t>3</w:t>
      </w:r>
      <w:r w:rsidR="005C455F">
        <w:rPr>
          <w:sz w:val="28"/>
          <w:szCs w:val="28"/>
        </w:rPr>
        <w:t xml:space="preserve">.1. </w:t>
      </w:r>
      <w:r w:rsidR="00BB564F" w:rsidRPr="005C455F">
        <w:rPr>
          <w:sz w:val="28"/>
          <w:szCs w:val="28"/>
        </w:rPr>
        <w:t>Hydrogen</w:t>
      </w:r>
      <w:bookmarkEnd w:id="38"/>
    </w:p>
    <w:p w14:paraId="4930D5E4" w14:textId="5B4769E3" w:rsidR="005B3A2C" w:rsidRDefault="005B3A2C" w:rsidP="004738B1">
      <w:pPr>
        <w:rPr>
          <w:rFonts w:ascii="Arial" w:hAnsi="Arial" w:cs="Arial"/>
        </w:rPr>
      </w:pPr>
      <w:r>
        <w:rPr>
          <w:rFonts w:ascii="Arial" w:hAnsi="Arial" w:cs="Arial"/>
        </w:rPr>
        <w:t>The</w:t>
      </w:r>
      <w:r w:rsidR="000C5088">
        <w:rPr>
          <w:rFonts w:ascii="Arial" w:hAnsi="Arial" w:cs="Arial"/>
        </w:rPr>
        <w:t>re is a list of</w:t>
      </w:r>
      <w:r>
        <w:rPr>
          <w:rFonts w:ascii="Arial" w:hAnsi="Arial" w:cs="Arial"/>
        </w:rPr>
        <w:t xml:space="preserve"> </w:t>
      </w:r>
      <w:r w:rsidR="009A2D12">
        <w:rPr>
          <w:rFonts w:ascii="Arial" w:hAnsi="Arial" w:cs="Arial"/>
        </w:rPr>
        <w:t xml:space="preserve">advantages </w:t>
      </w:r>
      <w:r w:rsidR="000C5088">
        <w:rPr>
          <w:rFonts w:ascii="Arial" w:hAnsi="Arial" w:cs="Arial"/>
        </w:rPr>
        <w:t>that comes with</w:t>
      </w:r>
      <w:r w:rsidR="009A2D12">
        <w:rPr>
          <w:rFonts w:ascii="Arial" w:hAnsi="Arial" w:cs="Arial"/>
        </w:rPr>
        <w:t xml:space="preserve"> using hydrogen </w:t>
      </w:r>
      <w:r w:rsidR="000C5088">
        <w:rPr>
          <w:rFonts w:ascii="Arial" w:hAnsi="Arial" w:cs="Arial"/>
        </w:rPr>
        <w:t>as an alternative fuel source in cars</w:t>
      </w:r>
      <w:r w:rsidR="00366EF4">
        <w:rPr>
          <w:rFonts w:ascii="Arial" w:hAnsi="Arial" w:cs="Arial"/>
        </w:rPr>
        <w:t xml:space="preserve">, after all it </w:t>
      </w:r>
      <w:r w:rsidR="00324106">
        <w:rPr>
          <w:rFonts w:ascii="Arial" w:hAnsi="Arial" w:cs="Arial"/>
        </w:rPr>
        <w:t xml:space="preserve">is a renewable energy source and in a massive supply on the earth, it produces safe by-products when </w:t>
      </w:r>
      <w:r w:rsidR="006D4FFF">
        <w:rPr>
          <w:rFonts w:ascii="Arial" w:hAnsi="Arial" w:cs="Arial"/>
        </w:rPr>
        <w:t xml:space="preserve">used as fuel, and it can produce a lot of </w:t>
      </w:r>
      <w:r w:rsidR="00F06A96">
        <w:rPr>
          <w:rFonts w:ascii="Arial" w:hAnsi="Arial" w:cs="Arial"/>
        </w:rPr>
        <w:t xml:space="preserve">energy per pound of fuel used. </w:t>
      </w:r>
      <w:r w:rsidR="00E11082">
        <w:rPr>
          <w:rFonts w:ascii="Arial" w:hAnsi="Arial" w:cs="Arial"/>
        </w:rPr>
        <w:t>However,</w:t>
      </w:r>
      <w:r w:rsidR="00F06A96">
        <w:rPr>
          <w:rFonts w:ascii="Arial" w:hAnsi="Arial" w:cs="Arial"/>
        </w:rPr>
        <w:t xml:space="preserve"> there is a drawback to using it </w:t>
      </w:r>
      <w:r w:rsidR="00432D0A">
        <w:rPr>
          <w:rFonts w:ascii="Arial" w:hAnsi="Arial" w:cs="Arial"/>
        </w:rPr>
        <w:t>because of</w:t>
      </w:r>
      <w:r w:rsidR="005E0996">
        <w:rPr>
          <w:rFonts w:ascii="Arial" w:hAnsi="Arial" w:cs="Arial"/>
        </w:rPr>
        <w:t xml:space="preserve"> the difficulties </w:t>
      </w:r>
      <w:r w:rsidR="00913DE9">
        <w:rPr>
          <w:rFonts w:ascii="Arial" w:hAnsi="Arial" w:cs="Arial"/>
        </w:rPr>
        <w:t xml:space="preserve">in storing </w:t>
      </w:r>
      <w:r w:rsidR="005256D7">
        <w:rPr>
          <w:rFonts w:ascii="Arial" w:hAnsi="Arial" w:cs="Arial"/>
        </w:rPr>
        <w:t xml:space="preserve">the </w:t>
      </w:r>
      <w:r w:rsidR="00913DE9">
        <w:rPr>
          <w:rFonts w:ascii="Arial" w:hAnsi="Arial" w:cs="Arial"/>
        </w:rPr>
        <w:t>hydrogen</w:t>
      </w:r>
      <w:r w:rsidR="00B536DA">
        <w:rPr>
          <w:rFonts w:ascii="Arial" w:hAnsi="Arial" w:cs="Arial"/>
        </w:rPr>
        <w:t>, this means that the storage tanks won’t be capable of holding much of it</w:t>
      </w:r>
      <w:r w:rsidR="005256D7">
        <w:rPr>
          <w:rFonts w:ascii="Arial" w:hAnsi="Arial" w:cs="Arial"/>
        </w:rPr>
        <w:t xml:space="preserve"> and the gas will slowly escape</w:t>
      </w:r>
      <w:r w:rsidR="00432D0A">
        <w:rPr>
          <w:rFonts w:ascii="Arial" w:hAnsi="Arial" w:cs="Arial"/>
        </w:rPr>
        <w:t>.</w:t>
      </w:r>
      <w:r w:rsidR="00DD610B">
        <w:rPr>
          <w:rFonts w:ascii="Arial" w:hAnsi="Arial" w:cs="Arial"/>
        </w:rPr>
        <w:t xml:space="preserve"> </w:t>
      </w:r>
      <w:r w:rsidR="00B40C9D">
        <w:rPr>
          <w:rFonts w:ascii="Arial" w:hAnsi="Arial" w:cs="Arial"/>
        </w:rPr>
        <w:t>Therefore,</w:t>
      </w:r>
      <w:r w:rsidR="00DD610B">
        <w:rPr>
          <w:rFonts w:ascii="Arial" w:hAnsi="Arial" w:cs="Arial"/>
        </w:rPr>
        <w:t xml:space="preserve"> the miles covered per refill of a hydrogen vehicle may be </w:t>
      </w:r>
      <w:r w:rsidR="00447AA4">
        <w:rPr>
          <w:rFonts w:ascii="Arial" w:hAnsi="Arial" w:cs="Arial"/>
        </w:rPr>
        <w:t>slightly lower than th</w:t>
      </w:r>
      <w:r w:rsidR="00682AA3">
        <w:rPr>
          <w:rFonts w:ascii="Arial" w:hAnsi="Arial" w:cs="Arial"/>
        </w:rPr>
        <w:t>e distance</w:t>
      </w:r>
      <w:r w:rsidR="00447AA4">
        <w:rPr>
          <w:rFonts w:ascii="Arial" w:hAnsi="Arial" w:cs="Arial"/>
        </w:rPr>
        <w:t xml:space="preserve"> covered by an engine</w:t>
      </w:r>
      <w:r w:rsidR="00682AA3">
        <w:rPr>
          <w:rFonts w:ascii="Arial" w:hAnsi="Arial" w:cs="Arial"/>
        </w:rPr>
        <w:t xml:space="preserve">, although the sale price </w:t>
      </w:r>
      <w:r w:rsidR="00B17CC1">
        <w:rPr>
          <w:rFonts w:ascii="Arial" w:hAnsi="Arial" w:cs="Arial"/>
        </w:rPr>
        <w:t>of hydrogen is extremely low compared to petrol or diesel</w:t>
      </w:r>
      <w:r w:rsidR="00DE7C36">
        <w:rPr>
          <w:rFonts w:ascii="Arial" w:hAnsi="Arial" w:cs="Arial"/>
        </w:rPr>
        <w:t>, which in the long run will save the driver money.</w:t>
      </w:r>
    </w:p>
    <w:p w14:paraId="7E7BCCE1" w14:textId="5A2B4632" w:rsidR="004738B1" w:rsidRPr="004071D8" w:rsidRDefault="004071D8" w:rsidP="004738B1">
      <w:pPr>
        <w:rPr>
          <w:rFonts w:ascii="Arial" w:hAnsi="Arial" w:cs="Arial"/>
        </w:rPr>
      </w:pPr>
      <w:r w:rsidRPr="004071D8">
        <w:rPr>
          <w:rFonts w:ascii="Arial" w:hAnsi="Arial" w:cs="Arial"/>
          <w:i/>
          <w:iCs/>
          <w:sz w:val="20"/>
          <w:szCs w:val="20"/>
        </w:rPr>
        <w:t>“Hydrogen is the most basic of all Earth elements. The hydrogen atom is made up of a single proton and a single electron. As such, it is very abundant, but it doesn’t really exist as a separate form of matter. Instead it is usually combined with other elements. To separate hydrogen gas from its companion substances takes a lot of work but it produces a powerful, nearly clean source of energy. As a gas, it can be used in fuel cells to power engines.</w:t>
      </w:r>
      <w:r>
        <w:rPr>
          <w:rFonts w:ascii="Arial" w:hAnsi="Arial" w:cs="Arial"/>
          <w:i/>
          <w:iCs/>
          <w:sz w:val="20"/>
          <w:szCs w:val="20"/>
        </w:rPr>
        <w:t xml:space="preserve">” </w:t>
      </w:r>
      <w:r>
        <w:rPr>
          <w:rFonts w:ascii="Arial" w:hAnsi="Arial" w:cs="Arial"/>
        </w:rPr>
        <w:t>(</w:t>
      </w:r>
      <w:r w:rsidR="003A086D">
        <w:rPr>
          <w:rFonts w:ascii="Arial" w:hAnsi="Arial" w:cs="Arial"/>
        </w:rPr>
        <w:t>Rinkesh.</w:t>
      </w:r>
      <w:r w:rsidR="00B4395C">
        <w:rPr>
          <w:rFonts w:ascii="Arial" w:hAnsi="Arial" w:cs="Arial"/>
        </w:rPr>
        <w:t xml:space="preserve"> 2020)</w:t>
      </w:r>
    </w:p>
    <w:p w14:paraId="65DCFD39" w14:textId="34B4F82C" w:rsidR="002D63DC" w:rsidRDefault="002D63DC" w:rsidP="000A0E1F">
      <w:pPr>
        <w:jc w:val="center"/>
        <w:rPr>
          <w:bCs/>
          <w:i/>
          <w:iCs/>
          <w:color w:val="0070C0"/>
          <w:sz w:val="18"/>
          <w:szCs w:val="16"/>
        </w:rPr>
      </w:pPr>
      <w:r w:rsidRPr="002D63DC">
        <w:rPr>
          <w:noProof/>
        </w:rPr>
        <w:drawing>
          <wp:inline distT="0" distB="0" distL="0" distR="0" wp14:anchorId="1DA16E8D" wp14:editId="283EE719">
            <wp:extent cx="4880344" cy="274512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89950" cy="2750529"/>
                    </a:xfrm>
                    <a:prstGeom prst="rect">
                      <a:avLst/>
                    </a:prstGeom>
                  </pic:spPr>
                </pic:pic>
              </a:graphicData>
            </a:graphic>
          </wp:inline>
        </w:drawing>
      </w:r>
    </w:p>
    <w:p w14:paraId="27CFC984" w14:textId="746A6E8F" w:rsidR="00DE7C36" w:rsidRDefault="000A0E1F" w:rsidP="00B96A62">
      <w:pPr>
        <w:jc w:val="center"/>
        <w:rPr>
          <w:rFonts w:ascii="Arial" w:hAnsi="Arial" w:cs="Arial"/>
        </w:rPr>
      </w:pPr>
      <w:r w:rsidRPr="002B3D14">
        <w:rPr>
          <w:bCs/>
          <w:i/>
          <w:iCs/>
          <w:color w:val="0070C0"/>
          <w:sz w:val="18"/>
          <w:szCs w:val="16"/>
        </w:rPr>
        <w:t xml:space="preserve">Figure </w:t>
      </w:r>
      <w:r>
        <w:rPr>
          <w:bCs/>
          <w:i/>
          <w:iCs/>
          <w:color w:val="0070C0"/>
          <w:sz w:val="18"/>
          <w:szCs w:val="16"/>
        </w:rPr>
        <w:t>1</w:t>
      </w:r>
      <w:r w:rsidR="0041032D">
        <w:rPr>
          <w:bCs/>
          <w:i/>
          <w:iCs/>
          <w:color w:val="0070C0"/>
          <w:sz w:val="18"/>
          <w:szCs w:val="16"/>
        </w:rPr>
        <w:t>4</w:t>
      </w:r>
      <w:r>
        <w:rPr>
          <w:bCs/>
          <w:i/>
          <w:iCs/>
          <w:color w:val="0070C0"/>
          <w:sz w:val="18"/>
          <w:szCs w:val="16"/>
        </w:rPr>
        <w:t xml:space="preserve"> – Hydrogen</w:t>
      </w:r>
      <w:r w:rsidR="002D63DC">
        <w:rPr>
          <w:bCs/>
          <w:i/>
          <w:iCs/>
          <w:color w:val="0070C0"/>
          <w:sz w:val="18"/>
          <w:szCs w:val="16"/>
        </w:rPr>
        <w:t xml:space="preserve"> Powered Car</w:t>
      </w:r>
      <w:r>
        <w:rPr>
          <w:bCs/>
          <w:i/>
          <w:iCs/>
          <w:color w:val="0070C0"/>
          <w:sz w:val="18"/>
          <w:szCs w:val="16"/>
        </w:rPr>
        <w:t xml:space="preserve"> (</w:t>
      </w:r>
      <w:r w:rsidR="00784559">
        <w:rPr>
          <w:bCs/>
          <w:i/>
          <w:iCs/>
          <w:color w:val="0070C0"/>
          <w:sz w:val="18"/>
          <w:szCs w:val="16"/>
        </w:rPr>
        <w:t>Parkinson, G. 2018</w:t>
      </w:r>
      <w:r>
        <w:rPr>
          <w:bCs/>
          <w:i/>
          <w:iCs/>
          <w:color w:val="0070C0"/>
          <w:sz w:val="18"/>
          <w:szCs w:val="16"/>
        </w:rPr>
        <w:t>)</w:t>
      </w:r>
    </w:p>
    <w:p w14:paraId="1D7206A0" w14:textId="77777777" w:rsidR="00B96A62" w:rsidRDefault="00B96A62" w:rsidP="00B96A62">
      <w:pPr>
        <w:jc w:val="center"/>
        <w:rPr>
          <w:rFonts w:ascii="Arial" w:hAnsi="Arial" w:cs="Arial"/>
        </w:rPr>
      </w:pPr>
    </w:p>
    <w:p w14:paraId="07497652" w14:textId="2BEEAEC6" w:rsidR="00892B8B" w:rsidRPr="00892B8B" w:rsidRDefault="0007452A" w:rsidP="00892B8B">
      <w:pPr>
        <w:pStyle w:val="Heading3"/>
        <w:ind w:left="227"/>
        <w:rPr>
          <w:sz w:val="26"/>
          <w:szCs w:val="26"/>
        </w:rPr>
      </w:pPr>
      <w:bookmarkStart w:id="39" w:name="_Toc39556549"/>
      <w:r>
        <w:rPr>
          <w:sz w:val="26"/>
          <w:szCs w:val="26"/>
        </w:rPr>
        <w:t>3</w:t>
      </w:r>
      <w:r w:rsidR="005D7039" w:rsidRPr="003D5EE7">
        <w:rPr>
          <w:sz w:val="26"/>
          <w:szCs w:val="26"/>
        </w:rPr>
        <w:t>.1.</w:t>
      </w:r>
      <w:r w:rsidR="005C455F" w:rsidRPr="003D5EE7">
        <w:rPr>
          <w:sz w:val="26"/>
          <w:szCs w:val="26"/>
        </w:rPr>
        <w:t>1.</w:t>
      </w:r>
      <w:r w:rsidR="005D7039" w:rsidRPr="003D5EE7">
        <w:rPr>
          <w:sz w:val="26"/>
          <w:szCs w:val="26"/>
        </w:rPr>
        <w:t xml:space="preserve"> </w:t>
      </w:r>
      <w:r w:rsidR="003B65FB" w:rsidRPr="003D5EE7">
        <w:rPr>
          <w:sz w:val="26"/>
          <w:szCs w:val="26"/>
        </w:rPr>
        <w:t xml:space="preserve">Benefits of </w:t>
      </w:r>
      <w:r w:rsidR="00892B8B">
        <w:rPr>
          <w:sz w:val="26"/>
          <w:szCs w:val="26"/>
        </w:rPr>
        <w:t>U</w:t>
      </w:r>
      <w:r w:rsidR="00D2627B" w:rsidRPr="003D5EE7">
        <w:rPr>
          <w:sz w:val="26"/>
          <w:szCs w:val="26"/>
        </w:rPr>
        <w:t xml:space="preserve">sing </w:t>
      </w:r>
      <w:r w:rsidR="00892B8B">
        <w:rPr>
          <w:sz w:val="26"/>
          <w:szCs w:val="26"/>
        </w:rPr>
        <w:t>H</w:t>
      </w:r>
      <w:r w:rsidR="003B65FB" w:rsidRPr="003D5EE7">
        <w:rPr>
          <w:sz w:val="26"/>
          <w:szCs w:val="26"/>
        </w:rPr>
        <w:t>ydrogen</w:t>
      </w:r>
      <w:bookmarkEnd w:id="39"/>
    </w:p>
    <w:p w14:paraId="39C44884" w14:textId="77777777" w:rsidR="00D774AB" w:rsidRDefault="003F2062" w:rsidP="004738B1">
      <w:pPr>
        <w:rPr>
          <w:rFonts w:ascii="Arial" w:hAnsi="Arial" w:cs="Arial"/>
        </w:rPr>
      </w:pPr>
      <w:r>
        <w:rPr>
          <w:rFonts w:ascii="Arial" w:hAnsi="Arial" w:cs="Arial"/>
        </w:rPr>
        <w:t xml:space="preserve">The </w:t>
      </w:r>
      <w:r w:rsidR="008C1C2D">
        <w:rPr>
          <w:rFonts w:ascii="Arial" w:hAnsi="Arial" w:cs="Arial"/>
        </w:rPr>
        <w:t xml:space="preserve">use of hydrogen as a replacement fuel source </w:t>
      </w:r>
      <w:r w:rsidR="00A70E6C">
        <w:rPr>
          <w:rFonts w:ascii="Arial" w:hAnsi="Arial" w:cs="Arial"/>
        </w:rPr>
        <w:t>will</w:t>
      </w:r>
      <w:r w:rsidR="008C1C2D">
        <w:rPr>
          <w:rFonts w:ascii="Arial" w:hAnsi="Arial" w:cs="Arial"/>
        </w:rPr>
        <w:t xml:space="preserve"> be far more </w:t>
      </w:r>
      <w:r w:rsidR="00B40C9D">
        <w:rPr>
          <w:rFonts w:ascii="Arial" w:hAnsi="Arial" w:cs="Arial"/>
        </w:rPr>
        <w:t xml:space="preserve">beneficial to the </w:t>
      </w:r>
      <w:r w:rsidR="008C1C2D">
        <w:rPr>
          <w:rFonts w:ascii="Arial" w:hAnsi="Arial" w:cs="Arial"/>
        </w:rPr>
        <w:t>environment</w:t>
      </w:r>
      <w:r w:rsidR="00A50D1E">
        <w:rPr>
          <w:rFonts w:ascii="Arial" w:hAnsi="Arial" w:cs="Arial"/>
        </w:rPr>
        <w:t xml:space="preserve"> </w:t>
      </w:r>
      <w:r w:rsidR="00975D93">
        <w:rPr>
          <w:rFonts w:ascii="Arial" w:hAnsi="Arial" w:cs="Arial"/>
        </w:rPr>
        <w:t xml:space="preserve">because of the harmless gases produced when burnt. </w:t>
      </w:r>
      <w:r w:rsidR="006847B9">
        <w:rPr>
          <w:rFonts w:ascii="Arial" w:hAnsi="Arial" w:cs="Arial"/>
        </w:rPr>
        <w:t>This means tha</w:t>
      </w:r>
      <w:r w:rsidR="009F71F2">
        <w:rPr>
          <w:rFonts w:ascii="Arial" w:hAnsi="Arial" w:cs="Arial"/>
        </w:rPr>
        <w:t xml:space="preserve">t these </w:t>
      </w:r>
      <w:r w:rsidR="007B6B3F">
        <w:rPr>
          <w:rFonts w:ascii="Arial" w:hAnsi="Arial" w:cs="Arial"/>
        </w:rPr>
        <w:t xml:space="preserve">vehicles will be safe to use within close proximity of pedestrians, possibly </w:t>
      </w:r>
      <w:r w:rsidR="006410BA">
        <w:rPr>
          <w:rFonts w:ascii="Arial" w:hAnsi="Arial" w:cs="Arial"/>
        </w:rPr>
        <w:t>allowing</w:t>
      </w:r>
      <w:r w:rsidR="00187544">
        <w:rPr>
          <w:rFonts w:ascii="Arial" w:hAnsi="Arial" w:cs="Arial"/>
        </w:rPr>
        <w:t xml:space="preserve"> these vehicles </w:t>
      </w:r>
      <w:r w:rsidR="00C92D34">
        <w:rPr>
          <w:rFonts w:ascii="Arial" w:hAnsi="Arial" w:cs="Arial"/>
        </w:rPr>
        <w:t xml:space="preserve">to be used </w:t>
      </w:r>
      <w:r w:rsidR="00187544">
        <w:rPr>
          <w:rFonts w:ascii="Arial" w:hAnsi="Arial" w:cs="Arial"/>
        </w:rPr>
        <w:t>through a town</w:t>
      </w:r>
      <w:r w:rsidR="00797AB6">
        <w:rPr>
          <w:rFonts w:ascii="Arial" w:hAnsi="Arial" w:cs="Arial"/>
        </w:rPr>
        <w:t xml:space="preserve">. </w:t>
      </w:r>
    </w:p>
    <w:p w14:paraId="507C34D1" w14:textId="5ED2B791" w:rsidR="004738B1" w:rsidRDefault="00D774AB" w:rsidP="004738B1">
      <w:pPr>
        <w:rPr>
          <w:rFonts w:ascii="Arial" w:hAnsi="Arial" w:cs="Arial"/>
        </w:rPr>
      </w:pPr>
      <w:r>
        <w:rPr>
          <w:rFonts w:ascii="Arial" w:hAnsi="Arial" w:cs="Arial"/>
        </w:rPr>
        <w:lastRenderedPageBreak/>
        <w:t xml:space="preserve">Hydrogen is </w:t>
      </w:r>
      <w:r w:rsidR="000933F5">
        <w:rPr>
          <w:rFonts w:ascii="Arial" w:hAnsi="Arial" w:cs="Arial"/>
        </w:rPr>
        <w:t>a renewable gas</w:t>
      </w:r>
      <w:r w:rsidR="007A0BC3">
        <w:rPr>
          <w:rFonts w:ascii="Arial" w:hAnsi="Arial" w:cs="Arial"/>
        </w:rPr>
        <w:t xml:space="preserve"> </w:t>
      </w:r>
      <w:r w:rsidR="002E12E3">
        <w:rPr>
          <w:rFonts w:ascii="Arial" w:hAnsi="Arial" w:cs="Arial"/>
        </w:rPr>
        <w:t xml:space="preserve">and </w:t>
      </w:r>
      <w:r w:rsidR="00594B4C">
        <w:rPr>
          <w:rFonts w:ascii="Arial" w:hAnsi="Arial" w:cs="Arial"/>
        </w:rPr>
        <w:t>most gases aren’t as infinite as hydrogen</w:t>
      </w:r>
      <w:r w:rsidR="006B1676">
        <w:rPr>
          <w:rFonts w:ascii="Arial" w:hAnsi="Arial" w:cs="Arial"/>
        </w:rPr>
        <w:t xml:space="preserve">, meaning there is such a low possibility </w:t>
      </w:r>
      <w:r w:rsidR="002E5660">
        <w:rPr>
          <w:rFonts w:ascii="Arial" w:hAnsi="Arial" w:cs="Arial"/>
        </w:rPr>
        <w:t>of running out like most other sources of energy</w:t>
      </w:r>
      <w:r w:rsidR="00B43C7E">
        <w:rPr>
          <w:rFonts w:ascii="Arial" w:hAnsi="Arial" w:cs="Arial"/>
        </w:rPr>
        <w:t xml:space="preserve">, as explained by </w:t>
      </w:r>
      <w:r w:rsidR="002E5660">
        <w:rPr>
          <w:rFonts w:ascii="Arial" w:hAnsi="Arial" w:cs="Arial"/>
        </w:rPr>
        <w:t>(Rinkesh. 2020)</w:t>
      </w:r>
      <w:r w:rsidR="00B43C7E">
        <w:rPr>
          <w:rFonts w:ascii="Arial" w:hAnsi="Arial" w:cs="Arial"/>
        </w:rPr>
        <w:t xml:space="preserve">. </w:t>
      </w:r>
    </w:p>
    <w:p w14:paraId="54D90D44" w14:textId="484F824D" w:rsidR="00123531" w:rsidRDefault="00123531" w:rsidP="004738B1">
      <w:pPr>
        <w:rPr>
          <w:rFonts w:ascii="Arial" w:hAnsi="Arial" w:cs="Arial"/>
        </w:rPr>
      </w:pPr>
      <w:r>
        <w:rPr>
          <w:rFonts w:ascii="Arial" w:hAnsi="Arial" w:cs="Arial"/>
        </w:rPr>
        <w:t>It’s</w:t>
      </w:r>
      <w:r w:rsidR="00731139">
        <w:rPr>
          <w:rFonts w:ascii="Arial" w:hAnsi="Arial" w:cs="Arial"/>
        </w:rPr>
        <w:t xml:space="preserve"> also</w:t>
      </w:r>
      <w:r>
        <w:rPr>
          <w:rFonts w:ascii="Arial" w:hAnsi="Arial" w:cs="Arial"/>
        </w:rPr>
        <w:t xml:space="preserve"> </w:t>
      </w:r>
      <w:r w:rsidR="00451FE5">
        <w:rPr>
          <w:rFonts w:ascii="Arial" w:hAnsi="Arial" w:cs="Arial"/>
        </w:rPr>
        <w:t>a highly efficient</w:t>
      </w:r>
      <w:r w:rsidR="00787423">
        <w:rPr>
          <w:rFonts w:ascii="Arial" w:hAnsi="Arial" w:cs="Arial"/>
        </w:rPr>
        <w:t xml:space="preserve"> energy source, </w:t>
      </w:r>
      <w:r w:rsidR="00614F12">
        <w:rPr>
          <w:rFonts w:ascii="Arial" w:hAnsi="Arial" w:cs="Arial"/>
        </w:rPr>
        <w:t xml:space="preserve">where it can produce a lot of energy </w:t>
      </w:r>
      <w:r w:rsidR="00DF5FB4">
        <w:rPr>
          <w:rFonts w:ascii="Arial" w:hAnsi="Arial" w:cs="Arial"/>
        </w:rPr>
        <w:t xml:space="preserve">per pound of fuel </w:t>
      </w:r>
      <w:r w:rsidR="00A00D29">
        <w:rPr>
          <w:rFonts w:ascii="Arial" w:hAnsi="Arial" w:cs="Arial"/>
        </w:rPr>
        <w:t>when burnt</w:t>
      </w:r>
      <w:r w:rsidR="00DF5FB4">
        <w:rPr>
          <w:rFonts w:ascii="Arial" w:hAnsi="Arial" w:cs="Arial"/>
        </w:rPr>
        <w:t xml:space="preserve">. This means that the distance a hydrogen vehicle </w:t>
      </w:r>
      <w:r w:rsidR="00B44214">
        <w:rPr>
          <w:rFonts w:ascii="Arial" w:hAnsi="Arial" w:cs="Arial"/>
        </w:rPr>
        <w:t xml:space="preserve">can travel can be </w:t>
      </w:r>
      <w:r w:rsidR="00D6092A">
        <w:rPr>
          <w:rFonts w:ascii="Arial" w:hAnsi="Arial" w:cs="Arial"/>
        </w:rPr>
        <w:t xml:space="preserve">very high </w:t>
      </w:r>
      <w:r w:rsidR="00E95A2B">
        <w:rPr>
          <w:rFonts w:ascii="Arial" w:hAnsi="Arial" w:cs="Arial"/>
        </w:rPr>
        <w:t xml:space="preserve">for the fuel being used before it needs to be refuelled. </w:t>
      </w:r>
    </w:p>
    <w:p w14:paraId="55E989CD" w14:textId="77777777" w:rsidR="00063F01" w:rsidRDefault="00063F01" w:rsidP="004738B1">
      <w:pPr>
        <w:rPr>
          <w:rFonts w:ascii="Arial" w:hAnsi="Arial" w:cs="Arial"/>
        </w:rPr>
      </w:pPr>
    </w:p>
    <w:p w14:paraId="62D2F266" w14:textId="4FAD4C72" w:rsidR="003B65FB" w:rsidRPr="003D5EE7" w:rsidRDefault="0007452A" w:rsidP="00BE1045">
      <w:pPr>
        <w:pStyle w:val="Heading3"/>
        <w:ind w:left="227"/>
        <w:rPr>
          <w:sz w:val="26"/>
          <w:szCs w:val="26"/>
        </w:rPr>
      </w:pPr>
      <w:bookmarkStart w:id="40" w:name="_Toc39556550"/>
      <w:r>
        <w:rPr>
          <w:sz w:val="26"/>
          <w:szCs w:val="26"/>
        </w:rPr>
        <w:t>3</w:t>
      </w:r>
      <w:r w:rsidR="00D2627B" w:rsidRPr="003D5EE7">
        <w:rPr>
          <w:sz w:val="26"/>
          <w:szCs w:val="26"/>
        </w:rPr>
        <w:t>.</w:t>
      </w:r>
      <w:r w:rsidR="005C455F" w:rsidRPr="003D5EE7">
        <w:rPr>
          <w:sz w:val="26"/>
          <w:szCs w:val="26"/>
        </w:rPr>
        <w:t>1.</w:t>
      </w:r>
      <w:r w:rsidR="00D2627B" w:rsidRPr="003D5EE7">
        <w:rPr>
          <w:sz w:val="26"/>
          <w:szCs w:val="26"/>
        </w:rPr>
        <w:t xml:space="preserve">2. </w:t>
      </w:r>
      <w:r w:rsidR="00892B8B">
        <w:rPr>
          <w:sz w:val="26"/>
          <w:szCs w:val="26"/>
        </w:rPr>
        <w:t>P</w:t>
      </w:r>
      <w:r w:rsidR="00063F01" w:rsidRPr="003D5EE7">
        <w:rPr>
          <w:sz w:val="26"/>
          <w:szCs w:val="26"/>
        </w:rPr>
        <w:t xml:space="preserve">roblems with </w:t>
      </w:r>
      <w:r w:rsidR="00892B8B">
        <w:rPr>
          <w:sz w:val="26"/>
          <w:szCs w:val="26"/>
        </w:rPr>
        <w:t>H</w:t>
      </w:r>
      <w:r w:rsidR="00063F01" w:rsidRPr="003D5EE7">
        <w:rPr>
          <w:sz w:val="26"/>
          <w:szCs w:val="26"/>
        </w:rPr>
        <w:t>ydrogen</w:t>
      </w:r>
      <w:bookmarkEnd w:id="40"/>
    </w:p>
    <w:p w14:paraId="2B8C94DC" w14:textId="3BAA6F86" w:rsidR="003F2062" w:rsidRDefault="003752B4" w:rsidP="003F2062">
      <w:pPr>
        <w:rPr>
          <w:rFonts w:ascii="Arial" w:hAnsi="Arial" w:cs="Arial"/>
        </w:rPr>
      </w:pPr>
      <w:r>
        <w:rPr>
          <w:rFonts w:ascii="Arial" w:hAnsi="Arial" w:cs="Arial"/>
        </w:rPr>
        <w:t xml:space="preserve">For someone to </w:t>
      </w:r>
      <w:r w:rsidR="00181CBE">
        <w:rPr>
          <w:rFonts w:ascii="Arial" w:hAnsi="Arial" w:cs="Arial"/>
        </w:rPr>
        <w:t>retrieve hydrogen</w:t>
      </w:r>
      <w:r w:rsidR="007262B0">
        <w:rPr>
          <w:rFonts w:ascii="Arial" w:hAnsi="Arial" w:cs="Arial"/>
        </w:rPr>
        <w:t xml:space="preserve">, it may require </w:t>
      </w:r>
      <w:r w:rsidR="003E6259">
        <w:rPr>
          <w:rFonts w:ascii="Arial" w:hAnsi="Arial" w:cs="Arial"/>
        </w:rPr>
        <w:t xml:space="preserve">the use of </w:t>
      </w:r>
      <w:r w:rsidR="007262B0">
        <w:rPr>
          <w:rFonts w:ascii="Arial" w:hAnsi="Arial" w:cs="Arial"/>
        </w:rPr>
        <w:t xml:space="preserve">a costly </w:t>
      </w:r>
      <w:r w:rsidR="003E6259">
        <w:rPr>
          <w:rFonts w:ascii="Arial" w:hAnsi="Arial" w:cs="Arial"/>
        </w:rPr>
        <w:t>method such as electrolysis or steam reforming (Rinkesh. 2020).</w:t>
      </w:r>
      <w:r w:rsidR="009C1D41">
        <w:rPr>
          <w:rFonts w:ascii="Arial" w:hAnsi="Arial" w:cs="Arial"/>
        </w:rPr>
        <w:t xml:space="preserve"> </w:t>
      </w:r>
      <w:r w:rsidR="00775400">
        <w:rPr>
          <w:rFonts w:ascii="Arial" w:hAnsi="Arial" w:cs="Arial"/>
        </w:rPr>
        <w:t>This is thanks to</w:t>
      </w:r>
      <w:r w:rsidR="00193C13">
        <w:rPr>
          <w:rFonts w:ascii="Arial" w:hAnsi="Arial" w:cs="Arial"/>
        </w:rPr>
        <w:t xml:space="preserve"> the</w:t>
      </w:r>
      <w:r w:rsidR="00775400">
        <w:rPr>
          <w:rFonts w:ascii="Arial" w:hAnsi="Arial" w:cs="Arial"/>
        </w:rPr>
        <w:t xml:space="preserve"> </w:t>
      </w:r>
      <w:r w:rsidR="00563C6B">
        <w:rPr>
          <w:rFonts w:ascii="Arial" w:hAnsi="Arial" w:cs="Arial"/>
        </w:rPr>
        <w:t xml:space="preserve">methods used for extracting the hydrogen </w:t>
      </w:r>
      <w:r w:rsidR="000508E9">
        <w:rPr>
          <w:rFonts w:ascii="Arial" w:hAnsi="Arial" w:cs="Arial"/>
        </w:rPr>
        <w:t>f</w:t>
      </w:r>
      <w:r w:rsidR="002F6723">
        <w:rPr>
          <w:rFonts w:ascii="Arial" w:hAnsi="Arial" w:cs="Arial"/>
        </w:rPr>
        <w:t>rom other elements, such as water (H2O).</w:t>
      </w:r>
    </w:p>
    <w:p w14:paraId="14852B31" w14:textId="4AC81680" w:rsidR="00E573B5" w:rsidRDefault="00E573B5" w:rsidP="003F2062">
      <w:pPr>
        <w:rPr>
          <w:rFonts w:ascii="Arial" w:hAnsi="Arial" w:cs="Arial"/>
        </w:rPr>
      </w:pPr>
      <w:r>
        <w:rPr>
          <w:rFonts w:ascii="Arial" w:hAnsi="Arial" w:cs="Arial"/>
        </w:rPr>
        <w:t xml:space="preserve">Unfortunately, storing hydrogen is more difficult than storing petrol or diesel. </w:t>
      </w:r>
      <w:r w:rsidR="00D31F08">
        <w:rPr>
          <w:rFonts w:ascii="Arial" w:hAnsi="Arial" w:cs="Arial"/>
        </w:rPr>
        <w:t xml:space="preserve">This is due to the very low density compared to </w:t>
      </w:r>
      <w:r w:rsidR="003D4ADF">
        <w:rPr>
          <w:rFonts w:ascii="Arial" w:hAnsi="Arial" w:cs="Arial"/>
        </w:rPr>
        <w:t xml:space="preserve">other fuels, meaning the hydrogen needs to be compressed to a liquid state </w:t>
      </w:r>
      <w:r w:rsidR="000571E6">
        <w:rPr>
          <w:rFonts w:ascii="Arial" w:hAnsi="Arial" w:cs="Arial"/>
        </w:rPr>
        <w:t>and stored at a lower temperature</w:t>
      </w:r>
      <w:r w:rsidR="00B96A62">
        <w:rPr>
          <w:rFonts w:ascii="Arial" w:hAnsi="Arial" w:cs="Arial"/>
        </w:rPr>
        <w:t xml:space="preserve">. </w:t>
      </w:r>
    </w:p>
    <w:p w14:paraId="4D54957A" w14:textId="6D9EA81B" w:rsidR="00EB7994" w:rsidRDefault="00EB7994" w:rsidP="003F2062">
      <w:pPr>
        <w:rPr>
          <w:rFonts w:ascii="Arial" w:hAnsi="Arial" w:cs="Arial"/>
        </w:rPr>
      </w:pPr>
      <w:r>
        <w:rPr>
          <w:rFonts w:ascii="Arial" w:hAnsi="Arial" w:cs="Arial"/>
        </w:rPr>
        <w:t xml:space="preserve">Hydrogen </w:t>
      </w:r>
      <w:r w:rsidR="00DF745A">
        <w:rPr>
          <w:rFonts w:ascii="Arial" w:hAnsi="Arial" w:cs="Arial"/>
        </w:rPr>
        <w:t>doesn’t really produce an</w:t>
      </w:r>
      <w:r>
        <w:rPr>
          <w:rFonts w:ascii="Arial" w:hAnsi="Arial" w:cs="Arial"/>
        </w:rPr>
        <w:t xml:space="preserve"> </w:t>
      </w:r>
      <w:r w:rsidR="00DF745A">
        <w:rPr>
          <w:rFonts w:ascii="Arial" w:hAnsi="Arial" w:cs="Arial"/>
        </w:rPr>
        <w:t>odour</w:t>
      </w:r>
      <w:r w:rsidR="00B75915">
        <w:rPr>
          <w:rFonts w:ascii="Arial" w:hAnsi="Arial" w:cs="Arial"/>
        </w:rPr>
        <w:t>.</w:t>
      </w:r>
      <w:r>
        <w:rPr>
          <w:rFonts w:ascii="Arial" w:hAnsi="Arial" w:cs="Arial"/>
        </w:rPr>
        <w:t xml:space="preserve"> </w:t>
      </w:r>
      <w:r w:rsidR="00B75915">
        <w:rPr>
          <w:rFonts w:ascii="Arial" w:hAnsi="Arial" w:cs="Arial"/>
        </w:rPr>
        <w:t>T</w:t>
      </w:r>
      <w:r>
        <w:rPr>
          <w:rFonts w:ascii="Arial" w:hAnsi="Arial" w:cs="Arial"/>
        </w:rPr>
        <w:t xml:space="preserve">his means that a leak is </w:t>
      </w:r>
      <w:r w:rsidR="00B75915">
        <w:rPr>
          <w:rFonts w:ascii="Arial" w:hAnsi="Arial" w:cs="Arial"/>
        </w:rPr>
        <w:t xml:space="preserve">almost </w:t>
      </w:r>
      <w:r>
        <w:rPr>
          <w:rFonts w:ascii="Arial" w:hAnsi="Arial" w:cs="Arial"/>
        </w:rPr>
        <w:t>impossible to detect with</w:t>
      </w:r>
      <w:r w:rsidR="00B75915">
        <w:rPr>
          <w:rFonts w:ascii="Arial" w:hAnsi="Arial" w:cs="Arial"/>
        </w:rPr>
        <w:t xml:space="preserve">out </w:t>
      </w:r>
      <w:r w:rsidR="003264B7">
        <w:rPr>
          <w:rFonts w:ascii="Arial" w:hAnsi="Arial" w:cs="Arial"/>
        </w:rPr>
        <w:t xml:space="preserve">the use of sensors </w:t>
      </w:r>
      <w:r w:rsidR="00453C34">
        <w:rPr>
          <w:rFonts w:ascii="Arial" w:hAnsi="Arial" w:cs="Arial"/>
        </w:rPr>
        <w:t>that can</w:t>
      </w:r>
      <w:r w:rsidR="003264B7">
        <w:rPr>
          <w:rFonts w:ascii="Arial" w:hAnsi="Arial" w:cs="Arial"/>
        </w:rPr>
        <w:t xml:space="preserve"> detect the </w:t>
      </w:r>
      <w:r w:rsidR="00453C34">
        <w:rPr>
          <w:rFonts w:ascii="Arial" w:hAnsi="Arial" w:cs="Arial"/>
        </w:rPr>
        <w:t xml:space="preserve">presence of this </w:t>
      </w:r>
      <w:r w:rsidR="003264B7">
        <w:rPr>
          <w:rFonts w:ascii="Arial" w:hAnsi="Arial" w:cs="Arial"/>
        </w:rPr>
        <w:t>gas</w:t>
      </w:r>
      <w:r w:rsidR="00453C34">
        <w:rPr>
          <w:rFonts w:ascii="Arial" w:hAnsi="Arial" w:cs="Arial"/>
        </w:rPr>
        <w:t>,</w:t>
      </w:r>
      <w:r w:rsidR="00525BD6">
        <w:rPr>
          <w:rFonts w:ascii="Arial" w:hAnsi="Arial" w:cs="Arial"/>
        </w:rPr>
        <w:t xml:space="preserve"> the</w:t>
      </w:r>
      <w:r w:rsidR="00EA2480">
        <w:rPr>
          <w:rFonts w:ascii="Arial" w:hAnsi="Arial" w:cs="Arial"/>
        </w:rPr>
        <w:t xml:space="preserve">refore </w:t>
      </w:r>
      <w:r w:rsidR="0039217C">
        <w:rPr>
          <w:rFonts w:ascii="Arial" w:hAnsi="Arial" w:cs="Arial"/>
        </w:rPr>
        <w:t>increasing the price of this system.</w:t>
      </w:r>
    </w:p>
    <w:p w14:paraId="2A79D98E" w14:textId="110A7C22" w:rsidR="003F2062" w:rsidRDefault="003F2062" w:rsidP="003F2062">
      <w:pPr>
        <w:rPr>
          <w:rFonts w:ascii="Arial" w:hAnsi="Arial" w:cs="Arial"/>
        </w:rPr>
      </w:pPr>
    </w:p>
    <w:p w14:paraId="5A48D940" w14:textId="149D0699" w:rsidR="00773DFE" w:rsidRDefault="00773DFE" w:rsidP="003F2062">
      <w:pPr>
        <w:rPr>
          <w:rFonts w:ascii="Arial" w:hAnsi="Arial" w:cs="Arial"/>
        </w:rPr>
      </w:pPr>
    </w:p>
    <w:p w14:paraId="6712CAC9" w14:textId="2CAE2356" w:rsidR="00773DFE" w:rsidRDefault="00773DFE" w:rsidP="003F2062">
      <w:pPr>
        <w:rPr>
          <w:rFonts w:ascii="Arial" w:hAnsi="Arial" w:cs="Arial"/>
        </w:rPr>
      </w:pPr>
    </w:p>
    <w:p w14:paraId="2F8E6EEA" w14:textId="54634A05" w:rsidR="00773DFE" w:rsidRDefault="00773DFE" w:rsidP="003F2062">
      <w:pPr>
        <w:rPr>
          <w:rFonts w:ascii="Arial" w:hAnsi="Arial" w:cs="Arial"/>
        </w:rPr>
      </w:pPr>
    </w:p>
    <w:p w14:paraId="001B7A63" w14:textId="62B8A0D2" w:rsidR="00773DFE" w:rsidRDefault="00773DFE" w:rsidP="003F2062">
      <w:pPr>
        <w:rPr>
          <w:rFonts w:ascii="Arial" w:hAnsi="Arial" w:cs="Arial"/>
        </w:rPr>
      </w:pPr>
    </w:p>
    <w:p w14:paraId="5FFE74D3" w14:textId="133D858C" w:rsidR="00773DFE" w:rsidRDefault="00773DFE" w:rsidP="003F2062">
      <w:pPr>
        <w:rPr>
          <w:rFonts w:ascii="Arial" w:hAnsi="Arial" w:cs="Arial"/>
        </w:rPr>
      </w:pPr>
    </w:p>
    <w:p w14:paraId="3A390BEC" w14:textId="26BC0A59" w:rsidR="00773DFE" w:rsidRDefault="00773DFE" w:rsidP="003F2062">
      <w:pPr>
        <w:rPr>
          <w:rFonts w:ascii="Arial" w:hAnsi="Arial" w:cs="Arial"/>
        </w:rPr>
      </w:pPr>
    </w:p>
    <w:p w14:paraId="16E5B3E7" w14:textId="6AB2248A" w:rsidR="00773DFE" w:rsidRDefault="00773DFE" w:rsidP="003F2062">
      <w:pPr>
        <w:rPr>
          <w:rFonts w:ascii="Arial" w:hAnsi="Arial" w:cs="Arial"/>
        </w:rPr>
      </w:pPr>
    </w:p>
    <w:p w14:paraId="4F30B78B" w14:textId="53E91A15" w:rsidR="00773DFE" w:rsidRDefault="00773DFE" w:rsidP="003F2062">
      <w:pPr>
        <w:rPr>
          <w:rFonts w:ascii="Arial" w:hAnsi="Arial" w:cs="Arial"/>
        </w:rPr>
      </w:pPr>
    </w:p>
    <w:p w14:paraId="309A6BC6" w14:textId="1D176389" w:rsidR="00773DFE" w:rsidRDefault="00773DFE" w:rsidP="003F2062">
      <w:pPr>
        <w:rPr>
          <w:rFonts w:ascii="Arial" w:hAnsi="Arial" w:cs="Arial"/>
        </w:rPr>
      </w:pPr>
    </w:p>
    <w:p w14:paraId="255249A0" w14:textId="2AF82E18" w:rsidR="00773DFE" w:rsidRDefault="00773DFE" w:rsidP="003F2062">
      <w:pPr>
        <w:rPr>
          <w:rFonts w:ascii="Arial" w:hAnsi="Arial" w:cs="Arial"/>
        </w:rPr>
      </w:pPr>
    </w:p>
    <w:p w14:paraId="0E0D2843" w14:textId="78CA7D94" w:rsidR="00773DFE" w:rsidRDefault="00773DFE" w:rsidP="003F2062">
      <w:pPr>
        <w:rPr>
          <w:rFonts w:ascii="Arial" w:hAnsi="Arial" w:cs="Arial"/>
        </w:rPr>
      </w:pPr>
    </w:p>
    <w:p w14:paraId="0B4096F9" w14:textId="01105857" w:rsidR="00773DFE" w:rsidRDefault="00773DFE" w:rsidP="003F2062">
      <w:pPr>
        <w:rPr>
          <w:rFonts w:ascii="Arial" w:hAnsi="Arial" w:cs="Arial"/>
        </w:rPr>
      </w:pPr>
    </w:p>
    <w:p w14:paraId="6B19A75E" w14:textId="65A563DB" w:rsidR="00773DFE" w:rsidRDefault="00773DFE" w:rsidP="003F2062">
      <w:pPr>
        <w:rPr>
          <w:rFonts w:ascii="Arial" w:hAnsi="Arial" w:cs="Arial"/>
        </w:rPr>
      </w:pPr>
    </w:p>
    <w:p w14:paraId="14F4C05F" w14:textId="272368B3" w:rsidR="00773DFE" w:rsidRDefault="00773DFE" w:rsidP="003F2062">
      <w:pPr>
        <w:rPr>
          <w:rFonts w:ascii="Arial" w:hAnsi="Arial" w:cs="Arial"/>
        </w:rPr>
      </w:pPr>
    </w:p>
    <w:p w14:paraId="14747193" w14:textId="619D2B03" w:rsidR="00773DFE" w:rsidRDefault="00773DFE" w:rsidP="003F2062">
      <w:pPr>
        <w:rPr>
          <w:rFonts w:ascii="Arial" w:hAnsi="Arial" w:cs="Arial"/>
        </w:rPr>
      </w:pPr>
    </w:p>
    <w:p w14:paraId="658805B4" w14:textId="0DDC8D01" w:rsidR="00773DFE" w:rsidRDefault="00773DFE" w:rsidP="003F2062">
      <w:pPr>
        <w:rPr>
          <w:rFonts w:ascii="Arial" w:hAnsi="Arial" w:cs="Arial"/>
        </w:rPr>
      </w:pPr>
    </w:p>
    <w:p w14:paraId="611A14EF" w14:textId="11F5577B" w:rsidR="00773DFE" w:rsidRDefault="00773DFE" w:rsidP="003F2062">
      <w:pPr>
        <w:rPr>
          <w:rFonts w:ascii="Arial" w:hAnsi="Arial" w:cs="Arial"/>
        </w:rPr>
      </w:pPr>
    </w:p>
    <w:p w14:paraId="3345DE65" w14:textId="77777777" w:rsidR="00773DFE" w:rsidRPr="003F2062" w:rsidRDefault="00773DFE" w:rsidP="003F2062">
      <w:pPr>
        <w:rPr>
          <w:rFonts w:ascii="Arial" w:hAnsi="Arial" w:cs="Arial"/>
        </w:rPr>
      </w:pPr>
    </w:p>
    <w:p w14:paraId="5986D8B0" w14:textId="1B778475" w:rsidR="00AE42DA" w:rsidRPr="0094380C" w:rsidRDefault="0007452A" w:rsidP="003F6631">
      <w:pPr>
        <w:pStyle w:val="Heading1"/>
        <w:rPr>
          <w:b/>
          <w:bCs/>
        </w:rPr>
      </w:pPr>
      <w:bookmarkStart w:id="41" w:name="_Toc39556551"/>
      <w:r>
        <w:rPr>
          <w:b/>
          <w:bCs/>
        </w:rPr>
        <w:lastRenderedPageBreak/>
        <w:t>4</w:t>
      </w:r>
      <w:r w:rsidR="00481A94" w:rsidRPr="0094380C">
        <w:rPr>
          <w:b/>
          <w:bCs/>
        </w:rPr>
        <w:t xml:space="preserve">. </w:t>
      </w:r>
      <w:r w:rsidR="00AE42DA" w:rsidRPr="0094380C">
        <w:rPr>
          <w:b/>
          <w:bCs/>
        </w:rPr>
        <w:t>Methodology</w:t>
      </w:r>
      <w:bookmarkEnd w:id="41"/>
    </w:p>
    <w:p w14:paraId="411196A3" w14:textId="75059C53" w:rsidR="00AE42DA" w:rsidRPr="006E052F" w:rsidRDefault="00857F2D" w:rsidP="004E43E4">
      <w:pPr>
        <w:spacing w:line="240" w:lineRule="auto"/>
        <w:rPr>
          <w:rFonts w:ascii="Arial" w:hAnsi="Arial" w:cs="Arial"/>
          <w:bCs/>
          <w:szCs w:val="20"/>
        </w:rPr>
      </w:pPr>
      <w:r>
        <w:rPr>
          <w:rFonts w:ascii="Arial" w:hAnsi="Arial" w:cs="Arial"/>
          <w:bCs/>
          <w:szCs w:val="20"/>
        </w:rPr>
        <w:t xml:space="preserve">In order to collect </w:t>
      </w:r>
      <w:r w:rsidR="00FE4754">
        <w:rPr>
          <w:rFonts w:ascii="Arial" w:hAnsi="Arial" w:cs="Arial"/>
          <w:bCs/>
          <w:szCs w:val="20"/>
        </w:rPr>
        <w:t xml:space="preserve">a sufficient amount of data to better the understanding of these emissions, </w:t>
      </w:r>
      <w:r w:rsidR="00E626E3">
        <w:rPr>
          <w:rFonts w:ascii="Arial" w:hAnsi="Arial" w:cs="Arial"/>
          <w:bCs/>
          <w:szCs w:val="20"/>
        </w:rPr>
        <w:t>it was beneficial to use a combination of</w:t>
      </w:r>
      <w:r w:rsidR="008D09CB">
        <w:rPr>
          <w:rFonts w:ascii="Arial" w:hAnsi="Arial" w:cs="Arial"/>
          <w:bCs/>
          <w:szCs w:val="20"/>
        </w:rPr>
        <w:t xml:space="preserve"> </w:t>
      </w:r>
      <w:r w:rsidR="002D7F37">
        <w:rPr>
          <w:rFonts w:ascii="Arial" w:hAnsi="Arial" w:cs="Arial"/>
          <w:bCs/>
          <w:szCs w:val="20"/>
        </w:rPr>
        <w:t xml:space="preserve">research and different </w:t>
      </w:r>
      <w:r w:rsidR="00ED7669">
        <w:rPr>
          <w:rFonts w:ascii="Arial" w:hAnsi="Arial" w:cs="Arial"/>
          <w:bCs/>
          <w:szCs w:val="20"/>
        </w:rPr>
        <w:t xml:space="preserve">data </w:t>
      </w:r>
      <w:r w:rsidR="002D7F37">
        <w:rPr>
          <w:rFonts w:ascii="Arial" w:hAnsi="Arial" w:cs="Arial"/>
          <w:bCs/>
          <w:szCs w:val="20"/>
        </w:rPr>
        <w:t>sources</w:t>
      </w:r>
      <w:r w:rsidR="00397CDB">
        <w:rPr>
          <w:rFonts w:ascii="Arial" w:hAnsi="Arial" w:cs="Arial"/>
          <w:bCs/>
          <w:szCs w:val="20"/>
        </w:rPr>
        <w:t>.</w:t>
      </w:r>
      <w:r w:rsidR="00E626E3">
        <w:rPr>
          <w:rFonts w:ascii="Arial" w:hAnsi="Arial" w:cs="Arial"/>
          <w:bCs/>
          <w:szCs w:val="20"/>
        </w:rPr>
        <w:t xml:space="preserve"> </w:t>
      </w:r>
      <w:r w:rsidR="00397CDB">
        <w:rPr>
          <w:rFonts w:ascii="Arial" w:hAnsi="Arial" w:cs="Arial"/>
          <w:bCs/>
          <w:szCs w:val="20"/>
        </w:rPr>
        <w:t>T</w:t>
      </w:r>
      <w:r w:rsidR="00100E31">
        <w:rPr>
          <w:rFonts w:ascii="Arial" w:hAnsi="Arial" w:cs="Arial"/>
          <w:bCs/>
          <w:szCs w:val="20"/>
        </w:rPr>
        <w:t xml:space="preserve">he sources </w:t>
      </w:r>
      <w:r w:rsidR="00397CDB">
        <w:rPr>
          <w:rFonts w:ascii="Arial" w:hAnsi="Arial" w:cs="Arial"/>
          <w:bCs/>
          <w:szCs w:val="20"/>
        </w:rPr>
        <w:t>used to collect data included in-house</w:t>
      </w:r>
      <w:r w:rsidR="00E626E3">
        <w:rPr>
          <w:rFonts w:ascii="Arial" w:hAnsi="Arial" w:cs="Arial"/>
          <w:bCs/>
          <w:szCs w:val="20"/>
        </w:rPr>
        <w:t xml:space="preserve"> </w:t>
      </w:r>
      <w:r w:rsidR="00933187">
        <w:rPr>
          <w:rFonts w:ascii="Arial" w:hAnsi="Arial" w:cs="Arial"/>
          <w:bCs/>
          <w:szCs w:val="20"/>
        </w:rPr>
        <w:t xml:space="preserve">testing </w:t>
      </w:r>
      <w:r w:rsidR="00397CDB">
        <w:rPr>
          <w:rFonts w:ascii="Arial" w:hAnsi="Arial" w:cs="Arial"/>
          <w:bCs/>
          <w:szCs w:val="20"/>
        </w:rPr>
        <w:t>with use of</w:t>
      </w:r>
      <w:r w:rsidR="006D1A15">
        <w:rPr>
          <w:rFonts w:ascii="Arial" w:hAnsi="Arial" w:cs="Arial"/>
          <w:bCs/>
          <w:szCs w:val="20"/>
        </w:rPr>
        <w:t xml:space="preserve"> equipment in</w:t>
      </w:r>
      <w:r w:rsidR="00397CDB">
        <w:rPr>
          <w:rFonts w:ascii="Arial" w:hAnsi="Arial" w:cs="Arial"/>
          <w:bCs/>
          <w:szCs w:val="20"/>
        </w:rPr>
        <w:t xml:space="preserve"> a workshop, </w:t>
      </w:r>
      <w:r w:rsidR="00933187">
        <w:rPr>
          <w:rFonts w:ascii="Arial" w:hAnsi="Arial" w:cs="Arial"/>
          <w:bCs/>
          <w:szCs w:val="20"/>
        </w:rPr>
        <w:t>and an online survey</w:t>
      </w:r>
      <w:r w:rsidR="006D1A15">
        <w:rPr>
          <w:rFonts w:ascii="Arial" w:hAnsi="Arial" w:cs="Arial"/>
          <w:bCs/>
          <w:szCs w:val="20"/>
        </w:rPr>
        <w:t xml:space="preserve"> based upon the daily </w:t>
      </w:r>
      <w:r w:rsidR="00F30466">
        <w:rPr>
          <w:rFonts w:ascii="Arial" w:hAnsi="Arial" w:cs="Arial"/>
          <w:bCs/>
          <w:szCs w:val="20"/>
        </w:rPr>
        <w:t>impact of emissions for different drivers to develop an average value</w:t>
      </w:r>
      <w:r w:rsidR="00933187">
        <w:rPr>
          <w:rFonts w:ascii="Arial" w:hAnsi="Arial" w:cs="Arial"/>
          <w:bCs/>
          <w:szCs w:val="20"/>
        </w:rPr>
        <w:t>.</w:t>
      </w:r>
    </w:p>
    <w:p w14:paraId="2C7F2473" w14:textId="5C85C91F" w:rsidR="00AE42DA" w:rsidRDefault="00C07294" w:rsidP="004E43E4">
      <w:pPr>
        <w:spacing w:line="240" w:lineRule="auto"/>
        <w:rPr>
          <w:rFonts w:ascii="Arial" w:hAnsi="Arial" w:cs="Arial"/>
          <w:bCs/>
          <w:szCs w:val="20"/>
        </w:rPr>
      </w:pPr>
      <w:r>
        <w:rPr>
          <w:rFonts w:ascii="Arial" w:hAnsi="Arial" w:cs="Arial"/>
          <w:bCs/>
          <w:szCs w:val="20"/>
        </w:rPr>
        <w:t xml:space="preserve">To ensure that the </w:t>
      </w:r>
      <w:r w:rsidR="00697937">
        <w:rPr>
          <w:rFonts w:ascii="Arial" w:hAnsi="Arial" w:cs="Arial"/>
          <w:bCs/>
          <w:szCs w:val="20"/>
        </w:rPr>
        <w:t xml:space="preserve">recorded data </w:t>
      </w:r>
      <w:r w:rsidR="00D31A09">
        <w:rPr>
          <w:rFonts w:ascii="Arial" w:hAnsi="Arial" w:cs="Arial"/>
          <w:bCs/>
          <w:szCs w:val="20"/>
        </w:rPr>
        <w:t xml:space="preserve">we gathered </w:t>
      </w:r>
      <w:r w:rsidR="00697937">
        <w:rPr>
          <w:rFonts w:ascii="Arial" w:hAnsi="Arial" w:cs="Arial"/>
          <w:bCs/>
          <w:szCs w:val="20"/>
        </w:rPr>
        <w:t>would have the closest accuracy</w:t>
      </w:r>
      <w:r w:rsidR="00D31A09">
        <w:rPr>
          <w:rFonts w:ascii="Arial" w:hAnsi="Arial" w:cs="Arial"/>
          <w:bCs/>
          <w:szCs w:val="20"/>
        </w:rPr>
        <w:t xml:space="preserve"> to the car being driven on a road, there was a </w:t>
      </w:r>
      <w:r w:rsidR="00F21B8A">
        <w:rPr>
          <w:rFonts w:ascii="Arial" w:hAnsi="Arial" w:cs="Arial"/>
          <w:bCs/>
          <w:szCs w:val="20"/>
        </w:rPr>
        <w:t xml:space="preserve">force applied to the </w:t>
      </w:r>
      <w:r w:rsidR="003800D8">
        <w:rPr>
          <w:rFonts w:ascii="Arial" w:hAnsi="Arial" w:cs="Arial"/>
          <w:bCs/>
          <w:szCs w:val="20"/>
        </w:rPr>
        <w:t xml:space="preserve">wheels </w:t>
      </w:r>
      <w:r w:rsidR="00ED688C">
        <w:rPr>
          <w:rFonts w:ascii="Arial" w:hAnsi="Arial" w:cs="Arial"/>
          <w:bCs/>
          <w:szCs w:val="20"/>
        </w:rPr>
        <w:t>to add a rolling resistance, these resistances are calculated in section 4.1</w:t>
      </w:r>
      <w:r w:rsidR="00220DFB">
        <w:rPr>
          <w:rFonts w:ascii="Arial" w:hAnsi="Arial" w:cs="Arial"/>
          <w:bCs/>
          <w:szCs w:val="20"/>
        </w:rPr>
        <w:t>.</w:t>
      </w:r>
    </w:p>
    <w:p w14:paraId="21FCE755" w14:textId="28002165" w:rsidR="00220DFB" w:rsidRDefault="00220DFB" w:rsidP="004E43E4">
      <w:pPr>
        <w:spacing w:line="240" w:lineRule="auto"/>
        <w:rPr>
          <w:rFonts w:ascii="Arial" w:hAnsi="Arial" w:cs="Arial"/>
          <w:bCs/>
          <w:szCs w:val="20"/>
        </w:rPr>
      </w:pPr>
      <w:r>
        <w:rPr>
          <w:rFonts w:ascii="Arial" w:hAnsi="Arial" w:cs="Arial"/>
          <w:bCs/>
          <w:szCs w:val="20"/>
        </w:rPr>
        <w:t xml:space="preserve">For gathering </w:t>
      </w:r>
      <w:r w:rsidR="00D070C1">
        <w:rPr>
          <w:rFonts w:ascii="Arial" w:hAnsi="Arial" w:cs="Arial"/>
          <w:bCs/>
          <w:szCs w:val="20"/>
        </w:rPr>
        <w:t xml:space="preserve">the </w:t>
      </w:r>
      <w:r>
        <w:rPr>
          <w:rFonts w:ascii="Arial" w:hAnsi="Arial" w:cs="Arial"/>
          <w:bCs/>
          <w:szCs w:val="20"/>
        </w:rPr>
        <w:t xml:space="preserve">data on </w:t>
      </w:r>
      <w:r w:rsidR="00DA1ACF">
        <w:rPr>
          <w:rFonts w:ascii="Arial" w:hAnsi="Arial" w:cs="Arial"/>
          <w:bCs/>
          <w:szCs w:val="20"/>
        </w:rPr>
        <w:t xml:space="preserve">the behaviour of </w:t>
      </w:r>
      <w:r>
        <w:rPr>
          <w:rFonts w:ascii="Arial" w:hAnsi="Arial" w:cs="Arial"/>
          <w:bCs/>
          <w:szCs w:val="20"/>
        </w:rPr>
        <w:t xml:space="preserve">different </w:t>
      </w:r>
      <w:r w:rsidR="00D070C1">
        <w:rPr>
          <w:rFonts w:ascii="Arial" w:hAnsi="Arial" w:cs="Arial"/>
          <w:bCs/>
          <w:szCs w:val="20"/>
        </w:rPr>
        <w:t>driver</w:t>
      </w:r>
      <w:r w:rsidR="00DA1ACF">
        <w:rPr>
          <w:rFonts w:ascii="Arial" w:hAnsi="Arial" w:cs="Arial"/>
          <w:bCs/>
          <w:szCs w:val="20"/>
        </w:rPr>
        <w:t xml:space="preserve">s, an online survey was constructed </w:t>
      </w:r>
      <w:r w:rsidR="00416074">
        <w:rPr>
          <w:rFonts w:ascii="Arial" w:hAnsi="Arial" w:cs="Arial"/>
          <w:bCs/>
          <w:szCs w:val="20"/>
        </w:rPr>
        <w:t xml:space="preserve">with questions </w:t>
      </w:r>
      <w:r w:rsidR="00675D57">
        <w:rPr>
          <w:rFonts w:ascii="Arial" w:hAnsi="Arial" w:cs="Arial"/>
          <w:bCs/>
          <w:szCs w:val="20"/>
        </w:rPr>
        <w:t>involving their</w:t>
      </w:r>
      <w:r w:rsidR="00416074">
        <w:rPr>
          <w:rFonts w:ascii="Arial" w:hAnsi="Arial" w:cs="Arial"/>
          <w:bCs/>
          <w:szCs w:val="20"/>
        </w:rPr>
        <w:t xml:space="preserve"> daily journeys</w:t>
      </w:r>
      <w:r w:rsidR="00A40103">
        <w:rPr>
          <w:rFonts w:ascii="Arial" w:hAnsi="Arial" w:cs="Arial"/>
          <w:bCs/>
          <w:szCs w:val="20"/>
        </w:rPr>
        <w:t xml:space="preserve">. The aims of this survey was to develop an understanding of </w:t>
      </w:r>
      <w:r w:rsidR="009106A5">
        <w:rPr>
          <w:rFonts w:ascii="Arial" w:hAnsi="Arial" w:cs="Arial"/>
          <w:bCs/>
          <w:szCs w:val="20"/>
        </w:rPr>
        <w:t>what</w:t>
      </w:r>
      <w:r w:rsidR="006B63DB">
        <w:rPr>
          <w:rFonts w:ascii="Arial" w:hAnsi="Arial" w:cs="Arial"/>
          <w:bCs/>
          <w:szCs w:val="20"/>
        </w:rPr>
        <w:t xml:space="preserve"> percentage of people </w:t>
      </w:r>
      <w:r w:rsidR="006904C8">
        <w:rPr>
          <w:rFonts w:ascii="Arial" w:hAnsi="Arial" w:cs="Arial"/>
          <w:bCs/>
          <w:szCs w:val="20"/>
        </w:rPr>
        <w:t xml:space="preserve">are </w:t>
      </w:r>
      <w:r w:rsidR="006B63DB">
        <w:rPr>
          <w:rFonts w:ascii="Arial" w:hAnsi="Arial" w:cs="Arial"/>
          <w:bCs/>
          <w:szCs w:val="20"/>
        </w:rPr>
        <w:t>driv</w:t>
      </w:r>
      <w:r w:rsidR="006904C8">
        <w:rPr>
          <w:rFonts w:ascii="Arial" w:hAnsi="Arial" w:cs="Arial"/>
          <w:bCs/>
          <w:szCs w:val="20"/>
        </w:rPr>
        <w:t>ing</w:t>
      </w:r>
      <w:r w:rsidR="006B63DB">
        <w:rPr>
          <w:rFonts w:ascii="Arial" w:hAnsi="Arial" w:cs="Arial"/>
          <w:bCs/>
          <w:szCs w:val="20"/>
        </w:rPr>
        <w:t xml:space="preserve"> cars daily compared to </w:t>
      </w:r>
      <w:r w:rsidR="006904C8">
        <w:rPr>
          <w:rFonts w:ascii="Arial" w:hAnsi="Arial" w:cs="Arial"/>
          <w:bCs/>
          <w:szCs w:val="20"/>
        </w:rPr>
        <w:t>those who</w:t>
      </w:r>
      <w:r w:rsidR="009106A5">
        <w:rPr>
          <w:rFonts w:ascii="Arial" w:hAnsi="Arial" w:cs="Arial"/>
          <w:bCs/>
          <w:szCs w:val="20"/>
        </w:rPr>
        <w:t xml:space="preserve"> use public transport</w:t>
      </w:r>
      <w:r w:rsidR="006904C8">
        <w:rPr>
          <w:rFonts w:ascii="Arial" w:hAnsi="Arial" w:cs="Arial"/>
          <w:bCs/>
          <w:szCs w:val="20"/>
        </w:rPr>
        <w:t xml:space="preserve">, </w:t>
      </w:r>
      <w:r w:rsidR="00E75DEE">
        <w:rPr>
          <w:rFonts w:ascii="Arial" w:hAnsi="Arial" w:cs="Arial"/>
          <w:bCs/>
          <w:szCs w:val="20"/>
        </w:rPr>
        <w:t xml:space="preserve">would some of those drivers change to public transport if different circumstances were applied, </w:t>
      </w:r>
      <w:r w:rsidR="002D005B">
        <w:rPr>
          <w:rFonts w:ascii="Arial" w:hAnsi="Arial" w:cs="Arial"/>
          <w:bCs/>
          <w:szCs w:val="20"/>
        </w:rPr>
        <w:t xml:space="preserve">how they feel about </w:t>
      </w:r>
      <w:r w:rsidR="00010D71">
        <w:rPr>
          <w:rFonts w:ascii="Arial" w:hAnsi="Arial" w:cs="Arial"/>
          <w:bCs/>
          <w:szCs w:val="20"/>
        </w:rPr>
        <w:t>speed zones on motorways, what interests a driver when buying a car, and</w:t>
      </w:r>
      <w:r w:rsidR="00F66358">
        <w:rPr>
          <w:rFonts w:ascii="Arial" w:hAnsi="Arial" w:cs="Arial"/>
          <w:bCs/>
          <w:szCs w:val="20"/>
        </w:rPr>
        <w:t xml:space="preserve"> then</w:t>
      </w:r>
      <w:r w:rsidR="00010D71">
        <w:rPr>
          <w:rFonts w:ascii="Arial" w:hAnsi="Arial" w:cs="Arial"/>
          <w:bCs/>
          <w:szCs w:val="20"/>
        </w:rPr>
        <w:t xml:space="preserve"> finishe</w:t>
      </w:r>
      <w:r w:rsidR="00F66358">
        <w:rPr>
          <w:rFonts w:ascii="Arial" w:hAnsi="Arial" w:cs="Arial"/>
          <w:bCs/>
          <w:szCs w:val="20"/>
        </w:rPr>
        <w:t>d</w:t>
      </w:r>
      <w:r w:rsidR="00010D71">
        <w:rPr>
          <w:rFonts w:ascii="Arial" w:hAnsi="Arial" w:cs="Arial"/>
          <w:bCs/>
          <w:szCs w:val="20"/>
        </w:rPr>
        <w:t xml:space="preserve"> off with a comparisons of two </w:t>
      </w:r>
      <w:r w:rsidR="00F66358">
        <w:rPr>
          <w:rFonts w:ascii="Arial" w:hAnsi="Arial" w:cs="Arial"/>
          <w:bCs/>
          <w:szCs w:val="20"/>
        </w:rPr>
        <w:t>different cars.</w:t>
      </w:r>
      <w:r w:rsidR="00982E78">
        <w:rPr>
          <w:rFonts w:ascii="Arial" w:hAnsi="Arial" w:cs="Arial"/>
          <w:bCs/>
          <w:szCs w:val="20"/>
        </w:rPr>
        <w:t xml:space="preserve"> The results of this </w:t>
      </w:r>
      <w:r w:rsidR="00CB66B8">
        <w:rPr>
          <w:rFonts w:ascii="Arial" w:hAnsi="Arial" w:cs="Arial"/>
          <w:bCs/>
          <w:szCs w:val="20"/>
        </w:rPr>
        <w:t>online survey are discussed in section 4.2.</w:t>
      </w:r>
    </w:p>
    <w:p w14:paraId="653A6451" w14:textId="61AAA598" w:rsidR="008472FD" w:rsidRDefault="008472FD" w:rsidP="004E43E4">
      <w:pPr>
        <w:spacing w:line="240" w:lineRule="auto"/>
        <w:rPr>
          <w:rFonts w:ascii="Arial" w:hAnsi="Arial" w:cs="Arial"/>
          <w:bCs/>
          <w:szCs w:val="20"/>
        </w:rPr>
      </w:pPr>
    </w:p>
    <w:p w14:paraId="6A9F979A" w14:textId="77777777" w:rsidR="00697500" w:rsidRDefault="00697500" w:rsidP="004E43E4">
      <w:pPr>
        <w:spacing w:line="240" w:lineRule="auto"/>
        <w:rPr>
          <w:rFonts w:ascii="Arial" w:hAnsi="Arial" w:cs="Arial"/>
          <w:bCs/>
          <w:szCs w:val="20"/>
        </w:rPr>
      </w:pPr>
    </w:p>
    <w:p w14:paraId="6180D53A" w14:textId="3FF78B48" w:rsidR="00A71A5C" w:rsidRPr="00160CA5" w:rsidRDefault="0007452A" w:rsidP="00A71A5C">
      <w:pPr>
        <w:pStyle w:val="Heading2"/>
        <w:ind w:left="113"/>
        <w:rPr>
          <w:sz w:val="28"/>
          <w:szCs w:val="28"/>
        </w:rPr>
      </w:pPr>
      <w:bookmarkStart w:id="42" w:name="_Toc39556552"/>
      <w:r>
        <w:rPr>
          <w:sz w:val="28"/>
          <w:szCs w:val="28"/>
        </w:rPr>
        <w:t>4</w:t>
      </w:r>
      <w:r w:rsidR="00A71A5C" w:rsidRPr="00160CA5">
        <w:rPr>
          <w:sz w:val="28"/>
          <w:szCs w:val="28"/>
        </w:rPr>
        <w:t>.</w:t>
      </w:r>
      <w:r w:rsidR="00A71A5C">
        <w:rPr>
          <w:sz w:val="28"/>
          <w:szCs w:val="28"/>
        </w:rPr>
        <w:t>1</w:t>
      </w:r>
      <w:r w:rsidR="00A71A5C" w:rsidRPr="00160CA5">
        <w:rPr>
          <w:sz w:val="28"/>
          <w:szCs w:val="28"/>
        </w:rPr>
        <w:t xml:space="preserve">. Emissions </w:t>
      </w:r>
      <w:r w:rsidR="00A71A5C">
        <w:rPr>
          <w:sz w:val="28"/>
          <w:szCs w:val="28"/>
        </w:rPr>
        <w:t>Testing</w:t>
      </w:r>
      <w:bookmarkEnd w:id="42"/>
    </w:p>
    <w:p w14:paraId="6EE4FB12" w14:textId="693CE8C8" w:rsidR="00A71A5C" w:rsidRDefault="00A82101" w:rsidP="004E43E4">
      <w:pPr>
        <w:spacing w:line="240" w:lineRule="auto"/>
        <w:rPr>
          <w:rFonts w:ascii="Arial" w:hAnsi="Arial" w:cs="Arial"/>
          <w:bCs/>
          <w:szCs w:val="20"/>
        </w:rPr>
      </w:pPr>
      <w:r>
        <w:rPr>
          <w:rFonts w:ascii="Arial" w:hAnsi="Arial" w:cs="Arial"/>
          <w:bCs/>
          <w:szCs w:val="20"/>
        </w:rPr>
        <w:t xml:space="preserve">Due to the </w:t>
      </w:r>
      <w:r w:rsidR="00C70268">
        <w:rPr>
          <w:rFonts w:ascii="Arial" w:hAnsi="Arial" w:cs="Arial"/>
          <w:bCs/>
          <w:szCs w:val="20"/>
        </w:rPr>
        <w:t>factor of not owning the required vehicles, they firstly needed to be acquired</w:t>
      </w:r>
      <w:r w:rsidR="00BE7DE3">
        <w:rPr>
          <w:rFonts w:ascii="Arial" w:hAnsi="Arial" w:cs="Arial"/>
          <w:bCs/>
          <w:szCs w:val="20"/>
        </w:rPr>
        <w:t xml:space="preserve"> before the testing can be </w:t>
      </w:r>
      <w:r w:rsidR="002C071A">
        <w:rPr>
          <w:rFonts w:ascii="Arial" w:hAnsi="Arial" w:cs="Arial"/>
          <w:bCs/>
          <w:szCs w:val="20"/>
        </w:rPr>
        <w:t>done</w:t>
      </w:r>
      <w:r w:rsidR="00BE7DE3">
        <w:rPr>
          <w:rFonts w:ascii="Arial" w:hAnsi="Arial" w:cs="Arial"/>
          <w:bCs/>
          <w:szCs w:val="20"/>
        </w:rPr>
        <w:t xml:space="preserve">. This </w:t>
      </w:r>
      <w:r w:rsidR="00DD0211">
        <w:rPr>
          <w:rFonts w:ascii="Arial" w:hAnsi="Arial" w:cs="Arial"/>
          <w:bCs/>
          <w:szCs w:val="20"/>
        </w:rPr>
        <w:t xml:space="preserve">was achieved thanks to the help of </w:t>
      </w:r>
      <w:r w:rsidR="00491D32">
        <w:rPr>
          <w:rFonts w:ascii="Arial" w:hAnsi="Arial" w:cs="Arial"/>
          <w:bCs/>
          <w:szCs w:val="20"/>
        </w:rPr>
        <w:t>other students who owned the vehicles and were happy to let us use them.</w:t>
      </w:r>
    </w:p>
    <w:p w14:paraId="7DB1787A" w14:textId="7C4B253C" w:rsidR="002A1E2C" w:rsidRDefault="005022A9" w:rsidP="005022A9">
      <w:pPr>
        <w:spacing w:line="240" w:lineRule="auto"/>
        <w:rPr>
          <w:rFonts w:ascii="Arial" w:hAnsi="Arial" w:cs="Arial"/>
          <w:bCs/>
          <w:szCs w:val="20"/>
        </w:rPr>
      </w:pPr>
      <w:r>
        <w:rPr>
          <w:rFonts w:ascii="Arial" w:hAnsi="Arial" w:cs="Arial"/>
          <w:bCs/>
          <w:szCs w:val="20"/>
        </w:rPr>
        <w:t xml:space="preserve">When the vehicles </w:t>
      </w:r>
      <w:r w:rsidR="0096332F">
        <w:rPr>
          <w:rFonts w:ascii="Arial" w:hAnsi="Arial" w:cs="Arial"/>
          <w:bCs/>
          <w:szCs w:val="20"/>
        </w:rPr>
        <w:t xml:space="preserve">were loaded onto the rolling road for testing, </w:t>
      </w:r>
      <w:r w:rsidR="00FA6ACF">
        <w:rPr>
          <w:rFonts w:ascii="Arial" w:hAnsi="Arial" w:cs="Arial"/>
          <w:bCs/>
          <w:szCs w:val="20"/>
        </w:rPr>
        <w:t xml:space="preserve">there needed to be an applied force (N) to the wheels that simulates the rolling resistance </w:t>
      </w:r>
      <w:r w:rsidR="003B2F30">
        <w:rPr>
          <w:rFonts w:ascii="Arial" w:hAnsi="Arial" w:cs="Arial"/>
          <w:bCs/>
          <w:szCs w:val="20"/>
        </w:rPr>
        <w:t>of a road. To calculate this force</w:t>
      </w:r>
      <w:r w:rsidR="00775D9D">
        <w:rPr>
          <w:rFonts w:ascii="Arial" w:hAnsi="Arial" w:cs="Arial"/>
          <w:bCs/>
          <w:szCs w:val="20"/>
        </w:rPr>
        <w:t xml:space="preserve"> for the wheels, </w:t>
      </w:r>
      <w:r w:rsidR="00745584">
        <w:rPr>
          <w:rFonts w:ascii="Arial" w:hAnsi="Arial" w:cs="Arial"/>
          <w:bCs/>
          <w:szCs w:val="20"/>
        </w:rPr>
        <w:t>the use of an</w:t>
      </w:r>
      <w:r w:rsidR="0069559B">
        <w:rPr>
          <w:rFonts w:ascii="Arial" w:hAnsi="Arial" w:cs="Arial"/>
          <w:bCs/>
          <w:szCs w:val="20"/>
        </w:rPr>
        <w:t xml:space="preserve"> equation was needed </w:t>
      </w:r>
      <w:r w:rsidR="00745584">
        <w:rPr>
          <w:rFonts w:ascii="Arial" w:hAnsi="Arial" w:cs="Arial"/>
          <w:bCs/>
          <w:szCs w:val="20"/>
        </w:rPr>
        <w:t>as shown below in equation 1 and equation 2.</w:t>
      </w:r>
    </w:p>
    <w:p w14:paraId="2E58092F" w14:textId="7F3C3742" w:rsidR="00D9232C" w:rsidRDefault="00E22646" w:rsidP="00D9232C">
      <w:pPr>
        <w:spacing w:line="240" w:lineRule="auto"/>
        <w:rPr>
          <w:rFonts w:ascii="Arial" w:hAnsi="Arial" w:cs="Arial"/>
          <w:bCs/>
          <w:szCs w:val="20"/>
        </w:rPr>
      </w:pPr>
      <w:r>
        <w:rPr>
          <w:rFonts w:ascii="Arial" w:hAnsi="Arial" w:cs="Arial"/>
          <w:bCs/>
          <w:szCs w:val="20"/>
        </w:rPr>
        <w:t xml:space="preserve">The equation to calculate the rolling resistance </w:t>
      </w:r>
      <w:r w:rsidR="00C6424E">
        <w:rPr>
          <w:rFonts w:ascii="Arial" w:hAnsi="Arial" w:cs="Arial"/>
          <w:bCs/>
          <w:szCs w:val="20"/>
        </w:rPr>
        <w:t>is as follows:</w:t>
      </w:r>
    </w:p>
    <w:p w14:paraId="7958447F" w14:textId="483B8487" w:rsidR="00C6424E" w:rsidRDefault="00C6424E" w:rsidP="00C6424E">
      <w:pPr>
        <w:spacing w:line="240" w:lineRule="auto"/>
        <w:jc w:val="center"/>
        <w:rPr>
          <w:rFonts w:ascii="Arial" w:hAnsi="Arial" w:cs="Arial"/>
          <w:bCs/>
          <w:szCs w:val="20"/>
        </w:rPr>
      </w:pPr>
      <w:r>
        <w:rPr>
          <w:rFonts w:ascii="Arial" w:hAnsi="Arial" w:cs="Arial"/>
          <w:bCs/>
          <w:szCs w:val="20"/>
        </w:rPr>
        <w:t>Rolling Resistance</w:t>
      </w:r>
      <w:r w:rsidR="006630A6">
        <w:rPr>
          <w:rFonts w:ascii="Arial" w:hAnsi="Arial" w:cs="Arial"/>
          <w:bCs/>
          <w:szCs w:val="20"/>
        </w:rPr>
        <w:t xml:space="preserve"> </w:t>
      </w:r>
      <w:r w:rsidR="004F0C85">
        <w:rPr>
          <w:rFonts w:ascii="Arial" w:hAnsi="Arial" w:cs="Arial"/>
          <w:bCs/>
          <w:szCs w:val="20"/>
        </w:rPr>
        <w:t>(N)</w:t>
      </w:r>
      <w:r>
        <w:rPr>
          <w:rFonts w:ascii="Arial" w:hAnsi="Arial" w:cs="Arial"/>
          <w:bCs/>
          <w:szCs w:val="20"/>
        </w:rPr>
        <w:t xml:space="preserve"> = Rolling coefficient x Vehicle mass</w:t>
      </w:r>
      <w:r w:rsidR="00162C25">
        <w:rPr>
          <w:rFonts w:ascii="Arial" w:hAnsi="Arial" w:cs="Arial"/>
          <w:bCs/>
          <w:szCs w:val="20"/>
        </w:rPr>
        <w:t xml:space="preserve"> (Kg)</w:t>
      </w:r>
      <w:r>
        <w:rPr>
          <w:rFonts w:ascii="Arial" w:hAnsi="Arial" w:cs="Arial"/>
          <w:bCs/>
          <w:szCs w:val="20"/>
        </w:rPr>
        <w:t xml:space="preserve"> x gravity</w:t>
      </w:r>
      <w:r w:rsidR="00162C25">
        <w:rPr>
          <w:rFonts w:ascii="Arial" w:hAnsi="Arial" w:cs="Arial"/>
          <w:bCs/>
          <w:szCs w:val="20"/>
        </w:rPr>
        <w:t xml:space="preserve"> (m/s²</w:t>
      </w:r>
      <w:r w:rsidR="006630A6">
        <w:rPr>
          <w:rFonts w:ascii="Arial" w:hAnsi="Arial" w:cs="Arial"/>
          <w:bCs/>
          <w:szCs w:val="20"/>
        </w:rPr>
        <w:t>)</w:t>
      </w:r>
    </w:p>
    <w:p w14:paraId="680B8395" w14:textId="77777777" w:rsidR="00D9232C" w:rsidRDefault="00D9232C" w:rsidP="004F0C85">
      <w:pPr>
        <w:spacing w:line="240" w:lineRule="auto"/>
        <w:rPr>
          <w:rFonts w:ascii="Arial" w:hAnsi="Arial" w:cs="Arial"/>
          <w:bCs/>
          <w:szCs w:val="20"/>
        </w:rPr>
      </w:pPr>
    </w:p>
    <w:p w14:paraId="38C7680E" w14:textId="081ACD22" w:rsidR="00D9232C" w:rsidRDefault="00D9232C" w:rsidP="004F0C85">
      <w:pPr>
        <w:spacing w:line="240" w:lineRule="auto"/>
        <w:rPr>
          <w:rFonts w:ascii="Arial" w:hAnsi="Arial" w:cs="Arial"/>
          <w:bCs/>
          <w:szCs w:val="20"/>
        </w:rPr>
      </w:pPr>
      <w:r>
        <w:rPr>
          <w:rFonts w:ascii="Arial" w:hAnsi="Arial" w:cs="Arial"/>
          <w:bCs/>
          <w:szCs w:val="20"/>
        </w:rPr>
        <w:t>U</w:t>
      </w:r>
      <w:r w:rsidR="004F0C85">
        <w:rPr>
          <w:rFonts w:ascii="Arial" w:hAnsi="Arial" w:cs="Arial"/>
          <w:bCs/>
          <w:szCs w:val="20"/>
        </w:rPr>
        <w:t>sing this formula, the rolling resistances for both vehicles can be cal</w:t>
      </w:r>
      <w:r>
        <w:rPr>
          <w:rFonts w:ascii="Arial" w:hAnsi="Arial" w:cs="Arial"/>
          <w:bCs/>
          <w:szCs w:val="20"/>
        </w:rPr>
        <w:t>culated, as shown below:</w:t>
      </w:r>
    </w:p>
    <w:p w14:paraId="7E181A35" w14:textId="65C4342A" w:rsidR="00C657A0" w:rsidRDefault="00960420" w:rsidP="004E43E4">
      <w:pPr>
        <w:spacing w:line="240" w:lineRule="auto"/>
        <w:rPr>
          <w:rFonts w:ascii="Arial" w:hAnsi="Arial" w:cs="Arial"/>
          <w:bCs/>
          <w:szCs w:val="20"/>
        </w:rPr>
      </w:pPr>
      <w:r>
        <w:rPr>
          <w:rFonts w:ascii="Arial" w:hAnsi="Arial" w:cs="Arial"/>
          <w:bCs/>
          <w:szCs w:val="20"/>
        </w:rPr>
        <w:t>C</w:t>
      </w:r>
      <w:r w:rsidR="002A1E2C">
        <w:rPr>
          <w:rFonts w:ascii="Arial" w:hAnsi="Arial" w:cs="Arial"/>
          <w:bCs/>
          <w:szCs w:val="20"/>
        </w:rPr>
        <w:t xml:space="preserve">alculated </w:t>
      </w:r>
      <w:r w:rsidR="00F9268A">
        <w:rPr>
          <w:rFonts w:ascii="Arial" w:hAnsi="Arial" w:cs="Arial"/>
          <w:bCs/>
          <w:szCs w:val="20"/>
        </w:rPr>
        <w:t xml:space="preserve">the </w:t>
      </w:r>
      <w:r w:rsidR="002A1E2C">
        <w:rPr>
          <w:rFonts w:ascii="Arial" w:hAnsi="Arial" w:cs="Arial"/>
          <w:bCs/>
          <w:szCs w:val="20"/>
        </w:rPr>
        <w:t>rolling resistance of the Ford Kuga</w:t>
      </w:r>
      <w:r w:rsidR="00E116AB">
        <w:rPr>
          <w:rFonts w:ascii="Arial" w:hAnsi="Arial" w:cs="Arial"/>
          <w:bCs/>
          <w:szCs w:val="20"/>
        </w:rPr>
        <w:t>1.5L EcoBoost</w:t>
      </w:r>
      <w:r w:rsidR="00C657A0">
        <w:rPr>
          <w:rFonts w:ascii="Arial" w:hAnsi="Arial" w:cs="Arial"/>
          <w:bCs/>
          <w:szCs w:val="20"/>
        </w:rPr>
        <w:t>, u</w:t>
      </w:r>
      <w:r w:rsidR="00BA2554">
        <w:rPr>
          <w:rFonts w:ascii="Arial" w:hAnsi="Arial" w:cs="Arial"/>
          <w:bCs/>
          <w:szCs w:val="20"/>
        </w:rPr>
        <w:t>sing</w:t>
      </w:r>
      <w:r w:rsidR="00C657A0">
        <w:rPr>
          <w:rFonts w:ascii="Arial" w:hAnsi="Arial" w:cs="Arial"/>
          <w:bCs/>
          <w:szCs w:val="20"/>
        </w:rPr>
        <w:t>:</w:t>
      </w:r>
    </w:p>
    <w:p w14:paraId="6AA645FC" w14:textId="0DC06F96" w:rsidR="00BA2554" w:rsidRDefault="00601541" w:rsidP="004E43E4">
      <w:pPr>
        <w:spacing w:line="240" w:lineRule="auto"/>
        <w:rPr>
          <w:rFonts w:ascii="Arial" w:hAnsi="Arial" w:cs="Arial"/>
          <w:bCs/>
          <w:szCs w:val="20"/>
        </w:rPr>
      </w:pPr>
      <w:r>
        <w:rPr>
          <w:rFonts w:ascii="Arial" w:hAnsi="Arial" w:cs="Arial"/>
          <w:bCs/>
          <w:szCs w:val="20"/>
        </w:rPr>
        <w:t>V</w:t>
      </w:r>
      <w:r w:rsidR="00BA2554">
        <w:rPr>
          <w:rFonts w:ascii="Arial" w:hAnsi="Arial" w:cs="Arial"/>
          <w:bCs/>
          <w:szCs w:val="20"/>
        </w:rPr>
        <w:t>ehicle</w:t>
      </w:r>
      <w:r w:rsidR="00C657A0">
        <w:rPr>
          <w:rFonts w:ascii="Arial" w:hAnsi="Arial" w:cs="Arial"/>
          <w:bCs/>
          <w:szCs w:val="20"/>
        </w:rPr>
        <w:t xml:space="preserve"> mass = </w:t>
      </w:r>
      <w:r w:rsidR="00672FEE">
        <w:rPr>
          <w:rFonts w:ascii="Arial" w:hAnsi="Arial" w:cs="Arial"/>
          <w:bCs/>
          <w:szCs w:val="20"/>
        </w:rPr>
        <w:t>15</w:t>
      </w:r>
      <w:r w:rsidR="007D4E6D">
        <w:rPr>
          <w:rFonts w:ascii="Arial" w:hAnsi="Arial" w:cs="Arial"/>
          <w:bCs/>
          <w:szCs w:val="20"/>
        </w:rPr>
        <w:t>00kg / 1.5 tonne</w:t>
      </w:r>
    </w:p>
    <w:p w14:paraId="408212C4" w14:textId="46245E6B" w:rsidR="0034470A" w:rsidRDefault="007B7D7B" w:rsidP="004E43E4">
      <w:pPr>
        <w:spacing w:line="240" w:lineRule="auto"/>
        <w:rPr>
          <w:rFonts w:ascii="Arial" w:hAnsi="Arial" w:cs="Arial"/>
          <w:bCs/>
          <w:szCs w:val="20"/>
        </w:rPr>
      </w:pPr>
      <w:r>
        <w:rPr>
          <w:rFonts w:ascii="Arial" w:hAnsi="Arial" w:cs="Arial"/>
          <w:bCs/>
          <w:szCs w:val="20"/>
        </w:rPr>
        <w:t>Rollin</w:t>
      </w:r>
      <w:r w:rsidR="00883C3F">
        <w:rPr>
          <w:rFonts w:ascii="Arial" w:hAnsi="Arial" w:cs="Arial"/>
          <w:bCs/>
          <w:szCs w:val="20"/>
        </w:rPr>
        <w:t>g coefficient</w:t>
      </w:r>
      <w:r>
        <w:rPr>
          <w:rFonts w:ascii="Arial" w:hAnsi="Arial" w:cs="Arial"/>
          <w:bCs/>
          <w:szCs w:val="20"/>
        </w:rPr>
        <w:t xml:space="preserve"> </w:t>
      </w:r>
      <w:r w:rsidR="001D10F9">
        <w:rPr>
          <w:rFonts w:ascii="Arial" w:hAnsi="Arial" w:cs="Arial"/>
          <w:bCs/>
          <w:szCs w:val="20"/>
        </w:rPr>
        <w:t xml:space="preserve">of asphalt </w:t>
      </w:r>
      <w:r>
        <w:rPr>
          <w:rFonts w:ascii="Arial" w:hAnsi="Arial" w:cs="Arial"/>
          <w:bCs/>
          <w:szCs w:val="20"/>
        </w:rPr>
        <w:t xml:space="preserve">= </w:t>
      </w:r>
      <w:r w:rsidR="001D10F9">
        <w:rPr>
          <w:rFonts w:ascii="Arial" w:hAnsi="Arial" w:cs="Arial"/>
          <w:bCs/>
          <w:szCs w:val="20"/>
        </w:rPr>
        <w:t>0.03</w:t>
      </w:r>
    </w:p>
    <w:p w14:paraId="7C471BAA" w14:textId="2897555B" w:rsidR="00AC4657" w:rsidRDefault="007D4E6D" w:rsidP="004E43E4">
      <w:pPr>
        <w:spacing w:line="240" w:lineRule="auto"/>
        <w:rPr>
          <w:rFonts w:ascii="Arial" w:hAnsi="Arial" w:cs="Arial"/>
          <w:bCs/>
          <w:szCs w:val="20"/>
        </w:rPr>
      </w:pPr>
      <w:r>
        <w:rPr>
          <w:rFonts w:ascii="Arial" w:hAnsi="Arial" w:cs="Arial"/>
          <w:bCs/>
          <w:szCs w:val="20"/>
        </w:rPr>
        <w:t>Value of gravity = 9.81 m/s²</w:t>
      </w:r>
    </w:p>
    <w:p w14:paraId="50B245C5" w14:textId="633CEDAE" w:rsidR="007D4E6D" w:rsidRDefault="007D4E6D" w:rsidP="004E43E4">
      <w:pPr>
        <w:spacing w:line="240" w:lineRule="auto"/>
        <w:rPr>
          <w:rFonts w:ascii="Arial" w:hAnsi="Arial" w:cs="Arial"/>
          <w:bCs/>
          <w:szCs w:val="20"/>
        </w:rPr>
      </w:pPr>
    </w:p>
    <w:p w14:paraId="12528FFD" w14:textId="77777777" w:rsidR="002308F5" w:rsidRDefault="008C42E1" w:rsidP="002308F5">
      <w:pPr>
        <w:keepNext/>
        <w:spacing w:line="240" w:lineRule="auto"/>
        <w:jc w:val="center"/>
      </w:pPr>
      <w:r>
        <w:rPr>
          <w:rFonts w:ascii="Arial" w:hAnsi="Arial" w:cs="Arial"/>
          <w:bCs/>
          <w:szCs w:val="20"/>
        </w:rPr>
        <w:t xml:space="preserve">Rolling Resistance = </w:t>
      </w:r>
      <w:r w:rsidR="00601541">
        <w:rPr>
          <w:rFonts w:ascii="Arial" w:hAnsi="Arial" w:cs="Arial"/>
          <w:bCs/>
          <w:szCs w:val="20"/>
        </w:rPr>
        <w:t>Rolling coefficient x Vehicle mass x gravity</w:t>
      </w:r>
      <m:oMath>
        <m:r>
          <m:rPr>
            <m:sty m:val="p"/>
          </m:rPr>
          <w:rPr>
            <w:rFonts w:ascii="Cambria Math" w:hAnsi="Cambria Math" w:cs="Arial"/>
            <w:szCs w:val="20"/>
          </w:rPr>
          <w:br/>
        </m:r>
      </m:oMath>
      <m:oMathPara>
        <m:oMath>
          <m:r>
            <w:rPr>
              <w:rFonts w:ascii="Cambria Math" w:eastAsiaTheme="minorEastAsia" w:hAnsi="Cambria Math" w:cs="Arial"/>
              <w:szCs w:val="20"/>
            </w:rPr>
            <m:t>Rr=</m:t>
          </m:r>
          <m:r>
            <m:rPr>
              <m:sty m:val="p"/>
            </m:rPr>
            <w:rPr>
              <w:rFonts w:ascii="Cambria Math" w:hAnsi="Cambria Math" w:cs="Arial"/>
              <w:szCs w:val="20"/>
            </w:rPr>
            <m:t>0.03 x 1500 x 9.81</m:t>
          </m:r>
        </m:oMath>
      </m:oMathPara>
    </w:p>
    <w:p w14:paraId="7B27FE45" w14:textId="67AA77F0" w:rsidR="0052259F" w:rsidRDefault="000464AC" w:rsidP="00D9232C">
      <w:pPr>
        <w:pStyle w:val="Caption"/>
        <w:jc w:val="right"/>
      </w:pPr>
      <w:bookmarkStart w:id="43" w:name="_Hlk39549219"/>
      <w:r>
        <w:t xml:space="preserve">Rolling Resistance </w:t>
      </w:r>
      <w:r w:rsidR="002308F5">
        <w:t xml:space="preserve">Equation </w:t>
      </w:r>
      <w:r w:rsidR="006506EA">
        <w:fldChar w:fldCharType="begin"/>
      </w:r>
      <w:r w:rsidR="006506EA">
        <w:instrText xml:space="preserve"> SEQ Equation \* ARABIC </w:instrText>
      </w:r>
      <w:r w:rsidR="006506EA">
        <w:fldChar w:fldCharType="separate"/>
      </w:r>
      <w:r w:rsidR="002308F5">
        <w:rPr>
          <w:noProof/>
        </w:rPr>
        <w:t>1</w:t>
      </w:r>
      <w:r w:rsidR="006506EA">
        <w:rPr>
          <w:noProof/>
        </w:rPr>
        <w:fldChar w:fldCharType="end"/>
      </w:r>
    </w:p>
    <w:p w14:paraId="11C80ECE" w14:textId="7A675B70" w:rsidR="007F36A0" w:rsidRPr="00BF6C15" w:rsidRDefault="007F36A0" w:rsidP="00BF6C15">
      <w:pPr>
        <w:jc w:val="right"/>
        <w:rPr>
          <w:sz w:val="18"/>
          <w:szCs w:val="18"/>
        </w:rPr>
      </w:pPr>
      <w:r>
        <w:rPr>
          <w:sz w:val="18"/>
          <w:szCs w:val="18"/>
        </w:rPr>
        <w:t>(Engineering Toolbox. 2008)</w:t>
      </w:r>
    </w:p>
    <w:bookmarkEnd w:id="43"/>
    <w:p w14:paraId="7D990FC6" w14:textId="451A9378" w:rsidR="00F95790" w:rsidRDefault="002E07F3" w:rsidP="00697500">
      <w:pPr>
        <w:spacing w:line="240" w:lineRule="auto"/>
        <w:jc w:val="center"/>
        <w:rPr>
          <w:rFonts w:ascii="Arial" w:hAnsi="Arial" w:cs="Arial"/>
          <w:bCs/>
          <w:szCs w:val="20"/>
        </w:rPr>
      </w:pPr>
      <w:r>
        <w:rPr>
          <w:rFonts w:ascii="Arial" w:hAnsi="Arial" w:cs="Arial"/>
          <w:bCs/>
          <w:szCs w:val="20"/>
        </w:rPr>
        <w:t>Rolling Resistance = 440N</w:t>
      </w:r>
    </w:p>
    <w:p w14:paraId="078ED72D" w14:textId="4C15DBAB" w:rsidR="007D4E6D" w:rsidRDefault="007D4E6D" w:rsidP="007D4E6D">
      <w:pPr>
        <w:spacing w:line="240" w:lineRule="auto"/>
        <w:rPr>
          <w:rFonts w:ascii="Arial" w:hAnsi="Arial" w:cs="Arial"/>
          <w:bCs/>
          <w:szCs w:val="20"/>
        </w:rPr>
      </w:pPr>
      <w:r>
        <w:rPr>
          <w:rFonts w:ascii="Arial" w:hAnsi="Arial" w:cs="Arial"/>
          <w:bCs/>
          <w:szCs w:val="20"/>
        </w:rPr>
        <w:lastRenderedPageBreak/>
        <w:t xml:space="preserve">Calculated </w:t>
      </w:r>
      <w:r w:rsidR="00F9268A">
        <w:rPr>
          <w:rFonts w:ascii="Arial" w:hAnsi="Arial" w:cs="Arial"/>
          <w:bCs/>
          <w:szCs w:val="20"/>
        </w:rPr>
        <w:t xml:space="preserve">the </w:t>
      </w:r>
      <w:r>
        <w:rPr>
          <w:rFonts w:ascii="Arial" w:hAnsi="Arial" w:cs="Arial"/>
          <w:bCs/>
          <w:szCs w:val="20"/>
        </w:rPr>
        <w:t xml:space="preserve">rolling resistance of the Ford </w:t>
      </w:r>
      <w:r w:rsidR="00E116AB">
        <w:rPr>
          <w:rFonts w:ascii="Arial" w:hAnsi="Arial" w:cs="Arial"/>
          <w:bCs/>
          <w:szCs w:val="20"/>
        </w:rPr>
        <w:t>Fiesta 1.0L EcoBoost</w:t>
      </w:r>
      <w:r>
        <w:rPr>
          <w:rFonts w:ascii="Arial" w:hAnsi="Arial" w:cs="Arial"/>
          <w:bCs/>
          <w:szCs w:val="20"/>
        </w:rPr>
        <w:t>, using:</w:t>
      </w:r>
    </w:p>
    <w:p w14:paraId="0DE18CE7" w14:textId="2346BF66" w:rsidR="007D4E6D" w:rsidRDefault="007D4E6D" w:rsidP="007D4E6D">
      <w:pPr>
        <w:spacing w:line="240" w:lineRule="auto"/>
        <w:rPr>
          <w:rFonts w:ascii="Arial" w:hAnsi="Arial" w:cs="Arial"/>
          <w:bCs/>
          <w:szCs w:val="20"/>
        </w:rPr>
      </w:pPr>
      <w:r>
        <w:rPr>
          <w:rFonts w:ascii="Arial" w:hAnsi="Arial" w:cs="Arial"/>
          <w:bCs/>
          <w:szCs w:val="20"/>
        </w:rPr>
        <w:t>The vehicle mass = 1</w:t>
      </w:r>
      <w:r w:rsidR="00A97FE4">
        <w:rPr>
          <w:rFonts w:ascii="Arial" w:hAnsi="Arial" w:cs="Arial"/>
          <w:bCs/>
          <w:szCs w:val="20"/>
        </w:rPr>
        <w:t>1</w:t>
      </w:r>
      <w:r>
        <w:rPr>
          <w:rFonts w:ascii="Arial" w:hAnsi="Arial" w:cs="Arial"/>
          <w:bCs/>
          <w:szCs w:val="20"/>
        </w:rPr>
        <w:t>00kg / 1.</w:t>
      </w:r>
      <w:r w:rsidR="00A97FE4">
        <w:rPr>
          <w:rFonts w:ascii="Arial" w:hAnsi="Arial" w:cs="Arial"/>
          <w:bCs/>
          <w:szCs w:val="20"/>
        </w:rPr>
        <w:t>1</w:t>
      </w:r>
      <w:r>
        <w:rPr>
          <w:rFonts w:ascii="Arial" w:hAnsi="Arial" w:cs="Arial"/>
          <w:bCs/>
          <w:szCs w:val="20"/>
        </w:rPr>
        <w:t xml:space="preserve"> tonne</w:t>
      </w:r>
    </w:p>
    <w:p w14:paraId="20E72C32" w14:textId="77777777" w:rsidR="007D4E6D" w:rsidRDefault="007D4E6D" w:rsidP="007D4E6D">
      <w:pPr>
        <w:spacing w:line="240" w:lineRule="auto"/>
        <w:rPr>
          <w:rFonts w:ascii="Arial" w:hAnsi="Arial" w:cs="Arial"/>
          <w:bCs/>
          <w:szCs w:val="20"/>
        </w:rPr>
      </w:pPr>
      <w:r>
        <w:rPr>
          <w:rFonts w:ascii="Arial" w:hAnsi="Arial" w:cs="Arial"/>
          <w:bCs/>
          <w:szCs w:val="20"/>
        </w:rPr>
        <w:t>Rolling coefficient of asphalt = 0.03</w:t>
      </w:r>
    </w:p>
    <w:p w14:paraId="5F974F6E" w14:textId="77777777" w:rsidR="007D4E6D" w:rsidRDefault="007D4E6D" w:rsidP="007D4E6D">
      <w:pPr>
        <w:spacing w:line="240" w:lineRule="auto"/>
        <w:rPr>
          <w:rFonts w:ascii="Arial" w:hAnsi="Arial" w:cs="Arial"/>
          <w:bCs/>
          <w:szCs w:val="20"/>
        </w:rPr>
      </w:pPr>
      <w:r>
        <w:rPr>
          <w:rFonts w:ascii="Arial" w:hAnsi="Arial" w:cs="Arial"/>
          <w:bCs/>
          <w:szCs w:val="20"/>
        </w:rPr>
        <w:t>Value of gravity = 9.81 m/s²</w:t>
      </w:r>
    </w:p>
    <w:p w14:paraId="393BE3AB" w14:textId="77777777" w:rsidR="007D4E6D" w:rsidRDefault="007D4E6D" w:rsidP="004E43E4">
      <w:pPr>
        <w:spacing w:line="240" w:lineRule="auto"/>
        <w:rPr>
          <w:rFonts w:ascii="Arial" w:hAnsi="Arial" w:cs="Arial"/>
          <w:bCs/>
          <w:szCs w:val="20"/>
        </w:rPr>
      </w:pPr>
    </w:p>
    <w:p w14:paraId="42CDF29A" w14:textId="77777777" w:rsidR="004B340C" w:rsidRPr="004B340C" w:rsidRDefault="004B340C" w:rsidP="004B340C">
      <w:pPr>
        <w:spacing w:line="240" w:lineRule="auto"/>
        <w:jc w:val="center"/>
        <w:rPr>
          <w:rFonts w:ascii="Arial" w:eastAsiaTheme="minorEastAsia" w:hAnsi="Arial" w:cs="Arial"/>
          <w:bCs/>
          <w:szCs w:val="20"/>
        </w:rPr>
      </w:pPr>
      <w:r>
        <w:rPr>
          <w:rFonts w:ascii="Arial" w:hAnsi="Arial" w:cs="Arial"/>
          <w:bCs/>
          <w:szCs w:val="20"/>
        </w:rPr>
        <w:t>Rolling Resistance = Rolling coefficient x Vehicle mass x gravity</w:t>
      </w:r>
    </w:p>
    <w:p w14:paraId="5850763B" w14:textId="4F95ABD4" w:rsidR="00B517DF" w:rsidRDefault="004B340C" w:rsidP="00B517DF">
      <w:pPr>
        <w:keepNext/>
        <w:spacing w:line="240" w:lineRule="auto"/>
        <w:jc w:val="center"/>
      </w:pPr>
      <m:oMathPara>
        <m:oMath>
          <m:r>
            <w:rPr>
              <w:rFonts w:ascii="Cambria Math" w:eastAsiaTheme="minorEastAsia" w:hAnsi="Cambria Math" w:cs="Arial"/>
              <w:szCs w:val="20"/>
            </w:rPr>
            <m:t>Rr=</m:t>
          </m:r>
          <m:r>
            <m:rPr>
              <m:sty m:val="p"/>
            </m:rPr>
            <w:rPr>
              <w:rFonts w:ascii="Cambria Math" w:hAnsi="Cambria Math" w:cs="Arial"/>
              <w:szCs w:val="20"/>
            </w:rPr>
            <m:t>0.03 x 1100 x 9.81</m:t>
          </m:r>
        </m:oMath>
      </m:oMathPara>
    </w:p>
    <w:p w14:paraId="5155A959" w14:textId="484A42E8" w:rsidR="004B340C" w:rsidRDefault="00B517DF" w:rsidP="00B517DF">
      <w:pPr>
        <w:pStyle w:val="Caption"/>
        <w:jc w:val="right"/>
      </w:pPr>
      <w:r>
        <w:t xml:space="preserve">Rolling Resistance </w:t>
      </w:r>
      <w:r w:rsidR="000464AC">
        <w:t>Equation 2</w:t>
      </w:r>
    </w:p>
    <w:p w14:paraId="63F5957F" w14:textId="745DC002" w:rsidR="00EC5489" w:rsidRPr="007F36A0" w:rsidRDefault="007F36A0" w:rsidP="00EC5489">
      <w:pPr>
        <w:jc w:val="right"/>
        <w:rPr>
          <w:sz w:val="18"/>
          <w:szCs w:val="18"/>
        </w:rPr>
      </w:pPr>
      <w:r>
        <w:rPr>
          <w:sz w:val="18"/>
          <w:szCs w:val="18"/>
        </w:rPr>
        <w:t>(Engineering Toolbox. 2008)</w:t>
      </w:r>
    </w:p>
    <w:p w14:paraId="4666B3CA" w14:textId="1E2DFF51" w:rsidR="004B340C" w:rsidRDefault="002E07F3" w:rsidP="004B340C">
      <w:pPr>
        <w:spacing w:line="240" w:lineRule="auto"/>
        <w:jc w:val="center"/>
        <w:rPr>
          <w:rFonts w:ascii="Arial" w:hAnsi="Arial" w:cs="Arial"/>
          <w:bCs/>
          <w:szCs w:val="20"/>
        </w:rPr>
      </w:pPr>
      <w:r>
        <w:rPr>
          <w:rFonts w:ascii="Arial" w:eastAsiaTheme="minorEastAsia" w:hAnsi="Arial" w:cs="Arial"/>
          <w:bCs/>
          <w:i/>
          <w:szCs w:val="20"/>
        </w:rPr>
        <w:t xml:space="preserve">Rolling Resistance = </w:t>
      </w:r>
      <w:r w:rsidR="00B074D9">
        <w:rPr>
          <w:rFonts w:ascii="Arial" w:eastAsiaTheme="minorEastAsia" w:hAnsi="Arial" w:cs="Arial"/>
          <w:bCs/>
          <w:i/>
          <w:szCs w:val="20"/>
        </w:rPr>
        <w:t>32</w:t>
      </w:r>
      <w:r w:rsidR="002308F5">
        <w:rPr>
          <w:rFonts w:ascii="Arial" w:eastAsiaTheme="minorEastAsia" w:hAnsi="Arial" w:cs="Arial"/>
          <w:bCs/>
          <w:i/>
          <w:szCs w:val="20"/>
        </w:rPr>
        <w:t>4N</w:t>
      </w:r>
      <m:oMath>
        <m:r>
          <m:rPr>
            <m:sty m:val="p"/>
          </m:rPr>
          <w:rPr>
            <w:rFonts w:ascii="Cambria Math" w:hAnsi="Cambria Math" w:cs="Arial"/>
            <w:szCs w:val="20"/>
          </w:rPr>
          <w:br/>
        </m:r>
      </m:oMath>
    </w:p>
    <w:p w14:paraId="65A87EFF" w14:textId="77777777" w:rsidR="00773DFE" w:rsidRDefault="00773DFE" w:rsidP="004B340C">
      <w:pPr>
        <w:spacing w:line="240" w:lineRule="auto"/>
        <w:jc w:val="center"/>
        <w:rPr>
          <w:rFonts w:ascii="Arial" w:hAnsi="Arial" w:cs="Arial"/>
          <w:bCs/>
          <w:szCs w:val="20"/>
        </w:rPr>
      </w:pPr>
    </w:p>
    <w:p w14:paraId="3D9D72A8" w14:textId="22FC7912" w:rsidR="006C235F" w:rsidRPr="00160CA5" w:rsidRDefault="0007452A" w:rsidP="00BE1045">
      <w:pPr>
        <w:pStyle w:val="Heading2"/>
        <w:ind w:left="113"/>
        <w:rPr>
          <w:sz w:val="28"/>
          <w:szCs w:val="28"/>
        </w:rPr>
      </w:pPr>
      <w:bookmarkStart w:id="44" w:name="_Toc39556553"/>
      <w:r>
        <w:rPr>
          <w:sz w:val="28"/>
          <w:szCs w:val="28"/>
        </w:rPr>
        <w:t>4</w:t>
      </w:r>
      <w:r w:rsidR="006C235F" w:rsidRPr="00160CA5">
        <w:rPr>
          <w:sz w:val="28"/>
          <w:szCs w:val="28"/>
        </w:rPr>
        <w:t>.</w:t>
      </w:r>
      <w:r w:rsidR="00A71A5C">
        <w:rPr>
          <w:sz w:val="28"/>
          <w:szCs w:val="28"/>
        </w:rPr>
        <w:t>2</w:t>
      </w:r>
      <w:r w:rsidR="006C235F" w:rsidRPr="00160CA5">
        <w:rPr>
          <w:sz w:val="28"/>
          <w:szCs w:val="28"/>
        </w:rPr>
        <w:t xml:space="preserve">. </w:t>
      </w:r>
      <w:r w:rsidR="003D3E63">
        <w:rPr>
          <w:sz w:val="28"/>
          <w:szCs w:val="28"/>
        </w:rPr>
        <w:t>Online</w:t>
      </w:r>
      <w:r w:rsidR="00160CA5" w:rsidRPr="00160CA5">
        <w:rPr>
          <w:sz w:val="28"/>
          <w:szCs w:val="28"/>
        </w:rPr>
        <w:t xml:space="preserve"> Survey</w:t>
      </w:r>
      <w:r w:rsidR="003D3E63">
        <w:rPr>
          <w:sz w:val="28"/>
          <w:szCs w:val="28"/>
        </w:rPr>
        <w:t xml:space="preserve"> – Vehicle Emissions</w:t>
      </w:r>
      <w:bookmarkEnd w:id="44"/>
    </w:p>
    <w:p w14:paraId="27188216" w14:textId="4234AE35" w:rsidR="00160CA5" w:rsidRDefault="00662BB0" w:rsidP="00160CA5">
      <w:pPr>
        <w:rPr>
          <w:rFonts w:ascii="Arial" w:hAnsi="Arial" w:cs="Arial"/>
        </w:rPr>
      </w:pPr>
      <w:r>
        <w:rPr>
          <w:rFonts w:ascii="Arial" w:hAnsi="Arial" w:cs="Arial"/>
        </w:rPr>
        <w:t xml:space="preserve">When creating an online survey there are different factors to </w:t>
      </w:r>
      <w:r w:rsidR="00A96FB5">
        <w:rPr>
          <w:rFonts w:ascii="Arial" w:hAnsi="Arial" w:cs="Arial"/>
        </w:rPr>
        <w:t>consider</w:t>
      </w:r>
      <w:r>
        <w:rPr>
          <w:rFonts w:ascii="Arial" w:hAnsi="Arial" w:cs="Arial"/>
        </w:rPr>
        <w:t>, such as the length of the survey</w:t>
      </w:r>
      <w:r w:rsidR="001D3597">
        <w:rPr>
          <w:rFonts w:ascii="Arial" w:hAnsi="Arial" w:cs="Arial"/>
        </w:rPr>
        <w:t>, and keeping the questions relevant</w:t>
      </w:r>
      <w:r w:rsidR="00A96FB5">
        <w:rPr>
          <w:rFonts w:ascii="Arial" w:hAnsi="Arial" w:cs="Arial"/>
        </w:rPr>
        <w:t xml:space="preserve">. </w:t>
      </w:r>
      <w:r w:rsidR="001245BC">
        <w:rPr>
          <w:rFonts w:ascii="Arial" w:hAnsi="Arial" w:cs="Arial"/>
        </w:rPr>
        <w:t>Google Forms</w:t>
      </w:r>
      <w:r w:rsidR="00A96FB5">
        <w:rPr>
          <w:rFonts w:ascii="Arial" w:hAnsi="Arial" w:cs="Arial"/>
        </w:rPr>
        <w:t xml:space="preserve"> </w:t>
      </w:r>
      <w:r w:rsidR="0073214F">
        <w:rPr>
          <w:rFonts w:ascii="Arial" w:hAnsi="Arial" w:cs="Arial"/>
        </w:rPr>
        <w:t xml:space="preserve">was used to construct the survey </w:t>
      </w:r>
      <w:r w:rsidR="00A96FB5">
        <w:rPr>
          <w:rFonts w:ascii="Arial" w:hAnsi="Arial" w:cs="Arial"/>
        </w:rPr>
        <w:t>as</w:t>
      </w:r>
      <w:r w:rsidR="001245BC">
        <w:rPr>
          <w:rFonts w:ascii="Arial" w:hAnsi="Arial" w:cs="Arial"/>
        </w:rPr>
        <w:t xml:space="preserve"> this was free and very easy to use</w:t>
      </w:r>
      <w:r w:rsidR="003A0F98">
        <w:rPr>
          <w:rFonts w:ascii="Arial" w:hAnsi="Arial" w:cs="Arial"/>
        </w:rPr>
        <w:t xml:space="preserve">, providing graphs </w:t>
      </w:r>
      <w:r w:rsidR="00DA39BD">
        <w:rPr>
          <w:rFonts w:ascii="Arial" w:hAnsi="Arial" w:cs="Arial"/>
        </w:rPr>
        <w:t>for each answer and it allows the creator to filter the results</w:t>
      </w:r>
      <w:r w:rsidR="007604F2">
        <w:rPr>
          <w:rFonts w:ascii="Arial" w:hAnsi="Arial" w:cs="Arial"/>
        </w:rPr>
        <w:t>.</w:t>
      </w:r>
      <w:r w:rsidR="00FE35CA">
        <w:rPr>
          <w:rFonts w:ascii="Arial" w:hAnsi="Arial" w:cs="Arial"/>
        </w:rPr>
        <w:t xml:space="preserve"> </w:t>
      </w:r>
    </w:p>
    <w:p w14:paraId="7A0C1146" w14:textId="2542E388" w:rsidR="00FE35CA" w:rsidRPr="004738B1" w:rsidRDefault="00FE35CA" w:rsidP="00160CA5">
      <w:pPr>
        <w:rPr>
          <w:rFonts w:ascii="Arial" w:hAnsi="Arial" w:cs="Arial"/>
        </w:rPr>
      </w:pPr>
      <w:r>
        <w:rPr>
          <w:rFonts w:ascii="Arial" w:hAnsi="Arial" w:cs="Arial"/>
        </w:rPr>
        <w:t xml:space="preserve">When the survey </w:t>
      </w:r>
      <w:r w:rsidR="00182413">
        <w:rPr>
          <w:rFonts w:ascii="Arial" w:hAnsi="Arial" w:cs="Arial"/>
        </w:rPr>
        <w:t>was complete it was then shared around</w:t>
      </w:r>
      <w:r w:rsidR="00277B94">
        <w:rPr>
          <w:rFonts w:ascii="Arial" w:hAnsi="Arial" w:cs="Arial"/>
        </w:rPr>
        <w:t>,</w:t>
      </w:r>
      <w:r w:rsidR="00182413">
        <w:rPr>
          <w:rFonts w:ascii="Arial" w:hAnsi="Arial" w:cs="Arial"/>
        </w:rPr>
        <w:t xml:space="preserve"> </w:t>
      </w:r>
      <w:r w:rsidR="00277B94">
        <w:rPr>
          <w:rFonts w:ascii="Arial" w:hAnsi="Arial" w:cs="Arial"/>
        </w:rPr>
        <w:t>this meant that there could be</w:t>
      </w:r>
      <w:r w:rsidR="00182413">
        <w:rPr>
          <w:rFonts w:ascii="Arial" w:hAnsi="Arial" w:cs="Arial"/>
        </w:rPr>
        <w:t xml:space="preserve"> a larger </w:t>
      </w:r>
      <w:r w:rsidR="00ED5369">
        <w:rPr>
          <w:rFonts w:ascii="Arial" w:hAnsi="Arial" w:cs="Arial"/>
        </w:rPr>
        <w:t>number</w:t>
      </w:r>
      <w:r w:rsidR="00277B94">
        <w:rPr>
          <w:rFonts w:ascii="Arial" w:hAnsi="Arial" w:cs="Arial"/>
        </w:rPr>
        <w:t xml:space="preserve"> of </w:t>
      </w:r>
      <w:r w:rsidR="00F706F0">
        <w:rPr>
          <w:rFonts w:ascii="Arial" w:hAnsi="Arial" w:cs="Arial"/>
        </w:rPr>
        <w:t>participants</w:t>
      </w:r>
      <w:r w:rsidR="006F61C7">
        <w:rPr>
          <w:rFonts w:ascii="Arial" w:hAnsi="Arial" w:cs="Arial"/>
        </w:rPr>
        <w:t>,</w:t>
      </w:r>
      <w:r w:rsidR="00F706F0">
        <w:rPr>
          <w:rFonts w:ascii="Arial" w:hAnsi="Arial" w:cs="Arial"/>
        </w:rPr>
        <w:t xml:space="preserve"> and it </w:t>
      </w:r>
      <w:r w:rsidR="006F61C7">
        <w:rPr>
          <w:rFonts w:ascii="Arial" w:hAnsi="Arial" w:cs="Arial"/>
        </w:rPr>
        <w:t xml:space="preserve">would also </w:t>
      </w:r>
      <w:r w:rsidR="002E45E0">
        <w:rPr>
          <w:rFonts w:ascii="Arial" w:hAnsi="Arial" w:cs="Arial"/>
        </w:rPr>
        <w:t>increase</w:t>
      </w:r>
      <w:r w:rsidR="00F706F0">
        <w:rPr>
          <w:rFonts w:ascii="Arial" w:hAnsi="Arial" w:cs="Arial"/>
        </w:rPr>
        <w:t xml:space="preserve"> the diversity</w:t>
      </w:r>
      <w:r w:rsidR="00ED5369">
        <w:rPr>
          <w:rFonts w:ascii="Arial" w:hAnsi="Arial" w:cs="Arial"/>
        </w:rPr>
        <w:t xml:space="preserve"> in the answers. </w:t>
      </w:r>
    </w:p>
    <w:p w14:paraId="32998988" w14:textId="5FFAC44C" w:rsidR="00160CA5" w:rsidRDefault="00074B70" w:rsidP="00160CA5">
      <w:pPr>
        <w:rPr>
          <w:rFonts w:ascii="Arial" w:hAnsi="Arial" w:cs="Arial"/>
        </w:rPr>
      </w:pPr>
      <w:r>
        <w:rPr>
          <w:rFonts w:ascii="Arial" w:hAnsi="Arial" w:cs="Arial"/>
        </w:rPr>
        <w:t xml:space="preserve">According to (SurveyMonkey. 2020), </w:t>
      </w:r>
      <w:r w:rsidR="003F56A3">
        <w:rPr>
          <w:rFonts w:ascii="Arial" w:hAnsi="Arial" w:cs="Arial"/>
        </w:rPr>
        <w:t>there are many</w:t>
      </w:r>
      <w:r>
        <w:rPr>
          <w:rFonts w:ascii="Arial" w:hAnsi="Arial" w:cs="Arial"/>
        </w:rPr>
        <w:t xml:space="preserve"> beneficial </w:t>
      </w:r>
      <w:r w:rsidR="003F56A3">
        <w:rPr>
          <w:rFonts w:ascii="Arial" w:hAnsi="Arial" w:cs="Arial"/>
        </w:rPr>
        <w:t>factors to improve a survey. These include:</w:t>
      </w:r>
    </w:p>
    <w:p w14:paraId="32498DFF" w14:textId="33A34351" w:rsidR="003F56A3" w:rsidRPr="00ED25CE" w:rsidRDefault="00ED25CE" w:rsidP="00ED25CE">
      <w:pPr>
        <w:pStyle w:val="ListParagraph"/>
        <w:numPr>
          <w:ilvl w:val="0"/>
          <w:numId w:val="4"/>
        </w:numPr>
        <w:rPr>
          <w:rFonts w:ascii="Arial" w:hAnsi="Arial" w:cs="Arial"/>
        </w:rPr>
      </w:pPr>
      <w:r w:rsidRPr="00ED25CE">
        <w:rPr>
          <w:rFonts w:ascii="Arial" w:hAnsi="Arial" w:cs="Arial"/>
        </w:rPr>
        <w:t>Focus on asking closed-ended questions, this requires less effort.</w:t>
      </w:r>
    </w:p>
    <w:p w14:paraId="2CEE69BF" w14:textId="2876CD6F" w:rsidR="00ED25CE" w:rsidRDefault="00ED25CE" w:rsidP="00ED25CE">
      <w:pPr>
        <w:pStyle w:val="ListParagraph"/>
        <w:numPr>
          <w:ilvl w:val="0"/>
          <w:numId w:val="4"/>
        </w:numPr>
        <w:rPr>
          <w:rFonts w:ascii="Arial" w:hAnsi="Arial" w:cs="Arial"/>
        </w:rPr>
      </w:pPr>
      <w:r>
        <w:rPr>
          <w:rFonts w:ascii="Arial" w:hAnsi="Arial" w:cs="Arial"/>
        </w:rPr>
        <w:t xml:space="preserve">Keep the survey questions neutral, this </w:t>
      </w:r>
      <w:r w:rsidR="00EA4CAB">
        <w:rPr>
          <w:rFonts w:ascii="Arial" w:hAnsi="Arial" w:cs="Arial"/>
        </w:rPr>
        <w:t>reduces the audience influence to an answer.</w:t>
      </w:r>
    </w:p>
    <w:p w14:paraId="70B3EE1E" w14:textId="55F25755" w:rsidR="00EA4CAB" w:rsidRDefault="00EC125C" w:rsidP="00ED25CE">
      <w:pPr>
        <w:pStyle w:val="ListParagraph"/>
        <w:numPr>
          <w:ilvl w:val="0"/>
          <w:numId w:val="4"/>
        </w:numPr>
        <w:rPr>
          <w:rFonts w:ascii="Arial" w:hAnsi="Arial" w:cs="Arial"/>
        </w:rPr>
      </w:pPr>
      <w:r>
        <w:rPr>
          <w:rFonts w:ascii="Arial" w:hAnsi="Arial" w:cs="Arial"/>
        </w:rPr>
        <w:t>Keep a balanced set of answers, this allows for honest feedback.</w:t>
      </w:r>
    </w:p>
    <w:p w14:paraId="4D0D28E0" w14:textId="1025855C" w:rsidR="00EC125C" w:rsidRDefault="00EC125C" w:rsidP="00ED25CE">
      <w:pPr>
        <w:pStyle w:val="ListParagraph"/>
        <w:numPr>
          <w:ilvl w:val="0"/>
          <w:numId w:val="4"/>
        </w:numPr>
        <w:rPr>
          <w:rFonts w:ascii="Arial" w:hAnsi="Arial" w:cs="Arial"/>
        </w:rPr>
      </w:pPr>
      <w:r>
        <w:rPr>
          <w:rFonts w:ascii="Arial" w:hAnsi="Arial" w:cs="Arial"/>
        </w:rPr>
        <w:t xml:space="preserve">Don’t confuse the respondents, </w:t>
      </w:r>
      <w:r w:rsidR="007C3816">
        <w:rPr>
          <w:rFonts w:ascii="Arial" w:hAnsi="Arial" w:cs="Arial"/>
        </w:rPr>
        <w:t>this makes the survey easier to follow.</w:t>
      </w:r>
    </w:p>
    <w:p w14:paraId="0A79DEFC" w14:textId="521E74A4" w:rsidR="007C3816" w:rsidRDefault="00174A3F" w:rsidP="00ED25CE">
      <w:pPr>
        <w:pStyle w:val="ListParagraph"/>
        <w:numPr>
          <w:ilvl w:val="0"/>
          <w:numId w:val="4"/>
        </w:numPr>
        <w:rPr>
          <w:rFonts w:ascii="Arial" w:hAnsi="Arial" w:cs="Arial"/>
        </w:rPr>
      </w:pPr>
      <w:r>
        <w:rPr>
          <w:rFonts w:ascii="Arial" w:hAnsi="Arial" w:cs="Arial"/>
        </w:rPr>
        <w:t>Try not to make questions similar, repetitive questions may get annoyed.</w:t>
      </w:r>
    </w:p>
    <w:p w14:paraId="3A4DB4D0" w14:textId="4C8A07C2" w:rsidR="00174A3F" w:rsidRDefault="00174A3F" w:rsidP="00ED25CE">
      <w:pPr>
        <w:pStyle w:val="ListParagraph"/>
        <w:numPr>
          <w:ilvl w:val="0"/>
          <w:numId w:val="4"/>
        </w:numPr>
        <w:rPr>
          <w:rFonts w:ascii="Arial" w:hAnsi="Arial" w:cs="Arial"/>
        </w:rPr>
      </w:pPr>
      <w:r>
        <w:rPr>
          <w:rFonts w:ascii="Arial" w:hAnsi="Arial" w:cs="Arial"/>
        </w:rPr>
        <w:t>Allow some optional questions, this reduces the time</w:t>
      </w:r>
      <w:r w:rsidR="0008177E">
        <w:rPr>
          <w:rFonts w:ascii="Arial" w:hAnsi="Arial" w:cs="Arial"/>
        </w:rPr>
        <w:t xml:space="preserve"> to complete the survey.</w:t>
      </w:r>
    </w:p>
    <w:p w14:paraId="4808137B" w14:textId="52511239" w:rsidR="00B705C7" w:rsidRPr="00B705C7" w:rsidRDefault="0008177E" w:rsidP="00B705C7">
      <w:pPr>
        <w:pStyle w:val="ListParagraph"/>
        <w:numPr>
          <w:ilvl w:val="0"/>
          <w:numId w:val="4"/>
        </w:numPr>
        <w:rPr>
          <w:rFonts w:ascii="Arial" w:hAnsi="Arial" w:cs="Arial"/>
        </w:rPr>
      </w:pPr>
      <w:r>
        <w:rPr>
          <w:rFonts w:ascii="Arial" w:hAnsi="Arial" w:cs="Arial"/>
        </w:rPr>
        <w:t xml:space="preserve">Do a test run before </w:t>
      </w:r>
      <w:r w:rsidR="00B705C7">
        <w:rPr>
          <w:rFonts w:ascii="Arial" w:hAnsi="Arial" w:cs="Arial"/>
        </w:rPr>
        <w:t>sharing it, this helps to remove mistakes and make improvements.</w:t>
      </w:r>
    </w:p>
    <w:p w14:paraId="4B05DC53" w14:textId="3AE2316C" w:rsidR="00773DFE" w:rsidRDefault="00773DFE" w:rsidP="00160CA5">
      <w:pPr>
        <w:rPr>
          <w:rFonts w:ascii="Arial" w:hAnsi="Arial" w:cs="Arial"/>
        </w:rPr>
      </w:pPr>
    </w:p>
    <w:p w14:paraId="128ECAD6" w14:textId="3128438F" w:rsidR="00773DFE" w:rsidRDefault="00773DFE" w:rsidP="00160CA5">
      <w:pPr>
        <w:rPr>
          <w:rFonts w:ascii="Arial" w:hAnsi="Arial" w:cs="Arial"/>
        </w:rPr>
      </w:pPr>
    </w:p>
    <w:p w14:paraId="70B487DC" w14:textId="0D084781" w:rsidR="00773DFE" w:rsidRDefault="00773DFE" w:rsidP="00160CA5">
      <w:pPr>
        <w:rPr>
          <w:rFonts w:ascii="Arial" w:hAnsi="Arial" w:cs="Arial"/>
        </w:rPr>
      </w:pPr>
    </w:p>
    <w:p w14:paraId="11ABC8B4" w14:textId="5C04D781" w:rsidR="00773DFE" w:rsidRDefault="00773DFE" w:rsidP="00160CA5">
      <w:pPr>
        <w:rPr>
          <w:rFonts w:ascii="Arial" w:hAnsi="Arial" w:cs="Arial"/>
        </w:rPr>
      </w:pPr>
    </w:p>
    <w:p w14:paraId="40CC6354" w14:textId="4B0E7189" w:rsidR="00773DFE" w:rsidRDefault="00773DFE" w:rsidP="00160CA5">
      <w:pPr>
        <w:rPr>
          <w:rFonts w:ascii="Arial" w:hAnsi="Arial" w:cs="Arial"/>
        </w:rPr>
      </w:pPr>
    </w:p>
    <w:p w14:paraId="04267EB9" w14:textId="3102A03E" w:rsidR="00773DFE" w:rsidRDefault="00773DFE" w:rsidP="00160CA5">
      <w:pPr>
        <w:rPr>
          <w:rFonts w:ascii="Arial" w:hAnsi="Arial" w:cs="Arial"/>
        </w:rPr>
      </w:pPr>
    </w:p>
    <w:p w14:paraId="45CAF324" w14:textId="1B5F0049" w:rsidR="00773DFE" w:rsidRDefault="00773DFE" w:rsidP="00160CA5">
      <w:pPr>
        <w:rPr>
          <w:rFonts w:ascii="Arial" w:hAnsi="Arial" w:cs="Arial"/>
        </w:rPr>
      </w:pPr>
    </w:p>
    <w:p w14:paraId="269AB455" w14:textId="557AF3C8" w:rsidR="00773DFE" w:rsidRDefault="00773DFE" w:rsidP="00160CA5">
      <w:pPr>
        <w:rPr>
          <w:rFonts w:ascii="Arial" w:hAnsi="Arial" w:cs="Arial"/>
        </w:rPr>
      </w:pPr>
    </w:p>
    <w:p w14:paraId="16D8AA50" w14:textId="77777777" w:rsidR="00773DFE" w:rsidRPr="004738B1" w:rsidRDefault="00773DFE" w:rsidP="00160CA5">
      <w:pPr>
        <w:rPr>
          <w:rFonts w:ascii="Arial" w:hAnsi="Arial" w:cs="Arial"/>
        </w:rPr>
      </w:pPr>
    </w:p>
    <w:p w14:paraId="2533D0F3" w14:textId="627DFEE4" w:rsidR="00AE42DA" w:rsidRPr="0094380C" w:rsidRDefault="0007452A" w:rsidP="003F6631">
      <w:pPr>
        <w:pStyle w:val="Heading1"/>
        <w:rPr>
          <w:b/>
          <w:bCs/>
        </w:rPr>
      </w:pPr>
      <w:bookmarkStart w:id="45" w:name="_Toc39556554"/>
      <w:r>
        <w:rPr>
          <w:b/>
          <w:bCs/>
        </w:rPr>
        <w:lastRenderedPageBreak/>
        <w:t>5</w:t>
      </w:r>
      <w:r w:rsidR="00481A94" w:rsidRPr="0094380C">
        <w:rPr>
          <w:b/>
          <w:bCs/>
        </w:rPr>
        <w:t xml:space="preserve">. </w:t>
      </w:r>
      <w:r w:rsidR="00AE42DA" w:rsidRPr="0094380C">
        <w:rPr>
          <w:b/>
          <w:bCs/>
        </w:rPr>
        <w:t>Results/Data</w:t>
      </w:r>
      <w:bookmarkEnd w:id="45"/>
    </w:p>
    <w:p w14:paraId="0926D176" w14:textId="5E2D2F8C" w:rsidR="00AE42DA" w:rsidRDefault="006C235F" w:rsidP="004E43E4">
      <w:pPr>
        <w:spacing w:line="240" w:lineRule="auto"/>
        <w:rPr>
          <w:rFonts w:ascii="Arial" w:hAnsi="Arial" w:cs="Arial"/>
          <w:bCs/>
          <w:szCs w:val="20"/>
        </w:rPr>
      </w:pPr>
      <w:r>
        <w:rPr>
          <w:rFonts w:ascii="Arial" w:hAnsi="Arial" w:cs="Arial"/>
          <w:bCs/>
          <w:szCs w:val="20"/>
        </w:rPr>
        <w:t xml:space="preserve">The </w:t>
      </w:r>
      <w:r w:rsidR="00836C12">
        <w:rPr>
          <w:rFonts w:ascii="Arial" w:hAnsi="Arial" w:cs="Arial"/>
          <w:bCs/>
          <w:szCs w:val="20"/>
        </w:rPr>
        <w:t xml:space="preserve">results </w:t>
      </w:r>
      <w:r w:rsidR="00C9525B">
        <w:rPr>
          <w:rFonts w:ascii="Arial" w:hAnsi="Arial" w:cs="Arial"/>
          <w:bCs/>
          <w:szCs w:val="20"/>
        </w:rPr>
        <w:t>gathered from</w:t>
      </w:r>
      <w:r w:rsidR="00836C12">
        <w:rPr>
          <w:rFonts w:ascii="Arial" w:hAnsi="Arial" w:cs="Arial"/>
          <w:bCs/>
          <w:szCs w:val="20"/>
        </w:rPr>
        <w:t xml:space="preserve"> </w:t>
      </w:r>
      <w:r w:rsidR="00F920E3">
        <w:rPr>
          <w:rFonts w:ascii="Arial" w:hAnsi="Arial" w:cs="Arial"/>
          <w:bCs/>
          <w:szCs w:val="20"/>
        </w:rPr>
        <w:t>the emissions testing</w:t>
      </w:r>
      <w:r w:rsidR="00BC70F1">
        <w:rPr>
          <w:rFonts w:ascii="Arial" w:hAnsi="Arial" w:cs="Arial"/>
          <w:bCs/>
          <w:szCs w:val="20"/>
        </w:rPr>
        <w:t xml:space="preserve"> has helped to </w:t>
      </w:r>
      <w:r w:rsidR="00C9525B">
        <w:rPr>
          <w:rFonts w:ascii="Arial" w:hAnsi="Arial" w:cs="Arial"/>
          <w:bCs/>
          <w:szCs w:val="20"/>
        </w:rPr>
        <w:t xml:space="preserve">develop an </w:t>
      </w:r>
      <w:r w:rsidR="00BC70F1">
        <w:rPr>
          <w:rFonts w:ascii="Arial" w:hAnsi="Arial" w:cs="Arial"/>
          <w:bCs/>
          <w:szCs w:val="20"/>
        </w:rPr>
        <w:t>understand</w:t>
      </w:r>
      <w:r w:rsidR="00C9525B">
        <w:rPr>
          <w:rFonts w:ascii="Arial" w:hAnsi="Arial" w:cs="Arial"/>
          <w:bCs/>
          <w:szCs w:val="20"/>
        </w:rPr>
        <w:t xml:space="preserve"> of</w:t>
      </w:r>
      <w:r w:rsidR="00BC70F1">
        <w:rPr>
          <w:rFonts w:ascii="Arial" w:hAnsi="Arial" w:cs="Arial"/>
          <w:bCs/>
          <w:szCs w:val="20"/>
        </w:rPr>
        <w:t xml:space="preserve"> </w:t>
      </w:r>
      <w:r w:rsidR="00074199">
        <w:rPr>
          <w:rFonts w:ascii="Arial" w:hAnsi="Arial" w:cs="Arial"/>
          <w:bCs/>
          <w:szCs w:val="20"/>
        </w:rPr>
        <w:t xml:space="preserve">the differences </w:t>
      </w:r>
      <w:r w:rsidR="00C9525B">
        <w:rPr>
          <w:rFonts w:ascii="Arial" w:hAnsi="Arial" w:cs="Arial"/>
          <w:bCs/>
          <w:szCs w:val="20"/>
        </w:rPr>
        <w:t>between similar engines of a different capacity</w:t>
      </w:r>
      <w:r w:rsidR="00BE0BED">
        <w:rPr>
          <w:rFonts w:ascii="Arial" w:hAnsi="Arial" w:cs="Arial"/>
          <w:bCs/>
          <w:szCs w:val="20"/>
        </w:rPr>
        <w:t xml:space="preserve">, although there are a lot of similarities between each engine at higher speeds, as explained </w:t>
      </w:r>
      <w:r w:rsidR="007F135B">
        <w:rPr>
          <w:rFonts w:ascii="Arial" w:hAnsi="Arial" w:cs="Arial"/>
          <w:bCs/>
          <w:szCs w:val="20"/>
        </w:rPr>
        <w:t>throughout section 5.</w:t>
      </w:r>
    </w:p>
    <w:p w14:paraId="06860047" w14:textId="50F2AFAA" w:rsidR="00B51F4B" w:rsidRDefault="00B51F4B" w:rsidP="004E43E4">
      <w:pPr>
        <w:spacing w:line="240" w:lineRule="auto"/>
        <w:rPr>
          <w:rFonts w:ascii="Arial" w:hAnsi="Arial" w:cs="Arial"/>
          <w:bCs/>
          <w:szCs w:val="20"/>
        </w:rPr>
      </w:pPr>
      <w:r>
        <w:rPr>
          <w:rFonts w:ascii="Arial" w:hAnsi="Arial" w:cs="Arial"/>
          <w:bCs/>
          <w:szCs w:val="20"/>
        </w:rPr>
        <w:t xml:space="preserve">The emission data collected for each vehicle is </w:t>
      </w:r>
      <w:r w:rsidR="00E21538">
        <w:rPr>
          <w:rFonts w:ascii="Arial" w:hAnsi="Arial" w:cs="Arial"/>
          <w:bCs/>
          <w:szCs w:val="20"/>
        </w:rPr>
        <w:t>shown and discussed</w:t>
      </w:r>
      <w:r w:rsidR="00940E28">
        <w:rPr>
          <w:rFonts w:ascii="Arial" w:hAnsi="Arial" w:cs="Arial"/>
          <w:bCs/>
          <w:szCs w:val="20"/>
        </w:rPr>
        <w:t xml:space="preserve"> below</w:t>
      </w:r>
      <w:r w:rsidR="00E21538">
        <w:rPr>
          <w:rFonts w:ascii="Arial" w:hAnsi="Arial" w:cs="Arial"/>
          <w:bCs/>
          <w:szCs w:val="20"/>
        </w:rPr>
        <w:t xml:space="preserve"> in sections 5.1.1 and 5.1.2</w:t>
      </w:r>
      <w:r w:rsidR="00235D1C">
        <w:rPr>
          <w:rFonts w:ascii="Arial" w:hAnsi="Arial" w:cs="Arial"/>
          <w:bCs/>
          <w:szCs w:val="20"/>
        </w:rPr>
        <w:t>.</w:t>
      </w:r>
    </w:p>
    <w:p w14:paraId="29625F6D" w14:textId="6B383BAF" w:rsidR="00235D1C" w:rsidRPr="006E052F" w:rsidRDefault="00235D1C" w:rsidP="004E43E4">
      <w:pPr>
        <w:spacing w:line="240" w:lineRule="auto"/>
        <w:rPr>
          <w:rFonts w:ascii="Arial" w:hAnsi="Arial" w:cs="Arial"/>
          <w:bCs/>
          <w:szCs w:val="20"/>
        </w:rPr>
      </w:pPr>
      <w:r>
        <w:rPr>
          <w:rFonts w:ascii="Arial" w:hAnsi="Arial" w:cs="Arial"/>
          <w:bCs/>
          <w:szCs w:val="20"/>
        </w:rPr>
        <w:t xml:space="preserve">The </w:t>
      </w:r>
      <w:r w:rsidR="00A971E9">
        <w:rPr>
          <w:rFonts w:ascii="Arial" w:hAnsi="Arial" w:cs="Arial"/>
          <w:bCs/>
          <w:szCs w:val="20"/>
        </w:rPr>
        <w:t>online survey answers are shown and discussed</w:t>
      </w:r>
      <w:r w:rsidR="00940E28">
        <w:rPr>
          <w:rFonts w:ascii="Arial" w:hAnsi="Arial" w:cs="Arial"/>
          <w:bCs/>
          <w:szCs w:val="20"/>
        </w:rPr>
        <w:t xml:space="preserve"> below</w:t>
      </w:r>
      <w:r w:rsidR="00A971E9">
        <w:rPr>
          <w:rFonts w:ascii="Arial" w:hAnsi="Arial" w:cs="Arial"/>
          <w:bCs/>
          <w:szCs w:val="20"/>
        </w:rPr>
        <w:t xml:space="preserve"> in section 5.2.</w:t>
      </w:r>
    </w:p>
    <w:p w14:paraId="0274B093" w14:textId="0366222C" w:rsidR="00EA2048" w:rsidRDefault="00EA2048" w:rsidP="004E43E4">
      <w:pPr>
        <w:spacing w:line="240" w:lineRule="auto"/>
        <w:rPr>
          <w:rFonts w:ascii="Arial" w:hAnsi="Arial" w:cs="Arial"/>
          <w:bCs/>
          <w:szCs w:val="20"/>
        </w:rPr>
      </w:pPr>
    </w:p>
    <w:p w14:paraId="0039AC0F" w14:textId="77777777" w:rsidR="008D4DFC" w:rsidRPr="006E052F" w:rsidRDefault="008D4DFC" w:rsidP="004E43E4">
      <w:pPr>
        <w:spacing w:line="240" w:lineRule="auto"/>
        <w:rPr>
          <w:rFonts w:ascii="Arial" w:hAnsi="Arial" w:cs="Arial"/>
          <w:bCs/>
          <w:szCs w:val="20"/>
        </w:rPr>
      </w:pPr>
    </w:p>
    <w:p w14:paraId="62E35A5C" w14:textId="04DD6990" w:rsidR="00223225" w:rsidRDefault="0007452A" w:rsidP="00BE1045">
      <w:pPr>
        <w:pStyle w:val="Heading2"/>
        <w:ind w:left="113"/>
        <w:rPr>
          <w:sz w:val="28"/>
          <w:szCs w:val="28"/>
        </w:rPr>
      </w:pPr>
      <w:bookmarkStart w:id="46" w:name="_Toc39556555"/>
      <w:r>
        <w:rPr>
          <w:sz w:val="28"/>
          <w:szCs w:val="28"/>
        </w:rPr>
        <w:t>5</w:t>
      </w:r>
      <w:r w:rsidR="00223225" w:rsidRPr="00927DCA">
        <w:rPr>
          <w:sz w:val="28"/>
          <w:szCs w:val="28"/>
        </w:rPr>
        <w:t xml:space="preserve">.1. </w:t>
      </w:r>
      <w:r w:rsidR="00BC27A1" w:rsidRPr="00927DCA">
        <w:rPr>
          <w:sz w:val="28"/>
          <w:szCs w:val="28"/>
        </w:rPr>
        <w:t>Workshop Emissions Testing</w:t>
      </w:r>
      <w:bookmarkEnd w:id="46"/>
    </w:p>
    <w:p w14:paraId="7E8F6B1F" w14:textId="3F8A6629" w:rsidR="00410BA5" w:rsidRDefault="004144CD" w:rsidP="004144C5">
      <w:pPr>
        <w:rPr>
          <w:rFonts w:ascii="Arial" w:hAnsi="Arial" w:cs="Arial"/>
          <w:bCs/>
          <w:szCs w:val="20"/>
        </w:rPr>
      </w:pPr>
      <w:r>
        <w:rPr>
          <w:rFonts w:ascii="Arial" w:hAnsi="Arial" w:cs="Arial"/>
        </w:rPr>
        <w:t>To collect the emissions data from</w:t>
      </w:r>
      <w:r w:rsidR="00821D59">
        <w:rPr>
          <w:rFonts w:ascii="Arial" w:hAnsi="Arial" w:cs="Arial"/>
        </w:rPr>
        <w:t xml:space="preserve"> both of</w:t>
      </w:r>
      <w:r>
        <w:rPr>
          <w:rFonts w:ascii="Arial" w:hAnsi="Arial" w:cs="Arial"/>
        </w:rPr>
        <w:t xml:space="preserve"> the </w:t>
      </w:r>
      <w:r w:rsidR="00821D59">
        <w:rPr>
          <w:rFonts w:ascii="Arial" w:hAnsi="Arial" w:cs="Arial"/>
        </w:rPr>
        <w:t>two chosen vehicles, t</w:t>
      </w:r>
      <w:r w:rsidR="008E6C76">
        <w:rPr>
          <w:rFonts w:ascii="Arial" w:hAnsi="Arial" w:cs="Arial"/>
        </w:rPr>
        <w:t xml:space="preserve">he </w:t>
      </w:r>
      <w:r w:rsidR="008E6C76">
        <w:rPr>
          <w:rFonts w:ascii="Arial" w:hAnsi="Arial" w:cs="Arial"/>
          <w:bCs/>
          <w:szCs w:val="20"/>
        </w:rPr>
        <w:t>Ford Kouga 1.5L EcoBoost and the Ford Fiesta 1.0L EcoBoost</w:t>
      </w:r>
      <w:r w:rsidR="002A24CB">
        <w:rPr>
          <w:rFonts w:ascii="Arial" w:hAnsi="Arial" w:cs="Arial"/>
          <w:bCs/>
          <w:szCs w:val="20"/>
        </w:rPr>
        <w:t xml:space="preserve">, the use of a sufficient extraction system </w:t>
      </w:r>
      <w:r w:rsidR="00F8199D">
        <w:rPr>
          <w:rFonts w:ascii="Arial" w:hAnsi="Arial" w:cs="Arial"/>
          <w:bCs/>
          <w:szCs w:val="20"/>
        </w:rPr>
        <w:t xml:space="preserve">was required because the </w:t>
      </w:r>
      <w:r w:rsidR="006B3BBA">
        <w:rPr>
          <w:rFonts w:ascii="Arial" w:hAnsi="Arial" w:cs="Arial"/>
          <w:bCs/>
          <w:szCs w:val="20"/>
        </w:rPr>
        <w:t>engines</w:t>
      </w:r>
      <w:r w:rsidR="00F8199D">
        <w:rPr>
          <w:rFonts w:ascii="Arial" w:hAnsi="Arial" w:cs="Arial"/>
          <w:bCs/>
          <w:szCs w:val="20"/>
        </w:rPr>
        <w:t xml:space="preserve"> were</w:t>
      </w:r>
      <w:r w:rsidR="006B3BBA">
        <w:rPr>
          <w:rFonts w:ascii="Arial" w:hAnsi="Arial" w:cs="Arial"/>
          <w:bCs/>
          <w:szCs w:val="20"/>
        </w:rPr>
        <w:t xml:space="preserve"> running</w:t>
      </w:r>
      <w:r w:rsidR="00F8199D">
        <w:rPr>
          <w:rFonts w:ascii="Arial" w:hAnsi="Arial" w:cs="Arial"/>
          <w:bCs/>
          <w:szCs w:val="20"/>
        </w:rPr>
        <w:t xml:space="preserve"> inside of a closed room</w:t>
      </w:r>
      <w:r w:rsidR="006B3BBA">
        <w:rPr>
          <w:rFonts w:ascii="Arial" w:hAnsi="Arial" w:cs="Arial"/>
          <w:bCs/>
          <w:szCs w:val="20"/>
        </w:rPr>
        <w:t xml:space="preserve"> in order</w:t>
      </w:r>
      <w:r w:rsidR="009B72E0">
        <w:rPr>
          <w:rFonts w:ascii="Arial" w:hAnsi="Arial" w:cs="Arial"/>
          <w:bCs/>
          <w:szCs w:val="20"/>
        </w:rPr>
        <w:t xml:space="preserve"> to </w:t>
      </w:r>
      <w:r w:rsidR="00400AA4">
        <w:rPr>
          <w:rFonts w:ascii="Arial" w:hAnsi="Arial" w:cs="Arial"/>
          <w:bCs/>
          <w:szCs w:val="20"/>
        </w:rPr>
        <w:t xml:space="preserve">reduce the </w:t>
      </w:r>
      <w:r w:rsidR="009B72E0">
        <w:rPr>
          <w:rFonts w:ascii="Arial" w:hAnsi="Arial" w:cs="Arial"/>
          <w:bCs/>
          <w:szCs w:val="20"/>
        </w:rPr>
        <w:t xml:space="preserve">contamination of the results </w:t>
      </w:r>
      <w:r w:rsidR="00400AA4">
        <w:rPr>
          <w:rFonts w:ascii="Arial" w:hAnsi="Arial" w:cs="Arial"/>
          <w:bCs/>
          <w:szCs w:val="20"/>
        </w:rPr>
        <w:t>from</w:t>
      </w:r>
      <w:r w:rsidR="005C74CF">
        <w:rPr>
          <w:rFonts w:ascii="Arial" w:hAnsi="Arial" w:cs="Arial"/>
          <w:bCs/>
          <w:szCs w:val="20"/>
        </w:rPr>
        <w:t xml:space="preserve"> fresh air coming in</w:t>
      </w:r>
      <w:r w:rsidR="00400AA4">
        <w:rPr>
          <w:rFonts w:ascii="Arial" w:hAnsi="Arial" w:cs="Arial"/>
          <w:bCs/>
          <w:szCs w:val="20"/>
        </w:rPr>
        <w:t>.</w:t>
      </w:r>
      <w:r w:rsidR="00E81045">
        <w:rPr>
          <w:rFonts w:ascii="Arial" w:hAnsi="Arial" w:cs="Arial"/>
          <w:bCs/>
          <w:szCs w:val="20"/>
        </w:rPr>
        <w:t xml:space="preserve"> </w:t>
      </w:r>
    </w:p>
    <w:p w14:paraId="3B7DFAE7" w14:textId="77777777" w:rsidR="008D4DFC" w:rsidRPr="003F6E2D" w:rsidRDefault="008D4DFC" w:rsidP="004144C5">
      <w:pPr>
        <w:rPr>
          <w:rFonts w:ascii="Arial" w:hAnsi="Arial" w:cs="Arial"/>
        </w:rPr>
      </w:pPr>
    </w:p>
    <w:p w14:paraId="56CF8DD9" w14:textId="4970D1A9" w:rsidR="004144C5" w:rsidRPr="004144C5" w:rsidRDefault="004144C5" w:rsidP="004144C5">
      <w:pPr>
        <w:pStyle w:val="Heading3"/>
        <w:ind w:left="227"/>
        <w:rPr>
          <w:sz w:val="26"/>
          <w:szCs w:val="26"/>
        </w:rPr>
      </w:pPr>
      <w:bookmarkStart w:id="47" w:name="_Toc39556556"/>
      <w:r w:rsidRPr="004144C5">
        <w:rPr>
          <w:sz w:val="26"/>
          <w:szCs w:val="26"/>
        </w:rPr>
        <w:t>5.1.1. Ford Kouga 1.5L EcoBoost</w:t>
      </w:r>
      <w:bookmarkEnd w:id="47"/>
    </w:p>
    <w:p w14:paraId="352BC9A3" w14:textId="655BA805" w:rsidR="004144C5" w:rsidRDefault="004144C5" w:rsidP="004144C5">
      <w:r>
        <w:rPr>
          <w:noProof/>
        </w:rPr>
        <w:drawing>
          <wp:inline distT="0" distB="0" distL="0" distR="0" wp14:anchorId="1E9AADE9" wp14:editId="4139E6E5">
            <wp:extent cx="5731510" cy="2628265"/>
            <wp:effectExtent l="0" t="0" r="254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0849B6F0" w14:textId="2293644C" w:rsidR="004144C5" w:rsidRPr="008B6D1A" w:rsidRDefault="004144C5" w:rsidP="004144C5">
      <w:pPr>
        <w:jc w:val="center"/>
        <w:rPr>
          <w:rFonts w:cstheme="minorHAnsi"/>
          <w:bCs/>
          <w:i/>
          <w:iCs/>
          <w:color w:val="0070C0"/>
          <w:sz w:val="18"/>
          <w:szCs w:val="16"/>
        </w:rPr>
      </w:pPr>
      <w:r w:rsidRPr="008B6D1A">
        <w:rPr>
          <w:rFonts w:cstheme="minorHAnsi"/>
          <w:bCs/>
          <w:i/>
          <w:iCs/>
          <w:color w:val="0070C0"/>
          <w:sz w:val="18"/>
          <w:szCs w:val="16"/>
        </w:rPr>
        <w:t xml:space="preserve">Figure </w:t>
      </w:r>
      <w:r w:rsidR="00A42DA6" w:rsidRPr="008B6D1A">
        <w:rPr>
          <w:rFonts w:cstheme="minorHAnsi"/>
          <w:bCs/>
          <w:i/>
          <w:iCs/>
          <w:color w:val="0070C0"/>
          <w:sz w:val="18"/>
          <w:szCs w:val="16"/>
        </w:rPr>
        <w:t>1</w:t>
      </w:r>
      <w:r w:rsidR="002719C9">
        <w:rPr>
          <w:rFonts w:cstheme="minorHAnsi"/>
          <w:bCs/>
          <w:i/>
          <w:iCs/>
          <w:color w:val="0070C0"/>
          <w:sz w:val="18"/>
          <w:szCs w:val="16"/>
        </w:rPr>
        <w:t>5</w:t>
      </w:r>
      <w:r w:rsidRPr="008B6D1A">
        <w:rPr>
          <w:rFonts w:cstheme="minorHAnsi"/>
          <w:bCs/>
          <w:i/>
          <w:iCs/>
          <w:color w:val="0070C0"/>
          <w:sz w:val="18"/>
          <w:szCs w:val="16"/>
        </w:rPr>
        <w:t>: Ford Kouga 1.5L EcoBoost (Watkins, D. 2020)</w:t>
      </w:r>
    </w:p>
    <w:p w14:paraId="7B0E89FF" w14:textId="469B6AE1" w:rsidR="002971DE" w:rsidRDefault="00811695" w:rsidP="002971DE">
      <w:pPr>
        <w:rPr>
          <w:rFonts w:ascii="Arial" w:hAnsi="Arial" w:cs="Arial"/>
          <w:bCs/>
          <w:szCs w:val="20"/>
        </w:rPr>
      </w:pPr>
      <w:r>
        <w:rPr>
          <w:rFonts w:ascii="Arial" w:hAnsi="Arial" w:cs="Arial"/>
          <w:bCs/>
          <w:szCs w:val="20"/>
        </w:rPr>
        <w:t xml:space="preserve">Installing this vehicle was very easy thanks to the adjustable wheelbase </w:t>
      </w:r>
      <w:r w:rsidR="00213E1F">
        <w:rPr>
          <w:rFonts w:ascii="Arial" w:hAnsi="Arial" w:cs="Arial"/>
          <w:bCs/>
          <w:szCs w:val="20"/>
        </w:rPr>
        <w:t>fitted into the rolling road system used, so despite the long wheelbase it was still very easy to fit comfortably on the rolling road. However, w</w:t>
      </w:r>
      <w:r w:rsidR="005E2576">
        <w:rPr>
          <w:rFonts w:ascii="Arial" w:hAnsi="Arial" w:cs="Arial"/>
          <w:bCs/>
          <w:szCs w:val="20"/>
        </w:rPr>
        <w:t xml:space="preserve">e came across </w:t>
      </w:r>
      <w:r w:rsidR="00D73D9F">
        <w:rPr>
          <w:rFonts w:ascii="Arial" w:hAnsi="Arial" w:cs="Arial"/>
          <w:bCs/>
          <w:szCs w:val="20"/>
        </w:rPr>
        <w:t xml:space="preserve">a difficulty </w:t>
      </w:r>
      <w:r w:rsidR="005E2576">
        <w:rPr>
          <w:rFonts w:ascii="Arial" w:hAnsi="Arial" w:cs="Arial"/>
          <w:bCs/>
          <w:szCs w:val="20"/>
        </w:rPr>
        <w:t xml:space="preserve">with this vehicle </w:t>
      </w:r>
      <w:r w:rsidR="00D73D9F">
        <w:rPr>
          <w:rFonts w:ascii="Arial" w:hAnsi="Arial" w:cs="Arial"/>
          <w:bCs/>
          <w:szCs w:val="20"/>
        </w:rPr>
        <w:t>because of</w:t>
      </w:r>
      <w:r w:rsidR="005E2576">
        <w:rPr>
          <w:rFonts w:ascii="Arial" w:hAnsi="Arial" w:cs="Arial"/>
          <w:bCs/>
          <w:szCs w:val="20"/>
        </w:rPr>
        <w:t xml:space="preserve"> the use of a d</w:t>
      </w:r>
      <w:r w:rsidR="00AF47B4">
        <w:rPr>
          <w:rFonts w:ascii="Arial" w:hAnsi="Arial" w:cs="Arial"/>
          <w:bCs/>
          <w:szCs w:val="20"/>
        </w:rPr>
        <w:t>ual exhaust pipe</w:t>
      </w:r>
      <w:r w:rsidR="003F6E2D">
        <w:rPr>
          <w:rFonts w:ascii="Arial" w:hAnsi="Arial" w:cs="Arial"/>
          <w:bCs/>
          <w:szCs w:val="20"/>
        </w:rPr>
        <w:t xml:space="preserve">, this </w:t>
      </w:r>
      <w:r w:rsidR="005F0D6A">
        <w:rPr>
          <w:rFonts w:ascii="Arial" w:hAnsi="Arial" w:cs="Arial"/>
          <w:bCs/>
          <w:szCs w:val="20"/>
        </w:rPr>
        <w:t xml:space="preserve">meant that </w:t>
      </w:r>
      <w:r w:rsidR="00F0318A">
        <w:rPr>
          <w:rFonts w:ascii="Arial" w:hAnsi="Arial" w:cs="Arial"/>
          <w:bCs/>
          <w:szCs w:val="20"/>
        </w:rPr>
        <w:t>we were limited</w:t>
      </w:r>
      <w:r w:rsidR="005F0D6A">
        <w:rPr>
          <w:rFonts w:ascii="Arial" w:hAnsi="Arial" w:cs="Arial"/>
          <w:bCs/>
          <w:szCs w:val="20"/>
        </w:rPr>
        <w:t xml:space="preserve"> with only having a device capable of measuring one exhaust pipe</w:t>
      </w:r>
      <w:r w:rsidR="00F0318A">
        <w:rPr>
          <w:rFonts w:ascii="Arial" w:hAnsi="Arial" w:cs="Arial"/>
          <w:bCs/>
          <w:szCs w:val="20"/>
        </w:rPr>
        <w:t xml:space="preserve">. </w:t>
      </w:r>
    </w:p>
    <w:p w14:paraId="20FF3636" w14:textId="77777777" w:rsidR="002971DE" w:rsidRDefault="002971DE" w:rsidP="00964C8B">
      <w:pPr>
        <w:spacing w:line="240" w:lineRule="auto"/>
        <w:rPr>
          <w:rFonts w:ascii="Arial" w:hAnsi="Arial" w:cs="Arial"/>
          <w:bCs/>
          <w:szCs w:val="20"/>
        </w:rPr>
      </w:pPr>
    </w:p>
    <w:p w14:paraId="77D5351E" w14:textId="1EF59BF1" w:rsidR="00964C8B" w:rsidRDefault="00964C8B" w:rsidP="00964C8B">
      <w:r>
        <w:rPr>
          <w:noProof/>
        </w:rPr>
        <w:lastRenderedPageBreak/>
        <w:drawing>
          <wp:inline distT="0" distB="0" distL="0" distR="0" wp14:anchorId="57F61AF7" wp14:editId="4AC5BD22">
            <wp:extent cx="5731510" cy="2628265"/>
            <wp:effectExtent l="0" t="0" r="254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0F16C8A9" w14:textId="1A436B98" w:rsidR="00964C8B" w:rsidRPr="008B6D1A" w:rsidRDefault="00964C8B" w:rsidP="00964C8B">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A42DA6" w:rsidRPr="008B6D1A">
        <w:rPr>
          <w:rFonts w:cstheme="minorHAnsi"/>
          <w:bCs/>
          <w:i/>
          <w:iCs/>
          <w:color w:val="0070C0"/>
          <w:sz w:val="18"/>
          <w:szCs w:val="16"/>
        </w:rPr>
        <w:t>1</w:t>
      </w:r>
      <w:r w:rsidR="002719C9">
        <w:rPr>
          <w:rFonts w:cstheme="minorHAnsi"/>
          <w:bCs/>
          <w:i/>
          <w:iCs/>
          <w:color w:val="0070C0"/>
          <w:sz w:val="18"/>
          <w:szCs w:val="16"/>
        </w:rPr>
        <w:t>6</w:t>
      </w:r>
      <w:r w:rsidRPr="008B6D1A">
        <w:rPr>
          <w:rFonts w:cstheme="minorHAnsi"/>
          <w:bCs/>
          <w:i/>
          <w:iCs/>
          <w:color w:val="0070C0"/>
          <w:sz w:val="18"/>
          <w:szCs w:val="16"/>
        </w:rPr>
        <w:t xml:space="preserve">: </w:t>
      </w:r>
      <w:r w:rsidR="004D20F0" w:rsidRPr="008B6D1A">
        <w:rPr>
          <w:rFonts w:cstheme="minorHAnsi"/>
          <w:bCs/>
          <w:i/>
          <w:iCs/>
          <w:color w:val="0070C0"/>
          <w:sz w:val="18"/>
          <w:szCs w:val="16"/>
        </w:rPr>
        <w:t>Warm Engine</w:t>
      </w:r>
      <w:r w:rsidRPr="008B6D1A">
        <w:rPr>
          <w:rFonts w:cstheme="minorHAnsi"/>
          <w:bCs/>
          <w:i/>
          <w:iCs/>
          <w:color w:val="0070C0"/>
          <w:sz w:val="18"/>
          <w:szCs w:val="16"/>
        </w:rPr>
        <w:t xml:space="preserve"> </w:t>
      </w:r>
      <w:r w:rsidR="00C1165D" w:rsidRPr="008B6D1A">
        <w:rPr>
          <w:rFonts w:cstheme="minorHAnsi"/>
          <w:bCs/>
          <w:i/>
          <w:iCs/>
          <w:color w:val="0070C0"/>
          <w:sz w:val="18"/>
          <w:szCs w:val="16"/>
        </w:rPr>
        <w:t xml:space="preserve">Emissions </w:t>
      </w:r>
      <w:r w:rsidRPr="008B6D1A">
        <w:rPr>
          <w:rFonts w:cstheme="minorHAnsi"/>
          <w:bCs/>
          <w:i/>
          <w:iCs/>
          <w:color w:val="0070C0"/>
          <w:sz w:val="18"/>
          <w:szCs w:val="16"/>
        </w:rPr>
        <w:t>at Idle (Watkins, D. 2020)</w:t>
      </w:r>
    </w:p>
    <w:p w14:paraId="459E8865" w14:textId="79BADDCB" w:rsidR="00982557" w:rsidRPr="005943AB" w:rsidRDefault="00992E82" w:rsidP="00964C8B">
      <w:pPr>
        <w:rPr>
          <w:rFonts w:ascii="Arial" w:hAnsi="Arial" w:cs="Arial"/>
        </w:rPr>
      </w:pPr>
      <w:r>
        <w:rPr>
          <w:rFonts w:ascii="Arial" w:hAnsi="Arial" w:cs="Arial"/>
        </w:rPr>
        <w:t>Due to the lack of time when testing this vehicle, we didn’t have enough time to allow th</w:t>
      </w:r>
      <w:r w:rsidR="00B2728E">
        <w:rPr>
          <w:rFonts w:ascii="Arial" w:hAnsi="Arial" w:cs="Arial"/>
        </w:rPr>
        <w:t>e engine to cool down for a cold start, so instead the idle data was taken at the end</w:t>
      </w:r>
      <w:r w:rsidR="000F0058">
        <w:rPr>
          <w:rFonts w:ascii="Arial" w:hAnsi="Arial" w:cs="Arial"/>
        </w:rPr>
        <w:t xml:space="preserve">. </w:t>
      </w:r>
      <w:r w:rsidR="002971DE" w:rsidRPr="005943AB">
        <w:rPr>
          <w:rFonts w:ascii="Arial" w:hAnsi="Arial" w:cs="Arial"/>
        </w:rPr>
        <w:t xml:space="preserve">The </w:t>
      </w:r>
      <w:r w:rsidR="000F0058">
        <w:rPr>
          <w:rFonts w:ascii="Arial" w:hAnsi="Arial" w:cs="Arial"/>
        </w:rPr>
        <w:t>Nitrogen Oxide (</w:t>
      </w:r>
      <w:r w:rsidR="00332ACE" w:rsidRPr="005943AB">
        <w:rPr>
          <w:rFonts w:ascii="Arial" w:hAnsi="Arial" w:cs="Arial"/>
        </w:rPr>
        <w:t>NOx</w:t>
      </w:r>
      <w:r w:rsidR="000F0058">
        <w:rPr>
          <w:rFonts w:ascii="Arial" w:hAnsi="Arial" w:cs="Arial"/>
        </w:rPr>
        <w:t xml:space="preserve">) </w:t>
      </w:r>
      <w:r w:rsidR="006820B1">
        <w:rPr>
          <w:rFonts w:ascii="Arial" w:hAnsi="Arial" w:cs="Arial"/>
        </w:rPr>
        <w:t>values</w:t>
      </w:r>
      <w:r w:rsidR="00332ACE" w:rsidRPr="005943AB">
        <w:rPr>
          <w:rFonts w:ascii="Arial" w:hAnsi="Arial" w:cs="Arial"/>
        </w:rPr>
        <w:t xml:space="preserve"> represented by the black line in figure </w:t>
      </w:r>
      <w:r w:rsidR="004D20F0" w:rsidRPr="005943AB">
        <w:rPr>
          <w:rFonts w:ascii="Arial" w:hAnsi="Arial" w:cs="Arial"/>
        </w:rPr>
        <w:t>1</w:t>
      </w:r>
      <w:r w:rsidR="002719C9">
        <w:rPr>
          <w:rFonts w:ascii="Arial" w:hAnsi="Arial" w:cs="Arial"/>
        </w:rPr>
        <w:t>6</w:t>
      </w:r>
      <w:r w:rsidR="006820B1">
        <w:rPr>
          <w:rFonts w:ascii="Arial" w:hAnsi="Arial" w:cs="Arial"/>
        </w:rPr>
        <w:t>, clearly show</w:t>
      </w:r>
      <w:r w:rsidR="00CA53C3">
        <w:rPr>
          <w:rFonts w:ascii="Arial" w:hAnsi="Arial" w:cs="Arial"/>
        </w:rPr>
        <w:t>s</w:t>
      </w:r>
      <w:r w:rsidR="006820B1">
        <w:rPr>
          <w:rFonts w:ascii="Arial" w:hAnsi="Arial" w:cs="Arial"/>
        </w:rPr>
        <w:t xml:space="preserve"> that a large quantity of NOx gas </w:t>
      </w:r>
      <w:r w:rsidR="00CA53C3">
        <w:rPr>
          <w:rFonts w:ascii="Arial" w:hAnsi="Arial" w:cs="Arial"/>
        </w:rPr>
        <w:t>is</w:t>
      </w:r>
      <w:r w:rsidR="006820B1">
        <w:rPr>
          <w:rFonts w:ascii="Arial" w:hAnsi="Arial" w:cs="Arial"/>
        </w:rPr>
        <w:t xml:space="preserve"> being measured</w:t>
      </w:r>
      <w:r w:rsidR="0001741A">
        <w:rPr>
          <w:rFonts w:ascii="Arial" w:hAnsi="Arial" w:cs="Arial"/>
        </w:rPr>
        <w:t xml:space="preserve"> compared to the other gases</w:t>
      </w:r>
      <w:r w:rsidR="00CA53C3">
        <w:rPr>
          <w:rFonts w:ascii="Arial" w:hAnsi="Arial" w:cs="Arial"/>
        </w:rPr>
        <w:t xml:space="preserve">, even at idle. </w:t>
      </w:r>
      <w:r w:rsidR="0001741A">
        <w:rPr>
          <w:rFonts w:ascii="Arial" w:hAnsi="Arial" w:cs="Arial"/>
        </w:rPr>
        <w:t>A</w:t>
      </w:r>
      <w:r w:rsidR="00ED71AF">
        <w:rPr>
          <w:rFonts w:ascii="Arial" w:hAnsi="Arial" w:cs="Arial"/>
        </w:rPr>
        <w:t xml:space="preserve">t a high quantity </w:t>
      </w:r>
      <w:r w:rsidR="00982557">
        <w:rPr>
          <w:rFonts w:ascii="Arial" w:hAnsi="Arial" w:cs="Arial"/>
        </w:rPr>
        <w:t xml:space="preserve">this can be a very harmful gas </w:t>
      </w:r>
      <w:r w:rsidR="00ED71AF">
        <w:rPr>
          <w:rFonts w:ascii="Arial" w:hAnsi="Arial" w:cs="Arial"/>
        </w:rPr>
        <w:t>to a persons’ respiratory system</w:t>
      </w:r>
    </w:p>
    <w:p w14:paraId="33BBE608" w14:textId="77777777" w:rsidR="002971DE" w:rsidRPr="00964C8B" w:rsidRDefault="002971DE" w:rsidP="00964C8B"/>
    <w:p w14:paraId="144297D1" w14:textId="74FD7B91" w:rsidR="00BC27A1" w:rsidRDefault="00101ABD" w:rsidP="00BC27A1">
      <w:pPr>
        <w:rPr>
          <w:rFonts w:ascii="Arial" w:hAnsi="Arial" w:cs="Arial"/>
        </w:rPr>
      </w:pPr>
      <w:r>
        <w:rPr>
          <w:noProof/>
        </w:rPr>
        <w:drawing>
          <wp:inline distT="0" distB="0" distL="0" distR="0" wp14:anchorId="41E70412" wp14:editId="76A447AE">
            <wp:extent cx="5731510" cy="26282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5AED5941" w14:textId="147753F4" w:rsidR="00964C8B" w:rsidRPr="008B6D1A" w:rsidRDefault="00964C8B" w:rsidP="00964C8B">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5943AB" w:rsidRPr="008B6D1A">
        <w:rPr>
          <w:rFonts w:cstheme="minorHAnsi"/>
          <w:bCs/>
          <w:i/>
          <w:iCs/>
          <w:color w:val="0070C0"/>
          <w:sz w:val="18"/>
          <w:szCs w:val="16"/>
        </w:rPr>
        <w:t>1</w:t>
      </w:r>
      <w:r w:rsidR="002719C9">
        <w:rPr>
          <w:rFonts w:cstheme="minorHAnsi"/>
          <w:bCs/>
          <w:i/>
          <w:iCs/>
          <w:color w:val="0070C0"/>
          <w:sz w:val="18"/>
          <w:szCs w:val="16"/>
        </w:rPr>
        <w:t>7</w:t>
      </w:r>
      <w:r w:rsidRPr="008B6D1A">
        <w:rPr>
          <w:rFonts w:cstheme="minorHAnsi"/>
          <w:bCs/>
          <w:i/>
          <w:iCs/>
          <w:color w:val="0070C0"/>
          <w:sz w:val="18"/>
          <w:szCs w:val="16"/>
        </w:rPr>
        <w:t xml:space="preserve">: </w:t>
      </w:r>
      <w:r w:rsidR="00C74D92" w:rsidRPr="008B6D1A">
        <w:rPr>
          <w:rFonts w:cstheme="minorHAnsi"/>
          <w:bCs/>
          <w:i/>
          <w:iCs/>
          <w:color w:val="0070C0"/>
          <w:sz w:val="18"/>
          <w:szCs w:val="16"/>
        </w:rPr>
        <w:t>Steady Speed CO</w:t>
      </w:r>
      <w:r w:rsidRPr="008B6D1A">
        <w:rPr>
          <w:rFonts w:cstheme="minorHAnsi"/>
          <w:bCs/>
          <w:i/>
          <w:iCs/>
          <w:color w:val="0070C0"/>
          <w:sz w:val="18"/>
          <w:szCs w:val="16"/>
        </w:rPr>
        <w:t xml:space="preserve"> </w:t>
      </w:r>
      <w:r w:rsidR="00C74D92" w:rsidRPr="008B6D1A">
        <w:rPr>
          <w:rFonts w:cstheme="minorHAnsi"/>
          <w:bCs/>
          <w:i/>
          <w:iCs/>
          <w:color w:val="0070C0"/>
          <w:sz w:val="18"/>
          <w:szCs w:val="16"/>
        </w:rPr>
        <w:t>%</w:t>
      </w:r>
      <w:r w:rsidRPr="008B6D1A">
        <w:rPr>
          <w:rFonts w:cstheme="minorHAnsi"/>
          <w:bCs/>
          <w:i/>
          <w:iCs/>
          <w:color w:val="0070C0"/>
          <w:sz w:val="18"/>
          <w:szCs w:val="16"/>
        </w:rPr>
        <w:t>/vol (Watkins, D. 2020)</w:t>
      </w:r>
    </w:p>
    <w:p w14:paraId="3B7A6469" w14:textId="54F0C019" w:rsidR="00964C8B" w:rsidRDefault="002971DE" w:rsidP="00BC27A1">
      <w:pPr>
        <w:rPr>
          <w:rFonts w:ascii="Arial" w:hAnsi="Arial" w:cs="Arial"/>
        </w:rPr>
      </w:pPr>
      <w:r>
        <w:rPr>
          <w:rFonts w:ascii="Arial" w:hAnsi="Arial" w:cs="Arial"/>
        </w:rPr>
        <w:t xml:space="preserve">The </w:t>
      </w:r>
      <w:r w:rsidR="00187FDC">
        <w:rPr>
          <w:rFonts w:ascii="Arial" w:hAnsi="Arial" w:cs="Arial"/>
        </w:rPr>
        <w:t xml:space="preserve">recorded </w:t>
      </w:r>
      <w:r w:rsidR="0069509D">
        <w:rPr>
          <w:rFonts w:ascii="Arial" w:hAnsi="Arial" w:cs="Arial"/>
        </w:rPr>
        <w:t>Carbon Monoxide (</w:t>
      </w:r>
      <w:r w:rsidR="00187FDC">
        <w:rPr>
          <w:rFonts w:ascii="Arial" w:hAnsi="Arial" w:cs="Arial"/>
        </w:rPr>
        <w:t>CO</w:t>
      </w:r>
      <w:r w:rsidR="0069509D">
        <w:rPr>
          <w:rFonts w:ascii="Arial" w:hAnsi="Arial" w:cs="Arial"/>
        </w:rPr>
        <w:t>)</w:t>
      </w:r>
      <w:r w:rsidR="00187FDC">
        <w:rPr>
          <w:rFonts w:ascii="Arial" w:hAnsi="Arial" w:cs="Arial"/>
        </w:rPr>
        <w:t xml:space="preserve"> value</w:t>
      </w:r>
      <w:r w:rsidR="005B3254">
        <w:rPr>
          <w:rFonts w:ascii="Arial" w:hAnsi="Arial" w:cs="Arial"/>
        </w:rPr>
        <w:t>,</w:t>
      </w:r>
      <w:r w:rsidR="00187FDC">
        <w:rPr>
          <w:rFonts w:ascii="Arial" w:hAnsi="Arial" w:cs="Arial"/>
        </w:rPr>
        <w:t xml:space="preserve"> </w:t>
      </w:r>
      <w:r w:rsidR="00693D8A">
        <w:rPr>
          <w:rFonts w:ascii="Arial" w:hAnsi="Arial" w:cs="Arial"/>
        </w:rPr>
        <w:t>represented by the blue line on figure 1</w:t>
      </w:r>
      <w:r w:rsidR="002719C9">
        <w:rPr>
          <w:rFonts w:ascii="Arial" w:hAnsi="Arial" w:cs="Arial"/>
        </w:rPr>
        <w:t>7</w:t>
      </w:r>
      <w:r w:rsidR="005B3254">
        <w:rPr>
          <w:rFonts w:ascii="Arial" w:hAnsi="Arial" w:cs="Arial"/>
        </w:rPr>
        <w:t>,</w:t>
      </w:r>
      <w:r w:rsidR="00693D8A">
        <w:rPr>
          <w:rFonts w:ascii="Arial" w:hAnsi="Arial" w:cs="Arial"/>
        </w:rPr>
        <w:t xml:space="preserve"> w</w:t>
      </w:r>
      <w:r w:rsidR="002C329A">
        <w:rPr>
          <w:rFonts w:ascii="Arial" w:hAnsi="Arial" w:cs="Arial"/>
        </w:rPr>
        <w:t>as</w:t>
      </w:r>
      <w:r w:rsidR="00212279">
        <w:rPr>
          <w:rFonts w:ascii="Arial" w:hAnsi="Arial" w:cs="Arial"/>
        </w:rPr>
        <w:t xml:space="preserve"> consistently </w:t>
      </w:r>
      <w:r w:rsidR="002C329A">
        <w:rPr>
          <w:rFonts w:ascii="Arial" w:hAnsi="Arial" w:cs="Arial"/>
        </w:rPr>
        <w:t>below 0.2</w:t>
      </w:r>
      <w:r w:rsidR="002D0A33">
        <w:rPr>
          <w:rFonts w:ascii="Arial" w:hAnsi="Arial" w:cs="Arial"/>
        </w:rPr>
        <w:t xml:space="preserve"> %/vol.</w:t>
      </w:r>
      <w:r w:rsidR="003177F8">
        <w:rPr>
          <w:rFonts w:ascii="Arial" w:hAnsi="Arial" w:cs="Arial"/>
        </w:rPr>
        <w:t xml:space="preserve"> </w:t>
      </w:r>
      <w:r w:rsidR="00BA3A67">
        <w:rPr>
          <w:rFonts w:ascii="Arial" w:hAnsi="Arial" w:cs="Arial"/>
        </w:rPr>
        <w:t xml:space="preserve">This is because of an efficient combustion process, and when the </w:t>
      </w:r>
      <w:r w:rsidR="00537B5C">
        <w:rPr>
          <w:rFonts w:ascii="Arial" w:hAnsi="Arial" w:cs="Arial"/>
        </w:rPr>
        <w:t xml:space="preserve">engine reaches optimal </w:t>
      </w:r>
      <w:r w:rsidR="00A839D3">
        <w:rPr>
          <w:rFonts w:ascii="Arial" w:hAnsi="Arial" w:cs="Arial"/>
        </w:rPr>
        <w:t>running temperature it can adjust the air to fuel ratio further towards a lean mixture (</w:t>
      </w:r>
      <w:r w:rsidR="00473965">
        <w:rPr>
          <w:rFonts w:ascii="Arial" w:hAnsi="Arial" w:cs="Arial"/>
        </w:rPr>
        <w:t>less fuel)</w:t>
      </w:r>
      <w:r w:rsidR="000265D2">
        <w:rPr>
          <w:rFonts w:ascii="Arial" w:hAnsi="Arial" w:cs="Arial"/>
        </w:rPr>
        <w:t>.</w:t>
      </w:r>
    </w:p>
    <w:p w14:paraId="0935DB83" w14:textId="77777777" w:rsidR="002971DE" w:rsidRDefault="002971DE" w:rsidP="00BC27A1">
      <w:pPr>
        <w:rPr>
          <w:rFonts w:ascii="Arial" w:hAnsi="Arial" w:cs="Arial"/>
        </w:rPr>
      </w:pPr>
    </w:p>
    <w:p w14:paraId="1B78617E" w14:textId="77777777" w:rsidR="002971DE" w:rsidRDefault="002971DE" w:rsidP="002971DE">
      <w:pPr>
        <w:spacing w:line="240" w:lineRule="auto"/>
        <w:jc w:val="center"/>
        <w:rPr>
          <w:rFonts w:ascii="Arial" w:hAnsi="Arial" w:cs="Arial"/>
          <w:bCs/>
          <w:szCs w:val="20"/>
        </w:rPr>
      </w:pPr>
      <w:r>
        <w:rPr>
          <w:noProof/>
        </w:rPr>
        <w:lastRenderedPageBreak/>
        <w:drawing>
          <wp:inline distT="0" distB="0" distL="0" distR="0" wp14:anchorId="5CB90F97" wp14:editId="7B5FFDE1">
            <wp:extent cx="5731510" cy="262826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r w:rsidRPr="002971DE">
        <w:rPr>
          <w:rFonts w:ascii="Arial" w:hAnsi="Arial" w:cs="Arial"/>
          <w:bCs/>
          <w:szCs w:val="20"/>
        </w:rPr>
        <w:t xml:space="preserve"> </w:t>
      </w:r>
    </w:p>
    <w:p w14:paraId="035E214D" w14:textId="655EF48A" w:rsidR="002971DE" w:rsidRPr="008B6D1A" w:rsidRDefault="002971DE" w:rsidP="002971DE">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5943AB" w:rsidRPr="008B6D1A">
        <w:rPr>
          <w:rFonts w:cstheme="minorHAnsi"/>
          <w:bCs/>
          <w:i/>
          <w:iCs/>
          <w:color w:val="0070C0"/>
          <w:sz w:val="18"/>
          <w:szCs w:val="16"/>
        </w:rPr>
        <w:t>1</w:t>
      </w:r>
      <w:r w:rsidR="002719C9">
        <w:rPr>
          <w:rFonts w:cstheme="minorHAnsi"/>
          <w:bCs/>
          <w:i/>
          <w:iCs/>
          <w:color w:val="0070C0"/>
          <w:sz w:val="18"/>
          <w:szCs w:val="16"/>
        </w:rPr>
        <w:t>8</w:t>
      </w:r>
      <w:r w:rsidRPr="008B6D1A">
        <w:rPr>
          <w:rFonts w:cstheme="minorHAnsi"/>
          <w:bCs/>
          <w:i/>
          <w:iCs/>
          <w:color w:val="0070C0"/>
          <w:sz w:val="18"/>
          <w:szCs w:val="16"/>
        </w:rPr>
        <w:t xml:space="preserve">: </w:t>
      </w:r>
      <w:bookmarkStart w:id="48" w:name="_Hlk39550038"/>
      <w:r w:rsidR="00C74D92" w:rsidRPr="008B6D1A">
        <w:rPr>
          <w:rFonts w:cstheme="minorHAnsi"/>
          <w:bCs/>
          <w:i/>
          <w:iCs/>
          <w:color w:val="0070C0"/>
          <w:sz w:val="18"/>
          <w:szCs w:val="16"/>
        </w:rPr>
        <w:t>Steady Speed</w:t>
      </w:r>
      <w:r w:rsidRPr="008B6D1A">
        <w:rPr>
          <w:rFonts w:cstheme="minorHAnsi"/>
          <w:bCs/>
          <w:i/>
          <w:iCs/>
          <w:color w:val="0070C0"/>
          <w:sz w:val="18"/>
          <w:szCs w:val="16"/>
        </w:rPr>
        <w:t xml:space="preserve"> CO2 %/vol (Watkins, D. 2020)</w:t>
      </w:r>
      <w:bookmarkEnd w:id="48"/>
    </w:p>
    <w:p w14:paraId="3C8DED23" w14:textId="4FF5C739" w:rsidR="002971DE" w:rsidRDefault="002971DE" w:rsidP="002971DE">
      <w:pPr>
        <w:spacing w:line="240" w:lineRule="auto"/>
        <w:rPr>
          <w:rFonts w:ascii="Arial" w:hAnsi="Arial" w:cs="Arial"/>
        </w:rPr>
      </w:pPr>
      <w:r>
        <w:rPr>
          <w:rFonts w:ascii="Arial" w:hAnsi="Arial" w:cs="Arial"/>
        </w:rPr>
        <w:t xml:space="preserve">The </w:t>
      </w:r>
      <w:r w:rsidR="00012978">
        <w:rPr>
          <w:rFonts w:ascii="Arial" w:hAnsi="Arial" w:cs="Arial"/>
        </w:rPr>
        <w:t xml:space="preserve">recorded </w:t>
      </w:r>
      <w:r w:rsidR="00E46773">
        <w:rPr>
          <w:rFonts w:ascii="Arial" w:hAnsi="Arial" w:cs="Arial"/>
        </w:rPr>
        <w:t xml:space="preserve">Carbon Dioxide (CO2) value, represented </w:t>
      </w:r>
      <w:r w:rsidR="00590EF0">
        <w:rPr>
          <w:rFonts w:ascii="Arial" w:hAnsi="Arial" w:cs="Arial"/>
        </w:rPr>
        <w:t>by the green line on figure 1</w:t>
      </w:r>
      <w:r w:rsidR="002719C9">
        <w:rPr>
          <w:rFonts w:ascii="Arial" w:hAnsi="Arial" w:cs="Arial"/>
        </w:rPr>
        <w:t>8</w:t>
      </w:r>
      <w:r w:rsidR="00590EF0">
        <w:rPr>
          <w:rFonts w:ascii="Arial" w:hAnsi="Arial" w:cs="Arial"/>
        </w:rPr>
        <w:t xml:space="preserve">, </w:t>
      </w:r>
      <w:r w:rsidR="006625AE">
        <w:rPr>
          <w:rFonts w:ascii="Arial" w:hAnsi="Arial" w:cs="Arial"/>
        </w:rPr>
        <w:t xml:space="preserve">also appears </w:t>
      </w:r>
      <w:r w:rsidR="00EC45AF">
        <w:rPr>
          <w:rFonts w:ascii="Arial" w:hAnsi="Arial" w:cs="Arial"/>
        </w:rPr>
        <w:t>consistently below the 1 %/vol</w:t>
      </w:r>
      <w:r w:rsidR="00644B6C">
        <w:rPr>
          <w:rFonts w:ascii="Arial" w:hAnsi="Arial" w:cs="Arial"/>
        </w:rPr>
        <w:t xml:space="preserve"> when the engine </w:t>
      </w:r>
      <w:r w:rsidR="00B679E5">
        <w:rPr>
          <w:rFonts w:ascii="Arial" w:hAnsi="Arial" w:cs="Arial"/>
        </w:rPr>
        <w:t>up to temperature. As shown in figure 1</w:t>
      </w:r>
      <w:r w:rsidR="002719C9">
        <w:rPr>
          <w:rFonts w:ascii="Arial" w:hAnsi="Arial" w:cs="Arial"/>
        </w:rPr>
        <w:t>8</w:t>
      </w:r>
      <w:r w:rsidR="00B679E5">
        <w:rPr>
          <w:rFonts w:ascii="Arial" w:hAnsi="Arial" w:cs="Arial"/>
        </w:rPr>
        <w:t xml:space="preserve"> there are</w:t>
      </w:r>
      <w:r w:rsidR="00644B6C">
        <w:rPr>
          <w:rFonts w:ascii="Arial" w:hAnsi="Arial" w:cs="Arial"/>
        </w:rPr>
        <w:t xml:space="preserve"> </w:t>
      </w:r>
      <w:r w:rsidR="006273BA">
        <w:rPr>
          <w:rFonts w:ascii="Arial" w:hAnsi="Arial" w:cs="Arial"/>
        </w:rPr>
        <w:t xml:space="preserve">spikes in data </w:t>
      </w:r>
      <w:r w:rsidR="004C7BA6">
        <w:rPr>
          <w:rFonts w:ascii="Arial" w:hAnsi="Arial" w:cs="Arial"/>
        </w:rPr>
        <w:t>from the</w:t>
      </w:r>
      <w:r w:rsidR="00451178">
        <w:rPr>
          <w:rFonts w:ascii="Arial" w:hAnsi="Arial" w:cs="Arial"/>
        </w:rPr>
        <w:t xml:space="preserve"> </w:t>
      </w:r>
      <w:r w:rsidR="005659E3">
        <w:rPr>
          <w:rFonts w:ascii="Arial" w:hAnsi="Arial" w:cs="Arial"/>
        </w:rPr>
        <w:t xml:space="preserve">Carbon </w:t>
      </w:r>
      <w:r w:rsidR="00E46773">
        <w:rPr>
          <w:rFonts w:ascii="Arial" w:hAnsi="Arial" w:cs="Arial"/>
        </w:rPr>
        <w:t>Mon</w:t>
      </w:r>
      <w:r w:rsidR="005659E3">
        <w:rPr>
          <w:rFonts w:ascii="Arial" w:hAnsi="Arial" w:cs="Arial"/>
        </w:rPr>
        <w:t>oxide (</w:t>
      </w:r>
      <w:r w:rsidR="00451178">
        <w:rPr>
          <w:rFonts w:ascii="Arial" w:hAnsi="Arial" w:cs="Arial"/>
        </w:rPr>
        <w:t>CO</w:t>
      </w:r>
      <w:r w:rsidR="005659E3">
        <w:rPr>
          <w:rFonts w:ascii="Arial" w:hAnsi="Arial" w:cs="Arial"/>
        </w:rPr>
        <w:t>)</w:t>
      </w:r>
      <w:r w:rsidR="005B3254">
        <w:rPr>
          <w:rFonts w:ascii="Arial" w:hAnsi="Arial" w:cs="Arial"/>
        </w:rPr>
        <w:t xml:space="preserve"> values</w:t>
      </w:r>
      <w:r w:rsidR="002C7631">
        <w:rPr>
          <w:rFonts w:ascii="Arial" w:hAnsi="Arial" w:cs="Arial"/>
        </w:rPr>
        <w:t>,</w:t>
      </w:r>
      <w:r w:rsidR="00451178">
        <w:rPr>
          <w:rFonts w:ascii="Arial" w:hAnsi="Arial" w:cs="Arial"/>
        </w:rPr>
        <w:t xml:space="preserve"> represented by the blue line</w:t>
      </w:r>
      <w:r w:rsidR="004C7BA6">
        <w:rPr>
          <w:rFonts w:ascii="Arial" w:hAnsi="Arial" w:cs="Arial"/>
        </w:rPr>
        <w:t xml:space="preserve">, and the </w:t>
      </w:r>
      <w:r w:rsidR="005659E3">
        <w:rPr>
          <w:rFonts w:ascii="Arial" w:hAnsi="Arial" w:cs="Arial"/>
        </w:rPr>
        <w:t>Carbon Dioxide (</w:t>
      </w:r>
      <w:r w:rsidR="00815A16">
        <w:rPr>
          <w:rFonts w:ascii="Arial" w:hAnsi="Arial" w:cs="Arial"/>
        </w:rPr>
        <w:t>CO2</w:t>
      </w:r>
      <w:r w:rsidR="005659E3">
        <w:rPr>
          <w:rFonts w:ascii="Arial" w:hAnsi="Arial" w:cs="Arial"/>
        </w:rPr>
        <w:t>)</w:t>
      </w:r>
      <w:r w:rsidR="00815A16">
        <w:rPr>
          <w:rFonts w:ascii="Arial" w:hAnsi="Arial" w:cs="Arial"/>
        </w:rPr>
        <w:t xml:space="preserve"> </w:t>
      </w:r>
      <w:r w:rsidR="005B3254">
        <w:rPr>
          <w:rFonts w:ascii="Arial" w:hAnsi="Arial" w:cs="Arial"/>
        </w:rPr>
        <w:t xml:space="preserve">data </w:t>
      </w:r>
      <w:r w:rsidR="00A42F61">
        <w:rPr>
          <w:rFonts w:ascii="Arial" w:hAnsi="Arial" w:cs="Arial"/>
        </w:rPr>
        <w:t>represented by the green line</w:t>
      </w:r>
      <w:r w:rsidR="002C7631">
        <w:rPr>
          <w:rFonts w:ascii="Arial" w:hAnsi="Arial" w:cs="Arial"/>
        </w:rPr>
        <w:t xml:space="preserve">, </w:t>
      </w:r>
      <w:r w:rsidR="00F85844">
        <w:rPr>
          <w:rFonts w:ascii="Arial" w:hAnsi="Arial" w:cs="Arial"/>
        </w:rPr>
        <w:t xml:space="preserve">which </w:t>
      </w:r>
      <w:r w:rsidR="000076DB">
        <w:rPr>
          <w:rFonts w:ascii="Arial" w:hAnsi="Arial" w:cs="Arial"/>
        </w:rPr>
        <w:t>are</w:t>
      </w:r>
      <w:r w:rsidR="00A42F61">
        <w:rPr>
          <w:rFonts w:ascii="Arial" w:hAnsi="Arial" w:cs="Arial"/>
        </w:rPr>
        <w:t xml:space="preserve"> due to the driver of the vehicle lifting off the power.</w:t>
      </w:r>
    </w:p>
    <w:p w14:paraId="281F8283" w14:textId="77777777" w:rsidR="002971DE" w:rsidRDefault="002971DE" w:rsidP="002971DE">
      <w:pPr>
        <w:spacing w:line="240" w:lineRule="auto"/>
        <w:rPr>
          <w:rFonts w:ascii="Arial" w:hAnsi="Arial" w:cs="Arial"/>
        </w:rPr>
      </w:pPr>
    </w:p>
    <w:p w14:paraId="776F802B" w14:textId="77777777" w:rsidR="002971DE" w:rsidRDefault="002971DE" w:rsidP="002971DE">
      <w:pPr>
        <w:spacing w:line="240" w:lineRule="auto"/>
        <w:jc w:val="center"/>
        <w:rPr>
          <w:rFonts w:ascii="Arial" w:hAnsi="Arial" w:cs="Arial"/>
          <w:bCs/>
          <w:szCs w:val="20"/>
        </w:rPr>
      </w:pPr>
      <w:r>
        <w:rPr>
          <w:noProof/>
        </w:rPr>
        <w:drawing>
          <wp:inline distT="0" distB="0" distL="0" distR="0" wp14:anchorId="45B0BA5C" wp14:editId="7DCD92AF">
            <wp:extent cx="5731510" cy="262826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56C19EAD" w14:textId="55E245AA" w:rsidR="002971DE" w:rsidRPr="008B6D1A" w:rsidRDefault="002971DE" w:rsidP="002971DE">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5943AB" w:rsidRPr="008B6D1A">
        <w:rPr>
          <w:rFonts w:cstheme="minorHAnsi"/>
          <w:bCs/>
          <w:i/>
          <w:iCs/>
          <w:color w:val="0070C0"/>
          <w:sz w:val="18"/>
          <w:szCs w:val="16"/>
        </w:rPr>
        <w:t>1</w:t>
      </w:r>
      <w:r w:rsidR="002719C9">
        <w:rPr>
          <w:rFonts w:cstheme="minorHAnsi"/>
          <w:bCs/>
          <w:i/>
          <w:iCs/>
          <w:color w:val="0070C0"/>
          <w:sz w:val="18"/>
          <w:szCs w:val="16"/>
        </w:rPr>
        <w:t>9</w:t>
      </w:r>
      <w:r w:rsidRPr="008B6D1A">
        <w:rPr>
          <w:rFonts w:cstheme="minorHAnsi"/>
          <w:bCs/>
          <w:i/>
          <w:iCs/>
          <w:color w:val="0070C0"/>
          <w:sz w:val="18"/>
          <w:szCs w:val="16"/>
        </w:rPr>
        <w:t xml:space="preserve">: </w:t>
      </w:r>
      <w:r w:rsidR="00C74D92" w:rsidRPr="008B6D1A">
        <w:rPr>
          <w:rFonts w:cstheme="minorHAnsi"/>
          <w:bCs/>
          <w:i/>
          <w:iCs/>
          <w:color w:val="0070C0"/>
          <w:sz w:val="18"/>
          <w:szCs w:val="16"/>
        </w:rPr>
        <w:t>Steady Speed</w:t>
      </w:r>
      <w:r w:rsidRPr="008B6D1A">
        <w:rPr>
          <w:rFonts w:cstheme="minorHAnsi"/>
          <w:bCs/>
          <w:i/>
          <w:iCs/>
          <w:color w:val="0070C0"/>
          <w:sz w:val="18"/>
          <w:szCs w:val="16"/>
        </w:rPr>
        <w:t xml:space="preserve"> HC ppm/vol (Watkins, D. 2020)</w:t>
      </w:r>
    </w:p>
    <w:p w14:paraId="5CF127D1" w14:textId="21E0B1E4" w:rsidR="002971DE" w:rsidRDefault="002971DE" w:rsidP="002971DE">
      <w:pPr>
        <w:rPr>
          <w:rFonts w:ascii="Arial" w:hAnsi="Arial" w:cs="Arial"/>
        </w:rPr>
      </w:pPr>
      <w:r>
        <w:rPr>
          <w:rFonts w:ascii="Arial" w:hAnsi="Arial" w:cs="Arial"/>
        </w:rPr>
        <w:t xml:space="preserve">The </w:t>
      </w:r>
      <w:r w:rsidR="005659E3">
        <w:rPr>
          <w:rFonts w:ascii="Arial" w:hAnsi="Arial" w:cs="Arial"/>
        </w:rPr>
        <w:t>recorded Hydrocarbon (HC) value, represented by the purple line on figure 1</w:t>
      </w:r>
      <w:r w:rsidR="002719C9">
        <w:rPr>
          <w:rFonts w:ascii="Arial" w:hAnsi="Arial" w:cs="Arial"/>
        </w:rPr>
        <w:t>9</w:t>
      </w:r>
      <w:r w:rsidR="005659E3">
        <w:rPr>
          <w:rFonts w:ascii="Arial" w:hAnsi="Arial" w:cs="Arial"/>
        </w:rPr>
        <w:t>,</w:t>
      </w:r>
      <w:r w:rsidR="00300BBF">
        <w:rPr>
          <w:rFonts w:ascii="Arial" w:hAnsi="Arial" w:cs="Arial"/>
        </w:rPr>
        <w:t xml:space="preserve"> will</w:t>
      </w:r>
      <w:r w:rsidR="00230ADE">
        <w:rPr>
          <w:rFonts w:ascii="Arial" w:hAnsi="Arial" w:cs="Arial"/>
        </w:rPr>
        <w:t xml:space="preserve"> be very low</w:t>
      </w:r>
      <w:r w:rsidR="00A73BA9">
        <w:rPr>
          <w:rFonts w:ascii="Arial" w:hAnsi="Arial" w:cs="Arial"/>
        </w:rPr>
        <w:t xml:space="preserve"> as the engine is at a steady speed. This is due to the combustion process being more efficient at a steady speed, </w:t>
      </w:r>
      <w:r w:rsidR="00BC21FF">
        <w:rPr>
          <w:rFonts w:ascii="Arial" w:hAnsi="Arial" w:cs="Arial"/>
        </w:rPr>
        <w:t xml:space="preserve">this is because the valve timing and spark ignition timing will adjust to </w:t>
      </w:r>
      <w:r w:rsidR="007B58E1">
        <w:rPr>
          <w:rFonts w:ascii="Arial" w:hAnsi="Arial" w:cs="Arial"/>
        </w:rPr>
        <w:t>burn the air and fuel mixture efficiently as possible</w:t>
      </w:r>
      <w:r w:rsidR="006F0F73">
        <w:rPr>
          <w:rFonts w:ascii="Arial" w:hAnsi="Arial" w:cs="Arial"/>
        </w:rPr>
        <w:t>, and without sudden speed changes this efficiency can be easier to maintain.</w:t>
      </w:r>
    </w:p>
    <w:p w14:paraId="4D30386D" w14:textId="2A915604" w:rsidR="002971DE" w:rsidRDefault="002971DE" w:rsidP="002971DE">
      <w:pPr>
        <w:rPr>
          <w:rFonts w:ascii="Arial" w:hAnsi="Arial" w:cs="Arial"/>
        </w:rPr>
      </w:pPr>
    </w:p>
    <w:p w14:paraId="6B19E288" w14:textId="77777777" w:rsidR="00C74D92" w:rsidRDefault="002971DE" w:rsidP="002971DE">
      <w:pPr>
        <w:spacing w:line="240" w:lineRule="auto"/>
        <w:jc w:val="center"/>
        <w:rPr>
          <w:rFonts w:ascii="Arial" w:hAnsi="Arial" w:cs="Arial"/>
          <w:bCs/>
          <w:szCs w:val="20"/>
        </w:rPr>
      </w:pPr>
      <w:r>
        <w:rPr>
          <w:noProof/>
        </w:rPr>
        <w:lastRenderedPageBreak/>
        <w:drawing>
          <wp:inline distT="0" distB="0" distL="0" distR="0" wp14:anchorId="35D7438F" wp14:editId="5521DF13">
            <wp:extent cx="5731510" cy="26282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r w:rsidRPr="002971DE">
        <w:rPr>
          <w:rFonts w:ascii="Arial" w:hAnsi="Arial" w:cs="Arial"/>
          <w:bCs/>
          <w:szCs w:val="20"/>
        </w:rPr>
        <w:t xml:space="preserve"> </w:t>
      </w:r>
    </w:p>
    <w:p w14:paraId="1A4EDDF2" w14:textId="303D3569" w:rsidR="002971DE" w:rsidRPr="008B6D1A" w:rsidRDefault="002971DE" w:rsidP="002971DE">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1F5B71">
        <w:rPr>
          <w:rFonts w:cstheme="minorHAnsi"/>
          <w:bCs/>
          <w:i/>
          <w:iCs/>
          <w:color w:val="0070C0"/>
          <w:sz w:val="18"/>
          <w:szCs w:val="16"/>
        </w:rPr>
        <w:t>20</w:t>
      </w:r>
      <w:r w:rsidRPr="008B6D1A">
        <w:rPr>
          <w:rFonts w:cstheme="minorHAnsi"/>
          <w:bCs/>
          <w:i/>
          <w:iCs/>
          <w:color w:val="0070C0"/>
          <w:sz w:val="18"/>
          <w:szCs w:val="16"/>
        </w:rPr>
        <w:t xml:space="preserve">: </w:t>
      </w:r>
      <w:r w:rsidR="00C74D92" w:rsidRPr="008B6D1A">
        <w:rPr>
          <w:rFonts w:cstheme="minorHAnsi"/>
          <w:bCs/>
          <w:i/>
          <w:iCs/>
          <w:color w:val="0070C0"/>
          <w:sz w:val="18"/>
          <w:szCs w:val="16"/>
        </w:rPr>
        <w:t>Steady Speed</w:t>
      </w:r>
      <w:r w:rsidRPr="008B6D1A">
        <w:rPr>
          <w:rFonts w:cstheme="minorHAnsi"/>
          <w:bCs/>
          <w:i/>
          <w:iCs/>
          <w:color w:val="0070C0"/>
          <w:sz w:val="18"/>
          <w:szCs w:val="16"/>
        </w:rPr>
        <w:t xml:space="preserve"> O2 %/vol (Watkins, D. 2020)</w:t>
      </w:r>
    </w:p>
    <w:p w14:paraId="3886DA9D" w14:textId="2B1CAE0B" w:rsidR="00CF6742" w:rsidRDefault="002971DE" w:rsidP="002971DE">
      <w:pPr>
        <w:rPr>
          <w:rFonts w:ascii="Arial" w:hAnsi="Arial" w:cs="Arial"/>
        </w:rPr>
      </w:pPr>
      <w:r>
        <w:rPr>
          <w:rFonts w:ascii="Arial" w:hAnsi="Arial" w:cs="Arial"/>
        </w:rPr>
        <w:t xml:space="preserve">The </w:t>
      </w:r>
      <w:r w:rsidR="00285A54">
        <w:rPr>
          <w:rFonts w:ascii="Arial" w:hAnsi="Arial" w:cs="Arial"/>
        </w:rPr>
        <w:t xml:space="preserve">recorded </w:t>
      </w:r>
      <w:r w:rsidR="002A1E88">
        <w:rPr>
          <w:rFonts w:ascii="Arial" w:hAnsi="Arial" w:cs="Arial"/>
        </w:rPr>
        <w:t>Oxygen (O2) value</w:t>
      </w:r>
      <w:r w:rsidR="00DE1515">
        <w:rPr>
          <w:rFonts w:ascii="Arial" w:hAnsi="Arial" w:cs="Arial"/>
        </w:rPr>
        <w:t>,</w:t>
      </w:r>
      <w:r w:rsidR="002A1E88">
        <w:rPr>
          <w:rFonts w:ascii="Arial" w:hAnsi="Arial" w:cs="Arial"/>
        </w:rPr>
        <w:t xml:space="preserve"> </w:t>
      </w:r>
      <w:r w:rsidR="00CF6742">
        <w:rPr>
          <w:rFonts w:ascii="Arial" w:hAnsi="Arial" w:cs="Arial"/>
        </w:rPr>
        <w:t>r</w:t>
      </w:r>
      <w:r w:rsidR="002A1E88">
        <w:rPr>
          <w:rFonts w:ascii="Arial" w:hAnsi="Arial" w:cs="Arial"/>
        </w:rPr>
        <w:t xml:space="preserve">epresented by the red line on figure </w:t>
      </w:r>
      <w:r w:rsidR="001F5B71">
        <w:rPr>
          <w:rFonts w:ascii="Arial" w:hAnsi="Arial" w:cs="Arial"/>
        </w:rPr>
        <w:t>20</w:t>
      </w:r>
      <w:r w:rsidR="002A1E88">
        <w:rPr>
          <w:rFonts w:ascii="Arial" w:hAnsi="Arial" w:cs="Arial"/>
        </w:rPr>
        <w:t xml:space="preserve">, </w:t>
      </w:r>
      <w:r w:rsidR="00DE1515">
        <w:rPr>
          <w:rFonts w:ascii="Arial" w:hAnsi="Arial" w:cs="Arial"/>
        </w:rPr>
        <w:t>will remain very low due to the oxygen in the cylinder being ignited with the fuel</w:t>
      </w:r>
      <w:r w:rsidR="00CF6742">
        <w:rPr>
          <w:rFonts w:ascii="Arial" w:hAnsi="Arial" w:cs="Arial"/>
        </w:rPr>
        <w:t xml:space="preserve">. </w:t>
      </w:r>
      <w:r w:rsidR="00440229">
        <w:rPr>
          <w:rFonts w:ascii="Arial" w:hAnsi="Arial" w:cs="Arial"/>
        </w:rPr>
        <w:t>The</w:t>
      </w:r>
      <w:r w:rsidR="00CF6742">
        <w:rPr>
          <w:rFonts w:ascii="Arial" w:hAnsi="Arial" w:cs="Arial"/>
        </w:rPr>
        <w:t xml:space="preserve"> measured oxygen </w:t>
      </w:r>
      <w:r w:rsidR="00440229">
        <w:rPr>
          <w:rFonts w:ascii="Arial" w:hAnsi="Arial" w:cs="Arial"/>
        </w:rPr>
        <w:t xml:space="preserve">can be due to a lean mixture where </w:t>
      </w:r>
      <w:r w:rsidR="00A073B3">
        <w:rPr>
          <w:rFonts w:ascii="Arial" w:hAnsi="Arial" w:cs="Arial"/>
        </w:rPr>
        <w:t xml:space="preserve">a very tiny amount of air may remain unburnt. But with an EGR </w:t>
      </w:r>
      <w:r w:rsidR="00A55A71">
        <w:rPr>
          <w:rFonts w:ascii="Arial" w:hAnsi="Arial" w:cs="Arial"/>
        </w:rPr>
        <w:t xml:space="preserve">system this may be sent back </w:t>
      </w:r>
      <w:r w:rsidR="00C83F07">
        <w:rPr>
          <w:rFonts w:ascii="Arial" w:hAnsi="Arial" w:cs="Arial"/>
        </w:rPr>
        <w:t>into the inlet and mix with the fuel</w:t>
      </w:r>
      <w:r w:rsidR="00D71B06">
        <w:rPr>
          <w:rFonts w:ascii="Arial" w:hAnsi="Arial" w:cs="Arial"/>
        </w:rPr>
        <w:t>, therefore reducing this value further.</w:t>
      </w:r>
    </w:p>
    <w:p w14:paraId="6A4905FC" w14:textId="07952C1F" w:rsidR="002971DE" w:rsidRDefault="002971DE" w:rsidP="00BC27A1">
      <w:pPr>
        <w:rPr>
          <w:rFonts w:ascii="Arial" w:hAnsi="Arial" w:cs="Arial"/>
        </w:rPr>
      </w:pPr>
    </w:p>
    <w:p w14:paraId="68440587" w14:textId="2C9BA656" w:rsidR="00101ABD" w:rsidRDefault="00101ABD" w:rsidP="00BC27A1">
      <w:pPr>
        <w:rPr>
          <w:rFonts w:ascii="Arial" w:hAnsi="Arial" w:cs="Arial"/>
        </w:rPr>
      </w:pPr>
      <w:r>
        <w:rPr>
          <w:noProof/>
        </w:rPr>
        <w:drawing>
          <wp:inline distT="0" distB="0" distL="0" distR="0" wp14:anchorId="6EC3BC0D" wp14:editId="55B93712">
            <wp:extent cx="5731510" cy="262826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76C797F8" w14:textId="6D43070E" w:rsidR="00964C8B" w:rsidRPr="008B6D1A" w:rsidRDefault="00964C8B" w:rsidP="00964C8B">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5943AB" w:rsidRPr="008B6D1A">
        <w:rPr>
          <w:rFonts w:cstheme="minorHAnsi"/>
          <w:bCs/>
          <w:i/>
          <w:iCs/>
          <w:color w:val="0070C0"/>
          <w:sz w:val="18"/>
          <w:szCs w:val="16"/>
        </w:rPr>
        <w:t>2</w:t>
      </w:r>
      <w:r w:rsidR="001F5B71">
        <w:rPr>
          <w:rFonts w:cstheme="minorHAnsi"/>
          <w:bCs/>
          <w:i/>
          <w:iCs/>
          <w:color w:val="0070C0"/>
          <w:sz w:val="18"/>
          <w:szCs w:val="16"/>
        </w:rPr>
        <w:t>1</w:t>
      </w:r>
      <w:r w:rsidRPr="008B6D1A">
        <w:rPr>
          <w:rFonts w:cstheme="minorHAnsi"/>
          <w:bCs/>
          <w:i/>
          <w:iCs/>
          <w:color w:val="0070C0"/>
          <w:sz w:val="18"/>
          <w:szCs w:val="16"/>
        </w:rPr>
        <w:t xml:space="preserve">: </w:t>
      </w:r>
      <w:r w:rsidR="00C74D92" w:rsidRPr="008B6D1A">
        <w:rPr>
          <w:rFonts w:cstheme="minorHAnsi"/>
          <w:bCs/>
          <w:i/>
          <w:iCs/>
          <w:color w:val="0070C0"/>
          <w:sz w:val="18"/>
          <w:szCs w:val="16"/>
        </w:rPr>
        <w:t>Steady Speed</w:t>
      </w:r>
      <w:r w:rsidRPr="008B6D1A">
        <w:rPr>
          <w:rFonts w:cstheme="minorHAnsi"/>
          <w:bCs/>
          <w:i/>
          <w:iCs/>
          <w:color w:val="0070C0"/>
          <w:sz w:val="18"/>
          <w:szCs w:val="16"/>
        </w:rPr>
        <w:t xml:space="preserve"> </w:t>
      </w:r>
      <w:r w:rsidR="002971DE" w:rsidRPr="008B6D1A">
        <w:rPr>
          <w:rFonts w:cstheme="minorHAnsi"/>
          <w:bCs/>
          <w:i/>
          <w:iCs/>
          <w:color w:val="0070C0"/>
          <w:sz w:val="18"/>
          <w:szCs w:val="16"/>
        </w:rPr>
        <w:t>NOx</w:t>
      </w:r>
      <w:r w:rsidRPr="008B6D1A">
        <w:rPr>
          <w:rFonts w:cstheme="minorHAnsi"/>
          <w:bCs/>
          <w:i/>
          <w:iCs/>
          <w:color w:val="0070C0"/>
          <w:sz w:val="18"/>
          <w:szCs w:val="16"/>
        </w:rPr>
        <w:t xml:space="preserve"> ppm/vol (Watkins, D. 2020)</w:t>
      </w:r>
    </w:p>
    <w:p w14:paraId="28B304B0" w14:textId="28BFC31E" w:rsidR="00964C8B" w:rsidRDefault="002971DE" w:rsidP="00BC27A1">
      <w:pPr>
        <w:rPr>
          <w:rFonts w:ascii="Arial" w:hAnsi="Arial" w:cs="Arial"/>
        </w:rPr>
      </w:pPr>
      <w:r>
        <w:rPr>
          <w:rFonts w:ascii="Arial" w:hAnsi="Arial" w:cs="Arial"/>
        </w:rPr>
        <w:t xml:space="preserve">The </w:t>
      </w:r>
      <w:r w:rsidR="002A1E88">
        <w:rPr>
          <w:rFonts w:ascii="Arial" w:hAnsi="Arial" w:cs="Arial"/>
        </w:rPr>
        <w:t>recorded Nitrogen Oxide (NO</w:t>
      </w:r>
      <w:r w:rsidR="006E1192">
        <w:rPr>
          <w:rFonts w:ascii="Arial" w:hAnsi="Arial" w:cs="Arial"/>
        </w:rPr>
        <w:t>x</w:t>
      </w:r>
      <w:r w:rsidR="002A1E88">
        <w:rPr>
          <w:rFonts w:ascii="Arial" w:hAnsi="Arial" w:cs="Arial"/>
        </w:rPr>
        <w:t>)</w:t>
      </w:r>
      <w:r w:rsidR="006E1192">
        <w:rPr>
          <w:rFonts w:ascii="Arial" w:hAnsi="Arial" w:cs="Arial"/>
        </w:rPr>
        <w:t xml:space="preserve"> value, represented by the black line on figure 2</w:t>
      </w:r>
      <w:r w:rsidR="001F5B71">
        <w:rPr>
          <w:rFonts w:ascii="Arial" w:hAnsi="Arial" w:cs="Arial"/>
        </w:rPr>
        <w:t>1</w:t>
      </w:r>
      <w:r w:rsidR="006E1192">
        <w:rPr>
          <w:rFonts w:ascii="Arial" w:hAnsi="Arial" w:cs="Arial"/>
        </w:rPr>
        <w:t xml:space="preserve">, </w:t>
      </w:r>
      <w:r w:rsidR="00215092">
        <w:rPr>
          <w:rFonts w:ascii="Arial" w:hAnsi="Arial" w:cs="Arial"/>
        </w:rPr>
        <w:t>clearly shows that a large quantity of NOx gas is being measured. Unfortunately, at a high quantity this can be a very harmful gas to a persons’ respiratory system, so this can potentially be dangerous to pedestrians who were to spend time around the vehicle with the engine running.</w:t>
      </w:r>
    </w:p>
    <w:p w14:paraId="559FF0BC" w14:textId="77777777" w:rsidR="002971DE" w:rsidRDefault="002971DE" w:rsidP="00BC27A1">
      <w:pPr>
        <w:rPr>
          <w:rFonts w:ascii="Arial" w:hAnsi="Arial" w:cs="Arial"/>
        </w:rPr>
      </w:pPr>
    </w:p>
    <w:p w14:paraId="4DAF1AAE" w14:textId="51A9D696" w:rsidR="004144C5" w:rsidRPr="004144C5" w:rsidRDefault="004144C5" w:rsidP="004144C5">
      <w:pPr>
        <w:pStyle w:val="Heading3"/>
        <w:ind w:left="227"/>
        <w:rPr>
          <w:sz w:val="26"/>
          <w:szCs w:val="26"/>
        </w:rPr>
      </w:pPr>
      <w:bookmarkStart w:id="49" w:name="_Toc39556557"/>
      <w:r w:rsidRPr="004144C5">
        <w:rPr>
          <w:sz w:val="26"/>
          <w:szCs w:val="26"/>
        </w:rPr>
        <w:lastRenderedPageBreak/>
        <w:t>5.1.</w:t>
      </w:r>
      <w:r>
        <w:rPr>
          <w:sz w:val="26"/>
          <w:szCs w:val="26"/>
        </w:rPr>
        <w:t>2</w:t>
      </w:r>
      <w:r w:rsidRPr="004144C5">
        <w:rPr>
          <w:sz w:val="26"/>
          <w:szCs w:val="26"/>
        </w:rPr>
        <w:t xml:space="preserve">. Ford </w:t>
      </w:r>
      <w:r>
        <w:rPr>
          <w:sz w:val="26"/>
          <w:szCs w:val="26"/>
        </w:rPr>
        <w:t>Fiesta</w:t>
      </w:r>
      <w:r w:rsidRPr="004144C5">
        <w:rPr>
          <w:sz w:val="26"/>
          <w:szCs w:val="26"/>
        </w:rPr>
        <w:t xml:space="preserve"> 1.</w:t>
      </w:r>
      <w:r>
        <w:rPr>
          <w:sz w:val="26"/>
          <w:szCs w:val="26"/>
        </w:rPr>
        <w:t>0</w:t>
      </w:r>
      <w:r w:rsidRPr="004144C5">
        <w:rPr>
          <w:sz w:val="26"/>
          <w:szCs w:val="26"/>
        </w:rPr>
        <w:t>L EcoBoost</w:t>
      </w:r>
      <w:bookmarkEnd w:id="49"/>
    </w:p>
    <w:p w14:paraId="654FFA16" w14:textId="02BD96D8" w:rsidR="004144C5" w:rsidRDefault="004144C5" w:rsidP="00BC27A1">
      <w:pPr>
        <w:rPr>
          <w:rFonts w:ascii="Arial" w:hAnsi="Arial" w:cs="Arial"/>
        </w:rPr>
      </w:pPr>
      <w:r>
        <w:rPr>
          <w:noProof/>
        </w:rPr>
        <w:drawing>
          <wp:inline distT="0" distB="0" distL="0" distR="0" wp14:anchorId="36C77996" wp14:editId="6AA2DB08">
            <wp:extent cx="5731510" cy="2628265"/>
            <wp:effectExtent l="0" t="0" r="254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66353CE0" w14:textId="0DC6089C" w:rsidR="004144C5" w:rsidRPr="008B6D1A" w:rsidRDefault="004144C5" w:rsidP="004144C5">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A42DA6" w:rsidRPr="008B6D1A">
        <w:rPr>
          <w:rFonts w:cstheme="minorHAnsi"/>
          <w:bCs/>
          <w:i/>
          <w:iCs/>
          <w:color w:val="0070C0"/>
          <w:sz w:val="18"/>
          <w:szCs w:val="16"/>
        </w:rPr>
        <w:t>2</w:t>
      </w:r>
      <w:r w:rsidR="001F5B71">
        <w:rPr>
          <w:rFonts w:cstheme="minorHAnsi"/>
          <w:bCs/>
          <w:i/>
          <w:iCs/>
          <w:color w:val="0070C0"/>
          <w:sz w:val="18"/>
          <w:szCs w:val="16"/>
        </w:rPr>
        <w:t>2</w:t>
      </w:r>
      <w:r w:rsidRPr="008B6D1A">
        <w:rPr>
          <w:rFonts w:cstheme="minorHAnsi"/>
          <w:bCs/>
          <w:i/>
          <w:iCs/>
          <w:color w:val="0070C0"/>
          <w:sz w:val="18"/>
          <w:szCs w:val="16"/>
        </w:rPr>
        <w:t>: Ford Fiesta 1.0L EcoBoost (Watkins, D. 2020)</w:t>
      </w:r>
    </w:p>
    <w:p w14:paraId="5758FFD8" w14:textId="221CC8A4" w:rsidR="00507940" w:rsidRDefault="003B0A15" w:rsidP="00BC27A1">
      <w:pPr>
        <w:rPr>
          <w:rFonts w:ascii="Arial" w:hAnsi="Arial" w:cs="Arial"/>
        </w:rPr>
      </w:pPr>
      <w:r>
        <w:rPr>
          <w:rFonts w:ascii="Arial" w:hAnsi="Arial" w:cs="Arial"/>
        </w:rPr>
        <w:t>fitting</w:t>
      </w:r>
      <w:r w:rsidR="00ED6309">
        <w:rPr>
          <w:rFonts w:ascii="Arial" w:hAnsi="Arial" w:cs="Arial"/>
        </w:rPr>
        <w:t xml:space="preserve"> this vehicle </w:t>
      </w:r>
      <w:r>
        <w:rPr>
          <w:rFonts w:ascii="Arial" w:hAnsi="Arial" w:cs="Arial"/>
        </w:rPr>
        <w:t xml:space="preserve">onto the rolling road system was very easy, only minimal adjustments were needed to match the </w:t>
      </w:r>
      <w:r w:rsidR="00FB6D16">
        <w:rPr>
          <w:rFonts w:ascii="Arial" w:hAnsi="Arial" w:cs="Arial"/>
        </w:rPr>
        <w:t xml:space="preserve">vehicle </w:t>
      </w:r>
      <w:r>
        <w:rPr>
          <w:rFonts w:ascii="Arial" w:hAnsi="Arial" w:cs="Arial"/>
        </w:rPr>
        <w:t>wheelbase</w:t>
      </w:r>
      <w:r w:rsidR="00FB6D16">
        <w:rPr>
          <w:rFonts w:ascii="Arial" w:hAnsi="Arial" w:cs="Arial"/>
        </w:rPr>
        <w:t xml:space="preserve">. </w:t>
      </w:r>
      <w:r w:rsidR="00F54C2D">
        <w:rPr>
          <w:rFonts w:ascii="Arial" w:hAnsi="Arial" w:cs="Arial"/>
        </w:rPr>
        <w:t>Also,</w:t>
      </w:r>
      <w:r w:rsidR="00FB6D16">
        <w:rPr>
          <w:rFonts w:ascii="Arial" w:hAnsi="Arial" w:cs="Arial"/>
        </w:rPr>
        <w:t xml:space="preserve"> the emissions </w:t>
      </w:r>
      <w:r w:rsidR="000F287D">
        <w:rPr>
          <w:rFonts w:ascii="Arial" w:hAnsi="Arial" w:cs="Arial"/>
        </w:rPr>
        <w:t xml:space="preserve">were easy to measure due to the use of only a </w:t>
      </w:r>
      <w:r w:rsidR="00AF47B4">
        <w:rPr>
          <w:rFonts w:ascii="Arial" w:hAnsi="Arial" w:cs="Arial"/>
        </w:rPr>
        <w:t>single exhaust pipe</w:t>
      </w:r>
      <w:r w:rsidR="000F287D">
        <w:rPr>
          <w:rFonts w:ascii="Arial" w:hAnsi="Arial" w:cs="Arial"/>
        </w:rPr>
        <w:t>.</w:t>
      </w:r>
    </w:p>
    <w:p w14:paraId="01526163" w14:textId="033169B9" w:rsidR="002971DE" w:rsidRDefault="002971DE" w:rsidP="00BC27A1">
      <w:pPr>
        <w:rPr>
          <w:rFonts w:ascii="Arial" w:hAnsi="Arial" w:cs="Arial"/>
        </w:rPr>
      </w:pPr>
    </w:p>
    <w:p w14:paraId="19B19E0C" w14:textId="42161410" w:rsidR="00AF47B4" w:rsidRDefault="00032E7C" w:rsidP="00BC27A1">
      <w:pPr>
        <w:rPr>
          <w:rFonts w:ascii="Arial" w:hAnsi="Arial" w:cs="Arial"/>
        </w:rPr>
      </w:pPr>
      <w:r>
        <w:rPr>
          <w:noProof/>
        </w:rPr>
        <w:drawing>
          <wp:inline distT="0" distB="0" distL="0" distR="0" wp14:anchorId="3452FB9D" wp14:editId="51D14E7D">
            <wp:extent cx="5731510" cy="2625725"/>
            <wp:effectExtent l="0" t="0" r="2540"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10800000">
                      <a:off x="0" y="0"/>
                      <a:ext cx="5731510" cy="2625725"/>
                    </a:xfrm>
                    <a:prstGeom prst="rect">
                      <a:avLst/>
                    </a:prstGeom>
                    <a:noFill/>
                    <a:ln>
                      <a:noFill/>
                    </a:ln>
                  </pic:spPr>
                </pic:pic>
              </a:graphicData>
            </a:graphic>
          </wp:inline>
        </w:drawing>
      </w:r>
    </w:p>
    <w:p w14:paraId="62CC363C" w14:textId="4E0E7509" w:rsidR="00037E25" w:rsidRPr="008B6D1A" w:rsidRDefault="00037E25" w:rsidP="00037E25">
      <w:pPr>
        <w:spacing w:line="240" w:lineRule="auto"/>
        <w:jc w:val="center"/>
        <w:rPr>
          <w:rFonts w:cstheme="minorHAnsi"/>
          <w:bCs/>
          <w:i/>
          <w:iCs/>
          <w:color w:val="0070C0"/>
          <w:sz w:val="18"/>
          <w:szCs w:val="16"/>
        </w:rPr>
      </w:pPr>
      <w:r w:rsidRPr="008B6D1A">
        <w:rPr>
          <w:rFonts w:cstheme="minorHAnsi"/>
          <w:bCs/>
          <w:i/>
          <w:iCs/>
          <w:color w:val="0070C0"/>
          <w:sz w:val="18"/>
          <w:szCs w:val="16"/>
        </w:rPr>
        <w:t>Figure 2</w:t>
      </w:r>
      <w:r w:rsidR="001F5B71">
        <w:rPr>
          <w:rFonts w:cstheme="minorHAnsi"/>
          <w:bCs/>
          <w:i/>
          <w:iCs/>
          <w:color w:val="0070C0"/>
          <w:sz w:val="18"/>
          <w:szCs w:val="16"/>
        </w:rPr>
        <w:t>3</w:t>
      </w:r>
      <w:r w:rsidRPr="008B6D1A">
        <w:rPr>
          <w:rFonts w:cstheme="minorHAnsi"/>
          <w:bCs/>
          <w:i/>
          <w:iCs/>
          <w:color w:val="0070C0"/>
          <w:sz w:val="18"/>
          <w:szCs w:val="16"/>
        </w:rPr>
        <w:t xml:space="preserve">: </w:t>
      </w:r>
      <w:r w:rsidR="00FF0103" w:rsidRPr="008B6D1A">
        <w:rPr>
          <w:rFonts w:cstheme="minorHAnsi"/>
          <w:bCs/>
          <w:i/>
          <w:iCs/>
          <w:color w:val="0070C0"/>
          <w:sz w:val="18"/>
          <w:szCs w:val="16"/>
        </w:rPr>
        <w:t>Cold Engine</w:t>
      </w:r>
      <w:r w:rsidRPr="008B6D1A">
        <w:rPr>
          <w:rFonts w:cstheme="minorHAnsi"/>
          <w:bCs/>
          <w:i/>
          <w:iCs/>
          <w:color w:val="0070C0"/>
          <w:sz w:val="18"/>
          <w:szCs w:val="16"/>
        </w:rPr>
        <w:t xml:space="preserve"> </w:t>
      </w:r>
      <w:r w:rsidR="00982548" w:rsidRPr="008B6D1A">
        <w:rPr>
          <w:rFonts w:cstheme="minorHAnsi"/>
          <w:bCs/>
          <w:i/>
          <w:iCs/>
          <w:color w:val="0070C0"/>
          <w:sz w:val="18"/>
          <w:szCs w:val="16"/>
        </w:rPr>
        <w:t>Emissions</w:t>
      </w:r>
      <w:r w:rsidRPr="008B6D1A">
        <w:rPr>
          <w:rFonts w:cstheme="minorHAnsi"/>
          <w:bCs/>
          <w:i/>
          <w:iCs/>
          <w:color w:val="0070C0"/>
          <w:sz w:val="18"/>
          <w:szCs w:val="16"/>
        </w:rPr>
        <w:t xml:space="preserve"> at Idle (Watkins, D. 2020)</w:t>
      </w:r>
    </w:p>
    <w:p w14:paraId="6CCCAA6D" w14:textId="4F046B16" w:rsidR="00037E25" w:rsidRDefault="004767F0" w:rsidP="00BC27A1">
      <w:pPr>
        <w:rPr>
          <w:rFonts w:ascii="Arial" w:hAnsi="Arial" w:cs="Arial"/>
        </w:rPr>
      </w:pPr>
      <w:r>
        <w:rPr>
          <w:rFonts w:ascii="Arial" w:hAnsi="Arial" w:cs="Arial"/>
        </w:rPr>
        <w:t>The initial spikes of the values shown in figure 2</w:t>
      </w:r>
      <w:r w:rsidR="001F5B71">
        <w:rPr>
          <w:rFonts w:ascii="Arial" w:hAnsi="Arial" w:cs="Arial"/>
        </w:rPr>
        <w:t>3</w:t>
      </w:r>
      <w:r>
        <w:rPr>
          <w:rFonts w:ascii="Arial" w:hAnsi="Arial" w:cs="Arial"/>
        </w:rPr>
        <w:t xml:space="preserve"> were </w:t>
      </w:r>
      <w:r w:rsidR="00DF23D4">
        <w:rPr>
          <w:rFonts w:ascii="Arial" w:hAnsi="Arial" w:cs="Arial"/>
        </w:rPr>
        <w:t>caused by the vehicle cold cranking</w:t>
      </w:r>
      <w:r w:rsidR="004309F0">
        <w:rPr>
          <w:rFonts w:ascii="Arial" w:hAnsi="Arial" w:cs="Arial"/>
        </w:rPr>
        <w:t>, and these values are shown to decrease as the engine warmed up at idle. However, t</w:t>
      </w:r>
      <w:r w:rsidR="005B1FA5">
        <w:rPr>
          <w:rFonts w:ascii="Arial" w:hAnsi="Arial" w:cs="Arial"/>
        </w:rPr>
        <w:t xml:space="preserve">he </w:t>
      </w:r>
      <w:r w:rsidR="00497E5A">
        <w:rPr>
          <w:rFonts w:ascii="Arial" w:hAnsi="Arial" w:cs="Arial"/>
        </w:rPr>
        <w:t xml:space="preserve">recorded </w:t>
      </w:r>
      <w:r w:rsidR="008B62C2">
        <w:rPr>
          <w:rFonts w:ascii="Arial" w:hAnsi="Arial" w:cs="Arial"/>
        </w:rPr>
        <w:t>Nitrogen Oxide (</w:t>
      </w:r>
      <w:r w:rsidR="00F2529C">
        <w:rPr>
          <w:rFonts w:ascii="Arial" w:hAnsi="Arial" w:cs="Arial"/>
        </w:rPr>
        <w:t>NOx</w:t>
      </w:r>
      <w:r w:rsidR="008B62C2">
        <w:rPr>
          <w:rFonts w:ascii="Arial" w:hAnsi="Arial" w:cs="Arial"/>
        </w:rPr>
        <w:t>)</w:t>
      </w:r>
      <w:r w:rsidR="00F2529C">
        <w:rPr>
          <w:rFonts w:ascii="Arial" w:hAnsi="Arial" w:cs="Arial"/>
        </w:rPr>
        <w:t xml:space="preserve"> value</w:t>
      </w:r>
      <w:r w:rsidR="008B62C2">
        <w:rPr>
          <w:rFonts w:ascii="Arial" w:hAnsi="Arial" w:cs="Arial"/>
        </w:rPr>
        <w:t>,</w:t>
      </w:r>
      <w:r w:rsidR="00F2529C">
        <w:rPr>
          <w:rFonts w:ascii="Arial" w:hAnsi="Arial" w:cs="Arial"/>
        </w:rPr>
        <w:t xml:space="preserve"> </w:t>
      </w:r>
      <w:r w:rsidR="00344111">
        <w:rPr>
          <w:rFonts w:ascii="Arial" w:hAnsi="Arial" w:cs="Arial"/>
        </w:rPr>
        <w:t>represented by the black line</w:t>
      </w:r>
      <w:r w:rsidR="008B62C2">
        <w:rPr>
          <w:rFonts w:ascii="Arial" w:hAnsi="Arial" w:cs="Arial"/>
        </w:rPr>
        <w:t>,</w:t>
      </w:r>
      <w:r w:rsidR="00200E73">
        <w:rPr>
          <w:rFonts w:ascii="Arial" w:hAnsi="Arial" w:cs="Arial"/>
        </w:rPr>
        <w:t xml:space="preserve"> </w:t>
      </w:r>
      <w:r w:rsidR="00F2529C">
        <w:rPr>
          <w:rFonts w:ascii="Arial" w:hAnsi="Arial" w:cs="Arial"/>
        </w:rPr>
        <w:t>are very high</w:t>
      </w:r>
      <w:r w:rsidR="008B62C2">
        <w:rPr>
          <w:rFonts w:ascii="Arial" w:hAnsi="Arial" w:cs="Arial"/>
        </w:rPr>
        <w:t xml:space="preserve"> at</w:t>
      </w:r>
      <w:r w:rsidR="00F2529C">
        <w:rPr>
          <w:rFonts w:ascii="Arial" w:hAnsi="Arial" w:cs="Arial"/>
        </w:rPr>
        <w:t xml:space="preserve"> around 240-250ppm</w:t>
      </w:r>
      <w:r w:rsidR="004309F0">
        <w:rPr>
          <w:rFonts w:ascii="Arial" w:hAnsi="Arial" w:cs="Arial"/>
        </w:rPr>
        <w:t xml:space="preserve">, this </w:t>
      </w:r>
      <w:r w:rsidR="008C1F1F">
        <w:rPr>
          <w:rFonts w:ascii="Arial" w:hAnsi="Arial" w:cs="Arial"/>
        </w:rPr>
        <w:t>amount</w:t>
      </w:r>
      <w:r w:rsidR="004309F0">
        <w:rPr>
          <w:rFonts w:ascii="Arial" w:hAnsi="Arial" w:cs="Arial"/>
        </w:rPr>
        <w:t xml:space="preserve"> can </w:t>
      </w:r>
      <w:r w:rsidR="008A0859">
        <w:rPr>
          <w:rFonts w:ascii="Arial" w:hAnsi="Arial" w:cs="Arial"/>
        </w:rPr>
        <w:t>be dangerous if around pedestrians for prolonged periods of time.</w:t>
      </w:r>
      <w:r w:rsidR="008C1F1F">
        <w:rPr>
          <w:rFonts w:ascii="Arial" w:hAnsi="Arial" w:cs="Arial"/>
        </w:rPr>
        <w:t xml:space="preserve"> </w:t>
      </w:r>
    </w:p>
    <w:p w14:paraId="784F0D8E" w14:textId="77777777" w:rsidR="00A8064C" w:rsidRDefault="00A8064C" w:rsidP="00BC27A1">
      <w:pPr>
        <w:rPr>
          <w:rFonts w:ascii="Arial" w:hAnsi="Arial" w:cs="Arial"/>
        </w:rPr>
      </w:pPr>
    </w:p>
    <w:p w14:paraId="2ADCF995" w14:textId="77777777" w:rsidR="00C74D92" w:rsidRDefault="00C74D92" w:rsidP="00C74D92">
      <w:pPr>
        <w:spacing w:line="240" w:lineRule="auto"/>
        <w:jc w:val="center"/>
        <w:rPr>
          <w:rFonts w:ascii="Arial" w:hAnsi="Arial" w:cs="Arial"/>
          <w:bCs/>
          <w:szCs w:val="20"/>
        </w:rPr>
      </w:pPr>
      <w:r>
        <w:rPr>
          <w:noProof/>
        </w:rPr>
        <w:lastRenderedPageBreak/>
        <w:drawing>
          <wp:inline distT="0" distB="0" distL="0" distR="0" wp14:anchorId="7C1F3A5B" wp14:editId="4349F977">
            <wp:extent cx="5731510" cy="2626995"/>
            <wp:effectExtent l="0" t="0" r="254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10800000">
                      <a:off x="0" y="0"/>
                      <a:ext cx="5731510" cy="2626995"/>
                    </a:xfrm>
                    <a:prstGeom prst="rect">
                      <a:avLst/>
                    </a:prstGeom>
                    <a:noFill/>
                    <a:ln>
                      <a:noFill/>
                    </a:ln>
                  </pic:spPr>
                </pic:pic>
              </a:graphicData>
            </a:graphic>
          </wp:inline>
        </w:drawing>
      </w:r>
      <w:r w:rsidRPr="00C74D92">
        <w:rPr>
          <w:rFonts w:ascii="Arial" w:hAnsi="Arial" w:cs="Arial"/>
          <w:bCs/>
          <w:szCs w:val="20"/>
        </w:rPr>
        <w:t xml:space="preserve"> </w:t>
      </w:r>
    </w:p>
    <w:p w14:paraId="32D78239" w14:textId="7A21587A" w:rsidR="00C74D92" w:rsidRPr="008B6D1A" w:rsidRDefault="00C74D92" w:rsidP="00C74D92">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5943AB" w:rsidRPr="008B6D1A">
        <w:rPr>
          <w:rFonts w:cstheme="minorHAnsi"/>
          <w:bCs/>
          <w:i/>
          <w:iCs/>
          <w:color w:val="0070C0"/>
          <w:sz w:val="18"/>
          <w:szCs w:val="16"/>
        </w:rPr>
        <w:t>2</w:t>
      </w:r>
      <w:r w:rsidR="001F5B71">
        <w:rPr>
          <w:rFonts w:cstheme="minorHAnsi"/>
          <w:bCs/>
          <w:i/>
          <w:iCs/>
          <w:color w:val="0070C0"/>
          <w:sz w:val="18"/>
          <w:szCs w:val="16"/>
        </w:rPr>
        <w:t>4</w:t>
      </w:r>
      <w:r w:rsidRPr="008B6D1A">
        <w:rPr>
          <w:rFonts w:cstheme="minorHAnsi"/>
          <w:bCs/>
          <w:i/>
          <w:iCs/>
          <w:color w:val="0070C0"/>
          <w:sz w:val="18"/>
          <w:szCs w:val="16"/>
        </w:rPr>
        <w:t xml:space="preserve">: </w:t>
      </w:r>
      <w:bookmarkStart w:id="50" w:name="_Hlk39550222"/>
      <w:r w:rsidRPr="008B6D1A">
        <w:rPr>
          <w:rFonts w:cstheme="minorHAnsi"/>
          <w:bCs/>
          <w:i/>
          <w:iCs/>
          <w:color w:val="0070C0"/>
          <w:sz w:val="18"/>
          <w:szCs w:val="16"/>
        </w:rPr>
        <w:t>Steady Speed CO %/vol (Watkins, D. 2020)</w:t>
      </w:r>
      <w:bookmarkEnd w:id="50"/>
    </w:p>
    <w:p w14:paraId="0286831B" w14:textId="41E7425C" w:rsidR="009C1452" w:rsidRDefault="00F54C2D" w:rsidP="00C74D92">
      <w:pPr>
        <w:rPr>
          <w:rFonts w:ascii="Arial" w:hAnsi="Arial" w:cs="Arial"/>
        </w:rPr>
      </w:pPr>
      <w:r>
        <w:rPr>
          <w:rFonts w:ascii="Arial" w:hAnsi="Arial" w:cs="Arial"/>
        </w:rPr>
        <w:t xml:space="preserve">With this vehicle at a steady speed </w:t>
      </w:r>
      <w:r w:rsidR="00D840FE">
        <w:rPr>
          <w:rFonts w:ascii="Arial" w:hAnsi="Arial" w:cs="Arial"/>
        </w:rPr>
        <w:t>t</w:t>
      </w:r>
      <w:r w:rsidR="00497E5A">
        <w:rPr>
          <w:rFonts w:ascii="Arial" w:hAnsi="Arial" w:cs="Arial"/>
        </w:rPr>
        <w:t>he recorded Carbon Monoxide (CO) value, represented by the blue line in figure 2</w:t>
      </w:r>
      <w:r w:rsidR="001F5B71">
        <w:rPr>
          <w:rFonts w:ascii="Arial" w:hAnsi="Arial" w:cs="Arial"/>
        </w:rPr>
        <w:t>4</w:t>
      </w:r>
      <w:r w:rsidR="00497E5A">
        <w:rPr>
          <w:rFonts w:ascii="Arial" w:hAnsi="Arial" w:cs="Arial"/>
        </w:rPr>
        <w:t>,</w:t>
      </w:r>
      <w:r w:rsidR="009C1452">
        <w:rPr>
          <w:rFonts w:ascii="Arial" w:hAnsi="Arial" w:cs="Arial"/>
        </w:rPr>
        <w:t xml:space="preserve"> appear</w:t>
      </w:r>
      <w:r w:rsidR="00AC2332">
        <w:rPr>
          <w:rFonts w:ascii="Arial" w:hAnsi="Arial" w:cs="Arial"/>
        </w:rPr>
        <w:t>s</w:t>
      </w:r>
      <w:r w:rsidR="009C1452">
        <w:rPr>
          <w:rFonts w:ascii="Arial" w:hAnsi="Arial" w:cs="Arial"/>
        </w:rPr>
        <w:t xml:space="preserve"> to remain below the 0.2 %/vol as </w:t>
      </w:r>
      <w:r w:rsidR="00425744">
        <w:rPr>
          <w:rFonts w:ascii="Arial" w:hAnsi="Arial" w:cs="Arial"/>
        </w:rPr>
        <w:t>shown.</w:t>
      </w:r>
      <w:r w:rsidR="00015A8B">
        <w:rPr>
          <w:rFonts w:ascii="Arial" w:hAnsi="Arial" w:cs="Arial"/>
        </w:rPr>
        <w:t xml:space="preserve"> As explained in section 5.1.1, this is because of an efficient combustion process, and when the engine reaches optimal running temperature it can adjust the air to fuel ratio further towards a lean mixture (less fuel).</w:t>
      </w:r>
    </w:p>
    <w:p w14:paraId="1A61CECC" w14:textId="1FF754AD" w:rsidR="00C74D92" w:rsidRDefault="00C74D92" w:rsidP="00BC27A1">
      <w:pPr>
        <w:rPr>
          <w:rFonts w:ascii="Arial" w:hAnsi="Arial" w:cs="Arial"/>
        </w:rPr>
      </w:pPr>
    </w:p>
    <w:p w14:paraId="449A5068" w14:textId="6FEAB655" w:rsidR="002971DE" w:rsidRDefault="002971DE" w:rsidP="00BC27A1">
      <w:pPr>
        <w:rPr>
          <w:rFonts w:ascii="Arial" w:hAnsi="Arial" w:cs="Arial"/>
        </w:rPr>
      </w:pPr>
      <w:r>
        <w:rPr>
          <w:noProof/>
        </w:rPr>
        <w:drawing>
          <wp:inline distT="0" distB="0" distL="0" distR="0" wp14:anchorId="0D26216E" wp14:editId="677A7EDB">
            <wp:extent cx="5731510" cy="2626995"/>
            <wp:effectExtent l="0" t="0" r="2540"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10800000">
                      <a:off x="0" y="0"/>
                      <a:ext cx="5731510" cy="2626995"/>
                    </a:xfrm>
                    <a:prstGeom prst="rect">
                      <a:avLst/>
                    </a:prstGeom>
                    <a:noFill/>
                    <a:ln>
                      <a:noFill/>
                    </a:ln>
                  </pic:spPr>
                </pic:pic>
              </a:graphicData>
            </a:graphic>
          </wp:inline>
        </w:drawing>
      </w:r>
    </w:p>
    <w:p w14:paraId="2188FFFE" w14:textId="226ACC2F" w:rsidR="002971DE" w:rsidRPr="008B6D1A" w:rsidRDefault="002971DE" w:rsidP="002971DE">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A42DA6" w:rsidRPr="008B6D1A">
        <w:rPr>
          <w:rFonts w:cstheme="minorHAnsi"/>
          <w:bCs/>
          <w:i/>
          <w:iCs/>
          <w:color w:val="0070C0"/>
          <w:sz w:val="18"/>
          <w:szCs w:val="16"/>
        </w:rPr>
        <w:t>2</w:t>
      </w:r>
      <w:r w:rsidR="001F5B71">
        <w:rPr>
          <w:rFonts w:cstheme="minorHAnsi"/>
          <w:bCs/>
          <w:i/>
          <w:iCs/>
          <w:color w:val="0070C0"/>
          <w:sz w:val="18"/>
          <w:szCs w:val="16"/>
        </w:rPr>
        <w:t>5</w:t>
      </w:r>
      <w:r w:rsidRPr="008B6D1A">
        <w:rPr>
          <w:rFonts w:cstheme="minorHAnsi"/>
          <w:bCs/>
          <w:i/>
          <w:iCs/>
          <w:color w:val="0070C0"/>
          <w:sz w:val="18"/>
          <w:szCs w:val="16"/>
        </w:rPr>
        <w:t xml:space="preserve">: </w:t>
      </w:r>
      <w:r w:rsidR="00C74D92" w:rsidRPr="008B6D1A">
        <w:rPr>
          <w:rFonts w:cstheme="minorHAnsi"/>
          <w:bCs/>
          <w:i/>
          <w:iCs/>
          <w:color w:val="0070C0"/>
          <w:sz w:val="18"/>
          <w:szCs w:val="16"/>
        </w:rPr>
        <w:t>Steady Speed</w:t>
      </w:r>
      <w:r w:rsidRPr="008B6D1A">
        <w:rPr>
          <w:rFonts w:cstheme="minorHAnsi"/>
          <w:bCs/>
          <w:i/>
          <w:iCs/>
          <w:color w:val="0070C0"/>
          <w:sz w:val="18"/>
          <w:szCs w:val="16"/>
        </w:rPr>
        <w:t xml:space="preserve"> CO2 %/vol (Watkins, D. 2020)</w:t>
      </w:r>
    </w:p>
    <w:p w14:paraId="57F08DA7" w14:textId="740ECCD6" w:rsidR="002971DE" w:rsidRDefault="00497E5A" w:rsidP="00BC27A1">
      <w:pPr>
        <w:rPr>
          <w:rFonts w:ascii="Arial" w:hAnsi="Arial" w:cs="Arial"/>
        </w:rPr>
      </w:pPr>
      <w:r>
        <w:rPr>
          <w:rFonts w:ascii="Arial" w:hAnsi="Arial" w:cs="Arial"/>
        </w:rPr>
        <w:t xml:space="preserve">The recorded Carbon Dioxide (CO2) value, represented by the </w:t>
      </w:r>
      <w:r w:rsidR="000937C6">
        <w:rPr>
          <w:rFonts w:ascii="Arial" w:hAnsi="Arial" w:cs="Arial"/>
        </w:rPr>
        <w:t>green</w:t>
      </w:r>
      <w:r>
        <w:rPr>
          <w:rFonts w:ascii="Arial" w:hAnsi="Arial" w:cs="Arial"/>
        </w:rPr>
        <w:t xml:space="preserve"> line in figure 2</w:t>
      </w:r>
      <w:r w:rsidR="001F5B71">
        <w:rPr>
          <w:rFonts w:ascii="Arial" w:hAnsi="Arial" w:cs="Arial"/>
        </w:rPr>
        <w:t>5</w:t>
      </w:r>
      <w:r>
        <w:rPr>
          <w:rFonts w:ascii="Arial" w:hAnsi="Arial" w:cs="Arial"/>
        </w:rPr>
        <w:t>,</w:t>
      </w:r>
      <w:r w:rsidR="00B306DA">
        <w:rPr>
          <w:rFonts w:ascii="Arial" w:hAnsi="Arial" w:cs="Arial"/>
        </w:rPr>
        <w:t xml:space="preserve"> </w:t>
      </w:r>
      <w:r w:rsidR="004741BF">
        <w:rPr>
          <w:rFonts w:ascii="Arial" w:hAnsi="Arial" w:cs="Arial"/>
        </w:rPr>
        <w:t xml:space="preserve">appear to also remain very low </w:t>
      </w:r>
      <w:r w:rsidR="00B306DA">
        <w:rPr>
          <w:rFonts w:ascii="Arial" w:hAnsi="Arial" w:cs="Arial"/>
        </w:rPr>
        <w:t>similarly to section 5.1.1</w:t>
      </w:r>
      <w:r w:rsidR="004741BF">
        <w:rPr>
          <w:rFonts w:ascii="Arial" w:hAnsi="Arial" w:cs="Arial"/>
        </w:rPr>
        <w:t xml:space="preserve">. </w:t>
      </w:r>
      <w:r w:rsidR="000C6910">
        <w:rPr>
          <w:rFonts w:ascii="Arial" w:hAnsi="Arial" w:cs="Arial"/>
        </w:rPr>
        <w:t xml:space="preserve">This is due to the </w:t>
      </w:r>
      <w:r w:rsidR="00E47686">
        <w:rPr>
          <w:rFonts w:ascii="Arial" w:hAnsi="Arial" w:cs="Arial"/>
        </w:rPr>
        <w:t xml:space="preserve">combustion process </w:t>
      </w:r>
      <w:r w:rsidR="004B1C33">
        <w:rPr>
          <w:rFonts w:ascii="Arial" w:hAnsi="Arial" w:cs="Arial"/>
        </w:rPr>
        <w:t>being very efficient at the optimal operating temperature.</w:t>
      </w:r>
    </w:p>
    <w:p w14:paraId="7021178A" w14:textId="77777777" w:rsidR="002971DE" w:rsidRDefault="002971DE" w:rsidP="00BC27A1">
      <w:pPr>
        <w:rPr>
          <w:rFonts w:ascii="Arial" w:hAnsi="Arial" w:cs="Arial"/>
        </w:rPr>
      </w:pPr>
    </w:p>
    <w:p w14:paraId="3AEE28D4" w14:textId="77777777" w:rsidR="002971DE" w:rsidRDefault="002971DE" w:rsidP="002971DE">
      <w:pPr>
        <w:spacing w:line="240" w:lineRule="auto"/>
        <w:jc w:val="center"/>
        <w:rPr>
          <w:rFonts w:ascii="Arial" w:hAnsi="Arial" w:cs="Arial"/>
          <w:bCs/>
          <w:szCs w:val="20"/>
        </w:rPr>
      </w:pPr>
      <w:r>
        <w:rPr>
          <w:noProof/>
        </w:rPr>
        <w:lastRenderedPageBreak/>
        <w:drawing>
          <wp:inline distT="0" distB="0" distL="0" distR="0" wp14:anchorId="1752043A" wp14:editId="6ADF4490">
            <wp:extent cx="5731510" cy="262699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10800000">
                      <a:off x="0" y="0"/>
                      <a:ext cx="5731510" cy="2626995"/>
                    </a:xfrm>
                    <a:prstGeom prst="rect">
                      <a:avLst/>
                    </a:prstGeom>
                    <a:noFill/>
                    <a:ln>
                      <a:noFill/>
                    </a:ln>
                  </pic:spPr>
                </pic:pic>
              </a:graphicData>
            </a:graphic>
          </wp:inline>
        </w:drawing>
      </w:r>
      <w:r w:rsidRPr="002971DE">
        <w:rPr>
          <w:rFonts w:ascii="Arial" w:hAnsi="Arial" w:cs="Arial"/>
          <w:bCs/>
          <w:szCs w:val="20"/>
        </w:rPr>
        <w:t xml:space="preserve"> </w:t>
      </w:r>
    </w:p>
    <w:p w14:paraId="604E3FF5" w14:textId="6B5BEE24" w:rsidR="002971DE" w:rsidRPr="008B6D1A" w:rsidRDefault="002971DE" w:rsidP="002971DE">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A42DA6" w:rsidRPr="008B6D1A">
        <w:rPr>
          <w:rFonts w:cstheme="minorHAnsi"/>
          <w:bCs/>
          <w:i/>
          <w:iCs/>
          <w:color w:val="0070C0"/>
          <w:sz w:val="18"/>
          <w:szCs w:val="16"/>
        </w:rPr>
        <w:t>2</w:t>
      </w:r>
      <w:r w:rsidR="001F5B71">
        <w:rPr>
          <w:rFonts w:cstheme="minorHAnsi"/>
          <w:bCs/>
          <w:i/>
          <w:iCs/>
          <w:color w:val="0070C0"/>
          <w:sz w:val="18"/>
          <w:szCs w:val="16"/>
        </w:rPr>
        <w:t>6</w:t>
      </w:r>
      <w:r w:rsidRPr="008B6D1A">
        <w:rPr>
          <w:rFonts w:cstheme="minorHAnsi"/>
          <w:bCs/>
          <w:i/>
          <w:iCs/>
          <w:color w:val="0070C0"/>
          <w:sz w:val="18"/>
          <w:szCs w:val="16"/>
        </w:rPr>
        <w:t xml:space="preserve">: </w:t>
      </w:r>
      <w:r w:rsidR="00F43C07" w:rsidRPr="008B6D1A">
        <w:rPr>
          <w:rFonts w:cstheme="minorHAnsi"/>
          <w:bCs/>
          <w:i/>
          <w:iCs/>
          <w:color w:val="0070C0"/>
          <w:sz w:val="18"/>
          <w:szCs w:val="16"/>
        </w:rPr>
        <w:t>Steady Speed</w:t>
      </w:r>
      <w:r w:rsidRPr="008B6D1A">
        <w:rPr>
          <w:rFonts w:cstheme="minorHAnsi"/>
          <w:bCs/>
          <w:i/>
          <w:iCs/>
          <w:color w:val="0070C0"/>
          <w:sz w:val="18"/>
          <w:szCs w:val="16"/>
        </w:rPr>
        <w:t xml:space="preserve"> HC ppm/vol (Watkins, D. 2020)</w:t>
      </w:r>
    </w:p>
    <w:p w14:paraId="128AA8BE" w14:textId="662CBBF9" w:rsidR="002971DE" w:rsidRDefault="000937C6" w:rsidP="00BC27A1">
      <w:pPr>
        <w:rPr>
          <w:rFonts w:ascii="Arial" w:hAnsi="Arial" w:cs="Arial"/>
        </w:rPr>
      </w:pPr>
      <w:r>
        <w:rPr>
          <w:rFonts w:ascii="Arial" w:hAnsi="Arial" w:cs="Arial"/>
        </w:rPr>
        <w:t>The recorded Hydrocarbon (HC) value, represented by the purple line in figure 2</w:t>
      </w:r>
      <w:r w:rsidR="001F5B71">
        <w:rPr>
          <w:rFonts w:ascii="Arial" w:hAnsi="Arial" w:cs="Arial"/>
        </w:rPr>
        <w:t>6</w:t>
      </w:r>
      <w:r>
        <w:rPr>
          <w:rFonts w:ascii="Arial" w:hAnsi="Arial" w:cs="Arial"/>
        </w:rPr>
        <w:t>,</w:t>
      </w:r>
      <w:r w:rsidR="00AC2332">
        <w:rPr>
          <w:rFonts w:ascii="Arial" w:hAnsi="Arial" w:cs="Arial"/>
        </w:rPr>
        <w:t xml:space="preserve"> </w:t>
      </w:r>
      <w:r w:rsidR="007256A9">
        <w:rPr>
          <w:rFonts w:ascii="Arial" w:hAnsi="Arial" w:cs="Arial"/>
        </w:rPr>
        <w:t xml:space="preserve">also </w:t>
      </w:r>
      <w:r w:rsidR="00D97400">
        <w:rPr>
          <w:rFonts w:ascii="Arial" w:hAnsi="Arial" w:cs="Arial"/>
        </w:rPr>
        <w:t>remains at a very low value due to the efficient combustion process at a steady speed.</w:t>
      </w:r>
    </w:p>
    <w:p w14:paraId="4A9AA083" w14:textId="77777777" w:rsidR="00C74D92" w:rsidRDefault="00C74D92" w:rsidP="00BC27A1">
      <w:pPr>
        <w:rPr>
          <w:rFonts w:ascii="Arial" w:hAnsi="Arial" w:cs="Arial"/>
        </w:rPr>
      </w:pPr>
    </w:p>
    <w:p w14:paraId="3D467CDC" w14:textId="12564466" w:rsidR="00507940" w:rsidRDefault="00507940" w:rsidP="00BC27A1">
      <w:pPr>
        <w:rPr>
          <w:rFonts w:ascii="Arial" w:hAnsi="Arial" w:cs="Arial"/>
        </w:rPr>
      </w:pPr>
      <w:r>
        <w:rPr>
          <w:noProof/>
        </w:rPr>
        <w:drawing>
          <wp:inline distT="0" distB="0" distL="0" distR="0" wp14:anchorId="74BB99D6" wp14:editId="2AD32029">
            <wp:extent cx="5731510" cy="262763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10800000">
                      <a:off x="0" y="0"/>
                      <a:ext cx="5731510" cy="2627630"/>
                    </a:xfrm>
                    <a:prstGeom prst="rect">
                      <a:avLst/>
                    </a:prstGeom>
                    <a:noFill/>
                    <a:ln>
                      <a:noFill/>
                    </a:ln>
                  </pic:spPr>
                </pic:pic>
              </a:graphicData>
            </a:graphic>
          </wp:inline>
        </w:drawing>
      </w:r>
    </w:p>
    <w:p w14:paraId="20EE2DAE" w14:textId="0656D87E" w:rsidR="00507940" w:rsidRPr="008B6D1A" w:rsidRDefault="00507940" w:rsidP="00507940">
      <w:pPr>
        <w:spacing w:line="240" w:lineRule="auto"/>
        <w:jc w:val="center"/>
        <w:rPr>
          <w:rFonts w:ascii="Arial" w:hAnsi="Arial" w:cs="Arial"/>
          <w:bCs/>
          <w:i/>
          <w:iCs/>
          <w:color w:val="0070C0"/>
          <w:sz w:val="18"/>
          <w:szCs w:val="16"/>
        </w:rPr>
      </w:pPr>
      <w:r w:rsidRPr="008B6D1A">
        <w:rPr>
          <w:rFonts w:ascii="Arial" w:hAnsi="Arial" w:cs="Arial"/>
          <w:bCs/>
          <w:i/>
          <w:iCs/>
          <w:color w:val="0070C0"/>
          <w:sz w:val="18"/>
          <w:szCs w:val="16"/>
        </w:rPr>
        <w:t xml:space="preserve">Figure </w:t>
      </w:r>
      <w:r w:rsidR="00A42DA6" w:rsidRPr="008B6D1A">
        <w:rPr>
          <w:rFonts w:ascii="Arial" w:hAnsi="Arial" w:cs="Arial"/>
          <w:bCs/>
          <w:i/>
          <w:iCs/>
          <w:color w:val="0070C0"/>
          <w:sz w:val="18"/>
          <w:szCs w:val="16"/>
        </w:rPr>
        <w:t>2</w:t>
      </w:r>
      <w:r w:rsidR="005813F5">
        <w:rPr>
          <w:rFonts w:ascii="Arial" w:hAnsi="Arial" w:cs="Arial"/>
          <w:bCs/>
          <w:i/>
          <w:iCs/>
          <w:color w:val="0070C0"/>
          <w:sz w:val="18"/>
          <w:szCs w:val="16"/>
        </w:rPr>
        <w:t>7</w:t>
      </w:r>
      <w:r w:rsidRPr="008B6D1A">
        <w:rPr>
          <w:rFonts w:ascii="Arial" w:hAnsi="Arial" w:cs="Arial"/>
          <w:bCs/>
          <w:i/>
          <w:iCs/>
          <w:color w:val="0070C0"/>
          <w:sz w:val="18"/>
          <w:szCs w:val="16"/>
        </w:rPr>
        <w:t xml:space="preserve">: </w:t>
      </w:r>
      <w:r w:rsidR="00F43C07" w:rsidRPr="008B6D1A">
        <w:rPr>
          <w:rFonts w:ascii="Arial" w:hAnsi="Arial" w:cs="Arial"/>
          <w:bCs/>
          <w:i/>
          <w:iCs/>
          <w:color w:val="0070C0"/>
          <w:sz w:val="18"/>
          <w:szCs w:val="16"/>
        </w:rPr>
        <w:t>Steady Speed</w:t>
      </w:r>
      <w:r w:rsidRPr="008B6D1A">
        <w:rPr>
          <w:rFonts w:ascii="Arial" w:hAnsi="Arial" w:cs="Arial"/>
          <w:bCs/>
          <w:i/>
          <w:iCs/>
          <w:color w:val="0070C0"/>
          <w:sz w:val="18"/>
          <w:szCs w:val="16"/>
        </w:rPr>
        <w:t xml:space="preserve"> O2 %/vol (Watkins, D. 2020)</w:t>
      </w:r>
    </w:p>
    <w:p w14:paraId="6743AA06" w14:textId="6446EE14" w:rsidR="00507940" w:rsidRDefault="000937C6" w:rsidP="00BC27A1">
      <w:pPr>
        <w:rPr>
          <w:rFonts w:ascii="Arial" w:hAnsi="Arial" w:cs="Arial"/>
        </w:rPr>
      </w:pPr>
      <w:r>
        <w:rPr>
          <w:rFonts w:ascii="Arial" w:hAnsi="Arial" w:cs="Arial"/>
        </w:rPr>
        <w:t xml:space="preserve">The recorded Oxygen (O2) value, represented by the </w:t>
      </w:r>
      <w:r w:rsidR="00F43C07">
        <w:rPr>
          <w:rFonts w:ascii="Arial" w:hAnsi="Arial" w:cs="Arial"/>
        </w:rPr>
        <w:t>red</w:t>
      </w:r>
      <w:r>
        <w:rPr>
          <w:rFonts w:ascii="Arial" w:hAnsi="Arial" w:cs="Arial"/>
        </w:rPr>
        <w:t xml:space="preserve"> line in figure 2</w:t>
      </w:r>
      <w:r w:rsidR="005813F5">
        <w:rPr>
          <w:rFonts w:ascii="Arial" w:hAnsi="Arial" w:cs="Arial"/>
        </w:rPr>
        <w:t>7</w:t>
      </w:r>
      <w:r>
        <w:rPr>
          <w:rFonts w:ascii="Arial" w:hAnsi="Arial" w:cs="Arial"/>
        </w:rPr>
        <w:t>,</w:t>
      </w:r>
      <w:r w:rsidR="00A0546E">
        <w:rPr>
          <w:rFonts w:ascii="Arial" w:hAnsi="Arial" w:cs="Arial"/>
        </w:rPr>
        <w:t xml:space="preserve"> </w:t>
      </w:r>
      <w:r w:rsidR="008B4518">
        <w:rPr>
          <w:rFonts w:ascii="Arial" w:hAnsi="Arial" w:cs="Arial"/>
        </w:rPr>
        <w:t>remains at a very low value similarly</w:t>
      </w:r>
      <w:r w:rsidR="004021FE">
        <w:rPr>
          <w:rFonts w:ascii="Arial" w:hAnsi="Arial" w:cs="Arial"/>
        </w:rPr>
        <w:t xml:space="preserve"> due to an efficient combustion process with a</w:t>
      </w:r>
      <w:r w:rsidR="00C5415D">
        <w:rPr>
          <w:rFonts w:ascii="Arial" w:hAnsi="Arial" w:cs="Arial"/>
        </w:rPr>
        <w:t xml:space="preserve">n air to fuel ratio burning </w:t>
      </w:r>
      <w:r w:rsidR="00012F34">
        <w:rPr>
          <w:rFonts w:ascii="Arial" w:hAnsi="Arial" w:cs="Arial"/>
        </w:rPr>
        <w:t>almost all of the mixture in the cylinder.</w:t>
      </w:r>
    </w:p>
    <w:p w14:paraId="2056F79D" w14:textId="77777777" w:rsidR="00507940" w:rsidRDefault="00507940" w:rsidP="00BC27A1">
      <w:pPr>
        <w:rPr>
          <w:rFonts w:ascii="Arial" w:hAnsi="Arial" w:cs="Arial"/>
        </w:rPr>
      </w:pPr>
    </w:p>
    <w:p w14:paraId="62284841" w14:textId="0C5BEAAC" w:rsidR="004144C5" w:rsidRDefault="004144C5" w:rsidP="00BC27A1">
      <w:pPr>
        <w:rPr>
          <w:rFonts w:ascii="Arial" w:hAnsi="Arial" w:cs="Arial"/>
        </w:rPr>
      </w:pPr>
      <w:r>
        <w:rPr>
          <w:noProof/>
        </w:rPr>
        <w:lastRenderedPageBreak/>
        <w:drawing>
          <wp:inline distT="0" distB="0" distL="0" distR="0" wp14:anchorId="1C67B8F4" wp14:editId="1D620DC0">
            <wp:extent cx="5731510" cy="2628265"/>
            <wp:effectExtent l="0" t="0" r="254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10800000">
                      <a:off x="0" y="0"/>
                      <a:ext cx="5731510" cy="2628265"/>
                    </a:xfrm>
                    <a:prstGeom prst="rect">
                      <a:avLst/>
                    </a:prstGeom>
                    <a:noFill/>
                    <a:ln>
                      <a:noFill/>
                    </a:ln>
                  </pic:spPr>
                </pic:pic>
              </a:graphicData>
            </a:graphic>
          </wp:inline>
        </w:drawing>
      </w:r>
    </w:p>
    <w:p w14:paraId="756990BD" w14:textId="75EE0ACA" w:rsidR="00507940" w:rsidRPr="008B6D1A" w:rsidRDefault="00507940" w:rsidP="00507940">
      <w:pPr>
        <w:spacing w:line="240" w:lineRule="auto"/>
        <w:jc w:val="center"/>
        <w:rPr>
          <w:rFonts w:cstheme="minorHAnsi"/>
          <w:bCs/>
          <w:i/>
          <w:iCs/>
          <w:color w:val="0070C0"/>
          <w:sz w:val="18"/>
          <w:szCs w:val="16"/>
        </w:rPr>
      </w:pPr>
      <w:r w:rsidRPr="008B6D1A">
        <w:rPr>
          <w:rFonts w:cstheme="minorHAnsi"/>
          <w:bCs/>
          <w:i/>
          <w:iCs/>
          <w:color w:val="0070C0"/>
          <w:sz w:val="18"/>
          <w:szCs w:val="16"/>
        </w:rPr>
        <w:t xml:space="preserve">Figure </w:t>
      </w:r>
      <w:r w:rsidR="007C0EA7" w:rsidRPr="008B6D1A">
        <w:rPr>
          <w:rFonts w:cstheme="minorHAnsi"/>
          <w:bCs/>
          <w:i/>
          <w:iCs/>
          <w:color w:val="0070C0"/>
          <w:sz w:val="18"/>
          <w:szCs w:val="16"/>
        </w:rPr>
        <w:t>2</w:t>
      </w:r>
      <w:r w:rsidR="005813F5">
        <w:rPr>
          <w:rFonts w:cstheme="minorHAnsi"/>
          <w:bCs/>
          <w:i/>
          <w:iCs/>
          <w:color w:val="0070C0"/>
          <w:sz w:val="18"/>
          <w:szCs w:val="16"/>
        </w:rPr>
        <w:t>8</w:t>
      </w:r>
      <w:r w:rsidRPr="008B6D1A">
        <w:rPr>
          <w:rFonts w:cstheme="minorHAnsi"/>
          <w:bCs/>
          <w:i/>
          <w:iCs/>
          <w:color w:val="0070C0"/>
          <w:sz w:val="18"/>
          <w:szCs w:val="16"/>
        </w:rPr>
        <w:t xml:space="preserve">: </w:t>
      </w:r>
      <w:r w:rsidR="00F43C07" w:rsidRPr="008B6D1A">
        <w:rPr>
          <w:rFonts w:cstheme="minorHAnsi"/>
          <w:bCs/>
          <w:i/>
          <w:iCs/>
          <w:color w:val="0070C0"/>
          <w:sz w:val="18"/>
          <w:szCs w:val="16"/>
        </w:rPr>
        <w:t>Steady Speed</w:t>
      </w:r>
      <w:r w:rsidRPr="008B6D1A">
        <w:rPr>
          <w:rFonts w:cstheme="minorHAnsi"/>
          <w:bCs/>
          <w:i/>
          <w:iCs/>
          <w:color w:val="0070C0"/>
          <w:sz w:val="18"/>
          <w:szCs w:val="16"/>
        </w:rPr>
        <w:t xml:space="preserve"> NOx ppm/vol (Watkins, D. 2020)</w:t>
      </w:r>
    </w:p>
    <w:p w14:paraId="23566A8D" w14:textId="6BF8EEC6" w:rsidR="004144C5" w:rsidRDefault="00F43C07" w:rsidP="00BC27A1">
      <w:pPr>
        <w:rPr>
          <w:rFonts w:ascii="Arial" w:hAnsi="Arial" w:cs="Arial"/>
        </w:rPr>
      </w:pPr>
      <w:r>
        <w:rPr>
          <w:rFonts w:ascii="Arial" w:hAnsi="Arial" w:cs="Arial"/>
        </w:rPr>
        <w:t>The recorded Nitrogen Oxide (NOx) value, represented by the black line in figure 2</w:t>
      </w:r>
      <w:r w:rsidR="005813F5">
        <w:rPr>
          <w:rFonts w:ascii="Arial" w:hAnsi="Arial" w:cs="Arial"/>
        </w:rPr>
        <w:t>8</w:t>
      </w:r>
      <w:r>
        <w:rPr>
          <w:rFonts w:ascii="Arial" w:hAnsi="Arial" w:cs="Arial"/>
        </w:rPr>
        <w:t>,</w:t>
      </w:r>
      <w:r w:rsidR="00E176C3">
        <w:rPr>
          <w:rFonts w:ascii="Arial" w:hAnsi="Arial" w:cs="Arial"/>
        </w:rPr>
        <w:t xml:space="preserve"> still remains at a very high quantity similarly to the value in </w:t>
      </w:r>
      <w:r w:rsidR="00A66138">
        <w:rPr>
          <w:rFonts w:ascii="Arial" w:hAnsi="Arial" w:cs="Arial"/>
        </w:rPr>
        <w:t>figure 2</w:t>
      </w:r>
      <w:r w:rsidR="005813F5">
        <w:rPr>
          <w:rFonts w:ascii="Arial" w:hAnsi="Arial" w:cs="Arial"/>
        </w:rPr>
        <w:t>3</w:t>
      </w:r>
      <w:r w:rsidR="00A66138">
        <w:rPr>
          <w:rFonts w:ascii="Arial" w:hAnsi="Arial" w:cs="Arial"/>
        </w:rPr>
        <w:t xml:space="preserve"> and the vehicle tested in section 5.1.1. </w:t>
      </w:r>
      <w:r w:rsidR="002C45A2">
        <w:rPr>
          <w:rFonts w:ascii="Arial" w:hAnsi="Arial" w:cs="Arial"/>
        </w:rPr>
        <w:t>A</w:t>
      </w:r>
      <w:r w:rsidR="00A66138">
        <w:rPr>
          <w:rFonts w:ascii="Arial" w:hAnsi="Arial" w:cs="Arial"/>
        </w:rPr>
        <w:t>s previously discussed</w:t>
      </w:r>
      <w:r w:rsidR="002C45A2">
        <w:rPr>
          <w:rFonts w:ascii="Arial" w:hAnsi="Arial" w:cs="Arial"/>
        </w:rPr>
        <w:t xml:space="preserve">, these can be dangerous levels of NOx gases if </w:t>
      </w:r>
      <w:r w:rsidR="00773DFE">
        <w:rPr>
          <w:rFonts w:ascii="Arial" w:hAnsi="Arial" w:cs="Arial"/>
        </w:rPr>
        <w:t>around pedestrians for prolonged periods of time.</w:t>
      </w:r>
    </w:p>
    <w:p w14:paraId="28A62005" w14:textId="3A991911" w:rsidR="00507940" w:rsidRDefault="00507940" w:rsidP="00BC27A1">
      <w:pPr>
        <w:rPr>
          <w:rFonts w:ascii="Arial" w:hAnsi="Arial" w:cs="Arial"/>
        </w:rPr>
      </w:pPr>
    </w:p>
    <w:p w14:paraId="1E636C8E" w14:textId="77271063" w:rsidR="00125014" w:rsidRDefault="00DF70A7" w:rsidP="00DF70A7">
      <w:pPr>
        <w:pStyle w:val="Heading3"/>
        <w:ind w:left="227"/>
        <w:rPr>
          <w:sz w:val="26"/>
          <w:szCs w:val="26"/>
        </w:rPr>
      </w:pPr>
      <w:bookmarkStart w:id="51" w:name="_Toc39556558"/>
      <w:r>
        <w:rPr>
          <w:sz w:val="26"/>
          <w:szCs w:val="26"/>
        </w:rPr>
        <w:t xml:space="preserve">5.1.3. </w:t>
      </w:r>
      <w:r w:rsidR="007E319F">
        <w:rPr>
          <w:sz w:val="26"/>
          <w:szCs w:val="26"/>
        </w:rPr>
        <w:t>Testing Equipment</w:t>
      </w:r>
      <w:bookmarkEnd w:id="51"/>
    </w:p>
    <w:p w14:paraId="30AC995B" w14:textId="3F96B5DD" w:rsidR="00CE7FBD" w:rsidRPr="00947D73" w:rsidRDefault="005242C4" w:rsidP="00CE7FBD">
      <w:pPr>
        <w:rPr>
          <w:rFonts w:ascii="Arial" w:hAnsi="Arial" w:cs="Arial"/>
        </w:rPr>
      </w:pPr>
      <w:r w:rsidRPr="00947D73">
        <w:rPr>
          <w:rFonts w:ascii="Arial" w:hAnsi="Arial" w:cs="Arial"/>
        </w:rPr>
        <w:t>When</w:t>
      </w:r>
      <w:r w:rsidR="005019F3" w:rsidRPr="00947D73">
        <w:rPr>
          <w:rFonts w:ascii="Arial" w:hAnsi="Arial" w:cs="Arial"/>
        </w:rPr>
        <w:t>ever any type of testing needs to be completed</w:t>
      </w:r>
      <w:r w:rsidR="00F42718" w:rsidRPr="00947D73">
        <w:rPr>
          <w:rFonts w:ascii="Arial" w:hAnsi="Arial" w:cs="Arial"/>
        </w:rPr>
        <w:t>,</w:t>
      </w:r>
      <w:r w:rsidR="005019F3" w:rsidRPr="00947D73">
        <w:rPr>
          <w:rFonts w:ascii="Arial" w:hAnsi="Arial" w:cs="Arial"/>
        </w:rPr>
        <w:t xml:space="preserve"> </w:t>
      </w:r>
      <w:r w:rsidR="001F7B11" w:rsidRPr="00947D73">
        <w:rPr>
          <w:rFonts w:ascii="Arial" w:hAnsi="Arial" w:cs="Arial"/>
        </w:rPr>
        <w:t xml:space="preserve">these days </w:t>
      </w:r>
      <w:r w:rsidR="005019F3" w:rsidRPr="00947D73">
        <w:rPr>
          <w:rFonts w:ascii="Arial" w:hAnsi="Arial" w:cs="Arial"/>
        </w:rPr>
        <w:t>it would most likely include the use of a machine</w:t>
      </w:r>
      <w:r w:rsidR="006E2FEB" w:rsidRPr="00947D73">
        <w:rPr>
          <w:rFonts w:ascii="Arial" w:hAnsi="Arial" w:cs="Arial"/>
        </w:rPr>
        <w:t>,</w:t>
      </w:r>
      <w:r w:rsidR="00EB3AB4" w:rsidRPr="00947D73">
        <w:rPr>
          <w:rFonts w:ascii="Arial" w:hAnsi="Arial" w:cs="Arial"/>
        </w:rPr>
        <w:t xml:space="preserve"> which would provide a</w:t>
      </w:r>
      <w:r w:rsidR="00411A40" w:rsidRPr="00947D73">
        <w:rPr>
          <w:rFonts w:ascii="Arial" w:hAnsi="Arial" w:cs="Arial"/>
        </w:rPr>
        <w:t>n</w:t>
      </w:r>
      <w:r w:rsidR="00EB3AB4" w:rsidRPr="00947D73">
        <w:rPr>
          <w:rFonts w:ascii="Arial" w:hAnsi="Arial" w:cs="Arial"/>
        </w:rPr>
        <w:t xml:space="preserve"> accuracy percentage</w:t>
      </w:r>
      <w:r w:rsidR="00411A40" w:rsidRPr="00947D73">
        <w:rPr>
          <w:rFonts w:ascii="Arial" w:hAnsi="Arial" w:cs="Arial"/>
        </w:rPr>
        <w:t>.</w:t>
      </w:r>
      <w:r w:rsidR="005019F3" w:rsidRPr="00947D73">
        <w:rPr>
          <w:rFonts w:ascii="Arial" w:hAnsi="Arial" w:cs="Arial"/>
        </w:rPr>
        <w:t xml:space="preserve"> </w:t>
      </w:r>
      <w:r w:rsidR="00411A40" w:rsidRPr="00947D73">
        <w:rPr>
          <w:rFonts w:ascii="Arial" w:hAnsi="Arial" w:cs="Arial"/>
        </w:rPr>
        <w:t>D</w:t>
      </w:r>
      <w:r w:rsidR="00D93D4D" w:rsidRPr="00947D73">
        <w:rPr>
          <w:rFonts w:ascii="Arial" w:hAnsi="Arial" w:cs="Arial"/>
        </w:rPr>
        <w:t xml:space="preserve">uring the testing </w:t>
      </w:r>
      <w:r w:rsidR="00CB6233" w:rsidRPr="00947D73">
        <w:rPr>
          <w:rFonts w:ascii="Arial" w:hAnsi="Arial" w:cs="Arial"/>
        </w:rPr>
        <w:t xml:space="preserve">procedure, </w:t>
      </w:r>
      <w:r w:rsidR="005019F3" w:rsidRPr="00947D73">
        <w:rPr>
          <w:rFonts w:ascii="Arial" w:hAnsi="Arial" w:cs="Arial"/>
        </w:rPr>
        <w:t xml:space="preserve">some </w:t>
      </w:r>
      <w:r w:rsidR="008667C4" w:rsidRPr="00947D73">
        <w:rPr>
          <w:rFonts w:ascii="Arial" w:hAnsi="Arial" w:cs="Arial"/>
        </w:rPr>
        <w:t>of t</w:t>
      </w:r>
      <w:r w:rsidR="00C85870" w:rsidRPr="00947D73">
        <w:rPr>
          <w:rFonts w:ascii="Arial" w:hAnsi="Arial" w:cs="Arial"/>
        </w:rPr>
        <w:t xml:space="preserve">hese </w:t>
      </w:r>
      <w:r w:rsidR="005019F3" w:rsidRPr="00947D73">
        <w:rPr>
          <w:rFonts w:ascii="Arial" w:hAnsi="Arial" w:cs="Arial"/>
        </w:rPr>
        <w:t xml:space="preserve">machines </w:t>
      </w:r>
      <w:r w:rsidR="00AD58E6" w:rsidRPr="00947D73">
        <w:rPr>
          <w:rFonts w:ascii="Arial" w:hAnsi="Arial" w:cs="Arial"/>
        </w:rPr>
        <w:t>can</w:t>
      </w:r>
      <w:r w:rsidR="00F42718" w:rsidRPr="00947D73">
        <w:rPr>
          <w:rFonts w:ascii="Arial" w:hAnsi="Arial" w:cs="Arial"/>
        </w:rPr>
        <w:t xml:space="preserve"> </w:t>
      </w:r>
      <w:r w:rsidR="00AD58E6" w:rsidRPr="00947D73">
        <w:rPr>
          <w:rFonts w:ascii="Arial" w:hAnsi="Arial" w:cs="Arial"/>
        </w:rPr>
        <w:t xml:space="preserve">experience a spike in the data </w:t>
      </w:r>
      <w:r w:rsidR="00C85870" w:rsidRPr="00947D73">
        <w:rPr>
          <w:rFonts w:ascii="Arial" w:hAnsi="Arial" w:cs="Arial"/>
        </w:rPr>
        <w:t>similarly to the one</w:t>
      </w:r>
      <w:r w:rsidR="00AD58E6" w:rsidRPr="00947D73">
        <w:rPr>
          <w:rFonts w:ascii="Arial" w:hAnsi="Arial" w:cs="Arial"/>
        </w:rPr>
        <w:t xml:space="preserve"> shown below in Figure </w:t>
      </w:r>
      <w:r w:rsidR="007C0EA7" w:rsidRPr="00947D73">
        <w:rPr>
          <w:rFonts w:ascii="Arial" w:hAnsi="Arial" w:cs="Arial"/>
        </w:rPr>
        <w:t>2</w:t>
      </w:r>
      <w:r w:rsidR="005813F5">
        <w:rPr>
          <w:rFonts w:ascii="Arial" w:hAnsi="Arial" w:cs="Arial"/>
        </w:rPr>
        <w:t>9</w:t>
      </w:r>
      <w:r w:rsidR="008667C4" w:rsidRPr="00947D73">
        <w:rPr>
          <w:rFonts w:ascii="Arial" w:hAnsi="Arial" w:cs="Arial"/>
        </w:rPr>
        <w:t>, and this can be for many reasons.</w:t>
      </w:r>
      <w:r w:rsidR="00AD58E6" w:rsidRPr="00947D73">
        <w:rPr>
          <w:rFonts w:ascii="Arial" w:hAnsi="Arial" w:cs="Arial"/>
        </w:rPr>
        <w:t xml:space="preserve"> </w:t>
      </w:r>
    </w:p>
    <w:p w14:paraId="3E4848FB" w14:textId="68840768" w:rsidR="00273528" w:rsidRDefault="00125014" w:rsidP="00BC27A1">
      <w:pPr>
        <w:rPr>
          <w:rFonts w:ascii="Arial" w:hAnsi="Arial" w:cs="Arial"/>
        </w:rPr>
      </w:pPr>
      <w:r>
        <w:rPr>
          <w:noProof/>
        </w:rPr>
        <w:drawing>
          <wp:inline distT="0" distB="0" distL="0" distR="0" wp14:anchorId="1E1B9C50" wp14:editId="1A048618">
            <wp:extent cx="5731510" cy="262699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10800000">
                      <a:off x="0" y="0"/>
                      <a:ext cx="5731510" cy="2626995"/>
                    </a:xfrm>
                    <a:prstGeom prst="rect">
                      <a:avLst/>
                    </a:prstGeom>
                    <a:noFill/>
                    <a:ln>
                      <a:noFill/>
                    </a:ln>
                  </pic:spPr>
                </pic:pic>
              </a:graphicData>
            </a:graphic>
          </wp:inline>
        </w:drawing>
      </w:r>
    </w:p>
    <w:p w14:paraId="348402AC" w14:textId="6B7A8FC1" w:rsidR="00CE7FBD" w:rsidRPr="008B6D1A" w:rsidRDefault="00CE7FBD" w:rsidP="00CE7FBD">
      <w:pPr>
        <w:jc w:val="center"/>
        <w:rPr>
          <w:rFonts w:cstheme="minorHAnsi"/>
          <w:bCs/>
          <w:i/>
          <w:iCs/>
          <w:color w:val="0070C0"/>
          <w:sz w:val="18"/>
          <w:szCs w:val="16"/>
        </w:rPr>
      </w:pPr>
      <w:r w:rsidRPr="008B6D1A">
        <w:rPr>
          <w:rFonts w:cstheme="minorHAnsi"/>
          <w:bCs/>
          <w:i/>
          <w:iCs/>
          <w:color w:val="0070C0"/>
          <w:sz w:val="18"/>
          <w:szCs w:val="16"/>
        </w:rPr>
        <w:t xml:space="preserve">Figure </w:t>
      </w:r>
      <w:r w:rsidR="007C0EA7" w:rsidRPr="008B6D1A">
        <w:rPr>
          <w:rFonts w:cstheme="minorHAnsi"/>
          <w:bCs/>
          <w:i/>
          <w:iCs/>
          <w:color w:val="0070C0"/>
          <w:sz w:val="18"/>
          <w:szCs w:val="16"/>
        </w:rPr>
        <w:t>2</w:t>
      </w:r>
      <w:r w:rsidR="005813F5">
        <w:rPr>
          <w:rFonts w:cstheme="minorHAnsi"/>
          <w:bCs/>
          <w:i/>
          <w:iCs/>
          <w:color w:val="0070C0"/>
          <w:sz w:val="18"/>
          <w:szCs w:val="16"/>
        </w:rPr>
        <w:t>9</w:t>
      </w:r>
      <w:r w:rsidRPr="008B6D1A">
        <w:rPr>
          <w:rFonts w:cstheme="minorHAnsi"/>
          <w:bCs/>
          <w:i/>
          <w:iCs/>
          <w:color w:val="0070C0"/>
          <w:sz w:val="18"/>
          <w:szCs w:val="16"/>
        </w:rPr>
        <w:t>: Emissions Testing Spikes (Watkins, D. 2020)</w:t>
      </w:r>
    </w:p>
    <w:p w14:paraId="265F8942" w14:textId="6D2B3895" w:rsidR="00AB194C" w:rsidRDefault="00263B7A" w:rsidP="00BC27A1">
      <w:pPr>
        <w:rPr>
          <w:rFonts w:ascii="Arial" w:hAnsi="Arial" w:cs="Arial"/>
        </w:rPr>
      </w:pPr>
      <w:r>
        <w:rPr>
          <w:rFonts w:ascii="Arial" w:hAnsi="Arial" w:cs="Arial"/>
        </w:rPr>
        <w:t xml:space="preserve">A lot of testing equipment would vary in accuracy depending on </w:t>
      </w:r>
      <w:r w:rsidR="007E5EC7">
        <w:rPr>
          <w:rFonts w:ascii="Arial" w:hAnsi="Arial" w:cs="Arial"/>
        </w:rPr>
        <w:t xml:space="preserve">the test </w:t>
      </w:r>
      <w:r w:rsidR="0001608C">
        <w:rPr>
          <w:rFonts w:ascii="Arial" w:hAnsi="Arial" w:cs="Arial"/>
        </w:rPr>
        <w:t>being carried out, or even the connection in the wires</w:t>
      </w:r>
      <w:r w:rsidR="001F7B11">
        <w:rPr>
          <w:rFonts w:ascii="Arial" w:hAnsi="Arial" w:cs="Arial"/>
        </w:rPr>
        <w:t xml:space="preserve">. Some tests may </w:t>
      </w:r>
      <w:r w:rsidR="009F75C3">
        <w:rPr>
          <w:rFonts w:ascii="Arial" w:hAnsi="Arial" w:cs="Arial"/>
        </w:rPr>
        <w:t xml:space="preserve">present </w:t>
      </w:r>
      <w:r w:rsidR="00D865B7">
        <w:rPr>
          <w:rFonts w:ascii="Arial" w:hAnsi="Arial" w:cs="Arial"/>
        </w:rPr>
        <w:t xml:space="preserve">a spike in </w:t>
      </w:r>
      <w:r w:rsidR="00947D73">
        <w:rPr>
          <w:rFonts w:ascii="Arial" w:hAnsi="Arial" w:cs="Arial"/>
        </w:rPr>
        <w:t xml:space="preserve">the recorded data if </w:t>
      </w:r>
      <w:r w:rsidR="00492D5B">
        <w:rPr>
          <w:rFonts w:ascii="Arial" w:hAnsi="Arial" w:cs="Arial"/>
        </w:rPr>
        <w:t xml:space="preserve">a wire is knocked </w:t>
      </w:r>
      <w:r w:rsidR="00DA5E82">
        <w:rPr>
          <w:rFonts w:ascii="Arial" w:hAnsi="Arial" w:cs="Arial"/>
        </w:rPr>
        <w:t>or if there is an interference in the connection</w:t>
      </w:r>
      <w:r w:rsidR="002B716B">
        <w:rPr>
          <w:rFonts w:ascii="Arial" w:hAnsi="Arial" w:cs="Arial"/>
        </w:rPr>
        <w:t>, such as dust or dirt on a sensor.</w:t>
      </w:r>
    </w:p>
    <w:p w14:paraId="3DDDBE1E" w14:textId="052BDADD" w:rsidR="00BC27A1" w:rsidRPr="00927DCA" w:rsidRDefault="0007452A" w:rsidP="00BE1045">
      <w:pPr>
        <w:pStyle w:val="Heading2"/>
        <w:ind w:left="113"/>
        <w:rPr>
          <w:sz w:val="28"/>
          <w:szCs w:val="28"/>
        </w:rPr>
      </w:pPr>
      <w:bookmarkStart w:id="52" w:name="_Toc39556559"/>
      <w:r>
        <w:rPr>
          <w:sz w:val="28"/>
          <w:szCs w:val="28"/>
        </w:rPr>
        <w:lastRenderedPageBreak/>
        <w:t>5</w:t>
      </w:r>
      <w:r w:rsidR="00BC27A1" w:rsidRPr="00927DCA">
        <w:rPr>
          <w:sz w:val="28"/>
          <w:szCs w:val="28"/>
        </w:rPr>
        <w:t xml:space="preserve">.2. </w:t>
      </w:r>
      <w:r w:rsidR="007929A5" w:rsidRPr="00927DCA">
        <w:rPr>
          <w:sz w:val="28"/>
          <w:szCs w:val="28"/>
        </w:rPr>
        <w:t>Emissions Survey</w:t>
      </w:r>
      <w:bookmarkEnd w:id="52"/>
    </w:p>
    <w:p w14:paraId="15D0E17D" w14:textId="3940A68C" w:rsidR="00AE42DA" w:rsidRDefault="00381F43" w:rsidP="004E43E4">
      <w:pPr>
        <w:spacing w:line="240" w:lineRule="auto"/>
        <w:rPr>
          <w:rFonts w:ascii="Arial" w:hAnsi="Arial" w:cs="Arial"/>
          <w:bCs/>
          <w:szCs w:val="20"/>
        </w:rPr>
      </w:pPr>
      <w:r>
        <w:rPr>
          <w:rFonts w:ascii="Arial" w:hAnsi="Arial" w:cs="Arial"/>
          <w:bCs/>
          <w:noProof/>
          <w:szCs w:val="20"/>
        </w:rPr>
        <w:drawing>
          <wp:inline distT="0" distB="0" distL="0" distR="0" wp14:anchorId="2EB7A842" wp14:editId="077A6C5A">
            <wp:extent cx="5854535" cy="2465443"/>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866374" cy="2470429"/>
                    </a:xfrm>
                    <a:prstGeom prst="rect">
                      <a:avLst/>
                    </a:prstGeom>
                    <a:noFill/>
                    <a:ln>
                      <a:noFill/>
                    </a:ln>
                  </pic:spPr>
                </pic:pic>
              </a:graphicData>
            </a:graphic>
          </wp:inline>
        </w:drawing>
      </w:r>
    </w:p>
    <w:p w14:paraId="00421956" w14:textId="24B50428" w:rsidR="00E406C1" w:rsidRPr="00E406C1" w:rsidRDefault="00E406C1" w:rsidP="00E406C1">
      <w:pPr>
        <w:jc w:val="center"/>
        <w:rPr>
          <w:rFonts w:cstheme="minorHAnsi"/>
          <w:bCs/>
          <w:i/>
          <w:iCs/>
          <w:color w:val="0070C0"/>
          <w:sz w:val="18"/>
          <w:szCs w:val="16"/>
        </w:rPr>
      </w:pPr>
      <w:r w:rsidRPr="008B6D1A">
        <w:rPr>
          <w:rFonts w:cstheme="minorHAnsi"/>
          <w:bCs/>
          <w:i/>
          <w:iCs/>
          <w:color w:val="0070C0"/>
          <w:sz w:val="18"/>
          <w:szCs w:val="16"/>
        </w:rPr>
        <w:t xml:space="preserve">Figure </w:t>
      </w:r>
      <w:r w:rsidR="005813F5">
        <w:rPr>
          <w:rFonts w:cstheme="minorHAnsi"/>
          <w:bCs/>
          <w:i/>
          <w:iCs/>
          <w:color w:val="0070C0"/>
          <w:sz w:val="18"/>
          <w:szCs w:val="16"/>
        </w:rPr>
        <w:t>30</w:t>
      </w:r>
      <w:r w:rsidRPr="008B6D1A">
        <w:rPr>
          <w:rFonts w:cstheme="minorHAnsi"/>
          <w:bCs/>
          <w:i/>
          <w:iCs/>
          <w:color w:val="0070C0"/>
          <w:sz w:val="18"/>
          <w:szCs w:val="16"/>
        </w:rPr>
        <w:t xml:space="preserve">: </w:t>
      </w:r>
      <w:r>
        <w:rPr>
          <w:rFonts w:cstheme="minorHAnsi"/>
          <w:bCs/>
          <w:i/>
          <w:iCs/>
          <w:color w:val="0070C0"/>
          <w:sz w:val="18"/>
          <w:szCs w:val="16"/>
        </w:rPr>
        <w:t>Survey</w:t>
      </w:r>
      <w:r w:rsidR="00A02C44">
        <w:rPr>
          <w:rFonts w:cstheme="minorHAnsi"/>
          <w:bCs/>
          <w:i/>
          <w:iCs/>
          <w:color w:val="0070C0"/>
          <w:sz w:val="18"/>
          <w:szCs w:val="16"/>
        </w:rPr>
        <w:t xml:space="preserve"> Question 1</w:t>
      </w:r>
      <w:r w:rsidRPr="008B6D1A">
        <w:rPr>
          <w:rFonts w:cstheme="minorHAnsi"/>
          <w:bCs/>
          <w:i/>
          <w:iCs/>
          <w:color w:val="0070C0"/>
          <w:sz w:val="18"/>
          <w:szCs w:val="16"/>
        </w:rPr>
        <w:t xml:space="preserve"> (Watkins, D. 2020)</w:t>
      </w:r>
    </w:p>
    <w:p w14:paraId="4BFB0778" w14:textId="333F59F4" w:rsidR="003671CD" w:rsidRDefault="00E30C68" w:rsidP="004E43E4">
      <w:pPr>
        <w:spacing w:line="240" w:lineRule="auto"/>
        <w:rPr>
          <w:rFonts w:ascii="Arial" w:hAnsi="Arial" w:cs="Arial"/>
          <w:bCs/>
          <w:szCs w:val="20"/>
        </w:rPr>
      </w:pPr>
      <w:r>
        <w:rPr>
          <w:rFonts w:ascii="Arial" w:hAnsi="Arial" w:cs="Arial"/>
          <w:bCs/>
          <w:szCs w:val="20"/>
        </w:rPr>
        <w:t xml:space="preserve">According to the survey, </w:t>
      </w:r>
      <w:r w:rsidR="00B30A4C">
        <w:rPr>
          <w:rFonts w:ascii="Arial" w:hAnsi="Arial" w:cs="Arial"/>
          <w:bCs/>
          <w:szCs w:val="20"/>
        </w:rPr>
        <w:t xml:space="preserve">figure </w:t>
      </w:r>
      <w:r w:rsidR="005813F5">
        <w:rPr>
          <w:rFonts w:ascii="Arial" w:hAnsi="Arial" w:cs="Arial"/>
          <w:bCs/>
          <w:szCs w:val="20"/>
        </w:rPr>
        <w:t>30</w:t>
      </w:r>
      <w:r w:rsidR="00B30A4C">
        <w:rPr>
          <w:rFonts w:ascii="Arial" w:hAnsi="Arial" w:cs="Arial"/>
          <w:bCs/>
          <w:szCs w:val="20"/>
        </w:rPr>
        <w:t xml:space="preserve"> shows that </w:t>
      </w:r>
      <w:r w:rsidR="00632A6A">
        <w:rPr>
          <w:rFonts w:ascii="Arial" w:hAnsi="Arial" w:cs="Arial"/>
          <w:bCs/>
          <w:szCs w:val="20"/>
        </w:rPr>
        <w:t>86%</w:t>
      </w:r>
      <w:r>
        <w:rPr>
          <w:rFonts w:ascii="Arial" w:hAnsi="Arial" w:cs="Arial"/>
          <w:bCs/>
          <w:szCs w:val="20"/>
        </w:rPr>
        <w:t xml:space="preserve"> of</w:t>
      </w:r>
      <w:r w:rsidR="00632A6A">
        <w:rPr>
          <w:rFonts w:ascii="Arial" w:hAnsi="Arial" w:cs="Arial"/>
          <w:bCs/>
          <w:szCs w:val="20"/>
        </w:rPr>
        <w:t xml:space="preserve"> the</w:t>
      </w:r>
      <w:r>
        <w:rPr>
          <w:rFonts w:ascii="Arial" w:hAnsi="Arial" w:cs="Arial"/>
          <w:bCs/>
          <w:szCs w:val="20"/>
        </w:rPr>
        <w:t xml:space="preserve"> participants appear to be</w:t>
      </w:r>
      <w:r w:rsidR="00632A6A">
        <w:rPr>
          <w:rFonts w:ascii="Arial" w:hAnsi="Arial" w:cs="Arial"/>
          <w:bCs/>
          <w:szCs w:val="20"/>
        </w:rPr>
        <w:t xml:space="preserve"> male. This </w:t>
      </w:r>
      <w:r w:rsidR="00E420A5">
        <w:rPr>
          <w:rFonts w:ascii="Arial" w:hAnsi="Arial" w:cs="Arial"/>
          <w:bCs/>
          <w:szCs w:val="20"/>
        </w:rPr>
        <w:t xml:space="preserve">may </w:t>
      </w:r>
      <w:r w:rsidR="002A507A">
        <w:rPr>
          <w:rFonts w:ascii="Arial" w:hAnsi="Arial" w:cs="Arial"/>
          <w:bCs/>
          <w:szCs w:val="20"/>
        </w:rPr>
        <w:t xml:space="preserve">influence the survey answers to represent a male </w:t>
      </w:r>
      <w:r w:rsidR="00262AE6">
        <w:rPr>
          <w:rFonts w:ascii="Arial" w:hAnsi="Arial" w:cs="Arial"/>
          <w:bCs/>
          <w:szCs w:val="20"/>
        </w:rPr>
        <w:t xml:space="preserve">preference, </w:t>
      </w:r>
      <w:r w:rsidR="003671CD">
        <w:rPr>
          <w:rFonts w:ascii="Arial" w:hAnsi="Arial" w:cs="Arial"/>
          <w:bCs/>
          <w:szCs w:val="20"/>
        </w:rPr>
        <w:t xml:space="preserve">who </w:t>
      </w:r>
      <w:r w:rsidR="00704381">
        <w:rPr>
          <w:rFonts w:ascii="Arial" w:hAnsi="Arial" w:cs="Arial"/>
          <w:bCs/>
          <w:szCs w:val="20"/>
        </w:rPr>
        <w:t xml:space="preserve">often </w:t>
      </w:r>
      <w:r w:rsidR="003671CD">
        <w:rPr>
          <w:rFonts w:ascii="Arial" w:hAnsi="Arial" w:cs="Arial"/>
          <w:bCs/>
          <w:szCs w:val="20"/>
        </w:rPr>
        <w:t>prefer a car with a larger engine for example.</w:t>
      </w:r>
    </w:p>
    <w:p w14:paraId="6A1F089F" w14:textId="77777777" w:rsidR="00B51354" w:rsidRDefault="00B51354" w:rsidP="004E43E4">
      <w:pPr>
        <w:spacing w:line="240" w:lineRule="auto"/>
        <w:rPr>
          <w:rFonts w:ascii="Arial" w:hAnsi="Arial" w:cs="Arial"/>
          <w:bCs/>
          <w:szCs w:val="20"/>
        </w:rPr>
      </w:pPr>
    </w:p>
    <w:p w14:paraId="7B310F10" w14:textId="2739A04D" w:rsidR="0077702A" w:rsidRDefault="0077702A" w:rsidP="004E43E4">
      <w:pPr>
        <w:spacing w:line="240" w:lineRule="auto"/>
        <w:rPr>
          <w:rFonts w:ascii="Arial" w:hAnsi="Arial" w:cs="Arial"/>
          <w:bCs/>
          <w:szCs w:val="20"/>
        </w:rPr>
      </w:pPr>
      <w:r>
        <w:rPr>
          <w:rFonts w:ascii="Arial" w:hAnsi="Arial" w:cs="Arial"/>
          <w:bCs/>
          <w:noProof/>
          <w:szCs w:val="20"/>
        </w:rPr>
        <w:drawing>
          <wp:inline distT="0" distB="0" distL="0" distR="0" wp14:anchorId="68FF32ED" wp14:editId="52DC5503">
            <wp:extent cx="6006514" cy="2529444"/>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020618" cy="2535384"/>
                    </a:xfrm>
                    <a:prstGeom prst="rect">
                      <a:avLst/>
                    </a:prstGeom>
                    <a:noFill/>
                    <a:ln>
                      <a:noFill/>
                    </a:ln>
                  </pic:spPr>
                </pic:pic>
              </a:graphicData>
            </a:graphic>
          </wp:inline>
        </w:drawing>
      </w:r>
    </w:p>
    <w:p w14:paraId="68C77F64" w14:textId="25B4C40C" w:rsidR="00A02C44" w:rsidRPr="00A02C44" w:rsidRDefault="00A02C44" w:rsidP="00A02C4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5813F5">
        <w:rPr>
          <w:rFonts w:cstheme="minorHAnsi"/>
          <w:bCs/>
          <w:i/>
          <w:iCs/>
          <w:color w:val="0070C0"/>
          <w:sz w:val="18"/>
          <w:szCs w:val="16"/>
        </w:rPr>
        <w:t>1</w:t>
      </w:r>
      <w:r w:rsidRPr="008B6D1A">
        <w:rPr>
          <w:rFonts w:cstheme="minorHAnsi"/>
          <w:bCs/>
          <w:i/>
          <w:iCs/>
          <w:color w:val="0070C0"/>
          <w:sz w:val="18"/>
          <w:szCs w:val="16"/>
        </w:rPr>
        <w:t xml:space="preserve">: </w:t>
      </w:r>
      <w:r>
        <w:rPr>
          <w:rFonts w:cstheme="minorHAnsi"/>
          <w:bCs/>
          <w:i/>
          <w:iCs/>
          <w:color w:val="0070C0"/>
          <w:sz w:val="18"/>
          <w:szCs w:val="16"/>
        </w:rPr>
        <w:t>Survey Question 2</w:t>
      </w:r>
      <w:r w:rsidRPr="008B6D1A">
        <w:rPr>
          <w:rFonts w:cstheme="minorHAnsi"/>
          <w:bCs/>
          <w:i/>
          <w:iCs/>
          <w:color w:val="0070C0"/>
          <w:sz w:val="18"/>
          <w:szCs w:val="16"/>
        </w:rPr>
        <w:t xml:space="preserve"> (Watkins, D. 2020)</w:t>
      </w:r>
    </w:p>
    <w:p w14:paraId="04973CE1" w14:textId="3A6BC16B" w:rsidR="00CB5989" w:rsidRPr="006E052F" w:rsidRDefault="004E11C5" w:rsidP="004E43E4">
      <w:pPr>
        <w:spacing w:line="240" w:lineRule="auto"/>
        <w:rPr>
          <w:rFonts w:ascii="Arial" w:hAnsi="Arial" w:cs="Arial"/>
          <w:bCs/>
          <w:szCs w:val="20"/>
        </w:rPr>
      </w:pPr>
      <w:r>
        <w:rPr>
          <w:rFonts w:ascii="Arial" w:hAnsi="Arial" w:cs="Arial"/>
          <w:bCs/>
          <w:szCs w:val="20"/>
        </w:rPr>
        <w:t xml:space="preserve">As the above </w:t>
      </w:r>
      <w:r w:rsidR="007C2BED">
        <w:rPr>
          <w:rFonts w:ascii="Arial" w:hAnsi="Arial" w:cs="Arial"/>
          <w:bCs/>
          <w:szCs w:val="20"/>
        </w:rPr>
        <w:t>chart</w:t>
      </w:r>
      <w:r>
        <w:rPr>
          <w:rFonts w:ascii="Arial" w:hAnsi="Arial" w:cs="Arial"/>
          <w:bCs/>
          <w:szCs w:val="20"/>
        </w:rPr>
        <w:t xml:space="preserve"> in figure 3</w:t>
      </w:r>
      <w:r w:rsidR="005813F5">
        <w:rPr>
          <w:rFonts w:ascii="Arial" w:hAnsi="Arial" w:cs="Arial"/>
          <w:bCs/>
          <w:szCs w:val="20"/>
        </w:rPr>
        <w:t>1</w:t>
      </w:r>
      <w:r>
        <w:rPr>
          <w:rFonts w:ascii="Arial" w:hAnsi="Arial" w:cs="Arial"/>
          <w:bCs/>
          <w:szCs w:val="20"/>
        </w:rPr>
        <w:t xml:space="preserve"> shows, 41% of the participants were in the age bracket of 25 to 34</w:t>
      </w:r>
      <w:r w:rsidR="00E026BD">
        <w:rPr>
          <w:rFonts w:ascii="Arial" w:hAnsi="Arial" w:cs="Arial"/>
          <w:bCs/>
          <w:szCs w:val="20"/>
        </w:rPr>
        <w:t xml:space="preserve"> years of age. </w:t>
      </w:r>
      <w:r w:rsidR="009D3823">
        <w:rPr>
          <w:rFonts w:ascii="Arial" w:hAnsi="Arial" w:cs="Arial"/>
          <w:bCs/>
          <w:szCs w:val="20"/>
        </w:rPr>
        <w:t xml:space="preserve">This age bracket can influence the results due to these participants likely </w:t>
      </w:r>
      <w:r w:rsidR="00530A90">
        <w:rPr>
          <w:rFonts w:ascii="Arial" w:hAnsi="Arial" w:cs="Arial"/>
          <w:bCs/>
          <w:szCs w:val="20"/>
        </w:rPr>
        <w:t>having a family</w:t>
      </w:r>
      <w:r w:rsidR="002E6DA1">
        <w:rPr>
          <w:rFonts w:ascii="Arial" w:hAnsi="Arial" w:cs="Arial"/>
          <w:bCs/>
          <w:szCs w:val="20"/>
        </w:rPr>
        <w:t xml:space="preserve"> and working daily which requires a form of personal transport.</w:t>
      </w:r>
    </w:p>
    <w:p w14:paraId="44C32CD7" w14:textId="1A6BD2B2" w:rsidR="007929A5" w:rsidRDefault="0077702A" w:rsidP="004E43E4">
      <w:pPr>
        <w:spacing w:line="240" w:lineRule="auto"/>
        <w:rPr>
          <w:rFonts w:ascii="Arial" w:hAnsi="Arial" w:cs="Arial"/>
          <w:bCs/>
          <w:szCs w:val="20"/>
        </w:rPr>
      </w:pPr>
      <w:r>
        <w:rPr>
          <w:rFonts w:ascii="Arial" w:hAnsi="Arial" w:cs="Arial"/>
          <w:bCs/>
          <w:noProof/>
          <w:szCs w:val="20"/>
        </w:rPr>
        <w:lastRenderedPageBreak/>
        <w:drawing>
          <wp:inline distT="0" distB="0" distL="0" distR="0" wp14:anchorId="59431A17" wp14:editId="0F67FF67">
            <wp:extent cx="6017234" cy="2861953"/>
            <wp:effectExtent l="0" t="0" r="317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032995" cy="2869449"/>
                    </a:xfrm>
                    <a:prstGeom prst="rect">
                      <a:avLst/>
                    </a:prstGeom>
                    <a:noFill/>
                    <a:ln>
                      <a:noFill/>
                    </a:ln>
                  </pic:spPr>
                </pic:pic>
              </a:graphicData>
            </a:graphic>
          </wp:inline>
        </w:drawing>
      </w:r>
    </w:p>
    <w:p w14:paraId="357EC6FD" w14:textId="63657978" w:rsidR="00A02C44" w:rsidRPr="00A02C44" w:rsidRDefault="00A02C44" w:rsidP="00A02C4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5813F5">
        <w:rPr>
          <w:rFonts w:cstheme="minorHAnsi"/>
          <w:bCs/>
          <w:i/>
          <w:iCs/>
          <w:color w:val="0070C0"/>
          <w:sz w:val="18"/>
          <w:szCs w:val="16"/>
        </w:rPr>
        <w:t>2</w:t>
      </w:r>
      <w:r w:rsidRPr="008B6D1A">
        <w:rPr>
          <w:rFonts w:cstheme="minorHAnsi"/>
          <w:bCs/>
          <w:i/>
          <w:iCs/>
          <w:color w:val="0070C0"/>
          <w:sz w:val="18"/>
          <w:szCs w:val="16"/>
        </w:rPr>
        <w:t xml:space="preserve">: </w:t>
      </w:r>
      <w:r>
        <w:rPr>
          <w:rFonts w:cstheme="minorHAnsi"/>
          <w:bCs/>
          <w:i/>
          <w:iCs/>
          <w:color w:val="0070C0"/>
          <w:sz w:val="18"/>
          <w:szCs w:val="16"/>
        </w:rPr>
        <w:t>Survey Question 3</w:t>
      </w:r>
      <w:r w:rsidRPr="008B6D1A">
        <w:rPr>
          <w:rFonts w:cstheme="minorHAnsi"/>
          <w:bCs/>
          <w:i/>
          <w:iCs/>
          <w:color w:val="0070C0"/>
          <w:sz w:val="18"/>
          <w:szCs w:val="16"/>
        </w:rPr>
        <w:t xml:space="preserve"> (Watkins, D. 2020)</w:t>
      </w:r>
    </w:p>
    <w:p w14:paraId="4C0AB384" w14:textId="05A874E4" w:rsidR="00CB5989" w:rsidRDefault="00F81182" w:rsidP="004E43E4">
      <w:pPr>
        <w:spacing w:line="240" w:lineRule="auto"/>
        <w:rPr>
          <w:rFonts w:ascii="Arial" w:hAnsi="Arial" w:cs="Arial"/>
          <w:bCs/>
          <w:szCs w:val="20"/>
        </w:rPr>
      </w:pPr>
      <w:r>
        <w:rPr>
          <w:rFonts w:ascii="Arial" w:hAnsi="Arial" w:cs="Arial"/>
          <w:bCs/>
          <w:szCs w:val="20"/>
        </w:rPr>
        <w:t>Following</w:t>
      </w:r>
      <w:r w:rsidR="000204AB">
        <w:rPr>
          <w:rFonts w:ascii="Arial" w:hAnsi="Arial" w:cs="Arial"/>
          <w:bCs/>
          <w:szCs w:val="20"/>
        </w:rPr>
        <w:t xml:space="preserve"> the previous result in figure 3</w:t>
      </w:r>
      <w:r w:rsidR="005813F5">
        <w:rPr>
          <w:rFonts w:ascii="Arial" w:hAnsi="Arial" w:cs="Arial"/>
          <w:bCs/>
          <w:szCs w:val="20"/>
        </w:rPr>
        <w:t>1</w:t>
      </w:r>
      <w:r w:rsidR="000204AB">
        <w:rPr>
          <w:rFonts w:ascii="Arial" w:hAnsi="Arial" w:cs="Arial"/>
          <w:bCs/>
          <w:szCs w:val="20"/>
        </w:rPr>
        <w:t xml:space="preserve">, these results </w:t>
      </w:r>
      <w:r w:rsidR="00E94AB7">
        <w:rPr>
          <w:rFonts w:ascii="Arial" w:hAnsi="Arial" w:cs="Arial"/>
          <w:bCs/>
          <w:szCs w:val="20"/>
        </w:rPr>
        <w:t>in figure 3</w:t>
      </w:r>
      <w:r w:rsidR="005813F5">
        <w:rPr>
          <w:rFonts w:ascii="Arial" w:hAnsi="Arial" w:cs="Arial"/>
          <w:bCs/>
          <w:szCs w:val="20"/>
        </w:rPr>
        <w:t>2</w:t>
      </w:r>
      <w:r w:rsidR="00E94AB7">
        <w:rPr>
          <w:rFonts w:ascii="Arial" w:hAnsi="Arial" w:cs="Arial"/>
          <w:bCs/>
          <w:szCs w:val="20"/>
        </w:rPr>
        <w:t xml:space="preserve"> </w:t>
      </w:r>
      <w:r w:rsidR="000204AB">
        <w:rPr>
          <w:rFonts w:ascii="Arial" w:hAnsi="Arial" w:cs="Arial"/>
          <w:bCs/>
          <w:szCs w:val="20"/>
        </w:rPr>
        <w:t xml:space="preserve">clearly </w:t>
      </w:r>
      <w:r>
        <w:rPr>
          <w:rFonts w:ascii="Arial" w:hAnsi="Arial" w:cs="Arial"/>
          <w:bCs/>
          <w:szCs w:val="20"/>
        </w:rPr>
        <w:t>match</w:t>
      </w:r>
      <w:r w:rsidR="00E94AB7">
        <w:rPr>
          <w:rFonts w:ascii="Arial" w:hAnsi="Arial" w:cs="Arial"/>
          <w:bCs/>
          <w:szCs w:val="20"/>
        </w:rPr>
        <w:t xml:space="preserve"> </w:t>
      </w:r>
      <w:r w:rsidR="00CE6938">
        <w:rPr>
          <w:rFonts w:ascii="Arial" w:hAnsi="Arial" w:cs="Arial"/>
          <w:bCs/>
          <w:szCs w:val="20"/>
        </w:rPr>
        <w:t>my previous statement</w:t>
      </w:r>
      <w:r w:rsidR="00A53F63">
        <w:rPr>
          <w:rFonts w:ascii="Arial" w:hAnsi="Arial" w:cs="Arial"/>
          <w:bCs/>
          <w:szCs w:val="20"/>
        </w:rPr>
        <w:t xml:space="preserve"> that the majority of participants will be employ</w:t>
      </w:r>
      <w:r w:rsidR="000127E2">
        <w:rPr>
          <w:rFonts w:ascii="Arial" w:hAnsi="Arial" w:cs="Arial"/>
          <w:bCs/>
          <w:szCs w:val="20"/>
        </w:rPr>
        <w:t>ed</w:t>
      </w:r>
      <w:r w:rsidR="00A53F63">
        <w:rPr>
          <w:rFonts w:ascii="Arial" w:hAnsi="Arial" w:cs="Arial"/>
          <w:bCs/>
          <w:szCs w:val="20"/>
        </w:rPr>
        <w:t>.</w:t>
      </w:r>
    </w:p>
    <w:p w14:paraId="62579839" w14:textId="77777777" w:rsidR="00B51354" w:rsidRDefault="00B51354" w:rsidP="004E43E4">
      <w:pPr>
        <w:spacing w:line="240" w:lineRule="auto"/>
        <w:rPr>
          <w:rFonts w:ascii="Arial" w:hAnsi="Arial" w:cs="Arial"/>
          <w:bCs/>
          <w:szCs w:val="20"/>
        </w:rPr>
      </w:pPr>
    </w:p>
    <w:p w14:paraId="413E40CC" w14:textId="3F7C10A1" w:rsidR="0077702A" w:rsidRDefault="0077702A" w:rsidP="004E43E4">
      <w:pPr>
        <w:spacing w:line="240" w:lineRule="auto"/>
        <w:rPr>
          <w:rFonts w:ascii="Arial" w:hAnsi="Arial" w:cs="Arial"/>
          <w:bCs/>
          <w:szCs w:val="20"/>
        </w:rPr>
      </w:pPr>
      <w:r>
        <w:rPr>
          <w:rFonts w:ascii="Arial" w:hAnsi="Arial" w:cs="Arial"/>
          <w:bCs/>
          <w:noProof/>
          <w:szCs w:val="20"/>
        </w:rPr>
        <w:drawing>
          <wp:inline distT="0" distB="0" distL="0" distR="0" wp14:anchorId="37030DF4" wp14:editId="0B11D476">
            <wp:extent cx="6006514" cy="2529444"/>
            <wp:effectExtent l="0" t="0" r="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016510" cy="2533653"/>
                    </a:xfrm>
                    <a:prstGeom prst="rect">
                      <a:avLst/>
                    </a:prstGeom>
                    <a:noFill/>
                    <a:ln>
                      <a:noFill/>
                    </a:ln>
                  </pic:spPr>
                </pic:pic>
              </a:graphicData>
            </a:graphic>
          </wp:inline>
        </w:drawing>
      </w:r>
    </w:p>
    <w:p w14:paraId="1596C084" w14:textId="4B75D672" w:rsidR="00A02C44" w:rsidRPr="009F0A00" w:rsidRDefault="00A02C44" w:rsidP="009F0A00">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5813F5">
        <w:rPr>
          <w:rFonts w:cstheme="minorHAnsi"/>
          <w:bCs/>
          <w:i/>
          <w:iCs/>
          <w:color w:val="0070C0"/>
          <w:sz w:val="18"/>
          <w:szCs w:val="16"/>
        </w:rPr>
        <w:t>3</w:t>
      </w:r>
      <w:r w:rsidRPr="008B6D1A">
        <w:rPr>
          <w:rFonts w:cstheme="minorHAnsi"/>
          <w:bCs/>
          <w:i/>
          <w:iCs/>
          <w:color w:val="0070C0"/>
          <w:sz w:val="18"/>
          <w:szCs w:val="16"/>
        </w:rPr>
        <w:t xml:space="preserve">: </w:t>
      </w:r>
      <w:r>
        <w:rPr>
          <w:rFonts w:cstheme="minorHAnsi"/>
          <w:bCs/>
          <w:i/>
          <w:iCs/>
          <w:color w:val="0070C0"/>
          <w:sz w:val="18"/>
          <w:szCs w:val="16"/>
        </w:rPr>
        <w:t>Survey Question 4</w:t>
      </w:r>
      <w:r w:rsidRPr="008B6D1A">
        <w:rPr>
          <w:rFonts w:cstheme="minorHAnsi"/>
          <w:bCs/>
          <w:i/>
          <w:iCs/>
          <w:color w:val="0070C0"/>
          <w:sz w:val="18"/>
          <w:szCs w:val="16"/>
        </w:rPr>
        <w:t xml:space="preserve"> (Watkins, D. 2020)</w:t>
      </w:r>
    </w:p>
    <w:p w14:paraId="35CB53A6" w14:textId="3760FCCE" w:rsidR="00CB5989" w:rsidRDefault="00FA12BD" w:rsidP="004E43E4">
      <w:pPr>
        <w:spacing w:line="240" w:lineRule="auto"/>
        <w:rPr>
          <w:rFonts w:ascii="Arial" w:hAnsi="Arial" w:cs="Arial"/>
          <w:bCs/>
          <w:szCs w:val="20"/>
        </w:rPr>
      </w:pPr>
      <w:r>
        <w:rPr>
          <w:rFonts w:ascii="Arial" w:hAnsi="Arial" w:cs="Arial"/>
          <w:bCs/>
          <w:szCs w:val="20"/>
        </w:rPr>
        <w:t>Also confirming the previous results in figure</w:t>
      </w:r>
      <w:r w:rsidR="00A44990">
        <w:rPr>
          <w:rFonts w:ascii="Arial" w:hAnsi="Arial" w:cs="Arial"/>
          <w:bCs/>
          <w:szCs w:val="20"/>
        </w:rPr>
        <w:t>s</w:t>
      </w:r>
      <w:r>
        <w:rPr>
          <w:rFonts w:ascii="Arial" w:hAnsi="Arial" w:cs="Arial"/>
          <w:bCs/>
          <w:szCs w:val="20"/>
        </w:rPr>
        <w:t xml:space="preserve"> 3</w:t>
      </w:r>
      <w:r w:rsidR="005813F5">
        <w:rPr>
          <w:rFonts w:ascii="Arial" w:hAnsi="Arial" w:cs="Arial"/>
          <w:bCs/>
          <w:szCs w:val="20"/>
        </w:rPr>
        <w:t>1</w:t>
      </w:r>
      <w:r w:rsidR="00A44990">
        <w:rPr>
          <w:rFonts w:ascii="Arial" w:hAnsi="Arial" w:cs="Arial"/>
          <w:bCs/>
          <w:szCs w:val="20"/>
        </w:rPr>
        <w:t xml:space="preserve"> and 3</w:t>
      </w:r>
      <w:r w:rsidR="005813F5">
        <w:rPr>
          <w:rFonts w:ascii="Arial" w:hAnsi="Arial" w:cs="Arial"/>
          <w:bCs/>
          <w:szCs w:val="20"/>
        </w:rPr>
        <w:t>2</w:t>
      </w:r>
      <w:r>
        <w:rPr>
          <w:rFonts w:ascii="Arial" w:hAnsi="Arial" w:cs="Arial"/>
          <w:bCs/>
          <w:szCs w:val="20"/>
        </w:rPr>
        <w:t xml:space="preserve">, </w:t>
      </w:r>
      <w:r w:rsidR="00A44990">
        <w:rPr>
          <w:rFonts w:ascii="Arial" w:hAnsi="Arial" w:cs="Arial"/>
          <w:bCs/>
          <w:szCs w:val="20"/>
        </w:rPr>
        <w:t xml:space="preserve">this </w:t>
      </w:r>
      <w:r w:rsidR="007C2BED">
        <w:rPr>
          <w:rFonts w:ascii="Arial" w:hAnsi="Arial" w:cs="Arial"/>
          <w:bCs/>
          <w:szCs w:val="20"/>
        </w:rPr>
        <w:t>chart</w:t>
      </w:r>
      <w:r w:rsidR="00A44990">
        <w:rPr>
          <w:rFonts w:ascii="Arial" w:hAnsi="Arial" w:cs="Arial"/>
          <w:bCs/>
          <w:szCs w:val="20"/>
        </w:rPr>
        <w:t xml:space="preserve"> </w:t>
      </w:r>
      <w:r w:rsidR="00DF6CE6">
        <w:rPr>
          <w:rFonts w:ascii="Arial" w:hAnsi="Arial" w:cs="Arial"/>
          <w:bCs/>
          <w:szCs w:val="20"/>
        </w:rPr>
        <w:t xml:space="preserve">in figure 33 </w:t>
      </w:r>
      <w:r w:rsidR="00A44990">
        <w:rPr>
          <w:rFonts w:ascii="Arial" w:hAnsi="Arial" w:cs="Arial"/>
          <w:bCs/>
          <w:szCs w:val="20"/>
        </w:rPr>
        <w:t xml:space="preserve">clearly </w:t>
      </w:r>
      <w:r w:rsidR="00D01730">
        <w:rPr>
          <w:rFonts w:ascii="Arial" w:hAnsi="Arial" w:cs="Arial"/>
          <w:bCs/>
          <w:szCs w:val="20"/>
        </w:rPr>
        <w:t xml:space="preserve">shows that the participants are either using a personal vehicle or have some level of access to one, </w:t>
      </w:r>
      <w:r w:rsidR="00F5357F">
        <w:rPr>
          <w:rFonts w:ascii="Arial" w:hAnsi="Arial" w:cs="Arial"/>
          <w:bCs/>
          <w:szCs w:val="20"/>
        </w:rPr>
        <w:t>possibly</w:t>
      </w:r>
      <w:r w:rsidR="003033D5">
        <w:rPr>
          <w:rFonts w:ascii="Arial" w:hAnsi="Arial" w:cs="Arial"/>
          <w:bCs/>
          <w:szCs w:val="20"/>
        </w:rPr>
        <w:t xml:space="preserve"> </w:t>
      </w:r>
      <w:r w:rsidR="00D01730">
        <w:rPr>
          <w:rFonts w:ascii="Arial" w:hAnsi="Arial" w:cs="Arial"/>
          <w:bCs/>
          <w:szCs w:val="20"/>
        </w:rPr>
        <w:t>via a fami</w:t>
      </w:r>
      <w:r w:rsidR="003033D5">
        <w:rPr>
          <w:rFonts w:ascii="Arial" w:hAnsi="Arial" w:cs="Arial"/>
          <w:bCs/>
          <w:szCs w:val="20"/>
        </w:rPr>
        <w:t xml:space="preserve">ly member or </w:t>
      </w:r>
      <w:r w:rsidR="00F5357F">
        <w:rPr>
          <w:rFonts w:ascii="Arial" w:hAnsi="Arial" w:cs="Arial"/>
          <w:bCs/>
          <w:szCs w:val="20"/>
        </w:rPr>
        <w:t xml:space="preserve">supplied from an </w:t>
      </w:r>
      <w:r w:rsidR="003033D5">
        <w:rPr>
          <w:rFonts w:ascii="Arial" w:hAnsi="Arial" w:cs="Arial"/>
          <w:bCs/>
          <w:szCs w:val="20"/>
        </w:rPr>
        <w:t>employ</w:t>
      </w:r>
      <w:r w:rsidR="00F5357F">
        <w:rPr>
          <w:rFonts w:ascii="Arial" w:hAnsi="Arial" w:cs="Arial"/>
          <w:bCs/>
          <w:szCs w:val="20"/>
        </w:rPr>
        <w:t>er</w:t>
      </w:r>
      <w:r w:rsidR="003033D5">
        <w:rPr>
          <w:rFonts w:ascii="Arial" w:hAnsi="Arial" w:cs="Arial"/>
          <w:bCs/>
          <w:szCs w:val="20"/>
        </w:rPr>
        <w:t>.</w:t>
      </w:r>
    </w:p>
    <w:p w14:paraId="7EC2C92C" w14:textId="231792C6" w:rsidR="0077702A" w:rsidRDefault="00440A3C" w:rsidP="004E43E4">
      <w:pPr>
        <w:spacing w:line="240" w:lineRule="auto"/>
        <w:rPr>
          <w:rFonts w:ascii="Arial" w:hAnsi="Arial" w:cs="Arial"/>
          <w:bCs/>
          <w:szCs w:val="20"/>
        </w:rPr>
      </w:pPr>
      <w:r>
        <w:rPr>
          <w:rFonts w:ascii="Arial" w:hAnsi="Arial" w:cs="Arial"/>
          <w:bCs/>
          <w:noProof/>
          <w:szCs w:val="20"/>
        </w:rPr>
        <w:lastRenderedPageBreak/>
        <w:drawing>
          <wp:inline distT="0" distB="0" distL="0" distR="0" wp14:anchorId="192A07F2" wp14:editId="7F4623AF">
            <wp:extent cx="5949538" cy="2829756"/>
            <wp:effectExtent l="0" t="0" r="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61941" cy="2835655"/>
                    </a:xfrm>
                    <a:prstGeom prst="rect">
                      <a:avLst/>
                    </a:prstGeom>
                    <a:noFill/>
                    <a:ln>
                      <a:noFill/>
                    </a:ln>
                  </pic:spPr>
                </pic:pic>
              </a:graphicData>
            </a:graphic>
          </wp:inline>
        </w:drawing>
      </w:r>
    </w:p>
    <w:p w14:paraId="5A6676E4" w14:textId="0F7C3EAE" w:rsidR="00A02C44" w:rsidRPr="00A02C44" w:rsidRDefault="00A02C44" w:rsidP="00A02C4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DF6CE6">
        <w:rPr>
          <w:rFonts w:cstheme="minorHAnsi"/>
          <w:bCs/>
          <w:i/>
          <w:iCs/>
          <w:color w:val="0070C0"/>
          <w:sz w:val="18"/>
          <w:szCs w:val="16"/>
        </w:rPr>
        <w:t>4</w:t>
      </w:r>
      <w:r w:rsidRPr="008B6D1A">
        <w:rPr>
          <w:rFonts w:cstheme="minorHAnsi"/>
          <w:bCs/>
          <w:i/>
          <w:iCs/>
          <w:color w:val="0070C0"/>
          <w:sz w:val="18"/>
          <w:szCs w:val="16"/>
        </w:rPr>
        <w:t xml:space="preserve">: </w:t>
      </w:r>
      <w:r>
        <w:rPr>
          <w:rFonts w:cstheme="minorHAnsi"/>
          <w:bCs/>
          <w:i/>
          <w:iCs/>
          <w:color w:val="0070C0"/>
          <w:sz w:val="18"/>
          <w:szCs w:val="16"/>
        </w:rPr>
        <w:t>Survey Question 5</w:t>
      </w:r>
      <w:r w:rsidRPr="008B6D1A">
        <w:rPr>
          <w:rFonts w:cstheme="minorHAnsi"/>
          <w:bCs/>
          <w:i/>
          <w:iCs/>
          <w:color w:val="0070C0"/>
          <w:sz w:val="18"/>
          <w:szCs w:val="16"/>
        </w:rPr>
        <w:t xml:space="preserve"> (Watkins, D. 2020)</w:t>
      </w:r>
    </w:p>
    <w:p w14:paraId="600A6737" w14:textId="5E7247EB" w:rsidR="00CB5989" w:rsidRDefault="00CB5989" w:rsidP="004E43E4">
      <w:pPr>
        <w:spacing w:line="240" w:lineRule="auto"/>
        <w:rPr>
          <w:rFonts w:ascii="Arial" w:hAnsi="Arial" w:cs="Arial"/>
          <w:bCs/>
          <w:szCs w:val="20"/>
        </w:rPr>
      </w:pPr>
      <w:r>
        <w:rPr>
          <w:rFonts w:ascii="Arial" w:hAnsi="Arial" w:cs="Arial"/>
          <w:bCs/>
          <w:szCs w:val="20"/>
        </w:rPr>
        <w:t xml:space="preserve">The </w:t>
      </w:r>
      <w:r w:rsidR="00985B0B">
        <w:rPr>
          <w:rFonts w:ascii="Arial" w:hAnsi="Arial" w:cs="Arial"/>
          <w:bCs/>
          <w:szCs w:val="20"/>
        </w:rPr>
        <w:t>above graph</w:t>
      </w:r>
      <w:r w:rsidR="009057BE">
        <w:rPr>
          <w:rFonts w:ascii="Arial" w:hAnsi="Arial" w:cs="Arial"/>
          <w:bCs/>
          <w:szCs w:val="20"/>
        </w:rPr>
        <w:t>,</w:t>
      </w:r>
      <w:r w:rsidR="00985B0B">
        <w:rPr>
          <w:rFonts w:ascii="Arial" w:hAnsi="Arial" w:cs="Arial"/>
          <w:bCs/>
          <w:szCs w:val="20"/>
        </w:rPr>
        <w:t xml:space="preserve"> shown in figure 3</w:t>
      </w:r>
      <w:r w:rsidR="00DF6CE6">
        <w:rPr>
          <w:rFonts w:ascii="Arial" w:hAnsi="Arial" w:cs="Arial"/>
          <w:bCs/>
          <w:szCs w:val="20"/>
        </w:rPr>
        <w:t>4</w:t>
      </w:r>
      <w:r w:rsidR="009057BE">
        <w:rPr>
          <w:rFonts w:ascii="Arial" w:hAnsi="Arial" w:cs="Arial"/>
          <w:bCs/>
          <w:szCs w:val="20"/>
        </w:rPr>
        <w:t>,</w:t>
      </w:r>
      <w:r w:rsidR="0024090B">
        <w:rPr>
          <w:rFonts w:ascii="Arial" w:hAnsi="Arial" w:cs="Arial"/>
          <w:bCs/>
          <w:szCs w:val="20"/>
        </w:rPr>
        <w:t xml:space="preserve"> shows </w:t>
      </w:r>
      <w:r w:rsidR="009057BE">
        <w:rPr>
          <w:rFonts w:ascii="Arial" w:hAnsi="Arial" w:cs="Arial"/>
          <w:bCs/>
          <w:szCs w:val="20"/>
        </w:rPr>
        <w:t xml:space="preserve">that the majority of </w:t>
      </w:r>
      <w:r w:rsidR="00392FE8">
        <w:rPr>
          <w:rFonts w:ascii="Arial" w:hAnsi="Arial" w:cs="Arial"/>
          <w:bCs/>
          <w:szCs w:val="20"/>
        </w:rPr>
        <w:t xml:space="preserve">participants own either a petrol or diesel vehicle, with only a small amount owning </w:t>
      </w:r>
      <w:r w:rsidR="001B1D18">
        <w:rPr>
          <w:rFonts w:ascii="Arial" w:hAnsi="Arial" w:cs="Arial"/>
          <w:bCs/>
          <w:szCs w:val="20"/>
        </w:rPr>
        <w:t xml:space="preserve">either </w:t>
      </w:r>
      <w:r w:rsidR="00392FE8">
        <w:rPr>
          <w:rFonts w:ascii="Arial" w:hAnsi="Arial" w:cs="Arial"/>
          <w:bCs/>
          <w:szCs w:val="20"/>
        </w:rPr>
        <w:t>an electric or hybrid vehicle.</w:t>
      </w:r>
      <w:r w:rsidR="001B1D18">
        <w:rPr>
          <w:rFonts w:ascii="Arial" w:hAnsi="Arial" w:cs="Arial"/>
          <w:bCs/>
          <w:szCs w:val="20"/>
        </w:rPr>
        <w:t xml:space="preserve"> </w:t>
      </w:r>
      <w:r w:rsidR="006B099C">
        <w:rPr>
          <w:rFonts w:ascii="Arial" w:hAnsi="Arial" w:cs="Arial"/>
          <w:bCs/>
          <w:szCs w:val="20"/>
        </w:rPr>
        <w:t xml:space="preserve">This means that </w:t>
      </w:r>
      <w:r w:rsidR="00C5422C">
        <w:rPr>
          <w:rFonts w:ascii="Arial" w:hAnsi="Arial" w:cs="Arial"/>
          <w:bCs/>
          <w:szCs w:val="20"/>
        </w:rPr>
        <w:t xml:space="preserve">almost all of the participants will be </w:t>
      </w:r>
      <w:r w:rsidR="00D67D06">
        <w:rPr>
          <w:rFonts w:ascii="Arial" w:hAnsi="Arial" w:cs="Arial"/>
          <w:bCs/>
          <w:szCs w:val="20"/>
        </w:rPr>
        <w:t>driving a vehicle which produce</w:t>
      </w:r>
      <w:r w:rsidR="006E5342">
        <w:rPr>
          <w:rFonts w:ascii="Arial" w:hAnsi="Arial" w:cs="Arial"/>
          <w:bCs/>
          <w:szCs w:val="20"/>
        </w:rPr>
        <w:t xml:space="preserve">s </w:t>
      </w:r>
      <w:r w:rsidR="00864466">
        <w:rPr>
          <w:rFonts w:ascii="Arial" w:hAnsi="Arial" w:cs="Arial"/>
          <w:bCs/>
          <w:szCs w:val="20"/>
        </w:rPr>
        <w:t>the emissions tested in section 5.1.</w:t>
      </w:r>
    </w:p>
    <w:p w14:paraId="4548FC6B" w14:textId="7B16509A" w:rsidR="009C4D41" w:rsidRDefault="00471749" w:rsidP="004E43E4">
      <w:pPr>
        <w:spacing w:line="240" w:lineRule="auto"/>
        <w:rPr>
          <w:rFonts w:ascii="Arial" w:hAnsi="Arial" w:cs="Arial"/>
          <w:bCs/>
          <w:szCs w:val="20"/>
        </w:rPr>
      </w:pPr>
      <w:r>
        <w:rPr>
          <w:rFonts w:ascii="Arial" w:hAnsi="Arial" w:cs="Arial"/>
          <w:bCs/>
          <w:noProof/>
          <w:szCs w:val="20"/>
        </w:rPr>
        <w:drawing>
          <wp:anchor distT="0" distB="0" distL="114300" distR="114300" simplePos="0" relativeHeight="251659264" behindDoc="0" locked="0" layoutInCell="1" allowOverlap="1" wp14:anchorId="4ADCA67C" wp14:editId="6D48976E">
            <wp:simplePos x="0" y="0"/>
            <wp:positionH relativeFrom="column">
              <wp:posOffset>3463925</wp:posOffset>
            </wp:positionH>
            <wp:positionV relativeFrom="page">
              <wp:posOffset>6016625</wp:posOffset>
            </wp:positionV>
            <wp:extent cx="2079625" cy="1301750"/>
            <wp:effectExtent l="0" t="0" r="0" b="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079625" cy="1301750"/>
                    </a:xfrm>
                    <a:prstGeom prst="rect">
                      <a:avLst/>
                    </a:prstGeom>
                    <a:noFill/>
                  </pic:spPr>
                </pic:pic>
              </a:graphicData>
            </a:graphic>
            <wp14:sizeRelH relativeFrom="margin">
              <wp14:pctWidth>0</wp14:pctWidth>
            </wp14:sizeRelH>
            <wp14:sizeRelV relativeFrom="margin">
              <wp14:pctHeight>0</wp14:pctHeight>
            </wp14:sizeRelV>
          </wp:anchor>
        </w:drawing>
      </w:r>
      <w:r w:rsidR="00494606" w:rsidRPr="00494606">
        <w:rPr>
          <w:rFonts w:ascii="Arial" w:hAnsi="Arial" w:cs="Arial"/>
          <w:bCs/>
          <w:noProof/>
          <w:szCs w:val="20"/>
        </w:rPr>
        <w:t xml:space="preserve"> </w:t>
      </w:r>
      <w:r w:rsidR="00494606">
        <w:rPr>
          <w:rFonts w:ascii="Arial" w:hAnsi="Arial" w:cs="Arial"/>
          <w:bCs/>
          <w:noProof/>
          <w:szCs w:val="20"/>
        </w:rPr>
        <w:drawing>
          <wp:inline distT="0" distB="0" distL="0" distR="0" wp14:anchorId="38B12F1D" wp14:editId="64973C81">
            <wp:extent cx="5731510" cy="2411619"/>
            <wp:effectExtent l="0" t="0" r="2540" b="825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r w:rsidR="008122BE" w:rsidRPr="008122BE">
        <w:rPr>
          <w:noProof/>
        </w:rPr>
        <w:t xml:space="preserve"> </w:t>
      </w:r>
    </w:p>
    <w:p w14:paraId="2D078953" w14:textId="1EB703F6" w:rsidR="005D7F62" w:rsidRPr="005D7F62" w:rsidRDefault="005D7F62" w:rsidP="005D7F62">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DF6CE6">
        <w:rPr>
          <w:rFonts w:cstheme="minorHAnsi"/>
          <w:bCs/>
          <w:i/>
          <w:iCs/>
          <w:color w:val="0070C0"/>
          <w:sz w:val="18"/>
          <w:szCs w:val="16"/>
        </w:rPr>
        <w:t>5</w:t>
      </w:r>
      <w:r w:rsidRPr="008B6D1A">
        <w:rPr>
          <w:rFonts w:cstheme="minorHAnsi"/>
          <w:bCs/>
          <w:i/>
          <w:iCs/>
          <w:color w:val="0070C0"/>
          <w:sz w:val="18"/>
          <w:szCs w:val="16"/>
        </w:rPr>
        <w:t xml:space="preserve">: </w:t>
      </w:r>
      <w:r>
        <w:rPr>
          <w:rFonts w:cstheme="minorHAnsi"/>
          <w:bCs/>
          <w:i/>
          <w:iCs/>
          <w:color w:val="0070C0"/>
          <w:sz w:val="18"/>
          <w:szCs w:val="16"/>
        </w:rPr>
        <w:t>Survey Question 6</w:t>
      </w:r>
      <w:r w:rsidRPr="008B6D1A">
        <w:rPr>
          <w:rFonts w:cstheme="minorHAnsi"/>
          <w:bCs/>
          <w:i/>
          <w:iCs/>
          <w:color w:val="0070C0"/>
          <w:sz w:val="18"/>
          <w:szCs w:val="16"/>
        </w:rPr>
        <w:t xml:space="preserve"> (Watkins, D. 2020)</w:t>
      </w:r>
    </w:p>
    <w:p w14:paraId="5FECEFBD" w14:textId="17AC62C8" w:rsidR="00CB5989" w:rsidRDefault="003C1F55" w:rsidP="004E43E4">
      <w:pPr>
        <w:spacing w:line="240" w:lineRule="auto"/>
        <w:rPr>
          <w:rFonts w:ascii="Arial" w:hAnsi="Arial" w:cs="Arial"/>
          <w:bCs/>
          <w:szCs w:val="20"/>
        </w:rPr>
      </w:pPr>
      <w:r>
        <w:rPr>
          <w:rFonts w:ascii="Arial" w:hAnsi="Arial" w:cs="Arial"/>
          <w:bCs/>
          <w:szCs w:val="20"/>
        </w:rPr>
        <w:t>In relation to figure 3</w:t>
      </w:r>
      <w:r w:rsidR="00DF6CE6">
        <w:rPr>
          <w:rFonts w:ascii="Arial" w:hAnsi="Arial" w:cs="Arial"/>
          <w:bCs/>
          <w:szCs w:val="20"/>
        </w:rPr>
        <w:t>1</w:t>
      </w:r>
      <w:r>
        <w:rPr>
          <w:rFonts w:ascii="Arial" w:hAnsi="Arial" w:cs="Arial"/>
          <w:bCs/>
          <w:szCs w:val="20"/>
        </w:rPr>
        <w:t>, the above chart in figure 3</w:t>
      </w:r>
      <w:r w:rsidR="00DF6CE6">
        <w:rPr>
          <w:rFonts w:ascii="Arial" w:hAnsi="Arial" w:cs="Arial"/>
          <w:bCs/>
          <w:szCs w:val="20"/>
        </w:rPr>
        <w:t>5</w:t>
      </w:r>
      <w:r>
        <w:rPr>
          <w:rFonts w:ascii="Arial" w:hAnsi="Arial" w:cs="Arial"/>
          <w:bCs/>
          <w:szCs w:val="20"/>
        </w:rPr>
        <w:t xml:space="preserve"> </w:t>
      </w:r>
      <w:r w:rsidR="00B81480">
        <w:rPr>
          <w:rFonts w:ascii="Arial" w:hAnsi="Arial" w:cs="Arial"/>
          <w:bCs/>
          <w:szCs w:val="20"/>
        </w:rPr>
        <w:t xml:space="preserve">shows that over half of the participants are driving a vehicle with a </w:t>
      </w:r>
      <w:r w:rsidR="00C61BC2">
        <w:rPr>
          <w:rFonts w:ascii="Arial" w:hAnsi="Arial" w:cs="Arial"/>
          <w:bCs/>
          <w:szCs w:val="20"/>
        </w:rPr>
        <w:t>larger engine capacity. Th</w:t>
      </w:r>
      <w:r w:rsidR="0049720E">
        <w:rPr>
          <w:rFonts w:ascii="Arial" w:hAnsi="Arial" w:cs="Arial"/>
          <w:bCs/>
          <w:szCs w:val="20"/>
        </w:rPr>
        <w:t xml:space="preserve">is can be due to the age bracket as discussed in figure </w:t>
      </w:r>
      <w:r w:rsidR="005B414F">
        <w:rPr>
          <w:rFonts w:ascii="Arial" w:hAnsi="Arial" w:cs="Arial"/>
          <w:bCs/>
          <w:szCs w:val="20"/>
        </w:rPr>
        <w:t>3</w:t>
      </w:r>
      <w:r w:rsidR="00B80EB8">
        <w:rPr>
          <w:rFonts w:ascii="Arial" w:hAnsi="Arial" w:cs="Arial"/>
          <w:bCs/>
          <w:szCs w:val="20"/>
        </w:rPr>
        <w:t>1</w:t>
      </w:r>
      <w:r w:rsidR="005B414F">
        <w:rPr>
          <w:rFonts w:ascii="Arial" w:hAnsi="Arial" w:cs="Arial"/>
          <w:bCs/>
          <w:szCs w:val="20"/>
        </w:rPr>
        <w:t>, where they are employed and use the vehicle fo</w:t>
      </w:r>
      <w:r w:rsidR="00CE3088">
        <w:rPr>
          <w:rFonts w:ascii="Arial" w:hAnsi="Arial" w:cs="Arial"/>
          <w:bCs/>
          <w:szCs w:val="20"/>
        </w:rPr>
        <w:t>r transport.</w:t>
      </w:r>
    </w:p>
    <w:p w14:paraId="1CA960FA" w14:textId="3E00E401" w:rsidR="003415D4" w:rsidRDefault="003415D4" w:rsidP="004E43E4">
      <w:pPr>
        <w:spacing w:line="240" w:lineRule="auto"/>
        <w:rPr>
          <w:rFonts w:ascii="Arial" w:hAnsi="Arial" w:cs="Arial"/>
          <w:bCs/>
          <w:szCs w:val="20"/>
        </w:rPr>
      </w:pPr>
      <w:r>
        <w:rPr>
          <w:rFonts w:ascii="Arial" w:hAnsi="Arial" w:cs="Arial"/>
          <w:bCs/>
          <w:noProof/>
          <w:szCs w:val="20"/>
        </w:rPr>
        <w:lastRenderedPageBreak/>
        <w:drawing>
          <wp:inline distT="0" distB="0" distL="0" distR="0" wp14:anchorId="5C6BE808" wp14:editId="12B432F1">
            <wp:extent cx="6006514" cy="2529444"/>
            <wp:effectExtent l="0" t="0" r="0" b="444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019723" cy="2535007"/>
                    </a:xfrm>
                    <a:prstGeom prst="rect">
                      <a:avLst/>
                    </a:prstGeom>
                    <a:noFill/>
                    <a:ln>
                      <a:noFill/>
                    </a:ln>
                  </pic:spPr>
                </pic:pic>
              </a:graphicData>
            </a:graphic>
          </wp:inline>
        </w:drawing>
      </w:r>
    </w:p>
    <w:p w14:paraId="4337BEB3" w14:textId="4806D570" w:rsidR="004C3A14" w:rsidRPr="004C3A14" w:rsidRDefault="004C3A14" w:rsidP="004C3A1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B80EB8">
        <w:rPr>
          <w:rFonts w:cstheme="minorHAnsi"/>
          <w:bCs/>
          <w:i/>
          <w:iCs/>
          <w:color w:val="0070C0"/>
          <w:sz w:val="18"/>
          <w:szCs w:val="16"/>
        </w:rPr>
        <w:t>6</w:t>
      </w:r>
      <w:r w:rsidRPr="008B6D1A">
        <w:rPr>
          <w:rFonts w:cstheme="minorHAnsi"/>
          <w:bCs/>
          <w:i/>
          <w:iCs/>
          <w:color w:val="0070C0"/>
          <w:sz w:val="18"/>
          <w:szCs w:val="16"/>
        </w:rPr>
        <w:t xml:space="preserve">: </w:t>
      </w:r>
      <w:r>
        <w:rPr>
          <w:rFonts w:cstheme="minorHAnsi"/>
          <w:bCs/>
          <w:i/>
          <w:iCs/>
          <w:color w:val="0070C0"/>
          <w:sz w:val="18"/>
          <w:szCs w:val="16"/>
        </w:rPr>
        <w:t>Survey Question 7</w:t>
      </w:r>
      <w:r w:rsidRPr="008B6D1A">
        <w:rPr>
          <w:rFonts w:cstheme="minorHAnsi"/>
          <w:bCs/>
          <w:i/>
          <w:iCs/>
          <w:color w:val="0070C0"/>
          <w:sz w:val="18"/>
          <w:szCs w:val="16"/>
        </w:rPr>
        <w:t xml:space="preserve"> (Watkins, D. 2020)</w:t>
      </w:r>
    </w:p>
    <w:p w14:paraId="724440EB" w14:textId="6CD5149C" w:rsidR="00CB5989" w:rsidRDefault="00CB5989" w:rsidP="004E43E4">
      <w:pPr>
        <w:spacing w:line="240" w:lineRule="auto"/>
        <w:rPr>
          <w:rFonts w:ascii="Arial" w:hAnsi="Arial" w:cs="Arial"/>
          <w:bCs/>
          <w:szCs w:val="20"/>
        </w:rPr>
      </w:pPr>
      <w:r>
        <w:rPr>
          <w:rFonts w:ascii="Arial" w:hAnsi="Arial" w:cs="Arial"/>
          <w:bCs/>
          <w:szCs w:val="20"/>
        </w:rPr>
        <w:t xml:space="preserve">The </w:t>
      </w:r>
      <w:r w:rsidR="00810121">
        <w:rPr>
          <w:rFonts w:ascii="Arial" w:hAnsi="Arial" w:cs="Arial"/>
          <w:bCs/>
          <w:szCs w:val="20"/>
        </w:rPr>
        <w:t>chart shown above in figure 3</w:t>
      </w:r>
      <w:r w:rsidR="00B80EB8">
        <w:rPr>
          <w:rFonts w:ascii="Arial" w:hAnsi="Arial" w:cs="Arial"/>
          <w:bCs/>
          <w:szCs w:val="20"/>
        </w:rPr>
        <w:t>6</w:t>
      </w:r>
      <w:r w:rsidR="00810121">
        <w:rPr>
          <w:rFonts w:ascii="Arial" w:hAnsi="Arial" w:cs="Arial"/>
          <w:bCs/>
          <w:szCs w:val="20"/>
        </w:rPr>
        <w:t xml:space="preserve">, </w:t>
      </w:r>
      <w:r w:rsidR="00582A49">
        <w:rPr>
          <w:rFonts w:ascii="Arial" w:hAnsi="Arial" w:cs="Arial"/>
          <w:bCs/>
          <w:szCs w:val="20"/>
        </w:rPr>
        <w:t>shows that the highest value of participants (21%)</w:t>
      </w:r>
      <w:r w:rsidR="000D42DC">
        <w:rPr>
          <w:rFonts w:ascii="Arial" w:hAnsi="Arial" w:cs="Arial"/>
          <w:bCs/>
          <w:szCs w:val="20"/>
        </w:rPr>
        <w:t xml:space="preserve"> drive a BMW, which this matches the previous answers in figure 3</w:t>
      </w:r>
      <w:r w:rsidR="00B80EB8">
        <w:rPr>
          <w:rFonts w:ascii="Arial" w:hAnsi="Arial" w:cs="Arial"/>
          <w:bCs/>
          <w:szCs w:val="20"/>
        </w:rPr>
        <w:t>5</w:t>
      </w:r>
      <w:r w:rsidR="000D42DC">
        <w:rPr>
          <w:rFonts w:ascii="Arial" w:hAnsi="Arial" w:cs="Arial"/>
          <w:bCs/>
          <w:szCs w:val="20"/>
        </w:rPr>
        <w:t xml:space="preserve"> </w:t>
      </w:r>
      <w:r w:rsidR="007119D9">
        <w:rPr>
          <w:rFonts w:ascii="Arial" w:hAnsi="Arial" w:cs="Arial"/>
          <w:bCs/>
          <w:szCs w:val="20"/>
        </w:rPr>
        <w:t>because a lot of BMW cars driven on the road are within this engine capacity bracket.</w:t>
      </w:r>
    </w:p>
    <w:p w14:paraId="1A12777E" w14:textId="77777777" w:rsidR="00B51354" w:rsidRDefault="00B51354" w:rsidP="004E43E4">
      <w:pPr>
        <w:spacing w:line="240" w:lineRule="auto"/>
        <w:rPr>
          <w:rFonts w:ascii="Arial" w:hAnsi="Arial" w:cs="Arial"/>
          <w:bCs/>
          <w:szCs w:val="20"/>
        </w:rPr>
      </w:pPr>
    </w:p>
    <w:p w14:paraId="4193E8F3" w14:textId="2545E767" w:rsidR="003415D4" w:rsidRDefault="000F761F" w:rsidP="004E43E4">
      <w:pPr>
        <w:spacing w:line="240" w:lineRule="auto"/>
        <w:rPr>
          <w:rFonts w:ascii="Arial" w:hAnsi="Arial" w:cs="Arial"/>
          <w:bCs/>
          <w:szCs w:val="20"/>
        </w:rPr>
      </w:pPr>
      <w:r>
        <w:rPr>
          <w:rFonts w:ascii="Arial" w:hAnsi="Arial" w:cs="Arial"/>
          <w:bCs/>
          <w:noProof/>
          <w:szCs w:val="20"/>
        </w:rPr>
        <w:drawing>
          <wp:inline distT="0" distB="0" distL="0" distR="0" wp14:anchorId="0DFBDB31" wp14:editId="09F746E3">
            <wp:extent cx="6034713" cy="2541319"/>
            <wp:effectExtent l="0" t="0" r="444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6054901" cy="2549821"/>
                    </a:xfrm>
                    <a:prstGeom prst="rect">
                      <a:avLst/>
                    </a:prstGeom>
                    <a:noFill/>
                    <a:ln>
                      <a:noFill/>
                    </a:ln>
                  </pic:spPr>
                </pic:pic>
              </a:graphicData>
            </a:graphic>
          </wp:inline>
        </w:drawing>
      </w:r>
    </w:p>
    <w:p w14:paraId="05CB30D0" w14:textId="07E1EEBC" w:rsidR="004C3A14" w:rsidRPr="004C3A14" w:rsidRDefault="004C3A14" w:rsidP="004C3A1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B80EB8">
        <w:rPr>
          <w:rFonts w:cstheme="minorHAnsi"/>
          <w:bCs/>
          <w:i/>
          <w:iCs/>
          <w:color w:val="0070C0"/>
          <w:sz w:val="18"/>
          <w:szCs w:val="16"/>
        </w:rPr>
        <w:t>7</w:t>
      </w:r>
      <w:r w:rsidRPr="008B6D1A">
        <w:rPr>
          <w:rFonts w:cstheme="minorHAnsi"/>
          <w:bCs/>
          <w:i/>
          <w:iCs/>
          <w:color w:val="0070C0"/>
          <w:sz w:val="18"/>
          <w:szCs w:val="16"/>
        </w:rPr>
        <w:t xml:space="preserve">: </w:t>
      </w:r>
      <w:r>
        <w:rPr>
          <w:rFonts w:cstheme="minorHAnsi"/>
          <w:bCs/>
          <w:i/>
          <w:iCs/>
          <w:color w:val="0070C0"/>
          <w:sz w:val="18"/>
          <w:szCs w:val="16"/>
        </w:rPr>
        <w:t>Survey Question 8</w:t>
      </w:r>
      <w:r w:rsidRPr="008B6D1A">
        <w:rPr>
          <w:rFonts w:cstheme="minorHAnsi"/>
          <w:bCs/>
          <w:i/>
          <w:iCs/>
          <w:color w:val="0070C0"/>
          <w:sz w:val="18"/>
          <w:szCs w:val="16"/>
        </w:rPr>
        <w:t xml:space="preserve"> (Watkins, D. 2020)</w:t>
      </w:r>
    </w:p>
    <w:p w14:paraId="5EBD80B4" w14:textId="1B4B26AE" w:rsidR="00CB5989" w:rsidRDefault="00CB5989" w:rsidP="004E43E4">
      <w:pPr>
        <w:spacing w:line="240" w:lineRule="auto"/>
        <w:rPr>
          <w:rFonts w:ascii="Arial" w:hAnsi="Arial" w:cs="Arial"/>
          <w:bCs/>
          <w:szCs w:val="20"/>
        </w:rPr>
      </w:pPr>
      <w:r>
        <w:rPr>
          <w:rFonts w:ascii="Arial" w:hAnsi="Arial" w:cs="Arial"/>
          <w:bCs/>
          <w:szCs w:val="20"/>
        </w:rPr>
        <w:t xml:space="preserve">The </w:t>
      </w:r>
      <w:r w:rsidR="009404C5">
        <w:rPr>
          <w:rFonts w:ascii="Arial" w:hAnsi="Arial" w:cs="Arial"/>
          <w:bCs/>
          <w:szCs w:val="20"/>
        </w:rPr>
        <w:t>chart shown above in figure 3</w:t>
      </w:r>
      <w:r w:rsidR="00B80EB8">
        <w:rPr>
          <w:rFonts w:ascii="Arial" w:hAnsi="Arial" w:cs="Arial"/>
          <w:bCs/>
          <w:szCs w:val="20"/>
        </w:rPr>
        <w:t>7</w:t>
      </w:r>
      <w:r w:rsidR="009404C5">
        <w:rPr>
          <w:rFonts w:ascii="Arial" w:hAnsi="Arial" w:cs="Arial"/>
          <w:bCs/>
          <w:szCs w:val="20"/>
        </w:rPr>
        <w:t>, shows that 70% of the participants will drive their vehicle</w:t>
      </w:r>
      <w:r w:rsidR="0036399F">
        <w:rPr>
          <w:rFonts w:ascii="Arial" w:hAnsi="Arial" w:cs="Arial"/>
          <w:bCs/>
          <w:szCs w:val="20"/>
        </w:rPr>
        <w:t>s</w:t>
      </w:r>
      <w:r w:rsidR="009404C5">
        <w:rPr>
          <w:rFonts w:ascii="Arial" w:hAnsi="Arial" w:cs="Arial"/>
          <w:bCs/>
          <w:szCs w:val="20"/>
        </w:rPr>
        <w:t xml:space="preserve"> on the road every day, with </w:t>
      </w:r>
      <w:r w:rsidR="0036399F">
        <w:rPr>
          <w:rFonts w:ascii="Arial" w:hAnsi="Arial" w:cs="Arial"/>
          <w:bCs/>
          <w:szCs w:val="20"/>
        </w:rPr>
        <w:t xml:space="preserve">a combined </w:t>
      </w:r>
      <w:r w:rsidR="002426EA">
        <w:rPr>
          <w:rFonts w:ascii="Arial" w:hAnsi="Arial" w:cs="Arial"/>
          <w:bCs/>
          <w:szCs w:val="20"/>
        </w:rPr>
        <w:t xml:space="preserve">25% of the participants driving their vehicles </w:t>
      </w:r>
      <w:r w:rsidR="0036399F">
        <w:rPr>
          <w:rFonts w:ascii="Arial" w:hAnsi="Arial" w:cs="Arial"/>
          <w:bCs/>
          <w:szCs w:val="20"/>
        </w:rPr>
        <w:t>a few days a week.</w:t>
      </w:r>
    </w:p>
    <w:p w14:paraId="6C5A454A" w14:textId="30AAE631" w:rsidR="00CB5989" w:rsidRDefault="000F761F" w:rsidP="004E43E4">
      <w:pPr>
        <w:spacing w:line="240" w:lineRule="auto"/>
        <w:rPr>
          <w:rFonts w:ascii="Arial" w:hAnsi="Arial" w:cs="Arial"/>
          <w:bCs/>
          <w:szCs w:val="20"/>
        </w:rPr>
      </w:pPr>
      <w:r>
        <w:rPr>
          <w:rFonts w:ascii="Arial" w:hAnsi="Arial" w:cs="Arial"/>
          <w:bCs/>
          <w:noProof/>
          <w:szCs w:val="20"/>
        </w:rPr>
        <w:lastRenderedPageBreak/>
        <w:drawing>
          <wp:inline distT="0" distB="0" distL="0" distR="0" wp14:anchorId="2BAC170F" wp14:editId="7467105D">
            <wp:extent cx="5967300" cy="2838203"/>
            <wp:effectExtent l="0" t="0" r="0" b="6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973867" cy="2841326"/>
                    </a:xfrm>
                    <a:prstGeom prst="rect">
                      <a:avLst/>
                    </a:prstGeom>
                    <a:noFill/>
                    <a:ln>
                      <a:noFill/>
                    </a:ln>
                  </pic:spPr>
                </pic:pic>
              </a:graphicData>
            </a:graphic>
          </wp:inline>
        </w:drawing>
      </w:r>
    </w:p>
    <w:p w14:paraId="274DC556" w14:textId="7D59997A" w:rsidR="00B51354" w:rsidRPr="00B51354" w:rsidRDefault="00B51354" w:rsidP="00B5135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B80EB8">
        <w:rPr>
          <w:rFonts w:cstheme="minorHAnsi"/>
          <w:bCs/>
          <w:i/>
          <w:iCs/>
          <w:color w:val="0070C0"/>
          <w:sz w:val="18"/>
          <w:szCs w:val="16"/>
        </w:rPr>
        <w:t>8</w:t>
      </w:r>
      <w:r w:rsidRPr="008B6D1A">
        <w:rPr>
          <w:rFonts w:cstheme="minorHAnsi"/>
          <w:bCs/>
          <w:i/>
          <w:iCs/>
          <w:color w:val="0070C0"/>
          <w:sz w:val="18"/>
          <w:szCs w:val="16"/>
        </w:rPr>
        <w:t xml:space="preserve">: </w:t>
      </w:r>
      <w:r>
        <w:rPr>
          <w:rFonts w:cstheme="minorHAnsi"/>
          <w:bCs/>
          <w:i/>
          <w:iCs/>
          <w:color w:val="0070C0"/>
          <w:sz w:val="18"/>
          <w:szCs w:val="16"/>
        </w:rPr>
        <w:t>Survey Question 9</w:t>
      </w:r>
      <w:r w:rsidRPr="008B6D1A">
        <w:rPr>
          <w:rFonts w:cstheme="minorHAnsi"/>
          <w:bCs/>
          <w:i/>
          <w:iCs/>
          <w:color w:val="0070C0"/>
          <w:sz w:val="18"/>
          <w:szCs w:val="16"/>
        </w:rPr>
        <w:t xml:space="preserve"> (Watkins, D. 2020)</w:t>
      </w:r>
    </w:p>
    <w:p w14:paraId="784AE41F" w14:textId="52AB9D41" w:rsidR="00E43FB4" w:rsidRDefault="0036399F" w:rsidP="004E43E4">
      <w:pPr>
        <w:spacing w:line="240" w:lineRule="auto"/>
        <w:rPr>
          <w:rFonts w:ascii="Arial" w:hAnsi="Arial" w:cs="Arial"/>
          <w:bCs/>
          <w:szCs w:val="20"/>
        </w:rPr>
      </w:pPr>
      <w:r>
        <w:rPr>
          <w:rFonts w:ascii="Arial" w:hAnsi="Arial" w:cs="Arial"/>
          <w:bCs/>
          <w:szCs w:val="20"/>
        </w:rPr>
        <w:t xml:space="preserve">The above graph </w:t>
      </w:r>
      <w:r w:rsidR="00E43FB4">
        <w:rPr>
          <w:rFonts w:ascii="Arial" w:hAnsi="Arial" w:cs="Arial"/>
          <w:bCs/>
          <w:szCs w:val="20"/>
        </w:rPr>
        <w:t>shown in figure 3</w:t>
      </w:r>
      <w:r w:rsidR="00B80EB8">
        <w:rPr>
          <w:rFonts w:ascii="Arial" w:hAnsi="Arial" w:cs="Arial"/>
          <w:bCs/>
          <w:szCs w:val="20"/>
        </w:rPr>
        <w:t>8</w:t>
      </w:r>
      <w:r w:rsidR="00E43FB4">
        <w:rPr>
          <w:rFonts w:ascii="Arial" w:hAnsi="Arial" w:cs="Arial"/>
          <w:bCs/>
          <w:szCs w:val="20"/>
        </w:rPr>
        <w:t>, indicates that over half of the participants often drive on short journeys. Which over time, frequent s</w:t>
      </w:r>
      <w:r w:rsidR="000F761F">
        <w:rPr>
          <w:rFonts w:ascii="Arial" w:hAnsi="Arial" w:cs="Arial"/>
          <w:bCs/>
          <w:szCs w:val="20"/>
        </w:rPr>
        <w:t>hort journe</w:t>
      </w:r>
      <w:r w:rsidR="00C74745">
        <w:rPr>
          <w:rFonts w:ascii="Arial" w:hAnsi="Arial" w:cs="Arial"/>
          <w:bCs/>
          <w:szCs w:val="20"/>
        </w:rPr>
        <w:t xml:space="preserve">ys </w:t>
      </w:r>
      <w:r w:rsidR="00E43FB4">
        <w:rPr>
          <w:rFonts w:ascii="Arial" w:hAnsi="Arial" w:cs="Arial"/>
          <w:bCs/>
          <w:szCs w:val="20"/>
        </w:rPr>
        <w:t>can</w:t>
      </w:r>
      <w:r w:rsidR="00C74745">
        <w:rPr>
          <w:rFonts w:ascii="Arial" w:hAnsi="Arial" w:cs="Arial"/>
          <w:bCs/>
          <w:szCs w:val="20"/>
        </w:rPr>
        <w:t xml:space="preserve"> cause a problem for </w:t>
      </w:r>
      <w:r w:rsidR="00DB2958">
        <w:rPr>
          <w:rFonts w:ascii="Arial" w:hAnsi="Arial" w:cs="Arial"/>
          <w:bCs/>
          <w:szCs w:val="20"/>
        </w:rPr>
        <w:t xml:space="preserve">diesel vehicles, especially with the </w:t>
      </w:r>
      <w:r w:rsidR="00C74745">
        <w:rPr>
          <w:rFonts w:ascii="Arial" w:hAnsi="Arial" w:cs="Arial"/>
          <w:bCs/>
          <w:szCs w:val="20"/>
        </w:rPr>
        <w:t>particulate filters</w:t>
      </w:r>
      <w:r w:rsidR="00C74745" w:rsidRPr="00C74745">
        <w:rPr>
          <w:rFonts w:ascii="Arial" w:hAnsi="Arial" w:cs="Arial"/>
          <w:bCs/>
          <w:szCs w:val="20"/>
        </w:rPr>
        <w:t xml:space="preserve"> </w:t>
      </w:r>
      <w:r w:rsidR="00DB2958">
        <w:rPr>
          <w:rFonts w:ascii="Arial" w:hAnsi="Arial" w:cs="Arial"/>
          <w:bCs/>
          <w:szCs w:val="20"/>
        </w:rPr>
        <w:t>as discussed in section 2.2.4. this would then increase the amount of harmful exhaust gases being released from the exhaust pipe.</w:t>
      </w:r>
    </w:p>
    <w:p w14:paraId="74062339" w14:textId="77777777" w:rsidR="00CB5989" w:rsidRDefault="00CB5989" w:rsidP="004E43E4">
      <w:pPr>
        <w:spacing w:line="240" w:lineRule="auto"/>
        <w:rPr>
          <w:rFonts w:ascii="Arial" w:hAnsi="Arial" w:cs="Arial"/>
          <w:bCs/>
          <w:szCs w:val="20"/>
        </w:rPr>
      </w:pPr>
    </w:p>
    <w:p w14:paraId="7065C3E0" w14:textId="24429BFD" w:rsidR="00C74745" w:rsidRDefault="00C031AA" w:rsidP="004E43E4">
      <w:pPr>
        <w:spacing w:line="240" w:lineRule="auto"/>
        <w:rPr>
          <w:rFonts w:ascii="Arial" w:hAnsi="Arial" w:cs="Arial"/>
          <w:bCs/>
          <w:szCs w:val="20"/>
        </w:rPr>
      </w:pPr>
      <w:r>
        <w:rPr>
          <w:rFonts w:ascii="Arial" w:hAnsi="Arial" w:cs="Arial"/>
          <w:bCs/>
          <w:noProof/>
          <w:szCs w:val="20"/>
        </w:rPr>
        <w:drawing>
          <wp:inline distT="0" distB="0" distL="0" distR="0" wp14:anchorId="68319DC7" wp14:editId="5A06504B">
            <wp:extent cx="5950115" cy="2505693"/>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961138" cy="2510335"/>
                    </a:xfrm>
                    <a:prstGeom prst="rect">
                      <a:avLst/>
                    </a:prstGeom>
                    <a:noFill/>
                    <a:ln>
                      <a:noFill/>
                    </a:ln>
                  </pic:spPr>
                </pic:pic>
              </a:graphicData>
            </a:graphic>
          </wp:inline>
        </w:drawing>
      </w:r>
    </w:p>
    <w:p w14:paraId="2A66F441" w14:textId="0D2A7F62" w:rsidR="00B51354" w:rsidRPr="00B51354" w:rsidRDefault="00B51354" w:rsidP="00B5135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3</w:t>
      </w:r>
      <w:r w:rsidR="00B80EB8">
        <w:rPr>
          <w:rFonts w:cstheme="minorHAnsi"/>
          <w:bCs/>
          <w:i/>
          <w:iCs/>
          <w:color w:val="0070C0"/>
          <w:sz w:val="18"/>
          <w:szCs w:val="16"/>
        </w:rPr>
        <w:t>9</w:t>
      </w:r>
      <w:r w:rsidRPr="008B6D1A">
        <w:rPr>
          <w:rFonts w:cstheme="minorHAnsi"/>
          <w:bCs/>
          <w:i/>
          <w:iCs/>
          <w:color w:val="0070C0"/>
          <w:sz w:val="18"/>
          <w:szCs w:val="16"/>
        </w:rPr>
        <w:t xml:space="preserve">: </w:t>
      </w:r>
      <w:r>
        <w:rPr>
          <w:rFonts w:cstheme="minorHAnsi"/>
          <w:bCs/>
          <w:i/>
          <w:iCs/>
          <w:color w:val="0070C0"/>
          <w:sz w:val="18"/>
          <w:szCs w:val="16"/>
        </w:rPr>
        <w:t>Survey Question 10</w:t>
      </w:r>
      <w:r w:rsidRPr="008B6D1A">
        <w:rPr>
          <w:rFonts w:cstheme="minorHAnsi"/>
          <w:bCs/>
          <w:i/>
          <w:iCs/>
          <w:color w:val="0070C0"/>
          <w:sz w:val="18"/>
          <w:szCs w:val="16"/>
        </w:rPr>
        <w:t xml:space="preserve"> (Watkins, D. 2020)</w:t>
      </w:r>
    </w:p>
    <w:p w14:paraId="0EA1ED33" w14:textId="7BEC7DE6" w:rsidR="00CB5989" w:rsidRDefault="00CB5989" w:rsidP="004E43E4">
      <w:pPr>
        <w:spacing w:line="240" w:lineRule="auto"/>
        <w:rPr>
          <w:rFonts w:ascii="Arial" w:hAnsi="Arial" w:cs="Arial"/>
          <w:bCs/>
          <w:szCs w:val="20"/>
        </w:rPr>
      </w:pPr>
      <w:r>
        <w:rPr>
          <w:rFonts w:ascii="Arial" w:hAnsi="Arial" w:cs="Arial"/>
          <w:bCs/>
          <w:szCs w:val="20"/>
        </w:rPr>
        <w:t xml:space="preserve">The </w:t>
      </w:r>
      <w:r w:rsidR="00826BFE">
        <w:rPr>
          <w:rFonts w:ascii="Arial" w:hAnsi="Arial" w:cs="Arial"/>
          <w:bCs/>
          <w:szCs w:val="20"/>
        </w:rPr>
        <w:t>above chart shown in figure 3</w:t>
      </w:r>
      <w:r w:rsidR="00B80EB8">
        <w:rPr>
          <w:rFonts w:ascii="Arial" w:hAnsi="Arial" w:cs="Arial"/>
          <w:bCs/>
          <w:szCs w:val="20"/>
        </w:rPr>
        <w:t>9</w:t>
      </w:r>
      <w:r w:rsidR="00826BFE">
        <w:rPr>
          <w:rFonts w:ascii="Arial" w:hAnsi="Arial" w:cs="Arial"/>
          <w:bCs/>
          <w:szCs w:val="20"/>
        </w:rPr>
        <w:t xml:space="preserve">, shows that </w:t>
      </w:r>
      <w:r w:rsidR="00877984">
        <w:rPr>
          <w:rFonts w:ascii="Arial" w:hAnsi="Arial" w:cs="Arial"/>
          <w:bCs/>
          <w:szCs w:val="20"/>
        </w:rPr>
        <w:t>23% of the participants don’t drive on the motorway on their journeys, whereas the rest of the participants would</w:t>
      </w:r>
      <w:r w:rsidR="002245FC">
        <w:rPr>
          <w:rFonts w:ascii="Arial" w:hAnsi="Arial" w:cs="Arial"/>
          <w:bCs/>
          <w:szCs w:val="20"/>
        </w:rPr>
        <w:t xml:space="preserve"> use the motorway on their journeys. This means that th</w:t>
      </w:r>
      <w:r w:rsidR="001226E3">
        <w:rPr>
          <w:rFonts w:ascii="Arial" w:hAnsi="Arial" w:cs="Arial"/>
          <w:bCs/>
          <w:szCs w:val="20"/>
        </w:rPr>
        <w:t>ose using the motorway will likely pass through speed cameras and possibly a</w:t>
      </w:r>
      <w:r w:rsidR="000B0C15">
        <w:rPr>
          <w:rFonts w:ascii="Arial" w:hAnsi="Arial" w:cs="Arial"/>
          <w:bCs/>
          <w:szCs w:val="20"/>
        </w:rPr>
        <w:t>n average</w:t>
      </w:r>
      <w:r w:rsidR="001226E3">
        <w:rPr>
          <w:rFonts w:ascii="Arial" w:hAnsi="Arial" w:cs="Arial"/>
          <w:bCs/>
          <w:szCs w:val="20"/>
        </w:rPr>
        <w:t xml:space="preserve"> speed zone</w:t>
      </w:r>
      <w:r w:rsidR="00270E8F">
        <w:rPr>
          <w:rFonts w:ascii="Arial" w:hAnsi="Arial" w:cs="Arial"/>
          <w:bCs/>
          <w:szCs w:val="20"/>
        </w:rPr>
        <w:t>, as discussed in section 2.3</w:t>
      </w:r>
      <w:r w:rsidR="000B0C15">
        <w:rPr>
          <w:rFonts w:ascii="Arial" w:hAnsi="Arial" w:cs="Arial"/>
          <w:bCs/>
          <w:szCs w:val="20"/>
        </w:rPr>
        <w:t>.</w:t>
      </w:r>
    </w:p>
    <w:p w14:paraId="1027F2AF" w14:textId="2DBEEB62" w:rsidR="00C031AA" w:rsidRDefault="00E73D0E" w:rsidP="004E43E4">
      <w:pPr>
        <w:spacing w:line="240" w:lineRule="auto"/>
        <w:rPr>
          <w:rFonts w:ascii="Arial" w:hAnsi="Arial" w:cs="Arial"/>
          <w:bCs/>
          <w:szCs w:val="20"/>
        </w:rPr>
      </w:pPr>
      <w:r>
        <w:rPr>
          <w:rFonts w:ascii="Arial" w:hAnsi="Arial" w:cs="Arial"/>
          <w:bCs/>
          <w:noProof/>
          <w:szCs w:val="20"/>
        </w:rPr>
        <w:lastRenderedPageBreak/>
        <w:drawing>
          <wp:inline distT="0" distB="0" distL="0" distR="0" wp14:anchorId="5C3F6735" wp14:editId="0DACF4FB">
            <wp:extent cx="5946775" cy="2457347"/>
            <wp:effectExtent l="0" t="0" r="0" b="63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t="5240" b="10281"/>
                    <a:stretch/>
                  </pic:blipFill>
                  <pic:spPr bwMode="auto">
                    <a:xfrm>
                      <a:off x="0" y="0"/>
                      <a:ext cx="5955855" cy="2461099"/>
                    </a:xfrm>
                    <a:prstGeom prst="rect">
                      <a:avLst/>
                    </a:prstGeom>
                    <a:noFill/>
                    <a:ln>
                      <a:noFill/>
                    </a:ln>
                    <a:extLst>
                      <a:ext uri="{53640926-AAD7-44D8-BBD7-CCE9431645EC}">
                        <a14:shadowObscured xmlns:a14="http://schemas.microsoft.com/office/drawing/2010/main"/>
                      </a:ext>
                    </a:extLst>
                  </pic:spPr>
                </pic:pic>
              </a:graphicData>
            </a:graphic>
          </wp:inline>
        </w:drawing>
      </w:r>
    </w:p>
    <w:p w14:paraId="1058D81C" w14:textId="4B730925" w:rsidR="00B51354" w:rsidRPr="00B51354" w:rsidRDefault="00B51354" w:rsidP="00B51354">
      <w:pPr>
        <w:jc w:val="center"/>
        <w:rPr>
          <w:rFonts w:cstheme="minorHAnsi"/>
          <w:bCs/>
          <w:i/>
          <w:iCs/>
          <w:color w:val="0070C0"/>
          <w:sz w:val="18"/>
          <w:szCs w:val="16"/>
        </w:rPr>
      </w:pPr>
      <w:r w:rsidRPr="008B6D1A">
        <w:rPr>
          <w:rFonts w:cstheme="minorHAnsi"/>
          <w:bCs/>
          <w:i/>
          <w:iCs/>
          <w:color w:val="0070C0"/>
          <w:sz w:val="18"/>
          <w:szCs w:val="16"/>
        </w:rPr>
        <w:t xml:space="preserve">Figure </w:t>
      </w:r>
      <w:r w:rsidR="00AF1BEA">
        <w:rPr>
          <w:rFonts w:cstheme="minorHAnsi"/>
          <w:bCs/>
          <w:i/>
          <w:iCs/>
          <w:color w:val="0070C0"/>
          <w:sz w:val="18"/>
          <w:szCs w:val="16"/>
        </w:rPr>
        <w:t>40</w:t>
      </w:r>
      <w:r w:rsidRPr="008B6D1A">
        <w:rPr>
          <w:rFonts w:cstheme="minorHAnsi"/>
          <w:bCs/>
          <w:i/>
          <w:iCs/>
          <w:color w:val="0070C0"/>
          <w:sz w:val="18"/>
          <w:szCs w:val="16"/>
        </w:rPr>
        <w:t xml:space="preserve">: </w:t>
      </w:r>
      <w:r>
        <w:rPr>
          <w:rFonts w:cstheme="minorHAnsi"/>
          <w:bCs/>
          <w:i/>
          <w:iCs/>
          <w:color w:val="0070C0"/>
          <w:sz w:val="18"/>
          <w:szCs w:val="16"/>
        </w:rPr>
        <w:t>Survey Question 11</w:t>
      </w:r>
      <w:r w:rsidRPr="008B6D1A">
        <w:rPr>
          <w:rFonts w:cstheme="minorHAnsi"/>
          <w:bCs/>
          <w:i/>
          <w:iCs/>
          <w:color w:val="0070C0"/>
          <w:sz w:val="18"/>
          <w:szCs w:val="16"/>
        </w:rPr>
        <w:t xml:space="preserve"> (Watkins, D. 2020)</w:t>
      </w:r>
    </w:p>
    <w:p w14:paraId="23A2039A" w14:textId="10B1BECA" w:rsidR="00CB5989" w:rsidRDefault="00CB5989" w:rsidP="004E43E4">
      <w:pPr>
        <w:spacing w:line="240" w:lineRule="auto"/>
        <w:rPr>
          <w:rFonts w:ascii="Arial" w:hAnsi="Arial" w:cs="Arial"/>
          <w:bCs/>
          <w:szCs w:val="20"/>
        </w:rPr>
      </w:pPr>
      <w:r>
        <w:rPr>
          <w:rFonts w:ascii="Arial" w:hAnsi="Arial" w:cs="Arial"/>
          <w:bCs/>
          <w:szCs w:val="20"/>
        </w:rPr>
        <w:t xml:space="preserve">The </w:t>
      </w:r>
      <w:r w:rsidR="00D46568">
        <w:rPr>
          <w:rFonts w:ascii="Arial" w:hAnsi="Arial" w:cs="Arial"/>
          <w:bCs/>
          <w:szCs w:val="20"/>
        </w:rPr>
        <w:t xml:space="preserve">above graph shown in figure </w:t>
      </w:r>
      <w:r w:rsidR="00AF1BEA">
        <w:rPr>
          <w:rFonts w:ascii="Arial" w:hAnsi="Arial" w:cs="Arial"/>
          <w:bCs/>
          <w:szCs w:val="20"/>
        </w:rPr>
        <w:t>40</w:t>
      </w:r>
      <w:r w:rsidR="00D46568">
        <w:rPr>
          <w:rFonts w:ascii="Arial" w:hAnsi="Arial" w:cs="Arial"/>
          <w:bCs/>
          <w:szCs w:val="20"/>
        </w:rPr>
        <w:t xml:space="preserve"> compares the opinions of the participants regarding speed </w:t>
      </w:r>
      <w:r w:rsidR="00322226">
        <w:rPr>
          <w:rFonts w:ascii="Arial" w:hAnsi="Arial" w:cs="Arial"/>
          <w:bCs/>
          <w:szCs w:val="20"/>
        </w:rPr>
        <w:t>zones on a motorway, as clearly shown, there are more participants who said that they don’t think t</w:t>
      </w:r>
      <w:r w:rsidR="004976B1">
        <w:rPr>
          <w:rFonts w:ascii="Arial" w:hAnsi="Arial" w:cs="Arial"/>
          <w:bCs/>
          <w:szCs w:val="20"/>
        </w:rPr>
        <w:t>he speed zones are beneficial</w:t>
      </w:r>
      <w:r w:rsidR="0081288D">
        <w:rPr>
          <w:rFonts w:ascii="Arial" w:hAnsi="Arial" w:cs="Arial"/>
          <w:bCs/>
          <w:szCs w:val="20"/>
        </w:rPr>
        <w:t xml:space="preserve"> because </w:t>
      </w:r>
      <w:r w:rsidR="00E9609C">
        <w:rPr>
          <w:rFonts w:ascii="Arial" w:hAnsi="Arial" w:cs="Arial"/>
          <w:bCs/>
          <w:szCs w:val="20"/>
        </w:rPr>
        <w:t xml:space="preserve">these zones cause congestion.  </w:t>
      </w:r>
    </w:p>
    <w:p w14:paraId="20DF3347" w14:textId="77777777" w:rsidR="00B51354" w:rsidRDefault="00B51354" w:rsidP="004E43E4">
      <w:pPr>
        <w:spacing w:line="240" w:lineRule="auto"/>
        <w:rPr>
          <w:rFonts w:ascii="Arial" w:hAnsi="Arial" w:cs="Arial"/>
          <w:bCs/>
          <w:szCs w:val="20"/>
        </w:rPr>
      </w:pPr>
    </w:p>
    <w:p w14:paraId="3FD305B8" w14:textId="3F3EEAEB" w:rsidR="00C74745" w:rsidRDefault="00E73D0E" w:rsidP="004E43E4">
      <w:pPr>
        <w:spacing w:line="240" w:lineRule="auto"/>
        <w:rPr>
          <w:rFonts w:ascii="Arial" w:hAnsi="Arial" w:cs="Arial"/>
          <w:bCs/>
          <w:szCs w:val="20"/>
        </w:rPr>
      </w:pPr>
      <w:r>
        <w:rPr>
          <w:rFonts w:ascii="Arial" w:hAnsi="Arial" w:cs="Arial"/>
          <w:bCs/>
          <w:noProof/>
          <w:szCs w:val="20"/>
        </w:rPr>
        <w:drawing>
          <wp:inline distT="0" distB="0" distL="0" distR="0" wp14:anchorId="48BE066D" wp14:editId="152B17CD">
            <wp:extent cx="6079490" cy="4019479"/>
            <wp:effectExtent l="0" t="0" r="0"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t="2932" b="8672"/>
                    <a:stretch/>
                  </pic:blipFill>
                  <pic:spPr bwMode="auto">
                    <a:xfrm>
                      <a:off x="0" y="0"/>
                      <a:ext cx="6091006" cy="4027093"/>
                    </a:xfrm>
                    <a:prstGeom prst="rect">
                      <a:avLst/>
                    </a:prstGeom>
                    <a:noFill/>
                    <a:ln>
                      <a:noFill/>
                    </a:ln>
                    <a:extLst>
                      <a:ext uri="{53640926-AAD7-44D8-BBD7-CCE9431645EC}">
                        <a14:shadowObscured xmlns:a14="http://schemas.microsoft.com/office/drawing/2010/main"/>
                      </a:ext>
                    </a:extLst>
                  </pic:spPr>
                </pic:pic>
              </a:graphicData>
            </a:graphic>
          </wp:inline>
        </w:drawing>
      </w:r>
    </w:p>
    <w:p w14:paraId="6BC719E0" w14:textId="5FA79D8F" w:rsidR="00A52520" w:rsidRPr="00A52520" w:rsidRDefault="00A52520" w:rsidP="00A52520">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0B1ABE">
        <w:rPr>
          <w:rFonts w:cstheme="minorHAnsi"/>
          <w:bCs/>
          <w:i/>
          <w:iCs/>
          <w:color w:val="0070C0"/>
          <w:sz w:val="18"/>
          <w:szCs w:val="16"/>
        </w:rPr>
        <w:t>1</w:t>
      </w:r>
      <w:r w:rsidRPr="008B6D1A">
        <w:rPr>
          <w:rFonts w:cstheme="minorHAnsi"/>
          <w:bCs/>
          <w:i/>
          <w:iCs/>
          <w:color w:val="0070C0"/>
          <w:sz w:val="18"/>
          <w:szCs w:val="16"/>
        </w:rPr>
        <w:t xml:space="preserve">: </w:t>
      </w:r>
      <w:r>
        <w:rPr>
          <w:rFonts w:cstheme="minorHAnsi"/>
          <w:bCs/>
          <w:i/>
          <w:iCs/>
          <w:color w:val="0070C0"/>
          <w:sz w:val="18"/>
          <w:szCs w:val="16"/>
        </w:rPr>
        <w:t xml:space="preserve">Survey Question </w:t>
      </w:r>
      <w:r w:rsidR="009C5854">
        <w:rPr>
          <w:rFonts w:cstheme="minorHAnsi"/>
          <w:bCs/>
          <w:i/>
          <w:iCs/>
          <w:color w:val="0070C0"/>
          <w:sz w:val="18"/>
          <w:szCs w:val="16"/>
        </w:rPr>
        <w:t>12</w:t>
      </w:r>
      <w:r w:rsidRPr="008B6D1A">
        <w:rPr>
          <w:rFonts w:cstheme="minorHAnsi"/>
          <w:bCs/>
          <w:i/>
          <w:iCs/>
          <w:color w:val="0070C0"/>
          <w:sz w:val="18"/>
          <w:szCs w:val="16"/>
        </w:rPr>
        <w:t xml:space="preserve"> (Watkins, D. 2020)</w:t>
      </w:r>
    </w:p>
    <w:p w14:paraId="6A62D056" w14:textId="0C8C05F3" w:rsidR="00CB5989" w:rsidRDefault="00CB5989" w:rsidP="004E43E4">
      <w:pPr>
        <w:spacing w:line="240" w:lineRule="auto"/>
        <w:rPr>
          <w:rFonts w:ascii="Arial" w:hAnsi="Arial" w:cs="Arial"/>
          <w:bCs/>
          <w:szCs w:val="20"/>
        </w:rPr>
      </w:pPr>
      <w:r>
        <w:rPr>
          <w:rFonts w:ascii="Arial" w:hAnsi="Arial" w:cs="Arial"/>
          <w:bCs/>
          <w:szCs w:val="20"/>
        </w:rPr>
        <w:t xml:space="preserve">The </w:t>
      </w:r>
      <w:r w:rsidR="0081288D">
        <w:rPr>
          <w:rFonts w:ascii="Arial" w:hAnsi="Arial" w:cs="Arial"/>
          <w:bCs/>
          <w:szCs w:val="20"/>
        </w:rPr>
        <w:t>graph above in figure 4</w:t>
      </w:r>
      <w:r w:rsidR="000B1ABE">
        <w:rPr>
          <w:rFonts w:ascii="Arial" w:hAnsi="Arial" w:cs="Arial"/>
          <w:bCs/>
          <w:szCs w:val="20"/>
        </w:rPr>
        <w:t>1</w:t>
      </w:r>
      <w:r w:rsidR="006022DF">
        <w:rPr>
          <w:rFonts w:ascii="Arial" w:hAnsi="Arial" w:cs="Arial"/>
          <w:bCs/>
          <w:szCs w:val="20"/>
        </w:rPr>
        <w:t xml:space="preserve">, shows the different preferences from motorists when buying a car, with the majority </w:t>
      </w:r>
      <w:r w:rsidR="00022EF7">
        <w:rPr>
          <w:rFonts w:ascii="Arial" w:hAnsi="Arial" w:cs="Arial"/>
          <w:bCs/>
          <w:szCs w:val="20"/>
        </w:rPr>
        <w:t>of participants saying they would look for a car with good performance over the other factors</w:t>
      </w:r>
      <w:r w:rsidR="00FF6BE3">
        <w:rPr>
          <w:rFonts w:ascii="Arial" w:hAnsi="Arial" w:cs="Arial"/>
          <w:bCs/>
          <w:szCs w:val="20"/>
        </w:rPr>
        <w:t>,</w:t>
      </w:r>
      <w:r w:rsidR="00550CA7">
        <w:rPr>
          <w:rFonts w:ascii="Arial" w:hAnsi="Arial" w:cs="Arial"/>
          <w:bCs/>
          <w:szCs w:val="20"/>
        </w:rPr>
        <w:t xml:space="preserve"> </w:t>
      </w:r>
      <w:r w:rsidR="00FF6BE3">
        <w:rPr>
          <w:rFonts w:ascii="Arial" w:hAnsi="Arial" w:cs="Arial"/>
          <w:bCs/>
          <w:szCs w:val="20"/>
        </w:rPr>
        <w:t>f</w:t>
      </w:r>
      <w:r w:rsidR="00550CA7">
        <w:rPr>
          <w:rFonts w:ascii="Arial" w:hAnsi="Arial" w:cs="Arial"/>
          <w:bCs/>
          <w:szCs w:val="20"/>
        </w:rPr>
        <w:t>ollowed closely by the price of running the vehicle.</w:t>
      </w:r>
    </w:p>
    <w:p w14:paraId="4F7BAC2B" w14:textId="5C75A0E9" w:rsidR="00F61F9E" w:rsidRDefault="00F61F9E" w:rsidP="004E43E4">
      <w:pPr>
        <w:spacing w:line="240" w:lineRule="auto"/>
        <w:rPr>
          <w:rFonts w:ascii="Arial" w:hAnsi="Arial" w:cs="Arial"/>
          <w:bCs/>
          <w:szCs w:val="20"/>
        </w:rPr>
      </w:pPr>
      <w:r>
        <w:rPr>
          <w:rFonts w:ascii="Arial" w:hAnsi="Arial" w:cs="Arial"/>
          <w:bCs/>
          <w:noProof/>
          <w:szCs w:val="20"/>
        </w:rPr>
        <w:lastRenderedPageBreak/>
        <w:drawing>
          <wp:inline distT="0" distB="0" distL="0" distR="0" wp14:anchorId="54BB57C7" wp14:editId="5E8C493F">
            <wp:extent cx="5961413" cy="2915980"/>
            <wp:effectExtent l="0" t="0" r="127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973430" cy="2921858"/>
                    </a:xfrm>
                    <a:prstGeom prst="rect">
                      <a:avLst/>
                    </a:prstGeom>
                    <a:noFill/>
                    <a:ln>
                      <a:noFill/>
                    </a:ln>
                  </pic:spPr>
                </pic:pic>
              </a:graphicData>
            </a:graphic>
          </wp:inline>
        </w:drawing>
      </w:r>
    </w:p>
    <w:p w14:paraId="27AAE250" w14:textId="3DBED374" w:rsidR="009C5854" w:rsidRPr="009C5854" w:rsidRDefault="009C5854" w:rsidP="009C585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0B1ABE">
        <w:rPr>
          <w:rFonts w:cstheme="minorHAnsi"/>
          <w:bCs/>
          <w:i/>
          <w:iCs/>
          <w:color w:val="0070C0"/>
          <w:sz w:val="18"/>
          <w:szCs w:val="16"/>
        </w:rPr>
        <w:t>2</w:t>
      </w:r>
      <w:r w:rsidRPr="008B6D1A">
        <w:rPr>
          <w:rFonts w:cstheme="minorHAnsi"/>
          <w:bCs/>
          <w:i/>
          <w:iCs/>
          <w:color w:val="0070C0"/>
          <w:sz w:val="18"/>
          <w:szCs w:val="16"/>
        </w:rPr>
        <w:t xml:space="preserve">: </w:t>
      </w:r>
      <w:r>
        <w:rPr>
          <w:rFonts w:cstheme="minorHAnsi"/>
          <w:bCs/>
          <w:i/>
          <w:iCs/>
          <w:color w:val="0070C0"/>
          <w:sz w:val="18"/>
          <w:szCs w:val="16"/>
        </w:rPr>
        <w:t>Survey Question 13</w:t>
      </w:r>
      <w:r w:rsidRPr="008B6D1A">
        <w:rPr>
          <w:rFonts w:cstheme="minorHAnsi"/>
          <w:bCs/>
          <w:i/>
          <w:iCs/>
          <w:color w:val="0070C0"/>
          <w:sz w:val="18"/>
          <w:szCs w:val="16"/>
        </w:rPr>
        <w:t xml:space="preserve"> (Watkins, D. 2020)</w:t>
      </w:r>
    </w:p>
    <w:p w14:paraId="4871FF9B" w14:textId="3C4E0010" w:rsidR="00CB5989" w:rsidRDefault="00CB5989" w:rsidP="004E43E4">
      <w:pPr>
        <w:spacing w:line="240" w:lineRule="auto"/>
        <w:rPr>
          <w:rFonts w:ascii="Arial" w:hAnsi="Arial" w:cs="Arial"/>
          <w:bCs/>
          <w:szCs w:val="20"/>
        </w:rPr>
      </w:pPr>
      <w:r>
        <w:rPr>
          <w:rFonts w:ascii="Arial" w:hAnsi="Arial" w:cs="Arial"/>
          <w:bCs/>
          <w:szCs w:val="20"/>
        </w:rPr>
        <w:t xml:space="preserve">The </w:t>
      </w:r>
      <w:r w:rsidR="00FF6BE3">
        <w:rPr>
          <w:rFonts w:ascii="Arial" w:hAnsi="Arial" w:cs="Arial"/>
          <w:bCs/>
          <w:szCs w:val="20"/>
        </w:rPr>
        <w:t>above graph in figure 4</w:t>
      </w:r>
      <w:r w:rsidR="000B1ABE">
        <w:rPr>
          <w:rFonts w:ascii="Arial" w:hAnsi="Arial" w:cs="Arial"/>
          <w:bCs/>
          <w:szCs w:val="20"/>
        </w:rPr>
        <w:t>2</w:t>
      </w:r>
      <w:r w:rsidR="00A201A4">
        <w:rPr>
          <w:rFonts w:ascii="Arial" w:hAnsi="Arial" w:cs="Arial"/>
          <w:bCs/>
          <w:szCs w:val="20"/>
        </w:rPr>
        <w:t xml:space="preserve"> </w:t>
      </w:r>
      <w:r w:rsidR="009B413D">
        <w:rPr>
          <w:rFonts w:ascii="Arial" w:hAnsi="Arial" w:cs="Arial"/>
          <w:bCs/>
          <w:szCs w:val="20"/>
        </w:rPr>
        <w:t>asked the participants if they would like to use public transport instead of personal vehicles to lower emissions, a</w:t>
      </w:r>
      <w:r w:rsidR="00A201A4">
        <w:rPr>
          <w:rFonts w:ascii="Arial" w:hAnsi="Arial" w:cs="Arial"/>
          <w:bCs/>
          <w:szCs w:val="20"/>
        </w:rPr>
        <w:t xml:space="preserve">nd surprisingly there are more that would use public transport </w:t>
      </w:r>
      <w:r w:rsidR="0012045C">
        <w:rPr>
          <w:rFonts w:ascii="Arial" w:hAnsi="Arial" w:cs="Arial"/>
          <w:bCs/>
          <w:szCs w:val="20"/>
        </w:rPr>
        <w:t xml:space="preserve">if it was cheaper and more reliable. This is beneficial for lowering the total carbon </w:t>
      </w:r>
      <w:r w:rsidR="00175EA9">
        <w:rPr>
          <w:rFonts w:ascii="Arial" w:hAnsi="Arial" w:cs="Arial"/>
          <w:bCs/>
          <w:szCs w:val="20"/>
        </w:rPr>
        <w:t>produced by vehicles on the road.</w:t>
      </w:r>
    </w:p>
    <w:p w14:paraId="1C68CFCF" w14:textId="77777777" w:rsidR="00CB5989" w:rsidRDefault="00CB5989" w:rsidP="004E43E4">
      <w:pPr>
        <w:spacing w:line="240" w:lineRule="auto"/>
        <w:rPr>
          <w:rFonts w:ascii="Arial" w:hAnsi="Arial" w:cs="Arial"/>
          <w:bCs/>
          <w:szCs w:val="20"/>
        </w:rPr>
      </w:pPr>
    </w:p>
    <w:p w14:paraId="2715F90D" w14:textId="428411F7" w:rsidR="0024080D" w:rsidRDefault="00CB5989" w:rsidP="00CB5989">
      <w:pPr>
        <w:pStyle w:val="Heading3"/>
        <w:ind w:left="227"/>
      </w:pPr>
      <w:bookmarkStart w:id="53" w:name="_Toc39556560"/>
      <w:r>
        <w:t>5.2.1. Survey Vehicle Comparison</w:t>
      </w:r>
      <w:bookmarkEnd w:id="53"/>
      <w:r>
        <w:t xml:space="preserve"> </w:t>
      </w:r>
    </w:p>
    <w:p w14:paraId="5FB1F7E9" w14:textId="59B4631A" w:rsidR="000D7027" w:rsidRPr="000D7027" w:rsidRDefault="000D7027" w:rsidP="000D7027">
      <w:pPr>
        <w:rPr>
          <w:rFonts w:ascii="Arial" w:hAnsi="Arial" w:cs="Arial"/>
        </w:rPr>
      </w:pPr>
      <w:r>
        <w:rPr>
          <w:rFonts w:ascii="Arial" w:hAnsi="Arial" w:cs="Arial"/>
        </w:rPr>
        <w:t xml:space="preserve">The </w:t>
      </w:r>
      <w:r w:rsidR="0087489D">
        <w:rPr>
          <w:rFonts w:ascii="Arial" w:hAnsi="Arial" w:cs="Arial"/>
        </w:rPr>
        <w:t>vehicle comparison</w:t>
      </w:r>
      <w:r w:rsidR="00992F52">
        <w:rPr>
          <w:rFonts w:ascii="Arial" w:hAnsi="Arial" w:cs="Arial"/>
        </w:rPr>
        <w:t xml:space="preserve"> section of this survey was</w:t>
      </w:r>
      <w:r w:rsidR="0087489D">
        <w:rPr>
          <w:rFonts w:ascii="Arial" w:hAnsi="Arial" w:cs="Arial"/>
        </w:rPr>
        <w:t xml:space="preserve"> aimed to test the participants</w:t>
      </w:r>
      <w:r w:rsidR="00992F52">
        <w:rPr>
          <w:rFonts w:ascii="Arial" w:hAnsi="Arial" w:cs="Arial"/>
        </w:rPr>
        <w:t>, comparing two vehicles with different engine capacities</w:t>
      </w:r>
      <w:r w:rsidR="00B00E9C">
        <w:rPr>
          <w:rFonts w:ascii="Arial" w:hAnsi="Arial" w:cs="Arial"/>
        </w:rPr>
        <w:t xml:space="preserve"> to see what they thought would be best in each category.</w:t>
      </w:r>
      <w:r w:rsidR="00BE2D54">
        <w:rPr>
          <w:rFonts w:ascii="Arial" w:hAnsi="Arial" w:cs="Arial"/>
        </w:rPr>
        <w:t xml:space="preserve"> The vehicles are shown in Appendix K.</w:t>
      </w:r>
    </w:p>
    <w:p w14:paraId="4AA7F7E8" w14:textId="4062880D" w:rsidR="00CB5989" w:rsidRDefault="00CB5989" w:rsidP="00CB5989">
      <w:r>
        <w:rPr>
          <w:noProof/>
        </w:rPr>
        <w:drawing>
          <wp:inline distT="0" distB="0" distL="0" distR="0" wp14:anchorId="4BC8D99F" wp14:editId="5B5242D0">
            <wp:extent cx="5950114" cy="2505693"/>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57002" cy="2508594"/>
                    </a:xfrm>
                    <a:prstGeom prst="rect">
                      <a:avLst/>
                    </a:prstGeom>
                    <a:noFill/>
                    <a:ln>
                      <a:noFill/>
                    </a:ln>
                  </pic:spPr>
                </pic:pic>
              </a:graphicData>
            </a:graphic>
          </wp:inline>
        </w:drawing>
      </w:r>
    </w:p>
    <w:p w14:paraId="1F0A3397" w14:textId="3AA7EF82" w:rsidR="009C5854" w:rsidRPr="009C5854" w:rsidRDefault="009C5854" w:rsidP="009C5854">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3</w:t>
      </w:r>
      <w:r w:rsidRPr="008B6D1A">
        <w:rPr>
          <w:rFonts w:cstheme="minorHAnsi"/>
          <w:bCs/>
          <w:i/>
          <w:iCs/>
          <w:color w:val="0070C0"/>
          <w:sz w:val="18"/>
          <w:szCs w:val="16"/>
        </w:rPr>
        <w:t xml:space="preserve">: </w:t>
      </w:r>
      <w:r>
        <w:rPr>
          <w:rFonts w:cstheme="minorHAnsi"/>
          <w:bCs/>
          <w:i/>
          <w:iCs/>
          <w:color w:val="0070C0"/>
          <w:sz w:val="18"/>
          <w:szCs w:val="16"/>
        </w:rPr>
        <w:t>Survey Question 14</w:t>
      </w:r>
      <w:r w:rsidRPr="008B6D1A">
        <w:rPr>
          <w:rFonts w:cstheme="minorHAnsi"/>
          <w:bCs/>
          <w:i/>
          <w:iCs/>
          <w:color w:val="0070C0"/>
          <w:sz w:val="18"/>
          <w:szCs w:val="16"/>
        </w:rPr>
        <w:t xml:space="preserve"> (Watkins, D. 2020)</w:t>
      </w:r>
    </w:p>
    <w:p w14:paraId="7DEF11B9" w14:textId="1D1021F8" w:rsidR="00953A12" w:rsidRPr="009C5854" w:rsidRDefault="00CB5989" w:rsidP="00CB5989">
      <w:pPr>
        <w:rPr>
          <w:rFonts w:ascii="Arial" w:hAnsi="Arial" w:cs="Arial"/>
        </w:rPr>
      </w:pPr>
      <w:r w:rsidRPr="009C5854">
        <w:rPr>
          <w:rFonts w:ascii="Arial" w:hAnsi="Arial" w:cs="Arial"/>
        </w:rPr>
        <w:t xml:space="preserve">The </w:t>
      </w:r>
      <w:r w:rsidR="00711DCC">
        <w:rPr>
          <w:rFonts w:ascii="Arial" w:hAnsi="Arial" w:cs="Arial"/>
        </w:rPr>
        <w:t xml:space="preserve">above chart </w:t>
      </w:r>
      <w:r w:rsidR="000D7027">
        <w:rPr>
          <w:rFonts w:ascii="Arial" w:hAnsi="Arial" w:cs="Arial"/>
        </w:rPr>
        <w:t>in figure 4</w:t>
      </w:r>
      <w:r w:rsidR="005A193B">
        <w:rPr>
          <w:rFonts w:ascii="Arial" w:hAnsi="Arial" w:cs="Arial"/>
        </w:rPr>
        <w:t>3</w:t>
      </w:r>
      <w:r w:rsidR="000D7027">
        <w:rPr>
          <w:rFonts w:ascii="Arial" w:hAnsi="Arial" w:cs="Arial"/>
        </w:rPr>
        <w:t xml:space="preserve"> </w:t>
      </w:r>
      <w:r w:rsidR="00711DCC">
        <w:rPr>
          <w:rFonts w:ascii="Arial" w:hAnsi="Arial" w:cs="Arial"/>
        </w:rPr>
        <w:t xml:space="preserve">shows that </w:t>
      </w:r>
      <w:r w:rsidR="000D7027">
        <w:rPr>
          <w:rFonts w:ascii="Arial" w:hAnsi="Arial" w:cs="Arial"/>
        </w:rPr>
        <w:t xml:space="preserve">72% of the participants </w:t>
      </w:r>
      <w:r w:rsidR="00B00E9C">
        <w:rPr>
          <w:rFonts w:ascii="Arial" w:hAnsi="Arial" w:cs="Arial"/>
        </w:rPr>
        <w:t>thought the Vauxhall Corsa</w:t>
      </w:r>
      <w:r w:rsidR="00566DB9">
        <w:rPr>
          <w:rFonts w:ascii="Arial" w:hAnsi="Arial" w:cs="Arial"/>
        </w:rPr>
        <w:t xml:space="preserve">, </w:t>
      </w:r>
      <w:r w:rsidR="00B00E9C">
        <w:rPr>
          <w:rFonts w:ascii="Arial" w:hAnsi="Arial" w:cs="Arial"/>
        </w:rPr>
        <w:t>with the larger engine</w:t>
      </w:r>
      <w:r w:rsidR="00566DB9">
        <w:rPr>
          <w:rFonts w:ascii="Arial" w:hAnsi="Arial" w:cs="Arial"/>
        </w:rPr>
        <w:t>, would be cheaper to buy</w:t>
      </w:r>
      <w:r w:rsidR="003A4670">
        <w:rPr>
          <w:rFonts w:ascii="Arial" w:hAnsi="Arial" w:cs="Arial"/>
        </w:rPr>
        <w:t xml:space="preserve">. The </w:t>
      </w:r>
      <w:r w:rsidR="00953A12">
        <w:rPr>
          <w:rFonts w:ascii="Arial" w:hAnsi="Arial" w:cs="Arial"/>
        </w:rPr>
        <w:t>majority</w:t>
      </w:r>
      <w:r w:rsidR="005770FF">
        <w:rPr>
          <w:rFonts w:ascii="Arial" w:hAnsi="Arial" w:cs="Arial"/>
        </w:rPr>
        <w:t xml:space="preserve"> </w:t>
      </w:r>
      <w:r w:rsidR="00953A12">
        <w:rPr>
          <w:rFonts w:ascii="Arial" w:hAnsi="Arial" w:cs="Arial"/>
        </w:rPr>
        <w:t xml:space="preserve">of participants </w:t>
      </w:r>
      <w:r w:rsidR="005770FF">
        <w:rPr>
          <w:rFonts w:ascii="Arial" w:hAnsi="Arial" w:cs="Arial"/>
        </w:rPr>
        <w:t>were correct as shown in Appendix K.</w:t>
      </w:r>
      <w:r w:rsidR="00EB0EE2">
        <w:rPr>
          <w:rFonts w:ascii="Arial" w:hAnsi="Arial" w:cs="Arial"/>
        </w:rPr>
        <w:t xml:space="preserve"> £157</w:t>
      </w:r>
      <w:r w:rsidR="00D46863">
        <w:rPr>
          <w:rFonts w:ascii="Arial" w:hAnsi="Arial" w:cs="Arial"/>
        </w:rPr>
        <w:t>/m compared to £298/m.</w:t>
      </w:r>
    </w:p>
    <w:p w14:paraId="2D60645F" w14:textId="65F001D0" w:rsidR="00CB5989" w:rsidRDefault="00CB5989" w:rsidP="00CB5989">
      <w:r>
        <w:rPr>
          <w:noProof/>
        </w:rPr>
        <w:lastRenderedPageBreak/>
        <w:drawing>
          <wp:inline distT="0" distB="0" distL="0" distR="0" wp14:anchorId="2366242C" wp14:editId="02751250">
            <wp:extent cx="6006514" cy="2529444"/>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6009860" cy="2530853"/>
                    </a:xfrm>
                    <a:prstGeom prst="rect">
                      <a:avLst/>
                    </a:prstGeom>
                    <a:noFill/>
                    <a:ln>
                      <a:noFill/>
                    </a:ln>
                  </pic:spPr>
                </pic:pic>
              </a:graphicData>
            </a:graphic>
          </wp:inline>
        </w:drawing>
      </w:r>
    </w:p>
    <w:p w14:paraId="4382888A" w14:textId="407BB204" w:rsidR="005E04FF" w:rsidRPr="005E04FF" w:rsidRDefault="005E04FF" w:rsidP="005E04FF">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4</w:t>
      </w:r>
      <w:r w:rsidRPr="008B6D1A">
        <w:rPr>
          <w:rFonts w:cstheme="minorHAnsi"/>
          <w:bCs/>
          <w:i/>
          <w:iCs/>
          <w:color w:val="0070C0"/>
          <w:sz w:val="18"/>
          <w:szCs w:val="16"/>
        </w:rPr>
        <w:t xml:space="preserve">: </w:t>
      </w:r>
      <w:r>
        <w:rPr>
          <w:rFonts w:cstheme="minorHAnsi"/>
          <w:bCs/>
          <w:i/>
          <w:iCs/>
          <w:color w:val="0070C0"/>
          <w:sz w:val="18"/>
          <w:szCs w:val="16"/>
        </w:rPr>
        <w:t>Survey Question 15</w:t>
      </w:r>
      <w:r w:rsidRPr="008B6D1A">
        <w:rPr>
          <w:rFonts w:cstheme="minorHAnsi"/>
          <w:bCs/>
          <w:i/>
          <w:iCs/>
          <w:color w:val="0070C0"/>
          <w:sz w:val="18"/>
          <w:szCs w:val="16"/>
        </w:rPr>
        <w:t xml:space="preserve"> (Watkins, D. 2020)</w:t>
      </w:r>
    </w:p>
    <w:p w14:paraId="66381FC6" w14:textId="2EE35FF0" w:rsidR="00CB5989" w:rsidRPr="005E04FF" w:rsidRDefault="00CB5989" w:rsidP="00CB5989">
      <w:pPr>
        <w:rPr>
          <w:rFonts w:ascii="Arial" w:hAnsi="Arial" w:cs="Arial"/>
        </w:rPr>
      </w:pPr>
      <w:r w:rsidRPr="005E04FF">
        <w:rPr>
          <w:rFonts w:ascii="Arial" w:hAnsi="Arial" w:cs="Arial"/>
        </w:rPr>
        <w:t xml:space="preserve">The </w:t>
      </w:r>
      <w:r w:rsidR="00A676B8">
        <w:rPr>
          <w:rFonts w:ascii="Arial" w:hAnsi="Arial" w:cs="Arial"/>
        </w:rPr>
        <w:t>above chart in figure 4</w:t>
      </w:r>
      <w:r w:rsidR="005A193B">
        <w:rPr>
          <w:rFonts w:ascii="Arial" w:hAnsi="Arial" w:cs="Arial"/>
        </w:rPr>
        <w:t>4</w:t>
      </w:r>
      <w:r w:rsidR="00A676B8">
        <w:rPr>
          <w:rFonts w:ascii="Arial" w:hAnsi="Arial" w:cs="Arial"/>
        </w:rPr>
        <w:t xml:space="preserve"> shows that </w:t>
      </w:r>
      <w:r w:rsidR="00265005">
        <w:rPr>
          <w:rFonts w:ascii="Arial" w:hAnsi="Arial" w:cs="Arial"/>
        </w:rPr>
        <w:t xml:space="preserve">64% of the participants </w:t>
      </w:r>
      <w:r w:rsidR="00BD08FB">
        <w:rPr>
          <w:rFonts w:ascii="Arial" w:hAnsi="Arial" w:cs="Arial"/>
        </w:rPr>
        <w:t>thought the Ford Fiesta would be cheaper on insurance, however the</w:t>
      </w:r>
      <w:r w:rsidR="00604C8C">
        <w:rPr>
          <w:rFonts w:ascii="Arial" w:hAnsi="Arial" w:cs="Arial"/>
        </w:rPr>
        <w:t>y were incorrect, as shown in Appendix K.</w:t>
      </w:r>
      <w:r w:rsidR="00DB1916">
        <w:rPr>
          <w:rFonts w:ascii="Arial" w:hAnsi="Arial" w:cs="Arial"/>
        </w:rPr>
        <w:t xml:space="preserve"> insurance group 10E compared to insurance group 12E.</w:t>
      </w:r>
    </w:p>
    <w:p w14:paraId="14FC5412" w14:textId="77777777" w:rsidR="005E04FF" w:rsidRDefault="005E04FF" w:rsidP="00CB5989"/>
    <w:p w14:paraId="7527986B" w14:textId="04B9C09A" w:rsidR="00A662B6" w:rsidRDefault="00ED100F" w:rsidP="00CB5989">
      <w:r>
        <w:rPr>
          <w:noProof/>
        </w:rPr>
        <w:drawing>
          <wp:inline distT="0" distB="0" distL="0" distR="0" wp14:anchorId="0D732572" wp14:editId="0597C304">
            <wp:extent cx="6006514" cy="2529444"/>
            <wp:effectExtent l="0" t="0" r="0" b="444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016816" cy="2533782"/>
                    </a:xfrm>
                    <a:prstGeom prst="rect">
                      <a:avLst/>
                    </a:prstGeom>
                    <a:noFill/>
                    <a:ln>
                      <a:noFill/>
                    </a:ln>
                  </pic:spPr>
                </pic:pic>
              </a:graphicData>
            </a:graphic>
          </wp:inline>
        </w:drawing>
      </w:r>
    </w:p>
    <w:p w14:paraId="651E8DF0" w14:textId="4772F97E" w:rsidR="005E04FF" w:rsidRPr="005E04FF" w:rsidRDefault="005E04FF" w:rsidP="005E04FF">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5</w:t>
      </w:r>
      <w:r w:rsidRPr="008B6D1A">
        <w:rPr>
          <w:rFonts w:cstheme="minorHAnsi"/>
          <w:bCs/>
          <w:i/>
          <w:iCs/>
          <w:color w:val="0070C0"/>
          <w:sz w:val="18"/>
          <w:szCs w:val="16"/>
        </w:rPr>
        <w:t xml:space="preserve">: </w:t>
      </w:r>
      <w:r>
        <w:rPr>
          <w:rFonts w:cstheme="minorHAnsi"/>
          <w:bCs/>
          <w:i/>
          <w:iCs/>
          <w:color w:val="0070C0"/>
          <w:sz w:val="18"/>
          <w:szCs w:val="16"/>
        </w:rPr>
        <w:t>Survey Question 16</w:t>
      </w:r>
      <w:r w:rsidRPr="008B6D1A">
        <w:rPr>
          <w:rFonts w:cstheme="minorHAnsi"/>
          <w:bCs/>
          <w:i/>
          <w:iCs/>
          <w:color w:val="0070C0"/>
          <w:sz w:val="18"/>
          <w:szCs w:val="16"/>
        </w:rPr>
        <w:t xml:space="preserve"> (Watkins, D. 2020)</w:t>
      </w:r>
    </w:p>
    <w:p w14:paraId="55E7A210" w14:textId="6F64F33D" w:rsidR="00ED100F" w:rsidRPr="005E04FF" w:rsidRDefault="00ED100F" w:rsidP="00CB5989">
      <w:pPr>
        <w:rPr>
          <w:rFonts w:ascii="Arial" w:hAnsi="Arial" w:cs="Arial"/>
        </w:rPr>
      </w:pPr>
      <w:r w:rsidRPr="005E04FF">
        <w:rPr>
          <w:rFonts w:ascii="Arial" w:hAnsi="Arial" w:cs="Arial"/>
        </w:rPr>
        <w:t xml:space="preserve">The </w:t>
      </w:r>
      <w:r w:rsidR="00604C8C">
        <w:rPr>
          <w:rFonts w:ascii="Arial" w:hAnsi="Arial" w:cs="Arial"/>
        </w:rPr>
        <w:t>above chart in figure 4</w:t>
      </w:r>
      <w:r w:rsidR="005A193B">
        <w:rPr>
          <w:rFonts w:ascii="Arial" w:hAnsi="Arial" w:cs="Arial"/>
        </w:rPr>
        <w:t>5</w:t>
      </w:r>
      <w:r w:rsidR="00604C8C">
        <w:rPr>
          <w:rFonts w:ascii="Arial" w:hAnsi="Arial" w:cs="Arial"/>
        </w:rPr>
        <w:t xml:space="preserve"> shows that 76% </w:t>
      </w:r>
      <w:r w:rsidR="00BC1F7B">
        <w:rPr>
          <w:rFonts w:ascii="Arial" w:hAnsi="Arial" w:cs="Arial"/>
        </w:rPr>
        <w:t xml:space="preserve">of the participants thought </w:t>
      </w:r>
      <w:r w:rsidR="008448E0">
        <w:rPr>
          <w:rFonts w:ascii="Arial" w:hAnsi="Arial" w:cs="Arial"/>
        </w:rPr>
        <w:t>the Ford Fiesta would have cheaper road tax, however they were incorrect, as shown in Appendix K.</w:t>
      </w:r>
      <w:r w:rsidR="00DB1916">
        <w:rPr>
          <w:rFonts w:ascii="Arial" w:hAnsi="Arial" w:cs="Arial"/>
        </w:rPr>
        <w:t xml:space="preserve"> </w:t>
      </w:r>
      <w:r w:rsidR="00FC7B20">
        <w:rPr>
          <w:rFonts w:ascii="Arial" w:hAnsi="Arial" w:cs="Arial"/>
        </w:rPr>
        <w:t xml:space="preserve">£125 annually </w:t>
      </w:r>
      <w:r w:rsidR="00252EAC">
        <w:rPr>
          <w:rFonts w:ascii="Arial" w:hAnsi="Arial" w:cs="Arial"/>
        </w:rPr>
        <w:t>compared to £150</w:t>
      </w:r>
      <w:r w:rsidR="00F44D01">
        <w:rPr>
          <w:rFonts w:ascii="Arial" w:hAnsi="Arial" w:cs="Arial"/>
        </w:rPr>
        <w:t xml:space="preserve"> annually.</w:t>
      </w:r>
    </w:p>
    <w:p w14:paraId="5F3042BB" w14:textId="4B997AC0" w:rsidR="00ED100F" w:rsidRDefault="00A662B6" w:rsidP="00CB5989">
      <w:r>
        <w:rPr>
          <w:noProof/>
        </w:rPr>
        <w:lastRenderedPageBreak/>
        <w:drawing>
          <wp:inline distT="0" distB="0" distL="0" distR="0" wp14:anchorId="2D8F8B3C" wp14:editId="5D2044A2">
            <wp:extent cx="6006514" cy="2529444"/>
            <wp:effectExtent l="0" t="0" r="0" b="444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016607" cy="2533694"/>
                    </a:xfrm>
                    <a:prstGeom prst="rect">
                      <a:avLst/>
                    </a:prstGeom>
                    <a:noFill/>
                    <a:ln>
                      <a:noFill/>
                    </a:ln>
                  </pic:spPr>
                </pic:pic>
              </a:graphicData>
            </a:graphic>
          </wp:inline>
        </w:drawing>
      </w:r>
    </w:p>
    <w:p w14:paraId="5A0706CB" w14:textId="014DD868" w:rsidR="005E04FF" w:rsidRPr="005E04FF" w:rsidRDefault="005E04FF" w:rsidP="005E04FF">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6</w:t>
      </w:r>
      <w:r w:rsidRPr="008B6D1A">
        <w:rPr>
          <w:rFonts w:cstheme="minorHAnsi"/>
          <w:bCs/>
          <w:i/>
          <w:iCs/>
          <w:color w:val="0070C0"/>
          <w:sz w:val="18"/>
          <w:szCs w:val="16"/>
        </w:rPr>
        <w:t xml:space="preserve">: </w:t>
      </w:r>
      <w:r>
        <w:rPr>
          <w:rFonts w:cstheme="minorHAnsi"/>
          <w:bCs/>
          <w:i/>
          <w:iCs/>
          <w:color w:val="0070C0"/>
          <w:sz w:val="18"/>
          <w:szCs w:val="16"/>
        </w:rPr>
        <w:t>Survey Question 17</w:t>
      </w:r>
      <w:r w:rsidRPr="008B6D1A">
        <w:rPr>
          <w:rFonts w:cstheme="minorHAnsi"/>
          <w:bCs/>
          <w:i/>
          <w:iCs/>
          <w:color w:val="0070C0"/>
          <w:sz w:val="18"/>
          <w:szCs w:val="16"/>
        </w:rPr>
        <w:t xml:space="preserve"> (Watkins, D. 2020)</w:t>
      </w:r>
    </w:p>
    <w:p w14:paraId="26C7FDA8" w14:textId="4B5A0EB7" w:rsidR="00A662B6" w:rsidRDefault="00BC1F7B" w:rsidP="00CB5989">
      <w:pPr>
        <w:rPr>
          <w:rFonts w:ascii="Arial" w:hAnsi="Arial" w:cs="Arial"/>
        </w:rPr>
      </w:pPr>
      <w:r w:rsidRPr="005E04FF">
        <w:rPr>
          <w:rFonts w:ascii="Arial" w:hAnsi="Arial" w:cs="Arial"/>
        </w:rPr>
        <w:t xml:space="preserve">The </w:t>
      </w:r>
      <w:r>
        <w:rPr>
          <w:rFonts w:ascii="Arial" w:hAnsi="Arial" w:cs="Arial"/>
        </w:rPr>
        <w:t>above chart in figure 4</w:t>
      </w:r>
      <w:r w:rsidR="005A193B">
        <w:rPr>
          <w:rFonts w:ascii="Arial" w:hAnsi="Arial" w:cs="Arial"/>
        </w:rPr>
        <w:t>6</w:t>
      </w:r>
      <w:r>
        <w:rPr>
          <w:rFonts w:ascii="Arial" w:hAnsi="Arial" w:cs="Arial"/>
        </w:rPr>
        <w:t xml:space="preserve"> shows that </w:t>
      </w:r>
      <w:r w:rsidR="00D85FBE">
        <w:rPr>
          <w:rFonts w:ascii="Arial" w:hAnsi="Arial" w:cs="Arial"/>
        </w:rPr>
        <w:t>80</w:t>
      </w:r>
      <w:r>
        <w:rPr>
          <w:rFonts w:ascii="Arial" w:hAnsi="Arial" w:cs="Arial"/>
        </w:rPr>
        <w:t xml:space="preserve">% of the participants thought </w:t>
      </w:r>
      <w:r w:rsidR="00D85FBE">
        <w:rPr>
          <w:rFonts w:ascii="Arial" w:hAnsi="Arial" w:cs="Arial"/>
        </w:rPr>
        <w:t>the Ford Fiesta would have better fuel economy, however they were incorrect, as shown in Appendix K.</w:t>
      </w:r>
      <w:r w:rsidR="00171E6C">
        <w:rPr>
          <w:rFonts w:ascii="Arial" w:hAnsi="Arial" w:cs="Arial"/>
        </w:rPr>
        <w:t xml:space="preserve"> </w:t>
      </w:r>
      <w:r w:rsidR="009157DC">
        <w:rPr>
          <w:rFonts w:ascii="Arial" w:hAnsi="Arial" w:cs="Arial"/>
        </w:rPr>
        <w:t>68.9mpg compared to 58.8mpg.</w:t>
      </w:r>
    </w:p>
    <w:p w14:paraId="1CAC93CF" w14:textId="77777777" w:rsidR="005E04FF" w:rsidRPr="005E04FF" w:rsidRDefault="005E04FF" w:rsidP="00CB5989">
      <w:pPr>
        <w:rPr>
          <w:rFonts w:ascii="Arial" w:hAnsi="Arial" w:cs="Arial"/>
        </w:rPr>
      </w:pPr>
    </w:p>
    <w:p w14:paraId="5D651D08" w14:textId="4B1E33D1" w:rsidR="00A662B6" w:rsidRDefault="00A662B6" w:rsidP="00CB5989">
      <w:r>
        <w:rPr>
          <w:noProof/>
        </w:rPr>
        <w:drawing>
          <wp:inline distT="0" distB="0" distL="0" distR="0" wp14:anchorId="3F5C7D39" wp14:editId="43F494D8">
            <wp:extent cx="5985164" cy="2520453"/>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995347" cy="2524741"/>
                    </a:xfrm>
                    <a:prstGeom prst="rect">
                      <a:avLst/>
                    </a:prstGeom>
                    <a:noFill/>
                    <a:ln>
                      <a:noFill/>
                    </a:ln>
                  </pic:spPr>
                </pic:pic>
              </a:graphicData>
            </a:graphic>
          </wp:inline>
        </w:drawing>
      </w:r>
    </w:p>
    <w:p w14:paraId="60B6BEC0" w14:textId="05BE8297" w:rsidR="005E04FF" w:rsidRPr="005E04FF" w:rsidRDefault="005E04FF" w:rsidP="005E04FF">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7</w:t>
      </w:r>
      <w:r w:rsidRPr="008B6D1A">
        <w:rPr>
          <w:rFonts w:cstheme="minorHAnsi"/>
          <w:bCs/>
          <w:i/>
          <w:iCs/>
          <w:color w:val="0070C0"/>
          <w:sz w:val="18"/>
          <w:szCs w:val="16"/>
        </w:rPr>
        <w:t xml:space="preserve">: </w:t>
      </w:r>
      <w:r>
        <w:rPr>
          <w:rFonts w:cstheme="minorHAnsi"/>
          <w:bCs/>
          <w:i/>
          <w:iCs/>
          <w:color w:val="0070C0"/>
          <w:sz w:val="18"/>
          <w:szCs w:val="16"/>
        </w:rPr>
        <w:t>Survey Question 18</w:t>
      </w:r>
      <w:r w:rsidRPr="008B6D1A">
        <w:rPr>
          <w:rFonts w:cstheme="minorHAnsi"/>
          <w:bCs/>
          <w:i/>
          <w:iCs/>
          <w:color w:val="0070C0"/>
          <w:sz w:val="18"/>
          <w:szCs w:val="16"/>
        </w:rPr>
        <w:t xml:space="preserve"> (Watkins, D. 2020)</w:t>
      </w:r>
    </w:p>
    <w:p w14:paraId="0749A90A" w14:textId="08DAD201" w:rsidR="00BC1F7B" w:rsidRPr="005E04FF" w:rsidRDefault="00BC1F7B" w:rsidP="00BC1F7B">
      <w:pPr>
        <w:rPr>
          <w:rFonts w:ascii="Arial" w:hAnsi="Arial" w:cs="Arial"/>
        </w:rPr>
      </w:pPr>
      <w:r w:rsidRPr="005E04FF">
        <w:rPr>
          <w:rFonts w:ascii="Arial" w:hAnsi="Arial" w:cs="Arial"/>
        </w:rPr>
        <w:t xml:space="preserve">The </w:t>
      </w:r>
      <w:r>
        <w:rPr>
          <w:rFonts w:ascii="Arial" w:hAnsi="Arial" w:cs="Arial"/>
        </w:rPr>
        <w:t>above chart in figure 4</w:t>
      </w:r>
      <w:r w:rsidR="005A193B">
        <w:rPr>
          <w:rFonts w:ascii="Arial" w:hAnsi="Arial" w:cs="Arial"/>
        </w:rPr>
        <w:t>7</w:t>
      </w:r>
      <w:r>
        <w:rPr>
          <w:rFonts w:ascii="Arial" w:hAnsi="Arial" w:cs="Arial"/>
        </w:rPr>
        <w:t xml:space="preserve"> shows that </w:t>
      </w:r>
      <w:r w:rsidR="00132F80">
        <w:rPr>
          <w:rFonts w:ascii="Arial" w:hAnsi="Arial" w:cs="Arial"/>
        </w:rPr>
        <w:t>84</w:t>
      </w:r>
      <w:r>
        <w:rPr>
          <w:rFonts w:ascii="Arial" w:hAnsi="Arial" w:cs="Arial"/>
        </w:rPr>
        <w:t xml:space="preserve">% of the participants thought </w:t>
      </w:r>
      <w:r w:rsidR="00132F80">
        <w:rPr>
          <w:rFonts w:ascii="Arial" w:hAnsi="Arial" w:cs="Arial"/>
        </w:rPr>
        <w:t>the Ford Fiesta would produce the lowest levels of CO2</w:t>
      </w:r>
      <w:r w:rsidR="00FB39AB">
        <w:rPr>
          <w:rFonts w:ascii="Arial" w:hAnsi="Arial" w:cs="Arial"/>
        </w:rPr>
        <w:t>, however they were incorrect, as shown in Appendix K</w:t>
      </w:r>
      <w:r w:rsidR="003E4281">
        <w:rPr>
          <w:rFonts w:ascii="Arial" w:hAnsi="Arial" w:cs="Arial"/>
        </w:rPr>
        <w:t xml:space="preserve">. </w:t>
      </w:r>
      <w:r w:rsidR="00D42195">
        <w:rPr>
          <w:rFonts w:ascii="Arial" w:hAnsi="Arial" w:cs="Arial"/>
        </w:rPr>
        <w:t>93g/km compared to 108g/km.</w:t>
      </w:r>
    </w:p>
    <w:p w14:paraId="11141960" w14:textId="77777777" w:rsidR="005E04FF" w:rsidRPr="005E04FF" w:rsidRDefault="005E04FF" w:rsidP="00CB5989">
      <w:pPr>
        <w:rPr>
          <w:rFonts w:ascii="Arial" w:hAnsi="Arial" w:cs="Arial"/>
        </w:rPr>
      </w:pPr>
    </w:p>
    <w:p w14:paraId="530D1CD5" w14:textId="7416A8EB" w:rsidR="00A662B6" w:rsidRDefault="00A662B6" w:rsidP="00CB5989">
      <w:r>
        <w:rPr>
          <w:noProof/>
        </w:rPr>
        <w:lastRenderedPageBreak/>
        <w:drawing>
          <wp:inline distT="0" distB="0" distL="0" distR="0" wp14:anchorId="5972183D" wp14:editId="4139466C">
            <wp:extent cx="5921916" cy="2493818"/>
            <wp:effectExtent l="0" t="0" r="3175"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25972" cy="2495526"/>
                    </a:xfrm>
                    <a:prstGeom prst="rect">
                      <a:avLst/>
                    </a:prstGeom>
                    <a:noFill/>
                    <a:ln>
                      <a:noFill/>
                    </a:ln>
                  </pic:spPr>
                </pic:pic>
              </a:graphicData>
            </a:graphic>
          </wp:inline>
        </w:drawing>
      </w:r>
    </w:p>
    <w:p w14:paraId="245B3FA6" w14:textId="5EC983F6" w:rsidR="00AB4D55" w:rsidRPr="00AB4D55" w:rsidRDefault="00AB4D55" w:rsidP="00AB4D55">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8</w:t>
      </w:r>
      <w:r w:rsidRPr="008B6D1A">
        <w:rPr>
          <w:rFonts w:cstheme="minorHAnsi"/>
          <w:bCs/>
          <w:i/>
          <w:iCs/>
          <w:color w:val="0070C0"/>
          <w:sz w:val="18"/>
          <w:szCs w:val="16"/>
        </w:rPr>
        <w:t xml:space="preserve">: </w:t>
      </w:r>
      <w:r>
        <w:rPr>
          <w:rFonts w:cstheme="minorHAnsi"/>
          <w:bCs/>
          <w:i/>
          <w:iCs/>
          <w:color w:val="0070C0"/>
          <w:sz w:val="18"/>
          <w:szCs w:val="16"/>
        </w:rPr>
        <w:t>Survey Question 19</w:t>
      </w:r>
      <w:r w:rsidRPr="008B6D1A">
        <w:rPr>
          <w:rFonts w:cstheme="minorHAnsi"/>
          <w:bCs/>
          <w:i/>
          <w:iCs/>
          <w:color w:val="0070C0"/>
          <w:sz w:val="18"/>
          <w:szCs w:val="16"/>
        </w:rPr>
        <w:t xml:space="preserve"> (Watkins, D. 2020)</w:t>
      </w:r>
    </w:p>
    <w:p w14:paraId="79F463F6" w14:textId="4BCA1E19" w:rsidR="00A662B6" w:rsidRDefault="00171E6C" w:rsidP="00CB5989">
      <w:pPr>
        <w:rPr>
          <w:rFonts w:ascii="Arial" w:hAnsi="Arial" w:cs="Arial"/>
        </w:rPr>
      </w:pPr>
      <w:r w:rsidRPr="005E04FF">
        <w:rPr>
          <w:rFonts w:ascii="Arial" w:hAnsi="Arial" w:cs="Arial"/>
        </w:rPr>
        <w:t xml:space="preserve">The </w:t>
      </w:r>
      <w:r>
        <w:rPr>
          <w:rFonts w:ascii="Arial" w:hAnsi="Arial" w:cs="Arial"/>
        </w:rPr>
        <w:t>above chart in figure 4</w:t>
      </w:r>
      <w:r w:rsidR="005A193B">
        <w:rPr>
          <w:rFonts w:ascii="Arial" w:hAnsi="Arial" w:cs="Arial"/>
        </w:rPr>
        <w:t>8</w:t>
      </w:r>
      <w:r>
        <w:rPr>
          <w:rFonts w:ascii="Arial" w:hAnsi="Arial" w:cs="Arial"/>
        </w:rPr>
        <w:t xml:space="preserve"> shows that 78% of the participants thought the Ford Fiesta would have a quicker time of 0-60mph, the</w:t>
      </w:r>
      <w:r w:rsidR="00512158">
        <w:rPr>
          <w:rFonts w:ascii="Arial" w:hAnsi="Arial" w:cs="Arial"/>
        </w:rPr>
        <w:t xml:space="preserve"> majority of participants are correct, as shown in Appendix K.</w:t>
      </w:r>
      <w:r w:rsidR="00D42195">
        <w:rPr>
          <w:rFonts w:ascii="Arial" w:hAnsi="Arial" w:cs="Arial"/>
        </w:rPr>
        <w:t xml:space="preserve"> </w:t>
      </w:r>
      <w:r w:rsidR="00D44F1A">
        <w:rPr>
          <w:rFonts w:ascii="Arial" w:hAnsi="Arial" w:cs="Arial"/>
        </w:rPr>
        <w:t>10.4s compared to 13.2.</w:t>
      </w:r>
    </w:p>
    <w:p w14:paraId="1AA2D6C9" w14:textId="77777777" w:rsidR="00AB4D55" w:rsidRPr="00AB4D55" w:rsidRDefault="00AB4D55" w:rsidP="00CB5989">
      <w:pPr>
        <w:rPr>
          <w:rFonts w:ascii="Arial" w:hAnsi="Arial" w:cs="Arial"/>
        </w:rPr>
      </w:pPr>
    </w:p>
    <w:p w14:paraId="350F376C" w14:textId="754179CD" w:rsidR="00A662B6" w:rsidRDefault="00033610" w:rsidP="00CB5989">
      <w:r>
        <w:rPr>
          <w:noProof/>
        </w:rPr>
        <w:drawing>
          <wp:inline distT="0" distB="0" distL="0" distR="0" wp14:anchorId="41F2EB71" wp14:editId="566C18DB">
            <wp:extent cx="6062915" cy="255319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6071487" cy="2556805"/>
                    </a:xfrm>
                    <a:prstGeom prst="rect">
                      <a:avLst/>
                    </a:prstGeom>
                    <a:noFill/>
                    <a:ln>
                      <a:noFill/>
                    </a:ln>
                  </pic:spPr>
                </pic:pic>
              </a:graphicData>
            </a:graphic>
          </wp:inline>
        </w:drawing>
      </w:r>
    </w:p>
    <w:p w14:paraId="6BEA9399" w14:textId="04486245" w:rsidR="00A17839" w:rsidRPr="00A17839" w:rsidRDefault="00A17839" w:rsidP="00A17839">
      <w:pPr>
        <w:jc w:val="center"/>
        <w:rPr>
          <w:rFonts w:cstheme="minorHAnsi"/>
          <w:bCs/>
          <w:i/>
          <w:iCs/>
          <w:color w:val="0070C0"/>
          <w:sz w:val="18"/>
          <w:szCs w:val="16"/>
        </w:rPr>
      </w:pPr>
      <w:r w:rsidRPr="008B6D1A">
        <w:rPr>
          <w:rFonts w:cstheme="minorHAnsi"/>
          <w:bCs/>
          <w:i/>
          <w:iCs/>
          <w:color w:val="0070C0"/>
          <w:sz w:val="18"/>
          <w:szCs w:val="16"/>
        </w:rPr>
        <w:t xml:space="preserve">Figure </w:t>
      </w:r>
      <w:r>
        <w:rPr>
          <w:rFonts w:cstheme="minorHAnsi"/>
          <w:bCs/>
          <w:i/>
          <w:iCs/>
          <w:color w:val="0070C0"/>
          <w:sz w:val="18"/>
          <w:szCs w:val="16"/>
        </w:rPr>
        <w:t>4</w:t>
      </w:r>
      <w:r w:rsidR="005A193B">
        <w:rPr>
          <w:rFonts w:cstheme="minorHAnsi"/>
          <w:bCs/>
          <w:i/>
          <w:iCs/>
          <w:color w:val="0070C0"/>
          <w:sz w:val="18"/>
          <w:szCs w:val="16"/>
        </w:rPr>
        <w:t>9</w:t>
      </w:r>
      <w:r w:rsidRPr="008B6D1A">
        <w:rPr>
          <w:rFonts w:cstheme="minorHAnsi"/>
          <w:bCs/>
          <w:i/>
          <w:iCs/>
          <w:color w:val="0070C0"/>
          <w:sz w:val="18"/>
          <w:szCs w:val="16"/>
        </w:rPr>
        <w:t xml:space="preserve">: </w:t>
      </w:r>
      <w:r>
        <w:rPr>
          <w:rFonts w:cstheme="minorHAnsi"/>
          <w:bCs/>
          <w:i/>
          <w:iCs/>
          <w:color w:val="0070C0"/>
          <w:sz w:val="18"/>
          <w:szCs w:val="16"/>
        </w:rPr>
        <w:t>Survey Question 20</w:t>
      </w:r>
      <w:r w:rsidRPr="008B6D1A">
        <w:rPr>
          <w:rFonts w:cstheme="minorHAnsi"/>
          <w:bCs/>
          <w:i/>
          <w:iCs/>
          <w:color w:val="0070C0"/>
          <w:sz w:val="18"/>
          <w:szCs w:val="16"/>
        </w:rPr>
        <w:t xml:space="preserve"> (Watkins, D. 2020)</w:t>
      </w:r>
    </w:p>
    <w:p w14:paraId="55B42ECF" w14:textId="49AF7438" w:rsidR="00033610" w:rsidRPr="00AB4D55" w:rsidRDefault="00512158" w:rsidP="00CB5989">
      <w:pPr>
        <w:rPr>
          <w:rFonts w:ascii="Arial" w:hAnsi="Arial" w:cs="Arial"/>
        </w:rPr>
      </w:pPr>
      <w:r w:rsidRPr="005E04FF">
        <w:rPr>
          <w:rFonts w:ascii="Arial" w:hAnsi="Arial" w:cs="Arial"/>
        </w:rPr>
        <w:t xml:space="preserve">The </w:t>
      </w:r>
      <w:r>
        <w:rPr>
          <w:rFonts w:ascii="Arial" w:hAnsi="Arial" w:cs="Arial"/>
        </w:rPr>
        <w:t>above chart in figure 4</w:t>
      </w:r>
      <w:r w:rsidR="005A193B">
        <w:rPr>
          <w:rFonts w:ascii="Arial" w:hAnsi="Arial" w:cs="Arial"/>
        </w:rPr>
        <w:t>9</w:t>
      </w:r>
      <w:r>
        <w:rPr>
          <w:rFonts w:ascii="Arial" w:hAnsi="Arial" w:cs="Arial"/>
        </w:rPr>
        <w:t xml:space="preserve"> shows that 51% of the participants thought the Ford Fiesta would have a higher top speed, the majority of participants were again correct, as shown in Appendix K. </w:t>
      </w:r>
      <w:r w:rsidR="00AF47FD">
        <w:rPr>
          <w:rFonts w:ascii="Arial" w:hAnsi="Arial" w:cs="Arial"/>
        </w:rPr>
        <w:t>121mph compared to 108mph.</w:t>
      </w:r>
    </w:p>
    <w:p w14:paraId="2CFBED7C" w14:textId="1759CE95" w:rsidR="00033610" w:rsidRDefault="00033610" w:rsidP="00CB5989"/>
    <w:p w14:paraId="6B56E1B9" w14:textId="7F1E6DDD" w:rsidR="00512158" w:rsidRDefault="00512158" w:rsidP="00CB5989"/>
    <w:p w14:paraId="4D69BAA2" w14:textId="016A0B74" w:rsidR="00512158" w:rsidRDefault="00512158" w:rsidP="00CB5989"/>
    <w:p w14:paraId="5C460C73" w14:textId="77777777" w:rsidR="00512158" w:rsidRPr="00CB5989" w:rsidRDefault="00512158" w:rsidP="00CB5989"/>
    <w:p w14:paraId="76E5721D" w14:textId="77777777" w:rsidR="00A75E8E" w:rsidRPr="006E052F" w:rsidRDefault="00A75E8E" w:rsidP="004E43E4">
      <w:pPr>
        <w:spacing w:line="240" w:lineRule="auto"/>
        <w:rPr>
          <w:rFonts w:ascii="Arial" w:hAnsi="Arial" w:cs="Arial"/>
          <w:bCs/>
          <w:szCs w:val="20"/>
        </w:rPr>
      </w:pPr>
    </w:p>
    <w:p w14:paraId="2A1A80D7" w14:textId="306DF6EA" w:rsidR="00AE42DA" w:rsidRPr="0094380C" w:rsidRDefault="00557807" w:rsidP="00011D10">
      <w:pPr>
        <w:pStyle w:val="Heading1"/>
        <w:rPr>
          <w:b/>
          <w:bCs/>
        </w:rPr>
      </w:pPr>
      <w:bookmarkStart w:id="54" w:name="_Toc39556561"/>
      <w:r>
        <w:rPr>
          <w:b/>
          <w:bCs/>
        </w:rPr>
        <w:lastRenderedPageBreak/>
        <w:t>6</w:t>
      </w:r>
      <w:r w:rsidR="00481A94" w:rsidRPr="0094380C">
        <w:rPr>
          <w:b/>
          <w:bCs/>
        </w:rPr>
        <w:t xml:space="preserve">. </w:t>
      </w:r>
      <w:r w:rsidR="00AE42DA" w:rsidRPr="0094380C">
        <w:rPr>
          <w:b/>
          <w:bCs/>
        </w:rPr>
        <w:t>Conclusion</w:t>
      </w:r>
      <w:bookmarkEnd w:id="54"/>
    </w:p>
    <w:p w14:paraId="22C6E765" w14:textId="77777777" w:rsidR="00557807" w:rsidRDefault="00557807" w:rsidP="00557807">
      <w:pPr>
        <w:spacing w:line="240" w:lineRule="auto"/>
        <w:rPr>
          <w:rFonts w:ascii="Arial" w:hAnsi="Arial" w:cs="Arial"/>
          <w:bCs/>
          <w:szCs w:val="20"/>
        </w:rPr>
      </w:pPr>
      <w:r>
        <w:rPr>
          <w:rFonts w:ascii="Arial" w:hAnsi="Arial" w:cs="Arial"/>
          <w:bCs/>
          <w:szCs w:val="20"/>
        </w:rPr>
        <w:t xml:space="preserve">From completing the emissions testing on the downsized engines, it has become clear to myself that there aren’t only good sides to these engines, they also have disadvantages. However, just because of a few bad points of the tested downsized engines, this doesn’t mean that they are bad engines and should be ruled out. </w:t>
      </w:r>
    </w:p>
    <w:p w14:paraId="22F765B3" w14:textId="3776B585" w:rsidR="00DA2432" w:rsidRDefault="00557807" w:rsidP="00557807">
      <w:pPr>
        <w:spacing w:line="240" w:lineRule="auto"/>
        <w:rPr>
          <w:rFonts w:ascii="Arial" w:hAnsi="Arial" w:cs="Arial"/>
          <w:bCs/>
          <w:szCs w:val="20"/>
        </w:rPr>
      </w:pPr>
      <w:r>
        <w:rPr>
          <w:rFonts w:ascii="Arial" w:hAnsi="Arial" w:cs="Arial"/>
          <w:bCs/>
          <w:szCs w:val="20"/>
        </w:rPr>
        <w:t>Vehicle manufacturers in recent years have invested a lot of money into the development of downsized engines, this is because of the improved fuel efficiency compared to an engine of similar power outputs, as discussed in section 2.6. And from the addition of a forced induction system, these smaller engines are capable of producing similar power figure to a larger engine, therefore reducing the power difference from downsizing the engine.</w:t>
      </w:r>
    </w:p>
    <w:p w14:paraId="1CA2DBD5" w14:textId="7BFBFA92" w:rsidR="00AE42DA" w:rsidRDefault="00170C01" w:rsidP="004E43E4">
      <w:pPr>
        <w:spacing w:line="240" w:lineRule="auto"/>
        <w:rPr>
          <w:rFonts w:ascii="Arial" w:hAnsi="Arial" w:cs="Arial"/>
          <w:bCs/>
          <w:szCs w:val="20"/>
        </w:rPr>
      </w:pPr>
      <w:r>
        <w:rPr>
          <w:rFonts w:ascii="Arial" w:hAnsi="Arial" w:cs="Arial"/>
          <w:bCs/>
          <w:szCs w:val="20"/>
        </w:rPr>
        <w:t xml:space="preserve">Although </w:t>
      </w:r>
      <w:r w:rsidR="00451173">
        <w:rPr>
          <w:rFonts w:ascii="Arial" w:hAnsi="Arial" w:cs="Arial"/>
          <w:bCs/>
          <w:szCs w:val="20"/>
        </w:rPr>
        <w:t>many automotive manufacturers have been downsizing their</w:t>
      </w:r>
      <w:r w:rsidR="00084ED9">
        <w:rPr>
          <w:rFonts w:ascii="Arial" w:hAnsi="Arial" w:cs="Arial"/>
          <w:bCs/>
          <w:szCs w:val="20"/>
        </w:rPr>
        <w:t xml:space="preserve"> engines in recent years, we are slowly seeing an increase in these manufacturers </w:t>
      </w:r>
      <w:r w:rsidR="00E03281">
        <w:rPr>
          <w:rFonts w:ascii="Arial" w:hAnsi="Arial" w:cs="Arial"/>
          <w:bCs/>
          <w:szCs w:val="20"/>
        </w:rPr>
        <w:t xml:space="preserve">abandoning this, to instead </w:t>
      </w:r>
      <w:r w:rsidR="001D387F">
        <w:rPr>
          <w:rFonts w:ascii="Arial" w:hAnsi="Arial" w:cs="Arial"/>
          <w:bCs/>
          <w:szCs w:val="20"/>
        </w:rPr>
        <w:t xml:space="preserve">make modifications to their engines of a larger capacity. This is </w:t>
      </w:r>
      <w:r w:rsidR="00261D78">
        <w:rPr>
          <w:rFonts w:ascii="Arial" w:hAnsi="Arial" w:cs="Arial"/>
          <w:bCs/>
          <w:szCs w:val="20"/>
        </w:rPr>
        <w:t xml:space="preserve">recently proving to have some </w:t>
      </w:r>
      <w:r w:rsidR="003F6562">
        <w:rPr>
          <w:rFonts w:ascii="Arial" w:hAnsi="Arial" w:cs="Arial"/>
          <w:bCs/>
          <w:szCs w:val="20"/>
        </w:rPr>
        <w:t>benefits</w:t>
      </w:r>
      <w:r w:rsidR="006F1CFA">
        <w:rPr>
          <w:rFonts w:ascii="Arial" w:hAnsi="Arial" w:cs="Arial"/>
          <w:bCs/>
          <w:szCs w:val="20"/>
        </w:rPr>
        <w:t xml:space="preserve"> for those trying this method.</w:t>
      </w:r>
      <w:r w:rsidR="00DF357C">
        <w:rPr>
          <w:rFonts w:ascii="Arial" w:hAnsi="Arial" w:cs="Arial"/>
          <w:bCs/>
          <w:szCs w:val="20"/>
        </w:rPr>
        <w:t xml:space="preserve"> </w:t>
      </w:r>
      <w:r w:rsidR="006F1CFA">
        <w:rPr>
          <w:rFonts w:ascii="Arial" w:hAnsi="Arial" w:cs="Arial"/>
          <w:bCs/>
          <w:szCs w:val="20"/>
        </w:rPr>
        <w:t>T</w:t>
      </w:r>
      <w:r w:rsidR="00DF357C">
        <w:rPr>
          <w:rFonts w:ascii="Arial" w:hAnsi="Arial" w:cs="Arial"/>
          <w:bCs/>
          <w:szCs w:val="20"/>
        </w:rPr>
        <w:t>herefore</w:t>
      </w:r>
      <w:r w:rsidR="005E328D">
        <w:rPr>
          <w:rFonts w:ascii="Arial" w:hAnsi="Arial" w:cs="Arial"/>
          <w:bCs/>
          <w:szCs w:val="20"/>
        </w:rPr>
        <w:t>,</w:t>
      </w:r>
      <w:r w:rsidR="00DF357C">
        <w:rPr>
          <w:rFonts w:ascii="Arial" w:hAnsi="Arial" w:cs="Arial"/>
          <w:bCs/>
          <w:szCs w:val="20"/>
        </w:rPr>
        <w:t xml:space="preserve"> more manufacturers may soon </w:t>
      </w:r>
      <w:r w:rsidR="003F6562">
        <w:rPr>
          <w:rFonts w:ascii="Arial" w:hAnsi="Arial" w:cs="Arial"/>
          <w:bCs/>
          <w:szCs w:val="20"/>
        </w:rPr>
        <w:t xml:space="preserve">also </w:t>
      </w:r>
      <w:r w:rsidR="006F1CFA">
        <w:rPr>
          <w:rFonts w:ascii="Arial" w:hAnsi="Arial" w:cs="Arial"/>
          <w:bCs/>
          <w:szCs w:val="20"/>
        </w:rPr>
        <w:t>follow</w:t>
      </w:r>
      <w:r w:rsidR="005E328D">
        <w:rPr>
          <w:rFonts w:ascii="Arial" w:hAnsi="Arial" w:cs="Arial"/>
          <w:bCs/>
          <w:szCs w:val="20"/>
        </w:rPr>
        <w:t xml:space="preserve"> this</w:t>
      </w:r>
      <w:r w:rsidR="003F6562">
        <w:rPr>
          <w:rFonts w:ascii="Arial" w:hAnsi="Arial" w:cs="Arial"/>
          <w:bCs/>
          <w:szCs w:val="20"/>
        </w:rPr>
        <w:t>.</w:t>
      </w:r>
    </w:p>
    <w:p w14:paraId="7F7A43BF" w14:textId="77777777" w:rsidR="00451173" w:rsidRDefault="00451173" w:rsidP="00451173">
      <w:pPr>
        <w:spacing w:line="240" w:lineRule="auto"/>
        <w:rPr>
          <w:rFonts w:ascii="Arial" w:hAnsi="Arial" w:cs="Arial"/>
          <w:bCs/>
          <w:szCs w:val="20"/>
        </w:rPr>
      </w:pPr>
      <w:r>
        <w:rPr>
          <w:rFonts w:ascii="Arial" w:hAnsi="Arial" w:cs="Arial"/>
          <w:bCs/>
          <w:szCs w:val="20"/>
        </w:rPr>
        <w:t>The results produced from the online survey were connecting together well, in my opinion. The outcomes for each separate answer were closely related to the expected answer supplied from the previous charts, meaning that there was a correlation. For example, the majority of participants were of the age bracket between 25 to 34 years of age, meaning they were likely in employment, which was later confirmed to be correct. Then because these participants were employed, they would likely have the use of a vehicle, which was then confirmed to be correct.</w:t>
      </w:r>
    </w:p>
    <w:p w14:paraId="068DB845" w14:textId="77777777" w:rsidR="00557807" w:rsidRDefault="00557807" w:rsidP="004E43E4">
      <w:pPr>
        <w:spacing w:line="240" w:lineRule="auto"/>
        <w:rPr>
          <w:rFonts w:ascii="Arial" w:hAnsi="Arial" w:cs="Arial"/>
          <w:bCs/>
          <w:szCs w:val="20"/>
        </w:rPr>
      </w:pPr>
    </w:p>
    <w:p w14:paraId="6B4B0277" w14:textId="54F78B6D" w:rsidR="00557807" w:rsidRDefault="00557807" w:rsidP="00557807">
      <w:pPr>
        <w:pStyle w:val="Heading1"/>
        <w:rPr>
          <w:b/>
          <w:bCs/>
        </w:rPr>
      </w:pPr>
      <w:bookmarkStart w:id="55" w:name="_Toc39556562"/>
      <w:r>
        <w:rPr>
          <w:b/>
          <w:bCs/>
        </w:rPr>
        <w:t>7</w:t>
      </w:r>
      <w:r w:rsidRPr="0094380C">
        <w:rPr>
          <w:b/>
          <w:bCs/>
        </w:rPr>
        <w:t xml:space="preserve">. </w:t>
      </w:r>
      <w:r>
        <w:rPr>
          <w:b/>
          <w:bCs/>
        </w:rPr>
        <w:t>Evaluation</w:t>
      </w:r>
      <w:bookmarkEnd w:id="55"/>
    </w:p>
    <w:p w14:paraId="37ACBF99" w14:textId="09F7B2F3" w:rsidR="00557807" w:rsidRPr="00557807" w:rsidRDefault="00633A8C" w:rsidP="00557807">
      <w:pPr>
        <w:rPr>
          <w:rFonts w:ascii="Arial" w:hAnsi="Arial" w:cs="Arial"/>
        </w:rPr>
      </w:pPr>
      <w:r>
        <w:rPr>
          <w:rFonts w:ascii="Arial" w:hAnsi="Arial" w:cs="Arial"/>
        </w:rPr>
        <w:t xml:space="preserve">Throughout this </w:t>
      </w:r>
      <w:r w:rsidR="00083B66">
        <w:rPr>
          <w:rFonts w:ascii="Arial" w:hAnsi="Arial" w:cs="Arial"/>
        </w:rPr>
        <w:t>report, there has been many issues discussed and possible solutions</w:t>
      </w:r>
      <w:r>
        <w:rPr>
          <w:rFonts w:ascii="Arial" w:hAnsi="Arial" w:cs="Arial"/>
        </w:rPr>
        <w:t>.</w:t>
      </w:r>
      <w:r w:rsidR="00083B66">
        <w:rPr>
          <w:rFonts w:ascii="Arial" w:hAnsi="Arial" w:cs="Arial"/>
        </w:rPr>
        <w:t xml:space="preserve"> However, there could have been improvements </w:t>
      </w:r>
      <w:r w:rsidR="00F82572">
        <w:rPr>
          <w:rFonts w:ascii="Arial" w:hAnsi="Arial" w:cs="Arial"/>
        </w:rPr>
        <w:t>to some areas.</w:t>
      </w:r>
      <w:r>
        <w:rPr>
          <w:rFonts w:ascii="Arial" w:hAnsi="Arial" w:cs="Arial"/>
        </w:rPr>
        <w:t xml:space="preserve"> During</w:t>
      </w:r>
      <w:r w:rsidR="006313E7">
        <w:rPr>
          <w:rFonts w:ascii="Arial" w:hAnsi="Arial" w:cs="Arial"/>
        </w:rPr>
        <w:t xml:space="preserve"> the </w:t>
      </w:r>
      <w:r w:rsidR="00FF068C">
        <w:rPr>
          <w:rFonts w:ascii="Arial" w:hAnsi="Arial" w:cs="Arial"/>
        </w:rPr>
        <w:t xml:space="preserve">emissions </w:t>
      </w:r>
      <w:r w:rsidR="006313E7">
        <w:rPr>
          <w:rFonts w:ascii="Arial" w:hAnsi="Arial" w:cs="Arial"/>
        </w:rPr>
        <w:t xml:space="preserve">testing </w:t>
      </w:r>
      <w:r w:rsidR="00FF068C">
        <w:rPr>
          <w:rFonts w:ascii="Arial" w:hAnsi="Arial" w:cs="Arial"/>
        </w:rPr>
        <w:t xml:space="preserve">section of the report, many </w:t>
      </w:r>
      <w:r w:rsidR="006A1DD2">
        <w:rPr>
          <w:rFonts w:ascii="Arial" w:hAnsi="Arial" w:cs="Arial"/>
        </w:rPr>
        <w:t xml:space="preserve">issues were presented in collecting the required data. As shown in </w:t>
      </w:r>
      <w:r w:rsidR="00E01C4D">
        <w:rPr>
          <w:rFonts w:ascii="Arial" w:hAnsi="Arial" w:cs="Arial"/>
        </w:rPr>
        <w:t xml:space="preserve">figures 15-29, </w:t>
      </w:r>
      <w:r w:rsidR="00212C55">
        <w:rPr>
          <w:rFonts w:ascii="Arial" w:hAnsi="Arial" w:cs="Arial"/>
        </w:rPr>
        <w:t xml:space="preserve">the machine used had unfortunately run into a few problems, including the absence of </w:t>
      </w:r>
      <w:r w:rsidR="00D3597A">
        <w:rPr>
          <w:rFonts w:ascii="Arial" w:hAnsi="Arial" w:cs="Arial"/>
        </w:rPr>
        <w:t>printing paper and the test</w:t>
      </w:r>
      <w:r w:rsidR="003F552B">
        <w:rPr>
          <w:rFonts w:ascii="Arial" w:hAnsi="Arial" w:cs="Arial"/>
        </w:rPr>
        <w:t xml:space="preserve">er needing to reset after being used for a duration of time. </w:t>
      </w:r>
      <w:r w:rsidR="00AF5816">
        <w:rPr>
          <w:rFonts w:ascii="Arial" w:hAnsi="Arial" w:cs="Arial"/>
        </w:rPr>
        <w:t>T</w:t>
      </w:r>
      <w:r w:rsidR="003F552B">
        <w:rPr>
          <w:rFonts w:ascii="Arial" w:hAnsi="Arial" w:cs="Arial"/>
        </w:rPr>
        <w:t>h</w:t>
      </w:r>
      <w:r w:rsidR="00AF5816">
        <w:rPr>
          <w:rFonts w:ascii="Arial" w:hAnsi="Arial" w:cs="Arial"/>
        </w:rPr>
        <w:t>ese</w:t>
      </w:r>
      <w:r w:rsidR="00F82572">
        <w:rPr>
          <w:rFonts w:ascii="Arial" w:hAnsi="Arial" w:cs="Arial"/>
        </w:rPr>
        <w:t xml:space="preserve"> issues</w:t>
      </w:r>
      <w:r w:rsidR="00AF5816">
        <w:rPr>
          <w:rFonts w:ascii="Arial" w:hAnsi="Arial" w:cs="Arial"/>
        </w:rPr>
        <w:t xml:space="preserve"> resulted in a </w:t>
      </w:r>
      <w:r w:rsidR="00FF4853">
        <w:rPr>
          <w:rFonts w:ascii="Arial" w:hAnsi="Arial" w:cs="Arial"/>
        </w:rPr>
        <w:t xml:space="preserve">time </w:t>
      </w:r>
      <w:r w:rsidR="00AF5816">
        <w:rPr>
          <w:rFonts w:ascii="Arial" w:hAnsi="Arial" w:cs="Arial"/>
        </w:rPr>
        <w:t xml:space="preserve">restriction </w:t>
      </w:r>
      <w:r w:rsidR="00903430">
        <w:rPr>
          <w:rFonts w:ascii="Arial" w:hAnsi="Arial" w:cs="Arial"/>
        </w:rPr>
        <w:t>for us to collect the data</w:t>
      </w:r>
      <w:r w:rsidR="00F82572">
        <w:rPr>
          <w:rFonts w:ascii="Arial" w:hAnsi="Arial" w:cs="Arial"/>
        </w:rPr>
        <w:t xml:space="preserve">, and </w:t>
      </w:r>
      <w:r w:rsidR="00FF4853">
        <w:rPr>
          <w:rFonts w:ascii="Arial" w:hAnsi="Arial" w:cs="Arial"/>
        </w:rPr>
        <w:t xml:space="preserve">the </w:t>
      </w:r>
      <w:r w:rsidR="004958A1">
        <w:rPr>
          <w:rFonts w:ascii="Arial" w:hAnsi="Arial" w:cs="Arial"/>
        </w:rPr>
        <w:t xml:space="preserve">only method of retrieving the data from the machine was via photographs of the screen, </w:t>
      </w:r>
      <w:r w:rsidR="002C66B8">
        <w:rPr>
          <w:rFonts w:ascii="Arial" w:hAnsi="Arial" w:cs="Arial"/>
        </w:rPr>
        <w:t>which unfortunately left the images more difficult to see.</w:t>
      </w:r>
      <w:r w:rsidR="00211810">
        <w:rPr>
          <w:rFonts w:ascii="Arial" w:hAnsi="Arial" w:cs="Arial"/>
        </w:rPr>
        <w:t xml:space="preserve"> Also, with the appearance of the Covid-19 virus, my work had become affected with a lack of access to the university facilities. </w:t>
      </w:r>
    </w:p>
    <w:p w14:paraId="6CFFB5D2" w14:textId="77777777" w:rsidR="00557807" w:rsidRDefault="00557807" w:rsidP="004E43E4">
      <w:pPr>
        <w:spacing w:line="240" w:lineRule="auto"/>
        <w:rPr>
          <w:rFonts w:ascii="Arial" w:hAnsi="Arial" w:cs="Arial"/>
          <w:bCs/>
          <w:szCs w:val="20"/>
        </w:rPr>
      </w:pPr>
    </w:p>
    <w:p w14:paraId="719DD379" w14:textId="569066A6" w:rsidR="00557807" w:rsidRPr="0094380C" w:rsidRDefault="00557807" w:rsidP="00557807">
      <w:pPr>
        <w:pStyle w:val="Heading1"/>
        <w:rPr>
          <w:b/>
          <w:bCs/>
        </w:rPr>
      </w:pPr>
      <w:bookmarkStart w:id="56" w:name="_Toc39556563"/>
      <w:r>
        <w:rPr>
          <w:b/>
          <w:bCs/>
        </w:rPr>
        <w:t>8</w:t>
      </w:r>
      <w:r w:rsidRPr="0094380C">
        <w:rPr>
          <w:b/>
          <w:bCs/>
        </w:rPr>
        <w:t>. Recommended Further Work</w:t>
      </w:r>
      <w:bookmarkEnd w:id="56"/>
    </w:p>
    <w:p w14:paraId="4EC6AB1D" w14:textId="77777777" w:rsidR="00557807" w:rsidRDefault="00557807" w:rsidP="00557807">
      <w:pPr>
        <w:spacing w:line="240" w:lineRule="auto"/>
        <w:rPr>
          <w:rFonts w:ascii="Arial" w:hAnsi="Arial" w:cs="Arial"/>
          <w:bCs/>
          <w:szCs w:val="20"/>
        </w:rPr>
      </w:pPr>
      <w:r>
        <w:rPr>
          <w:rFonts w:ascii="Arial" w:hAnsi="Arial" w:cs="Arial"/>
          <w:bCs/>
          <w:szCs w:val="20"/>
        </w:rPr>
        <w:t>Research further into the development of larger capacity engines, such as the Mazda SkyActiv engine. This is a very interesting project and I would be interested to see if this technology would have a future in the automotive industry, instead of electric vehicles replacing the internal combustion engine by 2035.</w:t>
      </w:r>
    </w:p>
    <w:p w14:paraId="369F4F94" w14:textId="77777777" w:rsidR="00557807" w:rsidRPr="006E052F" w:rsidRDefault="00557807" w:rsidP="00557807">
      <w:pPr>
        <w:spacing w:line="240" w:lineRule="auto"/>
        <w:rPr>
          <w:rFonts w:ascii="Arial" w:hAnsi="Arial" w:cs="Arial"/>
          <w:bCs/>
          <w:szCs w:val="20"/>
        </w:rPr>
      </w:pPr>
      <w:r>
        <w:rPr>
          <w:rFonts w:ascii="Arial" w:hAnsi="Arial" w:cs="Arial"/>
          <w:bCs/>
          <w:szCs w:val="20"/>
        </w:rPr>
        <w:t>Emissions testing on other downsized engines would be beneficial for the future, this will allow a further understanding of other engine emissions, to see if there are similar characteristics to those engines as found in the EcoBoost engines tested in section 5.1 of this report.</w:t>
      </w:r>
    </w:p>
    <w:p w14:paraId="05B63134" w14:textId="398A5542" w:rsidR="0037322C" w:rsidRDefault="0037322C" w:rsidP="004E43E4">
      <w:pPr>
        <w:spacing w:line="240" w:lineRule="auto"/>
        <w:rPr>
          <w:rFonts w:ascii="Arial" w:hAnsi="Arial" w:cs="Arial"/>
          <w:bCs/>
          <w:szCs w:val="20"/>
        </w:rPr>
      </w:pPr>
    </w:p>
    <w:p w14:paraId="4FA7F57B" w14:textId="77777777" w:rsidR="0037322C" w:rsidRPr="006E052F" w:rsidRDefault="0037322C" w:rsidP="004E43E4">
      <w:pPr>
        <w:spacing w:line="240" w:lineRule="auto"/>
        <w:rPr>
          <w:rFonts w:ascii="Arial" w:hAnsi="Arial" w:cs="Arial"/>
          <w:bCs/>
          <w:szCs w:val="20"/>
        </w:rPr>
      </w:pPr>
    </w:p>
    <w:p w14:paraId="55CD7CAA" w14:textId="0875E947" w:rsidR="00AE42DA" w:rsidRPr="0094380C" w:rsidRDefault="0007452A" w:rsidP="00011D10">
      <w:pPr>
        <w:pStyle w:val="Heading1"/>
        <w:rPr>
          <w:b/>
          <w:bCs/>
        </w:rPr>
      </w:pPr>
      <w:bookmarkStart w:id="57" w:name="_Toc39556564"/>
      <w:r>
        <w:rPr>
          <w:b/>
          <w:bCs/>
        </w:rPr>
        <w:lastRenderedPageBreak/>
        <w:t>9</w:t>
      </w:r>
      <w:r w:rsidR="00481A94" w:rsidRPr="0094380C">
        <w:rPr>
          <w:b/>
          <w:bCs/>
        </w:rPr>
        <w:t xml:space="preserve">. </w:t>
      </w:r>
      <w:r w:rsidR="00AE42DA" w:rsidRPr="0094380C">
        <w:rPr>
          <w:b/>
          <w:bCs/>
        </w:rPr>
        <w:t>References</w:t>
      </w:r>
      <w:bookmarkEnd w:id="57"/>
    </w:p>
    <w:p w14:paraId="74F4ED68" w14:textId="364231E3" w:rsidR="00A43772" w:rsidRDefault="00B8797F" w:rsidP="00F43C71">
      <w:pPr>
        <w:spacing w:line="240" w:lineRule="auto"/>
      </w:pPr>
      <w:r>
        <w:t xml:space="preserve">Figure 1, </w:t>
      </w:r>
      <w:r w:rsidR="00B955C9">
        <w:t>Harmless Exhaust Smoke</w:t>
      </w:r>
      <w:r>
        <w:t xml:space="preserve"> (</w:t>
      </w:r>
      <w:r w:rsidR="00A43772" w:rsidRPr="00A43772">
        <w:t>Smith, L</w:t>
      </w:r>
      <w:r>
        <w:t xml:space="preserve">. </w:t>
      </w:r>
      <w:r w:rsidR="00A43772" w:rsidRPr="00A43772">
        <w:t>2017). Express.</w:t>
      </w:r>
      <w:r w:rsidR="00A35691">
        <w:t xml:space="preserve">co.uk. </w:t>
      </w:r>
      <w:r w:rsidR="00A43772" w:rsidRPr="00A43772">
        <w:t xml:space="preserve">Radical new emissions test launching today set to shake-up the car industry [Online]. Available at: </w:t>
      </w:r>
      <w:hyperlink r:id="rId67" w:history="1">
        <w:r w:rsidR="00A35691" w:rsidRPr="00C7552F">
          <w:rPr>
            <w:rStyle w:val="Hyperlink"/>
          </w:rPr>
          <w:t>https://www.express.co.uk/life-style/cars/848920/car-emissions-test-diesel-VW-pollution</w:t>
        </w:r>
      </w:hyperlink>
      <w:r w:rsidR="00A35691">
        <w:t xml:space="preserve"> </w:t>
      </w:r>
      <w:r w:rsidR="00A43772" w:rsidRPr="00A43772">
        <w:t>[Accessed 15 Nov. 2019].</w:t>
      </w:r>
    </w:p>
    <w:p w14:paraId="2E22E556" w14:textId="766523C1" w:rsidR="001D7868" w:rsidRPr="00B955C9" w:rsidRDefault="008119C0" w:rsidP="001D7868">
      <w:pPr>
        <w:spacing w:line="240" w:lineRule="auto"/>
      </w:pPr>
      <w:r>
        <w:t>Figure 2,</w:t>
      </w:r>
      <w:r w:rsidR="00CB1844">
        <w:t xml:space="preserve"> </w:t>
      </w:r>
      <w:r w:rsidR="00B955C9">
        <w:t>Harmful</w:t>
      </w:r>
      <w:r w:rsidR="00487F2C">
        <w:t xml:space="preserve"> </w:t>
      </w:r>
      <w:r w:rsidR="00FE1B43">
        <w:t>Exhaust Smoke</w:t>
      </w:r>
      <w:r>
        <w:t xml:space="preserve"> (RAC. 2020).</w:t>
      </w:r>
      <w:r w:rsidR="009452C4">
        <w:t xml:space="preserve"> </w:t>
      </w:r>
      <w:r w:rsidR="00262804">
        <w:t xml:space="preserve">Rac.co.uk. </w:t>
      </w:r>
      <w:r w:rsidR="000B2685" w:rsidRPr="000B2685">
        <w:t>Euro 1 to Euro 6 guide – find out your vehicle's emissions standard</w:t>
      </w:r>
      <w:r w:rsidR="005E6C44">
        <w:t xml:space="preserve"> [Online]. </w:t>
      </w:r>
      <w:r w:rsidR="009452C4">
        <w:t xml:space="preserve">Available at: </w:t>
      </w:r>
      <w:hyperlink r:id="rId68" w:history="1">
        <w:r w:rsidRPr="00C7552F">
          <w:rPr>
            <w:rStyle w:val="Hyperlink"/>
          </w:rPr>
          <w:t>https://www.rac.co.uk/drive/advice/emissions/euro-emissions-standards/</w:t>
        </w:r>
      </w:hyperlink>
      <w:r w:rsidR="005E6C44">
        <w:t xml:space="preserve">. [Accessed </w:t>
      </w:r>
      <w:r w:rsidR="007E2067">
        <w:t>0</w:t>
      </w:r>
      <w:r w:rsidR="00D96138">
        <w:t xml:space="preserve">2 </w:t>
      </w:r>
      <w:r w:rsidR="00195CA3">
        <w:t>M</w:t>
      </w:r>
      <w:r w:rsidR="00D76B29">
        <w:t>ar. 2020]</w:t>
      </w:r>
      <w:r w:rsidR="001D7868" w:rsidRPr="001D7868">
        <w:rPr>
          <w:bCs/>
          <w:szCs w:val="20"/>
        </w:rPr>
        <w:t xml:space="preserve"> </w:t>
      </w:r>
    </w:p>
    <w:p w14:paraId="2226101E" w14:textId="77777777" w:rsidR="00D65869" w:rsidRDefault="001A53A5" w:rsidP="001D7868">
      <w:pPr>
        <w:spacing w:line="240" w:lineRule="auto"/>
      </w:pPr>
      <w:r>
        <w:rPr>
          <w:bCs/>
          <w:szCs w:val="20"/>
        </w:rPr>
        <w:t xml:space="preserve">Figure 3, </w:t>
      </w:r>
      <w:r w:rsidR="00D65869">
        <w:rPr>
          <w:bCs/>
          <w:szCs w:val="20"/>
        </w:rPr>
        <w:t xml:space="preserve">Road Emissions Tester (Buyacar. 2019). Buyacar.co.uk. </w:t>
      </w:r>
      <w:r w:rsidR="00D65869" w:rsidRPr="00D540DB">
        <w:rPr>
          <w:bCs/>
          <w:szCs w:val="20"/>
        </w:rPr>
        <w:t xml:space="preserve">What are Euro 6 emissions standards? Why you need to know </w:t>
      </w:r>
      <w:r w:rsidR="00D65869">
        <w:rPr>
          <w:bCs/>
          <w:szCs w:val="20"/>
        </w:rPr>
        <w:t xml:space="preserve">[Online]. Available at: </w:t>
      </w:r>
      <w:hyperlink r:id="rId69" w:history="1">
        <w:r w:rsidR="00D65869" w:rsidRPr="006C03BF">
          <w:rPr>
            <w:rStyle w:val="Hyperlink"/>
          </w:rPr>
          <w:t>https://www.buyacar.co.uk/cars/euro-6-emissions-standard-cars/522/what-are-euro-6-emissions-standards-why-you-need-to-know</w:t>
        </w:r>
      </w:hyperlink>
      <w:r w:rsidR="00D65869">
        <w:t>. [Accessed 02 Mar. 2020]</w:t>
      </w:r>
    </w:p>
    <w:p w14:paraId="7968BD51" w14:textId="438F4C63" w:rsidR="006A5591" w:rsidRPr="006A5591" w:rsidRDefault="006A5591" w:rsidP="006A5591">
      <w:pPr>
        <w:spacing w:line="240" w:lineRule="auto"/>
        <w:rPr>
          <w:bCs/>
          <w:szCs w:val="20"/>
        </w:rPr>
      </w:pPr>
      <w:r w:rsidRPr="006A5591">
        <w:rPr>
          <w:bCs/>
          <w:szCs w:val="20"/>
        </w:rPr>
        <w:t xml:space="preserve">Figure </w:t>
      </w:r>
      <w:r w:rsidR="009B36A7">
        <w:rPr>
          <w:bCs/>
          <w:szCs w:val="20"/>
        </w:rPr>
        <w:t>4</w:t>
      </w:r>
      <w:r w:rsidR="0052593F">
        <w:rPr>
          <w:bCs/>
          <w:szCs w:val="20"/>
        </w:rPr>
        <w:t>,</w:t>
      </w:r>
      <w:r w:rsidRPr="006A5591">
        <w:rPr>
          <w:bCs/>
          <w:szCs w:val="20"/>
        </w:rPr>
        <w:t xml:space="preserve"> Vehicle Limit Graph (Frost &amp; Sullivan</w:t>
      </w:r>
      <w:r w:rsidR="006667AF">
        <w:rPr>
          <w:bCs/>
          <w:szCs w:val="20"/>
        </w:rPr>
        <w:t>. 2016</w:t>
      </w:r>
      <w:r w:rsidRPr="006A5591">
        <w:rPr>
          <w:bCs/>
          <w:szCs w:val="20"/>
        </w:rPr>
        <w:t>)</w:t>
      </w:r>
      <w:r w:rsidR="0052593F">
        <w:rPr>
          <w:bCs/>
          <w:szCs w:val="20"/>
        </w:rPr>
        <w:t xml:space="preserve">. Frost.com. </w:t>
      </w:r>
      <w:r w:rsidR="0052593F" w:rsidRPr="00A12B56">
        <w:t>European Emission Regulations – Will Stringent Emission Regulations Choke Automotive Industry or Will OEMs Find Their Way Out?</w:t>
      </w:r>
      <w:r w:rsidR="0052593F">
        <w:t xml:space="preserve"> [Online]. Available at: </w:t>
      </w:r>
      <w:hyperlink r:id="rId70" w:history="1">
        <w:r w:rsidR="0052593F" w:rsidRPr="00B2118A">
          <w:rPr>
            <w:rStyle w:val="Hyperlink"/>
          </w:rPr>
          <w:t>https://ww2.frost.com/frost-perspectives/european-emission-regulations-will-stringent-emission-regulations-choke-automotive-industry-or-will-oems-find-their-way-out/</w:t>
        </w:r>
      </w:hyperlink>
      <w:r w:rsidR="0052593F">
        <w:t>. [Accessed 06 Mar. 2020]</w:t>
      </w:r>
    </w:p>
    <w:p w14:paraId="5C2AC5B8" w14:textId="6501A6D7" w:rsidR="00865A17" w:rsidRDefault="00865A17" w:rsidP="006A5591">
      <w:pPr>
        <w:spacing w:line="240" w:lineRule="auto"/>
        <w:rPr>
          <w:bCs/>
          <w:szCs w:val="20"/>
        </w:rPr>
      </w:pPr>
      <w:r>
        <w:rPr>
          <w:bCs/>
          <w:szCs w:val="20"/>
        </w:rPr>
        <w:t>Figure 5, European Drive Cycles (</w:t>
      </w:r>
      <w:r w:rsidR="00AE6F45">
        <w:rPr>
          <w:bCs/>
          <w:szCs w:val="20"/>
        </w:rPr>
        <w:t>D</w:t>
      </w:r>
      <w:r>
        <w:rPr>
          <w:bCs/>
          <w:szCs w:val="20"/>
        </w:rPr>
        <w:t xml:space="preserve">ieselnet. </w:t>
      </w:r>
      <w:r w:rsidR="00F036B8">
        <w:rPr>
          <w:bCs/>
          <w:szCs w:val="20"/>
        </w:rPr>
        <w:t xml:space="preserve">2020). Dieselnet.com. </w:t>
      </w:r>
      <w:r w:rsidR="00F036B8" w:rsidRPr="00F036B8">
        <w:rPr>
          <w:bCs/>
          <w:szCs w:val="20"/>
        </w:rPr>
        <w:t>ECE 15 + EUDC / NEDC</w:t>
      </w:r>
      <w:r w:rsidR="00F036B8">
        <w:rPr>
          <w:bCs/>
          <w:szCs w:val="20"/>
        </w:rPr>
        <w:t xml:space="preserve"> [Online]. Available at: </w:t>
      </w:r>
      <w:hyperlink r:id="rId71" w:history="1">
        <w:r w:rsidR="00F036B8" w:rsidRPr="008D3BBD">
          <w:rPr>
            <w:rStyle w:val="Hyperlink"/>
            <w:bCs/>
            <w:szCs w:val="20"/>
          </w:rPr>
          <w:t>https://dieselnet.com/standards/cycles/ece_eudc.php</w:t>
        </w:r>
      </w:hyperlink>
      <w:r w:rsidR="00F036B8">
        <w:rPr>
          <w:bCs/>
          <w:szCs w:val="20"/>
        </w:rPr>
        <w:t xml:space="preserve">. </w:t>
      </w:r>
      <w:r w:rsidR="00DA46C0">
        <w:rPr>
          <w:bCs/>
          <w:szCs w:val="20"/>
        </w:rPr>
        <w:t>[Accessed 03 Mar. 2020]</w:t>
      </w:r>
    </w:p>
    <w:p w14:paraId="22449977" w14:textId="35D630B6" w:rsidR="00114C59" w:rsidRDefault="006A5591" w:rsidP="006A5591">
      <w:pPr>
        <w:spacing w:line="240" w:lineRule="auto"/>
        <w:rPr>
          <w:bCs/>
          <w:szCs w:val="20"/>
        </w:rPr>
      </w:pPr>
      <w:r w:rsidRPr="006A5591">
        <w:rPr>
          <w:bCs/>
          <w:szCs w:val="20"/>
        </w:rPr>
        <w:t xml:space="preserve">Figure </w:t>
      </w:r>
      <w:r w:rsidR="00865A17">
        <w:rPr>
          <w:bCs/>
          <w:szCs w:val="20"/>
        </w:rPr>
        <w:t>6</w:t>
      </w:r>
      <w:r w:rsidR="008E00FF">
        <w:rPr>
          <w:bCs/>
          <w:szCs w:val="20"/>
        </w:rPr>
        <w:t xml:space="preserve">, Example of NEDC Cycles </w:t>
      </w:r>
      <w:r w:rsidR="008E00FF" w:rsidRPr="008E00FF">
        <w:rPr>
          <w:bCs/>
          <w:szCs w:val="20"/>
        </w:rPr>
        <w:t>(Barlow, Latham, McCrae, Boulter. T, S, I, P. 2009)</w:t>
      </w:r>
      <w:r w:rsidR="006A0DF0">
        <w:rPr>
          <w:bCs/>
          <w:szCs w:val="20"/>
        </w:rPr>
        <w:t xml:space="preserve">. </w:t>
      </w:r>
      <w:r w:rsidR="006A1EAF">
        <w:rPr>
          <w:bCs/>
          <w:szCs w:val="20"/>
        </w:rPr>
        <w:t>TRL.co</w:t>
      </w:r>
      <w:r w:rsidR="003B684B">
        <w:rPr>
          <w:bCs/>
          <w:szCs w:val="20"/>
        </w:rPr>
        <w:t>.uk</w:t>
      </w:r>
      <w:r w:rsidR="00B2370E">
        <w:rPr>
          <w:bCs/>
          <w:szCs w:val="20"/>
        </w:rPr>
        <w:t>. A reference book of driving cycles for use in the measurement of road vehicle emissions</w:t>
      </w:r>
      <w:r w:rsidR="00307D3A">
        <w:rPr>
          <w:bCs/>
          <w:szCs w:val="20"/>
        </w:rPr>
        <w:t xml:space="preserve"> [Online]. Available at: </w:t>
      </w:r>
      <w:hyperlink r:id="rId72" w:history="1">
        <w:r w:rsidR="00307D3A">
          <w:rPr>
            <w:rStyle w:val="Hyperlink"/>
          </w:rPr>
          <w:t>https://assets.publishing.service.gov.uk/government/uploads/system/uploads/attachment_data/file/4247/ppr-354.pdf</w:t>
        </w:r>
      </w:hyperlink>
      <w:r w:rsidR="00307D3A">
        <w:t xml:space="preserve">. [Accessed </w:t>
      </w:r>
      <w:r w:rsidR="00E24310">
        <w:t>2</w:t>
      </w:r>
      <w:r w:rsidR="00DC68AF">
        <w:t>3</w:t>
      </w:r>
      <w:r w:rsidR="00B912C1">
        <w:t xml:space="preserve"> </w:t>
      </w:r>
      <w:r w:rsidR="00D34328">
        <w:t>Apr</w:t>
      </w:r>
      <w:r w:rsidR="00B912C1">
        <w:t>. 20]</w:t>
      </w:r>
    </w:p>
    <w:p w14:paraId="4233B28E" w14:textId="3B2CACC5" w:rsidR="006A5591" w:rsidRPr="006A5591" w:rsidRDefault="00114C59" w:rsidP="006A5591">
      <w:pPr>
        <w:spacing w:line="240" w:lineRule="auto"/>
        <w:rPr>
          <w:bCs/>
          <w:szCs w:val="20"/>
        </w:rPr>
      </w:pPr>
      <w:r>
        <w:rPr>
          <w:bCs/>
          <w:szCs w:val="20"/>
        </w:rPr>
        <w:t>Figure 7</w:t>
      </w:r>
      <w:r w:rsidR="0052593F">
        <w:rPr>
          <w:bCs/>
          <w:szCs w:val="20"/>
        </w:rPr>
        <w:t>,</w:t>
      </w:r>
      <w:r w:rsidR="006A5591" w:rsidRPr="006A5591">
        <w:rPr>
          <w:bCs/>
          <w:szCs w:val="20"/>
        </w:rPr>
        <w:t xml:space="preserve"> Catalytic Converter Internal (</w:t>
      </w:r>
      <w:r w:rsidR="003F252A">
        <w:rPr>
          <w:bCs/>
          <w:szCs w:val="20"/>
        </w:rPr>
        <w:t>J</w:t>
      </w:r>
      <w:r w:rsidR="00EB6A36">
        <w:rPr>
          <w:bCs/>
          <w:szCs w:val="20"/>
        </w:rPr>
        <w:t>erew</w:t>
      </w:r>
      <w:r w:rsidR="006A5591" w:rsidRPr="006A5591">
        <w:rPr>
          <w:bCs/>
          <w:szCs w:val="20"/>
        </w:rPr>
        <w:t xml:space="preserve">, </w:t>
      </w:r>
      <w:r w:rsidR="00EB6A36">
        <w:rPr>
          <w:bCs/>
          <w:szCs w:val="20"/>
        </w:rPr>
        <w:t>B</w:t>
      </w:r>
      <w:r w:rsidR="006A5591" w:rsidRPr="006A5591">
        <w:rPr>
          <w:bCs/>
          <w:szCs w:val="20"/>
        </w:rPr>
        <w:t>. 201</w:t>
      </w:r>
      <w:r w:rsidR="00EB6A36">
        <w:rPr>
          <w:bCs/>
          <w:szCs w:val="20"/>
        </w:rPr>
        <w:t>9</w:t>
      </w:r>
      <w:r w:rsidR="006A5591" w:rsidRPr="006A5591">
        <w:rPr>
          <w:bCs/>
          <w:szCs w:val="20"/>
        </w:rPr>
        <w:t>)</w:t>
      </w:r>
      <w:r w:rsidR="00D5083B">
        <w:rPr>
          <w:bCs/>
          <w:szCs w:val="20"/>
        </w:rPr>
        <w:t xml:space="preserve">. </w:t>
      </w:r>
      <w:r w:rsidR="003F252A">
        <w:rPr>
          <w:bCs/>
          <w:szCs w:val="20"/>
        </w:rPr>
        <w:t xml:space="preserve">Liveabout.com. </w:t>
      </w:r>
      <w:r w:rsidR="003F252A" w:rsidRPr="003F252A">
        <w:rPr>
          <w:bCs/>
          <w:szCs w:val="20"/>
        </w:rPr>
        <w:t>How to Fix a Catalytic Converter (Without Replacing It)</w:t>
      </w:r>
      <w:r w:rsidR="003F252A">
        <w:rPr>
          <w:bCs/>
          <w:szCs w:val="20"/>
        </w:rPr>
        <w:t xml:space="preserve"> [Online]. </w:t>
      </w:r>
      <w:r w:rsidR="00D5083B">
        <w:rPr>
          <w:bCs/>
          <w:szCs w:val="20"/>
        </w:rPr>
        <w:t>Available at:</w:t>
      </w:r>
      <w:r w:rsidR="00A9515C" w:rsidRPr="00A9515C">
        <w:t xml:space="preserve"> </w:t>
      </w:r>
      <w:hyperlink r:id="rId73" w:history="1">
        <w:r w:rsidR="00A9515C" w:rsidRPr="0024631E">
          <w:rPr>
            <w:rStyle w:val="Hyperlink"/>
            <w:bCs/>
            <w:szCs w:val="20"/>
          </w:rPr>
          <w:t>https://www.liveabout.com/how-to-fix-catalytic-converter-without-replacing-it-4584641</w:t>
        </w:r>
      </w:hyperlink>
      <w:r w:rsidR="00D5083B">
        <w:rPr>
          <w:bCs/>
          <w:szCs w:val="20"/>
        </w:rPr>
        <w:t xml:space="preserve">. </w:t>
      </w:r>
      <w:r w:rsidR="00D5083B">
        <w:t>[Accessed 03 Mar. 2020]</w:t>
      </w:r>
    </w:p>
    <w:p w14:paraId="44F98DA3" w14:textId="77777777" w:rsidR="002B49C7" w:rsidRDefault="006A5591" w:rsidP="002B49C7">
      <w:pPr>
        <w:spacing w:line="240" w:lineRule="auto"/>
        <w:rPr>
          <w:bCs/>
          <w:szCs w:val="20"/>
        </w:rPr>
      </w:pPr>
      <w:r w:rsidRPr="006A5591">
        <w:rPr>
          <w:bCs/>
          <w:szCs w:val="20"/>
        </w:rPr>
        <w:t xml:space="preserve">Figure </w:t>
      </w:r>
      <w:r w:rsidR="002B49C7">
        <w:rPr>
          <w:bCs/>
          <w:szCs w:val="20"/>
        </w:rPr>
        <w:t>8</w:t>
      </w:r>
      <w:r w:rsidR="0052593F">
        <w:rPr>
          <w:bCs/>
          <w:szCs w:val="20"/>
        </w:rPr>
        <w:t>,</w:t>
      </w:r>
      <w:r w:rsidRPr="006A5591">
        <w:rPr>
          <w:bCs/>
          <w:szCs w:val="20"/>
        </w:rPr>
        <w:t xml:space="preserve"> EGR Diesel System (Jääskeläinen, Khair. H, M. 2019)</w:t>
      </w:r>
      <w:r w:rsidR="001C7F1F">
        <w:rPr>
          <w:bCs/>
          <w:szCs w:val="20"/>
        </w:rPr>
        <w:t xml:space="preserve">. Dieselnet.com. </w:t>
      </w:r>
      <w:r w:rsidR="00A13005" w:rsidRPr="00A13005">
        <w:rPr>
          <w:bCs/>
          <w:szCs w:val="20"/>
        </w:rPr>
        <w:t>EGR Systems &amp; Components</w:t>
      </w:r>
      <w:r w:rsidR="00A13005">
        <w:rPr>
          <w:bCs/>
          <w:szCs w:val="20"/>
        </w:rPr>
        <w:t xml:space="preserve"> [Online. Available at</w:t>
      </w:r>
      <w:r w:rsidR="0093104D">
        <w:rPr>
          <w:bCs/>
          <w:szCs w:val="20"/>
        </w:rPr>
        <w:t xml:space="preserve">: </w:t>
      </w:r>
      <w:hyperlink r:id="rId74" w:history="1">
        <w:r w:rsidR="00690801" w:rsidRPr="008D3BBD">
          <w:rPr>
            <w:rStyle w:val="Hyperlink"/>
            <w:bCs/>
            <w:szCs w:val="20"/>
          </w:rPr>
          <w:t>https://dieselnet.com/tech/engine_egr_sys.php</w:t>
        </w:r>
      </w:hyperlink>
      <w:r w:rsidR="00690801">
        <w:rPr>
          <w:bCs/>
          <w:szCs w:val="20"/>
        </w:rPr>
        <w:t xml:space="preserve">. </w:t>
      </w:r>
      <w:r w:rsidR="00993AB9">
        <w:rPr>
          <w:bCs/>
          <w:szCs w:val="20"/>
        </w:rPr>
        <w:t>[</w:t>
      </w:r>
      <w:r w:rsidR="00690801">
        <w:rPr>
          <w:bCs/>
          <w:szCs w:val="20"/>
        </w:rPr>
        <w:t>Accessed 03 Mar. 2020</w:t>
      </w:r>
      <w:r w:rsidR="00993AB9">
        <w:rPr>
          <w:bCs/>
          <w:szCs w:val="20"/>
        </w:rPr>
        <w:t>]</w:t>
      </w:r>
      <w:r w:rsidR="002B49C7" w:rsidRPr="002B49C7">
        <w:rPr>
          <w:bCs/>
          <w:szCs w:val="20"/>
        </w:rPr>
        <w:t xml:space="preserve"> </w:t>
      </w:r>
    </w:p>
    <w:p w14:paraId="5455BB3D" w14:textId="2DF2BDFB" w:rsidR="006A5591" w:rsidRPr="006A5591" w:rsidRDefault="002B49C7" w:rsidP="006A5591">
      <w:pPr>
        <w:spacing w:line="240" w:lineRule="auto"/>
        <w:rPr>
          <w:bCs/>
          <w:szCs w:val="20"/>
        </w:rPr>
      </w:pPr>
      <w:r>
        <w:rPr>
          <w:bCs/>
          <w:szCs w:val="20"/>
        </w:rPr>
        <w:t xml:space="preserve">Figure 9, Diesel Particulate Filter (DPF) (RAC. 2018). </w:t>
      </w:r>
      <w:r w:rsidR="000D21F2" w:rsidRPr="000D21F2">
        <w:rPr>
          <w:bCs/>
          <w:szCs w:val="20"/>
        </w:rPr>
        <w:t>Diesel particulate filters: what you need to know</w:t>
      </w:r>
      <w:r w:rsidR="000D21F2">
        <w:rPr>
          <w:bCs/>
          <w:szCs w:val="20"/>
        </w:rPr>
        <w:t xml:space="preserve"> </w:t>
      </w:r>
      <w:r w:rsidR="000D21F2">
        <w:t xml:space="preserve">[Online]. Available at: </w:t>
      </w:r>
      <w:hyperlink r:id="rId75" w:history="1">
        <w:r w:rsidR="000D21F2" w:rsidRPr="0092101F">
          <w:rPr>
            <w:rStyle w:val="Hyperlink"/>
          </w:rPr>
          <w:t>https://www.rac.co.uk/drive/advice/emissions/diesel-particulate-filters/</w:t>
        </w:r>
      </w:hyperlink>
      <w:r w:rsidR="000D21F2">
        <w:t>. [Accessed 24 Apr. 2020]</w:t>
      </w:r>
    </w:p>
    <w:p w14:paraId="77FD0233" w14:textId="10669AEC" w:rsidR="006A5591" w:rsidRPr="006A5591" w:rsidRDefault="006A5591" w:rsidP="006A5591">
      <w:pPr>
        <w:spacing w:line="240" w:lineRule="auto"/>
        <w:rPr>
          <w:bCs/>
          <w:szCs w:val="20"/>
        </w:rPr>
      </w:pPr>
      <w:r w:rsidRPr="006A5591">
        <w:rPr>
          <w:bCs/>
          <w:szCs w:val="20"/>
        </w:rPr>
        <w:t xml:space="preserve">Figure </w:t>
      </w:r>
      <w:r w:rsidR="002F3D15">
        <w:rPr>
          <w:bCs/>
          <w:szCs w:val="20"/>
        </w:rPr>
        <w:t>10</w:t>
      </w:r>
      <w:r w:rsidR="0052593F">
        <w:rPr>
          <w:bCs/>
          <w:szCs w:val="20"/>
        </w:rPr>
        <w:t>,</w:t>
      </w:r>
      <w:r w:rsidRPr="006A5591">
        <w:rPr>
          <w:bCs/>
          <w:szCs w:val="20"/>
        </w:rPr>
        <w:t xml:space="preserve"> Speed Cameras (Dron, W. 2017)</w:t>
      </w:r>
      <w:r w:rsidR="002B683F">
        <w:rPr>
          <w:bCs/>
          <w:szCs w:val="20"/>
        </w:rPr>
        <w:t xml:space="preserve">. </w:t>
      </w:r>
      <w:r w:rsidR="002B683F" w:rsidRPr="002B683F">
        <w:rPr>
          <w:bCs/>
          <w:szCs w:val="20"/>
        </w:rPr>
        <w:t xml:space="preserve">The Sunday Times. How do average speed cameras work, and does changing lane help avoid speeding fines? [Online]. Available at: </w:t>
      </w:r>
      <w:hyperlink r:id="rId76" w:history="1">
        <w:r w:rsidR="00CA6F42" w:rsidRPr="00B23B35">
          <w:rPr>
            <w:rStyle w:val="Hyperlink"/>
            <w:bCs/>
            <w:szCs w:val="20"/>
          </w:rPr>
          <w:t>https://www.driving.co.uk/car-clinic/advice/average-speed-cameras-work-changing-lane-help-avoid-speeding-fines/</w:t>
        </w:r>
      </w:hyperlink>
      <w:r w:rsidR="002B683F" w:rsidRPr="002B683F">
        <w:rPr>
          <w:bCs/>
          <w:szCs w:val="20"/>
        </w:rPr>
        <w:t>. [Accessed 15 Nov. 2019].</w:t>
      </w:r>
    </w:p>
    <w:p w14:paraId="46190A8A" w14:textId="1A6BC21E" w:rsidR="003F729E" w:rsidRDefault="006A5591" w:rsidP="006A5591">
      <w:pPr>
        <w:spacing w:line="240" w:lineRule="auto"/>
        <w:rPr>
          <w:bCs/>
          <w:szCs w:val="20"/>
        </w:rPr>
      </w:pPr>
      <w:r w:rsidRPr="006A5591">
        <w:rPr>
          <w:bCs/>
          <w:szCs w:val="20"/>
        </w:rPr>
        <w:t xml:space="preserve">Figure </w:t>
      </w:r>
      <w:r w:rsidR="008E00FF">
        <w:rPr>
          <w:bCs/>
          <w:szCs w:val="20"/>
        </w:rPr>
        <w:t>1</w:t>
      </w:r>
      <w:r w:rsidR="002F3D15">
        <w:rPr>
          <w:bCs/>
          <w:szCs w:val="20"/>
        </w:rPr>
        <w:t>1</w:t>
      </w:r>
      <w:r w:rsidR="0052593F">
        <w:rPr>
          <w:bCs/>
          <w:szCs w:val="20"/>
        </w:rPr>
        <w:t>,</w:t>
      </w:r>
      <w:r w:rsidRPr="006A5591">
        <w:rPr>
          <w:bCs/>
          <w:szCs w:val="20"/>
        </w:rPr>
        <w:t xml:space="preserve"> Transport Emissions </w:t>
      </w:r>
      <w:r w:rsidR="006B6CC1">
        <w:rPr>
          <w:bCs/>
          <w:szCs w:val="20"/>
        </w:rPr>
        <w:t xml:space="preserve">Graph </w:t>
      </w:r>
      <w:r w:rsidRPr="006A5591">
        <w:rPr>
          <w:bCs/>
          <w:szCs w:val="20"/>
        </w:rPr>
        <w:t>(News, BBC. 2019)</w:t>
      </w:r>
      <w:r w:rsidR="009E1A80">
        <w:rPr>
          <w:bCs/>
          <w:szCs w:val="20"/>
        </w:rPr>
        <w:t>.</w:t>
      </w:r>
      <w:r w:rsidRPr="006A5591">
        <w:rPr>
          <w:bCs/>
          <w:szCs w:val="20"/>
        </w:rPr>
        <w:t xml:space="preserve"> </w:t>
      </w:r>
      <w:r w:rsidR="009E1A80">
        <w:t>bbc.co.uk.</w:t>
      </w:r>
      <w:r w:rsidR="009E1A80" w:rsidRPr="00EC22A8">
        <w:t xml:space="preserve"> How will the petrol and diesel car ban work?</w:t>
      </w:r>
      <w:r w:rsidR="009E1A80">
        <w:t xml:space="preserve"> [Online]. Available at: </w:t>
      </w:r>
      <w:hyperlink r:id="rId77" w:history="1">
        <w:r w:rsidR="009E1A80" w:rsidRPr="00511F15">
          <w:rPr>
            <w:rStyle w:val="Hyperlink"/>
          </w:rPr>
          <w:t>https://www.bbc.co.uk/news/uk-40726868</w:t>
        </w:r>
      </w:hyperlink>
      <w:r w:rsidR="009E1A80">
        <w:t xml:space="preserve"> [Accessed 01</w:t>
      </w:r>
      <w:r w:rsidR="00DA46C0">
        <w:t xml:space="preserve"> Apr</w:t>
      </w:r>
      <w:r w:rsidR="00AC5EBC">
        <w:t xml:space="preserve">. </w:t>
      </w:r>
      <w:r w:rsidR="009E1A80">
        <w:t>2020]</w:t>
      </w:r>
    </w:p>
    <w:p w14:paraId="6A891BA1" w14:textId="371ABCA4" w:rsidR="00774E62" w:rsidRDefault="00774E62" w:rsidP="00B56B33">
      <w:pPr>
        <w:spacing w:line="240" w:lineRule="auto"/>
      </w:pPr>
      <w:r w:rsidRPr="00774E62">
        <w:t>Figure 12</w:t>
      </w:r>
      <w:r w:rsidR="00784559">
        <w:t>,</w:t>
      </w:r>
      <w:r w:rsidRPr="00774E62">
        <w:t xml:space="preserve"> Engine Downsizing (Kotwal, S. 2018)</w:t>
      </w:r>
      <w:r>
        <w:t xml:space="preserve">. </w:t>
      </w:r>
      <w:r w:rsidR="00CB3DF2">
        <w:t xml:space="preserve">Autocarindia.com. </w:t>
      </w:r>
      <w:r w:rsidR="00CB3DF2" w:rsidRPr="00CB3DF2">
        <w:t>Is downsizing dead?</w:t>
      </w:r>
      <w:r w:rsidR="00CB3DF2">
        <w:t xml:space="preserve"> [Online]. Available at: </w:t>
      </w:r>
      <w:hyperlink r:id="rId78" w:history="1">
        <w:r w:rsidR="000905D7">
          <w:rPr>
            <w:rStyle w:val="Hyperlink"/>
          </w:rPr>
          <w:t>https://www.autocarindia.com/auto-blogs/is-downsizing-dead-410640</w:t>
        </w:r>
      </w:hyperlink>
      <w:r w:rsidR="000905D7">
        <w:t xml:space="preserve"> [Accessed 12 Mar. 2020]</w:t>
      </w:r>
    </w:p>
    <w:p w14:paraId="17C3C2C9" w14:textId="7394BDD4" w:rsidR="00911B63" w:rsidRDefault="00911B63" w:rsidP="00B56B33">
      <w:pPr>
        <w:spacing w:line="240" w:lineRule="auto"/>
      </w:pPr>
      <w:r>
        <w:lastRenderedPageBreak/>
        <w:t xml:space="preserve">Figure 13, </w:t>
      </w:r>
      <w:r w:rsidR="006B6CC1" w:rsidRPr="006B6CC1">
        <w:t xml:space="preserve">Mazda SkyActive Engine </w:t>
      </w:r>
      <w:r>
        <w:t>(Mazda. 2020). Mazda.com</w:t>
      </w:r>
      <w:r w:rsidR="00F21986">
        <w:t xml:space="preserve">. Skyactive Technology [Online]. Available at: </w:t>
      </w:r>
      <w:hyperlink r:id="rId79" w:history="1">
        <w:r w:rsidR="00F21986" w:rsidRPr="009133F2">
          <w:rPr>
            <w:rStyle w:val="Hyperlink"/>
          </w:rPr>
          <w:t>https://www.mazda.com/en/innovation/technology/skyactiv/skyactiv-g/</w:t>
        </w:r>
      </w:hyperlink>
      <w:r w:rsidR="00F21986">
        <w:t>. [</w:t>
      </w:r>
      <w:r w:rsidR="004B4D0C">
        <w:t>Accessed 14 Mar. 2020]</w:t>
      </w:r>
    </w:p>
    <w:p w14:paraId="3CEB1DED" w14:textId="7A070AE3" w:rsidR="00784559" w:rsidRDefault="00784559" w:rsidP="00B56B33">
      <w:pPr>
        <w:spacing w:line="240" w:lineRule="auto"/>
      </w:pPr>
      <w:r>
        <w:t>Figure 1</w:t>
      </w:r>
      <w:r w:rsidR="00911B63">
        <w:t>4</w:t>
      </w:r>
      <w:r>
        <w:t>, Hydrogen Powered Car (Parkinson, G. 2018)</w:t>
      </w:r>
      <w:r w:rsidR="00A86898">
        <w:t xml:space="preserve">. Thedriven.io. </w:t>
      </w:r>
      <w:r w:rsidR="00144BD0" w:rsidRPr="00144BD0">
        <w:t>Hydrogen fuel cell cars have three times emissions of battery EVs – UQ study</w:t>
      </w:r>
      <w:r w:rsidR="00144BD0">
        <w:t xml:space="preserve"> [Online]. Available at: </w:t>
      </w:r>
      <w:hyperlink r:id="rId80" w:history="1">
        <w:r w:rsidR="00144BD0">
          <w:rPr>
            <w:rStyle w:val="Hyperlink"/>
          </w:rPr>
          <w:t>https://thedriven.io/2018/11/15/hydrogen-fuel-cell-cars-have-three-times-emissions-of-battery-evs-uq-study/</w:t>
        </w:r>
      </w:hyperlink>
      <w:r w:rsidR="00144BD0">
        <w:t xml:space="preserve">. [Accessed </w:t>
      </w:r>
      <w:r w:rsidR="001437E8">
        <w:t>12 Mar. 2020]</w:t>
      </w:r>
    </w:p>
    <w:p w14:paraId="58D41710" w14:textId="5214EC1D" w:rsidR="008D4DFC" w:rsidRDefault="008D4DFC" w:rsidP="00B56B33">
      <w:pPr>
        <w:spacing w:line="240" w:lineRule="auto"/>
      </w:pPr>
      <w:r>
        <w:t>Figures 1</w:t>
      </w:r>
      <w:r w:rsidR="00911B63">
        <w:t>5</w:t>
      </w:r>
      <w:r>
        <w:t xml:space="preserve"> </w:t>
      </w:r>
      <w:r w:rsidR="00383F63">
        <w:t>to</w:t>
      </w:r>
      <w:r>
        <w:t xml:space="preserve"> 2</w:t>
      </w:r>
      <w:r w:rsidR="00911B63">
        <w:t>9</w:t>
      </w:r>
      <w:r w:rsidR="00383F63">
        <w:t>,</w:t>
      </w:r>
      <w:r>
        <w:t xml:space="preserve"> (Watkins, D. 2020)</w:t>
      </w:r>
      <w:r w:rsidR="00216655">
        <w:t xml:space="preserve">. </w:t>
      </w:r>
      <w:r w:rsidR="002159CF">
        <w:t>Personal Photographs. [Taken between</w:t>
      </w:r>
      <w:r w:rsidR="00F607CD">
        <w:t xml:space="preserve"> </w:t>
      </w:r>
      <w:r w:rsidR="007F36E8">
        <w:t>28 Nov. 2019 and 22 Jan. 2020]</w:t>
      </w:r>
    </w:p>
    <w:p w14:paraId="2A4A51C8" w14:textId="7940518E" w:rsidR="00A1745C" w:rsidRDefault="00C217A7" w:rsidP="00B56B33">
      <w:pPr>
        <w:spacing w:line="240" w:lineRule="auto"/>
      </w:pPr>
      <w:r>
        <w:t xml:space="preserve">Figures </w:t>
      </w:r>
      <w:r w:rsidR="00383F63">
        <w:t>30</w:t>
      </w:r>
      <w:r>
        <w:t xml:space="preserve"> </w:t>
      </w:r>
      <w:r w:rsidR="00383F63">
        <w:t>to</w:t>
      </w:r>
      <w:r>
        <w:t xml:space="preserve"> </w:t>
      </w:r>
      <w:r w:rsidR="001566A1">
        <w:t>4</w:t>
      </w:r>
      <w:r w:rsidR="00911B63">
        <w:t>9</w:t>
      </w:r>
      <w:r w:rsidR="001566A1">
        <w:t xml:space="preserve"> (Watkins, D. 2020). </w:t>
      </w:r>
      <w:r w:rsidR="00447127">
        <w:t>Online Survey</w:t>
      </w:r>
      <w:r w:rsidR="00CD036B">
        <w:t xml:space="preserve">. Available at: </w:t>
      </w:r>
      <w:hyperlink r:id="rId81" w:anchor="responses" w:history="1">
        <w:r w:rsidR="003F3721">
          <w:rPr>
            <w:rStyle w:val="Hyperlink"/>
          </w:rPr>
          <w:t>https://docs.google.com/forms/d/1Q-iBCJqmJrfvcun4lnLIHfVNZsJDmHuM1-cmhKOcz1Q/edit#responses</w:t>
        </w:r>
      </w:hyperlink>
      <w:r w:rsidR="003F3721">
        <w:t xml:space="preserve">. [Created </w:t>
      </w:r>
      <w:r w:rsidR="001514C2">
        <w:t>24 Feb. 2020]</w:t>
      </w:r>
    </w:p>
    <w:p w14:paraId="0DA6A51C" w14:textId="43C60DFB" w:rsidR="00B56B33" w:rsidRDefault="00B56B33" w:rsidP="00B56B33">
      <w:pPr>
        <w:spacing w:line="240" w:lineRule="auto"/>
      </w:pPr>
      <w:r>
        <w:t xml:space="preserve">Figure </w:t>
      </w:r>
      <w:r w:rsidR="00C735C0">
        <w:t>50</w:t>
      </w:r>
      <w:r w:rsidR="000A48CB">
        <w:t xml:space="preserve">, </w:t>
      </w:r>
      <w:r w:rsidRPr="00B56B33">
        <w:t>Euro 4 &amp; Euro 5 Regulations (RAC. 2018)</w:t>
      </w:r>
      <w:r w:rsidR="00132118">
        <w:t xml:space="preserve">. Rac.co.uk. </w:t>
      </w:r>
      <w:r w:rsidR="00132118" w:rsidRPr="008D2D5F">
        <w:t xml:space="preserve">Catalytic converters: what they do (and why they go wrong) </w:t>
      </w:r>
      <w:r w:rsidR="00132118">
        <w:t xml:space="preserve">[Online]. Available at: </w:t>
      </w:r>
      <w:hyperlink r:id="rId82" w:history="1">
        <w:r w:rsidR="00132118" w:rsidRPr="00B2118A">
          <w:rPr>
            <w:rStyle w:val="Hyperlink"/>
          </w:rPr>
          <w:t>https://www.rac.co.uk/drive/advice/car-maintenance/catalytic-converters/</w:t>
        </w:r>
      </w:hyperlink>
      <w:r w:rsidR="00132118">
        <w:t>. [Accessed 07 Mar. 2020]</w:t>
      </w:r>
    </w:p>
    <w:p w14:paraId="05356F6F" w14:textId="18C26C96" w:rsidR="009D22E4" w:rsidRDefault="00B56B33" w:rsidP="00F43C71">
      <w:pPr>
        <w:spacing w:line="240" w:lineRule="auto"/>
        <w:rPr>
          <w:bCs/>
          <w:szCs w:val="20"/>
        </w:rPr>
      </w:pPr>
      <w:r>
        <w:rPr>
          <w:bCs/>
          <w:szCs w:val="20"/>
        </w:rPr>
        <w:t xml:space="preserve">Figure </w:t>
      </w:r>
      <w:r w:rsidR="007E3D1F">
        <w:rPr>
          <w:bCs/>
          <w:szCs w:val="20"/>
        </w:rPr>
        <w:t>51</w:t>
      </w:r>
      <w:r w:rsidR="00004A92">
        <w:rPr>
          <w:bCs/>
          <w:szCs w:val="20"/>
        </w:rPr>
        <w:t xml:space="preserve">, </w:t>
      </w:r>
      <w:r w:rsidR="00004A92" w:rsidRPr="00004A92">
        <w:rPr>
          <w:bCs/>
          <w:szCs w:val="20"/>
        </w:rPr>
        <w:t>Catalytic Converter (Schoolworkhelper. 2019)</w:t>
      </w:r>
      <w:r w:rsidR="00211390">
        <w:rPr>
          <w:bCs/>
          <w:szCs w:val="20"/>
        </w:rPr>
        <w:t xml:space="preserve">. </w:t>
      </w:r>
      <w:r w:rsidR="00211390">
        <w:t xml:space="preserve">Schoolworkhelper.net. Catalytic Converter: Parts &amp; Function [Online]. Available at: </w:t>
      </w:r>
      <w:hyperlink r:id="rId83" w:history="1">
        <w:r w:rsidR="00211390" w:rsidRPr="00B2118A">
          <w:rPr>
            <w:rStyle w:val="Hyperlink"/>
          </w:rPr>
          <w:t>https://schoolworkhelper.net/catalytic-converter-parts-function/</w:t>
        </w:r>
      </w:hyperlink>
      <w:r w:rsidR="00211390">
        <w:t>. [Accessed 07 Mar. 2020]</w:t>
      </w:r>
    </w:p>
    <w:p w14:paraId="30DC453A" w14:textId="0ECC218F" w:rsidR="00114C59" w:rsidRDefault="00B56B33" w:rsidP="00F43C71">
      <w:pPr>
        <w:spacing w:line="240" w:lineRule="auto"/>
      </w:pPr>
      <w:r>
        <w:rPr>
          <w:bCs/>
          <w:szCs w:val="20"/>
        </w:rPr>
        <w:t xml:space="preserve">Figure </w:t>
      </w:r>
      <w:r w:rsidR="007E3D1F">
        <w:rPr>
          <w:bCs/>
          <w:szCs w:val="20"/>
        </w:rPr>
        <w:t>52</w:t>
      </w:r>
      <w:r w:rsidR="00132118">
        <w:rPr>
          <w:bCs/>
          <w:szCs w:val="20"/>
        </w:rPr>
        <w:t xml:space="preserve">, </w:t>
      </w:r>
      <w:r w:rsidR="00132118" w:rsidRPr="00132118">
        <w:rPr>
          <w:bCs/>
          <w:szCs w:val="20"/>
        </w:rPr>
        <w:t>EGR System Working (Cambustion. 2020)</w:t>
      </w:r>
      <w:r w:rsidR="00132118">
        <w:rPr>
          <w:bCs/>
          <w:szCs w:val="20"/>
        </w:rPr>
        <w:t>.</w:t>
      </w:r>
      <w:r w:rsidR="00446082">
        <w:rPr>
          <w:bCs/>
          <w:szCs w:val="20"/>
        </w:rPr>
        <w:t xml:space="preserve"> </w:t>
      </w:r>
      <w:r w:rsidR="00B708D2">
        <w:rPr>
          <w:bCs/>
          <w:szCs w:val="20"/>
        </w:rPr>
        <w:t xml:space="preserve">Cambustion.com. </w:t>
      </w:r>
      <w:r w:rsidR="000F4BBF" w:rsidRPr="000F4BBF">
        <w:rPr>
          <w:bCs/>
          <w:szCs w:val="20"/>
        </w:rPr>
        <w:t>Exhaust Gas Recirculation (EGR) and NOx measurement</w:t>
      </w:r>
      <w:r w:rsidR="000F4BBF">
        <w:rPr>
          <w:bCs/>
          <w:szCs w:val="20"/>
        </w:rPr>
        <w:t xml:space="preserve">. </w:t>
      </w:r>
      <w:r w:rsidR="00446082">
        <w:rPr>
          <w:bCs/>
          <w:szCs w:val="20"/>
        </w:rPr>
        <w:t xml:space="preserve">Available at: </w:t>
      </w:r>
      <w:hyperlink r:id="rId84" w:history="1">
        <w:r w:rsidR="00446082" w:rsidRPr="00B2118A">
          <w:rPr>
            <w:rStyle w:val="Hyperlink"/>
          </w:rPr>
          <w:t>https://www.cambustion.com/products/egr</w:t>
        </w:r>
      </w:hyperlink>
      <w:r w:rsidR="000F4BBF">
        <w:t>. [Accessed 07 Mar. 2020]</w:t>
      </w:r>
    </w:p>
    <w:p w14:paraId="25E64A60" w14:textId="2D5425F9" w:rsidR="00A55AD7" w:rsidRDefault="00B05BFE" w:rsidP="00A55AD7">
      <w:pPr>
        <w:spacing w:line="240" w:lineRule="auto"/>
      </w:pPr>
      <w:r>
        <w:t xml:space="preserve">Figure 53, </w:t>
      </w:r>
      <w:r w:rsidR="00A55AD7" w:rsidRPr="00991AA8">
        <w:t>(Owen, Ursachi, Allsop. R, G, R. 2016)</w:t>
      </w:r>
      <w:r w:rsidR="00A55AD7">
        <w:t xml:space="preserve">. Racfoundation.org. The Effectiveness of Average Speed Cameras in Great Britain. London: Javelin Partnering Ltd. Available at: </w:t>
      </w:r>
      <w:hyperlink r:id="rId85" w:history="1">
        <w:r w:rsidR="00A55AD7" w:rsidRPr="0092101F">
          <w:rPr>
            <w:rStyle w:val="Hyperlink"/>
          </w:rPr>
          <w:t>https://www.racfoundation.org/wp-content/uploads/2017/11/Average_speed_camera_effectiveness_Owen_Ursachi_Allsop_September_2016.pdf</w:t>
        </w:r>
      </w:hyperlink>
      <w:r w:rsidR="00A55AD7">
        <w:t>. [Accessed 16 Nov. 2019]</w:t>
      </w:r>
    </w:p>
    <w:p w14:paraId="6A6584A4" w14:textId="1179B08F" w:rsidR="00E04F10" w:rsidRDefault="0071175C" w:rsidP="00F43C71">
      <w:pPr>
        <w:spacing w:line="240" w:lineRule="auto"/>
      </w:pPr>
      <w:r w:rsidRPr="0071175C">
        <w:t xml:space="preserve">Figure </w:t>
      </w:r>
      <w:r w:rsidR="00B05BFE">
        <w:t>54</w:t>
      </w:r>
      <w:r w:rsidRPr="0071175C">
        <w:t>: Ford Kuga 1.5L EcoBoost Vehicle Weight (Parkers. 2020)</w:t>
      </w:r>
      <w:r>
        <w:t xml:space="preserve">. Parkers.co.uk. </w:t>
      </w:r>
      <w:r w:rsidR="00EA10B8" w:rsidRPr="00EA10B8">
        <w:t>Ford Kuga (2012 - 2020) 1.5 EcoBoost Titanium Sport 2WD 5dSpecs &amp; Dimensions</w:t>
      </w:r>
      <w:r w:rsidR="00EA10B8">
        <w:t xml:space="preserve"> [Online]. Available at: </w:t>
      </w:r>
      <w:hyperlink r:id="rId86" w:history="1">
        <w:r w:rsidR="00EA10B8">
          <w:rPr>
            <w:rStyle w:val="Hyperlink"/>
          </w:rPr>
          <w:t>https://www.parkers.co.uk/ford/kuga/estate-2012/15-ecoboost-titanium-sport-2wd-5d/specs/</w:t>
        </w:r>
      </w:hyperlink>
      <w:r w:rsidR="00EA10B8">
        <w:t xml:space="preserve">. [Accessed </w:t>
      </w:r>
      <w:r w:rsidR="00231A50">
        <w:t>07 Mar. 2020]</w:t>
      </w:r>
    </w:p>
    <w:p w14:paraId="2F55F97D" w14:textId="689C207B" w:rsidR="00335CC1" w:rsidRPr="00114C59" w:rsidRDefault="00D60B1F" w:rsidP="00F43C71">
      <w:pPr>
        <w:spacing w:line="240" w:lineRule="auto"/>
      </w:pPr>
      <w:r w:rsidRPr="00D60B1F">
        <w:t xml:space="preserve">Figure </w:t>
      </w:r>
      <w:r w:rsidR="00B05BFE">
        <w:t>55</w:t>
      </w:r>
      <w:r w:rsidRPr="00D60B1F">
        <w:t>: Ford Fiesta 1.0L EcoBoost Vehicle Weight (Carfolio. 2020)</w:t>
      </w:r>
      <w:r w:rsidR="001C0995">
        <w:t xml:space="preserve">. Carfolio.com. 2017 Ford Fiesta 1.0 EcoBoost Trend Specifications [Online]. Available at: </w:t>
      </w:r>
      <w:hyperlink r:id="rId87" w:history="1">
        <w:r w:rsidR="00E04F10">
          <w:rPr>
            <w:rStyle w:val="Hyperlink"/>
          </w:rPr>
          <w:t>https://www.carfolio.com/specifications/models/car/?car=523270</w:t>
        </w:r>
      </w:hyperlink>
      <w:r w:rsidR="00E04F10">
        <w:t>. [Accessed 07 Mar. 2020]</w:t>
      </w:r>
    </w:p>
    <w:p w14:paraId="065A7FC6" w14:textId="2613AADB" w:rsidR="00BE55FD" w:rsidRDefault="00E530B8" w:rsidP="00BE55FD">
      <w:pPr>
        <w:spacing w:line="240" w:lineRule="auto"/>
      </w:pPr>
      <w:r>
        <w:t xml:space="preserve">Figure 56, </w:t>
      </w:r>
      <w:r w:rsidR="004457FF" w:rsidRPr="004457FF">
        <w:t>Vauxhall Corsa 1.2L Specifications (Riverleasing. 2020)</w:t>
      </w:r>
      <w:r w:rsidR="00BE55FD">
        <w:t xml:space="preserve">. Riverleasing.co.uk. Vauxhall Corsa Car Finance [Online]. Available at: </w:t>
      </w:r>
      <w:hyperlink r:id="rId88" w:history="1">
        <w:r w:rsidR="00BE55FD" w:rsidRPr="009133F2">
          <w:rPr>
            <w:rStyle w:val="Hyperlink"/>
          </w:rPr>
          <w:t>https://www.rivervaleleasing.co.uk/car-leasing/vauxhall/corsa/1_2-se-premium-5dr-90648</w:t>
        </w:r>
      </w:hyperlink>
      <w:r w:rsidR="00BE55FD">
        <w:t>. [Accessed 18 Mar. 2020]</w:t>
      </w:r>
    </w:p>
    <w:p w14:paraId="66059173" w14:textId="052C2698" w:rsidR="004457FF" w:rsidRDefault="004457FF" w:rsidP="008D450F">
      <w:pPr>
        <w:spacing w:line="240" w:lineRule="auto"/>
      </w:pPr>
      <w:r>
        <w:t xml:space="preserve">Figure 57, </w:t>
      </w:r>
      <w:r w:rsidRPr="004457FF">
        <w:t>Ford Fiesta 1.0L EcoBoost Specifications (Riverleasing. 2020)</w:t>
      </w:r>
      <w:r w:rsidR="00BE55FD">
        <w:t>.</w:t>
      </w:r>
      <w:r w:rsidR="00BE55FD" w:rsidRPr="00BE55FD">
        <w:t xml:space="preserve"> </w:t>
      </w:r>
      <w:r w:rsidR="00BE55FD">
        <w:t xml:space="preserve">Riverleasing.co.uk. Ford Fiesta Car Finance [Online]. Available at: </w:t>
      </w:r>
      <w:hyperlink r:id="rId89" w:history="1">
        <w:r w:rsidR="00BE55FD" w:rsidRPr="009133F2">
          <w:rPr>
            <w:rStyle w:val="Hyperlink"/>
          </w:rPr>
          <w:t>https://www.rivervaleleasing.co.uk/car-leasing/ford/fiesta/1-ecoboost-titanium-5dr-78844</w:t>
        </w:r>
      </w:hyperlink>
      <w:r w:rsidR="00BE55FD">
        <w:t>. [Accessed 18 Mar. 2020]</w:t>
      </w:r>
    </w:p>
    <w:p w14:paraId="2D78E699" w14:textId="7CB92677" w:rsidR="008D450F" w:rsidRDefault="008D450F" w:rsidP="008D450F">
      <w:pPr>
        <w:spacing w:line="240" w:lineRule="auto"/>
        <w:rPr>
          <w:bCs/>
          <w:sz w:val="24"/>
        </w:rPr>
      </w:pPr>
      <w:r>
        <w:t>(News, BBC. 2020). bbc.co.uk.</w:t>
      </w:r>
      <w:r w:rsidRPr="00EC22A8">
        <w:t xml:space="preserve"> How will the petrol and diesel car ban work?</w:t>
      </w:r>
      <w:r>
        <w:t xml:space="preserve"> [Online]. Available at: </w:t>
      </w:r>
      <w:hyperlink r:id="rId90" w:history="1">
        <w:r w:rsidRPr="00511F15">
          <w:rPr>
            <w:rStyle w:val="Hyperlink"/>
          </w:rPr>
          <w:t>https://www.bbc.co.uk/news/uk-40726868</w:t>
        </w:r>
      </w:hyperlink>
      <w:r>
        <w:t xml:space="preserve"> [Accessed 01/04/2020]</w:t>
      </w:r>
    </w:p>
    <w:p w14:paraId="12334132" w14:textId="77777777" w:rsidR="008D450F" w:rsidRDefault="008D450F" w:rsidP="008D450F">
      <w:pPr>
        <w:spacing w:line="240" w:lineRule="auto"/>
      </w:pPr>
      <w:r>
        <w:t xml:space="preserve">(News, BBC. 2020). bbc.co.uk. </w:t>
      </w:r>
      <w:r w:rsidRPr="00E32A01">
        <w:t>Petrol and diesel car sales ban brought forward to 2035</w:t>
      </w:r>
      <w:r>
        <w:t xml:space="preserve"> [Online]. Available at: </w:t>
      </w:r>
      <w:hyperlink r:id="rId91" w:history="1">
        <w:r w:rsidRPr="0031680E">
          <w:rPr>
            <w:rStyle w:val="Hyperlink"/>
          </w:rPr>
          <w:t>https://www.bbc.co.uk/news/science-environment-51366123</w:t>
        </w:r>
      </w:hyperlink>
      <w:r>
        <w:t xml:space="preserve"> [Accessed 01 Mar. 2020]</w:t>
      </w:r>
    </w:p>
    <w:p w14:paraId="7558722F" w14:textId="5358C4D3" w:rsidR="008336F3" w:rsidRDefault="008D450F" w:rsidP="008D450F">
      <w:pPr>
        <w:spacing w:line="240" w:lineRule="auto"/>
      </w:pPr>
      <w:r w:rsidRPr="00BD752D">
        <w:rPr>
          <w:bCs/>
          <w:szCs w:val="20"/>
        </w:rPr>
        <w:lastRenderedPageBreak/>
        <w:t xml:space="preserve"> </w:t>
      </w:r>
      <w:r w:rsidR="00BD752D" w:rsidRPr="00BD752D">
        <w:rPr>
          <w:bCs/>
          <w:szCs w:val="20"/>
        </w:rPr>
        <w:t>(Hannappel, R. 2017)</w:t>
      </w:r>
      <w:r w:rsidR="007B4227">
        <w:rPr>
          <w:bCs/>
          <w:szCs w:val="20"/>
        </w:rPr>
        <w:t xml:space="preserve"> </w:t>
      </w:r>
      <w:r w:rsidR="008336F3">
        <w:t xml:space="preserve">AIP Conference Proceedings 1871, 060001 (2017); </w:t>
      </w:r>
      <w:hyperlink r:id="rId92" w:history="1">
        <w:r w:rsidR="008336F3" w:rsidRPr="00C84E86">
          <w:rPr>
            <w:rStyle w:val="Hyperlink"/>
          </w:rPr>
          <w:t>https://doi.org/10.1063/1.4996530</w:t>
        </w:r>
      </w:hyperlink>
      <w:r w:rsidR="008336F3">
        <w:t xml:space="preserve">. Published Online: 16 August 2017. Available at: </w:t>
      </w:r>
      <w:hyperlink r:id="rId93" w:history="1">
        <w:r w:rsidR="008336F3" w:rsidRPr="00C84E86">
          <w:rPr>
            <w:rStyle w:val="Hyperlink"/>
          </w:rPr>
          <w:t>https://aip.scitation.org/doi/pdf/10.1063/1.4996530</w:t>
        </w:r>
      </w:hyperlink>
      <w:r w:rsidR="00A44293">
        <w:t xml:space="preserve"> [Accessed </w:t>
      </w:r>
      <w:r w:rsidR="00195CA3">
        <w:t>03 Mar. 2020]</w:t>
      </w:r>
    </w:p>
    <w:p w14:paraId="5D3E610D" w14:textId="48ED8B92" w:rsidR="00195CA3" w:rsidRDefault="00E62CDF" w:rsidP="00F43C71">
      <w:pPr>
        <w:spacing w:line="240" w:lineRule="auto"/>
      </w:pPr>
      <w:r>
        <w:t>(</w:t>
      </w:r>
      <w:r w:rsidR="009B02C5">
        <w:t>Squ</w:t>
      </w:r>
      <w:r w:rsidR="008E6AD7">
        <w:t>atriglia</w:t>
      </w:r>
      <w:r w:rsidR="00F31795">
        <w:t>, C</w:t>
      </w:r>
      <w:r>
        <w:t>. 2010)</w:t>
      </w:r>
      <w:r w:rsidR="00C86A35">
        <w:t xml:space="preserve">. </w:t>
      </w:r>
      <w:r w:rsidR="00B71502">
        <w:t xml:space="preserve">Wired.com. </w:t>
      </w:r>
      <w:r w:rsidR="003B58B0" w:rsidRPr="003B58B0">
        <w:t>Slow Down and Spare the Planet</w:t>
      </w:r>
      <w:r w:rsidR="003B58B0">
        <w:t xml:space="preserve"> [Online]. Available at: </w:t>
      </w:r>
      <w:hyperlink r:id="rId94" w:history="1">
        <w:r w:rsidR="003B58B0" w:rsidRPr="00C84E86">
          <w:rPr>
            <w:rStyle w:val="Hyperlink"/>
          </w:rPr>
          <w:t>https://www.wired.com/2010/06/50-mph-speed-limit-curb-emissions/</w:t>
        </w:r>
      </w:hyperlink>
      <w:r w:rsidR="003B58B0">
        <w:t>. [Accessed 03 Mar. 2020]</w:t>
      </w:r>
    </w:p>
    <w:p w14:paraId="5C104E08" w14:textId="29347F4A" w:rsidR="009223C1" w:rsidRDefault="0054741C" w:rsidP="00D975D6">
      <w:pPr>
        <w:spacing w:line="240" w:lineRule="auto"/>
      </w:pPr>
      <w:r w:rsidRPr="0054741C">
        <w:t>(Gaffigan, M. 2008)</w:t>
      </w:r>
      <w:r>
        <w:t xml:space="preserve">. Gao.gov. </w:t>
      </w:r>
      <w:r w:rsidR="00D975D6">
        <w:t>Energy Efficiency: Potential Fuel Savings Generated by a National Speed Limit Would Be Influenced by Many Other Factors</w:t>
      </w:r>
      <w:r w:rsidR="00B02D0B">
        <w:t xml:space="preserve"> [Online]</w:t>
      </w:r>
      <w:r w:rsidR="00391035">
        <w:t xml:space="preserve">. Available at: </w:t>
      </w:r>
      <w:hyperlink r:id="rId95" w:history="1">
        <w:r w:rsidR="00A04EBA">
          <w:rPr>
            <w:rStyle w:val="Hyperlink"/>
          </w:rPr>
          <w:t>https://www.gao.gov/new.items/d09153r.pdf</w:t>
        </w:r>
      </w:hyperlink>
      <w:r w:rsidR="00A04EBA">
        <w:t xml:space="preserve">. [Accessed </w:t>
      </w:r>
      <w:r w:rsidR="00C26DD7">
        <w:t>04 Mar. 2020]</w:t>
      </w:r>
    </w:p>
    <w:p w14:paraId="5E040CFA" w14:textId="0F9AD775" w:rsidR="00F45A9E" w:rsidRDefault="00F45A9E" w:rsidP="00D975D6">
      <w:pPr>
        <w:spacing w:line="240" w:lineRule="auto"/>
      </w:pPr>
      <w:r w:rsidRPr="00F45A9E">
        <w:t>(Gardiner, B. 2019)</w:t>
      </w:r>
      <w:r w:rsidR="00335A8D">
        <w:t>. Theguardian.com</w:t>
      </w:r>
      <w:r w:rsidR="006E736D">
        <w:t xml:space="preserve">. </w:t>
      </w:r>
      <w:r w:rsidR="00097606" w:rsidRPr="00097606">
        <w:t>Dirty lies: how the car industry hid the truth about diesel emissions</w:t>
      </w:r>
      <w:r w:rsidR="00097606">
        <w:t xml:space="preserve"> [Online]. Available at: </w:t>
      </w:r>
      <w:hyperlink r:id="rId96" w:history="1">
        <w:r w:rsidR="00163C0B" w:rsidRPr="006C03BF">
          <w:rPr>
            <w:rStyle w:val="Hyperlink"/>
          </w:rPr>
          <w:t>https://www.theguardian.com/environment/2019/mar/22/dirty-lies-how-the-car-industry-hid-the-truth-about-diesel-emissions</w:t>
        </w:r>
      </w:hyperlink>
      <w:r w:rsidR="00163C0B">
        <w:t xml:space="preserve">. [Accessed </w:t>
      </w:r>
      <w:r w:rsidR="0056163A">
        <w:t xml:space="preserve">05 </w:t>
      </w:r>
      <w:r w:rsidR="00D25E23">
        <w:t>M</w:t>
      </w:r>
      <w:r w:rsidR="0056163A">
        <w:t>ar. 2020]</w:t>
      </w:r>
    </w:p>
    <w:p w14:paraId="22B20564" w14:textId="3084C74F" w:rsidR="00192D76" w:rsidRDefault="00EC1004" w:rsidP="00D975D6">
      <w:pPr>
        <w:spacing w:line="240" w:lineRule="auto"/>
      </w:pPr>
      <w:r>
        <w:t xml:space="preserve">(Dieselnet. 2012). </w:t>
      </w:r>
      <w:r w:rsidR="002E740E">
        <w:t>Dieselnet.com.</w:t>
      </w:r>
      <w:r w:rsidR="00B104EF" w:rsidRPr="00B104EF">
        <w:t xml:space="preserve"> Health Effects of Diesel Particulates</w:t>
      </w:r>
      <w:r w:rsidR="00B104EF">
        <w:t xml:space="preserve"> [Online]. Available at: </w:t>
      </w:r>
      <w:hyperlink r:id="rId97" w:history="1">
        <w:r w:rsidR="00B104EF" w:rsidRPr="00B2118A">
          <w:rPr>
            <w:rStyle w:val="Hyperlink"/>
          </w:rPr>
          <w:t>https://dieselnet.com/tech/health_pm.php</w:t>
        </w:r>
      </w:hyperlink>
      <w:r w:rsidR="00A43147">
        <w:t xml:space="preserve">. [Accessed </w:t>
      </w:r>
      <w:r w:rsidR="00D25E23">
        <w:t>06 Mar. 2020]</w:t>
      </w:r>
    </w:p>
    <w:p w14:paraId="70DEF936" w14:textId="4D4AE0DE" w:rsidR="00A76905" w:rsidRDefault="00917BE0" w:rsidP="00D975D6">
      <w:pPr>
        <w:spacing w:line="240" w:lineRule="auto"/>
      </w:pPr>
      <w:r w:rsidRPr="00687427">
        <w:rPr>
          <w:rFonts w:cstheme="minorHAnsi"/>
        </w:rPr>
        <w:t>(Commission, EU. 2020)</w:t>
      </w:r>
      <w:r w:rsidR="009E6984" w:rsidRPr="00687427">
        <w:rPr>
          <w:rFonts w:cstheme="minorHAnsi"/>
        </w:rPr>
        <w:t xml:space="preserve">. ec.europa.eu. </w:t>
      </w:r>
      <w:r w:rsidR="000C01F2" w:rsidRPr="00687427">
        <w:rPr>
          <w:rFonts w:cstheme="minorHAnsi"/>
        </w:rPr>
        <w:t xml:space="preserve">European vehicle emissions standards – Euro 7 for cars, vans, lorries and buses [Online]. Available at: </w:t>
      </w:r>
      <w:hyperlink r:id="rId98" w:history="1">
        <w:r w:rsidR="00687427" w:rsidRPr="00687427">
          <w:rPr>
            <w:rStyle w:val="Hyperlink"/>
            <w:rFonts w:cstheme="minorHAnsi"/>
          </w:rPr>
          <w:t>https://ec.europa.eu/info/law/better-regulation/have-your-say/initiatives/12313-Development-of-Euro-7-emission-standards-for-cars-vans-lorries-and-buses</w:t>
        </w:r>
      </w:hyperlink>
      <w:r w:rsidR="00687427" w:rsidRPr="00687427">
        <w:rPr>
          <w:rFonts w:cstheme="minorHAnsi"/>
        </w:rPr>
        <w:t>.</w:t>
      </w:r>
      <w:r w:rsidR="00687427">
        <w:rPr>
          <w:rFonts w:ascii="Arial" w:hAnsi="Arial" w:cs="Arial"/>
        </w:rPr>
        <w:t xml:space="preserve"> </w:t>
      </w:r>
      <w:r w:rsidR="00687427">
        <w:t>[Accessed 06 Mar. 2020]</w:t>
      </w:r>
    </w:p>
    <w:p w14:paraId="45A39C80" w14:textId="49125F4C" w:rsidR="00195CA3" w:rsidRDefault="006E5FED" w:rsidP="00F43C71">
      <w:pPr>
        <w:spacing w:line="240" w:lineRule="auto"/>
      </w:pPr>
      <w:r>
        <w:t>(Frost &amp; Sullivan. 2016)</w:t>
      </w:r>
      <w:r w:rsidR="00CF4F29">
        <w:t>. Frost.com.</w:t>
      </w:r>
      <w:r w:rsidR="00A12B56" w:rsidRPr="00A12B56">
        <w:t xml:space="preserve"> European Emission Regulations – Will Stringent Emission Regulations Choke Automotive Industry </w:t>
      </w:r>
      <w:r w:rsidR="007D26AA" w:rsidRPr="00A12B56">
        <w:t>or</w:t>
      </w:r>
      <w:r w:rsidR="00A12B56" w:rsidRPr="00A12B56">
        <w:t xml:space="preserve"> Will OEMs Find Their Way Out?</w:t>
      </w:r>
      <w:r w:rsidR="00A12B56">
        <w:t xml:space="preserve"> [Online]. Available at: </w:t>
      </w:r>
      <w:hyperlink r:id="rId99" w:history="1">
        <w:r w:rsidR="00A12B56" w:rsidRPr="00B2118A">
          <w:rPr>
            <w:rStyle w:val="Hyperlink"/>
          </w:rPr>
          <w:t>https://ww2.frost.com/frost-perspectives/european-emission-regulations-will-stringent-emission-regulations-choke-automotive-industry-or-will-oems-find-their-way-out/</w:t>
        </w:r>
      </w:hyperlink>
      <w:r w:rsidR="00A12B56">
        <w:t>. [Accessed 06 Mar. 2020]</w:t>
      </w:r>
    </w:p>
    <w:p w14:paraId="567E0A9B" w14:textId="52A09237" w:rsidR="00A12B56" w:rsidRDefault="008354EC" w:rsidP="00F43C71">
      <w:pPr>
        <w:spacing w:line="240" w:lineRule="auto"/>
      </w:pPr>
      <w:r>
        <w:t xml:space="preserve">(RAC. </w:t>
      </w:r>
      <w:r w:rsidR="00BE5682">
        <w:t xml:space="preserve">2018). Rac.co.uk. </w:t>
      </w:r>
      <w:r w:rsidR="008D2D5F" w:rsidRPr="008D2D5F">
        <w:t xml:space="preserve">Catalytic converters: what they do (and why they go wrong) </w:t>
      </w:r>
      <w:r w:rsidR="008D2D5F">
        <w:t xml:space="preserve">[Online]. Available at: </w:t>
      </w:r>
      <w:hyperlink r:id="rId100" w:history="1">
        <w:r w:rsidR="008D2D5F" w:rsidRPr="00B2118A">
          <w:rPr>
            <w:rStyle w:val="Hyperlink"/>
          </w:rPr>
          <w:t>https://www.rac.co.uk/drive/advice/car-maintenance/catalytic-converters/</w:t>
        </w:r>
      </w:hyperlink>
      <w:r w:rsidR="008D2D5F">
        <w:t>. [Accessed 07 Mar. 2020]</w:t>
      </w:r>
    </w:p>
    <w:p w14:paraId="751627A9" w14:textId="4141A075" w:rsidR="00686F62" w:rsidRDefault="00686F62" w:rsidP="00F43C71">
      <w:pPr>
        <w:spacing w:line="240" w:lineRule="auto"/>
      </w:pPr>
      <w:r>
        <w:t xml:space="preserve">(Schoolworkhelper. </w:t>
      </w:r>
      <w:r w:rsidR="002E31FF">
        <w:t xml:space="preserve">2019). </w:t>
      </w:r>
      <w:r w:rsidR="00FD5327">
        <w:t>Schoolworkhelper.net</w:t>
      </w:r>
      <w:r w:rsidR="004F09A9">
        <w:t>. Cata</w:t>
      </w:r>
      <w:r w:rsidR="00F3556D">
        <w:t xml:space="preserve">lytic Converter: Parts &amp; Function [Online]. Available at: </w:t>
      </w:r>
      <w:hyperlink r:id="rId101" w:history="1">
        <w:r w:rsidR="00F3556D" w:rsidRPr="00B2118A">
          <w:rPr>
            <w:rStyle w:val="Hyperlink"/>
          </w:rPr>
          <w:t>https://schoolworkhelper.net/catalytic-converter-parts-function/</w:t>
        </w:r>
      </w:hyperlink>
      <w:r w:rsidR="00F3556D">
        <w:t>. [Accessed 07 Mar. 2020]</w:t>
      </w:r>
    </w:p>
    <w:p w14:paraId="07228807" w14:textId="651F35CB" w:rsidR="00F3556D" w:rsidRDefault="00A71458" w:rsidP="00F43C71">
      <w:pPr>
        <w:spacing w:line="240" w:lineRule="auto"/>
      </w:pPr>
      <w:r w:rsidRPr="008E00FF">
        <w:rPr>
          <w:bCs/>
          <w:szCs w:val="20"/>
        </w:rPr>
        <w:t>(Barlow, Latham, McCrae, Boulter. T, S, I, P. 2009)</w:t>
      </w:r>
      <w:r w:rsidR="00B44414">
        <w:rPr>
          <w:bCs/>
          <w:szCs w:val="20"/>
        </w:rPr>
        <w:t>,</w:t>
      </w:r>
      <w:r>
        <w:rPr>
          <w:bCs/>
          <w:szCs w:val="20"/>
        </w:rPr>
        <w:t xml:space="preserve"> </w:t>
      </w:r>
      <w:r w:rsidR="00DE5BAE">
        <w:rPr>
          <w:bCs/>
          <w:szCs w:val="20"/>
        </w:rPr>
        <w:t xml:space="preserve">Published Project Report PPR354. </w:t>
      </w:r>
      <w:r>
        <w:rPr>
          <w:bCs/>
          <w:szCs w:val="20"/>
        </w:rPr>
        <w:t>TRL.co.uk. A reference book of driving cycles for use in the measurement of road vehicle emissions</w:t>
      </w:r>
      <w:r w:rsidR="00587DB9">
        <w:rPr>
          <w:bCs/>
          <w:szCs w:val="20"/>
        </w:rPr>
        <w:t>. Berkshire</w:t>
      </w:r>
      <w:r w:rsidR="009702BC">
        <w:rPr>
          <w:bCs/>
          <w:szCs w:val="20"/>
        </w:rPr>
        <w:t>: IHS Publishers</w:t>
      </w:r>
      <w:r>
        <w:rPr>
          <w:bCs/>
          <w:szCs w:val="20"/>
        </w:rPr>
        <w:t xml:space="preserve">. Available at: </w:t>
      </w:r>
      <w:hyperlink r:id="rId102" w:history="1">
        <w:r>
          <w:rPr>
            <w:rStyle w:val="Hyperlink"/>
          </w:rPr>
          <w:t>https://assets.publishing.service.gov.uk/government/uploads/system/uploads/attachment_data/file/4247/ppr-354.pdf</w:t>
        </w:r>
      </w:hyperlink>
      <w:r>
        <w:t>. [Accessed 23 Mar. 20]</w:t>
      </w:r>
    </w:p>
    <w:p w14:paraId="795F9677" w14:textId="4ECF2BA2" w:rsidR="004F2754" w:rsidRDefault="004F2754" w:rsidP="00F43C71">
      <w:pPr>
        <w:spacing w:line="240" w:lineRule="auto"/>
      </w:pPr>
      <w:r>
        <w:t>(RAC. 2018)</w:t>
      </w:r>
      <w:r w:rsidR="00BF7F77">
        <w:t xml:space="preserve">. Rac.co.uk. </w:t>
      </w:r>
      <w:r w:rsidR="00BF7F77" w:rsidRPr="00BF7F77">
        <w:t>Diesel particulate filters: what you need to know</w:t>
      </w:r>
      <w:r w:rsidR="00BF7F77">
        <w:t xml:space="preserve"> [Online]. Available at: </w:t>
      </w:r>
      <w:hyperlink r:id="rId103" w:history="1">
        <w:r w:rsidR="00BF7F77" w:rsidRPr="0092101F">
          <w:rPr>
            <w:rStyle w:val="Hyperlink"/>
          </w:rPr>
          <w:t>https://www.rac.co.uk/drive/advice/emissions/diesel-particulate-filters/</w:t>
        </w:r>
      </w:hyperlink>
      <w:r w:rsidR="000E1A4E">
        <w:t xml:space="preserve">. [Accessed </w:t>
      </w:r>
      <w:r w:rsidR="009E5CD3">
        <w:t>08</w:t>
      </w:r>
      <w:r w:rsidR="000E1A4E">
        <w:t xml:space="preserve"> </w:t>
      </w:r>
      <w:r w:rsidR="009E5CD3">
        <w:t>Mar</w:t>
      </w:r>
      <w:r w:rsidR="000E1A4E">
        <w:t>. 2020</w:t>
      </w:r>
      <w:r w:rsidR="00D34328">
        <w:t>]</w:t>
      </w:r>
    </w:p>
    <w:p w14:paraId="090EA775" w14:textId="7B632744" w:rsidR="00F011BB" w:rsidRDefault="00A55AD7" w:rsidP="00BE1A8E">
      <w:pPr>
        <w:spacing w:line="240" w:lineRule="auto"/>
      </w:pPr>
      <w:r>
        <w:t xml:space="preserve"> </w:t>
      </w:r>
      <w:r w:rsidR="00F011BB">
        <w:t>(Harbot, T. 2019)</w:t>
      </w:r>
      <w:r w:rsidR="00DB157F">
        <w:t xml:space="preserve">. Cashcarsbuyer.com. </w:t>
      </w:r>
      <w:r w:rsidR="00DB157F" w:rsidRPr="00DB157F">
        <w:t>What’s the Average Lifespan of a Car?</w:t>
      </w:r>
      <w:r w:rsidR="00DB157F">
        <w:t xml:space="preserve"> [Online]. Available at: </w:t>
      </w:r>
      <w:hyperlink r:id="rId104" w:history="1">
        <w:r w:rsidR="00DB157F" w:rsidRPr="00831F54">
          <w:rPr>
            <w:rStyle w:val="Hyperlink"/>
          </w:rPr>
          <w:t>https://www.cashcarsbuyer.com/whats-the-average-lifespan-of-a-car/</w:t>
        </w:r>
      </w:hyperlink>
      <w:r w:rsidR="00DB157F">
        <w:t xml:space="preserve">. [Accessed </w:t>
      </w:r>
      <w:r w:rsidR="00C27A55">
        <w:t>09 Mar</w:t>
      </w:r>
      <w:r w:rsidR="00D17B19">
        <w:t>. 2020]</w:t>
      </w:r>
    </w:p>
    <w:p w14:paraId="0B5BFFE1" w14:textId="094A37F8" w:rsidR="00D34328" w:rsidRDefault="007C2BB5" w:rsidP="00F43C71">
      <w:pPr>
        <w:spacing w:line="240" w:lineRule="auto"/>
      </w:pPr>
      <w:r w:rsidRPr="007C2BB5">
        <w:t>(UNHCR. 2017)</w:t>
      </w:r>
      <w:r>
        <w:t xml:space="preserve">. Eacnur.org. </w:t>
      </w:r>
      <w:r w:rsidR="00E11536" w:rsidRPr="00E11536">
        <w:t>Which are the most polluting countries?</w:t>
      </w:r>
      <w:r w:rsidR="00E11536">
        <w:t xml:space="preserve"> [Online]. Available at: </w:t>
      </w:r>
      <w:hyperlink r:id="rId105" w:history="1">
        <w:r w:rsidR="00E11536">
          <w:rPr>
            <w:rStyle w:val="Hyperlink"/>
          </w:rPr>
          <w:t>https://eacnur.org/blog/cuales-los-paises-mas-contaminantes-tc_alt45664n_o_pstn_o_pst/</w:t>
        </w:r>
      </w:hyperlink>
      <w:r w:rsidR="00E11536">
        <w:t>. [Accessed 10 Mar</w:t>
      </w:r>
      <w:r w:rsidR="0021135E">
        <w:t>. 2020]</w:t>
      </w:r>
    </w:p>
    <w:p w14:paraId="7F51DC8A" w14:textId="5C30D2FD" w:rsidR="008F55A6" w:rsidRDefault="001D2636" w:rsidP="00F43C71">
      <w:pPr>
        <w:spacing w:line="240" w:lineRule="auto"/>
      </w:pPr>
      <w:r>
        <w:t>(</w:t>
      </w:r>
      <w:r w:rsidRPr="001D2636">
        <w:t>policy.friendsoftheearth.uk</w:t>
      </w:r>
      <w:r>
        <w:t xml:space="preserve">. 2018). </w:t>
      </w:r>
      <w:r w:rsidRPr="001D2636">
        <w:t>policy.friendsoftheearth.uk</w:t>
      </w:r>
      <w:r w:rsidR="00775A01">
        <w:t xml:space="preserve">. </w:t>
      </w:r>
      <w:r w:rsidR="00775A01" w:rsidRPr="00775A01">
        <w:t>Reducing greenhouse gases: our position</w:t>
      </w:r>
      <w:r w:rsidR="00775A01">
        <w:t xml:space="preserve"> [Online]. Available at: </w:t>
      </w:r>
      <w:hyperlink r:id="rId106" w:history="1">
        <w:r w:rsidR="00775A01" w:rsidRPr="00831F54">
          <w:rPr>
            <w:rStyle w:val="Hyperlink"/>
          </w:rPr>
          <w:t>https://policy.friendsoftheearth.uk/policy-positions/reducing-greenhouse-gases-our-position-0</w:t>
        </w:r>
      </w:hyperlink>
      <w:r w:rsidR="00775A01">
        <w:t xml:space="preserve">. [Accessed </w:t>
      </w:r>
      <w:r w:rsidR="00BB34F2">
        <w:t>11 Mar. 2020]</w:t>
      </w:r>
    </w:p>
    <w:p w14:paraId="4E386AEB" w14:textId="0C5B3E45" w:rsidR="007C2BB5" w:rsidRDefault="00631FDA" w:rsidP="00F43C71">
      <w:pPr>
        <w:spacing w:line="240" w:lineRule="auto"/>
      </w:pPr>
      <w:r w:rsidRPr="00631FDA">
        <w:lastRenderedPageBreak/>
        <w:t>(Lake, Keenan. T, M. 2010)</w:t>
      </w:r>
      <w:r>
        <w:t xml:space="preserve">. Sciencedirect.com. </w:t>
      </w:r>
      <w:r w:rsidR="004D004C" w:rsidRPr="004D004C">
        <w:t>Engine Downsizing</w:t>
      </w:r>
      <w:r w:rsidR="004D004C">
        <w:t xml:space="preserve"> [Online]. Available at: </w:t>
      </w:r>
      <w:hyperlink r:id="rId107" w:history="1">
        <w:r w:rsidR="004D004C">
          <w:rPr>
            <w:rStyle w:val="Hyperlink"/>
          </w:rPr>
          <w:t>https://www.sciencedirect.com/topics/engineering/engine-downsizing</w:t>
        </w:r>
      </w:hyperlink>
      <w:r w:rsidR="004D004C">
        <w:t>. [Accessed 12 Mar. 2020]</w:t>
      </w:r>
    </w:p>
    <w:p w14:paraId="3378B959" w14:textId="03A7EDF2" w:rsidR="004B23E7" w:rsidRDefault="00B24D5F" w:rsidP="00F43C71">
      <w:pPr>
        <w:spacing w:line="240" w:lineRule="auto"/>
      </w:pPr>
      <w:r>
        <w:t>(AS Direct. 2018) autodna.com</w:t>
      </w:r>
      <w:r w:rsidR="00E3474C">
        <w:t xml:space="preserve">. </w:t>
      </w:r>
      <w:r w:rsidR="00E3474C" w:rsidRPr="00E3474C">
        <w:t>Will rightsizing effectively replace downsizing?</w:t>
      </w:r>
      <w:r w:rsidR="00E3474C">
        <w:t xml:space="preserve"> [Online]. Available at: </w:t>
      </w:r>
      <w:hyperlink r:id="rId108" w:history="1">
        <w:r w:rsidR="00E3474C">
          <w:rPr>
            <w:rStyle w:val="Hyperlink"/>
          </w:rPr>
          <w:t>https://www.autodna.com/blog/will-rightsizing-effectively-replace-downsizing/</w:t>
        </w:r>
      </w:hyperlink>
      <w:r w:rsidR="00E3474C">
        <w:t>. [Accessed 1</w:t>
      </w:r>
      <w:r w:rsidR="00412FA8">
        <w:t>2</w:t>
      </w:r>
      <w:r w:rsidR="00E3474C">
        <w:t xml:space="preserve"> Mar. </w:t>
      </w:r>
      <w:r w:rsidR="00412FA8">
        <w:t>2020]</w:t>
      </w:r>
    </w:p>
    <w:p w14:paraId="7F50C6BC" w14:textId="45FA4420" w:rsidR="00B24D5F" w:rsidRDefault="00C735C0" w:rsidP="00F43C71">
      <w:pPr>
        <w:spacing w:line="240" w:lineRule="auto"/>
      </w:pPr>
      <w:r>
        <w:t xml:space="preserve">Equations 1 and 2, </w:t>
      </w:r>
      <w:r w:rsidR="007A400B">
        <w:t>(</w:t>
      </w:r>
      <w:r w:rsidR="007A400B" w:rsidRPr="007A400B">
        <w:t>Engineering ToolBox</w:t>
      </w:r>
      <w:r w:rsidR="007A400B">
        <w:t xml:space="preserve">. </w:t>
      </w:r>
      <w:r w:rsidR="007A400B" w:rsidRPr="007A400B">
        <w:t>2008).</w:t>
      </w:r>
      <w:r w:rsidR="00332AFF">
        <w:t xml:space="preserve"> Engineeringtoolbox.com.</w:t>
      </w:r>
      <w:r w:rsidR="007A400B" w:rsidRPr="007A400B">
        <w:t xml:space="preserve"> Rolling Resistance. [online]</w:t>
      </w:r>
      <w:r w:rsidR="00283B2B">
        <w:t>.</w:t>
      </w:r>
      <w:r w:rsidR="007A400B" w:rsidRPr="007A400B">
        <w:t xml:space="preserve"> Available at: </w:t>
      </w:r>
      <w:hyperlink r:id="rId109" w:history="1">
        <w:r w:rsidR="005A7094" w:rsidRPr="009133F2">
          <w:rPr>
            <w:rStyle w:val="Hyperlink"/>
          </w:rPr>
          <w:t>https://www.engineeringtoolbox.com/rolling-friction-resistance-d_1303.html</w:t>
        </w:r>
      </w:hyperlink>
      <w:r w:rsidR="005A7094">
        <w:t xml:space="preserve"> </w:t>
      </w:r>
      <w:r w:rsidR="007A400B" w:rsidRPr="007A400B">
        <w:t xml:space="preserve">[Accessed </w:t>
      </w:r>
      <w:r w:rsidR="001973F3">
        <w:t>1</w:t>
      </w:r>
      <w:r w:rsidR="00ED61EA">
        <w:t>4</w:t>
      </w:r>
      <w:r w:rsidR="001973F3">
        <w:t xml:space="preserve"> Mar. 2020</w:t>
      </w:r>
      <w:r w:rsidR="007A400B" w:rsidRPr="007A400B">
        <w:t>]</w:t>
      </w:r>
    </w:p>
    <w:p w14:paraId="1F62BA9C" w14:textId="131FEF60" w:rsidR="00332AFF" w:rsidRDefault="00306B7E" w:rsidP="00F43C71">
      <w:pPr>
        <w:spacing w:line="240" w:lineRule="auto"/>
      </w:pPr>
      <w:r>
        <w:t>(</w:t>
      </w:r>
      <w:r w:rsidR="000B7A33">
        <w:t>Ingram</w:t>
      </w:r>
      <w:r>
        <w:t xml:space="preserve">, A. 2017). Evo.co.uk. </w:t>
      </w:r>
      <w:r w:rsidRPr="00306B7E">
        <w:t>Is engine downsizing finally falling out of fashion?</w:t>
      </w:r>
      <w:r>
        <w:t xml:space="preserve"> [Online]. Available at: </w:t>
      </w:r>
      <w:hyperlink r:id="rId110" w:history="1">
        <w:r w:rsidR="001973F3">
          <w:rPr>
            <w:rStyle w:val="Hyperlink"/>
          </w:rPr>
          <w:t>https://www.evo.co.uk/features/18753/is-engine-downsizing-finally-falling-out-of-fashion</w:t>
        </w:r>
      </w:hyperlink>
      <w:r w:rsidR="001973F3">
        <w:t xml:space="preserve">. [Accessed </w:t>
      </w:r>
      <w:r w:rsidR="00B726E1">
        <w:t>1</w:t>
      </w:r>
      <w:r w:rsidR="00ED61EA">
        <w:t>4</w:t>
      </w:r>
      <w:r w:rsidR="00B726E1">
        <w:t xml:space="preserve"> Mar. 2020]</w:t>
      </w:r>
    </w:p>
    <w:p w14:paraId="2CD4A7F4" w14:textId="39AD248A" w:rsidR="003A4670" w:rsidRDefault="00B4395C" w:rsidP="00F43C71">
      <w:pPr>
        <w:spacing w:line="240" w:lineRule="auto"/>
      </w:pPr>
      <w:r w:rsidRPr="00B4395C">
        <w:t>(Rinkesh. 2020)</w:t>
      </w:r>
      <w:r w:rsidR="00F659AA">
        <w:t xml:space="preserve">. </w:t>
      </w:r>
      <w:r w:rsidR="00F659AA" w:rsidRPr="00F659AA">
        <w:t>conserve-energy-future.com</w:t>
      </w:r>
      <w:r w:rsidR="00F659AA">
        <w:t xml:space="preserve">. </w:t>
      </w:r>
      <w:r w:rsidR="00F659AA" w:rsidRPr="00F659AA">
        <w:t>What is Hydrogen Energy?</w:t>
      </w:r>
      <w:r w:rsidR="00F659AA">
        <w:t xml:space="preserve"> [Online]. Available at: </w:t>
      </w:r>
      <w:hyperlink r:id="rId111" w:history="1">
        <w:r w:rsidR="005B3A2C">
          <w:rPr>
            <w:rStyle w:val="Hyperlink"/>
          </w:rPr>
          <w:t>https://www.conserve-energy-future.com/advantages_disadvantages_hydrogenenergy.php</w:t>
        </w:r>
      </w:hyperlink>
      <w:r w:rsidR="005B3A2C">
        <w:t>. [Accessed 16 Mar. 2020]</w:t>
      </w:r>
    </w:p>
    <w:p w14:paraId="26682B87" w14:textId="22A7A14E" w:rsidR="002560F3" w:rsidRDefault="002560F3" w:rsidP="00F43C71">
      <w:pPr>
        <w:spacing w:line="240" w:lineRule="auto"/>
      </w:pPr>
      <w:r>
        <w:t xml:space="preserve">(Riverleasing. 2020). </w:t>
      </w:r>
      <w:bookmarkStart w:id="58" w:name="_Hlk39556422"/>
      <w:r>
        <w:t xml:space="preserve">Riverleasing.co.uk. Vauxhall Corsa Car Finance [Online]. Available at: </w:t>
      </w:r>
      <w:hyperlink r:id="rId112" w:history="1">
        <w:r w:rsidR="003A4670">
          <w:rPr>
            <w:rStyle w:val="Hyperlink"/>
          </w:rPr>
          <w:t>https://www.rivervaleleasing.co.uk/car-leasing/vauxhall/corsa/1_2-se-premium-5dr-90648</w:t>
        </w:r>
      </w:hyperlink>
      <w:r w:rsidR="003A4670">
        <w:t xml:space="preserve">. </w:t>
      </w:r>
      <w:r>
        <w:t>[Accessed 18 Mar. 2020]</w:t>
      </w:r>
    </w:p>
    <w:p w14:paraId="765DD456" w14:textId="425F8305" w:rsidR="005B3A2C" w:rsidRDefault="00860985" w:rsidP="00F43C71">
      <w:pPr>
        <w:spacing w:line="240" w:lineRule="auto"/>
      </w:pPr>
      <w:r>
        <w:t xml:space="preserve">(Riverleasing. 2020). Riverleasing.co.uk. Ford Fiesta Car Finance [Online]. Available at: </w:t>
      </w:r>
      <w:hyperlink r:id="rId113" w:history="1">
        <w:r w:rsidRPr="009133F2">
          <w:rPr>
            <w:rStyle w:val="Hyperlink"/>
          </w:rPr>
          <w:t>https://www.rivervaleleasing.co.uk/car-leasing/ford/fiesta/1-ecoboost-titanium-5dr-78844</w:t>
        </w:r>
      </w:hyperlink>
      <w:r>
        <w:t xml:space="preserve">. [Accessed </w:t>
      </w:r>
      <w:r w:rsidR="002560F3">
        <w:t>18 Mar. 2020]</w:t>
      </w:r>
    </w:p>
    <w:bookmarkEnd w:id="58"/>
    <w:p w14:paraId="65323C31" w14:textId="3D24C43E" w:rsidR="003A4670" w:rsidRDefault="00FC7B20" w:rsidP="00F43C71">
      <w:pPr>
        <w:spacing w:line="240" w:lineRule="auto"/>
      </w:pPr>
      <w:r>
        <w:t>(Parkers. 2020). Parkers.co.uk. Vauxhall Corsa Road Tax [Online]. Available at:</w:t>
      </w:r>
      <w:r w:rsidR="00BE5CD0">
        <w:t xml:space="preserve"> </w:t>
      </w:r>
      <w:hyperlink r:id="rId114" w:history="1">
        <w:r w:rsidR="00BE5CD0">
          <w:rPr>
            <w:rStyle w:val="Hyperlink"/>
          </w:rPr>
          <w:t>https://www.parkers.co.uk/vauxhall/corsa/hatchback-2014/specs/</w:t>
        </w:r>
      </w:hyperlink>
      <w:r w:rsidR="00BE5CD0">
        <w:t>. [Accessed 20 Mar. 2020]</w:t>
      </w:r>
    </w:p>
    <w:p w14:paraId="43DC7BF1" w14:textId="279C12FD" w:rsidR="003A4670" w:rsidRDefault="00F0235F" w:rsidP="00F43C71">
      <w:pPr>
        <w:spacing w:line="240" w:lineRule="auto"/>
      </w:pPr>
      <w:r>
        <w:t xml:space="preserve">(Parkers. 2020). Parkers.co.uk. </w:t>
      </w:r>
      <w:r w:rsidR="00F44D01">
        <w:t>Ford Fiesta Road Tax</w:t>
      </w:r>
      <w:r>
        <w:t xml:space="preserve"> [Online]</w:t>
      </w:r>
      <w:r w:rsidR="008B617B">
        <w:t xml:space="preserve">. Available at: </w:t>
      </w:r>
      <w:hyperlink r:id="rId115" w:history="1">
        <w:r w:rsidR="008B617B">
          <w:rPr>
            <w:rStyle w:val="Hyperlink"/>
          </w:rPr>
          <w:t>https://www.parkers.co.uk/ford/fiesta/hatchback-2017/car-tax/</w:t>
        </w:r>
      </w:hyperlink>
      <w:r w:rsidR="008B617B">
        <w:t>. [Accessed 20 Mar. 2020]</w:t>
      </w:r>
    </w:p>
    <w:p w14:paraId="7C711D9C" w14:textId="1BDBDF47" w:rsidR="0037322C" w:rsidRDefault="0037322C" w:rsidP="00F43C71">
      <w:pPr>
        <w:spacing w:line="240" w:lineRule="auto"/>
      </w:pPr>
    </w:p>
    <w:p w14:paraId="5D11692E" w14:textId="1BFE492E" w:rsidR="0037322C" w:rsidRDefault="0037322C" w:rsidP="00F43C71">
      <w:pPr>
        <w:spacing w:line="240" w:lineRule="auto"/>
      </w:pPr>
    </w:p>
    <w:p w14:paraId="054A285B" w14:textId="08FAE458" w:rsidR="004457FF" w:rsidRDefault="004457FF" w:rsidP="00F43C71">
      <w:pPr>
        <w:spacing w:line="240" w:lineRule="auto"/>
      </w:pPr>
    </w:p>
    <w:p w14:paraId="1C16C56C" w14:textId="53FE4EA4" w:rsidR="004457FF" w:rsidRDefault="004457FF" w:rsidP="00F43C71">
      <w:pPr>
        <w:spacing w:line="240" w:lineRule="auto"/>
      </w:pPr>
    </w:p>
    <w:p w14:paraId="5E1BD716" w14:textId="5D31AD0B" w:rsidR="004457FF" w:rsidRDefault="004457FF" w:rsidP="00F43C71">
      <w:pPr>
        <w:spacing w:line="240" w:lineRule="auto"/>
      </w:pPr>
    </w:p>
    <w:p w14:paraId="55C8742F" w14:textId="7CAE81C9" w:rsidR="004457FF" w:rsidRDefault="004457FF" w:rsidP="00F43C71">
      <w:pPr>
        <w:spacing w:line="240" w:lineRule="auto"/>
      </w:pPr>
    </w:p>
    <w:p w14:paraId="4DB60117" w14:textId="6D230DE4" w:rsidR="004457FF" w:rsidRDefault="004457FF" w:rsidP="00F43C71">
      <w:pPr>
        <w:spacing w:line="240" w:lineRule="auto"/>
      </w:pPr>
    </w:p>
    <w:p w14:paraId="74D8D737" w14:textId="6400A7F6" w:rsidR="004457FF" w:rsidRDefault="004457FF" w:rsidP="00F43C71">
      <w:pPr>
        <w:spacing w:line="240" w:lineRule="auto"/>
      </w:pPr>
    </w:p>
    <w:p w14:paraId="083865F5" w14:textId="1E9738DA" w:rsidR="004457FF" w:rsidRDefault="004457FF" w:rsidP="00F43C71">
      <w:pPr>
        <w:spacing w:line="240" w:lineRule="auto"/>
      </w:pPr>
    </w:p>
    <w:p w14:paraId="2A6CBF4A" w14:textId="340F3447" w:rsidR="004457FF" w:rsidRDefault="004457FF" w:rsidP="00F43C71">
      <w:pPr>
        <w:spacing w:line="240" w:lineRule="auto"/>
      </w:pPr>
    </w:p>
    <w:p w14:paraId="002F7DE8" w14:textId="0BD78D2E" w:rsidR="004457FF" w:rsidRDefault="004457FF" w:rsidP="00F43C71">
      <w:pPr>
        <w:spacing w:line="240" w:lineRule="auto"/>
      </w:pPr>
    </w:p>
    <w:p w14:paraId="674FD3BB" w14:textId="77777777" w:rsidR="004457FF" w:rsidRPr="008336F3" w:rsidRDefault="004457FF" w:rsidP="00F43C71">
      <w:pPr>
        <w:spacing w:line="240" w:lineRule="auto"/>
      </w:pPr>
    </w:p>
    <w:p w14:paraId="63270B88" w14:textId="726810FC" w:rsidR="00D019C5" w:rsidRDefault="00481A94" w:rsidP="00011D10">
      <w:pPr>
        <w:pStyle w:val="Heading1"/>
        <w:rPr>
          <w:b/>
          <w:bCs/>
        </w:rPr>
      </w:pPr>
      <w:bookmarkStart w:id="59" w:name="_Toc39556565"/>
      <w:r w:rsidRPr="0094380C">
        <w:rPr>
          <w:b/>
          <w:bCs/>
        </w:rPr>
        <w:lastRenderedPageBreak/>
        <w:t>1</w:t>
      </w:r>
      <w:r w:rsidR="0007452A">
        <w:rPr>
          <w:b/>
          <w:bCs/>
        </w:rPr>
        <w:t>0</w:t>
      </w:r>
      <w:r w:rsidRPr="0094380C">
        <w:rPr>
          <w:b/>
          <w:bCs/>
        </w:rPr>
        <w:t xml:space="preserve">. </w:t>
      </w:r>
      <w:r w:rsidR="00D019C5" w:rsidRPr="0094380C">
        <w:rPr>
          <w:b/>
          <w:bCs/>
        </w:rPr>
        <w:t>Appendices</w:t>
      </w:r>
      <w:bookmarkEnd w:id="59"/>
    </w:p>
    <w:p w14:paraId="1977BCB3" w14:textId="77777777" w:rsidR="000C4120" w:rsidRDefault="000C4120" w:rsidP="000C4120">
      <w:pPr>
        <w:pStyle w:val="Heading2"/>
      </w:pPr>
    </w:p>
    <w:p w14:paraId="6E1F469D" w14:textId="1C5626FB" w:rsidR="000C4120" w:rsidRPr="005A0A8C" w:rsidRDefault="000C4120" w:rsidP="00785F33">
      <w:pPr>
        <w:pStyle w:val="Heading2"/>
        <w:ind w:left="113"/>
        <w:rPr>
          <w:sz w:val="28"/>
          <w:szCs w:val="28"/>
        </w:rPr>
      </w:pPr>
      <w:bookmarkStart w:id="60" w:name="_Toc39556566"/>
      <w:r w:rsidRPr="005A0A8C">
        <w:rPr>
          <w:sz w:val="28"/>
          <w:szCs w:val="28"/>
        </w:rPr>
        <w:t>1</w:t>
      </w:r>
      <w:r w:rsidR="0007452A">
        <w:rPr>
          <w:sz w:val="28"/>
          <w:szCs w:val="28"/>
        </w:rPr>
        <w:t>0</w:t>
      </w:r>
      <w:r w:rsidRPr="005A0A8C">
        <w:rPr>
          <w:sz w:val="28"/>
          <w:szCs w:val="28"/>
        </w:rPr>
        <w:t>.1. Appendix A</w:t>
      </w:r>
      <w:bookmarkEnd w:id="60"/>
    </w:p>
    <w:p w14:paraId="0E247BC2" w14:textId="77777777" w:rsidR="006624E6" w:rsidRDefault="00165CEF" w:rsidP="003363BD">
      <w:pPr>
        <w:spacing w:line="240" w:lineRule="auto"/>
        <w:rPr>
          <w:rFonts w:ascii="Arial" w:hAnsi="Arial" w:cs="Arial"/>
          <w:bCs/>
          <w:i/>
          <w:iCs/>
          <w:szCs w:val="20"/>
        </w:rPr>
      </w:pPr>
      <w:r w:rsidRPr="003363BD">
        <w:rPr>
          <w:rFonts w:ascii="Arial" w:hAnsi="Arial" w:cs="Arial"/>
          <w:bCs/>
          <w:i/>
          <w:iCs/>
          <w:szCs w:val="20"/>
        </w:rPr>
        <w:t>“One cause of global warming of the earth’s atmosphere is the emission of human made gases (methane, CO2,</w:t>
      </w:r>
      <w:r w:rsidR="003363BD" w:rsidRPr="003363BD">
        <w:rPr>
          <w:rFonts w:ascii="Arial" w:hAnsi="Arial" w:cs="Arial"/>
          <w:bCs/>
          <w:i/>
          <w:iCs/>
          <w:szCs w:val="20"/>
        </w:rPr>
        <w:t xml:space="preserve"> </w:t>
      </w:r>
      <w:r w:rsidRPr="003363BD">
        <w:rPr>
          <w:rFonts w:ascii="Arial" w:hAnsi="Arial" w:cs="Arial"/>
          <w:bCs/>
          <w:i/>
          <w:iCs/>
          <w:szCs w:val="20"/>
        </w:rPr>
        <w:t xml:space="preserve">nitrous oxygen, etc.) into the environment. Of the total global CO2 </w:t>
      </w:r>
      <w:r w:rsidR="007F5B40" w:rsidRPr="003363BD">
        <w:rPr>
          <w:rFonts w:ascii="Arial" w:hAnsi="Arial" w:cs="Arial"/>
          <w:bCs/>
          <w:i/>
          <w:iCs/>
          <w:szCs w:val="20"/>
        </w:rPr>
        <w:t>emissions,</w:t>
      </w:r>
      <w:r w:rsidRPr="003363BD">
        <w:rPr>
          <w:rFonts w:ascii="Arial" w:hAnsi="Arial" w:cs="Arial"/>
          <w:bCs/>
          <w:i/>
          <w:iCs/>
          <w:szCs w:val="20"/>
        </w:rPr>
        <w:t xml:space="preserve"> the transportation sector contributes to</w:t>
      </w:r>
      <w:r w:rsidR="003363BD" w:rsidRPr="003363BD">
        <w:rPr>
          <w:rFonts w:ascii="Arial" w:hAnsi="Arial" w:cs="Arial"/>
          <w:bCs/>
          <w:i/>
          <w:iCs/>
          <w:szCs w:val="20"/>
        </w:rPr>
        <w:t xml:space="preserve"> </w:t>
      </w:r>
      <w:r w:rsidRPr="003363BD">
        <w:rPr>
          <w:rFonts w:ascii="Arial" w:hAnsi="Arial" w:cs="Arial"/>
          <w:bCs/>
          <w:i/>
          <w:iCs/>
          <w:szCs w:val="20"/>
        </w:rPr>
        <w:t>about 14%. In order to control the emissions of the automotive sector, in all major countries (USA, Europe, China, Japan)</w:t>
      </w:r>
      <w:r w:rsidR="003363BD" w:rsidRPr="003363BD">
        <w:rPr>
          <w:rFonts w:ascii="Arial" w:hAnsi="Arial" w:cs="Arial"/>
          <w:bCs/>
          <w:i/>
          <w:iCs/>
          <w:szCs w:val="20"/>
        </w:rPr>
        <w:t xml:space="preserve"> </w:t>
      </w:r>
      <w:r w:rsidRPr="003363BD">
        <w:rPr>
          <w:rFonts w:ascii="Arial" w:hAnsi="Arial" w:cs="Arial"/>
          <w:bCs/>
          <w:i/>
          <w:iCs/>
          <w:szCs w:val="20"/>
        </w:rPr>
        <w:t>of the world, tough emissions targets were being set to reduce the vehicle traffic’s contribution of CO2. These are derived</w:t>
      </w:r>
      <w:r w:rsidR="003363BD" w:rsidRPr="003363BD">
        <w:rPr>
          <w:rFonts w:ascii="Arial" w:hAnsi="Arial" w:cs="Arial"/>
          <w:bCs/>
          <w:i/>
          <w:iCs/>
          <w:szCs w:val="20"/>
        </w:rPr>
        <w:t xml:space="preserve"> </w:t>
      </w:r>
      <w:r w:rsidRPr="003363BD">
        <w:rPr>
          <w:rFonts w:ascii="Arial" w:hAnsi="Arial" w:cs="Arial"/>
          <w:bCs/>
          <w:i/>
          <w:iCs/>
          <w:szCs w:val="20"/>
        </w:rPr>
        <w:t>from the global climate conference’ target to limit the maximum temperature increase of the earth of 2 degrees Celsius</w:t>
      </w:r>
      <w:r w:rsidR="003363BD" w:rsidRPr="003363BD">
        <w:rPr>
          <w:rFonts w:ascii="Arial" w:hAnsi="Arial" w:cs="Arial"/>
          <w:bCs/>
          <w:i/>
          <w:iCs/>
          <w:szCs w:val="20"/>
        </w:rPr>
        <w:t xml:space="preserve"> </w:t>
      </w:r>
      <w:r w:rsidRPr="003363BD">
        <w:rPr>
          <w:rFonts w:ascii="Arial" w:hAnsi="Arial" w:cs="Arial"/>
          <w:bCs/>
          <w:i/>
          <w:iCs/>
          <w:szCs w:val="20"/>
        </w:rPr>
        <w:t xml:space="preserve">until 2100. </w:t>
      </w:r>
    </w:p>
    <w:p w14:paraId="34BFEF29" w14:textId="4970F29A" w:rsidR="00025765" w:rsidRPr="003363BD" w:rsidRDefault="00165CEF" w:rsidP="003363BD">
      <w:pPr>
        <w:spacing w:line="240" w:lineRule="auto"/>
        <w:rPr>
          <w:rFonts w:ascii="Arial" w:hAnsi="Arial" w:cs="Arial"/>
          <w:bCs/>
          <w:szCs w:val="20"/>
        </w:rPr>
      </w:pPr>
      <w:r w:rsidRPr="003363BD">
        <w:rPr>
          <w:rFonts w:ascii="Arial" w:hAnsi="Arial" w:cs="Arial"/>
          <w:bCs/>
          <w:i/>
          <w:iCs/>
          <w:szCs w:val="20"/>
        </w:rPr>
        <w:t xml:space="preserve">In order to achieve these stringent </w:t>
      </w:r>
      <w:r w:rsidR="007F5B40" w:rsidRPr="003363BD">
        <w:rPr>
          <w:rFonts w:ascii="Arial" w:hAnsi="Arial" w:cs="Arial"/>
          <w:bCs/>
          <w:i/>
          <w:iCs/>
          <w:szCs w:val="20"/>
        </w:rPr>
        <w:t>targets,</w:t>
      </w:r>
      <w:r w:rsidRPr="003363BD">
        <w:rPr>
          <w:rFonts w:ascii="Arial" w:hAnsi="Arial" w:cs="Arial"/>
          <w:bCs/>
          <w:i/>
          <w:iCs/>
          <w:szCs w:val="20"/>
        </w:rPr>
        <w:t xml:space="preserve"> the automotive industry will face a major change in its drivetrain. It</w:t>
      </w:r>
      <w:r w:rsidR="003363BD" w:rsidRPr="003363BD">
        <w:rPr>
          <w:rFonts w:ascii="Arial" w:hAnsi="Arial" w:cs="Arial"/>
          <w:bCs/>
          <w:i/>
          <w:iCs/>
          <w:szCs w:val="20"/>
        </w:rPr>
        <w:t xml:space="preserve"> </w:t>
      </w:r>
      <w:r w:rsidRPr="003363BD">
        <w:rPr>
          <w:rFonts w:ascii="Arial" w:hAnsi="Arial" w:cs="Arial"/>
          <w:bCs/>
          <w:i/>
          <w:iCs/>
          <w:szCs w:val="20"/>
        </w:rPr>
        <w:t>will move from combustion to electrical engines. The technical realization of these engines will most likely be battery</w:t>
      </w:r>
      <w:r w:rsidR="003363BD" w:rsidRPr="003363BD">
        <w:rPr>
          <w:rFonts w:ascii="Arial" w:hAnsi="Arial" w:cs="Arial"/>
          <w:bCs/>
          <w:i/>
          <w:iCs/>
          <w:szCs w:val="20"/>
        </w:rPr>
        <w:t xml:space="preserve"> </w:t>
      </w:r>
      <w:r w:rsidRPr="003363BD">
        <w:rPr>
          <w:rFonts w:ascii="Arial" w:hAnsi="Arial" w:cs="Arial"/>
          <w:bCs/>
          <w:i/>
          <w:iCs/>
          <w:szCs w:val="20"/>
        </w:rPr>
        <w:t>and fuel cell driven propulsion systems. In order to achieve that transition a major effort is required in 4 industrial areas,</w:t>
      </w:r>
      <w:r w:rsidR="003363BD" w:rsidRPr="003363BD">
        <w:rPr>
          <w:rFonts w:ascii="Arial" w:hAnsi="Arial" w:cs="Arial"/>
          <w:bCs/>
          <w:i/>
          <w:iCs/>
          <w:szCs w:val="20"/>
        </w:rPr>
        <w:t xml:space="preserve"> </w:t>
      </w:r>
      <w:r w:rsidRPr="003363BD">
        <w:rPr>
          <w:rFonts w:ascii="Arial" w:hAnsi="Arial" w:cs="Arial"/>
          <w:bCs/>
          <w:i/>
          <w:iCs/>
          <w:szCs w:val="20"/>
        </w:rPr>
        <w:t>i.e. growing electrical charging infrastructure, lowering battery cost, in</w:t>
      </w:r>
      <w:r w:rsidR="003363BD" w:rsidRPr="003363BD">
        <w:rPr>
          <w:rFonts w:ascii="Arial" w:hAnsi="Arial" w:cs="Arial"/>
          <w:bCs/>
          <w:i/>
          <w:iCs/>
          <w:szCs w:val="20"/>
        </w:rPr>
        <w:t xml:space="preserve">creasing the battery-electric vehicle ranges and developing new </w:t>
      </w:r>
      <w:r w:rsidR="007F5B40" w:rsidRPr="003363BD">
        <w:rPr>
          <w:rFonts w:ascii="Arial" w:hAnsi="Arial" w:cs="Arial"/>
          <w:bCs/>
          <w:i/>
          <w:iCs/>
          <w:szCs w:val="20"/>
        </w:rPr>
        <w:t>environmentally</w:t>
      </w:r>
      <w:r w:rsidR="003363BD" w:rsidRPr="003363BD">
        <w:rPr>
          <w:rFonts w:ascii="Arial" w:hAnsi="Arial" w:cs="Arial"/>
          <w:bCs/>
          <w:i/>
          <w:iCs/>
          <w:szCs w:val="20"/>
        </w:rPr>
        <w:t xml:space="preserve"> friendly hydrogen production methods</w:t>
      </w:r>
      <w:r w:rsidR="007F5B40">
        <w:rPr>
          <w:rFonts w:ascii="Arial" w:hAnsi="Arial" w:cs="Arial"/>
          <w:bCs/>
          <w:i/>
          <w:iCs/>
          <w:szCs w:val="20"/>
        </w:rPr>
        <w:t>”</w:t>
      </w:r>
      <w:r w:rsidR="003363BD" w:rsidRPr="003363BD">
        <w:rPr>
          <w:rFonts w:ascii="Arial" w:hAnsi="Arial" w:cs="Arial"/>
          <w:bCs/>
          <w:i/>
          <w:iCs/>
          <w:szCs w:val="20"/>
        </w:rPr>
        <w:t>.</w:t>
      </w:r>
      <w:r w:rsidR="003363BD">
        <w:rPr>
          <w:rFonts w:ascii="Arial" w:hAnsi="Arial" w:cs="Arial"/>
          <w:bCs/>
          <w:i/>
          <w:iCs/>
          <w:szCs w:val="20"/>
        </w:rPr>
        <w:t xml:space="preserve"> </w:t>
      </w:r>
      <w:r w:rsidR="008831F7" w:rsidRPr="008831F7">
        <w:rPr>
          <w:rFonts w:ascii="Arial" w:hAnsi="Arial" w:cs="Arial"/>
          <w:bCs/>
          <w:sz w:val="24"/>
        </w:rPr>
        <w:t>(Hannappel, R. 2017)</w:t>
      </w:r>
      <w:r w:rsidR="00567B42">
        <w:rPr>
          <w:rFonts w:ascii="Arial" w:hAnsi="Arial" w:cs="Arial"/>
          <w:bCs/>
          <w:sz w:val="24"/>
        </w:rPr>
        <w:t xml:space="preserve">. Retrieved from: </w:t>
      </w:r>
      <w:hyperlink r:id="rId116" w:history="1">
        <w:r w:rsidR="00422AEB" w:rsidRPr="006A4E69">
          <w:rPr>
            <w:rStyle w:val="Hyperlink"/>
            <w:sz w:val="24"/>
            <w:szCs w:val="24"/>
          </w:rPr>
          <w:t>https://aip.scitation.org/doi/pdf/10.1063/1.4996530</w:t>
        </w:r>
      </w:hyperlink>
    </w:p>
    <w:p w14:paraId="2F6507F0" w14:textId="02D94660" w:rsidR="00025765" w:rsidRDefault="00025765" w:rsidP="00F43C71">
      <w:pPr>
        <w:spacing w:line="240" w:lineRule="auto"/>
        <w:rPr>
          <w:rFonts w:ascii="Arial" w:hAnsi="Arial" w:cs="Arial"/>
          <w:bCs/>
          <w:szCs w:val="20"/>
        </w:rPr>
      </w:pPr>
    </w:p>
    <w:p w14:paraId="646D8F23" w14:textId="77777777" w:rsidR="0037322C" w:rsidRPr="006E052F" w:rsidRDefault="0037322C" w:rsidP="00F43C71">
      <w:pPr>
        <w:spacing w:line="240" w:lineRule="auto"/>
        <w:rPr>
          <w:rFonts w:ascii="Arial" w:hAnsi="Arial" w:cs="Arial"/>
          <w:bCs/>
          <w:szCs w:val="20"/>
        </w:rPr>
      </w:pPr>
    </w:p>
    <w:p w14:paraId="21FA27D2" w14:textId="29EA94F4" w:rsidR="004F071C" w:rsidRPr="004F071C" w:rsidRDefault="00733C50" w:rsidP="00785F33">
      <w:pPr>
        <w:pStyle w:val="Heading2"/>
        <w:ind w:left="113"/>
        <w:rPr>
          <w:sz w:val="28"/>
          <w:szCs w:val="28"/>
        </w:rPr>
      </w:pPr>
      <w:bookmarkStart w:id="61" w:name="_Toc39556567"/>
      <w:r>
        <w:rPr>
          <w:sz w:val="28"/>
          <w:szCs w:val="28"/>
        </w:rPr>
        <w:t>1</w:t>
      </w:r>
      <w:r w:rsidR="0007452A">
        <w:rPr>
          <w:sz w:val="28"/>
          <w:szCs w:val="28"/>
        </w:rPr>
        <w:t>0</w:t>
      </w:r>
      <w:r>
        <w:rPr>
          <w:sz w:val="28"/>
          <w:szCs w:val="28"/>
        </w:rPr>
        <w:t>.2. Appendix B</w:t>
      </w:r>
      <w:bookmarkEnd w:id="61"/>
    </w:p>
    <w:p w14:paraId="3993C655" w14:textId="138BE20C" w:rsidR="001F5F60" w:rsidRPr="001F5F60" w:rsidRDefault="00022058" w:rsidP="001F5F60">
      <w:pPr>
        <w:spacing w:line="240" w:lineRule="auto"/>
        <w:rPr>
          <w:rFonts w:ascii="Arial" w:hAnsi="Arial" w:cs="Arial"/>
          <w:bCs/>
          <w:i/>
          <w:iCs/>
        </w:rPr>
      </w:pPr>
      <w:r>
        <w:rPr>
          <w:rFonts w:ascii="Arial" w:hAnsi="Arial" w:cs="Arial"/>
          <w:bCs/>
          <w:i/>
          <w:iCs/>
        </w:rPr>
        <w:t>“</w:t>
      </w:r>
      <w:r w:rsidR="001F5F60" w:rsidRPr="001F5F60">
        <w:rPr>
          <w:rFonts w:ascii="Arial" w:hAnsi="Arial" w:cs="Arial"/>
          <w:bCs/>
          <w:i/>
          <w:iCs/>
        </w:rPr>
        <w:t>Everyone knows easing up on the accelerator can improve your fuel economy and reduce your emissions. But what kind of impact would it have on the environment if everyone had to slow down?</w:t>
      </w:r>
      <w:r w:rsidR="006624E6">
        <w:rPr>
          <w:rFonts w:ascii="Arial" w:hAnsi="Arial" w:cs="Arial"/>
          <w:bCs/>
          <w:i/>
          <w:iCs/>
        </w:rPr>
        <w:t xml:space="preserve"> </w:t>
      </w:r>
      <w:r w:rsidR="001F5F60" w:rsidRPr="001F5F60">
        <w:rPr>
          <w:rFonts w:ascii="Arial" w:hAnsi="Arial" w:cs="Arial"/>
          <w:bCs/>
          <w:i/>
          <w:iCs/>
        </w:rPr>
        <w:t>A potentially big one, as it turns out.</w:t>
      </w:r>
    </w:p>
    <w:p w14:paraId="66AC6702" w14:textId="0A2F8400" w:rsidR="008122F3" w:rsidRDefault="001F5F60" w:rsidP="001F5F60">
      <w:pPr>
        <w:spacing w:line="240" w:lineRule="auto"/>
        <w:rPr>
          <w:rFonts w:ascii="Arial" w:hAnsi="Arial" w:cs="Arial"/>
          <w:bCs/>
          <w:i/>
          <w:iCs/>
        </w:rPr>
      </w:pPr>
      <w:r w:rsidRPr="001F5F60">
        <w:rPr>
          <w:rFonts w:ascii="Arial" w:hAnsi="Arial" w:cs="Arial"/>
          <w:bCs/>
          <w:i/>
          <w:iCs/>
        </w:rPr>
        <w:t>Dutch researchers say lowering the speed limit to 80 km/h (50 mph) would cut transportation-related CO2 emissions by 30 percent. Less drastic cuts in maximum speed would yield reductions of 8 to 21 percent, according to the study by CE Delft.</w:t>
      </w:r>
      <w:r w:rsidR="006624E6">
        <w:rPr>
          <w:rFonts w:ascii="Arial" w:hAnsi="Arial" w:cs="Arial"/>
          <w:bCs/>
          <w:i/>
          <w:iCs/>
        </w:rPr>
        <w:t xml:space="preserve"> </w:t>
      </w:r>
      <w:r w:rsidR="008122F3">
        <w:rPr>
          <w:rFonts w:ascii="Arial" w:hAnsi="Arial" w:cs="Arial"/>
          <w:bCs/>
          <w:i/>
          <w:iCs/>
        </w:rPr>
        <w:t>How?</w:t>
      </w:r>
    </w:p>
    <w:p w14:paraId="235130F6" w14:textId="16820DCB" w:rsidR="008122F3" w:rsidRPr="00022058" w:rsidRDefault="00F97306" w:rsidP="001F5F60">
      <w:pPr>
        <w:spacing w:line="240" w:lineRule="auto"/>
        <w:rPr>
          <w:rFonts w:ascii="Arial" w:hAnsi="Arial" w:cs="Arial"/>
          <w:bCs/>
          <w:sz w:val="24"/>
          <w:szCs w:val="24"/>
        </w:rPr>
      </w:pPr>
      <w:r w:rsidRPr="00F97306">
        <w:rPr>
          <w:rFonts w:ascii="Arial" w:hAnsi="Arial" w:cs="Arial"/>
          <w:bCs/>
          <w:i/>
          <w:iCs/>
        </w:rPr>
        <w:t xml:space="preserve">Beyond significantly reducing the amount of fuel vehicles burn, a strictly enforced 50 mph speed limit would increase the time required to cover a given distance. That would lead many people facing long commutes to ditch cars in </w:t>
      </w:r>
      <w:r w:rsidR="009B1B5A" w:rsidRPr="00F97306">
        <w:rPr>
          <w:rFonts w:ascii="Arial" w:hAnsi="Arial" w:cs="Arial"/>
          <w:bCs/>
          <w:i/>
          <w:iCs/>
        </w:rPr>
        <w:t>favour</w:t>
      </w:r>
      <w:r w:rsidRPr="00F97306">
        <w:rPr>
          <w:rFonts w:ascii="Arial" w:hAnsi="Arial" w:cs="Arial"/>
          <w:bCs/>
          <w:i/>
          <w:iCs/>
        </w:rPr>
        <w:t xml:space="preserve"> of other modes of transport, like rail</w:t>
      </w:r>
      <w:r w:rsidR="00022058">
        <w:rPr>
          <w:rFonts w:ascii="Arial" w:hAnsi="Arial" w:cs="Arial"/>
          <w:bCs/>
          <w:i/>
          <w:iCs/>
        </w:rPr>
        <w:t>”</w:t>
      </w:r>
      <w:r w:rsidRPr="00F97306">
        <w:rPr>
          <w:rFonts w:ascii="Arial" w:hAnsi="Arial" w:cs="Arial"/>
          <w:bCs/>
          <w:i/>
          <w:iCs/>
        </w:rPr>
        <w:t>.</w:t>
      </w:r>
      <w:r>
        <w:rPr>
          <w:rFonts w:ascii="Arial" w:hAnsi="Arial" w:cs="Arial"/>
          <w:bCs/>
          <w:i/>
          <w:iCs/>
        </w:rPr>
        <w:t xml:space="preserve"> </w:t>
      </w:r>
      <w:r w:rsidR="00022058">
        <w:rPr>
          <w:rFonts w:ascii="Arial" w:hAnsi="Arial" w:cs="Arial"/>
          <w:bCs/>
          <w:sz w:val="24"/>
          <w:szCs w:val="24"/>
        </w:rPr>
        <w:t>(</w:t>
      </w:r>
      <w:r w:rsidR="009B1B5A" w:rsidRPr="009B1B5A">
        <w:rPr>
          <w:rFonts w:ascii="Arial" w:hAnsi="Arial" w:cs="Arial"/>
          <w:bCs/>
          <w:sz w:val="24"/>
          <w:szCs w:val="24"/>
        </w:rPr>
        <w:t>Squatriglia, C. 2010)</w:t>
      </w:r>
      <w:r w:rsidR="00A72F50">
        <w:rPr>
          <w:rFonts w:ascii="Arial" w:hAnsi="Arial" w:cs="Arial"/>
          <w:bCs/>
          <w:sz w:val="24"/>
          <w:szCs w:val="24"/>
        </w:rPr>
        <w:t xml:space="preserve">. Retrieved from: </w:t>
      </w:r>
      <w:hyperlink r:id="rId117" w:history="1">
        <w:r w:rsidR="00A72F50" w:rsidRPr="006A4E69">
          <w:rPr>
            <w:rStyle w:val="Hyperlink"/>
            <w:sz w:val="24"/>
            <w:szCs w:val="24"/>
          </w:rPr>
          <w:t>https://www.wired.com/2010/06/50-mph-speed-limit-curb-emissions/</w:t>
        </w:r>
      </w:hyperlink>
    </w:p>
    <w:p w14:paraId="70C1170D" w14:textId="6AB014A2" w:rsidR="00025765" w:rsidRDefault="00025765" w:rsidP="00F43C71">
      <w:pPr>
        <w:spacing w:line="240" w:lineRule="auto"/>
        <w:rPr>
          <w:bCs/>
          <w:szCs w:val="20"/>
        </w:rPr>
      </w:pPr>
    </w:p>
    <w:p w14:paraId="00148750" w14:textId="77777777" w:rsidR="0037322C" w:rsidRPr="007A1E89" w:rsidRDefault="0037322C" w:rsidP="00F43C71">
      <w:pPr>
        <w:spacing w:line="240" w:lineRule="auto"/>
        <w:rPr>
          <w:bCs/>
          <w:szCs w:val="20"/>
        </w:rPr>
      </w:pPr>
    </w:p>
    <w:p w14:paraId="6E5DEF84" w14:textId="54106F93" w:rsidR="007A1E89" w:rsidRPr="004F071C" w:rsidRDefault="007A1E89" w:rsidP="00785F33">
      <w:pPr>
        <w:pStyle w:val="Heading2"/>
        <w:ind w:left="113"/>
        <w:rPr>
          <w:sz w:val="28"/>
          <w:szCs w:val="28"/>
        </w:rPr>
      </w:pPr>
      <w:bookmarkStart w:id="62" w:name="_Toc39556568"/>
      <w:r>
        <w:rPr>
          <w:sz w:val="28"/>
          <w:szCs w:val="28"/>
        </w:rPr>
        <w:t>1</w:t>
      </w:r>
      <w:r w:rsidR="0007452A">
        <w:rPr>
          <w:sz w:val="28"/>
          <w:szCs w:val="28"/>
        </w:rPr>
        <w:t>0</w:t>
      </w:r>
      <w:r>
        <w:rPr>
          <w:sz w:val="28"/>
          <w:szCs w:val="28"/>
        </w:rPr>
        <w:t>.</w:t>
      </w:r>
      <w:r w:rsidR="00CA3AA8">
        <w:rPr>
          <w:sz w:val="28"/>
          <w:szCs w:val="28"/>
        </w:rPr>
        <w:t>3</w:t>
      </w:r>
      <w:r>
        <w:rPr>
          <w:sz w:val="28"/>
          <w:szCs w:val="28"/>
        </w:rPr>
        <w:t>. Appendix C</w:t>
      </w:r>
      <w:bookmarkEnd w:id="62"/>
    </w:p>
    <w:p w14:paraId="62FB730E" w14:textId="148E8B4A" w:rsidR="00025765" w:rsidRPr="008F50C7" w:rsidRDefault="007A1E89" w:rsidP="00F43C71">
      <w:pPr>
        <w:spacing w:line="240" w:lineRule="auto"/>
        <w:rPr>
          <w:rFonts w:ascii="Arial" w:hAnsi="Arial" w:cs="Arial"/>
          <w:bCs/>
          <w:sz w:val="24"/>
          <w:szCs w:val="24"/>
        </w:rPr>
      </w:pPr>
      <w:r>
        <w:rPr>
          <w:rFonts w:ascii="Arial" w:hAnsi="Arial" w:cs="Arial"/>
          <w:bCs/>
          <w:i/>
          <w:iCs/>
        </w:rPr>
        <w:t>“</w:t>
      </w:r>
      <w:r w:rsidR="002344DA" w:rsidRPr="002344DA">
        <w:rPr>
          <w:rFonts w:ascii="Arial" w:hAnsi="Arial" w:cs="Arial"/>
          <w:bCs/>
          <w:i/>
          <w:iCs/>
        </w:rPr>
        <w:t>For a vehicle traveling at high speed, reducing its speed increases fuel economy. In general, at speeds over approximately 35 to 45 mph, if a vehicle reduces its speed by 5 mph, its fuel economy can increase by about 5 to 10 percent, because air resistance, or drag, increases exponentially as a vehicle goes faster. 4 Conversely, air resistance diminishes more rapidly as a vehicle slows down, thus increasing its fuel economy</w:t>
      </w:r>
      <w:r w:rsidR="008F50C7">
        <w:rPr>
          <w:rFonts w:ascii="Arial" w:hAnsi="Arial" w:cs="Arial"/>
          <w:bCs/>
          <w:i/>
          <w:iCs/>
        </w:rPr>
        <w:t>”</w:t>
      </w:r>
      <w:r w:rsidR="002344DA" w:rsidRPr="002344DA">
        <w:rPr>
          <w:rFonts w:ascii="Arial" w:hAnsi="Arial" w:cs="Arial"/>
          <w:bCs/>
          <w:i/>
          <w:iCs/>
        </w:rPr>
        <w:t>.</w:t>
      </w:r>
      <w:r w:rsidR="008F50C7">
        <w:rPr>
          <w:rFonts w:ascii="Arial" w:hAnsi="Arial" w:cs="Arial"/>
          <w:bCs/>
          <w:i/>
          <w:iCs/>
        </w:rPr>
        <w:t xml:space="preserve"> </w:t>
      </w:r>
      <w:bookmarkStart w:id="63" w:name="_Hlk38121360"/>
      <w:r w:rsidR="008F50C7">
        <w:rPr>
          <w:rFonts w:ascii="Arial" w:hAnsi="Arial" w:cs="Arial"/>
          <w:bCs/>
          <w:sz w:val="24"/>
          <w:szCs w:val="24"/>
        </w:rPr>
        <w:t>(</w:t>
      </w:r>
      <w:r w:rsidR="00617CB6" w:rsidRPr="00617CB6">
        <w:rPr>
          <w:rFonts w:ascii="Arial" w:hAnsi="Arial" w:cs="Arial"/>
          <w:bCs/>
          <w:sz w:val="24"/>
          <w:szCs w:val="24"/>
        </w:rPr>
        <w:t>Gaffigan</w:t>
      </w:r>
      <w:r w:rsidR="00617CB6">
        <w:rPr>
          <w:rFonts w:ascii="Arial" w:hAnsi="Arial" w:cs="Arial"/>
          <w:bCs/>
          <w:sz w:val="24"/>
          <w:szCs w:val="24"/>
        </w:rPr>
        <w:t xml:space="preserve">, M. </w:t>
      </w:r>
      <w:r w:rsidR="005C3F53">
        <w:rPr>
          <w:rFonts w:ascii="Arial" w:hAnsi="Arial" w:cs="Arial"/>
          <w:bCs/>
          <w:sz w:val="24"/>
          <w:szCs w:val="24"/>
        </w:rPr>
        <w:t>2008)</w:t>
      </w:r>
      <w:bookmarkEnd w:id="63"/>
      <w:r w:rsidR="00A72F50">
        <w:rPr>
          <w:rFonts w:ascii="Arial" w:hAnsi="Arial" w:cs="Arial"/>
          <w:bCs/>
          <w:sz w:val="24"/>
          <w:szCs w:val="24"/>
        </w:rPr>
        <w:t xml:space="preserve">. Retrieved from: </w:t>
      </w:r>
      <w:hyperlink r:id="rId118" w:history="1">
        <w:r w:rsidR="00A72F50" w:rsidRPr="006A4E69">
          <w:rPr>
            <w:rStyle w:val="Hyperlink"/>
            <w:sz w:val="24"/>
            <w:szCs w:val="24"/>
          </w:rPr>
          <w:t>https://www.gao.gov/new.items/d09153r.pdf</w:t>
        </w:r>
      </w:hyperlink>
    </w:p>
    <w:p w14:paraId="514B9A58" w14:textId="7FFCE100" w:rsidR="00025765" w:rsidRDefault="00025765" w:rsidP="00F43C71">
      <w:pPr>
        <w:spacing w:line="240" w:lineRule="auto"/>
        <w:rPr>
          <w:rFonts w:ascii="Arial" w:hAnsi="Arial" w:cs="Arial"/>
          <w:b/>
          <w:szCs w:val="20"/>
        </w:rPr>
      </w:pPr>
    </w:p>
    <w:p w14:paraId="2350AE4B" w14:textId="6C1B3543" w:rsidR="0037322C" w:rsidRDefault="0037322C" w:rsidP="00F43C71">
      <w:pPr>
        <w:spacing w:line="240" w:lineRule="auto"/>
        <w:rPr>
          <w:rFonts w:ascii="Arial" w:hAnsi="Arial" w:cs="Arial"/>
          <w:b/>
          <w:szCs w:val="20"/>
        </w:rPr>
      </w:pPr>
    </w:p>
    <w:p w14:paraId="54996A40" w14:textId="77777777" w:rsidR="0037322C" w:rsidRPr="00CA3AA8" w:rsidRDefault="0037322C" w:rsidP="00F43C71">
      <w:pPr>
        <w:spacing w:line="240" w:lineRule="auto"/>
        <w:rPr>
          <w:rFonts w:ascii="Arial" w:hAnsi="Arial" w:cs="Arial"/>
          <w:b/>
          <w:szCs w:val="20"/>
        </w:rPr>
      </w:pPr>
    </w:p>
    <w:p w14:paraId="2233D317" w14:textId="55D03A7D" w:rsidR="00CA3AA8" w:rsidRPr="004F071C" w:rsidRDefault="00CA3AA8" w:rsidP="00785F33">
      <w:pPr>
        <w:pStyle w:val="Heading2"/>
        <w:ind w:left="113"/>
        <w:rPr>
          <w:sz w:val="28"/>
          <w:szCs w:val="28"/>
        </w:rPr>
      </w:pPr>
      <w:bookmarkStart w:id="64" w:name="_Toc39556569"/>
      <w:r>
        <w:rPr>
          <w:sz w:val="28"/>
          <w:szCs w:val="28"/>
        </w:rPr>
        <w:lastRenderedPageBreak/>
        <w:t>1</w:t>
      </w:r>
      <w:r w:rsidR="0007452A">
        <w:rPr>
          <w:sz w:val="28"/>
          <w:szCs w:val="28"/>
        </w:rPr>
        <w:t>0</w:t>
      </w:r>
      <w:r>
        <w:rPr>
          <w:sz w:val="28"/>
          <w:szCs w:val="28"/>
        </w:rPr>
        <w:t>.</w:t>
      </w:r>
      <w:r w:rsidR="0007452A">
        <w:rPr>
          <w:sz w:val="28"/>
          <w:szCs w:val="28"/>
        </w:rPr>
        <w:t>4</w:t>
      </w:r>
      <w:r>
        <w:rPr>
          <w:sz w:val="28"/>
          <w:szCs w:val="28"/>
        </w:rPr>
        <w:t xml:space="preserve">. Appendix </w:t>
      </w:r>
      <w:r w:rsidR="00C51E49">
        <w:rPr>
          <w:sz w:val="28"/>
          <w:szCs w:val="28"/>
        </w:rPr>
        <w:t>D</w:t>
      </w:r>
      <w:bookmarkEnd w:id="64"/>
    </w:p>
    <w:p w14:paraId="2A2E1B8C" w14:textId="0F969544" w:rsidR="00A45F3D" w:rsidRPr="00A45F3D" w:rsidRDefault="00A45F3D" w:rsidP="00A45F3D">
      <w:pPr>
        <w:spacing w:line="240" w:lineRule="auto"/>
        <w:rPr>
          <w:rFonts w:ascii="Arial" w:hAnsi="Arial" w:cs="Arial"/>
          <w:bCs/>
          <w:i/>
          <w:iCs/>
          <w:szCs w:val="20"/>
        </w:rPr>
      </w:pPr>
      <w:r>
        <w:rPr>
          <w:rFonts w:ascii="Arial" w:hAnsi="Arial" w:cs="Arial"/>
          <w:bCs/>
          <w:i/>
          <w:iCs/>
          <w:szCs w:val="20"/>
        </w:rPr>
        <w:t>“</w:t>
      </w:r>
      <w:r w:rsidRPr="00A45F3D">
        <w:rPr>
          <w:rFonts w:ascii="Arial" w:hAnsi="Arial" w:cs="Arial"/>
          <w:bCs/>
          <w:i/>
          <w:iCs/>
          <w:szCs w:val="20"/>
        </w:rPr>
        <w:t>John German had not been looking to make a splash when he commissioned an examination of pollution from diesel cars back in 2013. The exam compared what came out of their exhaust pipes, during the lab tests that were required by law, with emissions on the road under real driving conditions. German and his colleagues at the International Council on Clean Transportation (ICCT) in the US just wanted to tie up the last loose ends in a big report and thought the research would give them something positive to say about diesel. They might even be able to offer tips to Europe from the US’s experience in getting the dirty fuel to run a little cleaner.</w:t>
      </w:r>
    </w:p>
    <w:p w14:paraId="3C165482" w14:textId="77777777" w:rsidR="008246B5" w:rsidRDefault="00A45F3D" w:rsidP="00A45F3D">
      <w:pPr>
        <w:spacing w:line="240" w:lineRule="auto"/>
        <w:rPr>
          <w:rFonts w:ascii="Arial" w:hAnsi="Arial" w:cs="Arial"/>
          <w:bCs/>
          <w:i/>
          <w:iCs/>
          <w:szCs w:val="20"/>
        </w:rPr>
      </w:pPr>
      <w:r w:rsidRPr="00A45F3D">
        <w:rPr>
          <w:rFonts w:ascii="Arial" w:hAnsi="Arial" w:cs="Arial"/>
          <w:bCs/>
          <w:i/>
          <w:iCs/>
          <w:szCs w:val="20"/>
        </w:rPr>
        <w:t>But that was not how it turned out. They chose a Volkswagen Jetta as their first test subject, and a VW Passat next. Regulators in California agreed to do the routine certification test for them, and the council hired researchers from West Virginia University to then drive the same cars through cities, along highways and into the mountains, using equipment that tests emissions straight from the cars’ exhausts.</w:t>
      </w:r>
      <w:r w:rsidR="008246B5">
        <w:rPr>
          <w:rFonts w:ascii="Arial" w:hAnsi="Arial" w:cs="Arial"/>
          <w:bCs/>
          <w:i/>
          <w:iCs/>
          <w:szCs w:val="20"/>
        </w:rPr>
        <w:t xml:space="preserve"> </w:t>
      </w:r>
    </w:p>
    <w:p w14:paraId="5E01CEFB" w14:textId="443DC194" w:rsidR="00025765" w:rsidRDefault="008246B5" w:rsidP="00A45F3D">
      <w:pPr>
        <w:spacing w:line="240" w:lineRule="auto"/>
        <w:rPr>
          <w:rFonts w:ascii="Arial" w:hAnsi="Arial" w:cs="Arial"/>
          <w:bCs/>
          <w:sz w:val="24"/>
        </w:rPr>
      </w:pPr>
      <w:r w:rsidRPr="008246B5">
        <w:rPr>
          <w:rFonts w:ascii="Arial" w:hAnsi="Arial" w:cs="Arial"/>
          <w:bCs/>
          <w:i/>
          <w:iCs/>
          <w:szCs w:val="20"/>
        </w:rPr>
        <w:t>It was clear right away that something was off. At first, German wondered if the cars might be malfunctioning, and he asked if a dashboard light had come on. That didn’t really make sense, though – the cars had just passed the California regulators’ test. His partners thought there might be a problem with their equipment, and they recalibrated it again and again. But the results didn’t change. Nitrogen oxide (NOx) pollution from the Jetta’s tailpipe was 15 times the allowed limit, shooting up to 35 times under some conditions; the Passat varied between five and 20 times the limit. German had been around the auto industry all his life, so he had a pretty good idea what was going on. This had to be a “defeat device” – a deliberate effort to evade the rules</w:t>
      </w:r>
      <w:r w:rsidR="00D7212E">
        <w:rPr>
          <w:rFonts w:ascii="Arial" w:hAnsi="Arial" w:cs="Arial"/>
          <w:bCs/>
          <w:i/>
          <w:iCs/>
          <w:szCs w:val="20"/>
        </w:rPr>
        <w:t>”</w:t>
      </w:r>
      <w:r w:rsidR="00F63E95">
        <w:rPr>
          <w:rFonts w:ascii="Arial" w:hAnsi="Arial" w:cs="Arial"/>
          <w:bCs/>
          <w:i/>
          <w:iCs/>
          <w:szCs w:val="20"/>
        </w:rPr>
        <w:t>.</w:t>
      </w:r>
      <w:r w:rsidR="00D7212E">
        <w:rPr>
          <w:rFonts w:ascii="Arial" w:hAnsi="Arial" w:cs="Arial"/>
          <w:bCs/>
          <w:i/>
          <w:iCs/>
          <w:szCs w:val="20"/>
        </w:rPr>
        <w:t xml:space="preserve"> </w:t>
      </w:r>
      <w:r w:rsidR="00F63E95">
        <w:rPr>
          <w:rFonts w:ascii="Arial" w:hAnsi="Arial" w:cs="Arial"/>
          <w:bCs/>
          <w:sz w:val="24"/>
        </w:rPr>
        <w:t>(</w:t>
      </w:r>
      <w:r w:rsidR="00D257F6">
        <w:rPr>
          <w:rFonts w:ascii="Arial" w:hAnsi="Arial" w:cs="Arial"/>
          <w:bCs/>
          <w:sz w:val="24"/>
        </w:rPr>
        <w:t>Gardiner</w:t>
      </w:r>
      <w:r w:rsidR="00D21269">
        <w:rPr>
          <w:rFonts w:ascii="Arial" w:hAnsi="Arial" w:cs="Arial"/>
          <w:bCs/>
          <w:sz w:val="24"/>
        </w:rPr>
        <w:t>, B. 2019)</w:t>
      </w:r>
      <w:r w:rsidR="006A4E69">
        <w:rPr>
          <w:rFonts w:ascii="Arial" w:hAnsi="Arial" w:cs="Arial"/>
          <w:bCs/>
          <w:sz w:val="24"/>
        </w:rPr>
        <w:t xml:space="preserve"> Retrieved from: </w:t>
      </w:r>
      <w:hyperlink r:id="rId119" w:history="1">
        <w:r w:rsidR="000B6E91" w:rsidRPr="006C03BF">
          <w:rPr>
            <w:rStyle w:val="Hyperlink"/>
            <w:rFonts w:ascii="Arial" w:hAnsi="Arial" w:cs="Arial"/>
            <w:bCs/>
            <w:sz w:val="24"/>
          </w:rPr>
          <w:t>https://www.theguardian.com/environment/2019/mar/22/dirty-lies-how-the-car-industry-hid-the-truth-about-diesel-emissions</w:t>
        </w:r>
      </w:hyperlink>
      <w:r w:rsidR="000B6E91">
        <w:rPr>
          <w:rFonts w:ascii="Arial" w:hAnsi="Arial" w:cs="Arial"/>
          <w:bCs/>
          <w:sz w:val="24"/>
        </w:rPr>
        <w:t xml:space="preserve"> </w:t>
      </w:r>
    </w:p>
    <w:p w14:paraId="7BA80A7C" w14:textId="46155743" w:rsidR="001B1648" w:rsidRDefault="001B1648" w:rsidP="00A45F3D">
      <w:pPr>
        <w:spacing w:line="240" w:lineRule="auto"/>
        <w:rPr>
          <w:rFonts w:ascii="Arial" w:hAnsi="Arial" w:cs="Arial"/>
          <w:bCs/>
          <w:sz w:val="24"/>
        </w:rPr>
      </w:pPr>
    </w:p>
    <w:p w14:paraId="3BC18B9E" w14:textId="4AB6A928" w:rsidR="003A4670" w:rsidRDefault="003A4670" w:rsidP="00A45F3D">
      <w:pPr>
        <w:spacing w:line="240" w:lineRule="auto"/>
        <w:rPr>
          <w:rFonts w:ascii="Arial" w:hAnsi="Arial" w:cs="Arial"/>
          <w:bCs/>
          <w:sz w:val="24"/>
        </w:rPr>
      </w:pPr>
    </w:p>
    <w:p w14:paraId="5C844C81" w14:textId="1838EF6B" w:rsidR="003A4670" w:rsidRDefault="003A4670" w:rsidP="00A45F3D">
      <w:pPr>
        <w:spacing w:line="240" w:lineRule="auto"/>
        <w:rPr>
          <w:rFonts w:ascii="Arial" w:hAnsi="Arial" w:cs="Arial"/>
          <w:bCs/>
          <w:sz w:val="24"/>
        </w:rPr>
      </w:pPr>
    </w:p>
    <w:p w14:paraId="5B4592CB" w14:textId="6097F9AA" w:rsidR="003A4670" w:rsidRDefault="003A4670" w:rsidP="00A45F3D">
      <w:pPr>
        <w:spacing w:line="240" w:lineRule="auto"/>
        <w:rPr>
          <w:rFonts w:ascii="Arial" w:hAnsi="Arial" w:cs="Arial"/>
          <w:bCs/>
          <w:sz w:val="24"/>
        </w:rPr>
      </w:pPr>
    </w:p>
    <w:p w14:paraId="4151D855" w14:textId="3832793F" w:rsidR="003A4670" w:rsidRDefault="003A4670" w:rsidP="00A45F3D">
      <w:pPr>
        <w:spacing w:line="240" w:lineRule="auto"/>
        <w:rPr>
          <w:rFonts w:ascii="Arial" w:hAnsi="Arial" w:cs="Arial"/>
          <w:bCs/>
          <w:sz w:val="24"/>
        </w:rPr>
      </w:pPr>
    </w:p>
    <w:p w14:paraId="03622DF9" w14:textId="59898A2D" w:rsidR="003A4670" w:rsidRDefault="003A4670" w:rsidP="00A45F3D">
      <w:pPr>
        <w:spacing w:line="240" w:lineRule="auto"/>
        <w:rPr>
          <w:rFonts w:ascii="Arial" w:hAnsi="Arial" w:cs="Arial"/>
          <w:bCs/>
          <w:sz w:val="24"/>
        </w:rPr>
      </w:pPr>
    </w:p>
    <w:p w14:paraId="0C86C91A" w14:textId="1C26B6E4" w:rsidR="003A4670" w:rsidRDefault="003A4670" w:rsidP="00A45F3D">
      <w:pPr>
        <w:spacing w:line="240" w:lineRule="auto"/>
        <w:rPr>
          <w:rFonts w:ascii="Arial" w:hAnsi="Arial" w:cs="Arial"/>
          <w:bCs/>
          <w:sz w:val="24"/>
        </w:rPr>
      </w:pPr>
    </w:p>
    <w:p w14:paraId="14430A52" w14:textId="15A1AF0B" w:rsidR="003A4670" w:rsidRDefault="003A4670" w:rsidP="00A45F3D">
      <w:pPr>
        <w:spacing w:line="240" w:lineRule="auto"/>
        <w:rPr>
          <w:rFonts w:ascii="Arial" w:hAnsi="Arial" w:cs="Arial"/>
          <w:bCs/>
          <w:sz w:val="24"/>
        </w:rPr>
      </w:pPr>
    </w:p>
    <w:p w14:paraId="76C4FE60" w14:textId="28C1225F" w:rsidR="003A4670" w:rsidRDefault="003A4670" w:rsidP="00A45F3D">
      <w:pPr>
        <w:spacing w:line="240" w:lineRule="auto"/>
        <w:rPr>
          <w:rFonts w:ascii="Arial" w:hAnsi="Arial" w:cs="Arial"/>
          <w:bCs/>
          <w:sz w:val="24"/>
        </w:rPr>
      </w:pPr>
    </w:p>
    <w:p w14:paraId="14506770" w14:textId="5D3A7561" w:rsidR="003A4670" w:rsidRDefault="003A4670" w:rsidP="00A45F3D">
      <w:pPr>
        <w:spacing w:line="240" w:lineRule="auto"/>
        <w:rPr>
          <w:rFonts w:ascii="Arial" w:hAnsi="Arial" w:cs="Arial"/>
          <w:bCs/>
          <w:sz w:val="24"/>
        </w:rPr>
      </w:pPr>
    </w:p>
    <w:p w14:paraId="26B5E115" w14:textId="1A79C7E2" w:rsidR="003A4670" w:rsidRDefault="003A4670" w:rsidP="00A45F3D">
      <w:pPr>
        <w:spacing w:line="240" w:lineRule="auto"/>
        <w:rPr>
          <w:rFonts w:ascii="Arial" w:hAnsi="Arial" w:cs="Arial"/>
          <w:bCs/>
          <w:sz w:val="24"/>
        </w:rPr>
      </w:pPr>
    </w:p>
    <w:p w14:paraId="4CF5E844" w14:textId="2BCB0A20" w:rsidR="003A4670" w:rsidRDefault="003A4670" w:rsidP="00A45F3D">
      <w:pPr>
        <w:spacing w:line="240" w:lineRule="auto"/>
        <w:rPr>
          <w:rFonts w:ascii="Arial" w:hAnsi="Arial" w:cs="Arial"/>
          <w:bCs/>
          <w:sz w:val="24"/>
        </w:rPr>
      </w:pPr>
    </w:p>
    <w:p w14:paraId="27502D17" w14:textId="44BA518D" w:rsidR="003A4670" w:rsidRDefault="003A4670" w:rsidP="00A45F3D">
      <w:pPr>
        <w:spacing w:line="240" w:lineRule="auto"/>
        <w:rPr>
          <w:rFonts w:ascii="Arial" w:hAnsi="Arial" w:cs="Arial"/>
          <w:bCs/>
          <w:sz w:val="24"/>
        </w:rPr>
      </w:pPr>
    </w:p>
    <w:p w14:paraId="3AD765F7" w14:textId="6E85FE4F" w:rsidR="003A4670" w:rsidRDefault="003A4670" w:rsidP="00A45F3D">
      <w:pPr>
        <w:spacing w:line="240" w:lineRule="auto"/>
        <w:rPr>
          <w:rFonts w:ascii="Arial" w:hAnsi="Arial" w:cs="Arial"/>
          <w:bCs/>
          <w:sz w:val="24"/>
        </w:rPr>
      </w:pPr>
    </w:p>
    <w:p w14:paraId="257A0560" w14:textId="01354E57" w:rsidR="003A4670" w:rsidRDefault="003A4670" w:rsidP="00A45F3D">
      <w:pPr>
        <w:spacing w:line="240" w:lineRule="auto"/>
        <w:rPr>
          <w:rFonts w:ascii="Arial" w:hAnsi="Arial" w:cs="Arial"/>
          <w:bCs/>
          <w:sz w:val="24"/>
        </w:rPr>
      </w:pPr>
    </w:p>
    <w:p w14:paraId="499241C5" w14:textId="77777777" w:rsidR="003A4670" w:rsidRDefault="003A4670" w:rsidP="00A45F3D">
      <w:pPr>
        <w:spacing w:line="240" w:lineRule="auto"/>
        <w:rPr>
          <w:rFonts w:ascii="Arial" w:hAnsi="Arial" w:cs="Arial"/>
          <w:bCs/>
          <w:sz w:val="24"/>
        </w:rPr>
      </w:pPr>
    </w:p>
    <w:p w14:paraId="4EE3A6EA" w14:textId="0A474E08" w:rsidR="000B6E91" w:rsidRDefault="000B6E91" w:rsidP="000B6E91">
      <w:pPr>
        <w:pStyle w:val="Heading2"/>
        <w:ind w:left="113"/>
        <w:rPr>
          <w:sz w:val="28"/>
          <w:szCs w:val="28"/>
        </w:rPr>
      </w:pPr>
      <w:bookmarkStart w:id="65" w:name="_Toc39556570"/>
      <w:r>
        <w:rPr>
          <w:sz w:val="28"/>
          <w:szCs w:val="28"/>
        </w:rPr>
        <w:lastRenderedPageBreak/>
        <w:t>1</w:t>
      </w:r>
      <w:r w:rsidR="0007452A">
        <w:rPr>
          <w:sz w:val="28"/>
          <w:szCs w:val="28"/>
        </w:rPr>
        <w:t>0</w:t>
      </w:r>
      <w:r>
        <w:rPr>
          <w:sz w:val="28"/>
          <w:szCs w:val="28"/>
        </w:rPr>
        <w:t>.5. Appendix E</w:t>
      </w:r>
      <w:bookmarkEnd w:id="65"/>
    </w:p>
    <w:p w14:paraId="4C0AF311" w14:textId="07F9AF04" w:rsidR="00A1196F" w:rsidRPr="00A033B2" w:rsidRDefault="00374AC1" w:rsidP="00A1196F">
      <w:pPr>
        <w:rPr>
          <w:rFonts w:ascii="Arial" w:hAnsi="Arial" w:cs="Arial"/>
        </w:rPr>
      </w:pPr>
      <w:r w:rsidRPr="00A033B2">
        <w:rPr>
          <w:rFonts w:ascii="Arial" w:hAnsi="Arial" w:cs="Arial"/>
        </w:rPr>
        <w:t>RAC Euro 4 emissions regulations &amp; Euro 5 emissions regulations.</w:t>
      </w:r>
    </w:p>
    <w:p w14:paraId="2A35BF60" w14:textId="07AC60CB" w:rsidR="000B6E91" w:rsidRPr="000B6E91" w:rsidRDefault="00F70263" w:rsidP="001B1648">
      <w:pPr>
        <w:spacing w:line="240" w:lineRule="auto"/>
        <w:jc w:val="center"/>
        <w:rPr>
          <w:rFonts w:ascii="Arial" w:hAnsi="Arial" w:cs="Arial"/>
          <w:bCs/>
          <w:i/>
          <w:iCs/>
          <w:szCs w:val="20"/>
        </w:rPr>
      </w:pPr>
      <w:r>
        <w:rPr>
          <w:noProof/>
        </w:rPr>
        <w:drawing>
          <wp:inline distT="0" distB="0" distL="0" distR="0" wp14:anchorId="7B09F03C" wp14:editId="31CDF58F">
            <wp:extent cx="5513070" cy="789999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a:srcRect t="7256" r="64753" b="3685"/>
                    <a:stretch/>
                  </pic:blipFill>
                  <pic:spPr bwMode="auto">
                    <a:xfrm>
                      <a:off x="0" y="0"/>
                      <a:ext cx="5579944" cy="7995817"/>
                    </a:xfrm>
                    <a:prstGeom prst="rect">
                      <a:avLst/>
                    </a:prstGeom>
                    <a:ln>
                      <a:noFill/>
                    </a:ln>
                    <a:extLst>
                      <a:ext uri="{53640926-AAD7-44D8-BBD7-CCE9431645EC}">
                        <a14:shadowObscured xmlns:a14="http://schemas.microsoft.com/office/drawing/2010/main"/>
                      </a:ext>
                    </a:extLst>
                  </pic:spPr>
                </pic:pic>
              </a:graphicData>
            </a:graphic>
          </wp:inline>
        </w:drawing>
      </w:r>
    </w:p>
    <w:p w14:paraId="4928734E" w14:textId="113444C1" w:rsidR="00F14AEF" w:rsidRPr="003F6E2D" w:rsidRDefault="00586F0E" w:rsidP="001B1648">
      <w:pPr>
        <w:spacing w:line="240" w:lineRule="auto"/>
        <w:jc w:val="center"/>
        <w:rPr>
          <w:rFonts w:cstheme="minorHAnsi"/>
          <w:bCs/>
          <w:i/>
          <w:iCs/>
          <w:color w:val="2F5496" w:themeColor="accent1" w:themeShade="BF"/>
          <w:sz w:val="18"/>
          <w:szCs w:val="16"/>
        </w:rPr>
      </w:pPr>
      <w:r w:rsidRPr="003F6E2D">
        <w:rPr>
          <w:rFonts w:cstheme="minorHAnsi"/>
          <w:bCs/>
          <w:i/>
          <w:iCs/>
          <w:color w:val="2F5496" w:themeColor="accent1" w:themeShade="BF"/>
          <w:sz w:val="18"/>
          <w:szCs w:val="16"/>
        </w:rPr>
        <w:t xml:space="preserve">Figure </w:t>
      </w:r>
      <w:r w:rsidR="002379FF">
        <w:rPr>
          <w:rFonts w:cstheme="minorHAnsi"/>
          <w:bCs/>
          <w:i/>
          <w:iCs/>
          <w:color w:val="2F5496" w:themeColor="accent1" w:themeShade="BF"/>
          <w:sz w:val="18"/>
          <w:szCs w:val="16"/>
        </w:rPr>
        <w:t>50</w:t>
      </w:r>
      <w:r w:rsidR="00267081" w:rsidRPr="003F6E2D">
        <w:rPr>
          <w:rFonts w:cstheme="minorHAnsi"/>
          <w:bCs/>
          <w:i/>
          <w:iCs/>
          <w:color w:val="2F5496" w:themeColor="accent1" w:themeShade="BF"/>
          <w:sz w:val="18"/>
          <w:szCs w:val="16"/>
        </w:rPr>
        <w:t xml:space="preserve">: </w:t>
      </w:r>
      <w:bookmarkStart w:id="66" w:name="_Hlk38230239"/>
      <w:r w:rsidR="00267081" w:rsidRPr="003F6E2D">
        <w:rPr>
          <w:rFonts w:cstheme="minorHAnsi"/>
          <w:bCs/>
          <w:i/>
          <w:iCs/>
          <w:color w:val="2F5496" w:themeColor="accent1" w:themeShade="BF"/>
          <w:sz w:val="18"/>
          <w:szCs w:val="16"/>
        </w:rPr>
        <w:t xml:space="preserve">Euro 4 &amp; Euro 5 Regulations </w:t>
      </w:r>
      <w:r w:rsidR="00515127" w:rsidRPr="003F6E2D">
        <w:rPr>
          <w:rFonts w:cstheme="minorHAnsi"/>
          <w:bCs/>
          <w:i/>
          <w:iCs/>
          <w:color w:val="2F5496" w:themeColor="accent1" w:themeShade="BF"/>
          <w:sz w:val="18"/>
          <w:szCs w:val="16"/>
        </w:rPr>
        <w:t>(RAC. 2018)</w:t>
      </w:r>
    </w:p>
    <w:p w14:paraId="0C987A26" w14:textId="6AD24B42" w:rsidR="00753634" w:rsidRDefault="00753634" w:rsidP="00753634">
      <w:pPr>
        <w:pStyle w:val="Heading2"/>
        <w:ind w:left="113"/>
        <w:rPr>
          <w:sz w:val="28"/>
          <w:szCs w:val="28"/>
        </w:rPr>
      </w:pPr>
      <w:bookmarkStart w:id="67" w:name="_Toc39556571"/>
      <w:bookmarkStart w:id="68" w:name="_Hlk38229911"/>
      <w:bookmarkEnd w:id="66"/>
      <w:r>
        <w:rPr>
          <w:sz w:val="28"/>
          <w:szCs w:val="28"/>
        </w:rPr>
        <w:lastRenderedPageBreak/>
        <w:t>1</w:t>
      </w:r>
      <w:r w:rsidR="0007452A">
        <w:rPr>
          <w:sz w:val="28"/>
          <w:szCs w:val="28"/>
        </w:rPr>
        <w:t>0</w:t>
      </w:r>
      <w:r>
        <w:rPr>
          <w:sz w:val="28"/>
          <w:szCs w:val="28"/>
        </w:rPr>
        <w:t>.6. Appendix F</w:t>
      </w:r>
      <w:bookmarkEnd w:id="67"/>
    </w:p>
    <w:bookmarkEnd w:id="68"/>
    <w:p w14:paraId="045193A5" w14:textId="3901C94E" w:rsidR="00AF65AA" w:rsidRPr="00A033B2" w:rsidRDefault="00AF65AA" w:rsidP="00AF65AA">
      <w:pPr>
        <w:rPr>
          <w:rFonts w:ascii="Arial" w:hAnsi="Arial" w:cs="Arial"/>
        </w:rPr>
      </w:pPr>
      <w:r w:rsidRPr="00A033B2">
        <w:rPr>
          <w:rFonts w:ascii="Arial" w:hAnsi="Arial" w:cs="Arial"/>
        </w:rPr>
        <w:t xml:space="preserve">Diagram </w:t>
      </w:r>
      <w:r w:rsidR="00A1196F" w:rsidRPr="00A033B2">
        <w:rPr>
          <w:rFonts w:ascii="Arial" w:hAnsi="Arial" w:cs="Arial"/>
        </w:rPr>
        <w:t>to show the internals of a Catalytic Converter</w:t>
      </w:r>
    </w:p>
    <w:p w14:paraId="0D1176CA" w14:textId="4E0392DF" w:rsidR="00753634" w:rsidRDefault="00582662" w:rsidP="001B1648">
      <w:pPr>
        <w:spacing w:line="240" w:lineRule="auto"/>
        <w:jc w:val="center"/>
        <w:rPr>
          <w:b/>
          <w:sz w:val="40"/>
          <w:szCs w:val="36"/>
        </w:rPr>
      </w:pPr>
      <w:r w:rsidRPr="00582662">
        <w:rPr>
          <w:noProof/>
        </w:rPr>
        <w:drawing>
          <wp:inline distT="0" distB="0" distL="0" distR="0" wp14:anchorId="7A2644E2" wp14:editId="436A3402">
            <wp:extent cx="7897398" cy="5651500"/>
            <wp:effectExtent l="0" t="127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rot="5400000">
                      <a:off x="0" y="0"/>
                      <a:ext cx="7960063" cy="5696344"/>
                    </a:xfrm>
                    <a:prstGeom prst="rect">
                      <a:avLst/>
                    </a:prstGeom>
                  </pic:spPr>
                </pic:pic>
              </a:graphicData>
            </a:graphic>
          </wp:inline>
        </w:drawing>
      </w:r>
    </w:p>
    <w:p w14:paraId="3B935A15" w14:textId="7D24C1FD" w:rsidR="00025765" w:rsidRPr="003F6E2D" w:rsidRDefault="005A4B2A" w:rsidP="001B1648">
      <w:pPr>
        <w:spacing w:line="240" w:lineRule="auto"/>
        <w:jc w:val="center"/>
        <w:rPr>
          <w:rFonts w:cstheme="minorHAnsi"/>
          <w:i/>
          <w:iCs/>
          <w:color w:val="2F5496" w:themeColor="accent1" w:themeShade="BF"/>
          <w:sz w:val="18"/>
          <w:szCs w:val="18"/>
        </w:rPr>
      </w:pPr>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51</w:t>
      </w:r>
      <w:r w:rsidRPr="003F6E2D">
        <w:rPr>
          <w:rFonts w:cstheme="minorHAnsi"/>
          <w:i/>
          <w:iCs/>
          <w:color w:val="2F5496" w:themeColor="accent1" w:themeShade="BF"/>
          <w:sz w:val="18"/>
          <w:szCs w:val="18"/>
        </w:rPr>
        <w:t xml:space="preserve">: </w:t>
      </w:r>
      <w:bookmarkStart w:id="69" w:name="_Hlk39550513"/>
      <w:r w:rsidR="005020D3" w:rsidRPr="003F6E2D">
        <w:rPr>
          <w:rFonts w:cstheme="minorHAnsi"/>
          <w:i/>
          <w:iCs/>
          <w:color w:val="2F5496" w:themeColor="accent1" w:themeShade="BF"/>
          <w:sz w:val="18"/>
          <w:szCs w:val="18"/>
        </w:rPr>
        <w:t>Catalytic Converter</w:t>
      </w:r>
      <w:r w:rsidR="00267081" w:rsidRPr="003F6E2D">
        <w:rPr>
          <w:rFonts w:cstheme="minorHAnsi"/>
          <w:i/>
          <w:iCs/>
          <w:color w:val="2F5496" w:themeColor="accent1" w:themeShade="BF"/>
          <w:sz w:val="18"/>
          <w:szCs w:val="18"/>
        </w:rPr>
        <w:t xml:space="preserve"> (Schoolworkhelper. 2019)</w:t>
      </w:r>
      <w:bookmarkEnd w:id="69"/>
    </w:p>
    <w:p w14:paraId="62F63DDE" w14:textId="6C373EC9" w:rsidR="00F14AEF" w:rsidRDefault="00F14AEF" w:rsidP="00F14AEF">
      <w:pPr>
        <w:pStyle w:val="Heading2"/>
        <w:ind w:left="113"/>
        <w:rPr>
          <w:sz w:val="28"/>
          <w:szCs w:val="28"/>
        </w:rPr>
      </w:pPr>
      <w:bookmarkStart w:id="70" w:name="_Toc39556572"/>
      <w:r>
        <w:rPr>
          <w:sz w:val="28"/>
          <w:szCs w:val="28"/>
        </w:rPr>
        <w:lastRenderedPageBreak/>
        <w:t>1</w:t>
      </w:r>
      <w:r w:rsidR="0007452A">
        <w:rPr>
          <w:sz w:val="28"/>
          <w:szCs w:val="28"/>
        </w:rPr>
        <w:t>0</w:t>
      </w:r>
      <w:r>
        <w:rPr>
          <w:sz w:val="28"/>
          <w:szCs w:val="28"/>
        </w:rPr>
        <w:t>.7. Appendix G</w:t>
      </w:r>
      <w:bookmarkEnd w:id="70"/>
    </w:p>
    <w:p w14:paraId="04EC45C8" w14:textId="5AF008B7" w:rsidR="00025765" w:rsidRPr="00DC649D" w:rsidRDefault="00F331BC" w:rsidP="00F43C71">
      <w:pPr>
        <w:spacing w:line="240" w:lineRule="auto"/>
        <w:rPr>
          <w:rFonts w:ascii="Arial" w:hAnsi="Arial" w:cs="Arial"/>
          <w:bCs/>
          <w:szCs w:val="20"/>
        </w:rPr>
      </w:pPr>
      <w:r>
        <w:rPr>
          <w:rFonts w:ascii="Arial" w:hAnsi="Arial" w:cs="Arial"/>
          <w:bCs/>
          <w:szCs w:val="20"/>
        </w:rPr>
        <w:t>Diagram to show the effects of an EGR system</w:t>
      </w:r>
    </w:p>
    <w:p w14:paraId="1246E991" w14:textId="00DA22A8" w:rsidR="00355F16" w:rsidRDefault="00F14AEF" w:rsidP="00355F16">
      <w:pPr>
        <w:spacing w:line="240" w:lineRule="auto"/>
        <w:jc w:val="center"/>
        <w:rPr>
          <w:b/>
          <w:sz w:val="40"/>
          <w:szCs w:val="36"/>
        </w:rPr>
      </w:pPr>
      <w:r w:rsidRPr="00F14AEF">
        <w:rPr>
          <w:noProof/>
        </w:rPr>
        <w:drawing>
          <wp:inline distT="0" distB="0" distL="0" distR="0" wp14:anchorId="7F42FE53" wp14:editId="756A7181">
            <wp:extent cx="7906796" cy="5581979"/>
            <wp:effectExtent l="318"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rot="5400000">
                      <a:off x="0" y="0"/>
                      <a:ext cx="7957844" cy="5618017"/>
                    </a:xfrm>
                    <a:prstGeom prst="rect">
                      <a:avLst/>
                    </a:prstGeom>
                  </pic:spPr>
                </pic:pic>
              </a:graphicData>
            </a:graphic>
          </wp:inline>
        </w:drawing>
      </w:r>
    </w:p>
    <w:p w14:paraId="2B398222" w14:textId="6B68DA87" w:rsidR="00355F16" w:rsidRPr="003F6E2D" w:rsidRDefault="00F331BC" w:rsidP="003A4670">
      <w:pPr>
        <w:spacing w:line="240" w:lineRule="auto"/>
        <w:jc w:val="center"/>
        <w:rPr>
          <w:rFonts w:cstheme="minorHAnsi"/>
          <w:i/>
          <w:iCs/>
          <w:color w:val="2F5496" w:themeColor="accent1" w:themeShade="BF"/>
          <w:sz w:val="18"/>
          <w:szCs w:val="18"/>
        </w:rPr>
      </w:pPr>
      <w:bookmarkStart w:id="71" w:name="_Hlk39422267"/>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52</w:t>
      </w:r>
      <w:r w:rsidRPr="003F6E2D">
        <w:rPr>
          <w:rFonts w:cstheme="minorHAnsi"/>
          <w:i/>
          <w:iCs/>
          <w:color w:val="2F5496" w:themeColor="accent1" w:themeShade="BF"/>
          <w:sz w:val="18"/>
          <w:szCs w:val="18"/>
        </w:rPr>
        <w:t>: EGR System Working</w:t>
      </w:r>
      <w:r w:rsidR="001F71EF" w:rsidRPr="003F6E2D">
        <w:rPr>
          <w:rFonts w:cstheme="minorHAnsi"/>
          <w:i/>
          <w:iCs/>
          <w:color w:val="2F5496" w:themeColor="accent1" w:themeShade="BF"/>
          <w:sz w:val="18"/>
          <w:szCs w:val="18"/>
        </w:rPr>
        <w:t xml:space="preserve"> (</w:t>
      </w:r>
      <w:r w:rsidR="00454331" w:rsidRPr="003F6E2D">
        <w:rPr>
          <w:rFonts w:cstheme="minorHAnsi"/>
          <w:i/>
          <w:iCs/>
          <w:color w:val="2F5496" w:themeColor="accent1" w:themeShade="BF"/>
          <w:sz w:val="18"/>
          <w:szCs w:val="18"/>
        </w:rPr>
        <w:t xml:space="preserve">Cambustion. </w:t>
      </w:r>
      <w:r w:rsidR="00252984" w:rsidRPr="003F6E2D">
        <w:rPr>
          <w:rFonts w:cstheme="minorHAnsi"/>
          <w:i/>
          <w:iCs/>
          <w:color w:val="2F5496" w:themeColor="accent1" w:themeShade="BF"/>
          <w:sz w:val="18"/>
          <w:szCs w:val="18"/>
        </w:rPr>
        <w:t>2020)</w:t>
      </w:r>
      <w:bookmarkEnd w:id="71"/>
    </w:p>
    <w:p w14:paraId="3AC13B31" w14:textId="7C96FC42" w:rsidR="00F420DA" w:rsidRDefault="00F420DA" w:rsidP="00F420DA">
      <w:pPr>
        <w:pStyle w:val="Heading2"/>
        <w:ind w:left="113"/>
        <w:rPr>
          <w:sz w:val="28"/>
          <w:szCs w:val="28"/>
        </w:rPr>
      </w:pPr>
      <w:bookmarkStart w:id="72" w:name="_Toc39556573"/>
      <w:r>
        <w:rPr>
          <w:sz w:val="28"/>
          <w:szCs w:val="28"/>
        </w:rPr>
        <w:lastRenderedPageBreak/>
        <w:t>1</w:t>
      </w:r>
      <w:r w:rsidR="0007452A">
        <w:rPr>
          <w:sz w:val="28"/>
          <w:szCs w:val="28"/>
        </w:rPr>
        <w:t>0</w:t>
      </w:r>
      <w:r>
        <w:rPr>
          <w:sz w:val="28"/>
          <w:szCs w:val="28"/>
        </w:rPr>
        <w:t>.8. Appendix H</w:t>
      </w:r>
      <w:bookmarkEnd w:id="72"/>
    </w:p>
    <w:p w14:paraId="4758731A" w14:textId="0C0AD79E" w:rsidR="00176284" w:rsidRPr="00176284" w:rsidRDefault="00AD28DB" w:rsidP="00176284">
      <w:pPr>
        <w:rPr>
          <w:rFonts w:ascii="Arial" w:hAnsi="Arial" w:cs="Arial"/>
        </w:rPr>
      </w:pPr>
      <w:r>
        <w:rPr>
          <w:rFonts w:ascii="Arial" w:hAnsi="Arial" w:cs="Arial"/>
        </w:rPr>
        <w:t xml:space="preserve">The image below shows the </w:t>
      </w:r>
      <w:r w:rsidR="00EB69CA">
        <w:rPr>
          <w:rFonts w:ascii="Arial" w:hAnsi="Arial" w:cs="Arial"/>
        </w:rPr>
        <w:t>RAC Foundation data collected from the average speed camera sites</w:t>
      </w:r>
    </w:p>
    <w:p w14:paraId="5655248B" w14:textId="1415BBCB" w:rsidR="00F420DA" w:rsidRPr="00F420DA" w:rsidRDefault="00176284" w:rsidP="00AD28DB">
      <w:pPr>
        <w:spacing w:line="240" w:lineRule="auto"/>
        <w:jc w:val="center"/>
        <w:rPr>
          <w:bCs/>
          <w:sz w:val="20"/>
          <w:szCs w:val="18"/>
        </w:rPr>
      </w:pPr>
      <w:r w:rsidRPr="00176284">
        <w:rPr>
          <w:noProof/>
        </w:rPr>
        <w:drawing>
          <wp:inline distT="0" distB="0" distL="0" distR="0" wp14:anchorId="20D20FA6" wp14:editId="046E6601">
            <wp:extent cx="5370195" cy="7648575"/>
            <wp:effectExtent l="0" t="0" r="190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srcRect l="8535" t="12206" r="58074" b="4352"/>
                    <a:stretch/>
                  </pic:blipFill>
                  <pic:spPr bwMode="auto">
                    <a:xfrm>
                      <a:off x="0" y="0"/>
                      <a:ext cx="5415625" cy="7713279"/>
                    </a:xfrm>
                    <a:prstGeom prst="rect">
                      <a:avLst/>
                    </a:prstGeom>
                    <a:ln>
                      <a:noFill/>
                    </a:ln>
                    <a:extLst>
                      <a:ext uri="{53640926-AAD7-44D8-BBD7-CCE9431645EC}">
                        <a14:shadowObscured xmlns:a14="http://schemas.microsoft.com/office/drawing/2010/main"/>
                      </a:ext>
                    </a:extLst>
                  </pic:spPr>
                </pic:pic>
              </a:graphicData>
            </a:graphic>
          </wp:inline>
        </w:drawing>
      </w:r>
    </w:p>
    <w:p w14:paraId="5BFE736C" w14:textId="440E36CF" w:rsidR="00025765" w:rsidRDefault="00AD28DB" w:rsidP="000853C6">
      <w:pPr>
        <w:spacing w:line="240" w:lineRule="auto"/>
        <w:jc w:val="center"/>
        <w:rPr>
          <w:rFonts w:cstheme="minorHAnsi"/>
          <w:i/>
          <w:iCs/>
          <w:color w:val="2F5496" w:themeColor="accent1" w:themeShade="BF"/>
          <w:sz w:val="18"/>
          <w:szCs w:val="18"/>
        </w:rPr>
      </w:pPr>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53</w:t>
      </w:r>
      <w:r w:rsidRPr="003F6E2D">
        <w:rPr>
          <w:rFonts w:cstheme="minorHAnsi"/>
          <w:i/>
          <w:iCs/>
          <w:color w:val="2F5496" w:themeColor="accent1" w:themeShade="BF"/>
          <w:sz w:val="18"/>
          <w:szCs w:val="18"/>
        </w:rPr>
        <w:t xml:space="preserve">: RAC </w:t>
      </w:r>
      <w:r w:rsidR="007418A2" w:rsidRPr="003F6E2D">
        <w:rPr>
          <w:rFonts w:cstheme="minorHAnsi"/>
          <w:i/>
          <w:iCs/>
          <w:color w:val="2F5496" w:themeColor="accent1" w:themeShade="BF"/>
          <w:sz w:val="18"/>
          <w:szCs w:val="18"/>
        </w:rPr>
        <w:t xml:space="preserve">Speed Camera Data </w:t>
      </w:r>
      <w:r w:rsidRPr="003F6E2D">
        <w:rPr>
          <w:rFonts w:cstheme="minorHAnsi"/>
          <w:i/>
          <w:iCs/>
          <w:color w:val="2F5496" w:themeColor="accent1" w:themeShade="BF"/>
          <w:sz w:val="18"/>
          <w:szCs w:val="18"/>
        </w:rPr>
        <w:t>(Owen, Ursachi, Allsop. R, G, R. 2016)</w:t>
      </w:r>
    </w:p>
    <w:p w14:paraId="0E1352C2" w14:textId="77777777" w:rsidR="00BE2D54" w:rsidRPr="003F6E2D" w:rsidRDefault="00BE2D54" w:rsidP="00355F16">
      <w:pPr>
        <w:spacing w:line="240" w:lineRule="auto"/>
        <w:rPr>
          <w:rFonts w:cstheme="minorHAnsi"/>
          <w:i/>
          <w:iCs/>
          <w:color w:val="2F5496" w:themeColor="accent1" w:themeShade="BF"/>
          <w:sz w:val="18"/>
          <w:szCs w:val="18"/>
        </w:rPr>
      </w:pPr>
    </w:p>
    <w:p w14:paraId="1124F1C0" w14:textId="6353F993" w:rsidR="00E87207" w:rsidRDefault="00E87207" w:rsidP="00E87207">
      <w:pPr>
        <w:pStyle w:val="Heading2"/>
        <w:ind w:left="113"/>
        <w:rPr>
          <w:sz w:val="28"/>
          <w:szCs w:val="28"/>
        </w:rPr>
      </w:pPr>
      <w:bookmarkStart w:id="73" w:name="_Toc39556574"/>
      <w:r>
        <w:rPr>
          <w:sz w:val="28"/>
          <w:szCs w:val="28"/>
        </w:rPr>
        <w:lastRenderedPageBreak/>
        <w:t>10.</w:t>
      </w:r>
      <w:r w:rsidR="00372AEF">
        <w:rPr>
          <w:sz w:val="28"/>
          <w:szCs w:val="28"/>
        </w:rPr>
        <w:t>9</w:t>
      </w:r>
      <w:r>
        <w:rPr>
          <w:sz w:val="28"/>
          <w:szCs w:val="28"/>
        </w:rPr>
        <w:t xml:space="preserve">. Appendix </w:t>
      </w:r>
      <w:r w:rsidR="00372AEF">
        <w:rPr>
          <w:sz w:val="28"/>
          <w:szCs w:val="28"/>
        </w:rPr>
        <w:t>I</w:t>
      </w:r>
      <w:bookmarkEnd w:id="73"/>
    </w:p>
    <w:p w14:paraId="785E377D" w14:textId="28AEF16B" w:rsidR="00FD3A49" w:rsidRPr="00E87207" w:rsidRDefault="00E87207" w:rsidP="00E87207">
      <w:pPr>
        <w:rPr>
          <w:rFonts w:ascii="Arial" w:hAnsi="Arial" w:cs="Arial"/>
        </w:rPr>
      </w:pPr>
      <w:r>
        <w:rPr>
          <w:rFonts w:ascii="Arial" w:hAnsi="Arial" w:cs="Arial"/>
        </w:rPr>
        <w:t xml:space="preserve">The </w:t>
      </w:r>
      <w:r w:rsidR="0037322C">
        <w:rPr>
          <w:rFonts w:ascii="Arial" w:hAnsi="Arial" w:cs="Arial"/>
        </w:rPr>
        <w:t xml:space="preserve">image below shows the specifications of </w:t>
      </w:r>
      <w:r w:rsidR="00542752">
        <w:rPr>
          <w:rFonts w:ascii="Arial" w:hAnsi="Arial" w:cs="Arial"/>
        </w:rPr>
        <w:t>a 1.5L Ford Kuga, used in section 5.1.</w:t>
      </w:r>
    </w:p>
    <w:p w14:paraId="5F22B193" w14:textId="7AD707DB" w:rsidR="00E87207" w:rsidRDefault="00E87207" w:rsidP="00B86D16">
      <w:pPr>
        <w:spacing w:line="240" w:lineRule="auto"/>
        <w:jc w:val="center"/>
        <w:rPr>
          <w:rFonts w:ascii="Arial" w:hAnsi="Arial" w:cs="Arial"/>
          <w:i/>
          <w:iCs/>
          <w:color w:val="2F5496" w:themeColor="accent1" w:themeShade="BF"/>
          <w:sz w:val="18"/>
          <w:szCs w:val="18"/>
        </w:rPr>
      </w:pPr>
      <w:r>
        <w:rPr>
          <w:rFonts w:ascii="Arial" w:hAnsi="Arial" w:cs="Arial"/>
          <w:i/>
          <w:iCs/>
          <w:noProof/>
          <w:color w:val="2F5496" w:themeColor="accent1" w:themeShade="BF"/>
          <w:sz w:val="18"/>
          <w:szCs w:val="18"/>
        </w:rPr>
        <w:drawing>
          <wp:inline distT="0" distB="0" distL="0" distR="0" wp14:anchorId="651381D5" wp14:editId="3BA2964F">
            <wp:extent cx="5591810" cy="7515225"/>
            <wp:effectExtent l="0" t="0" r="889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11903" cy="7676627"/>
                    </a:xfrm>
                    <a:prstGeom prst="rect">
                      <a:avLst/>
                    </a:prstGeom>
                    <a:noFill/>
                  </pic:spPr>
                </pic:pic>
              </a:graphicData>
            </a:graphic>
          </wp:inline>
        </w:drawing>
      </w:r>
    </w:p>
    <w:p w14:paraId="26554C5A" w14:textId="36AB3CF3" w:rsidR="00B86D16" w:rsidRPr="003F6E2D" w:rsidRDefault="00B86D16" w:rsidP="00B86D16">
      <w:pPr>
        <w:spacing w:line="240" w:lineRule="auto"/>
        <w:jc w:val="center"/>
        <w:rPr>
          <w:rFonts w:cstheme="minorHAnsi"/>
          <w:i/>
          <w:iCs/>
          <w:color w:val="2F5496" w:themeColor="accent1" w:themeShade="BF"/>
          <w:sz w:val="18"/>
          <w:szCs w:val="18"/>
        </w:rPr>
      </w:pPr>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54</w:t>
      </w:r>
      <w:r w:rsidRPr="003F6E2D">
        <w:rPr>
          <w:rFonts w:cstheme="minorHAnsi"/>
          <w:i/>
          <w:iCs/>
          <w:color w:val="2F5496" w:themeColor="accent1" w:themeShade="BF"/>
          <w:sz w:val="18"/>
          <w:szCs w:val="18"/>
        </w:rPr>
        <w:t>:</w:t>
      </w:r>
      <w:r w:rsidR="00FD3A49" w:rsidRPr="003F6E2D">
        <w:rPr>
          <w:rFonts w:cstheme="minorHAnsi"/>
          <w:i/>
          <w:iCs/>
          <w:color w:val="2F5496" w:themeColor="accent1" w:themeShade="BF"/>
          <w:sz w:val="18"/>
          <w:szCs w:val="18"/>
        </w:rPr>
        <w:t xml:space="preserve"> Ford Kuga 1.5L </w:t>
      </w:r>
      <w:r w:rsidR="00633B6E" w:rsidRPr="003F6E2D">
        <w:rPr>
          <w:rFonts w:cstheme="minorHAnsi"/>
          <w:i/>
          <w:iCs/>
          <w:color w:val="2F5496" w:themeColor="accent1" w:themeShade="BF"/>
          <w:sz w:val="18"/>
          <w:szCs w:val="18"/>
        </w:rPr>
        <w:t>EcoBoost Vehicle Weight (</w:t>
      </w:r>
      <w:r w:rsidR="00A00DE0" w:rsidRPr="003F6E2D">
        <w:rPr>
          <w:rFonts w:cstheme="minorHAnsi"/>
          <w:i/>
          <w:iCs/>
          <w:color w:val="2F5496" w:themeColor="accent1" w:themeShade="BF"/>
          <w:sz w:val="18"/>
          <w:szCs w:val="18"/>
        </w:rPr>
        <w:t>Parkers. 2020)</w:t>
      </w:r>
    </w:p>
    <w:p w14:paraId="6F01509C" w14:textId="207E5A66" w:rsidR="00372AEF" w:rsidRDefault="00372AEF" w:rsidP="00B86D16">
      <w:pPr>
        <w:spacing w:line="240" w:lineRule="auto"/>
        <w:jc w:val="center"/>
        <w:rPr>
          <w:rFonts w:ascii="Arial" w:hAnsi="Arial" w:cs="Arial"/>
          <w:i/>
          <w:iCs/>
          <w:color w:val="2F5496" w:themeColor="accent1" w:themeShade="BF"/>
          <w:sz w:val="18"/>
          <w:szCs w:val="18"/>
        </w:rPr>
      </w:pPr>
    </w:p>
    <w:p w14:paraId="3C60D18D" w14:textId="6953ED3B" w:rsidR="00372AEF" w:rsidRDefault="00372AEF" w:rsidP="00335CC1">
      <w:pPr>
        <w:spacing w:line="240" w:lineRule="auto"/>
        <w:rPr>
          <w:rFonts w:ascii="Arial" w:hAnsi="Arial" w:cs="Arial"/>
          <w:i/>
          <w:iCs/>
          <w:color w:val="2F5496" w:themeColor="accent1" w:themeShade="BF"/>
          <w:sz w:val="18"/>
          <w:szCs w:val="18"/>
        </w:rPr>
      </w:pPr>
    </w:p>
    <w:p w14:paraId="27F41BE5" w14:textId="49C94819" w:rsidR="00372AEF" w:rsidRDefault="00372AEF" w:rsidP="00372AEF">
      <w:pPr>
        <w:pStyle w:val="Heading2"/>
        <w:ind w:left="113"/>
        <w:rPr>
          <w:sz w:val="28"/>
          <w:szCs w:val="28"/>
        </w:rPr>
      </w:pPr>
      <w:bookmarkStart w:id="74" w:name="_Toc39556575"/>
      <w:r>
        <w:rPr>
          <w:sz w:val="28"/>
          <w:szCs w:val="28"/>
        </w:rPr>
        <w:lastRenderedPageBreak/>
        <w:t>10.10. Appendix J</w:t>
      </w:r>
      <w:bookmarkEnd w:id="74"/>
    </w:p>
    <w:p w14:paraId="53C0D68F" w14:textId="4C984FDD" w:rsidR="00372AEF" w:rsidRPr="00335CC1" w:rsidRDefault="00335CC1" w:rsidP="003C31A0">
      <w:pPr>
        <w:rPr>
          <w:rFonts w:ascii="Arial" w:hAnsi="Arial" w:cs="Arial"/>
        </w:rPr>
      </w:pPr>
      <w:r>
        <w:rPr>
          <w:rFonts w:ascii="Arial" w:hAnsi="Arial" w:cs="Arial"/>
        </w:rPr>
        <w:t xml:space="preserve">The </w:t>
      </w:r>
      <w:r w:rsidR="003C31A0">
        <w:rPr>
          <w:rFonts w:ascii="Arial" w:hAnsi="Arial" w:cs="Arial"/>
        </w:rPr>
        <w:t>image below shows the specifications of a 1.0L Ford Fiesta, used in section 5.1.</w:t>
      </w:r>
    </w:p>
    <w:p w14:paraId="6B5EE87D" w14:textId="3D39D731" w:rsidR="00B86D16" w:rsidRDefault="00720E5A" w:rsidP="00B86D16">
      <w:pPr>
        <w:spacing w:line="240" w:lineRule="auto"/>
        <w:jc w:val="center"/>
        <w:rPr>
          <w:rFonts w:ascii="Arial" w:hAnsi="Arial" w:cs="Arial"/>
          <w:i/>
          <w:iCs/>
          <w:color w:val="2F5496" w:themeColor="accent1" w:themeShade="BF"/>
          <w:sz w:val="18"/>
          <w:szCs w:val="18"/>
        </w:rPr>
      </w:pPr>
      <w:r w:rsidRPr="00720E5A">
        <w:rPr>
          <w:noProof/>
        </w:rPr>
        <w:drawing>
          <wp:inline distT="0" distB="0" distL="0" distR="0" wp14:anchorId="23CFA3C0" wp14:editId="52791CD7">
            <wp:extent cx="5034280" cy="7464056"/>
            <wp:effectExtent l="0" t="0" r="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l="16511" t="16496" r="52325" b="3337"/>
                    <a:stretch/>
                  </pic:blipFill>
                  <pic:spPr bwMode="auto">
                    <a:xfrm>
                      <a:off x="0" y="0"/>
                      <a:ext cx="5123625" cy="7596524"/>
                    </a:xfrm>
                    <a:prstGeom prst="rect">
                      <a:avLst/>
                    </a:prstGeom>
                    <a:ln>
                      <a:noFill/>
                    </a:ln>
                    <a:extLst>
                      <a:ext uri="{53640926-AAD7-44D8-BBD7-CCE9431645EC}">
                        <a14:shadowObscured xmlns:a14="http://schemas.microsoft.com/office/drawing/2010/main"/>
                      </a:ext>
                    </a:extLst>
                  </pic:spPr>
                </pic:pic>
              </a:graphicData>
            </a:graphic>
          </wp:inline>
        </w:drawing>
      </w:r>
    </w:p>
    <w:p w14:paraId="15675F57" w14:textId="65887AB1" w:rsidR="00A00DE0" w:rsidRPr="003F6E2D" w:rsidRDefault="00A00DE0" w:rsidP="00A00DE0">
      <w:pPr>
        <w:spacing w:line="240" w:lineRule="auto"/>
        <w:jc w:val="center"/>
        <w:rPr>
          <w:rFonts w:cstheme="minorHAnsi"/>
          <w:i/>
          <w:iCs/>
          <w:color w:val="2F5496" w:themeColor="accent1" w:themeShade="BF"/>
          <w:sz w:val="18"/>
          <w:szCs w:val="18"/>
        </w:rPr>
      </w:pPr>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55</w:t>
      </w:r>
      <w:r w:rsidRPr="003F6E2D">
        <w:rPr>
          <w:rFonts w:cstheme="minorHAnsi"/>
          <w:i/>
          <w:iCs/>
          <w:color w:val="2F5496" w:themeColor="accent1" w:themeShade="BF"/>
          <w:sz w:val="18"/>
          <w:szCs w:val="18"/>
        </w:rPr>
        <w:t>: Ford Fiesta 1.0L EcoBoost Vehicle Weight (</w:t>
      </w:r>
      <w:r w:rsidR="00372AEF" w:rsidRPr="003F6E2D">
        <w:rPr>
          <w:rFonts w:cstheme="minorHAnsi"/>
          <w:i/>
          <w:iCs/>
          <w:color w:val="2F5496" w:themeColor="accent1" w:themeShade="BF"/>
          <w:sz w:val="18"/>
          <w:szCs w:val="18"/>
        </w:rPr>
        <w:t>Carfolio</w:t>
      </w:r>
      <w:r w:rsidRPr="003F6E2D">
        <w:rPr>
          <w:rFonts w:cstheme="minorHAnsi"/>
          <w:i/>
          <w:iCs/>
          <w:color w:val="2F5496" w:themeColor="accent1" w:themeShade="BF"/>
          <w:sz w:val="18"/>
          <w:szCs w:val="18"/>
        </w:rPr>
        <w:t>. 2020)</w:t>
      </w:r>
    </w:p>
    <w:p w14:paraId="423564C3" w14:textId="687AF07E" w:rsidR="00A00DE0" w:rsidRDefault="00A00DE0" w:rsidP="00B86D16">
      <w:pPr>
        <w:spacing w:line="240" w:lineRule="auto"/>
        <w:jc w:val="center"/>
        <w:rPr>
          <w:rFonts w:ascii="Arial" w:hAnsi="Arial" w:cs="Arial"/>
          <w:i/>
          <w:iCs/>
          <w:color w:val="2F5496" w:themeColor="accent1" w:themeShade="BF"/>
          <w:sz w:val="18"/>
          <w:szCs w:val="18"/>
        </w:rPr>
      </w:pPr>
    </w:p>
    <w:p w14:paraId="4F6906E3" w14:textId="1A35877A" w:rsidR="00BE2D54" w:rsidRDefault="00BE2D54" w:rsidP="00B86D16">
      <w:pPr>
        <w:spacing w:line="240" w:lineRule="auto"/>
        <w:jc w:val="center"/>
        <w:rPr>
          <w:rFonts w:ascii="Arial" w:hAnsi="Arial" w:cs="Arial"/>
          <w:i/>
          <w:iCs/>
          <w:color w:val="2F5496" w:themeColor="accent1" w:themeShade="BF"/>
          <w:sz w:val="18"/>
          <w:szCs w:val="18"/>
        </w:rPr>
      </w:pPr>
    </w:p>
    <w:p w14:paraId="6C0AD44B" w14:textId="46E777CD" w:rsidR="00BE2D54" w:rsidRDefault="00BE2D54" w:rsidP="00BE2D54">
      <w:pPr>
        <w:pStyle w:val="Heading2"/>
        <w:ind w:left="113"/>
        <w:rPr>
          <w:sz w:val="28"/>
          <w:szCs w:val="28"/>
        </w:rPr>
      </w:pPr>
      <w:bookmarkStart w:id="75" w:name="_Toc39556576"/>
      <w:r>
        <w:rPr>
          <w:sz w:val="28"/>
          <w:szCs w:val="28"/>
        </w:rPr>
        <w:lastRenderedPageBreak/>
        <w:t>10.11. Appendix K</w:t>
      </w:r>
      <w:bookmarkEnd w:id="75"/>
    </w:p>
    <w:p w14:paraId="38EBC36C" w14:textId="1F553D5E" w:rsidR="00F46070" w:rsidRPr="00F46070" w:rsidRDefault="00F46070" w:rsidP="00F46070">
      <w:r>
        <w:t xml:space="preserve">The below images </w:t>
      </w:r>
      <w:r w:rsidR="001437C4">
        <w:t xml:space="preserve">show the </w:t>
      </w:r>
      <w:r w:rsidR="003C31A0">
        <w:t xml:space="preserve">two </w:t>
      </w:r>
      <w:r w:rsidR="001437C4">
        <w:t>vehicles compared in section 5.2.1</w:t>
      </w:r>
    </w:p>
    <w:p w14:paraId="4F66AE42" w14:textId="7A508B19" w:rsidR="000C0181" w:rsidRDefault="000C0181" w:rsidP="00F46070">
      <w:pPr>
        <w:spacing w:line="240" w:lineRule="auto"/>
        <w:jc w:val="center"/>
        <w:rPr>
          <w:rFonts w:cstheme="minorHAnsi"/>
          <w:i/>
          <w:iCs/>
          <w:color w:val="2F5496" w:themeColor="accent1" w:themeShade="BF"/>
          <w:sz w:val="18"/>
          <w:szCs w:val="18"/>
        </w:rPr>
      </w:pPr>
      <w:r>
        <w:rPr>
          <w:noProof/>
        </w:rPr>
        <w:drawing>
          <wp:inline distT="0" distB="0" distL="0" distR="0" wp14:anchorId="6893B7D8" wp14:editId="71C3816C">
            <wp:extent cx="5006975" cy="3847651"/>
            <wp:effectExtent l="0" t="0" r="3175" b="63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l="8143" t="23931" r="54133" b="18751"/>
                    <a:stretch/>
                  </pic:blipFill>
                  <pic:spPr bwMode="auto">
                    <a:xfrm>
                      <a:off x="0" y="0"/>
                      <a:ext cx="5046340" cy="3877901"/>
                    </a:xfrm>
                    <a:prstGeom prst="rect">
                      <a:avLst/>
                    </a:prstGeom>
                    <a:ln>
                      <a:noFill/>
                    </a:ln>
                    <a:extLst>
                      <a:ext uri="{53640926-AAD7-44D8-BBD7-CCE9431645EC}">
                        <a14:shadowObscured xmlns:a14="http://schemas.microsoft.com/office/drawing/2010/main"/>
                      </a:ext>
                    </a:extLst>
                  </pic:spPr>
                </pic:pic>
              </a:graphicData>
            </a:graphic>
          </wp:inline>
        </w:drawing>
      </w:r>
    </w:p>
    <w:p w14:paraId="5BEBD435" w14:textId="54CDB33A" w:rsidR="000C0181" w:rsidRPr="003F6E2D" w:rsidRDefault="000C0181" w:rsidP="000C0181">
      <w:pPr>
        <w:spacing w:line="240" w:lineRule="auto"/>
        <w:jc w:val="center"/>
        <w:rPr>
          <w:rFonts w:cstheme="minorHAnsi"/>
          <w:i/>
          <w:iCs/>
          <w:color w:val="2F5496" w:themeColor="accent1" w:themeShade="BF"/>
          <w:sz w:val="18"/>
          <w:szCs w:val="18"/>
        </w:rPr>
      </w:pPr>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56</w:t>
      </w:r>
      <w:r w:rsidRPr="003F6E2D">
        <w:rPr>
          <w:rFonts w:cstheme="minorHAnsi"/>
          <w:i/>
          <w:iCs/>
          <w:color w:val="2F5496" w:themeColor="accent1" w:themeShade="BF"/>
          <w:sz w:val="18"/>
          <w:szCs w:val="18"/>
        </w:rPr>
        <w:t xml:space="preserve">: </w:t>
      </w:r>
      <w:r w:rsidR="001437C4">
        <w:rPr>
          <w:rFonts w:cstheme="minorHAnsi"/>
          <w:i/>
          <w:iCs/>
          <w:color w:val="2F5496" w:themeColor="accent1" w:themeShade="BF"/>
          <w:sz w:val="18"/>
          <w:szCs w:val="18"/>
        </w:rPr>
        <w:t>Vauxhall Corsa 1.2L Specifications</w:t>
      </w:r>
      <w:r w:rsidRPr="003F6E2D">
        <w:rPr>
          <w:rFonts w:cstheme="minorHAnsi"/>
          <w:i/>
          <w:iCs/>
          <w:color w:val="2F5496" w:themeColor="accent1" w:themeShade="BF"/>
          <w:sz w:val="18"/>
          <w:szCs w:val="18"/>
        </w:rPr>
        <w:t xml:space="preserve"> (</w:t>
      </w:r>
      <w:r w:rsidR="002D2E1B">
        <w:rPr>
          <w:rFonts w:cstheme="minorHAnsi"/>
          <w:i/>
          <w:iCs/>
          <w:color w:val="2F5496" w:themeColor="accent1" w:themeShade="BF"/>
          <w:sz w:val="18"/>
          <w:szCs w:val="18"/>
        </w:rPr>
        <w:t>Riverleasing</w:t>
      </w:r>
      <w:r w:rsidRPr="003F6E2D">
        <w:rPr>
          <w:rFonts w:cstheme="minorHAnsi"/>
          <w:i/>
          <w:iCs/>
          <w:color w:val="2F5496" w:themeColor="accent1" w:themeShade="BF"/>
          <w:sz w:val="18"/>
          <w:szCs w:val="18"/>
        </w:rPr>
        <w:t>. 2020)</w:t>
      </w:r>
    </w:p>
    <w:p w14:paraId="129B0F31" w14:textId="0138D94A" w:rsidR="00BE2D54" w:rsidRDefault="00BE2D54" w:rsidP="000C0181">
      <w:pPr>
        <w:spacing w:line="240" w:lineRule="auto"/>
        <w:rPr>
          <w:rFonts w:ascii="Arial" w:hAnsi="Arial" w:cs="Arial"/>
          <w:i/>
          <w:iCs/>
          <w:color w:val="2F5496" w:themeColor="accent1" w:themeShade="BF"/>
          <w:sz w:val="18"/>
          <w:szCs w:val="18"/>
        </w:rPr>
      </w:pPr>
    </w:p>
    <w:p w14:paraId="5F573CE3" w14:textId="1B5C21FA" w:rsidR="000C0181" w:rsidRDefault="00F46070" w:rsidP="00F46070">
      <w:pPr>
        <w:spacing w:line="240" w:lineRule="auto"/>
        <w:jc w:val="center"/>
        <w:rPr>
          <w:rFonts w:ascii="Arial" w:hAnsi="Arial" w:cs="Arial"/>
          <w:i/>
          <w:iCs/>
          <w:color w:val="2F5496" w:themeColor="accent1" w:themeShade="BF"/>
          <w:sz w:val="18"/>
          <w:szCs w:val="18"/>
        </w:rPr>
      </w:pPr>
      <w:r w:rsidRPr="00F46070">
        <w:rPr>
          <w:noProof/>
        </w:rPr>
        <w:drawing>
          <wp:inline distT="0" distB="0" distL="0" distR="0" wp14:anchorId="5008ABCF" wp14:editId="6DE03940">
            <wp:extent cx="4758599" cy="3599180"/>
            <wp:effectExtent l="0" t="0" r="4445" b="127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srcRect l="8807" t="32204" r="54300" b="12546"/>
                    <a:stretch/>
                  </pic:blipFill>
                  <pic:spPr bwMode="auto">
                    <a:xfrm>
                      <a:off x="0" y="0"/>
                      <a:ext cx="4821591" cy="3646824"/>
                    </a:xfrm>
                    <a:prstGeom prst="rect">
                      <a:avLst/>
                    </a:prstGeom>
                    <a:ln>
                      <a:noFill/>
                    </a:ln>
                    <a:extLst>
                      <a:ext uri="{53640926-AAD7-44D8-BBD7-CCE9431645EC}">
                        <a14:shadowObscured xmlns:a14="http://schemas.microsoft.com/office/drawing/2010/main"/>
                      </a:ext>
                    </a:extLst>
                  </pic:spPr>
                </pic:pic>
              </a:graphicData>
            </a:graphic>
          </wp:inline>
        </w:drawing>
      </w:r>
    </w:p>
    <w:p w14:paraId="3890237A" w14:textId="252A1DAE" w:rsidR="00F46070" w:rsidRPr="00F46070" w:rsidRDefault="00F46070" w:rsidP="00F46070">
      <w:pPr>
        <w:spacing w:line="240" w:lineRule="auto"/>
        <w:jc w:val="center"/>
        <w:rPr>
          <w:rFonts w:cstheme="minorHAnsi"/>
          <w:i/>
          <w:iCs/>
          <w:color w:val="2F5496" w:themeColor="accent1" w:themeShade="BF"/>
          <w:sz w:val="18"/>
          <w:szCs w:val="18"/>
        </w:rPr>
      </w:pPr>
      <w:r w:rsidRPr="003F6E2D">
        <w:rPr>
          <w:rFonts w:cstheme="minorHAnsi"/>
          <w:i/>
          <w:iCs/>
          <w:color w:val="2F5496" w:themeColor="accent1" w:themeShade="BF"/>
          <w:sz w:val="18"/>
          <w:szCs w:val="18"/>
        </w:rPr>
        <w:t xml:space="preserve">Figure </w:t>
      </w:r>
      <w:r w:rsidR="002379FF">
        <w:rPr>
          <w:rFonts w:cstheme="minorHAnsi"/>
          <w:i/>
          <w:iCs/>
          <w:color w:val="2F5496" w:themeColor="accent1" w:themeShade="BF"/>
          <w:sz w:val="18"/>
          <w:szCs w:val="18"/>
        </w:rPr>
        <w:t>57</w:t>
      </w:r>
      <w:r w:rsidRPr="003F6E2D">
        <w:rPr>
          <w:rFonts w:cstheme="minorHAnsi"/>
          <w:i/>
          <w:iCs/>
          <w:color w:val="2F5496" w:themeColor="accent1" w:themeShade="BF"/>
          <w:sz w:val="18"/>
          <w:szCs w:val="18"/>
        </w:rPr>
        <w:t xml:space="preserve">: Ford Fiesta 1.0L EcoBoost </w:t>
      </w:r>
      <w:r w:rsidR="001437C4">
        <w:rPr>
          <w:rFonts w:cstheme="minorHAnsi"/>
          <w:i/>
          <w:iCs/>
          <w:color w:val="2F5496" w:themeColor="accent1" w:themeShade="BF"/>
          <w:sz w:val="18"/>
          <w:szCs w:val="18"/>
        </w:rPr>
        <w:t>Specifications</w:t>
      </w:r>
      <w:r w:rsidRPr="003F6E2D">
        <w:rPr>
          <w:rFonts w:cstheme="minorHAnsi"/>
          <w:i/>
          <w:iCs/>
          <w:color w:val="2F5496" w:themeColor="accent1" w:themeShade="BF"/>
          <w:sz w:val="18"/>
          <w:szCs w:val="18"/>
        </w:rPr>
        <w:t xml:space="preserve"> (</w:t>
      </w:r>
      <w:r w:rsidR="002D2E1B">
        <w:rPr>
          <w:rFonts w:cstheme="minorHAnsi"/>
          <w:i/>
          <w:iCs/>
          <w:color w:val="2F5496" w:themeColor="accent1" w:themeShade="BF"/>
          <w:sz w:val="18"/>
          <w:szCs w:val="18"/>
        </w:rPr>
        <w:t>Riverleasing</w:t>
      </w:r>
      <w:r w:rsidRPr="003F6E2D">
        <w:rPr>
          <w:rFonts w:cstheme="minorHAnsi"/>
          <w:i/>
          <w:iCs/>
          <w:color w:val="2F5496" w:themeColor="accent1" w:themeShade="BF"/>
          <w:sz w:val="18"/>
          <w:szCs w:val="18"/>
        </w:rPr>
        <w:t>. 2020)</w:t>
      </w:r>
    </w:p>
    <w:sectPr w:rsidR="00F46070" w:rsidRPr="00F46070" w:rsidSect="002604AA">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3EC3B" w14:textId="77777777" w:rsidR="006506EA" w:rsidRDefault="006506EA" w:rsidP="00AC2017">
      <w:pPr>
        <w:spacing w:after="0" w:line="240" w:lineRule="auto"/>
      </w:pPr>
      <w:r>
        <w:separator/>
      </w:r>
    </w:p>
  </w:endnote>
  <w:endnote w:type="continuationSeparator" w:id="0">
    <w:p w14:paraId="1387BDA1" w14:textId="77777777" w:rsidR="006506EA" w:rsidRDefault="006506EA" w:rsidP="00AC2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55F23" w14:textId="4C219232" w:rsidR="00101ABD" w:rsidRDefault="00101ABD">
    <w:pPr>
      <w:pStyle w:val="Footer"/>
      <w:pBdr>
        <w:top w:val="single" w:sz="4" w:space="1" w:color="D9D9D9" w:themeColor="background1" w:themeShade="D9"/>
      </w:pBdr>
      <w:rPr>
        <w:b/>
        <w:bCs/>
      </w:rPr>
    </w:pPr>
  </w:p>
  <w:p w14:paraId="3D48F09A" w14:textId="77777777" w:rsidR="00101ABD" w:rsidRDefault="00101A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6905008"/>
      <w:docPartObj>
        <w:docPartGallery w:val="Page Numbers (Bottom of Page)"/>
        <w:docPartUnique/>
      </w:docPartObj>
    </w:sdtPr>
    <w:sdtEndPr>
      <w:rPr>
        <w:color w:val="7F7F7F" w:themeColor="background1" w:themeShade="7F"/>
        <w:spacing w:val="60"/>
      </w:rPr>
    </w:sdtEndPr>
    <w:sdtContent>
      <w:p w14:paraId="4CCAC127" w14:textId="35172D30" w:rsidR="00101ABD" w:rsidRDefault="00101AB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793796" w14:textId="77777777" w:rsidR="00101ABD" w:rsidRDefault="00101A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188996"/>
      <w:docPartObj>
        <w:docPartGallery w:val="Page Numbers (Bottom of Page)"/>
        <w:docPartUnique/>
      </w:docPartObj>
    </w:sdtPr>
    <w:sdtEndPr>
      <w:rPr>
        <w:b/>
        <w:bCs/>
        <w:color w:val="7F7F7F" w:themeColor="background1" w:themeShade="7F"/>
        <w:spacing w:val="60"/>
      </w:rPr>
    </w:sdtEndPr>
    <w:sdtContent>
      <w:p w14:paraId="62A49B2A" w14:textId="68074B0D" w:rsidR="00101ABD" w:rsidRPr="00025765" w:rsidRDefault="00101ABD">
        <w:pPr>
          <w:pStyle w:val="Footer"/>
          <w:pBdr>
            <w:top w:val="single" w:sz="4" w:space="1" w:color="D9D9D9" w:themeColor="background1" w:themeShade="D9"/>
          </w:pBdr>
          <w:rPr>
            <w:b/>
            <w:bCs/>
          </w:rPr>
        </w:pPr>
        <w:r w:rsidRPr="00025765">
          <w:rPr>
            <w:b/>
            <w:bCs/>
          </w:rPr>
          <w:fldChar w:fldCharType="begin"/>
        </w:r>
        <w:r w:rsidRPr="00025765">
          <w:rPr>
            <w:b/>
            <w:bCs/>
          </w:rPr>
          <w:instrText xml:space="preserve"> PAGE   \* MERGEFORMAT </w:instrText>
        </w:r>
        <w:r w:rsidRPr="00025765">
          <w:rPr>
            <w:b/>
            <w:bCs/>
          </w:rPr>
          <w:fldChar w:fldCharType="separate"/>
        </w:r>
        <w:r w:rsidRPr="00025765">
          <w:rPr>
            <w:b/>
            <w:bCs/>
            <w:noProof/>
          </w:rPr>
          <w:t>2</w:t>
        </w:r>
        <w:r w:rsidRPr="00025765">
          <w:rPr>
            <w:b/>
            <w:bCs/>
            <w:noProof/>
          </w:rPr>
          <w:fldChar w:fldCharType="end"/>
        </w:r>
        <w:r w:rsidRPr="00025765">
          <w:rPr>
            <w:b/>
            <w:bCs/>
          </w:rPr>
          <w:t xml:space="preserve"> | </w:t>
        </w:r>
        <w:r w:rsidRPr="00025765">
          <w:rPr>
            <w:color w:val="7F7F7F" w:themeColor="background1" w:themeShade="7F"/>
            <w:spacing w:val="60"/>
          </w:rPr>
          <w:t>Page</w:t>
        </w:r>
      </w:p>
    </w:sdtContent>
  </w:sdt>
  <w:p w14:paraId="058C5FF2" w14:textId="77777777" w:rsidR="00101ABD" w:rsidRDefault="00101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9F747" w14:textId="77777777" w:rsidR="006506EA" w:rsidRDefault="006506EA" w:rsidP="00AC2017">
      <w:pPr>
        <w:spacing w:after="0" w:line="240" w:lineRule="auto"/>
      </w:pPr>
      <w:r>
        <w:separator/>
      </w:r>
    </w:p>
  </w:footnote>
  <w:footnote w:type="continuationSeparator" w:id="0">
    <w:p w14:paraId="43605F03" w14:textId="77777777" w:rsidR="006506EA" w:rsidRDefault="006506EA" w:rsidP="00AC2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093AD8" w14:textId="71F325BE" w:rsidR="00101ABD" w:rsidRDefault="00101ABD">
    <w:pPr>
      <w:pStyle w:val="Header"/>
    </w:pPr>
    <w:r>
      <w:t>Davis Watkins</w:t>
    </w:r>
    <w:r>
      <w:ptab w:relativeTo="margin" w:alignment="center" w:leader="none"/>
    </w:r>
    <w:r>
      <w:t>BSc Motorsport Engineering Level 6</w:t>
    </w:r>
    <w:r>
      <w:ptab w:relativeTo="margin" w:alignment="right" w:leader="none"/>
    </w:r>
    <w:r>
      <w:t>P150289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BF7DC" w14:textId="7FE230C7" w:rsidR="00101ABD" w:rsidRDefault="00101ABD">
    <w:pPr>
      <w:pStyle w:val="Header"/>
    </w:pPr>
    <w:r>
      <w:t>Davis Watkins</w:t>
    </w:r>
    <w:r>
      <w:ptab w:relativeTo="margin" w:alignment="center" w:leader="none"/>
    </w:r>
    <w:r>
      <w:t>BSc Motorsport Engineering Level 6</w:t>
    </w:r>
    <w:r>
      <w:ptab w:relativeTo="margin" w:alignment="right" w:leader="none"/>
    </w:r>
    <w:r>
      <w:t>P150289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A37BE"/>
    <w:multiLevelType w:val="hybridMultilevel"/>
    <w:tmpl w:val="B5F4EF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88B7038"/>
    <w:multiLevelType w:val="hybridMultilevel"/>
    <w:tmpl w:val="D51ADD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6621686"/>
    <w:multiLevelType w:val="hybridMultilevel"/>
    <w:tmpl w:val="261206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67E34C5"/>
    <w:multiLevelType w:val="hybridMultilevel"/>
    <w:tmpl w:val="739C9F86"/>
    <w:lvl w:ilvl="0" w:tplc="7F6E317A">
      <w:start w:val="1"/>
      <w:numFmt w:val="bullet"/>
      <w:lvlText w:val="•"/>
      <w:lvlJc w:val="left"/>
      <w:pPr>
        <w:tabs>
          <w:tab w:val="num" w:pos="360"/>
        </w:tabs>
        <w:ind w:left="360" w:hanging="360"/>
      </w:pPr>
      <w:rPr>
        <w:rFonts w:ascii="Arial" w:hAnsi="Arial" w:hint="default"/>
      </w:rPr>
    </w:lvl>
    <w:lvl w:ilvl="1" w:tplc="836C69FE" w:tentative="1">
      <w:start w:val="1"/>
      <w:numFmt w:val="bullet"/>
      <w:lvlText w:val="•"/>
      <w:lvlJc w:val="left"/>
      <w:pPr>
        <w:tabs>
          <w:tab w:val="num" w:pos="1080"/>
        </w:tabs>
        <w:ind w:left="1080" w:hanging="360"/>
      </w:pPr>
      <w:rPr>
        <w:rFonts w:ascii="Arial" w:hAnsi="Arial" w:hint="default"/>
      </w:rPr>
    </w:lvl>
    <w:lvl w:ilvl="2" w:tplc="C8527A7C" w:tentative="1">
      <w:start w:val="1"/>
      <w:numFmt w:val="bullet"/>
      <w:lvlText w:val="•"/>
      <w:lvlJc w:val="left"/>
      <w:pPr>
        <w:tabs>
          <w:tab w:val="num" w:pos="1800"/>
        </w:tabs>
        <w:ind w:left="1800" w:hanging="360"/>
      </w:pPr>
      <w:rPr>
        <w:rFonts w:ascii="Arial" w:hAnsi="Arial" w:hint="default"/>
      </w:rPr>
    </w:lvl>
    <w:lvl w:ilvl="3" w:tplc="83D401C6" w:tentative="1">
      <w:start w:val="1"/>
      <w:numFmt w:val="bullet"/>
      <w:lvlText w:val="•"/>
      <w:lvlJc w:val="left"/>
      <w:pPr>
        <w:tabs>
          <w:tab w:val="num" w:pos="2520"/>
        </w:tabs>
        <w:ind w:left="2520" w:hanging="360"/>
      </w:pPr>
      <w:rPr>
        <w:rFonts w:ascii="Arial" w:hAnsi="Arial" w:hint="default"/>
      </w:rPr>
    </w:lvl>
    <w:lvl w:ilvl="4" w:tplc="7FD2395C" w:tentative="1">
      <w:start w:val="1"/>
      <w:numFmt w:val="bullet"/>
      <w:lvlText w:val="•"/>
      <w:lvlJc w:val="left"/>
      <w:pPr>
        <w:tabs>
          <w:tab w:val="num" w:pos="3240"/>
        </w:tabs>
        <w:ind w:left="3240" w:hanging="360"/>
      </w:pPr>
      <w:rPr>
        <w:rFonts w:ascii="Arial" w:hAnsi="Arial" w:hint="default"/>
      </w:rPr>
    </w:lvl>
    <w:lvl w:ilvl="5" w:tplc="F55442EC" w:tentative="1">
      <w:start w:val="1"/>
      <w:numFmt w:val="bullet"/>
      <w:lvlText w:val="•"/>
      <w:lvlJc w:val="left"/>
      <w:pPr>
        <w:tabs>
          <w:tab w:val="num" w:pos="3960"/>
        </w:tabs>
        <w:ind w:left="3960" w:hanging="360"/>
      </w:pPr>
      <w:rPr>
        <w:rFonts w:ascii="Arial" w:hAnsi="Arial" w:hint="default"/>
      </w:rPr>
    </w:lvl>
    <w:lvl w:ilvl="6" w:tplc="C4E658EE" w:tentative="1">
      <w:start w:val="1"/>
      <w:numFmt w:val="bullet"/>
      <w:lvlText w:val="•"/>
      <w:lvlJc w:val="left"/>
      <w:pPr>
        <w:tabs>
          <w:tab w:val="num" w:pos="4680"/>
        </w:tabs>
        <w:ind w:left="4680" w:hanging="360"/>
      </w:pPr>
      <w:rPr>
        <w:rFonts w:ascii="Arial" w:hAnsi="Arial" w:hint="default"/>
      </w:rPr>
    </w:lvl>
    <w:lvl w:ilvl="7" w:tplc="07B8997C" w:tentative="1">
      <w:start w:val="1"/>
      <w:numFmt w:val="bullet"/>
      <w:lvlText w:val="•"/>
      <w:lvlJc w:val="left"/>
      <w:pPr>
        <w:tabs>
          <w:tab w:val="num" w:pos="5400"/>
        </w:tabs>
        <w:ind w:left="5400" w:hanging="360"/>
      </w:pPr>
      <w:rPr>
        <w:rFonts w:ascii="Arial" w:hAnsi="Arial" w:hint="default"/>
      </w:rPr>
    </w:lvl>
    <w:lvl w:ilvl="8" w:tplc="BB7E6E56" w:tentative="1">
      <w:start w:val="1"/>
      <w:numFmt w:val="bullet"/>
      <w:lvlText w:val="•"/>
      <w:lvlJc w:val="left"/>
      <w:pPr>
        <w:tabs>
          <w:tab w:val="num" w:pos="6120"/>
        </w:tabs>
        <w:ind w:left="612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017"/>
    <w:rsid w:val="00000ADA"/>
    <w:rsid w:val="00003488"/>
    <w:rsid w:val="00004A92"/>
    <w:rsid w:val="00005408"/>
    <w:rsid w:val="00005D55"/>
    <w:rsid w:val="000060AD"/>
    <w:rsid w:val="00006C1F"/>
    <w:rsid w:val="00006E9F"/>
    <w:rsid w:val="000076DB"/>
    <w:rsid w:val="00007C8A"/>
    <w:rsid w:val="00010D71"/>
    <w:rsid w:val="00010F49"/>
    <w:rsid w:val="00011A22"/>
    <w:rsid w:val="00011D10"/>
    <w:rsid w:val="000127E2"/>
    <w:rsid w:val="00012978"/>
    <w:rsid w:val="00012F34"/>
    <w:rsid w:val="00013280"/>
    <w:rsid w:val="00013CD6"/>
    <w:rsid w:val="00013FF6"/>
    <w:rsid w:val="00014EEC"/>
    <w:rsid w:val="00015A8B"/>
    <w:rsid w:val="00015F34"/>
    <w:rsid w:val="0001608C"/>
    <w:rsid w:val="0001741A"/>
    <w:rsid w:val="000204AB"/>
    <w:rsid w:val="00020FE0"/>
    <w:rsid w:val="00022058"/>
    <w:rsid w:val="00022E3B"/>
    <w:rsid w:val="00022EF7"/>
    <w:rsid w:val="00025765"/>
    <w:rsid w:val="000265D2"/>
    <w:rsid w:val="00026E58"/>
    <w:rsid w:val="000271DD"/>
    <w:rsid w:val="00027609"/>
    <w:rsid w:val="0002767C"/>
    <w:rsid w:val="00027FE4"/>
    <w:rsid w:val="0003032F"/>
    <w:rsid w:val="00031CF3"/>
    <w:rsid w:val="00032E7C"/>
    <w:rsid w:val="00032EDE"/>
    <w:rsid w:val="000330E3"/>
    <w:rsid w:val="00033610"/>
    <w:rsid w:val="0003436A"/>
    <w:rsid w:val="000349DB"/>
    <w:rsid w:val="00035443"/>
    <w:rsid w:val="00035539"/>
    <w:rsid w:val="0003594A"/>
    <w:rsid w:val="00037E25"/>
    <w:rsid w:val="00040FD9"/>
    <w:rsid w:val="00042155"/>
    <w:rsid w:val="00043242"/>
    <w:rsid w:val="00043AF2"/>
    <w:rsid w:val="00044290"/>
    <w:rsid w:val="00044A77"/>
    <w:rsid w:val="000458F8"/>
    <w:rsid w:val="000464AC"/>
    <w:rsid w:val="000508E9"/>
    <w:rsid w:val="00051D3C"/>
    <w:rsid w:val="00056850"/>
    <w:rsid w:val="00056D64"/>
    <w:rsid w:val="00056F43"/>
    <w:rsid w:val="000571E6"/>
    <w:rsid w:val="000574B3"/>
    <w:rsid w:val="0005770B"/>
    <w:rsid w:val="000605FD"/>
    <w:rsid w:val="00060B7F"/>
    <w:rsid w:val="00062A5A"/>
    <w:rsid w:val="00063923"/>
    <w:rsid w:val="00063F01"/>
    <w:rsid w:val="000677AC"/>
    <w:rsid w:val="000723CD"/>
    <w:rsid w:val="00072E6C"/>
    <w:rsid w:val="00073343"/>
    <w:rsid w:val="00073EF8"/>
    <w:rsid w:val="00074199"/>
    <w:rsid w:val="0007452A"/>
    <w:rsid w:val="00074B70"/>
    <w:rsid w:val="00075C17"/>
    <w:rsid w:val="000761D6"/>
    <w:rsid w:val="00081511"/>
    <w:rsid w:val="00081566"/>
    <w:rsid w:val="0008177E"/>
    <w:rsid w:val="00081A97"/>
    <w:rsid w:val="00081CA1"/>
    <w:rsid w:val="00083B66"/>
    <w:rsid w:val="00084ED9"/>
    <w:rsid w:val="000853C6"/>
    <w:rsid w:val="00086E59"/>
    <w:rsid w:val="000905D7"/>
    <w:rsid w:val="00090796"/>
    <w:rsid w:val="000932AE"/>
    <w:rsid w:val="000933F5"/>
    <w:rsid w:val="000937C6"/>
    <w:rsid w:val="000941D4"/>
    <w:rsid w:val="000945E0"/>
    <w:rsid w:val="00097497"/>
    <w:rsid w:val="000974E9"/>
    <w:rsid w:val="00097606"/>
    <w:rsid w:val="00097705"/>
    <w:rsid w:val="000A0598"/>
    <w:rsid w:val="000A0E1F"/>
    <w:rsid w:val="000A1966"/>
    <w:rsid w:val="000A28F2"/>
    <w:rsid w:val="000A47ED"/>
    <w:rsid w:val="000A48CB"/>
    <w:rsid w:val="000A5D28"/>
    <w:rsid w:val="000A610C"/>
    <w:rsid w:val="000A6EA7"/>
    <w:rsid w:val="000B023B"/>
    <w:rsid w:val="000B0C15"/>
    <w:rsid w:val="000B114C"/>
    <w:rsid w:val="000B1ABE"/>
    <w:rsid w:val="000B1D90"/>
    <w:rsid w:val="000B2685"/>
    <w:rsid w:val="000B3A40"/>
    <w:rsid w:val="000B5B1F"/>
    <w:rsid w:val="000B5EBA"/>
    <w:rsid w:val="000B6E91"/>
    <w:rsid w:val="000B795A"/>
    <w:rsid w:val="000B7A33"/>
    <w:rsid w:val="000C0181"/>
    <w:rsid w:val="000C01F2"/>
    <w:rsid w:val="000C16E4"/>
    <w:rsid w:val="000C2868"/>
    <w:rsid w:val="000C383D"/>
    <w:rsid w:val="000C4120"/>
    <w:rsid w:val="000C42C4"/>
    <w:rsid w:val="000C4386"/>
    <w:rsid w:val="000C4990"/>
    <w:rsid w:val="000C4D58"/>
    <w:rsid w:val="000C5088"/>
    <w:rsid w:val="000C6910"/>
    <w:rsid w:val="000D21F2"/>
    <w:rsid w:val="000D3161"/>
    <w:rsid w:val="000D42DC"/>
    <w:rsid w:val="000D4E69"/>
    <w:rsid w:val="000D5EFE"/>
    <w:rsid w:val="000D6BA2"/>
    <w:rsid w:val="000D7027"/>
    <w:rsid w:val="000E0818"/>
    <w:rsid w:val="000E1A4E"/>
    <w:rsid w:val="000E2131"/>
    <w:rsid w:val="000E2781"/>
    <w:rsid w:val="000E2B85"/>
    <w:rsid w:val="000E4A5C"/>
    <w:rsid w:val="000E55A8"/>
    <w:rsid w:val="000E77E0"/>
    <w:rsid w:val="000E7FE9"/>
    <w:rsid w:val="000F0058"/>
    <w:rsid w:val="000F0A43"/>
    <w:rsid w:val="000F1595"/>
    <w:rsid w:val="000F22B4"/>
    <w:rsid w:val="000F287D"/>
    <w:rsid w:val="000F359B"/>
    <w:rsid w:val="000F3AB0"/>
    <w:rsid w:val="000F4BBF"/>
    <w:rsid w:val="000F5775"/>
    <w:rsid w:val="000F703C"/>
    <w:rsid w:val="000F71EE"/>
    <w:rsid w:val="000F72B2"/>
    <w:rsid w:val="000F7357"/>
    <w:rsid w:val="000F761F"/>
    <w:rsid w:val="000F7768"/>
    <w:rsid w:val="000F7CC6"/>
    <w:rsid w:val="00100197"/>
    <w:rsid w:val="00100E31"/>
    <w:rsid w:val="00101ABD"/>
    <w:rsid w:val="001022B9"/>
    <w:rsid w:val="00102C8E"/>
    <w:rsid w:val="0010652F"/>
    <w:rsid w:val="00106874"/>
    <w:rsid w:val="00107052"/>
    <w:rsid w:val="00107906"/>
    <w:rsid w:val="001114A5"/>
    <w:rsid w:val="00111ECC"/>
    <w:rsid w:val="00112B16"/>
    <w:rsid w:val="00112F04"/>
    <w:rsid w:val="00113900"/>
    <w:rsid w:val="001141B9"/>
    <w:rsid w:val="00114C59"/>
    <w:rsid w:val="00116ECB"/>
    <w:rsid w:val="00120284"/>
    <w:rsid w:val="001203B4"/>
    <w:rsid w:val="0012045C"/>
    <w:rsid w:val="00120DCE"/>
    <w:rsid w:val="00121DBE"/>
    <w:rsid w:val="001226E3"/>
    <w:rsid w:val="00123024"/>
    <w:rsid w:val="001231B3"/>
    <w:rsid w:val="00123531"/>
    <w:rsid w:val="00124145"/>
    <w:rsid w:val="001245BC"/>
    <w:rsid w:val="00125014"/>
    <w:rsid w:val="0012548A"/>
    <w:rsid w:val="0012592A"/>
    <w:rsid w:val="001265E8"/>
    <w:rsid w:val="00126EB8"/>
    <w:rsid w:val="001272E2"/>
    <w:rsid w:val="001309F8"/>
    <w:rsid w:val="00130CF2"/>
    <w:rsid w:val="00131272"/>
    <w:rsid w:val="00132118"/>
    <w:rsid w:val="00132A8A"/>
    <w:rsid w:val="00132F80"/>
    <w:rsid w:val="0013381E"/>
    <w:rsid w:val="001367AA"/>
    <w:rsid w:val="001367CB"/>
    <w:rsid w:val="00140F1D"/>
    <w:rsid w:val="001437C4"/>
    <w:rsid w:val="001437E8"/>
    <w:rsid w:val="00144BD0"/>
    <w:rsid w:val="00145021"/>
    <w:rsid w:val="001451D8"/>
    <w:rsid w:val="00145DA3"/>
    <w:rsid w:val="0014616D"/>
    <w:rsid w:val="00146C70"/>
    <w:rsid w:val="001476FF"/>
    <w:rsid w:val="001514C2"/>
    <w:rsid w:val="001526B7"/>
    <w:rsid w:val="00152DCE"/>
    <w:rsid w:val="00153AA6"/>
    <w:rsid w:val="0015402E"/>
    <w:rsid w:val="0015534C"/>
    <w:rsid w:val="0015590C"/>
    <w:rsid w:val="00155B7E"/>
    <w:rsid w:val="001566A1"/>
    <w:rsid w:val="0015690A"/>
    <w:rsid w:val="00156D0F"/>
    <w:rsid w:val="00160969"/>
    <w:rsid w:val="00160CA5"/>
    <w:rsid w:val="00162719"/>
    <w:rsid w:val="00162B4F"/>
    <w:rsid w:val="00162C25"/>
    <w:rsid w:val="00162CB0"/>
    <w:rsid w:val="00162DCB"/>
    <w:rsid w:val="00162E34"/>
    <w:rsid w:val="00162E6E"/>
    <w:rsid w:val="001638E5"/>
    <w:rsid w:val="00163C0B"/>
    <w:rsid w:val="0016520A"/>
    <w:rsid w:val="00165CEF"/>
    <w:rsid w:val="00166E8E"/>
    <w:rsid w:val="00170C01"/>
    <w:rsid w:val="00171E6C"/>
    <w:rsid w:val="00172D7B"/>
    <w:rsid w:val="00174A3F"/>
    <w:rsid w:val="00174CC7"/>
    <w:rsid w:val="00175EA9"/>
    <w:rsid w:val="0017605C"/>
    <w:rsid w:val="00176284"/>
    <w:rsid w:val="00176C5C"/>
    <w:rsid w:val="001776CF"/>
    <w:rsid w:val="00177F2F"/>
    <w:rsid w:val="00180306"/>
    <w:rsid w:val="00181CBE"/>
    <w:rsid w:val="00181EDA"/>
    <w:rsid w:val="00182413"/>
    <w:rsid w:val="001836F8"/>
    <w:rsid w:val="00185097"/>
    <w:rsid w:val="00185B32"/>
    <w:rsid w:val="001863B0"/>
    <w:rsid w:val="001867F6"/>
    <w:rsid w:val="00186954"/>
    <w:rsid w:val="00187544"/>
    <w:rsid w:val="001879C4"/>
    <w:rsid w:val="00187CC7"/>
    <w:rsid w:val="00187FDC"/>
    <w:rsid w:val="00191147"/>
    <w:rsid w:val="00191DF7"/>
    <w:rsid w:val="00192988"/>
    <w:rsid w:val="00192CAB"/>
    <w:rsid w:val="00192D76"/>
    <w:rsid w:val="00193C13"/>
    <w:rsid w:val="00195CA3"/>
    <w:rsid w:val="001973F3"/>
    <w:rsid w:val="001A5234"/>
    <w:rsid w:val="001A53A5"/>
    <w:rsid w:val="001A66C7"/>
    <w:rsid w:val="001A750A"/>
    <w:rsid w:val="001B1002"/>
    <w:rsid w:val="001B1648"/>
    <w:rsid w:val="001B1701"/>
    <w:rsid w:val="001B1D18"/>
    <w:rsid w:val="001B1DE5"/>
    <w:rsid w:val="001B3413"/>
    <w:rsid w:val="001B34A8"/>
    <w:rsid w:val="001B3E86"/>
    <w:rsid w:val="001B4D31"/>
    <w:rsid w:val="001B6370"/>
    <w:rsid w:val="001B746B"/>
    <w:rsid w:val="001C0471"/>
    <w:rsid w:val="001C0995"/>
    <w:rsid w:val="001C10DE"/>
    <w:rsid w:val="001C4BD7"/>
    <w:rsid w:val="001C5BA4"/>
    <w:rsid w:val="001C7F1F"/>
    <w:rsid w:val="001D0E88"/>
    <w:rsid w:val="001D10F9"/>
    <w:rsid w:val="001D136D"/>
    <w:rsid w:val="001D1499"/>
    <w:rsid w:val="001D1EB1"/>
    <w:rsid w:val="001D244C"/>
    <w:rsid w:val="001D2636"/>
    <w:rsid w:val="001D2E71"/>
    <w:rsid w:val="001D3597"/>
    <w:rsid w:val="001D387F"/>
    <w:rsid w:val="001D40A0"/>
    <w:rsid w:val="001D523B"/>
    <w:rsid w:val="001D7868"/>
    <w:rsid w:val="001D7994"/>
    <w:rsid w:val="001E0062"/>
    <w:rsid w:val="001E1E69"/>
    <w:rsid w:val="001E1F2C"/>
    <w:rsid w:val="001E5AA8"/>
    <w:rsid w:val="001E716E"/>
    <w:rsid w:val="001F1B9C"/>
    <w:rsid w:val="001F372A"/>
    <w:rsid w:val="001F5B71"/>
    <w:rsid w:val="001F5F60"/>
    <w:rsid w:val="001F635D"/>
    <w:rsid w:val="001F657C"/>
    <w:rsid w:val="001F71EF"/>
    <w:rsid w:val="001F7956"/>
    <w:rsid w:val="001F7B11"/>
    <w:rsid w:val="00200E73"/>
    <w:rsid w:val="00201419"/>
    <w:rsid w:val="00201D16"/>
    <w:rsid w:val="00202501"/>
    <w:rsid w:val="00204D18"/>
    <w:rsid w:val="002050D3"/>
    <w:rsid w:val="002104D3"/>
    <w:rsid w:val="0021135E"/>
    <w:rsid w:val="00211390"/>
    <w:rsid w:val="00211674"/>
    <w:rsid w:val="00211810"/>
    <w:rsid w:val="00211DDA"/>
    <w:rsid w:val="00212279"/>
    <w:rsid w:val="00212C55"/>
    <w:rsid w:val="00213E1F"/>
    <w:rsid w:val="00213FA8"/>
    <w:rsid w:val="002144EC"/>
    <w:rsid w:val="00215092"/>
    <w:rsid w:val="002158DE"/>
    <w:rsid w:val="00215965"/>
    <w:rsid w:val="002159CF"/>
    <w:rsid w:val="00216655"/>
    <w:rsid w:val="0021784B"/>
    <w:rsid w:val="00220DFB"/>
    <w:rsid w:val="00222A8F"/>
    <w:rsid w:val="00222E2D"/>
    <w:rsid w:val="00223225"/>
    <w:rsid w:val="00223A44"/>
    <w:rsid w:val="002245FC"/>
    <w:rsid w:val="002260D2"/>
    <w:rsid w:val="00226673"/>
    <w:rsid w:val="0023084D"/>
    <w:rsid w:val="002308F5"/>
    <w:rsid w:val="00230ADE"/>
    <w:rsid w:val="00231A50"/>
    <w:rsid w:val="002321A4"/>
    <w:rsid w:val="00232D1C"/>
    <w:rsid w:val="002344DA"/>
    <w:rsid w:val="00235D1C"/>
    <w:rsid w:val="002379FF"/>
    <w:rsid w:val="00237A8C"/>
    <w:rsid w:val="0024080D"/>
    <w:rsid w:val="0024090B"/>
    <w:rsid w:val="00241870"/>
    <w:rsid w:val="00241B2D"/>
    <w:rsid w:val="002426EA"/>
    <w:rsid w:val="00246111"/>
    <w:rsid w:val="0025286F"/>
    <w:rsid w:val="00252984"/>
    <w:rsid w:val="00252CAC"/>
    <w:rsid w:val="00252EA3"/>
    <w:rsid w:val="00252EAC"/>
    <w:rsid w:val="002530F2"/>
    <w:rsid w:val="00255B58"/>
    <w:rsid w:val="002560F3"/>
    <w:rsid w:val="00256AEA"/>
    <w:rsid w:val="00256CDA"/>
    <w:rsid w:val="00256CE6"/>
    <w:rsid w:val="00257D42"/>
    <w:rsid w:val="002604AA"/>
    <w:rsid w:val="002619F3"/>
    <w:rsid w:val="00261A71"/>
    <w:rsid w:val="00261D78"/>
    <w:rsid w:val="00262804"/>
    <w:rsid w:val="00262AE6"/>
    <w:rsid w:val="00262C24"/>
    <w:rsid w:val="00262F4B"/>
    <w:rsid w:val="00263B7A"/>
    <w:rsid w:val="00264353"/>
    <w:rsid w:val="00265005"/>
    <w:rsid w:val="002659B9"/>
    <w:rsid w:val="00266154"/>
    <w:rsid w:val="00266D67"/>
    <w:rsid w:val="00267081"/>
    <w:rsid w:val="0027000D"/>
    <w:rsid w:val="002709BF"/>
    <w:rsid w:val="00270E8F"/>
    <w:rsid w:val="002719C9"/>
    <w:rsid w:val="00271C98"/>
    <w:rsid w:val="00272283"/>
    <w:rsid w:val="002734FC"/>
    <w:rsid w:val="00273528"/>
    <w:rsid w:val="00273F48"/>
    <w:rsid w:val="00274F3B"/>
    <w:rsid w:val="00275BF9"/>
    <w:rsid w:val="00277B94"/>
    <w:rsid w:val="00277E22"/>
    <w:rsid w:val="00277E31"/>
    <w:rsid w:val="002808BC"/>
    <w:rsid w:val="00281744"/>
    <w:rsid w:val="00282DBF"/>
    <w:rsid w:val="00283718"/>
    <w:rsid w:val="00283B2B"/>
    <w:rsid w:val="00285A54"/>
    <w:rsid w:val="00286A68"/>
    <w:rsid w:val="002876EC"/>
    <w:rsid w:val="00287A49"/>
    <w:rsid w:val="00290993"/>
    <w:rsid w:val="00290B49"/>
    <w:rsid w:val="00290C04"/>
    <w:rsid w:val="002918CE"/>
    <w:rsid w:val="00293276"/>
    <w:rsid w:val="00293D2A"/>
    <w:rsid w:val="00294D89"/>
    <w:rsid w:val="00295287"/>
    <w:rsid w:val="002962CD"/>
    <w:rsid w:val="002971DE"/>
    <w:rsid w:val="0029720C"/>
    <w:rsid w:val="002978E0"/>
    <w:rsid w:val="002A0034"/>
    <w:rsid w:val="002A19D6"/>
    <w:rsid w:val="002A1E2C"/>
    <w:rsid w:val="002A1E88"/>
    <w:rsid w:val="002A1F58"/>
    <w:rsid w:val="002A24CB"/>
    <w:rsid w:val="002A507A"/>
    <w:rsid w:val="002A6931"/>
    <w:rsid w:val="002B3D14"/>
    <w:rsid w:val="002B49C7"/>
    <w:rsid w:val="002B4F84"/>
    <w:rsid w:val="002B683F"/>
    <w:rsid w:val="002B716B"/>
    <w:rsid w:val="002C071A"/>
    <w:rsid w:val="002C1004"/>
    <w:rsid w:val="002C1EF4"/>
    <w:rsid w:val="002C2279"/>
    <w:rsid w:val="002C2580"/>
    <w:rsid w:val="002C329A"/>
    <w:rsid w:val="002C3393"/>
    <w:rsid w:val="002C38EF"/>
    <w:rsid w:val="002C45A2"/>
    <w:rsid w:val="002C5F1C"/>
    <w:rsid w:val="002C66B8"/>
    <w:rsid w:val="002C7020"/>
    <w:rsid w:val="002C7631"/>
    <w:rsid w:val="002D005B"/>
    <w:rsid w:val="002D098B"/>
    <w:rsid w:val="002D0A33"/>
    <w:rsid w:val="002D0BDC"/>
    <w:rsid w:val="002D105B"/>
    <w:rsid w:val="002D2E1B"/>
    <w:rsid w:val="002D4F7B"/>
    <w:rsid w:val="002D53B8"/>
    <w:rsid w:val="002D5F52"/>
    <w:rsid w:val="002D63DC"/>
    <w:rsid w:val="002D7F37"/>
    <w:rsid w:val="002E07F3"/>
    <w:rsid w:val="002E12E3"/>
    <w:rsid w:val="002E1BA5"/>
    <w:rsid w:val="002E31FF"/>
    <w:rsid w:val="002E4473"/>
    <w:rsid w:val="002E45E0"/>
    <w:rsid w:val="002E48D1"/>
    <w:rsid w:val="002E523E"/>
    <w:rsid w:val="002E5660"/>
    <w:rsid w:val="002E6924"/>
    <w:rsid w:val="002E6DA1"/>
    <w:rsid w:val="002E740E"/>
    <w:rsid w:val="002F0639"/>
    <w:rsid w:val="002F1999"/>
    <w:rsid w:val="002F1BA3"/>
    <w:rsid w:val="002F2974"/>
    <w:rsid w:val="002F354A"/>
    <w:rsid w:val="002F3D15"/>
    <w:rsid w:val="002F42C5"/>
    <w:rsid w:val="002F4452"/>
    <w:rsid w:val="002F4979"/>
    <w:rsid w:val="002F57C3"/>
    <w:rsid w:val="002F6723"/>
    <w:rsid w:val="002F6C16"/>
    <w:rsid w:val="002F7959"/>
    <w:rsid w:val="002F7D7B"/>
    <w:rsid w:val="00300BBF"/>
    <w:rsid w:val="003013C3"/>
    <w:rsid w:val="00301C08"/>
    <w:rsid w:val="00302936"/>
    <w:rsid w:val="003033D5"/>
    <w:rsid w:val="0030342A"/>
    <w:rsid w:val="0030382B"/>
    <w:rsid w:val="00306521"/>
    <w:rsid w:val="00306B7E"/>
    <w:rsid w:val="00307D3A"/>
    <w:rsid w:val="003177F8"/>
    <w:rsid w:val="00317816"/>
    <w:rsid w:val="003201BC"/>
    <w:rsid w:val="0032197E"/>
    <w:rsid w:val="00322226"/>
    <w:rsid w:val="0032370A"/>
    <w:rsid w:val="00324106"/>
    <w:rsid w:val="003248C0"/>
    <w:rsid w:val="00325573"/>
    <w:rsid w:val="003255CF"/>
    <w:rsid w:val="003264B7"/>
    <w:rsid w:val="0032651B"/>
    <w:rsid w:val="00326C7D"/>
    <w:rsid w:val="00331582"/>
    <w:rsid w:val="00332ACE"/>
    <w:rsid w:val="00332AFF"/>
    <w:rsid w:val="00332D63"/>
    <w:rsid w:val="00332E87"/>
    <w:rsid w:val="00333C9B"/>
    <w:rsid w:val="00333FF8"/>
    <w:rsid w:val="00335A8D"/>
    <w:rsid w:val="00335B40"/>
    <w:rsid w:val="00335CC1"/>
    <w:rsid w:val="00335D10"/>
    <w:rsid w:val="00335FCF"/>
    <w:rsid w:val="00336107"/>
    <w:rsid w:val="00336240"/>
    <w:rsid w:val="003363BD"/>
    <w:rsid w:val="00337270"/>
    <w:rsid w:val="00337CF2"/>
    <w:rsid w:val="003415D4"/>
    <w:rsid w:val="00344111"/>
    <w:rsid w:val="0034470A"/>
    <w:rsid w:val="00345AAC"/>
    <w:rsid w:val="00346538"/>
    <w:rsid w:val="0034771B"/>
    <w:rsid w:val="00347ADD"/>
    <w:rsid w:val="00347D59"/>
    <w:rsid w:val="00347F32"/>
    <w:rsid w:val="00351CB2"/>
    <w:rsid w:val="003525BD"/>
    <w:rsid w:val="0035359E"/>
    <w:rsid w:val="0035482E"/>
    <w:rsid w:val="0035562F"/>
    <w:rsid w:val="00355F16"/>
    <w:rsid w:val="003564AA"/>
    <w:rsid w:val="00357A1E"/>
    <w:rsid w:val="00357DCF"/>
    <w:rsid w:val="00357EAF"/>
    <w:rsid w:val="003605F6"/>
    <w:rsid w:val="00360F6B"/>
    <w:rsid w:val="00362289"/>
    <w:rsid w:val="0036399F"/>
    <w:rsid w:val="00363B9B"/>
    <w:rsid w:val="00366EF4"/>
    <w:rsid w:val="003671CD"/>
    <w:rsid w:val="00367FE4"/>
    <w:rsid w:val="003701F4"/>
    <w:rsid w:val="003719A5"/>
    <w:rsid w:val="00371B54"/>
    <w:rsid w:val="00372AEF"/>
    <w:rsid w:val="0037322C"/>
    <w:rsid w:val="003732AE"/>
    <w:rsid w:val="00373AFC"/>
    <w:rsid w:val="00373FC2"/>
    <w:rsid w:val="0037461C"/>
    <w:rsid w:val="0037464F"/>
    <w:rsid w:val="0037478C"/>
    <w:rsid w:val="00374AC1"/>
    <w:rsid w:val="00374C8E"/>
    <w:rsid w:val="003752B4"/>
    <w:rsid w:val="00375E0E"/>
    <w:rsid w:val="0037674C"/>
    <w:rsid w:val="003777F1"/>
    <w:rsid w:val="00377958"/>
    <w:rsid w:val="003800D8"/>
    <w:rsid w:val="00380C29"/>
    <w:rsid w:val="00380CEE"/>
    <w:rsid w:val="00381F43"/>
    <w:rsid w:val="003824CE"/>
    <w:rsid w:val="00382D95"/>
    <w:rsid w:val="003837D3"/>
    <w:rsid w:val="00383F63"/>
    <w:rsid w:val="00384765"/>
    <w:rsid w:val="0038614D"/>
    <w:rsid w:val="00387032"/>
    <w:rsid w:val="0038771B"/>
    <w:rsid w:val="0038774C"/>
    <w:rsid w:val="003901B7"/>
    <w:rsid w:val="00391035"/>
    <w:rsid w:val="0039217C"/>
    <w:rsid w:val="003921C3"/>
    <w:rsid w:val="00392B7D"/>
    <w:rsid w:val="00392FE8"/>
    <w:rsid w:val="00393346"/>
    <w:rsid w:val="00395621"/>
    <w:rsid w:val="00396BE0"/>
    <w:rsid w:val="00396E89"/>
    <w:rsid w:val="003972F3"/>
    <w:rsid w:val="003973BF"/>
    <w:rsid w:val="00397CDB"/>
    <w:rsid w:val="003A086D"/>
    <w:rsid w:val="003A0ACD"/>
    <w:rsid w:val="003A0B84"/>
    <w:rsid w:val="003A0F98"/>
    <w:rsid w:val="003A331E"/>
    <w:rsid w:val="003A4670"/>
    <w:rsid w:val="003A4D46"/>
    <w:rsid w:val="003A58E6"/>
    <w:rsid w:val="003A5913"/>
    <w:rsid w:val="003B0A15"/>
    <w:rsid w:val="003B0A57"/>
    <w:rsid w:val="003B2316"/>
    <w:rsid w:val="003B2E58"/>
    <w:rsid w:val="003B2F30"/>
    <w:rsid w:val="003B4E03"/>
    <w:rsid w:val="003B58B0"/>
    <w:rsid w:val="003B5AE1"/>
    <w:rsid w:val="003B65FB"/>
    <w:rsid w:val="003B684B"/>
    <w:rsid w:val="003C00DD"/>
    <w:rsid w:val="003C101D"/>
    <w:rsid w:val="003C1F55"/>
    <w:rsid w:val="003C31A0"/>
    <w:rsid w:val="003C3857"/>
    <w:rsid w:val="003C4BD0"/>
    <w:rsid w:val="003C5363"/>
    <w:rsid w:val="003C58B2"/>
    <w:rsid w:val="003C5B78"/>
    <w:rsid w:val="003D24DA"/>
    <w:rsid w:val="003D2557"/>
    <w:rsid w:val="003D2C30"/>
    <w:rsid w:val="003D3E63"/>
    <w:rsid w:val="003D41FE"/>
    <w:rsid w:val="003D4ADF"/>
    <w:rsid w:val="003D5992"/>
    <w:rsid w:val="003D5EE7"/>
    <w:rsid w:val="003D6483"/>
    <w:rsid w:val="003E1B2B"/>
    <w:rsid w:val="003E1B79"/>
    <w:rsid w:val="003E32BF"/>
    <w:rsid w:val="003E4281"/>
    <w:rsid w:val="003E4776"/>
    <w:rsid w:val="003E496B"/>
    <w:rsid w:val="003E4FCB"/>
    <w:rsid w:val="003E6259"/>
    <w:rsid w:val="003E6303"/>
    <w:rsid w:val="003E7D07"/>
    <w:rsid w:val="003F01C0"/>
    <w:rsid w:val="003F1C0B"/>
    <w:rsid w:val="003F1F6D"/>
    <w:rsid w:val="003F2062"/>
    <w:rsid w:val="003F252A"/>
    <w:rsid w:val="003F3721"/>
    <w:rsid w:val="003F552B"/>
    <w:rsid w:val="003F56A3"/>
    <w:rsid w:val="003F6562"/>
    <w:rsid w:val="003F6631"/>
    <w:rsid w:val="003F6E2D"/>
    <w:rsid w:val="003F729E"/>
    <w:rsid w:val="004002FA"/>
    <w:rsid w:val="004007B9"/>
    <w:rsid w:val="00400A7A"/>
    <w:rsid w:val="00400AA4"/>
    <w:rsid w:val="00400C54"/>
    <w:rsid w:val="004021FE"/>
    <w:rsid w:val="004029AE"/>
    <w:rsid w:val="00403AE9"/>
    <w:rsid w:val="00404901"/>
    <w:rsid w:val="00406E42"/>
    <w:rsid w:val="004071D8"/>
    <w:rsid w:val="0041032D"/>
    <w:rsid w:val="00410BA5"/>
    <w:rsid w:val="00410CFD"/>
    <w:rsid w:val="0041183D"/>
    <w:rsid w:val="00411A40"/>
    <w:rsid w:val="00412FA8"/>
    <w:rsid w:val="004144C5"/>
    <w:rsid w:val="004144CD"/>
    <w:rsid w:val="00414CD8"/>
    <w:rsid w:val="00416074"/>
    <w:rsid w:val="00416F22"/>
    <w:rsid w:val="00417D16"/>
    <w:rsid w:val="00422AEB"/>
    <w:rsid w:val="00425744"/>
    <w:rsid w:val="00425819"/>
    <w:rsid w:val="0042630A"/>
    <w:rsid w:val="004278A4"/>
    <w:rsid w:val="00427E17"/>
    <w:rsid w:val="004308C6"/>
    <w:rsid w:val="004309F0"/>
    <w:rsid w:val="00430AE5"/>
    <w:rsid w:val="00430FFC"/>
    <w:rsid w:val="00431CD8"/>
    <w:rsid w:val="004320BF"/>
    <w:rsid w:val="0043286F"/>
    <w:rsid w:val="00432C31"/>
    <w:rsid w:val="00432D0A"/>
    <w:rsid w:val="00432FDB"/>
    <w:rsid w:val="004345E3"/>
    <w:rsid w:val="00434E0C"/>
    <w:rsid w:val="00437445"/>
    <w:rsid w:val="00440229"/>
    <w:rsid w:val="00440A3C"/>
    <w:rsid w:val="004412D5"/>
    <w:rsid w:val="004433B0"/>
    <w:rsid w:val="00443A8A"/>
    <w:rsid w:val="004457FF"/>
    <w:rsid w:val="00446082"/>
    <w:rsid w:val="00447127"/>
    <w:rsid w:val="00447AA4"/>
    <w:rsid w:val="00451173"/>
    <w:rsid w:val="00451178"/>
    <w:rsid w:val="0045160D"/>
    <w:rsid w:val="00451FE5"/>
    <w:rsid w:val="00452BF3"/>
    <w:rsid w:val="00453653"/>
    <w:rsid w:val="00453C34"/>
    <w:rsid w:val="00454331"/>
    <w:rsid w:val="00455324"/>
    <w:rsid w:val="00455E0C"/>
    <w:rsid w:val="00460188"/>
    <w:rsid w:val="00462556"/>
    <w:rsid w:val="00463ACD"/>
    <w:rsid w:val="00464335"/>
    <w:rsid w:val="00465777"/>
    <w:rsid w:val="00467DD8"/>
    <w:rsid w:val="004704CE"/>
    <w:rsid w:val="00471749"/>
    <w:rsid w:val="004738B1"/>
    <w:rsid w:val="00473965"/>
    <w:rsid w:val="004741BF"/>
    <w:rsid w:val="00475E92"/>
    <w:rsid w:val="004767F0"/>
    <w:rsid w:val="00476AB6"/>
    <w:rsid w:val="00476DAB"/>
    <w:rsid w:val="00477240"/>
    <w:rsid w:val="004774D0"/>
    <w:rsid w:val="00477669"/>
    <w:rsid w:val="00477995"/>
    <w:rsid w:val="00477F54"/>
    <w:rsid w:val="0048167B"/>
    <w:rsid w:val="00481A94"/>
    <w:rsid w:val="00481C11"/>
    <w:rsid w:val="00484CED"/>
    <w:rsid w:val="00485DE6"/>
    <w:rsid w:val="00487F04"/>
    <w:rsid w:val="00487F2C"/>
    <w:rsid w:val="004904AE"/>
    <w:rsid w:val="0049174D"/>
    <w:rsid w:val="00491D32"/>
    <w:rsid w:val="00492494"/>
    <w:rsid w:val="00492D5B"/>
    <w:rsid w:val="004934CB"/>
    <w:rsid w:val="00493C9E"/>
    <w:rsid w:val="00494606"/>
    <w:rsid w:val="004958A1"/>
    <w:rsid w:val="0049720E"/>
    <w:rsid w:val="0049746F"/>
    <w:rsid w:val="004976B1"/>
    <w:rsid w:val="0049777A"/>
    <w:rsid w:val="00497D34"/>
    <w:rsid w:val="00497E5A"/>
    <w:rsid w:val="004A0940"/>
    <w:rsid w:val="004A0D23"/>
    <w:rsid w:val="004A1A6A"/>
    <w:rsid w:val="004A1BBA"/>
    <w:rsid w:val="004A3338"/>
    <w:rsid w:val="004A5B54"/>
    <w:rsid w:val="004A66A9"/>
    <w:rsid w:val="004A7AD9"/>
    <w:rsid w:val="004B1C33"/>
    <w:rsid w:val="004B23E7"/>
    <w:rsid w:val="004B337B"/>
    <w:rsid w:val="004B340C"/>
    <w:rsid w:val="004B3A69"/>
    <w:rsid w:val="004B4D0C"/>
    <w:rsid w:val="004B6149"/>
    <w:rsid w:val="004C0667"/>
    <w:rsid w:val="004C0C02"/>
    <w:rsid w:val="004C33D2"/>
    <w:rsid w:val="004C3A14"/>
    <w:rsid w:val="004C3A2A"/>
    <w:rsid w:val="004C4496"/>
    <w:rsid w:val="004C58D9"/>
    <w:rsid w:val="004C7BA6"/>
    <w:rsid w:val="004D004C"/>
    <w:rsid w:val="004D0174"/>
    <w:rsid w:val="004D0BF1"/>
    <w:rsid w:val="004D1BDE"/>
    <w:rsid w:val="004D1C08"/>
    <w:rsid w:val="004D20F0"/>
    <w:rsid w:val="004D3558"/>
    <w:rsid w:val="004D3E86"/>
    <w:rsid w:val="004D4293"/>
    <w:rsid w:val="004D7020"/>
    <w:rsid w:val="004D72DA"/>
    <w:rsid w:val="004E0073"/>
    <w:rsid w:val="004E11C5"/>
    <w:rsid w:val="004E39DA"/>
    <w:rsid w:val="004E43E4"/>
    <w:rsid w:val="004E79BD"/>
    <w:rsid w:val="004F0114"/>
    <w:rsid w:val="004F071C"/>
    <w:rsid w:val="004F09A9"/>
    <w:rsid w:val="004F0C85"/>
    <w:rsid w:val="004F244C"/>
    <w:rsid w:val="004F2754"/>
    <w:rsid w:val="004F3774"/>
    <w:rsid w:val="004F3875"/>
    <w:rsid w:val="004F3A6E"/>
    <w:rsid w:val="004F60C8"/>
    <w:rsid w:val="004F62CC"/>
    <w:rsid w:val="005019F3"/>
    <w:rsid w:val="005020D3"/>
    <w:rsid w:val="005021BB"/>
    <w:rsid w:val="005022A9"/>
    <w:rsid w:val="00507940"/>
    <w:rsid w:val="00507AA5"/>
    <w:rsid w:val="00510C62"/>
    <w:rsid w:val="00512158"/>
    <w:rsid w:val="005129AA"/>
    <w:rsid w:val="005135D0"/>
    <w:rsid w:val="005136D4"/>
    <w:rsid w:val="00514149"/>
    <w:rsid w:val="00514FDF"/>
    <w:rsid w:val="00515127"/>
    <w:rsid w:val="00516ACA"/>
    <w:rsid w:val="0052259F"/>
    <w:rsid w:val="00522C23"/>
    <w:rsid w:val="0052320B"/>
    <w:rsid w:val="00524282"/>
    <w:rsid w:val="005242C4"/>
    <w:rsid w:val="00524DB5"/>
    <w:rsid w:val="005256D7"/>
    <w:rsid w:val="0052593F"/>
    <w:rsid w:val="00525BD6"/>
    <w:rsid w:val="00527192"/>
    <w:rsid w:val="005272C4"/>
    <w:rsid w:val="00530A90"/>
    <w:rsid w:val="00531DBA"/>
    <w:rsid w:val="005320BA"/>
    <w:rsid w:val="005374ED"/>
    <w:rsid w:val="00537B5C"/>
    <w:rsid w:val="00540A2E"/>
    <w:rsid w:val="00542752"/>
    <w:rsid w:val="00542E14"/>
    <w:rsid w:val="00544591"/>
    <w:rsid w:val="00545481"/>
    <w:rsid w:val="00545B1F"/>
    <w:rsid w:val="00545EEC"/>
    <w:rsid w:val="0054741C"/>
    <w:rsid w:val="005506D2"/>
    <w:rsid w:val="00550CA7"/>
    <w:rsid w:val="00550E9B"/>
    <w:rsid w:val="00553EB4"/>
    <w:rsid w:val="00554CAC"/>
    <w:rsid w:val="00557807"/>
    <w:rsid w:val="0056163A"/>
    <w:rsid w:val="00561CDE"/>
    <w:rsid w:val="0056268F"/>
    <w:rsid w:val="00563C6B"/>
    <w:rsid w:val="005659DD"/>
    <w:rsid w:val="005659E3"/>
    <w:rsid w:val="00565E20"/>
    <w:rsid w:val="00566DB9"/>
    <w:rsid w:val="00567B42"/>
    <w:rsid w:val="005736E9"/>
    <w:rsid w:val="0057523E"/>
    <w:rsid w:val="005756EF"/>
    <w:rsid w:val="0057591F"/>
    <w:rsid w:val="00575A81"/>
    <w:rsid w:val="005770FF"/>
    <w:rsid w:val="00577776"/>
    <w:rsid w:val="005800A7"/>
    <w:rsid w:val="005813F5"/>
    <w:rsid w:val="00582662"/>
    <w:rsid w:val="00582A49"/>
    <w:rsid w:val="00583EB6"/>
    <w:rsid w:val="0058442F"/>
    <w:rsid w:val="00584479"/>
    <w:rsid w:val="00585080"/>
    <w:rsid w:val="00585155"/>
    <w:rsid w:val="00586483"/>
    <w:rsid w:val="00586A39"/>
    <w:rsid w:val="00586F0E"/>
    <w:rsid w:val="00587DB9"/>
    <w:rsid w:val="005903D7"/>
    <w:rsid w:val="005905EA"/>
    <w:rsid w:val="00590EF0"/>
    <w:rsid w:val="00590FB3"/>
    <w:rsid w:val="0059122D"/>
    <w:rsid w:val="00591293"/>
    <w:rsid w:val="005915E1"/>
    <w:rsid w:val="005935D9"/>
    <w:rsid w:val="00593C94"/>
    <w:rsid w:val="00593F0F"/>
    <w:rsid w:val="005943AB"/>
    <w:rsid w:val="00594B4C"/>
    <w:rsid w:val="005959DB"/>
    <w:rsid w:val="00595B21"/>
    <w:rsid w:val="005975FB"/>
    <w:rsid w:val="005A01CE"/>
    <w:rsid w:val="005A059B"/>
    <w:rsid w:val="005A0A8C"/>
    <w:rsid w:val="005A193B"/>
    <w:rsid w:val="005A396A"/>
    <w:rsid w:val="005A4B2A"/>
    <w:rsid w:val="005A563A"/>
    <w:rsid w:val="005A6986"/>
    <w:rsid w:val="005A7094"/>
    <w:rsid w:val="005B1FA5"/>
    <w:rsid w:val="005B3160"/>
    <w:rsid w:val="005B3254"/>
    <w:rsid w:val="005B3A2C"/>
    <w:rsid w:val="005B414F"/>
    <w:rsid w:val="005B4E11"/>
    <w:rsid w:val="005B6A4F"/>
    <w:rsid w:val="005B7AD9"/>
    <w:rsid w:val="005C0B57"/>
    <w:rsid w:val="005C3F53"/>
    <w:rsid w:val="005C408E"/>
    <w:rsid w:val="005C455F"/>
    <w:rsid w:val="005C478F"/>
    <w:rsid w:val="005C494E"/>
    <w:rsid w:val="005C5009"/>
    <w:rsid w:val="005C5161"/>
    <w:rsid w:val="005C5D3A"/>
    <w:rsid w:val="005C5F60"/>
    <w:rsid w:val="005C6F3D"/>
    <w:rsid w:val="005C74CF"/>
    <w:rsid w:val="005D228B"/>
    <w:rsid w:val="005D2FF9"/>
    <w:rsid w:val="005D3D11"/>
    <w:rsid w:val="005D7039"/>
    <w:rsid w:val="005D7762"/>
    <w:rsid w:val="005D7F62"/>
    <w:rsid w:val="005E04FF"/>
    <w:rsid w:val="005E0996"/>
    <w:rsid w:val="005E240C"/>
    <w:rsid w:val="005E2576"/>
    <w:rsid w:val="005E2F05"/>
    <w:rsid w:val="005E309E"/>
    <w:rsid w:val="005E328D"/>
    <w:rsid w:val="005E3F15"/>
    <w:rsid w:val="005E556D"/>
    <w:rsid w:val="005E6161"/>
    <w:rsid w:val="005E6C44"/>
    <w:rsid w:val="005F0873"/>
    <w:rsid w:val="005F0D6A"/>
    <w:rsid w:val="005F1100"/>
    <w:rsid w:val="005F1223"/>
    <w:rsid w:val="005F1332"/>
    <w:rsid w:val="005F26F6"/>
    <w:rsid w:val="005F27F6"/>
    <w:rsid w:val="005F2F13"/>
    <w:rsid w:val="005F58D2"/>
    <w:rsid w:val="005F73C8"/>
    <w:rsid w:val="005F7440"/>
    <w:rsid w:val="005F7BCD"/>
    <w:rsid w:val="006000C0"/>
    <w:rsid w:val="00600C57"/>
    <w:rsid w:val="00601541"/>
    <w:rsid w:val="00601580"/>
    <w:rsid w:val="006022DF"/>
    <w:rsid w:val="00604651"/>
    <w:rsid w:val="00604C8C"/>
    <w:rsid w:val="00604E04"/>
    <w:rsid w:val="00604FC8"/>
    <w:rsid w:val="00606591"/>
    <w:rsid w:val="0060687B"/>
    <w:rsid w:val="00606EFC"/>
    <w:rsid w:val="00607381"/>
    <w:rsid w:val="00610B30"/>
    <w:rsid w:val="00611DD4"/>
    <w:rsid w:val="00613FFB"/>
    <w:rsid w:val="006142BB"/>
    <w:rsid w:val="00614412"/>
    <w:rsid w:val="00614F12"/>
    <w:rsid w:val="00617CB6"/>
    <w:rsid w:val="00620303"/>
    <w:rsid w:val="0062075F"/>
    <w:rsid w:val="006252AE"/>
    <w:rsid w:val="0062572C"/>
    <w:rsid w:val="0062617F"/>
    <w:rsid w:val="00626954"/>
    <w:rsid w:val="006273BA"/>
    <w:rsid w:val="006313E7"/>
    <w:rsid w:val="00631FDA"/>
    <w:rsid w:val="00632A6A"/>
    <w:rsid w:val="00633A8C"/>
    <w:rsid w:val="00633B6E"/>
    <w:rsid w:val="0063409B"/>
    <w:rsid w:val="0063453A"/>
    <w:rsid w:val="00636409"/>
    <w:rsid w:val="00637367"/>
    <w:rsid w:val="006410BA"/>
    <w:rsid w:val="00641EE4"/>
    <w:rsid w:val="006423EA"/>
    <w:rsid w:val="00642D82"/>
    <w:rsid w:val="006444A4"/>
    <w:rsid w:val="0064462E"/>
    <w:rsid w:val="00644B6C"/>
    <w:rsid w:val="006453F0"/>
    <w:rsid w:val="00646D8A"/>
    <w:rsid w:val="006505C4"/>
    <w:rsid w:val="006506EA"/>
    <w:rsid w:val="0065246F"/>
    <w:rsid w:val="006536E9"/>
    <w:rsid w:val="00657476"/>
    <w:rsid w:val="0066016E"/>
    <w:rsid w:val="006606CA"/>
    <w:rsid w:val="0066073A"/>
    <w:rsid w:val="006624E6"/>
    <w:rsid w:val="006625AE"/>
    <w:rsid w:val="00662BB0"/>
    <w:rsid w:val="006630A6"/>
    <w:rsid w:val="00666522"/>
    <w:rsid w:val="006667AF"/>
    <w:rsid w:val="00672FEE"/>
    <w:rsid w:val="006748B2"/>
    <w:rsid w:val="0067563B"/>
    <w:rsid w:val="00675D57"/>
    <w:rsid w:val="006763D3"/>
    <w:rsid w:val="00677ABF"/>
    <w:rsid w:val="006817B6"/>
    <w:rsid w:val="00681868"/>
    <w:rsid w:val="00681FF9"/>
    <w:rsid w:val="006820B1"/>
    <w:rsid w:val="00682AA3"/>
    <w:rsid w:val="00682DA0"/>
    <w:rsid w:val="00683403"/>
    <w:rsid w:val="006847B9"/>
    <w:rsid w:val="00685051"/>
    <w:rsid w:val="00685875"/>
    <w:rsid w:val="00685AC6"/>
    <w:rsid w:val="00686F62"/>
    <w:rsid w:val="00687427"/>
    <w:rsid w:val="006904C8"/>
    <w:rsid w:val="00690801"/>
    <w:rsid w:val="00691A05"/>
    <w:rsid w:val="00693D8A"/>
    <w:rsid w:val="00694617"/>
    <w:rsid w:val="0069509D"/>
    <w:rsid w:val="0069541D"/>
    <w:rsid w:val="0069559B"/>
    <w:rsid w:val="00697500"/>
    <w:rsid w:val="00697937"/>
    <w:rsid w:val="006A0DF0"/>
    <w:rsid w:val="006A1DD2"/>
    <w:rsid w:val="006A1EAF"/>
    <w:rsid w:val="006A3B30"/>
    <w:rsid w:val="006A3C09"/>
    <w:rsid w:val="006A4E69"/>
    <w:rsid w:val="006A52FB"/>
    <w:rsid w:val="006A5591"/>
    <w:rsid w:val="006A5768"/>
    <w:rsid w:val="006B099C"/>
    <w:rsid w:val="006B1638"/>
    <w:rsid w:val="006B1676"/>
    <w:rsid w:val="006B2BAF"/>
    <w:rsid w:val="006B3172"/>
    <w:rsid w:val="006B3604"/>
    <w:rsid w:val="006B3BBA"/>
    <w:rsid w:val="006B3EDC"/>
    <w:rsid w:val="006B4E2C"/>
    <w:rsid w:val="006B56D9"/>
    <w:rsid w:val="006B58FF"/>
    <w:rsid w:val="006B63DB"/>
    <w:rsid w:val="006B6CC1"/>
    <w:rsid w:val="006B77AB"/>
    <w:rsid w:val="006C091A"/>
    <w:rsid w:val="006C235F"/>
    <w:rsid w:val="006C5A32"/>
    <w:rsid w:val="006C62DD"/>
    <w:rsid w:val="006C73A7"/>
    <w:rsid w:val="006C7AB7"/>
    <w:rsid w:val="006D1A15"/>
    <w:rsid w:val="006D3AEB"/>
    <w:rsid w:val="006D4FFF"/>
    <w:rsid w:val="006D5459"/>
    <w:rsid w:val="006D620E"/>
    <w:rsid w:val="006D689F"/>
    <w:rsid w:val="006D7539"/>
    <w:rsid w:val="006D76BC"/>
    <w:rsid w:val="006E052F"/>
    <w:rsid w:val="006E1192"/>
    <w:rsid w:val="006E2FEB"/>
    <w:rsid w:val="006E482F"/>
    <w:rsid w:val="006E49F9"/>
    <w:rsid w:val="006E5342"/>
    <w:rsid w:val="006E5BB8"/>
    <w:rsid w:val="006E5FED"/>
    <w:rsid w:val="006E690E"/>
    <w:rsid w:val="006E70F0"/>
    <w:rsid w:val="006E736D"/>
    <w:rsid w:val="006F0F73"/>
    <w:rsid w:val="006F1CFA"/>
    <w:rsid w:val="006F2461"/>
    <w:rsid w:val="006F2993"/>
    <w:rsid w:val="006F36B1"/>
    <w:rsid w:val="006F61C7"/>
    <w:rsid w:val="00700367"/>
    <w:rsid w:val="00701112"/>
    <w:rsid w:val="00701BAA"/>
    <w:rsid w:val="00704381"/>
    <w:rsid w:val="00704B06"/>
    <w:rsid w:val="00705AF6"/>
    <w:rsid w:val="007061B4"/>
    <w:rsid w:val="00706C41"/>
    <w:rsid w:val="0070702C"/>
    <w:rsid w:val="00710069"/>
    <w:rsid w:val="007111EF"/>
    <w:rsid w:val="0071175C"/>
    <w:rsid w:val="007119D9"/>
    <w:rsid w:val="00711DCC"/>
    <w:rsid w:val="00712F19"/>
    <w:rsid w:val="00714146"/>
    <w:rsid w:val="0071604C"/>
    <w:rsid w:val="0072010A"/>
    <w:rsid w:val="00720E5A"/>
    <w:rsid w:val="00721E15"/>
    <w:rsid w:val="0072335D"/>
    <w:rsid w:val="007250EA"/>
    <w:rsid w:val="007256A9"/>
    <w:rsid w:val="00725EA1"/>
    <w:rsid w:val="0072607C"/>
    <w:rsid w:val="007262B0"/>
    <w:rsid w:val="007267D0"/>
    <w:rsid w:val="00727151"/>
    <w:rsid w:val="00727AE9"/>
    <w:rsid w:val="007310A1"/>
    <w:rsid w:val="00731139"/>
    <w:rsid w:val="0073214F"/>
    <w:rsid w:val="0073247C"/>
    <w:rsid w:val="00733C50"/>
    <w:rsid w:val="00736D34"/>
    <w:rsid w:val="007418A2"/>
    <w:rsid w:val="00741C22"/>
    <w:rsid w:val="00745584"/>
    <w:rsid w:val="00746EB9"/>
    <w:rsid w:val="0074712D"/>
    <w:rsid w:val="007506E3"/>
    <w:rsid w:val="00750712"/>
    <w:rsid w:val="00750DA9"/>
    <w:rsid w:val="00751B0C"/>
    <w:rsid w:val="00752D72"/>
    <w:rsid w:val="00752E82"/>
    <w:rsid w:val="007534F4"/>
    <w:rsid w:val="00753634"/>
    <w:rsid w:val="00753EBD"/>
    <w:rsid w:val="007542DC"/>
    <w:rsid w:val="00755CEE"/>
    <w:rsid w:val="00757C77"/>
    <w:rsid w:val="007604F2"/>
    <w:rsid w:val="00761CFC"/>
    <w:rsid w:val="00762F01"/>
    <w:rsid w:val="007632C9"/>
    <w:rsid w:val="007633B5"/>
    <w:rsid w:val="007636BB"/>
    <w:rsid w:val="00763E91"/>
    <w:rsid w:val="00764F7A"/>
    <w:rsid w:val="007654A2"/>
    <w:rsid w:val="00767415"/>
    <w:rsid w:val="007715D0"/>
    <w:rsid w:val="00772213"/>
    <w:rsid w:val="0077286C"/>
    <w:rsid w:val="00772AA5"/>
    <w:rsid w:val="0077395C"/>
    <w:rsid w:val="00773DCF"/>
    <w:rsid w:val="00773DFE"/>
    <w:rsid w:val="00774E62"/>
    <w:rsid w:val="00775400"/>
    <w:rsid w:val="00775A01"/>
    <w:rsid w:val="00775D9D"/>
    <w:rsid w:val="0077702A"/>
    <w:rsid w:val="00781788"/>
    <w:rsid w:val="00782ABE"/>
    <w:rsid w:val="00782B80"/>
    <w:rsid w:val="00784559"/>
    <w:rsid w:val="00785F33"/>
    <w:rsid w:val="00787423"/>
    <w:rsid w:val="00787ACC"/>
    <w:rsid w:val="00791D94"/>
    <w:rsid w:val="00791F81"/>
    <w:rsid w:val="007929A5"/>
    <w:rsid w:val="00792E3A"/>
    <w:rsid w:val="007946E0"/>
    <w:rsid w:val="00794856"/>
    <w:rsid w:val="00797AB6"/>
    <w:rsid w:val="007A010F"/>
    <w:rsid w:val="007A0BC3"/>
    <w:rsid w:val="007A1B1D"/>
    <w:rsid w:val="007A1E89"/>
    <w:rsid w:val="007A204A"/>
    <w:rsid w:val="007A2C62"/>
    <w:rsid w:val="007A400B"/>
    <w:rsid w:val="007A4026"/>
    <w:rsid w:val="007A4BDC"/>
    <w:rsid w:val="007A5F37"/>
    <w:rsid w:val="007A61D8"/>
    <w:rsid w:val="007A6E8D"/>
    <w:rsid w:val="007A7633"/>
    <w:rsid w:val="007B0420"/>
    <w:rsid w:val="007B148B"/>
    <w:rsid w:val="007B32EA"/>
    <w:rsid w:val="007B35D3"/>
    <w:rsid w:val="007B4227"/>
    <w:rsid w:val="007B58E1"/>
    <w:rsid w:val="007B5F07"/>
    <w:rsid w:val="007B6B3F"/>
    <w:rsid w:val="007B7B52"/>
    <w:rsid w:val="007B7D7B"/>
    <w:rsid w:val="007C00E6"/>
    <w:rsid w:val="007C0EA7"/>
    <w:rsid w:val="007C1FDE"/>
    <w:rsid w:val="007C2BB5"/>
    <w:rsid w:val="007C2BED"/>
    <w:rsid w:val="007C3816"/>
    <w:rsid w:val="007C4943"/>
    <w:rsid w:val="007C4E42"/>
    <w:rsid w:val="007D105F"/>
    <w:rsid w:val="007D26AA"/>
    <w:rsid w:val="007D30FB"/>
    <w:rsid w:val="007D430A"/>
    <w:rsid w:val="007D48A9"/>
    <w:rsid w:val="007D4E6D"/>
    <w:rsid w:val="007E1087"/>
    <w:rsid w:val="007E1690"/>
    <w:rsid w:val="007E2067"/>
    <w:rsid w:val="007E290E"/>
    <w:rsid w:val="007E319F"/>
    <w:rsid w:val="007E3395"/>
    <w:rsid w:val="007E3D1F"/>
    <w:rsid w:val="007E4A5E"/>
    <w:rsid w:val="007E5EC7"/>
    <w:rsid w:val="007F03A6"/>
    <w:rsid w:val="007F0BF3"/>
    <w:rsid w:val="007F135B"/>
    <w:rsid w:val="007F1BE5"/>
    <w:rsid w:val="007F20B3"/>
    <w:rsid w:val="007F36A0"/>
    <w:rsid w:val="007F36E8"/>
    <w:rsid w:val="007F3BA2"/>
    <w:rsid w:val="007F45E0"/>
    <w:rsid w:val="007F4B3C"/>
    <w:rsid w:val="007F594F"/>
    <w:rsid w:val="007F5B40"/>
    <w:rsid w:val="007F69FC"/>
    <w:rsid w:val="00801D69"/>
    <w:rsid w:val="008034D4"/>
    <w:rsid w:val="00810121"/>
    <w:rsid w:val="00811695"/>
    <w:rsid w:val="008119C0"/>
    <w:rsid w:val="008120D8"/>
    <w:rsid w:val="008122BE"/>
    <w:rsid w:val="008122F3"/>
    <w:rsid w:val="00812594"/>
    <w:rsid w:val="00812631"/>
    <w:rsid w:val="0081288D"/>
    <w:rsid w:val="00815A16"/>
    <w:rsid w:val="00816457"/>
    <w:rsid w:val="00821597"/>
    <w:rsid w:val="0082180E"/>
    <w:rsid w:val="00821890"/>
    <w:rsid w:val="00821C30"/>
    <w:rsid w:val="00821D59"/>
    <w:rsid w:val="00822BD0"/>
    <w:rsid w:val="0082465F"/>
    <w:rsid w:val="008246B5"/>
    <w:rsid w:val="008261E5"/>
    <w:rsid w:val="00826BFE"/>
    <w:rsid w:val="008305FF"/>
    <w:rsid w:val="008336F3"/>
    <w:rsid w:val="00833F4C"/>
    <w:rsid w:val="00834406"/>
    <w:rsid w:val="00835350"/>
    <w:rsid w:val="008354EC"/>
    <w:rsid w:val="00835DAB"/>
    <w:rsid w:val="00836C12"/>
    <w:rsid w:val="00836C7F"/>
    <w:rsid w:val="00840061"/>
    <w:rsid w:val="00841736"/>
    <w:rsid w:val="008422CF"/>
    <w:rsid w:val="008440AE"/>
    <w:rsid w:val="008448E0"/>
    <w:rsid w:val="00845136"/>
    <w:rsid w:val="0084571B"/>
    <w:rsid w:val="008460E5"/>
    <w:rsid w:val="00846A23"/>
    <w:rsid w:val="00847244"/>
    <w:rsid w:val="008472FD"/>
    <w:rsid w:val="00850F92"/>
    <w:rsid w:val="0085277F"/>
    <w:rsid w:val="0085455D"/>
    <w:rsid w:val="00854BB4"/>
    <w:rsid w:val="00855905"/>
    <w:rsid w:val="00855C3B"/>
    <w:rsid w:val="00856744"/>
    <w:rsid w:val="00857302"/>
    <w:rsid w:val="00857F2D"/>
    <w:rsid w:val="00860815"/>
    <w:rsid w:val="00860985"/>
    <w:rsid w:val="00861DEF"/>
    <w:rsid w:val="008633A1"/>
    <w:rsid w:val="00864466"/>
    <w:rsid w:val="008646F3"/>
    <w:rsid w:val="00864949"/>
    <w:rsid w:val="00865A17"/>
    <w:rsid w:val="008662BF"/>
    <w:rsid w:val="008667C4"/>
    <w:rsid w:val="00866AF6"/>
    <w:rsid w:val="00867ED3"/>
    <w:rsid w:val="0087489D"/>
    <w:rsid w:val="00875B5E"/>
    <w:rsid w:val="00877582"/>
    <w:rsid w:val="00877984"/>
    <w:rsid w:val="0088169C"/>
    <w:rsid w:val="008818CF"/>
    <w:rsid w:val="00882B31"/>
    <w:rsid w:val="008831F7"/>
    <w:rsid w:val="00883C3F"/>
    <w:rsid w:val="00884DE8"/>
    <w:rsid w:val="0088537B"/>
    <w:rsid w:val="00887A2F"/>
    <w:rsid w:val="00891071"/>
    <w:rsid w:val="00891F14"/>
    <w:rsid w:val="00892B8B"/>
    <w:rsid w:val="0089378C"/>
    <w:rsid w:val="008975F5"/>
    <w:rsid w:val="008A0859"/>
    <w:rsid w:val="008A15E7"/>
    <w:rsid w:val="008A1CCF"/>
    <w:rsid w:val="008A1DC3"/>
    <w:rsid w:val="008A2521"/>
    <w:rsid w:val="008A3B1A"/>
    <w:rsid w:val="008A3B2D"/>
    <w:rsid w:val="008A3B4E"/>
    <w:rsid w:val="008A473B"/>
    <w:rsid w:val="008A66FC"/>
    <w:rsid w:val="008B0F5F"/>
    <w:rsid w:val="008B20E7"/>
    <w:rsid w:val="008B3E47"/>
    <w:rsid w:val="008B40DC"/>
    <w:rsid w:val="008B4518"/>
    <w:rsid w:val="008B453D"/>
    <w:rsid w:val="008B5748"/>
    <w:rsid w:val="008B617B"/>
    <w:rsid w:val="008B62C2"/>
    <w:rsid w:val="008B6356"/>
    <w:rsid w:val="008B6C39"/>
    <w:rsid w:val="008B6D1A"/>
    <w:rsid w:val="008B7241"/>
    <w:rsid w:val="008B7474"/>
    <w:rsid w:val="008B75E2"/>
    <w:rsid w:val="008B78DD"/>
    <w:rsid w:val="008C00EA"/>
    <w:rsid w:val="008C1295"/>
    <w:rsid w:val="008C1343"/>
    <w:rsid w:val="008C1C2D"/>
    <w:rsid w:val="008C1F1F"/>
    <w:rsid w:val="008C2D07"/>
    <w:rsid w:val="008C3235"/>
    <w:rsid w:val="008C3739"/>
    <w:rsid w:val="008C3E29"/>
    <w:rsid w:val="008C42E1"/>
    <w:rsid w:val="008C654D"/>
    <w:rsid w:val="008D09CB"/>
    <w:rsid w:val="008D1A56"/>
    <w:rsid w:val="008D2D5F"/>
    <w:rsid w:val="008D2ECF"/>
    <w:rsid w:val="008D3DAD"/>
    <w:rsid w:val="008D450F"/>
    <w:rsid w:val="008D4C31"/>
    <w:rsid w:val="008D4DFC"/>
    <w:rsid w:val="008E00FF"/>
    <w:rsid w:val="008E0F50"/>
    <w:rsid w:val="008E1B1F"/>
    <w:rsid w:val="008E4360"/>
    <w:rsid w:val="008E5B9F"/>
    <w:rsid w:val="008E6AD7"/>
    <w:rsid w:val="008E6C76"/>
    <w:rsid w:val="008E6ED8"/>
    <w:rsid w:val="008E7DE5"/>
    <w:rsid w:val="008F089E"/>
    <w:rsid w:val="008F0BC0"/>
    <w:rsid w:val="008F0ED7"/>
    <w:rsid w:val="008F2359"/>
    <w:rsid w:val="008F2F17"/>
    <w:rsid w:val="008F50C7"/>
    <w:rsid w:val="008F55A6"/>
    <w:rsid w:val="008F5BFD"/>
    <w:rsid w:val="008F6C06"/>
    <w:rsid w:val="009008E3"/>
    <w:rsid w:val="009015A2"/>
    <w:rsid w:val="00902D84"/>
    <w:rsid w:val="00902E82"/>
    <w:rsid w:val="0090336B"/>
    <w:rsid w:val="00903430"/>
    <w:rsid w:val="00903A44"/>
    <w:rsid w:val="0090419F"/>
    <w:rsid w:val="009057BE"/>
    <w:rsid w:val="00906226"/>
    <w:rsid w:val="00906D81"/>
    <w:rsid w:val="009106A5"/>
    <w:rsid w:val="0091126B"/>
    <w:rsid w:val="009119CF"/>
    <w:rsid w:val="00911B63"/>
    <w:rsid w:val="00913DE9"/>
    <w:rsid w:val="00915149"/>
    <w:rsid w:val="009157DC"/>
    <w:rsid w:val="00917049"/>
    <w:rsid w:val="009174F4"/>
    <w:rsid w:val="0091776D"/>
    <w:rsid w:val="00917BE0"/>
    <w:rsid w:val="009200FB"/>
    <w:rsid w:val="009223C1"/>
    <w:rsid w:val="0092316E"/>
    <w:rsid w:val="00923381"/>
    <w:rsid w:val="00927DCA"/>
    <w:rsid w:val="0093104D"/>
    <w:rsid w:val="00931455"/>
    <w:rsid w:val="009316DC"/>
    <w:rsid w:val="00933187"/>
    <w:rsid w:val="00934469"/>
    <w:rsid w:val="009345F4"/>
    <w:rsid w:val="00936A00"/>
    <w:rsid w:val="0093726D"/>
    <w:rsid w:val="00937A71"/>
    <w:rsid w:val="009404C5"/>
    <w:rsid w:val="00940DCC"/>
    <w:rsid w:val="00940E28"/>
    <w:rsid w:val="009426F4"/>
    <w:rsid w:val="00942B51"/>
    <w:rsid w:val="00942BA0"/>
    <w:rsid w:val="00942C3E"/>
    <w:rsid w:val="0094380C"/>
    <w:rsid w:val="00944332"/>
    <w:rsid w:val="009452C4"/>
    <w:rsid w:val="00945E77"/>
    <w:rsid w:val="00946808"/>
    <w:rsid w:val="009468D6"/>
    <w:rsid w:val="00947D73"/>
    <w:rsid w:val="00951179"/>
    <w:rsid w:val="00953903"/>
    <w:rsid w:val="00953A12"/>
    <w:rsid w:val="00954BB3"/>
    <w:rsid w:val="00956963"/>
    <w:rsid w:val="00957C2F"/>
    <w:rsid w:val="00960420"/>
    <w:rsid w:val="00960B4A"/>
    <w:rsid w:val="00961BAF"/>
    <w:rsid w:val="0096270A"/>
    <w:rsid w:val="0096271B"/>
    <w:rsid w:val="00962D6A"/>
    <w:rsid w:val="00963134"/>
    <w:rsid w:val="0096317D"/>
    <w:rsid w:val="0096332F"/>
    <w:rsid w:val="00964C8B"/>
    <w:rsid w:val="00964D67"/>
    <w:rsid w:val="009650DC"/>
    <w:rsid w:val="00966A66"/>
    <w:rsid w:val="00966BF0"/>
    <w:rsid w:val="0097021B"/>
    <w:rsid w:val="009702BC"/>
    <w:rsid w:val="00974457"/>
    <w:rsid w:val="00974988"/>
    <w:rsid w:val="00975D93"/>
    <w:rsid w:val="0097701A"/>
    <w:rsid w:val="00977E2D"/>
    <w:rsid w:val="009819BA"/>
    <w:rsid w:val="00982548"/>
    <w:rsid w:val="00982557"/>
    <w:rsid w:val="00982E4E"/>
    <w:rsid w:val="00982E78"/>
    <w:rsid w:val="00982F43"/>
    <w:rsid w:val="00983239"/>
    <w:rsid w:val="0098342C"/>
    <w:rsid w:val="009843E6"/>
    <w:rsid w:val="00985B0B"/>
    <w:rsid w:val="00986CAC"/>
    <w:rsid w:val="0099049D"/>
    <w:rsid w:val="0099129F"/>
    <w:rsid w:val="00991AA8"/>
    <w:rsid w:val="00992E82"/>
    <w:rsid w:val="00992F52"/>
    <w:rsid w:val="00993A98"/>
    <w:rsid w:val="00993AB9"/>
    <w:rsid w:val="009941CE"/>
    <w:rsid w:val="009946E7"/>
    <w:rsid w:val="009A10DE"/>
    <w:rsid w:val="009A2545"/>
    <w:rsid w:val="009A2D12"/>
    <w:rsid w:val="009A3C7F"/>
    <w:rsid w:val="009A486B"/>
    <w:rsid w:val="009A5630"/>
    <w:rsid w:val="009A6406"/>
    <w:rsid w:val="009A688D"/>
    <w:rsid w:val="009B02C5"/>
    <w:rsid w:val="009B10E0"/>
    <w:rsid w:val="009B1391"/>
    <w:rsid w:val="009B1B5A"/>
    <w:rsid w:val="009B1C89"/>
    <w:rsid w:val="009B28D8"/>
    <w:rsid w:val="009B3070"/>
    <w:rsid w:val="009B36A7"/>
    <w:rsid w:val="009B3EB4"/>
    <w:rsid w:val="009B413D"/>
    <w:rsid w:val="009B443B"/>
    <w:rsid w:val="009B5880"/>
    <w:rsid w:val="009B6F6C"/>
    <w:rsid w:val="009B72E0"/>
    <w:rsid w:val="009B7B90"/>
    <w:rsid w:val="009B7D70"/>
    <w:rsid w:val="009C0DA0"/>
    <w:rsid w:val="009C1452"/>
    <w:rsid w:val="009C1D41"/>
    <w:rsid w:val="009C24F3"/>
    <w:rsid w:val="009C3128"/>
    <w:rsid w:val="009C4D41"/>
    <w:rsid w:val="009C4D7B"/>
    <w:rsid w:val="009C5854"/>
    <w:rsid w:val="009C5A88"/>
    <w:rsid w:val="009C6868"/>
    <w:rsid w:val="009C71B0"/>
    <w:rsid w:val="009D06F0"/>
    <w:rsid w:val="009D087C"/>
    <w:rsid w:val="009D16E5"/>
    <w:rsid w:val="009D22E4"/>
    <w:rsid w:val="009D3823"/>
    <w:rsid w:val="009D60CB"/>
    <w:rsid w:val="009E079E"/>
    <w:rsid w:val="009E1A80"/>
    <w:rsid w:val="009E2594"/>
    <w:rsid w:val="009E38E1"/>
    <w:rsid w:val="009E3C68"/>
    <w:rsid w:val="009E58C1"/>
    <w:rsid w:val="009E5CD3"/>
    <w:rsid w:val="009E66B6"/>
    <w:rsid w:val="009E6984"/>
    <w:rsid w:val="009F0769"/>
    <w:rsid w:val="009F0A00"/>
    <w:rsid w:val="009F174F"/>
    <w:rsid w:val="009F1A5F"/>
    <w:rsid w:val="009F2CA0"/>
    <w:rsid w:val="009F5C6D"/>
    <w:rsid w:val="009F71F2"/>
    <w:rsid w:val="009F75C3"/>
    <w:rsid w:val="00A0034B"/>
    <w:rsid w:val="00A00D29"/>
    <w:rsid w:val="00A00DE0"/>
    <w:rsid w:val="00A02C44"/>
    <w:rsid w:val="00A033B2"/>
    <w:rsid w:val="00A03702"/>
    <w:rsid w:val="00A03744"/>
    <w:rsid w:val="00A04EBA"/>
    <w:rsid w:val="00A0546E"/>
    <w:rsid w:val="00A05C04"/>
    <w:rsid w:val="00A05EC0"/>
    <w:rsid w:val="00A062F8"/>
    <w:rsid w:val="00A064B4"/>
    <w:rsid w:val="00A06624"/>
    <w:rsid w:val="00A073B3"/>
    <w:rsid w:val="00A10EB3"/>
    <w:rsid w:val="00A1196F"/>
    <w:rsid w:val="00A12B56"/>
    <w:rsid w:val="00A13005"/>
    <w:rsid w:val="00A16ED1"/>
    <w:rsid w:val="00A1745C"/>
    <w:rsid w:val="00A17839"/>
    <w:rsid w:val="00A201A4"/>
    <w:rsid w:val="00A21958"/>
    <w:rsid w:val="00A2522F"/>
    <w:rsid w:val="00A266E0"/>
    <w:rsid w:val="00A3005C"/>
    <w:rsid w:val="00A32420"/>
    <w:rsid w:val="00A33B4C"/>
    <w:rsid w:val="00A33EDE"/>
    <w:rsid w:val="00A34D74"/>
    <w:rsid w:val="00A3526A"/>
    <w:rsid w:val="00A35691"/>
    <w:rsid w:val="00A35B6C"/>
    <w:rsid w:val="00A37ADE"/>
    <w:rsid w:val="00A40103"/>
    <w:rsid w:val="00A40754"/>
    <w:rsid w:val="00A412F4"/>
    <w:rsid w:val="00A42AF9"/>
    <w:rsid w:val="00A42DA6"/>
    <w:rsid w:val="00A42F61"/>
    <w:rsid w:val="00A43147"/>
    <w:rsid w:val="00A43601"/>
    <w:rsid w:val="00A43772"/>
    <w:rsid w:val="00A43BED"/>
    <w:rsid w:val="00A43D67"/>
    <w:rsid w:val="00A44293"/>
    <w:rsid w:val="00A44990"/>
    <w:rsid w:val="00A45F3D"/>
    <w:rsid w:val="00A460D9"/>
    <w:rsid w:val="00A50D1E"/>
    <w:rsid w:val="00A5145C"/>
    <w:rsid w:val="00A52520"/>
    <w:rsid w:val="00A53F63"/>
    <w:rsid w:val="00A54CB3"/>
    <w:rsid w:val="00A558FD"/>
    <w:rsid w:val="00A55A71"/>
    <w:rsid w:val="00A55AD7"/>
    <w:rsid w:val="00A56453"/>
    <w:rsid w:val="00A611B3"/>
    <w:rsid w:val="00A619A0"/>
    <w:rsid w:val="00A623A2"/>
    <w:rsid w:val="00A62AAF"/>
    <w:rsid w:val="00A63F73"/>
    <w:rsid w:val="00A65C29"/>
    <w:rsid w:val="00A65CC9"/>
    <w:rsid w:val="00A66138"/>
    <w:rsid w:val="00A662B6"/>
    <w:rsid w:val="00A676B8"/>
    <w:rsid w:val="00A70DF1"/>
    <w:rsid w:val="00A70E6C"/>
    <w:rsid w:val="00A71458"/>
    <w:rsid w:val="00A71A5C"/>
    <w:rsid w:val="00A71B99"/>
    <w:rsid w:val="00A72F50"/>
    <w:rsid w:val="00A738DB"/>
    <w:rsid w:val="00A73BA9"/>
    <w:rsid w:val="00A75E8E"/>
    <w:rsid w:val="00A76905"/>
    <w:rsid w:val="00A76B1A"/>
    <w:rsid w:val="00A771A7"/>
    <w:rsid w:val="00A7742B"/>
    <w:rsid w:val="00A7782C"/>
    <w:rsid w:val="00A805B8"/>
    <w:rsid w:val="00A8064C"/>
    <w:rsid w:val="00A80ED2"/>
    <w:rsid w:val="00A819CF"/>
    <w:rsid w:val="00A82101"/>
    <w:rsid w:val="00A829BD"/>
    <w:rsid w:val="00A82F5C"/>
    <w:rsid w:val="00A839D3"/>
    <w:rsid w:val="00A83D0F"/>
    <w:rsid w:val="00A849CD"/>
    <w:rsid w:val="00A86442"/>
    <w:rsid w:val="00A8679E"/>
    <w:rsid w:val="00A86898"/>
    <w:rsid w:val="00A87200"/>
    <w:rsid w:val="00A9515C"/>
    <w:rsid w:val="00A96306"/>
    <w:rsid w:val="00A968B7"/>
    <w:rsid w:val="00A96FB5"/>
    <w:rsid w:val="00A971CE"/>
    <w:rsid w:val="00A971E9"/>
    <w:rsid w:val="00A97FE4"/>
    <w:rsid w:val="00AA0E24"/>
    <w:rsid w:val="00AA25ED"/>
    <w:rsid w:val="00AA314C"/>
    <w:rsid w:val="00AA3AF9"/>
    <w:rsid w:val="00AA3D0A"/>
    <w:rsid w:val="00AA45EB"/>
    <w:rsid w:val="00AA69E5"/>
    <w:rsid w:val="00AB0360"/>
    <w:rsid w:val="00AB0830"/>
    <w:rsid w:val="00AB194C"/>
    <w:rsid w:val="00AB44D9"/>
    <w:rsid w:val="00AB4D55"/>
    <w:rsid w:val="00AB5A19"/>
    <w:rsid w:val="00AB6221"/>
    <w:rsid w:val="00AB6616"/>
    <w:rsid w:val="00AB776C"/>
    <w:rsid w:val="00AC083A"/>
    <w:rsid w:val="00AC164E"/>
    <w:rsid w:val="00AC2017"/>
    <w:rsid w:val="00AC2332"/>
    <w:rsid w:val="00AC4265"/>
    <w:rsid w:val="00AC42A3"/>
    <w:rsid w:val="00AC4657"/>
    <w:rsid w:val="00AC4873"/>
    <w:rsid w:val="00AC5445"/>
    <w:rsid w:val="00AC5EBC"/>
    <w:rsid w:val="00AD1B05"/>
    <w:rsid w:val="00AD1DF3"/>
    <w:rsid w:val="00AD28DB"/>
    <w:rsid w:val="00AD2D21"/>
    <w:rsid w:val="00AD2D37"/>
    <w:rsid w:val="00AD58E6"/>
    <w:rsid w:val="00AD6372"/>
    <w:rsid w:val="00AD7B95"/>
    <w:rsid w:val="00AD7D96"/>
    <w:rsid w:val="00AE343C"/>
    <w:rsid w:val="00AE3524"/>
    <w:rsid w:val="00AE3866"/>
    <w:rsid w:val="00AE39D0"/>
    <w:rsid w:val="00AE40A7"/>
    <w:rsid w:val="00AE42DA"/>
    <w:rsid w:val="00AE44E0"/>
    <w:rsid w:val="00AE4F6D"/>
    <w:rsid w:val="00AE5AB5"/>
    <w:rsid w:val="00AE6F45"/>
    <w:rsid w:val="00AE7E5D"/>
    <w:rsid w:val="00AF03D0"/>
    <w:rsid w:val="00AF1BEA"/>
    <w:rsid w:val="00AF2B0A"/>
    <w:rsid w:val="00AF3138"/>
    <w:rsid w:val="00AF3358"/>
    <w:rsid w:val="00AF3D77"/>
    <w:rsid w:val="00AF40DA"/>
    <w:rsid w:val="00AF47B4"/>
    <w:rsid w:val="00AF47FD"/>
    <w:rsid w:val="00AF4F79"/>
    <w:rsid w:val="00AF5535"/>
    <w:rsid w:val="00AF5816"/>
    <w:rsid w:val="00AF5D99"/>
    <w:rsid w:val="00AF5F21"/>
    <w:rsid w:val="00AF65AA"/>
    <w:rsid w:val="00AF7B10"/>
    <w:rsid w:val="00B00E9C"/>
    <w:rsid w:val="00B02D0B"/>
    <w:rsid w:val="00B03657"/>
    <w:rsid w:val="00B03A44"/>
    <w:rsid w:val="00B0451C"/>
    <w:rsid w:val="00B04961"/>
    <w:rsid w:val="00B05BFE"/>
    <w:rsid w:val="00B06BF1"/>
    <w:rsid w:val="00B071A8"/>
    <w:rsid w:val="00B074D9"/>
    <w:rsid w:val="00B104EF"/>
    <w:rsid w:val="00B11191"/>
    <w:rsid w:val="00B1181E"/>
    <w:rsid w:val="00B12659"/>
    <w:rsid w:val="00B12CC4"/>
    <w:rsid w:val="00B12E68"/>
    <w:rsid w:val="00B13D7F"/>
    <w:rsid w:val="00B14242"/>
    <w:rsid w:val="00B14537"/>
    <w:rsid w:val="00B1517B"/>
    <w:rsid w:val="00B17CC1"/>
    <w:rsid w:val="00B20FF6"/>
    <w:rsid w:val="00B23390"/>
    <w:rsid w:val="00B2370E"/>
    <w:rsid w:val="00B2408E"/>
    <w:rsid w:val="00B24D5F"/>
    <w:rsid w:val="00B25337"/>
    <w:rsid w:val="00B25B5D"/>
    <w:rsid w:val="00B2728E"/>
    <w:rsid w:val="00B306DA"/>
    <w:rsid w:val="00B30A4C"/>
    <w:rsid w:val="00B31110"/>
    <w:rsid w:val="00B32BB3"/>
    <w:rsid w:val="00B332AB"/>
    <w:rsid w:val="00B33C3C"/>
    <w:rsid w:val="00B33CA3"/>
    <w:rsid w:val="00B34A58"/>
    <w:rsid w:val="00B35E0D"/>
    <w:rsid w:val="00B40200"/>
    <w:rsid w:val="00B40C9D"/>
    <w:rsid w:val="00B40E38"/>
    <w:rsid w:val="00B40E3A"/>
    <w:rsid w:val="00B41B06"/>
    <w:rsid w:val="00B4242F"/>
    <w:rsid w:val="00B42A05"/>
    <w:rsid w:val="00B42A11"/>
    <w:rsid w:val="00B4342A"/>
    <w:rsid w:val="00B4395C"/>
    <w:rsid w:val="00B43C7E"/>
    <w:rsid w:val="00B440CB"/>
    <w:rsid w:val="00B44214"/>
    <w:rsid w:val="00B44414"/>
    <w:rsid w:val="00B44522"/>
    <w:rsid w:val="00B44831"/>
    <w:rsid w:val="00B451F0"/>
    <w:rsid w:val="00B45331"/>
    <w:rsid w:val="00B476F8"/>
    <w:rsid w:val="00B479AF"/>
    <w:rsid w:val="00B5117D"/>
    <w:rsid w:val="00B51354"/>
    <w:rsid w:val="00B51622"/>
    <w:rsid w:val="00B517DF"/>
    <w:rsid w:val="00B51C88"/>
    <w:rsid w:val="00B51F4B"/>
    <w:rsid w:val="00B5249D"/>
    <w:rsid w:val="00B52877"/>
    <w:rsid w:val="00B536DA"/>
    <w:rsid w:val="00B54D1C"/>
    <w:rsid w:val="00B5592D"/>
    <w:rsid w:val="00B55A50"/>
    <w:rsid w:val="00B56B33"/>
    <w:rsid w:val="00B57370"/>
    <w:rsid w:val="00B6004E"/>
    <w:rsid w:val="00B6018E"/>
    <w:rsid w:val="00B602DE"/>
    <w:rsid w:val="00B60F0E"/>
    <w:rsid w:val="00B61FE2"/>
    <w:rsid w:val="00B6279F"/>
    <w:rsid w:val="00B62D4A"/>
    <w:rsid w:val="00B65351"/>
    <w:rsid w:val="00B654E5"/>
    <w:rsid w:val="00B65780"/>
    <w:rsid w:val="00B659C9"/>
    <w:rsid w:val="00B65C3C"/>
    <w:rsid w:val="00B668C4"/>
    <w:rsid w:val="00B6770F"/>
    <w:rsid w:val="00B679E5"/>
    <w:rsid w:val="00B705C7"/>
    <w:rsid w:val="00B708D2"/>
    <w:rsid w:val="00B71502"/>
    <w:rsid w:val="00B726E1"/>
    <w:rsid w:val="00B72B75"/>
    <w:rsid w:val="00B73D26"/>
    <w:rsid w:val="00B73F45"/>
    <w:rsid w:val="00B75915"/>
    <w:rsid w:val="00B75B76"/>
    <w:rsid w:val="00B76424"/>
    <w:rsid w:val="00B80EB8"/>
    <w:rsid w:val="00B81480"/>
    <w:rsid w:val="00B81756"/>
    <w:rsid w:val="00B826CA"/>
    <w:rsid w:val="00B8278B"/>
    <w:rsid w:val="00B829CB"/>
    <w:rsid w:val="00B82CB6"/>
    <w:rsid w:val="00B83E58"/>
    <w:rsid w:val="00B86306"/>
    <w:rsid w:val="00B86D16"/>
    <w:rsid w:val="00B8797F"/>
    <w:rsid w:val="00B90FA9"/>
    <w:rsid w:val="00B912C1"/>
    <w:rsid w:val="00B91B1A"/>
    <w:rsid w:val="00B93633"/>
    <w:rsid w:val="00B94F67"/>
    <w:rsid w:val="00B955C9"/>
    <w:rsid w:val="00B96A62"/>
    <w:rsid w:val="00B96C86"/>
    <w:rsid w:val="00B97610"/>
    <w:rsid w:val="00BA01B8"/>
    <w:rsid w:val="00BA1A59"/>
    <w:rsid w:val="00BA2554"/>
    <w:rsid w:val="00BA3A67"/>
    <w:rsid w:val="00BA3BE9"/>
    <w:rsid w:val="00BA4848"/>
    <w:rsid w:val="00BA7E50"/>
    <w:rsid w:val="00BB153B"/>
    <w:rsid w:val="00BB34F2"/>
    <w:rsid w:val="00BB564F"/>
    <w:rsid w:val="00BC0D60"/>
    <w:rsid w:val="00BC1F7B"/>
    <w:rsid w:val="00BC21FF"/>
    <w:rsid w:val="00BC27A1"/>
    <w:rsid w:val="00BC3DF8"/>
    <w:rsid w:val="00BC4997"/>
    <w:rsid w:val="00BC5218"/>
    <w:rsid w:val="00BC683C"/>
    <w:rsid w:val="00BC6F72"/>
    <w:rsid w:val="00BC70F1"/>
    <w:rsid w:val="00BC7581"/>
    <w:rsid w:val="00BC7D9D"/>
    <w:rsid w:val="00BD08FB"/>
    <w:rsid w:val="00BD38AE"/>
    <w:rsid w:val="00BD3A6B"/>
    <w:rsid w:val="00BD3F2E"/>
    <w:rsid w:val="00BD4408"/>
    <w:rsid w:val="00BD63BF"/>
    <w:rsid w:val="00BD6450"/>
    <w:rsid w:val="00BD6F35"/>
    <w:rsid w:val="00BD752D"/>
    <w:rsid w:val="00BD7754"/>
    <w:rsid w:val="00BD7E2E"/>
    <w:rsid w:val="00BE0BED"/>
    <w:rsid w:val="00BE0D6C"/>
    <w:rsid w:val="00BE1045"/>
    <w:rsid w:val="00BE1A8E"/>
    <w:rsid w:val="00BE2D54"/>
    <w:rsid w:val="00BE3445"/>
    <w:rsid w:val="00BE4C8E"/>
    <w:rsid w:val="00BE4EB0"/>
    <w:rsid w:val="00BE55FD"/>
    <w:rsid w:val="00BE5682"/>
    <w:rsid w:val="00BE5872"/>
    <w:rsid w:val="00BE5CD0"/>
    <w:rsid w:val="00BE602D"/>
    <w:rsid w:val="00BE7DE3"/>
    <w:rsid w:val="00BF1F3F"/>
    <w:rsid w:val="00BF2322"/>
    <w:rsid w:val="00BF317D"/>
    <w:rsid w:val="00BF321E"/>
    <w:rsid w:val="00BF35ED"/>
    <w:rsid w:val="00BF6AF8"/>
    <w:rsid w:val="00BF6B3C"/>
    <w:rsid w:val="00BF6C15"/>
    <w:rsid w:val="00BF7A4F"/>
    <w:rsid w:val="00BF7F77"/>
    <w:rsid w:val="00C01065"/>
    <w:rsid w:val="00C01897"/>
    <w:rsid w:val="00C02790"/>
    <w:rsid w:val="00C031AA"/>
    <w:rsid w:val="00C037CE"/>
    <w:rsid w:val="00C04F4D"/>
    <w:rsid w:val="00C05B75"/>
    <w:rsid w:val="00C06E1E"/>
    <w:rsid w:val="00C07294"/>
    <w:rsid w:val="00C0734F"/>
    <w:rsid w:val="00C10D90"/>
    <w:rsid w:val="00C1165D"/>
    <w:rsid w:val="00C11B79"/>
    <w:rsid w:val="00C16C9B"/>
    <w:rsid w:val="00C176B1"/>
    <w:rsid w:val="00C21354"/>
    <w:rsid w:val="00C217A7"/>
    <w:rsid w:val="00C2186A"/>
    <w:rsid w:val="00C22BFB"/>
    <w:rsid w:val="00C22E7B"/>
    <w:rsid w:val="00C2457C"/>
    <w:rsid w:val="00C24D57"/>
    <w:rsid w:val="00C24F88"/>
    <w:rsid w:val="00C26D2B"/>
    <w:rsid w:val="00C26DD7"/>
    <w:rsid w:val="00C2743B"/>
    <w:rsid w:val="00C275FB"/>
    <w:rsid w:val="00C27A55"/>
    <w:rsid w:val="00C27F1B"/>
    <w:rsid w:val="00C317AB"/>
    <w:rsid w:val="00C3405A"/>
    <w:rsid w:val="00C345BC"/>
    <w:rsid w:val="00C34EF8"/>
    <w:rsid w:val="00C35E20"/>
    <w:rsid w:val="00C37AED"/>
    <w:rsid w:val="00C40377"/>
    <w:rsid w:val="00C4107A"/>
    <w:rsid w:val="00C421D6"/>
    <w:rsid w:val="00C436A6"/>
    <w:rsid w:val="00C4481B"/>
    <w:rsid w:val="00C44B64"/>
    <w:rsid w:val="00C46222"/>
    <w:rsid w:val="00C47460"/>
    <w:rsid w:val="00C47932"/>
    <w:rsid w:val="00C51E49"/>
    <w:rsid w:val="00C521E1"/>
    <w:rsid w:val="00C522E9"/>
    <w:rsid w:val="00C52AB6"/>
    <w:rsid w:val="00C53679"/>
    <w:rsid w:val="00C5385E"/>
    <w:rsid w:val="00C5415D"/>
    <w:rsid w:val="00C5422C"/>
    <w:rsid w:val="00C5487C"/>
    <w:rsid w:val="00C54D1A"/>
    <w:rsid w:val="00C55D34"/>
    <w:rsid w:val="00C56657"/>
    <w:rsid w:val="00C574C2"/>
    <w:rsid w:val="00C57FF1"/>
    <w:rsid w:val="00C601DB"/>
    <w:rsid w:val="00C601DE"/>
    <w:rsid w:val="00C60506"/>
    <w:rsid w:val="00C6062C"/>
    <w:rsid w:val="00C61983"/>
    <w:rsid w:val="00C61BC2"/>
    <w:rsid w:val="00C634EF"/>
    <w:rsid w:val="00C635E4"/>
    <w:rsid w:val="00C641DD"/>
    <w:rsid w:val="00C6424E"/>
    <w:rsid w:val="00C656A4"/>
    <w:rsid w:val="00C657A0"/>
    <w:rsid w:val="00C67CD3"/>
    <w:rsid w:val="00C70268"/>
    <w:rsid w:val="00C718A8"/>
    <w:rsid w:val="00C735C0"/>
    <w:rsid w:val="00C73B2F"/>
    <w:rsid w:val="00C7432C"/>
    <w:rsid w:val="00C746B7"/>
    <w:rsid w:val="00C74706"/>
    <w:rsid w:val="00C74745"/>
    <w:rsid w:val="00C74D92"/>
    <w:rsid w:val="00C80F19"/>
    <w:rsid w:val="00C8129D"/>
    <w:rsid w:val="00C82D20"/>
    <w:rsid w:val="00C83EBE"/>
    <w:rsid w:val="00C83F07"/>
    <w:rsid w:val="00C85687"/>
    <w:rsid w:val="00C85870"/>
    <w:rsid w:val="00C85F80"/>
    <w:rsid w:val="00C86A35"/>
    <w:rsid w:val="00C875CD"/>
    <w:rsid w:val="00C90681"/>
    <w:rsid w:val="00C91D31"/>
    <w:rsid w:val="00C92D34"/>
    <w:rsid w:val="00C9340F"/>
    <w:rsid w:val="00C941EE"/>
    <w:rsid w:val="00C942E5"/>
    <w:rsid w:val="00C9525B"/>
    <w:rsid w:val="00C96BD6"/>
    <w:rsid w:val="00C97175"/>
    <w:rsid w:val="00CA0A06"/>
    <w:rsid w:val="00CA3AA8"/>
    <w:rsid w:val="00CA418F"/>
    <w:rsid w:val="00CA4880"/>
    <w:rsid w:val="00CA4BC2"/>
    <w:rsid w:val="00CA53C3"/>
    <w:rsid w:val="00CA6B3E"/>
    <w:rsid w:val="00CA6F42"/>
    <w:rsid w:val="00CB009B"/>
    <w:rsid w:val="00CB0440"/>
    <w:rsid w:val="00CB1844"/>
    <w:rsid w:val="00CB1CE8"/>
    <w:rsid w:val="00CB28F7"/>
    <w:rsid w:val="00CB3775"/>
    <w:rsid w:val="00CB3DF2"/>
    <w:rsid w:val="00CB3E2F"/>
    <w:rsid w:val="00CB5989"/>
    <w:rsid w:val="00CB6233"/>
    <w:rsid w:val="00CB66B8"/>
    <w:rsid w:val="00CC12F9"/>
    <w:rsid w:val="00CC3F02"/>
    <w:rsid w:val="00CC58A6"/>
    <w:rsid w:val="00CD036B"/>
    <w:rsid w:val="00CD10AA"/>
    <w:rsid w:val="00CD17CF"/>
    <w:rsid w:val="00CD24F0"/>
    <w:rsid w:val="00CD2DF4"/>
    <w:rsid w:val="00CE040F"/>
    <w:rsid w:val="00CE3088"/>
    <w:rsid w:val="00CE4602"/>
    <w:rsid w:val="00CE5AA5"/>
    <w:rsid w:val="00CE5AEC"/>
    <w:rsid w:val="00CE6938"/>
    <w:rsid w:val="00CE6D79"/>
    <w:rsid w:val="00CE73BD"/>
    <w:rsid w:val="00CE7FBD"/>
    <w:rsid w:val="00CF0BA1"/>
    <w:rsid w:val="00CF0E83"/>
    <w:rsid w:val="00CF4F29"/>
    <w:rsid w:val="00CF63C2"/>
    <w:rsid w:val="00CF6742"/>
    <w:rsid w:val="00CF70B8"/>
    <w:rsid w:val="00CF7581"/>
    <w:rsid w:val="00D000C3"/>
    <w:rsid w:val="00D00EAB"/>
    <w:rsid w:val="00D01730"/>
    <w:rsid w:val="00D019C5"/>
    <w:rsid w:val="00D03474"/>
    <w:rsid w:val="00D047CB"/>
    <w:rsid w:val="00D049E4"/>
    <w:rsid w:val="00D04BB9"/>
    <w:rsid w:val="00D070C1"/>
    <w:rsid w:val="00D07C2C"/>
    <w:rsid w:val="00D10A5B"/>
    <w:rsid w:val="00D120F8"/>
    <w:rsid w:val="00D1310F"/>
    <w:rsid w:val="00D13A6E"/>
    <w:rsid w:val="00D13BB5"/>
    <w:rsid w:val="00D1473D"/>
    <w:rsid w:val="00D1740F"/>
    <w:rsid w:val="00D17B19"/>
    <w:rsid w:val="00D17D95"/>
    <w:rsid w:val="00D20121"/>
    <w:rsid w:val="00D20705"/>
    <w:rsid w:val="00D21269"/>
    <w:rsid w:val="00D257F6"/>
    <w:rsid w:val="00D25E23"/>
    <w:rsid w:val="00D2627B"/>
    <w:rsid w:val="00D265D1"/>
    <w:rsid w:val="00D2744B"/>
    <w:rsid w:val="00D2774B"/>
    <w:rsid w:val="00D27B50"/>
    <w:rsid w:val="00D31842"/>
    <w:rsid w:val="00D31A09"/>
    <w:rsid w:val="00D31C8D"/>
    <w:rsid w:val="00D31F08"/>
    <w:rsid w:val="00D33271"/>
    <w:rsid w:val="00D34124"/>
    <w:rsid w:val="00D34328"/>
    <w:rsid w:val="00D3488D"/>
    <w:rsid w:val="00D35151"/>
    <w:rsid w:val="00D3597A"/>
    <w:rsid w:val="00D37022"/>
    <w:rsid w:val="00D40268"/>
    <w:rsid w:val="00D411BD"/>
    <w:rsid w:val="00D42195"/>
    <w:rsid w:val="00D4381B"/>
    <w:rsid w:val="00D44F1A"/>
    <w:rsid w:val="00D46568"/>
    <w:rsid w:val="00D46863"/>
    <w:rsid w:val="00D504E2"/>
    <w:rsid w:val="00D506BE"/>
    <w:rsid w:val="00D5080A"/>
    <w:rsid w:val="00D5083B"/>
    <w:rsid w:val="00D529A3"/>
    <w:rsid w:val="00D531F7"/>
    <w:rsid w:val="00D5372C"/>
    <w:rsid w:val="00D540DB"/>
    <w:rsid w:val="00D54839"/>
    <w:rsid w:val="00D57438"/>
    <w:rsid w:val="00D60032"/>
    <w:rsid w:val="00D6092A"/>
    <w:rsid w:val="00D60B1F"/>
    <w:rsid w:val="00D61399"/>
    <w:rsid w:val="00D640E9"/>
    <w:rsid w:val="00D643C4"/>
    <w:rsid w:val="00D657F9"/>
    <w:rsid w:val="00D65869"/>
    <w:rsid w:val="00D66F31"/>
    <w:rsid w:val="00D67D06"/>
    <w:rsid w:val="00D67FAC"/>
    <w:rsid w:val="00D71B06"/>
    <w:rsid w:val="00D7212E"/>
    <w:rsid w:val="00D722A7"/>
    <w:rsid w:val="00D73D9F"/>
    <w:rsid w:val="00D756B0"/>
    <w:rsid w:val="00D76B29"/>
    <w:rsid w:val="00D774AB"/>
    <w:rsid w:val="00D8082E"/>
    <w:rsid w:val="00D80BD5"/>
    <w:rsid w:val="00D80C9C"/>
    <w:rsid w:val="00D81BDD"/>
    <w:rsid w:val="00D81F7B"/>
    <w:rsid w:val="00D82DA5"/>
    <w:rsid w:val="00D840FE"/>
    <w:rsid w:val="00D85FBE"/>
    <w:rsid w:val="00D865B7"/>
    <w:rsid w:val="00D9232C"/>
    <w:rsid w:val="00D938BA"/>
    <w:rsid w:val="00D93D4D"/>
    <w:rsid w:val="00D94860"/>
    <w:rsid w:val="00D94A43"/>
    <w:rsid w:val="00D96138"/>
    <w:rsid w:val="00D9653D"/>
    <w:rsid w:val="00D96949"/>
    <w:rsid w:val="00D97400"/>
    <w:rsid w:val="00D975D6"/>
    <w:rsid w:val="00D977E8"/>
    <w:rsid w:val="00DA0DE2"/>
    <w:rsid w:val="00DA15C6"/>
    <w:rsid w:val="00DA1ACF"/>
    <w:rsid w:val="00DA2432"/>
    <w:rsid w:val="00DA2AD9"/>
    <w:rsid w:val="00DA37B7"/>
    <w:rsid w:val="00DA39BD"/>
    <w:rsid w:val="00DA46C0"/>
    <w:rsid w:val="00DA54C4"/>
    <w:rsid w:val="00DA5E82"/>
    <w:rsid w:val="00DB0246"/>
    <w:rsid w:val="00DB0CEC"/>
    <w:rsid w:val="00DB0DD5"/>
    <w:rsid w:val="00DB136C"/>
    <w:rsid w:val="00DB14EA"/>
    <w:rsid w:val="00DB157F"/>
    <w:rsid w:val="00DB16B5"/>
    <w:rsid w:val="00DB1916"/>
    <w:rsid w:val="00DB1EF6"/>
    <w:rsid w:val="00DB2958"/>
    <w:rsid w:val="00DB3770"/>
    <w:rsid w:val="00DB5A93"/>
    <w:rsid w:val="00DB6F1D"/>
    <w:rsid w:val="00DB7083"/>
    <w:rsid w:val="00DC18B7"/>
    <w:rsid w:val="00DC2DA7"/>
    <w:rsid w:val="00DC3228"/>
    <w:rsid w:val="00DC3B79"/>
    <w:rsid w:val="00DC45F8"/>
    <w:rsid w:val="00DC51B9"/>
    <w:rsid w:val="00DC649D"/>
    <w:rsid w:val="00DC68AF"/>
    <w:rsid w:val="00DD0211"/>
    <w:rsid w:val="00DD3E51"/>
    <w:rsid w:val="00DD46D2"/>
    <w:rsid w:val="00DD4FE5"/>
    <w:rsid w:val="00DD5552"/>
    <w:rsid w:val="00DD5F54"/>
    <w:rsid w:val="00DD610B"/>
    <w:rsid w:val="00DD6426"/>
    <w:rsid w:val="00DE0678"/>
    <w:rsid w:val="00DE1515"/>
    <w:rsid w:val="00DE395F"/>
    <w:rsid w:val="00DE47A7"/>
    <w:rsid w:val="00DE5BAE"/>
    <w:rsid w:val="00DE6C62"/>
    <w:rsid w:val="00DE7C36"/>
    <w:rsid w:val="00DF04E9"/>
    <w:rsid w:val="00DF0E5C"/>
    <w:rsid w:val="00DF1331"/>
    <w:rsid w:val="00DF23D4"/>
    <w:rsid w:val="00DF3414"/>
    <w:rsid w:val="00DF357C"/>
    <w:rsid w:val="00DF3EAD"/>
    <w:rsid w:val="00DF4E26"/>
    <w:rsid w:val="00DF5FB4"/>
    <w:rsid w:val="00DF6918"/>
    <w:rsid w:val="00DF6CE6"/>
    <w:rsid w:val="00DF70A7"/>
    <w:rsid w:val="00DF745A"/>
    <w:rsid w:val="00E00C04"/>
    <w:rsid w:val="00E01C4D"/>
    <w:rsid w:val="00E026BD"/>
    <w:rsid w:val="00E02937"/>
    <w:rsid w:val="00E03281"/>
    <w:rsid w:val="00E04209"/>
    <w:rsid w:val="00E047A9"/>
    <w:rsid w:val="00E04F10"/>
    <w:rsid w:val="00E058C3"/>
    <w:rsid w:val="00E064A7"/>
    <w:rsid w:val="00E06B14"/>
    <w:rsid w:val="00E11082"/>
    <w:rsid w:val="00E11536"/>
    <w:rsid w:val="00E116AB"/>
    <w:rsid w:val="00E1280A"/>
    <w:rsid w:val="00E13DB4"/>
    <w:rsid w:val="00E176C3"/>
    <w:rsid w:val="00E2043C"/>
    <w:rsid w:val="00E205E4"/>
    <w:rsid w:val="00E21538"/>
    <w:rsid w:val="00E22646"/>
    <w:rsid w:val="00E22ABE"/>
    <w:rsid w:val="00E24310"/>
    <w:rsid w:val="00E271F3"/>
    <w:rsid w:val="00E308A8"/>
    <w:rsid w:val="00E30BDA"/>
    <w:rsid w:val="00E30C68"/>
    <w:rsid w:val="00E32A01"/>
    <w:rsid w:val="00E3474C"/>
    <w:rsid w:val="00E3497B"/>
    <w:rsid w:val="00E34D21"/>
    <w:rsid w:val="00E36531"/>
    <w:rsid w:val="00E37D11"/>
    <w:rsid w:val="00E40362"/>
    <w:rsid w:val="00E406C1"/>
    <w:rsid w:val="00E411FE"/>
    <w:rsid w:val="00E41A5A"/>
    <w:rsid w:val="00E420A5"/>
    <w:rsid w:val="00E428BE"/>
    <w:rsid w:val="00E43FB4"/>
    <w:rsid w:val="00E46773"/>
    <w:rsid w:val="00E47686"/>
    <w:rsid w:val="00E479DA"/>
    <w:rsid w:val="00E503C7"/>
    <w:rsid w:val="00E506E0"/>
    <w:rsid w:val="00E530B8"/>
    <w:rsid w:val="00E548AD"/>
    <w:rsid w:val="00E5624D"/>
    <w:rsid w:val="00E573B5"/>
    <w:rsid w:val="00E60222"/>
    <w:rsid w:val="00E6055F"/>
    <w:rsid w:val="00E606B7"/>
    <w:rsid w:val="00E61CF4"/>
    <w:rsid w:val="00E61DD5"/>
    <w:rsid w:val="00E626E3"/>
    <w:rsid w:val="00E626F5"/>
    <w:rsid w:val="00E62CDF"/>
    <w:rsid w:val="00E63E7B"/>
    <w:rsid w:val="00E66FBF"/>
    <w:rsid w:val="00E728FE"/>
    <w:rsid w:val="00E72CB5"/>
    <w:rsid w:val="00E73709"/>
    <w:rsid w:val="00E73D0E"/>
    <w:rsid w:val="00E747CA"/>
    <w:rsid w:val="00E74ADD"/>
    <w:rsid w:val="00E74F5D"/>
    <w:rsid w:val="00E7523B"/>
    <w:rsid w:val="00E7587E"/>
    <w:rsid w:val="00E75DEE"/>
    <w:rsid w:val="00E77A19"/>
    <w:rsid w:val="00E77E70"/>
    <w:rsid w:val="00E81045"/>
    <w:rsid w:val="00E8350E"/>
    <w:rsid w:val="00E854D3"/>
    <w:rsid w:val="00E87207"/>
    <w:rsid w:val="00E90FD4"/>
    <w:rsid w:val="00E91A7C"/>
    <w:rsid w:val="00E94914"/>
    <w:rsid w:val="00E94AB7"/>
    <w:rsid w:val="00E9564F"/>
    <w:rsid w:val="00E95A2B"/>
    <w:rsid w:val="00E95C81"/>
    <w:rsid w:val="00E95CB4"/>
    <w:rsid w:val="00E9609C"/>
    <w:rsid w:val="00E97E50"/>
    <w:rsid w:val="00EA044C"/>
    <w:rsid w:val="00EA08C5"/>
    <w:rsid w:val="00EA10B8"/>
    <w:rsid w:val="00EA10F1"/>
    <w:rsid w:val="00EA1452"/>
    <w:rsid w:val="00EA1DA8"/>
    <w:rsid w:val="00EA2048"/>
    <w:rsid w:val="00EA2480"/>
    <w:rsid w:val="00EA4CAB"/>
    <w:rsid w:val="00EA515C"/>
    <w:rsid w:val="00EB0EE2"/>
    <w:rsid w:val="00EB0F33"/>
    <w:rsid w:val="00EB1FB7"/>
    <w:rsid w:val="00EB32C6"/>
    <w:rsid w:val="00EB3AB4"/>
    <w:rsid w:val="00EB3BFE"/>
    <w:rsid w:val="00EB482E"/>
    <w:rsid w:val="00EB5274"/>
    <w:rsid w:val="00EB69CA"/>
    <w:rsid w:val="00EB6A36"/>
    <w:rsid w:val="00EB7585"/>
    <w:rsid w:val="00EB7994"/>
    <w:rsid w:val="00EC04F5"/>
    <w:rsid w:val="00EC1004"/>
    <w:rsid w:val="00EC125C"/>
    <w:rsid w:val="00EC22A8"/>
    <w:rsid w:val="00EC25CD"/>
    <w:rsid w:val="00EC2CFC"/>
    <w:rsid w:val="00EC318F"/>
    <w:rsid w:val="00EC3221"/>
    <w:rsid w:val="00EC45AF"/>
    <w:rsid w:val="00EC5489"/>
    <w:rsid w:val="00ED100F"/>
    <w:rsid w:val="00ED116A"/>
    <w:rsid w:val="00ED25CE"/>
    <w:rsid w:val="00ED2F4E"/>
    <w:rsid w:val="00ED3235"/>
    <w:rsid w:val="00ED3B17"/>
    <w:rsid w:val="00ED4B48"/>
    <w:rsid w:val="00ED5369"/>
    <w:rsid w:val="00ED61EA"/>
    <w:rsid w:val="00ED6309"/>
    <w:rsid w:val="00ED688C"/>
    <w:rsid w:val="00ED71AF"/>
    <w:rsid w:val="00ED7669"/>
    <w:rsid w:val="00EE0921"/>
    <w:rsid w:val="00EE2C28"/>
    <w:rsid w:val="00EE2FC1"/>
    <w:rsid w:val="00EE3632"/>
    <w:rsid w:val="00EE4068"/>
    <w:rsid w:val="00EE6810"/>
    <w:rsid w:val="00EF07DD"/>
    <w:rsid w:val="00EF17D5"/>
    <w:rsid w:val="00EF1968"/>
    <w:rsid w:val="00EF2FC7"/>
    <w:rsid w:val="00EF7C86"/>
    <w:rsid w:val="00F00383"/>
    <w:rsid w:val="00F00ADD"/>
    <w:rsid w:val="00F011BB"/>
    <w:rsid w:val="00F0235F"/>
    <w:rsid w:val="00F02D33"/>
    <w:rsid w:val="00F0318A"/>
    <w:rsid w:val="00F036B8"/>
    <w:rsid w:val="00F05D04"/>
    <w:rsid w:val="00F06A96"/>
    <w:rsid w:val="00F0735D"/>
    <w:rsid w:val="00F10E5A"/>
    <w:rsid w:val="00F11195"/>
    <w:rsid w:val="00F11565"/>
    <w:rsid w:val="00F1217C"/>
    <w:rsid w:val="00F13949"/>
    <w:rsid w:val="00F1430F"/>
    <w:rsid w:val="00F147F9"/>
    <w:rsid w:val="00F14AEF"/>
    <w:rsid w:val="00F165C0"/>
    <w:rsid w:val="00F17182"/>
    <w:rsid w:val="00F175C0"/>
    <w:rsid w:val="00F2124D"/>
    <w:rsid w:val="00F21961"/>
    <w:rsid w:val="00F21986"/>
    <w:rsid w:val="00F21B8A"/>
    <w:rsid w:val="00F2529C"/>
    <w:rsid w:val="00F25755"/>
    <w:rsid w:val="00F30466"/>
    <w:rsid w:val="00F304F8"/>
    <w:rsid w:val="00F30E0E"/>
    <w:rsid w:val="00F31795"/>
    <w:rsid w:val="00F3184F"/>
    <w:rsid w:val="00F32715"/>
    <w:rsid w:val="00F32A7B"/>
    <w:rsid w:val="00F331BC"/>
    <w:rsid w:val="00F3556D"/>
    <w:rsid w:val="00F36105"/>
    <w:rsid w:val="00F36C2D"/>
    <w:rsid w:val="00F36E1F"/>
    <w:rsid w:val="00F40630"/>
    <w:rsid w:val="00F4137D"/>
    <w:rsid w:val="00F4186D"/>
    <w:rsid w:val="00F41A88"/>
    <w:rsid w:val="00F41D24"/>
    <w:rsid w:val="00F420DA"/>
    <w:rsid w:val="00F42718"/>
    <w:rsid w:val="00F42F99"/>
    <w:rsid w:val="00F43C07"/>
    <w:rsid w:val="00F43C71"/>
    <w:rsid w:val="00F44D01"/>
    <w:rsid w:val="00F4507A"/>
    <w:rsid w:val="00F450B9"/>
    <w:rsid w:val="00F45A9E"/>
    <w:rsid w:val="00F46070"/>
    <w:rsid w:val="00F46404"/>
    <w:rsid w:val="00F4732C"/>
    <w:rsid w:val="00F51271"/>
    <w:rsid w:val="00F5130D"/>
    <w:rsid w:val="00F517FE"/>
    <w:rsid w:val="00F5357F"/>
    <w:rsid w:val="00F54C2D"/>
    <w:rsid w:val="00F54CBE"/>
    <w:rsid w:val="00F55F63"/>
    <w:rsid w:val="00F567CC"/>
    <w:rsid w:val="00F607CD"/>
    <w:rsid w:val="00F60E79"/>
    <w:rsid w:val="00F60FAE"/>
    <w:rsid w:val="00F61981"/>
    <w:rsid w:val="00F61F9E"/>
    <w:rsid w:val="00F62277"/>
    <w:rsid w:val="00F62769"/>
    <w:rsid w:val="00F632AD"/>
    <w:rsid w:val="00F63E95"/>
    <w:rsid w:val="00F64622"/>
    <w:rsid w:val="00F64662"/>
    <w:rsid w:val="00F64DC7"/>
    <w:rsid w:val="00F658C3"/>
    <w:rsid w:val="00F659AA"/>
    <w:rsid w:val="00F66358"/>
    <w:rsid w:val="00F67938"/>
    <w:rsid w:val="00F70263"/>
    <w:rsid w:val="00F706F0"/>
    <w:rsid w:val="00F71CDE"/>
    <w:rsid w:val="00F727F0"/>
    <w:rsid w:val="00F73EA6"/>
    <w:rsid w:val="00F75FB3"/>
    <w:rsid w:val="00F81182"/>
    <w:rsid w:val="00F8199D"/>
    <w:rsid w:val="00F82572"/>
    <w:rsid w:val="00F85844"/>
    <w:rsid w:val="00F85DE9"/>
    <w:rsid w:val="00F862E1"/>
    <w:rsid w:val="00F86CFF"/>
    <w:rsid w:val="00F86D8E"/>
    <w:rsid w:val="00F8746C"/>
    <w:rsid w:val="00F878EB"/>
    <w:rsid w:val="00F907EC"/>
    <w:rsid w:val="00F920E3"/>
    <w:rsid w:val="00F9268A"/>
    <w:rsid w:val="00F937FC"/>
    <w:rsid w:val="00F946C6"/>
    <w:rsid w:val="00F95503"/>
    <w:rsid w:val="00F956B7"/>
    <w:rsid w:val="00F9575D"/>
    <w:rsid w:val="00F95790"/>
    <w:rsid w:val="00F97306"/>
    <w:rsid w:val="00F97862"/>
    <w:rsid w:val="00FA12BD"/>
    <w:rsid w:val="00FA2BAB"/>
    <w:rsid w:val="00FA6ACF"/>
    <w:rsid w:val="00FA73A4"/>
    <w:rsid w:val="00FB0381"/>
    <w:rsid w:val="00FB1406"/>
    <w:rsid w:val="00FB2A99"/>
    <w:rsid w:val="00FB2BF1"/>
    <w:rsid w:val="00FB31ED"/>
    <w:rsid w:val="00FB39AB"/>
    <w:rsid w:val="00FB3FA8"/>
    <w:rsid w:val="00FB4054"/>
    <w:rsid w:val="00FB5A7C"/>
    <w:rsid w:val="00FB63D6"/>
    <w:rsid w:val="00FB65F6"/>
    <w:rsid w:val="00FB6D16"/>
    <w:rsid w:val="00FC0326"/>
    <w:rsid w:val="00FC1F39"/>
    <w:rsid w:val="00FC23AA"/>
    <w:rsid w:val="00FC2C62"/>
    <w:rsid w:val="00FC4AB0"/>
    <w:rsid w:val="00FC4FDC"/>
    <w:rsid w:val="00FC5AA4"/>
    <w:rsid w:val="00FC5DFB"/>
    <w:rsid w:val="00FC7B20"/>
    <w:rsid w:val="00FC7D35"/>
    <w:rsid w:val="00FD0D6F"/>
    <w:rsid w:val="00FD0EFF"/>
    <w:rsid w:val="00FD1119"/>
    <w:rsid w:val="00FD26D4"/>
    <w:rsid w:val="00FD3A49"/>
    <w:rsid w:val="00FD3AEA"/>
    <w:rsid w:val="00FD3FE0"/>
    <w:rsid w:val="00FD40D2"/>
    <w:rsid w:val="00FD4FE4"/>
    <w:rsid w:val="00FD51A4"/>
    <w:rsid w:val="00FD5327"/>
    <w:rsid w:val="00FD53EA"/>
    <w:rsid w:val="00FE0BD2"/>
    <w:rsid w:val="00FE1B43"/>
    <w:rsid w:val="00FE1B8D"/>
    <w:rsid w:val="00FE2BA8"/>
    <w:rsid w:val="00FE2F15"/>
    <w:rsid w:val="00FE301B"/>
    <w:rsid w:val="00FE35CA"/>
    <w:rsid w:val="00FE36D6"/>
    <w:rsid w:val="00FE398F"/>
    <w:rsid w:val="00FE3A77"/>
    <w:rsid w:val="00FE3AF0"/>
    <w:rsid w:val="00FE45CA"/>
    <w:rsid w:val="00FE4754"/>
    <w:rsid w:val="00FE4FA6"/>
    <w:rsid w:val="00FE59FF"/>
    <w:rsid w:val="00FE6CC6"/>
    <w:rsid w:val="00FE6DBF"/>
    <w:rsid w:val="00FE7960"/>
    <w:rsid w:val="00FE7E55"/>
    <w:rsid w:val="00FF0103"/>
    <w:rsid w:val="00FF068C"/>
    <w:rsid w:val="00FF0CB2"/>
    <w:rsid w:val="00FF4853"/>
    <w:rsid w:val="00FF4F55"/>
    <w:rsid w:val="00FF6BE3"/>
    <w:rsid w:val="00FF7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08FB58"/>
  <w15:chartTrackingRefBased/>
  <w15:docId w15:val="{6713421F-951D-46D2-91D9-A7CC5EBA8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8DB"/>
  </w:style>
  <w:style w:type="paragraph" w:styleId="Heading1">
    <w:name w:val="heading 1"/>
    <w:basedOn w:val="Normal"/>
    <w:next w:val="Normal"/>
    <w:link w:val="Heading1Char"/>
    <w:uiPriority w:val="9"/>
    <w:qFormat/>
    <w:rsid w:val="00F43C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3C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3C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017"/>
  </w:style>
  <w:style w:type="paragraph" w:styleId="Footer">
    <w:name w:val="footer"/>
    <w:basedOn w:val="Normal"/>
    <w:link w:val="FooterChar"/>
    <w:uiPriority w:val="99"/>
    <w:unhideWhenUsed/>
    <w:rsid w:val="00AC2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017"/>
  </w:style>
  <w:style w:type="character" w:customStyle="1" w:styleId="Heading1Char">
    <w:name w:val="Heading 1 Char"/>
    <w:basedOn w:val="DefaultParagraphFont"/>
    <w:link w:val="Heading1"/>
    <w:uiPriority w:val="9"/>
    <w:rsid w:val="00F43C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3C71"/>
    <w:pPr>
      <w:outlineLvl w:val="9"/>
    </w:pPr>
    <w:rPr>
      <w:lang w:val="en-US"/>
    </w:rPr>
  </w:style>
  <w:style w:type="character" w:customStyle="1" w:styleId="Heading2Char">
    <w:name w:val="Heading 2 Char"/>
    <w:basedOn w:val="DefaultParagraphFont"/>
    <w:link w:val="Heading2"/>
    <w:uiPriority w:val="9"/>
    <w:rsid w:val="00F43C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43C71"/>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43C71"/>
    <w:pPr>
      <w:spacing w:after="100"/>
    </w:pPr>
  </w:style>
  <w:style w:type="character" w:styleId="Hyperlink">
    <w:name w:val="Hyperlink"/>
    <w:basedOn w:val="DefaultParagraphFont"/>
    <w:uiPriority w:val="99"/>
    <w:unhideWhenUsed/>
    <w:rsid w:val="00F43C71"/>
    <w:rPr>
      <w:color w:val="0563C1" w:themeColor="hyperlink"/>
      <w:u w:val="single"/>
    </w:rPr>
  </w:style>
  <w:style w:type="paragraph" w:styleId="TOC2">
    <w:name w:val="toc 2"/>
    <w:basedOn w:val="Normal"/>
    <w:next w:val="Normal"/>
    <w:autoRedefine/>
    <w:uiPriority w:val="39"/>
    <w:unhideWhenUsed/>
    <w:rsid w:val="0094380C"/>
    <w:pPr>
      <w:spacing w:after="100"/>
      <w:ind w:left="220"/>
    </w:pPr>
  </w:style>
  <w:style w:type="character" w:styleId="UnresolvedMention">
    <w:name w:val="Unresolved Mention"/>
    <w:basedOn w:val="DefaultParagraphFont"/>
    <w:uiPriority w:val="99"/>
    <w:semiHidden/>
    <w:unhideWhenUsed/>
    <w:rsid w:val="001E1E69"/>
    <w:rPr>
      <w:color w:val="605E5C"/>
      <w:shd w:val="clear" w:color="auto" w:fill="E1DFDD"/>
    </w:rPr>
  </w:style>
  <w:style w:type="character" w:styleId="FollowedHyperlink">
    <w:name w:val="FollowedHyperlink"/>
    <w:basedOn w:val="DefaultParagraphFont"/>
    <w:uiPriority w:val="99"/>
    <w:semiHidden/>
    <w:unhideWhenUsed/>
    <w:rsid w:val="00172D7B"/>
    <w:rPr>
      <w:color w:val="954F72" w:themeColor="followedHyperlink"/>
      <w:u w:val="single"/>
    </w:rPr>
  </w:style>
  <w:style w:type="paragraph" w:styleId="TOC3">
    <w:name w:val="toc 3"/>
    <w:basedOn w:val="Normal"/>
    <w:next w:val="Normal"/>
    <w:autoRedefine/>
    <w:uiPriority w:val="39"/>
    <w:unhideWhenUsed/>
    <w:rsid w:val="003F2062"/>
    <w:pPr>
      <w:spacing w:after="100"/>
      <w:ind w:left="440"/>
    </w:pPr>
  </w:style>
  <w:style w:type="table" w:styleId="TableGrid">
    <w:name w:val="Table Grid"/>
    <w:basedOn w:val="TableNormal"/>
    <w:uiPriority w:val="39"/>
    <w:rsid w:val="00241B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semiHidden/>
    <w:unhideWhenUsed/>
    <w:rsid w:val="00C54D1A"/>
    <w:pPr>
      <w:spacing w:after="0"/>
    </w:pPr>
  </w:style>
  <w:style w:type="paragraph" w:styleId="ListParagraph">
    <w:name w:val="List Paragraph"/>
    <w:basedOn w:val="Normal"/>
    <w:uiPriority w:val="34"/>
    <w:qFormat/>
    <w:rsid w:val="002604AA"/>
    <w:pPr>
      <w:ind w:left="720"/>
      <w:contextualSpacing/>
    </w:pPr>
  </w:style>
  <w:style w:type="character" w:styleId="PlaceholderText">
    <w:name w:val="Placeholder Text"/>
    <w:basedOn w:val="DefaultParagraphFont"/>
    <w:uiPriority w:val="99"/>
    <w:semiHidden/>
    <w:rsid w:val="00E02937"/>
    <w:rPr>
      <w:color w:val="808080"/>
    </w:rPr>
  </w:style>
  <w:style w:type="paragraph" w:styleId="Caption">
    <w:name w:val="caption"/>
    <w:basedOn w:val="Normal"/>
    <w:next w:val="Normal"/>
    <w:uiPriority w:val="35"/>
    <w:unhideWhenUsed/>
    <w:qFormat/>
    <w:rsid w:val="0052259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3976075">
      <w:bodyDiv w:val="1"/>
      <w:marLeft w:val="0"/>
      <w:marRight w:val="0"/>
      <w:marTop w:val="0"/>
      <w:marBottom w:val="0"/>
      <w:divBdr>
        <w:top w:val="none" w:sz="0" w:space="0" w:color="auto"/>
        <w:left w:val="none" w:sz="0" w:space="0" w:color="auto"/>
        <w:bottom w:val="none" w:sz="0" w:space="0" w:color="auto"/>
        <w:right w:val="none" w:sz="0" w:space="0" w:color="auto"/>
      </w:divBdr>
      <w:divsChild>
        <w:div w:id="462389002">
          <w:marLeft w:val="360"/>
          <w:marRight w:val="0"/>
          <w:marTop w:val="200"/>
          <w:marBottom w:val="0"/>
          <w:divBdr>
            <w:top w:val="none" w:sz="0" w:space="0" w:color="auto"/>
            <w:left w:val="none" w:sz="0" w:space="0" w:color="auto"/>
            <w:bottom w:val="none" w:sz="0" w:space="0" w:color="auto"/>
            <w:right w:val="none" w:sz="0" w:space="0" w:color="auto"/>
          </w:divBdr>
        </w:div>
        <w:div w:id="1119884253">
          <w:marLeft w:val="360"/>
          <w:marRight w:val="0"/>
          <w:marTop w:val="200"/>
          <w:marBottom w:val="0"/>
          <w:divBdr>
            <w:top w:val="none" w:sz="0" w:space="0" w:color="auto"/>
            <w:left w:val="none" w:sz="0" w:space="0" w:color="auto"/>
            <w:bottom w:val="none" w:sz="0" w:space="0" w:color="auto"/>
            <w:right w:val="none" w:sz="0" w:space="0" w:color="auto"/>
          </w:divBdr>
        </w:div>
        <w:div w:id="1615018013">
          <w:marLeft w:val="360"/>
          <w:marRight w:val="0"/>
          <w:marTop w:val="200"/>
          <w:marBottom w:val="0"/>
          <w:divBdr>
            <w:top w:val="none" w:sz="0" w:space="0" w:color="auto"/>
            <w:left w:val="none" w:sz="0" w:space="0" w:color="auto"/>
            <w:bottom w:val="none" w:sz="0" w:space="0" w:color="auto"/>
            <w:right w:val="none" w:sz="0" w:space="0" w:color="auto"/>
          </w:divBdr>
        </w:div>
        <w:div w:id="1092817213">
          <w:marLeft w:val="360"/>
          <w:marRight w:val="0"/>
          <w:marTop w:val="200"/>
          <w:marBottom w:val="0"/>
          <w:divBdr>
            <w:top w:val="none" w:sz="0" w:space="0" w:color="auto"/>
            <w:left w:val="none" w:sz="0" w:space="0" w:color="auto"/>
            <w:bottom w:val="none" w:sz="0" w:space="0" w:color="auto"/>
            <w:right w:val="none" w:sz="0" w:space="0" w:color="auto"/>
          </w:divBdr>
        </w:div>
        <w:div w:id="1672634794">
          <w:marLeft w:val="360"/>
          <w:marRight w:val="0"/>
          <w:marTop w:val="200"/>
          <w:marBottom w:val="0"/>
          <w:divBdr>
            <w:top w:val="none" w:sz="0" w:space="0" w:color="auto"/>
            <w:left w:val="none" w:sz="0" w:space="0" w:color="auto"/>
            <w:bottom w:val="none" w:sz="0" w:space="0" w:color="auto"/>
            <w:right w:val="none" w:sz="0" w:space="0" w:color="auto"/>
          </w:divBdr>
        </w:div>
        <w:div w:id="549918856">
          <w:marLeft w:val="360"/>
          <w:marRight w:val="0"/>
          <w:marTop w:val="200"/>
          <w:marBottom w:val="0"/>
          <w:divBdr>
            <w:top w:val="none" w:sz="0" w:space="0" w:color="auto"/>
            <w:left w:val="none" w:sz="0" w:space="0" w:color="auto"/>
            <w:bottom w:val="none" w:sz="0" w:space="0" w:color="auto"/>
            <w:right w:val="none" w:sz="0" w:space="0" w:color="auto"/>
          </w:divBdr>
        </w:div>
        <w:div w:id="631133314">
          <w:marLeft w:val="360"/>
          <w:marRight w:val="0"/>
          <w:marTop w:val="200"/>
          <w:marBottom w:val="0"/>
          <w:divBdr>
            <w:top w:val="none" w:sz="0" w:space="0" w:color="auto"/>
            <w:left w:val="none" w:sz="0" w:space="0" w:color="auto"/>
            <w:bottom w:val="none" w:sz="0" w:space="0" w:color="auto"/>
            <w:right w:val="none" w:sz="0" w:space="0" w:color="auto"/>
          </w:divBdr>
        </w:div>
        <w:div w:id="11776952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wired.com/2010/06/50-mph-speed-limit-curb-emissions/" TargetMode="External"/><Relationship Id="rId21" Type="http://schemas.openxmlformats.org/officeDocument/2006/relationships/image" Target="media/image6.png"/><Relationship Id="rId42" Type="http://schemas.openxmlformats.org/officeDocument/2006/relationships/image" Target="media/image27.jpe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hyperlink" Target="https://www.rac.co.uk/drive/advice/emissions/euro-emissions-standards/" TargetMode="External"/><Relationship Id="rId84" Type="http://schemas.openxmlformats.org/officeDocument/2006/relationships/hyperlink" Target="https://www.cambustion.com/products/egr" TargetMode="External"/><Relationship Id="rId89" Type="http://schemas.openxmlformats.org/officeDocument/2006/relationships/hyperlink" Target="https://www.rivervaleleasing.co.uk/car-leasing/ford/fiesta/1-ecoboost-titanium-5dr-78844" TargetMode="External"/><Relationship Id="rId112" Type="http://schemas.openxmlformats.org/officeDocument/2006/relationships/hyperlink" Target="https://www.rivervaleleasing.co.uk/car-leasing/vauxhall/corsa/1_2-se-premium-5dr-90648" TargetMode="External"/><Relationship Id="rId16" Type="http://schemas.openxmlformats.org/officeDocument/2006/relationships/footer" Target="footer3.xml"/><Relationship Id="rId107" Type="http://schemas.openxmlformats.org/officeDocument/2006/relationships/hyperlink" Target="https://www.sciencedirect.com/topics/engineering/engine-downsizing" TargetMode="External"/><Relationship Id="rId11" Type="http://schemas.openxmlformats.org/officeDocument/2006/relationships/image" Target="media/image1.jpeg"/><Relationship Id="rId32" Type="http://schemas.openxmlformats.org/officeDocument/2006/relationships/image" Target="media/image17.jpeg"/><Relationship Id="rId37" Type="http://schemas.openxmlformats.org/officeDocument/2006/relationships/image" Target="media/image22.jpe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hyperlink" Target="https://dieselnet.com/tech/engine_egr_sys.php" TargetMode="External"/><Relationship Id="rId79" Type="http://schemas.openxmlformats.org/officeDocument/2006/relationships/hyperlink" Target="https://www.mazda.com/en/innovation/technology/skyactiv/skyactiv-g/" TargetMode="External"/><Relationship Id="rId102" Type="http://schemas.openxmlformats.org/officeDocument/2006/relationships/hyperlink" Target="https://assets.publishing.service.gov.uk/government/uploads/system/uploads/attachment_data/file/4247/ppr-354.pdf" TargetMode="External"/><Relationship Id="rId123" Type="http://schemas.openxmlformats.org/officeDocument/2006/relationships/image" Target="media/image55.png"/><Relationship Id="rId128"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hyperlink" Target="https://www.bbc.co.uk/news/uk-40726868" TargetMode="External"/><Relationship Id="rId95" Type="http://schemas.openxmlformats.org/officeDocument/2006/relationships/hyperlink" Target="https://www.gao.gov/new.items/d09153r.pdf" TargetMode="External"/><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image" Target="media/image28.jpeg"/><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hyperlink" Target="https://www.buyacar.co.uk/cars/euro-6-emissions-standard-cars/522/what-are-euro-6-emissions-standards-why-you-need-to-know" TargetMode="External"/><Relationship Id="rId113" Type="http://schemas.openxmlformats.org/officeDocument/2006/relationships/hyperlink" Target="https://www.rivervaleleasing.co.uk/car-leasing/ford/fiesta/1-ecoboost-titanium-5dr-78844" TargetMode="External"/><Relationship Id="rId118" Type="http://schemas.openxmlformats.org/officeDocument/2006/relationships/hyperlink" Target="https://www.gao.gov/new.items/d09153r.pdf" TargetMode="External"/><Relationship Id="rId80" Type="http://schemas.openxmlformats.org/officeDocument/2006/relationships/hyperlink" Target="https://thedriven.io/2018/11/15/hydrogen-fuel-cell-cars-have-three-times-emissions-of-battery-evs-uq-study/" TargetMode="External"/><Relationship Id="rId85" Type="http://schemas.openxmlformats.org/officeDocument/2006/relationships/hyperlink" Target="https://www.racfoundation.org/wp-content/uploads/2017/11/Average_speed_camera_effectiveness_Owen_Ursachi_Allsop_September_2016.pdf" TargetMode="External"/><Relationship Id="rId12" Type="http://schemas.openxmlformats.org/officeDocument/2006/relationships/header" Target="header1.xml"/><Relationship Id="rId17" Type="http://schemas.openxmlformats.org/officeDocument/2006/relationships/image" Target="media/image2.png"/><Relationship Id="rId33" Type="http://schemas.openxmlformats.org/officeDocument/2006/relationships/image" Target="media/image18.jpeg"/><Relationship Id="rId38" Type="http://schemas.openxmlformats.org/officeDocument/2006/relationships/image" Target="media/image23.jpeg"/><Relationship Id="rId59" Type="http://schemas.openxmlformats.org/officeDocument/2006/relationships/image" Target="media/image44.png"/><Relationship Id="rId103" Type="http://schemas.openxmlformats.org/officeDocument/2006/relationships/hyperlink" Target="https://www.rac.co.uk/drive/advice/emissions/diesel-particulate-filters/" TargetMode="External"/><Relationship Id="rId108" Type="http://schemas.openxmlformats.org/officeDocument/2006/relationships/hyperlink" Target="https://www.autodna.com/blog/will-rightsizing-effectively-replace-downsizing/" TargetMode="External"/><Relationship Id="rId124" Type="http://schemas.openxmlformats.org/officeDocument/2006/relationships/image" Target="media/image56.png"/><Relationship Id="rId129" Type="http://schemas.openxmlformats.org/officeDocument/2006/relationships/theme" Target="theme/theme1.xml"/><Relationship Id="rId54" Type="http://schemas.openxmlformats.org/officeDocument/2006/relationships/image" Target="media/image39.png"/><Relationship Id="rId70" Type="http://schemas.openxmlformats.org/officeDocument/2006/relationships/hyperlink" Target="https://ww2.frost.com/frost-perspectives/european-emission-regulations-will-stringent-emission-regulations-choke-automotive-industry-or-will-oems-find-their-way-out/" TargetMode="External"/><Relationship Id="rId75" Type="http://schemas.openxmlformats.org/officeDocument/2006/relationships/hyperlink" Target="https://www.rac.co.uk/drive/advice/emissions/diesel-particulate-filters/" TargetMode="External"/><Relationship Id="rId91" Type="http://schemas.openxmlformats.org/officeDocument/2006/relationships/hyperlink" Target="https://www.bbc.co.uk/news/science-environment-51366123" TargetMode="External"/><Relationship Id="rId96" Type="http://schemas.openxmlformats.org/officeDocument/2006/relationships/hyperlink" Target="https://www.theguardian.com/environment/2019/mar/22/dirty-lies-how-the-car-industry-hid-the-truth-about-diesel-emissions"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8.png"/><Relationship Id="rId28" Type="http://schemas.openxmlformats.org/officeDocument/2006/relationships/image" Target="media/image13.png"/><Relationship Id="rId49" Type="http://schemas.openxmlformats.org/officeDocument/2006/relationships/image" Target="media/image34.png"/><Relationship Id="rId114" Type="http://schemas.openxmlformats.org/officeDocument/2006/relationships/hyperlink" Target="https://www.parkers.co.uk/vauxhall/corsa/hatchback-2014/specs/" TargetMode="External"/><Relationship Id="rId119" Type="http://schemas.openxmlformats.org/officeDocument/2006/relationships/hyperlink" Target="https://www.theguardian.com/environment/2019/mar/22/dirty-lies-how-the-car-industry-hid-the-truth-about-diesel-emissions" TargetMode="External"/><Relationship Id="rId44" Type="http://schemas.openxmlformats.org/officeDocument/2006/relationships/image" Target="media/image29.jpeg"/><Relationship Id="rId60" Type="http://schemas.openxmlformats.org/officeDocument/2006/relationships/image" Target="media/image45.png"/><Relationship Id="rId65" Type="http://schemas.openxmlformats.org/officeDocument/2006/relationships/image" Target="media/image50.png"/><Relationship Id="rId81" Type="http://schemas.openxmlformats.org/officeDocument/2006/relationships/hyperlink" Target="https://docs.google.com/forms/d/1Q-iBCJqmJrfvcun4lnLIHfVNZsJDmHuM1-cmhKOcz1Q/edit" TargetMode="External"/><Relationship Id="rId86" Type="http://schemas.openxmlformats.org/officeDocument/2006/relationships/hyperlink" Target="https://www.parkers.co.uk/ford/kuga/estate-2012/15-ecoboost-titanium-sport-2wd-5d/specs/" TargetMode="External"/><Relationship Id="rId13" Type="http://schemas.openxmlformats.org/officeDocument/2006/relationships/footer" Target="footer1.xml"/><Relationship Id="rId18" Type="http://schemas.openxmlformats.org/officeDocument/2006/relationships/image" Target="media/image3.jpeg"/><Relationship Id="rId39" Type="http://schemas.openxmlformats.org/officeDocument/2006/relationships/image" Target="media/image24.jpeg"/><Relationship Id="rId109" Type="http://schemas.openxmlformats.org/officeDocument/2006/relationships/hyperlink" Target="https://www.engineeringtoolbox.com/rolling-friction-resistance-d_1303.html" TargetMode="External"/><Relationship Id="rId34" Type="http://schemas.openxmlformats.org/officeDocument/2006/relationships/image" Target="media/image19.jpe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hyperlink" Target="https://www.driving.co.uk/car-clinic/advice/average-speed-cameras-work-changing-lane-help-avoid-speeding-fines/" TargetMode="External"/><Relationship Id="rId97" Type="http://schemas.openxmlformats.org/officeDocument/2006/relationships/hyperlink" Target="https://dieselnet.com/tech/health_pm.php" TargetMode="External"/><Relationship Id="rId104" Type="http://schemas.openxmlformats.org/officeDocument/2006/relationships/hyperlink" Target="https://www.cashcarsbuyer.com/whats-the-average-lifespan-of-a-car/" TargetMode="External"/><Relationship Id="rId120" Type="http://schemas.openxmlformats.org/officeDocument/2006/relationships/image" Target="media/image52.png"/><Relationship Id="rId125" Type="http://schemas.openxmlformats.org/officeDocument/2006/relationships/image" Target="media/image57.png"/><Relationship Id="rId7" Type="http://schemas.openxmlformats.org/officeDocument/2006/relationships/settings" Target="settings.xml"/><Relationship Id="rId71" Type="http://schemas.openxmlformats.org/officeDocument/2006/relationships/hyperlink" Target="https://dieselnet.com/standards/cycles/ece_eudc.php" TargetMode="External"/><Relationship Id="rId92" Type="http://schemas.openxmlformats.org/officeDocument/2006/relationships/hyperlink" Target="https://doi.org/10.1063/1.4996530" TargetMode="External"/><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5.jpeg"/><Relationship Id="rId45" Type="http://schemas.openxmlformats.org/officeDocument/2006/relationships/image" Target="media/image30.jpeg"/><Relationship Id="rId66" Type="http://schemas.openxmlformats.org/officeDocument/2006/relationships/image" Target="media/image51.png"/><Relationship Id="rId87" Type="http://schemas.openxmlformats.org/officeDocument/2006/relationships/hyperlink" Target="https://www.carfolio.com/specifications/models/car/?car=523270" TargetMode="External"/><Relationship Id="rId110" Type="http://schemas.openxmlformats.org/officeDocument/2006/relationships/hyperlink" Target="https://www.evo.co.uk/features/18753/is-engine-downsizing-finally-falling-out-of-fashion" TargetMode="External"/><Relationship Id="rId115" Type="http://schemas.openxmlformats.org/officeDocument/2006/relationships/hyperlink" Target="https://www.parkers.co.uk/ford/fiesta/hatchback-2017/car-tax/" TargetMode="External"/><Relationship Id="rId61" Type="http://schemas.openxmlformats.org/officeDocument/2006/relationships/image" Target="media/image46.png"/><Relationship Id="rId82" Type="http://schemas.openxmlformats.org/officeDocument/2006/relationships/hyperlink" Target="https://www.rac.co.uk/drive/advice/car-maintenance/catalytic-converters/" TargetMode="External"/><Relationship Id="rId19" Type="http://schemas.openxmlformats.org/officeDocument/2006/relationships/image" Target="media/image4.png"/><Relationship Id="rId14" Type="http://schemas.openxmlformats.org/officeDocument/2006/relationships/header" Target="header2.xml"/><Relationship Id="rId30" Type="http://schemas.openxmlformats.org/officeDocument/2006/relationships/image" Target="media/image15.png"/><Relationship Id="rId35" Type="http://schemas.openxmlformats.org/officeDocument/2006/relationships/image" Target="media/image20.jpeg"/><Relationship Id="rId56" Type="http://schemas.openxmlformats.org/officeDocument/2006/relationships/image" Target="media/image41.png"/><Relationship Id="rId77" Type="http://schemas.openxmlformats.org/officeDocument/2006/relationships/hyperlink" Target="https://www.bbc.co.uk/news/uk-40726868" TargetMode="External"/><Relationship Id="rId100" Type="http://schemas.openxmlformats.org/officeDocument/2006/relationships/hyperlink" Target="https://www.rac.co.uk/drive/advice/car-maintenance/catalytic-converters/" TargetMode="External"/><Relationship Id="rId105" Type="http://schemas.openxmlformats.org/officeDocument/2006/relationships/hyperlink" Target="https://eacnur.org/blog/cuales-los-paises-mas-contaminantes-tc_alt45664n_o_pstn_o_pst/" TargetMode="External"/><Relationship Id="rId126" Type="http://schemas.openxmlformats.org/officeDocument/2006/relationships/image" Target="media/image58.png"/><Relationship Id="rId8" Type="http://schemas.openxmlformats.org/officeDocument/2006/relationships/webSettings" Target="webSettings.xml"/><Relationship Id="rId51" Type="http://schemas.openxmlformats.org/officeDocument/2006/relationships/image" Target="media/image36.png"/><Relationship Id="rId72" Type="http://schemas.openxmlformats.org/officeDocument/2006/relationships/hyperlink" Target="https://assets.publishing.service.gov.uk/government/uploads/system/uploads/attachment_data/file/4247/ppr-354.pdf" TargetMode="External"/><Relationship Id="rId93" Type="http://schemas.openxmlformats.org/officeDocument/2006/relationships/hyperlink" Target="https://aip.scitation.org/doi/pdf/10.1063/1.4996530" TargetMode="External"/><Relationship Id="rId98" Type="http://schemas.openxmlformats.org/officeDocument/2006/relationships/hyperlink" Target="https://ec.europa.eu/info/law/better-regulation/have-your-say/initiatives/12313-Development-of-Euro-7-emission-standards-for-cars-vans-lorries-and-buses" TargetMode="External"/><Relationship Id="rId121" Type="http://schemas.openxmlformats.org/officeDocument/2006/relationships/image" Target="media/image53.png"/><Relationship Id="rId3" Type="http://schemas.openxmlformats.org/officeDocument/2006/relationships/customXml" Target="../customXml/item3.xml"/><Relationship Id="rId25" Type="http://schemas.openxmlformats.org/officeDocument/2006/relationships/image" Target="media/image10.png"/><Relationship Id="rId46" Type="http://schemas.openxmlformats.org/officeDocument/2006/relationships/image" Target="media/image31.png"/><Relationship Id="rId67" Type="http://schemas.openxmlformats.org/officeDocument/2006/relationships/hyperlink" Target="https://www.express.co.uk/life-style/cars/848920/car-emissions-test-diesel-VW-pollution" TargetMode="External"/><Relationship Id="rId116" Type="http://schemas.openxmlformats.org/officeDocument/2006/relationships/hyperlink" Target="https://aip.scitation.org/doi/pdf/10.1063/1.4996530" TargetMode="External"/><Relationship Id="rId20" Type="http://schemas.openxmlformats.org/officeDocument/2006/relationships/image" Target="media/image5.png"/><Relationship Id="rId41" Type="http://schemas.openxmlformats.org/officeDocument/2006/relationships/image" Target="media/image26.jpeg"/><Relationship Id="rId62" Type="http://schemas.openxmlformats.org/officeDocument/2006/relationships/image" Target="media/image47.png"/><Relationship Id="rId83" Type="http://schemas.openxmlformats.org/officeDocument/2006/relationships/hyperlink" Target="https://schoolworkhelper.net/catalytic-converter-parts-function/" TargetMode="External"/><Relationship Id="rId88" Type="http://schemas.openxmlformats.org/officeDocument/2006/relationships/hyperlink" Target="https://www.rivervaleleasing.co.uk/car-leasing/vauxhall/corsa/1_2-se-premium-5dr-90648" TargetMode="External"/><Relationship Id="rId111" Type="http://schemas.openxmlformats.org/officeDocument/2006/relationships/hyperlink" Target="https://www.conserve-energy-future.com/advantages_disadvantages_hydrogenenergy.php" TargetMode="External"/><Relationship Id="rId15" Type="http://schemas.openxmlformats.org/officeDocument/2006/relationships/footer" Target="footer2.xml"/><Relationship Id="rId36" Type="http://schemas.openxmlformats.org/officeDocument/2006/relationships/image" Target="media/image21.jpeg"/><Relationship Id="rId57" Type="http://schemas.openxmlformats.org/officeDocument/2006/relationships/image" Target="media/image42.png"/><Relationship Id="rId106" Type="http://schemas.openxmlformats.org/officeDocument/2006/relationships/hyperlink" Target="https://policy.friendsoftheearth.uk/policy-positions/reducing-greenhouse-gases-our-position-0" TargetMode="External"/><Relationship Id="rId127" Type="http://schemas.openxmlformats.org/officeDocument/2006/relationships/image" Target="media/image59.png"/><Relationship Id="rId10" Type="http://schemas.openxmlformats.org/officeDocument/2006/relationships/endnotes" Target="endnotes.xml"/><Relationship Id="rId31" Type="http://schemas.openxmlformats.org/officeDocument/2006/relationships/image" Target="media/image16.jpeg"/><Relationship Id="rId52" Type="http://schemas.openxmlformats.org/officeDocument/2006/relationships/image" Target="media/image37.png"/><Relationship Id="rId73" Type="http://schemas.openxmlformats.org/officeDocument/2006/relationships/hyperlink" Target="https://www.liveabout.com/how-to-fix-catalytic-converter-without-replacing-it-4584641" TargetMode="External"/><Relationship Id="rId78" Type="http://schemas.openxmlformats.org/officeDocument/2006/relationships/hyperlink" Target="https://www.autocarindia.com/auto-blogs/is-downsizing-dead-410640" TargetMode="External"/><Relationship Id="rId94" Type="http://schemas.openxmlformats.org/officeDocument/2006/relationships/hyperlink" Target="https://www.wired.com/2010/06/50-mph-speed-limit-curb-emissions/" TargetMode="External"/><Relationship Id="rId99" Type="http://schemas.openxmlformats.org/officeDocument/2006/relationships/hyperlink" Target="https://ww2.frost.com/frost-perspectives/european-emission-regulations-will-stringent-emission-regulations-choke-automotive-industry-or-will-oems-find-their-way-out/" TargetMode="External"/><Relationship Id="rId101" Type="http://schemas.openxmlformats.org/officeDocument/2006/relationships/hyperlink" Target="https://schoolworkhelper.net/catalytic-converter-parts-function/" TargetMode="External"/><Relationship Id="rId122" Type="http://schemas.openxmlformats.org/officeDocument/2006/relationships/image" Target="media/image54.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9" ma:contentTypeDescription="Create a new document." ma:contentTypeScope="" ma:versionID="4f50d1cac8afb339ad684b8bfb1e8526">
  <xsd:schema xmlns:xsd="http://www.w3.org/2001/XMLSchema" xmlns:xs="http://www.w3.org/2001/XMLSchema" xmlns:p="http://schemas.microsoft.com/office/2006/metadata/properties" xmlns:ns3="1c03a1d9-70c4-477b-aef0-fd07cc731e16" targetNamespace="http://schemas.microsoft.com/office/2006/metadata/properties" ma:root="true" ma:fieldsID="3f30b13736f67fbc94922b1f3b0b4489"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03643-02BD-4281-A306-3B516FD4156A}">
  <ds:schemaRefs>
    <ds:schemaRef ds:uri="http://schemas.microsoft.com/sharepoint/v3/contenttype/forms"/>
  </ds:schemaRefs>
</ds:datastoreItem>
</file>

<file path=customXml/itemProps2.xml><?xml version="1.0" encoding="utf-8"?>
<ds:datastoreItem xmlns:ds="http://schemas.openxmlformats.org/officeDocument/2006/customXml" ds:itemID="{884D34D1-609E-441E-9FAB-10D3A01BE5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A9A3DF-76E8-49C7-9C28-A68460E5AA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1CA67E-E68D-4B36-99D5-C85781741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3526</TotalTime>
  <Pages>60</Pages>
  <Words>13719</Words>
  <Characters>78204</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dc:creator>
  <cp:keywords/>
  <dc:description/>
  <cp:lastModifiedBy>davis watkins</cp:lastModifiedBy>
  <cp:revision>2482</cp:revision>
  <dcterms:created xsi:type="dcterms:W3CDTF">2020-04-13T13:38:00Z</dcterms:created>
  <dcterms:modified xsi:type="dcterms:W3CDTF">2020-05-05T06:48:00Z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