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ackground w:color="FFFFFF"/>
  <w:body>
    <w:p xmlns:wp14="http://schemas.microsoft.com/office/word/2010/wordml" w:rsidRPr="005A36A8" w:rsidR="000A161D" w:rsidRDefault="000A161D" w14:paraId="672A6659" wp14:textId="77777777">
      <w:pPr>
        <w:jc w:val="center"/>
        <w:rPr>
          <w:rFonts w:ascii="Times New Roman" w:hAnsi="Times New Roman"/>
          <w:b/>
          <w:bCs/>
          <w:sz w:val="24"/>
          <w:szCs w:val="24"/>
          <w:u w:val="single"/>
          <w:lang w:val="en-GB"/>
        </w:rPr>
      </w:pPr>
    </w:p>
    <w:p w:rsidR="02B260F4" w:rsidP="02B260F4" w:rsidRDefault="02B260F4" w14:paraId="3FA78766" w14:textId="139C3508">
      <w:pPr>
        <w:spacing w:line="259" w:lineRule="auto"/>
        <w:jc w:val="center"/>
      </w:pPr>
      <w:r w:rsidRPr="02B260F4" w:rsidR="02B260F4">
        <w:rPr>
          <w:rFonts w:ascii="Arial" w:hAnsi="Arial" w:eastAsia="Arial" w:cs="Arial"/>
          <w:b w:val="1"/>
          <w:bCs w:val="1"/>
          <w:noProof w:val="0"/>
          <w:sz w:val="24"/>
          <w:szCs w:val="24"/>
          <w:lang w:val="en-US"/>
        </w:rPr>
        <w:t>Component</w:t>
      </w:r>
      <w:r w:rsidRPr="02B260F4" w:rsidR="02B260F4">
        <w:rPr>
          <w:rFonts w:ascii="Arial" w:hAnsi="Arial" w:eastAsia="Arial" w:cs="Arial"/>
          <w:b w:val="1"/>
          <w:bCs w:val="1"/>
          <w:noProof w:val="0"/>
          <w:sz w:val="24"/>
          <w:szCs w:val="24"/>
          <w:lang w:val="en-US"/>
        </w:rPr>
        <w:t xml:space="preserve"> 2 - Individual Report.</w:t>
      </w:r>
    </w:p>
    <w:p w:rsidR="02B260F4" w:rsidP="02B260F4" w:rsidRDefault="02B260F4" w14:paraId="0E4DA7D3" w14:textId="6DCBCA0C">
      <w:pPr>
        <w:pStyle w:val="Normal"/>
        <w:spacing w:line="259" w:lineRule="auto"/>
        <w:jc w:val="center"/>
        <w:rPr>
          <w:rFonts w:ascii="Arial" w:hAnsi="Arial" w:eastAsia="Arial" w:cs="Arial"/>
          <w:b w:val="1"/>
          <w:bCs w:val="1"/>
          <w:noProof w:val="0"/>
          <w:sz w:val="24"/>
          <w:szCs w:val="24"/>
          <w:lang w:val="en-US"/>
        </w:rPr>
      </w:pPr>
    </w:p>
    <w:p w:rsidR="02B260F4" w:rsidP="02B260F4" w:rsidRDefault="02B260F4" w14:paraId="43BDC970" w14:textId="6AD4D4C9">
      <w:pPr>
        <w:spacing w:line="259" w:lineRule="auto"/>
        <w:jc w:val="center"/>
        <w:rPr>
          <w:rFonts w:ascii="Arial" w:hAnsi="Arial" w:eastAsia="Arial" w:cs="Arial"/>
          <w:b w:val="1"/>
          <w:bCs w:val="1"/>
          <w:noProof w:val="0"/>
          <w:sz w:val="24"/>
          <w:szCs w:val="24"/>
          <w:lang w:val="en-US"/>
        </w:rPr>
      </w:pPr>
      <w:r w:rsidRPr="02B260F4" w:rsidR="02B260F4">
        <w:rPr>
          <w:rFonts w:ascii="Arial" w:hAnsi="Arial" w:eastAsia="Arial" w:cs="Arial"/>
          <w:noProof w:val="0"/>
          <w:sz w:val="24"/>
          <w:szCs w:val="24"/>
          <w:lang w:val="en-US"/>
        </w:rPr>
        <w:t xml:space="preserve">Student Name: </w:t>
      </w:r>
      <w:r w:rsidRPr="02B260F4" w:rsidR="02B260F4">
        <w:rPr>
          <w:rFonts w:ascii="Arial" w:hAnsi="Arial" w:eastAsia="Arial" w:cs="Arial"/>
          <w:b w:val="1"/>
          <w:bCs w:val="1"/>
          <w:noProof w:val="0"/>
          <w:sz w:val="24"/>
          <w:szCs w:val="24"/>
          <w:lang w:val="en-US"/>
        </w:rPr>
        <w:t xml:space="preserve">Cristina-Madalina </w:t>
      </w:r>
      <w:r w:rsidRPr="02B260F4" w:rsidR="02B260F4">
        <w:rPr>
          <w:rFonts w:ascii="Arial" w:hAnsi="Arial" w:eastAsia="Arial" w:cs="Arial"/>
          <w:b w:val="1"/>
          <w:bCs w:val="1"/>
          <w:noProof w:val="0"/>
          <w:sz w:val="24"/>
          <w:szCs w:val="24"/>
          <w:lang w:val="en-US"/>
        </w:rPr>
        <w:t>Carare</w:t>
      </w:r>
    </w:p>
    <w:p w:rsidR="02B260F4" w:rsidP="02B260F4" w:rsidRDefault="02B260F4" w14:paraId="608534E7" w14:textId="3EB18FB8">
      <w:pPr>
        <w:pStyle w:val="Normal"/>
        <w:spacing w:line="259" w:lineRule="auto"/>
        <w:jc w:val="center"/>
        <w:rPr>
          <w:rFonts w:ascii="Arial" w:hAnsi="Arial" w:eastAsia="Arial" w:cs="Arial"/>
          <w:noProof w:val="0"/>
          <w:sz w:val="24"/>
          <w:szCs w:val="24"/>
          <w:lang w:val="en-US"/>
        </w:rPr>
      </w:pPr>
    </w:p>
    <w:p w:rsidR="02B260F4" w:rsidP="02B260F4" w:rsidRDefault="02B260F4" w14:paraId="0E51E4C4" w14:textId="18E2F036">
      <w:pPr>
        <w:spacing w:line="259" w:lineRule="auto"/>
        <w:jc w:val="center"/>
        <w:rPr>
          <w:rFonts w:ascii="Arial" w:hAnsi="Arial" w:eastAsia="Arial" w:cs="Arial"/>
          <w:b w:val="1"/>
          <w:bCs w:val="1"/>
          <w:noProof w:val="0"/>
          <w:sz w:val="24"/>
          <w:szCs w:val="24"/>
          <w:lang w:val="en-US"/>
        </w:rPr>
      </w:pPr>
      <w:r w:rsidRPr="02B260F4" w:rsidR="02B260F4">
        <w:rPr>
          <w:rFonts w:ascii="Arial" w:hAnsi="Arial" w:eastAsia="Arial" w:cs="Arial"/>
          <w:noProof w:val="0"/>
          <w:sz w:val="24"/>
          <w:szCs w:val="24"/>
          <w:lang w:val="en-US"/>
        </w:rPr>
        <w:t xml:space="preserve">Student Number: </w:t>
      </w:r>
      <w:r w:rsidRPr="02B260F4" w:rsidR="02B260F4">
        <w:rPr>
          <w:rFonts w:ascii="Arial" w:hAnsi="Arial" w:eastAsia="Arial" w:cs="Arial"/>
          <w:b w:val="1"/>
          <w:bCs w:val="1"/>
          <w:noProof w:val="0"/>
          <w:sz w:val="24"/>
          <w:szCs w:val="24"/>
          <w:lang w:val="en-US"/>
        </w:rPr>
        <w:t>2246441</w:t>
      </w:r>
    </w:p>
    <w:p w:rsidR="02B260F4" w:rsidP="02B260F4" w:rsidRDefault="02B260F4" w14:paraId="3553ED53" w14:textId="20490F8F">
      <w:pPr>
        <w:pStyle w:val="Normal"/>
        <w:spacing w:line="259" w:lineRule="auto"/>
        <w:jc w:val="center"/>
        <w:rPr>
          <w:rFonts w:ascii="Arial" w:hAnsi="Arial" w:eastAsia="Arial" w:cs="Arial"/>
          <w:noProof w:val="0"/>
          <w:sz w:val="24"/>
          <w:szCs w:val="24"/>
          <w:lang w:val="en-US"/>
        </w:rPr>
      </w:pPr>
    </w:p>
    <w:p w:rsidR="02B260F4" w:rsidP="02B260F4" w:rsidRDefault="02B260F4" w14:paraId="2C42B6EE" w14:textId="798CD010">
      <w:pPr>
        <w:pStyle w:val="Normal"/>
        <w:spacing w:line="240" w:lineRule="auto"/>
        <w:ind w:left="2160" w:firstLine="720"/>
        <w:jc w:val="left"/>
      </w:pPr>
      <w:r w:rsidRPr="02B260F4" w:rsidR="02B260F4">
        <w:rPr>
          <w:rFonts w:ascii="Arial" w:hAnsi="Arial" w:eastAsia="Arial" w:cs="Arial"/>
          <w:noProof w:val="0"/>
          <w:sz w:val="24"/>
          <w:szCs w:val="24"/>
          <w:lang w:val="en-US"/>
        </w:rPr>
        <w:t xml:space="preserve">Lecturer Name: </w:t>
      </w:r>
      <w:r w:rsidRPr="02B260F4" w:rsidR="02B260F4">
        <w:rPr>
          <w:rFonts w:ascii="Arial" w:hAnsi="Arial" w:eastAsia="Arial" w:cs="Arial"/>
          <w:b w:val="1"/>
          <w:bCs w:val="1"/>
          <w:noProof w:val="0"/>
          <w:sz w:val="24"/>
          <w:szCs w:val="24"/>
          <w:lang w:val="en-US"/>
        </w:rPr>
        <w:t>Dr Yousuf Kamal</w:t>
      </w:r>
    </w:p>
    <w:p w:rsidR="02B260F4" w:rsidP="02B260F4" w:rsidRDefault="02B260F4" w14:paraId="1EB480D3" w14:textId="1AEBC4BD">
      <w:pPr>
        <w:pStyle w:val="Normal"/>
        <w:spacing w:line="259" w:lineRule="auto"/>
        <w:jc w:val="center"/>
        <w:rPr>
          <w:rFonts w:ascii="Arial" w:hAnsi="Arial" w:eastAsia="Arial" w:cs="Arial"/>
          <w:noProof w:val="0"/>
          <w:sz w:val="24"/>
          <w:szCs w:val="24"/>
          <w:lang w:val="en-US"/>
        </w:rPr>
      </w:pPr>
    </w:p>
    <w:p w:rsidR="02B260F4" w:rsidP="02B260F4" w:rsidRDefault="02B260F4" w14:paraId="4F415876" w14:textId="51DC9EDC">
      <w:pPr>
        <w:pStyle w:val="Normal"/>
        <w:spacing w:line="259" w:lineRule="auto"/>
        <w:jc w:val="center"/>
        <w:rPr>
          <w:rFonts w:ascii="Arial" w:hAnsi="Arial" w:eastAsia="Arial" w:cs="Arial"/>
          <w:noProof w:val="0"/>
          <w:sz w:val="24"/>
          <w:szCs w:val="24"/>
          <w:lang w:val="en-US"/>
        </w:rPr>
      </w:pPr>
    </w:p>
    <w:p w:rsidR="02B260F4" w:rsidP="02B260F4" w:rsidRDefault="02B260F4" w14:paraId="6E536F24" w14:textId="2DEC649D">
      <w:pPr>
        <w:pStyle w:val="Normal"/>
        <w:spacing w:line="259" w:lineRule="auto"/>
        <w:jc w:val="center"/>
        <w:rPr>
          <w:rFonts w:ascii="Arial" w:hAnsi="Arial" w:eastAsia="Arial" w:cs="Arial"/>
          <w:noProof w:val="0"/>
          <w:sz w:val="24"/>
          <w:szCs w:val="24"/>
          <w:lang w:val="en-US"/>
        </w:rPr>
      </w:pPr>
    </w:p>
    <w:p w:rsidR="02B260F4" w:rsidP="02B260F4" w:rsidRDefault="02B260F4" w14:paraId="4445F32C" w14:textId="362F3BBB">
      <w:pPr>
        <w:spacing w:line="259" w:lineRule="auto"/>
        <w:jc w:val="center"/>
      </w:pPr>
      <w:r w:rsidRPr="02B260F4" w:rsidR="02B260F4">
        <w:rPr>
          <w:rFonts w:ascii="Arial" w:hAnsi="Arial" w:eastAsia="Arial" w:cs="Arial"/>
          <w:b w:val="1"/>
          <w:bCs w:val="1"/>
          <w:noProof w:val="0"/>
          <w:sz w:val="24"/>
          <w:szCs w:val="24"/>
          <w:lang w:val="en-US"/>
        </w:rPr>
        <w:t>LCBB4006_BIRM</w:t>
      </w:r>
    </w:p>
    <w:p w:rsidR="02B260F4" w:rsidP="02B260F4" w:rsidRDefault="02B260F4" w14:paraId="59B31ECB" w14:textId="16771841">
      <w:pPr>
        <w:spacing w:line="259" w:lineRule="auto"/>
        <w:jc w:val="center"/>
      </w:pPr>
      <w:r w:rsidRPr="02B260F4" w:rsidR="02B260F4">
        <w:rPr>
          <w:rFonts w:ascii="Arial" w:hAnsi="Arial" w:eastAsia="Arial" w:cs="Arial"/>
          <w:b w:val="1"/>
          <w:bCs w:val="1"/>
          <w:noProof w:val="0"/>
          <w:sz w:val="24"/>
          <w:szCs w:val="24"/>
          <w:lang w:val="en-US"/>
        </w:rPr>
        <w:t>Academic Skills</w:t>
      </w:r>
    </w:p>
    <w:p w:rsidR="02B260F4" w:rsidP="02B260F4" w:rsidRDefault="02B260F4" w14:paraId="3E3AD126" w14:textId="2F1EB6C8">
      <w:pPr>
        <w:pStyle w:val="ContentsHeading"/>
        <w:jc w:val="center"/>
        <w:rPr>
          <w:rFonts w:cs="Arial"/>
          <w:sz w:val="24"/>
          <w:szCs w:val="24"/>
        </w:rPr>
      </w:pPr>
    </w:p>
    <w:p xmlns:wp14="http://schemas.microsoft.com/office/word/2010/wordml" w:rsidRPr="005A36A8" w:rsidR="00B452AD" w:rsidRDefault="00A42E73" w14:paraId="5DAB6C7B" wp14:textId="77777777">
      <w:pPr>
        <w:suppressAutoHyphens w:val="0"/>
        <w:spacing w:line="240" w:lineRule="auto"/>
        <w:jc w:val="left"/>
        <w:rPr>
          <w:rFonts w:ascii="Times New Roman" w:hAnsi="Times New Roman" w:eastAsia="Droid Sans"/>
          <w:b/>
          <w:bCs/>
          <w:sz w:val="24"/>
          <w:szCs w:val="24"/>
        </w:rPr>
      </w:pPr>
      <w:r w:rsidRPr="005A36A8">
        <w:rPr>
          <w:rFonts w:ascii="Times New Roman" w:hAnsi="Times New Roman"/>
          <w:sz w:val="24"/>
          <w:szCs w:val="24"/>
        </w:rPr>
        <w:br w:type="page"/>
      </w:r>
    </w:p>
    <w:p xmlns:wp14="http://schemas.microsoft.com/office/word/2010/wordml" w:rsidRPr="008E58B9" w:rsidR="00437BE3" w:rsidP="008E58B9" w:rsidRDefault="00A42E73" w14:paraId="22E0FC93" wp14:textId="77777777">
      <w:pPr>
        <w:pStyle w:val="ContentsHeading"/>
        <w:spacing w:line="480" w:lineRule="auto"/>
        <w:jc w:val="center"/>
        <w:rPr>
          <w:rFonts w:cs="Arial"/>
          <w:sz w:val="24"/>
          <w:szCs w:val="24"/>
        </w:rPr>
      </w:pPr>
      <w:r w:rsidRPr="008E58B9">
        <w:rPr>
          <w:rFonts w:cs="Arial"/>
          <w:sz w:val="24"/>
          <w:szCs w:val="24"/>
        </w:rPr>
        <w:t>Table of Contents</w:t>
      </w:r>
    </w:p>
    <w:p xmlns:wp14="http://schemas.microsoft.com/office/word/2010/wordml" w:rsidR="004E6D4C" w:rsidRDefault="00237AA3" w14:paraId="125370DC" wp14:textId="77777777">
      <w:pPr>
        <w:pStyle w:val="TOC1"/>
        <w:rPr>
          <w:rFonts w:asciiTheme="minorHAnsi" w:hAnsiTheme="minorHAnsi" w:eastAsiaTheme="minorEastAsia" w:cstheme="minorBidi"/>
          <w:noProof/>
          <w:lang w:eastAsia="en-US"/>
        </w:rPr>
      </w:pPr>
      <w:r w:rsidRPr="00C65E8D">
        <w:rPr>
          <w:rFonts w:ascii="Times New Roman" w:hAnsi="Times New Roman" w:cs="Times New Roman"/>
          <w:sz w:val="24"/>
          <w:szCs w:val="24"/>
        </w:rPr>
        <w:fldChar w:fldCharType="begin"/>
      </w:r>
      <w:r w:rsidRPr="00C65E8D" w:rsidR="006549EC">
        <w:rPr>
          <w:rFonts w:ascii="Times New Roman" w:hAnsi="Times New Roman" w:cs="Times New Roman"/>
          <w:sz w:val="24"/>
          <w:szCs w:val="24"/>
        </w:rPr>
        <w:instrText xml:space="preserve"> TOC \f \o "1-9" \o "1-9" </w:instrText>
      </w:r>
      <w:r w:rsidRPr="00C65E8D">
        <w:rPr>
          <w:rFonts w:ascii="Times New Roman" w:hAnsi="Times New Roman" w:cs="Times New Roman"/>
          <w:sz w:val="24"/>
          <w:szCs w:val="24"/>
        </w:rPr>
        <w:fldChar w:fldCharType="separate"/>
      </w:r>
      <w:r w:rsidRPr="00A1125C" w:rsidR="00A42E73">
        <w:rPr>
          <w:rFonts w:cs="Arial"/>
          <w:noProof/>
        </w:rPr>
        <w:t>Introduction</w:t>
      </w:r>
      <w:r w:rsidR="00A42E73">
        <w:rPr>
          <w:noProof/>
        </w:rPr>
        <w:tab/>
      </w:r>
      <w:r>
        <w:rPr>
          <w:noProof/>
        </w:rPr>
        <w:fldChar w:fldCharType="begin"/>
      </w:r>
      <w:r w:rsidR="00A42E73">
        <w:rPr>
          <w:noProof/>
        </w:rPr>
        <w:instrText xml:space="preserve"> PAGEREF _Toc140158258 \h </w:instrText>
      </w:r>
      <w:r>
        <w:rPr>
          <w:noProof/>
        </w:rPr>
      </w:r>
      <w:r>
        <w:rPr>
          <w:noProof/>
        </w:rPr>
        <w:fldChar w:fldCharType="separate"/>
      </w:r>
      <w:r w:rsidR="00A42E73">
        <w:rPr>
          <w:noProof/>
        </w:rPr>
        <w:t>3</w:t>
      </w:r>
      <w:r>
        <w:rPr>
          <w:noProof/>
        </w:rPr>
        <w:fldChar w:fldCharType="end"/>
      </w:r>
    </w:p>
    <w:p xmlns:wp14="http://schemas.microsoft.com/office/word/2010/wordml" w:rsidR="004E6D4C" w:rsidRDefault="00A42E73" w14:paraId="4587A766" wp14:textId="77777777">
      <w:pPr>
        <w:pStyle w:val="TOC1"/>
        <w:rPr>
          <w:rFonts w:asciiTheme="minorHAnsi" w:hAnsiTheme="minorHAnsi" w:eastAsiaTheme="minorEastAsia" w:cstheme="minorBidi"/>
          <w:noProof/>
          <w:lang w:eastAsia="en-US"/>
        </w:rPr>
      </w:pPr>
      <w:r w:rsidRPr="00A1125C">
        <w:rPr>
          <w:noProof/>
          <w:shd w:val="clear" w:color="auto" w:fill="FFFFFF"/>
        </w:rPr>
        <w:t>First Topic</w:t>
      </w:r>
      <w:r>
        <w:rPr>
          <w:noProof/>
        </w:rPr>
        <w:tab/>
      </w:r>
      <w:r w:rsidR="00237AA3">
        <w:rPr>
          <w:noProof/>
        </w:rPr>
        <w:fldChar w:fldCharType="begin"/>
      </w:r>
      <w:r>
        <w:rPr>
          <w:noProof/>
        </w:rPr>
        <w:instrText xml:space="preserve"> PAGEREF _Toc140158259 \h </w:instrText>
      </w:r>
      <w:r w:rsidR="00237AA3">
        <w:rPr>
          <w:noProof/>
        </w:rPr>
      </w:r>
      <w:r w:rsidR="00237AA3">
        <w:rPr>
          <w:noProof/>
        </w:rPr>
        <w:fldChar w:fldCharType="separate"/>
      </w:r>
      <w:r>
        <w:rPr>
          <w:noProof/>
        </w:rPr>
        <w:t>3</w:t>
      </w:r>
      <w:r w:rsidR="00237AA3">
        <w:rPr>
          <w:noProof/>
        </w:rPr>
        <w:fldChar w:fldCharType="end"/>
      </w:r>
    </w:p>
    <w:p xmlns:wp14="http://schemas.microsoft.com/office/word/2010/wordml" w:rsidR="004E6D4C" w:rsidRDefault="00A42E73" w14:paraId="733308C2" wp14:textId="77777777">
      <w:pPr>
        <w:pStyle w:val="TOC1"/>
        <w:rPr>
          <w:rFonts w:asciiTheme="minorHAnsi" w:hAnsiTheme="minorHAnsi" w:eastAsiaTheme="minorEastAsia" w:cstheme="minorBidi"/>
          <w:noProof/>
          <w:lang w:eastAsia="en-US"/>
        </w:rPr>
      </w:pPr>
      <w:r w:rsidRPr="00A1125C">
        <w:rPr>
          <w:noProof/>
          <w:shd w:val="clear" w:color="auto" w:fill="FFFFFF"/>
        </w:rPr>
        <w:t>Second Topic</w:t>
      </w:r>
      <w:r>
        <w:rPr>
          <w:noProof/>
        </w:rPr>
        <w:tab/>
      </w:r>
      <w:r w:rsidR="00237AA3">
        <w:rPr>
          <w:noProof/>
        </w:rPr>
        <w:fldChar w:fldCharType="begin"/>
      </w:r>
      <w:r>
        <w:rPr>
          <w:noProof/>
        </w:rPr>
        <w:instrText xml:space="preserve"> PAGEREF _Toc140158260 \h </w:instrText>
      </w:r>
      <w:r w:rsidR="00237AA3">
        <w:rPr>
          <w:noProof/>
        </w:rPr>
      </w:r>
      <w:r w:rsidR="00237AA3">
        <w:rPr>
          <w:noProof/>
        </w:rPr>
        <w:fldChar w:fldCharType="separate"/>
      </w:r>
      <w:r>
        <w:rPr>
          <w:noProof/>
        </w:rPr>
        <w:t>5</w:t>
      </w:r>
      <w:r w:rsidR="00237AA3">
        <w:rPr>
          <w:noProof/>
        </w:rPr>
        <w:fldChar w:fldCharType="end"/>
      </w:r>
    </w:p>
    <w:p xmlns:wp14="http://schemas.microsoft.com/office/word/2010/wordml" w:rsidR="004E6D4C" w:rsidRDefault="00A42E73" w14:paraId="05F6ABC9" wp14:textId="77777777">
      <w:pPr>
        <w:pStyle w:val="TOC1"/>
        <w:rPr>
          <w:rFonts w:asciiTheme="minorHAnsi" w:hAnsiTheme="minorHAnsi" w:eastAsiaTheme="minorEastAsia" w:cstheme="minorBidi"/>
          <w:noProof/>
          <w:lang w:eastAsia="en-US"/>
        </w:rPr>
      </w:pPr>
      <w:r w:rsidRPr="00A1125C">
        <w:rPr>
          <w:noProof/>
          <w:shd w:val="clear" w:color="auto" w:fill="FFFFFF"/>
        </w:rPr>
        <w:t>Conclusion</w:t>
      </w:r>
      <w:r>
        <w:rPr>
          <w:noProof/>
        </w:rPr>
        <w:tab/>
      </w:r>
      <w:r w:rsidR="00237AA3">
        <w:rPr>
          <w:noProof/>
        </w:rPr>
        <w:fldChar w:fldCharType="begin"/>
      </w:r>
      <w:r>
        <w:rPr>
          <w:noProof/>
        </w:rPr>
        <w:instrText xml:space="preserve"> PAGEREF _Toc140158261 \h </w:instrText>
      </w:r>
      <w:r w:rsidR="00237AA3">
        <w:rPr>
          <w:noProof/>
        </w:rPr>
      </w:r>
      <w:r w:rsidR="00237AA3">
        <w:rPr>
          <w:noProof/>
        </w:rPr>
        <w:fldChar w:fldCharType="separate"/>
      </w:r>
      <w:r>
        <w:rPr>
          <w:noProof/>
        </w:rPr>
        <w:t>7</w:t>
      </w:r>
      <w:r w:rsidR="00237AA3">
        <w:rPr>
          <w:noProof/>
        </w:rPr>
        <w:fldChar w:fldCharType="end"/>
      </w:r>
    </w:p>
    <w:p xmlns:wp14="http://schemas.microsoft.com/office/word/2010/wordml" w:rsidR="004E6D4C" w:rsidRDefault="00A42E73" w14:paraId="67E8AD3A" wp14:textId="77777777">
      <w:pPr>
        <w:pStyle w:val="TOC1"/>
        <w:rPr>
          <w:rFonts w:asciiTheme="minorHAnsi" w:hAnsiTheme="minorHAnsi" w:eastAsiaTheme="minorEastAsia" w:cstheme="minorBidi"/>
          <w:noProof/>
          <w:lang w:eastAsia="en-US"/>
        </w:rPr>
      </w:pPr>
      <w:r w:rsidRPr="00A1125C">
        <w:rPr>
          <w:noProof/>
          <w:shd w:val="clear" w:color="auto" w:fill="FFFFFF"/>
        </w:rPr>
        <w:t>Personal Reflection</w:t>
      </w:r>
      <w:r>
        <w:rPr>
          <w:noProof/>
        </w:rPr>
        <w:tab/>
      </w:r>
      <w:r w:rsidR="00237AA3">
        <w:rPr>
          <w:noProof/>
        </w:rPr>
        <w:fldChar w:fldCharType="begin"/>
      </w:r>
      <w:r>
        <w:rPr>
          <w:noProof/>
        </w:rPr>
        <w:instrText xml:space="preserve"> PAGEREF _Toc140158262 \h </w:instrText>
      </w:r>
      <w:r w:rsidR="00237AA3">
        <w:rPr>
          <w:noProof/>
        </w:rPr>
      </w:r>
      <w:r w:rsidR="00237AA3">
        <w:rPr>
          <w:noProof/>
        </w:rPr>
        <w:fldChar w:fldCharType="separate"/>
      </w:r>
      <w:r>
        <w:rPr>
          <w:noProof/>
        </w:rPr>
        <w:t>7</w:t>
      </w:r>
      <w:r w:rsidR="00237AA3">
        <w:rPr>
          <w:noProof/>
        </w:rPr>
        <w:fldChar w:fldCharType="end"/>
      </w:r>
    </w:p>
    <w:p xmlns:wp14="http://schemas.microsoft.com/office/word/2010/wordml" w:rsidR="004E6D4C" w:rsidRDefault="00A42E73" w14:paraId="5CFC3FFA" wp14:textId="77777777">
      <w:pPr>
        <w:pStyle w:val="TOC1"/>
        <w:rPr>
          <w:rFonts w:asciiTheme="minorHAnsi" w:hAnsiTheme="minorHAnsi" w:eastAsiaTheme="minorEastAsia" w:cstheme="minorBidi"/>
          <w:noProof/>
          <w:lang w:eastAsia="en-US"/>
        </w:rPr>
      </w:pPr>
      <w:r w:rsidRPr="00A1125C">
        <w:rPr>
          <w:noProof/>
          <w:shd w:val="clear" w:color="auto" w:fill="FFFFFF"/>
        </w:rPr>
        <w:t>References</w:t>
      </w:r>
      <w:r>
        <w:rPr>
          <w:noProof/>
        </w:rPr>
        <w:tab/>
      </w:r>
      <w:r w:rsidR="00237AA3">
        <w:rPr>
          <w:noProof/>
        </w:rPr>
        <w:fldChar w:fldCharType="begin"/>
      </w:r>
      <w:r>
        <w:rPr>
          <w:noProof/>
        </w:rPr>
        <w:instrText xml:space="preserve"> PAGEREF _Toc140158263 \h </w:instrText>
      </w:r>
      <w:r w:rsidR="00237AA3">
        <w:rPr>
          <w:noProof/>
        </w:rPr>
      </w:r>
      <w:r w:rsidR="00237AA3">
        <w:rPr>
          <w:noProof/>
        </w:rPr>
        <w:fldChar w:fldCharType="separate"/>
      </w:r>
      <w:r>
        <w:rPr>
          <w:noProof/>
        </w:rPr>
        <w:t>9</w:t>
      </w:r>
      <w:r w:rsidR="00237AA3">
        <w:rPr>
          <w:noProof/>
        </w:rPr>
        <w:fldChar w:fldCharType="end"/>
      </w:r>
    </w:p>
    <w:p xmlns:wp14="http://schemas.microsoft.com/office/word/2010/wordml" w:rsidRPr="005A36A8" w:rsidR="00437BE3" w:rsidP="008E58B9" w:rsidRDefault="00237AA3" w14:paraId="02EB378F" wp14:textId="77777777">
      <w:pPr>
        <w:pStyle w:val="TOC1"/>
        <w:spacing w:line="480" w:lineRule="auto"/>
        <w:rPr>
          <w:rFonts w:ascii="Times New Roman" w:hAnsi="Times New Roman" w:cs="Times New Roman"/>
          <w:sz w:val="24"/>
          <w:szCs w:val="24"/>
        </w:rPr>
        <w:sectPr w:rsidRPr="005A36A8" w:rsidR="00437BE3">
          <w:footerReference w:type="default" r:id="rId8"/>
          <w:pgSz w:w="12240" w:h="15840" w:orient="portrait"/>
          <w:pgMar w:top="1440" w:right="1440" w:bottom="1440" w:left="1440" w:header="720" w:footer="720" w:gutter="0"/>
          <w:cols w:space="720"/>
          <w:docGrid w:linePitch="600" w:charSpace="32768"/>
        </w:sectPr>
      </w:pPr>
      <w:r w:rsidRPr="00C65E8D">
        <w:rPr>
          <w:rFonts w:ascii="Times New Roman" w:hAnsi="Times New Roman" w:cs="Times New Roman"/>
          <w:sz w:val="24"/>
          <w:szCs w:val="24"/>
        </w:rPr>
        <w:fldChar w:fldCharType="end"/>
      </w:r>
    </w:p>
    <w:p xmlns:wp14="http://schemas.microsoft.com/office/word/2010/wordml" w:rsidR="004259F4" w:rsidP="00B850A6" w:rsidRDefault="00A42E73" w14:paraId="3E7A9F1C" wp14:textId="77777777">
      <w:pPr>
        <w:pStyle w:val="Heading1"/>
        <w:rPr>
          <w:rFonts w:cs="Arial"/>
        </w:rPr>
      </w:pPr>
      <w:bookmarkStart w:name="_Toc140158258" w:id="0"/>
      <w:r w:rsidRPr="001C1D9D">
        <w:rPr>
          <w:rFonts w:cs="Arial"/>
        </w:rPr>
        <w:t>Introduction</w:t>
      </w:r>
      <w:bookmarkEnd w:id="0"/>
    </w:p>
    <w:p xmlns:wp14="http://schemas.microsoft.com/office/word/2010/wordml" w:rsidR="00FD58D8" w:rsidP="008378F3" w:rsidRDefault="00A42E73" w14:paraId="548EDA1B" wp14:textId="77777777">
      <w:pPr>
        <w:rPr>
          <w:rFonts w:cs="Arial"/>
          <w:color w:val="222222"/>
          <w:shd w:val="clear" w:color="auto" w:fill="FFFFFF"/>
        </w:rPr>
      </w:pPr>
      <w:r>
        <w:rPr>
          <w:rFonts w:cs="Arial"/>
          <w:color w:val="222222"/>
          <w:shd w:val="clear" w:color="auto" w:fill="FFFFFF"/>
        </w:rPr>
        <w:t>The main purpose of the essay is to provide an overview of the two most important aspects, such as time management and the other one is team working. These two factors are considered the academic skills which play a very significant role in enhancing the p</w:t>
      </w:r>
      <w:r>
        <w:rPr>
          <w:rFonts w:cs="Arial"/>
          <w:color w:val="222222"/>
          <w:shd w:val="clear" w:color="auto" w:fill="FFFFFF"/>
        </w:rPr>
        <w:t xml:space="preserve">erformance of students in their professional life. The concept of teamwork is </w:t>
      </w:r>
      <w:r w:rsidR="004E6D4C">
        <w:rPr>
          <w:rFonts w:cs="Arial"/>
          <w:color w:val="222222"/>
          <w:shd w:val="clear" w:color="auto" w:fill="FFFFFF"/>
        </w:rPr>
        <w:t>a skill which helps</w:t>
      </w:r>
      <w:r>
        <w:rPr>
          <w:rFonts w:cs="Arial"/>
          <w:color w:val="222222"/>
          <w:shd w:val="clear" w:color="auto" w:fill="FFFFFF"/>
        </w:rPr>
        <w:t xml:space="preserve"> students to work in a team together to achieve common goals and objectives</w:t>
      </w:r>
      <w:r w:rsidR="004E6D4C">
        <w:rPr>
          <w:rFonts w:cs="Arial"/>
          <w:color w:val="222222"/>
          <w:shd w:val="clear" w:color="auto" w:fill="FFFFFF"/>
        </w:rPr>
        <w:t xml:space="preserve"> (</w:t>
      </w:r>
      <w:r w:rsidRPr="004E6D4C" w:rsidR="004E6D4C">
        <w:rPr>
          <w:rFonts w:cs="Arial"/>
          <w:color w:val="222222"/>
          <w:shd w:val="clear" w:color="auto" w:fill="FFFFFF"/>
        </w:rPr>
        <w:t>Tannenbaum</w:t>
      </w:r>
      <w:r w:rsidR="004E6D4C">
        <w:rPr>
          <w:rFonts w:cs="Arial"/>
          <w:color w:val="222222"/>
          <w:shd w:val="clear" w:color="auto" w:fill="FFFFFF"/>
        </w:rPr>
        <w:t xml:space="preserve"> </w:t>
      </w:r>
      <w:r w:rsidRPr="004E6D4C" w:rsidR="004E6D4C">
        <w:rPr>
          <w:rFonts w:cs="Arial"/>
          <w:i/>
          <w:color w:val="222222"/>
          <w:shd w:val="clear" w:color="auto" w:fill="FFFFFF"/>
        </w:rPr>
        <w:t>et al</w:t>
      </w:r>
      <w:r w:rsidR="004E6D4C">
        <w:rPr>
          <w:rFonts w:cs="Arial"/>
          <w:color w:val="222222"/>
          <w:shd w:val="clear" w:color="auto" w:fill="FFFFFF"/>
        </w:rPr>
        <w:t>., 2021)</w:t>
      </w:r>
      <w:r>
        <w:rPr>
          <w:rFonts w:cs="Arial"/>
          <w:color w:val="222222"/>
          <w:shd w:val="clear" w:color="auto" w:fill="FFFFFF"/>
        </w:rPr>
        <w:t>. Teamwork is basically a collaborative approach used by s</w:t>
      </w:r>
      <w:r>
        <w:rPr>
          <w:rFonts w:cs="Arial"/>
          <w:color w:val="222222"/>
          <w:shd w:val="clear" w:color="auto" w:fill="FFFFFF"/>
        </w:rPr>
        <w:t>tudents to complete tasks with a group of people. With the help of effective team working skills, employees are also able to create good relationships with each other and also bring more innovative ideas and solutions. The performance and productivity of t</w:t>
      </w:r>
      <w:r>
        <w:rPr>
          <w:rFonts w:cs="Arial"/>
          <w:color w:val="222222"/>
          <w:shd w:val="clear" w:color="auto" w:fill="FFFFFF"/>
        </w:rPr>
        <w:t xml:space="preserve">he students get engaged when they work in a team with their college mates and gain more growth in their professional life. On the other hand, time management is also a very important factor for students when doing study in university. Time management is a </w:t>
      </w:r>
      <w:r>
        <w:rPr>
          <w:rFonts w:cs="Arial"/>
          <w:color w:val="222222"/>
          <w:shd w:val="clear" w:color="auto" w:fill="FFFFFF"/>
        </w:rPr>
        <w:t xml:space="preserve">type of academic skill which assists students in using their time more effectively and productively. </w:t>
      </w:r>
    </w:p>
    <w:p xmlns:wp14="http://schemas.microsoft.com/office/word/2010/wordml" w:rsidR="008378F3" w:rsidP="008378F3" w:rsidRDefault="00A42E73" w14:paraId="2B6516D5" wp14:textId="77777777">
      <w:pPr>
        <w:rPr>
          <w:rFonts w:cs="Arial"/>
          <w:color w:val="222222"/>
          <w:shd w:val="clear" w:color="auto" w:fill="FFFFFF"/>
        </w:rPr>
      </w:pPr>
      <w:r>
        <w:rPr>
          <w:rFonts w:cs="Arial"/>
          <w:color w:val="222222"/>
          <w:shd w:val="clear" w:color="auto" w:fill="FFFFFF"/>
        </w:rPr>
        <w:t>The concept of time management helps students in organizing and planning their time more effectively for various tasks at the university. Having effective</w:t>
      </w:r>
      <w:r>
        <w:rPr>
          <w:rFonts w:cs="Arial"/>
          <w:color w:val="222222"/>
          <w:shd w:val="clear" w:color="auto" w:fill="FFFFFF"/>
        </w:rPr>
        <w:t xml:space="preserve"> time management skills is </w:t>
      </w:r>
      <w:r>
        <w:rPr>
          <w:rFonts w:cs="Arial"/>
          <w:color w:val="222222"/>
          <w:shd w:val="clear" w:color="auto" w:fill="FFFFFF"/>
        </w:rPr>
        <w:t xml:space="preserve">very important</w:t>
      </w:r>
      <w:r>
        <w:rPr>
          <w:rFonts w:cs="Arial"/>
          <w:color w:val="222222"/>
          <w:shd w:val="clear" w:color="auto" w:fill="FFFFFF"/>
        </w:rPr>
        <w:t xml:space="preserve"> for the growth of the students as it helps in completing the tasks in the given </w:t>
      </w:r>
      <w:r>
        <w:rPr>
          <w:rFonts w:cs="Arial"/>
          <w:color w:val="222222"/>
          <w:shd w:val="clear" w:color="auto" w:fill="FFFFFF"/>
        </w:rPr>
        <w:t xml:space="preserve">time period</w:t>
      </w:r>
      <w:r>
        <w:rPr>
          <w:rFonts w:cs="Arial"/>
          <w:color w:val="222222"/>
          <w:shd w:val="clear" w:color="auto" w:fill="FFFFFF"/>
        </w:rPr>
        <w:t xml:space="preserve"> without taking any kind of stress. This also supports the students in prioritizing their tasks within their personal as we</w:t>
      </w:r>
      <w:r>
        <w:rPr>
          <w:rFonts w:cs="Arial"/>
          <w:color w:val="222222"/>
          <w:shd w:val="clear" w:color="auto" w:fill="FFFFFF"/>
        </w:rPr>
        <w:t>ll we professional life. These two skills are considered the most crucial and significant skills which result in enhancing the overall growth of the students in their professional life. The essay will analyze the meaning and importance of team working as w</w:t>
      </w:r>
      <w:r>
        <w:rPr>
          <w:rFonts w:cs="Arial"/>
          <w:color w:val="222222"/>
          <w:shd w:val="clear" w:color="auto" w:fill="FFFFFF"/>
        </w:rPr>
        <w:t>ell as time management skills. The essay will also elaborate on the significance of these two factors in the life of studies with the help of examples and how these affect the performance of students. Moreover, the essay will also provide a personal reflec</w:t>
      </w:r>
      <w:r>
        <w:rPr>
          <w:rFonts w:cs="Arial"/>
          <w:color w:val="222222"/>
          <w:shd w:val="clear" w:color="auto" w:fill="FFFFFF"/>
        </w:rPr>
        <w:t>tion on the two selected topics with the help of Gibb's reflection model.</w:t>
      </w:r>
    </w:p>
    <w:p w:rsidR="02B260F4" w:rsidP="02B260F4" w:rsidRDefault="02B260F4" w14:paraId="1A17D80E" w14:textId="79D84A4C">
      <w:pPr>
        <w:pStyle w:val="Normal"/>
        <w:rPr>
          <w:rFonts w:cs="Arial"/>
          <w:color w:val="222222"/>
        </w:rPr>
      </w:pPr>
    </w:p>
    <w:p xmlns:wp14="http://schemas.microsoft.com/office/word/2010/wordml" w:rsidR="00FD58D8" w:rsidP="00FD58D8" w:rsidRDefault="00A42E73" w14:paraId="515A9CA9" wp14:textId="77777777">
      <w:pPr>
        <w:pStyle w:val="Heading1"/>
        <w:rPr>
          <w:shd w:val="clear" w:color="auto" w:fill="FFFFFF"/>
        </w:rPr>
      </w:pPr>
      <w:bookmarkStart w:name="_Toc140158259" w:id="1"/>
      <w:r>
        <w:rPr>
          <w:shd w:val="clear" w:color="auto" w:fill="FFFFFF"/>
        </w:rPr>
        <w:t>First Topic</w:t>
      </w:r>
      <w:bookmarkEnd w:id="1"/>
    </w:p>
    <w:p xmlns:wp14="http://schemas.microsoft.com/office/word/2010/wordml" w:rsidR="00FD58D8" w:rsidP="00FD58D8" w:rsidRDefault="00A42E73" w14:paraId="68881563" wp14:textId="77777777">
      <w:pPr>
        <w:rPr>
          <w:rFonts w:cs="Arial"/>
          <w:color w:val="222222"/>
          <w:shd w:val="clear" w:color="auto" w:fill="FFFFFF"/>
        </w:rPr>
      </w:pPr>
      <w:r>
        <w:rPr>
          <w:rFonts w:cs="Arial"/>
          <w:color w:val="222222"/>
          <w:shd w:val="clear" w:color="auto" w:fill="FFFFFF"/>
        </w:rPr>
        <w:t>Team working is defined as the ability of a student to work together toward common goals and objectives. Team working is a very important skill in the life of students as</w:t>
      </w:r>
      <w:r>
        <w:rPr>
          <w:rFonts w:cs="Arial"/>
          <w:color w:val="222222"/>
          <w:shd w:val="clear" w:color="auto" w:fill="FFFFFF"/>
        </w:rPr>
        <w:t xml:space="preserve"> this motivates them to work together in a team so as to gain better and more effective outcomes. It is considered as one of the most important factors for gaining more growth and success in the life of students. Teamwork helps students in working together</w:t>
      </w:r>
      <w:r>
        <w:rPr>
          <w:rFonts w:cs="Arial"/>
          <w:color w:val="222222"/>
          <w:shd w:val="clear" w:color="auto" w:fill="FFFFFF"/>
        </w:rPr>
        <w:t xml:space="preserve"> to achieve the common goals and objectives of the projects. This is the ability refers to the ability to work with others with collaboration and also help others in attaining their potential and achieve shared goals and objectives. Teamwork is </w:t>
      </w:r>
      <w:r>
        <w:rPr>
          <w:rFonts w:cs="Arial"/>
          <w:color w:val="222222"/>
          <w:shd w:val="clear" w:color="auto" w:fill="FFFFFF"/>
        </w:rPr>
        <w:t xml:space="preserve">one of the </w:t>
      </w:r>
      <w:r>
        <w:rPr>
          <w:rFonts w:cs="Arial"/>
          <w:color w:val="222222"/>
          <w:shd w:val="clear" w:color="auto" w:fill="FFFFFF"/>
        </w:rPr>
        <w:t xml:space="preserve">most desirable skills, which also results in enhancing the efficiency and productivity of the employees </w:t>
      </w:r>
      <w:r w:rsidR="004E6D4C">
        <w:rPr>
          <w:rFonts w:cs="Arial"/>
          <w:color w:val="222222"/>
          <w:shd w:val="clear" w:color="auto" w:fill="FFFFFF"/>
        </w:rPr>
        <w:t>(Prada,</w:t>
      </w:r>
      <w:r w:rsidRPr="004E6D4C" w:rsidR="004E6D4C">
        <w:rPr>
          <w:rFonts w:cs="Arial"/>
          <w:color w:val="222222"/>
          <w:shd w:val="clear" w:color="auto" w:fill="FFFFFF"/>
        </w:rPr>
        <w:t xml:space="preserve"> </w:t>
      </w:r>
      <w:r w:rsidR="004E6D4C">
        <w:rPr>
          <w:rFonts w:cs="Arial"/>
          <w:color w:val="222222"/>
          <w:shd w:val="clear" w:color="auto" w:fill="FFFFFF"/>
        </w:rPr>
        <w:t xml:space="preserve">Mareque, and Pino-Juste, </w:t>
      </w:r>
      <w:r w:rsidRPr="004E6D4C" w:rsidR="004E6D4C">
        <w:rPr>
          <w:rFonts w:cs="Arial"/>
          <w:color w:val="222222"/>
          <w:shd w:val="clear" w:color="auto" w:fill="FFFFFF"/>
        </w:rPr>
        <w:t>2022</w:t>
      </w:r>
      <w:r w:rsidR="004E6D4C">
        <w:rPr>
          <w:rFonts w:cs="Arial"/>
          <w:color w:val="222222"/>
          <w:shd w:val="clear" w:color="auto" w:fill="FFFFFF"/>
        </w:rPr>
        <w:t>)</w:t>
      </w:r>
      <w:r>
        <w:rPr>
          <w:rFonts w:cs="Arial"/>
          <w:color w:val="222222"/>
          <w:shd w:val="clear" w:color="auto" w:fill="FFFFFF"/>
        </w:rPr>
        <w:t>. Teamwork provides multiple benefits to the students and also encourages employees to bring more innovative ideas</w:t>
      </w:r>
      <w:r>
        <w:rPr>
          <w:rFonts w:cs="Arial"/>
          <w:color w:val="222222"/>
          <w:shd w:val="clear" w:color="auto" w:fill="FFFFFF"/>
        </w:rPr>
        <w:t xml:space="preserve"> and solutions to the students. It has been analyzed that working in a team also encourages the personal as well as professional growth of employees and also reduces the stress level of students within the university. Teamwork plays a very significant role</w:t>
      </w:r>
      <w:r>
        <w:rPr>
          <w:rFonts w:cs="Arial"/>
          <w:color w:val="222222"/>
          <w:shd w:val="clear" w:color="auto" w:fill="FFFFFF"/>
        </w:rPr>
        <w:t xml:space="preserve"> in enhancing the performance and productivity of employees.</w:t>
      </w:r>
    </w:p>
    <w:p xmlns:wp14="http://schemas.microsoft.com/office/word/2010/wordml" w:rsidR="00FD58D8" w:rsidP="00FD58D8" w:rsidRDefault="00A42E73" w14:paraId="36169DAD" wp14:textId="77777777">
      <w:pPr>
        <w:rPr>
          <w:rFonts w:cs="Arial"/>
          <w:color w:val="222222"/>
          <w:shd w:val="clear" w:color="auto" w:fill="FFFFFF"/>
        </w:rPr>
      </w:pPr>
      <w:r>
        <w:rPr>
          <w:rFonts w:cs="Arial"/>
          <w:color w:val="222222"/>
          <w:shd w:val="clear" w:color="auto" w:fill="FFFFFF"/>
        </w:rPr>
        <w:t xml:space="preserve"> The efficiency of the students also gets enhanced when their work together in a team and bring more innovative and better ideas for their common projects and assignments. It has been analyzed th</w:t>
      </w:r>
      <w:r>
        <w:rPr>
          <w:rFonts w:cs="Arial"/>
          <w:color w:val="222222"/>
          <w:shd w:val="clear" w:color="auto" w:fill="FFFFFF"/>
        </w:rPr>
        <w:t>at teamwork also enhances the quality of efforts put in by students and which leads to increasing the overall efficiency of the students. Teamwork also helps in building good and strong relationships among the students and which helps in creating a friendl</w:t>
      </w:r>
      <w:r>
        <w:rPr>
          <w:rFonts w:cs="Arial"/>
          <w:color w:val="222222"/>
          <w:shd w:val="clear" w:color="auto" w:fill="FFFFFF"/>
        </w:rPr>
        <w:t xml:space="preserve">y and productive environment by encouraging the students to study at a university. This enhances the performance and growth of individuals as the team members also cooperate and support each other in achieving the common goals and objectives. Working in a </w:t>
      </w:r>
      <w:r>
        <w:rPr>
          <w:rFonts w:cs="Arial"/>
          <w:color w:val="222222"/>
          <w:shd w:val="clear" w:color="auto" w:fill="FFFFFF"/>
        </w:rPr>
        <w:t>team also brings better ideas and also improved problem-solving strategies for the students</w:t>
      </w:r>
      <w:r w:rsidR="004E6D4C">
        <w:rPr>
          <w:rFonts w:cs="Arial"/>
          <w:color w:val="222222"/>
          <w:shd w:val="clear" w:color="auto" w:fill="FFFFFF"/>
        </w:rPr>
        <w:t xml:space="preserve"> (de Prada Creo, Mareque, </w:t>
      </w:r>
      <w:r w:rsidRPr="004E6D4C" w:rsidR="004E6D4C">
        <w:rPr>
          <w:rFonts w:cs="Arial"/>
          <w:color w:val="222222"/>
          <w:shd w:val="clear" w:color="auto" w:fill="FFFFFF"/>
        </w:rPr>
        <w:t>and Por</w:t>
      </w:r>
      <w:r w:rsidR="004E6D4C">
        <w:rPr>
          <w:rFonts w:cs="Arial"/>
          <w:color w:val="222222"/>
          <w:shd w:val="clear" w:color="auto" w:fill="FFFFFF"/>
        </w:rPr>
        <w:t xml:space="preserve">tela-Pino, </w:t>
      </w:r>
      <w:r w:rsidRPr="004E6D4C" w:rsidR="004E6D4C">
        <w:rPr>
          <w:rFonts w:cs="Arial"/>
          <w:color w:val="222222"/>
          <w:shd w:val="clear" w:color="auto" w:fill="FFFFFF"/>
        </w:rPr>
        <w:t>2021</w:t>
      </w:r>
      <w:r w:rsidR="004E6D4C">
        <w:rPr>
          <w:rFonts w:cs="Arial"/>
          <w:color w:val="222222"/>
          <w:shd w:val="clear" w:color="auto" w:fill="FFFFFF"/>
        </w:rPr>
        <w:t>)</w:t>
      </w:r>
      <w:r>
        <w:rPr>
          <w:rFonts w:cs="Arial"/>
          <w:color w:val="222222"/>
          <w:shd w:val="clear" w:color="auto" w:fill="FFFFFF"/>
        </w:rPr>
        <w:t>. Teamwork also encourages flexibility among employees and brings multiple mindsets' which provide better and more effective outcomes. Teamwork also supports reducing the stress of the students and enhances the growth of the students. The overall productiv</w:t>
      </w:r>
      <w:r>
        <w:rPr>
          <w:rFonts w:cs="Arial"/>
          <w:color w:val="222222"/>
          <w:shd w:val="clear" w:color="auto" w:fill="FFFFFF"/>
        </w:rPr>
        <w:t xml:space="preserve">ity of the employees gets enhanced when they work together in a team to achieve common goals and objectives. The moral value and motivation of employees also get increased when employees work together in a team with collaboration. </w:t>
      </w:r>
    </w:p>
    <w:p xmlns:wp14="http://schemas.microsoft.com/office/word/2010/wordml" w:rsidR="00FD58D8" w:rsidP="00FD58D8" w:rsidRDefault="00A42E73" w14:paraId="0E49D526" wp14:textId="77777777">
      <w:pPr>
        <w:rPr>
          <w:rFonts w:cs="Arial"/>
          <w:color w:val="222222"/>
          <w:shd w:val="clear" w:color="auto" w:fill="FFFFFF"/>
        </w:rPr>
      </w:pPr>
      <w:r>
        <w:rPr>
          <w:rFonts w:cs="Arial"/>
          <w:color w:val="222222"/>
          <w:shd w:val="clear" w:color="auto" w:fill="FFFFFF"/>
        </w:rPr>
        <w:t xml:space="preserve">The process of the team </w:t>
      </w:r>
      <w:r>
        <w:rPr>
          <w:rFonts w:cs="Arial"/>
          <w:color w:val="222222"/>
          <w:shd w:val="clear" w:color="auto" w:fill="FFFFFF"/>
        </w:rPr>
        <w:t xml:space="preserve">working is </w:t>
      </w:r>
      <w:r w:rsidR="004E6D4C">
        <w:rPr>
          <w:rFonts w:cs="Arial"/>
          <w:color w:val="222222"/>
          <w:shd w:val="clear" w:color="auto" w:fill="FFFFFF"/>
        </w:rPr>
        <w:t>a step-by-step process which helps</w:t>
      </w:r>
      <w:r>
        <w:rPr>
          <w:rFonts w:cs="Arial"/>
          <w:color w:val="222222"/>
          <w:shd w:val="clear" w:color="auto" w:fill="FFFFFF"/>
        </w:rPr>
        <w:t xml:space="preserve"> students in working together to achieve common goals and objectives. This process involves various stages and helps students in working in a team with collaboration. It has been analyzed that working in a team </w:t>
      </w:r>
      <w:r>
        <w:rPr>
          <w:rFonts w:cs="Arial"/>
          <w:color w:val="222222"/>
          <w:shd w:val="clear" w:color="auto" w:fill="FFFFFF"/>
        </w:rPr>
        <w:t>helps in improving the overall performance of the students and makes them more productive in their professional life. There are five main stages involved in the development of the team and which are forming, storming, n</w:t>
      </w:r>
      <w:r w:rsidR="004E6D4C">
        <w:rPr>
          <w:rFonts w:cs="Arial"/>
          <w:color w:val="222222"/>
          <w:shd w:val="clear" w:color="auto" w:fill="FFFFFF"/>
        </w:rPr>
        <w:t>orm</w:t>
      </w:r>
      <w:r>
        <w:rPr>
          <w:rFonts w:cs="Arial"/>
          <w:color w:val="222222"/>
          <w:shd w:val="clear" w:color="auto" w:fill="FFFFFF"/>
        </w:rPr>
        <w:t xml:space="preserve">ing, performing, and the last one </w:t>
      </w:r>
      <w:r>
        <w:rPr>
          <w:rFonts w:cs="Arial"/>
          <w:color w:val="222222"/>
          <w:shd w:val="clear" w:color="auto" w:fill="FFFFFF"/>
        </w:rPr>
        <w:t>is adjourning. In the initial stage of the process, the forming process is where the team member first meets, and it is very important to facilitate the introduction and highlight the skills and abilities of each other. The next stage of storming helps a t</w:t>
      </w:r>
      <w:r>
        <w:rPr>
          <w:rFonts w:cs="Arial"/>
          <w:color w:val="222222"/>
          <w:shd w:val="clear" w:color="auto" w:fill="FFFFFF"/>
        </w:rPr>
        <w:t>eam member in sharing ideas and utilizing this opportunity to stand out in the team</w:t>
      </w:r>
      <w:r w:rsidR="004E6D4C">
        <w:rPr>
          <w:rFonts w:cs="Arial"/>
          <w:color w:val="222222"/>
          <w:shd w:val="clear" w:color="auto" w:fill="FFFFFF"/>
        </w:rPr>
        <w:t xml:space="preserve"> (</w:t>
      </w:r>
      <w:r w:rsidRPr="004E6D4C" w:rsidR="004E6D4C">
        <w:rPr>
          <w:rFonts w:cs="Arial"/>
          <w:color w:val="222222"/>
          <w:shd w:val="clear" w:color="auto" w:fill="FFFFFF"/>
        </w:rPr>
        <w:t>D’Isanto</w:t>
      </w:r>
      <w:r w:rsidR="004E6D4C">
        <w:rPr>
          <w:rFonts w:cs="Arial"/>
          <w:color w:val="222222"/>
          <w:shd w:val="clear" w:color="auto" w:fill="FFFFFF"/>
        </w:rPr>
        <w:t xml:space="preserve"> </w:t>
      </w:r>
      <w:r w:rsidRPr="004E6D4C" w:rsidR="004E6D4C">
        <w:rPr>
          <w:rFonts w:cs="Arial"/>
          <w:i/>
          <w:color w:val="222222"/>
          <w:shd w:val="clear" w:color="auto" w:fill="FFFFFF"/>
        </w:rPr>
        <w:t>et al</w:t>
      </w:r>
      <w:r w:rsidR="004E6D4C">
        <w:rPr>
          <w:rFonts w:cs="Arial"/>
          <w:color w:val="222222"/>
          <w:shd w:val="clear" w:color="auto" w:fill="FFFFFF"/>
        </w:rPr>
        <w:t>., 2022)</w:t>
      </w:r>
      <w:r>
        <w:rPr>
          <w:rFonts w:cs="Arial"/>
          <w:color w:val="222222"/>
          <w:shd w:val="clear" w:color="auto" w:fill="FFFFFF"/>
        </w:rPr>
        <w:t xml:space="preserve">. The next stage of the morning and helps the team how to work together in a team for working together. Performing is the stage </w:t>
      </w:r>
      <w:r>
        <w:rPr>
          <w:rFonts w:cs="Arial"/>
          <w:color w:val="222222"/>
          <w:shd w:val="clear" w:color="auto" w:fill="FFFFFF"/>
        </w:rPr>
        <w:t>which enhances the hi</w:t>
      </w:r>
      <w:r>
        <w:rPr>
          <w:rFonts w:cs="Arial"/>
          <w:color w:val="222222"/>
          <w:shd w:val="clear" w:color="auto" w:fill="FFFFFF"/>
        </w:rPr>
        <w:t>gh level of cohesion.</w:t>
      </w:r>
      <w:r w:rsidR="004E6D4C">
        <w:rPr>
          <w:rFonts w:cs="Arial"/>
          <w:color w:val="222222"/>
          <w:shd w:val="clear" w:color="auto" w:fill="FFFFFF"/>
        </w:rPr>
        <w:t xml:space="preserve"> </w:t>
      </w:r>
      <w:r>
        <w:rPr>
          <w:rFonts w:cs="Arial"/>
          <w:color w:val="222222"/>
          <w:shd w:val="clear" w:color="auto" w:fill="FFFFFF"/>
        </w:rPr>
        <w:t>The last one is adjourning, which completes the work together in a team and also motivates help team members to move on to new projects.</w:t>
      </w:r>
    </w:p>
    <w:p xmlns:wp14="http://schemas.microsoft.com/office/word/2010/wordml" w:rsidR="00FD58D8" w:rsidP="00FD58D8" w:rsidRDefault="00A42E73" w14:paraId="5603AA60" wp14:textId="77777777">
      <w:pPr>
        <w:rPr>
          <w:rFonts w:cs="Arial"/>
          <w:color w:val="222222"/>
          <w:shd w:val="clear" w:color="auto" w:fill="FFFFFF"/>
        </w:rPr>
      </w:pPr>
      <w:r>
        <w:rPr>
          <w:rFonts w:cs="Arial"/>
          <w:color w:val="222222"/>
          <w:shd w:val="clear" w:color="auto" w:fill="FFFFFF"/>
        </w:rPr>
        <w:t>Teamwork also helps in providing a better way of communication with the students so that they can</w:t>
      </w:r>
      <w:r>
        <w:rPr>
          <w:rFonts w:cs="Arial"/>
          <w:color w:val="222222"/>
          <w:shd w:val="clear" w:color="auto" w:fill="FFFFFF"/>
        </w:rPr>
        <w:t xml:space="preserve"> work in a more effective way. For example, employees working in a team to complete a project also help in resolving conflicts among the students and which leads to enhancing the overall results of the project </w:t>
      </w:r>
      <w:r>
        <w:rPr>
          <w:rFonts w:cs="Arial"/>
          <w:color w:val="222222"/>
          <w:shd w:val="clear" w:color="auto" w:fill="FFFFFF"/>
        </w:rPr>
        <w:t xml:space="preserve">and also</w:t>
      </w:r>
      <w:r>
        <w:rPr>
          <w:rFonts w:cs="Arial"/>
          <w:color w:val="222222"/>
          <w:shd w:val="clear" w:color="auto" w:fill="FFFFFF"/>
        </w:rPr>
        <w:t xml:space="preserve"> has a major impact on the performance</w:t>
      </w:r>
      <w:r>
        <w:rPr>
          <w:rFonts w:cs="Arial"/>
          <w:color w:val="222222"/>
          <w:shd w:val="clear" w:color="auto" w:fill="FFFFFF"/>
        </w:rPr>
        <w:t xml:space="preserve"> and productivity of the employees. Team working also makes students more valued and appreciated at the workplace and increased the engagement of students </w:t>
      </w:r>
      <w:r>
        <w:rPr>
          <w:rFonts w:cs="Arial"/>
          <w:color w:val="222222"/>
          <w:shd w:val="clear" w:color="auto" w:fill="FFFFFF"/>
        </w:rPr>
        <w:t xml:space="preserve">so as to</w:t>
      </w:r>
      <w:r>
        <w:rPr>
          <w:rFonts w:cs="Arial"/>
          <w:color w:val="222222"/>
          <w:shd w:val="clear" w:color="auto" w:fill="FFFFFF"/>
        </w:rPr>
        <w:t xml:space="preserve"> gain more growth and benefits within their professional life. They work together </w:t>
      </w:r>
      <w:r>
        <w:rPr>
          <w:rFonts w:cs="Arial"/>
          <w:color w:val="222222"/>
          <w:shd w:val="clear" w:color="auto" w:fill="FFFFFF"/>
        </w:rPr>
        <w:t xml:space="preserve">and also</w:t>
      </w:r>
      <w:r>
        <w:rPr>
          <w:rFonts w:cs="Arial"/>
          <w:color w:val="222222"/>
          <w:shd w:val="clear" w:color="auto" w:fill="FFFFFF"/>
        </w:rPr>
        <w:t xml:space="preserve"> en</w:t>
      </w:r>
      <w:r>
        <w:rPr>
          <w:rFonts w:cs="Arial"/>
          <w:color w:val="222222"/>
          <w:shd w:val="clear" w:color="auto" w:fill="FFFFFF"/>
        </w:rPr>
        <w:t xml:space="preserve">courage each other to </w:t>
      </w:r>
      <w:r>
        <w:rPr>
          <w:rFonts w:cs="Arial"/>
          <w:color w:val="222222"/>
          <w:shd w:val="clear" w:color="auto" w:fill="FFFFFF"/>
        </w:rPr>
        <w:t>utilize</w:t>
      </w:r>
      <w:r>
        <w:rPr>
          <w:rFonts w:cs="Arial"/>
          <w:color w:val="222222"/>
          <w:shd w:val="clear" w:color="auto" w:fill="FFFFFF"/>
        </w:rPr>
        <w:t xml:space="preserve"> their skills and share knowledge with their mates more effectively. Therefore, teamwork also helps in improving their performance by involving themselves in achieving the outcomes of the project.</w:t>
      </w:r>
    </w:p>
    <w:p w:rsidR="02B260F4" w:rsidP="02B260F4" w:rsidRDefault="02B260F4" w14:paraId="1BD0D16D" w14:textId="237B754E">
      <w:pPr>
        <w:pStyle w:val="Normal"/>
        <w:rPr>
          <w:rFonts w:cs="Arial"/>
          <w:color w:val="222222"/>
        </w:rPr>
      </w:pPr>
    </w:p>
    <w:p xmlns:wp14="http://schemas.microsoft.com/office/word/2010/wordml" w:rsidR="00FD58D8" w:rsidP="00FD58D8" w:rsidRDefault="00A42E73" w14:paraId="38111937" wp14:textId="77777777">
      <w:pPr>
        <w:pStyle w:val="Heading1"/>
        <w:rPr>
          <w:shd w:val="clear" w:color="auto" w:fill="FFFFFF"/>
        </w:rPr>
      </w:pPr>
      <w:bookmarkStart w:name="_Toc140158260" w:id="2"/>
      <w:r>
        <w:rPr>
          <w:shd w:val="clear" w:color="auto" w:fill="FFFFFF"/>
        </w:rPr>
        <w:t>Second Topic</w:t>
      </w:r>
      <w:bookmarkEnd w:id="2"/>
    </w:p>
    <w:p xmlns:wp14="http://schemas.microsoft.com/office/word/2010/wordml" w:rsidR="00FD58D8" w:rsidP="00FD58D8" w:rsidRDefault="00A42E73" w14:paraId="4696A6FD" wp14:textId="77777777">
      <w:pPr>
        <w:rPr>
          <w:rFonts w:cs="Arial"/>
          <w:color w:val="222222"/>
          <w:shd w:val="clear" w:color="auto" w:fill="FFFFFF"/>
        </w:rPr>
      </w:pPr>
      <w:r>
        <w:rPr>
          <w:rFonts w:cs="Arial"/>
          <w:color w:val="222222"/>
          <w:shd w:val="clear" w:color="auto" w:fill="FFFFFF"/>
        </w:rPr>
        <w:t>The concept of ti</w:t>
      </w:r>
      <w:r>
        <w:rPr>
          <w:rFonts w:cs="Arial"/>
          <w:color w:val="222222"/>
          <w:shd w:val="clear" w:color="auto" w:fill="FFFFFF"/>
        </w:rPr>
        <w:t>me management is a technique used by students to use time more productively and effectively. It helps students in managing and organizing to divide their time between multiple tasks. Time management is a type of academic skill which supports students in or</w:t>
      </w:r>
      <w:r>
        <w:rPr>
          <w:rFonts w:cs="Arial"/>
          <w:color w:val="222222"/>
          <w:shd w:val="clear" w:color="auto" w:fill="FFFFFF"/>
        </w:rPr>
        <w:t>ganizing their time intelligently so that they can use it more effectively. Time management is one of the most important factors in enhancing the overall growth and development of the students. With the help of effective time management skills, the student</w:t>
      </w:r>
      <w:r>
        <w:rPr>
          <w:rFonts w:cs="Arial"/>
          <w:color w:val="222222"/>
          <w:shd w:val="clear" w:color="auto" w:fill="FFFFFF"/>
        </w:rPr>
        <w:t>s are also able to complete their work within the given time period and achieve their desired goals and objectives more effectively. There are multiple benefits of good time management, and it also enhances the productivity and overall growth of the studen</w:t>
      </w:r>
      <w:r>
        <w:rPr>
          <w:rFonts w:cs="Arial"/>
          <w:color w:val="222222"/>
          <w:shd w:val="clear" w:color="auto" w:fill="FFFFFF"/>
        </w:rPr>
        <w:t>ts. Time management is a way through which students feel less stressed and more focused for students</w:t>
      </w:r>
      <w:r w:rsidR="004E6D4C">
        <w:rPr>
          <w:rFonts w:cs="Arial"/>
          <w:color w:val="222222"/>
          <w:shd w:val="clear" w:color="auto" w:fill="FFFFFF"/>
        </w:rPr>
        <w:t xml:space="preserve"> (</w:t>
      </w:r>
      <w:r w:rsidRPr="004E6D4C" w:rsidR="004E6D4C">
        <w:rPr>
          <w:rFonts w:cs="Arial"/>
          <w:color w:val="222222"/>
          <w:shd w:val="clear" w:color="auto" w:fill="FFFFFF"/>
        </w:rPr>
        <w:t>Altiner Yas</w:t>
      </w:r>
      <w:r w:rsidR="004E6D4C">
        <w:rPr>
          <w:rFonts w:cs="Arial"/>
          <w:color w:val="222222"/>
          <w:shd w:val="clear" w:color="auto" w:fill="FFFFFF"/>
        </w:rPr>
        <w:t xml:space="preserve"> </w:t>
      </w:r>
      <w:r w:rsidRPr="004E6D4C" w:rsidR="004E6D4C">
        <w:rPr>
          <w:rFonts w:cs="Arial"/>
          <w:i/>
          <w:color w:val="222222"/>
          <w:shd w:val="clear" w:color="auto" w:fill="FFFFFF"/>
        </w:rPr>
        <w:t>et al</w:t>
      </w:r>
      <w:r w:rsidR="004E6D4C">
        <w:rPr>
          <w:rFonts w:cs="Arial"/>
          <w:color w:val="222222"/>
          <w:shd w:val="clear" w:color="auto" w:fill="FFFFFF"/>
        </w:rPr>
        <w:t>., 2022)</w:t>
      </w:r>
      <w:r>
        <w:rPr>
          <w:rFonts w:cs="Arial"/>
          <w:color w:val="222222"/>
          <w:shd w:val="clear" w:color="auto" w:fill="FFFFFF"/>
        </w:rPr>
        <w:t xml:space="preserve">. Time management also makes employees more productive and helps them in achieving their goals more effectively within the given </w:t>
      </w:r>
      <w:r>
        <w:rPr>
          <w:rFonts w:cs="Arial"/>
          <w:color w:val="222222"/>
          <w:shd w:val="clear" w:color="auto" w:fill="FFFFFF"/>
        </w:rPr>
        <w:t xml:space="preserve">time period. These skills also have a major impact on the growth and performance of the students. It is basically the art of having the time to do everything you need without getting even stressed about it. </w:t>
      </w:r>
    </w:p>
    <w:p xmlns:wp14="http://schemas.microsoft.com/office/word/2010/wordml" w:rsidR="00FD58D8" w:rsidP="00FD58D8" w:rsidRDefault="00A42E73" w14:paraId="661C9237" wp14:textId="77777777">
      <w:pPr>
        <w:rPr>
          <w:rFonts w:cs="Arial"/>
          <w:color w:val="222222"/>
          <w:shd w:val="clear" w:color="auto" w:fill="FFFFFF"/>
        </w:rPr>
      </w:pPr>
      <w:r>
        <w:rPr>
          <w:rFonts w:cs="Arial"/>
          <w:color w:val="222222"/>
          <w:shd w:val="clear" w:color="auto" w:fill="FFFFFF"/>
        </w:rPr>
        <w:t xml:space="preserve">Time management is a very important skill as it </w:t>
      </w:r>
      <w:r>
        <w:rPr>
          <w:rFonts w:cs="Arial"/>
          <w:color w:val="222222"/>
          <w:shd w:val="clear" w:color="auto" w:fill="FFFFFF"/>
        </w:rPr>
        <w:t>helps in reducing stress and also supports the students in prioritizing their tasks and activities. It has been analyzed that effective time management also helps in clarifying the goals and prioritizing the most important tasks within the university. This</w:t>
      </w:r>
      <w:r>
        <w:rPr>
          <w:rFonts w:cs="Arial"/>
          <w:color w:val="222222"/>
          <w:shd w:val="clear" w:color="auto" w:fill="FFFFFF"/>
        </w:rPr>
        <w:t xml:space="preserve"> results in having more time for achieving better and more effective results within their professional life. This also supports dividing the time in a more effective manner so as to manage and </w:t>
      </w:r>
      <w:r w:rsidR="004E6D4C">
        <w:rPr>
          <w:rFonts w:cs="Arial"/>
          <w:color w:val="222222"/>
          <w:shd w:val="clear" w:color="auto" w:fill="FFFFFF"/>
        </w:rPr>
        <w:t>organize</w:t>
      </w:r>
      <w:r>
        <w:rPr>
          <w:rFonts w:cs="Arial"/>
          <w:color w:val="222222"/>
          <w:shd w:val="clear" w:color="auto" w:fill="FFFFFF"/>
        </w:rPr>
        <w:t xml:space="preserve"> the various activities of the students more effectivel</w:t>
      </w:r>
      <w:r>
        <w:rPr>
          <w:rFonts w:cs="Arial"/>
          <w:color w:val="222222"/>
          <w:shd w:val="clear" w:color="auto" w:fill="FFFFFF"/>
        </w:rPr>
        <w:t>y. In a student's life, time management skills also help in preventing procrastination. It assists in overcoming laziness that often contributes to procrastination</w:t>
      </w:r>
      <w:r w:rsidR="004E6D4C">
        <w:rPr>
          <w:rFonts w:cs="Arial"/>
          <w:color w:val="222222"/>
          <w:shd w:val="clear" w:color="auto" w:fill="FFFFFF"/>
        </w:rPr>
        <w:t xml:space="preserve"> (</w:t>
      </w:r>
      <w:r w:rsidRPr="004E6D4C" w:rsidR="004E6D4C">
        <w:rPr>
          <w:rFonts w:cs="Arial"/>
          <w:color w:val="222222"/>
          <w:shd w:val="clear" w:color="auto" w:fill="FFFFFF"/>
        </w:rPr>
        <w:t>Shchetynina</w:t>
      </w:r>
      <w:r w:rsidR="004E6D4C">
        <w:rPr>
          <w:rFonts w:cs="Arial"/>
          <w:color w:val="222222"/>
          <w:shd w:val="clear" w:color="auto" w:fill="FFFFFF"/>
        </w:rPr>
        <w:t xml:space="preserve"> </w:t>
      </w:r>
      <w:r w:rsidRPr="004E6D4C" w:rsidR="004E6D4C">
        <w:rPr>
          <w:rFonts w:cs="Arial"/>
          <w:i/>
          <w:color w:val="222222"/>
          <w:shd w:val="clear" w:color="auto" w:fill="FFFFFF"/>
        </w:rPr>
        <w:t>et al</w:t>
      </w:r>
      <w:r w:rsidR="004E6D4C">
        <w:rPr>
          <w:rFonts w:cs="Arial"/>
          <w:color w:val="222222"/>
          <w:shd w:val="clear" w:color="auto" w:fill="FFFFFF"/>
        </w:rPr>
        <w:t>., 2019)</w:t>
      </w:r>
      <w:r>
        <w:rPr>
          <w:rFonts w:cs="Arial"/>
          <w:color w:val="222222"/>
          <w:shd w:val="clear" w:color="auto" w:fill="FFFFFF"/>
        </w:rPr>
        <w:t xml:space="preserve">. Effective time </w:t>
      </w:r>
      <w:r>
        <w:rPr>
          <w:rFonts w:cs="Arial"/>
          <w:color w:val="222222"/>
          <w:shd w:val="clear" w:color="auto" w:fill="FFFFFF"/>
        </w:rPr>
        <w:t>management also allows students to allocate enoug</w:t>
      </w:r>
      <w:r>
        <w:rPr>
          <w:rFonts w:cs="Arial"/>
          <w:color w:val="222222"/>
          <w:shd w:val="clear" w:color="auto" w:fill="FFFFFF"/>
        </w:rPr>
        <w:t>h time to get help in doing the tasks more effectively. It also creates a better environment for the students, and they feel more motivated and encouraged at the workplace. It has been identified that managing time effectively also enables students to beco</w:t>
      </w:r>
      <w:r>
        <w:rPr>
          <w:rFonts w:cs="Arial"/>
          <w:color w:val="222222"/>
          <w:shd w:val="clear" w:color="auto" w:fill="FFFFFF"/>
        </w:rPr>
        <w:t xml:space="preserve">me more confident and organized. They will be able to learn more effectively by managing their time in a better and more effective manner. </w:t>
      </w:r>
    </w:p>
    <w:p xmlns:wp14="http://schemas.microsoft.com/office/word/2010/wordml" w:rsidR="00FD58D8" w:rsidP="00FD58D8" w:rsidRDefault="00A42E73" w14:paraId="12CD837D" wp14:textId="77777777">
      <w:pPr>
        <w:rPr>
          <w:rFonts w:cs="Arial"/>
          <w:color w:val="222222"/>
          <w:shd w:val="clear" w:color="auto" w:fill="FFFFFF"/>
        </w:rPr>
      </w:pPr>
      <w:r>
        <w:rPr>
          <w:rFonts w:cs="Arial"/>
          <w:color w:val="222222"/>
          <w:shd w:val="clear" w:color="auto" w:fill="FFFFFF"/>
        </w:rPr>
        <w:t>Time management is a big task and requires various stages. Each and every student studying in college life should fo</w:t>
      </w:r>
      <w:r>
        <w:rPr>
          <w:rFonts w:cs="Arial"/>
          <w:color w:val="222222"/>
          <w:shd w:val="clear" w:color="auto" w:fill="FFFFFF"/>
        </w:rPr>
        <w:t>cus on managing their time more effectively so that better results can be achieved. The concept of time management requires six major stages, and these six stages help students in completing the takes within the given period of time. For developing a great</w:t>
      </w:r>
      <w:r>
        <w:rPr>
          <w:rFonts w:cs="Arial"/>
          <w:color w:val="222222"/>
          <w:shd w:val="clear" w:color="auto" w:fill="FFFFFF"/>
        </w:rPr>
        <w:t xml:space="preserve"> time management plan, the six stages which are used are listing down the tasks, prioritizing the tasks, scheduling tasks, scheduling discretionary time, noting down your distractions, and the last one is investing in time management tools. With the help o</w:t>
      </w:r>
      <w:r>
        <w:rPr>
          <w:rFonts w:cs="Arial"/>
          <w:color w:val="222222"/>
          <w:shd w:val="clear" w:color="auto" w:fill="FFFFFF"/>
        </w:rPr>
        <w:t>f all these stages, students are able to manage their time and schedule more effectively and efficiently. Time management skills also help in improving the overall performance of studies by managing the time and schedule more effectively. Time management s</w:t>
      </w:r>
      <w:r>
        <w:rPr>
          <w:rFonts w:cs="Arial"/>
          <w:color w:val="222222"/>
          <w:shd w:val="clear" w:color="auto" w:fill="FFFFFF"/>
        </w:rPr>
        <w:t xml:space="preserve">kills are those which help in utilizing the time more effectively and also scheduling the achieving the desired results. These also help in allocating the time properly and also accomplishing the tasks more effectively. </w:t>
      </w:r>
    </w:p>
    <w:p xmlns:wp14="http://schemas.microsoft.com/office/word/2010/wordml" w:rsidR="00FD58D8" w:rsidP="00FD58D8" w:rsidRDefault="00A42E73" w14:paraId="33C708D8" wp14:textId="77777777">
      <w:pPr>
        <w:rPr>
          <w:rFonts w:cs="Arial"/>
          <w:color w:val="222222"/>
          <w:shd w:val="clear" w:color="auto" w:fill="FFFFFF"/>
        </w:rPr>
      </w:pPr>
      <w:r>
        <w:rPr>
          <w:rFonts w:cs="Arial"/>
          <w:color w:val="222222"/>
          <w:shd w:val="clear" w:color="auto" w:fill="FFFFFF"/>
        </w:rPr>
        <w:t xml:space="preserve">There are </w:t>
      </w:r>
      <w:r>
        <w:rPr>
          <w:rFonts w:cs="Arial"/>
          <w:color w:val="222222"/>
          <w:shd w:val="clear" w:color="auto" w:fill="FFFFFF"/>
        </w:rPr>
        <w:t xml:space="preserve">various examples</w:t>
      </w:r>
      <w:r>
        <w:rPr>
          <w:rFonts w:cs="Arial"/>
          <w:color w:val="222222"/>
          <w:shd w:val="clear" w:color="auto" w:fill="FFFFFF"/>
        </w:rPr>
        <w:t xml:space="preserve"> of time </w:t>
      </w:r>
      <w:r>
        <w:rPr>
          <w:rFonts w:cs="Arial"/>
          <w:color w:val="222222"/>
          <w:shd w:val="clear" w:color="auto" w:fill="FFFFFF"/>
        </w:rPr>
        <w:t xml:space="preserve">management skills which help students in achieving the tasks within the given </w:t>
      </w:r>
      <w:r>
        <w:rPr>
          <w:rFonts w:cs="Arial"/>
          <w:color w:val="222222"/>
          <w:shd w:val="clear" w:color="auto" w:fill="FFFFFF"/>
        </w:rPr>
        <w:t>time period</w:t>
      </w:r>
      <w:r>
        <w:rPr>
          <w:rFonts w:cs="Arial"/>
          <w:color w:val="222222"/>
          <w:shd w:val="clear" w:color="auto" w:fill="FFFFFF"/>
        </w:rPr>
        <w:t xml:space="preserve"> </w:t>
      </w:r>
      <w:r>
        <w:rPr>
          <w:rFonts w:cs="Arial"/>
          <w:color w:val="222222"/>
          <w:shd w:val="clear" w:color="auto" w:fill="FFFFFF"/>
        </w:rPr>
        <w:t>and also</w:t>
      </w:r>
      <w:r>
        <w:rPr>
          <w:rFonts w:cs="Arial"/>
          <w:color w:val="222222"/>
          <w:shd w:val="clear" w:color="auto" w:fill="FFFFFF"/>
        </w:rPr>
        <w:t xml:space="preserve"> enhance the growth and performance of the students. Some of the major examples of effective time management skills are planning, prioritizing the tasks in th</w:t>
      </w:r>
      <w:r>
        <w:rPr>
          <w:rFonts w:cs="Arial"/>
          <w:color w:val="222222"/>
          <w:shd w:val="clear" w:color="auto" w:fill="FFFFFF"/>
        </w:rPr>
        <w:t>e university, goal setting, to-do lists and checklists, and the last one is setting thoughtful deadlines. Effective time management also allows the students to be more creative and productive with the desired goals</w:t>
      </w:r>
      <w:r w:rsidR="004E6D4C">
        <w:rPr>
          <w:rFonts w:cs="Arial"/>
          <w:color w:val="222222"/>
          <w:shd w:val="clear" w:color="auto" w:fill="FFFFFF"/>
        </w:rPr>
        <w:t xml:space="preserve"> (</w:t>
      </w:r>
      <w:r w:rsidRPr="004E6D4C" w:rsidR="004E6D4C">
        <w:rPr>
          <w:rFonts w:cs="Arial"/>
          <w:color w:val="222222"/>
          <w:shd w:val="clear" w:color="auto" w:fill="FFFFFF"/>
        </w:rPr>
        <w:t>Ma</w:t>
      </w:r>
      <w:r w:rsidR="004E6D4C">
        <w:rPr>
          <w:rFonts w:cs="Arial"/>
          <w:color w:val="222222"/>
          <w:shd w:val="clear" w:color="auto" w:fill="FFFFFF"/>
        </w:rPr>
        <w:t xml:space="preserve"> </w:t>
      </w:r>
      <w:r w:rsidRPr="02B260F4" w:rsidR="004E6D4C">
        <w:rPr>
          <w:rFonts w:cs="Arial"/>
          <w:i w:val="1"/>
          <w:iCs w:val="1"/>
          <w:color w:val="222222"/>
          <w:shd w:val="clear" w:color="auto" w:fill="FFFFFF"/>
        </w:rPr>
        <w:t>et al</w:t>
      </w:r>
      <w:r w:rsidR="004E6D4C">
        <w:rPr>
          <w:rFonts w:cs="Arial"/>
          <w:color w:val="222222"/>
          <w:shd w:val="clear" w:color="auto" w:fill="FFFFFF"/>
        </w:rPr>
        <w:t>., 2020)</w:t>
      </w:r>
      <w:r>
        <w:rPr>
          <w:rFonts w:cs="Arial"/>
          <w:color w:val="222222"/>
          <w:shd w:val="clear" w:color="auto" w:fill="FFFFFF"/>
        </w:rPr>
        <w:t xml:space="preserve">. When students work in </w:t>
      </w:r>
      <w:r>
        <w:rPr>
          <w:rFonts w:cs="Arial"/>
          <w:color w:val="222222"/>
          <w:shd w:val="clear" w:color="auto" w:fill="FFFFFF"/>
        </w:rPr>
        <w:t xml:space="preserve">a well-defined </w:t>
      </w:r>
      <w:r>
        <w:rPr>
          <w:rFonts w:cs="Arial"/>
          <w:color w:val="222222"/>
          <w:shd w:val="clear" w:color="auto" w:fill="FFFFFF"/>
        </w:rPr>
        <w:t xml:space="preserve">time frame</w:t>
      </w:r>
      <w:r>
        <w:rPr>
          <w:rFonts w:cs="Arial"/>
          <w:color w:val="222222"/>
          <w:shd w:val="clear" w:color="auto" w:fill="FFFFFF"/>
        </w:rPr>
        <w:t xml:space="preserve">, students will be able to contribute in a more effective and reliable manner. Students manage and </w:t>
      </w:r>
      <w:r>
        <w:rPr>
          <w:rFonts w:cs="Arial"/>
          <w:color w:val="222222"/>
          <w:shd w:val="clear" w:color="auto" w:fill="FFFFFF"/>
        </w:rPr>
        <w:t xml:space="preserve">utilize</w:t>
      </w:r>
      <w:r>
        <w:rPr>
          <w:rFonts w:cs="Arial"/>
          <w:color w:val="222222"/>
          <w:shd w:val="clear" w:color="auto" w:fill="FFFFFF"/>
        </w:rPr>
        <w:t xml:space="preserve"> their time in prioritizing the assignments. It is one of the cornerstones of productivity as it enhances the performance of </w:t>
      </w:r>
      <w:r>
        <w:rPr>
          <w:rFonts w:cs="Arial"/>
          <w:color w:val="222222"/>
          <w:shd w:val="clear" w:color="auto" w:fill="FFFFFF"/>
        </w:rPr>
        <w:t xml:space="preserve">students </w:t>
      </w:r>
      <w:r>
        <w:rPr>
          <w:rFonts w:cs="Arial"/>
          <w:color w:val="222222"/>
          <w:shd w:val="clear" w:color="auto" w:fill="FFFFFF"/>
        </w:rPr>
        <w:t>and also</w:t>
      </w:r>
      <w:r>
        <w:rPr>
          <w:rFonts w:cs="Arial"/>
          <w:color w:val="222222"/>
          <w:shd w:val="clear" w:color="auto" w:fill="FFFFFF"/>
        </w:rPr>
        <w:t xml:space="preserve"> makes a good working life for the employees. Time management also supports employees in managing the various tasks more effectively and makes employees more focused and dedicated towards their goals and </w:t>
      </w:r>
      <w:r>
        <w:rPr>
          <w:rFonts w:cs="Arial"/>
          <w:color w:val="222222"/>
          <w:shd w:val="clear" w:color="auto" w:fill="FFFFFF"/>
        </w:rPr>
        <w:t>objectives</w:t>
      </w:r>
      <w:r>
        <w:rPr>
          <w:rFonts w:cs="Arial"/>
          <w:color w:val="222222"/>
          <w:shd w:val="clear" w:color="auto" w:fill="FFFFFF"/>
        </w:rPr>
        <w:t xml:space="preserve">. The students </w:t>
      </w:r>
      <w:r>
        <w:rPr>
          <w:rFonts w:cs="Arial"/>
          <w:color w:val="222222"/>
          <w:shd w:val="clear" w:color="auto" w:fill="FFFFFF"/>
        </w:rPr>
        <w:t>are able t</w:t>
      </w:r>
      <w:r>
        <w:rPr>
          <w:rFonts w:cs="Arial"/>
          <w:color w:val="222222"/>
          <w:shd w:val="clear" w:color="auto" w:fill="FFFFFF"/>
        </w:rPr>
        <w:t>o</w:t>
      </w:r>
      <w:r>
        <w:rPr>
          <w:rFonts w:cs="Arial"/>
          <w:color w:val="222222"/>
          <w:shd w:val="clear" w:color="auto" w:fill="FFFFFF"/>
        </w:rPr>
        <w:t xml:space="preserve"> schedule their timing more effectively when they have effective time management skills. This also supports in </w:t>
      </w:r>
      <w:r>
        <w:rPr>
          <w:rFonts w:cs="Arial"/>
          <w:color w:val="222222"/>
          <w:shd w:val="clear" w:color="auto" w:fill="FFFFFF"/>
        </w:rPr>
        <w:t>identifying</w:t>
      </w:r>
      <w:r>
        <w:rPr>
          <w:rFonts w:cs="Arial"/>
          <w:color w:val="222222"/>
          <w:shd w:val="clear" w:color="auto" w:fill="FFFFFF"/>
        </w:rPr>
        <w:t xml:space="preserve"> the recurring tasks </w:t>
      </w:r>
      <w:r>
        <w:rPr>
          <w:rFonts w:cs="Arial"/>
          <w:color w:val="222222"/>
          <w:shd w:val="clear" w:color="auto" w:fill="FFFFFF"/>
        </w:rPr>
        <w:t>and also</w:t>
      </w:r>
      <w:r>
        <w:rPr>
          <w:rFonts w:cs="Arial"/>
          <w:color w:val="222222"/>
          <w:shd w:val="clear" w:color="auto" w:fill="FFFFFF"/>
        </w:rPr>
        <w:t xml:space="preserve"> include them in the schedule of the students.</w:t>
      </w:r>
    </w:p>
    <w:p w:rsidR="02B260F4" w:rsidP="02B260F4" w:rsidRDefault="02B260F4" w14:paraId="6CF6A338" w14:textId="4CF6997A">
      <w:pPr>
        <w:pStyle w:val="Normal"/>
        <w:rPr>
          <w:rFonts w:cs="Arial"/>
          <w:color w:val="222222"/>
        </w:rPr>
      </w:pPr>
    </w:p>
    <w:p xmlns:wp14="http://schemas.microsoft.com/office/word/2010/wordml" w:rsidR="00FD58D8" w:rsidP="00FD58D8" w:rsidRDefault="00A42E73" w14:paraId="2B2A7A39" wp14:textId="77777777">
      <w:pPr>
        <w:pStyle w:val="Heading1"/>
        <w:rPr>
          <w:shd w:val="clear" w:color="auto" w:fill="FFFFFF"/>
        </w:rPr>
      </w:pPr>
      <w:bookmarkStart w:name="_Toc140158261" w:id="3"/>
      <w:r>
        <w:rPr>
          <w:shd w:val="clear" w:color="auto" w:fill="FFFFFF"/>
        </w:rPr>
        <w:t>Conclusion</w:t>
      </w:r>
      <w:bookmarkEnd w:id="3"/>
    </w:p>
    <w:p xmlns:wp14="http://schemas.microsoft.com/office/word/2010/wordml" w:rsidR="00FD58D8" w:rsidP="00FD58D8" w:rsidRDefault="00A42E73" w14:paraId="6475F5EE" wp14:textId="77777777">
      <w:pPr>
        <w:rPr>
          <w:rFonts w:cs="Arial"/>
          <w:color w:val="222222"/>
          <w:shd w:val="clear" w:color="auto" w:fill="FFFFFF"/>
        </w:rPr>
      </w:pPr>
      <w:r>
        <w:rPr>
          <w:rFonts w:cs="Arial"/>
          <w:color w:val="222222"/>
          <w:shd w:val="clear" w:color="auto" w:fill="FFFFFF"/>
        </w:rPr>
        <w:t>From the above essay, it has been analyzed tha</w:t>
      </w:r>
      <w:r>
        <w:rPr>
          <w:rFonts w:cs="Arial"/>
          <w:color w:val="222222"/>
          <w:shd w:val="clear" w:color="auto" w:fill="FFFFFF"/>
        </w:rPr>
        <w:t xml:space="preserve">t teamwork is a collaborative approach which encourages students to work together to get better and more effective outcomes. Teamwork </w:t>
      </w:r>
      <w:r>
        <w:rPr>
          <w:rFonts w:cs="Arial"/>
          <w:color w:val="222222"/>
          <w:shd w:val="clear" w:color="auto" w:fill="FFFFFF"/>
        </w:rPr>
        <w:t xml:space="preserve">has a major impact on the growth and performance of the students </w:t>
      </w:r>
      <w:r>
        <w:rPr>
          <w:rFonts w:cs="Arial"/>
          <w:color w:val="222222"/>
          <w:shd w:val="clear" w:color="auto" w:fill="FFFFFF"/>
        </w:rPr>
        <w:t>and also</w:t>
      </w:r>
      <w:r>
        <w:rPr>
          <w:rFonts w:cs="Arial"/>
          <w:color w:val="222222"/>
          <w:shd w:val="clear" w:color="auto" w:fill="FFFFFF"/>
        </w:rPr>
        <w:t xml:space="preserve"> helps them in achieving their goals more effecti</w:t>
      </w:r>
      <w:r>
        <w:rPr>
          <w:rFonts w:cs="Arial"/>
          <w:color w:val="222222"/>
          <w:shd w:val="clear" w:color="auto" w:fill="FFFFFF"/>
        </w:rPr>
        <w:t xml:space="preserve">vely. In the same way, time management also guides students in </w:t>
      </w:r>
      <w:r>
        <w:rPr>
          <w:rFonts w:cs="Arial"/>
          <w:color w:val="222222"/>
          <w:shd w:val="clear" w:color="auto" w:fill="FFFFFF"/>
        </w:rPr>
        <w:t>utilizing</w:t>
      </w:r>
      <w:r>
        <w:rPr>
          <w:rFonts w:cs="Arial"/>
          <w:color w:val="222222"/>
          <w:shd w:val="clear" w:color="auto" w:fill="FFFFFF"/>
        </w:rPr>
        <w:t xml:space="preserve"> their precious time more effectively. It has been concluded from the essay that time management skills lead to enhancing the focus and productivity of the students and help them in co</w:t>
      </w:r>
      <w:r>
        <w:rPr>
          <w:rFonts w:cs="Arial"/>
          <w:color w:val="222222"/>
          <w:shd w:val="clear" w:color="auto" w:fill="FFFFFF"/>
        </w:rPr>
        <w:t xml:space="preserve">mpleting their tasks within the given deadline. There are major problems faced by students if they do not focus on these two skills within their profession and personal life. The essay has also </w:t>
      </w:r>
      <w:r>
        <w:rPr>
          <w:rFonts w:cs="Arial"/>
          <w:color w:val="222222"/>
          <w:shd w:val="clear" w:color="auto" w:fill="FFFFFF"/>
        </w:rPr>
        <w:t>provided</w:t>
      </w:r>
      <w:r>
        <w:rPr>
          <w:rFonts w:cs="Arial"/>
          <w:color w:val="222222"/>
          <w:shd w:val="clear" w:color="auto" w:fill="FFFFFF"/>
        </w:rPr>
        <w:t xml:space="preserve"> a personal reflection on these two important academic</w:t>
      </w:r>
      <w:r>
        <w:rPr>
          <w:rFonts w:cs="Arial"/>
          <w:color w:val="222222"/>
          <w:shd w:val="clear" w:color="auto" w:fill="FFFFFF"/>
        </w:rPr>
        <w:t xml:space="preserve"> skills by implementing the Gibbs reflection model. This is a cyclic model which is used for providing your reflection with the help of various stages.</w:t>
      </w:r>
    </w:p>
    <w:p w:rsidR="02B260F4" w:rsidP="02B260F4" w:rsidRDefault="02B260F4" w14:paraId="2F5F3D12" w14:textId="25AA3F3B">
      <w:pPr>
        <w:pStyle w:val="Normal"/>
        <w:rPr>
          <w:rFonts w:cs="Arial"/>
          <w:color w:val="222222"/>
        </w:rPr>
      </w:pPr>
    </w:p>
    <w:p xmlns:wp14="http://schemas.microsoft.com/office/word/2010/wordml" w:rsidR="00FD58D8" w:rsidP="00FD58D8" w:rsidRDefault="00A42E73" w14:paraId="2E797CEA" wp14:textId="77777777">
      <w:pPr>
        <w:pStyle w:val="Heading1"/>
        <w:rPr>
          <w:shd w:val="clear" w:color="auto" w:fill="FFFFFF"/>
        </w:rPr>
      </w:pPr>
      <w:bookmarkStart w:name="_Toc140158262" w:id="4"/>
      <w:r>
        <w:rPr>
          <w:shd w:val="clear" w:color="auto" w:fill="FFFFFF"/>
        </w:rPr>
        <w:t>Personal Reflection</w:t>
      </w:r>
      <w:bookmarkEnd w:id="4"/>
    </w:p>
    <w:p xmlns:wp14="http://schemas.microsoft.com/office/word/2010/wordml" w:rsidR="00FD58D8" w:rsidP="00FD58D8" w:rsidRDefault="00A42E73" w14:paraId="5DF72A3A" wp14:textId="77777777">
      <w:pPr>
        <w:rPr>
          <w:rFonts w:cs="Arial"/>
          <w:color w:val="222222"/>
          <w:shd w:val="clear" w:color="auto" w:fill="FFFFFF"/>
        </w:rPr>
      </w:pPr>
      <w:r>
        <w:rPr>
          <w:rFonts w:cs="Arial"/>
          <w:color w:val="222222"/>
          <w:shd w:val="clear" w:color="auto" w:fill="FFFFFF"/>
        </w:rPr>
        <w:t>I have analyzed that team working is a very important skill as it helps me in formin</w:t>
      </w:r>
      <w:r>
        <w:rPr>
          <w:rFonts w:cs="Arial"/>
          <w:color w:val="222222"/>
          <w:shd w:val="clear" w:color="auto" w:fill="FFFFFF"/>
        </w:rPr>
        <w:t xml:space="preserve">g relationships with my classmates so as to foster a positive and supportive learning environment. I have identified that for personal reflection, it is very important to use </w:t>
      </w:r>
      <w:r w:rsidRPr="00FD58D8">
        <w:rPr>
          <w:rFonts w:cs="Arial"/>
          <w:b/>
          <w:i/>
          <w:color w:val="222222"/>
          <w:shd w:val="clear" w:color="auto" w:fill="FFFFFF"/>
        </w:rPr>
        <w:t>Gibb’s reflective cycle</w:t>
      </w:r>
      <w:r>
        <w:rPr>
          <w:rFonts w:cs="Arial"/>
          <w:color w:val="222222"/>
          <w:shd w:val="clear" w:color="auto" w:fill="FFFFFF"/>
        </w:rPr>
        <w:t xml:space="preserve">. This is a cyclic model used by me for enhancing my </w:t>
      </w:r>
      <w:r>
        <w:rPr>
          <w:rFonts w:cs="Arial"/>
          <w:color w:val="222222"/>
          <w:shd w:val="clear" w:color="auto" w:fill="FFFFFF"/>
        </w:rPr>
        <w:t>personal as well as professional growth and development. I have analyzed that this is a type of individual tool for providing a structured approach to reflection which can help in understanding my past experience as well as their impact on my growth</w:t>
      </w:r>
      <w:r w:rsidR="004E6D4C">
        <w:rPr>
          <w:rFonts w:cs="Arial"/>
          <w:color w:val="222222"/>
          <w:shd w:val="clear" w:color="auto" w:fill="FFFFFF"/>
        </w:rPr>
        <w:t xml:space="preserve"> (Adeani,</w:t>
      </w:r>
      <w:r w:rsidRPr="004E6D4C" w:rsidR="004E6D4C">
        <w:rPr>
          <w:rFonts w:cs="Arial"/>
          <w:color w:val="222222"/>
          <w:shd w:val="clear" w:color="auto" w:fill="FFFFFF"/>
        </w:rPr>
        <w:t xml:space="preserve"> Fe</w:t>
      </w:r>
      <w:r w:rsidR="004E6D4C">
        <w:rPr>
          <w:rFonts w:cs="Arial"/>
          <w:color w:val="222222"/>
          <w:shd w:val="clear" w:color="auto" w:fill="FFFFFF"/>
        </w:rPr>
        <w:t>briani, and Syafryadin,</w:t>
      </w:r>
      <w:r w:rsidRPr="004E6D4C" w:rsidR="004E6D4C">
        <w:rPr>
          <w:rFonts w:cs="Arial"/>
          <w:color w:val="222222"/>
          <w:shd w:val="clear" w:color="auto" w:fill="FFFFFF"/>
        </w:rPr>
        <w:t xml:space="preserve"> 2020</w:t>
      </w:r>
      <w:r w:rsidR="004E6D4C">
        <w:rPr>
          <w:rFonts w:cs="Arial"/>
          <w:color w:val="222222"/>
          <w:shd w:val="clear" w:color="auto" w:fill="FFFFFF"/>
        </w:rPr>
        <w:t>)</w:t>
      </w:r>
      <w:r>
        <w:rPr>
          <w:rFonts w:cs="Arial"/>
          <w:color w:val="222222"/>
          <w:shd w:val="clear" w:color="auto" w:fill="FFFFFF"/>
        </w:rPr>
        <w:t>. Being a student, I have analyzed that this model is very effective and has helped in understanding the concept of team working and time management. These two skills have also helped me in becoming more productive and eff</w:t>
      </w:r>
      <w:r>
        <w:rPr>
          <w:rFonts w:cs="Arial"/>
          <w:color w:val="222222"/>
          <w:shd w:val="clear" w:color="auto" w:fill="FFFFFF"/>
        </w:rPr>
        <w:t xml:space="preserve">ective in my personal as well as professional growth. </w:t>
      </w:r>
    </w:p>
    <w:p xmlns:wp14="http://schemas.microsoft.com/office/word/2010/wordml" w:rsidR="00FD58D8" w:rsidP="00FD58D8" w:rsidRDefault="00A42E73" w14:paraId="3FFCD1DB" wp14:textId="77777777">
      <w:pPr>
        <w:rPr>
          <w:rFonts w:cs="Arial"/>
          <w:color w:val="222222"/>
          <w:shd w:val="clear" w:color="auto" w:fill="FFFFFF"/>
        </w:rPr>
      </w:pPr>
      <w:r>
        <w:rPr>
          <w:rFonts w:cs="Arial"/>
          <w:color w:val="222222"/>
          <w:shd w:val="clear" w:color="auto" w:fill="FFFFFF"/>
        </w:rPr>
        <w:t xml:space="preserve">There are several stages in this model and which are description, feelings, evaluation, analysis, conclusion, and the last one is an action plan. I have identified that when learning about the concept </w:t>
      </w:r>
      <w:r>
        <w:rPr>
          <w:rFonts w:cs="Arial"/>
          <w:color w:val="222222"/>
          <w:shd w:val="clear" w:color="auto" w:fill="FFFFFF"/>
        </w:rPr>
        <w:t>of team working and time management, I have analyzed various frameworks and identified that these two are the most important factors for enhancing my professional growth. I have learned that team working skills also motivate me to work in a team so as to a</w:t>
      </w:r>
      <w:r>
        <w:rPr>
          <w:rFonts w:cs="Arial"/>
          <w:color w:val="222222"/>
          <w:shd w:val="clear" w:color="auto" w:fill="FFFFFF"/>
        </w:rPr>
        <w:t>chieve common goals and objectives more effectively. I felt that this module has also helped me understand the importance of teamwork and time management and how these two factors can affect my performance. I felt very confused and hesitated in the initial</w:t>
      </w:r>
      <w:r>
        <w:rPr>
          <w:rFonts w:cs="Arial"/>
          <w:color w:val="222222"/>
          <w:shd w:val="clear" w:color="auto" w:fill="FFFFFF"/>
        </w:rPr>
        <w:t xml:space="preserve"> phase of learning about these two concepts. After learning about the concept of teamwork and time management, I became more focused and dedicated towards my goals. I also had little motivation to understand the significance of these two factors.</w:t>
      </w:r>
    </w:p>
    <w:p xmlns:wp14="http://schemas.microsoft.com/office/word/2010/wordml" w:rsidR="00FD58D8" w:rsidP="00FD58D8" w:rsidRDefault="00A42E73" w14:paraId="43BDA490" wp14:textId="77777777">
      <w:pPr>
        <w:rPr>
          <w:rFonts w:cs="Arial"/>
          <w:color w:val="222222"/>
          <w:shd w:val="clear" w:color="auto" w:fill="FFFFFF"/>
        </w:rPr>
      </w:pPr>
      <w:r>
        <w:rPr>
          <w:rFonts w:cs="Arial"/>
          <w:color w:val="222222"/>
          <w:shd w:val="clear" w:color="auto" w:fill="FFFFFF"/>
        </w:rPr>
        <w:t xml:space="preserve"> Looking </w:t>
      </w:r>
      <w:r>
        <w:rPr>
          <w:rFonts w:cs="Arial"/>
          <w:color w:val="222222"/>
          <w:shd w:val="clear" w:color="auto" w:fill="FFFFFF"/>
        </w:rPr>
        <w:t>back at the module, I feel more satisfied that I have learned very much about the two most important academic skills. The next stage is evaluation, and these factors have helped me in evaluating the importance of team work as well as time management skills</w:t>
      </w:r>
      <w:r>
        <w:rPr>
          <w:rFonts w:cs="Arial"/>
          <w:color w:val="222222"/>
          <w:shd w:val="clear" w:color="auto" w:fill="FFFFFF"/>
        </w:rPr>
        <w:t xml:space="preserve">. I have evaluated </w:t>
      </w:r>
      <w:r>
        <w:rPr>
          <w:rFonts w:cs="Arial"/>
          <w:color w:val="222222"/>
          <w:shd w:val="clear" w:color="auto" w:fill="FFFFFF"/>
        </w:rPr>
        <w:t>that team working skills also helped me in improving my communication skills and which created a good relationship and bond with my classmates</w:t>
      </w:r>
      <w:r w:rsidR="004E6D4C">
        <w:rPr>
          <w:rFonts w:cs="Arial"/>
          <w:color w:val="222222"/>
          <w:shd w:val="clear" w:color="auto" w:fill="FFFFFF"/>
        </w:rPr>
        <w:t xml:space="preserve"> (</w:t>
      </w:r>
      <w:r w:rsidRPr="004E6D4C" w:rsidR="004E6D4C">
        <w:rPr>
          <w:rFonts w:cs="Arial"/>
          <w:color w:val="222222"/>
          <w:shd w:val="clear" w:color="auto" w:fill="FFFFFF"/>
        </w:rPr>
        <w:t>Sekarwinahyu</w:t>
      </w:r>
      <w:r w:rsidR="004E6D4C">
        <w:rPr>
          <w:rFonts w:cs="Arial"/>
          <w:color w:val="222222"/>
          <w:shd w:val="clear" w:color="auto" w:fill="FFFFFF"/>
        </w:rPr>
        <w:t xml:space="preserve"> </w:t>
      </w:r>
      <w:r w:rsidRPr="004E6D4C" w:rsidR="004E6D4C">
        <w:rPr>
          <w:rFonts w:cs="Arial"/>
          <w:i/>
          <w:color w:val="222222"/>
          <w:shd w:val="clear" w:color="auto" w:fill="FFFFFF"/>
        </w:rPr>
        <w:t>et al</w:t>
      </w:r>
      <w:r w:rsidR="004E6D4C">
        <w:rPr>
          <w:rFonts w:cs="Arial"/>
          <w:color w:val="222222"/>
          <w:shd w:val="clear" w:color="auto" w:fill="FFFFFF"/>
        </w:rPr>
        <w:t>., 2019)</w:t>
      </w:r>
      <w:r>
        <w:rPr>
          <w:rFonts w:cs="Arial"/>
          <w:color w:val="222222"/>
          <w:shd w:val="clear" w:color="auto" w:fill="FFFFFF"/>
        </w:rPr>
        <w:t>. I have also identified that time management skills have helped me</w:t>
      </w:r>
      <w:r>
        <w:rPr>
          <w:rFonts w:cs="Arial"/>
          <w:color w:val="222222"/>
          <w:shd w:val="clear" w:color="auto" w:fill="FFFFFF"/>
        </w:rPr>
        <w:t xml:space="preserve"> in completing my tasks and various tasks within the given time period. By learning about these two concepts, I have also evaluated that working in a team also supported me in resolving conflicts among my teammates. The next stage is analysis, and I have a</w:t>
      </w:r>
      <w:r>
        <w:rPr>
          <w:rFonts w:cs="Arial"/>
          <w:color w:val="222222"/>
          <w:shd w:val="clear" w:color="auto" w:fill="FFFFFF"/>
        </w:rPr>
        <w:t xml:space="preserve">nalyzed that effective time management has helped me in prioritizing the various tasks of the assignments. </w:t>
      </w:r>
    </w:p>
    <w:p xmlns:wp14="http://schemas.microsoft.com/office/word/2010/wordml" w:rsidR="00FD58D8" w:rsidP="00FD58D8" w:rsidRDefault="00A42E73" w14:paraId="62134E8D" wp14:textId="77777777">
      <w:pPr>
        <w:rPr>
          <w:rFonts w:cs="Arial"/>
          <w:color w:val="222222"/>
          <w:shd w:val="clear" w:color="auto" w:fill="FFFFFF"/>
        </w:rPr>
      </w:pPr>
      <w:r>
        <w:rPr>
          <w:rFonts w:cs="Arial"/>
          <w:color w:val="222222"/>
          <w:shd w:val="clear" w:color="auto" w:fill="FFFFFF"/>
        </w:rPr>
        <w:t>By understanding teamwork and time management, I have learned to complete the work by the given deadline, and which helped me in enhancing my perfor</w:t>
      </w:r>
      <w:r>
        <w:rPr>
          <w:rFonts w:cs="Arial"/>
          <w:color w:val="222222"/>
          <w:shd w:val="clear" w:color="auto" w:fill="FFFFFF"/>
        </w:rPr>
        <w:t>mance and productivity; there are some factors which didn't go well in learning and understanding the two major academic skills are I have felt less confident in improving my performance, and this has also affected my professional growth as well. I have al</w:t>
      </w:r>
      <w:r>
        <w:rPr>
          <w:rFonts w:cs="Arial"/>
          <w:color w:val="222222"/>
          <w:shd w:val="clear" w:color="auto" w:fill="FFFFFF"/>
        </w:rPr>
        <w:t>so analyzed that this module has also helped me in taking better decisions as well as bringing better and more innovative ideas for my assignments. I have put my ideas into my project and have also coordinated with my mates so as to gain better outcomes fr</w:t>
      </w:r>
      <w:r>
        <w:rPr>
          <w:rFonts w:cs="Arial"/>
          <w:color w:val="222222"/>
          <w:shd w:val="clear" w:color="auto" w:fill="FFFFFF"/>
        </w:rPr>
        <w:t>om the project. Along with this, I have analyzed that I also felt that my decision-making skills are less effective and due to this, I have felt less effectiveness in my personal and professional growth.</w:t>
      </w:r>
    </w:p>
    <w:p xmlns:wp14="http://schemas.microsoft.com/office/word/2010/wordml" w:rsidRPr="008B46B0" w:rsidR="00FD58D8" w:rsidP="00FD58D8" w:rsidRDefault="00A42E73" w14:paraId="20A8F688" wp14:textId="77777777">
      <w:pPr>
        <w:rPr>
          <w:rFonts w:cs="Arial"/>
          <w:b/>
          <w:color w:val="222222"/>
          <w:shd w:val="clear" w:color="auto" w:fill="FFFFFF"/>
        </w:rPr>
      </w:pPr>
      <w:r>
        <w:rPr>
          <w:rFonts w:cs="Arial"/>
          <w:color w:val="222222"/>
          <w:shd w:val="clear" w:color="auto" w:fill="FFFFFF"/>
        </w:rPr>
        <w:t>The next stage of the mode is the conclusion, and w</w:t>
      </w:r>
      <w:r>
        <w:rPr>
          <w:rFonts w:cs="Arial"/>
          <w:color w:val="222222"/>
          <w:shd w:val="clear" w:color="auto" w:fill="FFFFFF"/>
        </w:rPr>
        <w:t>ith the help of this stage, I have concluded that team working skills have helped me to work in a collaborative working environment so that better and more efficient performance can be done by me</w:t>
      </w:r>
      <w:r w:rsidR="004E6D4C">
        <w:rPr>
          <w:rFonts w:cs="Arial"/>
          <w:color w:val="222222"/>
          <w:shd w:val="clear" w:color="auto" w:fill="FFFFFF"/>
        </w:rPr>
        <w:t xml:space="preserve"> (</w:t>
      </w:r>
      <w:r w:rsidRPr="004E6D4C" w:rsidR="004E6D4C">
        <w:rPr>
          <w:rFonts w:cs="Arial"/>
          <w:color w:val="222222"/>
          <w:shd w:val="clear" w:color="auto" w:fill="FFFFFF"/>
        </w:rPr>
        <w:t>Markkanen</w:t>
      </w:r>
      <w:r w:rsidR="004E6D4C">
        <w:rPr>
          <w:rFonts w:cs="Arial"/>
          <w:color w:val="222222"/>
          <w:shd w:val="clear" w:color="auto" w:fill="FFFFFF"/>
        </w:rPr>
        <w:t xml:space="preserve"> </w:t>
      </w:r>
      <w:r w:rsidRPr="004E6D4C" w:rsidR="004E6D4C">
        <w:rPr>
          <w:rFonts w:cs="Arial"/>
          <w:i/>
          <w:color w:val="222222"/>
          <w:shd w:val="clear" w:color="auto" w:fill="FFFFFF"/>
        </w:rPr>
        <w:t>et al</w:t>
      </w:r>
      <w:r w:rsidR="008B46B0">
        <w:rPr>
          <w:rFonts w:cs="Arial"/>
          <w:color w:val="222222"/>
          <w:shd w:val="clear" w:color="auto" w:fill="FFFFFF"/>
        </w:rPr>
        <w:t xml:space="preserve">. </w:t>
      </w:r>
      <w:r w:rsidR="004E6D4C">
        <w:rPr>
          <w:rFonts w:cs="Arial"/>
          <w:color w:val="222222"/>
          <w:shd w:val="clear" w:color="auto" w:fill="FFFFFF"/>
        </w:rPr>
        <w:t>2020)</w:t>
      </w:r>
      <w:r>
        <w:rPr>
          <w:rFonts w:cs="Arial"/>
          <w:color w:val="222222"/>
          <w:shd w:val="clear" w:color="auto" w:fill="FFFFFF"/>
        </w:rPr>
        <w:t>. I have also summarized time by lea</w:t>
      </w:r>
      <w:r>
        <w:rPr>
          <w:rFonts w:cs="Arial"/>
          <w:color w:val="222222"/>
          <w:shd w:val="clear" w:color="auto" w:fill="FFFFFF"/>
        </w:rPr>
        <w:t xml:space="preserve">rning about effective time management skills; I have learned to complete the tasks in the given time period, which has also helped me in being more focused and dedicated towards my goals and assignments in my professional life. Moreover, the stage of this </w:t>
      </w:r>
      <w:r>
        <w:rPr>
          <w:rFonts w:cs="Arial"/>
          <w:color w:val="222222"/>
          <w:shd w:val="clear" w:color="auto" w:fill="FFFFFF"/>
        </w:rPr>
        <w:t>model is an action plan. This has helped me analyze and identify my weak areas so that I can improve them in the future</w:t>
      </w:r>
      <w:r w:rsidR="00D15056">
        <w:rPr>
          <w:rFonts w:cs="Arial"/>
          <w:color w:val="222222"/>
          <w:shd w:val="clear" w:color="auto" w:fill="FFFFFF"/>
        </w:rPr>
        <w:t xml:space="preserve">. </w:t>
      </w:r>
    </w:p>
    <w:tbl>
      <w:tblPr>
        <w:tblStyle w:val="TableGrid"/>
        <w:tblW w:w="0" w:type="auto"/>
        <w:tblLook w:val="04A0"/>
      </w:tblPr>
      <w:tblGrid>
        <w:gridCol w:w="3192"/>
        <w:gridCol w:w="3192"/>
        <w:gridCol w:w="3192"/>
      </w:tblGrid>
      <w:tr xmlns:wp14="http://schemas.microsoft.com/office/word/2010/wordml" w:rsidRPr="008B46B0" w:rsidR="00D15056" w:rsidTr="00D15056" w14:paraId="7296956F" wp14:textId="77777777">
        <w:tc>
          <w:tcPr>
            <w:tcW w:w="3192" w:type="dxa"/>
          </w:tcPr>
          <w:p w:rsidRPr="008B46B0" w:rsidR="00D15056" w:rsidP="008B46B0" w:rsidRDefault="00D15056" w14:paraId="55CEF3EB" wp14:textId="77777777">
            <w:pPr>
              <w:jc w:val="center"/>
              <w:rPr>
                <w:b/>
                <w:lang w:val="en-GB"/>
              </w:rPr>
            </w:pPr>
            <w:r w:rsidRPr="008B46B0">
              <w:rPr>
                <w:b/>
                <w:lang w:val="en-GB"/>
              </w:rPr>
              <w:t>Areas for improvement</w:t>
            </w:r>
          </w:p>
        </w:tc>
        <w:tc>
          <w:tcPr>
            <w:tcW w:w="3192" w:type="dxa"/>
          </w:tcPr>
          <w:p w:rsidRPr="008B46B0" w:rsidR="00D15056" w:rsidP="008B46B0" w:rsidRDefault="00D15056" w14:paraId="60EC8DB6" wp14:textId="77777777">
            <w:pPr>
              <w:jc w:val="center"/>
              <w:rPr>
                <w:b/>
                <w:lang w:val="en-GB"/>
              </w:rPr>
            </w:pPr>
            <w:r w:rsidRPr="008B46B0">
              <w:rPr>
                <w:b/>
                <w:lang w:val="en-GB"/>
              </w:rPr>
              <w:t>Strategy</w:t>
            </w:r>
          </w:p>
        </w:tc>
        <w:tc>
          <w:tcPr>
            <w:tcW w:w="3192" w:type="dxa"/>
          </w:tcPr>
          <w:p w:rsidRPr="008B46B0" w:rsidR="00D15056" w:rsidP="008B46B0" w:rsidRDefault="00D15056" w14:paraId="4A146726" wp14:textId="77777777">
            <w:pPr>
              <w:jc w:val="center"/>
              <w:rPr>
                <w:b/>
                <w:lang w:val="en-GB"/>
              </w:rPr>
            </w:pPr>
            <w:r w:rsidRPr="008B46B0">
              <w:rPr>
                <w:b/>
                <w:lang w:val="en-GB"/>
              </w:rPr>
              <w:t>Time</w:t>
            </w:r>
          </w:p>
        </w:tc>
      </w:tr>
      <w:tr xmlns:wp14="http://schemas.microsoft.com/office/word/2010/wordml" w:rsidR="00D15056" w:rsidTr="00D15056" w14:paraId="05112DF1" wp14:textId="77777777">
        <w:tc>
          <w:tcPr>
            <w:tcW w:w="3192" w:type="dxa"/>
          </w:tcPr>
          <w:p w:rsidR="00D15056" w:rsidP="00D15056" w:rsidRDefault="00D15056" w14:paraId="03A07D48" wp14:textId="77777777">
            <w:pPr>
              <w:rPr>
                <w:lang w:val="en-GB"/>
              </w:rPr>
            </w:pPr>
            <w:r>
              <w:rPr>
                <w:rFonts w:cs="Arial"/>
                <w:color w:val="222222"/>
                <w:shd w:val="clear" w:color="auto" w:fill="FFFFFF"/>
              </w:rPr>
              <w:t xml:space="preserve">In this stage, I have identified that a lack of  problem solving skills </w:t>
            </w:r>
          </w:p>
        </w:tc>
        <w:tc>
          <w:tcPr>
            <w:tcW w:w="3192" w:type="dxa"/>
          </w:tcPr>
          <w:p w:rsidR="00D15056" w:rsidP="00FD58D8" w:rsidRDefault="008B46B0" w14:paraId="29936B41" wp14:textId="77777777">
            <w:pPr>
              <w:rPr>
                <w:lang w:val="en-GB"/>
              </w:rPr>
            </w:pPr>
            <w:r>
              <w:rPr>
                <w:lang w:val="en-GB"/>
              </w:rPr>
              <w:t xml:space="preserve">Attending workshops </w:t>
            </w:r>
          </w:p>
        </w:tc>
        <w:tc>
          <w:tcPr>
            <w:tcW w:w="3192" w:type="dxa"/>
          </w:tcPr>
          <w:p w:rsidR="00D15056" w:rsidP="00FD58D8" w:rsidRDefault="008B46B0" w14:paraId="1E985337" wp14:textId="77777777">
            <w:pPr>
              <w:rPr>
                <w:lang w:val="en-GB"/>
              </w:rPr>
            </w:pPr>
            <w:r>
              <w:rPr>
                <w:lang w:val="en-GB"/>
              </w:rPr>
              <w:t>6 months</w:t>
            </w:r>
          </w:p>
        </w:tc>
      </w:tr>
      <w:tr xmlns:wp14="http://schemas.microsoft.com/office/word/2010/wordml" w:rsidR="00D15056" w:rsidTr="00D15056" w14:paraId="36EF42F5" wp14:textId="77777777">
        <w:tc>
          <w:tcPr>
            <w:tcW w:w="3192" w:type="dxa"/>
          </w:tcPr>
          <w:p w:rsidR="00D15056" w:rsidP="00FD58D8" w:rsidRDefault="00D15056" w14:paraId="43A290FC" wp14:textId="77777777">
            <w:pPr>
              <w:rPr>
                <w:lang w:val="en-GB"/>
              </w:rPr>
            </w:pPr>
            <w:r>
              <w:rPr>
                <w:rFonts w:cs="Arial"/>
                <w:color w:val="222222"/>
                <w:shd w:val="clear" w:color="auto" w:fill="FFFFFF"/>
              </w:rPr>
              <w:t>Lack of decision-making skills</w:t>
            </w:r>
          </w:p>
        </w:tc>
        <w:tc>
          <w:tcPr>
            <w:tcW w:w="3192" w:type="dxa"/>
          </w:tcPr>
          <w:p w:rsidR="00D15056" w:rsidP="00FD58D8" w:rsidRDefault="00D15056" w14:paraId="3D7FCA31" wp14:textId="77777777">
            <w:pPr>
              <w:rPr>
                <w:lang w:val="en-GB"/>
              </w:rPr>
            </w:pPr>
            <w:r>
              <w:rPr>
                <w:lang w:val="en-GB"/>
              </w:rPr>
              <w:t xml:space="preserve">Self learning and seminars </w:t>
            </w:r>
          </w:p>
        </w:tc>
        <w:tc>
          <w:tcPr>
            <w:tcW w:w="3192" w:type="dxa"/>
          </w:tcPr>
          <w:p w:rsidR="00D15056" w:rsidP="00FD58D8" w:rsidRDefault="008B46B0" w14:paraId="3402A4F6" wp14:textId="77777777">
            <w:pPr>
              <w:rPr>
                <w:lang w:val="en-GB"/>
              </w:rPr>
            </w:pPr>
            <w:r>
              <w:rPr>
                <w:lang w:val="en-GB"/>
              </w:rPr>
              <w:t xml:space="preserve">8 months </w:t>
            </w:r>
          </w:p>
        </w:tc>
      </w:tr>
    </w:tbl>
    <w:p xmlns:wp14="http://schemas.microsoft.com/office/word/2010/wordml" w:rsidRPr="00FD58D8" w:rsidR="00D15056" w:rsidP="00FD58D8" w:rsidRDefault="00D15056" w14:paraId="6A05A809" wp14:textId="77777777">
      <w:pPr>
        <w:rPr>
          <w:lang w:val="en-GB"/>
        </w:rPr>
      </w:pPr>
    </w:p>
    <w:p xmlns:wp14="http://schemas.microsoft.com/office/word/2010/wordml" w:rsidR="00FD58D8" w:rsidP="008378F3" w:rsidRDefault="00FD58D8" w14:paraId="5A39BBE3" wp14:textId="77777777">
      <w:pPr>
        <w:rPr>
          <w:rFonts w:cs="Arial"/>
          <w:color w:val="222222"/>
          <w:shd w:val="clear" w:color="auto" w:fill="FFFFFF"/>
        </w:rPr>
      </w:pPr>
    </w:p>
    <w:p xmlns:wp14="http://schemas.microsoft.com/office/word/2010/wordml" w:rsidR="00FD58D8" w:rsidRDefault="00A42E73" w14:paraId="41C8F396" wp14:textId="77777777">
      <w:pPr>
        <w:suppressAutoHyphens w:val="0"/>
        <w:spacing w:line="240" w:lineRule="auto"/>
        <w:jc w:val="left"/>
        <w:rPr>
          <w:rFonts w:cs="Arial"/>
          <w:color w:val="222222"/>
          <w:shd w:val="clear" w:color="auto" w:fill="FFFFFF"/>
        </w:rPr>
      </w:pPr>
      <w:r>
        <w:rPr>
          <w:rFonts w:cs="Arial"/>
          <w:color w:val="222222"/>
          <w:shd w:val="clear" w:color="auto" w:fill="FFFFFF"/>
        </w:rPr>
        <w:br w:type="page"/>
      </w:r>
    </w:p>
    <w:p xmlns:wp14="http://schemas.microsoft.com/office/word/2010/wordml" w:rsidR="00FD58D8" w:rsidP="008378F3" w:rsidRDefault="00FD58D8" w14:paraId="72A3D3EC" wp14:textId="77777777">
      <w:pPr>
        <w:rPr>
          <w:rFonts w:cs="Arial"/>
          <w:color w:val="222222"/>
          <w:shd w:val="clear" w:color="auto" w:fill="FFFFFF"/>
        </w:rPr>
      </w:pPr>
    </w:p>
    <w:p xmlns:wp14="http://schemas.microsoft.com/office/word/2010/wordml" w:rsidR="00FD58D8" w:rsidP="00FD58D8" w:rsidRDefault="00A42E73" w14:paraId="071E4E01" wp14:textId="77777777">
      <w:pPr>
        <w:pStyle w:val="Heading1"/>
        <w:rPr>
          <w:shd w:val="clear" w:color="auto" w:fill="FFFFFF"/>
        </w:rPr>
      </w:pPr>
      <w:bookmarkStart w:name="_Toc140158263" w:id="5"/>
      <w:r>
        <w:rPr>
          <w:shd w:val="clear" w:color="auto" w:fill="FFFFFF"/>
        </w:rPr>
        <w:t>References</w:t>
      </w:r>
      <w:bookmarkEnd w:id="5"/>
    </w:p>
    <w:p xmlns:wp14="http://schemas.microsoft.com/office/word/2010/wordml" w:rsidRPr="004E6D4C" w:rsidR="004E6D4C" w:rsidP="004E6D4C" w:rsidRDefault="00A42E73" w14:paraId="46570FF1" wp14:textId="77777777">
      <w:pPr>
        <w:rPr>
          <w:rFonts w:cs="Arial"/>
          <w:color w:val="222222"/>
          <w:shd w:val="clear" w:color="auto" w:fill="FFFFFF"/>
        </w:rPr>
      </w:pPr>
      <w:r w:rsidRPr="004E6D4C">
        <w:rPr>
          <w:rFonts w:cs="Arial"/>
          <w:color w:val="222222"/>
          <w:shd w:val="clear" w:color="auto" w:fill="FFFFFF"/>
        </w:rPr>
        <w:t>Adeani, I.S., Febriani, R.B. and Syafryadin, S., 2020. Using GIBBS’reflective cycle in making reflections of literary analysis. </w:t>
      </w:r>
      <w:r w:rsidRPr="004E6D4C">
        <w:rPr>
          <w:rFonts w:cs="Arial"/>
          <w:i/>
          <w:iCs/>
          <w:color w:val="222222"/>
          <w:shd w:val="clear" w:color="auto" w:fill="FFFFFF"/>
        </w:rPr>
        <w:t>Indonesian EFL Journal</w:t>
      </w:r>
      <w:r w:rsidRPr="004E6D4C">
        <w:rPr>
          <w:rFonts w:cs="Arial"/>
          <w:color w:val="222222"/>
          <w:shd w:val="clear" w:color="auto" w:fill="FFFFFF"/>
        </w:rPr>
        <w:t>, </w:t>
      </w:r>
      <w:r w:rsidRPr="004E6D4C">
        <w:rPr>
          <w:rFonts w:cs="Arial"/>
          <w:i/>
          <w:iCs/>
          <w:color w:val="222222"/>
          <w:shd w:val="clear" w:color="auto" w:fill="FFFFFF"/>
        </w:rPr>
        <w:t>6</w:t>
      </w:r>
      <w:r w:rsidRPr="004E6D4C">
        <w:rPr>
          <w:rFonts w:cs="Arial"/>
          <w:color w:val="222222"/>
          <w:shd w:val="clear" w:color="auto" w:fill="FFFFFF"/>
        </w:rPr>
        <w:t>(2), pp.139-148.</w:t>
      </w:r>
    </w:p>
    <w:p xmlns:wp14="http://schemas.microsoft.com/office/word/2010/wordml" w:rsidRPr="004E6D4C" w:rsidR="004E6D4C" w:rsidP="004E6D4C" w:rsidRDefault="00A42E73" w14:paraId="53C9A172" wp14:textId="77777777">
      <w:pPr>
        <w:rPr>
          <w:rFonts w:cs="Arial"/>
          <w:color w:val="222222"/>
          <w:shd w:val="clear" w:color="auto" w:fill="FFFFFF"/>
        </w:rPr>
      </w:pPr>
      <w:r w:rsidRPr="004E6D4C">
        <w:rPr>
          <w:rFonts w:cs="Arial"/>
          <w:color w:val="222222"/>
          <w:shd w:val="clear" w:color="auto" w:fill="FFFFFF"/>
        </w:rPr>
        <w:t xml:space="preserve">Altiner Yas, M., Isci, N., </w:t>
      </w:r>
      <w:r w:rsidRPr="004E6D4C">
        <w:rPr>
          <w:rFonts w:cs="Arial"/>
          <w:color w:val="222222"/>
          <w:shd w:val="clear" w:color="auto" w:fill="FFFFFF"/>
        </w:rPr>
        <w:t>Alacam, B., Caliskan, R. and Kulekci, E., 2022. Relationship between level of internet addiction and time management skills among nursing students. </w:t>
      </w:r>
      <w:r w:rsidRPr="004E6D4C">
        <w:rPr>
          <w:rFonts w:cs="Arial"/>
          <w:i/>
          <w:iCs/>
          <w:color w:val="222222"/>
          <w:shd w:val="clear" w:color="auto" w:fill="FFFFFF"/>
        </w:rPr>
        <w:t>Perspectives in Psychiatric Care</w:t>
      </w:r>
      <w:r w:rsidRPr="004E6D4C">
        <w:rPr>
          <w:rFonts w:cs="Arial"/>
          <w:color w:val="222222"/>
          <w:shd w:val="clear" w:color="auto" w:fill="FFFFFF"/>
        </w:rPr>
        <w:t>, </w:t>
      </w:r>
      <w:r w:rsidRPr="004E6D4C">
        <w:rPr>
          <w:rFonts w:cs="Arial"/>
          <w:i/>
          <w:iCs/>
          <w:color w:val="222222"/>
          <w:shd w:val="clear" w:color="auto" w:fill="FFFFFF"/>
        </w:rPr>
        <w:t>58</w:t>
      </w:r>
      <w:r w:rsidRPr="004E6D4C">
        <w:rPr>
          <w:rFonts w:cs="Arial"/>
          <w:color w:val="222222"/>
          <w:shd w:val="clear" w:color="auto" w:fill="FFFFFF"/>
        </w:rPr>
        <w:t>(2), pp.758-766.</w:t>
      </w:r>
    </w:p>
    <w:p xmlns:wp14="http://schemas.microsoft.com/office/word/2010/wordml" w:rsidRPr="004E6D4C" w:rsidR="004E6D4C" w:rsidP="004E6D4C" w:rsidRDefault="00A42E73" w14:paraId="573544F6" wp14:textId="77777777">
      <w:pPr>
        <w:rPr>
          <w:rFonts w:cs="Arial"/>
          <w:color w:val="222222"/>
          <w:shd w:val="clear" w:color="auto" w:fill="FFFFFF"/>
        </w:rPr>
      </w:pPr>
      <w:r w:rsidRPr="004E6D4C">
        <w:rPr>
          <w:rFonts w:cs="Arial"/>
          <w:color w:val="222222"/>
          <w:shd w:val="clear" w:color="auto" w:fill="FFFFFF"/>
        </w:rPr>
        <w:t>D’Isanto, T., Aliberti, S., Altavilla, G., Esposito, G.</w:t>
      </w:r>
      <w:r w:rsidRPr="004E6D4C">
        <w:rPr>
          <w:rFonts w:cs="Arial"/>
          <w:color w:val="222222"/>
          <w:shd w:val="clear" w:color="auto" w:fill="FFFFFF"/>
        </w:rPr>
        <w:t xml:space="preserve"> and D’Elia, F., 2022. Heuristic Learning as a Method for Improving Students’ Teamwork Skills in Physical Education. </w:t>
      </w:r>
      <w:r w:rsidRPr="004E6D4C">
        <w:rPr>
          <w:rFonts w:cs="Arial"/>
          <w:i/>
          <w:iCs/>
          <w:color w:val="222222"/>
          <w:shd w:val="clear" w:color="auto" w:fill="FFFFFF"/>
        </w:rPr>
        <w:t>International Journal of Environmental Research and Public Health</w:t>
      </w:r>
      <w:r w:rsidRPr="004E6D4C">
        <w:rPr>
          <w:rFonts w:cs="Arial"/>
          <w:color w:val="222222"/>
          <w:shd w:val="clear" w:color="auto" w:fill="FFFFFF"/>
        </w:rPr>
        <w:t>, </w:t>
      </w:r>
      <w:r w:rsidRPr="004E6D4C">
        <w:rPr>
          <w:rFonts w:cs="Arial"/>
          <w:i/>
          <w:iCs/>
          <w:color w:val="222222"/>
          <w:shd w:val="clear" w:color="auto" w:fill="FFFFFF"/>
        </w:rPr>
        <w:t>19</w:t>
      </w:r>
      <w:r w:rsidRPr="004E6D4C">
        <w:rPr>
          <w:rFonts w:cs="Arial"/>
          <w:color w:val="222222"/>
          <w:shd w:val="clear" w:color="auto" w:fill="FFFFFF"/>
        </w:rPr>
        <w:t>(19), p.12596.</w:t>
      </w:r>
    </w:p>
    <w:p xmlns:wp14="http://schemas.microsoft.com/office/word/2010/wordml" w:rsidRPr="004E6D4C" w:rsidR="004E6D4C" w:rsidP="004E6D4C" w:rsidRDefault="00A42E73" w14:paraId="47F33252" wp14:textId="77777777">
      <w:pPr>
        <w:rPr>
          <w:rFonts w:cs="Arial"/>
          <w:color w:val="222222"/>
          <w:shd w:val="clear" w:color="auto" w:fill="FFFFFF"/>
        </w:rPr>
      </w:pPr>
      <w:r w:rsidRPr="004E6D4C">
        <w:rPr>
          <w:rFonts w:cs="Arial"/>
          <w:color w:val="222222"/>
          <w:shd w:val="clear" w:color="auto" w:fill="FFFFFF"/>
        </w:rPr>
        <w:t>de Prada Creo, E., Mareque, M. and Portela-Pino, I., 20</w:t>
      </w:r>
      <w:r w:rsidRPr="004E6D4C">
        <w:rPr>
          <w:rFonts w:cs="Arial"/>
          <w:color w:val="222222"/>
          <w:shd w:val="clear" w:color="auto" w:fill="FFFFFF"/>
        </w:rPr>
        <w:t>21. The acquisition of teamwork skills in university students through extra-curricular activities. </w:t>
      </w:r>
      <w:r w:rsidRPr="004E6D4C">
        <w:rPr>
          <w:rFonts w:cs="Arial"/>
          <w:i/>
          <w:iCs/>
          <w:color w:val="222222"/>
          <w:shd w:val="clear" w:color="auto" w:fill="FFFFFF"/>
        </w:rPr>
        <w:t>Education+ Training</w:t>
      </w:r>
      <w:r w:rsidRPr="004E6D4C">
        <w:rPr>
          <w:rFonts w:cs="Arial"/>
          <w:color w:val="222222"/>
          <w:shd w:val="clear" w:color="auto" w:fill="FFFFFF"/>
        </w:rPr>
        <w:t>, </w:t>
      </w:r>
      <w:r w:rsidRPr="004E6D4C">
        <w:rPr>
          <w:rFonts w:cs="Arial"/>
          <w:i/>
          <w:iCs/>
          <w:color w:val="222222"/>
          <w:shd w:val="clear" w:color="auto" w:fill="FFFFFF"/>
        </w:rPr>
        <w:t>63</w:t>
      </w:r>
      <w:r w:rsidRPr="004E6D4C">
        <w:rPr>
          <w:rFonts w:cs="Arial"/>
          <w:color w:val="222222"/>
          <w:shd w:val="clear" w:color="auto" w:fill="FFFFFF"/>
        </w:rPr>
        <w:t>(2), pp.165-181.</w:t>
      </w:r>
    </w:p>
    <w:p xmlns:wp14="http://schemas.microsoft.com/office/word/2010/wordml" w:rsidRPr="004E6D4C" w:rsidR="004E6D4C" w:rsidP="004E6D4C" w:rsidRDefault="00A42E73" w14:paraId="4128AB99" wp14:textId="77777777">
      <w:pPr>
        <w:rPr>
          <w:rFonts w:cs="Arial"/>
          <w:color w:val="222222"/>
          <w:shd w:val="clear" w:color="auto" w:fill="FFFFFF"/>
        </w:rPr>
      </w:pPr>
      <w:r w:rsidRPr="004E6D4C">
        <w:rPr>
          <w:rFonts w:cs="Arial"/>
          <w:color w:val="222222"/>
          <w:shd w:val="clear" w:color="auto" w:fill="FFFFFF"/>
        </w:rPr>
        <w:t>Ma, J.Y., Kerulis, A.M., Wang, Y. and Sachdev, A.R., 2020. Are workflow interruptions a hindrance stressor? The moder</w:t>
      </w:r>
      <w:r w:rsidRPr="004E6D4C">
        <w:rPr>
          <w:rFonts w:cs="Arial"/>
          <w:color w:val="222222"/>
          <w:shd w:val="clear" w:color="auto" w:fill="FFFFFF"/>
        </w:rPr>
        <w:t xml:space="preserve">ating effect of time-management skills. </w:t>
      </w:r>
      <w:r w:rsidRPr="004E6D4C">
        <w:rPr>
          <w:rFonts w:cs="Arial"/>
          <w:i/>
          <w:iCs/>
          <w:color w:val="222222"/>
          <w:shd w:val="clear" w:color="auto" w:fill="FFFFFF"/>
        </w:rPr>
        <w:t>International Journal of Stress Management</w:t>
      </w:r>
      <w:r w:rsidRPr="004E6D4C">
        <w:rPr>
          <w:rFonts w:cs="Arial"/>
          <w:color w:val="222222"/>
          <w:shd w:val="clear" w:color="auto" w:fill="FFFFFF"/>
        </w:rPr>
        <w:t>, </w:t>
      </w:r>
      <w:r w:rsidRPr="004E6D4C">
        <w:rPr>
          <w:rFonts w:cs="Arial"/>
          <w:i/>
          <w:iCs/>
          <w:color w:val="222222"/>
          <w:shd w:val="clear" w:color="auto" w:fill="FFFFFF"/>
        </w:rPr>
        <w:t>27</w:t>
      </w:r>
      <w:r w:rsidRPr="004E6D4C">
        <w:rPr>
          <w:rFonts w:cs="Arial"/>
          <w:color w:val="222222"/>
          <w:shd w:val="clear" w:color="auto" w:fill="FFFFFF"/>
        </w:rPr>
        <w:t>(3), p.252.</w:t>
      </w:r>
    </w:p>
    <w:p xmlns:wp14="http://schemas.microsoft.com/office/word/2010/wordml" w:rsidRPr="004E6D4C" w:rsidR="004E6D4C" w:rsidP="004E6D4C" w:rsidRDefault="00A42E73" w14:paraId="2DB4333B" wp14:textId="77777777">
      <w:pPr>
        <w:rPr>
          <w:rFonts w:cs="Arial"/>
          <w:lang w:val="en-GB"/>
        </w:rPr>
      </w:pPr>
      <w:r w:rsidRPr="004E6D4C">
        <w:rPr>
          <w:rFonts w:cs="Arial"/>
          <w:color w:val="222222"/>
          <w:shd w:val="clear" w:color="auto" w:fill="FFFFFF"/>
        </w:rPr>
        <w:t>Markkanen, P., Välimäki, M., Anttila, M. and Kuuskorpi, M., 2020. A reflective cycle: Understanding challenging situations in a school setting. </w:t>
      </w:r>
      <w:r w:rsidRPr="004E6D4C">
        <w:rPr>
          <w:rFonts w:cs="Arial"/>
          <w:i/>
          <w:iCs/>
          <w:color w:val="222222"/>
          <w:shd w:val="clear" w:color="auto" w:fill="FFFFFF"/>
        </w:rPr>
        <w:t>Educational Re</w:t>
      </w:r>
      <w:r w:rsidRPr="004E6D4C">
        <w:rPr>
          <w:rFonts w:cs="Arial"/>
          <w:i/>
          <w:iCs/>
          <w:color w:val="222222"/>
          <w:shd w:val="clear" w:color="auto" w:fill="FFFFFF"/>
        </w:rPr>
        <w:t>search</w:t>
      </w:r>
      <w:r w:rsidRPr="004E6D4C">
        <w:rPr>
          <w:rFonts w:cs="Arial"/>
          <w:color w:val="222222"/>
          <w:shd w:val="clear" w:color="auto" w:fill="FFFFFF"/>
        </w:rPr>
        <w:t>, </w:t>
      </w:r>
      <w:r w:rsidRPr="004E6D4C">
        <w:rPr>
          <w:rFonts w:cs="Arial"/>
          <w:i/>
          <w:iCs/>
          <w:color w:val="222222"/>
          <w:shd w:val="clear" w:color="auto" w:fill="FFFFFF"/>
        </w:rPr>
        <w:t>62</w:t>
      </w:r>
      <w:r w:rsidRPr="004E6D4C">
        <w:rPr>
          <w:rFonts w:cs="Arial"/>
          <w:color w:val="222222"/>
          <w:shd w:val="clear" w:color="auto" w:fill="FFFFFF"/>
        </w:rPr>
        <w:t>(1), pp.46-62.</w:t>
      </w:r>
    </w:p>
    <w:p xmlns:wp14="http://schemas.microsoft.com/office/word/2010/wordml" w:rsidRPr="004E6D4C" w:rsidR="004E6D4C" w:rsidP="004E6D4C" w:rsidRDefault="00A42E73" w14:paraId="03F12EA0" wp14:textId="77777777">
      <w:pPr>
        <w:rPr>
          <w:rFonts w:cs="Arial"/>
          <w:color w:val="222222"/>
          <w:shd w:val="clear" w:color="auto" w:fill="FFFFFF"/>
        </w:rPr>
      </w:pPr>
      <w:r w:rsidRPr="004E6D4C">
        <w:rPr>
          <w:rFonts w:cs="Arial"/>
          <w:color w:val="222222"/>
          <w:shd w:val="clear" w:color="auto" w:fill="FFFFFF"/>
        </w:rPr>
        <w:t xml:space="preserve">Prada, E.D., Mareque, M. and Pino-Juste, M., 2022. Teamwork skills in higher education: is university training contributing to their mastery? </w:t>
      </w:r>
      <w:r w:rsidRPr="004E6D4C">
        <w:rPr>
          <w:rFonts w:cs="Arial"/>
          <w:i/>
          <w:iCs/>
          <w:color w:val="222222"/>
          <w:shd w:val="clear" w:color="auto" w:fill="FFFFFF"/>
        </w:rPr>
        <w:t>Psicologia: Reflexao e Critica</w:t>
      </w:r>
      <w:r w:rsidRPr="004E6D4C">
        <w:rPr>
          <w:rFonts w:cs="Arial"/>
          <w:color w:val="222222"/>
          <w:shd w:val="clear" w:color="auto" w:fill="FFFFFF"/>
        </w:rPr>
        <w:t>, </w:t>
      </w:r>
      <w:r w:rsidRPr="004E6D4C">
        <w:rPr>
          <w:rFonts w:cs="Arial"/>
          <w:i/>
          <w:iCs/>
          <w:color w:val="222222"/>
          <w:shd w:val="clear" w:color="auto" w:fill="FFFFFF"/>
        </w:rPr>
        <w:t>35</w:t>
      </w:r>
      <w:r w:rsidRPr="004E6D4C">
        <w:rPr>
          <w:rFonts w:cs="Arial"/>
          <w:color w:val="222222"/>
          <w:shd w:val="clear" w:color="auto" w:fill="FFFFFF"/>
        </w:rPr>
        <w:t>.</w:t>
      </w:r>
    </w:p>
    <w:p xmlns:wp14="http://schemas.microsoft.com/office/word/2010/wordml" w:rsidRPr="004E6D4C" w:rsidR="004E6D4C" w:rsidP="004E6D4C" w:rsidRDefault="00A42E73" w14:paraId="6C8F353C" wp14:textId="77777777">
      <w:pPr>
        <w:rPr>
          <w:rFonts w:cs="Arial"/>
          <w:color w:val="222222"/>
          <w:shd w:val="clear" w:color="auto" w:fill="FFFFFF"/>
        </w:rPr>
      </w:pPr>
      <w:r w:rsidRPr="004E6D4C">
        <w:rPr>
          <w:rFonts w:cs="Arial"/>
          <w:color w:val="222222"/>
          <w:shd w:val="clear" w:color="auto" w:fill="FFFFFF"/>
        </w:rPr>
        <w:t>Sekarwinahyu, M., Rustaman, N.Y., Widodo, A. and Rian</w:t>
      </w:r>
      <w:r w:rsidRPr="004E6D4C">
        <w:rPr>
          <w:rFonts w:cs="Arial"/>
          <w:color w:val="222222"/>
          <w:shd w:val="clear" w:color="auto" w:fill="FFFFFF"/>
        </w:rPr>
        <w:t xml:space="preserve">di, R., 2019, February. Development of problem-based learning for the online tutorial program in plant development using Gibbs' reflective cycle and e-portfolio to enhance reflective thinking skills. In </w:t>
      </w:r>
      <w:r w:rsidRPr="004E6D4C">
        <w:rPr>
          <w:rFonts w:cs="Arial"/>
          <w:i/>
          <w:iCs/>
          <w:color w:val="222222"/>
          <w:shd w:val="clear" w:color="auto" w:fill="FFFFFF"/>
        </w:rPr>
        <w:t>Journal of Physics: Conference Series</w:t>
      </w:r>
      <w:r w:rsidRPr="004E6D4C">
        <w:rPr>
          <w:rFonts w:cs="Arial"/>
          <w:color w:val="222222"/>
          <w:shd w:val="clear" w:color="auto" w:fill="FFFFFF"/>
        </w:rPr>
        <w:t> (Vol. 1157, No.</w:t>
      </w:r>
      <w:r w:rsidRPr="004E6D4C">
        <w:rPr>
          <w:rFonts w:cs="Arial"/>
          <w:color w:val="222222"/>
          <w:shd w:val="clear" w:color="auto" w:fill="FFFFFF"/>
        </w:rPr>
        <w:t xml:space="preserve"> 2, p. 022099). IOP Publishing.</w:t>
      </w:r>
    </w:p>
    <w:p xmlns:wp14="http://schemas.microsoft.com/office/word/2010/wordml" w:rsidRPr="004E6D4C" w:rsidR="004E6D4C" w:rsidP="004E6D4C" w:rsidRDefault="00A42E73" w14:paraId="5DCFFEFE" wp14:textId="77777777">
      <w:pPr>
        <w:rPr>
          <w:rFonts w:cs="Arial"/>
          <w:color w:val="222222"/>
          <w:shd w:val="clear" w:color="auto" w:fill="FFFFFF"/>
        </w:rPr>
      </w:pPr>
      <w:r w:rsidRPr="004E6D4C">
        <w:rPr>
          <w:rFonts w:cs="Arial"/>
          <w:color w:val="222222"/>
          <w:shd w:val="clear" w:color="auto" w:fill="FFFFFF"/>
        </w:rPr>
        <w:t>Shchetynina, O., Horbatiuk, L., Alieksieieva, H. and Kravchenko, N., 2019. Project Management Systems as Means of Development Students Time Management Skills. </w:t>
      </w:r>
      <w:r w:rsidRPr="004E6D4C">
        <w:rPr>
          <w:rFonts w:cs="Arial"/>
          <w:i/>
          <w:iCs/>
          <w:color w:val="222222"/>
          <w:shd w:val="clear" w:color="auto" w:fill="FFFFFF"/>
        </w:rPr>
        <w:t>ICTERI</w:t>
      </w:r>
      <w:r w:rsidRPr="004E6D4C">
        <w:rPr>
          <w:rFonts w:cs="Arial"/>
          <w:color w:val="222222"/>
          <w:shd w:val="clear" w:color="auto" w:fill="FFFFFF"/>
        </w:rPr>
        <w:t>, </w:t>
      </w:r>
      <w:r w:rsidRPr="004E6D4C">
        <w:rPr>
          <w:rFonts w:cs="Arial"/>
          <w:i/>
          <w:iCs/>
          <w:color w:val="222222"/>
          <w:shd w:val="clear" w:color="auto" w:fill="FFFFFF"/>
        </w:rPr>
        <w:t>6</w:t>
      </w:r>
      <w:r w:rsidRPr="004E6D4C">
        <w:rPr>
          <w:rFonts w:cs="Arial"/>
          <w:color w:val="222222"/>
          <w:shd w:val="clear" w:color="auto" w:fill="FFFFFF"/>
        </w:rPr>
        <w:t>, pp.370-384.</w:t>
      </w:r>
    </w:p>
    <w:p xmlns:wp14="http://schemas.microsoft.com/office/word/2010/wordml" w:rsidRPr="004E6D4C" w:rsidR="004E6D4C" w:rsidP="004E6D4C" w:rsidRDefault="00A42E73" w14:paraId="0EC7AE38" wp14:textId="77777777">
      <w:pPr>
        <w:rPr>
          <w:rFonts w:cs="Arial"/>
          <w:color w:val="222222"/>
          <w:shd w:val="clear" w:color="auto" w:fill="FFFFFF"/>
        </w:rPr>
      </w:pPr>
      <w:r w:rsidRPr="004E6D4C">
        <w:rPr>
          <w:rFonts w:cs="Arial"/>
          <w:color w:val="222222"/>
          <w:shd w:val="clear" w:color="auto" w:fill="FFFFFF"/>
        </w:rPr>
        <w:t>Tannenbaum, S.I., Traylor, A.M., Thomas, E</w:t>
      </w:r>
      <w:r w:rsidRPr="004E6D4C">
        <w:rPr>
          <w:rFonts w:cs="Arial"/>
          <w:color w:val="222222"/>
          <w:shd w:val="clear" w:color="auto" w:fill="FFFFFF"/>
        </w:rPr>
        <w:t xml:space="preserve">.J. and Salas, E., 2021. Managing teamwork in the face of a pandemic: evidence-based tips. </w:t>
      </w:r>
      <w:r w:rsidRPr="004E6D4C">
        <w:rPr>
          <w:rFonts w:cs="Arial"/>
          <w:i/>
          <w:iCs/>
          <w:color w:val="222222"/>
          <w:shd w:val="clear" w:color="auto" w:fill="FFFFFF"/>
        </w:rPr>
        <w:t>BMJ quality &amp; safety</w:t>
      </w:r>
      <w:r w:rsidRPr="004E6D4C">
        <w:rPr>
          <w:rFonts w:cs="Arial"/>
          <w:color w:val="222222"/>
          <w:shd w:val="clear" w:color="auto" w:fill="FFFFFF"/>
        </w:rPr>
        <w:t>, </w:t>
      </w:r>
      <w:r w:rsidRPr="004E6D4C">
        <w:rPr>
          <w:rFonts w:cs="Arial"/>
          <w:i/>
          <w:iCs/>
          <w:color w:val="222222"/>
          <w:shd w:val="clear" w:color="auto" w:fill="FFFFFF"/>
        </w:rPr>
        <w:t>30</w:t>
      </w:r>
      <w:r w:rsidRPr="004E6D4C">
        <w:rPr>
          <w:rFonts w:cs="Arial"/>
          <w:color w:val="222222"/>
          <w:shd w:val="clear" w:color="auto" w:fill="FFFFFF"/>
        </w:rPr>
        <w:t>(1), pp.59-63.</w:t>
      </w:r>
    </w:p>
    <w:sectPr w:rsidRPr="004E6D4C" w:rsidR="004E6D4C" w:rsidSect="00AC158E">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42E73" w:rsidP="00237AA3" w:rsidRDefault="00A42E73" w14:paraId="0E27B00A" wp14:textId="77777777">
      <w:pPr>
        <w:spacing w:line="240" w:lineRule="auto"/>
      </w:pPr>
      <w:r>
        <w:separator/>
      </w:r>
    </w:p>
  </w:endnote>
  <w:endnote w:type="continuationSeparator" w:id="1">
    <w:p xmlns:wp14="http://schemas.microsoft.com/office/word/2010/wordml" w:rsidR="00A42E73" w:rsidP="00237AA3" w:rsidRDefault="00A42E73" w14:paraId="60061E4C"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98692297"/>
      <w:docPartObj>
        <w:docPartGallery w:val="Page Numbers (Bottom of Page)"/>
        <w:docPartUnique/>
      </w:docPartObj>
    </w:sdtPr>
    <w:sdtContent>
      <w:p xmlns:wp14="http://schemas.microsoft.com/office/word/2010/wordml" w:rsidR="001C1D9D" w:rsidRDefault="00237AA3" w14:paraId="50230CC7" wp14:textId="77777777">
        <w:pPr>
          <w:pStyle w:val="Footer"/>
        </w:pPr>
        <w:r>
          <w:fldChar w:fldCharType="begin"/>
        </w:r>
        <w:r w:rsidR="00A42E73">
          <w:instrText xml:space="preserve"> PAGE   \* MERGEFORMAT </w:instrText>
        </w:r>
        <w:r>
          <w:fldChar w:fldCharType="separate"/>
        </w:r>
        <w:r w:rsidR="008B46B0">
          <w:rPr>
            <w:noProof/>
          </w:rPr>
          <w:t>3</w:t>
        </w:r>
        <w:r>
          <w:rPr>
            <w:noProof/>
          </w:rPr>
          <w:fldChar w:fldCharType="end"/>
        </w:r>
      </w:p>
    </w:sdtContent>
  </w:sdt>
  <w:p xmlns:wp14="http://schemas.microsoft.com/office/word/2010/wordml" w:rsidR="001C1D9D" w:rsidRDefault="001C1D9D" w14:paraId="0D0B940D"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42E73" w:rsidP="00237AA3" w:rsidRDefault="00A42E73" w14:paraId="44EAFD9C" wp14:textId="77777777">
      <w:pPr>
        <w:spacing w:line="240" w:lineRule="auto"/>
      </w:pPr>
      <w:r>
        <w:separator/>
      </w:r>
    </w:p>
  </w:footnote>
  <w:footnote w:type="continuationSeparator" w:id="1">
    <w:p xmlns:wp14="http://schemas.microsoft.com/office/word/2010/wordml" w:rsidR="00A42E73" w:rsidP="00237AA3" w:rsidRDefault="00A42E73" w14:paraId="4B94D5A5" wp14:textId="777777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aps w:val="0"/>
        <w:smallCaps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aps w:val="0"/>
        <w:smallCaps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aps w:val="0"/>
        <w:smallCaps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1EF96056"/>
    <w:multiLevelType w:val="hybridMultilevel"/>
    <w:tmpl w:val="4F58644A"/>
    <w:lvl w:ilvl="0" w:tplc="5A78141A">
      <w:start w:val="1"/>
      <w:numFmt w:val="decimal"/>
      <w:lvlText w:val="%1."/>
      <w:lvlJc w:val="left"/>
      <w:pPr>
        <w:ind w:left="720" w:hanging="360"/>
      </w:pPr>
      <w:rPr>
        <w:rFonts w:hint="default"/>
      </w:rPr>
    </w:lvl>
    <w:lvl w:ilvl="1" w:tplc="8FC62C2C" w:tentative="1">
      <w:start w:val="1"/>
      <w:numFmt w:val="lowerLetter"/>
      <w:lvlText w:val="%2."/>
      <w:lvlJc w:val="left"/>
      <w:pPr>
        <w:ind w:left="1440" w:hanging="360"/>
      </w:pPr>
    </w:lvl>
    <w:lvl w:ilvl="2" w:tplc="1D34B944" w:tentative="1">
      <w:start w:val="1"/>
      <w:numFmt w:val="lowerRoman"/>
      <w:lvlText w:val="%3."/>
      <w:lvlJc w:val="right"/>
      <w:pPr>
        <w:ind w:left="2160" w:hanging="180"/>
      </w:pPr>
    </w:lvl>
    <w:lvl w:ilvl="3" w:tplc="09E866C4" w:tentative="1">
      <w:start w:val="1"/>
      <w:numFmt w:val="decimal"/>
      <w:lvlText w:val="%4."/>
      <w:lvlJc w:val="left"/>
      <w:pPr>
        <w:ind w:left="2880" w:hanging="360"/>
      </w:pPr>
    </w:lvl>
    <w:lvl w:ilvl="4" w:tplc="DEBED456" w:tentative="1">
      <w:start w:val="1"/>
      <w:numFmt w:val="lowerLetter"/>
      <w:lvlText w:val="%5."/>
      <w:lvlJc w:val="left"/>
      <w:pPr>
        <w:ind w:left="3600" w:hanging="360"/>
      </w:pPr>
    </w:lvl>
    <w:lvl w:ilvl="5" w:tplc="9A4AA25A" w:tentative="1">
      <w:start w:val="1"/>
      <w:numFmt w:val="lowerRoman"/>
      <w:lvlText w:val="%6."/>
      <w:lvlJc w:val="right"/>
      <w:pPr>
        <w:ind w:left="4320" w:hanging="180"/>
      </w:pPr>
    </w:lvl>
    <w:lvl w:ilvl="6" w:tplc="02829D9C" w:tentative="1">
      <w:start w:val="1"/>
      <w:numFmt w:val="decimal"/>
      <w:lvlText w:val="%7."/>
      <w:lvlJc w:val="left"/>
      <w:pPr>
        <w:ind w:left="5040" w:hanging="360"/>
      </w:pPr>
    </w:lvl>
    <w:lvl w:ilvl="7" w:tplc="D26C1656" w:tentative="1">
      <w:start w:val="1"/>
      <w:numFmt w:val="lowerLetter"/>
      <w:lvlText w:val="%8."/>
      <w:lvlJc w:val="left"/>
      <w:pPr>
        <w:ind w:left="5760" w:hanging="360"/>
      </w:pPr>
    </w:lvl>
    <w:lvl w:ilvl="8" w:tplc="27AEABC8" w:tentative="1">
      <w:start w:val="1"/>
      <w:numFmt w:val="lowerRoman"/>
      <w:lvlText w:val="%9."/>
      <w:lvlJc w:val="right"/>
      <w:pPr>
        <w:ind w:left="6480" w:hanging="180"/>
      </w:pPr>
    </w:lvl>
  </w:abstractNum>
  <w:abstractNum w:abstractNumId="5">
    <w:nsid w:val="201F0234"/>
    <w:multiLevelType w:val="hybridMultilevel"/>
    <w:tmpl w:val="7CB002AC"/>
    <w:lvl w:ilvl="0" w:tplc="7F96285C">
      <w:start w:val="1"/>
      <w:numFmt w:val="bullet"/>
      <w:lvlText w:val=""/>
      <w:lvlJc w:val="left"/>
      <w:pPr>
        <w:ind w:left="720" w:hanging="360"/>
      </w:pPr>
      <w:rPr>
        <w:rFonts w:hint="default" w:ascii="Symbol" w:hAnsi="Symbol"/>
      </w:rPr>
    </w:lvl>
    <w:lvl w:ilvl="1" w:tplc="98BC07D4" w:tentative="1">
      <w:start w:val="1"/>
      <w:numFmt w:val="bullet"/>
      <w:lvlText w:val="o"/>
      <w:lvlJc w:val="left"/>
      <w:pPr>
        <w:ind w:left="1440" w:hanging="360"/>
      </w:pPr>
      <w:rPr>
        <w:rFonts w:hint="default" w:ascii="Courier New" w:hAnsi="Courier New" w:cs="Courier New"/>
      </w:rPr>
    </w:lvl>
    <w:lvl w:ilvl="2" w:tplc="B8A0783E" w:tentative="1">
      <w:start w:val="1"/>
      <w:numFmt w:val="bullet"/>
      <w:lvlText w:val=""/>
      <w:lvlJc w:val="left"/>
      <w:pPr>
        <w:ind w:left="2160" w:hanging="360"/>
      </w:pPr>
      <w:rPr>
        <w:rFonts w:hint="default" w:ascii="Wingdings" w:hAnsi="Wingdings"/>
      </w:rPr>
    </w:lvl>
    <w:lvl w:ilvl="3" w:tplc="717ADB72" w:tentative="1">
      <w:start w:val="1"/>
      <w:numFmt w:val="bullet"/>
      <w:lvlText w:val=""/>
      <w:lvlJc w:val="left"/>
      <w:pPr>
        <w:ind w:left="2880" w:hanging="360"/>
      </w:pPr>
      <w:rPr>
        <w:rFonts w:hint="default" w:ascii="Symbol" w:hAnsi="Symbol"/>
      </w:rPr>
    </w:lvl>
    <w:lvl w:ilvl="4" w:tplc="4934E618" w:tentative="1">
      <w:start w:val="1"/>
      <w:numFmt w:val="bullet"/>
      <w:lvlText w:val="o"/>
      <w:lvlJc w:val="left"/>
      <w:pPr>
        <w:ind w:left="3600" w:hanging="360"/>
      </w:pPr>
      <w:rPr>
        <w:rFonts w:hint="default" w:ascii="Courier New" w:hAnsi="Courier New" w:cs="Courier New"/>
      </w:rPr>
    </w:lvl>
    <w:lvl w:ilvl="5" w:tplc="DD4E8FA4" w:tentative="1">
      <w:start w:val="1"/>
      <w:numFmt w:val="bullet"/>
      <w:lvlText w:val=""/>
      <w:lvlJc w:val="left"/>
      <w:pPr>
        <w:ind w:left="4320" w:hanging="360"/>
      </w:pPr>
      <w:rPr>
        <w:rFonts w:hint="default" w:ascii="Wingdings" w:hAnsi="Wingdings"/>
      </w:rPr>
    </w:lvl>
    <w:lvl w:ilvl="6" w:tplc="24A66CFE" w:tentative="1">
      <w:start w:val="1"/>
      <w:numFmt w:val="bullet"/>
      <w:lvlText w:val=""/>
      <w:lvlJc w:val="left"/>
      <w:pPr>
        <w:ind w:left="5040" w:hanging="360"/>
      </w:pPr>
      <w:rPr>
        <w:rFonts w:hint="default" w:ascii="Symbol" w:hAnsi="Symbol"/>
      </w:rPr>
    </w:lvl>
    <w:lvl w:ilvl="7" w:tplc="AE0A6648" w:tentative="1">
      <w:start w:val="1"/>
      <w:numFmt w:val="bullet"/>
      <w:lvlText w:val="o"/>
      <w:lvlJc w:val="left"/>
      <w:pPr>
        <w:ind w:left="5760" w:hanging="360"/>
      </w:pPr>
      <w:rPr>
        <w:rFonts w:hint="default" w:ascii="Courier New" w:hAnsi="Courier New" w:cs="Courier New"/>
      </w:rPr>
    </w:lvl>
    <w:lvl w:ilvl="8" w:tplc="5C5E198A" w:tentative="1">
      <w:start w:val="1"/>
      <w:numFmt w:val="bullet"/>
      <w:lvlText w:val=""/>
      <w:lvlJc w:val="left"/>
      <w:pPr>
        <w:ind w:left="6480" w:hanging="360"/>
      </w:pPr>
      <w:rPr>
        <w:rFonts w:hint="default" w:ascii="Wingdings" w:hAnsi="Wingdings"/>
      </w:rPr>
    </w:lvl>
  </w:abstractNum>
  <w:abstractNum w:abstractNumId="6">
    <w:nsid w:val="22EF6FBF"/>
    <w:multiLevelType w:val="hybridMultilevel"/>
    <w:tmpl w:val="84D07EC6"/>
    <w:lvl w:ilvl="0" w:tplc="97AC37AC">
      <w:start w:val="1"/>
      <w:numFmt w:val="bullet"/>
      <w:lvlText w:val=""/>
      <w:lvlJc w:val="left"/>
      <w:pPr>
        <w:ind w:left="720" w:hanging="360"/>
      </w:pPr>
      <w:rPr>
        <w:rFonts w:hint="default" w:ascii="Wingdings" w:hAnsi="Wingdings"/>
      </w:rPr>
    </w:lvl>
    <w:lvl w:ilvl="1" w:tplc="0B1EF6E2">
      <w:start w:val="1"/>
      <w:numFmt w:val="bullet"/>
      <w:lvlText w:val="o"/>
      <w:lvlJc w:val="left"/>
      <w:pPr>
        <w:ind w:left="1440" w:hanging="360"/>
      </w:pPr>
      <w:rPr>
        <w:rFonts w:hint="default" w:ascii="Courier New" w:hAnsi="Courier New" w:cs="Courier New"/>
      </w:rPr>
    </w:lvl>
    <w:lvl w:ilvl="2" w:tplc="E4E24AF2">
      <w:start w:val="1"/>
      <w:numFmt w:val="bullet"/>
      <w:lvlText w:val=""/>
      <w:lvlJc w:val="left"/>
      <w:pPr>
        <w:ind w:left="2160" w:hanging="360"/>
      </w:pPr>
      <w:rPr>
        <w:rFonts w:hint="default" w:ascii="Wingdings" w:hAnsi="Wingdings"/>
      </w:rPr>
    </w:lvl>
    <w:lvl w:ilvl="3" w:tplc="8C7E271C">
      <w:start w:val="1"/>
      <w:numFmt w:val="bullet"/>
      <w:lvlText w:val=""/>
      <w:lvlJc w:val="left"/>
      <w:pPr>
        <w:ind w:left="2880" w:hanging="360"/>
      </w:pPr>
      <w:rPr>
        <w:rFonts w:hint="default" w:ascii="Symbol" w:hAnsi="Symbol"/>
      </w:rPr>
    </w:lvl>
    <w:lvl w:ilvl="4" w:tplc="9F7E452C">
      <w:start w:val="1"/>
      <w:numFmt w:val="bullet"/>
      <w:lvlText w:val="o"/>
      <w:lvlJc w:val="left"/>
      <w:pPr>
        <w:ind w:left="3600" w:hanging="360"/>
      </w:pPr>
      <w:rPr>
        <w:rFonts w:hint="default" w:ascii="Courier New" w:hAnsi="Courier New" w:cs="Courier New"/>
      </w:rPr>
    </w:lvl>
    <w:lvl w:ilvl="5" w:tplc="2CF2B6C4">
      <w:start w:val="1"/>
      <w:numFmt w:val="bullet"/>
      <w:lvlText w:val=""/>
      <w:lvlJc w:val="left"/>
      <w:pPr>
        <w:ind w:left="4320" w:hanging="360"/>
      </w:pPr>
      <w:rPr>
        <w:rFonts w:hint="default" w:ascii="Wingdings" w:hAnsi="Wingdings"/>
      </w:rPr>
    </w:lvl>
    <w:lvl w:ilvl="6" w:tplc="F756538E">
      <w:start w:val="1"/>
      <w:numFmt w:val="bullet"/>
      <w:lvlText w:val=""/>
      <w:lvlJc w:val="left"/>
      <w:pPr>
        <w:ind w:left="5040" w:hanging="360"/>
      </w:pPr>
      <w:rPr>
        <w:rFonts w:hint="default" w:ascii="Symbol" w:hAnsi="Symbol"/>
      </w:rPr>
    </w:lvl>
    <w:lvl w:ilvl="7" w:tplc="CDA4C3EC">
      <w:start w:val="1"/>
      <w:numFmt w:val="bullet"/>
      <w:lvlText w:val="o"/>
      <w:lvlJc w:val="left"/>
      <w:pPr>
        <w:ind w:left="5760" w:hanging="360"/>
      </w:pPr>
      <w:rPr>
        <w:rFonts w:hint="default" w:ascii="Courier New" w:hAnsi="Courier New" w:cs="Courier New"/>
      </w:rPr>
    </w:lvl>
    <w:lvl w:ilvl="8" w:tplc="E0D256BE">
      <w:start w:val="1"/>
      <w:numFmt w:val="bullet"/>
      <w:lvlText w:val=""/>
      <w:lvlJc w:val="left"/>
      <w:pPr>
        <w:ind w:left="6480" w:hanging="360"/>
      </w:pPr>
      <w:rPr>
        <w:rFonts w:hint="default" w:ascii="Wingdings" w:hAnsi="Wingdings"/>
      </w:rPr>
    </w:lvl>
  </w:abstractNum>
  <w:abstractNum w:abstractNumId="7">
    <w:nsid w:val="296D679A"/>
    <w:multiLevelType w:val="hybridMultilevel"/>
    <w:tmpl w:val="9C5AB278"/>
    <w:lvl w:ilvl="0" w:tplc="A9D0437C">
      <w:start w:val="1"/>
      <w:numFmt w:val="bullet"/>
      <w:lvlText w:val=""/>
      <w:lvlJc w:val="left"/>
      <w:pPr>
        <w:ind w:left="720" w:hanging="360"/>
      </w:pPr>
      <w:rPr>
        <w:rFonts w:hint="default" w:ascii="Symbol" w:hAnsi="Symbol"/>
      </w:rPr>
    </w:lvl>
    <w:lvl w:ilvl="1" w:tplc="4446B3B4" w:tentative="1">
      <w:start w:val="1"/>
      <w:numFmt w:val="bullet"/>
      <w:lvlText w:val="o"/>
      <w:lvlJc w:val="left"/>
      <w:pPr>
        <w:ind w:left="1440" w:hanging="360"/>
      </w:pPr>
      <w:rPr>
        <w:rFonts w:hint="default" w:ascii="Courier New" w:hAnsi="Courier New" w:cs="Courier New"/>
      </w:rPr>
    </w:lvl>
    <w:lvl w:ilvl="2" w:tplc="9684D23A" w:tentative="1">
      <w:start w:val="1"/>
      <w:numFmt w:val="bullet"/>
      <w:lvlText w:val=""/>
      <w:lvlJc w:val="left"/>
      <w:pPr>
        <w:ind w:left="2160" w:hanging="360"/>
      </w:pPr>
      <w:rPr>
        <w:rFonts w:hint="default" w:ascii="Wingdings" w:hAnsi="Wingdings"/>
      </w:rPr>
    </w:lvl>
    <w:lvl w:ilvl="3" w:tplc="B4CEB62E" w:tentative="1">
      <w:start w:val="1"/>
      <w:numFmt w:val="bullet"/>
      <w:lvlText w:val=""/>
      <w:lvlJc w:val="left"/>
      <w:pPr>
        <w:ind w:left="2880" w:hanging="360"/>
      </w:pPr>
      <w:rPr>
        <w:rFonts w:hint="default" w:ascii="Symbol" w:hAnsi="Symbol"/>
      </w:rPr>
    </w:lvl>
    <w:lvl w:ilvl="4" w:tplc="80EE89DA" w:tentative="1">
      <w:start w:val="1"/>
      <w:numFmt w:val="bullet"/>
      <w:lvlText w:val="o"/>
      <w:lvlJc w:val="left"/>
      <w:pPr>
        <w:ind w:left="3600" w:hanging="360"/>
      </w:pPr>
      <w:rPr>
        <w:rFonts w:hint="default" w:ascii="Courier New" w:hAnsi="Courier New" w:cs="Courier New"/>
      </w:rPr>
    </w:lvl>
    <w:lvl w:ilvl="5" w:tplc="E174DD28" w:tentative="1">
      <w:start w:val="1"/>
      <w:numFmt w:val="bullet"/>
      <w:lvlText w:val=""/>
      <w:lvlJc w:val="left"/>
      <w:pPr>
        <w:ind w:left="4320" w:hanging="360"/>
      </w:pPr>
      <w:rPr>
        <w:rFonts w:hint="default" w:ascii="Wingdings" w:hAnsi="Wingdings"/>
      </w:rPr>
    </w:lvl>
    <w:lvl w:ilvl="6" w:tplc="092AE992" w:tentative="1">
      <w:start w:val="1"/>
      <w:numFmt w:val="bullet"/>
      <w:lvlText w:val=""/>
      <w:lvlJc w:val="left"/>
      <w:pPr>
        <w:ind w:left="5040" w:hanging="360"/>
      </w:pPr>
      <w:rPr>
        <w:rFonts w:hint="default" w:ascii="Symbol" w:hAnsi="Symbol"/>
      </w:rPr>
    </w:lvl>
    <w:lvl w:ilvl="7" w:tplc="32A41150" w:tentative="1">
      <w:start w:val="1"/>
      <w:numFmt w:val="bullet"/>
      <w:lvlText w:val="o"/>
      <w:lvlJc w:val="left"/>
      <w:pPr>
        <w:ind w:left="5760" w:hanging="360"/>
      </w:pPr>
      <w:rPr>
        <w:rFonts w:hint="default" w:ascii="Courier New" w:hAnsi="Courier New" w:cs="Courier New"/>
      </w:rPr>
    </w:lvl>
    <w:lvl w:ilvl="8" w:tplc="6D942BBA" w:tentative="1">
      <w:start w:val="1"/>
      <w:numFmt w:val="bullet"/>
      <w:lvlText w:val=""/>
      <w:lvlJc w:val="left"/>
      <w:pPr>
        <w:ind w:left="6480" w:hanging="360"/>
      </w:pPr>
      <w:rPr>
        <w:rFonts w:hint="default" w:ascii="Wingdings" w:hAnsi="Wingdings"/>
      </w:rPr>
    </w:lvl>
  </w:abstractNum>
  <w:abstractNum w:abstractNumId="8">
    <w:nsid w:val="35EC516A"/>
    <w:multiLevelType w:val="hybridMultilevel"/>
    <w:tmpl w:val="5F304690"/>
    <w:lvl w:ilvl="0" w:tplc="3410D9B2">
      <w:start w:val="1"/>
      <w:numFmt w:val="decimal"/>
      <w:lvlText w:val="%1."/>
      <w:lvlJc w:val="left"/>
      <w:pPr>
        <w:ind w:left="720" w:hanging="360"/>
      </w:pPr>
    </w:lvl>
    <w:lvl w:ilvl="1" w:tplc="24DEC040">
      <w:start w:val="1"/>
      <w:numFmt w:val="lowerLetter"/>
      <w:lvlText w:val="%2."/>
      <w:lvlJc w:val="left"/>
      <w:pPr>
        <w:ind w:left="1440" w:hanging="360"/>
      </w:pPr>
    </w:lvl>
    <w:lvl w:ilvl="2" w:tplc="11AEC178">
      <w:start w:val="1"/>
      <w:numFmt w:val="lowerRoman"/>
      <w:lvlText w:val="%3."/>
      <w:lvlJc w:val="right"/>
      <w:pPr>
        <w:ind w:left="2160" w:hanging="180"/>
      </w:pPr>
    </w:lvl>
    <w:lvl w:ilvl="3" w:tplc="92DA385E">
      <w:start w:val="1"/>
      <w:numFmt w:val="decimal"/>
      <w:lvlText w:val="%4."/>
      <w:lvlJc w:val="left"/>
      <w:pPr>
        <w:ind w:left="2880" w:hanging="360"/>
      </w:pPr>
    </w:lvl>
    <w:lvl w:ilvl="4" w:tplc="EAE4EF4E">
      <w:start w:val="1"/>
      <w:numFmt w:val="lowerLetter"/>
      <w:lvlText w:val="%5."/>
      <w:lvlJc w:val="left"/>
      <w:pPr>
        <w:ind w:left="3600" w:hanging="360"/>
      </w:pPr>
    </w:lvl>
    <w:lvl w:ilvl="5" w:tplc="2354D3F2">
      <w:start w:val="1"/>
      <w:numFmt w:val="lowerRoman"/>
      <w:lvlText w:val="%6."/>
      <w:lvlJc w:val="right"/>
      <w:pPr>
        <w:ind w:left="4320" w:hanging="180"/>
      </w:pPr>
    </w:lvl>
    <w:lvl w:ilvl="6" w:tplc="A0C8C608">
      <w:start w:val="1"/>
      <w:numFmt w:val="decimal"/>
      <w:lvlText w:val="%7."/>
      <w:lvlJc w:val="left"/>
      <w:pPr>
        <w:ind w:left="5040" w:hanging="360"/>
      </w:pPr>
    </w:lvl>
    <w:lvl w:ilvl="7" w:tplc="AD7CFC22">
      <w:start w:val="1"/>
      <w:numFmt w:val="lowerLetter"/>
      <w:lvlText w:val="%8."/>
      <w:lvlJc w:val="left"/>
      <w:pPr>
        <w:ind w:left="5760" w:hanging="360"/>
      </w:pPr>
    </w:lvl>
    <w:lvl w:ilvl="8" w:tplc="4AF2A2D2">
      <w:start w:val="1"/>
      <w:numFmt w:val="lowerRoman"/>
      <w:lvlText w:val="%9."/>
      <w:lvlJc w:val="right"/>
      <w:pPr>
        <w:ind w:left="6480" w:hanging="180"/>
      </w:pPr>
    </w:lvl>
  </w:abstractNum>
  <w:abstractNum w:abstractNumId="9">
    <w:nsid w:val="47AE0F81"/>
    <w:multiLevelType w:val="hybridMultilevel"/>
    <w:tmpl w:val="143A5D90"/>
    <w:lvl w:ilvl="0" w:tplc="A26A25D2">
      <w:start w:val="1"/>
      <w:numFmt w:val="bullet"/>
      <w:lvlText w:val=""/>
      <w:lvlJc w:val="left"/>
      <w:pPr>
        <w:ind w:left="720" w:hanging="360"/>
      </w:pPr>
      <w:rPr>
        <w:rFonts w:hint="default" w:ascii="Wingdings" w:hAnsi="Wingdings"/>
      </w:rPr>
    </w:lvl>
    <w:lvl w:ilvl="1" w:tplc="3AB465DC" w:tentative="1">
      <w:start w:val="1"/>
      <w:numFmt w:val="bullet"/>
      <w:lvlText w:val="o"/>
      <w:lvlJc w:val="left"/>
      <w:pPr>
        <w:ind w:left="1440" w:hanging="360"/>
      </w:pPr>
      <w:rPr>
        <w:rFonts w:hint="default" w:ascii="Courier New" w:hAnsi="Courier New" w:cs="Courier New"/>
      </w:rPr>
    </w:lvl>
    <w:lvl w:ilvl="2" w:tplc="3C3C56CC" w:tentative="1">
      <w:start w:val="1"/>
      <w:numFmt w:val="bullet"/>
      <w:lvlText w:val=""/>
      <w:lvlJc w:val="left"/>
      <w:pPr>
        <w:ind w:left="2160" w:hanging="360"/>
      </w:pPr>
      <w:rPr>
        <w:rFonts w:hint="default" w:ascii="Wingdings" w:hAnsi="Wingdings"/>
      </w:rPr>
    </w:lvl>
    <w:lvl w:ilvl="3" w:tplc="575E0730" w:tentative="1">
      <w:start w:val="1"/>
      <w:numFmt w:val="bullet"/>
      <w:lvlText w:val=""/>
      <w:lvlJc w:val="left"/>
      <w:pPr>
        <w:ind w:left="2880" w:hanging="360"/>
      </w:pPr>
      <w:rPr>
        <w:rFonts w:hint="default" w:ascii="Symbol" w:hAnsi="Symbol"/>
      </w:rPr>
    </w:lvl>
    <w:lvl w:ilvl="4" w:tplc="061A90CE" w:tentative="1">
      <w:start w:val="1"/>
      <w:numFmt w:val="bullet"/>
      <w:lvlText w:val="o"/>
      <w:lvlJc w:val="left"/>
      <w:pPr>
        <w:ind w:left="3600" w:hanging="360"/>
      </w:pPr>
      <w:rPr>
        <w:rFonts w:hint="default" w:ascii="Courier New" w:hAnsi="Courier New" w:cs="Courier New"/>
      </w:rPr>
    </w:lvl>
    <w:lvl w:ilvl="5" w:tplc="A77EF79A" w:tentative="1">
      <w:start w:val="1"/>
      <w:numFmt w:val="bullet"/>
      <w:lvlText w:val=""/>
      <w:lvlJc w:val="left"/>
      <w:pPr>
        <w:ind w:left="4320" w:hanging="360"/>
      </w:pPr>
      <w:rPr>
        <w:rFonts w:hint="default" w:ascii="Wingdings" w:hAnsi="Wingdings"/>
      </w:rPr>
    </w:lvl>
    <w:lvl w:ilvl="6" w:tplc="65E6808A" w:tentative="1">
      <w:start w:val="1"/>
      <w:numFmt w:val="bullet"/>
      <w:lvlText w:val=""/>
      <w:lvlJc w:val="left"/>
      <w:pPr>
        <w:ind w:left="5040" w:hanging="360"/>
      </w:pPr>
      <w:rPr>
        <w:rFonts w:hint="default" w:ascii="Symbol" w:hAnsi="Symbol"/>
      </w:rPr>
    </w:lvl>
    <w:lvl w:ilvl="7" w:tplc="B5AC3B54" w:tentative="1">
      <w:start w:val="1"/>
      <w:numFmt w:val="bullet"/>
      <w:lvlText w:val="o"/>
      <w:lvlJc w:val="left"/>
      <w:pPr>
        <w:ind w:left="5760" w:hanging="360"/>
      </w:pPr>
      <w:rPr>
        <w:rFonts w:hint="default" w:ascii="Courier New" w:hAnsi="Courier New" w:cs="Courier New"/>
      </w:rPr>
    </w:lvl>
    <w:lvl w:ilvl="8" w:tplc="929CEE58" w:tentative="1">
      <w:start w:val="1"/>
      <w:numFmt w:val="bullet"/>
      <w:lvlText w:val=""/>
      <w:lvlJc w:val="left"/>
      <w:pPr>
        <w:ind w:left="6480" w:hanging="360"/>
      </w:pPr>
      <w:rPr>
        <w:rFonts w:hint="default" w:ascii="Wingdings" w:hAnsi="Wingdings"/>
      </w:rPr>
    </w:lvl>
  </w:abstractNum>
  <w:abstractNum w:abstractNumId="10">
    <w:nsid w:val="483C6BDA"/>
    <w:multiLevelType w:val="hybridMultilevel"/>
    <w:tmpl w:val="BC882B9E"/>
    <w:lvl w:ilvl="0" w:tplc="307EBDB2">
      <w:start w:val="1"/>
      <w:numFmt w:val="bullet"/>
      <w:lvlText w:val=""/>
      <w:lvlJc w:val="left"/>
      <w:pPr>
        <w:ind w:left="720" w:hanging="360"/>
      </w:pPr>
      <w:rPr>
        <w:rFonts w:hint="default" w:ascii="Wingdings" w:hAnsi="Wingdings"/>
      </w:rPr>
    </w:lvl>
    <w:lvl w:ilvl="1" w:tplc="E6806110" w:tentative="1">
      <w:start w:val="1"/>
      <w:numFmt w:val="bullet"/>
      <w:lvlText w:val="o"/>
      <w:lvlJc w:val="left"/>
      <w:pPr>
        <w:ind w:left="1440" w:hanging="360"/>
      </w:pPr>
      <w:rPr>
        <w:rFonts w:hint="default" w:ascii="Courier New" w:hAnsi="Courier New" w:cs="Courier New"/>
      </w:rPr>
    </w:lvl>
    <w:lvl w:ilvl="2" w:tplc="3C22435E" w:tentative="1">
      <w:start w:val="1"/>
      <w:numFmt w:val="bullet"/>
      <w:lvlText w:val=""/>
      <w:lvlJc w:val="left"/>
      <w:pPr>
        <w:ind w:left="2160" w:hanging="360"/>
      </w:pPr>
      <w:rPr>
        <w:rFonts w:hint="default" w:ascii="Wingdings" w:hAnsi="Wingdings"/>
      </w:rPr>
    </w:lvl>
    <w:lvl w:ilvl="3" w:tplc="F3F004EA" w:tentative="1">
      <w:start w:val="1"/>
      <w:numFmt w:val="bullet"/>
      <w:lvlText w:val=""/>
      <w:lvlJc w:val="left"/>
      <w:pPr>
        <w:ind w:left="2880" w:hanging="360"/>
      </w:pPr>
      <w:rPr>
        <w:rFonts w:hint="default" w:ascii="Symbol" w:hAnsi="Symbol"/>
      </w:rPr>
    </w:lvl>
    <w:lvl w:ilvl="4" w:tplc="E3C0BB98" w:tentative="1">
      <w:start w:val="1"/>
      <w:numFmt w:val="bullet"/>
      <w:lvlText w:val="o"/>
      <w:lvlJc w:val="left"/>
      <w:pPr>
        <w:ind w:left="3600" w:hanging="360"/>
      </w:pPr>
      <w:rPr>
        <w:rFonts w:hint="default" w:ascii="Courier New" w:hAnsi="Courier New" w:cs="Courier New"/>
      </w:rPr>
    </w:lvl>
    <w:lvl w:ilvl="5" w:tplc="53CA02FE" w:tentative="1">
      <w:start w:val="1"/>
      <w:numFmt w:val="bullet"/>
      <w:lvlText w:val=""/>
      <w:lvlJc w:val="left"/>
      <w:pPr>
        <w:ind w:left="4320" w:hanging="360"/>
      </w:pPr>
      <w:rPr>
        <w:rFonts w:hint="default" w:ascii="Wingdings" w:hAnsi="Wingdings"/>
      </w:rPr>
    </w:lvl>
    <w:lvl w:ilvl="6" w:tplc="2F2AA4DC" w:tentative="1">
      <w:start w:val="1"/>
      <w:numFmt w:val="bullet"/>
      <w:lvlText w:val=""/>
      <w:lvlJc w:val="left"/>
      <w:pPr>
        <w:ind w:left="5040" w:hanging="360"/>
      </w:pPr>
      <w:rPr>
        <w:rFonts w:hint="default" w:ascii="Symbol" w:hAnsi="Symbol"/>
      </w:rPr>
    </w:lvl>
    <w:lvl w:ilvl="7" w:tplc="225A4B38" w:tentative="1">
      <w:start w:val="1"/>
      <w:numFmt w:val="bullet"/>
      <w:lvlText w:val="o"/>
      <w:lvlJc w:val="left"/>
      <w:pPr>
        <w:ind w:left="5760" w:hanging="360"/>
      </w:pPr>
      <w:rPr>
        <w:rFonts w:hint="default" w:ascii="Courier New" w:hAnsi="Courier New" w:cs="Courier New"/>
      </w:rPr>
    </w:lvl>
    <w:lvl w:ilvl="8" w:tplc="12E8AA2C" w:tentative="1">
      <w:start w:val="1"/>
      <w:numFmt w:val="bullet"/>
      <w:lvlText w:val=""/>
      <w:lvlJc w:val="left"/>
      <w:pPr>
        <w:ind w:left="6480" w:hanging="360"/>
      </w:pPr>
      <w:rPr>
        <w:rFonts w:hint="default" w:ascii="Wingdings" w:hAnsi="Wingdings"/>
      </w:rPr>
    </w:lvl>
  </w:abstractNum>
  <w:abstractNum w:abstractNumId="11">
    <w:nsid w:val="5C56170A"/>
    <w:multiLevelType w:val="hybridMultilevel"/>
    <w:tmpl w:val="0FB0573E"/>
    <w:lvl w:ilvl="0" w:tplc="D8EA47F2">
      <w:start w:val="1"/>
      <w:numFmt w:val="bullet"/>
      <w:lvlText w:val=""/>
      <w:lvlJc w:val="left"/>
      <w:pPr>
        <w:ind w:left="720" w:hanging="360"/>
      </w:pPr>
      <w:rPr>
        <w:rFonts w:hint="default" w:ascii="Symbol" w:hAnsi="Symbol"/>
      </w:rPr>
    </w:lvl>
    <w:lvl w:ilvl="1" w:tplc="9EFCA530" w:tentative="1">
      <w:start w:val="1"/>
      <w:numFmt w:val="bullet"/>
      <w:lvlText w:val="o"/>
      <w:lvlJc w:val="left"/>
      <w:pPr>
        <w:ind w:left="1440" w:hanging="360"/>
      </w:pPr>
      <w:rPr>
        <w:rFonts w:hint="default" w:ascii="Courier New" w:hAnsi="Courier New" w:cs="Courier New"/>
      </w:rPr>
    </w:lvl>
    <w:lvl w:ilvl="2" w:tplc="CA90A646" w:tentative="1">
      <w:start w:val="1"/>
      <w:numFmt w:val="bullet"/>
      <w:lvlText w:val=""/>
      <w:lvlJc w:val="left"/>
      <w:pPr>
        <w:ind w:left="2160" w:hanging="360"/>
      </w:pPr>
      <w:rPr>
        <w:rFonts w:hint="default" w:ascii="Wingdings" w:hAnsi="Wingdings"/>
      </w:rPr>
    </w:lvl>
    <w:lvl w:ilvl="3" w:tplc="38C2D404" w:tentative="1">
      <w:start w:val="1"/>
      <w:numFmt w:val="bullet"/>
      <w:lvlText w:val=""/>
      <w:lvlJc w:val="left"/>
      <w:pPr>
        <w:ind w:left="2880" w:hanging="360"/>
      </w:pPr>
      <w:rPr>
        <w:rFonts w:hint="default" w:ascii="Symbol" w:hAnsi="Symbol"/>
      </w:rPr>
    </w:lvl>
    <w:lvl w:ilvl="4" w:tplc="1834CB6E" w:tentative="1">
      <w:start w:val="1"/>
      <w:numFmt w:val="bullet"/>
      <w:lvlText w:val="o"/>
      <w:lvlJc w:val="left"/>
      <w:pPr>
        <w:ind w:left="3600" w:hanging="360"/>
      </w:pPr>
      <w:rPr>
        <w:rFonts w:hint="default" w:ascii="Courier New" w:hAnsi="Courier New" w:cs="Courier New"/>
      </w:rPr>
    </w:lvl>
    <w:lvl w:ilvl="5" w:tplc="C7883E14" w:tentative="1">
      <w:start w:val="1"/>
      <w:numFmt w:val="bullet"/>
      <w:lvlText w:val=""/>
      <w:lvlJc w:val="left"/>
      <w:pPr>
        <w:ind w:left="4320" w:hanging="360"/>
      </w:pPr>
      <w:rPr>
        <w:rFonts w:hint="default" w:ascii="Wingdings" w:hAnsi="Wingdings"/>
      </w:rPr>
    </w:lvl>
    <w:lvl w:ilvl="6" w:tplc="1A3E2948" w:tentative="1">
      <w:start w:val="1"/>
      <w:numFmt w:val="bullet"/>
      <w:lvlText w:val=""/>
      <w:lvlJc w:val="left"/>
      <w:pPr>
        <w:ind w:left="5040" w:hanging="360"/>
      </w:pPr>
      <w:rPr>
        <w:rFonts w:hint="default" w:ascii="Symbol" w:hAnsi="Symbol"/>
      </w:rPr>
    </w:lvl>
    <w:lvl w:ilvl="7" w:tplc="16D43738" w:tentative="1">
      <w:start w:val="1"/>
      <w:numFmt w:val="bullet"/>
      <w:lvlText w:val="o"/>
      <w:lvlJc w:val="left"/>
      <w:pPr>
        <w:ind w:left="5760" w:hanging="360"/>
      </w:pPr>
      <w:rPr>
        <w:rFonts w:hint="default" w:ascii="Courier New" w:hAnsi="Courier New" w:cs="Courier New"/>
      </w:rPr>
    </w:lvl>
    <w:lvl w:ilvl="8" w:tplc="AA948B90" w:tentative="1">
      <w:start w:val="1"/>
      <w:numFmt w:val="bullet"/>
      <w:lvlText w:val=""/>
      <w:lvlJc w:val="left"/>
      <w:pPr>
        <w:ind w:left="6480" w:hanging="360"/>
      </w:pPr>
      <w:rPr>
        <w:rFonts w:hint="default" w:ascii="Wingdings" w:hAnsi="Wingdings"/>
      </w:rPr>
    </w:lvl>
  </w:abstractNum>
  <w:abstractNum w:abstractNumId="12">
    <w:nsid w:val="68F832FE"/>
    <w:multiLevelType w:val="hybridMultilevel"/>
    <w:tmpl w:val="D8D872B8"/>
    <w:lvl w:ilvl="0" w:tplc="83EC54B6">
      <w:start w:val="1"/>
      <w:numFmt w:val="decimal"/>
      <w:lvlText w:val="%1."/>
      <w:lvlJc w:val="left"/>
      <w:pPr>
        <w:ind w:left="720" w:hanging="360"/>
      </w:pPr>
      <w:rPr>
        <w:rFonts w:hint="default"/>
      </w:rPr>
    </w:lvl>
    <w:lvl w:ilvl="1" w:tplc="5AB65D92" w:tentative="1">
      <w:start w:val="1"/>
      <w:numFmt w:val="lowerLetter"/>
      <w:lvlText w:val="%2."/>
      <w:lvlJc w:val="left"/>
      <w:pPr>
        <w:ind w:left="1440" w:hanging="360"/>
      </w:pPr>
    </w:lvl>
    <w:lvl w:ilvl="2" w:tplc="20E0B606" w:tentative="1">
      <w:start w:val="1"/>
      <w:numFmt w:val="lowerRoman"/>
      <w:lvlText w:val="%3."/>
      <w:lvlJc w:val="right"/>
      <w:pPr>
        <w:ind w:left="2160" w:hanging="180"/>
      </w:pPr>
    </w:lvl>
    <w:lvl w:ilvl="3" w:tplc="AD40DF78" w:tentative="1">
      <w:start w:val="1"/>
      <w:numFmt w:val="decimal"/>
      <w:lvlText w:val="%4."/>
      <w:lvlJc w:val="left"/>
      <w:pPr>
        <w:ind w:left="2880" w:hanging="360"/>
      </w:pPr>
    </w:lvl>
    <w:lvl w:ilvl="4" w:tplc="ADF87356" w:tentative="1">
      <w:start w:val="1"/>
      <w:numFmt w:val="lowerLetter"/>
      <w:lvlText w:val="%5."/>
      <w:lvlJc w:val="left"/>
      <w:pPr>
        <w:ind w:left="3600" w:hanging="360"/>
      </w:pPr>
    </w:lvl>
    <w:lvl w:ilvl="5" w:tplc="4E0A3502" w:tentative="1">
      <w:start w:val="1"/>
      <w:numFmt w:val="lowerRoman"/>
      <w:lvlText w:val="%6."/>
      <w:lvlJc w:val="right"/>
      <w:pPr>
        <w:ind w:left="4320" w:hanging="180"/>
      </w:pPr>
    </w:lvl>
    <w:lvl w:ilvl="6" w:tplc="05BC68DE" w:tentative="1">
      <w:start w:val="1"/>
      <w:numFmt w:val="decimal"/>
      <w:lvlText w:val="%7."/>
      <w:lvlJc w:val="left"/>
      <w:pPr>
        <w:ind w:left="5040" w:hanging="360"/>
      </w:pPr>
    </w:lvl>
    <w:lvl w:ilvl="7" w:tplc="6C100F44" w:tentative="1">
      <w:start w:val="1"/>
      <w:numFmt w:val="lowerLetter"/>
      <w:lvlText w:val="%8."/>
      <w:lvlJc w:val="left"/>
      <w:pPr>
        <w:ind w:left="5760" w:hanging="360"/>
      </w:pPr>
    </w:lvl>
    <w:lvl w:ilvl="8" w:tplc="14D22AA8" w:tentative="1">
      <w:start w:val="1"/>
      <w:numFmt w:val="lowerRoman"/>
      <w:lvlText w:val="%9."/>
      <w:lvlJc w:val="right"/>
      <w:pPr>
        <w:ind w:left="6480" w:hanging="180"/>
      </w:pPr>
    </w:lvl>
  </w:abstractNum>
  <w:abstractNum w:abstractNumId="13">
    <w:nsid w:val="73542918"/>
    <w:multiLevelType w:val="hybridMultilevel"/>
    <w:tmpl w:val="808C0134"/>
    <w:lvl w:ilvl="0" w:tplc="85A0F092">
      <w:start w:val="1"/>
      <w:numFmt w:val="bullet"/>
      <w:lvlText w:val=""/>
      <w:lvlJc w:val="left"/>
      <w:pPr>
        <w:ind w:left="720" w:hanging="360"/>
      </w:pPr>
      <w:rPr>
        <w:rFonts w:hint="default" w:ascii="Symbol" w:hAnsi="Symbol"/>
      </w:rPr>
    </w:lvl>
    <w:lvl w:ilvl="1" w:tplc="9F3E9998" w:tentative="1">
      <w:start w:val="1"/>
      <w:numFmt w:val="bullet"/>
      <w:lvlText w:val="o"/>
      <w:lvlJc w:val="left"/>
      <w:pPr>
        <w:ind w:left="1440" w:hanging="360"/>
      </w:pPr>
      <w:rPr>
        <w:rFonts w:hint="default" w:ascii="Courier New" w:hAnsi="Courier New" w:cs="Courier New"/>
      </w:rPr>
    </w:lvl>
    <w:lvl w:ilvl="2" w:tplc="E90065FC" w:tentative="1">
      <w:start w:val="1"/>
      <w:numFmt w:val="bullet"/>
      <w:lvlText w:val=""/>
      <w:lvlJc w:val="left"/>
      <w:pPr>
        <w:ind w:left="2160" w:hanging="360"/>
      </w:pPr>
      <w:rPr>
        <w:rFonts w:hint="default" w:ascii="Wingdings" w:hAnsi="Wingdings"/>
      </w:rPr>
    </w:lvl>
    <w:lvl w:ilvl="3" w:tplc="065E8FD0" w:tentative="1">
      <w:start w:val="1"/>
      <w:numFmt w:val="bullet"/>
      <w:lvlText w:val=""/>
      <w:lvlJc w:val="left"/>
      <w:pPr>
        <w:ind w:left="2880" w:hanging="360"/>
      </w:pPr>
      <w:rPr>
        <w:rFonts w:hint="default" w:ascii="Symbol" w:hAnsi="Symbol"/>
      </w:rPr>
    </w:lvl>
    <w:lvl w:ilvl="4" w:tplc="B028A5B6" w:tentative="1">
      <w:start w:val="1"/>
      <w:numFmt w:val="bullet"/>
      <w:lvlText w:val="o"/>
      <w:lvlJc w:val="left"/>
      <w:pPr>
        <w:ind w:left="3600" w:hanging="360"/>
      </w:pPr>
      <w:rPr>
        <w:rFonts w:hint="default" w:ascii="Courier New" w:hAnsi="Courier New" w:cs="Courier New"/>
      </w:rPr>
    </w:lvl>
    <w:lvl w:ilvl="5" w:tplc="A074F6D0" w:tentative="1">
      <w:start w:val="1"/>
      <w:numFmt w:val="bullet"/>
      <w:lvlText w:val=""/>
      <w:lvlJc w:val="left"/>
      <w:pPr>
        <w:ind w:left="4320" w:hanging="360"/>
      </w:pPr>
      <w:rPr>
        <w:rFonts w:hint="default" w:ascii="Wingdings" w:hAnsi="Wingdings"/>
      </w:rPr>
    </w:lvl>
    <w:lvl w:ilvl="6" w:tplc="0C9C1058" w:tentative="1">
      <w:start w:val="1"/>
      <w:numFmt w:val="bullet"/>
      <w:lvlText w:val=""/>
      <w:lvlJc w:val="left"/>
      <w:pPr>
        <w:ind w:left="5040" w:hanging="360"/>
      </w:pPr>
      <w:rPr>
        <w:rFonts w:hint="default" w:ascii="Symbol" w:hAnsi="Symbol"/>
      </w:rPr>
    </w:lvl>
    <w:lvl w:ilvl="7" w:tplc="48E4C614" w:tentative="1">
      <w:start w:val="1"/>
      <w:numFmt w:val="bullet"/>
      <w:lvlText w:val="o"/>
      <w:lvlJc w:val="left"/>
      <w:pPr>
        <w:ind w:left="5760" w:hanging="360"/>
      </w:pPr>
      <w:rPr>
        <w:rFonts w:hint="default" w:ascii="Courier New" w:hAnsi="Courier New" w:cs="Courier New"/>
      </w:rPr>
    </w:lvl>
    <w:lvl w:ilvl="8" w:tplc="91CCC2F2" w:tentative="1">
      <w:start w:val="1"/>
      <w:numFmt w:val="bullet"/>
      <w:lvlText w:val=""/>
      <w:lvlJc w:val="left"/>
      <w:pPr>
        <w:ind w:left="6480" w:hanging="360"/>
      </w:pPr>
      <w:rPr>
        <w:rFonts w:hint="default" w:ascii="Wingdings" w:hAnsi="Wingdings"/>
      </w:rPr>
    </w:lvl>
  </w:abstractNum>
  <w:abstractNum w:abstractNumId="14">
    <w:nsid w:val="75371706"/>
    <w:multiLevelType w:val="hybridMultilevel"/>
    <w:tmpl w:val="CD608AF4"/>
    <w:lvl w:ilvl="0" w:tplc="6F78D962">
      <w:start w:val="1"/>
      <w:numFmt w:val="bullet"/>
      <w:lvlText w:val=""/>
      <w:lvlJc w:val="left"/>
      <w:pPr>
        <w:ind w:left="720" w:hanging="360"/>
      </w:pPr>
      <w:rPr>
        <w:rFonts w:hint="default" w:ascii="Symbol" w:hAnsi="Symbol"/>
      </w:rPr>
    </w:lvl>
    <w:lvl w:ilvl="1" w:tplc="2158B0E8" w:tentative="1">
      <w:start w:val="1"/>
      <w:numFmt w:val="bullet"/>
      <w:lvlText w:val="o"/>
      <w:lvlJc w:val="left"/>
      <w:pPr>
        <w:ind w:left="1440" w:hanging="360"/>
      </w:pPr>
      <w:rPr>
        <w:rFonts w:hint="default" w:ascii="Courier New" w:hAnsi="Courier New" w:cs="Courier New"/>
      </w:rPr>
    </w:lvl>
    <w:lvl w:ilvl="2" w:tplc="2C6EFD82" w:tentative="1">
      <w:start w:val="1"/>
      <w:numFmt w:val="bullet"/>
      <w:lvlText w:val=""/>
      <w:lvlJc w:val="left"/>
      <w:pPr>
        <w:ind w:left="2160" w:hanging="360"/>
      </w:pPr>
      <w:rPr>
        <w:rFonts w:hint="default" w:ascii="Wingdings" w:hAnsi="Wingdings"/>
      </w:rPr>
    </w:lvl>
    <w:lvl w:ilvl="3" w:tplc="2B082B66" w:tentative="1">
      <w:start w:val="1"/>
      <w:numFmt w:val="bullet"/>
      <w:lvlText w:val=""/>
      <w:lvlJc w:val="left"/>
      <w:pPr>
        <w:ind w:left="2880" w:hanging="360"/>
      </w:pPr>
      <w:rPr>
        <w:rFonts w:hint="default" w:ascii="Symbol" w:hAnsi="Symbol"/>
      </w:rPr>
    </w:lvl>
    <w:lvl w:ilvl="4" w:tplc="35AA302A" w:tentative="1">
      <w:start w:val="1"/>
      <w:numFmt w:val="bullet"/>
      <w:lvlText w:val="o"/>
      <w:lvlJc w:val="left"/>
      <w:pPr>
        <w:ind w:left="3600" w:hanging="360"/>
      </w:pPr>
      <w:rPr>
        <w:rFonts w:hint="default" w:ascii="Courier New" w:hAnsi="Courier New" w:cs="Courier New"/>
      </w:rPr>
    </w:lvl>
    <w:lvl w:ilvl="5" w:tplc="2E4209D6" w:tentative="1">
      <w:start w:val="1"/>
      <w:numFmt w:val="bullet"/>
      <w:lvlText w:val=""/>
      <w:lvlJc w:val="left"/>
      <w:pPr>
        <w:ind w:left="4320" w:hanging="360"/>
      </w:pPr>
      <w:rPr>
        <w:rFonts w:hint="default" w:ascii="Wingdings" w:hAnsi="Wingdings"/>
      </w:rPr>
    </w:lvl>
    <w:lvl w:ilvl="6" w:tplc="9110A79E" w:tentative="1">
      <w:start w:val="1"/>
      <w:numFmt w:val="bullet"/>
      <w:lvlText w:val=""/>
      <w:lvlJc w:val="left"/>
      <w:pPr>
        <w:ind w:left="5040" w:hanging="360"/>
      </w:pPr>
      <w:rPr>
        <w:rFonts w:hint="default" w:ascii="Symbol" w:hAnsi="Symbol"/>
      </w:rPr>
    </w:lvl>
    <w:lvl w:ilvl="7" w:tplc="E09410AC" w:tentative="1">
      <w:start w:val="1"/>
      <w:numFmt w:val="bullet"/>
      <w:lvlText w:val="o"/>
      <w:lvlJc w:val="left"/>
      <w:pPr>
        <w:ind w:left="5760" w:hanging="360"/>
      </w:pPr>
      <w:rPr>
        <w:rFonts w:hint="default" w:ascii="Courier New" w:hAnsi="Courier New" w:cs="Courier New"/>
      </w:rPr>
    </w:lvl>
    <w:lvl w:ilvl="8" w:tplc="15B879E6" w:tentative="1">
      <w:start w:val="1"/>
      <w:numFmt w:val="bullet"/>
      <w:lvlText w:val=""/>
      <w:lvlJc w:val="left"/>
      <w:pPr>
        <w:ind w:left="6480" w:hanging="360"/>
      </w:pPr>
      <w:rPr>
        <w:rFonts w:hint="default" w:ascii="Wingdings" w:hAnsi="Wingdings"/>
      </w:rPr>
    </w:lvl>
  </w:abstractNum>
  <w:abstractNum w:abstractNumId="15">
    <w:nsid w:val="78E82BE7"/>
    <w:multiLevelType w:val="hybridMultilevel"/>
    <w:tmpl w:val="FF3417DA"/>
    <w:lvl w:ilvl="0" w:tplc="FB2417F6">
      <w:start w:val="1"/>
      <w:numFmt w:val="bullet"/>
      <w:lvlText w:val=""/>
      <w:lvlJc w:val="left"/>
      <w:pPr>
        <w:ind w:left="720" w:hanging="360"/>
      </w:pPr>
      <w:rPr>
        <w:rFonts w:hint="default" w:ascii="Wingdings" w:hAnsi="Wingdings"/>
      </w:rPr>
    </w:lvl>
    <w:lvl w:ilvl="1" w:tplc="79423462" w:tentative="1">
      <w:start w:val="1"/>
      <w:numFmt w:val="bullet"/>
      <w:lvlText w:val="o"/>
      <w:lvlJc w:val="left"/>
      <w:pPr>
        <w:ind w:left="1440" w:hanging="360"/>
      </w:pPr>
      <w:rPr>
        <w:rFonts w:hint="default" w:ascii="Courier New" w:hAnsi="Courier New" w:cs="Courier New"/>
      </w:rPr>
    </w:lvl>
    <w:lvl w:ilvl="2" w:tplc="23C6C5D4" w:tentative="1">
      <w:start w:val="1"/>
      <w:numFmt w:val="bullet"/>
      <w:lvlText w:val=""/>
      <w:lvlJc w:val="left"/>
      <w:pPr>
        <w:ind w:left="2160" w:hanging="360"/>
      </w:pPr>
      <w:rPr>
        <w:rFonts w:hint="default" w:ascii="Wingdings" w:hAnsi="Wingdings"/>
      </w:rPr>
    </w:lvl>
    <w:lvl w:ilvl="3" w:tplc="F410C968" w:tentative="1">
      <w:start w:val="1"/>
      <w:numFmt w:val="bullet"/>
      <w:lvlText w:val=""/>
      <w:lvlJc w:val="left"/>
      <w:pPr>
        <w:ind w:left="2880" w:hanging="360"/>
      </w:pPr>
      <w:rPr>
        <w:rFonts w:hint="default" w:ascii="Symbol" w:hAnsi="Symbol"/>
      </w:rPr>
    </w:lvl>
    <w:lvl w:ilvl="4" w:tplc="4FA03748" w:tentative="1">
      <w:start w:val="1"/>
      <w:numFmt w:val="bullet"/>
      <w:lvlText w:val="o"/>
      <w:lvlJc w:val="left"/>
      <w:pPr>
        <w:ind w:left="3600" w:hanging="360"/>
      </w:pPr>
      <w:rPr>
        <w:rFonts w:hint="default" w:ascii="Courier New" w:hAnsi="Courier New" w:cs="Courier New"/>
      </w:rPr>
    </w:lvl>
    <w:lvl w:ilvl="5" w:tplc="404C0F80" w:tentative="1">
      <w:start w:val="1"/>
      <w:numFmt w:val="bullet"/>
      <w:lvlText w:val=""/>
      <w:lvlJc w:val="left"/>
      <w:pPr>
        <w:ind w:left="4320" w:hanging="360"/>
      </w:pPr>
      <w:rPr>
        <w:rFonts w:hint="default" w:ascii="Wingdings" w:hAnsi="Wingdings"/>
      </w:rPr>
    </w:lvl>
    <w:lvl w:ilvl="6" w:tplc="006EDF72" w:tentative="1">
      <w:start w:val="1"/>
      <w:numFmt w:val="bullet"/>
      <w:lvlText w:val=""/>
      <w:lvlJc w:val="left"/>
      <w:pPr>
        <w:ind w:left="5040" w:hanging="360"/>
      </w:pPr>
      <w:rPr>
        <w:rFonts w:hint="default" w:ascii="Symbol" w:hAnsi="Symbol"/>
      </w:rPr>
    </w:lvl>
    <w:lvl w:ilvl="7" w:tplc="9E546360" w:tentative="1">
      <w:start w:val="1"/>
      <w:numFmt w:val="bullet"/>
      <w:lvlText w:val="o"/>
      <w:lvlJc w:val="left"/>
      <w:pPr>
        <w:ind w:left="5760" w:hanging="360"/>
      </w:pPr>
      <w:rPr>
        <w:rFonts w:hint="default" w:ascii="Courier New" w:hAnsi="Courier New" w:cs="Courier New"/>
      </w:rPr>
    </w:lvl>
    <w:lvl w:ilvl="8" w:tplc="E0DABC8C" w:tentative="1">
      <w:start w:val="1"/>
      <w:numFmt w:val="bullet"/>
      <w:lvlText w:val=""/>
      <w:lvlJc w:val="left"/>
      <w:pPr>
        <w:ind w:left="6480" w:hanging="360"/>
      </w:pPr>
      <w:rPr>
        <w:rFonts w:hint="default" w:ascii="Wingdings" w:hAnsi="Wingdings"/>
      </w:rPr>
    </w:lvl>
  </w:abstractNum>
  <w:num w:numId="1">
    <w:abstractNumId w:val="0"/>
  </w:num>
  <w:num w:numId="2">
    <w:abstractNumId w:val="13"/>
  </w:num>
  <w:num w:numId="3">
    <w:abstractNumId w:val="4"/>
  </w:num>
  <w:num w:numId="4">
    <w:abstractNumId w:val="1"/>
  </w:num>
  <w:num w:numId="5">
    <w:abstractNumId w:val="2"/>
  </w:num>
  <w:num w:numId="6">
    <w:abstractNumId w:val="3"/>
  </w:num>
  <w:num w:numId="7">
    <w:abstractNumId w:val="6"/>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7"/>
  </w:num>
  <w:num w:numId="12">
    <w:abstractNumId w:val="14"/>
  </w:num>
  <w:num w:numId="13">
    <w:abstractNumId w:val="5"/>
  </w:num>
  <w:num w:numId="14">
    <w:abstractNumId w:val="11"/>
  </w:num>
  <w:num w:numId="15">
    <w:abstractNumId w:val="15"/>
  </w:num>
  <w:num w:numId="16">
    <w:abstractNumId w:val="9"/>
  </w:num>
  <w:num w:numId="17">
    <w:abstractNumId w:val="1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displayBackgroundShape/>
  <w:embedSystemFonts/>
  <w:stylePaneFormatFilter w:val="000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7F0CDB"/>
    <w:rsid w:val="00002F39"/>
    <w:rsid w:val="0001450A"/>
    <w:rsid w:val="00017021"/>
    <w:rsid w:val="00022590"/>
    <w:rsid w:val="00024D32"/>
    <w:rsid w:val="00027F0E"/>
    <w:rsid w:val="000378EA"/>
    <w:rsid w:val="00042FB8"/>
    <w:rsid w:val="00043F3A"/>
    <w:rsid w:val="00044F4A"/>
    <w:rsid w:val="00047953"/>
    <w:rsid w:val="00050B61"/>
    <w:rsid w:val="00052EDC"/>
    <w:rsid w:val="0005359D"/>
    <w:rsid w:val="000558E3"/>
    <w:rsid w:val="000572B8"/>
    <w:rsid w:val="00062BBC"/>
    <w:rsid w:val="00065D97"/>
    <w:rsid w:val="00072AD0"/>
    <w:rsid w:val="00073AB7"/>
    <w:rsid w:val="0007682A"/>
    <w:rsid w:val="00086639"/>
    <w:rsid w:val="0008741D"/>
    <w:rsid w:val="000A161D"/>
    <w:rsid w:val="000F08D0"/>
    <w:rsid w:val="000F0EE2"/>
    <w:rsid w:val="000F2146"/>
    <w:rsid w:val="000F6F91"/>
    <w:rsid w:val="00101546"/>
    <w:rsid w:val="0010220D"/>
    <w:rsid w:val="001066FF"/>
    <w:rsid w:val="00115AF1"/>
    <w:rsid w:val="00117823"/>
    <w:rsid w:val="00123556"/>
    <w:rsid w:val="001248AB"/>
    <w:rsid w:val="00126138"/>
    <w:rsid w:val="0014393D"/>
    <w:rsid w:val="00150D17"/>
    <w:rsid w:val="0015348B"/>
    <w:rsid w:val="00154DA7"/>
    <w:rsid w:val="00154EA9"/>
    <w:rsid w:val="001567A4"/>
    <w:rsid w:val="001602A5"/>
    <w:rsid w:val="001714E8"/>
    <w:rsid w:val="00171E9E"/>
    <w:rsid w:val="00175933"/>
    <w:rsid w:val="00183EDE"/>
    <w:rsid w:val="00191A51"/>
    <w:rsid w:val="00195A60"/>
    <w:rsid w:val="001A2578"/>
    <w:rsid w:val="001A64E4"/>
    <w:rsid w:val="001B4A19"/>
    <w:rsid w:val="001B53E0"/>
    <w:rsid w:val="001C1445"/>
    <w:rsid w:val="001C1D9D"/>
    <w:rsid w:val="001D1D28"/>
    <w:rsid w:val="001D5906"/>
    <w:rsid w:val="001E482A"/>
    <w:rsid w:val="001F0C30"/>
    <w:rsid w:val="001F3E17"/>
    <w:rsid w:val="001F4A0F"/>
    <w:rsid w:val="0020048F"/>
    <w:rsid w:val="00202945"/>
    <w:rsid w:val="00207423"/>
    <w:rsid w:val="00215C27"/>
    <w:rsid w:val="00216496"/>
    <w:rsid w:val="00235DB1"/>
    <w:rsid w:val="00236EBE"/>
    <w:rsid w:val="00237AA3"/>
    <w:rsid w:val="00240A02"/>
    <w:rsid w:val="002502AF"/>
    <w:rsid w:val="002514F1"/>
    <w:rsid w:val="00263108"/>
    <w:rsid w:val="002673D5"/>
    <w:rsid w:val="0027767C"/>
    <w:rsid w:val="00282CE0"/>
    <w:rsid w:val="00283AE3"/>
    <w:rsid w:val="0029411E"/>
    <w:rsid w:val="00294F11"/>
    <w:rsid w:val="002A5154"/>
    <w:rsid w:val="002B0ADE"/>
    <w:rsid w:val="002B486E"/>
    <w:rsid w:val="002C380F"/>
    <w:rsid w:val="002C5716"/>
    <w:rsid w:val="002C74A7"/>
    <w:rsid w:val="002D08C7"/>
    <w:rsid w:val="002D24B7"/>
    <w:rsid w:val="002D3A4E"/>
    <w:rsid w:val="002D69AE"/>
    <w:rsid w:val="002E1487"/>
    <w:rsid w:val="002F1A10"/>
    <w:rsid w:val="002F7A22"/>
    <w:rsid w:val="00316341"/>
    <w:rsid w:val="00317516"/>
    <w:rsid w:val="00322623"/>
    <w:rsid w:val="00330229"/>
    <w:rsid w:val="003333FE"/>
    <w:rsid w:val="003453B7"/>
    <w:rsid w:val="00345700"/>
    <w:rsid w:val="00356F0E"/>
    <w:rsid w:val="003605EE"/>
    <w:rsid w:val="003608EF"/>
    <w:rsid w:val="003608F6"/>
    <w:rsid w:val="00361C0F"/>
    <w:rsid w:val="00363301"/>
    <w:rsid w:val="00366F92"/>
    <w:rsid w:val="00372F2A"/>
    <w:rsid w:val="003756E9"/>
    <w:rsid w:val="0039065C"/>
    <w:rsid w:val="00391B07"/>
    <w:rsid w:val="00394795"/>
    <w:rsid w:val="00395DDD"/>
    <w:rsid w:val="003970E9"/>
    <w:rsid w:val="003B0AB0"/>
    <w:rsid w:val="003B3E69"/>
    <w:rsid w:val="003C17EC"/>
    <w:rsid w:val="003D1D4B"/>
    <w:rsid w:val="003D3C6A"/>
    <w:rsid w:val="003E151F"/>
    <w:rsid w:val="003E208D"/>
    <w:rsid w:val="003E3349"/>
    <w:rsid w:val="003F1822"/>
    <w:rsid w:val="004008D4"/>
    <w:rsid w:val="00412424"/>
    <w:rsid w:val="00416001"/>
    <w:rsid w:val="004259F4"/>
    <w:rsid w:val="00426DF2"/>
    <w:rsid w:val="00431554"/>
    <w:rsid w:val="00433617"/>
    <w:rsid w:val="00435AD5"/>
    <w:rsid w:val="00437BE3"/>
    <w:rsid w:val="004407EB"/>
    <w:rsid w:val="00450BB1"/>
    <w:rsid w:val="00452B56"/>
    <w:rsid w:val="0047233E"/>
    <w:rsid w:val="004773EB"/>
    <w:rsid w:val="004809A2"/>
    <w:rsid w:val="004911B3"/>
    <w:rsid w:val="00492642"/>
    <w:rsid w:val="004A21A5"/>
    <w:rsid w:val="004A5175"/>
    <w:rsid w:val="004B65EE"/>
    <w:rsid w:val="004C2451"/>
    <w:rsid w:val="004C2695"/>
    <w:rsid w:val="004D3D03"/>
    <w:rsid w:val="004D535C"/>
    <w:rsid w:val="004D5DB4"/>
    <w:rsid w:val="004E6655"/>
    <w:rsid w:val="004E6D4C"/>
    <w:rsid w:val="004F575D"/>
    <w:rsid w:val="0050525E"/>
    <w:rsid w:val="00510F8E"/>
    <w:rsid w:val="0051452F"/>
    <w:rsid w:val="00521D1E"/>
    <w:rsid w:val="005279F2"/>
    <w:rsid w:val="0053471C"/>
    <w:rsid w:val="00535BEB"/>
    <w:rsid w:val="00537807"/>
    <w:rsid w:val="00541BB5"/>
    <w:rsid w:val="0054692B"/>
    <w:rsid w:val="00552141"/>
    <w:rsid w:val="00552E05"/>
    <w:rsid w:val="005643C7"/>
    <w:rsid w:val="005749CF"/>
    <w:rsid w:val="00596302"/>
    <w:rsid w:val="005A2438"/>
    <w:rsid w:val="005A36A8"/>
    <w:rsid w:val="005A3C6C"/>
    <w:rsid w:val="005A7A56"/>
    <w:rsid w:val="005B0D14"/>
    <w:rsid w:val="005B39BC"/>
    <w:rsid w:val="005B3D64"/>
    <w:rsid w:val="005B711E"/>
    <w:rsid w:val="005B7EB1"/>
    <w:rsid w:val="005C31DF"/>
    <w:rsid w:val="005D390F"/>
    <w:rsid w:val="005E4869"/>
    <w:rsid w:val="005F0E76"/>
    <w:rsid w:val="005F249B"/>
    <w:rsid w:val="005F2FD0"/>
    <w:rsid w:val="005F4558"/>
    <w:rsid w:val="005F4973"/>
    <w:rsid w:val="005F5E33"/>
    <w:rsid w:val="00612366"/>
    <w:rsid w:val="00612432"/>
    <w:rsid w:val="00613721"/>
    <w:rsid w:val="006162A3"/>
    <w:rsid w:val="006207D5"/>
    <w:rsid w:val="006225CF"/>
    <w:rsid w:val="00624EAC"/>
    <w:rsid w:val="00636B56"/>
    <w:rsid w:val="00640308"/>
    <w:rsid w:val="0064633C"/>
    <w:rsid w:val="006549EC"/>
    <w:rsid w:val="00654A1E"/>
    <w:rsid w:val="006623D4"/>
    <w:rsid w:val="00663531"/>
    <w:rsid w:val="00674283"/>
    <w:rsid w:val="00675D7E"/>
    <w:rsid w:val="0068556E"/>
    <w:rsid w:val="00685D89"/>
    <w:rsid w:val="00686E61"/>
    <w:rsid w:val="0069079D"/>
    <w:rsid w:val="006A08A4"/>
    <w:rsid w:val="006A760C"/>
    <w:rsid w:val="006B1CE7"/>
    <w:rsid w:val="006B1FE0"/>
    <w:rsid w:val="006C3175"/>
    <w:rsid w:val="006C6663"/>
    <w:rsid w:val="006D12F1"/>
    <w:rsid w:val="006E5D4B"/>
    <w:rsid w:val="006F1975"/>
    <w:rsid w:val="006F3D1C"/>
    <w:rsid w:val="006F6BB8"/>
    <w:rsid w:val="006F7DFD"/>
    <w:rsid w:val="007068F7"/>
    <w:rsid w:val="00717739"/>
    <w:rsid w:val="0072002C"/>
    <w:rsid w:val="0072384F"/>
    <w:rsid w:val="00723C35"/>
    <w:rsid w:val="00731BB4"/>
    <w:rsid w:val="007345D7"/>
    <w:rsid w:val="0075566E"/>
    <w:rsid w:val="00760E25"/>
    <w:rsid w:val="00763A3B"/>
    <w:rsid w:val="00785FAF"/>
    <w:rsid w:val="007900E4"/>
    <w:rsid w:val="00795E12"/>
    <w:rsid w:val="00795F12"/>
    <w:rsid w:val="007960CA"/>
    <w:rsid w:val="00796A78"/>
    <w:rsid w:val="007A02DA"/>
    <w:rsid w:val="007A0E95"/>
    <w:rsid w:val="007A2018"/>
    <w:rsid w:val="007B6680"/>
    <w:rsid w:val="007B68FD"/>
    <w:rsid w:val="007C109C"/>
    <w:rsid w:val="007C5C50"/>
    <w:rsid w:val="007C7A47"/>
    <w:rsid w:val="007C7DB9"/>
    <w:rsid w:val="007D10A4"/>
    <w:rsid w:val="007E15D3"/>
    <w:rsid w:val="007E384C"/>
    <w:rsid w:val="007F0C53"/>
    <w:rsid w:val="007F0CDB"/>
    <w:rsid w:val="00806EDE"/>
    <w:rsid w:val="008072CD"/>
    <w:rsid w:val="00807E41"/>
    <w:rsid w:val="00811FE8"/>
    <w:rsid w:val="00812E60"/>
    <w:rsid w:val="0081681F"/>
    <w:rsid w:val="00821E73"/>
    <w:rsid w:val="0083161F"/>
    <w:rsid w:val="008370F7"/>
    <w:rsid w:val="00837875"/>
    <w:rsid w:val="008378F3"/>
    <w:rsid w:val="00840E79"/>
    <w:rsid w:val="00843391"/>
    <w:rsid w:val="0084720A"/>
    <w:rsid w:val="008564AD"/>
    <w:rsid w:val="00872CCB"/>
    <w:rsid w:val="00883392"/>
    <w:rsid w:val="00883B1F"/>
    <w:rsid w:val="00884CFF"/>
    <w:rsid w:val="00886E62"/>
    <w:rsid w:val="008874BE"/>
    <w:rsid w:val="008A14F7"/>
    <w:rsid w:val="008A388F"/>
    <w:rsid w:val="008A69B7"/>
    <w:rsid w:val="008A7A04"/>
    <w:rsid w:val="008B2ADA"/>
    <w:rsid w:val="008B46B0"/>
    <w:rsid w:val="008B4B2E"/>
    <w:rsid w:val="008B5787"/>
    <w:rsid w:val="008D6A0D"/>
    <w:rsid w:val="008E4320"/>
    <w:rsid w:val="008E58B9"/>
    <w:rsid w:val="008F444E"/>
    <w:rsid w:val="008F6993"/>
    <w:rsid w:val="008F6A14"/>
    <w:rsid w:val="008F7F3C"/>
    <w:rsid w:val="009020FE"/>
    <w:rsid w:val="00912574"/>
    <w:rsid w:val="009176B3"/>
    <w:rsid w:val="009225FB"/>
    <w:rsid w:val="00924401"/>
    <w:rsid w:val="00931FDD"/>
    <w:rsid w:val="009412BB"/>
    <w:rsid w:val="00942D79"/>
    <w:rsid w:val="00943D2A"/>
    <w:rsid w:val="00943D4B"/>
    <w:rsid w:val="00944157"/>
    <w:rsid w:val="009468F9"/>
    <w:rsid w:val="009605A0"/>
    <w:rsid w:val="0096405B"/>
    <w:rsid w:val="00964169"/>
    <w:rsid w:val="00965ECF"/>
    <w:rsid w:val="00972A90"/>
    <w:rsid w:val="009776CF"/>
    <w:rsid w:val="00987A13"/>
    <w:rsid w:val="00990325"/>
    <w:rsid w:val="0099564E"/>
    <w:rsid w:val="009A5E56"/>
    <w:rsid w:val="009B126C"/>
    <w:rsid w:val="009B496E"/>
    <w:rsid w:val="009B639C"/>
    <w:rsid w:val="009B63BC"/>
    <w:rsid w:val="009D45F1"/>
    <w:rsid w:val="009D58A1"/>
    <w:rsid w:val="009D6200"/>
    <w:rsid w:val="009E79EA"/>
    <w:rsid w:val="009F488F"/>
    <w:rsid w:val="009F53E2"/>
    <w:rsid w:val="009F5D10"/>
    <w:rsid w:val="00A074D1"/>
    <w:rsid w:val="00A1125C"/>
    <w:rsid w:val="00A13C91"/>
    <w:rsid w:val="00A1491D"/>
    <w:rsid w:val="00A15334"/>
    <w:rsid w:val="00A1683E"/>
    <w:rsid w:val="00A17475"/>
    <w:rsid w:val="00A17BA6"/>
    <w:rsid w:val="00A304F1"/>
    <w:rsid w:val="00A36777"/>
    <w:rsid w:val="00A41553"/>
    <w:rsid w:val="00A42119"/>
    <w:rsid w:val="00A42E73"/>
    <w:rsid w:val="00A45358"/>
    <w:rsid w:val="00A46427"/>
    <w:rsid w:val="00A502B3"/>
    <w:rsid w:val="00A54D50"/>
    <w:rsid w:val="00A559E6"/>
    <w:rsid w:val="00A574D4"/>
    <w:rsid w:val="00A70C45"/>
    <w:rsid w:val="00A7147D"/>
    <w:rsid w:val="00A94758"/>
    <w:rsid w:val="00A95FDA"/>
    <w:rsid w:val="00A967BE"/>
    <w:rsid w:val="00A974E4"/>
    <w:rsid w:val="00AB3852"/>
    <w:rsid w:val="00AB6E6E"/>
    <w:rsid w:val="00AC158E"/>
    <w:rsid w:val="00AC17E7"/>
    <w:rsid w:val="00AC6CC8"/>
    <w:rsid w:val="00AD442E"/>
    <w:rsid w:val="00AE6AE6"/>
    <w:rsid w:val="00AF04E0"/>
    <w:rsid w:val="00AF2240"/>
    <w:rsid w:val="00B066AC"/>
    <w:rsid w:val="00B12D77"/>
    <w:rsid w:val="00B176AD"/>
    <w:rsid w:val="00B20146"/>
    <w:rsid w:val="00B220C7"/>
    <w:rsid w:val="00B25585"/>
    <w:rsid w:val="00B27A44"/>
    <w:rsid w:val="00B32C6D"/>
    <w:rsid w:val="00B40698"/>
    <w:rsid w:val="00B41C20"/>
    <w:rsid w:val="00B42E5D"/>
    <w:rsid w:val="00B452AD"/>
    <w:rsid w:val="00B4710A"/>
    <w:rsid w:val="00B478A1"/>
    <w:rsid w:val="00B5021E"/>
    <w:rsid w:val="00B50572"/>
    <w:rsid w:val="00B57A88"/>
    <w:rsid w:val="00B63492"/>
    <w:rsid w:val="00B63F9C"/>
    <w:rsid w:val="00B71377"/>
    <w:rsid w:val="00B765D7"/>
    <w:rsid w:val="00B850A6"/>
    <w:rsid w:val="00B9006A"/>
    <w:rsid w:val="00B90203"/>
    <w:rsid w:val="00B94361"/>
    <w:rsid w:val="00BA1DAB"/>
    <w:rsid w:val="00BA2C0A"/>
    <w:rsid w:val="00BB1C48"/>
    <w:rsid w:val="00BC7E78"/>
    <w:rsid w:val="00BD1883"/>
    <w:rsid w:val="00BE06D9"/>
    <w:rsid w:val="00BE10EF"/>
    <w:rsid w:val="00BE29A4"/>
    <w:rsid w:val="00BE36A9"/>
    <w:rsid w:val="00BF2540"/>
    <w:rsid w:val="00BF3436"/>
    <w:rsid w:val="00C03D29"/>
    <w:rsid w:val="00C12369"/>
    <w:rsid w:val="00C22318"/>
    <w:rsid w:val="00C22DCB"/>
    <w:rsid w:val="00C23B1B"/>
    <w:rsid w:val="00C2542E"/>
    <w:rsid w:val="00C306C3"/>
    <w:rsid w:val="00C34A7A"/>
    <w:rsid w:val="00C36278"/>
    <w:rsid w:val="00C539C3"/>
    <w:rsid w:val="00C56813"/>
    <w:rsid w:val="00C63EF0"/>
    <w:rsid w:val="00C65E8D"/>
    <w:rsid w:val="00C711DB"/>
    <w:rsid w:val="00C74842"/>
    <w:rsid w:val="00C8034B"/>
    <w:rsid w:val="00C80D39"/>
    <w:rsid w:val="00C83201"/>
    <w:rsid w:val="00C86C83"/>
    <w:rsid w:val="00C911DB"/>
    <w:rsid w:val="00C938A7"/>
    <w:rsid w:val="00C93B61"/>
    <w:rsid w:val="00C940BA"/>
    <w:rsid w:val="00CA5B2F"/>
    <w:rsid w:val="00CB3258"/>
    <w:rsid w:val="00CB3834"/>
    <w:rsid w:val="00CB4515"/>
    <w:rsid w:val="00CE4799"/>
    <w:rsid w:val="00CE5804"/>
    <w:rsid w:val="00CE6B83"/>
    <w:rsid w:val="00CF2B5F"/>
    <w:rsid w:val="00D15056"/>
    <w:rsid w:val="00D36231"/>
    <w:rsid w:val="00D3629D"/>
    <w:rsid w:val="00D44005"/>
    <w:rsid w:val="00D47BC2"/>
    <w:rsid w:val="00D50F05"/>
    <w:rsid w:val="00D52C5B"/>
    <w:rsid w:val="00D53AAE"/>
    <w:rsid w:val="00D54C75"/>
    <w:rsid w:val="00D562BA"/>
    <w:rsid w:val="00D6221B"/>
    <w:rsid w:val="00D6432B"/>
    <w:rsid w:val="00D643AF"/>
    <w:rsid w:val="00D6738D"/>
    <w:rsid w:val="00D711B4"/>
    <w:rsid w:val="00D71A60"/>
    <w:rsid w:val="00D801CA"/>
    <w:rsid w:val="00D81BF2"/>
    <w:rsid w:val="00D83621"/>
    <w:rsid w:val="00D83B72"/>
    <w:rsid w:val="00D914D4"/>
    <w:rsid w:val="00D94FE8"/>
    <w:rsid w:val="00DA1FD8"/>
    <w:rsid w:val="00DA3289"/>
    <w:rsid w:val="00DC361E"/>
    <w:rsid w:val="00DC41CF"/>
    <w:rsid w:val="00DC50C3"/>
    <w:rsid w:val="00DC64A9"/>
    <w:rsid w:val="00DC72F6"/>
    <w:rsid w:val="00DD666D"/>
    <w:rsid w:val="00DD6F8C"/>
    <w:rsid w:val="00DD76DF"/>
    <w:rsid w:val="00DE1C94"/>
    <w:rsid w:val="00DE1CB7"/>
    <w:rsid w:val="00DE41DC"/>
    <w:rsid w:val="00DE655A"/>
    <w:rsid w:val="00DF737F"/>
    <w:rsid w:val="00E0260B"/>
    <w:rsid w:val="00E02F9D"/>
    <w:rsid w:val="00E12BB1"/>
    <w:rsid w:val="00E23F70"/>
    <w:rsid w:val="00E3743A"/>
    <w:rsid w:val="00E41834"/>
    <w:rsid w:val="00E52916"/>
    <w:rsid w:val="00E63960"/>
    <w:rsid w:val="00E6421D"/>
    <w:rsid w:val="00E66D10"/>
    <w:rsid w:val="00E709DD"/>
    <w:rsid w:val="00E70F8C"/>
    <w:rsid w:val="00E8278D"/>
    <w:rsid w:val="00E908CB"/>
    <w:rsid w:val="00E90C8C"/>
    <w:rsid w:val="00E92118"/>
    <w:rsid w:val="00E92B8F"/>
    <w:rsid w:val="00E96135"/>
    <w:rsid w:val="00EA4439"/>
    <w:rsid w:val="00EA678A"/>
    <w:rsid w:val="00EA678B"/>
    <w:rsid w:val="00EA6BA3"/>
    <w:rsid w:val="00EB02E0"/>
    <w:rsid w:val="00EB23E3"/>
    <w:rsid w:val="00EB41C6"/>
    <w:rsid w:val="00EB63D9"/>
    <w:rsid w:val="00EE055F"/>
    <w:rsid w:val="00EE0F60"/>
    <w:rsid w:val="00EE481F"/>
    <w:rsid w:val="00EE53F6"/>
    <w:rsid w:val="00EE5EAC"/>
    <w:rsid w:val="00EE6334"/>
    <w:rsid w:val="00EF37ED"/>
    <w:rsid w:val="00F23124"/>
    <w:rsid w:val="00F34318"/>
    <w:rsid w:val="00F42556"/>
    <w:rsid w:val="00F534F5"/>
    <w:rsid w:val="00F60BAB"/>
    <w:rsid w:val="00F63057"/>
    <w:rsid w:val="00F65023"/>
    <w:rsid w:val="00F707A3"/>
    <w:rsid w:val="00F7674A"/>
    <w:rsid w:val="00F842E5"/>
    <w:rsid w:val="00FC3656"/>
    <w:rsid w:val="00FD1D25"/>
    <w:rsid w:val="00FD515B"/>
    <w:rsid w:val="00FD58D8"/>
    <w:rsid w:val="00FE4444"/>
    <w:rsid w:val="00FF7907"/>
    <w:rsid w:val="02B260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7B6B20A"/>
  <w15:docId w15:val="{BD2534D8-CA1E-435A-BFD9-84EAC1D5448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lang w:val="en-US"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0" w:unhideWhenUsed="0" w:qFormat="1"/>
    <w:lsdException w:name="heading 7" w:uiPriority="9" w:semiHidden="0" w:unhideWhenUsed="0" w:qFormat="1"/>
    <w:lsdException w:name="heading 8" w:uiPriority="9"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Plain Text"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B6E6E"/>
    <w:pPr>
      <w:suppressAutoHyphens/>
      <w:spacing w:line="360" w:lineRule="auto"/>
      <w:jc w:val="both"/>
    </w:pPr>
    <w:rPr>
      <w:rFonts w:ascii="Arial" w:hAnsi="Arial" w:eastAsia="Calibri"/>
      <w:sz w:val="22"/>
      <w:szCs w:val="22"/>
      <w:lang w:eastAsia="ar-SA"/>
    </w:rPr>
  </w:style>
  <w:style w:type="paragraph" w:styleId="Heading1">
    <w:name w:val="heading 1"/>
    <w:basedOn w:val="Normal"/>
    <w:next w:val="Normal"/>
    <w:qFormat/>
    <w:rsid w:val="00AB6E6E"/>
    <w:pPr>
      <w:keepNext/>
      <w:keepLines/>
      <w:tabs>
        <w:tab w:val="num" w:pos="0"/>
      </w:tabs>
      <w:ind w:left="432" w:hanging="432"/>
      <w:outlineLvl w:val="0"/>
    </w:pPr>
    <w:rPr>
      <w:rFonts w:eastAsia="Times New Roman"/>
      <w:b/>
      <w:bCs/>
      <w:color w:val="000000"/>
      <w:sz w:val="28"/>
      <w:szCs w:val="28"/>
      <w:lang w:val="en-GB"/>
    </w:rPr>
  </w:style>
  <w:style w:type="paragraph" w:styleId="Heading2">
    <w:name w:val="heading 2"/>
    <w:basedOn w:val="Normal"/>
    <w:next w:val="Normal"/>
    <w:qFormat/>
    <w:rsid w:val="00B41C20"/>
    <w:pPr>
      <w:keepNext/>
      <w:keepLines/>
      <w:tabs>
        <w:tab w:val="num" w:pos="0"/>
      </w:tabs>
      <w:ind w:left="576" w:hanging="576"/>
      <w:outlineLvl w:val="1"/>
    </w:pPr>
    <w:rPr>
      <w:rFonts w:eastAsia="Times New Roman"/>
      <w:bCs/>
      <w:color w:val="000000"/>
      <w:szCs w:val="26"/>
      <w:u w:val="single"/>
      <w:lang w:val="en-GB"/>
    </w:rPr>
  </w:style>
  <w:style w:type="paragraph" w:styleId="Heading3">
    <w:name w:val="heading 3"/>
    <w:basedOn w:val="Heading"/>
    <w:next w:val="BodyText"/>
    <w:qFormat/>
    <w:rsid w:val="00B41C20"/>
    <w:pPr>
      <w:tabs>
        <w:tab w:val="num" w:pos="0"/>
      </w:tabs>
      <w:ind w:left="720" w:hanging="720"/>
      <w:outlineLvl w:val="2"/>
    </w:pPr>
    <w:rPr>
      <w:b/>
      <w:bCs/>
    </w:rPr>
  </w:style>
  <w:style w:type="paragraph" w:styleId="Heading4">
    <w:name w:val="heading 4"/>
    <w:basedOn w:val="Heading"/>
    <w:next w:val="BodyText"/>
    <w:qFormat/>
    <w:rsid w:val="00B41C20"/>
    <w:pPr>
      <w:tabs>
        <w:tab w:val="num" w:pos="0"/>
      </w:tabs>
      <w:ind w:left="864" w:hanging="864"/>
      <w:outlineLvl w:val="3"/>
    </w:pPr>
    <w:rPr>
      <w:b/>
      <w:bCs/>
      <w:i/>
      <w:iCs/>
      <w:sz w:val="24"/>
      <w:szCs w:val="24"/>
    </w:rPr>
  </w:style>
  <w:style w:type="paragraph" w:styleId="Heading5">
    <w:name w:val="heading 5"/>
    <w:basedOn w:val="Heading"/>
    <w:next w:val="BodyText"/>
    <w:qFormat/>
    <w:rsid w:val="00B41C20"/>
    <w:pPr>
      <w:tabs>
        <w:tab w:val="num" w:pos="0"/>
      </w:tabs>
      <w:ind w:left="1008" w:hanging="1008"/>
      <w:outlineLvl w:val="4"/>
    </w:pPr>
    <w:rPr>
      <w:b/>
      <w:bCs/>
      <w:sz w:val="24"/>
      <w:szCs w:val="24"/>
    </w:rPr>
  </w:style>
  <w:style w:type="paragraph" w:styleId="Heading6">
    <w:name w:val="heading 6"/>
    <w:basedOn w:val="Heading"/>
    <w:next w:val="BodyText"/>
    <w:qFormat/>
    <w:rsid w:val="00B41C20"/>
    <w:pPr>
      <w:tabs>
        <w:tab w:val="num" w:pos="0"/>
      </w:tabs>
      <w:ind w:left="1152" w:hanging="1152"/>
      <w:outlineLvl w:val="5"/>
    </w:pPr>
    <w:rPr>
      <w:b/>
      <w:bCs/>
      <w:sz w:val="21"/>
      <w:szCs w:val="21"/>
    </w:rPr>
  </w:style>
  <w:style w:type="paragraph" w:styleId="Heading7">
    <w:name w:val="heading 7"/>
    <w:basedOn w:val="Heading"/>
    <w:next w:val="BodyText"/>
    <w:qFormat/>
    <w:rsid w:val="00B41C20"/>
    <w:pPr>
      <w:tabs>
        <w:tab w:val="num" w:pos="0"/>
      </w:tabs>
      <w:ind w:left="1296" w:hanging="1296"/>
      <w:outlineLvl w:val="6"/>
    </w:pPr>
    <w:rPr>
      <w:b/>
      <w:bCs/>
      <w:sz w:val="21"/>
      <w:szCs w:val="21"/>
    </w:rPr>
  </w:style>
  <w:style w:type="paragraph" w:styleId="Heading8">
    <w:name w:val="heading 8"/>
    <w:basedOn w:val="Heading"/>
    <w:next w:val="BodyText"/>
    <w:qFormat/>
    <w:rsid w:val="00B41C20"/>
    <w:pPr>
      <w:tabs>
        <w:tab w:val="num" w:pos="0"/>
      </w:tabs>
      <w:ind w:left="1440" w:hanging="1440"/>
      <w:outlineLvl w:val="7"/>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rsid w:val="00B41C20"/>
  </w:style>
  <w:style w:type="character" w:styleId="WW8Num1z1" w:customStyle="1">
    <w:name w:val="WW8Num1z1"/>
    <w:rsid w:val="00B41C20"/>
  </w:style>
  <w:style w:type="character" w:styleId="WW8Num1z2" w:customStyle="1">
    <w:name w:val="WW8Num1z2"/>
    <w:rsid w:val="00B41C20"/>
  </w:style>
  <w:style w:type="character" w:styleId="WW8Num1z3" w:customStyle="1">
    <w:name w:val="WW8Num1z3"/>
    <w:rsid w:val="00B41C20"/>
  </w:style>
  <w:style w:type="character" w:styleId="WW8Num1z4" w:customStyle="1">
    <w:name w:val="WW8Num1z4"/>
    <w:rsid w:val="00B41C20"/>
  </w:style>
  <w:style w:type="character" w:styleId="WW8Num1z5" w:customStyle="1">
    <w:name w:val="WW8Num1z5"/>
    <w:rsid w:val="00B41C20"/>
  </w:style>
  <w:style w:type="character" w:styleId="WW8Num1z6" w:customStyle="1">
    <w:name w:val="WW8Num1z6"/>
    <w:rsid w:val="00B41C20"/>
  </w:style>
  <w:style w:type="character" w:styleId="WW8Num1z7" w:customStyle="1">
    <w:name w:val="WW8Num1z7"/>
    <w:rsid w:val="00B41C20"/>
  </w:style>
  <w:style w:type="character" w:styleId="WW8Num1z8" w:customStyle="1">
    <w:name w:val="WW8Num1z8"/>
    <w:rsid w:val="00B41C20"/>
  </w:style>
  <w:style w:type="character" w:styleId="WW8Num2z0" w:customStyle="1">
    <w:name w:val="WW8Num2z0"/>
    <w:rsid w:val="00B41C20"/>
    <w:rPr>
      <w:caps w:val="0"/>
      <w:smallCaps w:val="0"/>
    </w:rPr>
  </w:style>
  <w:style w:type="character" w:styleId="WW8Num2z1" w:customStyle="1">
    <w:name w:val="WW8Num2z1"/>
    <w:rsid w:val="00B41C20"/>
  </w:style>
  <w:style w:type="character" w:styleId="WW8Num3z0" w:customStyle="1">
    <w:name w:val="WW8Num3z0"/>
    <w:rsid w:val="00B41C20"/>
    <w:rPr>
      <w:rFonts w:ascii="Symbol" w:hAnsi="Symbol" w:cs="OpenSymbol"/>
    </w:rPr>
  </w:style>
  <w:style w:type="character" w:styleId="WW8Num3z1" w:customStyle="1">
    <w:name w:val="WW8Num3z1"/>
    <w:rsid w:val="00B41C20"/>
    <w:rPr>
      <w:rFonts w:ascii="OpenSymbol" w:hAnsi="OpenSymbol" w:cs="OpenSymbol"/>
    </w:rPr>
  </w:style>
  <w:style w:type="character" w:styleId="WW8Num4z0" w:customStyle="1">
    <w:name w:val="WW8Num4z0"/>
    <w:rsid w:val="00B41C20"/>
    <w:rPr>
      <w:rFonts w:ascii="Symbol" w:hAnsi="Symbol" w:cs="OpenSymbol"/>
    </w:rPr>
  </w:style>
  <w:style w:type="character" w:styleId="WW8Num4z1" w:customStyle="1">
    <w:name w:val="WW8Num4z1"/>
    <w:rsid w:val="00B41C20"/>
    <w:rPr>
      <w:rFonts w:ascii="OpenSymbol" w:hAnsi="OpenSymbol" w:cs="OpenSymbol"/>
    </w:rPr>
  </w:style>
  <w:style w:type="character" w:styleId="WW8Num5z0" w:customStyle="1">
    <w:name w:val="WW8Num5z0"/>
    <w:rsid w:val="00B41C20"/>
    <w:rPr>
      <w:rFonts w:ascii="Symbol" w:hAnsi="Symbol" w:cs="OpenSymbol"/>
    </w:rPr>
  </w:style>
  <w:style w:type="character" w:styleId="WW8Num5z1" w:customStyle="1">
    <w:name w:val="WW8Num5z1"/>
    <w:rsid w:val="00B41C20"/>
    <w:rPr>
      <w:rFonts w:ascii="OpenSymbol" w:hAnsi="OpenSymbol" w:cs="OpenSymbol"/>
    </w:rPr>
  </w:style>
  <w:style w:type="character" w:styleId="WW8Num6z0" w:customStyle="1">
    <w:name w:val="WW8Num6z0"/>
    <w:rsid w:val="00B41C20"/>
    <w:rPr>
      <w:rFonts w:ascii="Symbol" w:hAnsi="Symbol" w:cs="OpenSymbol"/>
    </w:rPr>
  </w:style>
  <w:style w:type="character" w:styleId="WW8Num6z1" w:customStyle="1">
    <w:name w:val="WW8Num6z1"/>
    <w:rsid w:val="00B41C20"/>
    <w:rPr>
      <w:rFonts w:ascii="OpenSymbol" w:hAnsi="OpenSymbol" w:cs="OpenSymbol"/>
    </w:rPr>
  </w:style>
  <w:style w:type="character" w:styleId="WW8Num7z0" w:customStyle="1">
    <w:name w:val="WW8Num7z0"/>
    <w:rsid w:val="00B41C20"/>
    <w:rPr>
      <w:rFonts w:ascii="Symbol" w:hAnsi="Symbol" w:cs="OpenSymbol"/>
    </w:rPr>
  </w:style>
  <w:style w:type="character" w:styleId="WW8Num7z1" w:customStyle="1">
    <w:name w:val="WW8Num7z1"/>
    <w:rsid w:val="00B41C20"/>
    <w:rPr>
      <w:rFonts w:ascii="OpenSymbol" w:hAnsi="OpenSymbol" w:cs="OpenSymbol"/>
    </w:rPr>
  </w:style>
  <w:style w:type="character" w:styleId="WW8Num8z0" w:customStyle="1">
    <w:name w:val="WW8Num8z0"/>
    <w:rsid w:val="00B41C20"/>
    <w:rPr>
      <w:rFonts w:ascii="Symbol" w:hAnsi="Symbol" w:cs="OpenSymbol"/>
    </w:rPr>
  </w:style>
  <w:style w:type="character" w:styleId="WW8Num8z1" w:customStyle="1">
    <w:name w:val="WW8Num8z1"/>
    <w:rsid w:val="00B41C20"/>
    <w:rPr>
      <w:rFonts w:ascii="OpenSymbol" w:hAnsi="OpenSymbol" w:cs="OpenSymbol"/>
    </w:rPr>
  </w:style>
  <w:style w:type="character" w:styleId="WW8Num9z0" w:customStyle="1">
    <w:name w:val="WW8Num9z0"/>
    <w:rsid w:val="00B41C20"/>
    <w:rPr>
      <w:rFonts w:ascii="Symbol" w:hAnsi="Symbol" w:cs="OpenSymbol"/>
    </w:rPr>
  </w:style>
  <w:style w:type="character" w:styleId="WW8Num9z1" w:customStyle="1">
    <w:name w:val="WW8Num9z1"/>
    <w:rsid w:val="00B41C20"/>
    <w:rPr>
      <w:rFonts w:ascii="OpenSymbol" w:hAnsi="OpenSymbol" w:cs="OpenSymbol"/>
    </w:rPr>
  </w:style>
  <w:style w:type="character" w:styleId="WW8Num10z0" w:customStyle="1">
    <w:name w:val="WW8Num10z0"/>
    <w:rsid w:val="00B41C20"/>
    <w:rPr>
      <w:rFonts w:ascii="Symbol" w:hAnsi="Symbol" w:cs="OpenSymbol"/>
    </w:rPr>
  </w:style>
  <w:style w:type="character" w:styleId="WW8Num10z1" w:customStyle="1">
    <w:name w:val="WW8Num10z1"/>
    <w:rsid w:val="00B41C20"/>
    <w:rPr>
      <w:rFonts w:ascii="OpenSymbol" w:hAnsi="OpenSymbol" w:cs="OpenSymbol"/>
    </w:rPr>
  </w:style>
  <w:style w:type="character" w:styleId="WW8Num2z2" w:customStyle="1">
    <w:name w:val="WW8Num2z2"/>
    <w:rsid w:val="00B41C20"/>
  </w:style>
  <w:style w:type="character" w:styleId="WW8Num2z3" w:customStyle="1">
    <w:name w:val="WW8Num2z3"/>
    <w:rsid w:val="00B41C20"/>
  </w:style>
  <w:style w:type="character" w:styleId="WW8Num2z4" w:customStyle="1">
    <w:name w:val="WW8Num2z4"/>
    <w:rsid w:val="00B41C20"/>
  </w:style>
  <w:style w:type="character" w:styleId="WW8Num2z5" w:customStyle="1">
    <w:name w:val="WW8Num2z5"/>
    <w:rsid w:val="00B41C20"/>
  </w:style>
  <w:style w:type="character" w:styleId="WW8Num2z6" w:customStyle="1">
    <w:name w:val="WW8Num2z6"/>
    <w:rsid w:val="00B41C20"/>
  </w:style>
  <w:style w:type="character" w:styleId="WW8Num2z7" w:customStyle="1">
    <w:name w:val="WW8Num2z7"/>
    <w:rsid w:val="00B41C20"/>
  </w:style>
  <w:style w:type="character" w:styleId="WW8Num2z8" w:customStyle="1">
    <w:name w:val="WW8Num2z8"/>
    <w:rsid w:val="00B41C20"/>
  </w:style>
  <w:style w:type="character" w:styleId="HeaderChar" w:customStyle="1">
    <w:name w:val="Header Char"/>
    <w:basedOn w:val="DefaultParagraphFont"/>
    <w:rsid w:val="00B41C20"/>
  </w:style>
  <w:style w:type="character" w:styleId="FooterChar" w:customStyle="1">
    <w:name w:val="Footer Char"/>
    <w:basedOn w:val="DefaultParagraphFont"/>
    <w:uiPriority w:val="99"/>
    <w:rsid w:val="00B41C20"/>
  </w:style>
  <w:style w:type="character" w:styleId="Heading1Char" w:customStyle="1">
    <w:name w:val="Heading 1 Char"/>
    <w:rsid w:val="00B41C20"/>
    <w:rPr>
      <w:rFonts w:ascii="Times New Roman" w:hAnsi="Times New Roman" w:eastAsia="Times New Roman" w:cs="Times New Roman"/>
      <w:b/>
      <w:bCs/>
      <w:sz w:val="28"/>
      <w:szCs w:val="28"/>
    </w:rPr>
  </w:style>
  <w:style w:type="character" w:styleId="Heading2Char" w:customStyle="1">
    <w:name w:val="Heading 2 Char"/>
    <w:rsid w:val="00B41C20"/>
    <w:rPr>
      <w:rFonts w:ascii="Times New Roman" w:hAnsi="Times New Roman" w:eastAsia="Times New Roman" w:cs="Times New Roman"/>
      <w:bCs/>
      <w:sz w:val="24"/>
      <w:szCs w:val="26"/>
      <w:u w:val="single"/>
    </w:rPr>
  </w:style>
  <w:style w:type="character" w:styleId="NumberingSymbols" w:customStyle="1">
    <w:name w:val="Numbering Symbols"/>
    <w:rsid w:val="00B41C20"/>
  </w:style>
  <w:style w:type="character" w:styleId="Hyperlink">
    <w:name w:val="Hyperlink"/>
    <w:rsid w:val="00B41C20"/>
    <w:rPr>
      <w:color w:val="000080"/>
      <w:u w:val="single"/>
    </w:rPr>
  </w:style>
  <w:style w:type="character" w:styleId="Bullets" w:customStyle="1">
    <w:name w:val="Bullets"/>
    <w:rsid w:val="00B41C20"/>
    <w:rPr>
      <w:rFonts w:ascii="OpenSymbol" w:hAnsi="OpenSymbol" w:eastAsia="OpenSymbol" w:cs="OpenSymbol"/>
    </w:rPr>
  </w:style>
  <w:style w:type="paragraph" w:styleId="Heading" w:customStyle="1">
    <w:name w:val="Heading"/>
    <w:basedOn w:val="Normal"/>
    <w:next w:val="BodyText"/>
    <w:rsid w:val="00B41C20"/>
    <w:pPr>
      <w:keepNext/>
      <w:spacing w:before="240" w:after="120"/>
    </w:pPr>
    <w:rPr>
      <w:rFonts w:eastAsia="Droid Sans" w:cs="DejaVu Sans"/>
      <w:sz w:val="28"/>
      <w:szCs w:val="28"/>
    </w:rPr>
  </w:style>
  <w:style w:type="paragraph" w:styleId="BodyText">
    <w:name w:val="Body Text"/>
    <w:basedOn w:val="Normal"/>
    <w:rsid w:val="00B41C20"/>
    <w:rPr>
      <w:color w:val="000000"/>
      <w:lang w:val="en-GB"/>
    </w:rPr>
  </w:style>
  <w:style w:type="paragraph" w:styleId="List">
    <w:name w:val="List"/>
    <w:basedOn w:val="BodyText"/>
    <w:rsid w:val="00B41C20"/>
    <w:rPr>
      <w:rFonts w:cs="DejaVu Sans"/>
    </w:rPr>
  </w:style>
  <w:style w:type="paragraph" w:styleId="Caption">
    <w:name w:val="caption"/>
    <w:basedOn w:val="Normal"/>
    <w:qFormat/>
    <w:rsid w:val="00B41C20"/>
    <w:pPr>
      <w:suppressLineNumbers/>
      <w:spacing w:before="120" w:after="120"/>
    </w:pPr>
    <w:rPr>
      <w:rFonts w:cs="DejaVu Sans"/>
      <w:i/>
      <w:iCs/>
      <w:szCs w:val="24"/>
    </w:rPr>
  </w:style>
  <w:style w:type="paragraph" w:styleId="Index" w:customStyle="1">
    <w:name w:val="Index"/>
    <w:basedOn w:val="Normal"/>
    <w:rsid w:val="00B41C20"/>
    <w:pPr>
      <w:suppressLineNumbers/>
    </w:pPr>
    <w:rPr>
      <w:rFonts w:cs="DejaVu Sans"/>
    </w:rPr>
  </w:style>
  <w:style w:type="paragraph" w:styleId="Header">
    <w:name w:val="header"/>
    <w:basedOn w:val="Normal"/>
    <w:rsid w:val="00B41C20"/>
    <w:pPr>
      <w:tabs>
        <w:tab w:val="center" w:pos="4680"/>
        <w:tab w:val="right" w:pos="9360"/>
      </w:tabs>
      <w:spacing w:line="240" w:lineRule="auto"/>
    </w:pPr>
  </w:style>
  <w:style w:type="paragraph" w:styleId="Footer">
    <w:name w:val="footer"/>
    <w:basedOn w:val="Normal"/>
    <w:uiPriority w:val="99"/>
    <w:rsid w:val="00B41C20"/>
    <w:pPr>
      <w:tabs>
        <w:tab w:val="center" w:pos="4680"/>
        <w:tab w:val="right" w:pos="9360"/>
      </w:tabs>
      <w:spacing w:line="240" w:lineRule="auto"/>
    </w:pPr>
  </w:style>
  <w:style w:type="paragraph" w:styleId="TableContents" w:customStyle="1">
    <w:name w:val="Table Contents"/>
    <w:basedOn w:val="Normal"/>
    <w:rsid w:val="00B41C20"/>
    <w:pPr>
      <w:suppressLineNumbers/>
    </w:pPr>
  </w:style>
  <w:style w:type="paragraph" w:styleId="TableHeading" w:customStyle="1">
    <w:name w:val="Table Heading"/>
    <w:basedOn w:val="TableContents"/>
    <w:rsid w:val="00B41C20"/>
    <w:pPr>
      <w:jc w:val="center"/>
    </w:pPr>
    <w:rPr>
      <w:b/>
      <w:bCs/>
    </w:rPr>
  </w:style>
  <w:style w:type="paragraph" w:styleId="ContentsHeading" w:customStyle="1">
    <w:name w:val="Contents Heading"/>
    <w:basedOn w:val="Heading"/>
    <w:rsid w:val="00B41C20"/>
    <w:pPr>
      <w:suppressLineNumbers/>
    </w:pPr>
    <w:rPr>
      <w:b/>
      <w:bCs/>
      <w:sz w:val="32"/>
      <w:szCs w:val="32"/>
    </w:rPr>
  </w:style>
  <w:style w:type="paragraph" w:styleId="TOC1">
    <w:name w:val="toc 1"/>
    <w:basedOn w:val="Index"/>
    <w:uiPriority w:val="39"/>
    <w:rsid w:val="00B41C20"/>
    <w:pPr>
      <w:tabs>
        <w:tab w:val="right" w:leader="dot" w:pos="9360"/>
      </w:tabs>
    </w:pPr>
  </w:style>
  <w:style w:type="paragraph" w:styleId="TOC2">
    <w:name w:val="toc 2"/>
    <w:basedOn w:val="Normal"/>
    <w:next w:val="Normal"/>
    <w:autoRedefine/>
    <w:uiPriority w:val="39"/>
    <w:unhideWhenUsed/>
    <w:rsid w:val="00202945"/>
    <w:pPr>
      <w:ind w:left="240"/>
    </w:pPr>
  </w:style>
  <w:style w:type="character" w:styleId="CommentReference">
    <w:name w:val="annotation reference"/>
    <w:uiPriority w:val="99"/>
    <w:semiHidden/>
    <w:unhideWhenUsed/>
    <w:rsid w:val="00191A51"/>
    <w:rPr>
      <w:sz w:val="16"/>
      <w:szCs w:val="16"/>
    </w:rPr>
  </w:style>
  <w:style w:type="paragraph" w:styleId="CommentText">
    <w:name w:val="annotation text"/>
    <w:basedOn w:val="Normal"/>
    <w:link w:val="CommentTextChar"/>
    <w:uiPriority w:val="99"/>
    <w:semiHidden/>
    <w:unhideWhenUsed/>
    <w:rsid w:val="00191A51"/>
    <w:rPr>
      <w:sz w:val="20"/>
      <w:szCs w:val="20"/>
    </w:rPr>
  </w:style>
  <w:style w:type="character" w:styleId="CommentTextChar" w:customStyle="1">
    <w:name w:val="Comment Text Char"/>
    <w:link w:val="CommentText"/>
    <w:uiPriority w:val="99"/>
    <w:semiHidden/>
    <w:rsid w:val="00191A51"/>
    <w:rPr>
      <w:rFonts w:eastAsia="Calibri"/>
      <w:lang w:eastAsia="ar-SA"/>
    </w:rPr>
  </w:style>
  <w:style w:type="paragraph" w:styleId="CommentSubject">
    <w:name w:val="annotation subject"/>
    <w:basedOn w:val="CommentText"/>
    <w:next w:val="CommentText"/>
    <w:link w:val="CommentSubjectChar"/>
    <w:uiPriority w:val="99"/>
    <w:semiHidden/>
    <w:unhideWhenUsed/>
    <w:rsid w:val="00191A51"/>
    <w:rPr>
      <w:b/>
      <w:bCs/>
    </w:rPr>
  </w:style>
  <w:style w:type="character" w:styleId="CommentSubjectChar" w:customStyle="1">
    <w:name w:val="Comment Subject Char"/>
    <w:link w:val="CommentSubject"/>
    <w:uiPriority w:val="99"/>
    <w:semiHidden/>
    <w:rsid w:val="00191A51"/>
    <w:rPr>
      <w:rFonts w:eastAsia="Calibri"/>
      <w:b/>
      <w:bCs/>
      <w:lang w:eastAsia="ar-SA"/>
    </w:rPr>
  </w:style>
  <w:style w:type="paragraph" w:styleId="BalloonText">
    <w:name w:val="Balloon Text"/>
    <w:basedOn w:val="Normal"/>
    <w:link w:val="BalloonTextChar"/>
    <w:uiPriority w:val="99"/>
    <w:semiHidden/>
    <w:unhideWhenUsed/>
    <w:rsid w:val="00191A51"/>
    <w:pPr>
      <w:spacing w:line="240" w:lineRule="auto"/>
    </w:pPr>
    <w:rPr>
      <w:rFonts w:ascii="Segoe UI" w:hAnsi="Segoe UI" w:cs="Segoe UI"/>
      <w:sz w:val="18"/>
      <w:szCs w:val="18"/>
    </w:rPr>
  </w:style>
  <w:style w:type="character" w:styleId="BalloonTextChar" w:customStyle="1">
    <w:name w:val="Balloon Text Char"/>
    <w:link w:val="BalloonText"/>
    <w:uiPriority w:val="99"/>
    <w:semiHidden/>
    <w:rsid w:val="00191A51"/>
    <w:rPr>
      <w:rFonts w:ascii="Segoe UI" w:hAnsi="Segoe UI" w:eastAsia="Calibri" w:cs="Segoe UI"/>
      <w:sz w:val="18"/>
      <w:szCs w:val="18"/>
      <w:lang w:eastAsia="ar-SA"/>
    </w:rPr>
  </w:style>
  <w:style w:type="paragraph" w:styleId="Notes-NoBold" w:customStyle="1">
    <w:name w:val="Notes - No Bold"/>
    <w:basedOn w:val="Normal"/>
    <w:qFormat/>
    <w:rsid w:val="00CE6B83"/>
    <w:pPr>
      <w:suppressAutoHyphens w:val="0"/>
      <w:spacing w:after="120" w:line="240" w:lineRule="auto"/>
      <w:contextualSpacing/>
      <w:jc w:val="left"/>
    </w:pPr>
    <w:rPr>
      <w:rFonts w:ascii="Open Sans" w:hAnsi="Open Sans" w:eastAsia="Tahoma"/>
      <w:sz w:val="18"/>
      <w:szCs w:val="24"/>
      <w:lang w:val="en-GB" w:eastAsia="en-US"/>
    </w:rPr>
  </w:style>
  <w:style w:type="paragraph" w:styleId="PlainText">
    <w:name w:val="Plain Text"/>
    <w:basedOn w:val="Normal"/>
    <w:link w:val="PlainTextChar"/>
    <w:semiHidden/>
    <w:unhideWhenUsed/>
    <w:rsid w:val="00C23B1B"/>
    <w:pPr>
      <w:suppressAutoHyphens w:val="0"/>
      <w:spacing w:line="240" w:lineRule="auto"/>
      <w:jc w:val="left"/>
    </w:pPr>
    <w:rPr>
      <w:rFonts w:ascii="Courier New" w:hAnsi="Courier New" w:eastAsia="Times New Roman"/>
      <w:sz w:val="20"/>
      <w:szCs w:val="20"/>
      <w:lang w:val="en-GB" w:eastAsia="en-GB"/>
    </w:rPr>
  </w:style>
  <w:style w:type="character" w:styleId="PlainTextChar" w:customStyle="1">
    <w:name w:val="Plain Text Char"/>
    <w:link w:val="PlainText"/>
    <w:semiHidden/>
    <w:rsid w:val="00C23B1B"/>
    <w:rPr>
      <w:rFonts w:ascii="Courier New" w:hAnsi="Courier New"/>
      <w:lang w:val="en-GB" w:eastAsia="en-GB"/>
    </w:rPr>
  </w:style>
  <w:style w:type="character" w:styleId="UnresolvedMention1" w:customStyle="1">
    <w:name w:val="Unresolved Mention1"/>
    <w:uiPriority w:val="99"/>
    <w:semiHidden/>
    <w:unhideWhenUsed/>
    <w:rsid w:val="006B1CE7"/>
    <w:rPr>
      <w:color w:val="605E5C"/>
      <w:shd w:val="clear" w:color="auto" w:fill="E1DFDD"/>
    </w:rPr>
  </w:style>
  <w:style w:type="table" w:styleId="TableGrid">
    <w:name w:val="Table Grid"/>
    <w:basedOn w:val="TableNormal"/>
    <w:uiPriority w:val="39"/>
    <w:rsid w:val="007345D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UnresolvedMention" w:customStyle="1">
    <w:name w:val="Unresolved Mention"/>
    <w:basedOn w:val="DefaultParagraphFont"/>
    <w:uiPriority w:val="99"/>
    <w:semiHidden/>
    <w:unhideWhenUsed/>
    <w:rsid w:val="00A95FDA"/>
    <w:rPr>
      <w:color w:val="605E5C"/>
      <w:shd w:val="clear" w:color="auto" w:fill="E1DFDD"/>
    </w:rPr>
  </w:style>
  <w:style w:type="character" w:styleId="FollowedHyperlink">
    <w:name w:val="FollowedHyperlink"/>
    <w:basedOn w:val="DefaultParagraphFont"/>
    <w:uiPriority w:val="99"/>
    <w:semiHidden/>
    <w:unhideWhenUsed/>
    <w:rsid w:val="005A36A8"/>
    <w:rPr>
      <w:color w:val="800080" w:themeColor="followedHyperlink"/>
      <w:u w:val="single"/>
    </w:rPr>
  </w:style>
  <w:style w:type="paragraph" w:styleId="ListParagraph">
    <w:name w:val="List Paragraph"/>
    <w:basedOn w:val="Normal"/>
    <w:uiPriority w:val="34"/>
    <w:qFormat/>
    <w:rsid w:val="0054692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0d358503163c468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957cde4-a3db-4b39-a8a3-7194d90cc22a}"/>
      </w:docPartPr>
      <w:docPartBody>
        <w:p w14:paraId="0FBA29D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8E6B-8AFC-4DF3-8902-6231BFBF54C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Alin Carare</lastModifiedBy>
  <revision>4</revision>
  <lastPrinted>1899-12-31T18:30:00.0000000Z</lastPrinted>
  <dcterms:created xsi:type="dcterms:W3CDTF">2023-07-13T11:01:00.0000000Z</dcterms:created>
  <dcterms:modified xsi:type="dcterms:W3CDTF">2023-07-19T18:51:41.1578772Z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c9d84e498a1e0796d633afb803a8b4ed941a9d8d38285a22b432d5622ff4968c</vt:lpwstr>
  </property>
</Properties>
</file>