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F77DC" w14:textId="77777777" w:rsidR="004F0D88" w:rsidRPr="005B7DE8" w:rsidRDefault="001B51E7" w:rsidP="005B7DE8">
      <w:pPr>
        <w:pStyle w:val="Title"/>
        <w:spacing w:line="360" w:lineRule="auto"/>
        <w:ind w:firstLine="720"/>
        <w:jc w:val="center"/>
        <w:rPr>
          <w:rFonts w:ascii="Times New Roman" w:hAnsi="Times New Roman" w:cs="Times New Roman"/>
          <w:color w:val="002060"/>
          <w:sz w:val="52"/>
          <w:szCs w:val="24"/>
        </w:rPr>
      </w:pPr>
      <w:r w:rsidRPr="005B7DE8">
        <w:rPr>
          <w:rFonts w:ascii="Times New Roman" w:hAnsi="Times New Roman" w:cs="Times New Roman"/>
          <w:color w:val="002060"/>
          <w:sz w:val="52"/>
          <w:szCs w:val="24"/>
        </w:rPr>
        <w:t xml:space="preserve">Reflective </w:t>
      </w:r>
      <w:r w:rsidR="00D86917" w:rsidRPr="005B7DE8">
        <w:rPr>
          <w:rFonts w:ascii="Times New Roman" w:hAnsi="Times New Roman" w:cs="Times New Roman"/>
          <w:color w:val="002060"/>
          <w:sz w:val="52"/>
          <w:szCs w:val="24"/>
        </w:rPr>
        <w:t>Report</w:t>
      </w:r>
    </w:p>
    <w:p w14:paraId="2EE5FAEE" w14:textId="77777777" w:rsidR="005565D5" w:rsidRPr="005B7DE8" w:rsidRDefault="005565D5" w:rsidP="005B7DE8">
      <w:pPr>
        <w:spacing w:line="360" w:lineRule="auto"/>
        <w:jc w:val="both"/>
        <w:rPr>
          <w:rFonts w:ascii="Times New Roman" w:hAnsi="Times New Roman" w:cs="Times New Roman"/>
          <w:b/>
          <w:sz w:val="24"/>
          <w:szCs w:val="24"/>
        </w:rPr>
      </w:pPr>
    </w:p>
    <w:p w14:paraId="47D8454B" w14:textId="77777777" w:rsidR="005565D5" w:rsidRPr="005B7DE8" w:rsidRDefault="005565D5" w:rsidP="005B7DE8">
      <w:pPr>
        <w:spacing w:line="360" w:lineRule="auto"/>
        <w:jc w:val="both"/>
        <w:rPr>
          <w:rFonts w:ascii="Times New Roman" w:hAnsi="Times New Roman" w:cs="Times New Roman"/>
          <w:b/>
          <w:sz w:val="24"/>
          <w:szCs w:val="24"/>
        </w:rPr>
      </w:pPr>
    </w:p>
    <w:p w14:paraId="4EE71700" w14:textId="77777777" w:rsidR="005565D5" w:rsidRPr="005B7DE8" w:rsidRDefault="005565D5" w:rsidP="005B7DE8">
      <w:pPr>
        <w:spacing w:line="360" w:lineRule="auto"/>
        <w:jc w:val="both"/>
        <w:rPr>
          <w:rFonts w:ascii="Times New Roman" w:hAnsi="Times New Roman" w:cs="Times New Roman"/>
          <w:b/>
          <w:sz w:val="24"/>
          <w:szCs w:val="24"/>
        </w:rPr>
      </w:pPr>
    </w:p>
    <w:p w14:paraId="126A4327" w14:textId="77777777" w:rsidR="005565D5" w:rsidRPr="005B7DE8" w:rsidRDefault="005565D5" w:rsidP="005B7DE8">
      <w:pPr>
        <w:spacing w:line="360" w:lineRule="auto"/>
        <w:jc w:val="both"/>
        <w:rPr>
          <w:rFonts w:ascii="Times New Roman" w:hAnsi="Times New Roman" w:cs="Times New Roman"/>
          <w:b/>
          <w:sz w:val="24"/>
          <w:szCs w:val="24"/>
        </w:rPr>
      </w:pPr>
    </w:p>
    <w:p w14:paraId="119EF514" w14:textId="77777777" w:rsidR="005565D5" w:rsidRPr="005B7DE8" w:rsidRDefault="005565D5" w:rsidP="005B7DE8">
      <w:pPr>
        <w:spacing w:line="360" w:lineRule="auto"/>
        <w:jc w:val="both"/>
        <w:rPr>
          <w:rFonts w:ascii="Times New Roman" w:hAnsi="Times New Roman" w:cs="Times New Roman"/>
          <w:b/>
          <w:sz w:val="24"/>
          <w:szCs w:val="24"/>
        </w:rPr>
      </w:pPr>
    </w:p>
    <w:p w14:paraId="1A2CC5CD" w14:textId="77777777" w:rsidR="00BF77B3"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1366755506"/>
        <w:docPartObj>
          <w:docPartGallery w:val="Table of Contents"/>
          <w:docPartUnique/>
        </w:docPartObj>
      </w:sdtPr>
      <w:sdtEndPr>
        <w:rPr>
          <w:b/>
          <w:bCs/>
          <w:noProof/>
        </w:rPr>
      </w:sdtEndPr>
      <w:sdtContent>
        <w:p w14:paraId="42AD1287" w14:textId="77777777" w:rsidR="005B7DE8" w:rsidRPr="005B7DE8" w:rsidRDefault="005B7DE8" w:rsidP="005B7DE8">
          <w:pPr>
            <w:pStyle w:val="TOCHeading"/>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Contents</w:t>
          </w:r>
        </w:p>
        <w:p w14:paraId="04ACA2B5" w14:textId="77777777" w:rsidR="005B7DE8" w:rsidRPr="005B7DE8" w:rsidRDefault="005B7DE8" w:rsidP="005B7DE8">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5B7DE8">
            <w:rPr>
              <w:rFonts w:ascii="Times New Roman" w:hAnsi="Times New Roman" w:cs="Times New Roman"/>
              <w:sz w:val="24"/>
              <w:szCs w:val="24"/>
            </w:rPr>
            <w:fldChar w:fldCharType="begin"/>
          </w:r>
          <w:r w:rsidRPr="005B7DE8">
            <w:rPr>
              <w:rFonts w:ascii="Times New Roman" w:hAnsi="Times New Roman" w:cs="Times New Roman"/>
              <w:sz w:val="24"/>
              <w:szCs w:val="24"/>
            </w:rPr>
            <w:instrText xml:space="preserve"> TOC \o "1-3" \h \z \u </w:instrText>
          </w:r>
          <w:r w:rsidRPr="005B7DE8">
            <w:rPr>
              <w:rFonts w:ascii="Times New Roman" w:hAnsi="Times New Roman" w:cs="Times New Roman"/>
              <w:sz w:val="24"/>
              <w:szCs w:val="24"/>
            </w:rPr>
            <w:fldChar w:fldCharType="separate"/>
          </w:r>
          <w:hyperlink w:anchor="_Toc202615647" w:history="1">
            <w:r w:rsidRPr="005B7DE8">
              <w:rPr>
                <w:rStyle w:val="Hyperlink"/>
                <w:rFonts w:ascii="Times New Roman" w:hAnsi="Times New Roman" w:cs="Times New Roman"/>
                <w:b/>
                <w:noProof/>
                <w:sz w:val="24"/>
                <w:szCs w:val="24"/>
              </w:rPr>
              <w:t>Introduction</w:t>
            </w:r>
            <w:r w:rsidRPr="005B7DE8">
              <w:rPr>
                <w:rFonts w:ascii="Times New Roman" w:hAnsi="Times New Roman" w:cs="Times New Roman"/>
                <w:noProof/>
                <w:webHidden/>
                <w:sz w:val="24"/>
                <w:szCs w:val="24"/>
              </w:rPr>
              <w:tab/>
            </w:r>
            <w:r w:rsidRPr="005B7DE8">
              <w:rPr>
                <w:rFonts w:ascii="Times New Roman" w:hAnsi="Times New Roman" w:cs="Times New Roman"/>
                <w:noProof/>
                <w:webHidden/>
                <w:sz w:val="24"/>
                <w:szCs w:val="24"/>
              </w:rPr>
              <w:fldChar w:fldCharType="begin"/>
            </w:r>
            <w:r w:rsidRPr="005B7DE8">
              <w:rPr>
                <w:rFonts w:ascii="Times New Roman" w:hAnsi="Times New Roman" w:cs="Times New Roman"/>
                <w:noProof/>
                <w:webHidden/>
                <w:sz w:val="24"/>
                <w:szCs w:val="24"/>
              </w:rPr>
              <w:instrText xml:space="preserve"> PAGEREF _Toc202615647 \h </w:instrText>
            </w:r>
            <w:r w:rsidRPr="005B7DE8">
              <w:rPr>
                <w:rFonts w:ascii="Times New Roman" w:hAnsi="Times New Roman" w:cs="Times New Roman"/>
                <w:noProof/>
                <w:webHidden/>
                <w:sz w:val="24"/>
                <w:szCs w:val="24"/>
              </w:rPr>
            </w:r>
            <w:r w:rsidRPr="005B7DE8">
              <w:rPr>
                <w:rFonts w:ascii="Times New Roman" w:hAnsi="Times New Roman" w:cs="Times New Roman"/>
                <w:noProof/>
                <w:webHidden/>
                <w:sz w:val="24"/>
                <w:szCs w:val="24"/>
              </w:rPr>
              <w:fldChar w:fldCharType="separate"/>
            </w:r>
            <w:r w:rsidRPr="005B7DE8">
              <w:rPr>
                <w:rFonts w:ascii="Times New Roman" w:hAnsi="Times New Roman" w:cs="Times New Roman"/>
                <w:noProof/>
                <w:webHidden/>
                <w:sz w:val="24"/>
                <w:szCs w:val="24"/>
              </w:rPr>
              <w:t>3</w:t>
            </w:r>
            <w:r w:rsidRPr="005B7DE8">
              <w:rPr>
                <w:rFonts w:ascii="Times New Roman" w:hAnsi="Times New Roman" w:cs="Times New Roman"/>
                <w:noProof/>
                <w:webHidden/>
                <w:sz w:val="24"/>
                <w:szCs w:val="24"/>
              </w:rPr>
              <w:fldChar w:fldCharType="end"/>
            </w:r>
          </w:hyperlink>
        </w:p>
        <w:p w14:paraId="6DEAAF2D" w14:textId="77777777" w:rsidR="005B7DE8" w:rsidRPr="005B7DE8" w:rsidRDefault="005B7DE8" w:rsidP="005B7DE8">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02615648" w:history="1">
            <w:r w:rsidRPr="005B7DE8">
              <w:rPr>
                <w:rStyle w:val="Hyperlink"/>
                <w:rFonts w:ascii="Times New Roman" w:hAnsi="Times New Roman" w:cs="Times New Roman"/>
                <w:b/>
                <w:noProof/>
                <w:sz w:val="24"/>
                <w:szCs w:val="24"/>
              </w:rPr>
              <w:t>Description of Experiences</w:t>
            </w:r>
            <w:r w:rsidRPr="005B7DE8">
              <w:rPr>
                <w:rFonts w:ascii="Times New Roman" w:hAnsi="Times New Roman" w:cs="Times New Roman"/>
                <w:noProof/>
                <w:webHidden/>
                <w:sz w:val="24"/>
                <w:szCs w:val="24"/>
              </w:rPr>
              <w:tab/>
            </w:r>
            <w:r w:rsidRPr="005B7DE8">
              <w:rPr>
                <w:rFonts w:ascii="Times New Roman" w:hAnsi="Times New Roman" w:cs="Times New Roman"/>
                <w:noProof/>
                <w:webHidden/>
                <w:sz w:val="24"/>
                <w:szCs w:val="24"/>
              </w:rPr>
              <w:fldChar w:fldCharType="begin"/>
            </w:r>
            <w:r w:rsidRPr="005B7DE8">
              <w:rPr>
                <w:rFonts w:ascii="Times New Roman" w:hAnsi="Times New Roman" w:cs="Times New Roman"/>
                <w:noProof/>
                <w:webHidden/>
                <w:sz w:val="24"/>
                <w:szCs w:val="24"/>
              </w:rPr>
              <w:instrText xml:space="preserve"> PAGEREF _Toc202615648 \h </w:instrText>
            </w:r>
            <w:r w:rsidRPr="005B7DE8">
              <w:rPr>
                <w:rFonts w:ascii="Times New Roman" w:hAnsi="Times New Roman" w:cs="Times New Roman"/>
                <w:noProof/>
                <w:webHidden/>
                <w:sz w:val="24"/>
                <w:szCs w:val="24"/>
              </w:rPr>
            </w:r>
            <w:r w:rsidRPr="005B7DE8">
              <w:rPr>
                <w:rFonts w:ascii="Times New Roman" w:hAnsi="Times New Roman" w:cs="Times New Roman"/>
                <w:noProof/>
                <w:webHidden/>
                <w:sz w:val="24"/>
                <w:szCs w:val="24"/>
              </w:rPr>
              <w:fldChar w:fldCharType="separate"/>
            </w:r>
            <w:r w:rsidRPr="005B7DE8">
              <w:rPr>
                <w:rFonts w:ascii="Times New Roman" w:hAnsi="Times New Roman" w:cs="Times New Roman"/>
                <w:noProof/>
                <w:webHidden/>
                <w:sz w:val="24"/>
                <w:szCs w:val="24"/>
              </w:rPr>
              <w:t>3</w:t>
            </w:r>
            <w:r w:rsidRPr="005B7DE8">
              <w:rPr>
                <w:rFonts w:ascii="Times New Roman" w:hAnsi="Times New Roman" w:cs="Times New Roman"/>
                <w:noProof/>
                <w:webHidden/>
                <w:sz w:val="24"/>
                <w:szCs w:val="24"/>
              </w:rPr>
              <w:fldChar w:fldCharType="end"/>
            </w:r>
          </w:hyperlink>
        </w:p>
        <w:p w14:paraId="5F4F3EBE" w14:textId="77777777" w:rsidR="005B7DE8" w:rsidRPr="005B7DE8" w:rsidRDefault="005B7DE8" w:rsidP="005B7DE8">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02615649" w:history="1">
            <w:r w:rsidRPr="005B7DE8">
              <w:rPr>
                <w:rStyle w:val="Hyperlink"/>
                <w:rFonts w:ascii="Times New Roman" w:hAnsi="Times New Roman" w:cs="Times New Roman"/>
                <w:b/>
                <w:noProof/>
                <w:sz w:val="24"/>
                <w:szCs w:val="24"/>
              </w:rPr>
              <w:t>Analysis and Personal Reflection</w:t>
            </w:r>
            <w:r w:rsidRPr="005B7DE8">
              <w:rPr>
                <w:rFonts w:ascii="Times New Roman" w:hAnsi="Times New Roman" w:cs="Times New Roman"/>
                <w:noProof/>
                <w:webHidden/>
                <w:sz w:val="24"/>
                <w:szCs w:val="24"/>
              </w:rPr>
              <w:tab/>
            </w:r>
            <w:r w:rsidRPr="005B7DE8">
              <w:rPr>
                <w:rFonts w:ascii="Times New Roman" w:hAnsi="Times New Roman" w:cs="Times New Roman"/>
                <w:noProof/>
                <w:webHidden/>
                <w:sz w:val="24"/>
                <w:szCs w:val="24"/>
              </w:rPr>
              <w:fldChar w:fldCharType="begin"/>
            </w:r>
            <w:r w:rsidRPr="005B7DE8">
              <w:rPr>
                <w:rFonts w:ascii="Times New Roman" w:hAnsi="Times New Roman" w:cs="Times New Roman"/>
                <w:noProof/>
                <w:webHidden/>
                <w:sz w:val="24"/>
                <w:szCs w:val="24"/>
              </w:rPr>
              <w:instrText xml:space="preserve"> PAGEREF _Toc202615649 \h </w:instrText>
            </w:r>
            <w:r w:rsidRPr="005B7DE8">
              <w:rPr>
                <w:rFonts w:ascii="Times New Roman" w:hAnsi="Times New Roman" w:cs="Times New Roman"/>
                <w:noProof/>
                <w:webHidden/>
                <w:sz w:val="24"/>
                <w:szCs w:val="24"/>
              </w:rPr>
            </w:r>
            <w:r w:rsidRPr="005B7DE8">
              <w:rPr>
                <w:rFonts w:ascii="Times New Roman" w:hAnsi="Times New Roman" w:cs="Times New Roman"/>
                <w:noProof/>
                <w:webHidden/>
                <w:sz w:val="24"/>
                <w:szCs w:val="24"/>
              </w:rPr>
              <w:fldChar w:fldCharType="separate"/>
            </w:r>
            <w:r w:rsidRPr="005B7DE8">
              <w:rPr>
                <w:rFonts w:ascii="Times New Roman" w:hAnsi="Times New Roman" w:cs="Times New Roman"/>
                <w:noProof/>
                <w:webHidden/>
                <w:sz w:val="24"/>
                <w:szCs w:val="24"/>
              </w:rPr>
              <w:t>3</w:t>
            </w:r>
            <w:r w:rsidRPr="005B7DE8">
              <w:rPr>
                <w:rFonts w:ascii="Times New Roman" w:hAnsi="Times New Roman" w:cs="Times New Roman"/>
                <w:noProof/>
                <w:webHidden/>
                <w:sz w:val="24"/>
                <w:szCs w:val="24"/>
              </w:rPr>
              <w:fldChar w:fldCharType="end"/>
            </w:r>
          </w:hyperlink>
        </w:p>
        <w:p w14:paraId="7E26E05A" w14:textId="77777777" w:rsidR="005B7DE8" w:rsidRPr="005B7DE8" w:rsidRDefault="005B7DE8" w:rsidP="005B7DE8">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02615650" w:history="1">
            <w:r w:rsidRPr="005B7DE8">
              <w:rPr>
                <w:rStyle w:val="Hyperlink"/>
                <w:rFonts w:ascii="Times New Roman" w:hAnsi="Times New Roman" w:cs="Times New Roman"/>
                <w:b/>
                <w:noProof/>
                <w:sz w:val="24"/>
                <w:szCs w:val="24"/>
              </w:rPr>
              <w:t>Conclusion</w:t>
            </w:r>
            <w:r w:rsidRPr="005B7DE8">
              <w:rPr>
                <w:rFonts w:ascii="Times New Roman" w:hAnsi="Times New Roman" w:cs="Times New Roman"/>
                <w:noProof/>
                <w:webHidden/>
                <w:sz w:val="24"/>
                <w:szCs w:val="24"/>
              </w:rPr>
              <w:tab/>
            </w:r>
            <w:r w:rsidRPr="005B7DE8">
              <w:rPr>
                <w:rFonts w:ascii="Times New Roman" w:hAnsi="Times New Roman" w:cs="Times New Roman"/>
                <w:noProof/>
                <w:webHidden/>
                <w:sz w:val="24"/>
                <w:szCs w:val="24"/>
              </w:rPr>
              <w:fldChar w:fldCharType="begin"/>
            </w:r>
            <w:r w:rsidRPr="005B7DE8">
              <w:rPr>
                <w:rFonts w:ascii="Times New Roman" w:hAnsi="Times New Roman" w:cs="Times New Roman"/>
                <w:noProof/>
                <w:webHidden/>
                <w:sz w:val="24"/>
                <w:szCs w:val="24"/>
              </w:rPr>
              <w:instrText xml:space="preserve"> PAGEREF _Toc202615650 \h </w:instrText>
            </w:r>
            <w:r w:rsidRPr="005B7DE8">
              <w:rPr>
                <w:rFonts w:ascii="Times New Roman" w:hAnsi="Times New Roman" w:cs="Times New Roman"/>
                <w:noProof/>
                <w:webHidden/>
                <w:sz w:val="24"/>
                <w:szCs w:val="24"/>
              </w:rPr>
            </w:r>
            <w:r w:rsidRPr="005B7DE8">
              <w:rPr>
                <w:rFonts w:ascii="Times New Roman" w:hAnsi="Times New Roman" w:cs="Times New Roman"/>
                <w:noProof/>
                <w:webHidden/>
                <w:sz w:val="24"/>
                <w:szCs w:val="24"/>
              </w:rPr>
              <w:fldChar w:fldCharType="separate"/>
            </w:r>
            <w:r w:rsidRPr="005B7DE8">
              <w:rPr>
                <w:rFonts w:ascii="Times New Roman" w:hAnsi="Times New Roman" w:cs="Times New Roman"/>
                <w:noProof/>
                <w:webHidden/>
                <w:sz w:val="24"/>
                <w:szCs w:val="24"/>
              </w:rPr>
              <w:t>4</w:t>
            </w:r>
            <w:r w:rsidRPr="005B7DE8">
              <w:rPr>
                <w:rFonts w:ascii="Times New Roman" w:hAnsi="Times New Roman" w:cs="Times New Roman"/>
                <w:noProof/>
                <w:webHidden/>
                <w:sz w:val="24"/>
                <w:szCs w:val="24"/>
              </w:rPr>
              <w:fldChar w:fldCharType="end"/>
            </w:r>
          </w:hyperlink>
        </w:p>
        <w:p w14:paraId="3479DB07" w14:textId="77777777" w:rsidR="005B7DE8" w:rsidRPr="005B7DE8" w:rsidRDefault="005B7DE8" w:rsidP="005B7DE8">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202615651" w:history="1">
            <w:r w:rsidRPr="005B7DE8">
              <w:rPr>
                <w:rStyle w:val="Hyperlink"/>
                <w:rFonts w:ascii="Times New Roman" w:hAnsi="Times New Roman" w:cs="Times New Roman"/>
                <w:b/>
                <w:noProof/>
                <w:sz w:val="24"/>
                <w:szCs w:val="24"/>
              </w:rPr>
              <w:t>References</w:t>
            </w:r>
            <w:r w:rsidRPr="005B7DE8">
              <w:rPr>
                <w:rFonts w:ascii="Times New Roman" w:hAnsi="Times New Roman" w:cs="Times New Roman"/>
                <w:noProof/>
                <w:webHidden/>
                <w:sz w:val="24"/>
                <w:szCs w:val="24"/>
              </w:rPr>
              <w:tab/>
            </w:r>
            <w:r w:rsidRPr="005B7DE8">
              <w:rPr>
                <w:rFonts w:ascii="Times New Roman" w:hAnsi="Times New Roman" w:cs="Times New Roman"/>
                <w:noProof/>
                <w:webHidden/>
                <w:sz w:val="24"/>
                <w:szCs w:val="24"/>
              </w:rPr>
              <w:fldChar w:fldCharType="begin"/>
            </w:r>
            <w:r w:rsidRPr="005B7DE8">
              <w:rPr>
                <w:rFonts w:ascii="Times New Roman" w:hAnsi="Times New Roman" w:cs="Times New Roman"/>
                <w:noProof/>
                <w:webHidden/>
                <w:sz w:val="24"/>
                <w:szCs w:val="24"/>
              </w:rPr>
              <w:instrText xml:space="preserve"> PAGEREF _Toc202615651 \h </w:instrText>
            </w:r>
            <w:r w:rsidRPr="005B7DE8">
              <w:rPr>
                <w:rFonts w:ascii="Times New Roman" w:hAnsi="Times New Roman" w:cs="Times New Roman"/>
                <w:noProof/>
                <w:webHidden/>
                <w:sz w:val="24"/>
                <w:szCs w:val="24"/>
              </w:rPr>
            </w:r>
            <w:r w:rsidRPr="005B7DE8">
              <w:rPr>
                <w:rFonts w:ascii="Times New Roman" w:hAnsi="Times New Roman" w:cs="Times New Roman"/>
                <w:noProof/>
                <w:webHidden/>
                <w:sz w:val="24"/>
                <w:szCs w:val="24"/>
              </w:rPr>
              <w:fldChar w:fldCharType="separate"/>
            </w:r>
            <w:r w:rsidRPr="005B7DE8">
              <w:rPr>
                <w:rFonts w:ascii="Times New Roman" w:hAnsi="Times New Roman" w:cs="Times New Roman"/>
                <w:noProof/>
                <w:webHidden/>
                <w:sz w:val="24"/>
                <w:szCs w:val="24"/>
              </w:rPr>
              <w:t>5</w:t>
            </w:r>
            <w:r w:rsidRPr="005B7DE8">
              <w:rPr>
                <w:rFonts w:ascii="Times New Roman" w:hAnsi="Times New Roman" w:cs="Times New Roman"/>
                <w:noProof/>
                <w:webHidden/>
                <w:sz w:val="24"/>
                <w:szCs w:val="24"/>
              </w:rPr>
              <w:fldChar w:fldCharType="end"/>
            </w:r>
          </w:hyperlink>
        </w:p>
        <w:p w14:paraId="41D4589C" w14:textId="77777777" w:rsidR="005B7DE8" w:rsidRPr="005B7DE8" w:rsidRDefault="005B7DE8" w:rsidP="005B7DE8">
          <w:pPr>
            <w:spacing w:line="360" w:lineRule="auto"/>
            <w:jc w:val="both"/>
            <w:rPr>
              <w:rFonts w:ascii="Times New Roman" w:hAnsi="Times New Roman" w:cs="Times New Roman"/>
              <w:sz w:val="24"/>
              <w:szCs w:val="24"/>
            </w:rPr>
          </w:pPr>
          <w:r w:rsidRPr="005B7DE8">
            <w:rPr>
              <w:rFonts w:ascii="Times New Roman" w:hAnsi="Times New Roman" w:cs="Times New Roman"/>
              <w:b/>
              <w:bCs/>
              <w:noProof/>
              <w:sz w:val="24"/>
              <w:szCs w:val="24"/>
            </w:rPr>
            <w:fldChar w:fldCharType="end"/>
          </w:r>
        </w:p>
      </w:sdtContent>
    </w:sdt>
    <w:p w14:paraId="0A5833F0" w14:textId="77777777" w:rsidR="00E266CA" w:rsidRPr="005B7DE8" w:rsidRDefault="001B51E7" w:rsidP="005B7DE8">
      <w:pPr>
        <w:pStyle w:val="Heading1"/>
        <w:spacing w:line="360" w:lineRule="auto"/>
        <w:jc w:val="both"/>
        <w:rPr>
          <w:rFonts w:ascii="Times New Roman" w:hAnsi="Times New Roman" w:cs="Times New Roman"/>
          <w:b/>
          <w:sz w:val="24"/>
          <w:szCs w:val="24"/>
        </w:rPr>
      </w:pPr>
      <w:r w:rsidRPr="005B7DE8">
        <w:rPr>
          <w:rFonts w:ascii="Times New Roman" w:hAnsi="Times New Roman" w:cs="Times New Roman"/>
          <w:sz w:val="24"/>
          <w:szCs w:val="24"/>
        </w:rPr>
        <w:br w:type="page"/>
      </w:r>
      <w:bookmarkStart w:id="0" w:name="_Toc202615647"/>
      <w:bookmarkStart w:id="1" w:name="_Hlk146199250"/>
      <w:r w:rsidRPr="005B7DE8">
        <w:rPr>
          <w:rFonts w:ascii="Times New Roman" w:hAnsi="Times New Roman" w:cs="Times New Roman"/>
          <w:b/>
          <w:sz w:val="24"/>
          <w:szCs w:val="24"/>
        </w:rPr>
        <w:lastRenderedPageBreak/>
        <w:t>Introduction</w:t>
      </w:r>
      <w:bookmarkEnd w:id="0"/>
      <w:r w:rsidRPr="005B7DE8">
        <w:rPr>
          <w:rFonts w:ascii="Times New Roman" w:hAnsi="Times New Roman" w:cs="Times New Roman"/>
          <w:b/>
          <w:sz w:val="24"/>
          <w:szCs w:val="24"/>
        </w:rPr>
        <w:t xml:space="preserve"> </w:t>
      </w:r>
    </w:p>
    <w:bookmarkEnd w:id="1"/>
    <w:p w14:paraId="74CD3ACD" w14:textId="77777777" w:rsidR="00E14E4B"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This report is my reflection on the Academic Skills module learning. Some of the points I will concentrate on include technique in taking notes, academic writing, time management, referencing and submission of Tasks 1 and 2. These experiences played a key role in guiding me to get an idea about the requirements of academic work and work in a more critical and independent way in doing things. Such interaction helped me become much more confident in my studies, helped me learn how to write better and be more conscious of the ways to achieve success at a university.</w:t>
      </w:r>
    </w:p>
    <w:p w14:paraId="0055C8A8" w14:textId="77777777" w:rsidR="00E14E4B" w:rsidRPr="005B7DE8" w:rsidRDefault="001B51E7" w:rsidP="005B7DE8">
      <w:pPr>
        <w:pStyle w:val="Heading1"/>
        <w:spacing w:before="0" w:after="240" w:line="360" w:lineRule="auto"/>
        <w:jc w:val="both"/>
        <w:rPr>
          <w:rFonts w:ascii="Times New Roman" w:hAnsi="Times New Roman" w:cs="Times New Roman"/>
          <w:b/>
          <w:sz w:val="24"/>
          <w:szCs w:val="24"/>
        </w:rPr>
      </w:pPr>
      <w:bookmarkStart w:id="2" w:name="_Toc202615648"/>
      <w:r w:rsidRPr="005B7DE8">
        <w:rPr>
          <w:rFonts w:ascii="Times New Roman" w:hAnsi="Times New Roman" w:cs="Times New Roman"/>
          <w:b/>
          <w:sz w:val="24"/>
          <w:szCs w:val="24"/>
        </w:rPr>
        <w:t>Description of Experiences</w:t>
      </w:r>
      <w:bookmarkEnd w:id="2"/>
      <w:r w:rsidRPr="005B7DE8">
        <w:rPr>
          <w:rFonts w:ascii="Times New Roman" w:hAnsi="Times New Roman" w:cs="Times New Roman"/>
          <w:b/>
          <w:sz w:val="24"/>
          <w:szCs w:val="24"/>
        </w:rPr>
        <w:t xml:space="preserve"> </w:t>
      </w:r>
    </w:p>
    <w:p w14:paraId="75FF8402" w14:textId="77777777" w:rsidR="00180699" w:rsidRPr="00D70A0F" w:rsidRDefault="001B51E7" w:rsidP="00D70A0F">
      <w:pPr>
        <w:spacing w:line="360" w:lineRule="auto"/>
        <w:jc w:val="both"/>
        <w:rPr>
          <w:rFonts w:ascii="Times New Roman" w:hAnsi="Times New Roman" w:cs="Times New Roman"/>
          <w:sz w:val="24"/>
          <w:szCs w:val="24"/>
        </w:rPr>
      </w:pPr>
      <w:r w:rsidRPr="00D70A0F">
        <w:rPr>
          <w:rFonts w:ascii="Times New Roman" w:hAnsi="Times New Roman" w:cs="Times New Roman"/>
          <w:sz w:val="24"/>
          <w:szCs w:val="24"/>
        </w:rPr>
        <w:t>During the module, I was engaged in various activities that built up my academics. Among the initial most important sessions was one that dealt with note-taking techniques during which I was introduced to the Cornell Method, outlining, and mind mapping</w:t>
      </w:r>
      <w:r w:rsidR="003159B0" w:rsidRPr="00D70A0F">
        <w:rPr>
          <w:rFonts w:ascii="Times New Roman" w:hAnsi="Times New Roman" w:cs="Times New Roman"/>
          <w:sz w:val="24"/>
          <w:szCs w:val="24"/>
        </w:rPr>
        <w:t xml:space="preserve"> (</w:t>
      </w:r>
      <w:proofErr w:type="spellStart"/>
      <w:r w:rsidR="003159B0" w:rsidRPr="00D70A0F">
        <w:rPr>
          <w:rFonts w:ascii="Times New Roman" w:hAnsi="Times New Roman" w:cs="Times New Roman"/>
          <w:color w:val="222222"/>
          <w:sz w:val="24"/>
          <w:szCs w:val="24"/>
          <w:shd w:val="clear" w:color="auto" w:fill="FFFFFF"/>
        </w:rPr>
        <w:t>Alzu'bi</w:t>
      </w:r>
      <w:proofErr w:type="spellEnd"/>
      <w:r w:rsidR="003159B0" w:rsidRPr="00D70A0F">
        <w:rPr>
          <w:rFonts w:ascii="Times New Roman" w:hAnsi="Times New Roman" w:cs="Times New Roman"/>
          <w:color w:val="222222"/>
          <w:sz w:val="24"/>
          <w:szCs w:val="24"/>
          <w:shd w:val="clear" w:color="auto" w:fill="FFFFFF"/>
        </w:rPr>
        <w:t>, 2019</w:t>
      </w:r>
      <w:r w:rsidR="003159B0" w:rsidRPr="00D70A0F">
        <w:rPr>
          <w:rFonts w:ascii="Times New Roman" w:hAnsi="Times New Roman" w:cs="Times New Roman"/>
          <w:sz w:val="24"/>
          <w:szCs w:val="24"/>
        </w:rPr>
        <w:t>)</w:t>
      </w:r>
      <w:r w:rsidRPr="00D70A0F">
        <w:rPr>
          <w:rFonts w:ascii="Times New Roman" w:hAnsi="Times New Roman" w:cs="Times New Roman"/>
          <w:sz w:val="24"/>
          <w:szCs w:val="24"/>
        </w:rPr>
        <w:t xml:space="preserve">. </w:t>
      </w:r>
      <w:r w:rsidR="00D70A0F" w:rsidRPr="00D70A0F">
        <w:rPr>
          <w:rFonts w:ascii="Times New Roman" w:hAnsi="Times New Roman" w:cs="Times New Roman"/>
          <w:sz w:val="24"/>
          <w:szCs w:val="24"/>
        </w:rPr>
        <w:t xml:space="preserve">Although the Cornell Method can be regarded as the most helpful in my educational process, the introduction that I received to the techniques of outlining and mind mapping had allowed me to structure the ideas I have in a more clear and broad manner and allowed me to arrange concepts in an easier, more logical order. </w:t>
      </w:r>
      <w:r w:rsidRPr="00D70A0F">
        <w:rPr>
          <w:rFonts w:ascii="Times New Roman" w:hAnsi="Times New Roman" w:cs="Times New Roman"/>
          <w:sz w:val="24"/>
          <w:szCs w:val="24"/>
        </w:rPr>
        <w:t>When I just started my course, I had problems with structuring my notes, but after the lecture in Week 2a, I began to use those techniques, which helped me comprehend main ideas in a more organised way.</w:t>
      </w:r>
    </w:p>
    <w:p w14:paraId="66783CA8" w14:textId="77777777" w:rsidR="00180699"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Another one of the unforgettable experiences was Task 1, the skills quiz in academics whereby I was asked to demonstrate my knowledge in the areas of plagiarism, time management as well as referencing. I understood that it was time to correct my strategy regarding paraphrasing and correct citations.</w:t>
      </w:r>
    </w:p>
    <w:p w14:paraId="2DBBF1E4" w14:textId="77777777" w:rsidR="00E14E4B"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Task 2 proved to be the most powerful one because I was required to make use of my ability to take notes, produce an adequate paraphrase, and create an effective paragraph. This helped me to get my feet on the ground and identify the gaps in my style of writing and grammar. Reflections and comments in the classroom assisted me in considering these frustrations and gaining confidence.</w:t>
      </w:r>
    </w:p>
    <w:p w14:paraId="1E3B9125" w14:textId="77777777" w:rsidR="00E14E4B" w:rsidRPr="005B7DE8" w:rsidRDefault="001B51E7" w:rsidP="005B7DE8">
      <w:pPr>
        <w:pStyle w:val="Heading1"/>
        <w:spacing w:before="0" w:after="240" w:line="360" w:lineRule="auto"/>
        <w:jc w:val="both"/>
        <w:rPr>
          <w:rFonts w:ascii="Times New Roman" w:hAnsi="Times New Roman" w:cs="Times New Roman"/>
          <w:b/>
          <w:sz w:val="24"/>
          <w:szCs w:val="24"/>
        </w:rPr>
      </w:pPr>
      <w:bookmarkStart w:id="3" w:name="_Toc202615649"/>
      <w:r w:rsidRPr="005B7DE8">
        <w:rPr>
          <w:rFonts w:ascii="Times New Roman" w:hAnsi="Times New Roman" w:cs="Times New Roman"/>
          <w:b/>
          <w:sz w:val="24"/>
          <w:szCs w:val="24"/>
        </w:rPr>
        <w:lastRenderedPageBreak/>
        <w:t>Analysis and Personal Reflection</w:t>
      </w:r>
      <w:bookmarkEnd w:id="3"/>
      <w:r w:rsidRPr="005B7DE8">
        <w:rPr>
          <w:rFonts w:ascii="Times New Roman" w:hAnsi="Times New Roman" w:cs="Times New Roman"/>
          <w:b/>
          <w:sz w:val="24"/>
          <w:szCs w:val="24"/>
        </w:rPr>
        <w:t xml:space="preserve"> </w:t>
      </w:r>
    </w:p>
    <w:p w14:paraId="6E3BFFB2" w14:textId="77777777" w:rsidR="00180699"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 xml:space="preserve">When I think about my achievement in this module, I can </w:t>
      </w:r>
      <w:proofErr w:type="gramStart"/>
      <w:r w:rsidRPr="005B7DE8">
        <w:rPr>
          <w:rFonts w:ascii="Times New Roman" w:hAnsi="Times New Roman" w:cs="Times New Roman"/>
          <w:sz w:val="24"/>
          <w:szCs w:val="24"/>
        </w:rPr>
        <w:t>definitely detect</w:t>
      </w:r>
      <w:proofErr w:type="gramEnd"/>
      <w:r w:rsidRPr="005B7DE8">
        <w:rPr>
          <w:rFonts w:ascii="Times New Roman" w:hAnsi="Times New Roman" w:cs="Times New Roman"/>
          <w:sz w:val="24"/>
          <w:szCs w:val="24"/>
        </w:rPr>
        <w:t xml:space="preserve"> the improvement I have made towards grasping the academic requirements. At the start of the journey, I was flustered by all these concepts of plagiarism, the style of writing scholarly papers, and the process of source identification and critical evaluation. I was able to develop a solid basis with the help of the hierarchical nature of the module and practical assignments, as well as in-class discussions.</w:t>
      </w:r>
    </w:p>
    <w:p w14:paraId="0ECD45E7" w14:textId="77777777" w:rsidR="00180699"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 xml:space="preserve">The Week 2a lecture on </w:t>
      </w:r>
      <w:proofErr w:type="gramStart"/>
      <w:r w:rsidRPr="005B7DE8">
        <w:rPr>
          <w:rFonts w:ascii="Times New Roman" w:hAnsi="Times New Roman" w:cs="Times New Roman"/>
          <w:sz w:val="24"/>
          <w:szCs w:val="24"/>
        </w:rPr>
        <w:t>note-taking</w:t>
      </w:r>
      <w:proofErr w:type="gramEnd"/>
      <w:r w:rsidRPr="005B7DE8">
        <w:rPr>
          <w:rFonts w:ascii="Times New Roman" w:hAnsi="Times New Roman" w:cs="Times New Roman"/>
          <w:sz w:val="24"/>
          <w:szCs w:val="24"/>
        </w:rPr>
        <w:t xml:space="preserve"> was one of the most helpful. In the past, I would write things pointlessly and not organise them into any form, which made it hard to go through my notes in the future. The Cornell technique learned in the course was especially </w:t>
      </w:r>
      <w:r w:rsidR="00B146E3" w:rsidRPr="005B7DE8">
        <w:rPr>
          <w:rFonts w:ascii="Times New Roman" w:hAnsi="Times New Roman" w:cs="Times New Roman"/>
          <w:sz w:val="24"/>
          <w:szCs w:val="24"/>
        </w:rPr>
        <w:t>helpful</w:t>
      </w:r>
      <w:r w:rsidR="00B146E3">
        <w:rPr>
          <w:rFonts w:ascii="Times New Roman" w:hAnsi="Times New Roman" w:cs="Times New Roman"/>
          <w:sz w:val="24"/>
          <w:szCs w:val="24"/>
        </w:rPr>
        <w:t xml:space="preserve"> </w:t>
      </w:r>
      <w:r w:rsidR="00B146E3" w:rsidRPr="005B7DE8">
        <w:rPr>
          <w:rFonts w:ascii="Times New Roman" w:hAnsi="Times New Roman" w:cs="Times New Roman"/>
          <w:sz w:val="24"/>
          <w:szCs w:val="24"/>
        </w:rPr>
        <w:t>(</w:t>
      </w:r>
      <w:r w:rsidR="00B146E3" w:rsidRPr="005B7DE8">
        <w:rPr>
          <w:rFonts w:ascii="Times New Roman" w:hAnsi="Times New Roman" w:cs="Times New Roman"/>
          <w:color w:val="222222"/>
          <w:sz w:val="24"/>
          <w:szCs w:val="24"/>
          <w:shd w:val="clear" w:color="auto" w:fill="FFFFFF"/>
        </w:rPr>
        <w:t>Salame and Thompson, 2020</w:t>
      </w:r>
      <w:r w:rsidR="00B146E3" w:rsidRPr="005B7DE8">
        <w:rPr>
          <w:rFonts w:ascii="Times New Roman" w:hAnsi="Times New Roman" w:cs="Times New Roman"/>
          <w:sz w:val="24"/>
          <w:szCs w:val="24"/>
        </w:rPr>
        <w:t>)</w:t>
      </w:r>
      <w:r w:rsidRPr="005B7DE8">
        <w:rPr>
          <w:rFonts w:ascii="Times New Roman" w:hAnsi="Times New Roman" w:cs="Times New Roman"/>
          <w:sz w:val="24"/>
          <w:szCs w:val="24"/>
        </w:rPr>
        <w:t>. Dividing my page into cues, notes, and summary allowed me to concentrate on the major points and locate important questions. Using this technique was of great assistance to me in Task 2, when I was to take notes of a passage and then paraphrase and write a paragraph.</w:t>
      </w:r>
    </w:p>
    <w:p w14:paraId="73FF7AAB" w14:textId="77777777" w:rsidR="00180699" w:rsidRPr="00D70A0F" w:rsidRDefault="001B51E7" w:rsidP="00D70A0F">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The quiz, Task 1 was informative as well as demanding. I did not perform well in questions regarding time management and paraphrasing, although I did well in questions that were related to academic misconduct and referencing. This opened my eyes to the fact that I knew the concepts, but I had to practice under pressure. I used it as an opportunity to use it as learning to review the course materials and begin to work on improving my paraphrasing by using my own words without changing the interpretation of the original text</w:t>
      </w:r>
      <w:r w:rsidRPr="00D70A0F">
        <w:rPr>
          <w:rFonts w:ascii="Times New Roman" w:hAnsi="Times New Roman" w:cs="Times New Roman"/>
          <w:sz w:val="24"/>
          <w:szCs w:val="24"/>
        </w:rPr>
        <w:t>.</w:t>
      </w:r>
      <w:r w:rsidR="002D2F9B" w:rsidRPr="00D70A0F">
        <w:rPr>
          <w:rFonts w:ascii="Times New Roman" w:hAnsi="Times New Roman" w:cs="Times New Roman"/>
          <w:sz w:val="24"/>
          <w:szCs w:val="24"/>
        </w:rPr>
        <w:t xml:space="preserve"> </w:t>
      </w:r>
      <w:r w:rsidR="00D70A0F" w:rsidRPr="00D70A0F">
        <w:rPr>
          <w:rFonts w:ascii="Times New Roman" w:hAnsi="Times New Roman" w:cs="Times New Roman"/>
          <w:sz w:val="24"/>
          <w:szCs w:val="24"/>
        </w:rPr>
        <w:t>I had a problem with time management and paraphrasing because I had not practised it. To enhance it, I started paraphrasing in small portions of academic writing with the chunking technique, and I could compare my own versions with the original.</w:t>
      </w:r>
    </w:p>
    <w:p w14:paraId="2B11E477" w14:textId="77777777" w:rsidR="00180699" w:rsidRPr="005B7DE8" w:rsidRDefault="001B51E7" w:rsidP="005B7DE8">
      <w:pPr>
        <w:spacing w:line="360" w:lineRule="auto"/>
        <w:jc w:val="both"/>
        <w:rPr>
          <w:rFonts w:ascii="Times New Roman" w:hAnsi="Times New Roman" w:cs="Times New Roman"/>
          <w:sz w:val="24"/>
          <w:szCs w:val="24"/>
        </w:rPr>
      </w:pPr>
      <w:proofErr w:type="gramStart"/>
      <w:r w:rsidRPr="005B7DE8">
        <w:rPr>
          <w:rFonts w:ascii="Times New Roman" w:hAnsi="Times New Roman" w:cs="Times New Roman"/>
          <w:sz w:val="24"/>
          <w:szCs w:val="24"/>
        </w:rPr>
        <w:t>In the course of</w:t>
      </w:r>
      <w:proofErr w:type="gramEnd"/>
      <w:r w:rsidRPr="005B7DE8">
        <w:rPr>
          <w:rFonts w:ascii="Times New Roman" w:hAnsi="Times New Roman" w:cs="Times New Roman"/>
          <w:sz w:val="24"/>
          <w:szCs w:val="24"/>
        </w:rPr>
        <w:t xml:space="preserve"> the paraphrasing exercise in Task 2, I faced the challenge of rephrasing complex ideas without reproducing the original word order. </w:t>
      </w:r>
      <w:r w:rsidR="00D70C33" w:rsidRPr="005B7DE8">
        <w:rPr>
          <w:rFonts w:ascii="Times New Roman" w:hAnsi="Times New Roman" w:cs="Times New Roman"/>
          <w:sz w:val="24"/>
          <w:szCs w:val="24"/>
        </w:rPr>
        <w:t>B</w:t>
      </w:r>
      <w:r w:rsidRPr="005B7DE8">
        <w:rPr>
          <w:rFonts w:ascii="Times New Roman" w:hAnsi="Times New Roman" w:cs="Times New Roman"/>
          <w:sz w:val="24"/>
          <w:szCs w:val="24"/>
        </w:rPr>
        <w:t>y receiving peer feedback and tutor guidance, I have learned to simplify the ideas and present them in a more manageable manner. This also helped enhance my belief in applying my own voice in writing, which is an area in which I have always been weak.</w:t>
      </w:r>
      <w:r w:rsidR="004A320D">
        <w:rPr>
          <w:rFonts w:ascii="Times New Roman" w:hAnsi="Times New Roman" w:cs="Times New Roman"/>
          <w:sz w:val="24"/>
          <w:szCs w:val="24"/>
        </w:rPr>
        <w:t xml:space="preserve"> </w:t>
      </w:r>
      <w:r w:rsidR="00D70A0F" w:rsidRPr="00D70A0F">
        <w:rPr>
          <w:rFonts w:ascii="Times New Roman" w:hAnsi="Times New Roman" w:cs="Times New Roman"/>
          <w:sz w:val="24"/>
          <w:szCs w:val="24"/>
        </w:rPr>
        <w:t>As an illustration, I first paraphrased, changing the words in my own words, Global warming affects ecosystems to Ecosystems are affected by global warming which was too close. After receiving comments, I corrected it by changing it to read Climate change interferes with natural habitats.</w:t>
      </w:r>
    </w:p>
    <w:p w14:paraId="687663E6" w14:textId="77777777" w:rsidR="00180699"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lastRenderedPageBreak/>
        <w:t xml:space="preserve">Another important focus of the module was on time management. I also had the habit of completing assignments at the eleventh hour which negatively impacted my performance. As a result of engaging in such activities as identifying priorities with the help of the Eisenhower Matrix and constructing learning timetables, I managed to learn to spend my time more effectively. </w:t>
      </w:r>
      <w:r w:rsidR="00645600" w:rsidRPr="00645600">
        <w:rPr>
          <w:rFonts w:ascii="Times New Roman" w:hAnsi="Times New Roman" w:cs="Times New Roman"/>
          <w:sz w:val="24"/>
          <w:szCs w:val="24"/>
        </w:rPr>
        <w:t>The Eisenhower Matrix allowed me to prioritise urgent work, learning timetables allowed me to be more up to task and not get stressed with things at the last minute, and I had more time to revise Task 2.</w:t>
      </w:r>
      <w:r w:rsidR="004A320D" w:rsidRPr="00645600">
        <w:rPr>
          <w:rFonts w:ascii="Times New Roman" w:hAnsi="Times New Roman" w:cs="Times New Roman"/>
          <w:sz w:val="24"/>
          <w:szCs w:val="24"/>
        </w:rPr>
        <w:t xml:space="preserve"> </w:t>
      </w:r>
      <w:r w:rsidRPr="005B7DE8">
        <w:rPr>
          <w:rFonts w:ascii="Times New Roman" w:hAnsi="Times New Roman" w:cs="Times New Roman"/>
          <w:sz w:val="24"/>
          <w:szCs w:val="24"/>
        </w:rPr>
        <w:t>This saved me a lot in doing Task 2 and even in other modules that I am studying</w:t>
      </w:r>
      <w:r w:rsidR="00D70C33" w:rsidRPr="005B7DE8">
        <w:rPr>
          <w:rFonts w:ascii="Times New Roman" w:hAnsi="Times New Roman" w:cs="Times New Roman"/>
          <w:sz w:val="24"/>
          <w:szCs w:val="24"/>
        </w:rPr>
        <w:t xml:space="preserve"> (</w:t>
      </w:r>
      <w:proofErr w:type="spellStart"/>
      <w:r w:rsidR="00D70C33" w:rsidRPr="00645600">
        <w:rPr>
          <w:rFonts w:ascii="Times New Roman" w:hAnsi="Times New Roman" w:cs="Times New Roman"/>
          <w:sz w:val="24"/>
          <w:szCs w:val="24"/>
        </w:rPr>
        <w:t>Dmytryshyn</w:t>
      </w:r>
      <w:proofErr w:type="spellEnd"/>
      <w:r w:rsidR="00D70C33" w:rsidRPr="005B7DE8">
        <w:rPr>
          <w:rFonts w:ascii="Times New Roman" w:hAnsi="Times New Roman" w:cs="Times New Roman"/>
          <w:color w:val="222222"/>
          <w:sz w:val="24"/>
          <w:szCs w:val="24"/>
          <w:shd w:val="clear" w:color="auto" w:fill="FFFFFF"/>
        </w:rPr>
        <w:t xml:space="preserve"> and Goran, 2022</w:t>
      </w:r>
      <w:r w:rsidR="00D70C33" w:rsidRPr="005B7DE8">
        <w:rPr>
          <w:rFonts w:ascii="Times New Roman" w:hAnsi="Times New Roman" w:cs="Times New Roman"/>
          <w:sz w:val="24"/>
          <w:szCs w:val="24"/>
        </w:rPr>
        <w:t>).</w:t>
      </w:r>
    </w:p>
    <w:p w14:paraId="20E35103" w14:textId="77777777" w:rsidR="00180699"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 xml:space="preserve">I found out that I </w:t>
      </w:r>
      <w:proofErr w:type="gramStart"/>
      <w:r w:rsidRPr="005B7DE8">
        <w:rPr>
          <w:rFonts w:ascii="Times New Roman" w:hAnsi="Times New Roman" w:cs="Times New Roman"/>
          <w:sz w:val="24"/>
          <w:szCs w:val="24"/>
        </w:rPr>
        <w:t>have the ability to</w:t>
      </w:r>
      <w:proofErr w:type="gramEnd"/>
      <w:r w:rsidRPr="005B7DE8">
        <w:rPr>
          <w:rFonts w:ascii="Times New Roman" w:hAnsi="Times New Roman" w:cs="Times New Roman"/>
          <w:sz w:val="24"/>
          <w:szCs w:val="24"/>
        </w:rPr>
        <w:t xml:space="preserve"> critically follow up on feedback as one of my strengths. Following the feedback during a class, I tried to go through my mistakes and what needs to be done through questions. Conversely, my style of academic writing is one of the main areas where I can improve. I also have difficulties supporting the formal tone, concentrating on repetition, and the usage of academic phrases without any fear.</w:t>
      </w:r>
    </w:p>
    <w:p w14:paraId="4BA7AD7E" w14:textId="77777777" w:rsidR="00E14E4B" w:rsidRPr="005B7DE8" w:rsidRDefault="001B51E7" w:rsidP="005B7DE8">
      <w:pPr>
        <w:spacing w:line="360" w:lineRule="auto"/>
        <w:jc w:val="both"/>
        <w:rPr>
          <w:rFonts w:ascii="Times New Roman" w:hAnsi="Times New Roman" w:cs="Times New Roman"/>
          <w:sz w:val="24"/>
          <w:szCs w:val="24"/>
        </w:rPr>
      </w:pPr>
      <w:proofErr w:type="gramStart"/>
      <w:r w:rsidRPr="005B7DE8">
        <w:rPr>
          <w:rFonts w:ascii="Times New Roman" w:hAnsi="Times New Roman" w:cs="Times New Roman"/>
          <w:sz w:val="24"/>
          <w:szCs w:val="24"/>
        </w:rPr>
        <w:t>On the whole</w:t>
      </w:r>
      <w:proofErr w:type="gramEnd"/>
      <w:r w:rsidRPr="005B7DE8">
        <w:rPr>
          <w:rFonts w:ascii="Times New Roman" w:hAnsi="Times New Roman" w:cs="Times New Roman"/>
          <w:sz w:val="24"/>
          <w:szCs w:val="24"/>
        </w:rPr>
        <w:t>, the module has not only made me develop as a person but also as an academic. I have grown to be more organised, more knowledgeable about academic integrity and more assured of participating in class discussions and completing group work. These developments will assist me in the continuation of my programme and in my career in the future</w:t>
      </w:r>
      <w:r w:rsidR="0012658F" w:rsidRPr="005B7DE8">
        <w:rPr>
          <w:rFonts w:ascii="Times New Roman" w:hAnsi="Times New Roman" w:cs="Times New Roman"/>
          <w:sz w:val="24"/>
          <w:szCs w:val="24"/>
        </w:rPr>
        <w:t xml:space="preserve"> (</w:t>
      </w:r>
      <w:r w:rsidR="0012658F" w:rsidRPr="005B7DE8">
        <w:rPr>
          <w:rFonts w:ascii="Times New Roman" w:hAnsi="Times New Roman" w:cs="Times New Roman"/>
          <w:color w:val="222222"/>
          <w:sz w:val="24"/>
          <w:szCs w:val="24"/>
          <w:shd w:val="clear" w:color="auto" w:fill="FFFFFF"/>
        </w:rPr>
        <w:t>Chang, 2019</w:t>
      </w:r>
      <w:r w:rsidR="0012658F" w:rsidRPr="005B7DE8">
        <w:rPr>
          <w:rFonts w:ascii="Times New Roman" w:hAnsi="Times New Roman" w:cs="Times New Roman"/>
          <w:sz w:val="24"/>
          <w:szCs w:val="24"/>
        </w:rPr>
        <w:t>)</w:t>
      </w:r>
      <w:r w:rsidRPr="005B7DE8">
        <w:rPr>
          <w:rFonts w:ascii="Times New Roman" w:hAnsi="Times New Roman" w:cs="Times New Roman"/>
          <w:sz w:val="24"/>
          <w:szCs w:val="24"/>
        </w:rPr>
        <w:t>.</w:t>
      </w:r>
    </w:p>
    <w:p w14:paraId="7AB78699" w14:textId="77777777" w:rsidR="00E14E4B" w:rsidRPr="005B7DE8" w:rsidRDefault="001B51E7" w:rsidP="005B7DE8">
      <w:pPr>
        <w:pStyle w:val="Heading1"/>
        <w:spacing w:before="0" w:after="240" w:line="360" w:lineRule="auto"/>
        <w:jc w:val="both"/>
        <w:rPr>
          <w:rFonts w:ascii="Times New Roman" w:hAnsi="Times New Roman" w:cs="Times New Roman"/>
          <w:b/>
          <w:sz w:val="24"/>
          <w:szCs w:val="24"/>
        </w:rPr>
      </w:pPr>
      <w:bookmarkStart w:id="4" w:name="_Toc202615650"/>
      <w:r w:rsidRPr="005B7DE8">
        <w:rPr>
          <w:rFonts w:ascii="Times New Roman" w:hAnsi="Times New Roman" w:cs="Times New Roman"/>
          <w:b/>
          <w:sz w:val="24"/>
          <w:szCs w:val="24"/>
        </w:rPr>
        <w:t>Conclusion</w:t>
      </w:r>
      <w:bookmarkEnd w:id="4"/>
      <w:r w:rsidRPr="005B7DE8">
        <w:rPr>
          <w:rFonts w:ascii="Times New Roman" w:hAnsi="Times New Roman" w:cs="Times New Roman"/>
          <w:b/>
          <w:sz w:val="24"/>
          <w:szCs w:val="24"/>
        </w:rPr>
        <w:t xml:space="preserve"> </w:t>
      </w:r>
    </w:p>
    <w:p w14:paraId="6DB394E3" w14:textId="77777777" w:rsidR="00E14E4B" w:rsidRPr="005B7DE8" w:rsidRDefault="001B51E7" w:rsidP="005B7DE8">
      <w:pPr>
        <w:spacing w:line="360" w:lineRule="auto"/>
        <w:jc w:val="both"/>
        <w:rPr>
          <w:rFonts w:ascii="Times New Roman" w:hAnsi="Times New Roman" w:cs="Times New Roman"/>
          <w:sz w:val="24"/>
          <w:szCs w:val="24"/>
        </w:rPr>
      </w:pPr>
      <w:r w:rsidRPr="005B7DE8">
        <w:rPr>
          <w:rFonts w:ascii="Times New Roman" w:hAnsi="Times New Roman" w:cs="Times New Roman"/>
          <w:sz w:val="24"/>
          <w:szCs w:val="24"/>
        </w:rPr>
        <w:t>The module has been very influential in my studies. Due to activities such as note-taking, paraphrasing, and quizzes, I have also gained skills that can help me attain success at university. The extensive use of practical tasks and analytical learning enabled me to identify my strong and weak points when it comes to critical thinking, and in which areas I should do more work, including writing and time management. I am more certain and more ready for new academic tasks. Now, I also feel more responsible and self-aware towards learning.</w:t>
      </w:r>
    </w:p>
    <w:p w14:paraId="1D63CBAB" w14:textId="77777777" w:rsidR="00E266CA" w:rsidRPr="005B7DE8" w:rsidRDefault="001B51E7" w:rsidP="005B7DE8">
      <w:pPr>
        <w:spacing w:after="240" w:line="360" w:lineRule="auto"/>
        <w:jc w:val="both"/>
        <w:rPr>
          <w:rFonts w:ascii="Times New Roman" w:eastAsiaTheme="majorEastAsia" w:hAnsi="Times New Roman" w:cs="Times New Roman"/>
          <w:b/>
          <w:color w:val="2E74B5" w:themeColor="accent1" w:themeShade="BF"/>
          <w:sz w:val="24"/>
          <w:szCs w:val="24"/>
        </w:rPr>
      </w:pPr>
      <w:r w:rsidRPr="005B7DE8">
        <w:rPr>
          <w:rFonts w:ascii="Times New Roman" w:hAnsi="Times New Roman" w:cs="Times New Roman"/>
          <w:b/>
          <w:sz w:val="24"/>
          <w:szCs w:val="24"/>
        </w:rPr>
        <w:br w:type="page"/>
      </w:r>
    </w:p>
    <w:p w14:paraId="188914B3" w14:textId="77777777" w:rsidR="001711C6" w:rsidRPr="005B7DE8" w:rsidRDefault="001B51E7" w:rsidP="005B7DE8">
      <w:pPr>
        <w:pStyle w:val="Heading1"/>
        <w:spacing w:line="360" w:lineRule="auto"/>
        <w:jc w:val="both"/>
        <w:rPr>
          <w:rFonts w:ascii="Times New Roman" w:hAnsi="Times New Roman" w:cs="Times New Roman"/>
          <w:b/>
          <w:sz w:val="24"/>
          <w:szCs w:val="24"/>
        </w:rPr>
      </w:pPr>
      <w:bookmarkStart w:id="5" w:name="_Toc202615651"/>
      <w:r w:rsidRPr="005B7DE8">
        <w:rPr>
          <w:rFonts w:ascii="Times New Roman" w:hAnsi="Times New Roman" w:cs="Times New Roman"/>
          <w:b/>
          <w:sz w:val="24"/>
          <w:szCs w:val="24"/>
        </w:rPr>
        <w:lastRenderedPageBreak/>
        <w:t>References</w:t>
      </w:r>
      <w:bookmarkEnd w:id="5"/>
      <w:r w:rsidRPr="005B7DE8">
        <w:rPr>
          <w:rFonts w:ascii="Times New Roman" w:hAnsi="Times New Roman" w:cs="Times New Roman"/>
          <w:b/>
          <w:sz w:val="24"/>
          <w:szCs w:val="24"/>
        </w:rPr>
        <w:t xml:space="preserve"> </w:t>
      </w:r>
    </w:p>
    <w:p w14:paraId="5DEBC5A2" w14:textId="77777777" w:rsidR="009F02A0" w:rsidRPr="005B7DE8" w:rsidRDefault="009F02A0" w:rsidP="005B7DE8">
      <w:pPr>
        <w:tabs>
          <w:tab w:val="left" w:pos="3756"/>
        </w:tabs>
        <w:spacing w:line="360" w:lineRule="auto"/>
        <w:jc w:val="both"/>
        <w:rPr>
          <w:rFonts w:ascii="Times New Roman" w:hAnsi="Times New Roman" w:cs="Times New Roman"/>
          <w:sz w:val="24"/>
          <w:szCs w:val="24"/>
        </w:rPr>
      </w:pPr>
      <w:proofErr w:type="spellStart"/>
      <w:r w:rsidRPr="005B7DE8">
        <w:rPr>
          <w:rFonts w:ascii="Times New Roman" w:hAnsi="Times New Roman" w:cs="Times New Roman"/>
          <w:color w:val="222222"/>
          <w:sz w:val="24"/>
          <w:szCs w:val="24"/>
          <w:shd w:val="clear" w:color="auto" w:fill="FFFFFF"/>
        </w:rPr>
        <w:t>Alzu'bi</w:t>
      </w:r>
      <w:proofErr w:type="spellEnd"/>
      <w:r w:rsidRPr="005B7DE8">
        <w:rPr>
          <w:rFonts w:ascii="Times New Roman" w:hAnsi="Times New Roman" w:cs="Times New Roman"/>
          <w:color w:val="222222"/>
          <w:sz w:val="24"/>
          <w:szCs w:val="24"/>
          <w:shd w:val="clear" w:color="auto" w:fill="FFFFFF"/>
        </w:rPr>
        <w:t>, M.A. (2019) ‘The influence of suggested Cornell note-taking method on improving writing composition skills of Jordanian EFL learners’ </w:t>
      </w:r>
      <w:r w:rsidRPr="005B7DE8">
        <w:rPr>
          <w:rFonts w:ascii="Times New Roman" w:hAnsi="Times New Roman" w:cs="Times New Roman"/>
          <w:i/>
          <w:iCs/>
          <w:color w:val="222222"/>
          <w:sz w:val="24"/>
          <w:szCs w:val="24"/>
          <w:shd w:val="clear" w:color="auto" w:fill="FFFFFF"/>
        </w:rPr>
        <w:t>Journal of Language Teaching and Research</w:t>
      </w:r>
      <w:r w:rsidRPr="005B7DE8">
        <w:rPr>
          <w:rFonts w:ascii="Times New Roman" w:hAnsi="Times New Roman" w:cs="Times New Roman"/>
          <w:color w:val="222222"/>
          <w:sz w:val="24"/>
          <w:szCs w:val="24"/>
          <w:shd w:val="clear" w:color="auto" w:fill="FFFFFF"/>
        </w:rPr>
        <w:t>, </w:t>
      </w:r>
      <w:r w:rsidRPr="005B7DE8">
        <w:rPr>
          <w:rFonts w:ascii="Times New Roman" w:hAnsi="Times New Roman" w:cs="Times New Roman"/>
          <w:i/>
          <w:iCs/>
          <w:color w:val="222222"/>
          <w:sz w:val="24"/>
          <w:szCs w:val="24"/>
          <w:shd w:val="clear" w:color="auto" w:fill="FFFFFF"/>
        </w:rPr>
        <w:t>10</w:t>
      </w:r>
      <w:r w:rsidRPr="005B7DE8">
        <w:rPr>
          <w:rFonts w:ascii="Times New Roman" w:hAnsi="Times New Roman" w:cs="Times New Roman"/>
          <w:color w:val="222222"/>
          <w:sz w:val="24"/>
          <w:szCs w:val="24"/>
          <w:shd w:val="clear" w:color="auto" w:fill="FFFFFF"/>
        </w:rPr>
        <w:t xml:space="preserve">(4), pp.863-871. </w:t>
      </w:r>
      <w:r w:rsidRPr="005B7DE8">
        <w:rPr>
          <w:rFonts w:ascii="Times New Roman" w:hAnsi="Times New Roman" w:cs="Times New Roman"/>
          <w:sz w:val="24"/>
          <w:szCs w:val="24"/>
        </w:rPr>
        <w:t xml:space="preserve">Available at: </w:t>
      </w:r>
      <w:hyperlink r:id="rId8" w:history="1">
        <w:r w:rsidRPr="005B7DE8">
          <w:rPr>
            <w:rStyle w:val="Hyperlink"/>
            <w:rFonts w:ascii="Times New Roman" w:hAnsi="Times New Roman" w:cs="Times New Roman"/>
            <w:sz w:val="24"/>
            <w:szCs w:val="24"/>
          </w:rPr>
          <w:t>https://core.ac.uk/download/pdf/266996883.pdf</w:t>
        </w:r>
      </w:hyperlink>
      <w:r w:rsidRPr="005B7DE8">
        <w:rPr>
          <w:rFonts w:ascii="Times New Roman" w:hAnsi="Times New Roman" w:cs="Times New Roman"/>
          <w:sz w:val="24"/>
          <w:szCs w:val="24"/>
        </w:rPr>
        <w:t xml:space="preserve"> </w:t>
      </w:r>
    </w:p>
    <w:p w14:paraId="3909B0F1" w14:textId="77777777" w:rsidR="009F02A0" w:rsidRPr="005B7DE8" w:rsidRDefault="009F02A0" w:rsidP="005B7DE8">
      <w:pPr>
        <w:tabs>
          <w:tab w:val="left" w:pos="3756"/>
        </w:tabs>
        <w:spacing w:line="360" w:lineRule="auto"/>
        <w:jc w:val="both"/>
        <w:rPr>
          <w:rFonts w:ascii="Times New Roman" w:hAnsi="Times New Roman" w:cs="Times New Roman"/>
          <w:sz w:val="24"/>
          <w:szCs w:val="24"/>
        </w:rPr>
      </w:pPr>
      <w:r w:rsidRPr="005B7DE8">
        <w:rPr>
          <w:rFonts w:ascii="Times New Roman" w:hAnsi="Times New Roman" w:cs="Times New Roman"/>
          <w:color w:val="222222"/>
          <w:sz w:val="24"/>
          <w:szCs w:val="24"/>
          <w:shd w:val="clear" w:color="auto" w:fill="FFFFFF"/>
        </w:rPr>
        <w:t>Chang, B. (2019) ‘Reflection in learning’ </w:t>
      </w:r>
      <w:r w:rsidRPr="005B7DE8">
        <w:rPr>
          <w:rFonts w:ascii="Times New Roman" w:hAnsi="Times New Roman" w:cs="Times New Roman"/>
          <w:i/>
          <w:iCs/>
          <w:color w:val="222222"/>
          <w:sz w:val="24"/>
          <w:szCs w:val="24"/>
          <w:shd w:val="clear" w:color="auto" w:fill="FFFFFF"/>
        </w:rPr>
        <w:t>Online learning</w:t>
      </w:r>
      <w:r w:rsidRPr="005B7DE8">
        <w:rPr>
          <w:rFonts w:ascii="Times New Roman" w:hAnsi="Times New Roman" w:cs="Times New Roman"/>
          <w:color w:val="222222"/>
          <w:sz w:val="24"/>
          <w:szCs w:val="24"/>
          <w:shd w:val="clear" w:color="auto" w:fill="FFFFFF"/>
        </w:rPr>
        <w:t>, </w:t>
      </w:r>
      <w:r w:rsidRPr="005B7DE8">
        <w:rPr>
          <w:rFonts w:ascii="Times New Roman" w:hAnsi="Times New Roman" w:cs="Times New Roman"/>
          <w:i/>
          <w:iCs/>
          <w:color w:val="222222"/>
          <w:sz w:val="24"/>
          <w:szCs w:val="24"/>
          <w:shd w:val="clear" w:color="auto" w:fill="FFFFFF"/>
        </w:rPr>
        <w:t>23</w:t>
      </w:r>
      <w:r w:rsidRPr="005B7DE8">
        <w:rPr>
          <w:rFonts w:ascii="Times New Roman" w:hAnsi="Times New Roman" w:cs="Times New Roman"/>
          <w:color w:val="222222"/>
          <w:sz w:val="24"/>
          <w:szCs w:val="24"/>
          <w:shd w:val="clear" w:color="auto" w:fill="FFFFFF"/>
        </w:rPr>
        <w:t xml:space="preserve">(1), pp.95-110. </w:t>
      </w:r>
      <w:r w:rsidRPr="005B7DE8">
        <w:rPr>
          <w:rFonts w:ascii="Times New Roman" w:hAnsi="Times New Roman" w:cs="Times New Roman"/>
          <w:sz w:val="24"/>
          <w:szCs w:val="24"/>
        </w:rPr>
        <w:t xml:space="preserve">Available at: </w:t>
      </w:r>
      <w:hyperlink r:id="rId9" w:history="1">
        <w:r w:rsidRPr="005B7DE8">
          <w:rPr>
            <w:rStyle w:val="Hyperlink"/>
            <w:rFonts w:ascii="Times New Roman" w:hAnsi="Times New Roman" w:cs="Times New Roman"/>
            <w:sz w:val="24"/>
            <w:szCs w:val="24"/>
          </w:rPr>
          <w:t>https://files.eric.ed.gov/fulltext/EJ1210944.pdf</w:t>
        </w:r>
      </w:hyperlink>
      <w:r w:rsidRPr="005B7DE8">
        <w:rPr>
          <w:rFonts w:ascii="Times New Roman" w:hAnsi="Times New Roman" w:cs="Times New Roman"/>
          <w:sz w:val="24"/>
          <w:szCs w:val="24"/>
        </w:rPr>
        <w:t xml:space="preserve"> </w:t>
      </w:r>
    </w:p>
    <w:p w14:paraId="43D5E644" w14:textId="77777777" w:rsidR="009F02A0" w:rsidRPr="005B7DE8" w:rsidRDefault="009F02A0" w:rsidP="005B7DE8">
      <w:pPr>
        <w:tabs>
          <w:tab w:val="left" w:pos="3756"/>
        </w:tabs>
        <w:spacing w:line="360" w:lineRule="auto"/>
        <w:jc w:val="both"/>
        <w:rPr>
          <w:rFonts w:ascii="Times New Roman" w:hAnsi="Times New Roman" w:cs="Times New Roman"/>
          <w:sz w:val="24"/>
          <w:szCs w:val="24"/>
        </w:rPr>
      </w:pPr>
      <w:proofErr w:type="spellStart"/>
      <w:r w:rsidRPr="005B7DE8">
        <w:rPr>
          <w:rFonts w:ascii="Times New Roman" w:hAnsi="Times New Roman" w:cs="Times New Roman"/>
          <w:color w:val="222222"/>
          <w:sz w:val="24"/>
          <w:szCs w:val="24"/>
          <w:shd w:val="clear" w:color="auto" w:fill="FFFFFF"/>
        </w:rPr>
        <w:t>Dmytryshyn</w:t>
      </w:r>
      <w:proofErr w:type="spellEnd"/>
      <w:r w:rsidRPr="005B7DE8">
        <w:rPr>
          <w:rFonts w:ascii="Times New Roman" w:hAnsi="Times New Roman" w:cs="Times New Roman"/>
          <w:color w:val="222222"/>
          <w:sz w:val="24"/>
          <w:szCs w:val="24"/>
          <w:shd w:val="clear" w:color="auto" w:fill="FFFFFF"/>
        </w:rPr>
        <w:t>, M. and Goran, T. (2022) ‘Proposal of an effective time management system’ </w:t>
      </w:r>
      <w:r w:rsidRPr="005B7DE8">
        <w:rPr>
          <w:rFonts w:ascii="Times New Roman" w:hAnsi="Times New Roman" w:cs="Times New Roman"/>
          <w:i/>
          <w:iCs/>
          <w:color w:val="222222"/>
          <w:sz w:val="24"/>
          <w:szCs w:val="24"/>
          <w:shd w:val="clear" w:color="auto" w:fill="FFFFFF"/>
        </w:rPr>
        <w:t>Management: Journal of Contemporary Management Issues</w:t>
      </w:r>
      <w:r w:rsidRPr="005B7DE8">
        <w:rPr>
          <w:rFonts w:ascii="Times New Roman" w:hAnsi="Times New Roman" w:cs="Times New Roman"/>
          <w:color w:val="222222"/>
          <w:sz w:val="24"/>
          <w:szCs w:val="24"/>
          <w:shd w:val="clear" w:color="auto" w:fill="FFFFFF"/>
        </w:rPr>
        <w:t>, </w:t>
      </w:r>
      <w:r w:rsidRPr="005B7DE8">
        <w:rPr>
          <w:rFonts w:ascii="Times New Roman" w:hAnsi="Times New Roman" w:cs="Times New Roman"/>
          <w:i/>
          <w:iCs/>
          <w:color w:val="222222"/>
          <w:sz w:val="24"/>
          <w:szCs w:val="24"/>
          <w:shd w:val="clear" w:color="auto" w:fill="FFFFFF"/>
        </w:rPr>
        <w:t>27</w:t>
      </w:r>
      <w:r w:rsidRPr="005B7DE8">
        <w:rPr>
          <w:rFonts w:ascii="Times New Roman" w:hAnsi="Times New Roman" w:cs="Times New Roman"/>
          <w:color w:val="222222"/>
          <w:sz w:val="24"/>
          <w:szCs w:val="24"/>
          <w:shd w:val="clear" w:color="auto" w:fill="FFFFFF"/>
        </w:rPr>
        <w:t>(2), pp.283-298.</w:t>
      </w:r>
      <w:r w:rsidRPr="005B7DE8">
        <w:rPr>
          <w:rFonts w:ascii="Times New Roman" w:hAnsi="Times New Roman" w:cs="Times New Roman"/>
          <w:sz w:val="24"/>
          <w:szCs w:val="24"/>
        </w:rPr>
        <w:t xml:space="preserve">  Available at: </w:t>
      </w:r>
      <w:hyperlink r:id="rId10" w:history="1">
        <w:r w:rsidRPr="005B7DE8">
          <w:rPr>
            <w:rStyle w:val="Hyperlink"/>
            <w:rFonts w:ascii="Times New Roman" w:hAnsi="Times New Roman" w:cs="Times New Roman"/>
            <w:sz w:val="24"/>
            <w:szCs w:val="24"/>
          </w:rPr>
          <w:t>https://hrcak.srce.hr/file/417245</w:t>
        </w:r>
      </w:hyperlink>
      <w:r w:rsidRPr="005B7DE8">
        <w:rPr>
          <w:rFonts w:ascii="Times New Roman" w:hAnsi="Times New Roman" w:cs="Times New Roman"/>
          <w:sz w:val="24"/>
          <w:szCs w:val="24"/>
        </w:rPr>
        <w:t xml:space="preserve"> </w:t>
      </w:r>
    </w:p>
    <w:p w14:paraId="7FEF9AF0" w14:textId="77777777" w:rsidR="009F02A0" w:rsidRPr="005B7DE8" w:rsidRDefault="009F02A0" w:rsidP="005B7DE8">
      <w:pPr>
        <w:tabs>
          <w:tab w:val="left" w:pos="3756"/>
        </w:tabs>
        <w:spacing w:line="360" w:lineRule="auto"/>
        <w:jc w:val="both"/>
        <w:rPr>
          <w:rFonts w:ascii="Times New Roman" w:hAnsi="Times New Roman" w:cs="Times New Roman"/>
          <w:sz w:val="24"/>
          <w:szCs w:val="24"/>
        </w:rPr>
      </w:pPr>
      <w:r w:rsidRPr="005B7DE8">
        <w:rPr>
          <w:rFonts w:ascii="Times New Roman" w:hAnsi="Times New Roman" w:cs="Times New Roman"/>
          <w:color w:val="222222"/>
          <w:sz w:val="24"/>
          <w:szCs w:val="24"/>
          <w:shd w:val="clear" w:color="auto" w:fill="FFFFFF"/>
        </w:rPr>
        <w:t xml:space="preserve">Salame, I.I. and Thompson, A. (2020) ‘Students' Views on Strategic </w:t>
      </w:r>
      <w:proofErr w:type="gramStart"/>
      <w:r w:rsidRPr="005B7DE8">
        <w:rPr>
          <w:rFonts w:ascii="Times New Roman" w:hAnsi="Times New Roman" w:cs="Times New Roman"/>
          <w:color w:val="222222"/>
          <w:sz w:val="24"/>
          <w:szCs w:val="24"/>
          <w:shd w:val="clear" w:color="auto" w:fill="FFFFFF"/>
        </w:rPr>
        <w:t>Note-Taking</w:t>
      </w:r>
      <w:proofErr w:type="gramEnd"/>
      <w:r w:rsidRPr="005B7DE8">
        <w:rPr>
          <w:rFonts w:ascii="Times New Roman" w:hAnsi="Times New Roman" w:cs="Times New Roman"/>
          <w:color w:val="222222"/>
          <w:sz w:val="24"/>
          <w:szCs w:val="24"/>
          <w:shd w:val="clear" w:color="auto" w:fill="FFFFFF"/>
        </w:rPr>
        <w:t xml:space="preserve"> and Its Impact on Performance, Achievement, and Learning’ </w:t>
      </w:r>
      <w:r w:rsidRPr="005B7DE8">
        <w:rPr>
          <w:rFonts w:ascii="Times New Roman" w:hAnsi="Times New Roman" w:cs="Times New Roman"/>
          <w:i/>
          <w:iCs/>
          <w:color w:val="222222"/>
          <w:sz w:val="24"/>
          <w:szCs w:val="24"/>
          <w:shd w:val="clear" w:color="auto" w:fill="FFFFFF"/>
        </w:rPr>
        <w:t>International Journal of Instruction</w:t>
      </w:r>
      <w:r w:rsidRPr="005B7DE8">
        <w:rPr>
          <w:rFonts w:ascii="Times New Roman" w:hAnsi="Times New Roman" w:cs="Times New Roman"/>
          <w:color w:val="222222"/>
          <w:sz w:val="24"/>
          <w:szCs w:val="24"/>
          <w:shd w:val="clear" w:color="auto" w:fill="FFFFFF"/>
        </w:rPr>
        <w:t>, </w:t>
      </w:r>
      <w:r w:rsidRPr="005B7DE8">
        <w:rPr>
          <w:rFonts w:ascii="Times New Roman" w:hAnsi="Times New Roman" w:cs="Times New Roman"/>
          <w:i/>
          <w:iCs/>
          <w:color w:val="222222"/>
          <w:sz w:val="24"/>
          <w:szCs w:val="24"/>
          <w:shd w:val="clear" w:color="auto" w:fill="FFFFFF"/>
        </w:rPr>
        <w:t>13</w:t>
      </w:r>
      <w:r w:rsidRPr="005B7DE8">
        <w:rPr>
          <w:rFonts w:ascii="Times New Roman" w:hAnsi="Times New Roman" w:cs="Times New Roman"/>
          <w:color w:val="222222"/>
          <w:sz w:val="24"/>
          <w:szCs w:val="24"/>
          <w:shd w:val="clear" w:color="auto" w:fill="FFFFFF"/>
        </w:rPr>
        <w:t xml:space="preserve">(2), pp.1-16. </w:t>
      </w:r>
      <w:r w:rsidRPr="005B7DE8">
        <w:rPr>
          <w:rFonts w:ascii="Times New Roman" w:hAnsi="Times New Roman" w:cs="Times New Roman"/>
          <w:sz w:val="24"/>
          <w:szCs w:val="24"/>
        </w:rPr>
        <w:t xml:space="preserve">Available at: </w:t>
      </w:r>
      <w:hyperlink r:id="rId11" w:history="1">
        <w:r w:rsidRPr="005B7DE8">
          <w:rPr>
            <w:rStyle w:val="Hyperlink"/>
            <w:rFonts w:ascii="Times New Roman" w:hAnsi="Times New Roman" w:cs="Times New Roman"/>
            <w:sz w:val="24"/>
            <w:szCs w:val="24"/>
          </w:rPr>
          <w:t>https://files.eric.ed.gov/fulltext/EJ1249102.pdf</w:t>
        </w:r>
      </w:hyperlink>
      <w:r w:rsidRPr="005B7DE8">
        <w:rPr>
          <w:rFonts w:ascii="Times New Roman" w:hAnsi="Times New Roman" w:cs="Times New Roman"/>
          <w:sz w:val="24"/>
          <w:szCs w:val="24"/>
        </w:rPr>
        <w:t xml:space="preserve"> </w:t>
      </w:r>
    </w:p>
    <w:p w14:paraId="2617DA08" w14:textId="77777777" w:rsidR="001711C6" w:rsidRPr="005B7DE8" w:rsidRDefault="001711C6" w:rsidP="005B7DE8">
      <w:pPr>
        <w:spacing w:line="360" w:lineRule="auto"/>
        <w:jc w:val="both"/>
        <w:rPr>
          <w:rFonts w:ascii="Times New Roman" w:hAnsi="Times New Roman" w:cs="Times New Roman"/>
          <w:sz w:val="24"/>
          <w:szCs w:val="24"/>
        </w:rPr>
      </w:pPr>
    </w:p>
    <w:p w14:paraId="7C142DA9" w14:textId="77777777" w:rsidR="00B609FC" w:rsidRPr="005B7DE8" w:rsidRDefault="00B609FC" w:rsidP="005B7DE8">
      <w:pPr>
        <w:spacing w:before="240" w:line="360" w:lineRule="auto"/>
        <w:jc w:val="both"/>
        <w:rPr>
          <w:rFonts w:ascii="Times New Roman" w:hAnsi="Times New Roman" w:cs="Times New Roman"/>
          <w:sz w:val="24"/>
          <w:szCs w:val="24"/>
        </w:rPr>
      </w:pPr>
    </w:p>
    <w:p w14:paraId="2D28948C" w14:textId="77777777" w:rsidR="00B609FC" w:rsidRPr="005B7DE8" w:rsidRDefault="00B609FC" w:rsidP="005B7DE8">
      <w:pPr>
        <w:spacing w:before="240" w:line="360" w:lineRule="auto"/>
        <w:jc w:val="both"/>
        <w:rPr>
          <w:rFonts w:ascii="Times New Roman" w:hAnsi="Times New Roman" w:cs="Times New Roman"/>
          <w:sz w:val="24"/>
          <w:szCs w:val="24"/>
        </w:rPr>
      </w:pPr>
    </w:p>
    <w:p w14:paraId="08D784EC" w14:textId="77777777" w:rsidR="00B609FC" w:rsidRPr="005B7DE8" w:rsidRDefault="00B609FC" w:rsidP="005B7DE8">
      <w:pPr>
        <w:spacing w:before="240" w:line="360" w:lineRule="auto"/>
        <w:jc w:val="both"/>
        <w:rPr>
          <w:rFonts w:ascii="Times New Roman" w:hAnsi="Times New Roman" w:cs="Times New Roman"/>
          <w:sz w:val="24"/>
          <w:szCs w:val="24"/>
        </w:rPr>
      </w:pPr>
    </w:p>
    <w:sectPr w:rsidR="00B609FC" w:rsidRPr="005B7DE8">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02FF6" w14:textId="77777777" w:rsidR="001957B8" w:rsidRDefault="001957B8">
      <w:pPr>
        <w:spacing w:after="0" w:line="240" w:lineRule="auto"/>
      </w:pPr>
      <w:r>
        <w:separator/>
      </w:r>
    </w:p>
  </w:endnote>
  <w:endnote w:type="continuationSeparator" w:id="0">
    <w:p w14:paraId="41932E5A" w14:textId="77777777" w:rsidR="001957B8" w:rsidRDefault="00195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23215" w14:textId="77777777" w:rsidR="00EA53AA" w:rsidRDefault="00EA53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311759"/>
      <w:docPartObj>
        <w:docPartGallery w:val="Page Numbers (Bottom of Page)"/>
        <w:docPartUnique/>
      </w:docPartObj>
    </w:sdtPr>
    <w:sdtEndPr>
      <w:rPr>
        <w:noProof/>
      </w:rPr>
    </w:sdtEndPr>
    <w:sdtContent>
      <w:p w14:paraId="1A8571E6" w14:textId="77777777" w:rsidR="00352506" w:rsidRDefault="001B51E7">
        <w:pPr>
          <w:pStyle w:val="Footer"/>
          <w:jc w:val="center"/>
        </w:pPr>
        <w:r>
          <w:fldChar w:fldCharType="begin"/>
        </w:r>
        <w:r>
          <w:instrText xml:space="preserve"> PAGE   \* MERGEFORMAT </w:instrText>
        </w:r>
        <w:r>
          <w:fldChar w:fldCharType="separate"/>
        </w:r>
        <w:r w:rsidR="00D16273">
          <w:rPr>
            <w:noProof/>
          </w:rPr>
          <w:t>1</w:t>
        </w:r>
        <w:r>
          <w:rPr>
            <w:noProof/>
          </w:rPr>
          <w:fldChar w:fldCharType="end"/>
        </w:r>
      </w:p>
    </w:sdtContent>
  </w:sdt>
  <w:p w14:paraId="0C6F320A" w14:textId="77777777" w:rsidR="00352506" w:rsidRDefault="00352506">
    <w:pPr>
      <w:pStyle w:val="Footer"/>
    </w:pPr>
  </w:p>
  <w:p w14:paraId="20DF66ED" w14:textId="77777777" w:rsidR="00703458" w:rsidRDefault="0070345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3CBF9" w14:textId="77777777" w:rsidR="00EA53AA" w:rsidRDefault="00EA5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D5F24" w14:textId="77777777" w:rsidR="001957B8" w:rsidRDefault="001957B8">
      <w:pPr>
        <w:spacing w:after="0" w:line="240" w:lineRule="auto"/>
      </w:pPr>
      <w:r>
        <w:separator/>
      </w:r>
    </w:p>
  </w:footnote>
  <w:footnote w:type="continuationSeparator" w:id="0">
    <w:p w14:paraId="2CFA464E" w14:textId="77777777" w:rsidR="001957B8" w:rsidRDefault="001957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50A92" w14:textId="77777777" w:rsidR="00EA53AA" w:rsidRDefault="00EA53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4B967" w14:textId="77777777" w:rsidR="00EA53AA" w:rsidRDefault="00EA53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E8388" w14:textId="77777777" w:rsidR="00EA53AA" w:rsidRDefault="00EA53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848C5"/>
    <w:multiLevelType w:val="multilevel"/>
    <w:tmpl w:val="D4BCB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46D2C"/>
    <w:multiLevelType w:val="hybridMultilevel"/>
    <w:tmpl w:val="0270CC34"/>
    <w:lvl w:ilvl="0" w:tplc="C9D43D54">
      <w:start w:val="1"/>
      <w:numFmt w:val="bullet"/>
      <w:lvlText w:val=""/>
      <w:lvlJc w:val="left"/>
      <w:pPr>
        <w:ind w:left="720" w:hanging="360"/>
      </w:pPr>
      <w:rPr>
        <w:rFonts w:ascii="Symbol" w:hAnsi="Symbol" w:hint="default"/>
      </w:rPr>
    </w:lvl>
    <w:lvl w:ilvl="1" w:tplc="44C6B564" w:tentative="1">
      <w:start w:val="1"/>
      <w:numFmt w:val="bullet"/>
      <w:lvlText w:val="o"/>
      <w:lvlJc w:val="left"/>
      <w:pPr>
        <w:ind w:left="1440" w:hanging="360"/>
      </w:pPr>
      <w:rPr>
        <w:rFonts w:ascii="Courier New" w:hAnsi="Courier New" w:cs="Courier New" w:hint="default"/>
      </w:rPr>
    </w:lvl>
    <w:lvl w:ilvl="2" w:tplc="665444B4" w:tentative="1">
      <w:start w:val="1"/>
      <w:numFmt w:val="bullet"/>
      <w:lvlText w:val=""/>
      <w:lvlJc w:val="left"/>
      <w:pPr>
        <w:ind w:left="2160" w:hanging="360"/>
      </w:pPr>
      <w:rPr>
        <w:rFonts w:ascii="Wingdings" w:hAnsi="Wingdings" w:hint="default"/>
      </w:rPr>
    </w:lvl>
    <w:lvl w:ilvl="3" w:tplc="3AD0A250" w:tentative="1">
      <w:start w:val="1"/>
      <w:numFmt w:val="bullet"/>
      <w:lvlText w:val=""/>
      <w:lvlJc w:val="left"/>
      <w:pPr>
        <w:ind w:left="2880" w:hanging="360"/>
      </w:pPr>
      <w:rPr>
        <w:rFonts w:ascii="Symbol" w:hAnsi="Symbol" w:hint="default"/>
      </w:rPr>
    </w:lvl>
    <w:lvl w:ilvl="4" w:tplc="59047062" w:tentative="1">
      <w:start w:val="1"/>
      <w:numFmt w:val="bullet"/>
      <w:lvlText w:val="o"/>
      <w:lvlJc w:val="left"/>
      <w:pPr>
        <w:ind w:left="3600" w:hanging="360"/>
      </w:pPr>
      <w:rPr>
        <w:rFonts w:ascii="Courier New" w:hAnsi="Courier New" w:cs="Courier New" w:hint="default"/>
      </w:rPr>
    </w:lvl>
    <w:lvl w:ilvl="5" w:tplc="D668F506" w:tentative="1">
      <w:start w:val="1"/>
      <w:numFmt w:val="bullet"/>
      <w:lvlText w:val=""/>
      <w:lvlJc w:val="left"/>
      <w:pPr>
        <w:ind w:left="4320" w:hanging="360"/>
      </w:pPr>
      <w:rPr>
        <w:rFonts w:ascii="Wingdings" w:hAnsi="Wingdings" w:hint="default"/>
      </w:rPr>
    </w:lvl>
    <w:lvl w:ilvl="6" w:tplc="ADD698A2" w:tentative="1">
      <w:start w:val="1"/>
      <w:numFmt w:val="bullet"/>
      <w:lvlText w:val=""/>
      <w:lvlJc w:val="left"/>
      <w:pPr>
        <w:ind w:left="5040" w:hanging="360"/>
      </w:pPr>
      <w:rPr>
        <w:rFonts w:ascii="Symbol" w:hAnsi="Symbol" w:hint="default"/>
      </w:rPr>
    </w:lvl>
    <w:lvl w:ilvl="7" w:tplc="F4666FD2" w:tentative="1">
      <w:start w:val="1"/>
      <w:numFmt w:val="bullet"/>
      <w:lvlText w:val="o"/>
      <w:lvlJc w:val="left"/>
      <w:pPr>
        <w:ind w:left="5760" w:hanging="360"/>
      </w:pPr>
      <w:rPr>
        <w:rFonts w:ascii="Courier New" w:hAnsi="Courier New" w:cs="Courier New" w:hint="default"/>
      </w:rPr>
    </w:lvl>
    <w:lvl w:ilvl="8" w:tplc="5DDAD7A4" w:tentative="1">
      <w:start w:val="1"/>
      <w:numFmt w:val="bullet"/>
      <w:lvlText w:val=""/>
      <w:lvlJc w:val="left"/>
      <w:pPr>
        <w:ind w:left="6480" w:hanging="360"/>
      </w:pPr>
      <w:rPr>
        <w:rFonts w:ascii="Wingdings" w:hAnsi="Wingdings" w:hint="default"/>
      </w:rPr>
    </w:lvl>
  </w:abstractNum>
  <w:abstractNum w:abstractNumId="2" w15:restartNumberingAfterBreak="0">
    <w:nsid w:val="138B7068"/>
    <w:multiLevelType w:val="multilevel"/>
    <w:tmpl w:val="3D067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68122E"/>
    <w:multiLevelType w:val="multilevel"/>
    <w:tmpl w:val="6178C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935EB6"/>
    <w:multiLevelType w:val="hybridMultilevel"/>
    <w:tmpl w:val="4D9A784E"/>
    <w:lvl w:ilvl="0" w:tplc="006458FE">
      <w:start w:val="1"/>
      <w:numFmt w:val="bullet"/>
      <w:lvlText w:val=""/>
      <w:lvlJc w:val="left"/>
      <w:pPr>
        <w:ind w:left="720" w:hanging="360"/>
      </w:pPr>
      <w:rPr>
        <w:rFonts w:ascii="Symbol" w:hAnsi="Symbol" w:hint="default"/>
      </w:rPr>
    </w:lvl>
    <w:lvl w:ilvl="1" w:tplc="7F2AE8D2" w:tentative="1">
      <w:start w:val="1"/>
      <w:numFmt w:val="bullet"/>
      <w:lvlText w:val="o"/>
      <w:lvlJc w:val="left"/>
      <w:pPr>
        <w:ind w:left="1440" w:hanging="360"/>
      </w:pPr>
      <w:rPr>
        <w:rFonts w:ascii="Courier New" w:hAnsi="Courier New" w:cs="Courier New" w:hint="default"/>
      </w:rPr>
    </w:lvl>
    <w:lvl w:ilvl="2" w:tplc="5C06A93C" w:tentative="1">
      <w:start w:val="1"/>
      <w:numFmt w:val="bullet"/>
      <w:lvlText w:val=""/>
      <w:lvlJc w:val="left"/>
      <w:pPr>
        <w:ind w:left="2160" w:hanging="360"/>
      </w:pPr>
      <w:rPr>
        <w:rFonts w:ascii="Wingdings" w:hAnsi="Wingdings" w:hint="default"/>
      </w:rPr>
    </w:lvl>
    <w:lvl w:ilvl="3" w:tplc="E774D76E" w:tentative="1">
      <w:start w:val="1"/>
      <w:numFmt w:val="bullet"/>
      <w:lvlText w:val=""/>
      <w:lvlJc w:val="left"/>
      <w:pPr>
        <w:ind w:left="2880" w:hanging="360"/>
      </w:pPr>
      <w:rPr>
        <w:rFonts w:ascii="Symbol" w:hAnsi="Symbol" w:hint="default"/>
      </w:rPr>
    </w:lvl>
    <w:lvl w:ilvl="4" w:tplc="16CABCEA" w:tentative="1">
      <w:start w:val="1"/>
      <w:numFmt w:val="bullet"/>
      <w:lvlText w:val="o"/>
      <w:lvlJc w:val="left"/>
      <w:pPr>
        <w:ind w:left="3600" w:hanging="360"/>
      </w:pPr>
      <w:rPr>
        <w:rFonts w:ascii="Courier New" w:hAnsi="Courier New" w:cs="Courier New" w:hint="default"/>
      </w:rPr>
    </w:lvl>
    <w:lvl w:ilvl="5" w:tplc="100884BA" w:tentative="1">
      <w:start w:val="1"/>
      <w:numFmt w:val="bullet"/>
      <w:lvlText w:val=""/>
      <w:lvlJc w:val="left"/>
      <w:pPr>
        <w:ind w:left="4320" w:hanging="360"/>
      </w:pPr>
      <w:rPr>
        <w:rFonts w:ascii="Wingdings" w:hAnsi="Wingdings" w:hint="default"/>
      </w:rPr>
    </w:lvl>
    <w:lvl w:ilvl="6" w:tplc="5F8ACD9C" w:tentative="1">
      <w:start w:val="1"/>
      <w:numFmt w:val="bullet"/>
      <w:lvlText w:val=""/>
      <w:lvlJc w:val="left"/>
      <w:pPr>
        <w:ind w:left="5040" w:hanging="360"/>
      </w:pPr>
      <w:rPr>
        <w:rFonts w:ascii="Symbol" w:hAnsi="Symbol" w:hint="default"/>
      </w:rPr>
    </w:lvl>
    <w:lvl w:ilvl="7" w:tplc="8466D6A0" w:tentative="1">
      <w:start w:val="1"/>
      <w:numFmt w:val="bullet"/>
      <w:lvlText w:val="o"/>
      <w:lvlJc w:val="left"/>
      <w:pPr>
        <w:ind w:left="5760" w:hanging="360"/>
      </w:pPr>
      <w:rPr>
        <w:rFonts w:ascii="Courier New" w:hAnsi="Courier New" w:cs="Courier New" w:hint="default"/>
      </w:rPr>
    </w:lvl>
    <w:lvl w:ilvl="8" w:tplc="4202BE78" w:tentative="1">
      <w:start w:val="1"/>
      <w:numFmt w:val="bullet"/>
      <w:lvlText w:val=""/>
      <w:lvlJc w:val="left"/>
      <w:pPr>
        <w:ind w:left="6480" w:hanging="360"/>
      </w:pPr>
      <w:rPr>
        <w:rFonts w:ascii="Wingdings" w:hAnsi="Wingdings" w:hint="default"/>
      </w:rPr>
    </w:lvl>
  </w:abstractNum>
  <w:abstractNum w:abstractNumId="5" w15:restartNumberingAfterBreak="0">
    <w:nsid w:val="16946447"/>
    <w:multiLevelType w:val="multilevel"/>
    <w:tmpl w:val="9D5EC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5E2911"/>
    <w:multiLevelType w:val="multilevel"/>
    <w:tmpl w:val="45728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E471A"/>
    <w:multiLevelType w:val="hybridMultilevel"/>
    <w:tmpl w:val="EE12F210"/>
    <w:lvl w:ilvl="0" w:tplc="5CA227A8">
      <w:start w:val="1"/>
      <w:numFmt w:val="bullet"/>
      <w:lvlText w:val=""/>
      <w:lvlJc w:val="left"/>
      <w:pPr>
        <w:ind w:left="720" w:hanging="360"/>
      </w:pPr>
      <w:rPr>
        <w:rFonts w:ascii="Symbol" w:hAnsi="Symbol" w:hint="default"/>
      </w:rPr>
    </w:lvl>
    <w:lvl w:ilvl="1" w:tplc="9F78388C" w:tentative="1">
      <w:start w:val="1"/>
      <w:numFmt w:val="bullet"/>
      <w:lvlText w:val="o"/>
      <w:lvlJc w:val="left"/>
      <w:pPr>
        <w:ind w:left="1440" w:hanging="360"/>
      </w:pPr>
      <w:rPr>
        <w:rFonts w:ascii="Courier New" w:hAnsi="Courier New" w:cs="Courier New" w:hint="default"/>
      </w:rPr>
    </w:lvl>
    <w:lvl w:ilvl="2" w:tplc="9A704CE0" w:tentative="1">
      <w:start w:val="1"/>
      <w:numFmt w:val="bullet"/>
      <w:lvlText w:val=""/>
      <w:lvlJc w:val="left"/>
      <w:pPr>
        <w:ind w:left="2160" w:hanging="360"/>
      </w:pPr>
      <w:rPr>
        <w:rFonts w:ascii="Wingdings" w:hAnsi="Wingdings" w:hint="default"/>
      </w:rPr>
    </w:lvl>
    <w:lvl w:ilvl="3" w:tplc="7F763BDE" w:tentative="1">
      <w:start w:val="1"/>
      <w:numFmt w:val="bullet"/>
      <w:lvlText w:val=""/>
      <w:lvlJc w:val="left"/>
      <w:pPr>
        <w:ind w:left="2880" w:hanging="360"/>
      </w:pPr>
      <w:rPr>
        <w:rFonts w:ascii="Symbol" w:hAnsi="Symbol" w:hint="default"/>
      </w:rPr>
    </w:lvl>
    <w:lvl w:ilvl="4" w:tplc="14568CBE" w:tentative="1">
      <w:start w:val="1"/>
      <w:numFmt w:val="bullet"/>
      <w:lvlText w:val="o"/>
      <w:lvlJc w:val="left"/>
      <w:pPr>
        <w:ind w:left="3600" w:hanging="360"/>
      </w:pPr>
      <w:rPr>
        <w:rFonts w:ascii="Courier New" w:hAnsi="Courier New" w:cs="Courier New" w:hint="default"/>
      </w:rPr>
    </w:lvl>
    <w:lvl w:ilvl="5" w:tplc="FFCE47BC" w:tentative="1">
      <w:start w:val="1"/>
      <w:numFmt w:val="bullet"/>
      <w:lvlText w:val=""/>
      <w:lvlJc w:val="left"/>
      <w:pPr>
        <w:ind w:left="4320" w:hanging="360"/>
      </w:pPr>
      <w:rPr>
        <w:rFonts w:ascii="Wingdings" w:hAnsi="Wingdings" w:hint="default"/>
      </w:rPr>
    </w:lvl>
    <w:lvl w:ilvl="6" w:tplc="67EE8ED0" w:tentative="1">
      <w:start w:val="1"/>
      <w:numFmt w:val="bullet"/>
      <w:lvlText w:val=""/>
      <w:lvlJc w:val="left"/>
      <w:pPr>
        <w:ind w:left="5040" w:hanging="360"/>
      </w:pPr>
      <w:rPr>
        <w:rFonts w:ascii="Symbol" w:hAnsi="Symbol" w:hint="default"/>
      </w:rPr>
    </w:lvl>
    <w:lvl w:ilvl="7" w:tplc="2CD6645E" w:tentative="1">
      <w:start w:val="1"/>
      <w:numFmt w:val="bullet"/>
      <w:lvlText w:val="o"/>
      <w:lvlJc w:val="left"/>
      <w:pPr>
        <w:ind w:left="5760" w:hanging="360"/>
      </w:pPr>
      <w:rPr>
        <w:rFonts w:ascii="Courier New" w:hAnsi="Courier New" w:cs="Courier New" w:hint="default"/>
      </w:rPr>
    </w:lvl>
    <w:lvl w:ilvl="8" w:tplc="00B0A936" w:tentative="1">
      <w:start w:val="1"/>
      <w:numFmt w:val="bullet"/>
      <w:lvlText w:val=""/>
      <w:lvlJc w:val="left"/>
      <w:pPr>
        <w:ind w:left="6480" w:hanging="360"/>
      </w:pPr>
      <w:rPr>
        <w:rFonts w:ascii="Wingdings" w:hAnsi="Wingdings" w:hint="default"/>
      </w:rPr>
    </w:lvl>
  </w:abstractNum>
  <w:abstractNum w:abstractNumId="8" w15:restartNumberingAfterBreak="0">
    <w:nsid w:val="3E2311E2"/>
    <w:multiLevelType w:val="multilevel"/>
    <w:tmpl w:val="5F98B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4A0EB2"/>
    <w:multiLevelType w:val="hybridMultilevel"/>
    <w:tmpl w:val="FA261F6E"/>
    <w:lvl w:ilvl="0" w:tplc="68D8B900">
      <w:start w:val="1"/>
      <w:numFmt w:val="bullet"/>
      <w:lvlText w:val=""/>
      <w:lvlJc w:val="left"/>
      <w:pPr>
        <w:ind w:left="1440" w:hanging="360"/>
      </w:pPr>
      <w:rPr>
        <w:rFonts w:ascii="Symbol" w:hAnsi="Symbol" w:hint="default"/>
      </w:rPr>
    </w:lvl>
    <w:lvl w:ilvl="1" w:tplc="D7883C72" w:tentative="1">
      <w:start w:val="1"/>
      <w:numFmt w:val="bullet"/>
      <w:lvlText w:val="o"/>
      <w:lvlJc w:val="left"/>
      <w:pPr>
        <w:ind w:left="2160" w:hanging="360"/>
      </w:pPr>
      <w:rPr>
        <w:rFonts w:ascii="Courier New" w:hAnsi="Courier New" w:cs="Courier New" w:hint="default"/>
      </w:rPr>
    </w:lvl>
    <w:lvl w:ilvl="2" w:tplc="37CE29EC" w:tentative="1">
      <w:start w:val="1"/>
      <w:numFmt w:val="bullet"/>
      <w:lvlText w:val=""/>
      <w:lvlJc w:val="left"/>
      <w:pPr>
        <w:ind w:left="2880" w:hanging="360"/>
      </w:pPr>
      <w:rPr>
        <w:rFonts w:ascii="Wingdings" w:hAnsi="Wingdings" w:hint="default"/>
      </w:rPr>
    </w:lvl>
    <w:lvl w:ilvl="3" w:tplc="C4C098EC" w:tentative="1">
      <w:start w:val="1"/>
      <w:numFmt w:val="bullet"/>
      <w:lvlText w:val=""/>
      <w:lvlJc w:val="left"/>
      <w:pPr>
        <w:ind w:left="3600" w:hanging="360"/>
      </w:pPr>
      <w:rPr>
        <w:rFonts w:ascii="Symbol" w:hAnsi="Symbol" w:hint="default"/>
      </w:rPr>
    </w:lvl>
    <w:lvl w:ilvl="4" w:tplc="18C24182" w:tentative="1">
      <w:start w:val="1"/>
      <w:numFmt w:val="bullet"/>
      <w:lvlText w:val="o"/>
      <w:lvlJc w:val="left"/>
      <w:pPr>
        <w:ind w:left="4320" w:hanging="360"/>
      </w:pPr>
      <w:rPr>
        <w:rFonts w:ascii="Courier New" w:hAnsi="Courier New" w:cs="Courier New" w:hint="default"/>
      </w:rPr>
    </w:lvl>
    <w:lvl w:ilvl="5" w:tplc="9B3823D4" w:tentative="1">
      <w:start w:val="1"/>
      <w:numFmt w:val="bullet"/>
      <w:lvlText w:val=""/>
      <w:lvlJc w:val="left"/>
      <w:pPr>
        <w:ind w:left="5040" w:hanging="360"/>
      </w:pPr>
      <w:rPr>
        <w:rFonts w:ascii="Wingdings" w:hAnsi="Wingdings" w:hint="default"/>
      </w:rPr>
    </w:lvl>
    <w:lvl w:ilvl="6" w:tplc="EFC27A90" w:tentative="1">
      <w:start w:val="1"/>
      <w:numFmt w:val="bullet"/>
      <w:lvlText w:val=""/>
      <w:lvlJc w:val="left"/>
      <w:pPr>
        <w:ind w:left="5760" w:hanging="360"/>
      </w:pPr>
      <w:rPr>
        <w:rFonts w:ascii="Symbol" w:hAnsi="Symbol" w:hint="default"/>
      </w:rPr>
    </w:lvl>
    <w:lvl w:ilvl="7" w:tplc="5F64E1F8" w:tentative="1">
      <w:start w:val="1"/>
      <w:numFmt w:val="bullet"/>
      <w:lvlText w:val="o"/>
      <w:lvlJc w:val="left"/>
      <w:pPr>
        <w:ind w:left="6480" w:hanging="360"/>
      </w:pPr>
      <w:rPr>
        <w:rFonts w:ascii="Courier New" w:hAnsi="Courier New" w:cs="Courier New" w:hint="default"/>
      </w:rPr>
    </w:lvl>
    <w:lvl w:ilvl="8" w:tplc="9C005418" w:tentative="1">
      <w:start w:val="1"/>
      <w:numFmt w:val="bullet"/>
      <w:lvlText w:val=""/>
      <w:lvlJc w:val="left"/>
      <w:pPr>
        <w:ind w:left="7200" w:hanging="360"/>
      </w:pPr>
      <w:rPr>
        <w:rFonts w:ascii="Wingdings" w:hAnsi="Wingdings" w:hint="default"/>
      </w:rPr>
    </w:lvl>
  </w:abstractNum>
  <w:abstractNum w:abstractNumId="10" w15:restartNumberingAfterBreak="0">
    <w:nsid w:val="432823AF"/>
    <w:multiLevelType w:val="hybridMultilevel"/>
    <w:tmpl w:val="5E6E1E52"/>
    <w:lvl w:ilvl="0" w:tplc="F13E6884">
      <w:numFmt w:val="bullet"/>
      <w:lvlText w:val=""/>
      <w:lvlJc w:val="left"/>
      <w:pPr>
        <w:ind w:left="744" w:hanging="360"/>
      </w:pPr>
      <w:rPr>
        <w:rFonts w:ascii="Symbol" w:eastAsia="Symbol" w:hAnsi="Symbol" w:cs="Symbol" w:hint="default"/>
        <w:spacing w:val="0"/>
        <w:w w:val="100"/>
        <w:lang w:val="en-US" w:eastAsia="en-US" w:bidi="ar-SA"/>
      </w:rPr>
    </w:lvl>
    <w:lvl w:ilvl="1" w:tplc="061A7EB2">
      <w:numFmt w:val="bullet"/>
      <w:lvlText w:val="o"/>
      <w:lvlJc w:val="left"/>
      <w:pPr>
        <w:ind w:left="1464" w:hanging="360"/>
      </w:pPr>
      <w:rPr>
        <w:rFonts w:ascii="Courier New" w:eastAsia="Courier New" w:hAnsi="Courier New" w:cs="Courier New" w:hint="default"/>
        <w:b w:val="0"/>
        <w:bCs w:val="0"/>
        <w:i w:val="0"/>
        <w:iCs w:val="0"/>
        <w:spacing w:val="0"/>
        <w:w w:val="100"/>
        <w:sz w:val="20"/>
        <w:szCs w:val="20"/>
        <w:lang w:val="en-US" w:eastAsia="en-US" w:bidi="ar-SA"/>
      </w:rPr>
    </w:lvl>
    <w:lvl w:ilvl="2" w:tplc="F2381562">
      <w:numFmt w:val="bullet"/>
      <w:lvlText w:val="•"/>
      <w:lvlJc w:val="left"/>
      <w:pPr>
        <w:ind w:left="2305" w:hanging="360"/>
      </w:pPr>
      <w:rPr>
        <w:rFonts w:hint="default"/>
        <w:lang w:val="en-US" w:eastAsia="en-US" w:bidi="ar-SA"/>
      </w:rPr>
    </w:lvl>
    <w:lvl w:ilvl="3" w:tplc="B75CCF2C">
      <w:numFmt w:val="bullet"/>
      <w:lvlText w:val="•"/>
      <w:lvlJc w:val="left"/>
      <w:pPr>
        <w:ind w:left="3151" w:hanging="360"/>
      </w:pPr>
      <w:rPr>
        <w:rFonts w:hint="default"/>
        <w:lang w:val="en-US" w:eastAsia="en-US" w:bidi="ar-SA"/>
      </w:rPr>
    </w:lvl>
    <w:lvl w:ilvl="4" w:tplc="4AB6B826">
      <w:numFmt w:val="bullet"/>
      <w:lvlText w:val="•"/>
      <w:lvlJc w:val="left"/>
      <w:pPr>
        <w:ind w:left="3997" w:hanging="360"/>
      </w:pPr>
      <w:rPr>
        <w:rFonts w:hint="default"/>
        <w:lang w:val="en-US" w:eastAsia="en-US" w:bidi="ar-SA"/>
      </w:rPr>
    </w:lvl>
    <w:lvl w:ilvl="5" w:tplc="2466BCF8">
      <w:numFmt w:val="bullet"/>
      <w:lvlText w:val="•"/>
      <w:lvlJc w:val="left"/>
      <w:pPr>
        <w:ind w:left="4842" w:hanging="360"/>
      </w:pPr>
      <w:rPr>
        <w:rFonts w:hint="default"/>
        <w:lang w:val="en-US" w:eastAsia="en-US" w:bidi="ar-SA"/>
      </w:rPr>
    </w:lvl>
    <w:lvl w:ilvl="6" w:tplc="1B0275BC">
      <w:numFmt w:val="bullet"/>
      <w:lvlText w:val="•"/>
      <w:lvlJc w:val="left"/>
      <w:pPr>
        <w:ind w:left="5688" w:hanging="360"/>
      </w:pPr>
      <w:rPr>
        <w:rFonts w:hint="default"/>
        <w:lang w:val="en-US" w:eastAsia="en-US" w:bidi="ar-SA"/>
      </w:rPr>
    </w:lvl>
    <w:lvl w:ilvl="7" w:tplc="462C5646">
      <w:numFmt w:val="bullet"/>
      <w:lvlText w:val="•"/>
      <w:lvlJc w:val="left"/>
      <w:pPr>
        <w:ind w:left="6534" w:hanging="360"/>
      </w:pPr>
      <w:rPr>
        <w:rFonts w:hint="default"/>
        <w:lang w:val="en-US" w:eastAsia="en-US" w:bidi="ar-SA"/>
      </w:rPr>
    </w:lvl>
    <w:lvl w:ilvl="8" w:tplc="3F644B22">
      <w:numFmt w:val="bullet"/>
      <w:lvlText w:val="•"/>
      <w:lvlJc w:val="left"/>
      <w:pPr>
        <w:ind w:left="7379" w:hanging="360"/>
      </w:pPr>
      <w:rPr>
        <w:rFonts w:hint="default"/>
        <w:lang w:val="en-US" w:eastAsia="en-US" w:bidi="ar-SA"/>
      </w:rPr>
    </w:lvl>
  </w:abstractNum>
  <w:abstractNum w:abstractNumId="11" w15:restartNumberingAfterBreak="0">
    <w:nsid w:val="48AD4C14"/>
    <w:multiLevelType w:val="hybridMultilevel"/>
    <w:tmpl w:val="C7A6B1C8"/>
    <w:lvl w:ilvl="0" w:tplc="407C4666">
      <w:start w:val="1"/>
      <w:numFmt w:val="bullet"/>
      <w:lvlText w:val=""/>
      <w:lvlJc w:val="left"/>
      <w:pPr>
        <w:ind w:left="1440" w:hanging="360"/>
      </w:pPr>
      <w:rPr>
        <w:rFonts w:ascii="Symbol" w:hAnsi="Symbol" w:hint="default"/>
      </w:rPr>
    </w:lvl>
    <w:lvl w:ilvl="1" w:tplc="363283D8" w:tentative="1">
      <w:start w:val="1"/>
      <w:numFmt w:val="bullet"/>
      <w:lvlText w:val="o"/>
      <w:lvlJc w:val="left"/>
      <w:pPr>
        <w:ind w:left="2160" w:hanging="360"/>
      </w:pPr>
      <w:rPr>
        <w:rFonts w:ascii="Courier New" w:hAnsi="Courier New" w:cs="Courier New" w:hint="default"/>
      </w:rPr>
    </w:lvl>
    <w:lvl w:ilvl="2" w:tplc="71F0994E" w:tentative="1">
      <w:start w:val="1"/>
      <w:numFmt w:val="bullet"/>
      <w:lvlText w:val=""/>
      <w:lvlJc w:val="left"/>
      <w:pPr>
        <w:ind w:left="2880" w:hanging="360"/>
      </w:pPr>
      <w:rPr>
        <w:rFonts w:ascii="Wingdings" w:hAnsi="Wingdings" w:hint="default"/>
      </w:rPr>
    </w:lvl>
    <w:lvl w:ilvl="3" w:tplc="C334504E" w:tentative="1">
      <w:start w:val="1"/>
      <w:numFmt w:val="bullet"/>
      <w:lvlText w:val=""/>
      <w:lvlJc w:val="left"/>
      <w:pPr>
        <w:ind w:left="3600" w:hanging="360"/>
      </w:pPr>
      <w:rPr>
        <w:rFonts w:ascii="Symbol" w:hAnsi="Symbol" w:hint="default"/>
      </w:rPr>
    </w:lvl>
    <w:lvl w:ilvl="4" w:tplc="4FAE54B8" w:tentative="1">
      <w:start w:val="1"/>
      <w:numFmt w:val="bullet"/>
      <w:lvlText w:val="o"/>
      <w:lvlJc w:val="left"/>
      <w:pPr>
        <w:ind w:left="4320" w:hanging="360"/>
      </w:pPr>
      <w:rPr>
        <w:rFonts w:ascii="Courier New" w:hAnsi="Courier New" w:cs="Courier New" w:hint="default"/>
      </w:rPr>
    </w:lvl>
    <w:lvl w:ilvl="5" w:tplc="796803FC" w:tentative="1">
      <w:start w:val="1"/>
      <w:numFmt w:val="bullet"/>
      <w:lvlText w:val=""/>
      <w:lvlJc w:val="left"/>
      <w:pPr>
        <w:ind w:left="5040" w:hanging="360"/>
      </w:pPr>
      <w:rPr>
        <w:rFonts w:ascii="Wingdings" w:hAnsi="Wingdings" w:hint="default"/>
      </w:rPr>
    </w:lvl>
    <w:lvl w:ilvl="6" w:tplc="2110E910" w:tentative="1">
      <w:start w:val="1"/>
      <w:numFmt w:val="bullet"/>
      <w:lvlText w:val=""/>
      <w:lvlJc w:val="left"/>
      <w:pPr>
        <w:ind w:left="5760" w:hanging="360"/>
      </w:pPr>
      <w:rPr>
        <w:rFonts w:ascii="Symbol" w:hAnsi="Symbol" w:hint="default"/>
      </w:rPr>
    </w:lvl>
    <w:lvl w:ilvl="7" w:tplc="8D242AA2" w:tentative="1">
      <w:start w:val="1"/>
      <w:numFmt w:val="bullet"/>
      <w:lvlText w:val="o"/>
      <w:lvlJc w:val="left"/>
      <w:pPr>
        <w:ind w:left="6480" w:hanging="360"/>
      </w:pPr>
      <w:rPr>
        <w:rFonts w:ascii="Courier New" w:hAnsi="Courier New" w:cs="Courier New" w:hint="default"/>
      </w:rPr>
    </w:lvl>
    <w:lvl w:ilvl="8" w:tplc="0C2EC466" w:tentative="1">
      <w:start w:val="1"/>
      <w:numFmt w:val="bullet"/>
      <w:lvlText w:val=""/>
      <w:lvlJc w:val="left"/>
      <w:pPr>
        <w:ind w:left="7200" w:hanging="360"/>
      </w:pPr>
      <w:rPr>
        <w:rFonts w:ascii="Wingdings" w:hAnsi="Wingdings" w:hint="default"/>
      </w:rPr>
    </w:lvl>
  </w:abstractNum>
  <w:abstractNum w:abstractNumId="12" w15:restartNumberingAfterBreak="0">
    <w:nsid w:val="4BAD61C0"/>
    <w:multiLevelType w:val="hybridMultilevel"/>
    <w:tmpl w:val="9A40EEAA"/>
    <w:lvl w:ilvl="0" w:tplc="B07ADD30">
      <w:start w:val="1"/>
      <w:numFmt w:val="decimal"/>
      <w:lvlText w:val="%1."/>
      <w:lvlJc w:val="left"/>
      <w:pPr>
        <w:ind w:left="777" w:hanging="360"/>
      </w:pPr>
      <w:rPr>
        <w:rFonts w:ascii="Arial MT" w:eastAsia="Arial MT" w:hAnsi="Arial MT" w:cs="Arial MT" w:hint="default"/>
        <w:b w:val="0"/>
        <w:bCs w:val="0"/>
        <w:i w:val="0"/>
        <w:iCs w:val="0"/>
        <w:spacing w:val="0"/>
        <w:w w:val="100"/>
        <w:sz w:val="24"/>
        <w:szCs w:val="24"/>
        <w:lang w:val="en-US" w:eastAsia="en-US" w:bidi="ar-SA"/>
      </w:rPr>
    </w:lvl>
    <w:lvl w:ilvl="1" w:tplc="3F6A38F8">
      <w:numFmt w:val="bullet"/>
      <w:lvlText w:val="o"/>
      <w:lvlJc w:val="left"/>
      <w:pPr>
        <w:ind w:left="1498" w:hanging="360"/>
      </w:pPr>
      <w:rPr>
        <w:rFonts w:ascii="Courier New" w:eastAsia="Courier New" w:hAnsi="Courier New" w:cs="Courier New" w:hint="default"/>
        <w:b w:val="0"/>
        <w:bCs w:val="0"/>
        <w:i w:val="0"/>
        <w:iCs w:val="0"/>
        <w:spacing w:val="0"/>
        <w:w w:val="99"/>
        <w:sz w:val="20"/>
        <w:szCs w:val="20"/>
        <w:lang w:val="en-US" w:eastAsia="en-US" w:bidi="ar-SA"/>
      </w:rPr>
    </w:lvl>
    <w:lvl w:ilvl="2" w:tplc="E69EC5FC">
      <w:numFmt w:val="bullet"/>
      <w:lvlText w:val="•"/>
      <w:lvlJc w:val="left"/>
      <w:pPr>
        <w:ind w:left="2592" w:hanging="360"/>
      </w:pPr>
      <w:rPr>
        <w:rFonts w:hint="default"/>
        <w:lang w:val="en-US" w:eastAsia="en-US" w:bidi="ar-SA"/>
      </w:rPr>
    </w:lvl>
    <w:lvl w:ilvl="3" w:tplc="D54C5C2C">
      <w:numFmt w:val="bullet"/>
      <w:lvlText w:val="•"/>
      <w:lvlJc w:val="left"/>
      <w:pPr>
        <w:ind w:left="3685" w:hanging="360"/>
      </w:pPr>
      <w:rPr>
        <w:rFonts w:hint="default"/>
        <w:lang w:val="en-US" w:eastAsia="en-US" w:bidi="ar-SA"/>
      </w:rPr>
    </w:lvl>
    <w:lvl w:ilvl="4" w:tplc="9CACF3A6">
      <w:numFmt w:val="bullet"/>
      <w:lvlText w:val="•"/>
      <w:lvlJc w:val="left"/>
      <w:pPr>
        <w:ind w:left="4777" w:hanging="360"/>
      </w:pPr>
      <w:rPr>
        <w:rFonts w:hint="default"/>
        <w:lang w:val="en-US" w:eastAsia="en-US" w:bidi="ar-SA"/>
      </w:rPr>
    </w:lvl>
    <w:lvl w:ilvl="5" w:tplc="B0F8C2E2">
      <w:numFmt w:val="bullet"/>
      <w:lvlText w:val="•"/>
      <w:lvlJc w:val="left"/>
      <w:pPr>
        <w:ind w:left="5870" w:hanging="360"/>
      </w:pPr>
      <w:rPr>
        <w:rFonts w:hint="default"/>
        <w:lang w:val="en-US" w:eastAsia="en-US" w:bidi="ar-SA"/>
      </w:rPr>
    </w:lvl>
    <w:lvl w:ilvl="6" w:tplc="DDC674CC">
      <w:numFmt w:val="bullet"/>
      <w:lvlText w:val="•"/>
      <w:lvlJc w:val="left"/>
      <w:pPr>
        <w:ind w:left="6962" w:hanging="360"/>
      </w:pPr>
      <w:rPr>
        <w:rFonts w:hint="default"/>
        <w:lang w:val="en-US" w:eastAsia="en-US" w:bidi="ar-SA"/>
      </w:rPr>
    </w:lvl>
    <w:lvl w:ilvl="7" w:tplc="3E00DCBC">
      <w:numFmt w:val="bullet"/>
      <w:lvlText w:val="•"/>
      <w:lvlJc w:val="left"/>
      <w:pPr>
        <w:ind w:left="8055" w:hanging="360"/>
      </w:pPr>
      <w:rPr>
        <w:rFonts w:hint="default"/>
        <w:lang w:val="en-US" w:eastAsia="en-US" w:bidi="ar-SA"/>
      </w:rPr>
    </w:lvl>
    <w:lvl w:ilvl="8" w:tplc="BC6293FE">
      <w:numFmt w:val="bullet"/>
      <w:lvlText w:val="•"/>
      <w:lvlJc w:val="left"/>
      <w:pPr>
        <w:ind w:left="9148" w:hanging="360"/>
      </w:pPr>
      <w:rPr>
        <w:rFonts w:hint="default"/>
        <w:lang w:val="en-US" w:eastAsia="en-US" w:bidi="ar-SA"/>
      </w:rPr>
    </w:lvl>
  </w:abstractNum>
  <w:abstractNum w:abstractNumId="13" w15:restartNumberingAfterBreak="0">
    <w:nsid w:val="51FE5055"/>
    <w:multiLevelType w:val="hybridMultilevel"/>
    <w:tmpl w:val="48843F32"/>
    <w:lvl w:ilvl="0" w:tplc="90E2C638">
      <w:start w:val="1"/>
      <w:numFmt w:val="bullet"/>
      <w:lvlText w:val=""/>
      <w:lvlJc w:val="left"/>
      <w:pPr>
        <w:ind w:left="1440" w:hanging="360"/>
      </w:pPr>
      <w:rPr>
        <w:rFonts w:ascii="Symbol" w:hAnsi="Symbol" w:hint="default"/>
      </w:rPr>
    </w:lvl>
    <w:lvl w:ilvl="1" w:tplc="09BE1D4E" w:tentative="1">
      <w:start w:val="1"/>
      <w:numFmt w:val="bullet"/>
      <w:lvlText w:val="o"/>
      <w:lvlJc w:val="left"/>
      <w:pPr>
        <w:ind w:left="2160" w:hanging="360"/>
      </w:pPr>
      <w:rPr>
        <w:rFonts w:ascii="Courier New" w:hAnsi="Courier New" w:cs="Courier New" w:hint="default"/>
      </w:rPr>
    </w:lvl>
    <w:lvl w:ilvl="2" w:tplc="9C9EE5D0" w:tentative="1">
      <w:start w:val="1"/>
      <w:numFmt w:val="bullet"/>
      <w:lvlText w:val=""/>
      <w:lvlJc w:val="left"/>
      <w:pPr>
        <w:ind w:left="2880" w:hanging="360"/>
      </w:pPr>
      <w:rPr>
        <w:rFonts w:ascii="Wingdings" w:hAnsi="Wingdings" w:hint="default"/>
      </w:rPr>
    </w:lvl>
    <w:lvl w:ilvl="3" w:tplc="E83626E0" w:tentative="1">
      <w:start w:val="1"/>
      <w:numFmt w:val="bullet"/>
      <w:lvlText w:val=""/>
      <w:lvlJc w:val="left"/>
      <w:pPr>
        <w:ind w:left="3600" w:hanging="360"/>
      </w:pPr>
      <w:rPr>
        <w:rFonts w:ascii="Symbol" w:hAnsi="Symbol" w:hint="default"/>
      </w:rPr>
    </w:lvl>
    <w:lvl w:ilvl="4" w:tplc="AE5A6082" w:tentative="1">
      <w:start w:val="1"/>
      <w:numFmt w:val="bullet"/>
      <w:lvlText w:val="o"/>
      <w:lvlJc w:val="left"/>
      <w:pPr>
        <w:ind w:left="4320" w:hanging="360"/>
      </w:pPr>
      <w:rPr>
        <w:rFonts w:ascii="Courier New" w:hAnsi="Courier New" w:cs="Courier New" w:hint="default"/>
      </w:rPr>
    </w:lvl>
    <w:lvl w:ilvl="5" w:tplc="F8F2039A" w:tentative="1">
      <w:start w:val="1"/>
      <w:numFmt w:val="bullet"/>
      <w:lvlText w:val=""/>
      <w:lvlJc w:val="left"/>
      <w:pPr>
        <w:ind w:left="5040" w:hanging="360"/>
      </w:pPr>
      <w:rPr>
        <w:rFonts w:ascii="Wingdings" w:hAnsi="Wingdings" w:hint="default"/>
      </w:rPr>
    </w:lvl>
    <w:lvl w:ilvl="6" w:tplc="A886A9C6" w:tentative="1">
      <w:start w:val="1"/>
      <w:numFmt w:val="bullet"/>
      <w:lvlText w:val=""/>
      <w:lvlJc w:val="left"/>
      <w:pPr>
        <w:ind w:left="5760" w:hanging="360"/>
      </w:pPr>
      <w:rPr>
        <w:rFonts w:ascii="Symbol" w:hAnsi="Symbol" w:hint="default"/>
      </w:rPr>
    </w:lvl>
    <w:lvl w:ilvl="7" w:tplc="95A43F2E" w:tentative="1">
      <w:start w:val="1"/>
      <w:numFmt w:val="bullet"/>
      <w:lvlText w:val="o"/>
      <w:lvlJc w:val="left"/>
      <w:pPr>
        <w:ind w:left="6480" w:hanging="360"/>
      </w:pPr>
      <w:rPr>
        <w:rFonts w:ascii="Courier New" w:hAnsi="Courier New" w:cs="Courier New" w:hint="default"/>
      </w:rPr>
    </w:lvl>
    <w:lvl w:ilvl="8" w:tplc="2D884A92" w:tentative="1">
      <w:start w:val="1"/>
      <w:numFmt w:val="bullet"/>
      <w:lvlText w:val=""/>
      <w:lvlJc w:val="left"/>
      <w:pPr>
        <w:ind w:left="7200" w:hanging="360"/>
      </w:pPr>
      <w:rPr>
        <w:rFonts w:ascii="Wingdings" w:hAnsi="Wingdings" w:hint="default"/>
      </w:rPr>
    </w:lvl>
  </w:abstractNum>
  <w:abstractNum w:abstractNumId="14" w15:restartNumberingAfterBreak="0">
    <w:nsid w:val="58C415F2"/>
    <w:multiLevelType w:val="hybridMultilevel"/>
    <w:tmpl w:val="ACDCECCC"/>
    <w:lvl w:ilvl="0" w:tplc="5066E4EC">
      <w:start w:val="1"/>
      <w:numFmt w:val="decimal"/>
      <w:lvlText w:val="%1."/>
      <w:lvlJc w:val="left"/>
      <w:pPr>
        <w:ind w:left="720" w:hanging="360"/>
      </w:pPr>
    </w:lvl>
    <w:lvl w:ilvl="1" w:tplc="E8546100" w:tentative="1">
      <w:start w:val="1"/>
      <w:numFmt w:val="lowerLetter"/>
      <w:lvlText w:val="%2."/>
      <w:lvlJc w:val="left"/>
      <w:pPr>
        <w:ind w:left="1440" w:hanging="360"/>
      </w:pPr>
    </w:lvl>
    <w:lvl w:ilvl="2" w:tplc="D8B655BC" w:tentative="1">
      <w:start w:val="1"/>
      <w:numFmt w:val="lowerRoman"/>
      <w:lvlText w:val="%3."/>
      <w:lvlJc w:val="right"/>
      <w:pPr>
        <w:ind w:left="2160" w:hanging="180"/>
      </w:pPr>
    </w:lvl>
    <w:lvl w:ilvl="3" w:tplc="7346B6F8" w:tentative="1">
      <w:start w:val="1"/>
      <w:numFmt w:val="decimal"/>
      <w:lvlText w:val="%4."/>
      <w:lvlJc w:val="left"/>
      <w:pPr>
        <w:ind w:left="2880" w:hanging="360"/>
      </w:pPr>
    </w:lvl>
    <w:lvl w:ilvl="4" w:tplc="E60E580E" w:tentative="1">
      <w:start w:val="1"/>
      <w:numFmt w:val="lowerLetter"/>
      <w:lvlText w:val="%5."/>
      <w:lvlJc w:val="left"/>
      <w:pPr>
        <w:ind w:left="3600" w:hanging="360"/>
      </w:pPr>
    </w:lvl>
    <w:lvl w:ilvl="5" w:tplc="A48E6A9C" w:tentative="1">
      <w:start w:val="1"/>
      <w:numFmt w:val="lowerRoman"/>
      <w:lvlText w:val="%6."/>
      <w:lvlJc w:val="right"/>
      <w:pPr>
        <w:ind w:left="4320" w:hanging="180"/>
      </w:pPr>
    </w:lvl>
    <w:lvl w:ilvl="6" w:tplc="51BADD08" w:tentative="1">
      <w:start w:val="1"/>
      <w:numFmt w:val="decimal"/>
      <w:lvlText w:val="%7."/>
      <w:lvlJc w:val="left"/>
      <w:pPr>
        <w:ind w:left="5040" w:hanging="360"/>
      </w:pPr>
    </w:lvl>
    <w:lvl w:ilvl="7" w:tplc="179ABF2C" w:tentative="1">
      <w:start w:val="1"/>
      <w:numFmt w:val="lowerLetter"/>
      <w:lvlText w:val="%8."/>
      <w:lvlJc w:val="left"/>
      <w:pPr>
        <w:ind w:left="5760" w:hanging="360"/>
      </w:pPr>
    </w:lvl>
    <w:lvl w:ilvl="8" w:tplc="8BC814E2" w:tentative="1">
      <w:start w:val="1"/>
      <w:numFmt w:val="lowerRoman"/>
      <w:lvlText w:val="%9."/>
      <w:lvlJc w:val="right"/>
      <w:pPr>
        <w:ind w:left="6480" w:hanging="180"/>
      </w:pPr>
    </w:lvl>
  </w:abstractNum>
  <w:abstractNum w:abstractNumId="15" w15:restartNumberingAfterBreak="0">
    <w:nsid w:val="61FE24BA"/>
    <w:multiLevelType w:val="hybridMultilevel"/>
    <w:tmpl w:val="34A89F30"/>
    <w:lvl w:ilvl="0" w:tplc="806ACE16">
      <w:start w:val="1"/>
      <w:numFmt w:val="decimal"/>
      <w:lvlText w:val="%1."/>
      <w:lvlJc w:val="left"/>
      <w:pPr>
        <w:ind w:left="720" w:hanging="360"/>
      </w:pPr>
      <w:rPr>
        <w:rFonts w:hint="default"/>
      </w:rPr>
    </w:lvl>
    <w:lvl w:ilvl="1" w:tplc="A9244184" w:tentative="1">
      <w:start w:val="1"/>
      <w:numFmt w:val="lowerLetter"/>
      <w:lvlText w:val="%2."/>
      <w:lvlJc w:val="left"/>
      <w:pPr>
        <w:ind w:left="1440" w:hanging="360"/>
      </w:pPr>
    </w:lvl>
    <w:lvl w:ilvl="2" w:tplc="D7DC9570" w:tentative="1">
      <w:start w:val="1"/>
      <w:numFmt w:val="lowerRoman"/>
      <w:lvlText w:val="%3."/>
      <w:lvlJc w:val="right"/>
      <w:pPr>
        <w:ind w:left="2160" w:hanging="180"/>
      </w:pPr>
    </w:lvl>
    <w:lvl w:ilvl="3" w:tplc="87240C0E" w:tentative="1">
      <w:start w:val="1"/>
      <w:numFmt w:val="decimal"/>
      <w:lvlText w:val="%4."/>
      <w:lvlJc w:val="left"/>
      <w:pPr>
        <w:ind w:left="2880" w:hanging="360"/>
      </w:pPr>
    </w:lvl>
    <w:lvl w:ilvl="4" w:tplc="DB700E2C" w:tentative="1">
      <w:start w:val="1"/>
      <w:numFmt w:val="lowerLetter"/>
      <w:lvlText w:val="%5."/>
      <w:lvlJc w:val="left"/>
      <w:pPr>
        <w:ind w:left="3600" w:hanging="360"/>
      </w:pPr>
    </w:lvl>
    <w:lvl w:ilvl="5" w:tplc="F58CBD1E" w:tentative="1">
      <w:start w:val="1"/>
      <w:numFmt w:val="lowerRoman"/>
      <w:lvlText w:val="%6."/>
      <w:lvlJc w:val="right"/>
      <w:pPr>
        <w:ind w:left="4320" w:hanging="180"/>
      </w:pPr>
    </w:lvl>
    <w:lvl w:ilvl="6" w:tplc="A1BAF558" w:tentative="1">
      <w:start w:val="1"/>
      <w:numFmt w:val="decimal"/>
      <w:lvlText w:val="%7."/>
      <w:lvlJc w:val="left"/>
      <w:pPr>
        <w:ind w:left="5040" w:hanging="360"/>
      </w:pPr>
    </w:lvl>
    <w:lvl w:ilvl="7" w:tplc="C62C1E18" w:tentative="1">
      <w:start w:val="1"/>
      <w:numFmt w:val="lowerLetter"/>
      <w:lvlText w:val="%8."/>
      <w:lvlJc w:val="left"/>
      <w:pPr>
        <w:ind w:left="5760" w:hanging="360"/>
      </w:pPr>
    </w:lvl>
    <w:lvl w:ilvl="8" w:tplc="0A8AC564" w:tentative="1">
      <w:start w:val="1"/>
      <w:numFmt w:val="lowerRoman"/>
      <w:lvlText w:val="%9."/>
      <w:lvlJc w:val="right"/>
      <w:pPr>
        <w:ind w:left="6480" w:hanging="180"/>
      </w:pPr>
    </w:lvl>
  </w:abstractNum>
  <w:abstractNum w:abstractNumId="16" w15:restartNumberingAfterBreak="0">
    <w:nsid w:val="647B1541"/>
    <w:multiLevelType w:val="hybridMultilevel"/>
    <w:tmpl w:val="1BD05774"/>
    <w:lvl w:ilvl="0" w:tplc="4864AF42">
      <w:start w:val="1"/>
      <w:numFmt w:val="bullet"/>
      <w:lvlText w:val=""/>
      <w:lvlJc w:val="left"/>
      <w:pPr>
        <w:ind w:left="1440" w:hanging="360"/>
      </w:pPr>
      <w:rPr>
        <w:rFonts w:ascii="Symbol" w:hAnsi="Symbol" w:hint="default"/>
      </w:rPr>
    </w:lvl>
    <w:lvl w:ilvl="1" w:tplc="150243E0" w:tentative="1">
      <w:start w:val="1"/>
      <w:numFmt w:val="bullet"/>
      <w:lvlText w:val="o"/>
      <w:lvlJc w:val="left"/>
      <w:pPr>
        <w:ind w:left="2160" w:hanging="360"/>
      </w:pPr>
      <w:rPr>
        <w:rFonts w:ascii="Courier New" w:hAnsi="Courier New" w:cs="Courier New" w:hint="default"/>
      </w:rPr>
    </w:lvl>
    <w:lvl w:ilvl="2" w:tplc="4C98FC7A" w:tentative="1">
      <w:start w:val="1"/>
      <w:numFmt w:val="bullet"/>
      <w:lvlText w:val=""/>
      <w:lvlJc w:val="left"/>
      <w:pPr>
        <w:ind w:left="2880" w:hanging="360"/>
      </w:pPr>
      <w:rPr>
        <w:rFonts w:ascii="Wingdings" w:hAnsi="Wingdings" w:hint="default"/>
      </w:rPr>
    </w:lvl>
    <w:lvl w:ilvl="3" w:tplc="67022356" w:tentative="1">
      <w:start w:val="1"/>
      <w:numFmt w:val="bullet"/>
      <w:lvlText w:val=""/>
      <w:lvlJc w:val="left"/>
      <w:pPr>
        <w:ind w:left="3600" w:hanging="360"/>
      </w:pPr>
      <w:rPr>
        <w:rFonts w:ascii="Symbol" w:hAnsi="Symbol" w:hint="default"/>
      </w:rPr>
    </w:lvl>
    <w:lvl w:ilvl="4" w:tplc="0AF84B3C" w:tentative="1">
      <w:start w:val="1"/>
      <w:numFmt w:val="bullet"/>
      <w:lvlText w:val="o"/>
      <w:lvlJc w:val="left"/>
      <w:pPr>
        <w:ind w:left="4320" w:hanging="360"/>
      </w:pPr>
      <w:rPr>
        <w:rFonts w:ascii="Courier New" w:hAnsi="Courier New" w:cs="Courier New" w:hint="default"/>
      </w:rPr>
    </w:lvl>
    <w:lvl w:ilvl="5" w:tplc="AA96AE6C" w:tentative="1">
      <w:start w:val="1"/>
      <w:numFmt w:val="bullet"/>
      <w:lvlText w:val=""/>
      <w:lvlJc w:val="left"/>
      <w:pPr>
        <w:ind w:left="5040" w:hanging="360"/>
      </w:pPr>
      <w:rPr>
        <w:rFonts w:ascii="Wingdings" w:hAnsi="Wingdings" w:hint="default"/>
      </w:rPr>
    </w:lvl>
    <w:lvl w:ilvl="6" w:tplc="D4AA0C2A" w:tentative="1">
      <w:start w:val="1"/>
      <w:numFmt w:val="bullet"/>
      <w:lvlText w:val=""/>
      <w:lvlJc w:val="left"/>
      <w:pPr>
        <w:ind w:left="5760" w:hanging="360"/>
      </w:pPr>
      <w:rPr>
        <w:rFonts w:ascii="Symbol" w:hAnsi="Symbol" w:hint="default"/>
      </w:rPr>
    </w:lvl>
    <w:lvl w:ilvl="7" w:tplc="FBDE09C2" w:tentative="1">
      <w:start w:val="1"/>
      <w:numFmt w:val="bullet"/>
      <w:lvlText w:val="o"/>
      <w:lvlJc w:val="left"/>
      <w:pPr>
        <w:ind w:left="6480" w:hanging="360"/>
      </w:pPr>
      <w:rPr>
        <w:rFonts w:ascii="Courier New" w:hAnsi="Courier New" w:cs="Courier New" w:hint="default"/>
      </w:rPr>
    </w:lvl>
    <w:lvl w:ilvl="8" w:tplc="A5D8EA1E" w:tentative="1">
      <w:start w:val="1"/>
      <w:numFmt w:val="bullet"/>
      <w:lvlText w:val=""/>
      <w:lvlJc w:val="left"/>
      <w:pPr>
        <w:ind w:left="7200" w:hanging="360"/>
      </w:pPr>
      <w:rPr>
        <w:rFonts w:ascii="Wingdings" w:hAnsi="Wingdings" w:hint="default"/>
      </w:rPr>
    </w:lvl>
  </w:abstractNum>
  <w:abstractNum w:abstractNumId="17" w15:restartNumberingAfterBreak="0">
    <w:nsid w:val="6A5F1B65"/>
    <w:multiLevelType w:val="hybridMultilevel"/>
    <w:tmpl w:val="73D8A8C0"/>
    <w:lvl w:ilvl="0" w:tplc="759EB994">
      <w:start w:val="1"/>
      <w:numFmt w:val="bullet"/>
      <w:lvlText w:val=""/>
      <w:lvlJc w:val="left"/>
      <w:pPr>
        <w:ind w:left="1440" w:hanging="360"/>
      </w:pPr>
      <w:rPr>
        <w:rFonts w:ascii="Symbol" w:hAnsi="Symbol" w:hint="default"/>
      </w:rPr>
    </w:lvl>
    <w:lvl w:ilvl="1" w:tplc="F1E688FA" w:tentative="1">
      <w:start w:val="1"/>
      <w:numFmt w:val="bullet"/>
      <w:lvlText w:val="o"/>
      <w:lvlJc w:val="left"/>
      <w:pPr>
        <w:ind w:left="2160" w:hanging="360"/>
      </w:pPr>
      <w:rPr>
        <w:rFonts w:ascii="Courier New" w:hAnsi="Courier New" w:cs="Courier New" w:hint="default"/>
      </w:rPr>
    </w:lvl>
    <w:lvl w:ilvl="2" w:tplc="8A8CA86C" w:tentative="1">
      <w:start w:val="1"/>
      <w:numFmt w:val="bullet"/>
      <w:lvlText w:val=""/>
      <w:lvlJc w:val="left"/>
      <w:pPr>
        <w:ind w:left="2880" w:hanging="360"/>
      </w:pPr>
      <w:rPr>
        <w:rFonts w:ascii="Wingdings" w:hAnsi="Wingdings" w:hint="default"/>
      </w:rPr>
    </w:lvl>
    <w:lvl w:ilvl="3" w:tplc="AEEABE4C" w:tentative="1">
      <w:start w:val="1"/>
      <w:numFmt w:val="bullet"/>
      <w:lvlText w:val=""/>
      <w:lvlJc w:val="left"/>
      <w:pPr>
        <w:ind w:left="3600" w:hanging="360"/>
      </w:pPr>
      <w:rPr>
        <w:rFonts w:ascii="Symbol" w:hAnsi="Symbol" w:hint="default"/>
      </w:rPr>
    </w:lvl>
    <w:lvl w:ilvl="4" w:tplc="1DA8FB72" w:tentative="1">
      <w:start w:val="1"/>
      <w:numFmt w:val="bullet"/>
      <w:lvlText w:val="o"/>
      <w:lvlJc w:val="left"/>
      <w:pPr>
        <w:ind w:left="4320" w:hanging="360"/>
      </w:pPr>
      <w:rPr>
        <w:rFonts w:ascii="Courier New" w:hAnsi="Courier New" w:cs="Courier New" w:hint="default"/>
      </w:rPr>
    </w:lvl>
    <w:lvl w:ilvl="5" w:tplc="009A71FE" w:tentative="1">
      <w:start w:val="1"/>
      <w:numFmt w:val="bullet"/>
      <w:lvlText w:val=""/>
      <w:lvlJc w:val="left"/>
      <w:pPr>
        <w:ind w:left="5040" w:hanging="360"/>
      </w:pPr>
      <w:rPr>
        <w:rFonts w:ascii="Wingdings" w:hAnsi="Wingdings" w:hint="default"/>
      </w:rPr>
    </w:lvl>
    <w:lvl w:ilvl="6" w:tplc="766CA7DC" w:tentative="1">
      <w:start w:val="1"/>
      <w:numFmt w:val="bullet"/>
      <w:lvlText w:val=""/>
      <w:lvlJc w:val="left"/>
      <w:pPr>
        <w:ind w:left="5760" w:hanging="360"/>
      </w:pPr>
      <w:rPr>
        <w:rFonts w:ascii="Symbol" w:hAnsi="Symbol" w:hint="default"/>
      </w:rPr>
    </w:lvl>
    <w:lvl w:ilvl="7" w:tplc="101664B0" w:tentative="1">
      <w:start w:val="1"/>
      <w:numFmt w:val="bullet"/>
      <w:lvlText w:val="o"/>
      <w:lvlJc w:val="left"/>
      <w:pPr>
        <w:ind w:left="6480" w:hanging="360"/>
      </w:pPr>
      <w:rPr>
        <w:rFonts w:ascii="Courier New" w:hAnsi="Courier New" w:cs="Courier New" w:hint="default"/>
      </w:rPr>
    </w:lvl>
    <w:lvl w:ilvl="8" w:tplc="4A480EAC" w:tentative="1">
      <w:start w:val="1"/>
      <w:numFmt w:val="bullet"/>
      <w:lvlText w:val=""/>
      <w:lvlJc w:val="left"/>
      <w:pPr>
        <w:ind w:left="7200" w:hanging="360"/>
      </w:pPr>
      <w:rPr>
        <w:rFonts w:ascii="Wingdings" w:hAnsi="Wingdings" w:hint="default"/>
      </w:rPr>
    </w:lvl>
  </w:abstractNum>
  <w:abstractNum w:abstractNumId="18" w15:restartNumberingAfterBreak="0">
    <w:nsid w:val="6E824B3C"/>
    <w:multiLevelType w:val="hybridMultilevel"/>
    <w:tmpl w:val="FF284790"/>
    <w:lvl w:ilvl="0" w:tplc="F702A0DA">
      <w:start w:val="1"/>
      <w:numFmt w:val="bullet"/>
      <w:lvlText w:val=""/>
      <w:lvlJc w:val="left"/>
      <w:pPr>
        <w:ind w:left="720" w:hanging="360"/>
      </w:pPr>
      <w:rPr>
        <w:rFonts w:ascii="Symbol" w:hAnsi="Symbol" w:hint="default"/>
      </w:rPr>
    </w:lvl>
    <w:lvl w:ilvl="1" w:tplc="4F3E8978" w:tentative="1">
      <w:start w:val="1"/>
      <w:numFmt w:val="bullet"/>
      <w:lvlText w:val="o"/>
      <w:lvlJc w:val="left"/>
      <w:pPr>
        <w:ind w:left="1440" w:hanging="360"/>
      </w:pPr>
      <w:rPr>
        <w:rFonts w:ascii="Courier New" w:hAnsi="Courier New" w:cs="Courier New" w:hint="default"/>
      </w:rPr>
    </w:lvl>
    <w:lvl w:ilvl="2" w:tplc="50F2C154" w:tentative="1">
      <w:start w:val="1"/>
      <w:numFmt w:val="bullet"/>
      <w:lvlText w:val=""/>
      <w:lvlJc w:val="left"/>
      <w:pPr>
        <w:ind w:left="2160" w:hanging="360"/>
      </w:pPr>
      <w:rPr>
        <w:rFonts w:ascii="Wingdings" w:hAnsi="Wingdings" w:hint="default"/>
      </w:rPr>
    </w:lvl>
    <w:lvl w:ilvl="3" w:tplc="436CEFCA" w:tentative="1">
      <w:start w:val="1"/>
      <w:numFmt w:val="bullet"/>
      <w:lvlText w:val=""/>
      <w:lvlJc w:val="left"/>
      <w:pPr>
        <w:ind w:left="2880" w:hanging="360"/>
      </w:pPr>
      <w:rPr>
        <w:rFonts w:ascii="Symbol" w:hAnsi="Symbol" w:hint="default"/>
      </w:rPr>
    </w:lvl>
    <w:lvl w:ilvl="4" w:tplc="B90CB8C2" w:tentative="1">
      <w:start w:val="1"/>
      <w:numFmt w:val="bullet"/>
      <w:lvlText w:val="o"/>
      <w:lvlJc w:val="left"/>
      <w:pPr>
        <w:ind w:left="3600" w:hanging="360"/>
      </w:pPr>
      <w:rPr>
        <w:rFonts w:ascii="Courier New" w:hAnsi="Courier New" w:cs="Courier New" w:hint="default"/>
      </w:rPr>
    </w:lvl>
    <w:lvl w:ilvl="5" w:tplc="77241E86" w:tentative="1">
      <w:start w:val="1"/>
      <w:numFmt w:val="bullet"/>
      <w:lvlText w:val=""/>
      <w:lvlJc w:val="left"/>
      <w:pPr>
        <w:ind w:left="4320" w:hanging="360"/>
      </w:pPr>
      <w:rPr>
        <w:rFonts w:ascii="Wingdings" w:hAnsi="Wingdings" w:hint="default"/>
      </w:rPr>
    </w:lvl>
    <w:lvl w:ilvl="6" w:tplc="83CE0E06" w:tentative="1">
      <w:start w:val="1"/>
      <w:numFmt w:val="bullet"/>
      <w:lvlText w:val=""/>
      <w:lvlJc w:val="left"/>
      <w:pPr>
        <w:ind w:left="5040" w:hanging="360"/>
      </w:pPr>
      <w:rPr>
        <w:rFonts w:ascii="Symbol" w:hAnsi="Symbol" w:hint="default"/>
      </w:rPr>
    </w:lvl>
    <w:lvl w:ilvl="7" w:tplc="3C305B56" w:tentative="1">
      <w:start w:val="1"/>
      <w:numFmt w:val="bullet"/>
      <w:lvlText w:val="o"/>
      <w:lvlJc w:val="left"/>
      <w:pPr>
        <w:ind w:left="5760" w:hanging="360"/>
      </w:pPr>
      <w:rPr>
        <w:rFonts w:ascii="Courier New" w:hAnsi="Courier New" w:cs="Courier New" w:hint="default"/>
      </w:rPr>
    </w:lvl>
    <w:lvl w:ilvl="8" w:tplc="64382B7E" w:tentative="1">
      <w:start w:val="1"/>
      <w:numFmt w:val="bullet"/>
      <w:lvlText w:val=""/>
      <w:lvlJc w:val="left"/>
      <w:pPr>
        <w:ind w:left="6480" w:hanging="360"/>
      </w:pPr>
      <w:rPr>
        <w:rFonts w:ascii="Wingdings" w:hAnsi="Wingdings" w:hint="default"/>
      </w:rPr>
    </w:lvl>
  </w:abstractNum>
  <w:abstractNum w:abstractNumId="19" w15:restartNumberingAfterBreak="0">
    <w:nsid w:val="761433EB"/>
    <w:multiLevelType w:val="hybridMultilevel"/>
    <w:tmpl w:val="E570BEC2"/>
    <w:lvl w:ilvl="0" w:tplc="C692763C">
      <w:start w:val="1"/>
      <w:numFmt w:val="bullet"/>
      <w:lvlText w:val=""/>
      <w:lvlJc w:val="left"/>
      <w:pPr>
        <w:ind w:left="720" w:hanging="360"/>
      </w:pPr>
      <w:rPr>
        <w:rFonts w:ascii="Symbol" w:hAnsi="Symbol" w:hint="default"/>
      </w:rPr>
    </w:lvl>
    <w:lvl w:ilvl="1" w:tplc="6284C190" w:tentative="1">
      <w:start w:val="1"/>
      <w:numFmt w:val="bullet"/>
      <w:lvlText w:val="o"/>
      <w:lvlJc w:val="left"/>
      <w:pPr>
        <w:ind w:left="1440" w:hanging="360"/>
      </w:pPr>
      <w:rPr>
        <w:rFonts w:ascii="Courier New" w:hAnsi="Courier New" w:cs="Courier New" w:hint="default"/>
      </w:rPr>
    </w:lvl>
    <w:lvl w:ilvl="2" w:tplc="34C6F89E" w:tentative="1">
      <w:start w:val="1"/>
      <w:numFmt w:val="bullet"/>
      <w:lvlText w:val=""/>
      <w:lvlJc w:val="left"/>
      <w:pPr>
        <w:ind w:left="2160" w:hanging="360"/>
      </w:pPr>
      <w:rPr>
        <w:rFonts w:ascii="Wingdings" w:hAnsi="Wingdings" w:hint="default"/>
      </w:rPr>
    </w:lvl>
    <w:lvl w:ilvl="3" w:tplc="5EC8B93C" w:tentative="1">
      <w:start w:val="1"/>
      <w:numFmt w:val="bullet"/>
      <w:lvlText w:val=""/>
      <w:lvlJc w:val="left"/>
      <w:pPr>
        <w:ind w:left="2880" w:hanging="360"/>
      </w:pPr>
      <w:rPr>
        <w:rFonts w:ascii="Symbol" w:hAnsi="Symbol" w:hint="default"/>
      </w:rPr>
    </w:lvl>
    <w:lvl w:ilvl="4" w:tplc="A4AA7CD4" w:tentative="1">
      <w:start w:val="1"/>
      <w:numFmt w:val="bullet"/>
      <w:lvlText w:val="o"/>
      <w:lvlJc w:val="left"/>
      <w:pPr>
        <w:ind w:left="3600" w:hanging="360"/>
      </w:pPr>
      <w:rPr>
        <w:rFonts w:ascii="Courier New" w:hAnsi="Courier New" w:cs="Courier New" w:hint="default"/>
      </w:rPr>
    </w:lvl>
    <w:lvl w:ilvl="5" w:tplc="348A0BFC" w:tentative="1">
      <w:start w:val="1"/>
      <w:numFmt w:val="bullet"/>
      <w:lvlText w:val=""/>
      <w:lvlJc w:val="left"/>
      <w:pPr>
        <w:ind w:left="4320" w:hanging="360"/>
      </w:pPr>
      <w:rPr>
        <w:rFonts w:ascii="Wingdings" w:hAnsi="Wingdings" w:hint="default"/>
      </w:rPr>
    </w:lvl>
    <w:lvl w:ilvl="6" w:tplc="476ECA7A" w:tentative="1">
      <w:start w:val="1"/>
      <w:numFmt w:val="bullet"/>
      <w:lvlText w:val=""/>
      <w:lvlJc w:val="left"/>
      <w:pPr>
        <w:ind w:left="5040" w:hanging="360"/>
      </w:pPr>
      <w:rPr>
        <w:rFonts w:ascii="Symbol" w:hAnsi="Symbol" w:hint="default"/>
      </w:rPr>
    </w:lvl>
    <w:lvl w:ilvl="7" w:tplc="5810D00A" w:tentative="1">
      <w:start w:val="1"/>
      <w:numFmt w:val="bullet"/>
      <w:lvlText w:val="o"/>
      <w:lvlJc w:val="left"/>
      <w:pPr>
        <w:ind w:left="5760" w:hanging="360"/>
      </w:pPr>
      <w:rPr>
        <w:rFonts w:ascii="Courier New" w:hAnsi="Courier New" w:cs="Courier New" w:hint="default"/>
      </w:rPr>
    </w:lvl>
    <w:lvl w:ilvl="8" w:tplc="CB724B56" w:tentative="1">
      <w:start w:val="1"/>
      <w:numFmt w:val="bullet"/>
      <w:lvlText w:val=""/>
      <w:lvlJc w:val="left"/>
      <w:pPr>
        <w:ind w:left="6480" w:hanging="360"/>
      </w:pPr>
      <w:rPr>
        <w:rFonts w:ascii="Wingdings" w:hAnsi="Wingdings" w:hint="default"/>
      </w:rPr>
    </w:lvl>
  </w:abstractNum>
  <w:num w:numId="1" w16cid:durableId="1718044229">
    <w:abstractNumId w:val="3"/>
  </w:num>
  <w:num w:numId="2" w16cid:durableId="1991055222">
    <w:abstractNumId w:val="0"/>
  </w:num>
  <w:num w:numId="3" w16cid:durableId="906769611">
    <w:abstractNumId w:val="2"/>
  </w:num>
  <w:num w:numId="4" w16cid:durableId="1282345416">
    <w:abstractNumId w:val="6"/>
  </w:num>
  <w:num w:numId="5" w16cid:durableId="2030764137">
    <w:abstractNumId w:val="5"/>
  </w:num>
  <w:num w:numId="6" w16cid:durableId="2060548488">
    <w:abstractNumId w:val="8"/>
  </w:num>
  <w:num w:numId="7" w16cid:durableId="1784229260">
    <w:abstractNumId w:val="10"/>
  </w:num>
  <w:num w:numId="8" w16cid:durableId="1340348477">
    <w:abstractNumId w:val="1"/>
  </w:num>
  <w:num w:numId="9" w16cid:durableId="1341814102">
    <w:abstractNumId w:val="19"/>
  </w:num>
  <w:num w:numId="10" w16cid:durableId="1397053267">
    <w:abstractNumId w:val="4"/>
  </w:num>
  <w:num w:numId="11" w16cid:durableId="102700432">
    <w:abstractNumId w:val="18"/>
  </w:num>
  <w:num w:numId="12" w16cid:durableId="1334383217">
    <w:abstractNumId w:val="7"/>
  </w:num>
  <w:num w:numId="13" w16cid:durableId="853689044">
    <w:abstractNumId w:val="14"/>
  </w:num>
  <w:num w:numId="14" w16cid:durableId="382946343">
    <w:abstractNumId w:val="15"/>
  </w:num>
  <w:num w:numId="15" w16cid:durableId="1941060426">
    <w:abstractNumId w:val="9"/>
  </w:num>
  <w:num w:numId="16" w16cid:durableId="1961955345">
    <w:abstractNumId w:val="17"/>
  </w:num>
  <w:num w:numId="17" w16cid:durableId="1280377798">
    <w:abstractNumId w:val="13"/>
  </w:num>
  <w:num w:numId="18" w16cid:durableId="624627737">
    <w:abstractNumId w:val="11"/>
  </w:num>
  <w:num w:numId="19" w16cid:durableId="133259532">
    <w:abstractNumId w:val="16"/>
  </w:num>
  <w:num w:numId="20" w16cid:durableId="8226745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9FC"/>
    <w:rsid w:val="00027732"/>
    <w:rsid w:val="00030BC2"/>
    <w:rsid w:val="00041B97"/>
    <w:rsid w:val="000537F2"/>
    <w:rsid w:val="00061277"/>
    <w:rsid w:val="000771DA"/>
    <w:rsid w:val="00082A30"/>
    <w:rsid w:val="00087749"/>
    <w:rsid w:val="00092FFA"/>
    <w:rsid w:val="000A250D"/>
    <w:rsid w:val="000B2792"/>
    <w:rsid w:val="000B2CC7"/>
    <w:rsid w:val="000B3A3A"/>
    <w:rsid w:val="000D7592"/>
    <w:rsid w:val="000F0952"/>
    <w:rsid w:val="000F5838"/>
    <w:rsid w:val="001016F2"/>
    <w:rsid w:val="001030B6"/>
    <w:rsid w:val="0012658F"/>
    <w:rsid w:val="00152F5B"/>
    <w:rsid w:val="001633AC"/>
    <w:rsid w:val="001711C6"/>
    <w:rsid w:val="00176DDF"/>
    <w:rsid w:val="00177614"/>
    <w:rsid w:val="00180699"/>
    <w:rsid w:val="001850E1"/>
    <w:rsid w:val="001957B8"/>
    <w:rsid w:val="001B51E7"/>
    <w:rsid w:val="001C3D07"/>
    <w:rsid w:val="001D284F"/>
    <w:rsid w:val="001D329B"/>
    <w:rsid w:val="001D6D50"/>
    <w:rsid w:val="001E4CF5"/>
    <w:rsid w:val="002158F6"/>
    <w:rsid w:val="00246723"/>
    <w:rsid w:val="00282291"/>
    <w:rsid w:val="00290B79"/>
    <w:rsid w:val="0029515B"/>
    <w:rsid w:val="002B0342"/>
    <w:rsid w:val="002B492F"/>
    <w:rsid w:val="002B746F"/>
    <w:rsid w:val="002C3199"/>
    <w:rsid w:val="002C7178"/>
    <w:rsid w:val="002D0001"/>
    <w:rsid w:val="002D2F9B"/>
    <w:rsid w:val="0030085F"/>
    <w:rsid w:val="00314E08"/>
    <w:rsid w:val="003159B0"/>
    <w:rsid w:val="003166E4"/>
    <w:rsid w:val="00325337"/>
    <w:rsid w:val="0033117E"/>
    <w:rsid w:val="00334DAB"/>
    <w:rsid w:val="00335D72"/>
    <w:rsid w:val="00344613"/>
    <w:rsid w:val="00345E67"/>
    <w:rsid w:val="003470E9"/>
    <w:rsid w:val="00352506"/>
    <w:rsid w:val="0036481D"/>
    <w:rsid w:val="0037565E"/>
    <w:rsid w:val="00377260"/>
    <w:rsid w:val="0038510B"/>
    <w:rsid w:val="00391C61"/>
    <w:rsid w:val="003A0AB4"/>
    <w:rsid w:val="003B1859"/>
    <w:rsid w:val="003C0C5D"/>
    <w:rsid w:val="003D1F33"/>
    <w:rsid w:val="003D229B"/>
    <w:rsid w:val="004061E7"/>
    <w:rsid w:val="0044158F"/>
    <w:rsid w:val="00447158"/>
    <w:rsid w:val="00451163"/>
    <w:rsid w:val="004537DD"/>
    <w:rsid w:val="004552B8"/>
    <w:rsid w:val="004637B9"/>
    <w:rsid w:val="0046617D"/>
    <w:rsid w:val="0047019E"/>
    <w:rsid w:val="004721CA"/>
    <w:rsid w:val="00475561"/>
    <w:rsid w:val="0048665F"/>
    <w:rsid w:val="00491BB0"/>
    <w:rsid w:val="004A320D"/>
    <w:rsid w:val="004C2737"/>
    <w:rsid w:val="004D6CD5"/>
    <w:rsid w:val="004F0D88"/>
    <w:rsid w:val="00502E49"/>
    <w:rsid w:val="00506418"/>
    <w:rsid w:val="00522191"/>
    <w:rsid w:val="00523B93"/>
    <w:rsid w:val="005344E6"/>
    <w:rsid w:val="005565D5"/>
    <w:rsid w:val="00561154"/>
    <w:rsid w:val="005821FB"/>
    <w:rsid w:val="005978F4"/>
    <w:rsid w:val="005B7DE8"/>
    <w:rsid w:val="005C18CF"/>
    <w:rsid w:val="005D6EC7"/>
    <w:rsid w:val="005F2EAD"/>
    <w:rsid w:val="00637221"/>
    <w:rsid w:val="00640FED"/>
    <w:rsid w:val="00641C4A"/>
    <w:rsid w:val="0064272B"/>
    <w:rsid w:val="00645600"/>
    <w:rsid w:val="00661F1B"/>
    <w:rsid w:val="006678BD"/>
    <w:rsid w:val="0067040F"/>
    <w:rsid w:val="006801FB"/>
    <w:rsid w:val="00686209"/>
    <w:rsid w:val="00693C0A"/>
    <w:rsid w:val="006A435A"/>
    <w:rsid w:val="006B4E01"/>
    <w:rsid w:val="006F7AD3"/>
    <w:rsid w:val="00701AD3"/>
    <w:rsid w:val="00703458"/>
    <w:rsid w:val="00711CE8"/>
    <w:rsid w:val="00717570"/>
    <w:rsid w:val="0072048B"/>
    <w:rsid w:val="00732F85"/>
    <w:rsid w:val="0074150E"/>
    <w:rsid w:val="00743AB2"/>
    <w:rsid w:val="0078410B"/>
    <w:rsid w:val="00794C39"/>
    <w:rsid w:val="00795821"/>
    <w:rsid w:val="007A2A50"/>
    <w:rsid w:val="007B1BD1"/>
    <w:rsid w:val="007B3347"/>
    <w:rsid w:val="007C6375"/>
    <w:rsid w:val="007C7140"/>
    <w:rsid w:val="007D6750"/>
    <w:rsid w:val="007F4B7B"/>
    <w:rsid w:val="007F5231"/>
    <w:rsid w:val="00802781"/>
    <w:rsid w:val="0083071E"/>
    <w:rsid w:val="0083365D"/>
    <w:rsid w:val="00834959"/>
    <w:rsid w:val="00842167"/>
    <w:rsid w:val="00855199"/>
    <w:rsid w:val="008704F3"/>
    <w:rsid w:val="008B22D3"/>
    <w:rsid w:val="008B6BAF"/>
    <w:rsid w:val="008C4C78"/>
    <w:rsid w:val="008D3233"/>
    <w:rsid w:val="008F0041"/>
    <w:rsid w:val="00901482"/>
    <w:rsid w:val="00907B0F"/>
    <w:rsid w:val="009161C1"/>
    <w:rsid w:val="009279AB"/>
    <w:rsid w:val="00933050"/>
    <w:rsid w:val="00941632"/>
    <w:rsid w:val="00972CD9"/>
    <w:rsid w:val="009741DC"/>
    <w:rsid w:val="009863FA"/>
    <w:rsid w:val="009A7B45"/>
    <w:rsid w:val="009B7541"/>
    <w:rsid w:val="009C5E70"/>
    <w:rsid w:val="009C6BDE"/>
    <w:rsid w:val="009F02A0"/>
    <w:rsid w:val="00A04C13"/>
    <w:rsid w:val="00A11D3E"/>
    <w:rsid w:val="00A4117E"/>
    <w:rsid w:val="00A43C32"/>
    <w:rsid w:val="00A4673D"/>
    <w:rsid w:val="00A575C3"/>
    <w:rsid w:val="00A61D9E"/>
    <w:rsid w:val="00A65C5E"/>
    <w:rsid w:val="00A90CF0"/>
    <w:rsid w:val="00A93FEE"/>
    <w:rsid w:val="00AA31D9"/>
    <w:rsid w:val="00AC08DC"/>
    <w:rsid w:val="00AC51CD"/>
    <w:rsid w:val="00AD2171"/>
    <w:rsid w:val="00AF4A32"/>
    <w:rsid w:val="00AF5262"/>
    <w:rsid w:val="00B146E3"/>
    <w:rsid w:val="00B56B0D"/>
    <w:rsid w:val="00B609FC"/>
    <w:rsid w:val="00BB3DF2"/>
    <w:rsid w:val="00BD334F"/>
    <w:rsid w:val="00BF77B3"/>
    <w:rsid w:val="00C01422"/>
    <w:rsid w:val="00C038AF"/>
    <w:rsid w:val="00C179CA"/>
    <w:rsid w:val="00C326EC"/>
    <w:rsid w:val="00C363B5"/>
    <w:rsid w:val="00C55375"/>
    <w:rsid w:val="00C5624A"/>
    <w:rsid w:val="00C7031F"/>
    <w:rsid w:val="00C74CF5"/>
    <w:rsid w:val="00C763ED"/>
    <w:rsid w:val="00C94F91"/>
    <w:rsid w:val="00C969DF"/>
    <w:rsid w:val="00CA1BA9"/>
    <w:rsid w:val="00CA4A9A"/>
    <w:rsid w:val="00CC3998"/>
    <w:rsid w:val="00CE0A21"/>
    <w:rsid w:val="00D06C2F"/>
    <w:rsid w:val="00D16273"/>
    <w:rsid w:val="00D16CAC"/>
    <w:rsid w:val="00D47225"/>
    <w:rsid w:val="00D63D95"/>
    <w:rsid w:val="00D70A0F"/>
    <w:rsid w:val="00D70C33"/>
    <w:rsid w:val="00D73DD6"/>
    <w:rsid w:val="00D74C38"/>
    <w:rsid w:val="00D86917"/>
    <w:rsid w:val="00D87B9F"/>
    <w:rsid w:val="00D9166D"/>
    <w:rsid w:val="00DA6BE3"/>
    <w:rsid w:val="00DC50A0"/>
    <w:rsid w:val="00E121E0"/>
    <w:rsid w:val="00E14E4B"/>
    <w:rsid w:val="00E16543"/>
    <w:rsid w:val="00E2022E"/>
    <w:rsid w:val="00E23729"/>
    <w:rsid w:val="00E266CA"/>
    <w:rsid w:val="00E41635"/>
    <w:rsid w:val="00E65619"/>
    <w:rsid w:val="00E71824"/>
    <w:rsid w:val="00E737E8"/>
    <w:rsid w:val="00EA53AA"/>
    <w:rsid w:val="00EC049C"/>
    <w:rsid w:val="00EC2851"/>
    <w:rsid w:val="00EC448D"/>
    <w:rsid w:val="00ED3056"/>
    <w:rsid w:val="00ED449D"/>
    <w:rsid w:val="00EE0CA9"/>
    <w:rsid w:val="00EE6790"/>
    <w:rsid w:val="00EF0F3E"/>
    <w:rsid w:val="00EF51E6"/>
    <w:rsid w:val="00F06383"/>
    <w:rsid w:val="00F078CE"/>
    <w:rsid w:val="00F308BE"/>
    <w:rsid w:val="00F54D2F"/>
    <w:rsid w:val="00F651C7"/>
    <w:rsid w:val="00F87164"/>
    <w:rsid w:val="00FA6F81"/>
    <w:rsid w:val="00FD0C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FA61EB"/>
  <w15:chartTrackingRefBased/>
  <w15:docId w15:val="{901E213B-1406-4FBC-AB01-17ED085E5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63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63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56B0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637B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801F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38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06383"/>
    <w:rPr>
      <w:rFonts w:asciiTheme="majorHAnsi" w:eastAsiaTheme="majorEastAsia" w:hAnsiTheme="majorHAnsi" w:cstheme="majorBidi"/>
      <w:color w:val="2E74B5" w:themeColor="accent1" w:themeShade="BF"/>
      <w:sz w:val="26"/>
      <w:szCs w:val="26"/>
      <w:lang w:val="en-GB"/>
    </w:rPr>
  </w:style>
  <w:style w:type="paragraph" w:styleId="Title">
    <w:name w:val="Title"/>
    <w:basedOn w:val="Normal"/>
    <w:next w:val="Normal"/>
    <w:link w:val="TitleChar"/>
    <w:uiPriority w:val="10"/>
    <w:qFormat/>
    <w:rsid w:val="00BF77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7B3"/>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BF7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7B3"/>
    <w:rPr>
      <w:lang w:val="en-GB"/>
    </w:rPr>
  </w:style>
  <w:style w:type="paragraph" w:styleId="Footer">
    <w:name w:val="footer"/>
    <w:basedOn w:val="Normal"/>
    <w:link w:val="FooterChar"/>
    <w:uiPriority w:val="99"/>
    <w:unhideWhenUsed/>
    <w:rsid w:val="00BF7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7B3"/>
    <w:rPr>
      <w:lang w:val="en-GB"/>
    </w:rPr>
  </w:style>
  <w:style w:type="character" w:customStyle="1" w:styleId="Heading4Char">
    <w:name w:val="Heading 4 Char"/>
    <w:basedOn w:val="DefaultParagraphFont"/>
    <w:link w:val="Heading4"/>
    <w:uiPriority w:val="9"/>
    <w:semiHidden/>
    <w:rsid w:val="004637B9"/>
    <w:rPr>
      <w:rFonts w:asciiTheme="majorHAnsi" w:eastAsiaTheme="majorEastAsia" w:hAnsiTheme="majorHAnsi" w:cstheme="majorBidi"/>
      <w:i/>
      <w:iCs/>
      <w:color w:val="2E74B5" w:themeColor="accent1" w:themeShade="BF"/>
      <w:lang w:val="en-GB"/>
    </w:rPr>
  </w:style>
  <w:style w:type="paragraph" w:styleId="NormalWeb">
    <w:name w:val="Normal (Web)"/>
    <w:basedOn w:val="Normal"/>
    <w:uiPriority w:val="99"/>
    <w:unhideWhenUsed/>
    <w:rsid w:val="004637B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4637B9"/>
    <w:rPr>
      <w:b/>
      <w:bCs/>
    </w:rPr>
  </w:style>
  <w:style w:type="character" w:customStyle="1" w:styleId="cursor-pointer">
    <w:name w:val="cursor-pointer"/>
    <w:basedOn w:val="DefaultParagraphFont"/>
    <w:rsid w:val="008B22D3"/>
  </w:style>
  <w:style w:type="character" w:customStyle="1" w:styleId="Heading5Char">
    <w:name w:val="Heading 5 Char"/>
    <w:basedOn w:val="DefaultParagraphFont"/>
    <w:link w:val="Heading5"/>
    <w:uiPriority w:val="9"/>
    <w:semiHidden/>
    <w:rsid w:val="006801FB"/>
    <w:rPr>
      <w:rFonts w:asciiTheme="majorHAnsi" w:eastAsiaTheme="majorEastAsia" w:hAnsiTheme="majorHAnsi" w:cstheme="majorBidi"/>
      <w:color w:val="2E74B5" w:themeColor="accent1" w:themeShade="BF"/>
      <w:lang w:val="en-GB"/>
    </w:rPr>
  </w:style>
  <w:style w:type="paragraph" w:styleId="ListParagraph">
    <w:name w:val="List Paragraph"/>
    <w:basedOn w:val="Normal"/>
    <w:uiPriority w:val="1"/>
    <w:qFormat/>
    <w:rsid w:val="005F2EAD"/>
    <w:pPr>
      <w:widowControl w:val="0"/>
      <w:autoSpaceDE w:val="0"/>
      <w:autoSpaceDN w:val="0"/>
      <w:spacing w:before="194" w:after="0" w:line="240" w:lineRule="auto"/>
      <w:ind w:left="743" w:hanging="359"/>
    </w:pPr>
    <w:rPr>
      <w:rFonts w:ascii="Trebuchet MS" w:eastAsia="Trebuchet MS" w:hAnsi="Trebuchet MS" w:cs="Trebuchet MS"/>
      <w:lang w:val="en-US"/>
    </w:rPr>
  </w:style>
  <w:style w:type="character" w:customStyle="1" w:styleId="Heading3Char">
    <w:name w:val="Heading 3 Char"/>
    <w:basedOn w:val="DefaultParagraphFont"/>
    <w:link w:val="Heading3"/>
    <w:uiPriority w:val="9"/>
    <w:semiHidden/>
    <w:rsid w:val="00B56B0D"/>
    <w:rPr>
      <w:rFonts w:asciiTheme="majorHAnsi" w:eastAsiaTheme="majorEastAsia" w:hAnsiTheme="majorHAnsi" w:cstheme="majorBidi"/>
      <w:color w:val="1F4D78" w:themeColor="accent1" w:themeShade="7F"/>
      <w:sz w:val="24"/>
      <w:szCs w:val="24"/>
      <w:lang w:val="en-GB"/>
    </w:rPr>
  </w:style>
  <w:style w:type="character" w:customStyle="1" w:styleId="overflow-hidden">
    <w:name w:val="overflow-hidden"/>
    <w:basedOn w:val="DefaultParagraphFont"/>
    <w:rsid w:val="0074150E"/>
  </w:style>
  <w:style w:type="character" w:styleId="Hyperlink">
    <w:name w:val="Hyperlink"/>
    <w:basedOn w:val="DefaultParagraphFont"/>
    <w:uiPriority w:val="99"/>
    <w:unhideWhenUsed/>
    <w:rsid w:val="009F02A0"/>
    <w:rPr>
      <w:color w:val="0563C1" w:themeColor="hyperlink"/>
      <w:u w:val="single"/>
    </w:rPr>
  </w:style>
  <w:style w:type="paragraph" w:styleId="TOCHeading">
    <w:name w:val="TOC Heading"/>
    <w:basedOn w:val="Heading1"/>
    <w:next w:val="Normal"/>
    <w:uiPriority w:val="39"/>
    <w:unhideWhenUsed/>
    <w:qFormat/>
    <w:rsid w:val="005B7DE8"/>
    <w:pPr>
      <w:outlineLvl w:val="9"/>
    </w:pPr>
    <w:rPr>
      <w:lang w:val="en-US"/>
    </w:rPr>
  </w:style>
  <w:style w:type="paragraph" w:styleId="TOC1">
    <w:name w:val="toc 1"/>
    <w:basedOn w:val="Normal"/>
    <w:next w:val="Normal"/>
    <w:autoRedefine/>
    <w:uiPriority w:val="39"/>
    <w:unhideWhenUsed/>
    <w:rsid w:val="005B7D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266996883.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249102.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hrcak.srce.hr/file/41724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les.eric.ed.gov/fulltext/EJ121094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F2731-2819-4C50-9BFF-7EBE62F61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1238</Words>
  <Characters>7059</Characters>
  <Application>Microsoft Office Word</Application>
  <DocSecurity>0</DocSecurity>
  <Lines>58</Lines>
  <Paragraphs>16</Paragraphs>
  <ScaleCrop>false</ScaleCrop>
  <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Gratian-Dumitru Blaga (1921600)</cp:lastModifiedBy>
  <cp:revision>2</cp:revision>
  <dcterms:created xsi:type="dcterms:W3CDTF">2025-07-09T06:11:00Z</dcterms:created>
  <dcterms:modified xsi:type="dcterms:W3CDTF">2025-07-27T13:31:00Z</dcterms:modified>
</cp:coreProperties>
</file>