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F6BA92" w14:textId="00BC7EF7" w:rsidR="00C35D22" w:rsidRDefault="00C35D22" w:rsidP="00C35D22">
      <w:pPr>
        <w:spacing w:line="360" w:lineRule="auto"/>
        <w:jc w:val="center"/>
        <w:rPr>
          <w:rFonts w:ascii="Arial" w:hAnsi="Arial" w:cs="Arial"/>
          <w:b/>
          <w:i/>
          <w:u w:val="single"/>
        </w:rPr>
      </w:pPr>
      <w:r w:rsidRPr="00C35D22">
        <w:rPr>
          <w:rFonts w:ascii="Arial" w:hAnsi="Arial" w:cs="Arial"/>
          <w:b/>
          <w:i/>
          <w:noProof/>
          <w:lang w:val="en-GB" w:eastAsia="en-GB"/>
        </w:rPr>
        <w:drawing>
          <wp:inline distT="0" distB="0" distL="0" distR="0" wp14:anchorId="5A5F8B84" wp14:editId="1E78333A">
            <wp:extent cx="3877216" cy="1371791"/>
            <wp:effectExtent l="0" t="0" r="9525" b="0"/>
            <wp:docPr id="1561479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479988" name=""/>
                    <pic:cNvPicPr/>
                  </pic:nvPicPr>
                  <pic:blipFill>
                    <a:blip r:embed="rId6"/>
                    <a:stretch>
                      <a:fillRect/>
                    </a:stretch>
                  </pic:blipFill>
                  <pic:spPr>
                    <a:xfrm>
                      <a:off x="0" y="0"/>
                      <a:ext cx="3877216" cy="1371791"/>
                    </a:xfrm>
                    <a:prstGeom prst="rect">
                      <a:avLst/>
                    </a:prstGeom>
                  </pic:spPr>
                </pic:pic>
              </a:graphicData>
            </a:graphic>
          </wp:inline>
        </w:drawing>
      </w:r>
    </w:p>
    <w:p w14:paraId="7735C81F" w14:textId="77777777" w:rsidR="00C35D22" w:rsidRDefault="00C35D22" w:rsidP="00C35D22">
      <w:pPr>
        <w:spacing w:line="360" w:lineRule="auto"/>
        <w:jc w:val="center"/>
        <w:rPr>
          <w:rFonts w:ascii="Arial" w:hAnsi="Arial" w:cs="Arial"/>
          <w:b/>
          <w:i/>
          <w:u w:val="single"/>
        </w:rPr>
      </w:pPr>
    </w:p>
    <w:p w14:paraId="164EEFBD" w14:textId="77777777" w:rsidR="00C35D22" w:rsidRDefault="00C35D22" w:rsidP="00C35D22">
      <w:pPr>
        <w:spacing w:line="360" w:lineRule="auto"/>
        <w:jc w:val="center"/>
        <w:rPr>
          <w:rFonts w:ascii="Arial" w:hAnsi="Arial" w:cs="Arial"/>
          <w:b/>
          <w:i/>
          <w:u w:val="single"/>
        </w:rPr>
      </w:pPr>
    </w:p>
    <w:p w14:paraId="28C99B5A" w14:textId="77777777" w:rsidR="00C35D22" w:rsidRDefault="00C35D22" w:rsidP="00C35D22">
      <w:pPr>
        <w:spacing w:line="360" w:lineRule="auto"/>
        <w:jc w:val="center"/>
        <w:rPr>
          <w:rFonts w:ascii="Arial" w:hAnsi="Arial" w:cs="Arial"/>
          <w:b/>
          <w:i/>
          <w:u w:val="single"/>
        </w:rPr>
      </w:pPr>
    </w:p>
    <w:p w14:paraId="38405DA4" w14:textId="6DE2970C" w:rsidR="000236BE" w:rsidRPr="00C35D22" w:rsidRDefault="00995B8D" w:rsidP="00C35D22">
      <w:pPr>
        <w:spacing w:line="360" w:lineRule="auto"/>
        <w:jc w:val="center"/>
        <w:rPr>
          <w:rFonts w:ascii="Arial" w:hAnsi="Arial" w:cs="Arial"/>
          <w:b/>
          <w:i/>
          <w:sz w:val="40"/>
          <w:szCs w:val="36"/>
          <w:u w:val="single"/>
        </w:rPr>
      </w:pPr>
      <w:r w:rsidRPr="00C35D22">
        <w:rPr>
          <w:rFonts w:ascii="Arial" w:hAnsi="Arial" w:cs="Arial"/>
          <w:b/>
          <w:i/>
          <w:sz w:val="40"/>
          <w:szCs w:val="36"/>
          <w:u w:val="single"/>
        </w:rPr>
        <w:t>Academic Skills</w:t>
      </w:r>
    </w:p>
    <w:p w14:paraId="2E82E046" w14:textId="77777777" w:rsidR="00C35D22" w:rsidRPr="00C35D22" w:rsidRDefault="00C35D22" w:rsidP="00C35D22">
      <w:pPr>
        <w:spacing w:line="360" w:lineRule="auto"/>
        <w:jc w:val="center"/>
        <w:rPr>
          <w:rFonts w:ascii="Arial" w:hAnsi="Arial" w:cs="Arial"/>
          <w:bCs/>
          <w:iCs/>
        </w:rPr>
      </w:pPr>
    </w:p>
    <w:p w14:paraId="18553B84" w14:textId="6D4FEEA3" w:rsidR="00995B8D" w:rsidRPr="00C35D22" w:rsidRDefault="00995B8D" w:rsidP="00C35D22">
      <w:pPr>
        <w:spacing w:line="360" w:lineRule="auto"/>
        <w:jc w:val="center"/>
        <w:rPr>
          <w:rFonts w:ascii="Arial" w:hAnsi="Arial" w:cs="Arial"/>
          <w:bCs/>
          <w:iCs/>
        </w:rPr>
      </w:pPr>
      <w:r w:rsidRPr="00C35D22">
        <w:rPr>
          <w:rFonts w:ascii="Arial" w:hAnsi="Arial" w:cs="Arial"/>
          <w:bCs/>
          <w:iCs/>
        </w:rPr>
        <w:t>Task-3</w:t>
      </w:r>
    </w:p>
    <w:p w14:paraId="18D8EFC0" w14:textId="77777777" w:rsidR="00995B8D" w:rsidRPr="00C35D22" w:rsidRDefault="00995B8D" w:rsidP="00C35D22">
      <w:pPr>
        <w:spacing w:line="360" w:lineRule="auto"/>
        <w:jc w:val="center"/>
        <w:rPr>
          <w:rFonts w:ascii="Arial" w:hAnsi="Arial" w:cs="Arial"/>
          <w:bCs/>
          <w:iCs/>
        </w:rPr>
      </w:pPr>
    </w:p>
    <w:p w14:paraId="55726673" w14:textId="540D1978" w:rsidR="00995B8D" w:rsidRPr="00C35D22" w:rsidRDefault="00C35D22" w:rsidP="00C35D22">
      <w:pPr>
        <w:spacing w:line="360" w:lineRule="auto"/>
        <w:jc w:val="center"/>
        <w:rPr>
          <w:rFonts w:ascii="Arial" w:hAnsi="Arial" w:cs="Arial"/>
          <w:bCs/>
          <w:iCs/>
        </w:rPr>
      </w:pPr>
      <w:r w:rsidRPr="00C35D22">
        <w:rPr>
          <w:rFonts w:ascii="Arial" w:hAnsi="Arial" w:cs="Arial"/>
          <w:bCs/>
          <w:iCs/>
        </w:rPr>
        <w:t>Submitted by</w:t>
      </w:r>
    </w:p>
    <w:p w14:paraId="20D1317B" w14:textId="18DF6134" w:rsidR="00995B8D" w:rsidRPr="00C35D22" w:rsidRDefault="00C35D22" w:rsidP="00DD2DC5">
      <w:pPr>
        <w:spacing w:line="360" w:lineRule="auto"/>
        <w:jc w:val="center"/>
        <w:rPr>
          <w:rFonts w:ascii="Arial" w:hAnsi="Arial" w:cs="Arial"/>
          <w:bCs/>
          <w:iCs/>
        </w:rPr>
      </w:pPr>
      <w:proofErr w:type="gramStart"/>
      <w:r w:rsidRPr="00C35D22">
        <w:rPr>
          <w:rFonts w:ascii="Arial" w:hAnsi="Arial" w:cs="Arial"/>
          <w:bCs/>
          <w:iCs/>
        </w:rPr>
        <w:t>Name</w:t>
      </w:r>
      <w:r w:rsidR="00DD2DC5">
        <w:rPr>
          <w:rFonts w:ascii="Arial" w:hAnsi="Arial" w:cs="Arial"/>
          <w:bCs/>
          <w:iCs/>
        </w:rPr>
        <w:t>:--</w:t>
      </w:r>
      <w:proofErr w:type="gramEnd"/>
      <w:r w:rsidR="00DD2DC5">
        <w:rPr>
          <w:rFonts w:ascii="Arial" w:hAnsi="Arial" w:cs="Arial"/>
          <w:bCs/>
          <w:iCs/>
        </w:rPr>
        <w:t xml:space="preserve"> </w:t>
      </w:r>
      <w:proofErr w:type="spellStart"/>
      <w:r w:rsidR="00DD2DC5" w:rsidRPr="00DD2DC5">
        <w:rPr>
          <w:rFonts w:ascii="Arial" w:hAnsi="Arial" w:cs="Arial"/>
          <w:bCs/>
          <w:iCs/>
        </w:rPr>
        <w:t>Sumit</w:t>
      </w:r>
      <w:proofErr w:type="spellEnd"/>
      <w:r w:rsidR="00DD2DC5" w:rsidRPr="00DD2DC5">
        <w:rPr>
          <w:rFonts w:ascii="Arial" w:hAnsi="Arial" w:cs="Arial"/>
          <w:bCs/>
          <w:iCs/>
        </w:rPr>
        <w:t xml:space="preserve"> </w:t>
      </w:r>
      <w:proofErr w:type="spellStart"/>
      <w:r w:rsidR="00DD2DC5" w:rsidRPr="00DD2DC5">
        <w:rPr>
          <w:rFonts w:ascii="Arial" w:hAnsi="Arial" w:cs="Arial"/>
          <w:bCs/>
          <w:iCs/>
        </w:rPr>
        <w:t>Nath</w:t>
      </w:r>
      <w:proofErr w:type="spellEnd"/>
    </w:p>
    <w:p w14:paraId="1463FE26" w14:textId="284E2AB0" w:rsidR="00995B8D" w:rsidRPr="00C35D22" w:rsidRDefault="00C35D22" w:rsidP="00C35D22">
      <w:pPr>
        <w:spacing w:line="360" w:lineRule="auto"/>
        <w:jc w:val="center"/>
        <w:rPr>
          <w:rFonts w:ascii="Arial" w:hAnsi="Arial" w:cs="Arial"/>
          <w:bCs/>
          <w:iCs/>
        </w:rPr>
      </w:pPr>
      <w:r w:rsidRPr="00C35D22">
        <w:rPr>
          <w:rFonts w:ascii="Arial" w:hAnsi="Arial" w:cs="Arial"/>
          <w:bCs/>
          <w:iCs/>
        </w:rPr>
        <w:t>ID</w:t>
      </w:r>
      <w:r w:rsidR="00DD2DC5">
        <w:rPr>
          <w:rFonts w:ascii="Arial" w:hAnsi="Arial" w:cs="Arial"/>
          <w:bCs/>
          <w:iCs/>
        </w:rPr>
        <w:t>:</w:t>
      </w:r>
      <w:r w:rsidR="00DD2DC5" w:rsidRPr="00DD2DC5">
        <w:t xml:space="preserve"> </w:t>
      </w:r>
      <w:r w:rsidR="00DD2DC5" w:rsidRPr="00DD2DC5">
        <w:rPr>
          <w:rFonts w:ascii="Arial" w:hAnsi="Arial" w:cs="Arial"/>
          <w:bCs/>
          <w:iCs/>
        </w:rPr>
        <w:t>2516778</w:t>
      </w:r>
      <w:bookmarkStart w:id="0" w:name="_GoBack"/>
      <w:bookmarkEnd w:id="0"/>
    </w:p>
    <w:p w14:paraId="5B19AFB3" w14:textId="77777777" w:rsidR="00995B8D" w:rsidRPr="00C35D22" w:rsidRDefault="00995B8D" w:rsidP="00C35D22">
      <w:pPr>
        <w:spacing w:line="360" w:lineRule="auto"/>
        <w:jc w:val="center"/>
        <w:rPr>
          <w:rFonts w:ascii="Arial" w:hAnsi="Arial" w:cs="Arial"/>
          <w:b/>
          <w:i/>
          <w:u w:val="single"/>
        </w:rPr>
      </w:pPr>
    </w:p>
    <w:p w14:paraId="03765334" w14:textId="77777777" w:rsidR="00995B8D" w:rsidRPr="00C35D22" w:rsidRDefault="00995B8D" w:rsidP="00C35D22">
      <w:pPr>
        <w:spacing w:line="360" w:lineRule="auto"/>
        <w:jc w:val="center"/>
        <w:rPr>
          <w:rFonts w:ascii="Arial" w:hAnsi="Arial" w:cs="Arial"/>
          <w:b/>
          <w:i/>
          <w:u w:val="single"/>
        </w:rPr>
      </w:pPr>
    </w:p>
    <w:p w14:paraId="6D6297F4" w14:textId="77777777" w:rsidR="00995B8D" w:rsidRPr="00C35D22" w:rsidRDefault="00995B8D" w:rsidP="00C35D22">
      <w:pPr>
        <w:spacing w:line="360" w:lineRule="auto"/>
        <w:jc w:val="center"/>
        <w:rPr>
          <w:rFonts w:ascii="Arial" w:hAnsi="Arial" w:cs="Arial"/>
          <w:b/>
          <w:i/>
          <w:u w:val="single"/>
        </w:rPr>
      </w:pPr>
    </w:p>
    <w:p w14:paraId="7A6C4FF7" w14:textId="77777777" w:rsidR="00995B8D" w:rsidRPr="00C35D22" w:rsidRDefault="00995B8D" w:rsidP="00C35D22">
      <w:pPr>
        <w:spacing w:line="360" w:lineRule="auto"/>
        <w:jc w:val="center"/>
        <w:rPr>
          <w:rFonts w:ascii="Arial" w:hAnsi="Arial" w:cs="Arial"/>
          <w:b/>
          <w:i/>
          <w:u w:val="single"/>
        </w:rPr>
      </w:pPr>
    </w:p>
    <w:p w14:paraId="2844BF54" w14:textId="77777777" w:rsidR="00995B8D" w:rsidRPr="00C35D22" w:rsidRDefault="00995B8D" w:rsidP="00C35D22">
      <w:pPr>
        <w:spacing w:line="360" w:lineRule="auto"/>
        <w:jc w:val="center"/>
        <w:rPr>
          <w:rFonts w:ascii="Arial" w:hAnsi="Arial" w:cs="Arial"/>
          <w:b/>
          <w:i/>
          <w:u w:val="single"/>
        </w:rPr>
      </w:pPr>
    </w:p>
    <w:p w14:paraId="706CB215" w14:textId="77777777" w:rsidR="00995B8D" w:rsidRPr="00C35D22" w:rsidRDefault="00995B8D" w:rsidP="00C35D22">
      <w:pPr>
        <w:spacing w:line="360" w:lineRule="auto"/>
        <w:jc w:val="center"/>
        <w:rPr>
          <w:rFonts w:ascii="Arial" w:hAnsi="Arial" w:cs="Arial"/>
          <w:b/>
          <w:i/>
          <w:u w:val="single"/>
        </w:rPr>
      </w:pPr>
    </w:p>
    <w:p w14:paraId="14F8D527" w14:textId="77777777" w:rsidR="00995B8D" w:rsidRPr="00C35D22" w:rsidRDefault="00995B8D" w:rsidP="00C35D22">
      <w:pPr>
        <w:spacing w:line="360" w:lineRule="auto"/>
        <w:jc w:val="center"/>
        <w:rPr>
          <w:rFonts w:ascii="Arial" w:hAnsi="Arial" w:cs="Arial"/>
          <w:b/>
          <w:i/>
          <w:u w:val="single"/>
        </w:rPr>
      </w:pPr>
    </w:p>
    <w:p w14:paraId="29160705" w14:textId="77777777" w:rsidR="00995B8D" w:rsidRPr="00C35D22" w:rsidRDefault="00995B8D" w:rsidP="00C35D22">
      <w:pPr>
        <w:spacing w:line="360" w:lineRule="auto"/>
        <w:jc w:val="center"/>
        <w:rPr>
          <w:rFonts w:ascii="Arial" w:hAnsi="Arial" w:cs="Arial"/>
          <w:b/>
          <w:i/>
          <w:u w:val="single"/>
        </w:rPr>
      </w:pPr>
    </w:p>
    <w:p w14:paraId="0848F9DD" w14:textId="77777777" w:rsidR="00995B8D" w:rsidRPr="00C35D22" w:rsidRDefault="00995B8D" w:rsidP="00C35D22">
      <w:pPr>
        <w:pStyle w:val="Heading1"/>
        <w:spacing w:line="360" w:lineRule="auto"/>
        <w:rPr>
          <w:rFonts w:ascii="Arial" w:hAnsi="Arial" w:cs="Arial"/>
        </w:rPr>
      </w:pPr>
      <w:r w:rsidRPr="00C35D22">
        <w:rPr>
          <w:rFonts w:ascii="Arial" w:hAnsi="Arial" w:cs="Arial"/>
        </w:rPr>
        <w:lastRenderedPageBreak/>
        <w:t>Introduction</w:t>
      </w:r>
    </w:p>
    <w:p w14:paraId="72A63B12" w14:textId="3B76C8FB" w:rsidR="00995B8D" w:rsidRPr="00C35D22" w:rsidRDefault="00995B8D" w:rsidP="00C35D22">
      <w:pPr>
        <w:spacing w:line="360" w:lineRule="auto"/>
        <w:rPr>
          <w:rFonts w:ascii="Arial" w:hAnsi="Arial" w:cs="Arial"/>
        </w:rPr>
      </w:pPr>
      <w:r w:rsidRPr="00C35D22">
        <w:rPr>
          <w:rFonts w:ascii="Arial" w:hAnsi="Arial" w:cs="Arial"/>
        </w:rPr>
        <w:t>Reflection is a procedure that is very important and helps the individuals think critically about all the experience and also create a wider and deeper knowledge of the career progression. Reflection is a method that allows the streams to connect all the theories to practice and develop their strategies of learning</w:t>
      </w:r>
      <w:r w:rsidR="00C35D22">
        <w:rPr>
          <w:rFonts w:ascii="Arial" w:hAnsi="Arial" w:cs="Arial"/>
        </w:rPr>
        <w:t xml:space="preserve"> (Moon, 2013)</w:t>
      </w:r>
      <w:r w:rsidRPr="00C35D22">
        <w:rPr>
          <w:rFonts w:ascii="Arial" w:hAnsi="Arial" w:cs="Arial"/>
        </w:rPr>
        <w:t xml:space="preserve">. This is a report, which will highlight based on the learning journey that I went throughout the academic Skills module that focuses on paraphrasing, referencing and academic writing.  In this task, I will discuss the essential experiences that I gather from task-1, Task-2 and class activities by properly evaluating the impact on my academic development.   </w:t>
      </w:r>
    </w:p>
    <w:p w14:paraId="6E350CAF" w14:textId="77777777" w:rsidR="00995B8D" w:rsidRPr="00C35D22" w:rsidRDefault="00995B8D" w:rsidP="00C35D22">
      <w:pPr>
        <w:pStyle w:val="Heading1"/>
        <w:spacing w:line="360" w:lineRule="auto"/>
        <w:rPr>
          <w:rFonts w:ascii="Arial" w:hAnsi="Arial" w:cs="Arial"/>
        </w:rPr>
      </w:pPr>
      <w:r w:rsidRPr="00C35D22">
        <w:rPr>
          <w:rFonts w:ascii="Arial" w:hAnsi="Arial" w:cs="Arial"/>
        </w:rPr>
        <w:t>Description of Experiences</w:t>
      </w:r>
    </w:p>
    <w:p w14:paraId="04348C31" w14:textId="77777777" w:rsidR="00995B8D" w:rsidRPr="00C35D22" w:rsidRDefault="00995B8D" w:rsidP="00C35D22">
      <w:pPr>
        <w:spacing w:line="360" w:lineRule="auto"/>
        <w:rPr>
          <w:rFonts w:ascii="Arial" w:hAnsi="Arial" w:cs="Arial"/>
        </w:rPr>
      </w:pPr>
      <w:r w:rsidRPr="00C35D22">
        <w:rPr>
          <w:rFonts w:ascii="Arial" w:hAnsi="Arial" w:cs="Arial"/>
        </w:rPr>
        <w:t xml:space="preserve">While doing this module the first kill that I developed is paraphrasing. This method is identified as ideas of rewriting from a source based on one’s own words by keeping the original meaning. This skill is very essential and that will allow avoiding any types of plagiarism and highlighting proper knowledge. While executing task-1, First I found out paraphrasing is very difficult because I aimed for copying the structure of the text that is original. After doing the workshop that are based on paraphrasing in class allowed me to gather proper knowledge about breaking the sentences down and reconstruct them utilizing my own words. </w:t>
      </w:r>
    </w:p>
    <w:p w14:paraId="6EF2D597" w14:textId="77777777" w:rsidR="00995B8D" w:rsidRPr="00C35D22" w:rsidRDefault="00995B8D" w:rsidP="00C35D22">
      <w:pPr>
        <w:spacing w:line="360" w:lineRule="auto"/>
        <w:rPr>
          <w:rFonts w:ascii="Arial" w:hAnsi="Arial" w:cs="Arial"/>
        </w:rPr>
      </w:pPr>
      <w:r w:rsidRPr="00C35D22">
        <w:rPr>
          <w:rFonts w:ascii="Arial" w:hAnsi="Arial" w:cs="Arial"/>
        </w:rPr>
        <w:t xml:space="preserve">This also allowed me to improve my referencing skills and those are very important for the integrity and acknowledging </w:t>
      </w:r>
      <w:r w:rsidR="0090231D" w:rsidRPr="00C35D22">
        <w:rPr>
          <w:rFonts w:ascii="Arial" w:hAnsi="Arial" w:cs="Arial"/>
        </w:rPr>
        <w:t xml:space="preserve">the work of other authors </w:t>
      </w:r>
      <w:r w:rsidRPr="00C35D22">
        <w:rPr>
          <w:rFonts w:ascii="Arial" w:hAnsi="Arial" w:cs="Arial"/>
        </w:rPr>
        <w:t>in academic</w:t>
      </w:r>
      <w:r w:rsidR="0090231D" w:rsidRPr="00C35D22">
        <w:rPr>
          <w:rFonts w:ascii="Arial" w:hAnsi="Arial" w:cs="Arial"/>
        </w:rPr>
        <w:t>s. In task 2, I had to utilize Herbert referencing method. Our honorable faculty health class activities based on citations, lists for referencing and also common mistakes that allowed me to gather knowledge how accurately and consistently reference works. These experiences allowed me to shape my knowledge of the conventions that is academic</w:t>
      </w:r>
      <w:r w:rsidR="00457004" w:rsidRPr="00C35D22">
        <w:rPr>
          <w:rFonts w:ascii="Arial" w:hAnsi="Arial" w:cs="Arial"/>
        </w:rPr>
        <w:t xml:space="preserve"> (Neisser, 2024)</w:t>
      </w:r>
      <w:r w:rsidR="0090231D" w:rsidRPr="00C35D22">
        <w:rPr>
          <w:rFonts w:ascii="Arial" w:hAnsi="Arial" w:cs="Arial"/>
        </w:rPr>
        <w:t xml:space="preserve">.  </w:t>
      </w:r>
      <w:r w:rsidRPr="00C35D22">
        <w:rPr>
          <w:rFonts w:ascii="Arial" w:hAnsi="Arial" w:cs="Arial"/>
        </w:rPr>
        <w:t xml:space="preserve"> </w:t>
      </w:r>
    </w:p>
    <w:p w14:paraId="74F8FEFC" w14:textId="77777777" w:rsidR="00995B8D" w:rsidRPr="00C35D22" w:rsidRDefault="00995B8D" w:rsidP="00C35D22">
      <w:pPr>
        <w:pStyle w:val="Heading1"/>
        <w:spacing w:line="360" w:lineRule="auto"/>
        <w:rPr>
          <w:rFonts w:ascii="Arial" w:hAnsi="Arial" w:cs="Arial"/>
        </w:rPr>
      </w:pPr>
      <w:r w:rsidRPr="00C35D22">
        <w:rPr>
          <w:rFonts w:ascii="Arial" w:hAnsi="Arial" w:cs="Arial"/>
        </w:rPr>
        <w:t>Personal Reflection</w:t>
      </w:r>
    </w:p>
    <w:p w14:paraId="0F5AF094" w14:textId="77777777" w:rsidR="00995B8D" w:rsidRPr="00C35D22" w:rsidRDefault="00995B8D" w:rsidP="00C35D22">
      <w:pPr>
        <w:pStyle w:val="Heading2"/>
        <w:spacing w:line="360" w:lineRule="auto"/>
        <w:rPr>
          <w:rFonts w:ascii="Arial" w:hAnsi="Arial" w:cs="Arial"/>
        </w:rPr>
      </w:pPr>
      <w:r w:rsidRPr="00C35D22">
        <w:rPr>
          <w:rFonts w:ascii="Arial" w:hAnsi="Arial" w:cs="Arial"/>
        </w:rPr>
        <w:t>Evaluation</w:t>
      </w:r>
    </w:p>
    <w:p w14:paraId="2ECC07F4" w14:textId="77777777" w:rsidR="0090231D" w:rsidRPr="00C35D22" w:rsidRDefault="0090231D" w:rsidP="00C35D22">
      <w:pPr>
        <w:spacing w:line="360" w:lineRule="auto"/>
        <w:rPr>
          <w:rFonts w:ascii="Arial" w:hAnsi="Arial" w:cs="Arial"/>
        </w:rPr>
      </w:pPr>
      <w:r w:rsidRPr="00C35D22">
        <w:rPr>
          <w:rFonts w:ascii="Arial" w:hAnsi="Arial" w:cs="Arial"/>
        </w:rPr>
        <w:t xml:space="preserve">While facing my learning journey there are some essential aspects that went well for me. For instance, my development of knowledge in referencing help me to develop myself in </w:t>
      </w:r>
      <w:r w:rsidRPr="00C35D22">
        <w:rPr>
          <w:rFonts w:ascii="Arial" w:hAnsi="Arial" w:cs="Arial"/>
        </w:rPr>
        <w:lastRenderedPageBreak/>
        <w:t>a specific way after doing the exercises in class. This helped me to found the proper steps by step breakdown that is given by our lecturer for creating in text citations which was specifically really helpful for me and this made my tasks too easier to complete. This task also made me more confident after getting feedback that highlighted that most of my referencing work was correct and accurate.</w:t>
      </w:r>
    </w:p>
    <w:p w14:paraId="6459D93B" w14:textId="77777777" w:rsidR="0090231D" w:rsidRPr="00C35D22" w:rsidRDefault="0090231D" w:rsidP="00C35D22">
      <w:pPr>
        <w:spacing w:line="360" w:lineRule="auto"/>
        <w:rPr>
          <w:rFonts w:ascii="Arial" w:hAnsi="Arial" w:cs="Arial"/>
        </w:rPr>
      </w:pPr>
      <w:r w:rsidRPr="00C35D22">
        <w:rPr>
          <w:rFonts w:ascii="Arial" w:hAnsi="Arial" w:cs="Arial"/>
        </w:rPr>
        <w:t>Nevertheless, this also includes various types of areas, which were challenging for me. The paraphrasing was difficult because I was afraid of changing the actual meaning of the original text. While doing the task one, I also lost marks for paraphrasing the sentences too closely to the sources. These made me realize that I still many aspects to develop while doing paraphrasing. By properly maintaining my time while doing the task was really challenging and this was really challenging while the competing the reading activities</w:t>
      </w:r>
      <w:r w:rsidR="00457004" w:rsidRPr="00C35D22">
        <w:rPr>
          <w:rFonts w:ascii="Arial" w:hAnsi="Arial" w:cs="Arial"/>
        </w:rPr>
        <w:t xml:space="preserve"> (</w:t>
      </w:r>
      <w:proofErr w:type="spellStart"/>
      <w:r w:rsidR="00457004" w:rsidRPr="00C35D22">
        <w:rPr>
          <w:rFonts w:ascii="Arial" w:hAnsi="Arial" w:cs="Arial"/>
        </w:rPr>
        <w:t>Nurlatifah</w:t>
      </w:r>
      <w:proofErr w:type="spellEnd"/>
      <w:r w:rsidR="00457004" w:rsidRPr="00C35D22">
        <w:rPr>
          <w:rFonts w:ascii="Arial" w:hAnsi="Arial" w:cs="Arial"/>
        </w:rPr>
        <w:t xml:space="preserve">, </w:t>
      </w:r>
      <w:proofErr w:type="spellStart"/>
      <w:r w:rsidR="00457004" w:rsidRPr="00C35D22">
        <w:rPr>
          <w:rFonts w:ascii="Arial" w:hAnsi="Arial" w:cs="Arial"/>
        </w:rPr>
        <w:t>Purnawarman</w:t>
      </w:r>
      <w:proofErr w:type="spellEnd"/>
      <w:r w:rsidR="00457004" w:rsidRPr="00C35D22">
        <w:rPr>
          <w:rFonts w:ascii="Arial" w:hAnsi="Arial" w:cs="Arial"/>
        </w:rPr>
        <w:t xml:space="preserve"> and </w:t>
      </w:r>
      <w:proofErr w:type="spellStart"/>
      <w:r w:rsidR="00457004" w:rsidRPr="00C35D22">
        <w:rPr>
          <w:rFonts w:ascii="Arial" w:hAnsi="Arial" w:cs="Arial"/>
        </w:rPr>
        <w:t>Sukyadi</w:t>
      </w:r>
      <w:proofErr w:type="spellEnd"/>
      <w:r w:rsidR="00457004" w:rsidRPr="00C35D22">
        <w:rPr>
          <w:rFonts w:ascii="Arial" w:hAnsi="Arial" w:cs="Arial"/>
        </w:rPr>
        <w:t>, 2023)</w:t>
      </w:r>
      <w:r w:rsidRPr="00C35D22">
        <w:rPr>
          <w:rFonts w:ascii="Arial" w:hAnsi="Arial" w:cs="Arial"/>
        </w:rPr>
        <w:t xml:space="preserve">. </w:t>
      </w:r>
    </w:p>
    <w:p w14:paraId="65EF921C" w14:textId="77777777" w:rsidR="00995B8D" w:rsidRPr="00C35D22" w:rsidRDefault="00995B8D" w:rsidP="00C35D22">
      <w:pPr>
        <w:pStyle w:val="Heading2"/>
        <w:spacing w:line="360" w:lineRule="auto"/>
        <w:rPr>
          <w:rFonts w:ascii="Arial" w:hAnsi="Arial" w:cs="Arial"/>
        </w:rPr>
      </w:pPr>
      <w:r w:rsidRPr="00C35D22">
        <w:rPr>
          <w:rFonts w:ascii="Arial" w:hAnsi="Arial" w:cs="Arial"/>
        </w:rPr>
        <w:t>Analysis</w:t>
      </w:r>
    </w:p>
    <w:p w14:paraId="32C528AB" w14:textId="77777777" w:rsidR="0090231D" w:rsidRPr="00C35D22" w:rsidRDefault="0090231D" w:rsidP="00C35D22">
      <w:pPr>
        <w:spacing w:line="360" w:lineRule="auto"/>
        <w:rPr>
          <w:rFonts w:ascii="Arial" w:hAnsi="Arial" w:cs="Arial"/>
        </w:rPr>
      </w:pPr>
      <w:r w:rsidRPr="00C35D22">
        <w:rPr>
          <w:rFonts w:ascii="Arial" w:hAnsi="Arial" w:cs="Arial"/>
        </w:rPr>
        <w:t xml:space="preserve">The reason that referencing module really went well for me. Because of the module that provided me with clear guidance and the practices that are repeated. The students of the institution also dabbled various types of academic skills more effectively when they are being engaged with the practices that are ongoing rather than the activities one-off. These shows that why the referencing task every week continuously develop my accuracy in that aspect. I also realized that feedback was really helpful for me because this showed the mistakes in a specific way that includes missing italics and incorrect capitalization. </w:t>
      </w:r>
      <w:r w:rsidR="0070756A" w:rsidRPr="00C35D22">
        <w:rPr>
          <w:rFonts w:ascii="Arial" w:hAnsi="Arial" w:cs="Arial"/>
        </w:rPr>
        <w:t xml:space="preserve">This helped me to make all the tasks </w:t>
      </w:r>
      <w:proofErr w:type="gramStart"/>
      <w:r w:rsidR="0070756A" w:rsidRPr="00C35D22">
        <w:rPr>
          <w:rFonts w:ascii="Arial" w:hAnsi="Arial" w:cs="Arial"/>
        </w:rPr>
        <w:t>more easier</w:t>
      </w:r>
      <w:proofErr w:type="gramEnd"/>
      <w:r w:rsidR="0070756A" w:rsidRPr="00C35D22">
        <w:rPr>
          <w:rFonts w:ascii="Arial" w:hAnsi="Arial" w:cs="Arial"/>
        </w:rPr>
        <w:t xml:space="preserve"> by correcting them in later tasks. </w:t>
      </w:r>
    </w:p>
    <w:p w14:paraId="50B6028F" w14:textId="77777777" w:rsidR="0070756A" w:rsidRPr="00C35D22" w:rsidRDefault="0070756A" w:rsidP="00C35D22">
      <w:pPr>
        <w:spacing w:line="360" w:lineRule="auto"/>
        <w:rPr>
          <w:rFonts w:ascii="Arial" w:hAnsi="Arial" w:cs="Arial"/>
        </w:rPr>
      </w:pPr>
      <w:r w:rsidRPr="00C35D22">
        <w:rPr>
          <w:rFonts w:ascii="Arial" w:hAnsi="Arial" w:cs="Arial"/>
        </w:rPr>
        <w:t xml:space="preserve">While doing paraphrasing there are various types of difficulties that I faced </w:t>
      </w:r>
      <w:r w:rsidR="00457004" w:rsidRPr="00C35D22">
        <w:rPr>
          <w:rFonts w:ascii="Arial" w:hAnsi="Arial" w:cs="Arial"/>
        </w:rPr>
        <w:t>and</w:t>
      </w:r>
      <w:r w:rsidRPr="00C35D22">
        <w:rPr>
          <w:rFonts w:ascii="Arial" w:hAnsi="Arial" w:cs="Arial"/>
        </w:rPr>
        <w:t xml:space="preserve"> can be explained by low level of confidence and limited vocabulary knowledge. The students that often struggle while doing paraphrasing because they are heavily relied on the structure from the original source. This one applied to me because I only tend to bring change to a fewer words instead of completely rewriting the sentences. These help me too properly understand that the paraphrasing that is effective needs me to fully gather the knowledge of the meaning first and then express it by using a sentence that is new. </w:t>
      </w:r>
    </w:p>
    <w:p w14:paraId="718D0B00" w14:textId="77777777" w:rsidR="0070756A" w:rsidRPr="00C35D22" w:rsidRDefault="0070756A" w:rsidP="00C35D22">
      <w:pPr>
        <w:spacing w:line="360" w:lineRule="auto"/>
        <w:rPr>
          <w:rFonts w:ascii="Arial" w:hAnsi="Arial" w:cs="Arial"/>
        </w:rPr>
      </w:pPr>
      <w:r w:rsidRPr="00C35D22">
        <w:rPr>
          <w:rFonts w:ascii="Arial" w:hAnsi="Arial" w:cs="Arial"/>
        </w:rPr>
        <w:t xml:space="preserve">These experiences allowed me to recognize and identify the both weaknesses and strengths. This shows that my strength includes properly organizing and referencing </w:t>
      </w:r>
      <w:r w:rsidRPr="00C35D22">
        <w:rPr>
          <w:rFonts w:ascii="Arial" w:hAnsi="Arial" w:cs="Arial"/>
        </w:rPr>
        <w:lastRenderedPageBreak/>
        <w:t xml:space="preserve">because I consistently completed the task of class activities and that allowed me to develop my accuracy. After the analyzation, I realized that my weakness includes paraphrasing and maintaining the time properly. For the development of this area, I need to do practice of rewriting the passages by utilizing my own words and expand my vocabulary in academics by Reading more articles.  I am also planning to utilize checklists when completing task to ensure that I follow all the requirements of the academics. </w:t>
      </w:r>
    </w:p>
    <w:p w14:paraId="4AEC0426" w14:textId="77777777" w:rsidR="0070756A" w:rsidRPr="00C35D22" w:rsidRDefault="0070756A" w:rsidP="00C35D22">
      <w:pPr>
        <w:spacing w:line="360" w:lineRule="auto"/>
        <w:rPr>
          <w:rFonts w:ascii="Arial" w:hAnsi="Arial" w:cs="Arial"/>
        </w:rPr>
      </w:pPr>
      <w:r w:rsidRPr="00C35D22">
        <w:rPr>
          <w:rFonts w:ascii="Arial" w:hAnsi="Arial" w:cs="Arial"/>
        </w:rPr>
        <w:t>This module helped me to develop my academic confidence. This also allowed me to recognize the expectations of the writing at university level and taught me various types of essential methods, which can allow me to continue developing the modules for future</w:t>
      </w:r>
      <w:r w:rsidR="00457004" w:rsidRPr="00C35D22">
        <w:rPr>
          <w:rFonts w:ascii="Arial" w:hAnsi="Arial" w:cs="Arial"/>
        </w:rPr>
        <w:t xml:space="preserve"> (Ocampo, et al, 2025)</w:t>
      </w:r>
      <w:r w:rsidRPr="00C35D22">
        <w:rPr>
          <w:rFonts w:ascii="Arial" w:hAnsi="Arial" w:cs="Arial"/>
        </w:rPr>
        <w:t xml:space="preserve">. </w:t>
      </w:r>
    </w:p>
    <w:p w14:paraId="5B67F71A" w14:textId="77777777" w:rsidR="00995B8D" w:rsidRPr="00C35D22" w:rsidRDefault="00995B8D" w:rsidP="00C35D22">
      <w:pPr>
        <w:pStyle w:val="Heading1"/>
        <w:spacing w:line="360" w:lineRule="auto"/>
        <w:rPr>
          <w:rFonts w:ascii="Arial" w:hAnsi="Arial" w:cs="Arial"/>
        </w:rPr>
      </w:pPr>
      <w:r w:rsidRPr="00C35D22">
        <w:rPr>
          <w:rFonts w:ascii="Arial" w:hAnsi="Arial" w:cs="Arial"/>
        </w:rPr>
        <w:t>Conclusion</w:t>
      </w:r>
    </w:p>
    <w:p w14:paraId="3E7F7D5B" w14:textId="77777777" w:rsidR="0070756A" w:rsidRPr="00C35D22" w:rsidRDefault="0070756A" w:rsidP="00C35D22">
      <w:pPr>
        <w:spacing w:line="360" w:lineRule="auto"/>
        <w:rPr>
          <w:rFonts w:ascii="Arial" w:hAnsi="Arial" w:cs="Arial"/>
        </w:rPr>
      </w:pPr>
      <w:r w:rsidRPr="00C35D22">
        <w:rPr>
          <w:rFonts w:ascii="Arial" w:hAnsi="Arial" w:cs="Arial"/>
        </w:rPr>
        <w:t xml:space="preserve">This </w:t>
      </w:r>
      <w:r w:rsidR="00457004" w:rsidRPr="00C35D22">
        <w:rPr>
          <w:rFonts w:ascii="Arial" w:hAnsi="Arial" w:cs="Arial"/>
        </w:rPr>
        <w:t>reflection</w:t>
      </w:r>
      <w:r w:rsidRPr="00C35D22">
        <w:rPr>
          <w:rFonts w:ascii="Arial" w:hAnsi="Arial" w:cs="Arial"/>
        </w:rPr>
        <w:t xml:space="preserve"> showed the main skills that I gained in the module of Academic Skills. Throughout the task, activities in the class and feedback allowed me to strengthen my abilities for creating reference and identified paraphrasing as an area that I need to develop. This </w:t>
      </w:r>
      <w:r w:rsidR="00457004" w:rsidRPr="00C35D22">
        <w:rPr>
          <w:rFonts w:ascii="Arial" w:hAnsi="Arial" w:cs="Arial"/>
        </w:rPr>
        <w:t>module</w:t>
      </w:r>
      <w:r w:rsidRPr="00C35D22">
        <w:rPr>
          <w:rFonts w:ascii="Arial" w:hAnsi="Arial" w:cs="Arial"/>
        </w:rPr>
        <w:t xml:space="preserve"> contains a positive impact on my academic development </w:t>
      </w:r>
      <w:r w:rsidR="00457004" w:rsidRPr="00C35D22">
        <w:rPr>
          <w:rFonts w:ascii="Arial" w:hAnsi="Arial" w:cs="Arial"/>
        </w:rPr>
        <w:t>by increasing</w:t>
      </w:r>
      <w:r w:rsidRPr="00C35D22">
        <w:rPr>
          <w:rFonts w:ascii="Arial" w:hAnsi="Arial" w:cs="Arial"/>
        </w:rPr>
        <w:t xml:space="preserve"> my knowledge and confidence of academic dieting conventions. I will also continue practicing all those essential skills for developing my performance </w:t>
      </w:r>
      <w:r w:rsidR="00457004" w:rsidRPr="00C35D22">
        <w:rPr>
          <w:rFonts w:ascii="Arial" w:hAnsi="Arial" w:cs="Arial"/>
        </w:rPr>
        <w:t>for</w:t>
      </w:r>
      <w:r w:rsidRPr="00C35D22">
        <w:rPr>
          <w:rFonts w:ascii="Arial" w:hAnsi="Arial" w:cs="Arial"/>
        </w:rPr>
        <w:t xml:space="preserve"> doing </w:t>
      </w:r>
      <w:r w:rsidR="00457004" w:rsidRPr="00C35D22">
        <w:rPr>
          <w:rFonts w:ascii="Arial" w:hAnsi="Arial" w:cs="Arial"/>
        </w:rPr>
        <w:t xml:space="preserve">feature assessments. </w:t>
      </w:r>
    </w:p>
    <w:p w14:paraId="3BF8EEE4" w14:textId="77777777" w:rsidR="00457004" w:rsidRPr="00C35D22" w:rsidRDefault="00457004" w:rsidP="00C35D22">
      <w:pPr>
        <w:spacing w:line="360" w:lineRule="auto"/>
        <w:rPr>
          <w:rFonts w:ascii="Arial" w:hAnsi="Arial" w:cs="Arial"/>
        </w:rPr>
      </w:pPr>
    </w:p>
    <w:p w14:paraId="57F16AB5" w14:textId="77777777" w:rsidR="00457004" w:rsidRPr="00C35D22" w:rsidRDefault="00457004" w:rsidP="00C35D22">
      <w:pPr>
        <w:spacing w:line="360" w:lineRule="auto"/>
        <w:rPr>
          <w:rFonts w:ascii="Arial" w:hAnsi="Arial" w:cs="Arial"/>
        </w:rPr>
      </w:pPr>
    </w:p>
    <w:p w14:paraId="63977F56" w14:textId="77777777" w:rsidR="00457004" w:rsidRDefault="00457004" w:rsidP="00C35D22">
      <w:pPr>
        <w:spacing w:line="360" w:lineRule="auto"/>
        <w:rPr>
          <w:rFonts w:ascii="Arial" w:hAnsi="Arial" w:cs="Arial"/>
        </w:rPr>
      </w:pPr>
    </w:p>
    <w:p w14:paraId="5A32B893" w14:textId="77777777" w:rsidR="00C35D22" w:rsidRDefault="00C35D22" w:rsidP="00C35D22">
      <w:pPr>
        <w:spacing w:line="360" w:lineRule="auto"/>
        <w:rPr>
          <w:rFonts w:ascii="Arial" w:hAnsi="Arial" w:cs="Arial"/>
        </w:rPr>
      </w:pPr>
    </w:p>
    <w:p w14:paraId="33A3A53A" w14:textId="77777777" w:rsidR="00C35D22" w:rsidRDefault="00C35D22" w:rsidP="00C35D22">
      <w:pPr>
        <w:spacing w:line="360" w:lineRule="auto"/>
        <w:rPr>
          <w:rFonts w:ascii="Arial" w:hAnsi="Arial" w:cs="Arial"/>
        </w:rPr>
      </w:pPr>
    </w:p>
    <w:p w14:paraId="18B8CEC1" w14:textId="77777777" w:rsidR="00C35D22" w:rsidRPr="00C35D22" w:rsidRDefault="00C35D22" w:rsidP="00C35D22">
      <w:pPr>
        <w:spacing w:line="360" w:lineRule="auto"/>
        <w:rPr>
          <w:rFonts w:ascii="Arial" w:hAnsi="Arial" w:cs="Arial"/>
        </w:rPr>
      </w:pPr>
    </w:p>
    <w:p w14:paraId="45FD016D" w14:textId="77777777" w:rsidR="00457004" w:rsidRPr="00C35D22" w:rsidRDefault="00457004" w:rsidP="00C35D22">
      <w:pPr>
        <w:spacing w:line="360" w:lineRule="auto"/>
        <w:rPr>
          <w:rFonts w:ascii="Arial" w:hAnsi="Arial" w:cs="Arial"/>
        </w:rPr>
      </w:pPr>
    </w:p>
    <w:p w14:paraId="162C7DC1" w14:textId="77777777" w:rsidR="00457004" w:rsidRPr="00C35D22" w:rsidRDefault="00457004" w:rsidP="00C35D22">
      <w:pPr>
        <w:pStyle w:val="Heading1"/>
        <w:spacing w:line="360" w:lineRule="auto"/>
        <w:rPr>
          <w:rFonts w:ascii="Arial" w:hAnsi="Arial" w:cs="Arial"/>
        </w:rPr>
      </w:pPr>
      <w:r w:rsidRPr="00C35D22">
        <w:rPr>
          <w:rFonts w:ascii="Arial" w:hAnsi="Arial" w:cs="Arial"/>
        </w:rPr>
        <w:lastRenderedPageBreak/>
        <w:t>References:</w:t>
      </w:r>
    </w:p>
    <w:p w14:paraId="55F5549B" w14:textId="54AA8810" w:rsidR="00C35D22" w:rsidRPr="00C35D22" w:rsidRDefault="00C35D22" w:rsidP="00C35D22">
      <w:pPr>
        <w:spacing w:line="360" w:lineRule="auto"/>
        <w:rPr>
          <w:rFonts w:ascii="Arial" w:hAnsi="Arial" w:cs="Arial"/>
          <w:shd w:val="clear" w:color="auto" w:fill="FFFFFF"/>
        </w:rPr>
      </w:pPr>
      <w:r w:rsidRPr="00C35D22">
        <w:rPr>
          <w:rFonts w:ascii="Arial" w:hAnsi="Arial" w:cs="Arial"/>
          <w:shd w:val="clear" w:color="auto" w:fill="FFFFFF"/>
        </w:rPr>
        <w:t>Neisser, U.</w:t>
      </w:r>
      <w:r>
        <w:rPr>
          <w:rFonts w:ascii="Arial" w:hAnsi="Arial" w:cs="Arial"/>
          <w:shd w:val="clear" w:color="auto" w:fill="FFFFFF"/>
        </w:rPr>
        <w:t xml:space="preserve"> (</w:t>
      </w:r>
      <w:r w:rsidRPr="00C35D22">
        <w:rPr>
          <w:rFonts w:ascii="Arial" w:hAnsi="Arial" w:cs="Arial"/>
          <w:shd w:val="clear" w:color="auto" w:fill="FFFFFF"/>
        </w:rPr>
        <w:t>2024</w:t>
      </w:r>
      <w:r>
        <w:rPr>
          <w:rFonts w:ascii="Arial" w:hAnsi="Arial" w:cs="Arial"/>
          <w:shd w:val="clear" w:color="auto" w:fill="FFFFFF"/>
        </w:rPr>
        <w:t>)</w:t>
      </w:r>
      <w:r w:rsidRPr="00C35D22">
        <w:rPr>
          <w:rFonts w:ascii="Arial" w:hAnsi="Arial" w:cs="Arial"/>
          <w:shd w:val="clear" w:color="auto" w:fill="FFFFFF"/>
        </w:rPr>
        <w:t>. General, academic, and artificial intelligence. In </w:t>
      </w:r>
      <w:r w:rsidRPr="00C35D22">
        <w:rPr>
          <w:rFonts w:ascii="Arial" w:hAnsi="Arial" w:cs="Arial"/>
          <w:i/>
          <w:iCs/>
          <w:shd w:val="clear" w:color="auto" w:fill="FFFFFF"/>
        </w:rPr>
        <w:t>The nature of intelligence</w:t>
      </w:r>
      <w:r w:rsidRPr="00C35D22">
        <w:rPr>
          <w:rFonts w:ascii="Arial" w:hAnsi="Arial" w:cs="Arial"/>
          <w:shd w:val="clear" w:color="auto" w:fill="FFFFFF"/>
        </w:rPr>
        <w:t> (pp. 135-144). Routledge.</w:t>
      </w:r>
    </w:p>
    <w:p w14:paraId="3FBB93BA" w14:textId="0468733C" w:rsidR="00C35D22" w:rsidRDefault="00C35D22" w:rsidP="00C35D22">
      <w:pPr>
        <w:spacing w:line="360" w:lineRule="auto"/>
        <w:rPr>
          <w:rFonts w:ascii="Arial" w:hAnsi="Arial" w:cs="Arial"/>
          <w:shd w:val="clear" w:color="auto" w:fill="FFFFFF"/>
        </w:rPr>
      </w:pPr>
      <w:r w:rsidRPr="00C35D22">
        <w:rPr>
          <w:rFonts w:ascii="Arial" w:hAnsi="Arial" w:cs="Arial"/>
          <w:shd w:val="clear" w:color="auto" w:fill="FFFFFF"/>
        </w:rPr>
        <w:t>Ocampo, F.A., McIntyre, B.G., Massey, D. and Saunders, R.</w:t>
      </w:r>
      <w:r>
        <w:rPr>
          <w:rFonts w:ascii="Arial" w:hAnsi="Arial" w:cs="Arial"/>
          <w:shd w:val="clear" w:color="auto" w:fill="FFFFFF"/>
        </w:rPr>
        <w:t xml:space="preserve"> (</w:t>
      </w:r>
      <w:r w:rsidRPr="00C35D22">
        <w:rPr>
          <w:rFonts w:ascii="Arial" w:hAnsi="Arial" w:cs="Arial"/>
          <w:shd w:val="clear" w:color="auto" w:fill="FFFFFF"/>
        </w:rPr>
        <w:t>2025</w:t>
      </w:r>
      <w:r>
        <w:rPr>
          <w:rFonts w:ascii="Arial" w:hAnsi="Arial" w:cs="Arial"/>
          <w:shd w:val="clear" w:color="auto" w:fill="FFFFFF"/>
        </w:rPr>
        <w:t>)</w:t>
      </w:r>
      <w:r w:rsidRPr="00C35D22">
        <w:rPr>
          <w:rFonts w:ascii="Arial" w:hAnsi="Arial" w:cs="Arial"/>
          <w:shd w:val="clear" w:color="auto" w:fill="FFFFFF"/>
        </w:rPr>
        <w:t>. Nursing student reflections on a research internship: A reflective discussion following the Gibbs' reflective cycle. </w:t>
      </w:r>
      <w:r w:rsidRPr="00C35D22">
        <w:rPr>
          <w:rFonts w:ascii="Arial" w:hAnsi="Arial" w:cs="Arial"/>
          <w:i/>
          <w:iCs/>
          <w:shd w:val="clear" w:color="auto" w:fill="FFFFFF"/>
        </w:rPr>
        <w:t>Nurse Education Today</w:t>
      </w:r>
      <w:r w:rsidRPr="00C35D22">
        <w:rPr>
          <w:rFonts w:ascii="Arial" w:hAnsi="Arial" w:cs="Arial"/>
          <w:shd w:val="clear" w:color="auto" w:fill="FFFFFF"/>
        </w:rPr>
        <w:t>, </w:t>
      </w:r>
      <w:r w:rsidRPr="00C35D22">
        <w:rPr>
          <w:rFonts w:ascii="Arial" w:hAnsi="Arial" w:cs="Arial"/>
          <w:i/>
          <w:iCs/>
          <w:shd w:val="clear" w:color="auto" w:fill="FFFFFF"/>
        </w:rPr>
        <w:t>145</w:t>
      </w:r>
      <w:r w:rsidRPr="00C35D22">
        <w:rPr>
          <w:rFonts w:ascii="Arial" w:hAnsi="Arial" w:cs="Arial"/>
          <w:shd w:val="clear" w:color="auto" w:fill="FFFFFF"/>
        </w:rPr>
        <w:t>, p.106481.</w:t>
      </w:r>
    </w:p>
    <w:p w14:paraId="1A1F231C" w14:textId="77777777" w:rsidR="00C35D22" w:rsidRPr="00C35D22" w:rsidRDefault="00C35D22" w:rsidP="00C35D22">
      <w:pPr>
        <w:spacing w:line="360" w:lineRule="auto"/>
        <w:rPr>
          <w:rFonts w:ascii="Arial" w:hAnsi="Arial" w:cs="Arial"/>
        </w:rPr>
      </w:pPr>
      <w:r w:rsidRPr="00C35D22">
        <w:rPr>
          <w:rFonts w:ascii="Arial" w:hAnsi="Arial" w:cs="Arial"/>
        </w:rPr>
        <w:t>Moon</w:t>
      </w:r>
      <w:r>
        <w:rPr>
          <w:rFonts w:ascii="Arial" w:hAnsi="Arial" w:cs="Arial"/>
        </w:rPr>
        <w:t>, J. A., (</w:t>
      </w:r>
      <w:r w:rsidRPr="00C35D22">
        <w:rPr>
          <w:rFonts w:ascii="Arial" w:hAnsi="Arial" w:cs="Arial"/>
        </w:rPr>
        <w:t>2013</w:t>
      </w:r>
      <w:r>
        <w:rPr>
          <w:rFonts w:ascii="Arial" w:hAnsi="Arial" w:cs="Arial"/>
        </w:rPr>
        <w:t xml:space="preserve">). </w:t>
      </w:r>
      <w:r w:rsidRPr="00C35D22">
        <w:rPr>
          <w:rFonts w:ascii="Arial" w:hAnsi="Arial" w:cs="Arial"/>
          <w:i/>
          <w:iCs/>
        </w:rPr>
        <w:t>A Handbook of Reflective and Experiential Learning: Theory and Practice,</w:t>
      </w:r>
      <w:r>
        <w:rPr>
          <w:rFonts w:ascii="Arial" w:hAnsi="Arial" w:cs="Arial"/>
        </w:rPr>
        <w:t xml:space="preserve"> London: </w:t>
      </w:r>
      <w:r w:rsidRPr="00C35D22">
        <w:rPr>
          <w:rFonts w:ascii="Arial" w:hAnsi="Arial" w:cs="Arial"/>
        </w:rPr>
        <w:t>Taylor &amp; Francis</w:t>
      </w:r>
    </w:p>
    <w:p w14:paraId="3792A929" w14:textId="31DB09D6" w:rsidR="00C35D22" w:rsidRPr="00C35D22" w:rsidRDefault="00C35D22" w:rsidP="00C35D22">
      <w:pPr>
        <w:spacing w:line="360" w:lineRule="auto"/>
        <w:rPr>
          <w:rFonts w:ascii="Arial" w:hAnsi="Arial" w:cs="Arial"/>
          <w:shd w:val="clear" w:color="auto" w:fill="FFFFFF"/>
        </w:rPr>
      </w:pPr>
      <w:proofErr w:type="spellStart"/>
      <w:r w:rsidRPr="00C35D22">
        <w:rPr>
          <w:rFonts w:ascii="Arial" w:hAnsi="Arial" w:cs="Arial"/>
          <w:shd w:val="clear" w:color="auto" w:fill="FFFFFF"/>
        </w:rPr>
        <w:t>Nurlatifah</w:t>
      </w:r>
      <w:proofErr w:type="spellEnd"/>
      <w:r w:rsidRPr="00C35D22">
        <w:rPr>
          <w:rFonts w:ascii="Arial" w:hAnsi="Arial" w:cs="Arial"/>
          <w:shd w:val="clear" w:color="auto" w:fill="FFFFFF"/>
        </w:rPr>
        <w:t xml:space="preserve">, L., </w:t>
      </w:r>
      <w:proofErr w:type="spellStart"/>
      <w:r w:rsidRPr="00C35D22">
        <w:rPr>
          <w:rFonts w:ascii="Arial" w:hAnsi="Arial" w:cs="Arial"/>
          <w:shd w:val="clear" w:color="auto" w:fill="FFFFFF"/>
        </w:rPr>
        <w:t>Purnawarman</w:t>
      </w:r>
      <w:proofErr w:type="spellEnd"/>
      <w:r w:rsidRPr="00C35D22">
        <w:rPr>
          <w:rFonts w:ascii="Arial" w:hAnsi="Arial" w:cs="Arial"/>
          <w:shd w:val="clear" w:color="auto" w:fill="FFFFFF"/>
        </w:rPr>
        <w:t xml:space="preserve">, P. and </w:t>
      </w:r>
      <w:proofErr w:type="spellStart"/>
      <w:r w:rsidRPr="00C35D22">
        <w:rPr>
          <w:rFonts w:ascii="Arial" w:hAnsi="Arial" w:cs="Arial"/>
          <w:shd w:val="clear" w:color="auto" w:fill="FFFFFF"/>
        </w:rPr>
        <w:t>Sukyadi</w:t>
      </w:r>
      <w:proofErr w:type="spellEnd"/>
      <w:r w:rsidRPr="00C35D22">
        <w:rPr>
          <w:rFonts w:ascii="Arial" w:hAnsi="Arial" w:cs="Arial"/>
          <w:shd w:val="clear" w:color="auto" w:fill="FFFFFF"/>
        </w:rPr>
        <w:t>, D.</w:t>
      </w:r>
      <w:r>
        <w:rPr>
          <w:rFonts w:ascii="Arial" w:hAnsi="Arial" w:cs="Arial"/>
          <w:shd w:val="clear" w:color="auto" w:fill="FFFFFF"/>
        </w:rPr>
        <w:t xml:space="preserve"> (</w:t>
      </w:r>
      <w:r w:rsidRPr="00C35D22">
        <w:rPr>
          <w:rFonts w:ascii="Arial" w:hAnsi="Arial" w:cs="Arial"/>
          <w:shd w:val="clear" w:color="auto" w:fill="FFFFFF"/>
        </w:rPr>
        <w:t>2023</w:t>
      </w:r>
      <w:r>
        <w:rPr>
          <w:rFonts w:ascii="Arial" w:hAnsi="Arial" w:cs="Arial"/>
          <w:shd w:val="clear" w:color="auto" w:fill="FFFFFF"/>
        </w:rPr>
        <w:t>).</w:t>
      </w:r>
      <w:r w:rsidRPr="00C35D22">
        <w:rPr>
          <w:rFonts w:ascii="Arial" w:hAnsi="Arial" w:cs="Arial"/>
          <w:shd w:val="clear" w:color="auto" w:fill="FFFFFF"/>
        </w:rPr>
        <w:t xml:space="preserve"> The implementation of reflective assessment using Gibbs’ reflective cycle in assessing students’ writing skill. In </w:t>
      </w:r>
      <w:r w:rsidRPr="00C35D22">
        <w:rPr>
          <w:rFonts w:ascii="Arial" w:hAnsi="Arial" w:cs="Arial"/>
          <w:i/>
          <w:iCs/>
          <w:shd w:val="clear" w:color="auto" w:fill="FFFFFF"/>
        </w:rPr>
        <w:t>AIP Conference Proceedings</w:t>
      </w:r>
      <w:r w:rsidRPr="00C35D22">
        <w:rPr>
          <w:rFonts w:ascii="Arial" w:hAnsi="Arial" w:cs="Arial"/>
          <w:shd w:val="clear" w:color="auto" w:fill="FFFFFF"/>
        </w:rPr>
        <w:t> (Vol. 2621, No. 1, p. 070006). AIP Publishing LLC.</w:t>
      </w:r>
    </w:p>
    <w:sectPr w:rsidR="00C35D22" w:rsidRPr="00C35D2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55DBAF" w14:textId="77777777" w:rsidR="00987F61" w:rsidRDefault="00987F61" w:rsidP="00C35D22">
      <w:pPr>
        <w:spacing w:after="0" w:line="240" w:lineRule="auto"/>
      </w:pPr>
      <w:r>
        <w:separator/>
      </w:r>
    </w:p>
  </w:endnote>
  <w:endnote w:type="continuationSeparator" w:id="0">
    <w:p w14:paraId="5A16E948" w14:textId="77777777" w:rsidR="00987F61" w:rsidRDefault="00987F61" w:rsidP="00C35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1489643"/>
      <w:docPartObj>
        <w:docPartGallery w:val="Page Numbers (Bottom of Page)"/>
        <w:docPartUnique/>
      </w:docPartObj>
    </w:sdtPr>
    <w:sdtEndPr>
      <w:rPr>
        <w:noProof/>
      </w:rPr>
    </w:sdtEndPr>
    <w:sdtContent>
      <w:p w14:paraId="2070FB89" w14:textId="0AF399C5" w:rsidR="00C35D22" w:rsidRDefault="00C35D22">
        <w:pPr>
          <w:pStyle w:val="Footer"/>
          <w:jc w:val="right"/>
        </w:pPr>
        <w:r>
          <w:fldChar w:fldCharType="begin"/>
        </w:r>
        <w:r>
          <w:instrText xml:space="preserve"> PAGE   \* MERGEFORMAT </w:instrText>
        </w:r>
        <w:r>
          <w:fldChar w:fldCharType="separate"/>
        </w:r>
        <w:r w:rsidR="00DD2DC5">
          <w:rPr>
            <w:noProof/>
          </w:rPr>
          <w:t>5</w:t>
        </w:r>
        <w:r>
          <w:rPr>
            <w:noProof/>
          </w:rPr>
          <w:fldChar w:fldCharType="end"/>
        </w:r>
      </w:p>
    </w:sdtContent>
  </w:sdt>
  <w:p w14:paraId="71C9C3A0" w14:textId="77777777" w:rsidR="00C35D22" w:rsidRDefault="00C35D2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28042A" w14:textId="77777777" w:rsidR="00987F61" w:rsidRDefault="00987F61" w:rsidP="00C35D22">
      <w:pPr>
        <w:spacing w:after="0" w:line="240" w:lineRule="auto"/>
      </w:pPr>
      <w:r>
        <w:separator/>
      </w:r>
    </w:p>
  </w:footnote>
  <w:footnote w:type="continuationSeparator" w:id="0">
    <w:p w14:paraId="4F5A325B" w14:textId="77777777" w:rsidR="00987F61" w:rsidRDefault="00987F61" w:rsidP="00C35D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5B8D"/>
    <w:rsid w:val="000236BE"/>
    <w:rsid w:val="00132BD0"/>
    <w:rsid w:val="00264FAD"/>
    <w:rsid w:val="00457004"/>
    <w:rsid w:val="006F1346"/>
    <w:rsid w:val="0070756A"/>
    <w:rsid w:val="007D66F6"/>
    <w:rsid w:val="0090231D"/>
    <w:rsid w:val="00987F61"/>
    <w:rsid w:val="00995B8D"/>
    <w:rsid w:val="00C35D22"/>
    <w:rsid w:val="00DD2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DDDAB"/>
  <w15:chartTrackingRefBased/>
  <w15:docId w15:val="{7320FFAE-6B9A-4F22-895F-53DDB5FDA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5B8D"/>
    <w:pPr>
      <w:jc w:val="both"/>
    </w:pPr>
    <w:rPr>
      <w:rFonts w:ascii="Times New Roman" w:hAnsi="Times New Roman"/>
      <w:sz w:val="24"/>
    </w:rPr>
  </w:style>
  <w:style w:type="paragraph" w:styleId="Heading1">
    <w:name w:val="heading 1"/>
    <w:basedOn w:val="Normal"/>
    <w:next w:val="Normal"/>
    <w:link w:val="Heading1Char"/>
    <w:autoRedefine/>
    <w:uiPriority w:val="9"/>
    <w:qFormat/>
    <w:rsid w:val="00995B8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95B8D"/>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B8D"/>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995B8D"/>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C35D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5D22"/>
    <w:rPr>
      <w:rFonts w:ascii="Times New Roman" w:hAnsi="Times New Roman"/>
      <w:sz w:val="24"/>
    </w:rPr>
  </w:style>
  <w:style w:type="paragraph" w:styleId="Footer">
    <w:name w:val="footer"/>
    <w:basedOn w:val="Normal"/>
    <w:link w:val="FooterChar"/>
    <w:uiPriority w:val="99"/>
    <w:unhideWhenUsed/>
    <w:rsid w:val="00C35D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5D22"/>
    <w:rPr>
      <w:rFonts w:ascii="Times New Roman" w:hAnsi="Times New Roman"/>
      <w:sz w:val="24"/>
    </w:rPr>
  </w:style>
  <w:style w:type="character" w:styleId="Hyperlink">
    <w:name w:val="Hyperlink"/>
    <w:basedOn w:val="DefaultParagraphFont"/>
    <w:uiPriority w:val="99"/>
    <w:unhideWhenUsed/>
    <w:rsid w:val="00C35D22"/>
    <w:rPr>
      <w:color w:val="0563C1" w:themeColor="hyperlink"/>
      <w:u w:val="single"/>
    </w:rPr>
  </w:style>
  <w:style w:type="character" w:customStyle="1" w:styleId="UnresolvedMention">
    <w:name w:val="Unresolved Mention"/>
    <w:basedOn w:val="DefaultParagraphFont"/>
    <w:uiPriority w:val="99"/>
    <w:semiHidden/>
    <w:unhideWhenUsed/>
    <w:rsid w:val="00C35D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1001</Words>
  <Characters>5707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c:creator>
  <cp:keywords/>
  <dc:description/>
  <cp:lastModifiedBy>Moorche</cp:lastModifiedBy>
  <cp:revision>4</cp:revision>
  <dcterms:created xsi:type="dcterms:W3CDTF">2025-11-24T04:13:00Z</dcterms:created>
  <dcterms:modified xsi:type="dcterms:W3CDTF">2025-12-06T19:03:00Z</dcterms:modified>
</cp:coreProperties>
</file>