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82031309"/>
        <w:docPartObj>
          <w:docPartGallery w:val="Cover Pages"/>
          <w:docPartUnique/>
        </w:docPartObj>
      </w:sdtPr>
      <w:sdtEndPr/>
      <w:sdtContent>
        <w:p w14:paraId="493C7814" w14:textId="59ACC570" w:rsidR="00093204" w:rsidRDefault="00093204">
          <w:r>
            <w:rPr>
              <w:noProof/>
              <w:lang w:val="en-US" w:eastAsia="en-US"/>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val="en-US" w:eastAsia="en-US"/>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458A8E1D" w:rsidR="00093204" w:rsidRDefault="00086A95">
                                    <w:pPr>
                                      <w:pStyle w:val="NoSpacing"/>
                                      <w:jc w:val="right"/>
                                      <w:rPr>
                                        <w:color w:val="595959" w:themeColor="text1" w:themeTint="A6"/>
                                        <w:sz w:val="28"/>
                                        <w:szCs w:val="28"/>
                                      </w:rPr>
                                    </w:pPr>
                                    <w:r>
                                      <w:rPr>
                                        <w:color w:val="595959" w:themeColor="text1" w:themeTint="A6"/>
                                        <w:sz w:val="28"/>
                                        <w:szCs w:val="28"/>
                                      </w:rPr>
                                      <w:t xml:space="preserve">Angela </w:t>
                                    </w:r>
                                    <w:proofErr w:type="spellStart"/>
                                    <w:r>
                                      <w:rPr>
                                        <w:color w:val="595959" w:themeColor="text1" w:themeTint="A6"/>
                                        <w:sz w:val="28"/>
                                        <w:szCs w:val="28"/>
                                      </w:rPr>
                                      <w:t>Coman</w:t>
                                    </w:r>
                                    <w:proofErr w:type="spellEnd"/>
                                  </w:p>
                                </w:sdtContent>
                              </w:sdt>
                              <w:p w14:paraId="403C690E" w14:textId="568DC3B7" w:rsidR="00093204" w:rsidRDefault="00A2017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86A95">
                                      <w:rPr>
                                        <w:color w:val="595959" w:themeColor="text1" w:themeTint="A6"/>
                                        <w:sz w:val="18"/>
                                        <w:szCs w:val="18"/>
                                      </w:rPr>
                                      <w:t>2244455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458A8E1D" w:rsidR="00093204" w:rsidRDefault="00086A95">
                              <w:pPr>
                                <w:pStyle w:val="NoSpacing"/>
                                <w:jc w:val="right"/>
                                <w:rPr>
                                  <w:color w:val="595959" w:themeColor="text1" w:themeTint="A6"/>
                                  <w:sz w:val="28"/>
                                  <w:szCs w:val="28"/>
                                </w:rPr>
                              </w:pPr>
                              <w:r>
                                <w:rPr>
                                  <w:color w:val="595959" w:themeColor="text1" w:themeTint="A6"/>
                                  <w:sz w:val="28"/>
                                  <w:szCs w:val="28"/>
                                </w:rPr>
                                <w:t xml:space="preserve">Angela </w:t>
                              </w:r>
                              <w:proofErr w:type="spellStart"/>
                              <w:r>
                                <w:rPr>
                                  <w:color w:val="595959" w:themeColor="text1" w:themeTint="A6"/>
                                  <w:sz w:val="28"/>
                                  <w:szCs w:val="28"/>
                                </w:rPr>
                                <w:t>Coman</w:t>
                              </w:r>
                              <w:proofErr w:type="spellEnd"/>
                            </w:p>
                          </w:sdtContent>
                        </w:sdt>
                        <w:p w14:paraId="403C690E" w14:textId="568DC3B7" w:rsidR="00093204" w:rsidRDefault="002640C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86A95">
                                <w:rPr>
                                  <w:color w:val="595959" w:themeColor="text1" w:themeTint="A6"/>
                                  <w:sz w:val="18"/>
                                  <w:szCs w:val="18"/>
                                </w:rPr>
                                <w:t>2244455</w:t>
                              </w:r>
                            </w:sdtContent>
                          </w:sdt>
                        </w:p>
                      </w:txbxContent>
                    </v:textbox>
                    <w10:wrap type="square" anchorx="page" anchory="page"/>
                  </v:shape>
                </w:pict>
              </mc:Fallback>
            </mc:AlternateContent>
          </w:r>
        </w:p>
        <w:p w14:paraId="4B08C5BB" w14:textId="541F4EE0" w:rsidR="00093204" w:rsidRDefault="00532237">
          <w:r>
            <w:rPr>
              <w:noProof/>
              <w:lang w:val="en-US" w:eastAsia="en-US"/>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6D7813A2" w:rsidR="00093204" w:rsidRPr="008A56F9" w:rsidRDefault="00A20179">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8A56F9">
                                      <w:rPr>
                                        <w:caps/>
                                        <w:color w:val="4472C4" w:themeColor="accent1"/>
                                        <w:sz w:val="64"/>
                                        <w:szCs w:val="64"/>
                                        <w:lang w:val="it-IT"/>
                                      </w:rPr>
                                      <w:t>E-portfolio report</w:t>
                                    </w:r>
                                    <w:r w:rsidR="00532237" w:rsidRPr="008A56F9">
                                      <w:rPr>
                                        <w:caps/>
                                        <w:color w:val="4472C4" w:themeColor="accent1"/>
                                        <w:sz w:val="64"/>
                                        <w:szCs w:val="64"/>
                                        <w:lang w:val="it-IT"/>
                                      </w:rPr>
                                      <w:br/>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5317C104"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 xml:space="preserve">Learning in the Digital Era </w:t>
                                    </w:r>
                                    <w:r w:rsidR="00086A95">
                                      <w:rPr>
                                        <w:color w:val="404040" w:themeColor="text1" w:themeTint="BF"/>
                                        <w:sz w:val="36"/>
                                        <w:szCs w:val="36"/>
                                        <w:lang w:val="it-IT"/>
                                      </w:rPr>
                                      <w:t xml:space="preserve">-BMPL4007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lMFgwIAAGkFAAAOAAAAZHJzL2Uyb0RvYy54bWysVN9P2zAQfp+0/8Hy+0gKa0EVKepATJMQ&#10;Q4OJZ9exaTTH59luk+6v32enKYjthWkvzuXuu/P9+HznF31r2Fb50JCt+OSo5ExZSXVjnyr+/eH6&#10;wxlnIQpbC0NWVXynAr9YvH933rm5OqY1mVp5hiA2zDtX8XWMbl4UQa5VK8IROWVh1ORbEfHrn4ra&#10;iw7RW1Mcl+Ws6MjXzpNUIUB7NRj5IsfXWsn4VeugIjMVR24xnz6fq3QWi3Mxf/LCrRu5T0P8Qxat&#10;aCwuPYS6ElGwjW/+CNU20lMgHY8ktQVp3UiVa0A1k/JVNfdr4VSuBc0J7tCm8P/CytvtnWdNjdlN&#10;P3JmRYshPag+sk/Us6RDhzoX5gDeO0BjDwPQoz5AmQrvtW/TFyUx2NHr3aG/KZyE8vRkMsXQOJOw&#10;nZwi+mmOXzy7Ox/iZ0UtS0LFPQaY+yq2NyEiFUBHSLrN0nVjTB6isayr+OxkWmaHgwUexiasynTY&#10;h0klDalnKe6MShhjvymNduQKkiITUV0az7YCFBJSKhtz8Tku0AmlkcRbHPf456ze4jzUMd5MNh6c&#10;28aSz9W/Srv+MaasBzwa+aLuJMZ+1Q88GCe7onqHgXsaHk1w8rrBUG5EiHfC45VgkHj58SsObQjN&#10;p73E2Zr8r7/pEx7khZWzDq+u4uHnRnjFmfliQevJrCwzQ2L+xQ0+C7Oz6VkizmpU2017SRjIBOvF&#10;ySwmcDSjqD21j9gNy3QhTMJKXFvx1ShexmENYLdItVxmEN6kE/HG3juZQqf5JLY99I/Cuz0lI9h8&#10;S+PTFPNXzBywydPSchNJN5m2qcVDQ/etx3vObN7vnrQwXv5n1POGXPwGAAD//wMAUEsDBBQABgAI&#10;AAAAIQBO2e3D3QAAAAYBAAAPAAAAZHJzL2Rvd25yZXYueG1sTI/NTsMwEITvSLyDtUjcqJOioDTE&#10;qfgRFyQOpEj06MbbJCJeR7bbhD49Wy5wGWk0q5lvy/VsB3FEH3pHCtJFAgKpcaanVsHH5uUmBxGi&#10;JqMHR6jgGwOsq8uLUhfGTfSOxzq2gksoFFpBF+NYSBmaDq0OCzcicbZ33urI1rfSeD1xuR3kMknu&#10;pNU98UKnR3zqsPmqD1bBZ41tstrmm5A+v+0fX6eTvw0npa6v5od7EBHn+HcMZ3xGh4qZdu5AJohB&#10;AT8Sf/WcpdmS/U5BlmcpyKqU//GrHwAAAP//AwBQSwECLQAUAAYACAAAACEAtoM4kv4AAADhAQAA&#10;EwAAAAAAAAAAAAAAAAAAAAAAW0NvbnRlbnRfVHlwZXNdLnhtbFBLAQItABQABgAIAAAAIQA4/SH/&#10;1gAAAJQBAAALAAAAAAAAAAAAAAAAAC8BAABfcmVscy8ucmVsc1BLAQItABQABgAIAAAAIQD2ulMF&#10;gwIAAGkFAAAOAAAAAAAAAAAAAAAAAC4CAABkcnMvZTJvRG9jLnhtbFBLAQItABQABgAIAAAAIQBO&#10;2e3D3QAAAAYBAAAPAAAAAAAAAAAAAAAAAN0EAABkcnMvZG93bnJldi54bWxQSwUGAAAAAAQABADz&#10;AAAA5wUAAAAA&#10;" filled="f" stroked="f" strokeweight=".5pt">
                    <v:textbox inset="126pt,0,54pt,0">
                      <w:txbxContent>
                        <w:p w14:paraId="1061BC49" w14:textId="6D7813A2" w:rsidR="00093204" w:rsidRPr="008A56F9" w:rsidRDefault="002640CA">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8A56F9">
                                <w:rPr>
                                  <w:caps/>
                                  <w:color w:val="4472C4" w:themeColor="accent1"/>
                                  <w:sz w:val="64"/>
                                  <w:szCs w:val="64"/>
                                  <w:lang w:val="it-IT"/>
                                </w:rPr>
                                <w:t>E-portfolio report</w:t>
                              </w:r>
                              <w:r w:rsidR="00532237" w:rsidRPr="008A56F9">
                                <w:rPr>
                                  <w:caps/>
                                  <w:color w:val="4472C4" w:themeColor="accent1"/>
                                  <w:sz w:val="64"/>
                                  <w:szCs w:val="64"/>
                                  <w:lang w:val="it-IT"/>
                                </w:rPr>
                                <w:br/>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5317C104"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 xml:space="preserve">Learning in the Digital Era </w:t>
                              </w:r>
                              <w:r w:rsidR="00086A95">
                                <w:rPr>
                                  <w:color w:val="404040" w:themeColor="text1" w:themeTint="BF"/>
                                  <w:sz w:val="36"/>
                                  <w:szCs w:val="36"/>
                                  <w:lang w:val="it-IT"/>
                                </w:rPr>
                                <w:t xml:space="preserve">-BMPL4007 </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285923532"/>
        <w:docPartObj>
          <w:docPartGallery w:val="Table of Contents"/>
          <w:docPartUnique/>
        </w:docPartObj>
      </w:sdtPr>
      <w:sdtEndPr>
        <w:rPr>
          <w:b/>
          <w:bCs/>
          <w:noProof/>
        </w:rPr>
      </w:sdtEndPr>
      <w:sdtContent>
        <w:p w14:paraId="7C562248" w14:textId="17F4D317" w:rsidR="008A56F9" w:rsidRDefault="008A56F9">
          <w:pPr>
            <w:pStyle w:val="TOCHeading"/>
          </w:pPr>
          <w:r>
            <w:t>Table of Contents</w:t>
          </w:r>
        </w:p>
        <w:p w14:paraId="00BED23B" w14:textId="1083090A" w:rsidR="008A56F9" w:rsidRDefault="008A56F9">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38508231" w:history="1">
            <w:r w:rsidRPr="0075211B">
              <w:rPr>
                <w:rStyle w:val="Hyperlink"/>
                <w:noProof/>
              </w:rPr>
              <w:t>Task 1 – Written summary / Tasg 1 - Crynodeb Ysgrifenedig</w:t>
            </w:r>
            <w:r>
              <w:rPr>
                <w:noProof/>
                <w:webHidden/>
              </w:rPr>
              <w:tab/>
            </w:r>
            <w:r>
              <w:rPr>
                <w:noProof/>
                <w:webHidden/>
              </w:rPr>
              <w:fldChar w:fldCharType="begin"/>
            </w:r>
            <w:r>
              <w:rPr>
                <w:noProof/>
                <w:webHidden/>
              </w:rPr>
              <w:instrText xml:space="preserve"> PAGEREF _Toc138508231 \h </w:instrText>
            </w:r>
            <w:r>
              <w:rPr>
                <w:noProof/>
                <w:webHidden/>
              </w:rPr>
            </w:r>
            <w:r>
              <w:rPr>
                <w:noProof/>
                <w:webHidden/>
              </w:rPr>
              <w:fldChar w:fldCharType="separate"/>
            </w:r>
            <w:r>
              <w:rPr>
                <w:noProof/>
                <w:webHidden/>
              </w:rPr>
              <w:t>2</w:t>
            </w:r>
            <w:r>
              <w:rPr>
                <w:noProof/>
                <w:webHidden/>
              </w:rPr>
              <w:fldChar w:fldCharType="end"/>
            </w:r>
          </w:hyperlink>
        </w:p>
        <w:p w14:paraId="3393DD01" w14:textId="5B9BF67E" w:rsidR="008A56F9" w:rsidRDefault="00A20179">
          <w:pPr>
            <w:pStyle w:val="TOC1"/>
            <w:tabs>
              <w:tab w:val="right" w:leader="dot" w:pos="9016"/>
            </w:tabs>
            <w:rPr>
              <w:noProof/>
              <w:kern w:val="2"/>
              <w14:ligatures w14:val="standardContextual"/>
            </w:rPr>
          </w:pPr>
          <w:hyperlink w:anchor="_Toc138508232" w:history="1">
            <w:r w:rsidR="008A56F9" w:rsidRPr="0075211B">
              <w:rPr>
                <w:rStyle w:val="Hyperlink"/>
                <w:noProof/>
              </w:rPr>
              <w:t>Task 2 – Mind map / Tasg 2 – Map meddwl</w:t>
            </w:r>
            <w:r w:rsidR="008A56F9">
              <w:rPr>
                <w:noProof/>
                <w:webHidden/>
              </w:rPr>
              <w:tab/>
            </w:r>
            <w:r w:rsidR="008A56F9">
              <w:rPr>
                <w:noProof/>
                <w:webHidden/>
              </w:rPr>
              <w:fldChar w:fldCharType="begin"/>
            </w:r>
            <w:r w:rsidR="008A56F9">
              <w:rPr>
                <w:noProof/>
                <w:webHidden/>
              </w:rPr>
              <w:instrText xml:space="preserve"> PAGEREF _Toc138508232 \h </w:instrText>
            </w:r>
            <w:r w:rsidR="008A56F9">
              <w:rPr>
                <w:noProof/>
                <w:webHidden/>
              </w:rPr>
            </w:r>
            <w:r w:rsidR="008A56F9">
              <w:rPr>
                <w:noProof/>
                <w:webHidden/>
              </w:rPr>
              <w:fldChar w:fldCharType="separate"/>
            </w:r>
            <w:r w:rsidR="008A56F9">
              <w:rPr>
                <w:noProof/>
                <w:webHidden/>
              </w:rPr>
              <w:t>3</w:t>
            </w:r>
            <w:r w:rsidR="008A56F9">
              <w:rPr>
                <w:noProof/>
                <w:webHidden/>
              </w:rPr>
              <w:fldChar w:fldCharType="end"/>
            </w:r>
          </w:hyperlink>
        </w:p>
        <w:p w14:paraId="4A92325A" w14:textId="15B17D20" w:rsidR="008A56F9" w:rsidRDefault="00A20179">
          <w:pPr>
            <w:pStyle w:val="TOC1"/>
            <w:tabs>
              <w:tab w:val="right" w:leader="dot" w:pos="9016"/>
            </w:tabs>
            <w:rPr>
              <w:noProof/>
              <w:kern w:val="2"/>
              <w14:ligatures w14:val="standardContextual"/>
            </w:rPr>
          </w:pPr>
          <w:hyperlink w:anchor="_Toc138508233" w:history="1">
            <w:r w:rsidR="008A56F9" w:rsidRPr="0075211B">
              <w:rPr>
                <w:rStyle w:val="Hyperlink"/>
                <w:noProof/>
              </w:rPr>
              <w:t>Task 3 – Presentation / Tasg 3 - Cyflwyniad</w:t>
            </w:r>
            <w:r w:rsidR="008A56F9">
              <w:rPr>
                <w:noProof/>
                <w:webHidden/>
              </w:rPr>
              <w:tab/>
            </w:r>
            <w:r w:rsidR="008A56F9">
              <w:rPr>
                <w:noProof/>
                <w:webHidden/>
              </w:rPr>
              <w:fldChar w:fldCharType="begin"/>
            </w:r>
            <w:r w:rsidR="008A56F9">
              <w:rPr>
                <w:noProof/>
                <w:webHidden/>
              </w:rPr>
              <w:instrText xml:space="preserve"> PAGEREF _Toc138508233 \h </w:instrText>
            </w:r>
            <w:r w:rsidR="008A56F9">
              <w:rPr>
                <w:noProof/>
                <w:webHidden/>
              </w:rPr>
            </w:r>
            <w:r w:rsidR="008A56F9">
              <w:rPr>
                <w:noProof/>
                <w:webHidden/>
              </w:rPr>
              <w:fldChar w:fldCharType="separate"/>
            </w:r>
            <w:r w:rsidR="008A56F9">
              <w:rPr>
                <w:noProof/>
                <w:webHidden/>
              </w:rPr>
              <w:t>4</w:t>
            </w:r>
            <w:r w:rsidR="008A56F9">
              <w:rPr>
                <w:noProof/>
                <w:webHidden/>
              </w:rPr>
              <w:fldChar w:fldCharType="end"/>
            </w:r>
          </w:hyperlink>
        </w:p>
        <w:p w14:paraId="65A27482" w14:textId="09F7E51A" w:rsidR="008A56F9" w:rsidRDefault="00A20179">
          <w:pPr>
            <w:pStyle w:val="TOC1"/>
            <w:tabs>
              <w:tab w:val="right" w:leader="dot" w:pos="9016"/>
            </w:tabs>
            <w:rPr>
              <w:rStyle w:val="Hyperlink"/>
              <w:noProof/>
            </w:rPr>
          </w:pPr>
          <w:hyperlink w:anchor="_Toc138508234" w:history="1">
            <w:r w:rsidR="008A56F9" w:rsidRPr="0075211B">
              <w:rPr>
                <w:rStyle w:val="Hyperlink"/>
                <w:noProof/>
              </w:rPr>
              <w:t>Task 4 – Reflection / Tasg 4 - Myfyrdod</w:t>
            </w:r>
            <w:r w:rsidR="008A56F9">
              <w:rPr>
                <w:noProof/>
                <w:webHidden/>
              </w:rPr>
              <w:tab/>
            </w:r>
            <w:r w:rsidR="008A56F9">
              <w:rPr>
                <w:noProof/>
                <w:webHidden/>
              </w:rPr>
              <w:fldChar w:fldCharType="begin"/>
            </w:r>
            <w:r w:rsidR="008A56F9">
              <w:rPr>
                <w:noProof/>
                <w:webHidden/>
              </w:rPr>
              <w:instrText xml:space="preserve"> PAGEREF _Toc138508234 \h </w:instrText>
            </w:r>
            <w:r w:rsidR="008A56F9">
              <w:rPr>
                <w:noProof/>
                <w:webHidden/>
              </w:rPr>
            </w:r>
            <w:r w:rsidR="008A56F9">
              <w:rPr>
                <w:noProof/>
                <w:webHidden/>
              </w:rPr>
              <w:fldChar w:fldCharType="separate"/>
            </w:r>
            <w:r w:rsidR="008A56F9">
              <w:rPr>
                <w:noProof/>
                <w:webHidden/>
              </w:rPr>
              <w:t>5</w:t>
            </w:r>
            <w:r w:rsidR="008A56F9">
              <w:rPr>
                <w:noProof/>
                <w:webHidden/>
              </w:rPr>
              <w:fldChar w:fldCharType="end"/>
            </w:r>
          </w:hyperlink>
        </w:p>
        <w:p w14:paraId="48947CAC" w14:textId="037FA25D" w:rsidR="008A56F9" w:rsidRPr="008A56F9" w:rsidRDefault="008A56F9" w:rsidP="008A56F9">
          <w:r>
            <w:t>Task 5 - PDP/ Tasg 5……………………………………………………………………………………………………………………………</w:t>
          </w:r>
        </w:p>
        <w:p w14:paraId="245C7E3D" w14:textId="24AF6F1C" w:rsidR="008A56F9" w:rsidRDefault="00A20179">
          <w:pPr>
            <w:pStyle w:val="TOC1"/>
            <w:tabs>
              <w:tab w:val="right" w:leader="dot" w:pos="9016"/>
            </w:tabs>
            <w:rPr>
              <w:noProof/>
              <w:kern w:val="2"/>
              <w14:ligatures w14:val="standardContextual"/>
            </w:rPr>
          </w:pPr>
          <w:hyperlink w:anchor="_Toc138508235" w:history="1">
            <w:r w:rsidR="008A56F9" w:rsidRPr="0075211B">
              <w:rPr>
                <w:rStyle w:val="Hyperlink"/>
                <w:noProof/>
              </w:rPr>
              <w:t>Reference list / Rhestr Cyfeirnodi</w:t>
            </w:r>
            <w:r w:rsidR="008A56F9">
              <w:rPr>
                <w:noProof/>
                <w:webHidden/>
              </w:rPr>
              <w:tab/>
            </w:r>
            <w:r w:rsidR="008A56F9">
              <w:rPr>
                <w:noProof/>
                <w:webHidden/>
              </w:rPr>
              <w:fldChar w:fldCharType="begin"/>
            </w:r>
            <w:r w:rsidR="008A56F9">
              <w:rPr>
                <w:noProof/>
                <w:webHidden/>
              </w:rPr>
              <w:instrText xml:space="preserve"> PAGEREF _Toc138508235 \h </w:instrText>
            </w:r>
            <w:r w:rsidR="008A56F9">
              <w:rPr>
                <w:noProof/>
                <w:webHidden/>
              </w:rPr>
            </w:r>
            <w:r w:rsidR="008A56F9">
              <w:rPr>
                <w:noProof/>
                <w:webHidden/>
              </w:rPr>
              <w:fldChar w:fldCharType="separate"/>
            </w:r>
            <w:r w:rsidR="008A56F9">
              <w:rPr>
                <w:noProof/>
                <w:webHidden/>
              </w:rPr>
              <w:t>6</w:t>
            </w:r>
            <w:r w:rsidR="008A56F9">
              <w:rPr>
                <w:noProof/>
                <w:webHidden/>
              </w:rPr>
              <w:fldChar w:fldCharType="end"/>
            </w:r>
          </w:hyperlink>
        </w:p>
        <w:p w14:paraId="0F6E1262" w14:textId="794645E8" w:rsidR="008A56F9" w:rsidRDefault="008A56F9">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2CAD5D3B" w14:textId="1B5EDFB4" w:rsidR="00FA6250" w:rsidRDefault="00FA6250" w:rsidP="00FA6250">
      <w:pPr>
        <w:pStyle w:val="Heading1"/>
      </w:pPr>
      <w:bookmarkStart w:id="0" w:name="_Toc138508231"/>
      <w:r>
        <w:lastRenderedPageBreak/>
        <w:t xml:space="preserve">Task 1 – </w:t>
      </w:r>
      <w:r w:rsidR="00216AE8">
        <w:t>W</w:t>
      </w:r>
      <w:r>
        <w:t>ritten summary</w:t>
      </w:r>
      <w:r w:rsidR="002C5CED">
        <w:t xml:space="preserve"> </w:t>
      </w:r>
      <w:bookmarkEnd w:id="0"/>
    </w:p>
    <w:p w14:paraId="4B36D0C3" w14:textId="10F3B87C" w:rsidR="00FA6250" w:rsidRDefault="00FA6250" w:rsidP="00FA6250">
      <w:pPr>
        <w:rPr>
          <w:lang w:eastAsia="en-US"/>
        </w:rPr>
      </w:pPr>
    </w:p>
    <w:p w14:paraId="70F9393F" w14:textId="24161BAD" w:rsidR="00FA6250" w:rsidRDefault="00086A95" w:rsidP="00FA6250">
      <w:pPr>
        <w:rPr>
          <w:lang w:eastAsia="en-US"/>
        </w:rPr>
      </w:pPr>
      <w:r>
        <w:rPr>
          <w:lang w:eastAsia="en-US"/>
        </w:rPr>
        <w:object w:dxaOrig="1520" w:dyaOrig="961" w14:anchorId="693462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8pt" o:ole="">
            <v:imagedata r:id="rId11" o:title=""/>
          </v:shape>
          <o:OLEObject Type="Embed" ProgID="Word.Document.12" ShapeID="_x0000_i1025" DrawAspect="Icon" ObjectID="_1750891021" r:id="rId12">
            <o:FieldCodes>\s</o:FieldCodes>
          </o:OLEObject>
        </w:object>
      </w: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2F804856" w:rsidR="00FA6250" w:rsidRDefault="00FA6250" w:rsidP="00FA6250">
      <w:pPr>
        <w:rPr>
          <w:lang w:eastAsia="en-US"/>
        </w:rPr>
      </w:pPr>
    </w:p>
    <w:p w14:paraId="6763CBE7" w14:textId="7A9253C0" w:rsidR="00FA6250" w:rsidRDefault="00FA6250" w:rsidP="00FA6250">
      <w:pPr>
        <w:rPr>
          <w:lang w:eastAsia="en-US"/>
        </w:rPr>
      </w:pPr>
    </w:p>
    <w:p w14:paraId="31B18043" w14:textId="07032FCD" w:rsidR="00FA6250" w:rsidRDefault="00FA6250" w:rsidP="00FA6250">
      <w:pPr>
        <w:pStyle w:val="Heading1"/>
      </w:pPr>
      <w:bookmarkStart w:id="1" w:name="_Toc138508232"/>
      <w:r>
        <w:t xml:space="preserve">Task 2 – </w:t>
      </w:r>
      <w:r w:rsidR="00216AE8">
        <w:t>M</w:t>
      </w:r>
      <w:r>
        <w:t>ind map</w:t>
      </w:r>
      <w:r w:rsidR="002C5CED">
        <w:t xml:space="preserve"> </w:t>
      </w:r>
      <w:bookmarkEnd w:id="1"/>
    </w:p>
    <w:p w14:paraId="657D5EA9" w14:textId="15A55A21" w:rsidR="00FA6250" w:rsidRDefault="00FA6250" w:rsidP="00FA6250">
      <w:pPr>
        <w:rPr>
          <w:lang w:eastAsia="en-US"/>
        </w:rPr>
      </w:pPr>
    </w:p>
    <w:p w14:paraId="037F6A93" w14:textId="4A2840ED" w:rsidR="00FA6250" w:rsidRDefault="00FA6250" w:rsidP="00FA6250">
      <w:pPr>
        <w:rPr>
          <w:lang w:eastAsia="en-US"/>
        </w:rPr>
      </w:pPr>
    </w:p>
    <w:p w14:paraId="054F8E6E" w14:textId="5817CCA1" w:rsidR="00FA6250" w:rsidRDefault="00086A95" w:rsidP="00FA6250">
      <w:pPr>
        <w:rPr>
          <w:lang w:eastAsia="en-US"/>
        </w:rPr>
      </w:pPr>
      <w:r>
        <w:rPr>
          <w:lang w:eastAsia="en-US"/>
        </w:rPr>
        <w:object w:dxaOrig="1520" w:dyaOrig="961" w14:anchorId="4ECC61B7">
          <v:shape id="_x0000_i1026" type="#_x0000_t75" style="width:76.2pt;height:48pt" o:ole="">
            <v:imagedata r:id="rId13" o:title=""/>
          </v:shape>
          <o:OLEObject Type="Embed" ProgID="Package" ShapeID="_x0000_i1026" DrawAspect="Icon" ObjectID="_1750891022" r:id="rId14"/>
        </w:object>
      </w: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3C023A3C" w:rsidR="00FA6250" w:rsidRDefault="00FA6250" w:rsidP="00FA6250">
      <w:pPr>
        <w:pStyle w:val="Heading1"/>
      </w:pPr>
      <w:bookmarkStart w:id="2" w:name="_Toc138508233"/>
      <w:r>
        <w:t xml:space="preserve">Task 3 – </w:t>
      </w:r>
      <w:r w:rsidR="00216AE8">
        <w:t>P</w:t>
      </w:r>
      <w:r>
        <w:t>resentation</w:t>
      </w:r>
      <w:r w:rsidR="002C5CED">
        <w:t xml:space="preserve"> </w:t>
      </w:r>
      <w:bookmarkEnd w:id="2"/>
    </w:p>
    <w:p w14:paraId="1DB05871" w14:textId="030DBE45" w:rsidR="00FA6250" w:rsidRDefault="00FA6250" w:rsidP="00FA6250">
      <w:pPr>
        <w:rPr>
          <w:lang w:eastAsia="en-US"/>
        </w:rPr>
      </w:pPr>
      <w:r>
        <w:rPr>
          <w:lang w:eastAsia="en-US"/>
        </w:rPr>
        <w:t>Please follow this link to view my presentation:</w:t>
      </w:r>
      <w:r w:rsidR="00086A95">
        <w:rPr>
          <w:lang w:eastAsia="en-US"/>
        </w:rPr>
        <w:t xml:space="preserve"> </w:t>
      </w:r>
    </w:p>
    <w:p w14:paraId="100B09EE" w14:textId="6E4ABAB7" w:rsidR="00FA6250" w:rsidRDefault="00575599" w:rsidP="00FA6250">
      <w:pPr>
        <w:rPr>
          <w:lang w:eastAsia="en-US"/>
        </w:rPr>
      </w:pPr>
      <w:r w:rsidRPr="00575599">
        <w:rPr>
          <w:lang w:eastAsia="en-US"/>
        </w:rPr>
        <w:t>https://www.youtube.com/watch?v=fMC3pLozgZE</w:t>
      </w: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bookmarkStart w:id="3" w:name="_GoBack"/>
      <w:bookmarkEnd w:id="3"/>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4149006F" w:rsidR="00FA6250" w:rsidRDefault="00FA6250" w:rsidP="00FA6250">
      <w:pPr>
        <w:pStyle w:val="Heading1"/>
      </w:pPr>
      <w:bookmarkStart w:id="4" w:name="_Toc138508234"/>
      <w:r>
        <w:t xml:space="preserve">Task 4 – </w:t>
      </w:r>
      <w:r w:rsidR="00216AE8">
        <w:t>R</w:t>
      </w:r>
      <w:r>
        <w:t>eflection</w:t>
      </w:r>
      <w:r w:rsidR="002C5CED">
        <w:t xml:space="preserve"> </w:t>
      </w:r>
      <w:bookmarkEnd w:id="4"/>
    </w:p>
    <w:p w14:paraId="6770584D" w14:textId="0CB8FFE4" w:rsidR="00FA6250" w:rsidRDefault="00FA6250" w:rsidP="00FA6250">
      <w:pPr>
        <w:rPr>
          <w:lang w:eastAsia="en-US"/>
        </w:rPr>
      </w:pPr>
    </w:p>
    <w:p w14:paraId="303D96F6" w14:textId="45D519A2" w:rsidR="00FA6250" w:rsidRDefault="00FA6250" w:rsidP="00FA6250">
      <w:pPr>
        <w:rPr>
          <w:lang w:eastAsia="en-US"/>
        </w:rPr>
      </w:pPr>
    </w:p>
    <w:p w14:paraId="1B453385" w14:textId="48D63CB9" w:rsidR="00FA6250" w:rsidRDefault="00FA6250" w:rsidP="00FA6250">
      <w:pPr>
        <w:rPr>
          <w:lang w:eastAsia="en-US"/>
        </w:rPr>
      </w:pPr>
    </w:p>
    <w:p w14:paraId="3DA41D96" w14:textId="77777777" w:rsidR="008A56F9" w:rsidRDefault="00086A95" w:rsidP="00FA6250">
      <w:pPr>
        <w:rPr>
          <w:lang w:eastAsia="en-US"/>
        </w:rPr>
      </w:pPr>
      <w:r>
        <w:rPr>
          <w:lang w:eastAsia="en-US"/>
        </w:rPr>
        <w:object w:dxaOrig="1520" w:dyaOrig="961" w14:anchorId="4EBF9F4F">
          <v:shape id="_x0000_i1027" type="#_x0000_t75" style="width:76.2pt;height:48pt" o:ole="">
            <v:imagedata r:id="rId15" o:title=""/>
          </v:shape>
          <o:OLEObject Type="Embed" ProgID="Word.Document.12" ShapeID="_x0000_i1027" DrawAspect="Icon" ObjectID="_1750891023" r:id="rId16">
            <o:FieldCodes>\s</o:FieldCodes>
          </o:OLEObject>
        </w:object>
      </w:r>
    </w:p>
    <w:p w14:paraId="64357F62" w14:textId="77777777" w:rsidR="008A56F9" w:rsidRDefault="008A56F9" w:rsidP="00FA6250">
      <w:pPr>
        <w:rPr>
          <w:lang w:eastAsia="en-US"/>
        </w:rPr>
      </w:pPr>
    </w:p>
    <w:p w14:paraId="78A577CE" w14:textId="77777777" w:rsidR="008A56F9" w:rsidRDefault="008A56F9" w:rsidP="00FA6250">
      <w:pPr>
        <w:rPr>
          <w:lang w:eastAsia="en-US"/>
        </w:rPr>
      </w:pPr>
    </w:p>
    <w:p w14:paraId="2853C997" w14:textId="77777777" w:rsidR="008A56F9" w:rsidRDefault="008A56F9" w:rsidP="00FA6250">
      <w:pPr>
        <w:rPr>
          <w:lang w:eastAsia="en-US"/>
        </w:rPr>
      </w:pPr>
    </w:p>
    <w:p w14:paraId="3377CDD3" w14:textId="77777777" w:rsidR="008A56F9" w:rsidRDefault="008A56F9" w:rsidP="00FA6250">
      <w:pPr>
        <w:rPr>
          <w:lang w:eastAsia="en-US"/>
        </w:rPr>
      </w:pPr>
    </w:p>
    <w:p w14:paraId="622A0453" w14:textId="77777777" w:rsidR="008A56F9" w:rsidRDefault="008A56F9" w:rsidP="00FA6250">
      <w:pPr>
        <w:rPr>
          <w:lang w:eastAsia="en-US"/>
        </w:rPr>
      </w:pPr>
    </w:p>
    <w:p w14:paraId="495FFCFA" w14:textId="77777777" w:rsidR="008A56F9" w:rsidRDefault="008A56F9" w:rsidP="00FA6250">
      <w:pPr>
        <w:rPr>
          <w:lang w:eastAsia="en-US"/>
        </w:rPr>
      </w:pPr>
    </w:p>
    <w:p w14:paraId="73EF42EC" w14:textId="77777777" w:rsidR="008A56F9" w:rsidRDefault="008A56F9" w:rsidP="00FA6250">
      <w:pPr>
        <w:rPr>
          <w:lang w:eastAsia="en-US"/>
        </w:rPr>
      </w:pPr>
    </w:p>
    <w:p w14:paraId="0F53FB67" w14:textId="77777777" w:rsidR="008A56F9" w:rsidRDefault="008A56F9" w:rsidP="00FA6250">
      <w:pPr>
        <w:rPr>
          <w:lang w:eastAsia="en-US"/>
        </w:rPr>
      </w:pPr>
    </w:p>
    <w:p w14:paraId="2CD7A5EE" w14:textId="5A30AE07" w:rsidR="008A56F9" w:rsidRPr="006A0868" w:rsidRDefault="008A56F9" w:rsidP="008A56F9">
      <w:pPr>
        <w:pStyle w:val="Heading1"/>
      </w:pPr>
      <w:proofErr w:type="gramStart"/>
      <w:r>
        <w:lastRenderedPageBreak/>
        <w:t>Task  5</w:t>
      </w:r>
      <w:proofErr w:type="gramEnd"/>
      <w:r>
        <w:t xml:space="preserve">– Personal </w:t>
      </w:r>
      <w:r w:rsidRPr="006A0868">
        <w:t>Development Plan</w:t>
      </w:r>
    </w:p>
    <w:p w14:paraId="4FB132AC" w14:textId="5BF1C813" w:rsidR="00FA6250" w:rsidRDefault="00FA6250" w:rsidP="00FA6250">
      <w:pPr>
        <w:rPr>
          <w:lang w:eastAsia="en-US"/>
        </w:rPr>
      </w:pPr>
    </w:p>
    <w:p w14:paraId="449EDB5F" w14:textId="77777777" w:rsidR="004079DD" w:rsidRDefault="004079DD" w:rsidP="004079DD">
      <w:pPr>
        <w:rPr>
          <w:rFonts w:ascii="Calibri" w:eastAsia="Calibri" w:hAnsi="Calibri" w:cs="Calibri"/>
        </w:rPr>
      </w:pPr>
    </w:p>
    <w:tbl>
      <w:tblPr>
        <w:tblStyle w:val="TableGrid"/>
        <w:tblW w:w="0" w:type="auto"/>
        <w:tblLayout w:type="fixed"/>
        <w:tblLook w:val="04A0" w:firstRow="1" w:lastRow="0" w:firstColumn="1" w:lastColumn="0" w:noHBand="0" w:noVBand="1"/>
      </w:tblPr>
      <w:tblGrid>
        <w:gridCol w:w="1917"/>
        <w:gridCol w:w="601"/>
        <w:gridCol w:w="1278"/>
        <w:gridCol w:w="1328"/>
        <w:gridCol w:w="551"/>
        <w:gridCol w:w="1829"/>
        <w:gridCol w:w="1854"/>
      </w:tblGrid>
      <w:tr w:rsidR="004079DD" w14:paraId="473CC4F9" w14:textId="77777777" w:rsidTr="004079DD">
        <w:trPr>
          <w:trHeight w:val="300"/>
        </w:trPr>
        <w:tc>
          <w:tcPr>
            <w:tcW w:w="2518" w:type="dxa"/>
            <w:gridSpan w:val="2"/>
            <w:tcBorders>
              <w:top w:val="single" w:sz="8" w:space="0" w:color="auto"/>
              <w:left w:val="single" w:sz="8" w:space="0" w:color="auto"/>
              <w:bottom w:val="single" w:sz="8" w:space="0" w:color="auto"/>
              <w:right w:val="single" w:sz="8" w:space="0" w:color="auto"/>
            </w:tcBorders>
            <w:shd w:val="clear" w:color="auto" w:fill="D9E2F3" w:themeFill="accent1" w:themeFillTint="33"/>
            <w:hideMark/>
          </w:tcPr>
          <w:p w14:paraId="1D52B457" w14:textId="77777777" w:rsidR="004079DD" w:rsidRDefault="004079DD">
            <w:pPr>
              <w:jc w:val="center"/>
            </w:pPr>
            <w:r>
              <w:rPr>
                <w:rFonts w:ascii="Arial" w:eastAsia="Arial" w:hAnsi="Arial" w:cs="Arial"/>
                <w:b/>
                <w:bCs/>
                <w:sz w:val="24"/>
                <w:szCs w:val="24"/>
              </w:rPr>
              <w:t>Student Name</w:t>
            </w:r>
          </w:p>
        </w:tc>
        <w:tc>
          <w:tcPr>
            <w:tcW w:w="2606" w:type="dxa"/>
            <w:gridSpan w:val="2"/>
            <w:tcBorders>
              <w:top w:val="single" w:sz="8" w:space="0" w:color="auto"/>
              <w:left w:val="nil"/>
              <w:bottom w:val="single" w:sz="8" w:space="0" w:color="auto"/>
              <w:right w:val="single" w:sz="8" w:space="0" w:color="auto"/>
            </w:tcBorders>
            <w:shd w:val="clear" w:color="auto" w:fill="D9E2F3" w:themeFill="accent1" w:themeFillTint="33"/>
            <w:hideMark/>
          </w:tcPr>
          <w:p w14:paraId="08DD2581" w14:textId="77777777" w:rsidR="004079DD" w:rsidRDefault="004079DD">
            <w:pPr>
              <w:jc w:val="center"/>
            </w:pPr>
            <w:r>
              <w:rPr>
                <w:rFonts w:ascii="Arial" w:eastAsia="Arial" w:hAnsi="Arial" w:cs="Arial"/>
                <w:b/>
                <w:bCs/>
                <w:sz w:val="24"/>
                <w:szCs w:val="24"/>
              </w:rPr>
              <w:t>Student Number</w:t>
            </w:r>
          </w:p>
        </w:tc>
        <w:tc>
          <w:tcPr>
            <w:tcW w:w="2380" w:type="dxa"/>
            <w:gridSpan w:val="2"/>
            <w:tcBorders>
              <w:top w:val="single" w:sz="8" w:space="0" w:color="auto"/>
              <w:left w:val="nil"/>
              <w:bottom w:val="single" w:sz="8" w:space="0" w:color="auto"/>
              <w:right w:val="single" w:sz="8" w:space="0" w:color="auto"/>
            </w:tcBorders>
            <w:shd w:val="clear" w:color="auto" w:fill="D9E2F3" w:themeFill="accent1" w:themeFillTint="33"/>
            <w:hideMark/>
          </w:tcPr>
          <w:p w14:paraId="26F48CAC" w14:textId="77777777" w:rsidR="004079DD" w:rsidRDefault="004079DD">
            <w:pPr>
              <w:jc w:val="center"/>
            </w:pPr>
            <w:r>
              <w:rPr>
                <w:rFonts w:ascii="Arial" w:eastAsia="Arial" w:hAnsi="Arial" w:cs="Arial"/>
                <w:b/>
                <w:bCs/>
                <w:sz w:val="24"/>
                <w:szCs w:val="24"/>
              </w:rPr>
              <w:t>Module</w:t>
            </w:r>
          </w:p>
        </w:tc>
        <w:tc>
          <w:tcPr>
            <w:tcW w:w="1854" w:type="dxa"/>
            <w:tcBorders>
              <w:top w:val="single" w:sz="8" w:space="0" w:color="auto"/>
              <w:left w:val="nil"/>
              <w:bottom w:val="single" w:sz="8" w:space="0" w:color="auto"/>
              <w:right w:val="single" w:sz="8" w:space="0" w:color="auto"/>
            </w:tcBorders>
            <w:shd w:val="clear" w:color="auto" w:fill="D9E2F3" w:themeFill="accent1" w:themeFillTint="33"/>
            <w:hideMark/>
          </w:tcPr>
          <w:p w14:paraId="0EC56EEA" w14:textId="77777777" w:rsidR="004079DD" w:rsidRDefault="004079DD">
            <w:pPr>
              <w:jc w:val="center"/>
            </w:pPr>
            <w:r>
              <w:rPr>
                <w:rFonts w:ascii="Arial" w:eastAsia="Arial" w:hAnsi="Arial" w:cs="Arial"/>
                <w:b/>
                <w:bCs/>
                <w:sz w:val="24"/>
                <w:szCs w:val="24"/>
              </w:rPr>
              <w:t>Code</w:t>
            </w:r>
          </w:p>
        </w:tc>
      </w:tr>
      <w:tr w:rsidR="004079DD" w14:paraId="5069A703" w14:textId="77777777" w:rsidTr="004079DD">
        <w:trPr>
          <w:trHeight w:val="300"/>
        </w:trPr>
        <w:tc>
          <w:tcPr>
            <w:tcW w:w="2518" w:type="dxa"/>
            <w:gridSpan w:val="2"/>
            <w:tcBorders>
              <w:top w:val="single" w:sz="8" w:space="0" w:color="auto"/>
              <w:left w:val="single" w:sz="8" w:space="0" w:color="auto"/>
              <w:bottom w:val="single" w:sz="8" w:space="0" w:color="auto"/>
              <w:right w:val="single" w:sz="8" w:space="0" w:color="auto"/>
            </w:tcBorders>
            <w:shd w:val="clear" w:color="auto" w:fill="D9E2F3" w:themeFill="accent1" w:themeFillTint="33"/>
            <w:hideMark/>
          </w:tcPr>
          <w:p w14:paraId="015D669E" w14:textId="77777777" w:rsidR="004079DD" w:rsidRDefault="004079DD">
            <w:r>
              <w:rPr>
                <w:rFonts w:ascii="Arial" w:eastAsia="Arial" w:hAnsi="Arial" w:cs="Arial"/>
                <w:sz w:val="24"/>
                <w:szCs w:val="24"/>
              </w:rPr>
              <w:t xml:space="preserve"> Angela </w:t>
            </w:r>
            <w:proofErr w:type="spellStart"/>
            <w:r>
              <w:rPr>
                <w:rFonts w:ascii="Arial" w:eastAsia="Arial" w:hAnsi="Arial" w:cs="Arial"/>
                <w:sz w:val="24"/>
                <w:szCs w:val="24"/>
              </w:rPr>
              <w:t>Coman</w:t>
            </w:r>
            <w:proofErr w:type="spellEnd"/>
          </w:p>
        </w:tc>
        <w:tc>
          <w:tcPr>
            <w:tcW w:w="2606" w:type="dxa"/>
            <w:gridSpan w:val="2"/>
            <w:tcBorders>
              <w:top w:val="single" w:sz="8" w:space="0" w:color="auto"/>
              <w:left w:val="nil"/>
              <w:bottom w:val="single" w:sz="8" w:space="0" w:color="auto"/>
              <w:right w:val="single" w:sz="8" w:space="0" w:color="auto"/>
            </w:tcBorders>
            <w:shd w:val="clear" w:color="auto" w:fill="D9E2F3" w:themeFill="accent1" w:themeFillTint="33"/>
            <w:hideMark/>
          </w:tcPr>
          <w:p w14:paraId="77366CEC" w14:textId="77777777" w:rsidR="004079DD" w:rsidRDefault="004079DD">
            <w:r>
              <w:rPr>
                <w:rFonts w:ascii="Arial" w:eastAsia="Arial" w:hAnsi="Arial" w:cs="Arial"/>
                <w:sz w:val="24"/>
                <w:szCs w:val="24"/>
              </w:rPr>
              <w:t xml:space="preserve"> 2244455</w:t>
            </w:r>
          </w:p>
        </w:tc>
        <w:tc>
          <w:tcPr>
            <w:tcW w:w="2380" w:type="dxa"/>
            <w:gridSpan w:val="2"/>
            <w:tcBorders>
              <w:top w:val="single" w:sz="8" w:space="0" w:color="auto"/>
              <w:left w:val="nil"/>
              <w:bottom w:val="single" w:sz="8" w:space="0" w:color="auto"/>
              <w:right w:val="single" w:sz="8" w:space="0" w:color="auto"/>
            </w:tcBorders>
            <w:shd w:val="clear" w:color="auto" w:fill="D9E2F3" w:themeFill="accent1" w:themeFillTint="33"/>
            <w:hideMark/>
          </w:tcPr>
          <w:p w14:paraId="7DFD9C68" w14:textId="77777777" w:rsidR="004079DD" w:rsidRDefault="004079DD">
            <w:r>
              <w:rPr>
                <w:rFonts w:ascii="Arial" w:eastAsia="Arial" w:hAnsi="Arial" w:cs="Arial"/>
                <w:sz w:val="24"/>
                <w:szCs w:val="24"/>
              </w:rPr>
              <w:t>Learning in the Digital Era</w:t>
            </w:r>
          </w:p>
        </w:tc>
        <w:tc>
          <w:tcPr>
            <w:tcW w:w="1854" w:type="dxa"/>
            <w:tcBorders>
              <w:top w:val="single" w:sz="8" w:space="0" w:color="auto"/>
              <w:left w:val="nil"/>
              <w:bottom w:val="single" w:sz="8" w:space="0" w:color="auto"/>
              <w:right w:val="single" w:sz="8" w:space="0" w:color="auto"/>
            </w:tcBorders>
            <w:shd w:val="clear" w:color="auto" w:fill="D9E2F3" w:themeFill="accent1" w:themeFillTint="33"/>
            <w:hideMark/>
          </w:tcPr>
          <w:p w14:paraId="05664522" w14:textId="77777777" w:rsidR="004079DD" w:rsidRDefault="004079DD">
            <w:r>
              <w:rPr>
                <w:rFonts w:ascii="Arial" w:eastAsia="Arial" w:hAnsi="Arial" w:cs="Arial"/>
                <w:sz w:val="24"/>
                <w:szCs w:val="24"/>
              </w:rPr>
              <w:t>BMPL4007</w:t>
            </w:r>
          </w:p>
          <w:p w14:paraId="3F76ECDD" w14:textId="77777777" w:rsidR="004079DD" w:rsidRDefault="004079DD">
            <w:r>
              <w:rPr>
                <w:rFonts w:ascii="Arial" w:eastAsia="Arial" w:hAnsi="Arial" w:cs="Arial"/>
                <w:sz w:val="24"/>
                <w:szCs w:val="24"/>
              </w:rPr>
              <w:t>BMPS4009</w:t>
            </w:r>
          </w:p>
        </w:tc>
      </w:tr>
      <w:tr w:rsidR="004079DD" w14:paraId="694F52ED" w14:textId="77777777" w:rsidTr="004079DD">
        <w:trPr>
          <w:trHeight w:val="300"/>
        </w:trPr>
        <w:tc>
          <w:tcPr>
            <w:tcW w:w="1917" w:type="dxa"/>
            <w:tcBorders>
              <w:top w:val="single" w:sz="8" w:space="0" w:color="auto"/>
              <w:left w:val="single" w:sz="8" w:space="0" w:color="auto"/>
              <w:bottom w:val="single" w:sz="8" w:space="0" w:color="auto"/>
              <w:right w:val="single" w:sz="8" w:space="0" w:color="auto"/>
            </w:tcBorders>
            <w:shd w:val="clear" w:color="auto" w:fill="C5E0B3" w:themeFill="accent6" w:themeFillTint="66"/>
            <w:hideMark/>
          </w:tcPr>
          <w:p w14:paraId="0038F7EF" w14:textId="77777777" w:rsidR="004079DD" w:rsidRDefault="004079DD">
            <w:pPr>
              <w:jc w:val="center"/>
            </w:pPr>
            <w:r>
              <w:rPr>
                <w:rFonts w:ascii="Arial" w:eastAsia="Arial" w:hAnsi="Arial" w:cs="Arial"/>
                <w:b/>
                <w:bCs/>
                <w:sz w:val="24"/>
                <w:szCs w:val="24"/>
              </w:rPr>
              <w:t>What goals do I want to achieve?</w:t>
            </w:r>
          </w:p>
          <w:p w14:paraId="248C3723" w14:textId="77777777" w:rsidR="004079DD" w:rsidRDefault="004079DD">
            <w:r>
              <w:rPr>
                <w:rFonts w:ascii="Arial" w:eastAsia="Arial" w:hAnsi="Arial" w:cs="Arial"/>
                <w:sz w:val="24"/>
                <w:szCs w:val="24"/>
              </w:rPr>
              <w:t xml:space="preserve"> </w:t>
            </w:r>
          </w:p>
        </w:tc>
        <w:tc>
          <w:tcPr>
            <w:tcW w:w="1879" w:type="dxa"/>
            <w:gridSpan w:val="2"/>
            <w:tcBorders>
              <w:top w:val="nil"/>
              <w:left w:val="single" w:sz="8" w:space="0" w:color="auto"/>
              <w:bottom w:val="single" w:sz="8" w:space="0" w:color="auto"/>
              <w:right w:val="single" w:sz="8" w:space="0" w:color="auto"/>
            </w:tcBorders>
            <w:shd w:val="clear" w:color="auto" w:fill="C5E0B3" w:themeFill="accent6" w:themeFillTint="66"/>
            <w:hideMark/>
          </w:tcPr>
          <w:p w14:paraId="322BECBE" w14:textId="77777777" w:rsidR="004079DD" w:rsidRDefault="004079DD">
            <w:pPr>
              <w:jc w:val="center"/>
            </w:pPr>
            <w:r>
              <w:rPr>
                <w:rFonts w:ascii="Arial" w:eastAsia="Arial" w:hAnsi="Arial" w:cs="Arial"/>
                <w:b/>
                <w:bCs/>
                <w:sz w:val="24"/>
                <w:szCs w:val="24"/>
              </w:rPr>
              <w:t>How will I measure my progress?</w:t>
            </w:r>
          </w:p>
          <w:p w14:paraId="5A2611A2" w14:textId="77777777" w:rsidR="004079DD" w:rsidRDefault="004079DD">
            <w:pPr>
              <w:jc w:val="center"/>
            </w:pPr>
            <w:r>
              <w:rPr>
                <w:rFonts w:ascii="Arial" w:eastAsia="Arial" w:hAnsi="Arial" w:cs="Arial"/>
                <w:b/>
                <w:bCs/>
                <w:sz w:val="24"/>
                <w:szCs w:val="24"/>
              </w:rPr>
              <w:t xml:space="preserve"> </w:t>
            </w:r>
          </w:p>
          <w:p w14:paraId="017F612D" w14:textId="77777777" w:rsidR="004079DD" w:rsidRDefault="004079DD">
            <w:r>
              <w:rPr>
                <w:rFonts w:ascii="Arial" w:eastAsia="Arial" w:hAnsi="Arial" w:cs="Arial"/>
                <w:b/>
                <w:bCs/>
                <w:sz w:val="24"/>
                <w:szCs w:val="24"/>
              </w:rPr>
              <w:t xml:space="preserve"> </w:t>
            </w:r>
          </w:p>
        </w:tc>
        <w:tc>
          <w:tcPr>
            <w:tcW w:w="1879" w:type="dxa"/>
            <w:gridSpan w:val="2"/>
            <w:tcBorders>
              <w:top w:val="nil"/>
              <w:left w:val="nil"/>
              <w:bottom w:val="single" w:sz="8" w:space="0" w:color="auto"/>
              <w:right w:val="single" w:sz="8" w:space="0" w:color="auto"/>
            </w:tcBorders>
            <w:shd w:val="clear" w:color="auto" w:fill="C5E0B3" w:themeFill="accent6" w:themeFillTint="66"/>
            <w:hideMark/>
          </w:tcPr>
          <w:p w14:paraId="0EBFAF5A" w14:textId="77777777" w:rsidR="004079DD" w:rsidRDefault="004079DD">
            <w:pPr>
              <w:jc w:val="center"/>
            </w:pPr>
            <w:r>
              <w:rPr>
                <w:rFonts w:ascii="Arial" w:eastAsia="Arial" w:hAnsi="Arial" w:cs="Arial"/>
                <w:b/>
                <w:bCs/>
                <w:sz w:val="24"/>
                <w:szCs w:val="24"/>
              </w:rPr>
              <w:t>What resources or support will I need?</w:t>
            </w:r>
          </w:p>
          <w:p w14:paraId="6AB6C56B" w14:textId="77777777" w:rsidR="004079DD" w:rsidRDefault="004079DD">
            <w:r>
              <w:rPr>
                <w:rFonts w:ascii="Arial" w:eastAsia="Arial" w:hAnsi="Arial" w:cs="Arial"/>
                <w:sz w:val="24"/>
                <w:szCs w:val="24"/>
              </w:rPr>
              <w:t xml:space="preserve"> </w:t>
            </w:r>
          </w:p>
        </w:tc>
        <w:tc>
          <w:tcPr>
            <w:tcW w:w="1829" w:type="dxa"/>
            <w:tcBorders>
              <w:top w:val="nil"/>
              <w:left w:val="nil"/>
              <w:bottom w:val="single" w:sz="8" w:space="0" w:color="auto"/>
              <w:right w:val="single" w:sz="8" w:space="0" w:color="auto"/>
            </w:tcBorders>
            <w:shd w:val="clear" w:color="auto" w:fill="C5E0B3" w:themeFill="accent6" w:themeFillTint="66"/>
            <w:hideMark/>
          </w:tcPr>
          <w:p w14:paraId="00C08848" w14:textId="77777777" w:rsidR="004079DD" w:rsidRDefault="004079DD">
            <w:pPr>
              <w:jc w:val="center"/>
            </w:pPr>
            <w:r>
              <w:rPr>
                <w:rFonts w:ascii="Arial" w:eastAsia="Arial" w:hAnsi="Arial" w:cs="Arial"/>
                <w:b/>
                <w:bCs/>
                <w:sz w:val="24"/>
                <w:szCs w:val="24"/>
              </w:rPr>
              <w:t>How is the objective relevant to my personal aspirations?</w:t>
            </w:r>
          </w:p>
          <w:p w14:paraId="7538EB40" w14:textId="77777777" w:rsidR="004079DD" w:rsidRDefault="004079DD">
            <w:r>
              <w:rPr>
                <w:rFonts w:ascii="Arial" w:eastAsia="Arial" w:hAnsi="Arial" w:cs="Arial"/>
                <w:b/>
                <w:bCs/>
                <w:sz w:val="24"/>
                <w:szCs w:val="24"/>
              </w:rPr>
              <w:t xml:space="preserve"> </w:t>
            </w:r>
          </w:p>
        </w:tc>
        <w:tc>
          <w:tcPr>
            <w:tcW w:w="1854" w:type="dxa"/>
            <w:tcBorders>
              <w:top w:val="single" w:sz="8" w:space="0" w:color="auto"/>
              <w:left w:val="single" w:sz="8" w:space="0" w:color="auto"/>
              <w:bottom w:val="single" w:sz="8" w:space="0" w:color="auto"/>
              <w:right w:val="single" w:sz="8" w:space="0" w:color="auto"/>
            </w:tcBorders>
            <w:shd w:val="clear" w:color="auto" w:fill="C5E0B3" w:themeFill="accent6" w:themeFillTint="66"/>
            <w:hideMark/>
          </w:tcPr>
          <w:p w14:paraId="23A5DFD4" w14:textId="77777777" w:rsidR="004079DD" w:rsidRDefault="004079DD">
            <w:pPr>
              <w:jc w:val="center"/>
            </w:pPr>
            <w:r>
              <w:rPr>
                <w:rFonts w:ascii="Arial" w:eastAsia="Arial" w:hAnsi="Arial" w:cs="Arial"/>
                <w:b/>
                <w:bCs/>
                <w:sz w:val="24"/>
                <w:szCs w:val="24"/>
              </w:rPr>
              <w:t>What is the timeframe for the achievement of my goals?</w:t>
            </w:r>
          </w:p>
          <w:p w14:paraId="2D88847C" w14:textId="77777777" w:rsidR="004079DD" w:rsidRDefault="004079DD">
            <w:r>
              <w:rPr>
                <w:rFonts w:ascii="Arial" w:eastAsia="Arial" w:hAnsi="Arial" w:cs="Arial"/>
                <w:sz w:val="24"/>
                <w:szCs w:val="24"/>
              </w:rPr>
              <w:t xml:space="preserve"> </w:t>
            </w:r>
          </w:p>
        </w:tc>
      </w:tr>
      <w:tr w:rsidR="004079DD" w14:paraId="50973F83" w14:textId="77777777" w:rsidTr="004079DD">
        <w:trPr>
          <w:trHeight w:val="405"/>
        </w:trPr>
        <w:tc>
          <w:tcPr>
            <w:tcW w:w="1917" w:type="dxa"/>
            <w:tcBorders>
              <w:top w:val="single" w:sz="8" w:space="0" w:color="auto"/>
              <w:left w:val="single" w:sz="8" w:space="0" w:color="auto"/>
              <w:bottom w:val="single" w:sz="8" w:space="0" w:color="auto"/>
              <w:right w:val="single" w:sz="8" w:space="0" w:color="auto"/>
            </w:tcBorders>
            <w:shd w:val="clear" w:color="auto" w:fill="F7CAAC" w:themeFill="accent2" w:themeFillTint="66"/>
            <w:hideMark/>
          </w:tcPr>
          <w:p w14:paraId="232D2BAF" w14:textId="77777777" w:rsidR="004079DD" w:rsidRDefault="004079DD">
            <w:pPr>
              <w:jc w:val="center"/>
            </w:pPr>
            <w:r>
              <w:rPr>
                <w:rFonts w:ascii="Arial" w:eastAsia="Arial" w:hAnsi="Arial" w:cs="Arial"/>
                <w:b/>
                <w:bCs/>
              </w:rPr>
              <w:t>Specific</w:t>
            </w:r>
          </w:p>
        </w:tc>
        <w:tc>
          <w:tcPr>
            <w:tcW w:w="1879" w:type="dxa"/>
            <w:gridSpan w:val="2"/>
            <w:tcBorders>
              <w:top w:val="single" w:sz="8" w:space="0" w:color="auto"/>
              <w:left w:val="single" w:sz="8" w:space="0" w:color="auto"/>
              <w:bottom w:val="single" w:sz="8" w:space="0" w:color="auto"/>
              <w:right w:val="single" w:sz="8" w:space="0" w:color="auto"/>
            </w:tcBorders>
            <w:shd w:val="clear" w:color="auto" w:fill="F7CAAC" w:themeFill="accent2" w:themeFillTint="66"/>
            <w:hideMark/>
          </w:tcPr>
          <w:p w14:paraId="16F1AD65" w14:textId="77777777" w:rsidR="004079DD" w:rsidRDefault="004079DD">
            <w:pPr>
              <w:jc w:val="center"/>
            </w:pPr>
            <w:r>
              <w:rPr>
                <w:rFonts w:ascii="Arial" w:eastAsia="Arial" w:hAnsi="Arial" w:cs="Arial"/>
                <w:b/>
                <w:bCs/>
              </w:rPr>
              <w:t>Measurable</w:t>
            </w:r>
          </w:p>
        </w:tc>
        <w:tc>
          <w:tcPr>
            <w:tcW w:w="1879" w:type="dxa"/>
            <w:gridSpan w:val="2"/>
            <w:tcBorders>
              <w:top w:val="single" w:sz="8" w:space="0" w:color="auto"/>
              <w:left w:val="nil"/>
              <w:bottom w:val="single" w:sz="8" w:space="0" w:color="auto"/>
              <w:right w:val="single" w:sz="8" w:space="0" w:color="auto"/>
            </w:tcBorders>
            <w:shd w:val="clear" w:color="auto" w:fill="F7CAAC" w:themeFill="accent2" w:themeFillTint="66"/>
            <w:hideMark/>
          </w:tcPr>
          <w:p w14:paraId="5095C6D8" w14:textId="77777777" w:rsidR="004079DD" w:rsidRDefault="004079DD">
            <w:pPr>
              <w:jc w:val="center"/>
            </w:pPr>
            <w:r>
              <w:rPr>
                <w:rFonts w:ascii="Arial" w:eastAsia="Arial" w:hAnsi="Arial" w:cs="Arial"/>
                <w:b/>
                <w:bCs/>
              </w:rPr>
              <w:t>Achievable</w:t>
            </w:r>
          </w:p>
        </w:tc>
        <w:tc>
          <w:tcPr>
            <w:tcW w:w="1829" w:type="dxa"/>
            <w:tcBorders>
              <w:top w:val="single" w:sz="8" w:space="0" w:color="auto"/>
              <w:left w:val="nil"/>
              <w:bottom w:val="single" w:sz="8" w:space="0" w:color="auto"/>
              <w:right w:val="single" w:sz="8" w:space="0" w:color="auto"/>
            </w:tcBorders>
            <w:shd w:val="clear" w:color="auto" w:fill="F7CAAC" w:themeFill="accent2" w:themeFillTint="66"/>
            <w:hideMark/>
          </w:tcPr>
          <w:p w14:paraId="1CFA2D6E" w14:textId="77777777" w:rsidR="004079DD" w:rsidRDefault="004079DD">
            <w:pPr>
              <w:jc w:val="center"/>
            </w:pPr>
            <w:r>
              <w:rPr>
                <w:rFonts w:ascii="Arial" w:eastAsia="Arial" w:hAnsi="Arial" w:cs="Arial"/>
                <w:b/>
                <w:bCs/>
              </w:rPr>
              <w:t>Relevant</w:t>
            </w:r>
          </w:p>
        </w:tc>
        <w:tc>
          <w:tcPr>
            <w:tcW w:w="1854" w:type="dxa"/>
            <w:tcBorders>
              <w:top w:val="single" w:sz="8" w:space="0" w:color="auto"/>
              <w:left w:val="single" w:sz="8" w:space="0" w:color="auto"/>
              <w:bottom w:val="single" w:sz="8" w:space="0" w:color="auto"/>
              <w:right w:val="single" w:sz="8" w:space="0" w:color="auto"/>
            </w:tcBorders>
            <w:shd w:val="clear" w:color="auto" w:fill="F7CAAC" w:themeFill="accent2" w:themeFillTint="66"/>
            <w:hideMark/>
          </w:tcPr>
          <w:p w14:paraId="44AD8A16" w14:textId="77777777" w:rsidR="004079DD" w:rsidRDefault="004079DD">
            <w:pPr>
              <w:jc w:val="center"/>
            </w:pPr>
            <w:proofErr w:type="spellStart"/>
            <w:r>
              <w:rPr>
                <w:rFonts w:ascii="Arial" w:eastAsia="Arial" w:hAnsi="Arial" w:cs="Arial"/>
                <w:b/>
                <w:bCs/>
              </w:rPr>
              <w:t>Timebound</w:t>
            </w:r>
            <w:proofErr w:type="spellEnd"/>
          </w:p>
        </w:tc>
      </w:tr>
      <w:tr w:rsidR="004079DD" w14:paraId="17663E02" w14:textId="77777777" w:rsidTr="004079DD">
        <w:trPr>
          <w:trHeight w:val="1365"/>
        </w:trPr>
        <w:tc>
          <w:tcPr>
            <w:tcW w:w="1917" w:type="dxa"/>
            <w:tcBorders>
              <w:top w:val="single" w:sz="8" w:space="0" w:color="auto"/>
              <w:left w:val="single" w:sz="8" w:space="0" w:color="auto"/>
              <w:bottom w:val="single" w:sz="8" w:space="0" w:color="auto"/>
              <w:right w:val="single" w:sz="8" w:space="0" w:color="auto"/>
            </w:tcBorders>
          </w:tcPr>
          <w:p w14:paraId="556C7668" w14:textId="77777777" w:rsidR="004079DD" w:rsidRDefault="004079DD">
            <w:pPr>
              <w:rPr>
                <w:rFonts w:ascii="Arial" w:eastAsia="Arial" w:hAnsi="Arial" w:cs="Arial"/>
              </w:rPr>
            </w:pPr>
          </w:p>
          <w:p w14:paraId="3D074A40" w14:textId="77777777" w:rsidR="004079DD" w:rsidRDefault="004079DD">
            <w:pPr>
              <w:rPr>
                <w:rFonts w:ascii="Arial" w:eastAsia="Arial" w:hAnsi="Arial" w:cs="Arial"/>
              </w:rPr>
            </w:pPr>
          </w:p>
          <w:p w14:paraId="5BB84440" w14:textId="77777777" w:rsidR="004079DD" w:rsidRDefault="004079DD">
            <w:pPr>
              <w:rPr>
                <w:rFonts w:ascii="Arial" w:eastAsia="Arial" w:hAnsi="Arial" w:cs="Arial"/>
              </w:rPr>
            </w:pPr>
          </w:p>
          <w:p w14:paraId="471F44A2" w14:textId="77777777" w:rsidR="004079DD" w:rsidRDefault="004079DD">
            <w:pPr>
              <w:rPr>
                <w:rFonts w:ascii="Arial" w:eastAsia="Arial" w:hAnsi="Arial" w:cs="Arial"/>
              </w:rPr>
            </w:pPr>
          </w:p>
          <w:p w14:paraId="1598DE96" w14:textId="77777777" w:rsidR="004079DD" w:rsidRDefault="004079DD">
            <w:pPr>
              <w:rPr>
                <w:rFonts w:ascii="Arial" w:eastAsia="Arial" w:hAnsi="Arial" w:cs="Arial"/>
              </w:rPr>
            </w:pPr>
          </w:p>
          <w:p w14:paraId="249FCAE7" w14:textId="77777777" w:rsidR="004079DD" w:rsidRDefault="004079DD">
            <w:pPr>
              <w:rPr>
                <w:rFonts w:ascii="Arial" w:eastAsia="Arial" w:hAnsi="Arial" w:cs="Arial"/>
              </w:rPr>
            </w:pPr>
          </w:p>
          <w:p w14:paraId="2137D26B" w14:textId="77777777" w:rsidR="004079DD" w:rsidRDefault="004079DD">
            <w:pPr>
              <w:rPr>
                <w:rFonts w:ascii="Arial" w:eastAsia="Arial" w:hAnsi="Arial" w:cs="Arial"/>
              </w:rPr>
            </w:pPr>
          </w:p>
          <w:p w14:paraId="759005D2" w14:textId="77777777" w:rsidR="004079DD" w:rsidRDefault="004079DD">
            <w:pPr>
              <w:rPr>
                <w:rFonts w:ascii="Arial" w:eastAsia="Arial" w:hAnsi="Arial" w:cs="Arial"/>
              </w:rPr>
            </w:pPr>
          </w:p>
          <w:p w14:paraId="313C36E9" w14:textId="77777777" w:rsidR="004079DD" w:rsidRDefault="004079DD">
            <w:pPr>
              <w:rPr>
                <w:rFonts w:ascii="Arial" w:eastAsia="Arial" w:hAnsi="Arial" w:cs="Arial"/>
              </w:rPr>
            </w:pPr>
            <w:r>
              <w:rPr>
                <w:rFonts w:ascii="Arial" w:eastAsia="Arial" w:hAnsi="Arial" w:cs="Arial"/>
              </w:rPr>
              <w:t>Graduate Skills</w:t>
            </w:r>
          </w:p>
        </w:tc>
        <w:tc>
          <w:tcPr>
            <w:tcW w:w="1879" w:type="dxa"/>
            <w:gridSpan w:val="2"/>
            <w:tcBorders>
              <w:top w:val="single" w:sz="8" w:space="0" w:color="auto"/>
              <w:left w:val="single" w:sz="8" w:space="0" w:color="auto"/>
              <w:bottom w:val="single" w:sz="8" w:space="0" w:color="auto"/>
              <w:right w:val="single" w:sz="8" w:space="0" w:color="auto"/>
            </w:tcBorders>
          </w:tcPr>
          <w:p w14:paraId="6E135897" w14:textId="77777777" w:rsidR="004079DD" w:rsidRDefault="004079DD">
            <w:pPr>
              <w:rPr>
                <w:rFonts w:ascii="Arial" w:eastAsia="Arial" w:hAnsi="Arial" w:cs="Arial"/>
              </w:rPr>
            </w:pPr>
            <w:r>
              <w:rPr>
                <w:rFonts w:ascii="Arial" w:eastAsia="Arial" w:hAnsi="Arial" w:cs="Arial"/>
              </w:rPr>
              <w:t xml:space="preserve">Participate in mock interviews: Engage in mock interviews with career </w:t>
            </w:r>
            <w:proofErr w:type="spellStart"/>
            <w:r>
              <w:rPr>
                <w:rFonts w:ascii="Arial" w:eastAsia="Arial" w:hAnsi="Arial" w:cs="Arial"/>
              </w:rPr>
              <w:t>counselors</w:t>
            </w:r>
            <w:proofErr w:type="spellEnd"/>
            <w:r>
              <w:rPr>
                <w:rFonts w:ascii="Arial" w:eastAsia="Arial" w:hAnsi="Arial" w:cs="Arial"/>
              </w:rPr>
              <w:t>, mentors, or professionals in your field. Ask for feedback on your presentation and leadership skills.</w:t>
            </w:r>
          </w:p>
          <w:p w14:paraId="773A91C9" w14:textId="77777777" w:rsidR="004079DD" w:rsidRDefault="004079DD">
            <w:pPr>
              <w:rPr>
                <w:rFonts w:ascii="Arial" w:eastAsia="Arial" w:hAnsi="Arial" w:cs="Arial"/>
              </w:rPr>
            </w:pPr>
          </w:p>
        </w:tc>
        <w:tc>
          <w:tcPr>
            <w:tcW w:w="1879" w:type="dxa"/>
            <w:gridSpan w:val="2"/>
            <w:tcBorders>
              <w:top w:val="single" w:sz="8" w:space="0" w:color="auto"/>
              <w:left w:val="nil"/>
              <w:bottom w:val="single" w:sz="8" w:space="0" w:color="auto"/>
              <w:right w:val="single" w:sz="8" w:space="0" w:color="auto"/>
            </w:tcBorders>
            <w:hideMark/>
          </w:tcPr>
          <w:p w14:paraId="1CF7D2D1" w14:textId="77777777" w:rsidR="004079DD" w:rsidRDefault="004079DD">
            <w:r>
              <w:rPr>
                <w:rFonts w:ascii="Arial" w:eastAsia="Arial" w:hAnsi="Arial" w:cs="Arial"/>
                <w:lang w:val="fr-FR"/>
              </w:rPr>
              <w:t xml:space="preserve">Workshops or courses: Look for workshops or courses </w:t>
            </w:r>
            <w:proofErr w:type="spellStart"/>
            <w:r>
              <w:rPr>
                <w:rFonts w:ascii="Arial" w:eastAsia="Arial" w:hAnsi="Arial" w:cs="Arial"/>
                <w:lang w:val="fr-FR"/>
              </w:rPr>
              <w:t>that</w:t>
            </w:r>
            <w:proofErr w:type="spellEnd"/>
            <w:r>
              <w:rPr>
                <w:rFonts w:ascii="Arial" w:eastAsia="Arial" w:hAnsi="Arial" w:cs="Arial"/>
                <w:lang w:val="fr-FR"/>
              </w:rPr>
              <w:t xml:space="preserve"> focus on </w:t>
            </w:r>
            <w:proofErr w:type="spellStart"/>
            <w:r>
              <w:rPr>
                <w:rFonts w:ascii="Arial" w:eastAsia="Arial" w:hAnsi="Arial" w:cs="Arial"/>
                <w:lang w:val="fr-FR"/>
              </w:rPr>
              <w:t>presentation</w:t>
            </w:r>
            <w:proofErr w:type="spellEnd"/>
            <w:r>
              <w:rPr>
                <w:rFonts w:ascii="Arial" w:eastAsia="Arial" w:hAnsi="Arial" w:cs="Arial"/>
                <w:lang w:val="fr-FR"/>
              </w:rPr>
              <w:t xml:space="preserve"> </w:t>
            </w:r>
            <w:proofErr w:type="spellStart"/>
            <w:r>
              <w:rPr>
                <w:rFonts w:ascii="Arial" w:eastAsia="Arial" w:hAnsi="Arial" w:cs="Arial"/>
                <w:lang w:val="fr-FR"/>
              </w:rPr>
              <w:t>skills</w:t>
            </w:r>
            <w:proofErr w:type="spellEnd"/>
            <w:r>
              <w:rPr>
                <w:rFonts w:ascii="Arial" w:eastAsia="Arial" w:hAnsi="Arial" w:cs="Arial"/>
                <w:lang w:val="fr-FR"/>
              </w:rPr>
              <w:t xml:space="preserve">, leadership </w:t>
            </w:r>
            <w:proofErr w:type="spellStart"/>
            <w:r>
              <w:rPr>
                <w:rFonts w:ascii="Arial" w:eastAsia="Arial" w:hAnsi="Arial" w:cs="Arial"/>
                <w:lang w:val="fr-FR"/>
              </w:rPr>
              <w:t>development</w:t>
            </w:r>
            <w:proofErr w:type="spellEnd"/>
            <w:r>
              <w:rPr>
                <w:rFonts w:ascii="Arial" w:eastAsia="Arial" w:hAnsi="Arial" w:cs="Arial"/>
                <w:lang w:val="fr-FR"/>
              </w:rPr>
              <w:t xml:space="preserve">, and </w:t>
            </w:r>
            <w:proofErr w:type="spellStart"/>
            <w:r>
              <w:rPr>
                <w:rFonts w:ascii="Arial" w:eastAsia="Arial" w:hAnsi="Arial" w:cs="Arial"/>
                <w:lang w:val="fr-FR"/>
              </w:rPr>
              <w:t>other</w:t>
            </w:r>
            <w:proofErr w:type="spellEnd"/>
            <w:r>
              <w:rPr>
                <w:rFonts w:ascii="Arial" w:eastAsia="Arial" w:hAnsi="Arial" w:cs="Arial"/>
                <w:lang w:val="fr-FR"/>
              </w:rPr>
              <w:t xml:space="preserve"> </w:t>
            </w:r>
            <w:proofErr w:type="spellStart"/>
            <w:r>
              <w:rPr>
                <w:rFonts w:ascii="Arial" w:eastAsia="Arial" w:hAnsi="Arial" w:cs="Arial"/>
                <w:lang w:val="fr-FR"/>
              </w:rPr>
              <w:t>graduate</w:t>
            </w:r>
            <w:proofErr w:type="spellEnd"/>
            <w:r>
              <w:rPr>
                <w:rFonts w:ascii="Arial" w:eastAsia="Arial" w:hAnsi="Arial" w:cs="Arial"/>
                <w:lang w:val="fr-FR"/>
              </w:rPr>
              <w:t xml:space="preserve"> </w:t>
            </w:r>
            <w:proofErr w:type="spellStart"/>
            <w:r>
              <w:rPr>
                <w:rFonts w:ascii="Arial" w:eastAsia="Arial" w:hAnsi="Arial" w:cs="Arial"/>
                <w:lang w:val="fr-FR"/>
              </w:rPr>
              <w:t>skills</w:t>
            </w:r>
            <w:proofErr w:type="spellEnd"/>
            <w:r>
              <w:rPr>
                <w:rFonts w:ascii="Arial" w:eastAsia="Arial" w:hAnsi="Arial" w:cs="Arial"/>
                <w:lang w:val="fr-FR"/>
              </w:rPr>
              <w:t xml:space="preserve">. </w:t>
            </w:r>
            <w:proofErr w:type="spellStart"/>
            <w:r>
              <w:rPr>
                <w:rFonts w:ascii="Arial" w:eastAsia="Arial" w:hAnsi="Arial" w:cs="Arial"/>
                <w:lang w:val="fr-FR"/>
              </w:rPr>
              <w:t>These</w:t>
            </w:r>
            <w:proofErr w:type="spellEnd"/>
            <w:r>
              <w:rPr>
                <w:rFonts w:ascii="Arial" w:eastAsia="Arial" w:hAnsi="Arial" w:cs="Arial"/>
                <w:lang w:val="fr-FR"/>
              </w:rPr>
              <w:t xml:space="preserve"> </w:t>
            </w:r>
            <w:proofErr w:type="spellStart"/>
            <w:r>
              <w:rPr>
                <w:rFonts w:ascii="Arial" w:eastAsia="Arial" w:hAnsi="Arial" w:cs="Arial"/>
                <w:lang w:val="fr-FR"/>
              </w:rPr>
              <w:t>can</w:t>
            </w:r>
            <w:proofErr w:type="spellEnd"/>
            <w:r>
              <w:rPr>
                <w:rFonts w:ascii="Arial" w:eastAsia="Arial" w:hAnsi="Arial" w:cs="Arial"/>
                <w:lang w:val="fr-FR"/>
              </w:rPr>
              <w:t xml:space="preserve"> </w:t>
            </w:r>
            <w:proofErr w:type="spellStart"/>
            <w:r>
              <w:rPr>
                <w:rFonts w:ascii="Arial" w:eastAsia="Arial" w:hAnsi="Arial" w:cs="Arial"/>
                <w:lang w:val="fr-FR"/>
              </w:rPr>
              <w:t>be</w:t>
            </w:r>
            <w:proofErr w:type="spellEnd"/>
            <w:r>
              <w:rPr>
                <w:rFonts w:ascii="Arial" w:eastAsia="Arial" w:hAnsi="Arial" w:cs="Arial"/>
                <w:lang w:val="fr-FR"/>
              </w:rPr>
              <w:t xml:space="preserve"> </w:t>
            </w:r>
            <w:proofErr w:type="spellStart"/>
            <w:r>
              <w:rPr>
                <w:rFonts w:ascii="Arial" w:eastAsia="Arial" w:hAnsi="Arial" w:cs="Arial"/>
                <w:lang w:val="fr-FR"/>
              </w:rPr>
              <w:t>offered</w:t>
            </w:r>
            <w:proofErr w:type="spellEnd"/>
            <w:r>
              <w:rPr>
                <w:rFonts w:ascii="Arial" w:eastAsia="Arial" w:hAnsi="Arial" w:cs="Arial"/>
                <w:lang w:val="fr-FR"/>
              </w:rPr>
              <w:t xml:space="preserve"> by </w:t>
            </w:r>
            <w:proofErr w:type="spellStart"/>
            <w:r>
              <w:rPr>
                <w:rFonts w:ascii="Arial" w:eastAsia="Arial" w:hAnsi="Arial" w:cs="Arial"/>
                <w:lang w:val="fr-FR"/>
              </w:rPr>
              <w:t>universities</w:t>
            </w:r>
            <w:proofErr w:type="spellEnd"/>
            <w:r>
              <w:rPr>
                <w:rFonts w:ascii="Arial" w:eastAsia="Arial" w:hAnsi="Arial" w:cs="Arial"/>
                <w:lang w:val="fr-FR"/>
              </w:rPr>
              <w:t xml:space="preserve">, </w:t>
            </w:r>
            <w:proofErr w:type="spellStart"/>
            <w:r>
              <w:rPr>
                <w:rFonts w:ascii="Arial" w:eastAsia="Arial" w:hAnsi="Arial" w:cs="Arial"/>
                <w:lang w:val="fr-FR"/>
              </w:rPr>
              <w:t>professional</w:t>
            </w:r>
            <w:proofErr w:type="spellEnd"/>
            <w:r>
              <w:rPr>
                <w:rFonts w:ascii="Arial" w:eastAsia="Arial" w:hAnsi="Arial" w:cs="Arial"/>
                <w:lang w:val="fr-FR"/>
              </w:rPr>
              <w:t xml:space="preserve"> </w:t>
            </w:r>
            <w:proofErr w:type="spellStart"/>
            <w:r>
              <w:rPr>
                <w:rFonts w:ascii="Arial" w:eastAsia="Arial" w:hAnsi="Arial" w:cs="Arial"/>
                <w:lang w:val="fr-FR"/>
              </w:rPr>
              <w:t>organizations</w:t>
            </w:r>
            <w:proofErr w:type="spellEnd"/>
            <w:r>
              <w:rPr>
                <w:rFonts w:ascii="Arial" w:eastAsia="Arial" w:hAnsi="Arial" w:cs="Arial"/>
                <w:lang w:val="fr-FR"/>
              </w:rPr>
              <w:t xml:space="preserve">, or online </w:t>
            </w:r>
            <w:proofErr w:type="spellStart"/>
            <w:r>
              <w:rPr>
                <w:rFonts w:ascii="Arial" w:eastAsia="Arial" w:hAnsi="Arial" w:cs="Arial"/>
                <w:lang w:val="fr-FR"/>
              </w:rPr>
              <w:t>platforms</w:t>
            </w:r>
            <w:proofErr w:type="spellEnd"/>
            <w:r>
              <w:rPr>
                <w:rFonts w:ascii="Arial" w:eastAsia="Arial" w:hAnsi="Arial" w:cs="Arial"/>
                <w:lang w:val="fr-FR"/>
              </w:rPr>
              <w:t>.</w:t>
            </w:r>
          </w:p>
          <w:p w14:paraId="6A5F6D12" w14:textId="77777777" w:rsidR="004079DD" w:rsidRDefault="004079DD">
            <w:r>
              <w:rPr>
                <w:rFonts w:ascii="Arial" w:eastAsia="Arial" w:hAnsi="Arial" w:cs="Arial"/>
              </w:rPr>
              <w:t xml:space="preserve"> </w:t>
            </w:r>
          </w:p>
        </w:tc>
        <w:tc>
          <w:tcPr>
            <w:tcW w:w="1829" w:type="dxa"/>
            <w:tcBorders>
              <w:top w:val="single" w:sz="8" w:space="0" w:color="auto"/>
              <w:left w:val="nil"/>
              <w:bottom w:val="single" w:sz="8" w:space="0" w:color="auto"/>
              <w:right w:val="single" w:sz="8" w:space="0" w:color="auto"/>
            </w:tcBorders>
          </w:tcPr>
          <w:p w14:paraId="69E840E0" w14:textId="77777777" w:rsidR="004079DD" w:rsidRDefault="004079DD">
            <w:pPr>
              <w:rPr>
                <w:rFonts w:ascii="Arial" w:eastAsia="Arial" w:hAnsi="Arial" w:cs="Arial"/>
              </w:rPr>
            </w:pPr>
            <w:r>
              <w:rPr>
                <w:rFonts w:ascii="Arial" w:eastAsia="Arial" w:hAnsi="Arial" w:cs="Arial"/>
              </w:rPr>
              <w:t xml:space="preserve">Improving your graduate skills can enhance your career prospects and open up opportunities for professional advancement. By honing your presentation, leadership, and other graduate skills, you can become a more competitive and effective professional, </w:t>
            </w:r>
            <w:r>
              <w:rPr>
                <w:rFonts w:ascii="Arial" w:eastAsia="Arial" w:hAnsi="Arial" w:cs="Arial"/>
              </w:rPr>
              <w:lastRenderedPageBreak/>
              <w:t>aligning with your aspirations to succeed in your chosen field.</w:t>
            </w:r>
          </w:p>
          <w:p w14:paraId="0E0DBC73" w14:textId="77777777" w:rsidR="004079DD" w:rsidRDefault="004079DD">
            <w:pPr>
              <w:rPr>
                <w:rFonts w:ascii="Arial" w:eastAsia="Arial" w:hAnsi="Arial" w:cs="Arial"/>
              </w:rPr>
            </w:pPr>
          </w:p>
        </w:tc>
        <w:tc>
          <w:tcPr>
            <w:tcW w:w="1854" w:type="dxa"/>
            <w:tcBorders>
              <w:top w:val="single" w:sz="8" w:space="0" w:color="auto"/>
              <w:left w:val="single" w:sz="8" w:space="0" w:color="auto"/>
              <w:bottom w:val="single" w:sz="8" w:space="0" w:color="auto"/>
              <w:right w:val="single" w:sz="8" w:space="0" w:color="auto"/>
            </w:tcBorders>
          </w:tcPr>
          <w:p w14:paraId="400350E8" w14:textId="77777777" w:rsidR="004079DD" w:rsidRDefault="004079DD">
            <w:r>
              <w:rPr>
                <w:rFonts w:ascii="Arial" w:eastAsia="Arial" w:hAnsi="Arial" w:cs="Arial"/>
              </w:rPr>
              <w:lastRenderedPageBreak/>
              <w:t xml:space="preserve"> </w:t>
            </w:r>
          </w:p>
          <w:p w14:paraId="5A43B8E9" w14:textId="77777777" w:rsidR="004079DD" w:rsidRDefault="004079DD">
            <w:r>
              <w:rPr>
                <w:rFonts w:ascii="Arial" w:eastAsia="Arial" w:hAnsi="Arial" w:cs="Arial"/>
              </w:rPr>
              <w:t xml:space="preserve"> </w:t>
            </w:r>
          </w:p>
          <w:p w14:paraId="73199A4F" w14:textId="77777777" w:rsidR="004079DD" w:rsidRDefault="004079DD">
            <w:r>
              <w:rPr>
                <w:rFonts w:ascii="Arial" w:eastAsia="Arial" w:hAnsi="Arial" w:cs="Arial"/>
              </w:rPr>
              <w:t xml:space="preserve"> </w:t>
            </w:r>
          </w:p>
          <w:p w14:paraId="3841B678" w14:textId="77777777" w:rsidR="004079DD" w:rsidRDefault="004079DD">
            <w:pPr>
              <w:rPr>
                <w:rFonts w:ascii="Arial" w:eastAsia="Arial" w:hAnsi="Arial" w:cs="Arial"/>
              </w:rPr>
            </w:pPr>
          </w:p>
          <w:p w14:paraId="4C01F77A" w14:textId="77777777" w:rsidR="004079DD" w:rsidRDefault="004079DD">
            <w:pPr>
              <w:rPr>
                <w:rFonts w:ascii="Arial" w:eastAsia="Arial" w:hAnsi="Arial" w:cs="Arial"/>
              </w:rPr>
            </w:pPr>
          </w:p>
          <w:p w14:paraId="027FF404" w14:textId="77777777" w:rsidR="004079DD" w:rsidRDefault="004079DD">
            <w:pPr>
              <w:rPr>
                <w:rFonts w:ascii="Arial" w:eastAsia="Arial" w:hAnsi="Arial" w:cs="Arial"/>
              </w:rPr>
            </w:pPr>
          </w:p>
          <w:p w14:paraId="01C0F820" w14:textId="77777777" w:rsidR="004079DD" w:rsidRDefault="004079DD">
            <w:pPr>
              <w:rPr>
                <w:rFonts w:ascii="Arial" w:eastAsia="Arial" w:hAnsi="Arial" w:cs="Arial"/>
              </w:rPr>
            </w:pPr>
          </w:p>
          <w:p w14:paraId="62FB9FB8" w14:textId="77777777" w:rsidR="004079DD" w:rsidRDefault="004079DD">
            <w:pPr>
              <w:rPr>
                <w:rFonts w:ascii="Arial" w:eastAsia="Arial" w:hAnsi="Arial" w:cs="Arial"/>
              </w:rPr>
            </w:pPr>
          </w:p>
          <w:p w14:paraId="6A2B3A3E" w14:textId="77777777" w:rsidR="004079DD" w:rsidRDefault="004079DD">
            <w:pPr>
              <w:rPr>
                <w:rFonts w:ascii="Arial" w:eastAsia="Arial" w:hAnsi="Arial" w:cs="Arial"/>
              </w:rPr>
            </w:pPr>
            <w:r>
              <w:rPr>
                <w:rFonts w:ascii="Arial" w:eastAsia="Arial" w:hAnsi="Arial" w:cs="Arial"/>
              </w:rPr>
              <w:t>Next 4 years</w:t>
            </w:r>
          </w:p>
        </w:tc>
      </w:tr>
      <w:tr w:rsidR="004079DD" w14:paraId="181B9254" w14:textId="77777777" w:rsidTr="004079DD">
        <w:trPr>
          <w:trHeight w:val="1365"/>
        </w:trPr>
        <w:tc>
          <w:tcPr>
            <w:tcW w:w="1917" w:type="dxa"/>
            <w:tcBorders>
              <w:top w:val="single" w:sz="8" w:space="0" w:color="auto"/>
              <w:left w:val="single" w:sz="8" w:space="0" w:color="auto"/>
              <w:bottom w:val="single" w:sz="8" w:space="0" w:color="auto"/>
              <w:right w:val="single" w:sz="8" w:space="0" w:color="auto"/>
            </w:tcBorders>
          </w:tcPr>
          <w:p w14:paraId="48659244" w14:textId="77777777" w:rsidR="004079DD" w:rsidRDefault="004079DD">
            <w:pPr>
              <w:rPr>
                <w:rFonts w:ascii="Arial" w:eastAsia="Arial" w:hAnsi="Arial" w:cs="Arial"/>
              </w:rPr>
            </w:pPr>
          </w:p>
          <w:p w14:paraId="7BA915BD" w14:textId="77777777" w:rsidR="004079DD" w:rsidRDefault="004079DD">
            <w:pPr>
              <w:rPr>
                <w:rFonts w:ascii="Arial" w:eastAsia="Arial" w:hAnsi="Arial" w:cs="Arial"/>
              </w:rPr>
            </w:pPr>
          </w:p>
          <w:p w14:paraId="20B3E81A" w14:textId="77777777" w:rsidR="004079DD" w:rsidRDefault="004079DD">
            <w:pPr>
              <w:rPr>
                <w:rFonts w:ascii="Arial" w:eastAsia="Arial" w:hAnsi="Arial" w:cs="Arial"/>
              </w:rPr>
            </w:pPr>
          </w:p>
          <w:p w14:paraId="30DBEB6A" w14:textId="77777777" w:rsidR="004079DD" w:rsidRDefault="004079DD">
            <w:pPr>
              <w:rPr>
                <w:rFonts w:ascii="Arial" w:eastAsia="Arial" w:hAnsi="Arial" w:cs="Arial"/>
              </w:rPr>
            </w:pPr>
          </w:p>
          <w:p w14:paraId="7FE2FD4C" w14:textId="77777777" w:rsidR="004079DD" w:rsidRDefault="004079DD">
            <w:pPr>
              <w:rPr>
                <w:rFonts w:ascii="Arial" w:eastAsia="Arial" w:hAnsi="Arial" w:cs="Arial"/>
              </w:rPr>
            </w:pPr>
          </w:p>
          <w:p w14:paraId="421C4ADD" w14:textId="77777777" w:rsidR="004079DD" w:rsidRDefault="004079DD">
            <w:pPr>
              <w:rPr>
                <w:rFonts w:ascii="Arial" w:eastAsia="Arial" w:hAnsi="Arial" w:cs="Arial"/>
              </w:rPr>
            </w:pPr>
          </w:p>
          <w:p w14:paraId="5270DCAC" w14:textId="77777777" w:rsidR="004079DD" w:rsidRDefault="004079DD">
            <w:pPr>
              <w:rPr>
                <w:rFonts w:ascii="Arial" w:eastAsia="Arial" w:hAnsi="Arial" w:cs="Arial"/>
              </w:rPr>
            </w:pPr>
          </w:p>
          <w:p w14:paraId="4ECE8AE6" w14:textId="77777777" w:rsidR="004079DD" w:rsidRDefault="004079DD">
            <w:pPr>
              <w:rPr>
                <w:rFonts w:ascii="Arial" w:eastAsia="Arial" w:hAnsi="Arial" w:cs="Arial"/>
              </w:rPr>
            </w:pPr>
          </w:p>
          <w:p w14:paraId="64B38048" w14:textId="77777777" w:rsidR="004079DD" w:rsidRDefault="004079DD">
            <w:r>
              <w:rPr>
                <w:rFonts w:ascii="Arial" w:eastAsia="Arial" w:hAnsi="Arial" w:cs="Arial"/>
              </w:rPr>
              <w:t xml:space="preserve"> Health and Fitness</w:t>
            </w:r>
          </w:p>
        </w:tc>
        <w:tc>
          <w:tcPr>
            <w:tcW w:w="1879" w:type="dxa"/>
            <w:gridSpan w:val="2"/>
            <w:tcBorders>
              <w:top w:val="single" w:sz="8" w:space="0" w:color="auto"/>
              <w:left w:val="single" w:sz="8" w:space="0" w:color="auto"/>
              <w:bottom w:val="single" w:sz="8" w:space="0" w:color="auto"/>
              <w:right w:val="single" w:sz="8" w:space="0" w:color="auto"/>
            </w:tcBorders>
          </w:tcPr>
          <w:p w14:paraId="554D251E" w14:textId="77777777" w:rsidR="004079DD" w:rsidRDefault="004079DD">
            <w:pPr>
              <w:rPr>
                <w:rFonts w:ascii="Arial" w:eastAsia="Arial" w:hAnsi="Arial" w:cs="Arial"/>
              </w:rPr>
            </w:pPr>
            <w:r>
              <w:rPr>
                <w:rFonts w:ascii="Arial" w:eastAsia="Arial" w:hAnsi="Arial" w:cs="Arial"/>
              </w:rPr>
              <w:t>Keep a record of exercise routines: Create a workout log where you record the type of exercise, duration, and intensity. Set targets to gradually increase the intensity or duration of your workouts.</w:t>
            </w:r>
          </w:p>
          <w:p w14:paraId="0B95DD5F" w14:textId="77777777" w:rsidR="004079DD" w:rsidRDefault="004079DD">
            <w:pPr>
              <w:rPr>
                <w:rFonts w:ascii="Arial" w:eastAsia="Arial" w:hAnsi="Arial" w:cs="Arial"/>
              </w:rPr>
            </w:pPr>
          </w:p>
        </w:tc>
        <w:tc>
          <w:tcPr>
            <w:tcW w:w="1879" w:type="dxa"/>
            <w:gridSpan w:val="2"/>
            <w:tcBorders>
              <w:top w:val="single" w:sz="8" w:space="0" w:color="auto"/>
              <w:left w:val="nil"/>
              <w:bottom w:val="single" w:sz="8" w:space="0" w:color="auto"/>
              <w:right w:val="single" w:sz="8" w:space="0" w:color="auto"/>
            </w:tcBorders>
          </w:tcPr>
          <w:p w14:paraId="0F5A4774" w14:textId="77777777" w:rsidR="004079DD" w:rsidRDefault="004079DD">
            <w:r>
              <w:rPr>
                <w:rFonts w:ascii="Arial" w:eastAsia="Arial" w:hAnsi="Arial" w:cs="Arial"/>
              </w:rPr>
              <w:t xml:space="preserve"> Fitness trainers or programs: Consider hiring a fitness trainer who can create a personalized exercise plan and guide you in proper form and technique. Alternatively, join a fitness program or class that offers structured workouts.</w:t>
            </w:r>
          </w:p>
          <w:p w14:paraId="1573DAA0" w14:textId="77777777" w:rsidR="004079DD" w:rsidRDefault="004079DD">
            <w:pPr>
              <w:rPr>
                <w:rFonts w:ascii="Arial" w:eastAsia="Arial" w:hAnsi="Arial" w:cs="Arial"/>
              </w:rPr>
            </w:pPr>
          </w:p>
        </w:tc>
        <w:tc>
          <w:tcPr>
            <w:tcW w:w="1829" w:type="dxa"/>
            <w:tcBorders>
              <w:top w:val="single" w:sz="8" w:space="0" w:color="auto"/>
              <w:left w:val="nil"/>
              <w:bottom w:val="single" w:sz="8" w:space="0" w:color="auto"/>
              <w:right w:val="single" w:sz="8" w:space="0" w:color="auto"/>
            </w:tcBorders>
            <w:hideMark/>
          </w:tcPr>
          <w:p w14:paraId="1896E96B" w14:textId="77777777" w:rsidR="004079DD" w:rsidRDefault="004079DD">
            <w:r>
              <w:rPr>
                <w:rFonts w:ascii="Arial" w:eastAsia="Arial" w:hAnsi="Arial" w:cs="Arial"/>
              </w:rPr>
              <w:t xml:space="preserve"> Prioritizing your health and fitness aligns with your personal aspirations to lead a balanced and fulfilling life. By improving your health and fitness, you can increase your energy levels, reduce stress, and improve your overall well-being. This can positively impact other areas of your life, such as your career, relationships, and personal satisfaction</w:t>
            </w:r>
          </w:p>
        </w:tc>
        <w:tc>
          <w:tcPr>
            <w:tcW w:w="1854" w:type="dxa"/>
            <w:tcBorders>
              <w:top w:val="single" w:sz="8" w:space="0" w:color="auto"/>
              <w:left w:val="single" w:sz="8" w:space="0" w:color="auto"/>
              <w:bottom w:val="single" w:sz="8" w:space="0" w:color="auto"/>
              <w:right w:val="single" w:sz="8" w:space="0" w:color="auto"/>
            </w:tcBorders>
          </w:tcPr>
          <w:p w14:paraId="708577AC" w14:textId="77777777" w:rsidR="004079DD" w:rsidRDefault="004079DD">
            <w:r>
              <w:rPr>
                <w:rFonts w:ascii="Arial" w:eastAsia="Arial" w:hAnsi="Arial" w:cs="Arial"/>
              </w:rPr>
              <w:t xml:space="preserve"> </w:t>
            </w:r>
          </w:p>
          <w:p w14:paraId="4B4CFE77" w14:textId="77777777" w:rsidR="004079DD" w:rsidRDefault="004079DD">
            <w:pPr>
              <w:rPr>
                <w:rFonts w:ascii="Arial" w:eastAsia="Arial" w:hAnsi="Arial" w:cs="Arial"/>
              </w:rPr>
            </w:pPr>
          </w:p>
          <w:p w14:paraId="63CAF42B" w14:textId="77777777" w:rsidR="004079DD" w:rsidRDefault="004079DD">
            <w:pPr>
              <w:rPr>
                <w:rFonts w:ascii="Arial" w:eastAsia="Arial" w:hAnsi="Arial" w:cs="Arial"/>
              </w:rPr>
            </w:pPr>
          </w:p>
          <w:p w14:paraId="7C0606C2" w14:textId="77777777" w:rsidR="004079DD" w:rsidRDefault="004079DD">
            <w:pPr>
              <w:rPr>
                <w:rFonts w:ascii="Arial" w:eastAsia="Arial" w:hAnsi="Arial" w:cs="Arial"/>
              </w:rPr>
            </w:pPr>
          </w:p>
          <w:p w14:paraId="0E3E4B52" w14:textId="77777777" w:rsidR="004079DD" w:rsidRDefault="004079DD">
            <w:pPr>
              <w:rPr>
                <w:rFonts w:ascii="Arial" w:eastAsia="Arial" w:hAnsi="Arial" w:cs="Arial"/>
              </w:rPr>
            </w:pPr>
          </w:p>
          <w:p w14:paraId="06DC5299" w14:textId="77777777" w:rsidR="004079DD" w:rsidRDefault="004079DD">
            <w:pPr>
              <w:rPr>
                <w:rFonts w:ascii="Arial" w:eastAsia="Arial" w:hAnsi="Arial" w:cs="Arial"/>
              </w:rPr>
            </w:pPr>
          </w:p>
          <w:p w14:paraId="4D5967D6" w14:textId="77777777" w:rsidR="004079DD" w:rsidRDefault="004079DD">
            <w:pPr>
              <w:rPr>
                <w:rFonts w:ascii="Arial" w:eastAsia="Arial" w:hAnsi="Arial" w:cs="Arial"/>
              </w:rPr>
            </w:pPr>
          </w:p>
          <w:p w14:paraId="79F155AE" w14:textId="77777777" w:rsidR="004079DD" w:rsidRDefault="004079DD">
            <w:pPr>
              <w:rPr>
                <w:rFonts w:ascii="Arial" w:eastAsia="Arial" w:hAnsi="Arial" w:cs="Arial"/>
              </w:rPr>
            </w:pPr>
          </w:p>
          <w:p w14:paraId="3A70E55A" w14:textId="77777777" w:rsidR="004079DD" w:rsidRDefault="004079DD">
            <w:pPr>
              <w:rPr>
                <w:rFonts w:ascii="Arial" w:eastAsia="Arial" w:hAnsi="Arial" w:cs="Arial"/>
              </w:rPr>
            </w:pPr>
            <w:r>
              <w:rPr>
                <w:rFonts w:ascii="Arial" w:eastAsia="Arial" w:hAnsi="Arial" w:cs="Arial"/>
              </w:rPr>
              <w:t>Long term</w:t>
            </w:r>
          </w:p>
        </w:tc>
      </w:tr>
      <w:tr w:rsidR="004079DD" w14:paraId="70B3A20C" w14:textId="77777777" w:rsidTr="004079DD">
        <w:trPr>
          <w:trHeight w:val="1500"/>
        </w:trPr>
        <w:tc>
          <w:tcPr>
            <w:tcW w:w="1917" w:type="dxa"/>
            <w:tcBorders>
              <w:top w:val="single" w:sz="8" w:space="0" w:color="auto"/>
              <w:left w:val="single" w:sz="8" w:space="0" w:color="auto"/>
              <w:bottom w:val="single" w:sz="8" w:space="0" w:color="auto"/>
              <w:right w:val="single" w:sz="8" w:space="0" w:color="auto"/>
            </w:tcBorders>
          </w:tcPr>
          <w:p w14:paraId="74C951D1" w14:textId="77777777" w:rsidR="004079DD" w:rsidRDefault="004079DD">
            <w:pPr>
              <w:rPr>
                <w:rFonts w:ascii="Arial" w:eastAsia="Arial" w:hAnsi="Arial" w:cs="Arial"/>
              </w:rPr>
            </w:pPr>
          </w:p>
          <w:p w14:paraId="6A54ACB2" w14:textId="77777777" w:rsidR="004079DD" w:rsidRDefault="004079DD">
            <w:pPr>
              <w:rPr>
                <w:rFonts w:ascii="Arial" w:eastAsia="Arial" w:hAnsi="Arial" w:cs="Arial"/>
              </w:rPr>
            </w:pPr>
          </w:p>
          <w:p w14:paraId="4D72068C" w14:textId="77777777" w:rsidR="004079DD" w:rsidRDefault="004079DD">
            <w:pPr>
              <w:rPr>
                <w:rFonts w:ascii="Arial" w:eastAsia="Arial" w:hAnsi="Arial" w:cs="Arial"/>
              </w:rPr>
            </w:pPr>
          </w:p>
          <w:p w14:paraId="2A72198E" w14:textId="77777777" w:rsidR="004079DD" w:rsidRDefault="004079DD">
            <w:pPr>
              <w:rPr>
                <w:rFonts w:ascii="Arial" w:eastAsia="Arial" w:hAnsi="Arial" w:cs="Arial"/>
              </w:rPr>
            </w:pPr>
          </w:p>
          <w:p w14:paraId="764B1740" w14:textId="77777777" w:rsidR="004079DD" w:rsidRDefault="004079DD">
            <w:pPr>
              <w:rPr>
                <w:rFonts w:ascii="Arial" w:eastAsia="Arial" w:hAnsi="Arial" w:cs="Arial"/>
              </w:rPr>
            </w:pPr>
          </w:p>
          <w:p w14:paraId="39C7FB12" w14:textId="77777777" w:rsidR="004079DD" w:rsidRDefault="004079DD">
            <w:pPr>
              <w:rPr>
                <w:rFonts w:ascii="Arial" w:eastAsia="Arial" w:hAnsi="Arial" w:cs="Arial"/>
              </w:rPr>
            </w:pPr>
          </w:p>
          <w:p w14:paraId="47F7AF17" w14:textId="77777777" w:rsidR="004079DD" w:rsidRDefault="004079DD">
            <w:pPr>
              <w:rPr>
                <w:rFonts w:ascii="Arial" w:eastAsia="Arial" w:hAnsi="Arial" w:cs="Arial"/>
              </w:rPr>
            </w:pPr>
          </w:p>
          <w:p w14:paraId="0404DF20" w14:textId="77777777" w:rsidR="004079DD" w:rsidRDefault="004079DD">
            <w:pPr>
              <w:rPr>
                <w:rFonts w:ascii="Arial" w:eastAsia="Arial" w:hAnsi="Arial" w:cs="Arial"/>
              </w:rPr>
            </w:pPr>
          </w:p>
          <w:p w14:paraId="49F072F7" w14:textId="77777777" w:rsidR="004079DD" w:rsidRDefault="004079DD">
            <w:pPr>
              <w:rPr>
                <w:rFonts w:ascii="Arial" w:eastAsia="Arial" w:hAnsi="Arial" w:cs="Arial"/>
              </w:rPr>
            </w:pPr>
          </w:p>
          <w:p w14:paraId="28774B3E" w14:textId="77777777" w:rsidR="004079DD" w:rsidRDefault="004079DD">
            <w:r>
              <w:rPr>
                <w:rFonts w:ascii="Arial" w:eastAsia="Arial" w:hAnsi="Arial" w:cs="Arial"/>
              </w:rPr>
              <w:t xml:space="preserve"> Financial Skills</w:t>
            </w:r>
          </w:p>
        </w:tc>
        <w:tc>
          <w:tcPr>
            <w:tcW w:w="1879" w:type="dxa"/>
            <w:gridSpan w:val="2"/>
            <w:tcBorders>
              <w:top w:val="single" w:sz="8" w:space="0" w:color="auto"/>
              <w:left w:val="single" w:sz="8" w:space="0" w:color="auto"/>
              <w:bottom w:val="single" w:sz="8" w:space="0" w:color="auto"/>
              <w:right w:val="single" w:sz="8" w:space="0" w:color="auto"/>
            </w:tcBorders>
          </w:tcPr>
          <w:p w14:paraId="038E5761" w14:textId="77777777" w:rsidR="004079DD" w:rsidRDefault="004079DD">
            <w:r>
              <w:rPr>
                <w:rFonts w:ascii="Arial" w:eastAsia="Arial" w:hAnsi="Arial" w:cs="Arial"/>
              </w:rPr>
              <w:t xml:space="preserve"> Record expenses and savings: Maintain a detailed record of your expenses and savings. Categorize expenses to identify areas where you can reduce spending.</w:t>
            </w:r>
          </w:p>
          <w:p w14:paraId="06BACD27" w14:textId="77777777" w:rsidR="004079DD" w:rsidRDefault="004079DD">
            <w:pPr>
              <w:rPr>
                <w:rFonts w:ascii="Arial" w:eastAsia="Arial" w:hAnsi="Arial" w:cs="Arial"/>
              </w:rPr>
            </w:pPr>
          </w:p>
        </w:tc>
        <w:tc>
          <w:tcPr>
            <w:tcW w:w="1879" w:type="dxa"/>
            <w:gridSpan w:val="2"/>
            <w:tcBorders>
              <w:top w:val="single" w:sz="8" w:space="0" w:color="auto"/>
              <w:left w:val="nil"/>
              <w:bottom w:val="single" w:sz="8" w:space="0" w:color="auto"/>
              <w:right w:val="single" w:sz="8" w:space="0" w:color="auto"/>
            </w:tcBorders>
          </w:tcPr>
          <w:p w14:paraId="475D0B63" w14:textId="77777777" w:rsidR="004079DD" w:rsidRDefault="004079DD">
            <w:r>
              <w:rPr>
                <w:rFonts w:ascii="Arial" w:eastAsia="Arial" w:hAnsi="Arial" w:cs="Arial"/>
              </w:rPr>
              <w:t xml:space="preserve"> Financial advisors: Seek advice from a financial advisor who can help you create a budget plan, set financial goals, and provide strategies for managing your income and expenses effectively.</w:t>
            </w:r>
          </w:p>
          <w:p w14:paraId="578AB3F9" w14:textId="77777777" w:rsidR="004079DD" w:rsidRDefault="004079DD">
            <w:pPr>
              <w:rPr>
                <w:rFonts w:ascii="Arial" w:eastAsia="Arial" w:hAnsi="Arial" w:cs="Arial"/>
              </w:rPr>
            </w:pPr>
          </w:p>
        </w:tc>
        <w:tc>
          <w:tcPr>
            <w:tcW w:w="1829" w:type="dxa"/>
            <w:tcBorders>
              <w:top w:val="single" w:sz="8" w:space="0" w:color="auto"/>
              <w:left w:val="nil"/>
              <w:bottom w:val="single" w:sz="8" w:space="0" w:color="auto"/>
              <w:right w:val="single" w:sz="8" w:space="0" w:color="auto"/>
            </w:tcBorders>
            <w:hideMark/>
          </w:tcPr>
          <w:p w14:paraId="7F273D95" w14:textId="77777777" w:rsidR="004079DD" w:rsidRDefault="004079DD">
            <w:r>
              <w:rPr>
                <w:rFonts w:ascii="Arial" w:eastAsia="Arial" w:hAnsi="Arial" w:cs="Arial"/>
              </w:rPr>
              <w:t xml:space="preserve"> Developing financial skills is crucial for achieving financial stability and security, which is often a common aspiration for many individuals. By improving your financial literacy, budgeting skills, and money management strategies, you can work towards financial independence, freedom, and the ability to pursue your other personal aspirations without financial constraints</w:t>
            </w:r>
          </w:p>
        </w:tc>
        <w:tc>
          <w:tcPr>
            <w:tcW w:w="1854" w:type="dxa"/>
            <w:tcBorders>
              <w:top w:val="single" w:sz="8" w:space="0" w:color="auto"/>
              <w:left w:val="single" w:sz="8" w:space="0" w:color="auto"/>
              <w:bottom w:val="single" w:sz="8" w:space="0" w:color="auto"/>
              <w:right w:val="single" w:sz="8" w:space="0" w:color="auto"/>
            </w:tcBorders>
          </w:tcPr>
          <w:p w14:paraId="1F726D13" w14:textId="77777777" w:rsidR="004079DD" w:rsidRDefault="004079DD">
            <w:r>
              <w:rPr>
                <w:rFonts w:ascii="Arial" w:eastAsia="Arial" w:hAnsi="Arial" w:cs="Arial"/>
              </w:rPr>
              <w:t xml:space="preserve"> </w:t>
            </w:r>
          </w:p>
          <w:p w14:paraId="03CF33C5" w14:textId="77777777" w:rsidR="004079DD" w:rsidRDefault="004079DD">
            <w:pPr>
              <w:rPr>
                <w:rFonts w:ascii="Arial" w:eastAsia="Arial" w:hAnsi="Arial" w:cs="Arial"/>
              </w:rPr>
            </w:pPr>
          </w:p>
          <w:p w14:paraId="3F01B314" w14:textId="77777777" w:rsidR="004079DD" w:rsidRDefault="004079DD">
            <w:pPr>
              <w:rPr>
                <w:rFonts w:ascii="Arial" w:eastAsia="Arial" w:hAnsi="Arial" w:cs="Arial"/>
              </w:rPr>
            </w:pPr>
          </w:p>
          <w:p w14:paraId="3F3FEE0B" w14:textId="77777777" w:rsidR="004079DD" w:rsidRDefault="004079DD">
            <w:pPr>
              <w:rPr>
                <w:rFonts w:ascii="Arial" w:eastAsia="Arial" w:hAnsi="Arial" w:cs="Arial"/>
              </w:rPr>
            </w:pPr>
          </w:p>
          <w:p w14:paraId="129BE56E" w14:textId="77777777" w:rsidR="004079DD" w:rsidRDefault="004079DD">
            <w:pPr>
              <w:rPr>
                <w:rFonts w:ascii="Arial" w:eastAsia="Arial" w:hAnsi="Arial" w:cs="Arial"/>
              </w:rPr>
            </w:pPr>
          </w:p>
          <w:p w14:paraId="01BD60BE" w14:textId="77777777" w:rsidR="004079DD" w:rsidRDefault="004079DD">
            <w:pPr>
              <w:rPr>
                <w:rFonts w:ascii="Arial" w:eastAsia="Arial" w:hAnsi="Arial" w:cs="Arial"/>
              </w:rPr>
            </w:pPr>
          </w:p>
          <w:p w14:paraId="5934F9D7" w14:textId="77777777" w:rsidR="004079DD" w:rsidRDefault="004079DD">
            <w:pPr>
              <w:rPr>
                <w:rFonts w:ascii="Arial" w:eastAsia="Arial" w:hAnsi="Arial" w:cs="Arial"/>
              </w:rPr>
            </w:pPr>
          </w:p>
          <w:p w14:paraId="60619C60" w14:textId="77777777" w:rsidR="004079DD" w:rsidRDefault="004079DD">
            <w:pPr>
              <w:rPr>
                <w:rFonts w:ascii="Arial" w:eastAsia="Arial" w:hAnsi="Arial" w:cs="Arial"/>
              </w:rPr>
            </w:pPr>
          </w:p>
          <w:p w14:paraId="1BB8F59B" w14:textId="77777777" w:rsidR="004079DD" w:rsidRDefault="004079DD">
            <w:pPr>
              <w:rPr>
                <w:rFonts w:ascii="Arial" w:eastAsia="Arial" w:hAnsi="Arial" w:cs="Arial"/>
              </w:rPr>
            </w:pPr>
          </w:p>
          <w:p w14:paraId="21B2EFE9" w14:textId="77777777" w:rsidR="004079DD" w:rsidRDefault="004079DD">
            <w:pPr>
              <w:rPr>
                <w:rFonts w:ascii="Arial" w:eastAsia="Arial" w:hAnsi="Arial" w:cs="Arial"/>
              </w:rPr>
            </w:pPr>
          </w:p>
          <w:p w14:paraId="68AA84C0" w14:textId="77777777" w:rsidR="004079DD" w:rsidRDefault="004079DD">
            <w:pPr>
              <w:rPr>
                <w:rFonts w:ascii="Arial" w:eastAsia="Arial" w:hAnsi="Arial" w:cs="Arial"/>
              </w:rPr>
            </w:pPr>
            <w:r>
              <w:rPr>
                <w:rFonts w:ascii="Arial" w:eastAsia="Arial" w:hAnsi="Arial" w:cs="Arial"/>
              </w:rPr>
              <w:t>Long term</w:t>
            </w:r>
          </w:p>
        </w:tc>
      </w:tr>
      <w:tr w:rsidR="004079DD" w14:paraId="76B16505" w14:textId="77777777" w:rsidTr="004079DD">
        <w:trPr>
          <w:trHeight w:val="1500"/>
        </w:trPr>
        <w:tc>
          <w:tcPr>
            <w:tcW w:w="1917" w:type="dxa"/>
            <w:tcBorders>
              <w:top w:val="single" w:sz="8" w:space="0" w:color="auto"/>
              <w:left w:val="single" w:sz="8" w:space="0" w:color="auto"/>
              <w:bottom w:val="single" w:sz="8" w:space="0" w:color="auto"/>
              <w:right w:val="single" w:sz="8" w:space="0" w:color="auto"/>
            </w:tcBorders>
          </w:tcPr>
          <w:p w14:paraId="365CA091" w14:textId="77777777" w:rsidR="004079DD" w:rsidRDefault="004079DD">
            <w:pPr>
              <w:rPr>
                <w:rFonts w:ascii="Arial" w:eastAsia="Arial" w:hAnsi="Arial" w:cs="Arial"/>
              </w:rPr>
            </w:pPr>
          </w:p>
          <w:p w14:paraId="1A88BE68" w14:textId="77777777" w:rsidR="004079DD" w:rsidRDefault="004079DD">
            <w:pPr>
              <w:rPr>
                <w:rFonts w:ascii="Arial" w:eastAsia="Arial" w:hAnsi="Arial" w:cs="Arial"/>
              </w:rPr>
            </w:pPr>
          </w:p>
          <w:p w14:paraId="0AFD6C8F" w14:textId="77777777" w:rsidR="004079DD" w:rsidRDefault="004079DD">
            <w:pPr>
              <w:rPr>
                <w:rFonts w:ascii="Arial" w:eastAsia="Arial" w:hAnsi="Arial" w:cs="Arial"/>
              </w:rPr>
            </w:pPr>
          </w:p>
          <w:p w14:paraId="373A5615" w14:textId="77777777" w:rsidR="004079DD" w:rsidRDefault="004079DD">
            <w:pPr>
              <w:rPr>
                <w:rFonts w:ascii="Arial" w:eastAsia="Arial" w:hAnsi="Arial" w:cs="Arial"/>
              </w:rPr>
            </w:pPr>
          </w:p>
          <w:p w14:paraId="54053CF1" w14:textId="77777777" w:rsidR="004079DD" w:rsidRDefault="004079DD">
            <w:pPr>
              <w:rPr>
                <w:rFonts w:ascii="Arial" w:eastAsia="Arial" w:hAnsi="Arial" w:cs="Arial"/>
              </w:rPr>
            </w:pPr>
          </w:p>
          <w:p w14:paraId="67FFD72B" w14:textId="77777777" w:rsidR="004079DD" w:rsidRDefault="004079DD">
            <w:pPr>
              <w:rPr>
                <w:rFonts w:ascii="Arial" w:eastAsia="Arial" w:hAnsi="Arial" w:cs="Arial"/>
              </w:rPr>
            </w:pPr>
          </w:p>
          <w:p w14:paraId="5CEE82DB" w14:textId="77777777" w:rsidR="004079DD" w:rsidRDefault="004079DD">
            <w:pPr>
              <w:rPr>
                <w:rFonts w:ascii="Arial" w:eastAsia="Arial" w:hAnsi="Arial" w:cs="Arial"/>
              </w:rPr>
            </w:pPr>
          </w:p>
          <w:p w14:paraId="451EFD86" w14:textId="77777777" w:rsidR="004079DD" w:rsidRDefault="004079DD">
            <w:pPr>
              <w:rPr>
                <w:rFonts w:ascii="Arial" w:eastAsia="Arial" w:hAnsi="Arial" w:cs="Arial"/>
              </w:rPr>
            </w:pPr>
          </w:p>
          <w:p w14:paraId="50F0E215" w14:textId="77777777" w:rsidR="004079DD" w:rsidRDefault="004079DD">
            <w:pPr>
              <w:rPr>
                <w:rFonts w:ascii="Arial" w:eastAsia="Arial" w:hAnsi="Arial" w:cs="Arial"/>
              </w:rPr>
            </w:pPr>
          </w:p>
          <w:p w14:paraId="441E28C1" w14:textId="77777777" w:rsidR="004079DD" w:rsidRDefault="004079DD">
            <w:pPr>
              <w:rPr>
                <w:rFonts w:ascii="Arial" w:eastAsia="Arial" w:hAnsi="Arial" w:cs="Arial"/>
              </w:rPr>
            </w:pPr>
            <w:r>
              <w:rPr>
                <w:rFonts w:ascii="Arial" w:eastAsia="Arial" w:hAnsi="Arial" w:cs="Arial"/>
              </w:rPr>
              <w:t>Parenting Skills</w:t>
            </w:r>
          </w:p>
        </w:tc>
        <w:tc>
          <w:tcPr>
            <w:tcW w:w="1879" w:type="dxa"/>
            <w:gridSpan w:val="2"/>
            <w:tcBorders>
              <w:top w:val="single" w:sz="8" w:space="0" w:color="auto"/>
              <w:left w:val="single" w:sz="8" w:space="0" w:color="auto"/>
              <w:bottom w:val="single" w:sz="8" w:space="0" w:color="auto"/>
              <w:right w:val="single" w:sz="8" w:space="0" w:color="auto"/>
            </w:tcBorders>
          </w:tcPr>
          <w:p w14:paraId="540E47E2" w14:textId="77777777" w:rsidR="004079DD" w:rsidRDefault="004079DD">
            <w:pPr>
              <w:rPr>
                <w:rFonts w:ascii="Arial" w:eastAsia="Arial" w:hAnsi="Arial" w:cs="Arial"/>
              </w:rPr>
            </w:pPr>
            <w:r>
              <w:rPr>
                <w:rFonts w:ascii="Arial" w:eastAsia="Arial" w:hAnsi="Arial" w:cs="Arial"/>
              </w:rPr>
              <w:lastRenderedPageBreak/>
              <w:t xml:space="preserve"> Maintain a parenting journal: Keep a journal to document your interactions with </w:t>
            </w:r>
            <w:r>
              <w:rPr>
                <w:rFonts w:ascii="Arial" w:eastAsia="Arial" w:hAnsi="Arial" w:cs="Arial"/>
              </w:rPr>
              <w:lastRenderedPageBreak/>
              <w:t>your children, noting both positive and challenging situations. Reflect on these interactions regularly to identify opportunities for improvement.</w:t>
            </w:r>
          </w:p>
          <w:p w14:paraId="42E885CA" w14:textId="77777777" w:rsidR="004079DD" w:rsidRDefault="004079DD">
            <w:pPr>
              <w:rPr>
                <w:lang w:val="en-US"/>
              </w:rPr>
            </w:pPr>
            <w:r>
              <w:rPr>
                <w:rFonts w:ascii="Arial" w:eastAsia="Arial" w:hAnsi="Arial" w:cs="Arial"/>
              </w:rPr>
              <w:t xml:space="preserve"> </w:t>
            </w:r>
            <w:proofErr w:type="gramStart"/>
            <w:r>
              <w:rPr>
                <w:rFonts w:ascii="Arial" w:eastAsia="Arial" w:hAnsi="Arial" w:cs="Arial"/>
              </w:rPr>
              <w:t>their</w:t>
            </w:r>
            <w:proofErr w:type="gramEnd"/>
            <w:r>
              <w:rPr>
                <w:rFonts w:ascii="Arial" w:eastAsia="Arial" w:hAnsi="Arial" w:cs="Arial"/>
              </w:rPr>
              <w:t xml:space="preserve"> impact.</w:t>
            </w:r>
          </w:p>
          <w:p w14:paraId="6D61644E" w14:textId="77777777" w:rsidR="004079DD" w:rsidRDefault="004079DD">
            <w:pPr>
              <w:rPr>
                <w:rFonts w:ascii="Arial" w:eastAsia="Arial" w:hAnsi="Arial" w:cs="Arial"/>
              </w:rPr>
            </w:pPr>
          </w:p>
          <w:p w14:paraId="4C5200F1" w14:textId="77777777" w:rsidR="004079DD" w:rsidRDefault="004079DD">
            <w:pPr>
              <w:rPr>
                <w:rFonts w:ascii="Arial" w:eastAsia="Arial" w:hAnsi="Arial" w:cs="Arial"/>
              </w:rPr>
            </w:pPr>
          </w:p>
        </w:tc>
        <w:tc>
          <w:tcPr>
            <w:tcW w:w="1879" w:type="dxa"/>
            <w:gridSpan w:val="2"/>
            <w:tcBorders>
              <w:top w:val="single" w:sz="8" w:space="0" w:color="auto"/>
              <w:left w:val="nil"/>
              <w:bottom w:val="single" w:sz="8" w:space="0" w:color="auto"/>
              <w:right w:val="single" w:sz="8" w:space="0" w:color="auto"/>
            </w:tcBorders>
          </w:tcPr>
          <w:p w14:paraId="00FAFA17" w14:textId="77777777" w:rsidR="004079DD" w:rsidRDefault="004079DD">
            <w:pPr>
              <w:rPr>
                <w:rFonts w:ascii="Arial" w:eastAsia="Arial" w:hAnsi="Arial" w:cs="Arial"/>
              </w:rPr>
            </w:pPr>
            <w:r>
              <w:rPr>
                <w:rFonts w:ascii="Arial" w:eastAsia="Arial" w:hAnsi="Arial" w:cs="Arial"/>
              </w:rPr>
              <w:lastRenderedPageBreak/>
              <w:t xml:space="preserve">Parenting classes or workshops: </w:t>
            </w:r>
            <w:proofErr w:type="spellStart"/>
            <w:r>
              <w:rPr>
                <w:rFonts w:ascii="Arial" w:eastAsia="Arial" w:hAnsi="Arial" w:cs="Arial"/>
              </w:rPr>
              <w:t>Enroll</w:t>
            </w:r>
            <w:proofErr w:type="spellEnd"/>
            <w:r>
              <w:rPr>
                <w:rFonts w:ascii="Arial" w:eastAsia="Arial" w:hAnsi="Arial" w:cs="Arial"/>
              </w:rPr>
              <w:t xml:space="preserve"> in parenting classes or </w:t>
            </w:r>
            <w:r>
              <w:rPr>
                <w:rFonts w:ascii="Arial" w:eastAsia="Arial" w:hAnsi="Arial" w:cs="Arial"/>
              </w:rPr>
              <w:lastRenderedPageBreak/>
              <w:t xml:space="preserve">workshops that focus on effective parenting techniques, child development, and communication strategies. These can be offered by local community </w:t>
            </w:r>
            <w:proofErr w:type="spellStart"/>
            <w:r>
              <w:rPr>
                <w:rFonts w:ascii="Arial" w:eastAsia="Arial" w:hAnsi="Arial" w:cs="Arial"/>
              </w:rPr>
              <w:t>centers</w:t>
            </w:r>
            <w:proofErr w:type="spellEnd"/>
            <w:r>
              <w:rPr>
                <w:rFonts w:ascii="Arial" w:eastAsia="Arial" w:hAnsi="Arial" w:cs="Arial"/>
              </w:rPr>
              <w:t>, schools, or parenting organizations.</w:t>
            </w:r>
          </w:p>
          <w:p w14:paraId="37590458" w14:textId="77777777" w:rsidR="004079DD" w:rsidRDefault="004079DD">
            <w:pPr>
              <w:rPr>
                <w:rFonts w:ascii="Arial" w:eastAsia="Arial" w:hAnsi="Arial" w:cs="Arial"/>
              </w:rPr>
            </w:pPr>
          </w:p>
        </w:tc>
        <w:tc>
          <w:tcPr>
            <w:tcW w:w="1829" w:type="dxa"/>
            <w:tcBorders>
              <w:top w:val="single" w:sz="8" w:space="0" w:color="auto"/>
              <w:left w:val="nil"/>
              <w:bottom w:val="single" w:sz="8" w:space="0" w:color="auto"/>
              <w:right w:val="single" w:sz="8" w:space="0" w:color="auto"/>
            </w:tcBorders>
            <w:hideMark/>
          </w:tcPr>
          <w:p w14:paraId="6D088274" w14:textId="77777777" w:rsidR="004079DD" w:rsidRDefault="004079DD">
            <w:pPr>
              <w:rPr>
                <w:rFonts w:ascii="Arial" w:eastAsia="Arial" w:hAnsi="Arial" w:cs="Arial"/>
              </w:rPr>
            </w:pPr>
            <w:r>
              <w:rPr>
                <w:rFonts w:ascii="Arial" w:eastAsia="Arial" w:hAnsi="Arial" w:cs="Arial"/>
              </w:rPr>
              <w:lastRenderedPageBreak/>
              <w:t xml:space="preserve">If you have aspirations to become a parent or already have children, </w:t>
            </w:r>
            <w:r>
              <w:rPr>
                <w:rFonts w:ascii="Arial" w:eastAsia="Arial" w:hAnsi="Arial" w:cs="Arial"/>
              </w:rPr>
              <w:lastRenderedPageBreak/>
              <w:t>improving your parenting skills is important in creating a supportive and nurturing environment for your children. By developing effective parenting techniques, understanding child development, and improving communication with your children, you can contribute to their growth, well-being, and success, aligning with your aspirations to be a loving and responsible parent</w:t>
            </w:r>
          </w:p>
        </w:tc>
        <w:tc>
          <w:tcPr>
            <w:tcW w:w="1854" w:type="dxa"/>
            <w:tcBorders>
              <w:top w:val="single" w:sz="8" w:space="0" w:color="auto"/>
              <w:left w:val="single" w:sz="8" w:space="0" w:color="auto"/>
              <w:bottom w:val="single" w:sz="8" w:space="0" w:color="auto"/>
              <w:right w:val="single" w:sz="8" w:space="0" w:color="auto"/>
            </w:tcBorders>
          </w:tcPr>
          <w:p w14:paraId="7A818350" w14:textId="77777777" w:rsidR="004079DD" w:rsidRDefault="004079DD">
            <w:pPr>
              <w:rPr>
                <w:rFonts w:ascii="Arial" w:eastAsia="Arial" w:hAnsi="Arial" w:cs="Arial"/>
              </w:rPr>
            </w:pPr>
          </w:p>
          <w:p w14:paraId="559798E9" w14:textId="77777777" w:rsidR="004079DD" w:rsidRDefault="004079DD">
            <w:pPr>
              <w:rPr>
                <w:rFonts w:ascii="Arial" w:eastAsia="Arial" w:hAnsi="Arial" w:cs="Arial"/>
              </w:rPr>
            </w:pPr>
          </w:p>
          <w:p w14:paraId="33D1FE6F" w14:textId="77777777" w:rsidR="004079DD" w:rsidRDefault="004079DD">
            <w:pPr>
              <w:rPr>
                <w:rFonts w:ascii="Arial" w:eastAsia="Arial" w:hAnsi="Arial" w:cs="Arial"/>
              </w:rPr>
            </w:pPr>
          </w:p>
          <w:p w14:paraId="1A1AAF5C" w14:textId="77777777" w:rsidR="004079DD" w:rsidRDefault="004079DD">
            <w:pPr>
              <w:rPr>
                <w:rFonts w:ascii="Arial" w:eastAsia="Arial" w:hAnsi="Arial" w:cs="Arial"/>
              </w:rPr>
            </w:pPr>
          </w:p>
          <w:p w14:paraId="0CC61765" w14:textId="77777777" w:rsidR="004079DD" w:rsidRDefault="004079DD">
            <w:pPr>
              <w:rPr>
                <w:rFonts w:ascii="Arial" w:eastAsia="Arial" w:hAnsi="Arial" w:cs="Arial"/>
              </w:rPr>
            </w:pPr>
          </w:p>
          <w:p w14:paraId="267C2F4C" w14:textId="77777777" w:rsidR="004079DD" w:rsidRDefault="004079DD">
            <w:pPr>
              <w:rPr>
                <w:rFonts w:ascii="Arial" w:eastAsia="Arial" w:hAnsi="Arial" w:cs="Arial"/>
              </w:rPr>
            </w:pPr>
          </w:p>
          <w:p w14:paraId="052F3388" w14:textId="77777777" w:rsidR="004079DD" w:rsidRDefault="004079DD">
            <w:pPr>
              <w:rPr>
                <w:rFonts w:ascii="Arial" w:eastAsia="Arial" w:hAnsi="Arial" w:cs="Arial"/>
              </w:rPr>
            </w:pPr>
          </w:p>
          <w:p w14:paraId="7ED88F5E" w14:textId="77777777" w:rsidR="004079DD" w:rsidRDefault="004079DD">
            <w:pPr>
              <w:rPr>
                <w:rFonts w:ascii="Arial" w:eastAsia="Arial" w:hAnsi="Arial" w:cs="Arial"/>
              </w:rPr>
            </w:pPr>
          </w:p>
          <w:p w14:paraId="5500F45F" w14:textId="77777777" w:rsidR="004079DD" w:rsidRDefault="004079DD">
            <w:pPr>
              <w:rPr>
                <w:rFonts w:ascii="Arial" w:eastAsia="Arial" w:hAnsi="Arial" w:cs="Arial"/>
              </w:rPr>
            </w:pPr>
          </w:p>
          <w:p w14:paraId="20ABB7A8" w14:textId="77777777" w:rsidR="004079DD" w:rsidRDefault="004079DD">
            <w:pPr>
              <w:rPr>
                <w:rFonts w:ascii="Arial" w:eastAsia="Arial" w:hAnsi="Arial" w:cs="Arial"/>
              </w:rPr>
            </w:pPr>
            <w:r>
              <w:rPr>
                <w:rFonts w:ascii="Arial" w:eastAsia="Arial" w:hAnsi="Arial" w:cs="Arial"/>
              </w:rPr>
              <w:t>Long term</w:t>
            </w:r>
          </w:p>
        </w:tc>
      </w:tr>
      <w:tr w:rsidR="004079DD" w14:paraId="105EAD1A" w14:textId="77777777" w:rsidTr="004079DD">
        <w:trPr>
          <w:trHeight w:val="1500"/>
        </w:trPr>
        <w:tc>
          <w:tcPr>
            <w:tcW w:w="1917" w:type="dxa"/>
            <w:tcBorders>
              <w:top w:val="single" w:sz="8" w:space="0" w:color="auto"/>
              <w:left w:val="single" w:sz="8" w:space="0" w:color="auto"/>
              <w:bottom w:val="single" w:sz="8" w:space="0" w:color="auto"/>
              <w:right w:val="single" w:sz="8" w:space="0" w:color="auto"/>
            </w:tcBorders>
          </w:tcPr>
          <w:p w14:paraId="0E7D6B7A" w14:textId="77777777" w:rsidR="004079DD" w:rsidRDefault="004079DD">
            <w:pPr>
              <w:rPr>
                <w:rFonts w:ascii="Arial" w:eastAsia="Arial" w:hAnsi="Arial" w:cs="Arial"/>
              </w:rPr>
            </w:pPr>
          </w:p>
          <w:p w14:paraId="7C90E821" w14:textId="77777777" w:rsidR="004079DD" w:rsidRDefault="004079DD">
            <w:pPr>
              <w:rPr>
                <w:rFonts w:ascii="Arial" w:eastAsia="Arial" w:hAnsi="Arial" w:cs="Arial"/>
              </w:rPr>
            </w:pPr>
          </w:p>
          <w:p w14:paraId="5E263EC2" w14:textId="77777777" w:rsidR="004079DD" w:rsidRDefault="004079DD">
            <w:pPr>
              <w:rPr>
                <w:rFonts w:ascii="Arial" w:eastAsia="Arial" w:hAnsi="Arial" w:cs="Arial"/>
              </w:rPr>
            </w:pPr>
          </w:p>
          <w:p w14:paraId="7C429395" w14:textId="77777777" w:rsidR="004079DD" w:rsidRDefault="004079DD">
            <w:pPr>
              <w:rPr>
                <w:rFonts w:ascii="Arial" w:eastAsia="Arial" w:hAnsi="Arial" w:cs="Arial"/>
              </w:rPr>
            </w:pPr>
          </w:p>
          <w:p w14:paraId="2124A5AE" w14:textId="77777777" w:rsidR="004079DD" w:rsidRDefault="004079DD">
            <w:pPr>
              <w:rPr>
                <w:rFonts w:ascii="Arial" w:eastAsia="Arial" w:hAnsi="Arial" w:cs="Arial"/>
              </w:rPr>
            </w:pPr>
          </w:p>
          <w:p w14:paraId="15F4C314" w14:textId="77777777" w:rsidR="004079DD" w:rsidRDefault="004079DD">
            <w:pPr>
              <w:rPr>
                <w:rFonts w:ascii="Arial" w:eastAsia="Arial" w:hAnsi="Arial" w:cs="Arial"/>
              </w:rPr>
            </w:pPr>
          </w:p>
          <w:p w14:paraId="69EC98F3" w14:textId="77777777" w:rsidR="004079DD" w:rsidRDefault="004079DD">
            <w:pPr>
              <w:rPr>
                <w:rFonts w:ascii="Arial" w:eastAsia="Arial" w:hAnsi="Arial" w:cs="Arial"/>
              </w:rPr>
            </w:pPr>
          </w:p>
          <w:p w14:paraId="34B49571" w14:textId="77777777" w:rsidR="004079DD" w:rsidRDefault="004079DD">
            <w:pPr>
              <w:rPr>
                <w:rFonts w:ascii="Arial" w:eastAsia="Arial" w:hAnsi="Arial" w:cs="Arial"/>
              </w:rPr>
            </w:pPr>
          </w:p>
          <w:p w14:paraId="0ED5F0DD" w14:textId="77777777" w:rsidR="004079DD" w:rsidRDefault="004079DD">
            <w:pPr>
              <w:rPr>
                <w:rFonts w:ascii="Arial" w:eastAsia="Arial" w:hAnsi="Arial" w:cs="Arial"/>
              </w:rPr>
            </w:pPr>
          </w:p>
          <w:p w14:paraId="4085F579" w14:textId="77777777" w:rsidR="004079DD" w:rsidRDefault="004079DD">
            <w:pPr>
              <w:rPr>
                <w:rFonts w:ascii="Arial" w:eastAsia="Arial" w:hAnsi="Arial" w:cs="Arial"/>
              </w:rPr>
            </w:pPr>
            <w:r>
              <w:rPr>
                <w:rFonts w:ascii="Arial" w:eastAsia="Arial" w:hAnsi="Arial" w:cs="Arial"/>
              </w:rPr>
              <w:t>Organizational Skills</w:t>
            </w:r>
          </w:p>
        </w:tc>
        <w:tc>
          <w:tcPr>
            <w:tcW w:w="1879" w:type="dxa"/>
            <w:gridSpan w:val="2"/>
            <w:tcBorders>
              <w:top w:val="single" w:sz="8" w:space="0" w:color="auto"/>
              <w:left w:val="single" w:sz="8" w:space="0" w:color="auto"/>
              <w:bottom w:val="single" w:sz="8" w:space="0" w:color="auto"/>
              <w:right w:val="single" w:sz="8" w:space="0" w:color="auto"/>
            </w:tcBorders>
          </w:tcPr>
          <w:p w14:paraId="6E26FCB8" w14:textId="77777777" w:rsidR="004079DD" w:rsidRDefault="004079DD">
            <w:pPr>
              <w:rPr>
                <w:rFonts w:ascii="Arial" w:eastAsia="Arial" w:hAnsi="Arial" w:cs="Arial"/>
              </w:rPr>
            </w:pPr>
            <w:r>
              <w:rPr>
                <w:rFonts w:ascii="Arial" w:eastAsia="Arial" w:hAnsi="Arial" w:cs="Arial"/>
              </w:rPr>
              <w:lastRenderedPageBreak/>
              <w:t xml:space="preserve"> Track task completion and time spent: Use a task management system or app to track the </w:t>
            </w:r>
            <w:r>
              <w:rPr>
                <w:rFonts w:ascii="Arial" w:eastAsia="Arial" w:hAnsi="Arial" w:cs="Arial"/>
              </w:rPr>
              <w:lastRenderedPageBreak/>
              <w:t>completion of tasks and evaluate the time spent on each activity. Identify areas where you can improve efficiency and productivity</w:t>
            </w:r>
          </w:p>
          <w:p w14:paraId="68BA0FE9" w14:textId="77777777" w:rsidR="004079DD" w:rsidRDefault="004079DD">
            <w:pPr>
              <w:rPr>
                <w:rFonts w:ascii="Arial" w:eastAsia="Arial" w:hAnsi="Arial" w:cs="Arial"/>
              </w:rPr>
            </w:pPr>
          </w:p>
          <w:p w14:paraId="45013B3B" w14:textId="77777777" w:rsidR="004079DD" w:rsidRDefault="004079DD">
            <w:pPr>
              <w:rPr>
                <w:rFonts w:ascii="Arial" w:eastAsia="Arial" w:hAnsi="Arial" w:cs="Arial"/>
              </w:rPr>
            </w:pPr>
          </w:p>
        </w:tc>
        <w:tc>
          <w:tcPr>
            <w:tcW w:w="1879" w:type="dxa"/>
            <w:gridSpan w:val="2"/>
            <w:tcBorders>
              <w:top w:val="single" w:sz="8" w:space="0" w:color="auto"/>
              <w:left w:val="nil"/>
              <w:bottom w:val="single" w:sz="8" w:space="0" w:color="auto"/>
              <w:right w:val="single" w:sz="8" w:space="0" w:color="auto"/>
            </w:tcBorders>
          </w:tcPr>
          <w:p w14:paraId="5B4A1B40" w14:textId="77777777" w:rsidR="004079DD" w:rsidRDefault="004079DD">
            <w:pPr>
              <w:rPr>
                <w:rFonts w:ascii="Arial" w:eastAsia="Arial" w:hAnsi="Arial" w:cs="Arial"/>
              </w:rPr>
            </w:pPr>
            <w:r>
              <w:rPr>
                <w:rFonts w:ascii="Arial" w:eastAsia="Arial" w:hAnsi="Arial" w:cs="Arial"/>
              </w:rPr>
              <w:lastRenderedPageBreak/>
              <w:t xml:space="preserve"> Time management tools or apps: Utilize time management tools or apps that can help </w:t>
            </w:r>
            <w:r>
              <w:rPr>
                <w:rFonts w:ascii="Arial" w:eastAsia="Arial" w:hAnsi="Arial" w:cs="Arial"/>
              </w:rPr>
              <w:lastRenderedPageBreak/>
              <w:t>you schedule tasks, set reminders, and allocate your time effectively. These tools can provide visual representations of your schedule and help you prioritize tasks</w:t>
            </w:r>
          </w:p>
          <w:p w14:paraId="450457C4" w14:textId="77777777" w:rsidR="004079DD" w:rsidRDefault="004079DD">
            <w:pPr>
              <w:rPr>
                <w:rFonts w:ascii="Arial" w:eastAsia="Arial" w:hAnsi="Arial" w:cs="Arial"/>
              </w:rPr>
            </w:pPr>
          </w:p>
        </w:tc>
        <w:tc>
          <w:tcPr>
            <w:tcW w:w="1829" w:type="dxa"/>
            <w:tcBorders>
              <w:top w:val="single" w:sz="8" w:space="0" w:color="auto"/>
              <w:left w:val="nil"/>
              <w:bottom w:val="single" w:sz="8" w:space="0" w:color="auto"/>
              <w:right w:val="single" w:sz="8" w:space="0" w:color="auto"/>
            </w:tcBorders>
          </w:tcPr>
          <w:p w14:paraId="52A7DB29" w14:textId="77777777" w:rsidR="004079DD" w:rsidRDefault="004079DD">
            <w:pPr>
              <w:rPr>
                <w:rFonts w:ascii="Arial" w:eastAsia="Arial" w:hAnsi="Arial" w:cs="Arial"/>
              </w:rPr>
            </w:pPr>
            <w:r>
              <w:rPr>
                <w:rFonts w:ascii="Arial" w:eastAsia="Arial" w:hAnsi="Arial" w:cs="Arial"/>
              </w:rPr>
              <w:lastRenderedPageBreak/>
              <w:t xml:space="preserve">Enhancing your organizational skills can benefit you in various aspects of your life, including work, </w:t>
            </w:r>
            <w:r>
              <w:rPr>
                <w:rFonts w:ascii="Arial" w:eastAsia="Arial" w:hAnsi="Arial" w:cs="Arial"/>
              </w:rPr>
              <w:lastRenderedPageBreak/>
              <w:t>personal projects, and daily tasks. By becoming more organized, you can increase productivity, reduce stress, and better manage your time and responsibilities. This can help you achieve your personal aspirations by allowing you to stay focused, meet deadlines, and accomplish your goals more efficiently</w:t>
            </w:r>
          </w:p>
          <w:p w14:paraId="0C8F8F63" w14:textId="77777777" w:rsidR="004079DD" w:rsidRDefault="004079DD">
            <w:pPr>
              <w:rPr>
                <w:rFonts w:ascii="Arial" w:eastAsia="Arial" w:hAnsi="Arial" w:cs="Arial"/>
              </w:rPr>
            </w:pPr>
          </w:p>
        </w:tc>
        <w:tc>
          <w:tcPr>
            <w:tcW w:w="1854" w:type="dxa"/>
            <w:tcBorders>
              <w:top w:val="single" w:sz="8" w:space="0" w:color="auto"/>
              <w:left w:val="single" w:sz="8" w:space="0" w:color="auto"/>
              <w:bottom w:val="single" w:sz="8" w:space="0" w:color="auto"/>
              <w:right w:val="single" w:sz="8" w:space="0" w:color="auto"/>
            </w:tcBorders>
          </w:tcPr>
          <w:p w14:paraId="7A7C741F" w14:textId="77777777" w:rsidR="004079DD" w:rsidRDefault="004079DD">
            <w:pPr>
              <w:rPr>
                <w:rFonts w:ascii="Arial" w:eastAsia="Arial" w:hAnsi="Arial" w:cs="Arial"/>
              </w:rPr>
            </w:pPr>
          </w:p>
          <w:p w14:paraId="137FBB15" w14:textId="77777777" w:rsidR="004079DD" w:rsidRDefault="004079DD">
            <w:pPr>
              <w:rPr>
                <w:rFonts w:ascii="Arial" w:eastAsia="Arial" w:hAnsi="Arial" w:cs="Arial"/>
              </w:rPr>
            </w:pPr>
          </w:p>
          <w:p w14:paraId="2638C4CF" w14:textId="77777777" w:rsidR="004079DD" w:rsidRDefault="004079DD">
            <w:pPr>
              <w:rPr>
                <w:rFonts w:ascii="Arial" w:eastAsia="Arial" w:hAnsi="Arial" w:cs="Arial"/>
              </w:rPr>
            </w:pPr>
          </w:p>
          <w:p w14:paraId="6AE30B2B" w14:textId="77777777" w:rsidR="004079DD" w:rsidRDefault="004079DD">
            <w:pPr>
              <w:rPr>
                <w:rFonts w:ascii="Arial" w:eastAsia="Arial" w:hAnsi="Arial" w:cs="Arial"/>
              </w:rPr>
            </w:pPr>
          </w:p>
          <w:p w14:paraId="233065E3" w14:textId="77777777" w:rsidR="004079DD" w:rsidRDefault="004079DD">
            <w:pPr>
              <w:rPr>
                <w:rFonts w:ascii="Arial" w:eastAsia="Arial" w:hAnsi="Arial" w:cs="Arial"/>
              </w:rPr>
            </w:pPr>
          </w:p>
          <w:p w14:paraId="12C17349" w14:textId="77777777" w:rsidR="004079DD" w:rsidRDefault="004079DD">
            <w:pPr>
              <w:rPr>
                <w:rFonts w:ascii="Arial" w:eastAsia="Arial" w:hAnsi="Arial" w:cs="Arial"/>
              </w:rPr>
            </w:pPr>
          </w:p>
          <w:p w14:paraId="22706561" w14:textId="77777777" w:rsidR="004079DD" w:rsidRDefault="004079DD">
            <w:pPr>
              <w:rPr>
                <w:rFonts w:ascii="Arial" w:eastAsia="Arial" w:hAnsi="Arial" w:cs="Arial"/>
              </w:rPr>
            </w:pPr>
          </w:p>
          <w:p w14:paraId="4CEDF402" w14:textId="77777777" w:rsidR="004079DD" w:rsidRDefault="004079DD">
            <w:pPr>
              <w:rPr>
                <w:rFonts w:ascii="Arial" w:eastAsia="Arial" w:hAnsi="Arial" w:cs="Arial"/>
              </w:rPr>
            </w:pPr>
          </w:p>
          <w:p w14:paraId="5FB6CC4A" w14:textId="77777777" w:rsidR="004079DD" w:rsidRDefault="004079DD">
            <w:pPr>
              <w:rPr>
                <w:rFonts w:ascii="Arial" w:eastAsia="Arial" w:hAnsi="Arial" w:cs="Arial"/>
              </w:rPr>
            </w:pPr>
          </w:p>
          <w:p w14:paraId="02C80B61" w14:textId="77777777" w:rsidR="004079DD" w:rsidRDefault="004079DD">
            <w:pPr>
              <w:rPr>
                <w:rFonts w:ascii="Arial" w:eastAsia="Arial" w:hAnsi="Arial" w:cs="Arial"/>
              </w:rPr>
            </w:pPr>
          </w:p>
          <w:p w14:paraId="4F692935" w14:textId="77777777" w:rsidR="004079DD" w:rsidRDefault="004079DD">
            <w:pPr>
              <w:rPr>
                <w:rFonts w:ascii="Arial" w:eastAsia="Arial" w:hAnsi="Arial" w:cs="Arial"/>
              </w:rPr>
            </w:pPr>
            <w:r>
              <w:rPr>
                <w:rFonts w:ascii="Arial" w:eastAsia="Arial" w:hAnsi="Arial" w:cs="Arial"/>
              </w:rPr>
              <w:t>Long term</w:t>
            </w:r>
          </w:p>
        </w:tc>
      </w:tr>
      <w:tr w:rsidR="004079DD" w14:paraId="1A79839F" w14:textId="77777777" w:rsidTr="004079DD">
        <w:trPr>
          <w:trHeight w:val="1500"/>
        </w:trPr>
        <w:tc>
          <w:tcPr>
            <w:tcW w:w="1917" w:type="dxa"/>
            <w:tcBorders>
              <w:top w:val="single" w:sz="8" w:space="0" w:color="auto"/>
              <w:left w:val="single" w:sz="8" w:space="0" w:color="auto"/>
              <w:bottom w:val="single" w:sz="8" w:space="0" w:color="auto"/>
              <w:right w:val="single" w:sz="8" w:space="0" w:color="auto"/>
            </w:tcBorders>
          </w:tcPr>
          <w:p w14:paraId="1B237692" w14:textId="77777777" w:rsidR="004079DD" w:rsidRDefault="004079DD">
            <w:pPr>
              <w:rPr>
                <w:rFonts w:ascii="Arial" w:eastAsia="Arial" w:hAnsi="Arial" w:cs="Arial"/>
              </w:rPr>
            </w:pPr>
          </w:p>
          <w:p w14:paraId="3A887463" w14:textId="77777777" w:rsidR="004079DD" w:rsidRDefault="004079DD">
            <w:pPr>
              <w:rPr>
                <w:rFonts w:ascii="Arial" w:eastAsia="Arial" w:hAnsi="Arial" w:cs="Arial"/>
              </w:rPr>
            </w:pPr>
          </w:p>
          <w:p w14:paraId="1FE5E065" w14:textId="77777777" w:rsidR="004079DD" w:rsidRDefault="004079DD">
            <w:pPr>
              <w:rPr>
                <w:rFonts w:ascii="Arial" w:eastAsia="Arial" w:hAnsi="Arial" w:cs="Arial"/>
              </w:rPr>
            </w:pPr>
          </w:p>
          <w:p w14:paraId="50DE41C8" w14:textId="77777777" w:rsidR="004079DD" w:rsidRDefault="004079DD">
            <w:pPr>
              <w:rPr>
                <w:rFonts w:ascii="Arial" w:eastAsia="Arial" w:hAnsi="Arial" w:cs="Arial"/>
              </w:rPr>
            </w:pPr>
          </w:p>
          <w:p w14:paraId="798E6D3F" w14:textId="77777777" w:rsidR="004079DD" w:rsidRDefault="004079DD">
            <w:pPr>
              <w:rPr>
                <w:rFonts w:ascii="Arial" w:eastAsia="Arial" w:hAnsi="Arial" w:cs="Arial"/>
              </w:rPr>
            </w:pPr>
          </w:p>
          <w:p w14:paraId="6801F0B0" w14:textId="77777777" w:rsidR="004079DD" w:rsidRDefault="004079DD">
            <w:pPr>
              <w:rPr>
                <w:rFonts w:ascii="Arial" w:eastAsia="Arial" w:hAnsi="Arial" w:cs="Arial"/>
              </w:rPr>
            </w:pPr>
          </w:p>
          <w:p w14:paraId="2D7B71DF" w14:textId="77777777" w:rsidR="004079DD" w:rsidRDefault="004079DD">
            <w:pPr>
              <w:rPr>
                <w:rFonts w:ascii="Arial" w:eastAsia="Arial" w:hAnsi="Arial" w:cs="Arial"/>
              </w:rPr>
            </w:pPr>
          </w:p>
          <w:p w14:paraId="73CC3AFF" w14:textId="77777777" w:rsidR="004079DD" w:rsidRDefault="004079DD">
            <w:pPr>
              <w:rPr>
                <w:rFonts w:ascii="Arial" w:eastAsia="Arial" w:hAnsi="Arial" w:cs="Arial"/>
              </w:rPr>
            </w:pPr>
          </w:p>
          <w:p w14:paraId="7D00314F" w14:textId="77777777" w:rsidR="004079DD" w:rsidRDefault="004079DD">
            <w:pPr>
              <w:rPr>
                <w:rFonts w:ascii="Arial" w:eastAsia="Arial" w:hAnsi="Arial" w:cs="Arial"/>
              </w:rPr>
            </w:pPr>
          </w:p>
          <w:p w14:paraId="0B709A77" w14:textId="77777777" w:rsidR="004079DD" w:rsidRDefault="004079DD">
            <w:pPr>
              <w:rPr>
                <w:rFonts w:ascii="Arial" w:eastAsia="Arial" w:hAnsi="Arial" w:cs="Arial"/>
              </w:rPr>
            </w:pPr>
            <w:r>
              <w:rPr>
                <w:rFonts w:ascii="Arial" w:eastAsia="Arial" w:hAnsi="Arial" w:cs="Arial"/>
              </w:rPr>
              <w:t>Communication Skills</w:t>
            </w:r>
          </w:p>
        </w:tc>
        <w:tc>
          <w:tcPr>
            <w:tcW w:w="1879" w:type="dxa"/>
            <w:gridSpan w:val="2"/>
            <w:tcBorders>
              <w:top w:val="single" w:sz="8" w:space="0" w:color="auto"/>
              <w:left w:val="single" w:sz="8" w:space="0" w:color="auto"/>
              <w:bottom w:val="single" w:sz="8" w:space="0" w:color="auto"/>
              <w:right w:val="single" w:sz="8" w:space="0" w:color="auto"/>
            </w:tcBorders>
          </w:tcPr>
          <w:p w14:paraId="79E276F5" w14:textId="77777777" w:rsidR="004079DD" w:rsidRDefault="004079DD">
            <w:pPr>
              <w:rPr>
                <w:rFonts w:ascii="Arial" w:eastAsia="Arial" w:hAnsi="Arial" w:cs="Arial"/>
              </w:rPr>
            </w:pPr>
            <w:r>
              <w:rPr>
                <w:rFonts w:ascii="Arial" w:eastAsia="Arial" w:hAnsi="Arial" w:cs="Arial"/>
              </w:rPr>
              <w:t xml:space="preserve"> Seek feedback from peers and mentors: Engage in conversations and presentations with peers and mentors. Ask for feedback on your communication </w:t>
            </w:r>
            <w:r>
              <w:rPr>
                <w:rFonts w:ascii="Arial" w:eastAsia="Arial" w:hAnsi="Arial" w:cs="Arial"/>
              </w:rPr>
              <w:lastRenderedPageBreak/>
              <w:t>skills, including active listening, articulation, and non-verbal communication.</w:t>
            </w:r>
          </w:p>
          <w:p w14:paraId="7FFA89E3" w14:textId="77777777" w:rsidR="004079DD" w:rsidRDefault="004079DD">
            <w:pPr>
              <w:rPr>
                <w:rFonts w:ascii="Arial" w:eastAsia="Arial" w:hAnsi="Arial" w:cs="Arial"/>
              </w:rPr>
            </w:pPr>
          </w:p>
        </w:tc>
        <w:tc>
          <w:tcPr>
            <w:tcW w:w="1879" w:type="dxa"/>
            <w:gridSpan w:val="2"/>
            <w:tcBorders>
              <w:top w:val="single" w:sz="8" w:space="0" w:color="auto"/>
              <w:left w:val="nil"/>
              <w:bottom w:val="single" w:sz="8" w:space="0" w:color="auto"/>
              <w:right w:val="single" w:sz="8" w:space="0" w:color="auto"/>
            </w:tcBorders>
          </w:tcPr>
          <w:p w14:paraId="4988D774" w14:textId="77777777" w:rsidR="004079DD" w:rsidRDefault="004079DD">
            <w:pPr>
              <w:rPr>
                <w:rFonts w:ascii="Arial" w:eastAsia="Arial" w:hAnsi="Arial" w:cs="Arial"/>
              </w:rPr>
            </w:pPr>
            <w:r>
              <w:rPr>
                <w:rFonts w:ascii="Arial" w:eastAsia="Arial" w:hAnsi="Arial" w:cs="Arial"/>
              </w:rPr>
              <w:lastRenderedPageBreak/>
              <w:t xml:space="preserve">Communication-based on workshops or courses: Attend workshops or courses that focus on communication skills, public speaking, or active listening. These can be </w:t>
            </w:r>
            <w:r>
              <w:rPr>
                <w:rFonts w:ascii="Arial" w:eastAsia="Arial" w:hAnsi="Arial" w:cs="Arial"/>
              </w:rPr>
              <w:lastRenderedPageBreak/>
              <w:t xml:space="preserve">offered by universities, communication training </w:t>
            </w:r>
            <w:proofErr w:type="spellStart"/>
            <w:r>
              <w:rPr>
                <w:rFonts w:ascii="Arial" w:eastAsia="Arial" w:hAnsi="Arial" w:cs="Arial"/>
              </w:rPr>
              <w:t>centers</w:t>
            </w:r>
            <w:proofErr w:type="spellEnd"/>
            <w:r>
              <w:rPr>
                <w:rFonts w:ascii="Arial" w:eastAsia="Arial" w:hAnsi="Arial" w:cs="Arial"/>
              </w:rPr>
              <w:t>, or online platforms</w:t>
            </w:r>
          </w:p>
          <w:p w14:paraId="21BE5F13" w14:textId="77777777" w:rsidR="004079DD" w:rsidRDefault="004079DD">
            <w:pPr>
              <w:rPr>
                <w:rFonts w:ascii="Arial" w:eastAsia="Arial" w:hAnsi="Arial" w:cs="Arial"/>
              </w:rPr>
            </w:pPr>
          </w:p>
        </w:tc>
        <w:tc>
          <w:tcPr>
            <w:tcW w:w="1829" w:type="dxa"/>
            <w:tcBorders>
              <w:top w:val="single" w:sz="8" w:space="0" w:color="auto"/>
              <w:left w:val="nil"/>
              <w:bottom w:val="single" w:sz="8" w:space="0" w:color="auto"/>
              <w:right w:val="single" w:sz="8" w:space="0" w:color="auto"/>
            </w:tcBorders>
          </w:tcPr>
          <w:p w14:paraId="1F521EE4" w14:textId="77777777" w:rsidR="004079DD" w:rsidRDefault="004079DD">
            <w:pPr>
              <w:rPr>
                <w:rFonts w:ascii="Arial" w:eastAsia="Arial" w:hAnsi="Arial" w:cs="Arial"/>
              </w:rPr>
            </w:pPr>
            <w:r>
              <w:rPr>
                <w:rFonts w:ascii="Arial" w:eastAsia="Arial" w:hAnsi="Arial" w:cs="Arial"/>
              </w:rPr>
              <w:lastRenderedPageBreak/>
              <w:t xml:space="preserve">Effective communication skills are essential for personal and professional success. By improving your communication skills, you can enhance your relationships, </w:t>
            </w:r>
            <w:r>
              <w:rPr>
                <w:rFonts w:ascii="Arial" w:eastAsia="Arial" w:hAnsi="Arial" w:cs="Arial"/>
              </w:rPr>
              <w:lastRenderedPageBreak/>
              <w:t xml:space="preserve">build strong connections, and effectively express your ideas and opinions. This aligns with your aspirations to have meaningful and impactful interactions with others, whether it's in your personal relationships or professional </w:t>
            </w:r>
            <w:proofErr w:type="spellStart"/>
            <w:r>
              <w:rPr>
                <w:rFonts w:ascii="Arial" w:eastAsia="Arial" w:hAnsi="Arial" w:cs="Arial"/>
              </w:rPr>
              <w:t>endeavors</w:t>
            </w:r>
            <w:proofErr w:type="spellEnd"/>
            <w:r>
              <w:rPr>
                <w:rFonts w:ascii="Arial" w:eastAsia="Arial" w:hAnsi="Arial" w:cs="Arial"/>
              </w:rPr>
              <w:t>.</w:t>
            </w:r>
          </w:p>
          <w:p w14:paraId="2C77D324" w14:textId="77777777" w:rsidR="004079DD" w:rsidRDefault="004079DD">
            <w:pPr>
              <w:rPr>
                <w:rFonts w:ascii="Arial" w:eastAsia="Arial" w:hAnsi="Arial" w:cs="Arial"/>
              </w:rPr>
            </w:pPr>
          </w:p>
        </w:tc>
        <w:tc>
          <w:tcPr>
            <w:tcW w:w="1854" w:type="dxa"/>
            <w:tcBorders>
              <w:top w:val="single" w:sz="8" w:space="0" w:color="auto"/>
              <w:left w:val="single" w:sz="8" w:space="0" w:color="auto"/>
              <w:bottom w:val="single" w:sz="8" w:space="0" w:color="auto"/>
              <w:right w:val="single" w:sz="8" w:space="0" w:color="auto"/>
            </w:tcBorders>
          </w:tcPr>
          <w:p w14:paraId="0BEBDC68" w14:textId="77777777" w:rsidR="004079DD" w:rsidRDefault="004079DD">
            <w:pPr>
              <w:rPr>
                <w:rFonts w:ascii="Arial" w:eastAsia="Arial" w:hAnsi="Arial" w:cs="Arial"/>
              </w:rPr>
            </w:pPr>
          </w:p>
          <w:p w14:paraId="72732A77" w14:textId="77777777" w:rsidR="004079DD" w:rsidRDefault="004079DD">
            <w:pPr>
              <w:rPr>
                <w:rFonts w:ascii="Arial" w:eastAsia="Arial" w:hAnsi="Arial" w:cs="Arial"/>
              </w:rPr>
            </w:pPr>
          </w:p>
          <w:p w14:paraId="47310945" w14:textId="77777777" w:rsidR="004079DD" w:rsidRDefault="004079DD">
            <w:pPr>
              <w:rPr>
                <w:rFonts w:ascii="Arial" w:eastAsia="Arial" w:hAnsi="Arial" w:cs="Arial"/>
              </w:rPr>
            </w:pPr>
          </w:p>
          <w:p w14:paraId="3F3D8797" w14:textId="77777777" w:rsidR="004079DD" w:rsidRDefault="004079DD">
            <w:pPr>
              <w:rPr>
                <w:rFonts w:ascii="Arial" w:eastAsia="Arial" w:hAnsi="Arial" w:cs="Arial"/>
              </w:rPr>
            </w:pPr>
          </w:p>
          <w:p w14:paraId="3687786F" w14:textId="77777777" w:rsidR="004079DD" w:rsidRDefault="004079DD">
            <w:pPr>
              <w:rPr>
                <w:rFonts w:ascii="Arial" w:eastAsia="Arial" w:hAnsi="Arial" w:cs="Arial"/>
              </w:rPr>
            </w:pPr>
          </w:p>
          <w:p w14:paraId="0624063B" w14:textId="77777777" w:rsidR="004079DD" w:rsidRDefault="004079DD">
            <w:pPr>
              <w:rPr>
                <w:rFonts w:ascii="Arial" w:eastAsia="Arial" w:hAnsi="Arial" w:cs="Arial"/>
              </w:rPr>
            </w:pPr>
          </w:p>
          <w:p w14:paraId="2F0FB8FC" w14:textId="77777777" w:rsidR="004079DD" w:rsidRDefault="004079DD">
            <w:pPr>
              <w:rPr>
                <w:rFonts w:ascii="Arial" w:eastAsia="Arial" w:hAnsi="Arial" w:cs="Arial"/>
              </w:rPr>
            </w:pPr>
          </w:p>
          <w:p w14:paraId="09387431" w14:textId="77777777" w:rsidR="004079DD" w:rsidRDefault="004079DD">
            <w:pPr>
              <w:rPr>
                <w:rFonts w:ascii="Arial" w:eastAsia="Arial" w:hAnsi="Arial" w:cs="Arial"/>
              </w:rPr>
            </w:pPr>
          </w:p>
          <w:p w14:paraId="55CE2AB4" w14:textId="77777777" w:rsidR="004079DD" w:rsidRDefault="004079DD">
            <w:pPr>
              <w:rPr>
                <w:rFonts w:ascii="Arial" w:eastAsia="Arial" w:hAnsi="Arial" w:cs="Arial"/>
              </w:rPr>
            </w:pPr>
          </w:p>
          <w:p w14:paraId="6149305A" w14:textId="77777777" w:rsidR="004079DD" w:rsidRDefault="004079DD">
            <w:pPr>
              <w:rPr>
                <w:rFonts w:ascii="Arial" w:eastAsia="Arial" w:hAnsi="Arial" w:cs="Arial"/>
              </w:rPr>
            </w:pPr>
          </w:p>
          <w:p w14:paraId="4FD0DB4A" w14:textId="77777777" w:rsidR="004079DD" w:rsidRDefault="004079DD">
            <w:pPr>
              <w:rPr>
                <w:rFonts w:ascii="Arial" w:eastAsia="Arial" w:hAnsi="Arial" w:cs="Arial"/>
              </w:rPr>
            </w:pPr>
            <w:r>
              <w:rPr>
                <w:rFonts w:ascii="Arial" w:eastAsia="Arial" w:hAnsi="Arial" w:cs="Arial"/>
              </w:rPr>
              <w:t>Long term</w:t>
            </w:r>
          </w:p>
        </w:tc>
      </w:tr>
    </w:tbl>
    <w:p w14:paraId="60969F2C" w14:textId="77777777" w:rsidR="00086A95" w:rsidRDefault="00086A95" w:rsidP="00FA6250">
      <w:pPr>
        <w:rPr>
          <w:lang w:eastAsia="en-US"/>
        </w:rPr>
      </w:pPr>
    </w:p>
    <w:p w14:paraId="0D6546E2" w14:textId="77777777" w:rsidR="00086A95" w:rsidRDefault="00086A95" w:rsidP="00FA6250">
      <w:pPr>
        <w:rPr>
          <w:lang w:eastAsia="en-US"/>
        </w:rPr>
      </w:pPr>
    </w:p>
    <w:p w14:paraId="015D1529" w14:textId="77777777" w:rsidR="00086A95" w:rsidRDefault="00086A95" w:rsidP="00FA6250">
      <w:pPr>
        <w:rPr>
          <w:lang w:eastAsia="en-US"/>
        </w:rPr>
      </w:pPr>
    </w:p>
    <w:p w14:paraId="6B017D30" w14:textId="77777777" w:rsidR="00086A95" w:rsidRDefault="00086A95" w:rsidP="00FA6250">
      <w:pPr>
        <w:rPr>
          <w:lang w:eastAsia="en-US"/>
        </w:rPr>
      </w:pPr>
    </w:p>
    <w:p w14:paraId="332C9C97" w14:textId="77777777" w:rsidR="00086A95" w:rsidRDefault="00086A95" w:rsidP="00FA6250">
      <w:pPr>
        <w:rPr>
          <w:lang w:eastAsia="en-US"/>
        </w:rPr>
      </w:pPr>
    </w:p>
    <w:p w14:paraId="51801F80" w14:textId="77777777" w:rsidR="00086A95" w:rsidRDefault="00086A95" w:rsidP="00FA6250">
      <w:pPr>
        <w:rPr>
          <w:lang w:eastAsia="en-US"/>
        </w:rPr>
      </w:pPr>
    </w:p>
    <w:p w14:paraId="3B4558C0" w14:textId="77777777" w:rsidR="00086A95" w:rsidRDefault="00086A95" w:rsidP="00FA6250">
      <w:pPr>
        <w:rPr>
          <w:lang w:eastAsia="en-US"/>
        </w:rPr>
      </w:pPr>
    </w:p>
    <w:p w14:paraId="012EA011" w14:textId="77777777" w:rsidR="00086A95" w:rsidRDefault="00086A95" w:rsidP="00FA6250">
      <w:pPr>
        <w:rPr>
          <w:lang w:eastAsia="en-US"/>
        </w:rPr>
      </w:pPr>
    </w:p>
    <w:p w14:paraId="74BF4E31" w14:textId="77777777" w:rsidR="00086A95" w:rsidRDefault="00086A95" w:rsidP="00FA6250">
      <w:pPr>
        <w:rPr>
          <w:lang w:eastAsia="en-US"/>
        </w:rPr>
      </w:pPr>
    </w:p>
    <w:p w14:paraId="6A279979" w14:textId="77777777" w:rsidR="00086A95" w:rsidRDefault="00086A95" w:rsidP="00FA6250">
      <w:pPr>
        <w:rPr>
          <w:lang w:eastAsia="en-US"/>
        </w:rPr>
      </w:pPr>
    </w:p>
    <w:p w14:paraId="0C379D16" w14:textId="77777777" w:rsidR="00086A95" w:rsidRDefault="00086A95" w:rsidP="00FA6250">
      <w:pPr>
        <w:rPr>
          <w:lang w:eastAsia="en-US"/>
        </w:rPr>
      </w:pPr>
    </w:p>
    <w:p w14:paraId="4C921E92" w14:textId="77777777" w:rsidR="00086A95" w:rsidRDefault="00086A95" w:rsidP="00FA6250">
      <w:pPr>
        <w:rPr>
          <w:lang w:eastAsia="en-US"/>
        </w:rPr>
      </w:pPr>
    </w:p>
    <w:p w14:paraId="0169D0D8" w14:textId="77777777" w:rsidR="00086A95" w:rsidRDefault="00086A95" w:rsidP="00FA6250">
      <w:pPr>
        <w:rPr>
          <w:lang w:eastAsia="en-US"/>
        </w:rPr>
      </w:pPr>
    </w:p>
    <w:p w14:paraId="6E6AA320" w14:textId="77777777" w:rsidR="00086A95" w:rsidRDefault="00086A95" w:rsidP="00FA6250">
      <w:pPr>
        <w:rPr>
          <w:lang w:eastAsia="en-US"/>
        </w:rPr>
      </w:pPr>
    </w:p>
    <w:p w14:paraId="0C00F99D" w14:textId="77777777" w:rsidR="00086A95" w:rsidRDefault="00086A95" w:rsidP="00FA6250">
      <w:pPr>
        <w:rPr>
          <w:lang w:eastAsia="en-US"/>
        </w:rPr>
      </w:pPr>
    </w:p>
    <w:p w14:paraId="1C74C099" w14:textId="77777777" w:rsidR="00086A95" w:rsidRDefault="00086A95" w:rsidP="00FA6250">
      <w:pPr>
        <w:rPr>
          <w:lang w:eastAsia="en-US"/>
        </w:rPr>
      </w:pPr>
    </w:p>
    <w:p w14:paraId="460D68C6" w14:textId="77777777" w:rsidR="00086A95" w:rsidRDefault="00086A95" w:rsidP="00FA6250">
      <w:pPr>
        <w:rPr>
          <w:lang w:eastAsia="en-US"/>
        </w:rPr>
      </w:pPr>
    </w:p>
    <w:p w14:paraId="113A35CC" w14:textId="77777777" w:rsidR="00086A95" w:rsidRDefault="00086A95" w:rsidP="00FA6250">
      <w:pPr>
        <w:rPr>
          <w:lang w:eastAsia="en-US"/>
        </w:rPr>
      </w:pPr>
    </w:p>
    <w:p w14:paraId="659567B4" w14:textId="39BEB984" w:rsidR="00FA6250" w:rsidRDefault="00FA6250" w:rsidP="00FA6250">
      <w:pPr>
        <w:pStyle w:val="Heading1"/>
      </w:pPr>
      <w:bookmarkStart w:id="5" w:name="_Toc138508235"/>
      <w:r>
        <w:t>Reference list</w:t>
      </w:r>
      <w:r w:rsidR="002C5CED">
        <w:t xml:space="preserve"> / </w:t>
      </w:r>
      <w:proofErr w:type="spellStart"/>
      <w:r w:rsidR="002C5CED">
        <w:t>Rhestr</w:t>
      </w:r>
      <w:proofErr w:type="spellEnd"/>
      <w:r w:rsidR="002C5CED">
        <w:t xml:space="preserve"> </w:t>
      </w:r>
      <w:proofErr w:type="spellStart"/>
      <w:r w:rsidR="002C5CED">
        <w:t>Cyfeirnodi</w:t>
      </w:r>
      <w:bookmarkEnd w:id="5"/>
      <w:proofErr w:type="spellEnd"/>
      <w:r w:rsidR="002C5CED">
        <w:t xml:space="preserve"> </w:t>
      </w: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8A56F9">
      <w:footerReference w:type="default" r:id="rId17"/>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9A58FC" w14:textId="77777777" w:rsidR="00A20179" w:rsidRDefault="00A20179" w:rsidP="00FA6250">
      <w:pPr>
        <w:spacing w:after="0" w:line="240" w:lineRule="auto"/>
      </w:pPr>
      <w:r>
        <w:separator/>
      </w:r>
    </w:p>
  </w:endnote>
  <w:endnote w:type="continuationSeparator" w:id="0">
    <w:p w14:paraId="06A552A8" w14:textId="77777777" w:rsidR="00A20179" w:rsidRDefault="00A20179"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等线">
    <w:altName w:val="MS Gothic"/>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575599">
          <w:rPr>
            <w:noProof/>
          </w:rPr>
          <w:t>6</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B5D7B9" w14:textId="77777777" w:rsidR="00A20179" w:rsidRDefault="00A20179" w:rsidP="00FA6250">
      <w:pPr>
        <w:spacing w:after="0" w:line="240" w:lineRule="auto"/>
      </w:pPr>
      <w:r>
        <w:separator/>
      </w:r>
    </w:p>
  </w:footnote>
  <w:footnote w:type="continuationSeparator" w:id="0">
    <w:p w14:paraId="77C56C7B" w14:textId="77777777" w:rsidR="00A20179" w:rsidRDefault="00A20179"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3204"/>
    <w:rsid w:val="00086A95"/>
    <w:rsid w:val="00093204"/>
    <w:rsid w:val="000F56B2"/>
    <w:rsid w:val="001B5A19"/>
    <w:rsid w:val="00216AE8"/>
    <w:rsid w:val="002640CA"/>
    <w:rsid w:val="002C5CED"/>
    <w:rsid w:val="00406958"/>
    <w:rsid w:val="004079DD"/>
    <w:rsid w:val="00532237"/>
    <w:rsid w:val="00575599"/>
    <w:rsid w:val="008A56F9"/>
    <w:rsid w:val="00A20179"/>
    <w:rsid w:val="00A20199"/>
    <w:rsid w:val="00AC37A3"/>
    <w:rsid w:val="00B84FB1"/>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5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86A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A9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59"/>
    <w:rsid w:val="008A56F9"/>
    <w:pPr>
      <w:spacing w:after="0" w:line="240" w:lineRule="auto"/>
    </w:pPr>
    <w:rPr>
      <w:rFonts w:eastAsiaTheme="minorHAns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86A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A9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0135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package" Target="embeddings/Microsoft_Word_Document1.docx"/><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package" Target="embeddings/Microsoft_Word_Document2.doc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image" Target="media/image4.emf"/><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2244455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C3487E-D8F4-433D-94E3-351910CA3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1005</Words>
  <Characters>5732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6724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dc:title>
  <dc:subject>Learning in the Digital Era -BMPL4007 </dc:subject>
  <dc:creator>Angela Coman</dc:creator>
  <cp:keywords/>
  <dc:description/>
  <cp:lastModifiedBy>Andreea</cp:lastModifiedBy>
  <cp:revision>4</cp:revision>
  <dcterms:created xsi:type="dcterms:W3CDTF">2023-06-24T13:13:00Z</dcterms:created>
  <dcterms:modified xsi:type="dcterms:W3CDTF">2023-07-14T22:50:00Z</dcterms:modified>
</cp:coreProperties>
</file>