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2"/>
        </w:rPr>
        <w:id w:val="-301625254"/>
        <w:docPartObj>
          <w:docPartGallery w:val="Cover Pages"/>
          <w:docPartUnique/>
        </w:docPartObj>
      </w:sdtPr>
      <w:sdtEndPr>
        <w:rPr>
          <w:rFonts w:eastAsia="Times New Roman" w:cstheme="minorHAnsi"/>
          <w:sz w:val="22"/>
          <w:lang w:eastAsia="en-GB"/>
        </w:rPr>
      </w:sdtEndPr>
      <w:sdtContent>
        <w:p w14:paraId="1631D4E8" w14:textId="4A18C04D" w:rsidR="004F390F" w:rsidRPr="004F390F" w:rsidRDefault="0034721E" w:rsidP="004F390F">
          <w:pPr>
            <w:pStyle w:val="NoSpacing"/>
            <w:rPr>
              <w:rFonts w:eastAsia="Times New Roman" w:cstheme="minorHAnsi"/>
              <w:lang w:eastAsia="en-GB"/>
            </w:rPr>
          </w:pPr>
          <w:r>
            <w:rPr>
              <w:noProof/>
            </w:rPr>
            <mc:AlternateContent>
              <mc:Choice Requires="wps">
                <w:drawing>
                  <wp:anchor distT="0" distB="0" distL="114300" distR="114300" simplePos="0" relativeHeight="251696128" behindDoc="0" locked="0" layoutInCell="1" allowOverlap="1" wp14:anchorId="7FCF6DB2" wp14:editId="3C105957">
                    <wp:simplePos x="0" y="0"/>
                    <wp:positionH relativeFrom="page">
                      <wp:posOffset>840740</wp:posOffset>
                    </wp:positionH>
                    <wp:positionV relativeFrom="margin">
                      <wp:posOffset>8300085</wp:posOffset>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B79C7E" w14:textId="2656AD8F" w:rsidR="0034721E" w:rsidRPr="00BC31E7" w:rsidRDefault="00FC7F66">
                                <w:pPr>
                                  <w:pStyle w:val="NoSpacing"/>
                                  <w:jc w:val="right"/>
                                  <w:rPr>
                                    <w:b/>
                                    <w:color w:val="4472C4" w:themeColor="accent1"/>
                                    <w:sz w:val="36"/>
                                    <w:szCs w:val="36"/>
                                  </w:rPr>
                                </w:pPr>
                                <w:sdt>
                                  <w:sdtPr>
                                    <w:rPr>
                                      <w:rFonts w:ascii="Bradley Hand ITC" w:hAnsi="Bradley Hand ITC"/>
                                      <w:b/>
                                      <w:color w:val="4472C4" w:themeColor="accent1"/>
                                      <w:sz w:val="36"/>
                                      <w:szCs w:val="36"/>
                                    </w:rPr>
                                    <w:alias w:val="School"/>
                                    <w:tag w:val="School"/>
                                    <w:id w:val="-1959319914"/>
                                    <w:dataBinding w:prefixMappings="xmlns:ns0='http://schemas.openxmlformats.org/officeDocument/2006/extended-properties' " w:xpath="/ns0:Properties[1]/ns0:Company[1]" w:storeItemID="{6668398D-A668-4E3E-A5EB-62B293D839F1}"/>
                                    <w:text/>
                                  </w:sdtPr>
                                  <w:sdtEndPr/>
                                  <w:sdtContent>
                                    <w:r w:rsidR="00F006F3">
                                      <w:rPr>
                                        <w:rFonts w:ascii="Bradley Hand ITC" w:hAnsi="Bradley Hand ITC"/>
                                        <w:b/>
                                        <w:color w:val="4472C4" w:themeColor="accent1"/>
                                        <w:sz w:val="36"/>
                                        <w:szCs w:val="36"/>
                                      </w:rPr>
                                      <w:t>Laura Barrow.</w:t>
                                    </w:r>
                                  </w:sdtContent>
                                </w:sdt>
                              </w:p>
                              <w:sdt>
                                <w:sdtPr>
                                  <w:rPr>
                                    <w:rFonts w:ascii="Bradley Hand ITC" w:hAnsi="Bradley Hand ITC"/>
                                    <w:b/>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4CFB546E" w14:textId="33AF0A85" w:rsidR="0034721E" w:rsidRDefault="0034721E">
                                    <w:pPr>
                                      <w:pStyle w:val="NoSpacing"/>
                                      <w:jc w:val="right"/>
                                      <w:rPr>
                                        <w:color w:val="4472C4" w:themeColor="accent1"/>
                                        <w:sz w:val="36"/>
                                        <w:szCs w:val="36"/>
                                      </w:rPr>
                                    </w:pPr>
                                    <w:r w:rsidRPr="00BC31E7">
                                      <w:rPr>
                                        <w:rFonts w:ascii="Bradley Hand ITC" w:hAnsi="Bradley Hand ITC"/>
                                        <w:b/>
                                        <w:color w:val="4472C4" w:themeColor="accent1"/>
                                        <w:sz w:val="36"/>
                                        <w:szCs w:val="36"/>
                                      </w:rPr>
                                      <w:t>1806407</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7FCF6DB2" id="_x0000_t202" coordsize="21600,21600" o:spt="202" path="m,l,21600r21600,l21600,xe">
                    <v:stroke joinstyle="miter"/>
                    <v:path gradientshapeok="t" o:connecttype="rect"/>
                  </v:shapetype>
                  <v:shape id="Text Box 69" o:spid="_x0000_s1026" type="#_x0000_t202" style="position:absolute;margin-left:66.2pt;margin-top:653.55pt;width:468pt;height:29.5pt;z-index:251696128;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6SRsdAIAAFQ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" filled="f" stroked="f" strokeweight=".5pt">
                    <v:textbox style="mso-fit-shape-to-text:t" inset="0,0,0,0">
                      <w:txbxContent>
                        <w:p w14:paraId="06B79C7E" w14:textId="2656AD8F" w:rsidR="0034721E" w:rsidRPr="00BC31E7" w:rsidRDefault="00FC7F66">
                          <w:pPr>
                            <w:pStyle w:val="NoSpacing"/>
                            <w:jc w:val="right"/>
                            <w:rPr>
                              <w:b/>
                              <w:color w:val="4472C4" w:themeColor="accent1"/>
                              <w:sz w:val="36"/>
                              <w:szCs w:val="36"/>
                            </w:rPr>
                          </w:pPr>
                          <w:sdt>
                            <w:sdtPr>
                              <w:rPr>
                                <w:rFonts w:ascii="Bradley Hand ITC" w:hAnsi="Bradley Hand ITC"/>
                                <w:b/>
                                <w:color w:val="4472C4" w:themeColor="accent1"/>
                                <w:sz w:val="36"/>
                                <w:szCs w:val="36"/>
                              </w:rPr>
                              <w:alias w:val="School"/>
                              <w:tag w:val="School"/>
                              <w:id w:val="-1959319914"/>
                              <w:dataBinding w:prefixMappings="xmlns:ns0='http://schemas.openxmlformats.org/officeDocument/2006/extended-properties' " w:xpath="/ns0:Properties[1]/ns0:Company[1]" w:storeItemID="{6668398D-A668-4E3E-A5EB-62B293D839F1}"/>
                              <w:text/>
                            </w:sdtPr>
                            <w:sdtEndPr/>
                            <w:sdtContent>
                              <w:r w:rsidR="00F006F3">
                                <w:rPr>
                                  <w:rFonts w:ascii="Bradley Hand ITC" w:hAnsi="Bradley Hand ITC"/>
                                  <w:b/>
                                  <w:color w:val="4472C4" w:themeColor="accent1"/>
                                  <w:sz w:val="36"/>
                                  <w:szCs w:val="36"/>
                                </w:rPr>
                                <w:t>Laura Barrow.</w:t>
                              </w:r>
                            </w:sdtContent>
                          </w:sdt>
                        </w:p>
                        <w:sdt>
                          <w:sdtPr>
                            <w:rPr>
                              <w:rFonts w:ascii="Bradley Hand ITC" w:hAnsi="Bradley Hand ITC"/>
                              <w:b/>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4CFB546E" w14:textId="33AF0A85" w:rsidR="0034721E" w:rsidRDefault="0034721E">
                              <w:pPr>
                                <w:pStyle w:val="NoSpacing"/>
                                <w:jc w:val="right"/>
                                <w:rPr>
                                  <w:color w:val="4472C4" w:themeColor="accent1"/>
                                  <w:sz w:val="36"/>
                                  <w:szCs w:val="36"/>
                                </w:rPr>
                              </w:pPr>
                              <w:r w:rsidRPr="00BC31E7">
                                <w:rPr>
                                  <w:rFonts w:ascii="Bradley Hand ITC" w:hAnsi="Bradley Hand ITC"/>
                                  <w:b/>
                                  <w:color w:val="4472C4" w:themeColor="accent1"/>
                                  <w:sz w:val="36"/>
                                  <w:szCs w:val="36"/>
                                </w:rPr>
                                <w:t>1806407</w:t>
                              </w:r>
                            </w:p>
                          </w:sdtContent>
                        </w:sdt>
                      </w:txbxContent>
                    </v:textbox>
                    <w10:wrap anchorx="page" anchory="margin"/>
                  </v:shape>
                </w:pict>
              </mc:Fallback>
            </mc:AlternateContent>
          </w:r>
          <w:r>
            <w:rPr>
              <w:noProof/>
            </w:rPr>
            <mc:AlternateContent>
              <mc:Choice Requires="wps">
                <w:drawing>
                  <wp:anchor distT="0" distB="0" distL="114300" distR="114300" simplePos="0" relativeHeight="251698176" behindDoc="0" locked="0" layoutInCell="1" allowOverlap="1" wp14:anchorId="798CB268" wp14:editId="3AD87D77">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Bradley Hand ITC" w:eastAsiaTheme="majorEastAsia" w:hAnsi="Bradley Hand ITC" w:cstheme="majorBidi"/>
                                    <w:b/>
                                    <w:caps/>
                                    <w:color w:val="4472C4" w:themeColor="accent1"/>
                                    <w:sz w:val="64"/>
                                    <w:szCs w:val="64"/>
                                  </w:rPr>
                                  <w:alias w:val="Title"/>
                                  <w:tag w:val=""/>
                                  <w:id w:val="-1847243800"/>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15C2919" w14:textId="3551F530" w:rsidR="0034721E" w:rsidRPr="00BC31E7" w:rsidRDefault="00F006F3">
                                    <w:pPr>
                                      <w:pStyle w:val="NoSpacing"/>
                                      <w:rPr>
                                        <w:rFonts w:asciiTheme="majorHAnsi" w:eastAsiaTheme="majorEastAsia" w:hAnsiTheme="majorHAnsi" w:cstheme="majorBidi"/>
                                        <w:caps/>
                                        <w:color w:val="4472C4" w:themeColor="accent1"/>
                                        <w:sz w:val="68"/>
                                        <w:szCs w:val="68"/>
                                      </w:rPr>
                                    </w:pPr>
                                    <w:r>
                                      <w:rPr>
                                        <w:rFonts w:ascii="Bradley Hand ITC" w:eastAsiaTheme="majorEastAsia" w:hAnsi="Bradley Hand ITC" w:cstheme="majorBidi"/>
                                        <w:b/>
                                        <w:caps/>
                                        <w:color w:val="4472C4" w:themeColor="accent1"/>
                                        <w:sz w:val="64"/>
                                        <w:szCs w:val="64"/>
                                      </w:rPr>
                                      <w:t>Professional career development</w:t>
                                    </w:r>
                                  </w:p>
                                </w:sdtContent>
                              </w:sdt>
                              <w:p w14:paraId="367D3A08" w14:textId="5AD5AACF" w:rsidR="0034721E" w:rsidRPr="004F390F" w:rsidRDefault="00FC7F66" w:rsidP="004F390F">
                                <w:pPr>
                                  <w:pStyle w:val="NoSpacing"/>
                                  <w:spacing w:before="120"/>
                                  <w:rPr>
                                    <w:rFonts w:ascii="Bradley Hand ITC" w:hAnsi="Bradley Hand ITC"/>
                                    <w:color w:val="4472C4" w:themeColor="accent1"/>
                                    <w:sz w:val="36"/>
                                    <w:szCs w:val="36"/>
                                  </w:rPr>
                                </w:pPr>
                                <w:sdt>
                                  <w:sdtPr>
                                    <w:rPr>
                                      <w:rFonts w:ascii="Bradley Hand ITC" w:hAnsi="Bradley Hand ITC"/>
                                      <w:b/>
                                      <w:color w:val="4472C4" w:themeColor="accent1"/>
                                      <w:sz w:val="36"/>
                                      <w:szCs w:val="36"/>
                                    </w:rPr>
                                    <w:alias w:val="Subtitle"/>
                                    <w:tag w:val=""/>
                                    <w:id w:val="1500386843"/>
                                    <w:dataBinding w:prefixMappings="xmlns:ns0='http://purl.org/dc/elements/1.1/' xmlns:ns1='http://schemas.openxmlformats.org/package/2006/metadata/core-properties' " w:xpath="/ns1:coreProperties[1]/ns0:subject[1]" w:storeItemID="{6C3C8BC8-F283-45AE-878A-BAB7291924A1}"/>
                                    <w:text/>
                                  </w:sdtPr>
                                  <w:sdtEndPr/>
                                  <w:sdtContent>
                                    <w:r w:rsidR="0034721E" w:rsidRPr="00BC31E7">
                                      <w:rPr>
                                        <w:rFonts w:ascii="Bradley Hand ITC" w:hAnsi="Bradley Hand ITC"/>
                                        <w:b/>
                                        <w:color w:val="4472C4" w:themeColor="accent1"/>
                                        <w:sz w:val="36"/>
                                        <w:szCs w:val="36"/>
                                      </w:rPr>
                                      <w:t>Assignment one: Reflective review of learning journey</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 w14:anchorId="798CB268" id="Text Box 62" o:spid="_x0000_s1027" type="#_x0000_t202" style="position:absolute;margin-left:0;margin-top:0;width:468pt;height:1in;z-index:251698176;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6stfQIAAGs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" filled="f" stroked="f" strokeweight=".5pt">
                    <v:textbox style="mso-fit-shape-to-text:t">
                      <w:txbxContent>
                        <w:sdt>
                          <w:sdtPr>
                            <w:rPr>
                              <w:rFonts w:ascii="Bradley Hand ITC" w:eastAsiaTheme="majorEastAsia" w:hAnsi="Bradley Hand ITC" w:cstheme="majorBidi"/>
                              <w:b/>
                              <w:caps/>
                              <w:color w:val="4472C4" w:themeColor="accent1"/>
                              <w:sz w:val="64"/>
                              <w:szCs w:val="64"/>
                            </w:rPr>
                            <w:alias w:val="Title"/>
                            <w:tag w:val=""/>
                            <w:id w:val="-1847243800"/>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15C2919" w14:textId="3551F530" w:rsidR="0034721E" w:rsidRPr="00BC31E7" w:rsidRDefault="00F006F3">
                              <w:pPr>
                                <w:pStyle w:val="NoSpacing"/>
                                <w:rPr>
                                  <w:rFonts w:asciiTheme="majorHAnsi" w:eastAsiaTheme="majorEastAsia" w:hAnsiTheme="majorHAnsi" w:cstheme="majorBidi"/>
                                  <w:caps/>
                                  <w:color w:val="4472C4" w:themeColor="accent1"/>
                                  <w:sz w:val="68"/>
                                  <w:szCs w:val="68"/>
                                </w:rPr>
                              </w:pPr>
                              <w:r>
                                <w:rPr>
                                  <w:rFonts w:ascii="Bradley Hand ITC" w:eastAsiaTheme="majorEastAsia" w:hAnsi="Bradley Hand ITC" w:cstheme="majorBidi"/>
                                  <w:b/>
                                  <w:caps/>
                                  <w:color w:val="4472C4" w:themeColor="accent1"/>
                                  <w:sz w:val="64"/>
                                  <w:szCs w:val="64"/>
                                </w:rPr>
                                <w:t>Professional career development</w:t>
                              </w:r>
                            </w:p>
                          </w:sdtContent>
                        </w:sdt>
                        <w:p w14:paraId="367D3A08" w14:textId="5AD5AACF" w:rsidR="0034721E" w:rsidRPr="004F390F" w:rsidRDefault="00FC7F66" w:rsidP="004F390F">
                          <w:pPr>
                            <w:pStyle w:val="NoSpacing"/>
                            <w:spacing w:before="120"/>
                            <w:rPr>
                              <w:rFonts w:ascii="Bradley Hand ITC" w:hAnsi="Bradley Hand ITC"/>
                              <w:color w:val="4472C4" w:themeColor="accent1"/>
                              <w:sz w:val="36"/>
                              <w:szCs w:val="36"/>
                            </w:rPr>
                          </w:pPr>
                          <w:sdt>
                            <w:sdtPr>
                              <w:rPr>
                                <w:rFonts w:ascii="Bradley Hand ITC" w:hAnsi="Bradley Hand ITC"/>
                                <w:b/>
                                <w:color w:val="4472C4" w:themeColor="accent1"/>
                                <w:sz w:val="36"/>
                                <w:szCs w:val="36"/>
                              </w:rPr>
                              <w:alias w:val="Subtitle"/>
                              <w:tag w:val=""/>
                              <w:id w:val="1500386843"/>
                              <w:dataBinding w:prefixMappings="xmlns:ns0='http://purl.org/dc/elements/1.1/' xmlns:ns1='http://schemas.openxmlformats.org/package/2006/metadata/core-properties' " w:xpath="/ns1:coreProperties[1]/ns0:subject[1]" w:storeItemID="{6C3C8BC8-F283-45AE-878A-BAB7291924A1}"/>
                              <w:text/>
                            </w:sdtPr>
                            <w:sdtEndPr/>
                            <w:sdtContent>
                              <w:r w:rsidR="0034721E" w:rsidRPr="00BC31E7">
                                <w:rPr>
                                  <w:rFonts w:ascii="Bradley Hand ITC" w:hAnsi="Bradley Hand ITC"/>
                                  <w:b/>
                                  <w:color w:val="4472C4" w:themeColor="accent1"/>
                                  <w:sz w:val="36"/>
                                  <w:szCs w:val="36"/>
                                </w:rPr>
                                <w:t>Assignment one: Reflective review of learning journey</w:t>
                              </w:r>
                            </w:sdtContent>
                          </w:sdt>
                        </w:p>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97152" behindDoc="1" locked="0" layoutInCell="1" allowOverlap="1" wp14:anchorId="50608F30" wp14:editId="78642A63">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F6836C2" id="Group 2" o:spid="_x0000_s1026" style="position:absolute;margin-left:0;margin-top:0;width:432.65pt;height:448.55pt;z-index:-251619328;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rFonts w:eastAsia="Times New Roman" w:cstheme="minorHAnsi"/>
              <w:lang w:eastAsia="en-GB"/>
            </w:rPr>
            <w:br w:type="page"/>
          </w:r>
        </w:p>
      </w:sdtContent>
    </w:sdt>
    <w:p w14:paraId="12D76A44" w14:textId="77777777" w:rsidR="004F390F" w:rsidRDefault="004F390F" w:rsidP="004F390F">
      <w:pPr>
        <w:ind w:left="142" w:hanging="1134"/>
        <w:jc w:val="center"/>
      </w:pPr>
      <w:r w:rsidRPr="004F390F">
        <w:lastRenderedPageBreak/>
        <w:t>Contents</w:t>
      </w:r>
    </w:p>
    <w:p w14:paraId="43D4568C" w14:textId="77777777" w:rsidR="004F390F" w:rsidRDefault="004F390F" w:rsidP="004F390F">
      <w:pPr>
        <w:ind w:left="142" w:hanging="1134"/>
        <w:jc w:val="center"/>
      </w:pPr>
    </w:p>
    <w:p w14:paraId="6DD49AB0" w14:textId="6D146E32" w:rsidR="004F390F" w:rsidRPr="004F390F" w:rsidRDefault="004F390F" w:rsidP="004F390F">
      <w:pPr>
        <w:ind w:left="142" w:hanging="1134"/>
        <w:jc w:val="both"/>
        <w:rPr>
          <w:rFonts w:asciiTheme="majorHAnsi" w:eastAsiaTheme="majorEastAsia" w:hAnsiTheme="majorHAnsi" w:cstheme="majorBidi"/>
          <w:color w:val="2F5496" w:themeColor="accent1" w:themeShade="BF"/>
          <w:sz w:val="32"/>
          <w:szCs w:val="32"/>
        </w:rPr>
      </w:pPr>
      <w:r w:rsidRPr="004F390F">
        <w:br w:type="page"/>
      </w:r>
    </w:p>
    <w:p w14:paraId="419767D0" w14:textId="54C89CD3" w:rsidR="00C13D02" w:rsidRDefault="000D20F8" w:rsidP="000D20F8">
      <w:pPr>
        <w:pStyle w:val="Heading1"/>
      </w:pPr>
      <w:r>
        <w:lastRenderedPageBreak/>
        <w:t xml:space="preserve">1. </w:t>
      </w:r>
      <w:r w:rsidR="006536DF">
        <w:t>Introduction</w:t>
      </w:r>
    </w:p>
    <w:p w14:paraId="089B6F63" w14:textId="77777777" w:rsidR="00C13D02" w:rsidRPr="00C13D02" w:rsidRDefault="00C13D02" w:rsidP="00C13D02"/>
    <w:p w14:paraId="57CE6AD8" w14:textId="0B633468" w:rsidR="00E570BA" w:rsidRPr="007C39FC" w:rsidRDefault="00E570BA" w:rsidP="00C13D02">
      <w:pPr>
        <w:rPr>
          <w:rFonts w:cstheme="minorHAnsi"/>
        </w:rPr>
      </w:pPr>
      <w:r w:rsidRPr="007C39FC">
        <w:rPr>
          <w:rFonts w:cstheme="minorHAnsi"/>
        </w:rPr>
        <w:t>In this report I will be discussing p</w:t>
      </w:r>
      <w:r w:rsidR="00E52649" w:rsidRPr="007C39FC">
        <w:rPr>
          <w:rFonts w:cstheme="minorHAnsi"/>
        </w:rPr>
        <w:t>rofessiona</w:t>
      </w:r>
      <w:r w:rsidRPr="007C39FC">
        <w:rPr>
          <w:rFonts w:cstheme="minorHAnsi"/>
        </w:rPr>
        <w:t>l career development skills</w:t>
      </w:r>
      <w:r w:rsidR="00CC2222" w:rsidRPr="007C39FC">
        <w:rPr>
          <w:rFonts w:cstheme="minorHAnsi"/>
        </w:rPr>
        <w:t xml:space="preserve">, these skills are </w:t>
      </w:r>
      <w:r w:rsidR="009F1731" w:rsidRPr="007C39FC">
        <w:rPr>
          <w:rFonts w:cstheme="minorHAnsi"/>
        </w:rPr>
        <w:t xml:space="preserve">what employers are looking for and what makes you as an individual </w:t>
      </w:r>
      <w:r w:rsidR="006F4691" w:rsidRPr="007C39FC">
        <w:rPr>
          <w:rFonts w:cstheme="minorHAnsi"/>
        </w:rPr>
        <w:t xml:space="preserve">stand out from other candidates. These skills are </w:t>
      </w:r>
      <w:r w:rsidR="00CC2222" w:rsidRPr="007C39FC">
        <w:rPr>
          <w:rFonts w:cstheme="minorHAnsi"/>
        </w:rPr>
        <w:t xml:space="preserve">a </w:t>
      </w:r>
      <w:r w:rsidR="00C13D02" w:rsidRPr="007C39FC">
        <w:rPr>
          <w:rFonts w:cstheme="minorHAnsi"/>
        </w:rPr>
        <w:t>necessity if you wish to have a highly successful career</w:t>
      </w:r>
      <w:r w:rsidR="006264D9" w:rsidRPr="007C39FC">
        <w:rPr>
          <w:rFonts w:cstheme="minorHAnsi"/>
        </w:rPr>
        <w:t>, there are several skills required to make one employment ready.</w:t>
      </w:r>
      <w:r w:rsidR="00C13D02" w:rsidRPr="007C39FC">
        <w:rPr>
          <w:rFonts w:cstheme="minorHAnsi"/>
        </w:rPr>
        <w:t xml:space="preserve"> I will be reviewing and reflecting my own learning journey through personal development whilst identifying what I need to progress in and how I will do</w:t>
      </w:r>
      <w:r w:rsidR="006264D9" w:rsidRPr="007C39FC">
        <w:rPr>
          <w:rFonts w:cstheme="minorHAnsi"/>
        </w:rPr>
        <w:t xml:space="preserve"> so using</w:t>
      </w:r>
      <w:r w:rsidR="00580C45" w:rsidRPr="007C39FC">
        <w:rPr>
          <w:rFonts w:cstheme="minorHAnsi"/>
        </w:rPr>
        <w:t xml:space="preserve"> various tools</w:t>
      </w:r>
      <w:r w:rsidR="006F4691" w:rsidRPr="007C39FC">
        <w:rPr>
          <w:rFonts w:cstheme="minorHAnsi"/>
        </w:rPr>
        <w:t>, theories</w:t>
      </w:r>
      <w:r w:rsidR="00580C45" w:rsidRPr="007C39FC">
        <w:rPr>
          <w:rFonts w:cstheme="minorHAnsi"/>
        </w:rPr>
        <w:t xml:space="preserve"> and </w:t>
      </w:r>
      <w:r w:rsidR="006F4691" w:rsidRPr="007C39FC">
        <w:rPr>
          <w:rFonts w:cstheme="minorHAnsi"/>
        </w:rPr>
        <w:t>strategies.</w:t>
      </w:r>
    </w:p>
    <w:p w14:paraId="7148E787" w14:textId="378A746B" w:rsidR="006536DF" w:rsidRDefault="00E570BA" w:rsidP="00E570BA">
      <w:pPr>
        <w:pStyle w:val="Heading1"/>
      </w:pPr>
      <w:r>
        <w:t xml:space="preserve">2. Findings </w:t>
      </w:r>
    </w:p>
    <w:p w14:paraId="07AB9433" w14:textId="4F4B8021" w:rsidR="00A62D13" w:rsidRDefault="006536DF" w:rsidP="00163425">
      <w:pPr>
        <w:pStyle w:val="Heading2"/>
        <w:tabs>
          <w:tab w:val="left" w:pos="1935"/>
        </w:tabs>
      </w:pPr>
      <w:r>
        <w:t>2.1 Part 1</w:t>
      </w:r>
      <w:r w:rsidR="003265D0">
        <w:t>:</w:t>
      </w:r>
      <w:r w:rsidR="00163425">
        <w:tab/>
      </w:r>
    </w:p>
    <w:p w14:paraId="71731C3F" w14:textId="77777777" w:rsidR="00163425" w:rsidRDefault="00163425" w:rsidP="003376D0"/>
    <w:p w14:paraId="754492EC" w14:textId="640376EF" w:rsidR="00CC4A58" w:rsidRDefault="003376D0" w:rsidP="00CC4A58">
      <w:r>
        <w:t>During this module I have found out a lot about myself and</w:t>
      </w:r>
      <w:r w:rsidR="006F4691">
        <w:t xml:space="preserve"> </w:t>
      </w:r>
      <w:r w:rsidR="00580C45">
        <w:t xml:space="preserve">am </w:t>
      </w:r>
      <w:r>
        <w:t>now</w:t>
      </w:r>
      <w:r w:rsidR="00580C45">
        <w:t xml:space="preserve"> able</w:t>
      </w:r>
      <w:r>
        <w:t xml:space="preserve"> to conduct a </w:t>
      </w:r>
      <w:r w:rsidR="006F4691">
        <w:t xml:space="preserve">detailed </w:t>
      </w:r>
      <w:r>
        <w:t xml:space="preserve">self </w:t>
      </w:r>
      <w:r w:rsidR="006F4691">
        <w:t xml:space="preserve">analysis </w:t>
      </w:r>
      <w:r>
        <w:t>of my life and work</w:t>
      </w:r>
      <w:r w:rsidR="00571DAC">
        <w:t>-</w:t>
      </w:r>
      <w:r>
        <w:t xml:space="preserve"> identifying what I am good at and what </w:t>
      </w:r>
      <w:r w:rsidR="006264D9">
        <w:t>I</w:t>
      </w:r>
      <w:r>
        <w:t xml:space="preserve"> need </w:t>
      </w:r>
      <w:r w:rsidR="006F4691">
        <w:t>to develop in</w:t>
      </w:r>
      <w:r w:rsidR="000B10A1">
        <w:t xml:space="preserve">.                    </w:t>
      </w:r>
      <w:r w:rsidR="00C8600E">
        <w:t xml:space="preserve">      “</w:t>
      </w:r>
      <w:r w:rsidR="000B10A1">
        <w:rPr>
          <w:rFonts w:eastAsia="+mn-ea" w:cstheme="minorHAnsi"/>
          <w:kern w:val="24"/>
        </w:rPr>
        <w:t xml:space="preserve">Self-awareness enables us to stand apart and examine even the way we “see” ourselves – our self-paradigm, the most fundamental paradigm of effectiveness.  It affects not only our own attitudes and behaviours, but also how we see other people.  It becomes our map of the basic nature of mankind.”  </w:t>
      </w:r>
      <w:r w:rsidR="000B10A1">
        <w:rPr>
          <w:rFonts w:eastAsia="+mn-ea" w:cstheme="minorHAnsi"/>
          <w:kern w:val="24"/>
        </w:rPr>
        <w:t>(</w:t>
      </w:r>
      <w:r w:rsidR="000B10A1">
        <w:rPr>
          <w:rFonts w:eastAsia="+mn-ea" w:cstheme="minorHAnsi"/>
          <w:kern w:val="24"/>
        </w:rPr>
        <w:t>Stephen Covey, 1999</w:t>
      </w:r>
      <w:r w:rsidR="000B10A1">
        <w:rPr>
          <w:rFonts w:eastAsia="+mn-ea" w:cstheme="minorHAnsi"/>
          <w:kern w:val="24"/>
        </w:rPr>
        <w:t>)</w:t>
      </w:r>
      <w:r w:rsidR="00CC4A58">
        <w:t xml:space="preserve">. </w:t>
      </w:r>
      <w:r w:rsidR="000B10A1">
        <w:t xml:space="preserve">I have also learned </w:t>
      </w:r>
      <w:r>
        <w:t xml:space="preserve">how to </w:t>
      </w:r>
      <w:r w:rsidR="00C8600E">
        <w:t xml:space="preserve">convert </w:t>
      </w:r>
      <w:r>
        <w:t>negative</w:t>
      </w:r>
      <w:r w:rsidR="000B10A1">
        <w:t>s</w:t>
      </w:r>
      <w:r>
        <w:t xml:space="preserve"> into positive</w:t>
      </w:r>
      <w:r w:rsidR="000B10A1">
        <w:t>s</w:t>
      </w:r>
      <w:r>
        <w:t xml:space="preserve"> and how to put my goals into </w:t>
      </w:r>
      <w:r w:rsidR="00A62D13">
        <w:t>a structured plan</w:t>
      </w:r>
      <w:r>
        <w:t>.</w:t>
      </w:r>
      <w:r w:rsidR="006F4691">
        <w:t xml:space="preserve"> I conducted a </w:t>
      </w:r>
      <w:r w:rsidR="006264D9">
        <w:t>self-assessment</w:t>
      </w:r>
      <w:r w:rsidR="006F4691">
        <w:t xml:space="preserve"> based on employability skills, rating myself between 1-5</w:t>
      </w:r>
      <w:r w:rsidR="0056097B">
        <w:t xml:space="preserve"> (1 being poor and 5 being excellent)</w:t>
      </w:r>
      <w:r w:rsidR="00F52692">
        <w:t>. I feel that I need to develop any scores of under 3 (weaknesses) before improving on the higher scores (strengths</w:t>
      </w:r>
      <w:r w:rsidR="000B10A1">
        <w:t>)</w:t>
      </w:r>
      <w:r w:rsidR="00CC4A58">
        <w:t>.</w:t>
      </w:r>
      <w:r w:rsidR="00CC4A58">
        <w:t xml:space="preserve"> Cottrell (2003) claims that “a skill is a learned activity-something you can develop through practice and reflection</w:t>
      </w:r>
      <w:r w:rsidR="00CC4A58">
        <w:t>”</w:t>
      </w:r>
      <w:r w:rsidR="00CC4A58">
        <w:t xml:space="preserve"> which is what I intend to do.</w:t>
      </w:r>
      <w:r w:rsidR="00CC4A58">
        <w:tab/>
      </w:r>
      <w:r w:rsidR="00CC4A58">
        <w:tab/>
      </w:r>
      <w:r w:rsidR="00CC4A58">
        <w:tab/>
      </w:r>
      <w:r w:rsidR="00CC4A58">
        <w:tab/>
      </w:r>
      <w:r w:rsidR="00CC4A58">
        <w:tab/>
      </w:r>
    </w:p>
    <w:p w14:paraId="59248E6D" w14:textId="62801CD9" w:rsidR="000B10A1" w:rsidRDefault="00CC4A58" w:rsidP="00CC4A58">
      <w:r>
        <w:t>See appendices fig.1 for results of my self-assessment</w:t>
      </w:r>
    </w:p>
    <w:p w14:paraId="06DEBC19" w14:textId="1CE5510E" w:rsidR="00845443" w:rsidRPr="00845443" w:rsidRDefault="001C258B" w:rsidP="00845443">
      <w:r>
        <w:tab/>
      </w:r>
    </w:p>
    <w:p w14:paraId="23CEC395" w14:textId="44457A53" w:rsidR="006536DF" w:rsidRDefault="006536DF" w:rsidP="006536DF">
      <w:pPr>
        <w:pStyle w:val="Heading2"/>
      </w:pPr>
      <w:r>
        <w:t>2.</w:t>
      </w:r>
      <w:r w:rsidR="004F6CD4">
        <w:t>2</w:t>
      </w:r>
      <w:r w:rsidR="003376D0">
        <w:t>(a)</w:t>
      </w:r>
      <w:r>
        <w:t xml:space="preserve"> SWOT</w:t>
      </w:r>
    </w:p>
    <w:p w14:paraId="3A5229CB" w14:textId="77777777" w:rsidR="00163425" w:rsidRDefault="00163425" w:rsidP="00A62D13"/>
    <w:p w14:paraId="6129DDD8" w14:textId="680F9EF6" w:rsidR="00A62D13" w:rsidRDefault="00E93799" w:rsidP="00A62D13">
      <w:r>
        <w:t>SWOT analysis</w:t>
      </w:r>
      <w:r w:rsidR="00C4312A">
        <w:t xml:space="preserve"> is a technique that</w:t>
      </w:r>
      <w:r w:rsidR="002E2CB8">
        <w:t xml:space="preserve"> is often </w:t>
      </w:r>
      <w:r w:rsidR="00C4312A">
        <w:t>used</w:t>
      </w:r>
      <w:r w:rsidR="00BA40F2">
        <w:t xml:space="preserve"> </w:t>
      </w:r>
      <w:r w:rsidR="002E2CB8">
        <w:t xml:space="preserve">to create </w:t>
      </w:r>
      <w:r w:rsidR="00D34A7B">
        <w:t>self-awareness</w:t>
      </w:r>
      <w:r w:rsidR="002E2CB8">
        <w:t xml:space="preserve"> </w:t>
      </w:r>
      <w:r w:rsidR="00BA40F2">
        <w:t>by a person or business</w:t>
      </w:r>
      <w:r w:rsidR="00C4312A">
        <w:t xml:space="preserve"> to help define </w:t>
      </w:r>
      <w:r w:rsidR="00BA40F2">
        <w:t>strengths</w:t>
      </w:r>
      <w:r w:rsidR="00C4312A">
        <w:t>, weaknesses, opp</w:t>
      </w:r>
      <w:r w:rsidR="00BA40F2">
        <w:t>o</w:t>
      </w:r>
      <w:r w:rsidR="00C4312A">
        <w:t>rtun</w:t>
      </w:r>
      <w:r w:rsidR="00BA40F2">
        <w:t>it</w:t>
      </w:r>
      <w:r w:rsidR="00C4312A">
        <w:t xml:space="preserve">ies and threats. </w:t>
      </w:r>
      <w:r w:rsidR="00D34A7B">
        <w:t>SWOTs need to be SMART – Specific, Measurable, Achievable, Realistic and Time bound.</w:t>
      </w:r>
    </w:p>
    <w:p w14:paraId="2BD1078A" w14:textId="288C7903" w:rsidR="00A62D13" w:rsidRDefault="00A62D13" w:rsidP="00A62D13">
      <w:r>
        <w:t xml:space="preserve"> See appendices fig</w:t>
      </w:r>
      <w:r w:rsidR="003A1D13">
        <w:t>.</w:t>
      </w:r>
      <w:r w:rsidR="00485D41">
        <w:t>2</w:t>
      </w:r>
      <w:r>
        <w:t xml:space="preserve"> for SWOT analysis.</w:t>
      </w:r>
    </w:p>
    <w:p w14:paraId="73B11A9E" w14:textId="5D0A9FBA" w:rsidR="00DA0451" w:rsidRDefault="00D34A7B" w:rsidP="00447C76">
      <w:r>
        <w:t xml:space="preserve"> </w:t>
      </w:r>
      <w:r w:rsidR="00222631">
        <w:t>We can then use c</w:t>
      </w:r>
      <w:r w:rsidR="00C4312A">
        <w:t xml:space="preserve">onversion </w:t>
      </w:r>
      <w:r w:rsidR="00BA40F2">
        <w:t>strategies</w:t>
      </w:r>
      <w:r w:rsidR="00C4312A">
        <w:t xml:space="preserve"> </w:t>
      </w:r>
      <w:r w:rsidR="00222631">
        <w:t>converting these i</w:t>
      </w:r>
      <w:r w:rsidR="00C4312A">
        <w:t xml:space="preserve">nto positives </w:t>
      </w:r>
      <w:r w:rsidR="00222631">
        <w:t>e.g.</w:t>
      </w:r>
    </w:p>
    <w:p w14:paraId="78411127" w14:textId="7612A387" w:rsidR="00E93799" w:rsidRDefault="00C4312A" w:rsidP="00E93799">
      <w:pPr>
        <w:pStyle w:val="ListParagraph"/>
        <w:numPr>
          <w:ilvl w:val="0"/>
          <w:numId w:val="2"/>
        </w:numPr>
      </w:pPr>
      <w:r>
        <w:t>Strengths</w:t>
      </w:r>
      <w:r w:rsidR="00E93799">
        <w:t xml:space="preserve"> become </w:t>
      </w:r>
      <w:r w:rsidR="00BA40F2">
        <w:t>opportunities</w:t>
      </w:r>
    </w:p>
    <w:p w14:paraId="610BE2F5" w14:textId="15625419" w:rsidR="00E93799" w:rsidRDefault="00E93799" w:rsidP="00E93799">
      <w:pPr>
        <w:pStyle w:val="ListParagraph"/>
        <w:numPr>
          <w:ilvl w:val="0"/>
          <w:numId w:val="2"/>
        </w:numPr>
      </w:pPr>
      <w:r>
        <w:t>Weaknesses become strengths</w:t>
      </w:r>
    </w:p>
    <w:p w14:paraId="134848AF" w14:textId="45BCC8D6" w:rsidR="004F13F7" w:rsidRDefault="00E93799" w:rsidP="00A62D13">
      <w:pPr>
        <w:pStyle w:val="ListParagraph"/>
        <w:numPr>
          <w:ilvl w:val="0"/>
          <w:numId w:val="2"/>
        </w:numPr>
      </w:pPr>
      <w:r>
        <w:t>Threats become opportunities</w:t>
      </w:r>
      <w:r w:rsidR="00D34A7B">
        <w:tab/>
      </w:r>
    </w:p>
    <w:p w14:paraId="7671A1D1" w14:textId="77777777" w:rsidR="00A62D13" w:rsidRDefault="00A62D13" w:rsidP="00A62D13">
      <w:pPr>
        <w:pStyle w:val="ListParagraph"/>
        <w:ind w:left="644"/>
      </w:pPr>
    </w:p>
    <w:p w14:paraId="56F42852" w14:textId="55744031" w:rsidR="00D34A7B" w:rsidRDefault="00D34A7B" w:rsidP="004F13F7">
      <w:r>
        <w:t>Strength to opportunit</w:t>
      </w:r>
      <w:r w:rsidR="008E1580">
        <w:t>ies</w:t>
      </w:r>
      <w:r>
        <w:t>:</w:t>
      </w:r>
    </w:p>
    <w:p w14:paraId="6678A421" w14:textId="092BB3CF" w:rsidR="005B6596" w:rsidRDefault="00D34A7B" w:rsidP="004F13F7">
      <w:r>
        <w:t>I am a motivated, hard working</w:t>
      </w:r>
      <w:r w:rsidR="005B6596">
        <w:t xml:space="preserve"> person and will attend my course fully hoping to achieve high</w:t>
      </w:r>
      <w:r w:rsidR="00222631">
        <w:t xml:space="preserve"> enough</w:t>
      </w:r>
      <w:r w:rsidR="005B6596">
        <w:t xml:space="preserve"> grades </w:t>
      </w:r>
      <w:r w:rsidR="00222631">
        <w:t xml:space="preserve">to </w:t>
      </w:r>
      <w:r w:rsidR="005B6596">
        <w:t xml:space="preserve">go on and study a B.A next year. My </w:t>
      </w:r>
      <w:r w:rsidR="00181430">
        <w:t>attendance</w:t>
      </w:r>
      <w:r w:rsidR="005B6596">
        <w:t xml:space="preserve"> and grades throughout the year will show this. By achieving this the opportunities that </w:t>
      </w:r>
      <w:r w:rsidR="00181430">
        <w:t xml:space="preserve">can </w:t>
      </w:r>
      <w:r w:rsidR="005B6596">
        <w:t>come from this are</w:t>
      </w:r>
      <w:r w:rsidR="00222631">
        <w:t xml:space="preserve"> –</w:t>
      </w:r>
      <w:r w:rsidR="005B6596">
        <w:t xml:space="preserve"> I</w:t>
      </w:r>
      <w:r w:rsidR="00222631">
        <w:t>’ll hav</w:t>
      </w:r>
      <w:r w:rsidR="005B6596">
        <w:t xml:space="preserve">e the ability </w:t>
      </w:r>
      <w:r w:rsidR="00222631">
        <w:lastRenderedPageBreak/>
        <w:t xml:space="preserve">and the confidence </w:t>
      </w:r>
      <w:r w:rsidR="005B6596">
        <w:t xml:space="preserve">to apply for various job roles with a </w:t>
      </w:r>
      <w:r w:rsidR="00181430">
        <w:t>n</w:t>
      </w:r>
      <w:r w:rsidR="003265D0">
        <w:t>e</w:t>
      </w:r>
      <w:r w:rsidR="00181430">
        <w:t>w</w:t>
      </w:r>
      <w:r w:rsidR="005B6596">
        <w:t xml:space="preserve">, up to date qualification </w:t>
      </w:r>
      <w:r w:rsidR="00222631">
        <w:t>and</w:t>
      </w:r>
      <w:r w:rsidR="005B6596">
        <w:t xml:space="preserve"> it will also motivate and encourage me to go on achiev</w:t>
      </w:r>
      <w:r w:rsidR="00222631">
        <w:t>ing</w:t>
      </w:r>
      <w:r w:rsidR="005B6596">
        <w:t xml:space="preserve"> more.</w:t>
      </w:r>
    </w:p>
    <w:p w14:paraId="6C9DCFDB" w14:textId="77777777" w:rsidR="00222631" w:rsidRDefault="00222631" w:rsidP="004F13F7"/>
    <w:p w14:paraId="7C0CDA93" w14:textId="67CF7F33" w:rsidR="005B6596" w:rsidRDefault="005B6596" w:rsidP="004F13F7">
      <w:r>
        <w:t>Weakness to strength/opportunit</w:t>
      </w:r>
      <w:r w:rsidR="008E1580">
        <w:t>ies:</w:t>
      </w:r>
    </w:p>
    <w:p w14:paraId="439AF903" w14:textId="38B4826B" w:rsidR="005B6596" w:rsidRDefault="005B6596" w:rsidP="004F13F7">
      <w:r>
        <w:t xml:space="preserve">Lack of confidence and </w:t>
      </w:r>
      <w:r w:rsidR="003265D0">
        <w:t>self-belief</w:t>
      </w:r>
      <w:r>
        <w:t xml:space="preserve"> </w:t>
      </w:r>
      <w:r w:rsidR="00222631">
        <w:t>are</w:t>
      </w:r>
      <w:r>
        <w:t xml:space="preserve"> </w:t>
      </w:r>
      <w:r w:rsidR="00222631">
        <w:t>my biggest weaknesses</w:t>
      </w:r>
      <w:r>
        <w:t xml:space="preserve"> </w:t>
      </w:r>
      <w:r w:rsidR="00222631">
        <w:t xml:space="preserve">so </w:t>
      </w:r>
      <w:r w:rsidR="008E1580">
        <w:t xml:space="preserve">whilst in class I am going to push myself to interact as much as </w:t>
      </w:r>
      <w:r w:rsidR="00222631">
        <w:t>possible</w:t>
      </w:r>
      <w:r w:rsidR="008E1580">
        <w:t xml:space="preserve"> and hopefully by the end of my first two </w:t>
      </w:r>
      <w:r w:rsidR="003265D0">
        <w:t>modules,</w:t>
      </w:r>
      <w:r w:rsidR="008E1580">
        <w:t xml:space="preserve"> I will have become more confident. Myself and my </w:t>
      </w:r>
      <w:r w:rsidR="00181430">
        <w:t>lecturer</w:t>
      </w:r>
      <w:r w:rsidR="008E1580">
        <w:t xml:space="preserve"> can give regular feedback to measure this. Hopefully then, confidence will be a strength instead of a weakness. Opportunities that c</w:t>
      </w:r>
      <w:r w:rsidR="00181430">
        <w:t>an</w:t>
      </w:r>
      <w:r w:rsidR="008E1580">
        <w:t xml:space="preserve"> come from this are: I will stand out from others when in interviews. I will have the confidence to voice my opinion and apply for job roles where as I wouldn’t have had the courage/confidence to do so before.</w:t>
      </w:r>
    </w:p>
    <w:p w14:paraId="5AF4787E" w14:textId="6FBF5901" w:rsidR="008E1580" w:rsidRDefault="008E1580" w:rsidP="004F13F7"/>
    <w:p w14:paraId="1AC67666" w14:textId="73BFB8D9" w:rsidR="008E1580" w:rsidRDefault="008E1580" w:rsidP="004F13F7">
      <w:r>
        <w:t>Threats to opportunities:</w:t>
      </w:r>
    </w:p>
    <w:p w14:paraId="26D47B44" w14:textId="74AD3AEF" w:rsidR="004B4346" w:rsidRDefault="008E1580" w:rsidP="004F13F7">
      <w:r>
        <w:t>As a single parent to two children, working part</w:t>
      </w:r>
      <w:r w:rsidR="003A1D13">
        <w:t>-</w:t>
      </w:r>
      <w:r>
        <w:t>time and studying can prove difficult at times but with dedication and strong family support it is possible</w:t>
      </w:r>
      <w:r w:rsidR="00181430">
        <w:t xml:space="preserve">. Working to the best of my ability in all three can be measured by feedback from my children, my employer and my lecturer. Happy children, happy boss, good grades and a happy lecturer will show </w:t>
      </w:r>
      <w:r w:rsidR="006264D9">
        <w:t>I’m</w:t>
      </w:r>
      <w:r w:rsidR="00181430">
        <w:t xml:space="preserve"> achieving what I am aiming for. </w:t>
      </w:r>
      <w:r w:rsidR="003A1D13">
        <w:t>M</w:t>
      </w:r>
      <w:r w:rsidR="00181430">
        <w:t xml:space="preserve">any opportunities </w:t>
      </w:r>
      <w:r w:rsidR="003A1D13">
        <w:t xml:space="preserve">could </w:t>
      </w:r>
      <w:r w:rsidR="00181430">
        <w:t xml:space="preserve">come from this: I can better myself in many ways, building on confidence and slowly eradicating any self-doubt that I may have </w:t>
      </w:r>
      <w:r w:rsidR="003265D0">
        <w:t>now</w:t>
      </w:r>
      <w:r w:rsidR="003A1D13">
        <w:t xml:space="preserve"> </w:t>
      </w:r>
      <w:r w:rsidR="0031656F">
        <w:t>allowing me to</w:t>
      </w:r>
      <w:r w:rsidR="00181430">
        <w:t xml:space="preserve"> achieve my desired outcome study wis</w:t>
      </w:r>
      <w:r w:rsidR="003A1D13">
        <w:t>e</w:t>
      </w:r>
      <w:r w:rsidR="00181430">
        <w:t>.</w:t>
      </w:r>
    </w:p>
    <w:p w14:paraId="117EA53A" w14:textId="1BA71A6B" w:rsidR="003265D0" w:rsidRDefault="003265D0" w:rsidP="004F13F7"/>
    <w:p w14:paraId="745360CC" w14:textId="486E749C" w:rsidR="003265D0" w:rsidRDefault="003265D0" w:rsidP="003265D0">
      <w:pPr>
        <w:pStyle w:val="Heading2"/>
      </w:pPr>
      <w:r>
        <w:t>2.</w:t>
      </w:r>
      <w:r w:rsidR="004F6CD4">
        <w:t>2</w:t>
      </w:r>
      <w:r w:rsidR="003376D0">
        <w:t xml:space="preserve">(b) </w:t>
      </w:r>
      <w:r>
        <w:t>G</w:t>
      </w:r>
      <w:r w:rsidR="000611C4">
        <w:t>o</w:t>
      </w:r>
      <w:r>
        <w:t xml:space="preserve"> M</w:t>
      </w:r>
      <w:r w:rsidR="009B0B96">
        <w:t>.</w:t>
      </w:r>
      <w:r>
        <w:t>A</w:t>
      </w:r>
      <w:r w:rsidR="009B0B96">
        <w:t>.</w:t>
      </w:r>
      <w:r>
        <w:t>D</w:t>
      </w:r>
    </w:p>
    <w:p w14:paraId="30D0E596" w14:textId="408B1737" w:rsidR="004B4346" w:rsidRDefault="004B4346" w:rsidP="004B4346">
      <w:r w:rsidRPr="004B4346">
        <w:t xml:space="preserve"> </w:t>
      </w:r>
    </w:p>
    <w:p w14:paraId="14A8F381" w14:textId="551374EC" w:rsidR="00E07797" w:rsidRDefault="000611C4" w:rsidP="004B4346">
      <w:r>
        <w:t>Created by And</w:t>
      </w:r>
      <w:r w:rsidR="008879AC">
        <w:t>y</w:t>
      </w:r>
      <w:r>
        <w:t xml:space="preserve"> Gilbert</w:t>
      </w:r>
      <w:r w:rsidR="009B0B96">
        <w:t xml:space="preserve"> and Ian Chakravorty in 1999</w:t>
      </w:r>
      <w:r w:rsidR="008879AC">
        <w:t>,</w:t>
      </w:r>
      <w:r>
        <w:t xml:space="preserve"> Go M</w:t>
      </w:r>
      <w:r w:rsidR="009B0B96">
        <w:t>.</w:t>
      </w:r>
      <w:r>
        <w:t>A</w:t>
      </w:r>
      <w:r w:rsidR="009B0B96">
        <w:t>.</w:t>
      </w:r>
      <w:r>
        <w:t>D is a</w:t>
      </w:r>
      <w:r w:rsidR="008879AC">
        <w:t xml:space="preserve">n easy to follow strategy that uses 7 key success principles to break down </w:t>
      </w:r>
      <w:r w:rsidR="00C44A99">
        <w:t>goals</w:t>
      </w:r>
      <w:r w:rsidR="008879AC">
        <w:t xml:space="preserve"> into specific points.</w:t>
      </w:r>
      <w:r w:rsidR="009B0B96">
        <w:t xml:space="preserve"> Go M.A.D can be used on a personal level to make differences to your life, </w:t>
      </w:r>
      <w:r w:rsidR="00C44A99">
        <w:t>businesses</w:t>
      </w:r>
      <w:r w:rsidR="009B0B96">
        <w:t xml:space="preserve"> also use Go M.A.D to make </w:t>
      </w:r>
      <w:r w:rsidR="00C44A99">
        <w:t>developments</w:t>
      </w:r>
      <w:r w:rsidR="009B0B96">
        <w:t xml:space="preserve"> to increase the chances of the </w:t>
      </w:r>
      <w:r w:rsidR="0009346C">
        <w:t>business’</w:t>
      </w:r>
      <w:r w:rsidR="009B0B96">
        <w:t xml:space="preserve"> success.</w:t>
      </w:r>
      <w:r w:rsidR="008879AC">
        <w:t xml:space="preserve"> The Go M</w:t>
      </w:r>
      <w:r w:rsidR="009B0B96">
        <w:t>.A.D</w:t>
      </w:r>
      <w:r w:rsidR="008879AC">
        <w:t xml:space="preserve"> framework sho</w:t>
      </w:r>
      <w:r w:rsidR="003A1D13">
        <w:t>ws</w:t>
      </w:r>
      <w:r w:rsidR="008F6C0B">
        <w:t xml:space="preserve"> the 7 key principles </w:t>
      </w:r>
      <w:r w:rsidR="003A1D13">
        <w:t xml:space="preserve">across </w:t>
      </w:r>
      <w:r w:rsidR="008879AC">
        <w:t>three different levels</w:t>
      </w:r>
      <w:r w:rsidR="008F6C0B">
        <w:t>:</w:t>
      </w:r>
    </w:p>
    <w:p w14:paraId="70F4462F" w14:textId="4A17223B" w:rsidR="00E07797" w:rsidRDefault="008F6C0B" w:rsidP="00E07797">
      <w:pPr>
        <w:tabs>
          <w:tab w:val="left" w:pos="3765"/>
        </w:tabs>
      </w:pPr>
      <w:r>
        <w:rPr>
          <w:noProof/>
        </w:rPr>
        <mc:AlternateContent>
          <mc:Choice Requires="wps">
            <w:drawing>
              <wp:anchor distT="0" distB="0" distL="114300" distR="114300" simplePos="0" relativeHeight="251661312" behindDoc="0" locked="0" layoutInCell="1" allowOverlap="1" wp14:anchorId="5FFAE543" wp14:editId="00395450">
                <wp:simplePos x="0" y="0"/>
                <wp:positionH relativeFrom="column">
                  <wp:posOffset>-64769</wp:posOffset>
                </wp:positionH>
                <wp:positionV relativeFrom="paragraph">
                  <wp:posOffset>74930</wp:posOffset>
                </wp:positionV>
                <wp:extent cx="45719" cy="45719"/>
                <wp:effectExtent l="0" t="0" r="0" b="0"/>
                <wp:wrapNone/>
                <wp:docPr id="4" name="Flowchart: Connector 4"/>
                <wp:cNvGraphicFramePr/>
                <a:graphic xmlns:a="http://schemas.openxmlformats.org/drawingml/2006/main">
                  <a:graphicData uri="http://schemas.microsoft.com/office/word/2010/wordprocessingShape">
                    <wps:wsp>
                      <wps:cNvSpPr/>
                      <wps:spPr>
                        <a:xfrm>
                          <a:off x="0" y="0"/>
                          <a:ext cx="45719" cy="45719"/>
                        </a:xfrm>
                        <a:prstGeom prst="flowChartConnector">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4CC2CB3"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4" o:spid="_x0000_s1026" type="#_x0000_t120" style="position:absolute;margin-left:-5.1pt;margin-top:5.9pt;width:3.6pt;height:3.6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" fillcolor="red" stroked="f" strokeweight="1pt">
                <v:stroke joinstyle="miter"/>
              </v:shape>
            </w:pict>
          </mc:Fallback>
        </mc:AlternateContent>
      </w:r>
      <w:r>
        <w:t xml:space="preserve">Level </w:t>
      </w:r>
      <w:r w:rsidR="00C771C1">
        <w:t>1</w:t>
      </w:r>
      <w:r w:rsidR="003A1D13">
        <w:t>: P</w:t>
      </w:r>
      <w:r>
        <w:t>ersonal planning</w:t>
      </w:r>
      <w:r w:rsidR="00E07797">
        <w:tab/>
      </w:r>
    </w:p>
    <w:p w14:paraId="2A94A079" w14:textId="2A31B73B" w:rsidR="00E07797" w:rsidRDefault="008F6C0B" w:rsidP="004B4346">
      <w:r>
        <w:rPr>
          <w:noProof/>
        </w:rPr>
        <mc:AlternateContent>
          <mc:Choice Requires="wps">
            <w:drawing>
              <wp:anchor distT="0" distB="0" distL="114300" distR="114300" simplePos="0" relativeHeight="251660288" behindDoc="0" locked="0" layoutInCell="1" allowOverlap="1" wp14:anchorId="02A8412C" wp14:editId="0C57F62A">
                <wp:simplePos x="0" y="0"/>
                <wp:positionH relativeFrom="column">
                  <wp:posOffset>-76200</wp:posOffset>
                </wp:positionH>
                <wp:positionV relativeFrom="paragraph">
                  <wp:posOffset>65405</wp:posOffset>
                </wp:positionV>
                <wp:extent cx="45719" cy="45719"/>
                <wp:effectExtent l="0" t="0" r="0" b="0"/>
                <wp:wrapNone/>
                <wp:docPr id="3" name="Flowchart: Connector 3"/>
                <wp:cNvGraphicFramePr/>
                <a:graphic xmlns:a="http://schemas.openxmlformats.org/drawingml/2006/main">
                  <a:graphicData uri="http://schemas.microsoft.com/office/word/2010/wordprocessingShape">
                    <wps:wsp>
                      <wps:cNvSpPr/>
                      <wps:spPr>
                        <a:xfrm>
                          <a:off x="0" y="0"/>
                          <a:ext cx="45719" cy="45719"/>
                        </a:xfrm>
                        <a:prstGeom prst="flowChartConnector">
                          <a:avLst/>
                        </a:prstGeom>
                        <a:solidFill>
                          <a:srgbClr val="F07A18"/>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8418DB1" id="Flowchart: Connector 3" o:spid="_x0000_s1026" type="#_x0000_t120" style="position:absolute;margin-left:-6pt;margin-top:5.15pt;width:3.6pt;height:3.6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" fillcolor="#f07a18" stroked="f" strokeweight="1pt">
                <v:stroke joinstyle="miter"/>
              </v:shape>
            </w:pict>
          </mc:Fallback>
        </mc:AlternateContent>
      </w:r>
      <w:r>
        <w:t xml:space="preserve">Level </w:t>
      </w:r>
      <w:r w:rsidR="00C771C1">
        <w:t>2</w:t>
      </w:r>
      <w:r w:rsidR="003A1D13">
        <w:t>:</w:t>
      </w:r>
      <w:r>
        <w:t xml:space="preserve"> </w:t>
      </w:r>
      <w:r w:rsidR="003A1D13">
        <w:t>M</w:t>
      </w:r>
      <w:r>
        <w:t>aintaining momentum</w:t>
      </w:r>
    </w:p>
    <w:p w14:paraId="7F923BE3" w14:textId="29F1AAD3" w:rsidR="00E07797" w:rsidRDefault="008F6C0B" w:rsidP="00E07797">
      <w:pPr>
        <w:tabs>
          <w:tab w:val="left" w:pos="5565"/>
        </w:tabs>
      </w:pPr>
      <w:r>
        <w:rPr>
          <w:noProof/>
        </w:rPr>
        <mc:AlternateContent>
          <mc:Choice Requires="wps">
            <w:drawing>
              <wp:anchor distT="0" distB="0" distL="114300" distR="114300" simplePos="0" relativeHeight="251662336" behindDoc="0" locked="0" layoutInCell="1" allowOverlap="1" wp14:anchorId="0099AA9E" wp14:editId="4189ADCD">
                <wp:simplePos x="0" y="0"/>
                <wp:positionH relativeFrom="leftMargin">
                  <wp:posOffset>838200</wp:posOffset>
                </wp:positionH>
                <wp:positionV relativeFrom="paragraph">
                  <wp:posOffset>48895</wp:posOffset>
                </wp:positionV>
                <wp:extent cx="45719" cy="45719"/>
                <wp:effectExtent l="0" t="0" r="0" b="0"/>
                <wp:wrapNone/>
                <wp:docPr id="5" name="Flowchart: Connector 5"/>
                <wp:cNvGraphicFramePr/>
                <a:graphic xmlns:a="http://schemas.openxmlformats.org/drawingml/2006/main">
                  <a:graphicData uri="http://schemas.microsoft.com/office/word/2010/wordprocessingShape">
                    <wps:wsp>
                      <wps:cNvSpPr/>
                      <wps:spPr>
                        <a:xfrm>
                          <a:off x="0" y="0"/>
                          <a:ext cx="45719" cy="45719"/>
                        </a:xfrm>
                        <a:prstGeom prst="flowChartConnector">
                          <a:avLst/>
                        </a:prstGeom>
                        <a:solidFill>
                          <a:srgbClr val="00B05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CF658E2" id="Flowchart: Connector 5" o:spid="_x0000_s1026" type="#_x0000_t120" style="position:absolute;margin-left:66pt;margin-top:3.85pt;width:3.6pt;height:3.6pt;z-index:251662336;visibility:visible;mso-wrap-style:square;mso-wrap-distance-left:9pt;mso-wrap-distance-top:0;mso-wrap-distance-right:9pt;mso-wrap-distance-bottom:0;mso-position-horizontal:absolute;mso-position-horizontal-relative:left-margin-area;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" fillcolor="#00b050" stroked="f" strokeweight="1pt">
                <v:stroke joinstyle="miter"/>
                <w10:wrap anchorx="margin"/>
              </v:shape>
            </w:pict>
          </mc:Fallback>
        </mc:AlternateContent>
      </w:r>
      <w:r>
        <w:t xml:space="preserve">Level </w:t>
      </w:r>
      <w:r w:rsidR="00C771C1">
        <w:t>3</w:t>
      </w:r>
      <w:r w:rsidR="003A1D13">
        <w:t>: M</w:t>
      </w:r>
      <w:r>
        <w:t>aking a difference</w:t>
      </w:r>
      <w:r w:rsidR="00E07797">
        <w:tab/>
      </w:r>
    </w:p>
    <w:p w14:paraId="29894F2B" w14:textId="77777777" w:rsidR="00E07797" w:rsidRDefault="00E07797" w:rsidP="00E07797">
      <w:pPr>
        <w:tabs>
          <w:tab w:val="left" w:pos="5565"/>
        </w:tabs>
      </w:pPr>
    </w:p>
    <w:p w14:paraId="5E132C3C" w14:textId="6296FF1F" w:rsidR="00E07797" w:rsidRDefault="008F6C0B" w:rsidP="004B4346">
      <w:r>
        <w:t xml:space="preserve">For Go M.A.D </w:t>
      </w:r>
      <w:r w:rsidR="00C44A99">
        <w:t>framework</w:t>
      </w:r>
      <w:r w:rsidR="003A1D13">
        <w:t xml:space="preserve"> </w:t>
      </w:r>
      <w:r>
        <w:t>see appendi</w:t>
      </w:r>
      <w:r w:rsidR="00485D41">
        <w:t>c</w:t>
      </w:r>
      <w:r>
        <w:t>es fig</w:t>
      </w:r>
      <w:r w:rsidR="003A1D13">
        <w:t>.</w:t>
      </w:r>
      <w:r w:rsidR="00485D41">
        <w:t>3</w:t>
      </w:r>
    </w:p>
    <w:p w14:paraId="3D922E84" w14:textId="77777777" w:rsidR="00A026E9" w:rsidRDefault="00A026E9" w:rsidP="00D007AC">
      <w:bookmarkStart w:id="0" w:name="_Hlk529365992"/>
    </w:p>
    <w:p w14:paraId="0F3D1DAD" w14:textId="00066263" w:rsidR="00D007AC" w:rsidRDefault="00DD49E5" w:rsidP="00D007AC">
      <w:r w:rsidRPr="00DD49E5">
        <w:t xml:space="preserve"> </w:t>
      </w:r>
      <w:r>
        <w:t>By completing Go M.A.D for myself I feel it has given me a</w:t>
      </w:r>
      <w:r w:rsidR="00A026E9">
        <w:t>n extremely</w:t>
      </w:r>
      <w:r>
        <w:t xml:space="preserve"> detailed strategic plan </w:t>
      </w:r>
      <w:r w:rsidR="00A026E9">
        <w:t xml:space="preserve">with </w:t>
      </w:r>
      <w:r>
        <w:t>a clearer, more in-depth perspective of what I am aiming for and why</w:t>
      </w:r>
      <w:r w:rsidR="00163425">
        <w:t>.</w:t>
      </w:r>
    </w:p>
    <w:p w14:paraId="6C850E37" w14:textId="477F3CA8" w:rsidR="00D007AC" w:rsidRDefault="00D007AC" w:rsidP="00D007AC"/>
    <w:bookmarkEnd w:id="0"/>
    <w:p w14:paraId="7746C96D" w14:textId="0A5D6AF6" w:rsidR="00D007AC" w:rsidRDefault="00D007AC" w:rsidP="00D007AC">
      <w:r>
        <w:t>1. Reasons why:</w:t>
      </w:r>
    </w:p>
    <w:p w14:paraId="3CDD0A87" w14:textId="0C23DA5B" w:rsidR="00D007AC" w:rsidRDefault="00D007AC" w:rsidP="00D007AC">
      <w:pPr>
        <w:pStyle w:val="ListParagraph"/>
        <w:numPr>
          <w:ilvl w:val="0"/>
          <w:numId w:val="10"/>
        </w:numPr>
      </w:pPr>
      <w:r>
        <w:lastRenderedPageBreak/>
        <w:t>To better myself in many ways</w:t>
      </w:r>
      <w:r w:rsidR="00163425">
        <w:t xml:space="preserve"> </w:t>
      </w:r>
      <w:r w:rsidRPr="00163425">
        <w:rPr>
          <w:color w:val="4472C4" w:themeColor="accent1"/>
        </w:rPr>
        <w:t>9-10</w:t>
      </w:r>
    </w:p>
    <w:p w14:paraId="150234DF" w14:textId="050FC49B" w:rsidR="00D007AC" w:rsidRDefault="00D007AC" w:rsidP="00D007AC">
      <w:pPr>
        <w:pStyle w:val="ListParagraph"/>
        <w:numPr>
          <w:ilvl w:val="0"/>
          <w:numId w:val="10"/>
        </w:numPr>
      </w:pPr>
      <w:r>
        <w:t xml:space="preserve">Aim </w:t>
      </w:r>
      <w:r w:rsidR="003A1D13">
        <w:t xml:space="preserve">for </w:t>
      </w:r>
      <w:r>
        <w:t xml:space="preserve">a career rather than “just a job” </w:t>
      </w:r>
      <w:r w:rsidRPr="00163425">
        <w:rPr>
          <w:color w:val="4472C4" w:themeColor="accent1"/>
        </w:rPr>
        <w:t>9-10</w:t>
      </w:r>
    </w:p>
    <w:p w14:paraId="6D4E562F" w14:textId="25ABCB7F" w:rsidR="00D007AC" w:rsidRPr="00A026E9" w:rsidRDefault="003A1D13" w:rsidP="00A026E9">
      <w:pPr>
        <w:pStyle w:val="ListParagraph"/>
        <w:numPr>
          <w:ilvl w:val="0"/>
          <w:numId w:val="10"/>
        </w:numPr>
        <w:rPr>
          <w:color w:val="4472C4" w:themeColor="accent1"/>
        </w:rPr>
      </w:pPr>
      <w:r>
        <w:t>R</w:t>
      </w:r>
      <w:r w:rsidR="00D007AC">
        <w:t xml:space="preserve">each my full potential </w:t>
      </w:r>
      <w:r w:rsidR="00D007AC" w:rsidRPr="00A026E9">
        <w:rPr>
          <w:color w:val="4472C4" w:themeColor="accent1"/>
        </w:rPr>
        <w:t>9-10</w:t>
      </w:r>
    </w:p>
    <w:p w14:paraId="6F32D456" w14:textId="0A1D3FFA" w:rsidR="00D007AC" w:rsidRDefault="00D007AC" w:rsidP="00D007AC">
      <w:pPr>
        <w:pStyle w:val="ListParagraph"/>
        <w:numPr>
          <w:ilvl w:val="0"/>
          <w:numId w:val="10"/>
        </w:numPr>
      </w:pPr>
      <w:r>
        <w:t xml:space="preserve">To challenge myself and turn my weaknesses into strengths </w:t>
      </w:r>
      <w:r w:rsidRPr="00163425">
        <w:rPr>
          <w:color w:val="4472C4" w:themeColor="accent1"/>
        </w:rPr>
        <w:t>9-10</w:t>
      </w:r>
    </w:p>
    <w:p w14:paraId="154DC4FC" w14:textId="0CF0C74A" w:rsidR="00A026E9" w:rsidRPr="00A026E9" w:rsidRDefault="00D007AC" w:rsidP="00A026E9">
      <w:pPr>
        <w:pStyle w:val="ListParagraph"/>
        <w:numPr>
          <w:ilvl w:val="0"/>
          <w:numId w:val="10"/>
        </w:numPr>
      </w:pPr>
      <w:r>
        <w:t xml:space="preserve">To make myself and my family proud </w:t>
      </w:r>
      <w:r w:rsidRPr="00163425">
        <w:rPr>
          <w:color w:val="4472C4" w:themeColor="accent1"/>
        </w:rPr>
        <w:t>9-10</w:t>
      </w:r>
    </w:p>
    <w:p w14:paraId="6758B848" w14:textId="77777777" w:rsidR="00A026E9" w:rsidRDefault="00A026E9" w:rsidP="00A026E9">
      <w:pPr>
        <w:pStyle w:val="ListParagraph"/>
        <w:ind w:left="644"/>
      </w:pPr>
    </w:p>
    <w:p w14:paraId="4C77D200" w14:textId="34BC203C" w:rsidR="00D007AC" w:rsidRDefault="00D007AC" w:rsidP="00D007AC">
      <w:r>
        <w:t>2. Define goal:</w:t>
      </w:r>
    </w:p>
    <w:p w14:paraId="302D6A60" w14:textId="281BCB78" w:rsidR="00D007AC" w:rsidRDefault="00D007AC" w:rsidP="00D007AC">
      <w:r>
        <w:t xml:space="preserve">My goal starts by completing and passing the </w:t>
      </w:r>
      <w:r w:rsidR="006264D9">
        <w:t>COHE</w:t>
      </w:r>
      <w:r w:rsidR="003A1D13">
        <w:t>:</w:t>
      </w:r>
      <w:r>
        <w:t xml:space="preserve"> </w:t>
      </w:r>
      <w:r w:rsidR="0089501C">
        <w:t xml:space="preserve">Skills for the Workplace course, gaining new skills and </w:t>
      </w:r>
      <w:r w:rsidR="00C44A99">
        <w:t>achievements</w:t>
      </w:r>
      <w:r w:rsidR="0089501C">
        <w:t xml:space="preserve"> will enable me </w:t>
      </w:r>
      <w:r w:rsidR="003A1D13">
        <w:t xml:space="preserve">to </w:t>
      </w:r>
      <w:r w:rsidR="0089501C">
        <w:t xml:space="preserve">aim even higher whether it be by continuing my education or in possible career opportunities. My goal isn’t as extravagant as others but to myself it is </w:t>
      </w:r>
      <w:r w:rsidR="003A1D13">
        <w:t>a major step, c</w:t>
      </w:r>
      <w:r w:rsidR="0089501C">
        <w:t>onfidence has always held me back but with a strong mind, drive and determination I know I can overcome this which again will help me reach my full potential. The course started in October and ends in July</w:t>
      </w:r>
      <w:r w:rsidR="003A1D13">
        <w:t xml:space="preserve"> 2019</w:t>
      </w:r>
      <w:r w:rsidR="0089501C">
        <w:t xml:space="preserve"> which is when I am hoping to fully achieve my goal, I believe my goal is SMART and is highly achievable </w:t>
      </w:r>
      <w:r w:rsidR="00732804">
        <w:t>scoring</w:t>
      </w:r>
      <w:r w:rsidR="0089501C">
        <w:t xml:space="preserve"> 9 on a scale of 1-10.</w:t>
      </w:r>
    </w:p>
    <w:p w14:paraId="61B534B8" w14:textId="77777777" w:rsidR="00A026E9" w:rsidRDefault="00A026E9" w:rsidP="00D007AC"/>
    <w:p w14:paraId="6096531B" w14:textId="51A27D7E" w:rsidR="0089501C" w:rsidRDefault="0089501C" w:rsidP="00D007AC">
      <w:r>
        <w:t xml:space="preserve">3. Plans and </w:t>
      </w:r>
      <w:r w:rsidR="00C44A99">
        <w:t>Priorities</w:t>
      </w:r>
      <w:r>
        <w:t>:</w:t>
      </w:r>
    </w:p>
    <w:p w14:paraId="24526B7C" w14:textId="778881AF" w:rsidR="0089501C" w:rsidRDefault="0089501C" w:rsidP="0089501C">
      <w:pPr>
        <w:pStyle w:val="ListParagraph"/>
        <w:numPr>
          <w:ilvl w:val="0"/>
          <w:numId w:val="11"/>
        </w:numPr>
      </w:pPr>
      <w:r>
        <w:t>My children</w:t>
      </w:r>
    </w:p>
    <w:p w14:paraId="4AE40ED5" w14:textId="03151077" w:rsidR="00EC0C74" w:rsidRDefault="00EC0C74" w:rsidP="0089501C">
      <w:pPr>
        <w:pStyle w:val="ListParagraph"/>
        <w:numPr>
          <w:ilvl w:val="0"/>
          <w:numId w:val="11"/>
        </w:numPr>
      </w:pPr>
      <w:r>
        <w:t xml:space="preserve">To study </w:t>
      </w:r>
      <w:r w:rsidRPr="00163425">
        <w:rPr>
          <w:color w:val="4472C4" w:themeColor="accent1"/>
        </w:rPr>
        <w:t>*</w:t>
      </w:r>
    </w:p>
    <w:p w14:paraId="45907948" w14:textId="5A2552B6" w:rsidR="00EC0C74" w:rsidRDefault="00EC0C74" w:rsidP="0089501C">
      <w:pPr>
        <w:pStyle w:val="ListParagraph"/>
        <w:numPr>
          <w:ilvl w:val="0"/>
          <w:numId w:val="11"/>
        </w:numPr>
      </w:pPr>
      <w:r>
        <w:t xml:space="preserve">To focus on my weaknesses and build on them </w:t>
      </w:r>
      <w:r w:rsidRPr="00163425">
        <w:rPr>
          <w:color w:val="4472C4" w:themeColor="accent1"/>
        </w:rPr>
        <w:t>*</w:t>
      </w:r>
    </w:p>
    <w:p w14:paraId="64E2F3C6" w14:textId="06F49691" w:rsidR="00EC0C74" w:rsidRDefault="00EC0C74" w:rsidP="0089501C">
      <w:pPr>
        <w:pStyle w:val="ListParagraph"/>
        <w:numPr>
          <w:ilvl w:val="0"/>
          <w:numId w:val="11"/>
        </w:numPr>
      </w:pPr>
      <w:r>
        <w:t xml:space="preserve">To complete all assignments to the best of my ability </w:t>
      </w:r>
      <w:r w:rsidRPr="00163425">
        <w:rPr>
          <w:color w:val="4472C4" w:themeColor="accent1"/>
        </w:rPr>
        <w:t>*</w:t>
      </w:r>
    </w:p>
    <w:p w14:paraId="70EDDE36" w14:textId="6BFFE7AA" w:rsidR="00EC0C74" w:rsidRDefault="00EC0C74" w:rsidP="00EC0C74">
      <w:r>
        <w:t>My children are always my main priority and are one of the main reasons I want to succeed in reaching my goal and be</w:t>
      </w:r>
      <w:r w:rsidR="00732804">
        <w:t>ing</w:t>
      </w:r>
      <w:r>
        <w:t xml:space="preserve"> the role model that they deserve. Childcare is arranged for when </w:t>
      </w:r>
      <w:r w:rsidR="00C44A99">
        <w:t>I’m</w:t>
      </w:r>
      <w:r>
        <w:t xml:space="preserve"> in class enabling me to attend. My top prio</w:t>
      </w:r>
      <w:r w:rsidR="00C44A99">
        <w:t>ri</w:t>
      </w:r>
      <w:r>
        <w:t xml:space="preserve">ties </w:t>
      </w:r>
      <w:r w:rsidR="00732804">
        <w:t>course wise</w:t>
      </w:r>
      <w:r>
        <w:t xml:space="preserve"> would be all three as all are needed to achieve my goal. I will need to attend class and make time at home to study and complete assignments, based around work and when my children are in </w:t>
      </w:r>
      <w:r w:rsidR="0009346C">
        <w:t>school,</w:t>
      </w:r>
      <w:r w:rsidR="00732804">
        <w:t xml:space="preserve"> I have certain days in which I do this.</w:t>
      </w:r>
    </w:p>
    <w:p w14:paraId="485C23A3" w14:textId="77777777" w:rsidR="00A026E9" w:rsidRDefault="00A026E9" w:rsidP="00EC0C74"/>
    <w:p w14:paraId="2A64FDB7" w14:textId="7FB470E6" w:rsidR="00EC0C74" w:rsidRDefault="00EC0C74" w:rsidP="00EC0C74">
      <w:r>
        <w:t>4. Self</w:t>
      </w:r>
      <w:r w:rsidR="009170E5">
        <w:t>-</w:t>
      </w:r>
      <w:r>
        <w:t>Belief:</w:t>
      </w:r>
    </w:p>
    <w:p w14:paraId="5AC8589F" w14:textId="634C393A" w:rsidR="00EC0C74" w:rsidRPr="00422B76" w:rsidRDefault="00EC0C74" w:rsidP="00EC0C74">
      <w:r>
        <w:t xml:space="preserve">On a scale of 1-10 I believe the strength of my </w:t>
      </w:r>
      <w:r w:rsidR="009170E5">
        <w:t>self-belief</w:t>
      </w:r>
      <w:r>
        <w:t xml:space="preserve"> is 9. </w:t>
      </w:r>
      <w:r w:rsidR="00C44A99">
        <w:t>Although</w:t>
      </w:r>
      <w:r>
        <w:t xml:space="preserve"> I lack confidence in myself my drive and determination at this point is </w:t>
      </w:r>
      <w:r w:rsidR="009170E5">
        <w:t>100%,</w:t>
      </w:r>
      <w:r>
        <w:t xml:space="preserve"> I am not going to let my lack of confidence deter me</w:t>
      </w:r>
      <w:r w:rsidR="00A80BB1">
        <w:t>,</w:t>
      </w:r>
      <w:r>
        <w:t xml:space="preserve"> I am very strong minded and this will help me </w:t>
      </w:r>
      <w:r w:rsidR="00A80BB1">
        <w:t xml:space="preserve">reach my goal. I </w:t>
      </w:r>
      <w:r w:rsidR="00732804">
        <w:t>know</w:t>
      </w:r>
      <w:r w:rsidR="00A80BB1">
        <w:t xml:space="preserve"> I </w:t>
      </w:r>
      <w:r w:rsidR="006264D9">
        <w:t>can achieve</w:t>
      </w:r>
      <w:r w:rsidR="00A80BB1">
        <w:t xml:space="preserve"> what I have aimed for and think my confidence will increase gradually over the course as it has done so already. I have volunteered to attend an open evening with my tutor to discuss the course I am studying with possible new students which is something I </w:t>
      </w:r>
      <w:r w:rsidR="00C44A99">
        <w:t>would</w:t>
      </w:r>
      <w:r w:rsidR="00A80BB1">
        <w:t xml:space="preserve"> never had done a few months a</w:t>
      </w:r>
      <w:r w:rsidR="00A80BB1" w:rsidRPr="00422B76">
        <w:rPr>
          <w:i/>
        </w:rPr>
        <w:t>go</w:t>
      </w:r>
      <w:r w:rsidR="00A80BB1" w:rsidRPr="00422B76">
        <w:t xml:space="preserve">. I think my confidence will continue to increase which </w:t>
      </w:r>
      <w:r w:rsidR="00C44A99" w:rsidRPr="00422B76">
        <w:t>will</w:t>
      </w:r>
      <w:r w:rsidR="00A80BB1" w:rsidRPr="00422B76">
        <w:t xml:space="preserve"> be a great achievement</w:t>
      </w:r>
      <w:r w:rsidR="00732804">
        <w:t xml:space="preserve"> in itself</w:t>
      </w:r>
      <w:r w:rsidR="00A80BB1" w:rsidRPr="00422B76">
        <w:t>.</w:t>
      </w:r>
    </w:p>
    <w:p w14:paraId="451AE860" w14:textId="2E2638F4" w:rsidR="00A80BB1" w:rsidRDefault="00422B76" w:rsidP="00422B76">
      <w:pPr>
        <w:jc w:val="center"/>
      </w:pPr>
      <w:r w:rsidRPr="00422B76">
        <w:t>“</w:t>
      </w:r>
      <w:r>
        <w:rPr>
          <w:i/>
        </w:rPr>
        <w:t>The most beautiful thing you can wear is confidence</w:t>
      </w:r>
      <w:r w:rsidRPr="00422B76">
        <w:t>”</w:t>
      </w:r>
    </w:p>
    <w:p w14:paraId="0B63BF56" w14:textId="3791602D" w:rsidR="00422B76" w:rsidRDefault="00422B76" w:rsidP="00422B76">
      <w:pPr>
        <w:jc w:val="center"/>
      </w:pPr>
      <w:r>
        <w:t>Blake Lively</w:t>
      </w:r>
      <w:r w:rsidR="004F6CD4">
        <w:t xml:space="preserve"> </w:t>
      </w:r>
    </w:p>
    <w:p w14:paraId="49B5DD7A" w14:textId="60FE737A" w:rsidR="00422B76" w:rsidRDefault="00422B76" w:rsidP="00422B76"/>
    <w:p w14:paraId="1CA0E737" w14:textId="0187648F" w:rsidR="00422B76" w:rsidRDefault="00422B76" w:rsidP="00422B76">
      <w:r>
        <w:t>5. Involve Others:</w:t>
      </w:r>
    </w:p>
    <w:p w14:paraId="42297786" w14:textId="31C12AC7" w:rsidR="00422B76" w:rsidRDefault="00422B76" w:rsidP="00422B76">
      <w:pPr>
        <w:pStyle w:val="ListParagraph"/>
        <w:numPr>
          <w:ilvl w:val="0"/>
          <w:numId w:val="12"/>
        </w:numPr>
      </w:pPr>
      <w:r>
        <w:t xml:space="preserve">My family </w:t>
      </w:r>
      <w:r w:rsidRPr="00163425">
        <w:rPr>
          <w:color w:val="4472C4" w:themeColor="accent1"/>
        </w:rPr>
        <w:t>*</w:t>
      </w:r>
    </w:p>
    <w:p w14:paraId="5A92E643" w14:textId="5A5C3D90" w:rsidR="00422B76" w:rsidRDefault="00422B76" w:rsidP="00422B76">
      <w:pPr>
        <w:pStyle w:val="ListParagraph"/>
        <w:numPr>
          <w:ilvl w:val="0"/>
          <w:numId w:val="12"/>
        </w:numPr>
      </w:pPr>
      <w:r>
        <w:lastRenderedPageBreak/>
        <w:t xml:space="preserve">Tutors </w:t>
      </w:r>
      <w:r w:rsidRPr="00163425">
        <w:rPr>
          <w:color w:val="4472C4" w:themeColor="accent1"/>
        </w:rPr>
        <w:t>*</w:t>
      </w:r>
    </w:p>
    <w:p w14:paraId="1FB29282" w14:textId="6E79F8E9" w:rsidR="00422B76" w:rsidRDefault="00422B76" w:rsidP="00422B76">
      <w:pPr>
        <w:pStyle w:val="ListParagraph"/>
        <w:numPr>
          <w:ilvl w:val="0"/>
          <w:numId w:val="12"/>
        </w:numPr>
      </w:pPr>
      <w:r>
        <w:t xml:space="preserve">Classmates/ study groups </w:t>
      </w:r>
      <w:r w:rsidRPr="00163425">
        <w:rPr>
          <w:color w:val="4472C4" w:themeColor="accent1"/>
        </w:rPr>
        <w:t>*</w:t>
      </w:r>
    </w:p>
    <w:p w14:paraId="584EFC54" w14:textId="63DC44AF" w:rsidR="00422B76" w:rsidRDefault="00422B76" w:rsidP="00422B76">
      <w:pPr>
        <w:pStyle w:val="ListParagraph"/>
        <w:numPr>
          <w:ilvl w:val="0"/>
          <w:numId w:val="12"/>
        </w:numPr>
      </w:pPr>
      <w:r>
        <w:t>Study support</w:t>
      </w:r>
    </w:p>
    <w:p w14:paraId="1443D667" w14:textId="14333645" w:rsidR="00422B76" w:rsidRDefault="00422B76" w:rsidP="00422B76">
      <w:pPr>
        <w:pStyle w:val="ListParagraph"/>
        <w:numPr>
          <w:ilvl w:val="0"/>
          <w:numId w:val="12"/>
        </w:numPr>
      </w:pPr>
      <w:r>
        <w:t>My employer</w:t>
      </w:r>
    </w:p>
    <w:p w14:paraId="0BB5C0D3" w14:textId="65691C22" w:rsidR="00422B76" w:rsidRDefault="00422B76" w:rsidP="00422B76">
      <w:r>
        <w:t xml:space="preserve">My family support me by </w:t>
      </w:r>
      <w:r w:rsidR="00732804">
        <w:t>believing</w:t>
      </w:r>
      <w:r>
        <w:t xml:space="preserve"> in me and my mum has my children for me to attend</w:t>
      </w:r>
      <w:r w:rsidR="00732804">
        <w:t xml:space="preserve"> class</w:t>
      </w:r>
      <w:r>
        <w:t xml:space="preserve">. My tutors will help me by teaching and supporting me, passing assignments will show my capability. Classmates </w:t>
      </w:r>
      <w:r w:rsidR="00C44A99">
        <w:t>a</w:t>
      </w:r>
      <w:r>
        <w:t xml:space="preserve">nd study groups will help with group assessments or </w:t>
      </w:r>
      <w:r w:rsidR="00BA138F">
        <w:t xml:space="preserve">to recap </w:t>
      </w:r>
      <w:r>
        <w:t>parts of lessons myself or others may not have understood.</w:t>
      </w:r>
    </w:p>
    <w:p w14:paraId="7C08824B" w14:textId="6D7B6577" w:rsidR="00422B76" w:rsidRDefault="00422B76" w:rsidP="00422B76"/>
    <w:p w14:paraId="31F06790" w14:textId="40B725B1" w:rsidR="00422B76" w:rsidRDefault="00422B76" w:rsidP="00422B76">
      <w:r>
        <w:t xml:space="preserve">6. Personal </w:t>
      </w:r>
      <w:r w:rsidR="009170E5">
        <w:t>Responsibility:</w:t>
      </w:r>
    </w:p>
    <w:p w14:paraId="0B62EB7A" w14:textId="15CD9714" w:rsidR="00422B76" w:rsidRDefault="00422B76" w:rsidP="00422B76">
      <w:r>
        <w:t>On a scale of 1-10 how accountable I feel for making my goal happen is 10 I am the one person who can make it happen and believe it is fully my responsibility</w:t>
      </w:r>
      <w:r w:rsidR="00EB3C93">
        <w:t xml:space="preserve">, I </w:t>
      </w:r>
      <w:r w:rsidR="00C44A99">
        <w:t xml:space="preserve">am more than willing to make sacrifices for me to achieve this, I have already proved this to myself by leaving my previous job so that I could attend this course. </w:t>
      </w:r>
      <w:r w:rsidR="00732804">
        <w:t>I</w:t>
      </w:r>
      <w:r w:rsidR="00C44A99">
        <w:t>f</w:t>
      </w:r>
      <w:r w:rsidR="00732804">
        <w:t xml:space="preserve"> my motivation </w:t>
      </w:r>
      <w:r w:rsidR="009170E5">
        <w:t>decrease</w:t>
      </w:r>
      <w:r w:rsidR="00732804">
        <w:t xml:space="preserve">s at any </w:t>
      </w:r>
      <w:r w:rsidR="006264D9">
        <w:t>time,</w:t>
      </w:r>
      <w:r w:rsidR="00C44A99">
        <w:t xml:space="preserve"> I will remind myself </w:t>
      </w:r>
      <w:r w:rsidR="00732804">
        <w:t xml:space="preserve">of </w:t>
      </w:r>
      <w:r w:rsidR="00C44A99">
        <w:t>the reasons why I set this goal and go over my Go M.A.D and I’m sure my motivation would be restored.</w:t>
      </w:r>
    </w:p>
    <w:p w14:paraId="6A293343" w14:textId="77777777" w:rsidR="00262E60" w:rsidRDefault="00262E60" w:rsidP="00422B76"/>
    <w:p w14:paraId="12580C6D" w14:textId="40F09FA4" w:rsidR="00C44A99" w:rsidRDefault="00C44A99" w:rsidP="00422B76">
      <w:r>
        <w:t>7. Take action and measure results:</w:t>
      </w:r>
    </w:p>
    <w:p w14:paraId="79ADB75C" w14:textId="260EA938" w:rsidR="00C44A99" w:rsidRPr="00422B76" w:rsidRDefault="00C44A99" w:rsidP="00422B76">
      <w:r>
        <w:t>I have already started aiming for my goal by attending my course and studying at home, my progress will be measured by my attendance, regular feedback from my tutors and assessment grades. I will celebrate my success by either applying to go on and study</w:t>
      </w:r>
      <w:r w:rsidR="00BA138F">
        <w:t xml:space="preserve"> towards</w:t>
      </w:r>
      <w:r>
        <w:t xml:space="preserve"> a BA (Hons) degree or by applying for a job that I never had the qualifications, skills nor confidence to do so befor</w:t>
      </w:r>
      <w:r w:rsidR="00BA138F">
        <w:t>e.</w:t>
      </w:r>
    </w:p>
    <w:p w14:paraId="7569196A" w14:textId="77777777" w:rsidR="00173203" w:rsidRDefault="00173203" w:rsidP="00E07797"/>
    <w:p w14:paraId="4E31EB0B" w14:textId="113FA65D" w:rsidR="006536DF" w:rsidRDefault="006536DF" w:rsidP="006536DF">
      <w:pPr>
        <w:pStyle w:val="Heading2"/>
      </w:pPr>
      <w:r>
        <w:t>2.</w:t>
      </w:r>
      <w:r w:rsidR="003376D0">
        <w:t>3</w:t>
      </w:r>
      <w:r w:rsidR="003265D0">
        <w:t>:</w:t>
      </w:r>
      <w:r w:rsidR="00305046">
        <w:t xml:space="preserve"> Learning styles</w:t>
      </w:r>
    </w:p>
    <w:p w14:paraId="769BCB0F" w14:textId="6FAB8E63" w:rsidR="00A026E9" w:rsidRPr="00262E60" w:rsidRDefault="00262E60" w:rsidP="00262E60">
      <w:pPr>
        <w:pStyle w:val="NormalWeb"/>
        <w:spacing w:before="0" w:beforeAutospacing="0" w:after="0" w:afterAutospacing="0"/>
        <w:rPr>
          <w:rFonts w:asciiTheme="minorHAnsi" w:hAnsiTheme="minorHAnsi" w:cstheme="minorHAnsi"/>
          <w:sz w:val="22"/>
          <w:szCs w:val="22"/>
        </w:rPr>
      </w:pPr>
      <w:r>
        <w:tab/>
      </w:r>
    </w:p>
    <w:p w14:paraId="1E6D013E" w14:textId="55133E03" w:rsidR="00317E24" w:rsidRDefault="000634C3" w:rsidP="00317E24">
      <w:pPr>
        <w:pStyle w:val="NormalWeb"/>
        <w:spacing w:before="0" w:beforeAutospacing="0" w:after="0" w:afterAutospacing="0"/>
        <w:rPr>
          <w:rFonts w:asciiTheme="minorHAnsi" w:hAnsiTheme="minorHAnsi" w:cstheme="minorHAnsi"/>
          <w:sz w:val="22"/>
          <w:szCs w:val="22"/>
        </w:rPr>
      </w:pPr>
      <w:r w:rsidRPr="00262E60">
        <w:rPr>
          <w:rFonts w:asciiTheme="minorHAnsi" w:hAnsiTheme="minorHAnsi" w:cstheme="minorHAnsi"/>
          <w:sz w:val="22"/>
          <w:szCs w:val="22"/>
        </w:rPr>
        <w:t xml:space="preserve">Psychometric tests and profiling </w:t>
      </w:r>
      <w:r w:rsidR="00BA138F" w:rsidRPr="00262E60">
        <w:rPr>
          <w:rFonts w:asciiTheme="minorHAnsi" w:hAnsiTheme="minorHAnsi" w:cstheme="minorHAnsi"/>
          <w:sz w:val="22"/>
          <w:szCs w:val="22"/>
        </w:rPr>
        <w:t>questionnaires</w:t>
      </w:r>
      <w:r w:rsidRPr="00262E60">
        <w:rPr>
          <w:rFonts w:asciiTheme="minorHAnsi" w:hAnsiTheme="minorHAnsi" w:cstheme="minorHAnsi"/>
          <w:sz w:val="22"/>
          <w:szCs w:val="22"/>
        </w:rPr>
        <w:t xml:space="preserve"> </w:t>
      </w:r>
      <w:r w:rsidR="00F90505">
        <w:rPr>
          <w:rFonts w:asciiTheme="minorHAnsi" w:hAnsiTheme="minorHAnsi" w:cstheme="minorHAnsi"/>
          <w:sz w:val="22"/>
          <w:szCs w:val="22"/>
        </w:rPr>
        <w:t>are v</w:t>
      </w:r>
      <w:r w:rsidR="00FB4425">
        <w:rPr>
          <w:rFonts w:asciiTheme="minorHAnsi" w:hAnsiTheme="minorHAnsi" w:cstheme="minorHAnsi"/>
          <w:sz w:val="22"/>
          <w:szCs w:val="22"/>
        </w:rPr>
        <w:t>ery popular tool</w:t>
      </w:r>
      <w:r w:rsidR="00F90505">
        <w:rPr>
          <w:rFonts w:asciiTheme="minorHAnsi" w:hAnsiTheme="minorHAnsi" w:cstheme="minorHAnsi"/>
          <w:sz w:val="22"/>
          <w:szCs w:val="22"/>
        </w:rPr>
        <w:t>s</w:t>
      </w:r>
      <w:r w:rsidR="00FB4425">
        <w:rPr>
          <w:rFonts w:asciiTheme="minorHAnsi" w:hAnsiTheme="minorHAnsi" w:cstheme="minorHAnsi"/>
          <w:sz w:val="22"/>
          <w:szCs w:val="22"/>
        </w:rPr>
        <w:t xml:space="preserve"> used by </w:t>
      </w:r>
      <w:r w:rsidR="00C83A96">
        <w:rPr>
          <w:rFonts w:asciiTheme="minorHAnsi" w:hAnsiTheme="minorHAnsi" w:cstheme="minorHAnsi"/>
          <w:sz w:val="22"/>
          <w:szCs w:val="22"/>
        </w:rPr>
        <w:t>employers during the selection process</w:t>
      </w:r>
      <w:r w:rsidR="00FB4425">
        <w:rPr>
          <w:rFonts w:asciiTheme="minorHAnsi" w:hAnsiTheme="minorHAnsi" w:cstheme="minorHAnsi"/>
          <w:sz w:val="22"/>
          <w:szCs w:val="22"/>
        </w:rPr>
        <w:t xml:space="preserve"> to measure a candidate</w:t>
      </w:r>
      <w:r w:rsidR="00F90505">
        <w:rPr>
          <w:rFonts w:asciiTheme="minorHAnsi" w:hAnsiTheme="minorHAnsi" w:cstheme="minorHAnsi"/>
          <w:sz w:val="22"/>
          <w:szCs w:val="22"/>
        </w:rPr>
        <w:t>’</w:t>
      </w:r>
      <w:r w:rsidR="00FB4425">
        <w:rPr>
          <w:rFonts w:asciiTheme="minorHAnsi" w:hAnsiTheme="minorHAnsi" w:cstheme="minorHAnsi"/>
          <w:sz w:val="22"/>
          <w:szCs w:val="22"/>
        </w:rPr>
        <w:t xml:space="preserve">s personal </w:t>
      </w:r>
      <w:r w:rsidR="00317E24">
        <w:rPr>
          <w:rFonts w:asciiTheme="minorHAnsi" w:hAnsiTheme="minorHAnsi" w:cstheme="minorHAnsi"/>
          <w:sz w:val="22"/>
          <w:szCs w:val="22"/>
        </w:rPr>
        <w:t>psychological</w:t>
      </w:r>
      <w:r w:rsidR="00FB4425">
        <w:rPr>
          <w:rFonts w:asciiTheme="minorHAnsi" w:hAnsiTheme="minorHAnsi" w:cstheme="minorHAnsi"/>
          <w:sz w:val="22"/>
          <w:szCs w:val="22"/>
        </w:rPr>
        <w:t xml:space="preserve"> capability, according to The Association of </w:t>
      </w:r>
      <w:r w:rsidR="00F90505">
        <w:rPr>
          <w:rFonts w:asciiTheme="minorHAnsi" w:hAnsiTheme="minorHAnsi" w:cstheme="minorHAnsi"/>
          <w:sz w:val="22"/>
          <w:szCs w:val="22"/>
        </w:rPr>
        <w:t>G</w:t>
      </w:r>
      <w:r w:rsidR="00FB4425">
        <w:rPr>
          <w:rFonts w:asciiTheme="minorHAnsi" w:hAnsiTheme="minorHAnsi" w:cstheme="minorHAnsi"/>
          <w:sz w:val="22"/>
          <w:szCs w:val="22"/>
        </w:rPr>
        <w:t>raduate Recruiters (2014)</w:t>
      </w:r>
      <w:r w:rsidR="00C83A96">
        <w:rPr>
          <w:rFonts w:asciiTheme="minorHAnsi" w:hAnsiTheme="minorHAnsi" w:cstheme="minorHAnsi"/>
          <w:sz w:val="22"/>
          <w:szCs w:val="22"/>
        </w:rPr>
        <w:t xml:space="preserve"> </w:t>
      </w:r>
      <w:r w:rsidR="00FB4425">
        <w:rPr>
          <w:rFonts w:asciiTheme="minorHAnsi" w:hAnsiTheme="minorHAnsi" w:cstheme="minorHAnsi"/>
          <w:sz w:val="22"/>
          <w:szCs w:val="22"/>
        </w:rPr>
        <w:t>psychometri</w:t>
      </w:r>
      <w:r w:rsidR="00317E24">
        <w:rPr>
          <w:rFonts w:asciiTheme="minorHAnsi" w:hAnsiTheme="minorHAnsi" w:cstheme="minorHAnsi"/>
          <w:sz w:val="22"/>
          <w:szCs w:val="22"/>
        </w:rPr>
        <w:t>c</w:t>
      </w:r>
      <w:r w:rsidR="00FB4425">
        <w:rPr>
          <w:rFonts w:asciiTheme="minorHAnsi" w:hAnsiTheme="minorHAnsi" w:cstheme="minorHAnsi"/>
          <w:sz w:val="22"/>
          <w:szCs w:val="22"/>
        </w:rPr>
        <w:t xml:space="preserve"> testing was being used by 67% of graduate employers. (Morgan, P. 2017, </w:t>
      </w:r>
      <w:r w:rsidR="00F90505">
        <w:rPr>
          <w:rFonts w:asciiTheme="minorHAnsi" w:hAnsiTheme="minorHAnsi" w:cstheme="minorHAnsi"/>
          <w:sz w:val="22"/>
          <w:szCs w:val="22"/>
        </w:rPr>
        <w:t>p.</w:t>
      </w:r>
      <w:r w:rsidR="00FB4425">
        <w:rPr>
          <w:rFonts w:asciiTheme="minorHAnsi" w:hAnsiTheme="minorHAnsi" w:cstheme="minorHAnsi"/>
          <w:sz w:val="22"/>
          <w:szCs w:val="22"/>
        </w:rPr>
        <w:t>392).</w:t>
      </w:r>
      <w:r w:rsidR="00F90505">
        <w:rPr>
          <w:rFonts w:asciiTheme="minorHAnsi" w:hAnsiTheme="minorHAnsi" w:cstheme="minorHAnsi"/>
          <w:sz w:val="22"/>
          <w:szCs w:val="22"/>
        </w:rPr>
        <w:t xml:space="preserve"> They </w:t>
      </w:r>
      <w:r w:rsidR="001B288C">
        <w:rPr>
          <w:rFonts w:asciiTheme="minorHAnsi" w:hAnsiTheme="minorHAnsi" w:cstheme="minorHAnsi"/>
          <w:sz w:val="22"/>
          <w:szCs w:val="22"/>
        </w:rPr>
        <w:t>are</w:t>
      </w:r>
      <w:r w:rsidR="00F90505">
        <w:rPr>
          <w:rFonts w:asciiTheme="minorHAnsi" w:hAnsiTheme="minorHAnsi" w:cstheme="minorHAnsi"/>
          <w:sz w:val="22"/>
          <w:szCs w:val="22"/>
        </w:rPr>
        <w:t xml:space="preserve"> also used to drive reflection and increase self-awareness.</w:t>
      </w:r>
      <w:r w:rsidR="00FB4425">
        <w:rPr>
          <w:rFonts w:asciiTheme="minorHAnsi" w:hAnsiTheme="minorHAnsi" w:cstheme="minorHAnsi"/>
          <w:sz w:val="22"/>
          <w:szCs w:val="22"/>
        </w:rPr>
        <w:t xml:space="preserve"> </w:t>
      </w:r>
      <w:r w:rsidR="004F13F7" w:rsidRPr="00262E60">
        <w:rPr>
          <w:rFonts w:asciiTheme="minorHAnsi" w:hAnsiTheme="minorHAnsi" w:cstheme="minorHAnsi"/>
          <w:sz w:val="22"/>
          <w:szCs w:val="22"/>
        </w:rPr>
        <w:t xml:space="preserve">I have completed various </w:t>
      </w:r>
      <w:r w:rsidR="00BA40F2" w:rsidRPr="00262E60">
        <w:rPr>
          <w:rFonts w:asciiTheme="minorHAnsi" w:hAnsiTheme="minorHAnsi" w:cstheme="minorHAnsi"/>
          <w:sz w:val="22"/>
          <w:szCs w:val="22"/>
        </w:rPr>
        <w:t>questionnaires</w:t>
      </w:r>
      <w:r w:rsidR="004F13F7" w:rsidRPr="00262E60">
        <w:rPr>
          <w:rFonts w:asciiTheme="minorHAnsi" w:hAnsiTheme="minorHAnsi" w:cstheme="minorHAnsi"/>
          <w:sz w:val="22"/>
          <w:szCs w:val="22"/>
        </w:rPr>
        <w:t xml:space="preserve"> and the two I would like to discuss are below</w:t>
      </w:r>
    </w:p>
    <w:p w14:paraId="5E3EDA92" w14:textId="77777777" w:rsidR="00317E24" w:rsidRDefault="00317E24" w:rsidP="00317E24">
      <w:pPr>
        <w:pStyle w:val="NormalWeb"/>
        <w:spacing w:before="0" w:beforeAutospacing="0" w:after="0" w:afterAutospacing="0"/>
        <w:rPr>
          <w:rFonts w:asciiTheme="minorHAnsi" w:hAnsiTheme="minorHAnsi" w:cstheme="minorHAnsi"/>
          <w:sz w:val="22"/>
          <w:szCs w:val="22"/>
        </w:rPr>
      </w:pPr>
    </w:p>
    <w:p w14:paraId="6C12DC83" w14:textId="3872928D" w:rsidR="006536DF" w:rsidRDefault="003265D0" w:rsidP="006536DF">
      <w:pPr>
        <w:pStyle w:val="Heading3"/>
      </w:pPr>
      <w:r>
        <w:t>2.</w:t>
      </w:r>
      <w:r w:rsidR="003376D0">
        <w:t>3</w:t>
      </w:r>
      <w:r>
        <w:t>(a)</w:t>
      </w:r>
      <w:r w:rsidR="003376D0">
        <w:t xml:space="preserve"> </w:t>
      </w:r>
      <w:r w:rsidR="006536DF">
        <w:t>Honey and Mu</w:t>
      </w:r>
      <w:r w:rsidR="0066607C">
        <w:t>m</w:t>
      </w:r>
      <w:r w:rsidR="006536DF">
        <w:t>ford</w:t>
      </w:r>
      <w:r w:rsidR="002D0BAE">
        <w:t>’</w:t>
      </w:r>
      <w:r w:rsidR="0066607C">
        <w:t>s LSQ</w:t>
      </w:r>
    </w:p>
    <w:p w14:paraId="5753B9BE" w14:textId="33AFB944" w:rsidR="009170E5" w:rsidRDefault="00EA1177" w:rsidP="009170E5">
      <w:r>
        <w:t>This questionnaire was designed by Peter Honey and Alan Mumford</w:t>
      </w:r>
      <w:r w:rsidR="00A026E9">
        <w:t xml:space="preserve"> </w:t>
      </w:r>
      <w:r w:rsidR="00BA138F">
        <w:t>in 1986</w:t>
      </w:r>
      <w:r>
        <w:t xml:space="preserve">. It </w:t>
      </w:r>
      <w:r w:rsidR="00D260BE">
        <w:t xml:space="preserve">was inspired by </w:t>
      </w:r>
      <w:r w:rsidR="006264D9">
        <w:t>Kolb’s</w:t>
      </w:r>
      <w:r>
        <w:t xml:space="preserve"> learning cycle</w:t>
      </w:r>
      <w:r w:rsidR="00D260BE">
        <w:t xml:space="preserve">, </w:t>
      </w:r>
      <w:r>
        <w:t xml:space="preserve">Honey and Mumford </w:t>
      </w:r>
      <w:r w:rsidR="007C39FC">
        <w:t xml:space="preserve">renamed the </w:t>
      </w:r>
      <w:r>
        <w:t>learner ty</w:t>
      </w:r>
      <w:r w:rsidR="007929ED">
        <w:t>pes</w:t>
      </w:r>
      <w:r w:rsidR="00BA138F">
        <w:t xml:space="preserve">, </w:t>
      </w:r>
      <w:r w:rsidR="00DA00C0">
        <w:t>they were</w:t>
      </w:r>
      <w:r>
        <w:t>:</w:t>
      </w:r>
      <w:r w:rsidR="007929ED">
        <w:t xml:space="preserve"> </w:t>
      </w:r>
    </w:p>
    <w:p w14:paraId="4107C6E5" w14:textId="6D144BD7" w:rsidR="00EA1177" w:rsidRDefault="00EA1177" w:rsidP="00EA1177">
      <w:pPr>
        <w:pStyle w:val="ListParagraph"/>
        <w:numPr>
          <w:ilvl w:val="0"/>
          <w:numId w:val="13"/>
        </w:numPr>
      </w:pPr>
      <w:r>
        <w:t>Activist</w:t>
      </w:r>
    </w:p>
    <w:p w14:paraId="3EAE658D" w14:textId="275F2E48" w:rsidR="00EA1177" w:rsidRDefault="00EA1177" w:rsidP="00EA1177">
      <w:pPr>
        <w:pStyle w:val="ListParagraph"/>
        <w:numPr>
          <w:ilvl w:val="0"/>
          <w:numId w:val="13"/>
        </w:numPr>
      </w:pPr>
      <w:r>
        <w:t>Reflector</w:t>
      </w:r>
    </w:p>
    <w:p w14:paraId="097F50EF" w14:textId="200E08AA" w:rsidR="00EA1177" w:rsidRDefault="00EA1177" w:rsidP="00EA1177">
      <w:pPr>
        <w:pStyle w:val="ListParagraph"/>
        <w:numPr>
          <w:ilvl w:val="0"/>
          <w:numId w:val="13"/>
        </w:numPr>
      </w:pPr>
      <w:r>
        <w:t>Theorist</w:t>
      </w:r>
    </w:p>
    <w:p w14:paraId="556F2FAF" w14:textId="090172CD" w:rsidR="00EA1177" w:rsidRDefault="00EA1177" w:rsidP="00EA1177">
      <w:pPr>
        <w:pStyle w:val="ListParagraph"/>
        <w:numPr>
          <w:ilvl w:val="0"/>
          <w:numId w:val="13"/>
        </w:numPr>
      </w:pPr>
      <w:r>
        <w:t>Pragmatist</w:t>
      </w:r>
      <w:r w:rsidR="000634C3">
        <w:t xml:space="preserve"> </w:t>
      </w:r>
    </w:p>
    <w:p w14:paraId="5DD3631D" w14:textId="363B1FC1" w:rsidR="00D90EBF" w:rsidRDefault="00D90EBF" w:rsidP="006B11E8">
      <w:r>
        <w:t>M</w:t>
      </w:r>
      <w:r w:rsidR="00EA1177">
        <w:t>y scores</w:t>
      </w:r>
      <w:r>
        <w:t xml:space="preserve"> for this questionnaire</w:t>
      </w:r>
      <w:r w:rsidR="00EA1177">
        <w:t xml:space="preserve"> were: Activist-11, Reflector-18, Theorist-10 and Pragmatist-12</w:t>
      </w:r>
      <w:r>
        <w:t>.</w:t>
      </w:r>
      <w:r w:rsidR="00E00F81">
        <w:t xml:space="preserve"> Both Honey and Mumford believe that not many people are just one certain learner type</w:t>
      </w:r>
      <w:r w:rsidR="00D8146D">
        <w:t xml:space="preserve"> and prefer varied learning if given the option</w:t>
      </w:r>
      <w:r w:rsidR="00D260BE" w:rsidRPr="00D260BE">
        <w:t xml:space="preserve"> </w:t>
      </w:r>
      <w:r w:rsidR="00D260BE">
        <w:t xml:space="preserve">(1992 </w:t>
      </w:r>
      <w:r w:rsidR="00D260BE">
        <w:rPr>
          <w:i/>
        </w:rPr>
        <w:t>cited in</w:t>
      </w:r>
      <w:r w:rsidR="00D260BE">
        <w:t xml:space="preserve"> Morgan 2017, p.96</w:t>
      </w:r>
      <w:r w:rsidR="00D260BE">
        <w:t>).</w:t>
      </w:r>
      <w:r w:rsidR="00503058">
        <w:t xml:space="preserve"> </w:t>
      </w:r>
      <w:r>
        <w:t xml:space="preserve">According to </w:t>
      </w:r>
      <w:r w:rsidR="00D8146D">
        <w:t>my scores</w:t>
      </w:r>
      <w:r>
        <w:t xml:space="preserve"> I am a reflector/pragmatist</w:t>
      </w:r>
      <w:r w:rsidR="00D8146D">
        <w:t>,</w:t>
      </w:r>
      <w:r w:rsidR="00163425">
        <w:t xml:space="preserve"> </w:t>
      </w:r>
      <w:r>
        <w:t xml:space="preserve">I agree with </w:t>
      </w:r>
      <w:r w:rsidR="00D42B64">
        <w:t xml:space="preserve">myself being a reflector </w:t>
      </w:r>
      <w:r w:rsidR="00163425">
        <w:t xml:space="preserve">but </w:t>
      </w:r>
      <w:r>
        <w:t xml:space="preserve">I think I am more </w:t>
      </w:r>
      <w:r w:rsidR="00163425">
        <w:t xml:space="preserve">of a </w:t>
      </w:r>
      <w:r>
        <w:lastRenderedPageBreak/>
        <w:t>reflector/theorist. The reason I think this is</w:t>
      </w:r>
      <w:r w:rsidR="00D42B64">
        <w:t xml:space="preserve"> because when </w:t>
      </w:r>
      <w:r w:rsidR="0098572A">
        <w:t>reviewing the</w:t>
      </w:r>
      <w:r w:rsidR="00D42B64">
        <w:t xml:space="preserve"> summaries of these learner types</w:t>
      </w:r>
      <w:r>
        <w:t xml:space="preserve"> I believe I have more </w:t>
      </w:r>
      <w:r w:rsidR="00D42B64">
        <w:t xml:space="preserve">strengths and weaknesses </w:t>
      </w:r>
      <w:r>
        <w:t>of a theorist than a pragmatist</w:t>
      </w:r>
      <w:r w:rsidR="00D42B64">
        <w:t>.</w:t>
      </w:r>
    </w:p>
    <w:p w14:paraId="7E71744A" w14:textId="77777777" w:rsidR="007C39FC" w:rsidRPr="009170E5" w:rsidRDefault="007C39FC" w:rsidP="006B11E8"/>
    <w:p w14:paraId="61333420" w14:textId="47CE5E6C" w:rsidR="007C39FC" w:rsidRPr="0098572A" w:rsidRDefault="003265D0" w:rsidP="007C39FC">
      <w:pPr>
        <w:pStyle w:val="Heading3"/>
      </w:pPr>
      <w:r>
        <w:t>2.</w:t>
      </w:r>
      <w:r w:rsidR="003376D0">
        <w:t>3</w:t>
      </w:r>
      <w:r>
        <w:t>(b)</w:t>
      </w:r>
      <w:r w:rsidR="003376D0">
        <w:t xml:space="preserve"> </w:t>
      </w:r>
      <w:r w:rsidR="00305046">
        <w:t>V.A.R.K</w:t>
      </w:r>
    </w:p>
    <w:p w14:paraId="2C821097" w14:textId="77777777" w:rsidR="00317E24" w:rsidRDefault="00305046" w:rsidP="00D42B64">
      <w:r>
        <w:t>V.A.R.K meaning Visual, Aural, Read/write and Kinaesthetic was created in 1992 by Fleming and Miles. This learning style defines how we process information best and shows how one person</w:t>
      </w:r>
      <w:r w:rsidR="001B288C">
        <w:t>’</w:t>
      </w:r>
      <w:r>
        <w:t>s learning style differs from another,</w:t>
      </w:r>
      <w:r w:rsidR="001B288C">
        <w:t xml:space="preserve"> yet Baume and Fleming argue that this is more a communications questionnaire which should be used for learning (2006 </w:t>
      </w:r>
      <w:r w:rsidR="001B288C">
        <w:rPr>
          <w:i/>
        </w:rPr>
        <w:t xml:space="preserve">cited in </w:t>
      </w:r>
      <w:r w:rsidR="001B288C">
        <w:t>Morgan 2017, p.97)</w:t>
      </w:r>
      <w:r>
        <w:t xml:space="preserve">. In this questionnaire my scores were: </w:t>
      </w:r>
    </w:p>
    <w:p w14:paraId="24680EF4" w14:textId="77777777" w:rsidR="00317E24" w:rsidRDefault="00305046" w:rsidP="00D42B64">
      <w:r>
        <w:t>Read/write-5</w:t>
      </w:r>
      <w:r w:rsidR="00317E24">
        <w:t>,</w:t>
      </w:r>
      <w:r>
        <w:t xml:space="preserve"> Kinaesthetic-5</w:t>
      </w:r>
      <w:r w:rsidR="00317E24">
        <w:t>,</w:t>
      </w:r>
      <w:r>
        <w:t xml:space="preserve"> Aural-4 and Visual-3.</w:t>
      </w:r>
    </w:p>
    <w:p w14:paraId="6AEBBFD4" w14:textId="3043EFEA" w:rsidR="00305046" w:rsidRPr="00D42B64" w:rsidRDefault="0096289E" w:rsidP="00D42B64">
      <w:r>
        <w:t xml:space="preserve"> My scores don’t </w:t>
      </w:r>
      <w:r w:rsidR="001B288C">
        <w:t>differentiate</w:t>
      </w:r>
      <w:r>
        <w:t xml:space="preserve"> too much although I do believe that learning</w:t>
      </w:r>
      <w:r w:rsidR="00317E24">
        <w:t xml:space="preserve"> using </w:t>
      </w:r>
      <w:r>
        <w:t xml:space="preserve">reading/writing study strategies and aural study strategies are personal preferences of mine as I feel that’s how I take in </w:t>
      </w:r>
      <w:r w:rsidR="001B288C">
        <w:t>information best</w:t>
      </w:r>
      <w:r w:rsidR="00317E24">
        <w:t>.</w:t>
      </w:r>
    </w:p>
    <w:p w14:paraId="344CAE5D" w14:textId="2ACEB58A" w:rsidR="006536DF" w:rsidRDefault="001F2CFC" w:rsidP="001F2CFC">
      <w:pPr>
        <w:pStyle w:val="Heading2"/>
      </w:pPr>
      <w:r>
        <w:t>2.</w:t>
      </w:r>
      <w:r w:rsidR="000217DA">
        <w:t>4</w:t>
      </w:r>
      <w:r>
        <w:t xml:space="preserve"> Part 2</w:t>
      </w:r>
      <w:r w:rsidR="00C8600E">
        <w:t>:</w:t>
      </w:r>
    </w:p>
    <w:p w14:paraId="69F0AADC" w14:textId="41FF212A" w:rsidR="001F2CFC" w:rsidRDefault="001F2CFC" w:rsidP="001F2CFC">
      <w:pPr>
        <w:pStyle w:val="Heading1"/>
      </w:pPr>
      <w:r>
        <w:t>3. Conclusions</w:t>
      </w:r>
    </w:p>
    <w:p w14:paraId="73A81894" w14:textId="77777777" w:rsidR="00EB3C1B" w:rsidRPr="00EB3C1B" w:rsidRDefault="00EB3C1B" w:rsidP="00EB3C1B"/>
    <w:p w14:paraId="16AA9CEC" w14:textId="0CD0A3B2" w:rsidR="00E45F99" w:rsidRDefault="002D0BAE" w:rsidP="00E45F99">
      <w:r>
        <w:t xml:space="preserve">Since learning about these </w:t>
      </w:r>
      <w:r w:rsidR="0009346C">
        <w:t>theories</w:t>
      </w:r>
      <w:r w:rsidR="00BB3B0C">
        <w:t>,</w:t>
      </w:r>
      <w:r w:rsidR="00317E24">
        <w:t xml:space="preserve"> tools and </w:t>
      </w:r>
      <w:r w:rsidR="00BB3B0C">
        <w:t>strategies</w:t>
      </w:r>
      <w:r w:rsidR="0009346C">
        <w:t>,</w:t>
      </w:r>
      <w:r>
        <w:t xml:space="preserve"> I have decided to try and </w:t>
      </w:r>
      <w:r w:rsidR="00317E24">
        <w:t>use/</w:t>
      </w:r>
      <w:r>
        <w:t>apply these to certain aspects of my life whether they are big or small things as</w:t>
      </w:r>
      <w:r w:rsidR="00E45F99">
        <w:t xml:space="preserve"> </w:t>
      </w:r>
      <w:r w:rsidR="00317E24">
        <w:t>sometimes I find the problem of starting something is actually knowing where to start</w:t>
      </w:r>
      <w:r w:rsidR="00BB3B0C">
        <w:t xml:space="preserve"> so from now on</w:t>
      </w:r>
      <w:r w:rsidR="00317E24">
        <w:t xml:space="preserve"> I will be taking Coveys advice and will “begin with the end in mind</w:t>
      </w:r>
      <w:r w:rsidR="00BB3B0C">
        <w:t xml:space="preserve">” </w:t>
      </w:r>
      <w:r w:rsidR="000B10A1">
        <w:t>not forgetting “first things first”</w:t>
      </w:r>
      <w:r w:rsidR="00BB3B0C">
        <w:t xml:space="preserve">(1989 </w:t>
      </w:r>
      <w:r w:rsidR="00BB3B0C">
        <w:rPr>
          <w:i/>
        </w:rPr>
        <w:t xml:space="preserve">cited in </w:t>
      </w:r>
      <w:r w:rsidR="00BB3B0C">
        <w:t>Morgan 2017, p.</w:t>
      </w:r>
      <w:r w:rsidR="000B10A1">
        <w:t>38</w:t>
      </w:r>
      <w:r w:rsidR="00BB3B0C">
        <w:t>)</w:t>
      </w:r>
    </w:p>
    <w:p w14:paraId="617EED77" w14:textId="5B16BFCC" w:rsidR="00034193" w:rsidRDefault="00034193" w:rsidP="00034193"/>
    <w:p w14:paraId="6DB471DC" w14:textId="7E903C35" w:rsidR="00632BD8" w:rsidRDefault="00632BD8" w:rsidP="00E45F99">
      <w:r>
        <w:t xml:space="preserve"> </w:t>
      </w:r>
    </w:p>
    <w:p w14:paraId="50D79F4D" w14:textId="563B74DD" w:rsidR="001F2CFC" w:rsidRDefault="001F2CFC" w:rsidP="00E45F99">
      <w:pPr>
        <w:pStyle w:val="Heading1"/>
      </w:pPr>
      <w:r>
        <w:t>4. Appendices</w:t>
      </w:r>
    </w:p>
    <w:p w14:paraId="6667E7B3" w14:textId="3B309CAA" w:rsidR="000C5B8D" w:rsidRDefault="000C5B8D" w:rsidP="000C5B8D"/>
    <w:p w14:paraId="52F6E90B" w14:textId="6E2B5090" w:rsidR="000C5B8D" w:rsidRPr="000C5B8D" w:rsidRDefault="000C5B8D" w:rsidP="000C5B8D">
      <w:r>
        <w:t>Fig</w:t>
      </w:r>
      <w:r w:rsidR="00CC4A58">
        <w:t>.</w:t>
      </w:r>
      <w:r>
        <w:t>1:</w:t>
      </w:r>
    </w:p>
    <w:tbl>
      <w:tblPr>
        <w:tblStyle w:val="TableGrid"/>
        <w:tblW w:w="0" w:type="auto"/>
        <w:tblLook w:val="04A0" w:firstRow="1" w:lastRow="0" w:firstColumn="1" w:lastColumn="0" w:noHBand="0" w:noVBand="1"/>
      </w:tblPr>
      <w:tblGrid>
        <w:gridCol w:w="2975"/>
        <w:gridCol w:w="2975"/>
        <w:gridCol w:w="2381"/>
      </w:tblGrid>
      <w:tr w:rsidR="000C5B8D" w14:paraId="1C678D11" w14:textId="77777777" w:rsidTr="00F72EE4">
        <w:trPr>
          <w:trHeight w:val="468"/>
        </w:trPr>
        <w:tc>
          <w:tcPr>
            <w:tcW w:w="2975" w:type="dxa"/>
          </w:tcPr>
          <w:p w14:paraId="6BF97E9C" w14:textId="77777777" w:rsidR="000C5B8D" w:rsidRPr="0056097B" w:rsidRDefault="000C5B8D" w:rsidP="00F72EE4">
            <w:pPr>
              <w:rPr>
                <w:color w:val="2F5496" w:themeColor="accent1" w:themeShade="BF"/>
              </w:rPr>
            </w:pPr>
            <w:r>
              <w:t>Reading skills</w:t>
            </w:r>
            <w:r w:rsidRPr="00571DAC">
              <w:rPr>
                <w:color w:val="4472C4" w:themeColor="accent1"/>
              </w:rPr>
              <w:t xml:space="preserve"> 5</w:t>
            </w:r>
          </w:p>
        </w:tc>
        <w:tc>
          <w:tcPr>
            <w:tcW w:w="2975" w:type="dxa"/>
          </w:tcPr>
          <w:p w14:paraId="5D7B1125" w14:textId="77777777" w:rsidR="000C5B8D" w:rsidRPr="0056097B" w:rsidRDefault="000C5B8D" w:rsidP="00F72EE4">
            <w:pPr>
              <w:rPr>
                <w:color w:val="4472C4" w:themeColor="accent1"/>
              </w:rPr>
            </w:pPr>
            <w:r>
              <w:t xml:space="preserve">Being able to work independently </w:t>
            </w:r>
            <w:r w:rsidRPr="0056097B">
              <w:rPr>
                <w:color w:val="4472C4" w:themeColor="accent1"/>
              </w:rPr>
              <w:t>4</w:t>
            </w:r>
          </w:p>
        </w:tc>
        <w:tc>
          <w:tcPr>
            <w:tcW w:w="2381" w:type="dxa"/>
          </w:tcPr>
          <w:p w14:paraId="554D96A0" w14:textId="77777777" w:rsidR="000C5B8D" w:rsidRDefault="000C5B8D" w:rsidP="00F72EE4">
            <w:r>
              <w:t xml:space="preserve">Group working </w:t>
            </w:r>
            <w:r w:rsidRPr="0056097B">
              <w:rPr>
                <w:color w:val="4472C4" w:themeColor="accent1"/>
              </w:rPr>
              <w:t>4</w:t>
            </w:r>
          </w:p>
          <w:p w14:paraId="1C985E54" w14:textId="77777777" w:rsidR="000C5B8D" w:rsidRDefault="000C5B8D" w:rsidP="00F72EE4"/>
        </w:tc>
      </w:tr>
      <w:tr w:rsidR="000C5B8D" w14:paraId="495C5A3C" w14:textId="77777777" w:rsidTr="00F72EE4">
        <w:trPr>
          <w:trHeight w:val="240"/>
        </w:trPr>
        <w:tc>
          <w:tcPr>
            <w:tcW w:w="2975" w:type="dxa"/>
          </w:tcPr>
          <w:p w14:paraId="4B9B82C4" w14:textId="77777777" w:rsidR="000C5B8D" w:rsidRDefault="000C5B8D" w:rsidP="00F72EE4">
            <w:r>
              <w:t xml:space="preserve">Time management </w:t>
            </w:r>
            <w:r>
              <w:rPr>
                <w:color w:val="2F5496" w:themeColor="accent1" w:themeShade="BF"/>
              </w:rPr>
              <w:t>3</w:t>
            </w:r>
          </w:p>
        </w:tc>
        <w:tc>
          <w:tcPr>
            <w:tcW w:w="2975" w:type="dxa"/>
          </w:tcPr>
          <w:p w14:paraId="27F47EE2" w14:textId="77777777" w:rsidR="000C5B8D" w:rsidRDefault="000C5B8D" w:rsidP="00F72EE4">
            <w:r>
              <w:t xml:space="preserve">Research and library skills </w:t>
            </w:r>
            <w:r w:rsidRPr="0056097B">
              <w:rPr>
                <w:color w:val="4472C4" w:themeColor="accent1"/>
              </w:rPr>
              <w:t>3</w:t>
            </w:r>
          </w:p>
        </w:tc>
        <w:tc>
          <w:tcPr>
            <w:tcW w:w="2381" w:type="dxa"/>
          </w:tcPr>
          <w:p w14:paraId="69B46A3B" w14:textId="77777777" w:rsidR="000C5B8D" w:rsidRDefault="000C5B8D" w:rsidP="00F72EE4">
            <w:r>
              <w:t xml:space="preserve">Resourcefulness </w:t>
            </w:r>
            <w:r w:rsidRPr="00571DAC">
              <w:rPr>
                <w:color w:val="4472C4" w:themeColor="accent1"/>
              </w:rPr>
              <w:t>3</w:t>
            </w:r>
          </w:p>
        </w:tc>
      </w:tr>
      <w:tr w:rsidR="000C5B8D" w14:paraId="2FB3AC99" w14:textId="77777777" w:rsidTr="00F72EE4">
        <w:trPr>
          <w:trHeight w:val="240"/>
        </w:trPr>
        <w:tc>
          <w:tcPr>
            <w:tcW w:w="2975" w:type="dxa"/>
          </w:tcPr>
          <w:p w14:paraId="76FE92D9" w14:textId="77777777" w:rsidR="000C5B8D" w:rsidRDefault="000C5B8D" w:rsidP="00F72EE4">
            <w:r>
              <w:t xml:space="preserve">Numerical skills </w:t>
            </w:r>
            <w:r w:rsidRPr="00571DAC">
              <w:rPr>
                <w:color w:val="4472C4" w:themeColor="accent1"/>
              </w:rPr>
              <w:t>3</w:t>
            </w:r>
          </w:p>
        </w:tc>
        <w:tc>
          <w:tcPr>
            <w:tcW w:w="2975" w:type="dxa"/>
          </w:tcPr>
          <w:p w14:paraId="1F5493FB" w14:textId="77777777" w:rsidR="000C5B8D" w:rsidRDefault="000C5B8D" w:rsidP="00F72EE4">
            <w:r>
              <w:t>Self-awareness</w:t>
            </w:r>
            <w:r w:rsidRPr="00571DAC">
              <w:rPr>
                <w:color w:val="4472C4" w:themeColor="accent1"/>
              </w:rPr>
              <w:t xml:space="preserve"> 3</w:t>
            </w:r>
          </w:p>
        </w:tc>
        <w:tc>
          <w:tcPr>
            <w:tcW w:w="2381" w:type="dxa"/>
          </w:tcPr>
          <w:p w14:paraId="0ABDD57C" w14:textId="77777777" w:rsidR="000C5B8D" w:rsidRDefault="000C5B8D" w:rsidP="00F72EE4">
            <w:r>
              <w:t xml:space="preserve">Communication skills </w:t>
            </w:r>
            <w:r w:rsidRPr="00571DAC">
              <w:rPr>
                <w:color w:val="4472C4" w:themeColor="accent1"/>
              </w:rPr>
              <w:t>3</w:t>
            </w:r>
          </w:p>
        </w:tc>
      </w:tr>
      <w:tr w:rsidR="000C5B8D" w14:paraId="6EB91D39" w14:textId="77777777" w:rsidTr="00F72EE4">
        <w:trPr>
          <w:trHeight w:val="227"/>
        </w:trPr>
        <w:tc>
          <w:tcPr>
            <w:tcW w:w="2975" w:type="dxa"/>
          </w:tcPr>
          <w:p w14:paraId="1AF1260D" w14:textId="77777777" w:rsidR="000C5B8D" w:rsidRDefault="000C5B8D" w:rsidP="00F72EE4">
            <w:r>
              <w:t xml:space="preserve">Critical thinking </w:t>
            </w:r>
            <w:r w:rsidRPr="00571DAC">
              <w:rPr>
                <w:color w:val="4472C4" w:themeColor="accent1"/>
              </w:rPr>
              <w:t>2-3</w:t>
            </w:r>
          </w:p>
        </w:tc>
        <w:tc>
          <w:tcPr>
            <w:tcW w:w="2975" w:type="dxa"/>
          </w:tcPr>
          <w:p w14:paraId="304D8A9A" w14:textId="77777777" w:rsidR="000C5B8D" w:rsidRDefault="000C5B8D" w:rsidP="00F72EE4">
            <w:r>
              <w:t xml:space="preserve">Essay writing </w:t>
            </w:r>
            <w:r w:rsidRPr="00571DAC">
              <w:rPr>
                <w:color w:val="4472C4" w:themeColor="accent1"/>
              </w:rPr>
              <w:t>2-3</w:t>
            </w:r>
          </w:p>
        </w:tc>
        <w:tc>
          <w:tcPr>
            <w:tcW w:w="2381" w:type="dxa"/>
          </w:tcPr>
          <w:p w14:paraId="29CB1388" w14:textId="77777777" w:rsidR="000C5B8D" w:rsidRDefault="000C5B8D" w:rsidP="00F72EE4">
            <w:r>
              <w:t xml:space="preserve">Analytical skills </w:t>
            </w:r>
            <w:r>
              <w:rPr>
                <w:color w:val="4472C4" w:themeColor="accent1"/>
              </w:rPr>
              <w:t>2</w:t>
            </w:r>
          </w:p>
        </w:tc>
      </w:tr>
      <w:tr w:rsidR="000C5B8D" w14:paraId="03CEA94E" w14:textId="77777777" w:rsidTr="00F72EE4">
        <w:trPr>
          <w:trHeight w:val="240"/>
        </w:trPr>
        <w:tc>
          <w:tcPr>
            <w:tcW w:w="2975" w:type="dxa"/>
          </w:tcPr>
          <w:p w14:paraId="4EA30539" w14:textId="77777777" w:rsidR="000C5B8D" w:rsidRDefault="000C5B8D" w:rsidP="00F72EE4">
            <w:r>
              <w:t xml:space="preserve">I.T skills </w:t>
            </w:r>
            <w:r w:rsidRPr="00571DAC">
              <w:rPr>
                <w:color w:val="4472C4" w:themeColor="accent1"/>
              </w:rPr>
              <w:t>2</w:t>
            </w:r>
          </w:p>
        </w:tc>
        <w:tc>
          <w:tcPr>
            <w:tcW w:w="2975" w:type="dxa"/>
          </w:tcPr>
          <w:p w14:paraId="5F0C3CBD" w14:textId="77777777" w:rsidR="000C5B8D" w:rsidRDefault="000C5B8D" w:rsidP="00F72EE4">
            <w:r>
              <w:t xml:space="preserve">Presentation skills </w:t>
            </w:r>
            <w:r w:rsidRPr="00571DAC">
              <w:rPr>
                <w:color w:val="4472C4" w:themeColor="accent1"/>
              </w:rPr>
              <w:t>1</w:t>
            </w:r>
          </w:p>
        </w:tc>
        <w:tc>
          <w:tcPr>
            <w:tcW w:w="2381" w:type="dxa"/>
          </w:tcPr>
          <w:p w14:paraId="7383011D" w14:textId="77777777" w:rsidR="000C5B8D" w:rsidRDefault="000C5B8D" w:rsidP="00F72EE4">
            <w:r>
              <w:t xml:space="preserve">Report writing </w:t>
            </w:r>
            <w:r w:rsidRPr="0056097B">
              <w:rPr>
                <w:color w:val="4472C4" w:themeColor="accent1"/>
              </w:rPr>
              <w:t>1</w:t>
            </w:r>
          </w:p>
        </w:tc>
      </w:tr>
    </w:tbl>
    <w:p w14:paraId="2A41BAE0" w14:textId="77777777" w:rsidR="000C5B8D" w:rsidRDefault="000C5B8D" w:rsidP="000C5B8D"/>
    <w:p w14:paraId="7646E42A" w14:textId="31E499FE" w:rsidR="00785F8E" w:rsidRDefault="00785F8E">
      <w:r>
        <w:br w:type="page"/>
      </w:r>
    </w:p>
    <w:p w14:paraId="29F47F1D" w14:textId="77777777" w:rsidR="00682DDB" w:rsidRDefault="00682DDB" w:rsidP="00682DDB"/>
    <w:p w14:paraId="34884E25" w14:textId="63802318" w:rsidR="00A62D13" w:rsidRDefault="00A62D13" w:rsidP="00682DDB">
      <w:r>
        <w:t>Fig</w:t>
      </w:r>
      <w:r w:rsidR="00CC4A58">
        <w:t>.</w:t>
      </w:r>
      <w:r w:rsidR="000C5B8D">
        <w:t>2:</w:t>
      </w:r>
    </w:p>
    <w:tbl>
      <w:tblPr>
        <w:tblStyle w:val="TableGrid"/>
        <w:tblW w:w="0" w:type="auto"/>
        <w:tblInd w:w="-5" w:type="dxa"/>
        <w:tblLook w:val="04A0" w:firstRow="1" w:lastRow="0" w:firstColumn="1" w:lastColumn="0" w:noHBand="0" w:noVBand="1"/>
      </w:tblPr>
      <w:tblGrid>
        <w:gridCol w:w="4508"/>
        <w:gridCol w:w="4508"/>
      </w:tblGrid>
      <w:tr w:rsidR="00A62D13" w14:paraId="7A546885" w14:textId="77777777" w:rsidTr="00825E82">
        <w:tc>
          <w:tcPr>
            <w:tcW w:w="4508" w:type="dxa"/>
          </w:tcPr>
          <w:p w14:paraId="55C47117" w14:textId="77777777" w:rsidR="00A62D13" w:rsidRDefault="00A62D13" w:rsidP="00825E82">
            <w:r>
              <w:t>STRENGTHS:</w:t>
            </w:r>
          </w:p>
          <w:p w14:paraId="6C33585E" w14:textId="77777777" w:rsidR="00A62D13" w:rsidRDefault="00A62D13" w:rsidP="00825E82"/>
          <w:p w14:paraId="08D20643" w14:textId="77777777" w:rsidR="00A62D13" w:rsidRDefault="00A62D13" w:rsidP="00825E82">
            <w:r>
              <w:t>Hard-working</w:t>
            </w:r>
          </w:p>
          <w:p w14:paraId="7C46F268" w14:textId="77777777" w:rsidR="00A62D13" w:rsidRDefault="00A62D13" w:rsidP="00825E82">
            <w:r>
              <w:t>Enthusiastic</w:t>
            </w:r>
          </w:p>
          <w:p w14:paraId="48CE7737" w14:textId="77777777" w:rsidR="00A62D13" w:rsidRDefault="00A62D13" w:rsidP="00825E82">
            <w:r>
              <w:t>Motivated</w:t>
            </w:r>
          </w:p>
          <w:p w14:paraId="33C06780" w14:textId="77777777" w:rsidR="00A62D13" w:rsidRDefault="00A62D13" w:rsidP="00825E82">
            <w:r>
              <w:t>Punctual</w:t>
            </w:r>
          </w:p>
          <w:p w14:paraId="774F7044" w14:textId="77777777" w:rsidR="00A62D13" w:rsidRDefault="00A62D13" w:rsidP="00825E82">
            <w:r>
              <w:t>Helpful</w:t>
            </w:r>
          </w:p>
          <w:p w14:paraId="3D92C795" w14:textId="77777777" w:rsidR="00A62D13" w:rsidRDefault="00A62D13" w:rsidP="00825E82">
            <w:r>
              <w:t>Kind</w:t>
            </w:r>
          </w:p>
          <w:p w14:paraId="42FF61BE" w14:textId="77777777" w:rsidR="00A62D13" w:rsidRDefault="00A62D13" w:rsidP="00825E82">
            <w:r>
              <w:t>Strong minded</w:t>
            </w:r>
          </w:p>
          <w:p w14:paraId="5A557BDB" w14:textId="77777777" w:rsidR="00A62D13" w:rsidRDefault="00A62D13" w:rsidP="00825E82">
            <w:r>
              <w:t xml:space="preserve">My children </w:t>
            </w:r>
          </w:p>
          <w:p w14:paraId="1C7D657D" w14:textId="77777777" w:rsidR="00A62D13" w:rsidRDefault="00A62D13" w:rsidP="00825E82">
            <w:r>
              <w:t>Family support</w:t>
            </w:r>
          </w:p>
        </w:tc>
        <w:tc>
          <w:tcPr>
            <w:tcW w:w="4508" w:type="dxa"/>
          </w:tcPr>
          <w:p w14:paraId="11AB3997" w14:textId="77777777" w:rsidR="00A62D13" w:rsidRDefault="00A62D13" w:rsidP="00825E82">
            <w:r>
              <w:t>WEAKNESSES:</w:t>
            </w:r>
          </w:p>
          <w:p w14:paraId="70CD0CC6" w14:textId="77777777" w:rsidR="00A62D13" w:rsidRDefault="00A62D13" w:rsidP="00825E82"/>
          <w:p w14:paraId="05700D9B" w14:textId="77777777" w:rsidR="00A62D13" w:rsidRDefault="00A62D13" w:rsidP="00825E82">
            <w:r>
              <w:t>Lack of confidence</w:t>
            </w:r>
          </w:p>
          <w:p w14:paraId="36C6A895" w14:textId="77777777" w:rsidR="00A62D13" w:rsidRDefault="00A62D13" w:rsidP="00825E82">
            <w:r>
              <w:t>Shy</w:t>
            </w:r>
          </w:p>
          <w:p w14:paraId="7E3E3B96" w14:textId="77777777" w:rsidR="00A62D13" w:rsidRDefault="00A62D13" w:rsidP="00825E82">
            <w:r>
              <w:t>Lack of self-belief</w:t>
            </w:r>
          </w:p>
          <w:p w14:paraId="3480D311" w14:textId="77777777" w:rsidR="00A62D13" w:rsidRDefault="00A62D13" w:rsidP="00825E82">
            <w:r>
              <w:t>Don’t drive</w:t>
            </w:r>
          </w:p>
          <w:p w14:paraId="4D2E0A77" w14:textId="77777777" w:rsidR="00A62D13" w:rsidRDefault="00A62D13" w:rsidP="00825E82">
            <w:r>
              <w:t>Single parent</w:t>
            </w:r>
          </w:p>
        </w:tc>
      </w:tr>
      <w:tr w:rsidR="00A62D13" w14:paraId="00995C9E" w14:textId="77777777" w:rsidTr="00825E82">
        <w:tc>
          <w:tcPr>
            <w:tcW w:w="4508" w:type="dxa"/>
          </w:tcPr>
          <w:p w14:paraId="133AA8BC" w14:textId="77777777" w:rsidR="00A62D13" w:rsidRDefault="00A62D13" w:rsidP="00825E82">
            <w:r>
              <w:t xml:space="preserve">OPPORTUNITIES: </w:t>
            </w:r>
          </w:p>
          <w:p w14:paraId="4C67F5DC" w14:textId="77777777" w:rsidR="00A62D13" w:rsidRDefault="00A62D13" w:rsidP="00825E82"/>
          <w:p w14:paraId="4B4FD04A" w14:textId="77777777" w:rsidR="00A62D13" w:rsidRDefault="00A62D13" w:rsidP="00825E82">
            <w:r>
              <w:t>Build on confidence</w:t>
            </w:r>
          </w:p>
          <w:p w14:paraId="4FF678C7" w14:textId="77777777" w:rsidR="00A62D13" w:rsidRDefault="00A62D13" w:rsidP="00825E82">
            <w:r>
              <w:t>Achieve the outcome I aim for (study wise)</w:t>
            </w:r>
          </w:p>
          <w:p w14:paraId="3D845896" w14:textId="77777777" w:rsidR="00A62D13" w:rsidRDefault="00A62D13" w:rsidP="00825E82">
            <w:r>
              <w:t>Better myself in many ways</w:t>
            </w:r>
          </w:p>
          <w:p w14:paraId="19475AB8" w14:textId="77777777" w:rsidR="00A62D13" w:rsidRDefault="00A62D13" w:rsidP="00825E82">
            <w:r>
              <w:t>Make myself and my family proud</w:t>
            </w:r>
          </w:p>
        </w:tc>
        <w:tc>
          <w:tcPr>
            <w:tcW w:w="4508" w:type="dxa"/>
          </w:tcPr>
          <w:p w14:paraId="617011B8" w14:textId="77777777" w:rsidR="00A62D13" w:rsidRDefault="00A62D13" w:rsidP="00825E82">
            <w:r>
              <w:t>THREATS:</w:t>
            </w:r>
          </w:p>
          <w:p w14:paraId="2364A79F" w14:textId="77777777" w:rsidR="00A62D13" w:rsidRDefault="00A62D13" w:rsidP="00825E82"/>
          <w:p w14:paraId="677F4830" w14:textId="77777777" w:rsidR="00A62D13" w:rsidRDefault="00A62D13" w:rsidP="00825E82">
            <w:r>
              <w:t>Being overshadowed by others due to lack of confidence.</w:t>
            </w:r>
          </w:p>
          <w:p w14:paraId="190159F1" w14:textId="77777777" w:rsidR="00A62D13" w:rsidRDefault="00A62D13" w:rsidP="00825E82">
            <w:r>
              <w:t>Missing out on opportunities due to my weaknesses.</w:t>
            </w:r>
          </w:p>
          <w:p w14:paraId="63E439BB" w14:textId="77777777" w:rsidR="00A62D13" w:rsidRDefault="00A62D13" w:rsidP="00825E82">
            <w:r>
              <w:t>Trying to juggle children, work and studying.</w:t>
            </w:r>
          </w:p>
          <w:p w14:paraId="4587AA34" w14:textId="77777777" w:rsidR="00A62D13" w:rsidRDefault="00A62D13" w:rsidP="00825E82">
            <w:r>
              <w:t>Unable to get to a certain place due to limited travel.</w:t>
            </w:r>
          </w:p>
        </w:tc>
      </w:tr>
    </w:tbl>
    <w:p w14:paraId="54943BBC" w14:textId="77777777" w:rsidR="00A62D13" w:rsidRDefault="00A62D13" w:rsidP="00682DDB"/>
    <w:p w14:paraId="3FAFDBB3" w14:textId="77777777" w:rsidR="00A62D13" w:rsidRDefault="00A62D13" w:rsidP="00682DDB"/>
    <w:p w14:paraId="138EAB9B" w14:textId="77777777" w:rsidR="00A62D13" w:rsidRDefault="00A62D13" w:rsidP="00682DDB"/>
    <w:p w14:paraId="4FA241E5" w14:textId="77777777" w:rsidR="00A026E9" w:rsidRDefault="00A026E9" w:rsidP="00682DDB"/>
    <w:p w14:paraId="47CD3629" w14:textId="323984A2" w:rsidR="00596B2A" w:rsidRDefault="00596B2A" w:rsidP="00682DDB">
      <w:r>
        <w:t>Fig</w:t>
      </w:r>
      <w:r w:rsidR="00CC4A58">
        <w:t>.</w:t>
      </w:r>
      <w:r w:rsidR="000C5B8D">
        <w:t>3:</w:t>
      </w:r>
    </w:p>
    <w:p w14:paraId="1A3AB1EA" w14:textId="3E51382F" w:rsidR="00682DDB" w:rsidRDefault="00682DDB" w:rsidP="00682DDB">
      <w:r>
        <w:rPr>
          <w:noProof/>
        </w:rPr>
        <mc:AlternateContent>
          <mc:Choice Requires="wps">
            <w:drawing>
              <wp:anchor distT="0" distB="0" distL="114300" distR="114300" simplePos="0" relativeHeight="251663360" behindDoc="0" locked="0" layoutInCell="1" allowOverlap="1" wp14:anchorId="463CBB91" wp14:editId="6155AD34">
                <wp:simplePos x="0" y="0"/>
                <wp:positionH relativeFrom="column">
                  <wp:posOffset>2209800</wp:posOffset>
                </wp:positionH>
                <wp:positionV relativeFrom="paragraph">
                  <wp:posOffset>238760</wp:posOffset>
                </wp:positionV>
                <wp:extent cx="1009650" cy="847725"/>
                <wp:effectExtent l="0" t="0" r="19050" b="28575"/>
                <wp:wrapNone/>
                <wp:docPr id="12" name="Flowchart: Connector 12"/>
                <wp:cNvGraphicFramePr/>
                <a:graphic xmlns:a="http://schemas.openxmlformats.org/drawingml/2006/main">
                  <a:graphicData uri="http://schemas.microsoft.com/office/word/2010/wordprocessingShape">
                    <wps:wsp>
                      <wps:cNvSpPr/>
                      <wps:spPr>
                        <a:xfrm>
                          <a:off x="0" y="0"/>
                          <a:ext cx="1009650" cy="847725"/>
                        </a:xfrm>
                        <a:prstGeom prst="flowChartConnector">
                          <a:avLst/>
                        </a:prstGeom>
                        <a:solidFill>
                          <a:srgbClr val="00B05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010D8B0" w14:textId="113E29A3" w:rsidR="003343AB" w:rsidRPr="003343AB" w:rsidRDefault="003343AB" w:rsidP="003343AB">
                            <w:pPr>
                              <w:jc w:val="center"/>
                              <w:rPr>
                                <w:color w:val="000000" w:themeColor="text1"/>
                                <w:sz w:val="14"/>
                                <w:szCs w:val="14"/>
                              </w:rPr>
                            </w:pPr>
                            <w:r w:rsidRPr="003343AB">
                              <w:rPr>
                                <w:color w:val="000000" w:themeColor="text1"/>
                                <w:sz w:val="14"/>
                                <w:szCs w:val="14"/>
                              </w:rPr>
                              <w:t>7. Take action and measure results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63CBB91"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12" o:spid="_x0000_s1028" type="#_x0000_t120" style="position:absolute;margin-left:174pt;margin-top:18.8pt;width:79.5pt;height:66.7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" fillcolor="#00b050" strokecolor="black [3213]" strokeweight="1pt">
                <v:stroke joinstyle="miter"/>
                <v:textbox>
                  <w:txbxContent>
                    <w:p w14:paraId="4010D8B0" w14:textId="113E29A3" w:rsidR="003343AB" w:rsidRPr="003343AB" w:rsidRDefault="003343AB" w:rsidP="003343AB">
                      <w:pPr>
                        <w:jc w:val="center"/>
                        <w:rPr>
                          <w:color w:val="000000" w:themeColor="text1"/>
                          <w:sz w:val="14"/>
                          <w:szCs w:val="14"/>
                        </w:rPr>
                      </w:pPr>
                      <w:r w:rsidRPr="003343AB">
                        <w:rPr>
                          <w:color w:val="000000" w:themeColor="text1"/>
                          <w:sz w:val="14"/>
                          <w:szCs w:val="14"/>
                        </w:rPr>
                        <w:t>7. Take action and measure results</w:t>
                      </w:r>
                    </w:p>
                  </w:txbxContent>
                </v:textbox>
              </v:shape>
            </w:pict>
          </mc:Fallback>
        </mc:AlternateContent>
      </w:r>
    </w:p>
    <w:p w14:paraId="11EE4A35" w14:textId="45C77FD8" w:rsidR="00682DDB" w:rsidRDefault="00682DDB" w:rsidP="00682DDB"/>
    <w:p w14:paraId="1BB30519" w14:textId="6DA749D4" w:rsidR="00682DDB" w:rsidRDefault="00682DDB" w:rsidP="00682DDB"/>
    <w:p w14:paraId="54734F1A" w14:textId="6F7A189E" w:rsidR="00682DDB" w:rsidRDefault="003343AB" w:rsidP="00682DDB">
      <w:r>
        <w:rPr>
          <w:noProof/>
        </w:rPr>
        <mc:AlternateContent>
          <mc:Choice Requires="wps">
            <w:drawing>
              <wp:anchor distT="0" distB="0" distL="114300" distR="114300" simplePos="0" relativeHeight="251685888" behindDoc="0" locked="0" layoutInCell="1" allowOverlap="1" wp14:anchorId="0D011800" wp14:editId="3039A964">
                <wp:simplePos x="0" y="0"/>
                <wp:positionH relativeFrom="column">
                  <wp:posOffset>1819275</wp:posOffset>
                </wp:positionH>
                <wp:positionV relativeFrom="paragraph">
                  <wp:posOffset>143509</wp:posOffset>
                </wp:positionV>
                <wp:extent cx="400050" cy="466725"/>
                <wp:effectExtent l="0" t="38100" r="57150" b="28575"/>
                <wp:wrapNone/>
                <wp:docPr id="28" name="Straight Arrow Connector 28"/>
                <wp:cNvGraphicFramePr/>
                <a:graphic xmlns:a="http://schemas.openxmlformats.org/drawingml/2006/main">
                  <a:graphicData uri="http://schemas.microsoft.com/office/word/2010/wordprocessingShape">
                    <wps:wsp>
                      <wps:cNvCnPr/>
                      <wps:spPr>
                        <a:xfrm flipV="1">
                          <a:off x="0" y="0"/>
                          <a:ext cx="400050" cy="46672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1C2BCAD" id="_x0000_t32" coordsize="21600,21600" o:spt="32" o:oned="t" path="m,l21600,21600e" filled="f">
                <v:path arrowok="t" fillok="f" o:connecttype="none"/>
                <o:lock v:ext="edit" shapetype="t"/>
              </v:shapetype>
              <v:shape id="Straight Arrow Connector 28" o:spid="_x0000_s1026" type="#_x0000_t32" style="position:absolute;margin-left:143.25pt;margin-top:11.3pt;width:31.5pt;height:36.75pt;flip:y;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" strokecolor="black [3200]" strokeweight="1.5pt">
                <v:stroke endarrow="block" joinstyle="miter"/>
              </v:shape>
            </w:pict>
          </mc:Fallback>
        </mc:AlternateContent>
      </w:r>
      <w:r>
        <w:rPr>
          <w:noProof/>
        </w:rPr>
        <mc:AlternateContent>
          <mc:Choice Requires="wps">
            <w:drawing>
              <wp:anchor distT="0" distB="0" distL="114300" distR="114300" simplePos="0" relativeHeight="251687936" behindDoc="0" locked="0" layoutInCell="1" allowOverlap="1" wp14:anchorId="4DA6BE7E" wp14:editId="3B1A59EF">
                <wp:simplePos x="0" y="0"/>
                <wp:positionH relativeFrom="column">
                  <wp:posOffset>3238500</wp:posOffset>
                </wp:positionH>
                <wp:positionV relativeFrom="paragraph">
                  <wp:posOffset>143509</wp:posOffset>
                </wp:positionV>
                <wp:extent cx="438150" cy="457200"/>
                <wp:effectExtent l="38100" t="38100" r="19050" b="19050"/>
                <wp:wrapNone/>
                <wp:docPr id="30" name="Straight Arrow Connector 30"/>
                <wp:cNvGraphicFramePr/>
                <a:graphic xmlns:a="http://schemas.openxmlformats.org/drawingml/2006/main">
                  <a:graphicData uri="http://schemas.microsoft.com/office/word/2010/wordprocessingShape">
                    <wps:wsp>
                      <wps:cNvCnPr/>
                      <wps:spPr>
                        <a:xfrm flipH="1" flipV="1">
                          <a:off x="0" y="0"/>
                          <a:ext cx="438150" cy="4572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112889D" id="Straight Arrow Connector 30" o:spid="_x0000_s1026" type="#_x0000_t32" style="position:absolute;margin-left:255pt;margin-top:11.3pt;width:34.5pt;height:36pt;flip:x y;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" strokecolor="black [3200]" strokeweight="1.5pt">
                <v:stroke endarrow="block" joinstyle="miter"/>
              </v:shape>
            </w:pict>
          </mc:Fallback>
        </mc:AlternateContent>
      </w:r>
      <w:r>
        <w:rPr>
          <w:noProof/>
        </w:rPr>
        <mc:AlternateContent>
          <mc:Choice Requires="wps">
            <w:drawing>
              <wp:anchor distT="0" distB="0" distL="114300" distR="114300" simplePos="0" relativeHeight="251686912" behindDoc="0" locked="0" layoutInCell="1" allowOverlap="1" wp14:anchorId="36BCB163" wp14:editId="67F764F4">
                <wp:simplePos x="0" y="0"/>
                <wp:positionH relativeFrom="column">
                  <wp:posOffset>2762250</wp:posOffset>
                </wp:positionH>
                <wp:positionV relativeFrom="paragraph">
                  <wp:posOffset>276860</wp:posOffset>
                </wp:positionV>
                <wp:extent cx="0" cy="295275"/>
                <wp:effectExtent l="76200" t="38100" r="57150" b="9525"/>
                <wp:wrapNone/>
                <wp:docPr id="29" name="Straight Arrow Connector 29"/>
                <wp:cNvGraphicFramePr/>
                <a:graphic xmlns:a="http://schemas.openxmlformats.org/drawingml/2006/main">
                  <a:graphicData uri="http://schemas.microsoft.com/office/word/2010/wordprocessingShape">
                    <wps:wsp>
                      <wps:cNvCnPr/>
                      <wps:spPr>
                        <a:xfrm flipV="1">
                          <a:off x="0" y="0"/>
                          <a:ext cx="0" cy="29527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61DADA2A" id="Straight Arrow Connector 29" o:spid="_x0000_s1026" type="#_x0000_t32" style="position:absolute;margin-left:217.5pt;margin-top:21.8pt;width:0;height:23.25pt;flip:y;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" strokecolor="black [3200]" strokeweight="1.5pt">
                <v:stroke endarrow="block" joinstyle="miter"/>
              </v:shape>
            </w:pict>
          </mc:Fallback>
        </mc:AlternateContent>
      </w:r>
    </w:p>
    <w:p w14:paraId="4C5D97F6" w14:textId="55D6777B" w:rsidR="00682DDB" w:rsidRDefault="00682DDB" w:rsidP="00682DDB"/>
    <w:p w14:paraId="613FD580" w14:textId="6BBB3783" w:rsidR="00682DDB" w:rsidRDefault="003343AB" w:rsidP="00682DDB">
      <w:r>
        <w:rPr>
          <w:noProof/>
        </w:rPr>
        <mc:AlternateContent>
          <mc:Choice Requires="wps">
            <w:drawing>
              <wp:anchor distT="0" distB="0" distL="114300" distR="114300" simplePos="0" relativeHeight="251665408" behindDoc="0" locked="0" layoutInCell="1" allowOverlap="1" wp14:anchorId="4C930CD2" wp14:editId="30BAD70B">
                <wp:simplePos x="0" y="0"/>
                <wp:positionH relativeFrom="column">
                  <wp:posOffset>942975</wp:posOffset>
                </wp:positionH>
                <wp:positionV relativeFrom="paragraph">
                  <wp:posOffset>8890</wp:posOffset>
                </wp:positionV>
                <wp:extent cx="1009650" cy="847725"/>
                <wp:effectExtent l="0" t="0" r="19050" b="28575"/>
                <wp:wrapNone/>
                <wp:docPr id="13" name="Flowchart: Connector 13"/>
                <wp:cNvGraphicFramePr/>
                <a:graphic xmlns:a="http://schemas.openxmlformats.org/drawingml/2006/main">
                  <a:graphicData uri="http://schemas.microsoft.com/office/word/2010/wordprocessingShape">
                    <wps:wsp>
                      <wps:cNvSpPr/>
                      <wps:spPr>
                        <a:xfrm>
                          <a:off x="0" y="0"/>
                          <a:ext cx="1009650" cy="847725"/>
                        </a:xfrm>
                        <a:prstGeom prst="flowChartConnector">
                          <a:avLst/>
                        </a:prstGeom>
                        <a:solidFill>
                          <a:srgbClr val="FC7404"/>
                        </a:solidFill>
                        <a:ln w="12700" cap="flat" cmpd="sng" algn="ctr">
                          <a:solidFill>
                            <a:schemeClr val="tx1"/>
                          </a:solidFill>
                          <a:prstDash val="solid"/>
                          <a:miter lim="800000"/>
                        </a:ln>
                        <a:effectLst/>
                      </wps:spPr>
                      <wps:txbx>
                        <w:txbxContent>
                          <w:p w14:paraId="016592BC" w14:textId="56F89D8B" w:rsidR="003343AB" w:rsidRPr="00596B2A" w:rsidRDefault="00596B2A" w:rsidP="003343AB">
                            <w:pPr>
                              <w:jc w:val="center"/>
                              <w:rPr>
                                <w:sz w:val="14"/>
                              </w:rPr>
                            </w:pPr>
                            <w:r w:rsidRPr="00596B2A">
                              <w:rPr>
                                <w:sz w:val="14"/>
                              </w:rPr>
                              <w:t xml:space="preserve">4. </w:t>
                            </w:r>
                            <w:r w:rsidR="003343AB" w:rsidRPr="00596B2A">
                              <w:rPr>
                                <w:sz w:val="14"/>
                              </w:rPr>
                              <w:t>Self belief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C930CD2" id="Flowchart: Connector 13" o:spid="_x0000_s1029" type="#_x0000_t120" style="position:absolute;margin-left:74.25pt;margin-top:.7pt;width:79.5pt;height:66.7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" fillcolor="#fc7404" strokecolor="black [3213]" strokeweight="1pt">
                <v:stroke joinstyle="miter"/>
                <v:textbox>
                  <w:txbxContent>
                    <w:p w14:paraId="016592BC" w14:textId="56F89D8B" w:rsidR="003343AB" w:rsidRPr="00596B2A" w:rsidRDefault="00596B2A" w:rsidP="003343AB">
                      <w:pPr>
                        <w:jc w:val="center"/>
                        <w:rPr>
                          <w:sz w:val="14"/>
                        </w:rPr>
                      </w:pPr>
                      <w:r w:rsidRPr="00596B2A">
                        <w:rPr>
                          <w:sz w:val="14"/>
                        </w:rPr>
                        <w:t xml:space="preserve">4. </w:t>
                      </w:r>
                      <w:r w:rsidR="003343AB" w:rsidRPr="00596B2A">
                        <w:rPr>
                          <w:sz w:val="14"/>
                        </w:rPr>
                        <w:t>Self belief</w:t>
                      </w:r>
                    </w:p>
                  </w:txbxContent>
                </v:textbox>
              </v:shape>
            </w:pict>
          </mc:Fallback>
        </mc:AlternateContent>
      </w:r>
      <w:r>
        <w:rPr>
          <w:noProof/>
        </w:rPr>
        <mc:AlternateContent>
          <mc:Choice Requires="wps">
            <w:drawing>
              <wp:anchor distT="0" distB="0" distL="114300" distR="114300" simplePos="0" relativeHeight="251667456" behindDoc="0" locked="0" layoutInCell="1" allowOverlap="1" wp14:anchorId="78F5E550" wp14:editId="1CCA51BC">
                <wp:simplePos x="0" y="0"/>
                <wp:positionH relativeFrom="column">
                  <wp:posOffset>2247900</wp:posOffset>
                </wp:positionH>
                <wp:positionV relativeFrom="paragraph">
                  <wp:posOffset>46990</wp:posOffset>
                </wp:positionV>
                <wp:extent cx="1009650" cy="847725"/>
                <wp:effectExtent l="0" t="0" r="19050" b="28575"/>
                <wp:wrapNone/>
                <wp:docPr id="14" name="Flowchart: Connector 14"/>
                <wp:cNvGraphicFramePr/>
                <a:graphic xmlns:a="http://schemas.openxmlformats.org/drawingml/2006/main">
                  <a:graphicData uri="http://schemas.microsoft.com/office/word/2010/wordprocessingShape">
                    <wps:wsp>
                      <wps:cNvSpPr/>
                      <wps:spPr>
                        <a:xfrm>
                          <a:off x="0" y="0"/>
                          <a:ext cx="1009650" cy="847725"/>
                        </a:xfrm>
                        <a:prstGeom prst="flowChartConnector">
                          <a:avLst/>
                        </a:prstGeom>
                        <a:solidFill>
                          <a:srgbClr val="FC7404"/>
                        </a:solidFill>
                        <a:ln w="12700" cap="flat" cmpd="sng" algn="ctr">
                          <a:solidFill>
                            <a:schemeClr val="tx1"/>
                          </a:solidFill>
                          <a:prstDash val="solid"/>
                          <a:miter lim="800000"/>
                        </a:ln>
                        <a:effectLst/>
                      </wps:spPr>
                      <wps:txbx>
                        <w:txbxContent>
                          <w:p w14:paraId="79326143" w14:textId="1DD62C2B" w:rsidR="003343AB" w:rsidRPr="00596B2A" w:rsidRDefault="00596B2A" w:rsidP="003343AB">
                            <w:pPr>
                              <w:jc w:val="center"/>
                              <w:rPr>
                                <w:sz w:val="14"/>
                                <w:szCs w:val="14"/>
                              </w:rPr>
                            </w:pPr>
                            <w:r w:rsidRPr="00596B2A">
                              <w:rPr>
                                <w:sz w:val="14"/>
                                <w:szCs w:val="14"/>
                              </w:rPr>
                              <w:t>6. Personal responsibility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8F5E550" id="Flowchart: Connector 14" o:spid="_x0000_s1030" type="#_x0000_t120" style="position:absolute;margin-left:177pt;margin-top:3.7pt;width:79.5pt;height:66.7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" fillcolor="#fc7404" strokecolor="black [3213]" strokeweight="1pt">
                <v:stroke joinstyle="miter"/>
                <v:textbox>
                  <w:txbxContent>
                    <w:p w14:paraId="79326143" w14:textId="1DD62C2B" w:rsidR="003343AB" w:rsidRPr="00596B2A" w:rsidRDefault="00596B2A" w:rsidP="003343AB">
                      <w:pPr>
                        <w:jc w:val="center"/>
                        <w:rPr>
                          <w:sz w:val="14"/>
                          <w:szCs w:val="14"/>
                        </w:rPr>
                      </w:pPr>
                      <w:r w:rsidRPr="00596B2A">
                        <w:rPr>
                          <w:sz w:val="14"/>
                          <w:szCs w:val="14"/>
                        </w:rPr>
                        <w:t>6. Personal responsibility</w:t>
                      </w:r>
                    </w:p>
                  </w:txbxContent>
                </v:textbox>
              </v:shape>
            </w:pict>
          </mc:Fallback>
        </mc:AlternateContent>
      </w:r>
      <w:r w:rsidR="00D742C7">
        <w:rPr>
          <w:noProof/>
        </w:rPr>
        <mc:AlternateContent>
          <mc:Choice Requires="wps">
            <w:drawing>
              <wp:anchor distT="0" distB="0" distL="114300" distR="114300" simplePos="0" relativeHeight="251669504" behindDoc="0" locked="0" layoutInCell="1" allowOverlap="1" wp14:anchorId="2548E742" wp14:editId="46CEF641">
                <wp:simplePos x="0" y="0"/>
                <wp:positionH relativeFrom="column">
                  <wp:posOffset>3600450</wp:posOffset>
                </wp:positionH>
                <wp:positionV relativeFrom="paragraph">
                  <wp:posOffset>8890</wp:posOffset>
                </wp:positionV>
                <wp:extent cx="1009650" cy="847725"/>
                <wp:effectExtent l="0" t="0" r="19050" b="28575"/>
                <wp:wrapNone/>
                <wp:docPr id="15" name="Flowchart: Connector 15"/>
                <wp:cNvGraphicFramePr/>
                <a:graphic xmlns:a="http://schemas.openxmlformats.org/drawingml/2006/main">
                  <a:graphicData uri="http://schemas.microsoft.com/office/word/2010/wordprocessingShape">
                    <wps:wsp>
                      <wps:cNvSpPr/>
                      <wps:spPr>
                        <a:xfrm>
                          <a:off x="0" y="0"/>
                          <a:ext cx="1009650" cy="847725"/>
                        </a:xfrm>
                        <a:prstGeom prst="flowChartConnector">
                          <a:avLst/>
                        </a:prstGeom>
                        <a:solidFill>
                          <a:srgbClr val="FC7404"/>
                        </a:solidFill>
                        <a:ln w="12700" cap="flat" cmpd="sng" algn="ctr">
                          <a:solidFill>
                            <a:schemeClr val="tx1"/>
                          </a:solidFill>
                          <a:prstDash val="solid"/>
                          <a:miter lim="800000"/>
                        </a:ln>
                        <a:effectLst/>
                      </wps:spPr>
                      <wps:txbx>
                        <w:txbxContent>
                          <w:p w14:paraId="2CE7770D" w14:textId="276DF3C3" w:rsidR="00596B2A" w:rsidRPr="00596B2A" w:rsidRDefault="00596B2A" w:rsidP="00596B2A">
                            <w:pPr>
                              <w:jc w:val="center"/>
                              <w:rPr>
                                <w:sz w:val="14"/>
                                <w:szCs w:val="14"/>
                              </w:rPr>
                            </w:pPr>
                            <w:r>
                              <w:rPr>
                                <w:sz w:val="14"/>
                                <w:szCs w:val="14"/>
                              </w:rPr>
                              <w:t>5. Involve others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548E742" id="Flowchart: Connector 15" o:spid="_x0000_s1031" type="#_x0000_t120" style="position:absolute;margin-left:283.5pt;margin-top:.7pt;width:79.5pt;height:66.7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" fillcolor="#fc7404" strokecolor="black [3213]" strokeweight="1pt">
                <v:stroke joinstyle="miter"/>
                <v:textbox>
                  <w:txbxContent>
                    <w:p w14:paraId="2CE7770D" w14:textId="276DF3C3" w:rsidR="00596B2A" w:rsidRPr="00596B2A" w:rsidRDefault="00596B2A" w:rsidP="00596B2A">
                      <w:pPr>
                        <w:jc w:val="center"/>
                        <w:rPr>
                          <w:sz w:val="14"/>
                          <w:szCs w:val="14"/>
                        </w:rPr>
                      </w:pPr>
                      <w:r>
                        <w:rPr>
                          <w:sz w:val="14"/>
                          <w:szCs w:val="14"/>
                        </w:rPr>
                        <w:t>5. Involve others</w:t>
                      </w:r>
                    </w:p>
                  </w:txbxContent>
                </v:textbox>
              </v:shape>
            </w:pict>
          </mc:Fallback>
        </mc:AlternateContent>
      </w:r>
    </w:p>
    <w:p w14:paraId="1FE9EA19" w14:textId="60FAFAA3" w:rsidR="00682DDB" w:rsidRDefault="003343AB" w:rsidP="00682DDB">
      <w:r>
        <w:rPr>
          <w:noProof/>
        </w:rPr>
        <mc:AlternateContent>
          <mc:Choice Requires="wps">
            <w:drawing>
              <wp:anchor distT="0" distB="0" distL="114300" distR="114300" simplePos="0" relativeHeight="251691008" behindDoc="0" locked="0" layoutInCell="1" allowOverlap="1" wp14:anchorId="3124C5CD" wp14:editId="5A6F2F16">
                <wp:simplePos x="0" y="0"/>
                <wp:positionH relativeFrom="column">
                  <wp:posOffset>3228974</wp:posOffset>
                </wp:positionH>
                <wp:positionV relativeFrom="paragraph">
                  <wp:posOffset>258446</wp:posOffset>
                </wp:positionV>
                <wp:extent cx="1095375" cy="971550"/>
                <wp:effectExtent l="0" t="0" r="28575" b="19050"/>
                <wp:wrapNone/>
                <wp:docPr id="33" name="Straight Connector 33"/>
                <wp:cNvGraphicFramePr/>
                <a:graphic xmlns:a="http://schemas.openxmlformats.org/drawingml/2006/main">
                  <a:graphicData uri="http://schemas.microsoft.com/office/word/2010/wordprocessingShape">
                    <wps:wsp>
                      <wps:cNvCnPr/>
                      <wps:spPr>
                        <a:xfrm>
                          <a:off x="0" y="0"/>
                          <a:ext cx="1095375" cy="9715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68E969B" id="Straight Connector 33" o:spid="_x0000_s1026" style="position:absolute;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4.25pt,20.35pt" to="340.5pt,9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" strokecolor="black [3200]" strokeweight=".5pt">
                <v:stroke joinstyle="miter"/>
              </v:line>
            </w:pict>
          </mc:Fallback>
        </mc:AlternateContent>
      </w:r>
      <w:r>
        <w:rPr>
          <w:noProof/>
        </w:rPr>
        <mc:AlternateContent>
          <mc:Choice Requires="wps">
            <w:drawing>
              <wp:anchor distT="0" distB="0" distL="114300" distR="114300" simplePos="0" relativeHeight="251689984" behindDoc="0" locked="0" layoutInCell="1" allowOverlap="1" wp14:anchorId="68F229B6" wp14:editId="7198D5D3">
                <wp:simplePos x="0" y="0"/>
                <wp:positionH relativeFrom="column">
                  <wp:posOffset>3267075</wp:posOffset>
                </wp:positionH>
                <wp:positionV relativeFrom="paragraph">
                  <wp:posOffset>191770</wp:posOffset>
                </wp:positionV>
                <wp:extent cx="342900" cy="9525"/>
                <wp:effectExtent l="0" t="0" r="19050" b="28575"/>
                <wp:wrapNone/>
                <wp:docPr id="32" name="Straight Connector 32"/>
                <wp:cNvGraphicFramePr/>
                <a:graphic xmlns:a="http://schemas.openxmlformats.org/drawingml/2006/main">
                  <a:graphicData uri="http://schemas.microsoft.com/office/word/2010/wordprocessingShape">
                    <wps:wsp>
                      <wps:cNvCnPr/>
                      <wps:spPr>
                        <a:xfrm flipH="1">
                          <a:off x="0" y="0"/>
                          <a:ext cx="342900" cy="9525"/>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68AC5F1" id="Straight Connector 32" o:spid="_x0000_s1026" style="position:absolute;flip:x;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7.25pt,15.1pt" to="284.25pt,15.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" strokecolor="black [3200]" strokeweight="1.5pt">
                <v:stroke joinstyle="miter"/>
              </v:line>
            </w:pict>
          </mc:Fallback>
        </mc:AlternateContent>
      </w:r>
      <w:r>
        <w:rPr>
          <w:noProof/>
        </w:rPr>
        <mc:AlternateContent>
          <mc:Choice Requires="wps">
            <w:drawing>
              <wp:anchor distT="0" distB="0" distL="114300" distR="114300" simplePos="0" relativeHeight="251688960" behindDoc="0" locked="0" layoutInCell="1" allowOverlap="1" wp14:anchorId="36185815" wp14:editId="3C4F8078">
                <wp:simplePos x="0" y="0"/>
                <wp:positionH relativeFrom="column">
                  <wp:posOffset>1943100</wp:posOffset>
                </wp:positionH>
                <wp:positionV relativeFrom="paragraph">
                  <wp:posOffset>172720</wp:posOffset>
                </wp:positionV>
                <wp:extent cx="304800" cy="0"/>
                <wp:effectExtent l="0" t="0" r="0" b="0"/>
                <wp:wrapNone/>
                <wp:docPr id="31" name="Straight Connector 31"/>
                <wp:cNvGraphicFramePr/>
                <a:graphic xmlns:a="http://schemas.openxmlformats.org/drawingml/2006/main">
                  <a:graphicData uri="http://schemas.microsoft.com/office/word/2010/wordprocessingShape">
                    <wps:wsp>
                      <wps:cNvCnPr/>
                      <wps:spPr>
                        <a:xfrm>
                          <a:off x="0" y="0"/>
                          <a:ext cx="304800"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4F46C3B5" id="Straight Connector 31" o:spid="_x0000_s1026" style="position:absolute;z-index:251688960;visibility:visible;mso-wrap-style:square;mso-wrap-distance-left:9pt;mso-wrap-distance-top:0;mso-wrap-distance-right:9pt;mso-wrap-distance-bottom:0;mso-position-horizontal:absolute;mso-position-horizontal-relative:text;mso-position-vertical:absolute;mso-position-vertical-relative:text" from="153pt,13.6pt" to="177pt,1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" strokecolor="black [3200]" strokeweight="1.5pt">
                <v:stroke joinstyle="miter"/>
              </v:line>
            </w:pict>
          </mc:Fallback>
        </mc:AlternateContent>
      </w:r>
    </w:p>
    <w:p w14:paraId="3C888909" w14:textId="4F6A677C" w:rsidR="00682DDB" w:rsidRDefault="003343AB" w:rsidP="00682DDB">
      <w:r>
        <w:rPr>
          <w:noProof/>
        </w:rPr>
        <mc:AlternateContent>
          <mc:Choice Requires="wps">
            <w:drawing>
              <wp:anchor distT="0" distB="0" distL="114300" distR="114300" simplePos="0" relativeHeight="251692032" behindDoc="0" locked="0" layoutInCell="1" allowOverlap="1" wp14:anchorId="66F10D7F" wp14:editId="51998F8B">
                <wp:simplePos x="0" y="0"/>
                <wp:positionH relativeFrom="column">
                  <wp:posOffset>3276600</wp:posOffset>
                </wp:positionH>
                <wp:positionV relativeFrom="paragraph">
                  <wp:posOffset>239395</wp:posOffset>
                </wp:positionV>
                <wp:extent cx="666750" cy="762000"/>
                <wp:effectExtent l="0" t="0" r="19050" b="19050"/>
                <wp:wrapNone/>
                <wp:docPr id="34" name="Straight Connector 34"/>
                <wp:cNvGraphicFramePr/>
                <a:graphic xmlns:a="http://schemas.openxmlformats.org/drawingml/2006/main">
                  <a:graphicData uri="http://schemas.microsoft.com/office/word/2010/wordprocessingShape">
                    <wps:wsp>
                      <wps:cNvCnPr/>
                      <wps:spPr>
                        <a:xfrm flipV="1">
                          <a:off x="0" y="0"/>
                          <a:ext cx="666750" cy="762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4A06C13" id="Straight Connector 34" o:spid="_x0000_s1026" style="position:absolute;flip:y;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8pt,18.85pt" to="310.5pt,78.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" strokecolor="black [3200]" strokeweight=".5pt">
                <v:stroke joinstyle="miter"/>
              </v:line>
            </w:pict>
          </mc:Fallback>
        </mc:AlternateContent>
      </w:r>
      <w:r>
        <w:rPr>
          <w:noProof/>
        </w:rPr>
        <mc:AlternateContent>
          <mc:Choice Requires="wps">
            <w:drawing>
              <wp:anchor distT="0" distB="0" distL="114300" distR="114300" simplePos="0" relativeHeight="251693056" behindDoc="0" locked="0" layoutInCell="1" allowOverlap="1" wp14:anchorId="1B2D82E1" wp14:editId="5564561E">
                <wp:simplePos x="0" y="0"/>
                <wp:positionH relativeFrom="column">
                  <wp:posOffset>1676400</wp:posOffset>
                </wp:positionH>
                <wp:positionV relativeFrom="paragraph">
                  <wp:posOffset>210819</wp:posOffset>
                </wp:positionV>
                <wp:extent cx="590550" cy="781050"/>
                <wp:effectExtent l="0" t="0" r="19050" b="19050"/>
                <wp:wrapNone/>
                <wp:docPr id="35" name="Straight Connector 35"/>
                <wp:cNvGraphicFramePr/>
                <a:graphic xmlns:a="http://schemas.openxmlformats.org/drawingml/2006/main">
                  <a:graphicData uri="http://schemas.microsoft.com/office/word/2010/wordprocessingShape">
                    <wps:wsp>
                      <wps:cNvCnPr/>
                      <wps:spPr>
                        <a:xfrm flipH="1" flipV="1">
                          <a:off x="0" y="0"/>
                          <a:ext cx="590550" cy="781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5836E2F" id="Straight Connector 35" o:spid="_x0000_s1026" style="position:absolute;flip:x y;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2pt,16.6pt" to="178.5pt,7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" strokecolor="black [3200]" strokeweight=".5pt">
                <v:stroke joinstyle="miter"/>
              </v:line>
            </w:pict>
          </mc:Fallback>
        </mc:AlternateContent>
      </w:r>
      <w:r>
        <w:rPr>
          <w:noProof/>
        </w:rPr>
        <mc:AlternateContent>
          <mc:Choice Requires="wps">
            <w:drawing>
              <wp:anchor distT="0" distB="0" distL="114300" distR="114300" simplePos="0" relativeHeight="251694080" behindDoc="0" locked="0" layoutInCell="1" allowOverlap="1" wp14:anchorId="3F9AE77E" wp14:editId="50F6079F">
                <wp:simplePos x="0" y="0"/>
                <wp:positionH relativeFrom="column">
                  <wp:posOffset>1228725</wp:posOffset>
                </wp:positionH>
                <wp:positionV relativeFrom="paragraph">
                  <wp:posOffset>144144</wp:posOffset>
                </wp:positionV>
                <wp:extent cx="1095375" cy="866775"/>
                <wp:effectExtent l="0" t="0" r="28575" b="28575"/>
                <wp:wrapNone/>
                <wp:docPr id="36" name="Straight Connector 36"/>
                <wp:cNvGraphicFramePr/>
                <a:graphic xmlns:a="http://schemas.openxmlformats.org/drawingml/2006/main">
                  <a:graphicData uri="http://schemas.microsoft.com/office/word/2010/wordprocessingShape">
                    <wps:wsp>
                      <wps:cNvCnPr/>
                      <wps:spPr>
                        <a:xfrm flipV="1">
                          <a:off x="0" y="0"/>
                          <a:ext cx="1095375" cy="8667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AEE0071" id="Straight Connector 36" o:spid="_x0000_s1026" style="position:absolute;flip:y;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6.75pt,11.35pt" to="183pt,7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" strokecolor="black [3200]" strokeweight=".5pt">
                <v:stroke joinstyle="miter"/>
              </v:line>
            </w:pict>
          </mc:Fallback>
        </mc:AlternateContent>
      </w:r>
      <w:r>
        <w:rPr>
          <w:noProof/>
        </w:rPr>
        <mc:AlternateContent>
          <mc:Choice Requires="wps">
            <w:drawing>
              <wp:anchor distT="0" distB="0" distL="114300" distR="114300" simplePos="0" relativeHeight="251682816" behindDoc="0" locked="0" layoutInCell="1" allowOverlap="1" wp14:anchorId="769A30CD" wp14:editId="57A55773">
                <wp:simplePos x="0" y="0"/>
                <wp:positionH relativeFrom="column">
                  <wp:posOffset>761999</wp:posOffset>
                </wp:positionH>
                <wp:positionV relativeFrom="paragraph">
                  <wp:posOffset>182244</wp:posOffset>
                </wp:positionV>
                <wp:extent cx="371475" cy="390525"/>
                <wp:effectExtent l="0" t="0" r="28575" b="28575"/>
                <wp:wrapNone/>
                <wp:docPr id="25" name="Straight Connector 25"/>
                <wp:cNvGraphicFramePr/>
                <a:graphic xmlns:a="http://schemas.openxmlformats.org/drawingml/2006/main">
                  <a:graphicData uri="http://schemas.microsoft.com/office/word/2010/wordprocessingShape">
                    <wps:wsp>
                      <wps:cNvCnPr/>
                      <wps:spPr>
                        <a:xfrm flipV="1">
                          <a:off x="0" y="0"/>
                          <a:ext cx="371475" cy="390525"/>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702B9FF" id="Straight Connector 25" o:spid="_x0000_s1026" style="position:absolute;flip: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0pt,14.35pt" to="89.25pt,45.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" strokecolor="black [3200]" strokeweight="1.5pt">
                <v:stroke joinstyle="miter"/>
              </v:line>
            </w:pict>
          </mc:Fallback>
        </mc:AlternateContent>
      </w:r>
      <w:r w:rsidR="00D742C7">
        <w:rPr>
          <w:noProof/>
        </w:rPr>
        <mc:AlternateContent>
          <mc:Choice Requires="wps">
            <w:drawing>
              <wp:anchor distT="0" distB="0" distL="114300" distR="114300" simplePos="0" relativeHeight="251684864" behindDoc="0" locked="0" layoutInCell="1" allowOverlap="1" wp14:anchorId="74090D93" wp14:editId="747A6C71">
                <wp:simplePos x="0" y="0"/>
                <wp:positionH relativeFrom="column">
                  <wp:posOffset>4438650</wp:posOffset>
                </wp:positionH>
                <wp:positionV relativeFrom="paragraph">
                  <wp:posOffset>191770</wp:posOffset>
                </wp:positionV>
                <wp:extent cx="342900" cy="333375"/>
                <wp:effectExtent l="0" t="0" r="19050" b="28575"/>
                <wp:wrapNone/>
                <wp:docPr id="27" name="Straight Connector 27"/>
                <wp:cNvGraphicFramePr/>
                <a:graphic xmlns:a="http://schemas.openxmlformats.org/drawingml/2006/main">
                  <a:graphicData uri="http://schemas.microsoft.com/office/word/2010/wordprocessingShape">
                    <wps:wsp>
                      <wps:cNvCnPr/>
                      <wps:spPr>
                        <a:xfrm>
                          <a:off x="0" y="0"/>
                          <a:ext cx="342900" cy="333375"/>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2806341" id="Straight Connector 27" o:spid="_x0000_s1026" style="position:absolute;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9.5pt,15.1pt" to="376.5pt,4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" strokecolor="black [3200]" strokeweight="1.5pt">
                <v:stroke joinstyle="miter"/>
              </v:line>
            </w:pict>
          </mc:Fallback>
        </mc:AlternateContent>
      </w:r>
    </w:p>
    <w:p w14:paraId="1807061F" w14:textId="241186BB" w:rsidR="00682DDB" w:rsidRDefault="00D742C7" w:rsidP="00682DDB">
      <w:r>
        <w:rPr>
          <w:noProof/>
        </w:rPr>
        <mc:AlternateContent>
          <mc:Choice Requires="wps">
            <w:drawing>
              <wp:anchor distT="0" distB="0" distL="114300" distR="114300" simplePos="0" relativeHeight="251683840" behindDoc="0" locked="0" layoutInCell="1" allowOverlap="1" wp14:anchorId="17BBE836" wp14:editId="1009ACE5">
                <wp:simplePos x="0" y="0"/>
                <wp:positionH relativeFrom="column">
                  <wp:posOffset>2762250</wp:posOffset>
                </wp:positionH>
                <wp:positionV relativeFrom="paragraph">
                  <wp:posOffset>58420</wp:posOffset>
                </wp:positionV>
                <wp:extent cx="0" cy="238125"/>
                <wp:effectExtent l="0" t="0" r="38100" b="28575"/>
                <wp:wrapNone/>
                <wp:docPr id="26" name="Straight Connector 26"/>
                <wp:cNvGraphicFramePr/>
                <a:graphic xmlns:a="http://schemas.openxmlformats.org/drawingml/2006/main">
                  <a:graphicData uri="http://schemas.microsoft.com/office/word/2010/wordprocessingShape">
                    <wps:wsp>
                      <wps:cNvCnPr/>
                      <wps:spPr>
                        <a:xfrm>
                          <a:off x="0" y="0"/>
                          <a:ext cx="0" cy="238125"/>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89B7150" id="Straight Connector 26" o:spid="_x0000_s1026" style="position:absolute;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7.5pt,4.6pt" to="217.5pt,23.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" strokecolor="black [3200]" strokeweight="1.5pt">
                <v:stroke joinstyle="miter"/>
              </v:line>
            </w:pict>
          </mc:Fallback>
        </mc:AlternateContent>
      </w:r>
      <w:r>
        <w:rPr>
          <w:noProof/>
        </w:rPr>
        <mc:AlternateContent>
          <mc:Choice Requires="wps">
            <w:drawing>
              <wp:anchor distT="0" distB="0" distL="114300" distR="114300" simplePos="0" relativeHeight="251671552" behindDoc="0" locked="0" layoutInCell="1" allowOverlap="1" wp14:anchorId="1A25C977" wp14:editId="34042800">
                <wp:simplePos x="0" y="0"/>
                <wp:positionH relativeFrom="column">
                  <wp:posOffset>228600</wp:posOffset>
                </wp:positionH>
                <wp:positionV relativeFrom="paragraph">
                  <wp:posOffset>285115</wp:posOffset>
                </wp:positionV>
                <wp:extent cx="1009650" cy="847725"/>
                <wp:effectExtent l="0" t="0" r="19050" b="28575"/>
                <wp:wrapNone/>
                <wp:docPr id="16" name="Flowchart: Connector 16"/>
                <wp:cNvGraphicFramePr/>
                <a:graphic xmlns:a="http://schemas.openxmlformats.org/drawingml/2006/main">
                  <a:graphicData uri="http://schemas.microsoft.com/office/word/2010/wordprocessingShape">
                    <wps:wsp>
                      <wps:cNvSpPr/>
                      <wps:spPr>
                        <a:xfrm>
                          <a:off x="0" y="0"/>
                          <a:ext cx="1009650" cy="847725"/>
                        </a:xfrm>
                        <a:prstGeom prst="flowChartConnector">
                          <a:avLst/>
                        </a:prstGeom>
                        <a:solidFill>
                          <a:srgbClr val="FF0000"/>
                        </a:solidFill>
                        <a:ln w="12700" cap="flat" cmpd="sng" algn="ctr">
                          <a:solidFill>
                            <a:schemeClr val="tx1"/>
                          </a:solidFill>
                          <a:prstDash val="solid"/>
                          <a:miter lim="800000"/>
                        </a:ln>
                        <a:effectLst/>
                      </wps:spPr>
                      <wps:txbx>
                        <w:txbxContent>
                          <w:p w14:paraId="118B9C9F" w14:textId="5045D91F" w:rsidR="00596B2A" w:rsidRPr="00596B2A" w:rsidRDefault="00596B2A" w:rsidP="00596B2A">
                            <w:pPr>
                              <w:jc w:val="center"/>
                              <w:rPr>
                                <w:sz w:val="14"/>
                              </w:rPr>
                            </w:pPr>
                            <w:r w:rsidRPr="00596B2A">
                              <w:rPr>
                                <w:sz w:val="14"/>
                              </w:rPr>
                              <w:t>1. Reason why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A25C977" id="Flowchart: Connector 16" o:spid="_x0000_s1032" type="#_x0000_t120" style="position:absolute;margin-left:18pt;margin-top:22.45pt;width:79.5pt;height:66.7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" fillcolor="red" strokecolor="black [3213]" strokeweight="1pt">
                <v:stroke joinstyle="miter"/>
                <v:textbox>
                  <w:txbxContent>
                    <w:p w14:paraId="118B9C9F" w14:textId="5045D91F" w:rsidR="00596B2A" w:rsidRPr="00596B2A" w:rsidRDefault="00596B2A" w:rsidP="00596B2A">
                      <w:pPr>
                        <w:jc w:val="center"/>
                        <w:rPr>
                          <w:sz w:val="14"/>
                        </w:rPr>
                      </w:pPr>
                      <w:r w:rsidRPr="00596B2A">
                        <w:rPr>
                          <w:sz w:val="14"/>
                        </w:rPr>
                        <w:t>1. Reason why</w:t>
                      </w:r>
                    </w:p>
                  </w:txbxContent>
                </v:textbox>
              </v:shape>
            </w:pict>
          </mc:Fallback>
        </mc:AlternateContent>
      </w:r>
      <w:r w:rsidR="00682DDB">
        <w:rPr>
          <w:noProof/>
        </w:rPr>
        <mc:AlternateContent>
          <mc:Choice Requires="wps">
            <w:drawing>
              <wp:anchor distT="0" distB="0" distL="114300" distR="114300" simplePos="0" relativeHeight="251675648" behindDoc="0" locked="0" layoutInCell="1" allowOverlap="1" wp14:anchorId="4B4D4CEA" wp14:editId="3CB03129">
                <wp:simplePos x="0" y="0"/>
                <wp:positionH relativeFrom="column">
                  <wp:posOffset>4343400</wp:posOffset>
                </wp:positionH>
                <wp:positionV relativeFrom="paragraph">
                  <wp:posOffset>218440</wp:posOffset>
                </wp:positionV>
                <wp:extent cx="1009650" cy="847725"/>
                <wp:effectExtent l="0" t="0" r="19050" b="28575"/>
                <wp:wrapNone/>
                <wp:docPr id="18" name="Flowchart: Connector 18"/>
                <wp:cNvGraphicFramePr/>
                <a:graphic xmlns:a="http://schemas.openxmlformats.org/drawingml/2006/main">
                  <a:graphicData uri="http://schemas.microsoft.com/office/word/2010/wordprocessingShape">
                    <wps:wsp>
                      <wps:cNvSpPr/>
                      <wps:spPr>
                        <a:xfrm>
                          <a:off x="0" y="0"/>
                          <a:ext cx="1009650" cy="847725"/>
                        </a:xfrm>
                        <a:prstGeom prst="flowChartConnector">
                          <a:avLst/>
                        </a:prstGeom>
                        <a:solidFill>
                          <a:srgbClr val="FF0000"/>
                        </a:solidFill>
                        <a:ln w="12700" cap="flat" cmpd="sng" algn="ctr">
                          <a:solidFill>
                            <a:schemeClr val="tx1"/>
                          </a:solidFill>
                          <a:prstDash val="solid"/>
                          <a:miter lim="800000"/>
                        </a:ln>
                        <a:effectLst/>
                      </wps:spPr>
                      <wps:txbx>
                        <w:txbxContent>
                          <w:p w14:paraId="2626E1C6" w14:textId="78470BDF" w:rsidR="00596B2A" w:rsidRPr="00596B2A" w:rsidRDefault="00596B2A" w:rsidP="00596B2A">
                            <w:pPr>
                              <w:jc w:val="center"/>
                              <w:rPr>
                                <w:sz w:val="14"/>
                              </w:rPr>
                            </w:pPr>
                            <w:r w:rsidRPr="00596B2A">
                              <w:rPr>
                                <w:sz w:val="14"/>
                              </w:rPr>
                              <w:t>3. Plan Priorities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B4D4CEA" id="Flowchart: Connector 18" o:spid="_x0000_s1033" type="#_x0000_t120" style="position:absolute;margin-left:342pt;margin-top:17.2pt;width:79.5pt;height:66.7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" fillcolor="red" strokecolor="black [3213]" strokeweight="1pt">
                <v:stroke joinstyle="miter"/>
                <v:textbox>
                  <w:txbxContent>
                    <w:p w14:paraId="2626E1C6" w14:textId="78470BDF" w:rsidR="00596B2A" w:rsidRPr="00596B2A" w:rsidRDefault="00596B2A" w:rsidP="00596B2A">
                      <w:pPr>
                        <w:jc w:val="center"/>
                        <w:rPr>
                          <w:sz w:val="14"/>
                        </w:rPr>
                      </w:pPr>
                      <w:r w:rsidRPr="00596B2A">
                        <w:rPr>
                          <w:sz w:val="14"/>
                        </w:rPr>
                        <w:t>3. Plan Priorities</w:t>
                      </w:r>
                    </w:p>
                  </w:txbxContent>
                </v:textbox>
              </v:shape>
            </w:pict>
          </mc:Fallback>
        </mc:AlternateContent>
      </w:r>
    </w:p>
    <w:p w14:paraId="0A219637" w14:textId="26E3E660" w:rsidR="00682DDB" w:rsidRDefault="003343AB" w:rsidP="00682DDB">
      <w:r>
        <w:rPr>
          <w:noProof/>
        </w:rPr>
        <mc:AlternateContent>
          <mc:Choice Requires="wps">
            <w:drawing>
              <wp:anchor distT="0" distB="0" distL="114300" distR="114300" simplePos="0" relativeHeight="251673600" behindDoc="0" locked="0" layoutInCell="1" allowOverlap="1" wp14:anchorId="56B17F96" wp14:editId="6111614C">
                <wp:simplePos x="0" y="0"/>
                <wp:positionH relativeFrom="column">
                  <wp:posOffset>2257425</wp:posOffset>
                </wp:positionH>
                <wp:positionV relativeFrom="paragraph">
                  <wp:posOffset>8890</wp:posOffset>
                </wp:positionV>
                <wp:extent cx="1009650" cy="847725"/>
                <wp:effectExtent l="0" t="0" r="19050" b="28575"/>
                <wp:wrapNone/>
                <wp:docPr id="17" name="Flowchart: Connector 17"/>
                <wp:cNvGraphicFramePr/>
                <a:graphic xmlns:a="http://schemas.openxmlformats.org/drawingml/2006/main">
                  <a:graphicData uri="http://schemas.microsoft.com/office/word/2010/wordprocessingShape">
                    <wps:wsp>
                      <wps:cNvSpPr/>
                      <wps:spPr>
                        <a:xfrm>
                          <a:off x="0" y="0"/>
                          <a:ext cx="1009650" cy="847725"/>
                        </a:xfrm>
                        <a:prstGeom prst="flowChartConnector">
                          <a:avLst/>
                        </a:prstGeom>
                        <a:solidFill>
                          <a:srgbClr val="FF0000"/>
                        </a:solidFill>
                        <a:ln w="12700" cap="flat" cmpd="sng" algn="ctr">
                          <a:solidFill>
                            <a:schemeClr val="tx1"/>
                          </a:solidFill>
                          <a:prstDash val="solid"/>
                          <a:miter lim="800000"/>
                        </a:ln>
                        <a:effectLst/>
                      </wps:spPr>
                      <wps:txbx>
                        <w:txbxContent>
                          <w:p w14:paraId="6690EE43" w14:textId="41475C1D" w:rsidR="00596B2A" w:rsidRPr="00596B2A" w:rsidRDefault="00596B2A" w:rsidP="00596B2A">
                            <w:pPr>
                              <w:jc w:val="center"/>
                              <w:rPr>
                                <w:sz w:val="14"/>
                              </w:rPr>
                            </w:pPr>
                            <w:r w:rsidRPr="00596B2A">
                              <w:rPr>
                                <w:sz w:val="14"/>
                              </w:rPr>
                              <w:t>2. Define goal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6B17F96" id="Flowchart: Connector 17" o:spid="_x0000_s1034" type="#_x0000_t120" style="position:absolute;margin-left:177.75pt;margin-top:.7pt;width:79.5pt;height:66.7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" fillcolor="red" strokecolor="black [3213]" strokeweight="1pt">
                <v:stroke joinstyle="miter"/>
                <v:textbox>
                  <w:txbxContent>
                    <w:p w14:paraId="6690EE43" w14:textId="41475C1D" w:rsidR="00596B2A" w:rsidRPr="00596B2A" w:rsidRDefault="00596B2A" w:rsidP="00596B2A">
                      <w:pPr>
                        <w:jc w:val="center"/>
                        <w:rPr>
                          <w:sz w:val="14"/>
                        </w:rPr>
                      </w:pPr>
                      <w:r w:rsidRPr="00596B2A">
                        <w:rPr>
                          <w:sz w:val="14"/>
                        </w:rPr>
                        <w:t>2. Define goal</w:t>
                      </w:r>
                    </w:p>
                  </w:txbxContent>
                </v:textbox>
              </v:shape>
            </w:pict>
          </mc:Fallback>
        </mc:AlternateContent>
      </w:r>
    </w:p>
    <w:p w14:paraId="38D31F36" w14:textId="6F2A8A90" w:rsidR="00682DDB" w:rsidRDefault="00D742C7" w:rsidP="00682DDB">
      <w:r>
        <w:rPr>
          <w:noProof/>
        </w:rPr>
        <mc:AlternateContent>
          <mc:Choice Requires="wps">
            <w:drawing>
              <wp:anchor distT="0" distB="0" distL="114300" distR="114300" simplePos="0" relativeHeight="251680768" behindDoc="0" locked="0" layoutInCell="1" allowOverlap="1" wp14:anchorId="781ACFF1" wp14:editId="10E267D4">
                <wp:simplePos x="0" y="0"/>
                <wp:positionH relativeFrom="column">
                  <wp:posOffset>1247776</wp:posOffset>
                </wp:positionH>
                <wp:positionV relativeFrom="paragraph">
                  <wp:posOffset>153669</wp:posOffset>
                </wp:positionV>
                <wp:extent cx="1047750" cy="28575"/>
                <wp:effectExtent l="0" t="0" r="19050" b="28575"/>
                <wp:wrapNone/>
                <wp:docPr id="23" name="Straight Connector 23"/>
                <wp:cNvGraphicFramePr/>
                <a:graphic xmlns:a="http://schemas.openxmlformats.org/drawingml/2006/main">
                  <a:graphicData uri="http://schemas.microsoft.com/office/word/2010/wordprocessingShape">
                    <wps:wsp>
                      <wps:cNvCnPr/>
                      <wps:spPr>
                        <a:xfrm flipV="1">
                          <a:off x="0" y="0"/>
                          <a:ext cx="1047750" cy="28575"/>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A913146" id="Straight Connector 23" o:spid="_x0000_s1026" style="position:absolute;flip: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8.25pt,12.1pt" to="180.75pt,14.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" strokecolor="black [3200]" strokeweight="1.5pt">
                <v:stroke joinstyle="miter"/>
              </v:line>
            </w:pict>
          </mc:Fallback>
        </mc:AlternateContent>
      </w:r>
      <w:r>
        <w:rPr>
          <w:noProof/>
        </w:rPr>
        <mc:AlternateContent>
          <mc:Choice Requires="wps">
            <w:drawing>
              <wp:anchor distT="0" distB="0" distL="114300" distR="114300" simplePos="0" relativeHeight="251681792" behindDoc="0" locked="0" layoutInCell="1" allowOverlap="1" wp14:anchorId="54D06DF0" wp14:editId="454554BA">
                <wp:simplePos x="0" y="0"/>
                <wp:positionH relativeFrom="column">
                  <wp:posOffset>3295649</wp:posOffset>
                </wp:positionH>
                <wp:positionV relativeFrom="paragraph">
                  <wp:posOffset>134620</wp:posOffset>
                </wp:positionV>
                <wp:extent cx="1057275" cy="19050"/>
                <wp:effectExtent l="0" t="0" r="28575" b="19050"/>
                <wp:wrapNone/>
                <wp:docPr id="24" name="Straight Connector 24"/>
                <wp:cNvGraphicFramePr/>
                <a:graphic xmlns:a="http://schemas.openxmlformats.org/drawingml/2006/main">
                  <a:graphicData uri="http://schemas.microsoft.com/office/word/2010/wordprocessingShape">
                    <wps:wsp>
                      <wps:cNvCnPr/>
                      <wps:spPr>
                        <a:xfrm flipV="1">
                          <a:off x="0" y="0"/>
                          <a:ext cx="1057275" cy="1905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59C64119" id="Straight Connector 24" o:spid="_x0000_s1026" style="position:absolute;flip:y;z-index:251681792;visibility:visible;mso-wrap-style:square;mso-wrap-distance-left:9pt;mso-wrap-distance-top:0;mso-wrap-distance-right:9pt;mso-wrap-distance-bottom:0;mso-position-horizontal:absolute;mso-position-horizontal-relative:text;mso-position-vertical:absolute;mso-position-vertical-relative:text" from="259.5pt,10.6pt" to="342.75pt,1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" strokecolor="black [3200]" strokeweight="1.5pt">
                <v:stroke joinstyle="miter"/>
              </v:line>
            </w:pict>
          </mc:Fallback>
        </mc:AlternateContent>
      </w:r>
    </w:p>
    <w:p w14:paraId="269FA6C9" w14:textId="55CE3C11" w:rsidR="00682DDB" w:rsidRDefault="00682DDB" w:rsidP="00682DDB"/>
    <w:p w14:paraId="7B071D98" w14:textId="0754AB47" w:rsidR="001F2CFC" w:rsidRDefault="001F2CFC" w:rsidP="001F2CFC">
      <w:pPr>
        <w:pStyle w:val="Heading1"/>
      </w:pPr>
      <w:r>
        <w:lastRenderedPageBreak/>
        <w:t>5. Reference</w:t>
      </w:r>
      <w:r w:rsidR="00EB3C1B">
        <w:t>s</w:t>
      </w:r>
    </w:p>
    <w:p w14:paraId="0EB6247F" w14:textId="77777777" w:rsidR="002C39BD" w:rsidRDefault="002C39BD" w:rsidP="00CE3C6E">
      <w:pPr>
        <w:rPr>
          <w:rFonts w:cstheme="minorHAnsi"/>
          <w:color w:val="333333"/>
          <w:shd w:val="clear" w:color="auto" w:fill="FFFFFF"/>
        </w:rPr>
      </w:pPr>
    </w:p>
    <w:p w14:paraId="014FA1CC" w14:textId="77777777" w:rsidR="00EA203B" w:rsidRDefault="002C39BD" w:rsidP="00EA203B">
      <w:pPr>
        <w:rPr>
          <w:rFonts w:cstheme="minorHAnsi"/>
          <w:shd w:val="clear" w:color="auto" w:fill="FFFFFF"/>
        </w:rPr>
      </w:pPr>
      <w:r w:rsidRPr="00EA203B">
        <w:rPr>
          <w:rFonts w:cstheme="minorHAnsi"/>
          <w:shd w:val="clear" w:color="auto" w:fill="FFFFFF"/>
        </w:rPr>
        <w:t>Blake Lively Quotes. BrainyQuote.com, BrainyMedia Inc, 2018. https://www.brainyquote.com/quotes/blake_lively_695283, accessed November 10, 2018.</w:t>
      </w:r>
    </w:p>
    <w:p w14:paraId="4CAEF7AC" w14:textId="4BA12D32" w:rsidR="00EA203B" w:rsidRPr="00EA203B" w:rsidRDefault="0009346C" w:rsidP="00EA203B">
      <w:pPr>
        <w:rPr>
          <w:rFonts w:cstheme="minorHAnsi"/>
          <w:shd w:val="clear" w:color="auto" w:fill="FFFFFF"/>
        </w:rPr>
      </w:pPr>
      <w:r w:rsidRPr="00EA203B">
        <w:rPr>
          <w:rFonts w:cstheme="minorHAnsi"/>
        </w:rPr>
        <w:t xml:space="preserve">Cottrell, S. (2003) </w:t>
      </w:r>
      <w:r w:rsidR="00EA203B" w:rsidRPr="00EA203B">
        <w:rPr>
          <w:rFonts w:cstheme="minorHAnsi"/>
          <w:i/>
        </w:rPr>
        <w:t>T</w:t>
      </w:r>
      <w:r w:rsidRPr="00EA203B">
        <w:rPr>
          <w:rFonts w:cstheme="minorHAnsi"/>
          <w:i/>
        </w:rPr>
        <w:t xml:space="preserve">he Study Skills Handbook. </w:t>
      </w:r>
      <w:r w:rsidRPr="00EA203B">
        <w:rPr>
          <w:rFonts w:cstheme="minorHAnsi"/>
        </w:rPr>
        <w:t>2</w:t>
      </w:r>
      <w:r w:rsidRPr="00EA203B">
        <w:rPr>
          <w:rFonts w:cstheme="minorHAnsi"/>
          <w:vertAlign w:val="superscript"/>
        </w:rPr>
        <w:t>nd</w:t>
      </w:r>
      <w:r w:rsidRPr="00EA203B">
        <w:rPr>
          <w:rFonts w:cstheme="minorHAnsi"/>
        </w:rPr>
        <w:t xml:space="preserve"> edn. </w:t>
      </w:r>
      <w:r w:rsidR="00503058" w:rsidRPr="00EA203B">
        <w:rPr>
          <w:rFonts w:cstheme="minorHAnsi"/>
        </w:rPr>
        <w:t>Hampshire: Palgrave Macmillan</w:t>
      </w:r>
      <w:r w:rsidR="00EA203B" w:rsidRPr="00EA203B">
        <w:rPr>
          <w:rFonts w:cstheme="minorHAnsi"/>
        </w:rPr>
        <w:t>.</w:t>
      </w:r>
      <w:r w:rsidR="00EA203B" w:rsidRPr="00EA203B">
        <w:rPr>
          <w:rFonts w:eastAsia="+mn-ea" w:cstheme="minorHAnsi"/>
          <w:kern w:val="24"/>
        </w:rPr>
        <w:t xml:space="preserve"> </w:t>
      </w:r>
    </w:p>
    <w:p w14:paraId="3E3A8A77" w14:textId="66FEBF49" w:rsidR="00EA203B" w:rsidRDefault="00EA203B" w:rsidP="00EA203B">
      <w:pPr>
        <w:pStyle w:val="NormalWeb"/>
        <w:spacing w:before="0" w:beforeAutospacing="0" w:after="0" w:afterAutospacing="0"/>
        <w:rPr>
          <w:rFonts w:asciiTheme="minorHAnsi" w:eastAsia="+mn-ea" w:hAnsiTheme="minorHAnsi" w:cstheme="minorHAnsi"/>
          <w:kern w:val="24"/>
          <w:sz w:val="22"/>
          <w:szCs w:val="22"/>
        </w:rPr>
      </w:pPr>
      <w:r w:rsidRPr="00EA203B">
        <w:rPr>
          <w:rFonts w:asciiTheme="minorHAnsi" w:eastAsia="+mn-ea" w:hAnsiTheme="minorHAnsi" w:cstheme="minorHAnsi"/>
          <w:kern w:val="24"/>
          <w:sz w:val="22"/>
          <w:szCs w:val="22"/>
        </w:rPr>
        <w:t xml:space="preserve">Covey, S. R </w:t>
      </w:r>
      <w:r>
        <w:rPr>
          <w:rFonts w:asciiTheme="minorHAnsi" w:eastAsia="+mn-ea" w:hAnsiTheme="minorHAnsi" w:cstheme="minorHAnsi"/>
          <w:kern w:val="24"/>
          <w:sz w:val="22"/>
          <w:szCs w:val="22"/>
        </w:rPr>
        <w:t>(</w:t>
      </w:r>
      <w:r w:rsidRPr="00EA203B">
        <w:rPr>
          <w:rFonts w:asciiTheme="minorHAnsi" w:eastAsia="+mn-ea" w:hAnsiTheme="minorHAnsi" w:cstheme="minorHAnsi"/>
          <w:kern w:val="24"/>
          <w:sz w:val="22"/>
          <w:szCs w:val="22"/>
        </w:rPr>
        <w:t>1999</w:t>
      </w:r>
      <w:r>
        <w:rPr>
          <w:rFonts w:asciiTheme="minorHAnsi" w:eastAsia="+mn-ea" w:hAnsiTheme="minorHAnsi" w:cstheme="minorHAnsi"/>
          <w:kern w:val="24"/>
          <w:sz w:val="22"/>
          <w:szCs w:val="22"/>
        </w:rPr>
        <w:t>)</w:t>
      </w:r>
      <w:r w:rsidRPr="00EA203B">
        <w:rPr>
          <w:rFonts w:asciiTheme="minorHAnsi" w:eastAsia="+mn-ea" w:hAnsiTheme="minorHAnsi" w:cstheme="minorHAnsi"/>
          <w:kern w:val="24"/>
          <w:sz w:val="22"/>
          <w:szCs w:val="22"/>
        </w:rPr>
        <w:t xml:space="preserve"> </w:t>
      </w:r>
      <w:r w:rsidRPr="00EA203B">
        <w:rPr>
          <w:rFonts w:asciiTheme="minorHAnsi" w:eastAsia="+mn-ea" w:hAnsiTheme="minorHAnsi" w:cstheme="minorHAnsi"/>
          <w:i/>
          <w:iCs/>
          <w:kern w:val="24"/>
          <w:sz w:val="22"/>
          <w:szCs w:val="22"/>
        </w:rPr>
        <w:t>The seven habits of highly effective people.</w:t>
      </w:r>
      <w:r w:rsidRPr="00EA203B">
        <w:rPr>
          <w:rFonts w:asciiTheme="minorHAnsi" w:eastAsia="+mn-ea" w:hAnsiTheme="minorHAnsi" w:cstheme="minorHAnsi"/>
          <w:kern w:val="24"/>
          <w:sz w:val="22"/>
          <w:szCs w:val="22"/>
        </w:rPr>
        <w:t xml:space="preserve"> London: Simon &amp; Schuster UK Ltd.</w:t>
      </w:r>
    </w:p>
    <w:p w14:paraId="55FD4BDB" w14:textId="77777777" w:rsidR="00EA203B" w:rsidRPr="00EA203B" w:rsidRDefault="00EA203B" w:rsidP="00EA203B">
      <w:pPr>
        <w:pStyle w:val="NormalWeb"/>
        <w:spacing w:before="0" w:beforeAutospacing="0" w:after="0" w:afterAutospacing="0"/>
        <w:rPr>
          <w:rFonts w:asciiTheme="minorHAnsi" w:hAnsiTheme="minorHAnsi" w:cstheme="minorHAnsi"/>
          <w:sz w:val="22"/>
          <w:szCs w:val="22"/>
        </w:rPr>
      </w:pPr>
    </w:p>
    <w:p w14:paraId="3918FD17" w14:textId="2E484C3F" w:rsidR="00CE3C6E" w:rsidRPr="00CE3C6E" w:rsidRDefault="00CE3C6E" w:rsidP="00CE3C6E">
      <w:r>
        <w:t xml:space="preserve">Morgan, P. (2017) </w:t>
      </w:r>
      <w:r>
        <w:rPr>
          <w:i/>
        </w:rPr>
        <w:t>The business students guide to study and employability</w:t>
      </w:r>
      <w:r w:rsidR="00AB3163">
        <w:rPr>
          <w:i/>
        </w:rPr>
        <w:t>.</w:t>
      </w:r>
      <w:r>
        <w:rPr>
          <w:i/>
        </w:rPr>
        <w:t xml:space="preserve"> </w:t>
      </w:r>
      <w:r>
        <w:t>London: Sage Publications Ltd.</w:t>
      </w:r>
    </w:p>
    <w:p w14:paraId="4AD94730" w14:textId="38EE6889" w:rsidR="00262E60" w:rsidRDefault="00262E60" w:rsidP="00262E60">
      <w:bookmarkStart w:id="1" w:name="_Hlk529670516"/>
      <w:bookmarkStart w:id="2" w:name="_GoBack"/>
      <w:bookmarkEnd w:id="1"/>
      <w:bookmarkEnd w:id="2"/>
    </w:p>
    <w:sectPr w:rsidR="00262E60" w:rsidSect="0034721E">
      <w:headerReference w:type="default"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580CE1" w14:textId="77777777" w:rsidR="00FC7F66" w:rsidRDefault="00FC7F66" w:rsidP="001F2CFC">
      <w:pPr>
        <w:spacing w:after="0" w:line="240" w:lineRule="auto"/>
      </w:pPr>
      <w:r>
        <w:separator/>
      </w:r>
    </w:p>
  </w:endnote>
  <w:endnote w:type="continuationSeparator" w:id="0">
    <w:p w14:paraId="73BA04AA" w14:textId="77777777" w:rsidR="00FC7F66" w:rsidRDefault="00FC7F66" w:rsidP="001F2C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Bradley Hand ITC">
    <w:panose1 w:val="03070402050302030203"/>
    <w:charset w:val="00"/>
    <w:family w:val="script"/>
    <w:pitch w:val="variable"/>
    <w:sig w:usb0="00000003" w:usb1="00000000" w:usb2="00000000" w:usb3="00000000" w:csb0="00000001"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36303213"/>
      <w:docPartObj>
        <w:docPartGallery w:val="Page Numbers (Bottom of Page)"/>
        <w:docPartUnique/>
      </w:docPartObj>
    </w:sdtPr>
    <w:sdtEndPr>
      <w:rPr>
        <w:noProof/>
      </w:rPr>
    </w:sdtEndPr>
    <w:sdtContent>
      <w:p w14:paraId="314EF30F" w14:textId="77777777" w:rsidR="00173203" w:rsidRDefault="00173203">
        <w:pPr>
          <w:pStyle w:val="Footer"/>
        </w:pPr>
        <w:r>
          <w:fldChar w:fldCharType="begin"/>
        </w:r>
        <w:r>
          <w:instrText xml:space="preserve"> PAGE   \* MERGEFORMAT </w:instrText>
        </w:r>
        <w:r>
          <w:fldChar w:fldCharType="separate"/>
        </w:r>
        <w:r>
          <w:rPr>
            <w:noProof/>
          </w:rPr>
          <w:t>2</w:t>
        </w:r>
        <w:r>
          <w:rPr>
            <w:noProof/>
          </w:rPr>
          <w:fldChar w:fldCharType="end"/>
        </w:r>
      </w:p>
    </w:sdtContent>
  </w:sdt>
  <w:p w14:paraId="3CCF5580" w14:textId="77777777" w:rsidR="00173203" w:rsidRDefault="001732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9E7069" w14:textId="77777777" w:rsidR="00FC7F66" w:rsidRDefault="00FC7F66" w:rsidP="001F2CFC">
      <w:pPr>
        <w:spacing w:after="0" w:line="240" w:lineRule="auto"/>
      </w:pPr>
      <w:r>
        <w:separator/>
      </w:r>
    </w:p>
  </w:footnote>
  <w:footnote w:type="continuationSeparator" w:id="0">
    <w:p w14:paraId="518A171A" w14:textId="77777777" w:rsidR="00FC7F66" w:rsidRDefault="00FC7F66" w:rsidP="001F2C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EE32AB" w14:textId="77777777" w:rsidR="00173203" w:rsidRDefault="00173203">
    <w:pPr>
      <w:pStyle w:val="Header"/>
    </w:pPr>
    <w:r>
      <w:t>Laura Barrow 1806407</w:t>
    </w:r>
  </w:p>
  <w:p w14:paraId="091AB44C" w14:textId="77777777" w:rsidR="00173203" w:rsidRPr="00F6606A" w:rsidRDefault="00173203" w:rsidP="00F6606A"/>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F24F8B"/>
    <w:multiLevelType w:val="hybridMultilevel"/>
    <w:tmpl w:val="063C8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F51B51"/>
    <w:multiLevelType w:val="hybridMultilevel"/>
    <w:tmpl w:val="5C1C14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F55265"/>
    <w:multiLevelType w:val="hybridMultilevel"/>
    <w:tmpl w:val="0CCC393C"/>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3903A5"/>
    <w:multiLevelType w:val="hybridMultilevel"/>
    <w:tmpl w:val="13D05A96"/>
    <w:lvl w:ilvl="0" w:tplc="08090001">
      <w:start w:val="1"/>
      <w:numFmt w:val="bullet"/>
      <w:lvlText w:val=""/>
      <w:lvlJc w:val="left"/>
      <w:pPr>
        <w:ind w:left="1485" w:hanging="360"/>
      </w:pPr>
      <w:rPr>
        <w:rFonts w:ascii="Symbol" w:hAnsi="Symbol" w:hint="default"/>
      </w:rPr>
    </w:lvl>
    <w:lvl w:ilvl="1" w:tplc="08090003" w:tentative="1">
      <w:start w:val="1"/>
      <w:numFmt w:val="bullet"/>
      <w:lvlText w:val="o"/>
      <w:lvlJc w:val="left"/>
      <w:pPr>
        <w:ind w:left="2205" w:hanging="360"/>
      </w:pPr>
      <w:rPr>
        <w:rFonts w:ascii="Courier New" w:hAnsi="Courier New" w:cs="Courier New" w:hint="default"/>
      </w:rPr>
    </w:lvl>
    <w:lvl w:ilvl="2" w:tplc="08090005" w:tentative="1">
      <w:start w:val="1"/>
      <w:numFmt w:val="bullet"/>
      <w:lvlText w:val=""/>
      <w:lvlJc w:val="left"/>
      <w:pPr>
        <w:ind w:left="2925" w:hanging="360"/>
      </w:pPr>
      <w:rPr>
        <w:rFonts w:ascii="Wingdings" w:hAnsi="Wingdings" w:hint="default"/>
      </w:rPr>
    </w:lvl>
    <w:lvl w:ilvl="3" w:tplc="08090001" w:tentative="1">
      <w:start w:val="1"/>
      <w:numFmt w:val="bullet"/>
      <w:lvlText w:val=""/>
      <w:lvlJc w:val="left"/>
      <w:pPr>
        <w:ind w:left="3645" w:hanging="360"/>
      </w:pPr>
      <w:rPr>
        <w:rFonts w:ascii="Symbol" w:hAnsi="Symbol" w:hint="default"/>
      </w:rPr>
    </w:lvl>
    <w:lvl w:ilvl="4" w:tplc="08090003" w:tentative="1">
      <w:start w:val="1"/>
      <w:numFmt w:val="bullet"/>
      <w:lvlText w:val="o"/>
      <w:lvlJc w:val="left"/>
      <w:pPr>
        <w:ind w:left="4365" w:hanging="360"/>
      </w:pPr>
      <w:rPr>
        <w:rFonts w:ascii="Courier New" w:hAnsi="Courier New" w:cs="Courier New" w:hint="default"/>
      </w:rPr>
    </w:lvl>
    <w:lvl w:ilvl="5" w:tplc="08090005" w:tentative="1">
      <w:start w:val="1"/>
      <w:numFmt w:val="bullet"/>
      <w:lvlText w:val=""/>
      <w:lvlJc w:val="left"/>
      <w:pPr>
        <w:ind w:left="5085" w:hanging="360"/>
      </w:pPr>
      <w:rPr>
        <w:rFonts w:ascii="Wingdings" w:hAnsi="Wingdings" w:hint="default"/>
      </w:rPr>
    </w:lvl>
    <w:lvl w:ilvl="6" w:tplc="08090001" w:tentative="1">
      <w:start w:val="1"/>
      <w:numFmt w:val="bullet"/>
      <w:lvlText w:val=""/>
      <w:lvlJc w:val="left"/>
      <w:pPr>
        <w:ind w:left="5805" w:hanging="360"/>
      </w:pPr>
      <w:rPr>
        <w:rFonts w:ascii="Symbol" w:hAnsi="Symbol" w:hint="default"/>
      </w:rPr>
    </w:lvl>
    <w:lvl w:ilvl="7" w:tplc="08090003" w:tentative="1">
      <w:start w:val="1"/>
      <w:numFmt w:val="bullet"/>
      <w:lvlText w:val="o"/>
      <w:lvlJc w:val="left"/>
      <w:pPr>
        <w:ind w:left="6525" w:hanging="360"/>
      </w:pPr>
      <w:rPr>
        <w:rFonts w:ascii="Courier New" w:hAnsi="Courier New" w:cs="Courier New" w:hint="default"/>
      </w:rPr>
    </w:lvl>
    <w:lvl w:ilvl="8" w:tplc="08090005" w:tentative="1">
      <w:start w:val="1"/>
      <w:numFmt w:val="bullet"/>
      <w:lvlText w:val=""/>
      <w:lvlJc w:val="left"/>
      <w:pPr>
        <w:ind w:left="7245" w:hanging="360"/>
      </w:pPr>
      <w:rPr>
        <w:rFonts w:ascii="Wingdings" w:hAnsi="Wingdings" w:hint="default"/>
      </w:rPr>
    </w:lvl>
  </w:abstractNum>
  <w:abstractNum w:abstractNumId="4" w15:restartNumberingAfterBreak="0">
    <w:nsid w:val="32592BBF"/>
    <w:multiLevelType w:val="hybridMultilevel"/>
    <w:tmpl w:val="D3447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2672A5"/>
    <w:multiLevelType w:val="hybridMultilevel"/>
    <w:tmpl w:val="EFBA657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6" w15:restartNumberingAfterBreak="0">
    <w:nsid w:val="389B53BA"/>
    <w:multiLevelType w:val="hybridMultilevel"/>
    <w:tmpl w:val="A1E2DB24"/>
    <w:lvl w:ilvl="0" w:tplc="8CB6B466">
      <w:start w:val="1"/>
      <w:numFmt w:val="bullet"/>
      <w:lvlText w:val=""/>
      <w:lvlJc w:val="left"/>
      <w:pPr>
        <w:ind w:left="644"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B455CAC"/>
    <w:multiLevelType w:val="multilevel"/>
    <w:tmpl w:val="A036AA1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BDA3119"/>
    <w:multiLevelType w:val="hybridMultilevel"/>
    <w:tmpl w:val="8F4020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CF17727"/>
    <w:multiLevelType w:val="hybridMultilevel"/>
    <w:tmpl w:val="D54EA4AA"/>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0" w15:restartNumberingAfterBreak="0">
    <w:nsid w:val="5AD56883"/>
    <w:multiLevelType w:val="hybridMultilevel"/>
    <w:tmpl w:val="694C0C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26500A7"/>
    <w:multiLevelType w:val="hybridMultilevel"/>
    <w:tmpl w:val="6C044C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6B90477"/>
    <w:multiLevelType w:val="hybridMultilevel"/>
    <w:tmpl w:val="DFDC94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2"/>
  </w:num>
  <w:num w:numId="3">
    <w:abstractNumId w:val="4"/>
  </w:num>
  <w:num w:numId="4">
    <w:abstractNumId w:val="10"/>
  </w:num>
  <w:num w:numId="5">
    <w:abstractNumId w:val="1"/>
  </w:num>
  <w:num w:numId="6">
    <w:abstractNumId w:val="12"/>
  </w:num>
  <w:num w:numId="7">
    <w:abstractNumId w:val="9"/>
  </w:num>
  <w:num w:numId="8">
    <w:abstractNumId w:val="5"/>
  </w:num>
  <w:num w:numId="9">
    <w:abstractNumId w:val="3"/>
  </w:num>
  <w:num w:numId="10">
    <w:abstractNumId w:val="6"/>
  </w:num>
  <w:num w:numId="11">
    <w:abstractNumId w:val="0"/>
  </w:num>
  <w:num w:numId="12">
    <w:abstractNumId w:val="8"/>
  </w:num>
  <w:num w:numId="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36DF"/>
    <w:rsid w:val="000113A4"/>
    <w:rsid w:val="000124A4"/>
    <w:rsid w:val="000217DA"/>
    <w:rsid w:val="00034193"/>
    <w:rsid w:val="000611C4"/>
    <w:rsid w:val="000634C3"/>
    <w:rsid w:val="0009346C"/>
    <w:rsid w:val="00093780"/>
    <w:rsid w:val="000B10A1"/>
    <w:rsid w:val="000C5B8D"/>
    <w:rsid w:val="000D20F8"/>
    <w:rsid w:val="00101B0C"/>
    <w:rsid w:val="00110A5A"/>
    <w:rsid w:val="0013445C"/>
    <w:rsid w:val="00163425"/>
    <w:rsid w:val="00173203"/>
    <w:rsid w:val="00181430"/>
    <w:rsid w:val="001B0B15"/>
    <w:rsid w:val="001B288C"/>
    <w:rsid w:val="001C258B"/>
    <w:rsid w:val="001C452A"/>
    <w:rsid w:val="001F2CFC"/>
    <w:rsid w:val="0021638C"/>
    <w:rsid w:val="00222631"/>
    <w:rsid w:val="00262E60"/>
    <w:rsid w:val="002C39BD"/>
    <w:rsid w:val="002D0BAE"/>
    <w:rsid w:val="002E2CB8"/>
    <w:rsid w:val="00305046"/>
    <w:rsid w:val="0031656F"/>
    <w:rsid w:val="00317E24"/>
    <w:rsid w:val="003265D0"/>
    <w:rsid w:val="003343AB"/>
    <w:rsid w:val="003376D0"/>
    <w:rsid w:val="0034721E"/>
    <w:rsid w:val="003A1D13"/>
    <w:rsid w:val="003D1584"/>
    <w:rsid w:val="00422B76"/>
    <w:rsid w:val="00447C76"/>
    <w:rsid w:val="00450C56"/>
    <w:rsid w:val="00485D41"/>
    <w:rsid w:val="004B4346"/>
    <w:rsid w:val="004F13F7"/>
    <w:rsid w:val="004F390F"/>
    <w:rsid w:val="004F6CD4"/>
    <w:rsid w:val="00503058"/>
    <w:rsid w:val="00520F16"/>
    <w:rsid w:val="00526A47"/>
    <w:rsid w:val="0056097B"/>
    <w:rsid w:val="00571DAC"/>
    <w:rsid w:val="00580C45"/>
    <w:rsid w:val="00585C78"/>
    <w:rsid w:val="00596B2A"/>
    <w:rsid w:val="005B2A25"/>
    <w:rsid w:val="005B2EEA"/>
    <w:rsid w:val="005B6596"/>
    <w:rsid w:val="006220E1"/>
    <w:rsid w:val="006264D9"/>
    <w:rsid w:val="00632BD8"/>
    <w:rsid w:val="006536DF"/>
    <w:rsid w:val="0066607C"/>
    <w:rsid w:val="00682DDB"/>
    <w:rsid w:val="006B11E8"/>
    <w:rsid w:val="006F4691"/>
    <w:rsid w:val="00732804"/>
    <w:rsid w:val="00785F8E"/>
    <w:rsid w:val="007929ED"/>
    <w:rsid w:val="007C046E"/>
    <w:rsid w:val="007C39FC"/>
    <w:rsid w:val="007E0274"/>
    <w:rsid w:val="00807A44"/>
    <w:rsid w:val="00845443"/>
    <w:rsid w:val="008879AC"/>
    <w:rsid w:val="0089501C"/>
    <w:rsid w:val="008E1580"/>
    <w:rsid w:val="008F6C0B"/>
    <w:rsid w:val="00901BD6"/>
    <w:rsid w:val="00902A9F"/>
    <w:rsid w:val="009170E5"/>
    <w:rsid w:val="0096289E"/>
    <w:rsid w:val="00971940"/>
    <w:rsid w:val="0098572A"/>
    <w:rsid w:val="009B0B96"/>
    <w:rsid w:val="009F0C5F"/>
    <w:rsid w:val="009F1731"/>
    <w:rsid w:val="00A026E9"/>
    <w:rsid w:val="00A10BF7"/>
    <w:rsid w:val="00A62D13"/>
    <w:rsid w:val="00A72B48"/>
    <w:rsid w:val="00A80BB1"/>
    <w:rsid w:val="00A84448"/>
    <w:rsid w:val="00AB3163"/>
    <w:rsid w:val="00B26650"/>
    <w:rsid w:val="00B34DC2"/>
    <w:rsid w:val="00BA138F"/>
    <w:rsid w:val="00BA40F2"/>
    <w:rsid w:val="00BB3946"/>
    <w:rsid w:val="00BB3B0C"/>
    <w:rsid w:val="00BC31E7"/>
    <w:rsid w:val="00C13D02"/>
    <w:rsid w:val="00C20ADE"/>
    <w:rsid w:val="00C333EC"/>
    <w:rsid w:val="00C4312A"/>
    <w:rsid w:val="00C44A99"/>
    <w:rsid w:val="00C468C9"/>
    <w:rsid w:val="00C771C1"/>
    <w:rsid w:val="00C83A96"/>
    <w:rsid w:val="00C8600E"/>
    <w:rsid w:val="00CC2222"/>
    <w:rsid w:val="00CC4A58"/>
    <w:rsid w:val="00CE3C6E"/>
    <w:rsid w:val="00D007AC"/>
    <w:rsid w:val="00D260BE"/>
    <w:rsid w:val="00D34A7B"/>
    <w:rsid w:val="00D37B02"/>
    <w:rsid w:val="00D42B64"/>
    <w:rsid w:val="00D742C7"/>
    <w:rsid w:val="00D8146D"/>
    <w:rsid w:val="00D90EBF"/>
    <w:rsid w:val="00DA00C0"/>
    <w:rsid w:val="00DA0451"/>
    <w:rsid w:val="00DD49E5"/>
    <w:rsid w:val="00E00F81"/>
    <w:rsid w:val="00E07797"/>
    <w:rsid w:val="00E45F99"/>
    <w:rsid w:val="00E52649"/>
    <w:rsid w:val="00E570BA"/>
    <w:rsid w:val="00E93799"/>
    <w:rsid w:val="00EA1177"/>
    <w:rsid w:val="00EA203B"/>
    <w:rsid w:val="00EB3C1B"/>
    <w:rsid w:val="00EB3C93"/>
    <w:rsid w:val="00EC0C74"/>
    <w:rsid w:val="00ED230B"/>
    <w:rsid w:val="00F006F3"/>
    <w:rsid w:val="00F43D5F"/>
    <w:rsid w:val="00F52692"/>
    <w:rsid w:val="00F6606A"/>
    <w:rsid w:val="00F90505"/>
    <w:rsid w:val="00FB4425"/>
    <w:rsid w:val="00FC7F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296BED"/>
  <w15:chartTrackingRefBased/>
  <w15:docId w15:val="{3D3B72BF-843F-494B-BCF8-A71610D6E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36D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536D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536D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36D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536D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536DF"/>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1F2C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2CFC"/>
  </w:style>
  <w:style w:type="paragraph" w:styleId="Footer">
    <w:name w:val="footer"/>
    <w:basedOn w:val="Normal"/>
    <w:link w:val="FooterChar"/>
    <w:uiPriority w:val="99"/>
    <w:unhideWhenUsed/>
    <w:rsid w:val="001F2C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2CFC"/>
  </w:style>
  <w:style w:type="table" w:styleId="TableGrid">
    <w:name w:val="Table Grid"/>
    <w:basedOn w:val="TableNormal"/>
    <w:uiPriority w:val="39"/>
    <w:rsid w:val="004F13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93799"/>
    <w:pPr>
      <w:ind w:left="720"/>
      <w:contextualSpacing/>
    </w:pPr>
  </w:style>
  <w:style w:type="character" w:styleId="CommentReference">
    <w:name w:val="annotation reference"/>
    <w:basedOn w:val="DefaultParagraphFont"/>
    <w:uiPriority w:val="99"/>
    <w:semiHidden/>
    <w:unhideWhenUsed/>
    <w:rsid w:val="00596B2A"/>
    <w:rPr>
      <w:sz w:val="16"/>
      <w:szCs w:val="16"/>
    </w:rPr>
  </w:style>
  <w:style w:type="paragraph" w:styleId="CommentText">
    <w:name w:val="annotation text"/>
    <w:basedOn w:val="Normal"/>
    <w:link w:val="CommentTextChar"/>
    <w:uiPriority w:val="99"/>
    <w:semiHidden/>
    <w:unhideWhenUsed/>
    <w:rsid w:val="00596B2A"/>
    <w:pPr>
      <w:spacing w:line="240" w:lineRule="auto"/>
    </w:pPr>
    <w:rPr>
      <w:sz w:val="20"/>
      <w:szCs w:val="20"/>
    </w:rPr>
  </w:style>
  <w:style w:type="character" w:customStyle="1" w:styleId="CommentTextChar">
    <w:name w:val="Comment Text Char"/>
    <w:basedOn w:val="DefaultParagraphFont"/>
    <w:link w:val="CommentText"/>
    <w:uiPriority w:val="99"/>
    <w:semiHidden/>
    <w:rsid w:val="00596B2A"/>
    <w:rPr>
      <w:sz w:val="20"/>
      <w:szCs w:val="20"/>
    </w:rPr>
  </w:style>
  <w:style w:type="paragraph" w:styleId="CommentSubject">
    <w:name w:val="annotation subject"/>
    <w:basedOn w:val="CommentText"/>
    <w:next w:val="CommentText"/>
    <w:link w:val="CommentSubjectChar"/>
    <w:uiPriority w:val="99"/>
    <w:semiHidden/>
    <w:unhideWhenUsed/>
    <w:rsid w:val="00596B2A"/>
    <w:rPr>
      <w:b/>
      <w:bCs/>
    </w:rPr>
  </w:style>
  <w:style w:type="character" w:customStyle="1" w:styleId="CommentSubjectChar">
    <w:name w:val="Comment Subject Char"/>
    <w:basedOn w:val="CommentTextChar"/>
    <w:link w:val="CommentSubject"/>
    <w:uiPriority w:val="99"/>
    <w:semiHidden/>
    <w:rsid w:val="00596B2A"/>
    <w:rPr>
      <w:b/>
      <w:bCs/>
      <w:sz w:val="20"/>
      <w:szCs w:val="20"/>
    </w:rPr>
  </w:style>
  <w:style w:type="paragraph" w:styleId="BalloonText">
    <w:name w:val="Balloon Text"/>
    <w:basedOn w:val="Normal"/>
    <w:link w:val="BalloonTextChar"/>
    <w:uiPriority w:val="99"/>
    <w:semiHidden/>
    <w:unhideWhenUsed/>
    <w:rsid w:val="00596B2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96B2A"/>
    <w:rPr>
      <w:rFonts w:ascii="Segoe UI" w:hAnsi="Segoe UI" w:cs="Segoe UI"/>
      <w:sz w:val="18"/>
      <w:szCs w:val="18"/>
    </w:rPr>
  </w:style>
  <w:style w:type="paragraph" w:styleId="NormalWeb">
    <w:name w:val="Normal (Web)"/>
    <w:basedOn w:val="Normal"/>
    <w:uiPriority w:val="99"/>
    <w:unhideWhenUsed/>
    <w:rsid w:val="00262E6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34721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4721E"/>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068737">
      <w:bodyDiv w:val="1"/>
      <w:marLeft w:val="0"/>
      <w:marRight w:val="0"/>
      <w:marTop w:val="0"/>
      <w:marBottom w:val="0"/>
      <w:divBdr>
        <w:top w:val="none" w:sz="0" w:space="0" w:color="auto"/>
        <w:left w:val="none" w:sz="0" w:space="0" w:color="auto"/>
        <w:bottom w:val="none" w:sz="0" w:space="0" w:color="auto"/>
        <w:right w:val="none" w:sz="0" w:space="0" w:color="auto"/>
      </w:divBdr>
    </w:div>
    <w:div w:id="90010167">
      <w:bodyDiv w:val="1"/>
      <w:marLeft w:val="0"/>
      <w:marRight w:val="0"/>
      <w:marTop w:val="0"/>
      <w:marBottom w:val="0"/>
      <w:divBdr>
        <w:top w:val="none" w:sz="0" w:space="0" w:color="auto"/>
        <w:left w:val="none" w:sz="0" w:space="0" w:color="auto"/>
        <w:bottom w:val="none" w:sz="0" w:space="0" w:color="auto"/>
        <w:right w:val="none" w:sz="0" w:space="0" w:color="auto"/>
      </w:divBdr>
    </w:div>
    <w:div w:id="203295738">
      <w:bodyDiv w:val="1"/>
      <w:marLeft w:val="0"/>
      <w:marRight w:val="0"/>
      <w:marTop w:val="0"/>
      <w:marBottom w:val="0"/>
      <w:divBdr>
        <w:top w:val="none" w:sz="0" w:space="0" w:color="auto"/>
        <w:left w:val="none" w:sz="0" w:space="0" w:color="auto"/>
        <w:bottom w:val="none" w:sz="0" w:space="0" w:color="auto"/>
        <w:right w:val="none" w:sz="0" w:space="0" w:color="auto"/>
      </w:divBdr>
    </w:div>
    <w:div w:id="387537220">
      <w:bodyDiv w:val="1"/>
      <w:marLeft w:val="0"/>
      <w:marRight w:val="0"/>
      <w:marTop w:val="0"/>
      <w:marBottom w:val="0"/>
      <w:divBdr>
        <w:top w:val="none" w:sz="0" w:space="0" w:color="auto"/>
        <w:left w:val="none" w:sz="0" w:space="0" w:color="auto"/>
        <w:bottom w:val="none" w:sz="0" w:space="0" w:color="auto"/>
        <w:right w:val="none" w:sz="0" w:space="0" w:color="auto"/>
      </w:divBdr>
    </w:div>
    <w:div w:id="1652639925">
      <w:bodyDiv w:val="1"/>
      <w:marLeft w:val="0"/>
      <w:marRight w:val="0"/>
      <w:marTop w:val="0"/>
      <w:marBottom w:val="0"/>
      <w:divBdr>
        <w:top w:val="none" w:sz="0" w:space="0" w:color="auto"/>
        <w:left w:val="none" w:sz="0" w:space="0" w:color="auto"/>
        <w:bottom w:val="none" w:sz="0" w:space="0" w:color="auto"/>
        <w:right w:val="none" w:sz="0" w:space="0" w:color="auto"/>
      </w:divBdr>
    </w:div>
    <w:div w:id="1792161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A6376F-38F3-40D7-BA72-45918C8BEB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1167</TotalTime>
  <Pages>9</Pages>
  <Words>2062</Words>
  <Characters>10086</Characters>
  <Application>Microsoft Office Word</Application>
  <DocSecurity>0</DocSecurity>
  <Lines>272</Lines>
  <Paragraphs>151</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Laura Barrow.</Company>
  <LinksUpToDate>false</LinksUpToDate>
  <CharactersWithSpaces>11997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Assignment one: Reflective review of learning journey</dc:subject>
  <dc:creator>Emira Barrow</dc:creator>
  <cp:keywords/>
  <dc:description/>
  <cp:lastModifiedBy>Emira Barrow</cp:lastModifiedBy>
  <cp:revision>22</cp:revision>
  <dcterms:created xsi:type="dcterms:W3CDTF">2018-11-07T23:31:00Z</dcterms:created>
  <dcterms:modified xsi:type="dcterms:W3CDTF">2018-11-11T22:22:00Z</dcterms:modified>
  <cp:category>1806407</cp:category>
</cp:coreProperties>
</file>