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0CE6A4" w14:textId="77777777" w:rsidR="00510724" w:rsidRPr="00510724" w:rsidRDefault="00510724" w:rsidP="00510724">
      <w:pPr>
        <w:keepNext/>
        <w:keepLines/>
        <w:spacing w:before="240" w:after="0"/>
        <w:outlineLvl w:val="0"/>
        <w:rPr>
          <w:rFonts w:asciiTheme="majorHAnsi" w:eastAsiaTheme="majorEastAsia" w:hAnsiTheme="majorHAnsi" w:cstheme="majorBidi"/>
          <w:color w:val="2F5496" w:themeColor="accent1" w:themeShade="BF"/>
          <w:sz w:val="32"/>
          <w:szCs w:val="32"/>
        </w:rPr>
      </w:pPr>
      <w:bookmarkStart w:id="0" w:name="_Toc60659760"/>
      <w:r w:rsidRPr="00510724">
        <w:rPr>
          <w:rFonts w:asciiTheme="majorHAnsi" w:eastAsiaTheme="majorEastAsia" w:hAnsiTheme="majorHAnsi" w:cstheme="majorBidi"/>
          <w:color w:val="2F5496" w:themeColor="accent1" w:themeShade="BF"/>
          <w:sz w:val="32"/>
          <w:szCs w:val="32"/>
        </w:rPr>
        <w:t>Activity 2</w:t>
      </w:r>
      <w:bookmarkEnd w:id="0"/>
      <w:r w:rsidRPr="00510724">
        <w:rPr>
          <w:rFonts w:asciiTheme="majorHAnsi" w:eastAsiaTheme="majorEastAsia" w:hAnsiTheme="majorHAnsi" w:cstheme="majorBidi"/>
          <w:color w:val="2F5496" w:themeColor="accent1" w:themeShade="BF"/>
          <w:sz w:val="32"/>
          <w:szCs w:val="32"/>
        </w:rPr>
        <w:t xml:space="preserve"> </w:t>
      </w:r>
    </w:p>
    <w:p w14:paraId="69F90874" w14:textId="77777777" w:rsidR="00510724" w:rsidRPr="00510724" w:rsidRDefault="00510724" w:rsidP="00510724">
      <w:pPr>
        <w:keepNext/>
        <w:keepLines/>
        <w:spacing w:before="40" w:after="0"/>
        <w:outlineLvl w:val="1"/>
        <w:rPr>
          <w:rFonts w:asciiTheme="majorHAnsi" w:eastAsiaTheme="majorEastAsia" w:hAnsiTheme="majorHAnsi" w:cstheme="majorBidi"/>
          <w:color w:val="2F5496" w:themeColor="accent1" w:themeShade="BF"/>
          <w:sz w:val="26"/>
          <w:szCs w:val="26"/>
        </w:rPr>
      </w:pPr>
      <w:bookmarkStart w:id="1" w:name="_Toc60659761"/>
      <w:r w:rsidRPr="00510724">
        <w:rPr>
          <w:rFonts w:asciiTheme="majorHAnsi" w:eastAsiaTheme="majorEastAsia" w:hAnsiTheme="majorHAnsi" w:cstheme="majorBidi"/>
          <w:color w:val="2F5496" w:themeColor="accent1" w:themeShade="BF"/>
          <w:sz w:val="26"/>
          <w:szCs w:val="26"/>
        </w:rPr>
        <w:t>Introduction</w:t>
      </w:r>
      <w:bookmarkEnd w:id="1"/>
    </w:p>
    <w:p w14:paraId="11C6330B" w14:textId="77777777" w:rsidR="00510724" w:rsidRPr="00510724" w:rsidRDefault="00510724" w:rsidP="00510724">
      <w:r w:rsidRPr="00510724">
        <w:t xml:space="preserve">Professionalism can be defined in various ways, according to Lester, cited in Taylor and Woodhams (2016), a professional is anyone who uses expert knowledge and is committed to a set of principles. This can be applied to the HR profession, individuals who meet the criteria can join the CIPD as a member which gives them credibility and demonstrates that they have the required knowledge and skillset as well as their commitment to the code of conduct, (CIPD 2020).  The CIPD acts as a governing body for the HR profession and requires members to follow its code of conduct including maintaining professional knowledge, acting with integrity, take responsibility for their own professional actions, challenge unethical behaviour and upholding the CIPD reputation, (CIPD 2020). These standards mean that consistency is achieved throughout the profession by its members and it also paves the way for high standards whereby individuals are responsible for their actions in their careers. Lester cited in Taylor and Woodhams (2010) also notes that professionalism is also how an individual acts with, in their workplace and how they conduct themselves, as well as the quality of work they are providing. </w:t>
      </w:r>
    </w:p>
    <w:p w14:paraId="7BA0EBDC" w14:textId="77777777" w:rsidR="00510724" w:rsidRPr="00510724" w:rsidRDefault="00510724" w:rsidP="00510724">
      <w:pPr>
        <w:keepNext/>
        <w:keepLines/>
        <w:spacing w:before="40" w:after="0"/>
        <w:outlineLvl w:val="1"/>
        <w:rPr>
          <w:rFonts w:asciiTheme="majorHAnsi" w:eastAsiaTheme="majorEastAsia" w:hAnsiTheme="majorHAnsi" w:cstheme="majorBidi"/>
          <w:color w:val="2F5496" w:themeColor="accent1" w:themeShade="BF"/>
          <w:sz w:val="26"/>
          <w:szCs w:val="26"/>
        </w:rPr>
      </w:pPr>
      <w:bookmarkStart w:id="2" w:name="_Toc60659762"/>
      <w:r w:rsidRPr="00510724">
        <w:rPr>
          <w:rFonts w:asciiTheme="majorHAnsi" w:eastAsiaTheme="majorEastAsia" w:hAnsiTheme="majorHAnsi" w:cstheme="majorBidi"/>
          <w:color w:val="2F5496" w:themeColor="accent1" w:themeShade="BF"/>
          <w:sz w:val="26"/>
          <w:szCs w:val="26"/>
        </w:rPr>
        <w:t>Main findings</w:t>
      </w:r>
      <w:bookmarkEnd w:id="2"/>
    </w:p>
    <w:p w14:paraId="67853FF8" w14:textId="77777777" w:rsidR="00510724" w:rsidRPr="00510724" w:rsidRDefault="00510724" w:rsidP="00510724">
      <w:r w:rsidRPr="00510724">
        <w:t xml:space="preserve">A useful tool for HR professionals is the CIPD HR Profession map, which outlines key behaviours and competencies that all HR Professionals should exhibit (CIPD 2013). The map covers 10 professional areas and 8 behaviours all placed within 4 bands with band 1 being the starting point and progressing to band 4 which is the more senior level of HR Professional, this means the map can be applied to both someone starting out their HR career and those on a more senior level. There are 8 professional areas in the 4 bands which relate to the activities within the HR profession and the knowledge required to achieve these. An additional 2 areas ‘insights, strategy and solutions’ and ‘leading HR’ which are at the centre of the map as they are not related to the bands as they are relevant to any HR professional regardless of level or role, these relate to tailoring  the approach to meet the organisations needs and acting as a role model for the organisation. </w:t>
      </w:r>
    </w:p>
    <w:p w14:paraId="7DF40068" w14:textId="77777777" w:rsidR="00510724" w:rsidRPr="00510724" w:rsidRDefault="00510724" w:rsidP="00510724">
      <w:r w:rsidRPr="00510724">
        <w:t xml:space="preserve">The map identifies 8 behaviours those working within Human Resources should display, this will contribute to organisational success and relates back to the consistent high standards expected from those within the profession. Being personally credible is about delivering HR knowledge to aid an organisation in achieving its objectives from band 1 where being eager to develop skillsets is important, right through to band 4 whereby senior leaders actively coach and mentor their teams. The ability to be collaborative is essential within any profession but is especially important within Human Resources as there are various stakeholders within and outside an organisation that HR professionals are working with. In terms of relating this to job roles, it can vary through the levels of seniority for example when looking at managing conflict this could be basic resolutions or could be for complex and ongoing issues within the organisation. A key behaviour to being a successful HR professional is having the drive to deliver results which links back to ‘leading HR’ one of the central professional areas of the map this can involve project management on all band levels whether that’s driving the organisations wider strategy or manging a smaller project. Being professional also means having the course to challenge people or situations when necessary, to be a good HR professional is about knowing how and when to challenge things and tailoring the approach for sensitive topics where challenging another member of the team may not be well received.  </w:t>
      </w:r>
    </w:p>
    <w:p w14:paraId="14C08487" w14:textId="77777777" w:rsidR="00510724" w:rsidRPr="00510724" w:rsidRDefault="00510724" w:rsidP="00510724">
      <w:r w:rsidRPr="00510724">
        <w:t xml:space="preserve">HR professionals must also act as role models, leading by example is important when implementing policies and procedures and plays a crucial role in a work force accepting changes, this links back to </w:t>
      </w:r>
      <w:r w:rsidRPr="00510724">
        <w:lastRenderedPageBreak/>
        <w:t xml:space="preserve">the CIPD code of conduct and the importance of acting with integrity which can have a big impact on the wider team. A key element of being professional is the commitment to furthering knowledge and the map identifies curiosity as a behaviour which is important as HR professionals should be looking to keep up to date with employment law for example as well as being innovative to ensure organisations achieve goals. Being a decisive thinker is identified as a behaviour on the map, this is about analysing information and making informed decisions based on this, when faced with time pressures it can be easy to make rushed decisions and not look at the full evidence, HR professionals need to make decisions that are justifiable and defendable, this could be solving day to day problems at band 1 or problems which could go on to tribunal at band 4 where it’s vital that all aspects have been looked at and analysed. The final behaviour is being a skilled influencer, HR professionals should display this behaviour as it can help stakeholder buy into projects or plans for example and the ability to get others committed to shared goals will aid their overall success. This is important across all levels of the HR profession from band 1 to 4 and although the level of persuasion may vary the importance remains especially when encouraging a work force to buy into a larger change where there is often resistance. </w:t>
      </w:r>
    </w:p>
    <w:p w14:paraId="38A8F481" w14:textId="77777777" w:rsidR="00510724" w:rsidRPr="00510724" w:rsidRDefault="00510724" w:rsidP="00510724">
      <w:r w:rsidRPr="00510724">
        <w:t xml:space="preserve">It is worth noting that CIPD profession map received an update in 2018 with the inclusion of new elements to reflect the ever changing working environment, again this links back to HR professionals needing to continually further and develop knowledge due to the fast paced nature of the field. The new map still uses 4 levels (formerly bands) and 8 key behaviours although some of these have been updated to reflect the changes in the field for example the use of ‘ ethical practice’ and ‘valuing people’. The new map uses ‘core knowledge’ and ‘expert knowledge’ and how this can be sued to add value to an organisation, CIPD (2018).  </w:t>
      </w:r>
    </w:p>
    <w:p w14:paraId="44B8BAF3" w14:textId="77777777" w:rsidR="00510724" w:rsidRPr="00510724" w:rsidRDefault="00510724" w:rsidP="00510724">
      <w:pPr>
        <w:keepNext/>
        <w:keepLines/>
        <w:spacing w:before="40" w:after="0"/>
        <w:outlineLvl w:val="1"/>
        <w:rPr>
          <w:rFonts w:asciiTheme="majorHAnsi" w:eastAsiaTheme="majorEastAsia" w:hAnsiTheme="majorHAnsi" w:cstheme="majorBidi"/>
          <w:color w:val="2F5496" w:themeColor="accent1" w:themeShade="BF"/>
          <w:sz w:val="26"/>
          <w:szCs w:val="26"/>
        </w:rPr>
      </w:pPr>
      <w:bookmarkStart w:id="3" w:name="_Toc60659763"/>
      <w:r w:rsidRPr="00510724">
        <w:rPr>
          <w:rFonts w:asciiTheme="majorHAnsi" w:eastAsiaTheme="majorEastAsia" w:hAnsiTheme="majorHAnsi" w:cstheme="majorBidi"/>
          <w:color w:val="2F5496" w:themeColor="accent1" w:themeShade="BF"/>
          <w:sz w:val="26"/>
          <w:szCs w:val="26"/>
        </w:rPr>
        <w:t>Conclusion</w:t>
      </w:r>
      <w:bookmarkEnd w:id="3"/>
    </w:p>
    <w:p w14:paraId="7DE8DE0E" w14:textId="77777777" w:rsidR="00510724" w:rsidRPr="00510724" w:rsidRDefault="00510724" w:rsidP="00510724">
      <w:r w:rsidRPr="00510724">
        <w:t xml:space="preserve">To conclude, it can be challenging to define professionalism in different contexts as different fields of work require different things from its professionals. However, following codes of conduct and carrying out roles with integrity and to a high standard are essential.  To be considered professional within the field of HR, exhibiting the behaviours of the CIPD map is a good indicator. By displaying the 8 behaviours the individual is carrying out their role to a high standard and in a professional manner. </w:t>
      </w:r>
    </w:p>
    <w:p w14:paraId="699BC0DC" w14:textId="77777777" w:rsidR="00510724" w:rsidRPr="00510724" w:rsidRDefault="00510724" w:rsidP="00510724"/>
    <w:p w14:paraId="1742A8D7" w14:textId="77777777" w:rsidR="00510724" w:rsidRPr="00510724" w:rsidRDefault="00510724" w:rsidP="00510724"/>
    <w:p w14:paraId="21720F48" w14:textId="73540FAD" w:rsidR="0059027D" w:rsidRDefault="0059027D"/>
    <w:p w14:paraId="7AEA5C4D" w14:textId="0BE3EAF0" w:rsidR="00510724" w:rsidRDefault="00510724"/>
    <w:p w14:paraId="41B8C17E" w14:textId="67E3E37A" w:rsidR="00510724" w:rsidRDefault="00510724"/>
    <w:p w14:paraId="2C9A9DF5" w14:textId="42AA834A" w:rsidR="00510724" w:rsidRDefault="00510724"/>
    <w:p w14:paraId="227B8C12" w14:textId="78B94E60" w:rsidR="00510724" w:rsidRDefault="00510724"/>
    <w:p w14:paraId="7800AFC8" w14:textId="4D64960C" w:rsidR="00510724" w:rsidRDefault="00510724"/>
    <w:p w14:paraId="26DD3715" w14:textId="0F96E99D" w:rsidR="00510724" w:rsidRDefault="00510724"/>
    <w:p w14:paraId="2B8CDC5E" w14:textId="55EEBBB1" w:rsidR="00510724" w:rsidRDefault="00510724"/>
    <w:p w14:paraId="42A36252" w14:textId="10FFC8A5" w:rsidR="00510724" w:rsidRDefault="00510724"/>
    <w:p w14:paraId="35BBBB7A" w14:textId="77777777" w:rsidR="00510724" w:rsidRPr="00510724" w:rsidRDefault="00510724" w:rsidP="00510724">
      <w:pPr>
        <w:keepNext/>
        <w:keepLines/>
        <w:spacing w:before="240" w:after="0"/>
        <w:outlineLvl w:val="0"/>
        <w:rPr>
          <w:rFonts w:asciiTheme="majorHAnsi" w:eastAsiaTheme="majorEastAsia" w:hAnsiTheme="majorHAnsi" w:cstheme="majorBidi"/>
          <w:color w:val="2F5496" w:themeColor="accent1" w:themeShade="BF"/>
          <w:sz w:val="32"/>
          <w:szCs w:val="32"/>
        </w:rPr>
      </w:pPr>
      <w:bookmarkStart w:id="4" w:name="_Toc60659769"/>
      <w:r w:rsidRPr="00510724">
        <w:rPr>
          <w:rFonts w:asciiTheme="majorHAnsi" w:eastAsiaTheme="majorEastAsia" w:hAnsiTheme="majorHAnsi" w:cstheme="majorBidi"/>
          <w:color w:val="2F5496" w:themeColor="accent1" w:themeShade="BF"/>
          <w:sz w:val="32"/>
          <w:szCs w:val="32"/>
        </w:rPr>
        <w:lastRenderedPageBreak/>
        <w:t>Activity 4</w:t>
      </w:r>
      <w:bookmarkEnd w:id="4"/>
      <w:r w:rsidRPr="00510724">
        <w:rPr>
          <w:rFonts w:asciiTheme="majorHAnsi" w:eastAsiaTheme="majorEastAsia" w:hAnsiTheme="majorHAnsi" w:cstheme="majorBidi"/>
          <w:color w:val="2F5496" w:themeColor="accent1" w:themeShade="BF"/>
          <w:sz w:val="32"/>
          <w:szCs w:val="32"/>
        </w:rPr>
        <w:t xml:space="preserve"> </w:t>
      </w:r>
    </w:p>
    <w:p w14:paraId="7E14070A" w14:textId="77777777" w:rsidR="00510724" w:rsidRPr="00510724" w:rsidRDefault="00510724" w:rsidP="00510724">
      <w:pPr>
        <w:keepNext/>
        <w:keepLines/>
        <w:spacing w:before="40" w:after="0"/>
        <w:outlineLvl w:val="1"/>
        <w:rPr>
          <w:rFonts w:asciiTheme="majorHAnsi" w:eastAsiaTheme="majorEastAsia" w:hAnsiTheme="majorHAnsi" w:cstheme="majorBidi"/>
          <w:color w:val="2F5496" w:themeColor="accent1" w:themeShade="BF"/>
          <w:sz w:val="26"/>
          <w:szCs w:val="26"/>
        </w:rPr>
      </w:pPr>
      <w:bookmarkStart w:id="5" w:name="_Toc60659770"/>
      <w:r w:rsidRPr="00510724">
        <w:rPr>
          <w:rFonts w:asciiTheme="majorHAnsi" w:eastAsiaTheme="majorEastAsia" w:hAnsiTheme="majorHAnsi" w:cstheme="majorBidi"/>
          <w:color w:val="2F5496" w:themeColor="accent1" w:themeShade="BF"/>
          <w:sz w:val="26"/>
          <w:szCs w:val="26"/>
        </w:rPr>
        <w:t>Introduction</w:t>
      </w:r>
      <w:bookmarkEnd w:id="5"/>
    </w:p>
    <w:p w14:paraId="615F1506" w14:textId="77777777" w:rsidR="00510724" w:rsidRPr="00510724" w:rsidRDefault="00510724" w:rsidP="00510724">
      <w:r w:rsidRPr="00510724">
        <w:t xml:space="preserve">HR professionals need to possess excellent teamwork skills as they are working with multiple steak holders including line managers and other HR professionals. Working collaboratively is one of the behaviours on the CIPD map and is about working effectively with a wide range of people, (CIPD 2013).  Groups or teams are often diverse and include those from different backgrounds or of different ages, this can be both positive as it brings a wealth of different perspectives but can be a negative if it causes conflict. The terms ‘teams’ and ‘groups’ are used interchangeable and are defined as a collection of individuals who are interacting and sharing to achieve a shared goal, (Watson and Reissner 2014). </w:t>
      </w:r>
    </w:p>
    <w:p w14:paraId="17B673E7" w14:textId="77777777" w:rsidR="00510724" w:rsidRPr="00510724" w:rsidRDefault="00510724" w:rsidP="00510724">
      <w:pPr>
        <w:keepNext/>
        <w:keepLines/>
        <w:spacing w:before="40" w:after="0"/>
        <w:outlineLvl w:val="1"/>
        <w:rPr>
          <w:rFonts w:asciiTheme="majorHAnsi" w:eastAsiaTheme="majorEastAsia" w:hAnsiTheme="majorHAnsi" w:cstheme="majorBidi"/>
          <w:color w:val="2F5496" w:themeColor="accent1" w:themeShade="BF"/>
          <w:sz w:val="26"/>
          <w:szCs w:val="26"/>
        </w:rPr>
      </w:pPr>
      <w:bookmarkStart w:id="6" w:name="_Toc60659771"/>
      <w:r w:rsidRPr="00510724">
        <w:rPr>
          <w:rFonts w:asciiTheme="majorHAnsi" w:eastAsiaTheme="majorEastAsia" w:hAnsiTheme="majorHAnsi" w:cstheme="majorBidi"/>
          <w:color w:val="2F5496" w:themeColor="accent1" w:themeShade="BF"/>
          <w:sz w:val="26"/>
          <w:szCs w:val="26"/>
        </w:rPr>
        <w:t>Main Findings</w:t>
      </w:r>
      <w:bookmarkEnd w:id="6"/>
    </w:p>
    <w:p w14:paraId="4D892DE6" w14:textId="77777777" w:rsidR="00510724" w:rsidRPr="00510724" w:rsidRDefault="00510724" w:rsidP="00510724">
      <w:r w:rsidRPr="00510724">
        <w:t xml:space="preserve">Group Dynamics play a role in how successful a group or team is, these include the nature of individuals in the group, how the group is structured, power and status of those in the group and communication processes, (Taylor and Woodhams 2016).  HR professionals will need to be able to take the dynamic of a team into account and recognise that things may need to be adapted or approached differently to suit different teams. Occasionally teams or groups will form naturally but there are other occasions when HR professionals will have to assemble a team and it is important to consider what dynamics will make for a productive team.  Watson and Reissner (2014) discuss the importance of team members communicating effectively and ensuring motivation remains high or the team risks conflict and disagreements which hinder productivity. </w:t>
      </w:r>
    </w:p>
    <w:p w14:paraId="22B2A740" w14:textId="77777777" w:rsidR="00510724" w:rsidRPr="00510724" w:rsidRDefault="00510724" w:rsidP="00510724">
      <w:r w:rsidRPr="00510724">
        <w:t xml:space="preserve">HR professionals should have a good understanding of team formation and the effects this can have on efficiency and productivity. Miller (2014) discusses the use of Tuckman’s (1965) ‘Forming, Storming, Norming, Performing and Adjourning’ model to show the evolution of teams and how the dynamics of a team affect the stages, this  can be applied to most situations. The initial ‘Forming’ stage is when a team is put together and members are polite and often slightly apprehensive as relationships have not been established yet. The next stage is ‘Storming’ whereby conflict is common as roles are being identified and individuals are  often trying to establish who is responsible for what, HR professionals should be aware that during this stage  productivity can be low and often teams fail. </w:t>
      </w:r>
      <w:proofErr w:type="spellStart"/>
      <w:r w:rsidRPr="00510724">
        <w:t>Lacerenza</w:t>
      </w:r>
      <w:proofErr w:type="spellEnd"/>
      <w:r w:rsidRPr="00510724">
        <w:t xml:space="preserve"> et al (2018) discuss an example of this within an insurance claims business whereby changes were introduced resulting in team members roles adapting and friction being caused, this was resolved by carrying out a role clarification exercise. Mindtools (2020) discusses the use of Belbin’s team roles and its implementation during the ‘storming’ stage can avoid conflict by clearly defining roles and looking at which individuals fit into which of the three styles.  ‘Action orientated’ individuals push the team forward to achieve targets, ‘People orientated’ are the team members who encourage co-operation and ‘Thought orientated’ are those who analyse the information,  having the right combination can drive a team to push through the storming phase with minimal conflict. ‘Norming’ is where team members begin to value each other’s contributions and skillsets, this is also where commitment to the shared goal is high. ‘Performing’ is when productivity is highest as roles and responsibilities are fully established, individuals are working well together and are driven to reach goals. ‘Adjourning’ is the final stage which represents the end of a project and individuals often return to solo work or are assigned a new project. It can be challenging to get team dynamics right and what works for one project may not work for another, google ran a project to find the optimum team dynamics to create a strong and productive working environment and spent over a year analysing different groups and concluded that often the basics are what is most valuable such as team members having varied experience and being able to work collaboratively, (</w:t>
      </w:r>
      <w:proofErr w:type="spellStart"/>
      <w:r w:rsidRPr="00510724">
        <w:t>Duhhig</w:t>
      </w:r>
      <w:proofErr w:type="spellEnd"/>
      <w:r w:rsidRPr="00510724">
        <w:t xml:space="preserve"> 2016). </w:t>
      </w:r>
    </w:p>
    <w:p w14:paraId="3AC6FBCC" w14:textId="77777777" w:rsidR="00510724" w:rsidRPr="00510724" w:rsidRDefault="00510724" w:rsidP="00510724">
      <w:r w:rsidRPr="00510724">
        <w:lastRenderedPageBreak/>
        <w:t xml:space="preserve">When forming or working within teams it is important to be aware of organisational politics and the impact this can have on team co-operation and productivity.  Members of a team will often have their own agenda and from an HR point of view it is important to be aware of what is going on but not to actively be involved in politics. Horn (2009) discusses that individuals typically fit into one of 5 roles, ‘Allies’ who work to their full potential and get on with other team members, ‘Bedfellows’ who side with members of the team whom they think will benefit themselves individually, ‘Fence-sitters’ who remain neutral in times of conflict and wont side with either party, ‘Opponents’ are critical and questioning which is beneficial during the early stages of team formation but can hinder progress further into a project and finally ‘Adversaries’ who disrupt and interfere with the team achieving their goal. Certain types of organization can often lend themselves to a considerable amount of politics, this can be the case with family owned businesses due to the fact multiple family members may all have different visions or agendas for what they would like to achieve and this can lead to conflict. This has a knock-on effect on the team as it creates a hostile environment and lowers productivity, </w:t>
      </w:r>
      <w:proofErr w:type="spellStart"/>
      <w:r w:rsidRPr="00510724">
        <w:t>Ballini</w:t>
      </w:r>
      <w:proofErr w:type="spellEnd"/>
      <w:r w:rsidRPr="00510724">
        <w:t xml:space="preserve"> (2020) discusses a solution to this can be having an independent CEO or director who is impartial and does not have family ties to hinder their decision making. </w:t>
      </w:r>
    </w:p>
    <w:p w14:paraId="7EB687C3" w14:textId="77777777" w:rsidR="00510724" w:rsidRPr="00510724" w:rsidRDefault="00510724" w:rsidP="00510724">
      <w:r w:rsidRPr="00510724">
        <w:t xml:space="preserve">According to </w:t>
      </w:r>
      <w:proofErr w:type="spellStart"/>
      <w:r w:rsidRPr="00510724">
        <w:t>Holbeche</w:t>
      </w:r>
      <w:proofErr w:type="spellEnd"/>
      <w:r w:rsidRPr="00510724">
        <w:t xml:space="preserve"> (2003) politics is inevitable and does not have to be viewed as a negative, HR professionals can use organisational politics to their advantage to influence members of a team, for example if changes to policies are coming into force and this is likely to encounter resistance then it could be beneficial to get the ‘allies’ of the team on board which could help the rest of the team accept the change.</w:t>
      </w:r>
    </w:p>
    <w:p w14:paraId="3B834F0F" w14:textId="77777777" w:rsidR="00510724" w:rsidRPr="00510724" w:rsidRDefault="00510724" w:rsidP="00510724">
      <w:pPr>
        <w:keepNext/>
        <w:keepLines/>
        <w:spacing w:before="40" w:after="0"/>
        <w:outlineLvl w:val="1"/>
        <w:rPr>
          <w:rFonts w:asciiTheme="majorHAnsi" w:eastAsiaTheme="majorEastAsia" w:hAnsiTheme="majorHAnsi" w:cstheme="majorBidi"/>
          <w:color w:val="2F5496" w:themeColor="accent1" w:themeShade="BF"/>
          <w:sz w:val="26"/>
          <w:szCs w:val="26"/>
        </w:rPr>
      </w:pPr>
      <w:bookmarkStart w:id="7" w:name="_Toc60659772"/>
      <w:r w:rsidRPr="00510724">
        <w:rPr>
          <w:rFonts w:asciiTheme="majorHAnsi" w:eastAsiaTheme="majorEastAsia" w:hAnsiTheme="majorHAnsi" w:cstheme="majorBidi"/>
          <w:color w:val="2F5496" w:themeColor="accent1" w:themeShade="BF"/>
          <w:sz w:val="26"/>
          <w:szCs w:val="26"/>
        </w:rPr>
        <w:t>Conclusion</w:t>
      </w:r>
      <w:bookmarkEnd w:id="7"/>
    </w:p>
    <w:p w14:paraId="46CAA62E" w14:textId="2D4C258C" w:rsidR="00510724" w:rsidRPr="00510724" w:rsidRDefault="00510724" w:rsidP="00510724">
      <w:r w:rsidRPr="00510724">
        <w:t xml:space="preserve"> To conclude, Team dynamics play a large part in the effectiveness of a team, it can be challenging to get this right and it can be beneficial to have a varied team made up of multiple ages and background to bring as much experience as possible. A strong team also has a mixture of personalities and it is inevitable to have some form of conflict especially during the early or ‘Storming’ stages, this does not have to be negative and can often build stronger relationships. Although organizational politics can have negative impacts, if HR professionals remain objective, they can use elements of this to their advantage and drive forward the team. </w:t>
      </w:r>
    </w:p>
    <w:p w14:paraId="67560967" w14:textId="77777777" w:rsidR="00510724" w:rsidRPr="00510724" w:rsidRDefault="00510724" w:rsidP="00510724"/>
    <w:p w14:paraId="6AB39453" w14:textId="77777777" w:rsidR="00510724" w:rsidRPr="00510724" w:rsidRDefault="00510724" w:rsidP="00510724"/>
    <w:p w14:paraId="064E212D" w14:textId="77777777" w:rsidR="00510724" w:rsidRPr="00510724" w:rsidRDefault="00510724" w:rsidP="00510724"/>
    <w:p w14:paraId="7E5B79D6" w14:textId="77777777" w:rsidR="00510724" w:rsidRPr="00510724" w:rsidRDefault="00510724" w:rsidP="00510724"/>
    <w:p w14:paraId="165DF351" w14:textId="77777777" w:rsidR="00510724" w:rsidRPr="00510724" w:rsidRDefault="00510724" w:rsidP="00510724"/>
    <w:p w14:paraId="3FC12826" w14:textId="77777777" w:rsidR="00510724" w:rsidRDefault="00510724"/>
    <w:sectPr w:rsidR="00510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724"/>
    <w:rsid w:val="00510724"/>
    <w:rsid w:val="00590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05711"/>
  <w15:chartTrackingRefBased/>
  <w15:docId w15:val="{C8A187EF-F6C2-464F-ADB7-886C98197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1965</Words>
  <Characters>11202</Characters>
  <Application>Microsoft Office Word</Application>
  <DocSecurity>0</DocSecurity>
  <Lines>93</Lines>
  <Paragraphs>26</Paragraphs>
  <ScaleCrop>false</ScaleCrop>
  <Company/>
  <LinksUpToDate>false</LinksUpToDate>
  <CharactersWithSpaces>13141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1</cp:revision>
  <dcterms:created xsi:type="dcterms:W3CDTF">2021-01-04T13:44:00Z</dcterms:created>
  <dcterms:modified xsi:type="dcterms:W3CDTF">2021-01-04T13:46:00Z</dcterms:modified>
</cp:coreProperties>
</file>