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9434" w:type="dxa"/>
        <w:tblLook w:val="04A0" w:firstRow="1" w:lastRow="0" w:firstColumn="1" w:lastColumn="0" w:noHBand="0" w:noVBand="1"/>
      </w:tblPr>
      <w:tblGrid>
        <w:gridCol w:w="4717"/>
        <w:gridCol w:w="4717"/>
      </w:tblGrid>
      <w:tr w:rsidR="00D16748" w:rsidRPr="00DD3F30" w14:paraId="0FA3BBE7" w14:textId="77777777" w:rsidTr="00DB60E7">
        <w:trPr>
          <w:trHeight w:val="336"/>
        </w:trPr>
        <w:tc>
          <w:tcPr>
            <w:tcW w:w="4717" w:type="dxa"/>
          </w:tcPr>
          <w:p w14:paraId="3162768F" w14:textId="77777777" w:rsidR="00D16748" w:rsidRPr="00DD3F30" w:rsidRDefault="00D16748" w:rsidP="00DB60E7">
            <w:pPr>
              <w:jc w:val="center"/>
              <w:rPr>
                <w:rFonts w:ascii="Arial" w:hAnsi="Arial" w:cs="Arial"/>
                <w:u w:val="single"/>
              </w:rPr>
            </w:pPr>
            <w:r w:rsidRPr="00DD3F30">
              <w:rPr>
                <w:rFonts w:ascii="Arial" w:hAnsi="Arial" w:cs="Arial"/>
                <w:color w:val="C00000"/>
                <w:u w:val="single"/>
              </w:rPr>
              <w:t>Targets</w:t>
            </w:r>
          </w:p>
        </w:tc>
        <w:tc>
          <w:tcPr>
            <w:tcW w:w="4717" w:type="dxa"/>
          </w:tcPr>
          <w:p w14:paraId="296B2CD5" w14:textId="77777777" w:rsidR="00D16748" w:rsidRPr="00DD3F30" w:rsidRDefault="00D16748" w:rsidP="00DB60E7">
            <w:pPr>
              <w:jc w:val="center"/>
              <w:rPr>
                <w:rFonts w:ascii="Arial" w:hAnsi="Arial" w:cs="Arial"/>
                <w:u w:val="single"/>
              </w:rPr>
            </w:pPr>
            <w:r w:rsidRPr="00DD3F30">
              <w:rPr>
                <w:rFonts w:ascii="Arial" w:hAnsi="Arial" w:cs="Arial"/>
                <w:u w:val="single"/>
              </w:rPr>
              <w:t>How did I work on this?</w:t>
            </w:r>
          </w:p>
        </w:tc>
      </w:tr>
      <w:tr w:rsidR="00D16748" w:rsidRPr="00DD3F30" w14:paraId="0A51834D" w14:textId="77777777" w:rsidTr="00DB60E7">
        <w:trPr>
          <w:trHeight w:val="348"/>
        </w:trPr>
        <w:tc>
          <w:tcPr>
            <w:tcW w:w="4717" w:type="dxa"/>
          </w:tcPr>
          <w:p w14:paraId="176C3C33" w14:textId="2D8E4CCA" w:rsidR="00D16748" w:rsidRPr="00DD3F30" w:rsidRDefault="00D16748" w:rsidP="00DB60E7">
            <w:pPr>
              <w:pStyle w:val="ListParagraph"/>
              <w:numPr>
                <w:ilvl w:val="0"/>
                <w:numId w:val="1"/>
              </w:numPr>
              <w:rPr>
                <w:rFonts w:ascii="Arial" w:hAnsi="Arial" w:cs="Arial"/>
                <w:color w:val="C00000"/>
                <w:u w:val="single"/>
              </w:rPr>
            </w:pPr>
            <w:r w:rsidRPr="00DD3F30">
              <w:rPr>
                <w:rFonts w:ascii="Arial" w:hAnsi="Arial" w:cs="Arial"/>
                <w:color w:val="C00000"/>
              </w:rPr>
              <w:t xml:space="preserve">Proofread </w:t>
            </w:r>
            <w:r w:rsidR="002746DD" w:rsidRPr="00DD3F30">
              <w:rPr>
                <w:rFonts w:ascii="Arial" w:hAnsi="Arial" w:cs="Arial"/>
                <w:color w:val="C00000"/>
              </w:rPr>
              <w:t xml:space="preserve">work to ensure work flows correctly and grammar and spelling are </w:t>
            </w:r>
            <w:bookmarkStart w:id="0" w:name="_Int_SoBWhplL"/>
            <w:r w:rsidR="002746DD" w:rsidRPr="00DD3F30">
              <w:rPr>
                <w:rFonts w:ascii="Arial" w:hAnsi="Arial" w:cs="Arial"/>
                <w:color w:val="C00000"/>
              </w:rPr>
              <w:t>accurate</w:t>
            </w:r>
            <w:bookmarkEnd w:id="0"/>
            <w:r w:rsidR="002746DD" w:rsidRPr="00DD3F30">
              <w:rPr>
                <w:rFonts w:ascii="Arial" w:hAnsi="Arial" w:cs="Arial"/>
                <w:color w:val="C00000"/>
              </w:rPr>
              <w:t>.</w:t>
            </w:r>
          </w:p>
        </w:tc>
        <w:tc>
          <w:tcPr>
            <w:tcW w:w="4717" w:type="dxa"/>
          </w:tcPr>
          <w:p w14:paraId="2E4E3B9B" w14:textId="2D2CD9D2" w:rsidR="00D16748" w:rsidRPr="00DD3F30" w:rsidRDefault="0032601C" w:rsidP="00DB60E7">
            <w:pPr>
              <w:rPr>
                <w:rFonts w:ascii="Arial" w:hAnsi="Arial" w:cs="Arial"/>
                <w:color w:val="000000" w:themeColor="text1"/>
              </w:rPr>
            </w:pPr>
            <w:r w:rsidRPr="00DD3F30">
              <w:rPr>
                <w:rFonts w:ascii="Arial" w:hAnsi="Arial" w:cs="Arial"/>
                <w:color w:val="000000" w:themeColor="text1"/>
              </w:rPr>
              <w:t>I used the read aloud feature on my word document</w:t>
            </w:r>
            <w:r w:rsidR="000A71AA" w:rsidRPr="00DD3F30">
              <w:rPr>
                <w:rFonts w:ascii="Arial" w:hAnsi="Arial" w:cs="Arial"/>
                <w:color w:val="000000" w:themeColor="text1"/>
              </w:rPr>
              <w:t xml:space="preserve"> at the end of </w:t>
            </w:r>
            <w:r w:rsidR="00BF4FF2" w:rsidRPr="00DD3F30">
              <w:rPr>
                <w:rFonts w:ascii="Arial" w:hAnsi="Arial" w:cs="Arial"/>
                <w:color w:val="000000" w:themeColor="text1"/>
              </w:rPr>
              <w:t>my writing alongside passing my assignment on</w:t>
            </w:r>
            <w:r w:rsidR="00B921A7">
              <w:rPr>
                <w:rFonts w:ascii="Arial" w:hAnsi="Arial" w:cs="Arial"/>
                <w:color w:val="000000" w:themeColor="text1"/>
              </w:rPr>
              <w:t>to</w:t>
            </w:r>
            <w:r w:rsidR="00BF4FF2" w:rsidRPr="00DD3F30">
              <w:rPr>
                <w:rFonts w:ascii="Arial" w:hAnsi="Arial" w:cs="Arial"/>
                <w:color w:val="000000" w:themeColor="text1"/>
              </w:rPr>
              <w:t xml:space="preserve"> a peer to read.</w:t>
            </w:r>
          </w:p>
        </w:tc>
      </w:tr>
      <w:tr w:rsidR="00D16748" w:rsidRPr="00DD3F30" w14:paraId="1F251BD3" w14:textId="77777777" w:rsidTr="00DB60E7">
        <w:trPr>
          <w:trHeight w:val="336"/>
        </w:trPr>
        <w:tc>
          <w:tcPr>
            <w:tcW w:w="4717" w:type="dxa"/>
          </w:tcPr>
          <w:p w14:paraId="7426DA37" w14:textId="2EBF2257" w:rsidR="00B921A7" w:rsidRPr="00B921A7" w:rsidRDefault="00D16748" w:rsidP="00B921A7">
            <w:pPr>
              <w:pStyle w:val="ListParagraph"/>
              <w:numPr>
                <w:ilvl w:val="0"/>
                <w:numId w:val="1"/>
              </w:numPr>
              <w:rPr>
                <w:rFonts w:ascii="Arial" w:hAnsi="Arial" w:cs="Arial"/>
                <w:color w:val="C00000"/>
              </w:rPr>
            </w:pPr>
            <w:r w:rsidRPr="00DD3F30">
              <w:rPr>
                <w:rFonts w:ascii="Arial" w:hAnsi="Arial" w:cs="Arial"/>
                <w:color w:val="C00000"/>
              </w:rPr>
              <w:t>Sentence structure and try to adopt the PEEL method when writing.</w:t>
            </w:r>
          </w:p>
        </w:tc>
        <w:tc>
          <w:tcPr>
            <w:tcW w:w="4717" w:type="dxa"/>
          </w:tcPr>
          <w:p w14:paraId="118E677F" w14:textId="70EAC0DC" w:rsidR="00D16748" w:rsidRPr="00DD3F30" w:rsidRDefault="00BF4FF2" w:rsidP="00DB60E7">
            <w:pPr>
              <w:rPr>
                <w:rFonts w:ascii="Arial" w:hAnsi="Arial" w:cs="Arial"/>
                <w:color w:val="000000" w:themeColor="text1"/>
              </w:rPr>
            </w:pPr>
            <w:r w:rsidRPr="00DD3F30">
              <w:rPr>
                <w:rFonts w:ascii="Arial" w:hAnsi="Arial" w:cs="Arial"/>
                <w:color w:val="000000" w:themeColor="text1"/>
              </w:rPr>
              <w:t>I adopt</w:t>
            </w:r>
            <w:r w:rsidR="008A7BF5" w:rsidRPr="00DD3F30">
              <w:rPr>
                <w:rFonts w:ascii="Arial" w:hAnsi="Arial" w:cs="Arial"/>
                <w:color w:val="000000" w:themeColor="text1"/>
              </w:rPr>
              <w:t>ed the PEEL method when structuring my sentences to avoid waffle.</w:t>
            </w:r>
          </w:p>
        </w:tc>
      </w:tr>
      <w:tr w:rsidR="00D16748" w:rsidRPr="00DD3F30" w14:paraId="4C8B878B" w14:textId="77777777" w:rsidTr="00DB60E7">
        <w:trPr>
          <w:trHeight w:val="336"/>
        </w:trPr>
        <w:tc>
          <w:tcPr>
            <w:tcW w:w="4717" w:type="dxa"/>
          </w:tcPr>
          <w:p w14:paraId="6DA93954" w14:textId="75952191" w:rsidR="00D16748" w:rsidRPr="00DD3F30" w:rsidRDefault="00D16748" w:rsidP="00DB60E7">
            <w:pPr>
              <w:pStyle w:val="ListParagraph"/>
              <w:numPr>
                <w:ilvl w:val="0"/>
                <w:numId w:val="1"/>
              </w:numPr>
              <w:rPr>
                <w:rFonts w:ascii="Arial" w:hAnsi="Arial" w:cs="Arial"/>
                <w:color w:val="C00000"/>
              </w:rPr>
            </w:pPr>
            <w:r w:rsidRPr="00DD3F30">
              <w:rPr>
                <w:rFonts w:ascii="Arial" w:hAnsi="Arial" w:cs="Arial"/>
                <w:color w:val="C00000"/>
              </w:rPr>
              <w:t>Adopt a critical approach throughout, using both sides of the argument.</w:t>
            </w:r>
          </w:p>
        </w:tc>
        <w:tc>
          <w:tcPr>
            <w:tcW w:w="4717" w:type="dxa"/>
          </w:tcPr>
          <w:p w14:paraId="100936E4" w14:textId="0E4F0B3C" w:rsidR="00D16748" w:rsidRPr="00DD3F30" w:rsidRDefault="00E47D0C" w:rsidP="00DB60E7">
            <w:pPr>
              <w:rPr>
                <w:rFonts w:ascii="Arial" w:hAnsi="Arial" w:cs="Arial"/>
                <w:color w:val="000000" w:themeColor="text1"/>
              </w:rPr>
            </w:pPr>
            <w:r w:rsidRPr="00DD3F30">
              <w:rPr>
                <w:rFonts w:ascii="Arial" w:hAnsi="Arial" w:cs="Arial"/>
                <w:color w:val="000000" w:themeColor="text1"/>
              </w:rPr>
              <w:t>When discussing different theorists/literature I ensure</w:t>
            </w:r>
            <w:r w:rsidR="0092352D" w:rsidRPr="00DD3F30">
              <w:rPr>
                <w:rFonts w:ascii="Arial" w:hAnsi="Arial" w:cs="Arial"/>
                <w:color w:val="000000" w:themeColor="text1"/>
              </w:rPr>
              <w:t>d to critically analyse their work an</w:t>
            </w:r>
            <w:r w:rsidR="00E82F9D" w:rsidRPr="00DD3F30">
              <w:rPr>
                <w:rFonts w:ascii="Arial" w:hAnsi="Arial" w:cs="Arial"/>
                <w:color w:val="000000" w:themeColor="text1"/>
              </w:rPr>
              <w:t>d supported this with</w:t>
            </w:r>
            <w:r w:rsidR="00B921A7">
              <w:rPr>
                <w:rFonts w:ascii="Arial" w:hAnsi="Arial" w:cs="Arial"/>
                <w:color w:val="000000" w:themeColor="text1"/>
              </w:rPr>
              <w:t xml:space="preserve"> </w:t>
            </w:r>
            <w:r w:rsidR="00E82F9D" w:rsidRPr="00DD3F30">
              <w:rPr>
                <w:rFonts w:ascii="Arial" w:hAnsi="Arial" w:cs="Arial"/>
                <w:color w:val="000000" w:themeColor="text1"/>
              </w:rPr>
              <w:t>literature.</w:t>
            </w:r>
          </w:p>
        </w:tc>
      </w:tr>
    </w:tbl>
    <w:p w14:paraId="2ACE9FFA" w14:textId="4A4D6910" w:rsidR="00F74837" w:rsidRPr="00DD3F30" w:rsidRDefault="00F74837" w:rsidP="00705ACF">
      <w:pPr>
        <w:rPr>
          <w:rFonts w:ascii="Arial" w:hAnsi="Arial" w:cs="Arial"/>
          <w:u w:val="single"/>
        </w:rPr>
      </w:pPr>
    </w:p>
    <w:p w14:paraId="26C5A6A6" w14:textId="41367EA8" w:rsidR="000C11C1" w:rsidRPr="00DD3F30" w:rsidRDefault="000C11C1" w:rsidP="00680D52">
      <w:pPr>
        <w:rPr>
          <w:rFonts w:ascii="Arial" w:hAnsi="Arial" w:cs="Arial"/>
          <w:b/>
          <w:bCs/>
          <w:sz w:val="28"/>
          <w:szCs w:val="28"/>
        </w:rPr>
      </w:pPr>
      <w:r w:rsidRPr="00DD3F30">
        <w:rPr>
          <w:rFonts w:ascii="Arial" w:hAnsi="Arial" w:cs="Arial"/>
          <w:b/>
          <w:bCs/>
          <w:sz w:val="28"/>
          <w:szCs w:val="28"/>
          <w:u w:val="single"/>
        </w:rPr>
        <w:t>Student number: 2200310</w:t>
      </w:r>
    </w:p>
    <w:p w14:paraId="079707FF" w14:textId="62A5CCF2" w:rsidR="000C11C1" w:rsidRPr="00DD3F30" w:rsidRDefault="000C11C1" w:rsidP="00680D52">
      <w:pPr>
        <w:rPr>
          <w:rFonts w:ascii="Arial" w:hAnsi="Arial" w:cs="Arial"/>
          <w:b/>
          <w:bCs/>
          <w:sz w:val="28"/>
          <w:szCs w:val="28"/>
          <w:u w:val="single"/>
        </w:rPr>
      </w:pPr>
      <w:r w:rsidRPr="00DD3F30">
        <w:rPr>
          <w:rFonts w:ascii="Arial" w:hAnsi="Arial" w:cs="Arial"/>
          <w:b/>
          <w:bCs/>
          <w:sz w:val="28"/>
          <w:szCs w:val="28"/>
          <w:u w:val="single"/>
        </w:rPr>
        <w:t>ECAD6014</w:t>
      </w:r>
    </w:p>
    <w:p w14:paraId="476FF482" w14:textId="240DEE85" w:rsidR="00E057AE" w:rsidRPr="00DD3F30" w:rsidRDefault="000C11C1" w:rsidP="00E057AE">
      <w:pPr>
        <w:jc w:val="center"/>
        <w:rPr>
          <w:rFonts w:ascii="Arial" w:hAnsi="Arial" w:cs="Arial"/>
          <w:b/>
          <w:bCs/>
          <w:u w:val="single"/>
        </w:rPr>
      </w:pPr>
      <w:r w:rsidRPr="00DD3F30">
        <w:rPr>
          <w:rFonts w:ascii="Arial" w:hAnsi="Arial" w:cs="Arial"/>
          <w:b/>
          <w:bCs/>
          <w:sz w:val="28"/>
          <w:szCs w:val="28"/>
          <w:u w:val="single"/>
        </w:rPr>
        <w:t xml:space="preserve">Supporting your discussion with theory, </w:t>
      </w:r>
      <w:r w:rsidR="00680D52" w:rsidRPr="00DD3F30">
        <w:rPr>
          <w:rFonts w:ascii="Arial" w:hAnsi="Arial" w:cs="Arial"/>
          <w:b/>
          <w:bCs/>
          <w:sz w:val="28"/>
          <w:szCs w:val="28"/>
          <w:u w:val="single"/>
        </w:rPr>
        <w:t>research,</w:t>
      </w:r>
      <w:r w:rsidRPr="00DD3F30">
        <w:rPr>
          <w:rFonts w:ascii="Arial" w:hAnsi="Arial" w:cs="Arial"/>
          <w:b/>
          <w:bCs/>
          <w:sz w:val="28"/>
          <w:szCs w:val="28"/>
          <w:u w:val="single"/>
        </w:rPr>
        <w:t xml:space="preserve"> and practice, critically reflect on how you would support an individual learner whose progression is </w:t>
      </w:r>
      <w:bookmarkStart w:id="1" w:name="_Int_tKvV26an"/>
      <w:r w:rsidRPr="00DD3F30">
        <w:rPr>
          <w:rFonts w:ascii="Arial" w:hAnsi="Arial" w:cs="Arial"/>
          <w:b/>
          <w:bCs/>
          <w:sz w:val="28"/>
          <w:szCs w:val="28"/>
          <w:u w:val="single"/>
        </w:rPr>
        <w:t>being affected</w:t>
      </w:r>
      <w:bookmarkEnd w:id="1"/>
      <w:r w:rsidRPr="00DD3F30">
        <w:rPr>
          <w:rFonts w:ascii="Arial" w:hAnsi="Arial" w:cs="Arial"/>
          <w:b/>
          <w:bCs/>
          <w:sz w:val="28"/>
          <w:szCs w:val="28"/>
          <w:u w:val="single"/>
        </w:rPr>
        <w:t xml:space="preserve"> by specific barriers to learning during one transition period (horizontal or vertical).</w:t>
      </w:r>
    </w:p>
    <w:p w14:paraId="2398CFA6" w14:textId="78C7E7C8" w:rsidR="00FF0698" w:rsidRPr="00DD3F30" w:rsidRDefault="00105CC8" w:rsidP="00187FF8">
      <w:pPr>
        <w:rPr>
          <w:rFonts w:ascii="Arial" w:hAnsi="Arial" w:cs="Arial"/>
        </w:rPr>
      </w:pPr>
      <w:r w:rsidRPr="00DD3F30">
        <w:rPr>
          <w:rFonts w:ascii="Arial" w:hAnsi="Arial" w:cs="Arial"/>
        </w:rPr>
        <w:t>In a</w:t>
      </w:r>
      <w:r w:rsidR="004532F4" w:rsidRPr="00DD3F30">
        <w:rPr>
          <w:rFonts w:ascii="Arial" w:hAnsi="Arial" w:cs="Arial"/>
        </w:rPr>
        <w:t>dher</w:t>
      </w:r>
      <w:r w:rsidRPr="00DD3F30">
        <w:rPr>
          <w:rFonts w:ascii="Arial" w:hAnsi="Arial" w:cs="Arial"/>
        </w:rPr>
        <w:t>ence</w:t>
      </w:r>
      <w:r w:rsidR="002E2EAB" w:rsidRPr="00DD3F30">
        <w:rPr>
          <w:rFonts w:ascii="Arial" w:hAnsi="Arial" w:cs="Arial"/>
        </w:rPr>
        <w:t xml:space="preserve"> </w:t>
      </w:r>
      <w:r w:rsidR="00A76410" w:rsidRPr="00DD3F30">
        <w:rPr>
          <w:rFonts w:ascii="Arial" w:hAnsi="Arial" w:cs="Arial"/>
        </w:rPr>
        <w:t xml:space="preserve">with </w:t>
      </w:r>
      <w:r w:rsidR="002E2EAB" w:rsidRPr="00DD3F30">
        <w:rPr>
          <w:rFonts w:ascii="Arial" w:hAnsi="Arial" w:cs="Arial"/>
        </w:rPr>
        <w:t xml:space="preserve">the BERA </w:t>
      </w:r>
      <w:r w:rsidR="00A17744" w:rsidRPr="00DD3F30">
        <w:rPr>
          <w:rFonts w:ascii="Arial" w:hAnsi="Arial" w:cs="Arial"/>
        </w:rPr>
        <w:t>Ethical G</w:t>
      </w:r>
      <w:r w:rsidR="002E2EAB" w:rsidRPr="00DD3F30">
        <w:rPr>
          <w:rFonts w:ascii="Arial" w:hAnsi="Arial" w:cs="Arial"/>
        </w:rPr>
        <w:t xml:space="preserve">uidelines </w:t>
      </w:r>
      <w:r w:rsidR="00195376" w:rsidRPr="00DD3F30">
        <w:rPr>
          <w:rFonts w:ascii="Arial" w:hAnsi="Arial" w:cs="Arial"/>
        </w:rPr>
        <w:t>(</w:t>
      </w:r>
      <w:r w:rsidR="00DA6B11" w:rsidRPr="00DD3F30">
        <w:rPr>
          <w:rFonts w:ascii="Arial" w:hAnsi="Arial" w:cs="Arial"/>
        </w:rPr>
        <w:t>2024</w:t>
      </w:r>
      <w:r w:rsidR="00195376" w:rsidRPr="00DD3F30">
        <w:rPr>
          <w:rFonts w:ascii="Arial" w:hAnsi="Arial" w:cs="Arial"/>
        </w:rPr>
        <w:t>)</w:t>
      </w:r>
      <w:r w:rsidR="00A148FE" w:rsidRPr="00DD3F30">
        <w:rPr>
          <w:rFonts w:ascii="Arial" w:hAnsi="Arial" w:cs="Arial"/>
        </w:rPr>
        <w:t xml:space="preserve"> </w:t>
      </w:r>
      <w:r w:rsidR="002F5A46" w:rsidRPr="00DD3F30">
        <w:rPr>
          <w:rFonts w:ascii="Arial" w:hAnsi="Arial" w:cs="Arial"/>
        </w:rPr>
        <w:t xml:space="preserve">and to </w:t>
      </w:r>
      <w:bookmarkStart w:id="2" w:name="_Int_c4zCFi1K"/>
      <w:r w:rsidR="002F5A46" w:rsidRPr="00DD3F30">
        <w:rPr>
          <w:rFonts w:ascii="Arial" w:hAnsi="Arial" w:cs="Arial"/>
        </w:rPr>
        <w:t>maintain</w:t>
      </w:r>
      <w:bookmarkEnd w:id="2"/>
      <w:r w:rsidR="002F5A46" w:rsidRPr="00DD3F30">
        <w:rPr>
          <w:rFonts w:ascii="Arial" w:hAnsi="Arial" w:cs="Arial"/>
        </w:rPr>
        <w:t xml:space="preserve"> </w:t>
      </w:r>
      <w:r w:rsidR="00740E0F" w:rsidRPr="00DD3F30">
        <w:rPr>
          <w:rFonts w:ascii="Arial" w:hAnsi="Arial" w:cs="Arial"/>
        </w:rPr>
        <w:t>the a</w:t>
      </w:r>
      <w:r w:rsidR="004532F4" w:rsidRPr="00DD3F30">
        <w:rPr>
          <w:rFonts w:ascii="Arial" w:hAnsi="Arial" w:cs="Arial"/>
        </w:rPr>
        <w:t xml:space="preserve">nonymity of the </w:t>
      </w:r>
      <w:r w:rsidR="002F7D5A" w:rsidRPr="00DD3F30">
        <w:rPr>
          <w:rFonts w:ascii="Arial" w:hAnsi="Arial" w:cs="Arial"/>
        </w:rPr>
        <w:t>pupil,</w:t>
      </w:r>
      <w:r w:rsidR="002560C0" w:rsidRPr="00DD3F30">
        <w:rPr>
          <w:rFonts w:ascii="Arial" w:hAnsi="Arial" w:cs="Arial"/>
        </w:rPr>
        <w:t xml:space="preserve"> </w:t>
      </w:r>
      <w:r w:rsidR="00355816" w:rsidRPr="00DD3F30">
        <w:rPr>
          <w:rFonts w:ascii="Arial" w:hAnsi="Arial" w:cs="Arial"/>
        </w:rPr>
        <w:t>school,</w:t>
      </w:r>
      <w:r w:rsidR="002560C0" w:rsidRPr="00DD3F30">
        <w:rPr>
          <w:rFonts w:ascii="Arial" w:hAnsi="Arial" w:cs="Arial"/>
        </w:rPr>
        <w:t xml:space="preserve"> and community</w:t>
      </w:r>
      <w:r w:rsidR="002F7D5A" w:rsidRPr="00DD3F30">
        <w:rPr>
          <w:rFonts w:ascii="Arial" w:hAnsi="Arial" w:cs="Arial"/>
        </w:rPr>
        <w:t xml:space="preserve"> </w:t>
      </w:r>
      <w:r w:rsidR="00355816" w:rsidRPr="00DD3F30">
        <w:rPr>
          <w:rFonts w:ascii="Arial" w:hAnsi="Arial" w:cs="Arial"/>
        </w:rPr>
        <w:t xml:space="preserve">all references made will </w:t>
      </w:r>
      <w:bookmarkStart w:id="3" w:name="_Int_kvRyehcL"/>
      <w:r w:rsidR="00355816" w:rsidRPr="00DD3F30">
        <w:rPr>
          <w:rFonts w:ascii="Arial" w:hAnsi="Arial" w:cs="Arial"/>
        </w:rPr>
        <w:t xml:space="preserve">be </w:t>
      </w:r>
      <w:r w:rsidR="000D2577" w:rsidRPr="00DD3F30">
        <w:rPr>
          <w:rFonts w:ascii="Arial" w:hAnsi="Arial" w:cs="Arial"/>
        </w:rPr>
        <w:t>fictionalised</w:t>
      </w:r>
      <w:bookmarkEnd w:id="3"/>
      <w:r w:rsidR="00E057AE" w:rsidRPr="00DD3F30">
        <w:rPr>
          <w:rFonts w:ascii="Arial" w:hAnsi="Arial" w:cs="Arial"/>
        </w:rPr>
        <w:t xml:space="preserve">. </w:t>
      </w:r>
      <w:r w:rsidR="00B44B3E" w:rsidRPr="00DD3F30">
        <w:rPr>
          <w:rFonts w:ascii="Arial" w:hAnsi="Arial" w:cs="Arial"/>
        </w:rPr>
        <w:t xml:space="preserve">Owain </w:t>
      </w:r>
      <w:r w:rsidR="009010E8" w:rsidRPr="00DD3F30">
        <w:rPr>
          <w:rFonts w:ascii="Arial" w:hAnsi="Arial" w:cs="Arial"/>
        </w:rPr>
        <w:t xml:space="preserve">is </w:t>
      </w:r>
      <w:r w:rsidR="0066709B" w:rsidRPr="00DD3F30">
        <w:rPr>
          <w:rFonts w:ascii="Arial" w:hAnsi="Arial" w:cs="Arial"/>
        </w:rPr>
        <w:t xml:space="preserve">a </w:t>
      </w:r>
      <w:r w:rsidR="00227F69" w:rsidRPr="00DD3F30">
        <w:rPr>
          <w:rFonts w:ascii="Arial" w:hAnsi="Arial" w:cs="Arial"/>
        </w:rPr>
        <w:t>seven-year-old</w:t>
      </w:r>
      <w:r w:rsidR="0066709B" w:rsidRPr="00DD3F30">
        <w:rPr>
          <w:rFonts w:ascii="Arial" w:hAnsi="Arial" w:cs="Arial"/>
        </w:rPr>
        <w:t xml:space="preserve"> boy</w:t>
      </w:r>
      <w:r w:rsidR="009975C8" w:rsidRPr="00DD3F30">
        <w:rPr>
          <w:rFonts w:ascii="Arial" w:hAnsi="Arial" w:cs="Arial"/>
        </w:rPr>
        <w:t>, who</w:t>
      </w:r>
      <w:r w:rsidR="00880D4A">
        <w:rPr>
          <w:rFonts w:ascii="Arial" w:hAnsi="Arial" w:cs="Arial"/>
        </w:rPr>
        <w:t xml:space="preserve"> </w:t>
      </w:r>
      <w:r w:rsidR="00534FC0" w:rsidRPr="00DD3F30">
        <w:rPr>
          <w:rFonts w:ascii="Arial" w:hAnsi="Arial" w:cs="Arial"/>
        </w:rPr>
        <w:t xml:space="preserve">has </w:t>
      </w:r>
      <w:r w:rsidR="00880D4A">
        <w:rPr>
          <w:rFonts w:ascii="Arial" w:hAnsi="Arial" w:cs="Arial"/>
        </w:rPr>
        <w:t xml:space="preserve">recently </w:t>
      </w:r>
      <w:r w:rsidR="00711536" w:rsidRPr="00DD3F30">
        <w:rPr>
          <w:rFonts w:ascii="Arial" w:hAnsi="Arial" w:cs="Arial"/>
        </w:rPr>
        <w:t>transition</w:t>
      </w:r>
      <w:r w:rsidR="008F7908" w:rsidRPr="00DD3F30">
        <w:rPr>
          <w:rFonts w:ascii="Arial" w:hAnsi="Arial" w:cs="Arial"/>
        </w:rPr>
        <w:t>ed</w:t>
      </w:r>
      <w:r w:rsidR="00231572" w:rsidRPr="00DD3F30">
        <w:rPr>
          <w:rFonts w:ascii="Arial" w:hAnsi="Arial" w:cs="Arial"/>
        </w:rPr>
        <w:t xml:space="preserve"> from his </w:t>
      </w:r>
      <w:r w:rsidR="00C00DB9" w:rsidRPr="00DD3F30">
        <w:rPr>
          <w:rFonts w:ascii="Arial" w:hAnsi="Arial" w:cs="Arial"/>
        </w:rPr>
        <w:t>school</w:t>
      </w:r>
      <w:r w:rsidR="00231572" w:rsidRPr="00DD3F30">
        <w:rPr>
          <w:rFonts w:ascii="Arial" w:hAnsi="Arial" w:cs="Arial"/>
        </w:rPr>
        <w:t xml:space="preserve"> in Somerset, England</w:t>
      </w:r>
      <w:r w:rsidR="00711536" w:rsidRPr="00DD3F30">
        <w:rPr>
          <w:rFonts w:ascii="Arial" w:hAnsi="Arial" w:cs="Arial"/>
        </w:rPr>
        <w:t xml:space="preserve"> </w:t>
      </w:r>
      <w:r w:rsidR="00651F06" w:rsidRPr="00DD3F30">
        <w:rPr>
          <w:rFonts w:ascii="Arial" w:hAnsi="Arial" w:cs="Arial"/>
        </w:rPr>
        <w:t>and is waiting to attend</w:t>
      </w:r>
      <w:r w:rsidR="009975C8" w:rsidRPr="00DD3F30">
        <w:rPr>
          <w:rFonts w:ascii="Arial" w:hAnsi="Arial" w:cs="Arial"/>
        </w:rPr>
        <w:t xml:space="preserve"> </w:t>
      </w:r>
      <w:r w:rsidR="0092705C" w:rsidRPr="00DD3F30">
        <w:rPr>
          <w:rFonts w:ascii="Arial" w:hAnsi="Arial" w:cs="Arial"/>
        </w:rPr>
        <w:t>St. Bernadette’s Primary School</w:t>
      </w:r>
      <w:r w:rsidR="008F7908" w:rsidRPr="00DD3F30">
        <w:rPr>
          <w:rFonts w:ascii="Arial" w:hAnsi="Arial" w:cs="Arial"/>
        </w:rPr>
        <w:t xml:space="preserve"> in </w:t>
      </w:r>
      <w:r w:rsidR="00211B52">
        <w:rPr>
          <w:rFonts w:ascii="Arial" w:hAnsi="Arial" w:cs="Arial"/>
        </w:rPr>
        <w:t>Pembroke Dock</w:t>
      </w:r>
      <w:r w:rsidR="000A4118" w:rsidRPr="00DD3F30">
        <w:rPr>
          <w:rFonts w:ascii="Arial" w:hAnsi="Arial" w:cs="Arial"/>
        </w:rPr>
        <w:t>,</w:t>
      </w:r>
      <w:r w:rsidR="00E30131" w:rsidRPr="00DD3F30">
        <w:rPr>
          <w:rFonts w:ascii="Arial" w:hAnsi="Arial" w:cs="Arial"/>
        </w:rPr>
        <w:t xml:space="preserve"> Pembrokeshire.</w:t>
      </w:r>
      <w:r w:rsidR="00C07EA4" w:rsidRPr="00DD3F30">
        <w:rPr>
          <w:rFonts w:ascii="Arial" w:hAnsi="Arial" w:cs="Arial"/>
        </w:rPr>
        <w:t xml:space="preserve"> </w:t>
      </w:r>
      <w:r w:rsidR="009B110C" w:rsidRPr="00DD3F30">
        <w:rPr>
          <w:rFonts w:ascii="Arial" w:hAnsi="Arial" w:cs="Arial"/>
        </w:rPr>
        <w:t>Th</w:t>
      </w:r>
      <w:r w:rsidR="00040B7A" w:rsidRPr="00DD3F30">
        <w:rPr>
          <w:rFonts w:ascii="Arial" w:hAnsi="Arial" w:cs="Arial"/>
        </w:rPr>
        <w:t>is</w:t>
      </w:r>
      <w:r w:rsidR="00880D4A">
        <w:rPr>
          <w:rFonts w:ascii="Arial" w:hAnsi="Arial" w:cs="Arial"/>
        </w:rPr>
        <w:t xml:space="preserve"> transition</w:t>
      </w:r>
      <w:r w:rsidR="00040B7A" w:rsidRPr="00DD3F30">
        <w:rPr>
          <w:rFonts w:ascii="Arial" w:hAnsi="Arial" w:cs="Arial"/>
        </w:rPr>
        <w:t xml:space="preserve"> </w:t>
      </w:r>
      <w:bookmarkStart w:id="4" w:name="_Int_4ayURt5P"/>
      <w:r w:rsidR="00434BD1" w:rsidRPr="00DD3F30">
        <w:rPr>
          <w:rFonts w:ascii="Arial" w:hAnsi="Arial" w:cs="Arial"/>
        </w:rPr>
        <w:t xml:space="preserve">is </w:t>
      </w:r>
      <w:r w:rsidR="00D150EC" w:rsidRPr="00DD3F30">
        <w:rPr>
          <w:rFonts w:ascii="Arial" w:hAnsi="Arial" w:cs="Arial"/>
        </w:rPr>
        <w:t>described</w:t>
      </w:r>
      <w:bookmarkEnd w:id="4"/>
      <w:r w:rsidR="00D150EC" w:rsidRPr="00DD3F30">
        <w:rPr>
          <w:rFonts w:ascii="Arial" w:hAnsi="Arial" w:cs="Arial"/>
        </w:rPr>
        <w:t xml:space="preserve"> as a</w:t>
      </w:r>
      <w:r w:rsidR="00434BD1" w:rsidRPr="00DD3F30">
        <w:rPr>
          <w:rFonts w:ascii="Arial" w:hAnsi="Arial" w:cs="Arial"/>
        </w:rPr>
        <w:t xml:space="preserve"> vertical</w:t>
      </w:r>
      <w:r w:rsidR="00880D4A">
        <w:rPr>
          <w:rFonts w:ascii="Arial" w:hAnsi="Arial" w:cs="Arial"/>
        </w:rPr>
        <w:t xml:space="preserve">, </w:t>
      </w:r>
      <w:r w:rsidR="009379ED" w:rsidRPr="00DD3F30">
        <w:rPr>
          <w:rFonts w:ascii="Arial" w:hAnsi="Arial" w:cs="Arial"/>
        </w:rPr>
        <w:t xml:space="preserve">meaning </w:t>
      </w:r>
      <w:r w:rsidR="002971EB" w:rsidRPr="00DD3F30">
        <w:rPr>
          <w:rFonts w:ascii="Arial" w:hAnsi="Arial" w:cs="Arial"/>
        </w:rPr>
        <w:t xml:space="preserve">it is a change that will </w:t>
      </w:r>
      <w:r w:rsidR="00FB4647" w:rsidRPr="00DD3F30">
        <w:rPr>
          <w:rFonts w:ascii="Arial" w:hAnsi="Arial" w:cs="Arial"/>
        </w:rPr>
        <w:t xml:space="preserve">significantly </w:t>
      </w:r>
      <w:r w:rsidR="00C23AAF" w:rsidRPr="00DD3F30">
        <w:rPr>
          <w:rFonts w:ascii="Arial" w:hAnsi="Arial" w:cs="Arial"/>
        </w:rPr>
        <w:t>alter a child’s daily schedule (</w:t>
      </w:r>
      <w:r w:rsidR="00560EB7" w:rsidRPr="00DD3F30">
        <w:rPr>
          <w:rFonts w:ascii="Arial" w:hAnsi="Arial" w:cs="Arial"/>
        </w:rPr>
        <w:t>Rhondda</w:t>
      </w:r>
      <w:r w:rsidR="00BE76F7" w:rsidRPr="00DD3F30">
        <w:rPr>
          <w:rFonts w:ascii="Arial" w:hAnsi="Arial" w:cs="Arial"/>
        </w:rPr>
        <w:t xml:space="preserve"> Cynon </w:t>
      </w:r>
      <w:proofErr w:type="spellStart"/>
      <w:r w:rsidR="00BE76F7" w:rsidRPr="00DD3F30">
        <w:rPr>
          <w:rFonts w:ascii="Arial" w:hAnsi="Arial" w:cs="Arial"/>
        </w:rPr>
        <w:t>Taf</w:t>
      </w:r>
      <w:proofErr w:type="spellEnd"/>
      <w:r w:rsidR="00BE76F7" w:rsidRPr="00DD3F30">
        <w:rPr>
          <w:rFonts w:ascii="Arial" w:hAnsi="Arial" w:cs="Arial"/>
        </w:rPr>
        <w:t xml:space="preserve">, </w:t>
      </w:r>
      <w:r w:rsidR="00B921A7">
        <w:rPr>
          <w:rFonts w:ascii="Arial" w:hAnsi="Arial" w:cs="Arial"/>
        </w:rPr>
        <w:t>n.d</w:t>
      </w:r>
      <w:r w:rsidR="00BE76F7" w:rsidRPr="00DD3F30">
        <w:rPr>
          <w:rFonts w:ascii="Arial" w:hAnsi="Arial" w:cs="Arial"/>
        </w:rPr>
        <w:t>).</w:t>
      </w:r>
      <w:r w:rsidR="0036631B" w:rsidRPr="00DD3F30">
        <w:rPr>
          <w:rFonts w:ascii="Arial" w:hAnsi="Arial" w:cs="Arial"/>
        </w:rPr>
        <w:t xml:space="preserve"> </w:t>
      </w:r>
    </w:p>
    <w:p w14:paraId="061CA5A9" w14:textId="047012C0" w:rsidR="00FF0374" w:rsidRPr="00DD3F30" w:rsidRDefault="00447B65" w:rsidP="00187FF8">
      <w:pPr>
        <w:rPr>
          <w:rFonts w:ascii="Arial" w:hAnsi="Arial" w:cs="Arial"/>
        </w:rPr>
      </w:pPr>
      <w:r w:rsidRPr="00DD3F30">
        <w:rPr>
          <w:rFonts w:ascii="Arial" w:hAnsi="Arial" w:cs="Arial"/>
        </w:rPr>
        <w:t>Owain lives alone with his mother</w:t>
      </w:r>
      <w:r w:rsidR="00D1194B" w:rsidRPr="00DD3F30">
        <w:rPr>
          <w:rFonts w:ascii="Arial" w:hAnsi="Arial" w:cs="Arial"/>
        </w:rPr>
        <w:t xml:space="preserve">, who is originally from Romania. Both Owain and his mother </w:t>
      </w:r>
      <w:r w:rsidR="00AE58A6" w:rsidRPr="00DD3F30">
        <w:rPr>
          <w:rFonts w:ascii="Arial" w:hAnsi="Arial" w:cs="Arial"/>
        </w:rPr>
        <w:t>have</w:t>
      </w:r>
      <w:r w:rsidR="00D1194B" w:rsidRPr="00DD3F30">
        <w:rPr>
          <w:rFonts w:ascii="Arial" w:hAnsi="Arial" w:cs="Arial"/>
        </w:rPr>
        <w:t xml:space="preserve"> </w:t>
      </w:r>
      <w:r w:rsidR="002658FD" w:rsidRPr="00DD3F30">
        <w:rPr>
          <w:rFonts w:ascii="Arial" w:hAnsi="Arial" w:cs="Arial"/>
        </w:rPr>
        <w:t xml:space="preserve">English </w:t>
      </w:r>
      <w:r w:rsidR="00AE58A6" w:rsidRPr="00DD3F30">
        <w:rPr>
          <w:rFonts w:ascii="Arial" w:hAnsi="Arial" w:cs="Arial"/>
        </w:rPr>
        <w:t xml:space="preserve">as an Additional </w:t>
      </w:r>
      <w:r w:rsidR="002658FD" w:rsidRPr="00DD3F30">
        <w:rPr>
          <w:rFonts w:ascii="Arial" w:hAnsi="Arial" w:cs="Arial"/>
        </w:rPr>
        <w:t>Language (E</w:t>
      </w:r>
      <w:r w:rsidR="00AE58A6" w:rsidRPr="00DD3F30">
        <w:rPr>
          <w:rFonts w:ascii="Arial" w:hAnsi="Arial" w:cs="Arial"/>
        </w:rPr>
        <w:t>A</w:t>
      </w:r>
      <w:r w:rsidR="002658FD" w:rsidRPr="00DD3F30">
        <w:rPr>
          <w:rFonts w:ascii="Arial" w:hAnsi="Arial" w:cs="Arial"/>
        </w:rPr>
        <w:t>L), with Romanian being their first language</w:t>
      </w:r>
      <w:r w:rsidR="001C49C5" w:rsidRPr="00DD3F30">
        <w:rPr>
          <w:rFonts w:ascii="Arial" w:hAnsi="Arial" w:cs="Arial"/>
        </w:rPr>
        <w:t xml:space="preserve"> and English their second</w:t>
      </w:r>
      <w:r w:rsidR="009F15B8" w:rsidRPr="00DD3F30">
        <w:rPr>
          <w:rFonts w:ascii="Arial" w:hAnsi="Arial" w:cs="Arial"/>
        </w:rPr>
        <w:t>. Owain</w:t>
      </w:r>
      <w:r w:rsidR="00D85842" w:rsidRPr="00DD3F30">
        <w:rPr>
          <w:rFonts w:ascii="Arial" w:hAnsi="Arial" w:cs="Arial"/>
        </w:rPr>
        <w:t xml:space="preserve">’s </w:t>
      </w:r>
      <w:r w:rsidR="00BB4292" w:rsidRPr="00DD3F30">
        <w:rPr>
          <w:rFonts w:ascii="Arial" w:hAnsi="Arial" w:cs="Arial"/>
        </w:rPr>
        <w:t xml:space="preserve">English is </w:t>
      </w:r>
      <w:r w:rsidR="00F149C2" w:rsidRPr="00DD3F30">
        <w:rPr>
          <w:rFonts w:ascii="Arial" w:hAnsi="Arial" w:cs="Arial"/>
        </w:rPr>
        <w:t xml:space="preserve">proficient; </w:t>
      </w:r>
      <w:r w:rsidR="00BB4292" w:rsidRPr="00DD3F30">
        <w:rPr>
          <w:rFonts w:ascii="Arial" w:hAnsi="Arial" w:cs="Arial"/>
        </w:rPr>
        <w:t>however</w:t>
      </w:r>
      <w:r w:rsidR="00F149C2" w:rsidRPr="00DD3F30">
        <w:rPr>
          <w:rFonts w:ascii="Arial" w:hAnsi="Arial" w:cs="Arial"/>
        </w:rPr>
        <w:t>,</w:t>
      </w:r>
      <w:r w:rsidR="00F6590E" w:rsidRPr="00DD3F30">
        <w:rPr>
          <w:rFonts w:ascii="Arial" w:hAnsi="Arial" w:cs="Arial"/>
        </w:rPr>
        <w:t xml:space="preserve"> </w:t>
      </w:r>
      <w:r w:rsidR="007F293E" w:rsidRPr="00DD3F30">
        <w:rPr>
          <w:rFonts w:ascii="Arial" w:hAnsi="Arial" w:cs="Arial"/>
        </w:rPr>
        <w:t>moving</w:t>
      </w:r>
      <w:r w:rsidR="00F105B4" w:rsidRPr="00DD3F30">
        <w:rPr>
          <w:rFonts w:ascii="Arial" w:hAnsi="Arial" w:cs="Arial"/>
        </w:rPr>
        <w:t xml:space="preserve"> to </w:t>
      </w:r>
      <w:r w:rsidR="0059289C" w:rsidRPr="00DD3F30">
        <w:rPr>
          <w:rFonts w:ascii="Arial" w:hAnsi="Arial" w:cs="Arial"/>
        </w:rPr>
        <w:t xml:space="preserve">Wales and </w:t>
      </w:r>
      <w:r w:rsidR="00AA2286" w:rsidRPr="00DD3F30">
        <w:rPr>
          <w:rFonts w:ascii="Arial" w:hAnsi="Arial" w:cs="Arial"/>
        </w:rPr>
        <w:t xml:space="preserve">having to learn the </w:t>
      </w:r>
      <w:r w:rsidR="0059289C" w:rsidRPr="00DD3F30">
        <w:rPr>
          <w:rFonts w:ascii="Arial" w:hAnsi="Arial" w:cs="Arial"/>
        </w:rPr>
        <w:t>Welsh language may</w:t>
      </w:r>
      <w:r w:rsidR="00D82BD7" w:rsidRPr="00DD3F30">
        <w:rPr>
          <w:rFonts w:ascii="Arial" w:hAnsi="Arial" w:cs="Arial"/>
        </w:rPr>
        <w:t xml:space="preserve"> </w:t>
      </w:r>
      <w:r w:rsidR="003D28A7" w:rsidRPr="00DD3F30">
        <w:rPr>
          <w:rFonts w:ascii="Arial" w:hAnsi="Arial" w:cs="Arial"/>
        </w:rPr>
        <w:t xml:space="preserve">cause </w:t>
      </w:r>
      <w:r w:rsidR="007E24BB" w:rsidRPr="00DD3F30">
        <w:rPr>
          <w:rFonts w:ascii="Arial" w:hAnsi="Arial" w:cs="Arial"/>
        </w:rPr>
        <w:t>confusion or misunderstandings</w:t>
      </w:r>
      <w:r w:rsidR="00B65787" w:rsidRPr="00DD3F30">
        <w:rPr>
          <w:rFonts w:ascii="Arial" w:hAnsi="Arial" w:cs="Arial"/>
        </w:rPr>
        <w:t xml:space="preserve"> with certain phrases. </w:t>
      </w:r>
      <w:r w:rsidR="00B47F80" w:rsidRPr="00DD3F30">
        <w:rPr>
          <w:rFonts w:ascii="Arial" w:hAnsi="Arial" w:cs="Arial"/>
        </w:rPr>
        <w:t xml:space="preserve">Due to the recent changes, Owain has </w:t>
      </w:r>
      <w:r w:rsidR="00795DA0" w:rsidRPr="00DD3F30">
        <w:rPr>
          <w:rFonts w:ascii="Arial" w:hAnsi="Arial" w:cs="Arial"/>
        </w:rPr>
        <w:t>d</w:t>
      </w:r>
      <w:r w:rsidR="00AA7586" w:rsidRPr="00DD3F30">
        <w:rPr>
          <w:rFonts w:ascii="Arial" w:hAnsi="Arial" w:cs="Arial"/>
        </w:rPr>
        <w:t xml:space="preserve">isplayed </w:t>
      </w:r>
      <w:r w:rsidR="00B47F80" w:rsidRPr="00DD3F30">
        <w:rPr>
          <w:rFonts w:ascii="Arial" w:hAnsi="Arial" w:cs="Arial"/>
        </w:rPr>
        <w:t xml:space="preserve">severe anxiety about attending </w:t>
      </w:r>
      <w:r w:rsidR="00E103CC" w:rsidRPr="00DD3F30">
        <w:rPr>
          <w:rFonts w:ascii="Arial" w:hAnsi="Arial" w:cs="Arial"/>
        </w:rPr>
        <w:t>St. Bernadette’s</w:t>
      </w:r>
      <w:r w:rsidR="00B921A7">
        <w:rPr>
          <w:rFonts w:ascii="Arial" w:hAnsi="Arial" w:cs="Arial"/>
        </w:rPr>
        <w:t xml:space="preserve"> in his welcome week</w:t>
      </w:r>
      <w:r w:rsidR="00AC7DBE" w:rsidRPr="00DD3F30">
        <w:rPr>
          <w:rFonts w:ascii="Arial" w:hAnsi="Arial" w:cs="Arial"/>
        </w:rPr>
        <w:t>,</w:t>
      </w:r>
      <w:r w:rsidR="00B47F80" w:rsidRPr="00DD3F30">
        <w:rPr>
          <w:rFonts w:ascii="Arial" w:hAnsi="Arial" w:cs="Arial"/>
        </w:rPr>
        <w:t xml:space="preserve"> </w:t>
      </w:r>
      <w:r w:rsidR="00AC7DBE" w:rsidRPr="00DD3F30">
        <w:rPr>
          <w:rFonts w:ascii="Arial" w:hAnsi="Arial" w:cs="Arial"/>
        </w:rPr>
        <w:t xml:space="preserve">which has resulted </w:t>
      </w:r>
      <w:r w:rsidR="00CC1DF7" w:rsidRPr="00DD3F30">
        <w:rPr>
          <w:rFonts w:ascii="Arial" w:hAnsi="Arial" w:cs="Arial"/>
        </w:rPr>
        <w:t>in his selective mutism.</w:t>
      </w:r>
      <w:r w:rsidR="00FF0374" w:rsidRPr="00DD3F30">
        <w:rPr>
          <w:rFonts w:ascii="Arial" w:hAnsi="Arial" w:cs="Arial"/>
        </w:rPr>
        <w:t xml:space="preserve"> </w:t>
      </w:r>
      <w:proofErr w:type="spellStart"/>
      <w:r w:rsidR="00FB20F7" w:rsidRPr="00DD3F30">
        <w:rPr>
          <w:rFonts w:ascii="Arial" w:hAnsi="Arial" w:cs="Arial"/>
        </w:rPr>
        <w:t>Krysanski</w:t>
      </w:r>
      <w:proofErr w:type="spellEnd"/>
      <w:r w:rsidR="00FB20F7" w:rsidRPr="00DD3F30">
        <w:rPr>
          <w:rFonts w:ascii="Arial" w:hAnsi="Arial" w:cs="Arial"/>
        </w:rPr>
        <w:t xml:space="preserve"> </w:t>
      </w:r>
      <w:r w:rsidR="00620AB9" w:rsidRPr="00DD3F30">
        <w:rPr>
          <w:rFonts w:ascii="Arial" w:hAnsi="Arial" w:cs="Arial"/>
        </w:rPr>
        <w:t xml:space="preserve">(2003) defines selective mutism as a chronic inability to </w:t>
      </w:r>
      <w:r w:rsidR="008B1A66" w:rsidRPr="00DD3F30">
        <w:rPr>
          <w:rFonts w:ascii="Arial" w:hAnsi="Arial" w:cs="Arial"/>
        </w:rPr>
        <w:t xml:space="preserve">communicate in social settings, for example school. </w:t>
      </w:r>
      <w:r w:rsidR="005D27D9" w:rsidRPr="00DD3F30">
        <w:rPr>
          <w:rFonts w:ascii="Arial" w:hAnsi="Arial" w:cs="Arial"/>
        </w:rPr>
        <w:t>Wh</w:t>
      </w:r>
      <w:r w:rsidR="0026744F" w:rsidRPr="00DD3F30">
        <w:rPr>
          <w:rFonts w:ascii="Arial" w:hAnsi="Arial" w:cs="Arial"/>
        </w:rPr>
        <w:t xml:space="preserve">ilst Owains mother expresses </w:t>
      </w:r>
      <w:r w:rsidR="004947E6" w:rsidRPr="00DD3F30">
        <w:rPr>
          <w:rFonts w:ascii="Arial" w:hAnsi="Arial" w:cs="Arial"/>
        </w:rPr>
        <w:t>his</w:t>
      </w:r>
      <w:r w:rsidR="002F4C92" w:rsidRPr="00DD3F30">
        <w:rPr>
          <w:rFonts w:ascii="Arial" w:hAnsi="Arial" w:cs="Arial"/>
        </w:rPr>
        <w:t xml:space="preserve"> </w:t>
      </w:r>
      <w:r w:rsidR="0026744F" w:rsidRPr="00DD3F30">
        <w:rPr>
          <w:rFonts w:ascii="Arial" w:hAnsi="Arial" w:cs="Arial"/>
        </w:rPr>
        <w:t>excitement to start school</w:t>
      </w:r>
      <w:r w:rsidR="007E192D" w:rsidRPr="00DD3F30">
        <w:rPr>
          <w:rFonts w:ascii="Arial" w:hAnsi="Arial" w:cs="Arial"/>
        </w:rPr>
        <w:t xml:space="preserve"> from home</w:t>
      </w:r>
      <w:r w:rsidR="0026744F" w:rsidRPr="00DD3F30">
        <w:rPr>
          <w:rFonts w:ascii="Arial" w:hAnsi="Arial" w:cs="Arial"/>
        </w:rPr>
        <w:t xml:space="preserve">, Owain is struggling to communicate </w:t>
      </w:r>
      <w:r w:rsidR="009D042D" w:rsidRPr="00DD3F30">
        <w:rPr>
          <w:rFonts w:ascii="Arial" w:hAnsi="Arial" w:cs="Arial"/>
        </w:rPr>
        <w:t xml:space="preserve">this himself </w:t>
      </w:r>
      <w:r w:rsidR="0026744F" w:rsidRPr="00DD3F30">
        <w:rPr>
          <w:rFonts w:ascii="Arial" w:hAnsi="Arial" w:cs="Arial"/>
        </w:rPr>
        <w:t>with</w:t>
      </w:r>
      <w:r w:rsidR="002C6FC3" w:rsidRPr="00DD3F30">
        <w:rPr>
          <w:rFonts w:ascii="Arial" w:hAnsi="Arial" w:cs="Arial"/>
        </w:rPr>
        <w:t xml:space="preserve"> school staff and peers. </w:t>
      </w:r>
    </w:p>
    <w:p w14:paraId="713AFFBF" w14:textId="07EB3EF0" w:rsidR="00481B54" w:rsidRPr="00DD3F30" w:rsidRDefault="00481B54" w:rsidP="00187FF8">
      <w:pPr>
        <w:rPr>
          <w:rFonts w:ascii="Arial" w:hAnsi="Arial" w:cs="Arial"/>
          <w:b/>
          <w:bCs/>
        </w:rPr>
      </w:pPr>
      <w:r w:rsidRPr="00DD3F30">
        <w:rPr>
          <w:rFonts w:ascii="Arial" w:hAnsi="Arial" w:cs="Arial"/>
          <w:b/>
          <w:bCs/>
        </w:rPr>
        <w:t>For further background on Owain see Appendix 1A.</w:t>
      </w:r>
    </w:p>
    <w:p w14:paraId="595F92F5" w14:textId="19F3F6B6" w:rsidR="004B4562" w:rsidRDefault="00241FE2" w:rsidP="00187FF8">
      <w:pPr>
        <w:rPr>
          <w:rFonts w:ascii="Arial" w:hAnsi="Arial" w:cs="Arial"/>
        </w:rPr>
      </w:pPr>
      <w:r w:rsidRPr="00DD3F30">
        <w:rPr>
          <w:rFonts w:ascii="Arial" w:hAnsi="Arial" w:cs="Arial"/>
        </w:rPr>
        <w:t xml:space="preserve">Due to </w:t>
      </w:r>
      <w:r w:rsidR="00353BF3" w:rsidRPr="00DD3F30">
        <w:rPr>
          <w:rFonts w:ascii="Arial" w:hAnsi="Arial" w:cs="Arial"/>
        </w:rPr>
        <w:t>English being Owain</w:t>
      </w:r>
      <w:r w:rsidR="009C5E7D" w:rsidRPr="00DD3F30">
        <w:rPr>
          <w:rFonts w:ascii="Arial" w:hAnsi="Arial" w:cs="Arial"/>
        </w:rPr>
        <w:t>s second language and his difficult</w:t>
      </w:r>
      <w:r w:rsidR="003975F1" w:rsidRPr="00DD3F30">
        <w:rPr>
          <w:rFonts w:ascii="Arial" w:hAnsi="Arial" w:cs="Arial"/>
        </w:rPr>
        <w:t xml:space="preserve">y </w:t>
      </w:r>
      <w:r w:rsidR="009C5E7D" w:rsidRPr="00DD3F30">
        <w:rPr>
          <w:rFonts w:ascii="Arial" w:hAnsi="Arial" w:cs="Arial"/>
        </w:rPr>
        <w:t xml:space="preserve">to communicate, he </w:t>
      </w:r>
      <w:r w:rsidR="00880D4A">
        <w:rPr>
          <w:rFonts w:ascii="Arial" w:hAnsi="Arial" w:cs="Arial"/>
        </w:rPr>
        <w:t>can be</w:t>
      </w:r>
      <w:r w:rsidR="009C5E7D" w:rsidRPr="00DD3F30">
        <w:rPr>
          <w:rFonts w:ascii="Arial" w:hAnsi="Arial" w:cs="Arial"/>
        </w:rPr>
        <w:t xml:space="preserve"> identified as a pupil with additional learning needs (ALN) (Welsh Government, 200</w:t>
      </w:r>
      <w:r w:rsidR="003975F1" w:rsidRPr="00DD3F30">
        <w:rPr>
          <w:rFonts w:ascii="Arial" w:hAnsi="Arial" w:cs="Arial"/>
        </w:rPr>
        <w:t>9)</w:t>
      </w:r>
      <w:r w:rsidR="00E2367E" w:rsidRPr="00DD3F30">
        <w:rPr>
          <w:rFonts w:ascii="Arial" w:hAnsi="Arial" w:cs="Arial"/>
        </w:rPr>
        <w:t>.</w:t>
      </w:r>
      <w:r w:rsidR="00AE4235" w:rsidRPr="00DD3F30">
        <w:rPr>
          <w:rFonts w:ascii="Arial" w:hAnsi="Arial" w:cs="Arial"/>
        </w:rPr>
        <w:t xml:space="preserve"> </w:t>
      </w:r>
      <w:r w:rsidR="009D6948" w:rsidRPr="00DD3F30">
        <w:rPr>
          <w:rFonts w:ascii="Arial" w:hAnsi="Arial" w:cs="Arial"/>
        </w:rPr>
        <w:t>The</w:t>
      </w:r>
      <w:r w:rsidR="00E2367E" w:rsidRPr="00DD3F30">
        <w:rPr>
          <w:rFonts w:ascii="Arial" w:hAnsi="Arial" w:cs="Arial"/>
        </w:rPr>
        <w:t xml:space="preserve"> </w:t>
      </w:r>
      <w:r w:rsidR="009D6948" w:rsidRPr="00DD3F30">
        <w:rPr>
          <w:rFonts w:ascii="Arial" w:hAnsi="Arial" w:cs="Arial"/>
        </w:rPr>
        <w:t xml:space="preserve">Welsh Government (2021, p.21) define ALN </w:t>
      </w:r>
      <w:r w:rsidR="005B0E48" w:rsidRPr="00DD3F30">
        <w:rPr>
          <w:rFonts w:ascii="Arial" w:hAnsi="Arial" w:cs="Arial"/>
        </w:rPr>
        <w:t xml:space="preserve">as a </w:t>
      </w:r>
      <w:r w:rsidR="004479C7" w:rsidRPr="00DD3F30">
        <w:rPr>
          <w:rFonts w:ascii="Arial" w:hAnsi="Arial" w:cs="Arial"/>
        </w:rPr>
        <w:t xml:space="preserve">child who </w:t>
      </w:r>
      <w:r w:rsidR="00EA7CF8" w:rsidRPr="00DD3F30">
        <w:rPr>
          <w:rFonts w:ascii="Arial" w:hAnsi="Arial" w:cs="Arial"/>
        </w:rPr>
        <w:t xml:space="preserve">faces more challenges to learn </w:t>
      </w:r>
      <w:r w:rsidR="00E56DDA" w:rsidRPr="00DD3F30">
        <w:rPr>
          <w:rFonts w:ascii="Arial" w:hAnsi="Arial" w:cs="Arial"/>
        </w:rPr>
        <w:t xml:space="preserve">than most students their </w:t>
      </w:r>
      <w:r w:rsidR="003117F6" w:rsidRPr="00DD3F30">
        <w:rPr>
          <w:rFonts w:ascii="Arial" w:hAnsi="Arial" w:cs="Arial"/>
        </w:rPr>
        <w:t>age or</w:t>
      </w:r>
      <w:r w:rsidR="00E56DDA" w:rsidRPr="00DD3F30">
        <w:rPr>
          <w:rFonts w:ascii="Arial" w:hAnsi="Arial" w:cs="Arial"/>
        </w:rPr>
        <w:t xml:space="preserve"> has a disability </w:t>
      </w:r>
      <w:r w:rsidR="003117F6" w:rsidRPr="00DD3F30">
        <w:rPr>
          <w:rFonts w:ascii="Arial" w:hAnsi="Arial" w:cs="Arial"/>
        </w:rPr>
        <w:t xml:space="preserve">that hinders them </w:t>
      </w:r>
      <w:r w:rsidR="00703CCB" w:rsidRPr="00DD3F30">
        <w:rPr>
          <w:rFonts w:ascii="Arial" w:hAnsi="Arial" w:cs="Arial"/>
        </w:rPr>
        <w:t xml:space="preserve">from </w:t>
      </w:r>
      <w:r w:rsidR="003117F6" w:rsidRPr="00DD3F30">
        <w:rPr>
          <w:rFonts w:ascii="Arial" w:hAnsi="Arial" w:cs="Arial"/>
        </w:rPr>
        <w:t>develop</w:t>
      </w:r>
      <w:r w:rsidR="00703CCB" w:rsidRPr="00DD3F30">
        <w:rPr>
          <w:rFonts w:ascii="Arial" w:hAnsi="Arial" w:cs="Arial"/>
        </w:rPr>
        <w:t>ing</w:t>
      </w:r>
      <w:r w:rsidR="003117F6" w:rsidRPr="00DD3F30">
        <w:rPr>
          <w:rFonts w:ascii="Arial" w:hAnsi="Arial" w:cs="Arial"/>
        </w:rPr>
        <w:t xml:space="preserve"> the same way</w:t>
      </w:r>
      <w:r w:rsidR="00703CCB" w:rsidRPr="00DD3F30">
        <w:rPr>
          <w:rFonts w:ascii="Arial" w:hAnsi="Arial" w:cs="Arial"/>
        </w:rPr>
        <w:t xml:space="preserve"> as other children their age</w:t>
      </w:r>
      <w:r w:rsidR="003117F6" w:rsidRPr="00DD3F30">
        <w:rPr>
          <w:rFonts w:ascii="Arial" w:hAnsi="Arial" w:cs="Arial"/>
        </w:rPr>
        <w:t>.</w:t>
      </w:r>
      <w:r w:rsidR="00C81B2D" w:rsidRPr="00DD3F30">
        <w:rPr>
          <w:rFonts w:ascii="Arial" w:hAnsi="Arial" w:cs="Arial"/>
        </w:rPr>
        <w:t xml:space="preserve"> The ALN </w:t>
      </w:r>
      <w:r w:rsidR="00C81B2D" w:rsidRPr="00DD3F30">
        <w:rPr>
          <w:rFonts w:ascii="Arial" w:hAnsi="Arial" w:cs="Arial"/>
        </w:rPr>
        <w:lastRenderedPageBreak/>
        <w:t xml:space="preserve">code </w:t>
      </w:r>
      <w:r w:rsidR="00835B87" w:rsidRPr="00DD3F30">
        <w:rPr>
          <w:rFonts w:ascii="Arial" w:hAnsi="Arial" w:cs="Arial"/>
        </w:rPr>
        <w:t>of practice sets out four main areas of need,</w:t>
      </w:r>
      <w:r w:rsidR="00660DD3" w:rsidRPr="00DD3F30">
        <w:rPr>
          <w:rFonts w:ascii="Arial" w:hAnsi="Arial" w:cs="Arial"/>
        </w:rPr>
        <w:t xml:space="preserve"> </w:t>
      </w:r>
      <w:r w:rsidR="00AE16C9" w:rsidRPr="00DD3F30">
        <w:rPr>
          <w:rFonts w:ascii="Arial" w:hAnsi="Arial" w:cs="Arial"/>
        </w:rPr>
        <w:t>i</w:t>
      </w:r>
      <w:r w:rsidR="00660DD3" w:rsidRPr="00DD3F30">
        <w:rPr>
          <w:rFonts w:ascii="Arial" w:hAnsi="Arial" w:cs="Arial"/>
        </w:rPr>
        <w:t xml:space="preserve">n Owains circumstance </w:t>
      </w:r>
      <w:r w:rsidR="00E56445" w:rsidRPr="00DD3F30">
        <w:rPr>
          <w:rFonts w:ascii="Arial" w:hAnsi="Arial" w:cs="Arial"/>
        </w:rPr>
        <w:t xml:space="preserve">his area of need can be </w:t>
      </w:r>
      <w:r w:rsidR="00880D4A">
        <w:rPr>
          <w:rFonts w:ascii="Arial" w:hAnsi="Arial" w:cs="Arial"/>
        </w:rPr>
        <w:t>classified</w:t>
      </w:r>
      <w:r w:rsidR="00E56445" w:rsidRPr="00DD3F30">
        <w:rPr>
          <w:rFonts w:ascii="Arial" w:hAnsi="Arial" w:cs="Arial"/>
        </w:rPr>
        <w:t xml:space="preserve"> </w:t>
      </w:r>
      <w:r w:rsidR="00880D4A">
        <w:rPr>
          <w:rFonts w:ascii="Arial" w:hAnsi="Arial" w:cs="Arial"/>
        </w:rPr>
        <w:t>under</w:t>
      </w:r>
      <w:r w:rsidR="00E56445" w:rsidRPr="00DD3F30">
        <w:rPr>
          <w:rFonts w:ascii="Arial" w:hAnsi="Arial" w:cs="Arial"/>
        </w:rPr>
        <w:t xml:space="preserve"> </w:t>
      </w:r>
      <w:r w:rsidR="00AE4235" w:rsidRPr="00DD3F30">
        <w:rPr>
          <w:rFonts w:ascii="Arial" w:hAnsi="Arial" w:cs="Arial"/>
        </w:rPr>
        <w:t>‘</w:t>
      </w:r>
      <w:r w:rsidR="00E56445" w:rsidRPr="00DD3F30">
        <w:rPr>
          <w:rFonts w:ascii="Arial" w:hAnsi="Arial" w:cs="Arial"/>
        </w:rPr>
        <w:t>communication and interaction</w:t>
      </w:r>
      <w:r w:rsidR="00AE4235" w:rsidRPr="00DD3F30">
        <w:rPr>
          <w:rFonts w:ascii="Arial" w:hAnsi="Arial" w:cs="Arial"/>
        </w:rPr>
        <w:t>’</w:t>
      </w:r>
      <w:r w:rsidR="00835B87" w:rsidRPr="00DD3F30">
        <w:rPr>
          <w:rFonts w:ascii="Arial" w:hAnsi="Arial" w:cs="Arial"/>
        </w:rPr>
        <w:t xml:space="preserve"> (Welsh Government, 2021, p.</w:t>
      </w:r>
      <w:r w:rsidR="003B03F9" w:rsidRPr="00DD3F30">
        <w:rPr>
          <w:rFonts w:ascii="Arial" w:hAnsi="Arial" w:cs="Arial"/>
        </w:rPr>
        <w:t>35).</w:t>
      </w:r>
      <w:r w:rsidR="00914A5C" w:rsidRPr="00DD3F30">
        <w:rPr>
          <w:rFonts w:ascii="Arial" w:hAnsi="Arial" w:cs="Arial"/>
        </w:rPr>
        <w:t xml:space="preserve"> </w:t>
      </w:r>
    </w:p>
    <w:p w14:paraId="5169CDAA" w14:textId="6D6ACD4E" w:rsidR="00A97223" w:rsidRDefault="00CB7F27" w:rsidP="00187FF8">
      <w:pPr>
        <w:rPr>
          <w:rFonts w:ascii="Arial" w:hAnsi="Arial" w:cs="Arial"/>
        </w:rPr>
      </w:pPr>
      <w:r>
        <w:rPr>
          <w:rFonts w:ascii="Arial" w:eastAsia="Times New Roman" w:hAnsi="Arial" w:cs="Arial"/>
          <w:color w:val="000000"/>
        </w:rPr>
        <w:t>Kearney and Rede (2021) concluded that</w:t>
      </w:r>
      <w:r w:rsidR="00880D4A">
        <w:rPr>
          <w:rFonts w:ascii="Arial" w:eastAsia="Times New Roman" w:hAnsi="Arial" w:cs="Arial"/>
          <w:color w:val="000000"/>
        </w:rPr>
        <w:t xml:space="preserve"> their</w:t>
      </w:r>
      <w:r>
        <w:rPr>
          <w:rFonts w:ascii="Arial" w:eastAsia="Times New Roman" w:hAnsi="Arial" w:cs="Arial"/>
          <w:color w:val="000000"/>
        </w:rPr>
        <w:t xml:space="preserve"> research on selective mutism suggests that the condition is diverse, intricate, and multidimensional making it a complex disorder to support.</w:t>
      </w:r>
      <w:r w:rsidR="00D77FD4">
        <w:rPr>
          <w:rFonts w:ascii="Arial" w:hAnsi="Arial" w:cs="Arial"/>
        </w:rPr>
        <w:t xml:space="preserve"> </w:t>
      </w:r>
      <w:r w:rsidR="00880D4A">
        <w:rPr>
          <w:rFonts w:ascii="Arial" w:hAnsi="Arial" w:cs="Arial"/>
        </w:rPr>
        <w:t>M</w:t>
      </w:r>
      <w:r w:rsidR="00B43E8A">
        <w:rPr>
          <w:rFonts w:ascii="Arial" w:hAnsi="Arial" w:cs="Arial"/>
        </w:rPr>
        <w:t xml:space="preserve">ultidimensional refers to </w:t>
      </w:r>
      <w:r w:rsidR="00D77FD4">
        <w:rPr>
          <w:rFonts w:ascii="Arial" w:hAnsi="Arial" w:cs="Arial"/>
        </w:rPr>
        <w:t xml:space="preserve">the fact that </w:t>
      </w:r>
      <w:r w:rsidR="00200086">
        <w:rPr>
          <w:rFonts w:ascii="Arial" w:hAnsi="Arial" w:cs="Arial"/>
        </w:rPr>
        <w:t>select mutism</w:t>
      </w:r>
      <w:r w:rsidR="00D77FD4">
        <w:rPr>
          <w:rFonts w:ascii="Arial" w:hAnsi="Arial" w:cs="Arial"/>
        </w:rPr>
        <w:t xml:space="preserve"> </w:t>
      </w:r>
      <w:r w:rsidR="00880D4A">
        <w:rPr>
          <w:rFonts w:ascii="Arial" w:hAnsi="Arial" w:cs="Arial"/>
        </w:rPr>
        <w:t>can be</w:t>
      </w:r>
      <w:r w:rsidR="00B43E8A">
        <w:rPr>
          <w:rFonts w:ascii="Arial" w:hAnsi="Arial" w:cs="Arial"/>
        </w:rPr>
        <w:t xml:space="preserve"> tr</w:t>
      </w:r>
      <w:r w:rsidR="00251FDC">
        <w:rPr>
          <w:rFonts w:ascii="Arial" w:hAnsi="Arial" w:cs="Arial"/>
        </w:rPr>
        <w:t xml:space="preserve">iggered differently for those who </w:t>
      </w:r>
      <w:bookmarkStart w:id="5" w:name="_Int_ydC2K1LT"/>
      <w:r w:rsidR="00CE7168">
        <w:rPr>
          <w:rFonts w:ascii="Arial" w:hAnsi="Arial" w:cs="Arial"/>
        </w:rPr>
        <w:t>possess</w:t>
      </w:r>
      <w:bookmarkEnd w:id="5"/>
      <w:r w:rsidR="00CE7168">
        <w:rPr>
          <w:rFonts w:ascii="Arial" w:hAnsi="Arial" w:cs="Arial"/>
        </w:rPr>
        <w:t xml:space="preserve"> it (NHS, 2023).</w:t>
      </w:r>
      <w:r w:rsidR="002300EB">
        <w:rPr>
          <w:rFonts w:ascii="Arial" w:hAnsi="Arial" w:cs="Arial"/>
        </w:rPr>
        <w:t xml:space="preserve"> Specifically focusing</w:t>
      </w:r>
      <w:r w:rsidR="00880D4A">
        <w:rPr>
          <w:rFonts w:ascii="Arial" w:hAnsi="Arial" w:cs="Arial"/>
        </w:rPr>
        <w:t xml:space="preserve"> </w:t>
      </w:r>
      <w:r w:rsidR="002300EB">
        <w:rPr>
          <w:rFonts w:ascii="Arial" w:hAnsi="Arial" w:cs="Arial"/>
        </w:rPr>
        <w:t>on Owain</w:t>
      </w:r>
      <w:r w:rsidR="00082B69">
        <w:rPr>
          <w:rFonts w:ascii="Arial" w:hAnsi="Arial" w:cs="Arial"/>
        </w:rPr>
        <w:t xml:space="preserve"> </w:t>
      </w:r>
      <w:r w:rsidR="00E45F15">
        <w:rPr>
          <w:rFonts w:ascii="Arial" w:hAnsi="Arial" w:cs="Arial"/>
        </w:rPr>
        <w:t>i</w:t>
      </w:r>
      <w:r w:rsidR="00AE4235" w:rsidRPr="00DD3F30">
        <w:rPr>
          <w:rFonts w:ascii="Arial" w:hAnsi="Arial" w:cs="Arial"/>
        </w:rPr>
        <w:t xml:space="preserve">t is likely that </w:t>
      </w:r>
      <w:r w:rsidR="00E45F15">
        <w:rPr>
          <w:rFonts w:ascii="Arial" w:hAnsi="Arial" w:cs="Arial"/>
        </w:rPr>
        <w:t xml:space="preserve">his </w:t>
      </w:r>
      <w:r w:rsidR="00AE4235" w:rsidRPr="00DD3F30">
        <w:rPr>
          <w:rFonts w:ascii="Arial" w:hAnsi="Arial" w:cs="Arial"/>
        </w:rPr>
        <w:t xml:space="preserve">selective mutism </w:t>
      </w:r>
      <w:r w:rsidR="00C2493B">
        <w:rPr>
          <w:rFonts w:ascii="Arial" w:hAnsi="Arial" w:cs="Arial"/>
        </w:rPr>
        <w:t xml:space="preserve">is </w:t>
      </w:r>
      <w:r w:rsidR="00E45F15">
        <w:rPr>
          <w:rFonts w:ascii="Arial" w:hAnsi="Arial" w:cs="Arial"/>
        </w:rPr>
        <w:t xml:space="preserve">triggered </w:t>
      </w:r>
      <w:r w:rsidR="00C2493B">
        <w:rPr>
          <w:rFonts w:ascii="Arial" w:hAnsi="Arial" w:cs="Arial"/>
        </w:rPr>
        <w:t xml:space="preserve">from </w:t>
      </w:r>
      <w:r w:rsidR="00AE4235" w:rsidRPr="00DD3F30">
        <w:rPr>
          <w:rFonts w:ascii="Arial" w:hAnsi="Arial" w:cs="Arial"/>
        </w:rPr>
        <w:t>severe anxiety of</w:t>
      </w:r>
      <w:r w:rsidR="00C2493B">
        <w:rPr>
          <w:rFonts w:ascii="Arial" w:hAnsi="Arial" w:cs="Arial"/>
        </w:rPr>
        <w:t xml:space="preserve"> </w:t>
      </w:r>
      <w:r w:rsidR="00A97223">
        <w:rPr>
          <w:rFonts w:ascii="Arial" w:hAnsi="Arial" w:cs="Arial"/>
        </w:rPr>
        <w:t>transitioning</w:t>
      </w:r>
      <w:r w:rsidR="00C2493B">
        <w:rPr>
          <w:rFonts w:ascii="Arial" w:hAnsi="Arial" w:cs="Arial"/>
        </w:rPr>
        <w:t xml:space="preserve"> schools, </w:t>
      </w:r>
      <w:r w:rsidR="00E45F15">
        <w:rPr>
          <w:rFonts w:ascii="Arial" w:hAnsi="Arial" w:cs="Arial"/>
        </w:rPr>
        <w:t>in particular</w:t>
      </w:r>
      <w:r w:rsidR="00AE4235" w:rsidRPr="00DD3F30">
        <w:rPr>
          <w:rFonts w:ascii="Arial" w:hAnsi="Arial" w:cs="Arial"/>
        </w:rPr>
        <w:t xml:space="preserve"> </w:t>
      </w:r>
      <w:r w:rsidR="00C2493B">
        <w:rPr>
          <w:rFonts w:ascii="Arial" w:hAnsi="Arial" w:cs="Arial"/>
        </w:rPr>
        <w:t xml:space="preserve">the </w:t>
      </w:r>
      <w:r w:rsidR="00AE4235" w:rsidRPr="00DD3F30">
        <w:rPr>
          <w:rFonts w:ascii="Arial" w:hAnsi="Arial" w:cs="Arial"/>
        </w:rPr>
        <w:t>language barrier.</w:t>
      </w:r>
      <w:r w:rsidR="00390779">
        <w:rPr>
          <w:rFonts w:ascii="Arial" w:hAnsi="Arial" w:cs="Arial"/>
        </w:rPr>
        <w:t xml:space="preserve"> </w:t>
      </w:r>
      <w:r w:rsidR="00682043">
        <w:rPr>
          <w:rFonts w:ascii="Arial" w:hAnsi="Arial" w:cs="Arial"/>
        </w:rPr>
        <w:t xml:space="preserve">The </w:t>
      </w:r>
      <w:r w:rsidR="007A319D">
        <w:rPr>
          <w:rFonts w:ascii="Arial" w:hAnsi="Arial" w:cs="Arial"/>
        </w:rPr>
        <w:t>C</w:t>
      </w:r>
      <w:r w:rsidR="00682043">
        <w:rPr>
          <w:rFonts w:ascii="Arial" w:hAnsi="Arial" w:cs="Arial"/>
        </w:rPr>
        <w:t>hi</w:t>
      </w:r>
      <w:r w:rsidR="00625AF8">
        <w:rPr>
          <w:rFonts w:ascii="Arial" w:hAnsi="Arial" w:cs="Arial"/>
        </w:rPr>
        <w:t xml:space="preserve">ld </w:t>
      </w:r>
      <w:r w:rsidR="007A319D">
        <w:rPr>
          <w:rFonts w:ascii="Arial" w:hAnsi="Arial" w:cs="Arial"/>
        </w:rPr>
        <w:t>M</w:t>
      </w:r>
      <w:r w:rsidR="00625AF8">
        <w:rPr>
          <w:rFonts w:ascii="Arial" w:hAnsi="Arial" w:cs="Arial"/>
        </w:rPr>
        <w:t xml:space="preserve">ind </w:t>
      </w:r>
      <w:r w:rsidR="007A319D">
        <w:rPr>
          <w:rFonts w:ascii="Arial" w:hAnsi="Arial" w:cs="Arial"/>
        </w:rPr>
        <w:t>I</w:t>
      </w:r>
      <w:r w:rsidR="00625AF8">
        <w:rPr>
          <w:rFonts w:ascii="Arial" w:hAnsi="Arial" w:cs="Arial"/>
        </w:rPr>
        <w:t>nstitute (</w:t>
      </w:r>
      <w:r w:rsidR="00705988">
        <w:rPr>
          <w:rFonts w:ascii="Arial" w:hAnsi="Arial" w:cs="Arial"/>
        </w:rPr>
        <w:t xml:space="preserve">2024) </w:t>
      </w:r>
      <w:r w:rsidR="006E460A">
        <w:rPr>
          <w:rFonts w:ascii="Arial" w:hAnsi="Arial" w:cs="Arial"/>
        </w:rPr>
        <w:t xml:space="preserve">supports </w:t>
      </w:r>
      <w:r w:rsidR="00D85B18">
        <w:rPr>
          <w:rFonts w:ascii="Arial" w:hAnsi="Arial" w:cs="Arial"/>
        </w:rPr>
        <w:t>this</w:t>
      </w:r>
      <w:r w:rsidR="00880D4A">
        <w:rPr>
          <w:rFonts w:ascii="Arial" w:hAnsi="Arial" w:cs="Arial"/>
        </w:rPr>
        <w:t xml:space="preserve"> hypothesis</w:t>
      </w:r>
      <w:r w:rsidR="00D85B18">
        <w:rPr>
          <w:rFonts w:ascii="Arial" w:hAnsi="Arial" w:cs="Arial"/>
        </w:rPr>
        <w:t xml:space="preserve"> as </w:t>
      </w:r>
      <w:r w:rsidR="006820FC">
        <w:rPr>
          <w:rFonts w:ascii="Arial" w:hAnsi="Arial" w:cs="Arial"/>
        </w:rPr>
        <w:t>child</w:t>
      </w:r>
      <w:r w:rsidR="002A7825">
        <w:rPr>
          <w:rFonts w:ascii="Arial" w:hAnsi="Arial" w:cs="Arial"/>
        </w:rPr>
        <w:t>ren who speak a second language, are more likely to suffer from selective mutism</w:t>
      </w:r>
      <w:r w:rsidR="0018769C">
        <w:rPr>
          <w:rFonts w:ascii="Arial" w:hAnsi="Arial" w:cs="Arial"/>
        </w:rPr>
        <w:t xml:space="preserve"> (SM)</w:t>
      </w:r>
      <w:r w:rsidR="007728BD">
        <w:rPr>
          <w:rFonts w:ascii="Arial" w:hAnsi="Arial" w:cs="Arial"/>
        </w:rPr>
        <w:t xml:space="preserve">. Although, being multilingual does not </w:t>
      </w:r>
      <w:r w:rsidR="0018769C">
        <w:rPr>
          <w:rFonts w:ascii="Arial" w:hAnsi="Arial" w:cs="Arial"/>
        </w:rPr>
        <w:t>cause SM, it can incre</w:t>
      </w:r>
      <w:r w:rsidR="00590437">
        <w:rPr>
          <w:rFonts w:ascii="Arial" w:hAnsi="Arial" w:cs="Arial"/>
        </w:rPr>
        <w:t>ase the risk if a child already has a</w:t>
      </w:r>
      <w:r w:rsidR="00950017">
        <w:rPr>
          <w:rFonts w:ascii="Arial" w:hAnsi="Arial" w:cs="Arial"/>
        </w:rPr>
        <w:t>n</w:t>
      </w:r>
      <w:r w:rsidR="00590437">
        <w:rPr>
          <w:rFonts w:ascii="Arial" w:hAnsi="Arial" w:cs="Arial"/>
        </w:rPr>
        <w:t xml:space="preserve"> anxious </w:t>
      </w:r>
      <w:r w:rsidR="009A3540">
        <w:rPr>
          <w:rFonts w:ascii="Arial" w:hAnsi="Arial" w:cs="Arial"/>
        </w:rPr>
        <w:t xml:space="preserve">nature </w:t>
      </w:r>
      <w:r w:rsidR="00950017">
        <w:rPr>
          <w:rFonts w:ascii="Arial" w:hAnsi="Arial" w:cs="Arial"/>
        </w:rPr>
        <w:t xml:space="preserve">and </w:t>
      </w:r>
      <w:r w:rsidR="00880D4A">
        <w:rPr>
          <w:rFonts w:ascii="Arial" w:hAnsi="Arial" w:cs="Arial"/>
        </w:rPr>
        <w:t xml:space="preserve">they </w:t>
      </w:r>
      <w:r w:rsidR="00950017">
        <w:rPr>
          <w:rFonts w:ascii="Arial" w:hAnsi="Arial" w:cs="Arial"/>
        </w:rPr>
        <w:t xml:space="preserve">are </w:t>
      </w:r>
      <w:r w:rsidR="00880D4A">
        <w:rPr>
          <w:rFonts w:ascii="Arial" w:hAnsi="Arial" w:cs="Arial"/>
        </w:rPr>
        <w:t>in an environment that</w:t>
      </w:r>
      <w:r w:rsidR="00950017">
        <w:rPr>
          <w:rFonts w:ascii="Arial" w:hAnsi="Arial" w:cs="Arial"/>
        </w:rPr>
        <w:t xml:space="preserve"> require</w:t>
      </w:r>
      <w:r w:rsidR="00880D4A">
        <w:rPr>
          <w:rFonts w:ascii="Arial" w:hAnsi="Arial" w:cs="Arial"/>
        </w:rPr>
        <w:t>s them</w:t>
      </w:r>
      <w:r w:rsidR="00950017">
        <w:rPr>
          <w:rFonts w:ascii="Arial" w:hAnsi="Arial" w:cs="Arial"/>
        </w:rPr>
        <w:t xml:space="preserve"> to communicate in a language </w:t>
      </w:r>
      <w:r w:rsidR="00047B0F">
        <w:rPr>
          <w:rFonts w:ascii="Arial" w:hAnsi="Arial" w:cs="Arial"/>
        </w:rPr>
        <w:t xml:space="preserve">that they are not fully confident in (Child </w:t>
      </w:r>
      <w:r w:rsidR="007A319D">
        <w:rPr>
          <w:rFonts w:ascii="Arial" w:hAnsi="Arial" w:cs="Arial"/>
        </w:rPr>
        <w:t>M</w:t>
      </w:r>
      <w:r w:rsidR="00047B0F">
        <w:rPr>
          <w:rFonts w:ascii="Arial" w:hAnsi="Arial" w:cs="Arial"/>
        </w:rPr>
        <w:t xml:space="preserve">ind </w:t>
      </w:r>
      <w:r w:rsidR="007A319D">
        <w:rPr>
          <w:rFonts w:ascii="Arial" w:hAnsi="Arial" w:cs="Arial"/>
        </w:rPr>
        <w:t>I</w:t>
      </w:r>
      <w:r w:rsidR="00047B0F">
        <w:rPr>
          <w:rFonts w:ascii="Arial" w:hAnsi="Arial" w:cs="Arial"/>
        </w:rPr>
        <w:t>nstitute, 2024).</w:t>
      </w:r>
      <w:r w:rsidR="00DE3FFE">
        <w:rPr>
          <w:rFonts w:ascii="Arial" w:hAnsi="Arial" w:cs="Arial"/>
        </w:rPr>
        <w:t xml:space="preserve"> </w:t>
      </w:r>
      <w:r w:rsidR="00E36187">
        <w:rPr>
          <w:rFonts w:ascii="Arial" w:hAnsi="Arial" w:cs="Arial"/>
        </w:rPr>
        <w:t xml:space="preserve">Owain is transitioning from England to Wales, and although </w:t>
      </w:r>
      <w:r w:rsidR="00E103CC">
        <w:rPr>
          <w:rFonts w:ascii="Arial" w:hAnsi="Arial" w:cs="Arial"/>
        </w:rPr>
        <w:t>St. Bernadette’s</w:t>
      </w:r>
      <w:r w:rsidR="00E36187">
        <w:rPr>
          <w:rFonts w:ascii="Arial" w:hAnsi="Arial" w:cs="Arial"/>
        </w:rPr>
        <w:t xml:space="preserve"> is </w:t>
      </w:r>
      <w:r w:rsidR="008E50BB">
        <w:rPr>
          <w:rFonts w:ascii="Arial" w:hAnsi="Arial" w:cs="Arial"/>
        </w:rPr>
        <w:t>an</w:t>
      </w:r>
      <w:r w:rsidR="00E36187">
        <w:rPr>
          <w:rFonts w:ascii="Arial" w:hAnsi="Arial" w:cs="Arial"/>
        </w:rPr>
        <w:t xml:space="preserve"> </w:t>
      </w:r>
      <w:r w:rsidR="00522C4C">
        <w:rPr>
          <w:rFonts w:ascii="Arial" w:hAnsi="Arial" w:cs="Arial"/>
        </w:rPr>
        <w:t>English-speaking</w:t>
      </w:r>
      <w:r w:rsidR="008E50BB">
        <w:rPr>
          <w:rFonts w:ascii="Arial" w:hAnsi="Arial" w:cs="Arial"/>
        </w:rPr>
        <w:t xml:space="preserve"> school </w:t>
      </w:r>
      <w:r w:rsidR="008E3E6F">
        <w:rPr>
          <w:rFonts w:ascii="Arial" w:hAnsi="Arial" w:cs="Arial"/>
        </w:rPr>
        <w:t>h</w:t>
      </w:r>
      <w:r w:rsidR="00A56C3C">
        <w:rPr>
          <w:rFonts w:ascii="Arial" w:hAnsi="Arial" w:cs="Arial"/>
        </w:rPr>
        <w:t xml:space="preserve">owever, </w:t>
      </w:r>
      <w:r w:rsidR="008E50BB">
        <w:rPr>
          <w:rFonts w:ascii="Arial" w:hAnsi="Arial" w:cs="Arial"/>
        </w:rPr>
        <w:t>as part of the Curriculum for Wales (2022) all pupils are expected t</w:t>
      </w:r>
      <w:r w:rsidR="008617B5">
        <w:rPr>
          <w:rFonts w:ascii="Arial" w:hAnsi="Arial" w:cs="Arial"/>
        </w:rPr>
        <w:t xml:space="preserve">o learn Welsh. </w:t>
      </w:r>
      <w:r w:rsidR="00CB255C">
        <w:rPr>
          <w:rFonts w:ascii="Arial" w:hAnsi="Arial" w:cs="Arial"/>
        </w:rPr>
        <w:t xml:space="preserve">This would </w:t>
      </w:r>
      <w:r w:rsidR="00301C67">
        <w:rPr>
          <w:rFonts w:ascii="Arial" w:hAnsi="Arial" w:cs="Arial"/>
        </w:rPr>
        <w:t xml:space="preserve">then become a third language for Owain to </w:t>
      </w:r>
      <w:r w:rsidR="00E02B3E">
        <w:rPr>
          <w:rFonts w:ascii="Arial" w:hAnsi="Arial" w:cs="Arial"/>
        </w:rPr>
        <w:t xml:space="preserve">communicate in </w:t>
      </w:r>
      <w:r w:rsidR="00301C67">
        <w:rPr>
          <w:rFonts w:ascii="Arial" w:hAnsi="Arial" w:cs="Arial"/>
        </w:rPr>
        <w:t xml:space="preserve">and being EAL </w:t>
      </w:r>
      <w:r w:rsidR="007A3CE5">
        <w:rPr>
          <w:rFonts w:ascii="Arial" w:hAnsi="Arial" w:cs="Arial"/>
        </w:rPr>
        <w:t>already</w:t>
      </w:r>
      <w:r w:rsidR="00880D4A">
        <w:rPr>
          <w:rFonts w:ascii="Arial" w:hAnsi="Arial" w:cs="Arial"/>
        </w:rPr>
        <w:t>, this</w:t>
      </w:r>
      <w:r w:rsidR="007A3CE5">
        <w:rPr>
          <w:rFonts w:ascii="Arial" w:hAnsi="Arial" w:cs="Arial"/>
        </w:rPr>
        <w:t xml:space="preserve"> can </w:t>
      </w:r>
      <w:r w:rsidR="002374BC">
        <w:rPr>
          <w:rFonts w:ascii="Arial" w:hAnsi="Arial" w:cs="Arial"/>
        </w:rPr>
        <w:t>apply ‘pressure</w:t>
      </w:r>
      <w:r w:rsidR="00913260">
        <w:rPr>
          <w:rFonts w:ascii="Arial" w:hAnsi="Arial" w:cs="Arial"/>
        </w:rPr>
        <w:t>’ leading to more stress and anxiety (</w:t>
      </w:r>
      <w:r w:rsidR="00CD09F2">
        <w:rPr>
          <w:rFonts w:ascii="Arial" w:hAnsi="Arial" w:cs="Arial"/>
        </w:rPr>
        <w:t xml:space="preserve">Zhang, </w:t>
      </w:r>
      <w:r w:rsidR="005B7F47">
        <w:rPr>
          <w:rFonts w:ascii="Arial" w:hAnsi="Arial" w:cs="Arial"/>
        </w:rPr>
        <w:t>2022)</w:t>
      </w:r>
      <w:r w:rsidR="00880D4A">
        <w:rPr>
          <w:rFonts w:ascii="Arial" w:hAnsi="Arial" w:cs="Arial"/>
        </w:rPr>
        <w:t xml:space="preserve"> further hindering his progress to combat SM</w:t>
      </w:r>
      <w:r w:rsidR="005B7F47">
        <w:rPr>
          <w:rFonts w:ascii="Arial" w:hAnsi="Arial" w:cs="Arial"/>
        </w:rPr>
        <w:t xml:space="preserve">. </w:t>
      </w:r>
      <w:r w:rsidR="00345DFD">
        <w:rPr>
          <w:rFonts w:ascii="Arial" w:hAnsi="Arial" w:cs="Arial"/>
        </w:rPr>
        <w:t>Arguments c</w:t>
      </w:r>
      <w:r w:rsidR="00C01A55">
        <w:rPr>
          <w:rFonts w:ascii="Arial" w:hAnsi="Arial" w:cs="Arial"/>
        </w:rPr>
        <w:t xml:space="preserve">an also </w:t>
      </w:r>
      <w:r w:rsidR="00880D4A">
        <w:rPr>
          <w:rFonts w:ascii="Arial" w:hAnsi="Arial" w:cs="Arial"/>
        </w:rPr>
        <w:t>be drawn</w:t>
      </w:r>
      <w:r w:rsidR="00C01A55">
        <w:rPr>
          <w:rFonts w:ascii="Arial" w:hAnsi="Arial" w:cs="Arial"/>
        </w:rPr>
        <w:t xml:space="preserve"> that selective mutism does not just stem from anxiety. </w:t>
      </w:r>
      <w:proofErr w:type="spellStart"/>
      <w:r w:rsidR="00AE4235" w:rsidRPr="00DD3F30">
        <w:rPr>
          <w:rFonts w:ascii="Arial" w:hAnsi="Arial" w:cs="Arial"/>
        </w:rPr>
        <w:t>Muris</w:t>
      </w:r>
      <w:proofErr w:type="spellEnd"/>
      <w:r w:rsidR="00AE4235" w:rsidRPr="00DD3F30">
        <w:rPr>
          <w:rFonts w:ascii="Arial" w:hAnsi="Arial" w:cs="Arial"/>
        </w:rPr>
        <w:t xml:space="preserve"> and </w:t>
      </w:r>
      <w:proofErr w:type="spellStart"/>
      <w:r w:rsidR="00AE4235" w:rsidRPr="00DD3F30">
        <w:rPr>
          <w:rFonts w:ascii="Arial" w:hAnsi="Arial" w:cs="Arial"/>
        </w:rPr>
        <w:t>Ollendick</w:t>
      </w:r>
      <w:proofErr w:type="spellEnd"/>
      <w:r w:rsidR="00AE4235" w:rsidRPr="00DD3F30">
        <w:rPr>
          <w:rFonts w:ascii="Arial" w:hAnsi="Arial" w:cs="Arial"/>
        </w:rPr>
        <w:t xml:space="preserve"> (2021) state that whilst selective mutism is broadly categorised as an anxiety disorder, it is also a tendency of a child displaying autism spectrum disorder</w:t>
      </w:r>
      <w:r w:rsidR="005B56E9">
        <w:rPr>
          <w:rFonts w:ascii="Arial" w:hAnsi="Arial" w:cs="Arial"/>
        </w:rPr>
        <w:t xml:space="preserve"> (ASD)</w:t>
      </w:r>
      <w:r w:rsidR="00AE4235" w:rsidRPr="00DD3F30">
        <w:rPr>
          <w:rFonts w:ascii="Arial" w:hAnsi="Arial" w:cs="Arial"/>
        </w:rPr>
        <w:t>.</w:t>
      </w:r>
      <w:r w:rsidR="00211B52">
        <w:rPr>
          <w:rFonts w:ascii="Arial" w:hAnsi="Arial" w:cs="Arial"/>
        </w:rPr>
        <w:t xml:space="preserve"> </w:t>
      </w:r>
      <w:r w:rsidR="005B56E9">
        <w:rPr>
          <w:rFonts w:ascii="Arial" w:hAnsi="Arial" w:cs="Arial"/>
        </w:rPr>
        <w:t>A</w:t>
      </w:r>
      <w:r w:rsidR="00211B52">
        <w:rPr>
          <w:rFonts w:ascii="Arial" w:hAnsi="Arial" w:cs="Arial"/>
        </w:rPr>
        <w:t>t this stage</w:t>
      </w:r>
      <w:r w:rsidR="005B56E9">
        <w:rPr>
          <w:rFonts w:ascii="Arial" w:hAnsi="Arial" w:cs="Arial"/>
        </w:rPr>
        <w:t xml:space="preserve"> of transition,</w:t>
      </w:r>
      <w:r w:rsidR="003D1839">
        <w:rPr>
          <w:rFonts w:ascii="Arial" w:hAnsi="Arial" w:cs="Arial"/>
        </w:rPr>
        <w:t xml:space="preserve"> it is too early to decipher if Owain has </w:t>
      </w:r>
      <w:r w:rsidR="00D9593C">
        <w:rPr>
          <w:rFonts w:ascii="Arial" w:hAnsi="Arial" w:cs="Arial"/>
        </w:rPr>
        <w:t>ASD,</w:t>
      </w:r>
      <w:r w:rsidR="003D1839">
        <w:rPr>
          <w:rFonts w:ascii="Arial" w:hAnsi="Arial" w:cs="Arial"/>
        </w:rPr>
        <w:t xml:space="preserve"> </w:t>
      </w:r>
      <w:r w:rsidR="003B28F9">
        <w:rPr>
          <w:rFonts w:ascii="Arial" w:hAnsi="Arial" w:cs="Arial"/>
        </w:rPr>
        <w:t>a</w:t>
      </w:r>
      <w:r w:rsidR="00D9593C">
        <w:rPr>
          <w:rFonts w:ascii="Arial" w:hAnsi="Arial" w:cs="Arial"/>
        </w:rPr>
        <w:t xml:space="preserve">s </w:t>
      </w:r>
      <w:r w:rsidR="003B28F9">
        <w:rPr>
          <w:rFonts w:ascii="Arial" w:hAnsi="Arial" w:cs="Arial"/>
        </w:rPr>
        <w:t>more time/</w:t>
      </w:r>
      <w:r w:rsidR="00D9593C">
        <w:rPr>
          <w:rFonts w:ascii="Arial" w:hAnsi="Arial" w:cs="Arial"/>
        </w:rPr>
        <w:t>expert advice</w:t>
      </w:r>
      <w:r w:rsidR="003B28F9">
        <w:rPr>
          <w:rFonts w:ascii="Arial" w:hAnsi="Arial" w:cs="Arial"/>
        </w:rPr>
        <w:t xml:space="preserve"> </w:t>
      </w:r>
      <w:r w:rsidR="00880D4A">
        <w:rPr>
          <w:rFonts w:ascii="Arial" w:hAnsi="Arial" w:cs="Arial"/>
        </w:rPr>
        <w:t>is required</w:t>
      </w:r>
      <w:r w:rsidR="003B28F9">
        <w:rPr>
          <w:rFonts w:ascii="Arial" w:hAnsi="Arial" w:cs="Arial"/>
        </w:rPr>
        <w:t xml:space="preserve"> to determine this. </w:t>
      </w:r>
      <w:r w:rsidR="00921508">
        <w:rPr>
          <w:rFonts w:ascii="Arial" w:hAnsi="Arial" w:cs="Arial"/>
        </w:rPr>
        <w:t xml:space="preserve">However, should </w:t>
      </w:r>
      <w:bookmarkStart w:id="6" w:name="_Int_4iVDSCnU"/>
      <w:r w:rsidR="00921508">
        <w:rPr>
          <w:rFonts w:ascii="Arial" w:hAnsi="Arial" w:cs="Arial"/>
        </w:rPr>
        <w:t>be taken</w:t>
      </w:r>
      <w:bookmarkEnd w:id="6"/>
      <w:r w:rsidR="00921508">
        <w:rPr>
          <w:rFonts w:ascii="Arial" w:hAnsi="Arial" w:cs="Arial"/>
        </w:rPr>
        <w:t xml:space="preserve"> into consideration when </w:t>
      </w:r>
      <w:r w:rsidR="00172239">
        <w:rPr>
          <w:rFonts w:ascii="Arial" w:hAnsi="Arial" w:cs="Arial"/>
        </w:rPr>
        <w:t xml:space="preserve">discussing </w:t>
      </w:r>
      <w:r w:rsidR="00921508">
        <w:rPr>
          <w:rFonts w:ascii="Arial" w:hAnsi="Arial" w:cs="Arial"/>
        </w:rPr>
        <w:t>su</w:t>
      </w:r>
      <w:r w:rsidR="00172239">
        <w:rPr>
          <w:rFonts w:ascii="Arial" w:hAnsi="Arial" w:cs="Arial"/>
        </w:rPr>
        <w:t>pport for Owain.</w:t>
      </w:r>
    </w:p>
    <w:p w14:paraId="2602C2A5" w14:textId="5940ED1A" w:rsidR="00211B52" w:rsidRPr="00CB7F27" w:rsidRDefault="00211B52" w:rsidP="00187FF8">
      <w:pPr>
        <w:rPr>
          <w:rFonts w:ascii="Arial" w:eastAsia="Times New Roman" w:hAnsi="Arial" w:cs="Arial"/>
          <w:color w:val="000000"/>
        </w:rPr>
      </w:pPr>
      <w:r w:rsidRPr="00211B52">
        <w:rPr>
          <w:rFonts w:ascii="Arial" w:eastAsia="Times New Roman" w:hAnsi="Arial" w:cs="Arial"/>
          <w:color w:val="000000"/>
        </w:rPr>
        <w:t xml:space="preserve">Owain's selective mutism is impeding his development, although he speaks confidently and freely at home, his incapacity to communicate in front of </w:t>
      </w:r>
      <w:r>
        <w:rPr>
          <w:rFonts w:ascii="Arial" w:eastAsia="Times New Roman" w:hAnsi="Arial" w:cs="Arial"/>
          <w:color w:val="000000"/>
        </w:rPr>
        <w:t>teaching staff</w:t>
      </w:r>
      <w:r w:rsidRPr="00211B52">
        <w:rPr>
          <w:rFonts w:ascii="Arial" w:eastAsia="Times New Roman" w:hAnsi="Arial" w:cs="Arial"/>
          <w:color w:val="000000"/>
        </w:rPr>
        <w:t xml:space="preserve"> makes it</w:t>
      </w:r>
      <w:r w:rsidR="00AC228A">
        <w:rPr>
          <w:rFonts w:ascii="Arial" w:eastAsia="Times New Roman" w:hAnsi="Arial" w:cs="Arial"/>
          <w:color w:val="000000"/>
        </w:rPr>
        <w:t xml:space="preserve"> a barrier t</w:t>
      </w:r>
      <w:r w:rsidRPr="00211B52">
        <w:rPr>
          <w:rFonts w:ascii="Arial" w:eastAsia="Times New Roman" w:hAnsi="Arial" w:cs="Arial"/>
          <w:color w:val="000000"/>
        </w:rPr>
        <w:t xml:space="preserve">o recognise his </w:t>
      </w:r>
      <w:r>
        <w:rPr>
          <w:rFonts w:ascii="Arial" w:eastAsia="Times New Roman" w:hAnsi="Arial" w:cs="Arial"/>
          <w:color w:val="000000"/>
        </w:rPr>
        <w:t>needs</w:t>
      </w:r>
      <w:r w:rsidRPr="00211B52">
        <w:rPr>
          <w:rFonts w:ascii="Arial" w:eastAsia="Times New Roman" w:hAnsi="Arial" w:cs="Arial"/>
          <w:color w:val="000000"/>
        </w:rPr>
        <w:t xml:space="preserve"> </w:t>
      </w:r>
      <w:r w:rsidR="00880D4A">
        <w:rPr>
          <w:rFonts w:ascii="Arial" w:eastAsia="Times New Roman" w:hAnsi="Arial" w:cs="Arial"/>
          <w:color w:val="000000"/>
        </w:rPr>
        <w:t>in order to</w:t>
      </w:r>
      <w:r w:rsidRPr="00211B52">
        <w:rPr>
          <w:rFonts w:ascii="Arial" w:eastAsia="Times New Roman" w:hAnsi="Arial" w:cs="Arial"/>
          <w:color w:val="000000"/>
        </w:rPr>
        <w:t xml:space="preserve"> facilitate learning.</w:t>
      </w:r>
      <w:r>
        <w:rPr>
          <w:rFonts w:ascii="Arial" w:eastAsia="Times New Roman" w:hAnsi="Arial" w:cs="Arial"/>
          <w:color w:val="000000"/>
        </w:rPr>
        <w:t xml:space="preserve"> </w:t>
      </w:r>
      <w:r w:rsidR="006D0A4B">
        <w:rPr>
          <w:rFonts w:ascii="Arial" w:eastAsia="Times New Roman" w:hAnsi="Arial" w:cs="Arial"/>
          <w:color w:val="000000"/>
        </w:rPr>
        <w:t>In contrast</w:t>
      </w:r>
      <w:r w:rsidR="00280F3C">
        <w:rPr>
          <w:rFonts w:ascii="Arial" w:eastAsia="Times New Roman" w:hAnsi="Arial" w:cs="Arial"/>
          <w:color w:val="000000"/>
        </w:rPr>
        <w:t xml:space="preserve">, White (2022) argues that the largest barrier for a select mute child is in fact the lack of knowledge and staff awareness on the matter. </w:t>
      </w:r>
      <w:r w:rsidR="00580F83">
        <w:rPr>
          <w:rFonts w:ascii="Arial" w:eastAsia="Times New Roman" w:hAnsi="Arial" w:cs="Arial"/>
          <w:color w:val="000000"/>
        </w:rPr>
        <w:t xml:space="preserve">Many staff members have the </w:t>
      </w:r>
      <w:r>
        <w:rPr>
          <w:rFonts w:ascii="Arial" w:eastAsia="Times New Roman" w:hAnsi="Arial" w:cs="Arial"/>
          <w:color w:val="000000"/>
        </w:rPr>
        <w:t>misconception that a child simply do</w:t>
      </w:r>
      <w:r w:rsidR="00280F3C">
        <w:rPr>
          <w:rFonts w:ascii="Arial" w:eastAsia="Times New Roman" w:hAnsi="Arial" w:cs="Arial"/>
          <w:color w:val="000000"/>
        </w:rPr>
        <w:t>es</w:t>
      </w:r>
      <w:r>
        <w:rPr>
          <w:rFonts w:ascii="Arial" w:eastAsia="Times New Roman" w:hAnsi="Arial" w:cs="Arial"/>
          <w:color w:val="000000"/>
        </w:rPr>
        <w:t xml:space="preserve"> not want to </w:t>
      </w:r>
      <w:r w:rsidR="001C1974">
        <w:rPr>
          <w:rFonts w:ascii="Arial" w:eastAsia="Times New Roman" w:hAnsi="Arial" w:cs="Arial"/>
          <w:color w:val="000000"/>
        </w:rPr>
        <w:t>talk,</w:t>
      </w:r>
      <w:r>
        <w:rPr>
          <w:rFonts w:ascii="Arial" w:eastAsia="Times New Roman" w:hAnsi="Arial" w:cs="Arial"/>
          <w:color w:val="000000"/>
        </w:rPr>
        <w:t xml:space="preserve"> or they are ‘shy’ in certain circumstances,</w:t>
      </w:r>
      <w:r w:rsidR="00880D4A">
        <w:rPr>
          <w:rFonts w:ascii="Arial" w:eastAsia="Times New Roman" w:hAnsi="Arial" w:cs="Arial"/>
          <w:color w:val="000000"/>
        </w:rPr>
        <w:t xml:space="preserve"> or that</w:t>
      </w:r>
      <w:r>
        <w:rPr>
          <w:rFonts w:ascii="Arial" w:eastAsia="Times New Roman" w:hAnsi="Arial" w:cs="Arial"/>
          <w:color w:val="000000"/>
        </w:rPr>
        <w:t xml:space="preserve"> they are physically incapable of speaking (talk with me, 2022). </w:t>
      </w:r>
      <w:bookmarkStart w:id="7" w:name="_Int_b67VhQaM"/>
      <w:r w:rsidR="00280F3C">
        <w:rPr>
          <w:rFonts w:ascii="Arial" w:eastAsia="Times New Roman" w:hAnsi="Arial" w:cs="Arial"/>
          <w:color w:val="000000"/>
        </w:rPr>
        <w:t>In accordance with</w:t>
      </w:r>
      <w:bookmarkEnd w:id="7"/>
      <w:r w:rsidR="00280F3C">
        <w:rPr>
          <w:rFonts w:ascii="Arial" w:eastAsia="Times New Roman" w:hAnsi="Arial" w:cs="Arial"/>
          <w:color w:val="000000"/>
        </w:rPr>
        <w:t xml:space="preserve"> these findings, to help Welsh schools </w:t>
      </w:r>
      <w:bookmarkStart w:id="8" w:name="_Int_94wbn9vx"/>
      <w:r w:rsidR="00280F3C">
        <w:rPr>
          <w:rFonts w:ascii="Arial" w:eastAsia="Times New Roman" w:hAnsi="Arial" w:cs="Arial"/>
          <w:color w:val="000000"/>
        </w:rPr>
        <w:t>identify</w:t>
      </w:r>
      <w:bookmarkEnd w:id="8"/>
      <w:r w:rsidR="00280F3C">
        <w:rPr>
          <w:rFonts w:ascii="Arial" w:eastAsia="Times New Roman" w:hAnsi="Arial" w:cs="Arial"/>
          <w:color w:val="000000"/>
        </w:rPr>
        <w:t xml:space="preserve"> needs and support students with a communication barrier, such as selective mutism, the Welsh Government has produced an ALN code (2021) to </w:t>
      </w:r>
      <w:bookmarkStart w:id="9" w:name="_Int_qHk7vDEO"/>
      <w:r w:rsidR="00280F3C">
        <w:rPr>
          <w:rFonts w:ascii="Arial" w:eastAsia="Times New Roman" w:hAnsi="Arial" w:cs="Arial"/>
          <w:color w:val="000000"/>
        </w:rPr>
        <w:t>assist</w:t>
      </w:r>
      <w:bookmarkEnd w:id="9"/>
      <w:r w:rsidR="00280F3C">
        <w:rPr>
          <w:rFonts w:ascii="Arial" w:eastAsia="Times New Roman" w:hAnsi="Arial" w:cs="Arial"/>
          <w:color w:val="000000"/>
        </w:rPr>
        <w:t xml:space="preserve"> staff, alongside their Speech, Language and Communication framework - Talk </w:t>
      </w:r>
      <w:r w:rsidR="001C1974">
        <w:rPr>
          <w:rFonts w:ascii="Arial" w:eastAsia="Times New Roman" w:hAnsi="Arial" w:cs="Arial"/>
          <w:color w:val="000000"/>
        </w:rPr>
        <w:t>with</w:t>
      </w:r>
      <w:r w:rsidR="00280F3C">
        <w:rPr>
          <w:rFonts w:ascii="Arial" w:eastAsia="Times New Roman" w:hAnsi="Arial" w:cs="Arial"/>
          <w:color w:val="000000"/>
        </w:rPr>
        <w:t xml:space="preserve"> </w:t>
      </w:r>
      <w:r w:rsidR="001C1974">
        <w:rPr>
          <w:rFonts w:ascii="Arial" w:eastAsia="Times New Roman" w:hAnsi="Arial" w:cs="Arial"/>
          <w:color w:val="000000"/>
        </w:rPr>
        <w:t>m</w:t>
      </w:r>
      <w:r w:rsidR="00280F3C">
        <w:rPr>
          <w:rFonts w:ascii="Arial" w:eastAsia="Times New Roman" w:hAnsi="Arial" w:cs="Arial"/>
          <w:color w:val="000000"/>
        </w:rPr>
        <w:t xml:space="preserve">e (2017). </w:t>
      </w:r>
    </w:p>
    <w:p w14:paraId="5ED801E5" w14:textId="31F60B8C" w:rsidR="00FB5B1C" w:rsidRDefault="00211B52" w:rsidP="00187FF8">
      <w:pPr>
        <w:rPr>
          <w:rFonts w:ascii="Arial" w:hAnsi="Arial" w:cs="Arial"/>
        </w:rPr>
      </w:pPr>
      <w:r>
        <w:rPr>
          <w:rFonts w:ascii="Arial" w:hAnsi="Arial" w:cs="Arial"/>
        </w:rPr>
        <w:t xml:space="preserve">Selective Mutism typically begins early on in a child’s life, for example the beginning of school (Stein, </w:t>
      </w:r>
      <w:proofErr w:type="spellStart"/>
      <w:r>
        <w:rPr>
          <w:rFonts w:ascii="Arial" w:hAnsi="Arial" w:cs="Arial"/>
        </w:rPr>
        <w:t>Rapin</w:t>
      </w:r>
      <w:proofErr w:type="spellEnd"/>
      <w:r>
        <w:rPr>
          <w:rFonts w:ascii="Arial" w:hAnsi="Arial" w:cs="Arial"/>
        </w:rPr>
        <w:t xml:space="preserve"> &amp; </w:t>
      </w:r>
      <w:proofErr w:type="spellStart"/>
      <w:r>
        <w:rPr>
          <w:rFonts w:ascii="Arial" w:hAnsi="Arial" w:cs="Arial"/>
        </w:rPr>
        <w:t>Yapko</w:t>
      </w:r>
      <w:proofErr w:type="spellEnd"/>
      <w:r>
        <w:rPr>
          <w:rFonts w:ascii="Arial" w:hAnsi="Arial" w:cs="Arial"/>
        </w:rPr>
        <w:t>, 2001).</w:t>
      </w:r>
      <w:r w:rsidR="00150B62">
        <w:rPr>
          <w:rFonts w:ascii="Arial" w:hAnsi="Arial" w:cs="Arial"/>
        </w:rPr>
        <w:t xml:space="preserve"> According to Piaget’s (1962) cognitive developmental theory, children build understanding/knowledge through four stages of development by how they interact with the environment around them. Piaget’s stages </w:t>
      </w:r>
      <w:bookmarkStart w:id="10" w:name="_Int_fteXuCJG"/>
      <w:r w:rsidR="00150B62">
        <w:rPr>
          <w:rFonts w:ascii="Arial" w:hAnsi="Arial" w:cs="Arial"/>
        </w:rPr>
        <w:t>are as followed</w:t>
      </w:r>
      <w:bookmarkEnd w:id="10"/>
      <w:r w:rsidR="00150B62">
        <w:rPr>
          <w:rFonts w:ascii="Arial" w:hAnsi="Arial" w:cs="Arial"/>
        </w:rPr>
        <w:t xml:space="preserve">: Sensorimotor, </w:t>
      </w:r>
      <w:r w:rsidR="00AC4546">
        <w:rPr>
          <w:rFonts w:ascii="Arial" w:hAnsi="Arial" w:cs="Arial"/>
        </w:rPr>
        <w:t>Pre-operational</w:t>
      </w:r>
      <w:r w:rsidR="00150B62">
        <w:rPr>
          <w:rFonts w:ascii="Arial" w:hAnsi="Arial" w:cs="Arial"/>
        </w:rPr>
        <w:t xml:space="preserve">, Concrete Operational and Formal Operational. </w:t>
      </w:r>
      <w:r w:rsidR="00880D4A">
        <w:rPr>
          <w:rFonts w:ascii="Arial" w:hAnsi="Arial" w:cs="Arial"/>
        </w:rPr>
        <w:t>It would be useful for</w:t>
      </w:r>
      <w:r w:rsidR="00150B62">
        <w:rPr>
          <w:rFonts w:ascii="Arial" w:hAnsi="Arial" w:cs="Arial"/>
        </w:rPr>
        <w:t xml:space="preserve"> teachers to gather an understanding of </w:t>
      </w:r>
      <w:r w:rsidR="00150B62">
        <w:rPr>
          <w:rFonts w:ascii="Arial" w:hAnsi="Arial" w:cs="Arial"/>
        </w:rPr>
        <w:lastRenderedPageBreak/>
        <w:t>what stage Owain is at</w:t>
      </w:r>
      <w:r w:rsidR="00880D4A">
        <w:rPr>
          <w:rFonts w:ascii="Arial" w:hAnsi="Arial" w:cs="Arial"/>
        </w:rPr>
        <w:t>, so they</w:t>
      </w:r>
      <w:r w:rsidR="00150B62">
        <w:rPr>
          <w:rFonts w:ascii="Arial" w:hAnsi="Arial" w:cs="Arial"/>
        </w:rPr>
        <w:t xml:space="preserve"> can help contextualise his social and communication difficulties. </w:t>
      </w:r>
    </w:p>
    <w:p w14:paraId="04ACDDB5" w14:textId="5DE69A8B" w:rsidR="00150B62" w:rsidRDefault="00150B62" w:rsidP="00187FF8">
      <w:pPr>
        <w:rPr>
          <w:rFonts w:ascii="Arial" w:hAnsi="Arial" w:cs="Arial"/>
        </w:rPr>
      </w:pPr>
      <w:r>
        <w:rPr>
          <w:rFonts w:ascii="Arial" w:hAnsi="Arial" w:cs="Arial"/>
        </w:rPr>
        <w:t xml:space="preserve">Based on age, Owain lies between the </w:t>
      </w:r>
      <w:r w:rsidR="00AC4546">
        <w:rPr>
          <w:rFonts w:ascii="Arial" w:hAnsi="Arial" w:cs="Arial"/>
        </w:rPr>
        <w:t>Pre-operational</w:t>
      </w:r>
      <w:r>
        <w:rPr>
          <w:rFonts w:ascii="Arial" w:hAnsi="Arial" w:cs="Arial"/>
        </w:rPr>
        <w:t xml:space="preserve"> and Concrete Operational stage. </w:t>
      </w:r>
      <w:r w:rsidR="00880D4A">
        <w:rPr>
          <w:rFonts w:ascii="Arial" w:hAnsi="Arial" w:cs="Arial"/>
        </w:rPr>
        <w:t>In correspondence</w:t>
      </w:r>
      <w:r>
        <w:rPr>
          <w:rFonts w:ascii="Arial" w:hAnsi="Arial" w:cs="Arial"/>
        </w:rPr>
        <w:t xml:space="preserve"> </w:t>
      </w:r>
      <w:r w:rsidR="00BD06FE">
        <w:rPr>
          <w:rFonts w:ascii="Arial" w:hAnsi="Arial" w:cs="Arial"/>
        </w:rPr>
        <w:t>to this,</w:t>
      </w:r>
      <w:r>
        <w:rPr>
          <w:rFonts w:ascii="Arial" w:hAnsi="Arial" w:cs="Arial"/>
        </w:rPr>
        <w:t xml:space="preserve"> the </w:t>
      </w:r>
      <w:r w:rsidR="009143D3">
        <w:rPr>
          <w:rFonts w:ascii="Arial" w:hAnsi="Arial" w:cs="Arial"/>
        </w:rPr>
        <w:t>pre-operational</w:t>
      </w:r>
      <w:r>
        <w:rPr>
          <w:rFonts w:ascii="Arial" w:hAnsi="Arial" w:cs="Arial"/>
        </w:rPr>
        <w:t xml:space="preserve"> stage is imperative </w:t>
      </w:r>
      <w:r w:rsidR="00BD06FE">
        <w:rPr>
          <w:rFonts w:ascii="Arial" w:hAnsi="Arial" w:cs="Arial"/>
        </w:rPr>
        <w:t>to Owain and his specific</w:t>
      </w:r>
      <w:r>
        <w:rPr>
          <w:rFonts w:ascii="Arial" w:hAnsi="Arial" w:cs="Arial"/>
        </w:rPr>
        <w:t xml:space="preserve"> needs and barriers of social communication as </w:t>
      </w:r>
      <w:r w:rsidR="00D64D47">
        <w:rPr>
          <w:rFonts w:ascii="Arial" w:hAnsi="Arial" w:cs="Arial"/>
        </w:rPr>
        <w:t xml:space="preserve">Piaget states </w:t>
      </w:r>
      <w:r w:rsidR="00284A56">
        <w:rPr>
          <w:rFonts w:ascii="Arial" w:hAnsi="Arial" w:cs="Arial"/>
        </w:rPr>
        <w:t>th</w:t>
      </w:r>
      <w:r w:rsidR="00D64D47">
        <w:rPr>
          <w:rFonts w:ascii="Arial" w:hAnsi="Arial" w:cs="Arial"/>
        </w:rPr>
        <w:t xml:space="preserve">at </w:t>
      </w:r>
      <w:r w:rsidR="00284A56">
        <w:rPr>
          <w:rFonts w:ascii="Arial" w:hAnsi="Arial" w:cs="Arial"/>
        </w:rPr>
        <w:t>at this</w:t>
      </w:r>
      <w:r w:rsidR="00D64D47">
        <w:rPr>
          <w:rFonts w:ascii="Arial" w:hAnsi="Arial" w:cs="Arial"/>
        </w:rPr>
        <w:t xml:space="preserve"> stage </w:t>
      </w:r>
      <w:r w:rsidR="00284A56">
        <w:rPr>
          <w:rFonts w:ascii="Arial" w:hAnsi="Arial" w:cs="Arial"/>
        </w:rPr>
        <w:t>ch</w:t>
      </w:r>
      <w:r w:rsidR="00B80333">
        <w:rPr>
          <w:rFonts w:ascii="Arial" w:hAnsi="Arial" w:cs="Arial"/>
        </w:rPr>
        <w:t xml:space="preserve">ildren </w:t>
      </w:r>
      <w:r w:rsidR="003F1AEC">
        <w:rPr>
          <w:rFonts w:ascii="Arial" w:hAnsi="Arial" w:cs="Arial"/>
        </w:rPr>
        <w:t xml:space="preserve">begin communicating and their </w:t>
      </w:r>
      <w:r w:rsidR="00693AFE">
        <w:rPr>
          <w:rFonts w:ascii="Arial" w:hAnsi="Arial" w:cs="Arial"/>
        </w:rPr>
        <w:t>memory</w:t>
      </w:r>
      <w:r w:rsidR="003F1AEC">
        <w:rPr>
          <w:rFonts w:ascii="Arial" w:hAnsi="Arial" w:cs="Arial"/>
        </w:rPr>
        <w:t xml:space="preserve"> and </w:t>
      </w:r>
      <w:r w:rsidR="00693AFE">
        <w:rPr>
          <w:rFonts w:ascii="Arial" w:hAnsi="Arial" w:cs="Arial"/>
        </w:rPr>
        <w:t xml:space="preserve">creativity </w:t>
      </w:r>
      <w:r w:rsidR="003F1AEC">
        <w:rPr>
          <w:rFonts w:ascii="Arial" w:hAnsi="Arial" w:cs="Arial"/>
        </w:rPr>
        <w:t>also develop</w:t>
      </w:r>
      <w:r w:rsidR="00693AFE">
        <w:rPr>
          <w:rFonts w:ascii="Arial" w:hAnsi="Arial" w:cs="Arial"/>
        </w:rPr>
        <w:t xml:space="preserve"> (</w:t>
      </w:r>
      <w:proofErr w:type="spellStart"/>
      <w:r w:rsidR="00D40132">
        <w:rPr>
          <w:rFonts w:ascii="Arial" w:hAnsi="Arial" w:cs="Arial"/>
        </w:rPr>
        <w:t>Bashrin</w:t>
      </w:r>
      <w:proofErr w:type="spellEnd"/>
      <w:r w:rsidR="00D40132">
        <w:rPr>
          <w:rFonts w:ascii="Arial" w:hAnsi="Arial" w:cs="Arial"/>
        </w:rPr>
        <w:t xml:space="preserve">, </w:t>
      </w:r>
      <w:r w:rsidR="00E940CC">
        <w:rPr>
          <w:rFonts w:ascii="Arial" w:hAnsi="Arial" w:cs="Arial"/>
        </w:rPr>
        <w:t xml:space="preserve">2015). </w:t>
      </w:r>
      <w:r w:rsidR="00FE50B5">
        <w:rPr>
          <w:rFonts w:ascii="Arial" w:hAnsi="Arial" w:cs="Arial"/>
        </w:rPr>
        <w:t xml:space="preserve">In context with Owain, selective mutism </w:t>
      </w:r>
      <w:r w:rsidR="00B634B5">
        <w:rPr>
          <w:rFonts w:ascii="Arial" w:hAnsi="Arial" w:cs="Arial"/>
        </w:rPr>
        <w:t>can impede his ability to communicate and express creativity freely in a social environment</w:t>
      </w:r>
      <w:r w:rsidR="00FE022C">
        <w:rPr>
          <w:rFonts w:ascii="Arial" w:hAnsi="Arial" w:cs="Arial"/>
        </w:rPr>
        <w:t xml:space="preserve">. </w:t>
      </w:r>
      <w:r w:rsidR="009072E0">
        <w:rPr>
          <w:rFonts w:ascii="Arial" w:hAnsi="Arial" w:cs="Arial"/>
        </w:rPr>
        <w:t xml:space="preserve">Piaget </w:t>
      </w:r>
      <w:r w:rsidR="000C56F0">
        <w:rPr>
          <w:rFonts w:ascii="Arial" w:hAnsi="Arial" w:cs="Arial"/>
        </w:rPr>
        <w:t xml:space="preserve">(1962) also discusses egocentrism </w:t>
      </w:r>
      <w:r w:rsidR="0088475D">
        <w:rPr>
          <w:rFonts w:ascii="Arial" w:hAnsi="Arial" w:cs="Arial"/>
        </w:rPr>
        <w:t xml:space="preserve">at this stage, </w:t>
      </w:r>
      <w:r w:rsidR="0075387B">
        <w:rPr>
          <w:rFonts w:ascii="Arial" w:hAnsi="Arial" w:cs="Arial"/>
        </w:rPr>
        <w:t xml:space="preserve">which means </w:t>
      </w:r>
      <w:r w:rsidR="001A31FE">
        <w:rPr>
          <w:rFonts w:ascii="Arial" w:hAnsi="Arial" w:cs="Arial"/>
        </w:rPr>
        <w:t>children</w:t>
      </w:r>
      <w:r w:rsidR="00EE463B">
        <w:rPr>
          <w:rFonts w:ascii="Arial" w:hAnsi="Arial" w:cs="Arial"/>
        </w:rPr>
        <w:t xml:space="preserve"> </w:t>
      </w:r>
      <w:r w:rsidR="002A45B4">
        <w:rPr>
          <w:rFonts w:ascii="Arial" w:hAnsi="Arial" w:cs="Arial"/>
        </w:rPr>
        <w:t>do not</w:t>
      </w:r>
      <w:r w:rsidR="0073633E">
        <w:rPr>
          <w:rFonts w:ascii="Arial" w:hAnsi="Arial" w:cs="Arial"/>
        </w:rPr>
        <w:t xml:space="preserve"> have the ability to recognise </w:t>
      </w:r>
      <w:r w:rsidR="00847FFD">
        <w:rPr>
          <w:rFonts w:ascii="Arial" w:hAnsi="Arial" w:cs="Arial"/>
        </w:rPr>
        <w:t>other</w:t>
      </w:r>
      <w:r w:rsidR="0073633E">
        <w:rPr>
          <w:rFonts w:ascii="Arial" w:hAnsi="Arial" w:cs="Arial"/>
        </w:rPr>
        <w:t xml:space="preserve"> thoughts </w:t>
      </w:r>
      <w:r w:rsidR="0003566C">
        <w:rPr>
          <w:rFonts w:ascii="Arial" w:hAnsi="Arial" w:cs="Arial"/>
        </w:rPr>
        <w:t>or</w:t>
      </w:r>
      <w:r w:rsidR="0073633E">
        <w:rPr>
          <w:rFonts w:ascii="Arial" w:hAnsi="Arial" w:cs="Arial"/>
        </w:rPr>
        <w:t xml:space="preserve"> opinions </w:t>
      </w:r>
      <w:r w:rsidR="00847FFD">
        <w:rPr>
          <w:rFonts w:ascii="Arial" w:hAnsi="Arial" w:cs="Arial"/>
        </w:rPr>
        <w:t>and use language for</w:t>
      </w:r>
      <w:r w:rsidR="0003566C">
        <w:rPr>
          <w:rFonts w:ascii="Arial" w:hAnsi="Arial" w:cs="Arial"/>
        </w:rPr>
        <w:t xml:space="preserve"> purely for</w:t>
      </w:r>
      <w:r w:rsidR="00847FFD">
        <w:rPr>
          <w:rFonts w:ascii="Arial" w:hAnsi="Arial" w:cs="Arial"/>
        </w:rPr>
        <w:t xml:space="preserve"> themselves</w:t>
      </w:r>
      <w:r w:rsidR="002A45B4">
        <w:rPr>
          <w:rFonts w:ascii="Arial" w:hAnsi="Arial" w:cs="Arial"/>
        </w:rPr>
        <w:t xml:space="preserve"> (</w:t>
      </w:r>
      <w:proofErr w:type="spellStart"/>
      <w:r w:rsidR="00AB6947">
        <w:rPr>
          <w:rFonts w:ascii="Arial" w:hAnsi="Arial" w:cs="Arial"/>
        </w:rPr>
        <w:t>Heo</w:t>
      </w:r>
      <w:proofErr w:type="spellEnd"/>
      <w:r w:rsidR="00AB6947">
        <w:rPr>
          <w:rFonts w:ascii="Arial" w:hAnsi="Arial" w:cs="Arial"/>
        </w:rPr>
        <w:t>,</w:t>
      </w:r>
      <w:r w:rsidR="00D53C4B">
        <w:rPr>
          <w:rFonts w:ascii="Arial" w:hAnsi="Arial" w:cs="Arial"/>
        </w:rPr>
        <w:t xml:space="preserve"> et al, </w:t>
      </w:r>
      <w:r w:rsidR="005C601C">
        <w:rPr>
          <w:rFonts w:ascii="Arial" w:hAnsi="Arial" w:cs="Arial"/>
        </w:rPr>
        <w:t>2011)</w:t>
      </w:r>
      <w:r w:rsidR="00847FFD">
        <w:rPr>
          <w:rFonts w:ascii="Arial" w:hAnsi="Arial" w:cs="Arial"/>
        </w:rPr>
        <w:t xml:space="preserve">. </w:t>
      </w:r>
      <w:r w:rsidR="00880D4A">
        <w:rPr>
          <w:rFonts w:ascii="Arial" w:hAnsi="Arial" w:cs="Arial"/>
        </w:rPr>
        <w:t>This</w:t>
      </w:r>
      <w:r w:rsidR="0062438B">
        <w:rPr>
          <w:rFonts w:ascii="Arial" w:hAnsi="Arial" w:cs="Arial"/>
        </w:rPr>
        <w:t xml:space="preserve"> is relevant because selective mutism can cause </w:t>
      </w:r>
      <w:r w:rsidR="00DC79FB">
        <w:rPr>
          <w:rFonts w:ascii="Arial" w:hAnsi="Arial" w:cs="Arial"/>
        </w:rPr>
        <w:t xml:space="preserve">pupils to </w:t>
      </w:r>
      <w:r w:rsidR="00C21CEF">
        <w:rPr>
          <w:rFonts w:ascii="Arial" w:hAnsi="Arial" w:cs="Arial"/>
        </w:rPr>
        <w:t>self isolate from peer conversation.</w:t>
      </w:r>
    </w:p>
    <w:p w14:paraId="7A7A41B4" w14:textId="51E9CE78" w:rsidR="00932093" w:rsidRDefault="00932093" w:rsidP="00187FF8">
      <w:pPr>
        <w:rPr>
          <w:rFonts w:ascii="Arial" w:hAnsi="Arial" w:cs="Arial"/>
        </w:rPr>
      </w:pPr>
      <w:r>
        <w:rPr>
          <w:rFonts w:ascii="Arial" w:hAnsi="Arial" w:cs="Arial"/>
        </w:rPr>
        <w:t xml:space="preserve">However, whilst Piaget’s theory </w:t>
      </w:r>
      <w:r w:rsidR="005038C1">
        <w:rPr>
          <w:rFonts w:ascii="Arial" w:hAnsi="Arial" w:cs="Arial"/>
        </w:rPr>
        <w:t>is credible and has been used for years supporting educational decisions</w:t>
      </w:r>
      <w:r w:rsidR="002B1007">
        <w:rPr>
          <w:rFonts w:ascii="Arial" w:hAnsi="Arial" w:cs="Arial"/>
        </w:rPr>
        <w:t xml:space="preserve">, it has also been criticised. </w:t>
      </w:r>
      <w:r w:rsidR="00DC496D">
        <w:rPr>
          <w:rFonts w:ascii="Arial" w:hAnsi="Arial" w:cs="Arial"/>
        </w:rPr>
        <w:t xml:space="preserve">Cherry (2023) </w:t>
      </w:r>
      <w:r w:rsidR="00502562">
        <w:rPr>
          <w:rFonts w:ascii="Arial" w:hAnsi="Arial" w:cs="Arial"/>
        </w:rPr>
        <w:t xml:space="preserve">criticises </w:t>
      </w:r>
      <w:r w:rsidR="003934B5">
        <w:rPr>
          <w:rFonts w:ascii="Arial" w:hAnsi="Arial" w:cs="Arial"/>
        </w:rPr>
        <w:t xml:space="preserve">Piaget’s work due to unconscious bias due to </w:t>
      </w:r>
      <w:r w:rsidR="00CD4A7C">
        <w:rPr>
          <w:rFonts w:ascii="Arial" w:hAnsi="Arial" w:cs="Arial"/>
        </w:rPr>
        <w:t xml:space="preserve">the research </w:t>
      </w:r>
      <w:r w:rsidR="00880D4A">
        <w:rPr>
          <w:rFonts w:ascii="Arial" w:hAnsi="Arial" w:cs="Arial"/>
        </w:rPr>
        <w:t xml:space="preserve">presented </w:t>
      </w:r>
      <w:r w:rsidR="00CD4A7C">
        <w:rPr>
          <w:rFonts w:ascii="Arial" w:hAnsi="Arial" w:cs="Arial"/>
        </w:rPr>
        <w:t>being carried out on</w:t>
      </w:r>
      <w:r w:rsidR="003934B5">
        <w:rPr>
          <w:rFonts w:ascii="Arial" w:hAnsi="Arial" w:cs="Arial"/>
        </w:rPr>
        <w:t xml:space="preserve"> his own children, </w:t>
      </w:r>
      <w:r w:rsidR="000C696A">
        <w:rPr>
          <w:rFonts w:ascii="Arial" w:hAnsi="Arial" w:cs="Arial"/>
        </w:rPr>
        <w:t>alongside Piaget’s stages categorising by age. Th</w:t>
      </w:r>
      <w:r w:rsidR="000F3290">
        <w:rPr>
          <w:rFonts w:ascii="Arial" w:hAnsi="Arial" w:cs="Arial"/>
        </w:rPr>
        <w:t>is is something the</w:t>
      </w:r>
      <w:r w:rsidR="00FF6B22">
        <w:rPr>
          <w:rFonts w:ascii="Arial" w:hAnsi="Arial" w:cs="Arial"/>
        </w:rPr>
        <w:t xml:space="preserve"> </w:t>
      </w:r>
      <w:r w:rsidR="00F03A42">
        <w:rPr>
          <w:rFonts w:ascii="Arial" w:hAnsi="Arial" w:cs="Arial"/>
        </w:rPr>
        <w:t xml:space="preserve">Curriculum </w:t>
      </w:r>
      <w:r w:rsidR="00FF6B22">
        <w:rPr>
          <w:rFonts w:ascii="Arial" w:hAnsi="Arial" w:cs="Arial"/>
        </w:rPr>
        <w:t xml:space="preserve">for Wales </w:t>
      </w:r>
      <w:r w:rsidR="00F03A42">
        <w:rPr>
          <w:rFonts w:ascii="Arial" w:hAnsi="Arial" w:cs="Arial"/>
        </w:rPr>
        <w:t>(2022</w:t>
      </w:r>
      <w:r w:rsidR="00747F19">
        <w:rPr>
          <w:rFonts w:ascii="Arial" w:hAnsi="Arial" w:cs="Arial"/>
        </w:rPr>
        <w:t>b</w:t>
      </w:r>
      <w:r w:rsidR="00F03A42">
        <w:rPr>
          <w:rFonts w:ascii="Arial" w:hAnsi="Arial" w:cs="Arial"/>
        </w:rPr>
        <w:t>)</w:t>
      </w:r>
      <w:r w:rsidR="000F3290">
        <w:rPr>
          <w:rFonts w:ascii="Arial" w:hAnsi="Arial" w:cs="Arial"/>
        </w:rPr>
        <w:t xml:space="preserve"> is</w:t>
      </w:r>
      <w:r w:rsidR="00CD4A7C">
        <w:rPr>
          <w:rFonts w:ascii="Arial" w:hAnsi="Arial" w:cs="Arial"/>
        </w:rPr>
        <w:t xml:space="preserve"> also</w:t>
      </w:r>
      <w:r w:rsidR="000F3290">
        <w:rPr>
          <w:rFonts w:ascii="Arial" w:hAnsi="Arial" w:cs="Arial"/>
        </w:rPr>
        <w:t xml:space="preserve"> trying to </w:t>
      </w:r>
      <w:r w:rsidR="00726FF0">
        <w:rPr>
          <w:rFonts w:ascii="Arial" w:hAnsi="Arial" w:cs="Arial"/>
        </w:rPr>
        <w:t xml:space="preserve">change with the emphasis on </w:t>
      </w:r>
      <w:r w:rsidR="00F03A42">
        <w:rPr>
          <w:rFonts w:ascii="Arial" w:hAnsi="Arial" w:cs="Arial"/>
        </w:rPr>
        <w:t xml:space="preserve">stage not age </w:t>
      </w:r>
      <w:r w:rsidR="00485E23">
        <w:rPr>
          <w:rFonts w:ascii="Arial" w:hAnsi="Arial" w:cs="Arial"/>
        </w:rPr>
        <w:t>because all pupils develop differently, whether th</w:t>
      </w:r>
      <w:r w:rsidR="00E7584F">
        <w:rPr>
          <w:rFonts w:ascii="Arial" w:hAnsi="Arial" w:cs="Arial"/>
        </w:rPr>
        <w:t>at be because of</w:t>
      </w:r>
      <w:r w:rsidR="00485E23">
        <w:rPr>
          <w:rFonts w:ascii="Arial" w:hAnsi="Arial" w:cs="Arial"/>
        </w:rPr>
        <w:t xml:space="preserve"> ALN or </w:t>
      </w:r>
      <w:r w:rsidR="001B4E0F">
        <w:rPr>
          <w:rFonts w:ascii="Arial" w:hAnsi="Arial" w:cs="Arial"/>
        </w:rPr>
        <w:t>not.</w:t>
      </w:r>
    </w:p>
    <w:p w14:paraId="4CAB8383" w14:textId="77777777" w:rsidR="00297C13" w:rsidRDefault="000D5F62" w:rsidP="00187FF8">
      <w:pPr>
        <w:rPr>
          <w:rFonts w:ascii="Arial" w:hAnsi="Arial" w:cs="Arial"/>
        </w:rPr>
      </w:pPr>
      <w:r>
        <w:rPr>
          <w:rFonts w:ascii="Arial" w:hAnsi="Arial" w:cs="Arial"/>
        </w:rPr>
        <w:t>Piaget was also criticised for not including social factors</w:t>
      </w:r>
      <w:r w:rsidR="00344FE5">
        <w:rPr>
          <w:rFonts w:ascii="Arial" w:hAnsi="Arial" w:cs="Arial"/>
        </w:rPr>
        <w:t xml:space="preserve"> (</w:t>
      </w:r>
      <w:proofErr w:type="spellStart"/>
      <w:r w:rsidR="00344FE5">
        <w:rPr>
          <w:rFonts w:ascii="Arial" w:hAnsi="Arial" w:cs="Arial"/>
        </w:rPr>
        <w:t>Mat</w:t>
      </w:r>
      <w:r w:rsidR="006F1E21">
        <w:rPr>
          <w:rFonts w:ascii="Arial" w:hAnsi="Arial" w:cs="Arial"/>
        </w:rPr>
        <w:t>usov</w:t>
      </w:r>
      <w:proofErr w:type="spellEnd"/>
      <w:r w:rsidR="006F1E21">
        <w:rPr>
          <w:rFonts w:ascii="Arial" w:hAnsi="Arial" w:cs="Arial"/>
        </w:rPr>
        <w:t xml:space="preserve"> &amp; </w:t>
      </w:r>
      <w:r w:rsidR="006E3C6F">
        <w:rPr>
          <w:rFonts w:ascii="Arial" w:hAnsi="Arial" w:cs="Arial"/>
        </w:rPr>
        <w:t>Hayes, 2000)</w:t>
      </w:r>
      <w:r w:rsidR="00E16E71">
        <w:rPr>
          <w:rFonts w:ascii="Arial" w:hAnsi="Arial" w:cs="Arial"/>
        </w:rPr>
        <w:t>, drawing a comparison with Lev Vygotsky (1978) and his theory of cognitive development</w:t>
      </w:r>
      <w:r w:rsidR="00FC0411">
        <w:rPr>
          <w:rFonts w:ascii="Arial" w:hAnsi="Arial" w:cs="Arial"/>
        </w:rPr>
        <w:t>.</w:t>
      </w:r>
      <w:r w:rsidR="006E3C6F">
        <w:rPr>
          <w:rFonts w:ascii="Arial" w:hAnsi="Arial" w:cs="Arial"/>
        </w:rPr>
        <w:t xml:space="preserve"> </w:t>
      </w:r>
      <w:r w:rsidR="004614A8">
        <w:rPr>
          <w:rFonts w:ascii="Arial" w:hAnsi="Arial" w:cs="Arial"/>
        </w:rPr>
        <w:t>Vygotsky</w:t>
      </w:r>
      <w:r w:rsidR="008149DF">
        <w:rPr>
          <w:rFonts w:ascii="Arial" w:hAnsi="Arial" w:cs="Arial"/>
        </w:rPr>
        <w:t>’</w:t>
      </w:r>
      <w:r w:rsidR="004614A8">
        <w:rPr>
          <w:rFonts w:ascii="Arial" w:hAnsi="Arial" w:cs="Arial"/>
        </w:rPr>
        <w:t>s (1978)</w:t>
      </w:r>
      <w:r w:rsidR="006E3C6F">
        <w:rPr>
          <w:rFonts w:ascii="Arial" w:hAnsi="Arial" w:cs="Arial"/>
        </w:rPr>
        <w:t xml:space="preserve"> zone of proximal </w:t>
      </w:r>
      <w:r w:rsidR="004614A8">
        <w:rPr>
          <w:rFonts w:ascii="Arial" w:hAnsi="Arial" w:cs="Arial"/>
        </w:rPr>
        <w:t xml:space="preserve">development </w:t>
      </w:r>
      <w:r w:rsidR="00962FC3">
        <w:rPr>
          <w:rFonts w:ascii="Arial" w:hAnsi="Arial" w:cs="Arial"/>
        </w:rPr>
        <w:t xml:space="preserve">(ZPD) </w:t>
      </w:r>
      <w:r w:rsidR="004614A8">
        <w:rPr>
          <w:rFonts w:ascii="Arial" w:hAnsi="Arial" w:cs="Arial"/>
        </w:rPr>
        <w:t xml:space="preserve">and </w:t>
      </w:r>
      <w:r w:rsidR="00F40C40">
        <w:rPr>
          <w:rFonts w:ascii="Arial" w:hAnsi="Arial" w:cs="Arial"/>
        </w:rPr>
        <w:t>more</w:t>
      </w:r>
      <w:r w:rsidR="004614A8">
        <w:rPr>
          <w:rFonts w:ascii="Arial" w:hAnsi="Arial" w:cs="Arial"/>
        </w:rPr>
        <w:t xml:space="preserve"> knowledgeable other</w:t>
      </w:r>
      <w:r w:rsidR="00F40C40">
        <w:rPr>
          <w:rFonts w:ascii="Arial" w:hAnsi="Arial" w:cs="Arial"/>
        </w:rPr>
        <w:t xml:space="preserve"> </w:t>
      </w:r>
      <w:r w:rsidR="004614A8">
        <w:rPr>
          <w:rFonts w:ascii="Arial" w:hAnsi="Arial" w:cs="Arial"/>
        </w:rPr>
        <w:t>(MKO)</w:t>
      </w:r>
      <w:r w:rsidR="00F44406">
        <w:rPr>
          <w:rFonts w:ascii="Arial" w:hAnsi="Arial" w:cs="Arial"/>
        </w:rPr>
        <w:t xml:space="preserve"> theory</w:t>
      </w:r>
      <w:r w:rsidR="004614A8">
        <w:rPr>
          <w:rFonts w:ascii="Arial" w:hAnsi="Arial" w:cs="Arial"/>
        </w:rPr>
        <w:t xml:space="preserve"> relied heavily on social interacti</w:t>
      </w:r>
      <w:r w:rsidR="008149DF">
        <w:rPr>
          <w:rFonts w:ascii="Arial" w:hAnsi="Arial" w:cs="Arial"/>
        </w:rPr>
        <w:t>ons/factors</w:t>
      </w:r>
      <w:r w:rsidR="004614A8">
        <w:rPr>
          <w:rFonts w:ascii="Arial" w:hAnsi="Arial" w:cs="Arial"/>
        </w:rPr>
        <w:t xml:space="preserve">. </w:t>
      </w:r>
      <w:r w:rsidR="00570F5E">
        <w:rPr>
          <w:rFonts w:ascii="Arial" w:hAnsi="Arial" w:cs="Arial"/>
        </w:rPr>
        <w:t xml:space="preserve">Vygotsky’s theory </w:t>
      </w:r>
      <w:bookmarkStart w:id="11" w:name="_Int_mkxLMxdj"/>
      <w:r w:rsidR="006D66EC">
        <w:rPr>
          <w:rFonts w:ascii="Arial" w:hAnsi="Arial" w:cs="Arial"/>
        </w:rPr>
        <w:t>w</w:t>
      </w:r>
      <w:r w:rsidR="00EC5AF9">
        <w:rPr>
          <w:rFonts w:ascii="Arial" w:hAnsi="Arial" w:cs="Arial"/>
        </w:rPr>
        <w:t>as built</w:t>
      </w:r>
      <w:bookmarkEnd w:id="11"/>
      <w:r w:rsidR="00EC5AF9">
        <w:rPr>
          <w:rFonts w:ascii="Arial" w:hAnsi="Arial" w:cs="Arial"/>
        </w:rPr>
        <w:t xml:space="preserve"> upon the argument that </w:t>
      </w:r>
      <w:r w:rsidR="00AD677E">
        <w:rPr>
          <w:rFonts w:ascii="Arial" w:hAnsi="Arial" w:cs="Arial"/>
        </w:rPr>
        <w:t>children learn best through their interactions with others</w:t>
      </w:r>
      <w:r w:rsidR="00962FC3">
        <w:rPr>
          <w:rFonts w:ascii="Arial" w:hAnsi="Arial" w:cs="Arial"/>
        </w:rPr>
        <w:t xml:space="preserve">, for example peers </w:t>
      </w:r>
      <w:r w:rsidR="00CB12BB">
        <w:rPr>
          <w:rFonts w:ascii="Arial" w:hAnsi="Arial" w:cs="Arial"/>
        </w:rPr>
        <w:t xml:space="preserve">or </w:t>
      </w:r>
      <w:r w:rsidR="00962FC3">
        <w:rPr>
          <w:rFonts w:ascii="Arial" w:hAnsi="Arial" w:cs="Arial"/>
        </w:rPr>
        <w:t xml:space="preserve">teachers. </w:t>
      </w:r>
      <w:r w:rsidR="003E1EB3">
        <w:rPr>
          <w:rFonts w:ascii="Arial" w:hAnsi="Arial" w:cs="Arial"/>
        </w:rPr>
        <w:t xml:space="preserve">The concept of </w:t>
      </w:r>
      <w:r w:rsidR="00D94DA9">
        <w:rPr>
          <w:rFonts w:ascii="Arial" w:hAnsi="Arial" w:cs="Arial"/>
        </w:rPr>
        <w:t xml:space="preserve">the </w:t>
      </w:r>
      <w:r w:rsidR="003E1EB3">
        <w:rPr>
          <w:rFonts w:ascii="Arial" w:hAnsi="Arial" w:cs="Arial"/>
        </w:rPr>
        <w:t xml:space="preserve">ZPD </w:t>
      </w:r>
      <w:r w:rsidR="00D94DA9">
        <w:rPr>
          <w:rFonts w:ascii="Arial" w:hAnsi="Arial" w:cs="Arial"/>
        </w:rPr>
        <w:t>model</w:t>
      </w:r>
      <w:r w:rsidR="00E800BE">
        <w:rPr>
          <w:rFonts w:ascii="Arial" w:hAnsi="Arial" w:cs="Arial"/>
        </w:rPr>
        <w:t xml:space="preserve">, in terms of Owain and his needs, </w:t>
      </w:r>
      <w:r w:rsidR="00C97BF2">
        <w:rPr>
          <w:rFonts w:ascii="Arial" w:hAnsi="Arial" w:cs="Arial"/>
        </w:rPr>
        <w:t xml:space="preserve">shows that although he may have the cognitive capacity to </w:t>
      </w:r>
      <w:r w:rsidR="00355CEA">
        <w:rPr>
          <w:rFonts w:ascii="Arial" w:hAnsi="Arial" w:cs="Arial"/>
        </w:rPr>
        <w:t>speak</w:t>
      </w:r>
      <w:r w:rsidR="00A35D5E">
        <w:rPr>
          <w:rFonts w:ascii="Arial" w:hAnsi="Arial" w:cs="Arial"/>
        </w:rPr>
        <w:t>,</w:t>
      </w:r>
      <w:r w:rsidR="00355CEA">
        <w:rPr>
          <w:rFonts w:ascii="Arial" w:hAnsi="Arial" w:cs="Arial"/>
        </w:rPr>
        <w:t xml:space="preserve"> h</w:t>
      </w:r>
      <w:r w:rsidR="00DD3997">
        <w:rPr>
          <w:rFonts w:ascii="Arial" w:hAnsi="Arial" w:cs="Arial"/>
        </w:rPr>
        <w:t xml:space="preserve">is </w:t>
      </w:r>
      <w:r w:rsidR="00355CEA">
        <w:rPr>
          <w:rFonts w:ascii="Arial" w:hAnsi="Arial" w:cs="Arial"/>
        </w:rPr>
        <w:t xml:space="preserve">anxiety to </w:t>
      </w:r>
      <w:r w:rsidR="00BB7D25">
        <w:rPr>
          <w:rFonts w:ascii="Arial" w:hAnsi="Arial" w:cs="Arial"/>
        </w:rPr>
        <w:t>speak in social settings, such as school</w:t>
      </w:r>
      <w:r w:rsidR="00DD3997">
        <w:rPr>
          <w:rFonts w:ascii="Arial" w:hAnsi="Arial" w:cs="Arial"/>
        </w:rPr>
        <w:t xml:space="preserve">, inhibits this. </w:t>
      </w:r>
      <w:r w:rsidR="00F06803">
        <w:rPr>
          <w:rFonts w:ascii="Arial" w:hAnsi="Arial" w:cs="Arial"/>
        </w:rPr>
        <w:t>Therefore,</w:t>
      </w:r>
      <w:r w:rsidR="006F1762">
        <w:rPr>
          <w:rFonts w:ascii="Arial" w:hAnsi="Arial" w:cs="Arial"/>
        </w:rPr>
        <w:t xml:space="preserve"> in terms of Vygotsky</w:t>
      </w:r>
      <w:r w:rsidR="00F06803">
        <w:rPr>
          <w:rFonts w:ascii="Arial" w:hAnsi="Arial" w:cs="Arial"/>
        </w:rPr>
        <w:t xml:space="preserve"> </w:t>
      </w:r>
      <w:r w:rsidR="009475B8">
        <w:rPr>
          <w:rFonts w:ascii="Arial" w:hAnsi="Arial" w:cs="Arial"/>
        </w:rPr>
        <w:t xml:space="preserve">if Owain is supported by an MKO, </w:t>
      </w:r>
      <w:r w:rsidR="00536A5D">
        <w:rPr>
          <w:rFonts w:ascii="Arial" w:hAnsi="Arial" w:cs="Arial"/>
        </w:rPr>
        <w:t xml:space="preserve">he can be moved from the first circle of </w:t>
      </w:r>
      <w:r w:rsidR="00610B21">
        <w:rPr>
          <w:rFonts w:ascii="Arial" w:hAnsi="Arial" w:cs="Arial"/>
        </w:rPr>
        <w:t xml:space="preserve">where he is, to the second circle of where he </w:t>
      </w:r>
      <w:r w:rsidR="009E5722">
        <w:rPr>
          <w:rFonts w:ascii="Arial" w:hAnsi="Arial" w:cs="Arial"/>
        </w:rPr>
        <w:t>needs</w:t>
      </w:r>
      <w:r w:rsidR="00610B21">
        <w:rPr>
          <w:rFonts w:ascii="Arial" w:hAnsi="Arial" w:cs="Arial"/>
        </w:rPr>
        <w:t xml:space="preserve"> to be </w:t>
      </w:r>
      <w:r w:rsidR="00610B21" w:rsidRPr="00610B21">
        <w:rPr>
          <w:rFonts w:ascii="Arial" w:hAnsi="Arial" w:cs="Arial"/>
          <w:b/>
          <w:bCs/>
        </w:rPr>
        <w:t xml:space="preserve">(See appendix 3a). </w:t>
      </w:r>
      <w:r w:rsidR="0047246C">
        <w:rPr>
          <w:rFonts w:ascii="Arial" w:hAnsi="Arial" w:cs="Arial"/>
        </w:rPr>
        <w:t xml:space="preserve">In </w:t>
      </w:r>
      <w:r w:rsidR="00322D13">
        <w:rPr>
          <w:rFonts w:ascii="Arial" w:hAnsi="Arial" w:cs="Arial"/>
        </w:rPr>
        <w:t xml:space="preserve">support </w:t>
      </w:r>
      <w:r w:rsidR="0047246C">
        <w:rPr>
          <w:rFonts w:ascii="Arial" w:hAnsi="Arial" w:cs="Arial"/>
        </w:rPr>
        <w:t xml:space="preserve">of </w:t>
      </w:r>
      <w:r w:rsidR="00322D13">
        <w:rPr>
          <w:rFonts w:ascii="Arial" w:hAnsi="Arial" w:cs="Arial"/>
        </w:rPr>
        <w:t xml:space="preserve">this, </w:t>
      </w:r>
      <w:r w:rsidR="00A700D5">
        <w:rPr>
          <w:rFonts w:ascii="Arial" w:hAnsi="Arial" w:cs="Arial"/>
        </w:rPr>
        <w:t xml:space="preserve">research from </w:t>
      </w:r>
      <w:r w:rsidR="006C1BDB">
        <w:rPr>
          <w:rFonts w:ascii="Arial" w:hAnsi="Arial" w:cs="Arial"/>
        </w:rPr>
        <w:t>Ford, et al (</w:t>
      </w:r>
      <w:r w:rsidR="002F4008">
        <w:rPr>
          <w:rFonts w:ascii="Arial" w:hAnsi="Arial" w:cs="Arial"/>
        </w:rPr>
        <w:t>1998)</w:t>
      </w:r>
      <w:r w:rsidR="008C6B5E">
        <w:rPr>
          <w:rFonts w:ascii="Arial" w:hAnsi="Arial" w:cs="Arial"/>
        </w:rPr>
        <w:t xml:space="preserve"> found that one of the main contributors to </w:t>
      </w:r>
      <w:r w:rsidR="0047246C">
        <w:rPr>
          <w:rFonts w:ascii="Arial" w:hAnsi="Arial" w:cs="Arial"/>
        </w:rPr>
        <w:t>aiding</w:t>
      </w:r>
      <w:r w:rsidR="008C6B5E">
        <w:rPr>
          <w:rFonts w:ascii="Arial" w:hAnsi="Arial" w:cs="Arial"/>
        </w:rPr>
        <w:t xml:space="preserve"> children overcome select mutism was peer/teacher </w:t>
      </w:r>
      <w:r w:rsidR="0047246C">
        <w:rPr>
          <w:rFonts w:ascii="Arial" w:hAnsi="Arial" w:cs="Arial"/>
        </w:rPr>
        <w:t>support.</w:t>
      </w:r>
      <w:r w:rsidR="00E61712">
        <w:rPr>
          <w:rFonts w:ascii="Arial" w:hAnsi="Arial" w:cs="Arial"/>
        </w:rPr>
        <w:t xml:space="preserve"> </w:t>
      </w:r>
    </w:p>
    <w:p w14:paraId="766EF769" w14:textId="77334EFA" w:rsidR="00941A49" w:rsidRDefault="00C32CFA" w:rsidP="00187FF8">
      <w:pPr>
        <w:rPr>
          <w:rFonts w:ascii="Arial" w:hAnsi="Arial" w:cs="Arial"/>
        </w:rPr>
      </w:pPr>
      <w:r>
        <w:rPr>
          <w:rFonts w:ascii="Arial" w:hAnsi="Arial" w:cs="Arial"/>
        </w:rPr>
        <w:t xml:space="preserve">The theories </w:t>
      </w:r>
      <w:r w:rsidR="00297C13">
        <w:rPr>
          <w:rFonts w:ascii="Arial" w:hAnsi="Arial" w:cs="Arial"/>
        </w:rPr>
        <w:t xml:space="preserve">above </w:t>
      </w:r>
      <w:r>
        <w:rPr>
          <w:rFonts w:ascii="Arial" w:hAnsi="Arial" w:cs="Arial"/>
        </w:rPr>
        <w:t>suggest that</w:t>
      </w:r>
      <w:r w:rsidR="00E61712">
        <w:rPr>
          <w:rFonts w:ascii="Arial" w:hAnsi="Arial" w:cs="Arial"/>
        </w:rPr>
        <w:t xml:space="preserve"> </w:t>
      </w:r>
      <w:r w:rsidR="00A15E25">
        <w:rPr>
          <w:rFonts w:ascii="Arial" w:hAnsi="Arial" w:cs="Arial"/>
        </w:rPr>
        <w:t>Vygotsky shares the same interest in cognitive development as Piaget</w:t>
      </w:r>
      <w:r w:rsidR="00975396">
        <w:rPr>
          <w:rFonts w:ascii="Arial" w:hAnsi="Arial" w:cs="Arial"/>
        </w:rPr>
        <w:t xml:space="preserve">, however, Vygotsky believes </w:t>
      </w:r>
      <w:r w:rsidR="0088202B">
        <w:rPr>
          <w:rFonts w:ascii="Arial" w:hAnsi="Arial" w:cs="Arial"/>
        </w:rPr>
        <w:t xml:space="preserve">it is built upon social aspects and is an ever-evolving cycle that cannot be measured in </w:t>
      </w:r>
      <w:r w:rsidR="002025D5">
        <w:rPr>
          <w:rFonts w:ascii="Arial" w:hAnsi="Arial" w:cs="Arial"/>
        </w:rPr>
        <w:t>stages</w:t>
      </w:r>
      <w:r w:rsidR="000B2083">
        <w:rPr>
          <w:rFonts w:ascii="Arial" w:hAnsi="Arial" w:cs="Arial"/>
        </w:rPr>
        <w:t xml:space="preserve">. Contrastingly, Piaget </w:t>
      </w:r>
      <w:r w:rsidR="00BD2AA3">
        <w:rPr>
          <w:rFonts w:ascii="Arial" w:hAnsi="Arial" w:cs="Arial"/>
        </w:rPr>
        <w:t>believes cognitive develop</w:t>
      </w:r>
      <w:r w:rsidR="00A22932">
        <w:rPr>
          <w:rFonts w:ascii="Arial" w:hAnsi="Arial" w:cs="Arial"/>
        </w:rPr>
        <w:t xml:space="preserve">ment </w:t>
      </w:r>
      <w:r w:rsidR="00880D4A">
        <w:rPr>
          <w:rFonts w:ascii="Arial" w:hAnsi="Arial" w:cs="Arial"/>
        </w:rPr>
        <w:t>is made</w:t>
      </w:r>
      <w:r w:rsidR="00A22932">
        <w:rPr>
          <w:rFonts w:ascii="Arial" w:hAnsi="Arial" w:cs="Arial"/>
        </w:rPr>
        <w:t xml:space="preserve"> through a child interacting with the world </w:t>
      </w:r>
      <w:r w:rsidR="00880D4A">
        <w:rPr>
          <w:rFonts w:ascii="Arial" w:hAnsi="Arial" w:cs="Arial"/>
        </w:rPr>
        <w:t>through</w:t>
      </w:r>
      <w:r w:rsidR="00F615EB">
        <w:rPr>
          <w:rFonts w:ascii="Arial" w:hAnsi="Arial" w:cs="Arial"/>
        </w:rPr>
        <w:t xml:space="preserve"> different </w:t>
      </w:r>
      <w:r w:rsidR="00880D4A">
        <w:rPr>
          <w:rFonts w:ascii="Arial" w:hAnsi="Arial" w:cs="Arial"/>
        </w:rPr>
        <w:t>stages of their life</w:t>
      </w:r>
      <w:r w:rsidR="00F615EB">
        <w:rPr>
          <w:rFonts w:ascii="Arial" w:hAnsi="Arial" w:cs="Arial"/>
        </w:rPr>
        <w:t xml:space="preserve"> (McLeod, 2024).</w:t>
      </w:r>
      <w:r w:rsidR="003271B4">
        <w:rPr>
          <w:rFonts w:ascii="Arial" w:hAnsi="Arial" w:cs="Arial"/>
        </w:rPr>
        <w:t xml:space="preserve"> Both theories </w:t>
      </w:r>
      <w:r w:rsidR="00D46403">
        <w:rPr>
          <w:rFonts w:ascii="Arial" w:hAnsi="Arial" w:cs="Arial"/>
        </w:rPr>
        <w:t xml:space="preserve">show </w:t>
      </w:r>
      <w:r w:rsidR="007C47EB">
        <w:rPr>
          <w:rFonts w:ascii="Arial" w:hAnsi="Arial" w:cs="Arial"/>
        </w:rPr>
        <w:t>theoretical background</w:t>
      </w:r>
      <w:r w:rsidR="00D46403">
        <w:rPr>
          <w:rFonts w:ascii="Arial" w:hAnsi="Arial" w:cs="Arial"/>
        </w:rPr>
        <w:t xml:space="preserve"> to Owain</w:t>
      </w:r>
      <w:r w:rsidR="007C47EB">
        <w:rPr>
          <w:rFonts w:ascii="Arial" w:hAnsi="Arial" w:cs="Arial"/>
        </w:rPr>
        <w:t xml:space="preserve">’s needs and </w:t>
      </w:r>
      <w:r w:rsidR="00846D03">
        <w:rPr>
          <w:rFonts w:ascii="Arial" w:hAnsi="Arial" w:cs="Arial"/>
        </w:rPr>
        <w:t xml:space="preserve">barriers of </w:t>
      </w:r>
      <w:r w:rsidR="007C47EB">
        <w:rPr>
          <w:rFonts w:ascii="Arial" w:hAnsi="Arial" w:cs="Arial"/>
        </w:rPr>
        <w:t>development</w:t>
      </w:r>
      <w:r w:rsidR="00D46403">
        <w:rPr>
          <w:rFonts w:ascii="Arial" w:hAnsi="Arial" w:cs="Arial"/>
        </w:rPr>
        <w:t xml:space="preserve"> and </w:t>
      </w:r>
      <w:r w:rsidR="00846D03">
        <w:rPr>
          <w:rFonts w:ascii="Arial" w:hAnsi="Arial" w:cs="Arial"/>
        </w:rPr>
        <w:t xml:space="preserve">how to </w:t>
      </w:r>
      <w:bookmarkStart w:id="12" w:name="_Int_9csxF2g6"/>
      <w:r w:rsidR="00846D03">
        <w:rPr>
          <w:rFonts w:ascii="Arial" w:hAnsi="Arial" w:cs="Arial"/>
        </w:rPr>
        <w:t>facilitate</w:t>
      </w:r>
      <w:bookmarkEnd w:id="12"/>
      <w:r w:rsidR="00846D03">
        <w:rPr>
          <w:rFonts w:ascii="Arial" w:hAnsi="Arial" w:cs="Arial"/>
        </w:rPr>
        <w:t xml:space="preserve"> these within sch</w:t>
      </w:r>
      <w:r w:rsidR="00987DDF">
        <w:rPr>
          <w:rFonts w:ascii="Arial" w:hAnsi="Arial" w:cs="Arial"/>
        </w:rPr>
        <w:t xml:space="preserve">ool. </w:t>
      </w:r>
    </w:p>
    <w:p w14:paraId="08CC7867" w14:textId="07A17340" w:rsidR="00345AB9" w:rsidRDefault="00345AB9" w:rsidP="00187FF8">
      <w:pPr>
        <w:rPr>
          <w:rFonts w:ascii="Arial" w:hAnsi="Arial" w:cs="Arial"/>
        </w:rPr>
      </w:pPr>
      <w:r w:rsidRPr="00DD3F30">
        <w:rPr>
          <w:rFonts w:ascii="Arial" w:hAnsi="Arial" w:cs="Arial"/>
        </w:rPr>
        <w:t xml:space="preserve">As previously stated, Owain is </w:t>
      </w:r>
      <w:r w:rsidR="005C7C6E" w:rsidRPr="00DD3F30">
        <w:rPr>
          <w:rFonts w:ascii="Arial" w:hAnsi="Arial" w:cs="Arial"/>
        </w:rPr>
        <w:t>progressing through a vertical transition to a new school</w:t>
      </w:r>
      <w:r w:rsidR="00914281" w:rsidRPr="00DD3F30">
        <w:rPr>
          <w:rFonts w:ascii="Arial" w:hAnsi="Arial" w:cs="Arial"/>
        </w:rPr>
        <w:t>, Bridges (19</w:t>
      </w:r>
      <w:r w:rsidR="00C2493B">
        <w:rPr>
          <w:rFonts w:ascii="Arial" w:hAnsi="Arial" w:cs="Arial"/>
        </w:rPr>
        <w:t>91</w:t>
      </w:r>
      <w:r w:rsidR="00914281" w:rsidRPr="00DD3F30">
        <w:rPr>
          <w:rFonts w:ascii="Arial" w:hAnsi="Arial" w:cs="Arial"/>
        </w:rPr>
        <w:t xml:space="preserve">) </w:t>
      </w:r>
      <w:r w:rsidR="00C2493B">
        <w:rPr>
          <w:rFonts w:ascii="Arial" w:hAnsi="Arial" w:cs="Arial"/>
        </w:rPr>
        <w:t>conducted a model of</w:t>
      </w:r>
      <w:r w:rsidR="00FE1FB2" w:rsidRPr="00DD3F30">
        <w:rPr>
          <w:rFonts w:ascii="Arial" w:hAnsi="Arial" w:cs="Arial"/>
        </w:rPr>
        <w:t xml:space="preserve"> three stages </w:t>
      </w:r>
      <w:r w:rsidR="00C2493B">
        <w:rPr>
          <w:rFonts w:ascii="Arial" w:hAnsi="Arial" w:cs="Arial"/>
        </w:rPr>
        <w:t>of</w:t>
      </w:r>
      <w:r w:rsidR="00FE1FB2" w:rsidRPr="00DD3F30">
        <w:rPr>
          <w:rFonts w:ascii="Arial" w:hAnsi="Arial" w:cs="Arial"/>
        </w:rPr>
        <w:t xml:space="preserve"> </w:t>
      </w:r>
      <w:r w:rsidR="00643A0D" w:rsidRPr="00DD3F30">
        <w:rPr>
          <w:rFonts w:ascii="Arial" w:hAnsi="Arial" w:cs="Arial"/>
        </w:rPr>
        <w:t>transition:</w:t>
      </w:r>
      <w:r w:rsidR="00FE1FB2" w:rsidRPr="00DD3F30">
        <w:rPr>
          <w:rFonts w:ascii="Arial" w:hAnsi="Arial" w:cs="Arial"/>
        </w:rPr>
        <w:t xml:space="preserve"> </w:t>
      </w:r>
      <w:r w:rsidR="000A71B1" w:rsidRPr="00A97223">
        <w:rPr>
          <w:rFonts w:ascii="Arial" w:hAnsi="Arial" w:cs="Arial"/>
          <w:i/>
          <w:iCs/>
        </w:rPr>
        <w:t>Endings</w:t>
      </w:r>
      <w:r w:rsidR="000A71B1" w:rsidRPr="00DD3F30">
        <w:rPr>
          <w:rFonts w:ascii="Arial" w:hAnsi="Arial" w:cs="Arial"/>
        </w:rPr>
        <w:t xml:space="preserve">, </w:t>
      </w:r>
      <w:r w:rsidR="002B1E5E" w:rsidRPr="00A97223">
        <w:rPr>
          <w:rFonts w:ascii="Arial" w:hAnsi="Arial" w:cs="Arial"/>
          <w:i/>
          <w:iCs/>
        </w:rPr>
        <w:t>Neutral Zone</w:t>
      </w:r>
      <w:r w:rsidR="002B1E5E" w:rsidRPr="00DD3F30">
        <w:rPr>
          <w:rFonts w:ascii="Arial" w:hAnsi="Arial" w:cs="Arial"/>
        </w:rPr>
        <w:t xml:space="preserve"> and </w:t>
      </w:r>
      <w:r w:rsidR="00643A0D" w:rsidRPr="00A97223">
        <w:rPr>
          <w:rFonts w:ascii="Arial" w:hAnsi="Arial" w:cs="Arial"/>
          <w:i/>
          <w:iCs/>
        </w:rPr>
        <w:t>New Beginnings</w:t>
      </w:r>
      <w:r w:rsidR="00DD3F30">
        <w:rPr>
          <w:rFonts w:ascii="Arial" w:hAnsi="Arial" w:cs="Arial"/>
        </w:rPr>
        <w:t xml:space="preserve"> </w:t>
      </w:r>
      <w:r w:rsidR="00DD3F30" w:rsidRPr="001E146E">
        <w:rPr>
          <w:rFonts w:ascii="Arial" w:hAnsi="Arial" w:cs="Arial"/>
          <w:b/>
          <w:bCs/>
        </w:rPr>
        <w:t>(See Appendix 2a)</w:t>
      </w:r>
      <w:r w:rsidR="00643A0D" w:rsidRPr="00DD3F30">
        <w:rPr>
          <w:rFonts w:ascii="Arial" w:hAnsi="Arial" w:cs="Arial"/>
        </w:rPr>
        <w:t>.</w:t>
      </w:r>
      <w:r w:rsidR="00B11A71">
        <w:rPr>
          <w:rFonts w:ascii="Arial" w:hAnsi="Arial" w:cs="Arial"/>
        </w:rPr>
        <w:t xml:space="preserve"> </w:t>
      </w:r>
      <w:r w:rsidR="005A5B93">
        <w:rPr>
          <w:rFonts w:ascii="Arial" w:hAnsi="Arial" w:cs="Arial"/>
        </w:rPr>
        <w:t xml:space="preserve">At </w:t>
      </w:r>
      <w:r w:rsidR="005C0430" w:rsidRPr="00DD3F30">
        <w:rPr>
          <w:rFonts w:ascii="Arial" w:hAnsi="Arial" w:cs="Arial"/>
        </w:rPr>
        <w:t>th</w:t>
      </w:r>
      <w:r w:rsidR="00DD3F30">
        <w:rPr>
          <w:rFonts w:ascii="Arial" w:hAnsi="Arial" w:cs="Arial"/>
        </w:rPr>
        <w:t>is</w:t>
      </w:r>
      <w:r w:rsidR="005C0430" w:rsidRPr="00DD3F30">
        <w:rPr>
          <w:rFonts w:ascii="Arial" w:hAnsi="Arial" w:cs="Arial"/>
        </w:rPr>
        <w:t xml:space="preserve"> current time, Owain </w:t>
      </w:r>
      <w:r w:rsidR="00DD3F30">
        <w:rPr>
          <w:rFonts w:ascii="Arial" w:hAnsi="Arial" w:cs="Arial"/>
        </w:rPr>
        <w:t xml:space="preserve">is </w:t>
      </w:r>
      <w:r w:rsidR="00DD3F30">
        <w:rPr>
          <w:rFonts w:ascii="Arial" w:hAnsi="Arial" w:cs="Arial"/>
        </w:rPr>
        <w:lastRenderedPageBreak/>
        <w:t>in the</w:t>
      </w:r>
      <w:r w:rsidR="00DD3F30" w:rsidRPr="005A5B93">
        <w:rPr>
          <w:rFonts w:ascii="Arial" w:hAnsi="Arial" w:cs="Arial"/>
        </w:rPr>
        <w:t xml:space="preserve"> neutral</w:t>
      </w:r>
      <w:r w:rsidR="00DD3F30" w:rsidRPr="00A97223">
        <w:rPr>
          <w:rFonts w:ascii="Arial" w:hAnsi="Arial" w:cs="Arial"/>
          <w:i/>
          <w:iCs/>
        </w:rPr>
        <w:t xml:space="preserve"> </w:t>
      </w:r>
      <w:r w:rsidR="00880D4A">
        <w:rPr>
          <w:rFonts w:ascii="Arial" w:hAnsi="Arial" w:cs="Arial"/>
        </w:rPr>
        <w:t>zone</w:t>
      </w:r>
      <w:r w:rsidR="00DD3F30">
        <w:rPr>
          <w:rFonts w:ascii="Arial" w:hAnsi="Arial" w:cs="Arial"/>
        </w:rPr>
        <w:t xml:space="preserve"> position, meaning </w:t>
      </w:r>
      <w:r w:rsidR="003C0D91">
        <w:rPr>
          <w:rFonts w:ascii="Arial" w:hAnsi="Arial" w:cs="Arial"/>
        </w:rPr>
        <w:t>he’s</w:t>
      </w:r>
      <w:r w:rsidR="00DD3F30">
        <w:rPr>
          <w:rFonts w:ascii="Arial" w:hAnsi="Arial" w:cs="Arial"/>
        </w:rPr>
        <w:t xml:space="preserve"> already </w:t>
      </w:r>
      <w:r w:rsidR="003C0D91">
        <w:rPr>
          <w:rFonts w:ascii="Arial" w:hAnsi="Arial" w:cs="Arial"/>
        </w:rPr>
        <w:t xml:space="preserve">come to the end of his old school </w:t>
      </w:r>
      <w:r w:rsidR="00DD3F30">
        <w:rPr>
          <w:rFonts w:ascii="Arial" w:hAnsi="Arial" w:cs="Arial"/>
        </w:rPr>
        <w:t>however his</w:t>
      </w:r>
      <w:r w:rsidR="00DD3F30" w:rsidRPr="003742EE">
        <w:rPr>
          <w:rFonts w:ascii="Arial" w:hAnsi="Arial" w:cs="Arial"/>
        </w:rPr>
        <w:t xml:space="preserve"> new</w:t>
      </w:r>
      <w:r w:rsidR="00DD3F30">
        <w:rPr>
          <w:rFonts w:ascii="Arial" w:hAnsi="Arial" w:cs="Arial"/>
        </w:rPr>
        <w:t xml:space="preserve"> </w:t>
      </w:r>
      <w:r w:rsidR="003C0D91">
        <w:rPr>
          <w:rFonts w:ascii="Arial" w:hAnsi="Arial" w:cs="Arial"/>
        </w:rPr>
        <w:t xml:space="preserve">chapter of St. </w:t>
      </w:r>
      <w:r w:rsidR="00AB4742">
        <w:rPr>
          <w:rFonts w:ascii="Arial" w:hAnsi="Arial" w:cs="Arial"/>
        </w:rPr>
        <w:t xml:space="preserve">Bernadette’s </w:t>
      </w:r>
      <w:r w:rsidR="00DD3F30">
        <w:rPr>
          <w:rFonts w:ascii="Arial" w:hAnsi="Arial" w:cs="Arial"/>
        </w:rPr>
        <w:t xml:space="preserve">has not fully </w:t>
      </w:r>
      <w:bookmarkStart w:id="13" w:name="_Int_VpOHNFFd"/>
      <w:r w:rsidR="00DD3F30">
        <w:rPr>
          <w:rFonts w:ascii="Arial" w:hAnsi="Arial" w:cs="Arial"/>
        </w:rPr>
        <w:t>began</w:t>
      </w:r>
      <w:bookmarkEnd w:id="13"/>
      <w:r w:rsidR="00DD3F30">
        <w:rPr>
          <w:rFonts w:ascii="Arial" w:hAnsi="Arial" w:cs="Arial"/>
        </w:rPr>
        <w:t xml:space="preserve"> and this can cause fear and confusion</w:t>
      </w:r>
      <w:r w:rsidR="00691C38">
        <w:rPr>
          <w:rFonts w:ascii="Arial" w:hAnsi="Arial" w:cs="Arial"/>
        </w:rPr>
        <w:t xml:space="preserve"> </w:t>
      </w:r>
      <w:r w:rsidR="00DD3F30">
        <w:rPr>
          <w:rFonts w:ascii="Arial" w:hAnsi="Arial" w:cs="Arial"/>
        </w:rPr>
        <w:t>(Bridges, 2004)</w:t>
      </w:r>
      <w:r w:rsidR="00691C38">
        <w:rPr>
          <w:rFonts w:ascii="Arial" w:hAnsi="Arial" w:cs="Arial"/>
        </w:rPr>
        <w:t>,</w:t>
      </w:r>
      <w:r w:rsidR="00A97223">
        <w:rPr>
          <w:rFonts w:ascii="Arial" w:hAnsi="Arial" w:cs="Arial"/>
        </w:rPr>
        <w:t xml:space="preserve"> </w:t>
      </w:r>
      <w:r w:rsidR="00691C38">
        <w:rPr>
          <w:rFonts w:ascii="Arial" w:hAnsi="Arial" w:cs="Arial"/>
        </w:rPr>
        <w:t>triggering</w:t>
      </w:r>
      <w:r w:rsidR="00A97223">
        <w:rPr>
          <w:rFonts w:ascii="Arial" w:hAnsi="Arial" w:cs="Arial"/>
        </w:rPr>
        <w:t xml:space="preserve"> Owains selective </w:t>
      </w:r>
      <w:r w:rsidR="00DC252F">
        <w:rPr>
          <w:rFonts w:ascii="Arial" w:hAnsi="Arial" w:cs="Arial"/>
        </w:rPr>
        <w:t>mutism</w:t>
      </w:r>
      <w:r w:rsidR="00DD3F30">
        <w:rPr>
          <w:rFonts w:ascii="Arial" w:hAnsi="Arial" w:cs="Arial"/>
        </w:rPr>
        <w:t xml:space="preserve">. </w:t>
      </w:r>
      <w:r w:rsidR="003065B4">
        <w:rPr>
          <w:rFonts w:ascii="Arial" w:hAnsi="Arial" w:cs="Arial"/>
        </w:rPr>
        <w:t>Br</w:t>
      </w:r>
      <w:r w:rsidR="00F64E0E">
        <w:rPr>
          <w:rFonts w:ascii="Arial" w:hAnsi="Arial" w:cs="Arial"/>
        </w:rPr>
        <w:t xml:space="preserve">idges (2004) also states that transitions </w:t>
      </w:r>
      <w:r w:rsidR="00915700">
        <w:rPr>
          <w:rFonts w:ascii="Arial" w:hAnsi="Arial" w:cs="Arial"/>
        </w:rPr>
        <w:t xml:space="preserve">should not be described as an </w:t>
      </w:r>
      <w:r w:rsidR="00A660A7">
        <w:rPr>
          <w:rFonts w:ascii="Arial" w:hAnsi="Arial" w:cs="Arial"/>
        </w:rPr>
        <w:t xml:space="preserve">occurrence but </w:t>
      </w:r>
      <w:r w:rsidR="00474A7E">
        <w:rPr>
          <w:rFonts w:ascii="Arial" w:hAnsi="Arial" w:cs="Arial"/>
        </w:rPr>
        <w:t xml:space="preserve">as a series of processes. </w:t>
      </w:r>
    </w:p>
    <w:p w14:paraId="276E974F" w14:textId="6CE1836A" w:rsidR="00342688" w:rsidRDefault="00342688" w:rsidP="00187FF8">
      <w:pPr>
        <w:rPr>
          <w:rFonts w:ascii="Arial" w:hAnsi="Arial" w:cs="Arial"/>
        </w:rPr>
      </w:pPr>
      <w:r>
        <w:rPr>
          <w:rFonts w:ascii="Arial" w:hAnsi="Arial" w:cs="Arial"/>
        </w:rPr>
        <w:t>Tra</w:t>
      </w:r>
      <w:r w:rsidR="00E6653E">
        <w:rPr>
          <w:rFonts w:ascii="Arial" w:hAnsi="Arial" w:cs="Arial"/>
        </w:rPr>
        <w:t>nsitions that are seen as going ‘upwards’ are described as vertical (</w:t>
      </w:r>
      <w:proofErr w:type="spellStart"/>
      <w:r w:rsidR="008A0753">
        <w:rPr>
          <w:rFonts w:ascii="Arial" w:hAnsi="Arial" w:cs="Arial"/>
        </w:rPr>
        <w:t>Vogler</w:t>
      </w:r>
      <w:proofErr w:type="spellEnd"/>
      <w:r w:rsidR="008A0753">
        <w:rPr>
          <w:rFonts w:ascii="Arial" w:hAnsi="Arial" w:cs="Arial"/>
        </w:rPr>
        <w:t xml:space="preserve">, </w:t>
      </w:r>
      <w:r w:rsidR="006A5F48">
        <w:rPr>
          <w:rFonts w:ascii="Arial" w:hAnsi="Arial" w:cs="Arial"/>
        </w:rPr>
        <w:t xml:space="preserve">Gina &amp; Woodhead, </w:t>
      </w:r>
      <w:r w:rsidR="0040290E">
        <w:rPr>
          <w:rFonts w:ascii="Arial" w:hAnsi="Arial" w:cs="Arial"/>
        </w:rPr>
        <w:t>2008</w:t>
      </w:r>
      <w:r w:rsidR="00E6653E">
        <w:rPr>
          <w:rFonts w:ascii="Arial" w:hAnsi="Arial" w:cs="Arial"/>
        </w:rPr>
        <w:t xml:space="preserve">) due to being a </w:t>
      </w:r>
      <w:r w:rsidR="001015AD">
        <w:rPr>
          <w:rFonts w:ascii="Arial" w:hAnsi="Arial" w:cs="Arial"/>
        </w:rPr>
        <w:t xml:space="preserve">large shift to a child’s life. </w:t>
      </w:r>
      <w:r w:rsidR="00632A8B">
        <w:rPr>
          <w:rFonts w:ascii="Arial" w:hAnsi="Arial" w:cs="Arial"/>
        </w:rPr>
        <w:t>O</w:t>
      </w:r>
      <w:r w:rsidR="008716BA">
        <w:rPr>
          <w:rFonts w:ascii="Arial" w:hAnsi="Arial" w:cs="Arial"/>
        </w:rPr>
        <w:t>wain’s large shift is from his school in England to St.</w:t>
      </w:r>
      <w:r w:rsidR="00CF7B05">
        <w:rPr>
          <w:rFonts w:ascii="Arial" w:hAnsi="Arial" w:cs="Arial"/>
        </w:rPr>
        <w:t xml:space="preserve"> Bernadette’s in Wales</w:t>
      </w:r>
      <w:r w:rsidR="00103B4C">
        <w:rPr>
          <w:rFonts w:ascii="Arial" w:hAnsi="Arial" w:cs="Arial"/>
        </w:rPr>
        <w:t xml:space="preserve">. </w:t>
      </w:r>
      <w:r w:rsidR="00AA0DA4">
        <w:rPr>
          <w:rFonts w:ascii="Arial" w:hAnsi="Arial" w:cs="Arial"/>
        </w:rPr>
        <w:t>Although, change is said to be good for ad</w:t>
      </w:r>
      <w:r w:rsidR="00AE3F09">
        <w:rPr>
          <w:rFonts w:ascii="Arial" w:hAnsi="Arial" w:cs="Arial"/>
        </w:rPr>
        <w:t>aptability</w:t>
      </w:r>
      <w:r w:rsidR="00003373">
        <w:rPr>
          <w:rFonts w:ascii="Arial" w:hAnsi="Arial" w:cs="Arial"/>
        </w:rPr>
        <w:t xml:space="preserve"> </w:t>
      </w:r>
      <w:r w:rsidR="002A1B46">
        <w:rPr>
          <w:rFonts w:ascii="Arial" w:hAnsi="Arial" w:cs="Arial"/>
        </w:rPr>
        <w:t xml:space="preserve">(Carey, 2004), </w:t>
      </w:r>
      <w:r w:rsidR="00AC5861">
        <w:rPr>
          <w:rFonts w:ascii="Arial" w:hAnsi="Arial" w:cs="Arial"/>
        </w:rPr>
        <w:t xml:space="preserve">moving schools can negatively impact a child’s self </w:t>
      </w:r>
      <w:r w:rsidR="00B16803">
        <w:rPr>
          <w:rFonts w:ascii="Arial" w:hAnsi="Arial" w:cs="Arial"/>
        </w:rPr>
        <w:t>belonging</w:t>
      </w:r>
      <w:r w:rsidR="00BE6FAA">
        <w:rPr>
          <w:rFonts w:ascii="Arial" w:hAnsi="Arial" w:cs="Arial"/>
        </w:rPr>
        <w:t xml:space="preserve"> </w:t>
      </w:r>
      <w:r w:rsidR="00B16803">
        <w:rPr>
          <w:rFonts w:ascii="Arial" w:hAnsi="Arial" w:cs="Arial"/>
        </w:rPr>
        <w:t xml:space="preserve">to a school (Freud, </w:t>
      </w:r>
      <w:r w:rsidR="009133F8">
        <w:rPr>
          <w:rFonts w:ascii="Arial" w:hAnsi="Arial" w:cs="Arial"/>
        </w:rPr>
        <w:t>2</w:t>
      </w:r>
      <w:r w:rsidR="00930F27">
        <w:rPr>
          <w:rFonts w:ascii="Arial" w:hAnsi="Arial" w:cs="Arial"/>
        </w:rPr>
        <w:t>020).</w:t>
      </w:r>
      <w:r w:rsidR="004B591A">
        <w:rPr>
          <w:rFonts w:ascii="Arial" w:hAnsi="Arial" w:cs="Arial"/>
        </w:rPr>
        <w:t xml:space="preserve"> </w:t>
      </w:r>
      <w:r w:rsidR="00B75D9C">
        <w:rPr>
          <w:rFonts w:ascii="Arial" w:hAnsi="Arial" w:cs="Arial"/>
        </w:rPr>
        <w:t xml:space="preserve">Bronfenbrenner’s Ecological System (1977) further </w:t>
      </w:r>
      <w:bookmarkStart w:id="14" w:name="_Int_D7LwxYrF"/>
      <w:r w:rsidR="00B75D9C">
        <w:rPr>
          <w:rFonts w:ascii="Arial" w:hAnsi="Arial" w:cs="Arial"/>
        </w:rPr>
        <w:t>validates</w:t>
      </w:r>
      <w:bookmarkEnd w:id="14"/>
      <w:r w:rsidR="00B75D9C">
        <w:rPr>
          <w:rFonts w:ascii="Arial" w:hAnsi="Arial" w:cs="Arial"/>
        </w:rPr>
        <w:t xml:space="preserve"> this perspective</w:t>
      </w:r>
      <w:r w:rsidR="00287B9C">
        <w:rPr>
          <w:rFonts w:ascii="Arial" w:hAnsi="Arial" w:cs="Arial"/>
        </w:rPr>
        <w:t xml:space="preserve"> </w:t>
      </w:r>
      <w:r w:rsidR="00DA5FE1">
        <w:rPr>
          <w:rFonts w:ascii="Arial" w:hAnsi="Arial" w:cs="Arial"/>
        </w:rPr>
        <w:t>because</w:t>
      </w:r>
      <w:r w:rsidR="00287B9C">
        <w:rPr>
          <w:rFonts w:ascii="Arial" w:hAnsi="Arial" w:cs="Arial"/>
        </w:rPr>
        <w:t xml:space="preserve"> Owain</w:t>
      </w:r>
      <w:r w:rsidR="00D342E5">
        <w:rPr>
          <w:rFonts w:ascii="Arial" w:hAnsi="Arial" w:cs="Arial"/>
        </w:rPr>
        <w:t xml:space="preserve">’s </w:t>
      </w:r>
      <w:r w:rsidR="00786DB4">
        <w:rPr>
          <w:rFonts w:ascii="Arial" w:hAnsi="Arial" w:cs="Arial"/>
        </w:rPr>
        <w:t>Microsystem</w:t>
      </w:r>
      <w:r w:rsidR="007F1AAD">
        <w:rPr>
          <w:rFonts w:ascii="Arial" w:hAnsi="Arial" w:cs="Arial"/>
        </w:rPr>
        <w:t xml:space="preserve"> </w:t>
      </w:r>
      <w:r w:rsidR="007F1AAD" w:rsidRPr="007F1AAD">
        <w:rPr>
          <w:rFonts w:ascii="Arial" w:hAnsi="Arial" w:cs="Arial"/>
          <w:b/>
          <w:bCs/>
        </w:rPr>
        <w:t>(See Appendix 4a)</w:t>
      </w:r>
      <w:r w:rsidR="00D342E5">
        <w:rPr>
          <w:rFonts w:ascii="Arial" w:hAnsi="Arial" w:cs="Arial"/>
          <w:b/>
          <w:bCs/>
        </w:rPr>
        <w:t xml:space="preserve"> </w:t>
      </w:r>
      <w:r w:rsidR="00772246">
        <w:rPr>
          <w:rFonts w:ascii="Arial" w:hAnsi="Arial" w:cs="Arial"/>
        </w:rPr>
        <w:t xml:space="preserve">can </w:t>
      </w:r>
      <w:bookmarkStart w:id="15" w:name="_Int_E98nNZAm"/>
      <w:r w:rsidR="00772246">
        <w:rPr>
          <w:rFonts w:ascii="Arial" w:hAnsi="Arial" w:cs="Arial"/>
        </w:rPr>
        <w:t>be disrupted</w:t>
      </w:r>
      <w:bookmarkEnd w:id="15"/>
      <w:r w:rsidR="00772246">
        <w:rPr>
          <w:rFonts w:ascii="Arial" w:hAnsi="Arial" w:cs="Arial"/>
        </w:rPr>
        <w:t xml:space="preserve"> with a change of school</w:t>
      </w:r>
      <w:r w:rsidR="00584E34">
        <w:rPr>
          <w:rFonts w:ascii="Arial" w:hAnsi="Arial" w:cs="Arial"/>
        </w:rPr>
        <w:t xml:space="preserve">, </w:t>
      </w:r>
      <w:r w:rsidR="00A25A27">
        <w:rPr>
          <w:rFonts w:ascii="Arial" w:hAnsi="Arial" w:cs="Arial"/>
        </w:rPr>
        <w:t xml:space="preserve">and </w:t>
      </w:r>
      <w:r w:rsidR="00DB5AD9">
        <w:rPr>
          <w:rFonts w:ascii="Arial" w:hAnsi="Arial" w:cs="Arial"/>
        </w:rPr>
        <w:t>a</w:t>
      </w:r>
      <w:r w:rsidR="00584E34">
        <w:rPr>
          <w:rFonts w:ascii="Arial" w:hAnsi="Arial" w:cs="Arial"/>
        </w:rPr>
        <w:t xml:space="preserve"> </w:t>
      </w:r>
      <w:r w:rsidR="00A25A27">
        <w:rPr>
          <w:rFonts w:ascii="Arial" w:hAnsi="Arial" w:cs="Arial"/>
        </w:rPr>
        <w:t>relationship</w:t>
      </w:r>
      <w:r w:rsidR="00584E34">
        <w:rPr>
          <w:rFonts w:ascii="Arial" w:hAnsi="Arial" w:cs="Arial"/>
        </w:rPr>
        <w:t xml:space="preserve"> </w:t>
      </w:r>
      <w:r w:rsidR="001B1D68">
        <w:rPr>
          <w:rFonts w:ascii="Arial" w:hAnsi="Arial" w:cs="Arial"/>
        </w:rPr>
        <w:t>breakd</w:t>
      </w:r>
      <w:r w:rsidR="00D11FBF">
        <w:rPr>
          <w:rFonts w:ascii="Arial" w:hAnsi="Arial" w:cs="Arial"/>
        </w:rPr>
        <w:t>own</w:t>
      </w:r>
      <w:r w:rsidR="00A25A27">
        <w:rPr>
          <w:rFonts w:ascii="Arial" w:hAnsi="Arial" w:cs="Arial"/>
        </w:rPr>
        <w:t xml:space="preserve"> in this </w:t>
      </w:r>
      <w:r w:rsidR="00D11FBF">
        <w:rPr>
          <w:rFonts w:ascii="Arial" w:hAnsi="Arial" w:cs="Arial"/>
        </w:rPr>
        <w:t>area</w:t>
      </w:r>
      <w:r w:rsidR="00A25A27">
        <w:rPr>
          <w:rFonts w:ascii="Arial" w:hAnsi="Arial" w:cs="Arial"/>
        </w:rPr>
        <w:t xml:space="preserve"> </w:t>
      </w:r>
      <w:r w:rsidR="00EB6B69">
        <w:rPr>
          <w:rFonts w:ascii="Arial" w:hAnsi="Arial" w:cs="Arial"/>
        </w:rPr>
        <w:t>may impede</w:t>
      </w:r>
      <w:r w:rsidR="00A25A27">
        <w:rPr>
          <w:rFonts w:ascii="Arial" w:hAnsi="Arial" w:cs="Arial"/>
        </w:rPr>
        <w:t xml:space="preserve"> a</w:t>
      </w:r>
      <w:r w:rsidR="00D77376">
        <w:rPr>
          <w:rFonts w:ascii="Arial" w:hAnsi="Arial" w:cs="Arial"/>
        </w:rPr>
        <w:t xml:space="preserve"> child’s</w:t>
      </w:r>
      <w:r w:rsidR="00A25A27">
        <w:rPr>
          <w:rFonts w:ascii="Arial" w:hAnsi="Arial" w:cs="Arial"/>
        </w:rPr>
        <w:t xml:space="preserve"> develop</w:t>
      </w:r>
      <w:r w:rsidR="000618ED">
        <w:rPr>
          <w:rFonts w:ascii="Arial" w:hAnsi="Arial" w:cs="Arial"/>
        </w:rPr>
        <w:t>ment (</w:t>
      </w:r>
      <w:r w:rsidR="00A03866">
        <w:rPr>
          <w:rFonts w:ascii="Arial" w:hAnsi="Arial" w:cs="Arial"/>
        </w:rPr>
        <w:t xml:space="preserve">Guy-Evans, </w:t>
      </w:r>
      <w:r w:rsidR="007F1AAD">
        <w:rPr>
          <w:rFonts w:ascii="Arial" w:hAnsi="Arial" w:cs="Arial"/>
        </w:rPr>
        <w:t>2024).</w:t>
      </w:r>
    </w:p>
    <w:p w14:paraId="4A4EE1D3" w14:textId="77B57182" w:rsidR="00CB58A8" w:rsidRDefault="00AA7EEF" w:rsidP="00187FF8">
      <w:pPr>
        <w:rPr>
          <w:rFonts w:ascii="Arial" w:hAnsi="Arial" w:cs="Arial"/>
        </w:rPr>
      </w:pPr>
      <w:r>
        <w:rPr>
          <w:rFonts w:ascii="Arial" w:hAnsi="Arial" w:cs="Arial"/>
        </w:rPr>
        <w:t xml:space="preserve">As </w:t>
      </w:r>
      <w:r w:rsidR="0061020B">
        <w:rPr>
          <w:rFonts w:ascii="Arial" w:hAnsi="Arial" w:cs="Arial"/>
        </w:rPr>
        <w:t xml:space="preserve">previously </w:t>
      </w:r>
      <w:r w:rsidR="00880D4A">
        <w:rPr>
          <w:rFonts w:ascii="Arial" w:hAnsi="Arial" w:cs="Arial"/>
        </w:rPr>
        <w:t>mentioned</w:t>
      </w:r>
      <w:r w:rsidR="0061020B">
        <w:rPr>
          <w:rFonts w:ascii="Arial" w:hAnsi="Arial" w:cs="Arial"/>
        </w:rPr>
        <w:t>, Owain is EAL therefore the transition process to Wales co</w:t>
      </w:r>
      <w:r w:rsidR="00BA522D">
        <w:rPr>
          <w:rFonts w:ascii="Arial" w:hAnsi="Arial" w:cs="Arial"/>
        </w:rPr>
        <w:t>uld be more challenging, as additionally to</w:t>
      </w:r>
      <w:r w:rsidR="00EE50C4">
        <w:rPr>
          <w:rFonts w:ascii="Arial" w:hAnsi="Arial" w:cs="Arial"/>
        </w:rPr>
        <w:t xml:space="preserve"> English, Owain would have to learn Welsh under the new Curriculum for Wales (2022</w:t>
      </w:r>
      <w:r w:rsidR="00124AF9">
        <w:rPr>
          <w:rFonts w:ascii="Arial" w:hAnsi="Arial" w:cs="Arial"/>
        </w:rPr>
        <w:t>b</w:t>
      </w:r>
      <w:r w:rsidR="00EE50C4">
        <w:rPr>
          <w:rFonts w:ascii="Arial" w:hAnsi="Arial" w:cs="Arial"/>
        </w:rPr>
        <w:t xml:space="preserve">). </w:t>
      </w:r>
      <w:r w:rsidR="002E0C9B">
        <w:rPr>
          <w:rFonts w:ascii="Arial" w:hAnsi="Arial" w:cs="Arial"/>
        </w:rPr>
        <w:t>‘</w:t>
      </w:r>
      <w:r w:rsidR="00661728">
        <w:rPr>
          <w:rFonts w:ascii="Arial" w:hAnsi="Arial" w:cs="Arial"/>
        </w:rPr>
        <w:t>W</w:t>
      </w:r>
      <w:r w:rsidR="003D5D7B">
        <w:rPr>
          <w:rFonts w:ascii="Arial" w:hAnsi="Arial" w:cs="Arial"/>
        </w:rPr>
        <w:t>elsh</w:t>
      </w:r>
      <w:r w:rsidR="002E0C9B">
        <w:rPr>
          <w:rFonts w:ascii="Arial" w:hAnsi="Arial" w:cs="Arial"/>
        </w:rPr>
        <w:t xml:space="preserve"> </w:t>
      </w:r>
      <w:r w:rsidR="003D5D7B">
        <w:rPr>
          <w:rFonts w:ascii="Arial" w:hAnsi="Arial" w:cs="Arial"/>
        </w:rPr>
        <w:t>English</w:t>
      </w:r>
      <w:r w:rsidR="002E0C9B">
        <w:rPr>
          <w:rFonts w:ascii="Arial" w:hAnsi="Arial" w:cs="Arial"/>
        </w:rPr>
        <w:t xml:space="preserve">’ </w:t>
      </w:r>
      <w:r w:rsidR="00F73A3A">
        <w:rPr>
          <w:rFonts w:ascii="Arial" w:hAnsi="Arial" w:cs="Arial"/>
        </w:rPr>
        <w:t>is whe</w:t>
      </w:r>
      <w:r w:rsidR="00980C10">
        <w:rPr>
          <w:rFonts w:ascii="Arial" w:hAnsi="Arial" w:cs="Arial"/>
        </w:rPr>
        <w:t xml:space="preserve">re some Welsh speakers combine English and Welsh together </w:t>
      </w:r>
      <w:r w:rsidR="008C427B">
        <w:rPr>
          <w:rFonts w:ascii="Arial" w:hAnsi="Arial" w:cs="Arial"/>
        </w:rPr>
        <w:t>(</w:t>
      </w:r>
      <w:r w:rsidR="0082148A">
        <w:rPr>
          <w:rFonts w:ascii="Arial" w:hAnsi="Arial" w:cs="Arial"/>
        </w:rPr>
        <w:t xml:space="preserve">Walters, 2001). </w:t>
      </w:r>
      <w:r w:rsidR="0076108C">
        <w:rPr>
          <w:rFonts w:ascii="Arial" w:hAnsi="Arial" w:cs="Arial"/>
        </w:rPr>
        <w:t>This</w:t>
      </w:r>
      <w:r w:rsidR="00A40464">
        <w:rPr>
          <w:rFonts w:ascii="Arial" w:hAnsi="Arial" w:cs="Arial"/>
        </w:rPr>
        <w:t xml:space="preserve"> can further </w:t>
      </w:r>
      <w:r w:rsidR="0052747B">
        <w:rPr>
          <w:rFonts w:ascii="Arial" w:hAnsi="Arial" w:cs="Arial"/>
        </w:rPr>
        <w:t xml:space="preserve">challenge </w:t>
      </w:r>
      <w:r w:rsidR="00A40464">
        <w:rPr>
          <w:rFonts w:ascii="Arial" w:hAnsi="Arial" w:cs="Arial"/>
        </w:rPr>
        <w:t xml:space="preserve">Owain’s transition as he not fully confident with the English language and a change </w:t>
      </w:r>
      <w:r w:rsidR="00557B22">
        <w:rPr>
          <w:rFonts w:ascii="Arial" w:hAnsi="Arial" w:cs="Arial"/>
        </w:rPr>
        <w:t xml:space="preserve">is accent/language may </w:t>
      </w:r>
      <w:r w:rsidR="00BC5B41">
        <w:rPr>
          <w:rFonts w:ascii="Arial" w:hAnsi="Arial" w:cs="Arial"/>
        </w:rPr>
        <w:t xml:space="preserve">cause </w:t>
      </w:r>
      <w:r w:rsidR="00557B22">
        <w:rPr>
          <w:rFonts w:ascii="Arial" w:hAnsi="Arial" w:cs="Arial"/>
        </w:rPr>
        <w:t xml:space="preserve">him </w:t>
      </w:r>
      <w:r w:rsidR="008C6338">
        <w:rPr>
          <w:rFonts w:ascii="Arial" w:hAnsi="Arial" w:cs="Arial"/>
        </w:rPr>
        <w:t xml:space="preserve">to become more isolated. </w:t>
      </w:r>
      <w:r w:rsidR="00540884">
        <w:rPr>
          <w:rFonts w:ascii="Arial" w:hAnsi="Arial" w:cs="Arial"/>
        </w:rPr>
        <w:t>Pinno</w:t>
      </w:r>
      <w:r w:rsidR="00E8301F">
        <w:rPr>
          <w:rFonts w:ascii="Arial" w:hAnsi="Arial" w:cs="Arial"/>
        </w:rPr>
        <w:t>c</w:t>
      </w:r>
      <w:r w:rsidR="00540884">
        <w:rPr>
          <w:rFonts w:ascii="Arial" w:hAnsi="Arial" w:cs="Arial"/>
        </w:rPr>
        <w:t>k, 2010</w:t>
      </w:r>
      <w:r w:rsidR="00A65A4A">
        <w:rPr>
          <w:rFonts w:ascii="Arial" w:hAnsi="Arial" w:cs="Arial"/>
        </w:rPr>
        <w:t xml:space="preserve"> underpins this by exclaiming </w:t>
      </w:r>
      <w:r w:rsidR="00B01D85">
        <w:rPr>
          <w:rFonts w:ascii="Arial" w:hAnsi="Arial" w:cs="Arial"/>
        </w:rPr>
        <w:t>ch</w:t>
      </w:r>
      <w:r w:rsidR="001B3C56">
        <w:rPr>
          <w:rFonts w:ascii="Arial" w:hAnsi="Arial" w:cs="Arial"/>
        </w:rPr>
        <w:t xml:space="preserve">ildren that </w:t>
      </w:r>
      <w:r w:rsidR="00532EF5">
        <w:rPr>
          <w:rFonts w:ascii="Arial" w:hAnsi="Arial" w:cs="Arial"/>
        </w:rPr>
        <w:t xml:space="preserve">go to a school with an uncertainty </w:t>
      </w:r>
      <w:r w:rsidR="00BD2DA5">
        <w:rPr>
          <w:rFonts w:ascii="Arial" w:hAnsi="Arial" w:cs="Arial"/>
        </w:rPr>
        <w:t xml:space="preserve">of language </w:t>
      </w:r>
      <w:r w:rsidR="00F00FF9">
        <w:rPr>
          <w:rFonts w:ascii="Arial" w:hAnsi="Arial" w:cs="Arial"/>
        </w:rPr>
        <w:t xml:space="preserve">can leave a child </w:t>
      </w:r>
      <w:r w:rsidR="000E048D">
        <w:rPr>
          <w:rFonts w:ascii="Arial" w:hAnsi="Arial" w:cs="Arial"/>
        </w:rPr>
        <w:t xml:space="preserve">feeling push out. </w:t>
      </w:r>
      <w:r w:rsidR="004563A6">
        <w:rPr>
          <w:rFonts w:ascii="Arial" w:hAnsi="Arial" w:cs="Arial"/>
        </w:rPr>
        <w:t xml:space="preserve">This </w:t>
      </w:r>
      <w:r w:rsidR="00702A9E">
        <w:rPr>
          <w:rFonts w:ascii="Arial" w:hAnsi="Arial" w:cs="Arial"/>
        </w:rPr>
        <w:t>may</w:t>
      </w:r>
      <w:r w:rsidR="00491A97">
        <w:rPr>
          <w:rFonts w:ascii="Arial" w:hAnsi="Arial" w:cs="Arial"/>
        </w:rPr>
        <w:t xml:space="preserve"> explain </w:t>
      </w:r>
      <w:r w:rsidR="004563A6">
        <w:rPr>
          <w:rFonts w:ascii="Arial" w:hAnsi="Arial" w:cs="Arial"/>
        </w:rPr>
        <w:t xml:space="preserve">why Owain </w:t>
      </w:r>
      <w:r w:rsidR="005B754A">
        <w:rPr>
          <w:rFonts w:ascii="Arial" w:hAnsi="Arial" w:cs="Arial"/>
        </w:rPr>
        <w:t xml:space="preserve">speaks with assurance at home </w:t>
      </w:r>
      <w:r w:rsidR="00DD41A0">
        <w:rPr>
          <w:rFonts w:ascii="Arial" w:hAnsi="Arial" w:cs="Arial"/>
        </w:rPr>
        <w:t xml:space="preserve">since the transition is more horizontal </w:t>
      </w:r>
      <w:r w:rsidR="00B17509">
        <w:rPr>
          <w:rFonts w:ascii="Arial" w:hAnsi="Arial" w:cs="Arial"/>
        </w:rPr>
        <w:t xml:space="preserve">and he has the comfortability of his mother. </w:t>
      </w:r>
    </w:p>
    <w:p w14:paraId="5D08ACEE" w14:textId="7A98769A" w:rsidR="00207AA6" w:rsidRDefault="00207AA6" w:rsidP="00E72737">
      <w:pPr>
        <w:rPr>
          <w:rFonts w:ascii="Arial" w:eastAsia="Times New Roman" w:hAnsi="Arial" w:cs="Arial"/>
          <w:color w:val="000000"/>
        </w:rPr>
      </w:pPr>
      <w:r>
        <w:rPr>
          <w:rFonts w:ascii="Arial" w:eastAsia="Times New Roman" w:hAnsi="Arial" w:cs="Arial"/>
          <w:color w:val="000000"/>
        </w:rPr>
        <w:t>Fortunately, research does show that most people with selective mutism do recover overtime but only if it has been identified early enough to receive the correct support and guidance (</w:t>
      </w:r>
      <w:proofErr w:type="spellStart"/>
      <w:r>
        <w:rPr>
          <w:rFonts w:ascii="Arial" w:eastAsia="Times New Roman" w:hAnsi="Arial" w:cs="Arial"/>
          <w:color w:val="000000"/>
        </w:rPr>
        <w:t>Koskela</w:t>
      </w:r>
      <w:proofErr w:type="spellEnd"/>
      <w:r>
        <w:rPr>
          <w:rFonts w:ascii="Arial" w:eastAsia="Times New Roman" w:hAnsi="Arial" w:cs="Arial"/>
          <w:color w:val="000000"/>
        </w:rPr>
        <w:t>, et al, 2023).</w:t>
      </w:r>
      <w:r w:rsidR="00654201">
        <w:rPr>
          <w:rFonts w:ascii="Arial" w:eastAsia="Times New Roman" w:hAnsi="Arial" w:cs="Arial"/>
          <w:color w:val="000000"/>
        </w:rPr>
        <w:t xml:space="preserve"> In order</w:t>
      </w:r>
      <w:r w:rsidR="00D9375D">
        <w:rPr>
          <w:rFonts w:ascii="Arial" w:eastAsia="Times New Roman" w:hAnsi="Arial" w:cs="Arial"/>
          <w:color w:val="000000"/>
        </w:rPr>
        <w:t xml:space="preserve"> to support Owain</w:t>
      </w:r>
      <w:r w:rsidR="00EB0651">
        <w:rPr>
          <w:rFonts w:ascii="Arial" w:eastAsia="Times New Roman" w:hAnsi="Arial" w:cs="Arial"/>
          <w:color w:val="000000"/>
        </w:rPr>
        <w:t xml:space="preserve">, the four purposes </w:t>
      </w:r>
      <w:r w:rsidR="00FD4344">
        <w:rPr>
          <w:rFonts w:ascii="Arial" w:eastAsia="Times New Roman" w:hAnsi="Arial" w:cs="Arial"/>
          <w:color w:val="000000"/>
        </w:rPr>
        <w:t>are</w:t>
      </w:r>
      <w:r w:rsidR="00F7759C">
        <w:rPr>
          <w:rFonts w:ascii="Arial" w:eastAsia="Times New Roman" w:hAnsi="Arial" w:cs="Arial"/>
          <w:color w:val="000000"/>
        </w:rPr>
        <w:t xml:space="preserve"> the starting point, </w:t>
      </w:r>
      <w:r w:rsidR="00D9375D">
        <w:rPr>
          <w:rFonts w:ascii="Arial" w:eastAsia="Times New Roman" w:hAnsi="Arial" w:cs="Arial"/>
          <w:color w:val="000000"/>
        </w:rPr>
        <w:t>t</w:t>
      </w:r>
      <w:r w:rsidR="00642158">
        <w:rPr>
          <w:rFonts w:ascii="Arial" w:eastAsia="Times New Roman" w:hAnsi="Arial" w:cs="Arial"/>
          <w:color w:val="000000"/>
        </w:rPr>
        <w:t xml:space="preserve">he </w:t>
      </w:r>
      <w:r w:rsidR="001F3A66">
        <w:rPr>
          <w:rFonts w:ascii="Arial" w:eastAsia="Times New Roman" w:hAnsi="Arial" w:cs="Arial"/>
          <w:color w:val="000000"/>
        </w:rPr>
        <w:t>Curriculum for Wales</w:t>
      </w:r>
      <w:r w:rsidR="00642158">
        <w:rPr>
          <w:rFonts w:ascii="Arial" w:eastAsia="Times New Roman" w:hAnsi="Arial" w:cs="Arial"/>
          <w:color w:val="000000"/>
        </w:rPr>
        <w:t xml:space="preserve"> (2022</w:t>
      </w:r>
      <w:r w:rsidR="0029567A">
        <w:rPr>
          <w:rFonts w:ascii="Arial" w:eastAsia="Times New Roman" w:hAnsi="Arial" w:cs="Arial"/>
          <w:color w:val="000000"/>
        </w:rPr>
        <w:t>b</w:t>
      </w:r>
      <w:r w:rsidR="00642158">
        <w:rPr>
          <w:rFonts w:ascii="Arial" w:eastAsia="Times New Roman" w:hAnsi="Arial" w:cs="Arial"/>
          <w:color w:val="000000"/>
        </w:rPr>
        <w:t xml:space="preserve">) </w:t>
      </w:r>
      <w:r w:rsidR="006D3FB2">
        <w:rPr>
          <w:rFonts w:ascii="Arial" w:eastAsia="Times New Roman" w:hAnsi="Arial" w:cs="Arial"/>
          <w:color w:val="000000"/>
        </w:rPr>
        <w:t xml:space="preserve">use the four </w:t>
      </w:r>
      <w:r w:rsidR="006B41EB">
        <w:rPr>
          <w:rFonts w:ascii="Arial" w:eastAsia="Times New Roman" w:hAnsi="Arial" w:cs="Arial"/>
          <w:color w:val="000000"/>
        </w:rPr>
        <w:t>purposes as a drive to curriculum design.</w:t>
      </w:r>
      <w:r w:rsidR="00A50CD1">
        <w:rPr>
          <w:rFonts w:ascii="Arial" w:eastAsia="Times New Roman" w:hAnsi="Arial" w:cs="Arial"/>
          <w:color w:val="000000"/>
        </w:rPr>
        <w:t xml:space="preserve"> Although </w:t>
      </w:r>
      <w:r w:rsidR="00EA2FBE">
        <w:rPr>
          <w:rFonts w:ascii="Arial" w:eastAsia="Times New Roman" w:hAnsi="Arial" w:cs="Arial"/>
          <w:color w:val="000000"/>
        </w:rPr>
        <w:t xml:space="preserve">Owain is to achieve all four </w:t>
      </w:r>
      <w:r w:rsidR="00C74BF7">
        <w:rPr>
          <w:rFonts w:ascii="Arial" w:eastAsia="Times New Roman" w:hAnsi="Arial" w:cs="Arial"/>
          <w:color w:val="000000"/>
        </w:rPr>
        <w:t xml:space="preserve">purposes </w:t>
      </w:r>
      <w:r w:rsidR="00EA2FBE">
        <w:rPr>
          <w:rFonts w:ascii="Arial" w:eastAsia="Times New Roman" w:hAnsi="Arial" w:cs="Arial"/>
          <w:color w:val="000000"/>
        </w:rPr>
        <w:t xml:space="preserve">by the time he </w:t>
      </w:r>
      <w:r w:rsidR="00124985">
        <w:rPr>
          <w:rFonts w:ascii="Arial" w:eastAsia="Times New Roman" w:hAnsi="Arial" w:cs="Arial"/>
          <w:color w:val="000000"/>
        </w:rPr>
        <w:t xml:space="preserve">finishes </w:t>
      </w:r>
      <w:r w:rsidR="00F50E35">
        <w:rPr>
          <w:rFonts w:ascii="Arial" w:eastAsia="Times New Roman" w:hAnsi="Arial" w:cs="Arial"/>
          <w:color w:val="000000"/>
        </w:rPr>
        <w:t xml:space="preserve">education, the </w:t>
      </w:r>
      <w:r w:rsidR="00BE0491">
        <w:rPr>
          <w:rFonts w:ascii="Arial" w:eastAsia="Times New Roman" w:hAnsi="Arial" w:cs="Arial"/>
          <w:color w:val="000000"/>
        </w:rPr>
        <w:t>interventions discussed</w:t>
      </w:r>
      <w:r w:rsidR="00F50E35">
        <w:rPr>
          <w:rFonts w:ascii="Arial" w:eastAsia="Times New Roman" w:hAnsi="Arial" w:cs="Arial"/>
          <w:color w:val="000000"/>
        </w:rPr>
        <w:t xml:space="preserve"> </w:t>
      </w:r>
      <w:r w:rsidR="00213BAD">
        <w:rPr>
          <w:rFonts w:ascii="Arial" w:eastAsia="Times New Roman" w:hAnsi="Arial" w:cs="Arial"/>
          <w:color w:val="000000"/>
        </w:rPr>
        <w:t xml:space="preserve">will have to focus in on </w:t>
      </w:r>
      <w:r w:rsidR="00BE63A2">
        <w:rPr>
          <w:rFonts w:ascii="Arial" w:eastAsia="Times New Roman" w:hAnsi="Arial" w:cs="Arial"/>
          <w:color w:val="000000"/>
        </w:rPr>
        <w:t>‘healthy confident individual’</w:t>
      </w:r>
      <w:r w:rsidR="00581FB4">
        <w:rPr>
          <w:rFonts w:ascii="Arial" w:eastAsia="Times New Roman" w:hAnsi="Arial" w:cs="Arial"/>
          <w:color w:val="000000"/>
        </w:rPr>
        <w:t xml:space="preserve"> to meet his required needs. </w:t>
      </w:r>
      <w:r w:rsidR="002D71D0">
        <w:rPr>
          <w:rFonts w:ascii="Arial" w:eastAsia="Times New Roman" w:hAnsi="Arial" w:cs="Arial"/>
          <w:color w:val="000000"/>
        </w:rPr>
        <w:t>Specifically, a h</w:t>
      </w:r>
      <w:r w:rsidR="00103912">
        <w:rPr>
          <w:rFonts w:ascii="Arial" w:eastAsia="Times New Roman" w:hAnsi="Arial" w:cs="Arial"/>
          <w:color w:val="000000"/>
        </w:rPr>
        <w:t xml:space="preserve">ealthy </w:t>
      </w:r>
      <w:r w:rsidR="00730DFE">
        <w:rPr>
          <w:rFonts w:ascii="Arial" w:eastAsia="Times New Roman" w:hAnsi="Arial" w:cs="Arial"/>
          <w:color w:val="000000"/>
        </w:rPr>
        <w:t xml:space="preserve">confident individual </w:t>
      </w:r>
      <w:r w:rsidR="004A109D">
        <w:rPr>
          <w:rFonts w:ascii="Arial" w:eastAsia="Times New Roman" w:hAnsi="Arial" w:cs="Arial"/>
          <w:color w:val="000000"/>
        </w:rPr>
        <w:t>who</w:t>
      </w:r>
      <w:r w:rsidR="00367D8E">
        <w:rPr>
          <w:rFonts w:ascii="Arial" w:eastAsia="Times New Roman" w:hAnsi="Arial" w:cs="Arial"/>
          <w:color w:val="000000"/>
        </w:rPr>
        <w:t xml:space="preserve"> is </w:t>
      </w:r>
      <w:r w:rsidR="00DC78B4">
        <w:rPr>
          <w:rFonts w:ascii="Arial" w:eastAsia="Times New Roman" w:hAnsi="Arial" w:cs="Arial"/>
          <w:color w:val="000000"/>
        </w:rPr>
        <w:t xml:space="preserve">improving their </w:t>
      </w:r>
      <w:r w:rsidR="003447FD">
        <w:rPr>
          <w:rFonts w:ascii="Arial" w:eastAsia="Times New Roman" w:hAnsi="Arial" w:cs="Arial"/>
          <w:color w:val="000000"/>
        </w:rPr>
        <w:t xml:space="preserve">mental and emotional </w:t>
      </w:r>
      <w:r w:rsidR="003A488B">
        <w:rPr>
          <w:rFonts w:ascii="Arial" w:eastAsia="Times New Roman" w:hAnsi="Arial" w:cs="Arial"/>
          <w:color w:val="000000"/>
        </w:rPr>
        <w:t xml:space="preserve">health by </w:t>
      </w:r>
      <w:r w:rsidR="00F86A1F">
        <w:rPr>
          <w:rFonts w:ascii="Arial" w:eastAsia="Times New Roman" w:hAnsi="Arial" w:cs="Arial"/>
          <w:color w:val="000000"/>
        </w:rPr>
        <w:t>becoming more self-assured</w:t>
      </w:r>
      <w:r w:rsidR="009E7CC8">
        <w:rPr>
          <w:rFonts w:ascii="Arial" w:eastAsia="Times New Roman" w:hAnsi="Arial" w:cs="Arial"/>
          <w:color w:val="000000"/>
        </w:rPr>
        <w:t>, resilient and empathetic (Welsh Government, 2022</w:t>
      </w:r>
      <w:r w:rsidR="00B074B0">
        <w:rPr>
          <w:rFonts w:ascii="Arial" w:eastAsia="Times New Roman" w:hAnsi="Arial" w:cs="Arial"/>
          <w:color w:val="000000"/>
        </w:rPr>
        <w:t>c</w:t>
      </w:r>
      <w:r w:rsidR="009E7CC8">
        <w:rPr>
          <w:rFonts w:ascii="Arial" w:eastAsia="Times New Roman" w:hAnsi="Arial" w:cs="Arial"/>
          <w:color w:val="000000"/>
        </w:rPr>
        <w:t>).</w:t>
      </w:r>
      <w:r w:rsidR="004A109D">
        <w:rPr>
          <w:rFonts w:ascii="Arial" w:eastAsia="Times New Roman" w:hAnsi="Arial" w:cs="Arial"/>
          <w:color w:val="000000"/>
        </w:rPr>
        <w:t xml:space="preserve"> </w:t>
      </w:r>
    </w:p>
    <w:p w14:paraId="72A6E243" w14:textId="24EE8B21" w:rsidR="00B430BA" w:rsidRDefault="00DF47CC" w:rsidP="00E72737">
      <w:pPr>
        <w:rPr>
          <w:rFonts w:ascii="Arial" w:eastAsia="Times New Roman" w:hAnsi="Arial" w:cs="Arial"/>
          <w:color w:val="000000"/>
        </w:rPr>
      </w:pPr>
      <w:r>
        <w:rPr>
          <w:rFonts w:ascii="Arial" w:eastAsia="Times New Roman" w:hAnsi="Arial" w:cs="Arial"/>
          <w:color w:val="000000"/>
        </w:rPr>
        <w:t>Donaldson (</w:t>
      </w:r>
      <w:r w:rsidR="00014572">
        <w:rPr>
          <w:rFonts w:ascii="Arial" w:eastAsia="Times New Roman" w:hAnsi="Arial" w:cs="Arial"/>
          <w:color w:val="000000"/>
        </w:rPr>
        <w:t>2016</w:t>
      </w:r>
      <w:r w:rsidR="00673124">
        <w:rPr>
          <w:rFonts w:ascii="Arial" w:eastAsia="Times New Roman" w:hAnsi="Arial" w:cs="Arial"/>
          <w:color w:val="000000"/>
        </w:rPr>
        <w:t>) also highlights the importance of pedago</w:t>
      </w:r>
      <w:r w:rsidR="004B23DC">
        <w:rPr>
          <w:rFonts w:ascii="Arial" w:eastAsia="Times New Roman" w:hAnsi="Arial" w:cs="Arial"/>
          <w:color w:val="000000"/>
        </w:rPr>
        <w:t xml:space="preserve">gy </w:t>
      </w:r>
      <w:r w:rsidR="004055ED">
        <w:rPr>
          <w:rFonts w:ascii="Arial" w:eastAsia="Times New Roman" w:hAnsi="Arial" w:cs="Arial"/>
          <w:color w:val="000000"/>
        </w:rPr>
        <w:t xml:space="preserve">throughout the Welsh Curriculum (2022b) </w:t>
      </w:r>
      <w:r w:rsidR="004C710E">
        <w:rPr>
          <w:rFonts w:ascii="Arial" w:eastAsia="Times New Roman" w:hAnsi="Arial" w:cs="Arial"/>
          <w:color w:val="000000"/>
        </w:rPr>
        <w:t xml:space="preserve">expressing </w:t>
      </w:r>
      <w:r w:rsidR="00460C00">
        <w:rPr>
          <w:rFonts w:ascii="Arial" w:eastAsia="Times New Roman" w:hAnsi="Arial" w:cs="Arial"/>
          <w:color w:val="000000"/>
        </w:rPr>
        <w:t>its</w:t>
      </w:r>
      <w:r w:rsidR="004C710E">
        <w:rPr>
          <w:rFonts w:ascii="Arial" w:eastAsia="Times New Roman" w:hAnsi="Arial" w:cs="Arial"/>
          <w:color w:val="000000"/>
        </w:rPr>
        <w:t xml:space="preserve"> </w:t>
      </w:r>
      <w:r w:rsidR="00460C00">
        <w:rPr>
          <w:rFonts w:ascii="Arial" w:eastAsia="Times New Roman" w:hAnsi="Arial" w:cs="Arial"/>
          <w:color w:val="000000"/>
        </w:rPr>
        <w:t xml:space="preserve">powerful role to successful </w:t>
      </w:r>
      <w:r w:rsidR="00A17D72">
        <w:rPr>
          <w:rFonts w:ascii="Arial" w:eastAsia="Times New Roman" w:hAnsi="Arial" w:cs="Arial"/>
          <w:color w:val="000000"/>
        </w:rPr>
        <w:t xml:space="preserve">teaching and learning. </w:t>
      </w:r>
      <w:r w:rsidR="00C329A1">
        <w:rPr>
          <w:rFonts w:ascii="Arial" w:eastAsia="Times New Roman" w:hAnsi="Arial" w:cs="Arial"/>
          <w:color w:val="000000"/>
        </w:rPr>
        <w:t>Th</w:t>
      </w:r>
      <w:r w:rsidR="00FB0DA4">
        <w:rPr>
          <w:rFonts w:ascii="Arial" w:eastAsia="Times New Roman" w:hAnsi="Arial" w:cs="Arial"/>
          <w:color w:val="000000"/>
        </w:rPr>
        <w:t>e Welsh Government (2023) sets out twelve pedagogical principles to the curriculum and to</w:t>
      </w:r>
      <w:r w:rsidR="00982279">
        <w:rPr>
          <w:rFonts w:ascii="Arial" w:eastAsia="Times New Roman" w:hAnsi="Arial" w:cs="Arial"/>
          <w:color w:val="000000"/>
        </w:rPr>
        <w:t xml:space="preserve"> support Owain</w:t>
      </w:r>
      <w:r w:rsidR="005432C9">
        <w:rPr>
          <w:rFonts w:ascii="Arial" w:eastAsia="Times New Roman" w:hAnsi="Arial" w:cs="Arial"/>
          <w:color w:val="000000"/>
        </w:rPr>
        <w:t xml:space="preserve">’s communication barrier </w:t>
      </w:r>
      <w:r w:rsidR="002400F8">
        <w:rPr>
          <w:rFonts w:ascii="Arial" w:eastAsia="Times New Roman" w:hAnsi="Arial" w:cs="Arial"/>
          <w:color w:val="000000"/>
        </w:rPr>
        <w:t xml:space="preserve">and </w:t>
      </w:r>
      <w:r w:rsidR="005432C9">
        <w:rPr>
          <w:rFonts w:ascii="Arial" w:eastAsia="Times New Roman" w:hAnsi="Arial" w:cs="Arial"/>
          <w:color w:val="000000"/>
        </w:rPr>
        <w:t xml:space="preserve">selective mutism, the </w:t>
      </w:r>
      <w:r w:rsidR="006742E9">
        <w:rPr>
          <w:rFonts w:ascii="Arial" w:eastAsia="Times New Roman" w:hAnsi="Arial" w:cs="Arial"/>
          <w:color w:val="000000"/>
        </w:rPr>
        <w:t xml:space="preserve">principles of </w:t>
      </w:r>
      <w:r w:rsidR="00D12E75">
        <w:rPr>
          <w:rFonts w:ascii="Arial" w:eastAsia="Times New Roman" w:hAnsi="Arial" w:cs="Arial"/>
          <w:color w:val="000000"/>
        </w:rPr>
        <w:t xml:space="preserve">encouraging </w:t>
      </w:r>
      <w:r w:rsidR="000A66DF">
        <w:rPr>
          <w:rFonts w:ascii="Arial" w:eastAsia="Times New Roman" w:hAnsi="Arial" w:cs="Arial"/>
          <w:color w:val="000000"/>
        </w:rPr>
        <w:t xml:space="preserve">healthy connections </w:t>
      </w:r>
      <w:r w:rsidR="00F83B2A">
        <w:rPr>
          <w:rFonts w:ascii="Arial" w:eastAsia="Times New Roman" w:hAnsi="Arial" w:cs="Arial"/>
          <w:color w:val="000000"/>
        </w:rPr>
        <w:t xml:space="preserve">and social and emotional development and </w:t>
      </w:r>
      <w:r w:rsidR="00B027A4">
        <w:rPr>
          <w:rFonts w:ascii="Arial" w:eastAsia="Times New Roman" w:hAnsi="Arial" w:cs="Arial"/>
          <w:color w:val="000000"/>
        </w:rPr>
        <w:t>u</w:t>
      </w:r>
      <w:r w:rsidR="00D53D69">
        <w:rPr>
          <w:rFonts w:ascii="Arial" w:eastAsia="Times New Roman" w:hAnsi="Arial" w:cs="Arial"/>
          <w:color w:val="000000"/>
        </w:rPr>
        <w:t xml:space="preserve">sing a variety </w:t>
      </w:r>
      <w:r w:rsidR="00D66074">
        <w:rPr>
          <w:rFonts w:ascii="Arial" w:eastAsia="Times New Roman" w:hAnsi="Arial" w:cs="Arial"/>
          <w:color w:val="000000"/>
        </w:rPr>
        <w:t xml:space="preserve">of </w:t>
      </w:r>
      <w:r w:rsidR="002778EF">
        <w:rPr>
          <w:rFonts w:ascii="Arial" w:eastAsia="Times New Roman" w:hAnsi="Arial" w:cs="Arial"/>
          <w:color w:val="000000"/>
        </w:rPr>
        <w:t xml:space="preserve">strategies, such as </w:t>
      </w:r>
      <w:r w:rsidR="008C4C5F">
        <w:rPr>
          <w:rFonts w:ascii="Arial" w:eastAsia="Times New Roman" w:hAnsi="Arial" w:cs="Arial"/>
          <w:color w:val="000000"/>
        </w:rPr>
        <w:t>‘direct teaching’</w:t>
      </w:r>
      <w:r w:rsidR="002400F8">
        <w:rPr>
          <w:rFonts w:ascii="Arial" w:eastAsia="Times New Roman" w:hAnsi="Arial" w:cs="Arial"/>
          <w:color w:val="000000"/>
        </w:rPr>
        <w:t xml:space="preserve"> need to be</w:t>
      </w:r>
      <w:r w:rsidR="009137D5">
        <w:rPr>
          <w:rFonts w:ascii="Arial" w:eastAsia="Times New Roman" w:hAnsi="Arial" w:cs="Arial"/>
          <w:color w:val="000000"/>
        </w:rPr>
        <w:t xml:space="preserve"> at the forefront.</w:t>
      </w:r>
      <w:r w:rsidR="00BE0491">
        <w:rPr>
          <w:rFonts w:ascii="Arial" w:eastAsia="Times New Roman" w:hAnsi="Arial" w:cs="Arial"/>
          <w:color w:val="000000"/>
        </w:rPr>
        <w:t xml:space="preserve"> </w:t>
      </w:r>
    </w:p>
    <w:p w14:paraId="07D83C9D" w14:textId="0A1729D0" w:rsidR="007D2E1B" w:rsidRDefault="007D2E1B" w:rsidP="00E72737">
      <w:pPr>
        <w:rPr>
          <w:rFonts w:ascii="Arial" w:eastAsia="Times New Roman" w:hAnsi="Arial" w:cs="Arial"/>
          <w:color w:val="000000"/>
        </w:rPr>
      </w:pPr>
      <w:r>
        <w:rPr>
          <w:rFonts w:ascii="Arial" w:eastAsia="Times New Roman" w:hAnsi="Arial" w:cs="Arial"/>
          <w:color w:val="000000"/>
        </w:rPr>
        <w:t>Discussions with the</w:t>
      </w:r>
      <w:r w:rsidR="00B0316B">
        <w:rPr>
          <w:rFonts w:ascii="Arial" w:eastAsia="Times New Roman" w:hAnsi="Arial" w:cs="Arial"/>
          <w:color w:val="000000"/>
        </w:rPr>
        <w:t xml:space="preserve"> school’s additional </w:t>
      </w:r>
      <w:r w:rsidR="004A602A">
        <w:rPr>
          <w:rFonts w:ascii="Arial" w:eastAsia="Times New Roman" w:hAnsi="Arial" w:cs="Arial"/>
          <w:color w:val="000000"/>
        </w:rPr>
        <w:t xml:space="preserve">learning needs coordinator </w:t>
      </w:r>
      <w:r w:rsidR="002644A7">
        <w:rPr>
          <w:rFonts w:ascii="Arial" w:eastAsia="Times New Roman" w:hAnsi="Arial" w:cs="Arial"/>
          <w:color w:val="000000"/>
        </w:rPr>
        <w:t>(ALNCO)</w:t>
      </w:r>
      <w:r w:rsidR="00E25BF0">
        <w:rPr>
          <w:rFonts w:ascii="Arial" w:eastAsia="Times New Roman" w:hAnsi="Arial" w:cs="Arial"/>
          <w:color w:val="000000"/>
        </w:rPr>
        <w:t>, parent</w:t>
      </w:r>
      <w:r w:rsidR="003D3E4E">
        <w:rPr>
          <w:rFonts w:ascii="Arial" w:eastAsia="Times New Roman" w:hAnsi="Arial" w:cs="Arial"/>
          <w:color w:val="000000"/>
        </w:rPr>
        <w:t>, Owain</w:t>
      </w:r>
      <w:r w:rsidR="00E25BF0">
        <w:rPr>
          <w:rFonts w:ascii="Arial" w:eastAsia="Times New Roman" w:hAnsi="Arial" w:cs="Arial"/>
          <w:color w:val="000000"/>
        </w:rPr>
        <w:t xml:space="preserve"> and school staff</w:t>
      </w:r>
      <w:r>
        <w:rPr>
          <w:rFonts w:ascii="Arial" w:eastAsia="Times New Roman" w:hAnsi="Arial" w:cs="Arial"/>
          <w:color w:val="000000"/>
        </w:rPr>
        <w:t xml:space="preserve"> </w:t>
      </w:r>
      <w:r w:rsidR="003D3E4E">
        <w:rPr>
          <w:rFonts w:ascii="Arial" w:eastAsia="Times New Roman" w:hAnsi="Arial" w:cs="Arial"/>
          <w:color w:val="000000"/>
        </w:rPr>
        <w:t xml:space="preserve">needs to take </w:t>
      </w:r>
      <w:r w:rsidR="00E0202E">
        <w:rPr>
          <w:rFonts w:ascii="Arial" w:eastAsia="Times New Roman" w:hAnsi="Arial" w:cs="Arial"/>
          <w:color w:val="000000"/>
        </w:rPr>
        <w:t xml:space="preserve">place </w:t>
      </w:r>
      <w:r w:rsidR="003D3E4E">
        <w:rPr>
          <w:rFonts w:ascii="Arial" w:eastAsia="Times New Roman" w:hAnsi="Arial" w:cs="Arial"/>
          <w:color w:val="000000"/>
        </w:rPr>
        <w:t xml:space="preserve">in order </w:t>
      </w:r>
      <w:r w:rsidR="00E0202E">
        <w:rPr>
          <w:rFonts w:ascii="Arial" w:eastAsia="Times New Roman" w:hAnsi="Arial" w:cs="Arial"/>
          <w:color w:val="000000"/>
        </w:rPr>
        <w:t>to devise</w:t>
      </w:r>
      <w:r w:rsidR="00880F60">
        <w:rPr>
          <w:rFonts w:ascii="Arial" w:eastAsia="Times New Roman" w:hAnsi="Arial" w:cs="Arial"/>
          <w:color w:val="000000"/>
        </w:rPr>
        <w:t xml:space="preserve"> a referral to the local authorit</w:t>
      </w:r>
      <w:r w:rsidR="005D0166">
        <w:rPr>
          <w:rFonts w:ascii="Arial" w:eastAsia="Times New Roman" w:hAnsi="Arial" w:cs="Arial"/>
          <w:color w:val="000000"/>
        </w:rPr>
        <w:t>ies request</w:t>
      </w:r>
      <w:r w:rsidR="003D3E4E">
        <w:rPr>
          <w:rFonts w:ascii="Arial" w:eastAsia="Times New Roman" w:hAnsi="Arial" w:cs="Arial"/>
          <w:color w:val="000000"/>
        </w:rPr>
        <w:t>ing</w:t>
      </w:r>
      <w:r w:rsidR="005D0166">
        <w:rPr>
          <w:rFonts w:ascii="Arial" w:eastAsia="Times New Roman" w:hAnsi="Arial" w:cs="Arial"/>
          <w:color w:val="000000"/>
        </w:rPr>
        <w:t xml:space="preserve"> an individual development plan (IDP</w:t>
      </w:r>
      <w:r w:rsidR="00850BAC">
        <w:rPr>
          <w:rFonts w:ascii="Arial" w:eastAsia="Times New Roman" w:hAnsi="Arial" w:cs="Arial"/>
          <w:color w:val="000000"/>
        </w:rPr>
        <w:t xml:space="preserve">) </w:t>
      </w:r>
      <w:r w:rsidR="005D0166">
        <w:rPr>
          <w:rFonts w:ascii="Arial" w:eastAsia="Times New Roman" w:hAnsi="Arial" w:cs="Arial"/>
          <w:color w:val="000000"/>
        </w:rPr>
        <w:t xml:space="preserve">to be made for </w:t>
      </w:r>
      <w:r w:rsidR="005D0166">
        <w:rPr>
          <w:rFonts w:ascii="Arial" w:eastAsia="Times New Roman" w:hAnsi="Arial" w:cs="Arial"/>
          <w:color w:val="000000"/>
        </w:rPr>
        <w:lastRenderedPageBreak/>
        <w:t>Owain.</w:t>
      </w:r>
      <w:r w:rsidR="00AE3275">
        <w:rPr>
          <w:rFonts w:ascii="Arial" w:eastAsia="Times New Roman" w:hAnsi="Arial" w:cs="Arial"/>
          <w:color w:val="000000"/>
        </w:rPr>
        <w:t xml:space="preserve"> </w:t>
      </w:r>
      <w:r w:rsidR="003D3E4E">
        <w:rPr>
          <w:rFonts w:ascii="Arial" w:eastAsia="Times New Roman" w:hAnsi="Arial" w:cs="Arial"/>
          <w:color w:val="000000"/>
        </w:rPr>
        <w:t>However, i</w:t>
      </w:r>
      <w:r w:rsidR="00BD0988">
        <w:rPr>
          <w:rFonts w:ascii="Arial" w:eastAsia="Times New Roman" w:hAnsi="Arial" w:cs="Arial"/>
          <w:color w:val="000000"/>
        </w:rPr>
        <w:t>n line with the ALN code (</w:t>
      </w:r>
      <w:r w:rsidR="00DB4399">
        <w:rPr>
          <w:rFonts w:ascii="Arial" w:eastAsia="Times New Roman" w:hAnsi="Arial" w:cs="Arial"/>
          <w:color w:val="000000"/>
        </w:rPr>
        <w:t>2021</w:t>
      </w:r>
      <w:r w:rsidR="00BD0988">
        <w:rPr>
          <w:rFonts w:ascii="Arial" w:eastAsia="Times New Roman" w:hAnsi="Arial" w:cs="Arial"/>
          <w:color w:val="000000"/>
        </w:rPr>
        <w:t>) it is the ALNCO’s responsibility to r</w:t>
      </w:r>
      <w:r w:rsidR="000B580E">
        <w:rPr>
          <w:rFonts w:ascii="Arial" w:eastAsia="Times New Roman" w:hAnsi="Arial" w:cs="Arial"/>
          <w:color w:val="000000"/>
        </w:rPr>
        <w:t>aise concern for a child with ALN to the local authorities</w:t>
      </w:r>
      <w:r w:rsidR="003D3E4E">
        <w:rPr>
          <w:rFonts w:ascii="Arial" w:eastAsia="Times New Roman" w:hAnsi="Arial" w:cs="Arial"/>
          <w:color w:val="000000"/>
        </w:rPr>
        <w:t xml:space="preserve"> therefore they will take lead in constructing the document.</w:t>
      </w:r>
      <w:r w:rsidR="000B580E">
        <w:rPr>
          <w:rFonts w:ascii="Arial" w:eastAsia="Times New Roman" w:hAnsi="Arial" w:cs="Arial"/>
          <w:color w:val="000000"/>
        </w:rPr>
        <w:t xml:space="preserve"> </w:t>
      </w:r>
      <w:r w:rsidR="00DE0E1F">
        <w:rPr>
          <w:rFonts w:ascii="Arial" w:eastAsia="Times New Roman" w:hAnsi="Arial" w:cs="Arial"/>
          <w:color w:val="000000"/>
        </w:rPr>
        <w:t xml:space="preserve">An IDP </w:t>
      </w:r>
      <w:r w:rsidR="00550491">
        <w:rPr>
          <w:rFonts w:ascii="Arial" w:eastAsia="Times New Roman" w:hAnsi="Arial" w:cs="Arial"/>
          <w:color w:val="000000"/>
        </w:rPr>
        <w:t>o</w:t>
      </w:r>
      <w:r w:rsidR="00FC73DF">
        <w:rPr>
          <w:rFonts w:ascii="Arial" w:eastAsia="Times New Roman" w:hAnsi="Arial" w:cs="Arial"/>
          <w:color w:val="000000"/>
        </w:rPr>
        <w:t xml:space="preserve">utlines a child’s </w:t>
      </w:r>
      <w:r w:rsidR="00536681">
        <w:rPr>
          <w:rFonts w:ascii="Arial" w:eastAsia="Times New Roman" w:hAnsi="Arial" w:cs="Arial"/>
          <w:color w:val="000000"/>
        </w:rPr>
        <w:t xml:space="preserve">additional learning </w:t>
      </w:r>
      <w:r w:rsidR="005375F8">
        <w:rPr>
          <w:rFonts w:ascii="Arial" w:eastAsia="Times New Roman" w:hAnsi="Arial" w:cs="Arial"/>
          <w:color w:val="000000"/>
        </w:rPr>
        <w:t>needs,</w:t>
      </w:r>
      <w:r w:rsidR="00536681">
        <w:rPr>
          <w:rFonts w:ascii="Arial" w:eastAsia="Times New Roman" w:hAnsi="Arial" w:cs="Arial"/>
          <w:color w:val="000000"/>
        </w:rPr>
        <w:t xml:space="preserve"> and the </w:t>
      </w:r>
      <w:r w:rsidR="00C11836">
        <w:rPr>
          <w:rFonts w:ascii="Arial" w:eastAsia="Times New Roman" w:hAnsi="Arial" w:cs="Arial"/>
          <w:color w:val="000000"/>
        </w:rPr>
        <w:t xml:space="preserve">assistance required to meet </w:t>
      </w:r>
      <w:r w:rsidR="003149FE">
        <w:rPr>
          <w:rFonts w:ascii="Arial" w:eastAsia="Times New Roman" w:hAnsi="Arial" w:cs="Arial"/>
          <w:color w:val="000000"/>
        </w:rPr>
        <w:t xml:space="preserve">set </w:t>
      </w:r>
      <w:r w:rsidR="0070642A">
        <w:rPr>
          <w:rFonts w:ascii="Arial" w:eastAsia="Times New Roman" w:hAnsi="Arial" w:cs="Arial"/>
          <w:color w:val="000000"/>
        </w:rPr>
        <w:t>desired results (Snap Cymru, n.d.)</w:t>
      </w:r>
      <w:r w:rsidR="00BC3FA8">
        <w:rPr>
          <w:rFonts w:ascii="Arial" w:eastAsia="Times New Roman" w:hAnsi="Arial" w:cs="Arial"/>
          <w:color w:val="000000"/>
        </w:rPr>
        <w:t xml:space="preserve">. </w:t>
      </w:r>
      <w:r w:rsidR="00FC6611">
        <w:rPr>
          <w:rFonts w:ascii="Arial" w:eastAsia="Times New Roman" w:hAnsi="Arial" w:cs="Arial"/>
          <w:color w:val="000000"/>
        </w:rPr>
        <w:t xml:space="preserve">An IDP is a crucial step </w:t>
      </w:r>
      <w:r w:rsidR="003C4C27">
        <w:rPr>
          <w:rFonts w:ascii="Arial" w:eastAsia="Times New Roman" w:hAnsi="Arial" w:cs="Arial"/>
          <w:color w:val="000000"/>
        </w:rPr>
        <w:t>in obtaining support for Owain</w:t>
      </w:r>
      <w:r w:rsidR="00AF6146">
        <w:rPr>
          <w:rFonts w:ascii="Arial" w:eastAsia="Times New Roman" w:hAnsi="Arial" w:cs="Arial"/>
          <w:color w:val="000000"/>
        </w:rPr>
        <w:t xml:space="preserve"> however, in a session for module ECAD6014</w:t>
      </w:r>
      <w:r w:rsidR="00947D71">
        <w:rPr>
          <w:rFonts w:ascii="Arial" w:eastAsia="Times New Roman" w:hAnsi="Arial" w:cs="Arial"/>
          <w:color w:val="000000"/>
        </w:rPr>
        <w:t xml:space="preserve">, a panel of professionals were invited in </w:t>
      </w:r>
      <w:r w:rsidR="00CD7AA9">
        <w:rPr>
          <w:rFonts w:ascii="Arial" w:eastAsia="Times New Roman" w:hAnsi="Arial" w:cs="Arial"/>
          <w:color w:val="000000"/>
        </w:rPr>
        <w:t xml:space="preserve">to share their </w:t>
      </w:r>
      <w:r w:rsidR="00E021F4">
        <w:rPr>
          <w:rFonts w:ascii="Arial" w:eastAsia="Times New Roman" w:hAnsi="Arial" w:cs="Arial"/>
          <w:color w:val="000000"/>
        </w:rPr>
        <w:t>first-hand</w:t>
      </w:r>
      <w:r w:rsidR="00CD7AA9">
        <w:rPr>
          <w:rFonts w:ascii="Arial" w:eastAsia="Times New Roman" w:hAnsi="Arial" w:cs="Arial"/>
          <w:color w:val="000000"/>
        </w:rPr>
        <w:t xml:space="preserve"> experiences with different barriers to learning. From this session, I learnt that referrals </w:t>
      </w:r>
      <w:r w:rsidR="00D970B2">
        <w:rPr>
          <w:rFonts w:ascii="Arial" w:eastAsia="Times New Roman" w:hAnsi="Arial" w:cs="Arial"/>
          <w:color w:val="000000"/>
        </w:rPr>
        <w:t xml:space="preserve">to the local authorities is </w:t>
      </w:r>
      <w:r w:rsidR="00880D4A">
        <w:rPr>
          <w:rFonts w:ascii="Arial" w:eastAsia="Times New Roman" w:hAnsi="Arial" w:cs="Arial"/>
          <w:color w:val="000000"/>
        </w:rPr>
        <w:t>time</w:t>
      </w:r>
      <w:r w:rsidR="00D970B2">
        <w:rPr>
          <w:rFonts w:ascii="Arial" w:eastAsia="Times New Roman" w:hAnsi="Arial" w:cs="Arial"/>
          <w:color w:val="000000"/>
        </w:rPr>
        <w:t xml:space="preserve"> consuming and the wait time can </w:t>
      </w:r>
      <w:r w:rsidR="00AE1418">
        <w:rPr>
          <w:rFonts w:ascii="Arial" w:eastAsia="Times New Roman" w:hAnsi="Arial" w:cs="Arial"/>
          <w:color w:val="000000"/>
        </w:rPr>
        <w:t xml:space="preserve">take up to years due to backlog. Therefore, their advice </w:t>
      </w:r>
      <w:r w:rsidR="003D3E4E">
        <w:rPr>
          <w:rFonts w:ascii="Arial" w:eastAsia="Times New Roman" w:hAnsi="Arial" w:cs="Arial"/>
          <w:color w:val="000000"/>
        </w:rPr>
        <w:t>being</w:t>
      </w:r>
      <w:r w:rsidR="00AE1418">
        <w:rPr>
          <w:rFonts w:ascii="Arial" w:eastAsia="Times New Roman" w:hAnsi="Arial" w:cs="Arial"/>
          <w:color w:val="000000"/>
        </w:rPr>
        <w:t xml:space="preserve"> to follow</w:t>
      </w:r>
      <w:r w:rsidR="00990250">
        <w:rPr>
          <w:rFonts w:ascii="Arial" w:eastAsia="Times New Roman" w:hAnsi="Arial" w:cs="Arial"/>
          <w:color w:val="000000"/>
        </w:rPr>
        <w:t xml:space="preserve"> </w:t>
      </w:r>
      <w:r w:rsidR="003D3E4E">
        <w:rPr>
          <w:rFonts w:ascii="Arial" w:eastAsia="Times New Roman" w:hAnsi="Arial" w:cs="Arial"/>
          <w:color w:val="000000"/>
        </w:rPr>
        <w:t xml:space="preserve">advice from </w:t>
      </w:r>
      <w:r w:rsidR="00990250">
        <w:rPr>
          <w:rFonts w:ascii="Arial" w:eastAsia="Times New Roman" w:hAnsi="Arial" w:cs="Arial"/>
          <w:color w:val="000000"/>
        </w:rPr>
        <w:t>professionals</w:t>
      </w:r>
      <w:r w:rsidR="00BA148B">
        <w:rPr>
          <w:rFonts w:ascii="Arial" w:eastAsia="Times New Roman" w:hAnsi="Arial" w:cs="Arial"/>
          <w:color w:val="000000"/>
        </w:rPr>
        <w:t>, such as the schools ALNCO</w:t>
      </w:r>
      <w:r w:rsidR="003D3E4E">
        <w:rPr>
          <w:rFonts w:ascii="Arial" w:eastAsia="Times New Roman" w:hAnsi="Arial" w:cs="Arial"/>
          <w:color w:val="000000"/>
        </w:rPr>
        <w:t xml:space="preserve"> and trial different classroom-based activities in the meantime.</w:t>
      </w:r>
    </w:p>
    <w:p w14:paraId="2AEDE0E0" w14:textId="7EFB9109" w:rsidR="003C4C27" w:rsidRDefault="003C4C27" w:rsidP="00E72737">
      <w:pPr>
        <w:rPr>
          <w:rFonts w:ascii="Arial" w:eastAsia="Times New Roman" w:hAnsi="Arial" w:cs="Arial"/>
          <w:color w:val="000000"/>
        </w:rPr>
      </w:pPr>
      <w:r>
        <w:rPr>
          <w:rFonts w:ascii="Arial" w:eastAsia="Times New Roman" w:hAnsi="Arial" w:cs="Arial"/>
          <w:color w:val="000000"/>
        </w:rPr>
        <w:t xml:space="preserve">Moreover, </w:t>
      </w:r>
      <w:r w:rsidR="006F201F">
        <w:rPr>
          <w:rFonts w:ascii="Arial" w:eastAsia="Times New Roman" w:hAnsi="Arial" w:cs="Arial"/>
          <w:color w:val="000000"/>
        </w:rPr>
        <w:t>to support Owain’s communication</w:t>
      </w:r>
      <w:r w:rsidR="003D3E4E">
        <w:rPr>
          <w:rFonts w:ascii="Arial" w:eastAsia="Times New Roman" w:hAnsi="Arial" w:cs="Arial"/>
          <w:color w:val="000000"/>
        </w:rPr>
        <w:t xml:space="preserve"> and </w:t>
      </w:r>
      <w:r w:rsidR="00880D4A">
        <w:rPr>
          <w:rFonts w:ascii="Arial" w:eastAsia="Times New Roman" w:hAnsi="Arial" w:cs="Arial"/>
          <w:color w:val="000000"/>
        </w:rPr>
        <w:t xml:space="preserve">to help him </w:t>
      </w:r>
      <w:r w:rsidR="003D3E4E">
        <w:rPr>
          <w:rFonts w:ascii="Arial" w:eastAsia="Times New Roman" w:hAnsi="Arial" w:cs="Arial"/>
          <w:color w:val="000000"/>
        </w:rPr>
        <w:t>become familiarised with the Welsh language</w:t>
      </w:r>
      <w:r w:rsidR="006F201F">
        <w:rPr>
          <w:rFonts w:ascii="Arial" w:eastAsia="Times New Roman" w:hAnsi="Arial" w:cs="Arial"/>
          <w:color w:val="000000"/>
        </w:rPr>
        <w:t xml:space="preserve">, a </w:t>
      </w:r>
      <w:r w:rsidR="00061426">
        <w:rPr>
          <w:rFonts w:ascii="Arial" w:eastAsia="Times New Roman" w:hAnsi="Arial" w:cs="Arial"/>
          <w:color w:val="000000"/>
        </w:rPr>
        <w:t xml:space="preserve">referral to the speech and language therapist is </w:t>
      </w:r>
      <w:r w:rsidR="00880D4A">
        <w:rPr>
          <w:rFonts w:ascii="Arial" w:eastAsia="Times New Roman" w:hAnsi="Arial" w:cs="Arial"/>
          <w:color w:val="000000"/>
        </w:rPr>
        <w:t>essential</w:t>
      </w:r>
      <w:r w:rsidR="00061426">
        <w:rPr>
          <w:rFonts w:ascii="Arial" w:eastAsia="Times New Roman" w:hAnsi="Arial" w:cs="Arial"/>
          <w:color w:val="000000"/>
        </w:rPr>
        <w:t xml:space="preserve"> (NHS, 2023). </w:t>
      </w:r>
      <w:r w:rsidR="00E242C4">
        <w:rPr>
          <w:rFonts w:ascii="Arial" w:eastAsia="Times New Roman" w:hAnsi="Arial" w:cs="Arial"/>
          <w:color w:val="000000"/>
        </w:rPr>
        <w:t>S</w:t>
      </w:r>
      <w:r w:rsidR="008817EB">
        <w:rPr>
          <w:rFonts w:ascii="Arial" w:eastAsia="Times New Roman" w:hAnsi="Arial" w:cs="Arial"/>
          <w:color w:val="000000"/>
        </w:rPr>
        <w:t>pee</w:t>
      </w:r>
      <w:r w:rsidR="00317759">
        <w:rPr>
          <w:rFonts w:ascii="Arial" w:eastAsia="Times New Roman" w:hAnsi="Arial" w:cs="Arial"/>
          <w:color w:val="000000"/>
        </w:rPr>
        <w:t>ch and language therapist</w:t>
      </w:r>
      <w:r w:rsidR="00E242C4">
        <w:rPr>
          <w:rFonts w:ascii="Arial" w:eastAsia="Times New Roman" w:hAnsi="Arial" w:cs="Arial"/>
          <w:color w:val="000000"/>
        </w:rPr>
        <w:t>s</w:t>
      </w:r>
      <w:r w:rsidR="00317759">
        <w:rPr>
          <w:rFonts w:ascii="Arial" w:eastAsia="Times New Roman" w:hAnsi="Arial" w:cs="Arial"/>
          <w:color w:val="000000"/>
        </w:rPr>
        <w:t xml:space="preserve"> </w:t>
      </w:r>
      <w:r w:rsidR="00E242C4">
        <w:rPr>
          <w:rFonts w:ascii="Arial" w:eastAsia="Times New Roman" w:hAnsi="Arial" w:cs="Arial"/>
          <w:color w:val="000000"/>
        </w:rPr>
        <w:t>are</w:t>
      </w:r>
      <w:r w:rsidR="00317759">
        <w:rPr>
          <w:rFonts w:ascii="Arial" w:eastAsia="Times New Roman" w:hAnsi="Arial" w:cs="Arial"/>
          <w:color w:val="000000"/>
        </w:rPr>
        <w:t xml:space="preserve"> imperative to supporting a child with selective mutism</w:t>
      </w:r>
      <w:r w:rsidR="00C0531E">
        <w:rPr>
          <w:rFonts w:ascii="Arial" w:eastAsia="Times New Roman" w:hAnsi="Arial" w:cs="Arial"/>
          <w:color w:val="000000"/>
        </w:rPr>
        <w:t>,</w:t>
      </w:r>
      <w:r w:rsidR="00317759">
        <w:rPr>
          <w:rFonts w:ascii="Arial" w:eastAsia="Times New Roman" w:hAnsi="Arial" w:cs="Arial"/>
          <w:color w:val="000000"/>
        </w:rPr>
        <w:t xml:space="preserve"> although it may </w:t>
      </w:r>
      <w:r w:rsidR="008A56BC">
        <w:rPr>
          <w:rFonts w:ascii="Arial" w:eastAsia="Times New Roman" w:hAnsi="Arial" w:cs="Arial"/>
          <w:color w:val="000000"/>
        </w:rPr>
        <w:t xml:space="preserve">be best to </w:t>
      </w:r>
      <w:r w:rsidR="0002217C">
        <w:rPr>
          <w:rFonts w:ascii="Arial" w:eastAsia="Times New Roman" w:hAnsi="Arial" w:cs="Arial"/>
          <w:color w:val="000000"/>
        </w:rPr>
        <w:t>carry</w:t>
      </w:r>
      <w:r w:rsidR="008A56BC">
        <w:rPr>
          <w:rFonts w:ascii="Arial" w:eastAsia="Times New Roman" w:hAnsi="Arial" w:cs="Arial"/>
          <w:color w:val="000000"/>
        </w:rPr>
        <w:t xml:space="preserve"> out</w:t>
      </w:r>
      <w:r w:rsidR="0002217C">
        <w:rPr>
          <w:rFonts w:ascii="Arial" w:eastAsia="Times New Roman" w:hAnsi="Arial" w:cs="Arial"/>
          <w:color w:val="000000"/>
        </w:rPr>
        <w:t xml:space="preserve"> sessions</w:t>
      </w:r>
      <w:r w:rsidR="008A56BC">
        <w:rPr>
          <w:rFonts w:ascii="Arial" w:eastAsia="Times New Roman" w:hAnsi="Arial" w:cs="Arial"/>
          <w:color w:val="000000"/>
        </w:rPr>
        <w:t xml:space="preserve"> in Owain’s home </w:t>
      </w:r>
      <w:r w:rsidR="006F304B">
        <w:rPr>
          <w:rFonts w:ascii="Arial" w:eastAsia="Times New Roman" w:hAnsi="Arial" w:cs="Arial"/>
          <w:color w:val="000000"/>
        </w:rPr>
        <w:t xml:space="preserve">rather than school </w:t>
      </w:r>
      <w:r w:rsidR="008A56BC">
        <w:rPr>
          <w:rFonts w:ascii="Arial" w:eastAsia="Times New Roman" w:hAnsi="Arial" w:cs="Arial"/>
          <w:color w:val="000000"/>
        </w:rPr>
        <w:t>due to comfortability (</w:t>
      </w:r>
      <w:proofErr w:type="spellStart"/>
      <w:r w:rsidR="00B5229D">
        <w:rPr>
          <w:rFonts w:ascii="Arial" w:eastAsia="Times New Roman" w:hAnsi="Arial" w:cs="Arial"/>
          <w:color w:val="000000"/>
        </w:rPr>
        <w:t>Cleator</w:t>
      </w:r>
      <w:proofErr w:type="spellEnd"/>
      <w:r w:rsidR="00B5229D">
        <w:rPr>
          <w:rFonts w:ascii="Arial" w:eastAsia="Times New Roman" w:hAnsi="Arial" w:cs="Arial"/>
          <w:color w:val="000000"/>
        </w:rPr>
        <w:t xml:space="preserve"> &amp; </w:t>
      </w:r>
      <w:r w:rsidR="00E242C4">
        <w:rPr>
          <w:rFonts w:ascii="Arial" w:eastAsia="Times New Roman" w:hAnsi="Arial" w:cs="Arial"/>
          <w:color w:val="000000"/>
        </w:rPr>
        <w:t>Hand, 2001).</w:t>
      </w:r>
      <w:r w:rsidR="00CC2228">
        <w:rPr>
          <w:rFonts w:ascii="Arial" w:eastAsia="Times New Roman" w:hAnsi="Arial" w:cs="Arial"/>
          <w:color w:val="000000"/>
        </w:rPr>
        <w:t xml:space="preserve"> </w:t>
      </w:r>
      <w:r w:rsidR="00350222">
        <w:rPr>
          <w:rFonts w:ascii="Arial" w:eastAsia="Times New Roman" w:hAnsi="Arial" w:cs="Arial"/>
          <w:color w:val="000000"/>
        </w:rPr>
        <w:t xml:space="preserve">Speech and language therapy </w:t>
      </w:r>
      <w:r w:rsidR="00A52145">
        <w:rPr>
          <w:rFonts w:ascii="Arial" w:eastAsia="Times New Roman" w:hAnsi="Arial" w:cs="Arial"/>
          <w:color w:val="000000"/>
        </w:rPr>
        <w:t>employ</w:t>
      </w:r>
      <w:r w:rsidR="00C44386">
        <w:rPr>
          <w:rFonts w:ascii="Arial" w:eastAsia="Times New Roman" w:hAnsi="Arial" w:cs="Arial"/>
          <w:color w:val="000000"/>
        </w:rPr>
        <w:t>s</w:t>
      </w:r>
      <w:r w:rsidR="00A52145">
        <w:rPr>
          <w:rFonts w:ascii="Arial" w:eastAsia="Times New Roman" w:hAnsi="Arial" w:cs="Arial"/>
          <w:color w:val="000000"/>
        </w:rPr>
        <w:t xml:space="preserve"> </w:t>
      </w:r>
      <w:r w:rsidR="00350222">
        <w:rPr>
          <w:rFonts w:ascii="Arial" w:eastAsia="Times New Roman" w:hAnsi="Arial" w:cs="Arial"/>
          <w:color w:val="000000"/>
        </w:rPr>
        <w:t>different strategies to support individuals,</w:t>
      </w:r>
      <w:r w:rsidR="00230F1A">
        <w:rPr>
          <w:rFonts w:ascii="Arial" w:eastAsia="Times New Roman" w:hAnsi="Arial" w:cs="Arial"/>
          <w:color w:val="000000"/>
        </w:rPr>
        <w:t xml:space="preserve"> i</w:t>
      </w:r>
      <w:r w:rsidR="00CD32B5">
        <w:rPr>
          <w:rFonts w:ascii="Arial" w:eastAsia="Times New Roman" w:hAnsi="Arial" w:cs="Arial"/>
          <w:color w:val="000000"/>
        </w:rPr>
        <w:t xml:space="preserve">n </w:t>
      </w:r>
      <w:r w:rsidR="001B0564">
        <w:rPr>
          <w:rFonts w:ascii="Arial" w:eastAsia="Times New Roman" w:hAnsi="Arial" w:cs="Arial"/>
          <w:color w:val="000000"/>
        </w:rPr>
        <w:t>terms of O</w:t>
      </w:r>
      <w:r w:rsidR="00230F1A">
        <w:rPr>
          <w:rFonts w:ascii="Arial" w:eastAsia="Times New Roman" w:hAnsi="Arial" w:cs="Arial"/>
          <w:color w:val="000000"/>
        </w:rPr>
        <w:t>wain</w:t>
      </w:r>
      <w:r w:rsidR="001B0564">
        <w:rPr>
          <w:rFonts w:ascii="Arial" w:eastAsia="Times New Roman" w:hAnsi="Arial" w:cs="Arial"/>
          <w:color w:val="000000"/>
        </w:rPr>
        <w:t>, the intervention</w:t>
      </w:r>
      <w:r w:rsidR="00C44386">
        <w:rPr>
          <w:rFonts w:ascii="Arial" w:eastAsia="Times New Roman" w:hAnsi="Arial" w:cs="Arial"/>
          <w:color w:val="000000"/>
        </w:rPr>
        <w:t>s</w:t>
      </w:r>
      <w:r w:rsidR="001B0564">
        <w:rPr>
          <w:rFonts w:ascii="Arial" w:eastAsia="Times New Roman" w:hAnsi="Arial" w:cs="Arial"/>
          <w:color w:val="000000"/>
        </w:rPr>
        <w:t xml:space="preserve"> </w:t>
      </w:r>
      <w:r w:rsidR="00230F1A">
        <w:rPr>
          <w:rFonts w:ascii="Arial" w:eastAsia="Times New Roman" w:hAnsi="Arial" w:cs="Arial"/>
          <w:color w:val="000000"/>
        </w:rPr>
        <w:t>would focus on language activities for example games, books and pictures</w:t>
      </w:r>
      <w:r w:rsidR="00A94A65">
        <w:rPr>
          <w:rFonts w:ascii="Arial" w:eastAsia="Times New Roman" w:hAnsi="Arial" w:cs="Arial"/>
          <w:color w:val="000000"/>
        </w:rPr>
        <w:t xml:space="preserve"> (</w:t>
      </w:r>
      <w:r w:rsidR="00047FEA">
        <w:rPr>
          <w:rFonts w:ascii="Arial" w:eastAsia="Times New Roman" w:hAnsi="Arial" w:cs="Arial"/>
          <w:color w:val="000000"/>
        </w:rPr>
        <w:t xml:space="preserve">Hartnett, </w:t>
      </w:r>
      <w:r w:rsidR="00A52145">
        <w:rPr>
          <w:rFonts w:ascii="Arial" w:eastAsia="Times New Roman" w:hAnsi="Arial" w:cs="Arial"/>
          <w:color w:val="000000"/>
        </w:rPr>
        <w:t xml:space="preserve">2022). </w:t>
      </w:r>
      <w:r w:rsidR="00C44386">
        <w:rPr>
          <w:rFonts w:ascii="Arial" w:eastAsia="Times New Roman" w:hAnsi="Arial" w:cs="Arial"/>
          <w:color w:val="000000"/>
        </w:rPr>
        <w:t>This approach would encourage O</w:t>
      </w:r>
      <w:r w:rsidR="008C05B3">
        <w:rPr>
          <w:rFonts w:ascii="Arial" w:eastAsia="Times New Roman" w:hAnsi="Arial" w:cs="Arial"/>
          <w:color w:val="000000"/>
        </w:rPr>
        <w:t xml:space="preserve">wain to communicate through different means and </w:t>
      </w:r>
      <w:r w:rsidR="00F47361">
        <w:rPr>
          <w:rFonts w:ascii="Arial" w:eastAsia="Times New Roman" w:hAnsi="Arial" w:cs="Arial"/>
          <w:color w:val="000000"/>
        </w:rPr>
        <w:t>eventually</w:t>
      </w:r>
      <w:r w:rsidR="00A50FCB">
        <w:rPr>
          <w:rFonts w:ascii="Arial" w:eastAsia="Times New Roman" w:hAnsi="Arial" w:cs="Arial"/>
          <w:color w:val="000000"/>
        </w:rPr>
        <w:t>, with</w:t>
      </w:r>
      <w:r w:rsidR="008C05B3">
        <w:rPr>
          <w:rFonts w:ascii="Arial" w:eastAsia="Times New Roman" w:hAnsi="Arial" w:cs="Arial"/>
          <w:color w:val="000000"/>
        </w:rPr>
        <w:t xml:space="preserve"> support </w:t>
      </w:r>
      <w:r w:rsidR="00F47361">
        <w:rPr>
          <w:rFonts w:ascii="Arial" w:eastAsia="Times New Roman" w:hAnsi="Arial" w:cs="Arial"/>
          <w:color w:val="000000"/>
        </w:rPr>
        <w:t xml:space="preserve">lead to </w:t>
      </w:r>
      <w:r w:rsidR="008C05B3">
        <w:rPr>
          <w:rFonts w:ascii="Arial" w:eastAsia="Times New Roman" w:hAnsi="Arial" w:cs="Arial"/>
          <w:color w:val="000000"/>
        </w:rPr>
        <w:t>verbal communicat</w:t>
      </w:r>
      <w:r w:rsidR="00F47361">
        <w:rPr>
          <w:rFonts w:ascii="Arial" w:eastAsia="Times New Roman" w:hAnsi="Arial" w:cs="Arial"/>
          <w:color w:val="000000"/>
        </w:rPr>
        <w:t>ion.</w:t>
      </w:r>
      <w:r w:rsidR="0020555E">
        <w:rPr>
          <w:rFonts w:ascii="Arial" w:eastAsia="Times New Roman" w:hAnsi="Arial" w:cs="Arial"/>
          <w:color w:val="000000"/>
        </w:rPr>
        <w:t xml:space="preserve"> </w:t>
      </w:r>
      <w:r w:rsidR="00D55248">
        <w:rPr>
          <w:rFonts w:ascii="Arial" w:eastAsia="Times New Roman" w:hAnsi="Arial" w:cs="Arial"/>
          <w:color w:val="000000"/>
        </w:rPr>
        <w:t xml:space="preserve">On the other hand, </w:t>
      </w:r>
      <w:r w:rsidR="001D0B58">
        <w:rPr>
          <w:rFonts w:ascii="Arial" w:eastAsia="Times New Roman" w:hAnsi="Arial" w:cs="Arial"/>
          <w:color w:val="000000"/>
        </w:rPr>
        <w:t>linking back the professional panel</w:t>
      </w:r>
      <w:r w:rsidR="00BA191E">
        <w:rPr>
          <w:rFonts w:ascii="Arial" w:eastAsia="Times New Roman" w:hAnsi="Arial" w:cs="Arial"/>
          <w:color w:val="000000"/>
        </w:rPr>
        <w:t xml:space="preserve"> in ECAD6014, funding is a major challenge for this interventio</w:t>
      </w:r>
      <w:r w:rsidR="000116FD">
        <w:rPr>
          <w:rFonts w:ascii="Arial" w:eastAsia="Times New Roman" w:hAnsi="Arial" w:cs="Arial"/>
          <w:color w:val="000000"/>
        </w:rPr>
        <w:t>n</w:t>
      </w:r>
      <w:r w:rsidR="00E62540">
        <w:rPr>
          <w:rFonts w:ascii="Arial" w:eastAsia="Times New Roman" w:hAnsi="Arial" w:cs="Arial"/>
          <w:color w:val="000000"/>
        </w:rPr>
        <w:t xml:space="preserve"> to take place</w:t>
      </w:r>
      <w:r w:rsidR="000116FD">
        <w:rPr>
          <w:rFonts w:ascii="Arial" w:eastAsia="Times New Roman" w:hAnsi="Arial" w:cs="Arial"/>
          <w:color w:val="000000"/>
        </w:rPr>
        <w:t xml:space="preserve">. This is evidenced by </w:t>
      </w:r>
      <w:r w:rsidR="00540D09">
        <w:rPr>
          <w:rFonts w:ascii="Arial" w:eastAsia="Times New Roman" w:hAnsi="Arial" w:cs="Arial"/>
          <w:color w:val="000000"/>
        </w:rPr>
        <w:t>NAHT Cymru</w:t>
      </w:r>
      <w:r w:rsidR="0051325A">
        <w:rPr>
          <w:rFonts w:ascii="Arial" w:eastAsia="Times New Roman" w:hAnsi="Arial" w:cs="Arial"/>
          <w:color w:val="000000"/>
        </w:rPr>
        <w:t xml:space="preserve"> (</w:t>
      </w:r>
      <w:r w:rsidR="00C6310A">
        <w:rPr>
          <w:rFonts w:ascii="Arial" w:eastAsia="Times New Roman" w:hAnsi="Arial" w:cs="Arial"/>
          <w:color w:val="000000"/>
        </w:rPr>
        <w:t>2024)</w:t>
      </w:r>
      <w:r w:rsidR="00540D09">
        <w:rPr>
          <w:rFonts w:ascii="Arial" w:eastAsia="Times New Roman" w:hAnsi="Arial" w:cs="Arial"/>
          <w:color w:val="000000"/>
        </w:rPr>
        <w:t>, who state 87% of schools across Wales saw funding for ALN to be insufficien</w:t>
      </w:r>
      <w:r w:rsidR="0051325A">
        <w:rPr>
          <w:rFonts w:ascii="Arial" w:eastAsia="Times New Roman" w:hAnsi="Arial" w:cs="Arial"/>
          <w:color w:val="000000"/>
        </w:rPr>
        <w:t>t</w:t>
      </w:r>
      <w:r w:rsidR="00717786">
        <w:rPr>
          <w:rFonts w:ascii="Arial" w:eastAsia="Times New Roman" w:hAnsi="Arial" w:cs="Arial"/>
          <w:color w:val="000000"/>
        </w:rPr>
        <w:t>.</w:t>
      </w:r>
    </w:p>
    <w:p w14:paraId="073CC33F" w14:textId="2C738943" w:rsidR="00123D1C" w:rsidRPr="00BB445A" w:rsidRDefault="009A7ABA" w:rsidP="00187FF8">
      <w:pPr>
        <w:rPr>
          <w:rFonts w:ascii="Arial" w:eastAsia="Times New Roman" w:hAnsi="Arial" w:cs="Arial"/>
          <w:color w:val="000000"/>
        </w:rPr>
      </w:pPr>
      <w:r>
        <w:rPr>
          <w:rFonts w:ascii="Arial" w:eastAsia="Times New Roman" w:hAnsi="Arial" w:cs="Arial"/>
          <w:color w:val="000000"/>
        </w:rPr>
        <w:t>H</w:t>
      </w:r>
      <w:r w:rsidR="002F1789">
        <w:rPr>
          <w:rFonts w:ascii="Arial" w:eastAsia="Times New Roman" w:hAnsi="Arial" w:cs="Arial"/>
          <w:color w:val="000000"/>
        </w:rPr>
        <w:t>wb</w:t>
      </w:r>
      <w:r w:rsidR="006235C5">
        <w:rPr>
          <w:rFonts w:ascii="Arial" w:eastAsia="Times New Roman" w:hAnsi="Arial" w:cs="Arial"/>
          <w:color w:val="000000"/>
        </w:rPr>
        <w:t xml:space="preserve"> (</w:t>
      </w:r>
      <w:r w:rsidR="00984692">
        <w:rPr>
          <w:rFonts w:ascii="Arial" w:eastAsia="Times New Roman" w:hAnsi="Arial" w:cs="Arial"/>
          <w:color w:val="000000"/>
        </w:rPr>
        <w:t>n.d</w:t>
      </w:r>
      <w:r w:rsidR="006235C5">
        <w:rPr>
          <w:rFonts w:ascii="Arial" w:eastAsia="Times New Roman" w:hAnsi="Arial" w:cs="Arial"/>
          <w:color w:val="000000"/>
        </w:rPr>
        <w:t xml:space="preserve">) also highlight the </w:t>
      </w:r>
      <w:r w:rsidR="007511ED">
        <w:rPr>
          <w:rFonts w:ascii="Arial" w:eastAsia="Times New Roman" w:hAnsi="Arial" w:cs="Arial"/>
          <w:color w:val="000000"/>
        </w:rPr>
        <w:t xml:space="preserve">need to refer to a speech and language therapist, however, </w:t>
      </w:r>
      <w:r w:rsidR="00F82A75">
        <w:rPr>
          <w:rFonts w:ascii="Arial" w:eastAsia="Times New Roman" w:hAnsi="Arial" w:cs="Arial"/>
          <w:color w:val="000000"/>
        </w:rPr>
        <w:t>their</w:t>
      </w:r>
      <w:r w:rsidR="00A84040">
        <w:rPr>
          <w:rFonts w:ascii="Arial" w:eastAsia="Times New Roman" w:hAnsi="Arial" w:cs="Arial"/>
          <w:color w:val="000000"/>
        </w:rPr>
        <w:t xml:space="preserve"> selective mutism training suggest</w:t>
      </w:r>
      <w:r w:rsidR="000D6B34">
        <w:rPr>
          <w:rFonts w:ascii="Arial" w:eastAsia="Times New Roman" w:hAnsi="Arial" w:cs="Arial"/>
          <w:color w:val="000000"/>
        </w:rPr>
        <w:t xml:space="preserve">s </w:t>
      </w:r>
      <w:r w:rsidR="00A84040">
        <w:rPr>
          <w:rFonts w:ascii="Arial" w:eastAsia="Times New Roman" w:hAnsi="Arial" w:cs="Arial"/>
          <w:color w:val="000000"/>
        </w:rPr>
        <w:t xml:space="preserve">the </w:t>
      </w:r>
      <w:r w:rsidR="00B43C75">
        <w:rPr>
          <w:rFonts w:ascii="Arial" w:eastAsia="Times New Roman" w:hAnsi="Arial" w:cs="Arial"/>
          <w:color w:val="000000"/>
        </w:rPr>
        <w:t>leading role</w:t>
      </w:r>
      <w:r w:rsidR="00A84040">
        <w:rPr>
          <w:rFonts w:ascii="Arial" w:eastAsia="Times New Roman" w:hAnsi="Arial" w:cs="Arial"/>
          <w:color w:val="000000"/>
        </w:rPr>
        <w:t xml:space="preserve"> is to ease the child’s anxiety</w:t>
      </w:r>
      <w:r w:rsidR="00ED0244">
        <w:rPr>
          <w:rFonts w:ascii="Arial" w:eastAsia="Times New Roman" w:hAnsi="Arial" w:cs="Arial"/>
          <w:color w:val="000000"/>
        </w:rPr>
        <w:t xml:space="preserve"> and </w:t>
      </w:r>
      <w:r w:rsidR="00E503AE">
        <w:rPr>
          <w:rFonts w:ascii="Arial" w:eastAsia="Times New Roman" w:hAnsi="Arial" w:cs="Arial"/>
          <w:color w:val="000000"/>
        </w:rPr>
        <w:t xml:space="preserve">to encourage </w:t>
      </w:r>
      <w:r w:rsidR="00B43C75">
        <w:rPr>
          <w:rFonts w:ascii="Arial" w:eastAsia="Times New Roman" w:hAnsi="Arial" w:cs="Arial"/>
          <w:color w:val="000000"/>
        </w:rPr>
        <w:t>self belief</w:t>
      </w:r>
      <w:r w:rsidR="00C71A76">
        <w:rPr>
          <w:rFonts w:ascii="Arial" w:eastAsia="Times New Roman" w:hAnsi="Arial" w:cs="Arial"/>
          <w:color w:val="000000"/>
        </w:rPr>
        <w:t xml:space="preserve">, </w:t>
      </w:r>
      <w:r w:rsidR="00062E65">
        <w:rPr>
          <w:rFonts w:ascii="Arial" w:eastAsia="Times New Roman" w:hAnsi="Arial" w:cs="Arial"/>
          <w:color w:val="000000"/>
        </w:rPr>
        <w:t>linking with the four-purpose discussed above</w:t>
      </w:r>
      <w:r w:rsidR="00B43C75">
        <w:rPr>
          <w:rFonts w:ascii="Arial" w:eastAsia="Times New Roman" w:hAnsi="Arial" w:cs="Arial"/>
          <w:color w:val="000000"/>
        </w:rPr>
        <w:t>.</w:t>
      </w:r>
      <w:r w:rsidR="00857BA1" w:rsidRPr="00857BA1">
        <w:rPr>
          <w:rFonts w:ascii="Arial" w:eastAsia="Times New Roman" w:hAnsi="Arial" w:cs="Arial"/>
          <w:color w:val="000000"/>
        </w:rPr>
        <w:t xml:space="preserve"> The Curriculum for Wales (2022b) places a strong emphasis on </w:t>
      </w:r>
      <w:r w:rsidR="00857BA1">
        <w:rPr>
          <w:rFonts w:ascii="Arial" w:eastAsia="Times New Roman" w:hAnsi="Arial" w:cs="Arial"/>
          <w:color w:val="000000"/>
        </w:rPr>
        <w:t xml:space="preserve">a </w:t>
      </w:r>
      <w:r w:rsidR="00857BA1" w:rsidRPr="00857BA1">
        <w:rPr>
          <w:rFonts w:ascii="Arial" w:eastAsia="Times New Roman" w:hAnsi="Arial" w:cs="Arial"/>
          <w:color w:val="000000"/>
        </w:rPr>
        <w:t xml:space="preserve">holistic education. Since Owain experiences significant </w:t>
      </w:r>
      <w:r w:rsidR="00857BA1">
        <w:rPr>
          <w:rFonts w:ascii="Arial" w:eastAsia="Times New Roman" w:hAnsi="Arial" w:cs="Arial"/>
          <w:color w:val="000000"/>
        </w:rPr>
        <w:t>anxiety</w:t>
      </w:r>
      <w:r w:rsidR="00857BA1" w:rsidRPr="00857BA1">
        <w:rPr>
          <w:rFonts w:ascii="Arial" w:eastAsia="Times New Roman" w:hAnsi="Arial" w:cs="Arial"/>
          <w:color w:val="000000"/>
        </w:rPr>
        <w:t xml:space="preserve"> speaking in front of others, it is important to consider both his emotional and intellectual requirements when providing </w:t>
      </w:r>
      <w:r w:rsidR="00857BA1">
        <w:rPr>
          <w:rFonts w:ascii="Arial" w:eastAsia="Times New Roman" w:hAnsi="Arial" w:cs="Arial"/>
          <w:color w:val="000000"/>
        </w:rPr>
        <w:t xml:space="preserve">support. </w:t>
      </w:r>
      <w:r w:rsidR="00880D4A">
        <w:rPr>
          <w:rFonts w:ascii="Arial" w:eastAsia="Times New Roman" w:hAnsi="Arial" w:cs="Arial"/>
          <w:color w:val="000000"/>
        </w:rPr>
        <w:t>To</w:t>
      </w:r>
      <w:r w:rsidR="00EF2779">
        <w:rPr>
          <w:rFonts w:ascii="Arial" w:eastAsia="Times New Roman" w:hAnsi="Arial" w:cs="Arial"/>
          <w:color w:val="000000"/>
        </w:rPr>
        <w:t xml:space="preserve"> do this,</w:t>
      </w:r>
      <w:r w:rsidR="00561E29">
        <w:rPr>
          <w:rFonts w:ascii="Arial" w:eastAsia="Times New Roman" w:hAnsi="Arial" w:cs="Arial"/>
          <w:color w:val="000000"/>
        </w:rPr>
        <w:t xml:space="preserve"> </w:t>
      </w:r>
      <w:r w:rsidR="00E87FA5">
        <w:rPr>
          <w:rFonts w:ascii="Arial" w:eastAsia="Times New Roman" w:hAnsi="Arial" w:cs="Arial"/>
          <w:color w:val="000000"/>
        </w:rPr>
        <w:t xml:space="preserve">it </w:t>
      </w:r>
      <w:r w:rsidR="00DE784C">
        <w:rPr>
          <w:rFonts w:ascii="Arial" w:eastAsia="Times New Roman" w:hAnsi="Arial" w:cs="Arial"/>
          <w:color w:val="000000"/>
        </w:rPr>
        <w:t>important not to pressure Owain to speak</w:t>
      </w:r>
      <w:r w:rsidR="00656BED">
        <w:rPr>
          <w:rFonts w:ascii="Arial" w:eastAsia="Times New Roman" w:hAnsi="Arial" w:cs="Arial"/>
          <w:color w:val="000000"/>
        </w:rPr>
        <w:t>,</w:t>
      </w:r>
      <w:r w:rsidR="005C1862">
        <w:rPr>
          <w:rFonts w:ascii="Arial" w:eastAsia="Times New Roman" w:hAnsi="Arial" w:cs="Arial"/>
          <w:color w:val="000000"/>
        </w:rPr>
        <w:t xml:space="preserve"> and accept different means of communication (</w:t>
      </w:r>
      <w:r w:rsidR="00984692">
        <w:rPr>
          <w:rFonts w:ascii="Arial" w:eastAsia="Times New Roman" w:hAnsi="Arial" w:cs="Arial"/>
          <w:color w:val="000000"/>
        </w:rPr>
        <w:t>Hwb, n.d</w:t>
      </w:r>
      <w:r w:rsidR="005C1862">
        <w:rPr>
          <w:rFonts w:ascii="Arial" w:eastAsia="Times New Roman" w:hAnsi="Arial" w:cs="Arial"/>
          <w:color w:val="000000"/>
        </w:rPr>
        <w:t xml:space="preserve">), </w:t>
      </w:r>
      <w:r w:rsidR="001D3662">
        <w:rPr>
          <w:rFonts w:ascii="Arial" w:eastAsia="Times New Roman" w:hAnsi="Arial" w:cs="Arial"/>
          <w:color w:val="000000"/>
        </w:rPr>
        <w:t>for example, Owain</w:t>
      </w:r>
      <w:r w:rsidR="005C1862">
        <w:rPr>
          <w:rFonts w:ascii="Arial" w:eastAsia="Times New Roman" w:hAnsi="Arial" w:cs="Arial"/>
          <w:color w:val="000000"/>
        </w:rPr>
        <w:t xml:space="preserve"> enjoys painting </w:t>
      </w:r>
      <w:r w:rsidR="003F1BCD" w:rsidRPr="003F1BCD">
        <w:rPr>
          <w:rFonts w:ascii="Arial" w:eastAsia="Times New Roman" w:hAnsi="Arial" w:cs="Arial"/>
          <w:b/>
          <w:bCs/>
          <w:color w:val="000000"/>
        </w:rPr>
        <w:t xml:space="preserve">(see appendix 1a) </w:t>
      </w:r>
      <w:r w:rsidR="00994CC6">
        <w:rPr>
          <w:rFonts w:ascii="Arial" w:eastAsia="Times New Roman" w:hAnsi="Arial" w:cs="Arial"/>
          <w:color w:val="000000"/>
        </w:rPr>
        <w:t>therefore communicating though art</w:t>
      </w:r>
      <w:r w:rsidR="00DF6D12">
        <w:rPr>
          <w:rFonts w:ascii="Arial" w:eastAsia="Times New Roman" w:hAnsi="Arial" w:cs="Arial"/>
          <w:color w:val="000000"/>
        </w:rPr>
        <w:t xml:space="preserve"> may</w:t>
      </w:r>
      <w:r w:rsidR="003A42AF">
        <w:rPr>
          <w:rFonts w:ascii="Arial" w:eastAsia="Times New Roman" w:hAnsi="Arial" w:cs="Arial"/>
          <w:color w:val="000000"/>
        </w:rPr>
        <w:t xml:space="preserve"> </w:t>
      </w:r>
      <w:r w:rsidR="00DF6D12">
        <w:rPr>
          <w:rFonts w:ascii="Arial" w:eastAsia="Times New Roman" w:hAnsi="Arial" w:cs="Arial"/>
          <w:color w:val="000000"/>
        </w:rPr>
        <w:t xml:space="preserve">be applicable. </w:t>
      </w:r>
      <w:r w:rsidR="00491356">
        <w:rPr>
          <w:rFonts w:ascii="Arial" w:eastAsia="Times New Roman" w:hAnsi="Arial" w:cs="Arial"/>
          <w:color w:val="000000"/>
        </w:rPr>
        <w:t>Another example</w:t>
      </w:r>
      <w:r w:rsidR="005A46C6">
        <w:rPr>
          <w:rFonts w:ascii="Arial" w:eastAsia="Times New Roman" w:hAnsi="Arial" w:cs="Arial"/>
          <w:color w:val="000000"/>
        </w:rPr>
        <w:t xml:space="preserve"> is to continue incl</w:t>
      </w:r>
      <w:r w:rsidR="00EB51F1">
        <w:rPr>
          <w:rFonts w:ascii="Arial" w:eastAsia="Times New Roman" w:hAnsi="Arial" w:cs="Arial"/>
          <w:color w:val="000000"/>
        </w:rPr>
        <w:t xml:space="preserve">uding Owain in class discussions </w:t>
      </w:r>
      <w:r w:rsidR="00FC799F">
        <w:rPr>
          <w:rFonts w:ascii="Arial" w:eastAsia="Times New Roman" w:hAnsi="Arial" w:cs="Arial"/>
          <w:color w:val="000000"/>
        </w:rPr>
        <w:t>even if he does not respond verbally amongst them</w:t>
      </w:r>
      <w:r w:rsidR="00253144">
        <w:rPr>
          <w:rFonts w:ascii="Arial" w:eastAsia="Times New Roman" w:hAnsi="Arial" w:cs="Arial"/>
          <w:color w:val="000000"/>
        </w:rPr>
        <w:t xml:space="preserve"> (NH</w:t>
      </w:r>
      <w:r w:rsidR="00767C3A">
        <w:rPr>
          <w:rFonts w:ascii="Arial" w:eastAsia="Times New Roman" w:hAnsi="Arial" w:cs="Arial"/>
          <w:color w:val="000000"/>
        </w:rPr>
        <w:t>S 2024)</w:t>
      </w:r>
      <w:r w:rsidR="00345461">
        <w:rPr>
          <w:rFonts w:ascii="Arial" w:eastAsia="Times New Roman" w:hAnsi="Arial" w:cs="Arial"/>
          <w:color w:val="000000"/>
        </w:rPr>
        <w:t xml:space="preserve">. </w:t>
      </w:r>
      <w:r w:rsidR="00C47CA5">
        <w:rPr>
          <w:rFonts w:ascii="Arial" w:eastAsia="Times New Roman" w:hAnsi="Arial" w:cs="Arial"/>
          <w:color w:val="000000"/>
        </w:rPr>
        <w:t>T</w:t>
      </w:r>
      <w:r w:rsidR="00345461">
        <w:rPr>
          <w:rFonts w:ascii="Arial" w:eastAsia="Times New Roman" w:hAnsi="Arial" w:cs="Arial"/>
          <w:color w:val="000000"/>
        </w:rPr>
        <w:t xml:space="preserve">hese </w:t>
      </w:r>
      <w:r w:rsidR="00F33780">
        <w:rPr>
          <w:rFonts w:ascii="Arial" w:eastAsia="Times New Roman" w:hAnsi="Arial" w:cs="Arial"/>
          <w:color w:val="000000"/>
        </w:rPr>
        <w:t xml:space="preserve">approaches </w:t>
      </w:r>
      <w:r w:rsidR="00BC0FD6">
        <w:rPr>
          <w:rFonts w:ascii="Arial" w:eastAsia="Times New Roman" w:hAnsi="Arial" w:cs="Arial"/>
          <w:color w:val="000000"/>
        </w:rPr>
        <w:t>coincide with</w:t>
      </w:r>
      <w:r w:rsidR="002F1789">
        <w:rPr>
          <w:rFonts w:ascii="Arial" w:eastAsia="Times New Roman" w:hAnsi="Arial" w:cs="Arial"/>
          <w:color w:val="000000"/>
        </w:rPr>
        <w:t xml:space="preserve"> </w:t>
      </w:r>
      <w:r w:rsidR="00FC799F">
        <w:rPr>
          <w:rFonts w:ascii="Arial" w:eastAsia="Times New Roman" w:hAnsi="Arial" w:cs="Arial"/>
          <w:color w:val="000000"/>
        </w:rPr>
        <w:t xml:space="preserve">the Welsh </w:t>
      </w:r>
      <w:r w:rsidR="00867A8A">
        <w:rPr>
          <w:rFonts w:ascii="Arial" w:eastAsia="Times New Roman" w:hAnsi="Arial" w:cs="Arial"/>
          <w:color w:val="000000"/>
        </w:rPr>
        <w:t>G</w:t>
      </w:r>
      <w:r w:rsidR="00B66A0D">
        <w:rPr>
          <w:rFonts w:ascii="Arial" w:eastAsia="Times New Roman" w:hAnsi="Arial" w:cs="Arial"/>
          <w:color w:val="000000"/>
        </w:rPr>
        <w:t>overnment</w:t>
      </w:r>
      <w:r w:rsidR="004B1BB1">
        <w:rPr>
          <w:rFonts w:ascii="Arial" w:eastAsia="Times New Roman" w:hAnsi="Arial" w:cs="Arial"/>
          <w:color w:val="000000"/>
        </w:rPr>
        <w:t>’s</w:t>
      </w:r>
      <w:r w:rsidR="00B66A0D">
        <w:rPr>
          <w:rFonts w:ascii="Arial" w:eastAsia="Times New Roman" w:hAnsi="Arial" w:cs="Arial"/>
          <w:color w:val="000000"/>
        </w:rPr>
        <w:t xml:space="preserve"> (2016)</w:t>
      </w:r>
      <w:r w:rsidR="00F33780">
        <w:rPr>
          <w:rFonts w:ascii="Arial" w:eastAsia="Times New Roman" w:hAnsi="Arial" w:cs="Arial"/>
          <w:color w:val="000000"/>
        </w:rPr>
        <w:t xml:space="preserve"> </w:t>
      </w:r>
      <w:r w:rsidR="00B66A0D">
        <w:rPr>
          <w:rFonts w:ascii="Arial" w:eastAsia="Times New Roman" w:hAnsi="Arial" w:cs="Arial"/>
          <w:color w:val="000000"/>
        </w:rPr>
        <w:t>essential principles of inclusion.</w:t>
      </w:r>
      <w:r w:rsidR="000E1E85">
        <w:rPr>
          <w:rFonts w:ascii="Arial" w:eastAsia="Times New Roman" w:hAnsi="Arial" w:cs="Arial"/>
          <w:color w:val="000000"/>
        </w:rPr>
        <w:t xml:space="preserve"> </w:t>
      </w:r>
      <w:r w:rsidR="00B23E48">
        <w:rPr>
          <w:rFonts w:ascii="Arial" w:eastAsia="Times New Roman" w:hAnsi="Arial" w:cs="Arial"/>
          <w:color w:val="000000"/>
        </w:rPr>
        <w:t xml:space="preserve">In line with Owain, these principles mean </w:t>
      </w:r>
      <w:r w:rsidR="00BE0491">
        <w:rPr>
          <w:rFonts w:ascii="Arial" w:eastAsia="Times New Roman" w:hAnsi="Arial" w:cs="Arial"/>
          <w:color w:val="000000"/>
        </w:rPr>
        <w:t xml:space="preserve">he should still be involved to create a sense of self-belonging within St. Bernadette’s. Coinciding with the Equality Act (2010) where legally all children have the right to an equal education regardless of any differences, for example, ALN. </w:t>
      </w:r>
      <w:r w:rsidR="00D51AAA">
        <w:rPr>
          <w:rFonts w:ascii="Arial" w:eastAsia="Times New Roman" w:hAnsi="Arial" w:cs="Arial"/>
          <w:color w:val="000000"/>
        </w:rPr>
        <w:t xml:space="preserve">To </w:t>
      </w:r>
      <w:r w:rsidR="007F080B">
        <w:rPr>
          <w:rFonts w:ascii="Arial" w:eastAsia="Times New Roman" w:hAnsi="Arial" w:cs="Arial"/>
          <w:color w:val="000000"/>
        </w:rPr>
        <w:t xml:space="preserve">further </w:t>
      </w:r>
      <w:bookmarkStart w:id="16" w:name="_Int_RJotR0vE"/>
      <w:r w:rsidR="007F080B">
        <w:rPr>
          <w:rFonts w:ascii="Arial" w:eastAsia="Times New Roman" w:hAnsi="Arial" w:cs="Arial"/>
          <w:color w:val="000000"/>
        </w:rPr>
        <w:t>validate</w:t>
      </w:r>
      <w:bookmarkEnd w:id="16"/>
      <w:r w:rsidR="007F080B">
        <w:rPr>
          <w:rFonts w:ascii="Arial" w:eastAsia="Times New Roman" w:hAnsi="Arial" w:cs="Arial"/>
          <w:color w:val="000000"/>
        </w:rPr>
        <w:t xml:space="preserve"> the need of inclusion, t</w:t>
      </w:r>
      <w:r w:rsidR="00F00ECE">
        <w:rPr>
          <w:rFonts w:ascii="Arial" w:eastAsia="Times New Roman" w:hAnsi="Arial" w:cs="Arial"/>
          <w:color w:val="000000"/>
        </w:rPr>
        <w:t xml:space="preserve">heorist </w:t>
      </w:r>
      <w:r w:rsidR="00C47CC8">
        <w:rPr>
          <w:rFonts w:ascii="Arial" w:eastAsia="Times New Roman" w:hAnsi="Arial" w:cs="Arial"/>
          <w:color w:val="000000"/>
        </w:rPr>
        <w:t>Fr</w:t>
      </w:r>
      <w:r w:rsidR="00F00ECE">
        <w:rPr>
          <w:rFonts w:ascii="Arial" w:eastAsia="Times New Roman" w:hAnsi="Arial" w:cs="Arial"/>
          <w:color w:val="000000"/>
        </w:rPr>
        <w:t xml:space="preserve">eire (1978) </w:t>
      </w:r>
      <w:bookmarkStart w:id="17" w:name="_Int_RoJWKxya"/>
      <w:r w:rsidR="00F00ECE">
        <w:rPr>
          <w:rFonts w:ascii="Arial" w:eastAsia="Times New Roman" w:hAnsi="Arial" w:cs="Arial"/>
          <w:color w:val="000000"/>
        </w:rPr>
        <w:t>stated</w:t>
      </w:r>
      <w:bookmarkEnd w:id="17"/>
      <w:r w:rsidR="00F00ECE">
        <w:rPr>
          <w:rFonts w:ascii="Arial" w:eastAsia="Times New Roman" w:hAnsi="Arial" w:cs="Arial"/>
          <w:color w:val="000000"/>
        </w:rPr>
        <w:t xml:space="preserve"> that</w:t>
      </w:r>
      <w:r w:rsidR="00576549">
        <w:rPr>
          <w:rFonts w:ascii="Arial" w:eastAsia="Times New Roman" w:hAnsi="Arial" w:cs="Arial"/>
          <w:color w:val="000000"/>
        </w:rPr>
        <w:t xml:space="preserve"> all children have the right to a fair education</w:t>
      </w:r>
      <w:r w:rsidR="004A3D86">
        <w:rPr>
          <w:rFonts w:ascii="Arial" w:eastAsia="Times New Roman" w:hAnsi="Arial" w:cs="Arial"/>
          <w:color w:val="000000"/>
        </w:rPr>
        <w:t xml:space="preserve"> and that </w:t>
      </w:r>
      <w:r w:rsidR="006855A4">
        <w:rPr>
          <w:rFonts w:ascii="Arial" w:eastAsia="Times New Roman" w:hAnsi="Arial" w:cs="Arial"/>
          <w:color w:val="000000"/>
        </w:rPr>
        <w:t xml:space="preserve">teaching staff must meet any specific needs a child might </w:t>
      </w:r>
      <w:r w:rsidR="00D51AAA">
        <w:rPr>
          <w:rFonts w:ascii="Arial" w:eastAsia="Times New Roman" w:hAnsi="Arial" w:cs="Arial"/>
          <w:color w:val="000000"/>
        </w:rPr>
        <w:t>have</w:t>
      </w:r>
      <w:r w:rsidR="006855A4">
        <w:rPr>
          <w:rFonts w:ascii="Arial" w:eastAsia="Times New Roman" w:hAnsi="Arial" w:cs="Arial"/>
          <w:color w:val="000000"/>
        </w:rPr>
        <w:t xml:space="preserve">. </w:t>
      </w:r>
      <w:r w:rsidR="00857BA1">
        <w:rPr>
          <w:rFonts w:ascii="Arial" w:eastAsia="Times New Roman" w:hAnsi="Arial" w:cs="Arial"/>
          <w:color w:val="000000"/>
        </w:rPr>
        <w:t xml:space="preserve">By making Owain feel included, you are </w:t>
      </w:r>
      <w:r w:rsidR="00857BA1">
        <w:rPr>
          <w:rFonts w:ascii="Arial" w:eastAsia="Times New Roman" w:hAnsi="Arial" w:cs="Arial"/>
          <w:color w:val="000000"/>
        </w:rPr>
        <w:lastRenderedPageBreak/>
        <w:t xml:space="preserve">allowing him to feel cared for. </w:t>
      </w:r>
      <w:proofErr w:type="spellStart"/>
      <w:r w:rsidR="00857BA1">
        <w:rPr>
          <w:rFonts w:ascii="Arial" w:eastAsia="Times New Roman" w:hAnsi="Arial" w:cs="Arial"/>
          <w:color w:val="000000"/>
        </w:rPr>
        <w:t>Noddings</w:t>
      </w:r>
      <w:proofErr w:type="spellEnd"/>
      <w:r w:rsidR="00857BA1">
        <w:rPr>
          <w:rFonts w:ascii="Arial" w:eastAsia="Times New Roman" w:hAnsi="Arial" w:cs="Arial"/>
          <w:color w:val="000000"/>
        </w:rPr>
        <w:t xml:space="preserve"> (1984)</w:t>
      </w:r>
      <w:r w:rsidR="00EA1A89">
        <w:rPr>
          <w:rFonts w:ascii="Arial" w:eastAsia="Times New Roman" w:hAnsi="Arial" w:cs="Arial"/>
          <w:color w:val="000000"/>
        </w:rPr>
        <w:t xml:space="preserve"> ethics of care theory,</w:t>
      </w:r>
      <w:r w:rsidR="00857BA1">
        <w:rPr>
          <w:rFonts w:ascii="Arial" w:eastAsia="Times New Roman" w:hAnsi="Arial" w:cs="Arial"/>
          <w:color w:val="000000"/>
        </w:rPr>
        <w:t xml:space="preserve"> places huge emphasis on </w:t>
      </w:r>
      <w:r w:rsidR="00EA1A89">
        <w:rPr>
          <w:rFonts w:ascii="Arial" w:eastAsia="Times New Roman" w:hAnsi="Arial" w:cs="Arial"/>
          <w:color w:val="000000"/>
        </w:rPr>
        <w:t xml:space="preserve">showing care to pupils and </w:t>
      </w:r>
      <w:r w:rsidR="00BB445A">
        <w:rPr>
          <w:rFonts w:ascii="Arial" w:eastAsia="Times New Roman" w:hAnsi="Arial" w:cs="Arial"/>
          <w:color w:val="000000"/>
        </w:rPr>
        <w:t>the difference it can make</w:t>
      </w:r>
      <w:r w:rsidR="00EA1A89">
        <w:rPr>
          <w:rFonts w:ascii="Arial" w:eastAsia="Times New Roman" w:hAnsi="Arial" w:cs="Arial"/>
          <w:color w:val="000000"/>
        </w:rPr>
        <w:t xml:space="preserve"> for students who lack self-belongingness like Owain.</w:t>
      </w:r>
    </w:p>
    <w:p w14:paraId="62ADF9EA" w14:textId="6E67638B" w:rsidR="00BA68B3" w:rsidRPr="00BA68B3" w:rsidRDefault="00280F3C" w:rsidP="00187FF8">
      <w:pPr>
        <w:rPr>
          <w:rFonts w:ascii="Arial" w:hAnsi="Arial" w:cs="Arial"/>
        </w:rPr>
      </w:pPr>
      <w:r>
        <w:rPr>
          <w:rFonts w:ascii="Arial" w:hAnsi="Arial" w:cs="Arial"/>
        </w:rPr>
        <w:t xml:space="preserve">Welsh Government (2022) reinforces that working with parents, carers and other stakeholders is imperative to the new curriculum design because with the involvement of all, the student </w:t>
      </w:r>
      <w:r w:rsidR="00A27321">
        <w:rPr>
          <w:rFonts w:ascii="Arial" w:hAnsi="Arial" w:cs="Arial"/>
        </w:rPr>
        <w:t>need</w:t>
      </w:r>
      <w:r w:rsidR="00BA68B3">
        <w:rPr>
          <w:rFonts w:ascii="Arial" w:hAnsi="Arial" w:cs="Arial"/>
        </w:rPr>
        <w:t>s</w:t>
      </w:r>
      <w:r>
        <w:rPr>
          <w:rFonts w:ascii="Arial" w:hAnsi="Arial" w:cs="Arial"/>
        </w:rPr>
        <w:t xml:space="preserve"> can </w:t>
      </w:r>
      <w:bookmarkStart w:id="18" w:name="_Int_OrFmhBtt"/>
      <w:r>
        <w:rPr>
          <w:rFonts w:ascii="Arial" w:hAnsi="Arial" w:cs="Arial"/>
        </w:rPr>
        <w:t>be met</w:t>
      </w:r>
      <w:bookmarkEnd w:id="18"/>
      <w:r>
        <w:rPr>
          <w:rFonts w:ascii="Arial" w:hAnsi="Arial" w:cs="Arial"/>
        </w:rPr>
        <w:t xml:space="preserve"> more effectively and efficiently. </w:t>
      </w:r>
      <w:r w:rsidR="00A27321">
        <w:rPr>
          <w:rFonts w:ascii="Arial" w:hAnsi="Arial" w:cs="Arial"/>
        </w:rPr>
        <w:t>A positive relationship between St. Bernadette’s</w:t>
      </w:r>
      <w:r w:rsidR="002F418F">
        <w:rPr>
          <w:rFonts w:ascii="Arial" w:hAnsi="Arial" w:cs="Arial"/>
        </w:rPr>
        <w:t>,</w:t>
      </w:r>
      <w:r w:rsidR="00A27321">
        <w:rPr>
          <w:rFonts w:ascii="Arial" w:hAnsi="Arial" w:cs="Arial"/>
        </w:rPr>
        <w:t xml:space="preserve"> Owain’s mother</w:t>
      </w:r>
      <w:r w:rsidR="002F418F">
        <w:rPr>
          <w:rFonts w:ascii="Arial" w:hAnsi="Arial" w:cs="Arial"/>
        </w:rPr>
        <w:t xml:space="preserve"> and outside agents</w:t>
      </w:r>
      <w:r w:rsidR="00A27321">
        <w:rPr>
          <w:rFonts w:ascii="Arial" w:hAnsi="Arial" w:cs="Arial"/>
        </w:rPr>
        <w:t xml:space="preserve"> is crucial to see the successfulness of interventions put in place for Owain. In order to refer Owain for a speech and language therapist, alongside the IDP</w:t>
      </w:r>
      <w:r w:rsidR="002F418F">
        <w:rPr>
          <w:rFonts w:ascii="Arial" w:hAnsi="Arial" w:cs="Arial"/>
        </w:rPr>
        <w:t xml:space="preserve"> with outer agencies</w:t>
      </w:r>
      <w:r w:rsidR="00A27321">
        <w:rPr>
          <w:rFonts w:ascii="Arial" w:hAnsi="Arial" w:cs="Arial"/>
        </w:rPr>
        <w:t xml:space="preserve">, the school must gain consent from Owain’s mother </w:t>
      </w:r>
      <w:r w:rsidR="0071792A">
        <w:rPr>
          <w:rFonts w:ascii="Arial" w:hAnsi="Arial" w:cs="Arial"/>
        </w:rPr>
        <w:t xml:space="preserve">(Hwb, n.d) </w:t>
      </w:r>
      <w:r w:rsidR="00A27321">
        <w:rPr>
          <w:rFonts w:ascii="Arial" w:hAnsi="Arial" w:cs="Arial"/>
        </w:rPr>
        <w:t xml:space="preserve">suggestive that </w:t>
      </w:r>
      <w:r w:rsidR="00400321">
        <w:rPr>
          <w:rFonts w:ascii="Arial" w:hAnsi="Arial" w:cs="Arial"/>
        </w:rPr>
        <w:t xml:space="preserve">a trusting relationship is </w:t>
      </w:r>
      <w:r w:rsidR="00A27321">
        <w:rPr>
          <w:rFonts w:ascii="Arial" w:hAnsi="Arial" w:cs="Arial"/>
        </w:rPr>
        <w:t>fundamenta</w:t>
      </w:r>
      <w:r w:rsidR="00400321">
        <w:rPr>
          <w:rFonts w:ascii="Arial" w:hAnsi="Arial" w:cs="Arial"/>
        </w:rPr>
        <w:t>l, otherwise</w:t>
      </w:r>
      <w:r w:rsidR="00A27321">
        <w:rPr>
          <w:rFonts w:ascii="Arial" w:hAnsi="Arial" w:cs="Arial"/>
        </w:rPr>
        <w:t xml:space="preserve"> interventions </w:t>
      </w:r>
      <w:r w:rsidR="00400321">
        <w:rPr>
          <w:rFonts w:ascii="Arial" w:hAnsi="Arial" w:cs="Arial"/>
        </w:rPr>
        <w:t xml:space="preserve">may </w:t>
      </w:r>
      <w:r w:rsidR="00A27321">
        <w:rPr>
          <w:rFonts w:ascii="Arial" w:hAnsi="Arial" w:cs="Arial"/>
        </w:rPr>
        <w:t>not be put into place to support Owain</w:t>
      </w:r>
      <w:r w:rsidR="0071792A">
        <w:rPr>
          <w:rFonts w:ascii="Arial" w:hAnsi="Arial" w:cs="Arial"/>
        </w:rPr>
        <w:t>.</w:t>
      </w:r>
      <w:r w:rsidR="00BA68B3">
        <w:rPr>
          <w:rFonts w:ascii="Arial" w:hAnsi="Arial" w:cs="Arial"/>
        </w:rPr>
        <w:t xml:space="preserve"> It is </w:t>
      </w:r>
      <w:bookmarkStart w:id="19" w:name="_Int_qogR7gSn"/>
      <w:r w:rsidR="00BA68B3">
        <w:rPr>
          <w:rFonts w:ascii="Arial" w:hAnsi="Arial" w:cs="Arial"/>
        </w:rPr>
        <w:t>evident</w:t>
      </w:r>
      <w:bookmarkEnd w:id="19"/>
      <w:r w:rsidR="00BA68B3">
        <w:rPr>
          <w:rFonts w:ascii="Arial" w:hAnsi="Arial" w:cs="Arial"/>
        </w:rPr>
        <w:t xml:space="preserve"> that Owain shares a close bon</w:t>
      </w:r>
      <w:r w:rsidR="00A05792">
        <w:rPr>
          <w:rFonts w:ascii="Arial" w:hAnsi="Arial" w:cs="Arial"/>
        </w:rPr>
        <w:t>d</w:t>
      </w:r>
      <w:r w:rsidR="00BA68B3">
        <w:rPr>
          <w:rFonts w:ascii="Arial" w:hAnsi="Arial" w:cs="Arial"/>
        </w:rPr>
        <w:t xml:space="preserve"> with his mother </w:t>
      </w:r>
      <w:r w:rsidR="00BA68B3" w:rsidRPr="00BA68B3">
        <w:rPr>
          <w:rFonts w:ascii="Arial" w:hAnsi="Arial" w:cs="Arial"/>
          <w:b/>
          <w:bCs/>
        </w:rPr>
        <w:t>(See appendix 1a)</w:t>
      </w:r>
      <w:r w:rsidR="00BA68B3">
        <w:rPr>
          <w:rFonts w:ascii="Arial" w:hAnsi="Arial" w:cs="Arial"/>
          <w:b/>
          <w:bCs/>
        </w:rPr>
        <w:t xml:space="preserve"> </w:t>
      </w:r>
      <w:r w:rsidR="00BA68B3">
        <w:rPr>
          <w:rFonts w:ascii="Arial" w:hAnsi="Arial" w:cs="Arial"/>
        </w:rPr>
        <w:t>therefore, including</w:t>
      </w:r>
      <w:r w:rsidR="00880D4A">
        <w:rPr>
          <w:rFonts w:ascii="Arial" w:hAnsi="Arial" w:cs="Arial"/>
        </w:rPr>
        <w:t xml:space="preserve"> his</w:t>
      </w:r>
      <w:r w:rsidR="00BA68B3">
        <w:rPr>
          <w:rFonts w:ascii="Arial" w:hAnsi="Arial" w:cs="Arial"/>
        </w:rPr>
        <w:t xml:space="preserve"> mum in the classroom will help build Owains confidence in the school environment alongside trust in the school staff. </w:t>
      </w:r>
      <w:bookmarkStart w:id="20" w:name="_Int_lTjxd0M8"/>
      <w:r w:rsidR="002866FE">
        <w:rPr>
          <w:rFonts w:ascii="Arial" w:hAnsi="Arial" w:cs="Arial"/>
        </w:rPr>
        <w:t>This is reiterated by Price-Mi</w:t>
      </w:r>
      <w:r w:rsidR="00A05792">
        <w:rPr>
          <w:rFonts w:ascii="Arial" w:hAnsi="Arial" w:cs="Arial"/>
        </w:rPr>
        <w:t>tchell (2009)</w:t>
      </w:r>
      <w:bookmarkEnd w:id="20"/>
      <w:r w:rsidR="00A05792">
        <w:rPr>
          <w:rFonts w:ascii="Arial" w:hAnsi="Arial" w:cs="Arial"/>
        </w:rPr>
        <w:t xml:space="preserve"> whose research found that positive relationships with school and parents</w:t>
      </w:r>
      <w:r w:rsidR="002F418F">
        <w:rPr>
          <w:rFonts w:ascii="Arial" w:hAnsi="Arial" w:cs="Arial"/>
        </w:rPr>
        <w:t xml:space="preserve"> enables pupil progression. </w:t>
      </w:r>
    </w:p>
    <w:p w14:paraId="60BF5FB6" w14:textId="47597A39" w:rsidR="003D3E4E" w:rsidRPr="00DD3F30" w:rsidRDefault="00400321" w:rsidP="00187FF8">
      <w:pPr>
        <w:rPr>
          <w:rFonts w:ascii="Arial" w:hAnsi="Arial" w:cs="Arial"/>
        </w:rPr>
      </w:pPr>
      <w:r>
        <w:rPr>
          <w:rFonts w:ascii="Arial" w:hAnsi="Arial" w:cs="Arial"/>
        </w:rPr>
        <w:t xml:space="preserve">Welsh Government (2022d) also outline how under their new ALN code the need for collaboration from parents, schools but also from Owain himself is imperative to its success. </w:t>
      </w:r>
      <w:r w:rsidR="00470F6C">
        <w:rPr>
          <w:rFonts w:ascii="Arial" w:hAnsi="Arial" w:cs="Arial"/>
        </w:rPr>
        <w:t>Welty and Lundy (</w:t>
      </w:r>
      <w:r w:rsidR="00D72788">
        <w:rPr>
          <w:rFonts w:ascii="Arial" w:hAnsi="Arial" w:cs="Arial"/>
        </w:rPr>
        <w:t>2013</w:t>
      </w:r>
      <w:r w:rsidR="00470F6C">
        <w:rPr>
          <w:rFonts w:ascii="Arial" w:hAnsi="Arial" w:cs="Arial"/>
        </w:rPr>
        <w:t>) discuss the importance of allowing children the right to be involved in decision making and expressing its their right to</w:t>
      </w:r>
      <w:r w:rsidR="00D72788">
        <w:rPr>
          <w:rFonts w:ascii="Arial" w:hAnsi="Arial" w:cs="Arial"/>
        </w:rPr>
        <w:t xml:space="preserve"> be included in the process</w:t>
      </w:r>
      <w:r w:rsidR="00470F6C">
        <w:rPr>
          <w:rFonts w:ascii="Arial" w:hAnsi="Arial" w:cs="Arial"/>
        </w:rPr>
        <w:t xml:space="preserve">. </w:t>
      </w:r>
    </w:p>
    <w:p w14:paraId="78D81B78" w14:textId="015C35B6" w:rsidR="00FF0463" w:rsidRDefault="004D544D" w:rsidP="00187FF8">
      <w:pPr>
        <w:rPr>
          <w:rFonts w:ascii="Arial" w:hAnsi="Arial" w:cs="Arial"/>
        </w:rPr>
      </w:pPr>
      <w:r>
        <w:rPr>
          <w:rFonts w:ascii="Arial" w:hAnsi="Arial" w:cs="Arial"/>
        </w:rPr>
        <w:t xml:space="preserve">The conclusions made </w:t>
      </w:r>
      <w:r w:rsidR="003D3E4E">
        <w:rPr>
          <w:rFonts w:ascii="Arial" w:hAnsi="Arial" w:cs="Arial"/>
        </w:rPr>
        <w:t>from this paper</w:t>
      </w:r>
      <w:r w:rsidR="00FF0463">
        <w:rPr>
          <w:rFonts w:ascii="Arial" w:hAnsi="Arial" w:cs="Arial"/>
        </w:rPr>
        <w:t>,</w:t>
      </w:r>
      <w:r w:rsidR="003D3E4E">
        <w:rPr>
          <w:rFonts w:ascii="Arial" w:hAnsi="Arial" w:cs="Arial"/>
        </w:rPr>
        <w:t xml:space="preserve"> </w:t>
      </w:r>
      <w:r w:rsidR="00FF0463">
        <w:rPr>
          <w:rFonts w:ascii="Arial" w:hAnsi="Arial" w:cs="Arial"/>
        </w:rPr>
        <w:t>a</w:t>
      </w:r>
      <w:r w:rsidR="003D3E4E">
        <w:rPr>
          <w:rFonts w:ascii="Arial" w:hAnsi="Arial" w:cs="Arial"/>
        </w:rPr>
        <w:t xml:space="preserve">s emphasised above, </w:t>
      </w:r>
      <w:r w:rsidR="00FF0463">
        <w:rPr>
          <w:rFonts w:ascii="Arial" w:hAnsi="Arial" w:cs="Arial"/>
        </w:rPr>
        <w:t xml:space="preserve">is </w:t>
      </w:r>
      <w:r w:rsidR="003D3E4E">
        <w:rPr>
          <w:rFonts w:ascii="Arial" w:hAnsi="Arial" w:cs="Arial"/>
        </w:rPr>
        <w:t>Owai</w:t>
      </w:r>
      <w:r w:rsidR="00BD0FFE">
        <w:rPr>
          <w:rFonts w:ascii="Arial" w:hAnsi="Arial" w:cs="Arial"/>
        </w:rPr>
        <w:t>n’s area of need as an ALN</w:t>
      </w:r>
      <w:r w:rsidR="003D3E4E">
        <w:rPr>
          <w:rFonts w:ascii="Arial" w:hAnsi="Arial" w:cs="Arial"/>
        </w:rPr>
        <w:t xml:space="preserve"> </w:t>
      </w:r>
      <w:r w:rsidR="00FF0463">
        <w:rPr>
          <w:rFonts w:ascii="Arial" w:hAnsi="Arial" w:cs="Arial"/>
        </w:rPr>
        <w:t>is</w:t>
      </w:r>
      <w:r w:rsidR="003D3E4E">
        <w:rPr>
          <w:rFonts w:ascii="Arial" w:hAnsi="Arial" w:cs="Arial"/>
        </w:rPr>
        <w:t xml:space="preserve"> </w:t>
      </w:r>
      <w:r w:rsidR="00BD0FFE">
        <w:rPr>
          <w:rFonts w:ascii="Arial" w:hAnsi="Arial" w:cs="Arial"/>
        </w:rPr>
        <w:t>‘</w:t>
      </w:r>
      <w:r w:rsidR="003D3E4E">
        <w:rPr>
          <w:rFonts w:ascii="Arial" w:hAnsi="Arial" w:cs="Arial"/>
        </w:rPr>
        <w:t>communicat</w:t>
      </w:r>
      <w:r w:rsidR="00BD0FFE">
        <w:rPr>
          <w:rFonts w:ascii="Arial" w:hAnsi="Arial" w:cs="Arial"/>
        </w:rPr>
        <w:t>ion and interaction’</w:t>
      </w:r>
      <w:r w:rsidR="003D3E4E">
        <w:rPr>
          <w:rFonts w:ascii="Arial" w:hAnsi="Arial" w:cs="Arial"/>
        </w:rPr>
        <w:t xml:space="preserve"> </w:t>
      </w:r>
      <w:r w:rsidR="00BD0FFE">
        <w:rPr>
          <w:rFonts w:ascii="Arial" w:hAnsi="Arial" w:cs="Arial"/>
        </w:rPr>
        <w:t xml:space="preserve">(Welsh Government, 2021, p.35), </w:t>
      </w:r>
      <w:r w:rsidR="00FF0463">
        <w:rPr>
          <w:rFonts w:ascii="Arial" w:hAnsi="Arial" w:cs="Arial"/>
        </w:rPr>
        <w:t xml:space="preserve">and </w:t>
      </w:r>
      <w:r w:rsidR="003D3E4E">
        <w:rPr>
          <w:rFonts w:ascii="Arial" w:hAnsi="Arial" w:cs="Arial"/>
        </w:rPr>
        <w:t>as found by theorists such as Vygotsky (1978) communication</w:t>
      </w:r>
      <w:r w:rsidR="00BD0FFE">
        <w:rPr>
          <w:rFonts w:ascii="Arial" w:hAnsi="Arial" w:cs="Arial"/>
        </w:rPr>
        <w:t xml:space="preserve"> and social interactions</w:t>
      </w:r>
      <w:r w:rsidR="003D3E4E">
        <w:rPr>
          <w:rFonts w:ascii="Arial" w:hAnsi="Arial" w:cs="Arial"/>
        </w:rPr>
        <w:t xml:space="preserve"> </w:t>
      </w:r>
      <w:r w:rsidR="00BD0FFE">
        <w:rPr>
          <w:rFonts w:ascii="Arial" w:hAnsi="Arial" w:cs="Arial"/>
        </w:rPr>
        <w:t>are two</w:t>
      </w:r>
      <w:r w:rsidR="003D3E4E">
        <w:rPr>
          <w:rFonts w:ascii="Arial" w:hAnsi="Arial" w:cs="Arial"/>
        </w:rPr>
        <w:t xml:space="preserve"> of the main </w:t>
      </w:r>
      <w:r w:rsidR="00BD0FFE">
        <w:rPr>
          <w:rFonts w:ascii="Arial" w:hAnsi="Arial" w:cs="Arial"/>
        </w:rPr>
        <w:t>contributors</w:t>
      </w:r>
      <w:r w:rsidR="003D3E4E">
        <w:rPr>
          <w:rFonts w:ascii="Arial" w:hAnsi="Arial" w:cs="Arial"/>
        </w:rPr>
        <w:t xml:space="preserve"> to learning and development.</w:t>
      </w:r>
      <w:r w:rsidR="00FF0463">
        <w:rPr>
          <w:rFonts w:ascii="Arial" w:hAnsi="Arial" w:cs="Arial"/>
        </w:rPr>
        <w:t xml:space="preserve"> </w:t>
      </w:r>
      <w:proofErr w:type="spellStart"/>
      <w:r w:rsidR="00FF0463">
        <w:rPr>
          <w:rFonts w:ascii="Arial" w:hAnsi="Arial" w:cs="Arial"/>
        </w:rPr>
        <w:t>Koskela</w:t>
      </w:r>
      <w:proofErr w:type="spellEnd"/>
      <w:r w:rsidR="00FF0463">
        <w:rPr>
          <w:rFonts w:ascii="Arial" w:hAnsi="Arial" w:cs="Arial"/>
        </w:rPr>
        <w:t xml:space="preserve">, et al (2023) put large emphasis on selective mutism not needing to be a lifelong disorder, and Owain can in fact overcome it. However, they place great stress that this will only be the case if Owain receives the correct support and guidance. If left untreated, Owains social, </w:t>
      </w:r>
      <w:r w:rsidR="00880D4A">
        <w:rPr>
          <w:rFonts w:ascii="Arial" w:hAnsi="Arial" w:cs="Arial"/>
        </w:rPr>
        <w:t>academic</w:t>
      </w:r>
      <w:r w:rsidR="00FF0463">
        <w:rPr>
          <w:rFonts w:ascii="Arial" w:hAnsi="Arial" w:cs="Arial"/>
        </w:rPr>
        <w:t xml:space="preserve"> and emotional development is at risk.</w:t>
      </w:r>
    </w:p>
    <w:p w14:paraId="542385B4" w14:textId="112EA559" w:rsidR="00CF12CB" w:rsidRDefault="00880D4A" w:rsidP="00187FF8">
      <w:pPr>
        <w:rPr>
          <w:rFonts w:ascii="Arial" w:hAnsi="Arial" w:cs="Arial"/>
        </w:rPr>
      </w:pPr>
      <w:r>
        <w:rPr>
          <w:rFonts w:ascii="Arial" w:hAnsi="Arial" w:cs="Arial"/>
        </w:rPr>
        <w:t>To</w:t>
      </w:r>
      <w:r w:rsidR="00FF0463">
        <w:rPr>
          <w:rFonts w:ascii="Arial" w:hAnsi="Arial" w:cs="Arial"/>
        </w:rPr>
        <w:t xml:space="preserve"> support a child with selective mutism, a multifaceted approach involving all stakeholders working together is required. Interventions with outside agencies such as a speech and language therapists can support with communication and confidence through different activities (Hartnett, 2022). The class teacher and support staff are imperative</w:t>
      </w:r>
      <w:r>
        <w:rPr>
          <w:rFonts w:ascii="Arial" w:hAnsi="Arial" w:cs="Arial"/>
        </w:rPr>
        <w:t xml:space="preserve"> to help children suffering with SM</w:t>
      </w:r>
      <w:r w:rsidR="00FF0463">
        <w:rPr>
          <w:rFonts w:ascii="Arial" w:hAnsi="Arial" w:cs="Arial"/>
        </w:rPr>
        <w:t xml:space="preserve"> by providing inclusive classroom strategies such as communicating in different means (Hwb, n.d) to create a supportive environment for Owain. Alongside, Owains mother as a stakeholder supporting the school's ideas and providing emotional support at home for Owain to ensure he is receiving support through all aspects of his life. </w:t>
      </w:r>
    </w:p>
    <w:p w14:paraId="43E2EAB2" w14:textId="09EA877E" w:rsidR="00FF0463" w:rsidRDefault="00FF0463" w:rsidP="00187FF8">
      <w:pPr>
        <w:rPr>
          <w:rFonts w:ascii="Arial" w:hAnsi="Arial" w:cs="Arial"/>
        </w:rPr>
      </w:pPr>
      <w:r>
        <w:rPr>
          <w:rFonts w:ascii="Arial" w:hAnsi="Arial" w:cs="Arial"/>
        </w:rPr>
        <w:t xml:space="preserve">It is important to note that there are limitations and challenges with these interventions such as time constraints, and financial </w:t>
      </w:r>
      <w:r w:rsidR="00880D4A">
        <w:rPr>
          <w:rFonts w:ascii="Arial" w:hAnsi="Arial" w:cs="Arial"/>
        </w:rPr>
        <w:t>cutbacks</w:t>
      </w:r>
      <w:r>
        <w:rPr>
          <w:rFonts w:ascii="Arial" w:hAnsi="Arial" w:cs="Arial"/>
        </w:rPr>
        <w:t xml:space="preserve"> highlighted by NAHT Cymru (2024). Referrals to outside agencies would be at </w:t>
      </w:r>
      <w:r w:rsidR="00880D4A">
        <w:rPr>
          <w:rFonts w:ascii="Arial" w:hAnsi="Arial" w:cs="Arial"/>
        </w:rPr>
        <w:t>an excessive cost</w:t>
      </w:r>
      <w:r>
        <w:rPr>
          <w:rFonts w:ascii="Arial" w:hAnsi="Arial" w:cs="Arial"/>
        </w:rPr>
        <w:t xml:space="preserve"> to the </w:t>
      </w:r>
      <w:r>
        <w:rPr>
          <w:rFonts w:ascii="Arial" w:hAnsi="Arial" w:cs="Arial"/>
        </w:rPr>
        <w:lastRenderedPageBreak/>
        <w:t xml:space="preserve">school and if the budget does not allow for this then it may not be applicable. Building a relationship with Owains mother may be difficult too with her also being EAL </w:t>
      </w:r>
      <w:r w:rsidRPr="00FF0463">
        <w:rPr>
          <w:rFonts w:ascii="Arial" w:hAnsi="Arial" w:cs="Arial"/>
          <w:b/>
          <w:bCs/>
        </w:rPr>
        <w:t>(See appendix 1a)</w:t>
      </w:r>
      <w:r>
        <w:rPr>
          <w:rFonts w:ascii="Arial" w:hAnsi="Arial" w:cs="Arial"/>
        </w:rPr>
        <w:t xml:space="preserve"> and communication may get lost. </w:t>
      </w:r>
    </w:p>
    <w:p w14:paraId="5B3B2794" w14:textId="79F0798C" w:rsidR="00FD1424" w:rsidRDefault="00FF0463" w:rsidP="00187FF8">
      <w:pPr>
        <w:rPr>
          <w:rFonts w:ascii="Arial" w:hAnsi="Arial" w:cs="Arial"/>
        </w:rPr>
      </w:pPr>
      <w:r>
        <w:rPr>
          <w:rFonts w:ascii="Arial" w:hAnsi="Arial" w:cs="Arial"/>
        </w:rPr>
        <w:t>For my final placement I have</w:t>
      </w:r>
      <w:r w:rsidR="00880D4A">
        <w:rPr>
          <w:rFonts w:ascii="Arial" w:hAnsi="Arial" w:cs="Arial"/>
        </w:rPr>
        <w:t xml:space="preserve"> thankfully</w:t>
      </w:r>
      <w:r>
        <w:rPr>
          <w:rFonts w:ascii="Arial" w:hAnsi="Arial" w:cs="Arial"/>
        </w:rPr>
        <w:t xml:space="preserve"> </w:t>
      </w:r>
      <w:r w:rsidR="00880D4A">
        <w:rPr>
          <w:rFonts w:ascii="Arial" w:hAnsi="Arial" w:cs="Arial"/>
        </w:rPr>
        <w:t>got</w:t>
      </w:r>
      <w:r>
        <w:rPr>
          <w:rFonts w:ascii="Arial" w:hAnsi="Arial" w:cs="Arial"/>
        </w:rPr>
        <w:t xml:space="preserve"> the opportunity to teach in </w:t>
      </w:r>
      <w:r w:rsidR="00B97EA4">
        <w:rPr>
          <w:rFonts w:ascii="Arial" w:hAnsi="Arial" w:cs="Arial"/>
        </w:rPr>
        <w:t xml:space="preserve">a </w:t>
      </w:r>
      <w:r>
        <w:rPr>
          <w:rFonts w:ascii="Arial" w:hAnsi="Arial" w:cs="Arial"/>
        </w:rPr>
        <w:t>Learning resource centre specialising with students with ALN</w:t>
      </w:r>
      <w:r w:rsidR="00B97EA4">
        <w:rPr>
          <w:rFonts w:ascii="Arial" w:hAnsi="Arial" w:cs="Arial"/>
        </w:rPr>
        <w:t>. T</w:t>
      </w:r>
      <w:r>
        <w:rPr>
          <w:rFonts w:ascii="Arial" w:hAnsi="Arial" w:cs="Arial"/>
        </w:rPr>
        <w:t xml:space="preserve">herefore, the </w:t>
      </w:r>
      <w:r w:rsidR="00B97EA4">
        <w:rPr>
          <w:rFonts w:ascii="Arial" w:hAnsi="Arial" w:cs="Arial"/>
        </w:rPr>
        <w:t xml:space="preserve">research </w:t>
      </w:r>
      <w:r w:rsidR="002B3306">
        <w:rPr>
          <w:rFonts w:ascii="Arial" w:hAnsi="Arial" w:cs="Arial"/>
        </w:rPr>
        <w:t>gathered,</w:t>
      </w:r>
      <w:r w:rsidR="00B97EA4">
        <w:rPr>
          <w:rFonts w:ascii="Arial" w:hAnsi="Arial" w:cs="Arial"/>
        </w:rPr>
        <w:t xml:space="preserve"> and inclusive strategies</w:t>
      </w:r>
      <w:r w:rsidR="00880D4A">
        <w:rPr>
          <w:rFonts w:ascii="Arial" w:hAnsi="Arial" w:cs="Arial"/>
        </w:rPr>
        <w:t xml:space="preserve"> learnt,</w:t>
      </w:r>
      <w:r w:rsidR="00B97EA4">
        <w:rPr>
          <w:rFonts w:ascii="Arial" w:hAnsi="Arial" w:cs="Arial"/>
        </w:rPr>
        <w:t xml:space="preserve"> such as communicating in different means like art, can help me achieve the QTS standard of employing ‘blended learning experiences’ to meet all students' specific needs. </w:t>
      </w:r>
    </w:p>
    <w:p w14:paraId="0F0FB019" w14:textId="38A63AE9" w:rsidR="002B3306" w:rsidRDefault="002B3306" w:rsidP="00187FF8">
      <w:pPr>
        <w:rPr>
          <w:rFonts w:ascii="Arial" w:hAnsi="Arial" w:cs="Arial"/>
        </w:rPr>
      </w:pPr>
    </w:p>
    <w:p w14:paraId="0A4097BC" w14:textId="77777777" w:rsidR="002B3306" w:rsidRDefault="002B3306" w:rsidP="00187FF8">
      <w:pPr>
        <w:rPr>
          <w:rFonts w:ascii="Arial" w:hAnsi="Arial" w:cs="Arial"/>
        </w:rPr>
      </w:pPr>
    </w:p>
    <w:p w14:paraId="6E0A3E36" w14:textId="44A9B797" w:rsidR="002B3306" w:rsidRPr="002B3306" w:rsidRDefault="002B3306" w:rsidP="00187FF8">
      <w:pPr>
        <w:rPr>
          <w:rFonts w:ascii="Arial" w:hAnsi="Arial" w:cs="Arial"/>
          <w:b/>
          <w:bCs/>
        </w:rPr>
      </w:pPr>
      <w:r w:rsidRPr="002B3306">
        <w:rPr>
          <w:rFonts w:ascii="Arial" w:hAnsi="Arial" w:cs="Arial"/>
          <w:b/>
          <w:bCs/>
        </w:rPr>
        <w:t>Word count: 2</w:t>
      </w:r>
      <w:r>
        <w:rPr>
          <w:rFonts w:ascii="Arial" w:hAnsi="Arial" w:cs="Arial"/>
          <w:b/>
          <w:bCs/>
        </w:rPr>
        <w:t>903</w:t>
      </w:r>
    </w:p>
    <w:p w14:paraId="0FF917EC" w14:textId="77777777" w:rsidR="00FD1424" w:rsidRPr="00DD3F30" w:rsidRDefault="00FD1424" w:rsidP="00187FF8">
      <w:pPr>
        <w:rPr>
          <w:rFonts w:ascii="Arial" w:hAnsi="Arial" w:cs="Arial"/>
        </w:rPr>
      </w:pPr>
    </w:p>
    <w:p w14:paraId="3574003F" w14:textId="77777777" w:rsidR="00FC0326" w:rsidRPr="00DD3F30" w:rsidRDefault="00FC0326" w:rsidP="00187FF8">
      <w:pPr>
        <w:rPr>
          <w:rFonts w:ascii="Arial" w:hAnsi="Arial" w:cs="Arial"/>
        </w:rPr>
      </w:pPr>
    </w:p>
    <w:p w14:paraId="5D3A9446" w14:textId="77777777" w:rsidR="00FC0326" w:rsidRPr="00DD3F30" w:rsidRDefault="00FC0326" w:rsidP="00187FF8">
      <w:pPr>
        <w:rPr>
          <w:rFonts w:ascii="Arial" w:hAnsi="Arial" w:cs="Arial"/>
        </w:rPr>
      </w:pPr>
    </w:p>
    <w:p w14:paraId="4C9D7F9C" w14:textId="77777777" w:rsidR="00FC0326" w:rsidRPr="00DD3F30" w:rsidRDefault="00FC0326" w:rsidP="00187FF8">
      <w:pPr>
        <w:rPr>
          <w:rFonts w:ascii="Arial" w:hAnsi="Arial" w:cs="Arial"/>
        </w:rPr>
      </w:pPr>
    </w:p>
    <w:p w14:paraId="096DA3F4" w14:textId="77777777" w:rsidR="00FC0326" w:rsidRPr="00DD3F30" w:rsidRDefault="00FC0326" w:rsidP="00187FF8">
      <w:pPr>
        <w:rPr>
          <w:rFonts w:ascii="Arial" w:hAnsi="Arial" w:cs="Arial"/>
        </w:rPr>
      </w:pPr>
    </w:p>
    <w:p w14:paraId="45E4405E" w14:textId="2B15082E" w:rsidR="00CA4284" w:rsidRPr="00DD3F30" w:rsidRDefault="00CA4284" w:rsidP="00187FF8">
      <w:pPr>
        <w:rPr>
          <w:rFonts w:ascii="Arial" w:hAnsi="Arial" w:cs="Arial"/>
        </w:rPr>
      </w:pPr>
    </w:p>
    <w:p w14:paraId="167E9380" w14:textId="77777777" w:rsidR="00CA4284" w:rsidRPr="00DD3F30" w:rsidRDefault="00CA4284" w:rsidP="00187FF8">
      <w:pPr>
        <w:rPr>
          <w:rFonts w:ascii="Arial" w:hAnsi="Arial" w:cs="Arial"/>
        </w:rPr>
      </w:pPr>
    </w:p>
    <w:p w14:paraId="7A7CEBD5" w14:textId="77777777" w:rsidR="00CA4284" w:rsidRPr="00DD3F30" w:rsidRDefault="00CA4284" w:rsidP="00187FF8">
      <w:pPr>
        <w:rPr>
          <w:rFonts w:ascii="Arial" w:hAnsi="Arial" w:cs="Arial"/>
        </w:rPr>
      </w:pPr>
    </w:p>
    <w:p w14:paraId="609C3FDB" w14:textId="77777777" w:rsidR="00CA4284" w:rsidRPr="00DD3F30" w:rsidRDefault="00CA4284" w:rsidP="00187FF8">
      <w:pPr>
        <w:rPr>
          <w:rFonts w:ascii="Arial" w:hAnsi="Arial" w:cs="Arial"/>
        </w:rPr>
      </w:pPr>
    </w:p>
    <w:p w14:paraId="7B33EEF8" w14:textId="77777777" w:rsidR="00CA4284" w:rsidRPr="00DD3F30" w:rsidRDefault="00CA4284" w:rsidP="00187FF8">
      <w:pPr>
        <w:rPr>
          <w:rFonts w:ascii="Arial" w:hAnsi="Arial" w:cs="Arial"/>
        </w:rPr>
      </w:pPr>
    </w:p>
    <w:p w14:paraId="12C17884" w14:textId="77777777" w:rsidR="00CA4284" w:rsidRPr="00DD3F30" w:rsidRDefault="00CA4284" w:rsidP="00187FF8">
      <w:pPr>
        <w:rPr>
          <w:rFonts w:ascii="Arial" w:hAnsi="Arial" w:cs="Arial"/>
        </w:rPr>
      </w:pPr>
    </w:p>
    <w:p w14:paraId="638AE803" w14:textId="77777777" w:rsidR="00CA4284" w:rsidRPr="00DD3F30" w:rsidRDefault="00CA4284" w:rsidP="00187FF8">
      <w:pPr>
        <w:rPr>
          <w:rFonts w:ascii="Arial" w:hAnsi="Arial" w:cs="Arial"/>
        </w:rPr>
      </w:pPr>
    </w:p>
    <w:p w14:paraId="3AFAA2B4" w14:textId="77777777" w:rsidR="00CA4284" w:rsidRPr="00DD3F30" w:rsidRDefault="00CA4284" w:rsidP="00187FF8">
      <w:pPr>
        <w:rPr>
          <w:rFonts w:ascii="Arial" w:hAnsi="Arial" w:cs="Arial"/>
        </w:rPr>
      </w:pPr>
    </w:p>
    <w:p w14:paraId="180BE491" w14:textId="77777777" w:rsidR="00CA4284" w:rsidRPr="00DD3F30" w:rsidRDefault="00CA4284" w:rsidP="00187FF8">
      <w:pPr>
        <w:rPr>
          <w:rFonts w:ascii="Arial" w:hAnsi="Arial" w:cs="Arial"/>
        </w:rPr>
      </w:pPr>
    </w:p>
    <w:p w14:paraId="57BDC1E6" w14:textId="77777777" w:rsidR="00CA4284" w:rsidRPr="00DD3F30" w:rsidRDefault="00CA4284" w:rsidP="00187FF8">
      <w:pPr>
        <w:rPr>
          <w:rFonts w:ascii="Arial" w:hAnsi="Arial" w:cs="Arial"/>
        </w:rPr>
      </w:pPr>
    </w:p>
    <w:p w14:paraId="7DF6B166" w14:textId="77777777" w:rsidR="00CA4284" w:rsidRPr="00DD3F30" w:rsidRDefault="00CA4284" w:rsidP="00187FF8">
      <w:pPr>
        <w:rPr>
          <w:rFonts w:ascii="Arial" w:hAnsi="Arial" w:cs="Arial"/>
        </w:rPr>
      </w:pPr>
    </w:p>
    <w:p w14:paraId="3F09C2B5" w14:textId="77777777" w:rsidR="00CA4284" w:rsidRPr="00DD3F30" w:rsidRDefault="00CA4284" w:rsidP="00187FF8">
      <w:pPr>
        <w:rPr>
          <w:rFonts w:ascii="Arial" w:hAnsi="Arial" w:cs="Arial"/>
        </w:rPr>
      </w:pPr>
    </w:p>
    <w:p w14:paraId="66AA2C8F" w14:textId="77777777" w:rsidR="00465B4F" w:rsidRDefault="00465B4F" w:rsidP="00860807">
      <w:pPr>
        <w:rPr>
          <w:rFonts w:ascii="Arial" w:hAnsi="Arial" w:cs="Arial"/>
        </w:rPr>
      </w:pPr>
    </w:p>
    <w:p w14:paraId="5A9AB163" w14:textId="77777777" w:rsidR="00860807" w:rsidRDefault="00860807" w:rsidP="00860807">
      <w:pPr>
        <w:rPr>
          <w:rFonts w:ascii="Arial" w:hAnsi="Arial" w:cs="Arial"/>
          <w:u w:val="single"/>
        </w:rPr>
      </w:pPr>
    </w:p>
    <w:p w14:paraId="22B6C639" w14:textId="77777777" w:rsidR="00465B4F" w:rsidRDefault="00465B4F" w:rsidP="00CA4284">
      <w:pPr>
        <w:jc w:val="center"/>
        <w:rPr>
          <w:rFonts w:ascii="Arial" w:hAnsi="Arial" w:cs="Arial"/>
          <w:u w:val="single"/>
        </w:rPr>
      </w:pPr>
    </w:p>
    <w:p w14:paraId="0A7C23CB" w14:textId="297C5ADE" w:rsidR="00CA4284" w:rsidRPr="00465B4F" w:rsidRDefault="00CA4284" w:rsidP="00CA4284">
      <w:pPr>
        <w:jc w:val="center"/>
        <w:rPr>
          <w:rFonts w:ascii="Arial" w:hAnsi="Arial" w:cs="Arial"/>
          <w:b/>
          <w:bCs/>
          <w:sz w:val="28"/>
          <w:szCs w:val="28"/>
          <w:u w:val="single"/>
        </w:rPr>
      </w:pPr>
      <w:r w:rsidRPr="00465B4F">
        <w:rPr>
          <w:rFonts w:ascii="Arial" w:hAnsi="Arial" w:cs="Arial"/>
          <w:b/>
          <w:bCs/>
          <w:sz w:val="28"/>
          <w:szCs w:val="28"/>
          <w:u w:val="single"/>
        </w:rPr>
        <w:lastRenderedPageBreak/>
        <w:t>Reference list</w:t>
      </w:r>
    </w:p>
    <w:p w14:paraId="27284B96" w14:textId="7F3A47E5" w:rsidR="008B27EE" w:rsidRPr="00912DD3" w:rsidRDefault="008B27EE" w:rsidP="008B27EE">
      <w:pPr>
        <w:rPr>
          <w:rFonts w:ascii="Arial" w:hAnsi="Arial" w:cs="Arial"/>
        </w:rPr>
      </w:pPr>
      <w:proofErr w:type="spellStart"/>
      <w:r w:rsidRPr="00912DD3">
        <w:rPr>
          <w:rFonts w:ascii="Arial" w:eastAsia="Times New Roman" w:hAnsi="Arial" w:cs="Arial"/>
          <w:color w:val="222222"/>
          <w:shd w:val="clear" w:color="auto" w:fill="FFFFFF"/>
        </w:rPr>
        <w:t>Bashrin</w:t>
      </w:r>
      <w:proofErr w:type="spellEnd"/>
      <w:r w:rsidRPr="00912DD3">
        <w:rPr>
          <w:rFonts w:ascii="Arial" w:eastAsia="Times New Roman" w:hAnsi="Arial" w:cs="Arial"/>
          <w:color w:val="222222"/>
          <w:shd w:val="clear" w:color="auto" w:fill="FFFFFF"/>
        </w:rPr>
        <w:t xml:space="preserve">, S.D., </w:t>
      </w:r>
      <w:r w:rsidR="00912DD3" w:rsidRPr="00912DD3">
        <w:rPr>
          <w:rFonts w:ascii="Arial" w:eastAsia="Times New Roman" w:hAnsi="Arial" w:cs="Arial"/>
          <w:color w:val="222222"/>
          <w:shd w:val="clear" w:color="auto" w:fill="FFFFFF"/>
        </w:rPr>
        <w:t>(</w:t>
      </w:r>
      <w:r w:rsidRPr="00912DD3">
        <w:rPr>
          <w:rFonts w:ascii="Arial" w:eastAsia="Times New Roman" w:hAnsi="Arial" w:cs="Arial"/>
          <w:color w:val="222222"/>
          <w:shd w:val="clear" w:color="auto" w:fill="FFFFFF"/>
        </w:rPr>
        <w:t>2015</w:t>
      </w:r>
      <w:r w:rsidR="00912DD3" w:rsidRPr="00912DD3">
        <w:rPr>
          <w:rFonts w:ascii="Arial" w:eastAsia="Times New Roman" w:hAnsi="Arial" w:cs="Arial"/>
          <w:color w:val="222222"/>
          <w:shd w:val="clear" w:color="auto" w:fill="FFFFFF"/>
        </w:rPr>
        <w:t>)</w:t>
      </w:r>
      <w:r w:rsidRPr="00912DD3">
        <w:rPr>
          <w:rFonts w:ascii="Arial" w:eastAsia="Times New Roman" w:hAnsi="Arial" w:cs="Arial"/>
          <w:color w:val="222222"/>
          <w:shd w:val="clear" w:color="auto" w:fill="FFFFFF"/>
        </w:rPr>
        <w:t>.</w:t>
      </w:r>
      <w:r w:rsidRPr="00912DD3">
        <w:rPr>
          <w:rStyle w:val="apple-converted-space"/>
          <w:rFonts w:ascii="Arial" w:eastAsia="Times New Roman" w:hAnsi="Arial" w:cs="Arial"/>
          <w:color w:val="222222"/>
          <w:shd w:val="clear" w:color="auto" w:fill="FFFFFF"/>
        </w:rPr>
        <w:t> </w:t>
      </w:r>
      <w:r w:rsidRPr="00912DD3">
        <w:rPr>
          <w:rFonts w:ascii="Arial" w:eastAsia="Times New Roman" w:hAnsi="Arial" w:cs="Arial"/>
          <w:i/>
          <w:iCs/>
          <w:color w:val="222222"/>
        </w:rPr>
        <w:t>Piaget’s pre-operational stage in children: a comparative study</w:t>
      </w:r>
      <w:r w:rsidRPr="00912DD3">
        <w:rPr>
          <w:rStyle w:val="apple-converted-space"/>
          <w:rFonts w:ascii="Arial" w:eastAsia="Times New Roman" w:hAnsi="Arial" w:cs="Arial"/>
          <w:color w:val="222222"/>
          <w:shd w:val="clear" w:color="auto" w:fill="FFFFFF"/>
        </w:rPr>
        <w:t> </w:t>
      </w:r>
      <w:r w:rsidRPr="00912DD3">
        <w:rPr>
          <w:rFonts w:ascii="Arial" w:eastAsia="Times New Roman" w:hAnsi="Arial" w:cs="Arial"/>
          <w:color w:val="222222"/>
          <w:shd w:val="clear" w:color="auto" w:fill="FFFFFF"/>
        </w:rPr>
        <w:t>(Doctoral dissertation, BRAC University).</w:t>
      </w:r>
    </w:p>
    <w:p w14:paraId="1FBCB31E" w14:textId="79F9732B" w:rsidR="00A17744" w:rsidRDefault="006C6CCA" w:rsidP="006C6CCA">
      <w:pPr>
        <w:rPr>
          <w:rFonts w:ascii="Arial" w:hAnsi="Arial" w:cs="Arial"/>
        </w:rPr>
      </w:pPr>
      <w:r w:rsidRPr="00DD3F30">
        <w:rPr>
          <w:rFonts w:ascii="Arial" w:hAnsi="Arial" w:cs="Arial"/>
        </w:rPr>
        <w:t>BERA Ethical Guidelines</w:t>
      </w:r>
      <w:r w:rsidR="009C16CB" w:rsidRPr="00DD3F30">
        <w:rPr>
          <w:rFonts w:ascii="Arial" w:hAnsi="Arial" w:cs="Arial"/>
        </w:rPr>
        <w:t xml:space="preserve"> </w:t>
      </w:r>
      <w:r w:rsidR="00FF5250" w:rsidRPr="00DD3F30">
        <w:rPr>
          <w:rFonts w:ascii="Arial" w:hAnsi="Arial" w:cs="Arial"/>
        </w:rPr>
        <w:t xml:space="preserve">(2024). Available at: </w:t>
      </w:r>
      <w:hyperlink r:id="rId5" w:history="1">
        <w:bookmarkStart w:id="21" w:name="_Int_U1o222xg"/>
        <w:r w:rsidR="008770CC" w:rsidRPr="00DD3F30">
          <w:rPr>
            <w:rStyle w:val="Hyperlink"/>
            <w:rFonts w:ascii="Arial" w:hAnsi="Arial" w:cs="Arial"/>
          </w:rPr>
          <w:t>https://www.bera.ac.uk/wp-content/uploads/2024/04/Ethical-Guidelines-for-Educational-Research-5th-edition.pdf</w:t>
        </w:r>
      </w:hyperlink>
      <w:r w:rsidR="008770CC" w:rsidRPr="00DD3F30">
        <w:rPr>
          <w:rFonts w:ascii="Arial" w:hAnsi="Arial" w:cs="Arial"/>
        </w:rPr>
        <w:t xml:space="preserve"> [</w:t>
      </w:r>
      <w:bookmarkEnd w:id="21"/>
      <w:r w:rsidR="008770CC" w:rsidRPr="00DD3F30">
        <w:rPr>
          <w:rFonts w:ascii="Arial" w:hAnsi="Arial" w:cs="Arial"/>
        </w:rPr>
        <w:t>Accessed: 15</w:t>
      </w:r>
      <w:r w:rsidR="00842EAD" w:rsidRPr="00DD3F30">
        <w:rPr>
          <w:rFonts w:ascii="Arial" w:hAnsi="Arial" w:cs="Arial"/>
        </w:rPr>
        <w:t xml:space="preserve"> October 2024].</w:t>
      </w:r>
    </w:p>
    <w:p w14:paraId="1B7860E7" w14:textId="082DD9D7" w:rsidR="00DD3F30" w:rsidRDefault="00DD3F30" w:rsidP="006C6CCA">
      <w:pPr>
        <w:rPr>
          <w:rFonts w:ascii="Arial" w:eastAsia="Times New Roman" w:hAnsi="Arial" w:cs="Arial"/>
          <w:color w:val="000000" w:themeColor="text1"/>
        </w:rPr>
      </w:pPr>
      <w:r w:rsidRPr="00DD3F30">
        <w:rPr>
          <w:rFonts w:ascii="Arial" w:eastAsia="Times New Roman" w:hAnsi="Arial" w:cs="Arial"/>
          <w:color w:val="000000" w:themeColor="text1"/>
          <w:shd w:val="clear" w:color="auto" w:fill="FFFFFF"/>
        </w:rPr>
        <w:t>Bridges, W., (2004). Bridges transition model.</w:t>
      </w:r>
      <w:r w:rsidRPr="00DD3F30">
        <w:rPr>
          <w:rStyle w:val="apple-converted-space"/>
          <w:rFonts w:ascii="Arial" w:eastAsia="Times New Roman" w:hAnsi="Arial" w:cs="Arial"/>
          <w:color w:val="000000" w:themeColor="text1"/>
          <w:shd w:val="clear" w:color="auto" w:fill="FFFFFF"/>
        </w:rPr>
        <w:t> </w:t>
      </w:r>
      <w:r w:rsidRPr="00DD3F30">
        <w:rPr>
          <w:rFonts w:ascii="Arial" w:eastAsia="Times New Roman" w:hAnsi="Arial" w:cs="Arial"/>
          <w:color w:val="000000" w:themeColor="text1"/>
        </w:rPr>
        <w:t>Guiding People Through Change. Available at:</w:t>
      </w:r>
      <w:r w:rsidR="00C2493B" w:rsidRPr="00C2493B">
        <w:rPr>
          <w:rFonts w:ascii="Arial" w:eastAsia="Times New Roman" w:hAnsi="Arial" w:cs="Arial"/>
          <w:color w:val="000000" w:themeColor="text1"/>
        </w:rPr>
        <w:t xml:space="preserve"> </w:t>
      </w:r>
      <w:hyperlink r:id="rId6" w:history="1">
        <w:r w:rsidR="00C2493B" w:rsidRPr="009734F9">
          <w:rPr>
            <w:rStyle w:val="Hyperlink"/>
            <w:rFonts w:ascii="Arial" w:eastAsia="Times New Roman" w:hAnsi="Arial" w:cs="Arial"/>
          </w:rPr>
          <w:t>https://wmbridges.com/about/what-is-transition/</w:t>
        </w:r>
      </w:hyperlink>
      <w:r w:rsidR="00C2493B">
        <w:rPr>
          <w:rFonts w:ascii="Arial" w:eastAsia="Times New Roman" w:hAnsi="Arial" w:cs="Arial"/>
          <w:color w:val="000000" w:themeColor="text1"/>
        </w:rPr>
        <w:t xml:space="preserve"> </w:t>
      </w:r>
      <w:r w:rsidRPr="00DD3F30">
        <w:rPr>
          <w:rFonts w:ascii="Arial" w:eastAsia="Times New Roman" w:hAnsi="Arial" w:cs="Arial"/>
          <w:color w:val="000000" w:themeColor="text1"/>
        </w:rPr>
        <w:t>[Accessed: 20 October 2024].</w:t>
      </w:r>
    </w:p>
    <w:p w14:paraId="40B22D74" w14:textId="0BFD69A7" w:rsidR="009C616B" w:rsidRDefault="009C616B" w:rsidP="006C6CCA">
      <w:pPr>
        <w:rPr>
          <w:rFonts w:ascii="Arial" w:eastAsia="Times New Roman" w:hAnsi="Arial" w:cs="Arial"/>
          <w:color w:val="000000" w:themeColor="text1"/>
        </w:rPr>
      </w:pPr>
      <w:r>
        <w:rPr>
          <w:rFonts w:ascii="Arial" w:eastAsia="Times New Roman" w:hAnsi="Arial" w:cs="Arial"/>
          <w:color w:val="000000" w:themeColor="text1"/>
        </w:rPr>
        <w:t>Brid</w:t>
      </w:r>
      <w:r w:rsidR="001D66DF">
        <w:rPr>
          <w:rFonts w:ascii="Arial" w:eastAsia="Times New Roman" w:hAnsi="Arial" w:cs="Arial"/>
          <w:color w:val="000000" w:themeColor="text1"/>
        </w:rPr>
        <w:t xml:space="preserve">ges, W., (1991) </w:t>
      </w:r>
      <w:r w:rsidR="00BC1443">
        <w:rPr>
          <w:rFonts w:ascii="Arial" w:eastAsia="Times New Roman" w:hAnsi="Arial" w:cs="Arial"/>
          <w:color w:val="000000" w:themeColor="text1"/>
        </w:rPr>
        <w:t>Managing Transitions: Making the most of change.</w:t>
      </w:r>
      <w:r w:rsidR="00D57330">
        <w:rPr>
          <w:rFonts w:ascii="Arial" w:eastAsia="Times New Roman" w:hAnsi="Arial" w:cs="Arial"/>
          <w:color w:val="000000" w:themeColor="text1"/>
        </w:rPr>
        <w:t xml:space="preserve"> </w:t>
      </w:r>
      <w:r w:rsidR="005C3384">
        <w:rPr>
          <w:rFonts w:ascii="Arial" w:eastAsia="Times New Roman" w:hAnsi="Arial" w:cs="Arial"/>
          <w:color w:val="000000" w:themeColor="text1"/>
        </w:rPr>
        <w:t>Da Cap</w:t>
      </w:r>
      <w:r w:rsidR="00806FD3">
        <w:rPr>
          <w:rFonts w:ascii="Arial" w:eastAsia="Times New Roman" w:hAnsi="Arial" w:cs="Arial"/>
          <w:color w:val="000000" w:themeColor="text1"/>
        </w:rPr>
        <w:t>o Press Inc</w:t>
      </w:r>
      <w:r w:rsidR="00820E50">
        <w:rPr>
          <w:rFonts w:ascii="Arial" w:eastAsia="Times New Roman" w:hAnsi="Arial" w:cs="Arial"/>
          <w:color w:val="000000" w:themeColor="text1"/>
        </w:rPr>
        <w:t>. Boston</w:t>
      </w:r>
      <w:r w:rsidR="004F0A60">
        <w:rPr>
          <w:rFonts w:ascii="Arial" w:eastAsia="Times New Roman" w:hAnsi="Arial" w:cs="Arial"/>
          <w:color w:val="000000" w:themeColor="text1"/>
        </w:rPr>
        <w:t xml:space="preserve">, </w:t>
      </w:r>
      <w:r w:rsidR="00F9363F">
        <w:rPr>
          <w:rFonts w:ascii="Arial" w:eastAsia="Times New Roman" w:hAnsi="Arial" w:cs="Arial"/>
          <w:color w:val="000000" w:themeColor="text1"/>
        </w:rPr>
        <w:t xml:space="preserve">Massachusetts. </w:t>
      </w:r>
    </w:p>
    <w:p w14:paraId="1AC26702" w14:textId="0FDBB37E" w:rsidR="00D34D30" w:rsidRDefault="00D34D30" w:rsidP="006C6CCA">
      <w:pPr>
        <w:rPr>
          <w:rFonts w:ascii="Arial" w:eastAsia="Times New Roman" w:hAnsi="Arial" w:cs="Arial"/>
          <w:color w:val="222222"/>
          <w:shd w:val="clear" w:color="auto" w:fill="FFFFFF"/>
        </w:rPr>
      </w:pPr>
      <w:r w:rsidRPr="00B41F86">
        <w:rPr>
          <w:rFonts w:ascii="Arial" w:eastAsia="Times New Roman" w:hAnsi="Arial" w:cs="Arial"/>
          <w:color w:val="222222"/>
          <w:shd w:val="clear" w:color="auto" w:fill="FFFFFF"/>
        </w:rPr>
        <w:t>Carey, W.B., 2004. Emerson-The Importance of Adaptability.</w:t>
      </w:r>
      <w:r w:rsidRPr="00B41F86">
        <w:rPr>
          <w:rStyle w:val="apple-converted-space"/>
          <w:rFonts w:ascii="Arial" w:eastAsia="Times New Roman" w:hAnsi="Arial" w:cs="Arial"/>
          <w:color w:val="222222"/>
          <w:shd w:val="clear" w:color="auto" w:fill="FFFFFF"/>
        </w:rPr>
        <w:t> </w:t>
      </w:r>
      <w:r w:rsidRPr="00B41F86">
        <w:rPr>
          <w:rFonts w:ascii="Arial" w:eastAsia="Times New Roman" w:hAnsi="Arial" w:cs="Arial"/>
          <w:color w:val="222222"/>
        </w:rPr>
        <w:t xml:space="preserve">Journal of Developmental &amp; </w:t>
      </w:r>
      <w:proofErr w:type="spellStart"/>
      <w:r w:rsidRPr="00B41F86">
        <w:rPr>
          <w:rFonts w:ascii="Arial" w:eastAsia="Times New Roman" w:hAnsi="Arial" w:cs="Arial"/>
          <w:color w:val="222222"/>
        </w:rPr>
        <w:t>Behavioral</w:t>
      </w:r>
      <w:proofErr w:type="spellEnd"/>
      <w:r w:rsidRPr="00B41F86">
        <w:rPr>
          <w:rFonts w:ascii="Arial" w:eastAsia="Times New Roman" w:hAnsi="Arial" w:cs="Arial"/>
          <w:color w:val="222222"/>
        </w:rPr>
        <w:t xml:space="preserve"> </w:t>
      </w:r>
      <w:proofErr w:type="spellStart"/>
      <w:r w:rsidRPr="00B41F86">
        <w:rPr>
          <w:rFonts w:ascii="Arial" w:eastAsia="Times New Roman" w:hAnsi="Arial" w:cs="Arial"/>
          <w:color w:val="222222"/>
        </w:rPr>
        <w:t>Pediatrics</w:t>
      </w:r>
      <w:proofErr w:type="spellEnd"/>
      <w:r w:rsidRPr="00B41F86">
        <w:rPr>
          <w:rFonts w:ascii="Arial" w:eastAsia="Times New Roman" w:hAnsi="Arial" w:cs="Arial"/>
          <w:color w:val="222222"/>
          <w:shd w:val="clear" w:color="auto" w:fill="FFFFFF"/>
        </w:rPr>
        <w:t>,</w:t>
      </w:r>
      <w:r w:rsidRPr="00B41F86">
        <w:rPr>
          <w:rStyle w:val="apple-converted-space"/>
          <w:rFonts w:ascii="Arial" w:eastAsia="Times New Roman" w:hAnsi="Arial" w:cs="Arial"/>
          <w:color w:val="222222"/>
          <w:shd w:val="clear" w:color="auto" w:fill="FFFFFF"/>
        </w:rPr>
        <w:t> </w:t>
      </w:r>
      <w:r w:rsidRPr="00B41F86">
        <w:rPr>
          <w:rFonts w:ascii="Arial" w:eastAsia="Times New Roman" w:hAnsi="Arial" w:cs="Arial"/>
          <w:color w:val="222222"/>
        </w:rPr>
        <w:t>25</w:t>
      </w:r>
      <w:r w:rsidRPr="00B41F86">
        <w:rPr>
          <w:rFonts w:ascii="Arial" w:eastAsia="Times New Roman" w:hAnsi="Arial" w:cs="Arial"/>
          <w:color w:val="222222"/>
          <w:shd w:val="clear" w:color="auto" w:fill="FFFFFF"/>
        </w:rPr>
        <w:t>(5), p.382.</w:t>
      </w:r>
    </w:p>
    <w:p w14:paraId="25E90956" w14:textId="5F0C22E6" w:rsidR="00395675" w:rsidRPr="00395675" w:rsidRDefault="00395675" w:rsidP="006C6CCA">
      <w:pPr>
        <w:rPr>
          <w:rFonts w:ascii="Arial" w:eastAsia="Times New Roman" w:hAnsi="Arial" w:cs="Arial"/>
          <w:color w:val="000000" w:themeColor="text1"/>
        </w:rPr>
      </w:pPr>
      <w:proofErr w:type="spellStart"/>
      <w:r w:rsidRPr="00395675">
        <w:rPr>
          <w:rFonts w:ascii="Arial" w:eastAsia="Times New Roman" w:hAnsi="Arial" w:cs="Arial"/>
          <w:color w:val="222222"/>
          <w:shd w:val="clear" w:color="auto" w:fill="FFFFFF"/>
        </w:rPr>
        <w:t>Cleator</w:t>
      </w:r>
      <w:proofErr w:type="spellEnd"/>
      <w:r w:rsidRPr="00395675">
        <w:rPr>
          <w:rFonts w:ascii="Arial" w:eastAsia="Times New Roman" w:hAnsi="Arial" w:cs="Arial"/>
          <w:color w:val="222222"/>
          <w:shd w:val="clear" w:color="auto" w:fill="FFFFFF"/>
        </w:rPr>
        <w:t>, H. and Hand, L., 2001. Selective mutism: How a successful speech and language assessment really is possible.</w:t>
      </w:r>
      <w:r w:rsidRPr="00395675">
        <w:rPr>
          <w:rStyle w:val="apple-converted-space"/>
          <w:rFonts w:ascii="Arial" w:eastAsia="Times New Roman" w:hAnsi="Arial" w:cs="Arial"/>
          <w:color w:val="222222"/>
          <w:shd w:val="clear" w:color="auto" w:fill="FFFFFF"/>
        </w:rPr>
        <w:t> </w:t>
      </w:r>
      <w:r w:rsidRPr="00395675">
        <w:rPr>
          <w:rFonts w:ascii="Arial" w:eastAsia="Times New Roman" w:hAnsi="Arial" w:cs="Arial"/>
          <w:color w:val="222222"/>
        </w:rPr>
        <w:t>International Journal of Language &amp; Communication Disorders</w:t>
      </w:r>
      <w:r w:rsidRPr="00395675">
        <w:rPr>
          <w:rFonts w:ascii="Arial" w:eastAsia="Times New Roman" w:hAnsi="Arial" w:cs="Arial"/>
          <w:color w:val="222222"/>
          <w:shd w:val="clear" w:color="auto" w:fill="FFFFFF"/>
        </w:rPr>
        <w:t>,</w:t>
      </w:r>
      <w:r w:rsidRPr="00395675">
        <w:rPr>
          <w:rStyle w:val="apple-converted-space"/>
          <w:rFonts w:ascii="Arial" w:eastAsia="Times New Roman" w:hAnsi="Arial" w:cs="Arial"/>
          <w:color w:val="222222"/>
          <w:shd w:val="clear" w:color="auto" w:fill="FFFFFF"/>
        </w:rPr>
        <w:t> </w:t>
      </w:r>
      <w:r w:rsidRPr="00395675">
        <w:rPr>
          <w:rFonts w:ascii="Arial" w:eastAsia="Times New Roman" w:hAnsi="Arial" w:cs="Arial"/>
          <w:color w:val="222222"/>
        </w:rPr>
        <w:t>36</w:t>
      </w:r>
      <w:r w:rsidRPr="00395675">
        <w:rPr>
          <w:rFonts w:ascii="Arial" w:eastAsia="Times New Roman" w:hAnsi="Arial" w:cs="Arial"/>
          <w:color w:val="222222"/>
          <w:shd w:val="clear" w:color="auto" w:fill="FFFFFF"/>
        </w:rPr>
        <w:t>(S1), pp.126-131.</w:t>
      </w:r>
    </w:p>
    <w:p w14:paraId="11EC3C6C" w14:textId="4D7A59A3" w:rsidR="00E23E15" w:rsidRDefault="005B03AE" w:rsidP="00E96A77">
      <w:pPr>
        <w:rPr>
          <w:rFonts w:ascii="Arial" w:eastAsia="Times New Roman" w:hAnsi="Arial" w:cs="Arial"/>
          <w:color w:val="000000" w:themeColor="text1"/>
        </w:rPr>
      </w:pPr>
      <w:r>
        <w:rPr>
          <w:rFonts w:ascii="Arial" w:eastAsia="Times New Roman" w:hAnsi="Arial" w:cs="Arial"/>
          <w:color w:val="000000" w:themeColor="text1"/>
        </w:rPr>
        <w:t xml:space="preserve">Cherry, K., (2023) Support and Criticism of Piaget’s Stage Theory. Available at:  </w:t>
      </w:r>
      <w:hyperlink r:id="rId7" w:history="1">
        <w:r w:rsidR="00F513F3" w:rsidRPr="00A41512">
          <w:rPr>
            <w:rStyle w:val="Hyperlink"/>
            <w:rFonts w:ascii="Arial" w:eastAsia="Times New Roman" w:hAnsi="Arial" w:cs="Arial"/>
          </w:rPr>
          <w:t>https://www.verywellmind.com/support-and-criticism-of-piagets-stage-theory-2795460</w:t>
        </w:r>
      </w:hyperlink>
      <w:r w:rsidR="00F513F3">
        <w:rPr>
          <w:rFonts w:ascii="Arial" w:eastAsia="Times New Roman" w:hAnsi="Arial" w:cs="Arial"/>
          <w:color w:val="000000" w:themeColor="text1"/>
        </w:rPr>
        <w:t xml:space="preserve"> [Accessed: 26 October 2024].</w:t>
      </w:r>
    </w:p>
    <w:p w14:paraId="3360B37C" w14:textId="0A44C9CC" w:rsidR="008A333B" w:rsidRDefault="008A333B" w:rsidP="00E96A77">
      <w:pPr>
        <w:rPr>
          <w:rFonts w:ascii="Arial" w:eastAsia="Times New Roman" w:hAnsi="Arial" w:cs="Arial"/>
          <w:color w:val="000000" w:themeColor="text1"/>
        </w:rPr>
      </w:pPr>
      <w:r>
        <w:rPr>
          <w:rFonts w:ascii="Arial" w:eastAsia="Times New Roman" w:hAnsi="Arial" w:cs="Arial"/>
          <w:color w:val="000000" w:themeColor="text1"/>
        </w:rPr>
        <w:t xml:space="preserve">Child Mind Institute. (2024) </w:t>
      </w:r>
      <w:r w:rsidR="005F2AE2">
        <w:rPr>
          <w:rFonts w:ascii="Arial" w:eastAsia="Times New Roman" w:hAnsi="Arial" w:cs="Arial"/>
          <w:color w:val="000000" w:themeColor="text1"/>
        </w:rPr>
        <w:t xml:space="preserve">Complete guide to selective mutism. Available at: </w:t>
      </w:r>
      <w:hyperlink r:id="rId8" w:history="1">
        <w:r w:rsidR="00F945CC" w:rsidRPr="00210E07">
          <w:rPr>
            <w:rStyle w:val="Hyperlink"/>
            <w:rFonts w:ascii="Arial" w:eastAsia="Times New Roman" w:hAnsi="Arial" w:cs="Arial"/>
          </w:rPr>
          <w:t>https://childmind.org/guide/parents-guide-how-to-help-a-child-with-selective-mutism/#</w:t>
        </w:r>
      </w:hyperlink>
      <w:r w:rsidR="00F945CC">
        <w:rPr>
          <w:rFonts w:ascii="Arial" w:eastAsia="Times New Roman" w:hAnsi="Arial" w:cs="Arial"/>
          <w:color w:val="000000" w:themeColor="text1"/>
        </w:rPr>
        <w:t xml:space="preserve"> [Accessed: 20 October 2024].</w:t>
      </w:r>
    </w:p>
    <w:p w14:paraId="55CF509B" w14:textId="244A3706" w:rsidR="00014572" w:rsidRDefault="00B264B3" w:rsidP="00E96A77">
      <w:pPr>
        <w:rPr>
          <w:rFonts w:ascii="Arial" w:eastAsia="Times New Roman" w:hAnsi="Arial" w:cs="Arial"/>
          <w:color w:val="000000" w:themeColor="text1"/>
          <w:shd w:val="clear" w:color="auto" w:fill="FFFFFF"/>
        </w:rPr>
      </w:pPr>
      <w:r w:rsidRPr="00B264B3">
        <w:rPr>
          <w:rFonts w:ascii="Arial" w:eastAsia="Times New Roman" w:hAnsi="Arial" w:cs="Arial"/>
          <w:color w:val="000000" w:themeColor="text1"/>
          <w:shd w:val="clear" w:color="auto" w:fill="FFFFFF"/>
        </w:rPr>
        <w:t>Donaldson, G., (2016) A systematic approach to curriculum reform in Wales.</w:t>
      </w:r>
      <w:r w:rsidRPr="00B264B3">
        <w:rPr>
          <w:rStyle w:val="apple-converted-space"/>
          <w:rFonts w:ascii="Arial" w:eastAsia="Times New Roman" w:hAnsi="Arial" w:cs="Arial"/>
          <w:color w:val="000000" w:themeColor="text1"/>
          <w:shd w:val="clear" w:color="auto" w:fill="FFFFFF"/>
        </w:rPr>
        <w:t> </w:t>
      </w:r>
      <w:r w:rsidRPr="00B264B3">
        <w:rPr>
          <w:rFonts w:ascii="Arial" w:eastAsia="Times New Roman" w:hAnsi="Arial" w:cs="Arial"/>
          <w:color w:val="000000" w:themeColor="text1"/>
        </w:rPr>
        <w:t>Wales Journal of Education</w:t>
      </w:r>
      <w:r w:rsidRPr="00B264B3">
        <w:rPr>
          <w:rFonts w:ascii="Arial" w:eastAsia="Times New Roman" w:hAnsi="Arial" w:cs="Arial"/>
          <w:color w:val="000000" w:themeColor="text1"/>
          <w:shd w:val="clear" w:color="auto" w:fill="FFFFFF"/>
        </w:rPr>
        <w:t>,</w:t>
      </w:r>
      <w:r w:rsidRPr="00B264B3">
        <w:rPr>
          <w:rStyle w:val="apple-converted-space"/>
          <w:rFonts w:ascii="Arial" w:eastAsia="Times New Roman" w:hAnsi="Arial" w:cs="Arial"/>
          <w:color w:val="000000" w:themeColor="text1"/>
          <w:shd w:val="clear" w:color="auto" w:fill="FFFFFF"/>
        </w:rPr>
        <w:t> </w:t>
      </w:r>
      <w:r w:rsidRPr="00B264B3">
        <w:rPr>
          <w:rFonts w:ascii="Arial" w:eastAsia="Times New Roman" w:hAnsi="Arial" w:cs="Arial"/>
          <w:color w:val="000000" w:themeColor="text1"/>
        </w:rPr>
        <w:t>18</w:t>
      </w:r>
      <w:r w:rsidRPr="00B264B3">
        <w:rPr>
          <w:rFonts w:ascii="Arial" w:eastAsia="Times New Roman" w:hAnsi="Arial" w:cs="Arial"/>
          <w:color w:val="000000" w:themeColor="text1"/>
          <w:shd w:val="clear" w:color="auto" w:fill="FFFFFF"/>
        </w:rPr>
        <w:t>(1).</w:t>
      </w:r>
    </w:p>
    <w:p w14:paraId="27CEEC29" w14:textId="784CCB71" w:rsidR="00BB1CF0" w:rsidRPr="00B264B3" w:rsidRDefault="006C3C43" w:rsidP="00E96A77">
      <w:pPr>
        <w:rPr>
          <w:rFonts w:ascii="Arial" w:eastAsia="Times New Roman" w:hAnsi="Arial" w:cs="Arial"/>
          <w:color w:val="000000" w:themeColor="text1"/>
        </w:rPr>
      </w:pPr>
      <w:r>
        <w:rPr>
          <w:rFonts w:ascii="Arial" w:eastAsia="Times New Roman" w:hAnsi="Arial" w:cs="Arial"/>
          <w:color w:val="000000" w:themeColor="text1"/>
          <w:shd w:val="clear" w:color="auto" w:fill="FFFFFF"/>
        </w:rPr>
        <w:t>Equality Act. (2010)</w:t>
      </w:r>
      <w:r w:rsidR="00A36160">
        <w:rPr>
          <w:rFonts w:ascii="Arial" w:eastAsia="Times New Roman" w:hAnsi="Arial" w:cs="Arial"/>
          <w:color w:val="000000" w:themeColor="text1"/>
          <w:shd w:val="clear" w:color="auto" w:fill="FFFFFF"/>
        </w:rPr>
        <w:t xml:space="preserve"> </w:t>
      </w:r>
      <w:r w:rsidR="00C10486">
        <w:rPr>
          <w:rFonts w:ascii="Arial" w:eastAsia="Times New Roman" w:hAnsi="Arial" w:cs="Arial"/>
          <w:color w:val="000000" w:themeColor="text1"/>
          <w:shd w:val="clear" w:color="auto" w:fill="FFFFFF"/>
        </w:rPr>
        <w:t xml:space="preserve">London: The </w:t>
      </w:r>
      <w:r w:rsidR="00C079B5">
        <w:rPr>
          <w:rFonts w:ascii="Arial" w:eastAsia="Times New Roman" w:hAnsi="Arial" w:cs="Arial"/>
          <w:color w:val="000000" w:themeColor="text1"/>
          <w:shd w:val="clear" w:color="auto" w:fill="FFFFFF"/>
        </w:rPr>
        <w:t>Stationary Office</w:t>
      </w:r>
      <w:r w:rsidR="007E0F22">
        <w:rPr>
          <w:rFonts w:ascii="Arial" w:eastAsia="Times New Roman" w:hAnsi="Arial" w:cs="Arial"/>
          <w:color w:val="000000" w:themeColor="text1"/>
          <w:shd w:val="clear" w:color="auto" w:fill="FFFFFF"/>
        </w:rPr>
        <w:t xml:space="preserve">. </w:t>
      </w:r>
      <w:r w:rsidR="00E64927">
        <w:rPr>
          <w:rFonts w:ascii="Arial" w:eastAsia="Times New Roman" w:hAnsi="Arial" w:cs="Arial"/>
          <w:color w:val="000000" w:themeColor="text1"/>
          <w:shd w:val="clear" w:color="auto" w:fill="FFFFFF"/>
        </w:rPr>
        <w:t xml:space="preserve">Available at: </w:t>
      </w:r>
      <w:hyperlink r:id="rId9" w:history="1">
        <w:r w:rsidR="00E64927" w:rsidRPr="00210E07">
          <w:rPr>
            <w:rStyle w:val="Hyperlink"/>
            <w:rFonts w:ascii="Arial" w:eastAsia="Times New Roman" w:hAnsi="Arial" w:cs="Arial"/>
            <w:shd w:val="clear" w:color="auto" w:fill="FFFFFF"/>
          </w:rPr>
          <w:t>https://www.legislation.gov.uk/ukpga/2010/15/contents/enacted</w:t>
        </w:r>
      </w:hyperlink>
      <w:r w:rsidR="00E64927">
        <w:rPr>
          <w:rFonts w:ascii="Arial" w:eastAsia="Times New Roman" w:hAnsi="Arial" w:cs="Arial"/>
          <w:color w:val="000000" w:themeColor="text1"/>
          <w:shd w:val="clear" w:color="auto" w:fill="FFFFFF"/>
        </w:rPr>
        <w:t xml:space="preserve"> </w:t>
      </w:r>
      <w:r w:rsidR="001928D5">
        <w:rPr>
          <w:rFonts w:ascii="Arial" w:eastAsia="Times New Roman" w:hAnsi="Arial" w:cs="Arial"/>
          <w:color w:val="000000" w:themeColor="text1"/>
          <w:shd w:val="clear" w:color="auto" w:fill="FFFFFF"/>
        </w:rPr>
        <w:t>[Accessed: 29 October 2024].</w:t>
      </w:r>
    </w:p>
    <w:p w14:paraId="7714DBC7" w14:textId="251FB337" w:rsidR="00E23E15" w:rsidRDefault="00E23E15" w:rsidP="006C6CCA">
      <w:pPr>
        <w:rPr>
          <w:rFonts w:ascii="Arial" w:eastAsia="Times New Roman" w:hAnsi="Arial" w:cs="Arial"/>
          <w:color w:val="000000" w:themeColor="text1"/>
        </w:rPr>
      </w:pPr>
      <w:r>
        <w:rPr>
          <w:rFonts w:ascii="Arial" w:eastAsia="Times New Roman" w:hAnsi="Arial" w:cs="Arial"/>
          <w:color w:val="000000" w:themeColor="text1"/>
        </w:rPr>
        <w:t xml:space="preserve">Ford, M.A., </w:t>
      </w:r>
      <w:proofErr w:type="spellStart"/>
      <w:r>
        <w:rPr>
          <w:rFonts w:ascii="Arial" w:eastAsia="Times New Roman" w:hAnsi="Arial" w:cs="Arial"/>
          <w:color w:val="000000" w:themeColor="text1"/>
        </w:rPr>
        <w:t>Sladeczek</w:t>
      </w:r>
      <w:proofErr w:type="spellEnd"/>
      <w:r>
        <w:rPr>
          <w:rFonts w:ascii="Arial" w:eastAsia="Times New Roman" w:hAnsi="Arial" w:cs="Arial"/>
          <w:color w:val="000000" w:themeColor="text1"/>
        </w:rPr>
        <w:t xml:space="preserve">, I.E., Carlson, J., and </w:t>
      </w:r>
      <w:proofErr w:type="spellStart"/>
      <w:r>
        <w:rPr>
          <w:rFonts w:ascii="Arial" w:eastAsia="Times New Roman" w:hAnsi="Arial" w:cs="Arial"/>
          <w:color w:val="000000" w:themeColor="text1"/>
        </w:rPr>
        <w:t>Kratochwill</w:t>
      </w:r>
      <w:proofErr w:type="spellEnd"/>
      <w:r>
        <w:rPr>
          <w:rFonts w:ascii="Arial" w:eastAsia="Times New Roman" w:hAnsi="Arial" w:cs="Arial"/>
          <w:color w:val="000000" w:themeColor="text1"/>
        </w:rPr>
        <w:t>, T.R., (1998) Selective mutism: Phenomenological characteristics. School Psychology Quarterly, 13(3), p.</w:t>
      </w:r>
      <w:r w:rsidR="008537F2">
        <w:rPr>
          <w:rFonts w:ascii="Arial" w:eastAsia="Times New Roman" w:hAnsi="Arial" w:cs="Arial"/>
          <w:color w:val="000000" w:themeColor="text1"/>
        </w:rPr>
        <w:t>203.</w:t>
      </w:r>
    </w:p>
    <w:p w14:paraId="268BD953" w14:textId="357B1763" w:rsidR="00930F27" w:rsidRDefault="00930F27" w:rsidP="006C6CCA">
      <w:pPr>
        <w:rPr>
          <w:rFonts w:ascii="Arial" w:eastAsia="Times New Roman" w:hAnsi="Arial" w:cs="Arial"/>
          <w:color w:val="000000" w:themeColor="text1"/>
        </w:rPr>
      </w:pPr>
      <w:r>
        <w:rPr>
          <w:rFonts w:ascii="Arial" w:eastAsia="Times New Roman" w:hAnsi="Arial" w:cs="Arial"/>
          <w:color w:val="000000" w:themeColor="text1"/>
        </w:rPr>
        <w:t>Freud,</w:t>
      </w:r>
      <w:r w:rsidR="008F18A0">
        <w:rPr>
          <w:rFonts w:ascii="Arial" w:eastAsia="Times New Roman" w:hAnsi="Arial" w:cs="Arial"/>
          <w:color w:val="000000" w:themeColor="text1"/>
        </w:rPr>
        <w:t xml:space="preserve"> A., (2020) </w:t>
      </w:r>
      <w:r w:rsidR="00833213">
        <w:rPr>
          <w:rFonts w:ascii="Arial" w:eastAsia="Times New Roman" w:hAnsi="Arial" w:cs="Arial"/>
          <w:color w:val="000000" w:themeColor="text1"/>
        </w:rPr>
        <w:t xml:space="preserve">Mentally Healthy Schools – Transitions. Available at: </w:t>
      </w:r>
      <w:hyperlink r:id="rId10" w:anchor=":~:text=Multiple%20moves%20can%20be%20particularly,%2C%20self%2Desteem%20and%20attainment" w:history="1">
        <w:r w:rsidR="003E150F" w:rsidRPr="00210E07">
          <w:rPr>
            <w:rStyle w:val="Hyperlink"/>
            <w:rFonts w:ascii="Arial" w:eastAsia="Times New Roman" w:hAnsi="Arial" w:cs="Arial"/>
          </w:rPr>
          <w:t>https://www.mentallyhealthyschools.org.uk/factors-that-impact-mental-health/school-based-risk-factors/transitions/#:~:text=Multiple%20moves%20can%20be%20particularly,%2C%20self%2Desteem%20and%20attainment</w:t>
        </w:r>
      </w:hyperlink>
      <w:r w:rsidR="003E150F" w:rsidRPr="003E150F">
        <w:rPr>
          <w:rFonts w:ascii="Arial" w:eastAsia="Times New Roman" w:hAnsi="Arial" w:cs="Arial"/>
          <w:color w:val="000000" w:themeColor="text1"/>
        </w:rPr>
        <w:t>.</w:t>
      </w:r>
      <w:r w:rsidR="003E150F">
        <w:rPr>
          <w:rFonts w:ascii="Arial" w:eastAsia="Times New Roman" w:hAnsi="Arial" w:cs="Arial"/>
          <w:color w:val="000000" w:themeColor="text1"/>
        </w:rPr>
        <w:t xml:space="preserve"> [Accessed: 27 October 2024].</w:t>
      </w:r>
    </w:p>
    <w:p w14:paraId="128607E5" w14:textId="09723724" w:rsidR="00884D3E" w:rsidRDefault="00884D3E" w:rsidP="006C6CCA">
      <w:pPr>
        <w:rPr>
          <w:rFonts w:ascii="Arial" w:eastAsia="Times New Roman" w:hAnsi="Arial" w:cs="Arial"/>
          <w:color w:val="000000" w:themeColor="text1"/>
        </w:rPr>
      </w:pPr>
      <w:r>
        <w:rPr>
          <w:rFonts w:ascii="Arial" w:eastAsia="Times New Roman" w:hAnsi="Arial" w:cs="Arial"/>
          <w:color w:val="000000" w:themeColor="text1"/>
        </w:rPr>
        <w:t>Fr</w:t>
      </w:r>
      <w:r w:rsidR="008B4BB1">
        <w:rPr>
          <w:rFonts w:ascii="Arial" w:eastAsia="Times New Roman" w:hAnsi="Arial" w:cs="Arial"/>
          <w:color w:val="000000" w:themeColor="text1"/>
        </w:rPr>
        <w:t xml:space="preserve">eire, P. (1978) Pedagogy in Process: </w:t>
      </w:r>
      <w:r w:rsidR="00D973D9">
        <w:rPr>
          <w:rFonts w:ascii="Arial" w:eastAsia="Times New Roman" w:hAnsi="Arial" w:cs="Arial"/>
          <w:color w:val="000000" w:themeColor="text1"/>
        </w:rPr>
        <w:t>The letters to Guinea- Bissau. New York</w:t>
      </w:r>
      <w:r w:rsidR="00A51E46">
        <w:rPr>
          <w:rFonts w:ascii="Arial" w:eastAsia="Times New Roman" w:hAnsi="Arial" w:cs="Arial"/>
          <w:color w:val="000000" w:themeColor="text1"/>
        </w:rPr>
        <w:t>:</w:t>
      </w:r>
      <w:r w:rsidR="000D1911">
        <w:rPr>
          <w:rFonts w:ascii="Arial" w:eastAsia="Times New Roman" w:hAnsi="Arial" w:cs="Arial"/>
          <w:color w:val="000000" w:themeColor="text1"/>
        </w:rPr>
        <w:t xml:space="preserve"> Seabury Press.</w:t>
      </w:r>
    </w:p>
    <w:p w14:paraId="7A57B162" w14:textId="69FA03DC" w:rsidR="00071301" w:rsidRDefault="00071301" w:rsidP="006C6CCA">
      <w:pPr>
        <w:rPr>
          <w:rFonts w:ascii="Arial" w:eastAsia="Times New Roman" w:hAnsi="Arial" w:cs="Arial"/>
          <w:color w:val="000000" w:themeColor="text1"/>
        </w:rPr>
      </w:pPr>
      <w:r>
        <w:rPr>
          <w:rFonts w:ascii="Arial" w:eastAsia="Times New Roman" w:hAnsi="Arial" w:cs="Arial"/>
          <w:color w:val="000000" w:themeColor="text1"/>
        </w:rPr>
        <w:lastRenderedPageBreak/>
        <w:t xml:space="preserve">Guy-Evan’s, </w:t>
      </w:r>
      <w:r w:rsidR="00B75C38">
        <w:rPr>
          <w:rFonts w:ascii="Arial" w:eastAsia="Times New Roman" w:hAnsi="Arial" w:cs="Arial"/>
          <w:color w:val="000000" w:themeColor="text1"/>
        </w:rPr>
        <w:t>O., (2024) Bro</w:t>
      </w:r>
      <w:r w:rsidR="00281768">
        <w:rPr>
          <w:rFonts w:ascii="Arial" w:eastAsia="Times New Roman" w:hAnsi="Arial" w:cs="Arial"/>
          <w:color w:val="000000" w:themeColor="text1"/>
        </w:rPr>
        <w:t xml:space="preserve">nfenbrenner’s Ecological Systems Theory. Available at: </w:t>
      </w:r>
      <w:hyperlink r:id="rId11" w:anchor="The-Five-Ecological-Systems" w:history="1">
        <w:r w:rsidR="00494B8D" w:rsidRPr="00210E07">
          <w:rPr>
            <w:rStyle w:val="Hyperlink"/>
            <w:rFonts w:ascii="Arial" w:eastAsia="Times New Roman" w:hAnsi="Arial" w:cs="Arial"/>
          </w:rPr>
          <w:t>https://www.simplypsychology.org/bronfenbrenner.html#The-Five-Ecological-Systems</w:t>
        </w:r>
      </w:hyperlink>
      <w:r w:rsidR="00494B8D">
        <w:rPr>
          <w:rFonts w:ascii="Arial" w:eastAsia="Times New Roman" w:hAnsi="Arial" w:cs="Arial"/>
          <w:color w:val="000000" w:themeColor="text1"/>
        </w:rPr>
        <w:t xml:space="preserve"> [Ac</w:t>
      </w:r>
      <w:r w:rsidR="00F70817">
        <w:rPr>
          <w:rFonts w:ascii="Arial" w:eastAsia="Times New Roman" w:hAnsi="Arial" w:cs="Arial"/>
          <w:color w:val="000000" w:themeColor="text1"/>
        </w:rPr>
        <w:t>c</w:t>
      </w:r>
      <w:r w:rsidR="00494B8D">
        <w:rPr>
          <w:rFonts w:ascii="Arial" w:eastAsia="Times New Roman" w:hAnsi="Arial" w:cs="Arial"/>
          <w:color w:val="000000" w:themeColor="text1"/>
        </w:rPr>
        <w:t>essed: 27 October 2024].</w:t>
      </w:r>
    </w:p>
    <w:p w14:paraId="70112EC8" w14:textId="6F156019" w:rsidR="000A5786" w:rsidRDefault="000A5786" w:rsidP="006C6CCA">
      <w:pPr>
        <w:rPr>
          <w:rFonts w:ascii="Arial" w:eastAsia="Times New Roman" w:hAnsi="Arial" w:cs="Arial"/>
          <w:color w:val="222222"/>
          <w:shd w:val="clear" w:color="auto" w:fill="FFFFFF"/>
        </w:rPr>
      </w:pPr>
      <w:proofErr w:type="spellStart"/>
      <w:r w:rsidRPr="00A858D6">
        <w:rPr>
          <w:rFonts w:ascii="Arial" w:eastAsia="Times New Roman" w:hAnsi="Arial" w:cs="Arial"/>
          <w:color w:val="222222"/>
          <w:shd w:val="clear" w:color="auto" w:fill="FFFFFF"/>
        </w:rPr>
        <w:t>Heo</w:t>
      </w:r>
      <w:proofErr w:type="spellEnd"/>
      <w:r w:rsidRPr="00A858D6">
        <w:rPr>
          <w:rFonts w:ascii="Arial" w:eastAsia="Times New Roman" w:hAnsi="Arial" w:cs="Arial"/>
          <w:color w:val="222222"/>
          <w:shd w:val="clear" w:color="auto" w:fill="FFFFFF"/>
        </w:rPr>
        <w:t xml:space="preserve">, J., Han, S., Koch, C. and </w:t>
      </w:r>
      <w:proofErr w:type="spellStart"/>
      <w:r w:rsidRPr="00A858D6">
        <w:rPr>
          <w:rFonts w:ascii="Arial" w:eastAsia="Times New Roman" w:hAnsi="Arial" w:cs="Arial"/>
          <w:color w:val="222222"/>
          <w:shd w:val="clear" w:color="auto" w:fill="FFFFFF"/>
        </w:rPr>
        <w:t>Aydin</w:t>
      </w:r>
      <w:proofErr w:type="spellEnd"/>
      <w:r w:rsidRPr="00A858D6">
        <w:rPr>
          <w:rFonts w:ascii="Arial" w:eastAsia="Times New Roman" w:hAnsi="Arial" w:cs="Arial"/>
          <w:color w:val="222222"/>
          <w:shd w:val="clear" w:color="auto" w:fill="FFFFFF"/>
        </w:rPr>
        <w:t>, H., (2011). Piaget's Egocentrism and Language Learning: Language Egocentrism (LE) and Language Differentiation (LD).</w:t>
      </w:r>
      <w:r w:rsidRPr="00A858D6">
        <w:rPr>
          <w:rStyle w:val="apple-converted-space"/>
          <w:rFonts w:ascii="Arial" w:eastAsia="Times New Roman" w:hAnsi="Arial" w:cs="Arial"/>
          <w:color w:val="222222"/>
          <w:shd w:val="clear" w:color="auto" w:fill="FFFFFF"/>
        </w:rPr>
        <w:t> </w:t>
      </w:r>
      <w:r w:rsidRPr="00A858D6">
        <w:rPr>
          <w:rFonts w:ascii="Arial" w:eastAsia="Times New Roman" w:hAnsi="Arial" w:cs="Arial"/>
          <w:color w:val="222222"/>
        </w:rPr>
        <w:t>Journal Of Language Teaching &amp; Research</w:t>
      </w:r>
      <w:r w:rsidRPr="00A858D6">
        <w:rPr>
          <w:rFonts w:ascii="Arial" w:eastAsia="Times New Roman" w:hAnsi="Arial" w:cs="Arial"/>
          <w:color w:val="222222"/>
          <w:shd w:val="clear" w:color="auto" w:fill="FFFFFF"/>
        </w:rPr>
        <w:t>,</w:t>
      </w:r>
      <w:r w:rsidRPr="00A858D6">
        <w:rPr>
          <w:rStyle w:val="apple-converted-space"/>
          <w:rFonts w:ascii="Arial" w:eastAsia="Times New Roman" w:hAnsi="Arial" w:cs="Arial"/>
          <w:color w:val="222222"/>
          <w:shd w:val="clear" w:color="auto" w:fill="FFFFFF"/>
        </w:rPr>
        <w:t> </w:t>
      </w:r>
      <w:r w:rsidRPr="00A858D6">
        <w:rPr>
          <w:rFonts w:ascii="Arial" w:eastAsia="Times New Roman" w:hAnsi="Arial" w:cs="Arial"/>
          <w:color w:val="222222"/>
        </w:rPr>
        <w:t>2</w:t>
      </w:r>
      <w:r w:rsidRPr="00A858D6">
        <w:rPr>
          <w:rFonts w:ascii="Arial" w:eastAsia="Times New Roman" w:hAnsi="Arial" w:cs="Arial"/>
          <w:color w:val="222222"/>
          <w:shd w:val="clear" w:color="auto" w:fill="FFFFFF"/>
        </w:rPr>
        <w:t>(4).</w:t>
      </w:r>
    </w:p>
    <w:p w14:paraId="01FAB590" w14:textId="5E57CEA3" w:rsidR="00377509" w:rsidRDefault="00DD30D9" w:rsidP="006C6CCA">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Hartnett., K</w:t>
      </w:r>
      <w:r w:rsidR="0068394A">
        <w:rPr>
          <w:rFonts w:ascii="Arial" w:eastAsia="Times New Roman" w:hAnsi="Arial" w:cs="Arial"/>
          <w:color w:val="222222"/>
          <w:shd w:val="clear" w:color="auto" w:fill="FFFFFF"/>
        </w:rPr>
        <w:t xml:space="preserve">., J., (2022) </w:t>
      </w:r>
      <w:r w:rsidR="00106584">
        <w:rPr>
          <w:rFonts w:ascii="Arial" w:eastAsia="Times New Roman" w:hAnsi="Arial" w:cs="Arial"/>
          <w:color w:val="222222"/>
          <w:shd w:val="clear" w:color="auto" w:fill="FFFFFF"/>
        </w:rPr>
        <w:t xml:space="preserve">Speech-Language Therapy. Available at: </w:t>
      </w:r>
      <w:hyperlink r:id="rId12" w:history="1">
        <w:r w:rsidR="00F832C1" w:rsidRPr="00210E07">
          <w:rPr>
            <w:rStyle w:val="Hyperlink"/>
            <w:rFonts w:ascii="Arial" w:eastAsia="Times New Roman" w:hAnsi="Arial" w:cs="Arial"/>
            <w:shd w:val="clear" w:color="auto" w:fill="FFFFFF"/>
          </w:rPr>
          <w:t>https://kidshealth.org/en/parents/speech-therapy.html</w:t>
        </w:r>
      </w:hyperlink>
      <w:r w:rsidR="00F832C1">
        <w:rPr>
          <w:rFonts w:ascii="Arial" w:eastAsia="Times New Roman" w:hAnsi="Arial" w:cs="Arial"/>
          <w:color w:val="222222"/>
          <w:shd w:val="clear" w:color="auto" w:fill="FFFFFF"/>
        </w:rPr>
        <w:t xml:space="preserve"> [Accessed: 28 October 2024].</w:t>
      </w:r>
    </w:p>
    <w:p w14:paraId="1B21045D" w14:textId="0CC5952E" w:rsidR="00984692" w:rsidRPr="00A858D6" w:rsidRDefault="00984692" w:rsidP="006C6CCA">
      <w:pPr>
        <w:rPr>
          <w:rFonts w:ascii="Arial" w:eastAsia="Times New Roman" w:hAnsi="Arial" w:cs="Arial"/>
          <w:color w:val="000000" w:themeColor="text1"/>
        </w:rPr>
      </w:pPr>
      <w:r>
        <w:rPr>
          <w:rFonts w:ascii="Arial" w:eastAsia="Times New Roman" w:hAnsi="Arial" w:cs="Arial"/>
          <w:color w:val="222222"/>
          <w:shd w:val="clear" w:color="auto" w:fill="FFFFFF"/>
        </w:rPr>
        <w:t>Hwb</w:t>
      </w:r>
      <w:r w:rsidR="0066081B">
        <w:rPr>
          <w:rFonts w:ascii="Arial" w:eastAsia="Times New Roman" w:hAnsi="Arial" w:cs="Arial"/>
          <w:color w:val="222222"/>
          <w:shd w:val="clear" w:color="auto" w:fill="FFFFFF"/>
        </w:rPr>
        <w:t xml:space="preserve"> (n.d). </w:t>
      </w:r>
      <w:r w:rsidR="00815739">
        <w:rPr>
          <w:rFonts w:ascii="Arial" w:eastAsia="Times New Roman" w:hAnsi="Arial" w:cs="Arial"/>
          <w:color w:val="222222"/>
          <w:shd w:val="clear" w:color="auto" w:fill="FFFFFF"/>
        </w:rPr>
        <w:t xml:space="preserve">Selective mutism – </w:t>
      </w:r>
      <w:r w:rsidR="006141F4">
        <w:rPr>
          <w:rFonts w:ascii="Arial" w:eastAsia="Times New Roman" w:hAnsi="Arial" w:cs="Arial"/>
          <w:color w:val="222222"/>
          <w:shd w:val="clear" w:color="auto" w:fill="FFFFFF"/>
        </w:rPr>
        <w:t>S</w:t>
      </w:r>
      <w:r w:rsidR="00815739">
        <w:rPr>
          <w:rFonts w:ascii="Arial" w:eastAsia="Times New Roman" w:hAnsi="Arial" w:cs="Arial"/>
          <w:color w:val="222222"/>
          <w:shd w:val="clear" w:color="auto" w:fill="FFFFFF"/>
        </w:rPr>
        <w:t xml:space="preserve">upporting our silent children. Available at: </w:t>
      </w:r>
      <w:hyperlink r:id="rId13" w:history="1">
        <w:r w:rsidR="006141F4" w:rsidRPr="00210E07">
          <w:rPr>
            <w:rStyle w:val="Hyperlink"/>
            <w:rFonts w:ascii="Arial" w:eastAsia="Times New Roman" w:hAnsi="Arial" w:cs="Arial"/>
            <w:shd w:val="clear" w:color="auto" w:fill="FFFFFF"/>
          </w:rPr>
          <w:t>https://hwb.gov.wales/playlists/view/1a2aeeba-263f-415b-ae69-9a9fdbb9498a/en/4</w:t>
        </w:r>
      </w:hyperlink>
      <w:r w:rsidR="006141F4">
        <w:rPr>
          <w:rFonts w:ascii="Arial" w:eastAsia="Times New Roman" w:hAnsi="Arial" w:cs="Arial"/>
          <w:color w:val="222222"/>
          <w:shd w:val="clear" w:color="auto" w:fill="FFFFFF"/>
        </w:rPr>
        <w:t xml:space="preserve"> [Accessed: 29 October 2024].</w:t>
      </w:r>
    </w:p>
    <w:p w14:paraId="130305D8" w14:textId="0352D367" w:rsidR="00280F3C" w:rsidRPr="00280F3C" w:rsidRDefault="00280F3C" w:rsidP="00280F3C">
      <w:pPr>
        <w:pStyle w:val="p1"/>
        <w:divId w:val="293872769"/>
        <w:rPr>
          <w:rStyle w:val="s1"/>
          <w:rFonts w:ascii="Arial" w:hAnsi="Arial" w:cs="Arial"/>
          <w:sz w:val="24"/>
          <w:szCs w:val="24"/>
        </w:rPr>
      </w:pPr>
      <w:r w:rsidRPr="00280F3C">
        <w:rPr>
          <w:rStyle w:val="s1"/>
          <w:rFonts w:ascii="Arial" w:hAnsi="Arial" w:cs="Arial"/>
          <w:sz w:val="24"/>
          <w:szCs w:val="24"/>
        </w:rPr>
        <w:t>Kearney C. A., Rede M., (2021) The Heterogeneity of Selective Mutism: A Primer for a More Refined Approach. Frontiers in Psychology VOL 12.</w:t>
      </w:r>
    </w:p>
    <w:p w14:paraId="5022894A" w14:textId="77777777" w:rsidR="00280F3C" w:rsidRPr="00280F3C" w:rsidRDefault="00280F3C" w:rsidP="00280F3C">
      <w:pPr>
        <w:pStyle w:val="p1"/>
        <w:divId w:val="293872769"/>
      </w:pPr>
    </w:p>
    <w:p w14:paraId="73F8A6CC" w14:textId="206A1B24" w:rsidR="00211A40" w:rsidRDefault="00211A40" w:rsidP="001562B2">
      <w:pPr>
        <w:rPr>
          <w:rFonts w:ascii="Arial" w:hAnsi="Arial" w:cs="Arial"/>
        </w:rPr>
      </w:pPr>
      <w:proofErr w:type="spellStart"/>
      <w:r w:rsidRPr="00DD3F30">
        <w:rPr>
          <w:rFonts w:ascii="Arial" w:hAnsi="Arial" w:cs="Arial"/>
        </w:rPr>
        <w:t>Krysanski</w:t>
      </w:r>
      <w:proofErr w:type="spellEnd"/>
      <w:r w:rsidRPr="00DD3F30">
        <w:rPr>
          <w:rFonts w:ascii="Arial" w:hAnsi="Arial" w:cs="Arial"/>
        </w:rPr>
        <w:t>, V.L., (2003) A brief review of selective mutism literature. The Journal of Psychology, no.1, pp.29-40.</w:t>
      </w:r>
    </w:p>
    <w:p w14:paraId="6B54A0AF" w14:textId="6A7A106F" w:rsidR="00150B62" w:rsidRPr="00495D10" w:rsidRDefault="00AF7C36" w:rsidP="001562B2">
      <w:pPr>
        <w:rPr>
          <w:rFonts w:ascii="Arial" w:eastAsia="Times New Roman" w:hAnsi="Arial" w:cs="Arial"/>
          <w:color w:val="000000" w:themeColor="text1"/>
          <w:shd w:val="clear" w:color="auto" w:fill="FFFFFF"/>
        </w:rPr>
      </w:pPr>
      <w:proofErr w:type="spellStart"/>
      <w:r w:rsidRPr="00AF7C36">
        <w:rPr>
          <w:rFonts w:ascii="Arial" w:eastAsia="Times New Roman" w:hAnsi="Arial" w:cs="Arial"/>
          <w:color w:val="000000" w:themeColor="text1"/>
          <w:shd w:val="clear" w:color="auto" w:fill="FFFFFF"/>
        </w:rPr>
        <w:t>Koskela</w:t>
      </w:r>
      <w:proofErr w:type="spellEnd"/>
      <w:r w:rsidRPr="00AF7C36">
        <w:rPr>
          <w:rFonts w:ascii="Arial" w:eastAsia="Times New Roman" w:hAnsi="Arial" w:cs="Arial"/>
          <w:color w:val="000000" w:themeColor="text1"/>
          <w:shd w:val="clear" w:color="auto" w:fill="FFFFFF"/>
        </w:rPr>
        <w:t xml:space="preserve">, M., </w:t>
      </w:r>
      <w:proofErr w:type="spellStart"/>
      <w:r w:rsidRPr="00AF7C36">
        <w:rPr>
          <w:rFonts w:ascii="Arial" w:eastAsia="Times New Roman" w:hAnsi="Arial" w:cs="Arial"/>
          <w:color w:val="000000" w:themeColor="text1"/>
          <w:shd w:val="clear" w:color="auto" w:fill="FFFFFF"/>
        </w:rPr>
        <w:t>Ståhlberg</w:t>
      </w:r>
      <w:proofErr w:type="spellEnd"/>
      <w:r w:rsidRPr="00AF7C36">
        <w:rPr>
          <w:rFonts w:ascii="Arial" w:eastAsia="Times New Roman" w:hAnsi="Arial" w:cs="Arial"/>
          <w:color w:val="000000" w:themeColor="text1"/>
          <w:shd w:val="clear" w:color="auto" w:fill="FFFFFF"/>
        </w:rPr>
        <w:t>, T., Yunus, W.M.A.W.M.</w:t>
      </w:r>
      <w:r w:rsidRPr="00AF7C36">
        <w:rPr>
          <w:rStyle w:val="apple-converted-space"/>
          <w:rFonts w:ascii="Arial" w:eastAsia="Times New Roman" w:hAnsi="Arial" w:cs="Arial"/>
          <w:color w:val="000000" w:themeColor="text1"/>
          <w:shd w:val="clear" w:color="auto" w:fill="FFFFFF"/>
        </w:rPr>
        <w:t> </w:t>
      </w:r>
      <w:r w:rsidRPr="00AF7C36">
        <w:rPr>
          <w:rFonts w:ascii="Arial" w:eastAsia="Times New Roman" w:hAnsi="Arial" w:cs="Arial"/>
          <w:i/>
          <w:iCs/>
          <w:color w:val="000000" w:themeColor="text1"/>
        </w:rPr>
        <w:t>et al.</w:t>
      </w:r>
      <w:r w:rsidRPr="00AF7C36">
        <w:rPr>
          <w:rStyle w:val="apple-converted-space"/>
          <w:rFonts w:ascii="Arial" w:eastAsia="Times New Roman" w:hAnsi="Arial" w:cs="Arial"/>
          <w:color w:val="000000" w:themeColor="text1"/>
          <w:shd w:val="clear" w:color="auto" w:fill="FFFFFF"/>
        </w:rPr>
        <w:t> </w:t>
      </w:r>
      <w:r w:rsidRPr="00AF7C36">
        <w:rPr>
          <w:rFonts w:ascii="Arial" w:eastAsia="Times New Roman" w:hAnsi="Arial" w:cs="Arial"/>
          <w:color w:val="000000" w:themeColor="text1"/>
          <w:shd w:val="clear" w:color="auto" w:fill="FFFFFF"/>
        </w:rPr>
        <w:t>Long-term outcomes of selective mutism: a systematic literature review.</w:t>
      </w:r>
      <w:r w:rsidRPr="00AF7C36">
        <w:rPr>
          <w:rStyle w:val="apple-converted-space"/>
          <w:rFonts w:ascii="Arial" w:eastAsia="Times New Roman" w:hAnsi="Arial" w:cs="Arial"/>
          <w:color w:val="000000" w:themeColor="text1"/>
          <w:shd w:val="clear" w:color="auto" w:fill="FFFFFF"/>
        </w:rPr>
        <w:t> </w:t>
      </w:r>
      <w:r w:rsidRPr="00AF7C36">
        <w:rPr>
          <w:rFonts w:ascii="Arial" w:eastAsia="Times New Roman" w:hAnsi="Arial" w:cs="Arial"/>
          <w:i/>
          <w:iCs/>
          <w:color w:val="000000" w:themeColor="text1"/>
        </w:rPr>
        <w:t>BMC Psychiatry</w:t>
      </w:r>
      <w:r w:rsidRPr="00AF7C36">
        <w:rPr>
          <w:rStyle w:val="apple-converted-space"/>
          <w:rFonts w:ascii="Arial" w:eastAsia="Times New Roman" w:hAnsi="Arial" w:cs="Arial"/>
          <w:color w:val="000000" w:themeColor="text1"/>
          <w:shd w:val="clear" w:color="auto" w:fill="FFFFFF"/>
        </w:rPr>
        <w:t> </w:t>
      </w:r>
      <w:r>
        <w:rPr>
          <w:rFonts w:ascii="Arial" w:eastAsia="Times New Roman" w:hAnsi="Arial" w:cs="Arial"/>
          <w:color w:val="000000" w:themeColor="text1"/>
        </w:rPr>
        <w:t>23</w:t>
      </w:r>
      <w:r w:rsidRPr="00AF7C36">
        <w:rPr>
          <w:rFonts w:ascii="Arial" w:eastAsia="Times New Roman" w:hAnsi="Arial" w:cs="Arial"/>
          <w:color w:val="000000" w:themeColor="text1"/>
          <w:shd w:val="clear" w:color="auto" w:fill="FFFFFF"/>
        </w:rPr>
        <w:t>, 779 (2023).</w:t>
      </w:r>
      <w:r w:rsidRPr="00AF7C36">
        <w:rPr>
          <w:rStyle w:val="apple-converted-space"/>
          <w:rFonts w:ascii="Arial" w:eastAsia="Times New Roman" w:hAnsi="Arial" w:cs="Arial"/>
          <w:color w:val="000000" w:themeColor="text1"/>
          <w:shd w:val="clear" w:color="auto" w:fill="FFFFFF"/>
        </w:rPr>
        <w:t> </w:t>
      </w:r>
    </w:p>
    <w:p w14:paraId="4356BF0F" w14:textId="1EC20B31" w:rsidR="00A51B70" w:rsidRDefault="000F4229" w:rsidP="001562B2">
      <w:pPr>
        <w:rPr>
          <w:rFonts w:ascii="Arial" w:hAnsi="Arial" w:cs="Arial"/>
        </w:rPr>
      </w:pPr>
      <w:r>
        <w:rPr>
          <w:rFonts w:ascii="Arial" w:hAnsi="Arial" w:cs="Arial"/>
        </w:rPr>
        <w:t xml:space="preserve">Khan, S. (2018) </w:t>
      </w:r>
      <w:r w:rsidR="00A51B70">
        <w:rPr>
          <w:rFonts w:ascii="Arial" w:hAnsi="Arial" w:cs="Arial"/>
        </w:rPr>
        <w:t xml:space="preserve">Mathematics </w:t>
      </w:r>
      <w:r w:rsidR="006416A1">
        <w:rPr>
          <w:rFonts w:ascii="Arial" w:hAnsi="Arial" w:cs="Arial"/>
        </w:rPr>
        <w:t xml:space="preserve">Proficiency </w:t>
      </w:r>
      <w:r w:rsidR="00114036">
        <w:rPr>
          <w:rFonts w:ascii="Arial" w:hAnsi="Arial" w:cs="Arial"/>
        </w:rPr>
        <w:t xml:space="preserve">of Primary School students in Trinidad </w:t>
      </w:r>
      <w:r w:rsidR="00974075">
        <w:rPr>
          <w:rFonts w:ascii="Arial" w:hAnsi="Arial" w:cs="Arial"/>
        </w:rPr>
        <w:t xml:space="preserve">and Tobago </w:t>
      </w:r>
      <w:r w:rsidR="00F36ABD">
        <w:rPr>
          <w:rFonts w:ascii="Arial" w:hAnsi="Arial" w:cs="Arial"/>
        </w:rPr>
        <w:t>– Scientific figure on ResearchGate</w:t>
      </w:r>
      <w:r w:rsidR="00944400">
        <w:rPr>
          <w:rFonts w:ascii="Arial" w:hAnsi="Arial" w:cs="Arial"/>
        </w:rPr>
        <w:t xml:space="preserve">. Available at: </w:t>
      </w:r>
      <w:hyperlink r:id="rId14" w:anchor="reference" w:history="1">
        <w:r w:rsidRPr="00A41512">
          <w:rPr>
            <w:rStyle w:val="Hyperlink"/>
            <w:rFonts w:ascii="Arial" w:hAnsi="Arial" w:cs="Arial"/>
          </w:rPr>
          <w:t>https://www.researchgate.net/figure/ygotskys-Model-of-the-Zone-of-Proximal-Development_fig1_328433370/actions#reference</w:t>
        </w:r>
      </w:hyperlink>
      <w:r>
        <w:rPr>
          <w:rFonts w:ascii="Arial" w:hAnsi="Arial" w:cs="Arial"/>
        </w:rPr>
        <w:t xml:space="preserve"> [Accessed: 26 October 2024].</w:t>
      </w:r>
    </w:p>
    <w:p w14:paraId="1DC7D428" w14:textId="46B053C5" w:rsidR="001401DD" w:rsidRDefault="001545D2" w:rsidP="001562B2">
      <w:pPr>
        <w:rPr>
          <w:rFonts w:ascii="Arial" w:hAnsi="Arial" w:cs="Arial"/>
        </w:rPr>
      </w:pPr>
      <w:proofErr w:type="spellStart"/>
      <w:r>
        <w:rPr>
          <w:rFonts w:ascii="Arial" w:hAnsi="Arial" w:cs="Arial"/>
        </w:rPr>
        <w:t>Matusov</w:t>
      </w:r>
      <w:proofErr w:type="spellEnd"/>
      <w:r>
        <w:rPr>
          <w:rFonts w:ascii="Arial" w:hAnsi="Arial" w:cs="Arial"/>
        </w:rPr>
        <w:t>, E.</w:t>
      </w:r>
      <w:r w:rsidR="00FD31AA">
        <w:rPr>
          <w:rFonts w:ascii="Arial" w:hAnsi="Arial" w:cs="Arial"/>
        </w:rPr>
        <w:t xml:space="preserve"> And Hayes, R. (2000) Socio</w:t>
      </w:r>
      <w:r w:rsidR="00F80F6E">
        <w:rPr>
          <w:rFonts w:ascii="Arial" w:hAnsi="Arial" w:cs="Arial"/>
        </w:rPr>
        <w:t xml:space="preserve">cultural </w:t>
      </w:r>
      <w:r w:rsidR="000A585A">
        <w:rPr>
          <w:rFonts w:ascii="Arial" w:hAnsi="Arial" w:cs="Arial"/>
        </w:rPr>
        <w:t>critique of Piaget and Vygotsky</w:t>
      </w:r>
      <w:r w:rsidR="007E04C3">
        <w:rPr>
          <w:rFonts w:ascii="Arial" w:hAnsi="Arial" w:cs="Arial"/>
        </w:rPr>
        <w:t xml:space="preserve">. </w:t>
      </w:r>
      <w:bookmarkStart w:id="22" w:name="_Int_SQTa6w24"/>
      <w:r w:rsidR="007E04C3">
        <w:rPr>
          <w:rFonts w:ascii="Arial" w:hAnsi="Arial" w:cs="Arial"/>
        </w:rPr>
        <w:t>New ideas</w:t>
      </w:r>
      <w:bookmarkEnd w:id="22"/>
      <w:r w:rsidR="007E04C3">
        <w:rPr>
          <w:rFonts w:ascii="Arial" w:hAnsi="Arial" w:cs="Arial"/>
        </w:rPr>
        <w:t xml:space="preserve"> in Psychology</w:t>
      </w:r>
      <w:r w:rsidR="00D919C7">
        <w:rPr>
          <w:rFonts w:ascii="Arial" w:hAnsi="Arial" w:cs="Arial"/>
        </w:rPr>
        <w:t xml:space="preserve">, 18 (2-3), pp.215-239. </w:t>
      </w:r>
    </w:p>
    <w:p w14:paraId="75E9FEF7" w14:textId="2972192F" w:rsidR="008535A3" w:rsidRPr="00AF7C36" w:rsidRDefault="00E21A78" w:rsidP="001562B2">
      <w:pPr>
        <w:rPr>
          <w:rFonts w:ascii="Arial" w:hAnsi="Arial" w:cs="Arial"/>
        </w:rPr>
      </w:pPr>
      <w:r>
        <w:rPr>
          <w:rFonts w:ascii="Arial" w:hAnsi="Arial" w:cs="Arial"/>
        </w:rPr>
        <w:t>McLeod, S. (2024) Vygotsk</w:t>
      </w:r>
      <w:r w:rsidR="008D0C4F">
        <w:rPr>
          <w:rFonts w:ascii="Arial" w:hAnsi="Arial" w:cs="Arial"/>
        </w:rPr>
        <w:t xml:space="preserve">y </w:t>
      </w:r>
      <w:r>
        <w:rPr>
          <w:rFonts w:ascii="Arial" w:hAnsi="Arial" w:cs="Arial"/>
        </w:rPr>
        <w:t xml:space="preserve">vs Piaget: </w:t>
      </w:r>
      <w:r w:rsidR="008D0C4F">
        <w:rPr>
          <w:rFonts w:ascii="Arial" w:hAnsi="Arial" w:cs="Arial"/>
        </w:rPr>
        <w:t xml:space="preserve">Paradigm shift. Available at: </w:t>
      </w:r>
      <w:hyperlink r:id="rId15" w:history="1">
        <w:r w:rsidR="009950D0" w:rsidRPr="00210E07">
          <w:rPr>
            <w:rStyle w:val="Hyperlink"/>
            <w:rFonts w:ascii="Arial" w:hAnsi="Arial" w:cs="Arial"/>
          </w:rPr>
          <w:t>https://www.simplypsychology.org/piaget-vs-vygotsky.html</w:t>
        </w:r>
      </w:hyperlink>
      <w:r w:rsidR="009950D0">
        <w:rPr>
          <w:rFonts w:ascii="Arial" w:hAnsi="Arial" w:cs="Arial"/>
        </w:rPr>
        <w:t xml:space="preserve"> [Accessed: 2</w:t>
      </w:r>
      <w:r w:rsidR="00BB397E">
        <w:rPr>
          <w:rFonts w:ascii="Arial" w:hAnsi="Arial" w:cs="Arial"/>
        </w:rPr>
        <w:t>6</w:t>
      </w:r>
      <w:r w:rsidR="009950D0">
        <w:rPr>
          <w:rFonts w:ascii="Arial" w:hAnsi="Arial" w:cs="Arial"/>
        </w:rPr>
        <w:t xml:space="preserve"> October 2024].</w:t>
      </w:r>
    </w:p>
    <w:p w14:paraId="65A6626F" w14:textId="77777777" w:rsidR="00150B62" w:rsidRDefault="00DD3F30" w:rsidP="00DD3F30">
      <w:pPr>
        <w:spacing w:line="259" w:lineRule="auto"/>
        <w:rPr>
          <w:rFonts w:ascii="Arial" w:hAnsi="Arial" w:cs="Arial"/>
          <w:lang w:eastAsia="zh-CN"/>
        </w:rPr>
      </w:pPr>
      <w:proofErr w:type="spellStart"/>
      <w:r w:rsidRPr="00150B62">
        <w:rPr>
          <w:rFonts w:ascii="Arial" w:hAnsi="Arial" w:cs="Arial"/>
          <w:lang w:eastAsia="zh-CN"/>
        </w:rPr>
        <w:t>Muris</w:t>
      </w:r>
      <w:proofErr w:type="spellEnd"/>
      <w:r w:rsidRPr="00150B62">
        <w:rPr>
          <w:rFonts w:ascii="Arial" w:hAnsi="Arial" w:cs="Arial"/>
          <w:lang w:eastAsia="zh-CN"/>
        </w:rPr>
        <w:t xml:space="preserve">, P., </w:t>
      </w:r>
      <w:proofErr w:type="spellStart"/>
      <w:r w:rsidRPr="00150B62">
        <w:rPr>
          <w:rFonts w:ascii="Arial" w:hAnsi="Arial" w:cs="Arial"/>
          <w:lang w:eastAsia="zh-CN"/>
        </w:rPr>
        <w:t>Ollendick</w:t>
      </w:r>
      <w:proofErr w:type="spellEnd"/>
      <w:r w:rsidRPr="00150B62">
        <w:rPr>
          <w:rFonts w:ascii="Arial" w:hAnsi="Arial" w:cs="Arial"/>
          <w:lang w:eastAsia="zh-CN"/>
        </w:rPr>
        <w:t xml:space="preserve">, T.H., (2021) Selective Mutism and Its Relations to Social Anxiety Disorder and Autism Spectrum Disorder. </w:t>
      </w:r>
      <w:proofErr w:type="spellStart"/>
      <w:r w:rsidRPr="00150B62">
        <w:rPr>
          <w:rFonts w:ascii="Arial" w:hAnsi="Arial" w:cs="Arial"/>
          <w:i/>
          <w:iCs/>
          <w:lang w:eastAsia="zh-CN"/>
        </w:rPr>
        <w:t>Clin</w:t>
      </w:r>
      <w:proofErr w:type="spellEnd"/>
      <w:r w:rsidRPr="00150B62">
        <w:rPr>
          <w:rFonts w:ascii="Arial" w:hAnsi="Arial" w:cs="Arial"/>
          <w:i/>
          <w:iCs/>
          <w:lang w:eastAsia="zh-CN"/>
        </w:rPr>
        <w:t xml:space="preserve"> Child Fam </w:t>
      </w:r>
      <w:proofErr w:type="spellStart"/>
      <w:r w:rsidRPr="00150B62">
        <w:rPr>
          <w:rFonts w:ascii="Arial" w:hAnsi="Arial" w:cs="Arial"/>
          <w:i/>
          <w:iCs/>
          <w:lang w:eastAsia="zh-CN"/>
        </w:rPr>
        <w:t>Psychol</w:t>
      </w:r>
      <w:proofErr w:type="spellEnd"/>
      <w:r w:rsidRPr="00150B62">
        <w:rPr>
          <w:rFonts w:ascii="Arial" w:hAnsi="Arial" w:cs="Arial"/>
          <w:i/>
          <w:iCs/>
          <w:lang w:eastAsia="zh-CN"/>
        </w:rPr>
        <w:t xml:space="preserve"> Rev</w:t>
      </w:r>
      <w:r w:rsidRPr="00150B62">
        <w:rPr>
          <w:rFonts w:ascii="Arial" w:hAnsi="Arial" w:cs="Arial"/>
          <w:lang w:eastAsia="zh-CN"/>
        </w:rPr>
        <w:t xml:space="preserve"> 24, 294–325</w:t>
      </w:r>
      <w:r w:rsidR="00150B62">
        <w:rPr>
          <w:rFonts w:ascii="Arial" w:hAnsi="Arial" w:cs="Arial"/>
          <w:lang w:eastAsia="zh-CN"/>
        </w:rPr>
        <w:t>.</w:t>
      </w:r>
    </w:p>
    <w:p w14:paraId="5314DB53" w14:textId="5CAED1C7" w:rsidR="00717786" w:rsidRDefault="00717786" w:rsidP="00DD3F30">
      <w:pPr>
        <w:spacing w:line="259" w:lineRule="auto"/>
        <w:rPr>
          <w:rFonts w:ascii="Arial" w:hAnsi="Arial" w:cs="Arial"/>
          <w:lang w:eastAsia="zh-CN"/>
        </w:rPr>
      </w:pPr>
      <w:r>
        <w:rPr>
          <w:rFonts w:ascii="Arial" w:hAnsi="Arial" w:cs="Arial"/>
          <w:lang w:eastAsia="zh-CN"/>
        </w:rPr>
        <w:t>NAH</w:t>
      </w:r>
      <w:r w:rsidR="00DD6B81">
        <w:rPr>
          <w:rFonts w:ascii="Arial" w:hAnsi="Arial" w:cs="Arial"/>
          <w:lang w:eastAsia="zh-CN"/>
        </w:rPr>
        <w:t xml:space="preserve">T Cymru. (2024) </w:t>
      </w:r>
      <w:r w:rsidR="006B1320">
        <w:rPr>
          <w:rFonts w:ascii="Arial" w:hAnsi="Arial" w:cs="Arial"/>
          <w:lang w:eastAsia="zh-CN"/>
        </w:rPr>
        <w:t>Falling short – The deepening school funding crisis in Wales. Available at</w:t>
      </w:r>
      <w:r w:rsidR="00511D58">
        <w:rPr>
          <w:rFonts w:ascii="Arial" w:hAnsi="Arial" w:cs="Arial"/>
          <w:lang w:eastAsia="zh-CN"/>
        </w:rPr>
        <w:t xml:space="preserve">: </w:t>
      </w:r>
      <w:hyperlink r:id="rId16" w:history="1">
        <w:r w:rsidR="009A7ABA" w:rsidRPr="00210E07">
          <w:rPr>
            <w:rStyle w:val="Hyperlink"/>
            <w:rFonts w:ascii="Arial" w:hAnsi="Arial" w:cs="Arial"/>
            <w:lang w:eastAsia="zh-CN"/>
          </w:rPr>
          <w:t>https://www.naht.org.uk/Portals/0/PDF's/Wales/NAHT%20Wales%20funding%20report_single-page-view.pdf?ver=2024-09-20-082120-060</w:t>
        </w:r>
      </w:hyperlink>
      <w:r w:rsidR="009A7ABA">
        <w:rPr>
          <w:rFonts w:ascii="Arial" w:hAnsi="Arial" w:cs="Arial"/>
          <w:lang w:eastAsia="zh-CN"/>
        </w:rPr>
        <w:t xml:space="preserve"> [Accessed: 28 October 2024].</w:t>
      </w:r>
    </w:p>
    <w:p w14:paraId="1BC69BF7" w14:textId="79C884B9" w:rsidR="000C5527" w:rsidRDefault="000C5527" w:rsidP="00DD3F30">
      <w:pPr>
        <w:spacing w:line="259" w:lineRule="auto"/>
        <w:rPr>
          <w:rFonts w:ascii="Arial" w:hAnsi="Arial" w:cs="Arial"/>
          <w:lang w:eastAsia="zh-CN"/>
        </w:rPr>
      </w:pPr>
      <w:r>
        <w:rPr>
          <w:rFonts w:ascii="Arial" w:hAnsi="Arial" w:cs="Arial"/>
          <w:lang w:eastAsia="zh-CN"/>
        </w:rPr>
        <w:t xml:space="preserve">NHS. (2023) </w:t>
      </w:r>
      <w:r w:rsidR="00D96D53">
        <w:rPr>
          <w:rFonts w:ascii="Arial" w:hAnsi="Arial" w:cs="Arial"/>
          <w:lang w:eastAsia="zh-CN"/>
        </w:rPr>
        <w:t xml:space="preserve">Selective mutism. Available at: </w:t>
      </w:r>
      <w:hyperlink r:id="rId17" w:history="1">
        <w:r w:rsidR="00BB397E" w:rsidRPr="00210E07">
          <w:rPr>
            <w:rStyle w:val="Hyperlink"/>
            <w:rFonts w:ascii="Arial" w:hAnsi="Arial" w:cs="Arial"/>
            <w:lang w:eastAsia="zh-CN"/>
          </w:rPr>
          <w:t>https://www.nhs.uk/mental-health/conditions/selective-mutism/</w:t>
        </w:r>
      </w:hyperlink>
      <w:r w:rsidR="00BB397E">
        <w:rPr>
          <w:rFonts w:ascii="Arial" w:hAnsi="Arial" w:cs="Arial"/>
          <w:lang w:eastAsia="zh-CN"/>
        </w:rPr>
        <w:t xml:space="preserve"> [Accessed: 20 October 2024].</w:t>
      </w:r>
    </w:p>
    <w:p w14:paraId="2F2B3AA4" w14:textId="5943307C" w:rsidR="00604381" w:rsidRDefault="00604381" w:rsidP="00DD3F30">
      <w:pPr>
        <w:spacing w:line="259" w:lineRule="auto"/>
        <w:rPr>
          <w:rFonts w:ascii="Arial" w:hAnsi="Arial" w:cs="Arial"/>
          <w:lang w:eastAsia="zh-CN"/>
        </w:rPr>
      </w:pPr>
      <w:r>
        <w:rPr>
          <w:rFonts w:ascii="Arial" w:hAnsi="Arial" w:cs="Arial"/>
          <w:lang w:eastAsia="zh-CN"/>
        </w:rPr>
        <w:t>NHS</w:t>
      </w:r>
      <w:r w:rsidR="00081484">
        <w:rPr>
          <w:rFonts w:ascii="Arial" w:hAnsi="Arial" w:cs="Arial"/>
          <w:lang w:eastAsia="zh-CN"/>
        </w:rPr>
        <w:t xml:space="preserve">. (2024) </w:t>
      </w:r>
      <w:r w:rsidR="008D4021">
        <w:rPr>
          <w:rFonts w:ascii="Arial" w:hAnsi="Arial" w:cs="Arial"/>
          <w:lang w:eastAsia="zh-CN"/>
        </w:rPr>
        <w:t xml:space="preserve">Selective mutism. Available at: </w:t>
      </w:r>
      <w:hyperlink r:id="rId18" w:history="1">
        <w:r w:rsidR="002E451D" w:rsidRPr="00210E07">
          <w:rPr>
            <w:rStyle w:val="Hyperlink"/>
            <w:rFonts w:ascii="Arial" w:hAnsi="Arial" w:cs="Arial"/>
            <w:lang w:eastAsia="zh-CN"/>
          </w:rPr>
          <w:t>https://www.shropscommunityhealth.nhs.uk/chslt-selective-mutism</w:t>
        </w:r>
      </w:hyperlink>
      <w:r w:rsidR="002E451D">
        <w:rPr>
          <w:rFonts w:ascii="Arial" w:hAnsi="Arial" w:cs="Arial"/>
          <w:lang w:eastAsia="zh-CN"/>
        </w:rPr>
        <w:t xml:space="preserve"> [Accessed: 29 October 2024].</w:t>
      </w:r>
    </w:p>
    <w:p w14:paraId="7A853C06" w14:textId="43011897" w:rsidR="00BB445A" w:rsidRDefault="00BB445A" w:rsidP="00DD3F30">
      <w:pPr>
        <w:spacing w:line="259" w:lineRule="auto"/>
        <w:rPr>
          <w:rFonts w:ascii="Arial" w:hAnsi="Arial" w:cs="Arial"/>
          <w:lang w:eastAsia="zh-CN"/>
        </w:rPr>
      </w:pPr>
      <w:proofErr w:type="spellStart"/>
      <w:r>
        <w:rPr>
          <w:rFonts w:ascii="Arial" w:hAnsi="Arial" w:cs="Arial"/>
          <w:lang w:eastAsia="zh-CN"/>
        </w:rPr>
        <w:lastRenderedPageBreak/>
        <w:t>Noddings</w:t>
      </w:r>
      <w:proofErr w:type="spellEnd"/>
      <w:r>
        <w:rPr>
          <w:rFonts w:ascii="Arial" w:hAnsi="Arial" w:cs="Arial"/>
          <w:lang w:eastAsia="zh-CN"/>
        </w:rPr>
        <w:t>, N. (1984) Caring: a feminine approach to ethics and moral education. Berkeley: University of California Press.</w:t>
      </w:r>
    </w:p>
    <w:p w14:paraId="3901CA61" w14:textId="3881DB77" w:rsidR="00D726CB" w:rsidRPr="0020555E" w:rsidRDefault="00D726CB" w:rsidP="00DD3F30">
      <w:pPr>
        <w:spacing w:line="259" w:lineRule="auto"/>
        <w:rPr>
          <w:rFonts w:ascii="Arial" w:hAnsi="Arial" w:cs="Arial"/>
          <w:color w:val="000000" w:themeColor="text1"/>
          <w:lang w:eastAsia="zh-CN"/>
        </w:rPr>
      </w:pPr>
      <w:r>
        <w:rPr>
          <w:rFonts w:ascii="Arial" w:hAnsi="Arial" w:cs="Arial"/>
          <w:lang w:eastAsia="zh-CN"/>
        </w:rPr>
        <w:t xml:space="preserve">Pinnock, </w:t>
      </w:r>
      <w:r w:rsidR="004A5CF4">
        <w:rPr>
          <w:rFonts w:ascii="Arial" w:hAnsi="Arial" w:cs="Arial"/>
          <w:lang w:eastAsia="zh-CN"/>
        </w:rPr>
        <w:t xml:space="preserve">H., (2010) Save the children </w:t>
      </w:r>
      <w:r w:rsidR="005C0D75">
        <w:rPr>
          <w:rFonts w:ascii="Arial" w:hAnsi="Arial" w:cs="Arial"/>
          <w:lang w:eastAsia="zh-CN"/>
        </w:rPr>
        <w:t xml:space="preserve">– How do we stop school languages </w:t>
      </w:r>
      <w:r w:rsidR="00887DB9">
        <w:rPr>
          <w:rFonts w:ascii="Arial" w:hAnsi="Arial" w:cs="Arial"/>
          <w:lang w:eastAsia="zh-CN"/>
        </w:rPr>
        <w:t xml:space="preserve">being a barrier to learning? Available at: </w:t>
      </w:r>
      <w:hyperlink r:id="rId19" w:history="1">
        <w:r w:rsidR="009451D0" w:rsidRPr="00210E07">
          <w:rPr>
            <w:rStyle w:val="Hyperlink"/>
            <w:rFonts w:ascii="Arial" w:hAnsi="Arial" w:cs="Arial"/>
            <w:lang w:eastAsia="zh-CN"/>
          </w:rPr>
          <w:t>https://www.savethechildren.org.uk/blogs/2010/how-can-we-stop-language-forcing-children-out-of-education</w:t>
        </w:r>
      </w:hyperlink>
      <w:r w:rsidR="009451D0">
        <w:rPr>
          <w:rFonts w:ascii="Arial" w:hAnsi="Arial" w:cs="Arial"/>
          <w:lang w:eastAsia="zh-CN"/>
        </w:rPr>
        <w:t xml:space="preserve"> [Accessed: 27 October </w:t>
      </w:r>
      <w:r w:rsidR="009451D0" w:rsidRPr="0020555E">
        <w:rPr>
          <w:rFonts w:ascii="Arial" w:hAnsi="Arial" w:cs="Arial"/>
          <w:color w:val="000000" w:themeColor="text1"/>
          <w:lang w:eastAsia="zh-CN"/>
        </w:rPr>
        <w:t>2024].</w:t>
      </w:r>
    </w:p>
    <w:p w14:paraId="39E843E5" w14:textId="3F08662D" w:rsidR="00AE4235" w:rsidRDefault="00150B62" w:rsidP="00DD3F30">
      <w:pPr>
        <w:spacing w:line="259" w:lineRule="auto"/>
        <w:rPr>
          <w:rFonts w:ascii="Arial" w:eastAsia="Times New Roman" w:hAnsi="Arial" w:cs="Arial"/>
          <w:color w:val="000000" w:themeColor="text1"/>
          <w:shd w:val="clear" w:color="auto" w:fill="FFFFFF"/>
        </w:rPr>
      </w:pPr>
      <w:r w:rsidRPr="0020555E">
        <w:rPr>
          <w:rFonts w:ascii="Arial" w:eastAsia="Times New Roman" w:hAnsi="Arial" w:cs="Arial"/>
          <w:color w:val="000000" w:themeColor="text1"/>
          <w:shd w:val="clear" w:color="auto" w:fill="FFFFFF"/>
        </w:rPr>
        <w:t xml:space="preserve">Piaget, J., </w:t>
      </w:r>
      <w:r w:rsidR="00BB1306">
        <w:rPr>
          <w:rFonts w:ascii="Arial" w:eastAsia="Times New Roman" w:hAnsi="Arial" w:cs="Arial"/>
          <w:color w:val="000000" w:themeColor="text1"/>
          <w:shd w:val="clear" w:color="auto" w:fill="FFFFFF"/>
        </w:rPr>
        <w:t>(</w:t>
      </w:r>
      <w:r w:rsidRPr="0020555E">
        <w:rPr>
          <w:rFonts w:ascii="Arial" w:eastAsia="Times New Roman" w:hAnsi="Arial" w:cs="Arial"/>
          <w:color w:val="000000" w:themeColor="text1"/>
          <w:shd w:val="clear" w:color="auto" w:fill="FFFFFF"/>
        </w:rPr>
        <w:t>1962</w:t>
      </w:r>
      <w:r w:rsidR="00BB1306">
        <w:rPr>
          <w:rFonts w:ascii="Arial" w:eastAsia="Times New Roman" w:hAnsi="Arial" w:cs="Arial"/>
          <w:color w:val="000000" w:themeColor="text1"/>
          <w:shd w:val="clear" w:color="auto" w:fill="FFFFFF"/>
        </w:rPr>
        <w:t>)</w:t>
      </w:r>
      <w:r w:rsidRPr="0020555E">
        <w:rPr>
          <w:rFonts w:ascii="Arial" w:eastAsia="Times New Roman" w:hAnsi="Arial" w:cs="Arial"/>
          <w:color w:val="000000" w:themeColor="text1"/>
          <w:shd w:val="clear" w:color="auto" w:fill="FFFFFF"/>
        </w:rPr>
        <w:t>. The stages of the intellectual development of the child.</w:t>
      </w:r>
      <w:r w:rsidRPr="0020555E">
        <w:rPr>
          <w:rStyle w:val="apple-converted-space"/>
          <w:rFonts w:ascii="Arial" w:eastAsia="Times New Roman" w:hAnsi="Arial" w:cs="Arial"/>
          <w:color w:val="000000" w:themeColor="text1"/>
          <w:shd w:val="clear" w:color="auto" w:fill="FFFFFF"/>
        </w:rPr>
        <w:t> </w:t>
      </w:r>
      <w:r w:rsidRPr="0020555E">
        <w:rPr>
          <w:rFonts w:ascii="Arial" w:eastAsia="Times New Roman" w:hAnsi="Arial" w:cs="Arial"/>
          <w:i/>
          <w:iCs/>
          <w:color w:val="000000" w:themeColor="text1"/>
        </w:rPr>
        <w:t>Bulletin of the Menninger clinic</w:t>
      </w:r>
      <w:r w:rsidRPr="0020555E">
        <w:rPr>
          <w:rFonts w:ascii="Arial" w:eastAsia="Times New Roman" w:hAnsi="Arial" w:cs="Arial"/>
          <w:color w:val="000000" w:themeColor="text1"/>
          <w:shd w:val="clear" w:color="auto" w:fill="FFFFFF"/>
        </w:rPr>
        <w:t>,</w:t>
      </w:r>
      <w:r w:rsidRPr="0020555E">
        <w:rPr>
          <w:rStyle w:val="apple-converted-space"/>
          <w:rFonts w:ascii="Arial" w:eastAsia="Times New Roman" w:hAnsi="Arial" w:cs="Arial"/>
          <w:color w:val="000000" w:themeColor="text1"/>
          <w:shd w:val="clear" w:color="auto" w:fill="FFFFFF"/>
        </w:rPr>
        <w:t> </w:t>
      </w:r>
      <w:r w:rsidRPr="0020555E">
        <w:rPr>
          <w:rFonts w:ascii="Arial" w:eastAsia="Times New Roman" w:hAnsi="Arial" w:cs="Arial"/>
          <w:i/>
          <w:iCs/>
          <w:color w:val="000000" w:themeColor="text1"/>
        </w:rPr>
        <w:t>26</w:t>
      </w:r>
      <w:r w:rsidRPr="0020555E">
        <w:rPr>
          <w:rFonts w:ascii="Arial" w:eastAsia="Times New Roman" w:hAnsi="Arial" w:cs="Arial"/>
          <w:color w:val="000000" w:themeColor="text1"/>
          <w:shd w:val="clear" w:color="auto" w:fill="FFFFFF"/>
        </w:rPr>
        <w:t>(3), p.120.</w:t>
      </w:r>
    </w:p>
    <w:p w14:paraId="0D6AE64C" w14:textId="62A5D668" w:rsidR="00BB1306" w:rsidRPr="00BB1306" w:rsidRDefault="00BB1306" w:rsidP="00DD3F30">
      <w:pPr>
        <w:spacing w:line="259" w:lineRule="auto"/>
        <w:rPr>
          <w:rFonts w:ascii="Arial" w:hAnsi="Arial" w:cs="Arial"/>
          <w:color w:val="000000" w:themeColor="text1"/>
          <w:lang w:eastAsia="zh-CN"/>
        </w:rPr>
      </w:pPr>
      <w:r w:rsidRPr="00BB1306">
        <w:rPr>
          <w:rFonts w:ascii="Arial" w:eastAsia="Times New Roman" w:hAnsi="Arial" w:cs="Arial"/>
          <w:color w:val="222222"/>
          <w:shd w:val="clear" w:color="auto" w:fill="FFFFFF"/>
        </w:rPr>
        <w:t xml:space="preserve">Price-Mitchell, M., </w:t>
      </w:r>
      <w:r>
        <w:rPr>
          <w:rFonts w:ascii="Arial" w:eastAsia="Times New Roman" w:hAnsi="Arial" w:cs="Arial"/>
          <w:color w:val="222222"/>
          <w:shd w:val="clear" w:color="auto" w:fill="FFFFFF"/>
        </w:rPr>
        <w:t>(</w:t>
      </w:r>
      <w:r w:rsidRPr="00BB1306">
        <w:rPr>
          <w:rFonts w:ascii="Arial" w:eastAsia="Times New Roman" w:hAnsi="Arial" w:cs="Arial"/>
          <w:color w:val="222222"/>
          <w:shd w:val="clear" w:color="auto" w:fill="FFFFFF"/>
        </w:rPr>
        <w:t>2009</w:t>
      </w:r>
      <w:r>
        <w:rPr>
          <w:rFonts w:ascii="Arial" w:eastAsia="Times New Roman" w:hAnsi="Arial" w:cs="Arial"/>
          <w:color w:val="222222"/>
          <w:shd w:val="clear" w:color="auto" w:fill="FFFFFF"/>
        </w:rPr>
        <w:t>)</w:t>
      </w:r>
      <w:r w:rsidRPr="00BB1306">
        <w:rPr>
          <w:rFonts w:ascii="Arial" w:eastAsia="Times New Roman" w:hAnsi="Arial" w:cs="Arial"/>
          <w:color w:val="222222"/>
          <w:shd w:val="clear" w:color="auto" w:fill="FFFFFF"/>
        </w:rPr>
        <w:t>. Boundary Dynamics: Implications for Building Parent-School Partnerships.</w:t>
      </w:r>
      <w:r w:rsidRPr="00BB1306">
        <w:rPr>
          <w:rStyle w:val="apple-converted-space"/>
          <w:rFonts w:ascii="Arial" w:eastAsia="Times New Roman" w:hAnsi="Arial" w:cs="Arial"/>
          <w:color w:val="222222"/>
          <w:shd w:val="clear" w:color="auto" w:fill="FFFFFF"/>
        </w:rPr>
        <w:t> </w:t>
      </w:r>
      <w:r w:rsidRPr="00BB1306">
        <w:rPr>
          <w:rFonts w:ascii="Arial" w:eastAsia="Times New Roman" w:hAnsi="Arial" w:cs="Arial"/>
          <w:color w:val="222222"/>
        </w:rPr>
        <w:t>School Community Journal</w:t>
      </w:r>
      <w:r w:rsidRPr="00BB1306">
        <w:rPr>
          <w:rFonts w:ascii="Arial" w:eastAsia="Times New Roman" w:hAnsi="Arial" w:cs="Arial"/>
          <w:color w:val="222222"/>
          <w:shd w:val="clear" w:color="auto" w:fill="FFFFFF"/>
        </w:rPr>
        <w:t>,</w:t>
      </w:r>
      <w:r w:rsidRPr="00BB1306">
        <w:rPr>
          <w:rStyle w:val="apple-converted-space"/>
          <w:rFonts w:ascii="Arial" w:eastAsia="Times New Roman" w:hAnsi="Arial" w:cs="Arial"/>
          <w:color w:val="222222"/>
          <w:shd w:val="clear" w:color="auto" w:fill="FFFFFF"/>
        </w:rPr>
        <w:t> </w:t>
      </w:r>
      <w:r w:rsidRPr="00BB1306">
        <w:rPr>
          <w:rFonts w:ascii="Arial" w:eastAsia="Times New Roman" w:hAnsi="Arial" w:cs="Arial"/>
          <w:color w:val="222222"/>
        </w:rPr>
        <w:t>19</w:t>
      </w:r>
      <w:r w:rsidRPr="00BB1306">
        <w:rPr>
          <w:rFonts w:ascii="Arial" w:eastAsia="Times New Roman" w:hAnsi="Arial" w:cs="Arial"/>
          <w:color w:val="222222"/>
          <w:shd w:val="clear" w:color="auto" w:fill="FFFFFF"/>
        </w:rPr>
        <w:t>(2), pp.9-26.</w:t>
      </w:r>
    </w:p>
    <w:p w14:paraId="48999AFA" w14:textId="2DEF9565" w:rsidR="004F0155" w:rsidRDefault="004F0155" w:rsidP="006C6CCA">
      <w:pPr>
        <w:rPr>
          <w:rFonts w:ascii="Arial" w:hAnsi="Arial" w:cs="Arial"/>
        </w:rPr>
      </w:pPr>
      <w:r w:rsidRPr="00DD3F30">
        <w:rPr>
          <w:rFonts w:ascii="Arial" w:hAnsi="Arial" w:cs="Arial"/>
        </w:rPr>
        <w:t xml:space="preserve">Rhondda Cynon </w:t>
      </w:r>
      <w:proofErr w:type="spellStart"/>
      <w:r w:rsidRPr="00DD3F30">
        <w:rPr>
          <w:rFonts w:ascii="Arial" w:hAnsi="Arial" w:cs="Arial"/>
        </w:rPr>
        <w:t>Taf</w:t>
      </w:r>
      <w:proofErr w:type="spellEnd"/>
      <w:r w:rsidRPr="00DD3F30">
        <w:rPr>
          <w:rFonts w:ascii="Arial" w:hAnsi="Arial" w:cs="Arial"/>
        </w:rPr>
        <w:t xml:space="preserve">. (N/D) </w:t>
      </w:r>
      <w:r w:rsidR="004D42DC" w:rsidRPr="00DD3F30">
        <w:rPr>
          <w:rFonts w:ascii="Arial" w:hAnsi="Arial" w:cs="Arial"/>
        </w:rPr>
        <w:t xml:space="preserve">Transition information for early years. Available at: </w:t>
      </w:r>
      <w:hyperlink r:id="rId20" w:anchor=":~:text=Vertical%20transitions%20are%20transitions%20which,may%20affect%20their%20well%2Dbeing" w:history="1">
        <w:r w:rsidR="00921774" w:rsidRPr="00DD3F30">
          <w:rPr>
            <w:rStyle w:val="Hyperlink"/>
            <w:rFonts w:ascii="Arial" w:hAnsi="Arial" w:cs="Arial"/>
          </w:rPr>
          <w:t>https://www.rctcbc.gov.uk/EN/Resident/SchoolsandLearning/AccessandInclusiontoEducation/WorkinginPartnershipwithParents/SchoolTransitionAdvice/TransitioninformationforEarlyYears.aspx#:~:text=Vertical%20transitions%20are%20transitions%20which,may%20affect%20their%20well%2Dbeing</w:t>
        </w:r>
      </w:hyperlink>
      <w:r w:rsidR="00921774" w:rsidRPr="00DD3F30">
        <w:rPr>
          <w:rFonts w:ascii="Arial" w:hAnsi="Arial" w:cs="Arial"/>
        </w:rPr>
        <w:t>. [Accessed:18</w:t>
      </w:r>
      <w:r w:rsidR="00F56A59" w:rsidRPr="00DD3F30">
        <w:rPr>
          <w:rFonts w:ascii="Arial" w:hAnsi="Arial" w:cs="Arial"/>
          <w:vertAlign w:val="superscript"/>
        </w:rPr>
        <w:t xml:space="preserve"> </w:t>
      </w:r>
      <w:r w:rsidR="00F56A59" w:rsidRPr="00DD3F30">
        <w:rPr>
          <w:rFonts w:ascii="Arial" w:hAnsi="Arial" w:cs="Arial"/>
        </w:rPr>
        <w:t>October 2024].</w:t>
      </w:r>
    </w:p>
    <w:p w14:paraId="3A13D90A" w14:textId="399FF26D" w:rsidR="001919AC" w:rsidRDefault="001919AC" w:rsidP="006C6CCA">
      <w:pPr>
        <w:rPr>
          <w:rFonts w:ascii="Arial" w:hAnsi="Arial" w:cs="Arial"/>
        </w:rPr>
      </w:pPr>
      <w:r>
        <w:rPr>
          <w:rFonts w:ascii="Arial" w:hAnsi="Arial" w:cs="Arial"/>
        </w:rPr>
        <w:t xml:space="preserve">Snap Cymru. (N.d.) </w:t>
      </w:r>
      <w:r w:rsidR="0051189D">
        <w:rPr>
          <w:rFonts w:ascii="Arial" w:hAnsi="Arial" w:cs="Arial"/>
        </w:rPr>
        <w:t>Individual development plan (IDP). Available at:</w:t>
      </w:r>
      <w:r w:rsidR="005A5DC5">
        <w:rPr>
          <w:rFonts w:ascii="Arial" w:hAnsi="Arial" w:cs="Arial"/>
        </w:rPr>
        <w:t xml:space="preserve"> </w:t>
      </w:r>
      <w:hyperlink r:id="rId21" w:history="1">
        <w:r w:rsidR="00D14A1B" w:rsidRPr="00210E07">
          <w:rPr>
            <w:rStyle w:val="Hyperlink"/>
            <w:rFonts w:ascii="Arial" w:hAnsi="Arial" w:cs="Arial"/>
          </w:rPr>
          <w:t>https://www.snapcymru.org/get-support/idps/</w:t>
        </w:r>
      </w:hyperlink>
      <w:r w:rsidR="00D14A1B">
        <w:rPr>
          <w:rFonts w:ascii="Arial" w:hAnsi="Arial" w:cs="Arial"/>
        </w:rPr>
        <w:t xml:space="preserve"> [Accessed: 28 October 2024].</w:t>
      </w:r>
    </w:p>
    <w:p w14:paraId="2014E88C" w14:textId="40118980" w:rsidR="00495D10" w:rsidRDefault="00495D10" w:rsidP="006C6CCA">
      <w:pPr>
        <w:rPr>
          <w:rFonts w:ascii="Arial" w:hAnsi="Arial" w:cs="Arial"/>
        </w:rPr>
      </w:pPr>
      <w:r>
        <w:rPr>
          <w:rFonts w:ascii="Arial" w:hAnsi="Arial" w:cs="Arial"/>
        </w:rPr>
        <w:t>Vygotsky, L. S. (1978) Mind in Society: The Development of Higher Psychological processes. London: Harvard University Press.</w:t>
      </w:r>
    </w:p>
    <w:p w14:paraId="3951F400" w14:textId="7E528D54" w:rsidR="00D31933" w:rsidRDefault="00D31933" w:rsidP="006C6CCA">
      <w:pPr>
        <w:rPr>
          <w:rFonts w:ascii="Arial" w:eastAsia="Times New Roman" w:hAnsi="Arial" w:cs="Arial"/>
          <w:color w:val="222222"/>
          <w:shd w:val="clear" w:color="auto" w:fill="FFFFFF"/>
        </w:rPr>
      </w:pPr>
      <w:proofErr w:type="spellStart"/>
      <w:r w:rsidRPr="00041022">
        <w:rPr>
          <w:rFonts w:ascii="Arial" w:hAnsi="Arial" w:cs="Arial"/>
        </w:rPr>
        <w:t>Volger</w:t>
      </w:r>
      <w:proofErr w:type="spellEnd"/>
      <w:r w:rsidR="00130D68" w:rsidRPr="00041022">
        <w:rPr>
          <w:rFonts w:ascii="Arial" w:eastAsia="Times New Roman" w:hAnsi="Arial" w:cs="Arial"/>
          <w:color w:val="222222"/>
          <w:shd w:val="clear" w:color="auto" w:fill="FFFFFF"/>
        </w:rPr>
        <w:t xml:space="preserve">, P., Gina, C. and Woodhead, M., </w:t>
      </w:r>
      <w:r w:rsidR="00041022">
        <w:rPr>
          <w:rFonts w:ascii="Arial" w:eastAsia="Times New Roman" w:hAnsi="Arial" w:cs="Arial"/>
          <w:color w:val="222222"/>
          <w:shd w:val="clear" w:color="auto" w:fill="FFFFFF"/>
        </w:rPr>
        <w:t>(</w:t>
      </w:r>
      <w:r w:rsidR="00130D68" w:rsidRPr="00041022">
        <w:rPr>
          <w:rFonts w:ascii="Arial" w:eastAsia="Times New Roman" w:hAnsi="Arial" w:cs="Arial"/>
          <w:color w:val="222222"/>
          <w:shd w:val="clear" w:color="auto" w:fill="FFFFFF"/>
        </w:rPr>
        <w:t>2008</w:t>
      </w:r>
      <w:r w:rsidR="00041022">
        <w:rPr>
          <w:rFonts w:ascii="Arial" w:eastAsia="Times New Roman" w:hAnsi="Arial" w:cs="Arial"/>
          <w:color w:val="222222"/>
          <w:shd w:val="clear" w:color="auto" w:fill="FFFFFF"/>
        </w:rPr>
        <w:t>)</w:t>
      </w:r>
      <w:r w:rsidR="00130D68" w:rsidRPr="00041022">
        <w:rPr>
          <w:rFonts w:ascii="Arial" w:eastAsia="Times New Roman" w:hAnsi="Arial" w:cs="Arial"/>
          <w:color w:val="222222"/>
          <w:shd w:val="clear" w:color="auto" w:fill="FFFFFF"/>
        </w:rPr>
        <w:t>. Early childhood transitions research: A review of concepts, theory, and practice’Working Paper 48.</w:t>
      </w:r>
    </w:p>
    <w:p w14:paraId="2DA2F127" w14:textId="3B516C89" w:rsidR="00506217" w:rsidRPr="00235505" w:rsidRDefault="00235505" w:rsidP="006C6CCA">
      <w:pPr>
        <w:rPr>
          <w:rFonts w:ascii="Arial" w:hAnsi="Arial" w:cs="Arial"/>
        </w:rPr>
      </w:pPr>
      <w:r w:rsidRPr="00235505">
        <w:rPr>
          <w:rFonts w:ascii="Arial" w:eastAsia="Times New Roman" w:hAnsi="Arial" w:cs="Arial"/>
          <w:color w:val="222222"/>
          <w:shd w:val="clear" w:color="auto" w:fill="FFFFFF"/>
        </w:rPr>
        <w:t xml:space="preserve">Walters, J.R., </w:t>
      </w:r>
      <w:r>
        <w:rPr>
          <w:rFonts w:ascii="Arial" w:eastAsia="Times New Roman" w:hAnsi="Arial" w:cs="Arial"/>
          <w:color w:val="222222"/>
          <w:shd w:val="clear" w:color="auto" w:fill="FFFFFF"/>
        </w:rPr>
        <w:t>(</w:t>
      </w:r>
      <w:r w:rsidRPr="00235505">
        <w:rPr>
          <w:rFonts w:ascii="Arial" w:eastAsia="Times New Roman" w:hAnsi="Arial" w:cs="Arial"/>
          <w:color w:val="222222"/>
          <w:shd w:val="clear" w:color="auto" w:fill="FFFFFF"/>
        </w:rPr>
        <w:t>2001</w:t>
      </w:r>
      <w:r>
        <w:rPr>
          <w:rFonts w:ascii="Arial" w:eastAsia="Times New Roman" w:hAnsi="Arial" w:cs="Arial"/>
          <w:color w:val="222222"/>
          <w:shd w:val="clear" w:color="auto" w:fill="FFFFFF"/>
        </w:rPr>
        <w:t>)</w:t>
      </w:r>
      <w:r w:rsidRPr="00235505">
        <w:rPr>
          <w:rFonts w:ascii="Arial" w:eastAsia="Times New Roman" w:hAnsi="Arial" w:cs="Arial"/>
          <w:color w:val="222222"/>
          <w:shd w:val="clear" w:color="auto" w:fill="FFFFFF"/>
        </w:rPr>
        <w:t>. English in Wales and a ‘Welsh Valleys’ accent.</w:t>
      </w:r>
      <w:r w:rsidRPr="00235505">
        <w:rPr>
          <w:rStyle w:val="apple-converted-space"/>
          <w:rFonts w:ascii="Arial" w:eastAsia="Times New Roman" w:hAnsi="Arial" w:cs="Arial"/>
          <w:color w:val="222222"/>
          <w:shd w:val="clear" w:color="auto" w:fill="FFFFFF"/>
        </w:rPr>
        <w:t> </w:t>
      </w:r>
      <w:r w:rsidRPr="00235505">
        <w:rPr>
          <w:rFonts w:ascii="Arial" w:eastAsia="Times New Roman" w:hAnsi="Arial" w:cs="Arial"/>
          <w:i/>
          <w:iCs/>
          <w:color w:val="222222"/>
        </w:rPr>
        <w:t>World Englishes</w:t>
      </w:r>
      <w:r w:rsidRPr="00235505">
        <w:rPr>
          <w:rFonts w:ascii="Arial" w:eastAsia="Times New Roman" w:hAnsi="Arial" w:cs="Arial"/>
          <w:color w:val="222222"/>
          <w:shd w:val="clear" w:color="auto" w:fill="FFFFFF"/>
        </w:rPr>
        <w:t>,</w:t>
      </w:r>
      <w:r w:rsidRPr="00235505">
        <w:rPr>
          <w:rStyle w:val="apple-converted-space"/>
          <w:rFonts w:ascii="Arial" w:eastAsia="Times New Roman" w:hAnsi="Arial" w:cs="Arial"/>
          <w:color w:val="222222"/>
          <w:shd w:val="clear" w:color="auto" w:fill="FFFFFF"/>
        </w:rPr>
        <w:t> </w:t>
      </w:r>
      <w:r w:rsidRPr="00235505">
        <w:rPr>
          <w:rFonts w:ascii="Arial" w:eastAsia="Times New Roman" w:hAnsi="Arial" w:cs="Arial"/>
          <w:i/>
          <w:iCs/>
          <w:color w:val="222222"/>
        </w:rPr>
        <w:t>20</w:t>
      </w:r>
      <w:r w:rsidRPr="00235505">
        <w:rPr>
          <w:rFonts w:ascii="Arial" w:eastAsia="Times New Roman" w:hAnsi="Arial" w:cs="Arial"/>
          <w:color w:val="222222"/>
          <w:shd w:val="clear" w:color="auto" w:fill="FFFFFF"/>
        </w:rPr>
        <w:t>(3), pp.285-304.</w:t>
      </w:r>
    </w:p>
    <w:p w14:paraId="3856B35D" w14:textId="16E816A0" w:rsidR="000F5F21" w:rsidRPr="00DD3F30" w:rsidRDefault="00E2367E" w:rsidP="006C6CCA">
      <w:pPr>
        <w:rPr>
          <w:rFonts w:ascii="Arial" w:hAnsi="Arial" w:cs="Arial"/>
        </w:rPr>
      </w:pPr>
      <w:r w:rsidRPr="00DD3F30">
        <w:rPr>
          <w:rFonts w:ascii="Arial" w:hAnsi="Arial" w:cs="Arial"/>
        </w:rPr>
        <w:t xml:space="preserve">Welsh Government (2009) </w:t>
      </w:r>
      <w:r w:rsidR="006E738D" w:rsidRPr="00DD3F30">
        <w:rPr>
          <w:rFonts w:ascii="Arial" w:hAnsi="Arial" w:cs="Arial"/>
        </w:rPr>
        <w:t xml:space="preserve">Children with additional learning needs. Available at: </w:t>
      </w:r>
      <w:hyperlink r:id="rId22" w:history="1">
        <w:r w:rsidR="00D6633A" w:rsidRPr="00DD3F30">
          <w:rPr>
            <w:rStyle w:val="Hyperlink"/>
            <w:rFonts w:ascii="Arial" w:hAnsi="Arial" w:cs="Arial"/>
          </w:rPr>
          <w:t>https://www.gov.wales/sites/default/files/publications/2018-03/13-children-with-additional-learning-needs.pdf</w:t>
        </w:r>
      </w:hyperlink>
      <w:r w:rsidR="00D6633A" w:rsidRPr="00DD3F30">
        <w:rPr>
          <w:rFonts w:ascii="Arial" w:hAnsi="Arial" w:cs="Arial"/>
        </w:rPr>
        <w:t xml:space="preserve"> [Accessed: 18 October 2024].</w:t>
      </w:r>
    </w:p>
    <w:p w14:paraId="1F59037A" w14:textId="0468F41F" w:rsidR="00F243E5" w:rsidRDefault="00CE5F1D" w:rsidP="006C6CCA">
      <w:pPr>
        <w:rPr>
          <w:rFonts w:ascii="Arial" w:hAnsi="Arial" w:cs="Arial"/>
        </w:rPr>
      </w:pPr>
      <w:r w:rsidRPr="00DD3F30">
        <w:rPr>
          <w:rFonts w:ascii="Arial" w:hAnsi="Arial" w:cs="Arial"/>
        </w:rPr>
        <w:t xml:space="preserve">Welsh Government (2021) </w:t>
      </w:r>
      <w:r w:rsidR="007344D1" w:rsidRPr="00DD3F30">
        <w:rPr>
          <w:rFonts w:ascii="Arial" w:hAnsi="Arial" w:cs="Arial"/>
        </w:rPr>
        <w:t xml:space="preserve">The Additional Learning Needs Code for Wales 2021. Available at: </w:t>
      </w:r>
      <w:hyperlink r:id="rId23" w:history="1">
        <w:r w:rsidR="00701FAB" w:rsidRPr="00DD3F30">
          <w:rPr>
            <w:rStyle w:val="Hyperlink"/>
            <w:rFonts w:ascii="Arial" w:hAnsi="Arial" w:cs="Arial"/>
          </w:rPr>
          <w:t>https://www.gov.wales/sites/default/files/publications/2024-04/220622-the-additional-learning-needs-code-for-wales-2021%20%282%29.pdf</w:t>
        </w:r>
      </w:hyperlink>
      <w:r w:rsidR="00701FAB" w:rsidRPr="00DD3F30">
        <w:rPr>
          <w:rFonts w:ascii="Arial" w:hAnsi="Arial" w:cs="Arial"/>
        </w:rPr>
        <w:t xml:space="preserve"> [Accessed: 18 October 2024].</w:t>
      </w:r>
    </w:p>
    <w:p w14:paraId="2F4D06F4" w14:textId="6DC353E4" w:rsidR="00280F3C" w:rsidRDefault="00280F3C" w:rsidP="006C6CCA">
      <w:pPr>
        <w:rPr>
          <w:rFonts w:ascii="Arial" w:hAnsi="Arial" w:cs="Arial"/>
        </w:rPr>
      </w:pPr>
      <w:r>
        <w:rPr>
          <w:rFonts w:ascii="Arial" w:hAnsi="Arial" w:cs="Arial"/>
        </w:rPr>
        <w:t>Welsh Government (2022) Implementation and practical considerations. Available at:</w:t>
      </w:r>
      <w:r w:rsidRPr="00280F3C">
        <w:rPr>
          <w:rFonts w:ascii="Arial" w:hAnsi="Arial" w:cs="Arial"/>
        </w:rPr>
        <w:t xml:space="preserve"> </w:t>
      </w:r>
      <w:hyperlink r:id="rId24" w:anchor=":~:text=Working%20with%20parents%2C%20carers%20and,context%20within%20the%20national%20framework" w:history="1">
        <w:r w:rsidRPr="009734F9">
          <w:rPr>
            <w:rStyle w:val="Hyperlink"/>
            <w:rFonts w:ascii="Arial" w:hAnsi="Arial" w:cs="Arial"/>
          </w:rPr>
          <w:t>https://hwb.gov.wales/curriculum-for-wales/designing-your-curriculum/implementation-and-practical-considerations#:~:text=Working%20with%20parents%2C%20carers%20and,context%20within%20the%20national%20framework</w:t>
        </w:r>
      </w:hyperlink>
      <w:r w:rsidRPr="00280F3C">
        <w:rPr>
          <w:rFonts w:ascii="Arial" w:hAnsi="Arial" w:cs="Arial"/>
        </w:rPr>
        <w:t>.</w:t>
      </w:r>
      <w:r>
        <w:rPr>
          <w:rFonts w:ascii="Arial" w:hAnsi="Arial" w:cs="Arial"/>
        </w:rPr>
        <w:t xml:space="preserve"> [Accessed: 26 October 2024].</w:t>
      </w:r>
    </w:p>
    <w:p w14:paraId="2B215905" w14:textId="02BB7550" w:rsidR="009F2632" w:rsidRDefault="009F2632" w:rsidP="006C6CCA">
      <w:pPr>
        <w:rPr>
          <w:rFonts w:ascii="Arial" w:hAnsi="Arial" w:cs="Arial"/>
        </w:rPr>
      </w:pPr>
      <w:r>
        <w:rPr>
          <w:rFonts w:ascii="Arial" w:hAnsi="Arial" w:cs="Arial"/>
        </w:rPr>
        <w:t>Welsh Government (2022</w:t>
      </w:r>
      <w:r w:rsidR="00747F19">
        <w:rPr>
          <w:rFonts w:ascii="Arial" w:hAnsi="Arial" w:cs="Arial"/>
        </w:rPr>
        <w:t>b</w:t>
      </w:r>
      <w:r>
        <w:rPr>
          <w:rFonts w:ascii="Arial" w:hAnsi="Arial" w:cs="Arial"/>
        </w:rPr>
        <w:t xml:space="preserve">) </w:t>
      </w:r>
      <w:r w:rsidR="002A5354">
        <w:rPr>
          <w:rFonts w:ascii="Arial" w:hAnsi="Arial" w:cs="Arial"/>
        </w:rPr>
        <w:t xml:space="preserve">Curriculum for Wales. Available at: </w:t>
      </w:r>
      <w:hyperlink r:id="rId25" w:history="1">
        <w:r w:rsidR="00747F19" w:rsidRPr="00A41512">
          <w:rPr>
            <w:rStyle w:val="Hyperlink"/>
            <w:rFonts w:ascii="Arial" w:hAnsi="Arial" w:cs="Arial"/>
          </w:rPr>
          <w:t>https://hwb.gov.wales/curriculum-for-wales</w:t>
        </w:r>
      </w:hyperlink>
      <w:r w:rsidR="00747F19">
        <w:rPr>
          <w:rFonts w:ascii="Arial" w:hAnsi="Arial" w:cs="Arial"/>
        </w:rPr>
        <w:t xml:space="preserve"> [Accessed: 26 October 2024].</w:t>
      </w:r>
    </w:p>
    <w:p w14:paraId="1093AEF8" w14:textId="4CFA4BD1" w:rsidR="00B074B0" w:rsidRDefault="00B074B0" w:rsidP="006C6CCA">
      <w:pPr>
        <w:rPr>
          <w:rFonts w:ascii="Arial" w:hAnsi="Arial" w:cs="Arial"/>
        </w:rPr>
      </w:pPr>
      <w:r>
        <w:rPr>
          <w:rFonts w:ascii="Arial" w:hAnsi="Arial" w:cs="Arial"/>
        </w:rPr>
        <w:lastRenderedPageBreak/>
        <w:t>Welsh</w:t>
      </w:r>
      <w:r w:rsidR="003D5BEF">
        <w:rPr>
          <w:rFonts w:ascii="Arial" w:hAnsi="Arial" w:cs="Arial"/>
        </w:rPr>
        <w:t xml:space="preserve"> Government. (2022c) </w:t>
      </w:r>
      <w:r w:rsidR="001F3ACF">
        <w:rPr>
          <w:rFonts w:ascii="Arial" w:hAnsi="Arial" w:cs="Arial"/>
        </w:rPr>
        <w:t xml:space="preserve">Developing a vision for Curriculum design. Available at: </w:t>
      </w:r>
      <w:hyperlink r:id="rId26" w:history="1">
        <w:r w:rsidR="00124AF9" w:rsidRPr="00210E07">
          <w:rPr>
            <w:rStyle w:val="Hyperlink"/>
            <w:rFonts w:ascii="Arial" w:hAnsi="Arial" w:cs="Arial"/>
          </w:rPr>
          <w:t>https://hwb.gov.wales/curriculum-for-wales/designing-your-curriculum/developing-a-vision-for-curriculum-design</w:t>
        </w:r>
      </w:hyperlink>
      <w:r w:rsidR="00124AF9">
        <w:rPr>
          <w:rFonts w:ascii="Arial" w:hAnsi="Arial" w:cs="Arial"/>
        </w:rPr>
        <w:t xml:space="preserve"> [Accessed: 28 October 2024]. </w:t>
      </w:r>
    </w:p>
    <w:p w14:paraId="34350F64" w14:textId="09D0CF2E" w:rsidR="00400321" w:rsidRDefault="00400321" w:rsidP="006C6CCA">
      <w:pPr>
        <w:rPr>
          <w:rFonts w:ascii="Arial" w:hAnsi="Arial" w:cs="Arial"/>
        </w:rPr>
      </w:pPr>
      <w:r>
        <w:rPr>
          <w:rFonts w:ascii="Arial" w:hAnsi="Arial" w:cs="Arial"/>
        </w:rPr>
        <w:t>Welsh Government (2022d)</w:t>
      </w:r>
      <w:r w:rsidR="00D35F56">
        <w:rPr>
          <w:rFonts w:ascii="Arial" w:hAnsi="Arial" w:cs="Arial"/>
        </w:rPr>
        <w:t xml:space="preserve"> A guide for parents about rights under the additional learning needs (ALN) system. Available at: </w:t>
      </w:r>
      <w:hyperlink r:id="rId27" w:history="1">
        <w:r w:rsidR="00EE2643" w:rsidRPr="00210E07">
          <w:rPr>
            <w:rStyle w:val="Hyperlink"/>
            <w:rFonts w:ascii="Arial" w:hAnsi="Arial" w:cs="Arial"/>
          </w:rPr>
          <w:t>https://www.gov.wales/guide-parents-about-rights-under-additional-learning-needs-aln-system-html</w:t>
        </w:r>
      </w:hyperlink>
      <w:r w:rsidR="00EE2643">
        <w:rPr>
          <w:rFonts w:ascii="Arial" w:hAnsi="Arial" w:cs="Arial"/>
        </w:rPr>
        <w:t xml:space="preserve"> [Accessed: 30 October 2024].</w:t>
      </w:r>
    </w:p>
    <w:p w14:paraId="65DFBEE0" w14:textId="4ACA259E" w:rsidR="009137D5" w:rsidRDefault="009137D5" w:rsidP="006C6CCA">
      <w:pPr>
        <w:rPr>
          <w:rFonts w:ascii="Arial" w:hAnsi="Arial" w:cs="Arial"/>
        </w:rPr>
      </w:pPr>
      <w:r>
        <w:rPr>
          <w:rFonts w:ascii="Arial" w:hAnsi="Arial" w:cs="Arial"/>
        </w:rPr>
        <w:t>Welsh Government</w:t>
      </w:r>
      <w:r w:rsidR="009D5BD1">
        <w:rPr>
          <w:rFonts w:ascii="Arial" w:hAnsi="Arial" w:cs="Arial"/>
        </w:rPr>
        <w:t>.</w:t>
      </w:r>
      <w:r>
        <w:rPr>
          <w:rFonts w:ascii="Arial" w:hAnsi="Arial" w:cs="Arial"/>
        </w:rPr>
        <w:t xml:space="preserve"> (2023)</w:t>
      </w:r>
      <w:r w:rsidR="009D5BD1">
        <w:rPr>
          <w:rFonts w:ascii="Arial" w:hAnsi="Arial" w:cs="Arial"/>
        </w:rPr>
        <w:t xml:space="preserve"> Pedagogy. Available at: </w:t>
      </w:r>
      <w:hyperlink r:id="rId28" w:history="1">
        <w:r w:rsidR="00B430BA" w:rsidRPr="00210E07">
          <w:rPr>
            <w:rStyle w:val="Hyperlink"/>
            <w:rFonts w:ascii="Arial" w:hAnsi="Arial" w:cs="Arial"/>
          </w:rPr>
          <w:t>https://hwb.gov.wales/curriculum-for-wales/designing-your-curriculum/pedagogy</w:t>
        </w:r>
      </w:hyperlink>
      <w:r w:rsidR="00B430BA">
        <w:rPr>
          <w:rFonts w:ascii="Arial" w:hAnsi="Arial" w:cs="Arial"/>
        </w:rPr>
        <w:t xml:space="preserve"> [Accessed: 28 October 2024]. </w:t>
      </w:r>
    </w:p>
    <w:p w14:paraId="790EB4F8" w14:textId="4B857EE7" w:rsidR="00280F3C" w:rsidRDefault="00280F3C" w:rsidP="006C6CCA">
      <w:pPr>
        <w:rPr>
          <w:rFonts w:ascii="Arial" w:hAnsi="Arial" w:cs="Arial"/>
        </w:rPr>
      </w:pPr>
      <w:r>
        <w:rPr>
          <w:rFonts w:ascii="Arial" w:hAnsi="Arial" w:cs="Arial"/>
        </w:rPr>
        <w:t xml:space="preserve">Welsh Government (2017) Talk </w:t>
      </w:r>
      <w:r w:rsidR="00F513F3">
        <w:rPr>
          <w:rFonts w:ascii="Arial" w:hAnsi="Arial" w:cs="Arial"/>
        </w:rPr>
        <w:t>with</w:t>
      </w:r>
      <w:r>
        <w:rPr>
          <w:rFonts w:ascii="Arial" w:hAnsi="Arial" w:cs="Arial"/>
        </w:rPr>
        <w:t xml:space="preserve"> </w:t>
      </w:r>
      <w:r w:rsidR="00F513F3">
        <w:rPr>
          <w:rFonts w:ascii="Arial" w:hAnsi="Arial" w:cs="Arial"/>
        </w:rPr>
        <w:t>m</w:t>
      </w:r>
      <w:r>
        <w:rPr>
          <w:rFonts w:ascii="Arial" w:hAnsi="Arial" w:cs="Arial"/>
        </w:rPr>
        <w:t xml:space="preserve">e - All Wales Speech, Language and Communication (SLC) training pathways. Available at: </w:t>
      </w:r>
      <w:hyperlink r:id="rId29" w:history="1">
        <w:r w:rsidRPr="009734F9">
          <w:rPr>
            <w:rStyle w:val="Hyperlink"/>
            <w:rFonts w:ascii="Arial" w:hAnsi="Arial" w:cs="Arial"/>
          </w:rPr>
          <w:t>https://www.gov.wales/sites/default/files/publications/2023-08/talk-with-me-speech-language-communication-training-tool.pdf</w:t>
        </w:r>
      </w:hyperlink>
      <w:r>
        <w:rPr>
          <w:rFonts w:ascii="Arial" w:hAnsi="Arial" w:cs="Arial"/>
        </w:rPr>
        <w:t xml:space="preserve"> [Accessed: 20 October 2024].</w:t>
      </w:r>
    </w:p>
    <w:p w14:paraId="05CF01D1" w14:textId="555452EA" w:rsidR="00D4168D" w:rsidRDefault="00D4168D" w:rsidP="006C6CCA">
      <w:pPr>
        <w:rPr>
          <w:rFonts w:ascii="Arial" w:hAnsi="Arial" w:cs="Arial"/>
        </w:rPr>
      </w:pPr>
      <w:r>
        <w:rPr>
          <w:rFonts w:ascii="Arial" w:hAnsi="Arial" w:cs="Arial"/>
        </w:rPr>
        <w:t>Welsh Government, (2016</w:t>
      </w:r>
      <w:r w:rsidR="00140308">
        <w:rPr>
          <w:rFonts w:ascii="Arial" w:hAnsi="Arial" w:cs="Arial"/>
        </w:rPr>
        <w:t>) ‘</w:t>
      </w:r>
      <w:r w:rsidR="00C5470A">
        <w:rPr>
          <w:rFonts w:ascii="Arial" w:hAnsi="Arial" w:cs="Arial"/>
        </w:rPr>
        <w:t>I</w:t>
      </w:r>
      <w:r w:rsidR="001E19F3">
        <w:rPr>
          <w:rFonts w:ascii="Arial" w:hAnsi="Arial" w:cs="Arial"/>
        </w:rPr>
        <w:t>nclusion and Pupil Support’, Available at:</w:t>
      </w:r>
      <w:r w:rsidR="00264CDF" w:rsidRPr="00264CDF">
        <w:rPr>
          <w:rFonts w:ascii="Arial" w:hAnsi="Arial" w:cs="Arial"/>
        </w:rPr>
        <w:t xml:space="preserve"> </w:t>
      </w:r>
      <w:hyperlink r:id="rId30" w:history="1">
        <w:r w:rsidR="00345461" w:rsidRPr="00210E07">
          <w:rPr>
            <w:rStyle w:val="Hyperlink"/>
            <w:rFonts w:ascii="Arial" w:hAnsi="Arial" w:cs="Arial"/>
          </w:rPr>
          <w:t>https://www.gov.wales/sites/default/files/publications/2018-05/guidance-inclusion-and-pupil-support_0.pdf</w:t>
        </w:r>
      </w:hyperlink>
      <w:r w:rsidR="00345461">
        <w:rPr>
          <w:rFonts w:ascii="Arial" w:hAnsi="Arial" w:cs="Arial"/>
        </w:rPr>
        <w:t xml:space="preserve"> [Accessed: 29 October 2024].</w:t>
      </w:r>
    </w:p>
    <w:p w14:paraId="018325D5" w14:textId="26269FE9" w:rsidR="003D3E4E" w:rsidRPr="003D3E4E" w:rsidRDefault="003D3E4E" w:rsidP="006C6CCA">
      <w:pPr>
        <w:rPr>
          <w:rFonts w:ascii="Arial" w:hAnsi="Arial" w:cs="Arial"/>
        </w:rPr>
      </w:pPr>
      <w:r w:rsidRPr="003D3E4E">
        <w:rPr>
          <w:rFonts w:ascii="Arial" w:eastAsia="Times New Roman" w:hAnsi="Arial" w:cs="Arial"/>
          <w:color w:val="222222"/>
          <w:shd w:val="clear" w:color="auto" w:fill="FFFFFF"/>
        </w:rPr>
        <w:t xml:space="preserve">Welty, E. and Lundy, L., </w:t>
      </w:r>
      <w:r w:rsidR="00BB1306">
        <w:rPr>
          <w:rFonts w:ascii="Arial" w:eastAsia="Times New Roman" w:hAnsi="Arial" w:cs="Arial"/>
          <w:color w:val="222222"/>
          <w:shd w:val="clear" w:color="auto" w:fill="FFFFFF"/>
        </w:rPr>
        <w:t>(</w:t>
      </w:r>
      <w:r w:rsidRPr="003D3E4E">
        <w:rPr>
          <w:rFonts w:ascii="Arial" w:eastAsia="Times New Roman" w:hAnsi="Arial" w:cs="Arial"/>
          <w:color w:val="222222"/>
          <w:shd w:val="clear" w:color="auto" w:fill="FFFFFF"/>
        </w:rPr>
        <w:t>2013</w:t>
      </w:r>
      <w:r w:rsidR="00BB1306">
        <w:rPr>
          <w:rFonts w:ascii="Arial" w:eastAsia="Times New Roman" w:hAnsi="Arial" w:cs="Arial"/>
          <w:color w:val="222222"/>
          <w:shd w:val="clear" w:color="auto" w:fill="FFFFFF"/>
        </w:rPr>
        <w:t>)</w:t>
      </w:r>
      <w:r w:rsidRPr="003D3E4E">
        <w:rPr>
          <w:rFonts w:ascii="Arial" w:eastAsia="Times New Roman" w:hAnsi="Arial" w:cs="Arial"/>
          <w:color w:val="222222"/>
          <w:shd w:val="clear" w:color="auto" w:fill="FFFFFF"/>
        </w:rPr>
        <w:t>. A children’s rights-based approach to involving children in decision making.</w:t>
      </w:r>
      <w:r w:rsidRPr="003D3E4E">
        <w:rPr>
          <w:rStyle w:val="apple-converted-space"/>
          <w:rFonts w:ascii="Arial" w:eastAsia="Times New Roman" w:hAnsi="Arial" w:cs="Arial"/>
          <w:color w:val="222222"/>
          <w:shd w:val="clear" w:color="auto" w:fill="FFFFFF"/>
        </w:rPr>
        <w:t> </w:t>
      </w:r>
      <w:r w:rsidRPr="003D3E4E">
        <w:rPr>
          <w:rFonts w:ascii="Arial" w:eastAsia="Times New Roman" w:hAnsi="Arial" w:cs="Arial"/>
          <w:i/>
          <w:iCs/>
          <w:color w:val="222222"/>
        </w:rPr>
        <w:t>Journal of science communication</w:t>
      </w:r>
      <w:r w:rsidRPr="003D3E4E">
        <w:rPr>
          <w:rFonts w:ascii="Arial" w:eastAsia="Times New Roman" w:hAnsi="Arial" w:cs="Arial"/>
          <w:color w:val="222222"/>
          <w:shd w:val="clear" w:color="auto" w:fill="FFFFFF"/>
        </w:rPr>
        <w:t>,</w:t>
      </w:r>
      <w:r w:rsidRPr="003D3E4E">
        <w:rPr>
          <w:rStyle w:val="apple-converted-space"/>
          <w:rFonts w:ascii="Arial" w:eastAsia="Times New Roman" w:hAnsi="Arial" w:cs="Arial"/>
          <w:color w:val="222222"/>
          <w:shd w:val="clear" w:color="auto" w:fill="FFFFFF"/>
        </w:rPr>
        <w:t> </w:t>
      </w:r>
      <w:r w:rsidRPr="003D3E4E">
        <w:rPr>
          <w:rFonts w:ascii="Arial" w:eastAsia="Times New Roman" w:hAnsi="Arial" w:cs="Arial"/>
          <w:i/>
          <w:iCs/>
          <w:color w:val="222222"/>
        </w:rPr>
        <w:t>12</w:t>
      </w:r>
      <w:r w:rsidRPr="003D3E4E">
        <w:rPr>
          <w:rFonts w:ascii="Arial" w:eastAsia="Times New Roman" w:hAnsi="Arial" w:cs="Arial"/>
          <w:color w:val="222222"/>
          <w:shd w:val="clear" w:color="auto" w:fill="FFFFFF"/>
        </w:rPr>
        <w:t>(3), p.C02.</w:t>
      </w:r>
    </w:p>
    <w:p w14:paraId="47D49581" w14:textId="36713E1F" w:rsidR="00280F3C" w:rsidRPr="00280F3C" w:rsidRDefault="00280F3C" w:rsidP="006C6CCA">
      <w:pPr>
        <w:rPr>
          <w:rFonts w:ascii="Arial" w:hAnsi="Arial" w:cs="Arial"/>
        </w:rPr>
      </w:pPr>
      <w:r w:rsidRPr="00280F3C">
        <w:rPr>
          <w:rFonts w:ascii="Arial" w:eastAsia="Times New Roman" w:hAnsi="Arial" w:cs="Arial"/>
          <w:color w:val="222222"/>
          <w:shd w:val="clear" w:color="auto" w:fill="FFFFFF"/>
        </w:rPr>
        <w:t xml:space="preserve">White, J.C., </w:t>
      </w:r>
      <w:r>
        <w:rPr>
          <w:rFonts w:ascii="Arial" w:eastAsia="Times New Roman" w:hAnsi="Arial" w:cs="Arial"/>
          <w:color w:val="222222"/>
          <w:shd w:val="clear" w:color="auto" w:fill="FFFFFF"/>
        </w:rPr>
        <w:t>(</w:t>
      </w:r>
      <w:r w:rsidRPr="00280F3C">
        <w:rPr>
          <w:rFonts w:ascii="Arial" w:eastAsia="Times New Roman" w:hAnsi="Arial" w:cs="Arial"/>
          <w:color w:val="222222"/>
          <w:shd w:val="clear" w:color="auto" w:fill="FFFFFF"/>
        </w:rPr>
        <w:t>2022</w:t>
      </w:r>
      <w:r>
        <w:rPr>
          <w:rFonts w:ascii="Arial" w:eastAsia="Times New Roman" w:hAnsi="Arial" w:cs="Arial"/>
          <w:color w:val="222222"/>
          <w:shd w:val="clear" w:color="auto" w:fill="FFFFFF"/>
        </w:rPr>
        <w:t>)</w:t>
      </w:r>
      <w:r w:rsidRPr="00280F3C">
        <w:rPr>
          <w:rFonts w:ascii="Arial" w:eastAsia="Times New Roman" w:hAnsi="Arial" w:cs="Arial"/>
          <w:color w:val="222222"/>
          <w:shd w:val="clear" w:color="auto" w:fill="FFFFFF"/>
        </w:rPr>
        <w:t>.</w:t>
      </w:r>
      <w:r w:rsidRPr="00280F3C">
        <w:rPr>
          <w:rStyle w:val="apple-converted-space"/>
          <w:rFonts w:ascii="Arial" w:eastAsia="Times New Roman" w:hAnsi="Arial" w:cs="Arial"/>
          <w:color w:val="222222"/>
          <w:shd w:val="clear" w:color="auto" w:fill="FFFFFF"/>
        </w:rPr>
        <w:t> </w:t>
      </w:r>
      <w:r w:rsidRPr="00280F3C">
        <w:rPr>
          <w:rFonts w:ascii="Arial" w:eastAsia="Times New Roman" w:hAnsi="Arial" w:cs="Arial"/>
          <w:color w:val="222222"/>
        </w:rPr>
        <w:t>Exploring the educational views and needs of children with selective mutism</w:t>
      </w:r>
      <w:r w:rsidRPr="00280F3C">
        <w:rPr>
          <w:rFonts w:ascii="Arial" w:eastAsia="Times New Roman" w:hAnsi="Arial" w:cs="Arial"/>
          <w:color w:val="222222"/>
          <w:shd w:val="clear" w:color="auto" w:fill="FFFFFF"/>
        </w:rPr>
        <w:t>. The University of Manchester (United Kingdom).</w:t>
      </w:r>
    </w:p>
    <w:p w14:paraId="1FE20280" w14:textId="4BE9AF54" w:rsidR="00211B52" w:rsidRPr="00211B52" w:rsidRDefault="00211B52" w:rsidP="006C6CCA">
      <w:pPr>
        <w:rPr>
          <w:rFonts w:ascii="Arial" w:hAnsi="Arial" w:cs="Arial"/>
        </w:rPr>
      </w:pPr>
      <w:r>
        <w:rPr>
          <w:rFonts w:ascii="Arial" w:hAnsi="Arial" w:cs="Arial"/>
        </w:rPr>
        <w:t xml:space="preserve">Stein, M.T., </w:t>
      </w:r>
      <w:proofErr w:type="spellStart"/>
      <w:r>
        <w:rPr>
          <w:rFonts w:ascii="Arial" w:hAnsi="Arial" w:cs="Arial"/>
        </w:rPr>
        <w:t>Rapin</w:t>
      </w:r>
      <w:proofErr w:type="spellEnd"/>
      <w:r>
        <w:rPr>
          <w:rFonts w:ascii="Arial" w:hAnsi="Arial" w:cs="Arial"/>
        </w:rPr>
        <w:t xml:space="preserve">, I. And </w:t>
      </w:r>
      <w:proofErr w:type="spellStart"/>
      <w:r>
        <w:rPr>
          <w:rFonts w:ascii="Arial" w:hAnsi="Arial" w:cs="Arial"/>
        </w:rPr>
        <w:t>Yapko</w:t>
      </w:r>
      <w:proofErr w:type="spellEnd"/>
      <w:r>
        <w:rPr>
          <w:rFonts w:ascii="Arial" w:hAnsi="Arial" w:cs="Arial"/>
        </w:rPr>
        <w:t>, D. (2001) Selective Mutism. Paediatrics, 107 (Supplement_1) pp. 926-929.</w:t>
      </w:r>
    </w:p>
    <w:p w14:paraId="53BAEE53" w14:textId="014BA908" w:rsidR="00211B52" w:rsidRDefault="00211B52" w:rsidP="006C6CCA">
      <w:pPr>
        <w:rPr>
          <w:rFonts w:ascii="Arial" w:hAnsi="Arial" w:cs="Arial"/>
        </w:rPr>
      </w:pPr>
      <w:r>
        <w:rPr>
          <w:rFonts w:ascii="Arial" w:hAnsi="Arial" w:cs="Arial"/>
        </w:rPr>
        <w:t xml:space="preserve">Talk with me (2022) Is your child chatty at home but silent in nursery? Available at: </w:t>
      </w:r>
      <w:hyperlink r:id="rId31" w:history="1">
        <w:r w:rsidRPr="009734F9">
          <w:rPr>
            <w:rStyle w:val="Hyperlink"/>
            <w:rFonts w:ascii="Arial" w:hAnsi="Arial" w:cs="Arial"/>
          </w:rPr>
          <w:t>https://www.gov.wales/sites/default/files/publications/2022-09/mutism-factsheet.pdf</w:t>
        </w:r>
      </w:hyperlink>
      <w:r>
        <w:rPr>
          <w:rFonts w:ascii="Arial" w:hAnsi="Arial" w:cs="Arial"/>
        </w:rPr>
        <w:t xml:space="preserve"> [Accessed: 20 October 2024].</w:t>
      </w:r>
    </w:p>
    <w:p w14:paraId="5BEAB5F1" w14:textId="565E8700" w:rsidR="007E5C8F" w:rsidRDefault="007E5C8F" w:rsidP="006C6CCA">
      <w:pPr>
        <w:rPr>
          <w:rFonts w:ascii="Arial" w:hAnsi="Arial" w:cs="Arial"/>
        </w:rPr>
      </w:pPr>
      <w:r>
        <w:rPr>
          <w:rFonts w:ascii="Arial" w:hAnsi="Arial" w:cs="Arial"/>
        </w:rPr>
        <w:t>Zhang, C., (2022</w:t>
      </w:r>
      <w:r w:rsidR="008C1730">
        <w:rPr>
          <w:rFonts w:ascii="Arial" w:hAnsi="Arial" w:cs="Arial"/>
        </w:rPr>
        <w:t>) The advantages and disadvantages of learning a second language early. In 202</w:t>
      </w:r>
      <w:r w:rsidR="00D74494">
        <w:rPr>
          <w:rFonts w:ascii="Arial" w:hAnsi="Arial" w:cs="Arial"/>
        </w:rPr>
        <w:t>1 International conference on Social Development and Media Communication</w:t>
      </w:r>
      <w:r w:rsidR="00A75D70">
        <w:rPr>
          <w:rFonts w:ascii="Arial" w:hAnsi="Arial" w:cs="Arial"/>
        </w:rPr>
        <w:t xml:space="preserve"> (SDMC 2021) pp. 32-37. Atlantis Press.</w:t>
      </w:r>
    </w:p>
    <w:tbl>
      <w:tblPr>
        <w:tblW w:w="6570" w:type="dxa"/>
        <w:tblCellMar>
          <w:left w:w="0" w:type="dxa"/>
          <w:right w:w="0" w:type="dxa"/>
        </w:tblCellMar>
        <w:tblLook w:val="04A0" w:firstRow="1" w:lastRow="0" w:firstColumn="1" w:lastColumn="0" w:noHBand="0" w:noVBand="1"/>
      </w:tblPr>
      <w:tblGrid>
        <w:gridCol w:w="6570"/>
      </w:tblGrid>
      <w:tr w:rsidR="007E5C8F" w:rsidRPr="007E5C8F" w14:paraId="231319C3" w14:textId="77777777">
        <w:tc>
          <w:tcPr>
            <w:tcW w:w="0" w:type="auto"/>
            <w:vAlign w:val="center"/>
            <w:hideMark/>
          </w:tcPr>
          <w:p w14:paraId="3FFB3453" w14:textId="77777777" w:rsidR="007E5C8F" w:rsidRPr="007E5C8F" w:rsidRDefault="007E5C8F" w:rsidP="007E5C8F">
            <w:pPr>
              <w:spacing w:after="0" w:line="240" w:lineRule="auto"/>
              <w:rPr>
                <w:rFonts w:ascii="Times New Roman" w:hAnsi="Times New Roman" w:cs="Times New Roman"/>
                <w:kern w:val="0"/>
                <w:sz w:val="20"/>
                <w:szCs w:val="20"/>
                <w14:ligatures w14:val="none"/>
              </w:rPr>
            </w:pPr>
          </w:p>
        </w:tc>
      </w:tr>
      <w:tr w:rsidR="007E5C8F" w:rsidRPr="007E5C8F" w14:paraId="011680D4" w14:textId="77777777">
        <w:tc>
          <w:tcPr>
            <w:tcW w:w="0" w:type="auto"/>
            <w:tcMar>
              <w:top w:w="120" w:type="dxa"/>
              <w:left w:w="0" w:type="dxa"/>
              <w:bottom w:w="120" w:type="dxa"/>
              <w:right w:w="0" w:type="dxa"/>
            </w:tcMar>
            <w:hideMark/>
          </w:tcPr>
          <w:p w14:paraId="2ED01DDD" w14:textId="036DFFAB" w:rsidR="007E5C8F" w:rsidRPr="007E5C8F" w:rsidRDefault="007E5C8F" w:rsidP="007E5C8F">
            <w:pPr>
              <w:spacing w:after="0" w:line="240" w:lineRule="auto"/>
              <w:divId w:val="851721765"/>
              <w:rPr>
                <w:rFonts w:ascii="Arial" w:eastAsia="Times New Roman" w:hAnsi="Arial" w:cs="Arial"/>
                <w:color w:val="222222"/>
                <w:kern w:val="0"/>
                <w:sz w:val="20"/>
                <w:szCs w:val="20"/>
                <w14:ligatures w14:val="none"/>
              </w:rPr>
            </w:pPr>
          </w:p>
        </w:tc>
      </w:tr>
      <w:tr w:rsidR="007E5C8F" w:rsidRPr="007E5C8F" w14:paraId="0B9AE771" w14:textId="77777777">
        <w:tc>
          <w:tcPr>
            <w:tcW w:w="0" w:type="auto"/>
            <w:tcMar>
              <w:top w:w="120" w:type="dxa"/>
              <w:left w:w="0" w:type="dxa"/>
              <w:bottom w:w="120" w:type="dxa"/>
              <w:right w:w="0" w:type="dxa"/>
            </w:tcMar>
            <w:hideMark/>
          </w:tcPr>
          <w:p w14:paraId="5758FAD0" w14:textId="77777777" w:rsidR="007E5C8F" w:rsidRPr="007E5C8F" w:rsidRDefault="007E5C8F" w:rsidP="007E5C8F">
            <w:pPr>
              <w:spacing w:after="0" w:line="240" w:lineRule="auto"/>
              <w:rPr>
                <w:rFonts w:ascii="Arial" w:eastAsia="Times New Roman" w:hAnsi="Arial" w:cs="Arial"/>
                <w:color w:val="222222"/>
                <w:kern w:val="0"/>
                <w:sz w:val="20"/>
                <w:szCs w:val="20"/>
                <w14:ligatures w14:val="none"/>
              </w:rPr>
            </w:pPr>
          </w:p>
        </w:tc>
      </w:tr>
    </w:tbl>
    <w:p w14:paraId="50AD8BE1" w14:textId="77777777" w:rsidR="007E5C8F" w:rsidRPr="007E5C8F" w:rsidRDefault="007E5C8F" w:rsidP="007E5C8F">
      <w:pPr>
        <w:spacing w:after="0" w:line="240" w:lineRule="auto"/>
        <w:rPr>
          <w:rFonts w:ascii="Times New Roman" w:eastAsia="Times New Roman" w:hAnsi="Times New Roman" w:cs="Times New Roman"/>
          <w:kern w:val="0"/>
          <w14:ligatures w14:val="none"/>
        </w:rPr>
      </w:pPr>
    </w:p>
    <w:p w14:paraId="02F9BB1D" w14:textId="77777777" w:rsidR="007E5C8F" w:rsidRDefault="007E5C8F" w:rsidP="006C6CCA">
      <w:pPr>
        <w:rPr>
          <w:rFonts w:asciiTheme="majorHAnsi" w:hAnsiTheme="majorHAnsi"/>
        </w:rPr>
      </w:pPr>
    </w:p>
    <w:p w14:paraId="202AA963" w14:textId="77777777" w:rsidR="00F243E5" w:rsidRDefault="00F243E5" w:rsidP="006C6CCA">
      <w:pPr>
        <w:rPr>
          <w:rFonts w:asciiTheme="majorHAnsi" w:hAnsiTheme="majorHAnsi"/>
        </w:rPr>
      </w:pPr>
    </w:p>
    <w:p w14:paraId="4D0FDBD0" w14:textId="77777777" w:rsidR="00ED3095" w:rsidRDefault="00ED3095" w:rsidP="00C2493B">
      <w:pPr>
        <w:rPr>
          <w:rFonts w:ascii="Arial" w:hAnsi="Arial" w:cs="Arial"/>
          <w:b/>
          <w:bCs/>
          <w:sz w:val="28"/>
          <w:szCs w:val="28"/>
          <w:u w:val="single"/>
        </w:rPr>
      </w:pPr>
    </w:p>
    <w:p w14:paraId="1FF6CE34" w14:textId="77777777" w:rsidR="00ED3095" w:rsidRDefault="00ED3095" w:rsidP="00C2493B">
      <w:pPr>
        <w:rPr>
          <w:rFonts w:ascii="Arial" w:hAnsi="Arial" w:cs="Arial"/>
          <w:b/>
          <w:bCs/>
          <w:sz w:val="28"/>
          <w:szCs w:val="28"/>
          <w:u w:val="single"/>
        </w:rPr>
      </w:pPr>
    </w:p>
    <w:p w14:paraId="69B1E005" w14:textId="7B544604" w:rsidR="00F243E5" w:rsidRPr="00C2493B" w:rsidRDefault="00F243E5" w:rsidP="00C2493B">
      <w:pPr>
        <w:rPr>
          <w:rFonts w:ascii="Arial" w:hAnsi="Arial" w:cs="Arial"/>
          <w:b/>
          <w:bCs/>
          <w:sz w:val="28"/>
          <w:szCs w:val="28"/>
          <w:u w:val="single"/>
        </w:rPr>
      </w:pPr>
      <w:r w:rsidRPr="00C2493B">
        <w:rPr>
          <w:rFonts w:ascii="Arial" w:hAnsi="Arial" w:cs="Arial"/>
          <w:b/>
          <w:bCs/>
          <w:sz w:val="28"/>
          <w:szCs w:val="28"/>
          <w:u w:val="single"/>
        </w:rPr>
        <w:lastRenderedPageBreak/>
        <w:t>Appendix</w:t>
      </w:r>
    </w:p>
    <w:p w14:paraId="52552C9E" w14:textId="19ECF2C3" w:rsidR="00741B92" w:rsidRPr="008271CE" w:rsidRDefault="00D152E6" w:rsidP="00741B92">
      <w:pPr>
        <w:rPr>
          <w:rFonts w:ascii="Arial" w:hAnsi="Arial" w:cs="Arial"/>
          <w:b/>
          <w:bCs/>
          <w:u w:val="single"/>
        </w:rPr>
      </w:pPr>
      <w:r>
        <w:rPr>
          <w:rFonts w:ascii="Arial" w:hAnsi="Arial" w:cs="Arial"/>
          <w:noProof/>
        </w:rPr>
        <w:drawing>
          <wp:anchor distT="0" distB="0" distL="114300" distR="114300" simplePos="0" relativeHeight="251663360" behindDoc="0" locked="0" layoutInCell="1" allowOverlap="1" wp14:anchorId="0C67C1F9" wp14:editId="3B01E7E3">
            <wp:simplePos x="0" y="0"/>
            <wp:positionH relativeFrom="column">
              <wp:posOffset>-163773</wp:posOffset>
            </wp:positionH>
            <wp:positionV relativeFrom="paragraph">
              <wp:posOffset>180160</wp:posOffset>
            </wp:positionV>
            <wp:extent cx="5827537" cy="8336915"/>
            <wp:effectExtent l="0" t="0" r="1905" b="0"/>
            <wp:wrapTopAndBottom/>
            <wp:docPr id="297259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25941" name="Picture 29725941"/>
                    <pic:cNvPicPr/>
                  </pic:nvPicPr>
                  <pic:blipFill>
                    <a:blip r:embed="rId32">
                      <a:extLst>
                        <a:ext uri="{28A0092B-C50C-407E-A947-70E740481C1C}">
                          <a14:useLocalDpi xmlns:a14="http://schemas.microsoft.com/office/drawing/2010/main" val="0"/>
                        </a:ext>
                      </a:extLst>
                    </a:blip>
                    <a:stretch>
                      <a:fillRect/>
                    </a:stretch>
                  </pic:blipFill>
                  <pic:spPr>
                    <a:xfrm>
                      <a:off x="0" y="0"/>
                      <a:ext cx="5827537" cy="8336915"/>
                    </a:xfrm>
                    <a:prstGeom prst="rect">
                      <a:avLst/>
                    </a:prstGeom>
                  </pic:spPr>
                </pic:pic>
              </a:graphicData>
            </a:graphic>
            <wp14:sizeRelH relativeFrom="margin">
              <wp14:pctWidth>0</wp14:pctWidth>
            </wp14:sizeRelH>
            <wp14:sizeRelV relativeFrom="margin">
              <wp14:pctHeight>0</wp14:pctHeight>
            </wp14:sizeRelV>
          </wp:anchor>
        </w:drawing>
      </w:r>
      <w:r w:rsidR="00741B92" w:rsidRPr="008271CE">
        <w:rPr>
          <w:rFonts w:ascii="Arial" w:hAnsi="Arial" w:cs="Arial"/>
          <w:b/>
          <w:bCs/>
          <w:u w:val="single"/>
        </w:rPr>
        <w:t xml:space="preserve">Appendix </w:t>
      </w:r>
      <w:r w:rsidR="00ED3095">
        <w:rPr>
          <w:rFonts w:ascii="Arial" w:hAnsi="Arial" w:cs="Arial"/>
          <w:b/>
          <w:bCs/>
          <w:u w:val="single"/>
        </w:rPr>
        <w:t>(</w:t>
      </w:r>
      <w:r w:rsidR="00BB5961" w:rsidRPr="008271CE">
        <w:rPr>
          <w:rFonts w:ascii="Arial" w:hAnsi="Arial" w:cs="Arial"/>
          <w:b/>
          <w:bCs/>
          <w:u w:val="single"/>
        </w:rPr>
        <w:t>1a</w:t>
      </w:r>
      <w:r w:rsidR="00ED3095">
        <w:rPr>
          <w:rFonts w:ascii="Arial" w:hAnsi="Arial" w:cs="Arial"/>
          <w:b/>
          <w:bCs/>
          <w:u w:val="single"/>
        </w:rPr>
        <w:t xml:space="preserve">) </w:t>
      </w:r>
      <w:r w:rsidR="00D523D4" w:rsidRPr="008271CE">
        <w:rPr>
          <w:rFonts w:ascii="Arial" w:hAnsi="Arial" w:cs="Arial"/>
          <w:b/>
          <w:bCs/>
          <w:u w:val="single"/>
        </w:rPr>
        <w:t>Owain’s one page profile</w:t>
      </w:r>
      <w:r w:rsidR="00F717E2" w:rsidRPr="008271CE">
        <w:rPr>
          <w:rFonts w:ascii="Arial" w:hAnsi="Arial" w:cs="Arial"/>
          <w:b/>
          <w:bCs/>
          <w:u w:val="single"/>
        </w:rPr>
        <w:t>:</w:t>
      </w:r>
    </w:p>
    <w:p w14:paraId="6FB46609" w14:textId="55E6FFB7" w:rsidR="002F2ABD" w:rsidRDefault="002F2ABD" w:rsidP="00741B92">
      <w:pPr>
        <w:rPr>
          <w:rFonts w:ascii="Arial" w:hAnsi="Arial" w:cs="Arial"/>
        </w:rPr>
      </w:pPr>
    </w:p>
    <w:p w14:paraId="1BCDB8FA" w14:textId="536A8913" w:rsidR="002F2ABD" w:rsidRPr="002F2ABD" w:rsidRDefault="00C2493B" w:rsidP="00741B92">
      <w:pPr>
        <w:rPr>
          <w:rFonts w:ascii="Arial" w:hAnsi="Arial" w:cs="Arial"/>
          <w:b/>
          <w:bCs/>
          <w:u w:val="single"/>
        </w:rPr>
      </w:pPr>
      <w:r w:rsidRPr="002F2ABD">
        <w:rPr>
          <w:rFonts w:ascii="Arial" w:hAnsi="Arial" w:cs="Arial"/>
          <w:b/>
          <w:bCs/>
          <w:u w:val="single"/>
        </w:rPr>
        <w:t>Appendix (2a) Bridges Transition Mod</w:t>
      </w:r>
      <w:r w:rsidR="002F2ABD" w:rsidRPr="002F2ABD">
        <w:rPr>
          <w:rFonts w:ascii="Arial" w:hAnsi="Arial" w:cs="Arial"/>
          <w:b/>
          <w:bCs/>
          <w:u w:val="single"/>
        </w:rPr>
        <w:t>el</w:t>
      </w:r>
    </w:p>
    <w:p w14:paraId="2F3FB507" w14:textId="2809D948" w:rsidR="00C2493B" w:rsidRDefault="00C2493B" w:rsidP="00741B92">
      <w:pPr>
        <w:rPr>
          <w:rFonts w:ascii="Arial" w:hAnsi="Arial" w:cs="Arial"/>
        </w:rPr>
      </w:pPr>
      <w:r>
        <w:rPr>
          <w:rFonts w:ascii="Arial" w:hAnsi="Arial" w:cs="Arial"/>
          <w:noProof/>
        </w:rPr>
        <w:drawing>
          <wp:anchor distT="0" distB="0" distL="114300" distR="114300" simplePos="0" relativeHeight="251660288" behindDoc="0" locked="0" layoutInCell="1" allowOverlap="1" wp14:anchorId="1CE160DF" wp14:editId="46CBA01B">
            <wp:simplePos x="0" y="0"/>
            <wp:positionH relativeFrom="column">
              <wp:posOffset>0</wp:posOffset>
            </wp:positionH>
            <wp:positionV relativeFrom="paragraph">
              <wp:posOffset>26248</wp:posOffset>
            </wp:positionV>
            <wp:extent cx="6112042" cy="4422529"/>
            <wp:effectExtent l="0" t="0" r="0" b="0"/>
            <wp:wrapTopAndBottom/>
            <wp:docPr id="1097287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87849" name="Picture 1097287849"/>
                    <pic:cNvPicPr/>
                  </pic:nvPicPr>
                  <pic:blipFill>
                    <a:blip r:embed="rId33">
                      <a:extLst>
                        <a:ext uri="{28A0092B-C50C-407E-A947-70E740481C1C}">
                          <a14:useLocalDpi xmlns:a14="http://schemas.microsoft.com/office/drawing/2010/main" val="0"/>
                        </a:ext>
                      </a:extLst>
                    </a:blip>
                    <a:stretch>
                      <a:fillRect/>
                    </a:stretch>
                  </pic:blipFill>
                  <pic:spPr>
                    <a:xfrm>
                      <a:off x="0" y="0"/>
                      <a:ext cx="6112042" cy="4422529"/>
                    </a:xfrm>
                    <a:prstGeom prst="rect">
                      <a:avLst/>
                    </a:prstGeom>
                  </pic:spPr>
                </pic:pic>
              </a:graphicData>
            </a:graphic>
            <wp14:sizeRelH relativeFrom="margin">
              <wp14:pctWidth>0</wp14:pctWidth>
            </wp14:sizeRelH>
            <wp14:sizeRelV relativeFrom="margin">
              <wp14:pctHeight>0</wp14:pctHeight>
            </wp14:sizeRelV>
          </wp:anchor>
        </w:drawing>
      </w:r>
    </w:p>
    <w:p w14:paraId="0E4F60C7" w14:textId="77777777" w:rsidR="002F2ABD" w:rsidRDefault="002F2ABD" w:rsidP="00741B92">
      <w:pPr>
        <w:rPr>
          <w:rFonts w:ascii="Arial" w:hAnsi="Arial" w:cs="Arial"/>
          <w:b/>
          <w:bCs/>
          <w:u w:val="single"/>
        </w:rPr>
      </w:pPr>
    </w:p>
    <w:p w14:paraId="3EEC0F7B" w14:textId="77777777" w:rsidR="002F2ABD" w:rsidRDefault="002F2ABD" w:rsidP="00741B92">
      <w:pPr>
        <w:rPr>
          <w:rFonts w:ascii="Arial" w:hAnsi="Arial" w:cs="Arial"/>
          <w:b/>
          <w:bCs/>
          <w:u w:val="single"/>
        </w:rPr>
      </w:pPr>
    </w:p>
    <w:p w14:paraId="799E9517" w14:textId="77777777" w:rsidR="002F2ABD" w:rsidRDefault="002F2ABD" w:rsidP="00741B92">
      <w:pPr>
        <w:rPr>
          <w:rFonts w:ascii="Arial" w:hAnsi="Arial" w:cs="Arial"/>
          <w:b/>
          <w:bCs/>
          <w:u w:val="single"/>
        </w:rPr>
      </w:pPr>
    </w:p>
    <w:p w14:paraId="1C3E4117" w14:textId="77777777" w:rsidR="002F2ABD" w:rsidRDefault="002F2ABD" w:rsidP="00741B92">
      <w:pPr>
        <w:rPr>
          <w:rFonts w:ascii="Arial" w:hAnsi="Arial" w:cs="Arial"/>
          <w:b/>
          <w:bCs/>
          <w:u w:val="single"/>
        </w:rPr>
      </w:pPr>
    </w:p>
    <w:p w14:paraId="78C7C724" w14:textId="77777777" w:rsidR="002F2ABD" w:rsidRDefault="002F2ABD" w:rsidP="00741B92">
      <w:pPr>
        <w:rPr>
          <w:rFonts w:ascii="Arial" w:hAnsi="Arial" w:cs="Arial"/>
          <w:b/>
          <w:bCs/>
          <w:u w:val="single"/>
        </w:rPr>
      </w:pPr>
    </w:p>
    <w:p w14:paraId="763FFAB3" w14:textId="77777777" w:rsidR="002F2ABD" w:rsidRDefault="002F2ABD" w:rsidP="00741B92">
      <w:pPr>
        <w:rPr>
          <w:rFonts w:ascii="Arial" w:hAnsi="Arial" w:cs="Arial"/>
          <w:b/>
          <w:bCs/>
          <w:u w:val="single"/>
        </w:rPr>
      </w:pPr>
    </w:p>
    <w:p w14:paraId="77E3E5AF" w14:textId="77777777" w:rsidR="002F2ABD" w:rsidRDefault="002F2ABD" w:rsidP="00741B92">
      <w:pPr>
        <w:rPr>
          <w:rFonts w:ascii="Arial" w:hAnsi="Arial" w:cs="Arial"/>
          <w:b/>
          <w:bCs/>
          <w:u w:val="single"/>
        </w:rPr>
      </w:pPr>
    </w:p>
    <w:p w14:paraId="08F6F96D" w14:textId="77777777" w:rsidR="002F2ABD" w:rsidRDefault="002F2ABD" w:rsidP="00741B92">
      <w:pPr>
        <w:rPr>
          <w:rFonts w:ascii="Arial" w:hAnsi="Arial" w:cs="Arial"/>
          <w:b/>
          <w:bCs/>
          <w:u w:val="single"/>
        </w:rPr>
      </w:pPr>
    </w:p>
    <w:p w14:paraId="68380D06" w14:textId="77777777" w:rsidR="002F2ABD" w:rsidRDefault="002F2ABD" w:rsidP="00741B92">
      <w:pPr>
        <w:rPr>
          <w:rFonts w:ascii="Arial" w:hAnsi="Arial" w:cs="Arial"/>
          <w:b/>
          <w:bCs/>
          <w:u w:val="single"/>
        </w:rPr>
      </w:pPr>
    </w:p>
    <w:p w14:paraId="65B99D5C" w14:textId="77777777" w:rsidR="002F2ABD" w:rsidRDefault="002F2ABD" w:rsidP="00741B92">
      <w:pPr>
        <w:rPr>
          <w:rFonts w:ascii="Arial" w:hAnsi="Arial" w:cs="Arial"/>
          <w:b/>
          <w:bCs/>
          <w:u w:val="single"/>
        </w:rPr>
      </w:pPr>
    </w:p>
    <w:p w14:paraId="775E212D" w14:textId="77777777" w:rsidR="002F2ABD" w:rsidRDefault="002F2ABD" w:rsidP="00741B92">
      <w:pPr>
        <w:rPr>
          <w:rFonts w:ascii="Arial" w:hAnsi="Arial" w:cs="Arial"/>
          <w:b/>
          <w:bCs/>
          <w:u w:val="single"/>
        </w:rPr>
      </w:pPr>
    </w:p>
    <w:p w14:paraId="3290C6F5" w14:textId="77777777" w:rsidR="002F2ABD" w:rsidRDefault="002F2ABD" w:rsidP="00741B92">
      <w:pPr>
        <w:rPr>
          <w:rFonts w:ascii="Arial" w:hAnsi="Arial" w:cs="Arial"/>
          <w:b/>
          <w:bCs/>
          <w:u w:val="single"/>
        </w:rPr>
      </w:pPr>
    </w:p>
    <w:p w14:paraId="456B72E6" w14:textId="38712CAE" w:rsidR="00ED72C3" w:rsidRDefault="00ED72C3" w:rsidP="00741B92">
      <w:pPr>
        <w:rPr>
          <w:rFonts w:ascii="Arial" w:hAnsi="Arial" w:cs="Arial"/>
          <w:b/>
          <w:bCs/>
          <w:u w:val="single"/>
        </w:rPr>
      </w:pPr>
      <w:r w:rsidRPr="00ED72C3">
        <w:rPr>
          <w:rFonts w:ascii="Arial" w:hAnsi="Arial" w:cs="Arial"/>
          <w:b/>
          <w:bCs/>
          <w:u w:val="single"/>
        </w:rPr>
        <w:t xml:space="preserve">Appendix </w:t>
      </w:r>
      <w:r w:rsidR="008271CE">
        <w:rPr>
          <w:rFonts w:ascii="Arial" w:hAnsi="Arial" w:cs="Arial"/>
          <w:b/>
          <w:bCs/>
          <w:u w:val="single"/>
        </w:rPr>
        <w:t>(</w:t>
      </w:r>
      <w:r w:rsidRPr="00ED72C3">
        <w:rPr>
          <w:rFonts w:ascii="Arial" w:hAnsi="Arial" w:cs="Arial"/>
          <w:b/>
          <w:bCs/>
          <w:u w:val="single"/>
        </w:rPr>
        <w:t>3a</w:t>
      </w:r>
      <w:r w:rsidR="008271CE">
        <w:rPr>
          <w:rFonts w:ascii="Arial" w:hAnsi="Arial" w:cs="Arial"/>
          <w:b/>
          <w:bCs/>
          <w:u w:val="single"/>
        </w:rPr>
        <w:t>)</w:t>
      </w:r>
      <w:r>
        <w:rPr>
          <w:rFonts w:ascii="Arial" w:hAnsi="Arial" w:cs="Arial"/>
          <w:b/>
          <w:bCs/>
          <w:u w:val="single"/>
        </w:rPr>
        <w:t xml:space="preserve"> </w:t>
      </w:r>
      <w:r w:rsidR="00B617A1">
        <w:rPr>
          <w:rFonts w:ascii="Arial" w:hAnsi="Arial" w:cs="Arial"/>
          <w:b/>
          <w:bCs/>
          <w:u w:val="single"/>
        </w:rPr>
        <w:t>Vygotsky’s model of Zone of Proximal development</w:t>
      </w:r>
    </w:p>
    <w:p w14:paraId="6AB2A5A4" w14:textId="5BD38C20" w:rsidR="006977C5" w:rsidRDefault="00A51B70" w:rsidP="00741B92">
      <w:pPr>
        <w:rPr>
          <w:rFonts w:ascii="Arial" w:hAnsi="Arial" w:cs="Arial"/>
        </w:rPr>
      </w:pPr>
      <w:r>
        <w:rPr>
          <w:rFonts w:ascii="Arial" w:hAnsi="Arial" w:cs="Arial"/>
          <w:noProof/>
        </w:rPr>
        <w:drawing>
          <wp:anchor distT="0" distB="0" distL="114300" distR="114300" simplePos="0" relativeHeight="251661312" behindDoc="0" locked="0" layoutInCell="1" allowOverlap="1" wp14:anchorId="4A19A11E" wp14:editId="4EE9F0D1">
            <wp:simplePos x="0" y="0"/>
            <wp:positionH relativeFrom="column">
              <wp:posOffset>0</wp:posOffset>
            </wp:positionH>
            <wp:positionV relativeFrom="paragraph">
              <wp:posOffset>322580</wp:posOffset>
            </wp:positionV>
            <wp:extent cx="6291580" cy="3422015"/>
            <wp:effectExtent l="0" t="0" r="0" b="0"/>
            <wp:wrapTopAndBottom/>
            <wp:docPr id="237765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765034" name="Picture 237765034"/>
                    <pic:cNvPicPr/>
                  </pic:nvPicPr>
                  <pic:blipFill>
                    <a:blip r:embed="rId34">
                      <a:extLst>
                        <a:ext uri="{28A0092B-C50C-407E-A947-70E740481C1C}">
                          <a14:useLocalDpi xmlns:a14="http://schemas.microsoft.com/office/drawing/2010/main" val="0"/>
                        </a:ext>
                      </a:extLst>
                    </a:blip>
                    <a:stretch>
                      <a:fillRect/>
                    </a:stretch>
                  </pic:blipFill>
                  <pic:spPr>
                    <a:xfrm>
                      <a:off x="0" y="0"/>
                      <a:ext cx="6291580" cy="3422015"/>
                    </a:xfrm>
                    <a:prstGeom prst="rect">
                      <a:avLst/>
                    </a:prstGeom>
                  </pic:spPr>
                </pic:pic>
              </a:graphicData>
            </a:graphic>
            <wp14:sizeRelH relativeFrom="margin">
              <wp14:pctWidth>0</wp14:pctWidth>
            </wp14:sizeRelH>
            <wp14:sizeRelV relativeFrom="margin">
              <wp14:pctHeight>0</wp14:pctHeight>
            </wp14:sizeRelV>
          </wp:anchor>
        </w:drawing>
      </w:r>
    </w:p>
    <w:p w14:paraId="07D27339" w14:textId="584DA61B" w:rsidR="000E0C09" w:rsidRDefault="000E0C09">
      <w:pPr>
        <w:rPr>
          <w:rFonts w:ascii="Arial" w:hAnsi="Arial" w:cs="Arial"/>
          <w:b/>
          <w:bCs/>
          <w:u w:val="single"/>
        </w:rPr>
      </w:pPr>
    </w:p>
    <w:p w14:paraId="683F97F6" w14:textId="407F4641" w:rsidR="000E0C09" w:rsidRDefault="000E0C09">
      <w:pPr>
        <w:rPr>
          <w:rFonts w:ascii="Arial" w:hAnsi="Arial" w:cs="Arial"/>
          <w:b/>
          <w:bCs/>
          <w:u w:val="single"/>
        </w:rPr>
      </w:pPr>
    </w:p>
    <w:p w14:paraId="61A0A04B" w14:textId="67ABE557" w:rsidR="00B617A1" w:rsidRPr="00B97EA4" w:rsidRDefault="00B97EA4" w:rsidP="00741B92">
      <w:pPr>
        <w:rPr>
          <w:rFonts w:ascii="Arial" w:hAnsi="Arial" w:cs="Arial"/>
          <w:b/>
          <w:bCs/>
          <w:u w:val="single"/>
        </w:rPr>
      </w:pPr>
      <w:r>
        <w:rPr>
          <w:rFonts w:ascii="Arial" w:hAnsi="Arial" w:cs="Arial"/>
          <w:noProof/>
        </w:rPr>
        <w:drawing>
          <wp:anchor distT="0" distB="0" distL="114300" distR="114300" simplePos="0" relativeHeight="251662336" behindDoc="0" locked="0" layoutInCell="1" allowOverlap="1" wp14:anchorId="5C920916" wp14:editId="52A0D7C8">
            <wp:simplePos x="0" y="0"/>
            <wp:positionH relativeFrom="column">
              <wp:posOffset>850900</wp:posOffset>
            </wp:positionH>
            <wp:positionV relativeFrom="paragraph">
              <wp:posOffset>239994</wp:posOffset>
            </wp:positionV>
            <wp:extent cx="3747135" cy="3651885"/>
            <wp:effectExtent l="0" t="0" r="0" b="5715"/>
            <wp:wrapTopAndBottom/>
            <wp:docPr id="482578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578066" name="Picture 482578066"/>
                    <pic:cNvPicPr/>
                  </pic:nvPicPr>
                  <pic:blipFill rotWithShape="1">
                    <a:blip r:embed="rId35" cstate="print">
                      <a:extLst>
                        <a:ext uri="{28A0092B-C50C-407E-A947-70E740481C1C}">
                          <a14:useLocalDpi xmlns:a14="http://schemas.microsoft.com/office/drawing/2010/main" val="0"/>
                        </a:ext>
                      </a:extLst>
                    </a:blip>
                    <a:srcRect l="9831" t="8769" r="34902" b="14148"/>
                    <a:stretch/>
                  </pic:blipFill>
                  <pic:spPr bwMode="auto">
                    <a:xfrm>
                      <a:off x="0" y="0"/>
                      <a:ext cx="3747135" cy="3651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77C5">
        <w:rPr>
          <w:rFonts w:ascii="Arial" w:hAnsi="Arial" w:cs="Arial"/>
          <w:b/>
          <w:bCs/>
          <w:u w:val="single"/>
        </w:rPr>
        <w:t>Appe</w:t>
      </w:r>
      <w:r w:rsidR="00631D15">
        <w:rPr>
          <w:rFonts w:ascii="Arial" w:hAnsi="Arial" w:cs="Arial"/>
          <w:b/>
          <w:bCs/>
          <w:u w:val="single"/>
        </w:rPr>
        <w:t xml:space="preserve">ndix </w:t>
      </w:r>
      <w:r w:rsidR="00ED3095">
        <w:rPr>
          <w:rFonts w:ascii="Arial" w:hAnsi="Arial" w:cs="Arial"/>
          <w:b/>
          <w:bCs/>
          <w:u w:val="single"/>
        </w:rPr>
        <w:t>(</w:t>
      </w:r>
      <w:r w:rsidR="00631D15">
        <w:rPr>
          <w:rFonts w:ascii="Arial" w:hAnsi="Arial" w:cs="Arial"/>
          <w:b/>
          <w:bCs/>
          <w:u w:val="single"/>
        </w:rPr>
        <w:t>4a</w:t>
      </w:r>
      <w:r w:rsidR="00ED3095">
        <w:rPr>
          <w:rFonts w:ascii="Arial" w:hAnsi="Arial" w:cs="Arial"/>
          <w:b/>
          <w:bCs/>
          <w:u w:val="single"/>
        </w:rPr>
        <w:t xml:space="preserve">) </w:t>
      </w:r>
      <w:r w:rsidR="00631D15">
        <w:rPr>
          <w:rFonts w:ascii="Arial" w:hAnsi="Arial" w:cs="Arial"/>
          <w:b/>
          <w:bCs/>
          <w:u w:val="single"/>
        </w:rPr>
        <w:t>Bronfenbrenner’s Ecological System model</w:t>
      </w:r>
    </w:p>
    <w:sectPr w:rsidR="00B617A1" w:rsidRPr="00B97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tKvV26an" int2:invalidationBookmarkName="" int2:hashCode="I/CyikpHhXO1aA" int2:id="Tjvn5Dbj">
      <int2:state int2:value="Rejected" int2:type="AugLoop_Text_Critique"/>
    </int2:bookmark>
    <int2:bookmark int2:bookmarkName="_Int_SoBWhplL" int2:invalidationBookmarkName="" int2:hashCode="csj3W2JXL1myG9" int2:id="50KtuHKg">
      <int2:state int2:value="Rejected" int2:type="AugLoop_Text_Critique"/>
    </int2:bookmark>
    <int2:bookmark int2:bookmarkName="_Int_c4zCFi1K" int2:invalidationBookmarkName="" int2:hashCode="6xX40Nbu8SUY24" int2:id="MV0iZd37">
      <int2:state int2:value="Rejected" int2:type="AugLoop_Text_Critique"/>
    </int2:bookmark>
    <int2:bookmark int2:bookmarkName="_Int_kvRyehcL" int2:invalidationBookmarkName="" int2:hashCode="z5fklRvWQ7YP2n" int2:id="rU23UObD">
      <int2:state int2:value="Rejected" int2:type="AugLoop_Text_Critique"/>
    </int2:bookmark>
    <int2:bookmark int2:bookmarkName="_Int_U1o222xg" int2:invalidationBookmarkName="" int2:hashCode="MB9st6SpKQzOBZ" int2:id="kIbcJTEi">
      <int2:state int2:value="Rejected" int2:type="AugLoop_Text_Critique"/>
    </int2:bookmark>
    <int2:bookmark int2:bookmarkName="_Int_4ayURt5P" int2:invalidationBookmarkName="" int2:hashCode="OggFje+3UVg8ZW" int2:id="a4eMjFpG">
      <int2:state int2:value="Rejected" int2:type="AugLoop_Text_Critique"/>
    </int2:bookmark>
    <int2:bookmark int2:bookmarkName="_Int_ydC2K1LT" int2:invalidationBookmarkName="" int2:hashCode="VdYP0cZV/W893q" int2:id="JgZ2xo8s">
      <int2:state int2:value="Rejected" int2:type="AugLoop_Text_Critique"/>
    </int2:bookmark>
    <int2:bookmark int2:bookmarkName="_Int_b67VhQaM" int2:invalidationBookmarkName="" int2:hashCode="4dIxctuHsVjdM1" int2:id="hNVJrcAX">
      <int2:state int2:value="Rejected" int2:type="AugLoop_Text_Critique"/>
    </int2:bookmark>
    <int2:bookmark int2:bookmarkName="_Int_94wbn9vx" int2:invalidationBookmarkName="" int2:hashCode="m/D4/19di8v/ud" int2:id="nD1vNemN">
      <int2:state int2:value="Rejected" int2:type="AugLoop_Text_Critique"/>
    </int2:bookmark>
    <int2:bookmark int2:bookmarkName="_Int_qHk7vDEO" int2:invalidationBookmarkName="" int2:hashCode="4bg4dPoZm2pTqD" int2:id="dwlYbSd2">
      <int2:state int2:value="Rejected" int2:type="AugLoop_Text_Critique"/>
    </int2:bookmark>
    <int2:bookmark int2:bookmarkName="_Int_fteXuCJG" int2:invalidationBookmarkName="" int2:hashCode="g8EfNGTPGvBuEJ" int2:id="1Sk4hT9D">
      <int2:state int2:value="Rejected" int2:type="AugLoop_Text_Critique"/>
    </int2:bookmark>
    <int2:bookmark int2:bookmarkName="_Int_SQTa6w24" int2:invalidationBookmarkName="" int2:hashCode="EUYXKbSZJ1Gh4K" int2:id="M9m8qd62">
      <int2:state int2:value="Rejected" int2:type="AugLoop_Text_Critique"/>
    </int2:bookmark>
    <int2:bookmark int2:bookmarkName="_Int_mkxLMxdj" int2:invalidationBookmarkName="" int2:hashCode="Fgs2vpe/0No6xi" int2:id="Mb5sScdr">
      <int2:state int2:value="Rejected" int2:type="AugLoop_Text_Critique"/>
    </int2:bookmark>
    <int2:bookmark int2:bookmarkName="_Int_9csxF2g6" int2:invalidationBookmarkName="" int2:hashCode="BP722YIMEjO0Sh" int2:id="QcgHEFiI">
      <int2:state int2:value="Rejected" int2:type="AugLoop_Text_Critique"/>
    </int2:bookmark>
    <int2:bookmark int2:bookmarkName="_Int_4iVDSCnU" int2:invalidationBookmarkName="" int2:hashCode="zi51/cNcosd+Qk" int2:id="1HIL2fQv">
      <int2:state int2:value="Rejected" int2:type="AugLoop_Text_Critique"/>
    </int2:bookmark>
    <int2:bookmark int2:bookmarkName="_Int_OrFmhBtt" int2:invalidationBookmarkName="" int2:hashCode="aF7sM1aTbrmUbf" int2:id="POMSyU8D">
      <int2:state int2:value="Rejected" int2:type="AugLoop_Text_Critique"/>
    </int2:bookmark>
    <int2:bookmark int2:bookmarkName="_Int_VpOHNFFd" int2:invalidationBookmarkName="" int2:hashCode="GDO9BguBRA9mT3" int2:id="MZXsaXKg">
      <int2:state int2:value="Rejected" int2:type="AugLoop_Text_Critique"/>
    </int2:bookmark>
    <int2:bookmark int2:bookmarkName="_Int_D7LwxYrF" int2:invalidationBookmarkName="" int2:hashCode="MsIE8uwv0fEUbZ" int2:id="nFtowhJ8">
      <int2:state int2:value="Rejected" int2:type="AugLoop_Text_Critique"/>
    </int2:bookmark>
    <int2:bookmark int2:bookmarkName="_Int_E98nNZAm" int2:invalidationBookmarkName="" int2:hashCode="bS+fzAV1O4UJf9" int2:id="oJZKJ3cw">
      <int2:state int2:value="Rejected" int2:type="AugLoop_Text_Critique"/>
    </int2:bookmark>
    <int2:bookmark int2:bookmarkName="_Int_RoJWKxya" int2:invalidationBookmarkName="" int2:hashCode="DnfKAEcAKPtOFp" int2:id="h0gLkEwA">
      <int2:state int2:value="Rejected" int2:type="AugLoop_Text_Critique"/>
    </int2:bookmark>
    <int2:bookmark int2:bookmarkName="_Int_RJotR0vE" int2:invalidationBookmarkName="" int2:hashCode="4gTSiih09hI3R2" int2:id="PiBefGvw">
      <int2:state int2:value="Rejected" int2:type="AugLoop_Text_Critique"/>
    </int2:bookmark>
    <int2:bookmark int2:bookmarkName="_Int_qogR7gSn" int2:invalidationBookmarkName="" int2:hashCode="RqhmcRGM7U3nVn" int2:id="1y79yapZ">
      <int2:state int2:value="Rejected" int2:type="AugLoop_Text_Critique"/>
    </int2:bookmark>
    <int2:bookmark int2:bookmarkName="_Int_lTjxd0M8" int2:invalidationBookmarkName="" int2:hashCode="xnSUhQXCY4ZjLq" int2:id="c2M5PhD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D72AB2"/>
    <w:multiLevelType w:val="hybridMultilevel"/>
    <w:tmpl w:val="2FBCCF4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5647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1DE"/>
    <w:rsid w:val="00003373"/>
    <w:rsid w:val="000078F2"/>
    <w:rsid w:val="000116FD"/>
    <w:rsid w:val="00014572"/>
    <w:rsid w:val="00020081"/>
    <w:rsid w:val="0002217C"/>
    <w:rsid w:val="000235B0"/>
    <w:rsid w:val="00033A70"/>
    <w:rsid w:val="0003566C"/>
    <w:rsid w:val="00037076"/>
    <w:rsid w:val="000370EC"/>
    <w:rsid w:val="00040B7A"/>
    <w:rsid w:val="00041022"/>
    <w:rsid w:val="00041F97"/>
    <w:rsid w:val="0004350F"/>
    <w:rsid w:val="000460BE"/>
    <w:rsid w:val="00046230"/>
    <w:rsid w:val="00047B0F"/>
    <w:rsid w:val="00047FEA"/>
    <w:rsid w:val="0005384B"/>
    <w:rsid w:val="00055861"/>
    <w:rsid w:val="00061426"/>
    <w:rsid w:val="000618ED"/>
    <w:rsid w:val="00061D82"/>
    <w:rsid w:val="00062E65"/>
    <w:rsid w:val="00071301"/>
    <w:rsid w:val="000754DC"/>
    <w:rsid w:val="00080822"/>
    <w:rsid w:val="00080871"/>
    <w:rsid w:val="00081484"/>
    <w:rsid w:val="00082B69"/>
    <w:rsid w:val="000966D2"/>
    <w:rsid w:val="000A4118"/>
    <w:rsid w:val="000A5786"/>
    <w:rsid w:val="000A585A"/>
    <w:rsid w:val="000A66DF"/>
    <w:rsid w:val="000A71AA"/>
    <w:rsid w:val="000A71B1"/>
    <w:rsid w:val="000B2083"/>
    <w:rsid w:val="000B3266"/>
    <w:rsid w:val="000B580E"/>
    <w:rsid w:val="000B6347"/>
    <w:rsid w:val="000C11C1"/>
    <w:rsid w:val="000C2AF3"/>
    <w:rsid w:val="000C5527"/>
    <w:rsid w:val="000C56F0"/>
    <w:rsid w:val="000C696A"/>
    <w:rsid w:val="000C7B41"/>
    <w:rsid w:val="000D1911"/>
    <w:rsid w:val="000D2577"/>
    <w:rsid w:val="000D5C48"/>
    <w:rsid w:val="000D5F62"/>
    <w:rsid w:val="000D6B34"/>
    <w:rsid w:val="000D7880"/>
    <w:rsid w:val="000E034A"/>
    <w:rsid w:val="000E048D"/>
    <w:rsid w:val="000E0C09"/>
    <w:rsid w:val="000E18E6"/>
    <w:rsid w:val="000E1E85"/>
    <w:rsid w:val="000E2855"/>
    <w:rsid w:val="000E2DD8"/>
    <w:rsid w:val="000F3290"/>
    <w:rsid w:val="000F4229"/>
    <w:rsid w:val="000F54D0"/>
    <w:rsid w:val="000F568A"/>
    <w:rsid w:val="000F5F21"/>
    <w:rsid w:val="001015AD"/>
    <w:rsid w:val="00103912"/>
    <w:rsid w:val="00103B4C"/>
    <w:rsid w:val="0010539D"/>
    <w:rsid w:val="00105CC8"/>
    <w:rsid w:val="00106584"/>
    <w:rsid w:val="00106827"/>
    <w:rsid w:val="00114036"/>
    <w:rsid w:val="00123D1C"/>
    <w:rsid w:val="00124985"/>
    <w:rsid w:val="00124AF9"/>
    <w:rsid w:val="00130D68"/>
    <w:rsid w:val="0013180A"/>
    <w:rsid w:val="00133690"/>
    <w:rsid w:val="001401DD"/>
    <w:rsid w:val="00140308"/>
    <w:rsid w:val="0014259B"/>
    <w:rsid w:val="00146EF1"/>
    <w:rsid w:val="00147C78"/>
    <w:rsid w:val="001507B2"/>
    <w:rsid w:val="00150B62"/>
    <w:rsid w:val="001545D2"/>
    <w:rsid w:val="00156E10"/>
    <w:rsid w:val="0016248C"/>
    <w:rsid w:val="001632A9"/>
    <w:rsid w:val="00171111"/>
    <w:rsid w:val="00172239"/>
    <w:rsid w:val="00173963"/>
    <w:rsid w:val="00180865"/>
    <w:rsid w:val="00181526"/>
    <w:rsid w:val="00184AA6"/>
    <w:rsid w:val="00186606"/>
    <w:rsid w:val="0018769C"/>
    <w:rsid w:val="00187FF8"/>
    <w:rsid w:val="001919AC"/>
    <w:rsid w:val="001928D5"/>
    <w:rsid w:val="00192A70"/>
    <w:rsid w:val="00195376"/>
    <w:rsid w:val="0019693F"/>
    <w:rsid w:val="00196F32"/>
    <w:rsid w:val="001A3069"/>
    <w:rsid w:val="001A31FE"/>
    <w:rsid w:val="001B0564"/>
    <w:rsid w:val="001B1D68"/>
    <w:rsid w:val="001B289F"/>
    <w:rsid w:val="001B3C56"/>
    <w:rsid w:val="001B4E0F"/>
    <w:rsid w:val="001B7575"/>
    <w:rsid w:val="001B79A8"/>
    <w:rsid w:val="001C1974"/>
    <w:rsid w:val="001C30C7"/>
    <w:rsid w:val="001C34F8"/>
    <w:rsid w:val="001C49C5"/>
    <w:rsid w:val="001C6F28"/>
    <w:rsid w:val="001C7CC8"/>
    <w:rsid w:val="001D0B58"/>
    <w:rsid w:val="001D3662"/>
    <w:rsid w:val="001D66DF"/>
    <w:rsid w:val="001E146E"/>
    <w:rsid w:val="001E19F3"/>
    <w:rsid w:val="001E5419"/>
    <w:rsid w:val="001F3A66"/>
    <w:rsid w:val="001F3ACF"/>
    <w:rsid w:val="001F4D45"/>
    <w:rsid w:val="00200086"/>
    <w:rsid w:val="002025D5"/>
    <w:rsid w:val="002048B9"/>
    <w:rsid w:val="0020555E"/>
    <w:rsid w:val="00207AA6"/>
    <w:rsid w:val="00211A40"/>
    <w:rsid w:val="00211B52"/>
    <w:rsid w:val="00212D28"/>
    <w:rsid w:val="00213BAD"/>
    <w:rsid w:val="00220AB1"/>
    <w:rsid w:val="002275E7"/>
    <w:rsid w:val="00227F69"/>
    <w:rsid w:val="002300EB"/>
    <w:rsid w:val="00230F1A"/>
    <w:rsid w:val="00231572"/>
    <w:rsid w:val="00231E7E"/>
    <w:rsid w:val="00235505"/>
    <w:rsid w:val="00235772"/>
    <w:rsid w:val="002374BC"/>
    <w:rsid w:val="002400F8"/>
    <w:rsid w:val="00241FE2"/>
    <w:rsid w:val="00251FDC"/>
    <w:rsid w:val="00253144"/>
    <w:rsid w:val="002560C0"/>
    <w:rsid w:val="00262842"/>
    <w:rsid w:val="002644A7"/>
    <w:rsid w:val="00264CDF"/>
    <w:rsid w:val="00264EEE"/>
    <w:rsid w:val="002658FD"/>
    <w:rsid w:val="0026744F"/>
    <w:rsid w:val="002746DD"/>
    <w:rsid w:val="002771A3"/>
    <w:rsid w:val="002778EF"/>
    <w:rsid w:val="00280F3C"/>
    <w:rsid w:val="00281768"/>
    <w:rsid w:val="00284A56"/>
    <w:rsid w:val="002866FE"/>
    <w:rsid w:val="00287B9C"/>
    <w:rsid w:val="00291E07"/>
    <w:rsid w:val="0029567A"/>
    <w:rsid w:val="002971EB"/>
    <w:rsid w:val="00297C13"/>
    <w:rsid w:val="002A1B46"/>
    <w:rsid w:val="002A20B1"/>
    <w:rsid w:val="002A3D90"/>
    <w:rsid w:val="002A45B4"/>
    <w:rsid w:val="002A5354"/>
    <w:rsid w:val="002A7825"/>
    <w:rsid w:val="002B1007"/>
    <w:rsid w:val="002B1E5E"/>
    <w:rsid w:val="002B3306"/>
    <w:rsid w:val="002B7C21"/>
    <w:rsid w:val="002C3409"/>
    <w:rsid w:val="002C4CD5"/>
    <w:rsid w:val="002C6FC3"/>
    <w:rsid w:val="002D1B95"/>
    <w:rsid w:val="002D6841"/>
    <w:rsid w:val="002D71D0"/>
    <w:rsid w:val="002D772E"/>
    <w:rsid w:val="002E02F2"/>
    <w:rsid w:val="002E0C9B"/>
    <w:rsid w:val="002E2EAB"/>
    <w:rsid w:val="002E451D"/>
    <w:rsid w:val="002F1789"/>
    <w:rsid w:val="002F2ABD"/>
    <w:rsid w:val="002F4008"/>
    <w:rsid w:val="002F418F"/>
    <w:rsid w:val="002F4C92"/>
    <w:rsid w:val="002F5A46"/>
    <w:rsid w:val="002F7D5A"/>
    <w:rsid w:val="00301C67"/>
    <w:rsid w:val="003065B4"/>
    <w:rsid w:val="003117F6"/>
    <w:rsid w:val="003149FE"/>
    <w:rsid w:val="00317759"/>
    <w:rsid w:val="00321BD9"/>
    <w:rsid w:val="00322D13"/>
    <w:rsid w:val="0032601C"/>
    <w:rsid w:val="003271B4"/>
    <w:rsid w:val="00334062"/>
    <w:rsid w:val="00342688"/>
    <w:rsid w:val="003447FD"/>
    <w:rsid w:val="00344FE5"/>
    <w:rsid w:val="00345461"/>
    <w:rsid w:val="00345AB9"/>
    <w:rsid w:val="00345DFD"/>
    <w:rsid w:val="00350222"/>
    <w:rsid w:val="00353BF3"/>
    <w:rsid w:val="00355816"/>
    <w:rsid w:val="00355B74"/>
    <w:rsid w:val="00355CEA"/>
    <w:rsid w:val="003568EA"/>
    <w:rsid w:val="00356FCA"/>
    <w:rsid w:val="0036631B"/>
    <w:rsid w:val="00367D8E"/>
    <w:rsid w:val="003742EE"/>
    <w:rsid w:val="0037592A"/>
    <w:rsid w:val="00377509"/>
    <w:rsid w:val="00390779"/>
    <w:rsid w:val="00391B01"/>
    <w:rsid w:val="003934B5"/>
    <w:rsid w:val="00395675"/>
    <w:rsid w:val="00395CFB"/>
    <w:rsid w:val="003975F1"/>
    <w:rsid w:val="003A42AF"/>
    <w:rsid w:val="003A488B"/>
    <w:rsid w:val="003B03F9"/>
    <w:rsid w:val="003B28F9"/>
    <w:rsid w:val="003B668B"/>
    <w:rsid w:val="003C0D91"/>
    <w:rsid w:val="003C2430"/>
    <w:rsid w:val="003C4C27"/>
    <w:rsid w:val="003D1839"/>
    <w:rsid w:val="003D28A7"/>
    <w:rsid w:val="003D3E4E"/>
    <w:rsid w:val="003D48B4"/>
    <w:rsid w:val="003D5BEF"/>
    <w:rsid w:val="003D5D7B"/>
    <w:rsid w:val="003E0714"/>
    <w:rsid w:val="003E150F"/>
    <w:rsid w:val="003E1EB3"/>
    <w:rsid w:val="003E2807"/>
    <w:rsid w:val="003E503D"/>
    <w:rsid w:val="003F0AC2"/>
    <w:rsid w:val="003F11EA"/>
    <w:rsid w:val="003F1AEC"/>
    <w:rsid w:val="003F1BCD"/>
    <w:rsid w:val="003F5369"/>
    <w:rsid w:val="00400321"/>
    <w:rsid w:val="0040175D"/>
    <w:rsid w:val="0040290E"/>
    <w:rsid w:val="004055ED"/>
    <w:rsid w:val="0042267E"/>
    <w:rsid w:val="0042595E"/>
    <w:rsid w:val="00427D7F"/>
    <w:rsid w:val="00434BD1"/>
    <w:rsid w:val="004369DF"/>
    <w:rsid w:val="00442434"/>
    <w:rsid w:val="00445940"/>
    <w:rsid w:val="004479C7"/>
    <w:rsid w:val="00447B65"/>
    <w:rsid w:val="004532F4"/>
    <w:rsid w:val="00453AE7"/>
    <w:rsid w:val="004563A6"/>
    <w:rsid w:val="00460C00"/>
    <w:rsid w:val="004614A8"/>
    <w:rsid w:val="00465B4F"/>
    <w:rsid w:val="00466804"/>
    <w:rsid w:val="00470F6C"/>
    <w:rsid w:val="0047246C"/>
    <w:rsid w:val="004732BF"/>
    <w:rsid w:val="00474A7E"/>
    <w:rsid w:val="00477BF2"/>
    <w:rsid w:val="00481B54"/>
    <w:rsid w:val="004847C2"/>
    <w:rsid w:val="00485E23"/>
    <w:rsid w:val="00491356"/>
    <w:rsid w:val="00491A97"/>
    <w:rsid w:val="004947E6"/>
    <w:rsid w:val="00494B8D"/>
    <w:rsid w:val="00495D10"/>
    <w:rsid w:val="004961F5"/>
    <w:rsid w:val="004A109D"/>
    <w:rsid w:val="004A3D86"/>
    <w:rsid w:val="004A5CF4"/>
    <w:rsid w:val="004A602A"/>
    <w:rsid w:val="004A6A0E"/>
    <w:rsid w:val="004B1B17"/>
    <w:rsid w:val="004B1BB1"/>
    <w:rsid w:val="004B23DC"/>
    <w:rsid w:val="004B4562"/>
    <w:rsid w:val="004B591A"/>
    <w:rsid w:val="004C2B19"/>
    <w:rsid w:val="004C36B4"/>
    <w:rsid w:val="004C5DEA"/>
    <w:rsid w:val="004C710E"/>
    <w:rsid w:val="004D234E"/>
    <w:rsid w:val="004D42DC"/>
    <w:rsid w:val="004D544D"/>
    <w:rsid w:val="004E6E25"/>
    <w:rsid w:val="004F0155"/>
    <w:rsid w:val="004F0A60"/>
    <w:rsid w:val="004F27FC"/>
    <w:rsid w:val="00502562"/>
    <w:rsid w:val="005038C1"/>
    <w:rsid w:val="00506217"/>
    <w:rsid w:val="00506611"/>
    <w:rsid w:val="0051189D"/>
    <w:rsid w:val="00511D58"/>
    <w:rsid w:val="00511FD2"/>
    <w:rsid w:val="0051325A"/>
    <w:rsid w:val="005166E2"/>
    <w:rsid w:val="00520967"/>
    <w:rsid w:val="00522C4C"/>
    <w:rsid w:val="0052490D"/>
    <w:rsid w:val="00524A89"/>
    <w:rsid w:val="0052747B"/>
    <w:rsid w:val="00527528"/>
    <w:rsid w:val="00530A00"/>
    <w:rsid w:val="00532EF5"/>
    <w:rsid w:val="00534FC0"/>
    <w:rsid w:val="00536681"/>
    <w:rsid w:val="00536A5D"/>
    <w:rsid w:val="005375F8"/>
    <w:rsid w:val="005406ED"/>
    <w:rsid w:val="00540884"/>
    <w:rsid w:val="00540D09"/>
    <w:rsid w:val="005432C9"/>
    <w:rsid w:val="00550491"/>
    <w:rsid w:val="00557B22"/>
    <w:rsid w:val="00560EB7"/>
    <w:rsid w:val="00561E29"/>
    <w:rsid w:val="0056545F"/>
    <w:rsid w:val="0056760D"/>
    <w:rsid w:val="00570F5E"/>
    <w:rsid w:val="00576549"/>
    <w:rsid w:val="00580F83"/>
    <w:rsid w:val="00581FB4"/>
    <w:rsid w:val="00583362"/>
    <w:rsid w:val="00584E34"/>
    <w:rsid w:val="005865C4"/>
    <w:rsid w:val="00587019"/>
    <w:rsid w:val="00590437"/>
    <w:rsid w:val="00590B0F"/>
    <w:rsid w:val="0059289C"/>
    <w:rsid w:val="00596A40"/>
    <w:rsid w:val="005971A2"/>
    <w:rsid w:val="005A3288"/>
    <w:rsid w:val="005A46C6"/>
    <w:rsid w:val="005A5B93"/>
    <w:rsid w:val="005A5DC5"/>
    <w:rsid w:val="005B03AE"/>
    <w:rsid w:val="005B0E48"/>
    <w:rsid w:val="005B3324"/>
    <w:rsid w:val="005B5376"/>
    <w:rsid w:val="005B56E9"/>
    <w:rsid w:val="005B754A"/>
    <w:rsid w:val="005B7F47"/>
    <w:rsid w:val="005C0430"/>
    <w:rsid w:val="005C0D75"/>
    <w:rsid w:val="005C1862"/>
    <w:rsid w:val="005C3384"/>
    <w:rsid w:val="005C601C"/>
    <w:rsid w:val="005C7C6E"/>
    <w:rsid w:val="005D0166"/>
    <w:rsid w:val="005D27D9"/>
    <w:rsid w:val="005D3549"/>
    <w:rsid w:val="005D3E37"/>
    <w:rsid w:val="005D4F7F"/>
    <w:rsid w:val="005D6493"/>
    <w:rsid w:val="005E1AC2"/>
    <w:rsid w:val="005F2AE2"/>
    <w:rsid w:val="005F3E34"/>
    <w:rsid w:val="00604124"/>
    <w:rsid w:val="00604381"/>
    <w:rsid w:val="0061020B"/>
    <w:rsid w:val="00610B21"/>
    <w:rsid w:val="00612042"/>
    <w:rsid w:val="006141F4"/>
    <w:rsid w:val="00620AB9"/>
    <w:rsid w:val="006235C5"/>
    <w:rsid w:val="0062438B"/>
    <w:rsid w:val="006254F9"/>
    <w:rsid w:val="00625AF8"/>
    <w:rsid w:val="006273A4"/>
    <w:rsid w:val="00631D15"/>
    <w:rsid w:val="00632A8B"/>
    <w:rsid w:val="00640862"/>
    <w:rsid w:val="00640A57"/>
    <w:rsid w:val="006416A1"/>
    <w:rsid w:val="00642158"/>
    <w:rsid w:val="0064281C"/>
    <w:rsid w:val="00643A0D"/>
    <w:rsid w:val="0064478D"/>
    <w:rsid w:val="00646D92"/>
    <w:rsid w:val="00646FCA"/>
    <w:rsid w:val="00650610"/>
    <w:rsid w:val="00651F06"/>
    <w:rsid w:val="00654201"/>
    <w:rsid w:val="00656BED"/>
    <w:rsid w:val="0066081B"/>
    <w:rsid w:val="00660DD3"/>
    <w:rsid w:val="00661728"/>
    <w:rsid w:val="006650D7"/>
    <w:rsid w:val="0066709B"/>
    <w:rsid w:val="00671630"/>
    <w:rsid w:val="00671C1D"/>
    <w:rsid w:val="00672CB4"/>
    <w:rsid w:val="00673124"/>
    <w:rsid w:val="00673EDA"/>
    <w:rsid w:val="006742E9"/>
    <w:rsid w:val="00680D52"/>
    <w:rsid w:val="0068167E"/>
    <w:rsid w:val="00682043"/>
    <w:rsid w:val="006820FC"/>
    <w:rsid w:val="00682BF7"/>
    <w:rsid w:val="00683085"/>
    <w:rsid w:val="0068394A"/>
    <w:rsid w:val="006855A4"/>
    <w:rsid w:val="00691C38"/>
    <w:rsid w:val="00693AFE"/>
    <w:rsid w:val="00693E68"/>
    <w:rsid w:val="006977C5"/>
    <w:rsid w:val="006A0A88"/>
    <w:rsid w:val="006A5F48"/>
    <w:rsid w:val="006A7D76"/>
    <w:rsid w:val="006B02C4"/>
    <w:rsid w:val="006B1320"/>
    <w:rsid w:val="006B3879"/>
    <w:rsid w:val="006B41EB"/>
    <w:rsid w:val="006B5A24"/>
    <w:rsid w:val="006B7062"/>
    <w:rsid w:val="006C1969"/>
    <w:rsid w:val="006C1BDB"/>
    <w:rsid w:val="006C3974"/>
    <w:rsid w:val="006C3C43"/>
    <w:rsid w:val="006C6CCA"/>
    <w:rsid w:val="006D0A4B"/>
    <w:rsid w:val="006D3FB2"/>
    <w:rsid w:val="006D488F"/>
    <w:rsid w:val="006D6489"/>
    <w:rsid w:val="006D66EC"/>
    <w:rsid w:val="006E3C6F"/>
    <w:rsid w:val="006E460A"/>
    <w:rsid w:val="006E515F"/>
    <w:rsid w:val="006E64B5"/>
    <w:rsid w:val="006E738D"/>
    <w:rsid w:val="006F1762"/>
    <w:rsid w:val="006F1E21"/>
    <w:rsid w:val="006F201F"/>
    <w:rsid w:val="006F304B"/>
    <w:rsid w:val="00701FAB"/>
    <w:rsid w:val="00702A9E"/>
    <w:rsid w:val="00702D74"/>
    <w:rsid w:val="00703CCB"/>
    <w:rsid w:val="00705988"/>
    <w:rsid w:val="00705ACF"/>
    <w:rsid w:val="00705D91"/>
    <w:rsid w:val="0070642A"/>
    <w:rsid w:val="00707689"/>
    <w:rsid w:val="00711536"/>
    <w:rsid w:val="007118D0"/>
    <w:rsid w:val="00717786"/>
    <w:rsid w:val="0071792A"/>
    <w:rsid w:val="00717D99"/>
    <w:rsid w:val="00721B73"/>
    <w:rsid w:val="00726FF0"/>
    <w:rsid w:val="0073050E"/>
    <w:rsid w:val="00730DFE"/>
    <w:rsid w:val="007344D1"/>
    <w:rsid w:val="0073633E"/>
    <w:rsid w:val="007372FB"/>
    <w:rsid w:val="00740E0F"/>
    <w:rsid w:val="00741B92"/>
    <w:rsid w:val="00742D67"/>
    <w:rsid w:val="00747F19"/>
    <w:rsid w:val="007511ED"/>
    <w:rsid w:val="0075387B"/>
    <w:rsid w:val="00755C14"/>
    <w:rsid w:val="0076108C"/>
    <w:rsid w:val="007613A6"/>
    <w:rsid w:val="00767C3A"/>
    <w:rsid w:val="00770BE2"/>
    <w:rsid w:val="00772246"/>
    <w:rsid w:val="007728BD"/>
    <w:rsid w:val="00786DB4"/>
    <w:rsid w:val="00795AAF"/>
    <w:rsid w:val="00795DA0"/>
    <w:rsid w:val="007A1634"/>
    <w:rsid w:val="007A319D"/>
    <w:rsid w:val="007A358B"/>
    <w:rsid w:val="007A3CE5"/>
    <w:rsid w:val="007A7D9B"/>
    <w:rsid w:val="007B18A6"/>
    <w:rsid w:val="007B580A"/>
    <w:rsid w:val="007B7815"/>
    <w:rsid w:val="007C152D"/>
    <w:rsid w:val="007C224B"/>
    <w:rsid w:val="007C2687"/>
    <w:rsid w:val="007C3DA0"/>
    <w:rsid w:val="007C47EB"/>
    <w:rsid w:val="007D15DD"/>
    <w:rsid w:val="007D2E1B"/>
    <w:rsid w:val="007D6148"/>
    <w:rsid w:val="007E04C3"/>
    <w:rsid w:val="007E0F22"/>
    <w:rsid w:val="007E192D"/>
    <w:rsid w:val="007E24BB"/>
    <w:rsid w:val="007E32AA"/>
    <w:rsid w:val="007E500F"/>
    <w:rsid w:val="007E5C8F"/>
    <w:rsid w:val="007E70E2"/>
    <w:rsid w:val="007F080B"/>
    <w:rsid w:val="007F1AAD"/>
    <w:rsid w:val="007F293E"/>
    <w:rsid w:val="008044B9"/>
    <w:rsid w:val="0080672F"/>
    <w:rsid w:val="00806FD3"/>
    <w:rsid w:val="00810334"/>
    <w:rsid w:val="00811732"/>
    <w:rsid w:val="008149DF"/>
    <w:rsid w:val="00815739"/>
    <w:rsid w:val="00820E50"/>
    <w:rsid w:val="0082148A"/>
    <w:rsid w:val="00821AA9"/>
    <w:rsid w:val="008246FB"/>
    <w:rsid w:val="008271CE"/>
    <w:rsid w:val="00832347"/>
    <w:rsid w:val="00833213"/>
    <w:rsid w:val="00835B87"/>
    <w:rsid w:val="00836BDE"/>
    <w:rsid w:val="00842EAD"/>
    <w:rsid w:val="00846D03"/>
    <w:rsid w:val="00847FFD"/>
    <w:rsid w:val="00850BAC"/>
    <w:rsid w:val="008535A3"/>
    <w:rsid w:val="008537F2"/>
    <w:rsid w:val="0085420F"/>
    <w:rsid w:val="0085490F"/>
    <w:rsid w:val="00856A8C"/>
    <w:rsid w:val="00857BA1"/>
    <w:rsid w:val="00860807"/>
    <w:rsid w:val="008617B5"/>
    <w:rsid w:val="00866D39"/>
    <w:rsid w:val="00867A8A"/>
    <w:rsid w:val="008716BA"/>
    <w:rsid w:val="008770CC"/>
    <w:rsid w:val="00877EE3"/>
    <w:rsid w:val="00880D4A"/>
    <w:rsid w:val="00880F60"/>
    <w:rsid w:val="008817EB"/>
    <w:rsid w:val="0088202B"/>
    <w:rsid w:val="0088475D"/>
    <w:rsid w:val="00884D3E"/>
    <w:rsid w:val="00887DB9"/>
    <w:rsid w:val="00887FCB"/>
    <w:rsid w:val="008906DF"/>
    <w:rsid w:val="00890DA0"/>
    <w:rsid w:val="008956E1"/>
    <w:rsid w:val="008A0753"/>
    <w:rsid w:val="008A333B"/>
    <w:rsid w:val="008A56BC"/>
    <w:rsid w:val="008A7BF5"/>
    <w:rsid w:val="008B1A66"/>
    <w:rsid w:val="008B27EE"/>
    <w:rsid w:val="008B3F52"/>
    <w:rsid w:val="008B4BB1"/>
    <w:rsid w:val="008C05B3"/>
    <w:rsid w:val="008C1730"/>
    <w:rsid w:val="008C427B"/>
    <w:rsid w:val="008C4C5F"/>
    <w:rsid w:val="008C6338"/>
    <w:rsid w:val="008C6B5E"/>
    <w:rsid w:val="008D0C4F"/>
    <w:rsid w:val="008D4021"/>
    <w:rsid w:val="008E245C"/>
    <w:rsid w:val="008E3E6F"/>
    <w:rsid w:val="008E50BB"/>
    <w:rsid w:val="008E79DC"/>
    <w:rsid w:val="008F1633"/>
    <w:rsid w:val="008F18A0"/>
    <w:rsid w:val="008F18DA"/>
    <w:rsid w:val="008F1F98"/>
    <w:rsid w:val="008F70E7"/>
    <w:rsid w:val="008F7908"/>
    <w:rsid w:val="009010E8"/>
    <w:rsid w:val="009044C4"/>
    <w:rsid w:val="00906865"/>
    <w:rsid w:val="009072E0"/>
    <w:rsid w:val="00912DD3"/>
    <w:rsid w:val="00913260"/>
    <w:rsid w:val="009133F8"/>
    <w:rsid w:val="009137D5"/>
    <w:rsid w:val="00914281"/>
    <w:rsid w:val="009143D3"/>
    <w:rsid w:val="00914A5C"/>
    <w:rsid w:val="00915700"/>
    <w:rsid w:val="00920152"/>
    <w:rsid w:val="00921508"/>
    <w:rsid w:val="00921774"/>
    <w:rsid w:val="0092352D"/>
    <w:rsid w:val="0092705C"/>
    <w:rsid w:val="00930F27"/>
    <w:rsid w:val="00932093"/>
    <w:rsid w:val="009379ED"/>
    <w:rsid w:val="00941A49"/>
    <w:rsid w:val="00944400"/>
    <w:rsid w:val="009448D7"/>
    <w:rsid w:val="009451D0"/>
    <w:rsid w:val="009475B8"/>
    <w:rsid w:val="00947D71"/>
    <w:rsid w:val="00950017"/>
    <w:rsid w:val="00956B7B"/>
    <w:rsid w:val="009616F3"/>
    <w:rsid w:val="00962FC3"/>
    <w:rsid w:val="009712E2"/>
    <w:rsid w:val="009733D6"/>
    <w:rsid w:val="00973B23"/>
    <w:rsid w:val="00974075"/>
    <w:rsid w:val="00975396"/>
    <w:rsid w:val="00975D07"/>
    <w:rsid w:val="00980C10"/>
    <w:rsid w:val="0098101A"/>
    <w:rsid w:val="00982279"/>
    <w:rsid w:val="009841DD"/>
    <w:rsid w:val="00984692"/>
    <w:rsid w:val="00985B4B"/>
    <w:rsid w:val="00987DDF"/>
    <w:rsid w:val="00990250"/>
    <w:rsid w:val="0099296C"/>
    <w:rsid w:val="00993BD4"/>
    <w:rsid w:val="00994C8F"/>
    <w:rsid w:val="00994CC6"/>
    <w:rsid w:val="009950D0"/>
    <w:rsid w:val="009975C8"/>
    <w:rsid w:val="009A3540"/>
    <w:rsid w:val="009A734D"/>
    <w:rsid w:val="009A7ABA"/>
    <w:rsid w:val="009B110C"/>
    <w:rsid w:val="009C16CB"/>
    <w:rsid w:val="009C4AC0"/>
    <w:rsid w:val="009C4D32"/>
    <w:rsid w:val="009C5E7D"/>
    <w:rsid w:val="009C616B"/>
    <w:rsid w:val="009C7AD5"/>
    <w:rsid w:val="009D042D"/>
    <w:rsid w:val="009D5BD1"/>
    <w:rsid w:val="009D63F6"/>
    <w:rsid w:val="009D6948"/>
    <w:rsid w:val="009E41F1"/>
    <w:rsid w:val="009E5722"/>
    <w:rsid w:val="009E6C95"/>
    <w:rsid w:val="009E7CC8"/>
    <w:rsid w:val="009F15B8"/>
    <w:rsid w:val="009F2632"/>
    <w:rsid w:val="009F4A44"/>
    <w:rsid w:val="009F517E"/>
    <w:rsid w:val="00A03866"/>
    <w:rsid w:val="00A05542"/>
    <w:rsid w:val="00A05792"/>
    <w:rsid w:val="00A1027C"/>
    <w:rsid w:val="00A148FE"/>
    <w:rsid w:val="00A15E25"/>
    <w:rsid w:val="00A15F6C"/>
    <w:rsid w:val="00A16C71"/>
    <w:rsid w:val="00A17744"/>
    <w:rsid w:val="00A17D72"/>
    <w:rsid w:val="00A22932"/>
    <w:rsid w:val="00A24FF0"/>
    <w:rsid w:val="00A25A27"/>
    <w:rsid w:val="00A27321"/>
    <w:rsid w:val="00A329A6"/>
    <w:rsid w:val="00A35D5E"/>
    <w:rsid w:val="00A36160"/>
    <w:rsid w:val="00A37F83"/>
    <w:rsid w:val="00A40464"/>
    <w:rsid w:val="00A50CD1"/>
    <w:rsid w:val="00A50FCB"/>
    <w:rsid w:val="00A51B70"/>
    <w:rsid w:val="00A51E46"/>
    <w:rsid w:val="00A52145"/>
    <w:rsid w:val="00A53BEE"/>
    <w:rsid w:val="00A56C3C"/>
    <w:rsid w:val="00A65A4A"/>
    <w:rsid w:val="00A660A7"/>
    <w:rsid w:val="00A700D5"/>
    <w:rsid w:val="00A72DFA"/>
    <w:rsid w:val="00A75D70"/>
    <w:rsid w:val="00A76410"/>
    <w:rsid w:val="00A81FB1"/>
    <w:rsid w:val="00A84040"/>
    <w:rsid w:val="00A84527"/>
    <w:rsid w:val="00A858D6"/>
    <w:rsid w:val="00A876E2"/>
    <w:rsid w:val="00A931A6"/>
    <w:rsid w:val="00A94A65"/>
    <w:rsid w:val="00A965C2"/>
    <w:rsid w:val="00A96D2F"/>
    <w:rsid w:val="00A97223"/>
    <w:rsid w:val="00AA0D3E"/>
    <w:rsid w:val="00AA0DA4"/>
    <w:rsid w:val="00AA2286"/>
    <w:rsid w:val="00AA7398"/>
    <w:rsid w:val="00AA7586"/>
    <w:rsid w:val="00AA7EEF"/>
    <w:rsid w:val="00AB4742"/>
    <w:rsid w:val="00AB6282"/>
    <w:rsid w:val="00AB6947"/>
    <w:rsid w:val="00AB6D1D"/>
    <w:rsid w:val="00AB7D76"/>
    <w:rsid w:val="00AB7FBB"/>
    <w:rsid w:val="00AC1C06"/>
    <w:rsid w:val="00AC228A"/>
    <w:rsid w:val="00AC355B"/>
    <w:rsid w:val="00AC4546"/>
    <w:rsid w:val="00AC5861"/>
    <w:rsid w:val="00AC7C64"/>
    <w:rsid w:val="00AC7DBE"/>
    <w:rsid w:val="00AD4580"/>
    <w:rsid w:val="00AD4FA7"/>
    <w:rsid w:val="00AD677E"/>
    <w:rsid w:val="00AD7DC2"/>
    <w:rsid w:val="00AE1418"/>
    <w:rsid w:val="00AE16C9"/>
    <w:rsid w:val="00AE1DBC"/>
    <w:rsid w:val="00AE3275"/>
    <w:rsid w:val="00AE3F09"/>
    <w:rsid w:val="00AE4235"/>
    <w:rsid w:val="00AE58A6"/>
    <w:rsid w:val="00AF6146"/>
    <w:rsid w:val="00AF7C36"/>
    <w:rsid w:val="00B01D85"/>
    <w:rsid w:val="00B027A4"/>
    <w:rsid w:val="00B0316B"/>
    <w:rsid w:val="00B0350B"/>
    <w:rsid w:val="00B0544A"/>
    <w:rsid w:val="00B074B0"/>
    <w:rsid w:val="00B11A71"/>
    <w:rsid w:val="00B13BF1"/>
    <w:rsid w:val="00B16803"/>
    <w:rsid w:val="00B17509"/>
    <w:rsid w:val="00B23E48"/>
    <w:rsid w:val="00B264B3"/>
    <w:rsid w:val="00B305D6"/>
    <w:rsid w:val="00B3064E"/>
    <w:rsid w:val="00B321BB"/>
    <w:rsid w:val="00B33208"/>
    <w:rsid w:val="00B366BD"/>
    <w:rsid w:val="00B41876"/>
    <w:rsid w:val="00B41F86"/>
    <w:rsid w:val="00B430BA"/>
    <w:rsid w:val="00B437F7"/>
    <w:rsid w:val="00B43C75"/>
    <w:rsid w:val="00B43E8A"/>
    <w:rsid w:val="00B44B3E"/>
    <w:rsid w:val="00B47F80"/>
    <w:rsid w:val="00B5229D"/>
    <w:rsid w:val="00B53786"/>
    <w:rsid w:val="00B55A3F"/>
    <w:rsid w:val="00B60EA2"/>
    <w:rsid w:val="00B617A1"/>
    <w:rsid w:val="00B62EDB"/>
    <w:rsid w:val="00B6300C"/>
    <w:rsid w:val="00B634B5"/>
    <w:rsid w:val="00B65787"/>
    <w:rsid w:val="00B66A0D"/>
    <w:rsid w:val="00B72C5F"/>
    <w:rsid w:val="00B75C38"/>
    <w:rsid w:val="00B75D9C"/>
    <w:rsid w:val="00B76939"/>
    <w:rsid w:val="00B80333"/>
    <w:rsid w:val="00B84436"/>
    <w:rsid w:val="00B921A7"/>
    <w:rsid w:val="00B96B32"/>
    <w:rsid w:val="00B97EA4"/>
    <w:rsid w:val="00BA148B"/>
    <w:rsid w:val="00BA191E"/>
    <w:rsid w:val="00BA3D1D"/>
    <w:rsid w:val="00BA522D"/>
    <w:rsid w:val="00BA658A"/>
    <w:rsid w:val="00BA68B3"/>
    <w:rsid w:val="00BB1306"/>
    <w:rsid w:val="00BB1CF0"/>
    <w:rsid w:val="00BB1FAA"/>
    <w:rsid w:val="00BB397E"/>
    <w:rsid w:val="00BB4292"/>
    <w:rsid w:val="00BB445A"/>
    <w:rsid w:val="00BB51D6"/>
    <w:rsid w:val="00BB5961"/>
    <w:rsid w:val="00BB5B05"/>
    <w:rsid w:val="00BB7D25"/>
    <w:rsid w:val="00BC0FD6"/>
    <w:rsid w:val="00BC1443"/>
    <w:rsid w:val="00BC3FA8"/>
    <w:rsid w:val="00BC5B41"/>
    <w:rsid w:val="00BD069C"/>
    <w:rsid w:val="00BD06FE"/>
    <w:rsid w:val="00BD0988"/>
    <w:rsid w:val="00BD0A1E"/>
    <w:rsid w:val="00BD0FFE"/>
    <w:rsid w:val="00BD2433"/>
    <w:rsid w:val="00BD2AA3"/>
    <w:rsid w:val="00BD2DA5"/>
    <w:rsid w:val="00BD5163"/>
    <w:rsid w:val="00BD7AEC"/>
    <w:rsid w:val="00BE0491"/>
    <w:rsid w:val="00BE63A2"/>
    <w:rsid w:val="00BE6FAA"/>
    <w:rsid w:val="00BE76F7"/>
    <w:rsid w:val="00BF4FF2"/>
    <w:rsid w:val="00C00DB9"/>
    <w:rsid w:val="00C01A55"/>
    <w:rsid w:val="00C0531E"/>
    <w:rsid w:val="00C079B5"/>
    <w:rsid w:val="00C07EA4"/>
    <w:rsid w:val="00C10486"/>
    <w:rsid w:val="00C11836"/>
    <w:rsid w:val="00C21CEF"/>
    <w:rsid w:val="00C23AAF"/>
    <w:rsid w:val="00C2493B"/>
    <w:rsid w:val="00C276C0"/>
    <w:rsid w:val="00C329A1"/>
    <w:rsid w:val="00C32CFA"/>
    <w:rsid w:val="00C33C04"/>
    <w:rsid w:val="00C34E94"/>
    <w:rsid w:val="00C44386"/>
    <w:rsid w:val="00C457B7"/>
    <w:rsid w:val="00C46066"/>
    <w:rsid w:val="00C47CA5"/>
    <w:rsid w:val="00C47CC8"/>
    <w:rsid w:val="00C5470A"/>
    <w:rsid w:val="00C609C0"/>
    <w:rsid w:val="00C6310A"/>
    <w:rsid w:val="00C7156F"/>
    <w:rsid w:val="00C71A76"/>
    <w:rsid w:val="00C7292C"/>
    <w:rsid w:val="00C7395F"/>
    <w:rsid w:val="00C74BF7"/>
    <w:rsid w:val="00C75596"/>
    <w:rsid w:val="00C81521"/>
    <w:rsid w:val="00C8154C"/>
    <w:rsid w:val="00C81B2D"/>
    <w:rsid w:val="00C821F7"/>
    <w:rsid w:val="00C82BA5"/>
    <w:rsid w:val="00C97BF2"/>
    <w:rsid w:val="00CA4284"/>
    <w:rsid w:val="00CB12BB"/>
    <w:rsid w:val="00CB255C"/>
    <w:rsid w:val="00CB4062"/>
    <w:rsid w:val="00CB58A8"/>
    <w:rsid w:val="00CB7F27"/>
    <w:rsid w:val="00CC1DF7"/>
    <w:rsid w:val="00CC2228"/>
    <w:rsid w:val="00CD09F2"/>
    <w:rsid w:val="00CD32B5"/>
    <w:rsid w:val="00CD3D9F"/>
    <w:rsid w:val="00CD4A7C"/>
    <w:rsid w:val="00CD576C"/>
    <w:rsid w:val="00CD653D"/>
    <w:rsid w:val="00CD7AA9"/>
    <w:rsid w:val="00CE0464"/>
    <w:rsid w:val="00CE0A79"/>
    <w:rsid w:val="00CE5F1D"/>
    <w:rsid w:val="00CE6718"/>
    <w:rsid w:val="00CE7168"/>
    <w:rsid w:val="00CF12CB"/>
    <w:rsid w:val="00CF27ED"/>
    <w:rsid w:val="00CF7B05"/>
    <w:rsid w:val="00D007D0"/>
    <w:rsid w:val="00D1194B"/>
    <w:rsid w:val="00D11FBF"/>
    <w:rsid w:val="00D12E75"/>
    <w:rsid w:val="00D14A1B"/>
    <w:rsid w:val="00D150EC"/>
    <w:rsid w:val="00D152E6"/>
    <w:rsid w:val="00D16748"/>
    <w:rsid w:val="00D23A27"/>
    <w:rsid w:val="00D25411"/>
    <w:rsid w:val="00D31933"/>
    <w:rsid w:val="00D31CCD"/>
    <w:rsid w:val="00D31FA3"/>
    <w:rsid w:val="00D342E5"/>
    <w:rsid w:val="00D349C0"/>
    <w:rsid w:val="00D34D30"/>
    <w:rsid w:val="00D35F56"/>
    <w:rsid w:val="00D40132"/>
    <w:rsid w:val="00D4168D"/>
    <w:rsid w:val="00D46403"/>
    <w:rsid w:val="00D5105D"/>
    <w:rsid w:val="00D51AAA"/>
    <w:rsid w:val="00D523D4"/>
    <w:rsid w:val="00D53C4B"/>
    <w:rsid w:val="00D53D69"/>
    <w:rsid w:val="00D54236"/>
    <w:rsid w:val="00D55248"/>
    <w:rsid w:val="00D57330"/>
    <w:rsid w:val="00D63DCB"/>
    <w:rsid w:val="00D64D47"/>
    <w:rsid w:val="00D66074"/>
    <w:rsid w:val="00D6633A"/>
    <w:rsid w:val="00D7250E"/>
    <w:rsid w:val="00D726CB"/>
    <w:rsid w:val="00D72788"/>
    <w:rsid w:val="00D74494"/>
    <w:rsid w:val="00D77376"/>
    <w:rsid w:val="00D77FD4"/>
    <w:rsid w:val="00D82BD7"/>
    <w:rsid w:val="00D85842"/>
    <w:rsid w:val="00D85B18"/>
    <w:rsid w:val="00D919C7"/>
    <w:rsid w:val="00D9375D"/>
    <w:rsid w:val="00D94DA9"/>
    <w:rsid w:val="00D9593C"/>
    <w:rsid w:val="00D964B9"/>
    <w:rsid w:val="00D96D53"/>
    <w:rsid w:val="00D970B2"/>
    <w:rsid w:val="00D973D9"/>
    <w:rsid w:val="00DA165C"/>
    <w:rsid w:val="00DA5FE1"/>
    <w:rsid w:val="00DA6B11"/>
    <w:rsid w:val="00DB03BD"/>
    <w:rsid w:val="00DB322E"/>
    <w:rsid w:val="00DB4399"/>
    <w:rsid w:val="00DB5AD9"/>
    <w:rsid w:val="00DB7940"/>
    <w:rsid w:val="00DC252F"/>
    <w:rsid w:val="00DC496D"/>
    <w:rsid w:val="00DC78B4"/>
    <w:rsid w:val="00DC79FB"/>
    <w:rsid w:val="00DC7AFA"/>
    <w:rsid w:val="00DD017C"/>
    <w:rsid w:val="00DD30D9"/>
    <w:rsid w:val="00DD3539"/>
    <w:rsid w:val="00DD3997"/>
    <w:rsid w:val="00DD3F30"/>
    <w:rsid w:val="00DD41A0"/>
    <w:rsid w:val="00DD42B1"/>
    <w:rsid w:val="00DD6B81"/>
    <w:rsid w:val="00DE0BBB"/>
    <w:rsid w:val="00DE0E1F"/>
    <w:rsid w:val="00DE3FFE"/>
    <w:rsid w:val="00DE634D"/>
    <w:rsid w:val="00DE6BE5"/>
    <w:rsid w:val="00DE784C"/>
    <w:rsid w:val="00DF055D"/>
    <w:rsid w:val="00DF47CC"/>
    <w:rsid w:val="00DF6D12"/>
    <w:rsid w:val="00DF6F41"/>
    <w:rsid w:val="00E0202E"/>
    <w:rsid w:val="00E021F4"/>
    <w:rsid w:val="00E02B3E"/>
    <w:rsid w:val="00E03659"/>
    <w:rsid w:val="00E057AE"/>
    <w:rsid w:val="00E06121"/>
    <w:rsid w:val="00E103CC"/>
    <w:rsid w:val="00E10481"/>
    <w:rsid w:val="00E16E71"/>
    <w:rsid w:val="00E17E12"/>
    <w:rsid w:val="00E21A78"/>
    <w:rsid w:val="00E2276B"/>
    <w:rsid w:val="00E2367E"/>
    <w:rsid w:val="00E23E15"/>
    <w:rsid w:val="00E242C4"/>
    <w:rsid w:val="00E25BF0"/>
    <w:rsid w:val="00E273B9"/>
    <w:rsid w:val="00E27A78"/>
    <w:rsid w:val="00E30131"/>
    <w:rsid w:val="00E30339"/>
    <w:rsid w:val="00E31D1D"/>
    <w:rsid w:val="00E34D81"/>
    <w:rsid w:val="00E36187"/>
    <w:rsid w:val="00E42866"/>
    <w:rsid w:val="00E45F15"/>
    <w:rsid w:val="00E47160"/>
    <w:rsid w:val="00E47D0C"/>
    <w:rsid w:val="00E503AE"/>
    <w:rsid w:val="00E51860"/>
    <w:rsid w:val="00E53473"/>
    <w:rsid w:val="00E561DE"/>
    <w:rsid w:val="00E56445"/>
    <w:rsid w:val="00E56DDA"/>
    <w:rsid w:val="00E60A8A"/>
    <w:rsid w:val="00E61712"/>
    <w:rsid w:val="00E619A4"/>
    <w:rsid w:val="00E61D15"/>
    <w:rsid w:val="00E62372"/>
    <w:rsid w:val="00E62540"/>
    <w:rsid w:val="00E64927"/>
    <w:rsid w:val="00E6653E"/>
    <w:rsid w:val="00E7512D"/>
    <w:rsid w:val="00E7584F"/>
    <w:rsid w:val="00E77631"/>
    <w:rsid w:val="00E800BE"/>
    <w:rsid w:val="00E82F9D"/>
    <w:rsid w:val="00E8301F"/>
    <w:rsid w:val="00E83564"/>
    <w:rsid w:val="00E86774"/>
    <w:rsid w:val="00E87FA5"/>
    <w:rsid w:val="00E90523"/>
    <w:rsid w:val="00E940CC"/>
    <w:rsid w:val="00E96A77"/>
    <w:rsid w:val="00E979F9"/>
    <w:rsid w:val="00EA1A89"/>
    <w:rsid w:val="00EA2FBE"/>
    <w:rsid w:val="00EA6FE2"/>
    <w:rsid w:val="00EA7476"/>
    <w:rsid w:val="00EA7CF8"/>
    <w:rsid w:val="00EB0651"/>
    <w:rsid w:val="00EB137E"/>
    <w:rsid w:val="00EB19A1"/>
    <w:rsid w:val="00EB51F1"/>
    <w:rsid w:val="00EB6B69"/>
    <w:rsid w:val="00EB7A9E"/>
    <w:rsid w:val="00EC520A"/>
    <w:rsid w:val="00EC5AF9"/>
    <w:rsid w:val="00EC618D"/>
    <w:rsid w:val="00ED0244"/>
    <w:rsid w:val="00ED3095"/>
    <w:rsid w:val="00ED313D"/>
    <w:rsid w:val="00ED46CB"/>
    <w:rsid w:val="00ED72C3"/>
    <w:rsid w:val="00EE2643"/>
    <w:rsid w:val="00EE463B"/>
    <w:rsid w:val="00EE50C4"/>
    <w:rsid w:val="00EE7EB6"/>
    <w:rsid w:val="00EF2779"/>
    <w:rsid w:val="00F00AAA"/>
    <w:rsid w:val="00F00ECE"/>
    <w:rsid w:val="00F00FF9"/>
    <w:rsid w:val="00F03A42"/>
    <w:rsid w:val="00F06803"/>
    <w:rsid w:val="00F105B4"/>
    <w:rsid w:val="00F12ECA"/>
    <w:rsid w:val="00F149C2"/>
    <w:rsid w:val="00F15731"/>
    <w:rsid w:val="00F243E5"/>
    <w:rsid w:val="00F30C4E"/>
    <w:rsid w:val="00F31A43"/>
    <w:rsid w:val="00F33780"/>
    <w:rsid w:val="00F36ABD"/>
    <w:rsid w:val="00F40C40"/>
    <w:rsid w:val="00F44406"/>
    <w:rsid w:val="00F47361"/>
    <w:rsid w:val="00F5059D"/>
    <w:rsid w:val="00F50E35"/>
    <w:rsid w:val="00F513F3"/>
    <w:rsid w:val="00F56A59"/>
    <w:rsid w:val="00F5746C"/>
    <w:rsid w:val="00F61470"/>
    <w:rsid w:val="00F615EB"/>
    <w:rsid w:val="00F634E4"/>
    <w:rsid w:val="00F64E0E"/>
    <w:rsid w:val="00F6590E"/>
    <w:rsid w:val="00F701FE"/>
    <w:rsid w:val="00F70817"/>
    <w:rsid w:val="00F717E2"/>
    <w:rsid w:val="00F73A3A"/>
    <w:rsid w:val="00F74837"/>
    <w:rsid w:val="00F76FDE"/>
    <w:rsid w:val="00F7759C"/>
    <w:rsid w:val="00F80F6E"/>
    <w:rsid w:val="00F82A75"/>
    <w:rsid w:val="00F832C1"/>
    <w:rsid w:val="00F83B2A"/>
    <w:rsid w:val="00F8657F"/>
    <w:rsid w:val="00F86A1F"/>
    <w:rsid w:val="00F9074D"/>
    <w:rsid w:val="00F9363F"/>
    <w:rsid w:val="00F945CC"/>
    <w:rsid w:val="00F97D05"/>
    <w:rsid w:val="00FA77EC"/>
    <w:rsid w:val="00FB0DA4"/>
    <w:rsid w:val="00FB20F7"/>
    <w:rsid w:val="00FB4647"/>
    <w:rsid w:val="00FB58A7"/>
    <w:rsid w:val="00FB5B1C"/>
    <w:rsid w:val="00FB5D4F"/>
    <w:rsid w:val="00FC0326"/>
    <w:rsid w:val="00FC0411"/>
    <w:rsid w:val="00FC6611"/>
    <w:rsid w:val="00FC73DF"/>
    <w:rsid w:val="00FC799F"/>
    <w:rsid w:val="00FD1424"/>
    <w:rsid w:val="00FD31AA"/>
    <w:rsid w:val="00FD4344"/>
    <w:rsid w:val="00FD6C24"/>
    <w:rsid w:val="00FE022C"/>
    <w:rsid w:val="00FE1E45"/>
    <w:rsid w:val="00FE1FB2"/>
    <w:rsid w:val="00FE50B5"/>
    <w:rsid w:val="00FF0374"/>
    <w:rsid w:val="00FF0463"/>
    <w:rsid w:val="00FF047B"/>
    <w:rsid w:val="00FF0698"/>
    <w:rsid w:val="00FF5250"/>
    <w:rsid w:val="00FF6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0AC333"/>
  <w15:chartTrackingRefBased/>
  <w15:docId w15:val="{2A656461-3FEB-3647-A16C-D4F27F384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1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61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61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61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61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6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6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6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6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61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61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61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61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61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6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6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6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61DE"/>
    <w:rPr>
      <w:rFonts w:eastAsiaTheme="majorEastAsia" w:cstheme="majorBidi"/>
      <w:color w:val="272727" w:themeColor="text1" w:themeTint="D8"/>
    </w:rPr>
  </w:style>
  <w:style w:type="paragraph" w:styleId="Title">
    <w:name w:val="Title"/>
    <w:basedOn w:val="Normal"/>
    <w:next w:val="Normal"/>
    <w:link w:val="TitleChar"/>
    <w:uiPriority w:val="10"/>
    <w:qFormat/>
    <w:rsid w:val="00E56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6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6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6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61DE"/>
    <w:pPr>
      <w:spacing w:before="160"/>
      <w:jc w:val="center"/>
    </w:pPr>
    <w:rPr>
      <w:i/>
      <w:iCs/>
      <w:color w:val="404040" w:themeColor="text1" w:themeTint="BF"/>
    </w:rPr>
  </w:style>
  <w:style w:type="character" w:customStyle="1" w:styleId="QuoteChar">
    <w:name w:val="Quote Char"/>
    <w:basedOn w:val="DefaultParagraphFont"/>
    <w:link w:val="Quote"/>
    <w:uiPriority w:val="29"/>
    <w:rsid w:val="00E561DE"/>
    <w:rPr>
      <w:i/>
      <w:iCs/>
      <w:color w:val="404040" w:themeColor="text1" w:themeTint="BF"/>
    </w:rPr>
  </w:style>
  <w:style w:type="paragraph" w:styleId="ListParagraph">
    <w:name w:val="List Paragraph"/>
    <w:basedOn w:val="Normal"/>
    <w:uiPriority w:val="34"/>
    <w:qFormat/>
    <w:rsid w:val="00E561DE"/>
    <w:pPr>
      <w:ind w:left="720"/>
      <w:contextualSpacing/>
    </w:pPr>
  </w:style>
  <w:style w:type="character" w:styleId="IntenseEmphasis">
    <w:name w:val="Intense Emphasis"/>
    <w:basedOn w:val="DefaultParagraphFont"/>
    <w:uiPriority w:val="21"/>
    <w:qFormat/>
    <w:rsid w:val="00E561DE"/>
    <w:rPr>
      <w:i/>
      <w:iCs/>
      <w:color w:val="0F4761" w:themeColor="accent1" w:themeShade="BF"/>
    </w:rPr>
  </w:style>
  <w:style w:type="paragraph" w:styleId="IntenseQuote">
    <w:name w:val="Intense Quote"/>
    <w:basedOn w:val="Normal"/>
    <w:next w:val="Normal"/>
    <w:link w:val="IntenseQuoteChar"/>
    <w:uiPriority w:val="30"/>
    <w:qFormat/>
    <w:rsid w:val="00E561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61DE"/>
    <w:rPr>
      <w:i/>
      <w:iCs/>
      <w:color w:val="0F4761" w:themeColor="accent1" w:themeShade="BF"/>
    </w:rPr>
  </w:style>
  <w:style w:type="character" w:styleId="IntenseReference">
    <w:name w:val="Intense Reference"/>
    <w:basedOn w:val="DefaultParagraphFont"/>
    <w:uiPriority w:val="32"/>
    <w:qFormat/>
    <w:rsid w:val="00E561DE"/>
    <w:rPr>
      <w:b/>
      <w:bCs/>
      <w:smallCaps/>
      <w:color w:val="0F4761" w:themeColor="accent1" w:themeShade="BF"/>
      <w:spacing w:val="5"/>
    </w:rPr>
  </w:style>
  <w:style w:type="table" w:styleId="TableGrid">
    <w:name w:val="Table Grid"/>
    <w:basedOn w:val="TableNormal"/>
    <w:uiPriority w:val="39"/>
    <w:rsid w:val="00E867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770CC"/>
    <w:rPr>
      <w:color w:val="467886" w:themeColor="hyperlink"/>
      <w:u w:val="single"/>
    </w:rPr>
  </w:style>
  <w:style w:type="character" w:styleId="UnresolvedMention">
    <w:name w:val="Unresolved Mention"/>
    <w:basedOn w:val="DefaultParagraphFont"/>
    <w:uiPriority w:val="99"/>
    <w:semiHidden/>
    <w:unhideWhenUsed/>
    <w:rsid w:val="008770CC"/>
    <w:rPr>
      <w:color w:val="605E5C"/>
      <w:shd w:val="clear" w:color="auto" w:fill="E1DFDD"/>
    </w:rPr>
  </w:style>
  <w:style w:type="character" w:customStyle="1" w:styleId="apple-converted-space">
    <w:name w:val="apple-converted-space"/>
    <w:basedOn w:val="DefaultParagraphFont"/>
    <w:rsid w:val="00DD3F30"/>
  </w:style>
  <w:style w:type="paragraph" w:customStyle="1" w:styleId="p1">
    <w:name w:val="p1"/>
    <w:basedOn w:val="Normal"/>
    <w:rsid w:val="00280F3C"/>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280F3C"/>
    <w:rPr>
      <w:rFonts w:ascii="Helvetica" w:hAnsi="Helvetica" w:hint="default"/>
      <w:b w:val="0"/>
      <w:bCs w:val="0"/>
      <w:i w:val="0"/>
      <w:iCs w:val="0"/>
      <w:sz w:val="18"/>
      <w:szCs w:val="18"/>
    </w:rPr>
  </w:style>
  <w:style w:type="character" w:styleId="FollowedHyperlink">
    <w:name w:val="FollowedHyperlink"/>
    <w:basedOn w:val="DefaultParagraphFont"/>
    <w:uiPriority w:val="99"/>
    <w:semiHidden/>
    <w:unhideWhenUsed/>
    <w:rsid w:val="00B23E4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872769">
      <w:bodyDiv w:val="1"/>
      <w:marLeft w:val="0"/>
      <w:marRight w:val="0"/>
      <w:marTop w:val="0"/>
      <w:marBottom w:val="0"/>
      <w:divBdr>
        <w:top w:val="none" w:sz="0" w:space="0" w:color="auto"/>
        <w:left w:val="none" w:sz="0" w:space="0" w:color="auto"/>
        <w:bottom w:val="none" w:sz="0" w:space="0" w:color="auto"/>
        <w:right w:val="none" w:sz="0" w:space="0" w:color="auto"/>
      </w:divBdr>
    </w:div>
    <w:div w:id="511186907">
      <w:bodyDiv w:val="1"/>
      <w:marLeft w:val="0"/>
      <w:marRight w:val="0"/>
      <w:marTop w:val="0"/>
      <w:marBottom w:val="0"/>
      <w:divBdr>
        <w:top w:val="none" w:sz="0" w:space="0" w:color="auto"/>
        <w:left w:val="none" w:sz="0" w:space="0" w:color="auto"/>
        <w:bottom w:val="none" w:sz="0" w:space="0" w:color="auto"/>
        <w:right w:val="none" w:sz="0" w:space="0" w:color="auto"/>
      </w:divBdr>
      <w:divsChild>
        <w:div w:id="1983848037">
          <w:marLeft w:val="0"/>
          <w:marRight w:val="0"/>
          <w:marTop w:val="0"/>
          <w:marBottom w:val="0"/>
          <w:divBdr>
            <w:top w:val="none" w:sz="0" w:space="0" w:color="auto"/>
            <w:left w:val="none" w:sz="0" w:space="0" w:color="auto"/>
            <w:bottom w:val="none" w:sz="0" w:space="0" w:color="auto"/>
            <w:right w:val="none" w:sz="0" w:space="0" w:color="auto"/>
          </w:divBdr>
        </w:div>
      </w:divsChild>
    </w:div>
    <w:div w:id="923223001">
      <w:bodyDiv w:val="1"/>
      <w:marLeft w:val="0"/>
      <w:marRight w:val="0"/>
      <w:marTop w:val="0"/>
      <w:marBottom w:val="0"/>
      <w:divBdr>
        <w:top w:val="none" w:sz="0" w:space="0" w:color="auto"/>
        <w:left w:val="none" w:sz="0" w:space="0" w:color="auto"/>
        <w:bottom w:val="none" w:sz="0" w:space="0" w:color="auto"/>
        <w:right w:val="none" w:sz="0" w:space="0" w:color="auto"/>
      </w:divBdr>
      <w:divsChild>
        <w:div w:id="851721765">
          <w:marLeft w:val="0"/>
          <w:marRight w:val="0"/>
          <w:marTop w:val="0"/>
          <w:marBottom w:val="0"/>
          <w:divBdr>
            <w:top w:val="none" w:sz="0" w:space="0" w:color="auto"/>
            <w:left w:val="none" w:sz="0" w:space="0" w:color="auto"/>
            <w:bottom w:val="none" w:sz="0" w:space="0" w:color="auto"/>
            <w:right w:val="none" w:sz="0" w:space="0" w:color="auto"/>
          </w:divBdr>
        </w:div>
      </w:divsChild>
    </w:div>
    <w:div w:id="995039095">
      <w:bodyDiv w:val="1"/>
      <w:marLeft w:val="0"/>
      <w:marRight w:val="0"/>
      <w:marTop w:val="0"/>
      <w:marBottom w:val="0"/>
      <w:divBdr>
        <w:top w:val="none" w:sz="0" w:space="0" w:color="auto"/>
        <w:left w:val="none" w:sz="0" w:space="0" w:color="auto"/>
        <w:bottom w:val="none" w:sz="0" w:space="0" w:color="auto"/>
        <w:right w:val="none" w:sz="0" w:space="0" w:color="auto"/>
      </w:divBdr>
      <w:divsChild>
        <w:div w:id="371346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playlists/view/1a2aeeba-263f-415b-ae69-9a9fdbb9498a/en/4" TargetMode="External"/><Relationship Id="rId18" Type="http://schemas.openxmlformats.org/officeDocument/2006/relationships/hyperlink" Target="https://www.shropscommunityhealth.nhs.uk/chslt-selective-mutism" TargetMode="External"/><Relationship Id="rId26"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www.snapcymru.org/get-support/idps/" TargetMode="External"/><Relationship Id="rId34" Type="http://schemas.openxmlformats.org/officeDocument/2006/relationships/image" Target="media/image3.png"/><Relationship Id="rId7" Type="http://schemas.openxmlformats.org/officeDocument/2006/relationships/hyperlink" Target="https://www.verywellmind.com/support-and-criticism-of-piagets-stage-theory-2795460" TargetMode="External"/><Relationship Id="rId12" Type="http://schemas.openxmlformats.org/officeDocument/2006/relationships/hyperlink" Target="https://kidshealth.org/en/parents/speech-therapy.html" TargetMode="External"/><Relationship Id="rId17" Type="http://schemas.openxmlformats.org/officeDocument/2006/relationships/hyperlink" Target="https://www.nhs.uk/mental-health/conditions/selective-mutism/" TargetMode="External"/><Relationship Id="rId25" Type="http://schemas.openxmlformats.org/officeDocument/2006/relationships/hyperlink" Target="https://hwb.gov.wales/curriculum-for-wales" TargetMode="External"/><Relationship Id="rId33" Type="http://schemas.openxmlformats.org/officeDocument/2006/relationships/image" Target="media/image2.png"/><Relationship Id="rId38"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naht.org.uk/Portals/0/PDF's/Wales/NAHT%20Wales%20funding%20report_single-page-view.pdf?ver=2024-09-20-082120-060" TargetMode="External"/><Relationship Id="rId20"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29" Type="http://schemas.openxmlformats.org/officeDocument/2006/relationships/hyperlink" Target="https://www.gov.wales/sites/default/files/publications/2023-08/talk-with-me-speech-language-communication-training-tool.pdf" TargetMode="External"/><Relationship Id="rId1" Type="http://schemas.openxmlformats.org/officeDocument/2006/relationships/numbering" Target="numbering.xml"/><Relationship Id="rId6" Type="http://schemas.openxmlformats.org/officeDocument/2006/relationships/hyperlink" Target="https://wmbridges.com/about/what-is-transition/" TargetMode="External"/><Relationship Id="rId11" Type="http://schemas.openxmlformats.org/officeDocument/2006/relationships/hyperlink" Target="https://www.simplypsychology.org/bronfenbrenner.html" TargetMode="External"/><Relationship Id="rId24" Type="http://schemas.openxmlformats.org/officeDocument/2006/relationships/hyperlink" Target="https://hwb.gov.wales/curriculum-for-wales/designing-your-curriculum/implementation-and-practical-considerations" TargetMode="External"/><Relationship Id="rId32" Type="http://schemas.openxmlformats.org/officeDocument/2006/relationships/image" Target="media/image1.png"/><Relationship Id="rId37" Type="http://schemas.openxmlformats.org/officeDocument/2006/relationships/theme" Target="theme/theme1.xml"/><Relationship Id="rId5" Type="http://schemas.openxmlformats.org/officeDocument/2006/relationships/hyperlink" Target="https://www.bera.ac.uk/wp-content/uploads/2024/04/Ethical-Guidelines-for-Educational-Research-5th-edition.pdf" TargetMode="External"/><Relationship Id="rId15" Type="http://schemas.openxmlformats.org/officeDocument/2006/relationships/hyperlink" Target="https://www.simplypsychology.org/piaget-vs-vygotsky.html" TargetMode="External"/><Relationship Id="rId23" Type="http://schemas.openxmlformats.org/officeDocument/2006/relationships/hyperlink" Target="https://www.gov.wales/sites/default/files/publications/2024-04/220622-the-additional-learning-needs-code-for-wales-2021%20%282%29.pdf" TargetMode="External"/><Relationship Id="rId28" Type="http://schemas.openxmlformats.org/officeDocument/2006/relationships/hyperlink" Target="https://hwb.gov.wales/curriculum-for-wales/designing-your-curriculum/pedagogy" TargetMode="External"/><Relationship Id="rId36" Type="http://schemas.openxmlformats.org/officeDocument/2006/relationships/fontTable" Target="fontTable.xml"/><Relationship Id="rId10" Type="http://schemas.openxmlformats.org/officeDocument/2006/relationships/hyperlink" Target="https://www.mentallyhealthyschools.org.uk/factors-that-impact-mental-health/school-based-risk-factors/transitions/" TargetMode="External"/><Relationship Id="rId19" Type="http://schemas.openxmlformats.org/officeDocument/2006/relationships/hyperlink" Target="https://www.savethechildren.org.uk/blogs/2010/how-can-we-stop-language-forcing-children-out-of-education" TargetMode="External"/><Relationship Id="rId31" Type="http://schemas.openxmlformats.org/officeDocument/2006/relationships/hyperlink" Target="https://www.gov.wales/sites/default/files/publications/2022-09/mutism-factsheet.pdf" TargetMode="External"/><Relationship Id="rId4" Type="http://schemas.openxmlformats.org/officeDocument/2006/relationships/webSettings" Target="webSettings.xml"/><Relationship Id="rId9" Type="http://schemas.openxmlformats.org/officeDocument/2006/relationships/hyperlink" Target="https://www.legislation.gov.uk/ukpga/2010/15/contents/enacted" TargetMode="External"/><Relationship Id="rId14" Type="http://schemas.openxmlformats.org/officeDocument/2006/relationships/hyperlink" Target="https://www.researchgate.net/figure/ygotskys-Model-of-the-Zone-of-Proximal-Development_fig1_328433370/actions" TargetMode="External"/><Relationship Id="rId22" Type="http://schemas.openxmlformats.org/officeDocument/2006/relationships/hyperlink" Target="https://www.gov.wales/sites/default/files/publications/2018-03/13-children-with-additional-learning-needs.pdf" TargetMode="External"/><Relationship Id="rId27" Type="http://schemas.openxmlformats.org/officeDocument/2006/relationships/hyperlink" Target="https://www.gov.wales/guide-parents-about-rights-under-additional-learning-needs-aln-system-html" TargetMode="External"/><Relationship Id="rId30" Type="http://schemas.openxmlformats.org/officeDocument/2006/relationships/hyperlink" Target="https://www.gov.wales/sites/default/files/publications/2018-05/guidance-inclusion-and-pupil-support_0.pdf" TargetMode="External"/><Relationship Id="rId35" Type="http://schemas.openxmlformats.org/officeDocument/2006/relationships/image" Target="media/image4.png"/><Relationship Id="rId8" Type="http://schemas.openxmlformats.org/officeDocument/2006/relationships/hyperlink" Target="https://childmind.org/guide/parents-guide-how-to-help-a-child-with-selective-mutis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4754</Words>
  <Characters>27101</Characters>
  <Application>Microsoft Office Word</Application>
  <DocSecurity>0</DocSecurity>
  <Lines>225</Lines>
  <Paragraphs>63</Paragraphs>
  <ScaleCrop>false</ScaleCrop>
  <Company/>
  <LinksUpToDate>false</LinksUpToDate>
  <CharactersWithSpaces>31792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Everett (2200310)</dc:creator>
  <cp:keywords/>
  <dc:description/>
  <cp:lastModifiedBy>Jodie Everett (2200310)</cp:lastModifiedBy>
  <cp:revision>2</cp:revision>
  <dcterms:created xsi:type="dcterms:W3CDTF">2024-11-10T20:19:00Z</dcterms:created>
  <dcterms:modified xsi:type="dcterms:W3CDTF">2024-11-10T20:19:00Z</dcterms:modified>
</cp:coreProperties>
</file>