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docProps/core.xml" ContentType="application/vnd.openxmlformats-package.core-properties+xml"/>
  <Default Extension="jpeg" ContentType="image/jpeg"/>
  <Default Extension="xml" ContentType="application/xml"/>
  <Default Extension="bin" ContentType="application/vnd.openxmlformats-officedocument.wordprocessingml.printerSettings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15877" w:type="dxa"/>
        <w:tblInd w:w="-74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0BF"/>
      </w:tblPr>
      <w:tblGrid>
        <w:gridCol w:w="2127"/>
        <w:gridCol w:w="3165"/>
        <w:gridCol w:w="1371"/>
        <w:gridCol w:w="3921"/>
        <w:gridCol w:w="4159"/>
        <w:gridCol w:w="1134"/>
      </w:tblGrid>
      <w:tr w:rsidR="002F63F1">
        <w:tc>
          <w:tcPr>
            <w:tcW w:w="10584" w:type="dxa"/>
            <w:gridSpan w:val="4"/>
            <w:vAlign w:val="center"/>
          </w:tcPr>
          <w:p w:rsidR="002F63F1" w:rsidRPr="002E6204" w:rsidRDefault="002F63F1" w:rsidP="002F63F1">
            <w:pPr>
              <w:jc w:val="center"/>
              <w:rPr>
                <w:b/>
                <w:sz w:val="22"/>
                <w:szCs w:val="28"/>
              </w:rPr>
            </w:pPr>
            <w:r>
              <w:rPr>
                <w:b/>
                <w:sz w:val="22"/>
                <w:szCs w:val="28"/>
              </w:rPr>
              <w:t>Cynllun Tymor Canol Cyfnod Allweddol</w:t>
            </w:r>
            <w:r w:rsidRPr="002E6204">
              <w:rPr>
                <w:b/>
                <w:sz w:val="22"/>
                <w:szCs w:val="28"/>
              </w:rPr>
              <w:t xml:space="preserve"> 2 /Un</w:t>
            </w:r>
            <w:r>
              <w:rPr>
                <w:b/>
                <w:sz w:val="22"/>
                <w:szCs w:val="28"/>
              </w:rPr>
              <w:t>ed</w:t>
            </w:r>
            <w:r w:rsidRPr="002E6204">
              <w:rPr>
                <w:b/>
                <w:sz w:val="22"/>
                <w:szCs w:val="28"/>
              </w:rPr>
              <w:t>W</w:t>
            </w:r>
            <w:r>
              <w:rPr>
                <w:b/>
                <w:sz w:val="22"/>
                <w:szCs w:val="28"/>
              </w:rPr>
              <w:t>aith</w:t>
            </w:r>
            <w:r w:rsidRPr="002E6204">
              <w:rPr>
                <w:b/>
                <w:sz w:val="22"/>
                <w:szCs w:val="28"/>
              </w:rPr>
              <w:t xml:space="preserve"> </w:t>
            </w:r>
            <w:r w:rsidRPr="00EB6990">
              <w:rPr>
                <w:b/>
                <w:sz w:val="22"/>
                <w:szCs w:val="28"/>
              </w:rPr>
              <w:t>(</w:t>
            </w:r>
            <w:r>
              <w:rPr>
                <w:b/>
                <w:sz w:val="22"/>
                <w:szCs w:val="28"/>
              </w:rPr>
              <w:t>yn opsiynol hyd y PAP terfynol</w:t>
            </w:r>
            <w:r w:rsidRPr="00EB6990">
              <w:rPr>
                <w:b/>
                <w:sz w:val="22"/>
                <w:szCs w:val="28"/>
              </w:rPr>
              <w:t>)</w:t>
            </w:r>
          </w:p>
          <w:p w:rsidR="002F63F1" w:rsidRDefault="002F63F1" w:rsidP="002F63F1">
            <w:pPr>
              <w:jc w:val="center"/>
            </w:pPr>
          </w:p>
        </w:tc>
        <w:tc>
          <w:tcPr>
            <w:tcW w:w="5293" w:type="dxa"/>
            <w:gridSpan w:val="2"/>
            <w:vAlign w:val="center"/>
          </w:tcPr>
          <w:p w:rsidR="002F63F1" w:rsidRDefault="002F63F1" w:rsidP="002F63F1">
            <w:pPr>
              <w:jc w:val="center"/>
            </w:pPr>
            <w:r>
              <w:rPr>
                <w:noProof/>
                <w:lang w:val="en-US" w:eastAsia="en-US"/>
              </w:rPr>
              <w:drawing>
                <wp:inline distT="0" distB="0" distL="0" distR="0">
                  <wp:extent cx="2587171" cy="516996"/>
                  <wp:effectExtent l="25400" t="0" r="3629" b="0"/>
                  <wp:docPr id="1" name="Picture 0" descr="swwcte_white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wwcte_white.jpg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0307" cy="5176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F63F1">
        <w:trPr>
          <w:trHeight w:val="446"/>
        </w:trPr>
        <w:tc>
          <w:tcPr>
            <w:tcW w:w="2127" w:type="dxa"/>
            <w:vAlign w:val="bottom"/>
          </w:tcPr>
          <w:p w:rsidR="002F63F1" w:rsidRDefault="002F63F1" w:rsidP="002F63F1">
            <w:r>
              <w:rPr>
                <w:sz w:val="18"/>
                <w:szCs w:val="24"/>
              </w:rPr>
              <w:t>Enw’r Hyfforddai</w:t>
            </w:r>
          </w:p>
        </w:tc>
        <w:tc>
          <w:tcPr>
            <w:tcW w:w="3165" w:type="dxa"/>
            <w:tcBorders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1371" w:type="dxa"/>
            <w:vAlign w:val="bottom"/>
          </w:tcPr>
          <w:p w:rsidR="002F63F1" w:rsidRDefault="002F63F1" w:rsidP="002F63F1">
            <w:r>
              <w:rPr>
                <w:sz w:val="18"/>
                <w:szCs w:val="24"/>
              </w:rPr>
              <w:t>Hyd/tymor</w:t>
            </w:r>
          </w:p>
        </w:tc>
        <w:tc>
          <w:tcPr>
            <w:tcW w:w="3921" w:type="dxa"/>
            <w:tcBorders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4159" w:type="dxa"/>
            <w:vMerge w:val="restart"/>
            <w:tcBorders>
              <w:right w:val="single" w:sz="4" w:space="0" w:color="auto"/>
            </w:tcBorders>
          </w:tcPr>
          <w:p w:rsidR="002F63F1" w:rsidRDefault="002F63F1"/>
        </w:tc>
        <w:tc>
          <w:tcPr>
            <w:tcW w:w="1134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2F63F1" w:rsidRDefault="002F63F1" w:rsidP="002F63F1">
            <w:pPr>
              <w:jc w:val="center"/>
            </w:pPr>
            <w:r>
              <w:t>1A</w:t>
            </w:r>
          </w:p>
        </w:tc>
      </w:tr>
      <w:tr w:rsidR="002F63F1">
        <w:trPr>
          <w:trHeight w:val="422"/>
        </w:trPr>
        <w:tc>
          <w:tcPr>
            <w:tcW w:w="2127" w:type="dxa"/>
            <w:vAlign w:val="bottom"/>
          </w:tcPr>
          <w:p w:rsidR="002F63F1" w:rsidRDefault="002F63F1" w:rsidP="002F63F1">
            <w:r w:rsidRPr="002E6204">
              <w:rPr>
                <w:sz w:val="18"/>
                <w:szCs w:val="24"/>
              </w:rPr>
              <w:t>Them</w:t>
            </w:r>
            <w:r>
              <w:rPr>
                <w:sz w:val="18"/>
                <w:szCs w:val="24"/>
              </w:rPr>
              <w:t>a</w:t>
            </w:r>
            <w:r w:rsidRPr="002E6204">
              <w:rPr>
                <w:sz w:val="18"/>
                <w:szCs w:val="24"/>
              </w:rPr>
              <w:t>/</w:t>
            </w:r>
            <w:r>
              <w:rPr>
                <w:sz w:val="18"/>
                <w:szCs w:val="24"/>
              </w:rPr>
              <w:t>pwnc (pynciau)</w:t>
            </w:r>
          </w:p>
        </w:tc>
        <w:tc>
          <w:tcPr>
            <w:tcW w:w="3165" w:type="dxa"/>
            <w:tcBorders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1371" w:type="dxa"/>
            <w:vAlign w:val="bottom"/>
          </w:tcPr>
          <w:p w:rsidR="002F63F1" w:rsidRDefault="002F63F1" w:rsidP="002F63F1">
            <w:r>
              <w:rPr>
                <w:sz w:val="18"/>
                <w:szCs w:val="24"/>
              </w:rPr>
              <w:t>Dosbarth</w:t>
            </w:r>
          </w:p>
        </w:tc>
        <w:tc>
          <w:tcPr>
            <w:tcW w:w="3921" w:type="dxa"/>
            <w:tcBorders>
              <w:top w:val="single" w:sz="4" w:space="0" w:color="auto"/>
              <w:bottom w:val="single" w:sz="4" w:space="0" w:color="auto"/>
            </w:tcBorders>
            <w:vAlign w:val="bottom"/>
          </w:tcPr>
          <w:p w:rsidR="002F63F1" w:rsidRDefault="002F63F1" w:rsidP="009F3153"/>
        </w:tc>
        <w:tc>
          <w:tcPr>
            <w:tcW w:w="4159" w:type="dxa"/>
            <w:vMerge/>
            <w:tcBorders>
              <w:right w:val="single" w:sz="4" w:space="0" w:color="auto"/>
            </w:tcBorders>
          </w:tcPr>
          <w:p w:rsidR="002F63F1" w:rsidRDefault="002F63F1"/>
        </w:tc>
        <w:tc>
          <w:tcPr>
            <w:tcW w:w="1134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2F63F1" w:rsidRDefault="002F63F1"/>
        </w:tc>
      </w:tr>
    </w:tbl>
    <w:p w:rsidR="002F63F1" w:rsidRDefault="002F63F1"/>
    <w:tbl>
      <w:tblPr>
        <w:tblStyle w:val="TableGrid"/>
        <w:tblW w:w="15877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none" w:sz="0" w:space="0" w:color="auto"/>
          <w:insideV w:val="none" w:sz="0" w:space="0" w:color="auto"/>
        </w:tblBorders>
        <w:tblLook w:val="00BF"/>
      </w:tblPr>
      <w:tblGrid>
        <w:gridCol w:w="15877"/>
      </w:tblGrid>
      <w:tr w:rsidR="002F63F1">
        <w:trPr>
          <w:trHeight w:val="995"/>
        </w:trPr>
        <w:tc>
          <w:tcPr>
            <w:tcW w:w="15877" w:type="dxa"/>
            <w:shd w:val="clear" w:color="auto" w:fill="auto"/>
          </w:tcPr>
          <w:p w:rsidR="002F63F1" w:rsidRDefault="002F63F1">
            <w:r>
              <w:t>Cwetiynau Allweddol</w:t>
            </w:r>
          </w:p>
        </w:tc>
      </w:tr>
    </w:tbl>
    <w:p w:rsidR="002F63F1" w:rsidRDefault="002F63F1"/>
    <w:tbl>
      <w:tblPr>
        <w:tblStyle w:val="TableGrid"/>
        <w:tblW w:w="15877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BF"/>
      </w:tblPr>
      <w:tblGrid>
        <w:gridCol w:w="993"/>
        <w:gridCol w:w="4961"/>
        <w:gridCol w:w="4961"/>
        <w:gridCol w:w="4962"/>
      </w:tblGrid>
      <w:tr w:rsidR="002F63F1">
        <w:trPr>
          <w:trHeight w:val="190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Sesiwn</w:t>
            </w:r>
          </w:p>
        </w:tc>
        <w:tc>
          <w:tcPr>
            <w:tcW w:w="4961" w:type="dxa"/>
            <w:shd w:val="clear" w:color="auto" w:fill="auto"/>
          </w:tcPr>
          <w:p w:rsidR="002F63F1" w:rsidRPr="002E6204" w:rsidRDefault="002F63F1" w:rsidP="002F63F1">
            <w:pPr>
              <w:rPr>
                <w:b/>
                <w:szCs w:val="22"/>
              </w:rPr>
            </w:pPr>
            <w:r>
              <w:rPr>
                <w:b/>
                <w:szCs w:val="22"/>
              </w:rPr>
              <w:t xml:space="preserve">Nodau dysgu </w:t>
            </w:r>
            <w:r w:rsidRPr="002E6204">
              <w:rPr>
                <w:b/>
                <w:szCs w:val="22"/>
              </w:rPr>
              <w:t>(</w:t>
            </w:r>
            <w:r>
              <w:rPr>
                <w:b/>
                <w:szCs w:val="22"/>
              </w:rPr>
              <w:t>yn gysylltiedig â’r cwricwlwm/</w:t>
            </w:r>
            <w:r w:rsidRPr="006238AA">
              <w:rPr>
                <w:b/>
                <w:szCs w:val="22"/>
              </w:rPr>
              <w:t>FfLlRh</w:t>
            </w:r>
            <w:r>
              <w:rPr>
                <w:b/>
                <w:szCs w:val="22"/>
              </w:rPr>
              <w:t xml:space="preserve">) </w:t>
            </w:r>
          </w:p>
        </w:tc>
        <w:tc>
          <w:tcPr>
            <w:tcW w:w="4961" w:type="dxa"/>
            <w:shd w:val="clear" w:color="auto" w:fill="auto"/>
          </w:tcPr>
          <w:p w:rsidR="002F63F1" w:rsidRPr="002E6204" w:rsidRDefault="002F63F1" w:rsidP="002F63F1">
            <w:pPr>
              <w:rPr>
                <w:b/>
                <w:szCs w:val="22"/>
              </w:rPr>
            </w:pPr>
            <w:r>
              <w:rPr>
                <w:b/>
                <w:szCs w:val="22"/>
              </w:rPr>
              <w:t>Dilyniant</w:t>
            </w:r>
            <w:r w:rsidRPr="002E6204">
              <w:rPr>
                <w:b/>
                <w:szCs w:val="22"/>
              </w:rPr>
              <w:t xml:space="preserve"> (</w:t>
            </w:r>
            <w:r>
              <w:rPr>
                <w:b/>
                <w:szCs w:val="22"/>
              </w:rPr>
              <w:t>amlinelliad o weithgareddau, datblygiad sgil</w:t>
            </w:r>
            <w:proofErr w:type="gramStart"/>
            <w:r>
              <w:rPr>
                <w:b/>
                <w:szCs w:val="22"/>
              </w:rPr>
              <w:t xml:space="preserve">) </w:t>
            </w:r>
            <w:r w:rsidRPr="002E6204">
              <w:rPr>
                <w:b/>
                <w:szCs w:val="22"/>
              </w:rPr>
              <w:t xml:space="preserve">          </w:t>
            </w:r>
            <w:proofErr w:type="gramEnd"/>
          </w:p>
        </w:tc>
        <w:tc>
          <w:tcPr>
            <w:tcW w:w="4962" w:type="dxa"/>
            <w:shd w:val="clear" w:color="auto" w:fill="auto"/>
          </w:tcPr>
          <w:p w:rsidR="002F63F1" w:rsidRPr="002E6204" w:rsidRDefault="002F63F1" w:rsidP="002F63F1">
            <w:pPr>
              <w:rPr>
                <w:b/>
                <w:szCs w:val="22"/>
              </w:rPr>
            </w:pPr>
            <w:r>
              <w:rPr>
                <w:b/>
                <w:szCs w:val="22"/>
              </w:rPr>
              <w:t>Asesiad o’r dysgu / Asesiad ar gyfer dysgu</w:t>
            </w: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  <w:tr w:rsidR="002F63F1">
        <w:trPr>
          <w:trHeight w:val="566"/>
        </w:trPr>
        <w:tc>
          <w:tcPr>
            <w:tcW w:w="993" w:type="dxa"/>
            <w:shd w:val="clear" w:color="auto" w:fill="auto"/>
          </w:tcPr>
          <w:p w:rsidR="002F63F1" w:rsidRDefault="002F63F1" w:rsidP="002F63F1">
            <w: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1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  <w:tc>
          <w:tcPr>
            <w:tcW w:w="4962" w:type="dxa"/>
            <w:shd w:val="clear" w:color="auto" w:fill="auto"/>
            <w:vAlign w:val="center"/>
          </w:tcPr>
          <w:p w:rsidR="002F63F1" w:rsidRDefault="002F63F1" w:rsidP="009F3153">
            <w:pPr>
              <w:rPr>
                <w:b/>
                <w:szCs w:val="22"/>
              </w:rPr>
            </w:pPr>
          </w:p>
        </w:tc>
      </w:tr>
    </w:tbl>
    <w:p w:rsidR="002F63F1" w:rsidRDefault="002F63F1"/>
    <w:tbl>
      <w:tblPr>
        <w:tblStyle w:val="TableGrid"/>
        <w:tblW w:w="15877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BF"/>
      </w:tblPr>
      <w:tblGrid>
        <w:gridCol w:w="15877"/>
      </w:tblGrid>
      <w:tr w:rsidR="002F63F1">
        <w:trPr>
          <w:trHeight w:val="2262"/>
        </w:trPr>
        <w:tc>
          <w:tcPr>
            <w:tcW w:w="15877" w:type="dxa"/>
            <w:shd w:val="clear" w:color="auto" w:fill="auto"/>
          </w:tcPr>
          <w:p w:rsidR="002F63F1" w:rsidRPr="002F63F1" w:rsidRDefault="002F63F1" w:rsidP="006E6BE2">
            <w:pPr>
              <w:ind w:left="142" w:hanging="142"/>
              <w:rPr>
                <w:sz w:val="22"/>
              </w:rPr>
            </w:pPr>
            <w:r>
              <w:rPr>
                <w:b/>
                <w:sz w:val="22"/>
              </w:rPr>
              <w:t xml:space="preserve">Nodiadau allweddol ar ffactorau arwyddocaol eraill </w:t>
            </w:r>
            <w:r>
              <w:rPr>
                <w:sz w:val="22"/>
              </w:rPr>
              <w:t xml:space="preserve"> (e.e. adnoddau, dysgu y tu allan i’r dosbarth, grwpiau blwyddyn wedi’u rhannu</w:t>
            </w:r>
          </w:p>
          <w:p w:rsidR="002F63F1" w:rsidRDefault="002F63F1" w:rsidP="002F63F1">
            <w:pPr>
              <w:rPr>
                <w:b/>
                <w:szCs w:val="22"/>
              </w:rPr>
            </w:pPr>
          </w:p>
        </w:tc>
      </w:tr>
    </w:tbl>
    <w:p w:rsidR="00912541" w:rsidRDefault="006E6BE2"/>
    <w:sectPr w:rsidR="00912541" w:rsidSect="002F63F1">
      <w:pgSz w:w="16834" w:h="11904" w:orient="landscape"/>
      <w:pgMar w:top="568" w:right="1440" w:bottom="709" w:left="1440" w:header="708" w:footer="708" w:gutter="0"/>
      <w:cols w:space="708"/>
      <w:printerSettings r:id="rId5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32"/>
  <w:embedSystemFonts/>
  <w:proofState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2F63F1"/>
    <w:rsid w:val="002F63F1"/>
    <w:rsid w:val="006451AF"/>
    <w:rsid w:val="006E6BE2"/>
    <w:rsid w:val="009F3153"/>
    <w:rsid w:val="00E2216B"/>
  </w:rsids>
  <m:mathPr>
    <m:mathFont m:val="Comic Sans MS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276"/>
  <w:style w:type="paragraph" w:default="1" w:styleId="Normal">
    <w:name w:val="Normal"/>
    <w:qFormat/>
    <w:rsid w:val="002F63F1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2F63F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printerSettings" Target="printerSettings/printerSettings1.bin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75</Words>
  <Characters>433</Characters>
  <Application>Microsoft Macintosh Word</Application>
  <DocSecurity>0</DocSecurity>
  <Lines>3</Lines>
  <Paragraphs>1</Paragraphs>
  <ScaleCrop>false</ScaleCrop>
  <Company>Trinity Saint David</Company>
  <LinksUpToDate>false</LinksUpToDate>
  <CharactersWithSpaces>531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swwcte</cp:lastModifiedBy>
  <cp:revision>3</cp:revision>
  <dcterms:created xsi:type="dcterms:W3CDTF">2015-11-12T07:03:00Z</dcterms:created>
  <dcterms:modified xsi:type="dcterms:W3CDTF">2016-02-25T10:58:00Z</dcterms:modified>
</cp:coreProperties>
</file>