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49821059"/>
        <w:docPartObj>
          <w:docPartGallery w:val="Cover Pages"/>
          <w:docPartUnique/>
        </w:docPartObj>
      </w:sdtPr>
      <w:sdtEndPr>
        <w:rPr>
          <w:rFonts w:ascii="Arial" w:eastAsiaTheme="minorHAnsi" w:hAnsi="Arial" w:cs="Arial"/>
          <w:b/>
          <w:bCs/>
          <w:lang w:eastAsia="en-US"/>
        </w:rPr>
      </w:sdtEndPr>
      <w:sdtContent>
        <w:p w14:paraId="55E7913B" w14:textId="1F229775" w:rsidR="00FA1C00" w:rsidRDefault="00FA1C00" w:rsidP="002D555F">
          <w:pPr>
            <w:pStyle w:val="Frspaiere"/>
            <w:rPr>
              <w:rFonts w:ascii="Arial" w:hAnsi="Arial" w:cs="Arial"/>
              <w:b/>
              <w:bCs/>
            </w:rPr>
          </w:pPr>
        </w:p>
        <w:p w14:paraId="666FAA3E" w14:textId="5ED54BED" w:rsidR="00FA1C00" w:rsidRDefault="00FC54E0" w:rsidP="00CA23E0">
          <w:pPr>
            <w:rPr>
              <w:rFonts w:ascii="Arial" w:hAnsi="Arial" w:cs="Arial"/>
              <w:b/>
              <w:bCs/>
            </w:rPr>
          </w:pPr>
          <w:r>
            <w:rPr>
              <w:noProof/>
            </w:rPr>
            <mc:AlternateContent>
              <mc:Choice Requires="wps">
                <w:drawing>
                  <wp:anchor distT="0" distB="0" distL="114300" distR="114300" simplePos="0" relativeHeight="251660800" behindDoc="0" locked="0" layoutInCell="1" allowOverlap="1" wp14:anchorId="5E56219F" wp14:editId="028C7DE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40480" cy="3558540"/>
                    <wp:effectExtent l="0" t="0" r="7620" b="3810"/>
                    <wp:wrapNone/>
                    <wp:docPr id="11" name="Casetă text 11"/>
                    <wp:cNvGraphicFramePr/>
                    <a:graphic xmlns:a="http://schemas.openxmlformats.org/drawingml/2006/main">
                      <a:graphicData uri="http://schemas.microsoft.com/office/word/2010/wordprocessingShape">
                        <wps:wsp>
                          <wps:cNvSpPr txBox="1"/>
                          <wps:spPr>
                            <a:xfrm>
                              <a:off x="0" y="0"/>
                              <a:ext cx="3840480" cy="35585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E30EAC" w14:textId="0FA3E0DC" w:rsidR="00870D20" w:rsidRDefault="00870D20">
                                <w:pPr>
                                  <w:pStyle w:val="Frspaiere"/>
                                  <w:rPr>
                                    <w:rFonts w:asciiTheme="majorHAnsi" w:eastAsiaTheme="majorEastAsia" w:hAnsiTheme="majorHAnsi" w:cstheme="majorBidi"/>
                                    <w:color w:val="262626" w:themeColor="text1" w:themeTint="D9"/>
                                    <w:sz w:val="72"/>
                                    <w:szCs w:val="72"/>
                                  </w:rPr>
                                </w:pPr>
                                <w:sdt>
                                  <w:sdtPr>
                                    <w:rPr>
                                      <w:rFonts w:ascii="Arial" w:eastAsiaTheme="majorEastAsia" w:hAnsi="Arial" w:cs="Arial"/>
                                      <w:color w:val="262626" w:themeColor="text1" w:themeTint="D9"/>
                                      <w:sz w:val="72"/>
                                      <w:szCs w:val="72"/>
                                    </w:rPr>
                                    <w:alias w:val="Titlu"/>
                                    <w:tag w:val=""/>
                                    <w:id w:val="-705018352"/>
                                    <w:dataBinding w:prefixMappings="xmlns:ns0='http://purl.org/dc/elements/1.1/' xmlns:ns1='http://schemas.openxmlformats.org/package/2006/metadata/core-properties' " w:xpath="/ns1:coreProperties[1]/ns0:title[1]" w:storeItemID="{6C3C8BC8-F283-45AE-878A-BAB7291924A1}"/>
                                    <w:text/>
                                  </w:sdtPr>
                                  <w:sdtContent>
                                    <w:r w:rsidRPr="00FC54E0">
                                      <w:rPr>
                                        <w:rFonts w:ascii="Arial" w:eastAsiaTheme="majorEastAsia" w:hAnsi="Arial" w:cs="Arial"/>
                                        <w:color w:val="262626" w:themeColor="text1" w:themeTint="D9"/>
                                        <w:sz w:val="72"/>
                                        <w:szCs w:val="72"/>
                                      </w:rPr>
                                      <w:t>MARKETING FUNDAMENTALS</w:t>
                                    </w:r>
                                  </w:sdtContent>
                                </w:sdt>
                              </w:p>
                              <w:p w14:paraId="1CF60E3F" w14:textId="62C61AB8" w:rsidR="00870D20" w:rsidRDefault="00870D20">
                                <w:pPr>
                                  <w:pStyle w:val="Frspaiere"/>
                                  <w:rPr>
                                    <w:rFonts w:asciiTheme="majorHAnsi" w:eastAsiaTheme="majorEastAsia" w:hAnsiTheme="majorHAnsi" w:cstheme="majorBidi"/>
                                    <w:color w:val="262626" w:themeColor="text1" w:themeTint="D9"/>
                                    <w:sz w:val="72"/>
                                    <w:szCs w:val="72"/>
                                  </w:rPr>
                                </w:pPr>
                              </w:p>
                              <w:p w14:paraId="64FBF9F5" w14:textId="0446D7D1" w:rsidR="00870D20" w:rsidRDefault="00870D20" w:rsidP="00FC54E0">
                                <w:pPr>
                                  <w:pStyle w:val="Frspaiere"/>
                                  <w:spacing w:line="360" w:lineRule="auto"/>
                                  <w:rPr>
                                    <w:rFonts w:ascii="Arial" w:eastAsiaTheme="majorEastAsia" w:hAnsi="Arial" w:cs="Arial"/>
                                    <w:color w:val="262626" w:themeColor="text1" w:themeTint="D9"/>
                                  </w:rPr>
                                </w:pPr>
                                <w:r>
                                  <w:rPr>
                                    <w:rFonts w:asciiTheme="majorHAnsi" w:eastAsiaTheme="majorEastAsia" w:hAnsiTheme="majorHAnsi" w:cstheme="majorBidi"/>
                                    <w:color w:val="262626" w:themeColor="text1" w:themeTint="D9"/>
                                  </w:rPr>
                                  <w:t xml:space="preserve">          </w:t>
                                </w:r>
                                <w:r w:rsidRPr="00FC54E0">
                                  <w:rPr>
                                    <w:rFonts w:ascii="Arial" w:eastAsiaTheme="majorEastAsia" w:hAnsi="Arial" w:cs="Arial"/>
                                    <w:color w:val="262626" w:themeColor="text1" w:themeTint="D9"/>
                                  </w:rPr>
                                  <w:t>MODULE CODE :</w:t>
                                </w:r>
                                <w:r>
                                  <w:rPr>
                                    <w:rFonts w:ascii="Arial" w:eastAsiaTheme="majorEastAsia" w:hAnsi="Arial" w:cs="Arial"/>
                                    <w:color w:val="262626" w:themeColor="text1" w:themeTint="D9"/>
                                  </w:rPr>
                                  <w:t xml:space="preserve"> LCBB4004_BIRM</w:t>
                                </w:r>
                              </w:p>
                              <w:p w14:paraId="2CD21A69" w14:textId="05F7F8AD" w:rsidR="00870D20" w:rsidRDefault="00870D20" w:rsidP="00FC54E0">
                                <w:pPr>
                                  <w:pStyle w:val="Frspaiere"/>
                                  <w:spacing w:line="360" w:lineRule="auto"/>
                                  <w:rPr>
                                    <w:rFonts w:ascii="Arial" w:eastAsiaTheme="majorEastAsia" w:hAnsi="Arial" w:cs="Arial"/>
                                    <w:color w:val="262626" w:themeColor="text1" w:themeTint="D9"/>
                                  </w:rPr>
                                </w:pPr>
                                <w:r>
                                  <w:rPr>
                                    <w:rFonts w:ascii="Arial" w:eastAsiaTheme="majorEastAsia" w:hAnsi="Arial" w:cs="Arial"/>
                                    <w:color w:val="262626" w:themeColor="text1" w:themeTint="D9"/>
                                  </w:rPr>
                                  <w:t xml:space="preserve">        LECTURER : EFUA ADAMS </w:t>
                                </w:r>
                              </w:p>
                              <w:p w14:paraId="150BAAD7" w14:textId="5F590E76" w:rsidR="00870D20" w:rsidRPr="00FC54E0" w:rsidRDefault="00870D20" w:rsidP="00FC54E0">
                                <w:pPr>
                                  <w:pStyle w:val="Frspaiere"/>
                                  <w:spacing w:line="360" w:lineRule="auto"/>
                                  <w:rPr>
                                    <w:rFonts w:ascii="Arial" w:eastAsiaTheme="majorEastAsia" w:hAnsi="Arial" w:cs="Arial"/>
                                    <w:color w:val="262626" w:themeColor="text1" w:themeTint="D9"/>
                                  </w:rPr>
                                </w:pPr>
                                <w:r>
                                  <w:rPr>
                                    <w:rFonts w:ascii="Arial" w:eastAsiaTheme="majorEastAsia" w:hAnsi="Arial" w:cs="Arial"/>
                                    <w:color w:val="262626" w:themeColor="text1" w:themeTint="D9"/>
                                  </w:rPr>
                                  <w:t xml:space="preserve">        STUDENT : SILVIU MUJEA 2019254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E56219F" id="_x0000_t202" coordsize="21600,21600" o:spt="202" path="m,l,21600r21600,l21600,xe">
                    <v:stroke joinstyle="miter"/>
                    <v:path gradientshapeok="t" o:connecttype="rect"/>
                  </v:shapetype>
                  <v:shape id="Casetă text 11" o:spid="_x0000_s1026" type="#_x0000_t202" style="position:absolute;margin-left:0;margin-top:0;width:302.4pt;height:280.2pt;z-index:251660800;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" filled="f" stroked="f" strokeweight=".5pt">
                    <v:textbox inset="0,0,0,0">
                      <w:txbxContent>
                        <w:p w14:paraId="2BE30EAC" w14:textId="0FA3E0DC" w:rsidR="00870D20" w:rsidRDefault="00870D20">
                          <w:pPr>
                            <w:pStyle w:val="Frspaiere"/>
                            <w:rPr>
                              <w:rFonts w:asciiTheme="majorHAnsi" w:eastAsiaTheme="majorEastAsia" w:hAnsiTheme="majorHAnsi" w:cstheme="majorBidi"/>
                              <w:color w:val="262626" w:themeColor="text1" w:themeTint="D9"/>
                              <w:sz w:val="72"/>
                              <w:szCs w:val="72"/>
                            </w:rPr>
                          </w:pPr>
                          <w:sdt>
                            <w:sdtPr>
                              <w:rPr>
                                <w:rFonts w:ascii="Arial" w:eastAsiaTheme="majorEastAsia" w:hAnsi="Arial" w:cs="Arial"/>
                                <w:color w:val="262626" w:themeColor="text1" w:themeTint="D9"/>
                                <w:sz w:val="72"/>
                                <w:szCs w:val="72"/>
                              </w:rPr>
                              <w:alias w:val="Titlu"/>
                              <w:tag w:val=""/>
                              <w:id w:val="-705018352"/>
                              <w:dataBinding w:prefixMappings="xmlns:ns0='http://purl.org/dc/elements/1.1/' xmlns:ns1='http://schemas.openxmlformats.org/package/2006/metadata/core-properties' " w:xpath="/ns1:coreProperties[1]/ns0:title[1]" w:storeItemID="{6C3C8BC8-F283-45AE-878A-BAB7291924A1}"/>
                              <w:text/>
                            </w:sdtPr>
                            <w:sdtContent>
                              <w:r w:rsidRPr="00FC54E0">
                                <w:rPr>
                                  <w:rFonts w:ascii="Arial" w:eastAsiaTheme="majorEastAsia" w:hAnsi="Arial" w:cs="Arial"/>
                                  <w:color w:val="262626" w:themeColor="text1" w:themeTint="D9"/>
                                  <w:sz w:val="72"/>
                                  <w:szCs w:val="72"/>
                                </w:rPr>
                                <w:t>MARKETING FUNDAMENTALS</w:t>
                              </w:r>
                            </w:sdtContent>
                          </w:sdt>
                        </w:p>
                        <w:p w14:paraId="1CF60E3F" w14:textId="62C61AB8" w:rsidR="00870D20" w:rsidRDefault="00870D20">
                          <w:pPr>
                            <w:pStyle w:val="Frspaiere"/>
                            <w:rPr>
                              <w:rFonts w:asciiTheme="majorHAnsi" w:eastAsiaTheme="majorEastAsia" w:hAnsiTheme="majorHAnsi" w:cstheme="majorBidi"/>
                              <w:color w:val="262626" w:themeColor="text1" w:themeTint="D9"/>
                              <w:sz w:val="72"/>
                              <w:szCs w:val="72"/>
                            </w:rPr>
                          </w:pPr>
                        </w:p>
                        <w:p w14:paraId="64FBF9F5" w14:textId="0446D7D1" w:rsidR="00870D20" w:rsidRDefault="00870D20" w:rsidP="00FC54E0">
                          <w:pPr>
                            <w:pStyle w:val="Frspaiere"/>
                            <w:spacing w:line="360" w:lineRule="auto"/>
                            <w:rPr>
                              <w:rFonts w:ascii="Arial" w:eastAsiaTheme="majorEastAsia" w:hAnsi="Arial" w:cs="Arial"/>
                              <w:color w:val="262626" w:themeColor="text1" w:themeTint="D9"/>
                            </w:rPr>
                          </w:pPr>
                          <w:r>
                            <w:rPr>
                              <w:rFonts w:asciiTheme="majorHAnsi" w:eastAsiaTheme="majorEastAsia" w:hAnsiTheme="majorHAnsi" w:cstheme="majorBidi"/>
                              <w:color w:val="262626" w:themeColor="text1" w:themeTint="D9"/>
                            </w:rPr>
                            <w:t xml:space="preserve">          </w:t>
                          </w:r>
                          <w:r w:rsidRPr="00FC54E0">
                            <w:rPr>
                              <w:rFonts w:ascii="Arial" w:eastAsiaTheme="majorEastAsia" w:hAnsi="Arial" w:cs="Arial"/>
                              <w:color w:val="262626" w:themeColor="text1" w:themeTint="D9"/>
                            </w:rPr>
                            <w:t>MODULE CODE :</w:t>
                          </w:r>
                          <w:r>
                            <w:rPr>
                              <w:rFonts w:ascii="Arial" w:eastAsiaTheme="majorEastAsia" w:hAnsi="Arial" w:cs="Arial"/>
                              <w:color w:val="262626" w:themeColor="text1" w:themeTint="D9"/>
                            </w:rPr>
                            <w:t xml:space="preserve"> LCBB4004_BIRM</w:t>
                          </w:r>
                        </w:p>
                        <w:p w14:paraId="2CD21A69" w14:textId="05F7F8AD" w:rsidR="00870D20" w:rsidRDefault="00870D20" w:rsidP="00FC54E0">
                          <w:pPr>
                            <w:pStyle w:val="Frspaiere"/>
                            <w:spacing w:line="360" w:lineRule="auto"/>
                            <w:rPr>
                              <w:rFonts w:ascii="Arial" w:eastAsiaTheme="majorEastAsia" w:hAnsi="Arial" w:cs="Arial"/>
                              <w:color w:val="262626" w:themeColor="text1" w:themeTint="D9"/>
                            </w:rPr>
                          </w:pPr>
                          <w:r>
                            <w:rPr>
                              <w:rFonts w:ascii="Arial" w:eastAsiaTheme="majorEastAsia" w:hAnsi="Arial" w:cs="Arial"/>
                              <w:color w:val="262626" w:themeColor="text1" w:themeTint="D9"/>
                            </w:rPr>
                            <w:t xml:space="preserve">        LECTURER : EFUA ADAMS </w:t>
                          </w:r>
                        </w:p>
                        <w:p w14:paraId="150BAAD7" w14:textId="5F590E76" w:rsidR="00870D20" w:rsidRPr="00FC54E0" w:rsidRDefault="00870D20" w:rsidP="00FC54E0">
                          <w:pPr>
                            <w:pStyle w:val="Frspaiere"/>
                            <w:spacing w:line="360" w:lineRule="auto"/>
                            <w:rPr>
                              <w:rFonts w:ascii="Arial" w:eastAsiaTheme="majorEastAsia" w:hAnsi="Arial" w:cs="Arial"/>
                              <w:color w:val="262626" w:themeColor="text1" w:themeTint="D9"/>
                            </w:rPr>
                          </w:pPr>
                          <w:r>
                            <w:rPr>
                              <w:rFonts w:ascii="Arial" w:eastAsiaTheme="majorEastAsia" w:hAnsi="Arial" w:cs="Arial"/>
                              <w:color w:val="262626" w:themeColor="text1" w:themeTint="D9"/>
                            </w:rPr>
                            <w:t xml:space="preserve">        STUDENT : SILVIU MUJEA 2019254</w:t>
                          </w:r>
                        </w:p>
                      </w:txbxContent>
                    </v:textbox>
                    <w10:wrap anchorx="page" anchory="page"/>
                  </v:shape>
                </w:pict>
              </mc:Fallback>
            </mc:AlternateContent>
          </w:r>
          <w:r>
            <w:rPr>
              <w:rFonts w:ascii="Arial" w:hAnsi="Arial" w:cs="Arial"/>
              <w:b/>
              <w:bCs/>
            </w:rPr>
            <w:br w:type="page"/>
          </w:r>
        </w:p>
        <w:p w14:paraId="37CEA601" w14:textId="11EA7FCD" w:rsidR="00FA1C00" w:rsidRDefault="00FA1C00" w:rsidP="00FA1C00">
          <w:pPr>
            <w:jc w:val="center"/>
            <w:rPr>
              <w:rFonts w:ascii="Arial" w:hAnsi="Arial" w:cs="Arial"/>
              <w:b/>
              <w:bCs/>
            </w:rPr>
          </w:pPr>
          <w:r>
            <w:rPr>
              <w:rFonts w:ascii="Arial" w:hAnsi="Arial" w:cs="Arial"/>
              <w:b/>
              <w:bCs/>
            </w:rPr>
            <w:lastRenderedPageBreak/>
            <w:t>TABLE OF CONTENT</w:t>
          </w:r>
        </w:p>
        <w:p w14:paraId="6C35A054" w14:textId="6054B3F2" w:rsidR="00FA1C00" w:rsidRDefault="00FA1C00" w:rsidP="00FA1C00">
          <w:pPr>
            <w:jc w:val="center"/>
            <w:rPr>
              <w:rFonts w:ascii="Arial" w:hAnsi="Arial" w:cs="Arial"/>
              <w:b/>
              <w:bCs/>
            </w:rPr>
          </w:pPr>
        </w:p>
        <w:p w14:paraId="691E41C0" w14:textId="2DD18572" w:rsidR="00FA1C00" w:rsidRDefault="00FA1C00" w:rsidP="00611CA8">
          <w:pPr>
            <w:jc w:val="right"/>
            <w:rPr>
              <w:rFonts w:ascii="Arial" w:hAnsi="Arial" w:cs="Arial"/>
            </w:rPr>
          </w:pPr>
          <w:r>
            <w:rPr>
              <w:rFonts w:ascii="Arial" w:hAnsi="Arial" w:cs="Arial"/>
            </w:rPr>
            <w:t xml:space="preserve">I  Introduction ……………………………………………………………………. </w:t>
          </w:r>
          <w:r w:rsidR="00611CA8">
            <w:rPr>
              <w:rFonts w:ascii="Arial" w:hAnsi="Arial" w:cs="Arial"/>
            </w:rPr>
            <w:t xml:space="preserve">   </w:t>
          </w:r>
          <w:r w:rsidR="00C04549">
            <w:rPr>
              <w:rFonts w:ascii="Arial" w:hAnsi="Arial" w:cs="Arial"/>
            </w:rPr>
            <w:t>2</w:t>
          </w:r>
        </w:p>
        <w:p w14:paraId="18F62B85" w14:textId="49C9B34B" w:rsidR="00FA1C00" w:rsidRDefault="00FA1C00" w:rsidP="00611CA8">
          <w:pPr>
            <w:jc w:val="right"/>
            <w:rPr>
              <w:rFonts w:ascii="Arial" w:hAnsi="Arial" w:cs="Arial"/>
            </w:rPr>
          </w:pPr>
          <w:r>
            <w:rPr>
              <w:rFonts w:ascii="Arial" w:hAnsi="Arial" w:cs="Arial"/>
            </w:rPr>
            <w:t>II Main Body ………………………………………………………………………</w:t>
          </w:r>
          <w:r w:rsidR="00611CA8">
            <w:rPr>
              <w:rFonts w:ascii="Arial" w:hAnsi="Arial" w:cs="Arial"/>
            </w:rPr>
            <w:t xml:space="preserve">   </w:t>
          </w:r>
          <w:r w:rsidR="00C04549">
            <w:rPr>
              <w:rFonts w:ascii="Arial" w:hAnsi="Arial" w:cs="Arial"/>
            </w:rPr>
            <w:t>2</w:t>
          </w:r>
        </w:p>
        <w:p w14:paraId="38F6A35D" w14:textId="6D938E95" w:rsidR="00FA1C00" w:rsidRDefault="00FA1C00" w:rsidP="00611CA8">
          <w:pPr>
            <w:spacing w:line="360" w:lineRule="auto"/>
            <w:jc w:val="right"/>
            <w:rPr>
              <w:rFonts w:ascii="Arial" w:hAnsi="Arial" w:cs="Arial"/>
            </w:rPr>
          </w:pPr>
          <w:r w:rsidRPr="00FA1C00">
            <w:rPr>
              <w:rFonts w:ascii="Arial" w:hAnsi="Arial" w:cs="Arial"/>
            </w:rPr>
            <w:t>SOME FACTORS INFLUENCING GLOBALISATION</w:t>
          </w:r>
          <w:r>
            <w:rPr>
              <w:rFonts w:ascii="Arial" w:hAnsi="Arial" w:cs="Arial"/>
            </w:rPr>
            <w:t>………………………</w:t>
          </w:r>
          <w:r w:rsidR="00611CA8">
            <w:rPr>
              <w:rFonts w:ascii="Arial" w:hAnsi="Arial" w:cs="Arial"/>
            </w:rPr>
            <w:t xml:space="preserve">.. </w:t>
          </w:r>
          <w:r w:rsidR="00C04549">
            <w:rPr>
              <w:rFonts w:ascii="Arial" w:hAnsi="Arial" w:cs="Arial"/>
            </w:rPr>
            <w:t>3</w:t>
          </w:r>
        </w:p>
        <w:p w14:paraId="1C043781" w14:textId="261EC803" w:rsidR="00FA1C00" w:rsidRDefault="00C04549" w:rsidP="00C04549">
          <w:pPr>
            <w:spacing w:line="276" w:lineRule="auto"/>
            <w:rPr>
              <w:rFonts w:ascii="Arial" w:hAnsi="Arial" w:cs="Arial"/>
            </w:rPr>
          </w:pPr>
          <w:r>
            <w:rPr>
              <w:rFonts w:ascii="Arial" w:hAnsi="Arial" w:cs="Arial"/>
            </w:rPr>
            <w:t xml:space="preserve">                             </w:t>
          </w:r>
          <w:r w:rsidR="00FA1C00" w:rsidRPr="00B07CE8">
            <w:rPr>
              <w:rFonts w:ascii="Arial" w:hAnsi="Arial" w:cs="Arial"/>
            </w:rPr>
            <w:t>Controllable and Uncontrollable Variables</w:t>
          </w:r>
        </w:p>
        <w:p w14:paraId="6F74401D" w14:textId="4A479C2F" w:rsidR="00FA1C00" w:rsidRDefault="00FA1C00" w:rsidP="00C04549">
          <w:pPr>
            <w:spacing w:line="276" w:lineRule="auto"/>
            <w:jc w:val="right"/>
            <w:rPr>
              <w:rFonts w:ascii="Arial" w:hAnsi="Arial" w:cs="Arial"/>
            </w:rPr>
          </w:pPr>
          <w:r w:rsidRPr="00B07CE8">
            <w:rPr>
              <w:rFonts w:ascii="Arial" w:hAnsi="Arial" w:cs="Arial"/>
            </w:rPr>
            <w:t>In</w:t>
          </w:r>
          <w:r w:rsidRPr="00FA1C00">
            <w:rPr>
              <w:rFonts w:ascii="Arial" w:hAnsi="Arial" w:cs="Arial"/>
            </w:rPr>
            <w:t xml:space="preserve"> </w:t>
          </w:r>
          <w:r w:rsidRPr="00B07CE8">
            <w:rPr>
              <w:rFonts w:ascii="Arial" w:hAnsi="Arial" w:cs="Arial"/>
            </w:rPr>
            <w:t>Marketing Environment</w:t>
          </w:r>
          <w:r>
            <w:rPr>
              <w:rFonts w:ascii="Arial" w:hAnsi="Arial" w:cs="Arial"/>
            </w:rPr>
            <w:t>……………………………………………………..</w:t>
          </w:r>
          <w:r w:rsidR="00611CA8">
            <w:rPr>
              <w:rFonts w:ascii="Arial" w:hAnsi="Arial" w:cs="Arial"/>
            </w:rPr>
            <w:t xml:space="preserve"> </w:t>
          </w:r>
          <w:r w:rsidR="00C04549">
            <w:rPr>
              <w:rFonts w:ascii="Arial" w:hAnsi="Arial" w:cs="Arial"/>
            </w:rPr>
            <w:t>3</w:t>
          </w:r>
        </w:p>
        <w:p w14:paraId="1C2B9998" w14:textId="78FABA70" w:rsidR="00FA1C00" w:rsidRDefault="00FA1C00" w:rsidP="00611CA8">
          <w:pPr>
            <w:spacing w:line="360" w:lineRule="auto"/>
            <w:jc w:val="right"/>
            <w:rPr>
              <w:rFonts w:ascii="Arial" w:hAnsi="Arial" w:cs="Arial"/>
            </w:rPr>
          </w:pPr>
          <w:r w:rsidRPr="00FA1C00">
            <w:rPr>
              <w:rFonts w:ascii="Arial" w:hAnsi="Arial" w:cs="Arial"/>
            </w:rPr>
            <w:t>International Marketing orientation</w:t>
          </w:r>
          <w:r>
            <w:rPr>
              <w:rFonts w:ascii="Arial" w:hAnsi="Arial" w:cs="Arial"/>
            </w:rPr>
            <w:t>……………………………………………</w:t>
          </w:r>
          <w:r w:rsidR="00611CA8">
            <w:rPr>
              <w:rFonts w:ascii="Arial" w:hAnsi="Arial" w:cs="Arial"/>
            </w:rPr>
            <w:t xml:space="preserve"> </w:t>
          </w:r>
          <w:r w:rsidR="00C04549">
            <w:rPr>
              <w:rFonts w:ascii="Arial" w:hAnsi="Arial" w:cs="Arial"/>
            </w:rPr>
            <w:t>4</w:t>
          </w:r>
        </w:p>
        <w:p w14:paraId="39E20B0A" w14:textId="3B9D1414" w:rsidR="00FA1C00" w:rsidRDefault="00C04549" w:rsidP="00C04549">
          <w:pPr>
            <w:spacing w:line="360" w:lineRule="auto"/>
            <w:jc w:val="center"/>
            <w:rPr>
              <w:rFonts w:ascii="Arial" w:hAnsi="Arial" w:cs="Arial"/>
            </w:rPr>
          </w:pPr>
          <w:r>
            <w:rPr>
              <w:rFonts w:ascii="Arial" w:hAnsi="Arial" w:cs="Arial"/>
            </w:rPr>
            <w:t xml:space="preserve">                            </w:t>
          </w:r>
          <w:r w:rsidR="00FA1C00" w:rsidRPr="00FA1C00">
            <w:rPr>
              <w:rFonts w:ascii="Arial" w:hAnsi="Arial" w:cs="Arial"/>
            </w:rPr>
            <w:t xml:space="preserve">Globalization on Hilton </w:t>
          </w:r>
          <w:r w:rsidR="00611CA8">
            <w:rPr>
              <w:rFonts w:ascii="Arial" w:hAnsi="Arial" w:cs="Arial"/>
            </w:rPr>
            <w:t xml:space="preserve">………………………………………………………… </w:t>
          </w:r>
          <w:r>
            <w:rPr>
              <w:rFonts w:ascii="Arial" w:hAnsi="Arial" w:cs="Arial"/>
            </w:rPr>
            <w:t>5</w:t>
          </w:r>
        </w:p>
        <w:p w14:paraId="07186275" w14:textId="7DFBB123" w:rsidR="00611CA8" w:rsidRPr="00611CA8" w:rsidRDefault="00611CA8" w:rsidP="00611CA8">
          <w:pPr>
            <w:spacing w:line="360" w:lineRule="auto"/>
            <w:jc w:val="right"/>
            <w:rPr>
              <w:rFonts w:ascii="Arial" w:hAnsi="Arial" w:cs="Arial"/>
            </w:rPr>
          </w:pPr>
          <w:r w:rsidRPr="00611CA8">
            <w:rPr>
              <w:rFonts w:ascii="Arial" w:hAnsi="Arial" w:cs="Arial"/>
            </w:rPr>
            <w:t>Marketing Strategy of Hilton Hotels</w:t>
          </w:r>
          <w:r>
            <w:rPr>
              <w:rFonts w:ascii="Arial" w:hAnsi="Arial" w:cs="Arial"/>
            </w:rPr>
            <w:t xml:space="preserve">……………………………………………  </w:t>
          </w:r>
          <w:r w:rsidR="00C04549">
            <w:rPr>
              <w:rFonts w:ascii="Arial" w:hAnsi="Arial" w:cs="Arial"/>
            </w:rPr>
            <w:t>6</w:t>
          </w:r>
        </w:p>
        <w:p w14:paraId="415EDC63" w14:textId="72D396BB" w:rsidR="00611CA8" w:rsidRDefault="00611CA8" w:rsidP="00611CA8">
          <w:pPr>
            <w:spacing w:line="360" w:lineRule="auto"/>
            <w:jc w:val="right"/>
            <w:rPr>
              <w:rFonts w:ascii="Arial" w:hAnsi="Arial" w:cs="Arial"/>
            </w:rPr>
          </w:pPr>
          <w:r w:rsidRPr="00611CA8">
            <w:rPr>
              <w:rFonts w:ascii="Arial" w:hAnsi="Arial" w:cs="Arial"/>
            </w:rPr>
            <w:t xml:space="preserve">Marketing Mix of Hilton </w:t>
          </w:r>
          <w:r>
            <w:rPr>
              <w:rFonts w:ascii="Arial" w:hAnsi="Arial" w:cs="Arial"/>
            </w:rPr>
            <w:t xml:space="preserve">…………………………………………………………  </w:t>
          </w:r>
          <w:r w:rsidR="00C04549">
            <w:rPr>
              <w:rFonts w:ascii="Arial" w:hAnsi="Arial" w:cs="Arial"/>
            </w:rPr>
            <w:t>7</w:t>
          </w:r>
        </w:p>
        <w:p w14:paraId="40FFC6FB" w14:textId="56DEAE7E" w:rsidR="00611CA8" w:rsidRPr="00611CA8" w:rsidRDefault="00611CA8" w:rsidP="00611CA8">
          <w:pPr>
            <w:spacing w:line="360" w:lineRule="auto"/>
            <w:jc w:val="right"/>
            <w:rPr>
              <w:rFonts w:ascii="Arial" w:eastAsia="Calibri" w:hAnsi="Arial" w:cs="Arial"/>
            </w:rPr>
          </w:pPr>
          <w:r w:rsidRPr="008A2266">
            <w:rPr>
              <w:rFonts w:ascii="Arial" w:eastAsia="Calibri" w:hAnsi="Arial" w:cs="Arial"/>
            </w:rPr>
            <w:t xml:space="preserve">The role of Marketing in Creating Value for Customers </w:t>
          </w:r>
          <w:r>
            <w:rPr>
              <w:rFonts w:ascii="Arial" w:eastAsia="Calibri" w:hAnsi="Arial" w:cs="Arial"/>
            </w:rPr>
            <w:t>………………………</w:t>
          </w:r>
          <w:r w:rsidR="00C04549">
            <w:rPr>
              <w:rFonts w:ascii="Arial" w:eastAsia="Calibri" w:hAnsi="Arial" w:cs="Arial"/>
            </w:rPr>
            <w:t>8</w:t>
          </w:r>
        </w:p>
        <w:p w14:paraId="2F815537" w14:textId="1C4EDC74" w:rsidR="00611CA8" w:rsidRDefault="00611CA8" w:rsidP="00611CA8">
          <w:pPr>
            <w:spacing w:line="360" w:lineRule="auto"/>
            <w:contextualSpacing/>
            <w:jc w:val="right"/>
            <w:rPr>
              <w:rFonts w:ascii="Arial" w:eastAsia="Calibri" w:hAnsi="Arial" w:cs="Arial"/>
            </w:rPr>
          </w:pPr>
          <w:r w:rsidRPr="00611CA8">
            <w:rPr>
              <w:rFonts w:ascii="Arial" w:eastAsia="Calibri" w:hAnsi="Arial" w:cs="Arial"/>
            </w:rPr>
            <w:t>S</w:t>
          </w:r>
          <w:r>
            <w:rPr>
              <w:rFonts w:ascii="Arial" w:eastAsia="Calibri" w:hAnsi="Arial" w:cs="Arial"/>
            </w:rPr>
            <w:t>takeholders ……………………………………………………………………….1</w:t>
          </w:r>
          <w:r w:rsidR="00C04549">
            <w:rPr>
              <w:rFonts w:ascii="Arial" w:eastAsia="Calibri" w:hAnsi="Arial" w:cs="Arial"/>
            </w:rPr>
            <w:t>0</w:t>
          </w:r>
        </w:p>
        <w:p w14:paraId="668ED879" w14:textId="2FC64E82" w:rsidR="00611CA8" w:rsidRDefault="00611CA8" w:rsidP="00611CA8">
          <w:pPr>
            <w:spacing w:line="360" w:lineRule="auto"/>
            <w:contextualSpacing/>
            <w:jc w:val="right"/>
            <w:rPr>
              <w:rFonts w:ascii="Arial" w:eastAsia="Calibri" w:hAnsi="Arial" w:cs="Arial"/>
            </w:rPr>
          </w:pPr>
          <w:r>
            <w:rPr>
              <w:rFonts w:ascii="Arial" w:eastAsia="Calibri" w:hAnsi="Arial" w:cs="Arial"/>
            </w:rPr>
            <w:t>III Conclusion …………………………………………………………………………1</w:t>
          </w:r>
          <w:r w:rsidR="00C04549">
            <w:rPr>
              <w:rFonts w:ascii="Arial" w:eastAsia="Calibri" w:hAnsi="Arial" w:cs="Arial"/>
            </w:rPr>
            <w:t>2</w:t>
          </w:r>
        </w:p>
        <w:p w14:paraId="48BA14EF" w14:textId="58C49A47" w:rsidR="00611CA8" w:rsidRDefault="00611CA8" w:rsidP="00611CA8">
          <w:pPr>
            <w:pStyle w:val="Listparagraf"/>
            <w:spacing w:line="360" w:lineRule="auto"/>
            <w:jc w:val="both"/>
            <w:rPr>
              <w:rFonts w:ascii="Arial" w:hAnsi="Arial" w:cs="Arial"/>
            </w:rPr>
          </w:pPr>
          <w:r>
            <w:rPr>
              <w:rFonts w:ascii="Arial" w:hAnsi="Arial" w:cs="Arial"/>
            </w:rPr>
            <w:t xml:space="preserve">       Reference list ………………………………………………………………………… 1</w:t>
          </w:r>
          <w:r w:rsidR="00C04549">
            <w:rPr>
              <w:rFonts w:ascii="Arial" w:hAnsi="Arial" w:cs="Arial"/>
            </w:rPr>
            <w:t>3</w:t>
          </w:r>
        </w:p>
        <w:p w14:paraId="5050D9A3" w14:textId="77777777" w:rsidR="00611CA8" w:rsidRDefault="00611CA8" w:rsidP="00611CA8">
          <w:pPr>
            <w:spacing w:line="360" w:lineRule="auto"/>
            <w:contextualSpacing/>
            <w:jc w:val="right"/>
            <w:rPr>
              <w:rFonts w:ascii="Arial" w:eastAsia="Calibri" w:hAnsi="Arial" w:cs="Arial"/>
            </w:rPr>
          </w:pPr>
        </w:p>
        <w:p w14:paraId="5FC70DB3" w14:textId="6740ECC9" w:rsidR="00611CA8" w:rsidRPr="00611CA8" w:rsidRDefault="00611CA8" w:rsidP="00611CA8">
          <w:pPr>
            <w:spacing w:line="360" w:lineRule="auto"/>
            <w:contextualSpacing/>
            <w:jc w:val="right"/>
            <w:rPr>
              <w:rFonts w:ascii="Arial" w:eastAsia="Calibri" w:hAnsi="Arial" w:cs="Arial"/>
            </w:rPr>
          </w:pPr>
        </w:p>
        <w:p w14:paraId="1E23083D" w14:textId="77777777" w:rsidR="00611CA8" w:rsidRDefault="00611CA8" w:rsidP="00611CA8">
          <w:pPr>
            <w:spacing w:line="360" w:lineRule="auto"/>
            <w:jc w:val="both"/>
            <w:rPr>
              <w:rFonts w:ascii="Arial" w:eastAsia="Calibri" w:hAnsi="Arial" w:cs="Arial"/>
            </w:rPr>
          </w:pPr>
        </w:p>
        <w:p w14:paraId="24F0319A" w14:textId="77777777" w:rsidR="00611CA8" w:rsidRPr="00611CA8" w:rsidRDefault="00611CA8" w:rsidP="00611CA8">
          <w:pPr>
            <w:spacing w:line="360" w:lineRule="auto"/>
            <w:jc w:val="both"/>
            <w:rPr>
              <w:rFonts w:ascii="Arial" w:hAnsi="Arial" w:cs="Arial"/>
            </w:rPr>
          </w:pPr>
        </w:p>
        <w:p w14:paraId="1D23B2AC" w14:textId="288A0A70" w:rsidR="00611CA8" w:rsidRPr="00611CA8" w:rsidRDefault="00611CA8" w:rsidP="00611CA8">
          <w:pPr>
            <w:spacing w:line="360" w:lineRule="auto"/>
            <w:jc w:val="both"/>
            <w:rPr>
              <w:rFonts w:ascii="Arial" w:hAnsi="Arial" w:cs="Arial"/>
            </w:rPr>
          </w:pPr>
        </w:p>
        <w:p w14:paraId="53504EA3" w14:textId="2534CFEA" w:rsidR="00611CA8" w:rsidRDefault="00611CA8" w:rsidP="00611CA8">
          <w:pPr>
            <w:spacing w:line="360" w:lineRule="auto"/>
            <w:jc w:val="both"/>
            <w:rPr>
              <w:rFonts w:ascii="Arial" w:hAnsi="Arial" w:cs="Arial"/>
            </w:rPr>
          </w:pPr>
        </w:p>
        <w:p w14:paraId="4F1D5989" w14:textId="77777777" w:rsidR="00611CA8" w:rsidRPr="00611CA8" w:rsidRDefault="00611CA8" w:rsidP="00611CA8">
          <w:pPr>
            <w:spacing w:line="360" w:lineRule="auto"/>
            <w:jc w:val="both"/>
            <w:rPr>
              <w:rFonts w:ascii="Arial" w:hAnsi="Arial" w:cs="Arial"/>
            </w:rPr>
          </w:pPr>
        </w:p>
        <w:p w14:paraId="06A3AFD7" w14:textId="77777777" w:rsidR="00611CA8" w:rsidRPr="00FA1C00" w:rsidRDefault="00611CA8" w:rsidP="00FA1C00">
          <w:pPr>
            <w:spacing w:line="360" w:lineRule="auto"/>
            <w:jc w:val="both"/>
            <w:rPr>
              <w:rFonts w:ascii="Arial" w:hAnsi="Arial" w:cs="Arial"/>
            </w:rPr>
          </w:pPr>
        </w:p>
        <w:p w14:paraId="08FBE1E8" w14:textId="2FCE3F86" w:rsidR="00FA1C00" w:rsidRDefault="00FA1C00" w:rsidP="00FA1C00">
          <w:pPr>
            <w:spacing w:line="360" w:lineRule="auto"/>
            <w:jc w:val="both"/>
            <w:rPr>
              <w:rFonts w:ascii="Arial" w:hAnsi="Arial" w:cs="Arial"/>
            </w:rPr>
          </w:pPr>
        </w:p>
        <w:p w14:paraId="1D8225F8" w14:textId="18D93AF7" w:rsidR="00FA1C00" w:rsidRDefault="00FA1C00" w:rsidP="00FA1C00">
          <w:pPr>
            <w:spacing w:line="360" w:lineRule="auto"/>
            <w:jc w:val="both"/>
            <w:rPr>
              <w:rFonts w:ascii="Arial" w:hAnsi="Arial" w:cs="Arial"/>
            </w:rPr>
          </w:pPr>
          <w:r>
            <w:rPr>
              <w:rFonts w:ascii="Arial" w:hAnsi="Arial" w:cs="Arial"/>
            </w:rPr>
            <w:t xml:space="preserve">       </w:t>
          </w:r>
        </w:p>
        <w:p w14:paraId="74A1E8D9" w14:textId="6B2180C4" w:rsidR="00FA1C00" w:rsidRPr="00FA1C00" w:rsidRDefault="00FA1C00" w:rsidP="00FA1C00">
          <w:pPr>
            <w:spacing w:line="360" w:lineRule="auto"/>
            <w:jc w:val="both"/>
            <w:rPr>
              <w:rFonts w:ascii="Arial" w:hAnsi="Arial" w:cs="Arial"/>
            </w:rPr>
          </w:pPr>
          <w:r>
            <w:rPr>
              <w:rFonts w:ascii="Arial" w:hAnsi="Arial" w:cs="Arial"/>
            </w:rPr>
            <w:t xml:space="preserve">     </w:t>
          </w:r>
        </w:p>
        <w:p w14:paraId="5BABBEE4" w14:textId="2CBAD347" w:rsidR="00FA1C00" w:rsidRPr="00F83541" w:rsidRDefault="00FA1C00" w:rsidP="00FA1C00">
          <w:pPr>
            <w:rPr>
              <w:rFonts w:ascii="Arial" w:hAnsi="Arial" w:cs="Arial"/>
            </w:rPr>
          </w:pPr>
        </w:p>
        <w:p w14:paraId="40FFE1E8" w14:textId="77777777" w:rsidR="00CA23E0" w:rsidRPr="00CA23E0" w:rsidRDefault="00CA23E0" w:rsidP="00CA23E0">
          <w:pPr>
            <w:rPr>
              <w:rFonts w:ascii="Arial" w:hAnsi="Arial" w:cs="Arial"/>
              <w:b/>
              <w:bCs/>
            </w:rPr>
          </w:pPr>
        </w:p>
        <w:p w14:paraId="53D26B65" w14:textId="4483C3AA" w:rsidR="00FC54E0" w:rsidRDefault="00FC54E0">
          <w:pPr>
            <w:rPr>
              <w:rFonts w:ascii="Arial" w:hAnsi="Arial" w:cs="Arial"/>
              <w:b/>
              <w:bCs/>
            </w:rPr>
          </w:pPr>
        </w:p>
      </w:sdtContent>
    </w:sdt>
    <w:p w14:paraId="5C170577" w14:textId="1F106A80" w:rsidR="00735F38" w:rsidRPr="002605A5" w:rsidRDefault="009D36A0" w:rsidP="00C04549">
      <w:pPr>
        <w:pStyle w:val="Listparagraf"/>
        <w:numPr>
          <w:ilvl w:val="0"/>
          <w:numId w:val="1"/>
        </w:numPr>
        <w:spacing w:line="360" w:lineRule="auto"/>
        <w:jc w:val="both"/>
        <w:rPr>
          <w:rFonts w:ascii="Arial" w:hAnsi="Arial" w:cs="Arial"/>
          <w:b/>
          <w:bCs/>
        </w:rPr>
      </w:pPr>
      <w:r w:rsidRPr="002605A5">
        <w:rPr>
          <w:rFonts w:ascii="Arial" w:hAnsi="Arial" w:cs="Arial"/>
          <w:b/>
          <w:bCs/>
        </w:rPr>
        <w:t xml:space="preserve">Introduction </w:t>
      </w:r>
    </w:p>
    <w:p w14:paraId="070DDD47" w14:textId="4ABE2161" w:rsidR="00FC3056" w:rsidRPr="00FC3056" w:rsidRDefault="00FC3056" w:rsidP="00C04549">
      <w:pPr>
        <w:spacing w:line="360" w:lineRule="auto"/>
        <w:ind w:left="360"/>
        <w:jc w:val="both"/>
        <w:rPr>
          <w:rFonts w:ascii="Arial" w:hAnsi="Arial" w:cs="Arial"/>
        </w:rPr>
      </w:pPr>
      <w:r>
        <w:rPr>
          <w:rFonts w:ascii="Arial" w:hAnsi="Arial" w:cs="Arial"/>
        </w:rPr>
        <w:t>This essay is about analysing and evaluating the role of marketing in creating value for customers, globalisation and the role of stakeholders</w:t>
      </w:r>
      <w:r w:rsidR="00B07CE8">
        <w:rPr>
          <w:rFonts w:ascii="Arial" w:hAnsi="Arial" w:cs="Arial"/>
        </w:rPr>
        <w:t xml:space="preserve"> over the Hilton Hotels.</w:t>
      </w:r>
    </w:p>
    <w:p w14:paraId="6853F18F" w14:textId="20F2841C" w:rsidR="009D36A0" w:rsidRDefault="00475F4D" w:rsidP="00C04549">
      <w:pPr>
        <w:spacing w:line="360" w:lineRule="auto"/>
        <w:ind w:left="360"/>
        <w:jc w:val="both"/>
        <w:rPr>
          <w:rFonts w:ascii="Arial" w:hAnsi="Arial" w:cs="Arial"/>
        </w:rPr>
      </w:pPr>
      <w:r>
        <w:rPr>
          <w:rFonts w:ascii="Arial" w:hAnsi="Arial" w:cs="Arial"/>
        </w:rPr>
        <w:t xml:space="preserve">According to Kotler&amp; Armstrong “Marketing is the process by </w:t>
      </w:r>
      <w:r w:rsidR="00FC3056">
        <w:rPr>
          <w:rFonts w:ascii="Arial" w:hAnsi="Arial" w:cs="Arial"/>
        </w:rPr>
        <w:t>which</w:t>
      </w:r>
      <w:r>
        <w:rPr>
          <w:rFonts w:ascii="Arial" w:hAnsi="Arial" w:cs="Arial"/>
        </w:rPr>
        <w:t xml:space="preserve"> companies create value for customers and builds strong customers relationship in order to capture value from customers in return</w:t>
      </w:r>
      <w:r w:rsidR="00FC3056">
        <w:rPr>
          <w:rFonts w:ascii="Arial" w:hAnsi="Arial" w:cs="Arial"/>
        </w:rPr>
        <w:t>”. (</w:t>
      </w:r>
      <w:r>
        <w:rPr>
          <w:rFonts w:ascii="Arial" w:hAnsi="Arial" w:cs="Arial"/>
        </w:rPr>
        <w:t>Kotler &amp; Armstrong,2010)</w:t>
      </w:r>
    </w:p>
    <w:p w14:paraId="0A1DB168" w14:textId="3C67075A" w:rsidR="00475F4D" w:rsidRDefault="00475F4D" w:rsidP="00C04549">
      <w:pPr>
        <w:spacing w:line="360" w:lineRule="auto"/>
        <w:ind w:left="360"/>
        <w:jc w:val="both"/>
        <w:rPr>
          <w:rFonts w:ascii="Arial" w:hAnsi="Arial" w:cs="Arial"/>
        </w:rPr>
      </w:pPr>
      <w:r>
        <w:rPr>
          <w:rFonts w:ascii="Arial" w:hAnsi="Arial" w:cs="Arial"/>
        </w:rPr>
        <w:t xml:space="preserve">The marketing function is one of the most important aspects of managing a business and there are some reasons why </w:t>
      </w:r>
      <w:r w:rsidR="00B55219">
        <w:rPr>
          <w:rFonts w:ascii="Arial" w:hAnsi="Arial" w:cs="Arial"/>
        </w:rPr>
        <w:t>that is, like:</w:t>
      </w:r>
    </w:p>
    <w:p w14:paraId="66550FB8" w14:textId="59EB3302" w:rsidR="00B55219" w:rsidRDefault="00B55219" w:rsidP="00C04549">
      <w:pPr>
        <w:spacing w:line="360" w:lineRule="auto"/>
        <w:ind w:left="360"/>
        <w:jc w:val="both"/>
        <w:rPr>
          <w:rFonts w:ascii="Arial" w:hAnsi="Arial" w:cs="Arial"/>
        </w:rPr>
      </w:pPr>
      <w:r>
        <w:rPr>
          <w:rFonts w:ascii="Arial" w:hAnsi="Arial" w:cs="Arial"/>
        </w:rPr>
        <w:t>-Marketing makes customers feel valued and is crucial for fostering brand loyalty and it does this through its customers relationship management roles.</w:t>
      </w:r>
    </w:p>
    <w:p w14:paraId="2F10BFD9" w14:textId="79480D68" w:rsidR="00B55219" w:rsidRDefault="00B55219" w:rsidP="00C04549">
      <w:pPr>
        <w:spacing w:line="360" w:lineRule="auto"/>
        <w:ind w:left="360"/>
        <w:jc w:val="both"/>
        <w:rPr>
          <w:rFonts w:ascii="Arial" w:hAnsi="Arial" w:cs="Arial"/>
        </w:rPr>
      </w:pPr>
      <w:r>
        <w:rPr>
          <w:rFonts w:ascii="Arial" w:hAnsi="Arial" w:cs="Arial"/>
        </w:rPr>
        <w:t>-It provides a distinct character to a company and helps it stand out from its competitors.</w:t>
      </w:r>
    </w:p>
    <w:p w14:paraId="37F28F8D" w14:textId="71987E75" w:rsidR="00956445" w:rsidRDefault="00B55219" w:rsidP="00C04549">
      <w:pPr>
        <w:spacing w:line="360" w:lineRule="auto"/>
        <w:ind w:left="360"/>
        <w:jc w:val="both"/>
        <w:rPr>
          <w:rFonts w:ascii="Arial" w:hAnsi="Arial" w:cs="Arial"/>
        </w:rPr>
      </w:pPr>
      <w:r>
        <w:rPr>
          <w:rFonts w:ascii="Arial" w:hAnsi="Arial" w:cs="Arial"/>
        </w:rPr>
        <w:t>Marketing has a significant importance because provides crucial information to potential consumers regarding the business and therefore, is the precursor to sales, finance, operations, etc.</w:t>
      </w:r>
    </w:p>
    <w:p w14:paraId="5B832501" w14:textId="3D8A7ECC" w:rsidR="00B55219" w:rsidRDefault="0078665A" w:rsidP="00C04549">
      <w:pPr>
        <w:spacing w:line="360" w:lineRule="auto"/>
        <w:ind w:left="360"/>
        <w:jc w:val="both"/>
        <w:rPr>
          <w:rFonts w:ascii="Arial" w:hAnsi="Arial" w:cs="Arial"/>
        </w:rPr>
      </w:pPr>
      <w:r w:rsidRPr="0078665A">
        <w:rPr>
          <w:rFonts w:ascii="Arial" w:hAnsi="Arial" w:cs="Arial"/>
        </w:rPr>
        <w:t xml:space="preserve">Without appropriate marketing, you won't be able to reach close to clients and meet their requirements - and if </w:t>
      </w:r>
      <w:r>
        <w:rPr>
          <w:rFonts w:ascii="Arial" w:hAnsi="Arial" w:cs="Arial"/>
        </w:rPr>
        <w:t xml:space="preserve">a </w:t>
      </w:r>
      <w:r w:rsidR="00962C53">
        <w:rPr>
          <w:rFonts w:ascii="Arial" w:hAnsi="Arial" w:cs="Arial"/>
        </w:rPr>
        <w:t xml:space="preserve">company </w:t>
      </w:r>
      <w:r w:rsidR="00962C53" w:rsidRPr="0078665A">
        <w:rPr>
          <w:rFonts w:ascii="Arial" w:hAnsi="Arial" w:cs="Arial"/>
        </w:rPr>
        <w:t>can’t</w:t>
      </w:r>
      <w:r w:rsidRPr="0078665A">
        <w:rPr>
          <w:rFonts w:ascii="Arial" w:hAnsi="Arial" w:cs="Arial"/>
        </w:rPr>
        <w:t>, a rival will.</w:t>
      </w:r>
    </w:p>
    <w:p w14:paraId="052F3626" w14:textId="116F6833" w:rsidR="00A66AD8" w:rsidRDefault="00A66AD8" w:rsidP="00C04549">
      <w:pPr>
        <w:spacing w:line="360" w:lineRule="auto"/>
        <w:ind w:left="360"/>
        <w:jc w:val="both"/>
        <w:rPr>
          <w:rFonts w:ascii="Arial" w:hAnsi="Arial" w:cs="Arial"/>
        </w:rPr>
      </w:pPr>
      <w:r w:rsidRPr="00A66AD8">
        <w:rPr>
          <w:rFonts w:ascii="Arial" w:hAnsi="Arial" w:cs="Arial"/>
        </w:rPr>
        <w:t>Well-managed businesses have shifted their focus from personalizing things to providing internationally standardized products that are sophisticated, functional, dependable—and reasonably priced.</w:t>
      </w:r>
    </w:p>
    <w:p w14:paraId="79FD2399" w14:textId="0C3B3F9B" w:rsidR="00A66AD8" w:rsidRDefault="00A66AD8" w:rsidP="00C04549">
      <w:pPr>
        <w:spacing w:line="360" w:lineRule="auto"/>
        <w:ind w:left="360"/>
        <w:jc w:val="both"/>
        <w:rPr>
          <w:rFonts w:ascii="Arial" w:hAnsi="Arial" w:cs="Arial"/>
        </w:rPr>
      </w:pPr>
      <w:r>
        <w:rPr>
          <w:rFonts w:ascii="Arial" w:hAnsi="Arial" w:cs="Arial"/>
        </w:rPr>
        <w:t>A company can expand in other countries because of the globalisation.</w:t>
      </w:r>
    </w:p>
    <w:p w14:paraId="5803C911" w14:textId="77777777" w:rsidR="002605A5" w:rsidRDefault="002605A5" w:rsidP="00C04549">
      <w:pPr>
        <w:spacing w:line="360" w:lineRule="auto"/>
        <w:ind w:left="360"/>
        <w:jc w:val="both"/>
        <w:rPr>
          <w:rFonts w:ascii="Arial" w:hAnsi="Arial" w:cs="Arial"/>
        </w:rPr>
      </w:pPr>
    </w:p>
    <w:p w14:paraId="6962AE38" w14:textId="24456E04" w:rsidR="002605A5" w:rsidRDefault="002605A5" w:rsidP="00C04549">
      <w:pPr>
        <w:spacing w:line="360" w:lineRule="auto"/>
        <w:ind w:left="360"/>
        <w:jc w:val="both"/>
        <w:rPr>
          <w:rFonts w:ascii="Arial" w:hAnsi="Arial" w:cs="Arial"/>
        </w:rPr>
      </w:pPr>
      <w:r w:rsidRPr="002605A5">
        <w:rPr>
          <w:rFonts w:ascii="Arial" w:hAnsi="Arial" w:cs="Arial"/>
          <w:b/>
          <w:bCs/>
        </w:rPr>
        <w:t>II.MAIN BODY</w:t>
      </w:r>
      <w:r>
        <w:rPr>
          <w:rFonts w:ascii="Arial" w:hAnsi="Arial" w:cs="Arial"/>
        </w:rPr>
        <w:t xml:space="preserve"> </w:t>
      </w:r>
    </w:p>
    <w:p w14:paraId="169A44F4" w14:textId="77777777" w:rsidR="002605A5" w:rsidRDefault="002605A5" w:rsidP="00C04549">
      <w:pPr>
        <w:spacing w:line="360" w:lineRule="auto"/>
        <w:ind w:left="360"/>
        <w:jc w:val="both"/>
        <w:rPr>
          <w:rFonts w:ascii="Arial" w:hAnsi="Arial" w:cs="Arial"/>
        </w:rPr>
      </w:pPr>
    </w:p>
    <w:p w14:paraId="0B572116" w14:textId="5EBE3833" w:rsidR="00A66AD8" w:rsidRDefault="00A66AD8" w:rsidP="00C04549">
      <w:pPr>
        <w:spacing w:line="360" w:lineRule="auto"/>
        <w:ind w:left="360"/>
        <w:jc w:val="both"/>
        <w:rPr>
          <w:rFonts w:ascii="Arial" w:hAnsi="Arial" w:cs="Arial"/>
        </w:rPr>
      </w:pPr>
      <w:r w:rsidRPr="00A66AD8">
        <w:rPr>
          <w:rFonts w:ascii="Arial" w:hAnsi="Arial" w:cs="Arial"/>
          <w:b/>
          <w:bCs/>
        </w:rPr>
        <w:t>Globalization</w:t>
      </w:r>
      <w:r w:rsidRPr="00A66AD8">
        <w:rPr>
          <w:rFonts w:ascii="Arial" w:hAnsi="Arial" w:cs="Arial"/>
        </w:rPr>
        <w:t xml:space="preserve"> is the method that defines the worldwide economy. The development has been formalized and inspired by numerous free or liberalized trade agreements. Globalization may be understood as a holistic development associated with general systems theory, says Dr. David Frum of the World Trade Organization.</w:t>
      </w:r>
    </w:p>
    <w:p w14:paraId="0EB076E1" w14:textId="71D1C9E2" w:rsidR="005B7F4A" w:rsidRDefault="005B7F4A" w:rsidP="00C04549">
      <w:pPr>
        <w:spacing w:line="360" w:lineRule="auto"/>
        <w:ind w:left="360"/>
        <w:jc w:val="both"/>
        <w:rPr>
          <w:rFonts w:ascii="Arial" w:hAnsi="Arial" w:cs="Arial"/>
        </w:rPr>
      </w:pPr>
      <w:r w:rsidRPr="005B7F4A">
        <w:rPr>
          <w:rFonts w:ascii="Arial" w:hAnsi="Arial" w:cs="Arial"/>
        </w:rPr>
        <w:t xml:space="preserve">The first phase of globalization began in the 1870s and concluded in 1919 with World War I. In the twentieth century, the introduction of electronic communications, most notably mobile phones and therefore the internet, connected billions of people in novel ways. This </w:t>
      </w:r>
      <w:r w:rsidRPr="005B7F4A">
        <w:rPr>
          <w:rFonts w:ascii="Arial" w:hAnsi="Arial" w:cs="Arial"/>
        </w:rPr>
        <w:lastRenderedPageBreak/>
        <w:t>illustrates how advancements in technology and communication have aided globalization over the centuries.</w:t>
      </w:r>
    </w:p>
    <w:p w14:paraId="183ACEB4" w14:textId="77777777" w:rsidR="00C04549" w:rsidRDefault="00C04549" w:rsidP="00C04549">
      <w:pPr>
        <w:spacing w:line="360" w:lineRule="auto"/>
        <w:ind w:left="360"/>
        <w:jc w:val="both"/>
        <w:rPr>
          <w:rFonts w:ascii="Arial" w:hAnsi="Arial" w:cs="Arial"/>
        </w:rPr>
      </w:pPr>
    </w:p>
    <w:p w14:paraId="52D6573E" w14:textId="26150012" w:rsidR="00CF201E" w:rsidRDefault="00CF201E" w:rsidP="00C04549">
      <w:pPr>
        <w:spacing w:line="360" w:lineRule="auto"/>
        <w:ind w:left="360"/>
        <w:jc w:val="both"/>
        <w:rPr>
          <w:rFonts w:ascii="Arial" w:hAnsi="Arial" w:cs="Arial"/>
          <w:b/>
          <w:bCs/>
        </w:rPr>
      </w:pPr>
      <w:r>
        <w:rPr>
          <w:rFonts w:ascii="Arial" w:hAnsi="Arial" w:cs="Arial"/>
          <w:b/>
          <w:bCs/>
        </w:rPr>
        <w:t xml:space="preserve"> SOME </w:t>
      </w:r>
      <w:r w:rsidRPr="00CF201E">
        <w:rPr>
          <w:rFonts w:ascii="Arial" w:hAnsi="Arial" w:cs="Arial"/>
          <w:b/>
          <w:bCs/>
        </w:rPr>
        <w:t>FACTORS INFLUENCING GLOBALISATION:</w:t>
      </w:r>
    </w:p>
    <w:p w14:paraId="2AA45048" w14:textId="3D5B1ACD" w:rsidR="00CF201E" w:rsidRPr="00CF201E" w:rsidRDefault="00CF201E" w:rsidP="00C04549">
      <w:pPr>
        <w:pStyle w:val="Listparagraf"/>
        <w:numPr>
          <w:ilvl w:val="0"/>
          <w:numId w:val="2"/>
        </w:numPr>
        <w:spacing w:line="360" w:lineRule="auto"/>
        <w:jc w:val="both"/>
        <w:rPr>
          <w:rFonts w:ascii="Arial" w:hAnsi="Arial" w:cs="Arial"/>
          <w:color w:val="212529"/>
          <w:shd w:val="clear" w:color="auto" w:fill="FFFFFF"/>
        </w:rPr>
      </w:pPr>
      <w:r w:rsidRPr="00CF201E">
        <w:rPr>
          <w:rFonts w:ascii="Arial" w:hAnsi="Arial" w:cs="Arial"/>
          <w:color w:val="212529"/>
          <w:shd w:val="clear" w:color="auto" w:fill="FFFFFF"/>
        </w:rPr>
        <w:t>Technology</w:t>
      </w:r>
      <w:r w:rsidR="002605A5">
        <w:rPr>
          <w:rFonts w:ascii="Arial" w:hAnsi="Arial" w:cs="Arial"/>
          <w:color w:val="212529"/>
          <w:shd w:val="clear" w:color="auto" w:fill="FFFFFF"/>
        </w:rPr>
        <w:t>:</w:t>
      </w:r>
      <w:r w:rsidR="002605A5" w:rsidRPr="002605A5">
        <w:t xml:space="preserve"> </w:t>
      </w:r>
      <w:r w:rsidR="002605A5" w:rsidRPr="002605A5">
        <w:rPr>
          <w:rFonts w:ascii="Arial" w:hAnsi="Arial" w:cs="Arial"/>
          <w:color w:val="212529"/>
          <w:shd w:val="clear" w:color="auto" w:fill="FFFFFF"/>
        </w:rPr>
        <w:t>As a result of the introduction of international television, for example, buyers square measure more aware of what's available in alternative countries, and square measure eager to give it a try.</w:t>
      </w:r>
    </w:p>
    <w:p w14:paraId="221EBB64" w14:textId="2B8E3189" w:rsidR="00CF201E" w:rsidRPr="00CF201E" w:rsidRDefault="00CF201E" w:rsidP="00C04549">
      <w:pPr>
        <w:pStyle w:val="Listparagraf"/>
        <w:numPr>
          <w:ilvl w:val="0"/>
          <w:numId w:val="2"/>
        </w:numPr>
        <w:spacing w:line="360" w:lineRule="auto"/>
        <w:jc w:val="both"/>
        <w:rPr>
          <w:rFonts w:ascii="Arial" w:hAnsi="Arial" w:cs="Arial"/>
        </w:rPr>
      </w:pPr>
      <w:r w:rsidRPr="00CF201E">
        <w:rPr>
          <w:rFonts w:ascii="Arial" w:hAnsi="Arial" w:cs="Arial"/>
          <w:color w:val="212529"/>
          <w:shd w:val="clear" w:color="auto" w:fill="FFFFFF"/>
        </w:rPr>
        <w:t>Transportation</w:t>
      </w:r>
      <w:r w:rsidR="002605A5">
        <w:rPr>
          <w:rFonts w:ascii="Arial" w:hAnsi="Arial" w:cs="Arial"/>
          <w:color w:val="212529"/>
          <w:shd w:val="clear" w:color="auto" w:fill="FFFFFF"/>
        </w:rPr>
        <w:t>:</w:t>
      </w:r>
      <w:r w:rsidR="002605A5" w:rsidRPr="002605A5">
        <w:t xml:space="preserve"> </w:t>
      </w:r>
      <w:r w:rsidR="002605A5" w:rsidRPr="002605A5">
        <w:rPr>
          <w:rFonts w:ascii="Arial" w:hAnsi="Arial" w:cs="Arial"/>
          <w:color w:val="212529"/>
          <w:shd w:val="clear" w:color="auto" w:fill="FFFFFF"/>
        </w:rPr>
        <w:t>Businesses can build manufacturing facilities across the globe while maintaining scheduled, frequent deliveries of parts and finished products.</w:t>
      </w:r>
    </w:p>
    <w:p w14:paraId="620B0F98" w14:textId="06CC3665" w:rsidR="00CF201E" w:rsidRPr="00CF201E" w:rsidRDefault="00CF201E" w:rsidP="00C04549">
      <w:pPr>
        <w:pStyle w:val="Listparagraf"/>
        <w:numPr>
          <w:ilvl w:val="0"/>
          <w:numId w:val="2"/>
        </w:numPr>
        <w:spacing w:line="360" w:lineRule="auto"/>
        <w:jc w:val="both"/>
        <w:rPr>
          <w:rFonts w:ascii="Arial" w:hAnsi="Arial" w:cs="Arial"/>
        </w:rPr>
      </w:pPr>
      <w:r w:rsidRPr="00CF201E">
        <w:rPr>
          <w:rFonts w:ascii="Arial" w:hAnsi="Arial" w:cs="Arial"/>
          <w:color w:val="212529"/>
          <w:shd w:val="clear" w:color="auto" w:fill="FFFFFF"/>
        </w:rPr>
        <w:t> Free Trade</w:t>
      </w:r>
      <w:r w:rsidR="002605A5">
        <w:rPr>
          <w:rFonts w:ascii="Arial" w:hAnsi="Arial" w:cs="Arial"/>
          <w:color w:val="212529"/>
          <w:shd w:val="clear" w:color="auto" w:fill="FFFFFF"/>
        </w:rPr>
        <w:t>:</w:t>
      </w:r>
      <w:r w:rsidR="002605A5" w:rsidRPr="002605A5">
        <w:t xml:space="preserve"> </w:t>
      </w:r>
      <w:r w:rsidR="002605A5" w:rsidRPr="002605A5">
        <w:rPr>
          <w:rFonts w:ascii="Arial" w:hAnsi="Arial" w:cs="Arial"/>
          <w:color w:val="212529"/>
          <w:shd w:val="clear" w:color="auto" w:fill="FFFFFF"/>
        </w:rPr>
        <w:t>Several trade obstacles have been eliminated, with many of these being dismantled by regional groups of states such as the EU. The WTO has done the most of it. This makes commerce more affordable and, as a result, more appealing to businesses.</w:t>
      </w:r>
    </w:p>
    <w:p w14:paraId="446C85C0" w14:textId="32DF1075" w:rsidR="00CF201E" w:rsidRDefault="00CF201E" w:rsidP="00C04549">
      <w:pPr>
        <w:pStyle w:val="Listparagraf"/>
        <w:numPr>
          <w:ilvl w:val="0"/>
          <w:numId w:val="2"/>
        </w:numPr>
        <w:spacing w:line="360" w:lineRule="auto"/>
        <w:jc w:val="both"/>
        <w:rPr>
          <w:rFonts w:ascii="Arial" w:hAnsi="Arial" w:cs="Arial"/>
        </w:rPr>
      </w:pPr>
      <w:r w:rsidRPr="00CF201E">
        <w:rPr>
          <w:rFonts w:ascii="Arial" w:hAnsi="Arial" w:cs="Arial"/>
        </w:rPr>
        <w:t>Removal of capital exchange controls</w:t>
      </w:r>
      <w:r w:rsidR="002605A5">
        <w:rPr>
          <w:rFonts w:ascii="Arial" w:hAnsi="Arial" w:cs="Arial"/>
        </w:rPr>
        <w:t>:</w:t>
      </w:r>
      <w:r w:rsidR="002605A5" w:rsidRPr="002605A5">
        <w:t xml:space="preserve"> </w:t>
      </w:r>
      <w:r w:rsidR="002605A5" w:rsidRPr="002605A5">
        <w:rPr>
          <w:rFonts w:ascii="Arial" w:hAnsi="Arial" w:cs="Arial"/>
        </w:rPr>
        <w:t>Businesses in the have been able to move cash from one country to a different in an exceedingly seek for higher business returns. This is due to the control over the movement of cash between two countries by the government. The controls were introduced in the 1990s.</w:t>
      </w:r>
    </w:p>
    <w:p w14:paraId="5EB98EF1" w14:textId="7751416C" w:rsidR="002605A5" w:rsidRDefault="002605A5" w:rsidP="00C04549">
      <w:pPr>
        <w:pStyle w:val="Listparagraf"/>
        <w:numPr>
          <w:ilvl w:val="0"/>
          <w:numId w:val="2"/>
        </w:numPr>
        <w:spacing w:line="360" w:lineRule="auto"/>
        <w:jc w:val="both"/>
        <w:rPr>
          <w:rFonts w:ascii="Arial" w:hAnsi="Arial" w:cs="Arial"/>
        </w:rPr>
      </w:pPr>
      <w:r w:rsidRPr="002605A5">
        <w:rPr>
          <w:rFonts w:ascii="Arial" w:hAnsi="Arial" w:cs="Arial"/>
        </w:rPr>
        <w:t>Consumer tastes have shifted, and customers are increasingly ready to test new items from other countries</w:t>
      </w:r>
      <w:r>
        <w:rPr>
          <w:rFonts w:ascii="Arial" w:hAnsi="Arial" w:cs="Arial"/>
        </w:rPr>
        <w:t>:</w:t>
      </w:r>
      <w:r w:rsidRPr="002605A5">
        <w:t xml:space="preserve"> </w:t>
      </w:r>
      <w:r w:rsidRPr="002605A5">
        <w:rPr>
          <w:rFonts w:ascii="Arial" w:hAnsi="Arial" w:cs="Arial"/>
        </w:rPr>
        <w:t>The introduction of international television, for example, has made buyers more aware of what's available in different nations and more eager to give it a try.</w:t>
      </w:r>
    </w:p>
    <w:p w14:paraId="0347B6DD" w14:textId="713EDBAD" w:rsidR="00B07CE8" w:rsidRDefault="00B07CE8" w:rsidP="00C04549">
      <w:pPr>
        <w:pStyle w:val="Listparagraf"/>
        <w:spacing w:line="360" w:lineRule="auto"/>
        <w:jc w:val="both"/>
        <w:rPr>
          <w:rFonts w:ascii="Arial" w:hAnsi="Arial" w:cs="Arial"/>
        </w:rPr>
      </w:pPr>
    </w:p>
    <w:p w14:paraId="137E802D" w14:textId="77777777" w:rsidR="00B07CE8" w:rsidRDefault="00B07CE8" w:rsidP="00C04549">
      <w:pPr>
        <w:pStyle w:val="Listparagraf"/>
        <w:spacing w:line="360" w:lineRule="auto"/>
        <w:jc w:val="both"/>
        <w:rPr>
          <w:rFonts w:ascii="Arial" w:hAnsi="Arial" w:cs="Arial"/>
        </w:rPr>
      </w:pPr>
    </w:p>
    <w:p w14:paraId="0FFCD438" w14:textId="4C6DB3D1" w:rsidR="00B07CE8" w:rsidRDefault="00B07CE8" w:rsidP="00C04549">
      <w:pPr>
        <w:pStyle w:val="Listparagraf"/>
        <w:spacing w:line="360" w:lineRule="auto"/>
        <w:jc w:val="both"/>
        <w:rPr>
          <w:rFonts w:ascii="Arial" w:hAnsi="Arial" w:cs="Arial"/>
          <w:b/>
          <w:bCs/>
        </w:rPr>
      </w:pPr>
      <w:r w:rsidRPr="00B07CE8">
        <w:rPr>
          <w:rFonts w:ascii="Arial" w:hAnsi="Arial" w:cs="Arial"/>
          <w:b/>
          <w:bCs/>
        </w:rPr>
        <w:t>Controllable and Uncontrollable Variables In</w:t>
      </w:r>
      <w:r>
        <w:rPr>
          <w:rFonts w:ascii="Arial" w:hAnsi="Arial" w:cs="Arial"/>
          <w:b/>
          <w:bCs/>
        </w:rPr>
        <w:t xml:space="preserve"> </w:t>
      </w:r>
      <w:r w:rsidRPr="00B07CE8">
        <w:rPr>
          <w:rFonts w:ascii="Arial" w:hAnsi="Arial" w:cs="Arial"/>
          <w:b/>
          <w:bCs/>
        </w:rPr>
        <w:t>Marketing Environment</w:t>
      </w:r>
    </w:p>
    <w:p w14:paraId="27982BCC" w14:textId="7978FBE2" w:rsidR="00DE3336" w:rsidRDefault="00DE3336" w:rsidP="00C04549">
      <w:pPr>
        <w:pStyle w:val="Listparagraf"/>
        <w:spacing w:line="360" w:lineRule="auto"/>
        <w:jc w:val="both"/>
        <w:rPr>
          <w:rFonts w:ascii="Arial" w:hAnsi="Arial" w:cs="Arial"/>
          <w:b/>
          <w:bCs/>
        </w:rPr>
      </w:pPr>
    </w:p>
    <w:p w14:paraId="3163F3AE" w14:textId="77777777" w:rsidR="00611CA8" w:rsidRDefault="00611CA8" w:rsidP="00C04549">
      <w:pPr>
        <w:pStyle w:val="Listparagraf"/>
        <w:spacing w:line="360" w:lineRule="auto"/>
        <w:jc w:val="both"/>
        <w:rPr>
          <w:rFonts w:ascii="Arial" w:hAnsi="Arial" w:cs="Arial"/>
          <w:b/>
          <w:bCs/>
        </w:rPr>
      </w:pPr>
    </w:p>
    <w:p w14:paraId="6E76A4EE" w14:textId="050F8E8D" w:rsidR="00DE3336" w:rsidRDefault="00DE3336" w:rsidP="00C04549">
      <w:pPr>
        <w:pStyle w:val="Listparagraf"/>
        <w:spacing w:line="360" w:lineRule="auto"/>
        <w:jc w:val="both"/>
        <w:rPr>
          <w:rFonts w:ascii="Arial" w:hAnsi="Arial" w:cs="Arial"/>
          <w:b/>
          <w:bCs/>
        </w:rPr>
      </w:pPr>
      <w:r>
        <w:rPr>
          <w:rFonts w:ascii="Arial" w:hAnsi="Arial" w:cs="Arial"/>
          <w:b/>
          <w:bCs/>
        </w:rPr>
        <w:t>Controllable:</w:t>
      </w:r>
    </w:p>
    <w:p w14:paraId="6D0EF2B8" w14:textId="39A4E70D" w:rsidR="00DE3336" w:rsidRDefault="00DE3336" w:rsidP="00C04549">
      <w:pPr>
        <w:pStyle w:val="Listparagraf"/>
        <w:spacing w:line="360" w:lineRule="auto"/>
        <w:jc w:val="both"/>
        <w:rPr>
          <w:rFonts w:ascii="Arial" w:hAnsi="Arial" w:cs="Arial"/>
        </w:rPr>
      </w:pPr>
    </w:p>
    <w:p w14:paraId="0640A7FB" w14:textId="77777777" w:rsidR="00611CA8" w:rsidRDefault="00611CA8" w:rsidP="00C04549">
      <w:pPr>
        <w:pStyle w:val="Listparagraf"/>
        <w:spacing w:line="360" w:lineRule="auto"/>
        <w:jc w:val="both"/>
        <w:rPr>
          <w:rFonts w:ascii="Arial" w:hAnsi="Arial" w:cs="Arial"/>
        </w:rPr>
      </w:pPr>
    </w:p>
    <w:p w14:paraId="65492BED" w14:textId="1D63DA17" w:rsidR="00DE3336" w:rsidRDefault="00DE3336" w:rsidP="00C04549">
      <w:pPr>
        <w:pStyle w:val="Listparagraf"/>
        <w:spacing w:line="360" w:lineRule="auto"/>
        <w:jc w:val="both"/>
        <w:rPr>
          <w:rFonts w:ascii="Arial" w:hAnsi="Arial" w:cs="Arial"/>
        </w:rPr>
      </w:pPr>
      <w:r w:rsidRPr="00DE3336">
        <w:rPr>
          <w:rFonts w:ascii="Arial" w:hAnsi="Arial" w:cs="Arial"/>
        </w:rPr>
        <w:t>A controllable variable is a variable that can be easily controlled by a businessman or company to suit the demand of the business. Controllable variables are those variables that can't be easily influenced by external factors</w:t>
      </w:r>
      <w:r w:rsidR="00136D02">
        <w:rPr>
          <w:rFonts w:ascii="Arial" w:hAnsi="Arial" w:cs="Arial"/>
        </w:rPr>
        <w:t xml:space="preserve"> </w:t>
      </w:r>
      <w:r w:rsidR="009C5CC9">
        <w:rPr>
          <w:rFonts w:ascii="Arial" w:hAnsi="Arial" w:cs="Arial"/>
        </w:rPr>
        <w:t>like</w:t>
      </w:r>
      <w:r w:rsidR="00136D02" w:rsidRPr="00136D02">
        <w:rPr>
          <w:rFonts w:ascii="Arial" w:hAnsi="Arial" w:cs="Arial"/>
          <w:b/>
          <w:bCs/>
        </w:rPr>
        <w:t xml:space="preserve"> price, </w:t>
      </w:r>
      <w:r w:rsidR="00535705" w:rsidRPr="00136D02">
        <w:rPr>
          <w:rFonts w:ascii="Arial" w:hAnsi="Arial" w:cs="Arial"/>
          <w:b/>
          <w:bCs/>
        </w:rPr>
        <w:t>product</w:t>
      </w:r>
      <w:r w:rsidR="00535705">
        <w:rPr>
          <w:rFonts w:ascii="Arial" w:hAnsi="Arial" w:cs="Arial"/>
        </w:rPr>
        <w:t xml:space="preserve">, </w:t>
      </w:r>
      <w:r w:rsidR="00535705" w:rsidRPr="00535705">
        <w:rPr>
          <w:rFonts w:ascii="Arial" w:hAnsi="Arial" w:cs="Arial"/>
          <w:b/>
          <w:bCs/>
        </w:rPr>
        <w:t>promotion</w:t>
      </w:r>
      <w:r w:rsidR="00535705" w:rsidRPr="00136D02">
        <w:rPr>
          <w:rFonts w:ascii="Arial" w:hAnsi="Arial" w:cs="Arial"/>
          <w:b/>
          <w:bCs/>
        </w:rPr>
        <w:t>, suppliers, place</w:t>
      </w:r>
      <w:r w:rsidR="00136D02" w:rsidRPr="00136D02">
        <w:rPr>
          <w:rFonts w:ascii="Arial" w:hAnsi="Arial" w:cs="Arial"/>
          <w:b/>
          <w:bCs/>
        </w:rPr>
        <w:t xml:space="preserve"> of distribution</w:t>
      </w:r>
      <w:r w:rsidR="00136D02">
        <w:rPr>
          <w:rFonts w:ascii="Arial" w:hAnsi="Arial" w:cs="Arial"/>
        </w:rPr>
        <w:t>.</w:t>
      </w:r>
    </w:p>
    <w:p w14:paraId="69643EF8" w14:textId="23187C93" w:rsidR="00136D02" w:rsidRDefault="00136D02" w:rsidP="00C04549">
      <w:pPr>
        <w:pStyle w:val="Listparagraf"/>
        <w:spacing w:line="360" w:lineRule="auto"/>
        <w:jc w:val="both"/>
        <w:rPr>
          <w:rFonts w:ascii="Arial" w:hAnsi="Arial" w:cs="Arial"/>
        </w:rPr>
      </w:pPr>
    </w:p>
    <w:p w14:paraId="7D6FDB2E" w14:textId="77777777" w:rsidR="00C04549" w:rsidRDefault="00C04549" w:rsidP="00C04549">
      <w:pPr>
        <w:pStyle w:val="Listparagraf"/>
        <w:spacing w:line="360" w:lineRule="auto"/>
        <w:jc w:val="both"/>
        <w:rPr>
          <w:rFonts w:ascii="Arial" w:hAnsi="Arial" w:cs="Arial"/>
        </w:rPr>
      </w:pPr>
    </w:p>
    <w:p w14:paraId="358D8F77" w14:textId="6AFAED33" w:rsidR="00136D02" w:rsidRDefault="00136D02" w:rsidP="00C04549">
      <w:pPr>
        <w:pStyle w:val="Listparagraf"/>
        <w:spacing w:line="360" w:lineRule="auto"/>
        <w:jc w:val="both"/>
        <w:rPr>
          <w:rFonts w:ascii="Arial" w:hAnsi="Arial" w:cs="Arial"/>
          <w:b/>
          <w:bCs/>
        </w:rPr>
      </w:pPr>
      <w:r w:rsidRPr="00136D02">
        <w:rPr>
          <w:rFonts w:ascii="Arial" w:hAnsi="Arial" w:cs="Arial"/>
          <w:b/>
          <w:bCs/>
        </w:rPr>
        <w:lastRenderedPageBreak/>
        <w:t>Uncontrollable:</w:t>
      </w:r>
    </w:p>
    <w:p w14:paraId="376AA53B" w14:textId="11518AE6" w:rsidR="00535705" w:rsidRDefault="00535705" w:rsidP="00C04549">
      <w:pPr>
        <w:pStyle w:val="Listparagraf"/>
        <w:spacing w:line="360" w:lineRule="auto"/>
        <w:jc w:val="both"/>
        <w:rPr>
          <w:rFonts w:ascii="Arial" w:hAnsi="Arial" w:cs="Arial"/>
          <w:b/>
          <w:bCs/>
        </w:rPr>
      </w:pPr>
    </w:p>
    <w:p w14:paraId="004A5175" w14:textId="680D94B0" w:rsidR="00535705" w:rsidRDefault="00535705" w:rsidP="00C04549">
      <w:pPr>
        <w:pStyle w:val="Listparagraf"/>
        <w:spacing w:line="360" w:lineRule="auto"/>
        <w:jc w:val="both"/>
        <w:rPr>
          <w:rFonts w:ascii="Arial" w:hAnsi="Arial" w:cs="Arial"/>
        </w:rPr>
      </w:pPr>
      <w:r w:rsidRPr="00535705">
        <w:rPr>
          <w:rFonts w:ascii="Arial" w:hAnsi="Arial" w:cs="Arial"/>
        </w:rPr>
        <w:t>A marketer's activities can be affected by a number of different variables. Marketers must devise ways of undertaking these activities under the umbrella of these variables</w:t>
      </w:r>
      <w:r>
        <w:rPr>
          <w:rFonts w:ascii="Arial" w:hAnsi="Arial" w:cs="Arial"/>
        </w:rPr>
        <w:t xml:space="preserve">. These may </w:t>
      </w:r>
      <w:r w:rsidR="009C5CC9">
        <w:rPr>
          <w:rFonts w:ascii="Arial" w:hAnsi="Arial" w:cs="Arial"/>
        </w:rPr>
        <w:t>include</w:t>
      </w:r>
      <w:r>
        <w:rPr>
          <w:rFonts w:ascii="Arial" w:hAnsi="Arial" w:cs="Arial"/>
        </w:rPr>
        <w:t xml:space="preserve"> technology, legal forces, demography, social and cultural forces, competition, </w:t>
      </w:r>
      <w:r w:rsidR="009C5CC9">
        <w:rPr>
          <w:rFonts w:ascii="Arial" w:hAnsi="Arial" w:cs="Arial"/>
        </w:rPr>
        <w:t>economic forces.</w:t>
      </w:r>
    </w:p>
    <w:p w14:paraId="6C0E24E3" w14:textId="75AA0974" w:rsidR="000F7872" w:rsidRDefault="000F7872" w:rsidP="00C04549">
      <w:pPr>
        <w:pStyle w:val="Listparagraf"/>
        <w:spacing w:line="360" w:lineRule="auto"/>
        <w:jc w:val="both"/>
        <w:rPr>
          <w:rFonts w:ascii="Arial" w:hAnsi="Arial" w:cs="Arial"/>
        </w:rPr>
      </w:pPr>
    </w:p>
    <w:p w14:paraId="1739A40D" w14:textId="2B62620F" w:rsidR="000F7872" w:rsidRDefault="000F7872" w:rsidP="00C04549">
      <w:pPr>
        <w:pStyle w:val="Listparagraf"/>
        <w:spacing w:line="360" w:lineRule="auto"/>
        <w:jc w:val="both"/>
        <w:rPr>
          <w:rFonts w:ascii="Arial" w:hAnsi="Arial" w:cs="Arial"/>
          <w:b/>
          <w:bCs/>
        </w:rPr>
      </w:pPr>
      <w:r w:rsidRPr="000F7872">
        <w:rPr>
          <w:rFonts w:ascii="Arial" w:hAnsi="Arial" w:cs="Arial"/>
          <w:b/>
          <w:bCs/>
        </w:rPr>
        <w:t>International Marketing orientation</w:t>
      </w:r>
    </w:p>
    <w:p w14:paraId="201CC90F" w14:textId="77777777" w:rsidR="0065650F" w:rsidRDefault="0065650F" w:rsidP="00C04549">
      <w:pPr>
        <w:pStyle w:val="Listparagraf"/>
        <w:spacing w:line="360" w:lineRule="auto"/>
        <w:jc w:val="both"/>
        <w:rPr>
          <w:rFonts w:ascii="Arial" w:hAnsi="Arial" w:cs="Arial"/>
          <w:b/>
          <w:bCs/>
        </w:rPr>
      </w:pPr>
    </w:p>
    <w:p w14:paraId="2AFE67A2" w14:textId="1AB0D74E" w:rsidR="000F7872" w:rsidRPr="000F7872" w:rsidRDefault="005B7F4A" w:rsidP="00C04549">
      <w:pPr>
        <w:pStyle w:val="Listparagraf"/>
        <w:spacing w:line="360" w:lineRule="auto"/>
        <w:jc w:val="both"/>
        <w:rPr>
          <w:rFonts w:ascii="Arial" w:hAnsi="Arial" w:cs="Arial"/>
        </w:rPr>
      </w:pPr>
      <w:r w:rsidRPr="005B7F4A">
        <w:rPr>
          <w:rFonts w:ascii="Arial" w:hAnsi="Arial" w:cs="Arial"/>
        </w:rPr>
        <w:t>International marketing is the activity of exchanging goods and services on a worldwide scale, or the use of marketing ideas to fulfill individual and organizational objectives in more than one country.</w:t>
      </w:r>
    </w:p>
    <w:p w14:paraId="40F23E62" w14:textId="2341F9AC" w:rsidR="00DE3B5F" w:rsidRDefault="0065650F" w:rsidP="00C04549">
      <w:pPr>
        <w:pStyle w:val="Listparagraf"/>
        <w:spacing w:line="360" w:lineRule="auto"/>
        <w:jc w:val="both"/>
        <w:rPr>
          <w:rFonts w:ascii="Arial" w:hAnsi="Arial" w:cs="Arial"/>
        </w:rPr>
      </w:pPr>
      <w:r w:rsidRPr="0065650F">
        <w:rPr>
          <w:rFonts w:ascii="Arial" w:hAnsi="Arial" w:cs="Arial"/>
        </w:rPr>
        <w:t>Globalization, technical developments, and the availability of the internet provide a chance to join foreign markets in order to maximize revenues and the reputation of the business.</w:t>
      </w:r>
      <w:r w:rsidRPr="0065650F">
        <w:t xml:space="preserve"> </w:t>
      </w:r>
      <w:r w:rsidRPr="0065650F">
        <w:rPr>
          <w:rFonts w:ascii="Arial" w:hAnsi="Arial" w:cs="Arial"/>
        </w:rPr>
        <w:t>Even though marketing concepts and techniques are similar, foreign marketing is not as simple as domestic marketing. It entails unpredictability, risk, difficulties, and intense competition; therefore, marketers should do an international environment analysis before making critical company decisions.</w:t>
      </w:r>
    </w:p>
    <w:p w14:paraId="220D94B8" w14:textId="77777777" w:rsidR="0065650F" w:rsidRDefault="0065650F" w:rsidP="00C04549">
      <w:pPr>
        <w:pStyle w:val="Listparagraf"/>
        <w:spacing w:line="360" w:lineRule="auto"/>
        <w:jc w:val="both"/>
        <w:rPr>
          <w:rFonts w:ascii="Arial" w:hAnsi="Arial" w:cs="Arial"/>
        </w:rPr>
      </w:pPr>
    </w:p>
    <w:p w14:paraId="11CA6812" w14:textId="66FBCF4E" w:rsidR="000F7872" w:rsidRDefault="0065650F" w:rsidP="00C04549">
      <w:pPr>
        <w:pStyle w:val="Listparagraf"/>
        <w:spacing w:line="360" w:lineRule="auto"/>
        <w:jc w:val="both"/>
        <w:rPr>
          <w:rFonts w:ascii="Arial" w:hAnsi="Arial" w:cs="Arial"/>
        </w:rPr>
      </w:pPr>
      <w:r w:rsidRPr="0065650F">
        <w:rPr>
          <w:rFonts w:ascii="Arial" w:hAnsi="Arial" w:cs="Arial"/>
        </w:rPr>
        <w:t>The EPRG framework examines how strategic choices are made as well as the interaction between headquarters and its subsidiaries. There are four major categories of business attitude toward overseas marketing:</w:t>
      </w:r>
    </w:p>
    <w:p w14:paraId="654CD06E" w14:textId="77777777" w:rsidR="00FA1C00" w:rsidRDefault="00FA1C00" w:rsidP="00C04549">
      <w:pPr>
        <w:pStyle w:val="Listparagraf"/>
        <w:spacing w:line="360" w:lineRule="auto"/>
        <w:jc w:val="both"/>
        <w:rPr>
          <w:rFonts w:ascii="Arial" w:hAnsi="Arial" w:cs="Arial"/>
        </w:rPr>
      </w:pPr>
    </w:p>
    <w:p w14:paraId="5B4FA7AE" w14:textId="0FEF4002" w:rsidR="0065650F" w:rsidRDefault="0065650F" w:rsidP="00C04549">
      <w:pPr>
        <w:pStyle w:val="Listparagraf"/>
        <w:spacing w:line="360" w:lineRule="auto"/>
        <w:jc w:val="both"/>
        <w:rPr>
          <w:rFonts w:ascii="Arial" w:hAnsi="Arial" w:cs="Arial"/>
          <w:b/>
          <w:bCs/>
        </w:rPr>
      </w:pPr>
      <w:r w:rsidRPr="0065650F">
        <w:rPr>
          <w:rFonts w:ascii="Arial" w:hAnsi="Arial" w:cs="Arial"/>
          <w:b/>
          <w:bCs/>
        </w:rPr>
        <w:t>ETHNOCENTRIC:</w:t>
      </w:r>
    </w:p>
    <w:p w14:paraId="6877451C" w14:textId="77777777" w:rsidR="0065650F" w:rsidRPr="0065650F" w:rsidRDefault="0065650F" w:rsidP="00C04549">
      <w:pPr>
        <w:pStyle w:val="Listparagraf"/>
        <w:spacing w:line="360" w:lineRule="auto"/>
        <w:jc w:val="both"/>
        <w:rPr>
          <w:rFonts w:ascii="Arial" w:hAnsi="Arial" w:cs="Arial"/>
        </w:rPr>
      </w:pPr>
    </w:p>
    <w:p w14:paraId="78E2A793" w14:textId="77777777" w:rsidR="002D581E" w:rsidRDefault="0065650F" w:rsidP="00C04549">
      <w:pPr>
        <w:pStyle w:val="Listparagraf"/>
        <w:spacing w:line="360" w:lineRule="auto"/>
        <w:jc w:val="both"/>
      </w:pPr>
      <w:r w:rsidRPr="0065650F">
        <w:rPr>
          <w:rFonts w:ascii="Arial" w:hAnsi="Arial" w:cs="Arial"/>
        </w:rPr>
        <w:t>A firm's ethnocentric approach assumes that the goods, marketing tactics, and techniques used in the home market are comparable to those used in the abroad market.</w:t>
      </w:r>
      <w:r w:rsidRPr="0065650F">
        <w:t xml:space="preserve"> </w:t>
      </w:r>
      <w:r w:rsidRPr="0065650F">
        <w:rPr>
          <w:rFonts w:ascii="Arial" w:hAnsi="Arial" w:cs="Arial"/>
        </w:rPr>
        <w:t>All overseas marketing operations of such a company are planned and carried out with little or no variation in product composition and specifications, price strategy, distribution and promotion methods.</w:t>
      </w:r>
      <w:r w:rsidRPr="0065650F">
        <w:t xml:space="preserve"> </w:t>
      </w:r>
    </w:p>
    <w:p w14:paraId="36329000" w14:textId="7387457D" w:rsidR="000F7872" w:rsidRDefault="0065650F" w:rsidP="00C04549">
      <w:pPr>
        <w:pStyle w:val="Listparagraf"/>
        <w:spacing w:line="360" w:lineRule="auto"/>
        <w:jc w:val="both"/>
        <w:rPr>
          <w:rFonts w:ascii="Arial" w:hAnsi="Arial" w:cs="Arial"/>
        </w:rPr>
      </w:pPr>
      <w:r w:rsidRPr="0065650F">
        <w:rPr>
          <w:rFonts w:ascii="Arial" w:hAnsi="Arial" w:cs="Arial"/>
        </w:rPr>
        <w:t>For example, Walmart's products are consistent throughout.</w:t>
      </w:r>
    </w:p>
    <w:p w14:paraId="2781B564" w14:textId="77777777" w:rsidR="00CD27AA" w:rsidRDefault="00CD27AA" w:rsidP="00C04549">
      <w:pPr>
        <w:pStyle w:val="Listparagraf"/>
        <w:spacing w:line="360" w:lineRule="auto"/>
        <w:jc w:val="both"/>
        <w:rPr>
          <w:rFonts w:ascii="Arial" w:hAnsi="Arial" w:cs="Arial"/>
        </w:rPr>
      </w:pPr>
    </w:p>
    <w:p w14:paraId="3097FB06" w14:textId="5AE68EA7" w:rsidR="0065650F" w:rsidRDefault="0065650F" w:rsidP="00C04549">
      <w:pPr>
        <w:pStyle w:val="Listparagraf"/>
        <w:spacing w:line="360" w:lineRule="auto"/>
        <w:jc w:val="both"/>
        <w:rPr>
          <w:rFonts w:ascii="Arial" w:hAnsi="Arial" w:cs="Arial"/>
        </w:rPr>
      </w:pPr>
      <w:r w:rsidRPr="0065650F">
        <w:rPr>
          <w:rFonts w:ascii="Arial" w:hAnsi="Arial" w:cs="Arial"/>
          <w:b/>
          <w:bCs/>
        </w:rPr>
        <w:t>REGIOCENTRIC:</w:t>
      </w:r>
    </w:p>
    <w:p w14:paraId="76AD5A93" w14:textId="77777777" w:rsidR="002D581E" w:rsidRDefault="0065650F" w:rsidP="00C04549">
      <w:pPr>
        <w:pStyle w:val="Listparagraf"/>
        <w:spacing w:line="360" w:lineRule="auto"/>
        <w:jc w:val="both"/>
      </w:pPr>
      <w:r w:rsidRPr="0065650F">
        <w:rPr>
          <w:rFonts w:ascii="Arial" w:hAnsi="Arial" w:cs="Arial"/>
        </w:rPr>
        <w:t>In a regiocentric strategy, the business embraces a regional marketing policy that covers a set of nations with equivalent market features such as economic, cultural, or political similarities, and formulates operational plans based on region rather than country.</w:t>
      </w:r>
      <w:r w:rsidRPr="0065650F">
        <w:t xml:space="preserve"> </w:t>
      </w:r>
    </w:p>
    <w:p w14:paraId="59FB9347" w14:textId="60EA6BA7" w:rsidR="0065650F" w:rsidRDefault="0065650F" w:rsidP="00C04549">
      <w:pPr>
        <w:pStyle w:val="Listparagraf"/>
        <w:spacing w:line="360" w:lineRule="auto"/>
        <w:jc w:val="both"/>
        <w:rPr>
          <w:rFonts w:ascii="Arial" w:hAnsi="Arial" w:cs="Arial"/>
        </w:rPr>
      </w:pPr>
      <w:r w:rsidRPr="0065650F">
        <w:rPr>
          <w:rFonts w:ascii="Arial" w:hAnsi="Arial" w:cs="Arial"/>
        </w:rPr>
        <w:lastRenderedPageBreak/>
        <w:t>Pakistan, India, and Bangladesh, for example, are all quite similar. They have a strong sense of regional identity.</w:t>
      </w:r>
    </w:p>
    <w:p w14:paraId="1C30D3AA" w14:textId="77777777" w:rsidR="00CD27AA" w:rsidRPr="00CD27AA" w:rsidRDefault="00CD27AA" w:rsidP="00C04549">
      <w:pPr>
        <w:spacing w:line="360" w:lineRule="auto"/>
        <w:jc w:val="both"/>
        <w:rPr>
          <w:rFonts w:ascii="Arial" w:hAnsi="Arial" w:cs="Arial"/>
        </w:rPr>
      </w:pPr>
    </w:p>
    <w:p w14:paraId="60AFCF54" w14:textId="27ED1C48" w:rsidR="0065650F" w:rsidRDefault="0065650F" w:rsidP="00C04549">
      <w:pPr>
        <w:pStyle w:val="Listparagraf"/>
        <w:spacing w:line="360" w:lineRule="auto"/>
        <w:jc w:val="both"/>
        <w:rPr>
          <w:rFonts w:ascii="Arial" w:hAnsi="Arial" w:cs="Arial"/>
        </w:rPr>
      </w:pPr>
      <w:r w:rsidRPr="0065650F">
        <w:rPr>
          <w:rFonts w:ascii="Arial" w:hAnsi="Arial" w:cs="Arial"/>
          <w:b/>
          <w:bCs/>
        </w:rPr>
        <w:t>GEOCENTRIC:</w:t>
      </w:r>
    </w:p>
    <w:p w14:paraId="4E62C043" w14:textId="77777777" w:rsidR="0065650F" w:rsidRPr="0065650F" w:rsidRDefault="0065650F" w:rsidP="00C04549">
      <w:pPr>
        <w:pStyle w:val="Listparagraf"/>
        <w:spacing w:line="360" w:lineRule="auto"/>
        <w:jc w:val="both"/>
        <w:rPr>
          <w:rFonts w:ascii="Arial" w:hAnsi="Arial" w:cs="Arial"/>
        </w:rPr>
      </w:pPr>
    </w:p>
    <w:p w14:paraId="79AAB12D" w14:textId="77777777" w:rsidR="002D581E" w:rsidRDefault="002D581E" w:rsidP="00C04549">
      <w:pPr>
        <w:pStyle w:val="Listparagraf"/>
        <w:spacing w:line="360" w:lineRule="auto"/>
        <w:jc w:val="both"/>
        <w:rPr>
          <w:rFonts w:ascii="Arial" w:hAnsi="Arial" w:cs="Arial"/>
        </w:rPr>
      </w:pPr>
      <w:r w:rsidRPr="002D581E">
        <w:rPr>
          <w:rFonts w:ascii="Arial" w:hAnsi="Arial" w:cs="Arial"/>
        </w:rPr>
        <w:t>In the worldwide market, geocentric and regiocentric methods are comparable. The geocentric method necessitates a considerably larger scale of activity. The goal of geocentric marketing is to reach out to "global customers" with similar tastes rather than local ones.</w:t>
      </w:r>
    </w:p>
    <w:p w14:paraId="2DD2CF2B" w14:textId="1559E141" w:rsidR="0065650F" w:rsidRDefault="002D581E" w:rsidP="00C04549">
      <w:pPr>
        <w:pStyle w:val="Listparagraf"/>
        <w:spacing w:line="360" w:lineRule="auto"/>
        <w:jc w:val="both"/>
        <w:rPr>
          <w:rFonts w:ascii="Arial" w:hAnsi="Arial" w:cs="Arial"/>
        </w:rPr>
      </w:pPr>
      <w:r w:rsidRPr="002D581E">
        <w:t xml:space="preserve"> </w:t>
      </w:r>
      <w:r w:rsidRPr="002D581E">
        <w:rPr>
          <w:rFonts w:ascii="Arial" w:hAnsi="Arial" w:cs="Arial"/>
        </w:rPr>
        <w:t>Nokia, for example, sells items to a comparable type of client all over the world.</w:t>
      </w:r>
    </w:p>
    <w:p w14:paraId="342348C4" w14:textId="77777777" w:rsidR="00611CA8" w:rsidRDefault="00611CA8" w:rsidP="00C04549">
      <w:pPr>
        <w:pStyle w:val="Listparagraf"/>
        <w:spacing w:line="360" w:lineRule="auto"/>
        <w:jc w:val="both"/>
        <w:rPr>
          <w:rFonts w:ascii="Arial" w:hAnsi="Arial" w:cs="Arial"/>
        </w:rPr>
      </w:pPr>
    </w:p>
    <w:p w14:paraId="730EEBCD" w14:textId="38A043ED" w:rsidR="002D581E" w:rsidRDefault="002D581E" w:rsidP="00C04549">
      <w:pPr>
        <w:pStyle w:val="Listparagraf"/>
        <w:spacing w:line="360" w:lineRule="auto"/>
        <w:jc w:val="both"/>
        <w:rPr>
          <w:rFonts w:ascii="Arial" w:hAnsi="Arial" w:cs="Arial"/>
        </w:rPr>
      </w:pPr>
      <w:r w:rsidRPr="002D581E">
        <w:rPr>
          <w:rFonts w:ascii="Arial" w:hAnsi="Arial" w:cs="Arial"/>
          <w:b/>
          <w:bCs/>
        </w:rPr>
        <w:t>POLYCENTRIC:</w:t>
      </w:r>
    </w:p>
    <w:p w14:paraId="775AB7C8" w14:textId="77777777" w:rsidR="002D581E" w:rsidRPr="002D581E" w:rsidRDefault="002D581E" w:rsidP="00C04549">
      <w:pPr>
        <w:pStyle w:val="Listparagraf"/>
        <w:spacing w:line="360" w:lineRule="auto"/>
        <w:jc w:val="both"/>
        <w:rPr>
          <w:rFonts w:ascii="Arial" w:hAnsi="Arial" w:cs="Arial"/>
        </w:rPr>
      </w:pPr>
    </w:p>
    <w:p w14:paraId="08DC4816" w14:textId="77777777" w:rsidR="002D581E" w:rsidRPr="002D581E" w:rsidRDefault="002D581E" w:rsidP="00C04549">
      <w:pPr>
        <w:pStyle w:val="Listparagraf"/>
        <w:spacing w:line="360" w:lineRule="auto"/>
        <w:jc w:val="both"/>
        <w:rPr>
          <w:rFonts w:ascii="Arial" w:hAnsi="Arial" w:cs="Arial"/>
        </w:rPr>
      </w:pPr>
      <w:r w:rsidRPr="002D581E">
        <w:rPr>
          <w:rFonts w:ascii="Arial" w:hAnsi="Arial" w:cs="Arial"/>
        </w:rPr>
        <w:t>When a company takes a polycentric strategy to foreign markets, it makes an effort to arrange its worldwide marketing efforts on a country-by-country basis.</w:t>
      </w:r>
    </w:p>
    <w:p w14:paraId="25483A5D" w14:textId="2A439E3A" w:rsidR="000F7872" w:rsidRDefault="002D581E" w:rsidP="00C04549">
      <w:pPr>
        <w:pStyle w:val="Listparagraf"/>
        <w:spacing w:line="360" w:lineRule="auto"/>
        <w:jc w:val="both"/>
        <w:rPr>
          <w:rFonts w:ascii="Arial" w:hAnsi="Arial" w:cs="Arial"/>
        </w:rPr>
      </w:pPr>
      <w:r w:rsidRPr="002D581E">
        <w:rPr>
          <w:rFonts w:ascii="Arial" w:hAnsi="Arial" w:cs="Arial"/>
        </w:rPr>
        <w:t>The polycentric method is more effective in nations with considerable economic, political, and cultural diversity.</w:t>
      </w:r>
    </w:p>
    <w:p w14:paraId="7F19D93A" w14:textId="4E14FC9C" w:rsidR="002D581E" w:rsidRDefault="002D581E" w:rsidP="00C04549">
      <w:pPr>
        <w:pStyle w:val="Listparagraf"/>
        <w:spacing w:line="360" w:lineRule="auto"/>
        <w:jc w:val="both"/>
        <w:rPr>
          <w:rFonts w:ascii="Arial" w:hAnsi="Arial" w:cs="Arial"/>
        </w:rPr>
      </w:pPr>
      <w:r w:rsidRPr="002D581E">
        <w:rPr>
          <w:rFonts w:ascii="Arial" w:hAnsi="Arial" w:cs="Arial"/>
        </w:rPr>
        <w:t>McDonald's, for example, tailors its offerings to the nation in which it operates, such as Maharaja Mac in India, and McLobster in Canada.</w:t>
      </w:r>
    </w:p>
    <w:p w14:paraId="162BBB20" w14:textId="26B674EC" w:rsidR="002D581E" w:rsidRDefault="002D581E" w:rsidP="00C04549">
      <w:pPr>
        <w:pStyle w:val="Listparagraf"/>
        <w:spacing w:line="360" w:lineRule="auto"/>
        <w:jc w:val="both"/>
        <w:rPr>
          <w:rFonts w:ascii="Arial" w:hAnsi="Arial" w:cs="Arial"/>
        </w:rPr>
      </w:pPr>
    </w:p>
    <w:p w14:paraId="40B04159" w14:textId="254B5864" w:rsidR="002D581E" w:rsidRDefault="002D581E" w:rsidP="00C04549">
      <w:pPr>
        <w:pStyle w:val="Listparagraf"/>
        <w:spacing w:line="360" w:lineRule="auto"/>
        <w:jc w:val="both"/>
        <w:rPr>
          <w:rFonts w:ascii="Arial" w:hAnsi="Arial" w:cs="Arial"/>
        </w:rPr>
      </w:pPr>
      <w:r w:rsidRPr="002D581E">
        <w:rPr>
          <w:rFonts w:ascii="Arial" w:hAnsi="Arial" w:cs="Arial"/>
        </w:rPr>
        <w:t>The benefits and drawbacks of these orientations vary depending on numerous aspects, including the business's size, expertise in a specific market, the firm's financial condition, product line, and the size of prospective international markets, as well as the degree of marketing orientation utilized by the firm.</w:t>
      </w:r>
    </w:p>
    <w:p w14:paraId="47947078" w14:textId="24AB74E0" w:rsidR="000F7872" w:rsidRDefault="000F7872" w:rsidP="00C04549">
      <w:pPr>
        <w:pStyle w:val="Listparagraf"/>
        <w:spacing w:line="360" w:lineRule="auto"/>
        <w:jc w:val="both"/>
        <w:rPr>
          <w:rFonts w:ascii="Arial" w:hAnsi="Arial" w:cs="Arial"/>
        </w:rPr>
      </w:pPr>
    </w:p>
    <w:p w14:paraId="60AF8193" w14:textId="64FD6C49" w:rsidR="000F7872" w:rsidRDefault="008C6CB7" w:rsidP="00C04549">
      <w:pPr>
        <w:pStyle w:val="Listparagraf"/>
        <w:spacing w:line="360" w:lineRule="auto"/>
        <w:jc w:val="both"/>
        <w:rPr>
          <w:rFonts w:ascii="Arial" w:hAnsi="Arial" w:cs="Arial"/>
        </w:rPr>
      </w:pPr>
      <w:r w:rsidRPr="008C6CB7">
        <w:rPr>
          <w:rFonts w:ascii="Arial" w:hAnsi="Arial" w:cs="Arial"/>
        </w:rPr>
        <w:t>The multinational business is completely dedicated to overseas markets and considers the globe as one market in the ultimate stage of international marketing participation, global marketing.</w:t>
      </w:r>
    </w:p>
    <w:p w14:paraId="2AF1D500" w14:textId="1A852064" w:rsidR="00DE3B5F" w:rsidRPr="00FA1C00" w:rsidRDefault="00DE3B5F" w:rsidP="00C04549">
      <w:pPr>
        <w:spacing w:line="360" w:lineRule="auto"/>
        <w:jc w:val="both"/>
        <w:rPr>
          <w:rFonts w:ascii="Arial" w:hAnsi="Arial" w:cs="Arial"/>
        </w:rPr>
      </w:pPr>
    </w:p>
    <w:p w14:paraId="0038696F" w14:textId="6F60B1C0" w:rsidR="00DE3B5F" w:rsidRDefault="00DE3B5F" w:rsidP="00C04549">
      <w:pPr>
        <w:pStyle w:val="Listparagraf"/>
        <w:spacing w:line="360" w:lineRule="auto"/>
        <w:jc w:val="both"/>
        <w:rPr>
          <w:rFonts w:ascii="Arial" w:hAnsi="Arial" w:cs="Arial"/>
          <w:b/>
          <w:bCs/>
        </w:rPr>
      </w:pPr>
      <w:r w:rsidRPr="00DE3B5F">
        <w:rPr>
          <w:rFonts w:ascii="Arial" w:hAnsi="Arial" w:cs="Arial"/>
          <w:b/>
          <w:bCs/>
        </w:rPr>
        <w:t xml:space="preserve">Globalization on Hilton </w:t>
      </w:r>
    </w:p>
    <w:p w14:paraId="6B901114" w14:textId="10EC0FB3" w:rsidR="00DE3B5F" w:rsidRDefault="00DE3B5F" w:rsidP="00C04549">
      <w:pPr>
        <w:pStyle w:val="Listparagraf"/>
        <w:spacing w:line="360" w:lineRule="auto"/>
        <w:jc w:val="both"/>
        <w:rPr>
          <w:rFonts w:ascii="Arial" w:hAnsi="Arial" w:cs="Arial"/>
          <w:b/>
          <w:bCs/>
        </w:rPr>
      </w:pPr>
    </w:p>
    <w:p w14:paraId="4B22FB00" w14:textId="42B8A52A" w:rsidR="00DE3B5F" w:rsidRDefault="00DE3B5F" w:rsidP="00C04549">
      <w:pPr>
        <w:pStyle w:val="Listparagraf"/>
        <w:spacing w:line="360" w:lineRule="auto"/>
        <w:jc w:val="both"/>
        <w:rPr>
          <w:rFonts w:ascii="Arial" w:hAnsi="Arial" w:cs="Arial"/>
        </w:rPr>
      </w:pPr>
      <w:r w:rsidRPr="00DE3B5F">
        <w:rPr>
          <w:rFonts w:ascii="Arial" w:hAnsi="Arial" w:cs="Arial"/>
        </w:rPr>
        <w:t xml:space="preserve">Effective human resource management is one of the most important aspects of the hospitality business that will be impacted by globalization. People who work in </w:t>
      </w:r>
      <w:r>
        <w:rPr>
          <w:rFonts w:ascii="Arial" w:hAnsi="Arial" w:cs="Arial"/>
        </w:rPr>
        <w:t xml:space="preserve">Hilton Hotels </w:t>
      </w:r>
      <w:r w:rsidRPr="00DE3B5F">
        <w:rPr>
          <w:rFonts w:ascii="Arial" w:hAnsi="Arial" w:cs="Arial"/>
        </w:rPr>
        <w:t xml:space="preserve">must pay special attention to client satisfaction. They must understand how to </w:t>
      </w:r>
      <w:r w:rsidRPr="00DE3B5F">
        <w:rPr>
          <w:rFonts w:ascii="Arial" w:hAnsi="Arial" w:cs="Arial"/>
        </w:rPr>
        <w:lastRenderedPageBreak/>
        <w:t>please consumers.</w:t>
      </w:r>
      <w:r w:rsidRPr="00DE3B5F">
        <w:t xml:space="preserve"> </w:t>
      </w:r>
      <w:r w:rsidRPr="00DE3B5F">
        <w:rPr>
          <w:rFonts w:ascii="Arial" w:hAnsi="Arial" w:cs="Arial"/>
        </w:rPr>
        <w:t>It is also the company's primary responsibility to please its own consumers, who are their staff.</w:t>
      </w:r>
    </w:p>
    <w:p w14:paraId="2D287EE4" w14:textId="77777777" w:rsidR="005B7F4A" w:rsidRDefault="005B7F4A" w:rsidP="00C04549">
      <w:pPr>
        <w:pStyle w:val="Listparagraf"/>
        <w:spacing w:line="360" w:lineRule="auto"/>
        <w:jc w:val="both"/>
        <w:rPr>
          <w:rFonts w:ascii="Arial" w:hAnsi="Arial" w:cs="Arial"/>
        </w:rPr>
      </w:pPr>
      <w:r w:rsidRPr="005B7F4A">
        <w:rPr>
          <w:rFonts w:ascii="Arial" w:hAnsi="Arial" w:cs="Arial"/>
        </w:rPr>
        <w:t>Another consequence of current globalization in the hotel sector is technology; online bookings are now available, which increases the competitiveness of this sort of business. Customers gain from technology not only in terms of convenience, but also in terms of reporting and system operations accuracy.</w:t>
      </w:r>
      <w:r>
        <w:rPr>
          <w:rFonts w:ascii="Arial" w:hAnsi="Arial" w:cs="Arial"/>
        </w:rPr>
        <w:t xml:space="preserve"> </w:t>
      </w:r>
      <w:r w:rsidRPr="005B7F4A">
        <w:rPr>
          <w:rFonts w:ascii="Arial" w:hAnsi="Arial" w:cs="Arial"/>
        </w:rPr>
        <w:t>This is still an important component for effective company operations and accurate reporting to the business, giving the firm a better understanding of its current business status, particularly its profitability.</w:t>
      </w:r>
    </w:p>
    <w:p w14:paraId="0F952DAE" w14:textId="3DA12EE5" w:rsidR="00DE3B5F" w:rsidRPr="00D90C05" w:rsidRDefault="00D90C05" w:rsidP="00C04549">
      <w:pPr>
        <w:pStyle w:val="Listparagraf"/>
        <w:spacing w:line="360" w:lineRule="auto"/>
        <w:jc w:val="both"/>
        <w:rPr>
          <w:rFonts w:ascii="Arial" w:hAnsi="Arial" w:cs="Arial"/>
        </w:rPr>
      </w:pPr>
      <w:r w:rsidRPr="00D90C05">
        <w:rPr>
          <w:rFonts w:ascii="Arial" w:hAnsi="Arial" w:cs="Arial"/>
        </w:rPr>
        <w:t>Hilton Hotel needs to spend much effort in focusing on how to offer business based on effective research and analysis of client needs and preferences, which would almost certainly result in a favourable conclusion</w:t>
      </w:r>
      <w:r w:rsidRPr="005B7F4A">
        <w:rPr>
          <w:rFonts w:ascii="Arial" w:hAnsi="Arial" w:cs="Arial"/>
        </w:rPr>
        <w:t>.</w:t>
      </w:r>
      <w:r w:rsidR="005B7F4A" w:rsidRPr="005B7F4A">
        <w:rPr>
          <w:rFonts w:ascii="Arial" w:hAnsi="Arial" w:cs="Arial"/>
        </w:rPr>
        <w:t xml:space="preserve"> </w:t>
      </w:r>
      <w:r w:rsidR="005B7F4A" w:rsidRPr="005B7F4A">
        <w:rPr>
          <w:rFonts w:ascii="Arial" w:hAnsi="Arial" w:cs="Arial"/>
        </w:rPr>
        <w:t>Other factors that contribute to Hilton Hotel's success, aside from its own focus on enhancing business operations and service, can only be attributed to these features. For the first time, Hilton Hotel has helped to raise the prominence of the hotel and catering industry.</w:t>
      </w:r>
    </w:p>
    <w:p w14:paraId="48E2E0E7" w14:textId="42DACE8A" w:rsidR="009C5CC9" w:rsidRDefault="009C5CC9" w:rsidP="00C04549">
      <w:pPr>
        <w:pStyle w:val="Listparagraf"/>
        <w:spacing w:line="360" w:lineRule="auto"/>
        <w:jc w:val="both"/>
        <w:rPr>
          <w:rFonts w:ascii="Arial" w:hAnsi="Arial" w:cs="Arial"/>
        </w:rPr>
      </w:pPr>
    </w:p>
    <w:p w14:paraId="429A602A" w14:textId="2EEB66FC" w:rsidR="009C5CC9" w:rsidRDefault="009C5CC9" w:rsidP="00C04549">
      <w:pPr>
        <w:pStyle w:val="Listparagraf"/>
        <w:spacing w:line="360" w:lineRule="auto"/>
        <w:jc w:val="both"/>
        <w:rPr>
          <w:rFonts w:ascii="Arial" w:hAnsi="Arial" w:cs="Arial"/>
          <w:b/>
          <w:bCs/>
        </w:rPr>
      </w:pPr>
      <w:r w:rsidRPr="009C5CC9">
        <w:rPr>
          <w:rFonts w:ascii="Arial" w:hAnsi="Arial" w:cs="Arial"/>
          <w:b/>
          <w:bCs/>
        </w:rPr>
        <w:t>Marketing Strategy of Hilton Hotels</w:t>
      </w:r>
    </w:p>
    <w:p w14:paraId="17DAA1DF" w14:textId="3980B710" w:rsidR="009C5CC9" w:rsidRDefault="009C5CC9" w:rsidP="00C04549">
      <w:pPr>
        <w:pStyle w:val="Listparagraf"/>
        <w:spacing w:line="360" w:lineRule="auto"/>
        <w:jc w:val="both"/>
        <w:rPr>
          <w:rFonts w:ascii="Arial" w:hAnsi="Arial" w:cs="Arial"/>
          <w:b/>
          <w:bCs/>
        </w:rPr>
      </w:pPr>
    </w:p>
    <w:p w14:paraId="1673C465" w14:textId="6DE85E9F" w:rsidR="009C5CC9" w:rsidRDefault="009C5CC9" w:rsidP="00C04549">
      <w:pPr>
        <w:pStyle w:val="Listparagraf"/>
        <w:spacing w:line="360" w:lineRule="auto"/>
        <w:jc w:val="both"/>
        <w:rPr>
          <w:rFonts w:ascii="Arial" w:hAnsi="Arial" w:cs="Arial"/>
        </w:rPr>
      </w:pPr>
      <w:r>
        <w:rPr>
          <w:rFonts w:ascii="Arial" w:hAnsi="Arial" w:cs="Arial"/>
        </w:rPr>
        <w:t xml:space="preserve">  </w:t>
      </w:r>
      <w:r w:rsidRPr="009C5CC9">
        <w:rPr>
          <w:rFonts w:ascii="Arial" w:hAnsi="Arial" w:cs="Arial"/>
        </w:rPr>
        <w:t>Hilton Hotels &amp; Resorts is one of the largest hotel brands in the world. Founded by Conrad Hilton on May 31, 1919, now owned by Hilton Worldwide. There are more than 570 properties in 85 different countries and territories across six continents.</w:t>
      </w:r>
    </w:p>
    <w:p w14:paraId="5F326F0E" w14:textId="68FE9303" w:rsidR="009C5CC9" w:rsidRDefault="009C5CC9" w:rsidP="00C04549">
      <w:pPr>
        <w:pStyle w:val="Listparagraf"/>
        <w:spacing w:line="360" w:lineRule="auto"/>
        <w:jc w:val="both"/>
        <w:rPr>
          <w:rFonts w:ascii="Arial" w:hAnsi="Arial" w:cs="Arial"/>
        </w:rPr>
      </w:pPr>
      <w:r w:rsidRPr="009C5CC9">
        <w:rPr>
          <w:rFonts w:ascii="Arial" w:hAnsi="Arial" w:cs="Arial"/>
        </w:rPr>
        <w:t xml:space="preserve"> </w:t>
      </w:r>
      <w:r>
        <w:rPr>
          <w:rFonts w:ascii="Arial" w:hAnsi="Arial" w:cs="Arial"/>
        </w:rPr>
        <w:t xml:space="preserve"> </w:t>
      </w:r>
      <w:r w:rsidRPr="009C5CC9">
        <w:rPr>
          <w:rFonts w:ascii="Arial" w:hAnsi="Arial" w:cs="Arial"/>
        </w:rPr>
        <w:t>The marketing approach will centre on promoting the Hilton hotel as a location that provides great service. The approach will centre on developing and maintaining great client connections in order to retain their loyalty. Customer relationship management efforts will assist the hotel in better understanding its clients' requirements and expectations.</w:t>
      </w:r>
    </w:p>
    <w:p w14:paraId="095ABDE6" w14:textId="77777777" w:rsidR="009C5CC9" w:rsidRDefault="009C5CC9" w:rsidP="00C04549">
      <w:pPr>
        <w:pStyle w:val="Listparagraf"/>
        <w:spacing w:line="360" w:lineRule="auto"/>
        <w:jc w:val="both"/>
        <w:rPr>
          <w:rFonts w:ascii="Arial" w:hAnsi="Arial" w:cs="Arial"/>
        </w:rPr>
      </w:pPr>
    </w:p>
    <w:p w14:paraId="372DF517" w14:textId="77777777" w:rsidR="002B548B" w:rsidRDefault="000F4EA9" w:rsidP="00C04549">
      <w:pPr>
        <w:pStyle w:val="Listparagraf"/>
        <w:spacing w:line="360" w:lineRule="auto"/>
        <w:jc w:val="both"/>
        <w:rPr>
          <w:rFonts w:ascii="Arial" w:hAnsi="Arial" w:cs="Arial"/>
        </w:rPr>
      </w:pPr>
      <w:r w:rsidRPr="000F4EA9">
        <w:rPr>
          <w:rFonts w:ascii="Arial" w:hAnsi="Arial" w:cs="Arial"/>
        </w:rPr>
        <w:t>Hilton Hotels will strive to deliver services that provide the highest level of comfort to each customer, putting him or her at rest. In addition, the hotel will place a greater emphasis on innovation to ensure that new items and services are introduced to satisfy the needs of its consumers.</w:t>
      </w:r>
      <w:r w:rsidR="009C5CC9" w:rsidRPr="009C5CC9">
        <w:rPr>
          <w:rFonts w:ascii="Arial" w:hAnsi="Arial" w:cs="Arial"/>
        </w:rPr>
        <w:t xml:space="preserve"> </w:t>
      </w:r>
      <w:r w:rsidR="002B548B" w:rsidRPr="002B548B">
        <w:rPr>
          <w:rFonts w:ascii="Arial" w:hAnsi="Arial" w:cs="Arial"/>
        </w:rPr>
        <w:t>In order to develop a solid reputation and brand recognition, each Hilton hotel will have its own individual design.</w:t>
      </w:r>
    </w:p>
    <w:p w14:paraId="63C5D015" w14:textId="55444593" w:rsidR="00940AE3" w:rsidRDefault="008C7718" w:rsidP="00C04549">
      <w:pPr>
        <w:pStyle w:val="Listparagraf"/>
        <w:spacing w:line="360" w:lineRule="auto"/>
        <w:jc w:val="both"/>
        <w:rPr>
          <w:rFonts w:ascii="Arial" w:hAnsi="Arial" w:cs="Arial"/>
        </w:rPr>
      </w:pPr>
      <w:r>
        <w:rPr>
          <w:rFonts w:ascii="Arial" w:hAnsi="Arial" w:cs="Arial"/>
        </w:rPr>
        <w:t xml:space="preserve">    </w:t>
      </w:r>
      <w:r w:rsidR="00940AE3">
        <w:rPr>
          <w:rFonts w:ascii="Arial" w:hAnsi="Arial" w:cs="Arial"/>
        </w:rPr>
        <w:t xml:space="preserve">Because of Covid-19 </w:t>
      </w:r>
      <w:r w:rsidR="00940AE3" w:rsidRPr="00940AE3">
        <w:rPr>
          <w:rFonts w:ascii="Arial" w:hAnsi="Arial" w:cs="Arial"/>
        </w:rPr>
        <w:t>Hilton has partnered with Reckitt, maker of Lysol &amp; Dettol, to develop its Clean</w:t>
      </w:r>
      <w:r w:rsidR="00940AE3">
        <w:rPr>
          <w:rFonts w:ascii="Arial" w:hAnsi="Arial" w:cs="Arial"/>
        </w:rPr>
        <w:t xml:space="preserve"> </w:t>
      </w:r>
      <w:r w:rsidR="00940AE3" w:rsidRPr="00940AE3">
        <w:rPr>
          <w:rFonts w:ascii="Arial" w:hAnsi="Arial" w:cs="Arial"/>
        </w:rPr>
        <w:t>Stay program. The program provides enhanced training for Team Members, increased cleaning of public areas</w:t>
      </w:r>
      <w:r w:rsidR="001B3C4A">
        <w:rPr>
          <w:rFonts w:ascii="Arial" w:hAnsi="Arial" w:cs="Arial"/>
        </w:rPr>
        <w:t xml:space="preserve">, wearing masks in public areas </w:t>
      </w:r>
      <w:r w:rsidR="00940AE3" w:rsidRPr="00940AE3">
        <w:rPr>
          <w:rFonts w:ascii="Arial" w:hAnsi="Arial" w:cs="Arial"/>
        </w:rPr>
        <w:t xml:space="preserve"> and adjusted food &amp; beverage service. Hilton is the world's largest hotel chain.</w:t>
      </w:r>
      <w:r>
        <w:rPr>
          <w:rFonts w:ascii="Arial" w:hAnsi="Arial" w:cs="Arial"/>
        </w:rPr>
        <w:t xml:space="preserve"> They also </w:t>
      </w:r>
      <w:r>
        <w:rPr>
          <w:rFonts w:ascii="Arial" w:hAnsi="Arial" w:cs="Arial"/>
        </w:rPr>
        <w:lastRenderedPageBreak/>
        <w:t>are offering support to their clients by a price match guarantee, travel plan flexibility, etc.</w:t>
      </w:r>
    </w:p>
    <w:p w14:paraId="34249F2D" w14:textId="77777777" w:rsidR="008C7718" w:rsidRDefault="008C7718" w:rsidP="00C04549">
      <w:pPr>
        <w:pStyle w:val="Listparagraf"/>
        <w:spacing w:line="360" w:lineRule="auto"/>
        <w:jc w:val="both"/>
        <w:rPr>
          <w:rFonts w:ascii="Arial" w:hAnsi="Arial" w:cs="Arial"/>
        </w:rPr>
      </w:pPr>
    </w:p>
    <w:p w14:paraId="6EADE6C1" w14:textId="4BBCA569" w:rsidR="00D25E6F" w:rsidRDefault="000F4EA9" w:rsidP="00C04549">
      <w:pPr>
        <w:pStyle w:val="Listparagraf"/>
        <w:spacing w:line="360" w:lineRule="auto"/>
        <w:jc w:val="both"/>
        <w:rPr>
          <w:rFonts w:ascii="Arial" w:hAnsi="Arial" w:cs="Arial"/>
        </w:rPr>
      </w:pPr>
      <w:r w:rsidRPr="000F4EA9">
        <w:rPr>
          <w:rFonts w:ascii="Arial" w:hAnsi="Arial" w:cs="Arial"/>
        </w:rPr>
        <w:t>Business clients, tourists, conference visitors, heads of state, actors, and musicians are all catered to by the hotel's services. Each customer will be attended to by a different staff to guarantee that he or she receives premium customized treatment. The hotels are intended to serve visitors, business travelers, and big convention groups.</w:t>
      </w:r>
    </w:p>
    <w:p w14:paraId="1F2282F1" w14:textId="77777777" w:rsidR="000F4EA9" w:rsidRDefault="000F4EA9" w:rsidP="00C04549">
      <w:pPr>
        <w:pStyle w:val="Listparagraf"/>
        <w:spacing w:line="360" w:lineRule="auto"/>
        <w:jc w:val="both"/>
        <w:rPr>
          <w:rFonts w:ascii="Arial" w:hAnsi="Arial" w:cs="Arial"/>
        </w:rPr>
      </w:pPr>
    </w:p>
    <w:p w14:paraId="1223B1E2" w14:textId="457AFFBE" w:rsidR="00D25E6F" w:rsidRDefault="00D25E6F" w:rsidP="00C04549">
      <w:pPr>
        <w:pStyle w:val="Listparagraf"/>
        <w:spacing w:line="360" w:lineRule="auto"/>
        <w:jc w:val="both"/>
        <w:rPr>
          <w:rFonts w:ascii="Arial" w:hAnsi="Arial" w:cs="Arial"/>
          <w:b/>
          <w:bCs/>
        </w:rPr>
      </w:pPr>
      <w:r w:rsidRPr="00D25E6F">
        <w:rPr>
          <w:rFonts w:ascii="Arial" w:hAnsi="Arial" w:cs="Arial"/>
          <w:b/>
          <w:bCs/>
        </w:rPr>
        <w:t>Marketing Mix</w:t>
      </w:r>
      <w:r>
        <w:rPr>
          <w:rFonts w:ascii="Arial" w:hAnsi="Arial" w:cs="Arial"/>
          <w:b/>
          <w:bCs/>
        </w:rPr>
        <w:t xml:space="preserve"> of Hilton </w:t>
      </w:r>
    </w:p>
    <w:p w14:paraId="1AB1FDE2" w14:textId="3965831F" w:rsidR="001B3C4A" w:rsidRDefault="001B3C4A" w:rsidP="00C04549">
      <w:pPr>
        <w:pStyle w:val="Listparagraf"/>
        <w:spacing w:line="360" w:lineRule="auto"/>
        <w:jc w:val="both"/>
        <w:rPr>
          <w:rFonts w:ascii="Arial" w:hAnsi="Arial" w:cs="Arial"/>
          <w:b/>
          <w:bCs/>
        </w:rPr>
      </w:pPr>
    </w:p>
    <w:p w14:paraId="066402B3" w14:textId="45C8369D" w:rsidR="001B3C4A" w:rsidRPr="001B3C4A" w:rsidRDefault="001B3C4A" w:rsidP="00C04549">
      <w:pPr>
        <w:pStyle w:val="Listparagraf"/>
        <w:spacing w:line="360" w:lineRule="auto"/>
        <w:jc w:val="both"/>
        <w:rPr>
          <w:rFonts w:ascii="Arial" w:hAnsi="Arial" w:cs="Arial"/>
        </w:rPr>
      </w:pPr>
    </w:p>
    <w:p w14:paraId="4BA0BB1E" w14:textId="4966B93A" w:rsidR="001B3C4A" w:rsidRDefault="00656C2E" w:rsidP="00C04549">
      <w:pPr>
        <w:pStyle w:val="Listparagraf"/>
        <w:spacing w:line="360" w:lineRule="auto"/>
        <w:jc w:val="both"/>
        <w:rPr>
          <w:rFonts w:ascii="Arial" w:hAnsi="Arial" w:cs="Arial"/>
        </w:rPr>
      </w:pPr>
      <w:r w:rsidRPr="00656C2E">
        <w:rPr>
          <w:rFonts w:ascii="Arial" w:hAnsi="Arial" w:cs="Arial"/>
        </w:rPr>
        <w:t>The marketing mix is a method that assists businesses in choosing which components must be combined in order to reach their marketing goals and objectives.</w:t>
      </w:r>
      <w:r w:rsidR="001B3C4A" w:rsidRPr="001B3C4A">
        <w:rPr>
          <w:rFonts w:ascii="Arial" w:hAnsi="Arial" w:cs="Arial"/>
        </w:rPr>
        <w:t xml:space="preserve"> Finally, this </w:t>
      </w:r>
      <w:r w:rsidR="00F014D7">
        <w:rPr>
          <w:rFonts w:ascii="Arial" w:hAnsi="Arial" w:cs="Arial"/>
        </w:rPr>
        <w:t>incorporates</w:t>
      </w:r>
      <w:r w:rsidR="001B3C4A" w:rsidRPr="001B3C4A">
        <w:rPr>
          <w:rFonts w:ascii="Arial" w:hAnsi="Arial" w:cs="Arial"/>
        </w:rPr>
        <w:t xml:space="preserve"> the four Ps of marketing: product, pricing, location, and promotion.</w:t>
      </w:r>
    </w:p>
    <w:p w14:paraId="1573E5D5" w14:textId="77777777" w:rsidR="00F014D7" w:rsidRPr="00F014D7" w:rsidRDefault="00F014D7" w:rsidP="00C04549">
      <w:pPr>
        <w:pStyle w:val="Listparagraf"/>
        <w:spacing w:line="360" w:lineRule="auto"/>
        <w:jc w:val="both"/>
        <w:rPr>
          <w:rFonts w:ascii="Arial" w:hAnsi="Arial" w:cs="Arial"/>
        </w:rPr>
      </w:pPr>
      <w:r w:rsidRPr="00F014D7">
        <w:rPr>
          <w:rFonts w:ascii="Arial" w:hAnsi="Arial" w:cs="Arial"/>
        </w:rPr>
        <w:t>These are the essential components that must be combined in order to properly develop and market a brand's distinct value and help it stand out from the competition.</w:t>
      </w:r>
    </w:p>
    <w:p w14:paraId="1A44D9D3" w14:textId="77777777" w:rsidR="00F014D7" w:rsidRPr="00F014D7" w:rsidRDefault="00F014D7" w:rsidP="00C04549">
      <w:pPr>
        <w:pStyle w:val="Listparagraf"/>
        <w:spacing w:line="360" w:lineRule="auto"/>
        <w:jc w:val="both"/>
        <w:rPr>
          <w:rFonts w:ascii="Arial" w:hAnsi="Arial" w:cs="Arial"/>
        </w:rPr>
      </w:pPr>
    </w:p>
    <w:p w14:paraId="6F9FBD9C" w14:textId="5E652507" w:rsidR="00F014D7" w:rsidRPr="00F014D7" w:rsidRDefault="00F014D7" w:rsidP="00C04549">
      <w:pPr>
        <w:pStyle w:val="Listparagraf"/>
        <w:spacing w:line="360" w:lineRule="auto"/>
        <w:jc w:val="both"/>
        <w:rPr>
          <w:rFonts w:ascii="Arial" w:hAnsi="Arial" w:cs="Arial"/>
        </w:rPr>
      </w:pPr>
      <w:r w:rsidRPr="00F014D7">
        <w:rPr>
          <w:rFonts w:ascii="Arial" w:hAnsi="Arial" w:cs="Arial"/>
        </w:rPr>
        <w:t>In his 1960 textbook, Basic Marketing: A Managerial Approach, Jerome McCarthy introduced the present form of the 4 Ps. For more than 50 years, these characteristics have served as a standard manner of outlining marketing strategies.</w:t>
      </w:r>
    </w:p>
    <w:p w14:paraId="37F62B14" w14:textId="79DF5D5A" w:rsidR="00D25E6F" w:rsidRPr="00F014D7" w:rsidRDefault="00D25E6F" w:rsidP="00C04549">
      <w:pPr>
        <w:pStyle w:val="Listparagraf"/>
        <w:spacing w:line="360" w:lineRule="auto"/>
        <w:jc w:val="both"/>
        <w:rPr>
          <w:rFonts w:ascii="Arial" w:hAnsi="Arial" w:cs="Arial"/>
        </w:rPr>
      </w:pPr>
    </w:p>
    <w:p w14:paraId="09CAF9D0" w14:textId="77777777" w:rsidR="00D25E6F" w:rsidRPr="00D25E6F" w:rsidRDefault="00D25E6F" w:rsidP="00C04549">
      <w:pPr>
        <w:pStyle w:val="Listparagraf"/>
        <w:spacing w:line="360" w:lineRule="auto"/>
        <w:jc w:val="both"/>
        <w:rPr>
          <w:rFonts w:ascii="Arial" w:hAnsi="Arial" w:cs="Arial"/>
          <w:b/>
          <w:bCs/>
        </w:rPr>
      </w:pPr>
      <w:r w:rsidRPr="00D25E6F">
        <w:rPr>
          <w:rFonts w:ascii="Arial" w:hAnsi="Arial" w:cs="Arial"/>
          <w:b/>
          <w:bCs/>
        </w:rPr>
        <w:t>Product</w:t>
      </w:r>
    </w:p>
    <w:p w14:paraId="090D43A7" w14:textId="4C650B29" w:rsidR="00D25E6F" w:rsidRDefault="00D25E6F" w:rsidP="00C04549">
      <w:pPr>
        <w:pStyle w:val="Listparagraf"/>
        <w:spacing w:line="360" w:lineRule="auto"/>
        <w:jc w:val="both"/>
        <w:rPr>
          <w:rFonts w:ascii="Arial" w:hAnsi="Arial" w:cs="Arial"/>
        </w:rPr>
      </w:pPr>
    </w:p>
    <w:p w14:paraId="36AFF94F" w14:textId="1B3B85A6" w:rsidR="00F014D7" w:rsidRDefault="00D25E6F" w:rsidP="00C04549">
      <w:pPr>
        <w:pStyle w:val="Listparagraf"/>
        <w:spacing w:line="360" w:lineRule="auto"/>
        <w:jc w:val="both"/>
        <w:rPr>
          <w:rFonts w:ascii="Arial" w:hAnsi="Arial" w:cs="Arial"/>
        </w:rPr>
      </w:pPr>
      <w:r w:rsidRPr="00D25E6F">
        <w:rPr>
          <w:rFonts w:ascii="Arial" w:hAnsi="Arial" w:cs="Arial"/>
        </w:rPr>
        <w:t>Clients may reach Hilton through a variety of media types. Customers have the option of making reservations online through Hilton hotel websites in many areas around the world. Customer service representatives are constantly available to answer consumers' questions about the services they provide.</w:t>
      </w:r>
      <w:r w:rsidR="00F779DD">
        <w:rPr>
          <w:rFonts w:ascii="Arial" w:hAnsi="Arial" w:cs="Arial"/>
        </w:rPr>
        <w:t>( Different types of rooms : apartments , double rooms , conference halls , spa ,restaurants, events and meetings rooms etc)</w:t>
      </w:r>
    </w:p>
    <w:p w14:paraId="5582F50A" w14:textId="77777777" w:rsidR="00CD27AA" w:rsidRPr="00CD27AA" w:rsidRDefault="00CD27AA" w:rsidP="00C04549">
      <w:pPr>
        <w:pStyle w:val="Listparagraf"/>
        <w:spacing w:line="360" w:lineRule="auto"/>
        <w:jc w:val="both"/>
        <w:rPr>
          <w:rFonts w:ascii="Arial" w:hAnsi="Arial" w:cs="Arial"/>
        </w:rPr>
      </w:pPr>
    </w:p>
    <w:p w14:paraId="37986905" w14:textId="77777777" w:rsidR="00D25E6F" w:rsidRPr="00D25E6F" w:rsidRDefault="00D25E6F" w:rsidP="00C04549">
      <w:pPr>
        <w:pStyle w:val="Listparagraf"/>
        <w:spacing w:line="360" w:lineRule="auto"/>
        <w:jc w:val="both"/>
        <w:rPr>
          <w:rFonts w:ascii="Arial" w:hAnsi="Arial" w:cs="Arial"/>
          <w:b/>
          <w:bCs/>
        </w:rPr>
      </w:pPr>
      <w:r w:rsidRPr="00D25E6F">
        <w:rPr>
          <w:rFonts w:ascii="Arial" w:hAnsi="Arial" w:cs="Arial"/>
          <w:b/>
          <w:bCs/>
        </w:rPr>
        <w:t>Place</w:t>
      </w:r>
    </w:p>
    <w:p w14:paraId="691B6DE6" w14:textId="72891E6F" w:rsidR="00D25E6F" w:rsidRDefault="00D25E6F" w:rsidP="00C04549">
      <w:pPr>
        <w:pStyle w:val="Listparagraf"/>
        <w:spacing w:line="360" w:lineRule="auto"/>
        <w:jc w:val="both"/>
        <w:rPr>
          <w:rFonts w:ascii="Arial" w:hAnsi="Arial" w:cs="Arial"/>
        </w:rPr>
      </w:pPr>
      <w:r w:rsidRPr="00D25E6F">
        <w:rPr>
          <w:rFonts w:ascii="Arial" w:hAnsi="Arial" w:cs="Arial"/>
        </w:rPr>
        <w:t>Clients may reach Hilton through a variety of media types. Customers have the option of making reservations online through Hilton hotel websites in many areas around the world. Customer service representatives are constantly available to answer consumers' questions about the services they provide.</w:t>
      </w:r>
      <w:r w:rsidR="00F779DD">
        <w:rPr>
          <w:rFonts w:ascii="Arial" w:hAnsi="Arial" w:cs="Arial"/>
        </w:rPr>
        <w:t>( More than 730,000 rooms all over the world)</w:t>
      </w:r>
    </w:p>
    <w:p w14:paraId="3B484676" w14:textId="77777777" w:rsidR="00F014D7" w:rsidRPr="00D25E6F" w:rsidRDefault="00F014D7" w:rsidP="00C04549">
      <w:pPr>
        <w:pStyle w:val="Listparagraf"/>
        <w:spacing w:line="360" w:lineRule="auto"/>
        <w:jc w:val="both"/>
        <w:rPr>
          <w:rFonts w:ascii="Arial" w:hAnsi="Arial" w:cs="Arial"/>
        </w:rPr>
      </w:pPr>
    </w:p>
    <w:p w14:paraId="741BB5D6" w14:textId="77777777" w:rsidR="00D25E6F" w:rsidRPr="00D25E6F" w:rsidRDefault="00D25E6F" w:rsidP="00C04549">
      <w:pPr>
        <w:pStyle w:val="Listparagraf"/>
        <w:spacing w:line="360" w:lineRule="auto"/>
        <w:jc w:val="both"/>
        <w:rPr>
          <w:rFonts w:ascii="Arial" w:hAnsi="Arial" w:cs="Arial"/>
          <w:b/>
          <w:bCs/>
        </w:rPr>
      </w:pPr>
      <w:r w:rsidRPr="00D25E6F">
        <w:rPr>
          <w:rFonts w:ascii="Arial" w:hAnsi="Arial" w:cs="Arial"/>
          <w:b/>
          <w:bCs/>
        </w:rPr>
        <w:lastRenderedPageBreak/>
        <w:t>Price</w:t>
      </w:r>
    </w:p>
    <w:p w14:paraId="6FDC3213" w14:textId="77777777" w:rsidR="00D25E6F" w:rsidRPr="00D25E6F" w:rsidRDefault="00D25E6F" w:rsidP="00C04549">
      <w:pPr>
        <w:pStyle w:val="Listparagraf"/>
        <w:spacing w:line="360" w:lineRule="auto"/>
        <w:jc w:val="both"/>
        <w:rPr>
          <w:rFonts w:ascii="Arial" w:hAnsi="Arial" w:cs="Arial"/>
          <w:b/>
          <w:bCs/>
        </w:rPr>
      </w:pPr>
    </w:p>
    <w:p w14:paraId="113E1A98" w14:textId="72A9DB4A" w:rsidR="00D25E6F" w:rsidRDefault="000F4EA9" w:rsidP="00C04549">
      <w:pPr>
        <w:pStyle w:val="Listparagraf"/>
        <w:spacing w:line="360" w:lineRule="auto"/>
        <w:jc w:val="both"/>
        <w:rPr>
          <w:rFonts w:ascii="Arial" w:hAnsi="Arial" w:cs="Arial"/>
        </w:rPr>
      </w:pPr>
      <w:r w:rsidRPr="000F4EA9">
        <w:rPr>
          <w:rFonts w:ascii="Arial" w:hAnsi="Arial" w:cs="Arial"/>
        </w:rPr>
        <w:t xml:space="preserve">The hotel has several pricing categories for various items based on the level of comfort, service, and exclusivity. The pricing approach used is relevant to the tastes of the clients, who are primarily recruited from the top income strata of society. Prices reflect their favorable characteristics. ( Premium pricing = high quality for all services supplied, guaranteed lowest price </w:t>
      </w:r>
      <w:r w:rsidR="00F779DD">
        <w:rPr>
          <w:rFonts w:ascii="Arial" w:hAnsi="Arial" w:cs="Arial"/>
        </w:rPr>
        <w:t>when you book direct with Hilton)</w:t>
      </w:r>
    </w:p>
    <w:p w14:paraId="05FD85B9" w14:textId="77777777" w:rsidR="001B3C4A" w:rsidRDefault="001B3C4A" w:rsidP="00C04549">
      <w:pPr>
        <w:pStyle w:val="Listparagraf"/>
        <w:spacing w:line="360" w:lineRule="auto"/>
        <w:jc w:val="both"/>
        <w:rPr>
          <w:rFonts w:ascii="Arial" w:hAnsi="Arial" w:cs="Arial"/>
        </w:rPr>
      </w:pPr>
    </w:p>
    <w:p w14:paraId="6F6CF357" w14:textId="41C0371C" w:rsidR="00D25E6F" w:rsidRDefault="00D25E6F" w:rsidP="00C04549">
      <w:pPr>
        <w:pStyle w:val="Listparagraf"/>
        <w:spacing w:line="360" w:lineRule="auto"/>
        <w:jc w:val="both"/>
        <w:rPr>
          <w:rFonts w:ascii="Arial" w:hAnsi="Arial" w:cs="Arial"/>
        </w:rPr>
      </w:pPr>
    </w:p>
    <w:p w14:paraId="7A234CD6" w14:textId="51B5938C" w:rsidR="00D25E6F" w:rsidRDefault="00D25E6F" w:rsidP="00C04549">
      <w:pPr>
        <w:pStyle w:val="Listparagraf"/>
        <w:spacing w:line="360" w:lineRule="auto"/>
        <w:jc w:val="both"/>
        <w:rPr>
          <w:rFonts w:ascii="Arial" w:hAnsi="Arial" w:cs="Arial"/>
          <w:b/>
          <w:bCs/>
        </w:rPr>
      </w:pPr>
      <w:r w:rsidRPr="00D25E6F">
        <w:rPr>
          <w:rFonts w:ascii="Arial" w:hAnsi="Arial" w:cs="Arial"/>
          <w:b/>
          <w:bCs/>
        </w:rPr>
        <w:t>Promotional Strategy</w:t>
      </w:r>
    </w:p>
    <w:p w14:paraId="3DEA4344" w14:textId="5F2366A3" w:rsidR="00D25E6F" w:rsidRPr="00D25E6F" w:rsidRDefault="00D25E6F" w:rsidP="00C04549">
      <w:pPr>
        <w:pStyle w:val="Listparagraf"/>
        <w:spacing w:line="360" w:lineRule="auto"/>
        <w:jc w:val="both"/>
        <w:rPr>
          <w:rFonts w:ascii="Arial" w:hAnsi="Arial" w:cs="Arial"/>
        </w:rPr>
      </w:pPr>
    </w:p>
    <w:p w14:paraId="6C255A5F" w14:textId="6F0D4F57" w:rsidR="00D25E6F" w:rsidRPr="00D25E6F" w:rsidRDefault="00D25E6F" w:rsidP="00C04549">
      <w:pPr>
        <w:pStyle w:val="Listparagraf"/>
        <w:spacing w:line="360" w:lineRule="auto"/>
        <w:jc w:val="both"/>
        <w:rPr>
          <w:rFonts w:ascii="Arial" w:hAnsi="Arial" w:cs="Arial"/>
        </w:rPr>
      </w:pPr>
      <w:r w:rsidRPr="00D25E6F">
        <w:rPr>
          <w:rFonts w:ascii="Arial" w:hAnsi="Arial" w:cs="Arial"/>
        </w:rPr>
        <w:t>The hotel will place and air advertisements in certain areas and media. The firm will display at numerous trade shows throughout the world, where its customer representatives will market its products to prospective customers. The firm will collaborate with airlines and tour operators to offer goods that are tailored to certain consumers at different periods of the year.</w:t>
      </w:r>
    </w:p>
    <w:p w14:paraId="060EF33C" w14:textId="7AF28F66" w:rsidR="00D25E6F" w:rsidRDefault="00D25E6F" w:rsidP="00C04549">
      <w:pPr>
        <w:pStyle w:val="Listparagraf"/>
        <w:spacing w:line="360" w:lineRule="auto"/>
        <w:jc w:val="both"/>
        <w:rPr>
          <w:rFonts w:ascii="Arial" w:hAnsi="Arial" w:cs="Arial"/>
        </w:rPr>
      </w:pPr>
      <w:r w:rsidRPr="00D25E6F">
        <w:rPr>
          <w:rFonts w:ascii="Arial" w:hAnsi="Arial" w:cs="Arial"/>
        </w:rPr>
        <w:t>The firm's public relations function will be used to build strong connections with clients and increase consumer satisfaction. This will be used to encourage consumers to return and to suggest their friends and family to stay at the hotel.</w:t>
      </w:r>
      <w:r w:rsidR="00F779DD">
        <w:rPr>
          <w:rFonts w:ascii="Arial" w:hAnsi="Arial" w:cs="Arial"/>
        </w:rPr>
        <w:t>( The budget for advertising is more than £ 190 millions per year)</w:t>
      </w:r>
    </w:p>
    <w:p w14:paraId="13FC15D8" w14:textId="319D1095" w:rsidR="00F014D7" w:rsidRDefault="00F014D7" w:rsidP="00C04549">
      <w:pPr>
        <w:pStyle w:val="Listparagraf"/>
        <w:spacing w:line="360" w:lineRule="auto"/>
        <w:jc w:val="both"/>
        <w:rPr>
          <w:rFonts w:ascii="Arial" w:hAnsi="Arial" w:cs="Arial"/>
        </w:rPr>
      </w:pPr>
    </w:p>
    <w:p w14:paraId="60175A71" w14:textId="00FFEF83" w:rsidR="008A2266" w:rsidRDefault="008A2266" w:rsidP="00C04549">
      <w:pPr>
        <w:spacing w:line="360" w:lineRule="auto"/>
        <w:ind w:left="720"/>
        <w:contextualSpacing/>
        <w:jc w:val="both"/>
        <w:rPr>
          <w:rFonts w:ascii="Arial" w:eastAsia="Calibri" w:hAnsi="Arial" w:cs="Arial"/>
          <w:b/>
          <w:bCs/>
        </w:rPr>
      </w:pPr>
      <w:r w:rsidRPr="008A2266">
        <w:rPr>
          <w:rFonts w:ascii="Arial" w:eastAsia="Calibri" w:hAnsi="Arial" w:cs="Arial"/>
          <w:b/>
          <w:bCs/>
        </w:rPr>
        <w:t xml:space="preserve">The role of Marketing in Creating Value for Customers </w:t>
      </w:r>
    </w:p>
    <w:p w14:paraId="75941D0C" w14:textId="77777777" w:rsidR="00CD27AA" w:rsidRDefault="00CD27AA" w:rsidP="00C04549">
      <w:pPr>
        <w:spacing w:line="360" w:lineRule="auto"/>
        <w:ind w:left="720"/>
        <w:contextualSpacing/>
        <w:jc w:val="both"/>
        <w:rPr>
          <w:rFonts w:ascii="Arial" w:eastAsia="Calibri" w:hAnsi="Arial" w:cs="Arial"/>
          <w:b/>
          <w:bCs/>
        </w:rPr>
      </w:pPr>
    </w:p>
    <w:p w14:paraId="65615675" w14:textId="483A8F91" w:rsidR="008A2266" w:rsidRDefault="008A2266" w:rsidP="00C04549">
      <w:pPr>
        <w:spacing w:line="360" w:lineRule="auto"/>
        <w:ind w:left="720"/>
        <w:contextualSpacing/>
        <w:jc w:val="both"/>
        <w:rPr>
          <w:rFonts w:ascii="Arial" w:eastAsia="Calibri" w:hAnsi="Arial" w:cs="Arial"/>
        </w:rPr>
      </w:pPr>
      <w:r w:rsidRPr="008A2266">
        <w:rPr>
          <w:rFonts w:ascii="Arial" w:eastAsia="Calibri" w:hAnsi="Arial" w:cs="Arial"/>
        </w:rPr>
        <w:t>A good marketing plan is essential in any organization for creating a brand, acquiring new consumers, and sustaining loyalty. The hotel sector is no exception. Because consumer loyalty is so important, marketing managers and executives invest a significant amount of time and money to increasing brand recognition and developing continuous, linked initiatives.</w:t>
      </w:r>
      <w:r w:rsidRPr="008A2266">
        <w:t xml:space="preserve"> </w:t>
      </w:r>
      <w:r w:rsidRPr="008A2266">
        <w:rPr>
          <w:rFonts w:ascii="Arial" w:eastAsia="Calibri" w:hAnsi="Arial" w:cs="Arial"/>
        </w:rPr>
        <w:t>These marketing activities often involve both print and digital content aimed at both returning guests and acquiring new customers. However, this business has its own set of problems that must be solved. Understanding the significance of marketing in the hospitality business may assist you in getting ahead and standing out in a competitive employment market.</w:t>
      </w:r>
    </w:p>
    <w:p w14:paraId="09A295AE" w14:textId="4E2B58DC" w:rsidR="007227EC" w:rsidRDefault="007227EC" w:rsidP="00C04549">
      <w:pPr>
        <w:spacing w:line="360" w:lineRule="auto"/>
        <w:ind w:left="720"/>
        <w:contextualSpacing/>
        <w:jc w:val="both"/>
        <w:rPr>
          <w:rFonts w:ascii="Arial" w:eastAsia="Calibri" w:hAnsi="Arial" w:cs="Arial"/>
        </w:rPr>
      </w:pPr>
      <w:r w:rsidRPr="007227EC">
        <w:rPr>
          <w:rFonts w:ascii="Arial" w:eastAsia="Calibri" w:hAnsi="Arial" w:cs="Arial"/>
        </w:rPr>
        <w:t xml:space="preserve">Companies in the hotel sector employ a variety of strategies to create and maintain an efficient marketing campaign. The following are some general tactics used by </w:t>
      </w:r>
      <w:r>
        <w:rPr>
          <w:rFonts w:ascii="Arial" w:eastAsia="Calibri" w:hAnsi="Arial" w:cs="Arial"/>
        </w:rPr>
        <w:t xml:space="preserve">Hilton Hotel and other hotels </w:t>
      </w:r>
      <w:r w:rsidRPr="007227EC">
        <w:rPr>
          <w:rFonts w:ascii="Arial" w:eastAsia="Calibri" w:hAnsi="Arial" w:cs="Arial"/>
        </w:rPr>
        <w:t>to ensure brand success.</w:t>
      </w:r>
    </w:p>
    <w:p w14:paraId="6FFCCCE8" w14:textId="77777777" w:rsidR="00CD27AA" w:rsidRDefault="00CD27AA" w:rsidP="00C04549">
      <w:pPr>
        <w:spacing w:line="360" w:lineRule="auto"/>
        <w:ind w:left="720"/>
        <w:contextualSpacing/>
        <w:jc w:val="both"/>
        <w:rPr>
          <w:rFonts w:ascii="Arial" w:eastAsia="Calibri" w:hAnsi="Arial" w:cs="Arial"/>
        </w:rPr>
      </w:pPr>
    </w:p>
    <w:p w14:paraId="5451FB82" w14:textId="504DCA14" w:rsidR="007227EC" w:rsidRDefault="007227EC" w:rsidP="00C04549">
      <w:pPr>
        <w:spacing w:line="360" w:lineRule="auto"/>
        <w:ind w:left="720"/>
        <w:contextualSpacing/>
        <w:jc w:val="both"/>
        <w:rPr>
          <w:rFonts w:ascii="Arial" w:eastAsia="Calibri" w:hAnsi="Arial" w:cs="Arial"/>
          <w:b/>
          <w:bCs/>
        </w:rPr>
      </w:pPr>
      <w:r w:rsidRPr="007227EC">
        <w:rPr>
          <w:rFonts w:ascii="Arial" w:eastAsia="Calibri" w:hAnsi="Arial" w:cs="Arial"/>
          <w:b/>
          <w:bCs/>
        </w:rPr>
        <w:lastRenderedPageBreak/>
        <w:t>RESEARCH</w:t>
      </w:r>
    </w:p>
    <w:p w14:paraId="534E4D63" w14:textId="77777777" w:rsidR="00CD27AA" w:rsidRPr="007227EC" w:rsidRDefault="00CD27AA" w:rsidP="00C04549">
      <w:pPr>
        <w:spacing w:line="360" w:lineRule="auto"/>
        <w:ind w:left="720"/>
        <w:contextualSpacing/>
        <w:jc w:val="both"/>
        <w:rPr>
          <w:rFonts w:ascii="Arial" w:eastAsia="Calibri" w:hAnsi="Arial" w:cs="Arial"/>
          <w:b/>
          <w:bCs/>
        </w:rPr>
      </w:pPr>
    </w:p>
    <w:p w14:paraId="3E6376F8" w14:textId="0532B243" w:rsidR="007227EC" w:rsidRDefault="007227EC" w:rsidP="00C04549">
      <w:pPr>
        <w:spacing w:line="360" w:lineRule="auto"/>
        <w:ind w:left="720"/>
        <w:contextualSpacing/>
        <w:jc w:val="both"/>
        <w:rPr>
          <w:rFonts w:ascii="Arial" w:eastAsia="Calibri" w:hAnsi="Arial" w:cs="Arial"/>
        </w:rPr>
      </w:pPr>
      <w:r w:rsidRPr="007227EC">
        <w:rPr>
          <w:rFonts w:ascii="Arial" w:eastAsia="Calibri" w:hAnsi="Arial" w:cs="Arial"/>
        </w:rPr>
        <w:t>Customers select hotels and other forms of hospitality for a number of reasons. Companies must ensure that they are delivering what purchasers are looking for, from location to amenities and incentives. Marketers' duty is to determine what variables influence customers' decisions to use a specific hospitality service, which necessitates considerable research.</w:t>
      </w:r>
      <w:r w:rsidRPr="007227EC">
        <w:t xml:space="preserve"> </w:t>
      </w:r>
      <w:r w:rsidRPr="007227EC">
        <w:rPr>
          <w:rFonts w:ascii="Arial" w:eastAsia="Calibri" w:hAnsi="Arial" w:cs="Arial"/>
        </w:rPr>
        <w:t>Marketing experts understand what makes a hospitality service stand out and how it can be enhanced by chatting with current and past guests, monitoring customer evaluations on websites, examining industry statistics, and more.</w:t>
      </w:r>
    </w:p>
    <w:p w14:paraId="04ED76E1" w14:textId="4EE052B8" w:rsidR="002F3DE0" w:rsidRDefault="002F3DE0" w:rsidP="00C04549">
      <w:pPr>
        <w:spacing w:line="360" w:lineRule="auto"/>
        <w:ind w:left="720"/>
        <w:contextualSpacing/>
        <w:jc w:val="both"/>
        <w:rPr>
          <w:rFonts w:ascii="Arial" w:eastAsia="Calibri" w:hAnsi="Arial" w:cs="Arial"/>
        </w:rPr>
      </w:pPr>
      <w:r>
        <w:rPr>
          <w:rFonts w:ascii="Arial" w:eastAsia="Calibri" w:hAnsi="Arial" w:cs="Arial"/>
        </w:rPr>
        <w:t xml:space="preserve">For </w:t>
      </w:r>
      <w:r w:rsidR="003A6699">
        <w:rPr>
          <w:rFonts w:ascii="Arial" w:eastAsia="Calibri" w:hAnsi="Arial" w:cs="Arial"/>
        </w:rPr>
        <w:t>example,</w:t>
      </w:r>
      <w:r>
        <w:rPr>
          <w:rFonts w:ascii="Arial" w:eastAsia="Calibri" w:hAnsi="Arial" w:cs="Arial"/>
        </w:rPr>
        <w:t xml:space="preserve"> Hilton </w:t>
      </w:r>
      <w:r w:rsidR="003A6699">
        <w:rPr>
          <w:rFonts w:ascii="Arial" w:eastAsia="Calibri" w:hAnsi="Arial" w:cs="Arial"/>
        </w:rPr>
        <w:t xml:space="preserve">is offering a large variety of services like </w:t>
      </w:r>
      <w:r w:rsidR="003A6699" w:rsidRPr="003A6699">
        <w:rPr>
          <w:rFonts w:ascii="Arial" w:eastAsia="Calibri" w:hAnsi="Arial" w:cs="Arial"/>
        </w:rPr>
        <w:t>restaurants, pools, spas, gym, parking</w:t>
      </w:r>
      <w:r w:rsidR="003A6699">
        <w:rPr>
          <w:rFonts w:ascii="Arial" w:eastAsia="Calibri" w:hAnsi="Arial" w:cs="Arial"/>
        </w:rPr>
        <w:t>, etc.</w:t>
      </w:r>
    </w:p>
    <w:p w14:paraId="0ED22F7E" w14:textId="649FF18D" w:rsidR="00DD1240" w:rsidRDefault="00DD1240" w:rsidP="00C04549">
      <w:pPr>
        <w:spacing w:line="360" w:lineRule="auto"/>
        <w:ind w:left="720"/>
        <w:contextualSpacing/>
        <w:jc w:val="both"/>
        <w:rPr>
          <w:rFonts w:ascii="Arial" w:eastAsia="Calibri" w:hAnsi="Arial" w:cs="Arial"/>
        </w:rPr>
      </w:pPr>
    </w:p>
    <w:p w14:paraId="67029925" w14:textId="77777777" w:rsidR="00DD1240" w:rsidRDefault="00DD1240" w:rsidP="00C04549">
      <w:pPr>
        <w:spacing w:line="360" w:lineRule="auto"/>
        <w:ind w:left="720"/>
        <w:contextualSpacing/>
        <w:jc w:val="both"/>
        <w:rPr>
          <w:rFonts w:ascii="Arial" w:eastAsia="Calibri" w:hAnsi="Arial" w:cs="Arial"/>
        </w:rPr>
      </w:pPr>
    </w:p>
    <w:p w14:paraId="49D89B25" w14:textId="7DFBACEC" w:rsidR="007227EC" w:rsidRDefault="007227EC" w:rsidP="00C04549">
      <w:pPr>
        <w:spacing w:line="360" w:lineRule="auto"/>
        <w:ind w:left="720"/>
        <w:contextualSpacing/>
        <w:jc w:val="both"/>
        <w:rPr>
          <w:rFonts w:ascii="Arial" w:eastAsia="Calibri" w:hAnsi="Arial" w:cs="Arial"/>
          <w:b/>
          <w:bCs/>
        </w:rPr>
      </w:pPr>
      <w:r w:rsidRPr="007227EC">
        <w:rPr>
          <w:rFonts w:ascii="Arial" w:eastAsia="Calibri" w:hAnsi="Arial" w:cs="Arial"/>
          <w:b/>
          <w:bCs/>
        </w:rPr>
        <w:t>AWARENESS</w:t>
      </w:r>
    </w:p>
    <w:p w14:paraId="3B25D165" w14:textId="77777777" w:rsidR="00CD27AA" w:rsidRPr="007227EC" w:rsidRDefault="00CD27AA" w:rsidP="00C04549">
      <w:pPr>
        <w:spacing w:line="360" w:lineRule="auto"/>
        <w:ind w:left="720"/>
        <w:contextualSpacing/>
        <w:jc w:val="both"/>
        <w:rPr>
          <w:rFonts w:ascii="Arial" w:eastAsia="Calibri" w:hAnsi="Arial" w:cs="Arial"/>
          <w:b/>
          <w:bCs/>
        </w:rPr>
      </w:pPr>
    </w:p>
    <w:p w14:paraId="10D5C38B" w14:textId="5BA3097F" w:rsidR="007227EC" w:rsidRDefault="007227EC" w:rsidP="00C04549">
      <w:pPr>
        <w:spacing w:line="360" w:lineRule="auto"/>
        <w:ind w:left="720"/>
        <w:contextualSpacing/>
        <w:jc w:val="both"/>
        <w:rPr>
          <w:rFonts w:ascii="Arial" w:eastAsia="Calibri" w:hAnsi="Arial" w:cs="Arial"/>
        </w:rPr>
      </w:pPr>
      <w:r w:rsidRPr="007227EC">
        <w:rPr>
          <w:rFonts w:ascii="Arial" w:eastAsia="Calibri" w:hAnsi="Arial" w:cs="Arial"/>
        </w:rPr>
        <w:t>Potential consumers cannot acquire a service if they are unaware of its existence. This is where brand recognition comes into play</w:t>
      </w:r>
      <w:r w:rsidR="00A83061">
        <w:rPr>
          <w:rFonts w:ascii="Arial" w:eastAsia="Calibri" w:hAnsi="Arial" w:cs="Arial"/>
        </w:rPr>
        <w:t xml:space="preserve">. </w:t>
      </w:r>
      <w:r w:rsidR="00A83061" w:rsidRPr="00A83061">
        <w:rPr>
          <w:rFonts w:ascii="Arial" w:eastAsia="Calibri" w:hAnsi="Arial" w:cs="Arial"/>
        </w:rPr>
        <w:t>Marketers ensure that hotel, resort, and restaurant information is easily available and up to date.</w:t>
      </w:r>
      <w:r w:rsidR="00A83061">
        <w:rPr>
          <w:rFonts w:ascii="Arial" w:eastAsia="Calibri" w:hAnsi="Arial" w:cs="Arial"/>
        </w:rPr>
        <w:t xml:space="preserve"> </w:t>
      </w:r>
      <w:r w:rsidRPr="007227EC">
        <w:rPr>
          <w:rFonts w:ascii="Arial" w:eastAsia="Calibri" w:hAnsi="Arial" w:cs="Arial"/>
        </w:rPr>
        <w:t>They can accomplish this by purchasing advertising space on relevant travel websites</w:t>
      </w:r>
      <w:r w:rsidR="00A83061">
        <w:rPr>
          <w:rFonts w:ascii="Arial" w:eastAsia="Calibri" w:hAnsi="Arial" w:cs="Arial"/>
        </w:rPr>
        <w:t xml:space="preserve"> and social-media channels </w:t>
      </w:r>
      <w:r w:rsidRPr="007227EC">
        <w:rPr>
          <w:rFonts w:ascii="Arial" w:eastAsia="Calibri" w:hAnsi="Arial" w:cs="Arial"/>
        </w:rPr>
        <w:t xml:space="preserve"> developing an interesting website, and working with other, non-competing hospitality businesses in the same area.</w:t>
      </w:r>
      <w:r w:rsidR="003A6699">
        <w:rPr>
          <w:rFonts w:ascii="Arial" w:eastAsia="Calibri" w:hAnsi="Arial" w:cs="Arial"/>
        </w:rPr>
        <w:t xml:space="preserve"> Ex:</w:t>
      </w:r>
      <w:r w:rsidR="003A6699" w:rsidRPr="003A6699">
        <w:t xml:space="preserve"> </w:t>
      </w:r>
      <w:r w:rsidR="003A6699" w:rsidRPr="003A6699">
        <w:rPr>
          <w:rFonts w:ascii="Arial" w:eastAsia="Calibri" w:hAnsi="Arial" w:cs="Arial"/>
        </w:rPr>
        <w:t>Hilton has announced the launch of "to new memories," its first worldwide marketing campaign since the covid-19 epidemic.</w:t>
      </w:r>
    </w:p>
    <w:p w14:paraId="672A92A5" w14:textId="77777777" w:rsidR="00CD27AA" w:rsidRDefault="00CD27AA" w:rsidP="00C04549">
      <w:pPr>
        <w:spacing w:line="360" w:lineRule="auto"/>
        <w:ind w:left="720"/>
        <w:contextualSpacing/>
        <w:jc w:val="both"/>
        <w:rPr>
          <w:rFonts w:ascii="Arial" w:eastAsia="Calibri" w:hAnsi="Arial" w:cs="Arial"/>
        </w:rPr>
      </w:pPr>
    </w:p>
    <w:p w14:paraId="4B98CD61" w14:textId="6748B010" w:rsidR="007227EC" w:rsidRDefault="007227EC" w:rsidP="00C04549">
      <w:pPr>
        <w:spacing w:line="360" w:lineRule="auto"/>
        <w:ind w:left="720"/>
        <w:contextualSpacing/>
        <w:jc w:val="both"/>
        <w:rPr>
          <w:rFonts w:ascii="Arial" w:eastAsia="Calibri" w:hAnsi="Arial" w:cs="Arial"/>
          <w:b/>
          <w:bCs/>
        </w:rPr>
      </w:pPr>
      <w:r w:rsidRPr="007227EC">
        <w:rPr>
          <w:rFonts w:ascii="Arial" w:eastAsia="Calibri" w:hAnsi="Arial" w:cs="Arial"/>
          <w:b/>
          <w:bCs/>
        </w:rPr>
        <w:t>PROMOTION</w:t>
      </w:r>
    </w:p>
    <w:p w14:paraId="6A9733C5" w14:textId="77777777" w:rsidR="00CD27AA" w:rsidRPr="007227EC" w:rsidRDefault="00CD27AA" w:rsidP="00C04549">
      <w:pPr>
        <w:spacing w:line="360" w:lineRule="auto"/>
        <w:ind w:left="720"/>
        <w:contextualSpacing/>
        <w:jc w:val="both"/>
        <w:rPr>
          <w:rFonts w:ascii="Arial" w:eastAsia="Calibri" w:hAnsi="Arial" w:cs="Arial"/>
          <w:b/>
          <w:bCs/>
        </w:rPr>
      </w:pPr>
    </w:p>
    <w:p w14:paraId="09E13689" w14:textId="7A1609BB" w:rsidR="007227EC" w:rsidRDefault="007227EC" w:rsidP="00C04549">
      <w:pPr>
        <w:spacing w:line="360" w:lineRule="auto"/>
        <w:ind w:left="720"/>
        <w:contextualSpacing/>
        <w:jc w:val="both"/>
        <w:rPr>
          <w:rFonts w:ascii="Arial" w:eastAsia="Calibri" w:hAnsi="Arial" w:cs="Arial"/>
        </w:rPr>
      </w:pPr>
      <w:r w:rsidRPr="007227EC">
        <w:rPr>
          <w:rFonts w:ascii="Arial" w:eastAsia="Calibri" w:hAnsi="Arial" w:cs="Arial"/>
        </w:rPr>
        <w:t>Another effective approach for recruiting consumers is to conduct specials at specific periods of the year, typically when business is slow. Marketing experts do this in a variety of methods, including the introduction of incentives and the provision of incentives. Have you ever bought a Groupon for a spa weekend? That's how you get ahead at work.</w:t>
      </w:r>
      <w:r w:rsidR="00CA05A2">
        <w:rPr>
          <w:rFonts w:ascii="Arial" w:eastAsia="Calibri" w:hAnsi="Arial" w:cs="Arial"/>
        </w:rPr>
        <w:t xml:space="preserve"> For example Hilton has a multitude of promotions like</w:t>
      </w:r>
      <w:r w:rsidR="00656C2E">
        <w:rPr>
          <w:rFonts w:ascii="Arial" w:eastAsia="Calibri" w:hAnsi="Arial" w:cs="Arial"/>
        </w:rPr>
        <w:t xml:space="preserve"> </w:t>
      </w:r>
      <w:r w:rsidR="00CA05A2">
        <w:rPr>
          <w:rFonts w:ascii="Arial" w:eastAsia="Calibri" w:hAnsi="Arial" w:cs="Arial"/>
        </w:rPr>
        <w:t>“ A night with us”,</w:t>
      </w:r>
      <w:r w:rsidR="00F51726">
        <w:rPr>
          <w:rFonts w:ascii="Arial" w:eastAsia="Calibri" w:hAnsi="Arial" w:cs="Arial"/>
        </w:rPr>
        <w:t xml:space="preserve"> special prices for some location </w:t>
      </w:r>
      <w:r w:rsidR="00CA05A2">
        <w:rPr>
          <w:rFonts w:ascii="Arial" w:eastAsia="Calibri" w:hAnsi="Arial" w:cs="Arial"/>
        </w:rPr>
        <w:t xml:space="preserve"> and others.</w:t>
      </w:r>
    </w:p>
    <w:p w14:paraId="267101FC" w14:textId="77777777" w:rsidR="00CD27AA" w:rsidRDefault="00CD27AA" w:rsidP="00C04549">
      <w:pPr>
        <w:spacing w:line="360" w:lineRule="auto"/>
        <w:ind w:left="720"/>
        <w:contextualSpacing/>
        <w:jc w:val="both"/>
        <w:rPr>
          <w:rFonts w:ascii="Arial" w:eastAsia="Calibri" w:hAnsi="Arial" w:cs="Arial"/>
        </w:rPr>
      </w:pPr>
    </w:p>
    <w:p w14:paraId="25298491" w14:textId="5865DD03" w:rsidR="007227EC" w:rsidRDefault="007227EC" w:rsidP="00C04549">
      <w:pPr>
        <w:spacing w:line="360" w:lineRule="auto"/>
        <w:ind w:left="720"/>
        <w:contextualSpacing/>
        <w:jc w:val="both"/>
        <w:rPr>
          <w:rFonts w:ascii="Arial" w:eastAsia="Calibri" w:hAnsi="Arial" w:cs="Arial"/>
          <w:b/>
          <w:bCs/>
        </w:rPr>
      </w:pPr>
      <w:r w:rsidRPr="007227EC">
        <w:rPr>
          <w:rFonts w:ascii="Arial" w:eastAsia="Calibri" w:hAnsi="Arial" w:cs="Arial"/>
          <w:b/>
          <w:bCs/>
        </w:rPr>
        <w:t>RELATIONSHIPS</w:t>
      </w:r>
    </w:p>
    <w:p w14:paraId="56DCAC55" w14:textId="77777777" w:rsidR="00CD27AA" w:rsidRPr="007227EC" w:rsidRDefault="00CD27AA" w:rsidP="00C04549">
      <w:pPr>
        <w:spacing w:line="360" w:lineRule="auto"/>
        <w:ind w:left="720"/>
        <w:contextualSpacing/>
        <w:jc w:val="both"/>
        <w:rPr>
          <w:rFonts w:ascii="Arial" w:eastAsia="Calibri" w:hAnsi="Arial" w:cs="Arial"/>
          <w:b/>
          <w:bCs/>
        </w:rPr>
      </w:pPr>
    </w:p>
    <w:p w14:paraId="754AB350" w14:textId="7FC0171A" w:rsidR="007227EC" w:rsidRDefault="007227EC" w:rsidP="00C04549">
      <w:pPr>
        <w:spacing w:line="360" w:lineRule="auto"/>
        <w:ind w:left="720"/>
        <w:contextualSpacing/>
        <w:jc w:val="both"/>
        <w:rPr>
          <w:rFonts w:ascii="Arial" w:eastAsia="Calibri" w:hAnsi="Arial" w:cs="Arial"/>
        </w:rPr>
      </w:pPr>
      <w:r w:rsidRPr="007227EC">
        <w:rPr>
          <w:rFonts w:ascii="Arial" w:eastAsia="Calibri" w:hAnsi="Arial" w:cs="Arial"/>
        </w:rPr>
        <w:t xml:space="preserve">Good client connections are essential for ensuring high levels of repeat business. Repeat consumers not only promote a business through word-of-mouth and social media, but they also generate a consistent income stream. Customer loyalty programs, </w:t>
      </w:r>
      <w:r w:rsidRPr="007227EC">
        <w:rPr>
          <w:rFonts w:ascii="Arial" w:eastAsia="Calibri" w:hAnsi="Arial" w:cs="Arial"/>
        </w:rPr>
        <w:lastRenderedPageBreak/>
        <w:t>which reward consumers who use a certain hospitality service on a frequent basis, are one method to create connections.</w:t>
      </w:r>
      <w:r w:rsidR="00CA05A2">
        <w:rPr>
          <w:rFonts w:ascii="Arial" w:eastAsia="Calibri" w:hAnsi="Arial" w:cs="Arial"/>
        </w:rPr>
        <w:t xml:space="preserve">  Hilton is rewarding the loyal customers in different ways for example “</w:t>
      </w:r>
      <w:r w:rsidR="00CA05A2" w:rsidRPr="00CA05A2">
        <w:rPr>
          <w:rFonts w:ascii="Arial" w:eastAsia="Calibri" w:hAnsi="Arial" w:cs="Arial"/>
        </w:rPr>
        <w:t>Earn 100K Bonus Points, plus up to $100 in Statement Credits with the Hilton Honors American Express Card.</w:t>
      </w:r>
    </w:p>
    <w:p w14:paraId="07433E07" w14:textId="14A7AF34" w:rsidR="006A2A50" w:rsidRDefault="006A2A50" w:rsidP="00C04549">
      <w:pPr>
        <w:spacing w:line="360" w:lineRule="auto"/>
        <w:ind w:left="720"/>
        <w:contextualSpacing/>
        <w:jc w:val="both"/>
        <w:rPr>
          <w:rFonts w:ascii="Arial" w:eastAsia="Calibri" w:hAnsi="Arial" w:cs="Arial"/>
        </w:rPr>
      </w:pPr>
    </w:p>
    <w:p w14:paraId="7FF91928" w14:textId="6ACC1676" w:rsidR="006A2A50" w:rsidRDefault="006A2A50" w:rsidP="00C04549">
      <w:pPr>
        <w:spacing w:line="360" w:lineRule="auto"/>
        <w:ind w:left="720"/>
        <w:contextualSpacing/>
        <w:jc w:val="both"/>
        <w:rPr>
          <w:rFonts w:ascii="Arial" w:eastAsia="Calibri" w:hAnsi="Arial" w:cs="Arial"/>
          <w:b/>
          <w:bCs/>
        </w:rPr>
      </w:pPr>
      <w:r w:rsidRPr="006A2A50">
        <w:rPr>
          <w:rFonts w:ascii="Arial" w:eastAsia="Calibri" w:hAnsi="Arial" w:cs="Arial"/>
          <w:b/>
          <w:bCs/>
        </w:rPr>
        <w:t>STAKEHOLDERS</w:t>
      </w:r>
    </w:p>
    <w:p w14:paraId="3286A80D" w14:textId="77777777" w:rsidR="00CD27AA" w:rsidRDefault="00CD27AA" w:rsidP="00C04549">
      <w:pPr>
        <w:spacing w:line="360" w:lineRule="auto"/>
        <w:ind w:left="720"/>
        <w:contextualSpacing/>
        <w:jc w:val="both"/>
        <w:rPr>
          <w:rFonts w:ascii="Arial" w:eastAsia="Calibri" w:hAnsi="Arial" w:cs="Arial"/>
          <w:b/>
          <w:bCs/>
        </w:rPr>
      </w:pPr>
    </w:p>
    <w:p w14:paraId="21D6EAE0" w14:textId="6DEEAA58" w:rsidR="006A2A50" w:rsidRDefault="00A55427" w:rsidP="00C04549">
      <w:pPr>
        <w:spacing w:line="360" w:lineRule="auto"/>
        <w:ind w:left="720"/>
        <w:contextualSpacing/>
        <w:jc w:val="both"/>
        <w:rPr>
          <w:rFonts w:ascii="Arial" w:eastAsia="Calibri" w:hAnsi="Arial" w:cs="Arial"/>
        </w:rPr>
      </w:pPr>
      <w:r w:rsidRPr="00A55427">
        <w:rPr>
          <w:rFonts w:ascii="Arial" w:eastAsia="Calibri" w:hAnsi="Arial" w:cs="Arial"/>
        </w:rPr>
        <w:t xml:space="preserve">A stakeholder is any person, group of people, or organization who may influence or is influenced favourably or adversely by the </w:t>
      </w:r>
      <w:r>
        <w:rPr>
          <w:rFonts w:ascii="Arial" w:eastAsia="Calibri" w:hAnsi="Arial" w:cs="Arial"/>
        </w:rPr>
        <w:t>business.</w:t>
      </w:r>
    </w:p>
    <w:p w14:paraId="7809D6F8" w14:textId="652C4632" w:rsidR="00A55427" w:rsidRDefault="00A55427" w:rsidP="00C04549">
      <w:pPr>
        <w:spacing w:line="360" w:lineRule="auto"/>
        <w:ind w:left="720"/>
        <w:contextualSpacing/>
        <w:jc w:val="both"/>
        <w:rPr>
          <w:rFonts w:ascii="Arial" w:eastAsia="Calibri" w:hAnsi="Arial" w:cs="Arial"/>
        </w:rPr>
      </w:pPr>
      <w:r>
        <w:rPr>
          <w:rFonts w:ascii="Arial" w:eastAsia="Calibri" w:hAnsi="Arial" w:cs="Arial"/>
        </w:rPr>
        <w:t xml:space="preserve"> The stakeholders can be divided in two types : </w:t>
      </w:r>
    </w:p>
    <w:p w14:paraId="6E8DE3F9" w14:textId="6494C553" w:rsidR="00A55427" w:rsidRDefault="00A55427" w:rsidP="00C04549">
      <w:pPr>
        <w:pStyle w:val="Listparagraf"/>
        <w:numPr>
          <w:ilvl w:val="0"/>
          <w:numId w:val="5"/>
        </w:numPr>
        <w:spacing w:line="360" w:lineRule="auto"/>
        <w:jc w:val="both"/>
        <w:rPr>
          <w:rFonts w:ascii="Arial" w:eastAsia="Calibri" w:hAnsi="Arial" w:cs="Arial"/>
        </w:rPr>
      </w:pPr>
      <w:r>
        <w:rPr>
          <w:rFonts w:ascii="Arial" w:eastAsia="Calibri" w:hAnsi="Arial" w:cs="Arial"/>
        </w:rPr>
        <w:t>Internal stakeholders</w:t>
      </w:r>
    </w:p>
    <w:p w14:paraId="3A62E149" w14:textId="0CE604B8" w:rsidR="00A55427" w:rsidRPr="00A55427" w:rsidRDefault="00A55427" w:rsidP="00C04549">
      <w:pPr>
        <w:pStyle w:val="Listparagraf"/>
        <w:numPr>
          <w:ilvl w:val="0"/>
          <w:numId w:val="5"/>
        </w:numPr>
        <w:spacing w:line="360" w:lineRule="auto"/>
        <w:jc w:val="both"/>
        <w:rPr>
          <w:rFonts w:ascii="Arial" w:eastAsia="Calibri" w:hAnsi="Arial" w:cs="Arial"/>
        </w:rPr>
      </w:pPr>
      <w:r>
        <w:rPr>
          <w:rFonts w:ascii="Arial" w:eastAsia="Calibri" w:hAnsi="Arial" w:cs="Arial"/>
        </w:rPr>
        <w:t>External stakeholders.</w:t>
      </w:r>
    </w:p>
    <w:p w14:paraId="24F2281E" w14:textId="77777777" w:rsidR="006A2A50" w:rsidRDefault="006A2A50" w:rsidP="00C04549">
      <w:pPr>
        <w:spacing w:line="360" w:lineRule="auto"/>
        <w:ind w:left="720"/>
        <w:contextualSpacing/>
        <w:jc w:val="both"/>
        <w:rPr>
          <w:rFonts w:ascii="Arial" w:eastAsia="Calibri" w:hAnsi="Arial" w:cs="Arial"/>
        </w:rPr>
      </w:pPr>
    </w:p>
    <w:p w14:paraId="1696630A" w14:textId="1B870AFC" w:rsidR="006A2A50" w:rsidRPr="008A2266" w:rsidRDefault="006A2A50" w:rsidP="00C04549">
      <w:pPr>
        <w:spacing w:line="360" w:lineRule="auto"/>
        <w:ind w:left="720"/>
        <w:contextualSpacing/>
        <w:jc w:val="both"/>
        <w:rPr>
          <w:rFonts w:ascii="Arial" w:eastAsia="Calibri" w:hAnsi="Arial" w:cs="Arial"/>
        </w:rPr>
      </w:pPr>
      <w:r w:rsidRPr="006A2A50">
        <w:drawing>
          <wp:inline distT="0" distB="0" distL="0" distR="0" wp14:anchorId="26BD37BF" wp14:editId="272013E3">
            <wp:extent cx="5731510" cy="4053840"/>
            <wp:effectExtent l="0" t="0" r="2540" b="381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053840"/>
                    </a:xfrm>
                    <a:prstGeom prst="rect">
                      <a:avLst/>
                    </a:prstGeom>
                  </pic:spPr>
                </pic:pic>
              </a:graphicData>
            </a:graphic>
          </wp:inline>
        </w:drawing>
      </w:r>
    </w:p>
    <w:p w14:paraId="7191E1DE" w14:textId="77777777" w:rsidR="008A2266" w:rsidRPr="008A2266" w:rsidRDefault="008A2266" w:rsidP="00C04549">
      <w:pPr>
        <w:pStyle w:val="Listparagraf"/>
        <w:spacing w:line="360" w:lineRule="auto"/>
        <w:jc w:val="both"/>
        <w:rPr>
          <w:rFonts w:ascii="Arial" w:hAnsi="Arial" w:cs="Arial"/>
        </w:rPr>
      </w:pPr>
    </w:p>
    <w:p w14:paraId="5E932BE3" w14:textId="77777777" w:rsidR="00D25E6F" w:rsidRDefault="00D25E6F" w:rsidP="00C04549">
      <w:pPr>
        <w:pStyle w:val="Listparagraf"/>
        <w:spacing w:line="360" w:lineRule="auto"/>
        <w:jc w:val="both"/>
        <w:rPr>
          <w:rFonts w:ascii="Arial" w:hAnsi="Arial" w:cs="Arial"/>
        </w:rPr>
      </w:pPr>
    </w:p>
    <w:p w14:paraId="6D0ACAC0" w14:textId="77777777" w:rsidR="008C7718" w:rsidRDefault="008C7718" w:rsidP="00C04549">
      <w:pPr>
        <w:pStyle w:val="Listparagraf"/>
        <w:spacing w:line="360" w:lineRule="auto"/>
        <w:jc w:val="both"/>
        <w:rPr>
          <w:rFonts w:ascii="Arial" w:hAnsi="Arial" w:cs="Arial"/>
        </w:rPr>
      </w:pPr>
    </w:p>
    <w:p w14:paraId="6386E093" w14:textId="59492AED" w:rsidR="008C7718" w:rsidRDefault="00DD1240" w:rsidP="00C04549">
      <w:pPr>
        <w:pStyle w:val="Listparagraf"/>
        <w:spacing w:line="360" w:lineRule="auto"/>
        <w:jc w:val="both"/>
        <w:rPr>
          <w:rFonts w:ascii="Arial" w:hAnsi="Arial" w:cs="Arial"/>
        </w:rPr>
      </w:pPr>
      <w:r>
        <w:rPr>
          <w:rFonts w:ascii="Arial" w:hAnsi="Arial" w:cs="Arial"/>
        </w:rPr>
        <w:t xml:space="preserve">   </w:t>
      </w:r>
      <w:r w:rsidRPr="00DD1240">
        <w:rPr>
          <w:rFonts w:ascii="Arial" w:hAnsi="Arial" w:cs="Arial"/>
        </w:rPr>
        <w:t>Internal stakeholders are persons who are actively involved in a firm's activities or own stock in the company. These include a company's owners, workers, and investors.</w:t>
      </w:r>
      <w:r>
        <w:rPr>
          <w:rFonts w:ascii="Arial" w:hAnsi="Arial" w:cs="Arial"/>
        </w:rPr>
        <w:t xml:space="preserve"> </w:t>
      </w:r>
      <w:r w:rsidRPr="00DD1240">
        <w:rPr>
          <w:rFonts w:ascii="Arial" w:hAnsi="Arial" w:cs="Arial"/>
        </w:rPr>
        <w:lastRenderedPageBreak/>
        <w:t xml:space="preserve">Internal stakeholders, also known as main stakeholders, are involved in the decision-making process. </w:t>
      </w:r>
      <w:r w:rsidR="000F4EA9" w:rsidRPr="000F4EA9">
        <w:rPr>
          <w:rFonts w:ascii="Arial" w:hAnsi="Arial" w:cs="Arial"/>
        </w:rPr>
        <w:t>These stakeholders offer services to the firm and are significantly influenced by its outcomes, decisions, and performance. They are also aware of all of the company's internal problems. Internal stakeholders include all employees, persons, and groups who work for the organization.</w:t>
      </w:r>
      <w:r w:rsidR="000F4EA9">
        <w:rPr>
          <w:rFonts w:ascii="Arial" w:hAnsi="Arial" w:cs="Arial"/>
        </w:rPr>
        <w:t xml:space="preserve"> </w:t>
      </w:r>
      <w:r w:rsidRPr="00DD1240">
        <w:rPr>
          <w:rFonts w:ascii="Arial" w:hAnsi="Arial" w:cs="Arial"/>
        </w:rPr>
        <w:t>Internal stakeholders include all people who work for the organization, including workers, individuals, and groups.</w:t>
      </w:r>
    </w:p>
    <w:p w14:paraId="07184931" w14:textId="6EDC7D31" w:rsidR="00DD1240" w:rsidRDefault="00DD1240" w:rsidP="00C04549">
      <w:pPr>
        <w:pStyle w:val="Listparagraf"/>
        <w:spacing w:line="360" w:lineRule="auto"/>
        <w:jc w:val="both"/>
        <w:rPr>
          <w:rFonts w:ascii="Arial" w:hAnsi="Arial" w:cs="Arial"/>
        </w:rPr>
      </w:pPr>
      <w:r>
        <w:rPr>
          <w:rFonts w:ascii="Arial" w:hAnsi="Arial" w:cs="Arial"/>
        </w:rPr>
        <w:t xml:space="preserve">  </w:t>
      </w:r>
      <w:r w:rsidRPr="00DD1240">
        <w:rPr>
          <w:rFonts w:ascii="Arial" w:hAnsi="Arial" w:cs="Arial"/>
        </w:rPr>
        <w:t>Internal stakeholders typically have a substantial effect on an organization's operations. Owners, for example, are the ones who make important company choices. Furthermore, managers and workers are actively involved in a company's everyday operations and make numerous judgments on a daily basis about various commercial activities.</w:t>
      </w:r>
    </w:p>
    <w:p w14:paraId="1BBBACDA" w14:textId="3C296455" w:rsidR="00451BFA" w:rsidRDefault="007C5116" w:rsidP="00C04549">
      <w:pPr>
        <w:pStyle w:val="Listparagraf"/>
        <w:spacing w:line="360" w:lineRule="auto"/>
        <w:jc w:val="both"/>
        <w:rPr>
          <w:rFonts w:ascii="Arial" w:hAnsi="Arial" w:cs="Arial"/>
        </w:rPr>
      </w:pPr>
      <w:r>
        <w:rPr>
          <w:rFonts w:ascii="Arial" w:hAnsi="Arial" w:cs="Arial"/>
        </w:rPr>
        <w:t>T</w:t>
      </w:r>
      <w:r w:rsidRPr="007C5116">
        <w:rPr>
          <w:rFonts w:ascii="Arial" w:hAnsi="Arial" w:cs="Arial"/>
        </w:rPr>
        <w:t>he business cannot flourish without consumers. Customers who appreciate services and products are more likely to purchase the product again in the future (Gitman et al., 2018). As a result, client loyalty to the organization can boost the Hilton Hotel's financial success. Furthermore, when consumers refer friends and family to the Hilton Hotel, the financial performance improves.</w:t>
      </w:r>
    </w:p>
    <w:p w14:paraId="1AFAE387" w14:textId="2D135DE2" w:rsidR="007C5116" w:rsidRDefault="007C5116" w:rsidP="00C04549">
      <w:pPr>
        <w:pStyle w:val="Listparagraf"/>
        <w:spacing w:line="360" w:lineRule="auto"/>
        <w:jc w:val="both"/>
        <w:rPr>
          <w:rFonts w:ascii="Arial" w:hAnsi="Arial" w:cs="Arial"/>
        </w:rPr>
      </w:pPr>
      <w:r>
        <w:rPr>
          <w:rFonts w:ascii="Arial" w:hAnsi="Arial" w:cs="Arial"/>
        </w:rPr>
        <w:t xml:space="preserve">  </w:t>
      </w:r>
      <w:r w:rsidRPr="007C5116">
        <w:rPr>
          <w:rFonts w:ascii="Arial" w:hAnsi="Arial" w:cs="Arial"/>
        </w:rPr>
        <w:t>Employees may help the organization's financial performance by being totally devoted to their work and providing great services to consumers. Customers are satisfied as a result, and they become loyal to the firm. Customers who are well-treated and served may have better financial results. Employees, on the other hand, can only do this if they are given the proper work.</w:t>
      </w:r>
    </w:p>
    <w:p w14:paraId="2FBE8CB9" w14:textId="7349C0F7" w:rsidR="007C5116" w:rsidRPr="004F6176" w:rsidRDefault="007C5116" w:rsidP="00C04549">
      <w:pPr>
        <w:pStyle w:val="Listparagraf"/>
        <w:spacing w:line="360" w:lineRule="auto"/>
        <w:jc w:val="both"/>
        <w:rPr>
          <w:rFonts w:ascii="Arial" w:hAnsi="Arial" w:cs="Arial"/>
        </w:rPr>
      </w:pPr>
      <w:r>
        <w:rPr>
          <w:rFonts w:ascii="Arial" w:hAnsi="Arial" w:cs="Arial"/>
        </w:rPr>
        <w:t xml:space="preserve"> </w:t>
      </w:r>
      <w:r w:rsidRPr="007C5116">
        <w:rPr>
          <w:rFonts w:ascii="Arial" w:hAnsi="Arial" w:cs="Arial"/>
        </w:rPr>
        <w:t>Profits in the firm can be increased by having healthy business partners. Suppliers are among the numerous stakeholders in supply chain management at the Hilton Hotel. Negotiations between suppliers and the organization can have an impact on the amount of money going into and leaving the organization. As a result, suppliers may assist businesses in cutting expenses by offering goods at competitive prices.</w:t>
      </w:r>
    </w:p>
    <w:p w14:paraId="7072B888" w14:textId="2817220D" w:rsidR="00DD1240" w:rsidRDefault="00DD1240" w:rsidP="00C04549">
      <w:pPr>
        <w:pStyle w:val="Listparagraf"/>
        <w:spacing w:line="360" w:lineRule="auto"/>
        <w:jc w:val="both"/>
        <w:rPr>
          <w:rFonts w:ascii="Arial" w:hAnsi="Arial" w:cs="Arial"/>
        </w:rPr>
      </w:pPr>
      <w:r>
        <w:rPr>
          <w:rFonts w:ascii="Arial" w:hAnsi="Arial" w:cs="Arial"/>
        </w:rPr>
        <w:t xml:space="preserve">    </w:t>
      </w:r>
      <w:r w:rsidR="000F4EA9" w:rsidRPr="000F4EA9">
        <w:rPr>
          <w:rFonts w:ascii="Arial" w:hAnsi="Arial" w:cs="Arial"/>
        </w:rPr>
        <w:t>External stakeholders are individuals, groups, enterprises, and organizations who are not directly affected by the performance of the business. These stakeholders may be concerned about the organization's performance and success, but they are not directly impacted by it. They are also known as an organization's secondary stakeholders.</w:t>
      </w:r>
    </w:p>
    <w:p w14:paraId="1B229AE2" w14:textId="64896035" w:rsidR="00DD1240" w:rsidRDefault="00DD1240" w:rsidP="00C04549">
      <w:pPr>
        <w:pStyle w:val="Listparagraf"/>
        <w:spacing w:line="360" w:lineRule="auto"/>
        <w:jc w:val="both"/>
        <w:rPr>
          <w:rFonts w:ascii="Arial" w:hAnsi="Arial" w:cs="Arial"/>
        </w:rPr>
      </w:pPr>
      <w:r>
        <w:rPr>
          <w:rFonts w:ascii="Arial" w:hAnsi="Arial" w:cs="Arial"/>
        </w:rPr>
        <w:t xml:space="preserve">  </w:t>
      </w:r>
      <w:r w:rsidRPr="00DD1240">
        <w:rPr>
          <w:rFonts w:ascii="Arial" w:hAnsi="Arial" w:cs="Arial"/>
        </w:rPr>
        <w:t>These external parties constitute the business environment of the organization. They use the financial information and other publicly available information about the company to become aware of its profitability and performance.</w:t>
      </w:r>
    </w:p>
    <w:p w14:paraId="179E98C7" w14:textId="0B1A6E40" w:rsidR="00DD1240" w:rsidRDefault="00DD1240" w:rsidP="00C04549">
      <w:pPr>
        <w:pStyle w:val="Listparagraf"/>
        <w:spacing w:line="360" w:lineRule="auto"/>
        <w:jc w:val="both"/>
        <w:rPr>
          <w:rFonts w:ascii="Arial" w:hAnsi="Arial" w:cs="Arial"/>
        </w:rPr>
      </w:pPr>
      <w:r>
        <w:rPr>
          <w:rFonts w:ascii="Arial" w:hAnsi="Arial" w:cs="Arial"/>
        </w:rPr>
        <w:t xml:space="preserve">    </w:t>
      </w:r>
      <w:r w:rsidRPr="00DD1240">
        <w:rPr>
          <w:rFonts w:ascii="Arial" w:hAnsi="Arial" w:cs="Arial"/>
        </w:rPr>
        <w:t xml:space="preserve">External stakeholders are not involved in an organization's day-to-day operations; nonetheless, organizational actions have an influence on them. They are unaware of the company's internal difficulties and deal with them from the outside. Customers, raw </w:t>
      </w:r>
      <w:r w:rsidRPr="00DD1240">
        <w:rPr>
          <w:rFonts w:ascii="Arial" w:hAnsi="Arial" w:cs="Arial"/>
        </w:rPr>
        <w:lastRenderedPageBreak/>
        <w:t>material suppliers, clients, creditors, rivals, middlemen, and the general public are examples of external stakeholders.</w:t>
      </w:r>
    </w:p>
    <w:p w14:paraId="0E728F4A" w14:textId="77777777" w:rsidR="00585997" w:rsidRDefault="00451BFA" w:rsidP="00C04549">
      <w:pPr>
        <w:pStyle w:val="Listparagraf"/>
        <w:spacing w:line="360" w:lineRule="auto"/>
        <w:jc w:val="both"/>
        <w:rPr>
          <w:rFonts w:ascii="Arial" w:hAnsi="Arial" w:cs="Arial"/>
        </w:rPr>
      </w:pPr>
      <w:r>
        <w:rPr>
          <w:rFonts w:ascii="Arial" w:hAnsi="Arial" w:cs="Arial"/>
        </w:rPr>
        <w:t xml:space="preserve"> For example the </w:t>
      </w:r>
      <w:r w:rsidRPr="00451BFA">
        <w:rPr>
          <w:rFonts w:ascii="Arial" w:hAnsi="Arial" w:cs="Arial"/>
        </w:rPr>
        <w:t>Communities</w:t>
      </w:r>
      <w:r>
        <w:rPr>
          <w:rFonts w:ascii="Arial" w:hAnsi="Arial" w:cs="Arial"/>
        </w:rPr>
        <w:t xml:space="preserve"> are external stakeholders and their are interested how Hilton business model is impacting the local community. </w:t>
      </w:r>
    </w:p>
    <w:p w14:paraId="10044261" w14:textId="1887F55A" w:rsidR="00451BFA" w:rsidRDefault="00585997" w:rsidP="00C04549">
      <w:pPr>
        <w:pStyle w:val="Listparagraf"/>
        <w:spacing w:line="360" w:lineRule="auto"/>
        <w:jc w:val="both"/>
        <w:rPr>
          <w:rFonts w:ascii="Arial" w:hAnsi="Arial" w:cs="Arial"/>
        </w:rPr>
      </w:pPr>
      <w:r>
        <w:rPr>
          <w:rFonts w:ascii="Arial" w:hAnsi="Arial" w:cs="Arial"/>
        </w:rPr>
        <w:t xml:space="preserve"> </w:t>
      </w:r>
      <w:r w:rsidR="00451BFA">
        <w:rPr>
          <w:rFonts w:ascii="Arial" w:hAnsi="Arial" w:cs="Arial"/>
        </w:rPr>
        <w:t>Another external stakeholder is the Government and Hilton has to comply with the laws and corporate taxation.</w:t>
      </w:r>
    </w:p>
    <w:p w14:paraId="32DC4DA5" w14:textId="72E9C5DF" w:rsidR="00585997" w:rsidRDefault="00585997" w:rsidP="00C04549">
      <w:pPr>
        <w:pStyle w:val="Listparagraf"/>
        <w:spacing w:line="360" w:lineRule="auto"/>
        <w:jc w:val="both"/>
        <w:rPr>
          <w:rFonts w:ascii="Arial" w:hAnsi="Arial" w:cs="Arial"/>
        </w:rPr>
      </w:pPr>
      <w:r>
        <w:rPr>
          <w:rFonts w:ascii="Arial" w:hAnsi="Arial" w:cs="Arial"/>
        </w:rPr>
        <w:t xml:space="preserve"> A third and final example of external stakeholder is the Competition </w:t>
      </w:r>
      <w:r w:rsidR="004F6176">
        <w:rPr>
          <w:rFonts w:ascii="Arial" w:hAnsi="Arial" w:cs="Arial"/>
        </w:rPr>
        <w:t xml:space="preserve">. </w:t>
      </w:r>
      <w:r w:rsidR="004F6176" w:rsidRPr="004F6176">
        <w:t xml:space="preserve"> </w:t>
      </w:r>
      <w:r w:rsidR="004F6176" w:rsidRPr="004F6176">
        <w:rPr>
          <w:rFonts w:ascii="Arial" w:hAnsi="Arial" w:cs="Arial"/>
        </w:rPr>
        <w:t>When it comes to the Hilton Hotel, they solely focus on lodging and providing guests with a nice stay. Other hotels provide transportation from their clients, making it more dependable and easy for the consumers. Clients may be drawn to these hotels because of the added service of transportation, putting the Hilton Hotel at danger of losing customers.</w:t>
      </w:r>
    </w:p>
    <w:p w14:paraId="0D590356" w14:textId="2AE1AF85" w:rsidR="00CD27AA" w:rsidRDefault="00CD27AA" w:rsidP="00C04549">
      <w:pPr>
        <w:pStyle w:val="Listparagraf"/>
        <w:spacing w:line="360" w:lineRule="auto"/>
        <w:jc w:val="both"/>
        <w:rPr>
          <w:rFonts w:ascii="Arial" w:hAnsi="Arial" w:cs="Arial"/>
        </w:rPr>
      </w:pPr>
    </w:p>
    <w:p w14:paraId="2F173A6A" w14:textId="4DC6D0AE" w:rsidR="00CD27AA" w:rsidRDefault="00611CA8" w:rsidP="00C04549">
      <w:pPr>
        <w:pStyle w:val="Listparagraf"/>
        <w:spacing w:line="360" w:lineRule="auto"/>
        <w:jc w:val="both"/>
        <w:rPr>
          <w:rFonts w:ascii="Arial" w:hAnsi="Arial" w:cs="Arial"/>
          <w:b/>
          <w:bCs/>
        </w:rPr>
      </w:pPr>
      <w:r>
        <w:rPr>
          <w:rFonts w:ascii="Arial" w:hAnsi="Arial" w:cs="Arial"/>
          <w:b/>
          <w:bCs/>
        </w:rPr>
        <w:t xml:space="preserve">III  </w:t>
      </w:r>
      <w:r w:rsidR="00CD27AA">
        <w:rPr>
          <w:rFonts w:ascii="Arial" w:hAnsi="Arial" w:cs="Arial"/>
          <w:b/>
          <w:bCs/>
        </w:rPr>
        <w:t>Conclusion</w:t>
      </w:r>
    </w:p>
    <w:p w14:paraId="4CCF4AC9" w14:textId="4774F229" w:rsidR="008F2FE1" w:rsidRDefault="008F2FE1" w:rsidP="00C04549">
      <w:pPr>
        <w:pStyle w:val="Listparagraf"/>
        <w:spacing w:line="360" w:lineRule="auto"/>
        <w:jc w:val="both"/>
        <w:rPr>
          <w:rFonts w:ascii="Arial" w:hAnsi="Arial" w:cs="Arial"/>
          <w:b/>
          <w:bCs/>
        </w:rPr>
      </w:pPr>
    </w:p>
    <w:p w14:paraId="611B295C" w14:textId="77777777" w:rsidR="007055AD" w:rsidRDefault="008F2FE1" w:rsidP="00C04549">
      <w:pPr>
        <w:pStyle w:val="Listparagraf"/>
        <w:spacing w:line="360" w:lineRule="auto"/>
        <w:jc w:val="both"/>
        <w:rPr>
          <w:rFonts w:ascii="Arial" w:hAnsi="Arial" w:cs="Arial"/>
        </w:rPr>
      </w:pPr>
      <w:r w:rsidRPr="008F2FE1">
        <w:rPr>
          <w:rFonts w:ascii="Arial" w:hAnsi="Arial" w:cs="Arial"/>
        </w:rPr>
        <w:t>A good marketing plan is essential in any organization for creating a brand, acquiring new consumers, and sustaining loyalty. Marketers' duty is to determine what variables influence customers' decisions to use a specific hospitality service.</w:t>
      </w:r>
    </w:p>
    <w:p w14:paraId="7CACBD81" w14:textId="0ADD2683" w:rsidR="007055AD" w:rsidRDefault="008F2FE1" w:rsidP="00C04549">
      <w:pPr>
        <w:pStyle w:val="Listparagraf"/>
        <w:spacing w:line="360" w:lineRule="auto"/>
        <w:jc w:val="both"/>
        <w:rPr>
          <w:rFonts w:ascii="Arial" w:hAnsi="Arial" w:cs="Arial"/>
        </w:rPr>
      </w:pPr>
      <w:r w:rsidRPr="008F2FE1">
        <w:rPr>
          <w:rFonts w:ascii="Arial" w:hAnsi="Arial" w:cs="Arial"/>
        </w:rPr>
        <w:t xml:space="preserve"> </w:t>
      </w:r>
      <w:r w:rsidR="007055AD" w:rsidRPr="007055AD">
        <w:rPr>
          <w:rFonts w:ascii="Arial" w:hAnsi="Arial" w:cs="Arial"/>
        </w:rPr>
        <w:t>Businesses can build manufacturing facilities across the globe while maintaining scheduled, frequent deliveries of parts and finished products. Free Trade has made commerce more affordable and, as a result, more appealing to businesses. Consumer tastes have shifted, and customers are increasingly ready to test new items from other countries.</w:t>
      </w:r>
    </w:p>
    <w:p w14:paraId="2F7D4FD9" w14:textId="09EF0BC8" w:rsidR="00CD27AA" w:rsidRPr="008F2FE1" w:rsidRDefault="007055AD" w:rsidP="00C04549">
      <w:pPr>
        <w:pStyle w:val="Listparagraf"/>
        <w:spacing w:line="360" w:lineRule="auto"/>
        <w:jc w:val="both"/>
        <w:rPr>
          <w:rFonts w:ascii="Arial" w:hAnsi="Arial" w:cs="Arial"/>
        </w:rPr>
      </w:pPr>
      <w:r>
        <w:rPr>
          <w:rFonts w:ascii="Arial" w:hAnsi="Arial" w:cs="Arial"/>
        </w:rPr>
        <w:t xml:space="preserve"> </w:t>
      </w:r>
      <w:r w:rsidR="008F2FE1" w:rsidRPr="008F2FE1">
        <w:rPr>
          <w:rFonts w:ascii="Arial" w:hAnsi="Arial" w:cs="Arial"/>
        </w:rPr>
        <w:t>Hilton has announced the launch of "to new memories," its first worldwide marketing campaign since the covid-19 epidemic.</w:t>
      </w:r>
    </w:p>
    <w:p w14:paraId="2308A3D4" w14:textId="13CF144F" w:rsidR="00CD27AA" w:rsidRDefault="00CD27AA" w:rsidP="00C04549">
      <w:pPr>
        <w:pStyle w:val="Listparagraf"/>
        <w:spacing w:line="360" w:lineRule="auto"/>
        <w:jc w:val="both"/>
        <w:rPr>
          <w:rFonts w:ascii="Arial" w:hAnsi="Arial" w:cs="Arial"/>
        </w:rPr>
      </w:pPr>
      <w:r w:rsidRPr="00CD27AA">
        <w:rPr>
          <w:rFonts w:ascii="Arial" w:hAnsi="Arial" w:cs="Arial"/>
        </w:rPr>
        <w:t>Hilton Hotel is one of the leading names in the hospitality industry. The hotelier has published a paper on how to improve customer service, effective pricing strategy and effective human resource management. Hilton says that no business can exist without proper marketing study which is an essential tool to used to be successful.</w:t>
      </w:r>
    </w:p>
    <w:p w14:paraId="706EF1A4" w14:textId="1957DBE3" w:rsidR="00CD27AA" w:rsidRDefault="00CD27AA" w:rsidP="00C04549">
      <w:pPr>
        <w:pStyle w:val="Listparagraf"/>
        <w:spacing w:line="360" w:lineRule="auto"/>
        <w:jc w:val="both"/>
        <w:rPr>
          <w:rFonts w:ascii="Arial" w:hAnsi="Arial" w:cs="Arial"/>
        </w:rPr>
      </w:pPr>
      <w:r w:rsidRPr="00CD27AA">
        <w:rPr>
          <w:rFonts w:ascii="Arial" w:hAnsi="Arial" w:cs="Arial"/>
        </w:rPr>
        <w:t>Every firm and organization cannot flourish on their own; instead, they require the assistance of other businesses from various industries. Hilton Hotels, a major business in the hospitality industry, has demonstrated this interdependence. Furthermore, the many stakeholders have an important influence in the success and growth of a firm.</w:t>
      </w:r>
    </w:p>
    <w:p w14:paraId="5A9B51E2" w14:textId="13A12159" w:rsidR="002701FE" w:rsidRDefault="002701FE" w:rsidP="00C04549">
      <w:pPr>
        <w:pStyle w:val="Listparagraf"/>
        <w:spacing w:line="360" w:lineRule="auto"/>
        <w:jc w:val="both"/>
        <w:rPr>
          <w:rFonts w:ascii="Arial" w:hAnsi="Arial" w:cs="Arial"/>
        </w:rPr>
      </w:pPr>
    </w:p>
    <w:p w14:paraId="2789096F" w14:textId="4F3BA058" w:rsidR="002701FE" w:rsidRDefault="002701FE" w:rsidP="00C04549">
      <w:pPr>
        <w:pStyle w:val="Listparagraf"/>
        <w:spacing w:line="360" w:lineRule="auto"/>
        <w:jc w:val="both"/>
        <w:rPr>
          <w:rFonts w:ascii="Arial" w:hAnsi="Arial" w:cs="Arial"/>
        </w:rPr>
      </w:pPr>
    </w:p>
    <w:p w14:paraId="3D833293" w14:textId="6D380CBD" w:rsidR="002701FE" w:rsidRDefault="002701FE" w:rsidP="00C04549">
      <w:pPr>
        <w:pStyle w:val="Listparagraf"/>
        <w:spacing w:line="360" w:lineRule="auto"/>
        <w:jc w:val="both"/>
        <w:rPr>
          <w:rFonts w:ascii="Arial" w:hAnsi="Arial" w:cs="Arial"/>
        </w:rPr>
      </w:pPr>
    </w:p>
    <w:p w14:paraId="1A4D989D" w14:textId="2DE46C85" w:rsidR="002701FE" w:rsidRDefault="002701FE" w:rsidP="00C04549">
      <w:pPr>
        <w:pStyle w:val="Listparagraf"/>
        <w:spacing w:line="360" w:lineRule="auto"/>
        <w:jc w:val="both"/>
        <w:rPr>
          <w:rFonts w:ascii="Arial" w:hAnsi="Arial" w:cs="Arial"/>
        </w:rPr>
      </w:pPr>
    </w:p>
    <w:p w14:paraId="2F23E79C" w14:textId="0F79157B" w:rsidR="002701FE" w:rsidRDefault="002701FE" w:rsidP="00C04549">
      <w:pPr>
        <w:pStyle w:val="Listparagraf"/>
        <w:spacing w:line="360" w:lineRule="auto"/>
        <w:jc w:val="both"/>
        <w:rPr>
          <w:rFonts w:ascii="Arial" w:hAnsi="Arial" w:cs="Arial"/>
        </w:rPr>
      </w:pPr>
    </w:p>
    <w:p w14:paraId="3339BFF0" w14:textId="49853321" w:rsidR="002701FE" w:rsidRDefault="002701FE" w:rsidP="00C04549">
      <w:pPr>
        <w:pStyle w:val="Listparagraf"/>
        <w:spacing w:line="360" w:lineRule="auto"/>
        <w:jc w:val="both"/>
        <w:rPr>
          <w:rFonts w:ascii="Arial" w:hAnsi="Arial" w:cs="Arial"/>
        </w:rPr>
      </w:pPr>
    </w:p>
    <w:p w14:paraId="160743C5" w14:textId="2FBF9AAF" w:rsidR="002701FE" w:rsidRDefault="002701FE" w:rsidP="00C04549">
      <w:pPr>
        <w:pStyle w:val="Listparagraf"/>
        <w:spacing w:line="360" w:lineRule="auto"/>
        <w:jc w:val="both"/>
        <w:rPr>
          <w:rFonts w:ascii="Arial" w:hAnsi="Arial" w:cs="Arial"/>
        </w:rPr>
      </w:pPr>
    </w:p>
    <w:p w14:paraId="649DF54D" w14:textId="1AD880FD" w:rsidR="002701FE" w:rsidRDefault="002701FE" w:rsidP="00C04549">
      <w:pPr>
        <w:pStyle w:val="Listparagraf"/>
        <w:spacing w:line="360" w:lineRule="auto"/>
        <w:jc w:val="both"/>
        <w:rPr>
          <w:rFonts w:ascii="Arial" w:hAnsi="Arial" w:cs="Arial"/>
        </w:rPr>
      </w:pPr>
    </w:p>
    <w:p w14:paraId="7ED9209B" w14:textId="6AC4CB13" w:rsidR="002701FE" w:rsidRDefault="002701FE" w:rsidP="00C04549">
      <w:pPr>
        <w:pStyle w:val="Listparagraf"/>
        <w:spacing w:line="360" w:lineRule="auto"/>
        <w:jc w:val="both"/>
        <w:rPr>
          <w:rFonts w:ascii="Arial" w:hAnsi="Arial" w:cs="Arial"/>
        </w:rPr>
      </w:pPr>
    </w:p>
    <w:p w14:paraId="1AAF7FFB" w14:textId="59CD7F32" w:rsidR="002701FE" w:rsidRDefault="002701FE" w:rsidP="00C04549">
      <w:pPr>
        <w:pStyle w:val="Listparagraf"/>
        <w:spacing w:line="360" w:lineRule="auto"/>
        <w:jc w:val="both"/>
        <w:rPr>
          <w:rFonts w:ascii="Arial" w:hAnsi="Arial" w:cs="Arial"/>
        </w:rPr>
      </w:pPr>
    </w:p>
    <w:p w14:paraId="3B959827" w14:textId="74FAD4B9" w:rsidR="002701FE" w:rsidRDefault="002701FE" w:rsidP="00C04549">
      <w:pPr>
        <w:pStyle w:val="Listparagraf"/>
        <w:spacing w:line="360" w:lineRule="auto"/>
        <w:jc w:val="both"/>
        <w:rPr>
          <w:rFonts w:ascii="Arial" w:hAnsi="Arial" w:cs="Arial"/>
        </w:rPr>
      </w:pPr>
    </w:p>
    <w:p w14:paraId="55BFC520" w14:textId="38FA49A5" w:rsidR="002701FE" w:rsidRDefault="002701FE" w:rsidP="00C04549">
      <w:pPr>
        <w:pStyle w:val="Listparagraf"/>
        <w:spacing w:line="360" w:lineRule="auto"/>
        <w:jc w:val="both"/>
        <w:rPr>
          <w:rFonts w:ascii="Arial" w:hAnsi="Arial" w:cs="Arial"/>
        </w:rPr>
      </w:pPr>
    </w:p>
    <w:p w14:paraId="74E823CB" w14:textId="08B20F52" w:rsidR="002701FE" w:rsidRDefault="002701FE" w:rsidP="00C04549">
      <w:pPr>
        <w:pStyle w:val="Listparagraf"/>
        <w:spacing w:line="360" w:lineRule="auto"/>
        <w:jc w:val="both"/>
        <w:rPr>
          <w:rFonts w:ascii="Arial" w:hAnsi="Arial" w:cs="Arial"/>
        </w:rPr>
      </w:pPr>
    </w:p>
    <w:p w14:paraId="320277E9" w14:textId="2F4F6374" w:rsidR="002701FE" w:rsidRDefault="002701FE" w:rsidP="00C04549">
      <w:pPr>
        <w:pStyle w:val="Listparagraf"/>
        <w:spacing w:line="360" w:lineRule="auto"/>
        <w:jc w:val="both"/>
        <w:rPr>
          <w:rFonts w:ascii="Arial" w:hAnsi="Arial" w:cs="Arial"/>
        </w:rPr>
      </w:pPr>
      <w:r>
        <w:rPr>
          <w:rFonts w:ascii="Arial" w:hAnsi="Arial" w:cs="Arial"/>
        </w:rPr>
        <w:t xml:space="preserve">Reference </w:t>
      </w:r>
      <w:r w:rsidR="00611CA8">
        <w:rPr>
          <w:rFonts w:ascii="Arial" w:hAnsi="Arial" w:cs="Arial"/>
        </w:rPr>
        <w:t>list</w:t>
      </w:r>
    </w:p>
    <w:p w14:paraId="18CC39D0" w14:textId="6DD2A0C6" w:rsidR="002701FE" w:rsidRDefault="002701FE" w:rsidP="00C04549">
      <w:pPr>
        <w:pStyle w:val="Listparagraf"/>
        <w:spacing w:line="360" w:lineRule="auto"/>
        <w:jc w:val="both"/>
        <w:rPr>
          <w:rFonts w:ascii="Arial" w:hAnsi="Arial" w:cs="Arial"/>
        </w:rPr>
      </w:pPr>
    </w:p>
    <w:p w14:paraId="446EBF52" w14:textId="67AE7C23" w:rsidR="002701FE" w:rsidRDefault="002701FE" w:rsidP="00C04549">
      <w:pPr>
        <w:pStyle w:val="Listparagraf"/>
        <w:spacing w:line="360" w:lineRule="auto"/>
        <w:jc w:val="both"/>
        <w:rPr>
          <w:rFonts w:ascii="Arial" w:hAnsi="Arial" w:cs="Arial"/>
        </w:rPr>
      </w:pPr>
    </w:p>
    <w:p w14:paraId="2BDD3244" w14:textId="77777777" w:rsidR="002701FE" w:rsidRDefault="002701FE" w:rsidP="00DD1240">
      <w:pPr>
        <w:pStyle w:val="Listparagraf"/>
        <w:spacing w:line="360" w:lineRule="auto"/>
        <w:jc w:val="both"/>
        <w:rPr>
          <w:rFonts w:ascii="Arial" w:hAnsi="Arial" w:cs="Arial"/>
        </w:rPr>
      </w:pPr>
    </w:p>
    <w:p w14:paraId="5FBA2D47" w14:textId="4667ECEF" w:rsidR="00CD27AA" w:rsidRDefault="002701FE" w:rsidP="00DD1240">
      <w:pPr>
        <w:pStyle w:val="Listparagraf"/>
        <w:spacing w:line="360" w:lineRule="auto"/>
        <w:jc w:val="both"/>
        <w:rPr>
          <w:rFonts w:ascii="Arial" w:hAnsi="Arial" w:cs="Arial"/>
        </w:rPr>
      </w:pPr>
      <w:r w:rsidRPr="002701FE">
        <w:rPr>
          <w:rFonts w:ascii="Arial" w:hAnsi="Arial" w:cs="Arial"/>
        </w:rPr>
        <w:t>Gitman, L., McDaniel, C., Shah, A., Reece, M., Koffel, L., Talsma, B., &amp; Hyatt, J. (2018). Introduction to business. OpenStax College, Rice University.</w:t>
      </w:r>
    </w:p>
    <w:p w14:paraId="1BF959A1" w14:textId="77777777" w:rsidR="00584016" w:rsidRDefault="00584016" w:rsidP="00DD1240">
      <w:pPr>
        <w:pStyle w:val="Listparagraf"/>
        <w:spacing w:line="360" w:lineRule="auto"/>
        <w:jc w:val="both"/>
        <w:rPr>
          <w:rFonts w:ascii="Arial" w:hAnsi="Arial" w:cs="Arial"/>
        </w:rPr>
      </w:pPr>
    </w:p>
    <w:p w14:paraId="32CE36B6" w14:textId="47F02FEF" w:rsidR="002701FE" w:rsidRDefault="002701FE" w:rsidP="00DD1240">
      <w:pPr>
        <w:pStyle w:val="Listparagraf"/>
        <w:spacing w:line="360" w:lineRule="auto"/>
        <w:jc w:val="both"/>
        <w:rPr>
          <w:rFonts w:ascii="Arial" w:hAnsi="Arial" w:cs="Arial"/>
        </w:rPr>
      </w:pPr>
      <w:r w:rsidRPr="002701FE">
        <w:rPr>
          <w:rFonts w:ascii="Arial" w:hAnsi="Arial" w:cs="Arial"/>
        </w:rPr>
        <w:t>2021. [online] Available at: &lt;https://hiltonhonors3.hilton.com/en/offers/index.ht&gt; [Accessed 4 August 2021].</w:t>
      </w:r>
    </w:p>
    <w:p w14:paraId="646BB160" w14:textId="128089A4" w:rsidR="00584016" w:rsidRDefault="00584016" w:rsidP="00DD1240">
      <w:pPr>
        <w:pStyle w:val="Listparagraf"/>
        <w:spacing w:line="360" w:lineRule="auto"/>
        <w:jc w:val="both"/>
        <w:rPr>
          <w:rFonts w:ascii="Arial" w:hAnsi="Arial" w:cs="Arial"/>
        </w:rPr>
      </w:pPr>
    </w:p>
    <w:p w14:paraId="682D2348" w14:textId="33E34A00" w:rsidR="00584016" w:rsidRDefault="00584016" w:rsidP="00DD1240">
      <w:pPr>
        <w:pStyle w:val="Listparagraf"/>
        <w:spacing w:line="360" w:lineRule="auto"/>
        <w:jc w:val="both"/>
        <w:rPr>
          <w:rFonts w:ascii="Arial" w:hAnsi="Arial" w:cs="Arial"/>
        </w:rPr>
      </w:pPr>
      <w:r w:rsidRPr="00584016">
        <w:rPr>
          <w:rFonts w:ascii="Arial" w:hAnsi="Arial" w:cs="Arial"/>
        </w:rPr>
        <w:t>Cr.hilton.com. 2021. [online] Available at: &lt;https://cr.hilton.com/wp-content/uploads/2019/05/2018_Hilton_Materiality_Assessment.pdf&gt; [Accessed 4 August 2021].</w:t>
      </w:r>
    </w:p>
    <w:p w14:paraId="319AAD9B" w14:textId="77777777" w:rsidR="00584016" w:rsidRDefault="00584016" w:rsidP="00DD1240">
      <w:pPr>
        <w:pStyle w:val="Listparagraf"/>
        <w:spacing w:line="360" w:lineRule="auto"/>
        <w:jc w:val="both"/>
        <w:rPr>
          <w:rFonts w:ascii="Arial" w:hAnsi="Arial" w:cs="Arial"/>
        </w:rPr>
      </w:pPr>
    </w:p>
    <w:p w14:paraId="68DA5591" w14:textId="1602D15A" w:rsidR="00584016" w:rsidRDefault="00584016" w:rsidP="00DD1240">
      <w:pPr>
        <w:pStyle w:val="Listparagraf"/>
        <w:spacing w:line="360" w:lineRule="auto"/>
        <w:jc w:val="both"/>
        <w:rPr>
          <w:rFonts w:ascii="Arial" w:hAnsi="Arial" w:cs="Arial"/>
        </w:rPr>
      </w:pPr>
      <w:r w:rsidRPr="00584016">
        <w:rPr>
          <w:rFonts w:ascii="Arial" w:hAnsi="Arial" w:cs="Arial"/>
        </w:rPr>
        <w:t>Hilton.com. 2021. Hilton Brands | Global Hospitality Company. [online] Available at: &lt;https://www.hilton.com/en/corporate/&gt; [Accessed 4 August 2021].</w:t>
      </w:r>
    </w:p>
    <w:p w14:paraId="05262C76" w14:textId="24845847" w:rsidR="00584016" w:rsidRDefault="00584016" w:rsidP="00DD1240">
      <w:pPr>
        <w:pStyle w:val="Listparagraf"/>
        <w:spacing w:line="360" w:lineRule="auto"/>
        <w:jc w:val="both"/>
        <w:rPr>
          <w:rFonts w:ascii="Arial" w:hAnsi="Arial" w:cs="Arial"/>
        </w:rPr>
      </w:pPr>
    </w:p>
    <w:p w14:paraId="043B521F" w14:textId="6375DE47" w:rsidR="00584016" w:rsidRDefault="00584016" w:rsidP="00DD1240">
      <w:pPr>
        <w:pStyle w:val="Listparagraf"/>
        <w:spacing w:line="360" w:lineRule="auto"/>
        <w:jc w:val="both"/>
        <w:rPr>
          <w:rFonts w:ascii="Arial" w:hAnsi="Arial" w:cs="Arial"/>
        </w:rPr>
      </w:pPr>
      <w:r w:rsidRPr="00584016">
        <w:rPr>
          <w:rFonts w:ascii="Arial" w:hAnsi="Arial" w:cs="Arial"/>
        </w:rPr>
        <w:t>BNET Business Dictionary (2003). Globalization. [Online] available from &lt;http://dictionary.bnet.com/definition/Globalization.html?tag=col1;trackDictionary</w:t>
      </w:r>
      <w:r w:rsidR="00AF6CBC">
        <w:rPr>
          <w:rFonts w:ascii="Arial" w:hAnsi="Arial" w:cs="Arial"/>
        </w:rPr>
        <w:t>/</w:t>
      </w:r>
      <w:r w:rsidRPr="00584016">
        <w:rPr>
          <w:rFonts w:ascii="Arial" w:hAnsi="Arial" w:cs="Arial"/>
        </w:rPr>
        <w:t>&gt; [</w:t>
      </w:r>
      <w:r w:rsidR="00AF6CBC">
        <w:rPr>
          <w:rFonts w:ascii="Arial" w:hAnsi="Arial" w:cs="Arial"/>
        </w:rPr>
        <w:t xml:space="preserve">Accessed </w:t>
      </w:r>
      <w:r>
        <w:rPr>
          <w:rFonts w:ascii="Arial" w:hAnsi="Arial" w:cs="Arial"/>
        </w:rPr>
        <w:t>3</w:t>
      </w:r>
      <w:r w:rsidRPr="00584016">
        <w:rPr>
          <w:rFonts w:ascii="Arial" w:hAnsi="Arial" w:cs="Arial"/>
        </w:rPr>
        <w:t xml:space="preserve">, </w:t>
      </w:r>
      <w:r w:rsidR="00AF6CBC">
        <w:rPr>
          <w:rFonts w:ascii="Arial" w:hAnsi="Arial" w:cs="Arial"/>
        </w:rPr>
        <w:t>August</w:t>
      </w:r>
      <w:r w:rsidRPr="00584016">
        <w:rPr>
          <w:rFonts w:ascii="Arial" w:hAnsi="Arial" w:cs="Arial"/>
        </w:rPr>
        <w:t xml:space="preserve"> 2009]</w:t>
      </w:r>
    </w:p>
    <w:p w14:paraId="3BDD42BA" w14:textId="3255B9DB" w:rsidR="00AF6CBC" w:rsidRDefault="00AF6CBC" w:rsidP="00DD1240">
      <w:pPr>
        <w:pStyle w:val="Listparagraf"/>
        <w:spacing w:line="360" w:lineRule="auto"/>
        <w:jc w:val="both"/>
        <w:rPr>
          <w:rFonts w:ascii="Arial" w:hAnsi="Arial" w:cs="Arial"/>
        </w:rPr>
      </w:pPr>
    </w:p>
    <w:p w14:paraId="1DC7C9B2" w14:textId="783B4636" w:rsidR="00AF6CBC" w:rsidRDefault="00AF6CBC" w:rsidP="00DD1240">
      <w:pPr>
        <w:pStyle w:val="Listparagraf"/>
        <w:spacing w:line="360" w:lineRule="auto"/>
        <w:jc w:val="both"/>
        <w:rPr>
          <w:rFonts w:ascii="Arial" w:hAnsi="Arial" w:cs="Arial"/>
        </w:rPr>
      </w:pPr>
      <w:r w:rsidRPr="00AF6CBC">
        <w:rPr>
          <w:rFonts w:ascii="Arial" w:hAnsi="Arial" w:cs="Arial"/>
        </w:rPr>
        <w:t>Kotler, P., 2018. Principles of marketing. 17th ed. Harlow: Pearson, p.737.</w:t>
      </w:r>
    </w:p>
    <w:p w14:paraId="15016E38" w14:textId="72EE23B2" w:rsidR="00AF6CBC" w:rsidRDefault="00AF6CBC" w:rsidP="00DD1240">
      <w:pPr>
        <w:pStyle w:val="Listparagraf"/>
        <w:spacing w:line="360" w:lineRule="auto"/>
        <w:jc w:val="both"/>
        <w:rPr>
          <w:rFonts w:ascii="Arial" w:hAnsi="Arial" w:cs="Arial"/>
        </w:rPr>
      </w:pPr>
    </w:p>
    <w:p w14:paraId="34DC5D33" w14:textId="5C7195FA" w:rsidR="00AF6CBC" w:rsidRDefault="007E67DD" w:rsidP="00DD1240">
      <w:pPr>
        <w:pStyle w:val="Listparagraf"/>
        <w:spacing w:line="360" w:lineRule="auto"/>
        <w:jc w:val="both"/>
        <w:rPr>
          <w:rFonts w:ascii="Arial" w:hAnsi="Arial" w:cs="Arial"/>
        </w:rPr>
      </w:pPr>
      <w:r w:rsidRPr="007E67DD">
        <w:rPr>
          <w:rFonts w:ascii="Arial" w:hAnsi="Arial" w:cs="Arial"/>
        </w:rPr>
        <w:t>Housden, M., 2010. Market information and research. Butterworth-Heinemann.</w:t>
      </w:r>
    </w:p>
    <w:p w14:paraId="0C9373D6" w14:textId="77777777" w:rsidR="007E67DD" w:rsidRDefault="007E67DD" w:rsidP="00DD1240">
      <w:pPr>
        <w:pStyle w:val="Listparagraf"/>
        <w:spacing w:line="360" w:lineRule="auto"/>
        <w:jc w:val="both"/>
        <w:rPr>
          <w:rFonts w:ascii="Arial" w:hAnsi="Arial" w:cs="Arial"/>
        </w:rPr>
      </w:pPr>
    </w:p>
    <w:p w14:paraId="78369367" w14:textId="3FCA91C8" w:rsidR="007E67DD" w:rsidRDefault="007E67DD" w:rsidP="00DD1240">
      <w:pPr>
        <w:pStyle w:val="Listparagraf"/>
        <w:spacing w:line="360" w:lineRule="auto"/>
        <w:jc w:val="both"/>
        <w:rPr>
          <w:rFonts w:ascii="Arial" w:hAnsi="Arial" w:cs="Arial"/>
        </w:rPr>
      </w:pPr>
      <w:r w:rsidRPr="007E67DD">
        <w:rPr>
          <w:rFonts w:ascii="Arial" w:hAnsi="Arial" w:cs="Arial"/>
        </w:rPr>
        <w:t xml:space="preserve">2021. [online] Available at: &lt;https://hiltonhonors3.hilton.com/en/offers/index.ht&gt; [Accessed </w:t>
      </w:r>
      <w:r>
        <w:rPr>
          <w:rFonts w:ascii="Arial" w:hAnsi="Arial" w:cs="Arial"/>
        </w:rPr>
        <w:t>2</w:t>
      </w:r>
      <w:r w:rsidRPr="007E67DD">
        <w:rPr>
          <w:rFonts w:ascii="Arial" w:hAnsi="Arial" w:cs="Arial"/>
        </w:rPr>
        <w:t xml:space="preserve"> August 2021].</w:t>
      </w:r>
    </w:p>
    <w:p w14:paraId="59477E5F" w14:textId="26C7DEC0" w:rsidR="007E67DD" w:rsidRDefault="007E67DD" w:rsidP="00DD1240">
      <w:pPr>
        <w:pStyle w:val="Listparagraf"/>
        <w:spacing w:line="360" w:lineRule="auto"/>
        <w:jc w:val="both"/>
        <w:rPr>
          <w:rFonts w:ascii="Arial" w:hAnsi="Arial" w:cs="Arial"/>
        </w:rPr>
      </w:pPr>
    </w:p>
    <w:p w14:paraId="5CB9363A" w14:textId="434DE6BF" w:rsidR="007E67DD" w:rsidRDefault="007E67DD" w:rsidP="00DD1240">
      <w:pPr>
        <w:pStyle w:val="Listparagraf"/>
        <w:spacing w:line="360" w:lineRule="auto"/>
        <w:jc w:val="both"/>
        <w:rPr>
          <w:rFonts w:ascii="Arial" w:hAnsi="Arial" w:cs="Arial"/>
        </w:rPr>
      </w:pPr>
      <w:r w:rsidRPr="007E67DD">
        <w:rPr>
          <w:rFonts w:ascii="Arial" w:hAnsi="Arial" w:cs="Arial"/>
        </w:rPr>
        <w:t xml:space="preserve">Guy, F., 2009. The global environment of business. </w:t>
      </w:r>
      <w:bookmarkStart w:id="0" w:name="_Hlk78982102"/>
      <w:r w:rsidRPr="007E67DD">
        <w:rPr>
          <w:rFonts w:ascii="Arial" w:hAnsi="Arial" w:cs="Arial"/>
        </w:rPr>
        <w:t>Oxford: Oxford University Press.</w:t>
      </w:r>
      <w:bookmarkEnd w:id="0"/>
    </w:p>
    <w:p w14:paraId="1E99F4DF" w14:textId="1353CD6E" w:rsidR="007E67DD" w:rsidRDefault="007E67DD" w:rsidP="00DD1240">
      <w:pPr>
        <w:pStyle w:val="Listparagraf"/>
        <w:spacing w:line="360" w:lineRule="auto"/>
        <w:jc w:val="both"/>
        <w:rPr>
          <w:rFonts w:ascii="Arial" w:hAnsi="Arial" w:cs="Arial"/>
        </w:rPr>
      </w:pPr>
    </w:p>
    <w:p w14:paraId="10FCB434" w14:textId="35C7A082" w:rsidR="007E67DD" w:rsidRDefault="007E67DD" w:rsidP="00DD1240">
      <w:pPr>
        <w:pStyle w:val="Listparagraf"/>
        <w:spacing w:line="360" w:lineRule="auto"/>
        <w:jc w:val="both"/>
        <w:rPr>
          <w:rFonts w:ascii="Arial" w:hAnsi="Arial" w:cs="Arial"/>
        </w:rPr>
      </w:pPr>
      <w:r w:rsidRPr="007E67DD">
        <w:rPr>
          <w:rFonts w:ascii="Arial" w:hAnsi="Arial" w:cs="Arial"/>
        </w:rPr>
        <w:t>Joshi, M. and Klein, J.,</w:t>
      </w:r>
      <w:r w:rsidR="001B256C" w:rsidRPr="001B256C">
        <w:t xml:space="preserve"> </w:t>
      </w:r>
      <w:r w:rsidR="001B256C" w:rsidRPr="001B256C">
        <w:rPr>
          <w:rFonts w:ascii="Arial" w:hAnsi="Arial" w:cs="Arial"/>
        </w:rPr>
        <w:t>2018.</w:t>
      </w:r>
      <w:r w:rsidRPr="007E67DD">
        <w:rPr>
          <w:rFonts w:ascii="Arial" w:hAnsi="Arial" w:cs="Arial"/>
        </w:rPr>
        <w:t xml:space="preserve"> Global business.</w:t>
      </w:r>
      <w:r w:rsidR="001B256C" w:rsidRPr="001B256C">
        <w:t xml:space="preserve"> </w:t>
      </w:r>
      <w:r w:rsidR="001B256C">
        <w:t xml:space="preserve">2 </w:t>
      </w:r>
      <w:r w:rsidR="001B256C" w:rsidRPr="001B256C">
        <w:rPr>
          <w:rFonts w:ascii="Arial" w:hAnsi="Arial" w:cs="Arial"/>
        </w:rPr>
        <w:t>nd</w:t>
      </w:r>
      <w:r w:rsidR="001B256C">
        <w:rPr>
          <w:rFonts w:ascii="Arial" w:hAnsi="Arial" w:cs="Arial"/>
        </w:rPr>
        <w:t xml:space="preserve"> ed. </w:t>
      </w:r>
      <w:r w:rsidR="001B256C" w:rsidRPr="001B256C">
        <w:rPr>
          <w:rFonts w:ascii="Arial" w:hAnsi="Arial" w:cs="Arial"/>
        </w:rPr>
        <w:t>Oxford: Oxford University Press</w:t>
      </w:r>
      <w:r w:rsidR="001B256C">
        <w:rPr>
          <w:rFonts w:ascii="Arial" w:hAnsi="Arial" w:cs="Arial"/>
        </w:rPr>
        <w:t>,175.</w:t>
      </w:r>
    </w:p>
    <w:p w14:paraId="466558E4" w14:textId="39100F7A" w:rsidR="001B256C" w:rsidRDefault="001B256C" w:rsidP="00DD1240">
      <w:pPr>
        <w:pStyle w:val="Listparagraf"/>
        <w:spacing w:line="360" w:lineRule="auto"/>
        <w:jc w:val="both"/>
        <w:rPr>
          <w:rFonts w:ascii="Arial" w:hAnsi="Arial" w:cs="Arial"/>
        </w:rPr>
      </w:pPr>
    </w:p>
    <w:p w14:paraId="382E7D55" w14:textId="2D51461C" w:rsidR="001B256C" w:rsidRDefault="001B256C" w:rsidP="00DD1240">
      <w:pPr>
        <w:pStyle w:val="Listparagraf"/>
        <w:spacing w:line="360" w:lineRule="auto"/>
        <w:jc w:val="both"/>
        <w:rPr>
          <w:rFonts w:ascii="Arial" w:hAnsi="Arial" w:cs="Arial"/>
        </w:rPr>
      </w:pPr>
      <w:r w:rsidRPr="001B256C">
        <w:rPr>
          <w:rFonts w:ascii="Arial" w:hAnsi="Arial" w:cs="Arial"/>
        </w:rPr>
        <w:t>VerticalResponse. 2021. 5 ways to create added value for customers. [online] Available at: &lt;https://www.verticalresponse.com/5-ways-to-create-added-value-for-customers/&gt; [Accessed 31 July 2021].</w:t>
      </w:r>
    </w:p>
    <w:p w14:paraId="0CF0B043" w14:textId="77777777" w:rsidR="001B256C" w:rsidRDefault="001B256C" w:rsidP="00DD1240">
      <w:pPr>
        <w:pStyle w:val="Listparagraf"/>
        <w:spacing w:line="360" w:lineRule="auto"/>
        <w:jc w:val="both"/>
        <w:rPr>
          <w:rFonts w:ascii="Arial" w:hAnsi="Arial" w:cs="Arial"/>
        </w:rPr>
      </w:pPr>
    </w:p>
    <w:p w14:paraId="4F116E4F" w14:textId="68C4DF40" w:rsidR="007E67DD" w:rsidRPr="00CD27AA" w:rsidRDefault="001B256C" w:rsidP="00DD1240">
      <w:pPr>
        <w:pStyle w:val="Listparagraf"/>
        <w:spacing w:line="360" w:lineRule="auto"/>
        <w:jc w:val="both"/>
        <w:rPr>
          <w:rFonts w:ascii="Arial" w:hAnsi="Arial" w:cs="Arial"/>
        </w:rPr>
      </w:pPr>
      <w:r w:rsidRPr="001B256C">
        <w:rPr>
          <w:rFonts w:ascii="Arial" w:hAnsi="Arial" w:cs="Arial"/>
        </w:rPr>
        <w:t>publisher], [., 2021. 9.8 The Marketing Environment. [online] Open.lib.umn.edu. Available at: &lt;https://open.lib.umn.edu/exploringbusiness/chapter/9-8-the-marketing-environment/&gt; [Accessed 31 July 2021].</w:t>
      </w:r>
    </w:p>
    <w:p w14:paraId="4A8C46F3" w14:textId="77777777" w:rsidR="004F6176" w:rsidRDefault="004F6176" w:rsidP="00DD1240">
      <w:pPr>
        <w:pStyle w:val="Listparagraf"/>
        <w:spacing w:line="360" w:lineRule="auto"/>
        <w:jc w:val="both"/>
        <w:rPr>
          <w:rFonts w:ascii="Arial" w:hAnsi="Arial" w:cs="Arial"/>
        </w:rPr>
      </w:pPr>
    </w:p>
    <w:p w14:paraId="7934AB12" w14:textId="77777777" w:rsidR="00940AE3" w:rsidRDefault="00940AE3" w:rsidP="00DD1240">
      <w:pPr>
        <w:pStyle w:val="Listparagraf"/>
        <w:spacing w:line="360" w:lineRule="auto"/>
        <w:jc w:val="both"/>
        <w:rPr>
          <w:rFonts w:ascii="Arial" w:hAnsi="Arial" w:cs="Arial"/>
        </w:rPr>
      </w:pPr>
    </w:p>
    <w:p w14:paraId="5014CB34" w14:textId="77777777" w:rsidR="00535705" w:rsidRDefault="00535705" w:rsidP="00DD1240">
      <w:pPr>
        <w:pStyle w:val="Listparagraf"/>
        <w:spacing w:line="360" w:lineRule="auto"/>
        <w:jc w:val="both"/>
        <w:rPr>
          <w:rFonts w:ascii="Arial" w:hAnsi="Arial" w:cs="Arial"/>
        </w:rPr>
      </w:pPr>
    </w:p>
    <w:p w14:paraId="132F1037" w14:textId="77777777" w:rsidR="00535705" w:rsidRDefault="00535705" w:rsidP="00B07CE8">
      <w:pPr>
        <w:pStyle w:val="Listparagraf"/>
        <w:rPr>
          <w:rFonts w:ascii="Arial" w:hAnsi="Arial" w:cs="Arial"/>
        </w:rPr>
      </w:pPr>
    </w:p>
    <w:p w14:paraId="4F882C85" w14:textId="77777777" w:rsidR="00535705" w:rsidRDefault="00535705" w:rsidP="00B07CE8">
      <w:pPr>
        <w:pStyle w:val="Listparagraf"/>
        <w:rPr>
          <w:rFonts w:ascii="Arial" w:hAnsi="Arial" w:cs="Arial"/>
        </w:rPr>
      </w:pPr>
    </w:p>
    <w:p w14:paraId="4B27FEE9" w14:textId="77777777" w:rsidR="00535705" w:rsidRPr="00535705" w:rsidRDefault="00535705" w:rsidP="00B07CE8">
      <w:pPr>
        <w:pStyle w:val="Listparagraf"/>
        <w:rPr>
          <w:rFonts w:ascii="Arial" w:hAnsi="Arial" w:cs="Arial"/>
        </w:rPr>
      </w:pPr>
    </w:p>
    <w:p w14:paraId="57AEEF73" w14:textId="77777777" w:rsidR="00535705" w:rsidRPr="00535705" w:rsidRDefault="00535705" w:rsidP="00B07CE8">
      <w:pPr>
        <w:pStyle w:val="Listparagraf"/>
        <w:rPr>
          <w:rFonts w:ascii="Arial" w:hAnsi="Arial" w:cs="Arial"/>
        </w:rPr>
      </w:pPr>
    </w:p>
    <w:p w14:paraId="59BA2326" w14:textId="0AAA2935" w:rsidR="00136D02" w:rsidRDefault="00136D02" w:rsidP="00B07CE8">
      <w:pPr>
        <w:pStyle w:val="Listparagraf"/>
        <w:rPr>
          <w:rFonts w:ascii="Arial" w:hAnsi="Arial" w:cs="Arial"/>
        </w:rPr>
      </w:pPr>
    </w:p>
    <w:p w14:paraId="3CFB804A" w14:textId="77777777" w:rsidR="00136D02" w:rsidRDefault="00136D02" w:rsidP="00B07CE8">
      <w:pPr>
        <w:pStyle w:val="Listparagraf"/>
        <w:rPr>
          <w:rFonts w:ascii="Arial" w:hAnsi="Arial" w:cs="Arial"/>
        </w:rPr>
      </w:pPr>
    </w:p>
    <w:p w14:paraId="31043D23" w14:textId="77777777" w:rsidR="00136D02" w:rsidRPr="00B07CE8" w:rsidRDefault="00136D02" w:rsidP="00B07CE8">
      <w:pPr>
        <w:pStyle w:val="Listparagraf"/>
        <w:rPr>
          <w:rFonts w:ascii="Arial" w:hAnsi="Arial" w:cs="Arial"/>
        </w:rPr>
      </w:pPr>
    </w:p>
    <w:p w14:paraId="2FDB7924" w14:textId="77777777" w:rsidR="00B07CE8" w:rsidRDefault="00B07CE8" w:rsidP="00B07CE8">
      <w:pPr>
        <w:pStyle w:val="Listparagraf"/>
        <w:rPr>
          <w:rFonts w:ascii="Arial" w:hAnsi="Arial" w:cs="Arial"/>
        </w:rPr>
      </w:pPr>
    </w:p>
    <w:p w14:paraId="2020F57A" w14:textId="77777777" w:rsidR="00B07CE8" w:rsidRDefault="00B07CE8" w:rsidP="00B07CE8">
      <w:pPr>
        <w:pStyle w:val="Listparagraf"/>
        <w:rPr>
          <w:rFonts w:ascii="Arial" w:hAnsi="Arial" w:cs="Arial"/>
        </w:rPr>
      </w:pPr>
    </w:p>
    <w:p w14:paraId="1AE74042" w14:textId="77777777" w:rsidR="002605A5" w:rsidRPr="00CF201E" w:rsidRDefault="002605A5" w:rsidP="002605A5">
      <w:pPr>
        <w:pStyle w:val="Listparagraf"/>
        <w:rPr>
          <w:rFonts w:ascii="Arial" w:hAnsi="Arial" w:cs="Arial"/>
        </w:rPr>
      </w:pPr>
    </w:p>
    <w:p w14:paraId="1183D7C2" w14:textId="77777777" w:rsidR="00CF201E" w:rsidRPr="00CF201E" w:rsidRDefault="00CF201E" w:rsidP="009D36A0">
      <w:pPr>
        <w:ind w:left="360"/>
        <w:rPr>
          <w:rFonts w:ascii="Arial" w:hAnsi="Arial" w:cs="Arial"/>
        </w:rPr>
      </w:pPr>
    </w:p>
    <w:p w14:paraId="4410CB27" w14:textId="77777777" w:rsidR="00A66AD8" w:rsidRDefault="00A66AD8" w:rsidP="009D36A0">
      <w:pPr>
        <w:ind w:left="360"/>
        <w:rPr>
          <w:rFonts w:ascii="Arial" w:hAnsi="Arial" w:cs="Arial"/>
        </w:rPr>
      </w:pPr>
    </w:p>
    <w:p w14:paraId="27EF3271" w14:textId="77777777" w:rsidR="00962C53" w:rsidRDefault="00962C53" w:rsidP="009D36A0">
      <w:pPr>
        <w:ind w:left="360"/>
        <w:rPr>
          <w:rFonts w:ascii="Arial" w:hAnsi="Arial" w:cs="Arial"/>
        </w:rPr>
      </w:pPr>
    </w:p>
    <w:p w14:paraId="014BC98E" w14:textId="77777777" w:rsidR="00475F4D" w:rsidRPr="009D36A0" w:rsidRDefault="00475F4D" w:rsidP="009D36A0">
      <w:pPr>
        <w:ind w:left="360"/>
        <w:rPr>
          <w:rFonts w:ascii="Arial" w:hAnsi="Arial" w:cs="Arial"/>
        </w:rPr>
      </w:pPr>
    </w:p>
    <w:p w14:paraId="44858079" w14:textId="77777777" w:rsidR="009D36A0" w:rsidRDefault="009D36A0" w:rsidP="009D36A0">
      <w:pPr>
        <w:pStyle w:val="Listparagraf"/>
        <w:ind w:left="1080"/>
        <w:rPr>
          <w:rFonts w:ascii="Arial" w:hAnsi="Arial" w:cs="Arial"/>
        </w:rPr>
      </w:pPr>
    </w:p>
    <w:p w14:paraId="367751FB" w14:textId="77777777" w:rsidR="009D36A0" w:rsidRPr="009D36A0" w:rsidRDefault="009D36A0" w:rsidP="009D36A0">
      <w:pPr>
        <w:pStyle w:val="Listparagraf"/>
        <w:ind w:left="1080"/>
        <w:rPr>
          <w:rFonts w:ascii="Arial" w:hAnsi="Arial" w:cs="Arial"/>
        </w:rPr>
      </w:pPr>
    </w:p>
    <w:sectPr w:rsidR="009D36A0" w:rsidRPr="009D36A0" w:rsidSect="00FC54E0">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F8E485" w14:textId="77777777" w:rsidR="00CA2A52" w:rsidRDefault="00CA2A52" w:rsidP="00FC54E0">
      <w:pPr>
        <w:spacing w:after="0" w:line="240" w:lineRule="auto"/>
      </w:pPr>
      <w:r>
        <w:separator/>
      </w:r>
    </w:p>
  </w:endnote>
  <w:endnote w:type="continuationSeparator" w:id="0">
    <w:p w14:paraId="2290B413" w14:textId="77777777" w:rsidR="00CA2A52" w:rsidRDefault="00CA2A52" w:rsidP="00FC54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2730083"/>
      <w:docPartObj>
        <w:docPartGallery w:val="Page Numbers (Bottom of Page)"/>
        <w:docPartUnique/>
      </w:docPartObj>
    </w:sdtPr>
    <w:sdtContent>
      <w:p w14:paraId="43954C32" w14:textId="73965EE1" w:rsidR="00870D20" w:rsidRDefault="00870D20">
        <w:pPr>
          <w:pStyle w:val="Subsol"/>
          <w:jc w:val="center"/>
        </w:pPr>
        <w:r>
          <w:fldChar w:fldCharType="begin"/>
        </w:r>
        <w:r>
          <w:instrText>PAGE   \* MERGEFORMAT</w:instrText>
        </w:r>
        <w:r>
          <w:fldChar w:fldCharType="separate"/>
        </w:r>
        <w:r>
          <w:rPr>
            <w:lang w:val="ro-RO"/>
          </w:rPr>
          <w:t>2</w:t>
        </w:r>
        <w:r>
          <w:fldChar w:fldCharType="end"/>
        </w:r>
      </w:p>
    </w:sdtContent>
  </w:sdt>
  <w:p w14:paraId="76CACBB1" w14:textId="77777777" w:rsidR="00870D20" w:rsidRDefault="00870D2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610587" w14:textId="77777777" w:rsidR="00CA2A52" w:rsidRDefault="00CA2A52" w:rsidP="00FC54E0">
      <w:pPr>
        <w:spacing w:after="0" w:line="240" w:lineRule="auto"/>
      </w:pPr>
      <w:r>
        <w:separator/>
      </w:r>
    </w:p>
  </w:footnote>
  <w:footnote w:type="continuationSeparator" w:id="0">
    <w:p w14:paraId="1F03780E" w14:textId="77777777" w:rsidR="00CA2A52" w:rsidRDefault="00CA2A52" w:rsidP="00FC54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E84416"/>
    <w:multiLevelType w:val="hybridMultilevel"/>
    <w:tmpl w:val="2CB8F7AE"/>
    <w:lvl w:ilvl="0" w:tplc="08090005">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0FE85E66"/>
    <w:multiLevelType w:val="hybridMultilevel"/>
    <w:tmpl w:val="CCC4F242"/>
    <w:lvl w:ilvl="0" w:tplc="1ADA68B2">
      <w:start w:val="1"/>
      <w:numFmt w:val="decimal"/>
      <w:lvlText w:val="%1."/>
      <w:lvlJc w:val="left"/>
      <w:pPr>
        <w:ind w:left="720" w:hanging="360"/>
      </w:pPr>
      <w:rPr>
        <w:rFonts w:ascii="Arial" w:hAnsi="Arial" w:cs="Arial"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6F5C17"/>
    <w:multiLevelType w:val="hybridMultilevel"/>
    <w:tmpl w:val="4F70FA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C6D27E2"/>
    <w:multiLevelType w:val="hybridMultilevel"/>
    <w:tmpl w:val="EECA845A"/>
    <w:lvl w:ilvl="0" w:tplc="526C50F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lvlOverride w:ilvl="0"/>
    <w:lvlOverride w:ilvl="1"/>
    <w:lvlOverride w:ilvl="2"/>
    <w:lvlOverride w:ilvl="3"/>
    <w:lvlOverride w:ilvl="4"/>
    <w:lvlOverride w:ilvl="5"/>
    <w:lvlOverride w:ilvl="6"/>
    <w:lvlOverride w:ilvl="7"/>
    <w:lvlOverride w:ilvl="8"/>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6A0"/>
    <w:rsid w:val="000F4EA9"/>
    <w:rsid w:val="000F7872"/>
    <w:rsid w:val="00136D02"/>
    <w:rsid w:val="001B256C"/>
    <w:rsid w:val="001B3C4A"/>
    <w:rsid w:val="002605A5"/>
    <w:rsid w:val="002701FE"/>
    <w:rsid w:val="002B548B"/>
    <w:rsid w:val="002D555F"/>
    <w:rsid w:val="002D581E"/>
    <w:rsid w:val="002F3DE0"/>
    <w:rsid w:val="003A6699"/>
    <w:rsid w:val="00451BFA"/>
    <w:rsid w:val="00475F4D"/>
    <w:rsid w:val="004F6176"/>
    <w:rsid w:val="00535705"/>
    <w:rsid w:val="00584016"/>
    <w:rsid w:val="00585997"/>
    <w:rsid w:val="005B7F4A"/>
    <w:rsid w:val="00611CA8"/>
    <w:rsid w:val="0065650F"/>
    <w:rsid w:val="00656C2E"/>
    <w:rsid w:val="006A2A50"/>
    <w:rsid w:val="007055AD"/>
    <w:rsid w:val="007227EC"/>
    <w:rsid w:val="00735F38"/>
    <w:rsid w:val="0078665A"/>
    <w:rsid w:val="007C34A7"/>
    <w:rsid w:val="007C5116"/>
    <w:rsid w:val="007E67DD"/>
    <w:rsid w:val="00870D20"/>
    <w:rsid w:val="008A2266"/>
    <w:rsid w:val="008C6CB7"/>
    <w:rsid w:val="008C7718"/>
    <w:rsid w:val="008F2FE1"/>
    <w:rsid w:val="00940AE3"/>
    <w:rsid w:val="00956445"/>
    <w:rsid w:val="00962C53"/>
    <w:rsid w:val="009C5CC9"/>
    <w:rsid w:val="009D36A0"/>
    <w:rsid w:val="00A55427"/>
    <w:rsid w:val="00A66AD8"/>
    <w:rsid w:val="00A83061"/>
    <w:rsid w:val="00AF6CBC"/>
    <w:rsid w:val="00B07CE8"/>
    <w:rsid w:val="00B55219"/>
    <w:rsid w:val="00C04549"/>
    <w:rsid w:val="00CA05A2"/>
    <w:rsid w:val="00CA23E0"/>
    <w:rsid w:val="00CA2A52"/>
    <w:rsid w:val="00CD27AA"/>
    <w:rsid w:val="00CF201E"/>
    <w:rsid w:val="00D25E6F"/>
    <w:rsid w:val="00D90C05"/>
    <w:rsid w:val="00DB123D"/>
    <w:rsid w:val="00DD1240"/>
    <w:rsid w:val="00DE3336"/>
    <w:rsid w:val="00DE3B5F"/>
    <w:rsid w:val="00F014D7"/>
    <w:rsid w:val="00F51726"/>
    <w:rsid w:val="00F779DD"/>
    <w:rsid w:val="00F83541"/>
    <w:rsid w:val="00FA1C00"/>
    <w:rsid w:val="00FC3056"/>
    <w:rsid w:val="00FC5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09BA2"/>
  <w15:chartTrackingRefBased/>
  <w15:docId w15:val="{ECFD847B-89E7-458E-8A8C-F62F97F51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CA23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9D36A0"/>
    <w:pPr>
      <w:ind w:left="720"/>
      <w:contextualSpacing/>
    </w:pPr>
  </w:style>
  <w:style w:type="paragraph" w:styleId="Frspaiere">
    <w:name w:val="No Spacing"/>
    <w:link w:val="FrspaiereCaracter"/>
    <w:uiPriority w:val="1"/>
    <w:qFormat/>
    <w:rsid w:val="00FC54E0"/>
    <w:pPr>
      <w:spacing w:after="0" w:line="240" w:lineRule="auto"/>
    </w:pPr>
    <w:rPr>
      <w:rFonts w:eastAsiaTheme="minorEastAsia"/>
      <w:lang w:eastAsia="en-GB"/>
    </w:rPr>
  </w:style>
  <w:style w:type="character" w:customStyle="1" w:styleId="FrspaiereCaracter">
    <w:name w:val="Fără spațiere Caracter"/>
    <w:basedOn w:val="Fontdeparagrafimplicit"/>
    <w:link w:val="Frspaiere"/>
    <w:uiPriority w:val="1"/>
    <w:rsid w:val="00FC54E0"/>
    <w:rPr>
      <w:rFonts w:eastAsiaTheme="minorEastAsia"/>
      <w:lang w:eastAsia="en-GB"/>
    </w:rPr>
  </w:style>
  <w:style w:type="paragraph" w:styleId="Antet">
    <w:name w:val="header"/>
    <w:basedOn w:val="Normal"/>
    <w:link w:val="AntetCaracter"/>
    <w:uiPriority w:val="99"/>
    <w:unhideWhenUsed/>
    <w:rsid w:val="00FC54E0"/>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FC54E0"/>
  </w:style>
  <w:style w:type="paragraph" w:styleId="Subsol">
    <w:name w:val="footer"/>
    <w:basedOn w:val="Normal"/>
    <w:link w:val="SubsolCaracter"/>
    <w:uiPriority w:val="99"/>
    <w:unhideWhenUsed/>
    <w:rsid w:val="00FC54E0"/>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FC54E0"/>
  </w:style>
  <w:style w:type="character" w:customStyle="1" w:styleId="Titlu1Caracter">
    <w:name w:val="Titlu 1 Caracter"/>
    <w:basedOn w:val="Fontdeparagrafimplicit"/>
    <w:link w:val="Titlu1"/>
    <w:uiPriority w:val="9"/>
    <w:rsid w:val="00CA23E0"/>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CA23E0"/>
    <w:pPr>
      <w:outlineLvl w:val="9"/>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1118783">
      <w:bodyDiv w:val="1"/>
      <w:marLeft w:val="0"/>
      <w:marRight w:val="0"/>
      <w:marTop w:val="0"/>
      <w:marBottom w:val="0"/>
      <w:divBdr>
        <w:top w:val="none" w:sz="0" w:space="0" w:color="auto"/>
        <w:left w:val="none" w:sz="0" w:space="0" w:color="auto"/>
        <w:bottom w:val="none" w:sz="0" w:space="0" w:color="auto"/>
        <w:right w:val="none" w:sz="0" w:space="0" w:color="auto"/>
      </w:divBdr>
    </w:div>
    <w:div w:id="222062148">
      <w:bodyDiv w:val="1"/>
      <w:marLeft w:val="0"/>
      <w:marRight w:val="0"/>
      <w:marTop w:val="0"/>
      <w:marBottom w:val="0"/>
      <w:divBdr>
        <w:top w:val="none" w:sz="0" w:space="0" w:color="auto"/>
        <w:left w:val="none" w:sz="0" w:space="0" w:color="auto"/>
        <w:bottom w:val="none" w:sz="0" w:space="0" w:color="auto"/>
        <w:right w:val="none" w:sz="0" w:space="0" w:color="auto"/>
      </w:divBdr>
    </w:div>
    <w:div w:id="454255886">
      <w:bodyDiv w:val="1"/>
      <w:marLeft w:val="0"/>
      <w:marRight w:val="0"/>
      <w:marTop w:val="0"/>
      <w:marBottom w:val="0"/>
      <w:divBdr>
        <w:top w:val="none" w:sz="0" w:space="0" w:color="auto"/>
        <w:left w:val="none" w:sz="0" w:space="0" w:color="auto"/>
        <w:bottom w:val="none" w:sz="0" w:space="0" w:color="auto"/>
        <w:right w:val="none" w:sz="0" w:space="0" w:color="auto"/>
      </w:divBdr>
    </w:div>
    <w:div w:id="508373183">
      <w:bodyDiv w:val="1"/>
      <w:marLeft w:val="0"/>
      <w:marRight w:val="0"/>
      <w:marTop w:val="0"/>
      <w:marBottom w:val="0"/>
      <w:divBdr>
        <w:top w:val="none" w:sz="0" w:space="0" w:color="auto"/>
        <w:left w:val="none" w:sz="0" w:space="0" w:color="auto"/>
        <w:bottom w:val="none" w:sz="0" w:space="0" w:color="auto"/>
        <w:right w:val="none" w:sz="0" w:space="0" w:color="auto"/>
      </w:divBdr>
    </w:div>
    <w:div w:id="583688818">
      <w:bodyDiv w:val="1"/>
      <w:marLeft w:val="0"/>
      <w:marRight w:val="0"/>
      <w:marTop w:val="0"/>
      <w:marBottom w:val="0"/>
      <w:divBdr>
        <w:top w:val="none" w:sz="0" w:space="0" w:color="auto"/>
        <w:left w:val="none" w:sz="0" w:space="0" w:color="auto"/>
        <w:bottom w:val="none" w:sz="0" w:space="0" w:color="auto"/>
        <w:right w:val="none" w:sz="0" w:space="0" w:color="auto"/>
      </w:divBdr>
    </w:div>
    <w:div w:id="1046028547">
      <w:bodyDiv w:val="1"/>
      <w:marLeft w:val="0"/>
      <w:marRight w:val="0"/>
      <w:marTop w:val="0"/>
      <w:marBottom w:val="0"/>
      <w:divBdr>
        <w:top w:val="none" w:sz="0" w:space="0" w:color="auto"/>
        <w:left w:val="none" w:sz="0" w:space="0" w:color="auto"/>
        <w:bottom w:val="none" w:sz="0" w:space="0" w:color="auto"/>
        <w:right w:val="none" w:sz="0" w:space="0" w:color="auto"/>
      </w:divBdr>
    </w:div>
    <w:div w:id="1259487162">
      <w:bodyDiv w:val="1"/>
      <w:marLeft w:val="0"/>
      <w:marRight w:val="0"/>
      <w:marTop w:val="0"/>
      <w:marBottom w:val="0"/>
      <w:divBdr>
        <w:top w:val="none" w:sz="0" w:space="0" w:color="auto"/>
        <w:left w:val="none" w:sz="0" w:space="0" w:color="auto"/>
        <w:bottom w:val="none" w:sz="0" w:space="0" w:color="auto"/>
        <w:right w:val="none" w:sz="0" w:space="0" w:color="auto"/>
      </w:divBdr>
    </w:div>
    <w:div w:id="1461730532">
      <w:bodyDiv w:val="1"/>
      <w:marLeft w:val="0"/>
      <w:marRight w:val="0"/>
      <w:marTop w:val="0"/>
      <w:marBottom w:val="0"/>
      <w:divBdr>
        <w:top w:val="none" w:sz="0" w:space="0" w:color="auto"/>
        <w:left w:val="none" w:sz="0" w:space="0" w:color="auto"/>
        <w:bottom w:val="none" w:sz="0" w:space="0" w:color="auto"/>
        <w:right w:val="none" w:sz="0" w:space="0" w:color="auto"/>
      </w:divBdr>
    </w:div>
    <w:div w:id="1608191300">
      <w:bodyDiv w:val="1"/>
      <w:marLeft w:val="0"/>
      <w:marRight w:val="0"/>
      <w:marTop w:val="0"/>
      <w:marBottom w:val="0"/>
      <w:divBdr>
        <w:top w:val="none" w:sz="0" w:space="0" w:color="auto"/>
        <w:left w:val="none" w:sz="0" w:space="0" w:color="auto"/>
        <w:bottom w:val="none" w:sz="0" w:space="0" w:color="auto"/>
        <w:right w:val="none" w:sz="0" w:space="0" w:color="auto"/>
      </w:divBdr>
    </w:div>
    <w:div w:id="1780292017">
      <w:bodyDiv w:val="1"/>
      <w:marLeft w:val="0"/>
      <w:marRight w:val="0"/>
      <w:marTop w:val="0"/>
      <w:marBottom w:val="0"/>
      <w:divBdr>
        <w:top w:val="none" w:sz="0" w:space="0" w:color="auto"/>
        <w:left w:val="none" w:sz="0" w:space="0" w:color="auto"/>
        <w:bottom w:val="none" w:sz="0" w:space="0" w:color="auto"/>
        <w:right w:val="none" w:sz="0" w:space="0" w:color="auto"/>
      </w:divBdr>
    </w:div>
    <w:div w:id="1782139882">
      <w:bodyDiv w:val="1"/>
      <w:marLeft w:val="0"/>
      <w:marRight w:val="0"/>
      <w:marTop w:val="0"/>
      <w:marBottom w:val="0"/>
      <w:divBdr>
        <w:top w:val="none" w:sz="0" w:space="0" w:color="auto"/>
        <w:left w:val="none" w:sz="0" w:space="0" w:color="auto"/>
        <w:bottom w:val="none" w:sz="0" w:space="0" w:color="auto"/>
        <w:right w:val="none" w:sz="0" w:space="0" w:color="auto"/>
      </w:divBdr>
    </w:div>
    <w:div w:id="1797216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7" ma:contentTypeDescription="Create a new document." ma:contentTypeScope="" ma:versionID="1b8b47c41c50b292553eee8846fc0d77">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ba398f8b78b34284b48b3b2caa08d6d1"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D47FD8-D1F2-4C09-B5E7-91A95AF494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E0DEBD9-75B1-49C2-8635-086AD2A58E27}">
  <ds:schemaRefs>
    <ds:schemaRef ds:uri="http://schemas.microsoft.com/sharepoint/v3/contenttype/forms"/>
  </ds:schemaRefs>
</ds:datastoreItem>
</file>

<file path=customXml/itemProps3.xml><?xml version="1.0" encoding="utf-8"?>
<ds:datastoreItem xmlns:ds="http://schemas.openxmlformats.org/officeDocument/2006/customXml" ds:itemID="{B26618C3-009D-4AC3-B968-7AF0A9C1648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EF635AF-84D9-46CC-9B54-F97785B360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15</Pages>
  <Words>3600</Words>
  <Characters>20525</Characters>
  <Application>Microsoft Office Word</Application>
  <DocSecurity>0</DocSecurity>
  <Lines>171</Lines>
  <Paragraphs>48</Paragraphs>
  <ScaleCrop>false</ScaleCrop>
  <HeadingPairs>
    <vt:vector size="2" baseType="variant">
      <vt:variant>
        <vt:lpstr>Titlu</vt:lpstr>
      </vt:variant>
      <vt:variant>
        <vt:i4>1</vt:i4>
      </vt:variant>
    </vt:vector>
  </HeadingPairs>
  <TitlesOfParts>
    <vt:vector size="1" baseType="lpstr">
      <vt:lpstr>MARKETING FUNDAMENTALS</vt:lpstr>
    </vt:vector>
  </TitlesOfParts>
  <Company/>
  <LinksUpToDate>false</LinksUpToDate>
  <CharactersWithSpaces>24077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subject/>
  <dc:creator>Silviu Mujea (2019254)</dc:creator>
  <cp:keywords/>
  <dc:description/>
  <cp:lastModifiedBy>Silviu Mujea (2019254)</cp:lastModifiedBy>
  <cp:revision>10</cp:revision>
  <dcterms:created xsi:type="dcterms:W3CDTF">2021-08-04T12:58:00Z</dcterms:created>
  <dcterms:modified xsi:type="dcterms:W3CDTF">2021-08-04T13:42:00Z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