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D146F4" w14:textId="77777777" w:rsidR="00D87CC3" w:rsidRDefault="00D87CC3" w:rsidP="00D87CC3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LAW AND LEGAL PRACTICE - LEGAL PROCESS</w:t>
      </w:r>
    </w:p>
    <w:p w14:paraId="099BD33D" w14:textId="77777777" w:rsidR="00D87CC3" w:rsidRDefault="00D87CC3" w:rsidP="00D87CC3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BMLW4003</w:t>
      </w:r>
    </w:p>
    <w:p w14:paraId="3A038169" w14:textId="77777777" w:rsidR="00D87CC3" w:rsidRDefault="00D87CC3" w:rsidP="00D87CC3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CHERISE SHADE</w:t>
      </w:r>
    </w:p>
    <w:p w14:paraId="6B244DC0" w14:textId="1FCE5D55" w:rsidR="00D87CC3" w:rsidRDefault="00D87CC3">
      <w:pPr>
        <w:rPr>
          <w:rFonts w:ascii="Times New Roman" w:hAnsi="Times New Roman" w:cs="Times New Roman"/>
          <w:b/>
          <w:bCs/>
          <w:u w:val="single"/>
        </w:rPr>
      </w:pPr>
      <w:r w:rsidRPr="00D87CC3">
        <w:rPr>
          <w:rFonts w:ascii="Times New Roman" w:hAnsi="Times New Roman" w:cs="Times New Roman"/>
          <w:b/>
          <w:bCs/>
          <w:u w:val="single"/>
        </w:rPr>
        <w:t>Introduction</w:t>
      </w:r>
    </w:p>
    <w:p w14:paraId="7470DE25" w14:textId="0371997C" w:rsidR="000251C5" w:rsidRDefault="000251C5" w:rsidP="0001050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</w:t>
      </w:r>
      <w:r w:rsidR="001962BB">
        <w:rPr>
          <w:rFonts w:ascii="Times New Roman" w:hAnsi="Times New Roman" w:cs="Times New Roman"/>
        </w:rPr>
        <w:t>today’s</w:t>
      </w:r>
      <w:r>
        <w:rPr>
          <w:rFonts w:ascii="Times New Roman" w:hAnsi="Times New Roman" w:cs="Times New Roman"/>
        </w:rPr>
        <w:t xml:space="preserve"> day and </w:t>
      </w:r>
      <w:r w:rsidR="00F26DA3">
        <w:rPr>
          <w:rFonts w:ascii="Times New Roman" w:hAnsi="Times New Roman" w:cs="Times New Roman"/>
        </w:rPr>
        <w:t>age,</w:t>
      </w:r>
      <w:r>
        <w:rPr>
          <w:rFonts w:ascii="Times New Roman" w:hAnsi="Times New Roman" w:cs="Times New Roman"/>
        </w:rPr>
        <w:t xml:space="preserve"> </w:t>
      </w:r>
      <w:r w:rsidR="00C60032">
        <w:rPr>
          <w:rFonts w:ascii="Times New Roman" w:hAnsi="Times New Roman" w:cs="Times New Roman"/>
        </w:rPr>
        <w:t>we find ourselves whenever filling out form</w:t>
      </w:r>
      <w:r w:rsidR="001962BB">
        <w:rPr>
          <w:rFonts w:ascii="Times New Roman" w:hAnsi="Times New Roman" w:cs="Times New Roman"/>
        </w:rPr>
        <w:t>s</w:t>
      </w:r>
      <w:r w:rsidR="00C60032">
        <w:rPr>
          <w:rFonts w:ascii="Times New Roman" w:hAnsi="Times New Roman" w:cs="Times New Roman"/>
        </w:rPr>
        <w:t xml:space="preserve"> ask</w:t>
      </w:r>
      <w:r w:rsidR="007B0D75">
        <w:rPr>
          <w:rFonts w:ascii="Times New Roman" w:hAnsi="Times New Roman" w:cs="Times New Roman"/>
        </w:rPr>
        <w:t xml:space="preserve">ed </w:t>
      </w:r>
      <w:r w:rsidR="00B939D9">
        <w:rPr>
          <w:rFonts w:ascii="Times New Roman" w:hAnsi="Times New Roman" w:cs="Times New Roman"/>
        </w:rPr>
        <w:t xml:space="preserve">questions about are age, </w:t>
      </w:r>
      <w:r w:rsidR="00F76B5B">
        <w:rPr>
          <w:rFonts w:ascii="Times New Roman" w:hAnsi="Times New Roman" w:cs="Times New Roman"/>
        </w:rPr>
        <w:t xml:space="preserve">sex, ethnicity, </w:t>
      </w:r>
      <w:r w:rsidR="00E126E5">
        <w:rPr>
          <w:rFonts w:ascii="Times New Roman" w:hAnsi="Times New Roman" w:cs="Times New Roman"/>
        </w:rPr>
        <w:t>religion and if we have a disability but to name a few</w:t>
      </w:r>
      <w:r w:rsidR="005A77FA">
        <w:rPr>
          <w:rFonts w:ascii="Times New Roman" w:hAnsi="Times New Roman" w:cs="Times New Roman"/>
        </w:rPr>
        <w:t xml:space="preserve">. </w:t>
      </w:r>
      <w:r w:rsidR="007D4677">
        <w:rPr>
          <w:rFonts w:ascii="Times New Roman" w:hAnsi="Times New Roman" w:cs="Times New Roman"/>
        </w:rPr>
        <w:t xml:space="preserve">Questions like </w:t>
      </w:r>
      <w:r w:rsidR="007F3C4E">
        <w:rPr>
          <w:rFonts w:ascii="Times New Roman" w:hAnsi="Times New Roman" w:cs="Times New Roman"/>
        </w:rPr>
        <w:t>these</w:t>
      </w:r>
      <w:r w:rsidR="007D4677">
        <w:rPr>
          <w:rFonts w:ascii="Times New Roman" w:hAnsi="Times New Roman" w:cs="Times New Roman"/>
        </w:rPr>
        <w:t xml:space="preserve"> </w:t>
      </w:r>
      <w:r w:rsidR="00DD26D9">
        <w:rPr>
          <w:rFonts w:ascii="Times New Roman" w:hAnsi="Times New Roman" w:cs="Times New Roman"/>
        </w:rPr>
        <w:t>are a way of gathering information on a person</w:t>
      </w:r>
      <w:r w:rsidR="00F26DA3">
        <w:rPr>
          <w:rFonts w:ascii="Times New Roman" w:hAnsi="Times New Roman" w:cs="Times New Roman"/>
        </w:rPr>
        <w:t>’</w:t>
      </w:r>
      <w:r w:rsidR="00DD26D9">
        <w:rPr>
          <w:rFonts w:ascii="Times New Roman" w:hAnsi="Times New Roman" w:cs="Times New Roman"/>
        </w:rPr>
        <w:t xml:space="preserve">s </w:t>
      </w:r>
      <w:r w:rsidR="00E4497C">
        <w:rPr>
          <w:rFonts w:ascii="Times New Roman" w:hAnsi="Times New Roman" w:cs="Times New Roman"/>
        </w:rPr>
        <w:t>differences</w:t>
      </w:r>
      <w:r w:rsidR="00EE4684">
        <w:rPr>
          <w:rFonts w:ascii="Times New Roman" w:hAnsi="Times New Roman" w:cs="Times New Roman"/>
        </w:rPr>
        <w:t>,</w:t>
      </w:r>
      <w:r w:rsidR="009142B1">
        <w:rPr>
          <w:rFonts w:ascii="Times New Roman" w:hAnsi="Times New Roman" w:cs="Times New Roman"/>
        </w:rPr>
        <w:t xml:space="preserve"> for example</w:t>
      </w:r>
      <w:r w:rsidR="00EE4684">
        <w:rPr>
          <w:rFonts w:ascii="Times New Roman" w:hAnsi="Times New Roman" w:cs="Times New Roman"/>
        </w:rPr>
        <w:t xml:space="preserve"> in relation to applying for a job</w:t>
      </w:r>
      <w:r w:rsidR="00DB6A65">
        <w:rPr>
          <w:rFonts w:ascii="Times New Roman" w:hAnsi="Times New Roman" w:cs="Times New Roman"/>
        </w:rPr>
        <w:t>,</w:t>
      </w:r>
      <w:r w:rsidR="00EE4684">
        <w:rPr>
          <w:rFonts w:ascii="Times New Roman" w:hAnsi="Times New Roman" w:cs="Times New Roman"/>
        </w:rPr>
        <w:t xml:space="preserve"> this information can be used as a tool to apply diversity within a </w:t>
      </w:r>
      <w:r w:rsidR="00F26DA3">
        <w:rPr>
          <w:rFonts w:ascii="Times New Roman" w:hAnsi="Times New Roman" w:cs="Times New Roman"/>
        </w:rPr>
        <w:t>workplace</w:t>
      </w:r>
      <w:r w:rsidR="0084074E">
        <w:rPr>
          <w:rFonts w:ascii="Times New Roman" w:hAnsi="Times New Roman" w:cs="Times New Roman"/>
        </w:rPr>
        <w:t xml:space="preserve"> when and employer is looking for a suitable candidate.</w:t>
      </w:r>
      <w:r w:rsidR="000B5D1B">
        <w:rPr>
          <w:rFonts w:ascii="Times New Roman" w:hAnsi="Times New Roman" w:cs="Times New Roman"/>
        </w:rPr>
        <w:t xml:space="preserve"> </w:t>
      </w:r>
      <w:r w:rsidR="00FF10AE">
        <w:rPr>
          <w:rFonts w:ascii="Times New Roman" w:hAnsi="Times New Roman" w:cs="Times New Roman"/>
        </w:rPr>
        <w:t>Any form of d</w:t>
      </w:r>
      <w:r w:rsidR="003B7462">
        <w:rPr>
          <w:rFonts w:ascii="Times New Roman" w:hAnsi="Times New Roman" w:cs="Times New Roman"/>
        </w:rPr>
        <w:t>iversity</w:t>
      </w:r>
      <w:r w:rsidR="00FF10AE">
        <w:rPr>
          <w:rFonts w:ascii="Times New Roman" w:hAnsi="Times New Roman" w:cs="Times New Roman"/>
        </w:rPr>
        <w:t xml:space="preserve"> has to be </w:t>
      </w:r>
      <w:r w:rsidR="00D77BA6">
        <w:rPr>
          <w:rFonts w:ascii="Times New Roman" w:hAnsi="Times New Roman" w:cs="Times New Roman"/>
        </w:rPr>
        <w:t>considered</w:t>
      </w:r>
      <w:r w:rsidR="00A27F64">
        <w:rPr>
          <w:rFonts w:ascii="Times New Roman" w:hAnsi="Times New Roman" w:cs="Times New Roman"/>
        </w:rPr>
        <w:t xml:space="preserve"> and</w:t>
      </w:r>
      <w:r w:rsidR="00B31B2E">
        <w:rPr>
          <w:rFonts w:ascii="Times New Roman" w:hAnsi="Times New Roman" w:cs="Times New Roman"/>
        </w:rPr>
        <w:t xml:space="preserve"> </w:t>
      </w:r>
      <w:r w:rsidR="00531DB3">
        <w:rPr>
          <w:rFonts w:ascii="Times New Roman" w:hAnsi="Times New Roman" w:cs="Times New Roman"/>
        </w:rPr>
        <w:t>is</w:t>
      </w:r>
      <w:r w:rsidR="00A27F64">
        <w:rPr>
          <w:rFonts w:ascii="Times New Roman" w:hAnsi="Times New Roman" w:cs="Times New Roman"/>
        </w:rPr>
        <w:t xml:space="preserve"> protection from discrimination by the </w:t>
      </w:r>
      <w:r w:rsidR="00916E67">
        <w:rPr>
          <w:rFonts w:ascii="Times New Roman" w:hAnsi="Times New Roman" w:cs="Times New Roman"/>
        </w:rPr>
        <w:t>Equality act 2010</w:t>
      </w:r>
      <w:sdt>
        <w:sdtPr>
          <w:rPr>
            <w:rFonts w:ascii="Times New Roman" w:hAnsi="Times New Roman" w:cs="Times New Roman"/>
          </w:rPr>
          <w:id w:val="-1697464055"/>
          <w:citation/>
        </w:sdtPr>
        <w:sdtContent>
          <w:r w:rsidR="00916E67">
            <w:rPr>
              <w:rFonts w:ascii="Times New Roman" w:hAnsi="Times New Roman" w:cs="Times New Roman"/>
            </w:rPr>
            <w:fldChar w:fldCharType="begin"/>
          </w:r>
          <w:r w:rsidR="00916E67">
            <w:rPr>
              <w:rFonts w:ascii="Times New Roman" w:hAnsi="Times New Roman" w:cs="Times New Roman"/>
            </w:rPr>
            <w:instrText xml:space="preserve"> CITATION gov22 \l 2057 </w:instrText>
          </w:r>
          <w:r w:rsidR="00916E67">
            <w:rPr>
              <w:rFonts w:ascii="Times New Roman" w:hAnsi="Times New Roman" w:cs="Times New Roman"/>
            </w:rPr>
            <w:fldChar w:fldCharType="separate"/>
          </w:r>
          <w:r w:rsidR="00916E67">
            <w:rPr>
              <w:rFonts w:ascii="Times New Roman" w:hAnsi="Times New Roman" w:cs="Times New Roman"/>
              <w:noProof/>
            </w:rPr>
            <w:t xml:space="preserve"> </w:t>
          </w:r>
          <w:r w:rsidR="00916E67" w:rsidRPr="00916E67">
            <w:rPr>
              <w:rFonts w:ascii="Times New Roman" w:hAnsi="Times New Roman" w:cs="Times New Roman"/>
              <w:noProof/>
            </w:rPr>
            <w:t>(gov.uk, 2022)</w:t>
          </w:r>
          <w:r w:rsidR="00916E67">
            <w:rPr>
              <w:rFonts w:ascii="Times New Roman" w:hAnsi="Times New Roman" w:cs="Times New Roman"/>
            </w:rPr>
            <w:fldChar w:fldCharType="end"/>
          </w:r>
        </w:sdtContent>
      </w:sdt>
      <w:r w:rsidR="003B7462">
        <w:rPr>
          <w:rFonts w:ascii="Times New Roman" w:hAnsi="Times New Roman" w:cs="Times New Roman"/>
        </w:rPr>
        <w:t xml:space="preserve"> </w:t>
      </w:r>
      <w:r w:rsidR="00BA2C2A">
        <w:rPr>
          <w:rFonts w:ascii="Times New Roman" w:hAnsi="Times New Roman" w:cs="Times New Roman"/>
        </w:rPr>
        <w:t xml:space="preserve"> </w:t>
      </w:r>
      <w:r w:rsidR="00533A9C">
        <w:rPr>
          <w:rFonts w:ascii="Times New Roman" w:hAnsi="Times New Roman" w:cs="Times New Roman"/>
        </w:rPr>
        <w:t>Threw out this paper the factors that</w:t>
      </w:r>
      <w:r w:rsidR="00D33DD2">
        <w:rPr>
          <w:rFonts w:ascii="Times New Roman" w:hAnsi="Times New Roman" w:cs="Times New Roman"/>
        </w:rPr>
        <w:t xml:space="preserve"> are used to determine someone</w:t>
      </w:r>
      <w:r w:rsidR="00CE0DB5">
        <w:rPr>
          <w:rFonts w:ascii="Times New Roman" w:hAnsi="Times New Roman" w:cs="Times New Roman"/>
        </w:rPr>
        <w:t xml:space="preserve">’s diversity will be </w:t>
      </w:r>
      <w:r w:rsidR="00A72239">
        <w:rPr>
          <w:rFonts w:ascii="Times New Roman" w:hAnsi="Times New Roman" w:cs="Times New Roman"/>
        </w:rPr>
        <w:t>broken-down</w:t>
      </w:r>
      <w:r w:rsidR="00A6218B">
        <w:rPr>
          <w:rFonts w:ascii="Times New Roman" w:hAnsi="Times New Roman" w:cs="Times New Roman"/>
        </w:rPr>
        <w:t xml:space="preserve">, explored and applied </w:t>
      </w:r>
      <w:r w:rsidR="00A72239">
        <w:rPr>
          <w:rFonts w:ascii="Times New Roman" w:hAnsi="Times New Roman" w:cs="Times New Roman"/>
        </w:rPr>
        <w:t xml:space="preserve">to </w:t>
      </w:r>
      <w:r w:rsidR="00466C54">
        <w:rPr>
          <w:rFonts w:ascii="Times New Roman" w:hAnsi="Times New Roman" w:cs="Times New Roman"/>
        </w:rPr>
        <w:t>this</w:t>
      </w:r>
      <w:r w:rsidR="00A72239">
        <w:rPr>
          <w:rFonts w:ascii="Times New Roman" w:hAnsi="Times New Roman" w:cs="Times New Roman"/>
        </w:rPr>
        <w:t xml:space="preserve"> </w:t>
      </w:r>
      <w:r w:rsidR="00A6218B">
        <w:rPr>
          <w:rFonts w:ascii="Times New Roman" w:hAnsi="Times New Roman" w:cs="Times New Roman"/>
        </w:rPr>
        <w:t>question</w:t>
      </w:r>
      <w:r w:rsidR="001C64E4">
        <w:rPr>
          <w:rFonts w:ascii="Times New Roman" w:hAnsi="Times New Roman" w:cs="Times New Roman"/>
        </w:rPr>
        <w:t xml:space="preserve">; </w:t>
      </w:r>
      <w:r w:rsidR="00F26DA3">
        <w:rPr>
          <w:rFonts w:ascii="Times New Roman" w:hAnsi="Times New Roman" w:cs="Times New Roman"/>
        </w:rPr>
        <w:t>It</w:t>
      </w:r>
      <w:r w:rsidR="001C64E4">
        <w:rPr>
          <w:rFonts w:ascii="Times New Roman" w:hAnsi="Times New Roman" w:cs="Times New Roman"/>
        </w:rPr>
        <w:t xml:space="preserve"> is sometimes argued that diversity </w:t>
      </w:r>
      <w:r w:rsidR="00D3783C">
        <w:rPr>
          <w:rFonts w:ascii="Times New Roman" w:hAnsi="Times New Roman" w:cs="Times New Roman"/>
        </w:rPr>
        <w:t xml:space="preserve">is of little importance </w:t>
      </w:r>
      <w:r w:rsidR="00D47F72">
        <w:rPr>
          <w:rFonts w:ascii="Times New Roman" w:hAnsi="Times New Roman" w:cs="Times New Roman"/>
        </w:rPr>
        <w:t>in relation to the Supreme Court</w:t>
      </w:r>
      <w:r w:rsidR="00EE2EEE">
        <w:rPr>
          <w:rFonts w:ascii="Times New Roman" w:hAnsi="Times New Roman" w:cs="Times New Roman"/>
        </w:rPr>
        <w:t xml:space="preserve">, </w:t>
      </w:r>
      <w:r w:rsidR="00175CE3">
        <w:rPr>
          <w:rFonts w:ascii="Times New Roman" w:hAnsi="Times New Roman" w:cs="Times New Roman"/>
        </w:rPr>
        <w:t>to what extent is it agree</w:t>
      </w:r>
      <w:r w:rsidR="00EE2EEE">
        <w:rPr>
          <w:rFonts w:ascii="Times New Roman" w:hAnsi="Times New Roman" w:cs="Times New Roman"/>
        </w:rPr>
        <w:t>d that this is the case?</w:t>
      </w:r>
    </w:p>
    <w:p w14:paraId="39549B47" w14:textId="0CB87164" w:rsidR="00C948D0" w:rsidRDefault="00C52FCF" w:rsidP="0001050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Firstly,</w:t>
      </w:r>
      <w:r w:rsidR="00C948D0">
        <w:rPr>
          <w:rFonts w:ascii="Times New Roman" w:hAnsi="Times New Roman" w:cs="Times New Roman"/>
        </w:rPr>
        <w:t xml:space="preserve"> the question must be asked wh</w:t>
      </w:r>
      <w:r w:rsidR="00397720">
        <w:rPr>
          <w:rFonts w:ascii="Times New Roman" w:hAnsi="Times New Roman" w:cs="Times New Roman"/>
        </w:rPr>
        <w:t xml:space="preserve">at </w:t>
      </w:r>
      <w:r w:rsidR="001E6474">
        <w:rPr>
          <w:rFonts w:ascii="Times New Roman" w:hAnsi="Times New Roman" w:cs="Times New Roman"/>
        </w:rPr>
        <w:t>the definition of diversity is</w:t>
      </w:r>
      <w:r w:rsidR="00B44631">
        <w:rPr>
          <w:rFonts w:ascii="Times New Roman" w:hAnsi="Times New Roman" w:cs="Times New Roman"/>
        </w:rPr>
        <w:t>: A point of difference</w:t>
      </w:r>
      <w:r w:rsidR="00140E30">
        <w:rPr>
          <w:rFonts w:ascii="Times New Roman" w:hAnsi="Times New Roman" w:cs="Times New Roman"/>
        </w:rPr>
        <w:t>,</w:t>
      </w:r>
      <w:r w:rsidR="003E3CF6">
        <w:rPr>
          <w:rFonts w:ascii="Times New Roman" w:hAnsi="Times New Roman" w:cs="Times New Roman"/>
        </w:rPr>
        <w:t xml:space="preserve"> the spectrum of</w:t>
      </w:r>
      <w:r w:rsidR="003F3A68">
        <w:rPr>
          <w:rFonts w:ascii="Times New Roman" w:hAnsi="Times New Roman" w:cs="Times New Roman"/>
        </w:rPr>
        <w:t xml:space="preserve"> </w:t>
      </w:r>
      <w:r w:rsidR="003E3CF6">
        <w:rPr>
          <w:rFonts w:ascii="Times New Roman" w:hAnsi="Times New Roman" w:cs="Times New Roman"/>
        </w:rPr>
        <w:t xml:space="preserve">an </w:t>
      </w:r>
      <w:r w:rsidR="00654238">
        <w:rPr>
          <w:rFonts w:ascii="Times New Roman" w:hAnsi="Times New Roman" w:cs="Times New Roman"/>
        </w:rPr>
        <w:t>individual’s</w:t>
      </w:r>
      <w:r w:rsidR="003F3A68">
        <w:rPr>
          <w:rFonts w:ascii="Times New Roman" w:hAnsi="Times New Roman" w:cs="Times New Roman"/>
        </w:rPr>
        <w:t xml:space="preserve"> </w:t>
      </w:r>
      <w:r w:rsidR="00696C19">
        <w:rPr>
          <w:rFonts w:ascii="Times New Roman" w:hAnsi="Times New Roman" w:cs="Times New Roman"/>
        </w:rPr>
        <w:t>differences in</w:t>
      </w:r>
      <w:r>
        <w:rPr>
          <w:rFonts w:ascii="Times New Roman" w:hAnsi="Times New Roman" w:cs="Times New Roman"/>
        </w:rPr>
        <w:t xml:space="preserve"> relation to what</w:t>
      </w:r>
      <w:r w:rsidR="00696C19">
        <w:rPr>
          <w:rFonts w:ascii="Times New Roman" w:hAnsi="Times New Roman" w:cs="Times New Roman"/>
        </w:rPr>
        <w:t xml:space="preserve"> </w:t>
      </w:r>
      <w:r w:rsidR="00654238">
        <w:rPr>
          <w:rFonts w:ascii="Times New Roman" w:hAnsi="Times New Roman" w:cs="Times New Roman"/>
        </w:rPr>
        <w:t>identifies them</w:t>
      </w:r>
      <w:r>
        <w:rPr>
          <w:rFonts w:ascii="Times New Roman" w:hAnsi="Times New Roman" w:cs="Times New Roman"/>
        </w:rPr>
        <w:t xml:space="preserve"> as</w:t>
      </w:r>
      <w:r w:rsidR="00696C19">
        <w:rPr>
          <w:rFonts w:ascii="Times New Roman" w:hAnsi="Times New Roman" w:cs="Times New Roman"/>
        </w:rPr>
        <w:t xml:space="preserve"> a human in society</w:t>
      </w:r>
      <w:r w:rsidR="00654238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250267541"/>
          <w:citation/>
        </w:sdtPr>
        <w:sdtContent>
          <w:r w:rsidR="00654238">
            <w:rPr>
              <w:rFonts w:ascii="Times New Roman" w:hAnsi="Times New Roman" w:cs="Times New Roman"/>
            </w:rPr>
            <w:fldChar w:fldCharType="begin"/>
          </w:r>
          <w:r w:rsidR="00654238">
            <w:rPr>
              <w:rFonts w:ascii="Times New Roman" w:hAnsi="Times New Roman" w:cs="Times New Roman"/>
            </w:rPr>
            <w:instrText xml:space="preserve"> CITATION DIC22 \l 2057 </w:instrText>
          </w:r>
          <w:r w:rsidR="00654238">
            <w:rPr>
              <w:rFonts w:ascii="Times New Roman" w:hAnsi="Times New Roman" w:cs="Times New Roman"/>
            </w:rPr>
            <w:fldChar w:fldCharType="separate"/>
          </w:r>
          <w:r w:rsidR="00654238" w:rsidRPr="00654238">
            <w:rPr>
              <w:rFonts w:ascii="Times New Roman" w:hAnsi="Times New Roman" w:cs="Times New Roman"/>
              <w:noProof/>
            </w:rPr>
            <w:t>(DICTIONARY.com, 2022)</w:t>
          </w:r>
          <w:r w:rsidR="00654238">
            <w:rPr>
              <w:rFonts w:ascii="Times New Roman" w:hAnsi="Times New Roman" w:cs="Times New Roman"/>
            </w:rPr>
            <w:fldChar w:fldCharType="end"/>
          </w:r>
        </w:sdtContent>
      </w:sdt>
      <w:r w:rsidR="00AA61F1">
        <w:rPr>
          <w:rFonts w:ascii="Times New Roman" w:hAnsi="Times New Roman" w:cs="Times New Roman"/>
        </w:rPr>
        <w:t xml:space="preserve"> in simple terms </w:t>
      </w:r>
      <w:r w:rsidR="00624994">
        <w:rPr>
          <w:rFonts w:ascii="Times New Roman" w:hAnsi="Times New Roman" w:cs="Times New Roman"/>
        </w:rPr>
        <w:t>who you are.</w:t>
      </w:r>
    </w:p>
    <w:p w14:paraId="074A48D3" w14:textId="593F10F7" w:rsidR="00F5697B" w:rsidRDefault="003C5114" w:rsidP="0001050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Furthermore,</w:t>
      </w:r>
      <w:r w:rsidR="004F1690">
        <w:rPr>
          <w:rFonts w:ascii="Times New Roman" w:hAnsi="Times New Roman" w:cs="Times New Roman"/>
        </w:rPr>
        <w:t xml:space="preserve"> </w:t>
      </w:r>
      <w:r w:rsidR="00F00025">
        <w:rPr>
          <w:rFonts w:ascii="Times New Roman" w:hAnsi="Times New Roman" w:cs="Times New Roman"/>
        </w:rPr>
        <w:t xml:space="preserve">to help answer the above question a </w:t>
      </w:r>
      <w:r w:rsidR="00CD112C">
        <w:rPr>
          <w:rFonts w:ascii="Times New Roman" w:hAnsi="Times New Roman" w:cs="Times New Roman"/>
        </w:rPr>
        <w:t xml:space="preserve">look into the </w:t>
      </w:r>
      <w:r w:rsidR="000C1252">
        <w:rPr>
          <w:rFonts w:ascii="Times New Roman" w:hAnsi="Times New Roman" w:cs="Times New Roman"/>
        </w:rPr>
        <w:t xml:space="preserve">brief </w:t>
      </w:r>
      <w:r w:rsidR="00CD112C">
        <w:rPr>
          <w:rFonts w:ascii="Times New Roman" w:hAnsi="Times New Roman" w:cs="Times New Roman"/>
        </w:rPr>
        <w:t xml:space="preserve">history </w:t>
      </w:r>
      <w:r w:rsidR="00B035D4">
        <w:rPr>
          <w:rFonts w:ascii="Times New Roman" w:hAnsi="Times New Roman" w:cs="Times New Roman"/>
        </w:rPr>
        <w:t>and an explanation</w:t>
      </w:r>
      <w:r w:rsidR="00F00025">
        <w:rPr>
          <w:rFonts w:ascii="Times New Roman" w:hAnsi="Times New Roman" w:cs="Times New Roman"/>
        </w:rPr>
        <w:t xml:space="preserve"> of the Supreme Court</w:t>
      </w:r>
      <w:r w:rsidR="005B59AD">
        <w:rPr>
          <w:rFonts w:ascii="Times New Roman" w:hAnsi="Times New Roman" w:cs="Times New Roman"/>
        </w:rPr>
        <w:t>s creation,</w:t>
      </w:r>
      <w:r w:rsidR="00F00025">
        <w:rPr>
          <w:rFonts w:ascii="Times New Roman" w:hAnsi="Times New Roman" w:cs="Times New Roman"/>
        </w:rPr>
        <w:t xml:space="preserve"> </w:t>
      </w:r>
      <w:r w:rsidR="00B035D4">
        <w:rPr>
          <w:rFonts w:ascii="Times New Roman" w:hAnsi="Times New Roman" w:cs="Times New Roman"/>
        </w:rPr>
        <w:t>purpose</w:t>
      </w:r>
      <w:r w:rsidR="00791E7B">
        <w:rPr>
          <w:rFonts w:ascii="Times New Roman" w:hAnsi="Times New Roman" w:cs="Times New Roman"/>
        </w:rPr>
        <w:t xml:space="preserve"> and </w:t>
      </w:r>
      <w:r w:rsidR="00B035D4">
        <w:rPr>
          <w:rFonts w:ascii="Times New Roman" w:hAnsi="Times New Roman" w:cs="Times New Roman"/>
        </w:rPr>
        <w:t>function</w:t>
      </w:r>
      <w:r w:rsidR="00F00025">
        <w:rPr>
          <w:rFonts w:ascii="Times New Roman" w:hAnsi="Times New Roman" w:cs="Times New Roman"/>
        </w:rPr>
        <w:t xml:space="preserve"> </w:t>
      </w:r>
      <w:r w:rsidR="006407C8">
        <w:rPr>
          <w:rFonts w:ascii="Times New Roman" w:hAnsi="Times New Roman" w:cs="Times New Roman"/>
        </w:rPr>
        <w:t>w</w:t>
      </w:r>
      <w:r w:rsidR="00CF37C6">
        <w:rPr>
          <w:rFonts w:ascii="Times New Roman" w:hAnsi="Times New Roman" w:cs="Times New Roman"/>
        </w:rPr>
        <w:t xml:space="preserve">ill </w:t>
      </w:r>
      <w:r w:rsidR="006407C8">
        <w:rPr>
          <w:rFonts w:ascii="Times New Roman" w:hAnsi="Times New Roman" w:cs="Times New Roman"/>
        </w:rPr>
        <w:t xml:space="preserve">be outlined </w:t>
      </w:r>
      <w:r w:rsidR="00CF37C6">
        <w:rPr>
          <w:rFonts w:ascii="Times New Roman" w:hAnsi="Times New Roman" w:cs="Times New Roman"/>
        </w:rPr>
        <w:t xml:space="preserve">and arguments for and against diversity will be </w:t>
      </w:r>
      <w:r w:rsidR="004F4DC9">
        <w:rPr>
          <w:rFonts w:ascii="Times New Roman" w:hAnsi="Times New Roman" w:cs="Times New Roman"/>
        </w:rPr>
        <w:t xml:space="preserve">discussed </w:t>
      </w:r>
      <w:r w:rsidR="005C692E">
        <w:rPr>
          <w:rFonts w:ascii="Times New Roman" w:hAnsi="Times New Roman" w:cs="Times New Roman"/>
        </w:rPr>
        <w:t>and a</w:t>
      </w:r>
      <w:r w:rsidR="004610FF">
        <w:rPr>
          <w:rFonts w:ascii="Times New Roman" w:hAnsi="Times New Roman" w:cs="Times New Roman"/>
        </w:rPr>
        <w:t xml:space="preserve"> conclusion </w:t>
      </w:r>
      <w:r w:rsidR="005C692E">
        <w:rPr>
          <w:rFonts w:ascii="Times New Roman" w:hAnsi="Times New Roman" w:cs="Times New Roman"/>
        </w:rPr>
        <w:t>formed.</w:t>
      </w:r>
      <w:r w:rsidR="00C57164">
        <w:rPr>
          <w:rFonts w:ascii="Times New Roman" w:hAnsi="Times New Roman" w:cs="Times New Roman"/>
        </w:rPr>
        <w:t xml:space="preserve"> </w:t>
      </w:r>
      <w:r w:rsidR="00537B91">
        <w:rPr>
          <w:rFonts w:ascii="Times New Roman" w:hAnsi="Times New Roman" w:cs="Times New Roman"/>
        </w:rPr>
        <w:t>Also,</w:t>
      </w:r>
      <w:r w:rsidR="00C57164">
        <w:rPr>
          <w:rFonts w:ascii="Times New Roman" w:hAnsi="Times New Roman" w:cs="Times New Roman"/>
        </w:rPr>
        <w:t xml:space="preserve"> to answer the </w:t>
      </w:r>
      <w:r w:rsidR="0049108A">
        <w:rPr>
          <w:rFonts w:ascii="Times New Roman" w:hAnsi="Times New Roman" w:cs="Times New Roman"/>
        </w:rPr>
        <w:t xml:space="preserve">question a look at diversity within the judiciary system </w:t>
      </w:r>
      <w:r w:rsidR="009704FD">
        <w:rPr>
          <w:rFonts w:ascii="Times New Roman" w:hAnsi="Times New Roman" w:cs="Times New Roman"/>
        </w:rPr>
        <w:t>must</w:t>
      </w:r>
      <w:r w:rsidR="0049108A">
        <w:rPr>
          <w:rFonts w:ascii="Times New Roman" w:hAnsi="Times New Roman" w:cs="Times New Roman"/>
        </w:rPr>
        <w:t xml:space="preserve"> be explored a</w:t>
      </w:r>
      <w:r w:rsidR="00C051F1">
        <w:rPr>
          <w:rFonts w:ascii="Times New Roman" w:hAnsi="Times New Roman" w:cs="Times New Roman"/>
        </w:rPr>
        <w:t>s</w:t>
      </w:r>
      <w:r w:rsidR="0026346D">
        <w:rPr>
          <w:rFonts w:ascii="Times New Roman" w:hAnsi="Times New Roman" w:cs="Times New Roman"/>
        </w:rPr>
        <w:t xml:space="preserve"> it will </w:t>
      </w:r>
      <w:r w:rsidR="00F16335">
        <w:rPr>
          <w:rFonts w:ascii="Times New Roman" w:hAnsi="Times New Roman" w:cs="Times New Roman"/>
        </w:rPr>
        <w:t>give a better understanding of the current Supreme Court</w:t>
      </w:r>
      <w:r w:rsidR="00715949">
        <w:rPr>
          <w:rFonts w:ascii="Times New Roman" w:hAnsi="Times New Roman" w:cs="Times New Roman"/>
        </w:rPr>
        <w:t xml:space="preserve"> as</w:t>
      </w:r>
      <w:r w:rsidR="00C051F1">
        <w:rPr>
          <w:rFonts w:ascii="Times New Roman" w:hAnsi="Times New Roman" w:cs="Times New Roman"/>
        </w:rPr>
        <w:t xml:space="preserve"> this is where a potential Justise will come from</w:t>
      </w:r>
      <w:r w:rsidR="0026346D">
        <w:rPr>
          <w:rFonts w:ascii="Times New Roman" w:hAnsi="Times New Roman" w:cs="Times New Roman"/>
        </w:rPr>
        <w:t>.</w:t>
      </w:r>
    </w:p>
    <w:p w14:paraId="00990119" w14:textId="77777777" w:rsidR="00FD2771" w:rsidRDefault="00FD2771" w:rsidP="0001050D">
      <w:pPr>
        <w:spacing w:line="360" w:lineRule="auto"/>
        <w:rPr>
          <w:rFonts w:ascii="Times New Roman" w:hAnsi="Times New Roman" w:cs="Times New Roman"/>
        </w:rPr>
      </w:pPr>
    </w:p>
    <w:p w14:paraId="13BACC41" w14:textId="77777777" w:rsidR="00DD0AE2" w:rsidRDefault="00DD0AE2" w:rsidP="0001050D">
      <w:pPr>
        <w:spacing w:line="360" w:lineRule="auto"/>
        <w:rPr>
          <w:rFonts w:ascii="Times New Roman" w:hAnsi="Times New Roman" w:cs="Times New Roman"/>
        </w:rPr>
      </w:pPr>
    </w:p>
    <w:p w14:paraId="63E13EE4" w14:textId="77777777" w:rsidR="00DD0AE2" w:rsidRDefault="00DD0AE2" w:rsidP="0001050D">
      <w:pPr>
        <w:spacing w:line="360" w:lineRule="auto"/>
        <w:rPr>
          <w:rFonts w:ascii="Times New Roman" w:hAnsi="Times New Roman" w:cs="Times New Roman"/>
        </w:rPr>
      </w:pPr>
    </w:p>
    <w:p w14:paraId="005AAA1A" w14:textId="77777777" w:rsidR="0096749D" w:rsidRDefault="001D2C7F" w:rsidP="0001050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Before 2009 the </w:t>
      </w:r>
      <w:r w:rsidR="00467D6E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upreme </w:t>
      </w:r>
      <w:r w:rsidR="00467D6E">
        <w:rPr>
          <w:rFonts w:ascii="Times New Roman" w:hAnsi="Times New Roman" w:cs="Times New Roman"/>
        </w:rPr>
        <w:t>C</w:t>
      </w:r>
      <w:r>
        <w:rPr>
          <w:rFonts w:ascii="Times New Roman" w:hAnsi="Times New Roman" w:cs="Times New Roman"/>
        </w:rPr>
        <w:t>our</w:t>
      </w:r>
      <w:r w:rsidR="00765DD5">
        <w:rPr>
          <w:rFonts w:ascii="Times New Roman" w:hAnsi="Times New Roman" w:cs="Times New Roman"/>
        </w:rPr>
        <w:t>t</w:t>
      </w:r>
      <w:r>
        <w:rPr>
          <w:rFonts w:ascii="Times New Roman" w:hAnsi="Times New Roman" w:cs="Times New Roman"/>
        </w:rPr>
        <w:t xml:space="preserve"> </w:t>
      </w:r>
      <w:r w:rsidR="00467D6E">
        <w:rPr>
          <w:rFonts w:ascii="Times New Roman" w:hAnsi="Times New Roman" w:cs="Times New Roman"/>
        </w:rPr>
        <w:t>formerly known as the Appellate committee of the House of Lord</w:t>
      </w:r>
      <w:r w:rsidR="00FC376E">
        <w:rPr>
          <w:rFonts w:ascii="Times New Roman" w:hAnsi="Times New Roman" w:cs="Times New Roman"/>
        </w:rPr>
        <w:t>s and is the final court of appeal</w:t>
      </w:r>
      <w:r w:rsidR="00C1112D">
        <w:rPr>
          <w:rFonts w:ascii="Times New Roman" w:hAnsi="Times New Roman" w:cs="Times New Roman"/>
        </w:rPr>
        <w:t xml:space="preserve"> for </w:t>
      </w:r>
      <w:r w:rsidR="00A318FD">
        <w:rPr>
          <w:rFonts w:ascii="Times New Roman" w:hAnsi="Times New Roman" w:cs="Times New Roman"/>
        </w:rPr>
        <w:t>civil</w:t>
      </w:r>
      <w:r w:rsidR="00C1112D">
        <w:rPr>
          <w:rFonts w:ascii="Times New Roman" w:hAnsi="Times New Roman" w:cs="Times New Roman"/>
        </w:rPr>
        <w:t xml:space="preserve"> and criminal cases</w:t>
      </w:r>
      <w:r w:rsidR="00391172">
        <w:rPr>
          <w:rFonts w:ascii="Times New Roman" w:hAnsi="Times New Roman" w:cs="Times New Roman"/>
        </w:rPr>
        <w:t>,</w:t>
      </w:r>
      <w:r w:rsidR="00FC376E">
        <w:rPr>
          <w:rFonts w:ascii="Times New Roman" w:hAnsi="Times New Roman" w:cs="Times New Roman"/>
        </w:rPr>
        <w:t xml:space="preserve"> </w:t>
      </w:r>
      <w:r w:rsidR="003240CE">
        <w:rPr>
          <w:rFonts w:ascii="Times New Roman" w:hAnsi="Times New Roman" w:cs="Times New Roman"/>
        </w:rPr>
        <w:t>its purpose is to</w:t>
      </w:r>
      <w:r w:rsidR="00467D6E">
        <w:rPr>
          <w:rFonts w:ascii="Times New Roman" w:hAnsi="Times New Roman" w:cs="Times New Roman"/>
        </w:rPr>
        <w:t xml:space="preserve"> </w:t>
      </w:r>
      <w:r w:rsidR="004A1A7A">
        <w:rPr>
          <w:rFonts w:ascii="Times New Roman" w:hAnsi="Times New Roman" w:cs="Times New Roman"/>
        </w:rPr>
        <w:t xml:space="preserve">deal with cases of the greatest public and </w:t>
      </w:r>
      <w:r w:rsidR="00A318FD">
        <w:rPr>
          <w:rFonts w:ascii="Times New Roman" w:hAnsi="Times New Roman" w:cs="Times New Roman"/>
        </w:rPr>
        <w:t>constitutional</w:t>
      </w:r>
      <w:r w:rsidR="00966013">
        <w:rPr>
          <w:rFonts w:ascii="Times New Roman" w:hAnsi="Times New Roman" w:cs="Times New Roman"/>
        </w:rPr>
        <w:t xml:space="preserve"> importance</w:t>
      </w:r>
      <w:r w:rsidR="008713FF">
        <w:rPr>
          <w:rFonts w:ascii="Times New Roman" w:hAnsi="Times New Roman" w:cs="Times New Roman"/>
        </w:rPr>
        <w:t xml:space="preserve"> and function</w:t>
      </w:r>
      <w:r w:rsidR="00004B62">
        <w:rPr>
          <w:rFonts w:ascii="Times New Roman" w:hAnsi="Times New Roman" w:cs="Times New Roman"/>
        </w:rPr>
        <w:t>s</w:t>
      </w:r>
      <w:r w:rsidR="008713FF">
        <w:rPr>
          <w:rFonts w:ascii="Times New Roman" w:hAnsi="Times New Roman" w:cs="Times New Roman"/>
        </w:rPr>
        <w:t xml:space="preserve"> on the </w:t>
      </w:r>
      <w:r w:rsidR="00C1112D">
        <w:rPr>
          <w:rFonts w:ascii="Times New Roman" w:hAnsi="Times New Roman" w:cs="Times New Roman"/>
        </w:rPr>
        <w:t>premise of common la</w:t>
      </w:r>
      <w:r w:rsidR="00C125F4">
        <w:rPr>
          <w:rFonts w:ascii="Times New Roman" w:hAnsi="Times New Roman" w:cs="Times New Roman"/>
        </w:rPr>
        <w:t>w.</w:t>
      </w:r>
      <w:sdt>
        <w:sdtPr>
          <w:rPr>
            <w:rFonts w:ascii="Times New Roman" w:hAnsi="Times New Roman" w:cs="Times New Roman"/>
          </w:rPr>
          <w:id w:val="845372616"/>
          <w:citation/>
        </w:sdtPr>
        <w:sdtContent>
          <w:r w:rsidR="00A318FD">
            <w:rPr>
              <w:rFonts w:ascii="Times New Roman" w:hAnsi="Times New Roman" w:cs="Times New Roman"/>
            </w:rPr>
            <w:fldChar w:fldCharType="begin"/>
          </w:r>
          <w:r w:rsidR="00A318FD">
            <w:rPr>
              <w:rFonts w:ascii="Times New Roman" w:hAnsi="Times New Roman" w:cs="Times New Roman"/>
            </w:rPr>
            <w:instrText xml:space="preserve"> CITATION sup22 \l 2057 </w:instrText>
          </w:r>
          <w:r w:rsidR="00A318FD">
            <w:rPr>
              <w:rFonts w:ascii="Times New Roman" w:hAnsi="Times New Roman" w:cs="Times New Roman"/>
            </w:rPr>
            <w:fldChar w:fldCharType="separate"/>
          </w:r>
          <w:r w:rsidR="00A318FD">
            <w:rPr>
              <w:rFonts w:ascii="Times New Roman" w:hAnsi="Times New Roman" w:cs="Times New Roman"/>
              <w:noProof/>
            </w:rPr>
            <w:t xml:space="preserve"> </w:t>
          </w:r>
          <w:r w:rsidR="00A318FD" w:rsidRPr="00A318FD">
            <w:rPr>
              <w:rFonts w:ascii="Times New Roman" w:hAnsi="Times New Roman" w:cs="Times New Roman"/>
              <w:noProof/>
            </w:rPr>
            <w:t>(supremecourt.uk, 2022)</w:t>
          </w:r>
          <w:r w:rsidR="00A318FD">
            <w:rPr>
              <w:rFonts w:ascii="Times New Roman" w:hAnsi="Times New Roman" w:cs="Times New Roman"/>
            </w:rPr>
            <w:fldChar w:fldCharType="end"/>
          </w:r>
        </w:sdtContent>
      </w:sdt>
      <w:r w:rsidR="007F2E7B">
        <w:rPr>
          <w:rFonts w:ascii="Times New Roman" w:hAnsi="Times New Roman" w:cs="Times New Roman"/>
        </w:rPr>
        <w:t xml:space="preserve">.  To become a Supreme Court Justice </w:t>
      </w:r>
      <w:r w:rsidR="00561FAF">
        <w:rPr>
          <w:rFonts w:ascii="Times New Roman" w:hAnsi="Times New Roman" w:cs="Times New Roman"/>
        </w:rPr>
        <w:t>th</w:t>
      </w:r>
      <w:r w:rsidR="00A414D8">
        <w:rPr>
          <w:rFonts w:ascii="Times New Roman" w:hAnsi="Times New Roman" w:cs="Times New Roman"/>
        </w:rPr>
        <w:t>e</w:t>
      </w:r>
      <w:r w:rsidR="00561FAF">
        <w:rPr>
          <w:rFonts w:ascii="Times New Roman" w:hAnsi="Times New Roman" w:cs="Times New Roman"/>
        </w:rPr>
        <w:t xml:space="preserve"> process is as follows, firstly </w:t>
      </w:r>
      <w:r w:rsidR="00DB1BAC">
        <w:rPr>
          <w:rFonts w:ascii="Times New Roman" w:hAnsi="Times New Roman" w:cs="Times New Roman"/>
        </w:rPr>
        <w:t xml:space="preserve">a </w:t>
      </w:r>
      <w:r w:rsidR="00C05526">
        <w:rPr>
          <w:rFonts w:ascii="Times New Roman" w:hAnsi="Times New Roman" w:cs="Times New Roman"/>
        </w:rPr>
        <w:t>candidate</w:t>
      </w:r>
      <w:r w:rsidR="00DB1BAC">
        <w:rPr>
          <w:rFonts w:ascii="Times New Roman" w:hAnsi="Times New Roman" w:cs="Times New Roman"/>
        </w:rPr>
        <w:t xml:space="preserve"> is selected by </w:t>
      </w:r>
      <w:r w:rsidR="00C05526">
        <w:rPr>
          <w:rFonts w:ascii="Times New Roman" w:hAnsi="Times New Roman" w:cs="Times New Roman"/>
        </w:rPr>
        <w:t>committee</w:t>
      </w:r>
      <w:r w:rsidR="00DB1BAC">
        <w:rPr>
          <w:rFonts w:ascii="Times New Roman" w:hAnsi="Times New Roman" w:cs="Times New Roman"/>
        </w:rPr>
        <w:t xml:space="preserve"> and is put forward for </w:t>
      </w:r>
      <w:r w:rsidR="006A0E7D">
        <w:rPr>
          <w:rFonts w:ascii="Times New Roman" w:hAnsi="Times New Roman" w:cs="Times New Roman"/>
        </w:rPr>
        <w:t xml:space="preserve">consideration to the </w:t>
      </w:r>
      <w:r w:rsidR="00087E70">
        <w:rPr>
          <w:rFonts w:ascii="Times New Roman" w:hAnsi="Times New Roman" w:cs="Times New Roman"/>
        </w:rPr>
        <w:t xml:space="preserve">Lord Chanceller, once content </w:t>
      </w:r>
      <w:r w:rsidR="00230AFD">
        <w:rPr>
          <w:rFonts w:ascii="Times New Roman" w:hAnsi="Times New Roman" w:cs="Times New Roman"/>
        </w:rPr>
        <w:t>the candidate’s is</w:t>
      </w:r>
      <w:r w:rsidR="00805FAC">
        <w:rPr>
          <w:rFonts w:ascii="Times New Roman" w:hAnsi="Times New Roman" w:cs="Times New Roman"/>
        </w:rPr>
        <w:t xml:space="preserve"> then</w:t>
      </w:r>
      <w:r w:rsidR="00230AFD">
        <w:rPr>
          <w:rFonts w:ascii="Times New Roman" w:hAnsi="Times New Roman" w:cs="Times New Roman"/>
        </w:rPr>
        <w:t xml:space="preserve"> </w:t>
      </w:r>
      <w:r w:rsidR="00FC1ABE">
        <w:rPr>
          <w:rFonts w:ascii="Times New Roman" w:hAnsi="Times New Roman" w:cs="Times New Roman"/>
        </w:rPr>
        <w:t xml:space="preserve">recommended to the </w:t>
      </w:r>
      <w:r w:rsidR="00C05526">
        <w:rPr>
          <w:rFonts w:ascii="Times New Roman" w:hAnsi="Times New Roman" w:cs="Times New Roman"/>
        </w:rPr>
        <w:t>Prime minister</w:t>
      </w:r>
      <w:r w:rsidR="00FC1ABE">
        <w:rPr>
          <w:rFonts w:ascii="Times New Roman" w:hAnsi="Times New Roman" w:cs="Times New Roman"/>
        </w:rPr>
        <w:t xml:space="preserve"> who then </w:t>
      </w:r>
      <w:r w:rsidR="00C05526">
        <w:rPr>
          <w:rFonts w:ascii="Times New Roman" w:hAnsi="Times New Roman" w:cs="Times New Roman"/>
        </w:rPr>
        <w:t>in turn</w:t>
      </w:r>
      <w:r w:rsidR="00FC1ABE">
        <w:rPr>
          <w:rFonts w:ascii="Times New Roman" w:hAnsi="Times New Roman" w:cs="Times New Roman"/>
        </w:rPr>
        <w:t xml:space="preserve"> sends </w:t>
      </w:r>
      <w:r w:rsidR="00C05526">
        <w:rPr>
          <w:rFonts w:ascii="Times New Roman" w:hAnsi="Times New Roman" w:cs="Times New Roman"/>
        </w:rPr>
        <w:t>the recommendation to Her majesty the Queen for formal appointment</w:t>
      </w:r>
      <w:r w:rsidR="004A6840">
        <w:rPr>
          <w:rFonts w:ascii="Times New Roman" w:hAnsi="Times New Roman" w:cs="Times New Roman"/>
        </w:rPr>
        <w:t>.</w:t>
      </w:r>
      <w:r w:rsidR="00673581">
        <w:rPr>
          <w:rFonts w:ascii="Times New Roman" w:hAnsi="Times New Roman" w:cs="Times New Roman"/>
        </w:rPr>
        <w:t xml:space="preserve"> </w:t>
      </w:r>
    </w:p>
    <w:p w14:paraId="4D78530B" w14:textId="0995E705" w:rsidR="00B839B3" w:rsidRDefault="00B839B3" w:rsidP="0001050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The </w:t>
      </w:r>
      <w:r w:rsidR="000276CB">
        <w:rPr>
          <w:rFonts w:ascii="Times New Roman" w:hAnsi="Times New Roman" w:cs="Times New Roman"/>
        </w:rPr>
        <w:t xml:space="preserve">Supreme Court </w:t>
      </w:r>
      <w:r w:rsidR="00583B91">
        <w:rPr>
          <w:rFonts w:ascii="Times New Roman" w:hAnsi="Times New Roman" w:cs="Times New Roman"/>
        </w:rPr>
        <w:t>can</w:t>
      </w:r>
      <w:r w:rsidR="000276CB">
        <w:rPr>
          <w:rFonts w:ascii="Times New Roman" w:hAnsi="Times New Roman" w:cs="Times New Roman"/>
        </w:rPr>
        <w:t xml:space="preserve"> seat </w:t>
      </w:r>
      <w:r w:rsidR="009704FD">
        <w:rPr>
          <w:rFonts w:ascii="Times New Roman" w:hAnsi="Times New Roman" w:cs="Times New Roman"/>
        </w:rPr>
        <w:t>twelve</w:t>
      </w:r>
      <w:r w:rsidR="000276CB">
        <w:rPr>
          <w:rFonts w:ascii="Times New Roman" w:hAnsi="Times New Roman" w:cs="Times New Roman"/>
        </w:rPr>
        <w:t xml:space="preserve"> </w:t>
      </w:r>
      <w:r w:rsidR="00216020">
        <w:rPr>
          <w:rFonts w:ascii="Times New Roman" w:hAnsi="Times New Roman" w:cs="Times New Roman"/>
        </w:rPr>
        <w:t>judges,</w:t>
      </w:r>
      <w:r w:rsidR="002D5987">
        <w:rPr>
          <w:rFonts w:ascii="Times New Roman" w:hAnsi="Times New Roman" w:cs="Times New Roman"/>
        </w:rPr>
        <w:t xml:space="preserve"> but the </w:t>
      </w:r>
      <w:r>
        <w:rPr>
          <w:rFonts w:ascii="Times New Roman" w:hAnsi="Times New Roman" w:cs="Times New Roman"/>
        </w:rPr>
        <w:t>current makeup of the Suprem</w:t>
      </w:r>
      <w:r w:rsidR="00C068C4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 xml:space="preserve"> Court is </w:t>
      </w:r>
      <w:r w:rsidR="00C068C4">
        <w:rPr>
          <w:rFonts w:ascii="Times New Roman" w:hAnsi="Times New Roman" w:cs="Times New Roman"/>
        </w:rPr>
        <w:t xml:space="preserve">that of </w:t>
      </w:r>
      <w:r w:rsidR="007F3C4E">
        <w:rPr>
          <w:rFonts w:ascii="Times New Roman" w:hAnsi="Times New Roman" w:cs="Times New Roman"/>
        </w:rPr>
        <w:t>nine</w:t>
      </w:r>
      <w:r w:rsidR="00C068C4">
        <w:rPr>
          <w:rFonts w:ascii="Times New Roman" w:hAnsi="Times New Roman" w:cs="Times New Roman"/>
        </w:rPr>
        <w:t xml:space="preserve"> men and </w:t>
      </w:r>
      <w:r w:rsidR="007F3C4E">
        <w:rPr>
          <w:rFonts w:ascii="Times New Roman" w:hAnsi="Times New Roman" w:cs="Times New Roman"/>
        </w:rPr>
        <w:t>one</w:t>
      </w:r>
      <w:r w:rsidR="00C068C4">
        <w:rPr>
          <w:rFonts w:ascii="Times New Roman" w:hAnsi="Times New Roman" w:cs="Times New Roman"/>
        </w:rPr>
        <w:t xml:space="preserve"> woman</w:t>
      </w:r>
      <w:r w:rsidR="00405A32">
        <w:rPr>
          <w:rFonts w:ascii="Times New Roman" w:hAnsi="Times New Roman" w:cs="Times New Roman"/>
        </w:rPr>
        <w:t xml:space="preserve"> all white and all in th</w:t>
      </w:r>
      <w:r w:rsidR="002D5987">
        <w:rPr>
          <w:rFonts w:ascii="Times New Roman" w:hAnsi="Times New Roman" w:cs="Times New Roman"/>
        </w:rPr>
        <w:t xml:space="preserve">eir </w:t>
      </w:r>
      <w:r w:rsidR="007F3C4E">
        <w:rPr>
          <w:rFonts w:ascii="Times New Roman" w:hAnsi="Times New Roman" w:cs="Times New Roman"/>
        </w:rPr>
        <w:t>sixty</w:t>
      </w:r>
      <w:r w:rsidR="002D5987">
        <w:rPr>
          <w:rFonts w:ascii="Times New Roman" w:hAnsi="Times New Roman" w:cs="Times New Roman"/>
        </w:rPr>
        <w:t>’s</w:t>
      </w:r>
      <w:r w:rsidR="00D4436C">
        <w:rPr>
          <w:rFonts w:ascii="Times New Roman" w:hAnsi="Times New Roman" w:cs="Times New Roman"/>
        </w:rPr>
        <w:t xml:space="preserve"> they </w:t>
      </w:r>
      <w:r w:rsidR="00F35C4F">
        <w:rPr>
          <w:rFonts w:ascii="Times New Roman" w:hAnsi="Times New Roman" w:cs="Times New Roman"/>
        </w:rPr>
        <w:t>attended</w:t>
      </w:r>
      <w:r w:rsidR="00D4436C">
        <w:rPr>
          <w:rFonts w:ascii="Times New Roman" w:hAnsi="Times New Roman" w:cs="Times New Roman"/>
        </w:rPr>
        <w:t xml:space="preserve"> </w:t>
      </w:r>
      <w:r w:rsidR="00F35C4F">
        <w:rPr>
          <w:rFonts w:ascii="Times New Roman" w:hAnsi="Times New Roman" w:cs="Times New Roman"/>
        </w:rPr>
        <w:t xml:space="preserve">a mixture of </w:t>
      </w:r>
      <w:r w:rsidR="00D4436C">
        <w:rPr>
          <w:rFonts w:ascii="Times New Roman" w:hAnsi="Times New Roman" w:cs="Times New Roman"/>
        </w:rPr>
        <w:t xml:space="preserve">high </w:t>
      </w:r>
      <w:r w:rsidR="00F35C4F">
        <w:rPr>
          <w:rFonts w:ascii="Times New Roman" w:hAnsi="Times New Roman" w:cs="Times New Roman"/>
        </w:rPr>
        <w:t>educational</w:t>
      </w:r>
      <w:r w:rsidR="00D4436C">
        <w:rPr>
          <w:rFonts w:ascii="Times New Roman" w:hAnsi="Times New Roman" w:cs="Times New Roman"/>
        </w:rPr>
        <w:t xml:space="preserve"> </w:t>
      </w:r>
      <w:r w:rsidR="0089655A">
        <w:rPr>
          <w:rFonts w:ascii="Times New Roman" w:hAnsi="Times New Roman" w:cs="Times New Roman"/>
        </w:rPr>
        <w:t>institutes,</w:t>
      </w:r>
      <w:r w:rsidR="00583B91">
        <w:rPr>
          <w:rFonts w:ascii="Times New Roman" w:hAnsi="Times New Roman" w:cs="Times New Roman"/>
        </w:rPr>
        <w:t xml:space="preserve"> and most have been </w:t>
      </w:r>
      <w:r w:rsidR="007B7372">
        <w:rPr>
          <w:rFonts w:ascii="Times New Roman" w:hAnsi="Times New Roman" w:cs="Times New Roman"/>
        </w:rPr>
        <w:t>appointed in their current positions for a number of years</w:t>
      </w:r>
    </w:p>
    <w:p w14:paraId="07482D1C" w14:textId="2708CFD2" w:rsidR="000E652F" w:rsidRDefault="008625C6" w:rsidP="0001050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 apply to become a Supreme Court Justice and become a candi</w:t>
      </w:r>
      <w:r w:rsidR="002C68B7">
        <w:rPr>
          <w:rFonts w:ascii="Times New Roman" w:hAnsi="Times New Roman" w:cs="Times New Roman"/>
        </w:rPr>
        <w:t>date up for</w:t>
      </w:r>
      <w:r w:rsidR="0029124C">
        <w:rPr>
          <w:rFonts w:ascii="Times New Roman" w:hAnsi="Times New Roman" w:cs="Times New Roman"/>
        </w:rPr>
        <w:t xml:space="preserve"> select</w:t>
      </w:r>
      <w:r w:rsidR="008F658B">
        <w:rPr>
          <w:rFonts w:ascii="Times New Roman" w:hAnsi="Times New Roman" w:cs="Times New Roman"/>
        </w:rPr>
        <w:t>ion</w:t>
      </w:r>
      <w:r w:rsidR="0029124C">
        <w:rPr>
          <w:rFonts w:ascii="Times New Roman" w:hAnsi="Times New Roman" w:cs="Times New Roman"/>
        </w:rPr>
        <w:t xml:space="preserve"> by the committee </w:t>
      </w:r>
      <w:r w:rsidR="00BF30C6">
        <w:rPr>
          <w:rFonts w:ascii="Times New Roman" w:hAnsi="Times New Roman" w:cs="Times New Roman"/>
        </w:rPr>
        <w:t>initially</w:t>
      </w:r>
      <w:r w:rsidR="0029124C">
        <w:rPr>
          <w:rFonts w:ascii="Times New Roman" w:hAnsi="Times New Roman" w:cs="Times New Roman"/>
        </w:rPr>
        <w:t xml:space="preserve"> t</w:t>
      </w:r>
      <w:r w:rsidR="00BF30C6">
        <w:rPr>
          <w:rFonts w:ascii="Times New Roman" w:hAnsi="Times New Roman" w:cs="Times New Roman"/>
        </w:rPr>
        <w:t>hey must meet the criteria in the first place</w:t>
      </w:r>
      <w:r w:rsidR="00F66835">
        <w:rPr>
          <w:rFonts w:ascii="Times New Roman" w:hAnsi="Times New Roman" w:cs="Times New Roman"/>
        </w:rPr>
        <w:t>, t</w:t>
      </w:r>
      <w:r>
        <w:rPr>
          <w:rFonts w:ascii="Times New Roman" w:hAnsi="Times New Roman" w:cs="Times New Roman"/>
        </w:rPr>
        <w:t>he</w:t>
      </w:r>
      <w:r w:rsidR="00F66835">
        <w:rPr>
          <w:rFonts w:ascii="Times New Roman" w:hAnsi="Times New Roman" w:cs="Times New Roman"/>
        </w:rPr>
        <w:t xml:space="preserve"> criteria set out </w:t>
      </w:r>
      <w:r>
        <w:rPr>
          <w:rFonts w:ascii="Times New Roman" w:hAnsi="Times New Roman" w:cs="Times New Roman"/>
        </w:rPr>
        <w:t xml:space="preserve">is that a </w:t>
      </w:r>
      <w:r w:rsidR="002C68B7">
        <w:rPr>
          <w:rFonts w:ascii="Times New Roman" w:hAnsi="Times New Roman" w:cs="Times New Roman"/>
        </w:rPr>
        <w:t xml:space="preserve">applicate must have held high office for </w:t>
      </w:r>
      <w:r w:rsidR="00071C76">
        <w:rPr>
          <w:rFonts w:ascii="Times New Roman" w:hAnsi="Times New Roman" w:cs="Times New Roman"/>
        </w:rPr>
        <w:t>at least</w:t>
      </w:r>
      <w:r w:rsidR="002C68B7">
        <w:rPr>
          <w:rFonts w:ascii="Times New Roman" w:hAnsi="Times New Roman" w:cs="Times New Roman"/>
        </w:rPr>
        <w:t xml:space="preserve"> 2 years</w:t>
      </w:r>
      <w:r w:rsidR="00556CDE">
        <w:rPr>
          <w:rFonts w:ascii="Times New Roman" w:hAnsi="Times New Roman" w:cs="Times New Roman"/>
        </w:rPr>
        <w:t xml:space="preserve"> alternatively </w:t>
      </w:r>
      <w:r w:rsidR="007D370F">
        <w:rPr>
          <w:rFonts w:ascii="Times New Roman" w:hAnsi="Times New Roman" w:cs="Times New Roman"/>
        </w:rPr>
        <w:t xml:space="preserve">been a law practitioner for 15 years or more within the high </w:t>
      </w:r>
      <w:r w:rsidR="00F8698E">
        <w:rPr>
          <w:rFonts w:ascii="Times New Roman" w:hAnsi="Times New Roman" w:cs="Times New Roman"/>
        </w:rPr>
        <w:t>or senior courts</w:t>
      </w:r>
      <w:r w:rsidR="00D11E55">
        <w:rPr>
          <w:rFonts w:ascii="Times New Roman" w:hAnsi="Times New Roman" w:cs="Times New Roman"/>
        </w:rPr>
        <w:t xml:space="preserve"> and</w:t>
      </w:r>
      <w:r w:rsidR="00AB5BDA">
        <w:rPr>
          <w:rFonts w:ascii="Times New Roman" w:hAnsi="Times New Roman" w:cs="Times New Roman"/>
        </w:rPr>
        <w:t>/or is a member of the bar</w:t>
      </w:r>
      <w:r w:rsidR="00071C76">
        <w:rPr>
          <w:rFonts w:ascii="Times New Roman" w:hAnsi="Times New Roman" w:cs="Times New Roman"/>
        </w:rPr>
        <w:t xml:space="preserve"> this </w:t>
      </w:r>
      <w:r w:rsidR="00004D7A">
        <w:rPr>
          <w:rFonts w:ascii="Times New Roman" w:hAnsi="Times New Roman" w:cs="Times New Roman"/>
        </w:rPr>
        <w:t>set out in the</w:t>
      </w:r>
      <w:r w:rsidR="00DA711A">
        <w:rPr>
          <w:rFonts w:ascii="Times New Roman" w:hAnsi="Times New Roman" w:cs="Times New Roman"/>
        </w:rPr>
        <w:t xml:space="preserve"> Tribunals and Enforcement act 2007</w:t>
      </w:r>
      <w:sdt>
        <w:sdtPr>
          <w:rPr>
            <w:rFonts w:ascii="Times New Roman" w:hAnsi="Times New Roman" w:cs="Times New Roman"/>
          </w:rPr>
          <w:id w:val="-809162441"/>
          <w:citation/>
        </w:sdtPr>
        <w:sdtContent>
          <w:r w:rsidR="000977C6">
            <w:rPr>
              <w:rFonts w:ascii="Times New Roman" w:hAnsi="Times New Roman" w:cs="Times New Roman"/>
            </w:rPr>
            <w:fldChar w:fldCharType="begin"/>
          </w:r>
          <w:r w:rsidR="000977C6">
            <w:rPr>
              <w:rFonts w:ascii="Times New Roman" w:hAnsi="Times New Roman" w:cs="Times New Roman"/>
            </w:rPr>
            <w:instrText xml:space="preserve"> CITATION sup221 \l 2057 </w:instrText>
          </w:r>
          <w:r w:rsidR="000977C6">
            <w:rPr>
              <w:rFonts w:ascii="Times New Roman" w:hAnsi="Times New Roman" w:cs="Times New Roman"/>
            </w:rPr>
            <w:fldChar w:fldCharType="separate"/>
          </w:r>
          <w:r w:rsidR="000977C6">
            <w:rPr>
              <w:rFonts w:ascii="Times New Roman" w:hAnsi="Times New Roman" w:cs="Times New Roman"/>
              <w:noProof/>
            </w:rPr>
            <w:t xml:space="preserve"> </w:t>
          </w:r>
          <w:r w:rsidR="000977C6" w:rsidRPr="000977C6">
            <w:rPr>
              <w:rFonts w:ascii="Times New Roman" w:hAnsi="Times New Roman" w:cs="Times New Roman"/>
              <w:noProof/>
            </w:rPr>
            <w:t>(supremecourt.uk, appointment of justices, 2022)</w:t>
          </w:r>
          <w:r w:rsidR="000977C6">
            <w:rPr>
              <w:rFonts w:ascii="Times New Roman" w:hAnsi="Times New Roman" w:cs="Times New Roman"/>
            </w:rPr>
            <w:fldChar w:fldCharType="end"/>
          </w:r>
        </w:sdtContent>
      </w:sdt>
      <w:r w:rsidR="001F6DBE">
        <w:rPr>
          <w:rFonts w:ascii="Times New Roman" w:hAnsi="Times New Roman" w:cs="Times New Roman"/>
        </w:rPr>
        <w:t>, I</w:t>
      </w:r>
      <w:r w:rsidR="00EC7CF5">
        <w:rPr>
          <w:rFonts w:ascii="Times New Roman" w:hAnsi="Times New Roman" w:cs="Times New Roman"/>
        </w:rPr>
        <w:t>f</w:t>
      </w:r>
      <w:r w:rsidR="001F6DBE">
        <w:rPr>
          <w:rFonts w:ascii="Times New Roman" w:hAnsi="Times New Roman" w:cs="Times New Roman"/>
        </w:rPr>
        <w:t xml:space="preserve"> you combine the above time scale with</w:t>
      </w:r>
      <w:r w:rsidR="007D6F38">
        <w:rPr>
          <w:rFonts w:ascii="Times New Roman" w:hAnsi="Times New Roman" w:cs="Times New Roman"/>
        </w:rPr>
        <w:t xml:space="preserve"> the already lengthy process</w:t>
      </w:r>
      <w:r w:rsidR="00A75D32">
        <w:rPr>
          <w:rFonts w:ascii="Times New Roman" w:hAnsi="Times New Roman" w:cs="Times New Roman"/>
        </w:rPr>
        <w:t xml:space="preserve"> of law </w:t>
      </w:r>
      <w:r w:rsidR="00F07158">
        <w:rPr>
          <w:rFonts w:ascii="Times New Roman" w:hAnsi="Times New Roman" w:cs="Times New Roman"/>
        </w:rPr>
        <w:t>degrees</w:t>
      </w:r>
      <w:r w:rsidR="00284C57">
        <w:rPr>
          <w:rFonts w:ascii="Times New Roman" w:hAnsi="Times New Roman" w:cs="Times New Roman"/>
        </w:rPr>
        <w:t xml:space="preserve"> </w:t>
      </w:r>
      <w:r w:rsidR="00F8059B">
        <w:rPr>
          <w:rFonts w:ascii="Times New Roman" w:hAnsi="Times New Roman" w:cs="Times New Roman"/>
        </w:rPr>
        <w:t xml:space="preserve">and </w:t>
      </w:r>
      <w:r w:rsidR="00F07158">
        <w:rPr>
          <w:rFonts w:ascii="Times New Roman" w:hAnsi="Times New Roman" w:cs="Times New Roman"/>
        </w:rPr>
        <w:t>training</w:t>
      </w:r>
      <w:r w:rsidR="00284C57">
        <w:rPr>
          <w:rFonts w:ascii="Times New Roman" w:hAnsi="Times New Roman" w:cs="Times New Roman"/>
        </w:rPr>
        <w:t xml:space="preserve"> </w:t>
      </w:r>
      <w:r w:rsidR="00027C7B">
        <w:rPr>
          <w:rFonts w:ascii="Times New Roman" w:hAnsi="Times New Roman" w:cs="Times New Roman"/>
        </w:rPr>
        <w:t xml:space="preserve">to become a judge, a case can clearly be argued </w:t>
      </w:r>
      <w:r w:rsidR="003F7D5C">
        <w:rPr>
          <w:rFonts w:ascii="Times New Roman" w:hAnsi="Times New Roman" w:cs="Times New Roman"/>
        </w:rPr>
        <w:t xml:space="preserve">that the fact that the current sitting Supreme Court Justices are </w:t>
      </w:r>
      <w:r w:rsidR="00A75D32">
        <w:rPr>
          <w:rFonts w:ascii="Times New Roman" w:hAnsi="Times New Roman" w:cs="Times New Roman"/>
        </w:rPr>
        <w:t>above the age of 50</w:t>
      </w:r>
      <w:r w:rsidR="00F8059B">
        <w:rPr>
          <w:rFonts w:ascii="Times New Roman" w:hAnsi="Times New Roman" w:cs="Times New Roman"/>
        </w:rPr>
        <w:t xml:space="preserve"> is almost a given</w:t>
      </w:r>
      <w:r w:rsidR="007901CF">
        <w:rPr>
          <w:rFonts w:ascii="Times New Roman" w:hAnsi="Times New Roman" w:cs="Times New Roman"/>
        </w:rPr>
        <w:t xml:space="preserve">, and </w:t>
      </w:r>
      <w:r w:rsidR="00296388">
        <w:rPr>
          <w:rFonts w:ascii="Times New Roman" w:hAnsi="Times New Roman" w:cs="Times New Roman"/>
        </w:rPr>
        <w:t>is very unlikely to dr</w:t>
      </w:r>
      <w:r w:rsidR="00166241">
        <w:rPr>
          <w:rFonts w:ascii="Times New Roman" w:hAnsi="Times New Roman" w:cs="Times New Roman"/>
        </w:rPr>
        <w:t xml:space="preserve">op below the age of 40 because of the </w:t>
      </w:r>
      <w:r w:rsidR="00703776">
        <w:rPr>
          <w:rFonts w:ascii="Times New Roman" w:hAnsi="Times New Roman" w:cs="Times New Roman"/>
        </w:rPr>
        <w:t>experience</w:t>
      </w:r>
      <w:r w:rsidR="00166241">
        <w:rPr>
          <w:rFonts w:ascii="Times New Roman" w:hAnsi="Times New Roman" w:cs="Times New Roman"/>
        </w:rPr>
        <w:t xml:space="preserve"> needed to </w:t>
      </w:r>
      <w:r w:rsidR="00DB7B22">
        <w:rPr>
          <w:rFonts w:ascii="Times New Roman" w:hAnsi="Times New Roman" w:cs="Times New Roman"/>
        </w:rPr>
        <w:t>sit as a Justice</w:t>
      </w:r>
      <w:r w:rsidR="00A95448">
        <w:rPr>
          <w:rFonts w:ascii="Times New Roman" w:hAnsi="Times New Roman" w:cs="Times New Roman"/>
        </w:rPr>
        <w:t>,</w:t>
      </w:r>
      <w:r w:rsidR="00DB7B22">
        <w:rPr>
          <w:rFonts w:ascii="Times New Roman" w:hAnsi="Times New Roman" w:cs="Times New Roman"/>
        </w:rPr>
        <w:t xml:space="preserve"> </w:t>
      </w:r>
      <w:r w:rsidR="002C6F07">
        <w:rPr>
          <w:rFonts w:ascii="Times New Roman" w:hAnsi="Times New Roman" w:cs="Times New Roman"/>
        </w:rPr>
        <w:t xml:space="preserve">this negates one type of </w:t>
      </w:r>
      <w:r w:rsidR="00A95448">
        <w:rPr>
          <w:rFonts w:ascii="Times New Roman" w:hAnsi="Times New Roman" w:cs="Times New Roman"/>
        </w:rPr>
        <w:t>diversity: Age,</w:t>
      </w:r>
      <w:r w:rsidR="00287CB3">
        <w:rPr>
          <w:rFonts w:ascii="Times New Roman" w:hAnsi="Times New Roman" w:cs="Times New Roman"/>
        </w:rPr>
        <w:t xml:space="preserve"> as a </w:t>
      </w:r>
      <w:r w:rsidR="00A95448">
        <w:rPr>
          <w:rFonts w:ascii="Times New Roman" w:hAnsi="Times New Roman" w:cs="Times New Roman"/>
        </w:rPr>
        <w:t>useful</w:t>
      </w:r>
      <w:r w:rsidR="00287CB3">
        <w:rPr>
          <w:rFonts w:ascii="Times New Roman" w:hAnsi="Times New Roman" w:cs="Times New Roman"/>
        </w:rPr>
        <w:t xml:space="preserve"> method</w:t>
      </w:r>
      <w:r w:rsidR="00857771">
        <w:rPr>
          <w:rFonts w:ascii="Times New Roman" w:hAnsi="Times New Roman" w:cs="Times New Roman"/>
        </w:rPr>
        <w:t xml:space="preserve"> to argue </w:t>
      </w:r>
      <w:r w:rsidR="00A95448">
        <w:rPr>
          <w:rFonts w:ascii="Times New Roman" w:hAnsi="Times New Roman" w:cs="Times New Roman"/>
        </w:rPr>
        <w:t>diversity’s</w:t>
      </w:r>
      <w:r w:rsidR="00857771">
        <w:rPr>
          <w:rFonts w:ascii="Times New Roman" w:hAnsi="Times New Roman" w:cs="Times New Roman"/>
        </w:rPr>
        <w:t xml:space="preserve"> importance</w:t>
      </w:r>
      <w:r w:rsidR="004D5D75">
        <w:rPr>
          <w:rFonts w:ascii="Times New Roman" w:hAnsi="Times New Roman" w:cs="Times New Roman"/>
        </w:rPr>
        <w:t xml:space="preserve"> it </w:t>
      </w:r>
      <w:r w:rsidR="00B839B3">
        <w:rPr>
          <w:rFonts w:ascii="Times New Roman" w:hAnsi="Times New Roman" w:cs="Times New Roman"/>
        </w:rPr>
        <w:t>actually</w:t>
      </w:r>
      <w:r w:rsidR="004D5D75">
        <w:rPr>
          <w:rFonts w:ascii="Times New Roman" w:hAnsi="Times New Roman" w:cs="Times New Roman"/>
        </w:rPr>
        <w:t xml:space="preserve"> s</w:t>
      </w:r>
      <w:r w:rsidR="00036C7D">
        <w:rPr>
          <w:rFonts w:ascii="Times New Roman" w:hAnsi="Times New Roman" w:cs="Times New Roman"/>
        </w:rPr>
        <w:t>hows</w:t>
      </w:r>
      <w:r w:rsidR="004D5D75">
        <w:rPr>
          <w:rFonts w:ascii="Times New Roman" w:hAnsi="Times New Roman" w:cs="Times New Roman"/>
        </w:rPr>
        <w:t xml:space="preserve"> it</w:t>
      </w:r>
      <w:r w:rsidR="00036C7D">
        <w:rPr>
          <w:rFonts w:ascii="Times New Roman" w:hAnsi="Times New Roman" w:cs="Times New Roman"/>
        </w:rPr>
        <w:t>s</w:t>
      </w:r>
      <w:r w:rsidR="004D5D75">
        <w:rPr>
          <w:rFonts w:ascii="Times New Roman" w:hAnsi="Times New Roman" w:cs="Times New Roman"/>
        </w:rPr>
        <w:t xml:space="preserve"> little importanc</w:t>
      </w:r>
      <w:r w:rsidR="00DB11DE">
        <w:rPr>
          <w:rFonts w:ascii="Times New Roman" w:hAnsi="Times New Roman" w:cs="Times New Roman"/>
        </w:rPr>
        <w:t xml:space="preserve">e as ,some people may argue that </w:t>
      </w:r>
      <w:r w:rsidR="007C0D17">
        <w:rPr>
          <w:rFonts w:ascii="Times New Roman" w:hAnsi="Times New Roman" w:cs="Times New Roman"/>
        </w:rPr>
        <w:t xml:space="preserve">being older may give the Justices </w:t>
      </w:r>
      <w:r w:rsidR="006D0FC6">
        <w:rPr>
          <w:rFonts w:ascii="Times New Roman" w:hAnsi="Times New Roman" w:cs="Times New Roman"/>
        </w:rPr>
        <w:t xml:space="preserve">more life experiences to draw on when passing </w:t>
      </w:r>
      <w:r w:rsidR="00216020">
        <w:rPr>
          <w:rFonts w:ascii="Times New Roman" w:hAnsi="Times New Roman" w:cs="Times New Roman"/>
        </w:rPr>
        <w:t>judgment</w:t>
      </w:r>
      <w:r w:rsidR="00C5343C">
        <w:rPr>
          <w:rFonts w:ascii="Times New Roman" w:hAnsi="Times New Roman" w:cs="Times New Roman"/>
        </w:rPr>
        <w:t>.</w:t>
      </w:r>
    </w:p>
    <w:p w14:paraId="22F318BE" w14:textId="5D9AECF9" w:rsidR="00C5343C" w:rsidRDefault="001A4932" w:rsidP="0001050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Although there is currently only one women Supreme Court justice</w:t>
      </w:r>
      <w:r w:rsidR="00356000">
        <w:rPr>
          <w:rFonts w:ascii="Times New Roman" w:hAnsi="Times New Roman" w:cs="Times New Roman"/>
        </w:rPr>
        <w:t xml:space="preserve"> there have been </w:t>
      </w:r>
      <w:r w:rsidR="00B41B3A">
        <w:rPr>
          <w:rFonts w:ascii="Times New Roman" w:hAnsi="Times New Roman" w:cs="Times New Roman"/>
        </w:rPr>
        <w:t>several</w:t>
      </w:r>
      <w:r w:rsidR="00356000">
        <w:rPr>
          <w:rFonts w:ascii="Times New Roman" w:hAnsi="Times New Roman" w:cs="Times New Roman"/>
        </w:rPr>
        <w:t xml:space="preserve"> women before </w:t>
      </w:r>
      <w:r w:rsidR="005C35F6">
        <w:rPr>
          <w:rFonts w:ascii="Times New Roman" w:hAnsi="Times New Roman" w:cs="Times New Roman"/>
        </w:rPr>
        <w:t>showing there has been diversity of gender within the court</w:t>
      </w:r>
      <w:r w:rsidR="00380668">
        <w:rPr>
          <w:rFonts w:ascii="Times New Roman" w:hAnsi="Times New Roman" w:cs="Times New Roman"/>
        </w:rPr>
        <w:t>, again</w:t>
      </w:r>
      <w:r w:rsidR="00FE6787">
        <w:rPr>
          <w:rFonts w:ascii="Times New Roman" w:hAnsi="Times New Roman" w:cs="Times New Roman"/>
        </w:rPr>
        <w:t xml:space="preserve"> </w:t>
      </w:r>
      <w:r w:rsidR="009D2E38">
        <w:rPr>
          <w:rFonts w:ascii="Times New Roman" w:hAnsi="Times New Roman" w:cs="Times New Roman"/>
        </w:rPr>
        <w:t>like</w:t>
      </w:r>
      <w:r w:rsidR="00FE6787">
        <w:rPr>
          <w:rFonts w:ascii="Times New Roman" w:hAnsi="Times New Roman" w:cs="Times New Roman"/>
        </w:rPr>
        <w:t xml:space="preserve"> ethnicity</w:t>
      </w:r>
      <w:r w:rsidR="00F0293F">
        <w:rPr>
          <w:rFonts w:ascii="Times New Roman" w:hAnsi="Times New Roman" w:cs="Times New Roman"/>
        </w:rPr>
        <w:t xml:space="preserve"> </w:t>
      </w:r>
      <w:r w:rsidR="007416DE">
        <w:rPr>
          <w:rFonts w:ascii="Times New Roman" w:hAnsi="Times New Roman" w:cs="Times New Roman"/>
        </w:rPr>
        <w:t xml:space="preserve">it falls short </w:t>
      </w:r>
      <w:r w:rsidR="00F0293F">
        <w:rPr>
          <w:rFonts w:ascii="Times New Roman" w:hAnsi="Times New Roman" w:cs="Times New Roman"/>
        </w:rPr>
        <w:t xml:space="preserve">but not as low </w:t>
      </w:r>
      <w:r w:rsidR="007416DE">
        <w:rPr>
          <w:rFonts w:ascii="Times New Roman" w:hAnsi="Times New Roman" w:cs="Times New Roman"/>
        </w:rPr>
        <w:t>the</w:t>
      </w:r>
      <w:r w:rsidR="009658D2">
        <w:rPr>
          <w:rFonts w:ascii="Times New Roman" w:hAnsi="Times New Roman" w:cs="Times New Roman"/>
        </w:rPr>
        <w:t xml:space="preserve"> percentage threw out the judiciary system </w:t>
      </w:r>
      <w:r w:rsidR="007416DE">
        <w:rPr>
          <w:rFonts w:ascii="Times New Roman" w:hAnsi="Times New Roman" w:cs="Times New Roman"/>
        </w:rPr>
        <w:t xml:space="preserve">is on a rise </w:t>
      </w:r>
      <w:r w:rsidR="00E91D57">
        <w:rPr>
          <w:rFonts w:ascii="Times New Roman" w:hAnsi="Times New Roman" w:cs="Times New Roman"/>
        </w:rPr>
        <w:t xml:space="preserve">stats </w:t>
      </w:r>
      <w:r w:rsidR="0085044D">
        <w:rPr>
          <w:rFonts w:ascii="Times New Roman" w:hAnsi="Times New Roman" w:cs="Times New Roman"/>
        </w:rPr>
        <w:t xml:space="preserve">on </w:t>
      </w:r>
      <w:sdt>
        <w:sdtPr>
          <w:rPr>
            <w:rFonts w:ascii="Times New Roman" w:hAnsi="Times New Roman" w:cs="Times New Roman"/>
          </w:rPr>
          <w:id w:val="103080002"/>
          <w:citation/>
        </w:sdtPr>
        <w:sdtContent>
          <w:r w:rsidR="0085044D">
            <w:rPr>
              <w:rFonts w:ascii="Times New Roman" w:hAnsi="Times New Roman" w:cs="Times New Roman"/>
            </w:rPr>
            <w:fldChar w:fldCharType="begin"/>
          </w:r>
          <w:r w:rsidR="0085044D">
            <w:rPr>
              <w:rFonts w:ascii="Times New Roman" w:hAnsi="Times New Roman" w:cs="Times New Roman"/>
            </w:rPr>
            <w:instrText xml:space="preserve"> CITATION gov21 \l 2057 </w:instrText>
          </w:r>
          <w:r w:rsidR="0085044D">
            <w:rPr>
              <w:rFonts w:ascii="Times New Roman" w:hAnsi="Times New Roman" w:cs="Times New Roman"/>
            </w:rPr>
            <w:fldChar w:fldCharType="separate"/>
          </w:r>
          <w:r w:rsidR="0085044D" w:rsidRPr="0085044D">
            <w:rPr>
              <w:rFonts w:ascii="Times New Roman" w:hAnsi="Times New Roman" w:cs="Times New Roman"/>
              <w:noProof/>
            </w:rPr>
            <w:t>(gov.uk, diversity in judiciary, 2021)</w:t>
          </w:r>
          <w:r w:rsidR="0085044D">
            <w:rPr>
              <w:rFonts w:ascii="Times New Roman" w:hAnsi="Times New Roman" w:cs="Times New Roman"/>
            </w:rPr>
            <w:fldChar w:fldCharType="end"/>
          </w:r>
        </w:sdtContent>
      </w:sdt>
      <w:r w:rsidR="00017603">
        <w:rPr>
          <w:rFonts w:ascii="Times New Roman" w:hAnsi="Times New Roman" w:cs="Times New Roman"/>
        </w:rPr>
        <w:t xml:space="preserve"> </w:t>
      </w:r>
    </w:p>
    <w:p w14:paraId="0E9AD84D" w14:textId="77777777" w:rsidR="00F21DE2" w:rsidRDefault="00D95A8B" w:rsidP="0001050D">
      <w:pPr>
        <w:spacing w:line="360" w:lineRule="auto"/>
        <w:rPr>
          <w:rFonts w:ascii="Times New Roman" w:hAnsi="Times New Roman" w:cs="Times New Roman"/>
          <w:color w:val="202124"/>
          <w:shd w:val="clear" w:color="auto" w:fill="FFFFFF"/>
        </w:rPr>
      </w:pPr>
      <w:r w:rsidRPr="00D95A8B">
        <w:rPr>
          <w:rFonts w:ascii="Times New Roman" w:hAnsi="Times New Roman" w:cs="Times New Roman"/>
          <w:color w:val="202124"/>
          <w:shd w:val="clear" w:color="auto" w:fill="FFFFFF"/>
        </w:rPr>
        <w:t>Prior to the Sex Disqualification (Removal) Act 1919</w:t>
      </w:r>
      <w:r w:rsidR="007E2163">
        <w:rPr>
          <w:rFonts w:ascii="Times New Roman" w:hAnsi="Times New Roman" w:cs="Times New Roman"/>
          <w:color w:val="202124"/>
          <w:shd w:val="clear" w:color="auto" w:fill="FFFFFF"/>
        </w:rPr>
        <w:t xml:space="preserve"> it was illegal for women to practice law</w:t>
      </w:r>
    </w:p>
    <w:p w14:paraId="7BB1AB5A" w14:textId="17BC7349" w:rsidR="00D95A8B" w:rsidRPr="00D95A8B" w:rsidRDefault="00F21DE2" w:rsidP="0001050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color w:val="202124"/>
          <w:shd w:val="clear" w:color="auto" w:fill="FFFFFF"/>
        </w:rPr>
        <w:t>W</w:t>
      </w:r>
      <w:r w:rsidR="007E2163">
        <w:rPr>
          <w:rFonts w:ascii="Times New Roman" w:hAnsi="Times New Roman" w:cs="Times New Roman"/>
          <w:color w:val="202124"/>
          <w:shd w:val="clear" w:color="auto" w:fill="FFFFFF"/>
        </w:rPr>
        <w:t xml:space="preserve">hich leads to the argument that </w:t>
      </w:r>
      <w:r w:rsidR="00C855A1">
        <w:rPr>
          <w:rFonts w:ascii="Times New Roman" w:hAnsi="Times New Roman" w:cs="Times New Roman"/>
          <w:color w:val="202124"/>
          <w:shd w:val="clear" w:color="auto" w:fill="FFFFFF"/>
        </w:rPr>
        <w:t xml:space="preserve">the system was made by men and is for men </w:t>
      </w:r>
      <w:r w:rsidR="004B05D2">
        <w:rPr>
          <w:rFonts w:ascii="Times New Roman" w:hAnsi="Times New Roman" w:cs="Times New Roman"/>
          <w:color w:val="202124"/>
          <w:shd w:val="clear" w:color="auto" w:fill="FFFFFF"/>
        </w:rPr>
        <w:t xml:space="preserve">and that for the system to work it must be gender </w:t>
      </w:r>
      <w:r w:rsidR="00715380">
        <w:rPr>
          <w:rFonts w:ascii="Times New Roman" w:hAnsi="Times New Roman" w:cs="Times New Roman"/>
          <w:color w:val="202124"/>
          <w:shd w:val="clear" w:color="auto" w:fill="FFFFFF"/>
        </w:rPr>
        <w:t>e</w:t>
      </w:r>
      <w:r w:rsidR="00081416">
        <w:rPr>
          <w:rFonts w:ascii="Times New Roman" w:hAnsi="Times New Roman" w:cs="Times New Roman"/>
          <w:color w:val="202124"/>
          <w:shd w:val="clear" w:color="auto" w:fill="FFFFFF"/>
        </w:rPr>
        <w:t>qual</w:t>
      </w:r>
      <w:r w:rsidR="00B41B3A">
        <w:rPr>
          <w:rFonts w:ascii="Times New Roman" w:hAnsi="Times New Roman" w:cs="Times New Roman"/>
          <w:color w:val="202124"/>
          <w:shd w:val="clear" w:color="auto" w:fill="FFFFFF"/>
        </w:rPr>
        <w:t xml:space="preserve"> </w:t>
      </w:r>
      <w:sdt>
        <w:sdtPr>
          <w:rPr>
            <w:rFonts w:ascii="Times New Roman" w:hAnsi="Times New Roman" w:cs="Times New Roman"/>
            <w:color w:val="202124"/>
            <w:shd w:val="clear" w:color="auto" w:fill="FFFFFF"/>
          </w:rPr>
          <w:id w:val="-1365910585"/>
          <w:citation/>
        </w:sdtPr>
        <w:sdtContent>
          <w:r w:rsidR="0092400D">
            <w:rPr>
              <w:rFonts w:ascii="Times New Roman" w:hAnsi="Times New Roman" w:cs="Times New Roman"/>
              <w:color w:val="202124"/>
              <w:shd w:val="clear" w:color="auto" w:fill="FFFFFF"/>
            </w:rPr>
            <w:fldChar w:fldCharType="begin"/>
          </w:r>
          <w:r w:rsidR="0092400D">
            <w:rPr>
              <w:rFonts w:ascii="Times New Roman" w:hAnsi="Times New Roman" w:cs="Times New Roman"/>
              <w:color w:val="202124"/>
              <w:shd w:val="clear" w:color="auto" w:fill="FFFFFF"/>
            </w:rPr>
            <w:instrText xml:space="preserve"> CITATION Hea13 \l 2057 </w:instrText>
          </w:r>
          <w:r w:rsidR="0092400D">
            <w:rPr>
              <w:rFonts w:ascii="Times New Roman" w:hAnsi="Times New Roman" w:cs="Times New Roman"/>
              <w:color w:val="202124"/>
              <w:shd w:val="clear" w:color="auto" w:fill="FFFFFF"/>
            </w:rPr>
            <w:fldChar w:fldCharType="separate"/>
          </w:r>
          <w:r w:rsidR="0092400D" w:rsidRPr="0092400D">
            <w:rPr>
              <w:rFonts w:ascii="Times New Roman" w:hAnsi="Times New Roman" w:cs="Times New Roman"/>
              <w:noProof/>
              <w:color w:val="202124"/>
              <w:shd w:val="clear" w:color="auto" w:fill="FFFFFF"/>
            </w:rPr>
            <w:t>(McRobie, 2013)</w:t>
          </w:r>
          <w:r w:rsidR="0092400D">
            <w:rPr>
              <w:rFonts w:ascii="Times New Roman" w:hAnsi="Times New Roman" w:cs="Times New Roman"/>
              <w:color w:val="202124"/>
              <w:shd w:val="clear" w:color="auto" w:fill="FFFFFF"/>
            </w:rPr>
            <w:fldChar w:fldCharType="end"/>
          </w:r>
        </w:sdtContent>
      </w:sdt>
    </w:p>
    <w:p w14:paraId="4A6BEED8" w14:textId="7E62E8CC" w:rsidR="00B9509C" w:rsidRDefault="007552BC" w:rsidP="0001050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reference to </w:t>
      </w:r>
      <w:r w:rsidR="003268D3">
        <w:rPr>
          <w:rFonts w:ascii="Times New Roman" w:hAnsi="Times New Roman" w:cs="Times New Roman"/>
        </w:rPr>
        <w:t xml:space="preserve">the </w:t>
      </w:r>
      <w:r w:rsidR="00BC5D54">
        <w:rPr>
          <w:rFonts w:ascii="Times New Roman" w:hAnsi="Times New Roman" w:cs="Times New Roman"/>
        </w:rPr>
        <w:t>ethnicity</w:t>
      </w:r>
      <w:r w:rsidR="003268D3">
        <w:rPr>
          <w:rFonts w:ascii="Times New Roman" w:hAnsi="Times New Roman" w:cs="Times New Roman"/>
        </w:rPr>
        <w:t xml:space="preserve"> factor of diversity within the Supreme Court </w:t>
      </w:r>
      <w:r w:rsidR="00F962F2">
        <w:rPr>
          <w:rFonts w:ascii="Times New Roman" w:hAnsi="Times New Roman" w:cs="Times New Roman"/>
        </w:rPr>
        <w:t>it is safe to say there is none but why</w:t>
      </w:r>
      <w:r w:rsidR="009704FD">
        <w:rPr>
          <w:rFonts w:ascii="Times New Roman" w:hAnsi="Times New Roman" w:cs="Times New Roman"/>
        </w:rPr>
        <w:t xml:space="preserve">? </w:t>
      </w:r>
      <w:r w:rsidR="005D3E19">
        <w:rPr>
          <w:rFonts w:ascii="Times New Roman" w:hAnsi="Times New Roman" w:cs="Times New Roman"/>
        </w:rPr>
        <w:t xml:space="preserve">The stats show that there is a very low percentage of </w:t>
      </w:r>
      <w:r w:rsidR="00A846C3">
        <w:rPr>
          <w:rFonts w:ascii="Times New Roman" w:hAnsi="Times New Roman" w:cs="Times New Roman"/>
        </w:rPr>
        <w:t>ethnicity</w:t>
      </w:r>
      <w:r w:rsidR="005D3E19">
        <w:rPr>
          <w:rFonts w:ascii="Times New Roman" w:hAnsi="Times New Roman" w:cs="Times New Roman"/>
        </w:rPr>
        <w:t xml:space="preserve"> within the judiciary system </w:t>
      </w:r>
      <w:r w:rsidR="00431FC9">
        <w:rPr>
          <w:rFonts w:ascii="Times New Roman" w:hAnsi="Times New Roman" w:cs="Times New Roman"/>
        </w:rPr>
        <w:t>so that fact alone would</w:t>
      </w:r>
      <w:r w:rsidR="00B45C3A">
        <w:rPr>
          <w:rFonts w:ascii="Times New Roman" w:hAnsi="Times New Roman" w:cs="Times New Roman"/>
        </w:rPr>
        <w:t xml:space="preserve"> lower the odds of a person from a </w:t>
      </w:r>
      <w:r w:rsidR="003D0566">
        <w:rPr>
          <w:rFonts w:ascii="Times New Roman" w:hAnsi="Times New Roman" w:cs="Times New Roman"/>
        </w:rPr>
        <w:t>BAME</w:t>
      </w:r>
      <w:r w:rsidR="006E3661">
        <w:rPr>
          <w:rFonts w:ascii="Times New Roman" w:hAnsi="Times New Roman" w:cs="Times New Roman"/>
        </w:rPr>
        <w:t xml:space="preserve"> background </w:t>
      </w:r>
      <w:r w:rsidR="00BC5D54">
        <w:rPr>
          <w:rFonts w:ascii="Times New Roman" w:hAnsi="Times New Roman" w:cs="Times New Roman"/>
        </w:rPr>
        <w:t>would be a</w:t>
      </w:r>
      <w:r w:rsidR="006E3661">
        <w:rPr>
          <w:rFonts w:ascii="Times New Roman" w:hAnsi="Times New Roman" w:cs="Times New Roman"/>
        </w:rPr>
        <w:t xml:space="preserve"> viable candidate to be put forward</w:t>
      </w:r>
      <w:r w:rsidR="00F52725">
        <w:rPr>
          <w:rFonts w:ascii="Times New Roman" w:hAnsi="Times New Roman" w:cs="Times New Roman"/>
        </w:rPr>
        <w:t xml:space="preserve"> </w:t>
      </w:r>
      <w:r w:rsidR="006E3661">
        <w:rPr>
          <w:rFonts w:ascii="Times New Roman" w:hAnsi="Times New Roman" w:cs="Times New Roman"/>
        </w:rPr>
        <w:t>for Supreme Court Justice</w:t>
      </w:r>
      <w:r w:rsidR="00F52725">
        <w:rPr>
          <w:rFonts w:ascii="Times New Roman" w:hAnsi="Times New Roman" w:cs="Times New Roman"/>
        </w:rPr>
        <w:t xml:space="preserve"> </w:t>
      </w:r>
      <w:r w:rsidR="009921E2">
        <w:rPr>
          <w:rFonts w:ascii="Times New Roman" w:hAnsi="Times New Roman" w:cs="Times New Roman"/>
        </w:rPr>
        <w:t>“</w:t>
      </w:r>
      <w:r w:rsidR="00F52725" w:rsidRPr="00F52725">
        <w:rPr>
          <w:rFonts w:ascii="Times New Roman" w:hAnsi="Times New Roman" w:cs="Times New Roman"/>
        </w:rPr>
        <w:t>For those with over 15 years of legal experience, 14% of barristers, 12% of solicitors and 3% of Chartered Legal Executives identified as BAME</w:t>
      </w:r>
      <w:r w:rsidR="009921E2">
        <w:rPr>
          <w:rFonts w:ascii="Times New Roman" w:hAnsi="Times New Roman" w:cs="Times New Roman"/>
        </w:rPr>
        <w:t>”</w:t>
      </w:r>
      <w:sdt>
        <w:sdtPr>
          <w:rPr>
            <w:rFonts w:ascii="Times New Roman" w:hAnsi="Times New Roman" w:cs="Times New Roman"/>
          </w:rPr>
          <w:id w:val="1695653853"/>
          <w:citation/>
        </w:sdtPr>
        <w:sdtContent>
          <w:r w:rsidR="009921E2">
            <w:rPr>
              <w:rFonts w:ascii="Times New Roman" w:hAnsi="Times New Roman" w:cs="Times New Roman"/>
            </w:rPr>
            <w:fldChar w:fldCharType="begin"/>
          </w:r>
          <w:r w:rsidR="009921E2">
            <w:rPr>
              <w:rFonts w:ascii="Times New Roman" w:hAnsi="Times New Roman" w:cs="Times New Roman"/>
            </w:rPr>
            <w:instrText xml:space="preserve"> CITATION gov221 \l 2057 </w:instrText>
          </w:r>
          <w:r w:rsidR="009921E2">
            <w:rPr>
              <w:rFonts w:ascii="Times New Roman" w:hAnsi="Times New Roman" w:cs="Times New Roman"/>
            </w:rPr>
            <w:fldChar w:fldCharType="separate"/>
          </w:r>
          <w:r w:rsidR="009921E2">
            <w:rPr>
              <w:rFonts w:ascii="Times New Roman" w:hAnsi="Times New Roman" w:cs="Times New Roman"/>
              <w:noProof/>
            </w:rPr>
            <w:t xml:space="preserve"> </w:t>
          </w:r>
          <w:r w:rsidR="009921E2" w:rsidRPr="009921E2">
            <w:rPr>
              <w:rFonts w:ascii="Times New Roman" w:hAnsi="Times New Roman" w:cs="Times New Roman"/>
              <w:noProof/>
            </w:rPr>
            <w:t>(gov.uk, publishing service, 2022)</w:t>
          </w:r>
          <w:r w:rsidR="009921E2">
            <w:rPr>
              <w:rFonts w:ascii="Times New Roman" w:hAnsi="Times New Roman" w:cs="Times New Roman"/>
            </w:rPr>
            <w:fldChar w:fldCharType="end"/>
          </w:r>
        </w:sdtContent>
      </w:sdt>
      <w:r w:rsidR="00E70157">
        <w:rPr>
          <w:rFonts w:ascii="Times New Roman" w:hAnsi="Times New Roman" w:cs="Times New Roman"/>
        </w:rPr>
        <w:t xml:space="preserve"> </w:t>
      </w:r>
      <w:r w:rsidR="00AF266C">
        <w:rPr>
          <w:rFonts w:ascii="Times New Roman" w:hAnsi="Times New Roman" w:cs="Times New Roman"/>
        </w:rPr>
        <w:t>when it comes to people in</w:t>
      </w:r>
      <w:r w:rsidR="008739E1">
        <w:rPr>
          <w:rFonts w:ascii="Times New Roman" w:hAnsi="Times New Roman" w:cs="Times New Roman"/>
        </w:rPr>
        <w:t xml:space="preserve"> positions of</w:t>
      </w:r>
      <w:r w:rsidR="00AF266C">
        <w:rPr>
          <w:rFonts w:ascii="Times New Roman" w:hAnsi="Times New Roman" w:cs="Times New Roman"/>
        </w:rPr>
        <w:t xml:space="preserve"> power</w:t>
      </w:r>
      <w:r w:rsidR="00C602B5">
        <w:rPr>
          <w:rFonts w:ascii="Times New Roman" w:hAnsi="Times New Roman" w:cs="Times New Roman"/>
        </w:rPr>
        <w:t>,</w:t>
      </w:r>
      <w:r w:rsidR="00AF266C">
        <w:rPr>
          <w:rFonts w:ascii="Times New Roman" w:hAnsi="Times New Roman" w:cs="Times New Roman"/>
        </w:rPr>
        <w:t xml:space="preserve"> public </w:t>
      </w:r>
      <w:r w:rsidR="008739E1">
        <w:rPr>
          <w:rFonts w:ascii="Times New Roman" w:hAnsi="Times New Roman" w:cs="Times New Roman"/>
        </w:rPr>
        <w:t>opinion</w:t>
      </w:r>
      <w:r w:rsidR="00AF266C">
        <w:rPr>
          <w:rFonts w:ascii="Times New Roman" w:hAnsi="Times New Roman" w:cs="Times New Roman"/>
        </w:rPr>
        <w:t xml:space="preserve"> would suggest </w:t>
      </w:r>
      <w:r w:rsidR="00A9195F">
        <w:rPr>
          <w:rFonts w:ascii="Times New Roman" w:hAnsi="Times New Roman" w:cs="Times New Roman"/>
        </w:rPr>
        <w:t xml:space="preserve">that they would like to see a person that is representative of </w:t>
      </w:r>
      <w:r w:rsidR="008739E1">
        <w:rPr>
          <w:rFonts w:ascii="Times New Roman" w:hAnsi="Times New Roman" w:cs="Times New Roman"/>
        </w:rPr>
        <w:t>them but at what cost</w:t>
      </w:r>
      <w:r w:rsidR="0021616F">
        <w:rPr>
          <w:rFonts w:ascii="Times New Roman" w:hAnsi="Times New Roman" w:cs="Times New Roman"/>
        </w:rPr>
        <w:t xml:space="preserve">? Should a position such as Supreme Justice be given to someone just because of </w:t>
      </w:r>
      <w:r w:rsidR="00275ED5">
        <w:rPr>
          <w:rFonts w:ascii="Times New Roman" w:hAnsi="Times New Roman" w:cs="Times New Roman"/>
        </w:rPr>
        <w:t>their</w:t>
      </w:r>
      <w:r w:rsidR="0021616F">
        <w:rPr>
          <w:rFonts w:ascii="Times New Roman" w:hAnsi="Times New Roman" w:cs="Times New Roman"/>
        </w:rPr>
        <w:t xml:space="preserve"> </w:t>
      </w:r>
      <w:r w:rsidR="00275ED5">
        <w:rPr>
          <w:rFonts w:ascii="Times New Roman" w:hAnsi="Times New Roman" w:cs="Times New Roman"/>
        </w:rPr>
        <w:t>ethnicity</w:t>
      </w:r>
      <w:r w:rsidR="0021616F">
        <w:rPr>
          <w:rFonts w:ascii="Times New Roman" w:hAnsi="Times New Roman" w:cs="Times New Roman"/>
        </w:rPr>
        <w:t xml:space="preserve"> </w:t>
      </w:r>
      <w:r w:rsidR="00C61C8F">
        <w:rPr>
          <w:rFonts w:ascii="Times New Roman" w:hAnsi="Times New Roman" w:cs="Times New Roman"/>
        </w:rPr>
        <w:t xml:space="preserve">over </w:t>
      </w:r>
      <w:r w:rsidR="00275ED5">
        <w:rPr>
          <w:rFonts w:ascii="Times New Roman" w:hAnsi="Times New Roman" w:cs="Times New Roman"/>
        </w:rPr>
        <w:t>their</w:t>
      </w:r>
      <w:r w:rsidR="00C61C8F">
        <w:rPr>
          <w:rFonts w:ascii="Times New Roman" w:hAnsi="Times New Roman" w:cs="Times New Roman"/>
        </w:rPr>
        <w:t xml:space="preserve"> qualification</w:t>
      </w:r>
      <w:r w:rsidR="00275ED5">
        <w:rPr>
          <w:rFonts w:ascii="Times New Roman" w:hAnsi="Times New Roman" w:cs="Times New Roman"/>
        </w:rPr>
        <w:t>s</w:t>
      </w:r>
      <w:r w:rsidR="00C61C8F">
        <w:rPr>
          <w:rFonts w:ascii="Times New Roman" w:hAnsi="Times New Roman" w:cs="Times New Roman"/>
        </w:rPr>
        <w:t xml:space="preserve"> to </w:t>
      </w:r>
      <w:r w:rsidR="00275ED5">
        <w:rPr>
          <w:rFonts w:ascii="Times New Roman" w:hAnsi="Times New Roman" w:cs="Times New Roman"/>
        </w:rPr>
        <w:t>do</w:t>
      </w:r>
      <w:r w:rsidR="00C61C8F">
        <w:rPr>
          <w:rFonts w:ascii="Times New Roman" w:hAnsi="Times New Roman" w:cs="Times New Roman"/>
        </w:rPr>
        <w:t xml:space="preserve"> the job?</w:t>
      </w:r>
      <w:r w:rsidR="00DC6FB9">
        <w:rPr>
          <w:rFonts w:ascii="Times New Roman" w:hAnsi="Times New Roman" w:cs="Times New Roman"/>
        </w:rPr>
        <w:t xml:space="preserve"> </w:t>
      </w:r>
      <w:r w:rsidR="009704FD">
        <w:rPr>
          <w:rFonts w:ascii="Times New Roman" w:hAnsi="Times New Roman" w:cs="Times New Roman"/>
        </w:rPr>
        <w:t>It</w:t>
      </w:r>
      <w:r w:rsidR="00DC6FB9">
        <w:rPr>
          <w:rFonts w:ascii="Times New Roman" w:hAnsi="Times New Roman" w:cs="Times New Roman"/>
        </w:rPr>
        <w:t xml:space="preserve"> is </w:t>
      </w:r>
      <w:r w:rsidR="00B9509C">
        <w:rPr>
          <w:rFonts w:ascii="Times New Roman" w:hAnsi="Times New Roman" w:cs="Times New Roman"/>
        </w:rPr>
        <w:t xml:space="preserve">only </w:t>
      </w:r>
      <w:r w:rsidR="00DC6FB9">
        <w:rPr>
          <w:rFonts w:ascii="Times New Roman" w:hAnsi="Times New Roman" w:cs="Times New Roman"/>
        </w:rPr>
        <w:t xml:space="preserve">the highest appointment of </w:t>
      </w:r>
      <w:r w:rsidR="005A77FA">
        <w:rPr>
          <w:rFonts w:ascii="Times New Roman" w:hAnsi="Times New Roman" w:cs="Times New Roman"/>
        </w:rPr>
        <w:t>immense importance</w:t>
      </w:r>
      <w:r w:rsidR="00B9509C">
        <w:rPr>
          <w:rFonts w:ascii="Times New Roman" w:hAnsi="Times New Roman" w:cs="Times New Roman"/>
        </w:rPr>
        <w:t xml:space="preserve"> anyone could do it.</w:t>
      </w:r>
      <w:r w:rsidR="0058362E">
        <w:rPr>
          <w:rFonts w:ascii="Times New Roman" w:hAnsi="Times New Roman" w:cs="Times New Roman"/>
        </w:rPr>
        <w:t xml:space="preserve"> </w:t>
      </w:r>
      <w:r w:rsidR="009704FD">
        <w:rPr>
          <w:rFonts w:ascii="Times New Roman" w:hAnsi="Times New Roman" w:cs="Times New Roman"/>
        </w:rPr>
        <w:t>It</w:t>
      </w:r>
      <w:r w:rsidR="00B31E5C">
        <w:rPr>
          <w:rFonts w:ascii="Times New Roman" w:hAnsi="Times New Roman" w:cs="Times New Roman"/>
        </w:rPr>
        <w:t xml:space="preserve"> is unclear </w:t>
      </w:r>
      <w:r w:rsidR="005E7F98">
        <w:rPr>
          <w:rFonts w:ascii="Times New Roman" w:hAnsi="Times New Roman" w:cs="Times New Roman"/>
        </w:rPr>
        <w:t>whether</w:t>
      </w:r>
      <w:r w:rsidR="00B44E3B">
        <w:rPr>
          <w:rFonts w:ascii="Times New Roman" w:hAnsi="Times New Roman" w:cs="Times New Roman"/>
        </w:rPr>
        <w:t xml:space="preserve"> </w:t>
      </w:r>
      <w:r w:rsidR="005E7F98">
        <w:rPr>
          <w:rFonts w:ascii="Times New Roman" w:hAnsi="Times New Roman" w:cs="Times New Roman"/>
        </w:rPr>
        <w:t>ethnicity</w:t>
      </w:r>
      <w:r w:rsidR="00B44E3B">
        <w:rPr>
          <w:rFonts w:ascii="Times New Roman" w:hAnsi="Times New Roman" w:cs="Times New Roman"/>
        </w:rPr>
        <w:t xml:space="preserve"> would </w:t>
      </w:r>
      <w:r w:rsidR="00F15953">
        <w:rPr>
          <w:rFonts w:ascii="Times New Roman" w:hAnsi="Times New Roman" w:cs="Times New Roman"/>
        </w:rPr>
        <w:t>affect</w:t>
      </w:r>
      <w:r w:rsidR="00B44E3B">
        <w:rPr>
          <w:rFonts w:ascii="Times New Roman" w:hAnsi="Times New Roman" w:cs="Times New Roman"/>
        </w:rPr>
        <w:t xml:space="preserve"> </w:t>
      </w:r>
      <w:r w:rsidR="005E7F98">
        <w:rPr>
          <w:rFonts w:ascii="Times New Roman" w:hAnsi="Times New Roman" w:cs="Times New Roman"/>
        </w:rPr>
        <w:t>judgment</w:t>
      </w:r>
      <w:r w:rsidR="00B44E3B">
        <w:rPr>
          <w:rFonts w:ascii="Times New Roman" w:hAnsi="Times New Roman" w:cs="Times New Roman"/>
        </w:rPr>
        <w:t xml:space="preserve"> in cases</w:t>
      </w:r>
      <w:r w:rsidR="003F7D06">
        <w:rPr>
          <w:rFonts w:ascii="Times New Roman" w:hAnsi="Times New Roman" w:cs="Times New Roman"/>
        </w:rPr>
        <w:t>.</w:t>
      </w:r>
      <w:r w:rsidR="00B44E3B">
        <w:rPr>
          <w:rFonts w:ascii="Times New Roman" w:hAnsi="Times New Roman" w:cs="Times New Roman"/>
        </w:rPr>
        <w:t xml:space="preserve"> </w:t>
      </w:r>
      <w:r w:rsidR="003F7D06">
        <w:rPr>
          <w:rFonts w:ascii="Times New Roman" w:hAnsi="Times New Roman" w:cs="Times New Roman"/>
        </w:rPr>
        <w:t>T</w:t>
      </w:r>
      <w:r w:rsidR="00F92AEC">
        <w:rPr>
          <w:rFonts w:ascii="Times New Roman" w:hAnsi="Times New Roman" w:cs="Times New Roman"/>
        </w:rPr>
        <w:t>he current judges</w:t>
      </w:r>
      <w:r w:rsidR="00F44ECC">
        <w:rPr>
          <w:rFonts w:ascii="Times New Roman" w:hAnsi="Times New Roman" w:cs="Times New Roman"/>
        </w:rPr>
        <w:t xml:space="preserve"> although from similar backgrounds</w:t>
      </w:r>
      <w:r w:rsidR="00F92AEC">
        <w:rPr>
          <w:rFonts w:ascii="Times New Roman" w:hAnsi="Times New Roman" w:cs="Times New Roman"/>
        </w:rPr>
        <w:t xml:space="preserve"> have a wealth of experience</w:t>
      </w:r>
      <w:r w:rsidR="00F44ECC">
        <w:rPr>
          <w:rFonts w:ascii="Times New Roman" w:hAnsi="Times New Roman" w:cs="Times New Roman"/>
        </w:rPr>
        <w:t xml:space="preserve"> and</w:t>
      </w:r>
      <w:r w:rsidR="00F92AEC">
        <w:rPr>
          <w:rFonts w:ascii="Times New Roman" w:hAnsi="Times New Roman" w:cs="Times New Roman"/>
        </w:rPr>
        <w:t xml:space="preserve"> </w:t>
      </w:r>
      <w:r w:rsidR="00DB1C6A">
        <w:rPr>
          <w:rFonts w:ascii="Times New Roman" w:hAnsi="Times New Roman" w:cs="Times New Roman"/>
        </w:rPr>
        <w:t>there is no concrete evidence to say otherwise</w:t>
      </w:r>
      <w:r w:rsidR="005A77FA">
        <w:rPr>
          <w:rFonts w:ascii="Times New Roman" w:hAnsi="Times New Roman" w:cs="Times New Roman"/>
        </w:rPr>
        <w:t xml:space="preserve">. </w:t>
      </w:r>
      <w:sdt>
        <w:sdtPr>
          <w:rPr>
            <w:rFonts w:ascii="Times New Roman" w:hAnsi="Times New Roman" w:cs="Times New Roman"/>
          </w:rPr>
          <w:id w:val="1049265658"/>
          <w:citation/>
        </w:sdtPr>
        <w:sdtContent>
          <w:r w:rsidR="00E77E2D">
            <w:rPr>
              <w:rFonts w:ascii="Times New Roman" w:hAnsi="Times New Roman" w:cs="Times New Roman"/>
            </w:rPr>
            <w:fldChar w:fldCharType="begin"/>
          </w:r>
          <w:r w:rsidR="00E77E2D">
            <w:rPr>
              <w:rFonts w:ascii="Times New Roman" w:hAnsi="Times New Roman" w:cs="Times New Roman"/>
            </w:rPr>
            <w:instrText xml:space="preserve"> CITATION Lor20 \l 2057 </w:instrText>
          </w:r>
          <w:r w:rsidR="00E77E2D">
            <w:rPr>
              <w:rFonts w:ascii="Times New Roman" w:hAnsi="Times New Roman" w:cs="Times New Roman"/>
            </w:rPr>
            <w:fldChar w:fldCharType="separate"/>
          </w:r>
          <w:r w:rsidR="00E77E2D" w:rsidRPr="00E77E2D">
            <w:rPr>
              <w:rFonts w:ascii="Times New Roman" w:hAnsi="Times New Roman" w:cs="Times New Roman"/>
              <w:noProof/>
            </w:rPr>
            <w:t>(Reed, 2020)</w:t>
          </w:r>
          <w:r w:rsidR="00E77E2D">
            <w:rPr>
              <w:rFonts w:ascii="Times New Roman" w:hAnsi="Times New Roman" w:cs="Times New Roman"/>
            </w:rPr>
            <w:fldChar w:fldCharType="end"/>
          </w:r>
        </w:sdtContent>
      </w:sdt>
      <w:r w:rsidR="000E7FA3">
        <w:rPr>
          <w:rFonts w:ascii="Times New Roman" w:hAnsi="Times New Roman" w:cs="Times New Roman"/>
        </w:rPr>
        <w:t xml:space="preserve"> said</w:t>
      </w:r>
      <w:r w:rsidR="00C3715E">
        <w:rPr>
          <w:rFonts w:ascii="Times New Roman" w:hAnsi="Times New Roman" w:cs="Times New Roman"/>
        </w:rPr>
        <w:t xml:space="preserve"> in an interview with the BBC before he </w:t>
      </w:r>
      <w:r w:rsidR="00690E63">
        <w:rPr>
          <w:rFonts w:ascii="Times New Roman" w:hAnsi="Times New Roman" w:cs="Times New Roman"/>
        </w:rPr>
        <w:t>retires,</w:t>
      </w:r>
      <w:r w:rsidR="00C3715E">
        <w:rPr>
          <w:rFonts w:ascii="Times New Roman" w:hAnsi="Times New Roman" w:cs="Times New Roman"/>
        </w:rPr>
        <w:t xml:space="preserve"> </w:t>
      </w:r>
      <w:r w:rsidR="00B70399">
        <w:rPr>
          <w:rFonts w:ascii="Times New Roman" w:hAnsi="Times New Roman" w:cs="Times New Roman"/>
        </w:rPr>
        <w:t>he would like to see a more div</w:t>
      </w:r>
      <w:r w:rsidR="000F6B87">
        <w:rPr>
          <w:rFonts w:ascii="Times New Roman" w:hAnsi="Times New Roman" w:cs="Times New Roman"/>
        </w:rPr>
        <w:t xml:space="preserve">ersity and see appointed </w:t>
      </w:r>
      <w:r w:rsidR="00A64CCC">
        <w:rPr>
          <w:rFonts w:ascii="Times New Roman" w:hAnsi="Times New Roman" w:cs="Times New Roman"/>
        </w:rPr>
        <w:t xml:space="preserve">someone from an </w:t>
      </w:r>
      <w:r w:rsidR="0097750C">
        <w:rPr>
          <w:rFonts w:ascii="Times New Roman" w:hAnsi="Times New Roman" w:cs="Times New Roman"/>
        </w:rPr>
        <w:t>ethnic</w:t>
      </w:r>
      <w:r w:rsidR="00A64CCC">
        <w:rPr>
          <w:rFonts w:ascii="Times New Roman" w:hAnsi="Times New Roman" w:cs="Times New Roman"/>
        </w:rPr>
        <w:t xml:space="preserve"> background</w:t>
      </w:r>
      <w:r w:rsidR="000E7FA3">
        <w:rPr>
          <w:rFonts w:ascii="Times New Roman" w:hAnsi="Times New Roman" w:cs="Times New Roman"/>
        </w:rPr>
        <w:t xml:space="preserve"> to the Supreme Court.</w:t>
      </w:r>
    </w:p>
    <w:p w14:paraId="530E712E" w14:textId="1B9E54D4" w:rsidR="001C4A5B" w:rsidRDefault="00B10A75" w:rsidP="0001050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So,</w:t>
      </w:r>
      <w:r w:rsidR="008875F1">
        <w:rPr>
          <w:rFonts w:ascii="Times New Roman" w:hAnsi="Times New Roman" w:cs="Times New Roman"/>
        </w:rPr>
        <w:t xml:space="preserve"> what </w:t>
      </w:r>
      <w:r w:rsidR="007939E4">
        <w:rPr>
          <w:rFonts w:ascii="Times New Roman" w:hAnsi="Times New Roman" w:cs="Times New Roman"/>
        </w:rPr>
        <w:t>is being</w:t>
      </w:r>
      <w:r w:rsidR="008875F1">
        <w:rPr>
          <w:rFonts w:ascii="Times New Roman" w:hAnsi="Times New Roman" w:cs="Times New Roman"/>
        </w:rPr>
        <w:t xml:space="preserve"> done to en</w:t>
      </w:r>
      <w:r w:rsidR="00197799">
        <w:rPr>
          <w:rFonts w:ascii="Times New Roman" w:hAnsi="Times New Roman" w:cs="Times New Roman"/>
        </w:rPr>
        <w:t xml:space="preserve">courage people from </w:t>
      </w:r>
      <w:r>
        <w:rPr>
          <w:rFonts w:ascii="Times New Roman" w:hAnsi="Times New Roman" w:cs="Times New Roman"/>
        </w:rPr>
        <w:t>ethnic</w:t>
      </w:r>
      <w:r w:rsidR="00197799">
        <w:rPr>
          <w:rFonts w:ascii="Times New Roman" w:hAnsi="Times New Roman" w:cs="Times New Roman"/>
        </w:rPr>
        <w:t xml:space="preserve"> background</w:t>
      </w:r>
      <w:r w:rsidR="007939E4">
        <w:rPr>
          <w:rFonts w:ascii="Times New Roman" w:hAnsi="Times New Roman" w:cs="Times New Roman"/>
        </w:rPr>
        <w:t>s</w:t>
      </w:r>
      <w:r w:rsidR="00197799">
        <w:rPr>
          <w:rFonts w:ascii="Times New Roman" w:hAnsi="Times New Roman" w:cs="Times New Roman"/>
        </w:rPr>
        <w:t xml:space="preserve"> to gravitate to Law as a </w:t>
      </w:r>
      <w:r w:rsidR="00BA5401">
        <w:rPr>
          <w:rFonts w:ascii="Times New Roman" w:hAnsi="Times New Roman" w:cs="Times New Roman"/>
        </w:rPr>
        <w:t>profession</w:t>
      </w:r>
      <w:r>
        <w:rPr>
          <w:rFonts w:ascii="Times New Roman" w:hAnsi="Times New Roman" w:cs="Times New Roman"/>
        </w:rPr>
        <w:t>?</w:t>
      </w:r>
      <w:r w:rsidR="006E0C46">
        <w:rPr>
          <w:rFonts w:ascii="Times New Roman" w:hAnsi="Times New Roman" w:cs="Times New Roman"/>
        </w:rPr>
        <w:t xml:space="preserve"> and what is being done for those already </w:t>
      </w:r>
      <w:r w:rsidR="00AB14E1">
        <w:rPr>
          <w:rFonts w:ascii="Times New Roman" w:hAnsi="Times New Roman" w:cs="Times New Roman"/>
        </w:rPr>
        <w:t xml:space="preserve">within the judiciary system to </w:t>
      </w:r>
      <w:r>
        <w:rPr>
          <w:rFonts w:ascii="Times New Roman" w:hAnsi="Times New Roman" w:cs="Times New Roman"/>
        </w:rPr>
        <w:t>further</w:t>
      </w:r>
      <w:r w:rsidR="00AB14E1">
        <w:rPr>
          <w:rFonts w:ascii="Times New Roman" w:hAnsi="Times New Roman" w:cs="Times New Roman"/>
        </w:rPr>
        <w:t xml:space="preserve"> the career </w:t>
      </w:r>
      <w:r>
        <w:rPr>
          <w:rFonts w:ascii="Times New Roman" w:hAnsi="Times New Roman" w:cs="Times New Roman"/>
        </w:rPr>
        <w:t>advancements?</w:t>
      </w:r>
      <w:r w:rsidR="006D09BF">
        <w:rPr>
          <w:rFonts w:ascii="Times New Roman" w:hAnsi="Times New Roman" w:cs="Times New Roman"/>
        </w:rPr>
        <w:t xml:space="preserve"> </w:t>
      </w:r>
    </w:p>
    <w:p w14:paraId="1AFD04E0" w14:textId="77777777" w:rsidR="004E767A" w:rsidRPr="00270AD1" w:rsidRDefault="00634AA0" w:rsidP="0001050D">
      <w:pPr>
        <w:spacing w:line="360" w:lineRule="auto"/>
        <w:rPr>
          <w:rFonts w:ascii="Times New Roman" w:hAnsi="Times New Roman" w:cs="Times New Roman"/>
        </w:rPr>
      </w:pPr>
      <w:r w:rsidRPr="00270AD1">
        <w:rPr>
          <w:rFonts w:ascii="Times New Roman" w:hAnsi="Times New Roman" w:cs="Times New Roman"/>
        </w:rPr>
        <w:t>Judicial Diversity and Inclusion Strategy</w:t>
      </w:r>
      <w:r w:rsidRPr="00270AD1">
        <w:rPr>
          <w:rFonts w:ascii="Times New Roman" w:hAnsi="Times New Roman" w:cs="Times New Roman"/>
        </w:rPr>
        <w:t xml:space="preserve"> 2020</w:t>
      </w:r>
      <w:r w:rsidR="00CB0997" w:rsidRPr="00270AD1">
        <w:rPr>
          <w:rFonts w:ascii="Times New Roman" w:hAnsi="Times New Roman" w:cs="Times New Roman"/>
        </w:rPr>
        <w:t xml:space="preserve"> – 2025 outlines stats and </w:t>
      </w:r>
      <w:r w:rsidR="00A055FE" w:rsidRPr="00270AD1">
        <w:rPr>
          <w:rFonts w:ascii="Times New Roman" w:hAnsi="Times New Roman" w:cs="Times New Roman"/>
        </w:rPr>
        <w:t xml:space="preserve">then plans to </w:t>
      </w:r>
      <w:r w:rsidR="004C7946" w:rsidRPr="00270AD1">
        <w:rPr>
          <w:rFonts w:ascii="Times New Roman" w:hAnsi="Times New Roman" w:cs="Times New Roman"/>
        </w:rPr>
        <w:t>increase the diversity within the jud</w:t>
      </w:r>
      <w:r w:rsidR="006024B2" w:rsidRPr="00270AD1">
        <w:rPr>
          <w:rFonts w:ascii="Times New Roman" w:hAnsi="Times New Roman" w:cs="Times New Roman"/>
        </w:rPr>
        <w:t xml:space="preserve">iciary system raising </w:t>
      </w:r>
      <w:r w:rsidR="00A52002" w:rsidRPr="00270AD1">
        <w:rPr>
          <w:rFonts w:ascii="Times New Roman" w:hAnsi="Times New Roman" w:cs="Times New Roman"/>
        </w:rPr>
        <w:t>awareness</w:t>
      </w:r>
      <w:r w:rsidR="006024B2" w:rsidRPr="00270AD1">
        <w:rPr>
          <w:rFonts w:ascii="Times New Roman" w:hAnsi="Times New Roman" w:cs="Times New Roman"/>
        </w:rPr>
        <w:t xml:space="preserve"> </w:t>
      </w:r>
      <w:r w:rsidR="00A55633" w:rsidRPr="00270AD1">
        <w:rPr>
          <w:rFonts w:ascii="Times New Roman" w:hAnsi="Times New Roman" w:cs="Times New Roman"/>
        </w:rPr>
        <w:t xml:space="preserve">and help of </w:t>
      </w:r>
      <w:r w:rsidR="00A52002" w:rsidRPr="00270AD1">
        <w:rPr>
          <w:rFonts w:ascii="Times New Roman" w:hAnsi="Times New Roman" w:cs="Times New Roman"/>
        </w:rPr>
        <w:t>progression</w:t>
      </w:r>
      <w:r w:rsidR="00A55633" w:rsidRPr="00270AD1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333884434"/>
          <w:citation/>
        </w:sdtPr>
        <w:sdtContent>
          <w:r w:rsidR="00A52002" w:rsidRPr="00270AD1">
            <w:rPr>
              <w:rFonts w:ascii="Times New Roman" w:hAnsi="Times New Roman" w:cs="Times New Roman"/>
            </w:rPr>
            <w:fldChar w:fldCharType="begin"/>
          </w:r>
          <w:r w:rsidR="00A52002" w:rsidRPr="00270AD1">
            <w:rPr>
              <w:rFonts w:ascii="Times New Roman" w:hAnsi="Times New Roman" w:cs="Times New Roman"/>
            </w:rPr>
            <w:instrText xml:space="preserve"> CITATION jud20 \l 2057 </w:instrText>
          </w:r>
          <w:r w:rsidR="00A52002" w:rsidRPr="00270AD1">
            <w:rPr>
              <w:rFonts w:ascii="Times New Roman" w:hAnsi="Times New Roman" w:cs="Times New Roman"/>
            </w:rPr>
            <w:fldChar w:fldCharType="separate"/>
          </w:r>
          <w:r w:rsidR="00A52002" w:rsidRPr="00270AD1">
            <w:rPr>
              <w:rFonts w:ascii="Times New Roman" w:hAnsi="Times New Roman" w:cs="Times New Roman"/>
              <w:noProof/>
            </w:rPr>
            <w:t>(judiciary.uk, 2020)</w:t>
          </w:r>
          <w:r w:rsidR="00A52002" w:rsidRPr="00270AD1">
            <w:rPr>
              <w:rFonts w:ascii="Times New Roman" w:hAnsi="Times New Roman" w:cs="Times New Roman"/>
            </w:rPr>
            <w:fldChar w:fldCharType="end"/>
          </w:r>
        </w:sdtContent>
      </w:sdt>
    </w:p>
    <w:p w14:paraId="2E35F436" w14:textId="3B050D6F" w:rsidR="007744F4" w:rsidRDefault="00270AD1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  <w:r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The above </w:t>
      </w:r>
      <w:r w:rsidR="005D6AC2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is supported by </w:t>
      </w:r>
      <w:r w:rsidR="008F716C" w:rsidRPr="00270AD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Lor</w:t>
      </w:r>
      <w:r w:rsidR="004E767A" w:rsidRPr="00270AD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d</w:t>
      </w:r>
      <w:r w:rsidR="008F716C" w:rsidRPr="00270AD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  <w:r w:rsidR="004E767A" w:rsidRPr="00270AD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Chief</w:t>
      </w:r>
      <w:r w:rsidR="008F716C" w:rsidRPr="00270AD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Justice</w:t>
      </w:r>
      <w:r w:rsidR="004E767A" w:rsidRPr="00270AD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: Judicial Equality and Diversity </w:t>
      </w:r>
      <w:r w:rsidR="009B3B31" w:rsidRPr="00270AD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statement</w:t>
      </w:r>
      <w:r w:rsidR="004E767A" w:rsidRPr="00270AD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  <w:r w:rsidR="005D6AC2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which </w:t>
      </w:r>
      <w:r w:rsidR="00372C6F" w:rsidRPr="00270AD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highlights the importance and what is expected of any person</w:t>
      </w:r>
      <w:r w:rsidR="009B3B31" w:rsidRPr="00270AD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holding a judicial position of office should expect and </w:t>
      </w:r>
      <w:r w:rsidRPr="00270AD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what is expected of the</w:t>
      </w:r>
      <w:r w:rsidR="007744F4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m</w:t>
      </w:r>
      <w:r w:rsidR="00172779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  <w:sdt>
        <w:sdtPr>
          <w:rPr>
            <w:rFonts w:ascii="Times New Roman" w:eastAsia="Times New Roman" w:hAnsi="Times New Roman" w:cs="Times New Roman"/>
            <w:color w:val="333333"/>
            <w:kern w:val="36"/>
            <w:lang w:eastAsia="en-GB"/>
          </w:rPr>
          <w:id w:val="-1181731671"/>
          <w:citation/>
        </w:sdtPr>
        <w:sdtContent>
          <w:r w:rsidR="00B01626">
            <w:rPr>
              <w:rFonts w:ascii="Times New Roman" w:eastAsia="Times New Roman" w:hAnsi="Times New Roman" w:cs="Times New Roman"/>
              <w:color w:val="333333"/>
              <w:kern w:val="36"/>
              <w:lang w:eastAsia="en-GB"/>
            </w:rPr>
            <w:fldChar w:fldCharType="begin"/>
          </w:r>
          <w:r w:rsidR="00B01626">
            <w:rPr>
              <w:rFonts w:ascii="Times New Roman" w:eastAsia="Times New Roman" w:hAnsi="Times New Roman" w:cs="Times New Roman"/>
              <w:color w:val="333333"/>
              <w:kern w:val="36"/>
              <w:lang w:eastAsia="en-GB"/>
            </w:rPr>
            <w:instrText xml:space="preserve"> CITATION jud221 \l 2057 </w:instrText>
          </w:r>
          <w:r w:rsidR="00B01626">
            <w:rPr>
              <w:rFonts w:ascii="Times New Roman" w:eastAsia="Times New Roman" w:hAnsi="Times New Roman" w:cs="Times New Roman"/>
              <w:color w:val="333333"/>
              <w:kern w:val="36"/>
              <w:lang w:eastAsia="en-GB"/>
            </w:rPr>
            <w:fldChar w:fldCharType="separate"/>
          </w:r>
          <w:r w:rsidR="00B01626" w:rsidRPr="00B01626">
            <w:rPr>
              <w:rFonts w:ascii="Times New Roman" w:eastAsia="Times New Roman" w:hAnsi="Times New Roman" w:cs="Times New Roman"/>
              <w:noProof/>
              <w:color w:val="333333"/>
              <w:kern w:val="36"/>
              <w:lang w:eastAsia="en-GB"/>
            </w:rPr>
            <w:t>(judiciary.uk, diversity, 2022)</w:t>
          </w:r>
          <w:r w:rsidR="00B01626">
            <w:rPr>
              <w:rFonts w:ascii="Times New Roman" w:eastAsia="Times New Roman" w:hAnsi="Times New Roman" w:cs="Times New Roman"/>
              <w:color w:val="333333"/>
              <w:kern w:val="36"/>
              <w:lang w:eastAsia="en-GB"/>
            </w:rPr>
            <w:fldChar w:fldCharType="end"/>
          </w:r>
        </w:sdtContent>
      </w:sdt>
    </w:p>
    <w:p w14:paraId="1C522E58" w14:textId="63EE5663" w:rsidR="007744F4" w:rsidRDefault="007744F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  <w:r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Diversity and community relations </w:t>
      </w:r>
      <w:r w:rsidR="00F44FDF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judges</w:t>
      </w:r>
      <w:r w:rsidR="00C039B8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(DCRJs)</w:t>
      </w:r>
      <w:r w:rsidR="00F44FDF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’</w:t>
      </w:r>
      <w:r w:rsidR="00274EB9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role is to engage in the active encouragement of getting people from </w:t>
      </w:r>
      <w:r w:rsidR="004F476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different backgrounds </w:t>
      </w:r>
      <w:r w:rsidR="00D651B6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within the </w:t>
      </w:r>
      <w:r w:rsidR="00221146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legal profession to </w:t>
      </w:r>
      <w:r w:rsidR="004A7DB2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consider taking positions within the </w:t>
      </w:r>
      <w:r w:rsidR="0016639B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judiciary</w:t>
      </w:r>
      <w:r w:rsidR="002D7D7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system to </w:t>
      </w:r>
      <w:r w:rsidR="0016639B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further</w:t>
      </w:r>
      <w:r w:rsidR="002D7D7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  <w:r w:rsidR="0016639B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their</w:t>
      </w:r>
      <w:r w:rsidR="002D7D7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careers </w:t>
      </w:r>
      <w:r w:rsidR="0016639B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by dispelling the myths and </w:t>
      </w:r>
      <w:r w:rsidR="005A396D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raising</w:t>
      </w:r>
      <w:r w:rsidR="00BB28FA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people faith in the law system</w:t>
      </w:r>
      <w:r w:rsidR="00172779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  <w:sdt>
        <w:sdtPr>
          <w:rPr>
            <w:rFonts w:ascii="Times New Roman" w:eastAsia="Times New Roman" w:hAnsi="Times New Roman" w:cs="Times New Roman"/>
            <w:color w:val="333333"/>
            <w:kern w:val="36"/>
            <w:lang w:eastAsia="en-GB"/>
          </w:rPr>
          <w:id w:val="-777713868"/>
          <w:citation/>
        </w:sdtPr>
        <w:sdtContent>
          <w:r w:rsidR="00172779">
            <w:rPr>
              <w:rFonts w:ascii="Times New Roman" w:eastAsia="Times New Roman" w:hAnsi="Times New Roman" w:cs="Times New Roman"/>
              <w:color w:val="333333"/>
              <w:kern w:val="36"/>
              <w:lang w:eastAsia="en-GB"/>
            </w:rPr>
            <w:fldChar w:fldCharType="begin"/>
          </w:r>
          <w:r w:rsidR="00172779">
            <w:rPr>
              <w:rFonts w:ascii="Times New Roman" w:eastAsia="Times New Roman" w:hAnsi="Times New Roman" w:cs="Times New Roman"/>
              <w:color w:val="333333"/>
              <w:kern w:val="36"/>
              <w:lang w:eastAsia="en-GB"/>
            </w:rPr>
            <w:instrText xml:space="preserve"> CITATION jud22 \l 2057 </w:instrText>
          </w:r>
          <w:r w:rsidR="00172779">
            <w:rPr>
              <w:rFonts w:ascii="Times New Roman" w:eastAsia="Times New Roman" w:hAnsi="Times New Roman" w:cs="Times New Roman"/>
              <w:color w:val="333333"/>
              <w:kern w:val="36"/>
              <w:lang w:eastAsia="en-GB"/>
            </w:rPr>
            <w:fldChar w:fldCharType="separate"/>
          </w:r>
          <w:r w:rsidR="00172779" w:rsidRPr="00172779">
            <w:rPr>
              <w:rFonts w:ascii="Times New Roman" w:eastAsia="Times New Roman" w:hAnsi="Times New Roman" w:cs="Times New Roman"/>
              <w:noProof/>
              <w:color w:val="333333"/>
              <w:kern w:val="36"/>
              <w:lang w:eastAsia="en-GB"/>
            </w:rPr>
            <w:t>(judicary, 2022)</w:t>
          </w:r>
          <w:r w:rsidR="00172779">
            <w:rPr>
              <w:rFonts w:ascii="Times New Roman" w:eastAsia="Times New Roman" w:hAnsi="Times New Roman" w:cs="Times New Roman"/>
              <w:color w:val="333333"/>
              <w:kern w:val="36"/>
              <w:lang w:eastAsia="en-GB"/>
            </w:rPr>
            <w:fldChar w:fldCharType="end"/>
          </w:r>
        </w:sdtContent>
      </w:sdt>
    </w:p>
    <w:p w14:paraId="27B3D3EA" w14:textId="2A76F078" w:rsidR="007A2C94" w:rsidRDefault="007A2C9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  <w:r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Theses kinds of </w:t>
      </w:r>
      <w:r w:rsidR="00A3471F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initiatives</w:t>
      </w:r>
      <w:r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are set out as a foundation to increase the number of </w:t>
      </w:r>
      <w:r w:rsidR="00A3471F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diverse</w:t>
      </w:r>
      <w:r w:rsidR="00B83AA3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  <w:r w:rsidR="0003525A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law </w:t>
      </w:r>
      <w:r w:rsidR="00A3471F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professional</w:t>
      </w:r>
      <w:r w:rsidR="0003525A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  <w:r w:rsidR="00A3471F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across the board</w:t>
      </w:r>
      <w:r w:rsidR="00EE06DB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to give a better representation of the population,</w:t>
      </w:r>
      <w:r w:rsidR="00A3471F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  <w:r w:rsidR="00C3590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enabling</w:t>
      </w:r>
      <w:r w:rsidR="00A3471F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them to get the </w:t>
      </w:r>
      <w:r w:rsidR="00E92E86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much-needed</w:t>
      </w:r>
      <w:r w:rsidR="00A3471F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  <w:r w:rsidR="0067143D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experience and progression </w:t>
      </w:r>
      <w:r w:rsidR="00FC10BA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leading</w:t>
      </w:r>
      <w:r w:rsidR="00A3471F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to the appointment</w:t>
      </w:r>
      <w:r w:rsidR="003A3A8A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the</w:t>
      </w:r>
      <w:r w:rsidR="00A3471F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  <w:r w:rsidR="001A7997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possible as</w:t>
      </w:r>
      <w:r w:rsidR="00A3471F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supreme </w:t>
      </w:r>
      <w:r w:rsidR="00C3590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Justice</w:t>
      </w:r>
      <w:r w:rsidR="00A3471F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in the futur</w:t>
      </w:r>
      <w:r w:rsidR="00C3590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e</w:t>
      </w:r>
      <w:r w:rsidR="003A3A8A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if that was </w:t>
      </w:r>
      <w:r w:rsidR="00E92E86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the intended</w:t>
      </w:r>
      <w:r w:rsidR="003A3A8A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route of </w:t>
      </w:r>
      <w:r w:rsidR="00E92E86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progression</w:t>
      </w:r>
      <w:r w:rsidR="003A3A8A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</w:p>
    <w:p w14:paraId="0FF57171" w14:textId="3FF349E9" w:rsidR="00A054DA" w:rsidRDefault="0089655A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  <w:r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So,</w:t>
      </w:r>
      <w:r w:rsidR="0072133E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is diversity of little importance </w:t>
      </w:r>
      <w:r w:rsidR="009704FD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regarding</w:t>
      </w:r>
      <w:r w:rsidR="0072133E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the Supreme Court</w:t>
      </w:r>
      <w:r w:rsidR="00445F92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?</w:t>
      </w:r>
    </w:p>
    <w:p w14:paraId="5EED838F" w14:textId="3389DAD6" w:rsidR="00AE2B6C" w:rsidRDefault="00057F7A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  <w:r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By all accounts when one is appointed to the Supreme Court they are done so because they are review</w:t>
      </w:r>
      <w:r w:rsidR="00CD2C8A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ed</w:t>
      </w:r>
      <w:r w:rsidR="004C07B0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,</w:t>
      </w:r>
      <w:r w:rsidR="007D2DE3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respected in the field</w:t>
      </w:r>
      <w:r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and </w:t>
      </w:r>
      <w:r w:rsidR="00962C2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recommended by </w:t>
      </w:r>
      <w:r w:rsidR="0089655A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their</w:t>
      </w:r>
      <w:r w:rsidR="00962C2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  <w:r w:rsidR="004C07B0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peers</w:t>
      </w:r>
      <w:r w:rsidR="00962C2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, they have many years of experience and </w:t>
      </w:r>
      <w:r w:rsidR="00554F35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multiple</w:t>
      </w:r>
      <w:r w:rsidR="00962C2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qualification within law</w:t>
      </w:r>
      <w:r w:rsidR="002D603D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, a Lord </w:t>
      </w:r>
      <w:r w:rsidR="00554F35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justice</w:t>
      </w:r>
      <w:r w:rsidR="002D603D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is relied upon to make sound judgement once </w:t>
      </w:r>
      <w:r w:rsidR="00A45E5D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presented with the facts and </w:t>
      </w:r>
      <w:r w:rsidR="004663BB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uses all at </w:t>
      </w:r>
      <w:r w:rsidR="0089655A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their</w:t>
      </w:r>
      <w:r w:rsidR="004663BB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di</w:t>
      </w:r>
      <w:r w:rsidR="0015250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sposal</w:t>
      </w:r>
      <w:r w:rsidR="004663BB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to do so fairly and just</w:t>
      </w:r>
      <w:r w:rsidR="00963520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. </w:t>
      </w:r>
      <w:r w:rsidR="0066643D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They are </w:t>
      </w:r>
      <w:r w:rsidR="0015250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trusted</w:t>
      </w:r>
      <w:r w:rsidR="0066643D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to bring </w:t>
      </w:r>
      <w:r w:rsidR="0089655A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their</w:t>
      </w:r>
      <w:r w:rsidR="0066643D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opinions </w:t>
      </w:r>
      <w:r w:rsidR="0084178B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and knowledge to bear and although the Law is foremost the base of </w:t>
      </w:r>
      <w:r w:rsidR="0015250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decisions</w:t>
      </w:r>
      <w:r w:rsidR="0084178B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there own emotional and </w:t>
      </w:r>
      <w:r w:rsidR="0015250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rational</w:t>
      </w:r>
      <w:r w:rsidR="0084178B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  <w:r w:rsidR="0048667E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contributions are </w:t>
      </w:r>
      <w:r w:rsidR="0015250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attributes</w:t>
      </w:r>
      <w:r w:rsidR="0048667E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to</w:t>
      </w:r>
      <w:r w:rsidR="00F64B4F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o. Some may </w:t>
      </w:r>
      <w:r w:rsidR="0015250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argue</w:t>
      </w:r>
      <w:r w:rsidR="00F64B4F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that a person from a </w:t>
      </w:r>
      <w:r w:rsidR="00380F96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more common or conventional background would have different views </w:t>
      </w:r>
      <w:r w:rsidR="000A25C8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and </w:t>
      </w:r>
      <w:r w:rsidR="0015250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experiences</w:t>
      </w:r>
      <w:r w:rsidR="000A25C8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to draw upon </w:t>
      </w:r>
      <w:r w:rsidR="00380F96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t</w:t>
      </w:r>
      <w:r w:rsidR="000A25C8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han</w:t>
      </w:r>
      <w:r w:rsidR="00380F96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a person from the upper class </w:t>
      </w:r>
      <w:r w:rsidR="000A25C8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of society but that</w:t>
      </w:r>
      <w:r w:rsidR="002E7CF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would be only on</w:t>
      </w:r>
      <w:r w:rsidR="003F3B14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e</w:t>
      </w:r>
      <w:r w:rsidR="002E7CF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type of diversity within the wider meaning of the word</w:t>
      </w:r>
      <w:r w:rsidR="00922DE6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and its definition</w:t>
      </w:r>
      <w:r w:rsidR="0005281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and not necessarily sound reasoning to appoint someone to the Supreme Court</w:t>
      </w:r>
      <w:r w:rsidR="005A77FA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. </w:t>
      </w:r>
      <w:r w:rsidR="00445C45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According to a </w:t>
      </w:r>
      <w:r w:rsidR="00666AD9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poll conducted by I</w:t>
      </w:r>
      <w:r w:rsidR="00202C39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psos in reference to the</w:t>
      </w:r>
      <w:r w:rsidR="008D5A0D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confidence in the UK Supreme Court</w:t>
      </w:r>
      <w:r w:rsidR="008D2065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6 in 10 said they have confidence </w:t>
      </w:r>
      <w:r w:rsidR="008E3E1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in the court although it was clear there was little understanding about what the court </w:t>
      </w:r>
      <w:r w:rsidR="008577E9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actually</w:t>
      </w:r>
      <w:r w:rsidR="008E3E1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does</w:t>
      </w:r>
      <w:r w:rsidR="008729F0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  <w:sdt>
        <w:sdtPr>
          <w:rPr>
            <w:rFonts w:ascii="Times New Roman" w:eastAsia="Times New Roman" w:hAnsi="Times New Roman" w:cs="Times New Roman"/>
            <w:color w:val="333333"/>
            <w:kern w:val="36"/>
            <w:lang w:eastAsia="en-GB"/>
          </w:rPr>
          <w:id w:val="-1874146567"/>
          <w:citation/>
        </w:sdtPr>
        <w:sdtContent>
          <w:r w:rsidR="008729F0">
            <w:rPr>
              <w:rFonts w:ascii="Times New Roman" w:eastAsia="Times New Roman" w:hAnsi="Times New Roman" w:cs="Times New Roman"/>
              <w:color w:val="333333"/>
              <w:kern w:val="36"/>
              <w:lang w:eastAsia="en-GB"/>
            </w:rPr>
            <w:fldChar w:fldCharType="begin"/>
          </w:r>
          <w:r w:rsidR="008729F0">
            <w:rPr>
              <w:rFonts w:ascii="Times New Roman" w:eastAsia="Times New Roman" w:hAnsi="Times New Roman" w:cs="Times New Roman"/>
              <w:color w:val="333333"/>
              <w:kern w:val="36"/>
              <w:lang w:eastAsia="en-GB"/>
            </w:rPr>
            <w:instrText xml:space="preserve"> CITATION Cri22 \l 2057 </w:instrText>
          </w:r>
          <w:r w:rsidR="008729F0">
            <w:rPr>
              <w:rFonts w:ascii="Times New Roman" w:eastAsia="Times New Roman" w:hAnsi="Times New Roman" w:cs="Times New Roman"/>
              <w:color w:val="333333"/>
              <w:kern w:val="36"/>
              <w:lang w:eastAsia="en-GB"/>
            </w:rPr>
            <w:fldChar w:fldCharType="separate"/>
          </w:r>
          <w:r w:rsidR="008729F0" w:rsidRPr="008729F0">
            <w:rPr>
              <w:rFonts w:ascii="Times New Roman" w:eastAsia="Times New Roman" w:hAnsi="Times New Roman" w:cs="Times New Roman"/>
              <w:noProof/>
              <w:color w:val="333333"/>
              <w:kern w:val="36"/>
              <w:lang w:eastAsia="en-GB"/>
            </w:rPr>
            <w:t>(Crime, 2022)</w:t>
          </w:r>
          <w:r w:rsidR="008729F0">
            <w:rPr>
              <w:rFonts w:ascii="Times New Roman" w:eastAsia="Times New Roman" w:hAnsi="Times New Roman" w:cs="Times New Roman"/>
              <w:color w:val="333333"/>
              <w:kern w:val="36"/>
              <w:lang w:eastAsia="en-GB"/>
            </w:rPr>
            <w:fldChar w:fldCharType="end"/>
          </w:r>
        </w:sdtContent>
      </w:sdt>
      <w:r w:rsidR="008729F0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  <w:r w:rsidR="00CA2BD6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and out of the people that did have an </w:t>
      </w:r>
      <w:r w:rsidR="00537B9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opinion</w:t>
      </w:r>
      <w:r w:rsidR="00CA2BD6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  <w:r w:rsidR="008577E9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know one there was no documentation of concerns about the courts diversity</w:t>
      </w:r>
      <w:r w:rsidR="00D76E2E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  <w:r w:rsidR="008729F0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people have more of an </w:t>
      </w:r>
      <w:r w:rsidR="00537B9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opinion</w:t>
      </w:r>
      <w:r w:rsidR="008729F0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on </w:t>
      </w:r>
      <w:r w:rsidR="00537B9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how</w:t>
      </w:r>
      <w:r w:rsidR="008729F0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judges are selected rather then who they are</w:t>
      </w:r>
      <w:r w:rsidR="00015B48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.</w:t>
      </w:r>
    </w:p>
    <w:p w14:paraId="33708165" w14:textId="56A493D0" w:rsidR="00445F92" w:rsidRDefault="005104CC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  <w:r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Published by New Law Journal </w:t>
      </w:r>
      <w:r w:rsidR="007307DB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research carried out by </w:t>
      </w:r>
      <w:r w:rsidR="00F71A92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Ho</w:t>
      </w:r>
      <w:r w:rsidR="00027499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dge </w:t>
      </w:r>
      <w:r w:rsidR="000D01C8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J</w:t>
      </w:r>
      <w:r w:rsidR="00027499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ones </w:t>
      </w:r>
      <w:r w:rsidR="000D01C8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&amp; Allen stated that the public had no confidence </w:t>
      </w:r>
      <w:r w:rsidR="00EE7987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in the </w:t>
      </w:r>
      <w:r w:rsidR="00537B9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UK</w:t>
      </w:r>
      <w:r w:rsidR="00EE7987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legal system because of a number of reasons but again diversity was not </w:t>
      </w:r>
      <w:r w:rsidR="00BA6A6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lastRenderedPageBreak/>
        <w:t>a factor</w:t>
      </w:r>
      <w:r w:rsidR="00753AE7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the concer</w:t>
      </w:r>
      <w:r w:rsidR="00032C54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ns it highlighted was that getting justices was for th</w:t>
      </w:r>
      <w:r w:rsidR="00A4706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e</w:t>
      </w:r>
      <w:r w:rsidR="00032C54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rich </w:t>
      </w:r>
      <w:r w:rsidR="00A4706C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and that a lock of understanding of how the legal system actually works</w:t>
      </w:r>
      <w:r w:rsidR="00537A2A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  <w:sdt>
        <w:sdtPr>
          <w:rPr>
            <w:rFonts w:ascii="Times New Roman" w:eastAsia="Times New Roman" w:hAnsi="Times New Roman" w:cs="Times New Roman"/>
            <w:color w:val="333333"/>
            <w:kern w:val="36"/>
            <w:lang w:eastAsia="en-GB"/>
          </w:rPr>
          <w:id w:val="243920167"/>
          <w:citation/>
        </w:sdtPr>
        <w:sdtContent>
          <w:r w:rsidR="00537A2A">
            <w:rPr>
              <w:rFonts w:ascii="Times New Roman" w:eastAsia="Times New Roman" w:hAnsi="Times New Roman" w:cs="Times New Roman"/>
              <w:color w:val="333333"/>
              <w:kern w:val="36"/>
              <w:lang w:eastAsia="en-GB"/>
            </w:rPr>
            <w:fldChar w:fldCharType="begin"/>
          </w:r>
          <w:r w:rsidR="00AE2B6C">
            <w:rPr>
              <w:rFonts w:ascii="Times New Roman" w:eastAsia="Times New Roman" w:hAnsi="Times New Roman" w:cs="Times New Roman"/>
              <w:color w:val="333333"/>
              <w:kern w:val="36"/>
              <w:lang w:eastAsia="en-GB"/>
            </w:rPr>
            <w:instrText xml:space="preserve">CITATION new15 \l 2057 </w:instrText>
          </w:r>
          <w:r w:rsidR="00537A2A">
            <w:rPr>
              <w:rFonts w:ascii="Times New Roman" w:eastAsia="Times New Roman" w:hAnsi="Times New Roman" w:cs="Times New Roman"/>
              <w:color w:val="333333"/>
              <w:kern w:val="36"/>
              <w:lang w:eastAsia="en-GB"/>
            </w:rPr>
            <w:fldChar w:fldCharType="separate"/>
          </w:r>
          <w:r w:rsidR="00AE2B6C" w:rsidRPr="00AE2B6C">
            <w:rPr>
              <w:rFonts w:ascii="Times New Roman" w:eastAsia="Times New Roman" w:hAnsi="Times New Roman" w:cs="Times New Roman"/>
              <w:noProof/>
              <w:color w:val="333333"/>
              <w:kern w:val="36"/>
              <w:lang w:eastAsia="en-GB"/>
            </w:rPr>
            <w:t>(Journal, 2015)</w:t>
          </w:r>
          <w:r w:rsidR="00537A2A">
            <w:rPr>
              <w:rFonts w:ascii="Times New Roman" w:eastAsia="Times New Roman" w:hAnsi="Times New Roman" w:cs="Times New Roman"/>
              <w:color w:val="333333"/>
              <w:kern w:val="36"/>
              <w:lang w:eastAsia="en-GB"/>
            </w:rPr>
            <w:fldChar w:fldCharType="end"/>
          </w:r>
        </w:sdtContent>
      </w:sdt>
      <w:r w:rsidR="00BC06D0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</w:t>
      </w:r>
    </w:p>
    <w:p w14:paraId="31553AC9" w14:textId="637446AB" w:rsidR="00D87CC3" w:rsidRDefault="00262A12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  <w:r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The conclusion is that with refer</w:t>
      </w:r>
      <w:r w:rsidR="00FA4226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ence to the to the Supreme Court as nice as it would be to see </w:t>
      </w:r>
      <w:r w:rsidR="0059716A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a more whole representation of the population it serves </w:t>
      </w:r>
      <w:r w:rsidR="005808D7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diversity is not a qualification and has little importance </w:t>
      </w:r>
      <w:r w:rsidR="001B5A10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on</w:t>
      </w:r>
      <w:r w:rsidR="00CB406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and bearing </w:t>
      </w:r>
      <w:r w:rsidR="0089655A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on,</w:t>
      </w:r>
      <w:r w:rsidR="00CB406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they </w:t>
      </w:r>
      <w:r w:rsidR="00537B91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ability</w:t>
      </w:r>
      <w:r w:rsidR="002C3E73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 xml:space="preserve"> to preform they duty passing judgment</w:t>
      </w:r>
      <w:r w:rsidR="006210A6">
        <w:rPr>
          <w:rFonts w:ascii="Times New Roman" w:eastAsia="Times New Roman" w:hAnsi="Times New Roman" w:cs="Times New Roman"/>
          <w:color w:val="333333"/>
          <w:kern w:val="36"/>
          <w:lang w:eastAsia="en-GB"/>
        </w:rPr>
        <w:t>.</w:t>
      </w:r>
    </w:p>
    <w:p w14:paraId="250CB238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5AAF43C8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6E594BDA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45A1B30C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3421E67B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25B7111A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5AF6B60F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09A1896F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5A146901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7FDD479C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1911FF05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2AD805BC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66F13080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6F6FDD16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5325D242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3632C359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597DCC31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4B3BBA8E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799457C3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22436816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17540087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p w14:paraId="3255E856" w14:textId="77777777" w:rsidR="00933574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sdt>
      <w:sdtPr>
        <w:id w:val="-185957331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A3289D7" w14:textId="13B602C5" w:rsidR="00933574" w:rsidRDefault="00933574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8F01B4E" w14:textId="77777777" w:rsidR="00933574" w:rsidRDefault="00933574" w:rsidP="00933574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Crime, J. P. (2022, june 1st). </w:t>
              </w:r>
              <w:r>
                <w:rPr>
                  <w:i/>
                  <w:iCs/>
                  <w:noProof/>
                  <w:lang w:val="en-US"/>
                </w:rPr>
                <w:t>confidence in supreme court.</w:t>
              </w:r>
              <w:r>
                <w:rPr>
                  <w:noProof/>
                  <w:lang w:val="en-US"/>
                </w:rPr>
                <w:t xml:space="preserve"> Retrieved from ipsos.com: https://www.ipsos.com/en-uk/6-10-have-confidence-uk-supreme-court-do-its-job-despite-most-not-knowing-much-about-its-work</w:t>
              </w:r>
            </w:p>
            <w:p w14:paraId="6E544BFC" w14:textId="77777777" w:rsidR="00933574" w:rsidRDefault="00933574" w:rsidP="0093357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DICTIONARY.com. (2022, july 10th). </w:t>
              </w:r>
              <w:r>
                <w:rPr>
                  <w:i/>
                  <w:iCs/>
                  <w:noProof/>
                  <w:lang w:val="en-US"/>
                </w:rPr>
                <w:t>dictionary.com/diversity</w:t>
              </w:r>
              <w:r>
                <w:rPr>
                  <w:noProof/>
                  <w:lang w:val="en-US"/>
                </w:rPr>
                <w:t>. Retrieved from dictionary.com: https://www.dictionary.com/browse/diversity</w:t>
              </w:r>
            </w:p>
            <w:p w14:paraId="32F3FBC8" w14:textId="77777777" w:rsidR="00933574" w:rsidRDefault="00933574" w:rsidP="0093357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gov.uk. (2021, april 1st). </w:t>
              </w:r>
              <w:r>
                <w:rPr>
                  <w:i/>
                  <w:iCs/>
                  <w:noProof/>
                  <w:lang w:val="en-US"/>
                </w:rPr>
                <w:t>diversity in judiciary.</w:t>
              </w:r>
              <w:r>
                <w:rPr>
                  <w:noProof/>
                  <w:lang w:val="en-US"/>
                </w:rPr>
                <w:t xml:space="preserve"> Retrieved from gov.uk: https://www.gov.uk/government/statistics/diversity-of-the-judiciary-2021-statistics/diversity-of-the-judiciary-2021-statistics-report#:~:text=leavers%2C%20were%20women.-,Judges%20in%20post,in%202014%20(Figure%206).</w:t>
              </w:r>
            </w:p>
            <w:p w14:paraId="550EFD73" w14:textId="77777777" w:rsidR="00933574" w:rsidRDefault="00933574" w:rsidP="0093357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gov.uk. (2022, july 10). </w:t>
              </w:r>
              <w:r>
                <w:rPr>
                  <w:i/>
                  <w:iCs/>
                  <w:noProof/>
                  <w:lang w:val="en-US"/>
                </w:rPr>
                <w:t>gov.uk/equality</w:t>
              </w:r>
              <w:r>
                <w:rPr>
                  <w:noProof/>
                  <w:lang w:val="en-US"/>
                </w:rPr>
                <w:t>. Retrieved from gov.uk: https://www.gov.uk/guidance/equality-act-2010-guidance</w:t>
              </w:r>
            </w:p>
            <w:p w14:paraId="3B1DFDCB" w14:textId="77777777" w:rsidR="00933574" w:rsidRDefault="00933574" w:rsidP="0093357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gov.uk. (2022, july 10). </w:t>
              </w:r>
              <w:r>
                <w:rPr>
                  <w:i/>
                  <w:iCs/>
                  <w:noProof/>
                  <w:lang w:val="en-US"/>
                </w:rPr>
                <w:t>publishing service.</w:t>
              </w:r>
              <w:r>
                <w:rPr>
                  <w:noProof/>
                  <w:lang w:val="en-US"/>
                </w:rPr>
                <w:t xml:space="preserve"> Retrieved from gov.uk: https://assets.publishing.service.gov.uk/government/uploads/system/uploads/attachment_data/file/918529/diversity-of-the-judiciary-2020-statistics-web.pdf</w:t>
              </w:r>
            </w:p>
            <w:p w14:paraId="089E267F" w14:textId="77777777" w:rsidR="00933574" w:rsidRDefault="00933574" w:rsidP="0093357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Journal, n. l. (2015, december 17). </w:t>
              </w:r>
              <w:r>
                <w:rPr>
                  <w:i/>
                  <w:iCs/>
                  <w:noProof/>
                  <w:lang w:val="en-US"/>
                </w:rPr>
                <w:t>legal news</w:t>
              </w:r>
              <w:r>
                <w:rPr>
                  <w:noProof/>
                  <w:lang w:val="en-US"/>
                </w:rPr>
                <w:t>. Retrieved from newlaejournal.co.uk: https://www.newlawjournal.co.uk/content/how-public-view-legal-system</w:t>
              </w:r>
            </w:p>
            <w:p w14:paraId="36379022" w14:textId="77777777" w:rsidR="00933574" w:rsidRDefault="00933574" w:rsidP="0093357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judicary, u. (2022, july 22). </w:t>
              </w:r>
              <w:r>
                <w:rPr>
                  <w:i/>
                  <w:iCs/>
                  <w:noProof/>
                  <w:lang w:val="en-US"/>
                </w:rPr>
                <w:t>with in the community</w:t>
              </w:r>
              <w:r>
                <w:rPr>
                  <w:noProof/>
                  <w:lang w:val="en-US"/>
                </w:rPr>
                <w:t>. Retrieved from judicary.uk: https://www.judiciary.uk/you-and-the-judiciary/judiciary-within-the-community/diversity-and-community-relations-judiciary-2/</w:t>
              </w:r>
            </w:p>
            <w:p w14:paraId="0CA13276" w14:textId="77777777" w:rsidR="00933574" w:rsidRDefault="00933574" w:rsidP="0093357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judiciary.uk. (2020). </w:t>
              </w:r>
              <w:r>
                <w:rPr>
                  <w:i/>
                  <w:iCs/>
                  <w:noProof/>
                  <w:lang w:val="en-US"/>
                </w:rPr>
                <w:t>Judicial Diversity and .</w:t>
              </w:r>
              <w:r>
                <w:rPr>
                  <w:noProof/>
                  <w:lang w:val="en-US"/>
                </w:rPr>
                <w:t xml:space="preserve"> london: Published by Judicial Office.</w:t>
              </w:r>
            </w:p>
            <w:p w14:paraId="1F197EA2" w14:textId="77777777" w:rsidR="00933574" w:rsidRDefault="00933574" w:rsidP="0093357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judiciary.uk. (2022, july 22). </w:t>
              </w:r>
              <w:r>
                <w:rPr>
                  <w:i/>
                  <w:iCs/>
                  <w:noProof/>
                  <w:lang w:val="en-US"/>
                </w:rPr>
                <w:t>diversity</w:t>
              </w:r>
              <w:r>
                <w:rPr>
                  <w:noProof/>
                  <w:lang w:val="en-US"/>
                </w:rPr>
                <w:t>. Retrieved from judiciary.uk: https://www.judiciary.uk/diversity/message-from-lcj-judicial-diversity/</w:t>
              </w:r>
            </w:p>
            <w:p w14:paraId="301BD54F" w14:textId="77777777" w:rsidR="00933574" w:rsidRDefault="00933574" w:rsidP="0093357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McRobie, H. (2013, july 4th). </w:t>
              </w:r>
              <w:r>
                <w:rPr>
                  <w:i/>
                  <w:iCs/>
                  <w:noProof/>
                  <w:lang w:val="en-US"/>
                </w:rPr>
                <w:t>fair structure for women.</w:t>
              </w:r>
              <w:r>
                <w:rPr>
                  <w:noProof/>
                  <w:lang w:val="en-US"/>
                </w:rPr>
                <w:t xml:space="preserve"> Retrieved from openedemocracy.net: https://www.opendemocracy.net/en/5050/british-justice-system-fair-structure-for-women/</w:t>
              </w:r>
            </w:p>
            <w:p w14:paraId="36D303FA" w14:textId="77777777" w:rsidR="00933574" w:rsidRDefault="00933574" w:rsidP="0093357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Reed, L. (2020, october 5th). Supreme Court President Lord Reed wants more diversity in Supreme Court. (C. Coleman, Interviewer)</w:t>
              </w:r>
            </w:p>
            <w:p w14:paraId="584C6436" w14:textId="77777777" w:rsidR="00933574" w:rsidRDefault="00933574" w:rsidP="0093357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supremecourt.uk. (2022, july 10). </w:t>
              </w:r>
              <w:r>
                <w:rPr>
                  <w:i/>
                  <w:iCs/>
                  <w:noProof/>
                  <w:lang w:val="en-US"/>
                </w:rPr>
                <w:t>appointment of justices</w:t>
              </w:r>
              <w:r>
                <w:rPr>
                  <w:noProof/>
                  <w:lang w:val="en-US"/>
                </w:rPr>
                <w:t>. Retrieved from supremecourt.uk: https://www.supremecourt.uk/about/appointments-of-justices.html</w:t>
              </w:r>
            </w:p>
            <w:p w14:paraId="05AD5605" w14:textId="77777777" w:rsidR="00933574" w:rsidRDefault="00933574" w:rsidP="0093357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supremecourt.uk. (2022, july 10). </w:t>
              </w:r>
              <w:r>
                <w:rPr>
                  <w:i/>
                  <w:iCs/>
                  <w:noProof/>
                  <w:lang w:val="en-US"/>
                </w:rPr>
                <w:t>supremecourt.uk</w:t>
              </w:r>
              <w:r>
                <w:rPr>
                  <w:noProof/>
                  <w:lang w:val="en-US"/>
                </w:rPr>
                <w:t>. Retrieved from supremecourt/role of supreme court: https://www.supremecourt.uk/about/role-of-the-supreme-court.html</w:t>
              </w:r>
            </w:p>
            <w:p w14:paraId="4FDEAF28" w14:textId="65233BB2" w:rsidR="00933574" w:rsidRDefault="00933574" w:rsidP="0093357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99EB41B" w14:textId="77777777" w:rsidR="00933574" w:rsidRPr="00F44C2E" w:rsidRDefault="00933574" w:rsidP="0001050D">
      <w:pPr>
        <w:spacing w:line="360" w:lineRule="auto"/>
        <w:rPr>
          <w:rFonts w:ascii="Times New Roman" w:eastAsia="Times New Roman" w:hAnsi="Times New Roman" w:cs="Times New Roman"/>
          <w:color w:val="333333"/>
          <w:kern w:val="36"/>
          <w:lang w:eastAsia="en-GB"/>
        </w:rPr>
      </w:pPr>
    </w:p>
    <w:sectPr w:rsidR="00933574" w:rsidRPr="00F44C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9B71DD"/>
    <w:multiLevelType w:val="multilevel"/>
    <w:tmpl w:val="FA08AB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46D78EA"/>
    <w:multiLevelType w:val="multilevel"/>
    <w:tmpl w:val="FED604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A164867"/>
    <w:multiLevelType w:val="multilevel"/>
    <w:tmpl w:val="C4EE90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34663457">
    <w:abstractNumId w:val="1"/>
  </w:num>
  <w:num w:numId="2" w16cid:durableId="1502893531">
    <w:abstractNumId w:val="0"/>
  </w:num>
  <w:num w:numId="3" w16cid:durableId="9950348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87CC3"/>
    <w:rsid w:val="00004B62"/>
    <w:rsid w:val="00004D7A"/>
    <w:rsid w:val="0001050D"/>
    <w:rsid w:val="00015B48"/>
    <w:rsid w:val="00017603"/>
    <w:rsid w:val="000251C5"/>
    <w:rsid w:val="00027499"/>
    <w:rsid w:val="000276CB"/>
    <w:rsid w:val="00027C7B"/>
    <w:rsid w:val="00032C54"/>
    <w:rsid w:val="0003525A"/>
    <w:rsid w:val="00036C7D"/>
    <w:rsid w:val="0004478A"/>
    <w:rsid w:val="00050900"/>
    <w:rsid w:val="0005281C"/>
    <w:rsid w:val="00057F7A"/>
    <w:rsid w:val="00061D3D"/>
    <w:rsid w:val="00071C76"/>
    <w:rsid w:val="00081416"/>
    <w:rsid w:val="00087E70"/>
    <w:rsid w:val="000977C6"/>
    <w:rsid w:val="000A25C8"/>
    <w:rsid w:val="000B5D1B"/>
    <w:rsid w:val="000C1252"/>
    <w:rsid w:val="000D01C8"/>
    <w:rsid w:val="000E652F"/>
    <w:rsid w:val="000E7FA3"/>
    <w:rsid w:val="000F6B87"/>
    <w:rsid w:val="00140E30"/>
    <w:rsid w:val="0015250C"/>
    <w:rsid w:val="00166241"/>
    <w:rsid w:val="0016639B"/>
    <w:rsid w:val="00172779"/>
    <w:rsid w:val="00175CE3"/>
    <w:rsid w:val="001962BB"/>
    <w:rsid w:val="00197799"/>
    <w:rsid w:val="001A4932"/>
    <w:rsid w:val="001A7997"/>
    <w:rsid w:val="001B5A10"/>
    <w:rsid w:val="001C4A5B"/>
    <w:rsid w:val="001C64E4"/>
    <w:rsid w:val="001D2C7F"/>
    <w:rsid w:val="001E6474"/>
    <w:rsid w:val="001F02F2"/>
    <w:rsid w:val="001F409C"/>
    <w:rsid w:val="001F6DBE"/>
    <w:rsid w:val="00202C39"/>
    <w:rsid w:val="00216020"/>
    <w:rsid w:val="0021616F"/>
    <w:rsid w:val="00221146"/>
    <w:rsid w:val="00230AFD"/>
    <w:rsid w:val="00262A12"/>
    <w:rsid w:val="0026346D"/>
    <w:rsid w:val="00270AD1"/>
    <w:rsid w:val="00274EB9"/>
    <w:rsid w:val="00275ED5"/>
    <w:rsid w:val="00284C57"/>
    <w:rsid w:val="00287CB3"/>
    <w:rsid w:val="0029124C"/>
    <w:rsid w:val="00296388"/>
    <w:rsid w:val="002C3E73"/>
    <w:rsid w:val="002C68B7"/>
    <w:rsid w:val="002C6F07"/>
    <w:rsid w:val="002D5987"/>
    <w:rsid w:val="002D603D"/>
    <w:rsid w:val="002D7D7C"/>
    <w:rsid w:val="002E7CFC"/>
    <w:rsid w:val="003240CE"/>
    <w:rsid w:val="003268D3"/>
    <w:rsid w:val="00356000"/>
    <w:rsid w:val="00372C6F"/>
    <w:rsid w:val="00380668"/>
    <w:rsid w:val="00380F96"/>
    <w:rsid w:val="00391172"/>
    <w:rsid w:val="00397720"/>
    <w:rsid w:val="003A3A8A"/>
    <w:rsid w:val="003B7462"/>
    <w:rsid w:val="003C5114"/>
    <w:rsid w:val="003D0566"/>
    <w:rsid w:val="003E3CF6"/>
    <w:rsid w:val="003F3A68"/>
    <w:rsid w:val="003F3B14"/>
    <w:rsid w:val="003F7D06"/>
    <w:rsid w:val="003F7D5C"/>
    <w:rsid w:val="00405A32"/>
    <w:rsid w:val="00413EF2"/>
    <w:rsid w:val="00431FC9"/>
    <w:rsid w:val="00445C45"/>
    <w:rsid w:val="00445F92"/>
    <w:rsid w:val="004610FF"/>
    <w:rsid w:val="004663BB"/>
    <w:rsid w:val="00466C54"/>
    <w:rsid w:val="00467D6E"/>
    <w:rsid w:val="0048667E"/>
    <w:rsid w:val="0049108A"/>
    <w:rsid w:val="004A1A7A"/>
    <w:rsid w:val="004A6840"/>
    <w:rsid w:val="004A7DB2"/>
    <w:rsid w:val="004B05D2"/>
    <w:rsid w:val="004C07B0"/>
    <w:rsid w:val="004C7946"/>
    <w:rsid w:val="004D5D75"/>
    <w:rsid w:val="004E6C0E"/>
    <w:rsid w:val="004E767A"/>
    <w:rsid w:val="004F1690"/>
    <w:rsid w:val="004F4761"/>
    <w:rsid w:val="004F4DC9"/>
    <w:rsid w:val="00501ECB"/>
    <w:rsid w:val="005104CC"/>
    <w:rsid w:val="0051790A"/>
    <w:rsid w:val="00523608"/>
    <w:rsid w:val="00531DB3"/>
    <w:rsid w:val="00533A9C"/>
    <w:rsid w:val="00537A2A"/>
    <w:rsid w:val="00537B91"/>
    <w:rsid w:val="00554F35"/>
    <w:rsid w:val="00556CDE"/>
    <w:rsid w:val="00561FAF"/>
    <w:rsid w:val="005808D7"/>
    <w:rsid w:val="0058362E"/>
    <w:rsid w:val="00583B91"/>
    <w:rsid w:val="00587D8A"/>
    <w:rsid w:val="0059716A"/>
    <w:rsid w:val="005A396D"/>
    <w:rsid w:val="005A77FA"/>
    <w:rsid w:val="005B59AD"/>
    <w:rsid w:val="005C35F6"/>
    <w:rsid w:val="005C692E"/>
    <w:rsid w:val="005D3E19"/>
    <w:rsid w:val="005D6AC2"/>
    <w:rsid w:val="005E7F98"/>
    <w:rsid w:val="006024B2"/>
    <w:rsid w:val="006210A6"/>
    <w:rsid w:val="00624994"/>
    <w:rsid w:val="00634AA0"/>
    <w:rsid w:val="006407C8"/>
    <w:rsid w:val="00654238"/>
    <w:rsid w:val="0066643D"/>
    <w:rsid w:val="00666AD9"/>
    <w:rsid w:val="0067143D"/>
    <w:rsid w:val="00673581"/>
    <w:rsid w:val="00690E63"/>
    <w:rsid w:val="00696C19"/>
    <w:rsid w:val="006A0E7D"/>
    <w:rsid w:val="006D09BF"/>
    <w:rsid w:val="006D0FC6"/>
    <w:rsid w:val="006E0C46"/>
    <w:rsid w:val="006E35E3"/>
    <w:rsid w:val="006E3661"/>
    <w:rsid w:val="00703776"/>
    <w:rsid w:val="00713AD4"/>
    <w:rsid w:val="00715380"/>
    <w:rsid w:val="00715949"/>
    <w:rsid w:val="0072133E"/>
    <w:rsid w:val="007307DB"/>
    <w:rsid w:val="0073606A"/>
    <w:rsid w:val="007416DE"/>
    <w:rsid w:val="00753AE7"/>
    <w:rsid w:val="007552BC"/>
    <w:rsid w:val="00765DD5"/>
    <w:rsid w:val="007744F4"/>
    <w:rsid w:val="007901CF"/>
    <w:rsid w:val="00791E7B"/>
    <w:rsid w:val="007939E4"/>
    <w:rsid w:val="007A2C94"/>
    <w:rsid w:val="007B0D75"/>
    <w:rsid w:val="007B3188"/>
    <w:rsid w:val="007B7372"/>
    <w:rsid w:val="007C0D17"/>
    <w:rsid w:val="007D2DE3"/>
    <w:rsid w:val="007D370F"/>
    <w:rsid w:val="007D4677"/>
    <w:rsid w:val="007D4852"/>
    <w:rsid w:val="007D6F38"/>
    <w:rsid w:val="007E2163"/>
    <w:rsid w:val="007F2E7B"/>
    <w:rsid w:val="007F3C4E"/>
    <w:rsid w:val="00805FAC"/>
    <w:rsid w:val="0084074E"/>
    <w:rsid w:val="0084178B"/>
    <w:rsid w:val="0085044D"/>
    <w:rsid w:val="00857771"/>
    <w:rsid w:val="008577E9"/>
    <w:rsid w:val="008625C6"/>
    <w:rsid w:val="008713FF"/>
    <w:rsid w:val="008729F0"/>
    <w:rsid w:val="008739E1"/>
    <w:rsid w:val="008875F1"/>
    <w:rsid w:val="0089655A"/>
    <w:rsid w:val="008C1D63"/>
    <w:rsid w:val="008D2065"/>
    <w:rsid w:val="008D5A0D"/>
    <w:rsid w:val="008E3E11"/>
    <w:rsid w:val="008F658B"/>
    <w:rsid w:val="008F716C"/>
    <w:rsid w:val="009142B1"/>
    <w:rsid w:val="00916E67"/>
    <w:rsid w:val="00922DE6"/>
    <w:rsid w:val="0092400D"/>
    <w:rsid w:val="00933574"/>
    <w:rsid w:val="00962C21"/>
    <w:rsid w:val="00963520"/>
    <w:rsid w:val="009658D2"/>
    <w:rsid w:val="00966013"/>
    <w:rsid w:val="0096749D"/>
    <w:rsid w:val="009704FD"/>
    <w:rsid w:val="0097750C"/>
    <w:rsid w:val="0098568A"/>
    <w:rsid w:val="009921E2"/>
    <w:rsid w:val="009B3347"/>
    <w:rsid w:val="009B3B31"/>
    <w:rsid w:val="009C4F4A"/>
    <w:rsid w:val="009D2E38"/>
    <w:rsid w:val="009D76AE"/>
    <w:rsid w:val="00A054DA"/>
    <w:rsid w:val="00A055FE"/>
    <w:rsid w:val="00A122F5"/>
    <w:rsid w:val="00A27F64"/>
    <w:rsid w:val="00A318FD"/>
    <w:rsid w:val="00A3471F"/>
    <w:rsid w:val="00A414D8"/>
    <w:rsid w:val="00A45E5D"/>
    <w:rsid w:val="00A4706C"/>
    <w:rsid w:val="00A52002"/>
    <w:rsid w:val="00A55633"/>
    <w:rsid w:val="00A6218B"/>
    <w:rsid w:val="00A64CCC"/>
    <w:rsid w:val="00A72239"/>
    <w:rsid w:val="00A745A6"/>
    <w:rsid w:val="00A75D32"/>
    <w:rsid w:val="00A846C3"/>
    <w:rsid w:val="00A9195F"/>
    <w:rsid w:val="00A95366"/>
    <w:rsid w:val="00A95448"/>
    <w:rsid w:val="00AA61F1"/>
    <w:rsid w:val="00AB14E1"/>
    <w:rsid w:val="00AB5BDA"/>
    <w:rsid w:val="00AE2B6C"/>
    <w:rsid w:val="00AF266C"/>
    <w:rsid w:val="00AF6BF8"/>
    <w:rsid w:val="00B01626"/>
    <w:rsid w:val="00B035D4"/>
    <w:rsid w:val="00B10A75"/>
    <w:rsid w:val="00B31B2E"/>
    <w:rsid w:val="00B31E5C"/>
    <w:rsid w:val="00B41B3A"/>
    <w:rsid w:val="00B44631"/>
    <w:rsid w:val="00B44E3B"/>
    <w:rsid w:val="00B45C3A"/>
    <w:rsid w:val="00B70399"/>
    <w:rsid w:val="00B839B3"/>
    <w:rsid w:val="00B83AA3"/>
    <w:rsid w:val="00B9070F"/>
    <w:rsid w:val="00B939D9"/>
    <w:rsid w:val="00B946EB"/>
    <w:rsid w:val="00B9509C"/>
    <w:rsid w:val="00BA2C2A"/>
    <w:rsid w:val="00BA5401"/>
    <w:rsid w:val="00BA6A6C"/>
    <w:rsid w:val="00BB28FA"/>
    <w:rsid w:val="00BC06D0"/>
    <w:rsid w:val="00BC5D54"/>
    <w:rsid w:val="00BF00C0"/>
    <w:rsid w:val="00BF30C6"/>
    <w:rsid w:val="00C039B8"/>
    <w:rsid w:val="00C051F1"/>
    <w:rsid w:val="00C05526"/>
    <w:rsid w:val="00C068C4"/>
    <w:rsid w:val="00C1112D"/>
    <w:rsid w:val="00C125F4"/>
    <w:rsid w:val="00C3590C"/>
    <w:rsid w:val="00C3715E"/>
    <w:rsid w:val="00C52FCF"/>
    <w:rsid w:val="00C5343C"/>
    <w:rsid w:val="00C57164"/>
    <w:rsid w:val="00C60032"/>
    <w:rsid w:val="00C602B5"/>
    <w:rsid w:val="00C61C8F"/>
    <w:rsid w:val="00C855A1"/>
    <w:rsid w:val="00C948D0"/>
    <w:rsid w:val="00CA2BD6"/>
    <w:rsid w:val="00CB0997"/>
    <w:rsid w:val="00CB4061"/>
    <w:rsid w:val="00CD112C"/>
    <w:rsid w:val="00CD2C8A"/>
    <w:rsid w:val="00CE0DB5"/>
    <w:rsid w:val="00CF37C6"/>
    <w:rsid w:val="00D11E55"/>
    <w:rsid w:val="00D24163"/>
    <w:rsid w:val="00D33DD2"/>
    <w:rsid w:val="00D3783C"/>
    <w:rsid w:val="00D4436C"/>
    <w:rsid w:val="00D47F72"/>
    <w:rsid w:val="00D651B6"/>
    <w:rsid w:val="00D7585D"/>
    <w:rsid w:val="00D76E2E"/>
    <w:rsid w:val="00D77BA6"/>
    <w:rsid w:val="00D87CC3"/>
    <w:rsid w:val="00D95A8B"/>
    <w:rsid w:val="00DA711A"/>
    <w:rsid w:val="00DB11DE"/>
    <w:rsid w:val="00DB1BAC"/>
    <w:rsid w:val="00DB1C6A"/>
    <w:rsid w:val="00DB6A65"/>
    <w:rsid w:val="00DB7B22"/>
    <w:rsid w:val="00DC6FB9"/>
    <w:rsid w:val="00DD0AE2"/>
    <w:rsid w:val="00DD26D9"/>
    <w:rsid w:val="00E07486"/>
    <w:rsid w:val="00E126E5"/>
    <w:rsid w:val="00E4497C"/>
    <w:rsid w:val="00E55E3E"/>
    <w:rsid w:val="00E6439C"/>
    <w:rsid w:val="00E70157"/>
    <w:rsid w:val="00E77E2D"/>
    <w:rsid w:val="00E91D57"/>
    <w:rsid w:val="00E92E86"/>
    <w:rsid w:val="00EC7CF5"/>
    <w:rsid w:val="00EE06DB"/>
    <w:rsid w:val="00EE2EEE"/>
    <w:rsid w:val="00EE4684"/>
    <w:rsid w:val="00EE7987"/>
    <w:rsid w:val="00F00025"/>
    <w:rsid w:val="00F0293F"/>
    <w:rsid w:val="00F07158"/>
    <w:rsid w:val="00F15953"/>
    <w:rsid w:val="00F16335"/>
    <w:rsid w:val="00F21DE2"/>
    <w:rsid w:val="00F26DA3"/>
    <w:rsid w:val="00F35C4F"/>
    <w:rsid w:val="00F43456"/>
    <w:rsid w:val="00F44ABC"/>
    <w:rsid w:val="00F44C2E"/>
    <w:rsid w:val="00F44ECC"/>
    <w:rsid w:val="00F44FDF"/>
    <w:rsid w:val="00F52725"/>
    <w:rsid w:val="00F5697B"/>
    <w:rsid w:val="00F64B4F"/>
    <w:rsid w:val="00F66835"/>
    <w:rsid w:val="00F71A92"/>
    <w:rsid w:val="00F76B5B"/>
    <w:rsid w:val="00F8059B"/>
    <w:rsid w:val="00F8698E"/>
    <w:rsid w:val="00F92AEC"/>
    <w:rsid w:val="00F962F2"/>
    <w:rsid w:val="00FA4226"/>
    <w:rsid w:val="00FB4DC3"/>
    <w:rsid w:val="00FC10BA"/>
    <w:rsid w:val="00FC1ABE"/>
    <w:rsid w:val="00FC376E"/>
    <w:rsid w:val="00FD2771"/>
    <w:rsid w:val="00FE6787"/>
    <w:rsid w:val="00FF10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2EEC70"/>
  <w15:docId w15:val="{5A9D40F8-CF05-4970-BCA9-8D2FE74595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7CC3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933574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D2C7F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3357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335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48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0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10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21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9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22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24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95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54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04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0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97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0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18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34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1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24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2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7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76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289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8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DIC22</b:Tag>
    <b:SourceType>InternetSite</b:SourceType>
    <b:Guid>{EB495FB2-BE44-4E41-ADBA-577E4C847EBE}</b:Guid>
    <b:Title>dictionary.com/diversity</b:Title>
    <b:Year>2022</b:Year>
    <b:Author>
      <b:Author>
        <b:NameList>
          <b:Person>
            <b:Last>DICTIONARY.com</b:Last>
          </b:Person>
        </b:NameList>
      </b:Author>
    </b:Author>
    <b:InternetSiteTitle>dictionary.com</b:InternetSiteTitle>
    <b:Month>july</b:Month>
    <b:Day>10th</b:Day>
    <b:URL>https://www.dictionary.com/browse/diversity</b:URL>
    <b:RefOrder>2</b:RefOrder>
  </b:Source>
  <b:Source>
    <b:Tag>gov22</b:Tag>
    <b:SourceType>InternetSite</b:SourceType>
    <b:Guid>{852C33FF-78B2-498C-A785-045B802D7FB7}</b:Guid>
    <b:Author>
      <b:Author>
        <b:NameList>
          <b:Person>
            <b:Last>gov.uk</b:Last>
          </b:Person>
        </b:NameList>
      </b:Author>
    </b:Author>
    <b:Title>gov.uk/equality</b:Title>
    <b:InternetSiteTitle>gov.uk</b:InternetSiteTitle>
    <b:Year>2022</b:Year>
    <b:Month>july</b:Month>
    <b:Day>10</b:Day>
    <b:URL>https://www.gov.uk/guidance/equality-act-2010-guidance</b:URL>
    <b:RefOrder>1</b:RefOrder>
  </b:Source>
  <b:Source>
    <b:Tag>sup22</b:Tag>
    <b:SourceType>InternetSite</b:SourceType>
    <b:Guid>{A10CE467-AE08-45B0-B3CC-D3BDEC1D3F05}</b:Guid>
    <b:Author>
      <b:Author>
        <b:NameList>
          <b:Person>
            <b:Last>supremecourt.uk</b:Last>
          </b:Person>
        </b:NameList>
      </b:Author>
    </b:Author>
    <b:Title>supremecourt.uk</b:Title>
    <b:InternetSiteTitle>supremecourt/role of supreme court</b:InternetSiteTitle>
    <b:Year>2022</b:Year>
    <b:Month>july</b:Month>
    <b:Day>10</b:Day>
    <b:URL>https://www.supremecourt.uk/about/role-of-the-supreme-court.html</b:URL>
    <b:RefOrder>3</b:RefOrder>
  </b:Source>
  <b:Source>
    <b:Tag>sup221</b:Tag>
    <b:SourceType>InternetSite</b:SourceType>
    <b:Guid>{4B4C0DE9-3FAF-403F-8DF0-18840385E9C4}</b:Guid>
    <b:Author>
      <b:Author>
        <b:NameList>
          <b:Person>
            <b:Last>supremecourt.uk</b:Last>
          </b:Person>
        </b:NameList>
      </b:Author>
    </b:Author>
    <b:Title>appointment of justices</b:Title>
    <b:InternetSiteTitle>supremecourt.uk</b:InternetSiteTitle>
    <b:Year>2022</b:Year>
    <b:Month>july</b:Month>
    <b:Day>10</b:Day>
    <b:URL>https://www.supremecourt.uk/about/appointments-of-justices.html</b:URL>
    <b:RefOrder>4</b:RefOrder>
  </b:Source>
  <b:Source>
    <b:Tag>gov221</b:Tag>
    <b:SourceType>DocumentFromInternetSite</b:SourceType>
    <b:Guid>{424F3060-6620-447A-9176-7FEE5DE7FF2B}</b:Guid>
    <b:Title>publishing service</b:Title>
    <b:InternetSiteTitle>gov.uk</b:InternetSiteTitle>
    <b:Year>2022</b:Year>
    <b:Month>july</b:Month>
    <b:Day>10</b:Day>
    <b:URL>https://assets.publishing.service.gov.uk/government/uploads/system/uploads/attachment_data/file/918529/diversity-of-the-judiciary-2020-statistics-web.pdf</b:URL>
    <b:Author>
      <b:Author>
        <b:NameList>
          <b:Person>
            <b:Last>gov.uk</b:Last>
          </b:Person>
        </b:NameList>
      </b:Author>
    </b:Author>
    <b:RefOrder>7</b:RefOrder>
  </b:Source>
  <b:Source>
    <b:Tag>Lor20</b:Tag>
    <b:SourceType>Interview</b:SourceType>
    <b:Guid>{8E9E6B2E-185C-4B88-A4E2-6529CBA20C42}</b:Guid>
    <b:Title>Supreme Court President Lord Reed wants more diversity in Supreme Court</b:Title>
    <b:Year>2020</b:Year>
    <b:Month>october</b:Month>
    <b:Day>5th</b:Day>
    <b:Author>
      <b:Interviewee>
        <b:NameList>
          <b:Person>
            <b:Last>Reed</b:Last>
            <b:First>Lord</b:First>
          </b:Person>
        </b:NameList>
      </b:Interviewee>
      <b:Interviewer>
        <b:NameList>
          <b:Person>
            <b:Last>Coleman</b:Last>
            <b:First>Clive</b:First>
          </b:Person>
        </b:NameList>
      </b:Interviewer>
    </b:Author>
    <b:RefOrder>8</b:RefOrder>
  </b:Source>
  <b:Source>
    <b:Tag>jud20</b:Tag>
    <b:SourceType>Report</b:SourceType>
    <b:Guid>{A141E2C8-9326-4AC5-99F9-D571CCC23B04}</b:Guid>
    <b:Title>Judicial Diversity and </b:Title>
    <b:Year>2020</b:Year>
    <b:Author>
      <b:Author>
        <b:NameList>
          <b:Person>
            <b:Last>judiciary.uk</b:Last>
          </b:Person>
        </b:NameList>
      </b:Author>
    </b:Author>
    <b:Publisher>Published by Judicial Office</b:Publisher>
    <b:City>london</b:City>
    <b:RefOrder>9</b:RefOrder>
  </b:Source>
  <b:Source>
    <b:Tag>jud22</b:Tag>
    <b:SourceType>InternetSite</b:SourceType>
    <b:Guid>{24B39CFD-1502-4CBE-986A-58EB640DCBAA}</b:Guid>
    <b:Title>with in the community</b:Title>
    <b:Year>2022</b:Year>
    <b:Author>
      <b:Author>
        <b:NameList>
          <b:Person>
            <b:Last>judicary</b:Last>
            <b:First>uk</b:First>
          </b:Person>
        </b:NameList>
      </b:Author>
    </b:Author>
    <b:InternetSiteTitle>judicary.uk</b:InternetSiteTitle>
    <b:Month>july</b:Month>
    <b:Day>22</b:Day>
    <b:URL>https://www.judiciary.uk/you-and-the-judiciary/judiciary-within-the-community/diversity-and-community-relations-judiciary-2/</b:URL>
    <b:RefOrder>11</b:RefOrder>
  </b:Source>
  <b:Source>
    <b:Tag>jud221</b:Tag>
    <b:SourceType>InternetSite</b:SourceType>
    <b:Guid>{561DB2AC-15F7-426D-BAAE-6AC34F4F90C3}</b:Guid>
    <b:Author>
      <b:Author>
        <b:NameList>
          <b:Person>
            <b:Last>judiciary.uk</b:Last>
          </b:Person>
        </b:NameList>
      </b:Author>
    </b:Author>
    <b:Title>diversity</b:Title>
    <b:InternetSiteTitle>judiciary.uk</b:InternetSiteTitle>
    <b:Year>2022</b:Year>
    <b:Month>july</b:Month>
    <b:Day>22</b:Day>
    <b:URL>https://www.judiciary.uk/diversity/message-from-lcj-judicial-diversity/</b:URL>
    <b:RefOrder>10</b:RefOrder>
  </b:Source>
  <b:Source>
    <b:Tag>Hea13</b:Tag>
    <b:SourceType>DocumentFromInternetSite</b:SourceType>
    <b:Guid>{21968887-BE58-4836-8115-CA97C8966BFB}</b:Guid>
    <b:Title>fair structure for women</b:Title>
    <b:InternetSiteTitle>openedemocracy.net</b:InternetSiteTitle>
    <b:Year>2013</b:Year>
    <b:Month>july</b:Month>
    <b:Day>4th</b:Day>
    <b:URL>https://www.opendemocracy.net/en/5050/british-justice-system-fair-structure-for-women/</b:URL>
    <b:Author>
      <b:Author>
        <b:NameList>
          <b:Person>
            <b:Last>McRobie</b:Last>
            <b:First>Heather</b:First>
          </b:Person>
        </b:NameList>
      </b:Author>
    </b:Author>
    <b:RefOrder>6</b:RefOrder>
  </b:Source>
  <b:Source>
    <b:Tag>gov21</b:Tag>
    <b:SourceType>DocumentFromInternetSite</b:SourceType>
    <b:Guid>{41E3AD8F-A6A6-42ED-800A-246E68BE40C7}</b:Guid>
    <b:Author>
      <b:Author>
        <b:NameList>
          <b:Person>
            <b:Last>gov.uk</b:Last>
          </b:Person>
        </b:NameList>
      </b:Author>
    </b:Author>
    <b:Title>diversity in judiciary</b:Title>
    <b:InternetSiteTitle>gov.uk</b:InternetSiteTitle>
    <b:Year>2021</b:Year>
    <b:Month>april</b:Month>
    <b:Day>1st</b:Day>
    <b:URL>https://www.gov.uk/government/statistics/diversity-of-the-judiciary-2021-statistics/diversity-of-the-judiciary-2021-statistics-report#:~:text=leavers%2C%20were%20women.-,Judges%20in%20post,in%202014%20(Figure%206).</b:URL>
    <b:RefOrder>5</b:RefOrder>
  </b:Source>
  <b:Source>
    <b:Tag>Cri22</b:Tag>
    <b:SourceType>DocumentFromInternetSite</b:SourceType>
    <b:Guid>{D2F7ADB0-07F8-46FF-A15E-387FF92C6EFD}</b:Guid>
    <b:Author>
      <b:Author>
        <b:NameList>
          <b:Person>
            <b:Last>Crime</b:Last>
            <b:First>Justice,</b:First>
            <b:Middle>Police</b:Middle>
          </b:Person>
        </b:NameList>
      </b:Author>
    </b:Author>
    <b:Title>confidence in supreme court</b:Title>
    <b:InternetSiteTitle>ipsos.com</b:InternetSiteTitle>
    <b:Year>2022</b:Year>
    <b:Month>june</b:Month>
    <b:Day>1st</b:Day>
    <b:URL>https://www.ipsos.com/en-uk/6-10-have-confidence-uk-supreme-court-do-its-job-despite-most-not-knowing-much-about-its-work</b:URL>
    <b:RefOrder>12</b:RefOrder>
  </b:Source>
  <b:Source>
    <b:Tag>new15</b:Tag>
    <b:SourceType>InternetSite</b:SourceType>
    <b:Guid>{1732933F-4372-43B9-841E-9F774358C200}</b:Guid>
    <b:Title>legal news</b:Title>
    <b:InternetSiteTitle>newlaejournal.co.uk</b:InternetSiteTitle>
    <b:Year>2015</b:Year>
    <b:Month>december</b:Month>
    <b:Day>17</b:Day>
    <b:URL>https://www.newlawjournal.co.uk/content/how-public-view-legal-system</b:URL>
    <b:Author>
      <b:Author>
        <b:NameList>
          <b:Person>
            <b:Last>Journal</b:Last>
            <b:First>new</b:First>
            <b:Middle>lae</b:Middle>
          </b:Person>
        </b:NameList>
      </b:Author>
    </b:Author>
    <b:RefOrder>13</b:RefOrder>
  </b:Source>
</b:Sources>
</file>

<file path=customXml/itemProps1.xml><?xml version="1.0" encoding="utf-8"?>
<ds:datastoreItem xmlns:ds="http://schemas.openxmlformats.org/officeDocument/2006/customXml" ds:itemID="{916133F3-164D-456B-9AB9-AB037569EB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394</TotalTime>
  <Pages>5</Pages>
  <Words>1726</Words>
  <Characters>9844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cherise shade</dc:creator>
  <cp:keywords/>
  <dc:description/>
  <cp:lastModifiedBy>cherise shade</cp:lastModifiedBy>
  <cp:revision>352</cp:revision>
  <dcterms:created xsi:type="dcterms:W3CDTF">2022-07-22T09:09:00Z</dcterms:created>
  <dcterms:modified xsi:type="dcterms:W3CDTF">2022-07-22T15:53:00Z</dcterms:modified>
</cp:coreProperties>
</file>