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4DC4CF"/>
  <w:body>
    <w:p w14:paraId="7048D44A" w14:textId="12C211D5" w:rsidR="000850AF" w:rsidRDefault="00D735AE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9C92267" wp14:editId="77172EA5">
                <wp:simplePos x="0" y="0"/>
                <wp:positionH relativeFrom="page">
                  <wp:align>left</wp:align>
                </wp:positionH>
                <wp:positionV relativeFrom="paragraph">
                  <wp:posOffset>255463</wp:posOffset>
                </wp:positionV>
                <wp:extent cx="10671759" cy="1155802"/>
                <wp:effectExtent l="0" t="0" r="0" b="63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1759" cy="1155802"/>
                        </a:xfrm>
                        <a:prstGeom prst="rect">
                          <a:avLst/>
                        </a:prstGeom>
                        <a:solidFill>
                          <a:srgbClr val="4DC4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E94F46" w14:textId="782F3757" w:rsidR="00852C1A" w:rsidRDefault="00852C1A" w:rsidP="00E83425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E83425">
                              <w:rPr>
                                <w:sz w:val="24"/>
                                <w:szCs w:val="24"/>
                              </w:rPr>
                              <w:t>Introduction</w:t>
                            </w:r>
                            <w:r w:rsidR="00B06F4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F545107" w14:textId="3F0E1DDD" w:rsidR="00B06F47" w:rsidRPr="00E83425" w:rsidRDefault="00980739" w:rsidP="00E83425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 building within AWE’s explosives area has been condemned for several years following the discovery of cracking </w:t>
                            </w:r>
                            <w:r w:rsidR="00893FDD">
                              <w:rPr>
                                <w:sz w:val="24"/>
                                <w:szCs w:val="24"/>
                              </w:rPr>
                              <w:t xml:space="preserve">in its slag arched roof. </w:t>
                            </w:r>
                            <w:r w:rsidR="00DC73DF">
                              <w:rPr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8626CA">
                              <w:rPr>
                                <w:sz w:val="24"/>
                                <w:szCs w:val="24"/>
                              </w:rPr>
                              <w:t xml:space="preserve">a number of </w:t>
                            </w:r>
                            <w:r w:rsidR="00DC73DF">
                              <w:rPr>
                                <w:sz w:val="24"/>
                                <w:szCs w:val="24"/>
                              </w:rPr>
                              <w:t>projects</w:t>
                            </w:r>
                            <w:r w:rsidR="00B5537E" w:rsidRPr="00B5537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5537E">
                              <w:rPr>
                                <w:sz w:val="24"/>
                                <w:szCs w:val="24"/>
                              </w:rPr>
                              <w:t>to uplift AWE’s explosives estate</w:t>
                            </w:r>
                            <w:r w:rsidR="00DC73DF">
                              <w:rPr>
                                <w:sz w:val="24"/>
                                <w:szCs w:val="24"/>
                              </w:rPr>
                              <w:t xml:space="preserve"> on the horizon</w:t>
                            </w:r>
                            <w:r w:rsidR="00DB0B6C">
                              <w:rPr>
                                <w:sz w:val="24"/>
                                <w:szCs w:val="24"/>
                              </w:rPr>
                              <w:t xml:space="preserve">, this location has been chosen to develop a suitable procedure </w:t>
                            </w:r>
                            <w:r w:rsidR="00DF1030">
                              <w:rPr>
                                <w:sz w:val="24"/>
                                <w:szCs w:val="24"/>
                              </w:rPr>
                              <w:t xml:space="preserve">for either </w:t>
                            </w:r>
                            <w:r w:rsidR="008626CA">
                              <w:rPr>
                                <w:sz w:val="24"/>
                                <w:szCs w:val="24"/>
                              </w:rPr>
                              <w:t xml:space="preserve">safely </w:t>
                            </w:r>
                            <w:r w:rsidR="00DF1030">
                              <w:rPr>
                                <w:sz w:val="24"/>
                                <w:szCs w:val="24"/>
                              </w:rPr>
                              <w:t>renovating or demolishing legacy buildings</w:t>
                            </w:r>
                            <w:r w:rsidR="00312EFC">
                              <w:rPr>
                                <w:sz w:val="24"/>
                                <w:szCs w:val="24"/>
                              </w:rPr>
                              <w:t xml:space="preserve"> whilst considering surrounding explosives facilities</w:t>
                            </w:r>
                            <w:r w:rsidR="00DF103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312EF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12B6A">
                              <w:rPr>
                                <w:sz w:val="24"/>
                                <w:szCs w:val="24"/>
                              </w:rPr>
                              <w:t xml:space="preserve">This poster details the process undertaken for this task. </w:t>
                            </w:r>
                          </w:p>
                          <w:p w14:paraId="2C37CA7E" w14:textId="77777777" w:rsidR="00E83425" w:rsidRDefault="00E83425" w:rsidP="00E83425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92267" id="Rectangle 48" o:spid="_x0000_s1026" style="position:absolute;margin-left:0;margin-top:20.1pt;width:840.3pt;height:91pt;z-index:251711488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" fillcolor="#4dc4cf" stroked="f" strokeweight="1pt">
                <v:textbox>
                  <w:txbxContent>
                    <w:p w14:paraId="45E94F46" w14:textId="782F3757" w:rsidR="00852C1A" w:rsidRDefault="00852C1A" w:rsidP="00E83425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E83425">
                        <w:rPr>
                          <w:sz w:val="24"/>
                          <w:szCs w:val="24"/>
                        </w:rPr>
                        <w:t>Introduction</w:t>
                      </w:r>
                      <w:r w:rsidR="00B06F47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0F545107" w14:textId="3F0E1DDD" w:rsidR="00B06F47" w:rsidRPr="00E83425" w:rsidRDefault="00980739" w:rsidP="00E83425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 building within AWE’s explosives area has been condemned for several years following the discovery of cracking </w:t>
                      </w:r>
                      <w:r w:rsidR="00893FDD">
                        <w:rPr>
                          <w:sz w:val="24"/>
                          <w:szCs w:val="24"/>
                        </w:rPr>
                        <w:t xml:space="preserve">in its slag arched roof. </w:t>
                      </w:r>
                      <w:r w:rsidR="00DC73DF">
                        <w:rPr>
                          <w:sz w:val="24"/>
                          <w:szCs w:val="24"/>
                        </w:rPr>
                        <w:t xml:space="preserve"> With </w:t>
                      </w:r>
                      <w:r w:rsidR="008626CA">
                        <w:rPr>
                          <w:sz w:val="24"/>
                          <w:szCs w:val="24"/>
                        </w:rPr>
                        <w:t xml:space="preserve">a number of </w:t>
                      </w:r>
                      <w:r w:rsidR="00DC73DF">
                        <w:rPr>
                          <w:sz w:val="24"/>
                          <w:szCs w:val="24"/>
                        </w:rPr>
                        <w:t>projects</w:t>
                      </w:r>
                      <w:r w:rsidR="00B5537E" w:rsidRPr="00B5537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5537E">
                        <w:rPr>
                          <w:sz w:val="24"/>
                          <w:szCs w:val="24"/>
                        </w:rPr>
                        <w:t>to uplift AWE’s explosives estate</w:t>
                      </w:r>
                      <w:r w:rsidR="00DC73DF">
                        <w:rPr>
                          <w:sz w:val="24"/>
                          <w:szCs w:val="24"/>
                        </w:rPr>
                        <w:t xml:space="preserve"> on the horizon</w:t>
                      </w:r>
                      <w:r w:rsidR="00DB0B6C">
                        <w:rPr>
                          <w:sz w:val="24"/>
                          <w:szCs w:val="24"/>
                        </w:rPr>
                        <w:t xml:space="preserve">, this location has been chosen to develop a suitable procedure </w:t>
                      </w:r>
                      <w:r w:rsidR="00DF1030">
                        <w:rPr>
                          <w:sz w:val="24"/>
                          <w:szCs w:val="24"/>
                        </w:rPr>
                        <w:t xml:space="preserve">for either </w:t>
                      </w:r>
                      <w:r w:rsidR="008626CA">
                        <w:rPr>
                          <w:sz w:val="24"/>
                          <w:szCs w:val="24"/>
                        </w:rPr>
                        <w:t xml:space="preserve">safely </w:t>
                      </w:r>
                      <w:r w:rsidR="00DF1030">
                        <w:rPr>
                          <w:sz w:val="24"/>
                          <w:szCs w:val="24"/>
                        </w:rPr>
                        <w:t>renovating or demolishing legacy buildings</w:t>
                      </w:r>
                      <w:r w:rsidR="00312EFC">
                        <w:rPr>
                          <w:sz w:val="24"/>
                          <w:szCs w:val="24"/>
                        </w:rPr>
                        <w:t xml:space="preserve"> whilst considering surrounding explosives facilities</w:t>
                      </w:r>
                      <w:r w:rsidR="00DF1030">
                        <w:rPr>
                          <w:sz w:val="24"/>
                          <w:szCs w:val="24"/>
                        </w:rPr>
                        <w:t>.</w:t>
                      </w:r>
                      <w:r w:rsidR="00312EF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512B6A">
                        <w:rPr>
                          <w:sz w:val="24"/>
                          <w:szCs w:val="24"/>
                        </w:rPr>
                        <w:t xml:space="preserve">This poster details the process undertaken for this task. </w:t>
                      </w:r>
                    </w:p>
                    <w:p w14:paraId="2C37CA7E" w14:textId="77777777" w:rsidR="00E83425" w:rsidRDefault="00E83425" w:rsidP="00E83425">
                      <w:pPr>
                        <w:pStyle w:val="NoSpacing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0850AF" w:rsidRPr="0087446F">
        <w:rPr>
          <w:noProof/>
        </w:rPr>
        <w:drawing>
          <wp:anchor distT="0" distB="0" distL="114300" distR="114300" simplePos="0" relativeHeight="251685888" behindDoc="0" locked="0" layoutInCell="1" allowOverlap="1" wp14:anchorId="2E64CCC9" wp14:editId="69231D16">
            <wp:simplePos x="0" y="0"/>
            <wp:positionH relativeFrom="column">
              <wp:posOffset>8939274</wp:posOffset>
            </wp:positionH>
            <wp:positionV relativeFrom="paragraph">
              <wp:posOffset>-758289</wp:posOffset>
            </wp:positionV>
            <wp:extent cx="520738" cy="754735"/>
            <wp:effectExtent l="0" t="0" r="0" b="0"/>
            <wp:wrapNone/>
            <wp:docPr id="3" name="Picture 3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955" b="89593" l="2342" r="24865">
                                  <a14:foregroundMark x1="2342" y1="11312" x2="2342" y2="11312"/>
                                  <a14:foregroundMark x1="2162" y1="24887" x2="2162" y2="24887"/>
                                  <a14:foregroundMark x1="24685" y1="10860" x2="24685" y2="10860"/>
                                  <a14:foregroundMark x1="24685" y1="54751" x2="24685" y2="54751"/>
                                  <a14:foregroundMark x1="24685" y1="55656" x2="24685" y2="55656"/>
                                  <a14:foregroundMark x1="24505" y1="56561" x2="24505" y2="56561"/>
                                  <a14:foregroundMark x1="24324" y1="57466" x2="24324" y2="57466"/>
                                  <a14:foregroundMark x1="24324" y1="58371" x2="24324" y2="5837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345"/>
                    <a:stretch/>
                  </pic:blipFill>
                  <pic:spPr bwMode="auto">
                    <a:xfrm>
                      <a:off x="0" y="0"/>
                      <a:ext cx="520738" cy="7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0AF">
        <w:rPr>
          <w:noProof/>
        </w:rPr>
        <w:drawing>
          <wp:anchor distT="0" distB="0" distL="114300" distR="114300" simplePos="0" relativeHeight="251671552" behindDoc="0" locked="0" layoutInCell="1" allowOverlap="1" wp14:anchorId="401A4419" wp14:editId="03E614D4">
            <wp:simplePos x="0" y="0"/>
            <wp:positionH relativeFrom="column">
              <wp:posOffset>-597345</wp:posOffset>
            </wp:positionH>
            <wp:positionV relativeFrom="paragraph">
              <wp:posOffset>-788604</wp:posOffset>
            </wp:positionV>
            <wp:extent cx="1371600" cy="9322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379" b="96782" l="313" r="99063">
                                  <a14:foregroundMark x1="10938" y1="43678" x2="10938" y2="43678"/>
                                  <a14:foregroundMark x1="4063" y1="56782" x2="4063" y2="56782"/>
                                  <a14:foregroundMark x1="313" y1="63448" x2="313" y2="63448"/>
                                  <a14:foregroundMark x1="27344" y1="77471" x2="27344" y2="77471"/>
                                  <a14:foregroundMark x1="40469" y1="69425" x2="40469" y2="69425"/>
                                  <a14:foregroundMark x1="47969" y1="97241" x2="47969" y2="97241"/>
                                  <a14:foregroundMark x1="64219" y1="62989" x2="64219" y2="62989"/>
                                  <a14:foregroundMark x1="58750" y1="73563" x2="58750" y2="73563"/>
                                  <a14:foregroundMark x1="57031" y1="72414" x2="57031" y2="72414"/>
                                  <a14:foregroundMark x1="65469" y1="45977" x2="65469" y2="45977"/>
                                  <a14:foregroundMark x1="68594" y1="47356" x2="68594" y2="47356"/>
                                  <a14:foregroundMark x1="79375" y1="48966" x2="79375" y2="48966"/>
                                  <a14:foregroundMark x1="93750" y1="50115" x2="93750" y2="50115"/>
                                  <a14:foregroundMark x1="97656" y1="37931" x2="97656" y2="37931"/>
                                  <a14:foregroundMark x1="98906" y1="59770" x2="98906" y2="59770"/>
                                  <a14:foregroundMark x1="99063" y1="36322" x2="99063" y2="36322"/>
                                  <a14:foregroundMark x1="48906" y1="36782" x2="48906" y2="36782"/>
                                  <a14:foregroundMark x1="63750" y1="23448" x2="63750" y2="23448"/>
                                  <a14:foregroundMark x1="58750" y1="25977" x2="58750" y2="25977"/>
                                  <a14:foregroundMark x1="57188" y1="26897" x2="57188" y2="26897"/>
                                  <a14:foregroundMark x1="22500" y1="27586" x2="22500" y2="27586"/>
                                  <a14:foregroundMark x1="53281" y1="1379" x2="53281" y2="1379"/>
                                  <a14:foregroundMark x1="42031" y1="20000" x2="42031" y2="20000"/>
                                  <a14:foregroundMark x1="41563" y1="22759" x2="41563" y2="22759"/>
                                  <a14:foregroundMark x1="43594" y1="25517" x2="43594" y2="25517"/>
                                  <a14:foregroundMark x1="45156" y1="26667" x2="45156" y2="26667"/>
                                  <a14:foregroundMark x1="40938" y1="26207" x2="40938" y2="26207"/>
                                  <a14:foregroundMark x1="40781" y1="27816" x2="40781" y2="2781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32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FB7"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512296E" wp14:editId="177AE727">
                <wp:simplePos x="0" y="0"/>
                <wp:positionH relativeFrom="column">
                  <wp:posOffset>-915035</wp:posOffset>
                </wp:positionH>
                <wp:positionV relativeFrom="paragraph">
                  <wp:posOffset>-901065</wp:posOffset>
                </wp:positionV>
                <wp:extent cx="10687050" cy="1162050"/>
                <wp:effectExtent l="0" t="3810" r="635" b="0"/>
                <wp:wrapNone/>
                <wp:docPr id="2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7050" cy="1162050"/>
                          <a:chOff x="0" y="0"/>
                          <a:chExt cx="16830" cy="1830"/>
                        </a:xfrm>
                      </wpg:grpSpPr>
                      <wps:wsp>
                        <wps:cNvPr id="22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2940" y="0"/>
                            <a:ext cx="10470" cy="1830"/>
                          </a:xfrm>
                          <a:prstGeom prst="rect">
                            <a:avLst/>
                          </a:prstGeom>
                          <a:solidFill>
                            <a:srgbClr val="0074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AC38FD" w14:textId="394D5465" w:rsidR="00CD066D" w:rsidRPr="008B2A6C" w:rsidRDefault="00CD066D" w:rsidP="00CD066D">
                              <w:pPr>
                                <w:pStyle w:val="Heading1"/>
                                <w:rPr>
                                  <w:color w:val="FFFFFF" w:themeColor="background1"/>
                                </w:rPr>
                              </w:pPr>
                              <w:r w:rsidRPr="00CD066D"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Characterisation and Preparation for the Demolition of an Explosives Facility</w:t>
                              </w:r>
                              <w:r w:rsidR="008B2A6C"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8B2A6C">
                                <w:rPr>
                                  <w:color w:val="FFFFFF" w:themeColor="background1"/>
                                </w:rPr>
                                <w:t>by Jordan Hayston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940" cy="1830"/>
                          </a:xfrm>
                          <a:prstGeom prst="rect">
                            <a:avLst/>
                          </a:prstGeom>
                          <a:solidFill>
                            <a:srgbClr val="0074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1C8F07" w14:textId="6D9F10A0" w:rsidR="00CD066D" w:rsidRPr="00CD066D" w:rsidRDefault="00CD066D" w:rsidP="00CD066D">
                              <w:pPr>
                                <w:pStyle w:val="Heading1"/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3335" y="0"/>
                            <a:ext cx="3495" cy="1830"/>
                          </a:xfrm>
                          <a:prstGeom prst="rect">
                            <a:avLst/>
                          </a:prstGeom>
                          <a:solidFill>
                            <a:srgbClr val="0074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40BFF3" w14:textId="06685F99" w:rsidR="00FB214C" w:rsidRPr="00FB214C" w:rsidRDefault="00FB214C" w:rsidP="00FB214C">
                              <w:pPr>
                                <w:pStyle w:val="Heading1"/>
                                <w:spacing w:before="0"/>
                                <w:rPr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 w:rsidRPr="00FB214C">
                                <w:rPr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  <w:t>University</w:t>
                              </w:r>
                            </w:p>
                            <w:p w14:paraId="40F2942A" w14:textId="110EF8B8" w:rsidR="00FB214C" w:rsidRPr="00FB214C" w:rsidRDefault="00FB214C" w:rsidP="00FB214C">
                              <w:pPr>
                                <w:pStyle w:val="Heading1"/>
                                <w:spacing w:before="0"/>
                                <w:rPr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 w:rsidRPr="00FB214C">
                                <w:rPr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of Wales </w:t>
                              </w:r>
                            </w:p>
                            <w:p w14:paraId="3945D6D9" w14:textId="0A4E2306" w:rsidR="00FB214C" w:rsidRPr="00FB214C" w:rsidRDefault="00FB214C" w:rsidP="00FB214C">
                              <w:pPr>
                                <w:pStyle w:val="Heading1"/>
                                <w:spacing w:before="0"/>
                                <w:rPr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 w:rsidRPr="00FB214C">
                                <w:rPr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  <w:t>Trinity Saint David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2296E" id="Group 10" o:spid="_x0000_s1027" style="position:absolute;margin-left:-72.05pt;margin-top:-70.95pt;width:841.5pt;height:91.5pt;z-index:251664384" coordsize="16830,1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">
                <v:rect id="Rectangle 2" o:spid="_x0000_s1028" style="position:absolute;left:2940;width:10470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" fillcolor="#00747b" stroked="f">
                  <v:textbox>
                    <w:txbxContent>
                      <w:p w14:paraId="6CAC38FD" w14:textId="394D5465" w:rsidR="00CD066D" w:rsidRPr="008B2A6C" w:rsidRDefault="00CD066D" w:rsidP="00CD066D">
                        <w:pPr>
                          <w:pStyle w:val="Heading1"/>
                          <w:rPr>
                            <w:color w:val="FFFFFF" w:themeColor="background1"/>
                          </w:rPr>
                        </w:pPr>
                        <w:r w:rsidRPr="00CD066D">
                          <w:rPr>
                            <w:color w:val="FFFFFF" w:themeColor="background1"/>
                            <w:sz w:val="40"/>
                            <w:szCs w:val="40"/>
                          </w:rPr>
                          <w:t>Characterisation and Preparation for the Demolition of an Explosives Facility</w:t>
                        </w:r>
                        <w:r w:rsidR="008B2A6C">
                          <w:rPr>
                            <w:color w:val="FFFFFF" w:themeColor="background1"/>
                            <w:sz w:val="40"/>
                            <w:szCs w:val="40"/>
                          </w:rPr>
                          <w:t xml:space="preserve"> </w:t>
                        </w:r>
                        <w:r w:rsidR="008B2A6C">
                          <w:rPr>
                            <w:color w:val="FFFFFF" w:themeColor="background1"/>
                          </w:rPr>
                          <w:t>by Jordan Hayston</w:t>
                        </w:r>
                      </w:p>
                    </w:txbxContent>
                  </v:textbox>
                </v:rect>
                <v:rect id="Rectangle 4" o:spid="_x0000_s1029" style="position:absolute;width:2940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" fillcolor="#00747b" stroked="f">
                  <v:textbox>
                    <w:txbxContent>
                      <w:p w14:paraId="761C8F07" w14:textId="6D9F10A0" w:rsidR="00CD066D" w:rsidRPr="00CD066D" w:rsidRDefault="00CD066D" w:rsidP="00CD066D">
                        <w:pPr>
                          <w:pStyle w:val="Heading1"/>
                          <w:rPr>
                            <w:color w:val="FFFFFF" w:themeColor="background1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  <v:rect id="Rectangle 5" o:spid="_x0000_s1030" style="position:absolute;left:13335;width:3495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" fillcolor="#00747b" stroked="f">
                  <v:textbox>
                    <w:txbxContent>
                      <w:p w14:paraId="2E40BFF3" w14:textId="06685F99" w:rsidR="00FB214C" w:rsidRPr="00FB214C" w:rsidRDefault="00FB214C" w:rsidP="00FB214C">
                        <w:pPr>
                          <w:pStyle w:val="Heading1"/>
                          <w:spacing w:before="0"/>
                          <w:rPr>
                            <w:b/>
                            <w:bCs/>
                            <w:color w:val="FFFFFF" w:themeColor="background1"/>
                            <w:sz w:val="44"/>
                            <w:szCs w:val="44"/>
                          </w:rPr>
                        </w:pPr>
                        <w:r w:rsidRPr="00FB214C">
                          <w:rPr>
                            <w:b/>
                            <w:bCs/>
                            <w:color w:val="FFFFFF" w:themeColor="background1"/>
                            <w:sz w:val="44"/>
                            <w:szCs w:val="44"/>
                          </w:rPr>
                          <w:t>University</w:t>
                        </w:r>
                      </w:p>
                      <w:p w14:paraId="40F2942A" w14:textId="110EF8B8" w:rsidR="00FB214C" w:rsidRPr="00FB214C" w:rsidRDefault="00FB214C" w:rsidP="00FB214C">
                        <w:pPr>
                          <w:pStyle w:val="Heading1"/>
                          <w:spacing w:before="0"/>
                          <w:rPr>
                            <w:b/>
                            <w:bCs/>
                            <w:color w:val="FFFFFF" w:themeColor="background1"/>
                            <w:sz w:val="44"/>
                            <w:szCs w:val="44"/>
                          </w:rPr>
                        </w:pPr>
                        <w:r w:rsidRPr="00FB214C">
                          <w:rPr>
                            <w:b/>
                            <w:bCs/>
                            <w:color w:val="FFFFFF" w:themeColor="background1"/>
                            <w:sz w:val="44"/>
                            <w:szCs w:val="44"/>
                          </w:rPr>
                          <w:t xml:space="preserve">of Wales </w:t>
                        </w:r>
                      </w:p>
                      <w:p w14:paraId="3945D6D9" w14:textId="0A4E2306" w:rsidR="00FB214C" w:rsidRPr="00FB214C" w:rsidRDefault="00FB214C" w:rsidP="00FB214C">
                        <w:pPr>
                          <w:pStyle w:val="Heading1"/>
                          <w:spacing w:before="0"/>
                          <w:rPr>
                            <w:b/>
                            <w:bCs/>
                            <w:color w:val="FFFFFF" w:themeColor="background1"/>
                            <w:sz w:val="44"/>
                            <w:szCs w:val="44"/>
                          </w:rPr>
                        </w:pPr>
                        <w:r w:rsidRPr="00FB214C">
                          <w:rPr>
                            <w:b/>
                            <w:bCs/>
                            <w:color w:val="FFFFFF" w:themeColor="background1"/>
                            <w:sz w:val="44"/>
                            <w:szCs w:val="44"/>
                          </w:rPr>
                          <w:t>Trinity Saint David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D240CD0" w14:textId="3C945133" w:rsidR="000850AF" w:rsidRDefault="000850AF"/>
    <w:p w14:paraId="22518CCE" w14:textId="1EEF747B" w:rsidR="003F2539" w:rsidRDefault="0095410E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4FE3825" wp14:editId="418410C6">
                <wp:simplePos x="0" y="0"/>
                <wp:positionH relativeFrom="margin">
                  <wp:posOffset>5693904</wp:posOffset>
                </wp:positionH>
                <wp:positionV relativeFrom="paragraph">
                  <wp:posOffset>8393562</wp:posOffset>
                </wp:positionV>
                <wp:extent cx="2514600" cy="1052624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0526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8EB4F5" w14:textId="28FFB097" w:rsidR="00450712" w:rsidRPr="00E64353" w:rsidRDefault="003E2718" w:rsidP="0045071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6</w:t>
                            </w:r>
                            <w:r w:rsidR="0045071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.  </w:t>
                            </w: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Deployment of Personnel within an Explosives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E3825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31" type="#_x0000_t202" style="position:absolute;margin-left:448.35pt;margin-top:660.9pt;width:198pt;height:82.9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" filled="f" stroked="f" strokeweight=".5pt">
                <v:textbox>
                  <w:txbxContent>
                    <w:p w14:paraId="098EB4F5" w14:textId="28FFB097" w:rsidR="00450712" w:rsidRPr="00E64353" w:rsidRDefault="003E2718" w:rsidP="0045071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6</w:t>
                      </w:r>
                      <w:r w:rsidR="00450712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.  </w:t>
                      </w: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Deployment of Personnel within an Explosives Area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681ACBC" wp14:editId="6F1BF309">
                <wp:simplePos x="0" y="0"/>
                <wp:positionH relativeFrom="margin">
                  <wp:align>center</wp:align>
                </wp:positionH>
                <wp:positionV relativeFrom="paragraph">
                  <wp:posOffset>8419820</wp:posOffset>
                </wp:positionV>
                <wp:extent cx="2514600" cy="1052624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0526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F10E08" w14:textId="393F4FC5" w:rsidR="00450712" w:rsidRPr="00E64353" w:rsidRDefault="00450712" w:rsidP="0045071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5.  Hazard Identification &amp; Hazard Operability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1ACBC" id="Text Box 46" o:spid="_x0000_s1032" type="#_x0000_t202" style="position:absolute;margin-left:0;margin-top:663pt;width:198pt;height:82.9pt;z-index:251708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" filled="f" stroked="f" strokeweight=".5pt">
                <v:textbox>
                  <w:txbxContent>
                    <w:p w14:paraId="6DF10E08" w14:textId="393F4FC5" w:rsidR="00450712" w:rsidRPr="00E64353" w:rsidRDefault="00450712" w:rsidP="0045071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5.  Hazard Identification &amp; Hazard Operability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5C29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262C03E" wp14:editId="1631A6A6">
                <wp:simplePos x="0" y="0"/>
                <wp:positionH relativeFrom="column">
                  <wp:posOffset>2637559</wp:posOffset>
                </wp:positionH>
                <wp:positionV relativeFrom="paragraph">
                  <wp:posOffset>7214012</wp:posOffset>
                </wp:positionV>
                <wp:extent cx="3608862" cy="1833914"/>
                <wp:effectExtent l="19050" t="19050" r="29845" b="33020"/>
                <wp:wrapNone/>
                <wp:docPr id="29" name="Freeform: 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08862" cy="1833914"/>
                        </a:xfrm>
                        <a:custGeom>
                          <a:avLst/>
                          <a:gdLst>
                            <a:gd name="connsiteX0" fmla="*/ 0 w 3562350"/>
                            <a:gd name="connsiteY0" fmla="*/ 0 h 1803400"/>
                            <a:gd name="connsiteX1" fmla="*/ 1765300 w 3562350"/>
                            <a:gd name="connsiteY1" fmla="*/ 1803400 h 1803400"/>
                            <a:gd name="connsiteX2" fmla="*/ 3562350 w 3562350"/>
                            <a:gd name="connsiteY2" fmla="*/ 6350 h 1803400"/>
                            <a:gd name="connsiteX3" fmla="*/ 0 w 3562350"/>
                            <a:gd name="connsiteY3" fmla="*/ 0 h 180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62350" h="1803400">
                              <a:moveTo>
                                <a:pt x="0" y="0"/>
                              </a:moveTo>
                              <a:lnTo>
                                <a:pt x="1765300" y="1803400"/>
                              </a:lnTo>
                              <a:lnTo>
                                <a:pt x="3562350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862FE" id="Freeform: Shape 29" o:spid="_x0000_s1026" style="position:absolute;margin-left:207.7pt;margin-top:568.05pt;width:284.15pt;height:144.4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62350,180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" path="m,l1765300,1803400,3562350,6350,,xe" fillcolor="#4472c4 [3204]" strokecolor="black [3213]" strokeweight="1pt">
                <v:stroke joinstyle="miter"/>
                <v:path arrowok="t" o:connecttype="custom" o:connectlocs="0,0;1788349,1833914;3608862,6457;0,0" o:connectangles="0,0,0,0"/>
              </v:shape>
            </w:pict>
          </mc:Fallback>
        </mc:AlternateContent>
      </w:r>
      <w:r w:rsidR="00A87937">
        <w:rPr>
          <w:noProof/>
        </w:rPr>
        <w:drawing>
          <wp:anchor distT="0" distB="0" distL="114300" distR="114300" simplePos="0" relativeHeight="251714560" behindDoc="0" locked="0" layoutInCell="1" allowOverlap="1" wp14:anchorId="69F66460" wp14:editId="3D16ED76">
            <wp:simplePos x="0" y="0"/>
            <wp:positionH relativeFrom="margin">
              <wp:align>center</wp:align>
            </wp:positionH>
            <wp:positionV relativeFrom="paragraph">
              <wp:posOffset>6147104</wp:posOffset>
            </wp:positionV>
            <wp:extent cx="4903207" cy="221893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21090" b="89104" l="8532" r="90972">
                                  <a14:foregroundMark x1="65377" y1="81898" x2="73710" y2="76626"/>
                                  <a14:foregroundMark x1="73710" y1="76626" x2="74306" y2="74868"/>
                                  <a14:foregroundMark x1="59127" y1="87873" x2="59127" y2="87873"/>
                                  <a14:foregroundMark x1="58333" y1="89104" x2="58333" y2="89104"/>
                                  <a14:foregroundMark x1="44544" y1="21441" x2="44544" y2="21441"/>
                                  <a14:foregroundMark x1="8532" y1="52197" x2="8532" y2="52197"/>
                                  <a14:foregroundMark x1="90972" y1="55888" x2="90972" y2="5588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36" b="4594"/>
                    <a:stretch/>
                  </pic:blipFill>
                  <pic:spPr bwMode="auto">
                    <a:xfrm>
                      <a:off x="0" y="0"/>
                      <a:ext cx="4903207" cy="2218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93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82B093A" wp14:editId="271FE0F9">
                <wp:simplePos x="0" y="0"/>
                <wp:positionH relativeFrom="margin">
                  <wp:posOffset>630058</wp:posOffset>
                </wp:positionH>
                <wp:positionV relativeFrom="paragraph">
                  <wp:posOffset>8413584</wp:posOffset>
                </wp:positionV>
                <wp:extent cx="2514600" cy="1052624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0526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D1712D" w14:textId="1B63CC0A" w:rsidR="00E64353" w:rsidRPr="00E64353" w:rsidRDefault="00E64353" w:rsidP="0045071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4.  </w:t>
                            </w:r>
                            <w:r w:rsidR="0036737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Explosives Site Licence </w:t>
                            </w:r>
                            <w:r w:rsidR="0045071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Variation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B093A" id="Text Box 45" o:spid="_x0000_s1033" type="#_x0000_t202" style="position:absolute;margin-left:49.6pt;margin-top:662.5pt;width:198pt;height:82.9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" filled="f" stroked="f" strokeweight=".5pt">
                <v:textbox>
                  <w:txbxContent>
                    <w:p w14:paraId="3DD1712D" w14:textId="1B63CC0A" w:rsidR="00E64353" w:rsidRPr="00E64353" w:rsidRDefault="00E64353" w:rsidP="0045071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4.  </w:t>
                      </w:r>
                      <w:r w:rsidR="00367372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Explosives Site Licence </w:t>
                      </w:r>
                      <w:r w:rsidR="00450712">
                        <w:rPr>
                          <w:color w:val="FFFFFF" w:themeColor="background1"/>
                          <w:sz w:val="28"/>
                          <w:szCs w:val="28"/>
                        </w:rPr>
                        <w:t>Variation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6F0B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456FE0" wp14:editId="4CA6E760">
                <wp:simplePos x="0" y="0"/>
                <wp:positionH relativeFrom="margin">
                  <wp:posOffset>2659396</wp:posOffset>
                </wp:positionH>
                <wp:positionV relativeFrom="paragraph">
                  <wp:posOffset>5546090</wp:posOffset>
                </wp:positionV>
                <wp:extent cx="3093870" cy="1052624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870" cy="10526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F480E7" w14:textId="7AB9C705" w:rsidR="00A42584" w:rsidRPr="00B06F47" w:rsidRDefault="00A42584" w:rsidP="00B06F4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06F4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History 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56FE0" id="Text Box 33" o:spid="_x0000_s1034" type="#_x0000_t202" style="position:absolute;margin-left:209.4pt;margin-top:436.7pt;width:243.6pt;height:82.9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w+IHAIAADQ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" filled="f" stroked="f" strokeweight=".5pt">
                <v:textbox>
                  <w:txbxContent>
                    <w:p w14:paraId="59F480E7" w14:textId="7AB9C705" w:rsidR="00A42584" w:rsidRPr="00B06F47" w:rsidRDefault="00A42584" w:rsidP="00B06F4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B06F47">
                        <w:rPr>
                          <w:color w:val="FFFFFF" w:themeColor="background1"/>
                          <w:sz w:val="28"/>
                          <w:szCs w:val="28"/>
                        </w:rPr>
                        <w:t>History File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6F0B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500BA4" wp14:editId="48976E4E">
                <wp:simplePos x="0" y="0"/>
                <wp:positionH relativeFrom="margin">
                  <wp:posOffset>5318348</wp:posOffset>
                </wp:positionH>
                <wp:positionV relativeFrom="paragraph">
                  <wp:posOffset>5539468</wp:posOffset>
                </wp:positionV>
                <wp:extent cx="3093870" cy="1052624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870" cy="10526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65FFD4" w14:textId="004A348B" w:rsidR="001D4190" w:rsidRDefault="006A19AE" w:rsidP="001D4190">
                            <w:pPr>
                              <w:pStyle w:val="ListParagraph"/>
                              <w:ind w:firstLine="720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3.  Environment &amp;</w:t>
                            </w:r>
                          </w:p>
                          <w:p w14:paraId="53882DB5" w14:textId="6DC8E65B" w:rsidR="006A19AE" w:rsidRPr="0061695E" w:rsidRDefault="006A19AE" w:rsidP="001D4190">
                            <w:pPr>
                              <w:pStyle w:val="ListParagraph"/>
                              <w:ind w:firstLine="720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FFEH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00BA4" id="Text Box 34" o:spid="_x0000_s1035" type="#_x0000_t202" style="position:absolute;margin-left:418.75pt;margin-top:436.2pt;width:243.6pt;height:82.9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rrTHAIAADQ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" filled="f" stroked="f" strokeweight=".5pt">
                <v:textbox>
                  <w:txbxContent>
                    <w:p w14:paraId="2A65FFD4" w14:textId="004A348B" w:rsidR="001D4190" w:rsidRDefault="006A19AE" w:rsidP="001D4190">
                      <w:pPr>
                        <w:pStyle w:val="ListParagraph"/>
                        <w:ind w:firstLine="720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3.  Environment &amp;</w:t>
                      </w:r>
                    </w:p>
                    <w:p w14:paraId="53882DB5" w14:textId="6DC8E65B" w:rsidR="006A19AE" w:rsidRPr="0061695E" w:rsidRDefault="006A19AE" w:rsidP="001D4190">
                      <w:pPr>
                        <w:pStyle w:val="ListParagraph"/>
                        <w:ind w:firstLine="720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FFEH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6F0B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89C4F2" wp14:editId="4D1822ED">
                <wp:simplePos x="0" y="0"/>
                <wp:positionH relativeFrom="margin">
                  <wp:posOffset>320345</wp:posOffset>
                </wp:positionH>
                <wp:positionV relativeFrom="paragraph">
                  <wp:posOffset>5542717</wp:posOffset>
                </wp:positionV>
                <wp:extent cx="3093870" cy="1052624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870" cy="10526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4E520B" w14:textId="6490A020" w:rsidR="00FE4AEE" w:rsidRPr="00B06F47" w:rsidRDefault="0061695E" w:rsidP="00B06F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06F4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3D Scan &amp; </w:t>
                            </w:r>
                          </w:p>
                          <w:p w14:paraId="41954F1C" w14:textId="62669426" w:rsidR="0061695E" w:rsidRPr="0061695E" w:rsidRDefault="0061695E" w:rsidP="00A42584">
                            <w:pPr>
                              <w:pStyle w:val="ListParagraph"/>
                              <w:ind w:firstLine="720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1695E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Topographical Survey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9C4F2" id="Text Box 32" o:spid="_x0000_s1036" type="#_x0000_t202" style="position:absolute;margin-left:25.2pt;margin-top:436.45pt;width:243.6pt;height:82.9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" filled="f" stroked="f" strokeweight=".5pt">
                <v:textbox>
                  <w:txbxContent>
                    <w:p w14:paraId="144E520B" w14:textId="6490A020" w:rsidR="00FE4AEE" w:rsidRPr="00B06F47" w:rsidRDefault="0061695E" w:rsidP="00B06F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B06F47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3D Scan &amp; </w:t>
                      </w:r>
                    </w:p>
                    <w:p w14:paraId="41954F1C" w14:textId="62669426" w:rsidR="0061695E" w:rsidRPr="0061695E" w:rsidRDefault="0061695E" w:rsidP="00A42584">
                      <w:pPr>
                        <w:pStyle w:val="ListParagraph"/>
                        <w:ind w:firstLine="720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61695E">
                        <w:rPr>
                          <w:color w:val="FFFFFF" w:themeColor="background1"/>
                          <w:sz w:val="28"/>
                          <w:szCs w:val="28"/>
                        </w:rPr>
                        <w:t>Topographical Survey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6F0B">
        <w:rPr>
          <w:noProof/>
        </w:rPr>
        <mc:AlternateContent>
          <mc:Choice Requires="wps">
            <w:drawing>
              <wp:anchor distT="0" distB="0" distL="114300" distR="114300" simplePos="0" relativeHeight="251654134" behindDoc="0" locked="0" layoutInCell="1" allowOverlap="1" wp14:anchorId="2554B4C5" wp14:editId="749CD182">
                <wp:simplePos x="0" y="0"/>
                <wp:positionH relativeFrom="page">
                  <wp:align>left</wp:align>
                </wp:positionH>
                <wp:positionV relativeFrom="paragraph">
                  <wp:posOffset>5354288</wp:posOffset>
                </wp:positionV>
                <wp:extent cx="2481943" cy="824106"/>
                <wp:effectExtent l="0" t="0" r="0" b="0"/>
                <wp:wrapNone/>
                <wp:docPr id="39" name="Right Tri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943" cy="824106"/>
                        </a:xfrm>
                        <a:prstGeom prst="rtTriangle">
                          <a:avLst/>
                        </a:prstGeom>
                        <a:solidFill>
                          <a:srgbClr val="B5B4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01B4B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39" o:spid="_x0000_s1026" type="#_x0000_t6" style="position:absolute;margin-left:0;margin-top:421.6pt;width:195.45pt;height:64.9pt;z-index:25165413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" fillcolor="#b5b4b0" stroked="f" strokeweight="1pt">
                <w10:wrap anchorx="page"/>
              </v:shape>
            </w:pict>
          </mc:Fallback>
        </mc:AlternateContent>
      </w:r>
      <w:r w:rsidR="004E6F0B">
        <w:rPr>
          <w:noProof/>
        </w:rPr>
        <mc:AlternateContent>
          <mc:Choice Requires="wps">
            <w:drawing>
              <wp:anchor distT="0" distB="0" distL="114300" distR="114300" simplePos="0" relativeHeight="251657209" behindDoc="0" locked="0" layoutInCell="1" allowOverlap="1" wp14:anchorId="4B8CBA91" wp14:editId="6720E84C">
                <wp:simplePos x="0" y="0"/>
                <wp:positionH relativeFrom="page">
                  <wp:align>left</wp:align>
                </wp:positionH>
                <wp:positionV relativeFrom="paragraph">
                  <wp:posOffset>8228116</wp:posOffset>
                </wp:positionV>
                <wp:extent cx="2588821" cy="887416"/>
                <wp:effectExtent l="0" t="0" r="2540" b="8255"/>
                <wp:wrapNone/>
                <wp:docPr id="40" name="Right Tri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588821" cy="887416"/>
                        </a:xfrm>
                        <a:prstGeom prst="rtTriangle">
                          <a:avLst/>
                        </a:prstGeom>
                        <a:gradFill flip="none" rotWithShape="1">
                          <a:gsLst>
                            <a:gs pos="0">
                              <a:srgbClr val="2C2825"/>
                            </a:gs>
                            <a:gs pos="59000">
                              <a:srgbClr val="4B4B43"/>
                            </a:gs>
                            <a:gs pos="100000">
                              <a:srgbClr val="8A887F"/>
                            </a:gs>
                          </a:gsLst>
                          <a:lin ang="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D63E5" id="Right Triangle 40" o:spid="_x0000_s1026" type="#_x0000_t6" style="position:absolute;margin-left:0;margin-top:647.9pt;width:203.85pt;height:69.9pt;flip:y;z-index:251657209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" fillcolor="#2c2825" stroked="f" strokeweight="1pt">
                <v:fill color2="#8a887f" rotate="t" angle="90" colors="0 #2c2825;38666f #4b4b43;1 #8a887f" focus="100%" type="gradient"/>
                <w10:wrap anchorx="page"/>
              </v:shape>
            </w:pict>
          </mc:Fallback>
        </mc:AlternateContent>
      </w:r>
      <w:r w:rsidR="004E6F0B">
        <w:rPr>
          <w:noProof/>
        </w:rPr>
        <w:drawing>
          <wp:anchor distT="0" distB="0" distL="114300" distR="114300" simplePos="0" relativeHeight="251659259" behindDoc="0" locked="0" layoutInCell="1" allowOverlap="1" wp14:anchorId="42986C88" wp14:editId="1D6DF0BA">
            <wp:simplePos x="0" y="0"/>
            <wp:positionH relativeFrom="page">
              <wp:align>left</wp:align>
            </wp:positionH>
            <wp:positionV relativeFrom="paragraph">
              <wp:posOffset>6158610</wp:posOffset>
            </wp:positionV>
            <wp:extent cx="4136185" cy="2106319"/>
            <wp:effectExtent l="0" t="0" r="0" b="825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6185" cy="2106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6E1D">
        <w:rPr>
          <w:noProof/>
        </w:rPr>
        <w:drawing>
          <wp:anchor distT="0" distB="0" distL="114300" distR="114300" simplePos="0" relativeHeight="251656184" behindDoc="0" locked="0" layoutInCell="1" allowOverlap="1" wp14:anchorId="370D44F5" wp14:editId="6AAB6986">
            <wp:simplePos x="0" y="0"/>
            <wp:positionH relativeFrom="page">
              <wp:posOffset>6883747</wp:posOffset>
            </wp:positionH>
            <wp:positionV relativeFrom="paragraph">
              <wp:posOffset>5731834</wp:posOffset>
            </wp:positionV>
            <wp:extent cx="4536374" cy="2408913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9912" b="96762" l="1668" r="99323">
                                  <a14:foregroundMark x1="9119" y1="40922" x2="9119" y2="40922"/>
                                  <a14:foregroundMark x1="4534" y1="48086" x2="3596" y2="64671"/>
                                  <a14:foregroundMark x1="3596" y1="64671" x2="10683" y2="87831"/>
                                  <a14:foregroundMark x1="10683" y1="87831" x2="28504" y2="90579"/>
                                  <a14:foregroundMark x1="28504" y1="90579" x2="82439" y2="83808"/>
                                  <a14:foregroundMark x1="82439" y1="83808" x2="88953" y2="76742"/>
                                  <a14:foregroundMark x1="88953" y1="76742" x2="93330" y2="52502"/>
                                  <a14:foregroundMark x1="98749" y1="52502" x2="97290" y2="73111"/>
                                  <a14:foregroundMark x1="97290" y1="73111" x2="89682" y2="88224"/>
                                  <a14:foregroundMark x1="89682" y1="88224" x2="47681" y2="91757"/>
                                  <a14:foregroundMark x1="57947" y1="94897" x2="83064" y2="98528"/>
                                  <a14:foregroundMark x1="83064" y1="98528" x2="91662" y2="96762"/>
                                  <a14:foregroundMark x1="91662" y1="96762" x2="95050" y2="94014"/>
                                  <a14:foregroundMark x1="99323" y1="64377" x2="99323" y2="64377"/>
                                  <a14:foregroundMark x1="1668" y1="88911" x2="1668" y2="88911"/>
                                  <a14:foregroundMark x1="14226" y1="37390" x2="14226" y2="373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6374" cy="2408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5AE">
        <w:rPr>
          <w:noProof/>
        </w:rPr>
        <mc:AlternateContent>
          <mc:Choice Requires="wps">
            <w:drawing>
              <wp:anchor distT="0" distB="0" distL="114300" distR="114300" simplePos="0" relativeHeight="251655159" behindDoc="0" locked="0" layoutInCell="1" allowOverlap="1" wp14:anchorId="237A4F73" wp14:editId="3739CAA5">
                <wp:simplePos x="0" y="0"/>
                <wp:positionH relativeFrom="page">
                  <wp:posOffset>5741720</wp:posOffset>
                </wp:positionH>
                <wp:positionV relativeFrom="paragraph">
                  <wp:posOffset>5316946</wp:posOffset>
                </wp:positionV>
                <wp:extent cx="4942397" cy="1776035"/>
                <wp:effectExtent l="0" t="0" r="0" b="0"/>
                <wp:wrapNone/>
                <wp:docPr id="43" name="Right Tri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942397" cy="1776035"/>
                        </a:xfrm>
                        <a:prstGeom prst="rtTriangle">
                          <a:avLst/>
                        </a:prstGeom>
                        <a:solidFill>
                          <a:srgbClr val="B5B4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ACDC3" id="Right Triangle 43" o:spid="_x0000_s1026" type="#_x0000_t6" style="position:absolute;margin-left:452.1pt;margin-top:418.65pt;width:389.15pt;height:139.85pt;flip:x;z-index:25165515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" fillcolor="#b5b4b0" stroked="f" strokeweight="1pt">
                <w10:wrap anchorx="page"/>
              </v:shape>
            </w:pict>
          </mc:Fallback>
        </mc:AlternateContent>
      </w:r>
      <w:r w:rsidR="00C472AC">
        <w:rPr>
          <w:noProof/>
        </w:rPr>
        <mc:AlternateContent>
          <mc:Choice Requires="wps">
            <w:drawing>
              <wp:anchor distT="0" distB="0" distL="114300" distR="114300" simplePos="0" relativeHeight="251658234" behindDoc="0" locked="0" layoutInCell="1" allowOverlap="1" wp14:anchorId="67BA47F6" wp14:editId="05A31D4F">
                <wp:simplePos x="0" y="0"/>
                <wp:positionH relativeFrom="rightMargin">
                  <wp:posOffset>-1919067</wp:posOffset>
                </wp:positionH>
                <wp:positionV relativeFrom="paragraph">
                  <wp:posOffset>8089420</wp:posOffset>
                </wp:positionV>
                <wp:extent cx="2820838" cy="1069675"/>
                <wp:effectExtent l="0" t="0" r="0" b="0"/>
                <wp:wrapNone/>
                <wp:docPr id="42" name="Right Tri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820838" cy="1069675"/>
                        </a:xfrm>
                        <a:prstGeom prst="rtTriangle">
                          <a:avLst/>
                        </a:prstGeom>
                        <a:solidFill>
                          <a:srgbClr val="63605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20297" id="Right Triangle 42" o:spid="_x0000_s1026" type="#_x0000_t6" style="position:absolute;margin-left:-151.1pt;margin-top:636.95pt;width:222.1pt;height:84.25pt;flip:x y;z-index:25165823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" fillcolor="#636058" stroked="f" strokeweight="1pt">
                <w10:wrap anchorx="margin"/>
              </v:shape>
            </w:pict>
          </mc:Fallback>
        </mc:AlternateContent>
      </w:r>
      <w:r w:rsidR="00D11FE5">
        <w:rPr>
          <w:noProof/>
        </w:rPr>
        <mc:AlternateContent>
          <mc:Choice Requires="wpg">
            <w:drawing>
              <wp:anchor distT="0" distB="0" distL="114300" distR="114300" simplePos="0" relativeHeight="251663359" behindDoc="0" locked="0" layoutInCell="1" allowOverlap="1" wp14:anchorId="7A792704" wp14:editId="38FA5050">
                <wp:simplePos x="0" y="0"/>
                <wp:positionH relativeFrom="column">
                  <wp:posOffset>-907085</wp:posOffset>
                </wp:positionH>
                <wp:positionV relativeFrom="paragraph">
                  <wp:posOffset>851459</wp:posOffset>
                </wp:positionV>
                <wp:extent cx="10696575" cy="4539615"/>
                <wp:effectExtent l="0" t="0" r="28575" b="13335"/>
                <wp:wrapNone/>
                <wp:docPr id="5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6575" cy="4539615"/>
                          <a:chOff x="15" y="2458"/>
                          <a:chExt cx="16845" cy="7149"/>
                        </a:xfrm>
                      </wpg:grpSpPr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5" y="2458"/>
                            <a:ext cx="5615" cy="7149"/>
                          </a:xfrm>
                          <a:prstGeom prst="rect">
                            <a:avLst/>
                          </a:prstGeom>
                          <a:solidFill>
                            <a:srgbClr val="619BD3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2D8733" w14:textId="563031AD" w:rsidR="00390A88" w:rsidRPr="00485167" w:rsidRDefault="005715F0" w:rsidP="00485167">
                              <w:pPr>
                                <w:pStyle w:val="NoSpacing"/>
                              </w:pPr>
                              <w:r w:rsidRPr="00485167">
                                <w:t xml:space="preserve">First, AWE’s Geographical Information System (GIS) team </w:t>
                              </w:r>
                              <w:r w:rsidR="006725A9" w:rsidRPr="00485167">
                                <w:t>were tasked to carry out a 3D scan and topographical survey of the building. The int</w:t>
                              </w:r>
                              <w:r w:rsidR="005B6591" w:rsidRPr="00485167">
                                <w:t xml:space="preserve">ent of the </w:t>
                              </w:r>
                              <w:r w:rsidR="005A03B0" w:rsidRPr="00485167">
                                <w:t>interior</w:t>
                              </w:r>
                              <w:r w:rsidR="005B6591" w:rsidRPr="00485167">
                                <w:t xml:space="preserve"> scan was to provide an</w:t>
                              </w:r>
                              <w:r w:rsidR="006170BC" w:rsidRPr="00485167">
                                <w:t xml:space="preserve"> </w:t>
                              </w:r>
                              <w:r w:rsidR="002C7E64" w:rsidRPr="00485167">
                                <w:t>easily accessible</w:t>
                              </w:r>
                              <w:r w:rsidR="006170BC" w:rsidRPr="00485167">
                                <w:t xml:space="preserve"> </w:t>
                              </w:r>
                              <w:r w:rsidR="003550B2" w:rsidRPr="00485167">
                                <w:t>3D image of the location, to allow for remote analysis of the defective structure</w:t>
                              </w:r>
                              <w:r w:rsidR="00C86229" w:rsidRPr="00485167">
                                <w:t xml:space="preserve"> whilst the top</w:t>
                              </w:r>
                              <w:r w:rsidR="00AE099E" w:rsidRPr="00485167">
                                <w:t>ographical survey</w:t>
                              </w:r>
                              <w:r w:rsidR="007C79E7" w:rsidRPr="00485167">
                                <w:t xml:space="preserve"> would provide information on the soil depth of the earth mounding.</w:t>
                              </w:r>
                              <w:r w:rsidR="004D65D2" w:rsidRPr="00485167">
                                <w:t xml:space="preserve"> This information </w:t>
                              </w:r>
                              <w:r w:rsidR="004D6A23" w:rsidRPr="00485167">
                                <w:t xml:space="preserve">was required to </w:t>
                              </w:r>
                              <w:r w:rsidR="00485167" w:rsidRPr="00485167">
                                <w:t xml:space="preserve">support the decision to </w:t>
                              </w:r>
                              <w:r w:rsidR="008E7281" w:rsidRPr="00485167">
                                <w:t>w</w:t>
                              </w:r>
                              <w:r w:rsidR="008E7281">
                                <w:t>h</w:t>
                              </w:r>
                              <w:r w:rsidR="008E7281" w:rsidRPr="00485167">
                                <w:t>ether</w:t>
                              </w:r>
                              <w:r w:rsidR="00485167" w:rsidRPr="00485167">
                                <w:t xml:space="preserve"> demolish or renovate the facility.</w:t>
                              </w:r>
                            </w:p>
                            <w:p w14:paraId="36210B1B" w14:textId="77777777" w:rsidR="00BD5EC4" w:rsidRDefault="002C1812" w:rsidP="00BD5EC4">
                              <w:pPr>
                                <w:keepNext/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0275FED" wp14:editId="00A11E5D">
                                    <wp:extent cx="2433099" cy="1785659"/>
                                    <wp:effectExtent l="0" t="0" r="5715" b="5080"/>
                                    <wp:docPr id="61" name="Picture 6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 rotWithShape="1">
                                            <a:blip r:embed="rId16"/>
                                            <a:srcRect l="17109" t="20129" r="7665" b="5273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39541" cy="179038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CB3D344" w14:textId="15428B8C" w:rsidR="00BD5EC4" w:rsidRPr="00390A88" w:rsidRDefault="00A639AD" w:rsidP="00390A88">
                              <w:pPr>
                                <w:pStyle w:val="NoSpacing"/>
                                <w:jc w:val="center"/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390A88"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t>Map of 3D scan points throughout the building</w:t>
                              </w:r>
                            </w:p>
                            <w:p w14:paraId="72B8784A" w14:textId="695E51C9" w:rsidR="00485167" w:rsidRPr="00390A88" w:rsidRDefault="00485167" w:rsidP="00390A88">
                              <w:pPr>
                                <w:pStyle w:val="NoSpacing"/>
                              </w:pPr>
                              <w:r w:rsidRPr="00390A88">
                                <w:t>Unfortunately, these tasks suffered severe delays</w:t>
                              </w:r>
                              <w:r w:rsidR="00035A02">
                                <w:t xml:space="preserve"> and</w:t>
                              </w:r>
                              <w:r w:rsidR="007A66B4">
                                <w:t xml:space="preserve"> the results were not of good quality</w:t>
                              </w:r>
                              <w:r w:rsidRPr="00390A88">
                                <w:t xml:space="preserve">. </w:t>
                              </w:r>
                              <w:r w:rsidR="007A66B4">
                                <w:t>Consequently</w:t>
                              </w:r>
                              <w:r w:rsidRPr="00390A88">
                                <w:t xml:space="preserve">, multiple building visits were carried out </w:t>
                              </w:r>
                              <w:r w:rsidR="00103675" w:rsidRPr="00390A88">
                                <w:t xml:space="preserve">with blast and structure SMEs (subject matter experts) and the decision to demolish the </w:t>
                              </w:r>
                              <w:r w:rsidR="00390A88" w:rsidRPr="00390A88">
                                <w:t>building was</w:t>
                              </w:r>
                              <w:r w:rsidR="003C5175">
                                <w:t xml:space="preserve"> finalised</w:t>
                              </w:r>
                              <w:r w:rsidR="00390A88" w:rsidRPr="00390A88">
                                <w:t xml:space="preserve">. </w:t>
                              </w:r>
                            </w:p>
                            <w:p w14:paraId="27EA4D68" w14:textId="4C781742" w:rsidR="002C1812" w:rsidRPr="007067BF" w:rsidRDefault="002C1812" w:rsidP="002C1812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5630" y="2458"/>
                            <a:ext cx="5615" cy="7149"/>
                          </a:xfrm>
                          <a:prstGeom prst="rect">
                            <a:avLst/>
                          </a:prstGeom>
                          <a:solidFill>
                            <a:srgbClr val="619BD3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ACEF31" w14:textId="4605ECCD" w:rsidR="00DA0540" w:rsidRDefault="0068209F" w:rsidP="0075522C">
                              <w:pPr>
                                <w:pStyle w:val="NoSpacing"/>
                              </w:pPr>
                              <w:r w:rsidRPr="00D93BB8">
                                <w:t xml:space="preserve">Using a wide collection of sources, a history file </w:t>
                              </w:r>
                              <w:r w:rsidR="00B559D4">
                                <w:t xml:space="preserve">for the </w:t>
                              </w:r>
                              <w:r w:rsidR="00B87994">
                                <w:t xml:space="preserve">building </w:t>
                              </w:r>
                              <w:r w:rsidR="001F0F20" w:rsidRPr="00D93BB8">
                                <w:t xml:space="preserve">was produced to outline key </w:t>
                              </w:r>
                              <w:r w:rsidR="00193C69" w:rsidRPr="00D93BB8">
                                <w:t>aspects of its constr</w:t>
                              </w:r>
                              <w:r w:rsidR="00150BE6" w:rsidRPr="00D93BB8">
                                <w:t>uction and past</w:t>
                              </w:r>
                              <w:r w:rsidR="00D93BB8" w:rsidRPr="00D93BB8">
                                <w:t xml:space="preserve"> use. </w:t>
                              </w:r>
                            </w:p>
                            <w:p w14:paraId="220F0BE9" w14:textId="77777777" w:rsidR="00FC576C" w:rsidRDefault="00FC576C" w:rsidP="0075522C">
                              <w:pPr>
                                <w:pStyle w:val="NoSpacing"/>
                              </w:pPr>
                            </w:p>
                            <w:p w14:paraId="60531623" w14:textId="12DAF4BE" w:rsidR="00DC5CF3" w:rsidRDefault="00C95335" w:rsidP="0075522C">
                              <w:pPr>
                                <w:pStyle w:val="NoSpacing"/>
                              </w:pPr>
                              <w:r>
                                <w:t xml:space="preserve">The original building drawings identified the </w:t>
                              </w:r>
                              <w:r w:rsidR="001F5B9B">
                                <w:t xml:space="preserve">design and </w:t>
                              </w:r>
                              <w:r w:rsidR="00A61402">
                                <w:t>materials used to erect the facility in 1953</w:t>
                              </w:r>
                              <w:r w:rsidR="007B5927">
                                <w:t>, whilst the GIS mapping system</w:t>
                              </w:r>
                              <w:r w:rsidR="008A2CA8">
                                <w:t xml:space="preserve"> </w:t>
                              </w:r>
                              <w:r w:rsidR="00E032DD">
                                <w:t xml:space="preserve">showed that live electricity and water supplies were still present. </w:t>
                              </w:r>
                              <w:r w:rsidR="00DA0540">
                                <w:t xml:space="preserve">AWE’s Asset Management System (AMS) </w:t>
                              </w:r>
                              <w:r w:rsidR="0014149F">
                                <w:t xml:space="preserve">determined that although electricity still supplied the building, most of the internal devices were disconnected. </w:t>
                              </w:r>
                            </w:p>
                            <w:p w14:paraId="1157142C" w14:textId="77777777" w:rsidR="00FC576C" w:rsidRDefault="00FC576C" w:rsidP="0075522C">
                              <w:pPr>
                                <w:pStyle w:val="NoSpacing"/>
                              </w:pPr>
                            </w:p>
                            <w:p w14:paraId="16992571" w14:textId="0C18CDC7" w:rsidR="0070334D" w:rsidRDefault="0070334D" w:rsidP="0075522C">
                              <w:pPr>
                                <w:pStyle w:val="NoSpacing"/>
                              </w:pPr>
                              <w:r>
                                <w:t xml:space="preserve">The permitted operations within the facility </w:t>
                              </w:r>
                              <w:r w:rsidR="000D160E">
                                <w:t>determined that the probability of contamination was low, but not impossible</w:t>
                              </w:r>
                              <w:r w:rsidR="000E532C">
                                <w:t>.</w:t>
                              </w:r>
                            </w:p>
                            <w:p w14:paraId="2BFA2690" w14:textId="77777777" w:rsidR="0075522C" w:rsidRPr="0070334D" w:rsidRDefault="0075522C" w:rsidP="0075522C">
                              <w:pPr>
                                <w:pStyle w:val="NoSpacing"/>
                              </w:pPr>
                            </w:p>
                            <w:p w14:paraId="3FEF6E50" w14:textId="77777777" w:rsidR="0075522C" w:rsidRDefault="00B001B6" w:rsidP="0075522C">
                              <w:pPr>
                                <w:keepNext/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AA5D7FE" wp14:editId="60459157">
                                    <wp:extent cx="2631057" cy="1386060"/>
                                    <wp:effectExtent l="0" t="0" r="0" b="5080"/>
                                    <wp:docPr id="62" name="Picture 6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638810" cy="13901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F67D511" w14:textId="6C46BEC0" w:rsidR="0075522C" w:rsidRPr="0075522C" w:rsidRDefault="0075522C" w:rsidP="0075522C">
                              <w:pPr>
                                <w:pStyle w:val="Caption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 w:rsidRPr="0075522C">
                                <w:rPr>
                                  <w:color w:val="FFFFFF" w:themeColor="background1"/>
                                </w:rPr>
                                <w:t>Sample of original building plan</w:t>
                              </w:r>
                            </w:p>
                            <w:p w14:paraId="4F299A5E" w14:textId="1214B84F" w:rsidR="00B001B6" w:rsidRDefault="00B001B6" w:rsidP="00B001B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245" y="2458"/>
                            <a:ext cx="5615" cy="7149"/>
                          </a:xfrm>
                          <a:prstGeom prst="rect">
                            <a:avLst/>
                          </a:prstGeom>
                          <a:solidFill>
                            <a:srgbClr val="619BD3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516EA7" w14:textId="775983B5" w:rsidR="006F3B51" w:rsidRDefault="00E17339" w:rsidP="006F3B51">
                              <w:pPr>
                                <w:pStyle w:val="NoSpacing"/>
                              </w:pPr>
                              <w:r>
                                <w:t>Several environmental aspects</w:t>
                              </w:r>
                              <w:r w:rsidR="00082B5F">
                                <w:t xml:space="preserve"> of the project were </w:t>
                              </w:r>
                              <w:r w:rsidR="00A1513C">
                                <w:t>explored, including the requirement for Free From Explosives Hazard (FFEH) certification.</w:t>
                              </w:r>
                              <w:r w:rsidR="00BB1349">
                                <w:t xml:space="preserve"> A FFEH </w:t>
                              </w:r>
                              <w:r w:rsidR="004E7AAD">
                                <w:t>certificate will be required before any building works can go ahead.</w:t>
                              </w:r>
                            </w:p>
                            <w:p w14:paraId="5FAFD06D" w14:textId="77777777" w:rsidR="00A1513C" w:rsidRDefault="00A1513C" w:rsidP="006F3B51">
                              <w:pPr>
                                <w:pStyle w:val="NoSpacing"/>
                              </w:pPr>
                            </w:p>
                            <w:p w14:paraId="60C97F8F" w14:textId="60AD9BB4" w:rsidR="005C79D4" w:rsidRDefault="00C85A36" w:rsidP="006F3B51">
                              <w:pPr>
                                <w:pStyle w:val="NoSpacing"/>
                              </w:pPr>
                              <w:r>
                                <w:t>As explosives contamination cannot be fully ruled out, FFEH sampling is required</w:t>
                              </w:r>
                              <w:r w:rsidR="00C44F2F">
                                <w:t>. Surface swa</w:t>
                              </w:r>
                              <w:r w:rsidR="00997FE8">
                                <w:t>bb</w:t>
                              </w:r>
                              <w:r w:rsidR="00C44F2F">
                                <w:t>ing is to be carried out first,</w:t>
                              </w:r>
                              <w:r w:rsidR="00BF5F92">
                                <w:t xml:space="preserve"> w</w:t>
                              </w:r>
                              <w:r w:rsidR="0005662E">
                                <w:t xml:space="preserve">here one swab can be used up to </w:t>
                              </w:r>
                              <w:r w:rsidR="005C79D4">
                                <w:t>1m</w:t>
                              </w:r>
                              <w:r w:rsidR="005C79D4">
                                <w:rPr>
                                  <w:vertAlign w:val="superscript"/>
                                </w:rPr>
                                <w:t xml:space="preserve">2 </w:t>
                              </w:r>
                              <w:r w:rsidR="00A40171">
                                <w:t xml:space="preserve">and must not return over 0.2mg </w:t>
                              </w:r>
                              <w:r w:rsidR="00B1765C">
                                <w:t xml:space="preserve">of explosives. Where heavy contamination is found, intrusive core sampling must be carried out and the area is to be cleaned. </w:t>
                              </w:r>
                            </w:p>
                            <w:p w14:paraId="46E5B477" w14:textId="08469A91" w:rsidR="00B1765C" w:rsidRDefault="00B1765C" w:rsidP="006F3B51">
                              <w:pPr>
                                <w:pStyle w:val="NoSpacing"/>
                              </w:pPr>
                            </w:p>
                            <w:p w14:paraId="14C98B6C" w14:textId="77777777" w:rsidR="00BD1D17" w:rsidRDefault="004E7AAD" w:rsidP="006F3B51">
                              <w:pPr>
                                <w:pStyle w:val="NoSpacing"/>
                              </w:pPr>
                              <w:r>
                                <w:t>Other</w:t>
                              </w:r>
                              <w:r w:rsidR="00892681">
                                <w:t xml:space="preserve"> areas such as ground contamination and waste routes have been investigated.</w:t>
                              </w:r>
                            </w:p>
                            <w:p w14:paraId="76D37A10" w14:textId="77777777" w:rsidR="00BD1D17" w:rsidRDefault="00BD1D17" w:rsidP="006F3B51">
                              <w:pPr>
                                <w:pStyle w:val="NoSpacing"/>
                              </w:pPr>
                            </w:p>
                            <w:p w14:paraId="35FC0B6C" w14:textId="101AFFC9" w:rsidR="004E7AAD" w:rsidRDefault="003551A3" w:rsidP="006F3B51">
                              <w:pPr>
                                <w:pStyle w:val="NoSpacing"/>
                              </w:pPr>
                              <w:r>
                                <w:t xml:space="preserve">A continuous groundwater monitoring programme has ruled out the possibility of contamination from </w:t>
                              </w:r>
                              <w:r w:rsidR="00F55CDA">
                                <w:t>radioactive material, chemicals (including explosives)</w:t>
                              </w:r>
                              <w:r w:rsidR="00BD1D17">
                                <w:t xml:space="preserve"> and asbestos. </w:t>
                              </w:r>
                            </w:p>
                            <w:p w14:paraId="11370FC9" w14:textId="77777777" w:rsidR="00BD1D17" w:rsidRDefault="00BD1D17" w:rsidP="006F3B51">
                              <w:pPr>
                                <w:pStyle w:val="NoSpacing"/>
                              </w:pPr>
                            </w:p>
                            <w:p w14:paraId="6C7725D7" w14:textId="3588029F" w:rsidR="00294784" w:rsidRPr="005C79D4" w:rsidRDefault="00294784" w:rsidP="006F3B51">
                              <w:pPr>
                                <w:pStyle w:val="NoSpacing"/>
                                <w:rPr>
                                  <w:vertAlign w:val="superscript"/>
                                </w:rPr>
                              </w:pPr>
                              <w:r>
                                <w:t>All controlled was</w:t>
                              </w:r>
                              <w:r w:rsidR="003411E5">
                                <w:t>t</w:t>
                              </w:r>
                              <w:r>
                                <w:t xml:space="preserve">e must be disposed of in accordance with AWE’s Management System Procedure for Waste </w:t>
                              </w:r>
                              <w:r w:rsidR="001A6A93">
                                <w:t>M</w:t>
                              </w:r>
                              <w:r>
                                <w:t>anagement</w:t>
                              </w:r>
                              <w:r w:rsidR="001A6A93">
                                <w:t xml:space="preserve"> however, it has also been identified that the building’s earth mounding can be recycled and used to repair other facilities.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792704" id="Group 13" o:spid="_x0000_s1037" style="position:absolute;margin-left:-71.4pt;margin-top:67.05pt;width:842.25pt;height:357.45pt;z-index:251663359" coordorigin="15,2458" coordsize="16845,7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">
                <v:rect id="Rectangle 7" o:spid="_x0000_s1038" style="position:absolute;left:15;top:2458;width:5615;height:7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" fillcolor="#619bd3" strokecolor="black [3213]" strokeweight="1.5pt">
                  <v:textbox>
                    <w:txbxContent>
                      <w:p w14:paraId="392D8733" w14:textId="563031AD" w:rsidR="00390A88" w:rsidRPr="00485167" w:rsidRDefault="005715F0" w:rsidP="00485167">
                        <w:pPr>
                          <w:pStyle w:val="NoSpacing"/>
                        </w:pPr>
                        <w:r w:rsidRPr="00485167">
                          <w:t xml:space="preserve">First, AWE’s Geographical Information System (GIS) team </w:t>
                        </w:r>
                        <w:r w:rsidR="006725A9" w:rsidRPr="00485167">
                          <w:t>were tasked to carry out a 3D scan and topographical survey of the building. The int</w:t>
                        </w:r>
                        <w:r w:rsidR="005B6591" w:rsidRPr="00485167">
                          <w:t xml:space="preserve">ent of the </w:t>
                        </w:r>
                        <w:r w:rsidR="005A03B0" w:rsidRPr="00485167">
                          <w:t>interior</w:t>
                        </w:r>
                        <w:r w:rsidR="005B6591" w:rsidRPr="00485167">
                          <w:t xml:space="preserve"> scan was to provide an</w:t>
                        </w:r>
                        <w:r w:rsidR="006170BC" w:rsidRPr="00485167">
                          <w:t xml:space="preserve"> </w:t>
                        </w:r>
                        <w:r w:rsidR="002C7E64" w:rsidRPr="00485167">
                          <w:t>easily accessible</w:t>
                        </w:r>
                        <w:r w:rsidR="006170BC" w:rsidRPr="00485167">
                          <w:t xml:space="preserve"> </w:t>
                        </w:r>
                        <w:r w:rsidR="003550B2" w:rsidRPr="00485167">
                          <w:t>3D image of the location, to allow for remote analysis of the defective structure</w:t>
                        </w:r>
                        <w:r w:rsidR="00C86229" w:rsidRPr="00485167">
                          <w:t xml:space="preserve"> whilst the top</w:t>
                        </w:r>
                        <w:r w:rsidR="00AE099E" w:rsidRPr="00485167">
                          <w:t>ographical survey</w:t>
                        </w:r>
                        <w:r w:rsidR="007C79E7" w:rsidRPr="00485167">
                          <w:t xml:space="preserve"> would provide information on the soil depth of the earth mounding.</w:t>
                        </w:r>
                        <w:r w:rsidR="004D65D2" w:rsidRPr="00485167">
                          <w:t xml:space="preserve"> This information </w:t>
                        </w:r>
                        <w:r w:rsidR="004D6A23" w:rsidRPr="00485167">
                          <w:t xml:space="preserve">was required to </w:t>
                        </w:r>
                        <w:r w:rsidR="00485167" w:rsidRPr="00485167">
                          <w:t xml:space="preserve">support the decision to </w:t>
                        </w:r>
                        <w:r w:rsidR="008E7281" w:rsidRPr="00485167">
                          <w:t>w</w:t>
                        </w:r>
                        <w:r w:rsidR="008E7281">
                          <w:t>h</w:t>
                        </w:r>
                        <w:r w:rsidR="008E7281" w:rsidRPr="00485167">
                          <w:t>ether</w:t>
                        </w:r>
                        <w:r w:rsidR="00485167" w:rsidRPr="00485167">
                          <w:t xml:space="preserve"> demolish or renovate the facility.</w:t>
                        </w:r>
                      </w:p>
                      <w:p w14:paraId="36210B1B" w14:textId="77777777" w:rsidR="00BD5EC4" w:rsidRDefault="002C1812" w:rsidP="00BD5EC4">
                        <w:pPr>
                          <w:keepNext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0275FED" wp14:editId="00A11E5D">
                              <wp:extent cx="2433099" cy="1785659"/>
                              <wp:effectExtent l="0" t="0" r="5715" b="5080"/>
                              <wp:docPr id="61" name="Picture 6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 rotWithShape="1">
                                      <a:blip r:embed="rId16"/>
                                      <a:srcRect l="17109" t="20129" r="7665" b="5273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2439541" cy="1790387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CB3D344" w14:textId="15428B8C" w:rsidR="00BD5EC4" w:rsidRPr="00390A88" w:rsidRDefault="00A639AD" w:rsidP="00390A88">
                        <w:pPr>
                          <w:pStyle w:val="NoSpacing"/>
                          <w:jc w:val="center"/>
                          <w:rPr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390A88">
                          <w:rPr>
                            <w:i/>
                            <w:iCs/>
                            <w:sz w:val="18"/>
                            <w:szCs w:val="18"/>
                          </w:rPr>
                          <w:t>Map of 3D scan points throughout the building</w:t>
                        </w:r>
                      </w:p>
                      <w:p w14:paraId="72B8784A" w14:textId="695E51C9" w:rsidR="00485167" w:rsidRPr="00390A88" w:rsidRDefault="00485167" w:rsidP="00390A88">
                        <w:pPr>
                          <w:pStyle w:val="NoSpacing"/>
                        </w:pPr>
                        <w:r w:rsidRPr="00390A88">
                          <w:t>Unfortunately, these tasks suffered severe delays</w:t>
                        </w:r>
                        <w:r w:rsidR="00035A02">
                          <w:t xml:space="preserve"> and</w:t>
                        </w:r>
                        <w:r w:rsidR="007A66B4">
                          <w:t xml:space="preserve"> the results were not of good quality</w:t>
                        </w:r>
                        <w:r w:rsidRPr="00390A88">
                          <w:t xml:space="preserve">. </w:t>
                        </w:r>
                        <w:r w:rsidR="007A66B4">
                          <w:t>Consequently</w:t>
                        </w:r>
                        <w:r w:rsidRPr="00390A88">
                          <w:t xml:space="preserve">, multiple building visits were carried out </w:t>
                        </w:r>
                        <w:r w:rsidR="00103675" w:rsidRPr="00390A88">
                          <w:t xml:space="preserve">with blast and structure SMEs (subject matter experts) and the decision to demolish the </w:t>
                        </w:r>
                        <w:r w:rsidR="00390A88" w:rsidRPr="00390A88">
                          <w:t>building was</w:t>
                        </w:r>
                        <w:r w:rsidR="003C5175">
                          <w:t xml:space="preserve"> finalised</w:t>
                        </w:r>
                        <w:r w:rsidR="00390A88" w:rsidRPr="00390A88">
                          <w:t xml:space="preserve">. </w:t>
                        </w:r>
                      </w:p>
                      <w:p w14:paraId="27EA4D68" w14:textId="4C781742" w:rsidR="002C1812" w:rsidRPr="007067BF" w:rsidRDefault="002C1812" w:rsidP="002C1812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rect id="Rectangle 11" o:spid="_x0000_s1039" style="position:absolute;left:5630;top:2458;width:5615;height:7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" fillcolor="#619bd3" strokecolor="black [3213]" strokeweight="1.5pt">
                  <v:textbox>
                    <w:txbxContent>
                      <w:p w14:paraId="02ACEF31" w14:textId="4605ECCD" w:rsidR="00DA0540" w:rsidRDefault="0068209F" w:rsidP="0075522C">
                        <w:pPr>
                          <w:pStyle w:val="NoSpacing"/>
                        </w:pPr>
                        <w:r w:rsidRPr="00D93BB8">
                          <w:t xml:space="preserve">Using a wide collection of sources, a history file </w:t>
                        </w:r>
                        <w:r w:rsidR="00B559D4">
                          <w:t xml:space="preserve">for the </w:t>
                        </w:r>
                        <w:r w:rsidR="00B87994">
                          <w:t xml:space="preserve">building </w:t>
                        </w:r>
                        <w:r w:rsidR="001F0F20" w:rsidRPr="00D93BB8">
                          <w:t xml:space="preserve">was produced to outline key </w:t>
                        </w:r>
                        <w:r w:rsidR="00193C69" w:rsidRPr="00D93BB8">
                          <w:t>aspects of its constr</w:t>
                        </w:r>
                        <w:r w:rsidR="00150BE6" w:rsidRPr="00D93BB8">
                          <w:t>uction and past</w:t>
                        </w:r>
                        <w:r w:rsidR="00D93BB8" w:rsidRPr="00D93BB8">
                          <w:t xml:space="preserve"> use. </w:t>
                        </w:r>
                      </w:p>
                      <w:p w14:paraId="220F0BE9" w14:textId="77777777" w:rsidR="00FC576C" w:rsidRDefault="00FC576C" w:rsidP="0075522C">
                        <w:pPr>
                          <w:pStyle w:val="NoSpacing"/>
                        </w:pPr>
                      </w:p>
                      <w:p w14:paraId="60531623" w14:textId="12DAF4BE" w:rsidR="00DC5CF3" w:rsidRDefault="00C95335" w:rsidP="0075522C">
                        <w:pPr>
                          <w:pStyle w:val="NoSpacing"/>
                        </w:pPr>
                        <w:r>
                          <w:t xml:space="preserve">The original building drawings identified the </w:t>
                        </w:r>
                        <w:r w:rsidR="001F5B9B">
                          <w:t xml:space="preserve">design and </w:t>
                        </w:r>
                        <w:r w:rsidR="00A61402">
                          <w:t>materials used to erect the facility in 1953</w:t>
                        </w:r>
                        <w:r w:rsidR="007B5927">
                          <w:t>, whilst the GIS mapping system</w:t>
                        </w:r>
                        <w:r w:rsidR="008A2CA8">
                          <w:t xml:space="preserve"> </w:t>
                        </w:r>
                        <w:r w:rsidR="00E032DD">
                          <w:t xml:space="preserve">showed that live electricity and water supplies were still present. </w:t>
                        </w:r>
                        <w:r w:rsidR="00DA0540">
                          <w:t xml:space="preserve">AWE’s Asset Management System (AMS) </w:t>
                        </w:r>
                        <w:r w:rsidR="0014149F">
                          <w:t xml:space="preserve">determined that although electricity still supplied the building, most of the internal devices were disconnected. </w:t>
                        </w:r>
                      </w:p>
                      <w:p w14:paraId="1157142C" w14:textId="77777777" w:rsidR="00FC576C" w:rsidRDefault="00FC576C" w:rsidP="0075522C">
                        <w:pPr>
                          <w:pStyle w:val="NoSpacing"/>
                        </w:pPr>
                      </w:p>
                      <w:p w14:paraId="16992571" w14:textId="0C18CDC7" w:rsidR="0070334D" w:rsidRDefault="0070334D" w:rsidP="0075522C">
                        <w:pPr>
                          <w:pStyle w:val="NoSpacing"/>
                        </w:pPr>
                        <w:r>
                          <w:t xml:space="preserve">The permitted operations within the facility </w:t>
                        </w:r>
                        <w:r w:rsidR="000D160E">
                          <w:t>determined that the probability of contamination was low, but not impossible</w:t>
                        </w:r>
                        <w:r w:rsidR="000E532C">
                          <w:t>.</w:t>
                        </w:r>
                      </w:p>
                      <w:p w14:paraId="2BFA2690" w14:textId="77777777" w:rsidR="0075522C" w:rsidRPr="0070334D" w:rsidRDefault="0075522C" w:rsidP="0075522C">
                        <w:pPr>
                          <w:pStyle w:val="NoSpacing"/>
                        </w:pPr>
                      </w:p>
                      <w:p w14:paraId="3FEF6E50" w14:textId="77777777" w:rsidR="0075522C" w:rsidRDefault="00B001B6" w:rsidP="0075522C">
                        <w:pPr>
                          <w:keepNext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AA5D7FE" wp14:editId="60459157">
                              <wp:extent cx="2631057" cy="1386060"/>
                              <wp:effectExtent l="0" t="0" r="0" b="5080"/>
                              <wp:docPr id="62" name="Picture 6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38810" cy="139014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F67D511" w14:textId="6C46BEC0" w:rsidR="0075522C" w:rsidRPr="0075522C" w:rsidRDefault="0075522C" w:rsidP="0075522C">
                        <w:pPr>
                          <w:pStyle w:val="Caption"/>
                          <w:jc w:val="center"/>
                          <w:rPr>
                            <w:color w:val="FFFFFF" w:themeColor="background1"/>
                          </w:rPr>
                        </w:pPr>
                        <w:r w:rsidRPr="0075522C">
                          <w:rPr>
                            <w:color w:val="FFFFFF" w:themeColor="background1"/>
                          </w:rPr>
                          <w:t>Sample of original building plan</w:t>
                        </w:r>
                      </w:p>
                      <w:p w14:paraId="4F299A5E" w14:textId="1214B84F" w:rsidR="00B001B6" w:rsidRDefault="00B001B6" w:rsidP="00B001B6">
                        <w:pPr>
                          <w:jc w:val="center"/>
                        </w:pPr>
                      </w:p>
                    </w:txbxContent>
                  </v:textbox>
                </v:rect>
                <v:rect id="Rectangle 12" o:spid="_x0000_s1040" style="position:absolute;left:11245;top:2458;width:5615;height:7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" fillcolor="#619bd3" strokecolor="black [3213]" strokeweight="1.5pt">
                  <v:textbox>
                    <w:txbxContent>
                      <w:p w14:paraId="2A516EA7" w14:textId="775983B5" w:rsidR="006F3B51" w:rsidRDefault="00E17339" w:rsidP="006F3B51">
                        <w:pPr>
                          <w:pStyle w:val="NoSpacing"/>
                        </w:pPr>
                        <w:r>
                          <w:t>Several environmental aspects</w:t>
                        </w:r>
                        <w:r w:rsidR="00082B5F">
                          <w:t xml:space="preserve"> of the project were </w:t>
                        </w:r>
                        <w:r w:rsidR="00A1513C">
                          <w:t>explored, including the requirement for Free From Explosives Hazard (FFEH) certification.</w:t>
                        </w:r>
                        <w:r w:rsidR="00BB1349">
                          <w:t xml:space="preserve"> A FFEH </w:t>
                        </w:r>
                        <w:r w:rsidR="004E7AAD">
                          <w:t>certificate will be required before any building works can go ahead.</w:t>
                        </w:r>
                      </w:p>
                      <w:p w14:paraId="5FAFD06D" w14:textId="77777777" w:rsidR="00A1513C" w:rsidRDefault="00A1513C" w:rsidP="006F3B51">
                        <w:pPr>
                          <w:pStyle w:val="NoSpacing"/>
                        </w:pPr>
                      </w:p>
                      <w:p w14:paraId="60C97F8F" w14:textId="60AD9BB4" w:rsidR="005C79D4" w:rsidRDefault="00C85A36" w:rsidP="006F3B51">
                        <w:pPr>
                          <w:pStyle w:val="NoSpacing"/>
                        </w:pPr>
                        <w:r>
                          <w:t>As explosives contamination cannot be fully ruled out, FFEH sampling is required</w:t>
                        </w:r>
                        <w:r w:rsidR="00C44F2F">
                          <w:t>. Surface swa</w:t>
                        </w:r>
                        <w:r w:rsidR="00997FE8">
                          <w:t>bb</w:t>
                        </w:r>
                        <w:r w:rsidR="00C44F2F">
                          <w:t>ing is to be carried out first,</w:t>
                        </w:r>
                        <w:r w:rsidR="00BF5F92">
                          <w:t xml:space="preserve"> w</w:t>
                        </w:r>
                        <w:r w:rsidR="0005662E">
                          <w:t xml:space="preserve">here one swab can be used up to </w:t>
                        </w:r>
                        <w:r w:rsidR="005C79D4">
                          <w:t>1m</w:t>
                        </w:r>
                        <w:r w:rsidR="005C79D4">
                          <w:rPr>
                            <w:vertAlign w:val="superscript"/>
                          </w:rPr>
                          <w:t xml:space="preserve">2 </w:t>
                        </w:r>
                        <w:r w:rsidR="00A40171">
                          <w:t xml:space="preserve">and must not return over 0.2mg </w:t>
                        </w:r>
                        <w:r w:rsidR="00B1765C">
                          <w:t xml:space="preserve">of explosives. Where heavy contamination is found, intrusive core sampling must be carried out and the area is to be cleaned. </w:t>
                        </w:r>
                      </w:p>
                      <w:p w14:paraId="46E5B477" w14:textId="08469A91" w:rsidR="00B1765C" w:rsidRDefault="00B1765C" w:rsidP="006F3B51">
                        <w:pPr>
                          <w:pStyle w:val="NoSpacing"/>
                        </w:pPr>
                      </w:p>
                      <w:p w14:paraId="14C98B6C" w14:textId="77777777" w:rsidR="00BD1D17" w:rsidRDefault="004E7AAD" w:rsidP="006F3B51">
                        <w:pPr>
                          <w:pStyle w:val="NoSpacing"/>
                        </w:pPr>
                        <w:r>
                          <w:t>Other</w:t>
                        </w:r>
                        <w:r w:rsidR="00892681">
                          <w:t xml:space="preserve"> areas such as ground contamination and waste routes have been investigated.</w:t>
                        </w:r>
                      </w:p>
                      <w:p w14:paraId="76D37A10" w14:textId="77777777" w:rsidR="00BD1D17" w:rsidRDefault="00BD1D17" w:rsidP="006F3B51">
                        <w:pPr>
                          <w:pStyle w:val="NoSpacing"/>
                        </w:pPr>
                      </w:p>
                      <w:p w14:paraId="35FC0B6C" w14:textId="101AFFC9" w:rsidR="004E7AAD" w:rsidRDefault="003551A3" w:rsidP="006F3B51">
                        <w:pPr>
                          <w:pStyle w:val="NoSpacing"/>
                        </w:pPr>
                        <w:r>
                          <w:t xml:space="preserve">A continuous groundwater monitoring programme has ruled out the possibility of contamination from </w:t>
                        </w:r>
                        <w:r w:rsidR="00F55CDA">
                          <w:t>radioactive material, chemicals (including explosives)</w:t>
                        </w:r>
                        <w:r w:rsidR="00BD1D17">
                          <w:t xml:space="preserve"> and asbestos. </w:t>
                        </w:r>
                      </w:p>
                      <w:p w14:paraId="11370FC9" w14:textId="77777777" w:rsidR="00BD1D17" w:rsidRDefault="00BD1D17" w:rsidP="006F3B51">
                        <w:pPr>
                          <w:pStyle w:val="NoSpacing"/>
                        </w:pPr>
                      </w:p>
                      <w:p w14:paraId="6C7725D7" w14:textId="3588029F" w:rsidR="00294784" w:rsidRPr="005C79D4" w:rsidRDefault="00294784" w:rsidP="006F3B51">
                        <w:pPr>
                          <w:pStyle w:val="NoSpacing"/>
                          <w:rPr>
                            <w:vertAlign w:val="superscript"/>
                          </w:rPr>
                        </w:pPr>
                        <w:r>
                          <w:t>All controlled was</w:t>
                        </w:r>
                        <w:r w:rsidR="003411E5">
                          <w:t>t</w:t>
                        </w:r>
                        <w:r>
                          <w:t xml:space="preserve">e must be disposed of in accordance with AWE’s Management System Procedure for Waste </w:t>
                        </w:r>
                        <w:r w:rsidR="001A6A93">
                          <w:t>M</w:t>
                        </w:r>
                        <w:r>
                          <w:t>anagement</w:t>
                        </w:r>
                        <w:r w:rsidR="001A6A93">
                          <w:t xml:space="preserve"> however, it has also been identified that the building’s earth mounding can be recycled and used to repair other facilities.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E41BD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FFFF84" wp14:editId="35F72355">
                <wp:simplePos x="0" y="0"/>
                <wp:positionH relativeFrom="page">
                  <wp:posOffset>5354379</wp:posOffset>
                </wp:positionH>
                <wp:positionV relativeFrom="paragraph">
                  <wp:posOffset>7230583</wp:posOffset>
                </wp:positionV>
                <wp:extent cx="5365750" cy="1816100"/>
                <wp:effectExtent l="38100" t="19050" r="63500" b="12700"/>
                <wp:wrapNone/>
                <wp:docPr id="31" name="Freeform: 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365750" cy="1816100"/>
                        </a:xfrm>
                        <a:custGeom>
                          <a:avLst/>
                          <a:gdLst>
                            <a:gd name="connsiteX0" fmla="*/ 0 w 5340350"/>
                            <a:gd name="connsiteY0" fmla="*/ 0 h 1822450"/>
                            <a:gd name="connsiteX1" fmla="*/ 5340350 w 5340350"/>
                            <a:gd name="connsiteY1" fmla="*/ 1822450 h 1822450"/>
                            <a:gd name="connsiteX2" fmla="*/ 3568700 w 5340350"/>
                            <a:gd name="connsiteY2" fmla="*/ 0 h 1822450"/>
                            <a:gd name="connsiteX3" fmla="*/ 0 w 5340350"/>
                            <a:gd name="connsiteY3" fmla="*/ 0 h 1822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340350" h="1822450">
                              <a:moveTo>
                                <a:pt x="0" y="0"/>
                              </a:moveTo>
                              <a:lnTo>
                                <a:pt x="5340350" y="1822450"/>
                              </a:lnTo>
                              <a:lnTo>
                                <a:pt x="35687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5A576" id="Freeform: Shape 31" o:spid="_x0000_s1026" style="position:absolute;margin-left:421.6pt;margin-top:569.35pt;width:422.5pt;height:143pt;rotation:180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5340350,182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" path="m,l5340350,1822450,3568700,,,xe" fillcolor="#4472c4 [3204]" strokecolor="black [3213]" strokeweight="1.5pt">
                <v:stroke joinstyle="miter"/>
                <v:path arrowok="t" o:connecttype="custom" o:connectlocs="0,0;5365750,1816100;3585674,0;0,0" o:connectangles="0,0,0,0"/>
                <w10:wrap anchorx="page"/>
              </v:shape>
            </w:pict>
          </mc:Fallback>
        </mc:AlternateContent>
      </w:r>
      <w:r w:rsidR="001865D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F96725" wp14:editId="74A1FA99">
                <wp:simplePos x="0" y="0"/>
                <wp:positionH relativeFrom="column">
                  <wp:posOffset>-897565</wp:posOffset>
                </wp:positionH>
                <wp:positionV relativeFrom="paragraph">
                  <wp:posOffset>7219949</wp:posOffset>
                </wp:positionV>
                <wp:extent cx="5405770" cy="1841648"/>
                <wp:effectExtent l="38100" t="19050" r="61595" b="44450"/>
                <wp:wrapNone/>
                <wp:docPr id="30" name="Freeform: 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405770" cy="1841648"/>
                        </a:xfrm>
                        <a:custGeom>
                          <a:avLst/>
                          <a:gdLst>
                            <a:gd name="connsiteX0" fmla="*/ 1803400 w 5334000"/>
                            <a:gd name="connsiteY0" fmla="*/ 6350 h 1822450"/>
                            <a:gd name="connsiteX1" fmla="*/ 5334000 w 5334000"/>
                            <a:gd name="connsiteY1" fmla="*/ 0 h 1822450"/>
                            <a:gd name="connsiteX2" fmla="*/ 0 w 5334000"/>
                            <a:gd name="connsiteY2" fmla="*/ 1822450 h 1822450"/>
                            <a:gd name="connsiteX3" fmla="*/ 1803400 w 5334000"/>
                            <a:gd name="connsiteY3" fmla="*/ 6350 h 1822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334000" h="1822450">
                              <a:moveTo>
                                <a:pt x="1803400" y="6350"/>
                              </a:moveTo>
                              <a:lnTo>
                                <a:pt x="5334000" y="0"/>
                              </a:lnTo>
                              <a:lnTo>
                                <a:pt x="0" y="1822450"/>
                              </a:lnTo>
                              <a:lnTo>
                                <a:pt x="1803400" y="635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9DA53" id="Freeform: Shape 30" o:spid="_x0000_s1026" style="position:absolute;margin-left:-70.65pt;margin-top:568.5pt;width:425.65pt;height:145pt;rotation:18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0,182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" path="m1803400,6350l5334000,,,1822450,1803400,6350xe" fillcolor="#4472c4 [3204]" strokecolor="black [3213]" strokeweight="1.5pt">
                <v:stroke joinstyle="miter"/>
                <v:path arrowok="t" o:connecttype="custom" o:connectlocs="1827665,6417;5405770,0;0,1841648;1827665,6417" o:connectangles="0,0,0,0"/>
              </v:shape>
            </w:pict>
          </mc:Fallback>
        </mc:AlternateContent>
      </w:r>
      <w:r w:rsidR="001865D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43D060" wp14:editId="24AD1F7E">
                <wp:simplePos x="0" y="0"/>
                <wp:positionH relativeFrom="column">
                  <wp:posOffset>4401879</wp:posOffset>
                </wp:positionH>
                <wp:positionV relativeFrom="paragraph">
                  <wp:posOffset>5393365</wp:posOffset>
                </wp:positionV>
                <wp:extent cx="5359873" cy="1832773"/>
                <wp:effectExtent l="38100" t="19050" r="50800" b="34290"/>
                <wp:wrapNone/>
                <wp:docPr id="28" name="Freeform: 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9873" cy="1832773"/>
                        </a:xfrm>
                        <a:custGeom>
                          <a:avLst/>
                          <a:gdLst>
                            <a:gd name="connsiteX0" fmla="*/ 1803400 w 5334000"/>
                            <a:gd name="connsiteY0" fmla="*/ 6350 h 1822450"/>
                            <a:gd name="connsiteX1" fmla="*/ 5334000 w 5334000"/>
                            <a:gd name="connsiteY1" fmla="*/ 0 h 1822450"/>
                            <a:gd name="connsiteX2" fmla="*/ 0 w 5334000"/>
                            <a:gd name="connsiteY2" fmla="*/ 1822450 h 1822450"/>
                            <a:gd name="connsiteX3" fmla="*/ 1803400 w 5334000"/>
                            <a:gd name="connsiteY3" fmla="*/ 6350 h 1822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334000" h="1822450">
                              <a:moveTo>
                                <a:pt x="1803400" y="6350"/>
                              </a:moveTo>
                              <a:lnTo>
                                <a:pt x="5334000" y="0"/>
                              </a:lnTo>
                              <a:lnTo>
                                <a:pt x="0" y="1822450"/>
                              </a:lnTo>
                              <a:lnTo>
                                <a:pt x="1803400" y="635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9875D" id="Freeform: Shape 28" o:spid="_x0000_s1026" style="position:absolute;margin-left:346.6pt;margin-top:424.65pt;width:422.05pt;height:144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0,182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" path="m1803400,6350l5334000,,,1822450,1803400,6350xe" fillcolor="#4472c4 [3204]" strokecolor="black [3213]" strokeweight="1.5pt">
                <v:stroke joinstyle="miter"/>
                <v:path arrowok="t" o:connecttype="custom" o:connectlocs="1812148,6386;5359873,0;0,1832773;1812148,6386" o:connectangles="0,0,0,0"/>
              </v:shape>
            </w:pict>
          </mc:Fallback>
        </mc:AlternateContent>
      </w:r>
      <w:r w:rsidR="0038721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16CCD2" wp14:editId="31AEF4DF">
                <wp:simplePos x="0" y="0"/>
                <wp:positionH relativeFrom="column">
                  <wp:posOffset>2661285</wp:posOffset>
                </wp:positionH>
                <wp:positionV relativeFrom="paragraph">
                  <wp:posOffset>5395595</wp:posOffset>
                </wp:positionV>
                <wp:extent cx="3562350" cy="1823085"/>
                <wp:effectExtent l="19050" t="19050" r="38100" b="43815"/>
                <wp:wrapNone/>
                <wp:docPr id="27" name="Freeform: 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1823085"/>
                        </a:xfrm>
                        <a:custGeom>
                          <a:avLst/>
                          <a:gdLst>
                            <a:gd name="connsiteX0" fmla="*/ 0 w 3562350"/>
                            <a:gd name="connsiteY0" fmla="*/ 0 h 1803400"/>
                            <a:gd name="connsiteX1" fmla="*/ 1765300 w 3562350"/>
                            <a:gd name="connsiteY1" fmla="*/ 1803400 h 1803400"/>
                            <a:gd name="connsiteX2" fmla="*/ 3562350 w 3562350"/>
                            <a:gd name="connsiteY2" fmla="*/ 6350 h 1803400"/>
                            <a:gd name="connsiteX3" fmla="*/ 0 w 3562350"/>
                            <a:gd name="connsiteY3" fmla="*/ 0 h 180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62350" h="1803400">
                              <a:moveTo>
                                <a:pt x="0" y="0"/>
                              </a:moveTo>
                              <a:lnTo>
                                <a:pt x="1765300" y="1803400"/>
                              </a:lnTo>
                              <a:lnTo>
                                <a:pt x="3562350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9DD5" id="Freeform: Shape 27" o:spid="_x0000_s1026" style="position:absolute;margin-left:209.55pt;margin-top:424.85pt;width:280.5pt;height:143.5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562350,180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" path="m,l1765300,1803400,3562350,6350,,xe" fillcolor="#4472c4 [3204]" strokecolor="black [3213]" strokeweight="1.5pt">
                <v:stroke joinstyle="miter"/>
                <v:path arrowok="t" o:connecttype="custom" o:connectlocs="0,0;1765300,1823085;3562350,6419;0,0" o:connectangles="0,0,0,0"/>
              </v:shape>
            </w:pict>
          </mc:Fallback>
        </mc:AlternateContent>
      </w:r>
      <w:r w:rsidR="00DA01B2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A73269" wp14:editId="271B5FBD">
                <wp:simplePos x="0" y="0"/>
                <wp:positionH relativeFrom="column">
                  <wp:posOffset>-908050</wp:posOffset>
                </wp:positionH>
                <wp:positionV relativeFrom="paragraph">
                  <wp:posOffset>5397500</wp:posOffset>
                </wp:positionV>
                <wp:extent cx="5340350" cy="1822450"/>
                <wp:effectExtent l="38100" t="0" r="50800" b="44450"/>
                <wp:wrapNone/>
                <wp:docPr id="26" name="Freeform: 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0" cy="1822450"/>
                        </a:xfrm>
                        <a:custGeom>
                          <a:avLst/>
                          <a:gdLst>
                            <a:gd name="connsiteX0" fmla="*/ 0 w 5340350"/>
                            <a:gd name="connsiteY0" fmla="*/ 0 h 1822450"/>
                            <a:gd name="connsiteX1" fmla="*/ 5340350 w 5340350"/>
                            <a:gd name="connsiteY1" fmla="*/ 1822450 h 1822450"/>
                            <a:gd name="connsiteX2" fmla="*/ 3568700 w 5340350"/>
                            <a:gd name="connsiteY2" fmla="*/ 0 h 1822450"/>
                            <a:gd name="connsiteX3" fmla="*/ 0 w 5340350"/>
                            <a:gd name="connsiteY3" fmla="*/ 0 h 1822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340350" h="1822450">
                              <a:moveTo>
                                <a:pt x="0" y="0"/>
                              </a:moveTo>
                              <a:lnTo>
                                <a:pt x="5340350" y="1822450"/>
                              </a:lnTo>
                              <a:lnTo>
                                <a:pt x="35687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2B0B4" id="Freeform: Shape 26" o:spid="_x0000_s1026" style="position:absolute;margin-left:-71.5pt;margin-top:425pt;width:420.5pt;height:143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340350,182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" path="m,l5340350,1822450,3568700,,,xe" fillcolor="#4472c4 [3204]" strokecolor="black [3213]" strokeweight="1.5pt">
                <v:stroke joinstyle="miter"/>
                <v:path arrowok="t" o:connecttype="custom" o:connectlocs="0,0;5340350,1822450;3568700,0;0,0" o:connectangles="0,0,0,0"/>
              </v:shape>
            </w:pict>
          </mc:Fallback>
        </mc:AlternateContent>
      </w:r>
      <w:r w:rsidR="00114FB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F1D9FD" wp14:editId="459CB60D">
                <wp:simplePos x="0" y="0"/>
                <wp:positionH relativeFrom="column">
                  <wp:posOffset>4298950</wp:posOffset>
                </wp:positionH>
                <wp:positionV relativeFrom="paragraph">
                  <wp:posOffset>7084695</wp:posOffset>
                </wp:positionV>
                <wp:extent cx="261620" cy="273050"/>
                <wp:effectExtent l="12700" t="7620" r="11430" b="5080"/>
                <wp:wrapNone/>
                <wp:docPr id="14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620" cy="273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E0A9159" id="Oval 6" o:spid="_x0000_s1026" style="position:absolute;margin-left:338.5pt;margin-top:557.85pt;width:20.6pt;height:2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"/>
            </w:pict>
          </mc:Fallback>
        </mc:AlternateContent>
      </w:r>
      <w:r w:rsidR="00114FB7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A792704" wp14:editId="58294937">
                <wp:simplePos x="0" y="0"/>
                <wp:positionH relativeFrom="column">
                  <wp:posOffset>-904875</wp:posOffset>
                </wp:positionH>
                <wp:positionV relativeFrom="paragraph">
                  <wp:posOffset>9045575</wp:posOffset>
                </wp:positionV>
                <wp:extent cx="10696575" cy="4561840"/>
                <wp:effectExtent l="0" t="0" r="28575" b="10160"/>
                <wp:wrapNone/>
                <wp:docPr id="9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6575" cy="4561840"/>
                          <a:chOff x="15" y="2423"/>
                          <a:chExt cx="16845" cy="7184"/>
                        </a:xfrm>
                      </wpg:grpSpPr>
                      <wps:wsp>
                        <wps:cNvPr id="1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5" y="2423"/>
                            <a:ext cx="5615" cy="7184"/>
                          </a:xfrm>
                          <a:prstGeom prst="rect">
                            <a:avLst/>
                          </a:prstGeom>
                          <a:solidFill>
                            <a:srgbClr val="619BD3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194C62" w14:textId="2A91F1A4" w:rsidR="00D17877" w:rsidRDefault="00AA5F78" w:rsidP="00B94E9C">
                              <w:pPr>
                                <w:pStyle w:val="NoSpacing"/>
                              </w:pPr>
                              <w:r>
                                <w:t>To ensure AWE does not breach its explosives site licence, it is imperative</w:t>
                              </w:r>
                              <w:r w:rsidR="009A0232">
                                <w:t xml:space="preserve"> that </w:t>
                              </w:r>
                              <w:r w:rsidR="008B449E">
                                <w:t xml:space="preserve">the licence is changed </w:t>
                              </w:r>
                              <w:r w:rsidR="00496DB6">
                                <w:t xml:space="preserve">in the correct manner </w:t>
                              </w:r>
                              <w:r w:rsidR="00771EB4">
                                <w:t xml:space="preserve">to allow for certain tasks to go ahead. </w:t>
                              </w:r>
                            </w:p>
                            <w:p w14:paraId="7C225DAF" w14:textId="77777777" w:rsidR="00771EB4" w:rsidRDefault="00771EB4" w:rsidP="00B94E9C">
                              <w:pPr>
                                <w:pStyle w:val="NoSpacing"/>
                              </w:pPr>
                            </w:p>
                            <w:p w14:paraId="026AAAB8" w14:textId="0C683BFC" w:rsidR="00771EB4" w:rsidRDefault="00771EB4" w:rsidP="00B94E9C">
                              <w:pPr>
                                <w:pStyle w:val="NoSpacing"/>
                              </w:pPr>
                              <w:r>
                                <w:t xml:space="preserve">A licence variation must first be </w:t>
                              </w:r>
                              <w:r w:rsidR="00780E7E">
                                <w:t xml:space="preserve">submitted to declare the location as a non-explosives building residing within </w:t>
                              </w:r>
                              <w:r w:rsidR="00BA3036">
                                <w:t xml:space="preserve">an explosives area, only once the location has </w:t>
                              </w:r>
                              <w:r w:rsidR="00F16F8A">
                                <w:t xml:space="preserve">been certified as FFEH. </w:t>
                              </w:r>
                              <w:r w:rsidR="0062769F">
                                <w:t>Once the</w:t>
                              </w:r>
                              <w:r w:rsidR="006466C8">
                                <w:t xml:space="preserve"> new licence has been confirmed, the demolition works may go ahead. </w:t>
                              </w:r>
                            </w:p>
                            <w:p w14:paraId="30CB61D8" w14:textId="77777777" w:rsidR="006466C8" w:rsidRDefault="006466C8" w:rsidP="00B94E9C">
                              <w:pPr>
                                <w:pStyle w:val="NoSpacing"/>
                              </w:pPr>
                            </w:p>
                            <w:p w14:paraId="042B2002" w14:textId="4E58EDFD" w:rsidR="006466C8" w:rsidRDefault="006466C8" w:rsidP="00B94E9C">
                              <w:pPr>
                                <w:pStyle w:val="NoSpacing"/>
                              </w:pPr>
                              <w:r>
                                <w:t xml:space="preserve">A second licence variation must be submitted </w:t>
                              </w:r>
                              <w:r w:rsidR="00224933">
                                <w:t xml:space="preserve">once all demolition works have been concluded, to remove the location from AWE’s explosives site licence altogether. </w:t>
                              </w:r>
                            </w:p>
                            <w:p w14:paraId="6643DD88" w14:textId="77777777" w:rsidR="00F16F8A" w:rsidRDefault="00F16F8A" w:rsidP="00B94E9C">
                              <w:pPr>
                                <w:pStyle w:val="NoSpacing"/>
                              </w:pPr>
                            </w:p>
                            <w:p w14:paraId="2FC91AA0" w14:textId="49204888" w:rsidR="00F16F8A" w:rsidRDefault="007D226F" w:rsidP="00B94E9C">
                              <w:pPr>
                                <w:pStyle w:val="NoSpacing"/>
                              </w:pPr>
                              <w:r>
                                <w:t>All licence variations must be agreed with the HSE</w:t>
                              </w:r>
                              <w:r w:rsidR="00CC7562">
                                <w:t xml:space="preserve"> (Health &amp; Safety Executive)</w:t>
                              </w:r>
                              <w:r>
                                <w:t>, who act on behalf of the ONR</w:t>
                              </w:r>
                              <w:r w:rsidR="009D1885">
                                <w:t xml:space="preserve"> (Office for Nuclear Regulation)</w:t>
                              </w:r>
                              <w:r>
                                <w:t xml:space="preserve">, before </w:t>
                              </w:r>
                              <w:r w:rsidR="00F415BA">
                                <w:t>the paperwork is formally submitted via AWE’s RICC (</w:t>
                              </w:r>
                              <w:r w:rsidR="00CC7562">
                                <w:t>R</w:t>
                              </w:r>
                              <w:r w:rsidR="00F415BA">
                                <w:t>egulatory Interface Co-o</w:t>
                              </w:r>
                              <w:r w:rsidR="00CC7562">
                                <w:t>rdination Centre)</w:t>
                              </w:r>
                              <w:r w:rsidR="00F415BA">
                                <w:t xml:space="preserve"> office. </w:t>
                              </w:r>
                              <w:r w:rsidR="009D1885">
                                <w:t xml:space="preserve">It is important to note, </w:t>
                              </w:r>
                              <w:r w:rsidR="007F2AF3">
                                <w:t xml:space="preserve">at this time a licence variation may take up to 18 months to </w:t>
                              </w:r>
                              <w:r w:rsidR="004A3F75">
                                <w:t>be returned to the business and so this must be factored into</w:t>
                              </w:r>
                              <w:r w:rsidR="00695695">
                                <w:t xml:space="preserve"> the</w:t>
                              </w:r>
                              <w:r w:rsidR="004A3F75">
                                <w:t xml:space="preserve"> timescales of the demolition project.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5630" y="2423"/>
                            <a:ext cx="5615" cy="7184"/>
                          </a:xfrm>
                          <a:prstGeom prst="rect">
                            <a:avLst/>
                          </a:prstGeom>
                          <a:solidFill>
                            <a:srgbClr val="619BD3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47F66A" w14:textId="78FCC15D" w:rsidR="00D17877" w:rsidRDefault="002B6611" w:rsidP="00D17877">
                              <w:pPr>
                                <w:pStyle w:val="NoSpacing"/>
                              </w:pPr>
                              <w:r>
                                <w:t xml:space="preserve">A hazard </w:t>
                              </w:r>
                              <w:r w:rsidR="00E74D3F">
                                <w:t>identification study was first carried out to highlight prominent hazards</w:t>
                              </w:r>
                              <w:r w:rsidR="00F66810">
                                <w:t xml:space="preserve"> in and around the work location</w:t>
                              </w:r>
                              <w:r w:rsidR="007F5EA6">
                                <w:t xml:space="preserve">, discounting any </w:t>
                              </w:r>
                              <w:r w:rsidR="00635650">
                                <w:t xml:space="preserve">relating to the specific construction tasks </w:t>
                              </w:r>
                              <w:r w:rsidR="00014E8B">
                                <w:t>(not including explosion hazards)</w:t>
                              </w:r>
                              <w:r w:rsidR="00635650">
                                <w:t xml:space="preserve">. </w:t>
                              </w:r>
                            </w:p>
                            <w:p w14:paraId="173CFA7B" w14:textId="77777777" w:rsidR="007A3C70" w:rsidRDefault="007A3C70" w:rsidP="00D17877">
                              <w:pPr>
                                <w:pStyle w:val="NoSpacing"/>
                              </w:pPr>
                            </w:p>
                            <w:p w14:paraId="4A7CFB41" w14:textId="77777777" w:rsidR="00AE56B3" w:rsidRDefault="004738F4" w:rsidP="00AE56B3">
                              <w:pPr>
                                <w:pStyle w:val="NoSpacing"/>
                                <w:keepNext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B2007A8" wp14:editId="7886C93F">
                                    <wp:extent cx="3373755" cy="1540510"/>
                                    <wp:effectExtent l="0" t="0" r="0" b="2540"/>
                                    <wp:docPr id="54" name="Picture 5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373755" cy="15405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37BFC6AE" w14:textId="65BC21ED" w:rsidR="00AE56B3" w:rsidRPr="00AE56B3" w:rsidRDefault="00AE56B3" w:rsidP="007A3C70">
                              <w:pPr>
                                <w:pStyle w:val="NoSpacing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E56B3">
                                <w:rPr>
                                  <w:sz w:val="18"/>
                                  <w:szCs w:val="18"/>
                                </w:rPr>
                                <w:t>Table of hazards</w:t>
                              </w:r>
                            </w:p>
                            <w:p w14:paraId="3628DA40" w14:textId="77777777" w:rsidR="00A87937" w:rsidRDefault="00A87937" w:rsidP="00D17877">
                              <w:pPr>
                                <w:pStyle w:val="NoSpacing"/>
                              </w:pPr>
                            </w:p>
                            <w:p w14:paraId="6B820C40" w14:textId="767E290F" w:rsidR="007D6479" w:rsidRDefault="00E11325" w:rsidP="00D17877">
                              <w:pPr>
                                <w:pStyle w:val="NoSpacing"/>
                              </w:pPr>
                              <w:r>
                                <w:t>A hazard operability study was then carried out</w:t>
                              </w:r>
                              <w:r w:rsidR="00367264">
                                <w:t xml:space="preserve"> </w:t>
                              </w:r>
                              <w:r w:rsidR="00335EC8">
                                <w:t xml:space="preserve">to </w:t>
                              </w:r>
                              <w:r w:rsidR="002E1F98">
                                <w:t xml:space="preserve">determine how the risk from these hazards could be managed. </w:t>
                              </w:r>
                              <w:r w:rsidR="00222C3B">
                                <w:t xml:space="preserve">A number of management and engineering controls </w:t>
                              </w:r>
                              <w:r w:rsidR="007D6479">
                                <w:t xml:space="preserve">were applied </w:t>
                              </w:r>
                              <w:r w:rsidR="005A6170">
                                <w:t>in accordance with</w:t>
                              </w:r>
                              <w:r w:rsidR="007D6479">
                                <w:t xml:space="preserve"> t</w:t>
                              </w:r>
                              <w:r w:rsidR="002E1F98">
                                <w:t>h</w:t>
                              </w:r>
                              <w:r w:rsidR="00367264">
                                <w:t xml:space="preserve">e Explosives Regulations 2014 </w:t>
                              </w:r>
                              <w:r w:rsidR="00335EC8">
                                <w:t xml:space="preserve">Safety </w:t>
                              </w:r>
                              <w:r w:rsidR="007945A9">
                                <w:t>and</w:t>
                              </w:r>
                              <w:r w:rsidR="00335EC8">
                                <w:t xml:space="preserve"> Security Provisions (L150 and L151)</w:t>
                              </w:r>
                              <w:r w:rsidR="007945A9">
                                <w:t xml:space="preserve"> to </w:t>
                              </w:r>
                              <w:r w:rsidR="00B94E9C">
                                <w:t>achieve an ALARP status</w:t>
                              </w:r>
                              <w:r w:rsidR="00917B3D">
                                <w:t>.</w:t>
                              </w:r>
                            </w:p>
                            <w:p w14:paraId="3C19039A" w14:textId="1C06BCE2" w:rsidR="00E11325" w:rsidRDefault="00E11325" w:rsidP="00D17877">
                              <w:pPr>
                                <w:pStyle w:val="NoSpacing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1245" y="2423"/>
                            <a:ext cx="5615" cy="7184"/>
                          </a:xfrm>
                          <a:prstGeom prst="rect">
                            <a:avLst/>
                          </a:prstGeom>
                          <a:solidFill>
                            <a:srgbClr val="619BD3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64883D" w14:textId="497AEDF8" w:rsidR="0053494C" w:rsidRDefault="00EA103D" w:rsidP="0053494C">
                              <w:pPr>
                                <w:pStyle w:val="NoSpacing"/>
                              </w:pPr>
                              <w:r>
                                <w:t xml:space="preserve">Based on the decision to demolish the explosives facility, </w:t>
                              </w:r>
                              <w:r w:rsidR="00CD351A">
                                <w:t xml:space="preserve">construction tasks were selected whilst detailing </w:t>
                              </w:r>
                              <w:r w:rsidR="00B57226">
                                <w:t>the permitted number of personnel required</w:t>
                              </w:r>
                              <w:r w:rsidR="00C50E9E">
                                <w:t xml:space="preserve"> and the timeframe of </w:t>
                              </w:r>
                              <w:r w:rsidR="001139B6">
                                <w:t>the project</w:t>
                              </w:r>
                              <w:r w:rsidR="00B57226">
                                <w:t>. A total of 12 separate workers were required, however the</w:t>
                              </w:r>
                              <w:r w:rsidR="00120515">
                                <w:t xml:space="preserve"> maximum permitted at any one time could be </w:t>
                              </w:r>
                              <w:r w:rsidR="00FA72EE">
                                <w:t>limited to 6</w:t>
                              </w:r>
                              <w:r w:rsidR="001139B6">
                                <w:t xml:space="preserve">, </w:t>
                              </w:r>
                              <w:r w:rsidR="00814662">
                                <w:t>for a duration of 1 month.</w:t>
                              </w:r>
                            </w:p>
                            <w:p w14:paraId="17BDECD7" w14:textId="77777777" w:rsidR="00FA72EE" w:rsidRDefault="00FA72EE" w:rsidP="0053494C">
                              <w:pPr>
                                <w:pStyle w:val="NoSpacing"/>
                              </w:pPr>
                            </w:p>
                            <w:p w14:paraId="1F6BD520" w14:textId="5DBA8D70" w:rsidR="0053494C" w:rsidRDefault="00982652" w:rsidP="0053494C">
                              <w:pPr>
                                <w:pStyle w:val="NoSpacing"/>
                              </w:pPr>
                              <w:r>
                                <w:t xml:space="preserve">18 </w:t>
                              </w:r>
                              <w:r w:rsidR="008562B8">
                                <w:t xml:space="preserve">explosives licenced locations were found to </w:t>
                              </w:r>
                              <w:r w:rsidR="00A45328">
                                <w:t>have a Class D Separation Distance</w:t>
                              </w:r>
                              <w:r w:rsidR="00AC0179">
                                <w:t xml:space="preserve"> affecting the work location. </w:t>
                              </w:r>
                              <w:r w:rsidR="002D08DF">
                                <w:t xml:space="preserve">A </w:t>
                              </w:r>
                              <w:r w:rsidR="00243D67">
                                <w:t xml:space="preserve">scaled distance calculation </w:t>
                              </w:r>
                              <w:r w:rsidR="002D08DF">
                                <w:t>was implemented which</w:t>
                              </w:r>
                              <w:r w:rsidR="00243D67">
                                <w:t xml:space="preserve"> determined that </w:t>
                              </w:r>
                              <w:r w:rsidR="00814662">
                                <w:t>the cumulative risk from these locations</w:t>
                              </w:r>
                              <w:r w:rsidR="0075203A">
                                <w:t xml:space="preserve"> was </w:t>
                              </w:r>
                              <w:r w:rsidR="001316CA">
                                <w:t xml:space="preserve">intolerable for </w:t>
                              </w:r>
                              <w:r w:rsidR="00355D42">
                                <w:t>6 persons over 1 month.</w:t>
                              </w:r>
                            </w:p>
                            <w:p w14:paraId="175EF781" w14:textId="77777777" w:rsidR="00FC576C" w:rsidRDefault="00FC576C" w:rsidP="0053494C">
                              <w:pPr>
                                <w:pStyle w:val="NoSpacing"/>
                              </w:pPr>
                            </w:p>
                            <w:p w14:paraId="7E82BA90" w14:textId="77777777" w:rsidR="00355D42" w:rsidRDefault="003510E3" w:rsidP="00355D42">
                              <w:pPr>
                                <w:pStyle w:val="NoSpacing"/>
                                <w:keepNext/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65C811C" wp14:editId="70402AFD">
                                    <wp:extent cx="2311879" cy="386529"/>
                                    <wp:effectExtent l="0" t="0" r="0" b="0"/>
                                    <wp:docPr id="6" name="Picture 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326496" cy="38897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83C3007" w14:textId="602D6424" w:rsidR="00355D42" w:rsidRPr="00F365BD" w:rsidRDefault="00355D42" w:rsidP="008B324C">
                              <w:pPr>
                                <w:pStyle w:val="NoSpacing"/>
                                <w:jc w:val="center"/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F365BD"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t xml:space="preserve">Scaled distance </w:t>
                              </w:r>
                              <w:r w:rsidR="008B324C" w:rsidRPr="00F365BD"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t>formula</w:t>
                              </w:r>
                            </w:p>
                            <w:p w14:paraId="3F50332A" w14:textId="3ED955D9" w:rsidR="0053494C" w:rsidRDefault="004650CB" w:rsidP="008B324C">
                              <w:pPr>
                                <w:pStyle w:val="NoSpacing"/>
                              </w:pPr>
                              <w:r>
                                <w:t>The</w:t>
                              </w:r>
                              <w:r w:rsidR="00DD31A5">
                                <w:t xml:space="preserve"> most hazardous </w:t>
                              </w:r>
                              <w:r w:rsidR="0024444D">
                                <w:t xml:space="preserve">buildings were reviewed to reduce their </w:t>
                              </w:r>
                              <w:r w:rsidR="00CB0D2D">
                                <w:t xml:space="preserve">explosives limits, </w:t>
                              </w:r>
                              <w:r w:rsidR="002E1943">
                                <w:t>therefore</w:t>
                              </w:r>
                              <w:r w:rsidR="00CB0D2D">
                                <w:t xml:space="preserve"> reducing their Class D Separation Dist</w:t>
                              </w:r>
                              <w:r w:rsidR="002E1943">
                                <w:t xml:space="preserve">ance </w:t>
                              </w:r>
                              <w:r w:rsidR="006D03C7">
                                <w:t xml:space="preserve">to a point where it no longer affects the work enclave. </w:t>
                              </w:r>
                            </w:p>
                            <w:p w14:paraId="705B6F1F" w14:textId="77777777" w:rsidR="00FC576C" w:rsidRDefault="00FC576C" w:rsidP="008B324C">
                              <w:pPr>
                                <w:pStyle w:val="NoSpacing"/>
                              </w:pPr>
                            </w:p>
                            <w:p w14:paraId="793B8674" w14:textId="0B2AD613" w:rsidR="00BC61C2" w:rsidRDefault="00BC61C2" w:rsidP="008B324C">
                              <w:pPr>
                                <w:pStyle w:val="NoSpacing"/>
                              </w:pPr>
                              <w:r>
                                <w:t xml:space="preserve">The reduced explosives limits, in conjunction with a series of </w:t>
                              </w:r>
                              <w:r w:rsidR="00E01DE1">
                                <w:t>management controls</w:t>
                              </w:r>
                              <w:r w:rsidR="00F22FA7">
                                <w:t xml:space="preserve">, </w:t>
                              </w:r>
                              <w:r w:rsidR="00BB0F6C">
                                <w:t>reduced</w:t>
                              </w:r>
                              <w:r w:rsidR="002064A2">
                                <w:t xml:space="preserve"> the level of risk </w:t>
                              </w:r>
                              <w:r w:rsidR="00057BD9">
                                <w:t>to a tolerable level</w:t>
                              </w:r>
                              <w:r w:rsidR="00FC576C">
                                <w:t xml:space="preserve">. </w:t>
                              </w:r>
                              <w:r w:rsidR="00CF7D4E">
                                <w:t xml:space="preserve">A Deployment Strategy was prepared, </w:t>
                              </w:r>
                              <w:r w:rsidR="008E7C23">
                                <w:t xml:space="preserve">detailing </w:t>
                              </w:r>
                              <w:r w:rsidR="0077082C">
                                <w:t xml:space="preserve">the safety measures in place to allow for the safe deployment of contractors within the explosives area.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792704" id="Group 14" o:spid="_x0000_s1041" style="position:absolute;margin-left:-71.25pt;margin-top:712.25pt;width:842.25pt;height:359.2pt;z-index:251674624" coordorigin="15,2423" coordsize="16845,7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">
                <v:rect id="Rectangle 15" o:spid="_x0000_s1042" style="position:absolute;left:15;top:2423;width:5615;height:7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" fillcolor="#619bd3" strokeweight="1.5pt">
                  <v:textbox>
                    <w:txbxContent>
                      <w:p w14:paraId="40194C62" w14:textId="2A91F1A4" w:rsidR="00D17877" w:rsidRDefault="00AA5F78" w:rsidP="00B94E9C">
                        <w:pPr>
                          <w:pStyle w:val="NoSpacing"/>
                        </w:pPr>
                        <w:r>
                          <w:t>To ensure AWE does not breach its explosives site licence, it is imperative</w:t>
                        </w:r>
                        <w:r w:rsidR="009A0232">
                          <w:t xml:space="preserve"> that </w:t>
                        </w:r>
                        <w:r w:rsidR="008B449E">
                          <w:t xml:space="preserve">the licence is changed </w:t>
                        </w:r>
                        <w:r w:rsidR="00496DB6">
                          <w:t xml:space="preserve">in the correct manner </w:t>
                        </w:r>
                        <w:r w:rsidR="00771EB4">
                          <w:t xml:space="preserve">to allow for certain tasks to go ahead. </w:t>
                        </w:r>
                      </w:p>
                      <w:p w14:paraId="7C225DAF" w14:textId="77777777" w:rsidR="00771EB4" w:rsidRDefault="00771EB4" w:rsidP="00B94E9C">
                        <w:pPr>
                          <w:pStyle w:val="NoSpacing"/>
                        </w:pPr>
                      </w:p>
                      <w:p w14:paraId="026AAAB8" w14:textId="0C683BFC" w:rsidR="00771EB4" w:rsidRDefault="00771EB4" w:rsidP="00B94E9C">
                        <w:pPr>
                          <w:pStyle w:val="NoSpacing"/>
                        </w:pPr>
                        <w:r>
                          <w:t xml:space="preserve">A licence variation must first be </w:t>
                        </w:r>
                        <w:r w:rsidR="00780E7E">
                          <w:t xml:space="preserve">submitted to declare the location as a non-explosives building residing within </w:t>
                        </w:r>
                        <w:r w:rsidR="00BA3036">
                          <w:t xml:space="preserve">an explosives area, only once the location has </w:t>
                        </w:r>
                        <w:r w:rsidR="00F16F8A">
                          <w:t xml:space="preserve">been certified as FFEH. </w:t>
                        </w:r>
                        <w:r w:rsidR="0062769F">
                          <w:t>Once the</w:t>
                        </w:r>
                        <w:r w:rsidR="006466C8">
                          <w:t xml:space="preserve"> new licence has been confirmed, the demolition works may go ahead. </w:t>
                        </w:r>
                      </w:p>
                      <w:p w14:paraId="30CB61D8" w14:textId="77777777" w:rsidR="006466C8" w:rsidRDefault="006466C8" w:rsidP="00B94E9C">
                        <w:pPr>
                          <w:pStyle w:val="NoSpacing"/>
                        </w:pPr>
                      </w:p>
                      <w:p w14:paraId="042B2002" w14:textId="4E58EDFD" w:rsidR="006466C8" w:rsidRDefault="006466C8" w:rsidP="00B94E9C">
                        <w:pPr>
                          <w:pStyle w:val="NoSpacing"/>
                        </w:pPr>
                        <w:r>
                          <w:t xml:space="preserve">A second licence variation must be submitted </w:t>
                        </w:r>
                        <w:r w:rsidR="00224933">
                          <w:t xml:space="preserve">once all demolition works have been concluded, to remove the location from AWE’s explosives site licence altogether. </w:t>
                        </w:r>
                      </w:p>
                      <w:p w14:paraId="6643DD88" w14:textId="77777777" w:rsidR="00F16F8A" w:rsidRDefault="00F16F8A" w:rsidP="00B94E9C">
                        <w:pPr>
                          <w:pStyle w:val="NoSpacing"/>
                        </w:pPr>
                      </w:p>
                      <w:p w14:paraId="2FC91AA0" w14:textId="49204888" w:rsidR="00F16F8A" w:rsidRDefault="007D226F" w:rsidP="00B94E9C">
                        <w:pPr>
                          <w:pStyle w:val="NoSpacing"/>
                        </w:pPr>
                        <w:r>
                          <w:t>All licence variations must be agreed with the HSE</w:t>
                        </w:r>
                        <w:r w:rsidR="00CC7562">
                          <w:t xml:space="preserve"> (Health &amp; Safety Executive)</w:t>
                        </w:r>
                        <w:r>
                          <w:t>, who act on behalf of the ONR</w:t>
                        </w:r>
                        <w:r w:rsidR="009D1885">
                          <w:t xml:space="preserve"> (Office for Nuclear Regulation)</w:t>
                        </w:r>
                        <w:r>
                          <w:t xml:space="preserve">, before </w:t>
                        </w:r>
                        <w:r w:rsidR="00F415BA">
                          <w:t>the paperwork is formally submitted via AWE’s RICC (</w:t>
                        </w:r>
                        <w:r w:rsidR="00CC7562">
                          <w:t>R</w:t>
                        </w:r>
                        <w:r w:rsidR="00F415BA">
                          <w:t>egulatory Interface Co-o</w:t>
                        </w:r>
                        <w:r w:rsidR="00CC7562">
                          <w:t>rdination Centre)</w:t>
                        </w:r>
                        <w:r w:rsidR="00F415BA">
                          <w:t xml:space="preserve"> office. </w:t>
                        </w:r>
                        <w:r w:rsidR="009D1885">
                          <w:t xml:space="preserve">It is important to note, </w:t>
                        </w:r>
                        <w:r w:rsidR="007F2AF3">
                          <w:t xml:space="preserve">at this time a licence variation may take up to 18 months to </w:t>
                        </w:r>
                        <w:r w:rsidR="004A3F75">
                          <w:t>be returned to the business and so this must be factored into</w:t>
                        </w:r>
                        <w:r w:rsidR="00695695">
                          <w:t xml:space="preserve"> the</w:t>
                        </w:r>
                        <w:r w:rsidR="004A3F75">
                          <w:t xml:space="preserve"> timescales of the demolition project. </w:t>
                        </w:r>
                      </w:p>
                    </w:txbxContent>
                  </v:textbox>
                </v:rect>
                <v:rect id="Rectangle 16" o:spid="_x0000_s1043" style="position:absolute;left:5630;top:2423;width:5615;height:7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" fillcolor="#619bd3" strokeweight="1.5pt">
                  <v:textbox>
                    <w:txbxContent>
                      <w:p w14:paraId="5D47F66A" w14:textId="78FCC15D" w:rsidR="00D17877" w:rsidRDefault="002B6611" w:rsidP="00D17877">
                        <w:pPr>
                          <w:pStyle w:val="NoSpacing"/>
                        </w:pPr>
                        <w:r>
                          <w:t xml:space="preserve">A hazard </w:t>
                        </w:r>
                        <w:r w:rsidR="00E74D3F">
                          <w:t>identification study was first carried out to highlight prominent hazards</w:t>
                        </w:r>
                        <w:r w:rsidR="00F66810">
                          <w:t xml:space="preserve"> in and around the work location</w:t>
                        </w:r>
                        <w:r w:rsidR="007F5EA6">
                          <w:t xml:space="preserve">, discounting any </w:t>
                        </w:r>
                        <w:r w:rsidR="00635650">
                          <w:t xml:space="preserve">relating to the specific construction tasks </w:t>
                        </w:r>
                        <w:r w:rsidR="00014E8B">
                          <w:t>(not including explosion hazards)</w:t>
                        </w:r>
                        <w:r w:rsidR="00635650">
                          <w:t xml:space="preserve">. </w:t>
                        </w:r>
                      </w:p>
                      <w:p w14:paraId="173CFA7B" w14:textId="77777777" w:rsidR="007A3C70" w:rsidRDefault="007A3C70" w:rsidP="00D17877">
                        <w:pPr>
                          <w:pStyle w:val="NoSpacing"/>
                        </w:pPr>
                      </w:p>
                      <w:p w14:paraId="4A7CFB41" w14:textId="77777777" w:rsidR="00AE56B3" w:rsidRDefault="004738F4" w:rsidP="00AE56B3">
                        <w:pPr>
                          <w:pStyle w:val="NoSpacing"/>
                          <w:keepNext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B2007A8" wp14:editId="7886C93F">
                              <wp:extent cx="3373755" cy="1540510"/>
                              <wp:effectExtent l="0" t="0" r="0" b="2540"/>
                              <wp:docPr id="54" name="Picture 5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373755" cy="154051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7BFC6AE" w14:textId="65BC21ED" w:rsidR="00AE56B3" w:rsidRPr="00AE56B3" w:rsidRDefault="00AE56B3" w:rsidP="007A3C70">
                        <w:pPr>
                          <w:pStyle w:val="NoSpacing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E56B3">
                          <w:rPr>
                            <w:sz w:val="18"/>
                            <w:szCs w:val="18"/>
                          </w:rPr>
                          <w:t>Table of hazards</w:t>
                        </w:r>
                      </w:p>
                      <w:p w14:paraId="3628DA40" w14:textId="77777777" w:rsidR="00A87937" w:rsidRDefault="00A87937" w:rsidP="00D17877">
                        <w:pPr>
                          <w:pStyle w:val="NoSpacing"/>
                        </w:pPr>
                      </w:p>
                      <w:p w14:paraId="6B820C40" w14:textId="767E290F" w:rsidR="007D6479" w:rsidRDefault="00E11325" w:rsidP="00D17877">
                        <w:pPr>
                          <w:pStyle w:val="NoSpacing"/>
                        </w:pPr>
                        <w:r>
                          <w:t>A hazard operability study was then carried out</w:t>
                        </w:r>
                        <w:r w:rsidR="00367264">
                          <w:t xml:space="preserve"> </w:t>
                        </w:r>
                        <w:r w:rsidR="00335EC8">
                          <w:t xml:space="preserve">to </w:t>
                        </w:r>
                        <w:r w:rsidR="002E1F98">
                          <w:t xml:space="preserve">determine how the risk from these hazards could be managed. </w:t>
                        </w:r>
                        <w:r w:rsidR="00222C3B">
                          <w:t xml:space="preserve">A number of management and engineering controls </w:t>
                        </w:r>
                        <w:r w:rsidR="007D6479">
                          <w:t xml:space="preserve">were applied </w:t>
                        </w:r>
                        <w:r w:rsidR="005A6170">
                          <w:t>in accordance with</w:t>
                        </w:r>
                        <w:r w:rsidR="007D6479">
                          <w:t xml:space="preserve"> t</w:t>
                        </w:r>
                        <w:r w:rsidR="002E1F98">
                          <w:t>h</w:t>
                        </w:r>
                        <w:r w:rsidR="00367264">
                          <w:t xml:space="preserve">e Explosives Regulations 2014 </w:t>
                        </w:r>
                        <w:r w:rsidR="00335EC8">
                          <w:t xml:space="preserve">Safety </w:t>
                        </w:r>
                        <w:r w:rsidR="007945A9">
                          <w:t>and</w:t>
                        </w:r>
                        <w:r w:rsidR="00335EC8">
                          <w:t xml:space="preserve"> Security Provisions (L150 and L151)</w:t>
                        </w:r>
                        <w:r w:rsidR="007945A9">
                          <w:t xml:space="preserve"> to </w:t>
                        </w:r>
                        <w:r w:rsidR="00B94E9C">
                          <w:t>achieve an ALARP status</w:t>
                        </w:r>
                        <w:r w:rsidR="00917B3D">
                          <w:t>.</w:t>
                        </w:r>
                      </w:p>
                      <w:p w14:paraId="3C19039A" w14:textId="1C06BCE2" w:rsidR="00E11325" w:rsidRDefault="00E11325" w:rsidP="00D17877">
                        <w:pPr>
                          <w:pStyle w:val="NoSpacing"/>
                        </w:pPr>
                      </w:p>
                    </w:txbxContent>
                  </v:textbox>
                </v:rect>
                <v:rect id="Rectangle 17" o:spid="_x0000_s1044" style="position:absolute;left:11245;top:2423;width:5615;height:7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" fillcolor="#619bd3" strokeweight="1.5pt">
                  <v:textbox>
                    <w:txbxContent>
                      <w:p w14:paraId="0664883D" w14:textId="497AEDF8" w:rsidR="0053494C" w:rsidRDefault="00EA103D" w:rsidP="0053494C">
                        <w:pPr>
                          <w:pStyle w:val="NoSpacing"/>
                        </w:pPr>
                        <w:r>
                          <w:t xml:space="preserve">Based on the decision to demolish the explosives facility, </w:t>
                        </w:r>
                        <w:r w:rsidR="00CD351A">
                          <w:t xml:space="preserve">construction tasks were selected whilst detailing </w:t>
                        </w:r>
                        <w:r w:rsidR="00B57226">
                          <w:t>the permitted number of personnel required</w:t>
                        </w:r>
                        <w:r w:rsidR="00C50E9E">
                          <w:t xml:space="preserve"> and the timeframe of </w:t>
                        </w:r>
                        <w:r w:rsidR="001139B6">
                          <w:t>the project</w:t>
                        </w:r>
                        <w:r w:rsidR="00B57226">
                          <w:t>. A total of 12 separate workers were required, however the</w:t>
                        </w:r>
                        <w:r w:rsidR="00120515">
                          <w:t xml:space="preserve"> maximum permitted at any one time could be </w:t>
                        </w:r>
                        <w:r w:rsidR="00FA72EE">
                          <w:t>limited to 6</w:t>
                        </w:r>
                        <w:r w:rsidR="001139B6">
                          <w:t xml:space="preserve">, </w:t>
                        </w:r>
                        <w:r w:rsidR="00814662">
                          <w:t>for a duration of 1 month.</w:t>
                        </w:r>
                      </w:p>
                      <w:p w14:paraId="17BDECD7" w14:textId="77777777" w:rsidR="00FA72EE" w:rsidRDefault="00FA72EE" w:rsidP="0053494C">
                        <w:pPr>
                          <w:pStyle w:val="NoSpacing"/>
                        </w:pPr>
                      </w:p>
                      <w:p w14:paraId="1F6BD520" w14:textId="5DBA8D70" w:rsidR="0053494C" w:rsidRDefault="00982652" w:rsidP="0053494C">
                        <w:pPr>
                          <w:pStyle w:val="NoSpacing"/>
                        </w:pPr>
                        <w:r>
                          <w:t xml:space="preserve">18 </w:t>
                        </w:r>
                        <w:r w:rsidR="008562B8">
                          <w:t xml:space="preserve">explosives licenced locations were found to </w:t>
                        </w:r>
                        <w:r w:rsidR="00A45328">
                          <w:t>have a Class D Separation Distance</w:t>
                        </w:r>
                        <w:r w:rsidR="00AC0179">
                          <w:t xml:space="preserve"> affecting the work location. </w:t>
                        </w:r>
                        <w:r w:rsidR="002D08DF">
                          <w:t xml:space="preserve">A </w:t>
                        </w:r>
                        <w:r w:rsidR="00243D67">
                          <w:t xml:space="preserve">scaled distance calculation </w:t>
                        </w:r>
                        <w:r w:rsidR="002D08DF">
                          <w:t>was implemented which</w:t>
                        </w:r>
                        <w:r w:rsidR="00243D67">
                          <w:t xml:space="preserve"> determined that </w:t>
                        </w:r>
                        <w:r w:rsidR="00814662">
                          <w:t>the cumulative risk from these locations</w:t>
                        </w:r>
                        <w:r w:rsidR="0075203A">
                          <w:t xml:space="preserve"> was </w:t>
                        </w:r>
                        <w:r w:rsidR="001316CA">
                          <w:t xml:space="preserve">intolerable for </w:t>
                        </w:r>
                        <w:r w:rsidR="00355D42">
                          <w:t>6 persons over 1 month.</w:t>
                        </w:r>
                      </w:p>
                      <w:p w14:paraId="175EF781" w14:textId="77777777" w:rsidR="00FC576C" w:rsidRDefault="00FC576C" w:rsidP="0053494C">
                        <w:pPr>
                          <w:pStyle w:val="NoSpacing"/>
                        </w:pPr>
                      </w:p>
                      <w:p w14:paraId="7E82BA90" w14:textId="77777777" w:rsidR="00355D42" w:rsidRDefault="003510E3" w:rsidP="00355D42">
                        <w:pPr>
                          <w:pStyle w:val="NoSpacing"/>
                          <w:keepNext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65C811C" wp14:editId="70402AFD">
                              <wp:extent cx="2311879" cy="386529"/>
                              <wp:effectExtent l="0" t="0" r="0" b="0"/>
                              <wp:docPr id="6" name="Pictur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326496" cy="38897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83C3007" w14:textId="602D6424" w:rsidR="00355D42" w:rsidRPr="00F365BD" w:rsidRDefault="00355D42" w:rsidP="008B324C">
                        <w:pPr>
                          <w:pStyle w:val="NoSpacing"/>
                          <w:jc w:val="center"/>
                          <w:rPr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65BD">
                          <w:rPr>
                            <w:i/>
                            <w:iCs/>
                            <w:sz w:val="18"/>
                            <w:szCs w:val="18"/>
                          </w:rPr>
                          <w:t xml:space="preserve">Scaled distance </w:t>
                        </w:r>
                        <w:r w:rsidR="008B324C" w:rsidRPr="00F365BD">
                          <w:rPr>
                            <w:i/>
                            <w:iCs/>
                            <w:sz w:val="18"/>
                            <w:szCs w:val="18"/>
                          </w:rPr>
                          <w:t>formula</w:t>
                        </w:r>
                      </w:p>
                      <w:p w14:paraId="3F50332A" w14:textId="3ED955D9" w:rsidR="0053494C" w:rsidRDefault="004650CB" w:rsidP="008B324C">
                        <w:pPr>
                          <w:pStyle w:val="NoSpacing"/>
                        </w:pPr>
                        <w:r>
                          <w:t>The</w:t>
                        </w:r>
                        <w:r w:rsidR="00DD31A5">
                          <w:t xml:space="preserve"> most hazardous </w:t>
                        </w:r>
                        <w:r w:rsidR="0024444D">
                          <w:t xml:space="preserve">buildings were reviewed to reduce their </w:t>
                        </w:r>
                        <w:r w:rsidR="00CB0D2D">
                          <w:t xml:space="preserve">explosives limits, </w:t>
                        </w:r>
                        <w:r w:rsidR="002E1943">
                          <w:t>therefore</w:t>
                        </w:r>
                        <w:r w:rsidR="00CB0D2D">
                          <w:t xml:space="preserve"> reducing their Class D Separation Dist</w:t>
                        </w:r>
                        <w:r w:rsidR="002E1943">
                          <w:t xml:space="preserve">ance </w:t>
                        </w:r>
                        <w:r w:rsidR="006D03C7">
                          <w:t xml:space="preserve">to a point where it no longer affects the work enclave. </w:t>
                        </w:r>
                      </w:p>
                      <w:p w14:paraId="705B6F1F" w14:textId="77777777" w:rsidR="00FC576C" w:rsidRDefault="00FC576C" w:rsidP="008B324C">
                        <w:pPr>
                          <w:pStyle w:val="NoSpacing"/>
                        </w:pPr>
                      </w:p>
                      <w:p w14:paraId="793B8674" w14:textId="0B2AD613" w:rsidR="00BC61C2" w:rsidRDefault="00BC61C2" w:rsidP="008B324C">
                        <w:pPr>
                          <w:pStyle w:val="NoSpacing"/>
                        </w:pPr>
                        <w:r>
                          <w:t xml:space="preserve">The reduced explosives limits, in conjunction with a series of </w:t>
                        </w:r>
                        <w:r w:rsidR="00E01DE1">
                          <w:t>management controls</w:t>
                        </w:r>
                        <w:r w:rsidR="00F22FA7">
                          <w:t xml:space="preserve">, </w:t>
                        </w:r>
                        <w:r w:rsidR="00BB0F6C">
                          <w:t>reduced</w:t>
                        </w:r>
                        <w:r w:rsidR="002064A2">
                          <w:t xml:space="preserve"> the level of risk </w:t>
                        </w:r>
                        <w:r w:rsidR="00057BD9">
                          <w:t>to a tolerable level</w:t>
                        </w:r>
                        <w:r w:rsidR="00FC576C">
                          <w:t xml:space="preserve">. </w:t>
                        </w:r>
                        <w:r w:rsidR="00CF7D4E">
                          <w:t xml:space="preserve">A Deployment Strategy was prepared, </w:t>
                        </w:r>
                        <w:r w:rsidR="008E7C23">
                          <w:t xml:space="preserve">detailing </w:t>
                        </w:r>
                        <w:r w:rsidR="0077082C">
                          <w:t xml:space="preserve">the safety measures in place to allow for the safe deployment of contractors within the explosives area.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3F2539" w:rsidSect="00D6095F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6406F" w14:textId="77777777" w:rsidR="005B0743" w:rsidRDefault="005B0743" w:rsidP="00FA1B49">
      <w:pPr>
        <w:spacing w:after="0" w:line="240" w:lineRule="auto"/>
      </w:pPr>
      <w:r>
        <w:separator/>
      </w:r>
    </w:p>
  </w:endnote>
  <w:endnote w:type="continuationSeparator" w:id="0">
    <w:p w14:paraId="3BB4A1F2" w14:textId="77777777" w:rsidR="005B0743" w:rsidRDefault="005B0743" w:rsidP="00FA1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887BC" w14:textId="77777777" w:rsidR="005B0743" w:rsidRDefault="005B0743" w:rsidP="00FA1B49">
      <w:pPr>
        <w:spacing w:after="0" w:line="240" w:lineRule="auto"/>
      </w:pPr>
      <w:r>
        <w:separator/>
      </w:r>
    </w:p>
  </w:footnote>
  <w:footnote w:type="continuationSeparator" w:id="0">
    <w:p w14:paraId="0992301F" w14:textId="77777777" w:rsidR="005B0743" w:rsidRDefault="005B0743" w:rsidP="00FA1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62363"/>
    <w:multiLevelType w:val="hybridMultilevel"/>
    <w:tmpl w:val="0394B63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671E0"/>
    <w:multiLevelType w:val="hybridMultilevel"/>
    <w:tmpl w:val="89981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34F10"/>
    <w:multiLevelType w:val="hybridMultilevel"/>
    <w:tmpl w:val="D9309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368397">
    <w:abstractNumId w:val="1"/>
  </w:num>
  <w:num w:numId="2" w16cid:durableId="993266010">
    <w:abstractNumId w:val="2"/>
  </w:num>
  <w:num w:numId="3" w16cid:durableId="1024402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95F"/>
    <w:rsid w:val="00014E8B"/>
    <w:rsid w:val="000331B0"/>
    <w:rsid w:val="00035A02"/>
    <w:rsid w:val="0005662E"/>
    <w:rsid w:val="00057BD9"/>
    <w:rsid w:val="00065C29"/>
    <w:rsid w:val="00082B5F"/>
    <w:rsid w:val="000850AF"/>
    <w:rsid w:val="00093916"/>
    <w:rsid w:val="000A75F8"/>
    <w:rsid w:val="000D1392"/>
    <w:rsid w:val="000D160E"/>
    <w:rsid w:val="000E532C"/>
    <w:rsid w:val="00103675"/>
    <w:rsid w:val="0011009D"/>
    <w:rsid w:val="001139B6"/>
    <w:rsid w:val="00114FB7"/>
    <w:rsid w:val="00120515"/>
    <w:rsid w:val="001316CA"/>
    <w:rsid w:val="0014149F"/>
    <w:rsid w:val="00150BE6"/>
    <w:rsid w:val="001865DA"/>
    <w:rsid w:val="00193C69"/>
    <w:rsid w:val="001A6A93"/>
    <w:rsid w:val="001B1DB3"/>
    <w:rsid w:val="001D4190"/>
    <w:rsid w:val="001E6E1D"/>
    <w:rsid w:val="001F0F20"/>
    <w:rsid w:val="001F5B9B"/>
    <w:rsid w:val="002064A2"/>
    <w:rsid w:val="0021267D"/>
    <w:rsid w:val="00222C3B"/>
    <w:rsid w:val="00223E6E"/>
    <w:rsid w:val="00224933"/>
    <w:rsid w:val="002321B0"/>
    <w:rsid w:val="00235256"/>
    <w:rsid w:val="002434A2"/>
    <w:rsid w:val="00243D67"/>
    <w:rsid w:val="0024444D"/>
    <w:rsid w:val="00265599"/>
    <w:rsid w:val="00276F3B"/>
    <w:rsid w:val="00294784"/>
    <w:rsid w:val="002B6611"/>
    <w:rsid w:val="002C1812"/>
    <w:rsid w:val="002C7E64"/>
    <w:rsid w:val="002D08DF"/>
    <w:rsid w:val="002D5379"/>
    <w:rsid w:val="002D7DAE"/>
    <w:rsid w:val="002E1943"/>
    <w:rsid w:val="002E1F98"/>
    <w:rsid w:val="00307911"/>
    <w:rsid w:val="00312EFC"/>
    <w:rsid w:val="00321656"/>
    <w:rsid w:val="00335EC8"/>
    <w:rsid w:val="003411E5"/>
    <w:rsid w:val="00343BA6"/>
    <w:rsid w:val="003510E3"/>
    <w:rsid w:val="003550B2"/>
    <w:rsid w:val="003551A3"/>
    <w:rsid w:val="00355D42"/>
    <w:rsid w:val="00367264"/>
    <w:rsid w:val="00367372"/>
    <w:rsid w:val="0038721A"/>
    <w:rsid w:val="00390A88"/>
    <w:rsid w:val="003B3E36"/>
    <w:rsid w:val="003C5175"/>
    <w:rsid w:val="003E2718"/>
    <w:rsid w:val="003F2539"/>
    <w:rsid w:val="00450712"/>
    <w:rsid w:val="004650CB"/>
    <w:rsid w:val="004738F4"/>
    <w:rsid w:val="00485167"/>
    <w:rsid w:val="00496DB6"/>
    <w:rsid w:val="004A3F75"/>
    <w:rsid w:val="004D65D2"/>
    <w:rsid w:val="004D6A23"/>
    <w:rsid w:val="004E4F02"/>
    <w:rsid w:val="004E6F0B"/>
    <w:rsid w:val="004E7AAD"/>
    <w:rsid w:val="00502AED"/>
    <w:rsid w:val="00502E03"/>
    <w:rsid w:val="00512B6A"/>
    <w:rsid w:val="0053494C"/>
    <w:rsid w:val="005715F0"/>
    <w:rsid w:val="005A03B0"/>
    <w:rsid w:val="005A6170"/>
    <w:rsid w:val="005B0743"/>
    <w:rsid w:val="005B6591"/>
    <w:rsid w:val="005C79D4"/>
    <w:rsid w:val="005C7F3B"/>
    <w:rsid w:val="006072F4"/>
    <w:rsid w:val="0061695E"/>
    <w:rsid w:val="006170BC"/>
    <w:rsid w:val="0062769F"/>
    <w:rsid w:val="0063148E"/>
    <w:rsid w:val="00635650"/>
    <w:rsid w:val="00643A0D"/>
    <w:rsid w:val="006466C8"/>
    <w:rsid w:val="00666E92"/>
    <w:rsid w:val="006725A9"/>
    <w:rsid w:val="0068209F"/>
    <w:rsid w:val="00695695"/>
    <w:rsid w:val="006A19AE"/>
    <w:rsid w:val="006D03C7"/>
    <w:rsid w:val="006D076A"/>
    <w:rsid w:val="006F3B51"/>
    <w:rsid w:val="006F657F"/>
    <w:rsid w:val="0070334D"/>
    <w:rsid w:val="007067BF"/>
    <w:rsid w:val="0071586C"/>
    <w:rsid w:val="0072700F"/>
    <w:rsid w:val="0075203A"/>
    <w:rsid w:val="0075522C"/>
    <w:rsid w:val="0077082C"/>
    <w:rsid w:val="00771EB4"/>
    <w:rsid w:val="00776084"/>
    <w:rsid w:val="00780E7E"/>
    <w:rsid w:val="007945A9"/>
    <w:rsid w:val="007A3C70"/>
    <w:rsid w:val="007A66B4"/>
    <w:rsid w:val="007B5927"/>
    <w:rsid w:val="007C1489"/>
    <w:rsid w:val="007C79E7"/>
    <w:rsid w:val="007D226F"/>
    <w:rsid w:val="007D6479"/>
    <w:rsid w:val="007E28A1"/>
    <w:rsid w:val="007E6E46"/>
    <w:rsid w:val="007F2A1E"/>
    <w:rsid w:val="007F2AF3"/>
    <w:rsid w:val="007F5EA6"/>
    <w:rsid w:val="007F5EB7"/>
    <w:rsid w:val="00814662"/>
    <w:rsid w:val="00852C1A"/>
    <w:rsid w:val="00855C56"/>
    <w:rsid w:val="008562B8"/>
    <w:rsid w:val="008626CA"/>
    <w:rsid w:val="00892681"/>
    <w:rsid w:val="00893FDD"/>
    <w:rsid w:val="008A2CA8"/>
    <w:rsid w:val="008B2A6C"/>
    <w:rsid w:val="008B324C"/>
    <w:rsid w:val="008B449E"/>
    <w:rsid w:val="008E7281"/>
    <w:rsid w:val="008E7C23"/>
    <w:rsid w:val="00901D63"/>
    <w:rsid w:val="00917B3D"/>
    <w:rsid w:val="009352C1"/>
    <w:rsid w:val="00941301"/>
    <w:rsid w:val="0095410E"/>
    <w:rsid w:val="0096320C"/>
    <w:rsid w:val="00980739"/>
    <w:rsid w:val="00982652"/>
    <w:rsid w:val="00997FE8"/>
    <w:rsid w:val="009A0232"/>
    <w:rsid w:val="009D1885"/>
    <w:rsid w:val="00A1513C"/>
    <w:rsid w:val="00A40171"/>
    <w:rsid w:val="00A42584"/>
    <w:rsid w:val="00A45328"/>
    <w:rsid w:val="00A606F1"/>
    <w:rsid w:val="00A61402"/>
    <w:rsid w:val="00A61CC9"/>
    <w:rsid w:val="00A639AD"/>
    <w:rsid w:val="00A87937"/>
    <w:rsid w:val="00AA5F78"/>
    <w:rsid w:val="00AB57E6"/>
    <w:rsid w:val="00AC0179"/>
    <w:rsid w:val="00AD4CFB"/>
    <w:rsid w:val="00AE099E"/>
    <w:rsid w:val="00AE56B3"/>
    <w:rsid w:val="00AF4D69"/>
    <w:rsid w:val="00B001B6"/>
    <w:rsid w:val="00B06F47"/>
    <w:rsid w:val="00B1765C"/>
    <w:rsid w:val="00B5537E"/>
    <w:rsid w:val="00B559D4"/>
    <w:rsid w:val="00B57226"/>
    <w:rsid w:val="00B87994"/>
    <w:rsid w:val="00B94E9C"/>
    <w:rsid w:val="00BA3036"/>
    <w:rsid w:val="00BB0F6C"/>
    <w:rsid w:val="00BB1349"/>
    <w:rsid w:val="00BC61C2"/>
    <w:rsid w:val="00BD1D17"/>
    <w:rsid w:val="00BD5EC4"/>
    <w:rsid w:val="00BF5F92"/>
    <w:rsid w:val="00C35CDC"/>
    <w:rsid w:val="00C44F2F"/>
    <w:rsid w:val="00C472AC"/>
    <w:rsid w:val="00C50E9E"/>
    <w:rsid w:val="00C54D1C"/>
    <w:rsid w:val="00C85A36"/>
    <w:rsid w:val="00C86229"/>
    <w:rsid w:val="00C95335"/>
    <w:rsid w:val="00CB0D2D"/>
    <w:rsid w:val="00CC7562"/>
    <w:rsid w:val="00CD066D"/>
    <w:rsid w:val="00CD351A"/>
    <w:rsid w:val="00CD7669"/>
    <w:rsid w:val="00CE41BD"/>
    <w:rsid w:val="00CF7AE9"/>
    <w:rsid w:val="00CF7D4E"/>
    <w:rsid w:val="00D03A2A"/>
    <w:rsid w:val="00D11FE5"/>
    <w:rsid w:val="00D17877"/>
    <w:rsid w:val="00D21582"/>
    <w:rsid w:val="00D36D0E"/>
    <w:rsid w:val="00D6095F"/>
    <w:rsid w:val="00D735AE"/>
    <w:rsid w:val="00D93BB8"/>
    <w:rsid w:val="00DA01B2"/>
    <w:rsid w:val="00DA0540"/>
    <w:rsid w:val="00DB0B6C"/>
    <w:rsid w:val="00DC5CF3"/>
    <w:rsid w:val="00DC73DF"/>
    <w:rsid w:val="00DD31A5"/>
    <w:rsid w:val="00DD5FDD"/>
    <w:rsid w:val="00DF1030"/>
    <w:rsid w:val="00E01DE1"/>
    <w:rsid w:val="00E032DD"/>
    <w:rsid w:val="00E034CA"/>
    <w:rsid w:val="00E11325"/>
    <w:rsid w:val="00E17339"/>
    <w:rsid w:val="00E64353"/>
    <w:rsid w:val="00E74D3F"/>
    <w:rsid w:val="00E83425"/>
    <w:rsid w:val="00EA103D"/>
    <w:rsid w:val="00EB3E7E"/>
    <w:rsid w:val="00F16F8A"/>
    <w:rsid w:val="00F22FA7"/>
    <w:rsid w:val="00F24CB0"/>
    <w:rsid w:val="00F365BD"/>
    <w:rsid w:val="00F415BA"/>
    <w:rsid w:val="00F55CDA"/>
    <w:rsid w:val="00F66810"/>
    <w:rsid w:val="00F9517D"/>
    <w:rsid w:val="00FA1B49"/>
    <w:rsid w:val="00FA72EE"/>
    <w:rsid w:val="00FA77B1"/>
    <w:rsid w:val="00FB102E"/>
    <w:rsid w:val="00FB214C"/>
    <w:rsid w:val="00FC576C"/>
    <w:rsid w:val="00FE4AEE"/>
    <w:rsid w:val="00FE7D0A"/>
    <w:rsid w:val="00FF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747b,#619bd3,#4dc4cf"/>
    </o:shapedefaults>
    <o:shapelayout v:ext="edit">
      <o:idmap v:ext="edit" data="1"/>
    </o:shapelayout>
  </w:shapeDefaults>
  <w:decimalSymbol w:val="."/>
  <w:listSeparator w:val=","/>
  <w14:docId w14:val="0F3D5F3C"/>
  <w15:chartTrackingRefBased/>
  <w15:docId w15:val="{71588FF9-AB9C-4130-A7BF-37D40D7A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6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1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B49"/>
  </w:style>
  <w:style w:type="paragraph" w:styleId="Footer">
    <w:name w:val="footer"/>
    <w:basedOn w:val="Normal"/>
    <w:link w:val="FooterChar"/>
    <w:uiPriority w:val="99"/>
    <w:unhideWhenUsed/>
    <w:rsid w:val="00FA1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B49"/>
  </w:style>
  <w:style w:type="character" w:customStyle="1" w:styleId="Heading1Char">
    <w:name w:val="Heading 1 Char"/>
    <w:basedOn w:val="DefaultParagraphFont"/>
    <w:link w:val="Heading1"/>
    <w:uiPriority w:val="9"/>
    <w:rsid w:val="00CD066D"/>
    <w:rPr>
      <w:rFonts w:asciiTheme="majorHAnsi" w:eastAsiaTheme="majorEastAsia" w:hAnsiTheme="majorHAnsi" w:cstheme="majorBidi"/>
      <w:sz w:val="32"/>
      <w:szCs w:val="32"/>
    </w:rPr>
  </w:style>
  <w:style w:type="table" w:styleId="TableGrid">
    <w:name w:val="Table Grid"/>
    <w:basedOn w:val="TableNormal"/>
    <w:uiPriority w:val="39"/>
    <w:rsid w:val="00085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95E"/>
    <w:pPr>
      <w:ind w:left="720"/>
      <w:contextualSpacing/>
    </w:pPr>
  </w:style>
  <w:style w:type="paragraph" w:styleId="NoSpacing">
    <w:name w:val="No Spacing"/>
    <w:uiPriority w:val="1"/>
    <w:qFormat/>
    <w:rsid w:val="0075522C"/>
    <w:pPr>
      <w:spacing w:after="0" w:line="240" w:lineRule="auto"/>
    </w:pPr>
    <w:rPr>
      <w:color w:val="FFFFFF" w:themeColor="background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D5EC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microsoft.com/office/2007/relationships/hdphoto" Target="media/hdphoto4.wdp"/><Relationship Id="rId10" Type="http://schemas.microsoft.com/office/2007/relationships/hdphoto" Target="media/hdphoto2.wdp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Hayston Jordan AWE</dc:creator>
  <cp:keywords/>
  <dc:description/>
  <cp:lastModifiedBy>Hayston Jordan AWE</cp:lastModifiedBy>
  <cp:revision>232</cp:revision>
  <dcterms:created xsi:type="dcterms:W3CDTF">2024-03-25T09:55:00Z</dcterms:created>
  <dcterms:modified xsi:type="dcterms:W3CDTF">2024-03-28T11:20:00Z</dcterms:modified>
</cp:coreProperties>
</file>