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pBdr>
          <w:top w:color="d9d9e3" w:space="0" w:sz="0" w:val="none"/>
          <w:left w:color="d9d9e3" w:space="0" w:sz="0" w:val="none"/>
          <w:bottom w:color="d9d9e3" w:space="0" w:sz="0" w:val="none"/>
          <w:right w:color="d9d9e3" w:space="0" w:sz="0" w:val="none"/>
          <w:between w:color="d9d9e3" w:space="0" w:sz="0" w:val="none"/>
        </w:pBdr>
        <w:spacing w:after="300" w:before="300" w:lineRule="auto"/>
        <w:jc w:val="center"/>
        <w:rPr>
          <w:sz w:val="52"/>
          <w:szCs w:val="52"/>
        </w:rPr>
      </w:pPr>
      <w:bookmarkStart w:colFirst="0" w:colLast="0" w:name="_hjmyj65anoxu" w:id="0"/>
      <w:bookmarkEnd w:id="0"/>
      <w:r w:rsidDel="00000000" w:rsidR="00000000" w:rsidRPr="00000000">
        <w:rPr>
          <w:sz w:val="52"/>
          <w:szCs w:val="52"/>
          <w:rtl w:val="0"/>
        </w:rPr>
        <w:t xml:space="preserve">Business Skills for the Hospitality Industry</w:t>
      </w:r>
    </w:p>
    <w:p w:rsidR="00000000" w:rsidDel="00000000" w:rsidP="00000000" w:rsidRDefault="00000000" w:rsidRPr="00000000" w14:paraId="00000002">
      <w:pPr>
        <w:pStyle w:val="Title"/>
        <w:pBdr>
          <w:top w:color="d9d9e3" w:space="0" w:sz="0" w:val="none"/>
          <w:left w:color="d9d9e3" w:space="0" w:sz="0" w:val="none"/>
          <w:bottom w:color="d9d9e3" w:space="0" w:sz="0" w:val="none"/>
          <w:right w:color="d9d9e3" w:space="0" w:sz="0" w:val="none"/>
          <w:between w:color="d9d9e3" w:space="0" w:sz="0" w:val="none"/>
        </w:pBdr>
        <w:spacing w:after="300" w:before="300" w:lineRule="auto"/>
        <w:jc w:val="center"/>
        <w:rPr/>
      </w:pPr>
      <w:bookmarkStart w:colFirst="0" w:colLast="0" w:name="_wkld2nbccueo" w:id="1"/>
      <w:bookmarkEnd w:id="1"/>
      <w:r w:rsidDel="00000000" w:rsidR="00000000" w:rsidRPr="00000000">
        <w:rPr>
          <w:rtl w:val="0"/>
        </w:rPr>
        <w:t xml:space="preserve">Portofolio</w:t>
      </w:r>
    </w:p>
    <w:p w:rsidR="00000000" w:rsidDel="00000000" w:rsidP="00000000" w:rsidRDefault="00000000" w:rsidRPr="00000000" w14:paraId="00000003">
      <w:pPr>
        <w:pBdr>
          <w:top w:color="d9d9e3" w:space="0" w:sz="0" w:val="none"/>
          <w:left w:color="d9d9e3" w:space="0" w:sz="0" w:val="none"/>
          <w:bottom w:color="d9d9e3" w:space="0" w:sz="0" w:val="none"/>
          <w:right w:color="d9d9e3" w:space="0" w:sz="0" w:val="none"/>
          <w:between w:color="d9d9e3" w:space="0" w:sz="0" w:val="none"/>
        </w:pBdr>
        <w:spacing w:after="300" w:before="300" w:lineRule="auto"/>
        <w:jc w:val="center"/>
        <w:rPr>
          <w:rFonts w:ascii="Roboto" w:cs="Roboto" w:eastAsia="Roboto" w:hAnsi="Roboto"/>
          <w:sz w:val="42"/>
          <w:szCs w:val="42"/>
        </w:rPr>
      </w:pPr>
      <w:r w:rsidDel="00000000" w:rsidR="00000000" w:rsidRPr="00000000">
        <w:rPr>
          <w:rFonts w:ascii="Roboto" w:cs="Roboto" w:eastAsia="Roboto" w:hAnsi="Roboto"/>
          <w:sz w:val="42"/>
          <w:szCs w:val="42"/>
          <w:rtl w:val="0"/>
        </w:rPr>
        <w:t xml:space="preserve">Stefan Baghina</w:t>
      </w:r>
    </w:p>
    <w:p w:rsidR="00000000" w:rsidDel="00000000" w:rsidP="00000000" w:rsidRDefault="00000000" w:rsidRPr="00000000" w14:paraId="00000004">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5">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6">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7">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8">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9">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A">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B">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C">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D">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E">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F">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0">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1">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2">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3">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4">
      <w:pPr>
        <w:pStyle w:val="Heading1"/>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5cldsqk5lkn8" w:id="2"/>
      <w:bookmarkEnd w:id="2"/>
      <w:r w:rsidDel="00000000" w:rsidR="00000000" w:rsidRPr="00000000">
        <w:rPr>
          <w:rtl w:val="0"/>
        </w:rPr>
        <w:t xml:space="preserve">Contents page </w:t>
      </w:r>
    </w:p>
    <w:p w:rsidR="00000000" w:rsidDel="00000000" w:rsidP="00000000" w:rsidRDefault="00000000" w:rsidRPr="00000000" w14:paraId="00000015">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6">
          <w:pPr>
            <w:widowControl w:val="0"/>
            <w:tabs>
              <w:tab w:val="right" w:leader="dot" w:pos="12000"/>
            </w:tabs>
            <w:spacing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jmyj65anoxu">
            <w:r w:rsidDel="00000000" w:rsidR="00000000" w:rsidRPr="00000000">
              <w:rPr>
                <w:b w:val="1"/>
                <w:color w:val="000000"/>
                <w:u w:val="none"/>
                <w:rtl w:val="0"/>
              </w:rPr>
              <w:t xml:space="preserve">Business Skills for the Hospitality Industry</w:t>
              <w:tab/>
              <w:t xml:space="preserve">1</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40" w:lineRule="auto"/>
            <w:rPr>
              <w:b w:val="1"/>
              <w:color w:val="000000"/>
              <w:u w:val="none"/>
            </w:rPr>
          </w:pPr>
          <w:hyperlink w:anchor="_5cldsqk5lkn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Contents page</w:t>
              <w:tab/>
              <w:t xml:space="preserve">2</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240" w:lineRule="auto"/>
            <w:rPr>
              <w:b w:val="1"/>
              <w:color w:val="000000"/>
              <w:u w:val="none"/>
            </w:rPr>
          </w:pPr>
          <w:hyperlink w:anchor="_z0u6v6cyjfx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Part 1</w:t>
              <w:tab/>
              <w:t xml:space="preserve">3</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before="60" w:line="240" w:lineRule="auto"/>
            <w:ind w:left="360" w:firstLine="0"/>
            <w:rPr>
              <w:color w:val="000000"/>
              <w:u w:val="none"/>
            </w:rPr>
          </w:pPr>
          <w:hyperlink w:anchor="_agw5o92trhf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before="60" w:line="240" w:lineRule="auto"/>
            <w:ind w:left="360" w:firstLine="0"/>
            <w:rPr>
              <w:color w:val="000000"/>
              <w:u w:val="none"/>
            </w:rPr>
          </w:pPr>
          <w:hyperlink w:anchor="_oi7nif1djf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Strengths in Academic Writing</w:t>
              <w:tab/>
              <w:t xml:space="preserve">3</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before="60" w:line="240" w:lineRule="auto"/>
            <w:ind w:left="360" w:firstLine="0"/>
            <w:rPr>
              <w:color w:val="000000"/>
              <w:u w:val="none"/>
            </w:rPr>
          </w:pPr>
          <w:hyperlink w:anchor="_flghhnwkaot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Weaknesses in Academic Writing</w:t>
              <w:tab/>
              <w:t xml:space="preserve">3</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240" w:lineRule="auto"/>
            <w:ind w:left="360" w:firstLine="0"/>
            <w:rPr>
              <w:color w:val="000000"/>
              <w:u w:val="none"/>
            </w:rPr>
          </w:pPr>
          <w:hyperlink w:anchor="_avla0jqgfj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University Support Mechanisms</w:t>
              <w:tab/>
              <w:t xml:space="preserve">4</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240" w:lineRule="auto"/>
            <w:ind w:left="360" w:firstLine="0"/>
            <w:rPr>
              <w:color w:val="000000"/>
              <w:u w:val="none"/>
            </w:rPr>
          </w:pPr>
          <w:hyperlink w:anchor="_bh0q8jdr7fy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240" w:lineRule="auto"/>
            <w:rPr>
              <w:b w:val="1"/>
              <w:color w:val="000000"/>
              <w:u w:val="none"/>
            </w:rPr>
          </w:pPr>
          <w:hyperlink w:anchor="_ogk0cxodv83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Part 2</w:t>
              <w:tab/>
              <w:t xml:space="preserve">4</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240" w:lineRule="auto"/>
            <w:ind w:left="360" w:firstLine="0"/>
            <w:rPr>
              <w:color w:val="000000"/>
              <w:u w:val="none"/>
            </w:rPr>
          </w:pPr>
          <w:hyperlink w:anchor="_gev9c692war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Skills Needed for Professionalism and Employment</w:t>
              <w:tab/>
              <w:t xml:space="preserve">5</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40" w:lineRule="auto"/>
            <w:ind w:left="360" w:firstLine="0"/>
            <w:rPr>
              <w:color w:val="000000"/>
              <w:u w:val="none"/>
            </w:rPr>
          </w:pPr>
          <w:hyperlink w:anchor="_duxp68z6abq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Transferable Business Skills</w:t>
              <w:tab/>
              <w:t xml:space="preserve">6</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240" w:lineRule="auto"/>
            <w:ind w:left="360" w:firstLine="0"/>
            <w:rPr>
              <w:color w:val="000000"/>
              <w:u w:val="none"/>
            </w:rPr>
          </w:pPr>
          <w:hyperlink w:anchor="_kogdzxus5wz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Relevant Training and Professional Development</w:t>
              <w:tab/>
              <w:t xml:space="preserve">7</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40" w:lineRule="auto"/>
            <w:ind w:left="360" w:firstLine="0"/>
            <w:rPr>
              <w:color w:val="000000"/>
              <w:u w:val="none"/>
            </w:rPr>
          </w:pPr>
          <w:hyperlink w:anchor="_tic0w2bztv6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40" w:lineRule="auto"/>
            <w:rPr>
              <w:b w:val="1"/>
              <w:color w:val="000000"/>
              <w:u w:val="none"/>
            </w:rPr>
          </w:pPr>
          <w:hyperlink w:anchor="_qdtd03caqavb">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Part 3 and 4</w:t>
              <w:tab/>
              <w:t xml:space="preserve">9</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40" w:lineRule="auto"/>
            <w:rPr>
              <w:b w:val="1"/>
              <w:color w:val="000000"/>
              <w:u w:val="none"/>
            </w:rPr>
          </w:pPr>
          <w:hyperlink w:anchor="_57p5yh54n1xp">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 to the portfolio</w:t>
              <w:tab/>
              <w:t xml:space="preserve">11</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40" w:lineRule="auto"/>
            <w:rPr>
              <w:b w:val="1"/>
              <w:color w:val="000000"/>
              <w:u w:val="none"/>
            </w:rPr>
          </w:pPr>
          <w:hyperlink w:anchor="_bor1tfpsn79j">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 Page</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7">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8">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9">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A">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B">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C">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D">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E">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F">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30">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31">
      <w:pPr>
        <w:pStyle w:val="Heading1"/>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z0u6v6cyjfxd" w:id="3"/>
      <w:bookmarkEnd w:id="3"/>
      <w:r w:rsidDel="00000000" w:rsidR="00000000" w:rsidRPr="00000000">
        <w:rPr>
          <w:rtl w:val="0"/>
        </w:rPr>
        <w:t xml:space="preserve">Part 1 </w:t>
      </w:r>
    </w:p>
    <w:p w:rsidR="00000000" w:rsidDel="00000000" w:rsidP="00000000" w:rsidRDefault="00000000" w:rsidRPr="00000000" w14:paraId="00000032">
      <w:pPr>
        <w:pStyle w:val="Heading2"/>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agw5o92trhfp" w:id="4"/>
      <w:bookmarkEnd w:id="4"/>
      <w:r w:rsidDel="00000000" w:rsidR="00000000" w:rsidRPr="00000000">
        <w:rPr>
          <w:rtl w:val="0"/>
        </w:rPr>
        <w:t xml:space="preserve">Introduction</w:t>
      </w:r>
    </w:p>
    <w:p w:rsidR="00000000" w:rsidDel="00000000" w:rsidP="00000000" w:rsidRDefault="00000000" w:rsidRPr="00000000" w14:paraId="00000033">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Academic writing is a fundamental skill that plays a pivotal role in a student's success at the university level. It goes beyond the ability to express ideas coherently; it is a multifaceted skill set that encompasses critical thinking, research proficiency, and effective communication. In this essay, I will delve into my understanding of the importance of academic writing, outlining my strengths in this area, and acknowledging the weaknesses that may impede my progress. Furthermore, I will explore the support mechanisms offered by the university to enhance my academic writing skills.</w:t>
      </w:r>
    </w:p>
    <w:p w:rsidR="00000000" w:rsidDel="00000000" w:rsidP="00000000" w:rsidRDefault="00000000" w:rsidRPr="00000000" w14:paraId="00000034">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35">
      <w:pPr>
        <w:pStyle w:val="Heading2"/>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oi7nif1djfio" w:id="5"/>
      <w:bookmarkEnd w:id="5"/>
      <w:r w:rsidDel="00000000" w:rsidR="00000000" w:rsidRPr="00000000">
        <w:rPr>
          <w:rtl w:val="0"/>
        </w:rPr>
        <w:t xml:space="preserve">Strengths in Academic Writing</w:t>
      </w:r>
    </w:p>
    <w:p w:rsidR="00000000" w:rsidDel="00000000" w:rsidP="00000000" w:rsidRDefault="00000000" w:rsidRPr="00000000" w14:paraId="00000036">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One of my primary strengths in academic writing lies in my ability to conduct thorough research. This skill enables me to gather relevant information from diverse sources, critically evaluate their credibility, and synthesize the data into a coherent argument. Research proficiency is indispensable in constructing well-informed, evidence-based academic papers, thereby contributing to the overall quality of my work.</w:t>
      </w:r>
    </w:p>
    <w:p w:rsidR="00000000" w:rsidDel="00000000" w:rsidP="00000000" w:rsidRDefault="00000000" w:rsidRPr="00000000" w14:paraId="00000037">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Additionally, I consider myself adept at organizing and structuring my writing logically. This entails crafting clear and concise introductions, developing well-argued body paragraphs, and concluding with a succinct summary. Effective organization enhances the readability of my work, allowing the reader to follow the logical flow of ideas effortlessly. This skill not only facilitates better comprehension but also reflects positively on my ability to communicate complex concepts.</w:t>
      </w:r>
    </w:p>
    <w:p w:rsidR="00000000" w:rsidDel="00000000" w:rsidP="00000000" w:rsidRDefault="00000000" w:rsidRPr="00000000" w14:paraId="00000038">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39">
      <w:pPr>
        <w:pStyle w:val="Heading2"/>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flghhnwkaott" w:id="6"/>
      <w:bookmarkEnd w:id="6"/>
      <w:r w:rsidDel="00000000" w:rsidR="00000000" w:rsidRPr="00000000">
        <w:rPr>
          <w:rtl w:val="0"/>
        </w:rPr>
        <w:t xml:space="preserve">Weaknesses in Academic Writing</w:t>
      </w:r>
    </w:p>
    <w:p w:rsidR="00000000" w:rsidDel="00000000" w:rsidP="00000000" w:rsidRDefault="00000000" w:rsidRPr="00000000" w14:paraId="0000003A">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While I recognize my strengths, I am also aware of areas where improvement is needed. One such weakness is my occasional struggle with maintaining a consistent academic tone. There are instances where my writing tends to oscillate between formal and informal styles, which could potentially compromise the professionalism expected in academic discourse. To address this, I am keen on refining my understanding of the appropriate tone for various academic contexts.</w:t>
      </w:r>
    </w:p>
    <w:p w:rsidR="00000000" w:rsidDel="00000000" w:rsidP="00000000" w:rsidRDefault="00000000" w:rsidRPr="00000000" w14:paraId="0000003B">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Moreover, I acknowledge that I can enhance my citation and referencing skills. Accurate citation is crucial not only to give credit to the original authors but also to avoid plagiarism. Developing a more comprehensive understanding of different citation styles, such as APA, MLA, or Chicago, will be beneficial in ensuring the academic integrity of my work.</w:t>
      </w:r>
    </w:p>
    <w:p w:rsidR="00000000" w:rsidDel="00000000" w:rsidP="00000000" w:rsidRDefault="00000000" w:rsidRPr="00000000" w14:paraId="0000003C">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3D">
      <w:pPr>
        <w:pStyle w:val="Heading2"/>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avla0jqgfjj" w:id="7"/>
      <w:bookmarkEnd w:id="7"/>
      <w:r w:rsidDel="00000000" w:rsidR="00000000" w:rsidRPr="00000000">
        <w:rPr>
          <w:rtl w:val="0"/>
        </w:rPr>
        <w:t xml:space="preserve">University Support Mechanisms</w:t>
      </w:r>
    </w:p>
    <w:p w:rsidR="00000000" w:rsidDel="00000000" w:rsidP="00000000" w:rsidRDefault="00000000" w:rsidRPr="00000000" w14:paraId="0000003E">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Recognizing the importance of academic writing, universities often provide comprehensive support mechanisms to assist students in honing their skills. Writing centers are common resources offered by universities, where experienced tutors provide guidance on various aspects of academic writing, from structuring essays to refining grammar and citation skills. These centers offer personalized feedback tailored to individual needs, fostering continuous improvement.</w:t>
      </w:r>
    </w:p>
    <w:p w:rsidR="00000000" w:rsidDel="00000000" w:rsidP="00000000" w:rsidRDefault="00000000" w:rsidRPr="00000000" w14:paraId="0000003F">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Furthermore, workshops and seminars are organized to address specific challenges students may encounter in academic writing. These sessions cover topics such as effective research techniques, proper citation methods, and strategies for maintaining a consistent academic tone. Attending these events can be instrumental in overcoming weaknesses and refining one's writing skills.</w:t>
      </w:r>
    </w:p>
    <w:p w:rsidR="00000000" w:rsidDel="00000000" w:rsidP="00000000" w:rsidRDefault="00000000" w:rsidRPr="00000000" w14:paraId="00000040">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41">
      <w:pPr>
        <w:pStyle w:val="Heading2"/>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bh0q8jdr7fy2" w:id="8"/>
      <w:bookmarkEnd w:id="8"/>
      <w:r w:rsidDel="00000000" w:rsidR="00000000" w:rsidRPr="00000000">
        <w:rPr>
          <w:rtl w:val="0"/>
        </w:rPr>
        <w:t xml:space="preserve">Conclusion</w:t>
      </w:r>
    </w:p>
    <w:p w:rsidR="00000000" w:rsidDel="00000000" w:rsidP="00000000" w:rsidRDefault="00000000" w:rsidRPr="00000000" w14:paraId="00000042">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In conclusion, academic writing is a cornerstone of success at the university level, requiring a multifaceted skill set that includes research proficiency, organizational skills, and an understanding of academic conventions. While acknowledging my strengths in research and organization, I am committed to addressing weaknesses related to maintaining a consistent academic tone and refining citation skills. The university's support mechanisms, such as writing centers and workshops, will undoubtedly play a pivotal role in my journey to enhance my academic writing skills. By leveraging my strengths and actively seeking support to address weaknesses, I aim to excel in my studies and contribute meaningfully to academic discourse.</w:t>
      </w:r>
    </w:p>
    <w:p w:rsidR="00000000" w:rsidDel="00000000" w:rsidP="00000000" w:rsidRDefault="00000000" w:rsidRPr="00000000" w14:paraId="00000043">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44">
      <w:pPr>
        <w:pStyle w:val="Heading1"/>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ogk0cxodv83r" w:id="9"/>
      <w:bookmarkEnd w:id="9"/>
      <w:r w:rsidDel="00000000" w:rsidR="00000000" w:rsidRPr="00000000">
        <w:rPr>
          <w:rtl w:val="0"/>
        </w:rPr>
        <w:t xml:space="preserve">Part 2</w:t>
      </w:r>
    </w:p>
    <w:p w:rsidR="00000000" w:rsidDel="00000000" w:rsidP="00000000" w:rsidRDefault="00000000" w:rsidRPr="00000000" w14:paraId="00000045">
      <w:pPr>
        <w:pStyle w:val="Heading1"/>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53elux4nmc6x" w:id="10"/>
      <w:bookmarkEnd w:id="10"/>
      <w:r w:rsidDel="00000000" w:rsidR="00000000" w:rsidRPr="00000000">
        <w:rPr>
          <w:rtl w:val="0"/>
        </w:rPr>
        <w:t xml:space="preserve"> </w:t>
      </w:r>
    </w:p>
    <w:p w:rsidR="00000000" w:rsidDel="00000000" w:rsidP="00000000" w:rsidRDefault="00000000" w:rsidRPr="00000000" w14:paraId="00000046">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b w:val="1"/>
          <w:color w:val="374151"/>
          <w:sz w:val="24"/>
          <w:szCs w:val="24"/>
          <w:rtl w:val="0"/>
        </w:rPr>
        <w:t xml:space="preserve">Dream Job</w:t>
      </w:r>
      <w:r w:rsidDel="00000000" w:rsidR="00000000" w:rsidRPr="00000000">
        <w:rPr>
          <w:rFonts w:ascii="Roboto" w:cs="Roboto" w:eastAsia="Roboto" w:hAnsi="Roboto"/>
          <w:color w:val="374151"/>
          <w:sz w:val="24"/>
          <w:szCs w:val="24"/>
          <w:rtl w:val="0"/>
        </w:rPr>
        <w:t xml:space="preserve">: Hotel Manager</w:t>
      </w:r>
    </w:p>
    <w:p w:rsidR="00000000" w:rsidDel="00000000" w:rsidP="00000000" w:rsidRDefault="00000000" w:rsidRPr="00000000" w14:paraId="00000047">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sz w:val="24"/>
          <w:szCs w:val="24"/>
          <w:highlight w:val="white"/>
        </w:rPr>
      </w:pPr>
      <w:r w:rsidDel="00000000" w:rsidR="00000000" w:rsidRPr="00000000">
        <w:rPr>
          <w:rFonts w:ascii="Roboto" w:cs="Roboto" w:eastAsia="Roboto" w:hAnsi="Roboto"/>
          <w:b w:val="1"/>
          <w:color w:val="374151"/>
          <w:sz w:val="24"/>
          <w:szCs w:val="24"/>
          <w:rtl w:val="0"/>
        </w:rPr>
        <w:t xml:space="preserve">Job Advert</w:t>
      </w:r>
      <w:r w:rsidDel="00000000" w:rsidR="00000000" w:rsidRPr="00000000">
        <w:rPr>
          <w:rFonts w:ascii="Roboto" w:cs="Roboto" w:eastAsia="Roboto" w:hAnsi="Roboto"/>
          <w:color w:val="374151"/>
          <w:sz w:val="24"/>
          <w:szCs w:val="24"/>
          <w:rtl w:val="0"/>
        </w:rPr>
        <w:t xml:space="preserve">: </w:t>
      </w:r>
      <w:hyperlink r:id="rId6">
        <w:r w:rsidDel="00000000" w:rsidR="00000000" w:rsidRPr="00000000">
          <w:rPr>
            <w:sz w:val="21"/>
            <w:szCs w:val="21"/>
            <w:highlight w:val="white"/>
            <w:u w:val="single"/>
            <w:rtl w:val="0"/>
          </w:rPr>
          <w:t xml:space="preserve">https://g.co/kgs/SEkALW</w:t>
        </w:r>
      </w:hyperlink>
      <w:r w:rsidDel="00000000" w:rsidR="00000000" w:rsidRPr="00000000">
        <w:rPr>
          <w:rFonts w:ascii="Roboto" w:cs="Roboto" w:eastAsia="Roboto" w:hAnsi="Roboto"/>
          <w:sz w:val="24"/>
          <w:szCs w:val="24"/>
          <w:highlight w:val="white"/>
          <w:rtl w:val="0"/>
        </w:rPr>
        <w:t xml:space="preserve"> </w:t>
      </w:r>
      <w:r w:rsidDel="00000000" w:rsidR="00000000" w:rsidRPr="00000000">
        <w:rPr>
          <w:rtl w:val="0"/>
        </w:rPr>
      </w:r>
    </w:p>
    <w:p w:rsidR="00000000" w:rsidDel="00000000" w:rsidP="00000000" w:rsidRDefault="00000000" w:rsidRPr="00000000" w14:paraId="00000048">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Fonts w:ascii="Roboto" w:cs="Roboto" w:eastAsia="Roboto" w:hAnsi="Roboto"/>
          <w:b w:val="1"/>
          <w:color w:val="374151"/>
          <w:sz w:val="24"/>
          <w:szCs w:val="24"/>
          <w:rtl w:val="0"/>
        </w:rPr>
        <w:t xml:space="preserve">Position</w:t>
      </w:r>
      <w:r w:rsidDel="00000000" w:rsidR="00000000" w:rsidRPr="00000000">
        <w:rPr>
          <w:rFonts w:ascii="Roboto" w:cs="Roboto" w:eastAsia="Roboto" w:hAnsi="Roboto"/>
          <w:color w:val="374151"/>
          <w:sz w:val="24"/>
          <w:szCs w:val="24"/>
          <w:rtl w:val="0"/>
        </w:rPr>
        <w:t xml:space="preserve">: Marriott Hotel Manager</w:t>
      </w:r>
    </w:p>
    <w:p w:rsidR="00000000" w:rsidDel="00000000" w:rsidP="00000000" w:rsidRDefault="00000000" w:rsidRPr="00000000" w14:paraId="00000049">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Fonts w:ascii="Roboto" w:cs="Roboto" w:eastAsia="Roboto" w:hAnsi="Roboto"/>
          <w:b w:val="1"/>
          <w:color w:val="374151"/>
          <w:sz w:val="24"/>
          <w:szCs w:val="24"/>
          <w:rtl w:val="0"/>
        </w:rPr>
        <w:t xml:space="preserve">Company</w:t>
      </w:r>
      <w:r w:rsidDel="00000000" w:rsidR="00000000" w:rsidRPr="00000000">
        <w:rPr>
          <w:rFonts w:ascii="Roboto" w:cs="Roboto" w:eastAsia="Roboto" w:hAnsi="Roboto"/>
          <w:color w:val="374151"/>
          <w:sz w:val="24"/>
          <w:szCs w:val="24"/>
          <w:rtl w:val="0"/>
        </w:rPr>
        <w:t xml:space="preserve">: Luxury Hotel Group</w:t>
      </w:r>
    </w:p>
    <w:p w:rsidR="00000000" w:rsidDel="00000000" w:rsidP="00000000" w:rsidRDefault="00000000" w:rsidRPr="00000000" w14:paraId="0000004A">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Fonts w:ascii="Roboto" w:cs="Roboto" w:eastAsia="Roboto" w:hAnsi="Roboto"/>
          <w:b w:val="1"/>
          <w:color w:val="374151"/>
          <w:sz w:val="24"/>
          <w:szCs w:val="24"/>
          <w:rtl w:val="0"/>
        </w:rPr>
        <w:t xml:space="preserve">Location</w:t>
      </w:r>
      <w:r w:rsidDel="00000000" w:rsidR="00000000" w:rsidRPr="00000000">
        <w:rPr>
          <w:rFonts w:ascii="Roboto" w:cs="Roboto" w:eastAsia="Roboto" w:hAnsi="Roboto"/>
          <w:color w:val="374151"/>
          <w:sz w:val="24"/>
          <w:szCs w:val="24"/>
          <w:rtl w:val="0"/>
        </w:rPr>
        <w:t xml:space="preserve">: London, United Kindgdom </w:t>
      </w:r>
    </w:p>
    <w:p w:rsidR="00000000" w:rsidDel="00000000" w:rsidP="00000000" w:rsidRDefault="00000000" w:rsidRPr="00000000" w14:paraId="0000004B">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b w:val="1"/>
          <w:color w:val="374151"/>
          <w:sz w:val="24"/>
          <w:szCs w:val="24"/>
          <w:rtl w:val="0"/>
        </w:rPr>
        <w:t xml:space="preserve">Job Type</w:t>
      </w:r>
      <w:r w:rsidDel="00000000" w:rsidR="00000000" w:rsidRPr="00000000">
        <w:rPr>
          <w:rFonts w:ascii="Roboto" w:cs="Roboto" w:eastAsia="Roboto" w:hAnsi="Roboto"/>
          <w:color w:val="374151"/>
          <w:sz w:val="24"/>
          <w:szCs w:val="24"/>
          <w:rtl w:val="0"/>
        </w:rPr>
        <w:t xml:space="preserve">: Full-time</w:t>
      </w:r>
    </w:p>
    <w:p w:rsidR="00000000" w:rsidDel="00000000" w:rsidP="00000000" w:rsidRDefault="00000000" w:rsidRPr="00000000" w14:paraId="0000004C">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b w:val="1"/>
          <w:color w:val="374151"/>
          <w:sz w:val="24"/>
          <w:szCs w:val="24"/>
        </w:rPr>
      </w:pPr>
      <w:r w:rsidDel="00000000" w:rsidR="00000000" w:rsidRPr="00000000">
        <w:rPr>
          <w:rFonts w:ascii="Roboto" w:cs="Roboto" w:eastAsia="Roboto" w:hAnsi="Roboto"/>
          <w:b w:val="1"/>
          <w:color w:val="374151"/>
          <w:sz w:val="24"/>
          <w:szCs w:val="24"/>
          <w:rtl w:val="0"/>
        </w:rPr>
        <w:t xml:space="preserve">Responsibilities</w:t>
      </w:r>
    </w:p>
    <w:p w:rsidR="00000000" w:rsidDel="00000000" w:rsidP="00000000" w:rsidRDefault="00000000" w:rsidRPr="00000000" w14:paraId="0000004D">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0" w:afterAutospacing="0" w:before="300" w:lineRule="auto"/>
        <w:ind w:left="720" w:hanging="360"/>
      </w:pPr>
      <w:r w:rsidDel="00000000" w:rsidR="00000000" w:rsidRPr="00000000">
        <w:rPr>
          <w:rFonts w:ascii="Roboto" w:cs="Roboto" w:eastAsia="Roboto" w:hAnsi="Roboto"/>
          <w:color w:val="374151"/>
          <w:sz w:val="24"/>
          <w:szCs w:val="24"/>
          <w:rtl w:val="0"/>
        </w:rPr>
        <w:t xml:space="preserve">Oversee day-to-day operations of the hotel, ensuring exceptional guest experiences.</w:t>
      </w:r>
    </w:p>
    <w:p w:rsidR="00000000" w:rsidDel="00000000" w:rsidP="00000000" w:rsidRDefault="00000000" w:rsidRPr="00000000" w14:paraId="0000004E">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Develop and implement strategies to enhance hotel revenue and occupancy rates.</w:t>
      </w:r>
    </w:p>
    <w:p w:rsidR="00000000" w:rsidDel="00000000" w:rsidP="00000000" w:rsidRDefault="00000000" w:rsidRPr="00000000" w14:paraId="0000004F">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Manage and lead a diverse team of staff, fostering a positive work environment.</w:t>
      </w:r>
    </w:p>
    <w:p w:rsidR="00000000" w:rsidDel="00000000" w:rsidP="00000000" w:rsidRDefault="00000000" w:rsidRPr="00000000" w14:paraId="00000050">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Collaborate with various departments to ensure seamless coordination of services.</w:t>
      </w:r>
    </w:p>
    <w:p w:rsidR="00000000" w:rsidDel="00000000" w:rsidP="00000000" w:rsidRDefault="00000000" w:rsidRPr="00000000" w14:paraId="00000051">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300" w:before="0" w:beforeAutospacing="0" w:lineRule="auto"/>
        <w:ind w:left="720" w:hanging="360"/>
      </w:pPr>
      <w:r w:rsidDel="00000000" w:rsidR="00000000" w:rsidRPr="00000000">
        <w:rPr>
          <w:rFonts w:ascii="Roboto" w:cs="Roboto" w:eastAsia="Roboto" w:hAnsi="Roboto"/>
          <w:color w:val="374151"/>
          <w:sz w:val="24"/>
          <w:szCs w:val="24"/>
          <w:rtl w:val="0"/>
        </w:rPr>
        <w:t xml:space="preserve">Maintain high standards of service quality, cleanliness, and safety.</w:t>
      </w:r>
    </w:p>
    <w:p w:rsidR="00000000" w:rsidDel="00000000" w:rsidP="00000000" w:rsidRDefault="00000000" w:rsidRPr="00000000" w14:paraId="00000052">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53">
      <w:pPr>
        <w:pStyle w:val="Heading2"/>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gev9c692warm" w:id="11"/>
      <w:bookmarkEnd w:id="11"/>
      <w:r w:rsidDel="00000000" w:rsidR="00000000" w:rsidRPr="00000000">
        <w:rPr>
          <w:rtl w:val="0"/>
        </w:rPr>
        <w:t xml:space="preserve">Skills Needed for Professionalism and Employment</w:t>
      </w:r>
    </w:p>
    <w:p w:rsidR="00000000" w:rsidDel="00000000" w:rsidP="00000000" w:rsidRDefault="00000000" w:rsidRPr="00000000" w14:paraId="00000054">
      <w:pPr>
        <w:numPr>
          <w:ilvl w:val="0"/>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300" w:lineRule="auto"/>
        <w:ind w:left="720" w:hanging="360"/>
      </w:pPr>
      <w:r w:rsidDel="00000000" w:rsidR="00000000" w:rsidRPr="00000000">
        <w:rPr>
          <w:rFonts w:ascii="Roboto" w:cs="Roboto" w:eastAsia="Roboto" w:hAnsi="Roboto"/>
          <w:color w:val="374151"/>
          <w:sz w:val="24"/>
          <w:szCs w:val="24"/>
          <w:rtl w:val="0"/>
        </w:rPr>
        <w:t xml:space="preserve">Leadership and Management Skills:</w:t>
      </w:r>
    </w:p>
    <w:p w:rsidR="00000000" w:rsidDel="00000000" w:rsidP="00000000" w:rsidRDefault="00000000" w:rsidRPr="00000000" w14:paraId="00000055">
      <w:pPr>
        <w:numPr>
          <w:ilvl w:val="1"/>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Ability to lead and motivate a team effectively.</w:t>
      </w:r>
    </w:p>
    <w:p w:rsidR="00000000" w:rsidDel="00000000" w:rsidP="00000000" w:rsidRDefault="00000000" w:rsidRPr="00000000" w14:paraId="00000056">
      <w:pPr>
        <w:numPr>
          <w:ilvl w:val="1"/>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Strong decision-making and problem-solving skills.</w:t>
      </w:r>
    </w:p>
    <w:p w:rsidR="00000000" w:rsidDel="00000000" w:rsidP="00000000" w:rsidRDefault="00000000" w:rsidRPr="00000000" w14:paraId="00000057">
      <w:pPr>
        <w:numPr>
          <w:ilvl w:val="0"/>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Customer Service Excellence:</w:t>
      </w:r>
    </w:p>
    <w:p w:rsidR="00000000" w:rsidDel="00000000" w:rsidP="00000000" w:rsidRDefault="00000000" w:rsidRPr="00000000" w14:paraId="00000058">
      <w:pPr>
        <w:numPr>
          <w:ilvl w:val="1"/>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Exceptional interpersonal and communication skills.</w:t>
      </w:r>
    </w:p>
    <w:p w:rsidR="00000000" w:rsidDel="00000000" w:rsidP="00000000" w:rsidRDefault="00000000" w:rsidRPr="00000000" w14:paraId="00000059">
      <w:pPr>
        <w:numPr>
          <w:ilvl w:val="1"/>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Ability to address guest concerns and provide resolutions.</w:t>
      </w:r>
    </w:p>
    <w:p w:rsidR="00000000" w:rsidDel="00000000" w:rsidP="00000000" w:rsidRDefault="00000000" w:rsidRPr="00000000" w14:paraId="0000005A">
      <w:pPr>
        <w:numPr>
          <w:ilvl w:val="0"/>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Financial Management:</w:t>
      </w:r>
    </w:p>
    <w:p w:rsidR="00000000" w:rsidDel="00000000" w:rsidP="00000000" w:rsidRDefault="00000000" w:rsidRPr="00000000" w14:paraId="0000005B">
      <w:pPr>
        <w:numPr>
          <w:ilvl w:val="1"/>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Understanding of budgeting and financial reporting.</w:t>
      </w:r>
    </w:p>
    <w:p w:rsidR="00000000" w:rsidDel="00000000" w:rsidP="00000000" w:rsidRDefault="00000000" w:rsidRPr="00000000" w14:paraId="0000005C">
      <w:pPr>
        <w:numPr>
          <w:ilvl w:val="1"/>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Experience in optimizing revenue and controlling costs.</w:t>
      </w:r>
    </w:p>
    <w:p w:rsidR="00000000" w:rsidDel="00000000" w:rsidP="00000000" w:rsidRDefault="00000000" w:rsidRPr="00000000" w14:paraId="0000005D">
      <w:pPr>
        <w:numPr>
          <w:ilvl w:val="0"/>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Strategic Thinking:</w:t>
      </w:r>
    </w:p>
    <w:p w:rsidR="00000000" w:rsidDel="00000000" w:rsidP="00000000" w:rsidRDefault="00000000" w:rsidRPr="00000000" w14:paraId="0000005E">
      <w:pPr>
        <w:numPr>
          <w:ilvl w:val="1"/>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Capacity to develop and implement business strategies.</w:t>
      </w:r>
    </w:p>
    <w:p w:rsidR="00000000" w:rsidDel="00000000" w:rsidP="00000000" w:rsidRDefault="00000000" w:rsidRPr="00000000" w14:paraId="0000005F">
      <w:pPr>
        <w:numPr>
          <w:ilvl w:val="1"/>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Analytical skills to evaluate market trends and competition.</w:t>
      </w:r>
    </w:p>
    <w:p w:rsidR="00000000" w:rsidDel="00000000" w:rsidP="00000000" w:rsidRDefault="00000000" w:rsidRPr="00000000" w14:paraId="00000060">
      <w:pPr>
        <w:numPr>
          <w:ilvl w:val="0"/>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Organizational Skills:</w:t>
      </w:r>
    </w:p>
    <w:p w:rsidR="00000000" w:rsidDel="00000000" w:rsidP="00000000" w:rsidRDefault="00000000" w:rsidRPr="00000000" w14:paraId="00000061">
      <w:pPr>
        <w:numPr>
          <w:ilvl w:val="1"/>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Effective time management and multitasking abilities.</w:t>
      </w:r>
    </w:p>
    <w:p w:rsidR="00000000" w:rsidDel="00000000" w:rsidP="00000000" w:rsidRDefault="00000000" w:rsidRPr="00000000" w14:paraId="00000062">
      <w:pPr>
        <w:numPr>
          <w:ilvl w:val="1"/>
          <w:numId w:val="1"/>
        </w:numPr>
        <w:pBdr>
          <w:top w:color="d9d9e3" w:space="0" w:sz="0" w:val="none"/>
          <w:left w:color="d9d9e3" w:space="0" w:sz="0" w:val="none"/>
          <w:bottom w:color="d9d9e3" w:space="0" w:sz="0" w:val="none"/>
          <w:right w:color="d9d9e3" w:space="0" w:sz="0" w:val="none"/>
          <w:between w:color="d9d9e3" w:space="0" w:sz="0" w:val="none"/>
        </w:pBdr>
        <w:spacing w:after="300" w:before="0" w:beforeAutospacing="0" w:lineRule="auto"/>
        <w:ind w:left="1440" w:hanging="360"/>
      </w:pPr>
      <w:r w:rsidDel="00000000" w:rsidR="00000000" w:rsidRPr="00000000">
        <w:rPr>
          <w:rFonts w:ascii="Roboto" w:cs="Roboto" w:eastAsia="Roboto" w:hAnsi="Roboto"/>
          <w:color w:val="374151"/>
          <w:sz w:val="24"/>
          <w:szCs w:val="24"/>
          <w:rtl w:val="0"/>
        </w:rPr>
        <w:t xml:space="preserve">Attention to detail in overseeing various hotel operations.</w:t>
      </w:r>
    </w:p>
    <w:p w:rsidR="00000000" w:rsidDel="00000000" w:rsidP="00000000" w:rsidRDefault="00000000" w:rsidRPr="00000000" w14:paraId="00000063">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Pr>
        <w:drawing>
          <wp:inline distB="114300" distT="114300" distL="114300" distR="114300">
            <wp:extent cx="5924550" cy="2928938"/>
            <wp:effectExtent b="0" l="0" r="0" t="0"/>
            <wp:docPr id="7"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924550" cy="2928938"/>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65">
      <w:pPr>
        <w:pStyle w:val="Heading2"/>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duxp68z6abqg" w:id="12"/>
      <w:bookmarkEnd w:id="12"/>
      <w:r w:rsidDel="00000000" w:rsidR="00000000" w:rsidRPr="00000000">
        <w:rPr>
          <w:rtl w:val="0"/>
        </w:rPr>
        <w:t xml:space="preserve">Transferable Business Skills</w:t>
      </w:r>
    </w:p>
    <w:p w:rsidR="00000000" w:rsidDel="00000000" w:rsidP="00000000" w:rsidRDefault="00000000" w:rsidRPr="00000000" w14:paraId="00000066">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300" w:lineRule="auto"/>
        <w:ind w:left="720" w:hanging="360"/>
      </w:pPr>
      <w:r w:rsidDel="00000000" w:rsidR="00000000" w:rsidRPr="00000000">
        <w:rPr>
          <w:rFonts w:ascii="Roboto" w:cs="Roboto" w:eastAsia="Roboto" w:hAnsi="Roboto"/>
          <w:color w:val="374151"/>
          <w:sz w:val="24"/>
          <w:szCs w:val="24"/>
          <w:rtl w:val="0"/>
        </w:rPr>
        <w:t xml:space="preserve">Leadership and Team Management:</w:t>
      </w:r>
    </w:p>
    <w:p w:rsidR="00000000" w:rsidDel="00000000" w:rsidP="00000000" w:rsidRDefault="00000000" w:rsidRPr="00000000" w14:paraId="00000067">
      <w:pPr>
        <w:numPr>
          <w:ilvl w:val="1"/>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Demonstrated leadership in previous roles.</w:t>
      </w:r>
    </w:p>
    <w:p w:rsidR="00000000" w:rsidDel="00000000" w:rsidP="00000000" w:rsidRDefault="00000000" w:rsidRPr="00000000" w14:paraId="00000068">
      <w:pPr>
        <w:numPr>
          <w:ilvl w:val="1"/>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Experience in motivating and managing diverse teams.</w:t>
      </w:r>
    </w:p>
    <w:p w:rsidR="00000000" w:rsidDel="00000000" w:rsidP="00000000" w:rsidRDefault="00000000" w:rsidRPr="00000000" w14:paraId="00000069">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Customer Service:</w:t>
      </w:r>
    </w:p>
    <w:p w:rsidR="00000000" w:rsidDel="00000000" w:rsidP="00000000" w:rsidRDefault="00000000" w:rsidRPr="00000000" w14:paraId="0000006A">
      <w:pPr>
        <w:numPr>
          <w:ilvl w:val="1"/>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Previous roles requiring direct interaction with customers.</w:t>
      </w:r>
    </w:p>
    <w:p w:rsidR="00000000" w:rsidDel="00000000" w:rsidP="00000000" w:rsidRDefault="00000000" w:rsidRPr="00000000" w14:paraId="0000006B">
      <w:pPr>
        <w:numPr>
          <w:ilvl w:val="1"/>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Ability to handle and resolve customer concerns.</w:t>
      </w:r>
    </w:p>
    <w:p w:rsidR="00000000" w:rsidDel="00000000" w:rsidP="00000000" w:rsidRDefault="00000000" w:rsidRPr="00000000" w14:paraId="0000006C">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Financial Acumen:</w:t>
      </w:r>
    </w:p>
    <w:p w:rsidR="00000000" w:rsidDel="00000000" w:rsidP="00000000" w:rsidRDefault="00000000" w:rsidRPr="00000000" w14:paraId="0000006D">
      <w:pPr>
        <w:numPr>
          <w:ilvl w:val="1"/>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Experience with budgeting and financial management in a previous position.</w:t>
      </w:r>
    </w:p>
    <w:p w:rsidR="00000000" w:rsidDel="00000000" w:rsidP="00000000" w:rsidRDefault="00000000" w:rsidRPr="00000000" w14:paraId="0000006E">
      <w:pPr>
        <w:numPr>
          <w:ilvl w:val="1"/>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Understanding of revenue optimization strategies.</w:t>
      </w:r>
    </w:p>
    <w:p w:rsidR="00000000" w:rsidDel="00000000" w:rsidP="00000000" w:rsidRDefault="00000000" w:rsidRPr="00000000" w14:paraId="0000006F">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Strategic Thinking:</w:t>
      </w:r>
    </w:p>
    <w:p w:rsidR="00000000" w:rsidDel="00000000" w:rsidP="00000000" w:rsidRDefault="00000000" w:rsidRPr="00000000" w14:paraId="00000070">
      <w:pPr>
        <w:numPr>
          <w:ilvl w:val="1"/>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Previous involvement in strategic planning.</w:t>
      </w:r>
    </w:p>
    <w:p w:rsidR="00000000" w:rsidDel="00000000" w:rsidP="00000000" w:rsidRDefault="00000000" w:rsidRPr="00000000" w14:paraId="00000071">
      <w:pPr>
        <w:numPr>
          <w:ilvl w:val="1"/>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Analytical skills developed through data analysis roles.</w:t>
      </w:r>
    </w:p>
    <w:p w:rsidR="00000000" w:rsidDel="00000000" w:rsidP="00000000" w:rsidRDefault="00000000" w:rsidRPr="00000000" w14:paraId="00000072">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Organizational Skills:</w:t>
      </w:r>
    </w:p>
    <w:p w:rsidR="00000000" w:rsidDel="00000000" w:rsidP="00000000" w:rsidRDefault="00000000" w:rsidRPr="00000000" w14:paraId="00000073">
      <w:pPr>
        <w:numPr>
          <w:ilvl w:val="1"/>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Project management experience showcasing organizational abilities.</w:t>
      </w:r>
    </w:p>
    <w:p w:rsidR="00000000" w:rsidDel="00000000" w:rsidP="00000000" w:rsidRDefault="00000000" w:rsidRPr="00000000" w14:paraId="00000074">
      <w:pPr>
        <w:numPr>
          <w:ilvl w:val="1"/>
          <w:numId w:val="3"/>
        </w:numPr>
        <w:pBdr>
          <w:top w:color="d9d9e3" w:space="0" w:sz="0" w:val="none"/>
          <w:left w:color="d9d9e3" w:space="0" w:sz="0" w:val="none"/>
          <w:bottom w:color="d9d9e3" w:space="0" w:sz="0" w:val="none"/>
          <w:right w:color="d9d9e3" w:space="0" w:sz="0" w:val="none"/>
          <w:between w:color="d9d9e3" w:space="0" w:sz="0" w:val="none"/>
        </w:pBdr>
        <w:spacing w:after="300" w:before="0" w:beforeAutospacing="0" w:lineRule="auto"/>
        <w:ind w:left="1440" w:hanging="360"/>
      </w:pPr>
      <w:r w:rsidDel="00000000" w:rsidR="00000000" w:rsidRPr="00000000">
        <w:rPr>
          <w:rFonts w:ascii="Roboto" w:cs="Roboto" w:eastAsia="Roboto" w:hAnsi="Roboto"/>
          <w:color w:val="374151"/>
          <w:sz w:val="24"/>
          <w:szCs w:val="24"/>
          <w:rtl w:val="0"/>
        </w:rPr>
        <w:t xml:space="preserve">Attention to detail in previous administrative roles.</w:t>
      </w:r>
    </w:p>
    <w:p w:rsidR="00000000" w:rsidDel="00000000" w:rsidP="00000000" w:rsidRDefault="00000000" w:rsidRPr="00000000" w14:paraId="00000075">
      <w:pPr>
        <w:pBdr>
          <w:top w:color="d9d9e3" w:space="0" w:sz="0" w:val="none"/>
          <w:left w:color="d9d9e3" w:space="0" w:sz="0" w:val="none"/>
          <w:bottom w:color="d9d9e3" w:space="0" w:sz="0" w:val="none"/>
          <w:right w:color="d9d9e3" w:space="0" w:sz="0" w:val="none"/>
          <w:between w:color="d9d9e3" w:space="0" w:sz="0" w:val="none"/>
        </w:pBdr>
        <w:spacing w:after="300" w:before="300" w:lineRule="auto"/>
        <w:ind w:left="0" w:firstLine="0"/>
        <w:rPr>
          <w:rFonts w:ascii="Roboto" w:cs="Roboto" w:eastAsia="Roboto" w:hAnsi="Roboto"/>
          <w:color w:val="374151"/>
          <w:sz w:val="24"/>
          <w:szCs w:val="24"/>
        </w:rPr>
      </w:pPr>
      <w:r w:rsidDel="00000000" w:rsidR="00000000" w:rsidRPr="00000000">
        <w:rPr>
          <w:rFonts w:ascii="Roboto" w:cs="Roboto" w:eastAsia="Roboto" w:hAnsi="Roboto"/>
          <w:color w:val="374151"/>
          <w:sz w:val="24"/>
          <w:szCs w:val="24"/>
        </w:rPr>
        <w:drawing>
          <wp:inline distB="114300" distT="114300" distL="114300" distR="114300">
            <wp:extent cx="5731200" cy="5067300"/>
            <wp:effectExtent b="0" l="0" r="0" t="0"/>
            <wp:docPr id="1" name="image7.jpg"/>
            <a:graphic>
              <a:graphicData uri="http://schemas.openxmlformats.org/drawingml/2006/picture">
                <pic:pic>
                  <pic:nvPicPr>
                    <pic:cNvPr id="0" name="image7.jpg"/>
                    <pic:cNvPicPr preferRelativeResize="0"/>
                  </pic:nvPicPr>
                  <pic:blipFill>
                    <a:blip r:embed="rId8"/>
                    <a:srcRect b="0" l="0" r="0" t="0"/>
                    <a:stretch>
                      <a:fillRect/>
                    </a:stretch>
                  </pic:blipFill>
                  <pic:spPr>
                    <a:xfrm>
                      <a:off x="0" y="0"/>
                      <a:ext cx="5731200" cy="506730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b w:val="1"/>
          <w:color w:val="374151"/>
          <w:sz w:val="24"/>
          <w:szCs w:val="24"/>
        </w:rPr>
      </w:pPr>
      <w:r w:rsidDel="00000000" w:rsidR="00000000" w:rsidRPr="00000000">
        <w:rPr>
          <w:rtl w:val="0"/>
        </w:rPr>
      </w:r>
    </w:p>
    <w:p w:rsidR="00000000" w:rsidDel="00000000" w:rsidP="00000000" w:rsidRDefault="00000000" w:rsidRPr="00000000" w14:paraId="00000077">
      <w:pPr>
        <w:pStyle w:val="Heading2"/>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kogdzxus5wzp" w:id="13"/>
      <w:bookmarkEnd w:id="13"/>
      <w:r w:rsidDel="00000000" w:rsidR="00000000" w:rsidRPr="00000000">
        <w:rPr>
          <w:rtl w:val="0"/>
        </w:rPr>
        <w:t xml:space="preserve">Relevant Training and Professional Development</w:t>
      </w:r>
    </w:p>
    <w:p w:rsidR="00000000" w:rsidDel="00000000" w:rsidP="00000000" w:rsidRDefault="00000000" w:rsidRPr="00000000" w14:paraId="00000078">
      <w:pPr>
        <w:numPr>
          <w:ilvl w:val="0"/>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300" w:lineRule="auto"/>
        <w:ind w:left="720" w:hanging="360"/>
      </w:pPr>
      <w:r w:rsidDel="00000000" w:rsidR="00000000" w:rsidRPr="00000000">
        <w:rPr>
          <w:rFonts w:ascii="Roboto" w:cs="Roboto" w:eastAsia="Roboto" w:hAnsi="Roboto"/>
          <w:color w:val="374151"/>
          <w:sz w:val="24"/>
          <w:szCs w:val="24"/>
          <w:rtl w:val="0"/>
        </w:rPr>
        <w:t xml:space="preserve">Hospitality Management Degree:</w:t>
      </w:r>
    </w:p>
    <w:p w:rsidR="00000000" w:rsidDel="00000000" w:rsidP="00000000" w:rsidRDefault="00000000" w:rsidRPr="00000000" w14:paraId="00000079">
      <w:pPr>
        <w:numPr>
          <w:ilvl w:val="1"/>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Consider pursuing a degree in Hospitality Management to gain a solid foundation in the industry.</w:t>
      </w:r>
    </w:p>
    <w:p w:rsidR="00000000" w:rsidDel="00000000" w:rsidP="00000000" w:rsidRDefault="00000000" w:rsidRPr="00000000" w14:paraId="0000007A">
      <w:pPr>
        <w:numPr>
          <w:ilvl w:val="0"/>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Leadership and Management Training:</w:t>
      </w:r>
    </w:p>
    <w:p w:rsidR="00000000" w:rsidDel="00000000" w:rsidP="00000000" w:rsidRDefault="00000000" w:rsidRPr="00000000" w14:paraId="0000007B">
      <w:pPr>
        <w:numPr>
          <w:ilvl w:val="1"/>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Enroll in leadership and management courses to enhance leadership skills and decision-making capabilities.</w:t>
      </w:r>
    </w:p>
    <w:p w:rsidR="00000000" w:rsidDel="00000000" w:rsidP="00000000" w:rsidRDefault="00000000" w:rsidRPr="00000000" w14:paraId="0000007C">
      <w:pPr>
        <w:numPr>
          <w:ilvl w:val="0"/>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Financial Management Courses:</w:t>
      </w:r>
    </w:p>
    <w:p w:rsidR="00000000" w:rsidDel="00000000" w:rsidP="00000000" w:rsidRDefault="00000000" w:rsidRPr="00000000" w14:paraId="0000007D">
      <w:pPr>
        <w:numPr>
          <w:ilvl w:val="1"/>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Take courses in financial management to develop a strong understanding of budgeting and financial reporting.</w:t>
      </w:r>
    </w:p>
    <w:p w:rsidR="00000000" w:rsidDel="00000000" w:rsidP="00000000" w:rsidRDefault="00000000" w:rsidRPr="00000000" w14:paraId="0000007E">
      <w:pPr>
        <w:numPr>
          <w:ilvl w:val="0"/>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Customer Service Workshops:</w:t>
      </w:r>
    </w:p>
    <w:p w:rsidR="00000000" w:rsidDel="00000000" w:rsidP="00000000" w:rsidRDefault="00000000" w:rsidRPr="00000000" w14:paraId="0000007F">
      <w:pPr>
        <w:numPr>
          <w:ilvl w:val="1"/>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Attend customer service workshops to refine interpersonal skills and learn effective conflict resolution techniques.</w:t>
      </w:r>
    </w:p>
    <w:p w:rsidR="00000000" w:rsidDel="00000000" w:rsidP="00000000" w:rsidRDefault="00000000" w:rsidRPr="00000000" w14:paraId="00000080">
      <w:pPr>
        <w:numPr>
          <w:ilvl w:val="0"/>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Strategic Planning Seminars:</w:t>
      </w:r>
    </w:p>
    <w:p w:rsidR="00000000" w:rsidDel="00000000" w:rsidP="00000000" w:rsidRDefault="00000000" w:rsidRPr="00000000" w14:paraId="00000081">
      <w:pPr>
        <w:numPr>
          <w:ilvl w:val="1"/>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1440" w:hanging="360"/>
      </w:pPr>
      <w:r w:rsidDel="00000000" w:rsidR="00000000" w:rsidRPr="00000000">
        <w:rPr>
          <w:rFonts w:ascii="Roboto" w:cs="Roboto" w:eastAsia="Roboto" w:hAnsi="Roboto"/>
          <w:color w:val="374151"/>
          <w:sz w:val="24"/>
          <w:szCs w:val="24"/>
          <w:rtl w:val="0"/>
        </w:rPr>
        <w:t xml:space="preserve">Participate in seminars or workshops focused on strategic planning to hone strategic thinking abilities.</w:t>
      </w:r>
    </w:p>
    <w:p w:rsidR="00000000" w:rsidDel="00000000" w:rsidP="00000000" w:rsidRDefault="00000000" w:rsidRPr="00000000" w14:paraId="00000082">
      <w:pPr>
        <w:numPr>
          <w:ilvl w:val="0"/>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pPr>
      <w:r w:rsidDel="00000000" w:rsidR="00000000" w:rsidRPr="00000000">
        <w:rPr>
          <w:rFonts w:ascii="Roboto" w:cs="Roboto" w:eastAsia="Roboto" w:hAnsi="Roboto"/>
          <w:color w:val="374151"/>
          <w:sz w:val="24"/>
          <w:szCs w:val="24"/>
          <w:rtl w:val="0"/>
        </w:rPr>
        <w:t xml:space="preserve">Project Management Certification:</w:t>
      </w:r>
    </w:p>
    <w:p w:rsidR="00000000" w:rsidDel="00000000" w:rsidP="00000000" w:rsidRDefault="00000000" w:rsidRPr="00000000" w14:paraId="00000083">
      <w:pPr>
        <w:numPr>
          <w:ilvl w:val="1"/>
          <w:numId w:val="4"/>
        </w:numPr>
        <w:pBdr>
          <w:top w:color="d9d9e3" w:space="0" w:sz="0" w:val="none"/>
          <w:left w:color="d9d9e3" w:space="0" w:sz="0" w:val="none"/>
          <w:bottom w:color="d9d9e3" w:space="0" w:sz="0" w:val="none"/>
          <w:right w:color="d9d9e3" w:space="0" w:sz="0" w:val="none"/>
          <w:between w:color="d9d9e3" w:space="0" w:sz="0" w:val="none"/>
        </w:pBdr>
        <w:spacing w:after="300" w:before="0" w:beforeAutospacing="0" w:lineRule="auto"/>
        <w:ind w:left="1440" w:hanging="360"/>
      </w:pPr>
      <w:r w:rsidDel="00000000" w:rsidR="00000000" w:rsidRPr="00000000">
        <w:rPr>
          <w:rFonts w:ascii="Roboto" w:cs="Roboto" w:eastAsia="Roboto" w:hAnsi="Roboto"/>
          <w:color w:val="374151"/>
          <w:sz w:val="24"/>
          <w:szCs w:val="24"/>
          <w:rtl w:val="0"/>
        </w:rPr>
        <w:t xml:space="preserve">Obtain a project management certification to strengthen organizational and multitasking skills.</w:t>
      </w:r>
    </w:p>
    <w:p w:rsidR="00000000" w:rsidDel="00000000" w:rsidP="00000000" w:rsidRDefault="00000000" w:rsidRPr="00000000" w14:paraId="00000084">
      <w:pPr>
        <w:pBdr>
          <w:top w:color="d9d9e3" w:space="0" w:sz="0" w:val="none"/>
          <w:left w:color="d9d9e3" w:space="0" w:sz="0" w:val="none"/>
          <w:bottom w:color="d9d9e3" w:space="0" w:sz="0" w:val="none"/>
          <w:right w:color="d9d9e3" w:space="0" w:sz="0" w:val="none"/>
          <w:between w:color="d9d9e3" w:space="0" w:sz="0" w:val="none"/>
        </w:pBdr>
        <w:spacing w:after="300" w:before="300" w:lineRule="auto"/>
        <w:ind w:left="0" w:firstLine="0"/>
        <w:rPr>
          <w:rFonts w:ascii="Roboto" w:cs="Roboto" w:eastAsia="Roboto" w:hAnsi="Roboto"/>
          <w:color w:val="374151"/>
          <w:sz w:val="24"/>
          <w:szCs w:val="24"/>
        </w:rPr>
      </w:pPr>
      <w:r w:rsidDel="00000000" w:rsidR="00000000" w:rsidRPr="00000000">
        <w:rPr>
          <w:rFonts w:ascii="Roboto" w:cs="Roboto" w:eastAsia="Roboto" w:hAnsi="Roboto"/>
          <w:color w:val="374151"/>
          <w:sz w:val="24"/>
          <w:szCs w:val="24"/>
        </w:rPr>
        <w:drawing>
          <wp:inline distB="114300" distT="114300" distL="114300" distR="114300">
            <wp:extent cx="5731200" cy="5270500"/>
            <wp:effectExtent b="0" l="0" r="0" t="0"/>
            <wp:docPr id="6"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5731200" cy="5270500"/>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pBdr>
          <w:top w:color="d9d9e3" w:space="0" w:sz="0" w:val="none"/>
          <w:left w:color="d9d9e3" w:space="0" w:sz="0" w:val="none"/>
          <w:bottom w:color="d9d9e3" w:space="0" w:sz="0" w:val="none"/>
          <w:right w:color="d9d9e3" w:space="0" w:sz="0" w:val="none"/>
          <w:between w:color="d9d9e3" w:space="0" w:sz="0" w:val="none"/>
        </w:pBdr>
        <w:spacing w:after="300" w:before="300" w:lineRule="auto"/>
        <w:ind w:left="0" w:firstLine="0"/>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86">
      <w:pPr>
        <w:pStyle w:val="Heading2"/>
        <w:pBdr>
          <w:top w:color="d9d9e3" w:space="0" w:sz="0" w:val="none"/>
          <w:left w:color="d9d9e3" w:space="0" w:sz="0" w:val="none"/>
          <w:bottom w:color="d9d9e3" w:space="0" w:sz="0" w:val="none"/>
          <w:right w:color="d9d9e3" w:space="0" w:sz="0" w:val="none"/>
          <w:between w:color="d9d9e3" w:space="0" w:sz="0" w:val="none"/>
        </w:pBdr>
        <w:spacing w:after="300" w:before="300" w:lineRule="auto"/>
        <w:rPr/>
      </w:pPr>
      <w:bookmarkStart w:colFirst="0" w:colLast="0" w:name="_tic0w2bztv6i" w:id="14"/>
      <w:bookmarkEnd w:id="14"/>
      <w:r w:rsidDel="00000000" w:rsidR="00000000" w:rsidRPr="00000000">
        <w:rPr>
          <w:rtl w:val="0"/>
        </w:rPr>
        <w:t xml:space="preserve">Conclusion</w:t>
      </w:r>
    </w:p>
    <w:p w:rsidR="00000000" w:rsidDel="00000000" w:rsidP="00000000" w:rsidRDefault="00000000" w:rsidRPr="00000000" w14:paraId="00000087">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Crafting a personal development plan based on the identified skills and training needs is crucial for aspiring professionals in the hospitality industry. By pursuing relevant education, training, and development opportunities, individuals can equip themselves with the skills necessary to secure and excel in their dream job roles. Continuous professional development is key to staying competitive in the dynamic and evolving field of hospitality.</w:t>
      </w:r>
    </w:p>
    <w:p w:rsidR="00000000" w:rsidDel="00000000" w:rsidP="00000000" w:rsidRDefault="00000000" w:rsidRPr="00000000" w14:paraId="00000088">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89">
      <w:pPr>
        <w:pStyle w:val="Heading1"/>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qdtd03caqavb" w:id="15"/>
      <w:bookmarkEnd w:id="15"/>
      <w:r w:rsidDel="00000000" w:rsidR="00000000" w:rsidRPr="00000000">
        <w:rPr>
          <w:rtl w:val="0"/>
        </w:rPr>
        <w:t xml:space="preserve">Part 3 and 4 </w:t>
      </w:r>
    </w:p>
    <w:p w:rsidR="00000000" w:rsidDel="00000000" w:rsidP="00000000" w:rsidRDefault="00000000" w:rsidRPr="00000000" w14:paraId="0000008A">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Link to my linked in account and video</w:t>
      </w:r>
    </w:p>
    <w:p w:rsidR="00000000" w:rsidDel="00000000" w:rsidP="00000000" w:rsidRDefault="00000000" w:rsidRPr="00000000" w14:paraId="0000008B">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hyperlink r:id="rId10">
        <w:r w:rsidDel="00000000" w:rsidR="00000000" w:rsidRPr="00000000">
          <w:rPr>
            <w:rFonts w:ascii="Roboto" w:cs="Roboto" w:eastAsia="Roboto" w:hAnsi="Roboto"/>
            <w:color w:val="1155cc"/>
            <w:sz w:val="24"/>
            <w:szCs w:val="24"/>
            <w:u w:val="single"/>
            <w:rtl w:val="0"/>
          </w:rPr>
          <w:t xml:space="preserve">https://www.linkedin.com/in/stefan-baghina-125007299/</w:t>
        </w:r>
      </w:hyperlink>
      <w:r w:rsidDel="00000000" w:rsidR="00000000" w:rsidRPr="00000000">
        <w:rPr>
          <w:rtl w:val="0"/>
        </w:rPr>
      </w:r>
    </w:p>
    <w:p w:rsidR="00000000" w:rsidDel="00000000" w:rsidP="00000000" w:rsidRDefault="00000000" w:rsidRPr="00000000" w14:paraId="0000008C">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hyperlink r:id="rId11">
        <w:r w:rsidDel="00000000" w:rsidR="00000000" w:rsidRPr="00000000">
          <w:rPr>
            <w:rFonts w:ascii="Roboto" w:cs="Roboto" w:eastAsia="Roboto" w:hAnsi="Roboto"/>
            <w:color w:val="1155cc"/>
            <w:sz w:val="24"/>
            <w:szCs w:val="24"/>
            <w:u w:val="single"/>
            <w:rtl w:val="0"/>
          </w:rPr>
          <w:t xml:space="preserve">https://www.linkedin.com/posts/stefan-baghina-125007299_activity-7141479868696858624-4i-Y?utm_source=share&amp;utm_medium=member_desktop</w:t>
        </w:r>
      </w:hyperlink>
      <w:r w:rsidDel="00000000" w:rsidR="00000000" w:rsidRPr="00000000">
        <w:rPr>
          <w:rtl w:val="0"/>
        </w:rPr>
      </w:r>
    </w:p>
    <w:p w:rsidR="00000000" w:rsidDel="00000000" w:rsidP="00000000" w:rsidRDefault="00000000" w:rsidRPr="00000000" w14:paraId="0000008D">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fldChar w:fldCharType="begin"/>
        <w:instrText xml:space="preserve"> HYPERLINK "https://mail.google.com/mail/u/0?ui=2&amp;ik=df61d056e2&amp;attid=0.1.1&amp;permmsgid=msg-f:1785358580273433504&amp;th=18c6de2b65e4cba0&amp;view=att&amp;disp=safe" </w:instrText>
        <w:fldChar w:fldCharType="separate"/>
      </w:r>
      <w:r w:rsidDel="00000000" w:rsidR="00000000" w:rsidRPr="00000000">
        <w:rPr>
          <w:rtl w:val="0"/>
        </w:rPr>
      </w:r>
    </w:p>
    <w:p w:rsidR="00000000" w:rsidDel="00000000" w:rsidP="00000000" w:rsidRDefault="00000000" w:rsidRPr="00000000" w14:paraId="0000008E">
      <w:pPr>
        <w:pBdr>
          <w:top w:color="d9d9e3" w:space="0" w:sz="0" w:val="none"/>
          <w:left w:color="d9d9e3" w:space="0" w:sz="0" w:val="none"/>
          <w:bottom w:color="d9d9e3" w:space="0" w:sz="0" w:val="none"/>
          <w:right w:color="d9d9e3" w:space="0" w:sz="0" w:val="none"/>
          <w:between w:color="d9d9e3" w:space="0" w:sz="0" w:val="none"/>
        </w:pBdr>
        <w:spacing w:before="300" w:lineRule="auto"/>
        <w:rPr/>
      </w:pPr>
      <w:r w:rsidDel="00000000" w:rsidR="00000000" w:rsidRPr="00000000">
        <w:fldChar w:fldCharType="end"/>
      </w:r>
      <w:hyperlink r:id="rId12">
        <w:r w:rsidDel="00000000" w:rsidR="00000000" w:rsidRPr="00000000">
          <w:rPr>
            <w:rFonts w:ascii="Roboto" w:cs="Roboto" w:eastAsia="Roboto" w:hAnsi="Roboto"/>
            <w:color w:val="1155cc"/>
            <w:sz w:val="24"/>
            <w:szCs w:val="24"/>
            <w:u w:val="single"/>
          </w:rPr>
          <w:drawing>
            <wp:inline distB="114300" distT="114300" distL="114300" distR="114300">
              <wp:extent cx="5734050" cy="5376863"/>
              <wp:effectExtent b="0" l="0" r="0" t="0"/>
              <wp:docPr id="4" name="image4.jpg"/>
              <a:graphic>
                <a:graphicData uri="http://schemas.openxmlformats.org/drawingml/2006/picture">
                  <pic:pic>
                    <pic:nvPicPr>
                      <pic:cNvPr id="0" name="image4.jpg"/>
                      <pic:cNvPicPr preferRelativeResize="0"/>
                    </pic:nvPicPr>
                    <pic:blipFill>
                      <a:blip r:embed="rId13"/>
                      <a:srcRect b="0" l="0" r="0" t="0"/>
                      <a:stretch>
                        <a:fillRect/>
                      </a:stretch>
                    </pic:blipFill>
                    <pic:spPr>
                      <a:xfrm>
                        <a:off x="0" y="0"/>
                        <a:ext cx="5734050" cy="5376863"/>
                      </a:xfrm>
                      <a:prstGeom prst="rect"/>
                      <a:ln/>
                    </pic:spPr>
                  </pic:pic>
                </a:graphicData>
              </a:graphic>
            </wp:inline>
          </w:drawing>
        </w:r>
      </w:hyperlink>
      <w:r w:rsidDel="00000000" w:rsidR="00000000" w:rsidRPr="00000000">
        <w:rPr>
          <w:rtl w:val="0"/>
        </w:rPr>
      </w:r>
    </w:p>
    <w:p w:rsidR="00000000" w:rsidDel="00000000" w:rsidP="00000000" w:rsidRDefault="00000000" w:rsidRPr="00000000" w14:paraId="0000008F">
      <w:pPr>
        <w:pBdr>
          <w:top w:color="d9d9e3" w:space="0" w:sz="0" w:val="none"/>
          <w:left w:color="d9d9e3" w:space="0" w:sz="0" w:val="none"/>
          <w:bottom w:color="d9d9e3" w:space="0" w:sz="0" w:val="none"/>
          <w:right w:color="d9d9e3" w:space="0" w:sz="0" w:val="none"/>
          <w:between w:color="d9d9e3" w:space="0" w:sz="0" w:val="none"/>
        </w:pBdr>
        <w:spacing w:before="300" w:lineRule="auto"/>
        <w:rPr/>
      </w:pPr>
      <w:r w:rsidDel="00000000" w:rsidR="00000000" w:rsidRPr="00000000">
        <w:rPr/>
        <w:drawing>
          <wp:inline distB="114300" distT="114300" distL="114300" distR="114300">
            <wp:extent cx="6210300" cy="3948113"/>
            <wp:effectExtent b="0" l="0" r="0" t="0"/>
            <wp:docPr id="2" name="image3.png"/>
            <a:graphic>
              <a:graphicData uri="http://schemas.openxmlformats.org/drawingml/2006/picture">
                <pic:pic>
                  <pic:nvPicPr>
                    <pic:cNvPr id="0" name="image3.png"/>
                    <pic:cNvPicPr preferRelativeResize="0"/>
                  </pic:nvPicPr>
                  <pic:blipFill>
                    <a:blip r:embed="rId14"/>
                    <a:srcRect b="10029" l="20431" r="20431" t="17109"/>
                    <a:stretch>
                      <a:fillRect/>
                    </a:stretch>
                  </pic:blipFill>
                  <pic:spPr>
                    <a:xfrm>
                      <a:off x="0" y="0"/>
                      <a:ext cx="6210300" cy="3948113"/>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pBdr>
          <w:top w:color="d9d9e3" w:space="0" w:sz="0" w:val="none"/>
          <w:left w:color="d9d9e3" w:space="0" w:sz="0" w:val="none"/>
          <w:bottom w:color="d9d9e3" w:space="0" w:sz="0" w:val="none"/>
          <w:right w:color="d9d9e3" w:space="0" w:sz="0" w:val="none"/>
          <w:between w:color="d9d9e3" w:space="0" w:sz="0" w:val="none"/>
        </w:pBdr>
        <w:spacing w:before="300" w:lineRule="auto"/>
        <w:rPr/>
      </w:pPr>
      <w:r w:rsidDel="00000000" w:rsidR="00000000" w:rsidRPr="00000000">
        <w:rPr/>
        <w:drawing>
          <wp:inline distB="114300" distT="114300" distL="114300" distR="114300">
            <wp:extent cx="6200775" cy="3913462"/>
            <wp:effectExtent b="0" l="0" r="0" t="0"/>
            <wp:docPr id="3" name="image5.png"/>
            <a:graphic>
              <a:graphicData uri="http://schemas.openxmlformats.org/drawingml/2006/picture">
                <pic:pic>
                  <pic:nvPicPr>
                    <pic:cNvPr id="0" name="image5.png"/>
                    <pic:cNvPicPr preferRelativeResize="0"/>
                  </pic:nvPicPr>
                  <pic:blipFill>
                    <a:blip r:embed="rId15"/>
                    <a:srcRect b="10217" l="19933" r="10797" t="15169"/>
                    <a:stretch>
                      <a:fillRect/>
                    </a:stretch>
                  </pic:blipFill>
                  <pic:spPr>
                    <a:xfrm>
                      <a:off x="0" y="0"/>
                      <a:ext cx="6200775" cy="3913462"/>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pBdr>
          <w:top w:color="d9d9e3" w:space="0" w:sz="0" w:val="none"/>
          <w:left w:color="d9d9e3" w:space="0" w:sz="0" w:val="none"/>
          <w:bottom w:color="d9d9e3" w:space="0" w:sz="0" w:val="none"/>
          <w:right w:color="d9d9e3" w:space="0" w:sz="0" w:val="none"/>
          <w:between w:color="d9d9e3" w:space="0" w:sz="0" w:val="none"/>
        </w:pBdr>
        <w:spacing w:before="300" w:lineRule="auto"/>
        <w:rPr/>
      </w:pPr>
      <w:r w:rsidDel="00000000" w:rsidR="00000000" w:rsidRPr="00000000">
        <w:rPr>
          <w:rtl w:val="0"/>
        </w:rPr>
      </w:r>
    </w:p>
    <w:p w:rsidR="00000000" w:rsidDel="00000000" w:rsidP="00000000" w:rsidRDefault="00000000" w:rsidRPr="00000000" w14:paraId="00000092">
      <w:pPr>
        <w:pBdr>
          <w:top w:color="d9d9e3" w:space="0" w:sz="0" w:val="none"/>
          <w:left w:color="d9d9e3" w:space="0" w:sz="0" w:val="none"/>
          <w:bottom w:color="d9d9e3" w:space="0" w:sz="0" w:val="none"/>
          <w:right w:color="d9d9e3" w:space="0" w:sz="0" w:val="none"/>
          <w:between w:color="d9d9e3" w:space="0" w:sz="0" w:val="none"/>
        </w:pBdr>
        <w:spacing w:before="300" w:lineRule="auto"/>
        <w:rPr/>
      </w:pPr>
      <w:r w:rsidDel="00000000" w:rsidR="00000000" w:rsidRPr="00000000">
        <w:rPr/>
        <w:drawing>
          <wp:inline distB="114300" distT="114300" distL="114300" distR="114300">
            <wp:extent cx="5224463" cy="4693635"/>
            <wp:effectExtent b="0" l="0" r="0" t="0"/>
            <wp:docPr id="5" name="image1.png"/>
            <a:graphic>
              <a:graphicData uri="http://schemas.openxmlformats.org/drawingml/2006/picture">
                <pic:pic>
                  <pic:nvPicPr>
                    <pic:cNvPr id="0" name="image1.png"/>
                    <pic:cNvPicPr preferRelativeResize="0"/>
                  </pic:nvPicPr>
                  <pic:blipFill>
                    <a:blip r:embed="rId16"/>
                    <a:srcRect b="11209" l="31561" r="37375" t="39233"/>
                    <a:stretch>
                      <a:fillRect/>
                    </a:stretch>
                  </pic:blipFill>
                  <pic:spPr>
                    <a:xfrm>
                      <a:off x="0" y="0"/>
                      <a:ext cx="5224463" cy="4693635"/>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94">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95">
      <w:pPr>
        <w:pStyle w:val="Heading1"/>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57p5yh54n1xp" w:id="16"/>
      <w:bookmarkEnd w:id="16"/>
      <w:r w:rsidDel="00000000" w:rsidR="00000000" w:rsidRPr="00000000">
        <w:rPr>
          <w:rtl w:val="0"/>
        </w:rPr>
        <w:t xml:space="preserve">Conclusion to the portfolio</w:t>
      </w:r>
    </w:p>
    <w:p w:rsidR="00000000" w:rsidDel="00000000" w:rsidP="00000000" w:rsidRDefault="00000000" w:rsidRPr="00000000" w14:paraId="00000096">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97">
      <w:pPr>
        <w:pBdr>
          <w:top w:color="d9d9e3" w:space="0" w:sz="0" w:val="none"/>
          <w:left w:color="d9d9e3" w:space="0" w:sz="0" w:val="none"/>
          <w:bottom w:color="d9d9e3" w:space="0" w:sz="0" w:val="none"/>
          <w:right w:color="d9d9e3" w:space="0" w:sz="0" w:val="none"/>
          <w:between w:color="d9d9e3" w:space="0" w:sz="0" w:val="none"/>
        </w:pBdr>
        <w:spacing w:after="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In conclusion, possessing strong business skills is paramount for success in the hospitality industry. The dynamic nature of this field demands professionals who not only excel in customer service and interpersonal abilities but also demonstrate a keen understanding of various business aspects. From effective financial management and strategic planning to marketing and operational efficiency, business skills form the backbone of a thriving hospitality enterprise.</w:t>
      </w:r>
    </w:p>
    <w:p w:rsidR="00000000" w:rsidDel="00000000" w:rsidP="00000000" w:rsidRDefault="00000000" w:rsidRPr="00000000" w14:paraId="00000098">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Professionals in the industry must be adept at analyzing market trends, identifying opportunities for growth, and implementing strategies to stay competitive. Moreover, the ability to navigate regulatory frameworks and adapt to ever-evolving industry standards is crucial. Whether managing a hotel, restaurant, or any hospitality establishment, a solid foundation in business skills ensures effective decision-making and sustainable operations.</w:t>
      </w:r>
    </w:p>
    <w:p w:rsidR="00000000" w:rsidDel="00000000" w:rsidP="00000000" w:rsidRDefault="00000000" w:rsidRPr="00000000" w14:paraId="00000099">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Communication, leadership, and problem-solving skills are also integral components of a successful career in the hospitality sector. Building and maintaining strong relationships with customers, suppliers, and team members contribute to the overall success of a business. In addition, the capacity to address challenges promptly and creatively is vital in an industry where customer satisfaction plays a pivotal role in long-term success.</w:t>
      </w:r>
    </w:p>
    <w:p w:rsidR="00000000" w:rsidDel="00000000" w:rsidP="00000000" w:rsidRDefault="00000000" w:rsidRPr="00000000" w14:paraId="0000009A">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Ultimately, the integration of business skills with hospitality expertise creates a well-rounded professional capable of navigating the complexities of the industry. As the hospitality landscape continues to evolve, individuals armed with a strong business acumen will not only survive but thrive in an environment that demands adaptability, innovation, and a commitment to delivering exceptional experiences.</w:t>
      </w:r>
    </w:p>
    <w:p w:rsidR="00000000" w:rsidDel="00000000" w:rsidP="00000000" w:rsidRDefault="00000000" w:rsidRPr="00000000" w14:paraId="0000009B">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9C">
      <w:pPr>
        <w:pStyle w:val="Heading1"/>
        <w:pBdr>
          <w:top w:color="d9d9e3" w:space="0" w:sz="0" w:val="none"/>
          <w:left w:color="d9d9e3" w:space="0" w:sz="0" w:val="none"/>
          <w:bottom w:color="d9d9e3" w:space="0" w:sz="0" w:val="none"/>
          <w:right w:color="d9d9e3" w:space="0" w:sz="0" w:val="none"/>
          <w:between w:color="d9d9e3" w:space="0" w:sz="0" w:val="none"/>
        </w:pBdr>
        <w:spacing w:before="300" w:lineRule="auto"/>
        <w:rPr/>
      </w:pPr>
      <w:bookmarkStart w:colFirst="0" w:colLast="0" w:name="_bor1tfpsn79j" w:id="17"/>
      <w:bookmarkEnd w:id="17"/>
      <w:r w:rsidDel="00000000" w:rsidR="00000000" w:rsidRPr="00000000">
        <w:rPr>
          <w:rtl w:val="0"/>
        </w:rPr>
        <w:t xml:space="preserve">Reference Page</w:t>
      </w:r>
    </w:p>
    <w:p w:rsidR="00000000" w:rsidDel="00000000" w:rsidP="00000000" w:rsidRDefault="00000000" w:rsidRPr="00000000" w14:paraId="0000009D">
      <w:pPr>
        <w:rPr/>
      </w:pPr>
      <w:r w:rsidDel="00000000" w:rsidR="00000000" w:rsidRPr="00000000">
        <w:rPr>
          <w:rtl w:val="0"/>
        </w:rPr>
        <w:t xml:space="preserve">linkedin (2023). LinkedIn. [online] Linkedin.com. Available at: </w:t>
      </w:r>
      <w:hyperlink r:id="rId17">
        <w:r w:rsidDel="00000000" w:rsidR="00000000" w:rsidRPr="00000000">
          <w:rPr>
            <w:color w:val="1155cc"/>
            <w:u w:val="single"/>
            <w:rtl w:val="0"/>
          </w:rPr>
          <w:t xml:space="preserve">https://www.linkedin.com/feed/</w:t>
        </w:r>
      </w:hyperlink>
      <w:r w:rsidDel="00000000" w:rsidR="00000000" w:rsidRPr="00000000">
        <w:rPr>
          <w:rtl w:val="0"/>
        </w:rPr>
        <w:t xml:space="preserve">.</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Fang, Z. (2021). What is Academic Writing? (and Other Burning Questions About It). [online] www.routledge.com. Available at: </w:t>
      </w:r>
      <w:hyperlink r:id="rId18">
        <w:r w:rsidDel="00000000" w:rsidR="00000000" w:rsidRPr="00000000">
          <w:rPr>
            <w:color w:val="1155cc"/>
            <w:u w:val="single"/>
            <w:rtl w:val="0"/>
          </w:rPr>
          <w:t xml:space="preserve">https://www.routledge.com/blog/article/what-is-academic-writing-and-other-burning-questions-about-it</w:t>
        </w:r>
      </w:hyperlink>
      <w:r w:rsidDel="00000000" w:rsidR="00000000" w:rsidRPr="00000000">
        <w:rPr>
          <w:rtl w:val="0"/>
        </w:rPr>
        <w:t xml:space="preserve">.</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‌www.derby.ac.uk. (n.d.). Why do we write? The importance of academic writing in research. [online] Available at: </w:t>
      </w:r>
      <w:hyperlink r:id="rId19">
        <w:r w:rsidDel="00000000" w:rsidR="00000000" w:rsidRPr="00000000">
          <w:rPr>
            <w:color w:val="1155cc"/>
            <w:u w:val="single"/>
            <w:rtl w:val="0"/>
          </w:rPr>
          <w:t xml:space="preserve">https://www.derby.ac.uk/blog/write-importance-academic-writing-research/</w:t>
        </w:r>
      </w:hyperlink>
      <w:r w:rsidDel="00000000" w:rsidR="00000000" w:rsidRPr="00000000">
        <w:rPr>
          <w:rtl w:val="0"/>
        </w:rPr>
        <w:t xml:space="preserve">.</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‌National Careers Service (n.d.). Hotel manager | Explore careers | National Careers Service. [online] nationalcareers.service.gov.uk. Available at: </w:t>
      </w:r>
      <w:hyperlink r:id="rId20">
        <w:r w:rsidDel="00000000" w:rsidR="00000000" w:rsidRPr="00000000">
          <w:rPr>
            <w:color w:val="1155cc"/>
            <w:u w:val="single"/>
            <w:rtl w:val="0"/>
          </w:rPr>
          <w:t xml:space="preserve">https://nationalcareers.service.gov.uk/job-profiles/hotel-manager</w:t>
        </w:r>
      </w:hyperlink>
      <w:r w:rsidDel="00000000" w:rsidR="00000000" w:rsidRPr="00000000">
        <w:rPr>
          <w:rtl w:val="0"/>
        </w:rPr>
        <w:t xml:space="preserve">.</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‌Emeritus (2021). 7 Leadership Skills Managers Need for Today’s Workforce. [online] Emeritus - Online Certificate Courses | Diploma Programs. Available at: </w:t>
      </w:r>
      <w:hyperlink r:id="rId21">
        <w:r w:rsidDel="00000000" w:rsidR="00000000" w:rsidRPr="00000000">
          <w:rPr>
            <w:color w:val="1155cc"/>
            <w:u w:val="single"/>
            <w:rtl w:val="0"/>
          </w:rPr>
          <w:t xml:space="preserve">https://emeritus.org/blog/leadership-skills-for-managers/</w:t>
        </w:r>
      </w:hyperlink>
      <w:r w:rsidDel="00000000" w:rsidR="00000000" w:rsidRPr="00000000">
        <w:rPr>
          <w:rtl w:val="0"/>
        </w:rPr>
        <w:t xml:space="preserve">.</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Rippey, A. (2022). 25 Transferable Skills Employers Look For. [online] Business Career Center | Smeal College of Business. Available at: </w:t>
      </w:r>
      <w:hyperlink r:id="rId22">
        <w:r w:rsidDel="00000000" w:rsidR="00000000" w:rsidRPr="00000000">
          <w:rPr>
            <w:color w:val="1155cc"/>
            <w:u w:val="single"/>
            <w:rtl w:val="0"/>
          </w:rPr>
          <w:t xml:space="preserve">https://careerconnections.smeal.psu.edu/blog/2022/10/28/25-transferable-skills-employers-look-for/</w:t>
        </w:r>
      </w:hyperlink>
      <w:r w:rsidDel="00000000" w:rsidR="00000000" w:rsidRPr="00000000">
        <w:rPr>
          <w:rtl w:val="0"/>
        </w:rPr>
        <w:t xml:space="preserve">.</w:t>
      </w:r>
    </w:p>
    <w:p w:rsidR="00000000" w:rsidDel="00000000" w:rsidP="00000000" w:rsidRDefault="00000000" w:rsidRPr="00000000" w14:paraId="000000A8">
      <w:pPr>
        <w:rPr/>
      </w:pPr>
      <w:r w:rsidDel="00000000" w:rsidR="00000000" w:rsidRPr="00000000">
        <w:rPr>
          <w:rtl w:val="0"/>
        </w:rPr>
        <w:t xml:space="preserve">‌Parsons, L. (2022). Why is Professional Development Important? [online] Professional Development | Harvard DCE. Available at: </w:t>
      </w:r>
      <w:hyperlink r:id="rId23">
        <w:r w:rsidDel="00000000" w:rsidR="00000000" w:rsidRPr="00000000">
          <w:rPr>
            <w:color w:val="1155cc"/>
            <w:u w:val="single"/>
            <w:rtl w:val="0"/>
          </w:rPr>
          <w:t xml:space="preserve">https://professional.dce.harvard.edu/blog/why-is-professional-development-important/</w:t>
        </w:r>
      </w:hyperlink>
      <w:r w:rsidDel="00000000" w:rsidR="00000000" w:rsidRPr="00000000">
        <w:rPr>
          <w:rtl w:val="0"/>
        </w:rPr>
        <w:t xml:space="preserve">.</w:t>
      </w:r>
    </w:p>
    <w:p w:rsidR="00000000" w:rsidDel="00000000" w:rsidP="00000000" w:rsidRDefault="00000000" w:rsidRPr="00000000" w14:paraId="000000A9">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7"/>
          <w:szCs w:val="27"/>
        </w:rPr>
      </w:pPr>
      <w:r w:rsidDel="00000000" w:rsidR="00000000" w:rsidRPr="00000000">
        <w:rPr>
          <w:rtl w:val="0"/>
        </w:rPr>
      </w:r>
    </w:p>
    <w:p w:rsidR="00000000" w:rsidDel="00000000" w:rsidP="00000000" w:rsidRDefault="00000000" w:rsidRPr="00000000" w14:paraId="000000AA">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7"/>
          <w:szCs w:val="27"/>
        </w:rPr>
      </w:pPr>
      <w:r w:rsidDel="00000000" w:rsidR="00000000" w:rsidRPr="00000000">
        <w:rPr>
          <w:rFonts w:ascii="Roboto" w:cs="Roboto" w:eastAsia="Roboto" w:hAnsi="Roboto"/>
          <w:color w:val="374151"/>
          <w:sz w:val="27"/>
          <w:szCs w:val="27"/>
          <w:rtl w:val="0"/>
        </w:rPr>
        <w:t xml:space="preserve">‌</w:t>
      </w:r>
    </w:p>
    <w:p w:rsidR="00000000" w:rsidDel="00000000" w:rsidP="00000000" w:rsidRDefault="00000000" w:rsidRPr="00000000" w14:paraId="000000AB">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7"/>
          <w:szCs w:val="27"/>
        </w:rPr>
      </w:pPr>
      <w:r w:rsidDel="00000000" w:rsidR="00000000" w:rsidRPr="00000000">
        <w:rPr>
          <w:rtl w:val="0"/>
        </w:rPr>
      </w:r>
    </w:p>
    <w:p w:rsidR="00000000" w:rsidDel="00000000" w:rsidP="00000000" w:rsidRDefault="00000000" w:rsidRPr="00000000" w14:paraId="000000AC">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7"/>
          <w:szCs w:val="27"/>
        </w:rPr>
      </w:pPr>
      <w:r w:rsidDel="00000000" w:rsidR="00000000" w:rsidRPr="00000000">
        <w:rPr>
          <w:rtl w:val="0"/>
        </w:rPr>
      </w:r>
    </w:p>
    <w:p w:rsidR="00000000" w:rsidDel="00000000" w:rsidP="00000000" w:rsidRDefault="00000000" w:rsidRPr="00000000" w14:paraId="000000AD">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7"/>
          <w:szCs w:val="27"/>
        </w:rPr>
      </w:pPr>
      <w:r w:rsidDel="00000000" w:rsidR="00000000" w:rsidRPr="00000000">
        <w:rPr>
          <w:rtl w:val="0"/>
        </w:rPr>
      </w:r>
    </w:p>
    <w:p w:rsidR="00000000" w:rsidDel="00000000" w:rsidP="00000000" w:rsidRDefault="00000000" w:rsidRPr="00000000" w14:paraId="000000AE">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w:t>
      </w:r>
    </w:p>
    <w:p w:rsidR="00000000" w:rsidDel="00000000" w:rsidP="00000000" w:rsidRDefault="00000000" w:rsidRPr="00000000" w14:paraId="000000AF">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B0">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B1">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B2">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B3">
      <w:pPr>
        <w:pBdr>
          <w:top w:color="d9d9e3" w:space="0" w:sz="0" w:val="none"/>
          <w:left w:color="d9d9e3" w:space="0" w:sz="0" w:val="none"/>
          <w:bottom w:color="d9d9e3" w:space="0" w:sz="0" w:val="none"/>
          <w:right w:color="d9d9e3" w:space="0" w:sz="0" w:val="none"/>
          <w:between w:color="d9d9e3" w:space="0" w:sz="0" w:val="none"/>
        </w:pBdr>
        <w:spacing w:after="240" w:before="24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B4">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B5">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Roboto" w:cs="Roboto" w:eastAsia="Roboto" w:hAnsi="Roboto"/>
        <w:color w:val="374151"/>
        <w:sz w:val="24"/>
        <w:szCs w:val="24"/>
        <w:u w:val="none"/>
      </w:rPr>
    </w:lvl>
    <w:lvl w:ilvl="1">
      <w:start w:val="1"/>
      <w:numFmt w:val="bullet"/>
      <w:lvlText w:val="●"/>
      <w:lvlJc w:val="left"/>
      <w:pPr>
        <w:ind w:left="1440" w:hanging="360"/>
      </w:pPr>
      <w:rPr>
        <w:rFonts w:ascii="Roboto" w:cs="Roboto" w:eastAsia="Roboto" w:hAnsi="Roboto"/>
        <w:color w:val="374151"/>
        <w:sz w:val="24"/>
        <w:szCs w:val="24"/>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Roboto" w:cs="Roboto" w:eastAsia="Roboto" w:hAnsi="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Roboto" w:cs="Roboto" w:eastAsia="Roboto" w:hAnsi="Roboto"/>
        <w:color w:val="374151"/>
        <w:sz w:val="24"/>
        <w:szCs w:val="24"/>
        <w:u w:val="none"/>
      </w:rPr>
    </w:lvl>
    <w:lvl w:ilvl="1">
      <w:start w:val="1"/>
      <w:numFmt w:val="bullet"/>
      <w:lvlText w:val="●"/>
      <w:lvlJc w:val="left"/>
      <w:pPr>
        <w:ind w:left="1440" w:hanging="360"/>
      </w:pPr>
      <w:rPr>
        <w:rFonts w:ascii="Roboto" w:cs="Roboto" w:eastAsia="Roboto" w:hAnsi="Roboto"/>
        <w:color w:val="374151"/>
        <w:sz w:val="24"/>
        <w:szCs w:val="24"/>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Roboto" w:cs="Roboto" w:eastAsia="Roboto" w:hAnsi="Roboto"/>
        <w:color w:val="374151"/>
        <w:sz w:val="24"/>
        <w:szCs w:val="24"/>
        <w:u w:val="none"/>
      </w:rPr>
    </w:lvl>
    <w:lvl w:ilvl="1">
      <w:start w:val="1"/>
      <w:numFmt w:val="bullet"/>
      <w:lvlText w:val="●"/>
      <w:lvlJc w:val="left"/>
      <w:pPr>
        <w:ind w:left="1440" w:hanging="360"/>
      </w:pPr>
      <w:rPr>
        <w:rFonts w:ascii="Roboto" w:cs="Roboto" w:eastAsia="Roboto" w:hAnsi="Roboto"/>
        <w:color w:val="374151"/>
        <w:sz w:val="24"/>
        <w:szCs w:val="24"/>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nationalcareers.service.gov.uk/job-profiles/hotel-manager" TargetMode="External"/><Relationship Id="rId11" Type="http://schemas.openxmlformats.org/officeDocument/2006/relationships/hyperlink" Target="https://www.linkedin.com/posts/stefan-baghina-125007299_activity-7141479868696858624-4i-Y?utm_source=share&amp;utm_medium=member_desktop" TargetMode="External"/><Relationship Id="rId22" Type="http://schemas.openxmlformats.org/officeDocument/2006/relationships/hyperlink" Target="https://careerconnections.smeal.psu.edu/blog/2022/10/28/25-transferable-skills-employers-look-for/" TargetMode="External"/><Relationship Id="rId10" Type="http://schemas.openxmlformats.org/officeDocument/2006/relationships/hyperlink" Target="https://www.linkedin.com/in/stefan-baghina-125007299/" TargetMode="External"/><Relationship Id="rId21" Type="http://schemas.openxmlformats.org/officeDocument/2006/relationships/hyperlink" Target="https://emeritus.org/blog/leadership-skills-for-managers/" TargetMode="External"/><Relationship Id="rId13" Type="http://schemas.openxmlformats.org/officeDocument/2006/relationships/image" Target="media/image4.jpg"/><Relationship Id="rId12" Type="http://schemas.openxmlformats.org/officeDocument/2006/relationships/hyperlink" Target="https://mail.google.com/mail/u/0?ui=2&amp;ik=df61d056e2&amp;attid=0.1.1&amp;permmsgid=msg-f:1785358580273433504&amp;th=18c6de2b65e4cba0&amp;view=att&amp;disp=safe" TargetMode="External"/><Relationship Id="rId23" Type="http://schemas.openxmlformats.org/officeDocument/2006/relationships/hyperlink" Target="https://professional.dce.harvard.edu/blog/why-is-professional-development-importa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image" Target="media/image5.png"/><Relationship Id="rId14" Type="http://schemas.openxmlformats.org/officeDocument/2006/relationships/image" Target="media/image3.png"/><Relationship Id="rId17" Type="http://schemas.openxmlformats.org/officeDocument/2006/relationships/hyperlink" Target="https://www.linkedin.com/feed/" TargetMode="External"/><Relationship Id="rId16" Type="http://schemas.openxmlformats.org/officeDocument/2006/relationships/image" Target="media/image1.png"/><Relationship Id="rId5" Type="http://schemas.openxmlformats.org/officeDocument/2006/relationships/styles" Target="styles.xml"/><Relationship Id="rId19" Type="http://schemas.openxmlformats.org/officeDocument/2006/relationships/hyperlink" Target="https://www.derby.ac.uk/blog/write-importance-academic-writing-research/" TargetMode="External"/><Relationship Id="rId6" Type="http://schemas.openxmlformats.org/officeDocument/2006/relationships/hyperlink" Target="https://g.co/kgs/SEkALW" TargetMode="External"/><Relationship Id="rId18" Type="http://schemas.openxmlformats.org/officeDocument/2006/relationships/hyperlink" Target="https://www.routledge.com/blog/article/what-is-academic-writing-and-other-burning-questions-about-it" TargetMode="External"/><Relationship Id="rId7" Type="http://schemas.openxmlformats.org/officeDocument/2006/relationships/image" Target="media/image2.jpg"/><Relationship Id="rId8" Type="http://schemas.openxmlformats.org/officeDocument/2006/relationships/image" Target="media/image7.jp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