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0CEDA" w14:textId="77777777" w:rsidR="00AC5519" w:rsidRPr="00C7682F" w:rsidRDefault="00AC5519" w:rsidP="008E273C">
      <w:pPr>
        <w:spacing w:after="0"/>
        <w:rPr>
          <w:rFonts w:ascii="Times New Roman" w:hAnsi="Times New Roman" w:cs="Times New Roman"/>
          <w:color w:val="000000" w:themeColor="text1"/>
          <w:sz w:val="24"/>
          <w:szCs w:val="24"/>
        </w:rPr>
      </w:pPr>
    </w:p>
    <w:p w14:paraId="025C6767" w14:textId="0B0B8C10" w:rsidR="00AC5519" w:rsidRDefault="00AC5519" w:rsidP="008E273C">
      <w:pPr>
        <w:spacing w:after="0"/>
        <w:rPr>
          <w:rFonts w:ascii="Times New Roman" w:hAnsi="Times New Roman" w:cs="Times New Roman"/>
          <w:b/>
          <w:color w:val="000000" w:themeColor="text1"/>
          <w:sz w:val="24"/>
          <w:szCs w:val="24"/>
        </w:rPr>
      </w:pPr>
      <w:r w:rsidRPr="00C7682F">
        <w:rPr>
          <w:rFonts w:ascii="Times New Roman" w:hAnsi="Times New Roman" w:cs="Times New Roman"/>
          <w:b/>
          <w:color w:val="000000" w:themeColor="text1"/>
          <w:sz w:val="24"/>
          <w:szCs w:val="24"/>
        </w:rPr>
        <w:t xml:space="preserve">Melanie Rowland </w:t>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r>
      <w:r w:rsidRPr="00C7682F">
        <w:rPr>
          <w:rFonts w:ascii="Times New Roman" w:hAnsi="Times New Roman" w:cs="Times New Roman"/>
          <w:b/>
          <w:color w:val="000000" w:themeColor="text1"/>
          <w:sz w:val="24"/>
          <w:szCs w:val="24"/>
        </w:rPr>
        <w:tab/>
        <w:t xml:space="preserve">    1602402 </w:t>
      </w:r>
    </w:p>
    <w:p w14:paraId="5508F92F" w14:textId="4B1BA98B" w:rsidR="001B03BE" w:rsidRPr="00C7682F" w:rsidRDefault="001B03BE" w:rsidP="008E273C">
      <w:pPr>
        <w:spacing w:after="0"/>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SJIE5003</w:t>
      </w:r>
    </w:p>
    <w:p w14:paraId="2DF7849B" w14:textId="77777777" w:rsidR="00AC5519" w:rsidRPr="00C7682F" w:rsidRDefault="00AC5519" w:rsidP="008E273C">
      <w:pPr>
        <w:spacing w:after="0"/>
        <w:rPr>
          <w:rFonts w:ascii="Times New Roman" w:hAnsi="Times New Roman" w:cs="Times New Roman"/>
          <w:b/>
          <w:color w:val="000000" w:themeColor="text1"/>
          <w:sz w:val="24"/>
          <w:szCs w:val="24"/>
        </w:rPr>
      </w:pPr>
      <w:r w:rsidRPr="00C7682F">
        <w:rPr>
          <w:rFonts w:ascii="Times New Roman" w:hAnsi="Times New Roman" w:cs="Times New Roman"/>
          <w:b/>
          <w:color w:val="000000" w:themeColor="text1"/>
          <w:sz w:val="24"/>
          <w:szCs w:val="24"/>
        </w:rPr>
        <w:t>Choose a group/individual within Society and Education being at risk of exclusion. Use the literature and theory to critically analyse whether policy translates into good/best practise in education.</w:t>
      </w:r>
    </w:p>
    <w:p w14:paraId="1A95D5E0" w14:textId="640427B6" w:rsidR="008E273C" w:rsidRPr="00C7682F" w:rsidRDefault="008E273C" w:rsidP="008E273C">
      <w:pPr>
        <w:spacing w:after="0"/>
        <w:rPr>
          <w:rFonts w:ascii="Times New Roman" w:hAnsi="Times New Roman" w:cs="Times New Roman"/>
          <w:color w:val="000000" w:themeColor="text1"/>
          <w:sz w:val="24"/>
          <w:szCs w:val="24"/>
        </w:rPr>
      </w:pPr>
    </w:p>
    <w:p w14:paraId="7B813D1E" w14:textId="1011CA9E" w:rsidR="00D10D37" w:rsidRDefault="008E273C"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The field of Special Educational Needs is one that is often discussed, in particular with reference to how well the education system provides for inclusivity of those with </w:t>
      </w:r>
      <w:r w:rsidR="00DA2A4B" w:rsidRPr="00C7682F">
        <w:rPr>
          <w:rFonts w:ascii="Times New Roman" w:hAnsi="Times New Roman" w:cs="Times New Roman"/>
          <w:color w:val="000000" w:themeColor="text1"/>
          <w:sz w:val="24"/>
          <w:szCs w:val="24"/>
        </w:rPr>
        <w:t>Special Educational Needs (SEN) or, more recently</w:t>
      </w:r>
      <w:r w:rsidR="00B168F5">
        <w:rPr>
          <w:rFonts w:ascii="Times New Roman" w:hAnsi="Times New Roman" w:cs="Times New Roman"/>
          <w:color w:val="000000" w:themeColor="text1"/>
          <w:sz w:val="24"/>
          <w:szCs w:val="24"/>
        </w:rPr>
        <w:t xml:space="preserve"> and in the future</w:t>
      </w:r>
      <w:r w:rsidR="00DA2A4B" w:rsidRPr="00C7682F">
        <w:rPr>
          <w:rFonts w:ascii="Times New Roman" w:hAnsi="Times New Roman" w:cs="Times New Roman"/>
          <w:color w:val="000000" w:themeColor="text1"/>
          <w:sz w:val="24"/>
          <w:szCs w:val="24"/>
        </w:rPr>
        <w:t xml:space="preserve">, </w:t>
      </w:r>
      <w:r w:rsidRPr="00C7682F">
        <w:rPr>
          <w:rFonts w:ascii="Times New Roman" w:hAnsi="Times New Roman" w:cs="Times New Roman"/>
          <w:color w:val="000000" w:themeColor="text1"/>
          <w:sz w:val="24"/>
          <w:szCs w:val="24"/>
        </w:rPr>
        <w:t>Additional Learning Needs</w:t>
      </w:r>
      <w:r w:rsidR="005E7505" w:rsidRPr="00C7682F">
        <w:rPr>
          <w:rFonts w:ascii="Times New Roman" w:hAnsi="Times New Roman" w:cs="Times New Roman"/>
          <w:color w:val="000000" w:themeColor="text1"/>
          <w:sz w:val="24"/>
          <w:szCs w:val="24"/>
        </w:rPr>
        <w:t xml:space="preserve"> (ALN)</w:t>
      </w:r>
      <w:r w:rsidRPr="00C7682F">
        <w:rPr>
          <w:rFonts w:ascii="Times New Roman" w:hAnsi="Times New Roman" w:cs="Times New Roman"/>
          <w:color w:val="000000" w:themeColor="text1"/>
          <w:sz w:val="24"/>
          <w:szCs w:val="24"/>
        </w:rPr>
        <w:t xml:space="preserve">.  </w:t>
      </w:r>
      <w:r w:rsidR="003063D5" w:rsidRPr="00C7682F">
        <w:rPr>
          <w:rFonts w:ascii="Times New Roman" w:hAnsi="Times New Roman" w:cs="Times New Roman"/>
          <w:color w:val="000000" w:themeColor="text1"/>
          <w:sz w:val="24"/>
          <w:szCs w:val="24"/>
        </w:rPr>
        <w:t>Bart</w:t>
      </w:r>
      <w:r w:rsidR="007A483C" w:rsidRPr="00C7682F">
        <w:rPr>
          <w:rFonts w:ascii="Times New Roman" w:hAnsi="Times New Roman" w:cs="Times New Roman"/>
          <w:color w:val="000000" w:themeColor="text1"/>
          <w:sz w:val="24"/>
          <w:szCs w:val="24"/>
        </w:rPr>
        <w:t>ram (</w:t>
      </w:r>
      <w:r w:rsidR="00EE655F" w:rsidRPr="00C7682F">
        <w:rPr>
          <w:rFonts w:ascii="Times New Roman" w:hAnsi="Times New Roman" w:cs="Times New Roman"/>
          <w:color w:val="000000" w:themeColor="text1"/>
          <w:sz w:val="24"/>
          <w:szCs w:val="24"/>
        </w:rPr>
        <w:t xml:space="preserve">2017) states that “Successful schools ensure that all their pupils, whatever </w:t>
      </w:r>
      <w:r w:rsidR="00316274" w:rsidRPr="00C7682F">
        <w:rPr>
          <w:rFonts w:ascii="Times New Roman" w:hAnsi="Times New Roman" w:cs="Times New Roman"/>
          <w:color w:val="000000" w:themeColor="text1"/>
          <w:sz w:val="24"/>
          <w:szCs w:val="24"/>
        </w:rPr>
        <w:t>their</w:t>
      </w:r>
      <w:r w:rsidR="00EE655F" w:rsidRPr="00C7682F">
        <w:rPr>
          <w:rFonts w:ascii="Times New Roman" w:hAnsi="Times New Roman" w:cs="Times New Roman"/>
          <w:color w:val="000000" w:themeColor="text1"/>
          <w:sz w:val="24"/>
          <w:szCs w:val="24"/>
        </w:rPr>
        <w:t xml:space="preserve"> </w:t>
      </w:r>
      <w:r w:rsidR="00316274" w:rsidRPr="00C7682F">
        <w:rPr>
          <w:rFonts w:ascii="Times New Roman" w:hAnsi="Times New Roman" w:cs="Times New Roman"/>
          <w:color w:val="000000" w:themeColor="text1"/>
          <w:sz w:val="24"/>
          <w:szCs w:val="24"/>
        </w:rPr>
        <w:t>additional</w:t>
      </w:r>
      <w:r w:rsidR="00EE655F" w:rsidRPr="00C7682F">
        <w:rPr>
          <w:rFonts w:ascii="Times New Roman" w:hAnsi="Times New Roman" w:cs="Times New Roman"/>
          <w:color w:val="000000" w:themeColor="text1"/>
          <w:sz w:val="24"/>
          <w:szCs w:val="24"/>
        </w:rPr>
        <w:t xml:space="preserve"> needs, achieve their very best’</w:t>
      </w:r>
      <w:r w:rsidR="00316274" w:rsidRPr="00C7682F">
        <w:rPr>
          <w:rFonts w:ascii="Times New Roman" w:hAnsi="Times New Roman" w:cs="Times New Roman"/>
          <w:color w:val="000000" w:themeColor="text1"/>
          <w:sz w:val="24"/>
          <w:szCs w:val="24"/>
        </w:rPr>
        <w:t xml:space="preserve">.  </w:t>
      </w:r>
      <w:r w:rsidR="00B3521B" w:rsidRPr="00C7682F">
        <w:rPr>
          <w:rFonts w:ascii="Times New Roman" w:hAnsi="Times New Roman" w:cs="Times New Roman"/>
          <w:color w:val="000000" w:themeColor="text1"/>
          <w:sz w:val="24"/>
          <w:szCs w:val="24"/>
        </w:rPr>
        <w:t>This essay aims to look at the changes in special education</w:t>
      </w:r>
      <w:r w:rsidR="005F7002">
        <w:rPr>
          <w:rFonts w:ascii="Times New Roman" w:hAnsi="Times New Roman" w:cs="Times New Roman"/>
          <w:color w:val="000000" w:themeColor="text1"/>
          <w:sz w:val="24"/>
          <w:szCs w:val="24"/>
        </w:rPr>
        <w:t xml:space="preserve"> over the years</w:t>
      </w:r>
      <w:r w:rsidR="00B3521B" w:rsidRPr="00C7682F">
        <w:rPr>
          <w:rFonts w:ascii="Times New Roman" w:hAnsi="Times New Roman" w:cs="Times New Roman"/>
          <w:color w:val="000000" w:themeColor="text1"/>
          <w:sz w:val="24"/>
          <w:szCs w:val="24"/>
        </w:rPr>
        <w:t xml:space="preserve"> and whether society has indeed moved towards a more socially inclusive model of education </w:t>
      </w:r>
      <w:r w:rsidR="00F81091" w:rsidRPr="00C7682F">
        <w:rPr>
          <w:rFonts w:ascii="Times New Roman" w:hAnsi="Times New Roman" w:cs="Times New Roman"/>
          <w:color w:val="000000" w:themeColor="text1"/>
          <w:sz w:val="24"/>
          <w:szCs w:val="24"/>
        </w:rPr>
        <w:t xml:space="preserve">where all children are encouraged </w:t>
      </w:r>
      <w:r w:rsidR="001444D2">
        <w:rPr>
          <w:rFonts w:ascii="Times New Roman" w:hAnsi="Times New Roman" w:cs="Times New Roman"/>
          <w:color w:val="000000" w:themeColor="text1"/>
          <w:sz w:val="24"/>
          <w:szCs w:val="24"/>
        </w:rPr>
        <w:t>across the board</w:t>
      </w:r>
      <w:r w:rsidR="00F81091" w:rsidRPr="00C7682F">
        <w:rPr>
          <w:rFonts w:ascii="Times New Roman" w:hAnsi="Times New Roman" w:cs="Times New Roman"/>
          <w:color w:val="000000" w:themeColor="text1"/>
          <w:sz w:val="24"/>
          <w:szCs w:val="24"/>
        </w:rPr>
        <w:t xml:space="preserve"> to achieve to their fullest potential </w:t>
      </w:r>
      <w:r w:rsidR="00B3521B" w:rsidRPr="00C7682F">
        <w:rPr>
          <w:rFonts w:ascii="Times New Roman" w:hAnsi="Times New Roman" w:cs="Times New Roman"/>
          <w:color w:val="000000" w:themeColor="text1"/>
          <w:sz w:val="24"/>
          <w:szCs w:val="24"/>
        </w:rPr>
        <w:t xml:space="preserve">or if there is still a real danger of children with additional learning needs being excluded from a good standard of education.  The writer will also look at current Welsh Assembly guidance in relation to </w:t>
      </w:r>
      <w:r w:rsidR="00F81091" w:rsidRPr="00C7682F">
        <w:rPr>
          <w:rFonts w:ascii="Times New Roman" w:hAnsi="Times New Roman" w:cs="Times New Roman"/>
          <w:color w:val="000000" w:themeColor="text1"/>
          <w:sz w:val="24"/>
          <w:szCs w:val="24"/>
        </w:rPr>
        <w:t>both existing</w:t>
      </w:r>
      <w:r w:rsidR="00B3521B" w:rsidRPr="00C7682F">
        <w:rPr>
          <w:rFonts w:ascii="Times New Roman" w:hAnsi="Times New Roman" w:cs="Times New Roman"/>
          <w:color w:val="000000" w:themeColor="text1"/>
          <w:sz w:val="24"/>
          <w:szCs w:val="24"/>
        </w:rPr>
        <w:t xml:space="preserve"> and emerging </w:t>
      </w:r>
      <w:r w:rsidR="00E67498" w:rsidRPr="00C7682F">
        <w:rPr>
          <w:rFonts w:ascii="Times New Roman" w:hAnsi="Times New Roman" w:cs="Times New Roman"/>
          <w:color w:val="000000" w:themeColor="text1"/>
          <w:sz w:val="24"/>
          <w:szCs w:val="24"/>
        </w:rPr>
        <w:t>methods of practis</w:t>
      </w:r>
      <w:r w:rsidR="00B3521B" w:rsidRPr="00C7682F">
        <w:rPr>
          <w:rFonts w:ascii="Times New Roman" w:hAnsi="Times New Roman" w:cs="Times New Roman"/>
          <w:color w:val="000000" w:themeColor="text1"/>
          <w:sz w:val="24"/>
          <w:szCs w:val="24"/>
        </w:rPr>
        <w:t xml:space="preserve">e </w:t>
      </w:r>
      <w:r w:rsidR="0089363D">
        <w:rPr>
          <w:rFonts w:ascii="Times New Roman" w:hAnsi="Times New Roman" w:cs="Times New Roman"/>
          <w:color w:val="000000" w:themeColor="text1"/>
          <w:sz w:val="24"/>
          <w:szCs w:val="24"/>
        </w:rPr>
        <w:t xml:space="preserve">in a school setting </w:t>
      </w:r>
      <w:r w:rsidR="00B3521B" w:rsidRPr="00C7682F">
        <w:rPr>
          <w:rFonts w:ascii="Times New Roman" w:hAnsi="Times New Roman" w:cs="Times New Roman"/>
          <w:color w:val="000000" w:themeColor="text1"/>
          <w:sz w:val="24"/>
          <w:szCs w:val="24"/>
        </w:rPr>
        <w:t>to determine how inclusiv</w:t>
      </w:r>
      <w:r w:rsidR="00993C93" w:rsidRPr="00C7682F">
        <w:rPr>
          <w:rFonts w:ascii="Times New Roman" w:hAnsi="Times New Roman" w:cs="Times New Roman"/>
          <w:color w:val="000000" w:themeColor="text1"/>
          <w:sz w:val="24"/>
          <w:szCs w:val="24"/>
        </w:rPr>
        <w:t>e welsh education actually is.</w:t>
      </w:r>
    </w:p>
    <w:p w14:paraId="0522893E" w14:textId="77777777" w:rsidR="00AB407E" w:rsidRPr="00C7682F" w:rsidRDefault="00AB407E" w:rsidP="008E273C">
      <w:pPr>
        <w:spacing w:after="0"/>
        <w:rPr>
          <w:rFonts w:ascii="Times New Roman" w:hAnsi="Times New Roman" w:cs="Times New Roman"/>
          <w:color w:val="000000" w:themeColor="text1"/>
          <w:sz w:val="24"/>
          <w:szCs w:val="24"/>
        </w:rPr>
      </w:pPr>
    </w:p>
    <w:p w14:paraId="2E7D6BAD" w14:textId="69402A99" w:rsidR="00275056" w:rsidRPr="00C7682F" w:rsidRDefault="00275056"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Historically, learners with physical or intellectual differences have usually been educated separately from their main stream peers. </w:t>
      </w:r>
      <w:r w:rsidR="008E273C" w:rsidRPr="00C7682F">
        <w:rPr>
          <w:rFonts w:ascii="Times New Roman" w:hAnsi="Times New Roman" w:cs="Times New Roman"/>
          <w:color w:val="000000" w:themeColor="text1"/>
          <w:sz w:val="24"/>
          <w:szCs w:val="24"/>
        </w:rPr>
        <w:t xml:space="preserve">Following the 1918 Education Act, children with disabilities were required under law to be educated by local authorities and the majority of this education took place in special residential schools (Historic England, no date).   </w:t>
      </w:r>
      <w:proofErr w:type="spellStart"/>
      <w:r w:rsidR="004464D6" w:rsidRPr="00C7682F">
        <w:rPr>
          <w:rFonts w:ascii="Times New Roman" w:hAnsi="Times New Roman" w:cs="Times New Roman"/>
          <w:color w:val="000000" w:themeColor="text1"/>
          <w:sz w:val="24"/>
          <w:szCs w:val="24"/>
        </w:rPr>
        <w:t>Borsay</w:t>
      </w:r>
      <w:proofErr w:type="spellEnd"/>
      <w:r w:rsidR="004464D6" w:rsidRPr="00C7682F">
        <w:rPr>
          <w:rFonts w:ascii="Times New Roman" w:hAnsi="Times New Roman" w:cs="Times New Roman"/>
          <w:color w:val="000000" w:themeColor="text1"/>
          <w:sz w:val="24"/>
          <w:szCs w:val="24"/>
        </w:rPr>
        <w:t xml:space="preserve"> (2012) suggests that special schools </w:t>
      </w:r>
      <w:r w:rsidR="008E273C" w:rsidRPr="00C7682F">
        <w:rPr>
          <w:rFonts w:ascii="Times New Roman" w:hAnsi="Times New Roman" w:cs="Times New Roman"/>
          <w:color w:val="000000" w:themeColor="text1"/>
          <w:sz w:val="24"/>
          <w:szCs w:val="24"/>
        </w:rPr>
        <w:t xml:space="preserve">actually </w:t>
      </w:r>
      <w:r w:rsidR="004464D6" w:rsidRPr="00C7682F">
        <w:rPr>
          <w:rFonts w:ascii="Times New Roman" w:hAnsi="Times New Roman" w:cs="Times New Roman"/>
          <w:color w:val="000000" w:themeColor="text1"/>
          <w:sz w:val="24"/>
          <w:szCs w:val="24"/>
        </w:rPr>
        <w:t xml:space="preserve">began life in the 1760’s as charitable institutions for children who were deaf, blind or had learning difficulties,  this extended over the years to </w:t>
      </w:r>
      <w:r w:rsidR="004464D6" w:rsidRPr="00C7682F">
        <w:rPr>
          <w:rFonts w:ascii="Times New Roman" w:hAnsi="Times New Roman" w:cs="Times New Roman"/>
          <w:color w:val="000000" w:themeColor="text1"/>
          <w:sz w:val="24"/>
          <w:szCs w:val="24"/>
        </w:rPr>
        <w:lastRenderedPageBreak/>
        <w:t>include a range of conditions and di</w:t>
      </w:r>
      <w:r w:rsidR="008E273C" w:rsidRPr="00C7682F">
        <w:rPr>
          <w:rFonts w:ascii="Times New Roman" w:hAnsi="Times New Roman" w:cs="Times New Roman"/>
          <w:color w:val="000000" w:themeColor="text1"/>
          <w:sz w:val="24"/>
          <w:szCs w:val="24"/>
        </w:rPr>
        <w:t xml:space="preserve">sabilities, including epilepsy and by 1921 there were 300 schools in the UK for children who were blind, deaf or “crippled’ (Historic England, no date). </w:t>
      </w:r>
      <w:r w:rsidR="008E2A0C" w:rsidRPr="00C7682F">
        <w:rPr>
          <w:rFonts w:ascii="Times New Roman" w:hAnsi="Times New Roman" w:cs="Times New Roman"/>
          <w:color w:val="000000" w:themeColor="text1"/>
          <w:sz w:val="24"/>
          <w:szCs w:val="24"/>
        </w:rPr>
        <w:t xml:space="preserve">Furthermore, </w:t>
      </w:r>
      <w:proofErr w:type="spellStart"/>
      <w:r w:rsidR="004464D6" w:rsidRPr="00C7682F">
        <w:rPr>
          <w:rFonts w:ascii="Times New Roman" w:hAnsi="Times New Roman" w:cs="Times New Roman"/>
          <w:color w:val="000000" w:themeColor="text1"/>
          <w:sz w:val="24"/>
          <w:szCs w:val="24"/>
        </w:rPr>
        <w:t>Borsay</w:t>
      </w:r>
      <w:proofErr w:type="spellEnd"/>
      <w:r w:rsidR="008E273C" w:rsidRPr="00C7682F">
        <w:rPr>
          <w:rFonts w:ascii="Times New Roman" w:hAnsi="Times New Roman" w:cs="Times New Roman"/>
          <w:color w:val="000000" w:themeColor="text1"/>
          <w:sz w:val="24"/>
          <w:szCs w:val="24"/>
        </w:rPr>
        <w:t xml:space="preserve"> </w:t>
      </w:r>
      <w:r w:rsidR="004464D6" w:rsidRPr="00C7682F">
        <w:rPr>
          <w:rFonts w:ascii="Times New Roman" w:hAnsi="Times New Roman" w:cs="Times New Roman"/>
          <w:color w:val="000000" w:themeColor="text1"/>
          <w:sz w:val="24"/>
          <w:szCs w:val="24"/>
        </w:rPr>
        <w:t xml:space="preserve">states that many children who attended these schools did so against their parents’ wishes, and ended up being even more </w:t>
      </w:r>
      <w:r w:rsidR="008E273C" w:rsidRPr="00C7682F">
        <w:rPr>
          <w:rFonts w:ascii="Times New Roman" w:hAnsi="Times New Roman" w:cs="Times New Roman"/>
          <w:color w:val="000000" w:themeColor="text1"/>
          <w:sz w:val="24"/>
          <w:szCs w:val="24"/>
        </w:rPr>
        <w:t xml:space="preserve">disadvantaged </w:t>
      </w:r>
      <w:r w:rsidR="004464D6" w:rsidRPr="00C7682F">
        <w:rPr>
          <w:rFonts w:ascii="Times New Roman" w:hAnsi="Times New Roman" w:cs="Times New Roman"/>
          <w:color w:val="000000" w:themeColor="text1"/>
          <w:sz w:val="24"/>
          <w:szCs w:val="24"/>
        </w:rPr>
        <w:t>for having attended these schools and receiving what appears to be little or no education</w:t>
      </w:r>
      <w:r w:rsidR="008E273C" w:rsidRPr="00C7682F">
        <w:rPr>
          <w:rFonts w:ascii="Times New Roman" w:hAnsi="Times New Roman" w:cs="Times New Roman"/>
          <w:color w:val="000000" w:themeColor="text1"/>
          <w:sz w:val="24"/>
          <w:szCs w:val="24"/>
        </w:rPr>
        <w:t xml:space="preserve"> with an emphasis on </w:t>
      </w:r>
      <w:r w:rsidRPr="00C7682F">
        <w:rPr>
          <w:rFonts w:ascii="Times New Roman" w:hAnsi="Times New Roman" w:cs="Times New Roman"/>
          <w:color w:val="000000" w:themeColor="text1"/>
          <w:sz w:val="24"/>
          <w:szCs w:val="24"/>
        </w:rPr>
        <w:t>craft based</w:t>
      </w:r>
      <w:r w:rsidR="008E273C" w:rsidRPr="00C7682F">
        <w:rPr>
          <w:rFonts w:ascii="Times New Roman" w:hAnsi="Times New Roman" w:cs="Times New Roman"/>
          <w:color w:val="000000" w:themeColor="text1"/>
          <w:sz w:val="24"/>
          <w:szCs w:val="24"/>
        </w:rPr>
        <w:t xml:space="preserve"> and low skill, low demand activities which in no way prepared the students for life or work in the outside world</w:t>
      </w:r>
      <w:r w:rsidR="004464D6" w:rsidRPr="00C7682F">
        <w:rPr>
          <w:rFonts w:ascii="Times New Roman" w:hAnsi="Times New Roman" w:cs="Times New Roman"/>
          <w:color w:val="000000" w:themeColor="text1"/>
          <w:sz w:val="24"/>
          <w:szCs w:val="24"/>
        </w:rPr>
        <w:t xml:space="preserve">. </w:t>
      </w:r>
      <w:r w:rsidR="008E273C" w:rsidRPr="00C7682F">
        <w:rPr>
          <w:rFonts w:ascii="Times New Roman" w:hAnsi="Times New Roman" w:cs="Times New Roman"/>
          <w:color w:val="000000" w:themeColor="text1"/>
          <w:sz w:val="24"/>
          <w:szCs w:val="24"/>
        </w:rPr>
        <w:t xml:space="preserve">Throughout the early twentieth century, attitudes toward children with learning or physical difficulties were varying in their compassion and sensitivity, with some people stating a case for euthanasia of those children with “the grosser forms of mental deficiency” (Hansard 2018).  </w:t>
      </w:r>
      <w:r w:rsidRPr="00C7682F">
        <w:rPr>
          <w:rFonts w:ascii="Times New Roman" w:hAnsi="Times New Roman" w:cs="Times New Roman"/>
          <w:color w:val="000000" w:themeColor="text1"/>
          <w:sz w:val="24"/>
          <w:szCs w:val="24"/>
        </w:rPr>
        <w:t>There were voices for change however, for example</w:t>
      </w:r>
      <w:r w:rsidR="008E273C" w:rsidRPr="00C7682F">
        <w:rPr>
          <w:rFonts w:ascii="Times New Roman" w:hAnsi="Times New Roman" w:cs="Times New Roman"/>
          <w:color w:val="000000" w:themeColor="text1"/>
          <w:sz w:val="24"/>
          <w:szCs w:val="24"/>
        </w:rPr>
        <w:t xml:space="preserve"> in his address to the House of Commons in 1955, Mr Sidney Irving, MP for Dartford, argued against </w:t>
      </w:r>
      <w:r w:rsidRPr="00C7682F">
        <w:rPr>
          <w:rFonts w:ascii="Times New Roman" w:hAnsi="Times New Roman" w:cs="Times New Roman"/>
          <w:color w:val="000000" w:themeColor="text1"/>
          <w:sz w:val="24"/>
          <w:szCs w:val="24"/>
        </w:rPr>
        <w:t>euthanasia</w:t>
      </w:r>
      <w:r w:rsidR="008E273C" w:rsidRPr="00C7682F">
        <w:rPr>
          <w:rFonts w:ascii="Times New Roman" w:hAnsi="Times New Roman" w:cs="Times New Roman"/>
          <w:color w:val="000000" w:themeColor="text1"/>
          <w:sz w:val="24"/>
          <w:szCs w:val="24"/>
        </w:rPr>
        <w:t xml:space="preserve"> </w:t>
      </w:r>
      <w:r w:rsidRPr="00C7682F">
        <w:rPr>
          <w:rFonts w:ascii="Times New Roman" w:hAnsi="Times New Roman" w:cs="Times New Roman"/>
          <w:color w:val="000000" w:themeColor="text1"/>
          <w:sz w:val="24"/>
          <w:szCs w:val="24"/>
        </w:rPr>
        <w:t xml:space="preserve">and condemnation of people with severe learning difficulties </w:t>
      </w:r>
      <w:r w:rsidR="008E273C" w:rsidRPr="00C7682F">
        <w:rPr>
          <w:rFonts w:ascii="Times New Roman" w:hAnsi="Times New Roman" w:cs="Times New Roman"/>
          <w:color w:val="000000" w:themeColor="text1"/>
          <w:sz w:val="24"/>
          <w:szCs w:val="24"/>
        </w:rPr>
        <w:t>and stated that “the quality of our society would be better judged by the care we take of such” people. Irving also argues for more money for special schooling, education and assessment for children who were in danger of missing out on a suitable education (Hansard 2018).</w:t>
      </w:r>
    </w:p>
    <w:p w14:paraId="1C988758" w14:textId="77777777" w:rsidR="00275056" w:rsidRPr="00C7682F" w:rsidRDefault="00275056" w:rsidP="008E273C">
      <w:pPr>
        <w:spacing w:after="0"/>
        <w:rPr>
          <w:rFonts w:ascii="Times New Roman" w:hAnsi="Times New Roman" w:cs="Times New Roman"/>
          <w:color w:val="000000" w:themeColor="text1"/>
          <w:sz w:val="24"/>
          <w:szCs w:val="24"/>
        </w:rPr>
      </w:pPr>
    </w:p>
    <w:p w14:paraId="18F7D489" w14:textId="3B1E6A89" w:rsidR="00AB407E" w:rsidRPr="00C7682F" w:rsidRDefault="00275056" w:rsidP="00AB407E">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The 1978 Warnock report  and the subsequent 1981 Education Act introduced the terms Sp</w:t>
      </w:r>
      <w:r w:rsidR="001469A1" w:rsidRPr="00C7682F">
        <w:rPr>
          <w:rFonts w:ascii="Times New Roman" w:hAnsi="Times New Roman" w:cs="Times New Roman"/>
          <w:color w:val="000000" w:themeColor="text1"/>
          <w:sz w:val="24"/>
          <w:szCs w:val="24"/>
        </w:rPr>
        <w:t>ecial Education Need (SEN) and “</w:t>
      </w:r>
      <w:r w:rsidRPr="00C7682F">
        <w:rPr>
          <w:rFonts w:ascii="Times New Roman" w:hAnsi="Times New Roman" w:cs="Times New Roman"/>
          <w:color w:val="000000" w:themeColor="text1"/>
          <w:sz w:val="24"/>
          <w:szCs w:val="24"/>
        </w:rPr>
        <w:t>integrative” which would later be replaced by ‘inclusive” and the idea of Statements of Special Educational Needs for chi</w:t>
      </w:r>
      <w:r w:rsidR="004462FF" w:rsidRPr="00C7682F">
        <w:rPr>
          <w:rFonts w:ascii="Times New Roman" w:hAnsi="Times New Roman" w:cs="Times New Roman"/>
          <w:color w:val="000000" w:themeColor="text1"/>
          <w:sz w:val="24"/>
          <w:szCs w:val="24"/>
        </w:rPr>
        <w:t xml:space="preserve">ldren with SEN </w:t>
      </w:r>
      <w:r w:rsidR="00AE240B" w:rsidRPr="00C7682F">
        <w:rPr>
          <w:rFonts w:ascii="Times New Roman" w:hAnsi="Times New Roman" w:cs="Times New Roman"/>
          <w:color w:val="000000" w:themeColor="text1"/>
          <w:sz w:val="24"/>
          <w:szCs w:val="24"/>
        </w:rPr>
        <w:t xml:space="preserve">(Parliament UK </w:t>
      </w:r>
      <w:r w:rsidRPr="00C7682F">
        <w:rPr>
          <w:rFonts w:ascii="Times New Roman" w:hAnsi="Times New Roman" w:cs="Times New Roman"/>
          <w:color w:val="000000" w:themeColor="text1"/>
          <w:sz w:val="24"/>
          <w:szCs w:val="24"/>
        </w:rPr>
        <w:t>2006)</w:t>
      </w:r>
      <w:r w:rsidR="004462FF" w:rsidRPr="00C7682F">
        <w:rPr>
          <w:rFonts w:ascii="Times New Roman" w:hAnsi="Times New Roman" w:cs="Times New Roman"/>
          <w:color w:val="000000" w:themeColor="text1"/>
          <w:sz w:val="24"/>
          <w:szCs w:val="24"/>
        </w:rPr>
        <w:t xml:space="preserve">.  </w:t>
      </w:r>
      <w:r w:rsidRPr="00C7682F">
        <w:rPr>
          <w:rFonts w:ascii="Times New Roman" w:hAnsi="Times New Roman" w:cs="Times New Roman"/>
          <w:color w:val="000000" w:themeColor="text1"/>
          <w:sz w:val="24"/>
          <w:szCs w:val="24"/>
        </w:rPr>
        <w:t xml:space="preserve">The report aimed to create a more inclusive system where children with SEN were no longer considered a separate entity, but </w:t>
      </w:r>
      <w:r w:rsidR="004462FF" w:rsidRPr="00C7682F">
        <w:rPr>
          <w:rFonts w:ascii="Times New Roman" w:hAnsi="Times New Roman" w:cs="Times New Roman"/>
          <w:color w:val="000000" w:themeColor="text1"/>
          <w:sz w:val="24"/>
          <w:szCs w:val="24"/>
        </w:rPr>
        <w:t>where</w:t>
      </w:r>
      <w:r w:rsidRPr="00C7682F">
        <w:rPr>
          <w:rFonts w:ascii="Times New Roman" w:hAnsi="Times New Roman" w:cs="Times New Roman"/>
          <w:color w:val="000000" w:themeColor="text1"/>
          <w:sz w:val="24"/>
          <w:szCs w:val="24"/>
        </w:rPr>
        <w:t xml:space="preserve"> SEN children </w:t>
      </w:r>
      <w:r w:rsidR="004462FF" w:rsidRPr="00C7682F">
        <w:rPr>
          <w:rFonts w:ascii="Times New Roman" w:hAnsi="Times New Roman" w:cs="Times New Roman"/>
          <w:color w:val="000000" w:themeColor="text1"/>
          <w:sz w:val="24"/>
          <w:szCs w:val="24"/>
        </w:rPr>
        <w:t>would</w:t>
      </w:r>
      <w:r w:rsidRPr="00C7682F">
        <w:rPr>
          <w:rFonts w:ascii="Times New Roman" w:hAnsi="Times New Roman" w:cs="Times New Roman"/>
          <w:color w:val="000000" w:themeColor="text1"/>
          <w:sz w:val="24"/>
          <w:szCs w:val="24"/>
        </w:rPr>
        <w:t xml:space="preserve"> be educated within a common framework alongside their mainstream pe</w:t>
      </w:r>
      <w:r w:rsidR="004462FF" w:rsidRPr="00C7682F">
        <w:rPr>
          <w:rFonts w:ascii="Times New Roman" w:hAnsi="Times New Roman" w:cs="Times New Roman"/>
          <w:color w:val="000000" w:themeColor="text1"/>
          <w:sz w:val="24"/>
          <w:szCs w:val="24"/>
        </w:rPr>
        <w:t>e</w:t>
      </w:r>
      <w:r w:rsidRPr="00C7682F">
        <w:rPr>
          <w:rFonts w:ascii="Times New Roman" w:hAnsi="Times New Roman" w:cs="Times New Roman"/>
          <w:color w:val="000000" w:themeColor="text1"/>
          <w:sz w:val="24"/>
          <w:szCs w:val="24"/>
        </w:rPr>
        <w:t>rs. However there was, at the time, little or no funding given for teacher training or sta</w:t>
      </w:r>
      <w:r w:rsidR="00415F37" w:rsidRPr="00C7682F">
        <w:rPr>
          <w:rFonts w:ascii="Times New Roman" w:hAnsi="Times New Roman" w:cs="Times New Roman"/>
          <w:color w:val="000000" w:themeColor="text1"/>
          <w:sz w:val="24"/>
          <w:szCs w:val="24"/>
        </w:rPr>
        <w:t>tementing children even though s</w:t>
      </w:r>
      <w:r w:rsidRPr="00C7682F">
        <w:rPr>
          <w:rFonts w:ascii="Times New Roman" w:hAnsi="Times New Roman" w:cs="Times New Roman"/>
          <w:color w:val="000000" w:themeColor="text1"/>
          <w:sz w:val="24"/>
          <w:szCs w:val="24"/>
        </w:rPr>
        <w:t xml:space="preserve">pecial schools were closing and more children with SEN were being placed in mainstream schools. </w:t>
      </w:r>
      <w:r w:rsidR="005A2735" w:rsidRPr="00C7682F">
        <w:rPr>
          <w:rFonts w:ascii="Times New Roman" w:hAnsi="Times New Roman" w:cs="Times New Roman"/>
          <w:color w:val="000000" w:themeColor="text1"/>
          <w:sz w:val="24"/>
          <w:szCs w:val="24"/>
        </w:rPr>
        <w:t xml:space="preserve"> More recently, the </w:t>
      </w:r>
      <w:r w:rsidR="007A1515" w:rsidRPr="00C7682F">
        <w:rPr>
          <w:rFonts w:ascii="Times New Roman" w:hAnsi="Times New Roman" w:cs="Times New Roman"/>
          <w:color w:val="000000" w:themeColor="text1"/>
          <w:sz w:val="24"/>
          <w:szCs w:val="24"/>
        </w:rPr>
        <w:t>Special</w:t>
      </w:r>
      <w:r w:rsidR="005A2735" w:rsidRPr="00C7682F">
        <w:rPr>
          <w:rFonts w:ascii="Times New Roman" w:hAnsi="Times New Roman" w:cs="Times New Roman"/>
          <w:color w:val="000000" w:themeColor="text1"/>
          <w:sz w:val="24"/>
          <w:szCs w:val="24"/>
        </w:rPr>
        <w:t xml:space="preserve"> </w:t>
      </w:r>
      <w:r w:rsidR="00862BA3" w:rsidRPr="00C7682F">
        <w:rPr>
          <w:rFonts w:ascii="Times New Roman" w:hAnsi="Times New Roman" w:cs="Times New Roman"/>
          <w:color w:val="000000" w:themeColor="text1"/>
          <w:sz w:val="24"/>
          <w:szCs w:val="24"/>
        </w:rPr>
        <w:t>Education</w:t>
      </w:r>
      <w:r w:rsidR="005A2735" w:rsidRPr="00C7682F">
        <w:rPr>
          <w:rFonts w:ascii="Times New Roman" w:hAnsi="Times New Roman" w:cs="Times New Roman"/>
          <w:color w:val="000000" w:themeColor="text1"/>
          <w:sz w:val="24"/>
          <w:szCs w:val="24"/>
        </w:rPr>
        <w:t xml:space="preserve"> </w:t>
      </w:r>
      <w:r w:rsidR="00862BA3" w:rsidRPr="00C7682F">
        <w:rPr>
          <w:rFonts w:ascii="Times New Roman" w:hAnsi="Times New Roman" w:cs="Times New Roman"/>
          <w:color w:val="000000" w:themeColor="text1"/>
          <w:sz w:val="24"/>
          <w:szCs w:val="24"/>
        </w:rPr>
        <w:t>Needs</w:t>
      </w:r>
      <w:r w:rsidR="005A2735" w:rsidRPr="00C7682F">
        <w:rPr>
          <w:rFonts w:ascii="Times New Roman" w:hAnsi="Times New Roman" w:cs="Times New Roman"/>
          <w:color w:val="000000" w:themeColor="text1"/>
          <w:sz w:val="24"/>
          <w:szCs w:val="24"/>
        </w:rPr>
        <w:t xml:space="preserve"> and Disability Act (SENDA) (2001)</w:t>
      </w:r>
      <w:r w:rsidR="007A1515" w:rsidRPr="00C7682F">
        <w:rPr>
          <w:rFonts w:ascii="Times New Roman" w:hAnsi="Times New Roman" w:cs="Times New Roman"/>
          <w:color w:val="000000" w:themeColor="text1"/>
          <w:sz w:val="24"/>
          <w:szCs w:val="24"/>
        </w:rPr>
        <w:t xml:space="preserve"> “Made it </w:t>
      </w:r>
      <w:r w:rsidR="00862BA3" w:rsidRPr="00C7682F">
        <w:rPr>
          <w:rFonts w:ascii="Times New Roman" w:hAnsi="Times New Roman" w:cs="Times New Roman"/>
          <w:color w:val="000000" w:themeColor="text1"/>
          <w:sz w:val="24"/>
          <w:szCs w:val="24"/>
        </w:rPr>
        <w:t>illegal</w:t>
      </w:r>
      <w:r w:rsidR="007A1515" w:rsidRPr="00C7682F">
        <w:rPr>
          <w:rFonts w:ascii="Times New Roman" w:hAnsi="Times New Roman" w:cs="Times New Roman"/>
          <w:color w:val="000000" w:themeColor="text1"/>
          <w:sz w:val="24"/>
          <w:szCs w:val="24"/>
        </w:rPr>
        <w:t xml:space="preserve"> for </w:t>
      </w:r>
      <w:r w:rsidR="00862BA3" w:rsidRPr="00C7682F">
        <w:rPr>
          <w:rFonts w:ascii="Times New Roman" w:hAnsi="Times New Roman" w:cs="Times New Roman"/>
          <w:color w:val="000000" w:themeColor="text1"/>
          <w:sz w:val="24"/>
          <w:szCs w:val="24"/>
        </w:rPr>
        <w:t>providers</w:t>
      </w:r>
      <w:r w:rsidR="007A1515" w:rsidRPr="00C7682F">
        <w:rPr>
          <w:rFonts w:ascii="Times New Roman" w:hAnsi="Times New Roman" w:cs="Times New Roman"/>
          <w:color w:val="000000" w:themeColor="text1"/>
          <w:sz w:val="24"/>
          <w:szCs w:val="24"/>
        </w:rPr>
        <w:t xml:space="preserve"> </w:t>
      </w:r>
      <w:r w:rsidR="00862BA3" w:rsidRPr="00C7682F">
        <w:rPr>
          <w:rFonts w:ascii="Times New Roman" w:hAnsi="Times New Roman" w:cs="Times New Roman"/>
          <w:color w:val="000000" w:themeColor="text1"/>
          <w:sz w:val="24"/>
          <w:szCs w:val="24"/>
        </w:rPr>
        <w:lastRenderedPageBreak/>
        <w:t>of</w:t>
      </w:r>
      <w:r w:rsidR="007A1515" w:rsidRPr="00C7682F">
        <w:rPr>
          <w:rFonts w:ascii="Times New Roman" w:hAnsi="Times New Roman" w:cs="Times New Roman"/>
          <w:color w:val="000000" w:themeColor="text1"/>
          <w:sz w:val="24"/>
          <w:szCs w:val="24"/>
        </w:rPr>
        <w:t xml:space="preserve"> </w:t>
      </w:r>
      <w:r w:rsidR="00862BA3" w:rsidRPr="00C7682F">
        <w:rPr>
          <w:rFonts w:ascii="Times New Roman" w:hAnsi="Times New Roman" w:cs="Times New Roman"/>
          <w:color w:val="000000" w:themeColor="text1"/>
          <w:sz w:val="24"/>
          <w:szCs w:val="24"/>
        </w:rPr>
        <w:t>education</w:t>
      </w:r>
      <w:r w:rsidR="007A1515" w:rsidRPr="00C7682F">
        <w:rPr>
          <w:rFonts w:ascii="Times New Roman" w:hAnsi="Times New Roman" w:cs="Times New Roman"/>
          <w:color w:val="000000" w:themeColor="text1"/>
          <w:sz w:val="24"/>
          <w:szCs w:val="24"/>
        </w:rPr>
        <w:t xml:space="preserve"> and </w:t>
      </w:r>
      <w:r w:rsidR="00862BA3" w:rsidRPr="00C7682F">
        <w:rPr>
          <w:rFonts w:ascii="Times New Roman" w:hAnsi="Times New Roman" w:cs="Times New Roman"/>
          <w:color w:val="000000" w:themeColor="text1"/>
          <w:sz w:val="24"/>
          <w:szCs w:val="24"/>
        </w:rPr>
        <w:t>educational</w:t>
      </w:r>
      <w:r w:rsidR="007A1515" w:rsidRPr="00C7682F">
        <w:rPr>
          <w:rFonts w:ascii="Times New Roman" w:hAnsi="Times New Roman" w:cs="Times New Roman"/>
          <w:color w:val="000000" w:themeColor="text1"/>
          <w:sz w:val="24"/>
          <w:szCs w:val="24"/>
        </w:rPr>
        <w:t xml:space="preserve"> services to </w:t>
      </w:r>
      <w:r w:rsidR="00862BA3" w:rsidRPr="00C7682F">
        <w:rPr>
          <w:rFonts w:ascii="Times New Roman" w:hAnsi="Times New Roman" w:cs="Times New Roman"/>
          <w:color w:val="000000" w:themeColor="text1"/>
          <w:sz w:val="24"/>
          <w:szCs w:val="24"/>
        </w:rPr>
        <w:t>discriminate</w:t>
      </w:r>
      <w:r w:rsidR="007A1515" w:rsidRPr="00C7682F">
        <w:rPr>
          <w:rFonts w:ascii="Times New Roman" w:hAnsi="Times New Roman" w:cs="Times New Roman"/>
          <w:color w:val="000000" w:themeColor="text1"/>
          <w:sz w:val="24"/>
          <w:szCs w:val="24"/>
        </w:rPr>
        <w:t xml:space="preserve"> against </w:t>
      </w:r>
      <w:r w:rsidR="00862BA3" w:rsidRPr="00C7682F">
        <w:rPr>
          <w:rFonts w:ascii="Times New Roman" w:hAnsi="Times New Roman" w:cs="Times New Roman"/>
          <w:color w:val="000000" w:themeColor="text1"/>
          <w:sz w:val="24"/>
          <w:szCs w:val="24"/>
        </w:rPr>
        <w:t>disabled</w:t>
      </w:r>
      <w:r w:rsidR="007A1515" w:rsidRPr="00C7682F">
        <w:rPr>
          <w:rFonts w:ascii="Times New Roman" w:hAnsi="Times New Roman" w:cs="Times New Roman"/>
          <w:color w:val="000000" w:themeColor="text1"/>
          <w:sz w:val="24"/>
          <w:szCs w:val="24"/>
        </w:rPr>
        <w:t xml:space="preserve"> people</w:t>
      </w:r>
      <w:r w:rsidR="003B5CF6">
        <w:rPr>
          <w:rFonts w:ascii="Times New Roman" w:hAnsi="Times New Roman" w:cs="Times New Roman"/>
          <w:color w:val="000000" w:themeColor="text1"/>
          <w:sz w:val="24"/>
          <w:szCs w:val="24"/>
        </w:rPr>
        <w:t>” (</w:t>
      </w:r>
      <w:r w:rsidR="00862BA3" w:rsidRPr="00C7682F">
        <w:rPr>
          <w:rFonts w:ascii="Times New Roman" w:hAnsi="Times New Roman" w:cs="Times New Roman"/>
          <w:color w:val="000000" w:themeColor="text1"/>
          <w:sz w:val="24"/>
          <w:szCs w:val="24"/>
        </w:rPr>
        <w:t>Ellis</w:t>
      </w:r>
      <w:r w:rsidR="007A1515" w:rsidRPr="00C7682F">
        <w:rPr>
          <w:rFonts w:ascii="Times New Roman" w:hAnsi="Times New Roman" w:cs="Times New Roman"/>
          <w:color w:val="000000" w:themeColor="text1"/>
          <w:sz w:val="24"/>
          <w:szCs w:val="24"/>
        </w:rPr>
        <w:t xml:space="preserve"> et al. 2008</w:t>
      </w:r>
      <w:r w:rsidR="007A1515" w:rsidRPr="00C7682F">
        <w:rPr>
          <w:rFonts w:ascii="Times New Roman" w:hAnsi="Times New Roman" w:cs="Times New Roman"/>
          <w:i/>
          <w:color w:val="000000" w:themeColor="text1"/>
          <w:sz w:val="24"/>
          <w:szCs w:val="24"/>
        </w:rPr>
        <w:t xml:space="preserve">) </w:t>
      </w:r>
      <w:r w:rsidR="003C4CF3">
        <w:rPr>
          <w:rFonts w:ascii="Times New Roman" w:hAnsi="Times New Roman" w:cs="Times New Roman"/>
          <w:color w:val="000000" w:themeColor="text1"/>
          <w:sz w:val="24"/>
          <w:szCs w:val="24"/>
        </w:rPr>
        <w:t>however r</w:t>
      </w:r>
      <w:r w:rsidR="00AB407E" w:rsidRPr="00C7682F">
        <w:rPr>
          <w:rFonts w:ascii="Times New Roman" w:hAnsi="Times New Roman" w:cs="Times New Roman"/>
          <w:color w:val="000000" w:themeColor="text1"/>
          <w:sz w:val="24"/>
          <w:szCs w:val="24"/>
        </w:rPr>
        <w:t xml:space="preserve">esearch suggests that children with disabilities are </w:t>
      </w:r>
      <w:r w:rsidR="003C4CF3">
        <w:rPr>
          <w:rFonts w:ascii="Times New Roman" w:hAnsi="Times New Roman" w:cs="Times New Roman"/>
          <w:color w:val="000000" w:themeColor="text1"/>
          <w:sz w:val="24"/>
          <w:szCs w:val="24"/>
        </w:rPr>
        <w:t xml:space="preserve">still </w:t>
      </w:r>
      <w:r w:rsidR="00AB407E" w:rsidRPr="00C7682F">
        <w:rPr>
          <w:rFonts w:ascii="Times New Roman" w:hAnsi="Times New Roman" w:cs="Times New Roman"/>
          <w:color w:val="000000" w:themeColor="text1"/>
          <w:sz w:val="24"/>
          <w:szCs w:val="24"/>
        </w:rPr>
        <w:t xml:space="preserve">being failed within the education system around the world. Roy (2016) suggests that this failure is caused by “cultural attitudes towards children with a disability that lead to exclusion” and furthermore that a public education is a “recognised human right” that in some countries, including the UK, is being denied.  In poorer countries exclusion of those with disabilities is, perhaps understandably, more prevalent than in developed countries with the charity ADD International suggesting that disability inequality is often caused by stigma, poverty and a lack of understanding (ADD 2018). In the UK one definition of a socially inclusive education is provided by the National College for Teaching and Leadership as </w:t>
      </w:r>
    </w:p>
    <w:p w14:paraId="76A14A68" w14:textId="77777777" w:rsidR="00AB407E" w:rsidRPr="00C7682F" w:rsidRDefault="00AB407E" w:rsidP="00AB407E">
      <w:pPr>
        <w:spacing w:after="0"/>
        <w:rPr>
          <w:rFonts w:ascii="Times New Roman" w:hAnsi="Times New Roman" w:cs="Times New Roman"/>
          <w:color w:val="000000" w:themeColor="text1"/>
          <w:sz w:val="24"/>
          <w:szCs w:val="24"/>
        </w:rPr>
        <w:sectPr w:rsidR="00AB407E" w:rsidRPr="00C7682F" w:rsidSect="00AB407E">
          <w:type w:val="continuous"/>
          <w:pgSz w:w="11900" w:h="16840"/>
          <w:pgMar w:top="1440" w:right="1440" w:bottom="1440" w:left="1440" w:header="720" w:footer="720" w:gutter="0"/>
          <w:cols w:space="720"/>
          <w:docGrid w:linePitch="360"/>
        </w:sectPr>
      </w:pPr>
    </w:p>
    <w:p w14:paraId="24B0724A" w14:textId="77777777" w:rsidR="00AB407E" w:rsidRPr="00C7682F" w:rsidRDefault="00AB407E" w:rsidP="00AB407E">
      <w:pPr>
        <w:spacing w:after="0"/>
        <w:ind w:left="510" w:right="68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An approach going beyond the idea that all children should be educated in the same place, stressing equity and including everyone, if possible, in the curriculum.  Major ideas are participation, development of full potential and involvement in the wider community. (Sage 2004)</w:t>
      </w:r>
    </w:p>
    <w:p w14:paraId="3B3E6198" w14:textId="30295E08" w:rsidR="00AB407E" w:rsidRPr="00AB407E" w:rsidRDefault="00AB407E"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However, in practice this idea of encouraging participation and involvement does not appear to always be the reality, with the Welsh Conservatives currently calling for a massive overhaul of the way behaviour is dealt with in Wales, particularly</w:t>
      </w:r>
      <w:r w:rsidR="004D013E">
        <w:rPr>
          <w:rFonts w:ascii="Times New Roman" w:hAnsi="Times New Roman" w:cs="Times New Roman"/>
          <w:color w:val="000000" w:themeColor="text1"/>
          <w:sz w:val="24"/>
          <w:szCs w:val="24"/>
        </w:rPr>
        <w:t xml:space="preserve"> for children with Additional L</w:t>
      </w:r>
      <w:r w:rsidR="00DF50E7">
        <w:rPr>
          <w:rFonts w:ascii="Times New Roman" w:hAnsi="Times New Roman" w:cs="Times New Roman"/>
          <w:color w:val="000000" w:themeColor="text1"/>
          <w:sz w:val="24"/>
          <w:szCs w:val="24"/>
        </w:rPr>
        <w:t xml:space="preserve">earning </w:t>
      </w:r>
      <w:r w:rsidR="00504CFD">
        <w:rPr>
          <w:rFonts w:ascii="Times New Roman" w:hAnsi="Times New Roman" w:cs="Times New Roman"/>
          <w:color w:val="000000" w:themeColor="text1"/>
          <w:sz w:val="24"/>
          <w:szCs w:val="24"/>
        </w:rPr>
        <w:t>Ne</w:t>
      </w:r>
      <w:r w:rsidR="00504CFD" w:rsidRPr="00C7682F">
        <w:rPr>
          <w:rFonts w:ascii="Times New Roman" w:hAnsi="Times New Roman" w:cs="Times New Roman"/>
          <w:color w:val="000000" w:themeColor="text1"/>
          <w:sz w:val="24"/>
          <w:szCs w:val="24"/>
        </w:rPr>
        <w:t>eds</w:t>
      </w:r>
      <w:r w:rsidRPr="00C7682F">
        <w:rPr>
          <w:rFonts w:ascii="Times New Roman" w:hAnsi="Times New Roman" w:cs="Times New Roman"/>
          <w:color w:val="000000" w:themeColor="text1"/>
          <w:sz w:val="24"/>
          <w:szCs w:val="24"/>
        </w:rPr>
        <w:t xml:space="preserve"> (ALN) (The Wave 2018).  Their figures suggest that 88 percent of primary children who are</w:t>
      </w:r>
      <w:r w:rsidR="004D013E">
        <w:rPr>
          <w:rFonts w:ascii="Times New Roman" w:hAnsi="Times New Roman" w:cs="Times New Roman"/>
          <w:color w:val="000000" w:themeColor="text1"/>
          <w:sz w:val="24"/>
          <w:szCs w:val="24"/>
        </w:rPr>
        <w:t xml:space="preserve">  suspended from welsh schools </w:t>
      </w:r>
      <w:r w:rsidRPr="00C7682F">
        <w:rPr>
          <w:rFonts w:ascii="Times New Roman" w:hAnsi="Times New Roman" w:cs="Times New Roman"/>
          <w:color w:val="000000" w:themeColor="text1"/>
          <w:sz w:val="24"/>
          <w:szCs w:val="24"/>
        </w:rPr>
        <w:t xml:space="preserve">have learning difficulties and figures from the </w:t>
      </w:r>
      <w:r w:rsidR="003442CB">
        <w:rPr>
          <w:rFonts w:ascii="Times New Roman" w:hAnsi="Times New Roman" w:cs="Times New Roman"/>
          <w:color w:val="000000" w:themeColor="text1"/>
          <w:sz w:val="24"/>
          <w:szCs w:val="24"/>
        </w:rPr>
        <w:t xml:space="preserve">UK government </w:t>
      </w:r>
      <w:r w:rsidRPr="00C7682F">
        <w:rPr>
          <w:rFonts w:ascii="Times New Roman" w:hAnsi="Times New Roman" w:cs="Times New Roman"/>
          <w:color w:val="000000" w:themeColor="text1"/>
          <w:sz w:val="24"/>
          <w:szCs w:val="24"/>
        </w:rPr>
        <w:t>state that in 2014-2015 pupils identified with SEN made up just over half of exclusions in secondary schools in England (D</w:t>
      </w:r>
      <w:r w:rsidR="00567603">
        <w:rPr>
          <w:rFonts w:ascii="Times New Roman" w:hAnsi="Times New Roman" w:cs="Times New Roman"/>
          <w:color w:val="000000" w:themeColor="text1"/>
          <w:sz w:val="24"/>
          <w:szCs w:val="24"/>
        </w:rPr>
        <w:t xml:space="preserve">epartment </w:t>
      </w:r>
      <w:r w:rsidRPr="00C7682F">
        <w:rPr>
          <w:rFonts w:ascii="Times New Roman" w:hAnsi="Times New Roman" w:cs="Times New Roman"/>
          <w:color w:val="000000" w:themeColor="text1"/>
          <w:sz w:val="24"/>
          <w:szCs w:val="24"/>
        </w:rPr>
        <w:t>F</w:t>
      </w:r>
      <w:r w:rsidR="00567603">
        <w:rPr>
          <w:rFonts w:ascii="Times New Roman" w:hAnsi="Times New Roman" w:cs="Times New Roman"/>
          <w:color w:val="000000" w:themeColor="text1"/>
          <w:sz w:val="24"/>
          <w:szCs w:val="24"/>
        </w:rPr>
        <w:t xml:space="preserve">or </w:t>
      </w:r>
      <w:r w:rsidRPr="00C7682F">
        <w:rPr>
          <w:rFonts w:ascii="Times New Roman" w:hAnsi="Times New Roman" w:cs="Times New Roman"/>
          <w:color w:val="000000" w:themeColor="text1"/>
          <w:sz w:val="24"/>
          <w:szCs w:val="24"/>
        </w:rPr>
        <w:t>Ed</w:t>
      </w:r>
      <w:r w:rsidR="00567603">
        <w:rPr>
          <w:rFonts w:ascii="Times New Roman" w:hAnsi="Times New Roman" w:cs="Times New Roman"/>
          <w:color w:val="000000" w:themeColor="text1"/>
          <w:sz w:val="24"/>
          <w:szCs w:val="24"/>
        </w:rPr>
        <w:t>ucation</w:t>
      </w:r>
      <w:r w:rsidRPr="00C7682F">
        <w:rPr>
          <w:rFonts w:ascii="Times New Roman" w:hAnsi="Times New Roman" w:cs="Times New Roman"/>
          <w:color w:val="000000" w:themeColor="text1"/>
          <w:sz w:val="24"/>
          <w:szCs w:val="24"/>
        </w:rPr>
        <w:t xml:space="preserve"> 2016) whilst The National Autistic Society suggest that children with Autistic Spectrum Condition in England are three times more likely to be excluded from school than their non affected peers (NAS 2018).  In a society that believes itself to be more inclusive and tolerant than both its ancestors and other less developed cultures these figures could be seen as quite </w:t>
      </w:r>
      <w:r>
        <w:rPr>
          <w:rFonts w:ascii="Times New Roman" w:hAnsi="Times New Roman" w:cs="Times New Roman"/>
          <w:color w:val="000000" w:themeColor="text1"/>
          <w:sz w:val="24"/>
          <w:szCs w:val="24"/>
        </w:rPr>
        <w:t xml:space="preserve">alarming and so educators </w:t>
      </w:r>
      <w:r>
        <w:rPr>
          <w:rFonts w:ascii="Times New Roman" w:hAnsi="Times New Roman" w:cs="Times New Roman"/>
          <w:color w:val="000000" w:themeColor="text1"/>
          <w:sz w:val="24"/>
          <w:szCs w:val="24"/>
        </w:rPr>
        <w:lastRenderedPageBreak/>
        <w:t xml:space="preserve">and policymakers </w:t>
      </w:r>
      <w:r w:rsidR="000B14B4">
        <w:rPr>
          <w:rFonts w:ascii="Times New Roman" w:hAnsi="Times New Roman" w:cs="Times New Roman"/>
          <w:color w:val="000000" w:themeColor="text1"/>
          <w:sz w:val="24"/>
          <w:szCs w:val="24"/>
        </w:rPr>
        <w:t xml:space="preserve">around the country </w:t>
      </w:r>
      <w:r>
        <w:rPr>
          <w:rFonts w:ascii="Times New Roman" w:hAnsi="Times New Roman" w:cs="Times New Roman"/>
          <w:color w:val="000000" w:themeColor="text1"/>
          <w:sz w:val="24"/>
          <w:szCs w:val="24"/>
        </w:rPr>
        <w:t>are looking at ways to make education for those with special educational needs more inclusive and less segregated.</w:t>
      </w:r>
      <w:r w:rsidR="006111D4">
        <w:rPr>
          <w:rFonts w:ascii="Times New Roman" w:hAnsi="Times New Roman" w:cs="Times New Roman"/>
          <w:color w:val="000000" w:themeColor="text1"/>
          <w:sz w:val="24"/>
          <w:szCs w:val="24"/>
        </w:rPr>
        <w:t xml:space="preserve"> (</w:t>
      </w:r>
      <w:r w:rsidR="00017A03">
        <w:rPr>
          <w:rFonts w:ascii="Times New Roman" w:hAnsi="Times New Roman" w:cs="Times New Roman"/>
          <w:color w:val="000000" w:themeColor="text1"/>
          <w:sz w:val="24"/>
          <w:szCs w:val="24"/>
        </w:rPr>
        <w:t>Department for Education 2018)</w:t>
      </w:r>
      <w:r w:rsidRPr="00C7682F">
        <w:rPr>
          <w:rFonts w:ascii="Times New Roman" w:hAnsi="Times New Roman" w:cs="Times New Roman"/>
          <w:color w:val="000000" w:themeColor="text1"/>
          <w:sz w:val="24"/>
          <w:szCs w:val="24"/>
        </w:rPr>
        <w:t xml:space="preserve">.  </w:t>
      </w:r>
    </w:p>
    <w:p w14:paraId="14EC0E59" w14:textId="77777777" w:rsidR="00275056" w:rsidRPr="00C7682F" w:rsidRDefault="00275056" w:rsidP="008E273C">
      <w:pPr>
        <w:spacing w:after="0"/>
        <w:rPr>
          <w:rFonts w:ascii="Times New Roman" w:hAnsi="Times New Roman" w:cs="Times New Roman"/>
          <w:color w:val="000000" w:themeColor="text1"/>
          <w:sz w:val="24"/>
          <w:szCs w:val="24"/>
        </w:rPr>
      </w:pPr>
    </w:p>
    <w:p w14:paraId="3EEF15EB" w14:textId="4BA8799D" w:rsidR="008E273C" w:rsidRDefault="004464D6"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Whilst there can be no doubt that society has moved on from these segregated </w:t>
      </w:r>
      <w:r w:rsidR="008E273C" w:rsidRPr="00C7682F">
        <w:rPr>
          <w:rFonts w:ascii="Times New Roman" w:hAnsi="Times New Roman" w:cs="Times New Roman"/>
          <w:color w:val="000000" w:themeColor="text1"/>
          <w:sz w:val="24"/>
          <w:szCs w:val="24"/>
        </w:rPr>
        <w:t xml:space="preserve">and archaic </w:t>
      </w:r>
      <w:r w:rsidRPr="00C7682F">
        <w:rPr>
          <w:rFonts w:ascii="Times New Roman" w:hAnsi="Times New Roman" w:cs="Times New Roman"/>
          <w:color w:val="000000" w:themeColor="text1"/>
          <w:sz w:val="24"/>
          <w:szCs w:val="24"/>
        </w:rPr>
        <w:t>conditions for children with Additional Learning Needs, inequality does appear to still exist</w:t>
      </w:r>
      <w:r w:rsidR="00275056" w:rsidRPr="00C7682F">
        <w:rPr>
          <w:rFonts w:ascii="Times New Roman" w:hAnsi="Times New Roman" w:cs="Times New Roman"/>
          <w:color w:val="000000" w:themeColor="text1"/>
          <w:sz w:val="24"/>
          <w:szCs w:val="24"/>
        </w:rPr>
        <w:t>, even if it arises through well-meaning intentions.</w:t>
      </w:r>
      <w:r w:rsidRPr="00C7682F">
        <w:rPr>
          <w:rFonts w:ascii="Times New Roman" w:hAnsi="Times New Roman" w:cs="Times New Roman"/>
          <w:color w:val="000000" w:themeColor="text1"/>
          <w:sz w:val="24"/>
          <w:szCs w:val="24"/>
        </w:rPr>
        <w:t xml:space="preserve"> Writing in the Guardian , Jonathan Bartley claims that, while children are no longer routinely sent to “exile schools” if they have a disability, there is still a stigmatisation and lack of inclusion in our schools for those with disabilitie</w:t>
      </w:r>
      <w:r w:rsidR="00275056" w:rsidRPr="00C7682F">
        <w:rPr>
          <w:rFonts w:ascii="Times New Roman" w:hAnsi="Times New Roman" w:cs="Times New Roman"/>
          <w:color w:val="000000" w:themeColor="text1"/>
          <w:sz w:val="24"/>
          <w:szCs w:val="24"/>
        </w:rPr>
        <w:t>s or additional learning needs, that merely placing them alongside their peers and treating them i</w:t>
      </w:r>
      <w:r w:rsidR="00DE10F7" w:rsidRPr="00C7682F">
        <w:rPr>
          <w:rFonts w:ascii="Times New Roman" w:hAnsi="Times New Roman" w:cs="Times New Roman"/>
          <w:color w:val="000000" w:themeColor="text1"/>
          <w:sz w:val="24"/>
          <w:szCs w:val="24"/>
        </w:rPr>
        <w:t xml:space="preserve">n the same way will not address </w:t>
      </w:r>
      <w:r w:rsidRPr="00C7682F">
        <w:rPr>
          <w:rFonts w:ascii="Times New Roman" w:hAnsi="Times New Roman" w:cs="Times New Roman"/>
          <w:color w:val="000000" w:themeColor="text1"/>
          <w:sz w:val="24"/>
          <w:szCs w:val="24"/>
        </w:rPr>
        <w:t xml:space="preserve">(Bartley 2017). </w:t>
      </w:r>
      <w:r w:rsidR="00275056" w:rsidRPr="00C7682F">
        <w:rPr>
          <w:rFonts w:ascii="Times New Roman" w:hAnsi="Times New Roman" w:cs="Times New Roman"/>
          <w:color w:val="000000" w:themeColor="text1"/>
          <w:sz w:val="24"/>
          <w:szCs w:val="24"/>
        </w:rPr>
        <w:t xml:space="preserve"> The British Council echoes this sentiment stating that “inclusion is not about treating everyone the same” but that educators need to treat each student as an individual, with individual and varied needs and requirements. (British Council 2017). </w:t>
      </w:r>
      <w:r w:rsidR="00E349C3" w:rsidRPr="00C7682F">
        <w:rPr>
          <w:rFonts w:ascii="Times New Roman" w:hAnsi="Times New Roman" w:cs="Times New Roman"/>
          <w:color w:val="000000" w:themeColor="text1"/>
          <w:sz w:val="24"/>
          <w:szCs w:val="24"/>
        </w:rPr>
        <w:t xml:space="preserve"> </w:t>
      </w:r>
    </w:p>
    <w:p w14:paraId="194E5F8B" w14:textId="77777777" w:rsidR="00E12DE1" w:rsidRPr="00C7682F" w:rsidRDefault="00E12DE1" w:rsidP="008E273C">
      <w:pPr>
        <w:spacing w:after="0"/>
        <w:rPr>
          <w:rFonts w:ascii="Times New Roman" w:hAnsi="Times New Roman" w:cs="Times New Roman"/>
          <w:color w:val="000000" w:themeColor="text1"/>
          <w:sz w:val="24"/>
          <w:szCs w:val="24"/>
        </w:rPr>
      </w:pPr>
    </w:p>
    <w:p w14:paraId="2BFD58EF" w14:textId="4497FEBB" w:rsidR="00A363CE" w:rsidRDefault="00141B21"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The idea of treating each learner as an individual is featuring heavily in policy making in Wales. </w:t>
      </w:r>
      <w:r w:rsidR="00977370" w:rsidRPr="00C7682F">
        <w:rPr>
          <w:rFonts w:ascii="Times New Roman" w:hAnsi="Times New Roman" w:cs="Times New Roman"/>
          <w:color w:val="000000" w:themeColor="text1"/>
          <w:sz w:val="24"/>
          <w:szCs w:val="24"/>
        </w:rPr>
        <w:t xml:space="preserve">By 2023 the Welsh Government aims to have implemented a dramatic overhaul of the education system in Wales.  </w:t>
      </w:r>
      <w:r w:rsidR="009C5BD3" w:rsidRPr="00C7682F">
        <w:rPr>
          <w:rFonts w:ascii="Times New Roman" w:hAnsi="Times New Roman" w:cs="Times New Roman"/>
          <w:color w:val="000000" w:themeColor="text1"/>
          <w:sz w:val="24"/>
          <w:szCs w:val="24"/>
        </w:rPr>
        <w:t xml:space="preserve">This is, they say, to create a system which is “flexible and responsive” </w:t>
      </w:r>
      <w:r w:rsidR="00163AA4" w:rsidRPr="00C7682F">
        <w:rPr>
          <w:rFonts w:ascii="Times New Roman" w:hAnsi="Times New Roman" w:cs="Times New Roman"/>
          <w:color w:val="000000" w:themeColor="text1"/>
          <w:sz w:val="24"/>
          <w:szCs w:val="24"/>
        </w:rPr>
        <w:t xml:space="preserve">to learners’ needs and where “the learner will be at the centre of everything” (WAG 2017).    </w:t>
      </w:r>
      <w:r w:rsidR="00756C49" w:rsidRPr="00C7682F">
        <w:rPr>
          <w:rFonts w:ascii="Times New Roman" w:hAnsi="Times New Roman" w:cs="Times New Roman"/>
          <w:color w:val="000000" w:themeColor="text1"/>
          <w:sz w:val="24"/>
          <w:szCs w:val="24"/>
        </w:rPr>
        <w:t xml:space="preserve">To this end, the Welsh Assembly have created the Additional </w:t>
      </w:r>
      <w:r w:rsidR="005F289E">
        <w:rPr>
          <w:rFonts w:ascii="Times New Roman" w:hAnsi="Times New Roman" w:cs="Times New Roman"/>
          <w:color w:val="000000" w:themeColor="text1"/>
          <w:sz w:val="24"/>
          <w:szCs w:val="24"/>
        </w:rPr>
        <w:t>L</w:t>
      </w:r>
      <w:r w:rsidR="00756C49" w:rsidRPr="00C7682F">
        <w:rPr>
          <w:rFonts w:ascii="Times New Roman" w:hAnsi="Times New Roman" w:cs="Times New Roman"/>
          <w:color w:val="000000" w:themeColor="text1"/>
          <w:sz w:val="24"/>
          <w:szCs w:val="24"/>
        </w:rPr>
        <w:t>earning</w:t>
      </w:r>
      <w:r w:rsidR="005F289E">
        <w:rPr>
          <w:rFonts w:ascii="Times New Roman" w:hAnsi="Times New Roman" w:cs="Times New Roman"/>
          <w:color w:val="000000" w:themeColor="text1"/>
          <w:sz w:val="24"/>
          <w:szCs w:val="24"/>
        </w:rPr>
        <w:t xml:space="preserve"> N</w:t>
      </w:r>
      <w:r w:rsidR="00756C49" w:rsidRPr="00C7682F">
        <w:rPr>
          <w:rFonts w:ascii="Times New Roman" w:hAnsi="Times New Roman" w:cs="Times New Roman"/>
          <w:color w:val="000000" w:themeColor="text1"/>
          <w:sz w:val="24"/>
          <w:szCs w:val="24"/>
        </w:rPr>
        <w:t>eeds (ALN) transformation programme and subsequently The Additional Learning Needs and Education Tribunal (Wales) Bill (ALNET Bill)</w:t>
      </w:r>
      <w:r w:rsidR="00F50B22" w:rsidRPr="00C7682F">
        <w:rPr>
          <w:rFonts w:ascii="Times New Roman" w:hAnsi="Times New Roman" w:cs="Times New Roman"/>
          <w:color w:val="000000" w:themeColor="text1"/>
          <w:sz w:val="24"/>
          <w:szCs w:val="24"/>
        </w:rPr>
        <w:t xml:space="preserve"> which will have 10 aims in relation to those with Addi</w:t>
      </w:r>
      <w:r w:rsidR="008A5753" w:rsidRPr="00C7682F">
        <w:rPr>
          <w:rFonts w:ascii="Times New Roman" w:hAnsi="Times New Roman" w:cs="Times New Roman"/>
          <w:color w:val="000000" w:themeColor="text1"/>
          <w:sz w:val="24"/>
          <w:szCs w:val="24"/>
        </w:rPr>
        <w:t>tio</w:t>
      </w:r>
      <w:r w:rsidR="00F50B22" w:rsidRPr="00C7682F">
        <w:rPr>
          <w:rFonts w:ascii="Times New Roman" w:hAnsi="Times New Roman" w:cs="Times New Roman"/>
          <w:color w:val="000000" w:themeColor="text1"/>
          <w:sz w:val="24"/>
          <w:szCs w:val="24"/>
        </w:rPr>
        <w:t xml:space="preserve">nal </w:t>
      </w:r>
      <w:r w:rsidR="008A5753" w:rsidRPr="00C7682F">
        <w:rPr>
          <w:rFonts w:ascii="Times New Roman" w:hAnsi="Times New Roman" w:cs="Times New Roman"/>
          <w:color w:val="000000" w:themeColor="text1"/>
          <w:sz w:val="24"/>
          <w:szCs w:val="24"/>
        </w:rPr>
        <w:t>Learning Needs from the ages o</w:t>
      </w:r>
      <w:r w:rsidR="00F50B22" w:rsidRPr="00C7682F">
        <w:rPr>
          <w:rFonts w:ascii="Times New Roman" w:hAnsi="Times New Roman" w:cs="Times New Roman"/>
          <w:color w:val="000000" w:themeColor="text1"/>
          <w:sz w:val="24"/>
          <w:szCs w:val="24"/>
        </w:rPr>
        <w:t xml:space="preserve">f </w:t>
      </w:r>
      <w:r w:rsidR="008A5753" w:rsidRPr="00C7682F">
        <w:rPr>
          <w:rFonts w:ascii="Times New Roman" w:hAnsi="Times New Roman" w:cs="Times New Roman"/>
          <w:color w:val="000000" w:themeColor="text1"/>
          <w:sz w:val="24"/>
          <w:szCs w:val="24"/>
        </w:rPr>
        <w:t xml:space="preserve">0-25. </w:t>
      </w:r>
      <w:r w:rsidR="00A25A85" w:rsidRPr="00C7682F">
        <w:rPr>
          <w:rFonts w:ascii="Times New Roman" w:hAnsi="Times New Roman" w:cs="Times New Roman"/>
          <w:color w:val="000000" w:themeColor="text1"/>
          <w:sz w:val="24"/>
          <w:szCs w:val="24"/>
        </w:rPr>
        <w:t xml:space="preserve">It aims to be a more inclusive process which will see the end of the traditional Statement of </w:t>
      </w:r>
      <w:r w:rsidR="00976CA6" w:rsidRPr="00C7682F">
        <w:rPr>
          <w:rFonts w:ascii="Times New Roman" w:hAnsi="Times New Roman" w:cs="Times New Roman"/>
          <w:color w:val="000000" w:themeColor="text1"/>
          <w:sz w:val="24"/>
          <w:szCs w:val="24"/>
        </w:rPr>
        <w:t>Educational</w:t>
      </w:r>
      <w:r w:rsidR="00A25A85" w:rsidRPr="00C7682F">
        <w:rPr>
          <w:rFonts w:ascii="Times New Roman" w:hAnsi="Times New Roman" w:cs="Times New Roman"/>
          <w:color w:val="000000" w:themeColor="text1"/>
          <w:sz w:val="24"/>
          <w:szCs w:val="24"/>
        </w:rPr>
        <w:t xml:space="preserve"> Needs and instead will </w:t>
      </w:r>
      <w:r w:rsidR="00976CA6" w:rsidRPr="00C7682F">
        <w:rPr>
          <w:rFonts w:ascii="Times New Roman" w:hAnsi="Times New Roman" w:cs="Times New Roman"/>
          <w:color w:val="000000" w:themeColor="text1"/>
          <w:sz w:val="24"/>
          <w:szCs w:val="24"/>
        </w:rPr>
        <w:t>introduce</w:t>
      </w:r>
      <w:r w:rsidR="00A25A85" w:rsidRPr="00C7682F">
        <w:rPr>
          <w:rFonts w:ascii="Times New Roman" w:hAnsi="Times New Roman" w:cs="Times New Roman"/>
          <w:color w:val="000000" w:themeColor="text1"/>
          <w:sz w:val="24"/>
          <w:szCs w:val="24"/>
        </w:rPr>
        <w:t xml:space="preserve"> the </w:t>
      </w:r>
      <w:r w:rsidR="00976CA6" w:rsidRPr="00C7682F">
        <w:rPr>
          <w:rFonts w:ascii="Times New Roman" w:hAnsi="Times New Roman" w:cs="Times New Roman"/>
          <w:color w:val="000000" w:themeColor="text1"/>
          <w:sz w:val="24"/>
          <w:szCs w:val="24"/>
        </w:rPr>
        <w:t>Individual Development Plan</w:t>
      </w:r>
      <w:r w:rsidR="00DD5C78" w:rsidRPr="00C7682F">
        <w:rPr>
          <w:rFonts w:ascii="Times New Roman" w:hAnsi="Times New Roman" w:cs="Times New Roman"/>
          <w:color w:val="000000" w:themeColor="text1"/>
          <w:sz w:val="24"/>
          <w:szCs w:val="24"/>
        </w:rPr>
        <w:t xml:space="preserve">.  This plan will incorporate all relevant agencies and will be </w:t>
      </w:r>
      <w:r w:rsidR="00DD5C78" w:rsidRPr="00C7682F">
        <w:rPr>
          <w:rFonts w:ascii="Times New Roman" w:hAnsi="Times New Roman" w:cs="Times New Roman"/>
          <w:color w:val="000000" w:themeColor="text1"/>
          <w:sz w:val="24"/>
          <w:szCs w:val="24"/>
        </w:rPr>
        <w:lastRenderedPageBreak/>
        <w:t xml:space="preserve">a working document that can be adapted at a local level to ensure it provides constantly evolving support as needed. </w:t>
      </w:r>
      <w:r w:rsidR="00473C10" w:rsidRPr="00C7682F">
        <w:rPr>
          <w:rFonts w:ascii="Times New Roman" w:hAnsi="Times New Roman" w:cs="Times New Roman"/>
          <w:color w:val="000000" w:themeColor="text1"/>
          <w:sz w:val="24"/>
          <w:szCs w:val="24"/>
        </w:rPr>
        <w:t>(</w:t>
      </w:r>
      <w:proofErr w:type="spellStart"/>
      <w:r w:rsidR="00473C10" w:rsidRPr="00C7682F">
        <w:rPr>
          <w:rFonts w:ascii="Times New Roman" w:hAnsi="Times New Roman" w:cs="Times New Roman"/>
          <w:color w:val="000000" w:themeColor="text1"/>
          <w:sz w:val="24"/>
          <w:szCs w:val="24"/>
        </w:rPr>
        <w:t>Dauncey</w:t>
      </w:r>
      <w:proofErr w:type="spellEnd"/>
      <w:r w:rsidR="00473C10" w:rsidRPr="00C7682F">
        <w:rPr>
          <w:rFonts w:ascii="Times New Roman" w:hAnsi="Times New Roman" w:cs="Times New Roman"/>
          <w:color w:val="000000" w:themeColor="text1"/>
          <w:sz w:val="24"/>
          <w:szCs w:val="24"/>
        </w:rPr>
        <w:t xml:space="preserve"> </w:t>
      </w:r>
      <w:r w:rsidR="00DE172D" w:rsidRPr="00C7682F">
        <w:rPr>
          <w:rFonts w:ascii="Times New Roman" w:hAnsi="Times New Roman" w:cs="Times New Roman"/>
          <w:color w:val="000000" w:themeColor="text1"/>
          <w:sz w:val="24"/>
          <w:szCs w:val="24"/>
        </w:rPr>
        <w:t xml:space="preserve">2017). </w:t>
      </w:r>
      <w:r w:rsidR="00A363CE">
        <w:rPr>
          <w:rFonts w:ascii="Times New Roman" w:hAnsi="Times New Roman" w:cs="Times New Roman"/>
          <w:color w:val="000000" w:themeColor="text1"/>
          <w:sz w:val="24"/>
          <w:szCs w:val="24"/>
        </w:rPr>
        <w:t xml:space="preserve">Changes in ALN </w:t>
      </w:r>
      <w:r w:rsidR="00BA1958">
        <w:rPr>
          <w:rFonts w:ascii="Times New Roman" w:hAnsi="Times New Roman" w:cs="Times New Roman"/>
          <w:color w:val="000000" w:themeColor="text1"/>
          <w:sz w:val="24"/>
          <w:szCs w:val="24"/>
        </w:rPr>
        <w:t>provision</w:t>
      </w:r>
      <w:r w:rsidR="00A363CE">
        <w:rPr>
          <w:rFonts w:ascii="Times New Roman" w:hAnsi="Times New Roman" w:cs="Times New Roman"/>
          <w:color w:val="000000" w:themeColor="text1"/>
          <w:sz w:val="24"/>
          <w:szCs w:val="24"/>
        </w:rPr>
        <w:t xml:space="preserve"> is also linked with the changes in education in Wales. By 2019 a new curriculum which </w:t>
      </w:r>
      <w:r w:rsidR="003A060D">
        <w:rPr>
          <w:rFonts w:ascii="Times New Roman" w:hAnsi="Times New Roman" w:cs="Times New Roman"/>
          <w:color w:val="000000" w:themeColor="text1"/>
          <w:sz w:val="24"/>
          <w:szCs w:val="24"/>
        </w:rPr>
        <w:t>claims to encourage</w:t>
      </w:r>
      <w:r w:rsidR="00A363CE">
        <w:rPr>
          <w:rFonts w:ascii="Times New Roman" w:hAnsi="Times New Roman" w:cs="Times New Roman"/>
          <w:color w:val="000000" w:themeColor="text1"/>
          <w:sz w:val="24"/>
          <w:szCs w:val="24"/>
        </w:rPr>
        <w:t xml:space="preserve"> </w:t>
      </w:r>
      <w:r w:rsidR="003A060D">
        <w:rPr>
          <w:rFonts w:ascii="Times New Roman" w:hAnsi="Times New Roman" w:cs="Times New Roman"/>
          <w:color w:val="000000" w:themeColor="text1"/>
          <w:sz w:val="24"/>
          <w:szCs w:val="24"/>
        </w:rPr>
        <w:t xml:space="preserve">individuality </w:t>
      </w:r>
      <w:r w:rsidR="00284BC4">
        <w:rPr>
          <w:rFonts w:ascii="Times New Roman" w:hAnsi="Times New Roman" w:cs="Times New Roman"/>
          <w:color w:val="000000" w:themeColor="text1"/>
          <w:sz w:val="24"/>
          <w:szCs w:val="24"/>
        </w:rPr>
        <w:t xml:space="preserve">and move away from the idea that learners have to </w:t>
      </w:r>
      <w:r w:rsidR="00BA1958">
        <w:rPr>
          <w:rFonts w:ascii="Times New Roman" w:hAnsi="Times New Roman" w:cs="Times New Roman"/>
          <w:color w:val="000000" w:themeColor="text1"/>
          <w:sz w:val="24"/>
          <w:szCs w:val="24"/>
        </w:rPr>
        <w:t>progress</w:t>
      </w:r>
      <w:r w:rsidR="00284BC4">
        <w:rPr>
          <w:rFonts w:ascii="Times New Roman" w:hAnsi="Times New Roman" w:cs="Times New Roman"/>
          <w:color w:val="000000" w:themeColor="text1"/>
          <w:sz w:val="24"/>
          <w:szCs w:val="24"/>
        </w:rPr>
        <w:t xml:space="preserve"> in a linear </w:t>
      </w:r>
      <w:r w:rsidR="00BA1958">
        <w:rPr>
          <w:rFonts w:ascii="Times New Roman" w:hAnsi="Times New Roman" w:cs="Times New Roman"/>
          <w:color w:val="000000" w:themeColor="text1"/>
          <w:sz w:val="24"/>
          <w:szCs w:val="24"/>
        </w:rPr>
        <w:t>fashion, allowing teachers to adapt the curriculum to suit their purpose and teach as their students need to be taught.</w:t>
      </w:r>
      <w:r w:rsidR="000C3361">
        <w:rPr>
          <w:rFonts w:ascii="Times New Roman" w:hAnsi="Times New Roman" w:cs="Times New Roman"/>
          <w:color w:val="000000" w:themeColor="text1"/>
          <w:sz w:val="24"/>
          <w:szCs w:val="24"/>
        </w:rPr>
        <w:t xml:space="preserve"> (DCE</w:t>
      </w:r>
      <w:r w:rsidR="00755462">
        <w:rPr>
          <w:rFonts w:ascii="Times New Roman" w:hAnsi="Times New Roman" w:cs="Times New Roman"/>
          <w:color w:val="000000" w:themeColor="text1"/>
          <w:sz w:val="24"/>
          <w:szCs w:val="24"/>
        </w:rPr>
        <w:t>LLS 2018)</w:t>
      </w:r>
      <w:r w:rsidR="00BA1958">
        <w:rPr>
          <w:rFonts w:ascii="Times New Roman" w:hAnsi="Times New Roman" w:cs="Times New Roman"/>
          <w:color w:val="000000" w:themeColor="text1"/>
          <w:sz w:val="24"/>
          <w:szCs w:val="24"/>
        </w:rPr>
        <w:t xml:space="preserve"> </w:t>
      </w:r>
      <w:r w:rsidR="00A363CE">
        <w:rPr>
          <w:rFonts w:ascii="Times New Roman" w:hAnsi="Times New Roman" w:cs="Times New Roman"/>
          <w:color w:val="000000" w:themeColor="text1"/>
          <w:sz w:val="24"/>
          <w:szCs w:val="24"/>
        </w:rPr>
        <w:t xml:space="preserve"> </w:t>
      </w:r>
      <w:r w:rsidR="00020B02" w:rsidRPr="00C7682F">
        <w:rPr>
          <w:rFonts w:ascii="Times New Roman" w:hAnsi="Times New Roman" w:cs="Times New Roman"/>
          <w:color w:val="000000" w:themeColor="text1"/>
          <w:sz w:val="24"/>
          <w:szCs w:val="24"/>
        </w:rPr>
        <w:t xml:space="preserve">Whilst generally the proposed reforms appear to have been well received (OECD 2017), concerns have been raised regarding the lack of a national template for Individual Development Plans and the amount of money implementing the changes is going to require </w:t>
      </w:r>
      <w:r w:rsidR="001B03BE">
        <w:rPr>
          <w:rFonts w:ascii="Times New Roman" w:hAnsi="Times New Roman" w:cs="Times New Roman"/>
          <w:color w:val="000000" w:themeColor="text1"/>
          <w:sz w:val="24"/>
          <w:szCs w:val="24"/>
        </w:rPr>
        <w:t>(Collins</w:t>
      </w:r>
      <w:r w:rsidR="00020B02" w:rsidRPr="00C7682F">
        <w:rPr>
          <w:rFonts w:ascii="Times New Roman" w:hAnsi="Times New Roman" w:cs="Times New Roman"/>
          <w:color w:val="000000" w:themeColor="text1"/>
          <w:sz w:val="24"/>
          <w:szCs w:val="24"/>
        </w:rPr>
        <w:t xml:space="preserve"> 2017).  There are also fears that, by creating a system where the onus is on the school to assess Additional Learning Needs, rather than the Local Authority,  there will be yet more pressure on an already struggling school system (Duff 2018).  </w:t>
      </w:r>
      <w:r w:rsidR="00020B02">
        <w:rPr>
          <w:rFonts w:ascii="Times New Roman" w:hAnsi="Times New Roman" w:cs="Times New Roman"/>
          <w:color w:val="000000" w:themeColor="text1"/>
          <w:sz w:val="24"/>
          <w:szCs w:val="24"/>
        </w:rPr>
        <w:t xml:space="preserve">Parents fear that there is not enough explicit provision regarding children with severe and complex needs or those with less “valuable” less complex needs and the Bill is too vague to reform any of the conflicts that currently exists (Snap Cymru 2017).  However, all agree that a more person centered, inclusive approach is needed (OECD 2017).  </w:t>
      </w:r>
    </w:p>
    <w:p w14:paraId="759D6D7B" w14:textId="77777777" w:rsidR="00020B02" w:rsidRDefault="00020B02" w:rsidP="008E273C">
      <w:pPr>
        <w:spacing w:after="0"/>
        <w:rPr>
          <w:rFonts w:ascii="Times New Roman" w:hAnsi="Times New Roman" w:cs="Times New Roman"/>
          <w:color w:val="000000" w:themeColor="text1"/>
          <w:sz w:val="24"/>
          <w:szCs w:val="24"/>
        </w:rPr>
      </w:pPr>
    </w:p>
    <w:p w14:paraId="7528AAF0" w14:textId="75150D07" w:rsidR="008E273C" w:rsidRPr="00C7682F" w:rsidRDefault="000C36FE"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Current </w:t>
      </w:r>
      <w:r w:rsidR="005D0058" w:rsidRPr="00C7682F">
        <w:rPr>
          <w:rFonts w:ascii="Times New Roman" w:hAnsi="Times New Roman" w:cs="Times New Roman"/>
          <w:color w:val="000000" w:themeColor="text1"/>
          <w:sz w:val="24"/>
          <w:szCs w:val="24"/>
        </w:rPr>
        <w:t>practic</w:t>
      </w:r>
      <w:r w:rsidRPr="00C7682F">
        <w:rPr>
          <w:rFonts w:ascii="Times New Roman" w:hAnsi="Times New Roman" w:cs="Times New Roman"/>
          <w:color w:val="000000" w:themeColor="text1"/>
          <w:sz w:val="24"/>
          <w:szCs w:val="24"/>
        </w:rPr>
        <w:t>e</w:t>
      </w:r>
      <w:r w:rsidR="00407227" w:rsidRPr="00C7682F">
        <w:rPr>
          <w:rFonts w:ascii="Times New Roman" w:hAnsi="Times New Roman" w:cs="Times New Roman"/>
          <w:color w:val="000000" w:themeColor="text1"/>
          <w:sz w:val="24"/>
          <w:szCs w:val="24"/>
        </w:rPr>
        <w:t xml:space="preserve"> for teaching l</w:t>
      </w:r>
      <w:r w:rsidR="00D16777" w:rsidRPr="00C7682F">
        <w:rPr>
          <w:rFonts w:ascii="Times New Roman" w:hAnsi="Times New Roman" w:cs="Times New Roman"/>
          <w:color w:val="000000" w:themeColor="text1"/>
          <w:sz w:val="24"/>
          <w:szCs w:val="24"/>
        </w:rPr>
        <w:t>earner</w:t>
      </w:r>
      <w:r w:rsidR="00407227" w:rsidRPr="00C7682F">
        <w:rPr>
          <w:rFonts w:ascii="Times New Roman" w:hAnsi="Times New Roman" w:cs="Times New Roman"/>
          <w:color w:val="000000" w:themeColor="text1"/>
          <w:sz w:val="24"/>
          <w:szCs w:val="24"/>
        </w:rPr>
        <w:t xml:space="preserve">s with special educational needs </w:t>
      </w:r>
      <w:r w:rsidRPr="00C7682F">
        <w:rPr>
          <w:rFonts w:ascii="Times New Roman" w:hAnsi="Times New Roman" w:cs="Times New Roman"/>
          <w:color w:val="000000" w:themeColor="text1"/>
          <w:sz w:val="24"/>
          <w:szCs w:val="24"/>
        </w:rPr>
        <w:t xml:space="preserve">is governed by the SEN Code of </w:t>
      </w:r>
      <w:r w:rsidR="00F279A4" w:rsidRPr="00C7682F">
        <w:rPr>
          <w:rFonts w:ascii="Times New Roman" w:hAnsi="Times New Roman" w:cs="Times New Roman"/>
          <w:color w:val="000000" w:themeColor="text1"/>
          <w:sz w:val="24"/>
          <w:szCs w:val="24"/>
        </w:rPr>
        <w:t>Practice</w:t>
      </w:r>
      <w:r w:rsidR="00394514">
        <w:rPr>
          <w:rFonts w:ascii="Times New Roman" w:hAnsi="Times New Roman" w:cs="Times New Roman"/>
          <w:color w:val="000000" w:themeColor="text1"/>
          <w:sz w:val="24"/>
          <w:szCs w:val="24"/>
        </w:rPr>
        <w:t xml:space="preserve"> for Wales</w:t>
      </w:r>
      <w:r w:rsidR="00864F38">
        <w:rPr>
          <w:rFonts w:ascii="Times New Roman" w:hAnsi="Times New Roman" w:cs="Times New Roman"/>
          <w:color w:val="000000" w:themeColor="text1"/>
          <w:sz w:val="24"/>
          <w:szCs w:val="24"/>
        </w:rPr>
        <w:t xml:space="preserve"> 2004</w:t>
      </w:r>
      <w:r w:rsidR="007F4D0A">
        <w:rPr>
          <w:rFonts w:ascii="Times New Roman" w:hAnsi="Times New Roman" w:cs="Times New Roman"/>
          <w:color w:val="000000" w:themeColor="text1"/>
          <w:sz w:val="24"/>
          <w:szCs w:val="24"/>
        </w:rPr>
        <w:t xml:space="preserve">. </w:t>
      </w:r>
      <w:r w:rsidR="00221143" w:rsidRPr="00C7682F">
        <w:rPr>
          <w:rFonts w:ascii="Times New Roman" w:hAnsi="Times New Roman" w:cs="Times New Roman"/>
          <w:color w:val="000000" w:themeColor="text1"/>
          <w:sz w:val="24"/>
          <w:szCs w:val="24"/>
        </w:rPr>
        <w:t xml:space="preserve"> This code states that </w:t>
      </w:r>
      <w:r w:rsidR="0080580B" w:rsidRPr="00C7682F">
        <w:rPr>
          <w:rFonts w:ascii="Times New Roman" w:hAnsi="Times New Roman" w:cs="Times New Roman"/>
          <w:color w:val="000000" w:themeColor="text1"/>
          <w:sz w:val="24"/>
          <w:szCs w:val="24"/>
        </w:rPr>
        <w:t xml:space="preserve">children have special educational needs if “they have a learning difficulty which calls for special educational provision for them” </w:t>
      </w:r>
      <w:r w:rsidR="00221143" w:rsidRPr="00C7682F">
        <w:rPr>
          <w:rFonts w:ascii="Times New Roman" w:hAnsi="Times New Roman" w:cs="Times New Roman"/>
          <w:color w:val="000000" w:themeColor="text1"/>
          <w:sz w:val="24"/>
          <w:szCs w:val="24"/>
        </w:rPr>
        <w:t xml:space="preserve"> </w:t>
      </w:r>
      <w:r w:rsidR="0080580B" w:rsidRPr="00C7682F">
        <w:rPr>
          <w:rFonts w:ascii="Times New Roman" w:hAnsi="Times New Roman" w:cs="Times New Roman"/>
          <w:color w:val="000000" w:themeColor="text1"/>
          <w:sz w:val="24"/>
          <w:szCs w:val="24"/>
        </w:rPr>
        <w:t>(WAG</w:t>
      </w:r>
      <w:r w:rsidR="00394514">
        <w:rPr>
          <w:rFonts w:ascii="Times New Roman" w:hAnsi="Times New Roman" w:cs="Times New Roman"/>
          <w:color w:val="000000" w:themeColor="text1"/>
          <w:sz w:val="24"/>
          <w:szCs w:val="24"/>
        </w:rPr>
        <w:t xml:space="preserve"> 2004</w:t>
      </w:r>
      <w:r w:rsidR="00C675A5" w:rsidRPr="00C7682F">
        <w:rPr>
          <w:rFonts w:ascii="Times New Roman" w:hAnsi="Times New Roman" w:cs="Times New Roman"/>
          <w:color w:val="000000" w:themeColor="text1"/>
          <w:sz w:val="24"/>
          <w:szCs w:val="24"/>
        </w:rPr>
        <w:t xml:space="preserve">). </w:t>
      </w:r>
      <w:r w:rsidR="003C17B9" w:rsidRPr="00C7682F">
        <w:rPr>
          <w:rFonts w:ascii="Times New Roman" w:hAnsi="Times New Roman" w:cs="Times New Roman"/>
          <w:color w:val="000000" w:themeColor="text1"/>
          <w:sz w:val="24"/>
          <w:szCs w:val="24"/>
        </w:rPr>
        <w:t xml:space="preserve">The code also states that each learner </w:t>
      </w:r>
      <w:r w:rsidR="008C78A1" w:rsidRPr="00C7682F">
        <w:rPr>
          <w:rFonts w:ascii="Times New Roman" w:hAnsi="Times New Roman" w:cs="Times New Roman"/>
          <w:color w:val="000000" w:themeColor="text1"/>
          <w:sz w:val="24"/>
          <w:szCs w:val="24"/>
        </w:rPr>
        <w:t xml:space="preserve">should </w:t>
      </w:r>
      <w:r w:rsidR="003C17B9" w:rsidRPr="00C7682F">
        <w:rPr>
          <w:rFonts w:ascii="Times New Roman" w:hAnsi="Times New Roman" w:cs="Times New Roman"/>
          <w:color w:val="000000" w:themeColor="text1"/>
          <w:sz w:val="24"/>
          <w:szCs w:val="24"/>
        </w:rPr>
        <w:t>have an Individual Education Plan (IEP) which is developed with the child where appropriate</w:t>
      </w:r>
      <w:r w:rsidR="003A10EF" w:rsidRPr="00C7682F">
        <w:rPr>
          <w:rFonts w:ascii="Times New Roman" w:hAnsi="Times New Roman" w:cs="Times New Roman"/>
          <w:color w:val="000000" w:themeColor="text1"/>
          <w:sz w:val="24"/>
          <w:szCs w:val="24"/>
        </w:rPr>
        <w:t xml:space="preserve"> and that children should be involved with decision making</w:t>
      </w:r>
      <w:r w:rsidR="00C104FF" w:rsidRPr="00C7682F">
        <w:rPr>
          <w:rFonts w:ascii="Times New Roman" w:hAnsi="Times New Roman" w:cs="Times New Roman"/>
          <w:color w:val="000000" w:themeColor="text1"/>
          <w:sz w:val="24"/>
          <w:szCs w:val="24"/>
        </w:rPr>
        <w:t xml:space="preserve"> and target setting</w:t>
      </w:r>
      <w:r w:rsidR="003A10EF" w:rsidRPr="00C7682F">
        <w:rPr>
          <w:rFonts w:ascii="Times New Roman" w:hAnsi="Times New Roman" w:cs="Times New Roman"/>
          <w:color w:val="000000" w:themeColor="text1"/>
          <w:sz w:val="24"/>
          <w:szCs w:val="24"/>
        </w:rPr>
        <w:t xml:space="preserve"> where possible. </w:t>
      </w:r>
      <w:r w:rsidR="003C17B9" w:rsidRPr="00C7682F">
        <w:rPr>
          <w:rFonts w:ascii="Times New Roman" w:hAnsi="Times New Roman" w:cs="Times New Roman"/>
          <w:color w:val="000000" w:themeColor="text1"/>
          <w:sz w:val="24"/>
          <w:szCs w:val="24"/>
        </w:rPr>
        <w:t xml:space="preserve"> </w:t>
      </w:r>
      <w:r w:rsidR="00F24CF9" w:rsidRPr="00C7682F">
        <w:rPr>
          <w:rFonts w:ascii="Times New Roman" w:hAnsi="Times New Roman" w:cs="Times New Roman"/>
          <w:color w:val="000000" w:themeColor="text1"/>
          <w:sz w:val="24"/>
          <w:szCs w:val="24"/>
        </w:rPr>
        <w:t>This IEP should be developed at the beginning of the child</w:t>
      </w:r>
      <w:r w:rsidR="00DA735F" w:rsidRPr="00C7682F">
        <w:rPr>
          <w:rFonts w:ascii="Times New Roman" w:hAnsi="Times New Roman" w:cs="Times New Roman"/>
          <w:color w:val="000000" w:themeColor="text1"/>
          <w:sz w:val="24"/>
          <w:szCs w:val="24"/>
        </w:rPr>
        <w:t xml:space="preserve">’s education and, where a special </w:t>
      </w:r>
      <w:r w:rsidR="00326750" w:rsidRPr="00C7682F">
        <w:rPr>
          <w:rFonts w:ascii="Times New Roman" w:hAnsi="Times New Roman" w:cs="Times New Roman"/>
          <w:color w:val="000000" w:themeColor="text1"/>
          <w:sz w:val="24"/>
          <w:szCs w:val="24"/>
        </w:rPr>
        <w:t>educational</w:t>
      </w:r>
      <w:r w:rsidR="00DA735F" w:rsidRPr="00C7682F">
        <w:rPr>
          <w:rFonts w:ascii="Times New Roman" w:hAnsi="Times New Roman" w:cs="Times New Roman"/>
          <w:color w:val="000000" w:themeColor="text1"/>
          <w:sz w:val="24"/>
          <w:szCs w:val="24"/>
        </w:rPr>
        <w:t xml:space="preserve"> need has been </w:t>
      </w:r>
      <w:r w:rsidR="00326750" w:rsidRPr="00C7682F">
        <w:rPr>
          <w:rFonts w:ascii="Times New Roman" w:hAnsi="Times New Roman" w:cs="Times New Roman"/>
          <w:color w:val="000000" w:themeColor="text1"/>
          <w:sz w:val="24"/>
          <w:szCs w:val="24"/>
        </w:rPr>
        <w:t>identified</w:t>
      </w:r>
      <w:r w:rsidR="00DA735F" w:rsidRPr="00C7682F">
        <w:rPr>
          <w:rFonts w:ascii="Times New Roman" w:hAnsi="Times New Roman" w:cs="Times New Roman"/>
          <w:color w:val="000000" w:themeColor="text1"/>
          <w:sz w:val="24"/>
          <w:szCs w:val="24"/>
        </w:rPr>
        <w:t xml:space="preserve">, the school should </w:t>
      </w:r>
      <w:r w:rsidR="00326750" w:rsidRPr="00C7682F">
        <w:rPr>
          <w:rFonts w:ascii="Times New Roman" w:hAnsi="Times New Roman" w:cs="Times New Roman"/>
          <w:color w:val="000000" w:themeColor="text1"/>
          <w:sz w:val="24"/>
          <w:szCs w:val="24"/>
        </w:rPr>
        <w:t xml:space="preserve">ensure that </w:t>
      </w:r>
      <w:r w:rsidR="00C40B47" w:rsidRPr="00C7682F">
        <w:rPr>
          <w:rFonts w:ascii="Times New Roman" w:hAnsi="Times New Roman" w:cs="Times New Roman"/>
          <w:color w:val="000000" w:themeColor="text1"/>
          <w:sz w:val="24"/>
          <w:szCs w:val="24"/>
        </w:rPr>
        <w:t xml:space="preserve">provision is made to account for differing needs and learning styles </w:t>
      </w:r>
      <w:r w:rsidR="00F17EC3" w:rsidRPr="00C7682F">
        <w:rPr>
          <w:rFonts w:ascii="Times New Roman" w:hAnsi="Times New Roman" w:cs="Times New Roman"/>
          <w:color w:val="000000" w:themeColor="text1"/>
          <w:sz w:val="24"/>
          <w:szCs w:val="24"/>
        </w:rPr>
        <w:t xml:space="preserve">as well as focussing on the </w:t>
      </w:r>
      <w:r w:rsidR="00607BF8" w:rsidRPr="00C7682F">
        <w:rPr>
          <w:rFonts w:ascii="Times New Roman" w:hAnsi="Times New Roman" w:cs="Times New Roman"/>
          <w:color w:val="000000" w:themeColor="text1"/>
          <w:sz w:val="24"/>
          <w:szCs w:val="24"/>
        </w:rPr>
        <w:t>child’s</w:t>
      </w:r>
      <w:r w:rsidR="00F17EC3" w:rsidRPr="00C7682F">
        <w:rPr>
          <w:rFonts w:ascii="Times New Roman" w:hAnsi="Times New Roman" w:cs="Times New Roman"/>
          <w:color w:val="000000" w:themeColor="text1"/>
          <w:sz w:val="24"/>
          <w:szCs w:val="24"/>
        </w:rPr>
        <w:t xml:space="preserve"> skills and abilities to </w:t>
      </w:r>
      <w:r w:rsidR="00607BF8" w:rsidRPr="00C7682F">
        <w:rPr>
          <w:rFonts w:ascii="Times New Roman" w:hAnsi="Times New Roman" w:cs="Times New Roman"/>
          <w:color w:val="000000" w:themeColor="text1"/>
          <w:sz w:val="24"/>
          <w:szCs w:val="24"/>
        </w:rPr>
        <w:t xml:space="preserve">show what they know and what </w:t>
      </w:r>
      <w:r w:rsidR="00607BF8" w:rsidRPr="00C7682F">
        <w:rPr>
          <w:rFonts w:ascii="Times New Roman" w:hAnsi="Times New Roman" w:cs="Times New Roman"/>
          <w:color w:val="000000" w:themeColor="text1"/>
          <w:sz w:val="24"/>
          <w:szCs w:val="24"/>
        </w:rPr>
        <w:lastRenderedPageBreak/>
        <w:t xml:space="preserve">they can do </w:t>
      </w:r>
      <w:r w:rsidR="005B2430" w:rsidRPr="00C7682F">
        <w:rPr>
          <w:rFonts w:ascii="Times New Roman" w:hAnsi="Times New Roman" w:cs="Times New Roman"/>
          <w:color w:val="000000" w:themeColor="text1"/>
          <w:sz w:val="24"/>
          <w:szCs w:val="24"/>
        </w:rPr>
        <w:t>using continuous assessment to highlight areas which need support</w:t>
      </w:r>
      <w:r w:rsidR="008C78A1" w:rsidRPr="00C7682F">
        <w:rPr>
          <w:rFonts w:ascii="Times New Roman" w:hAnsi="Times New Roman" w:cs="Times New Roman"/>
          <w:color w:val="000000" w:themeColor="text1"/>
          <w:sz w:val="24"/>
          <w:szCs w:val="24"/>
        </w:rPr>
        <w:t xml:space="preserve"> </w:t>
      </w:r>
      <w:r w:rsidR="00C40B47" w:rsidRPr="00C7682F">
        <w:rPr>
          <w:rFonts w:ascii="Times New Roman" w:hAnsi="Times New Roman" w:cs="Times New Roman"/>
          <w:color w:val="000000" w:themeColor="text1"/>
          <w:sz w:val="24"/>
          <w:szCs w:val="24"/>
        </w:rPr>
        <w:t>(WAG 2004)</w:t>
      </w:r>
      <w:r w:rsidR="005B2430" w:rsidRPr="00C7682F">
        <w:rPr>
          <w:rFonts w:ascii="Times New Roman" w:hAnsi="Times New Roman" w:cs="Times New Roman"/>
          <w:color w:val="000000" w:themeColor="text1"/>
          <w:sz w:val="24"/>
          <w:szCs w:val="24"/>
        </w:rPr>
        <w:t>.</w:t>
      </w:r>
      <w:r w:rsidR="00BE2430">
        <w:rPr>
          <w:rFonts w:ascii="Times New Roman" w:hAnsi="Times New Roman" w:cs="Times New Roman"/>
          <w:color w:val="000000" w:themeColor="text1"/>
          <w:sz w:val="24"/>
          <w:szCs w:val="24"/>
        </w:rPr>
        <w:t xml:space="preserve"> IEP’s are reviewed and assessed termly and progress is evidenced </w:t>
      </w:r>
      <w:r w:rsidR="00DB41A0">
        <w:rPr>
          <w:rFonts w:ascii="Times New Roman" w:hAnsi="Times New Roman" w:cs="Times New Roman"/>
          <w:color w:val="000000" w:themeColor="text1"/>
          <w:sz w:val="24"/>
          <w:szCs w:val="24"/>
        </w:rPr>
        <w:t xml:space="preserve">and </w:t>
      </w:r>
      <w:r w:rsidR="00864F38">
        <w:rPr>
          <w:rFonts w:ascii="Times New Roman" w:hAnsi="Times New Roman" w:cs="Times New Roman"/>
          <w:color w:val="000000" w:themeColor="text1"/>
          <w:sz w:val="24"/>
          <w:szCs w:val="24"/>
        </w:rPr>
        <w:t>discussed at parents evenings and annual reviews</w:t>
      </w:r>
      <w:r w:rsidR="004A00AE">
        <w:rPr>
          <w:rFonts w:ascii="Times New Roman" w:hAnsi="Times New Roman" w:cs="Times New Roman"/>
          <w:color w:val="000000" w:themeColor="text1"/>
          <w:sz w:val="24"/>
          <w:szCs w:val="24"/>
        </w:rPr>
        <w:t xml:space="preserve">.  These IEP’s will </w:t>
      </w:r>
      <w:r w:rsidR="0058792E">
        <w:rPr>
          <w:rFonts w:ascii="Times New Roman" w:hAnsi="Times New Roman" w:cs="Times New Roman"/>
          <w:color w:val="000000" w:themeColor="text1"/>
          <w:sz w:val="24"/>
          <w:szCs w:val="24"/>
        </w:rPr>
        <w:t xml:space="preserve">also </w:t>
      </w:r>
      <w:r w:rsidR="004A00AE">
        <w:rPr>
          <w:rFonts w:ascii="Times New Roman" w:hAnsi="Times New Roman" w:cs="Times New Roman"/>
          <w:color w:val="000000" w:themeColor="text1"/>
          <w:sz w:val="24"/>
          <w:szCs w:val="24"/>
        </w:rPr>
        <w:t xml:space="preserve">be </w:t>
      </w:r>
      <w:r w:rsidR="00911EBB">
        <w:rPr>
          <w:rFonts w:ascii="Times New Roman" w:hAnsi="Times New Roman" w:cs="Times New Roman"/>
          <w:color w:val="000000" w:themeColor="text1"/>
          <w:sz w:val="24"/>
          <w:szCs w:val="24"/>
        </w:rPr>
        <w:t>replaced by the IDPs which wil</w:t>
      </w:r>
      <w:r w:rsidR="00775198">
        <w:rPr>
          <w:rFonts w:ascii="Times New Roman" w:hAnsi="Times New Roman" w:cs="Times New Roman"/>
          <w:color w:val="000000" w:themeColor="text1"/>
          <w:sz w:val="24"/>
          <w:szCs w:val="24"/>
        </w:rPr>
        <w:t xml:space="preserve">l make, it is </w:t>
      </w:r>
      <w:r w:rsidR="001F1FED">
        <w:rPr>
          <w:rFonts w:ascii="Times New Roman" w:hAnsi="Times New Roman" w:cs="Times New Roman"/>
          <w:color w:val="000000" w:themeColor="text1"/>
          <w:sz w:val="24"/>
          <w:szCs w:val="24"/>
        </w:rPr>
        <w:t>hoped</w:t>
      </w:r>
      <w:r w:rsidR="00775198">
        <w:rPr>
          <w:rFonts w:ascii="Times New Roman" w:hAnsi="Times New Roman" w:cs="Times New Roman"/>
          <w:color w:val="000000" w:themeColor="text1"/>
          <w:sz w:val="24"/>
          <w:szCs w:val="24"/>
        </w:rPr>
        <w:t xml:space="preserve">, the system more holistic and therefore, more inclusive in terms of agencies </w:t>
      </w:r>
      <w:r w:rsidR="001F1FED">
        <w:rPr>
          <w:rFonts w:ascii="Times New Roman" w:hAnsi="Times New Roman" w:cs="Times New Roman"/>
          <w:color w:val="000000" w:themeColor="text1"/>
          <w:sz w:val="24"/>
          <w:szCs w:val="24"/>
        </w:rPr>
        <w:t>working</w:t>
      </w:r>
      <w:r w:rsidR="00775198">
        <w:rPr>
          <w:rFonts w:ascii="Times New Roman" w:hAnsi="Times New Roman" w:cs="Times New Roman"/>
          <w:color w:val="000000" w:themeColor="text1"/>
          <w:sz w:val="24"/>
          <w:szCs w:val="24"/>
        </w:rPr>
        <w:t xml:space="preserve"> together with the student. (WAG</w:t>
      </w:r>
      <w:r w:rsidR="001F1FED">
        <w:rPr>
          <w:rFonts w:ascii="Times New Roman" w:hAnsi="Times New Roman" w:cs="Times New Roman"/>
          <w:color w:val="000000" w:themeColor="text1"/>
          <w:sz w:val="24"/>
          <w:szCs w:val="24"/>
        </w:rPr>
        <w:t xml:space="preserve"> 2018)</w:t>
      </w:r>
      <w:r w:rsidR="006F7995">
        <w:rPr>
          <w:rFonts w:ascii="Times New Roman" w:hAnsi="Times New Roman" w:cs="Times New Roman"/>
          <w:color w:val="000000" w:themeColor="text1"/>
          <w:sz w:val="24"/>
          <w:szCs w:val="24"/>
        </w:rPr>
        <w:t xml:space="preserve"> However, for the purpose of this research and the </w:t>
      </w:r>
      <w:r w:rsidR="0058792E">
        <w:rPr>
          <w:rFonts w:ascii="Times New Roman" w:hAnsi="Times New Roman" w:cs="Times New Roman"/>
          <w:color w:val="000000" w:themeColor="text1"/>
          <w:sz w:val="24"/>
          <w:szCs w:val="24"/>
        </w:rPr>
        <w:t>observations</w:t>
      </w:r>
      <w:r w:rsidR="006F7995">
        <w:rPr>
          <w:rFonts w:ascii="Times New Roman" w:hAnsi="Times New Roman" w:cs="Times New Roman"/>
          <w:color w:val="000000" w:themeColor="text1"/>
          <w:sz w:val="24"/>
          <w:szCs w:val="24"/>
        </w:rPr>
        <w:t xml:space="preserve"> made, </w:t>
      </w:r>
      <w:r w:rsidR="0058792E">
        <w:rPr>
          <w:rFonts w:ascii="Times New Roman" w:hAnsi="Times New Roman" w:cs="Times New Roman"/>
          <w:color w:val="000000" w:themeColor="text1"/>
          <w:sz w:val="24"/>
          <w:szCs w:val="24"/>
        </w:rPr>
        <w:t>it is important to note that new legislation is not in effect and t</w:t>
      </w:r>
      <w:r w:rsidR="00F80E79">
        <w:rPr>
          <w:rFonts w:ascii="Times New Roman" w:hAnsi="Times New Roman" w:cs="Times New Roman"/>
          <w:color w:val="000000" w:themeColor="text1"/>
          <w:sz w:val="24"/>
          <w:szCs w:val="24"/>
        </w:rPr>
        <w:t>h</w:t>
      </w:r>
      <w:r w:rsidR="0058792E">
        <w:rPr>
          <w:rFonts w:ascii="Times New Roman" w:hAnsi="Times New Roman" w:cs="Times New Roman"/>
          <w:color w:val="000000" w:themeColor="text1"/>
          <w:sz w:val="24"/>
          <w:szCs w:val="24"/>
        </w:rPr>
        <w:t>at the setting still operates under the current legislation, however, it is introducing aspects of the new guidance.</w:t>
      </w:r>
    </w:p>
    <w:p w14:paraId="19F637F5" w14:textId="059DD8E0" w:rsidR="00AC5519" w:rsidRPr="00C7682F" w:rsidRDefault="00AC5519" w:rsidP="008E273C">
      <w:pPr>
        <w:spacing w:after="0"/>
        <w:rPr>
          <w:rFonts w:ascii="Times New Roman" w:hAnsi="Times New Roman" w:cs="Times New Roman"/>
          <w:b/>
          <w:color w:val="000000" w:themeColor="text1"/>
          <w:sz w:val="24"/>
          <w:szCs w:val="24"/>
        </w:rPr>
      </w:pPr>
    </w:p>
    <w:p w14:paraId="1DBB3334" w14:textId="11690AD4" w:rsidR="00AC5519" w:rsidRDefault="002B0E07"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Setting A is a </w:t>
      </w:r>
      <w:r w:rsidR="008E0CAC" w:rsidRPr="00C7682F">
        <w:rPr>
          <w:rFonts w:ascii="Times New Roman" w:hAnsi="Times New Roman" w:cs="Times New Roman"/>
          <w:color w:val="000000" w:themeColor="text1"/>
          <w:sz w:val="24"/>
          <w:szCs w:val="24"/>
        </w:rPr>
        <w:t>special</w:t>
      </w:r>
      <w:r w:rsidRPr="00C7682F">
        <w:rPr>
          <w:rFonts w:ascii="Times New Roman" w:hAnsi="Times New Roman" w:cs="Times New Roman"/>
          <w:color w:val="000000" w:themeColor="text1"/>
          <w:sz w:val="24"/>
          <w:szCs w:val="24"/>
        </w:rPr>
        <w:t xml:space="preserve"> needs school, it teaches children from</w:t>
      </w:r>
      <w:r w:rsidR="008E0CAC" w:rsidRPr="00C7682F">
        <w:rPr>
          <w:rFonts w:ascii="Times New Roman" w:hAnsi="Times New Roman" w:cs="Times New Roman"/>
          <w:color w:val="000000" w:themeColor="text1"/>
          <w:sz w:val="24"/>
          <w:szCs w:val="24"/>
        </w:rPr>
        <w:t xml:space="preserve"> </w:t>
      </w:r>
      <w:r w:rsidRPr="00C7682F">
        <w:rPr>
          <w:rFonts w:ascii="Times New Roman" w:hAnsi="Times New Roman" w:cs="Times New Roman"/>
          <w:color w:val="000000" w:themeColor="text1"/>
          <w:sz w:val="24"/>
          <w:szCs w:val="24"/>
        </w:rPr>
        <w:t>3-19</w:t>
      </w:r>
      <w:r w:rsidR="008E0CAC" w:rsidRPr="00C7682F">
        <w:rPr>
          <w:rFonts w:ascii="Times New Roman" w:hAnsi="Times New Roman" w:cs="Times New Roman"/>
          <w:color w:val="000000" w:themeColor="text1"/>
          <w:sz w:val="24"/>
          <w:szCs w:val="24"/>
        </w:rPr>
        <w:t xml:space="preserve"> with a wide range of sever</w:t>
      </w:r>
      <w:r w:rsidR="00B621A9" w:rsidRPr="00C7682F">
        <w:rPr>
          <w:rFonts w:ascii="Times New Roman" w:hAnsi="Times New Roman" w:cs="Times New Roman"/>
          <w:color w:val="000000" w:themeColor="text1"/>
          <w:sz w:val="24"/>
          <w:szCs w:val="24"/>
        </w:rPr>
        <w:t>e</w:t>
      </w:r>
      <w:r w:rsidR="008E0CAC" w:rsidRPr="00C7682F">
        <w:rPr>
          <w:rFonts w:ascii="Times New Roman" w:hAnsi="Times New Roman" w:cs="Times New Roman"/>
          <w:color w:val="000000" w:themeColor="text1"/>
          <w:sz w:val="24"/>
          <w:szCs w:val="24"/>
        </w:rPr>
        <w:t xml:space="preserve"> and moderate learning difficulties.  The school currently has </w:t>
      </w:r>
      <w:r w:rsidR="00323649" w:rsidRPr="00C7682F">
        <w:rPr>
          <w:rFonts w:ascii="Times New Roman" w:hAnsi="Times New Roman" w:cs="Times New Roman"/>
          <w:color w:val="000000" w:themeColor="text1"/>
          <w:sz w:val="24"/>
          <w:szCs w:val="24"/>
        </w:rPr>
        <w:t>over 16</w:t>
      </w:r>
      <w:r w:rsidR="00414384" w:rsidRPr="00C7682F">
        <w:rPr>
          <w:rFonts w:ascii="Times New Roman" w:hAnsi="Times New Roman" w:cs="Times New Roman"/>
          <w:color w:val="000000" w:themeColor="text1"/>
          <w:sz w:val="24"/>
          <w:szCs w:val="24"/>
        </w:rPr>
        <w:t>0 students on role</w:t>
      </w:r>
      <w:r w:rsidR="004F39DA" w:rsidRPr="00C7682F">
        <w:rPr>
          <w:rFonts w:ascii="Times New Roman" w:hAnsi="Times New Roman" w:cs="Times New Roman"/>
          <w:color w:val="000000" w:themeColor="text1"/>
          <w:sz w:val="24"/>
          <w:szCs w:val="24"/>
        </w:rPr>
        <w:t xml:space="preserve"> and boasts three satellite inclusion classes in loca</w:t>
      </w:r>
      <w:r w:rsidR="00103679" w:rsidRPr="00C7682F">
        <w:rPr>
          <w:rFonts w:ascii="Times New Roman" w:hAnsi="Times New Roman" w:cs="Times New Roman"/>
          <w:color w:val="000000" w:themeColor="text1"/>
          <w:sz w:val="24"/>
          <w:szCs w:val="24"/>
        </w:rPr>
        <w:t xml:space="preserve">l mainstream secondary schools and was rated as “excellent” by Estyn in </w:t>
      </w:r>
      <w:r w:rsidR="00C74F6B" w:rsidRPr="00C7682F">
        <w:rPr>
          <w:rFonts w:ascii="Times New Roman" w:hAnsi="Times New Roman" w:cs="Times New Roman"/>
          <w:color w:val="000000" w:themeColor="text1"/>
          <w:sz w:val="24"/>
          <w:szCs w:val="24"/>
        </w:rPr>
        <w:t>2013.</w:t>
      </w:r>
      <w:r w:rsidR="00CE74FF" w:rsidRPr="00C7682F">
        <w:rPr>
          <w:rFonts w:ascii="Times New Roman" w:hAnsi="Times New Roman" w:cs="Times New Roman"/>
          <w:color w:val="000000" w:themeColor="text1"/>
          <w:sz w:val="24"/>
          <w:szCs w:val="24"/>
        </w:rPr>
        <w:t xml:space="preserve"> In terms of inclusion</w:t>
      </w:r>
      <w:r w:rsidR="00760144" w:rsidRPr="00C7682F">
        <w:rPr>
          <w:rFonts w:ascii="Times New Roman" w:hAnsi="Times New Roman" w:cs="Times New Roman"/>
          <w:color w:val="000000" w:themeColor="text1"/>
          <w:sz w:val="24"/>
          <w:szCs w:val="24"/>
        </w:rPr>
        <w:t xml:space="preserve"> Estyn states that the setting</w:t>
      </w:r>
      <w:r w:rsidR="00CD71EB" w:rsidRPr="00C7682F">
        <w:rPr>
          <w:rFonts w:ascii="Times New Roman" w:hAnsi="Times New Roman" w:cs="Times New Roman"/>
          <w:color w:val="000000" w:themeColor="text1"/>
          <w:sz w:val="24"/>
          <w:szCs w:val="24"/>
        </w:rPr>
        <w:t xml:space="preserve"> has excellent </w:t>
      </w:r>
      <w:r w:rsidR="00DD5FA1" w:rsidRPr="00C7682F">
        <w:rPr>
          <w:rFonts w:ascii="Times New Roman" w:hAnsi="Times New Roman" w:cs="Times New Roman"/>
          <w:color w:val="000000" w:themeColor="text1"/>
          <w:sz w:val="24"/>
          <w:szCs w:val="24"/>
        </w:rPr>
        <w:t>links with local sec</w:t>
      </w:r>
      <w:r w:rsidR="00621561" w:rsidRPr="00C7682F">
        <w:rPr>
          <w:rFonts w:ascii="Times New Roman" w:hAnsi="Times New Roman" w:cs="Times New Roman"/>
          <w:color w:val="000000" w:themeColor="text1"/>
          <w:sz w:val="24"/>
          <w:szCs w:val="24"/>
        </w:rPr>
        <w:t xml:space="preserve">ondary schools and college and </w:t>
      </w:r>
      <w:r w:rsidR="00CD71EB" w:rsidRPr="00C7682F">
        <w:rPr>
          <w:rFonts w:ascii="Times New Roman" w:hAnsi="Times New Roman" w:cs="Times New Roman"/>
          <w:color w:val="000000" w:themeColor="text1"/>
          <w:sz w:val="24"/>
          <w:szCs w:val="24"/>
        </w:rPr>
        <w:t xml:space="preserve">that </w:t>
      </w:r>
      <w:r w:rsidR="00621561" w:rsidRPr="00C7682F">
        <w:rPr>
          <w:rFonts w:ascii="Times New Roman" w:hAnsi="Times New Roman" w:cs="Times New Roman"/>
          <w:color w:val="000000" w:themeColor="text1"/>
          <w:sz w:val="24"/>
          <w:szCs w:val="24"/>
        </w:rPr>
        <w:t>its inclusion practice is “</w:t>
      </w:r>
      <w:r w:rsidR="000F0D24" w:rsidRPr="00C7682F">
        <w:rPr>
          <w:rFonts w:ascii="Times New Roman" w:hAnsi="Times New Roman" w:cs="Times New Roman"/>
          <w:color w:val="000000" w:themeColor="text1"/>
          <w:sz w:val="24"/>
          <w:szCs w:val="24"/>
        </w:rPr>
        <w:t>s</w:t>
      </w:r>
      <w:r w:rsidR="00621561" w:rsidRPr="00C7682F">
        <w:rPr>
          <w:rFonts w:ascii="Times New Roman" w:hAnsi="Times New Roman" w:cs="Times New Roman"/>
          <w:color w:val="000000" w:themeColor="text1"/>
          <w:sz w:val="24"/>
          <w:szCs w:val="24"/>
        </w:rPr>
        <w:t>ector leading”</w:t>
      </w:r>
      <w:r w:rsidR="000F0D24" w:rsidRPr="00C7682F">
        <w:rPr>
          <w:rFonts w:ascii="Times New Roman" w:hAnsi="Times New Roman" w:cs="Times New Roman"/>
          <w:color w:val="000000" w:themeColor="text1"/>
          <w:sz w:val="24"/>
          <w:szCs w:val="24"/>
        </w:rPr>
        <w:t xml:space="preserve"> (Estyn  2013)</w:t>
      </w:r>
      <w:r w:rsidR="00621561" w:rsidRPr="00C7682F">
        <w:rPr>
          <w:rFonts w:ascii="Times New Roman" w:hAnsi="Times New Roman" w:cs="Times New Roman"/>
          <w:color w:val="000000" w:themeColor="text1"/>
          <w:sz w:val="24"/>
          <w:szCs w:val="24"/>
        </w:rPr>
        <w:t xml:space="preserve">.  </w:t>
      </w:r>
      <w:r w:rsidR="00735B92">
        <w:rPr>
          <w:rFonts w:ascii="Times New Roman" w:hAnsi="Times New Roman" w:cs="Times New Roman"/>
          <w:color w:val="000000" w:themeColor="text1"/>
          <w:sz w:val="24"/>
          <w:szCs w:val="24"/>
        </w:rPr>
        <w:t xml:space="preserve">Setting A uses IEP’s in line with the SEN Code of Practice and also One Page Profiles which are </w:t>
      </w:r>
      <w:r w:rsidR="00C0361E">
        <w:rPr>
          <w:rFonts w:ascii="Times New Roman" w:hAnsi="Times New Roman" w:cs="Times New Roman"/>
          <w:color w:val="000000" w:themeColor="text1"/>
          <w:sz w:val="24"/>
          <w:szCs w:val="24"/>
        </w:rPr>
        <w:t xml:space="preserve"> being introduced under new guidance</w:t>
      </w:r>
      <w:r w:rsidR="0085494F">
        <w:rPr>
          <w:rFonts w:ascii="Times New Roman" w:hAnsi="Times New Roman" w:cs="Times New Roman"/>
          <w:color w:val="000000" w:themeColor="text1"/>
          <w:sz w:val="24"/>
          <w:szCs w:val="24"/>
        </w:rPr>
        <w:t xml:space="preserve"> (WAG 2018)</w:t>
      </w:r>
      <w:r w:rsidR="00C0361E">
        <w:rPr>
          <w:rFonts w:ascii="Times New Roman" w:hAnsi="Times New Roman" w:cs="Times New Roman"/>
          <w:color w:val="000000" w:themeColor="text1"/>
          <w:sz w:val="24"/>
          <w:szCs w:val="24"/>
        </w:rPr>
        <w:t xml:space="preserve">.  </w:t>
      </w:r>
      <w:r w:rsidR="00EB5050" w:rsidRPr="00C7682F">
        <w:rPr>
          <w:rFonts w:ascii="Times New Roman" w:hAnsi="Times New Roman" w:cs="Times New Roman"/>
          <w:color w:val="000000" w:themeColor="text1"/>
          <w:sz w:val="24"/>
          <w:szCs w:val="24"/>
        </w:rPr>
        <w:t>The setting</w:t>
      </w:r>
      <w:r w:rsidR="00FE75F9" w:rsidRPr="00C7682F">
        <w:rPr>
          <w:rFonts w:ascii="Times New Roman" w:hAnsi="Times New Roman" w:cs="Times New Roman"/>
          <w:color w:val="000000" w:themeColor="text1"/>
          <w:sz w:val="24"/>
          <w:szCs w:val="24"/>
        </w:rPr>
        <w:t xml:space="preserve"> has a specific inclusion policy which </w:t>
      </w:r>
      <w:r w:rsidR="00821D6B" w:rsidRPr="00C7682F">
        <w:rPr>
          <w:rFonts w:ascii="Times New Roman" w:hAnsi="Times New Roman" w:cs="Times New Roman"/>
          <w:color w:val="000000" w:themeColor="text1"/>
          <w:sz w:val="24"/>
          <w:szCs w:val="24"/>
        </w:rPr>
        <w:t>explains</w:t>
      </w:r>
      <w:r w:rsidR="00A45232" w:rsidRPr="00C7682F">
        <w:rPr>
          <w:rFonts w:ascii="Times New Roman" w:hAnsi="Times New Roman" w:cs="Times New Roman"/>
          <w:color w:val="000000" w:themeColor="text1"/>
          <w:sz w:val="24"/>
          <w:szCs w:val="24"/>
        </w:rPr>
        <w:t xml:space="preserve"> the rationale and aims for inclusion </w:t>
      </w:r>
      <w:r w:rsidR="00F46971" w:rsidRPr="00C7682F">
        <w:rPr>
          <w:rFonts w:ascii="Times New Roman" w:hAnsi="Times New Roman" w:cs="Times New Roman"/>
          <w:color w:val="000000" w:themeColor="text1"/>
          <w:sz w:val="24"/>
          <w:szCs w:val="24"/>
        </w:rPr>
        <w:t xml:space="preserve">which include </w:t>
      </w:r>
      <w:r w:rsidR="00F80AFA" w:rsidRPr="00C7682F">
        <w:rPr>
          <w:rFonts w:ascii="Times New Roman" w:hAnsi="Times New Roman" w:cs="Times New Roman"/>
          <w:color w:val="000000" w:themeColor="text1"/>
          <w:sz w:val="24"/>
          <w:szCs w:val="24"/>
        </w:rPr>
        <w:t xml:space="preserve">improving self-esteem and autonomy </w:t>
      </w:r>
      <w:r w:rsidR="008632A5" w:rsidRPr="00C7682F">
        <w:rPr>
          <w:rFonts w:ascii="Times New Roman" w:hAnsi="Times New Roman" w:cs="Times New Roman"/>
          <w:color w:val="000000" w:themeColor="text1"/>
          <w:sz w:val="24"/>
          <w:szCs w:val="24"/>
        </w:rPr>
        <w:t>. In</w:t>
      </w:r>
      <w:r w:rsidR="00E90386" w:rsidRPr="00C7682F">
        <w:rPr>
          <w:rFonts w:ascii="Times New Roman" w:hAnsi="Times New Roman" w:cs="Times New Roman"/>
          <w:color w:val="000000" w:themeColor="text1"/>
          <w:sz w:val="24"/>
          <w:szCs w:val="24"/>
        </w:rPr>
        <w:t xml:space="preserve"> practical terms the school has two inclusion </w:t>
      </w:r>
      <w:r w:rsidR="00BD1A25" w:rsidRPr="00C7682F">
        <w:rPr>
          <w:rFonts w:ascii="Times New Roman" w:hAnsi="Times New Roman" w:cs="Times New Roman"/>
          <w:color w:val="000000" w:themeColor="text1"/>
          <w:sz w:val="24"/>
          <w:szCs w:val="24"/>
        </w:rPr>
        <w:t xml:space="preserve">classrooms </w:t>
      </w:r>
      <w:r w:rsidR="009D0E30" w:rsidRPr="00C7682F">
        <w:rPr>
          <w:rFonts w:ascii="Times New Roman" w:hAnsi="Times New Roman" w:cs="Times New Roman"/>
          <w:color w:val="000000" w:themeColor="text1"/>
          <w:sz w:val="24"/>
          <w:szCs w:val="24"/>
        </w:rPr>
        <w:t>situated</w:t>
      </w:r>
      <w:r w:rsidR="00BD1A25" w:rsidRPr="00C7682F">
        <w:rPr>
          <w:rFonts w:ascii="Times New Roman" w:hAnsi="Times New Roman" w:cs="Times New Roman"/>
          <w:color w:val="000000" w:themeColor="text1"/>
          <w:sz w:val="24"/>
          <w:szCs w:val="24"/>
        </w:rPr>
        <w:t xml:space="preserve"> on the adjoining mainstream secondary school</w:t>
      </w:r>
      <w:r w:rsidR="00323649" w:rsidRPr="00C7682F">
        <w:rPr>
          <w:rFonts w:ascii="Times New Roman" w:hAnsi="Times New Roman" w:cs="Times New Roman"/>
          <w:color w:val="000000" w:themeColor="text1"/>
          <w:sz w:val="24"/>
          <w:szCs w:val="24"/>
        </w:rPr>
        <w:t>.  They cater f</w:t>
      </w:r>
      <w:r w:rsidR="00F30236" w:rsidRPr="00C7682F">
        <w:rPr>
          <w:rFonts w:ascii="Times New Roman" w:hAnsi="Times New Roman" w:cs="Times New Roman"/>
          <w:color w:val="000000" w:themeColor="text1"/>
          <w:sz w:val="24"/>
          <w:szCs w:val="24"/>
        </w:rPr>
        <w:t xml:space="preserve">or Key Stage 3 and Key Stage 4 with students attending </w:t>
      </w:r>
      <w:r w:rsidR="00CD71EB" w:rsidRPr="00C7682F">
        <w:rPr>
          <w:rFonts w:ascii="Times New Roman" w:hAnsi="Times New Roman" w:cs="Times New Roman"/>
          <w:color w:val="000000" w:themeColor="text1"/>
          <w:sz w:val="24"/>
          <w:szCs w:val="24"/>
        </w:rPr>
        <w:t>lessons in PE and DT with some students accessing art and science.  These students are supported by familiar Learning Support Assistants</w:t>
      </w:r>
      <w:r w:rsidR="00DF1A04" w:rsidRPr="00C7682F">
        <w:rPr>
          <w:rFonts w:ascii="Times New Roman" w:hAnsi="Times New Roman" w:cs="Times New Roman"/>
          <w:color w:val="000000" w:themeColor="text1"/>
          <w:sz w:val="24"/>
          <w:szCs w:val="24"/>
        </w:rPr>
        <w:t xml:space="preserve"> on a one-to</w:t>
      </w:r>
      <w:r w:rsidR="00C605A9" w:rsidRPr="00C7682F">
        <w:rPr>
          <w:rFonts w:ascii="Times New Roman" w:hAnsi="Times New Roman" w:cs="Times New Roman"/>
          <w:color w:val="000000" w:themeColor="text1"/>
          <w:sz w:val="24"/>
          <w:szCs w:val="24"/>
        </w:rPr>
        <w:t>-one or one-to-</w:t>
      </w:r>
      <w:r w:rsidR="00DF1A04" w:rsidRPr="00C7682F">
        <w:rPr>
          <w:rFonts w:ascii="Times New Roman" w:hAnsi="Times New Roman" w:cs="Times New Roman"/>
          <w:color w:val="000000" w:themeColor="text1"/>
          <w:sz w:val="24"/>
          <w:szCs w:val="24"/>
        </w:rPr>
        <w:t>two basis</w:t>
      </w:r>
      <w:r w:rsidR="00F57008" w:rsidRPr="00C7682F">
        <w:rPr>
          <w:rFonts w:ascii="Times New Roman" w:hAnsi="Times New Roman" w:cs="Times New Roman"/>
          <w:color w:val="000000" w:themeColor="text1"/>
          <w:sz w:val="24"/>
          <w:szCs w:val="24"/>
        </w:rPr>
        <w:t xml:space="preserve"> and </w:t>
      </w:r>
      <w:r w:rsidR="00A72556" w:rsidRPr="00C7682F">
        <w:rPr>
          <w:rFonts w:ascii="Times New Roman" w:hAnsi="Times New Roman" w:cs="Times New Roman"/>
          <w:color w:val="000000" w:themeColor="text1"/>
          <w:sz w:val="24"/>
          <w:szCs w:val="24"/>
        </w:rPr>
        <w:t xml:space="preserve">are placed in smaller classes or those </w:t>
      </w:r>
      <w:r w:rsidR="00AF53A8" w:rsidRPr="00C7682F">
        <w:rPr>
          <w:rFonts w:ascii="Times New Roman" w:hAnsi="Times New Roman" w:cs="Times New Roman"/>
          <w:color w:val="000000" w:themeColor="text1"/>
          <w:sz w:val="24"/>
          <w:szCs w:val="24"/>
        </w:rPr>
        <w:t xml:space="preserve">which consist of similar level mainstream peers. </w:t>
      </w:r>
      <w:r w:rsidR="00740AC7" w:rsidRPr="00C7682F">
        <w:rPr>
          <w:rFonts w:ascii="Times New Roman" w:hAnsi="Times New Roman" w:cs="Times New Roman"/>
          <w:color w:val="000000" w:themeColor="text1"/>
          <w:sz w:val="24"/>
          <w:szCs w:val="24"/>
        </w:rPr>
        <w:t xml:space="preserve">This </w:t>
      </w:r>
      <w:r w:rsidR="00CA1D42" w:rsidRPr="00C7682F">
        <w:rPr>
          <w:rFonts w:ascii="Times New Roman" w:hAnsi="Times New Roman" w:cs="Times New Roman"/>
          <w:color w:val="000000" w:themeColor="text1"/>
          <w:sz w:val="24"/>
          <w:szCs w:val="24"/>
        </w:rPr>
        <w:t>idea of s</w:t>
      </w:r>
      <w:r w:rsidR="00915B60" w:rsidRPr="00C7682F">
        <w:rPr>
          <w:rFonts w:ascii="Times New Roman" w:hAnsi="Times New Roman" w:cs="Times New Roman"/>
          <w:color w:val="000000" w:themeColor="text1"/>
          <w:sz w:val="24"/>
          <w:szCs w:val="24"/>
        </w:rPr>
        <w:t xml:space="preserve">etting actually </w:t>
      </w:r>
      <w:r w:rsidR="00740AC7" w:rsidRPr="00C7682F">
        <w:rPr>
          <w:rFonts w:ascii="Times New Roman" w:hAnsi="Times New Roman" w:cs="Times New Roman"/>
          <w:color w:val="000000" w:themeColor="text1"/>
          <w:sz w:val="24"/>
          <w:szCs w:val="24"/>
        </w:rPr>
        <w:t xml:space="preserve">goes against research which shows that </w:t>
      </w:r>
      <w:r w:rsidR="002B687C" w:rsidRPr="00C7682F">
        <w:rPr>
          <w:rFonts w:ascii="Times New Roman" w:hAnsi="Times New Roman" w:cs="Times New Roman"/>
          <w:color w:val="000000" w:themeColor="text1"/>
          <w:sz w:val="24"/>
          <w:szCs w:val="24"/>
        </w:rPr>
        <w:t xml:space="preserve">ability sets or streams are actually detrimental to learners’ </w:t>
      </w:r>
      <w:r w:rsidR="0097153D" w:rsidRPr="00C7682F">
        <w:rPr>
          <w:rFonts w:ascii="Times New Roman" w:hAnsi="Times New Roman" w:cs="Times New Roman"/>
          <w:color w:val="000000" w:themeColor="text1"/>
          <w:sz w:val="24"/>
          <w:szCs w:val="24"/>
        </w:rPr>
        <w:t>achievement</w:t>
      </w:r>
      <w:r w:rsidR="002B687C" w:rsidRPr="00C7682F">
        <w:rPr>
          <w:rFonts w:ascii="Times New Roman" w:hAnsi="Times New Roman" w:cs="Times New Roman"/>
          <w:color w:val="000000" w:themeColor="text1"/>
          <w:sz w:val="24"/>
          <w:szCs w:val="24"/>
        </w:rPr>
        <w:t xml:space="preserve"> and that low </w:t>
      </w:r>
      <w:r w:rsidR="0097153D" w:rsidRPr="00C7682F">
        <w:rPr>
          <w:rFonts w:ascii="Times New Roman" w:hAnsi="Times New Roman" w:cs="Times New Roman"/>
          <w:color w:val="000000" w:themeColor="text1"/>
          <w:sz w:val="24"/>
          <w:szCs w:val="24"/>
        </w:rPr>
        <w:t>achievers</w:t>
      </w:r>
      <w:r w:rsidR="002B687C" w:rsidRPr="00C7682F">
        <w:rPr>
          <w:rFonts w:ascii="Times New Roman" w:hAnsi="Times New Roman" w:cs="Times New Roman"/>
          <w:color w:val="000000" w:themeColor="text1"/>
          <w:sz w:val="24"/>
          <w:szCs w:val="24"/>
        </w:rPr>
        <w:t xml:space="preserve"> or those </w:t>
      </w:r>
      <w:r w:rsidR="0097153D" w:rsidRPr="00C7682F">
        <w:rPr>
          <w:rFonts w:ascii="Times New Roman" w:hAnsi="Times New Roman" w:cs="Times New Roman"/>
          <w:color w:val="000000" w:themeColor="text1"/>
          <w:sz w:val="24"/>
          <w:szCs w:val="24"/>
        </w:rPr>
        <w:t>with</w:t>
      </w:r>
      <w:r w:rsidR="002B687C" w:rsidRPr="00C7682F">
        <w:rPr>
          <w:rFonts w:ascii="Times New Roman" w:hAnsi="Times New Roman" w:cs="Times New Roman"/>
          <w:color w:val="000000" w:themeColor="text1"/>
          <w:sz w:val="24"/>
          <w:szCs w:val="24"/>
        </w:rPr>
        <w:t xml:space="preserve"> learning </w:t>
      </w:r>
      <w:r w:rsidR="0097153D" w:rsidRPr="00C7682F">
        <w:rPr>
          <w:rFonts w:ascii="Times New Roman" w:hAnsi="Times New Roman" w:cs="Times New Roman"/>
          <w:color w:val="000000" w:themeColor="text1"/>
          <w:sz w:val="24"/>
          <w:szCs w:val="24"/>
        </w:rPr>
        <w:t>difficulties</w:t>
      </w:r>
      <w:r w:rsidR="002B687C" w:rsidRPr="00C7682F">
        <w:rPr>
          <w:rFonts w:ascii="Times New Roman" w:hAnsi="Times New Roman" w:cs="Times New Roman"/>
          <w:color w:val="000000" w:themeColor="text1"/>
          <w:sz w:val="24"/>
          <w:szCs w:val="24"/>
        </w:rPr>
        <w:t xml:space="preserve"> may </w:t>
      </w:r>
      <w:r w:rsidR="0097153D" w:rsidRPr="00C7682F">
        <w:rPr>
          <w:rFonts w:ascii="Times New Roman" w:hAnsi="Times New Roman" w:cs="Times New Roman"/>
          <w:color w:val="000000" w:themeColor="text1"/>
          <w:sz w:val="24"/>
          <w:szCs w:val="24"/>
        </w:rPr>
        <w:t>actually</w:t>
      </w:r>
      <w:r w:rsidR="002B687C" w:rsidRPr="00C7682F">
        <w:rPr>
          <w:rFonts w:ascii="Times New Roman" w:hAnsi="Times New Roman" w:cs="Times New Roman"/>
          <w:color w:val="000000" w:themeColor="text1"/>
          <w:sz w:val="24"/>
          <w:szCs w:val="24"/>
        </w:rPr>
        <w:t xml:space="preserve"> benefit from working with their </w:t>
      </w:r>
      <w:r w:rsidR="002B687C" w:rsidRPr="00C7682F">
        <w:rPr>
          <w:rFonts w:ascii="Times New Roman" w:hAnsi="Times New Roman" w:cs="Times New Roman"/>
          <w:color w:val="000000" w:themeColor="text1"/>
          <w:sz w:val="24"/>
          <w:szCs w:val="24"/>
        </w:rPr>
        <w:lastRenderedPageBreak/>
        <w:t xml:space="preserve">higher </w:t>
      </w:r>
      <w:r w:rsidR="0097153D" w:rsidRPr="00C7682F">
        <w:rPr>
          <w:rFonts w:ascii="Times New Roman" w:hAnsi="Times New Roman" w:cs="Times New Roman"/>
          <w:color w:val="000000" w:themeColor="text1"/>
          <w:sz w:val="24"/>
          <w:szCs w:val="24"/>
        </w:rPr>
        <w:t>achieving</w:t>
      </w:r>
      <w:r w:rsidR="00A53636">
        <w:rPr>
          <w:rFonts w:ascii="Times New Roman" w:hAnsi="Times New Roman" w:cs="Times New Roman"/>
          <w:color w:val="000000" w:themeColor="text1"/>
          <w:sz w:val="24"/>
          <w:szCs w:val="24"/>
        </w:rPr>
        <w:t xml:space="preserve"> peers.  (</w:t>
      </w:r>
      <w:r w:rsidR="004A3169">
        <w:rPr>
          <w:rFonts w:ascii="Times New Roman" w:hAnsi="Times New Roman" w:cs="Times New Roman"/>
          <w:color w:val="000000" w:themeColor="text1"/>
          <w:sz w:val="24"/>
          <w:szCs w:val="24"/>
        </w:rPr>
        <w:t>UCL 2017</w:t>
      </w:r>
      <w:r w:rsidR="00915B60" w:rsidRPr="00C7682F">
        <w:rPr>
          <w:rFonts w:ascii="Times New Roman" w:hAnsi="Times New Roman" w:cs="Times New Roman"/>
          <w:color w:val="000000" w:themeColor="text1"/>
          <w:sz w:val="24"/>
          <w:szCs w:val="24"/>
        </w:rPr>
        <w:t>) T</w:t>
      </w:r>
      <w:r w:rsidR="002B687C" w:rsidRPr="00C7682F">
        <w:rPr>
          <w:rFonts w:ascii="Times New Roman" w:hAnsi="Times New Roman" w:cs="Times New Roman"/>
          <w:color w:val="000000" w:themeColor="text1"/>
          <w:sz w:val="24"/>
          <w:szCs w:val="24"/>
        </w:rPr>
        <w:t xml:space="preserve">his often means that there are a lot of </w:t>
      </w:r>
      <w:r w:rsidR="0097153D" w:rsidRPr="00C7682F">
        <w:rPr>
          <w:rFonts w:ascii="Times New Roman" w:hAnsi="Times New Roman" w:cs="Times New Roman"/>
          <w:color w:val="000000" w:themeColor="text1"/>
          <w:sz w:val="24"/>
          <w:szCs w:val="24"/>
        </w:rPr>
        <w:t>behaviour</w:t>
      </w:r>
      <w:r w:rsidR="002B687C" w:rsidRPr="00C7682F">
        <w:rPr>
          <w:rFonts w:ascii="Times New Roman" w:hAnsi="Times New Roman" w:cs="Times New Roman"/>
          <w:color w:val="000000" w:themeColor="text1"/>
          <w:sz w:val="24"/>
          <w:szCs w:val="24"/>
        </w:rPr>
        <w:t xml:space="preserve"> issues within these classes and that the supported students do not get </w:t>
      </w:r>
      <w:r w:rsidR="00305EE3" w:rsidRPr="00C7682F">
        <w:rPr>
          <w:rFonts w:ascii="Times New Roman" w:hAnsi="Times New Roman" w:cs="Times New Roman"/>
          <w:color w:val="000000" w:themeColor="text1"/>
          <w:sz w:val="24"/>
          <w:szCs w:val="24"/>
        </w:rPr>
        <w:t xml:space="preserve">either </w:t>
      </w:r>
      <w:r w:rsidR="002B687C" w:rsidRPr="00C7682F">
        <w:rPr>
          <w:rFonts w:ascii="Times New Roman" w:hAnsi="Times New Roman" w:cs="Times New Roman"/>
          <w:color w:val="000000" w:themeColor="text1"/>
          <w:sz w:val="24"/>
          <w:szCs w:val="24"/>
        </w:rPr>
        <w:t xml:space="preserve">the social interaction they </w:t>
      </w:r>
      <w:r w:rsidR="00305EE3" w:rsidRPr="00C7682F">
        <w:rPr>
          <w:rFonts w:ascii="Times New Roman" w:hAnsi="Times New Roman" w:cs="Times New Roman"/>
          <w:color w:val="000000" w:themeColor="text1"/>
          <w:sz w:val="24"/>
          <w:szCs w:val="24"/>
        </w:rPr>
        <w:t xml:space="preserve">would desire from their peers, or the </w:t>
      </w:r>
      <w:r w:rsidR="00CE5E9F" w:rsidRPr="00C7682F">
        <w:rPr>
          <w:rFonts w:ascii="Times New Roman" w:hAnsi="Times New Roman" w:cs="Times New Roman"/>
          <w:color w:val="000000" w:themeColor="text1"/>
          <w:sz w:val="24"/>
          <w:szCs w:val="24"/>
        </w:rPr>
        <w:t>benefit of mainstream teaching as the class teacher is often distracted by classroom</w:t>
      </w:r>
      <w:r w:rsidR="006056AD" w:rsidRPr="00C7682F">
        <w:rPr>
          <w:rFonts w:ascii="Times New Roman" w:hAnsi="Times New Roman" w:cs="Times New Roman"/>
          <w:color w:val="000000" w:themeColor="text1"/>
          <w:sz w:val="24"/>
          <w:szCs w:val="24"/>
        </w:rPr>
        <w:t xml:space="preserve"> management issues and the actual learning is delivered by the Learning Support Assistant </w:t>
      </w:r>
      <w:r w:rsidR="00857A93">
        <w:rPr>
          <w:rFonts w:ascii="Times New Roman" w:hAnsi="Times New Roman" w:cs="Times New Roman"/>
          <w:color w:val="000000" w:themeColor="text1"/>
          <w:sz w:val="24"/>
          <w:szCs w:val="24"/>
        </w:rPr>
        <w:t>in a quiet corner of the classroom or</w:t>
      </w:r>
      <w:r w:rsidR="006056AD" w:rsidRPr="00C7682F">
        <w:rPr>
          <w:rFonts w:ascii="Times New Roman" w:hAnsi="Times New Roman" w:cs="Times New Roman"/>
          <w:color w:val="000000" w:themeColor="text1"/>
          <w:sz w:val="24"/>
          <w:szCs w:val="24"/>
        </w:rPr>
        <w:t xml:space="preserve">, in some cases, the students are removed and complete the lesson in their own classroom. </w:t>
      </w:r>
      <w:r w:rsidR="002700AA">
        <w:rPr>
          <w:rFonts w:ascii="Times New Roman" w:hAnsi="Times New Roman" w:cs="Times New Roman"/>
          <w:color w:val="000000" w:themeColor="text1"/>
          <w:sz w:val="24"/>
          <w:szCs w:val="24"/>
        </w:rPr>
        <w:t xml:space="preserve"> This has led to a situation where the students are, in some subjects, merely </w:t>
      </w:r>
      <w:r w:rsidR="008D0894">
        <w:rPr>
          <w:rFonts w:ascii="Times New Roman" w:hAnsi="Times New Roman" w:cs="Times New Roman"/>
          <w:color w:val="000000" w:themeColor="text1"/>
          <w:sz w:val="24"/>
          <w:szCs w:val="24"/>
        </w:rPr>
        <w:t>participating</w:t>
      </w:r>
      <w:r w:rsidR="002700AA">
        <w:rPr>
          <w:rFonts w:ascii="Times New Roman" w:hAnsi="Times New Roman" w:cs="Times New Roman"/>
          <w:color w:val="000000" w:themeColor="text1"/>
          <w:sz w:val="24"/>
          <w:szCs w:val="24"/>
        </w:rPr>
        <w:t xml:space="preserve"> in the same </w:t>
      </w:r>
      <w:r w:rsidR="008D0894">
        <w:rPr>
          <w:rFonts w:ascii="Times New Roman" w:hAnsi="Times New Roman" w:cs="Times New Roman"/>
          <w:color w:val="000000" w:themeColor="text1"/>
          <w:sz w:val="24"/>
          <w:szCs w:val="24"/>
        </w:rPr>
        <w:t>room</w:t>
      </w:r>
      <w:r w:rsidR="002700AA">
        <w:rPr>
          <w:rFonts w:ascii="Times New Roman" w:hAnsi="Times New Roman" w:cs="Times New Roman"/>
          <w:color w:val="000000" w:themeColor="text1"/>
          <w:sz w:val="24"/>
          <w:szCs w:val="24"/>
        </w:rPr>
        <w:t xml:space="preserve"> rather than actually being included,  </w:t>
      </w:r>
      <w:r w:rsidR="008D0894">
        <w:rPr>
          <w:rFonts w:ascii="Times New Roman" w:hAnsi="Times New Roman" w:cs="Times New Roman"/>
          <w:color w:val="000000" w:themeColor="text1"/>
          <w:sz w:val="24"/>
          <w:szCs w:val="24"/>
        </w:rPr>
        <w:t>they</w:t>
      </w:r>
      <w:r w:rsidR="002700AA">
        <w:rPr>
          <w:rFonts w:ascii="Times New Roman" w:hAnsi="Times New Roman" w:cs="Times New Roman"/>
          <w:color w:val="000000" w:themeColor="text1"/>
          <w:sz w:val="24"/>
          <w:szCs w:val="24"/>
        </w:rPr>
        <w:t xml:space="preserve"> tend to be overlooked by the class teacher </w:t>
      </w:r>
      <w:r w:rsidR="008D0894">
        <w:rPr>
          <w:rFonts w:ascii="Times New Roman" w:hAnsi="Times New Roman" w:cs="Times New Roman"/>
          <w:color w:val="000000" w:themeColor="text1"/>
          <w:sz w:val="24"/>
          <w:szCs w:val="24"/>
        </w:rPr>
        <w:t>due</w:t>
      </w:r>
      <w:r w:rsidR="002700AA">
        <w:rPr>
          <w:rFonts w:ascii="Times New Roman" w:hAnsi="Times New Roman" w:cs="Times New Roman"/>
          <w:color w:val="000000" w:themeColor="text1"/>
          <w:sz w:val="24"/>
          <w:szCs w:val="24"/>
        </w:rPr>
        <w:t xml:space="preserve"> to </w:t>
      </w:r>
      <w:r w:rsidR="008D0894">
        <w:rPr>
          <w:rFonts w:ascii="Times New Roman" w:hAnsi="Times New Roman" w:cs="Times New Roman"/>
          <w:color w:val="000000" w:themeColor="text1"/>
          <w:sz w:val="24"/>
          <w:szCs w:val="24"/>
        </w:rPr>
        <w:t xml:space="preserve">the level </w:t>
      </w:r>
      <w:r w:rsidR="002700AA">
        <w:rPr>
          <w:rFonts w:ascii="Times New Roman" w:hAnsi="Times New Roman" w:cs="Times New Roman"/>
          <w:color w:val="000000" w:themeColor="text1"/>
          <w:sz w:val="24"/>
          <w:szCs w:val="24"/>
        </w:rPr>
        <w:t xml:space="preserve">of </w:t>
      </w:r>
      <w:r w:rsidR="008D0894">
        <w:rPr>
          <w:rFonts w:ascii="Times New Roman" w:hAnsi="Times New Roman" w:cs="Times New Roman"/>
          <w:color w:val="000000" w:themeColor="text1"/>
          <w:sz w:val="24"/>
          <w:szCs w:val="24"/>
        </w:rPr>
        <w:t xml:space="preserve">support provided by the LSA </w:t>
      </w:r>
      <w:r w:rsidR="00404685">
        <w:rPr>
          <w:rFonts w:ascii="Times New Roman" w:hAnsi="Times New Roman" w:cs="Times New Roman"/>
          <w:color w:val="000000" w:themeColor="text1"/>
          <w:sz w:val="24"/>
          <w:szCs w:val="24"/>
        </w:rPr>
        <w:t xml:space="preserve">combined with a lack of knowledge of the various conditions the students may have </w:t>
      </w:r>
      <w:r w:rsidR="008D0894">
        <w:rPr>
          <w:rFonts w:ascii="Times New Roman" w:hAnsi="Times New Roman" w:cs="Times New Roman"/>
          <w:color w:val="000000" w:themeColor="text1"/>
          <w:sz w:val="24"/>
          <w:szCs w:val="24"/>
        </w:rPr>
        <w:t xml:space="preserve">and </w:t>
      </w:r>
      <w:r w:rsidR="00C46FF9">
        <w:rPr>
          <w:rFonts w:ascii="Times New Roman" w:hAnsi="Times New Roman" w:cs="Times New Roman"/>
          <w:color w:val="000000" w:themeColor="text1"/>
          <w:sz w:val="24"/>
          <w:szCs w:val="24"/>
        </w:rPr>
        <w:t xml:space="preserve">consequently </w:t>
      </w:r>
      <w:r w:rsidR="008D0894">
        <w:rPr>
          <w:rFonts w:ascii="Times New Roman" w:hAnsi="Times New Roman" w:cs="Times New Roman"/>
          <w:color w:val="000000" w:themeColor="text1"/>
          <w:sz w:val="24"/>
          <w:szCs w:val="24"/>
        </w:rPr>
        <w:t xml:space="preserve">barely interact with mainstream staff or students., </w:t>
      </w:r>
      <w:r w:rsidR="00354FC4" w:rsidRPr="00C7682F">
        <w:rPr>
          <w:rFonts w:ascii="Times New Roman" w:hAnsi="Times New Roman" w:cs="Times New Roman"/>
          <w:color w:val="000000" w:themeColor="text1"/>
          <w:sz w:val="24"/>
          <w:szCs w:val="24"/>
        </w:rPr>
        <w:t xml:space="preserve"> </w:t>
      </w:r>
      <w:r w:rsidR="009D2EB4" w:rsidRPr="00C7682F">
        <w:rPr>
          <w:rFonts w:ascii="Times New Roman" w:hAnsi="Times New Roman" w:cs="Times New Roman"/>
          <w:color w:val="000000" w:themeColor="text1"/>
          <w:sz w:val="24"/>
          <w:szCs w:val="24"/>
        </w:rPr>
        <w:t>An alternative</w:t>
      </w:r>
      <w:r w:rsidR="007023F7" w:rsidRPr="00C7682F">
        <w:rPr>
          <w:rFonts w:ascii="Times New Roman" w:hAnsi="Times New Roman" w:cs="Times New Roman"/>
          <w:color w:val="000000" w:themeColor="text1"/>
          <w:sz w:val="24"/>
          <w:szCs w:val="24"/>
        </w:rPr>
        <w:t xml:space="preserve">, more positive view of the way inclusion </w:t>
      </w:r>
      <w:r w:rsidR="001575A1" w:rsidRPr="00C7682F">
        <w:rPr>
          <w:rFonts w:ascii="Times New Roman" w:hAnsi="Times New Roman" w:cs="Times New Roman"/>
          <w:color w:val="000000" w:themeColor="text1"/>
          <w:sz w:val="24"/>
          <w:szCs w:val="24"/>
        </w:rPr>
        <w:t>lesson</w:t>
      </w:r>
      <w:r w:rsidR="007023F7" w:rsidRPr="00C7682F">
        <w:rPr>
          <w:rFonts w:ascii="Times New Roman" w:hAnsi="Times New Roman" w:cs="Times New Roman"/>
          <w:color w:val="000000" w:themeColor="text1"/>
          <w:sz w:val="24"/>
          <w:szCs w:val="24"/>
        </w:rPr>
        <w:t>s work</w:t>
      </w:r>
      <w:r w:rsidR="001575A1" w:rsidRPr="00C7682F">
        <w:rPr>
          <w:rFonts w:ascii="Times New Roman" w:hAnsi="Times New Roman" w:cs="Times New Roman"/>
          <w:color w:val="000000" w:themeColor="text1"/>
          <w:sz w:val="24"/>
          <w:szCs w:val="24"/>
        </w:rPr>
        <w:t xml:space="preserve"> can be seen in a PE session</w:t>
      </w:r>
      <w:r w:rsidR="00967F16" w:rsidRPr="00C7682F">
        <w:rPr>
          <w:rFonts w:ascii="Times New Roman" w:hAnsi="Times New Roman" w:cs="Times New Roman"/>
          <w:color w:val="000000" w:themeColor="text1"/>
          <w:sz w:val="24"/>
          <w:szCs w:val="24"/>
        </w:rPr>
        <w:t xml:space="preserve"> observed by the writer </w:t>
      </w:r>
      <w:r w:rsidR="001575A1" w:rsidRPr="00C7682F">
        <w:rPr>
          <w:rFonts w:ascii="Times New Roman" w:hAnsi="Times New Roman" w:cs="Times New Roman"/>
          <w:color w:val="000000" w:themeColor="text1"/>
          <w:sz w:val="24"/>
          <w:szCs w:val="24"/>
        </w:rPr>
        <w:t xml:space="preserve">, where the class teacher is mindful to group the SEN students with more able </w:t>
      </w:r>
      <w:r w:rsidR="007023F7" w:rsidRPr="00C7682F">
        <w:rPr>
          <w:rFonts w:ascii="Times New Roman" w:hAnsi="Times New Roman" w:cs="Times New Roman"/>
          <w:color w:val="000000" w:themeColor="text1"/>
          <w:sz w:val="24"/>
          <w:szCs w:val="24"/>
        </w:rPr>
        <w:t xml:space="preserve">peers.  Working in small groups together the students create a dance </w:t>
      </w:r>
      <w:r w:rsidR="005C54CB" w:rsidRPr="00C7682F">
        <w:rPr>
          <w:rFonts w:ascii="Times New Roman" w:hAnsi="Times New Roman" w:cs="Times New Roman"/>
          <w:color w:val="000000" w:themeColor="text1"/>
          <w:sz w:val="24"/>
          <w:szCs w:val="24"/>
        </w:rPr>
        <w:t>routine</w:t>
      </w:r>
      <w:r w:rsidR="007023F7" w:rsidRPr="00C7682F">
        <w:rPr>
          <w:rFonts w:ascii="Times New Roman" w:hAnsi="Times New Roman" w:cs="Times New Roman"/>
          <w:color w:val="000000" w:themeColor="text1"/>
          <w:sz w:val="24"/>
          <w:szCs w:val="24"/>
        </w:rPr>
        <w:t xml:space="preserve">, with the </w:t>
      </w:r>
      <w:r w:rsidR="005C54CB" w:rsidRPr="00C7682F">
        <w:rPr>
          <w:rFonts w:ascii="Times New Roman" w:hAnsi="Times New Roman" w:cs="Times New Roman"/>
          <w:color w:val="000000" w:themeColor="text1"/>
          <w:sz w:val="24"/>
          <w:szCs w:val="24"/>
        </w:rPr>
        <w:t>mainstream</w:t>
      </w:r>
      <w:r w:rsidR="007023F7" w:rsidRPr="00C7682F">
        <w:rPr>
          <w:rFonts w:ascii="Times New Roman" w:hAnsi="Times New Roman" w:cs="Times New Roman"/>
          <w:color w:val="000000" w:themeColor="text1"/>
          <w:sz w:val="24"/>
          <w:szCs w:val="24"/>
        </w:rPr>
        <w:t xml:space="preserve"> students encouraging the</w:t>
      </w:r>
      <w:r w:rsidR="005C54CB" w:rsidRPr="00C7682F">
        <w:rPr>
          <w:rFonts w:ascii="Times New Roman" w:hAnsi="Times New Roman" w:cs="Times New Roman"/>
          <w:color w:val="000000" w:themeColor="text1"/>
          <w:sz w:val="24"/>
          <w:szCs w:val="24"/>
        </w:rPr>
        <w:t xml:space="preserve">ir SEN counterparts to contribute and participate.  </w:t>
      </w:r>
      <w:r w:rsidR="001D073B" w:rsidRPr="00C7682F">
        <w:rPr>
          <w:rFonts w:ascii="Times New Roman" w:hAnsi="Times New Roman" w:cs="Times New Roman"/>
          <w:color w:val="000000" w:themeColor="text1"/>
          <w:sz w:val="24"/>
          <w:szCs w:val="24"/>
        </w:rPr>
        <w:t>Each student</w:t>
      </w:r>
      <w:r w:rsidR="002B3E60">
        <w:rPr>
          <w:rFonts w:ascii="Times New Roman" w:hAnsi="Times New Roman" w:cs="Times New Roman"/>
          <w:color w:val="000000" w:themeColor="text1"/>
          <w:sz w:val="24"/>
          <w:szCs w:val="24"/>
        </w:rPr>
        <w:t>’</w:t>
      </w:r>
      <w:r w:rsidR="001D073B" w:rsidRPr="00C7682F">
        <w:rPr>
          <w:rFonts w:ascii="Times New Roman" w:hAnsi="Times New Roman" w:cs="Times New Roman"/>
          <w:color w:val="000000" w:themeColor="text1"/>
          <w:sz w:val="24"/>
          <w:szCs w:val="24"/>
        </w:rPr>
        <w:t xml:space="preserve">s </w:t>
      </w:r>
      <w:r w:rsidR="009D2EB4" w:rsidRPr="00C7682F">
        <w:rPr>
          <w:rFonts w:ascii="Times New Roman" w:hAnsi="Times New Roman" w:cs="Times New Roman"/>
          <w:color w:val="000000" w:themeColor="text1"/>
          <w:sz w:val="24"/>
          <w:szCs w:val="24"/>
        </w:rPr>
        <w:t>participation</w:t>
      </w:r>
      <w:r w:rsidR="001D073B" w:rsidRPr="00C7682F">
        <w:rPr>
          <w:rFonts w:ascii="Times New Roman" w:hAnsi="Times New Roman" w:cs="Times New Roman"/>
          <w:color w:val="000000" w:themeColor="text1"/>
          <w:sz w:val="24"/>
          <w:szCs w:val="24"/>
        </w:rPr>
        <w:t xml:space="preserve"> is decided </w:t>
      </w:r>
      <w:r w:rsidR="009D2EB4" w:rsidRPr="00C7682F">
        <w:rPr>
          <w:rFonts w:ascii="Times New Roman" w:hAnsi="Times New Roman" w:cs="Times New Roman"/>
          <w:color w:val="000000" w:themeColor="text1"/>
          <w:sz w:val="24"/>
          <w:szCs w:val="24"/>
        </w:rPr>
        <w:t>individually</w:t>
      </w:r>
      <w:r w:rsidR="001D073B" w:rsidRPr="00C7682F">
        <w:rPr>
          <w:rFonts w:ascii="Times New Roman" w:hAnsi="Times New Roman" w:cs="Times New Roman"/>
          <w:color w:val="000000" w:themeColor="text1"/>
          <w:sz w:val="24"/>
          <w:szCs w:val="24"/>
        </w:rPr>
        <w:t xml:space="preserve">, in line with SEN </w:t>
      </w:r>
      <w:r w:rsidR="009D2EB4" w:rsidRPr="00C7682F">
        <w:rPr>
          <w:rFonts w:ascii="Times New Roman" w:hAnsi="Times New Roman" w:cs="Times New Roman"/>
          <w:color w:val="000000" w:themeColor="text1"/>
          <w:sz w:val="24"/>
          <w:szCs w:val="24"/>
        </w:rPr>
        <w:t>guidance</w:t>
      </w:r>
      <w:r w:rsidR="001D073B" w:rsidRPr="00C7682F">
        <w:rPr>
          <w:rFonts w:ascii="Times New Roman" w:hAnsi="Times New Roman" w:cs="Times New Roman"/>
          <w:color w:val="000000" w:themeColor="text1"/>
          <w:sz w:val="24"/>
          <w:szCs w:val="24"/>
        </w:rPr>
        <w:t xml:space="preserve"> on </w:t>
      </w:r>
      <w:r w:rsidR="009D2EB4" w:rsidRPr="00C7682F">
        <w:rPr>
          <w:rFonts w:ascii="Times New Roman" w:hAnsi="Times New Roman" w:cs="Times New Roman"/>
          <w:color w:val="000000" w:themeColor="text1"/>
          <w:sz w:val="24"/>
          <w:szCs w:val="24"/>
        </w:rPr>
        <w:t>participation</w:t>
      </w:r>
      <w:r w:rsidR="001D073B" w:rsidRPr="00C7682F">
        <w:rPr>
          <w:rFonts w:ascii="Times New Roman" w:hAnsi="Times New Roman" w:cs="Times New Roman"/>
          <w:color w:val="000000" w:themeColor="text1"/>
          <w:sz w:val="24"/>
          <w:szCs w:val="24"/>
        </w:rPr>
        <w:t xml:space="preserve"> </w:t>
      </w:r>
      <w:r w:rsidR="00837201" w:rsidRPr="00C7682F">
        <w:rPr>
          <w:rFonts w:ascii="Times New Roman" w:hAnsi="Times New Roman" w:cs="Times New Roman"/>
          <w:color w:val="000000" w:themeColor="text1"/>
          <w:sz w:val="24"/>
          <w:szCs w:val="24"/>
        </w:rPr>
        <w:t>(WAG</w:t>
      </w:r>
      <w:r w:rsidR="002B3E60">
        <w:rPr>
          <w:rFonts w:ascii="Times New Roman" w:hAnsi="Times New Roman" w:cs="Times New Roman"/>
          <w:color w:val="000000" w:themeColor="text1"/>
          <w:sz w:val="24"/>
          <w:szCs w:val="24"/>
        </w:rPr>
        <w:t xml:space="preserve"> </w:t>
      </w:r>
      <w:r w:rsidR="00837201" w:rsidRPr="00C7682F">
        <w:rPr>
          <w:rFonts w:ascii="Times New Roman" w:hAnsi="Times New Roman" w:cs="Times New Roman"/>
          <w:color w:val="000000" w:themeColor="text1"/>
          <w:sz w:val="24"/>
          <w:szCs w:val="24"/>
        </w:rPr>
        <w:t xml:space="preserve">2004) </w:t>
      </w:r>
      <w:r w:rsidR="001D073B" w:rsidRPr="00C7682F">
        <w:rPr>
          <w:rFonts w:ascii="Times New Roman" w:hAnsi="Times New Roman" w:cs="Times New Roman"/>
          <w:color w:val="000000" w:themeColor="text1"/>
          <w:sz w:val="24"/>
          <w:szCs w:val="24"/>
        </w:rPr>
        <w:t>and the school</w:t>
      </w:r>
      <w:r w:rsidR="00A50D93" w:rsidRPr="00C7682F">
        <w:rPr>
          <w:rFonts w:ascii="Times New Roman" w:hAnsi="Times New Roman" w:cs="Times New Roman"/>
          <w:color w:val="000000" w:themeColor="text1"/>
          <w:sz w:val="24"/>
          <w:szCs w:val="24"/>
        </w:rPr>
        <w:t>’</w:t>
      </w:r>
      <w:r w:rsidR="001D073B" w:rsidRPr="00C7682F">
        <w:rPr>
          <w:rFonts w:ascii="Times New Roman" w:hAnsi="Times New Roman" w:cs="Times New Roman"/>
          <w:color w:val="000000" w:themeColor="text1"/>
          <w:sz w:val="24"/>
          <w:szCs w:val="24"/>
        </w:rPr>
        <w:t xml:space="preserve">s own </w:t>
      </w:r>
      <w:r w:rsidR="009D2EB4" w:rsidRPr="00C7682F">
        <w:rPr>
          <w:rFonts w:ascii="Times New Roman" w:hAnsi="Times New Roman" w:cs="Times New Roman"/>
          <w:color w:val="000000" w:themeColor="text1"/>
          <w:sz w:val="24"/>
          <w:szCs w:val="24"/>
        </w:rPr>
        <w:t>inclusion</w:t>
      </w:r>
      <w:r w:rsidR="001D073B" w:rsidRPr="00C7682F">
        <w:rPr>
          <w:rFonts w:ascii="Times New Roman" w:hAnsi="Times New Roman" w:cs="Times New Roman"/>
          <w:color w:val="000000" w:themeColor="text1"/>
          <w:sz w:val="24"/>
          <w:szCs w:val="24"/>
        </w:rPr>
        <w:t xml:space="preserve"> policy and </w:t>
      </w:r>
      <w:r w:rsidR="009D2EB4" w:rsidRPr="00C7682F">
        <w:rPr>
          <w:rFonts w:ascii="Times New Roman" w:hAnsi="Times New Roman" w:cs="Times New Roman"/>
          <w:color w:val="000000" w:themeColor="text1"/>
          <w:sz w:val="24"/>
          <w:szCs w:val="24"/>
        </w:rPr>
        <w:t>decisions</w:t>
      </w:r>
      <w:r w:rsidR="001D073B" w:rsidRPr="00C7682F">
        <w:rPr>
          <w:rFonts w:ascii="Times New Roman" w:hAnsi="Times New Roman" w:cs="Times New Roman"/>
          <w:color w:val="000000" w:themeColor="text1"/>
          <w:sz w:val="24"/>
          <w:szCs w:val="24"/>
        </w:rPr>
        <w:t xml:space="preserve"> are made in </w:t>
      </w:r>
      <w:r w:rsidR="009D2EB4" w:rsidRPr="00C7682F">
        <w:rPr>
          <w:rFonts w:ascii="Times New Roman" w:hAnsi="Times New Roman" w:cs="Times New Roman"/>
          <w:color w:val="000000" w:themeColor="text1"/>
          <w:sz w:val="24"/>
          <w:szCs w:val="24"/>
        </w:rPr>
        <w:t>conjunction</w:t>
      </w:r>
      <w:r w:rsidR="00C95090">
        <w:rPr>
          <w:rFonts w:ascii="Times New Roman" w:hAnsi="Times New Roman" w:cs="Times New Roman"/>
          <w:color w:val="000000" w:themeColor="text1"/>
          <w:sz w:val="24"/>
          <w:szCs w:val="24"/>
        </w:rPr>
        <w:t xml:space="preserve"> with the class teacher,</w:t>
      </w:r>
      <w:r w:rsidR="009D2EB4" w:rsidRPr="00C7682F">
        <w:rPr>
          <w:rFonts w:ascii="Times New Roman" w:hAnsi="Times New Roman" w:cs="Times New Roman"/>
          <w:color w:val="000000" w:themeColor="text1"/>
          <w:sz w:val="24"/>
          <w:szCs w:val="24"/>
        </w:rPr>
        <w:t xml:space="preserve"> Senior Leadership Team of both schools and parents as well as the student themselves.   </w:t>
      </w:r>
      <w:r w:rsidR="008B1404">
        <w:rPr>
          <w:rFonts w:ascii="Times New Roman" w:hAnsi="Times New Roman" w:cs="Times New Roman"/>
          <w:color w:val="000000" w:themeColor="text1"/>
          <w:sz w:val="24"/>
          <w:szCs w:val="24"/>
        </w:rPr>
        <w:t xml:space="preserve">The students in these classes access collective worship and whole school activities with their peers at the main </w:t>
      </w:r>
      <w:r w:rsidR="00530A93">
        <w:rPr>
          <w:rFonts w:ascii="Times New Roman" w:hAnsi="Times New Roman" w:cs="Times New Roman"/>
          <w:color w:val="000000" w:themeColor="text1"/>
          <w:sz w:val="24"/>
          <w:szCs w:val="24"/>
        </w:rPr>
        <w:t xml:space="preserve">SEN </w:t>
      </w:r>
      <w:r w:rsidR="008B1404">
        <w:rPr>
          <w:rFonts w:ascii="Times New Roman" w:hAnsi="Times New Roman" w:cs="Times New Roman"/>
          <w:color w:val="000000" w:themeColor="text1"/>
          <w:sz w:val="24"/>
          <w:szCs w:val="24"/>
        </w:rPr>
        <w:t>setting and do not access registration or assemblies with</w:t>
      </w:r>
      <w:r w:rsidR="00031C6C">
        <w:rPr>
          <w:rFonts w:ascii="Times New Roman" w:hAnsi="Times New Roman" w:cs="Times New Roman"/>
          <w:color w:val="000000" w:themeColor="text1"/>
          <w:sz w:val="24"/>
          <w:szCs w:val="24"/>
        </w:rPr>
        <w:t xml:space="preserve"> the mainstream school.  </w:t>
      </w:r>
      <w:r w:rsidR="008B1404">
        <w:rPr>
          <w:rFonts w:ascii="Times New Roman" w:hAnsi="Times New Roman" w:cs="Times New Roman"/>
          <w:color w:val="000000" w:themeColor="text1"/>
          <w:sz w:val="24"/>
          <w:szCs w:val="24"/>
        </w:rPr>
        <w:t>This is in contrast to th</w:t>
      </w:r>
      <w:r w:rsidR="002B3E60">
        <w:rPr>
          <w:rFonts w:ascii="Times New Roman" w:hAnsi="Times New Roman" w:cs="Times New Roman"/>
          <w:color w:val="000000" w:themeColor="text1"/>
          <w:sz w:val="24"/>
          <w:szCs w:val="24"/>
        </w:rPr>
        <w:t>e welsh l</w:t>
      </w:r>
      <w:r w:rsidR="008B1404">
        <w:rPr>
          <w:rFonts w:ascii="Times New Roman" w:hAnsi="Times New Roman" w:cs="Times New Roman"/>
          <w:color w:val="000000" w:themeColor="text1"/>
          <w:sz w:val="24"/>
          <w:szCs w:val="24"/>
        </w:rPr>
        <w:t xml:space="preserve">anguage inclusion class </w:t>
      </w:r>
      <w:r w:rsidR="002B4B07">
        <w:rPr>
          <w:rFonts w:ascii="Times New Roman" w:hAnsi="Times New Roman" w:cs="Times New Roman"/>
          <w:color w:val="000000" w:themeColor="text1"/>
          <w:sz w:val="24"/>
          <w:szCs w:val="24"/>
        </w:rPr>
        <w:t xml:space="preserve">where the writer has observed students </w:t>
      </w:r>
      <w:r w:rsidR="00031C6C">
        <w:rPr>
          <w:rFonts w:ascii="Times New Roman" w:hAnsi="Times New Roman" w:cs="Times New Roman"/>
          <w:color w:val="000000" w:themeColor="text1"/>
          <w:sz w:val="24"/>
          <w:szCs w:val="24"/>
        </w:rPr>
        <w:t>attend</w:t>
      </w:r>
      <w:r w:rsidR="00C95090">
        <w:rPr>
          <w:rFonts w:ascii="Times New Roman" w:hAnsi="Times New Roman" w:cs="Times New Roman"/>
          <w:color w:val="000000" w:themeColor="text1"/>
          <w:sz w:val="24"/>
          <w:szCs w:val="24"/>
        </w:rPr>
        <w:t>ing</w:t>
      </w:r>
      <w:r w:rsidR="002B4B07">
        <w:rPr>
          <w:rFonts w:ascii="Times New Roman" w:hAnsi="Times New Roman" w:cs="Times New Roman"/>
          <w:color w:val="000000" w:themeColor="text1"/>
          <w:sz w:val="24"/>
          <w:szCs w:val="24"/>
        </w:rPr>
        <w:t xml:space="preserve"> mainstream registration, collective worship and also </w:t>
      </w:r>
      <w:r w:rsidR="00031C6C">
        <w:rPr>
          <w:rFonts w:ascii="Times New Roman" w:hAnsi="Times New Roman" w:cs="Times New Roman"/>
          <w:color w:val="000000" w:themeColor="text1"/>
          <w:sz w:val="24"/>
          <w:szCs w:val="24"/>
        </w:rPr>
        <w:t xml:space="preserve">breaktime activities with their mainstream peers. </w:t>
      </w:r>
      <w:r w:rsidR="004B2956">
        <w:rPr>
          <w:rFonts w:ascii="Times New Roman" w:hAnsi="Times New Roman" w:cs="Times New Roman"/>
          <w:color w:val="000000" w:themeColor="text1"/>
          <w:sz w:val="24"/>
          <w:szCs w:val="24"/>
        </w:rPr>
        <w:t xml:space="preserve"> </w:t>
      </w:r>
      <w:r w:rsidR="002B3E60">
        <w:rPr>
          <w:rFonts w:ascii="Times New Roman" w:hAnsi="Times New Roman" w:cs="Times New Roman"/>
          <w:color w:val="000000" w:themeColor="text1"/>
          <w:sz w:val="24"/>
          <w:szCs w:val="24"/>
        </w:rPr>
        <w:t>Both settings strive to create positive links with</w:t>
      </w:r>
      <w:r w:rsidR="00AB3C7B">
        <w:rPr>
          <w:rFonts w:ascii="Times New Roman" w:hAnsi="Times New Roman" w:cs="Times New Roman"/>
          <w:color w:val="000000" w:themeColor="text1"/>
          <w:sz w:val="24"/>
          <w:szCs w:val="24"/>
        </w:rPr>
        <w:t xml:space="preserve"> the mainstream schools in varying amounts and </w:t>
      </w:r>
      <w:r w:rsidR="00215105">
        <w:rPr>
          <w:rFonts w:ascii="Times New Roman" w:hAnsi="Times New Roman" w:cs="Times New Roman"/>
          <w:color w:val="000000" w:themeColor="text1"/>
          <w:sz w:val="24"/>
          <w:szCs w:val="24"/>
        </w:rPr>
        <w:t>class teachers in all three classes endeavour to encourage the students to join in as much or as little as appropriate. However it is the writer’s observation that regardless of this</w:t>
      </w:r>
      <w:r w:rsidR="000421C8">
        <w:rPr>
          <w:rFonts w:ascii="Times New Roman" w:hAnsi="Times New Roman" w:cs="Times New Roman"/>
          <w:color w:val="000000" w:themeColor="text1"/>
          <w:sz w:val="24"/>
          <w:szCs w:val="24"/>
        </w:rPr>
        <w:t xml:space="preserve"> effort</w:t>
      </w:r>
      <w:r w:rsidR="00215105">
        <w:rPr>
          <w:rFonts w:ascii="Times New Roman" w:hAnsi="Times New Roman" w:cs="Times New Roman"/>
          <w:color w:val="000000" w:themeColor="text1"/>
          <w:sz w:val="24"/>
          <w:szCs w:val="24"/>
        </w:rPr>
        <w:t xml:space="preserve">, a segregation remains due </w:t>
      </w:r>
      <w:r w:rsidR="000421C8">
        <w:rPr>
          <w:rFonts w:ascii="Times New Roman" w:hAnsi="Times New Roman" w:cs="Times New Roman"/>
          <w:color w:val="000000" w:themeColor="text1"/>
          <w:sz w:val="24"/>
          <w:szCs w:val="24"/>
        </w:rPr>
        <w:t xml:space="preserve">primarily to </w:t>
      </w:r>
      <w:r w:rsidR="00215105">
        <w:rPr>
          <w:rFonts w:ascii="Times New Roman" w:hAnsi="Times New Roman" w:cs="Times New Roman"/>
          <w:color w:val="000000" w:themeColor="text1"/>
          <w:sz w:val="24"/>
          <w:szCs w:val="24"/>
        </w:rPr>
        <w:t xml:space="preserve">the complex social skills </w:t>
      </w:r>
      <w:r w:rsidR="00215105">
        <w:rPr>
          <w:rFonts w:ascii="Times New Roman" w:hAnsi="Times New Roman" w:cs="Times New Roman"/>
          <w:color w:val="000000" w:themeColor="text1"/>
          <w:sz w:val="24"/>
          <w:szCs w:val="24"/>
        </w:rPr>
        <w:lastRenderedPageBreak/>
        <w:t xml:space="preserve">developed at a secondary level, </w:t>
      </w:r>
      <w:r w:rsidR="000421C8">
        <w:rPr>
          <w:rFonts w:ascii="Times New Roman" w:hAnsi="Times New Roman" w:cs="Times New Roman"/>
          <w:color w:val="000000" w:themeColor="text1"/>
          <w:sz w:val="24"/>
          <w:szCs w:val="24"/>
        </w:rPr>
        <w:t>that Setting A’s students have not developed due to their conditions and d</w:t>
      </w:r>
      <w:r w:rsidR="00E67D09">
        <w:rPr>
          <w:rFonts w:ascii="Times New Roman" w:hAnsi="Times New Roman" w:cs="Times New Roman"/>
          <w:color w:val="000000" w:themeColor="text1"/>
          <w:sz w:val="24"/>
          <w:szCs w:val="24"/>
        </w:rPr>
        <w:t xml:space="preserve">evelopmental delays and the amount of adult intervention the settings students need to </w:t>
      </w:r>
      <w:r w:rsidR="00BA348F">
        <w:rPr>
          <w:rFonts w:ascii="Times New Roman" w:hAnsi="Times New Roman" w:cs="Times New Roman"/>
          <w:color w:val="000000" w:themeColor="text1"/>
          <w:sz w:val="24"/>
          <w:szCs w:val="24"/>
        </w:rPr>
        <w:t xml:space="preserve">access lessons. </w:t>
      </w:r>
    </w:p>
    <w:p w14:paraId="60C599DF" w14:textId="17ACE338" w:rsidR="00DA1BB2" w:rsidRDefault="00DA1BB2" w:rsidP="008E273C">
      <w:pPr>
        <w:spacing w:after="0"/>
        <w:rPr>
          <w:rFonts w:ascii="Times New Roman" w:hAnsi="Times New Roman" w:cs="Times New Roman"/>
          <w:color w:val="000000" w:themeColor="text1"/>
          <w:sz w:val="24"/>
          <w:szCs w:val="24"/>
        </w:rPr>
      </w:pPr>
    </w:p>
    <w:p w14:paraId="6FBA8A08" w14:textId="77336DE3" w:rsidR="00C46FF9" w:rsidRPr="00C7682F" w:rsidRDefault="00DA1BB2" w:rsidP="008E273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conclusion</w:t>
      </w:r>
      <w:r w:rsidR="002A14B6">
        <w:rPr>
          <w:rFonts w:ascii="Times New Roman" w:hAnsi="Times New Roman" w:cs="Times New Roman"/>
          <w:color w:val="000000" w:themeColor="text1"/>
          <w:sz w:val="24"/>
          <w:szCs w:val="24"/>
        </w:rPr>
        <w:t xml:space="preserve">, the writer </w:t>
      </w:r>
      <w:r w:rsidR="00E65C53">
        <w:rPr>
          <w:rFonts w:ascii="Times New Roman" w:hAnsi="Times New Roman" w:cs="Times New Roman"/>
          <w:color w:val="000000" w:themeColor="text1"/>
          <w:sz w:val="24"/>
          <w:szCs w:val="24"/>
        </w:rPr>
        <w:t xml:space="preserve">believes that education in Wales is </w:t>
      </w:r>
      <w:r w:rsidR="00A120A6">
        <w:rPr>
          <w:rFonts w:ascii="Times New Roman" w:hAnsi="Times New Roman" w:cs="Times New Roman"/>
          <w:color w:val="000000" w:themeColor="text1"/>
          <w:sz w:val="24"/>
          <w:szCs w:val="24"/>
        </w:rPr>
        <w:t>taking</w:t>
      </w:r>
      <w:r w:rsidR="0085039C">
        <w:rPr>
          <w:rFonts w:ascii="Times New Roman" w:hAnsi="Times New Roman" w:cs="Times New Roman"/>
          <w:color w:val="000000" w:themeColor="text1"/>
          <w:sz w:val="24"/>
          <w:szCs w:val="24"/>
        </w:rPr>
        <w:t xml:space="preserve"> great steps to become more inclusive and overcome the barriers to inclusion that those with Special or </w:t>
      </w:r>
      <w:r w:rsidR="00A120A6">
        <w:rPr>
          <w:rFonts w:ascii="Times New Roman" w:hAnsi="Times New Roman" w:cs="Times New Roman"/>
          <w:color w:val="000000" w:themeColor="text1"/>
          <w:sz w:val="24"/>
          <w:szCs w:val="24"/>
        </w:rPr>
        <w:t>Additional</w:t>
      </w:r>
      <w:r w:rsidR="0085039C">
        <w:rPr>
          <w:rFonts w:ascii="Times New Roman" w:hAnsi="Times New Roman" w:cs="Times New Roman"/>
          <w:color w:val="000000" w:themeColor="text1"/>
          <w:sz w:val="24"/>
          <w:szCs w:val="24"/>
        </w:rPr>
        <w:t xml:space="preserve"> needs face. </w:t>
      </w:r>
      <w:r w:rsidR="00A120A6">
        <w:rPr>
          <w:rFonts w:ascii="Times New Roman" w:hAnsi="Times New Roman" w:cs="Times New Roman"/>
          <w:color w:val="000000" w:themeColor="text1"/>
          <w:sz w:val="24"/>
          <w:szCs w:val="24"/>
        </w:rPr>
        <w:t xml:space="preserve">The legislation in both additional needs and the </w:t>
      </w:r>
      <w:r w:rsidR="00F82B8A">
        <w:rPr>
          <w:rFonts w:ascii="Times New Roman" w:hAnsi="Times New Roman" w:cs="Times New Roman"/>
          <w:color w:val="000000" w:themeColor="text1"/>
          <w:sz w:val="24"/>
          <w:szCs w:val="24"/>
        </w:rPr>
        <w:t>curriculum</w:t>
      </w:r>
      <w:r w:rsidR="00A120A6">
        <w:rPr>
          <w:rFonts w:ascii="Times New Roman" w:hAnsi="Times New Roman" w:cs="Times New Roman"/>
          <w:color w:val="000000" w:themeColor="text1"/>
          <w:sz w:val="24"/>
          <w:szCs w:val="24"/>
        </w:rPr>
        <w:t xml:space="preserve"> as a whole </w:t>
      </w:r>
      <w:r w:rsidR="00AC74B2">
        <w:rPr>
          <w:rFonts w:ascii="Times New Roman" w:hAnsi="Times New Roman" w:cs="Times New Roman"/>
          <w:color w:val="000000" w:themeColor="text1"/>
          <w:sz w:val="24"/>
          <w:szCs w:val="24"/>
        </w:rPr>
        <w:t xml:space="preserve">strives to create a more </w:t>
      </w:r>
      <w:r w:rsidR="00B27174">
        <w:rPr>
          <w:rFonts w:ascii="Times New Roman" w:hAnsi="Times New Roman" w:cs="Times New Roman"/>
          <w:color w:val="000000" w:themeColor="text1"/>
          <w:sz w:val="24"/>
          <w:szCs w:val="24"/>
        </w:rPr>
        <w:t>inclusive</w:t>
      </w:r>
      <w:r w:rsidR="00AC74B2">
        <w:rPr>
          <w:rFonts w:ascii="Times New Roman" w:hAnsi="Times New Roman" w:cs="Times New Roman"/>
          <w:color w:val="000000" w:themeColor="text1"/>
          <w:sz w:val="24"/>
          <w:szCs w:val="24"/>
        </w:rPr>
        <w:t xml:space="preserve">, supportive </w:t>
      </w:r>
      <w:r w:rsidR="00B27174">
        <w:rPr>
          <w:rFonts w:ascii="Times New Roman" w:hAnsi="Times New Roman" w:cs="Times New Roman"/>
          <w:color w:val="000000" w:themeColor="text1"/>
          <w:sz w:val="24"/>
          <w:szCs w:val="24"/>
        </w:rPr>
        <w:t>education</w:t>
      </w:r>
      <w:r w:rsidR="00AC74B2">
        <w:rPr>
          <w:rFonts w:ascii="Times New Roman" w:hAnsi="Times New Roman" w:cs="Times New Roman"/>
          <w:color w:val="000000" w:themeColor="text1"/>
          <w:sz w:val="24"/>
          <w:szCs w:val="24"/>
        </w:rPr>
        <w:t xml:space="preserve"> for all learner</w:t>
      </w:r>
      <w:r w:rsidR="006C209B">
        <w:rPr>
          <w:rFonts w:ascii="Times New Roman" w:hAnsi="Times New Roman" w:cs="Times New Roman"/>
          <w:color w:val="000000" w:themeColor="text1"/>
          <w:sz w:val="24"/>
          <w:szCs w:val="24"/>
        </w:rPr>
        <w:t>s (</w:t>
      </w:r>
      <w:proofErr w:type="spellStart"/>
      <w:r w:rsidR="006C209B">
        <w:rPr>
          <w:rFonts w:ascii="Times New Roman" w:hAnsi="Times New Roman" w:cs="Times New Roman"/>
          <w:color w:val="000000" w:themeColor="text1"/>
          <w:sz w:val="24"/>
          <w:szCs w:val="24"/>
        </w:rPr>
        <w:t>nasen</w:t>
      </w:r>
      <w:proofErr w:type="spellEnd"/>
      <w:r w:rsidR="006C209B">
        <w:rPr>
          <w:rFonts w:ascii="Times New Roman" w:hAnsi="Times New Roman" w:cs="Times New Roman"/>
          <w:color w:val="000000" w:themeColor="text1"/>
          <w:sz w:val="24"/>
          <w:szCs w:val="24"/>
        </w:rPr>
        <w:t xml:space="preserve"> 2017</w:t>
      </w:r>
      <w:r w:rsidR="00AC74B2">
        <w:rPr>
          <w:rFonts w:ascii="Times New Roman" w:hAnsi="Times New Roman" w:cs="Times New Roman"/>
          <w:color w:val="000000" w:themeColor="text1"/>
          <w:sz w:val="24"/>
          <w:szCs w:val="24"/>
        </w:rPr>
        <w:t xml:space="preserve">) but, without whole school </w:t>
      </w:r>
      <w:r w:rsidR="00B27174">
        <w:rPr>
          <w:rFonts w:ascii="Times New Roman" w:hAnsi="Times New Roman" w:cs="Times New Roman"/>
          <w:color w:val="000000" w:themeColor="text1"/>
          <w:sz w:val="24"/>
          <w:szCs w:val="24"/>
        </w:rPr>
        <w:t xml:space="preserve">and staff </w:t>
      </w:r>
      <w:r w:rsidR="008D0894">
        <w:rPr>
          <w:rFonts w:ascii="Times New Roman" w:hAnsi="Times New Roman" w:cs="Times New Roman"/>
          <w:color w:val="000000" w:themeColor="text1"/>
          <w:sz w:val="24"/>
          <w:szCs w:val="24"/>
        </w:rPr>
        <w:t>involvement</w:t>
      </w:r>
      <w:r w:rsidR="00404685">
        <w:rPr>
          <w:rFonts w:ascii="Times New Roman" w:hAnsi="Times New Roman" w:cs="Times New Roman"/>
          <w:color w:val="000000" w:themeColor="text1"/>
          <w:sz w:val="24"/>
          <w:szCs w:val="24"/>
        </w:rPr>
        <w:t xml:space="preserve"> and </w:t>
      </w:r>
      <w:r w:rsidR="00C46FF9">
        <w:rPr>
          <w:rFonts w:ascii="Times New Roman" w:hAnsi="Times New Roman" w:cs="Times New Roman"/>
          <w:color w:val="000000" w:themeColor="text1"/>
          <w:sz w:val="24"/>
          <w:szCs w:val="24"/>
        </w:rPr>
        <w:t>training in children with disabilities or leaning needs, there will remain a separation or segregation</w:t>
      </w:r>
      <w:r w:rsidR="001B03BE">
        <w:rPr>
          <w:rFonts w:ascii="Times New Roman" w:hAnsi="Times New Roman" w:cs="Times New Roman"/>
          <w:color w:val="000000" w:themeColor="text1"/>
          <w:sz w:val="24"/>
          <w:szCs w:val="24"/>
        </w:rPr>
        <w:t xml:space="preserve"> of children with ALN (Collins</w:t>
      </w:r>
      <w:r w:rsidR="000D13AF">
        <w:rPr>
          <w:rFonts w:ascii="Times New Roman" w:hAnsi="Times New Roman" w:cs="Times New Roman"/>
          <w:color w:val="000000" w:themeColor="text1"/>
          <w:sz w:val="24"/>
          <w:szCs w:val="24"/>
        </w:rPr>
        <w:t xml:space="preserve"> 20</w:t>
      </w:r>
      <w:r w:rsidR="00C52B34">
        <w:rPr>
          <w:rFonts w:ascii="Times New Roman" w:hAnsi="Times New Roman" w:cs="Times New Roman"/>
          <w:color w:val="000000" w:themeColor="text1"/>
          <w:sz w:val="24"/>
          <w:szCs w:val="24"/>
        </w:rPr>
        <w:t>17</w:t>
      </w:r>
      <w:r w:rsidR="00A54F2F">
        <w:rPr>
          <w:rFonts w:ascii="Times New Roman" w:hAnsi="Times New Roman" w:cs="Times New Roman"/>
          <w:color w:val="000000" w:themeColor="text1"/>
          <w:sz w:val="24"/>
          <w:szCs w:val="24"/>
        </w:rPr>
        <w:t>)</w:t>
      </w:r>
      <w:r w:rsidR="00F1725E">
        <w:rPr>
          <w:rFonts w:ascii="Times New Roman" w:hAnsi="Times New Roman" w:cs="Times New Roman"/>
          <w:color w:val="000000" w:themeColor="text1"/>
          <w:sz w:val="24"/>
          <w:szCs w:val="24"/>
        </w:rPr>
        <w:t xml:space="preserve">. Improved systems for assessment, planning, target setting and review </w:t>
      </w:r>
      <w:r w:rsidR="00BF311B">
        <w:rPr>
          <w:rFonts w:ascii="Times New Roman" w:hAnsi="Times New Roman" w:cs="Times New Roman"/>
          <w:color w:val="000000" w:themeColor="text1"/>
          <w:sz w:val="24"/>
          <w:szCs w:val="24"/>
        </w:rPr>
        <w:t>combined with</w:t>
      </w:r>
      <w:r w:rsidR="00F1725E">
        <w:rPr>
          <w:rFonts w:ascii="Times New Roman" w:hAnsi="Times New Roman" w:cs="Times New Roman"/>
          <w:color w:val="000000" w:themeColor="text1"/>
          <w:sz w:val="24"/>
          <w:szCs w:val="24"/>
        </w:rPr>
        <w:t xml:space="preserve"> </w:t>
      </w:r>
      <w:r w:rsidR="00BF311B">
        <w:rPr>
          <w:rFonts w:ascii="Times New Roman" w:hAnsi="Times New Roman" w:cs="Times New Roman"/>
          <w:color w:val="000000" w:themeColor="text1"/>
          <w:sz w:val="24"/>
          <w:szCs w:val="24"/>
        </w:rPr>
        <w:t xml:space="preserve">legislation which keeps the learner at the heart of its </w:t>
      </w:r>
      <w:r w:rsidR="00954310">
        <w:rPr>
          <w:rFonts w:ascii="Times New Roman" w:hAnsi="Times New Roman" w:cs="Times New Roman"/>
          <w:color w:val="000000" w:themeColor="text1"/>
          <w:sz w:val="24"/>
          <w:szCs w:val="24"/>
        </w:rPr>
        <w:t>practice</w:t>
      </w:r>
      <w:r w:rsidR="004F54E9">
        <w:rPr>
          <w:rFonts w:ascii="Times New Roman" w:hAnsi="Times New Roman" w:cs="Times New Roman"/>
          <w:color w:val="000000" w:themeColor="text1"/>
          <w:sz w:val="24"/>
          <w:szCs w:val="24"/>
        </w:rPr>
        <w:t xml:space="preserve"> and includes lea</w:t>
      </w:r>
      <w:r w:rsidR="002956FA">
        <w:rPr>
          <w:rFonts w:ascii="Times New Roman" w:hAnsi="Times New Roman" w:cs="Times New Roman"/>
          <w:color w:val="000000" w:themeColor="text1"/>
          <w:sz w:val="24"/>
          <w:szCs w:val="24"/>
        </w:rPr>
        <w:t>r</w:t>
      </w:r>
      <w:r w:rsidR="004F54E9">
        <w:rPr>
          <w:rFonts w:ascii="Times New Roman" w:hAnsi="Times New Roman" w:cs="Times New Roman"/>
          <w:color w:val="000000" w:themeColor="text1"/>
          <w:sz w:val="24"/>
          <w:szCs w:val="24"/>
        </w:rPr>
        <w:t xml:space="preserve">ner, school and parents in its </w:t>
      </w:r>
      <w:r w:rsidR="002956FA">
        <w:rPr>
          <w:rFonts w:ascii="Times New Roman" w:hAnsi="Times New Roman" w:cs="Times New Roman"/>
          <w:color w:val="000000" w:themeColor="text1"/>
          <w:sz w:val="24"/>
          <w:szCs w:val="24"/>
        </w:rPr>
        <w:t xml:space="preserve">development and implementation should </w:t>
      </w:r>
      <w:r w:rsidR="00645F80">
        <w:rPr>
          <w:rFonts w:ascii="Times New Roman" w:hAnsi="Times New Roman" w:cs="Times New Roman"/>
          <w:color w:val="000000" w:themeColor="text1"/>
          <w:sz w:val="24"/>
          <w:szCs w:val="24"/>
        </w:rPr>
        <w:t xml:space="preserve">result in an education experience which is more inclusive, that involves the whole of society regardless of </w:t>
      </w:r>
      <w:r w:rsidR="008901EB">
        <w:rPr>
          <w:rFonts w:ascii="Times New Roman" w:hAnsi="Times New Roman" w:cs="Times New Roman"/>
          <w:color w:val="000000" w:themeColor="text1"/>
          <w:sz w:val="24"/>
          <w:szCs w:val="24"/>
        </w:rPr>
        <w:t>medical</w:t>
      </w:r>
      <w:r w:rsidR="00843A65">
        <w:rPr>
          <w:rFonts w:ascii="Times New Roman" w:hAnsi="Times New Roman" w:cs="Times New Roman"/>
          <w:color w:val="000000" w:themeColor="text1"/>
          <w:sz w:val="24"/>
          <w:szCs w:val="24"/>
        </w:rPr>
        <w:t xml:space="preserve"> conditions </w:t>
      </w:r>
      <w:r w:rsidR="008901EB">
        <w:rPr>
          <w:rFonts w:ascii="Times New Roman" w:hAnsi="Times New Roman" w:cs="Times New Roman"/>
          <w:color w:val="000000" w:themeColor="text1"/>
          <w:sz w:val="24"/>
          <w:szCs w:val="24"/>
        </w:rPr>
        <w:t xml:space="preserve">or ability. </w:t>
      </w:r>
    </w:p>
    <w:p w14:paraId="1770CA04" w14:textId="5D02B90B" w:rsidR="00086F39" w:rsidRPr="00C7682F" w:rsidRDefault="00086F39" w:rsidP="008E273C">
      <w:pPr>
        <w:spacing w:after="0"/>
        <w:rPr>
          <w:rFonts w:ascii="Times New Roman" w:hAnsi="Times New Roman" w:cs="Times New Roman"/>
          <w:color w:val="000000" w:themeColor="text1"/>
          <w:sz w:val="24"/>
          <w:szCs w:val="24"/>
        </w:rPr>
      </w:pPr>
    </w:p>
    <w:p w14:paraId="4C81C0AC" w14:textId="28C972FB" w:rsidR="00086F39" w:rsidRPr="00C7682F" w:rsidRDefault="00086F39" w:rsidP="008E273C">
      <w:pPr>
        <w:spacing w:after="0"/>
        <w:rPr>
          <w:rFonts w:ascii="Times New Roman" w:hAnsi="Times New Roman" w:cs="Times New Roman"/>
          <w:color w:val="000000" w:themeColor="text1"/>
          <w:sz w:val="24"/>
          <w:szCs w:val="24"/>
        </w:rPr>
      </w:pPr>
    </w:p>
    <w:p w14:paraId="534CE19F" w14:textId="477873D1" w:rsidR="00086F39" w:rsidRPr="00C7682F" w:rsidRDefault="00086F39" w:rsidP="008E273C">
      <w:pPr>
        <w:spacing w:after="0"/>
        <w:rPr>
          <w:rFonts w:ascii="Times New Roman" w:hAnsi="Times New Roman" w:cs="Times New Roman"/>
          <w:color w:val="000000" w:themeColor="text1"/>
          <w:sz w:val="24"/>
          <w:szCs w:val="24"/>
        </w:rPr>
      </w:pPr>
    </w:p>
    <w:p w14:paraId="72FFF7B5" w14:textId="3D6B14CB" w:rsidR="00EC1FAC" w:rsidRDefault="00EC1FA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00981F1" w14:textId="77777777" w:rsidR="00086F39" w:rsidRPr="00C7682F" w:rsidRDefault="00086F39" w:rsidP="008E273C">
      <w:pPr>
        <w:spacing w:after="0"/>
        <w:rPr>
          <w:rFonts w:ascii="Times New Roman" w:hAnsi="Times New Roman" w:cs="Times New Roman"/>
          <w:color w:val="000000" w:themeColor="text1"/>
          <w:sz w:val="24"/>
          <w:szCs w:val="24"/>
        </w:rPr>
      </w:pPr>
    </w:p>
    <w:p w14:paraId="42C92C13" w14:textId="747959DC" w:rsidR="00086F39" w:rsidRPr="00C7682F" w:rsidRDefault="00086F39" w:rsidP="008E273C">
      <w:pPr>
        <w:spacing w:after="0"/>
        <w:rPr>
          <w:rFonts w:ascii="Times New Roman" w:hAnsi="Times New Roman" w:cs="Times New Roman"/>
          <w:b/>
          <w:color w:val="000000" w:themeColor="text1"/>
          <w:sz w:val="24"/>
          <w:szCs w:val="24"/>
          <w:u w:val="single"/>
        </w:rPr>
      </w:pPr>
      <w:r w:rsidRPr="00C7682F">
        <w:rPr>
          <w:rFonts w:ascii="Times New Roman" w:hAnsi="Times New Roman" w:cs="Times New Roman"/>
          <w:b/>
          <w:color w:val="000000" w:themeColor="text1"/>
          <w:sz w:val="24"/>
          <w:szCs w:val="24"/>
          <w:u w:val="single"/>
        </w:rPr>
        <w:t xml:space="preserve">References </w:t>
      </w:r>
    </w:p>
    <w:p w14:paraId="12925CA8" w14:textId="3AE7D1F0" w:rsidR="00D06910" w:rsidRPr="00C7682F" w:rsidRDefault="00D06910"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ADD </w:t>
      </w:r>
      <w:r w:rsidR="006A6026" w:rsidRPr="00C7682F">
        <w:rPr>
          <w:rFonts w:ascii="Times New Roman" w:hAnsi="Times New Roman" w:cs="Times New Roman"/>
          <w:color w:val="000000" w:themeColor="text1"/>
          <w:sz w:val="24"/>
          <w:szCs w:val="24"/>
        </w:rPr>
        <w:t>International</w:t>
      </w:r>
      <w:r w:rsidR="000C3531">
        <w:rPr>
          <w:rFonts w:ascii="Times New Roman" w:hAnsi="Times New Roman" w:cs="Times New Roman"/>
          <w:color w:val="000000" w:themeColor="text1"/>
          <w:sz w:val="24"/>
          <w:szCs w:val="24"/>
        </w:rPr>
        <w:t xml:space="preserve">. </w:t>
      </w:r>
      <w:r w:rsidRPr="00C7682F">
        <w:rPr>
          <w:rFonts w:ascii="Times New Roman" w:hAnsi="Times New Roman" w:cs="Times New Roman"/>
          <w:color w:val="000000" w:themeColor="text1"/>
          <w:sz w:val="24"/>
          <w:szCs w:val="24"/>
        </w:rPr>
        <w:t xml:space="preserve">(no date) </w:t>
      </w:r>
      <w:r w:rsidR="006A6026" w:rsidRPr="00C7682F">
        <w:rPr>
          <w:rFonts w:ascii="Times New Roman" w:hAnsi="Times New Roman" w:cs="Times New Roman"/>
          <w:i/>
          <w:color w:val="000000" w:themeColor="text1"/>
          <w:sz w:val="24"/>
          <w:szCs w:val="24"/>
        </w:rPr>
        <w:t>Disability Stigma: A Deadly Enemy</w:t>
      </w:r>
      <w:r w:rsidR="000C3531">
        <w:rPr>
          <w:rFonts w:ascii="Times New Roman" w:hAnsi="Times New Roman" w:cs="Times New Roman"/>
          <w:i/>
          <w:color w:val="000000" w:themeColor="text1"/>
          <w:sz w:val="24"/>
          <w:szCs w:val="24"/>
        </w:rPr>
        <w:t>.</w:t>
      </w:r>
      <w:r w:rsidR="006A6026" w:rsidRPr="00C7682F">
        <w:rPr>
          <w:rFonts w:ascii="Times New Roman" w:hAnsi="Times New Roman" w:cs="Times New Roman"/>
          <w:i/>
          <w:color w:val="000000" w:themeColor="text1"/>
          <w:sz w:val="24"/>
          <w:szCs w:val="24"/>
        </w:rPr>
        <w:t xml:space="preserve"> </w:t>
      </w:r>
      <w:r w:rsidR="006A6026" w:rsidRPr="00C7682F">
        <w:rPr>
          <w:rFonts w:ascii="Times New Roman" w:hAnsi="Times New Roman" w:cs="Times New Roman"/>
          <w:color w:val="000000" w:themeColor="text1"/>
          <w:sz w:val="24"/>
          <w:szCs w:val="24"/>
        </w:rPr>
        <w:fldChar w:fldCharType="begin"/>
      </w:r>
      <w:r w:rsidR="006A6026" w:rsidRPr="00C7682F">
        <w:rPr>
          <w:rFonts w:ascii="Times New Roman" w:hAnsi="Times New Roman" w:cs="Times New Roman"/>
          <w:color w:val="000000" w:themeColor="text1"/>
          <w:sz w:val="24"/>
          <w:szCs w:val="24"/>
        </w:rPr>
        <w:instrText xml:space="preserve"> HYPERLINK "https://www.add.org.uk/why-disability/disability-stigma" </w:instrText>
      </w:r>
      <w:r w:rsidR="006A6026" w:rsidRPr="00C7682F">
        <w:rPr>
          <w:rFonts w:ascii="Times New Roman" w:hAnsi="Times New Roman" w:cs="Times New Roman"/>
          <w:color w:val="000000" w:themeColor="text1"/>
          <w:sz w:val="24"/>
          <w:szCs w:val="24"/>
        </w:rPr>
        <w:fldChar w:fldCharType="separate"/>
      </w:r>
      <w:r w:rsidR="006A6026" w:rsidRPr="00C7682F">
        <w:rPr>
          <w:rStyle w:val="Hyperlink"/>
          <w:rFonts w:ascii="Times New Roman" w:hAnsi="Times New Roman" w:cs="Times New Roman"/>
          <w:color w:val="000000" w:themeColor="text1"/>
          <w:sz w:val="24"/>
          <w:szCs w:val="24"/>
        </w:rPr>
        <w:t>https://www.add.org.uk/why-disability/disability-stigma</w:t>
      </w:r>
      <w:r w:rsidR="006A6026" w:rsidRPr="00C7682F">
        <w:rPr>
          <w:rFonts w:ascii="Times New Roman" w:hAnsi="Times New Roman" w:cs="Times New Roman"/>
          <w:color w:val="000000" w:themeColor="text1"/>
          <w:sz w:val="24"/>
          <w:szCs w:val="24"/>
        </w:rPr>
        <w:fldChar w:fldCharType="end"/>
      </w:r>
      <w:r w:rsidR="006A6026"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3375D130" w14:textId="33354472" w:rsidR="00275056" w:rsidRPr="00C7682F" w:rsidRDefault="00275056"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British Council</w:t>
      </w:r>
      <w:r w:rsidR="000C3531">
        <w:rPr>
          <w:rFonts w:ascii="Times New Roman" w:hAnsi="Times New Roman" w:cs="Times New Roman"/>
          <w:color w:val="000000" w:themeColor="text1"/>
          <w:sz w:val="24"/>
          <w:szCs w:val="24"/>
        </w:rPr>
        <w:t>.</w:t>
      </w:r>
      <w:r w:rsidRPr="00C7682F">
        <w:rPr>
          <w:rFonts w:ascii="Times New Roman" w:hAnsi="Times New Roman" w:cs="Times New Roman"/>
          <w:color w:val="000000" w:themeColor="text1"/>
          <w:sz w:val="24"/>
          <w:szCs w:val="24"/>
        </w:rPr>
        <w:t xml:space="preserve"> (2017) </w:t>
      </w:r>
      <w:r w:rsidRPr="00C7682F">
        <w:rPr>
          <w:rFonts w:ascii="Times New Roman" w:hAnsi="Times New Roman" w:cs="Times New Roman"/>
          <w:i/>
          <w:color w:val="000000" w:themeColor="text1"/>
          <w:sz w:val="24"/>
          <w:szCs w:val="24"/>
        </w:rPr>
        <w:t>Unlocking a World Of Potential</w:t>
      </w:r>
      <w:r w:rsidR="000C3531" w:rsidRPr="00680DF2">
        <w:rPr>
          <w:rFonts w:ascii="Times New Roman" w:hAnsi="Times New Roman" w:cs="Times New Roman"/>
          <w:color w:val="000000" w:themeColor="text1"/>
          <w:sz w:val="24"/>
          <w:szCs w:val="24"/>
        </w:rPr>
        <w:t>.</w:t>
      </w:r>
      <w:r w:rsidR="00680DF2" w:rsidRPr="00680DF2">
        <w:rPr>
          <w:rFonts w:ascii="Times New Roman" w:hAnsi="Times New Roman" w:cs="Times New Roman"/>
          <w:color w:val="000000" w:themeColor="text1"/>
          <w:sz w:val="24"/>
          <w:szCs w:val="24"/>
        </w:rPr>
        <w:t>[online] Available at</w:t>
      </w:r>
      <w:r w:rsidR="00680DF2">
        <w:rPr>
          <w:rFonts w:ascii="Times New Roman" w:hAnsi="Times New Roman" w:cs="Times New Roman"/>
          <w:color w:val="000000" w:themeColor="text1"/>
          <w:sz w:val="24"/>
          <w:szCs w:val="24"/>
        </w:rPr>
        <w:t xml:space="preserve"> </w:t>
      </w:r>
      <w:r w:rsidR="00680DF2">
        <w:rPr>
          <w:rFonts w:ascii="Times New Roman" w:hAnsi="Times New Roman" w:cs="Times New Roman"/>
          <w:i/>
          <w:color w:val="000000" w:themeColor="text1"/>
          <w:sz w:val="24"/>
          <w:szCs w:val="24"/>
        </w:rPr>
        <w:t xml:space="preserve"> </w:t>
      </w:r>
      <w:r w:rsidR="008E4C27" w:rsidRPr="00C7682F">
        <w:rPr>
          <w:rStyle w:val="Hyperlink"/>
          <w:rFonts w:ascii="Times New Roman" w:hAnsi="Times New Roman" w:cs="Times New Roman"/>
          <w:color w:val="000000" w:themeColor="text1"/>
          <w:sz w:val="24"/>
          <w:szCs w:val="24"/>
        </w:rPr>
        <w:fldChar w:fldCharType="begin"/>
      </w:r>
      <w:r w:rsidR="008E4C27" w:rsidRPr="00C7682F">
        <w:rPr>
          <w:rStyle w:val="Hyperlink"/>
          <w:rFonts w:ascii="Times New Roman" w:hAnsi="Times New Roman" w:cs="Times New Roman"/>
          <w:color w:val="000000" w:themeColor="text1"/>
          <w:sz w:val="24"/>
          <w:szCs w:val="24"/>
        </w:rPr>
        <w:instrText xml:space="preserve"> HYPERLINK "https://www.britishcouncil.org/sites/default/files/g264_schools_core_skills_tl_brochure3_final_web.pdf" </w:instrText>
      </w:r>
      <w:r w:rsidR="008E4C27" w:rsidRPr="00C7682F">
        <w:rPr>
          <w:rStyle w:val="Hyperlink"/>
          <w:rFonts w:ascii="Times New Roman" w:hAnsi="Times New Roman" w:cs="Times New Roman"/>
          <w:color w:val="000000" w:themeColor="text1"/>
          <w:sz w:val="24"/>
          <w:szCs w:val="24"/>
        </w:rPr>
        <w:fldChar w:fldCharType="separate"/>
      </w:r>
      <w:r w:rsidRPr="00C7682F">
        <w:rPr>
          <w:rStyle w:val="Hyperlink"/>
          <w:rFonts w:ascii="Times New Roman" w:hAnsi="Times New Roman" w:cs="Times New Roman"/>
          <w:color w:val="000000" w:themeColor="text1"/>
          <w:sz w:val="24"/>
          <w:szCs w:val="24"/>
        </w:rPr>
        <w:t>https://www.britishcouncil.org/sites/default/files/g264_schools_core_skills_tl_brochure3_final_web.pdf</w:t>
      </w:r>
      <w:r w:rsidR="008E4C27" w:rsidRPr="00C7682F">
        <w:rPr>
          <w:rStyle w:val="Hyperlink"/>
          <w:rFonts w:ascii="Times New Roman" w:hAnsi="Times New Roman" w:cs="Times New Roman"/>
          <w:color w:val="000000" w:themeColor="text1"/>
          <w:sz w:val="24"/>
          <w:szCs w:val="24"/>
        </w:rPr>
        <w:fldChar w:fldCharType="end"/>
      </w:r>
      <w:r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49E6F3DB" w14:textId="3B998E79" w:rsidR="00AC5519" w:rsidRPr="00C7682F" w:rsidRDefault="004464D6" w:rsidP="008E273C">
      <w:pPr>
        <w:spacing w:after="0"/>
        <w:rPr>
          <w:rFonts w:ascii="Times New Roman" w:hAnsi="Times New Roman" w:cs="Times New Roman"/>
          <w:color w:val="000000" w:themeColor="text1"/>
          <w:sz w:val="24"/>
          <w:szCs w:val="24"/>
        </w:rPr>
      </w:pPr>
      <w:proofErr w:type="spellStart"/>
      <w:r w:rsidRPr="00C7682F">
        <w:rPr>
          <w:rFonts w:ascii="Times New Roman" w:hAnsi="Times New Roman" w:cs="Times New Roman"/>
          <w:color w:val="000000" w:themeColor="text1"/>
          <w:sz w:val="24"/>
          <w:szCs w:val="24"/>
        </w:rPr>
        <w:t>Borsay</w:t>
      </w:r>
      <w:proofErr w:type="spellEnd"/>
      <w:r w:rsidRPr="00C7682F">
        <w:rPr>
          <w:rFonts w:ascii="Times New Roman" w:hAnsi="Times New Roman" w:cs="Times New Roman"/>
          <w:color w:val="000000" w:themeColor="text1"/>
          <w:sz w:val="24"/>
          <w:szCs w:val="24"/>
        </w:rPr>
        <w:t xml:space="preserve">, A. (2012) </w:t>
      </w:r>
      <w:r w:rsidRPr="00C7682F">
        <w:rPr>
          <w:rFonts w:ascii="Times New Roman" w:hAnsi="Times New Roman" w:cs="Times New Roman"/>
          <w:i/>
          <w:color w:val="000000" w:themeColor="text1"/>
          <w:sz w:val="24"/>
          <w:szCs w:val="24"/>
        </w:rPr>
        <w:t xml:space="preserve">Disabled </w:t>
      </w:r>
      <w:r w:rsidR="00275056" w:rsidRPr="00C7682F">
        <w:rPr>
          <w:rFonts w:ascii="Times New Roman" w:hAnsi="Times New Roman" w:cs="Times New Roman"/>
          <w:i/>
          <w:color w:val="000000" w:themeColor="text1"/>
          <w:sz w:val="24"/>
          <w:szCs w:val="24"/>
        </w:rPr>
        <w:t>Children</w:t>
      </w:r>
      <w:r w:rsidRPr="00C7682F">
        <w:rPr>
          <w:rFonts w:ascii="Times New Roman" w:hAnsi="Times New Roman" w:cs="Times New Roman"/>
          <w:i/>
          <w:color w:val="000000" w:themeColor="text1"/>
          <w:sz w:val="24"/>
          <w:szCs w:val="24"/>
        </w:rPr>
        <w:t xml:space="preserve"> and </w:t>
      </w:r>
      <w:r w:rsidR="00275056" w:rsidRPr="00C7682F">
        <w:rPr>
          <w:rFonts w:ascii="Times New Roman" w:hAnsi="Times New Roman" w:cs="Times New Roman"/>
          <w:i/>
          <w:color w:val="000000" w:themeColor="text1"/>
          <w:sz w:val="24"/>
          <w:szCs w:val="24"/>
        </w:rPr>
        <w:t>Special</w:t>
      </w:r>
      <w:r w:rsidRPr="00C7682F">
        <w:rPr>
          <w:rFonts w:ascii="Times New Roman" w:hAnsi="Times New Roman" w:cs="Times New Roman"/>
          <w:i/>
          <w:color w:val="000000" w:themeColor="text1"/>
          <w:sz w:val="24"/>
          <w:szCs w:val="24"/>
        </w:rPr>
        <w:t xml:space="preserve"> </w:t>
      </w:r>
      <w:r w:rsidR="00275056" w:rsidRPr="00C7682F">
        <w:rPr>
          <w:rFonts w:ascii="Times New Roman" w:hAnsi="Times New Roman" w:cs="Times New Roman"/>
          <w:i/>
          <w:color w:val="000000" w:themeColor="text1"/>
          <w:sz w:val="24"/>
          <w:szCs w:val="24"/>
        </w:rPr>
        <w:t>Education</w:t>
      </w:r>
      <w:r w:rsidRPr="00C7682F">
        <w:rPr>
          <w:rFonts w:ascii="Times New Roman" w:hAnsi="Times New Roman" w:cs="Times New Roman"/>
          <w:i/>
          <w:color w:val="000000" w:themeColor="text1"/>
          <w:sz w:val="24"/>
          <w:szCs w:val="24"/>
        </w:rPr>
        <w:t xml:space="preserve"> 1944-1981 </w:t>
      </w:r>
      <w:hyperlink r:id="rId6" w:history="1">
        <w:r w:rsidRPr="00C7682F">
          <w:rPr>
            <w:rStyle w:val="Hyperlink"/>
            <w:rFonts w:ascii="Times New Roman" w:hAnsi="Times New Roman" w:cs="Times New Roman"/>
            <w:color w:val="000000" w:themeColor="text1"/>
            <w:sz w:val="24"/>
            <w:szCs w:val="24"/>
          </w:rPr>
          <w:t>http://www.historyandpolicy.org/docs/dfe-anne-borsay-text.pdf</w:t>
        </w:r>
      </w:hyperlink>
      <w:r w:rsidRPr="00C7682F">
        <w:rPr>
          <w:rFonts w:ascii="Times New Roman" w:hAnsi="Times New Roman" w:cs="Times New Roman"/>
          <w:color w:val="000000" w:themeColor="text1"/>
          <w:sz w:val="24"/>
          <w:szCs w:val="24"/>
        </w:rPr>
        <w:t xml:space="preserve"> (Accessed 15.08.2018)</w:t>
      </w:r>
      <w:r w:rsidR="000C3531">
        <w:rPr>
          <w:rFonts w:ascii="Times New Roman" w:hAnsi="Times New Roman" w:cs="Times New Roman"/>
          <w:color w:val="000000" w:themeColor="text1"/>
          <w:sz w:val="24"/>
          <w:szCs w:val="24"/>
        </w:rPr>
        <w:t>.</w:t>
      </w:r>
    </w:p>
    <w:p w14:paraId="3C25F518" w14:textId="23743171" w:rsidR="004464D6" w:rsidRPr="00C7682F" w:rsidRDefault="004464D6"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Bartley, J. (2017) ‘The UK is turning back the clock on the education of disabled children’</w:t>
      </w:r>
      <w:r w:rsidR="000C3531">
        <w:rPr>
          <w:rFonts w:ascii="Times New Roman" w:hAnsi="Times New Roman" w:cs="Times New Roman"/>
          <w:color w:val="000000" w:themeColor="text1"/>
          <w:sz w:val="24"/>
          <w:szCs w:val="24"/>
        </w:rPr>
        <w:t xml:space="preserve">. </w:t>
      </w:r>
      <w:r w:rsidRPr="00C7682F">
        <w:rPr>
          <w:rFonts w:ascii="Times New Roman" w:hAnsi="Times New Roman" w:cs="Times New Roman"/>
          <w:i/>
          <w:color w:val="000000" w:themeColor="text1"/>
          <w:sz w:val="24"/>
          <w:szCs w:val="24"/>
        </w:rPr>
        <w:t>The Guardian</w:t>
      </w:r>
      <w:r w:rsidR="000C3531">
        <w:rPr>
          <w:rFonts w:ascii="Times New Roman" w:hAnsi="Times New Roman" w:cs="Times New Roman"/>
          <w:i/>
          <w:color w:val="000000" w:themeColor="text1"/>
          <w:sz w:val="24"/>
          <w:szCs w:val="24"/>
        </w:rPr>
        <w:t>.</w:t>
      </w:r>
      <w:r w:rsidRPr="00C7682F">
        <w:rPr>
          <w:rFonts w:ascii="Times New Roman" w:hAnsi="Times New Roman" w:cs="Times New Roman"/>
          <w:i/>
          <w:color w:val="000000" w:themeColor="text1"/>
          <w:sz w:val="24"/>
          <w:szCs w:val="24"/>
        </w:rPr>
        <w:t xml:space="preserve"> </w:t>
      </w:r>
      <w:r w:rsidRPr="00C7682F">
        <w:rPr>
          <w:rFonts w:ascii="Times New Roman" w:hAnsi="Times New Roman" w:cs="Times New Roman"/>
          <w:color w:val="000000" w:themeColor="text1"/>
          <w:sz w:val="24"/>
          <w:szCs w:val="24"/>
        </w:rPr>
        <w:t>30</w:t>
      </w:r>
      <w:r w:rsidRPr="00C7682F">
        <w:rPr>
          <w:rFonts w:ascii="Times New Roman" w:hAnsi="Times New Roman" w:cs="Times New Roman"/>
          <w:color w:val="000000" w:themeColor="text1"/>
          <w:sz w:val="24"/>
          <w:szCs w:val="24"/>
          <w:vertAlign w:val="superscript"/>
        </w:rPr>
        <w:t>th</w:t>
      </w:r>
      <w:r w:rsidRPr="00C7682F">
        <w:rPr>
          <w:rFonts w:ascii="Times New Roman" w:hAnsi="Times New Roman" w:cs="Times New Roman"/>
          <w:color w:val="000000" w:themeColor="text1"/>
          <w:sz w:val="24"/>
          <w:szCs w:val="24"/>
        </w:rPr>
        <w:t xml:space="preserve"> November</w:t>
      </w:r>
      <w:r w:rsidR="000C3531">
        <w:rPr>
          <w:rFonts w:ascii="Times New Roman" w:hAnsi="Times New Roman" w:cs="Times New Roman"/>
          <w:color w:val="000000" w:themeColor="text1"/>
          <w:sz w:val="24"/>
          <w:szCs w:val="24"/>
        </w:rPr>
        <w:t>.</w:t>
      </w:r>
      <w:r w:rsidRPr="00C7682F">
        <w:rPr>
          <w:rFonts w:ascii="Times New Roman" w:hAnsi="Times New Roman" w:cs="Times New Roman"/>
          <w:color w:val="000000" w:themeColor="text1"/>
          <w:sz w:val="24"/>
          <w:szCs w:val="24"/>
        </w:rPr>
        <w:t xml:space="preserve"> [Online] Available at </w:t>
      </w:r>
      <w:hyperlink r:id="rId7" w:history="1">
        <w:r w:rsidRPr="00C7682F">
          <w:rPr>
            <w:rStyle w:val="Hyperlink"/>
            <w:rFonts w:ascii="Times New Roman" w:hAnsi="Times New Roman" w:cs="Times New Roman"/>
            <w:color w:val="000000" w:themeColor="text1"/>
            <w:sz w:val="24"/>
            <w:szCs w:val="24"/>
          </w:rPr>
          <w:t>https://www.theguardian.com/commentisfree/2017/nov/30/uk-education-disabled-children-home-school-inclusion</w:t>
        </w:r>
      </w:hyperlink>
      <w:r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214DED09" w14:textId="19291BD4" w:rsidR="00D05E66" w:rsidRDefault="00D05E66"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Collins, E., </w:t>
      </w:r>
      <w:r w:rsidR="00C17333" w:rsidRPr="00C7682F">
        <w:rPr>
          <w:rFonts w:ascii="Times New Roman" w:hAnsi="Times New Roman" w:cs="Times New Roman"/>
          <w:color w:val="000000" w:themeColor="text1"/>
          <w:sz w:val="24"/>
          <w:szCs w:val="24"/>
        </w:rPr>
        <w:t xml:space="preserve">(2018) </w:t>
      </w:r>
      <w:r w:rsidRPr="00C7682F">
        <w:rPr>
          <w:rFonts w:ascii="Times New Roman" w:hAnsi="Times New Roman" w:cs="Times New Roman"/>
          <w:i/>
          <w:color w:val="000000" w:themeColor="text1"/>
          <w:sz w:val="24"/>
          <w:szCs w:val="24"/>
        </w:rPr>
        <w:t>Welsh SEN ALN Reforms</w:t>
      </w:r>
      <w:r w:rsidR="000C3531">
        <w:rPr>
          <w:rFonts w:ascii="Times New Roman" w:hAnsi="Times New Roman" w:cs="Times New Roman"/>
          <w:i/>
          <w:color w:val="000000" w:themeColor="text1"/>
          <w:sz w:val="24"/>
          <w:szCs w:val="24"/>
        </w:rPr>
        <w:t>.</w:t>
      </w:r>
      <w:r w:rsidR="002D6F08" w:rsidRPr="00C7682F">
        <w:rPr>
          <w:rFonts w:ascii="Times New Roman" w:hAnsi="Times New Roman" w:cs="Times New Roman"/>
          <w:i/>
          <w:color w:val="000000" w:themeColor="text1"/>
          <w:sz w:val="24"/>
          <w:szCs w:val="24"/>
        </w:rPr>
        <w:t xml:space="preserve"> </w:t>
      </w:r>
      <w:hyperlink r:id="rId8" w:history="1">
        <w:r w:rsidR="002D6F08" w:rsidRPr="00C7682F">
          <w:rPr>
            <w:rStyle w:val="Hyperlink"/>
            <w:rFonts w:ascii="Times New Roman" w:hAnsi="Times New Roman" w:cs="Times New Roman"/>
            <w:color w:val="000000" w:themeColor="text1"/>
            <w:sz w:val="24"/>
            <w:szCs w:val="24"/>
          </w:rPr>
          <w:t>http://www.cerebra.org.uk/information-and-advice/welsh-sen-aln-reforms/</w:t>
        </w:r>
      </w:hyperlink>
      <w:r w:rsidR="002D6F08" w:rsidRPr="00C7682F">
        <w:rPr>
          <w:rFonts w:ascii="Times New Roman" w:hAnsi="Times New Roman" w:cs="Times New Roman"/>
          <w:color w:val="000000" w:themeColor="text1"/>
          <w:sz w:val="24"/>
          <w:szCs w:val="24"/>
        </w:rPr>
        <w:t xml:space="preserve"> (accessed 13.08.2018)</w:t>
      </w:r>
      <w:r w:rsidR="000C3531">
        <w:rPr>
          <w:rFonts w:ascii="Times New Roman" w:hAnsi="Times New Roman" w:cs="Times New Roman"/>
          <w:color w:val="000000" w:themeColor="text1"/>
          <w:sz w:val="24"/>
          <w:szCs w:val="24"/>
        </w:rPr>
        <w:t>.</w:t>
      </w:r>
    </w:p>
    <w:p w14:paraId="60DF6AED" w14:textId="38356663" w:rsidR="006E741A" w:rsidRPr="00C7682F" w:rsidRDefault="006E741A" w:rsidP="008E273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Curriculum for Wales blog </w:t>
      </w:r>
      <w:r w:rsidR="00BF4E0D">
        <w:rPr>
          <w:rFonts w:ascii="Times New Roman" w:hAnsi="Times New Roman" w:cs="Times New Roman"/>
          <w:color w:val="000000" w:themeColor="text1"/>
          <w:sz w:val="24"/>
          <w:szCs w:val="24"/>
        </w:rPr>
        <w:t xml:space="preserve">‘Wales new curriculum and assessment arrangements are being built upon progression – this is how </w:t>
      </w:r>
      <w:proofErr w:type="spellStart"/>
      <w:r w:rsidR="00BF4E0D">
        <w:rPr>
          <w:rFonts w:ascii="Times New Roman" w:hAnsi="Times New Roman" w:cs="Times New Roman"/>
          <w:color w:val="000000" w:themeColor="text1"/>
          <w:sz w:val="24"/>
          <w:szCs w:val="24"/>
        </w:rPr>
        <w:t>its</w:t>
      </w:r>
      <w:proofErr w:type="spellEnd"/>
      <w:r w:rsidR="00BF4E0D">
        <w:rPr>
          <w:rFonts w:ascii="Times New Roman" w:hAnsi="Times New Roman" w:cs="Times New Roman"/>
          <w:color w:val="000000" w:themeColor="text1"/>
          <w:sz w:val="24"/>
          <w:szCs w:val="24"/>
        </w:rPr>
        <w:t xml:space="preserve"> happening</w:t>
      </w:r>
      <w:r w:rsidR="00244CD7">
        <w:rPr>
          <w:rFonts w:ascii="Times New Roman" w:hAnsi="Times New Roman" w:cs="Times New Roman"/>
          <w:color w:val="000000" w:themeColor="text1"/>
          <w:sz w:val="24"/>
          <w:szCs w:val="24"/>
        </w:rPr>
        <w:t>’</w:t>
      </w:r>
      <w:r w:rsidR="00794DA8">
        <w:rPr>
          <w:rFonts w:ascii="Times New Roman" w:hAnsi="Times New Roman" w:cs="Times New Roman"/>
          <w:color w:val="000000" w:themeColor="text1"/>
          <w:sz w:val="24"/>
          <w:szCs w:val="24"/>
        </w:rPr>
        <w:t xml:space="preserve">. </w:t>
      </w:r>
      <w:r w:rsidR="00244CD7">
        <w:rPr>
          <w:rFonts w:ascii="Times New Roman" w:hAnsi="Times New Roman" w:cs="Times New Roman"/>
          <w:color w:val="000000" w:themeColor="text1"/>
          <w:sz w:val="24"/>
          <w:szCs w:val="24"/>
        </w:rPr>
        <w:t xml:space="preserve">(2018) Welsh Government </w:t>
      </w:r>
      <w:r w:rsidR="00915FFC">
        <w:rPr>
          <w:rFonts w:ascii="Times New Roman" w:hAnsi="Times New Roman" w:cs="Times New Roman"/>
          <w:color w:val="000000" w:themeColor="text1"/>
          <w:sz w:val="24"/>
          <w:szCs w:val="24"/>
        </w:rPr>
        <w:t xml:space="preserve">[Online] Available at </w:t>
      </w:r>
      <w:r w:rsidR="00133822" w:rsidRPr="00680DF2">
        <w:rPr>
          <w:rFonts w:ascii="Times New Roman" w:hAnsi="Times New Roman" w:cs="Times New Roman"/>
          <w:color w:val="000000" w:themeColor="text1"/>
          <w:sz w:val="24"/>
          <w:szCs w:val="24"/>
        </w:rPr>
        <w:t xml:space="preserve">https://curriculumforwales.gov.wales/2018/06/22/wales-new-curriculum-and-assessment-arrangements-are-being-built-on-progression-this-is-how-its-happening/ </w:t>
      </w:r>
      <w:r w:rsidR="00133822">
        <w:rPr>
          <w:rFonts w:ascii="Times New Roman" w:hAnsi="Times New Roman" w:cs="Times New Roman"/>
          <w:color w:val="000000" w:themeColor="text1"/>
          <w:sz w:val="24"/>
          <w:szCs w:val="24"/>
        </w:rPr>
        <w:t>(Accessed 14.08.2018).</w:t>
      </w:r>
    </w:p>
    <w:p w14:paraId="1BC068DB" w14:textId="391EB19F" w:rsidR="003D25C4" w:rsidRPr="00C7682F" w:rsidRDefault="003D25C4"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Duff, E., (2018) </w:t>
      </w:r>
      <w:r w:rsidRPr="00C7682F">
        <w:rPr>
          <w:rFonts w:ascii="Times New Roman" w:hAnsi="Times New Roman" w:cs="Times New Roman"/>
          <w:i/>
          <w:color w:val="000000" w:themeColor="text1"/>
          <w:sz w:val="24"/>
          <w:szCs w:val="24"/>
        </w:rPr>
        <w:t>Special Educational Needs reforms in Wales: All change for ALN</w:t>
      </w:r>
      <w:r w:rsidR="00794DA8">
        <w:rPr>
          <w:rFonts w:ascii="Times New Roman" w:hAnsi="Times New Roman" w:cs="Times New Roman"/>
          <w:i/>
          <w:color w:val="000000" w:themeColor="text1"/>
          <w:sz w:val="24"/>
          <w:szCs w:val="24"/>
        </w:rPr>
        <w:t>.</w:t>
      </w:r>
      <w:r w:rsidR="004476EE" w:rsidRPr="00C7682F">
        <w:rPr>
          <w:rFonts w:ascii="Times New Roman" w:hAnsi="Times New Roman" w:cs="Times New Roman"/>
          <w:color w:val="000000" w:themeColor="text1"/>
          <w:sz w:val="24"/>
          <w:szCs w:val="24"/>
        </w:rPr>
        <w:t xml:space="preserve"> </w:t>
      </w:r>
      <w:r w:rsidR="0033640D" w:rsidRPr="00C7682F">
        <w:rPr>
          <w:rFonts w:ascii="Times New Roman" w:hAnsi="Times New Roman" w:cs="Times New Roman"/>
          <w:color w:val="000000" w:themeColor="text1"/>
          <w:sz w:val="24"/>
          <w:szCs w:val="24"/>
        </w:rPr>
        <w:fldChar w:fldCharType="begin"/>
      </w:r>
      <w:r w:rsidR="0033640D" w:rsidRPr="00C7682F">
        <w:rPr>
          <w:rFonts w:ascii="Times New Roman" w:hAnsi="Times New Roman" w:cs="Times New Roman"/>
          <w:color w:val="000000" w:themeColor="text1"/>
          <w:sz w:val="24"/>
          <w:szCs w:val="24"/>
        </w:rPr>
        <w:instrText xml:space="preserve"> HYPERLINK "https://specialneedsjungle.com/special-educational-needs-reforms-in-wales-all-change-for-aln/" </w:instrText>
      </w:r>
      <w:r w:rsidR="0033640D" w:rsidRPr="00C7682F">
        <w:rPr>
          <w:rFonts w:ascii="Times New Roman" w:hAnsi="Times New Roman" w:cs="Times New Roman"/>
          <w:color w:val="000000" w:themeColor="text1"/>
          <w:sz w:val="24"/>
          <w:szCs w:val="24"/>
        </w:rPr>
        <w:fldChar w:fldCharType="separate"/>
      </w:r>
      <w:r w:rsidR="0033640D" w:rsidRPr="00C7682F">
        <w:rPr>
          <w:rStyle w:val="Hyperlink"/>
          <w:rFonts w:ascii="Times New Roman" w:hAnsi="Times New Roman" w:cs="Times New Roman"/>
          <w:color w:val="000000" w:themeColor="text1"/>
          <w:sz w:val="24"/>
          <w:szCs w:val="24"/>
        </w:rPr>
        <w:t>https://specialneedsjungle.com/special-educational-needs-reforms-in-wales-all-change-for-aln/</w:t>
      </w:r>
      <w:r w:rsidR="0033640D" w:rsidRPr="00C7682F">
        <w:rPr>
          <w:rFonts w:ascii="Times New Roman" w:hAnsi="Times New Roman" w:cs="Times New Roman"/>
          <w:color w:val="000000" w:themeColor="text1"/>
          <w:sz w:val="24"/>
          <w:szCs w:val="24"/>
        </w:rPr>
        <w:fldChar w:fldCharType="end"/>
      </w:r>
      <w:r w:rsidR="000C3531">
        <w:rPr>
          <w:rFonts w:ascii="Times New Roman" w:hAnsi="Times New Roman" w:cs="Times New Roman"/>
          <w:color w:val="000000" w:themeColor="text1"/>
          <w:sz w:val="24"/>
          <w:szCs w:val="24"/>
        </w:rPr>
        <w:t xml:space="preserve"> (accessed 04.08.2018).</w:t>
      </w:r>
    </w:p>
    <w:p w14:paraId="5F151834" w14:textId="3D4648B5" w:rsidR="0033640D" w:rsidRDefault="0033640D" w:rsidP="00C7682F">
      <w:pPr>
        <w:pStyle w:val="NormalWeb"/>
        <w:shd w:val="clear" w:color="auto" w:fill="FFFFFF"/>
        <w:rPr>
          <w:color w:val="000000" w:themeColor="text1"/>
        </w:rPr>
      </w:pPr>
      <w:r w:rsidRPr="00C7682F">
        <w:rPr>
          <w:color w:val="000000" w:themeColor="text1"/>
        </w:rPr>
        <w:t xml:space="preserve">Ellis, S., Tod, J., Graham-Matheson, L . (2008) </w:t>
      </w:r>
      <w:r w:rsidRPr="00C7682F">
        <w:rPr>
          <w:i/>
          <w:iCs/>
          <w:color w:val="000000" w:themeColor="text1"/>
        </w:rPr>
        <w:t xml:space="preserve">Special Educational Needs and Inclusion: Reflection and Renewal. </w:t>
      </w:r>
      <w:r w:rsidRPr="00C7682F">
        <w:rPr>
          <w:color w:val="000000" w:themeColor="text1"/>
        </w:rPr>
        <w:t xml:space="preserve">[online] Available at: http://www.nasuwt.org.uk/TrainingEventsandPublications/NASUWTPublications/Acc </w:t>
      </w:r>
      <w:r w:rsidRPr="00C7682F">
        <w:rPr>
          <w:color w:val="000000" w:themeColor="text1"/>
        </w:rPr>
        <w:lastRenderedPageBreak/>
        <w:t xml:space="preserve">essiblePublications/Education/ReflectionandRenewalSENandInclusion/#1.4Educatio nalPolicyForInclusion2 </w:t>
      </w:r>
      <w:r w:rsidR="00C7682F" w:rsidRPr="00C7682F">
        <w:rPr>
          <w:color w:val="000000" w:themeColor="text1"/>
        </w:rPr>
        <w:t>(accessed 12.08.2018)</w:t>
      </w:r>
      <w:r w:rsidR="000C3531">
        <w:rPr>
          <w:color w:val="000000" w:themeColor="text1"/>
        </w:rPr>
        <w:t>.</w:t>
      </w:r>
    </w:p>
    <w:p w14:paraId="47CF4939" w14:textId="3451B2D4" w:rsidR="006A5CBC" w:rsidRPr="002C57E4" w:rsidRDefault="006A5CBC" w:rsidP="00C7682F">
      <w:pPr>
        <w:pStyle w:val="NormalWeb"/>
        <w:shd w:val="clear" w:color="auto" w:fill="FFFFFF"/>
        <w:rPr>
          <w:color w:val="000000" w:themeColor="text1"/>
        </w:rPr>
      </w:pPr>
      <w:r>
        <w:rPr>
          <w:color w:val="000000" w:themeColor="text1"/>
        </w:rPr>
        <w:t xml:space="preserve">Estyn (2013) </w:t>
      </w:r>
      <w:r w:rsidR="002C57E4">
        <w:rPr>
          <w:i/>
          <w:color w:val="000000" w:themeColor="text1"/>
        </w:rPr>
        <w:t xml:space="preserve">A Report on </w:t>
      </w:r>
      <w:proofErr w:type="spellStart"/>
      <w:r w:rsidR="002C57E4">
        <w:rPr>
          <w:i/>
          <w:color w:val="000000" w:themeColor="text1"/>
        </w:rPr>
        <w:t>Portfield</w:t>
      </w:r>
      <w:proofErr w:type="spellEnd"/>
      <w:r w:rsidR="002C57E4">
        <w:rPr>
          <w:i/>
          <w:color w:val="000000" w:themeColor="text1"/>
        </w:rPr>
        <w:t xml:space="preserve"> Special School</w:t>
      </w:r>
      <w:r w:rsidR="00794DA8">
        <w:rPr>
          <w:i/>
          <w:color w:val="000000" w:themeColor="text1"/>
        </w:rPr>
        <w:t>.</w:t>
      </w:r>
      <w:r w:rsidR="002C57E4">
        <w:rPr>
          <w:i/>
          <w:color w:val="000000" w:themeColor="text1"/>
        </w:rPr>
        <w:t xml:space="preserve"> </w:t>
      </w:r>
      <w:r w:rsidR="003316A6">
        <w:rPr>
          <w:color w:val="000000" w:themeColor="text1"/>
        </w:rPr>
        <w:t xml:space="preserve">Cardiff: Her </w:t>
      </w:r>
      <w:proofErr w:type="spellStart"/>
      <w:r w:rsidR="003316A6">
        <w:rPr>
          <w:color w:val="000000" w:themeColor="text1"/>
        </w:rPr>
        <w:t>Mahesty’s</w:t>
      </w:r>
      <w:proofErr w:type="spellEnd"/>
      <w:r w:rsidR="003316A6">
        <w:rPr>
          <w:color w:val="000000" w:themeColor="text1"/>
        </w:rPr>
        <w:t xml:space="preserve"> </w:t>
      </w:r>
      <w:r w:rsidR="00351BA4">
        <w:rPr>
          <w:color w:val="000000" w:themeColor="text1"/>
        </w:rPr>
        <w:t xml:space="preserve">Inspectorate for </w:t>
      </w:r>
      <w:proofErr w:type="spellStart"/>
      <w:r w:rsidR="00351BA4">
        <w:rPr>
          <w:color w:val="000000" w:themeColor="text1"/>
        </w:rPr>
        <w:t>Edcuation</w:t>
      </w:r>
      <w:proofErr w:type="spellEnd"/>
      <w:r w:rsidR="00351BA4">
        <w:rPr>
          <w:color w:val="000000" w:themeColor="text1"/>
        </w:rPr>
        <w:t xml:space="preserve"> and Training in Wales [Online] Available at </w:t>
      </w:r>
      <w:hyperlink r:id="rId9" w:history="1">
        <w:r w:rsidR="004C48C4" w:rsidRPr="002727A3">
          <w:rPr>
            <w:rStyle w:val="Hyperlink"/>
          </w:rPr>
          <w:t>https://www.estyn.gov.wales/sites/default/files/documents/Inspection%20report%20Portfield%20Special%20School%202013%20%28English%20only%29_0.pdf.pdf.pdf.pdf.pdf.pdf.pdf.pdf.pdf.pdf.pdf</w:t>
        </w:r>
      </w:hyperlink>
      <w:r w:rsidR="004C48C4">
        <w:rPr>
          <w:color w:val="000000" w:themeColor="text1"/>
        </w:rPr>
        <w:t xml:space="preserve"> (Accessed 15.08.2018)</w:t>
      </w:r>
      <w:r w:rsidR="000C3531">
        <w:rPr>
          <w:color w:val="000000" w:themeColor="text1"/>
        </w:rPr>
        <w:t>.</w:t>
      </w:r>
    </w:p>
    <w:p w14:paraId="17388013" w14:textId="0E1AC705" w:rsidR="008E273C" w:rsidRPr="00C7682F" w:rsidRDefault="008E273C" w:rsidP="008E273C">
      <w:pPr>
        <w:spacing w:after="0"/>
        <w:rPr>
          <w:rFonts w:ascii="Times New Roman" w:hAnsi="Times New Roman" w:cs="Times New Roman"/>
          <w:i/>
          <w:color w:val="000000" w:themeColor="text1"/>
          <w:sz w:val="24"/>
          <w:szCs w:val="24"/>
        </w:rPr>
      </w:pPr>
      <w:r w:rsidRPr="00C7682F">
        <w:rPr>
          <w:rFonts w:ascii="Times New Roman" w:hAnsi="Times New Roman" w:cs="Times New Roman"/>
          <w:color w:val="000000" w:themeColor="text1"/>
          <w:sz w:val="24"/>
          <w:szCs w:val="24"/>
        </w:rPr>
        <w:t xml:space="preserve">Hansard (2018) </w:t>
      </w:r>
      <w:r w:rsidRPr="00C7682F">
        <w:rPr>
          <w:rFonts w:ascii="Times New Roman" w:hAnsi="Times New Roman" w:cs="Times New Roman"/>
          <w:i/>
          <w:color w:val="000000" w:themeColor="text1"/>
          <w:sz w:val="24"/>
          <w:szCs w:val="24"/>
        </w:rPr>
        <w:t xml:space="preserve">Backward Children (Education) </w:t>
      </w:r>
      <w:hyperlink r:id="rId10" w:history="1">
        <w:r w:rsidRPr="00C7682F">
          <w:rPr>
            <w:rStyle w:val="Hyperlink"/>
            <w:rFonts w:ascii="Times New Roman" w:hAnsi="Times New Roman" w:cs="Times New Roman"/>
            <w:i/>
            <w:color w:val="000000" w:themeColor="text1"/>
            <w:sz w:val="24"/>
            <w:szCs w:val="24"/>
          </w:rPr>
          <w:t>https://api.parliament.uk/historic-hansard/commons/1955/jul/20/backward-children-education</w:t>
        </w:r>
      </w:hyperlink>
      <w:r w:rsidRPr="00C7682F">
        <w:rPr>
          <w:rFonts w:ascii="Times New Roman" w:hAnsi="Times New Roman" w:cs="Times New Roman"/>
          <w:i/>
          <w:color w:val="000000" w:themeColor="text1"/>
          <w:sz w:val="24"/>
          <w:szCs w:val="24"/>
        </w:rPr>
        <w:t xml:space="preserve"> (</w:t>
      </w:r>
      <w:r w:rsidRPr="00C7682F">
        <w:rPr>
          <w:rFonts w:ascii="Times New Roman" w:hAnsi="Times New Roman" w:cs="Times New Roman"/>
          <w:color w:val="000000" w:themeColor="text1"/>
          <w:sz w:val="24"/>
          <w:szCs w:val="24"/>
        </w:rPr>
        <w:t>accessed 12.08.2018)</w:t>
      </w:r>
      <w:r w:rsidR="000C3531">
        <w:rPr>
          <w:rFonts w:ascii="Times New Roman" w:hAnsi="Times New Roman" w:cs="Times New Roman"/>
          <w:color w:val="000000" w:themeColor="text1"/>
          <w:sz w:val="24"/>
          <w:szCs w:val="24"/>
        </w:rPr>
        <w:t>.</w:t>
      </w:r>
    </w:p>
    <w:p w14:paraId="6D961105" w14:textId="226B6BFE" w:rsidR="008E273C" w:rsidRPr="00C7682F" w:rsidRDefault="008E273C"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Historic England (no date) </w:t>
      </w:r>
      <w:r w:rsidRPr="00C7682F">
        <w:rPr>
          <w:rFonts w:ascii="Times New Roman" w:hAnsi="Times New Roman" w:cs="Times New Roman"/>
          <w:i/>
          <w:color w:val="000000" w:themeColor="text1"/>
          <w:sz w:val="24"/>
          <w:szCs w:val="24"/>
        </w:rPr>
        <w:t>The Right to Education – the Growth of the ‘Special’ School for Children with Disabilities</w:t>
      </w:r>
      <w:r w:rsidR="00794DA8">
        <w:rPr>
          <w:rFonts w:ascii="Times New Roman" w:hAnsi="Times New Roman" w:cs="Times New Roman"/>
          <w:i/>
          <w:color w:val="000000" w:themeColor="text1"/>
          <w:sz w:val="24"/>
          <w:szCs w:val="24"/>
        </w:rPr>
        <w:t>.</w:t>
      </w:r>
      <w:r w:rsidRPr="00C7682F">
        <w:rPr>
          <w:rFonts w:ascii="Times New Roman" w:hAnsi="Times New Roman" w:cs="Times New Roman"/>
          <w:i/>
          <w:color w:val="000000" w:themeColor="text1"/>
          <w:sz w:val="24"/>
          <w:szCs w:val="24"/>
        </w:rPr>
        <w:t xml:space="preserve"> </w:t>
      </w:r>
      <w:hyperlink r:id="rId11" w:history="1">
        <w:r w:rsidRPr="00C7682F">
          <w:rPr>
            <w:rStyle w:val="Hyperlink"/>
            <w:rFonts w:ascii="Times New Roman" w:hAnsi="Times New Roman" w:cs="Times New Roman"/>
            <w:color w:val="000000" w:themeColor="text1"/>
            <w:sz w:val="24"/>
            <w:szCs w:val="24"/>
          </w:rPr>
          <w:t>https://historicengland.org.uk/research/inclusive-heritage/disability-history/1914-1945/the-right-to-education/</w:t>
        </w:r>
      </w:hyperlink>
      <w:r w:rsidRPr="00C7682F">
        <w:rPr>
          <w:rFonts w:ascii="Times New Roman" w:hAnsi="Times New Roman" w:cs="Times New Roman"/>
          <w:color w:val="000000" w:themeColor="text1"/>
          <w:sz w:val="24"/>
          <w:szCs w:val="24"/>
        </w:rPr>
        <w:t xml:space="preserve"> (accessed 12.08.2018) </w:t>
      </w:r>
      <w:r w:rsidR="000C3531">
        <w:rPr>
          <w:rFonts w:ascii="Times New Roman" w:hAnsi="Times New Roman" w:cs="Times New Roman"/>
          <w:color w:val="000000" w:themeColor="text1"/>
          <w:sz w:val="24"/>
          <w:szCs w:val="24"/>
        </w:rPr>
        <w:t>.</w:t>
      </w:r>
    </w:p>
    <w:p w14:paraId="4D34CFB3" w14:textId="6B39C5F0" w:rsidR="008E3F4C" w:rsidRDefault="007D6DE2" w:rsidP="008E273C">
      <w:pPr>
        <w:spacing w:after="0"/>
        <w:rPr>
          <w:rFonts w:ascii="Times New Roman" w:hAnsi="Times New Roman" w:cs="Times New Roman"/>
          <w:color w:val="000000" w:themeColor="text1"/>
          <w:sz w:val="24"/>
          <w:szCs w:val="24"/>
        </w:rPr>
      </w:pPr>
      <w:proofErr w:type="spellStart"/>
      <w:r w:rsidRPr="00C7682F">
        <w:rPr>
          <w:rFonts w:ascii="Times New Roman" w:hAnsi="Times New Roman" w:cs="Times New Roman"/>
          <w:color w:val="000000" w:themeColor="text1"/>
          <w:sz w:val="24"/>
          <w:szCs w:val="24"/>
        </w:rPr>
        <w:t>Dauncey</w:t>
      </w:r>
      <w:proofErr w:type="spellEnd"/>
      <w:r w:rsidRPr="00C7682F">
        <w:rPr>
          <w:rFonts w:ascii="Times New Roman" w:hAnsi="Times New Roman" w:cs="Times New Roman"/>
          <w:color w:val="000000" w:themeColor="text1"/>
          <w:sz w:val="24"/>
          <w:szCs w:val="24"/>
        </w:rPr>
        <w:t xml:space="preserve">, M., (2016) </w:t>
      </w:r>
      <w:r w:rsidR="00C441DA" w:rsidRPr="00C7682F">
        <w:rPr>
          <w:rFonts w:ascii="Times New Roman" w:hAnsi="Times New Roman" w:cs="Times New Roman"/>
          <w:i/>
          <w:color w:val="000000" w:themeColor="text1"/>
          <w:sz w:val="24"/>
          <w:szCs w:val="24"/>
        </w:rPr>
        <w:t>Research Briefing Additional Learning Needs (ALN) in Wales</w:t>
      </w:r>
      <w:r w:rsidR="00794DA8">
        <w:rPr>
          <w:rFonts w:ascii="Times New Roman" w:hAnsi="Times New Roman" w:cs="Times New Roman"/>
          <w:i/>
          <w:color w:val="000000" w:themeColor="text1"/>
          <w:sz w:val="24"/>
          <w:szCs w:val="24"/>
        </w:rPr>
        <w:t>.</w:t>
      </w:r>
      <w:r w:rsidR="00C441DA" w:rsidRPr="00C7682F">
        <w:rPr>
          <w:rFonts w:ascii="Times New Roman" w:hAnsi="Times New Roman" w:cs="Times New Roman"/>
          <w:i/>
          <w:color w:val="000000" w:themeColor="text1"/>
          <w:sz w:val="24"/>
          <w:szCs w:val="24"/>
        </w:rPr>
        <w:t xml:space="preserve"> </w:t>
      </w:r>
      <w:r w:rsidR="003600C3" w:rsidRPr="00C7682F">
        <w:rPr>
          <w:rFonts w:ascii="Times New Roman" w:hAnsi="Times New Roman" w:cs="Times New Roman"/>
          <w:color w:val="000000" w:themeColor="text1"/>
          <w:sz w:val="24"/>
          <w:szCs w:val="24"/>
        </w:rPr>
        <w:t>Cardiff</w:t>
      </w:r>
      <w:r w:rsidR="007B6411" w:rsidRPr="00C7682F">
        <w:rPr>
          <w:rFonts w:ascii="Times New Roman" w:hAnsi="Times New Roman" w:cs="Times New Roman"/>
          <w:color w:val="000000" w:themeColor="text1"/>
          <w:sz w:val="24"/>
          <w:szCs w:val="24"/>
        </w:rPr>
        <w:t xml:space="preserve">: Welsh Assembly </w:t>
      </w:r>
      <w:r w:rsidR="003600C3" w:rsidRPr="00C7682F">
        <w:rPr>
          <w:rFonts w:ascii="Times New Roman" w:hAnsi="Times New Roman" w:cs="Times New Roman"/>
          <w:color w:val="000000" w:themeColor="text1"/>
          <w:sz w:val="24"/>
          <w:szCs w:val="24"/>
        </w:rPr>
        <w:t>Government</w:t>
      </w:r>
      <w:r w:rsidR="007B6411" w:rsidRPr="00C7682F">
        <w:rPr>
          <w:rFonts w:ascii="Times New Roman" w:hAnsi="Times New Roman" w:cs="Times New Roman"/>
          <w:color w:val="000000" w:themeColor="text1"/>
          <w:sz w:val="24"/>
          <w:szCs w:val="24"/>
        </w:rPr>
        <w:t xml:space="preserve"> [online} </w:t>
      </w:r>
      <w:r w:rsidR="003600C3" w:rsidRPr="00C7682F">
        <w:rPr>
          <w:rFonts w:ascii="Times New Roman" w:hAnsi="Times New Roman" w:cs="Times New Roman"/>
          <w:color w:val="000000" w:themeColor="text1"/>
          <w:sz w:val="24"/>
          <w:szCs w:val="24"/>
        </w:rPr>
        <w:t>Available</w:t>
      </w:r>
      <w:r w:rsidR="007B6411" w:rsidRPr="00C7682F">
        <w:rPr>
          <w:rFonts w:ascii="Times New Roman" w:hAnsi="Times New Roman" w:cs="Times New Roman"/>
          <w:color w:val="000000" w:themeColor="text1"/>
          <w:sz w:val="24"/>
          <w:szCs w:val="24"/>
        </w:rPr>
        <w:t xml:space="preserve"> at </w:t>
      </w:r>
      <w:hyperlink r:id="rId12" w:history="1">
        <w:r w:rsidR="003600C3" w:rsidRPr="00C7682F">
          <w:rPr>
            <w:rStyle w:val="Hyperlink"/>
            <w:rFonts w:ascii="Times New Roman" w:hAnsi="Times New Roman" w:cs="Times New Roman"/>
            <w:color w:val="000000" w:themeColor="text1"/>
            <w:sz w:val="24"/>
            <w:szCs w:val="24"/>
          </w:rPr>
          <w:t>http://www.assembly.wales/Research%20Documents/16-059%20SEN/16-059-Web-%20English.pdf</w:t>
        </w:r>
      </w:hyperlink>
      <w:r w:rsidR="003600C3" w:rsidRPr="00C7682F">
        <w:rPr>
          <w:rFonts w:ascii="Times New Roman" w:hAnsi="Times New Roman" w:cs="Times New Roman"/>
          <w:color w:val="000000" w:themeColor="text1"/>
          <w:sz w:val="24"/>
          <w:szCs w:val="24"/>
        </w:rPr>
        <w:t xml:space="preserve"> (Accessed 13.08.2018)</w:t>
      </w:r>
      <w:r w:rsidR="000C3531">
        <w:rPr>
          <w:rFonts w:ascii="Times New Roman" w:hAnsi="Times New Roman" w:cs="Times New Roman"/>
          <w:color w:val="000000" w:themeColor="text1"/>
          <w:sz w:val="24"/>
          <w:szCs w:val="24"/>
        </w:rPr>
        <w:t>.</w:t>
      </w:r>
    </w:p>
    <w:p w14:paraId="734D492D" w14:textId="5D6E4AD5" w:rsidR="00A7044D" w:rsidRPr="00B41701" w:rsidRDefault="00A7044D" w:rsidP="008E273C">
      <w:pPr>
        <w:spacing w:after="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Lehane</w:t>
      </w:r>
      <w:proofErr w:type="spellEnd"/>
      <w:r>
        <w:rPr>
          <w:rFonts w:ascii="Times New Roman" w:hAnsi="Times New Roman" w:cs="Times New Roman"/>
          <w:color w:val="000000" w:themeColor="text1"/>
          <w:sz w:val="24"/>
          <w:szCs w:val="24"/>
        </w:rPr>
        <w:t>, T.,</w:t>
      </w:r>
      <w:r w:rsidR="006C4049">
        <w:rPr>
          <w:rFonts w:ascii="Times New Roman" w:hAnsi="Times New Roman" w:cs="Times New Roman"/>
          <w:color w:val="000000" w:themeColor="text1"/>
          <w:sz w:val="24"/>
          <w:szCs w:val="24"/>
        </w:rPr>
        <w:t xml:space="preserve"> (2015) </w:t>
      </w:r>
      <w:r>
        <w:rPr>
          <w:rFonts w:ascii="Times New Roman" w:hAnsi="Times New Roman" w:cs="Times New Roman"/>
          <w:color w:val="000000" w:themeColor="text1"/>
          <w:sz w:val="24"/>
          <w:szCs w:val="24"/>
        </w:rPr>
        <w:t xml:space="preserve"> ‘</w:t>
      </w:r>
      <w:r w:rsidR="006C4049">
        <w:rPr>
          <w:rFonts w:ascii="Times New Roman" w:hAnsi="Times New Roman" w:cs="Times New Roman"/>
          <w:color w:val="000000" w:themeColor="text1"/>
          <w:sz w:val="24"/>
          <w:szCs w:val="24"/>
        </w:rPr>
        <w:t>Cooling the mark out’: experienced teaching assistants’ perceptions of their work in the inclusion of pupils with special educational needs in mainstream secondary schools’</w:t>
      </w:r>
      <w:r w:rsidR="00794DA8">
        <w:rPr>
          <w:rFonts w:ascii="Times New Roman" w:hAnsi="Times New Roman" w:cs="Times New Roman"/>
          <w:color w:val="000000" w:themeColor="text1"/>
          <w:sz w:val="24"/>
          <w:szCs w:val="24"/>
        </w:rPr>
        <w:t xml:space="preserve">. </w:t>
      </w:r>
      <w:r w:rsidR="00337864">
        <w:rPr>
          <w:rFonts w:ascii="Times New Roman" w:hAnsi="Times New Roman" w:cs="Times New Roman"/>
          <w:i/>
          <w:color w:val="000000" w:themeColor="text1"/>
          <w:sz w:val="24"/>
          <w:szCs w:val="24"/>
        </w:rPr>
        <w:t>Educational</w:t>
      </w:r>
      <w:r w:rsidR="00B41701">
        <w:rPr>
          <w:rFonts w:ascii="Times New Roman" w:hAnsi="Times New Roman" w:cs="Times New Roman"/>
          <w:i/>
          <w:color w:val="000000" w:themeColor="text1"/>
          <w:sz w:val="24"/>
          <w:szCs w:val="24"/>
        </w:rPr>
        <w:t xml:space="preserve"> Review, </w:t>
      </w:r>
      <w:r w:rsidR="00B41701">
        <w:rPr>
          <w:rFonts w:ascii="Times New Roman" w:hAnsi="Times New Roman" w:cs="Times New Roman"/>
          <w:color w:val="000000" w:themeColor="text1"/>
          <w:sz w:val="24"/>
          <w:szCs w:val="24"/>
        </w:rPr>
        <w:t xml:space="preserve"> </w:t>
      </w:r>
      <w:r w:rsidR="00404EE8">
        <w:rPr>
          <w:rFonts w:ascii="Times New Roman" w:hAnsi="Times New Roman" w:cs="Times New Roman"/>
          <w:color w:val="000000" w:themeColor="text1"/>
          <w:sz w:val="24"/>
          <w:szCs w:val="24"/>
        </w:rPr>
        <w:t>68</w:t>
      </w:r>
      <w:r w:rsidR="00827C42">
        <w:rPr>
          <w:rFonts w:ascii="Times New Roman" w:hAnsi="Times New Roman" w:cs="Times New Roman"/>
          <w:color w:val="000000" w:themeColor="text1"/>
          <w:sz w:val="24"/>
          <w:szCs w:val="24"/>
        </w:rPr>
        <w:t xml:space="preserve"> (1)</w:t>
      </w:r>
      <w:r w:rsidR="00143349">
        <w:rPr>
          <w:rFonts w:ascii="Times New Roman" w:hAnsi="Times New Roman" w:cs="Times New Roman"/>
          <w:color w:val="000000" w:themeColor="text1"/>
          <w:sz w:val="24"/>
          <w:szCs w:val="24"/>
        </w:rPr>
        <w:t xml:space="preserve">, </w:t>
      </w:r>
      <w:r w:rsidR="0056697B">
        <w:rPr>
          <w:rFonts w:ascii="Times New Roman" w:hAnsi="Times New Roman" w:cs="Times New Roman"/>
          <w:color w:val="000000" w:themeColor="text1"/>
          <w:sz w:val="24"/>
          <w:szCs w:val="24"/>
        </w:rPr>
        <w:t xml:space="preserve">(06 July), pp4-23 [Online] Available at </w:t>
      </w:r>
      <w:hyperlink r:id="rId13" w:history="1">
        <w:r w:rsidR="0021001F" w:rsidRPr="002727A3">
          <w:rPr>
            <w:rStyle w:val="Hyperlink"/>
            <w:rFonts w:ascii="Times New Roman" w:hAnsi="Times New Roman" w:cs="Times New Roman"/>
            <w:sz w:val="24"/>
            <w:szCs w:val="24"/>
          </w:rPr>
          <w:t>https://www.tandfonline.com/doi/full/10.1080/00131911.2015.1058753?scroll=top&amp;needAccess=true</w:t>
        </w:r>
      </w:hyperlink>
      <w:r w:rsidR="0021001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1F4D10C8" w14:textId="38DE3649" w:rsidR="00416CA0" w:rsidRPr="00C7682F" w:rsidRDefault="00086F39"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i/>
          <w:color w:val="000000" w:themeColor="text1"/>
          <w:sz w:val="24"/>
          <w:szCs w:val="24"/>
        </w:rPr>
        <w:t xml:space="preserve">Local News </w:t>
      </w:r>
      <w:r w:rsidRPr="00C7682F">
        <w:rPr>
          <w:rFonts w:ascii="Times New Roman" w:hAnsi="Times New Roman" w:cs="Times New Roman"/>
          <w:color w:val="000000" w:themeColor="text1"/>
          <w:sz w:val="24"/>
          <w:szCs w:val="24"/>
        </w:rPr>
        <w:t xml:space="preserve"> (2018), The Wave, August 3</w:t>
      </w:r>
      <w:r w:rsidRPr="00C7682F">
        <w:rPr>
          <w:rFonts w:ascii="Times New Roman" w:hAnsi="Times New Roman" w:cs="Times New Roman"/>
          <w:color w:val="000000" w:themeColor="text1"/>
          <w:sz w:val="24"/>
          <w:szCs w:val="24"/>
          <w:vertAlign w:val="superscript"/>
        </w:rPr>
        <w:t>rd</w:t>
      </w:r>
      <w:r w:rsidRPr="00C7682F">
        <w:rPr>
          <w:rFonts w:ascii="Times New Roman" w:hAnsi="Times New Roman" w:cs="Times New Roman"/>
          <w:color w:val="000000" w:themeColor="text1"/>
          <w:sz w:val="24"/>
          <w:szCs w:val="24"/>
        </w:rPr>
        <w:t xml:space="preserve">. </w:t>
      </w:r>
    </w:p>
    <w:p w14:paraId="135CFE99" w14:textId="75E7ECA4" w:rsidR="009C5E9D" w:rsidRDefault="00320684"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Organisation</w:t>
      </w:r>
      <w:r w:rsidR="009C5E9D" w:rsidRPr="00C7682F">
        <w:rPr>
          <w:rFonts w:ascii="Times New Roman" w:hAnsi="Times New Roman" w:cs="Times New Roman"/>
          <w:color w:val="000000" w:themeColor="text1"/>
          <w:sz w:val="24"/>
          <w:szCs w:val="24"/>
        </w:rPr>
        <w:t xml:space="preserve"> for </w:t>
      </w:r>
      <w:r w:rsidRPr="00C7682F">
        <w:rPr>
          <w:rFonts w:ascii="Times New Roman" w:hAnsi="Times New Roman" w:cs="Times New Roman"/>
          <w:color w:val="000000" w:themeColor="text1"/>
          <w:sz w:val="24"/>
          <w:szCs w:val="24"/>
        </w:rPr>
        <w:t>Economic</w:t>
      </w:r>
      <w:r w:rsidR="009C5E9D" w:rsidRPr="00C7682F">
        <w:rPr>
          <w:rFonts w:ascii="Times New Roman" w:hAnsi="Times New Roman" w:cs="Times New Roman"/>
          <w:color w:val="000000" w:themeColor="text1"/>
          <w:sz w:val="24"/>
          <w:szCs w:val="24"/>
        </w:rPr>
        <w:t xml:space="preserve"> Co-operation a</w:t>
      </w:r>
      <w:r w:rsidR="00526F04" w:rsidRPr="00C7682F">
        <w:rPr>
          <w:rFonts w:ascii="Times New Roman" w:hAnsi="Times New Roman" w:cs="Times New Roman"/>
          <w:color w:val="000000" w:themeColor="text1"/>
          <w:sz w:val="24"/>
          <w:szCs w:val="24"/>
        </w:rPr>
        <w:t>nd Development (2017)</w:t>
      </w:r>
      <w:r w:rsidR="00526F04" w:rsidRPr="00C7682F">
        <w:rPr>
          <w:rFonts w:ascii="Times New Roman" w:hAnsi="Times New Roman" w:cs="Times New Roman"/>
          <w:i/>
          <w:color w:val="000000" w:themeColor="text1"/>
          <w:sz w:val="24"/>
          <w:szCs w:val="24"/>
        </w:rPr>
        <w:t>The Welsh Education Reform Journey A Rapid Policy Assessment</w:t>
      </w:r>
      <w:r w:rsidR="00905968">
        <w:rPr>
          <w:rFonts w:ascii="Times New Roman" w:hAnsi="Times New Roman" w:cs="Times New Roman"/>
          <w:i/>
          <w:color w:val="000000" w:themeColor="text1"/>
          <w:sz w:val="24"/>
          <w:szCs w:val="24"/>
        </w:rPr>
        <w:t>.</w:t>
      </w:r>
      <w:r w:rsidR="00526F04" w:rsidRPr="00C7682F">
        <w:rPr>
          <w:rFonts w:ascii="Times New Roman" w:hAnsi="Times New Roman" w:cs="Times New Roman"/>
          <w:i/>
          <w:color w:val="000000" w:themeColor="text1"/>
          <w:sz w:val="24"/>
          <w:szCs w:val="24"/>
        </w:rPr>
        <w:t xml:space="preserve"> </w:t>
      </w:r>
      <w:r w:rsidRPr="00C7682F">
        <w:rPr>
          <w:rFonts w:ascii="Times New Roman" w:hAnsi="Times New Roman" w:cs="Times New Roman"/>
          <w:color w:val="000000" w:themeColor="text1"/>
          <w:sz w:val="24"/>
          <w:szCs w:val="24"/>
        </w:rPr>
        <w:t xml:space="preserve">[Online] Available at </w:t>
      </w:r>
      <w:hyperlink r:id="rId14" w:history="1">
        <w:r w:rsidRPr="00C7682F">
          <w:rPr>
            <w:rStyle w:val="Hyperlink"/>
            <w:rFonts w:ascii="Times New Roman" w:hAnsi="Times New Roman" w:cs="Times New Roman"/>
            <w:color w:val="000000" w:themeColor="text1"/>
            <w:sz w:val="24"/>
            <w:szCs w:val="24"/>
          </w:rPr>
          <w:t>http://www.oecd.org/education/The-Welsh-Education-Reform-Journey.pdf</w:t>
        </w:r>
      </w:hyperlink>
      <w:r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1493C6E5" w14:textId="512DACE3" w:rsidR="00F65119" w:rsidRPr="00B24171" w:rsidRDefault="00F65119" w:rsidP="008E273C">
      <w:pPr>
        <w:spacing w:after="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Paliokosta</w:t>
      </w:r>
      <w:proofErr w:type="spellEnd"/>
      <w:r w:rsidR="00736E7F">
        <w:rPr>
          <w:rFonts w:ascii="Times New Roman" w:hAnsi="Times New Roman" w:cs="Times New Roman"/>
          <w:color w:val="000000" w:themeColor="text1"/>
          <w:sz w:val="24"/>
          <w:szCs w:val="24"/>
        </w:rPr>
        <w:t>, P., and Blandford, S.,</w:t>
      </w:r>
      <w:r w:rsidR="00FA3FC3">
        <w:rPr>
          <w:rFonts w:ascii="Times New Roman" w:hAnsi="Times New Roman" w:cs="Times New Roman"/>
          <w:color w:val="000000" w:themeColor="text1"/>
          <w:sz w:val="24"/>
          <w:szCs w:val="24"/>
        </w:rPr>
        <w:t xml:space="preserve"> </w:t>
      </w:r>
      <w:r w:rsidR="006A6BF4">
        <w:rPr>
          <w:rFonts w:ascii="Times New Roman" w:hAnsi="Times New Roman" w:cs="Times New Roman"/>
          <w:color w:val="000000" w:themeColor="text1"/>
          <w:sz w:val="24"/>
          <w:szCs w:val="24"/>
        </w:rPr>
        <w:t>(2010)</w:t>
      </w:r>
      <w:r w:rsidR="0055184F">
        <w:rPr>
          <w:rFonts w:ascii="Times New Roman" w:hAnsi="Times New Roman" w:cs="Times New Roman"/>
          <w:color w:val="000000" w:themeColor="text1"/>
          <w:sz w:val="24"/>
          <w:szCs w:val="24"/>
        </w:rPr>
        <w:t xml:space="preserve"> ‘Inclusion in school: a policy, </w:t>
      </w:r>
      <w:r w:rsidR="008E4C27">
        <w:rPr>
          <w:rFonts w:ascii="Times New Roman" w:hAnsi="Times New Roman" w:cs="Times New Roman"/>
          <w:color w:val="000000" w:themeColor="text1"/>
          <w:sz w:val="24"/>
          <w:szCs w:val="24"/>
        </w:rPr>
        <w:t>ideology</w:t>
      </w:r>
      <w:bookmarkStart w:id="0" w:name="_GoBack"/>
      <w:bookmarkEnd w:id="0"/>
      <w:r w:rsidR="0055184F">
        <w:rPr>
          <w:rFonts w:ascii="Times New Roman" w:hAnsi="Times New Roman" w:cs="Times New Roman"/>
          <w:color w:val="000000" w:themeColor="text1"/>
          <w:sz w:val="24"/>
          <w:szCs w:val="24"/>
        </w:rPr>
        <w:t xml:space="preserve"> or loved experience? Similar findings in diverse school cultures’</w:t>
      </w:r>
      <w:r w:rsidR="00905968">
        <w:rPr>
          <w:rFonts w:ascii="Times New Roman" w:hAnsi="Times New Roman" w:cs="Times New Roman"/>
          <w:color w:val="000000" w:themeColor="text1"/>
          <w:sz w:val="24"/>
          <w:szCs w:val="24"/>
        </w:rPr>
        <w:t>.</w:t>
      </w:r>
      <w:r w:rsidR="006A6BF4">
        <w:rPr>
          <w:rFonts w:ascii="Times New Roman" w:hAnsi="Times New Roman" w:cs="Times New Roman"/>
          <w:color w:val="000000" w:themeColor="text1"/>
          <w:sz w:val="24"/>
          <w:szCs w:val="24"/>
        </w:rPr>
        <w:t xml:space="preserve"> </w:t>
      </w:r>
      <w:r w:rsidR="006A6BF4">
        <w:rPr>
          <w:rFonts w:ascii="Times New Roman" w:hAnsi="Times New Roman" w:cs="Times New Roman"/>
          <w:i/>
          <w:color w:val="000000" w:themeColor="text1"/>
          <w:sz w:val="24"/>
          <w:szCs w:val="24"/>
        </w:rPr>
        <w:t xml:space="preserve">Support for Learning </w:t>
      </w:r>
      <w:r w:rsidR="00B24171">
        <w:rPr>
          <w:rFonts w:ascii="Times New Roman" w:hAnsi="Times New Roman" w:cs="Times New Roman"/>
          <w:color w:val="000000" w:themeColor="text1"/>
          <w:sz w:val="24"/>
          <w:szCs w:val="24"/>
        </w:rPr>
        <w:t xml:space="preserve">24 (4), </w:t>
      </w:r>
      <w:r w:rsidR="00C94F78">
        <w:rPr>
          <w:rFonts w:ascii="Times New Roman" w:hAnsi="Times New Roman" w:cs="Times New Roman"/>
          <w:color w:val="000000" w:themeColor="text1"/>
          <w:sz w:val="24"/>
          <w:szCs w:val="24"/>
        </w:rPr>
        <w:t>(3</w:t>
      </w:r>
      <w:r w:rsidR="00C94F78" w:rsidRPr="00C94F78">
        <w:rPr>
          <w:rFonts w:ascii="Times New Roman" w:hAnsi="Times New Roman" w:cs="Times New Roman"/>
          <w:color w:val="000000" w:themeColor="text1"/>
          <w:sz w:val="24"/>
          <w:szCs w:val="24"/>
          <w:vertAlign w:val="superscript"/>
        </w:rPr>
        <w:t>rd</w:t>
      </w:r>
      <w:r w:rsidR="00C94F78">
        <w:rPr>
          <w:rFonts w:ascii="Times New Roman" w:hAnsi="Times New Roman" w:cs="Times New Roman"/>
          <w:color w:val="000000" w:themeColor="text1"/>
          <w:sz w:val="24"/>
          <w:szCs w:val="24"/>
        </w:rPr>
        <w:t xml:space="preserve"> </w:t>
      </w:r>
      <w:r w:rsidR="00C94F78">
        <w:rPr>
          <w:rFonts w:ascii="Times New Roman" w:hAnsi="Times New Roman" w:cs="Times New Roman"/>
          <w:color w:val="000000" w:themeColor="text1"/>
          <w:sz w:val="24"/>
          <w:szCs w:val="24"/>
        </w:rPr>
        <w:lastRenderedPageBreak/>
        <w:t xml:space="preserve">November) [Online} available at </w:t>
      </w:r>
      <w:hyperlink r:id="rId15" w:history="1">
        <w:r w:rsidR="00C94F78" w:rsidRPr="002727A3">
          <w:rPr>
            <w:rStyle w:val="Hyperlink"/>
            <w:rFonts w:ascii="Times New Roman" w:hAnsi="Times New Roman" w:cs="Times New Roman"/>
            <w:sz w:val="24"/>
            <w:szCs w:val="24"/>
          </w:rPr>
          <w:t>https://onlinelibrary.wiley.com/doi/abs/10.1111/j.1467-9604.2010.01464.x</w:t>
        </w:r>
      </w:hyperlink>
      <w:r w:rsidR="00C94F78">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5D100E37" w14:textId="77777777" w:rsidR="000C3531" w:rsidRDefault="00993E78"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Parliament UK</w:t>
      </w:r>
      <w:r w:rsidR="00275056" w:rsidRPr="00C7682F">
        <w:rPr>
          <w:rFonts w:ascii="Times New Roman" w:hAnsi="Times New Roman" w:cs="Times New Roman"/>
          <w:color w:val="000000" w:themeColor="text1"/>
          <w:sz w:val="24"/>
          <w:szCs w:val="24"/>
        </w:rPr>
        <w:t xml:space="preserve">  </w:t>
      </w:r>
      <w:r w:rsidR="00275056" w:rsidRPr="00C7682F">
        <w:rPr>
          <w:rFonts w:ascii="Times New Roman" w:hAnsi="Times New Roman" w:cs="Times New Roman"/>
          <w:i/>
          <w:color w:val="000000" w:themeColor="text1"/>
          <w:sz w:val="24"/>
          <w:szCs w:val="24"/>
        </w:rPr>
        <w:t>Brief history of Special Needs (SEN)</w:t>
      </w:r>
      <w:r w:rsidR="00905968">
        <w:rPr>
          <w:rFonts w:ascii="Times New Roman" w:hAnsi="Times New Roman" w:cs="Times New Roman"/>
          <w:i/>
          <w:color w:val="000000" w:themeColor="text1"/>
          <w:sz w:val="24"/>
          <w:szCs w:val="24"/>
        </w:rPr>
        <w:t>.</w:t>
      </w:r>
      <w:r w:rsidR="00275056" w:rsidRPr="00C7682F">
        <w:rPr>
          <w:rFonts w:ascii="Times New Roman" w:hAnsi="Times New Roman" w:cs="Times New Roman"/>
          <w:i/>
          <w:color w:val="000000" w:themeColor="text1"/>
          <w:sz w:val="24"/>
          <w:szCs w:val="24"/>
        </w:rPr>
        <w:t xml:space="preserve"> </w:t>
      </w:r>
      <w:hyperlink r:id="rId16" w:history="1">
        <w:r w:rsidR="008E3F4C" w:rsidRPr="00C7682F">
          <w:rPr>
            <w:rStyle w:val="Hyperlink"/>
            <w:rFonts w:ascii="Times New Roman" w:hAnsi="Times New Roman" w:cs="Times New Roman"/>
            <w:color w:val="000000" w:themeColor="text1"/>
            <w:sz w:val="24"/>
            <w:szCs w:val="24"/>
          </w:rPr>
          <w:t>https://publications.parliament.uk/pa/cm200506/cmselect/cmeduski/478/47805.htm</w:t>
        </w:r>
      </w:hyperlink>
      <w:r w:rsidRPr="00C7682F">
        <w:rPr>
          <w:rFonts w:ascii="Times New Roman" w:hAnsi="Times New Roman" w:cs="Times New Roman"/>
          <w:color w:val="000000" w:themeColor="text1"/>
          <w:sz w:val="24"/>
          <w:szCs w:val="24"/>
        </w:rPr>
        <w:t>(accessed 12.08.2018</w:t>
      </w:r>
      <w:r w:rsidR="000C3531">
        <w:rPr>
          <w:rFonts w:ascii="Times New Roman" w:hAnsi="Times New Roman" w:cs="Times New Roman"/>
          <w:color w:val="000000" w:themeColor="text1"/>
          <w:sz w:val="24"/>
          <w:szCs w:val="24"/>
        </w:rPr>
        <w:t xml:space="preserve">). </w:t>
      </w:r>
    </w:p>
    <w:p w14:paraId="53EAC233" w14:textId="4352DDB4" w:rsidR="00024531" w:rsidRPr="00C7682F" w:rsidRDefault="00024531"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Rowland, M</w:t>
      </w:r>
      <w:r w:rsidR="005600B0" w:rsidRPr="00C7682F">
        <w:rPr>
          <w:rFonts w:ascii="Times New Roman" w:hAnsi="Times New Roman" w:cs="Times New Roman"/>
          <w:color w:val="000000" w:themeColor="text1"/>
          <w:sz w:val="24"/>
          <w:szCs w:val="24"/>
        </w:rPr>
        <w:t>. (</w:t>
      </w:r>
      <w:proofErr w:type="spellStart"/>
      <w:r w:rsidR="005600B0" w:rsidRPr="00C7682F">
        <w:rPr>
          <w:rFonts w:ascii="Times New Roman" w:hAnsi="Times New Roman" w:cs="Times New Roman"/>
          <w:color w:val="000000" w:themeColor="text1"/>
          <w:sz w:val="24"/>
          <w:szCs w:val="24"/>
        </w:rPr>
        <w:t>ed</w:t>
      </w:r>
      <w:proofErr w:type="spellEnd"/>
      <w:r w:rsidR="005600B0" w:rsidRPr="00C7682F">
        <w:rPr>
          <w:rFonts w:ascii="Times New Roman" w:hAnsi="Times New Roman" w:cs="Times New Roman"/>
          <w:color w:val="000000" w:themeColor="text1"/>
          <w:sz w:val="24"/>
          <w:szCs w:val="24"/>
        </w:rPr>
        <w:t xml:space="preserve">) </w:t>
      </w:r>
      <w:r w:rsidR="00CA3745" w:rsidRPr="00C7682F">
        <w:rPr>
          <w:rFonts w:ascii="Times New Roman" w:hAnsi="Times New Roman" w:cs="Times New Roman"/>
          <w:color w:val="000000" w:themeColor="text1"/>
          <w:sz w:val="24"/>
          <w:szCs w:val="24"/>
        </w:rPr>
        <w:t>(</w:t>
      </w:r>
      <w:r w:rsidR="005600B0" w:rsidRPr="00C7682F">
        <w:rPr>
          <w:rFonts w:ascii="Times New Roman" w:hAnsi="Times New Roman" w:cs="Times New Roman"/>
          <w:color w:val="000000" w:themeColor="text1"/>
          <w:sz w:val="24"/>
          <w:szCs w:val="24"/>
        </w:rPr>
        <w:t>2017</w:t>
      </w:r>
      <w:r w:rsidR="00CA3745" w:rsidRPr="00C7682F">
        <w:rPr>
          <w:rFonts w:ascii="Times New Roman" w:hAnsi="Times New Roman" w:cs="Times New Roman"/>
          <w:color w:val="000000" w:themeColor="text1"/>
          <w:sz w:val="24"/>
          <w:szCs w:val="24"/>
        </w:rPr>
        <w:t xml:space="preserve">) </w:t>
      </w:r>
      <w:r w:rsidR="00CA3745" w:rsidRPr="00C7682F">
        <w:rPr>
          <w:rFonts w:ascii="Times New Roman" w:hAnsi="Times New Roman" w:cs="Times New Roman"/>
          <w:i/>
          <w:color w:val="000000" w:themeColor="text1"/>
          <w:sz w:val="24"/>
          <w:szCs w:val="24"/>
        </w:rPr>
        <w:t xml:space="preserve">Learning Without Labels: </w:t>
      </w:r>
      <w:r w:rsidR="00994C86" w:rsidRPr="00C7682F">
        <w:rPr>
          <w:rFonts w:ascii="Times New Roman" w:hAnsi="Times New Roman" w:cs="Times New Roman"/>
          <w:i/>
          <w:color w:val="000000" w:themeColor="text1"/>
          <w:sz w:val="24"/>
          <w:szCs w:val="24"/>
        </w:rPr>
        <w:t>Improving outcomes for vulnerable pupils</w:t>
      </w:r>
      <w:r w:rsidR="00AF6421" w:rsidRPr="00C7682F">
        <w:rPr>
          <w:rFonts w:ascii="Times New Roman" w:hAnsi="Times New Roman" w:cs="Times New Roman"/>
          <w:i/>
          <w:color w:val="000000" w:themeColor="text1"/>
          <w:sz w:val="24"/>
          <w:szCs w:val="24"/>
        </w:rPr>
        <w:t xml:space="preserve">. </w:t>
      </w:r>
      <w:r w:rsidR="00C80CCC" w:rsidRPr="00C7682F">
        <w:rPr>
          <w:rFonts w:ascii="Times New Roman" w:hAnsi="Times New Roman" w:cs="Times New Roman"/>
          <w:color w:val="000000" w:themeColor="text1"/>
          <w:sz w:val="24"/>
          <w:szCs w:val="24"/>
        </w:rPr>
        <w:t>Woodbridge: Jo</w:t>
      </w:r>
      <w:r w:rsidR="00BB00BB" w:rsidRPr="00C7682F">
        <w:rPr>
          <w:rFonts w:ascii="Times New Roman" w:hAnsi="Times New Roman" w:cs="Times New Roman"/>
          <w:color w:val="000000" w:themeColor="text1"/>
          <w:sz w:val="24"/>
          <w:szCs w:val="24"/>
        </w:rPr>
        <w:t>h</w:t>
      </w:r>
      <w:r w:rsidR="00C80CCC" w:rsidRPr="00C7682F">
        <w:rPr>
          <w:rFonts w:ascii="Times New Roman" w:hAnsi="Times New Roman" w:cs="Times New Roman"/>
          <w:color w:val="000000" w:themeColor="text1"/>
          <w:sz w:val="24"/>
          <w:szCs w:val="24"/>
        </w:rPr>
        <w:t xml:space="preserve">n Catt Educational Ltd </w:t>
      </w:r>
      <w:r w:rsidR="000C3531">
        <w:rPr>
          <w:rFonts w:ascii="Times New Roman" w:hAnsi="Times New Roman" w:cs="Times New Roman"/>
          <w:color w:val="000000" w:themeColor="text1"/>
          <w:sz w:val="24"/>
          <w:szCs w:val="24"/>
        </w:rPr>
        <w:t>.</w:t>
      </w:r>
    </w:p>
    <w:p w14:paraId="6248BCF4" w14:textId="665C1A1C" w:rsidR="004F1499" w:rsidRDefault="004F1499"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Roy, D., (201</w:t>
      </w:r>
      <w:r w:rsidR="00993E78" w:rsidRPr="00C7682F">
        <w:rPr>
          <w:rFonts w:ascii="Times New Roman" w:hAnsi="Times New Roman" w:cs="Times New Roman"/>
          <w:color w:val="000000" w:themeColor="text1"/>
          <w:sz w:val="24"/>
          <w:szCs w:val="24"/>
        </w:rPr>
        <w:t xml:space="preserve">6) </w:t>
      </w:r>
      <w:r w:rsidR="00993E78" w:rsidRPr="00C7682F">
        <w:rPr>
          <w:rFonts w:ascii="Times New Roman" w:hAnsi="Times New Roman" w:cs="Times New Roman"/>
          <w:i/>
          <w:color w:val="000000" w:themeColor="text1"/>
          <w:sz w:val="24"/>
          <w:szCs w:val="24"/>
        </w:rPr>
        <w:t>Children with Disability are being excluded from education</w:t>
      </w:r>
      <w:r w:rsidR="00905968">
        <w:rPr>
          <w:rFonts w:ascii="Times New Roman" w:hAnsi="Times New Roman" w:cs="Times New Roman"/>
          <w:i/>
          <w:color w:val="000000" w:themeColor="text1"/>
          <w:sz w:val="24"/>
          <w:szCs w:val="24"/>
        </w:rPr>
        <w:t>.</w:t>
      </w:r>
      <w:r w:rsidR="00993E78" w:rsidRPr="00C7682F">
        <w:rPr>
          <w:rFonts w:ascii="Times New Roman" w:hAnsi="Times New Roman" w:cs="Times New Roman"/>
          <w:i/>
          <w:color w:val="000000" w:themeColor="text1"/>
          <w:sz w:val="24"/>
          <w:szCs w:val="24"/>
        </w:rPr>
        <w:t xml:space="preserve"> </w:t>
      </w:r>
      <w:r w:rsidR="00993E78" w:rsidRPr="00C7682F">
        <w:rPr>
          <w:rFonts w:ascii="Times New Roman" w:hAnsi="Times New Roman" w:cs="Times New Roman"/>
          <w:color w:val="000000" w:themeColor="text1"/>
          <w:sz w:val="24"/>
          <w:szCs w:val="24"/>
        </w:rPr>
        <w:fldChar w:fldCharType="begin"/>
      </w:r>
      <w:r w:rsidR="00993E78" w:rsidRPr="00C7682F">
        <w:rPr>
          <w:rFonts w:ascii="Times New Roman" w:hAnsi="Times New Roman" w:cs="Times New Roman"/>
          <w:color w:val="000000" w:themeColor="text1"/>
          <w:sz w:val="24"/>
          <w:szCs w:val="24"/>
        </w:rPr>
        <w:instrText xml:space="preserve"> HYPERLINK "http://theconversation.com/children-with-disability-are-being-excluded-from-education-59825" </w:instrText>
      </w:r>
      <w:r w:rsidR="00993E78" w:rsidRPr="00C7682F">
        <w:rPr>
          <w:rFonts w:ascii="Times New Roman" w:hAnsi="Times New Roman" w:cs="Times New Roman"/>
          <w:color w:val="000000" w:themeColor="text1"/>
          <w:sz w:val="24"/>
          <w:szCs w:val="24"/>
        </w:rPr>
        <w:fldChar w:fldCharType="separate"/>
      </w:r>
      <w:r w:rsidR="00993E78" w:rsidRPr="00C7682F">
        <w:rPr>
          <w:rStyle w:val="Hyperlink"/>
          <w:rFonts w:ascii="Times New Roman" w:hAnsi="Times New Roman" w:cs="Times New Roman"/>
          <w:color w:val="000000" w:themeColor="text1"/>
          <w:sz w:val="24"/>
          <w:szCs w:val="24"/>
        </w:rPr>
        <w:t>http://theconversation.com/children-with-disability-are-being-excluded-from-education-59825</w:t>
      </w:r>
      <w:r w:rsidR="00993E78" w:rsidRPr="00C7682F">
        <w:rPr>
          <w:rFonts w:ascii="Times New Roman" w:hAnsi="Times New Roman" w:cs="Times New Roman"/>
          <w:color w:val="000000" w:themeColor="text1"/>
          <w:sz w:val="24"/>
          <w:szCs w:val="24"/>
        </w:rPr>
        <w:fldChar w:fldCharType="end"/>
      </w:r>
      <w:r w:rsidR="00993E78"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627610DE" w14:textId="7D20975F" w:rsidR="00D41C09" w:rsidRPr="00E71757" w:rsidRDefault="00D41C09" w:rsidP="008E273C">
      <w:pPr>
        <w:spacing w:after="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Snap Cymru</w:t>
      </w:r>
      <w:r w:rsidR="00227AA3">
        <w:rPr>
          <w:rFonts w:ascii="Times New Roman" w:hAnsi="Times New Roman" w:cs="Times New Roman"/>
          <w:color w:val="000000" w:themeColor="text1"/>
          <w:sz w:val="24"/>
          <w:szCs w:val="24"/>
        </w:rPr>
        <w:t xml:space="preserve"> (2017) </w:t>
      </w:r>
      <w:r w:rsidR="002328CE">
        <w:rPr>
          <w:rFonts w:ascii="Times New Roman" w:hAnsi="Times New Roman" w:cs="Times New Roman"/>
          <w:color w:val="000000" w:themeColor="text1"/>
          <w:sz w:val="24"/>
          <w:szCs w:val="24"/>
        </w:rPr>
        <w:t xml:space="preserve"> </w:t>
      </w:r>
      <w:r w:rsidR="002328CE">
        <w:rPr>
          <w:rFonts w:ascii="Times New Roman" w:hAnsi="Times New Roman" w:cs="Times New Roman"/>
          <w:i/>
          <w:color w:val="000000" w:themeColor="text1"/>
          <w:sz w:val="24"/>
          <w:szCs w:val="24"/>
        </w:rPr>
        <w:t>Addi</w:t>
      </w:r>
      <w:r w:rsidR="00227AA3">
        <w:rPr>
          <w:rFonts w:ascii="Times New Roman" w:hAnsi="Times New Roman" w:cs="Times New Roman"/>
          <w:i/>
          <w:color w:val="000000" w:themeColor="text1"/>
          <w:sz w:val="24"/>
          <w:szCs w:val="24"/>
        </w:rPr>
        <w:t>tio</w:t>
      </w:r>
      <w:r w:rsidR="002328CE">
        <w:rPr>
          <w:rFonts w:ascii="Times New Roman" w:hAnsi="Times New Roman" w:cs="Times New Roman"/>
          <w:i/>
          <w:color w:val="000000" w:themeColor="text1"/>
          <w:sz w:val="24"/>
          <w:szCs w:val="24"/>
        </w:rPr>
        <w:t xml:space="preserve">nal Learning Needs and </w:t>
      </w:r>
      <w:r w:rsidR="00227AA3">
        <w:rPr>
          <w:rFonts w:ascii="Times New Roman" w:hAnsi="Times New Roman" w:cs="Times New Roman"/>
          <w:i/>
          <w:color w:val="000000" w:themeColor="text1"/>
          <w:sz w:val="24"/>
          <w:szCs w:val="24"/>
        </w:rPr>
        <w:t>Education</w:t>
      </w:r>
      <w:r w:rsidR="002328CE">
        <w:rPr>
          <w:rFonts w:ascii="Times New Roman" w:hAnsi="Times New Roman" w:cs="Times New Roman"/>
          <w:i/>
          <w:color w:val="000000" w:themeColor="text1"/>
          <w:sz w:val="24"/>
          <w:szCs w:val="24"/>
        </w:rPr>
        <w:t xml:space="preserve"> Tribunal (Wales)</w:t>
      </w:r>
      <w:r w:rsidR="00905968">
        <w:rPr>
          <w:rFonts w:ascii="Times New Roman" w:hAnsi="Times New Roman" w:cs="Times New Roman"/>
          <w:i/>
          <w:color w:val="000000" w:themeColor="text1"/>
          <w:sz w:val="24"/>
          <w:szCs w:val="24"/>
        </w:rPr>
        <w:t>.</w:t>
      </w:r>
      <w:r w:rsidR="002328CE">
        <w:rPr>
          <w:rFonts w:ascii="Times New Roman" w:hAnsi="Times New Roman" w:cs="Times New Roman"/>
          <w:i/>
          <w:color w:val="000000" w:themeColor="text1"/>
          <w:sz w:val="24"/>
          <w:szCs w:val="24"/>
        </w:rPr>
        <w:t xml:space="preserve"> Bill</w:t>
      </w:r>
      <w:r w:rsidR="00227AA3">
        <w:rPr>
          <w:rFonts w:ascii="Times New Roman" w:hAnsi="Times New Roman" w:cs="Times New Roman"/>
          <w:i/>
          <w:color w:val="000000" w:themeColor="text1"/>
          <w:sz w:val="24"/>
          <w:szCs w:val="24"/>
        </w:rPr>
        <w:t xml:space="preserve"> </w:t>
      </w:r>
      <w:r w:rsidR="00E71757">
        <w:rPr>
          <w:rFonts w:ascii="Times New Roman" w:hAnsi="Times New Roman" w:cs="Times New Roman"/>
          <w:color w:val="000000" w:themeColor="text1"/>
          <w:sz w:val="24"/>
          <w:szCs w:val="24"/>
        </w:rPr>
        <w:t xml:space="preserve">Cardiff: </w:t>
      </w:r>
      <w:r w:rsidR="00AC2F6F">
        <w:rPr>
          <w:rFonts w:ascii="Times New Roman" w:hAnsi="Times New Roman" w:cs="Times New Roman"/>
          <w:color w:val="000000" w:themeColor="text1"/>
          <w:sz w:val="24"/>
          <w:szCs w:val="24"/>
        </w:rPr>
        <w:t xml:space="preserve">Welsh Assembly Government. [Online} Available at </w:t>
      </w:r>
      <w:hyperlink r:id="rId17" w:history="1">
        <w:r w:rsidR="00AC2F6F" w:rsidRPr="002727A3">
          <w:rPr>
            <w:rStyle w:val="Hyperlink"/>
            <w:rFonts w:ascii="Times New Roman" w:hAnsi="Times New Roman" w:cs="Times New Roman"/>
            <w:sz w:val="24"/>
            <w:szCs w:val="24"/>
          </w:rPr>
          <w:t>http://www.senedd.assembly.wales/documents/s60571/Event%20with%20Parents%209%20February%202017%20Summary%20of%20Evidence.pdf</w:t>
        </w:r>
      </w:hyperlink>
      <w:r w:rsidR="00AC2F6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3D6FC9F0" w14:textId="7FB27ADE" w:rsidR="00086F39" w:rsidRPr="00C7682F" w:rsidRDefault="008E3F4C" w:rsidP="00086F39">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The National Autistic Society </w:t>
      </w:r>
      <w:r w:rsidRPr="00C7682F">
        <w:rPr>
          <w:rFonts w:ascii="Times New Roman" w:hAnsi="Times New Roman" w:cs="Times New Roman"/>
          <w:i/>
          <w:color w:val="000000" w:themeColor="text1"/>
          <w:sz w:val="24"/>
          <w:szCs w:val="24"/>
        </w:rPr>
        <w:t>New teachers’ resources to avoid excluding autistic pupils</w:t>
      </w:r>
      <w:r w:rsidR="00905968">
        <w:rPr>
          <w:rFonts w:ascii="Times New Roman" w:hAnsi="Times New Roman" w:cs="Times New Roman"/>
          <w:i/>
          <w:color w:val="000000" w:themeColor="text1"/>
          <w:sz w:val="24"/>
          <w:szCs w:val="24"/>
        </w:rPr>
        <w:t>.</w:t>
      </w:r>
      <w:r w:rsidRPr="00C7682F">
        <w:rPr>
          <w:rFonts w:ascii="Times New Roman" w:hAnsi="Times New Roman" w:cs="Times New Roman"/>
          <w:i/>
          <w:color w:val="000000" w:themeColor="text1"/>
          <w:sz w:val="24"/>
          <w:szCs w:val="24"/>
        </w:rPr>
        <w:t xml:space="preserve"> </w:t>
      </w:r>
      <w:r w:rsidRPr="00C7682F">
        <w:rPr>
          <w:rFonts w:ascii="Times New Roman" w:hAnsi="Times New Roman" w:cs="Times New Roman"/>
          <w:color w:val="000000" w:themeColor="text1"/>
          <w:sz w:val="24"/>
          <w:szCs w:val="24"/>
        </w:rPr>
        <w:t xml:space="preserve">(2018) </w:t>
      </w:r>
      <w:hyperlink r:id="rId18" w:history="1">
        <w:r w:rsidRPr="00C7682F">
          <w:rPr>
            <w:rStyle w:val="Hyperlink"/>
            <w:rFonts w:ascii="Times New Roman" w:hAnsi="Times New Roman" w:cs="Times New Roman"/>
            <w:color w:val="000000" w:themeColor="text1"/>
            <w:sz w:val="24"/>
            <w:szCs w:val="24"/>
          </w:rPr>
          <w:t>https://www.autism.org.uk/professionals/teachers/myworldhub/exclusions.aspx</w:t>
        </w:r>
      </w:hyperlink>
      <w:r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33BEFA91" w14:textId="5D9030F1" w:rsidR="008E3F4C" w:rsidRDefault="00A40179" w:rsidP="008E273C">
      <w:pPr>
        <w:spacing w:after="0"/>
        <w:rPr>
          <w:rFonts w:ascii="Times New Roman" w:hAnsi="Times New Roman" w:cs="Times New Roman"/>
          <w:color w:val="000000" w:themeColor="text1"/>
          <w:sz w:val="24"/>
          <w:szCs w:val="24"/>
        </w:rPr>
      </w:pPr>
      <w:r w:rsidRPr="00C7682F">
        <w:rPr>
          <w:rFonts w:ascii="Times New Roman" w:hAnsi="Times New Roman" w:cs="Times New Roman"/>
          <w:color w:val="000000" w:themeColor="text1"/>
          <w:sz w:val="24"/>
          <w:szCs w:val="24"/>
        </w:rPr>
        <w:t xml:space="preserve">Wales: Department for Children, </w:t>
      </w:r>
      <w:r w:rsidR="00FE4884" w:rsidRPr="00C7682F">
        <w:rPr>
          <w:rFonts w:ascii="Times New Roman" w:hAnsi="Times New Roman" w:cs="Times New Roman"/>
          <w:color w:val="000000" w:themeColor="text1"/>
          <w:sz w:val="24"/>
          <w:szCs w:val="24"/>
        </w:rPr>
        <w:t>Education</w:t>
      </w:r>
      <w:r w:rsidRPr="00C7682F">
        <w:rPr>
          <w:rFonts w:ascii="Times New Roman" w:hAnsi="Times New Roman" w:cs="Times New Roman"/>
          <w:color w:val="000000" w:themeColor="text1"/>
          <w:sz w:val="24"/>
          <w:szCs w:val="24"/>
        </w:rPr>
        <w:t xml:space="preserve">, Lifelong Learning And Skills </w:t>
      </w:r>
      <w:r w:rsidR="00FE4884" w:rsidRPr="00C7682F">
        <w:rPr>
          <w:rFonts w:ascii="Times New Roman" w:hAnsi="Times New Roman" w:cs="Times New Roman"/>
          <w:color w:val="000000" w:themeColor="text1"/>
          <w:sz w:val="24"/>
          <w:szCs w:val="24"/>
        </w:rPr>
        <w:t xml:space="preserve">(2018) </w:t>
      </w:r>
      <w:r w:rsidR="00FE4884" w:rsidRPr="00C7682F">
        <w:rPr>
          <w:rFonts w:ascii="Times New Roman" w:hAnsi="Times New Roman" w:cs="Times New Roman"/>
          <w:i/>
          <w:color w:val="000000" w:themeColor="text1"/>
          <w:sz w:val="24"/>
          <w:szCs w:val="24"/>
        </w:rPr>
        <w:t>Additional Learning Needs Transformation Programme</w:t>
      </w:r>
      <w:r w:rsidR="00905968">
        <w:rPr>
          <w:rFonts w:ascii="Times New Roman" w:hAnsi="Times New Roman" w:cs="Times New Roman"/>
          <w:i/>
          <w:color w:val="000000" w:themeColor="text1"/>
          <w:sz w:val="24"/>
          <w:szCs w:val="24"/>
        </w:rPr>
        <w:t>.</w:t>
      </w:r>
      <w:r w:rsidR="00FE4884" w:rsidRPr="00C7682F">
        <w:rPr>
          <w:rFonts w:ascii="Times New Roman" w:hAnsi="Times New Roman" w:cs="Times New Roman"/>
          <w:i/>
          <w:color w:val="000000" w:themeColor="text1"/>
          <w:sz w:val="24"/>
          <w:szCs w:val="24"/>
        </w:rPr>
        <w:t xml:space="preserve"> </w:t>
      </w:r>
      <w:r w:rsidR="00CB3349" w:rsidRPr="00C7682F">
        <w:rPr>
          <w:rFonts w:ascii="Times New Roman" w:hAnsi="Times New Roman" w:cs="Times New Roman"/>
          <w:color w:val="000000" w:themeColor="text1"/>
          <w:sz w:val="24"/>
          <w:szCs w:val="24"/>
        </w:rPr>
        <w:t>[online]</w:t>
      </w:r>
      <w:r w:rsidR="005D5B93" w:rsidRPr="00C7682F">
        <w:rPr>
          <w:rFonts w:ascii="Times New Roman" w:hAnsi="Times New Roman" w:cs="Times New Roman"/>
          <w:color w:val="000000" w:themeColor="text1"/>
          <w:sz w:val="24"/>
          <w:szCs w:val="24"/>
        </w:rPr>
        <w:t xml:space="preserve"> Available at: </w:t>
      </w:r>
      <w:hyperlink r:id="rId19" w:history="1">
        <w:r w:rsidR="005D5B93" w:rsidRPr="00C7682F">
          <w:rPr>
            <w:rStyle w:val="Hyperlink"/>
            <w:rFonts w:ascii="Times New Roman" w:hAnsi="Times New Roman" w:cs="Times New Roman"/>
            <w:color w:val="000000" w:themeColor="text1"/>
            <w:sz w:val="24"/>
            <w:szCs w:val="24"/>
          </w:rPr>
          <w:t>https://gov.wales/topics/educationandskills/schoolshome/additional-learning-special-educational-needs/trans</w:t>
        </w:r>
        <w:r w:rsidR="005D5B93" w:rsidRPr="00C7682F">
          <w:rPr>
            <w:rStyle w:val="Hyperlink"/>
            <w:rFonts w:ascii="Times New Roman" w:hAnsi="Times New Roman" w:cs="Times New Roman"/>
            <w:color w:val="000000" w:themeColor="text1"/>
            <w:sz w:val="24"/>
            <w:szCs w:val="24"/>
          </w:rPr>
          <w:t>f</w:t>
        </w:r>
        <w:r w:rsidR="005D5B93" w:rsidRPr="00C7682F">
          <w:rPr>
            <w:rStyle w:val="Hyperlink"/>
            <w:rFonts w:ascii="Times New Roman" w:hAnsi="Times New Roman" w:cs="Times New Roman"/>
            <w:color w:val="000000" w:themeColor="text1"/>
            <w:sz w:val="24"/>
            <w:szCs w:val="24"/>
          </w:rPr>
          <w:t>ormation-programme/?lang=en</w:t>
        </w:r>
      </w:hyperlink>
      <w:r w:rsidR="005D5B93" w:rsidRPr="00C7682F">
        <w:rPr>
          <w:rFonts w:ascii="Times New Roman" w:hAnsi="Times New Roman" w:cs="Times New Roman"/>
          <w:color w:val="000000" w:themeColor="text1"/>
          <w:sz w:val="24"/>
          <w:szCs w:val="24"/>
        </w:rPr>
        <w:t xml:space="preserve"> (accessed 12.08.2018)</w:t>
      </w:r>
      <w:r w:rsidR="000C3531">
        <w:rPr>
          <w:rFonts w:ascii="Times New Roman" w:hAnsi="Times New Roman" w:cs="Times New Roman"/>
          <w:color w:val="000000" w:themeColor="text1"/>
          <w:sz w:val="24"/>
          <w:szCs w:val="24"/>
        </w:rPr>
        <w:t>.</w:t>
      </w:r>
    </w:p>
    <w:p w14:paraId="1BC67E57" w14:textId="41130C18" w:rsidR="00752798" w:rsidRPr="00A86DDD" w:rsidRDefault="00752798" w:rsidP="008E273C">
      <w:pPr>
        <w:spacing w:after="0"/>
        <w:rPr>
          <w:rFonts w:ascii="Times New Roman" w:hAnsi="Times New Roman" w:cs="Times New Roman"/>
          <w:color w:val="000000" w:themeColor="text1"/>
          <w:sz w:val="24"/>
          <w:szCs w:val="24"/>
        </w:rPr>
      </w:pPr>
    </w:p>
    <w:sectPr w:rsidR="00752798" w:rsidRPr="00A86DDD" w:rsidSect="008E273C">
      <w:type w:val="continuous"/>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23047B"/>
    <w:multiLevelType w:val="hybridMultilevel"/>
    <w:tmpl w:val="30DC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519"/>
    <w:rsid w:val="00017A03"/>
    <w:rsid w:val="00020B02"/>
    <w:rsid w:val="00024531"/>
    <w:rsid w:val="00031C6C"/>
    <w:rsid w:val="000421C8"/>
    <w:rsid w:val="00074BBF"/>
    <w:rsid w:val="00086F39"/>
    <w:rsid w:val="000903CA"/>
    <w:rsid w:val="000A2EE0"/>
    <w:rsid w:val="000B14B4"/>
    <w:rsid w:val="000B4C4A"/>
    <w:rsid w:val="000C3361"/>
    <w:rsid w:val="000C3531"/>
    <w:rsid w:val="000C36FE"/>
    <w:rsid w:val="000D13AF"/>
    <w:rsid w:val="000F0D24"/>
    <w:rsid w:val="000F44D5"/>
    <w:rsid w:val="00103679"/>
    <w:rsid w:val="00133822"/>
    <w:rsid w:val="00137E72"/>
    <w:rsid w:val="00141B21"/>
    <w:rsid w:val="00143349"/>
    <w:rsid w:val="001444D2"/>
    <w:rsid w:val="001469A1"/>
    <w:rsid w:val="001575A1"/>
    <w:rsid w:val="00163AA4"/>
    <w:rsid w:val="00173638"/>
    <w:rsid w:val="0017616C"/>
    <w:rsid w:val="001B03BE"/>
    <w:rsid w:val="001D073B"/>
    <w:rsid w:val="001F1FED"/>
    <w:rsid w:val="00207DC6"/>
    <w:rsid w:val="0021001F"/>
    <w:rsid w:val="00215105"/>
    <w:rsid w:val="00221143"/>
    <w:rsid w:val="00227AA3"/>
    <w:rsid w:val="002328CE"/>
    <w:rsid w:val="00244484"/>
    <w:rsid w:val="00244CD7"/>
    <w:rsid w:val="00245807"/>
    <w:rsid w:val="002700AA"/>
    <w:rsid w:val="00271415"/>
    <w:rsid w:val="00275056"/>
    <w:rsid w:val="00276AAC"/>
    <w:rsid w:val="00284BC4"/>
    <w:rsid w:val="00285A3E"/>
    <w:rsid w:val="00294E3D"/>
    <w:rsid w:val="002956FA"/>
    <w:rsid w:val="002A14B6"/>
    <w:rsid w:val="002A30A3"/>
    <w:rsid w:val="002B0E07"/>
    <w:rsid w:val="002B3E60"/>
    <w:rsid w:val="002B4B07"/>
    <w:rsid w:val="002B687C"/>
    <w:rsid w:val="002C370D"/>
    <w:rsid w:val="002C57E4"/>
    <w:rsid w:val="002D6F08"/>
    <w:rsid w:val="002E6ECA"/>
    <w:rsid w:val="00305EE3"/>
    <w:rsid w:val="003063D5"/>
    <w:rsid w:val="00307FC6"/>
    <w:rsid w:val="00316274"/>
    <w:rsid w:val="00320684"/>
    <w:rsid w:val="00323649"/>
    <w:rsid w:val="00326750"/>
    <w:rsid w:val="003316A6"/>
    <w:rsid w:val="00331C94"/>
    <w:rsid w:val="0033640D"/>
    <w:rsid w:val="00337864"/>
    <w:rsid w:val="00341DD9"/>
    <w:rsid w:val="003442CB"/>
    <w:rsid w:val="00351BA4"/>
    <w:rsid w:val="00351D6C"/>
    <w:rsid w:val="00354FC4"/>
    <w:rsid w:val="003600C3"/>
    <w:rsid w:val="00394514"/>
    <w:rsid w:val="003A05DE"/>
    <w:rsid w:val="003A060D"/>
    <w:rsid w:val="003A10EF"/>
    <w:rsid w:val="003B5CF6"/>
    <w:rsid w:val="003B7DFC"/>
    <w:rsid w:val="003C17B9"/>
    <w:rsid w:val="003C4CF3"/>
    <w:rsid w:val="003D25C4"/>
    <w:rsid w:val="00401176"/>
    <w:rsid w:val="00404685"/>
    <w:rsid w:val="00404EE8"/>
    <w:rsid w:val="00407227"/>
    <w:rsid w:val="00414384"/>
    <w:rsid w:val="00415F37"/>
    <w:rsid w:val="00416CA0"/>
    <w:rsid w:val="00431702"/>
    <w:rsid w:val="004462FF"/>
    <w:rsid w:val="004464D6"/>
    <w:rsid w:val="004476EE"/>
    <w:rsid w:val="00473C10"/>
    <w:rsid w:val="0048754B"/>
    <w:rsid w:val="00487E54"/>
    <w:rsid w:val="004A00AE"/>
    <w:rsid w:val="004A3169"/>
    <w:rsid w:val="004B2956"/>
    <w:rsid w:val="004C48C4"/>
    <w:rsid w:val="004D013E"/>
    <w:rsid w:val="004F1499"/>
    <w:rsid w:val="004F39DA"/>
    <w:rsid w:val="004F54E9"/>
    <w:rsid w:val="00504CFD"/>
    <w:rsid w:val="00516ED7"/>
    <w:rsid w:val="00522EC9"/>
    <w:rsid w:val="00526F04"/>
    <w:rsid w:val="0052730E"/>
    <w:rsid w:val="00530A93"/>
    <w:rsid w:val="0055184F"/>
    <w:rsid w:val="005600B0"/>
    <w:rsid w:val="005655B8"/>
    <w:rsid w:val="0056697B"/>
    <w:rsid w:val="00567603"/>
    <w:rsid w:val="005754CE"/>
    <w:rsid w:val="00583005"/>
    <w:rsid w:val="0058792E"/>
    <w:rsid w:val="005A2735"/>
    <w:rsid w:val="005B2430"/>
    <w:rsid w:val="005C4C21"/>
    <w:rsid w:val="005C54CB"/>
    <w:rsid w:val="005D0058"/>
    <w:rsid w:val="005D5B93"/>
    <w:rsid w:val="005E2D6D"/>
    <w:rsid w:val="005E4EFD"/>
    <w:rsid w:val="005E7505"/>
    <w:rsid w:val="005F289E"/>
    <w:rsid w:val="005F61FE"/>
    <w:rsid w:val="005F7002"/>
    <w:rsid w:val="006056AD"/>
    <w:rsid w:val="00607BF8"/>
    <w:rsid w:val="006111D4"/>
    <w:rsid w:val="00621561"/>
    <w:rsid w:val="00622AD5"/>
    <w:rsid w:val="00641A6C"/>
    <w:rsid w:val="00642C73"/>
    <w:rsid w:val="00645F80"/>
    <w:rsid w:val="00663AAD"/>
    <w:rsid w:val="00680DF2"/>
    <w:rsid w:val="006A5CBC"/>
    <w:rsid w:val="006A6026"/>
    <w:rsid w:val="006A6BF4"/>
    <w:rsid w:val="006B023E"/>
    <w:rsid w:val="006C209B"/>
    <w:rsid w:val="006C4049"/>
    <w:rsid w:val="006D7E5F"/>
    <w:rsid w:val="006E4987"/>
    <w:rsid w:val="006E741A"/>
    <w:rsid w:val="006F7995"/>
    <w:rsid w:val="00700A0C"/>
    <w:rsid w:val="007023F7"/>
    <w:rsid w:val="00735B92"/>
    <w:rsid w:val="00736E7F"/>
    <w:rsid w:val="0073786D"/>
    <w:rsid w:val="00740AC7"/>
    <w:rsid w:val="007423DE"/>
    <w:rsid w:val="00752798"/>
    <w:rsid w:val="0075365F"/>
    <w:rsid w:val="00755462"/>
    <w:rsid w:val="00756C49"/>
    <w:rsid w:val="00760144"/>
    <w:rsid w:val="00771D47"/>
    <w:rsid w:val="00772BAB"/>
    <w:rsid w:val="00775198"/>
    <w:rsid w:val="00794DA8"/>
    <w:rsid w:val="007A1515"/>
    <w:rsid w:val="007A38AB"/>
    <w:rsid w:val="007A40A5"/>
    <w:rsid w:val="007A483C"/>
    <w:rsid w:val="007B6411"/>
    <w:rsid w:val="007C42DB"/>
    <w:rsid w:val="007D6DE2"/>
    <w:rsid w:val="007F4D0A"/>
    <w:rsid w:val="0080580B"/>
    <w:rsid w:val="00821D6B"/>
    <w:rsid w:val="008221A9"/>
    <w:rsid w:val="00826DE6"/>
    <w:rsid w:val="00827C42"/>
    <w:rsid w:val="00837201"/>
    <w:rsid w:val="00843A65"/>
    <w:rsid w:val="0085039C"/>
    <w:rsid w:val="0085494F"/>
    <w:rsid w:val="00857A93"/>
    <w:rsid w:val="00862BA3"/>
    <w:rsid w:val="008632A5"/>
    <w:rsid w:val="00864F38"/>
    <w:rsid w:val="008901EB"/>
    <w:rsid w:val="0089363D"/>
    <w:rsid w:val="008A5753"/>
    <w:rsid w:val="008B1404"/>
    <w:rsid w:val="008C78A1"/>
    <w:rsid w:val="008D0894"/>
    <w:rsid w:val="008E0CAC"/>
    <w:rsid w:val="008E273C"/>
    <w:rsid w:val="008E2A0C"/>
    <w:rsid w:val="008E3F4C"/>
    <w:rsid w:val="008E4C27"/>
    <w:rsid w:val="008F51E6"/>
    <w:rsid w:val="00905968"/>
    <w:rsid w:val="00911EBB"/>
    <w:rsid w:val="00915B60"/>
    <w:rsid w:val="00915FFC"/>
    <w:rsid w:val="00926416"/>
    <w:rsid w:val="00930057"/>
    <w:rsid w:val="00954310"/>
    <w:rsid w:val="00967A37"/>
    <w:rsid w:val="00967F16"/>
    <w:rsid w:val="0097046B"/>
    <w:rsid w:val="0097153D"/>
    <w:rsid w:val="00976CA6"/>
    <w:rsid w:val="00977370"/>
    <w:rsid w:val="00992C9E"/>
    <w:rsid w:val="00993C93"/>
    <w:rsid w:val="00993E78"/>
    <w:rsid w:val="00994C86"/>
    <w:rsid w:val="009C5BD3"/>
    <w:rsid w:val="009C5E9D"/>
    <w:rsid w:val="009D0E30"/>
    <w:rsid w:val="009D2EB4"/>
    <w:rsid w:val="009F76AC"/>
    <w:rsid w:val="00A0015A"/>
    <w:rsid w:val="00A11A93"/>
    <w:rsid w:val="00A120A6"/>
    <w:rsid w:val="00A1774D"/>
    <w:rsid w:val="00A25A85"/>
    <w:rsid w:val="00A363CE"/>
    <w:rsid w:val="00A40179"/>
    <w:rsid w:val="00A45232"/>
    <w:rsid w:val="00A50D93"/>
    <w:rsid w:val="00A5115D"/>
    <w:rsid w:val="00A53636"/>
    <w:rsid w:val="00A54F2F"/>
    <w:rsid w:val="00A7044D"/>
    <w:rsid w:val="00A72556"/>
    <w:rsid w:val="00A83B7C"/>
    <w:rsid w:val="00A86DDD"/>
    <w:rsid w:val="00AB3C7B"/>
    <w:rsid w:val="00AB407E"/>
    <w:rsid w:val="00AC2F6F"/>
    <w:rsid w:val="00AC5519"/>
    <w:rsid w:val="00AC74B2"/>
    <w:rsid w:val="00AE240B"/>
    <w:rsid w:val="00AE4E34"/>
    <w:rsid w:val="00AF53A8"/>
    <w:rsid w:val="00AF6421"/>
    <w:rsid w:val="00B064BE"/>
    <w:rsid w:val="00B168F5"/>
    <w:rsid w:val="00B24171"/>
    <w:rsid w:val="00B27174"/>
    <w:rsid w:val="00B3521B"/>
    <w:rsid w:val="00B41701"/>
    <w:rsid w:val="00B509CF"/>
    <w:rsid w:val="00B6018D"/>
    <w:rsid w:val="00B621A9"/>
    <w:rsid w:val="00B912C9"/>
    <w:rsid w:val="00BA1958"/>
    <w:rsid w:val="00BA348F"/>
    <w:rsid w:val="00BB00BB"/>
    <w:rsid w:val="00BD1A25"/>
    <w:rsid w:val="00BE2430"/>
    <w:rsid w:val="00BF311B"/>
    <w:rsid w:val="00BF4E0D"/>
    <w:rsid w:val="00C0361E"/>
    <w:rsid w:val="00C0712F"/>
    <w:rsid w:val="00C104FF"/>
    <w:rsid w:val="00C17333"/>
    <w:rsid w:val="00C31E7A"/>
    <w:rsid w:val="00C37729"/>
    <w:rsid w:val="00C40B47"/>
    <w:rsid w:val="00C4216B"/>
    <w:rsid w:val="00C441DA"/>
    <w:rsid w:val="00C46FF9"/>
    <w:rsid w:val="00C52B34"/>
    <w:rsid w:val="00C605A9"/>
    <w:rsid w:val="00C6517F"/>
    <w:rsid w:val="00C675A5"/>
    <w:rsid w:val="00C74F6B"/>
    <w:rsid w:val="00C7682F"/>
    <w:rsid w:val="00C80CCC"/>
    <w:rsid w:val="00C838C6"/>
    <w:rsid w:val="00C947AA"/>
    <w:rsid w:val="00C94F78"/>
    <w:rsid w:val="00C95090"/>
    <w:rsid w:val="00CA1D42"/>
    <w:rsid w:val="00CA3745"/>
    <w:rsid w:val="00CB3349"/>
    <w:rsid w:val="00CC0D37"/>
    <w:rsid w:val="00CC7A2B"/>
    <w:rsid w:val="00CD71EB"/>
    <w:rsid w:val="00CE20C4"/>
    <w:rsid w:val="00CE5E9F"/>
    <w:rsid w:val="00CE74FF"/>
    <w:rsid w:val="00CF0877"/>
    <w:rsid w:val="00D05E66"/>
    <w:rsid w:val="00D06910"/>
    <w:rsid w:val="00D10D37"/>
    <w:rsid w:val="00D16777"/>
    <w:rsid w:val="00D41C09"/>
    <w:rsid w:val="00D45DFE"/>
    <w:rsid w:val="00D57484"/>
    <w:rsid w:val="00D80626"/>
    <w:rsid w:val="00DA1BB2"/>
    <w:rsid w:val="00DA2A4B"/>
    <w:rsid w:val="00DA3606"/>
    <w:rsid w:val="00DA6724"/>
    <w:rsid w:val="00DA735F"/>
    <w:rsid w:val="00DB41A0"/>
    <w:rsid w:val="00DC509F"/>
    <w:rsid w:val="00DC6C02"/>
    <w:rsid w:val="00DD5C78"/>
    <w:rsid w:val="00DD5FA1"/>
    <w:rsid w:val="00DE10F7"/>
    <w:rsid w:val="00DE172D"/>
    <w:rsid w:val="00DE76DA"/>
    <w:rsid w:val="00DF1A04"/>
    <w:rsid w:val="00DF2636"/>
    <w:rsid w:val="00DF50E7"/>
    <w:rsid w:val="00E12DE1"/>
    <w:rsid w:val="00E349C3"/>
    <w:rsid w:val="00E46306"/>
    <w:rsid w:val="00E65C53"/>
    <w:rsid w:val="00E67498"/>
    <w:rsid w:val="00E67D09"/>
    <w:rsid w:val="00E71757"/>
    <w:rsid w:val="00E90386"/>
    <w:rsid w:val="00E91ACD"/>
    <w:rsid w:val="00E97085"/>
    <w:rsid w:val="00EA4F05"/>
    <w:rsid w:val="00EB5050"/>
    <w:rsid w:val="00EC1FAC"/>
    <w:rsid w:val="00EE655F"/>
    <w:rsid w:val="00F079EA"/>
    <w:rsid w:val="00F1725E"/>
    <w:rsid w:val="00F17EC3"/>
    <w:rsid w:val="00F24CF9"/>
    <w:rsid w:val="00F279A4"/>
    <w:rsid w:val="00F30236"/>
    <w:rsid w:val="00F46971"/>
    <w:rsid w:val="00F50B22"/>
    <w:rsid w:val="00F56881"/>
    <w:rsid w:val="00F57008"/>
    <w:rsid w:val="00F65119"/>
    <w:rsid w:val="00F656B9"/>
    <w:rsid w:val="00F772EE"/>
    <w:rsid w:val="00F80AFA"/>
    <w:rsid w:val="00F80E79"/>
    <w:rsid w:val="00F81091"/>
    <w:rsid w:val="00F82B8A"/>
    <w:rsid w:val="00F96FB9"/>
    <w:rsid w:val="00FA3FC3"/>
    <w:rsid w:val="00FC3D25"/>
    <w:rsid w:val="00FE416F"/>
    <w:rsid w:val="00FE4884"/>
    <w:rsid w:val="00FE502B"/>
    <w:rsid w:val="00FE7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399EA"/>
  <w14:defaultImageDpi w14:val="32767"/>
  <w15:chartTrackingRefBased/>
  <w15:docId w15:val="{AB017B4E-20CE-1148-97F3-5521CD795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5519"/>
  </w:style>
  <w:style w:type="paragraph" w:styleId="Heading1">
    <w:name w:val="heading 1"/>
    <w:basedOn w:val="Normal"/>
    <w:next w:val="Normal"/>
    <w:link w:val="Heading1Char"/>
    <w:uiPriority w:val="9"/>
    <w:qFormat/>
    <w:rsid w:val="00AC5519"/>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AC5519"/>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AC551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C5519"/>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AC5519"/>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AC5519"/>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AC5519"/>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AC5519"/>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AC5519"/>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519"/>
    <w:rPr>
      <w:color w:val="0563C1" w:themeColor="hyperlink"/>
      <w:u w:val="single"/>
    </w:rPr>
  </w:style>
  <w:style w:type="character" w:styleId="UnresolvedMention">
    <w:name w:val="Unresolved Mention"/>
    <w:basedOn w:val="DefaultParagraphFont"/>
    <w:uiPriority w:val="99"/>
    <w:rsid w:val="00AC5519"/>
    <w:rPr>
      <w:color w:val="808080"/>
      <w:shd w:val="clear" w:color="auto" w:fill="E6E6E6"/>
    </w:rPr>
  </w:style>
  <w:style w:type="paragraph" w:styleId="ListParagraph">
    <w:name w:val="List Paragraph"/>
    <w:basedOn w:val="Normal"/>
    <w:uiPriority w:val="34"/>
    <w:qFormat/>
    <w:rsid w:val="00AC5519"/>
    <w:pPr>
      <w:ind w:left="720"/>
      <w:contextualSpacing/>
    </w:pPr>
  </w:style>
  <w:style w:type="character" w:customStyle="1" w:styleId="Heading1Char">
    <w:name w:val="Heading 1 Char"/>
    <w:basedOn w:val="DefaultParagraphFont"/>
    <w:link w:val="Heading1"/>
    <w:uiPriority w:val="9"/>
    <w:rsid w:val="00AC5519"/>
    <w:rPr>
      <w:smallCaps/>
      <w:spacing w:val="5"/>
      <w:sz w:val="32"/>
      <w:szCs w:val="32"/>
    </w:rPr>
  </w:style>
  <w:style w:type="character" w:customStyle="1" w:styleId="Heading2Char">
    <w:name w:val="Heading 2 Char"/>
    <w:basedOn w:val="DefaultParagraphFont"/>
    <w:link w:val="Heading2"/>
    <w:uiPriority w:val="9"/>
    <w:semiHidden/>
    <w:rsid w:val="00AC5519"/>
    <w:rPr>
      <w:smallCaps/>
      <w:spacing w:val="5"/>
      <w:sz w:val="28"/>
      <w:szCs w:val="28"/>
    </w:rPr>
  </w:style>
  <w:style w:type="character" w:customStyle="1" w:styleId="Heading3Char">
    <w:name w:val="Heading 3 Char"/>
    <w:basedOn w:val="DefaultParagraphFont"/>
    <w:link w:val="Heading3"/>
    <w:uiPriority w:val="9"/>
    <w:semiHidden/>
    <w:rsid w:val="00AC5519"/>
    <w:rPr>
      <w:smallCaps/>
      <w:spacing w:val="5"/>
      <w:sz w:val="24"/>
      <w:szCs w:val="24"/>
    </w:rPr>
  </w:style>
  <w:style w:type="character" w:customStyle="1" w:styleId="Heading4Char">
    <w:name w:val="Heading 4 Char"/>
    <w:basedOn w:val="DefaultParagraphFont"/>
    <w:link w:val="Heading4"/>
    <w:uiPriority w:val="9"/>
    <w:semiHidden/>
    <w:rsid w:val="00AC5519"/>
    <w:rPr>
      <w:smallCaps/>
      <w:spacing w:val="10"/>
      <w:sz w:val="22"/>
      <w:szCs w:val="22"/>
    </w:rPr>
  </w:style>
  <w:style w:type="character" w:customStyle="1" w:styleId="Heading5Char">
    <w:name w:val="Heading 5 Char"/>
    <w:basedOn w:val="DefaultParagraphFont"/>
    <w:link w:val="Heading5"/>
    <w:uiPriority w:val="9"/>
    <w:semiHidden/>
    <w:rsid w:val="00AC5519"/>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AC5519"/>
    <w:rPr>
      <w:smallCaps/>
      <w:color w:val="ED7D31" w:themeColor="accent2"/>
      <w:spacing w:val="5"/>
      <w:sz w:val="22"/>
    </w:rPr>
  </w:style>
  <w:style w:type="character" w:customStyle="1" w:styleId="Heading7Char">
    <w:name w:val="Heading 7 Char"/>
    <w:basedOn w:val="DefaultParagraphFont"/>
    <w:link w:val="Heading7"/>
    <w:uiPriority w:val="9"/>
    <w:semiHidden/>
    <w:rsid w:val="00AC5519"/>
    <w:rPr>
      <w:b/>
      <w:smallCaps/>
      <w:color w:val="ED7D31" w:themeColor="accent2"/>
      <w:spacing w:val="10"/>
    </w:rPr>
  </w:style>
  <w:style w:type="character" w:customStyle="1" w:styleId="Heading8Char">
    <w:name w:val="Heading 8 Char"/>
    <w:basedOn w:val="DefaultParagraphFont"/>
    <w:link w:val="Heading8"/>
    <w:uiPriority w:val="9"/>
    <w:semiHidden/>
    <w:rsid w:val="00AC5519"/>
    <w:rPr>
      <w:b/>
      <w:i/>
      <w:smallCaps/>
      <w:color w:val="C45911" w:themeColor="accent2" w:themeShade="BF"/>
    </w:rPr>
  </w:style>
  <w:style w:type="character" w:customStyle="1" w:styleId="Heading9Char">
    <w:name w:val="Heading 9 Char"/>
    <w:basedOn w:val="DefaultParagraphFont"/>
    <w:link w:val="Heading9"/>
    <w:uiPriority w:val="9"/>
    <w:semiHidden/>
    <w:rsid w:val="00AC5519"/>
    <w:rPr>
      <w:b/>
      <w:i/>
      <w:smallCaps/>
      <w:color w:val="823B0B" w:themeColor="accent2" w:themeShade="7F"/>
    </w:rPr>
  </w:style>
  <w:style w:type="paragraph" w:styleId="Caption">
    <w:name w:val="caption"/>
    <w:basedOn w:val="Normal"/>
    <w:next w:val="Normal"/>
    <w:uiPriority w:val="35"/>
    <w:semiHidden/>
    <w:unhideWhenUsed/>
    <w:qFormat/>
    <w:rsid w:val="00AC5519"/>
    <w:rPr>
      <w:b/>
      <w:bCs/>
      <w:caps/>
      <w:sz w:val="16"/>
      <w:szCs w:val="18"/>
    </w:rPr>
  </w:style>
  <w:style w:type="paragraph" w:styleId="Title">
    <w:name w:val="Title"/>
    <w:basedOn w:val="Normal"/>
    <w:next w:val="Normal"/>
    <w:link w:val="TitleChar"/>
    <w:uiPriority w:val="10"/>
    <w:qFormat/>
    <w:rsid w:val="00AC5519"/>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AC5519"/>
    <w:rPr>
      <w:smallCaps/>
      <w:sz w:val="48"/>
      <w:szCs w:val="48"/>
    </w:rPr>
  </w:style>
  <w:style w:type="paragraph" w:styleId="Subtitle">
    <w:name w:val="Subtitle"/>
    <w:basedOn w:val="Normal"/>
    <w:next w:val="Normal"/>
    <w:link w:val="SubtitleChar"/>
    <w:uiPriority w:val="11"/>
    <w:qFormat/>
    <w:rsid w:val="00AC5519"/>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AC5519"/>
    <w:rPr>
      <w:rFonts w:asciiTheme="majorHAnsi" w:eastAsiaTheme="majorEastAsia" w:hAnsiTheme="majorHAnsi" w:cstheme="majorBidi"/>
      <w:szCs w:val="22"/>
    </w:rPr>
  </w:style>
  <w:style w:type="character" w:styleId="Strong">
    <w:name w:val="Strong"/>
    <w:uiPriority w:val="22"/>
    <w:qFormat/>
    <w:rsid w:val="00AC5519"/>
    <w:rPr>
      <w:b/>
      <w:color w:val="ED7D31" w:themeColor="accent2"/>
    </w:rPr>
  </w:style>
  <w:style w:type="character" w:styleId="Emphasis">
    <w:name w:val="Emphasis"/>
    <w:uiPriority w:val="20"/>
    <w:qFormat/>
    <w:rsid w:val="00AC5519"/>
    <w:rPr>
      <w:b/>
      <w:i/>
      <w:spacing w:val="10"/>
    </w:rPr>
  </w:style>
  <w:style w:type="paragraph" w:styleId="NoSpacing">
    <w:name w:val="No Spacing"/>
    <w:basedOn w:val="Normal"/>
    <w:link w:val="NoSpacingChar"/>
    <w:uiPriority w:val="1"/>
    <w:qFormat/>
    <w:rsid w:val="00AC5519"/>
    <w:pPr>
      <w:spacing w:after="0" w:line="240" w:lineRule="auto"/>
    </w:pPr>
  </w:style>
  <w:style w:type="character" w:customStyle="1" w:styleId="NoSpacingChar">
    <w:name w:val="No Spacing Char"/>
    <w:basedOn w:val="DefaultParagraphFont"/>
    <w:link w:val="NoSpacing"/>
    <w:uiPriority w:val="1"/>
    <w:rsid w:val="00AC5519"/>
  </w:style>
  <w:style w:type="paragraph" w:styleId="Quote">
    <w:name w:val="Quote"/>
    <w:basedOn w:val="Normal"/>
    <w:next w:val="Normal"/>
    <w:link w:val="QuoteChar"/>
    <w:uiPriority w:val="29"/>
    <w:qFormat/>
    <w:rsid w:val="00AC5519"/>
    <w:rPr>
      <w:i/>
    </w:rPr>
  </w:style>
  <w:style w:type="character" w:customStyle="1" w:styleId="QuoteChar">
    <w:name w:val="Quote Char"/>
    <w:basedOn w:val="DefaultParagraphFont"/>
    <w:link w:val="Quote"/>
    <w:uiPriority w:val="29"/>
    <w:rsid w:val="00AC5519"/>
    <w:rPr>
      <w:i/>
    </w:rPr>
  </w:style>
  <w:style w:type="paragraph" w:styleId="IntenseQuote">
    <w:name w:val="Intense Quote"/>
    <w:basedOn w:val="Normal"/>
    <w:next w:val="Normal"/>
    <w:link w:val="IntenseQuoteChar"/>
    <w:uiPriority w:val="30"/>
    <w:qFormat/>
    <w:rsid w:val="00AC5519"/>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AC5519"/>
    <w:rPr>
      <w:b/>
      <w:i/>
      <w:color w:val="FFFFFF" w:themeColor="background1"/>
      <w:shd w:val="clear" w:color="auto" w:fill="ED7D31" w:themeFill="accent2"/>
    </w:rPr>
  </w:style>
  <w:style w:type="character" w:styleId="SubtleEmphasis">
    <w:name w:val="Subtle Emphasis"/>
    <w:uiPriority w:val="19"/>
    <w:qFormat/>
    <w:rsid w:val="00AC5519"/>
    <w:rPr>
      <w:i/>
    </w:rPr>
  </w:style>
  <w:style w:type="character" w:styleId="IntenseEmphasis">
    <w:name w:val="Intense Emphasis"/>
    <w:uiPriority w:val="21"/>
    <w:qFormat/>
    <w:rsid w:val="00AC5519"/>
    <w:rPr>
      <w:b/>
      <w:i/>
      <w:color w:val="ED7D31" w:themeColor="accent2"/>
      <w:spacing w:val="10"/>
    </w:rPr>
  </w:style>
  <w:style w:type="character" w:styleId="SubtleReference">
    <w:name w:val="Subtle Reference"/>
    <w:uiPriority w:val="31"/>
    <w:qFormat/>
    <w:rsid w:val="00AC5519"/>
    <w:rPr>
      <w:b/>
    </w:rPr>
  </w:style>
  <w:style w:type="character" w:styleId="IntenseReference">
    <w:name w:val="Intense Reference"/>
    <w:uiPriority w:val="32"/>
    <w:qFormat/>
    <w:rsid w:val="00AC5519"/>
    <w:rPr>
      <w:b/>
      <w:bCs/>
      <w:smallCaps/>
      <w:spacing w:val="5"/>
      <w:sz w:val="22"/>
      <w:szCs w:val="22"/>
      <w:u w:val="single"/>
    </w:rPr>
  </w:style>
  <w:style w:type="character" w:styleId="BookTitle">
    <w:name w:val="Book Title"/>
    <w:uiPriority w:val="33"/>
    <w:qFormat/>
    <w:rsid w:val="00AC551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AC5519"/>
    <w:pPr>
      <w:outlineLvl w:val="9"/>
    </w:pPr>
  </w:style>
  <w:style w:type="paragraph" w:styleId="NormalWeb">
    <w:name w:val="Normal (Web)"/>
    <w:basedOn w:val="Normal"/>
    <w:uiPriority w:val="99"/>
    <w:unhideWhenUsed/>
    <w:rsid w:val="0033640D"/>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8503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964452">
      <w:bodyDiv w:val="1"/>
      <w:marLeft w:val="0"/>
      <w:marRight w:val="0"/>
      <w:marTop w:val="0"/>
      <w:marBottom w:val="0"/>
      <w:divBdr>
        <w:top w:val="none" w:sz="0" w:space="0" w:color="auto"/>
        <w:left w:val="none" w:sz="0" w:space="0" w:color="auto"/>
        <w:bottom w:val="none" w:sz="0" w:space="0" w:color="auto"/>
        <w:right w:val="none" w:sz="0" w:space="0" w:color="auto"/>
      </w:divBdr>
      <w:divsChild>
        <w:div w:id="1867059703">
          <w:marLeft w:val="0"/>
          <w:marRight w:val="0"/>
          <w:marTop w:val="0"/>
          <w:marBottom w:val="0"/>
          <w:divBdr>
            <w:top w:val="none" w:sz="0" w:space="0" w:color="auto"/>
            <w:left w:val="none" w:sz="0" w:space="0" w:color="auto"/>
            <w:bottom w:val="none" w:sz="0" w:space="0" w:color="auto"/>
            <w:right w:val="none" w:sz="0" w:space="0" w:color="auto"/>
          </w:divBdr>
          <w:divsChild>
            <w:div w:id="1906066563">
              <w:marLeft w:val="0"/>
              <w:marRight w:val="0"/>
              <w:marTop w:val="0"/>
              <w:marBottom w:val="0"/>
              <w:divBdr>
                <w:top w:val="none" w:sz="0" w:space="0" w:color="auto"/>
                <w:left w:val="none" w:sz="0" w:space="0" w:color="auto"/>
                <w:bottom w:val="none" w:sz="0" w:space="0" w:color="auto"/>
                <w:right w:val="none" w:sz="0" w:space="0" w:color="auto"/>
              </w:divBdr>
              <w:divsChild>
                <w:div w:id="1705131058">
                  <w:marLeft w:val="0"/>
                  <w:marRight w:val="0"/>
                  <w:marTop w:val="0"/>
                  <w:marBottom w:val="0"/>
                  <w:divBdr>
                    <w:top w:val="none" w:sz="0" w:space="0" w:color="auto"/>
                    <w:left w:val="none" w:sz="0" w:space="0" w:color="auto"/>
                    <w:bottom w:val="none" w:sz="0" w:space="0" w:color="auto"/>
                    <w:right w:val="none" w:sz="0" w:space="0" w:color="auto"/>
                  </w:divBdr>
                  <w:divsChild>
                    <w:div w:id="31013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204562">
      <w:bodyDiv w:val="1"/>
      <w:marLeft w:val="0"/>
      <w:marRight w:val="0"/>
      <w:marTop w:val="0"/>
      <w:marBottom w:val="0"/>
      <w:divBdr>
        <w:top w:val="none" w:sz="0" w:space="0" w:color="auto"/>
        <w:left w:val="none" w:sz="0" w:space="0" w:color="auto"/>
        <w:bottom w:val="none" w:sz="0" w:space="0" w:color="auto"/>
        <w:right w:val="none" w:sz="0" w:space="0" w:color="auto"/>
      </w:divBdr>
    </w:div>
    <w:div w:id="1837727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rebra.org.uk/information-and-advice/welsh-sen-aln-reforms/" TargetMode="External"/><Relationship Id="rId13" Type="http://schemas.openxmlformats.org/officeDocument/2006/relationships/hyperlink" Target="https://www.tandfonline.com/doi/full/10.1080/00131911.2015.1058753?scroll=top&amp;needAccess=true" TargetMode="External"/><Relationship Id="rId18" Type="http://schemas.openxmlformats.org/officeDocument/2006/relationships/hyperlink" Target="https://www.autism.org.uk/professionals/teachers/myworldhub/exclusions.aspx"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theguardian.com/commentisfree/2017/nov/30/uk-education-disabled-children-home-school-inclusion" TargetMode="External"/><Relationship Id="rId12" Type="http://schemas.openxmlformats.org/officeDocument/2006/relationships/hyperlink" Target="http://www.assembly.wales/Research%20Documents/16-059%20SEN/16-059-Web-%20English.pdf" TargetMode="External"/><Relationship Id="rId17" Type="http://schemas.openxmlformats.org/officeDocument/2006/relationships/hyperlink" Target="http://www.senedd.assembly.wales/documents/s60571/Event%20with%20Parents%209%20February%202017%20Summary%20of%20Evidence.pdf" TargetMode="External"/><Relationship Id="rId2" Type="http://schemas.openxmlformats.org/officeDocument/2006/relationships/numbering" Target="numbering.xml"/><Relationship Id="rId16" Type="http://schemas.openxmlformats.org/officeDocument/2006/relationships/hyperlink" Target="https://publications.parliament.uk/pa/cm200506/cmselect/cmeduski/478/47805.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historyandpolicy.org/docs/dfe-anne-borsay-text.pdf" TargetMode="External"/><Relationship Id="rId11" Type="http://schemas.openxmlformats.org/officeDocument/2006/relationships/hyperlink" Target="https://historicengland.org.uk/research/inclusive-heritage/disability-history/1914-1945/the-right-to-education/" TargetMode="External"/><Relationship Id="rId5" Type="http://schemas.openxmlformats.org/officeDocument/2006/relationships/webSettings" Target="webSettings.xml"/><Relationship Id="rId15" Type="http://schemas.openxmlformats.org/officeDocument/2006/relationships/hyperlink" Target="https://onlinelibrary.wiley.com/doi/abs/10.1111/j.1467-9604.2010.01464.x" TargetMode="External"/><Relationship Id="rId10" Type="http://schemas.openxmlformats.org/officeDocument/2006/relationships/hyperlink" Target="https://api.parliament.uk/historic-hansard/commons/1955/jul/20/backward-children-education" TargetMode="External"/><Relationship Id="rId19" Type="http://schemas.openxmlformats.org/officeDocument/2006/relationships/hyperlink" Target="https://gov.wales/topics/educationandskills/schoolshome/additional-learning-special-educational-needs/transformation-programme/?lang=en" TargetMode="External"/><Relationship Id="rId4" Type="http://schemas.openxmlformats.org/officeDocument/2006/relationships/settings" Target="settings.xml"/><Relationship Id="rId9" Type="http://schemas.openxmlformats.org/officeDocument/2006/relationships/hyperlink" Target="https://www.estyn.gov.wales/sites/default/files/documents/Inspection%20report%20Portfield%20Special%20School%202013%20%28English%20only%29_0.pdf.pdf.pdf.pdf.pdf.pdf.pdf.pdf.pdf.pdf.pdf" TargetMode="External"/><Relationship Id="rId14" Type="http://schemas.openxmlformats.org/officeDocument/2006/relationships/hyperlink" Target="http://www.oecd.org/education/The-Welsh-Education-Reform-Journe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7766C-3C68-794D-B935-1CEDED947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3244</TotalTime>
  <Pages>11</Pages>
  <Words>3438</Words>
  <Characters>19602</Characters>
  <Application>Microsoft Office Word</Application>
  <DocSecurity>0</DocSecurity>
  <Lines>163</Lines>
  <Paragraphs>45</Paragraphs>
  <ScaleCrop>false</ScaleCrop>
  <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Rowland (1602402)</dc:creator>
  <cp:keywords/>
  <dc:description/>
  <cp:lastModifiedBy>Melanie Rowland (1602402)</cp:lastModifiedBy>
  <cp:revision>355</cp:revision>
  <dcterms:created xsi:type="dcterms:W3CDTF">2018-08-30T09:18:00Z</dcterms:created>
  <dcterms:modified xsi:type="dcterms:W3CDTF">2018-09-09T15:08:00Z</dcterms:modified>
</cp:coreProperties>
</file>