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Linnea Strileckis</w:t>
      </w:r>
    </w:p>
    <w:p>
      <w:pPr>
        <w:pStyle w:val="Body"/>
        <w:bidi w:val="0"/>
      </w:pPr>
    </w:p>
    <w:p>
      <w:pPr>
        <w:pStyle w:val="Body"/>
        <w:bidi w:val="0"/>
      </w:pPr>
    </w:p>
    <w:p>
      <w:pPr>
        <w:pStyle w:val="Body"/>
        <w:jc w:val="both"/>
      </w:pPr>
      <w:r>
        <w:rPr>
          <w:rtl w:val="0"/>
          <w:lang w:val="en-US"/>
        </w:rPr>
        <w:t>My undergraduate degree is in Art History.  Therefore, I believe that I am visually inclined.  I approached this assignment with the goal of wading through the beautiful illuminations adorning Medieval manuscripts. I narrowed my search to books of gospels from the late seventh to early eighth centuries.  This turned out to still be an extensive list of materials.  The short list of archives that follows is a very short list of books of gospels from that sliver of history.  In by no means is it an ultimate list, just a glimpse of beautiful illuminations adorning the pages of the gospels of Matthew and Mark in addition to other gospels and prayers.  I have been and continue to be fascinated by the evolution of the illuminations decorating not only medieval manuscripts of but also other art and architecture from the era as it pertains to the British isles.  The influences of the Anglo-Saxon, Celtic, and Coptic peoples as it manifests is a cultural wonder.</w:t>
      </w:r>
    </w:p>
    <w:p>
      <w:pPr>
        <w:pStyle w:val="Body"/>
        <w:jc w:val="both"/>
      </w:pPr>
    </w:p>
    <w:p>
      <w:pPr>
        <w:pStyle w:val="Body"/>
        <w:jc w:val="both"/>
      </w:pPr>
    </w:p>
    <w:p>
      <w:pPr>
        <w:pStyle w:val="Body"/>
        <w:jc w:val="both"/>
      </w:pPr>
      <w:r>
        <w:rPr>
          <w:rtl w:val="0"/>
          <w:lang w:val="en-US"/>
        </w:rPr>
        <w:t xml:space="preserve">1)     The Lindisfarne Gospels (c. 700) created by Eadfrith, bishop of Lindisfarne, an island off the coast of Northumbria.  These gospels contain the Books of Matthew, Mark, Luke, and John.  Eadfrith also illuminated the gospels in addition to the carpet pages throughout the book.  </w:t>
      </w:r>
    </w:p>
    <w:p>
      <w:pPr>
        <w:pStyle w:val="Body"/>
        <w:jc w:val="both"/>
      </w:pPr>
    </w:p>
    <w:p>
      <w:pPr>
        <w:pStyle w:val="Body"/>
        <w:jc w:val="both"/>
      </w:pPr>
      <w:r>
        <w:rPr>
          <w:rtl w:val="0"/>
        </w:rPr>
        <w:tab/>
        <w:tab/>
        <w:t>London</w:t>
      </w:r>
    </w:p>
    <w:p>
      <w:pPr>
        <w:pStyle w:val="Body"/>
        <w:jc w:val="both"/>
      </w:pPr>
      <w:r>
        <w:rPr>
          <w:rtl w:val="0"/>
        </w:rPr>
        <w:tab/>
        <w:tab/>
        <w:tab/>
        <w:t>British Library</w:t>
      </w:r>
    </w:p>
    <w:p>
      <w:pPr>
        <w:pStyle w:val="Body"/>
        <w:jc w:val="both"/>
      </w:pPr>
      <w:r>
        <w:rPr>
          <w:rtl w:val="0"/>
        </w:rPr>
        <w:tab/>
        <w:tab/>
        <w:tab/>
        <w:t>Cotton MS Nero D IV</w:t>
      </w:r>
    </w:p>
    <w:p>
      <w:pPr>
        <w:pStyle w:val="Body"/>
        <w:jc w:val="both"/>
      </w:pPr>
    </w:p>
    <w:p>
      <w:pPr>
        <w:pStyle w:val="Body"/>
        <w:jc w:val="both"/>
      </w:pPr>
      <w:r>
        <w:rPr>
          <w:rtl w:val="0"/>
          <w:lang w:val="en-US"/>
        </w:rPr>
        <w:t xml:space="preserve">2)     The Book of Durrow (Late 7th Century) believed to be created by a single scribe either from Durrow in Ireland, Iona in Scotland, or from Lindisfarne in Northumbria is mostly intact.  This book contains the gospels of Matthew, Mark, Luke, and John in addition to other religious texts.  This book also contains carpet pages throughout.  </w:t>
      </w:r>
    </w:p>
    <w:p>
      <w:pPr>
        <w:pStyle w:val="Body"/>
        <w:jc w:val="both"/>
      </w:pPr>
    </w:p>
    <w:p>
      <w:pPr>
        <w:pStyle w:val="Body"/>
        <w:jc w:val="both"/>
      </w:pPr>
      <w:r>
        <w:rPr>
          <w:rtl w:val="0"/>
        </w:rPr>
        <w:tab/>
        <w:tab/>
        <w:t>Dublin</w:t>
      </w:r>
    </w:p>
    <w:p>
      <w:pPr>
        <w:pStyle w:val="Body"/>
        <w:jc w:val="both"/>
      </w:pPr>
      <w:r>
        <w:rPr>
          <w:rtl w:val="0"/>
        </w:rPr>
        <w:tab/>
        <w:tab/>
        <w:tab/>
        <w:t>Trinity College Library</w:t>
      </w:r>
    </w:p>
    <w:p>
      <w:pPr>
        <w:pStyle w:val="Body"/>
        <w:jc w:val="both"/>
      </w:pPr>
      <w:r>
        <w:rPr>
          <w:rtl w:val="0"/>
        </w:rPr>
        <w:tab/>
        <w:tab/>
        <w:tab/>
        <w:t>IE TCD MS 57</w:t>
      </w:r>
    </w:p>
    <w:p>
      <w:pPr>
        <w:pStyle w:val="Body"/>
        <w:jc w:val="both"/>
      </w:pPr>
    </w:p>
    <w:p>
      <w:pPr>
        <w:pStyle w:val="Body"/>
        <w:jc w:val="both"/>
      </w:pPr>
      <w:r>
        <w:rPr>
          <w:rtl w:val="0"/>
          <w:lang w:val="en-US"/>
        </w:rPr>
        <w:t xml:space="preserve">3)     The Durham Gospels (2nd half of 7th Century) only exist partially and is believed to have originated in Iona, Scotland, produced by an unknown scribe.  What is still in existence are pages of the gospels of Matthew and Mark.  </w:t>
      </w:r>
    </w:p>
    <w:p>
      <w:pPr>
        <w:pStyle w:val="Body"/>
        <w:jc w:val="both"/>
      </w:pPr>
    </w:p>
    <w:p>
      <w:pPr>
        <w:pStyle w:val="Body"/>
        <w:jc w:val="both"/>
      </w:pPr>
      <w:r>
        <w:rPr>
          <w:rtl w:val="0"/>
        </w:rPr>
        <w:tab/>
        <w:tab/>
        <w:t>Durham</w:t>
        <w:tab/>
      </w:r>
    </w:p>
    <w:p>
      <w:pPr>
        <w:pStyle w:val="Body"/>
        <w:jc w:val="both"/>
      </w:pPr>
      <w:r>
        <w:rPr>
          <w:rtl w:val="0"/>
        </w:rPr>
        <w:tab/>
        <w:tab/>
        <w:tab/>
        <w:t>Durham Cathedral Library</w:t>
      </w:r>
    </w:p>
    <w:p>
      <w:pPr>
        <w:pStyle w:val="Body"/>
        <w:jc w:val="both"/>
      </w:pPr>
      <w:r>
        <w:rPr>
          <w:rtl w:val="0"/>
        </w:rPr>
        <w:tab/>
        <w:tab/>
        <w:tab/>
        <w:t>MS A.II.10</w:t>
      </w:r>
    </w:p>
    <w:p>
      <w:pPr>
        <w:pStyle w:val="Body"/>
        <w:jc w:val="both"/>
      </w:pPr>
    </w:p>
    <w:p>
      <w:pPr>
        <w:pStyle w:val="Body"/>
        <w:jc w:val="both"/>
      </w:pPr>
      <w:r>
        <w:rPr>
          <w:rtl w:val="0"/>
          <w:lang w:val="en-US"/>
        </w:rPr>
        <w:t xml:space="preserve">4)      The Echternach Gospels (c. 700) was produced in Northumbria by an unknown monk.  The Durham and Echternach Gospels may have been produced by the same scribe, a member of Lindisfarne.  </w:t>
      </w:r>
    </w:p>
    <w:p>
      <w:pPr>
        <w:pStyle w:val="Body"/>
        <w:jc w:val="both"/>
      </w:pPr>
    </w:p>
    <w:p>
      <w:pPr>
        <w:pStyle w:val="Body"/>
        <w:jc w:val="both"/>
      </w:pPr>
      <w:r>
        <w:rPr>
          <w:rtl w:val="0"/>
        </w:rPr>
        <w:tab/>
        <w:tab/>
        <w:t>Paris</w:t>
      </w:r>
    </w:p>
    <w:p>
      <w:pPr>
        <w:pStyle w:val="Body"/>
        <w:jc w:val="both"/>
      </w:pPr>
      <w:r>
        <w:rPr>
          <w:rtl w:val="0"/>
        </w:rPr>
        <w:tab/>
        <w:tab/>
        <w:tab/>
        <w:t>Biblioth</w:t>
      </w:r>
      <w:r>
        <w:rPr>
          <w:rtl w:val="0"/>
          <w:lang w:val="en-US"/>
        </w:rPr>
        <w:t>è</w:t>
      </w:r>
      <w:r>
        <w:rPr>
          <w:rtl w:val="0"/>
          <w:lang w:val="en-US"/>
        </w:rPr>
        <w:t>que National de France</w:t>
      </w:r>
    </w:p>
    <w:p>
      <w:pPr>
        <w:pStyle w:val="Body"/>
        <w:jc w:val="both"/>
      </w:pPr>
      <w:r>
        <w:rPr>
          <w:rtl w:val="0"/>
        </w:rPr>
        <w:tab/>
        <w:tab/>
        <w:tab/>
        <w:t>Latin 9389</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