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281D2B" w14:textId="77777777" w:rsidR="008F1CC2" w:rsidRDefault="008F1CC2" w:rsidP="00DA5980">
      <w:pPr>
        <w:jc w:val="center"/>
      </w:pPr>
    </w:p>
    <w:p w14:paraId="33F3A21C" w14:textId="77777777" w:rsidR="008F1CC2" w:rsidRDefault="008F1CC2" w:rsidP="00DA5980">
      <w:pPr>
        <w:jc w:val="center"/>
      </w:pPr>
    </w:p>
    <w:p w14:paraId="249EDB73" w14:textId="77777777" w:rsidR="008F1CC2" w:rsidRDefault="008F1CC2" w:rsidP="00DA5980">
      <w:pPr>
        <w:jc w:val="center"/>
      </w:pPr>
    </w:p>
    <w:p w14:paraId="7D5584FE" w14:textId="77777777" w:rsidR="008F1CC2" w:rsidRDefault="008F1CC2" w:rsidP="008F1CC2"/>
    <w:p w14:paraId="54DC09A5" w14:textId="77777777" w:rsidR="008F1CC2" w:rsidRPr="00AD7730" w:rsidRDefault="008F1CC2" w:rsidP="008F1CC2">
      <w:pPr>
        <w:jc w:val="center"/>
        <w:rPr>
          <w:b/>
        </w:rPr>
      </w:pPr>
      <w:r w:rsidRPr="00AD7730">
        <w:rPr>
          <w:b/>
        </w:rPr>
        <w:t>Academic and Employability Skills</w:t>
      </w:r>
      <w:r w:rsidR="00AD7730" w:rsidRPr="00AD7730">
        <w:rPr>
          <w:b/>
        </w:rPr>
        <w:t xml:space="preserve"> Assignment 1</w:t>
      </w:r>
    </w:p>
    <w:p w14:paraId="186AE512" w14:textId="77777777" w:rsidR="00AD7730" w:rsidRPr="00AD7730" w:rsidRDefault="00AD7730" w:rsidP="008F1CC2">
      <w:pPr>
        <w:jc w:val="center"/>
        <w:rPr>
          <w:b/>
        </w:rPr>
      </w:pPr>
      <w:r w:rsidRPr="00AD7730">
        <w:rPr>
          <w:b/>
        </w:rPr>
        <w:t>Class</w:t>
      </w:r>
      <w:r w:rsidR="00EB0EFA" w:rsidRPr="00AD7730">
        <w:rPr>
          <w:b/>
        </w:rPr>
        <w:t>: BMSW4001</w:t>
      </w:r>
    </w:p>
    <w:p w14:paraId="57E2AD1E" w14:textId="77777777" w:rsidR="008F1CC2" w:rsidRPr="00AD7730" w:rsidRDefault="00AD7730" w:rsidP="008F1CC2">
      <w:pPr>
        <w:jc w:val="center"/>
        <w:rPr>
          <w:b/>
        </w:rPr>
      </w:pPr>
      <w:r w:rsidRPr="00AD7730">
        <w:rPr>
          <w:b/>
        </w:rPr>
        <w:t>Academic report</w:t>
      </w:r>
    </w:p>
    <w:p w14:paraId="2E183FFA" w14:textId="77777777" w:rsidR="008F1CC2" w:rsidRDefault="008F1CC2" w:rsidP="008F1CC2">
      <w:pPr>
        <w:jc w:val="center"/>
      </w:pPr>
    </w:p>
    <w:p w14:paraId="735B18C2" w14:textId="77777777" w:rsidR="00AD7730" w:rsidRDefault="00AD7730" w:rsidP="008F1CC2">
      <w:pPr>
        <w:jc w:val="center"/>
      </w:pPr>
      <w:r>
        <w:t>Carlotta Cantone</w:t>
      </w:r>
    </w:p>
    <w:p w14:paraId="08D1BA80" w14:textId="77777777" w:rsidR="00AD7730" w:rsidRDefault="00AD7730" w:rsidP="008F1CC2">
      <w:pPr>
        <w:jc w:val="center"/>
      </w:pPr>
      <w:r>
        <w:t>Student number: 1914739</w:t>
      </w:r>
    </w:p>
    <w:p w14:paraId="70EC62E4" w14:textId="77777777" w:rsidR="00AD7730" w:rsidRDefault="00AD7730" w:rsidP="008F1CC2">
      <w:pPr>
        <w:jc w:val="center"/>
      </w:pPr>
      <w:r>
        <w:t>Lecturer: Peter Allen</w:t>
      </w:r>
    </w:p>
    <w:p w14:paraId="379AACFB" w14:textId="77777777" w:rsidR="00AD7730" w:rsidRDefault="00AD7730" w:rsidP="00AD7730">
      <w:pPr>
        <w:jc w:val="center"/>
      </w:pPr>
      <w:r>
        <w:t>University of Wales Trinity Saint David</w:t>
      </w:r>
    </w:p>
    <w:p w14:paraId="43EADF3E" w14:textId="77777777" w:rsidR="008F1CC2" w:rsidRDefault="00AD7730" w:rsidP="008F1CC2">
      <w:pPr>
        <w:jc w:val="center"/>
      </w:pPr>
      <w:r>
        <w:t>04 May 2020</w:t>
      </w:r>
    </w:p>
    <w:p w14:paraId="248320FF" w14:textId="77777777" w:rsidR="008F1CC2" w:rsidRDefault="008F1CC2" w:rsidP="008F1CC2"/>
    <w:p w14:paraId="55959773" w14:textId="77777777" w:rsidR="00AD7730" w:rsidRDefault="00AD7730" w:rsidP="008F1CC2"/>
    <w:p w14:paraId="66DFF52F" w14:textId="77777777" w:rsidR="00AD7730" w:rsidRDefault="00AD7730" w:rsidP="008F1CC2"/>
    <w:p w14:paraId="38CE072F" w14:textId="77777777" w:rsidR="00AD7730" w:rsidRDefault="00AD7730" w:rsidP="008F1CC2"/>
    <w:p w14:paraId="52F65A42" w14:textId="77777777" w:rsidR="00AD7730" w:rsidRDefault="00AD7730" w:rsidP="008F1CC2"/>
    <w:p w14:paraId="4FF17B0E" w14:textId="77777777" w:rsidR="00AD7730" w:rsidRPr="00D5438E" w:rsidRDefault="00AD7730" w:rsidP="008F1CC2">
      <w:pPr>
        <w:rPr>
          <w:b/>
          <w:sz w:val="28"/>
          <w:szCs w:val="28"/>
        </w:rPr>
      </w:pPr>
      <w:r w:rsidRPr="00D5438E">
        <w:rPr>
          <w:b/>
          <w:sz w:val="28"/>
          <w:szCs w:val="28"/>
        </w:rPr>
        <w:lastRenderedPageBreak/>
        <w:t>Table of contents</w:t>
      </w:r>
    </w:p>
    <w:p w14:paraId="7E0AA332" w14:textId="77777777" w:rsidR="00EB0EFA" w:rsidRPr="00D5438E" w:rsidRDefault="00AD7730" w:rsidP="00D5438E">
      <w:pPr>
        <w:pStyle w:val="ListParagraph"/>
        <w:numPr>
          <w:ilvl w:val="0"/>
          <w:numId w:val="1"/>
        </w:numPr>
        <w:spacing w:line="360" w:lineRule="auto"/>
        <w:rPr>
          <w:b/>
          <w:i/>
        </w:rPr>
      </w:pPr>
      <w:r w:rsidRPr="00D5438E">
        <w:rPr>
          <w:b/>
          <w:i/>
        </w:rPr>
        <w:t>Introduction</w:t>
      </w:r>
      <w:r w:rsidR="00EB0EFA" w:rsidRPr="00D5438E">
        <w:rPr>
          <w:b/>
          <w:i/>
        </w:rPr>
        <w:t>…………………………</w:t>
      </w:r>
      <w:r w:rsidR="009D3C00">
        <w:rPr>
          <w:b/>
          <w:i/>
        </w:rPr>
        <w:t>.</w:t>
      </w:r>
      <w:r w:rsidR="00EB0EFA" w:rsidRPr="00D5438E">
        <w:rPr>
          <w:b/>
          <w:i/>
        </w:rPr>
        <w:t>…………</w:t>
      </w:r>
      <w:r w:rsidR="009D3C00">
        <w:rPr>
          <w:b/>
          <w:i/>
        </w:rPr>
        <w:t>.</w:t>
      </w:r>
      <w:r w:rsidR="00EB0EFA" w:rsidRPr="00D5438E">
        <w:rPr>
          <w:b/>
          <w:i/>
        </w:rPr>
        <w:t>……….</w:t>
      </w:r>
      <w:r w:rsidR="00EB0EFA" w:rsidRPr="00D5438E">
        <w:rPr>
          <w:b/>
        </w:rPr>
        <w:t>p.3</w:t>
      </w:r>
    </w:p>
    <w:p w14:paraId="7923B091" w14:textId="77777777" w:rsidR="00AD7730" w:rsidRPr="00D5438E" w:rsidRDefault="00EB0EFA" w:rsidP="00D5438E">
      <w:pPr>
        <w:pStyle w:val="ListParagraph"/>
        <w:numPr>
          <w:ilvl w:val="0"/>
          <w:numId w:val="1"/>
        </w:numPr>
        <w:spacing w:line="360" w:lineRule="auto"/>
        <w:rPr>
          <w:b/>
        </w:rPr>
      </w:pPr>
      <w:r w:rsidRPr="00D5438E">
        <w:rPr>
          <w:b/>
        </w:rPr>
        <w:t>Skills………………………………………………</w:t>
      </w:r>
      <w:r w:rsidR="009D3C00">
        <w:rPr>
          <w:b/>
        </w:rPr>
        <w:t>.</w:t>
      </w:r>
      <w:r w:rsidRPr="00D5438E">
        <w:rPr>
          <w:b/>
        </w:rPr>
        <w:t>…….p.3</w:t>
      </w:r>
    </w:p>
    <w:p w14:paraId="6939B12B" w14:textId="77777777" w:rsidR="00EB0EFA" w:rsidRPr="00D5438E" w:rsidRDefault="00D5438E" w:rsidP="00D5438E">
      <w:pPr>
        <w:pStyle w:val="ListParagraph"/>
        <w:numPr>
          <w:ilvl w:val="1"/>
          <w:numId w:val="1"/>
        </w:numPr>
        <w:spacing w:line="360" w:lineRule="auto"/>
        <w:rPr>
          <w:b/>
        </w:rPr>
      </w:pPr>
      <w:r w:rsidRPr="00D5438E">
        <w:rPr>
          <w:b/>
        </w:rPr>
        <w:t>Academic skills</w:t>
      </w:r>
      <w:r w:rsidR="009D3C00">
        <w:rPr>
          <w:b/>
        </w:rPr>
        <w:t>……………………………….……..p.3</w:t>
      </w:r>
    </w:p>
    <w:p w14:paraId="654EC09F" w14:textId="77777777" w:rsidR="00D5438E" w:rsidRPr="00D5438E" w:rsidRDefault="00D5438E" w:rsidP="00D5438E">
      <w:pPr>
        <w:pStyle w:val="ListParagraph"/>
        <w:numPr>
          <w:ilvl w:val="1"/>
          <w:numId w:val="1"/>
        </w:numPr>
        <w:spacing w:line="360" w:lineRule="auto"/>
        <w:rPr>
          <w:b/>
        </w:rPr>
      </w:pPr>
      <w:r w:rsidRPr="00D5438E">
        <w:rPr>
          <w:b/>
        </w:rPr>
        <w:t>Employability skills</w:t>
      </w:r>
      <w:r w:rsidR="009D3C00">
        <w:rPr>
          <w:b/>
        </w:rPr>
        <w:t>……………………....…………p.4</w:t>
      </w:r>
    </w:p>
    <w:p w14:paraId="19407339" w14:textId="77777777" w:rsidR="00D5438E" w:rsidRPr="00D5438E" w:rsidRDefault="00D5438E" w:rsidP="00D5438E">
      <w:pPr>
        <w:pStyle w:val="ListParagraph"/>
        <w:numPr>
          <w:ilvl w:val="1"/>
          <w:numId w:val="1"/>
        </w:numPr>
        <w:spacing w:line="360" w:lineRule="auto"/>
        <w:rPr>
          <w:b/>
        </w:rPr>
      </w:pPr>
      <w:r w:rsidRPr="00D5438E">
        <w:rPr>
          <w:b/>
        </w:rPr>
        <w:t>Soft skills</w:t>
      </w:r>
      <w:r w:rsidR="009D3C00">
        <w:rPr>
          <w:b/>
        </w:rPr>
        <w:t>…………………………………………….p.4</w:t>
      </w:r>
    </w:p>
    <w:p w14:paraId="589114EB" w14:textId="77777777" w:rsidR="00D5438E" w:rsidRDefault="00D5438E" w:rsidP="00D5438E">
      <w:pPr>
        <w:pStyle w:val="ListParagraph"/>
        <w:numPr>
          <w:ilvl w:val="1"/>
          <w:numId w:val="1"/>
        </w:numPr>
        <w:spacing w:line="360" w:lineRule="auto"/>
        <w:rPr>
          <w:b/>
        </w:rPr>
      </w:pPr>
      <w:r w:rsidRPr="00D5438E">
        <w:rPr>
          <w:b/>
        </w:rPr>
        <w:t>Hard skills</w:t>
      </w:r>
      <w:r w:rsidR="009D3C00">
        <w:rPr>
          <w:b/>
        </w:rPr>
        <w:t>…………………………….……………..p.4</w:t>
      </w:r>
    </w:p>
    <w:p w14:paraId="50DC5296" w14:textId="77777777" w:rsidR="009D3C00" w:rsidRPr="00D5438E" w:rsidRDefault="009D3C00" w:rsidP="00D5438E">
      <w:pPr>
        <w:pStyle w:val="ListParagraph"/>
        <w:numPr>
          <w:ilvl w:val="1"/>
          <w:numId w:val="1"/>
        </w:numPr>
        <w:spacing w:line="360" w:lineRule="auto"/>
        <w:rPr>
          <w:b/>
        </w:rPr>
      </w:pPr>
      <w:r>
        <w:rPr>
          <w:b/>
        </w:rPr>
        <w:t>Soft skills…………………………………………….p.4</w:t>
      </w:r>
    </w:p>
    <w:p w14:paraId="2F592ED1" w14:textId="77777777" w:rsidR="00D5438E" w:rsidRPr="00D5438E" w:rsidRDefault="00D5438E" w:rsidP="00D5438E">
      <w:pPr>
        <w:pStyle w:val="ListParagraph"/>
        <w:numPr>
          <w:ilvl w:val="1"/>
          <w:numId w:val="1"/>
        </w:numPr>
        <w:spacing w:line="360" w:lineRule="auto"/>
        <w:rPr>
          <w:b/>
        </w:rPr>
      </w:pPr>
      <w:r w:rsidRPr="00D5438E">
        <w:rPr>
          <w:b/>
        </w:rPr>
        <w:t>Conclusion</w:t>
      </w:r>
      <w:r w:rsidR="009D3C00">
        <w:rPr>
          <w:b/>
        </w:rPr>
        <w:t>…………………………………………..p.5</w:t>
      </w:r>
    </w:p>
    <w:p w14:paraId="0B65D81A" w14:textId="77777777" w:rsidR="00AD7730" w:rsidRPr="00D5438E" w:rsidRDefault="00D5438E" w:rsidP="00D5438E">
      <w:pPr>
        <w:spacing w:line="360" w:lineRule="auto"/>
        <w:rPr>
          <w:b/>
          <w:szCs w:val="24"/>
        </w:rPr>
      </w:pPr>
      <w:r w:rsidRPr="00D5438E">
        <w:rPr>
          <w:b/>
          <w:i/>
          <w:szCs w:val="24"/>
        </w:rPr>
        <w:t>3.  SWOT analysis Introduction</w:t>
      </w:r>
      <w:r w:rsidRPr="00D5438E">
        <w:rPr>
          <w:b/>
          <w:szCs w:val="24"/>
        </w:rPr>
        <w:t>………………………</w:t>
      </w:r>
      <w:r w:rsidR="009D3C00">
        <w:rPr>
          <w:b/>
          <w:szCs w:val="24"/>
        </w:rPr>
        <w:t>..</w:t>
      </w:r>
      <w:r w:rsidRPr="00D5438E">
        <w:rPr>
          <w:b/>
          <w:szCs w:val="24"/>
        </w:rPr>
        <w:t>……….p.</w:t>
      </w:r>
      <w:r w:rsidR="009D3C00">
        <w:rPr>
          <w:b/>
          <w:szCs w:val="24"/>
        </w:rPr>
        <w:t>6</w:t>
      </w:r>
    </w:p>
    <w:p w14:paraId="5D201E8E" w14:textId="77777777" w:rsidR="00D5438E" w:rsidRPr="00D62507" w:rsidRDefault="00D62507" w:rsidP="00D62507">
      <w:pPr>
        <w:pStyle w:val="ListParagraph"/>
        <w:spacing w:line="360" w:lineRule="auto"/>
        <w:ind w:left="1080"/>
        <w:rPr>
          <w:b/>
          <w:szCs w:val="24"/>
        </w:rPr>
      </w:pPr>
      <w:r>
        <w:rPr>
          <w:b/>
          <w:szCs w:val="24"/>
        </w:rPr>
        <w:t xml:space="preserve">3.1 </w:t>
      </w:r>
      <w:r w:rsidR="00D5438E" w:rsidRPr="00D62507">
        <w:rPr>
          <w:b/>
          <w:szCs w:val="24"/>
        </w:rPr>
        <w:t>SWOT analysis</w:t>
      </w:r>
      <w:r w:rsidR="009D3C00">
        <w:rPr>
          <w:b/>
          <w:szCs w:val="24"/>
        </w:rPr>
        <w:t>………………………………….p.7</w:t>
      </w:r>
    </w:p>
    <w:p w14:paraId="344127DF" w14:textId="77777777" w:rsidR="00D5438E" w:rsidRPr="00D5438E" w:rsidRDefault="00D62507" w:rsidP="00D62507">
      <w:pPr>
        <w:pStyle w:val="ListParagraph"/>
        <w:spacing w:line="360" w:lineRule="auto"/>
        <w:ind w:left="1080"/>
        <w:rPr>
          <w:b/>
          <w:szCs w:val="24"/>
        </w:rPr>
      </w:pPr>
      <w:r>
        <w:rPr>
          <w:b/>
          <w:szCs w:val="24"/>
        </w:rPr>
        <w:t xml:space="preserve">3.1.1 </w:t>
      </w:r>
      <w:r w:rsidR="00D5438E" w:rsidRPr="00D5438E">
        <w:rPr>
          <w:b/>
          <w:szCs w:val="24"/>
        </w:rPr>
        <w:t>Strength</w:t>
      </w:r>
      <w:r w:rsidR="009D3C00">
        <w:rPr>
          <w:b/>
          <w:szCs w:val="24"/>
        </w:rPr>
        <w:t>………………………………………..p.7</w:t>
      </w:r>
    </w:p>
    <w:p w14:paraId="42A35A46" w14:textId="77777777" w:rsidR="00D5438E" w:rsidRPr="00D5438E" w:rsidRDefault="00D62507" w:rsidP="00D62507">
      <w:pPr>
        <w:pStyle w:val="ListParagraph"/>
        <w:spacing w:line="360" w:lineRule="auto"/>
        <w:ind w:left="1080"/>
        <w:rPr>
          <w:b/>
          <w:szCs w:val="24"/>
        </w:rPr>
      </w:pPr>
      <w:r>
        <w:rPr>
          <w:b/>
          <w:szCs w:val="24"/>
        </w:rPr>
        <w:t xml:space="preserve">3.1.2 </w:t>
      </w:r>
      <w:r w:rsidR="00D5438E" w:rsidRPr="00D5438E">
        <w:rPr>
          <w:b/>
          <w:szCs w:val="24"/>
        </w:rPr>
        <w:t>Weakness</w:t>
      </w:r>
      <w:r w:rsidR="009D3C00">
        <w:rPr>
          <w:b/>
          <w:szCs w:val="24"/>
        </w:rPr>
        <w:t>………………………………………p.8</w:t>
      </w:r>
    </w:p>
    <w:p w14:paraId="0FCAF51E" w14:textId="77777777" w:rsidR="00D62507" w:rsidRDefault="00D62507" w:rsidP="00D62507">
      <w:pPr>
        <w:pStyle w:val="ListParagraph"/>
        <w:spacing w:line="360" w:lineRule="auto"/>
        <w:ind w:left="1080"/>
        <w:rPr>
          <w:b/>
          <w:szCs w:val="24"/>
        </w:rPr>
      </w:pPr>
      <w:r>
        <w:rPr>
          <w:b/>
          <w:szCs w:val="24"/>
        </w:rPr>
        <w:t xml:space="preserve">3.1.3 </w:t>
      </w:r>
      <w:r w:rsidR="00D5438E" w:rsidRPr="00D5438E">
        <w:rPr>
          <w:b/>
          <w:szCs w:val="24"/>
        </w:rPr>
        <w:t>Opportunities</w:t>
      </w:r>
      <w:r w:rsidR="009D3C00">
        <w:rPr>
          <w:b/>
          <w:szCs w:val="24"/>
        </w:rPr>
        <w:t>………………………………….p.8</w:t>
      </w:r>
    </w:p>
    <w:p w14:paraId="782A3086" w14:textId="77777777" w:rsidR="00D5438E" w:rsidRPr="00D62507" w:rsidRDefault="00D62507" w:rsidP="00D62507">
      <w:pPr>
        <w:pStyle w:val="ListParagraph"/>
        <w:spacing w:line="360" w:lineRule="auto"/>
        <w:ind w:left="1080"/>
        <w:rPr>
          <w:b/>
          <w:szCs w:val="24"/>
        </w:rPr>
      </w:pPr>
      <w:r>
        <w:rPr>
          <w:b/>
          <w:szCs w:val="24"/>
        </w:rPr>
        <w:t xml:space="preserve">3.1.4 </w:t>
      </w:r>
      <w:r w:rsidR="00D5438E" w:rsidRPr="00D62507">
        <w:rPr>
          <w:b/>
          <w:szCs w:val="24"/>
        </w:rPr>
        <w:t>Threats</w:t>
      </w:r>
      <w:r w:rsidR="009D3C00">
        <w:rPr>
          <w:b/>
          <w:szCs w:val="24"/>
        </w:rPr>
        <w:t>…………………………………………p.9</w:t>
      </w:r>
    </w:p>
    <w:p w14:paraId="05948077" w14:textId="77777777" w:rsidR="00D5438E" w:rsidRDefault="00D5438E" w:rsidP="00B6001E">
      <w:pPr>
        <w:spacing w:line="276" w:lineRule="auto"/>
        <w:rPr>
          <w:b/>
          <w:szCs w:val="24"/>
        </w:rPr>
      </w:pPr>
      <w:r w:rsidRPr="00D5438E">
        <w:rPr>
          <w:b/>
          <w:szCs w:val="24"/>
        </w:rPr>
        <w:t xml:space="preserve">      4. Personal development plan (PDP)</w:t>
      </w:r>
      <w:r w:rsidR="009D3C00">
        <w:rPr>
          <w:b/>
          <w:szCs w:val="24"/>
        </w:rPr>
        <w:t>………………………p.9</w:t>
      </w:r>
    </w:p>
    <w:p w14:paraId="2D110B68" w14:textId="77777777" w:rsidR="009D3C00" w:rsidRDefault="009D3C00" w:rsidP="00B6001E">
      <w:pPr>
        <w:spacing w:line="276" w:lineRule="auto"/>
        <w:rPr>
          <w:b/>
          <w:szCs w:val="24"/>
        </w:rPr>
      </w:pPr>
      <w:r>
        <w:rPr>
          <w:b/>
          <w:szCs w:val="24"/>
        </w:rPr>
        <w:t xml:space="preserve">        </w:t>
      </w:r>
      <w:r w:rsidR="00B6001E">
        <w:rPr>
          <w:b/>
          <w:szCs w:val="24"/>
        </w:rPr>
        <w:t xml:space="preserve">          4.1 Medium term goal………………………………p.9</w:t>
      </w:r>
    </w:p>
    <w:p w14:paraId="01EF54C6" w14:textId="77777777" w:rsidR="00B6001E" w:rsidRDefault="00B6001E" w:rsidP="00B6001E">
      <w:pPr>
        <w:spacing w:line="276" w:lineRule="auto"/>
        <w:rPr>
          <w:b/>
          <w:szCs w:val="24"/>
        </w:rPr>
      </w:pPr>
      <w:r>
        <w:rPr>
          <w:b/>
          <w:szCs w:val="24"/>
        </w:rPr>
        <w:t xml:space="preserve">                  4.2 Long term goal……………………………….….p.9</w:t>
      </w:r>
    </w:p>
    <w:p w14:paraId="5593E80D" w14:textId="77777777" w:rsidR="00B6001E" w:rsidRDefault="00B6001E" w:rsidP="00B6001E">
      <w:pPr>
        <w:spacing w:line="276" w:lineRule="auto"/>
        <w:rPr>
          <w:b/>
          <w:szCs w:val="24"/>
        </w:rPr>
      </w:pPr>
      <w:r>
        <w:rPr>
          <w:b/>
          <w:szCs w:val="24"/>
        </w:rPr>
        <w:t xml:space="preserve">                  4.3 Setting goals……………………………………..p.9</w:t>
      </w:r>
    </w:p>
    <w:p w14:paraId="263A1670" w14:textId="77777777" w:rsidR="00B6001E" w:rsidRDefault="00B6001E" w:rsidP="00B6001E">
      <w:pPr>
        <w:spacing w:line="276" w:lineRule="auto"/>
        <w:rPr>
          <w:b/>
          <w:szCs w:val="24"/>
        </w:rPr>
      </w:pPr>
      <w:r>
        <w:rPr>
          <w:b/>
          <w:szCs w:val="24"/>
        </w:rPr>
        <w:t xml:space="preserve">                  4.4 Conclusion………………………………………p.10</w:t>
      </w:r>
    </w:p>
    <w:p w14:paraId="0157D15D" w14:textId="1F12C650" w:rsidR="00CC1B25" w:rsidRDefault="00CC1B25" w:rsidP="00B6001E">
      <w:pPr>
        <w:spacing w:line="276" w:lineRule="auto"/>
        <w:rPr>
          <w:b/>
          <w:szCs w:val="24"/>
        </w:rPr>
      </w:pPr>
      <w:r>
        <w:rPr>
          <w:b/>
          <w:szCs w:val="24"/>
        </w:rPr>
        <w:t xml:space="preserve">                  4.5 Bibliography…………………………………….p.11</w:t>
      </w:r>
    </w:p>
    <w:p w14:paraId="1D7B9DC2" w14:textId="77777777" w:rsidR="00B6001E" w:rsidRDefault="00B6001E" w:rsidP="00B6001E">
      <w:pPr>
        <w:spacing w:line="276" w:lineRule="auto"/>
        <w:rPr>
          <w:b/>
          <w:szCs w:val="24"/>
        </w:rPr>
      </w:pPr>
    </w:p>
    <w:p w14:paraId="2A5FD180" w14:textId="77777777" w:rsidR="00B6001E" w:rsidRDefault="00B6001E" w:rsidP="00B6001E">
      <w:pPr>
        <w:spacing w:line="276" w:lineRule="auto"/>
        <w:rPr>
          <w:b/>
          <w:szCs w:val="24"/>
        </w:rPr>
      </w:pPr>
    </w:p>
    <w:p w14:paraId="38F4F3EB" w14:textId="77777777" w:rsidR="009D3C00" w:rsidRPr="00D5438E" w:rsidRDefault="009D3C00" w:rsidP="00D5438E">
      <w:pPr>
        <w:spacing w:line="360" w:lineRule="auto"/>
        <w:rPr>
          <w:b/>
          <w:szCs w:val="24"/>
        </w:rPr>
      </w:pPr>
    </w:p>
    <w:p w14:paraId="283E3EBC" w14:textId="77777777" w:rsidR="00AD7730" w:rsidRDefault="00AD7730" w:rsidP="008F1CC2"/>
    <w:p w14:paraId="5A1D0450" w14:textId="77777777" w:rsidR="001E70A6" w:rsidRDefault="001E70A6" w:rsidP="001E70A6">
      <w:pPr>
        <w:spacing w:line="360" w:lineRule="auto"/>
      </w:pPr>
    </w:p>
    <w:p w14:paraId="67BF47EB" w14:textId="77777777" w:rsidR="0010038B" w:rsidRPr="00D73E17" w:rsidRDefault="0010038B" w:rsidP="001E70A6">
      <w:pPr>
        <w:spacing w:line="360" w:lineRule="auto"/>
        <w:jc w:val="center"/>
        <w:rPr>
          <w:b/>
          <w:i/>
          <w:sz w:val="28"/>
          <w:szCs w:val="28"/>
        </w:rPr>
      </w:pPr>
      <w:r w:rsidRPr="00D73E17">
        <w:rPr>
          <w:b/>
          <w:i/>
          <w:sz w:val="28"/>
          <w:szCs w:val="28"/>
        </w:rPr>
        <w:t>Introduction</w:t>
      </w:r>
    </w:p>
    <w:p w14:paraId="3036F5D6" w14:textId="77777777" w:rsidR="0010038B" w:rsidRDefault="0010038B" w:rsidP="00D73E17">
      <w:pPr>
        <w:spacing w:line="360" w:lineRule="auto"/>
        <w:ind w:firstLine="720"/>
      </w:pPr>
      <w:r>
        <w:t xml:space="preserve">Currently, the </w:t>
      </w:r>
      <w:r w:rsidR="00AD7730">
        <w:t>implications for readiness in career and college life raise</w:t>
      </w:r>
      <w:r>
        <w:t xml:space="preserve"> concerns and national debates in the education and corporate wo</w:t>
      </w:r>
      <w:r w:rsidR="00AD7730">
        <w:t>rld. Most importantly, preparation</w:t>
      </w:r>
      <w:r>
        <w:t xml:space="preserve"> in career and college life entails primary skills broadly categorized into academic and employability skills. The capacity to apply these skills in real-life functions and situations calls for hard and soft </w:t>
      </w:r>
      <w:r w:rsidR="00AD7730">
        <w:t>skills, which</w:t>
      </w:r>
      <w:r>
        <w:t xml:space="preserve"> help in developing a distinct career path. Studies conducted by Cottrell </w:t>
      </w:r>
      <w:r w:rsidRPr="00A90B88">
        <w:t>(2015)</w:t>
      </w:r>
      <w:r>
        <w:t xml:space="preserve"> consider these skills as being important in providing career growth opportunities and building foundational academic knowledge that helps students in pursuing higher learning. Mostly, employers look for these skills while considering the potential candidates that will be selected in different employment opportunities (Cottrell, 2015, p. 8). This paper proceeds to extensively define academic, employability, hard</w:t>
      </w:r>
      <w:r w:rsidR="00AD7730">
        <w:t>,</w:t>
      </w:r>
      <w:r>
        <w:t xml:space="preserve"> and soft skills that help in improving </w:t>
      </w:r>
      <w:r w:rsidR="00AD7730">
        <w:t xml:space="preserve">the </w:t>
      </w:r>
      <w:r>
        <w:t xml:space="preserve">working environment and developing career opportunities. </w:t>
      </w:r>
    </w:p>
    <w:p w14:paraId="4781E90F" w14:textId="77777777" w:rsidR="00AD7730" w:rsidRDefault="00AD7730" w:rsidP="00D73E17">
      <w:pPr>
        <w:spacing w:line="360" w:lineRule="auto"/>
      </w:pPr>
    </w:p>
    <w:p w14:paraId="5DD6C7E1" w14:textId="77777777" w:rsidR="00EB0EFA" w:rsidRPr="009D3C00" w:rsidRDefault="00EB0EFA" w:rsidP="00EB0EFA">
      <w:pPr>
        <w:spacing w:line="360" w:lineRule="auto"/>
        <w:jc w:val="center"/>
        <w:rPr>
          <w:b/>
          <w:sz w:val="28"/>
          <w:szCs w:val="28"/>
        </w:rPr>
      </w:pPr>
      <w:r w:rsidRPr="009D3C00">
        <w:rPr>
          <w:b/>
          <w:sz w:val="28"/>
          <w:szCs w:val="28"/>
        </w:rPr>
        <w:t>Skills</w:t>
      </w:r>
    </w:p>
    <w:p w14:paraId="13BEDE01" w14:textId="77777777" w:rsidR="000865A4" w:rsidRPr="009D3C00" w:rsidRDefault="000865A4" w:rsidP="000865A4">
      <w:pPr>
        <w:spacing w:line="360" w:lineRule="auto"/>
        <w:rPr>
          <w:rFonts w:eastAsia="Times New Roman" w:cs="Times New Roman"/>
          <w:szCs w:val="24"/>
          <w:lang w:val="en-GB"/>
        </w:rPr>
      </w:pPr>
      <w:r w:rsidRPr="009D3C00">
        <w:rPr>
          <w:szCs w:val="24"/>
        </w:rPr>
        <w:t xml:space="preserve">By definition, skills refer to the ability of doing something well and </w:t>
      </w:r>
      <w:r w:rsidRPr="009D3C00">
        <w:rPr>
          <w:rFonts w:eastAsia="Times New Roman" w:cs="Times New Roman"/>
          <w:szCs w:val="24"/>
          <w:shd w:val="clear" w:color="auto" w:fill="FFFFFF"/>
          <w:lang w:val="en-GB"/>
        </w:rPr>
        <w:t>to perform an action with determined results often within a given amount of time, energy, or both</w:t>
      </w:r>
      <w:r w:rsidR="00EA584E" w:rsidRPr="009D3C00">
        <w:rPr>
          <w:rFonts w:eastAsia="Times New Roman" w:cs="Times New Roman"/>
          <w:szCs w:val="24"/>
          <w:shd w:val="clear" w:color="auto" w:fill="FFFFFF"/>
          <w:lang w:val="en-GB"/>
        </w:rPr>
        <w:t xml:space="preserve">. </w:t>
      </w:r>
    </w:p>
    <w:p w14:paraId="1C5788FC" w14:textId="77777777" w:rsidR="00D5438E" w:rsidRPr="00D5438E" w:rsidRDefault="00D5438E" w:rsidP="00EB0EFA">
      <w:pPr>
        <w:spacing w:line="360" w:lineRule="auto"/>
        <w:jc w:val="center"/>
        <w:rPr>
          <w:szCs w:val="24"/>
        </w:rPr>
      </w:pPr>
    </w:p>
    <w:p w14:paraId="652EDCFF" w14:textId="77777777" w:rsidR="00D5438E" w:rsidRDefault="00D5438E" w:rsidP="00EB0EFA">
      <w:pPr>
        <w:spacing w:line="360" w:lineRule="auto"/>
        <w:jc w:val="center"/>
        <w:rPr>
          <w:b/>
          <w:sz w:val="28"/>
          <w:szCs w:val="28"/>
        </w:rPr>
      </w:pPr>
    </w:p>
    <w:p w14:paraId="4455EB89" w14:textId="77777777" w:rsidR="0010038B" w:rsidRPr="001976CF" w:rsidRDefault="0010038B" w:rsidP="00D73E17">
      <w:pPr>
        <w:spacing w:line="360" w:lineRule="auto"/>
        <w:jc w:val="center"/>
        <w:rPr>
          <w:b/>
        </w:rPr>
      </w:pPr>
      <w:r w:rsidRPr="001976CF">
        <w:rPr>
          <w:b/>
        </w:rPr>
        <w:t>Academic Skills</w:t>
      </w:r>
    </w:p>
    <w:p w14:paraId="581D15A2" w14:textId="6B220A0A" w:rsidR="00D62507" w:rsidRDefault="0010038B" w:rsidP="003A12A1">
      <w:pPr>
        <w:spacing w:line="360" w:lineRule="auto"/>
        <w:ind w:firstLine="720"/>
      </w:pPr>
      <w:r>
        <w:t xml:space="preserve">Cottrell </w:t>
      </w:r>
      <w:r w:rsidRPr="00A90B88">
        <w:t>(2015)</w:t>
      </w:r>
      <w:r>
        <w:t xml:space="preserve"> defines academic skills as</w:t>
      </w:r>
      <w:r w:rsidR="00AD7730">
        <w:t xml:space="preserve"> a</w:t>
      </w:r>
      <w:r>
        <w:t xml:space="preserve"> core competence that helps in advancing higher learning because these skills uncover ways through which le</w:t>
      </w:r>
      <w:r w:rsidR="00AD7730">
        <w:t>arners can become more productive</w:t>
      </w:r>
      <w:r>
        <w:t xml:space="preserve">, observant and result-oriented. These skills include </w:t>
      </w:r>
      <w:r w:rsidR="00AD7730">
        <w:t xml:space="preserve">problem solving, communication, </w:t>
      </w:r>
      <w:r>
        <w:t>and research-based knowledge that help students to apply their academics within career development and work</w:t>
      </w:r>
      <w:r w:rsidR="00AD7730">
        <w:t xml:space="preserve"> context. For instance, Morgan </w:t>
      </w:r>
      <w:r>
        <w:t>(2016) contends that these academic skills are important in attaining reflective, critical and analytical thinking skills. In business management, the</w:t>
      </w:r>
      <w:r w:rsidR="00AD7730">
        <w:t>se skills are considered to be essential</w:t>
      </w:r>
      <w:r>
        <w:t xml:space="preserve"> in making decisions that help organizations meet t</w:t>
      </w:r>
      <w:r w:rsidR="003A12A1">
        <w:t>he desired business objectives.</w:t>
      </w:r>
    </w:p>
    <w:p w14:paraId="6ED3C715" w14:textId="77777777" w:rsidR="0010038B" w:rsidRDefault="0010038B" w:rsidP="00D73E17">
      <w:pPr>
        <w:spacing w:line="360" w:lineRule="auto"/>
        <w:jc w:val="center"/>
        <w:rPr>
          <w:b/>
        </w:rPr>
      </w:pPr>
      <w:r w:rsidRPr="001976CF">
        <w:rPr>
          <w:b/>
        </w:rPr>
        <w:t>Employability Skills</w:t>
      </w:r>
    </w:p>
    <w:p w14:paraId="4D896BA9" w14:textId="629E2045" w:rsidR="000475AF" w:rsidRDefault="000475AF" w:rsidP="00D73E17">
      <w:pPr>
        <w:spacing w:line="360" w:lineRule="auto"/>
        <w:jc w:val="center"/>
      </w:pPr>
      <w:r w:rsidRPr="000475AF">
        <w:t xml:space="preserve">In addition to academic skills, there exist transferrable employability skills, </w:t>
      </w:r>
      <w:r w:rsidR="000F4784">
        <w:t>a</w:t>
      </w:r>
      <w:r w:rsidR="000F4784" w:rsidRPr="000F4784">
        <w:t>nd they involve creating the knowledge base, expertise, and attitude that attracts employers.</w:t>
      </w:r>
      <w:r w:rsidR="000F4784">
        <w:t xml:space="preserve"> </w:t>
      </w:r>
      <w:r w:rsidRPr="000475AF">
        <w:t>These skills help in improving performance and productivity in the workplace. Collet, Hine &amp; Du Plessis (2015)</w:t>
      </w:r>
      <w:r>
        <w:t>,</w:t>
      </w:r>
      <w:r w:rsidRPr="000475AF">
        <w:t xml:space="preserve"> claim that most employers have high regard for these skills because they are hard to teach when compared to job-specific skills. The authors declare that most employers consider these employability skills to be critical in the 21st-century economy. Cottrell (2015) mentions examples of necessary employability skills that employers in management are looking for in individuals. These skills include reliability, leadership, self-management, and teamwork.</w:t>
      </w:r>
    </w:p>
    <w:p w14:paraId="2BF41620" w14:textId="77777777" w:rsidR="00D62507" w:rsidRPr="000475AF" w:rsidRDefault="00D62507" w:rsidP="00D73E17">
      <w:pPr>
        <w:spacing w:line="360" w:lineRule="auto"/>
        <w:jc w:val="center"/>
      </w:pPr>
    </w:p>
    <w:p w14:paraId="4E019A66" w14:textId="77777777" w:rsidR="00D62507" w:rsidRDefault="0010038B" w:rsidP="00763174">
      <w:pPr>
        <w:spacing w:line="360" w:lineRule="auto"/>
        <w:jc w:val="center"/>
        <w:rPr>
          <w:b/>
        </w:rPr>
      </w:pPr>
      <w:r w:rsidRPr="001976CF">
        <w:rPr>
          <w:b/>
        </w:rPr>
        <w:t>Hard Skills</w:t>
      </w:r>
    </w:p>
    <w:p w14:paraId="2E8D0D8D" w14:textId="77777777" w:rsidR="00D62507" w:rsidRPr="00D62507" w:rsidRDefault="00D73E17" w:rsidP="00763174">
      <w:pPr>
        <w:spacing w:line="360" w:lineRule="auto"/>
        <w:jc w:val="center"/>
        <w:rPr>
          <w:b/>
        </w:rPr>
      </w:pPr>
      <w:r w:rsidRPr="00D73E17">
        <w:rPr>
          <w:rFonts w:cs="Times New Roman"/>
          <w:color w:val="0E101A"/>
          <w:szCs w:val="24"/>
        </w:rPr>
        <w:t>Cottrell (2015) defines hard skills as teachable skills and abilities that can be easily quantified. The author claims that most employers prefer these skills because they are easy to train, unlike soft skills like patience. Examples of these skills include proficiency in language, machine operation, and computer programming (Morgan, 2016). These skills comprise of specific knowledge and abilities that are commonly acquired through training programs and formal education. In most cases, employers test candidates for hard skills to ensure that they can complete what they claim they can (Collet, Hine &amp; Du Plessis, 2015, p. 23). Owning to this forms the reason as to why these skills are usually listed in job descriptions and postings.</w:t>
      </w:r>
    </w:p>
    <w:p w14:paraId="744DB389" w14:textId="77777777" w:rsidR="00D73E17" w:rsidRPr="00D73E17" w:rsidRDefault="00D73E17" w:rsidP="00763174">
      <w:pPr>
        <w:pStyle w:val="NormalWeb"/>
        <w:spacing w:before="0" w:beforeAutospacing="0" w:after="0" w:afterAutospacing="0" w:line="360" w:lineRule="auto"/>
        <w:jc w:val="center"/>
        <w:rPr>
          <w:rFonts w:ascii="Times New Roman" w:hAnsi="Times New Roman"/>
          <w:color w:val="0E101A"/>
          <w:sz w:val="24"/>
          <w:szCs w:val="24"/>
        </w:rPr>
      </w:pPr>
    </w:p>
    <w:p w14:paraId="63ED7C63" w14:textId="77777777" w:rsidR="00D73E17" w:rsidRPr="00D73E17" w:rsidRDefault="00D73E17" w:rsidP="00763174">
      <w:pPr>
        <w:pStyle w:val="NormalWeb"/>
        <w:spacing w:before="0" w:beforeAutospacing="0" w:after="0" w:afterAutospacing="0" w:line="360" w:lineRule="auto"/>
        <w:jc w:val="center"/>
        <w:rPr>
          <w:rFonts w:ascii="Times New Roman" w:hAnsi="Times New Roman"/>
          <w:b/>
          <w:bCs/>
          <w:color w:val="0E101A"/>
          <w:sz w:val="24"/>
          <w:szCs w:val="24"/>
        </w:rPr>
      </w:pPr>
      <w:r w:rsidRPr="00D73E17">
        <w:rPr>
          <w:rStyle w:val="Strong"/>
          <w:rFonts w:ascii="Times New Roman" w:hAnsi="Times New Roman"/>
          <w:color w:val="0E101A"/>
          <w:sz w:val="24"/>
          <w:szCs w:val="24"/>
        </w:rPr>
        <w:t>Soft Skills</w:t>
      </w:r>
    </w:p>
    <w:p w14:paraId="3BCA0573" w14:textId="77777777" w:rsidR="009626D0" w:rsidRDefault="00D73E17" w:rsidP="009626D0">
      <w:pPr>
        <w:pStyle w:val="NormalWeb"/>
        <w:spacing w:before="0" w:beforeAutospacing="0" w:after="0" w:afterAutospacing="0" w:line="360" w:lineRule="auto"/>
        <w:jc w:val="center"/>
        <w:rPr>
          <w:rFonts w:ascii="Times New Roman" w:hAnsi="Times New Roman"/>
          <w:color w:val="0E101A"/>
          <w:sz w:val="24"/>
          <w:szCs w:val="24"/>
        </w:rPr>
      </w:pPr>
      <w:r w:rsidRPr="00763174">
        <w:rPr>
          <w:rFonts w:ascii="Times New Roman" w:hAnsi="Times New Roman"/>
          <w:color w:val="0E101A"/>
          <w:sz w:val="24"/>
          <w:szCs w:val="24"/>
        </w:rPr>
        <w:t>Unlike hard skills, soft skills are subjective and hard to quantify or impart because they involve empathy and emotional intelligence. Commonly, these skills apply as interpersonal skills, and they refer to ways through which people interact with others. Morgan (2016) supports these claims by claiming that soft skills are attributes and personality traits that influence productivity and interactions. Some of these skills include time management, motivation, patience, teamwork, and communication. Collet, Hine &amp; Du Plessis (2015) believe these skills are necessary for defining the organizational culture because they come with beliefs, values, and perceptions that guide relations, performance, and productivity.</w:t>
      </w:r>
    </w:p>
    <w:p w14:paraId="21174612" w14:textId="503FF23B" w:rsidR="00D73E17" w:rsidRPr="009626D0" w:rsidRDefault="00D73E17" w:rsidP="009626D0">
      <w:pPr>
        <w:pStyle w:val="NormalWeb"/>
        <w:spacing w:before="0" w:beforeAutospacing="0" w:after="0" w:afterAutospacing="0" w:line="360" w:lineRule="auto"/>
        <w:jc w:val="center"/>
        <w:rPr>
          <w:rFonts w:ascii="Times New Roman" w:hAnsi="Times New Roman"/>
          <w:color w:val="0E101A"/>
          <w:sz w:val="28"/>
          <w:szCs w:val="28"/>
        </w:rPr>
      </w:pPr>
      <w:r w:rsidRPr="009626D0">
        <w:rPr>
          <w:b/>
          <w:sz w:val="28"/>
          <w:szCs w:val="28"/>
        </w:rPr>
        <w:t>Conclusion</w:t>
      </w:r>
    </w:p>
    <w:p w14:paraId="14E7E3AE" w14:textId="77777777" w:rsidR="0010038B" w:rsidRDefault="00D73E17" w:rsidP="00D73E17">
      <w:pPr>
        <w:spacing w:line="360" w:lineRule="auto"/>
        <w:jc w:val="center"/>
      </w:pPr>
      <w:r>
        <w:t>Conclusively, the paper has introduced the different skills that employers are looking for while recruiting and selecting employees for different job positions. In the current corporate world, employers are looking for hybrid skills that combine soft and technical skills. Thus, candidates with these sets of skills are becoming more competitive in the corporate world, which continually evolves. While seeking for job opportunities, it is vital to mention these top skills that employers are looking for by incorporating them in the cover letters, resume, and job interviews.</w:t>
      </w:r>
    </w:p>
    <w:p w14:paraId="1F163419" w14:textId="77777777" w:rsidR="0010038B" w:rsidRDefault="0010038B" w:rsidP="00DA5980">
      <w:pPr>
        <w:jc w:val="center"/>
      </w:pPr>
    </w:p>
    <w:p w14:paraId="31D96B2A" w14:textId="77777777" w:rsidR="0010038B" w:rsidRDefault="0010038B" w:rsidP="00DA5980">
      <w:pPr>
        <w:jc w:val="center"/>
      </w:pPr>
    </w:p>
    <w:p w14:paraId="7CF0FA0E" w14:textId="77777777" w:rsidR="00D62507" w:rsidRDefault="00D62507" w:rsidP="00D73E17">
      <w:pPr>
        <w:jc w:val="center"/>
      </w:pPr>
    </w:p>
    <w:p w14:paraId="403C9906" w14:textId="77777777" w:rsidR="009626D0" w:rsidRDefault="009626D0" w:rsidP="00D73E17">
      <w:pPr>
        <w:jc w:val="center"/>
      </w:pPr>
    </w:p>
    <w:p w14:paraId="6FC761FB" w14:textId="77777777" w:rsidR="009626D0" w:rsidRDefault="009626D0" w:rsidP="00D73E17">
      <w:pPr>
        <w:jc w:val="center"/>
      </w:pPr>
    </w:p>
    <w:p w14:paraId="4F06BC1D" w14:textId="77777777" w:rsidR="009626D0" w:rsidRDefault="009626D0" w:rsidP="00D73E17">
      <w:pPr>
        <w:jc w:val="center"/>
      </w:pPr>
    </w:p>
    <w:p w14:paraId="506B8DF5" w14:textId="77777777" w:rsidR="009626D0" w:rsidRDefault="009626D0" w:rsidP="00D73E17">
      <w:pPr>
        <w:jc w:val="center"/>
      </w:pPr>
    </w:p>
    <w:p w14:paraId="4931DFA6" w14:textId="77777777" w:rsidR="009626D0" w:rsidRDefault="009626D0" w:rsidP="00D73E17">
      <w:pPr>
        <w:jc w:val="center"/>
      </w:pPr>
    </w:p>
    <w:p w14:paraId="195DAF82" w14:textId="77777777" w:rsidR="009626D0" w:rsidRDefault="009626D0" w:rsidP="00D73E17">
      <w:pPr>
        <w:jc w:val="center"/>
      </w:pPr>
    </w:p>
    <w:p w14:paraId="3A22DDA7" w14:textId="77777777" w:rsidR="009626D0" w:rsidRDefault="009626D0" w:rsidP="00D73E17">
      <w:pPr>
        <w:jc w:val="center"/>
      </w:pPr>
    </w:p>
    <w:p w14:paraId="669E17D2" w14:textId="77777777" w:rsidR="009626D0" w:rsidRDefault="009626D0" w:rsidP="00D73E17">
      <w:pPr>
        <w:jc w:val="center"/>
      </w:pPr>
    </w:p>
    <w:p w14:paraId="43B5D615" w14:textId="77777777" w:rsidR="00D62507" w:rsidRDefault="00D62507" w:rsidP="00D73E17">
      <w:pPr>
        <w:jc w:val="center"/>
      </w:pPr>
    </w:p>
    <w:p w14:paraId="31E2CC28" w14:textId="77777777" w:rsidR="00D62507" w:rsidRDefault="00D62507" w:rsidP="00D73E17">
      <w:pPr>
        <w:jc w:val="center"/>
      </w:pPr>
    </w:p>
    <w:p w14:paraId="1024273E" w14:textId="77777777" w:rsidR="0050500E" w:rsidRPr="00D73E17" w:rsidRDefault="0050500E" w:rsidP="00025C12">
      <w:pPr>
        <w:jc w:val="center"/>
        <w:rPr>
          <w:b/>
          <w:i/>
          <w:sz w:val="28"/>
          <w:szCs w:val="28"/>
        </w:rPr>
      </w:pPr>
      <w:r w:rsidRPr="00D73E17">
        <w:rPr>
          <w:b/>
          <w:i/>
          <w:sz w:val="28"/>
          <w:szCs w:val="28"/>
        </w:rPr>
        <w:t>Introduction</w:t>
      </w:r>
    </w:p>
    <w:p w14:paraId="5602252D" w14:textId="77777777" w:rsidR="00D73E17" w:rsidRDefault="00D73E17" w:rsidP="00D73E17">
      <w:pPr>
        <w:spacing w:line="360" w:lineRule="auto"/>
        <w:jc w:val="center"/>
      </w:pPr>
      <w:r>
        <w:t xml:space="preserve">The purpose of conducting a SWOT analysis in this paper is to identify the strengths, reduce the weaknesses, exploit the opportunities, and create a contingency plan that will help in minimizing the threat. Further, the SWOT analysis will work along the Personal/Professional Development Plan to measure my scope of reaching desired goals as well as develop the strategies for attaining my goals. By exploring the SWOT analysis and PPDP strategy, the paper will identify ways of enhancing my academic and employability skills. This paper will be guided by Gibbs's reflective cycle theory, which encourages students to think critically and systematically about the experiences they have during specific events, situations, and activities. This reflective theory has defined my experience because I learn through personal reflection. Most importantly, I have used the method to reflect on my achievements and future opportunities. </w:t>
      </w:r>
    </w:p>
    <w:p w14:paraId="2B591D45" w14:textId="77777777" w:rsidR="000865A4" w:rsidRDefault="000865A4" w:rsidP="00D73E17">
      <w:pPr>
        <w:spacing w:line="360" w:lineRule="auto"/>
        <w:jc w:val="center"/>
      </w:pPr>
    </w:p>
    <w:p w14:paraId="14C4A574" w14:textId="77777777" w:rsidR="000865A4" w:rsidRDefault="000865A4" w:rsidP="00D73E17">
      <w:pPr>
        <w:spacing w:line="360" w:lineRule="auto"/>
        <w:jc w:val="center"/>
      </w:pPr>
    </w:p>
    <w:p w14:paraId="570C0E42" w14:textId="77777777" w:rsidR="000865A4" w:rsidRDefault="000865A4" w:rsidP="00D73E17">
      <w:pPr>
        <w:spacing w:line="360" w:lineRule="auto"/>
        <w:jc w:val="center"/>
      </w:pPr>
    </w:p>
    <w:p w14:paraId="048BDFE2" w14:textId="77777777" w:rsidR="000865A4" w:rsidRDefault="000865A4" w:rsidP="00D73E17">
      <w:pPr>
        <w:spacing w:line="360" w:lineRule="auto"/>
        <w:jc w:val="center"/>
      </w:pPr>
    </w:p>
    <w:p w14:paraId="051895C8" w14:textId="77777777" w:rsidR="000865A4" w:rsidRDefault="000865A4" w:rsidP="00D73E17">
      <w:pPr>
        <w:spacing w:line="360" w:lineRule="auto"/>
        <w:jc w:val="center"/>
      </w:pPr>
    </w:p>
    <w:p w14:paraId="1B36C15F" w14:textId="77777777" w:rsidR="000865A4" w:rsidRDefault="000865A4" w:rsidP="00D73E17">
      <w:pPr>
        <w:spacing w:line="360" w:lineRule="auto"/>
        <w:jc w:val="center"/>
      </w:pPr>
    </w:p>
    <w:p w14:paraId="1EA51754" w14:textId="77777777" w:rsidR="000865A4" w:rsidRDefault="000865A4" w:rsidP="00D73E17">
      <w:pPr>
        <w:spacing w:line="360" w:lineRule="auto"/>
        <w:jc w:val="center"/>
      </w:pPr>
    </w:p>
    <w:p w14:paraId="3E7CC5BC" w14:textId="77777777" w:rsidR="000865A4" w:rsidRDefault="000865A4" w:rsidP="00D73E17">
      <w:pPr>
        <w:spacing w:line="360" w:lineRule="auto"/>
        <w:jc w:val="center"/>
      </w:pPr>
    </w:p>
    <w:p w14:paraId="53BA9D6E" w14:textId="77777777" w:rsidR="000865A4" w:rsidRDefault="000865A4" w:rsidP="00D73E17">
      <w:pPr>
        <w:spacing w:line="360" w:lineRule="auto"/>
        <w:jc w:val="center"/>
      </w:pPr>
    </w:p>
    <w:p w14:paraId="39366086" w14:textId="77777777" w:rsidR="000865A4" w:rsidRDefault="000865A4" w:rsidP="00D73E17">
      <w:pPr>
        <w:spacing w:line="360" w:lineRule="auto"/>
        <w:jc w:val="center"/>
      </w:pPr>
    </w:p>
    <w:p w14:paraId="7621CD2B" w14:textId="77777777" w:rsidR="000865A4" w:rsidRDefault="000865A4" w:rsidP="00D73E17">
      <w:pPr>
        <w:spacing w:line="360" w:lineRule="auto"/>
        <w:jc w:val="center"/>
      </w:pPr>
    </w:p>
    <w:p w14:paraId="09C8D852" w14:textId="77777777" w:rsidR="000865A4" w:rsidRDefault="000865A4" w:rsidP="00D73E17">
      <w:pPr>
        <w:spacing w:line="360" w:lineRule="auto"/>
        <w:jc w:val="center"/>
      </w:pPr>
    </w:p>
    <w:p w14:paraId="791F7244" w14:textId="77777777" w:rsidR="000865A4" w:rsidRDefault="000865A4" w:rsidP="00D73E17">
      <w:pPr>
        <w:spacing w:line="360" w:lineRule="auto"/>
        <w:jc w:val="center"/>
      </w:pPr>
    </w:p>
    <w:p w14:paraId="466F888C" w14:textId="77777777" w:rsidR="000865A4" w:rsidRPr="00D62507" w:rsidRDefault="000865A4" w:rsidP="000865A4">
      <w:pPr>
        <w:spacing w:line="360" w:lineRule="auto"/>
        <w:jc w:val="center"/>
        <w:rPr>
          <w:b/>
          <w:sz w:val="28"/>
          <w:szCs w:val="28"/>
        </w:rPr>
      </w:pPr>
      <w:r w:rsidRPr="00D62507">
        <w:rPr>
          <w:b/>
          <w:sz w:val="28"/>
          <w:szCs w:val="28"/>
        </w:rPr>
        <w:t>SWOT analysis</w:t>
      </w:r>
    </w:p>
    <w:p w14:paraId="3FD647CA" w14:textId="77777777" w:rsidR="000865A4" w:rsidRDefault="000865A4" w:rsidP="00D73E17">
      <w:pPr>
        <w:spacing w:line="360" w:lineRule="auto"/>
        <w:jc w:val="center"/>
      </w:pPr>
    </w:p>
    <w:p w14:paraId="1A8CDD90" w14:textId="77777777" w:rsidR="00D73E17" w:rsidRPr="000865A4" w:rsidRDefault="000865A4" w:rsidP="000865A4">
      <w:pPr>
        <w:spacing w:line="360" w:lineRule="auto"/>
        <w:jc w:val="center"/>
      </w:pPr>
      <w:r>
        <w:rPr>
          <w:b/>
          <w:noProof/>
        </w:rPr>
        <w:drawing>
          <wp:inline distT="0" distB="0" distL="0" distR="0" wp14:anchorId="14CCEE4F" wp14:editId="14DEF996">
            <wp:extent cx="5723467" cy="4292600"/>
            <wp:effectExtent l="0" t="0" r="0" b="0"/>
            <wp:docPr id="1" name="Picture 1" descr="Untitled:Users:carlottacantone:Desktop:Pink Simple SWOT Analysis Char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carlottacantone:Desktop:Pink Simple SWOT Analysis Chart.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3467" cy="4292600"/>
                    </a:xfrm>
                    <a:prstGeom prst="rect">
                      <a:avLst/>
                    </a:prstGeom>
                    <a:noFill/>
                    <a:ln>
                      <a:noFill/>
                    </a:ln>
                  </pic:spPr>
                </pic:pic>
              </a:graphicData>
            </a:graphic>
          </wp:inline>
        </w:drawing>
      </w:r>
    </w:p>
    <w:p w14:paraId="291C943D" w14:textId="77777777" w:rsidR="009D3C00" w:rsidRDefault="009D3C00" w:rsidP="00D73E17">
      <w:pPr>
        <w:spacing w:line="360" w:lineRule="auto"/>
        <w:jc w:val="center"/>
        <w:rPr>
          <w:b/>
        </w:rPr>
      </w:pPr>
    </w:p>
    <w:p w14:paraId="486FA11B" w14:textId="77777777" w:rsidR="00D73E17" w:rsidRPr="00D73E17" w:rsidRDefault="00D73E17" w:rsidP="009D3C00">
      <w:pPr>
        <w:spacing w:line="360" w:lineRule="auto"/>
        <w:jc w:val="center"/>
        <w:rPr>
          <w:b/>
        </w:rPr>
      </w:pPr>
      <w:r w:rsidRPr="00D73E17">
        <w:rPr>
          <w:b/>
        </w:rPr>
        <w:t>Strength</w:t>
      </w:r>
    </w:p>
    <w:p w14:paraId="7D846471" w14:textId="69B46C72" w:rsidR="00D73E17" w:rsidRDefault="00845461" w:rsidP="00D73E17">
      <w:pPr>
        <w:spacing w:line="360" w:lineRule="auto"/>
        <w:jc w:val="center"/>
      </w:pPr>
      <w:r w:rsidRPr="00845461">
        <w:t>My professional experience in management has helped me build the analytical skills required to handle human resources and staff</w:t>
      </w:r>
      <w:r>
        <w:t>.</w:t>
      </w:r>
      <w:r w:rsidR="000F4784">
        <w:t xml:space="preserve"> </w:t>
      </w:r>
      <w:r w:rsidRPr="00845461">
        <w:t>Baker (2009) argues that this extensive analysis is sound to the role of assistant manager as it discovers ways of analyzing, assessing and diagnosing the whole process of seeking a creative solution</w:t>
      </w:r>
      <w:r w:rsidR="00D73E17" w:rsidRPr="00D73E17">
        <w:t xml:space="preserve">. </w:t>
      </w:r>
      <w:r w:rsidRPr="00845461">
        <w:t>In addition, the opportunities to lead a team for a long time, given the difficulties, demonstrate my ability in managing people for a specific task.</w:t>
      </w:r>
      <w:bookmarkStart w:id="0" w:name="_GoBack"/>
      <w:bookmarkEnd w:id="0"/>
    </w:p>
    <w:p w14:paraId="5B0E48DF" w14:textId="77777777" w:rsidR="009D3C00" w:rsidRPr="00D73E17" w:rsidRDefault="009D3C00" w:rsidP="00D73E17">
      <w:pPr>
        <w:spacing w:line="360" w:lineRule="auto"/>
        <w:jc w:val="center"/>
      </w:pPr>
    </w:p>
    <w:p w14:paraId="1CD41D74" w14:textId="77777777" w:rsidR="00D73E17" w:rsidRPr="00D73E17" w:rsidRDefault="00D73E17" w:rsidP="00D73E17">
      <w:pPr>
        <w:spacing w:line="360" w:lineRule="auto"/>
        <w:jc w:val="center"/>
        <w:rPr>
          <w:b/>
        </w:rPr>
      </w:pPr>
      <w:r w:rsidRPr="00D73E17">
        <w:rPr>
          <w:b/>
        </w:rPr>
        <w:t>Weakness</w:t>
      </w:r>
    </w:p>
    <w:p w14:paraId="107AA6DD" w14:textId="413468AD" w:rsidR="00EA584E" w:rsidRPr="00EA584E" w:rsidRDefault="00D73E17" w:rsidP="00EA584E">
      <w:pPr>
        <w:widowControl w:val="0"/>
        <w:autoSpaceDE w:val="0"/>
        <w:autoSpaceDN w:val="0"/>
        <w:adjustRightInd w:val="0"/>
        <w:spacing w:after="240" w:line="360" w:lineRule="auto"/>
        <w:jc w:val="center"/>
        <w:rPr>
          <w:rFonts w:ascii="Times" w:hAnsi="Times" w:cs="Times"/>
          <w:szCs w:val="24"/>
        </w:rPr>
      </w:pPr>
      <w:r w:rsidRPr="00D73E17">
        <w:t xml:space="preserve">My poor communication skills in writing have affected my academic skills in presentation, writing, and planning. The ability to communicate concisely, clearly and concretely in writing has been a challenge </w:t>
      </w:r>
      <w:r w:rsidR="001937CC">
        <w:t xml:space="preserve">so far </w:t>
      </w:r>
      <w:r w:rsidRPr="00D73E17">
        <w:t xml:space="preserve">that has extended to limit my ability to plan. I have the weakness of using good writing skills and tone of voice to express meaning in communication. This challenge has affected the clarity, conciseness, and tone of my instructions. Gürel and Tat (2017) introduce readers to ways of improving academic skills, and he proceeds to mention that this challenge can be addressed by practice and paying excellent attention to details. </w:t>
      </w:r>
      <w:r w:rsidR="00EA584E" w:rsidRPr="00EA584E">
        <w:rPr>
          <w:rFonts w:cs="Times New Roman"/>
          <w:szCs w:val="24"/>
        </w:rPr>
        <w:t xml:space="preserve">The biggest </w:t>
      </w:r>
      <w:r w:rsidR="00714C4F">
        <w:rPr>
          <w:rFonts w:cs="Times New Roman"/>
          <w:szCs w:val="24"/>
        </w:rPr>
        <w:t>challenge</w:t>
      </w:r>
      <w:r w:rsidR="00EA584E" w:rsidRPr="00EA584E">
        <w:rPr>
          <w:rFonts w:cs="Times New Roman"/>
          <w:szCs w:val="24"/>
        </w:rPr>
        <w:t xml:space="preserve"> in </w:t>
      </w:r>
      <w:r w:rsidR="00714C4F">
        <w:rPr>
          <w:rFonts w:cs="Times New Roman"/>
          <w:szCs w:val="24"/>
        </w:rPr>
        <w:t xml:space="preserve">this module </w:t>
      </w:r>
      <w:r w:rsidR="00EA584E" w:rsidRPr="00EA584E">
        <w:rPr>
          <w:rFonts w:cs="Times New Roman"/>
          <w:szCs w:val="24"/>
        </w:rPr>
        <w:t xml:space="preserve">for me was time management. </w:t>
      </w:r>
      <w:r w:rsidR="000F4784" w:rsidRPr="000F4784">
        <w:rPr>
          <w:rFonts w:cs="Times New Roman"/>
          <w:szCs w:val="24"/>
        </w:rPr>
        <w:t>I've always been a procrastinator; it was and still is a struggle for me to complete tasks on time. I haven't yet come to a full solution to this problem, but I've made changes in my life to how I can manage time management.</w:t>
      </w:r>
    </w:p>
    <w:p w14:paraId="4C6016D8" w14:textId="77777777" w:rsidR="00D73E17" w:rsidRPr="00D73E17" w:rsidRDefault="00D73E17" w:rsidP="00EA584E">
      <w:pPr>
        <w:spacing w:line="360" w:lineRule="auto"/>
        <w:rPr>
          <w:b/>
        </w:rPr>
      </w:pPr>
    </w:p>
    <w:p w14:paraId="1D593CE7" w14:textId="77777777" w:rsidR="00D73E17" w:rsidRPr="00D73E17" w:rsidRDefault="00D73E17" w:rsidP="00D73E17">
      <w:pPr>
        <w:spacing w:line="360" w:lineRule="auto"/>
        <w:jc w:val="center"/>
        <w:rPr>
          <w:b/>
        </w:rPr>
      </w:pPr>
      <w:r w:rsidRPr="00D73E17">
        <w:rPr>
          <w:b/>
        </w:rPr>
        <w:t>Opportunities</w:t>
      </w:r>
    </w:p>
    <w:p w14:paraId="03823AFF" w14:textId="76556531" w:rsidR="00D73E17" w:rsidRPr="006E6E27" w:rsidRDefault="00D73E17" w:rsidP="006E6E27">
      <w:pPr>
        <w:shd w:val="clear" w:color="auto" w:fill="FFFFFF"/>
        <w:spacing w:line="360" w:lineRule="auto"/>
        <w:jc w:val="center"/>
        <w:rPr>
          <w:rFonts w:ascii="Helvetica" w:eastAsia="Times New Roman" w:hAnsi="Helvetica" w:cs="Times New Roman"/>
          <w:szCs w:val="24"/>
          <w:lang w:val="en-GB"/>
        </w:rPr>
      </w:pPr>
      <w:r w:rsidRPr="009D3C00">
        <w:rPr>
          <w:szCs w:val="24"/>
        </w:rPr>
        <w:t xml:space="preserve">I have demonstrated the ability to lead and manage people </w:t>
      </w:r>
      <w:r w:rsidR="00EA584E" w:rsidRPr="009D3C00">
        <w:rPr>
          <w:szCs w:val="24"/>
        </w:rPr>
        <w:t xml:space="preserve">to achieve a targeted objective both in academy and the workplace. </w:t>
      </w:r>
      <w:r w:rsidR="006E6E27" w:rsidRPr="006E6E27">
        <w:rPr>
          <w:szCs w:val="24"/>
        </w:rPr>
        <w:t>Via community meetings and ventures, I have noticed that I am a strong leader;</w:t>
      </w:r>
      <w:r w:rsidR="006E6E27">
        <w:rPr>
          <w:szCs w:val="24"/>
        </w:rPr>
        <w:t xml:space="preserve"> </w:t>
      </w:r>
      <w:r w:rsidR="00EA584E" w:rsidRPr="009D3C00">
        <w:rPr>
          <w:rFonts w:cs="Times New Roman"/>
          <w:szCs w:val="24"/>
        </w:rPr>
        <w:t>I communicate my ideas to the group while trying to balance the ideas of others so the group can come to an agreed upon decision.</w:t>
      </w:r>
      <w:r w:rsidR="009D3C00">
        <w:rPr>
          <w:rFonts w:ascii="Times" w:hAnsi="Times" w:cs="Times"/>
          <w:szCs w:val="24"/>
        </w:rPr>
        <w:t xml:space="preserve"> </w:t>
      </w:r>
      <w:r w:rsidR="009D3C00">
        <w:rPr>
          <w:szCs w:val="24"/>
        </w:rPr>
        <w:t xml:space="preserve">Similarity to the workplace, </w:t>
      </w:r>
      <w:r w:rsidR="001937CC" w:rsidRPr="009D3C00">
        <w:rPr>
          <w:szCs w:val="24"/>
        </w:rPr>
        <w:t xml:space="preserve">through my </w:t>
      </w:r>
      <w:r w:rsidR="001937CC" w:rsidRPr="009D3C00">
        <w:rPr>
          <w:rFonts w:cs="Times New Roman"/>
          <w:color w:val="0E101A"/>
          <w:szCs w:val="24"/>
          <w:lang w:val="en-GB"/>
        </w:rPr>
        <w:t>experience in the hospitality management,</w:t>
      </w:r>
      <w:r w:rsidR="009D3C00">
        <w:rPr>
          <w:rFonts w:cs="Times New Roman"/>
          <w:sz w:val="30"/>
          <w:szCs w:val="30"/>
        </w:rPr>
        <w:t xml:space="preserve"> </w:t>
      </w:r>
      <w:r w:rsidR="009D3C00" w:rsidRPr="009D3C00">
        <w:rPr>
          <w:rFonts w:cs="Times New Roman"/>
          <w:szCs w:val="24"/>
        </w:rPr>
        <w:t>for instance</w:t>
      </w:r>
      <w:r w:rsidR="009D3C00">
        <w:rPr>
          <w:rFonts w:cs="Times New Roman"/>
          <w:sz w:val="30"/>
          <w:szCs w:val="30"/>
        </w:rPr>
        <w:t xml:space="preserve">, </w:t>
      </w:r>
      <w:r w:rsidR="001937CC" w:rsidRPr="009D3C00">
        <w:rPr>
          <w:rFonts w:cs="Times New Roman"/>
          <w:color w:val="0E101A"/>
          <w:szCs w:val="24"/>
          <w:lang w:val="en-GB"/>
        </w:rPr>
        <w:t>I had to organize and promote teamwork, receive, and give person-focused feedback to staff to improve the quality of service through adequate supervision, recruitment, and training.</w:t>
      </w:r>
      <w:r w:rsidR="009D3C00">
        <w:rPr>
          <w:rFonts w:ascii="Times" w:hAnsi="Times" w:cs="Times"/>
          <w:szCs w:val="24"/>
        </w:rPr>
        <w:t xml:space="preserve"> </w:t>
      </w:r>
      <w:r w:rsidRPr="009D3C00">
        <w:rPr>
          <w:szCs w:val="24"/>
        </w:rPr>
        <w:t xml:space="preserve">Rao (2014) contends that this management opportunity helps in offering significant management benefits in task management, employee relations, and </w:t>
      </w:r>
      <w:r w:rsidR="001937CC" w:rsidRPr="009D3C00">
        <w:rPr>
          <w:szCs w:val="24"/>
        </w:rPr>
        <w:t>problem solving</w:t>
      </w:r>
      <w:r w:rsidRPr="009D3C00">
        <w:rPr>
          <w:szCs w:val="24"/>
        </w:rPr>
        <w:t>. Through this experience, I have been able to demonstrate the ability to use a structured approach to analyzing problems and providing a clear solution. However, I need to develop a greater understanding of the knowledge in leading internal and external business activities.</w:t>
      </w:r>
    </w:p>
    <w:p w14:paraId="361DEA48" w14:textId="77777777" w:rsidR="00D73E17" w:rsidRPr="00D73E17" w:rsidRDefault="00D73E17" w:rsidP="00D73E17">
      <w:pPr>
        <w:spacing w:line="360" w:lineRule="auto"/>
        <w:jc w:val="center"/>
        <w:rPr>
          <w:b/>
        </w:rPr>
      </w:pPr>
    </w:p>
    <w:p w14:paraId="34B194FD" w14:textId="77777777" w:rsidR="00D73E17" w:rsidRPr="00D73E17" w:rsidRDefault="00D73E17" w:rsidP="00D73E17">
      <w:pPr>
        <w:spacing w:line="360" w:lineRule="auto"/>
        <w:jc w:val="center"/>
        <w:rPr>
          <w:b/>
        </w:rPr>
      </w:pPr>
      <w:r w:rsidRPr="00D73E17">
        <w:rPr>
          <w:b/>
        </w:rPr>
        <w:t>Threats</w:t>
      </w:r>
    </w:p>
    <w:p w14:paraId="1BAD76AB" w14:textId="77777777" w:rsidR="00D73E17" w:rsidRDefault="00D73E17" w:rsidP="00D73E17">
      <w:pPr>
        <w:spacing w:line="360" w:lineRule="auto"/>
        <w:jc w:val="center"/>
      </w:pPr>
      <w:r w:rsidRPr="00D73E17">
        <w:t xml:space="preserve">My career expectations and personal commitments rarely balance because I tend to focus much of my attention on each of them distinctly. While introducing challenges in management, Nawaz and Reddy (2013) also mention work-life balance as being one of the problems that affect the ability to manage people and resources. I plan to address this challenge by establishing a personal </w:t>
      </w:r>
      <w:r w:rsidR="001937CC">
        <w:t>development</w:t>
      </w:r>
      <w:r w:rsidRPr="00D73E17">
        <w:t xml:space="preserve"> plan that uses time management tools to allocate time for different professional objectives.</w:t>
      </w:r>
    </w:p>
    <w:p w14:paraId="68AE3FE8" w14:textId="77777777" w:rsidR="003E2193" w:rsidRDefault="003E2193" w:rsidP="00D73E17">
      <w:pPr>
        <w:spacing w:line="360" w:lineRule="auto"/>
        <w:jc w:val="center"/>
      </w:pPr>
    </w:p>
    <w:p w14:paraId="7FD6938D" w14:textId="77777777" w:rsidR="000865A4" w:rsidRPr="00D73E17" w:rsidRDefault="000865A4" w:rsidP="00D73E17">
      <w:pPr>
        <w:spacing w:line="360" w:lineRule="auto"/>
        <w:jc w:val="center"/>
      </w:pPr>
    </w:p>
    <w:p w14:paraId="65E7741E" w14:textId="77777777" w:rsidR="00EB0EFA" w:rsidRPr="00794D6B" w:rsidRDefault="00D73E17" w:rsidP="00794D6B">
      <w:pPr>
        <w:spacing w:line="360" w:lineRule="auto"/>
        <w:jc w:val="center"/>
        <w:rPr>
          <w:b/>
        </w:rPr>
      </w:pPr>
      <w:r w:rsidRPr="00D73E17">
        <w:rPr>
          <w:b/>
        </w:rPr>
        <w:t>Professional Objectives</w:t>
      </w:r>
    </w:p>
    <w:p w14:paraId="7B5E9250" w14:textId="77777777" w:rsidR="00EB0EFA" w:rsidRDefault="00EB0EFA" w:rsidP="00EB0EFA">
      <w:pPr>
        <w:pStyle w:val="NormalWeb"/>
        <w:spacing w:before="0" w:beforeAutospacing="0" w:after="0" w:afterAutospacing="0" w:line="360" w:lineRule="auto"/>
        <w:rPr>
          <w:rFonts w:ascii="Times New Roman" w:hAnsi="Times New Roman"/>
          <w:color w:val="0E101A"/>
          <w:sz w:val="24"/>
          <w:szCs w:val="24"/>
        </w:rPr>
      </w:pPr>
      <w:r w:rsidRPr="00EB0EFA">
        <w:rPr>
          <w:rFonts w:ascii="Times New Roman" w:hAnsi="Times New Roman"/>
          <w:color w:val="0E101A"/>
          <w:sz w:val="24"/>
          <w:szCs w:val="24"/>
        </w:rPr>
        <w:t>This plan begins by completing a Young Manager Course, which will create the opportunity for engaging in complex business project activities. Through the course, I will be able to improve my managerial skills in decision making, communication, and organizing. Weindling (2001) claims that these skills will be achieved by having accountability for cross-functional projects in management. </w:t>
      </w:r>
    </w:p>
    <w:p w14:paraId="76200B15" w14:textId="77777777" w:rsidR="00794D6B" w:rsidRPr="00EB0EFA" w:rsidRDefault="00794D6B" w:rsidP="00EB0EFA">
      <w:pPr>
        <w:pStyle w:val="NormalWeb"/>
        <w:spacing w:before="0" w:beforeAutospacing="0" w:after="0" w:afterAutospacing="0" w:line="360" w:lineRule="auto"/>
        <w:rPr>
          <w:rFonts w:ascii="Times New Roman" w:hAnsi="Times New Roman"/>
          <w:color w:val="0E101A"/>
          <w:sz w:val="24"/>
          <w:szCs w:val="24"/>
        </w:rPr>
      </w:pPr>
    </w:p>
    <w:p w14:paraId="465626EE" w14:textId="77777777" w:rsidR="00EB0EFA" w:rsidRPr="00EB0EFA" w:rsidRDefault="00EB0EFA" w:rsidP="00EB0EFA">
      <w:pPr>
        <w:pStyle w:val="NormalWeb"/>
        <w:spacing w:before="0" w:beforeAutospacing="0" w:after="0" w:afterAutospacing="0" w:line="360" w:lineRule="auto"/>
        <w:rPr>
          <w:rFonts w:ascii="Times New Roman" w:hAnsi="Times New Roman"/>
          <w:color w:val="0E101A"/>
          <w:sz w:val="24"/>
          <w:szCs w:val="24"/>
        </w:rPr>
      </w:pPr>
      <w:r w:rsidRPr="00EB0EFA">
        <w:rPr>
          <w:rStyle w:val="Strong"/>
          <w:rFonts w:ascii="Times New Roman" w:hAnsi="Times New Roman"/>
          <w:color w:val="0E101A"/>
          <w:sz w:val="24"/>
          <w:szCs w:val="24"/>
        </w:rPr>
        <w:t>Medium-Term Goals- 2 to 3 years</w:t>
      </w:r>
    </w:p>
    <w:p w14:paraId="72204D80" w14:textId="77777777" w:rsidR="00EB0EFA" w:rsidRDefault="00EB0EFA" w:rsidP="00EB0EFA">
      <w:pPr>
        <w:pStyle w:val="NormalWeb"/>
        <w:spacing w:before="0" w:beforeAutospacing="0" w:after="0" w:afterAutospacing="0" w:line="360" w:lineRule="auto"/>
        <w:rPr>
          <w:rFonts w:ascii="Times New Roman" w:hAnsi="Times New Roman"/>
          <w:color w:val="0E101A"/>
          <w:sz w:val="24"/>
          <w:szCs w:val="24"/>
        </w:rPr>
      </w:pPr>
      <w:r w:rsidRPr="00EB0EFA">
        <w:rPr>
          <w:rFonts w:ascii="Times New Roman" w:hAnsi="Times New Roman"/>
          <w:color w:val="0E101A"/>
          <w:sz w:val="24"/>
          <w:szCs w:val="24"/>
        </w:rPr>
        <w:t xml:space="preserve">I will be looking for opportunities to lead and manage a </w:t>
      </w:r>
      <w:r w:rsidR="00794D6B">
        <w:rPr>
          <w:rFonts w:ascii="Times New Roman" w:hAnsi="Times New Roman"/>
          <w:color w:val="0E101A"/>
          <w:sz w:val="24"/>
          <w:szCs w:val="24"/>
        </w:rPr>
        <w:t>bigger</w:t>
      </w:r>
      <w:r w:rsidRPr="00EB0EFA">
        <w:rPr>
          <w:rFonts w:ascii="Times New Roman" w:hAnsi="Times New Roman"/>
          <w:color w:val="0E101A"/>
          <w:sz w:val="24"/>
          <w:szCs w:val="24"/>
        </w:rPr>
        <w:t xml:space="preserve"> team of employees in support of puzzling business projects. From this opportunity, I will gain significant business exposure by engaging in support of cross-functional projects. Wye and Lim (2009) urge managers to establish and maintain productive and collaborative teams by taking advantage of excellent communication and positive working relations. </w:t>
      </w:r>
    </w:p>
    <w:p w14:paraId="5C4A2DEC" w14:textId="77777777" w:rsidR="00EB0EFA" w:rsidRPr="00EB0EFA" w:rsidRDefault="00EB0EFA" w:rsidP="00EB0EFA">
      <w:pPr>
        <w:pStyle w:val="NormalWeb"/>
        <w:spacing w:before="0" w:beforeAutospacing="0" w:after="0" w:afterAutospacing="0" w:line="360" w:lineRule="auto"/>
        <w:rPr>
          <w:rFonts w:ascii="Times New Roman" w:hAnsi="Times New Roman"/>
          <w:color w:val="0E101A"/>
          <w:sz w:val="24"/>
          <w:szCs w:val="24"/>
        </w:rPr>
      </w:pPr>
    </w:p>
    <w:p w14:paraId="24D08B7B" w14:textId="77777777" w:rsidR="00EB0EFA" w:rsidRPr="00EB0EFA" w:rsidRDefault="00EB0EFA" w:rsidP="00EB0EFA">
      <w:pPr>
        <w:pStyle w:val="NormalWeb"/>
        <w:spacing w:before="0" w:beforeAutospacing="0" w:after="0" w:afterAutospacing="0" w:line="360" w:lineRule="auto"/>
        <w:rPr>
          <w:rFonts w:ascii="Times New Roman" w:hAnsi="Times New Roman"/>
          <w:color w:val="0E101A"/>
          <w:sz w:val="24"/>
          <w:szCs w:val="24"/>
        </w:rPr>
      </w:pPr>
      <w:r w:rsidRPr="00EB0EFA">
        <w:rPr>
          <w:rStyle w:val="Strong"/>
          <w:rFonts w:ascii="Times New Roman" w:hAnsi="Times New Roman"/>
          <w:color w:val="0E101A"/>
          <w:sz w:val="24"/>
          <w:szCs w:val="24"/>
        </w:rPr>
        <w:t>Long Term Goals- Beyond 3 years</w:t>
      </w:r>
    </w:p>
    <w:p w14:paraId="6F83B1DE" w14:textId="77777777" w:rsidR="00EB0EFA" w:rsidRPr="00EB0EFA" w:rsidRDefault="00EB0EFA" w:rsidP="00EB0EFA">
      <w:pPr>
        <w:pStyle w:val="NormalWeb"/>
        <w:spacing w:before="0" w:beforeAutospacing="0" w:after="0" w:afterAutospacing="0" w:line="360" w:lineRule="auto"/>
        <w:rPr>
          <w:rFonts w:ascii="Times New Roman" w:hAnsi="Times New Roman"/>
          <w:color w:val="0E101A"/>
          <w:sz w:val="24"/>
          <w:szCs w:val="24"/>
        </w:rPr>
      </w:pPr>
      <w:r w:rsidRPr="00EB0EFA">
        <w:rPr>
          <w:rFonts w:ascii="Times New Roman" w:hAnsi="Times New Roman"/>
          <w:color w:val="0E101A"/>
          <w:sz w:val="24"/>
          <w:szCs w:val="24"/>
        </w:rPr>
        <w:t>Gaining the support of the employees to advance promotion to a higher level of management. This opportunity will give rise to the responsibility of venturing in prospects of becoming the Head of the department in management. This long-term goal aims at executive roles in management by defining ways of implementing procedures and policies towards set goals. </w:t>
      </w:r>
    </w:p>
    <w:p w14:paraId="2A4B76BA" w14:textId="77777777" w:rsidR="0010038B" w:rsidRPr="00EB0EFA" w:rsidRDefault="0010038B" w:rsidP="00EB0EFA">
      <w:pPr>
        <w:spacing w:line="360" w:lineRule="auto"/>
        <w:ind w:firstLine="720"/>
        <w:rPr>
          <w:rFonts w:cs="Times New Roman"/>
          <w:szCs w:val="24"/>
        </w:rPr>
      </w:pPr>
    </w:p>
    <w:p w14:paraId="2C1698C2" w14:textId="77777777" w:rsidR="002A2B60" w:rsidRPr="00426541" w:rsidRDefault="00442AD9">
      <w:pPr>
        <w:rPr>
          <w:b/>
        </w:rPr>
      </w:pPr>
      <w:r w:rsidRPr="00426541">
        <w:rPr>
          <w:b/>
        </w:rPr>
        <w:t>Setting Goals</w:t>
      </w:r>
    </w:p>
    <w:tbl>
      <w:tblPr>
        <w:tblStyle w:val="TableGrid"/>
        <w:tblW w:w="0" w:type="auto"/>
        <w:tblLook w:val="04A0" w:firstRow="1" w:lastRow="0" w:firstColumn="1" w:lastColumn="0" w:noHBand="0" w:noVBand="1"/>
      </w:tblPr>
      <w:tblGrid>
        <w:gridCol w:w="1870"/>
        <w:gridCol w:w="1870"/>
        <w:gridCol w:w="1870"/>
        <w:gridCol w:w="1870"/>
        <w:gridCol w:w="1870"/>
      </w:tblGrid>
      <w:tr w:rsidR="00F214BB" w14:paraId="43BF0001" w14:textId="77777777" w:rsidTr="00F214BB">
        <w:tc>
          <w:tcPr>
            <w:tcW w:w="1870" w:type="dxa"/>
          </w:tcPr>
          <w:p w14:paraId="79EF267C" w14:textId="77777777" w:rsidR="00F214BB" w:rsidRPr="00C426D6" w:rsidRDefault="00F214BB">
            <w:pPr>
              <w:rPr>
                <w:b/>
              </w:rPr>
            </w:pPr>
            <w:r w:rsidRPr="00C426D6">
              <w:rPr>
                <w:b/>
              </w:rPr>
              <w:t>Areas of Improvement</w:t>
            </w:r>
          </w:p>
        </w:tc>
        <w:tc>
          <w:tcPr>
            <w:tcW w:w="1870" w:type="dxa"/>
          </w:tcPr>
          <w:p w14:paraId="66A46558" w14:textId="77777777" w:rsidR="00F214BB" w:rsidRPr="00C426D6" w:rsidRDefault="00F214BB">
            <w:pPr>
              <w:rPr>
                <w:b/>
              </w:rPr>
            </w:pPr>
            <w:r w:rsidRPr="00C426D6">
              <w:rPr>
                <w:b/>
              </w:rPr>
              <w:t>What needs to be done</w:t>
            </w:r>
          </w:p>
        </w:tc>
        <w:tc>
          <w:tcPr>
            <w:tcW w:w="1870" w:type="dxa"/>
          </w:tcPr>
          <w:p w14:paraId="4BD0DC60" w14:textId="77777777" w:rsidR="00F214BB" w:rsidRPr="00C426D6" w:rsidRDefault="00F214BB">
            <w:pPr>
              <w:rPr>
                <w:b/>
              </w:rPr>
            </w:pPr>
            <w:r w:rsidRPr="00C426D6">
              <w:rPr>
                <w:b/>
              </w:rPr>
              <w:t>Support and Resources needed</w:t>
            </w:r>
          </w:p>
        </w:tc>
        <w:tc>
          <w:tcPr>
            <w:tcW w:w="1870" w:type="dxa"/>
          </w:tcPr>
          <w:p w14:paraId="26A32EEF" w14:textId="77777777" w:rsidR="00F214BB" w:rsidRPr="00C426D6" w:rsidRDefault="00F214BB">
            <w:pPr>
              <w:rPr>
                <w:b/>
              </w:rPr>
            </w:pPr>
            <w:r w:rsidRPr="00C426D6">
              <w:rPr>
                <w:b/>
              </w:rPr>
              <w:t>Measuring Success</w:t>
            </w:r>
          </w:p>
        </w:tc>
        <w:tc>
          <w:tcPr>
            <w:tcW w:w="1870" w:type="dxa"/>
          </w:tcPr>
          <w:p w14:paraId="5D4C5B6B" w14:textId="77777777" w:rsidR="00F214BB" w:rsidRPr="00C426D6" w:rsidRDefault="00F214BB">
            <w:pPr>
              <w:rPr>
                <w:b/>
              </w:rPr>
            </w:pPr>
            <w:r w:rsidRPr="00C426D6">
              <w:rPr>
                <w:b/>
              </w:rPr>
              <w:t>Target date for Review</w:t>
            </w:r>
          </w:p>
          <w:p w14:paraId="555BF47B" w14:textId="77777777" w:rsidR="00F214BB" w:rsidRPr="00C426D6" w:rsidRDefault="00F214BB">
            <w:pPr>
              <w:rPr>
                <w:b/>
              </w:rPr>
            </w:pPr>
          </w:p>
        </w:tc>
      </w:tr>
      <w:tr w:rsidR="00F214BB" w14:paraId="539DF822" w14:textId="77777777" w:rsidTr="00F214BB">
        <w:tc>
          <w:tcPr>
            <w:tcW w:w="1870" w:type="dxa"/>
          </w:tcPr>
          <w:p w14:paraId="117000BB" w14:textId="77777777" w:rsidR="00F214BB" w:rsidRDefault="00D72BCE">
            <w:r>
              <w:t>Academic Skills</w:t>
            </w:r>
          </w:p>
        </w:tc>
        <w:tc>
          <w:tcPr>
            <w:tcW w:w="1870" w:type="dxa"/>
          </w:tcPr>
          <w:p w14:paraId="10D8BBA9" w14:textId="77777777" w:rsidR="00F214BB" w:rsidRDefault="0053436A">
            <w:r>
              <w:t>Completing a comprehensive academic writing course</w:t>
            </w:r>
          </w:p>
        </w:tc>
        <w:tc>
          <w:tcPr>
            <w:tcW w:w="1870" w:type="dxa"/>
          </w:tcPr>
          <w:p w14:paraId="65A3FEEF" w14:textId="77777777" w:rsidR="00F214BB" w:rsidRDefault="0053436A">
            <w:r>
              <w:t>Training resources</w:t>
            </w:r>
          </w:p>
        </w:tc>
        <w:tc>
          <w:tcPr>
            <w:tcW w:w="1870" w:type="dxa"/>
          </w:tcPr>
          <w:p w14:paraId="5F780E09" w14:textId="77777777" w:rsidR="00F214BB" w:rsidRDefault="003B25CB">
            <w:r>
              <w:t>Course assessment</w:t>
            </w:r>
          </w:p>
          <w:p w14:paraId="1BBF48BD" w14:textId="77777777" w:rsidR="00311581" w:rsidRDefault="00311581"/>
          <w:p w14:paraId="1456297E" w14:textId="77777777" w:rsidR="003B25CB" w:rsidRDefault="003B25CB">
            <w:r>
              <w:t xml:space="preserve">Appraisal reports will assess potential and performance </w:t>
            </w:r>
          </w:p>
        </w:tc>
        <w:tc>
          <w:tcPr>
            <w:tcW w:w="1870" w:type="dxa"/>
          </w:tcPr>
          <w:p w14:paraId="48828E68" w14:textId="77777777" w:rsidR="00F214BB" w:rsidRDefault="003B2738">
            <w:r>
              <w:t>After completing the course</w:t>
            </w:r>
          </w:p>
        </w:tc>
      </w:tr>
      <w:tr w:rsidR="00F214BB" w14:paraId="62269DDE" w14:textId="77777777" w:rsidTr="00F214BB">
        <w:tc>
          <w:tcPr>
            <w:tcW w:w="1870" w:type="dxa"/>
          </w:tcPr>
          <w:p w14:paraId="6E450DB6" w14:textId="77777777" w:rsidR="00F214BB" w:rsidRDefault="002A1B37">
            <w:r>
              <w:t>G</w:t>
            </w:r>
            <w:r w:rsidRPr="002A1B37">
              <w:t>reater understanding of the knowledge in leading internal and external business activitie</w:t>
            </w:r>
            <w:r>
              <w:t>s</w:t>
            </w:r>
          </w:p>
        </w:tc>
        <w:tc>
          <w:tcPr>
            <w:tcW w:w="1870" w:type="dxa"/>
          </w:tcPr>
          <w:p w14:paraId="6A2BE564" w14:textId="77777777" w:rsidR="00F214BB" w:rsidRDefault="004F11B0">
            <w:r>
              <w:t>Build the confidence and trust of my team</w:t>
            </w:r>
          </w:p>
          <w:p w14:paraId="310C2B49" w14:textId="77777777" w:rsidR="008E1006" w:rsidRDefault="008E1006"/>
          <w:p w14:paraId="3AE54FF5" w14:textId="77777777" w:rsidR="004F11B0" w:rsidRDefault="004F11B0">
            <w:r>
              <w:t xml:space="preserve">Identify training opportunities </w:t>
            </w:r>
          </w:p>
        </w:tc>
        <w:tc>
          <w:tcPr>
            <w:tcW w:w="1870" w:type="dxa"/>
          </w:tcPr>
          <w:p w14:paraId="0A394BF0" w14:textId="77777777" w:rsidR="00F214BB" w:rsidRDefault="008E1006">
            <w:r>
              <w:t>Advice from Line managers</w:t>
            </w:r>
          </w:p>
          <w:p w14:paraId="5322F92C" w14:textId="77777777" w:rsidR="00C6043F" w:rsidRDefault="00C6043F"/>
          <w:p w14:paraId="7FBDF5A8" w14:textId="77777777" w:rsidR="008E1006" w:rsidRDefault="008E1006">
            <w:r>
              <w:t>Team Feedback</w:t>
            </w:r>
          </w:p>
        </w:tc>
        <w:tc>
          <w:tcPr>
            <w:tcW w:w="1870" w:type="dxa"/>
          </w:tcPr>
          <w:p w14:paraId="358624B8" w14:textId="77777777" w:rsidR="00F214BB" w:rsidRDefault="00725613">
            <w:r>
              <w:t>Formal, informal and self-appraisals</w:t>
            </w:r>
          </w:p>
        </w:tc>
        <w:tc>
          <w:tcPr>
            <w:tcW w:w="1870" w:type="dxa"/>
          </w:tcPr>
          <w:p w14:paraId="763B75E4" w14:textId="77777777" w:rsidR="00F214BB" w:rsidRDefault="00725613">
            <w:r>
              <w:t>Bi-annually</w:t>
            </w:r>
          </w:p>
        </w:tc>
      </w:tr>
      <w:tr w:rsidR="00F214BB" w14:paraId="3B0B46A5" w14:textId="77777777" w:rsidTr="00F214BB">
        <w:tc>
          <w:tcPr>
            <w:tcW w:w="1870" w:type="dxa"/>
          </w:tcPr>
          <w:p w14:paraId="7E83392B" w14:textId="77777777" w:rsidR="00F214BB" w:rsidRDefault="00CA210A">
            <w:r>
              <w:t>Improve planning and decision making skills</w:t>
            </w:r>
          </w:p>
        </w:tc>
        <w:tc>
          <w:tcPr>
            <w:tcW w:w="1870" w:type="dxa"/>
          </w:tcPr>
          <w:p w14:paraId="0B351991" w14:textId="77777777" w:rsidR="00F214BB" w:rsidRDefault="00CA210A">
            <w:r>
              <w:t xml:space="preserve">Gain </w:t>
            </w:r>
            <w:r w:rsidR="00794D6B">
              <w:t>deeper experience</w:t>
            </w:r>
            <w:r>
              <w:t xml:space="preserve"> in business analysis process </w:t>
            </w:r>
          </w:p>
        </w:tc>
        <w:tc>
          <w:tcPr>
            <w:tcW w:w="1870" w:type="dxa"/>
          </w:tcPr>
          <w:p w14:paraId="0F22755E" w14:textId="77777777" w:rsidR="00F214BB" w:rsidRDefault="00C6043F">
            <w:r>
              <w:t xml:space="preserve">Use training opportunities </w:t>
            </w:r>
          </w:p>
        </w:tc>
        <w:tc>
          <w:tcPr>
            <w:tcW w:w="1870" w:type="dxa"/>
          </w:tcPr>
          <w:p w14:paraId="37FD58A3" w14:textId="77777777" w:rsidR="00C6043F" w:rsidRDefault="00C6043F" w:rsidP="00C6043F">
            <w:r>
              <w:t>Mentoring and</w:t>
            </w:r>
          </w:p>
          <w:p w14:paraId="0D3E359E" w14:textId="77777777" w:rsidR="00F214BB" w:rsidRDefault="00794D6B" w:rsidP="00C6043F">
            <w:r>
              <w:t>Performance</w:t>
            </w:r>
            <w:r w:rsidR="001C6E04">
              <w:t xml:space="preserve"> appraisal</w:t>
            </w:r>
          </w:p>
        </w:tc>
        <w:tc>
          <w:tcPr>
            <w:tcW w:w="1870" w:type="dxa"/>
          </w:tcPr>
          <w:p w14:paraId="269B9E0E" w14:textId="77777777" w:rsidR="00F214BB" w:rsidRDefault="001C6E04">
            <w:r>
              <w:t>End of the training session</w:t>
            </w:r>
          </w:p>
        </w:tc>
      </w:tr>
    </w:tbl>
    <w:p w14:paraId="3AA1ED53" w14:textId="77777777" w:rsidR="00442AD9" w:rsidRDefault="00442AD9"/>
    <w:p w14:paraId="711A6AA2" w14:textId="77777777" w:rsidR="00426541" w:rsidRPr="00D62507" w:rsidRDefault="00426541" w:rsidP="00D62507">
      <w:pPr>
        <w:ind w:firstLine="720"/>
        <w:jc w:val="center"/>
        <w:rPr>
          <w:b/>
        </w:rPr>
      </w:pPr>
      <w:r w:rsidRPr="00D62507">
        <w:rPr>
          <w:b/>
        </w:rPr>
        <w:t>Conclusion</w:t>
      </w:r>
    </w:p>
    <w:p w14:paraId="1D79AEC2" w14:textId="77777777" w:rsidR="00583AB3" w:rsidRDefault="00583AB3" w:rsidP="00D62507">
      <w:pPr>
        <w:spacing w:line="360" w:lineRule="auto"/>
        <w:ind w:firstLine="720"/>
      </w:pPr>
      <w:r>
        <w:t xml:space="preserve">Other than the career development plans identified, I plan to use </w:t>
      </w:r>
      <w:r w:rsidR="00A15D77">
        <w:t xml:space="preserve">Gibbs reflective cycle theory to improve on my personal goals. This theory helps in applying what was learned in classroom </w:t>
      </w:r>
      <w:r w:rsidR="000865A4">
        <w:t xml:space="preserve">during term 1 </w:t>
      </w:r>
      <w:r w:rsidR="00A15D77">
        <w:t xml:space="preserve">and organization in improving my personal aspirations. </w:t>
      </w:r>
      <w:r w:rsidR="0069239F">
        <w:t xml:space="preserve">For instance, the experience from </w:t>
      </w:r>
      <w:r w:rsidR="00B834FE">
        <w:t xml:space="preserve">planning and </w:t>
      </w:r>
      <w:r w:rsidR="00D62507">
        <w:t>decision-making</w:t>
      </w:r>
      <w:r w:rsidR="00B834FE">
        <w:t xml:space="preserve"> </w:t>
      </w:r>
      <w:r w:rsidR="004C16CB">
        <w:t xml:space="preserve">will help me to set expectation and communicate constructively when these expectations are not met. </w:t>
      </w:r>
      <w:r w:rsidR="00B834FE">
        <w:t xml:space="preserve"> </w:t>
      </w:r>
      <w:r w:rsidR="00C65F45">
        <w:t xml:space="preserve">I strive to improve on my ability to organize activities in a way that the set guidelines are achieved within the limit of the available resources like money, time and labor. </w:t>
      </w:r>
      <w:r w:rsidR="00A57600">
        <w:t>This approach will help me to formulate a set of actions which are needed in pursuing and achieving certain goals.</w:t>
      </w:r>
      <w:r w:rsidR="00AF465D">
        <w:t xml:space="preserve"> In the organizational setting, this insight will help in setting achievable strategies and outlining schedules on how the goals set will be achieved. </w:t>
      </w:r>
    </w:p>
    <w:p w14:paraId="6031FD26" w14:textId="77777777" w:rsidR="007D5040" w:rsidRDefault="007D5040" w:rsidP="00746D26"/>
    <w:p w14:paraId="78C98F3D" w14:textId="77777777" w:rsidR="00E34898" w:rsidRDefault="00E34898" w:rsidP="00746D26"/>
    <w:p w14:paraId="678921B3" w14:textId="77777777" w:rsidR="00995686" w:rsidRDefault="00995686" w:rsidP="00794D6B">
      <w:r>
        <w:t>Bibliographies</w:t>
      </w:r>
    </w:p>
    <w:p w14:paraId="12DECAB0" w14:textId="77777777" w:rsidR="00A52364" w:rsidRDefault="00A52364" w:rsidP="007D5040">
      <w:r w:rsidRPr="00A52364">
        <w:t>Baker, M.J., 2009. Personal professional development. </w:t>
      </w:r>
      <w:r w:rsidRPr="00A52364">
        <w:rPr>
          <w:i/>
          <w:iCs/>
        </w:rPr>
        <w:t>The Marketing Review</w:t>
      </w:r>
      <w:r w:rsidRPr="00A52364">
        <w:t>, </w:t>
      </w:r>
      <w:r w:rsidRPr="00A52364">
        <w:rPr>
          <w:i/>
          <w:iCs/>
        </w:rPr>
        <w:t>9</w:t>
      </w:r>
      <w:r w:rsidRPr="00A52364">
        <w:t xml:space="preserve">(2), pp.99-113. </w:t>
      </w:r>
    </w:p>
    <w:p w14:paraId="081282AE" w14:textId="77777777" w:rsidR="0010038B" w:rsidRDefault="0010038B" w:rsidP="0010038B">
      <w:r w:rsidRPr="00B17FBA">
        <w:t>Collet, C., Hine, D., &amp; Du Plessis, K. (2015). Employabil</w:t>
      </w:r>
      <w:r>
        <w:t>ity skills: perspectives from a</w:t>
      </w:r>
      <w:r>
        <w:tab/>
      </w:r>
      <w:r w:rsidRPr="00B17FBA">
        <w:t>knowledge-intensive industry. </w:t>
      </w:r>
      <w:r w:rsidRPr="00B17FBA">
        <w:rPr>
          <w:i/>
          <w:iCs/>
        </w:rPr>
        <w:t>Education+ Training</w:t>
      </w:r>
      <w:r w:rsidRPr="00B17FBA">
        <w:t>.</w:t>
      </w:r>
    </w:p>
    <w:p w14:paraId="492BFE4A" w14:textId="77777777" w:rsidR="0010038B" w:rsidRDefault="0010038B" w:rsidP="007D5040">
      <w:r w:rsidRPr="00A90B88">
        <w:t>Cottrell, S. (2015). </w:t>
      </w:r>
      <w:r w:rsidRPr="00A90B88">
        <w:rPr>
          <w:i/>
          <w:iCs/>
        </w:rPr>
        <w:t>Skills for success: Personal development and employability</w:t>
      </w:r>
      <w:r>
        <w:t>. Macmillan</w:t>
      </w:r>
      <w:r>
        <w:tab/>
        <w:t>International Higher Education, 8-29.</w:t>
      </w:r>
    </w:p>
    <w:p w14:paraId="37C735C0" w14:textId="77777777" w:rsidR="00DC4260" w:rsidRDefault="00DC4260" w:rsidP="007D5040">
      <w:r w:rsidRPr="00DC4260">
        <w:t>Gürel, E. and Tat, M., 2017. SWOT analysis: a theoretical review. </w:t>
      </w:r>
      <w:r>
        <w:rPr>
          <w:i/>
          <w:iCs/>
        </w:rPr>
        <w:t>Journal of International</w:t>
      </w:r>
      <w:r>
        <w:rPr>
          <w:i/>
          <w:iCs/>
        </w:rPr>
        <w:tab/>
      </w:r>
      <w:r w:rsidRPr="00DC4260">
        <w:rPr>
          <w:i/>
          <w:iCs/>
        </w:rPr>
        <w:t>Social Research</w:t>
      </w:r>
      <w:r w:rsidRPr="00DC4260">
        <w:t>, </w:t>
      </w:r>
      <w:r w:rsidRPr="00DC4260">
        <w:rPr>
          <w:i/>
          <w:iCs/>
        </w:rPr>
        <w:t>10</w:t>
      </w:r>
      <w:r w:rsidRPr="00DC4260">
        <w:t xml:space="preserve">(51). </w:t>
      </w:r>
    </w:p>
    <w:p w14:paraId="7065CA8F" w14:textId="77777777" w:rsidR="0010038B" w:rsidRDefault="0010038B" w:rsidP="007D5040">
      <w:r w:rsidRPr="00EE427D">
        <w:t>Morgan, P. (2016). </w:t>
      </w:r>
      <w:r w:rsidRPr="00EE427D">
        <w:rPr>
          <w:i/>
          <w:iCs/>
        </w:rPr>
        <w:t>The Business Student's Guide to Study and Employability</w:t>
      </w:r>
      <w:r w:rsidRPr="00EE427D">
        <w:t>. Sage.</w:t>
      </w:r>
    </w:p>
    <w:p w14:paraId="0C18B88D" w14:textId="77777777" w:rsidR="00AD6915" w:rsidRDefault="00AD6915" w:rsidP="007D5040">
      <w:r w:rsidRPr="00AD6915">
        <w:t>Nawaz, M.N. and Reddy, B.K., 2013. Role of employability skills in managem</w:t>
      </w:r>
      <w:r>
        <w:t>ent education: A</w:t>
      </w:r>
      <w:r>
        <w:tab/>
      </w:r>
      <w:r w:rsidRPr="00AD6915">
        <w:t>review. </w:t>
      </w:r>
      <w:r w:rsidRPr="00AD6915">
        <w:rPr>
          <w:i/>
          <w:iCs/>
        </w:rPr>
        <w:t xml:space="preserve">ZENITH International Journal of </w:t>
      </w:r>
      <w:r>
        <w:rPr>
          <w:i/>
          <w:iCs/>
        </w:rPr>
        <w:t>Business Economics &amp; Management</w:t>
      </w:r>
      <w:r>
        <w:rPr>
          <w:i/>
          <w:iCs/>
        </w:rPr>
        <w:tab/>
      </w:r>
      <w:r w:rsidRPr="00AD6915">
        <w:rPr>
          <w:i/>
          <w:iCs/>
        </w:rPr>
        <w:t>Research</w:t>
      </w:r>
      <w:r w:rsidRPr="00AD6915">
        <w:t>, </w:t>
      </w:r>
      <w:r w:rsidRPr="00AD6915">
        <w:rPr>
          <w:i/>
          <w:iCs/>
        </w:rPr>
        <w:t>3</w:t>
      </w:r>
      <w:r w:rsidRPr="00AD6915">
        <w:t>(8), pp.34-45.</w:t>
      </w:r>
    </w:p>
    <w:p w14:paraId="2B6CC294" w14:textId="77777777" w:rsidR="00AD6915" w:rsidRDefault="00AD6915" w:rsidP="007D5040">
      <w:r w:rsidRPr="00AD6915">
        <w:t>Rao, M.S., 2014. Enhancing employability in engineering and m</w:t>
      </w:r>
      <w:r>
        <w:t>anagement students through soft</w:t>
      </w:r>
      <w:r>
        <w:tab/>
      </w:r>
      <w:r w:rsidRPr="00AD6915">
        <w:t>skills. </w:t>
      </w:r>
      <w:r w:rsidRPr="00AD6915">
        <w:rPr>
          <w:i/>
          <w:iCs/>
        </w:rPr>
        <w:t>Industrial and Commercial Training</w:t>
      </w:r>
      <w:r w:rsidRPr="00AD6915">
        <w:t>.</w:t>
      </w:r>
    </w:p>
    <w:p w14:paraId="06717AF1" w14:textId="77777777" w:rsidR="00A52364" w:rsidRDefault="00A52364" w:rsidP="007D5040">
      <w:r w:rsidRPr="00A52364">
        <w:t>Weindling, A.M., 2001. Education and training: continuing professional development. </w:t>
      </w:r>
      <w:r>
        <w:rPr>
          <w:i/>
          <w:iCs/>
        </w:rPr>
        <w:t>Current</w:t>
      </w:r>
      <w:r>
        <w:rPr>
          <w:i/>
          <w:iCs/>
        </w:rPr>
        <w:tab/>
      </w:r>
      <w:r w:rsidRPr="00A52364">
        <w:rPr>
          <w:i/>
          <w:iCs/>
        </w:rPr>
        <w:t>Paediatrics</w:t>
      </w:r>
      <w:r w:rsidRPr="00A52364">
        <w:t>, </w:t>
      </w:r>
      <w:r w:rsidRPr="00A52364">
        <w:rPr>
          <w:i/>
          <w:iCs/>
        </w:rPr>
        <w:t>11</w:t>
      </w:r>
      <w:r w:rsidRPr="00A52364">
        <w:t xml:space="preserve">(5), pp.369-374. </w:t>
      </w:r>
    </w:p>
    <w:p w14:paraId="4A86147D" w14:textId="77777777" w:rsidR="007D5040" w:rsidRDefault="007D5040" w:rsidP="007D5040">
      <w:r w:rsidRPr="007D5040">
        <w:t>Wye, C.K. and Lim, Y.M., 2009. Perception Dif</w:t>
      </w:r>
      <w:r>
        <w:t>ferential between Employers and</w:t>
      </w:r>
      <w:r>
        <w:tab/>
      </w:r>
      <w:r w:rsidRPr="007D5040">
        <w:t>Undergraduates on the Importance of Employability Skills. </w:t>
      </w:r>
      <w:r>
        <w:rPr>
          <w:i/>
          <w:iCs/>
        </w:rPr>
        <w:t>International education</w:t>
      </w:r>
      <w:r>
        <w:rPr>
          <w:i/>
          <w:iCs/>
        </w:rPr>
        <w:tab/>
      </w:r>
      <w:r w:rsidRPr="007D5040">
        <w:rPr>
          <w:i/>
          <w:iCs/>
        </w:rPr>
        <w:t>studies</w:t>
      </w:r>
      <w:r w:rsidRPr="007D5040">
        <w:t>, </w:t>
      </w:r>
      <w:r w:rsidRPr="007D5040">
        <w:rPr>
          <w:i/>
          <w:iCs/>
        </w:rPr>
        <w:t>2</w:t>
      </w:r>
      <w:r w:rsidRPr="007D5040">
        <w:t>(1), pp.95-105.</w:t>
      </w:r>
    </w:p>
    <w:p w14:paraId="175CDF96" w14:textId="77777777" w:rsidR="00CC1B25" w:rsidRDefault="00CC1B25" w:rsidP="007D5040"/>
    <w:p w14:paraId="60FA4C3D" w14:textId="1B58203C" w:rsidR="00CC1B25" w:rsidRDefault="00CC1B25" w:rsidP="007D5040">
      <w:r>
        <w:rPr>
          <w:noProof/>
        </w:rPr>
        <w:drawing>
          <wp:inline distT="0" distB="0" distL="0" distR="0" wp14:anchorId="5D92A7CB" wp14:editId="7F69DD34">
            <wp:extent cx="5816600" cy="8216900"/>
            <wp:effectExtent l="0" t="0" r="0" b="12700"/>
            <wp:docPr id="2" name="Picture 1" descr="Untitled:Users:carlottacantone:Desktop:Doc 05 May 2020%2c 114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carlottacantone:Desktop:Doc 05 May 2020%2c 1144.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p w14:paraId="1ED95984" w14:textId="37707027" w:rsidR="00CC1B25" w:rsidRDefault="00CC1B25" w:rsidP="007D5040">
      <w:r>
        <w:rPr>
          <w:noProof/>
        </w:rPr>
        <w:drawing>
          <wp:inline distT="0" distB="0" distL="0" distR="0" wp14:anchorId="62F18ACE" wp14:editId="648AAF35">
            <wp:extent cx="5816600" cy="8216900"/>
            <wp:effectExtent l="0" t="0" r="0" b="12700"/>
            <wp:docPr id="3" name="Picture 2" descr="Untitled:Users:carlottacantone:Desktop:Doc 05 May 2020%2c 115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carlottacantone:Desktop:Doc 05 May 2020%2c 1151.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p w14:paraId="6F8B5138" w14:textId="578D54D2" w:rsidR="00CC1B25" w:rsidRDefault="00CC1B25" w:rsidP="007D5040">
      <w:r>
        <w:rPr>
          <w:noProof/>
        </w:rPr>
        <w:drawing>
          <wp:inline distT="0" distB="0" distL="0" distR="0" wp14:anchorId="7D815315" wp14:editId="32393404">
            <wp:extent cx="5816600" cy="8216900"/>
            <wp:effectExtent l="0" t="0" r="0" b="0"/>
            <wp:docPr id="4" name="Picture 3" descr="Untitled:Users:carlottacantone:Desktop:Doc 05 May 2020%2c 115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carlottacantone:Desktop:Doc 05 May 2020%2c 1154.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p w14:paraId="63FBCE2F" w14:textId="464416AD" w:rsidR="00CC1B25" w:rsidRDefault="00CC1B25" w:rsidP="007D5040">
      <w:r>
        <w:rPr>
          <w:noProof/>
        </w:rPr>
        <w:drawing>
          <wp:inline distT="0" distB="0" distL="0" distR="0" wp14:anchorId="021D3161" wp14:editId="1A9E4EDC">
            <wp:extent cx="5816600" cy="8216900"/>
            <wp:effectExtent l="0" t="0" r="0" b="12700"/>
            <wp:docPr id="5" name="Picture 4" descr="Untitled:Users:carlottacantone:Desktop:Doc 05 May 2020%2c 115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carlottacantone:Desktop:Doc 05 May 2020%2c 1150.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p w14:paraId="3D26D300" w14:textId="3FC8B053" w:rsidR="00CC1B25" w:rsidRDefault="00CC1B25" w:rsidP="007D5040">
      <w:r>
        <w:rPr>
          <w:noProof/>
        </w:rPr>
        <w:drawing>
          <wp:inline distT="0" distB="0" distL="0" distR="0" wp14:anchorId="6E53EC2D" wp14:editId="7E8141DD">
            <wp:extent cx="5816600" cy="8216900"/>
            <wp:effectExtent l="0" t="0" r="0" b="0"/>
            <wp:docPr id="6" name="Picture 5" descr="Untitled:Users:carlottacantone:Desktop:Doc 05 May 2020%2c 114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carlottacantone:Desktop:Doc 05 May 2020%2c 1142.pd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p w14:paraId="11212F81" w14:textId="22430D09" w:rsidR="00CC1B25" w:rsidRDefault="00CC1B25" w:rsidP="007D5040">
      <w:r>
        <w:rPr>
          <w:noProof/>
        </w:rPr>
        <w:drawing>
          <wp:inline distT="0" distB="0" distL="0" distR="0" wp14:anchorId="3CBBB29C" wp14:editId="5561C157">
            <wp:extent cx="5816600" cy="8216900"/>
            <wp:effectExtent l="0" t="0" r="0" b="12700"/>
            <wp:docPr id="7" name="Picture 6" descr="Untitled:Users:carlottacantone:Desktop:Doc 05 May 2020%2c 1144.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carlottacantone:Desktop:Doc 05 May 2020%2c 1144.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sectPr w:rsidR="00CC1B25">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F2AE7" w14:textId="77777777" w:rsidR="00396B38" w:rsidRDefault="00396B38" w:rsidP="00197624">
      <w:pPr>
        <w:spacing w:after="0" w:line="240" w:lineRule="auto"/>
      </w:pPr>
      <w:r>
        <w:separator/>
      </w:r>
    </w:p>
  </w:endnote>
  <w:endnote w:type="continuationSeparator" w:id="0">
    <w:p w14:paraId="5F6B629B" w14:textId="77777777" w:rsidR="00396B38" w:rsidRDefault="00396B38" w:rsidP="00197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Tahoma"/>
    <w:charset w:val="00"/>
    <w:family w:val="swiss"/>
    <w:pitch w:val="variable"/>
    <w:sig w:usb0="E4002EFF" w:usb1="C000247B" w:usb2="00000009" w:usb3="00000000" w:csb0="000001F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199B66" w14:textId="77777777" w:rsidR="00396B38" w:rsidRDefault="00396B38" w:rsidP="00197624">
      <w:pPr>
        <w:spacing w:after="0" w:line="240" w:lineRule="auto"/>
      </w:pPr>
      <w:r>
        <w:separator/>
      </w:r>
    </w:p>
  </w:footnote>
  <w:footnote w:type="continuationSeparator" w:id="0">
    <w:p w14:paraId="1586D2A3" w14:textId="77777777" w:rsidR="00396B38" w:rsidRDefault="00396B38" w:rsidP="0019762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9692964"/>
      <w:docPartObj>
        <w:docPartGallery w:val="Page Numbers (Top of Page)"/>
        <w:docPartUnique/>
      </w:docPartObj>
    </w:sdtPr>
    <w:sdtEndPr>
      <w:rPr>
        <w:noProof/>
      </w:rPr>
    </w:sdtEndPr>
    <w:sdtContent>
      <w:p w14:paraId="22D57938" w14:textId="77777777" w:rsidR="00396B38" w:rsidRDefault="00396B38" w:rsidP="00AD7730">
        <w:pPr>
          <w:pStyle w:val="Header"/>
          <w:jc w:val="right"/>
          <w:rPr>
            <w:noProof/>
          </w:rPr>
        </w:pPr>
        <w:r>
          <w:fldChar w:fldCharType="begin"/>
        </w:r>
        <w:r>
          <w:instrText xml:space="preserve"> PAGE   \* MERGEFORMAT </w:instrText>
        </w:r>
        <w:r>
          <w:fldChar w:fldCharType="separate"/>
        </w:r>
        <w:r w:rsidR="00845461">
          <w:rPr>
            <w:noProof/>
          </w:rPr>
          <w:t>1</w:t>
        </w:r>
        <w:r>
          <w:rPr>
            <w:noProof/>
          </w:rPr>
          <w:fldChar w:fldCharType="end"/>
        </w:r>
      </w:p>
      <w:p w14:paraId="72982A7D" w14:textId="77777777" w:rsidR="00396B38" w:rsidRDefault="00845461" w:rsidP="00AD7730">
        <w:pPr>
          <w:pStyle w:val="Header"/>
          <w:jc w:val="center"/>
          <w:rPr>
            <w:noProof/>
          </w:rPr>
        </w:pPr>
      </w:p>
    </w:sdtContent>
  </w:sdt>
  <w:p w14:paraId="52A2F2BF" w14:textId="77777777" w:rsidR="00396B38" w:rsidRDefault="00396B3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9009A"/>
    <w:multiLevelType w:val="multilevel"/>
    <w:tmpl w:val="4456E994"/>
    <w:lvl w:ilvl="0">
      <w:start w:val="1"/>
      <w:numFmt w:val="decimal"/>
      <w:lvlText w:val="%1."/>
      <w:lvlJc w:val="left"/>
      <w:pPr>
        <w:ind w:left="720" w:hanging="360"/>
      </w:pPr>
      <w:rPr>
        <w:rFonts w:hint="default"/>
        <w:b w:val="0"/>
        <w:i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CB0"/>
    <w:rsid w:val="00025C12"/>
    <w:rsid w:val="000458C5"/>
    <w:rsid w:val="000475AF"/>
    <w:rsid w:val="000865A4"/>
    <w:rsid w:val="000A52E4"/>
    <w:rsid w:val="000F4784"/>
    <w:rsid w:val="0010038B"/>
    <w:rsid w:val="00135DC2"/>
    <w:rsid w:val="001937CC"/>
    <w:rsid w:val="00197624"/>
    <w:rsid w:val="001A11CD"/>
    <w:rsid w:val="001C6E04"/>
    <w:rsid w:val="001E70A6"/>
    <w:rsid w:val="001F32F1"/>
    <w:rsid w:val="0021737C"/>
    <w:rsid w:val="00276822"/>
    <w:rsid w:val="002972C8"/>
    <w:rsid w:val="002A1B37"/>
    <w:rsid w:val="002A2B60"/>
    <w:rsid w:val="002E3FC5"/>
    <w:rsid w:val="00311581"/>
    <w:rsid w:val="00315EA8"/>
    <w:rsid w:val="00372404"/>
    <w:rsid w:val="0037356A"/>
    <w:rsid w:val="00394965"/>
    <w:rsid w:val="00396B38"/>
    <w:rsid w:val="003A12A1"/>
    <w:rsid w:val="003A189C"/>
    <w:rsid w:val="003B25CB"/>
    <w:rsid w:val="003B2738"/>
    <w:rsid w:val="003B73F7"/>
    <w:rsid w:val="003D3D6A"/>
    <w:rsid w:val="003E10BC"/>
    <w:rsid w:val="003E2193"/>
    <w:rsid w:val="003E3494"/>
    <w:rsid w:val="00426541"/>
    <w:rsid w:val="00433CB0"/>
    <w:rsid w:val="00442AD9"/>
    <w:rsid w:val="00466A3E"/>
    <w:rsid w:val="00486992"/>
    <w:rsid w:val="00495454"/>
    <w:rsid w:val="004B14A1"/>
    <w:rsid w:val="004C16CB"/>
    <w:rsid w:val="004D1E8A"/>
    <w:rsid w:val="004E1B83"/>
    <w:rsid w:val="004F11B0"/>
    <w:rsid w:val="00501A92"/>
    <w:rsid w:val="0050500E"/>
    <w:rsid w:val="0051121D"/>
    <w:rsid w:val="0053436A"/>
    <w:rsid w:val="00535B98"/>
    <w:rsid w:val="005508B8"/>
    <w:rsid w:val="00583AB3"/>
    <w:rsid w:val="005A649E"/>
    <w:rsid w:val="006318B2"/>
    <w:rsid w:val="0069239F"/>
    <w:rsid w:val="006B4621"/>
    <w:rsid w:val="006E6E27"/>
    <w:rsid w:val="006F56CE"/>
    <w:rsid w:val="00714C4F"/>
    <w:rsid w:val="00725613"/>
    <w:rsid w:val="00734E57"/>
    <w:rsid w:val="00746D26"/>
    <w:rsid w:val="00761CB3"/>
    <w:rsid w:val="00763174"/>
    <w:rsid w:val="00773963"/>
    <w:rsid w:val="00794D6B"/>
    <w:rsid w:val="007D5040"/>
    <w:rsid w:val="00821AA5"/>
    <w:rsid w:val="00826B12"/>
    <w:rsid w:val="00845461"/>
    <w:rsid w:val="00881E27"/>
    <w:rsid w:val="00890BBB"/>
    <w:rsid w:val="00890BEB"/>
    <w:rsid w:val="008A3CBF"/>
    <w:rsid w:val="008E1006"/>
    <w:rsid w:val="008F1CC2"/>
    <w:rsid w:val="00906E5D"/>
    <w:rsid w:val="009626D0"/>
    <w:rsid w:val="00966C66"/>
    <w:rsid w:val="009879E8"/>
    <w:rsid w:val="00995686"/>
    <w:rsid w:val="00997C96"/>
    <w:rsid w:val="009B5AB9"/>
    <w:rsid w:val="009B5E4C"/>
    <w:rsid w:val="009D3C00"/>
    <w:rsid w:val="009F5336"/>
    <w:rsid w:val="00A15D77"/>
    <w:rsid w:val="00A510BD"/>
    <w:rsid w:val="00A52364"/>
    <w:rsid w:val="00A57600"/>
    <w:rsid w:val="00A83355"/>
    <w:rsid w:val="00AC44F6"/>
    <w:rsid w:val="00AD6915"/>
    <w:rsid w:val="00AD7730"/>
    <w:rsid w:val="00AF465D"/>
    <w:rsid w:val="00B4108C"/>
    <w:rsid w:val="00B6001E"/>
    <w:rsid w:val="00B834FE"/>
    <w:rsid w:val="00C11695"/>
    <w:rsid w:val="00C128E7"/>
    <w:rsid w:val="00C17325"/>
    <w:rsid w:val="00C17FD0"/>
    <w:rsid w:val="00C22B9E"/>
    <w:rsid w:val="00C426D6"/>
    <w:rsid w:val="00C6043F"/>
    <w:rsid w:val="00C65F45"/>
    <w:rsid w:val="00CA210A"/>
    <w:rsid w:val="00CA79E2"/>
    <w:rsid w:val="00CC1B25"/>
    <w:rsid w:val="00D26517"/>
    <w:rsid w:val="00D44A7D"/>
    <w:rsid w:val="00D5438E"/>
    <w:rsid w:val="00D62507"/>
    <w:rsid w:val="00D72BCE"/>
    <w:rsid w:val="00D73E17"/>
    <w:rsid w:val="00D77BA2"/>
    <w:rsid w:val="00D8657F"/>
    <w:rsid w:val="00DA5980"/>
    <w:rsid w:val="00DC4260"/>
    <w:rsid w:val="00E329F4"/>
    <w:rsid w:val="00E33700"/>
    <w:rsid w:val="00E34898"/>
    <w:rsid w:val="00E94D37"/>
    <w:rsid w:val="00EA584E"/>
    <w:rsid w:val="00EB0EFA"/>
    <w:rsid w:val="00EB4F27"/>
    <w:rsid w:val="00EC3CF3"/>
    <w:rsid w:val="00EE0E42"/>
    <w:rsid w:val="00F177A7"/>
    <w:rsid w:val="00F214BB"/>
    <w:rsid w:val="00F27000"/>
    <w:rsid w:val="00F4378D"/>
    <w:rsid w:val="00F46404"/>
    <w:rsid w:val="00F561E1"/>
    <w:rsid w:val="00F67136"/>
    <w:rsid w:val="00F778C3"/>
    <w:rsid w:val="00F77F40"/>
    <w:rsid w:val="00FE0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B0E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4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976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624"/>
  </w:style>
  <w:style w:type="paragraph" w:styleId="Footer">
    <w:name w:val="footer"/>
    <w:basedOn w:val="Normal"/>
    <w:link w:val="FooterChar"/>
    <w:uiPriority w:val="99"/>
    <w:unhideWhenUsed/>
    <w:rsid w:val="001976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624"/>
  </w:style>
  <w:style w:type="paragraph" w:styleId="ListParagraph">
    <w:name w:val="List Paragraph"/>
    <w:basedOn w:val="Normal"/>
    <w:uiPriority w:val="34"/>
    <w:qFormat/>
    <w:rsid w:val="00AD7730"/>
    <w:pPr>
      <w:ind w:left="720"/>
      <w:contextualSpacing/>
    </w:pPr>
  </w:style>
  <w:style w:type="paragraph" w:styleId="NormalWeb">
    <w:name w:val="Normal (Web)"/>
    <w:basedOn w:val="Normal"/>
    <w:uiPriority w:val="99"/>
    <w:unhideWhenUsed/>
    <w:rsid w:val="00D73E17"/>
    <w:pPr>
      <w:spacing w:before="100" w:beforeAutospacing="1" w:after="100" w:afterAutospacing="1" w:line="240" w:lineRule="auto"/>
    </w:pPr>
    <w:rPr>
      <w:rFonts w:ascii="Times" w:hAnsi="Times" w:cs="Times New Roman"/>
      <w:sz w:val="20"/>
      <w:szCs w:val="20"/>
      <w:lang w:val="en-GB"/>
    </w:rPr>
  </w:style>
  <w:style w:type="character" w:styleId="Strong">
    <w:name w:val="Strong"/>
    <w:basedOn w:val="DefaultParagraphFont"/>
    <w:uiPriority w:val="22"/>
    <w:qFormat/>
    <w:rsid w:val="00D73E17"/>
    <w:rPr>
      <w:b/>
      <w:bCs/>
    </w:rPr>
  </w:style>
  <w:style w:type="paragraph" w:styleId="BalloonText">
    <w:name w:val="Balloon Text"/>
    <w:basedOn w:val="Normal"/>
    <w:link w:val="BalloonTextChar"/>
    <w:uiPriority w:val="99"/>
    <w:semiHidden/>
    <w:unhideWhenUsed/>
    <w:rsid w:val="00CA79E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79E2"/>
    <w:rPr>
      <w:rFonts w:ascii="Lucida Grande" w:hAnsi="Lucida Grande" w:cs="Lucida Grande"/>
      <w:sz w:val="18"/>
      <w:szCs w:val="18"/>
    </w:rPr>
  </w:style>
  <w:style w:type="character" w:customStyle="1" w:styleId="nd-word">
    <w:name w:val="nd-word"/>
    <w:basedOn w:val="DefaultParagraphFont"/>
    <w:rsid w:val="00396B3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4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976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624"/>
  </w:style>
  <w:style w:type="paragraph" w:styleId="Footer">
    <w:name w:val="footer"/>
    <w:basedOn w:val="Normal"/>
    <w:link w:val="FooterChar"/>
    <w:uiPriority w:val="99"/>
    <w:unhideWhenUsed/>
    <w:rsid w:val="001976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624"/>
  </w:style>
  <w:style w:type="paragraph" w:styleId="ListParagraph">
    <w:name w:val="List Paragraph"/>
    <w:basedOn w:val="Normal"/>
    <w:uiPriority w:val="34"/>
    <w:qFormat/>
    <w:rsid w:val="00AD7730"/>
    <w:pPr>
      <w:ind w:left="720"/>
      <w:contextualSpacing/>
    </w:pPr>
  </w:style>
  <w:style w:type="paragraph" w:styleId="NormalWeb">
    <w:name w:val="Normal (Web)"/>
    <w:basedOn w:val="Normal"/>
    <w:uiPriority w:val="99"/>
    <w:unhideWhenUsed/>
    <w:rsid w:val="00D73E17"/>
    <w:pPr>
      <w:spacing w:before="100" w:beforeAutospacing="1" w:after="100" w:afterAutospacing="1" w:line="240" w:lineRule="auto"/>
    </w:pPr>
    <w:rPr>
      <w:rFonts w:ascii="Times" w:hAnsi="Times" w:cs="Times New Roman"/>
      <w:sz w:val="20"/>
      <w:szCs w:val="20"/>
      <w:lang w:val="en-GB"/>
    </w:rPr>
  </w:style>
  <w:style w:type="character" w:styleId="Strong">
    <w:name w:val="Strong"/>
    <w:basedOn w:val="DefaultParagraphFont"/>
    <w:uiPriority w:val="22"/>
    <w:qFormat/>
    <w:rsid w:val="00D73E17"/>
    <w:rPr>
      <w:b/>
      <w:bCs/>
    </w:rPr>
  </w:style>
  <w:style w:type="paragraph" w:styleId="BalloonText">
    <w:name w:val="Balloon Text"/>
    <w:basedOn w:val="Normal"/>
    <w:link w:val="BalloonTextChar"/>
    <w:uiPriority w:val="99"/>
    <w:semiHidden/>
    <w:unhideWhenUsed/>
    <w:rsid w:val="00CA79E2"/>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A79E2"/>
    <w:rPr>
      <w:rFonts w:ascii="Lucida Grande" w:hAnsi="Lucida Grande" w:cs="Lucida Grande"/>
      <w:sz w:val="18"/>
      <w:szCs w:val="18"/>
    </w:rPr>
  </w:style>
  <w:style w:type="character" w:customStyle="1" w:styleId="nd-word">
    <w:name w:val="nd-word"/>
    <w:basedOn w:val="DefaultParagraphFont"/>
    <w:rsid w:val="00396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90690">
      <w:bodyDiv w:val="1"/>
      <w:marLeft w:val="0"/>
      <w:marRight w:val="0"/>
      <w:marTop w:val="0"/>
      <w:marBottom w:val="0"/>
      <w:divBdr>
        <w:top w:val="none" w:sz="0" w:space="0" w:color="auto"/>
        <w:left w:val="none" w:sz="0" w:space="0" w:color="auto"/>
        <w:bottom w:val="none" w:sz="0" w:space="0" w:color="auto"/>
        <w:right w:val="none" w:sz="0" w:space="0" w:color="auto"/>
      </w:divBdr>
      <w:divsChild>
        <w:div w:id="408964460">
          <w:marLeft w:val="0"/>
          <w:marRight w:val="0"/>
          <w:marTop w:val="0"/>
          <w:marBottom w:val="0"/>
          <w:divBdr>
            <w:top w:val="none" w:sz="0" w:space="0" w:color="auto"/>
            <w:left w:val="none" w:sz="0" w:space="0" w:color="auto"/>
            <w:bottom w:val="none" w:sz="0" w:space="0" w:color="auto"/>
            <w:right w:val="none" w:sz="0" w:space="0" w:color="auto"/>
          </w:divBdr>
        </w:div>
        <w:div w:id="883447948">
          <w:marLeft w:val="0"/>
          <w:marRight w:val="0"/>
          <w:marTop w:val="0"/>
          <w:marBottom w:val="0"/>
          <w:divBdr>
            <w:top w:val="none" w:sz="0" w:space="0" w:color="auto"/>
            <w:left w:val="none" w:sz="0" w:space="0" w:color="auto"/>
            <w:bottom w:val="none" w:sz="0" w:space="0" w:color="auto"/>
            <w:right w:val="none" w:sz="0" w:space="0" w:color="auto"/>
          </w:divBdr>
        </w:div>
      </w:divsChild>
    </w:div>
    <w:div w:id="1266964249">
      <w:bodyDiv w:val="1"/>
      <w:marLeft w:val="0"/>
      <w:marRight w:val="0"/>
      <w:marTop w:val="0"/>
      <w:marBottom w:val="0"/>
      <w:divBdr>
        <w:top w:val="none" w:sz="0" w:space="0" w:color="auto"/>
        <w:left w:val="none" w:sz="0" w:space="0" w:color="auto"/>
        <w:bottom w:val="none" w:sz="0" w:space="0" w:color="auto"/>
        <w:right w:val="none" w:sz="0" w:space="0" w:color="auto"/>
      </w:divBdr>
    </w:div>
    <w:div w:id="1298029204">
      <w:bodyDiv w:val="1"/>
      <w:marLeft w:val="0"/>
      <w:marRight w:val="0"/>
      <w:marTop w:val="0"/>
      <w:marBottom w:val="0"/>
      <w:divBdr>
        <w:top w:val="none" w:sz="0" w:space="0" w:color="auto"/>
        <w:left w:val="none" w:sz="0" w:space="0" w:color="auto"/>
        <w:bottom w:val="none" w:sz="0" w:space="0" w:color="auto"/>
        <w:right w:val="none" w:sz="0" w:space="0" w:color="auto"/>
      </w:divBdr>
    </w:div>
    <w:div w:id="1671103478">
      <w:bodyDiv w:val="1"/>
      <w:marLeft w:val="0"/>
      <w:marRight w:val="0"/>
      <w:marTop w:val="0"/>
      <w:marBottom w:val="0"/>
      <w:divBdr>
        <w:top w:val="none" w:sz="0" w:space="0" w:color="auto"/>
        <w:left w:val="none" w:sz="0" w:space="0" w:color="auto"/>
        <w:bottom w:val="none" w:sz="0" w:space="0" w:color="auto"/>
        <w:right w:val="none" w:sz="0" w:space="0" w:color="auto"/>
      </w:divBdr>
    </w:div>
    <w:div w:id="1967082753">
      <w:bodyDiv w:val="1"/>
      <w:marLeft w:val="0"/>
      <w:marRight w:val="0"/>
      <w:marTop w:val="0"/>
      <w:marBottom w:val="0"/>
      <w:divBdr>
        <w:top w:val="none" w:sz="0" w:space="0" w:color="auto"/>
        <w:left w:val="none" w:sz="0" w:space="0" w:color="auto"/>
        <w:bottom w:val="none" w:sz="0" w:space="0" w:color="auto"/>
        <w:right w:val="none" w:sz="0" w:space="0" w:color="auto"/>
      </w:divBdr>
      <w:divsChild>
        <w:div w:id="409473452">
          <w:marLeft w:val="0"/>
          <w:marRight w:val="0"/>
          <w:marTop w:val="0"/>
          <w:marBottom w:val="0"/>
          <w:divBdr>
            <w:top w:val="none" w:sz="0" w:space="0" w:color="auto"/>
            <w:left w:val="none" w:sz="0" w:space="0" w:color="auto"/>
            <w:bottom w:val="none" w:sz="0" w:space="0" w:color="auto"/>
            <w:right w:val="none" w:sz="0" w:space="0" w:color="auto"/>
          </w:divBdr>
        </w:div>
        <w:div w:id="2121875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17</Pages>
  <Words>2070</Words>
  <Characters>11804</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Eddy</dc:creator>
  <cp:keywords/>
  <dc:description/>
  <cp:lastModifiedBy>Carlotta Cantone</cp:lastModifiedBy>
  <cp:revision>13</cp:revision>
  <dcterms:created xsi:type="dcterms:W3CDTF">2020-04-30T07:10:00Z</dcterms:created>
  <dcterms:modified xsi:type="dcterms:W3CDTF">2020-05-05T14:46:00Z</dcterms:modified>
</cp:coreProperties>
</file>