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6335" w:rsidRDefault="005F37D7">
      <w:pPr>
        <w:pStyle w:val="Title"/>
      </w:pPr>
      <w:r>
        <w:t>Hospitality Guest Services</w:t>
      </w:r>
    </w:p>
    <w:p w:rsidR="005F37D7" w:rsidRDefault="005F37D7">
      <w:pPr>
        <w:pStyle w:val="Heading1"/>
      </w:pPr>
      <w:r>
        <w:t>Module No-</w:t>
      </w:r>
      <w:r w:rsidR="00FB3E1B">
        <w:t xml:space="preserve"> M4X01915</w:t>
      </w:r>
    </w:p>
    <w:p w:rsidR="005F37D7" w:rsidRDefault="005F37D7">
      <w:pPr>
        <w:pStyle w:val="Heading1"/>
      </w:pPr>
      <w:r>
        <w:t>Module Leader -</w:t>
      </w:r>
      <w:r>
        <w:tab/>
        <w:t>Dr Abdi Rahman</w:t>
      </w:r>
    </w:p>
    <w:p w:rsidR="008D6335" w:rsidRDefault="005F37D7">
      <w:pPr>
        <w:pStyle w:val="Heading1"/>
      </w:pPr>
      <w:r>
        <w:t>Rohan Dubrey - 1905715</w:t>
      </w:r>
      <w:r>
        <w:tab/>
      </w:r>
      <w:r>
        <w:tab/>
      </w:r>
      <w:r>
        <w:tab/>
      </w:r>
      <w:r>
        <w:tab/>
      </w:r>
      <w:r>
        <w:tab/>
      </w:r>
    </w:p>
    <w:p w:rsidR="008D6335" w:rsidRDefault="000E0CD7">
      <w:pPr>
        <w:jc w:val="center"/>
      </w:pPr>
      <w:r>
        <w:rPr>
          <w:noProof/>
          <w:lang w:eastAsia="zh-CN" w:bidi="he-IL"/>
        </w:rPr>
        <w:drawing>
          <wp:inline distT="0" distB="0" distL="0" distR="0">
            <wp:extent cx="3362960" cy="2241973"/>
            <wp:effectExtent l="0" t="0" r="2540" b="6350"/>
            <wp:docPr id="2" name="Picture 2" title="Photo of rocks on a beach in bright suns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48_96.jpg"/>
                    <pic:cNvPicPr/>
                  </pic:nvPicPr>
                  <pic:blipFill>
                    <a:blip r:embed="rId7">
                      <a:extLst>
                        <a:ext uri="{28A0092B-C50C-407E-A947-70E740481C1C}">
                          <a14:useLocalDpi xmlns:a14="http://schemas.microsoft.com/office/drawing/2010/main" val="0"/>
                        </a:ext>
                      </a:extLst>
                    </a:blip>
                    <a:stretch>
                      <a:fillRect/>
                    </a:stretch>
                  </pic:blipFill>
                  <pic:spPr>
                    <a:xfrm>
                      <a:off x="0" y="0"/>
                      <a:ext cx="3379670" cy="2253113"/>
                    </a:xfrm>
                    <a:prstGeom prst="rect">
                      <a:avLst/>
                    </a:prstGeom>
                  </pic:spPr>
                </pic:pic>
              </a:graphicData>
            </a:graphic>
          </wp:inline>
        </w:drawing>
      </w:r>
    </w:p>
    <w:p w:rsidR="008D6335" w:rsidRDefault="005F37D7">
      <w:r>
        <w:t>Abstract:</w:t>
      </w:r>
    </w:p>
    <w:p w:rsidR="005F37D7" w:rsidRDefault="005F37D7" w:rsidP="005F37D7">
      <w:r>
        <w:t>This report addresses four main points on the effectiveness and quality management of the services provided at AC Hotel Kingston. They are 1) The services provided. 2) Quality management continuous improvement. 3) How the hotel adapts to consumer preference. 4) The impact changes have on guest service management. These four questions will be used to evaluate quality management.</w:t>
      </w:r>
    </w:p>
    <w:p w:rsidR="005F37D7" w:rsidRDefault="005F37D7" w:rsidP="005F37D7"/>
    <w:p w:rsidR="005F37D7" w:rsidRDefault="005F37D7" w:rsidP="005F37D7">
      <w:r>
        <w:t>In order to conduct the report, the directive of contacting AC Marriot was made by way of phone call</w:t>
      </w:r>
      <w:r w:rsidR="00F9304B">
        <w:t>s</w:t>
      </w:r>
      <w:r>
        <w:t xml:space="preserve"> to the sales supervisor Andrew Morgan on October 10</w:t>
      </w:r>
      <w:r w:rsidRPr="006314CA">
        <w:rPr>
          <w:vertAlign w:val="superscript"/>
        </w:rPr>
        <w:t>th</w:t>
      </w:r>
      <w:r>
        <w:t>, 2019 and a telephone conversation with the food and beverage manager Andre Harris on October 15</w:t>
      </w:r>
      <w:r w:rsidRPr="006314CA">
        <w:rPr>
          <w:vertAlign w:val="superscript"/>
        </w:rPr>
        <w:t>th</w:t>
      </w:r>
      <w:r>
        <w:t xml:space="preserve">, 2019. Additional research was conducted on Sandals Resort International the franchisee of AC Hotel Kingston. In </w:t>
      </w:r>
      <w:proofErr w:type="gramStart"/>
      <w:r>
        <w:t>addition</w:t>
      </w:r>
      <w:proofErr w:type="gramEnd"/>
      <w:r>
        <w:t xml:space="preserve"> an overall research was done on Marriott International the parent body of AC Hotel Kingston. Findings indicated that AC Hotel Kingston was able to maintain high levels of quality management by providing sustainable marketing, listening to curators and adapting to their needs. Results concluded that AC Hotel always try to improve their products and quality of services becoming more eco</w:t>
      </w:r>
      <w:r w:rsidR="00F9304B">
        <w:t>-</w:t>
      </w:r>
      <w:r>
        <w:t xml:space="preserve">friendly. </w:t>
      </w:r>
      <w:bookmarkStart w:id="0" w:name="_GoBack"/>
      <w:bookmarkEnd w:id="0"/>
    </w:p>
    <w:p w:rsidR="005F37D7" w:rsidRDefault="005F37D7" w:rsidP="005F37D7"/>
    <w:p w:rsidR="00536ADC" w:rsidRDefault="00536ADC" w:rsidP="00536ADC">
      <w:pPr>
        <w:rPr>
          <w:rFonts w:ascii="Arial" w:hAnsi="Arial" w:cs="Arial"/>
          <w:b/>
          <w:bCs/>
          <w:sz w:val="22"/>
          <w:szCs w:val="22"/>
        </w:rPr>
      </w:pPr>
      <w:r>
        <w:rPr>
          <w:rFonts w:ascii="Arial" w:hAnsi="Arial" w:cs="Arial"/>
          <w:b/>
          <w:bCs/>
          <w:sz w:val="22"/>
          <w:szCs w:val="22"/>
        </w:rPr>
        <w:lastRenderedPageBreak/>
        <w:t xml:space="preserve">Content </w:t>
      </w:r>
    </w:p>
    <w:p w:rsidR="00536ADC" w:rsidRDefault="00536ADC" w:rsidP="00536ADC">
      <w:pPr>
        <w:rPr>
          <w:rFonts w:ascii="Arial" w:hAnsi="Arial" w:cs="Arial"/>
          <w:b/>
          <w:bCs/>
          <w:sz w:val="22"/>
          <w:szCs w:val="22"/>
        </w:rPr>
      </w:pPr>
      <w:r>
        <w:rPr>
          <w:rFonts w:ascii="Arial" w:hAnsi="Arial" w:cs="Arial"/>
          <w:b/>
          <w:bCs/>
          <w:sz w:val="22"/>
          <w:szCs w:val="22"/>
        </w:rPr>
        <w:t>Introduction</w:t>
      </w:r>
      <w:r w:rsidR="00AF42E6">
        <w:rPr>
          <w:rFonts w:ascii="Arial" w:hAnsi="Arial" w:cs="Arial"/>
          <w:b/>
          <w:bCs/>
          <w:sz w:val="22"/>
          <w:szCs w:val="22"/>
        </w:rPr>
        <w:t>……………………………………………………………</w:t>
      </w:r>
      <w:proofErr w:type="gramStart"/>
      <w:r w:rsidR="00AF42E6">
        <w:rPr>
          <w:rFonts w:ascii="Arial" w:hAnsi="Arial" w:cs="Arial"/>
          <w:b/>
          <w:bCs/>
          <w:sz w:val="22"/>
          <w:szCs w:val="22"/>
        </w:rPr>
        <w:t>…..</w:t>
      </w:r>
      <w:proofErr w:type="gramEnd"/>
      <w:r w:rsidR="00AF42E6">
        <w:rPr>
          <w:rFonts w:ascii="Arial" w:hAnsi="Arial" w:cs="Arial"/>
          <w:b/>
          <w:bCs/>
          <w:sz w:val="22"/>
          <w:szCs w:val="22"/>
        </w:rPr>
        <w:t>3</w:t>
      </w:r>
    </w:p>
    <w:p w:rsidR="00AF42E6" w:rsidRDefault="00AF42E6" w:rsidP="00536ADC">
      <w:pPr>
        <w:rPr>
          <w:rFonts w:ascii="Arial" w:hAnsi="Arial" w:cs="Arial"/>
          <w:b/>
          <w:bCs/>
          <w:sz w:val="22"/>
          <w:szCs w:val="22"/>
        </w:rPr>
      </w:pPr>
      <w:r>
        <w:rPr>
          <w:rFonts w:ascii="Arial" w:hAnsi="Arial" w:cs="Arial"/>
          <w:b/>
          <w:bCs/>
          <w:sz w:val="22"/>
          <w:szCs w:val="22"/>
        </w:rPr>
        <w:t>Main Body………………………………………………………………….4</w:t>
      </w:r>
    </w:p>
    <w:p w:rsidR="00AF42E6" w:rsidRDefault="00AF42E6" w:rsidP="00536ADC">
      <w:pPr>
        <w:rPr>
          <w:rFonts w:ascii="Arial" w:hAnsi="Arial" w:cs="Arial"/>
          <w:b/>
          <w:bCs/>
          <w:sz w:val="22"/>
          <w:szCs w:val="22"/>
        </w:rPr>
      </w:pPr>
      <w:r>
        <w:rPr>
          <w:rFonts w:ascii="Arial" w:hAnsi="Arial" w:cs="Arial"/>
          <w:b/>
          <w:bCs/>
          <w:sz w:val="22"/>
          <w:szCs w:val="22"/>
        </w:rPr>
        <w:t>Conclusion…………………………………………………………………11</w:t>
      </w:r>
    </w:p>
    <w:p w:rsidR="00AF42E6" w:rsidRDefault="00AF42E6" w:rsidP="00536ADC">
      <w:pPr>
        <w:rPr>
          <w:rFonts w:ascii="Arial" w:hAnsi="Arial" w:cs="Arial"/>
          <w:b/>
          <w:bCs/>
          <w:sz w:val="22"/>
          <w:szCs w:val="22"/>
        </w:rPr>
      </w:pPr>
      <w:r w:rsidRPr="00AF42E6">
        <w:rPr>
          <w:rFonts w:ascii="Arial" w:hAnsi="Arial" w:cs="Arial"/>
          <w:b/>
          <w:bCs/>
          <w:sz w:val="22"/>
          <w:szCs w:val="22"/>
        </w:rPr>
        <w:t>Reference</w:t>
      </w:r>
      <w:r>
        <w:rPr>
          <w:rFonts w:ascii="Arial" w:hAnsi="Arial" w:cs="Arial"/>
          <w:b/>
          <w:bCs/>
          <w:sz w:val="22"/>
          <w:szCs w:val="22"/>
        </w:rPr>
        <w:t>……………………………………………………………………12</w:t>
      </w: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Default="00536ADC" w:rsidP="00536ADC">
      <w:pPr>
        <w:rPr>
          <w:rFonts w:ascii="Arial" w:hAnsi="Arial" w:cs="Arial"/>
          <w:b/>
          <w:bCs/>
          <w:sz w:val="22"/>
          <w:szCs w:val="22"/>
        </w:rPr>
      </w:pPr>
    </w:p>
    <w:p w:rsidR="00536ADC" w:rsidRPr="005E6584" w:rsidRDefault="00536ADC" w:rsidP="00536ADC">
      <w:pPr>
        <w:rPr>
          <w:rFonts w:ascii="Arial" w:hAnsi="Arial" w:cs="Arial"/>
          <w:b/>
          <w:bCs/>
          <w:sz w:val="22"/>
          <w:szCs w:val="22"/>
        </w:rPr>
      </w:pPr>
      <w:r w:rsidRPr="005E6584">
        <w:rPr>
          <w:rFonts w:ascii="Arial" w:hAnsi="Arial" w:cs="Arial"/>
          <w:b/>
          <w:bCs/>
          <w:sz w:val="22"/>
          <w:szCs w:val="22"/>
        </w:rPr>
        <w:lastRenderedPageBreak/>
        <w:t xml:space="preserve">Intro </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Hotels try to emulate the meaning of quality without having effective quality management control implemented. Why is this being said? Simply because research statistics have proven that 75% of business fail to operate within the first five years (</w:t>
      </w:r>
      <w:r w:rsidRPr="001C6789">
        <w:rPr>
          <w:rFonts w:ascii="Arial" w:hAnsi="Arial" w:cs="Arial"/>
          <w:sz w:val="22"/>
          <w:szCs w:val="22"/>
        </w:rPr>
        <w:t xml:space="preserve">Warren and </w:t>
      </w:r>
      <w:proofErr w:type="spellStart"/>
      <w:r w:rsidRPr="001C6789">
        <w:rPr>
          <w:rFonts w:ascii="Arial" w:hAnsi="Arial" w:cs="Arial"/>
          <w:sz w:val="22"/>
          <w:szCs w:val="22"/>
        </w:rPr>
        <w:t>Szostec</w:t>
      </w:r>
      <w:proofErr w:type="spellEnd"/>
      <w:r w:rsidRPr="001C6789">
        <w:rPr>
          <w:rFonts w:ascii="Arial" w:hAnsi="Arial" w:cs="Arial"/>
          <w:sz w:val="22"/>
          <w:szCs w:val="22"/>
        </w:rPr>
        <w:t>, 2017). In June 2019 AC Hotel Kingston opened in Kingston Jamaica. (</w:t>
      </w:r>
      <w:r w:rsidRPr="001C6789">
        <w:rPr>
          <w:rFonts w:ascii="Arial" w:hAnsi="Arial" w:cs="Arial"/>
          <w:color w:val="000000"/>
          <w:sz w:val="22"/>
          <w:szCs w:val="22"/>
          <w:shd w:val="clear" w:color="auto" w:fill="FFFFFF"/>
        </w:rPr>
        <w:t>Marriott International, 2019)</w:t>
      </w:r>
      <w:r w:rsidRPr="001C6789">
        <w:rPr>
          <w:rFonts w:ascii="Arial" w:hAnsi="Arial" w:cs="Arial"/>
          <w:sz w:val="22"/>
          <w:szCs w:val="22"/>
        </w:rPr>
        <w:t>. This hotel is under the umbrella of Marriott International</w:t>
      </w:r>
      <w:r w:rsidRPr="005E6584">
        <w:rPr>
          <w:rFonts w:ascii="Arial" w:hAnsi="Arial" w:cs="Arial"/>
          <w:sz w:val="22"/>
          <w:szCs w:val="22"/>
        </w:rPr>
        <w:t xml:space="preserve"> and is operated by Sandals Resort International (SRI)as the franchisee. </w:t>
      </w:r>
    </w:p>
    <w:p w:rsidR="00536ADC" w:rsidRPr="001C6789" w:rsidRDefault="00536ADC" w:rsidP="00536ADC">
      <w:pPr>
        <w:spacing w:line="360" w:lineRule="auto"/>
        <w:rPr>
          <w:rFonts w:ascii="Arial" w:hAnsi="Arial" w:cs="Arial"/>
          <w:sz w:val="22"/>
          <w:szCs w:val="22"/>
        </w:rPr>
      </w:pPr>
      <w:r w:rsidRPr="005E6584">
        <w:rPr>
          <w:rFonts w:ascii="Arial" w:hAnsi="Arial" w:cs="Arial"/>
          <w:color w:val="3B3B3B"/>
          <w:sz w:val="22"/>
          <w:szCs w:val="22"/>
        </w:rPr>
        <w:t xml:space="preserve">Franchising is changing the face of the hospitality industry, bringing into perspective the knowledge of ownership insights into promotion and marketing, making it successful. Why would SRI a brand of similar nature, take on a franchise of an internationally </w:t>
      </w:r>
      <w:proofErr w:type="spellStart"/>
      <w:r w:rsidRPr="005E6584">
        <w:rPr>
          <w:rFonts w:ascii="Arial" w:hAnsi="Arial" w:cs="Arial"/>
          <w:color w:val="3B3B3B"/>
          <w:sz w:val="22"/>
          <w:szCs w:val="22"/>
        </w:rPr>
        <w:t>recognisable</w:t>
      </w:r>
      <w:proofErr w:type="spellEnd"/>
      <w:r w:rsidRPr="005E6584">
        <w:rPr>
          <w:rFonts w:ascii="Arial" w:hAnsi="Arial" w:cs="Arial"/>
          <w:color w:val="3B3B3B"/>
          <w:sz w:val="22"/>
          <w:szCs w:val="22"/>
        </w:rPr>
        <w:t xml:space="preserve"> brand like Marriott, creating the overlapping of brands? Market segmentation is demonstrated dividing target market into more manageable groups, tailoring services based on the terrain </w:t>
      </w:r>
      <w:r w:rsidRPr="001C6789">
        <w:rPr>
          <w:rFonts w:ascii="Arial" w:hAnsi="Arial" w:cs="Arial"/>
          <w:color w:val="3B3B3B"/>
          <w:sz w:val="22"/>
          <w:szCs w:val="22"/>
        </w:rPr>
        <w:t xml:space="preserve">shared </w:t>
      </w:r>
      <w:r w:rsidRPr="001C6789">
        <w:rPr>
          <w:rFonts w:ascii="Arial" w:hAnsi="Arial" w:cs="Arial"/>
          <w:color w:val="000000"/>
          <w:sz w:val="22"/>
          <w:szCs w:val="22"/>
          <w:shd w:val="clear" w:color="auto" w:fill="FFFFFF"/>
        </w:rPr>
        <w:t>(Lee, 2017)</w:t>
      </w:r>
      <w:r w:rsidRPr="001C6789">
        <w:rPr>
          <w:rFonts w:ascii="Arial" w:hAnsi="Arial" w:cs="Arial"/>
          <w:color w:val="3B3B3B"/>
          <w:sz w:val="22"/>
          <w:szCs w:val="22"/>
        </w:rPr>
        <w:t>. On the contrary as these brands increases, guest ability to differentiate decreases</w:t>
      </w:r>
      <w:r>
        <w:rPr>
          <w:rFonts w:ascii="Arial" w:hAnsi="Arial" w:cs="Arial"/>
          <w:color w:val="3B3B3B"/>
          <w:sz w:val="22"/>
          <w:szCs w:val="22"/>
        </w:rPr>
        <w:t xml:space="preserve"> </w:t>
      </w:r>
      <w:r w:rsidRPr="001C6789">
        <w:rPr>
          <w:rFonts w:ascii="Arial" w:hAnsi="Arial" w:cs="Arial"/>
          <w:color w:val="000000"/>
          <w:sz w:val="22"/>
          <w:szCs w:val="22"/>
          <w:shd w:val="clear" w:color="auto" w:fill="FFFFFF"/>
        </w:rPr>
        <w:t>(Lee, 2017)</w:t>
      </w:r>
    </w:p>
    <w:p w:rsidR="00536ADC" w:rsidRPr="001C6789"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 xml:space="preserve">Using a range of theories this report aims to evaluate the services provided by AC Hotel Kingston, quality management continuous improvement, and adapting to changing consumer preferences. Impact these changes have on guest service management will be discussed. </w:t>
      </w: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Default="00536ADC" w:rsidP="00536ADC">
      <w:pPr>
        <w:spacing w:line="360" w:lineRule="auto"/>
        <w:rPr>
          <w:rFonts w:ascii="Arial" w:hAnsi="Arial" w:cs="Arial"/>
          <w:b/>
          <w:bCs/>
          <w:sz w:val="22"/>
          <w:szCs w:val="22"/>
        </w:rPr>
      </w:pPr>
    </w:p>
    <w:p w:rsidR="00536ADC" w:rsidRDefault="00536ADC" w:rsidP="00536ADC">
      <w:pPr>
        <w:spacing w:line="360" w:lineRule="auto"/>
        <w:rPr>
          <w:rFonts w:ascii="Arial" w:hAnsi="Arial" w:cs="Arial"/>
          <w:b/>
          <w:bCs/>
          <w:sz w:val="22"/>
          <w:szCs w:val="22"/>
        </w:rPr>
      </w:pPr>
    </w:p>
    <w:p w:rsidR="00536ADC" w:rsidRDefault="00536ADC" w:rsidP="00536ADC">
      <w:pPr>
        <w:spacing w:line="360" w:lineRule="auto"/>
        <w:rPr>
          <w:rFonts w:ascii="Arial" w:hAnsi="Arial" w:cs="Arial"/>
          <w:b/>
          <w:bCs/>
          <w:sz w:val="22"/>
          <w:szCs w:val="22"/>
        </w:rPr>
      </w:pPr>
    </w:p>
    <w:p w:rsidR="00536ADC" w:rsidRDefault="00536ADC" w:rsidP="00536ADC">
      <w:pPr>
        <w:spacing w:line="360" w:lineRule="auto"/>
        <w:rPr>
          <w:rFonts w:ascii="Arial" w:hAnsi="Arial" w:cs="Arial"/>
          <w:b/>
          <w:bCs/>
          <w:sz w:val="22"/>
          <w:szCs w:val="22"/>
        </w:rPr>
      </w:pPr>
    </w:p>
    <w:p w:rsidR="00536ADC" w:rsidRDefault="00536ADC" w:rsidP="00536ADC">
      <w:pPr>
        <w:spacing w:line="360" w:lineRule="auto"/>
        <w:rPr>
          <w:rFonts w:ascii="Arial" w:hAnsi="Arial" w:cs="Arial"/>
          <w:b/>
          <w:bCs/>
          <w:sz w:val="22"/>
          <w:szCs w:val="22"/>
        </w:rPr>
      </w:pPr>
    </w:p>
    <w:p w:rsidR="00AF42E6" w:rsidRDefault="00AF42E6" w:rsidP="00536ADC">
      <w:pPr>
        <w:spacing w:line="360" w:lineRule="auto"/>
        <w:rPr>
          <w:rFonts w:ascii="Arial" w:hAnsi="Arial" w:cs="Arial"/>
          <w:b/>
          <w:bCs/>
          <w:sz w:val="22"/>
          <w:szCs w:val="22"/>
        </w:rPr>
      </w:pPr>
    </w:p>
    <w:p w:rsidR="00AF42E6" w:rsidRDefault="00AF42E6" w:rsidP="00536ADC">
      <w:pPr>
        <w:spacing w:line="360" w:lineRule="auto"/>
        <w:rPr>
          <w:rFonts w:ascii="Arial" w:hAnsi="Arial" w:cs="Arial"/>
          <w:b/>
          <w:bCs/>
          <w:sz w:val="22"/>
          <w:szCs w:val="22"/>
        </w:rPr>
      </w:pPr>
    </w:p>
    <w:p w:rsidR="00536ADC" w:rsidRPr="005E6584" w:rsidRDefault="00536ADC" w:rsidP="00536ADC">
      <w:pPr>
        <w:spacing w:line="360" w:lineRule="auto"/>
        <w:rPr>
          <w:rFonts w:ascii="Arial" w:hAnsi="Arial" w:cs="Arial"/>
          <w:b/>
          <w:bCs/>
          <w:sz w:val="22"/>
          <w:szCs w:val="22"/>
        </w:rPr>
      </w:pPr>
      <w:r w:rsidRPr="005E6584">
        <w:rPr>
          <w:rFonts w:ascii="Arial" w:hAnsi="Arial" w:cs="Arial"/>
          <w:b/>
          <w:bCs/>
          <w:sz w:val="22"/>
          <w:szCs w:val="22"/>
        </w:rPr>
        <w:lastRenderedPageBreak/>
        <w:t xml:space="preserve">Doctrine of </w:t>
      </w:r>
      <w:proofErr w:type="spellStart"/>
      <w:r w:rsidRPr="005E6584">
        <w:rPr>
          <w:rFonts w:ascii="Arial" w:hAnsi="Arial" w:cs="Arial"/>
          <w:b/>
          <w:bCs/>
          <w:sz w:val="22"/>
          <w:szCs w:val="22"/>
        </w:rPr>
        <w:t>Guestology</w:t>
      </w:r>
      <w:proofErr w:type="spellEnd"/>
    </w:p>
    <w:p w:rsidR="00536ADC" w:rsidRPr="001C6789" w:rsidRDefault="00536ADC" w:rsidP="00536ADC">
      <w:pPr>
        <w:spacing w:line="360" w:lineRule="auto"/>
        <w:rPr>
          <w:rFonts w:ascii="Arial" w:hAnsi="Arial" w:cs="Arial"/>
          <w:sz w:val="22"/>
          <w:szCs w:val="22"/>
        </w:rPr>
      </w:pPr>
      <w:proofErr w:type="spellStart"/>
      <w:r w:rsidRPr="005E6584">
        <w:rPr>
          <w:rFonts w:ascii="Arial" w:hAnsi="Arial" w:cs="Arial"/>
          <w:sz w:val="22"/>
          <w:szCs w:val="22"/>
        </w:rPr>
        <w:t>Guestolgy</w:t>
      </w:r>
      <w:proofErr w:type="spellEnd"/>
      <w:r w:rsidRPr="005E6584">
        <w:rPr>
          <w:rFonts w:ascii="Arial" w:hAnsi="Arial" w:cs="Arial"/>
          <w:sz w:val="22"/>
          <w:szCs w:val="22"/>
        </w:rPr>
        <w:t xml:space="preserve"> is defined as the </w:t>
      </w:r>
      <w:proofErr w:type="spellStart"/>
      <w:r w:rsidRPr="005E6584">
        <w:rPr>
          <w:rFonts w:ascii="Arial" w:hAnsi="Arial" w:cs="Arial"/>
          <w:sz w:val="22"/>
          <w:szCs w:val="22"/>
        </w:rPr>
        <w:t>skilful</w:t>
      </w:r>
      <w:proofErr w:type="spellEnd"/>
      <w:r w:rsidRPr="005E6584">
        <w:rPr>
          <w:rFonts w:ascii="Arial" w:hAnsi="Arial" w:cs="Arial"/>
          <w:sz w:val="22"/>
          <w:szCs w:val="22"/>
        </w:rPr>
        <w:t xml:space="preserve"> craft of fully understanding and knowing guests in terms of their </w:t>
      </w:r>
      <w:proofErr w:type="spellStart"/>
      <w:r w:rsidRPr="005E6584">
        <w:rPr>
          <w:rFonts w:ascii="Arial" w:hAnsi="Arial" w:cs="Arial"/>
          <w:sz w:val="22"/>
          <w:szCs w:val="22"/>
        </w:rPr>
        <w:t>behaviour</w:t>
      </w:r>
      <w:proofErr w:type="spellEnd"/>
      <w:r w:rsidRPr="005E6584">
        <w:rPr>
          <w:rFonts w:ascii="Arial" w:hAnsi="Arial" w:cs="Arial"/>
          <w:sz w:val="22"/>
          <w:szCs w:val="22"/>
        </w:rPr>
        <w:t xml:space="preserve">, characteristics, needs and </w:t>
      </w:r>
      <w:r w:rsidRPr="001C6789">
        <w:rPr>
          <w:rFonts w:ascii="Arial" w:hAnsi="Arial" w:cs="Arial"/>
          <w:sz w:val="22"/>
          <w:szCs w:val="22"/>
        </w:rPr>
        <w:t xml:space="preserve">expectation (Ford and Dickson, 2008). The term </w:t>
      </w:r>
      <w:proofErr w:type="spellStart"/>
      <w:r w:rsidRPr="001C6789">
        <w:rPr>
          <w:rFonts w:ascii="Arial" w:hAnsi="Arial" w:cs="Arial"/>
          <w:sz w:val="22"/>
          <w:szCs w:val="22"/>
        </w:rPr>
        <w:t>guestology</w:t>
      </w:r>
      <w:proofErr w:type="spellEnd"/>
      <w:r w:rsidRPr="001C6789">
        <w:rPr>
          <w:rFonts w:ascii="Arial" w:hAnsi="Arial" w:cs="Arial"/>
          <w:sz w:val="22"/>
          <w:szCs w:val="22"/>
        </w:rPr>
        <w:t xml:space="preserve"> was created by Bruce Laval referred to as the father of </w:t>
      </w:r>
      <w:proofErr w:type="spellStart"/>
      <w:r w:rsidRPr="001C6789">
        <w:rPr>
          <w:rFonts w:ascii="Arial" w:hAnsi="Arial" w:cs="Arial"/>
          <w:sz w:val="22"/>
          <w:szCs w:val="22"/>
        </w:rPr>
        <w:t>guestology</w:t>
      </w:r>
      <w:proofErr w:type="spellEnd"/>
      <w:r w:rsidRPr="001C6789">
        <w:rPr>
          <w:rFonts w:ascii="Arial" w:hAnsi="Arial" w:cs="Arial"/>
          <w:sz w:val="22"/>
          <w:szCs w:val="22"/>
        </w:rPr>
        <w:t xml:space="preserve">, from The Walt Disney Company. The simple but rather effective concept is for all staff to treat customers as guests and manage the hotel from the guest’s point of view (Ford and Dickson, 2008). </w:t>
      </w:r>
    </w:p>
    <w:p w:rsidR="00536ADC" w:rsidRPr="001C6789" w:rsidRDefault="00536ADC" w:rsidP="00536ADC">
      <w:pPr>
        <w:spacing w:line="360" w:lineRule="auto"/>
        <w:rPr>
          <w:rFonts w:ascii="Arial" w:hAnsi="Arial" w:cs="Arial"/>
          <w:sz w:val="22"/>
          <w:szCs w:val="22"/>
        </w:rPr>
      </w:pP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Major hospitality brands are integrating globally having hotels in a different segment of the market</w:t>
      </w:r>
      <w:r>
        <w:rPr>
          <w:rFonts w:ascii="Arial" w:hAnsi="Arial" w:cs="Arial"/>
          <w:sz w:val="22"/>
          <w:szCs w:val="22"/>
        </w:rPr>
        <w:t>.</w:t>
      </w:r>
      <w:r w:rsidRPr="005E6584">
        <w:rPr>
          <w:rFonts w:ascii="Arial" w:hAnsi="Arial" w:cs="Arial"/>
          <w:sz w:val="22"/>
          <w:szCs w:val="22"/>
        </w:rPr>
        <w:t xml:space="preserve"> AC Hotel Kingston is in the heart of the city offering a non-all-inclusive service, concentrating on rooms, restaurants and meeting spaces, acknowledging guests as curators </w:t>
      </w:r>
      <w:r w:rsidRPr="001C6789">
        <w:rPr>
          <w:rFonts w:ascii="Arial" w:hAnsi="Arial" w:cs="Arial"/>
          <w:sz w:val="22"/>
          <w:szCs w:val="22"/>
        </w:rPr>
        <w:t>(</w:t>
      </w:r>
      <w:r w:rsidRPr="001C6789">
        <w:rPr>
          <w:rFonts w:ascii="Arial" w:hAnsi="Arial" w:cs="Arial"/>
          <w:color w:val="000000"/>
          <w:sz w:val="22"/>
          <w:szCs w:val="22"/>
          <w:shd w:val="clear" w:color="auto" w:fill="FFFFFF"/>
        </w:rPr>
        <w:t>Marriott International, 2019)</w:t>
      </w:r>
      <w:r w:rsidRPr="001C6789">
        <w:rPr>
          <w:rFonts w:ascii="Arial" w:hAnsi="Arial" w:cs="Arial"/>
          <w:sz w:val="22"/>
          <w:szCs w:val="22"/>
        </w:rPr>
        <w:t xml:space="preserve">. AC Hotel does not offer spa, golf or room service. AC Hotel by Marriott is known globally for modern contemporary settings, which serves as an advantage for AC Hotel Kingston due to brand recognition </w:t>
      </w:r>
      <w:r w:rsidRPr="001C6789">
        <w:rPr>
          <w:rFonts w:ascii="Arial" w:hAnsi="Arial" w:cs="Arial"/>
          <w:color w:val="000000"/>
          <w:sz w:val="22"/>
          <w:szCs w:val="22"/>
          <w:shd w:val="clear" w:color="auto" w:fill="FFFFFF"/>
        </w:rPr>
        <w:t>(</w:t>
      </w:r>
      <w:proofErr w:type="spellStart"/>
      <w:r w:rsidRPr="001C6789">
        <w:rPr>
          <w:rFonts w:ascii="Arial" w:hAnsi="Arial" w:cs="Arial"/>
          <w:color w:val="000000"/>
          <w:sz w:val="22"/>
          <w:szCs w:val="22"/>
          <w:shd w:val="clear" w:color="auto" w:fill="FFFFFF"/>
        </w:rPr>
        <w:t>Esch</w:t>
      </w:r>
      <w:proofErr w:type="spellEnd"/>
      <w:r w:rsidRPr="001C6789">
        <w:rPr>
          <w:rFonts w:ascii="Arial" w:hAnsi="Arial" w:cs="Arial"/>
          <w:color w:val="000000"/>
          <w:sz w:val="22"/>
          <w:szCs w:val="22"/>
          <w:shd w:val="clear" w:color="auto" w:fill="FFFFFF"/>
        </w:rPr>
        <w:t xml:space="preserve"> et al., 2006).</w:t>
      </w:r>
    </w:p>
    <w:p w:rsidR="00536ADC" w:rsidRPr="005E6584" w:rsidRDefault="00536ADC" w:rsidP="00536ADC">
      <w:pPr>
        <w:spacing w:line="360" w:lineRule="auto"/>
        <w:rPr>
          <w:rFonts w:ascii="Arial" w:hAnsi="Arial" w:cs="Arial"/>
          <w:b/>
          <w:bCs/>
          <w:sz w:val="22"/>
          <w:szCs w:val="22"/>
        </w:rPr>
      </w:pPr>
      <w:r w:rsidRPr="001C6789">
        <w:rPr>
          <w:rFonts w:ascii="Arial" w:hAnsi="Arial" w:cs="Arial"/>
          <w:sz w:val="22"/>
          <w:szCs w:val="22"/>
        </w:rPr>
        <w:t xml:space="preserve"> </w:t>
      </w:r>
      <w:proofErr w:type="spellStart"/>
      <w:r w:rsidRPr="001C6789">
        <w:rPr>
          <w:rFonts w:ascii="Arial" w:hAnsi="Arial" w:cs="Arial"/>
          <w:sz w:val="22"/>
          <w:szCs w:val="22"/>
        </w:rPr>
        <w:t>Esch</w:t>
      </w:r>
      <w:proofErr w:type="spellEnd"/>
      <w:r w:rsidRPr="005E6584">
        <w:rPr>
          <w:rFonts w:ascii="Arial" w:hAnsi="Arial" w:cs="Arial"/>
          <w:sz w:val="22"/>
          <w:szCs w:val="22"/>
        </w:rPr>
        <w:t xml:space="preserve"> et al., (2006) states this can be a disadvantage for the hotel from guests who have had bad experiences with the brand.</w:t>
      </w:r>
    </w:p>
    <w:p w:rsidR="00536ADC" w:rsidRPr="005E6584" w:rsidRDefault="00536ADC" w:rsidP="00536ADC">
      <w:pPr>
        <w:spacing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Quality Management</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Services are provided reflecting a target audience of business class professionals. Quality management is </w:t>
      </w:r>
      <w:proofErr w:type="spellStart"/>
      <w:r w:rsidRPr="005E6584">
        <w:rPr>
          <w:rFonts w:ascii="Arial" w:hAnsi="Arial" w:cs="Arial"/>
          <w:sz w:val="22"/>
          <w:szCs w:val="22"/>
        </w:rPr>
        <w:t>initialised</w:t>
      </w:r>
      <w:proofErr w:type="spellEnd"/>
      <w:r w:rsidRPr="005E6584">
        <w:rPr>
          <w:rFonts w:ascii="Arial" w:hAnsi="Arial" w:cs="Arial"/>
          <w:sz w:val="22"/>
          <w:szCs w:val="22"/>
        </w:rPr>
        <w:t xml:space="preserve"> as a mantra within this hotel, continuously improving services and using feedbacks to improve guest </w:t>
      </w:r>
      <w:r w:rsidRPr="001C6789">
        <w:rPr>
          <w:rFonts w:ascii="Arial" w:hAnsi="Arial" w:cs="Arial"/>
          <w:sz w:val="22"/>
          <w:szCs w:val="22"/>
        </w:rPr>
        <w:t xml:space="preserve">satisfaction </w:t>
      </w:r>
      <w:r w:rsidRPr="001C6789">
        <w:rPr>
          <w:rFonts w:ascii="Arial" w:hAnsi="Arial" w:cs="Arial"/>
          <w:color w:val="000000"/>
          <w:sz w:val="22"/>
          <w:szCs w:val="22"/>
          <w:shd w:val="clear" w:color="auto" w:fill="FFFFFF"/>
        </w:rPr>
        <w:t xml:space="preserve">(Jose F Molina </w:t>
      </w:r>
      <w:proofErr w:type="spellStart"/>
      <w:r w:rsidRPr="001C6789">
        <w:rPr>
          <w:rFonts w:ascii="Arial" w:hAnsi="Arial" w:cs="Arial"/>
          <w:color w:val="000000"/>
          <w:sz w:val="22"/>
          <w:szCs w:val="22"/>
          <w:shd w:val="clear" w:color="auto" w:fill="FFFFFF"/>
        </w:rPr>
        <w:t>Azorin</w:t>
      </w:r>
      <w:proofErr w:type="spellEnd"/>
      <w:r w:rsidRPr="001C6789">
        <w:rPr>
          <w:rFonts w:ascii="Arial" w:hAnsi="Arial" w:cs="Arial"/>
          <w:color w:val="000000"/>
          <w:sz w:val="22"/>
          <w:szCs w:val="22"/>
          <w:shd w:val="clear" w:color="auto" w:fill="FFFFFF"/>
        </w:rPr>
        <w:t>, 2014).</w:t>
      </w:r>
    </w:p>
    <w:p w:rsidR="00536ADC" w:rsidRPr="001C6789" w:rsidRDefault="00536ADC" w:rsidP="00536ADC">
      <w:pPr>
        <w:spacing w:line="360" w:lineRule="auto"/>
        <w:rPr>
          <w:rFonts w:ascii="Arial" w:hAnsi="Arial" w:cs="Arial"/>
          <w:sz w:val="22"/>
          <w:szCs w:val="22"/>
        </w:rPr>
      </w:pPr>
      <w:r w:rsidRPr="001C6789">
        <w:rPr>
          <w:rFonts w:ascii="Arial" w:hAnsi="Arial" w:cs="Arial"/>
          <w:sz w:val="22"/>
          <w:szCs w:val="22"/>
        </w:rPr>
        <w:t xml:space="preserve">Benchmarking service is in place focusing on guests needs, improving all aspects of the service experience as potential areas for constant improvement. Continuous reassessment of service quality is upheld, reviewing settings in which the experience takes place, delivering systems that provides the experience and training curators to enjoy the experience </w:t>
      </w:r>
      <w:r w:rsidRPr="001C6789">
        <w:rPr>
          <w:rFonts w:ascii="Arial" w:hAnsi="Arial" w:cs="Arial"/>
          <w:color w:val="000000"/>
          <w:sz w:val="22"/>
          <w:szCs w:val="22"/>
          <w:shd w:val="clear" w:color="auto" w:fill="FFFFFF"/>
        </w:rPr>
        <w:t>(Solomon, Marshall and Stuart, 2013)</w:t>
      </w:r>
      <w:r>
        <w:rPr>
          <w:rFonts w:ascii="Arial" w:hAnsi="Arial" w:cs="Arial"/>
          <w:color w:val="000000"/>
          <w:sz w:val="22"/>
          <w:szCs w:val="22"/>
          <w:shd w:val="clear" w:color="auto" w:fill="FFFFFF"/>
        </w:rPr>
        <w:t>.</w:t>
      </w:r>
    </w:p>
    <w:p w:rsidR="00536ADC" w:rsidRPr="001C6789" w:rsidRDefault="00536ADC" w:rsidP="00536ADC">
      <w:pPr>
        <w:spacing w:line="360" w:lineRule="auto"/>
        <w:rPr>
          <w:rFonts w:ascii="Arial" w:hAnsi="Arial" w:cs="Arial"/>
          <w:sz w:val="22"/>
          <w:szCs w:val="22"/>
        </w:rPr>
      </w:pPr>
    </w:p>
    <w:p w:rsidR="00AF42E6" w:rsidRDefault="00AF42E6" w:rsidP="00536ADC">
      <w:pPr>
        <w:spacing w:line="360" w:lineRule="auto"/>
        <w:rPr>
          <w:rFonts w:ascii="Arial" w:hAnsi="Arial" w:cs="Arial"/>
          <w:b/>
          <w:bCs/>
          <w:sz w:val="22"/>
          <w:szCs w:val="22"/>
        </w:rPr>
      </w:pPr>
    </w:p>
    <w:p w:rsidR="00AF42E6" w:rsidRDefault="00AF42E6" w:rsidP="00536ADC">
      <w:pPr>
        <w:spacing w:line="360" w:lineRule="auto"/>
        <w:rPr>
          <w:rFonts w:ascii="Arial" w:hAnsi="Arial" w:cs="Arial"/>
          <w:b/>
          <w:bCs/>
          <w:sz w:val="22"/>
          <w:szCs w:val="22"/>
        </w:rPr>
      </w:pPr>
    </w:p>
    <w:p w:rsidR="00536ADC" w:rsidRPr="005E6584" w:rsidRDefault="00536ADC" w:rsidP="00536ADC">
      <w:pPr>
        <w:spacing w:line="360" w:lineRule="auto"/>
        <w:rPr>
          <w:rFonts w:ascii="Arial" w:hAnsi="Arial" w:cs="Arial"/>
          <w:b/>
          <w:bCs/>
          <w:sz w:val="22"/>
          <w:szCs w:val="22"/>
        </w:rPr>
      </w:pPr>
      <w:r w:rsidRPr="005E6584">
        <w:rPr>
          <w:rFonts w:ascii="Arial" w:hAnsi="Arial" w:cs="Arial"/>
          <w:b/>
          <w:bCs/>
          <w:sz w:val="22"/>
          <w:szCs w:val="22"/>
        </w:rPr>
        <w:lastRenderedPageBreak/>
        <w:t>b) Disney Model</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The Disney model adopted is built upon delivering excellent service.</w:t>
      </w:r>
      <w:r w:rsidRPr="005E6584">
        <w:rPr>
          <w:rFonts w:ascii="Arial" w:hAnsi="Arial" w:cs="Arial"/>
          <w:b/>
          <w:bCs/>
          <w:sz w:val="22"/>
          <w:szCs w:val="22"/>
        </w:rPr>
        <w:t xml:space="preserve"> </w:t>
      </w:r>
      <w:r w:rsidRPr="005E6584">
        <w:rPr>
          <w:rFonts w:ascii="Arial" w:hAnsi="Arial" w:cs="Arial"/>
          <w:sz w:val="22"/>
          <w:szCs w:val="22"/>
        </w:rPr>
        <w:t xml:space="preserve">Guests are treated as very individual persons (VIPs) with staff going above and beyond their needs and expectations </w:t>
      </w:r>
      <w:r w:rsidRPr="001C6789">
        <w:rPr>
          <w:rFonts w:ascii="Arial" w:hAnsi="Arial" w:cs="Arial"/>
          <w:color w:val="000000"/>
          <w:sz w:val="22"/>
          <w:szCs w:val="22"/>
          <w:shd w:val="clear" w:color="auto" w:fill="FFFFFF"/>
        </w:rPr>
        <w:t>(Johnson, 1991)</w:t>
      </w:r>
      <w:r w:rsidRPr="001C6789">
        <w:rPr>
          <w:rFonts w:ascii="Arial" w:hAnsi="Arial" w:cs="Arial"/>
          <w:sz w:val="22"/>
          <w:szCs w:val="22"/>
        </w:rPr>
        <w:t>.</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AC Hotel has 220 rooms with an average nightly rate of $250 USD, situated in Kingston with a three-story car park located on-site. Previous surveys conducted gathered findings that parking for inner-city hotels are proving a problem as guest would often have to find offsite parking. The hotel provides free shuttle service between the airport.</w:t>
      </w: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2) Guest Service Journey</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The guest journey starts with the initial contact of the guest and the first impression created </w:t>
      </w:r>
      <w:r w:rsidRPr="001C6789">
        <w:rPr>
          <w:rFonts w:ascii="Arial" w:hAnsi="Arial" w:cs="Arial"/>
          <w:color w:val="000000"/>
          <w:sz w:val="22"/>
          <w:szCs w:val="22"/>
          <w:shd w:val="clear" w:color="auto" w:fill="FFFFFF"/>
        </w:rPr>
        <w:t>(Johns, 1993).</w:t>
      </w:r>
      <w:r w:rsidRPr="001C6789">
        <w:rPr>
          <w:rFonts w:ascii="Arial" w:hAnsi="Arial" w:cs="Arial"/>
          <w:sz w:val="22"/>
          <w:szCs w:val="22"/>
        </w:rPr>
        <w:t xml:space="preserve"> The goal is to provide impeccable service building positive relationships with guests while being flexible accommodating for inevitable problems </w:t>
      </w:r>
      <w:r w:rsidRPr="001C6789">
        <w:rPr>
          <w:rFonts w:ascii="Arial" w:hAnsi="Arial" w:cs="Arial"/>
          <w:color w:val="000000"/>
          <w:sz w:val="22"/>
          <w:szCs w:val="22"/>
          <w:shd w:val="clear" w:color="auto" w:fill="FFFFFF"/>
        </w:rPr>
        <w:t>(</w:t>
      </w:r>
      <w:proofErr w:type="spellStart"/>
      <w:r w:rsidRPr="001C6789">
        <w:rPr>
          <w:rFonts w:ascii="Arial" w:hAnsi="Arial" w:cs="Arial"/>
          <w:color w:val="000000"/>
          <w:sz w:val="22"/>
          <w:szCs w:val="22"/>
          <w:shd w:val="clear" w:color="auto" w:fill="FFFFFF"/>
        </w:rPr>
        <w:t>Heppell</w:t>
      </w:r>
      <w:proofErr w:type="spellEnd"/>
      <w:r w:rsidRPr="001C6789">
        <w:rPr>
          <w:rFonts w:ascii="Arial" w:hAnsi="Arial" w:cs="Arial"/>
          <w:color w:val="000000"/>
          <w:sz w:val="22"/>
          <w:szCs w:val="22"/>
          <w:shd w:val="clear" w:color="auto" w:fill="FFFFFF"/>
        </w:rPr>
        <w:t>, 2010).</w:t>
      </w:r>
    </w:p>
    <w:p w:rsidR="00536ADC" w:rsidRPr="001C6789" w:rsidRDefault="00536ADC" w:rsidP="00536ADC">
      <w:pPr>
        <w:spacing w:line="360" w:lineRule="auto"/>
        <w:rPr>
          <w:rFonts w:ascii="Arial" w:hAnsi="Arial" w:cs="Arial"/>
          <w:color w:val="000000"/>
          <w:sz w:val="22"/>
          <w:szCs w:val="22"/>
          <w:shd w:val="clear" w:color="auto" w:fill="FFFFFF"/>
        </w:rPr>
      </w:pPr>
      <w:r w:rsidRPr="001C6789">
        <w:rPr>
          <w:rFonts w:ascii="Arial" w:hAnsi="Arial" w:cs="Arial"/>
          <w:sz w:val="22"/>
          <w:szCs w:val="22"/>
        </w:rPr>
        <w:t xml:space="preserve">Guests can use several options to start creating their experience, as more conventional methods including websites, apps, guest review platforms and social media are preferred. This resonates well amongst the younger audience referring to standard phone calls as outdated </w:t>
      </w:r>
      <w:r w:rsidRPr="001C6789">
        <w:rPr>
          <w:rFonts w:ascii="Arial" w:hAnsi="Arial" w:cs="Arial"/>
          <w:color w:val="000000"/>
          <w:sz w:val="22"/>
          <w:szCs w:val="22"/>
          <w:shd w:val="clear" w:color="auto" w:fill="FFFFFF"/>
        </w:rPr>
        <w:t>(</w:t>
      </w:r>
      <w:proofErr w:type="spellStart"/>
      <w:r w:rsidRPr="001C6789">
        <w:rPr>
          <w:rFonts w:ascii="Arial" w:hAnsi="Arial" w:cs="Arial"/>
          <w:color w:val="000000"/>
          <w:sz w:val="22"/>
          <w:szCs w:val="22"/>
          <w:shd w:val="clear" w:color="auto" w:fill="FFFFFF"/>
        </w:rPr>
        <w:t>Saillaja</w:t>
      </w:r>
      <w:proofErr w:type="spellEnd"/>
      <w:r w:rsidRPr="001C6789">
        <w:rPr>
          <w:rFonts w:ascii="Arial" w:hAnsi="Arial" w:cs="Arial"/>
          <w:color w:val="000000"/>
          <w:sz w:val="22"/>
          <w:szCs w:val="22"/>
          <w:shd w:val="clear" w:color="auto" w:fill="FFFFFF"/>
        </w:rPr>
        <w:t>, Jhansi Rani and Catherine, 2019).</w:t>
      </w:r>
    </w:p>
    <w:p w:rsidR="00536ADC" w:rsidRPr="001C6789" w:rsidRDefault="00536ADC" w:rsidP="00536ADC">
      <w:pPr>
        <w:spacing w:after="0" w:line="360" w:lineRule="auto"/>
        <w:rPr>
          <w:rFonts w:ascii="Arial" w:hAnsi="Arial" w:cs="Arial"/>
          <w:sz w:val="22"/>
          <w:szCs w:val="22"/>
        </w:rPr>
      </w:pPr>
    </w:p>
    <w:p w:rsidR="00536ADC" w:rsidRPr="001C6789" w:rsidRDefault="00536ADC" w:rsidP="00536ADC">
      <w:pPr>
        <w:spacing w:after="240" w:line="360" w:lineRule="auto"/>
        <w:rPr>
          <w:rFonts w:ascii="Arial" w:hAnsi="Arial" w:cs="Arial"/>
          <w:sz w:val="22"/>
          <w:szCs w:val="22"/>
        </w:rPr>
      </w:pPr>
      <w:r w:rsidRPr="005E6584">
        <w:rPr>
          <w:rFonts w:ascii="Arial" w:hAnsi="Arial" w:cs="Arial"/>
          <w:sz w:val="22"/>
          <w:szCs w:val="22"/>
        </w:rPr>
        <w:t xml:space="preserve">The sophistication of guest requires services </w:t>
      </w:r>
      <w:r w:rsidRPr="001C6789">
        <w:rPr>
          <w:rFonts w:ascii="Arial" w:hAnsi="Arial" w:cs="Arial"/>
          <w:sz w:val="22"/>
          <w:szCs w:val="22"/>
        </w:rPr>
        <w:t xml:space="preserve">that reflect their lifestyle. A feeling of loyalty can be obtained engraining cultural values within the hotel connecting with guests (Johns, 1993). </w:t>
      </w:r>
    </w:p>
    <w:p w:rsidR="00536ADC" w:rsidRPr="005E6584" w:rsidRDefault="00536ADC" w:rsidP="00536ADC">
      <w:pPr>
        <w:spacing w:after="240" w:line="360" w:lineRule="auto"/>
        <w:rPr>
          <w:rFonts w:ascii="Arial" w:hAnsi="Arial" w:cs="Arial"/>
          <w:sz w:val="22"/>
          <w:szCs w:val="22"/>
        </w:rPr>
      </w:pPr>
      <w:r w:rsidRPr="001C6789">
        <w:rPr>
          <w:rFonts w:ascii="Arial" w:hAnsi="Arial" w:cs="Arial"/>
          <w:sz w:val="22"/>
          <w:szCs w:val="22"/>
        </w:rPr>
        <w:t>Guest can make reservations through the app, which enables continuous contact throughout the stay. Online reservations amount to 20% within hospitality (Wang and WANG 2009). The reliability of the internet can cause potential guests to book with competitors if hotel service fails. The app accepts guest request for things like</w:t>
      </w:r>
      <w:r w:rsidRPr="005E6584">
        <w:rPr>
          <w:rFonts w:ascii="Arial" w:hAnsi="Arial" w:cs="Arial"/>
          <w:sz w:val="22"/>
          <w:szCs w:val="22"/>
        </w:rPr>
        <w:t xml:space="preserve"> featherless pillows even before arrival. Guests can open a case from the convenience of their own rooms without speaking to anyone in person using the app. These requests are followed through via the app making the guest service experience memorable for guests who do not want physical interaction.</w:t>
      </w:r>
    </w:p>
    <w:p w:rsidR="00536ADC" w:rsidRPr="00536ADC" w:rsidRDefault="00536ADC" w:rsidP="00536ADC">
      <w:pPr>
        <w:spacing w:line="360" w:lineRule="auto"/>
        <w:rPr>
          <w:rFonts w:ascii="Arial" w:hAnsi="Arial" w:cs="Arial"/>
          <w:sz w:val="22"/>
          <w:szCs w:val="22"/>
        </w:rPr>
      </w:pPr>
      <w:r w:rsidRPr="005E6584">
        <w:rPr>
          <w:rFonts w:ascii="Arial" w:hAnsi="Arial" w:cs="Arial"/>
          <w:sz w:val="22"/>
          <w:szCs w:val="22"/>
        </w:rPr>
        <w:t xml:space="preserve">This can have a disadvantage on the hotel if these guest experiences are used as touchpoints. Touchpoints occur when businesses view the interaction of guests’ happiness connecting with their product, or customer </w:t>
      </w:r>
      <w:r w:rsidRPr="001C6789">
        <w:rPr>
          <w:rFonts w:ascii="Arial" w:hAnsi="Arial" w:cs="Arial"/>
          <w:sz w:val="22"/>
          <w:szCs w:val="22"/>
        </w:rPr>
        <w:t xml:space="preserve">service </w:t>
      </w:r>
      <w:r w:rsidRPr="00536ADC">
        <w:rPr>
          <w:rFonts w:ascii="Arial" w:hAnsi="Arial" w:cs="Arial"/>
          <w:color w:val="000000"/>
          <w:sz w:val="22"/>
          <w:szCs w:val="22"/>
          <w:shd w:val="clear" w:color="auto" w:fill="FFFFFF"/>
        </w:rPr>
        <w:t>(</w:t>
      </w:r>
      <w:proofErr w:type="spellStart"/>
      <w:r w:rsidRPr="00536ADC">
        <w:rPr>
          <w:rFonts w:ascii="Arial" w:hAnsi="Arial" w:cs="Arial"/>
          <w:color w:val="000000"/>
          <w:sz w:val="22"/>
          <w:szCs w:val="22"/>
          <w:shd w:val="clear" w:color="auto" w:fill="FFFFFF"/>
        </w:rPr>
        <w:t>Maechler</w:t>
      </w:r>
      <w:proofErr w:type="spellEnd"/>
      <w:r w:rsidRPr="00536ADC">
        <w:rPr>
          <w:rFonts w:ascii="Arial" w:hAnsi="Arial" w:cs="Arial"/>
          <w:color w:val="000000"/>
          <w:sz w:val="22"/>
          <w:szCs w:val="22"/>
          <w:shd w:val="clear" w:color="auto" w:fill="FFFFFF"/>
        </w:rPr>
        <w:t xml:space="preserve">, </w:t>
      </w:r>
      <w:proofErr w:type="spellStart"/>
      <w:r w:rsidRPr="00536ADC">
        <w:rPr>
          <w:rFonts w:ascii="Arial" w:hAnsi="Arial" w:cs="Arial"/>
          <w:color w:val="000000"/>
          <w:sz w:val="22"/>
          <w:szCs w:val="22"/>
          <w:shd w:val="clear" w:color="auto" w:fill="FFFFFF"/>
        </w:rPr>
        <w:t>Neher</w:t>
      </w:r>
      <w:proofErr w:type="spellEnd"/>
      <w:r w:rsidRPr="00536ADC">
        <w:rPr>
          <w:rFonts w:ascii="Arial" w:hAnsi="Arial" w:cs="Arial"/>
          <w:color w:val="000000"/>
          <w:sz w:val="22"/>
          <w:szCs w:val="22"/>
          <w:shd w:val="clear" w:color="auto" w:fill="FFFFFF"/>
        </w:rPr>
        <w:t xml:space="preserve"> and Park, 2016)</w:t>
      </w:r>
      <w:r>
        <w:rPr>
          <w:rFonts w:ascii="Arial" w:hAnsi="Arial" w:cs="Arial"/>
          <w:color w:val="000000"/>
          <w:sz w:val="22"/>
          <w:szCs w:val="22"/>
          <w:shd w:val="clear" w:color="auto" w:fill="FFFFFF"/>
        </w:rPr>
        <w:t>.</w:t>
      </w:r>
    </w:p>
    <w:p w:rsidR="00536ADC" w:rsidRPr="005E6584" w:rsidRDefault="00536ADC" w:rsidP="00536ADC">
      <w:pPr>
        <w:spacing w:line="360" w:lineRule="auto"/>
        <w:rPr>
          <w:rFonts w:ascii="Arial" w:hAnsi="Arial" w:cs="Arial"/>
          <w:sz w:val="22"/>
          <w:szCs w:val="22"/>
        </w:rPr>
      </w:pPr>
      <w:r w:rsidRPr="001C6789">
        <w:rPr>
          <w:rFonts w:ascii="Arial" w:hAnsi="Arial" w:cs="Arial"/>
          <w:sz w:val="22"/>
          <w:szCs w:val="22"/>
        </w:rPr>
        <w:lastRenderedPageBreak/>
        <w:t xml:space="preserve">This diverts from the bigger and more important image of the guest end-to-end experience. Only by </w:t>
      </w:r>
      <w:proofErr w:type="spellStart"/>
      <w:r w:rsidRPr="001C6789">
        <w:rPr>
          <w:rFonts w:ascii="Arial" w:hAnsi="Arial" w:cs="Arial"/>
          <w:sz w:val="22"/>
          <w:szCs w:val="22"/>
        </w:rPr>
        <w:t>analysing</w:t>
      </w:r>
      <w:proofErr w:type="spellEnd"/>
      <w:r w:rsidRPr="001C6789">
        <w:rPr>
          <w:rFonts w:ascii="Arial" w:hAnsi="Arial" w:cs="Arial"/>
          <w:sz w:val="22"/>
          <w:szCs w:val="22"/>
        </w:rPr>
        <w:t xml:space="preserve"> the guest experience from their point</w:t>
      </w:r>
      <w:r w:rsidRPr="005E6584">
        <w:rPr>
          <w:rFonts w:ascii="Arial" w:hAnsi="Arial" w:cs="Arial"/>
          <w:sz w:val="22"/>
          <w:szCs w:val="22"/>
        </w:rPr>
        <w:t xml:space="preserve"> of view, can you efficiently improve the service quality effectively </w:t>
      </w:r>
      <w:r w:rsidRPr="005E6584">
        <w:rPr>
          <w:rFonts w:ascii="Arial" w:hAnsi="Arial" w:cs="Arial"/>
          <w:color w:val="000000"/>
          <w:sz w:val="22"/>
          <w:szCs w:val="22"/>
          <w:shd w:val="clear" w:color="auto" w:fill="FFFFFF"/>
        </w:rPr>
        <w:t>(</w:t>
      </w:r>
      <w:r w:rsidRPr="00536ADC">
        <w:rPr>
          <w:rFonts w:ascii="Arial" w:hAnsi="Arial" w:cs="Arial"/>
          <w:color w:val="000000"/>
          <w:sz w:val="22"/>
          <w:szCs w:val="22"/>
          <w:shd w:val="clear" w:color="auto" w:fill="FFFFFF"/>
        </w:rPr>
        <w:t>Happel, 2010).</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 xml:space="preserve">A guest journey experience can spread across numerous channels while touch points last only a limited time. </w:t>
      </w:r>
    </w:p>
    <w:p w:rsidR="00536ADC" w:rsidRPr="00536ADC" w:rsidRDefault="00536ADC" w:rsidP="00536ADC">
      <w:pPr>
        <w:spacing w:line="360" w:lineRule="auto"/>
        <w:rPr>
          <w:rFonts w:ascii="Arial" w:hAnsi="Arial" w:cs="Arial"/>
          <w:sz w:val="22"/>
          <w:szCs w:val="22"/>
        </w:rPr>
      </w:pPr>
      <w:r w:rsidRPr="005E6584">
        <w:rPr>
          <w:rFonts w:ascii="Arial" w:hAnsi="Arial" w:cs="Arial"/>
          <w:sz w:val="22"/>
          <w:szCs w:val="22"/>
        </w:rPr>
        <w:t xml:space="preserve">Hotels that ignore the cross-functional end-end experience that defines the guest perspective of the hotel can spiral a downpour of negative </w:t>
      </w:r>
      <w:r w:rsidRPr="001C6789">
        <w:rPr>
          <w:rFonts w:ascii="Arial" w:hAnsi="Arial" w:cs="Arial"/>
          <w:sz w:val="22"/>
          <w:szCs w:val="22"/>
        </w:rPr>
        <w:t xml:space="preserve">results </w:t>
      </w:r>
      <w:r w:rsidRPr="001C6789">
        <w:rPr>
          <w:rFonts w:ascii="Arial" w:hAnsi="Arial" w:cs="Arial"/>
          <w:color w:val="000000"/>
          <w:sz w:val="22"/>
          <w:szCs w:val="22"/>
          <w:shd w:val="clear" w:color="auto" w:fill="FFFFFF"/>
        </w:rPr>
        <w:t>(</w:t>
      </w:r>
      <w:proofErr w:type="spellStart"/>
      <w:r w:rsidRPr="00536ADC">
        <w:rPr>
          <w:rFonts w:ascii="Arial" w:hAnsi="Arial" w:cs="Arial"/>
          <w:color w:val="000000"/>
          <w:sz w:val="22"/>
          <w:szCs w:val="22"/>
          <w:shd w:val="clear" w:color="auto" w:fill="FFFFFF"/>
        </w:rPr>
        <w:t>Maechler</w:t>
      </w:r>
      <w:proofErr w:type="spellEnd"/>
      <w:r w:rsidRPr="00536ADC">
        <w:rPr>
          <w:rFonts w:ascii="Arial" w:hAnsi="Arial" w:cs="Arial"/>
          <w:color w:val="000000"/>
          <w:sz w:val="22"/>
          <w:szCs w:val="22"/>
          <w:shd w:val="clear" w:color="auto" w:fill="FFFFFF"/>
        </w:rPr>
        <w:t xml:space="preserve">, </w:t>
      </w:r>
      <w:proofErr w:type="spellStart"/>
      <w:r w:rsidRPr="00536ADC">
        <w:rPr>
          <w:rFonts w:ascii="Arial" w:hAnsi="Arial" w:cs="Arial"/>
          <w:color w:val="000000"/>
          <w:sz w:val="22"/>
          <w:szCs w:val="22"/>
          <w:shd w:val="clear" w:color="auto" w:fill="FFFFFF"/>
        </w:rPr>
        <w:t>Neher</w:t>
      </w:r>
      <w:proofErr w:type="spellEnd"/>
      <w:r w:rsidRPr="00536ADC">
        <w:rPr>
          <w:rFonts w:ascii="Arial" w:hAnsi="Arial" w:cs="Arial"/>
          <w:color w:val="000000"/>
          <w:sz w:val="22"/>
          <w:szCs w:val="22"/>
          <w:shd w:val="clear" w:color="auto" w:fill="FFFFFF"/>
        </w:rPr>
        <w:t xml:space="preserve"> and Park, 2016)</w:t>
      </w:r>
      <w:r>
        <w:rPr>
          <w:rFonts w:ascii="Arial" w:hAnsi="Arial" w:cs="Arial"/>
          <w:color w:val="000000"/>
          <w:sz w:val="22"/>
          <w:szCs w:val="22"/>
          <w:shd w:val="clear" w:color="auto" w:fill="FFFFFF"/>
        </w:rPr>
        <w:t>.</w:t>
      </w:r>
    </w:p>
    <w:p w:rsidR="00536ADC" w:rsidRPr="00536ADC" w:rsidRDefault="00536ADC" w:rsidP="00536ADC">
      <w:pPr>
        <w:spacing w:after="240" w:line="360" w:lineRule="auto"/>
        <w:rPr>
          <w:rFonts w:ascii="Arial" w:hAnsi="Arial" w:cs="Arial"/>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3) Employee Satisfaction</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The hospitality industry is not homogeneous, it is diverse and complex at times making future trends and common issues difficult to identify. The motivation and training of staff is paramount </w:t>
      </w:r>
      <w:r w:rsidRPr="005E6584">
        <w:rPr>
          <w:rFonts w:ascii="Arial" w:hAnsi="Arial" w:cs="Arial"/>
          <w:color w:val="000000"/>
          <w:sz w:val="22"/>
          <w:szCs w:val="22"/>
          <w:shd w:val="clear" w:color="auto" w:fill="FFFFFF"/>
        </w:rPr>
        <w:t>(</w:t>
      </w:r>
      <w:r w:rsidRPr="001C6789">
        <w:rPr>
          <w:rFonts w:ascii="Arial" w:hAnsi="Arial" w:cs="Arial"/>
          <w:color w:val="000000"/>
          <w:sz w:val="22"/>
          <w:szCs w:val="22"/>
          <w:shd w:val="clear" w:color="auto" w:fill="FFFFFF"/>
        </w:rPr>
        <w:t>Sturman and Ford, 2011)</w:t>
      </w:r>
      <w:r w:rsidRPr="001C6789">
        <w:rPr>
          <w:rFonts w:ascii="Arial" w:hAnsi="Arial" w:cs="Arial"/>
          <w:sz w:val="22"/>
          <w:szCs w:val="22"/>
        </w:rPr>
        <w:t xml:space="preserve">. It is vital for staff not to be burnt out and rewarded fairly helping to improve service quality. Highly motivated staff results in happier guests ensuring expectations are met or exceeded </w:t>
      </w:r>
      <w:r w:rsidRPr="001C6789">
        <w:rPr>
          <w:rFonts w:ascii="Arial" w:hAnsi="Arial" w:cs="Arial"/>
          <w:color w:val="000000"/>
          <w:sz w:val="22"/>
          <w:szCs w:val="22"/>
          <w:shd w:val="clear" w:color="auto" w:fill="FFFFFF"/>
        </w:rPr>
        <w:t>(Ford and Heaton, 2000).</w:t>
      </w:r>
      <w:r w:rsidRPr="001C6789">
        <w:rPr>
          <w:rFonts w:ascii="Arial" w:hAnsi="Arial" w:cs="Arial"/>
          <w:sz w:val="22"/>
          <w:szCs w:val="22"/>
        </w:rPr>
        <w:t xml:space="preserve"> AC Hotel reward and motivate staff by having inter-department awards. Staff are given incentives for employee of the month, best smile and the most positive reviews on trip advisor or the hotel’s guest voice platform GXI. These review platforms are services provided for the guests aiding the quality improvement of services </w:t>
      </w:r>
      <w:r w:rsidRPr="001C6789">
        <w:rPr>
          <w:rFonts w:ascii="Arial" w:hAnsi="Arial" w:cs="Arial"/>
          <w:color w:val="000000"/>
          <w:sz w:val="22"/>
          <w:szCs w:val="22"/>
          <w:shd w:val="clear" w:color="auto" w:fill="FFFFFF"/>
        </w:rPr>
        <w:t>(Business, 2015).</w:t>
      </w:r>
    </w:p>
    <w:p w:rsidR="00536ADC" w:rsidRPr="001C6789" w:rsidRDefault="00536ADC" w:rsidP="00536ADC">
      <w:pPr>
        <w:spacing w:after="0" w:line="360" w:lineRule="auto"/>
        <w:rPr>
          <w:rFonts w:ascii="Arial" w:hAnsi="Arial" w:cs="Arial"/>
          <w:sz w:val="22"/>
          <w:szCs w:val="22"/>
        </w:rPr>
      </w:pP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AC staff are educated on the ethos of Ritz Carlton that if they </w:t>
      </w:r>
      <w:proofErr w:type="spellStart"/>
      <w:r w:rsidRPr="005E6584">
        <w:rPr>
          <w:rFonts w:ascii="Arial" w:hAnsi="Arial" w:cs="Arial"/>
          <w:sz w:val="22"/>
          <w:szCs w:val="22"/>
        </w:rPr>
        <w:t>recognise</w:t>
      </w:r>
      <w:proofErr w:type="spellEnd"/>
      <w:r w:rsidRPr="005E6584">
        <w:rPr>
          <w:rFonts w:ascii="Arial" w:hAnsi="Arial" w:cs="Arial"/>
          <w:sz w:val="22"/>
          <w:szCs w:val="22"/>
        </w:rPr>
        <w:t xml:space="preserve"> a problem take hold until it is solved, ensuring relationship and guest retention.</w:t>
      </w:r>
    </w:p>
    <w:p w:rsidR="00536ADC" w:rsidRPr="005E6584" w:rsidRDefault="00536ADC" w:rsidP="00536ADC">
      <w:pPr>
        <w:spacing w:after="240" w:line="360" w:lineRule="auto"/>
        <w:rPr>
          <w:rFonts w:ascii="Arial" w:hAnsi="Arial" w:cs="Arial"/>
          <w:b/>
          <w:bCs/>
          <w:sz w:val="22"/>
          <w:szCs w:val="22"/>
        </w:rPr>
      </w:pPr>
    </w:p>
    <w:p w:rsidR="00536ADC" w:rsidRDefault="00536ADC" w:rsidP="00536ADC">
      <w:pPr>
        <w:spacing w:after="240" w:line="360" w:lineRule="auto"/>
        <w:rPr>
          <w:rFonts w:ascii="Arial" w:hAnsi="Arial" w:cs="Arial"/>
          <w:b/>
          <w:bCs/>
          <w:sz w:val="22"/>
          <w:szCs w:val="22"/>
        </w:rPr>
      </w:pPr>
    </w:p>
    <w:p w:rsidR="00536ADC" w:rsidRDefault="00536ADC" w:rsidP="00536ADC">
      <w:pPr>
        <w:spacing w:after="240" w:line="360" w:lineRule="auto"/>
        <w:rPr>
          <w:rFonts w:ascii="Arial" w:hAnsi="Arial" w:cs="Arial"/>
          <w:b/>
          <w:bCs/>
          <w:sz w:val="22"/>
          <w:szCs w:val="22"/>
        </w:rPr>
      </w:pPr>
    </w:p>
    <w:p w:rsidR="00536ADC" w:rsidRDefault="00536ADC" w:rsidP="00536ADC">
      <w:pPr>
        <w:spacing w:after="240" w:line="360" w:lineRule="auto"/>
        <w:rPr>
          <w:rFonts w:ascii="Arial" w:hAnsi="Arial" w:cs="Arial"/>
          <w:b/>
          <w:bCs/>
          <w:sz w:val="22"/>
          <w:szCs w:val="22"/>
        </w:rPr>
      </w:pPr>
    </w:p>
    <w:p w:rsidR="00536ADC" w:rsidRDefault="00536ADC" w:rsidP="00536ADC">
      <w:pPr>
        <w:spacing w:after="240" w:line="360" w:lineRule="auto"/>
        <w:rPr>
          <w:rFonts w:ascii="Arial" w:hAnsi="Arial" w:cs="Arial"/>
          <w:b/>
          <w:bCs/>
          <w:sz w:val="22"/>
          <w:szCs w:val="22"/>
        </w:rPr>
      </w:pPr>
    </w:p>
    <w:p w:rsidR="00536ADC" w:rsidRDefault="00536ADC" w:rsidP="00536ADC">
      <w:pPr>
        <w:spacing w:after="240" w:line="360" w:lineRule="auto"/>
        <w:rPr>
          <w:rFonts w:ascii="Arial" w:hAnsi="Arial" w:cs="Arial"/>
          <w:b/>
          <w:bCs/>
          <w:sz w:val="22"/>
          <w:szCs w:val="22"/>
        </w:rPr>
      </w:pPr>
    </w:p>
    <w:p w:rsidR="00536ADC" w:rsidRDefault="00536ADC" w:rsidP="00536ADC">
      <w:pPr>
        <w:spacing w:after="240"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lastRenderedPageBreak/>
        <w:t>Adaptation to Changing Consumer Preference</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AC Hotel operates using a simple and rather effective strategy to adapt to changing consumer preference referred to as the three ‘Rs’</w:t>
      </w:r>
      <w:r>
        <w:rPr>
          <w:rFonts w:ascii="Arial" w:hAnsi="Arial" w:cs="Arial"/>
          <w:sz w:val="22"/>
          <w:szCs w:val="22"/>
        </w:rPr>
        <w:t>.</w:t>
      </w:r>
    </w:p>
    <w:p w:rsidR="00536ADC" w:rsidRPr="005E6584" w:rsidRDefault="00536ADC" w:rsidP="00536ADC">
      <w:pPr>
        <w:pStyle w:val="ListParagraph"/>
        <w:numPr>
          <w:ilvl w:val="0"/>
          <w:numId w:val="18"/>
        </w:numPr>
        <w:spacing w:after="240" w:line="360" w:lineRule="auto"/>
        <w:rPr>
          <w:rFonts w:ascii="Arial" w:hAnsi="Arial" w:cs="Arial"/>
          <w:sz w:val="22"/>
          <w:szCs w:val="22"/>
        </w:rPr>
      </w:pPr>
      <w:r w:rsidRPr="005E6584">
        <w:rPr>
          <w:rFonts w:ascii="Arial" w:hAnsi="Arial" w:cs="Arial"/>
          <w:sz w:val="22"/>
          <w:szCs w:val="22"/>
        </w:rPr>
        <w:t>Refresh – Updating or changing service to match guest preference.</w:t>
      </w:r>
    </w:p>
    <w:p w:rsidR="00536ADC" w:rsidRPr="005E6584" w:rsidRDefault="00536ADC" w:rsidP="00536ADC">
      <w:pPr>
        <w:pStyle w:val="ListParagraph"/>
        <w:numPr>
          <w:ilvl w:val="0"/>
          <w:numId w:val="18"/>
        </w:numPr>
        <w:spacing w:after="240" w:line="360" w:lineRule="auto"/>
        <w:rPr>
          <w:rFonts w:ascii="Arial" w:hAnsi="Arial" w:cs="Arial"/>
          <w:sz w:val="22"/>
          <w:szCs w:val="22"/>
        </w:rPr>
      </w:pPr>
      <w:r w:rsidRPr="005E6584">
        <w:rPr>
          <w:rFonts w:ascii="Arial" w:hAnsi="Arial" w:cs="Arial"/>
          <w:sz w:val="22"/>
          <w:szCs w:val="22"/>
        </w:rPr>
        <w:t>Renew - The renewal of services.</w:t>
      </w:r>
    </w:p>
    <w:p w:rsidR="00536ADC" w:rsidRPr="005E6584" w:rsidRDefault="00536ADC" w:rsidP="00536ADC">
      <w:pPr>
        <w:pStyle w:val="ListParagraph"/>
        <w:numPr>
          <w:ilvl w:val="0"/>
          <w:numId w:val="18"/>
        </w:numPr>
        <w:spacing w:after="240" w:line="360" w:lineRule="auto"/>
        <w:rPr>
          <w:rFonts w:ascii="Arial" w:hAnsi="Arial" w:cs="Arial"/>
          <w:sz w:val="22"/>
          <w:szCs w:val="22"/>
        </w:rPr>
      </w:pPr>
      <w:r w:rsidRPr="005E6584">
        <w:rPr>
          <w:rFonts w:ascii="Arial" w:hAnsi="Arial" w:cs="Arial"/>
          <w:sz w:val="22"/>
          <w:szCs w:val="22"/>
        </w:rPr>
        <w:t>Revise – Analyse services in place regarding effectiveness and optimal performance.</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Federal Express is a great example in adapting to changing consumer preference by not only focusing on efficient movement of packages. A system was implemented for customers to track shipments and associated expenditures</w:t>
      </w:r>
      <w:r>
        <w:rPr>
          <w:rFonts w:ascii="Arial" w:hAnsi="Arial" w:cs="Arial"/>
          <w:sz w:val="22"/>
          <w:szCs w:val="22"/>
        </w:rPr>
        <w:t>.</w:t>
      </w:r>
      <w:r w:rsidRPr="005E6584">
        <w:rPr>
          <w:rFonts w:ascii="Arial" w:hAnsi="Arial" w:cs="Arial"/>
          <w:sz w:val="22"/>
          <w:szCs w:val="22"/>
        </w:rPr>
        <w:t xml:space="preserve">  </w:t>
      </w:r>
    </w:p>
    <w:p w:rsidR="00536ADC" w:rsidRPr="005E6584" w:rsidRDefault="00536ADC" w:rsidP="00536ADC">
      <w:pPr>
        <w:spacing w:after="240"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Impacting Guest Service Management</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Staff are hired who can effectively build a relationship with guests possessing the skills to manage guest</w:t>
      </w:r>
      <w:r>
        <w:rPr>
          <w:rFonts w:ascii="Arial" w:hAnsi="Arial" w:cs="Arial"/>
          <w:sz w:val="22"/>
          <w:szCs w:val="22"/>
        </w:rPr>
        <w:t>.</w:t>
      </w:r>
      <w:r w:rsidRPr="005E6584">
        <w:rPr>
          <w:rFonts w:ascii="Arial" w:hAnsi="Arial" w:cs="Arial"/>
          <w:sz w:val="22"/>
          <w:szCs w:val="22"/>
        </w:rPr>
        <w:t xml:space="preserve"> Continuous training in cognitive and competency skills are implemented training staff to create an experience instead of a product, in view of the guest while interacting. Training does not incur additional cost and is conducted when staff are on rotation due to low house count. Skills are necessary to manage guests and aim to improve service delivery </w:t>
      </w:r>
      <w:r w:rsidRPr="005E6584">
        <w:rPr>
          <w:rFonts w:ascii="Arial" w:hAnsi="Arial" w:cs="Arial"/>
          <w:color w:val="000000"/>
          <w:sz w:val="22"/>
          <w:szCs w:val="22"/>
          <w:shd w:val="clear" w:color="auto" w:fill="FFFFFF"/>
        </w:rPr>
        <w:t>(</w:t>
      </w:r>
      <w:r w:rsidRPr="001C6789">
        <w:rPr>
          <w:rFonts w:ascii="Arial" w:hAnsi="Arial" w:cs="Arial"/>
          <w:color w:val="000000"/>
          <w:sz w:val="22"/>
          <w:szCs w:val="22"/>
          <w:shd w:val="clear" w:color="auto" w:fill="FFFFFF"/>
        </w:rPr>
        <w:t>Ford, Heaton and Brown, 2001).</w:t>
      </w:r>
    </w:p>
    <w:p w:rsidR="00536ADC" w:rsidRPr="005E6584" w:rsidRDefault="00536ADC" w:rsidP="00536ADC">
      <w:pPr>
        <w:spacing w:after="240" w:line="360" w:lineRule="auto"/>
        <w:rPr>
          <w:rFonts w:ascii="Arial" w:hAnsi="Arial" w:cs="Arial"/>
          <w:sz w:val="22"/>
          <w:szCs w:val="22"/>
        </w:rPr>
      </w:pPr>
      <w:r w:rsidRPr="001C6789">
        <w:rPr>
          <w:rFonts w:ascii="Arial" w:hAnsi="Arial" w:cs="Arial"/>
          <w:sz w:val="22"/>
          <w:szCs w:val="22"/>
        </w:rPr>
        <w:t xml:space="preserve"> AC Hotel co-create value for guest implementing guest</w:t>
      </w:r>
      <w:r w:rsidRPr="005E6584">
        <w:rPr>
          <w:rFonts w:ascii="Arial" w:hAnsi="Arial" w:cs="Arial"/>
          <w:sz w:val="22"/>
          <w:szCs w:val="22"/>
        </w:rPr>
        <w:t xml:space="preserve"> voice GXI platform.</w:t>
      </w:r>
    </w:p>
    <w:p w:rsidR="00536ADC" w:rsidRPr="005E6584" w:rsidRDefault="00536ADC" w:rsidP="00536ADC">
      <w:pPr>
        <w:spacing w:after="240" w:line="360" w:lineRule="auto"/>
        <w:rPr>
          <w:rFonts w:ascii="Arial" w:hAnsi="Arial" w:cs="Arial"/>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t xml:space="preserve">4) Marketing Environment </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 xml:space="preserve">Marketing environment combines the internal and external factors in relation to quality management improvement, divided into two sections </w:t>
      </w:r>
      <w:r w:rsidRPr="001C6789">
        <w:rPr>
          <w:rFonts w:ascii="Arial" w:hAnsi="Arial" w:cs="Arial"/>
          <w:color w:val="000000"/>
          <w:sz w:val="22"/>
          <w:szCs w:val="22"/>
          <w:shd w:val="clear" w:color="auto" w:fill="FFFFFF"/>
        </w:rPr>
        <w:t>(KOTLER, 2017</w:t>
      </w:r>
      <w:r w:rsidRPr="005E6584">
        <w:rPr>
          <w:rFonts w:ascii="Arial" w:hAnsi="Arial" w:cs="Arial"/>
          <w:color w:val="000000"/>
          <w:sz w:val="22"/>
          <w:szCs w:val="22"/>
          <w:shd w:val="clear" w:color="auto" w:fill="FFFFFF"/>
        </w:rPr>
        <w:t>).</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w:t>
      </w:r>
    </w:p>
    <w:p w:rsidR="00536ADC" w:rsidRPr="005E6584" w:rsidRDefault="00536ADC" w:rsidP="00536ADC">
      <w:pPr>
        <w:pStyle w:val="ListParagraph"/>
        <w:numPr>
          <w:ilvl w:val="0"/>
          <w:numId w:val="17"/>
        </w:numPr>
        <w:spacing w:after="240" w:line="360" w:lineRule="auto"/>
        <w:rPr>
          <w:rFonts w:ascii="Arial" w:hAnsi="Arial" w:cs="Arial"/>
          <w:sz w:val="22"/>
          <w:szCs w:val="22"/>
        </w:rPr>
      </w:pPr>
      <w:r w:rsidRPr="005E6584">
        <w:rPr>
          <w:rFonts w:ascii="Arial" w:hAnsi="Arial" w:cs="Arial"/>
          <w:sz w:val="22"/>
          <w:szCs w:val="22"/>
        </w:rPr>
        <w:t xml:space="preserve">Micro - covering the internal aspect of the business-specific to the hotel has a direct bearing and immediate effect. </w:t>
      </w:r>
    </w:p>
    <w:p w:rsidR="00536ADC" w:rsidRPr="005E6584" w:rsidRDefault="00536ADC" w:rsidP="00536ADC">
      <w:pPr>
        <w:pStyle w:val="ListParagraph"/>
        <w:numPr>
          <w:ilvl w:val="0"/>
          <w:numId w:val="17"/>
        </w:numPr>
        <w:spacing w:after="240" w:line="360" w:lineRule="auto"/>
        <w:rPr>
          <w:rFonts w:ascii="Arial" w:hAnsi="Arial" w:cs="Arial"/>
          <w:sz w:val="22"/>
          <w:szCs w:val="22"/>
        </w:rPr>
      </w:pPr>
      <w:r w:rsidRPr="005E6584">
        <w:rPr>
          <w:rFonts w:ascii="Arial" w:hAnsi="Arial" w:cs="Arial"/>
          <w:sz w:val="22"/>
          <w:szCs w:val="22"/>
        </w:rPr>
        <w:t>Macro - The overall condition of the general running of the hotel affecting society on a whole evaluated by pestle analysis</w:t>
      </w:r>
    </w:p>
    <w:p w:rsidR="00536ADC" w:rsidRPr="005E6584" w:rsidRDefault="00536ADC" w:rsidP="00536ADC">
      <w:pPr>
        <w:spacing w:after="240" w:line="360" w:lineRule="auto"/>
        <w:rPr>
          <w:rFonts w:ascii="Arial" w:hAnsi="Arial" w:cs="Arial"/>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b/>
          <w:bCs/>
          <w:sz w:val="22"/>
          <w:szCs w:val="22"/>
        </w:rPr>
        <w:lastRenderedPageBreak/>
        <w:t>5) PESTLE Analysis</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a) </w:t>
      </w:r>
      <w:r w:rsidRPr="005E6584">
        <w:rPr>
          <w:rFonts w:ascii="Arial" w:hAnsi="Arial" w:cs="Arial"/>
          <w:b/>
          <w:bCs/>
          <w:sz w:val="22"/>
          <w:szCs w:val="22"/>
        </w:rPr>
        <w:t xml:space="preserve">Political </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The political factors affecting AC Hotel has seen interest from the Prime Minister and Minister of tourism with tremendous publicity </w:t>
      </w:r>
      <w:r w:rsidRPr="001C6789">
        <w:rPr>
          <w:rFonts w:ascii="Arial" w:hAnsi="Arial" w:cs="Arial"/>
          <w:color w:val="000000"/>
          <w:sz w:val="22"/>
          <w:szCs w:val="22"/>
          <w:shd w:val="clear" w:color="auto" w:fill="FFFFFF"/>
        </w:rPr>
        <w:t>(Marriott International, 2019</w:t>
      </w:r>
      <w:r w:rsidRPr="005E6584">
        <w:rPr>
          <w:rFonts w:ascii="Arial" w:hAnsi="Arial" w:cs="Arial"/>
          <w:b/>
          <w:bCs/>
          <w:color w:val="000000"/>
          <w:sz w:val="22"/>
          <w:szCs w:val="22"/>
          <w:shd w:val="clear" w:color="auto" w:fill="FFFFFF"/>
        </w:rPr>
        <w:t>).</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 The hotel offers government agency packages and special rates for members of the US Embassy including breakfast costing $180.00 USD per night. The hotel host members from the International Monetary Fund (IMF) and other official delegates conducting meetings at the hotel.</w:t>
      </w:r>
    </w:p>
    <w:p w:rsidR="00536ADC" w:rsidRPr="005E6584" w:rsidRDefault="00536ADC" w:rsidP="00536ADC">
      <w:pPr>
        <w:spacing w:after="240" w:line="360" w:lineRule="auto"/>
        <w:rPr>
          <w:rFonts w:ascii="Arial" w:hAnsi="Arial" w:cs="Arial"/>
          <w:sz w:val="22"/>
          <w:szCs w:val="22"/>
        </w:rPr>
      </w:pPr>
    </w:p>
    <w:p w:rsidR="00536ADC" w:rsidRPr="005E6584" w:rsidRDefault="00536ADC" w:rsidP="00536ADC">
      <w:pPr>
        <w:spacing w:after="240" w:line="360" w:lineRule="auto"/>
        <w:rPr>
          <w:rFonts w:ascii="Arial" w:hAnsi="Arial" w:cs="Arial"/>
          <w:b/>
          <w:bCs/>
          <w:sz w:val="22"/>
          <w:szCs w:val="22"/>
        </w:rPr>
      </w:pPr>
      <w:r w:rsidRPr="005E6584">
        <w:rPr>
          <w:rFonts w:ascii="Arial" w:hAnsi="Arial" w:cs="Arial"/>
          <w:sz w:val="22"/>
          <w:szCs w:val="22"/>
        </w:rPr>
        <w:t xml:space="preserve">b) </w:t>
      </w:r>
      <w:r w:rsidRPr="005E6584">
        <w:rPr>
          <w:rFonts w:ascii="Arial" w:hAnsi="Arial" w:cs="Arial"/>
          <w:b/>
          <w:bCs/>
          <w:sz w:val="22"/>
          <w:szCs w:val="22"/>
        </w:rPr>
        <w:t>Economy</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Attracting outsiders to the domestic economy is having a positive impact. The fluctuation of the exchange rate can have a negative reflection on the economy </w:t>
      </w:r>
      <w:r w:rsidRPr="005E6584">
        <w:rPr>
          <w:rFonts w:ascii="Arial" w:hAnsi="Arial" w:cs="Arial"/>
          <w:color w:val="000000"/>
          <w:sz w:val="22"/>
          <w:szCs w:val="22"/>
          <w:shd w:val="clear" w:color="auto" w:fill="FFFFFF"/>
        </w:rPr>
        <w:t>(</w:t>
      </w:r>
      <w:r w:rsidRPr="001C6789">
        <w:rPr>
          <w:rFonts w:ascii="Arial" w:hAnsi="Arial" w:cs="Arial"/>
          <w:color w:val="000000"/>
          <w:sz w:val="22"/>
          <w:szCs w:val="22"/>
          <w:shd w:val="clear" w:color="auto" w:fill="FFFFFF"/>
        </w:rPr>
        <w:t xml:space="preserve">Jose F Molina </w:t>
      </w:r>
      <w:proofErr w:type="spellStart"/>
      <w:r w:rsidRPr="001C6789">
        <w:rPr>
          <w:rFonts w:ascii="Arial" w:hAnsi="Arial" w:cs="Arial"/>
          <w:color w:val="000000"/>
          <w:sz w:val="22"/>
          <w:szCs w:val="22"/>
          <w:shd w:val="clear" w:color="auto" w:fill="FFFFFF"/>
        </w:rPr>
        <w:t>Azorin</w:t>
      </w:r>
      <w:proofErr w:type="spellEnd"/>
      <w:r w:rsidRPr="001C6789">
        <w:rPr>
          <w:rFonts w:ascii="Arial" w:hAnsi="Arial" w:cs="Arial"/>
          <w:color w:val="000000"/>
          <w:sz w:val="22"/>
          <w:szCs w:val="22"/>
          <w:shd w:val="clear" w:color="auto" w:fill="FFFFFF"/>
        </w:rPr>
        <w:t>, 2014).</w:t>
      </w:r>
    </w:p>
    <w:p w:rsidR="00536ADC" w:rsidRPr="00AF42E6" w:rsidRDefault="00536ADC" w:rsidP="00536ADC">
      <w:pPr>
        <w:spacing w:after="240" w:line="360" w:lineRule="auto"/>
        <w:rPr>
          <w:rFonts w:ascii="Arial" w:hAnsi="Arial" w:cs="Arial"/>
          <w:sz w:val="22"/>
          <w:szCs w:val="22"/>
        </w:rPr>
      </w:pPr>
      <w:r w:rsidRPr="005E6584">
        <w:rPr>
          <w:rFonts w:ascii="Arial" w:hAnsi="Arial" w:cs="Arial"/>
          <w:sz w:val="22"/>
          <w:szCs w:val="22"/>
        </w:rPr>
        <w:t xml:space="preserve">  c) </w:t>
      </w:r>
      <w:r w:rsidRPr="005E6584">
        <w:rPr>
          <w:rFonts w:ascii="Arial" w:hAnsi="Arial" w:cs="Arial"/>
          <w:b/>
          <w:bCs/>
          <w:sz w:val="22"/>
          <w:szCs w:val="22"/>
        </w:rPr>
        <w:t>Social</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Equality laws govern the equality pay gap and both male and female are equally paid.  Art from local artiste is displayed throughout the lobby depicting themes within the local culture.</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d) </w:t>
      </w:r>
      <w:r w:rsidRPr="005E6584">
        <w:rPr>
          <w:rFonts w:ascii="Arial" w:hAnsi="Arial" w:cs="Arial"/>
          <w:b/>
          <w:bCs/>
          <w:sz w:val="22"/>
          <w:szCs w:val="22"/>
        </w:rPr>
        <w:t xml:space="preserve">Technology </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Technological innovations have been incorporated into this hotel by way of communicating with customers through apps for checking in and making request (</w:t>
      </w:r>
      <w:r w:rsidRPr="001C6789">
        <w:rPr>
          <w:rFonts w:ascii="Arial" w:hAnsi="Arial" w:cs="Arial"/>
          <w:sz w:val="22"/>
          <w:szCs w:val="22"/>
        </w:rPr>
        <w:t xml:space="preserve">Wang and Wang 2009). More sectors of the hospitality industry with the likes of KLM Airlines have been using technological innovations to boost customer satisfaction as a way of improving quality management, giving guests a voice and feeling of inclusion </w:t>
      </w:r>
      <w:r w:rsidRPr="001C6789">
        <w:rPr>
          <w:rFonts w:ascii="Arial" w:hAnsi="Arial" w:cs="Arial"/>
          <w:color w:val="000000"/>
          <w:sz w:val="22"/>
          <w:szCs w:val="22"/>
          <w:shd w:val="clear" w:color="auto" w:fill="FFFFFF"/>
        </w:rPr>
        <w:t>(Business, 2015).</w:t>
      </w:r>
    </w:p>
    <w:p w:rsidR="00536ADC" w:rsidRPr="001C6789" w:rsidRDefault="00536ADC" w:rsidP="00536ADC">
      <w:pPr>
        <w:spacing w:line="360" w:lineRule="auto"/>
        <w:rPr>
          <w:rFonts w:ascii="Arial" w:hAnsi="Arial" w:cs="Arial"/>
          <w:sz w:val="22"/>
          <w:szCs w:val="22"/>
        </w:rPr>
      </w:pPr>
      <w:r w:rsidRPr="001C6789">
        <w:rPr>
          <w:rFonts w:ascii="Arial" w:hAnsi="Arial" w:cs="Arial"/>
          <w:sz w:val="22"/>
          <w:szCs w:val="22"/>
        </w:rPr>
        <w:t xml:space="preserve"> The use of social media has been seen highly as a turning point in the industry with positive results, however, companies including Weatherspoon are reluctant to use social media, sticking to traditional face to face contact. This is still contradicting as Weatherspoon has developed an ordering app. Social media definitely influence </w:t>
      </w:r>
      <w:proofErr w:type="spellStart"/>
      <w:r w:rsidRPr="001C6789">
        <w:rPr>
          <w:rFonts w:ascii="Arial" w:hAnsi="Arial" w:cs="Arial"/>
          <w:sz w:val="22"/>
          <w:szCs w:val="22"/>
        </w:rPr>
        <w:t>behaviour</w:t>
      </w:r>
      <w:proofErr w:type="spellEnd"/>
      <w:r w:rsidRPr="001C6789">
        <w:rPr>
          <w:rFonts w:ascii="Arial" w:hAnsi="Arial" w:cs="Arial"/>
          <w:sz w:val="22"/>
          <w:szCs w:val="22"/>
        </w:rPr>
        <w:t xml:space="preserve"> target market as millennials are more tech-savvy </w:t>
      </w:r>
      <w:r w:rsidRPr="001C6789">
        <w:rPr>
          <w:rFonts w:ascii="Arial" w:hAnsi="Arial" w:cs="Arial"/>
          <w:color w:val="000000"/>
          <w:sz w:val="22"/>
          <w:szCs w:val="22"/>
          <w:shd w:val="clear" w:color="auto" w:fill="FFFFFF"/>
        </w:rPr>
        <w:t>(Khajuria and Raj, 2019).</w:t>
      </w:r>
    </w:p>
    <w:p w:rsidR="00536ADC" w:rsidRPr="005E6584" w:rsidRDefault="00536ADC" w:rsidP="00536ADC">
      <w:pPr>
        <w:spacing w:after="240" w:line="360" w:lineRule="auto"/>
        <w:rPr>
          <w:rFonts w:ascii="Arial" w:hAnsi="Arial" w:cs="Arial"/>
          <w:b/>
          <w:bCs/>
          <w:sz w:val="22"/>
          <w:szCs w:val="22"/>
        </w:rPr>
      </w:pPr>
    </w:p>
    <w:p w:rsidR="00536ADC" w:rsidRPr="001C6789" w:rsidRDefault="00536ADC" w:rsidP="00536ADC">
      <w:pPr>
        <w:spacing w:line="360" w:lineRule="auto"/>
        <w:rPr>
          <w:rFonts w:ascii="Arial" w:hAnsi="Arial" w:cs="Arial"/>
          <w:color w:val="000000"/>
          <w:sz w:val="22"/>
          <w:szCs w:val="22"/>
          <w:shd w:val="clear" w:color="auto" w:fill="FFFFFF"/>
        </w:rPr>
      </w:pPr>
      <w:r w:rsidRPr="005E6584">
        <w:rPr>
          <w:rFonts w:ascii="Arial" w:hAnsi="Arial" w:cs="Arial"/>
          <w:sz w:val="22"/>
          <w:szCs w:val="22"/>
        </w:rPr>
        <w:t xml:space="preserve">The challenge with technology is that they are </w:t>
      </w:r>
      <w:proofErr w:type="gramStart"/>
      <w:r w:rsidRPr="005E6584">
        <w:rPr>
          <w:rFonts w:ascii="Arial" w:hAnsi="Arial" w:cs="Arial"/>
          <w:sz w:val="22"/>
          <w:szCs w:val="22"/>
        </w:rPr>
        <w:t>ever-developing</w:t>
      </w:r>
      <w:proofErr w:type="gramEnd"/>
      <w:r w:rsidRPr="005E6584">
        <w:rPr>
          <w:rFonts w:ascii="Arial" w:hAnsi="Arial" w:cs="Arial"/>
          <w:sz w:val="22"/>
          <w:szCs w:val="22"/>
        </w:rPr>
        <w:t xml:space="preserve"> and changing, keeping up to date can prove rather expensive </w:t>
      </w:r>
      <w:r w:rsidRPr="001C6789">
        <w:rPr>
          <w:rFonts w:ascii="Arial" w:hAnsi="Arial" w:cs="Arial"/>
          <w:color w:val="000000"/>
          <w:sz w:val="22"/>
          <w:szCs w:val="22"/>
          <w:shd w:val="clear" w:color="auto" w:fill="FFFFFF"/>
        </w:rPr>
        <w:t>(Alumni, 2016).</w:t>
      </w:r>
    </w:p>
    <w:p w:rsidR="00536ADC" w:rsidRPr="001C6789" w:rsidRDefault="00536ADC" w:rsidP="00536ADC">
      <w:pPr>
        <w:spacing w:line="360" w:lineRule="auto"/>
        <w:rPr>
          <w:rFonts w:ascii="Arial" w:hAnsi="Arial" w:cs="Arial"/>
          <w:sz w:val="22"/>
          <w:szCs w:val="22"/>
        </w:rPr>
      </w:pPr>
      <w:r w:rsidRPr="001C6789">
        <w:rPr>
          <w:rFonts w:ascii="Arial" w:hAnsi="Arial" w:cs="Arial"/>
          <w:sz w:val="22"/>
          <w:szCs w:val="22"/>
        </w:rPr>
        <w:lastRenderedPageBreak/>
        <w:t xml:space="preserve">AC Hotel does incorporate digital technology within the kitchen, which could be introduced to cut cost for manual </w:t>
      </w:r>
      <w:proofErr w:type="spellStart"/>
      <w:r w:rsidRPr="001C6789">
        <w:rPr>
          <w:rFonts w:ascii="Arial" w:hAnsi="Arial" w:cs="Arial"/>
          <w:sz w:val="22"/>
          <w:szCs w:val="22"/>
        </w:rPr>
        <w:t>labour</w:t>
      </w:r>
      <w:proofErr w:type="spellEnd"/>
      <w:r w:rsidRPr="001C6789">
        <w:rPr>
          <w:rFonts w:ascii="Arial" w:hAnsi="Arial" w:cs="Arial"/>
          <w:sz w:val="22"/>
          <w:szCs w:val="22"/>
        </w:rPr>
        <w:t>, investing that revenue elsewhere in the hotel. The hotel does have a smart lighting system, which switches off when guests are not in rooms which is economical. The front of house use of cloud opera system gathers and stores data for use in the marketing information system (</w:t>
      </w:r>
      <w:proofErr w:type="spellStart"/>
      <w:r w:rsidRPr="001C6789">
        <w:rPr>
          <w:rFonts w:ascii="Arial" w:hAnsi="Arial" w:cs="Arial"/>
          <w:color w:val="000000"/>
          <w:sz w:val="22"/>
          <w:szCs w:val="22"/>
          <w:shd w:val="clear" w:color="auto" w:fill="FFFFFF"/>
        </w:rPr>
        <w:t>Bhasin</w:t>
      </w:r>
      <w:proofErr w:type="spellEnd"/>
      <w:r w:rsidRPr="001C6789">
        <w:rPr>
          <w:rFonts w:ascii="Arial" w:hAnsi="Arial" w:cs="Arial"/>
          <w:color w:val="000000"/>
          <w:sz w:val="22"/>
          <w:szCs w:val="22"/>
          <w:shd w:val="clear" w:color="auto" w:fill="FFFFFF"/>
        </w:rPr>
        <w:t>, 2017).</w:t>
      </w:r>
    </w:p>
    <w:p w:rsidR="00536ADC" w:rsidRPr="005E6584" w:rsidRDefault="00536ADC" w:rsidP="00536ADC">
      <w:pPr>
        <w:spacing w:line="360" w:lineRule="auto"/>
        <w:rPr>
          <w:rFonts w:ascii="Arial" w:hAnsi="Arial" w:cs="Arial"/>
          <w:sz w:val="22"/>
          <w:szCs w:val="22"/>
        </w:rPr>
      </w:pPr>
      <w:r w:rsidRPr="001C6789">
        <w:rPr>
          <w:rFonts w:ascii="Arial" w:hAnsi="Arial" w:cs="Arial"/>
          <w:sz w:val="22"/>
          <w:szCs w:val="22"/>
        </w:rPr>
        <w:t xml:space="preserve">This data is used internally aiding decision making for improvement on quality management. Guest voice GXI enable guests to leave reviews about their overall experience and recommendations. </w:t>
      </w:r>
      <w:proofErr w:type="spellStart"/>
      <w:r w:rsidRPr="001C6789">
        <w:rPr>
          <w:rFonts w:ascii="Arial" w:hAnsi="Arial" w:cs="Arial"/>
          <w:color w:val="000000"/>
          <w:sz w:val="22"/>
          <w:szCs w:val="22"/>
          <w:shd w:val="clear" w:color="auto" w:fill="FFFFFF"/>
        </w:rPr>
        <w:t>Bhasin</w:t>
      </w:r>
      <w:proofErr w:type="spellEnd"/>
      <w:r w:rsidRPr="001C6789">
        <w:rPr>
          <w:rFonts w:ascii="Arial" w:hAnsi="Arial" w:cs="Arial"/>
          <w:color w:val="000000"/>
          <w:sz w:val="22"/>
          <w:szCs w:val="22"/>
          <w:shd w:val="clear" w:color="auto" w:fill="FFFFFF"/>
        </w:rPr>
        <w:t>, (2017) highlights</w:t>
      </w:r>
      <w:r w:rsidRPr="005E6584">
        <w:rPr>
          <w:rFonts w:ascii="Arial" w:hAnsi="Arial" w:cs="Arial"/>
          <w:color w:val="000000"/>
          <w:sz w:val="22"/>
          <w:szCs w:val="22"/>
          <w:shd w:val="clear" w:color="auto" w:fill="FFFFFF"/>
        </w:rPr>
        <w:t xml:space="preserve"> </w:t>
      </w:r>
      <w:r w:rsidRPr="005E6584">
        <w:rPr>
          <w:rFonts w:ascii="Arial" w:hAnsi="Arial" w:cs="Arial"/>
          <w:sz w:val="22"/>
          <w:szCs w:val="22"/>
        </w:rPr>
        <w:t>potential risk when storing data which can prove quite advantageous if accessed by hackers</w:t>
      </w:r>
      <w:r w:rsidRPr="005E6584">
        <w:rPr>
          <w:rFonts w:ascii="Arial" w:hAnsi="Arial" w:cs="Arial"/>
          <w:color w:val="000000"/>
          <w:sz w:val="22"/>
          <w:szCs w:val="22"/>
          <w:shd w:val="clear" w:color="auto" w:fill="FFFFFF"/>
        </w:rPr>
        <w:t>.</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e) </w:t>
      </w:r>
      <w:r w:rsidRPr="005E6584">
        <w:rPr>
          <w:rFonts w:ascii="Arial" w:hAnsi="Arial" w:cs="Arial"/>
          <w:b/>
          <w:bCs/>
          <w:sz w:val="22"/>
          <w:szCs w:val="22"/>
        </w:rPr>
        <w:t xml:space="preserve">Legal </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Stringent data protection law has been implemented to protect guest information.</w:t>
      </w:r>
    </w:p>
    <w:p w:rsidR="00536ADC" w:rsidRPr="005E6584" w:rsidRDefault="00536ADC" w:rsidP="00536ADC">
      <w:pPr>
        <w:spacing w:after="240" w:line="360" w:lineRule="auto"/>
        <w:rPr>
          <w:rFonts w:ascii="Arial" w:hAnsi="Arial" w:cs="Arial"/>
          <w:b/>
          <w:bCs/>
          <w:sz w:val="22"/>
          <w:szCs w:val="22"/>
        </w:rPr>
      </w:pPr>
      <w:r w:rsidRPr="005E6584">
        <w:rPr>
          <w:rFonts w:ascii="Arial" w:hAnsi="Arial" w:cs="Arial"/>
          <w:sz w:val="22"/>
          <w:szCs w:val="22"/>
        </w:rPr>
        <w:t xml:space="preserve">f) </w:t>
      </w:r>
      <w:r w:rsidRPr="005E6584">
        <w:rPr>
          <w:rFonts w:ascii="Arial" w:hAnsi="Arial" w:cs="Arial"/>
          <w:b/>
          <w:bCs/>
          <w:sz w:val="22"/>
          <w:szCs w:val="22"/>
        </w:rPr>
        <w:t xml:space="preserve">Environmental </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AC Hotel eliminated the use of plastic in line with green tourism </w:t>
      </w:r>
      <w:r w:rsidRPr="001C6789">
        <w:rPr>
          <w:rFonts w:ascii="Arial" w:hAnsi="Arial" w:cs="Arial"/>
          <w:color w:val="000000"/>
          <w:sz w:val="22"/>
          <w:szCs w:val="22"/>
          <w:shd w:val="clear" w:color="auto" w:fill="FFFFFF"/>
        </w:rPr>
        <w:t>(</w:t>
      </w:r>
      <w:proofErr w:type="spellStart"/>
      <w:r w:rsidRPr="001C6789">
        <w:rPr>
          <w:rFonts w:ascii="Arial" w:hAnsi="Arial" w:cs="Arial"/>
          <w:color w:val="000000"/>
          <w:sz w:val="22"/>
          <w:szCs w:val="22"/>
          <w:shd w:val="clear" w:color="auto" w:fill="FFFFFF"/>
        </w:rPr>
        <w:t>Singal</w:t>
      </w:r>
      <w:proofErr w:type="spellEnd"/>
      <w:r w:rsidRPr="001C6789">
        <w:rPr>
          <w:rFonts w:ascii="Arial" w:hAnsi="Arial" w:cs="Arial"/>
          <w:color w:val="000000"/>
          <w:sz w:val="22"/>
          <w:szCs w:val="22"/>
          <w:shd w:val="clear" w:color="auto" w:fill="FFFFFF"/>
        </w:rPr>
        <w:t xml:space="preserve"> and Thou, 2017).</w:t>
      </w:r>
    </w:p>
    <w:p w:rsidR="00536ADC" w:rsidRPr="005E6584" w:rsidRDefault="00536ADC" w:rsidP="00536ADC">
      <w:pPr>
        <w:spacing w:line="360" w:lineRule="auto"/>
        <w:rPr>
          <w:rFonts w:ascii="Arial" w:hAnsi="Arial" w:cs="Arial"/>
          <w:sz w:val="22"/>
          <w:szCs w:val="22"/>
        </w:rPr>
      </w:pPr>
      <w:r w:rsidRPr="001C6789">
        <w:rPr>
          <w:rFonts w:ascii="Arial" w:hAnsi="Arial" w:cs="Arial"/>
          <w:sz w:val="22"/>
          <w:szCs w:val="22"/>
        </w:rPr>
        <w:t xml:space="preserve">Guests removing food from the hotel are given bio-degradable containers and no straws are used within the hotel. Hilton hotel was the first to introduce a ban on plastic straws </w:t>
      </w:r>
      <w:r w:rsidRPr="001C6789">
        <w:rPr>
          <w:rFonts w:ascii="Arial" w:hAnsi="Arial" w:cs="Arial"/>
          <w:color w:val="000000"/>
          <w:sz w:val="22"/>
          <w:szCs w:val="22"/>
          <w:shd w:val="clear" w:color="auto" w:fill="FFFFFF"/>
        </w:rPr>
        <w:t>(Chen, Wang and Chu, 2011).</w:t>
      </w:r>
      <w:r w:rsidRPr="001C6789">
        <w:rPr>
          <w:rFonts w:ascii="Arial" w:hAnsi="Arial" w:cs="Arial"/>
          <w:sz w:val="22"/>
          <w:szCs w:val="22"/>
        </w:rPr>
        <w:t xml:space="preserve"> Some hotels to include Grand Bahia Principe have totally removed straws from their Jamaican properties. This, however, should be looked</w:t>
      </w:r>
      <w:r w:rsidRPr="005E6584">
        <w:rPr>
          <w:rFonts w:ascii="Arial" w:hAnsi="Arial" w:cs="Arial"/>
          <w:sz w:val="22"/>
          <w:szCs w:val="22"/>
        </w:rPr>
        <w:t xml:space="preserve"> at from the guest perspective that not all guests like placing mouths on glasses and a bio-degradable paper straw could be introduced improving service quality.</w:t>
      </w:r>
    </w:p>
    <w:p w:rsidR="00536ADC" w:rsidRPr="005E6584" w:rsidRDefault="00536ADC" w:rsidP="00536ADC">
      <w:pPr>
        <w:spacing w:after="0" w:line="360" w:lineRule="auto"/>
        <w:rPr>
          <w:rFonts w:ascii="Arial" w:hAnsi="Arial" w:cs="Arial"/>
          <w:b/>
          <w:bCs/>
          <w:sz w:val="22"/>
          <w:szCs w:val="22"/>
        </w:rPr>
      </w:pP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 xml:space="preserve">AC Hotel Kingston is the first to have electric car charging ports in a hotel in Jamaica </w:t>
      </w:r>
      <w:r w:rsidRPr="005E6584">
        <w:rPr>
          <w:rFonts w:ascii="Arial" w:hAnsi="Arial" w:cs="Arial"/>
          <w:color w:val="000000"/>
          <w:sz w:val="22"/>
          <w:szCs w:val="22"/>
          <w:shd w:val="clear" w:color="auto" w:fill="FFFFFF"/>
        </w:rPr>
        <w:t>(</w:t>
      </w:r>
      <w:r w:rsidRPr="001C6789">
        <w:rPr>
          <w:rFonts w:ascii="Arial" w:hAnsi="Arial" w:cs="Arial"/>
          <w:color w:val="000000"/>
          <w:sz w:val="22"/>
          <w:szCs w:val="22"/>
          <w:shd w:val="clear" w:color="auto" w:fill="FFFFFF"/>
        </w:rPr>
        <w:t>Marriott International, 2019).</w:t>
      </w:r>
      <w:r w:rsidRPr="001C6789">
        <w:rPr>
          <w:rFonts w:ascii="Arial" w:hAnsi="Arial" w:cs="Arial"/>
          <w:sz w:val="22"/>
          <w:szCs w:val="22"/>
        </w:rPr>
        <w:t xml:space="preserve"> This is seen as a huge step in ego tourism and good on the environment</w:t>
      </w:r>
      <w:r w:rsidRPr="005E6584">
        <w:rPr>
          <w:rFonts w:ascii="Arial" w:hAnsi="Arial" w:cs="Arial"/>
          <w:sz w:val="22"/>
          <w:szCs w:val="22"/>
        </w:rPr>
        <w:t xml:space="preserve">. Where are the electric cars that are using these ports? The hotel fails to provide a shuttle service using electric cars cutting carbon footprint, instead, they contract shuttle service to JUTA Tours with no electric vehicles at their disposal, paid for by the hotel endorsing their actions. </w:t>
      </w:r>
    </w:p>
    <w:p w:rsidR="00536ADC" w:rsidRPr="005E6584" w:rsidRDefault="00536ADC" w:rsidP="00536ADC">
      <w:pPr>
        <w:spacing w:after="0" w:line="360" w:lineRule="auto"/>
        <w:rPr>
          <w:rFonts w:ascii="Arial" w:hAnsi="Arial" w:cs="Arial"/>
          <w:sz w:val="22"/>
          <w:szCs w:val="22"/>
        </w:rPr>
      </w:pPr>
      <w:r w:rsidRPr="005E6584">
        <w:rPr>
          <w:rFonts w:ascii="Arial" w:hAnsi="Arial" w:cs="Arial"/>
          <w:sz w:val="22"/>
          <w:szCs w:val="22"/>
        </w:rPr>
        <w:t xml:space="preserve">The hotel franchisee also owns Island Routes tour for guests wanting to experience an adventure on the north coast of the island, and Enterprise car rental enabling guests the experience of renting and driving themselves. Both having locations at AC Hotel, however none of the vehicles are electric!  </w:t>
      </w:r>
    </w:p>
    <w:p w:rsidR="00536ADC" w:rsidRPr="005E6584" w:rsidRDefault="00536ADC" w:rsidP="00536ADC">
      <w:pPr>
        <w:spacing w:line="360" w:lineRule="auto"/>
        <w:rPr>
          <w:rFonts w:ascii="Arial" w:hAnsi="Arial" w:cs="Arial"/>
          <w:sz w:val="22"/>
          <w:szCs w:val="22"/>
        </w:rPr>
      </w:pPr>
      <w:r w:rsidRPr="005E6584">
        <w:rPr>
          <w:rFonts w:ascii="Arial" w:hAnsi="Arial" w:cs="Arial"/>
          <w:sz w:val="22"/>
          <w:szCs w:val="22"/>
        </w:rPr>
        <w:t xml:space="preserve">Quite alarming; where are the electric cars? Interestingly the franchisee of AC Hotel Kingston owns the only Porch dealership on the island selling electric cars, this can be </w:t>
      </w:r>
      <w:proofErr w:type="spellStart"/>
      <w:r w:rsidRPr="005E6584">
        <w:rPr>
          <w:rFonts w:ascii="Arial" w:hAnsi="Arial" w:cs="Arial"/>
          <w:sz w:val="22"/>
          <w:szCs w:val="22"/>
        </w:rPr>
        <w:t>criticised</w:t>
      </w:r>
      <w:proofErr w:type="spellEnd"/>
      <w:r w:rsidRPr="005E6584">
        <w:rPr>
          <w:rFonts w:ascii="Arial" w:hAnsi="Arial" w:cs="Arial"/>
          <w:sz w:val="22"/>
          <w:szCs w:val="22"/>
        </w:rPr>
        <w:t xml:space="preserve"> as sustainable marketing for the Porsche dealership and not the </w:t>
      </w:r>
      <w:r w:rsidRPr="001C6789">
        <w:rPr>
          <w:rFonts w:ascii="Arial" w:hAnsi="Arial" w:cs="Arial"/>
          <w:sz w:val="22"/>
          <w:szCs w:val="22"/>
        </w:rPr>
        <w:t xml:space="preserve">hotel </w:t>
      </w:r>
      <w:r w:rsidRPr="001C6789">
        <w:rPr>
          <w:rFonts w:ascii="Arial" w:hAnsi="Arial" w:cs="Arial"/>
          <w:color w:val="000000"/>
          <w:sz w:val="22"/>
          <w:szCs w:val="22"/>
          <w:shd w:val="clear" w:color="auto" w:fill="FFFFFF"/>
        </w:rPr>
        <w:t>(</w:t>
      </w:r>
      <w:r w:rsidRPr="00536ADC">
        <w:rPr>
          <w:rFonts w:ascii="Arial" w:hAnsi="Arial" w:cs="Arial"/>
          <w:color w:val="000000"/>
          <w:sz w:val="22"/>
          <w:szCs w:val="22"/>
          <w:shd w:val="clear" w:color="auto" w:fill="FFFFFF"/>
        </w:rPr>
        <w:t>Chen, Wang and Chu, 2011</w:t>
      </w:r>
      <w:r w:rsidRPr="001C6789">
        <w:rPr>
          <w:rFonts w:ascii="Arial" w:hAnsi="Arial" w:cs="Arial"/>
          <w:color w:val="000000"/>
          <w:sz w:val="22"/>
          <w:szCs w:val="22"/>
          <w:shd w:val="clear" w:color="auto" w:fill="FFFFFF"/>
        </w:rPr>
        <w:t>).</w:t>
      </w:r>
      <w:r w:rsidRPr="001C6789">
        <w:rPr>
          <w:rFonts w:ascii="Arial" w:hAnsi="Arial" w:cs="Arial"/>
          <w:sz w:val="22"/>
          <w:szCs w:val="22"/>
        </w:rPr>
        <w:t xml:space="preserve"> These charging ports are provided as a service for guest using</w:t>
      </w:r>
      <w:r w:rsidRPr="005E6584">
        <w:rPr>
          <w:rFonts w:ascii="Arial" w:hAnsi="Arial" w:cs="Arial"/>
          <w:sz w:val="22"/>
          <w:szCs w:val="22"/>
        </w:rPr>
        <w:t xml:space="preserve"> electric cars. As a developing country electric car are far beyond the reach of staff or regular residents.</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lastRenderedPageBreak/>
        <w:t xml:space="preserve">The hotel has two water fountains which recycles water.  No other recycling is done at the hotel and all waste is collected and disposed as general waste </w:t>
      </w:r>
      <w:r w:rsidRPr="001C6789">
        <w:rPr>
          <w:rFonts w:ascii="Arial" w:hAnsi="Arial" w:cs="Arial"/>
          <w:color w:val="000000"/>
          <w:sz w:val="22"/>
          <w:szCs w:val="22"/>
          <w:shd w:val="clear" w:color="auto" w:fill="FFFFFF"/>
        </w:rPr>
        <w:t>(</w:t>
      </w:r>
      <w:r w:rsidRPr="00536ADC">
        <w:rPr>
          <w:rFonts w:ascii="Arial" w:hAnsi="Arial" w:cs="Arial"/>
          <w:color w:val="000000"/>
          <w:sz w:val="22"/>
          <w:szCs w:val="22"/>
          <w:shd w:val="clear" w:color="auto" w:fill="FFFFFF"/>
        </w:rPr>
        <w:t xml:space="preserve">Jose F Molina </w:t>
      </w:r>
      <w:proofErr w:type="spellStart"/>
      <w:r w:rsidRPr="00536ADC">
        <w:rPr>
          <w:rFonts w:ascii="Arial" w:hAnsi="Arial" w:cs="Arial"/>
          <w:color w:val="000000"/>
          <w:sz w:val="22"/>
          <w:szCs w:val="22"/>
          <w:shd w:val="clear" w:color="auto" w:fill="FFFFFF"/>
        </w:rPr>
        <w:t>Azorin</w:t>
      </w:r>
      <w:proofErr w:type="spellEnd"/>
      <w:r w:rsidRPr="00536ADC">
        <w:rPr>
          <w:rFonts w:ascii="Arial" w:hAnsi="Arial" w:cs="Arial"/>
          <w:color w:val="000000"/>
          <w:sz w:val="22"/>
          <w:szCs w:val="22"/>
          <w:shd w:val="clear" w:color="auto" w:fill="FFFFFF"/>
        </w:rPr>
        <w:t>, 2014).</w:t>
      </w:r>
    </w:p>
    <w:p w:rsidR="00536ADC" w:rsidRPr="001C6789" w:rsidRDefault="00536ADC" w:rsidP="00536ADC">
      <w:pPr>
        <w:spacing w:line="360" w:lineRule="auto"/>
        <w:rPr>
          <w:rFonts w:ascii="Arial" w:hAnsi="Arial" w:cs="Arial"/>
          <w:color w:val="000000"/>
          <w:sz w:val="22"/>
          <w:szCs w:val="22"/>
          <w:shd w:val="clear" w:color="auto" w:fill="FFFFFF"/>
        </w:rPr>
      </w:pPr>
      <w:r w:rsidRPr="001C6789">
        <w:rPr>
          <w:rFonts w:ascii="Arial" w:hAnsi="Arial" w:cs="Arial"/>
          <w:sz w:val="22"/>
          <w:szCs w:val="22"/>
        </w:rPr>
        <w:t xml:space="preserve">On the face of the hotel are these elegant electric car charging ports and at the back of house no quality management is in place for the ethical disposal of waste, quite contrary with the beliefs of green tourism </w:t>
      </w:r>
      <w:r w:rsidRPr="001C6789">
        <w:rPr>
          <w:rFonts w:ascii="Arial" w:hAnsi="Arial" w:cs="Arial"/>
          <w:color w:val="000000"/>
          <w:sz w:val="22"/>
          <w:szCs w:val="22"/>
          <w:shd w:val="clear" w:color="auto" w:fill="FFFFFF"/>
        </w:rPr>
        <w:t>(Alumni, 2016).</w:t>
      </w:r>
    </w:p>
    <w:p w:rsidR="00536ADC" w:rsidRPr="001C6789" w:rsidRDefault="00536ADC" w:rsidP="00536ADC">
      <w:pPr>
        <w:spacing w:line="360" w:lineRule="auto"/>
        <w:rPr>
          <w:rFonts w:ascii="Arial" w:hAnsi="Arial" w:cs="Arial"/>
          <w:sz w:val="22"/>
          <w:szCs w:val="22"/>
        </w:rPr>
      </w:pPr>
      <w:r w:rsidRPr="001C6789">
        <w:rPr>
          <w:rFonts w:ascii="Arial" w:hAnsi="Arial" w:cs="Arial"/>
          <w:sz w:val="22"/>
          <w:szCs w:val="22"/>
        </w:rPr>
        <w:t xml:space="preserve">The hotel’s corporate social responsibility is to educate staff on environmental issues deemed ethical to society </w:t>
      </w:r>
      <w:r w:rsidRPr="001C6789">
        <w:rPr>
          <w:rFonts w:ascii="Arial" w:hAnsi="Arial" w:cs="Arial"/>
          <w:color w:val="000000"/>
          <w:sz w:val="22"/>
          <w:szCs w:val="22"/>
          <w:shd w:val="clear" w:color="auto" w:fill="FFFFFF"/>
        </w:rPr>
        <w:t>(</w:t>
      </w:r>
      <w:proofErr w:type="spellStart"/>
      <w:r w:rsidRPr="001C6789">
        <w:rPr>
          <w:rFonts w:ascii="Arial" w:hAnsi="Arial" w:cs="Arial"/>
          <w:color w:val="000000"/>
          <w:sz w:val="22"/>
          <w:szCs w:val="22"/>
          <w:shd w:val="clear" w:color="auto" w:fill="FFFFFF"/>
        </w:rPr>
        <w:t>Singal</w:t>
      </w:r>
      <w:proofErr w:type="spellEnd"/>
      <w:r w:rsidRPr="001C6789">
        <w:rPr>
          <w:rFonts w:ascii="Arial" w:hAnsi="Arial" w:cs="Arial"/>
          <w:color w:val="000000"/>
          <w:sz w:val="22"/>
          <w:szCs w:val="22"/>
          <w:shd w:val="clear" w:color="auto" w:fill="FFFFFF"/>
        </w:rPr>
        <w:t xml:space="preserve"> and Thou, 2017)</w:t>
      </w:r>
      <w:r w:rsidRPr="001C6789">
        <w:rPr>
          <w:rFonts w:ascii="Arial" w:hAnsi="Arial" w:cs="Arial"/>
          <w:sz w:val="22"/>
          <w:szCs w:val="22"/>
        </w:rPr>
        <w:t>.</w:t>
      </w:r>
    </w:p>
    <w:p w:rsidR="00536ADC" w:rsidRDefault="00536ADC" w:rsidP="00536ADC">
      <w:pPr>
        <w:spacing w:after="240"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6) </w:t>
      </w:r>
      <w:r w:rsidRPr="005E6584">
        <w:rPr>
          <w:rFonts w:ascii="Arial" w:hAnsi="Arial" w:cs="Arial"/>
          <w:b/>
          <w:bCs/>
          <w:sz w:val="22"/>
          <w:szCs w:val="22"/>
        </w:rPr>
        <w:t>SWOT</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a</w:t>
      </w:r>
      <w:r w:rsidRPr="005E6584">
        <w:rPr>
          <w:rFonts w:ascii="Arial" w:hAnsi="Arial" w:cs="Arial"/>
          <w:b/>
          <w:bCs/>
          <w:sz w:val="22"/>
          <w:szCs w:val="22"/>
        </w:rPr>
        <w:t>) Strengths</w:t>
      </w:r>
      <w:r w:rsidRPr="005E6584">
        <w:rPr>
          <w:rFonts w:ascii="Arial" w:hAnsi="Arial" w:cs="Arial"/>
          <w:sz w:val="22"/>
          <w:szCs w:val="22"/>
        </w:rPr>
        <w:t xml:space="preserve">  </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The unique selling point are the meeting spaces provided hosting industry events. Organizations including the International Development Bank reserve meeting spaces and rooms for delegates holding conventions.</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b) </w:t>
      </w:r>
      <w:r w:rsidRPr="005E6584">
        <w:rPr>
          <w:rFonts w:ascii="Arial" w:hAnsi="Arial" w:cs="Arial"/>
          <w:b/>
          <w:bCs/>
          <w:sz w:val="22"/>
          <w:szCs w:val="22"/>
        </w:rPr>
        <w:t xml:space="preserve">Weakness </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Come from competitors already fully established. The absence of spa, golf and room service acts as a weakness as.</w:t>
      </w:r>
    </w:p>
    <w:p w:rsidR="00536ADC" w:rsidRPr="005E6584" w:rsidRDefault="00536ADC" w:rsidP="00536ADC">
      <w:pPr>
        <w:spacing w:after="240" w:line="360" w:lineRule="auto"/>
        <w:rPr>
          <w:rFonts w:ascii="Arial" w:hAnsi="Arial" w:cs="Arial"/>
          <w:b/>
          <w:bCs/>
          <w:sz w:val="22"/>
          <w:szCs w:val="22"/>
        </w:rPr>
      </w:pPr>
      <w:r w:rsidRPr="005E6584">
        <w:rPr>
          <w:rFonts w:ascii="Arial" w:hAnsi="Arial" w:cs="Arial"/>
          <w:sz w:val="22"/>
          <w:szCs w:val="22"/>
        </w:rPr>
        <w:t xml:space="preserve">c) </w:t>
      </w:r>
      <w:r w:rsidRPr="005E6584">
        <w:rPr>
          <w:rFonts w:ascii="Arial" w:hAnsi="Arial" w:cs="Arial"/>
          <w:b/>
          <w:bCs/>
          <w:sz w:val="22"/>
          <w:szCs w:val="22"/>
        </w:rPr>
        <w:t>Opportunities</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Hosting guests coming to Kingston for the annual Usain Bolt Racers Grand Prix, with yield management increasing prices on rooms </w:t>
      </w:r>
      <w:proofErr w:type="spellStart"/>
      <w:r w:rsidRPr="005E6584">
        <w:rPr>
          <w:rFonts w:ascii="Arial" w:hAnsi="Arial" w:cs="Arial"/>
          <w:sz w:val="22"/>
          <w:szCs w:val="22"/>
        </w:rPr>
        <w:t>maximising</w:t>
      </w:r>
      <w:proofErr w:type="spellEnd"/>
      <w:r w:rsidRPr="005E6584">
        <w:rPr>
          <w:rFonts w:ascii="Arial" w:hAnsi="Arial" w:cs="Arial"/>
          <w:sz w:val="22"/>
          <w:szCs w:val="22"/>
        </w:rPr>
        <w:t xml:space="preserve"> profits </w:t>
      </w:r>
      <w:r w:rsidRPr="005E6584">
        <w:rPr>
          <w:rFonts w:ascii="Arial" w:hAnsi="Arial" w:cs="Arial"/>
          <w:color w:val="000000"/>
          <w:sz w:val="22"/>
          <w:szCs w:val="22"/>
          <w:shd w:val="clear" w:color="auto" w:fill="FFFFFF"/>
        </w:rPr>
        <w:t>(</w:t>
      </w:r>
      <w:r w:rsidRPr="001C6789">
        <w:rPr>
          <w:rFonts w:ascii="Arial" w:hAnsi="Arial" w:cs="Arial"/>
          <w:color w:val="000000"/>
          <w:sz w:val="22"/>
          <w:szCs w:val="22"/>
          <w:shd w:val="clear" w:color="auto" w:fill="FFFFFF"/>
        </w:rPr>
        <w:t>Johns, 1993).</w:t>
      </w:r>
    </w:p>
    <w:p w:rsidR="00536ADC" w:rsidRPr="005E6584" w:rsidRDefault="00536ADC" w:rsidP="00536ADC">
      <w:pPr>
        <w:spacing w:after="240" w:line="360" w:lineRule="auto"/>
        <w:rPr>
          <w:rFonts w:ascii="Arial" w:hAnsi="Arial" w:cs="Arial"/>
          <w:sz w:val="22"/>
          <w:szCs w:val="22"/>
        </w:rPr>
      </w:pPr>
      <w:r w:rsidRPr="005E6584">
        <w:rPr>
          <w:rFonts w:ascii="Arial" w:hAnsi="Arial" w:cs="Arial"/>
          <w:sz w:val="22"/>
          <w:szCs w:val="22"/>
        </w:rPr>
        <w:t xml:space="preserve">d) </w:t>
      </w:r>
      <w:r w:rsidRPr="005E6584">
        <w:rPr>
          <w:rFonts w:ascii="Arial" w:hAnsi="Arial" w:cs="Arial"/>
          <w:b/>
          <w:bCs/>
          <w:sz w:val="22"/>
          <w:szCs w:val="22"/>
        </w:rPr>
        <w:t xml:space="preserve">Threats </w:t>
      </w:r>
    </w:p>
    <w:p w:rsidR="00536ADC" w:rsidRPr="001C6789" w:rsidRDefault="00536ADC" w:rsidP="00536ADC">
      <w:pPr>
        <w:spacing w:line="360" w:lineRule="auto"/>
        <w:rPr>
          <w:rFonts w:ascii="Arial" w:hAnsi="Arial" w:cs="Arial"/>
          <w:sz w:val="22"/>
          <w:szCs w:val="22"/>
        </w:rPr>
      </w:pPr>
      <w:r w:rsidRPr="005E6584">
        <w:rPr>
          <w:rFonts w:ascii="Arial" w:hAnsi="Arial" w:cs="Arial"/>
          <w:sz w:val="22"/>
          <w:szCs w:val="22"/>
        </w:rPr>
        <w:t xml:space="preserve">Psychological issues with mental health can affect staff if staff wellbeing is not given consideration. Competition requires innovation and breakfast is not complimentary with rooms. Fluctuations in exchange rates of the dollar allows guest stronger negotiating powers </w:t>
      </w:r>
      <w:r w:rsidRPr="001C6789">
        <w:rPr>
          <w:rFonts w:ascii="Arial" w:hAnsi="Arial" w:cs="Arial"/>
          <w:color w:val="000000"/>
          <w:sz w:val="22"/>
          <w:szCs w:val="22"/>
          <w:shd w:val="clear" w:color="auto" w:fill="FFFFFF"/>
        </w:rPr>
        <w:t>(GÜREL, 2017).</w:t>
      </w:r>
    </w:p>
    <w:p w:rsidR="00536ADC" w:rsidRPr="005E6584" w:rsidRDefault="00536ADC" w:rsidP="00536ADC">
      <w:pPr>
        <w:spacing w:after="240" w:line="360" w:lineRule="auto"/>
        <w:rPr>
          <w:rFonts w:ascii="Arial" w:hAnsi="Arial" w:cs="Arial"/>
          <w:b/>
          <w:bCs/>
          <w:sz w:val="22"/>
          <w:szCs w:val="22"/>
        </w:rPr>
      </w:pPr>
    </w:p>
    <w:p w:rsidR="00536ADC" w:rsidRPr="005E6584" w:rsidRDefault="00536ADC" w:rsidP="00536ADC">
      <w:pPr>
        <w:spacing w:after="240" w:line="360" w:lineRule="auto"/>
        <w:rPr>
          <w:rFonts w:ascii="Arial" w:hAnsi="Arial" w:cs="Arial"/>
          <w:sz w:val="22"/>
          <w:szCs w:val="22"/>
        </w:rPr>
      </w:pPr>
    </w:p>
    <w:p w:rsidR="00AF42E6" w:rsidRDefault="00AF42E6" w:rsidP="00536ADC">
      <w:pPr>
        <w:spacing w:line="360" w:lineRule="auto"/>
        <w:rPr>
          <w:rFonts w:ascii="Arial" w:hAnsi="Arial" w:cs="Arial"/>
          <w:b/>
          <w:bCs/>
          <w:sz w:val="22"/>
          <w:szCs w:val="22"/>
        </w:rPr>
      </w:pPr>
    </w:p>
    <w:p w:rsidR="00536ADC" w:rsidRPr="005E6584" w:rsidRDefault="00536ADC" w:rsidP="00536ADC">
      <w:pPr>
        <w:spacing w:line="360" w:lineRule="auto"/>
        <w:rPr>
          <w:rFonts w:ascii="Arial" w:hAnsi="Arial" w:cs="Arial"/>
          <w:b/>
          <w:bCs/>
          <w:sz w:val="22"/>
          <w:szCs w:val="22"/>
        </w:rPr>
      </w:pPr>
      <w:r w:rsidRPr="005E6584">
        <w:rPr>
          <w:rFonts w:ascii="Arial" w:hAnsi="Arial" w:cs="Arial"/>
          <w:b/>
          <w:bCs/>
          <w:sz w:val="22"/>
          <w:szCs w:val="22"/>
        </w:rPr>
        <w:lastRenderedPageBreak/>
        <w:t>Conclusion</w:t>
      </w:r>
    </w:p>
    <w:p w:rsidR="00536ADC" w:rsidRPr="005E6584" w:rsidRDefault="00536ADC" w:rsidP="00536ADC">
      <w:pPr>
        <w:spacing w:line="360" w:lineRule="auto"/>
        <w:rPr>
          <w:rFonts w:ascii="Arial" w:hAnsi="Arial" w:cs="Arial"/>
          <w:sz w:val="22"/>
          <w:szCs w:val="22"/>
        </w:rPr>
      </w:pPr>
      <w:r>
        <w:rPr>
          <w:rFonts w:ascii="Arial" w:hAnsi="Arial" w:cs="Arial"/>
          <w:sz w:val="22"/>
          <w:szCs w:val="22"/>
        </w:rPr>
        <w:t>This report concludes that t</w:t>
      </w:r>
      <w:r w:rsidRPr="005E6584">
        <w:rPr>
          <w:rFonts w:ascii="Arial" w:hAnsi="Arial" w:cs="Arial"/>
          <w:sz w:val="22"/>
          <w:szCs w:val="22"/>
        </w:rPr>
        <w:t xml:space="preserve">he lack of digital technology in the kitchen is seen as a missed opportunity to invest elsewhere in the hotel. The rise of social media should </w:t>
      </w:r>
      <w:proofErr w:type="gramStart"/>
      <w:r>
        <w:rPr>
          <w:rFonts w:ascii="Arial" w:hAnsi="Arial" w:cs="Arial"/>
          <w:sz w:val="22"/>
          <w:szCs w:val="22"/>
        </w:rPr>
        <w:t>are</w:t>
      </w:r>
      <w:proofErr w:type="gramEnd"/>
      <w:r>
        <w:rPr>
          <w:rFonts w:ascii="Arial" w:hAnsi="Arial" w:cs="Arial"/>
          <w:sz w:val="22"/>
          <w:szCs w:val="22"/>
        </w:rPr>
        <w:t xml:space="preserve"> seeing</w:t>
      </w:r>
      <w:r w:rsidRPr="005E6584">
        <w:rPr>
          <w:rFonts w:ascii="Arial" w:hAnsi="Arial" w:cs="Arial"/>
          <w:sz w:val="22"/>
          <w:szCs w:val="22"/>
        </w:rPr>
        <w:t xml:space="preserve"> more staff trained in th</w:t>
      </w:r>
      <w:r>
        <w:rPr>
          <w:rFonts w:ascii="Arial" w:hAnsi="Arial" w:cs="Arial"/>
          <w:sz w:val="22"/>
          <w:szCs w:val="22"/>
        </w:rPr>
        <w:t xml:space="preserve">e </w:t>
      </w:r>
      <w:r w:rsidRPr="005E6584">
        <w:rPr>
          <w:rFonts w:ascii="Arial" w:hAnsi="Arial" w:cs="Arial"/>
          <w:sz w:val="22"/>
          <w:szCs w:val="22"/>
        </w:rPr>
        <w:t xml:space="preserve">field in line with guests’ expectations. Having a positive impact in the city will encourage more overlapping of brands, helping to boost the economy. Excellent customer service provided by way of social media will continue to </w:t>
      </w:r>
      <w:proofErr w:type="spellStart"/>
      <w:r w:rsidRPr="005E6584">
        <w:rPr>
          <w:rFonts w:ascii="Arial" w:hAnsi="Arial" w:cs="Arial"/>
          <w:sz w:val="22"/>
          <w:szCs w:val="22"/>
        </w:rPr>
        <w:t>revolutionise</w:t>
      </w:r>
      <w:proofErr w:type="spellEnd"/>
      <w:r w:rsidRPr="005E6584">
        <w:rPr>
          <w:rFonts w:ascii="Arial" w:hAnsi="Arial" w:cs="Arial"/>
          <w:sz w:val="22"/>
          <w:szCs w:val="22"/>
        </w:rPr>
        <w:t xml:space="preserve"> the hospitality industry.</w:t>
      </w: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Pr="005E6584" w:rsidRDefault="00536ADC" w:rsidP="00536ADC">
      <w:pPr>
        <w:spacing w:line="360" w:lineRule="auto"/>
        <w:rPr>
          <w:rFonts w:ascii="Arial" w:hAnsi="Arial" w:cs="Arial"/>
          <w:sz w:val="22"/>
          <w:szCs w:val="22"/>
        </w:rPr>
      </w:pPr>
    </w:p>
    <w:p w:rsidR="00536ADC" w:rsidRDefault="00536ADC" w:rsidP="00536ADC">
      <w:pPr>
        <w:shd w:val="clear" w:color="auto" w:fill="FFFFFF"/>
        <w:spacing w:after="100" w:afterAutospacing="1"/>
        <w:outlineLvl w:val="1"/>
        <w:rPr>
          <w:rFonts w:ascii="Arial" w:hAnsi="Arial" w:cs="Arial"/>
          <w:color w:val="000000"/>
          <w:sz w:val="22"/>
          <w:szCs w:val="22"/>
        </w:rPr>
      </w:pPr>
    </w:p>
    <w:p w:rsidR="00536ADC" w:rsidRDefault="00536ADC" w:rsidP="00536ADC">
      <w:pPr>
        <w:shd w:val="clear" w:color="auto" w:fill="FFFFFF"/>
        <w:spacing w:after="100" w:afterAutospacing="1"/>
        <w:outlineLvl w:val="1"/>
        <w:rPr>
          <w:rFonts w:ascii="Arial" w:hAnsi="Arial" w:cs="Arial"/>
          <w:color w:val="000000"/>
          <w:sz w:val="22"/>
          <w:szCs w:val="22"/>
        </w:rPr>
      </w:pPr>
    </w:p>
    <w:p w:rsidR="00536ADC" w:rsidRDefault="00536ADC"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AF42E6" w:rsidRDefault="00AF42E6" w:rsidP="00536ADC">
      <w:pPr>
        <w:shd w:val="clear" w:color="auto" w:fill="FFFFFF"/>
        <w:spacing w:after="100" w:afterAutospacing="1"/>
        <w:outlineLvl w:val="1"/>
        <w:rPr>
          <w:rFonts w:ascii="Arial" w:hAnsi="Arial" w:cs="Arial"/>
          <w:color w:val="000000"/>
          <w:sz w:val="22"/>
          <w:szCs w:val="22"/>
        </w:rPr>
      </w:pPr>
    </w:p>
    <w:p w:rsidR="00536ADC" w:rsidRPr="00550803" w:rsidRDefault="00536ADC" w:rsidP="00536ADC">
      <w:pPr>
        <w:shd w:val="clear" w:color="auto" w:fill="FFFFFF"/>
        <w:spacing w:after="100" w:afterAutospacing="1"/>
        <w:outlineLvl w:val="1"/>
        <w:rPr>
          <w:rFonts w:ascii="Arial" w:hAnsi="Arial" w:cs="Arial"/>
          <w:color w:val="000000"/>
          <w:sz w:val="22"/>
          <w:szCs w:val="22"/>
        </w:rPr>
      </w:pPr>
      <w:r w:rsidRPr="00550803">
        <w:rPr>
          <w:rFonts w:ascii="Arial" w:hAnsi="Arial" w:cs="Arial"/>
          <w:color w:val="000000"/>
          <w:sz w:val="22"/>
          <w:szCs w:val="22"/>
        </w:rPr>
        <w:lastRenderedPageBreak/>
        <w:t>References</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Alumni, S. (2016). </w:t>
      </w:r>
      <w:r w:rsidRPr="00550803">
        <w:rPr>
          <w:rFonts w:ascii="Arial" w:hAnsi="Arial" w:cs="Arial"/>
          <w:i/>
          <w:iCs/>
          <w:color w:val="000000"/>
          <w:sz w:val="22"/>
          <w:szCs w:val="22"/>
        </w:rPr>
        <w:t>Hospitality in an increasingly inhospitable world – Technology and Operations Management</w:t>
      </w:r>
      <w:r w:rsidRPr="00550803">
        <w:rPr>
          <w:rFonts w:ascii="Arial" w:hAnsi="Arial" w:cs="Arial"/>
          <w:color w:val="000000"/>
          <w:sz w:val="22"/>
          <w:szCs w:val="22"/>
        </w:rPr>
        <w:t>. [online] Digital.hbs.edu. Available at: https://digital.hbs.edu/platform-rctom/submission/hospitality-in-an-increasingly-inhospitable-world/ [Accessed 2 Dec. 2019].</w:t>
      </w:r>
    </w:p>
    <w:p w:rsidR="00536ADC" w:rsidRPr="00550803" w:rsidRDefault="00536ADC" w:rsidP="00536ADC">
      <w:pPr>
        <w:shd w:val="clear" w:color="auto" w:fill="FFFFFF"/>
        <w:spacing w:after="180"/>
        <w:ind w:left="450" w:hanging="450"/>
        <w:rPr>
          <w:rFonts w:ascii="Arial" w:hAnsi="Arial" w:cs="Arial"/>
          <w:color w:val="000000"/>
          <w:sz w:val="22"/>
          <w:szCs w:val="22"/>
        </w:rPr>
      </w:pPr>
      <w:proofErr w:type="spellStart"/>
      <w:r w:rsidRPr="00550803">
        <w:rPr>
          <w:rFonts w:ascii="Arial" w:hAnsi="Arial" w:cs="Arial"/>
          <w:color w:val="000000"/>
          <w:sz w:val="22"/>
          <w:szCs w:val="22"/>
        </w:rPr>
        <w:t>Bhasin</w:t>
      </w:r>
      <w:proofErr w:type="spellEnd"/>
      <w:r w:rsidRPr="00550803">
        <w:rPr>
          <w:rFonts w:ascii="Arial" w:hAnsi="Arial" w:cs="Arial"/>
          <w:color w:val="000000"/>
          <w:sz w:val="22"/>
          <w:szCs w:val="22"/>
        </w:rPr>
        <w:t>, H. (2017). </w:t>
      </w:r>
      <w:r w:rsidRPr="00550803">
        <w:rPr>
          <w:rFonts w:ascii="Arial" w:hAnsi="Arial" w:cs="Arial"/>
          <w:i/>
          <w:iCs/>
          <w:color w:val="000000"/>
          <w:sz w:val="22"/>
          <w:szCs w:val="22"/>
        </w:rPr>
        <w:t>MIS - Marketing Information System</w:t>
      </w:r>
      <w:r w:rsidRPr="00550803">
        <w:rPr>
          <w:rFonts w:ascii="Arial" w:hAnsi="Arial" w:cs="Arial"/>
          <w:color w:val="000000"/>
          <w:sz w:val="22"/>
          <w:szCs w:val="22"/>
        </w:rPr>
        <w:t>. [online] Marketing91.com. Available at: https://www.marketing91.com/mis-marketing-information-system/ [Accessed 10 Nov. 2019].</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Business, H. (2015). </w:t>
      </w:r>
      <w:r w:rsidRPr="00550803">
        <w:rPr>
          <w:rFonts w:ascii="Arial" w:hAnsi="Arial" w:cs="Arial"/>
          <w:i/>
          <w:iCs/>
          <w:color w:val="000000"/>
          <w:sz w:val="22"/>
          <w:szCs w:val="22"/>
        </w:rPr>
        <w:t>Guest Feedback for the 21st Century: Marriott International’s guest Voice | Hotel Business</w:t>
      </w:r>
      <w:r w:rsidRPr="00550803">
        <w:rPr>
          <w:rFonts w:ascii="Arial" w:hAnsi="Arial" w:cs="Arial"/>
          <w:color w:val="000000"/>
          <w:sz w:val="22"/>
          <w:szCs w:val="22"/>
        </w:rPr>
        <w:t>. [online] Hotel Business. Available at: https://www.hotelbusiness.com/guest-feedback-for-the-21st-century-marriott-internationals-guestvoice/ [Accessed 10 Nov. 2019].</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Chen, Y., Wang, W. and Chu, Y. (2011). A Case Study on the Business Performance Management of Hilton Hotels Corporation. </w:t>
      </w:r>
      <w:r w:rsidRPr="00550803">
        <w:rPr>
          <w:rFonts w:ascii="Arial" w:hAnsi="Arial" w:cs="Arial"/>
          <w:i/>
          <w:iCs/>
          <w:color w:val="000000"/>
          <w:sz w:val="22"/>
          <w:szCs w:val="22"/>
        </w:rPr>
        <w:t>International Business Research</w:t>
      </w:r>
      <w:r w:rsidRPr="00550803">
        <w:rPr>
          <w:rFonts w:ascii="Arial" w:hAnsi="Arial" w:cs="Arial"/>
          <w:color w:val="000000"/>
          <w:sz w:val="22"/>
          <w:szCs w:val="22"/>
        </w:rPr>
        <w:t>, 4(2).</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Cialdini, R. (2007). </w:t>
      </w:r>
      <w:r w:rsidRPr="00550803">
        <w:rPr>
          <w:rFonts w:ascii="Arial" w:hAnsi="Arial" w:cs="Arial"/>
          <w:i/>
          <w:iCs/>
          <w:color w:val="000000"/>
          <w:sz w:val="22"/>
          <w:szCs w:val="22"/>
        </w:rPr>
        <w:t>Influence: The Psychology of Persuasion</w:t>
      </w:r>
      <w:r w:rsidRPr="00550803">
        <w:rPr>
          <w:rFonts w:ascii="Arial" w:hAnsi="Arial" w:cs="Arial"/>
          <w:color w:val="000000"/>
          <w:sz w:val="22"/>
          <w:szCs w:val="22"/>
        </w:rPr>
        <w:t>. New York: Harper Collins.</w:t>
      </w:r>
    </w:p>
    <w:p w:rsidR="00536ADC" w:rsidRPr="005E6584" w:rsidRDefault="00536ADC" w:rsidP="00536ADC">
      <w:pPr>
        <w:shd w:val="clear" w:color="auto" w:fill="FFFFFF"/>
        <w:spacing w:after="180"/>
        <w:ind w:left="450" w:hanging="450"/>
        <w:rPr>
          <w:rFonts w:ascii="Arial" w:hAnsi="Arial" w:cs="Arial"/>
          <w:color w:val="000000"/>
          <w:sz w:val="22"/>
          <w:szCs w:val="22"/>
        </w:rPr>
      </w:pPr>
      <w:proofErr w:type="spellStart"/>
      <w:r w:rsidRPr="00550803">
        <w:rPr>
          <w:rFonts w:ascii="Arial" w:hAnsi="Arial" w:cs="Arial"/>
          <w:color w:val="000000"/>
          <w:sz w:val="22"/>
          <w:szCs w:val="22"/>
        </w:rPr>
        <w:t>Esch</w:t>
      </w:r>
      <w:proofErr w:type="spellEnd"/>
      <w:r w:rsidRPr="00550803">
        <w:rPr>
          <w:rFonts w:ascii="Arial" w:hAnsi="Arial" w:cs="Arial"/>
          <w:color w:val="000000"/>
          <w:sz w:val="22"/>
          <w:szCs w:val="22"/>
        </w:rPr>
        <w:t xml:space="preserve">, F., </w:t>
      </w:r>
      <w:proofErr w:type="spellStart"/>
      <w:r w:rsidRPr="00550803">
        <w:rPr>
          <w:rFonts w:ascii="Arial" w:hAnsi="Arial" w:cs="Arial"/>
          <w:color w:val="000000"/>
          <w:sz w:val="22"/>
          <w:szCs w:val="22"/>
        </w:rPr>
        <w:t>Langner</w:t>
      </w:r>
      <w:proofErr w:type="spellEnd"/>
      <w:r w:rsidRPr="00550803">
        <w:rPr>
          <w:rFonts w:ascii="Arial" w:hAnsi="Arial" w:cs="Arial"/>
          <w:color w:val="000000"/>
          <w:sz w:val="22"/>
          <w:szCs w:val="22"/>
        </w:rPr>
        <w:t xml:space="preserve">, T., Schmitt, B. and </w:t>
      </w:r>
      <w:proofErr w:type="spellStart"/>
      <w:r w:rsidRPr="00550803">
        <w:rPr>
          <w:rFonts w:ascii="Arial" w:hAnsi="Arial" w:cs="Arial"/>
          <w:color w:val="000000"/>
          <w:sz w:val="22"/>
          <w:szCs w:val="22"/>
        </w:rPr>
        <w:t>Geus</w:t>
      </w:r>
      <w:proofErr w:type="spellEnd"/>
      <w:r w:rsidRPr="00550803">
        <w:rPr>
          <w:rFonts w:ascii="Arial" w:hAnsi="Arial" w:cs="Arial"/>
          <w:color w:val="000000"/>
          <w:sz w:val="22"/>
          <w:szCs w:val="22"/>
        </w:rPr>
        <w:t>, P. (2006). Are brands forever? How brand knowledge and relationships affect current and future purchases. </w:t>
      </w:r>
      <w:r w:rsidRPr="00550803">
        <w:rPr>
          <w:rFonts w:ascii="Arial" w:hAnsi="Arial" w:cs="Arial"/>
          <w:i/>
          <w:iCs/>
          <w:color w:val="000000"/>
          <w:sz w:val="22"/>
          <w:szCs w:val="22"/>
        </w:rPr>
        <w:t>Journal of Product &amp; Brand Management</w:t>
      </w:r>
      <w:r w:rsidRPr="00550803">
        <w:rPr>
          <w:rFonts w:ascii="Arial" w:hAnsi="Arial" w:cs="Arial"/>
          <w:color w:val="000000"/>
          <w:sz w:val="22"/>
          <w:szCs w:val="22"/>
        </w:rPr>
        <w:t>, 15(2), pp.98-105.</w:t>
      </w:r>
    </w:p>
    <w:p w:rsidR="00536ADC" w:rsidRPr="005E6584" w:rsidRDefault="00536ADC" w:rsidP="00536ADC">
      <w:pPr>
        <w:pStyle w:val="NormalWeb"/>
        <w:jc w:val="center"/>
        <w:rPr>
          <w:rFonts w:ascii="Arial" w:hAnsi="Arial" w:cs="Arial"/>
          <w:sz w:val="22"/>
          <w:szCs w:val="22"/>
        </w:rPr>
      </w:pPr>
      <w:r w:rsidRPr="005E6584">
        <w:rPr>
          <w:rFonts w:ascii="Arial" w:hAnsi="Arial" w:cs="Arial"/>
          <w:sz w:val="22"/>
          <w:szCs w:val="22"/>
        </w:rPr>
        <w:t xml:space="preserve">Ford, C, and Dickson, R. (2008). The Father of </w:t>
      </w:r>
      <w:proofErr w:type="spellStart"/>
      <w:r w:rsidRPr="005E6584">
        <w:rPr>
          <w:rFonts w:ascii="Arial" w:hAnsi="Arial" w:cs="Arial"/>
          <w:sz w:val="22"/>
          <w:szCs w:val="22"/>
        </w:rPr>
        <w:t>Guestology</w:t>
      </w:r>
      <w:proofErr w:type="spellEnd"/>
      <w:r w:rsidRPr="005E6584">
        <w:rPr>
          <w:rFonts w:ascii="Arial" w:hAnsi="Arial" w:cs="Arial"/>
          <w:sz w:val="22"/>
          <w:szCs w:val="22"/>
        </w:rPr>
        <w:t>: An Interview with Bruce Laval.</w:t>
      </w:r>
      <w:r w:rsidRPr="005E6584">
        <w:rPr>
          <w:rStyle w:val="apple-converted-space"/>
          <w:rFonts w:ascii="Arial" w:eastAsiaTheme="majorEastAsia" w:hAnsi="Arial" w:cs="Arial"/>
          <w:sz w:val="22"/>
          <w:szCs w:val="22"/>
        </w:rPr>
        <w:t> </w:t>
      </w:r>
      <w:r w:rsidRPr="005E6584">
        <w:rPr>
          <w:rFonts w:ascii="Arial" w:hAnsi="Arial" w:cs="Arial"/>
          <w:i/>
          <w:iCs/>
          <w:sz w:val="22"/>
          <w:szCs w:val="22"/>
        </w:rPr>
        <w:t>journal of applied management and entrepreneurship</w:t>
      </w:r>
      <w:r w:rsidRPr="005E6584">
        <w:rPr>
          <w:rStyle w:val="apple-converted-space"/>
          <w:rFonts w:ascii="Arial" w:eastAsiaTheme="majorEastAsia" w:hAnsi="Arial" w:cs="Arial"/>
          <w:i/>
          <w:iCs/>
          <w:sz w:val="22"/>
          <w:szCs w:val="22"/>
        </w:rPr>
        <w:t>.</w:t>
      </w:r>
      <w:r w:rsidRPr="005E6584">
        <w:rPr>
          <w:rFonts w:ascii="Arial" w:hAnsi="Arial" w:cs="Arial"/>
          <w:sz w:val="22"/>
          <w:szCs w:val="22"/>
        </w:rPr>
        <w:t xml:space="preserve"> 13 (3), pp.80.</w:t>
      </w:r>
    </w:p>
    <w:p w:rsidR="00536ADC" w:rsidRPr="00550803" w:rsidRDefault="00536ADC" w:rsidP="00536ADC">
      <w:pPr>
        <w:shd w:val="clear" w:color="auto" w:fill="FFFFFF"/>
        <w:spacing w:after="180"/>
        <w:rPr>
          <w:rFonts w:ascii="Arial" w:hAnsi="Arial" w:cs="Arial"/>
          <w:color w:val="000000"/>
          <w:sz w:val="22"/>
          <w:szCs w:val="22"/>
        </w:rPr>
      </w:pPr>
      <w:r w:rsidRPr="00550803">
        <w:rPr>
          <w:rFonts w:ascii="Arial" w:hAnsi="Arial" w:cs="Arial"/>
          <w:color w:val="000000"/>
          <w:sz w:val="22"/>
          <w:szCs w:val="22"/>
        </w:rPr>
        <w:t>Ford, R. and Heaton, C. (2000). </w:t>
      </w:r>
      <w:r w:rsidRPr="00550803">
        <w:rPr>
          <w:rFonts w:ascii="Arial" w:hAnsi="Arial" w:cs="Arial"/>
          <w:i/>
          <w:iCs/>
          <w:color w:val="000000"/>
          <w:sz w:val="22"/>
          <w:szCs w:val="22"/>
        </w:rPr>
        <w:t>Managing the Guest Experience in Hospitality</w:t>
      </w:r>
      <w:r w:rsidRPr="00550803">
        <w:rPr>
          <w:rFonts w:ascii="Arial" w:hAnsi="Arial" w:cs="Arial"/>
          <w:color w:val="000000"/>
          <w:sz w:val="22"/>
          <w:szCs w:val="22"/>
        </w:rPr>
        <w:t>. New York: Delmar Learning.</w:t>
      </w:r>
    </w:p>
    <w:p w:rsidR="00536ADC" w:rsidRPr="005E6584"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Ford, R., Heaton, C. and Brown, S. (2001). Delivering Excellent Service: Lessons from the Best Firms. </w:t>
      </w:r>
      <w:r w:rsidRPr="00550803">
        <w:rPr>
          <w:rFonts w:ascii="Arial" w:hAnsi="Arial" w:cs="Arial"/>
          <w:i/>
          <w:iCs/>
          <w:color w:val="000000"/>
          <w:sz w:val="22"/>
          <w:szCs w:val="22"/>
        </w:rPr>
        <w:t>California Management Review</w:t>
      </w:r>
      <w:r w:rsidRPr="00550803">
        <w:rPr>
          <w:rFonts w:ascii="Arial" w:hAnsi="Arial" w:cs="Arial"/>
          <w:color w:val="000000"/>
          <w:sz w:val="22"/>
          <w:szCs w:val="22"/>
        </w:rPr>
        <w:t>, 44(1), pp.39-56.</w:t>
      </w:r>
    </w:p>
    <w:p w:rsidR="00536ADC" w:rsidRPr="005E6584" w:rsidRDefault="00536ADC" w:rsidP="00536ADC">
      <w:pPr>
        <w:pStyle w:val="NormalWeb"/>
        <w:rPr>
          <w:rFonts w:ascii="Arial" w:hAnsi="Arial" w:cs="Arial"/>
          <w:color w:val="000000"/>
          <w:sz w:val="22"/>
          <w:szCs w:val="22"/>
        </w:rPr>
      </w:pPr>
      <w:r w:rsidRPr="005E6584">
        <w:rPr>
          <w:rFonts w:ascii="Arial" w:hAnsi="Arial" w:cs="Arial"/>
          <w:color w:val="000000"/>
          <w:sz w:val="22"/>
          <w:szCs w:val="22"/>
        </w:rPr>
        <w:t xml:space="preserve">Gabriel, W and </w:t>
      </w:r>
      <w:r w:rsidRPr="005E6584">
        <w:rPr>
          <w:rFonts w:ascii="Arial" w:hAnsi="Arial" w:cs="Arial"/>
          <w:sz w:val="22"/>
          <w:szCs w:val="22"/>
        </w:rPr>
        <w:t xml:space="preserve">Lynn S. </w:t>
      </w:r>
      <w:r w:rsidRPr="005E6584">
        <w:rPr>
          <w:rFonts w:ascii="Arial" w:hAnsi="Arial" w:cs="Arial"/>
          <w:color w:val="000000"/>
          <w:sz w:val="22"/>
          <w:szCs w:val="22"/>
        </w:rPr>
        <w:t>(2017). Small Business Strategies for Sustainability Beyond 10 Years. </w:t>
      </w:r>
      <w:r w:rsidRPr="005E6584">
        <w:rPr>
          <w:rFonts w:ascii="Arial" w:hAnsi="Arial" w:cs="Arial"/>
          <w:i/>
          <w:iCs/>
          <w:color w:val="000000"/>
          <w:sz w:val="22"/>
          <w:szCs w:val="22"/>
        </w:rPr>
        <w:t>International Journal of Applied Management and Technology</w:t>
      </w:r>
      <w:r w:rsidRPr="005E6584">
        <w:rPr>
          <w:rFonts w:ascii="Arial" w:hAnsi="Arial" w:cs="Arial"/>
          <w:color w:val="000000"/>
          <w:sz w:val="22"/>
          <w:szCs w:val="22"/>
        </w:rPr>
        <w:t>.16 (1), pp. 111-122.</w:t>
      </w:r>
    </w:p>
    <w:p w:rsidR="00536ADC" w:rsidRPr="00550803" w:rsidRDefault="00536ADC" w:rsidP="00536ADC">
      <w:pPr>
        <w:shd w:val="clear" w:color="auto" w:fill="FFFFFF"/>
        <w:spacing w:after="180"/>
        <w:rPr>
          <w:rFonts w:ascii="Arial" w:hAnsi="Arial" w:cs="Arial"/>
          <w:color w:val="000000"/>
          <w:sz w:val="22"/>
          <w:szCs w:val="22"/>
        </w:rPr>
      </w:pPr>
      <w:r w:rsidRPr="00550803">
        <w:rPr>
          <w:rFonts w:ascii="Arial" w:hAnsi="Arial" w:cs="Arial"/>
          <w:color w:val="000000"/>
          <w:sz w:val="22"/>
          <w:szCs w:val="22"/>
        </w:rPr>
        <w:t>GÜREL, E. (2017). SWOT ANALYSIS: A THEORETICAL REVIEW. </w:t>
      </w:r>
      <w:r w:rsidRPr="00550803">
        <w:rPr>
          <w:rFonts w:ascii="Arial" w:hAnsi="Arial" w:cs="Arial"/>
          <w:i/>
          <w:iCs/>
          <w:color w:val="000000"/>
          <w:sz w:val="22"/>
          <w:szCs w:val="22"/>
        </w:rPr>
        <w:t>Journal of International Social Research</w:t>
      </w:r>
      <w:r w:rsidRPr="00550803">
        <w:rPr>
          <w:rFonts w:ascii="Arial" w:hAnsi="Arial" w:cs="Arial"/>
          <w:color w:val="000000"/>
          <w:sz w:val="22"/>
          <w:szCs w:val="22"/>
        </w:rPr>
        <w:t>, 10(51), pp.994-1006.</w:t>
      </w:r>
    </w:p>
    <w:p w:rsidR="00536ADC" w:rsidRPr="00550803" w:rsidRDefault="00536ADC" w:rsidP="00536ADC">
      <w:pPr>
        <w:shd w:val="clear" w:color="auto" w:fill="FFFFFF"/>
        <w:spacing w:after="180"/>
        <w:ind w:left="450" w:hanging="450"/>
        <w:rPr>
          <w:rFonts w:ascii="Arial" w:hAnsi="Arial" w:cs="Arial"/>
          <w:color w:val="000000"/>
          <w:sz w:val="22"/>
          <w:szCs w:val="22"/>
        </w:rPr>
      </w:pPr>
      <w:proofErr w:type="spellStart"/>
      <w:r w:rsidRPr="00550803">
        <w:rPr>
          <w:rFonts w:ascii="Arial" w:hAnsi="Arial" w:cs="Arial"/>
          <w:color w:val="000000"/>
          <w:sz w:val="22"/>
          <w:szCs w:val="22"/>
        </w:rPr>
        <w:t>Heppell</w:t>
      </w:r>
      <w:proofErr w:type="spellEnd"/>
      <w:r w:rsidRPr="00550803">
        <w:rPr>
          <w:rFonts w:ascii="Arial" w:hAnsi="Arial" w:cs="Arial"/>
          <w:color w:val="000000"/>
          <w:sz w:val="22"/>
          <w:szCs w:val="22"/>
        </w:rPr>
        <w:t>, M. (2010). </w:t>
      </w:r>
      <w:proofErr w:type="gramStart"/>
      <w:r w:rsidRPr="00550803">
        <w:rPr>
          <w:rFonts w:ascii="Arial" w:hAnsi="Arial" w:cs="Arial"/>
          <w:i/>
          <w:iCs/>
          <w:color w:val="000000"/>
          <w:sz w:val="22"/>
          <w:szCs w:val="22"/>
        </w:rPr>
        <w:t>Five star</w:t>
      </w:r>
      <w:proofErr w:type="gramEnd"/>
      <w:r w:rsidRPr="00550803">
        <w:rPr>
          <w:rFonts w:ascii="Arial" w:hAnsi="Arial" w:cs="Arial"/>
          <w:i/>
          <w:iCs/>
          <w:color w:val="000000"/>
          <w:sz w:val="22"/>
          <w:szCs w:val="22"/>
        </w:rPr>
        <w:t xml:space="preserve"> service - how to deliver exceptional customer service</w:t>
      </w:r>
      <w:r w:rsidRPr="00550803">
        <w:rPr>
          <w:rFonts w:ascii="Arial" w:hAnsi="Arial" w:cs="Arial"/>
          <w:color w:val="000000"/>
          <w:sz w:val="22"/>
          <w:szCs w:val="22"/>
        </w:rPr>
        <w:t>. 2nd ed. London: Prentice Hall.</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Johns, N. (1993). Quality Management in the Hospitality Industry: Part 3. Recent Developments. </w:t>
      </w:r>
      <w:r w:rsidRPr="00550803">
        <w:rPr>
          <w:rFonts w:ascii="Arial" w:hAnsi="Arial" w:cs="Arial"/>
          <w:i/>
          <w:iCs/>
          <w:color w:val="000000"/>
          <w:sz w:val="22"/>
          <w:szCs w:val="22"/>
        </w:rPr>
        <w:t>International Journal of Contemporary Hospitality Management</w:t>
      </w:r>
      <w:r w:rsidRPr="00550803">
        <w:rPr>
          <w:rFonts w:ascii="Arial" w:hAnsi="Arial" w:cs="Arial"/>
          <w:color w:val="000000"/>
          <w:sz w:val="22"/>
          <w:szCs w:val="22"/>
        </w:rPr>
        <w:t>, 5(1), pp.10-15.</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Johnson, R. (1991). A Strategy for Service—Disney Style. </w:t>
      </w:r>
      <w:r w:rsidRPr="00550803">
        <w:rPr>
          <w:rFonts w:ascii="Arial" w:hAnsi="Arial" w:cs="Arial"/>
          <w:i/>
          <w:iCs/>
          <w:color w:val="000000"/>
          <w:sz w:val="22"/>
          <w:szCs w:val="22"/>
        </w:rPr>
        <w:t>Journal of Business Strategy</w:t>
      </w:r>
      <w:r w:rsidRPr="00550803">
        <w:rPr>
          <w:rFonts w:ascii="Arial" w:hAnsi="Arial" w:cs="Arial"/>
          <w:color w:val="000000"/>
          <w:sz w:val="22"/>
          <w:szCs w:val="22"/>
        </w:rPr>
        <w:t>, 12(5), pp.38-43.</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 xml:space="preserve">Jose F Molina </w:t>
      </w:r>
      <w:proofErr w:type="spellStart"/>
      <w:r w:rsidRPr="00550803">
        <w:rPr>
          <w:rFonts w:ascii="Arial" w:hAnsi="Arial" w:cs="Arial"/>
          <w:color w:val="000000"/>
          <w:sz w:val="22"/>
          <w:szCs w:val="22"/>
        </w:rPr>
        <w:t>Azorin</w:t>
      </w:r>
      <w:proofErr w:type="spellEnd"/>
      <w:r w:rsidRPr="00550803">
        <w:rPr>
          <w:rFonts w:ascii="Arial" w:hAnsi="Arial" w:cs="Arial"/>
          <w:color w:val="000000"/>
          <w:sz w:val="22"/>
          <w:szCs w:val="22"/>
        </w:rPr>
        <w:t>, J. (2014). Quality Management, Environmental Management and Organizational Design in the Hotel Industry: A Qualitative Study. </w:t>
      </w:r>
      <w:r w:rsidRPr="00550803">
        <w:rPr>
          <w:rFonts w:ascii="Arial" w:hAnsi="Arial" w:cs="Arial"/>
          <w:i/>
          <w:iCs/>
          <w:color w:val="000000"/>
          <w:sz w:val="22"/>
          <w:szCs w:val="22"/>
        </w:rPr>
        <w:t>Journal of Tourism Research &amp; Hospitality</w:t>
      </w:r>
      <w:r w:rsidRPr="00550803">
        <w:rPr>
          <w:rFonts w:ascii="Arial" w:hAnsi="Arial" w:cs="Arial"/>
          <w:color w:val="000000"/>
          <w:sz w:val="22"/>
          <w:szCs w:val="22"/>
        </w:rPr>
        <w:t>, 03(01).</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Khajuria, I. and Raj, R. (2019). Social Media Marketing in Creating Brand Awareness and Brand Trust. </w:t>
      </w:r>
      <w:r w:rsidRPr="00550803">
        <w:rPr>
          <w:rFonts w:ascii="Arial" w:hAnsi="Arial" w:cs="Arial"/>
          <w:i/>
          <w:iCs/>
          <w:color w:val="000000"/>
          <w:sz w:val="22"/>
          <w:szCs w:val="22"/>
        </w:rPr>
        <w:t>MANTHAN: Journal of Commerce and Management</w:t>
      </w:r>
      <w:r w:rsidRPr="00550803">
        <w:rPr>
          <w:rFonts w:ascii="Arial" w:hAnsi="Arial" w:cs="Arial"/>
          <w:color w:val="000000"/>
          <w:sz w:val="22"/>
          <w:szCs w:val="22"/>
        </w:rPr>
        <w:t>, (1).</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KOTLER, P. (2017). </w:t>
      </w:r>
      <w:r w:rsidRPr="00550803">
        <w:rPr>
          <w:rFonts w:ascii="Arial" w:hAnsi="Arial" w:cs="Arial"/>
          <w:i/>
          <w:iCs/>
          <w:color w:val="000000"/>
          <w:sz w:val="22"/>
          <w:szCs w:val="22"/>
        </w:rPr>
        <w:t>MARKETING FOR HOSPITALITY AND TOURISM</w:t>
      </w:r>
      <w:r w:rsidRPr="00550803">
        <w:rPr>
          <w:rFonts w:ascii="Arial" w:hAnsi="Arial" w:cs="Arial"/>
          <w:color w:val="000000"/>
          <w:sz w:val="22"/>
          <w:szCs w:val="22"/>
        </w:rPr>
        <w:t>. 7th ed. London: PEARSON.</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lastRenderedPageBreak/>
        <w:t xml:space="preserve">Lee, P. (2017). Training and Development Trends in the Hospitality Industry- Evidence from Hospitality Management </w:t>
      </w:r>
      <w:proofErr w:type="spellStart"/>
      <w:r w:rsidRPr="00550803">
        <w:rPr>
          <w:rFonts w:ascii="Arial" w:hAnsi="Arial" w:cs="Arial"/>
          <w:color w:val="000000"/>
          <w:sz w:val="22"/>
          <w:szCs w:val="22"/>
        </w:rPr>
        <w:t>Journalising</w:t>
      </w:r>
      <w:proofErr w:type="spellEnd"/>
      <w:r w:rsidRPr="00550803">
        <w:rPr>
          <w:rFonts w:ascii="Arial" w:hAnsi="Arial" w:cs="Arial"/>
          <w:color w:val="000000"/>
          <w:sz w:val="22"/>
          <w:szCs w:val="22"/>
        </w:rPr>
        <w:t xml:space="preserve"> and Development Trends in the Hospitality Industry- Evidence from Hospitality Management Journals. </w:t>
      </w:r>
      <w:r w:rsidRPr="00550803">
        <w:rPr>
          <w:rFonts w:ascii="Arial" w:hAnsi="Arial" w:cs="Arial"/>
          <w:i/>
          <w:iCs/>
          <w:color w:val="000000"/>
          <w:sz w:val="22"/>
          <w:szCs w:val="22"/>
        </w:rPr>
        <w:t>Journal of Tourism Research &amp; Hospitality</w:t>
      </w:r>
      <w:r w:rsidRPr="00550803">
        <w:rPr>
          <w:rFonts w:ascii="Arial" w:hAnsi="Arial" w:cs="Arial"/>
          <w:color w:val="000000"/>
          <w:sz w:val="22"/>
          <w:szCs w:val="22"/>
        </w:rPr>
        <w:t>, 06(02).</w:t>
      </w:r>
    </w:p>
    <w:p w:rsidR="00536ADC" w:rsidRPr="00550803" w:rsidRDefault="00536ADC" w:rsidP="00536ADC">
      <w:pPr>
        <w:shd w:val="clear" w:color="auto" w:fill="FFFFFF"/>
        <w:spacing w:after="180"/>
        <w:ind w:left="450" w:hanging="450"/>
        <w:rPr>
          <w:rFonts w:ascii="Arial" w:hAnsi="Arial" w:cs="Arial"/>
          <w:color w:val="000000"/>
          <w:sz w:val="22"/>
          <w:szCs w:val="22"/>
        </w:rPr>
      </w:pPr>
      <w:proofErr w:type="spellStart"/>
      <w:r w:rsidRPr="00550803">
        <w:rPr>
          <w:rFonts w:ascii="Arial" w:hAnsi="Arial" w:cs="Arial"/>
          <w:color w:val="000000"/>
          <w:sz w:val="22"/>
          <w:szCs w:val="22"/>
        </w:rPr>
        <w:t>Maechler</w:t>
      </w:r>
      <w:proofErr w:type="spellEnd"/>
      <w:r w:rsidRPr="00550803">
        <w:rPr>
          <w:rFonts w:ascii="Arial" w:hAnsi="Arial" w:cs="Arial"/>
          <w:color w:val="000000"/>
          <w:sz w:val="22"/>
          <w:szCs w:val="22"/>
        </w:rPr>
        <w:t xml:space="preserve">, N., </w:t>
      </w:r>
      <w:proofErr w:type="spellStart"/>
      <w:r w:rsidRPr="00550803">
        <w:rPr>
          <w:rFonts w:ascii="Arial" w:hAnsi="Arial" w:cs="Arial"/>
          <w:color w:val="000000"/>
          <w:sz w:val="22"/>
          <w:szCs w:val="22"/>
        </w:rPr>
        <w:t>Neher</w:t>
      </w:r>
      <w:proofErr w:type="spellEnd"/>
      <w:r w:rsidRPr="00550803">
        <w:rPr>
          <w:rFonts w:ascii="Arial" w:hAnsi="Arial" w:cs="Arial"/>
          <w:color w:val="000000"/>
          <w:sz w:val="22"/>
          <w:szCs w:val="22"/>
        </w:rPr>
        <w:t>, K. and Park, R. (2016). </w:t>
      </w:r>
      <w:r w:rsidRPr="00550803">
        <w:rPr>
          <w:rFonts w:ascii="Arial" w:hAnsi="Arial" w:cs="Arial"/>
          <w:i/>
          <w:iCs/>
          <w:color w:val="000000"/>
          <w:sz w:val="22"/>
          <w:szCs w:val="22"/>
        </w:rPr>
        <w:t>From touchpoints to journeys: Seeing the world as customers do</w:t>
      </w:r>
      <w:r w:rsidRPr="00550803">
        <w:rPr>
          <w:rFonts w:ascii="Arial" w:hAnsi="Arial" w:cs="Arial"/>
          <w:color w:val="000000"/>
          <w:sz w:val="22"/>
          <w:szCs w:val="22"/>
        </w:rPr>
        <w:t>. [online] McKinsey &amp; Company. Available at: https://www.mckinsey.com/business-functions/marketing-and-sales/our-insights/from-touchpoints-to-journeys-seeing-the-world-as-customers-do [Accessed 16 Nov. 2019].</w:t>
      </w:r>
    </w:p>
    <w:p w:rsidR="00536ADC" w:rsidRPr="005E6584"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Marriott International. (2019). </w:t>
      </w:r>
      <w:r w:rsidRPr="00550803">
        <w:rPr>
          <w:rFonts w:ascii="Arial" w:hAnsi="Arial" w:cs="Arial"/>
          <w:i/>
          <w:iCs/>
          <w:color w:val="000000"/>
          <w:sz w:val="22"/>
          <w:szCs w:val="22"/>
        </w:rPr>
        <w:t>AC Hotel Kingston, Jamaica</w:t>
      </w:r>
      <w:r w:rsidRPr="00550803">
        <w:rPr>
          <w:rFonts w:ascii="Arial" w:hAnsi="Arial" w:cs="Arial"/>
          <w:color w:val="000000"/>
          <w:sz w:val="22"/>
          <w:szCs w:val="22"/>
        </w:rPr>
        <w:t>. [online] Available at: https://www.marriott.co.uk/hotels/travel/kinar-ac-hotel-kingston-jamaica/ [Accessed 10 Nov. 2019].</w:t>
      </w:r>
    </w:p>
    <w:p w:rsidR="00536ADC" w:rsidRPr="005E6584" w:rsidRDefault="00536ADC" w:rsidP="00536ADC">
      <w:pPr>
        <w:spacing w:before="100" w:beforeAutospacing="1" w:after="100" w:afterAutospacing="1"/>
        <w:rPr>
          <w:rFonts w:ascii="Arial" w:hAnsi="Arial" w:cs="Arial"/>
          <w:color w:val="000000"/>
          <w:sz w:val="22"/>
          <w:szCs w:val="22"/>
        </w:rPr>
      </w:pPr>
      <w:r w:rsidRPr="005E6584">
        <w:rPr>
          <w:rFonts w:ascii="Arial" w:hAnsi="Arial" w:cs="Arial"/>
          <w:color w:val="000000"/>
          <w:sz w:val="22"/>
          <w:szCs w:val="22"/>
        </w:rPr>
        <w:t xml:space="preserve">Martin, M. (2015). Business Model of Hilton Hotels. [online] </w:t>
      </w:r>
      <w:proofErr w:type="spellStart"/>
      <w:r w:rsidRPr="005E6584">
        <w:rPr>
          <w:rFonts w:ascii="Arial" w:hAnsi="Arial" w:cs="Arial"/>
          <w:color w:val="000000"/>
          <w:sz w:val="22"/>
          <w:szCs w:val="22"/>
        </w:rPr>
        <w:t>Cleverism</w:t>
      </w:r>
      <w:proofErr w:type="spellEnd"/>
      <w:r w:rsidRPr="005E6584">
        <w:rPr>
          <w:rFonts w:ascii="Arial" w:hAnsi="Arial" w:cs="Arial"/>
          <w:color w:val="000000"/>
          <w:sz w:val="22"/>
          <w:szCs w:val="22"/>
        </w:rPr>
        <w:t>. Available at: https://www.cleverism.com/business-model-hilton-hotels/ [Accessed 24 Oct. 2019].</w:t>
      </w:r>
    </w:p>
    <w:p w:rsidR="00536ADC" w:rsidRPr="00550803" w:rsidRDefault="00536ADC" w:rsidP="00536ADC">
      <w:pPr>
        <w:shd w:val="clear" w:color="auto" w:fill="FFFFFF"/>
        <w:spacing w:after="180"/>
        <w:rPr>
          <w:rFonts w:ascii="Arial" w:hAnsi="Arial" w:cs="Arial"/>
          <w:color w:val="000000"/>
          <w:sz w:val="22"/>
          <w:szCs w:val="22"/>
        </w:rPr>
      </w:pPr>
      <w:proofErr w:type="spellStart"/>
      <w:r w:rsidRPr="00550803">
        <w:rPr>
          <w:rFonts w:ascii="Arial" w:hAnsi="Arial" w:cs="Arial"/>
          <w:color w:val="000000"/>
          <w:sz w:val="22"/>
          <w:szCs w:val="22"/>
        </w:rPr>
        <w:t>Saillaja</w:t>
      </w:r>
      <w:proofErr w:type="spellEnd"/>
      <w:r w:rsidRPr="00550803">
        <w:rPr>
          <w:rFonts w:ascii="Arial" w:hAnsi="Arial" w:cs="Arial"/>
          <w:color w:val="000000"/>
          <w:sz w:val="22"/>
          <w:szCs w:val="22"/>
        </w:rPr>
        <w:t>, V., Jhansi Rani, K. and Catherine, R. (2019). The New Phase of Marketing Information System. </w:t>
      </w:r>
      <w:r w:rsidRPr="00550803">
        <w:rPr>
          <w:rFonts w:ascii="Arial" w:hAnsi="Arial" w:cs="Arial"/>
          <w:i/>
          <w:iCs/>
          <w:color w:val="000000"/>
          <w:sz w:val="22"/>
          <w:szCs w:val="22"/>
        </w:rPr>
        <w:t>Journal of Advanced Research in Dynamical and Control Systems</w:t>
      </w:r>
      <w:r w:rsidRPr="00550803">
        <w:rPr>
          <w:rFonts w:ascii="Arial" w:hAnsi="Arial" w:cs="Arial"/>
          <w:color w:val="000000"/>
          <w:sz w:val="22"/>
          <w:szCs w:val="22"/>
        </w:rPr>
        <w:t>, 11(0009-SPECIAL ISSUE), pp.482-488.</w:t>
      </w:r>
    </w:p>
    <w:p w:rsidR="00536ADC" w:rsidRPr="00550803" w:rsidRDefault="00536ADC" w:rsidP="00536ADC">
      <w:pPr>
        <w:shd w:val="clear" w:color="auto" w:fill="FFFFFF"/>
        <w:spacing w:after="180"/>
        <w:ind w:left="450" w:hanging="450"/>
        <w:rPr>
          <w:rFonts w:ascii="Arial" w:hAnsi="Arial" w:cs="Arial"/>
          <w:color w:val="000000"/>
          <w:sz w:val="22"/>
          <w:szCs w:val="22"/>
        </w:rPr>
      </w:pPr>
      <w:proofErr w:type="spellStart"/>
      <w:r w:rsidRPr="00550803">
        <w:rPr>
          <w:rFonts w:ascii="Arial" w:hAnsi="Arial" w:cs="Arial"/>
          <w:color w:val="000000"/>
          <w:sz w:val="22"/>
          <w:szCs w:val="22"/>
        </w:rPr>
        <w:t>Singal</w:t>
      </w:r>
      <w:proofErr w:type="spellEnd"/>
      <w:r w:rsidRPr="00550803">
        <w:rPr>
          <w:rFonts w:ascii="Arial" w:hAnsi="Arial" w:cs="Arial"/>
          <w:color w:val="000000"/>
          <w:sz w:val="22"/>
          <w:szCs w:val="22"/>
        </w:rPr>
        <w:t>, M. and Thou, Y. (2017). </w:t>
      </w:r>
      <w:r w:rsidRPr="00550803">
        <w:rPr>
          <w:rFonts w:ascii="Arial" w:hAnsi="Arial" w:cs="Arial"/>
          <w:i/>
          <w:iCs/>
          <w:color w:val="000000"/>
          <w:sz w:val="22"/>
          <w:szCs w:val="22"/>
        </w:rPr>
        <w:t>Corporate Social Responsibility in the Hospitality Sector, Boston Hospitality Review » Boston Hospitality Review | Blog Archive | Boston University</w:t>
      </w:r>
      <w:r w:rsidRPr="00550803">
        <w:rPr>
          <w:rFonts w:ascii="Arial" w:hAnsi="Arial" w:cs="Arial"/>
          <w:color w:val="000000"/>
          <w:sz w:val="22"/>
          <w:szCs w:val="22"/>
        </w:rPr>
        <w:t>. [online] Bu.edu. Available at: https://www.bu.edu/bhr/2017/01/27/hospitalitycsr/ [Accessed 1 Dec. 2019].</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Solomon, M., Marshall, G. and Stuart, E. (2013). </w:t>
      </w:r>
      <w:r w:rsidRPr="00550803">
        <w:rPr>
          <w:rFonts w:ascii="Arial" w:hAnsi="Arial" w:cs="Arial"/>
          <w:i/>
          <w:iCs/>
          <w:color w:val="000000"/>
          <w:sz w:val="22"/>
          <w:szCs w:val="22"/>
        </w:rPr>
        <w:t>Marketing: real people, real choices</w:t>
      </w:r>
      <w:r w:rsidRPr="00550803">
        <w:rPr>
          <w:rFonts w:ascii="Arial" w:hAnsi="Arial" w:cs="Arial"/>
          <w:color w:val="000000"/>
          <w:sz w:val="22"/>
          <w:szCs w:val="22"/>
        </w:rPr>
        <w:t>. 4th ed. Canada: Pearson.</w:t>
      </w:r>
    </w:p>
    <w:p w:rsidR="00536ADC" w:rsidRPr="00550803"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Sturman, M. and Ford, R. (2011). </w:t>
      </w:r>
      <w:r w:rsidRPr="00550803">
        <w:rPr>
          <w:rFonts w:ascii="Arial" w:hAnsi="Arial" w:cs="Arial"/>
          <w:i/>
          <w:iCs/>
          <w:color w:val="000000"/>
          <w:sz w:val="22"/>
          <w:szCs w:val="22"/>
        </w:rPr>
        <w:t>"Motivating Your Staff to Provide Outstanding Service" by Michael C. Sturman and Robert Ford</w:t>
      </w:r>
      <w:r w:rsidRPr="00550803">
        <w:rPr>
          <w:rFonts w:ascii="Arial" w:hAnsi="Arial" w:cs="Arial"/>
          <w:color w:val="000000"/>
          <w:sz w:val="22"/>
          <w:szCs w:val="22"/>
        </w:rPr>
        <w:t>. [online] Scholarship.sha.cornell.edu. Available at: http://scholarship.sha.cornell.edu/articles/239 [Accessed 20 Nov. 2019].</w:t>
      </w:r>
    </w:p>
    <w:p w:rsidR="00536ADC" w:rsidRPr="005E6584" w:rsidRDefault="00536ADC" w:rsidP="00536ADC">
      <w:pPr>
        <w:shd w:val="clear" w:color="auto" w:fill="FFFFFF"/>
        <w:spacing w:after="180"/>
        <w:ind w:left="450" w:hanging="450"/>
        <w:rPr>
          <w:rFonts w:ascii="Arial" w:hAnsi="Arial" w:cs="Arial"/>
          <w:color w:val="000000"/>
          <w:sz w:val="22"/>
          <w:szCs w:val="22"/>
        </w:rPr>
      </w:pPr>
      <w:r w:rsidRPr="00550803">
        <w:rPr>
          <w:rFonts w:ascii="Arial" w:hAnsi="Arial" w:cs="Arial"/>
          <w:color w:val="000000"/>
          <w:sz w:val="22"/>
          <w:szCs w:val="22"/>
        </w:rPr>
        <w:t xml:space="preserve">Uzair, M. and Singh, D. (2019). Brand Awareness and Marketing Campaign for </w:t>
      </w:r>
      <w:proofErr w:type="spellStart"/>
      <w:r w:rsidRPr="00550803">
        <w:rPr>
          <w:rFonts w:ascii="Arial" w:hAnsi="Arial" w:cs="Arial"/>
          <w:color w:val="000000"/>
          <w:sz w:val="22"/>
          <w:szCs w:val="22"/>
        </w:rPr>
        <w:t>Nilkamal</w:t>
      </w:r>
      <w:proofErr w:type="spellEnd"/>
      <w:r w:rsidRPr="00550803">
        <w:rPr>
          <w:rFonts w:ascii="Arial" w:hAnsi="Arial" w:cs="Arial"/>
          <w:color w:val="000000"/>
          <w:sz w:val="22"/>
          <w:szCs w:val="22"/>
        </w:rPr>
        <w:t>. </w:t>
      </w:r>
      <w:r w:rsidRPr="00550803">
        <w:rPr>
          <w:rFonts w:ascii="Arial" w:hAnsi="Arial" w:cs="Arial"/>
          <w:i/>
          <w:iCs/>
          <w:color w:val="000000"/>
          <w:sz w:val="22"/>
          <w:szCs w:val="22"/>
        </w:rPr>
        <w:t>International Journal of Trend in Scientific Research and Development</w:t>
      </w:r>
      <w:r w:rsidRPr="00550803">
        <w:rPr>
          <w:rFonts w:ascii="Arial" w:hAnsi="Arial" w:cs="Arial"/>
          <w:color w:val="000000"/>
          <w:sz w:val="22"/>
          <w:szCs w:val="22"/>
        </w:rPr>
        <w:t>, Volume-3(Issue-3), pp.877-882.</w:t>
      </w:r>
    </w:p>
    <w:p w:rsidR="00536ADC" w:rsidRPr="005E6584" w:rsidRDefault="00536ADC" w:rsidP="00536ADC">
      <w:pPr>
        <w:spacing w:before="100" w:beforeAutospacing="1" w:after="100" w:afterAutospacing="1"/>
        <w:rPr>
          <w:rFonts w:ascii="Arial" w:hAnsi="Arial" w:cs="Arial"/>
          <w:color w:val="000000"/>
          <w:sz w:val="22"/>
          <w:szCs w:val="22"/>
        </w:rPr>
      </w:pPr>
      <w:r w:rsidRPr="005E6584">
        <w:rPr>
          <w:rFonts w:ascii="Arial" w:hAnsi="Arial" w:cs="Arial"/>
          <w:color w:val="000000"/>
          <w:sz w:val="22"/>
          <w:szCs w:val="22"/>
        </w:rPr>
        <w:t>Wang, J and Wang Jing. (2009). Issues, Challenges, and Trends, that Facing the Hospitality Industry. </w:t>
      </w:r>
      <w:r w:rsidRPr="005E6584">
        <w:rPr>
          <w:rFonts w:ascii="Arial" w:hAnsi="Arial" w:cs="Arial"/>
          <w:i/>
          <w:iCs/>
          <w:color w:val="000000"/>
          <w:sz w:val="22"/>
          <w:szCs w:val="22"/>
        </w:rPr>
        <w:t>Management Science and Engineering</w:t>
      </w:r>
      <w:r w:rsidRPr="005E6584">
        <w:rPr>
          <w:rFonts w:ascii="Arial" w:hAnsi="Arial" w:cs="Arial"/>
          <w:color w:val="000000"/>
          <w:sz w:val="22"/>
          <w:szCs w:val="22"/>
        </w:rPr>
        <w:t>. 3 (4), 53-57.</w:t>
      </w:r>
    </w:p>
    <w:p w:rsidR="00536ADC" w:rsidRPr="00550803" w:rsidRDefault="00536ADC" w:rsidP="00536ADC">
      <w:pPr>
        <w:shd w:val="clear" w:color="auto" w:fill="FFFFFF"/>
        <w:spacing w:after="180"/>
        <w:ind w:left="450" w:hanging="450"/>
        <w:rPr>
          <w:rFonts w:ascii="Arial" w:hAnsi="Arial" w:cs="Arial"/>
          <w:color w:val="000000"/>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Pr="005E6584" w:rsidRDefault="00536ADC" w:rsidP="00536ADC">
      <w:pPr>
        <w:rPr>
          <w:rFonts w:ascii="Arial" w:hAnsi="Arial" w:cs="Arial"/>
          <w:sz w:val="22"/>
          <w:szCs w:val="22"/>
        </w:rPr>
      </w:pPr>
    </w:p>
    <w:p w:rsidR="00536ADC" w:rsidRDefault="00536ADC" w:rsidP="00536ADC">
      <w:pPr>
        <w:rPr>
          <w:rFonts w:ascii="Arial" w:hAnsi="Arial" w:cs="Arial"/>
          <w:sz w:val="22"/>
          <w:szCs w:val="22"/>
        </w:rPr>
      </w:pPr>
    </w:p>
    <w:p w:rsidR="00536ADC" w:rsidRDefault="00536ADC" w:rsidP="00536ADC">
      <w:pPr>
        <w:rPr>
          <w:rFonts w:ascii="Arial" w:hAnsi="Arial" w:cs="Arial"/>
          <w:sz w:val="22"/>
          <w:szCs w:val="22"/>
        </w:rPr>
      </w:pPr>
    </w:p>
    <w:p w:rsidR="00536ADC" w:rsidRDefault="00536ADC" w:rsidP="00536ADC">
      <w:pPr>
        <w:rPr>
          <w:rFonts w:ascii="Arial" w:hAnsi="Arial" w:cs="Arial"/>
          <w:sz w:val="22"/>
          <w:szCs w:val="22"/>
        </w:rPr>
      </w:pPr>
    </w:p>
    <w:p w:rsidR="005F37D7" w:rsidRDefault="005F37D7"/>
    <w:p w:rsidR="005F37D7" w:rsidRDefault="005F37D7"/>
    <w:sectPr w:rsidR="005F37D7">
      <w:footerReference w:type="default" r:id="rId8"/>
      <w:pgSz w:w="11907" w:h="16839" w:code="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37D7" w:rsidRDefault="005F37D7">
      <w:pPr>
        <w:spacing w:after="0" w:line="240" w:lineRule="auto"/>
      </w:pPr>
      <w:r>
        <w:separator/>
      </w:r>
    </w:p>
  </w:endnote>
  <w:endnote w:type="continuationSeparator" w:id="0">
    <w:p w:rsidR="005F37D7" w:rsidRDefault="005F3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2852419"/>
      <w:docPartObj>
        <w:docPartGallery w:val="Page Numbers (Bottom of Page)"/>
        <w:docPartUnique/>
      </w:docPartObj>
    </w:sdtPr>
    <w:sdtEndPr>
      <w:rPr>
        <w:noProof/>
      </w:rPr>
    </w:sdtEndPr>
    <w:sdtContent>
      <w:p w:rsidR="008D6335" w:rsidRDefault="000E0CD7">
        <w:r>
          <w:rPr>
            <w:lang w:val="en-GB" w:bidi="en-GB"/>
          </w:rPr>
          <w:fldChar w:fldCharType="begin"/>
        </w:r>
        <w:r>
          <w:rPr>
            <w:lang w:val="en-GB" w:bidi="en-GB"/>
          </w:rPr>
          <w:instrText xml:space="preserve"> PAGE   \* MERGEFORMAT </w:instrText>
        </w:r>
        <w:r>
          <w:rPr>
            <w:lang w:val="en-GB" w:bidi="en-GB"/>
          </w:rPr>
          <w:fldChar w:fldCharType="separate"/>
        </w:r>
        <w:r w:rsidR="004A6047">
          <w:rPr>
            <w:noProof/>
            <w:lang w:val="en-GB" w:bidi="en-GB"/>
          </w:rPr>
          <w:t>0</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37D7" w:rsidRDefault="005F37D7">
      <w:pPr>
        <w:spacing w:after="0" w:line="240" w:lineRule="auto"/>
      </w:pPr>
      <w:r>
        <w:separator/>
      </w:r>
    </w:p>
  </w:footnote>
  <w:footnote w:type="continuationSeparator" w:id="0">
    <w:p w:rsidR="005F37D7" w:rsidRDefault="005F37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B156C5"/>
    <w:multiLevelType w:val="hybridMultilevel"/>
    <w:tmpl w:val="35D8F598"/>
    <w:lvl w:ilvl="0" w:tplc="A6F6A1FE">
      <w:start w:val="1"/>
      <w:numFmt w:val="lowerLetter"/>
      <w:lvlText w:val="(%1)"/>
      <w:lvlJc w:val="left"/>
      <w:pPr>
        <w:ind w:left="1300" w:hanging="9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8F4930"/>
    <w:multiLevelType w:val="hybridMultilevel"/>
    <w:tmpl w:val="0DDC3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1"/>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13"/>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7D7"/>
    <w:rsid w:val="000E0CD7"/>
    <w:rsid w:val="004A6047"/>
    <w:rsid w:val="00536ADC"/>
    <w:rsid w:val="005F37D7"/>
    <w:rsid w:val="008B32D6"/>
    <w:rsid w:val="008D6335"/>
    <w:rsid w:val="00AF42E6"/>
    <w:rsid w:val="00B305E8"/>
    <w:rsid w:val="00F9304B"/>
    <w:rsid w:val="00FA65AD"/>
    <w:rsid w:val="00FB3E1B"/>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3F807"/>
  <w15:chartTrackingRefBased/>
  <w15:docId w15:val="{2D397F6C-2174-BE49-A7E2-3149BFA8E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rsid w:val="00536ADC"/>
    <w:pPr>
      <w:spacing w:after="0" w:line="240" w:lineRule="auto"/>
      <w:ind w:left="720"/>
      <w:contextualSpacing/>
    </w:pPr>
    <w:rPr>
      <w:color w:val="auto"/>
      <w:lang w:val="en-GB" w:eastAsia="en-US"/>
    </w:rPr>
  </w:style>
  <w:style w:type="paragraph" w:styleId="NormalWeb">
    <w:name w:val="Normal (Web)"/>
    <w:basedOn w:val="Normal"/>
    <w:uiPriority w:val="99"/>
    <w:unhideWhenUsed/>
    <w:rsid w:val="00536ADC"/>
    <w:pPr>
      <w:spacing w:before="100" w:beforeAutospacing="1" w:after="100" w:afterAutospacing="1" w:line="240" w:lineRule="auto"/>
    </w:pPr>
    <w:rPr>
      <w:rFonts w:ascii="Times New Roman" w:eastAsia="Times New Roman" w:hAnsi="Times New Roman" w:cs="Times New Roman"/>
      <w:color w:val="auto"/>
      <w:lang w:val="en-GB" w:eastAsia="en-GB"/>
    </w:rPr>
  </w:style>
  <w:style w:type="character" w:customStyle="1" w:styleId="apple-converted-space">
    <w:name w:val="apple-converted-space"/>
    <w:basedOn w:val="DefaultParagraphFont"/>
    <w:rsid w:val="00536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irie/Library/Containers/com.microsoft.Word/Data/Library/Application%20Support/Microsoft/Office/16.0/DTS/en-GB%7b38AF8D64-57C0-2247-BD9A-7B95850B9899%7d/%7b13605559-9A59-EE49-B32E-776B146E933A%7dtf10002069.dotx" TargetMode="Externa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Write a Journal.dotx</Template>
  <TotalTime>0</TotalTime>
  <Pages>15</Pages>
  <Words>3181</Words>
  <Characters>18135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Rohan Dubrey (1905715)</cp:lastModifiedBy>
  <cp:revision>2</cp:revision>
  <dcterms:created xsi:type="dcterms:W3CDTF">2019-12-02T22:37:00Z</dcterms:created>
  <dcterms:modified xsi:type="dcterms:W3CDTF">2019-12-02T22:37:00Z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TF10002001</vt:lpwstr>
  </property>
</Properties>
</file>