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051B4" w14:textId="76201246" w:rsidR="00C278D3" w:rsidRDefault="00390DFC">
      <w:pPr>
        <w:pStyle w:val="Title"/>
        <w:spacing w:line="360" w:lineRule="auto"/>
        <w:jc w:val="center"/>
      </w:pPr>
      <w:bookmarkStart w:id="0" w:name="_qffail6slu97" w:colFirst="0" w:colLast="0"/>
      <w:bookmarkStart w:id="1" w:name="_Hlk165986727"/>
      <w:bookmarkEnd w:id="0"/>
      <w:bookmarkEnd w:id="1"/>
      <w:r>
        <w:rPr>
          <w:noProof/>
        </w:rPr>
        <w:drawing>
          <wp:inline distT="0" distB="0" distL="0" distR="0" wp14:anchorId="4769FF04" wp14:editId="493DC8FA">
            <wp:extent cx="2399666" cy="1233236"/>
            <wp:effectExtent l="0" t="0" r="635" b="5080"/>
            <wp:docPr id="511778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2567" cy="1234727"/>
                    </a:xfrm>
                    <a:prstGeom prst="rect">
                      <a:avLst/>
                    </a:prstGeom>
                    <a:noFill/>
                    <a:ln>
                      <a:noFill/>
                    </a:ln>
                  </pic:spPr>
                </pic:pic>
              </a:graphicData>
            </a:graphic>
          </wp:inline>
        </w:drawing>
      </w:r>
    </w:p>
    <w:p w14:paraId="24786BE6" w14:textId="6C9B351F" w:rsidR="00C278D3" w:rsidRPr="009A465B" w:rsidRDefault="009A465B">
      <w:pPr>
        <w:pStyle w:val="Title"/>
        <w:spacing w:line="360" w:lineRule="auto"/>
        <w:jc w:val="center"/>
        <w:rPr>
          <w:b/>
          <w:bCs/>
        </w:rPr>
      </w:pPr>
      <w:r w:rsidRPr="009A465B">
        <w:rPr>
          <w:b/>
          <w:bCs/>
          <w:sz w:val="32"/>
          <w:szCs w:val="32"/>
        </w:rPr>
        <w:t>Critically evaluate a range of traits and motivations across variety of different types of entrepreneurs</w:t>
      </w:r>
    </w:p>
    <w:p w14:paraId="7681AF49" w14:textId="77777777" w:rsidR="009A465B" w:rsidRDefault="009A465B" w:rsidP="009A465B">
      <w:pPr>
        <w:jc w:val="center"/>
        <w:rPr>
          <w:b/>
          <w:bCs/>
          <w:sz w:val="28"/>
          <w:szCs w:val="28"/>
        </w:rPr>
      </w:pPr>
      <w:bookmarkStart w:id="2" w:name="_x638ui7ny0j2" w:colFirst="0" w:colLast="0"/>
      <w:bookmarkEnd w:id="2"/>
    </w:p>
    <w:p w14:paraId="584CE6E3" w14:textId="77777777" w:rsidR="009A465B" w:rsidRDefault="009A465B" w:rsidP="009A465B">
      <w:pPr>
        <w:jc w:val="center"/>
        <w:rPr>
          <w:b/>
          <w:bCs/>
          <w:sz w:val="28"/>
          <w:szCs w:val="28"/>
        </w:rPr>
      </w:pPr>
    </w:p>
    <w:p w14:paraId="2410E035" w14:textId="77777777" w:rsidR="009A465B" w:rsidRDefault="009A465B" w:rsidP="009A465B">
      <w:pPr>
        <w:jc w:val="center"/>
        <w:rPr>
          <w:b/>
          <w:bCs/>
          <w:sz w:val="28"/>
          <w:szCs w:val="28"/>
        </w:rPr>
      </w:pPr>
    </w:p>
    <w:p w14:paraId="6D4EF5AD" w14:textId="77777777" w:rsidR="009A465B" w:rsidRDefault="009A465B" w:rsidP="009A465B">
      <w:pPr>
        <w:jc w:val="center"/>
        <w:rPr>
          <w:b/>
          <w:bCs/>
          <w:sz w:val="28"/>
          <w:szCs w:val="28"/>
        </w:rPr>
      </w:pPr>
    </w:p>
    <w:p w14:paraId="78780258" w14:textId="77777777" w:rsidR="008451B3" w:rsidRDefault="008451B3" w:rsidP="008451B3">
      <w:pPr>
        <w:spacing w:line="360" w:lineRule="auto"/>
        <w:rPr>
          <w:sz w:val="24"/>
          <w:szCs w:val="24"/>
        </w:rPr>
      </w:pPr>
    </w:p>
    <w:p w14:paraId="0087D87B" w14:textId="77777777" w:rsidR="008451B3" w:rsidRDefault="008451B3" w:rsidP="008451B3">
      <w:pPr>
        <w:spacing w:line="360" w:lineRule="auto"/>
        <w:rPr>
          <w:sz w:val="24"/>
          <w:szCs w:val="24"/>
        </w:rPr>
      </w:pPr>
    </w:p>
    <w:p w14:paraId="73803231" w14:textId="77777777" w:rsidR="008451B3" w:rsidRDefault="008451B3" w:rsidP="008451B3">
      <w:pPr>
        <w:spacing w:line="360" w:lineRule="auto"/>
        <w:rPr>
          <w:sz w:val="24"/>
          <w:szCs w:val="24"/>
        </w:rPr>
      </w:pPr>
    </w:p>
    <w:p w14:paraId="17630583" w14:textId="77777777" w:rsidR="008451B3" w:rsidRDefault="008451B3" w:rsidP="008451B3">
      <w:pPr>
        <w:spacing w:line="360" w:lineRule="auto"/>
        <w:rPr>
          <w:sz w:val="24"/>
          <w:szCs w:val="24"/>
        </w:rPr>
      </w:pPr>
    </w:p>
    <w:p w14:paraId="1946A8B4" w14:textId="181276C4" w:rsidR="009A465B" w:rsidRPr="008451B3" w:rsidRDefault="009A465B" w:rsidP="008451B3">
      <w:pPr>
        <w:spacing w:line="360" w:lineRule="auto"/>
        <w:rPr>
          <w:sz w:val="24"/>
          <w:szCs w:val="24"/>
        </w:rPr>
      </w:pPr>
      <w:r w:rsidRPr="008451B3">
        <w:rPr>
          <w:sz w:val="24"/>
          <w:szCs w:val="24"/>
        </w:rPr>
        <w:t>Student name: Ioana Alexandra Varlan</w:t>
      </w:r>
    </w:p>
    <w:p w14:paraId="0B6ED8E9" w14:textId="77777777" w:rsidR="009A465B" w:rsidRPr="008451B3" w:rsidRDefault="009A465B" w:rsidP="008451B3">
      <w:pPr>
        <w:spacing w:line="360" w:lineRule="auto"/>
        <w:rPr>
          <w:sz w:val="24"/>
          <w:szCs w:val="24"/>
        </w:rPr>
      </w:pPr>
      <w:r w:rsidRPr="008451B3">
        <w:rPr>
          <w:sz w:val="24"/>
          <w:szCs w:val="24"/>
        </w:rPr>
        <w:t>Student ID: 2219850</w:t>
      </w:r>
    </w:p>
    <w:p w14:paraId="34968FB8" w14:textId="77777777" w:rsidR="008451B3" w:rsidRPr="008451B3" w:rsidRDefault="009A465B" w:rsidP="008451B3">
      <w:pPr>
        <w:spacing w:line="360" w:lineRule="auto"/>
        <w:rPr>
          <w:sz w:val="24"/>
          <w:szCs w:val="24"/>
        </w:rPr>
      </w:pPr>
      <w:r w:rsidRPr="008451B3">
        <w:rPr>
          <w:sz w:val="24"/>
          <w:szCs w:val="24"/>
        </w:rPr>
        <w:t>Module title: Entrepreneurship BMIH5001</w:t>
      </w:r>
    </w:p>
    <w:p w14:paraId="00000004" w14:textId="3D688BC6" w:rsidR="00B7103A" w:rsidRPr="00FD63E6" w:rsidRDefault="008451B3" w:rsidP="008451B3">
      <w:pPr>
        <w:spacing w:line="360" w:lineRule="auto"/>
        <w:rPr>
          <w:b/>
          <w:bCs/>
          <w:sz w:val="28"/>
          <w:szCs w:val="28"/>
        </w:rPr>
      </w:pPr>
      <w:r w:rsidRPr="008451B3">
        <w:rPr>
          <w:sz w:val="24"/>
          <w:szCs w:val="24"/>
        </w:rPr>
        <w:t>Lecturer: Charlotte Joyner</w:t>
      </w:r>
      <w:r w:rsidR="00000000" w:rsidRPr="009A465B">
        <w:rPr>
          <w:b/>
          <w:bCs/>
          <w:sz w:val="28"/>
          <w:szCs w:val="28"/>
        </w:rPr>
        <w:br w:type="page"/>
      </w:r>
      <w:bookmarkStart w:id="3" w:name="_jrnz7unfn378" w:colFirst="0" w:colLast="0"/>
      <w:bookmarkEnd w:id="3"/>
    </w:p>
    <w:p w14:paraId="00000008" w14:textId="30CA770E" w:rsidR="00B7103A" w:rsidRPr="00FD63E6" w:rsidRDefault="00000000" w:rsidP="0077006E">
      <w:pPr>
        <w:spacing w:after="120" w:line="360" w:lineRule="auto"/>
        <w:jc w:val="both"/>
        <w:rPr>
          <w:sz w:val="24"/>
          <w:szCs w:val="24"/>
        </w:rPr>
      </w:pPr>
      <w:r w:rsidRPr="00FD63E6">
        <w:rPr>
          <w:sz w:val="24"/>
          <w:szCs w:val="24"/>
        </w:rPr>
        <w:lastRenderedPageBreak/>
        <w:t xml:space="preserve">Entrepreneurs </w:t>
      </w:r>
      <w:proofErr w:type="gramStart"/>
      <w:r w:rsidRPr="00FD63E6">
        <w:rPr>
          <w:sz w:val="24"/>
          <w:szCs w:val="24"/>
        </w:rPr>
        <w:t>are people who are</w:t>
      </w:r>
      <w:proofErr w:type="gramEnd"/>
      <w:r w:rsidRPr="00FD63E6">
        <w:rPr>
          <w:sz w:val="24"/>
          <w:szCs w:val="24"/>
        </w:rPr>
        <w:t xml:space="preserve"> very essential to run a dynamic society as they are the centre of innovation, </w:t>
      </w:r>
      <w:r w:rsidR="001F10C2" w:rsidRPr="00FD63E6">
        <w:rPr>
          <w:sz w:val="24"/>
          <w:szCs w:val="24"/>
        </w:rPr>
        <w:t>economic growth</w:t>
      </w:r>
      <w:r w:rsidR="0021283C">
        <w:rPr>
          <w:sz w:val="24"/>
          <w:szCs w:val="24"/>
        </w:rPr>
        <w:t>,</w:t>
      </w:r>
      <w:r w:rsidRPr="00FD63E6">
        <w:rPr>
          <w:sz w:val="24"/>
          <w:szCs w:val="24"/>
        </w:rPr>
        <w:t xml:space="preserve"> and job </w:t>
      </w:r>
      <w:r w:rsidR="00A31721" w:rsidRPr="00FD63E6">
        <w:rPr>
          <w:sz w:val="24"/>
          <w:szCs w:val="24"/>
        </w:rPr>
        <w:t>creation</w:t>
      </w:r>
      <w:r w:rsidR="00A31721">
        <w:rPr>
          <w:sz w:val="24"/>
          <w:szCs w:val="24"/>
        </w:rPr>
        <w:t xml:space="preserve"> (</w:t>
      </w:r>
      <w:r w:rsidR="0021283C">
        <w:rPr>
          <w:sz w:val="24"/>
          <w:szCs w:val="24"/>
        </w:rPr>
        <w:t>Williams, 2021)</w:t>
      </w:r>
      <w:r w:rsidRPr="00FD63E6">
        <w:rPr>
          <w:sz w:val="24"/>
          <w:szCs w:val="24"/>
        </w:rPr>
        <w:t>. Entrepreneurs take risks which lead to the birth of new ideas. Entrepreneurs exploit opportunities to generate profit. In the process of this</w:t>
      </w:r>
      <w:r w:rsidR="0077006E">
        <w:rPr>
          <w:sz w:val="24"/>
          <w:szCs w:val="24"/>
        </w:rPr>
        <w:t>,</w:t>
      </w:r>
      <w:r w:rsidRPr="00FD63E6">
        <w:rPr>
          <w:sz w:val="24"/>
          <w:szCs w:val="24"/>
        </w:rPr>
        <w:t xml:space="preserve"> they innovate products that can be beneficial for everyone contributing to society. Moreover, they create jobs which reduces unemployment. Reduction of unemployment helps the economy flourish. Therefore, it is integral for everyone to understand the core traits and motivations that drive entrepreneurs to take the risks they do which leads to their success. Understanding these traits and motivations will ultimately contribute to creating an environment that will foster</w:t>
      </w:r>
      <w:r w:rsidR="0077006E">
        <w:rPr>
          <w:sz w:val="24"/>
          <w:szCs w:val="24"/>
        </w:rPr>
        <w:t xml:space="preserve"> </w:t>
      </w:r>
      <w:r w:rsidRPr="00FD63E6">
        <w:rPr>
          <w:sz w:val="24"/>
          <w:szCs w:val="24"/>
        </w:rPr>
        <w:t>entrepreneurial traits. In this environment</w:t>
      </w:r>
      <w:r w:rsidR="001F10C2" w:rsidRPr="00FD63E6">
        <w:rPr>
          <w:sz w:val="24"/>
          <w:szCs w:val="24"/>
        </w:rPr>
        <w:t>,</w:t>
      </w:r>
      <w:r w:rsidRPr="00FD63E6">
        <w:rPr>
          <w:sz w:val="24"/>
          <w:szCs w:val="24"/>
        </w:rPr>
        <w:t xml:space="preserve"> many will be inspired to become entrepreneurs and bring revolutionary change </w:t>
      </w:r>
      <w:r w:rsidR="0077006E">
        <w:rPr>
          <w:sz w:val="24"/>
          <w:szCs w:val="24"/>
        </w:rPr>
        <w:t>to</w:t>
      </w:r>
      <w:r w:rsidRPr="00FD63E6">
        <w:rPr>
          <w:sz w:val="24"/>
          <w:szCs w:val="24"/>
        </w:rPr>
        <w:t xml:space="preserve"> society. In this essay</w:t>
      </w:r>
      <w:r w:rsidR="001F10C2" w:rsidRPr="00FD63E6">
        <w:rPr>
          <w:sz w:val="24"/>
          <w:szCs w:val="24"/>
        </w:rPr>
        <w:t>,</w:t>
      </w:r>
      <w:r w:rsidRPr="00FD63E6">
        <w:rPr>
          <w:sz w:val="24"/>
          <w:szCs w:val="24"/>
        </w:rPr>
        <w:t xml:space="preserve"> several key entrepreneurial traits and motivations will be evaluated. This evaluation is backed </w:t>
      </w:r>
      <w:r w:rsidR="001F10C2" w:rsidRPr="00FD63E6">
        <w:rPr>
          <w:sz w:val="24"/>
          <w:szCs w:val="24"/>
        </w:rPr>
        <w:t>by</w:t>
      </w:r>
      <w:r w:rsidRPr="00FD63E6">
        <w:rPr>
          <w:sz w:val="24"/>
          <w:szCs w:val="24"/>
        </w:rPr>
        <w:t xml:space="preserve"> academic </w:t>
      </w:r>
      <w:r w:rsidR="001F10C2" w:rsidRPr="00FD63E6">
        <w:rPr>
          <w:sz w:val="24"/>
          <w:szCs w:val="24"/>
        </w:rPr>
        <w:t>peer-reviewed</w:t>
      </w:r>
      <w:r w:rsidRPr="00FD63E6">
        <w:rPr>
          <w:sz w:val="24"/>
          <w:szCs w:val="24"/>
        </w:rPr>
        <w:t xml:space="preserve"> research and </w:t>
      </w:r>
      <w:r w:rsidR="001F10C2" w:rsidRPr="00FD63E6">
        <w:rPr>
          <w:sz w:val="24"/>
          <w:szCs w:val="24"/>
        </w:rPr>
        <w:t>well-established</w:t>
      </w:r>
      <w:r w:rsidRPr="00FD63E6">
        <w:rPr>
          <w:sz w:val="24"/>
          <w:szCs w:val="24"/>
        </w:rPr>
        <w:t xml:space="preserve"> theory. Moreover, in this essay</w:t>
      </w:r>
      <w:r w:rsidR="001F10C2" w:rsidRPr="00FD63E6">
        <w:rPr>
          <w:sz w:val="24"/>
          <w:szCs w:val="24"/>
        </w:rPr>
        <w:t>,</w:t>
      </w:r>
      <w:r w:rsidRPr="00FD63E6">
        <w:rPr>
          <w:sz w:val="24"/>
          <w:szCs w:val="24"/>
        </w:rPr>
        <w:t xml:space="preserve"> there is a relevant example </w:t>
      </w:r>
      <w:r w:rsidR="001F10C2" w:rsidRPr="00FD63E6">
        <w:rPr>
          <w:sz w:val="24"/>
          <w:szCs w:val="24"/>
        </w:rPr>
        <w:t>of</w:t>
      </w:r>
      <w:r w:rsidRPr="00FD63E6">
        <w:rPr>
          <w:sz w:val="24"/>
          <w:szCs w:val="24"/>
        </w:rPr>
        <w:t xml:space="preserve"> the trait that is being explained. </w:t>
      </w:r>
    </w:p>
    <w:p w14:paraId="0000000A" w14:textId="11B14E96" w:rsidR="00B7103A" w:rsidRPr="00FD63E6" w:rsidRDefault="00000000" w:rsidP="0077006E">
      <w:pPr>
        <w:spacing w:after="120" w:line="360" w:lineRule="auto"/>
        <w:jc w:val="both"/>
        <w:rPr>
          <w:sz w:val="24"/>
          <w:szCs w:val="24"/>
        </w:rPr>
      </w:pPr>
      <w:r w:rsidRPr="00FD63E6">
        <w:rPr>
          <w:sz w:val="24"/>
          <w:szCs w:val="24"/>
        </w:rPr>
        <w:t>The four prominent</w:t>
      </w:r>
      <w:r w:rsidR="001F10C2" w:rsidRPr="00FD63E6">
        <w:rPr>
          <w:sz w:val="24"/>
          <w:szCs w:val="24"/>
        </w:rPr>
        <w:t xml:space="preserve"> </w:t>
      </w:r>
      <w:r w:rsidRPr="00FD63E6">
        <w:rPr>
          <w:sz w:val="24"/>
          <w:szCs w:val="24"/>
        </w:rPr>
        <w:t>entrepreneurial traits and motivations are</w:t>
      </w:r>
      <w:r w:rsidR="001F10C2" w:rsidRPr="00FD63E6">
        <w:rPr>
          <w:sz w:val="24"/>
          <w:szCs w:val="24"/>
        </w:rPr>
        <w:t xml:space="preserve"> High-Risk</w:t>
      </w:r>
      <w:r w:rsidRPr="00FD63E6">
        <w:rPr>
          <w:sz w:val="24"/>
          <w:szCs w:val="24"/>
        </w:rPr>
        <w:t xml:space="preserve"> Taking, Internal Locus of Control, Need for Achievement, and Tolerance for </w:t>
      </w:r>
      <w:r w:rsidR="001F10C2" w:rsidRPr="00FD63E6">
        <w:rPr>
          <w:sz w:val="24"/>
          <w:szCs w:val="24"/>
        </w:rPr>
        <w:t>Ambiguity (</w:t>
      </w:r>
      <w:proofErr w:type="spellStart"/>
      <w:r w:rsidRPr="00FD63E6">
        <w:rPr>
          <w:sz w:val="24"/>
          <w:szCs w:val="24"/>
        </w:rPr>
        <w:t>Dakhan</w:t>
      </w:r>
      <w:proofErr w:type="spellEnd"/>
      <w:r w:rsidRPr="00FD63E6">
        <w:rPr>
          <w:sz w:val="24"/>
          <w:szCs w:val="24"/>
        </w:rPr>
        <w:t>, 2022). These four are the most common entrepreneurial traits according to research and widely accepted models of behaviour.</w:t>
      </w:r>
    </w:p>
    <w:p w14:paraId="0000000B" w14:textId="77777777" w:rsidR="00B7103A" w:rsidRPr="00FD63E6" w:rsidRDefault="00000000" w:rsidP="0077006E">
      <w:pPr>
        <w:spacing w:after="120" w:line="360" w:lineRule="auto"/>
        <w:jc w:val="both"/>
        <w:rPr>
          <w:b/>
          <w:bCs/>
          <w:sz w:val="24"/>
          <w:szCs w:val="24"/>
        </w:rPr>
      </w:pPr>
      <w:r w:rsidRPr="00FD63E6">
        <w:rPr>
          <w:b/>
          <w:bCs/>
          <w:sz w:val="24"/>
          <w:szCs w:val="24"/>
        </w:rPr>
        <w:t xml:space="preserve">High-Risk Taking </w:t>
      </w:r>
    </w:p>
    <w:p w14:paraId="0000000D" w14:textId="6A9C233B" w:rsidR="00B7103A" w:rsidRPr="00FD63E6" w:rsidRDefault="00000000" w:rsidP="0077006E">
      <w:pPr>
        <w:spacing w:after="120" w:line="360" w:lineRule="auto"/>
        <w:jc w:val="both"/>
        <w:rPr>
          <w:sz w:val="24"/>
          <w:szCs w:val="24"/>
        </w:rPr>
      </w:pPr>
      <w:r w:rsidRPr="00FD63E6">
        <w:rPr>
          <w:sz w:val="24"/>
          <w:szCs w:val="24"/>
        </w:rPr>
        <w:t xml:space="preserve">Entrepreneurs need to take calculated risks in order to achieve desirable outcomes. It is the willingness of entrepreneurs to take risks that sets them apart from average </w:t>
      </w:r>
      <w:r w:rsidR="00A31721" w:rsidRPr="00FD63E6">
        <w:rPr>
          <w:sz w:val="24"/>
          <w:szCs w:val="24"/>
        </w:rPr>
        <w:t>people</w:t>
      </w:r>
      <w:r w:rsidR="00A31721">
        <w:rPr>
          <w:sz w:val="24"/>
          <w:szCs w:val="24"/>
        </w:rPr>
        <w:t xml:space="preserve"> (</w:t>
      </w:r>
      <w:r w:rsidR="00CA573F" w:rsidRPr="0077006E">
        <w:rPr>
          <w:sz w:val="24"/>
          <w:szCs w:val="24"/>
        </w:rPr>
        <w:t>Barringer</w:t>
      </w:r>
      <w:r w:rsidR="00CA573F">
        <w:rPr>
          <w:sz w:val="24"/>
          <w:szCs w:val="24"/>
        </w:rPr>
        <w:t xml:space="preserve"> et. al, 2018)</w:t>
      </w:r>
      <w:r w:rsidRPr="00FD63E6">
        <w:rPr>
          <w:sz w:val="24"/>
          <w:szCs w:val="24"/>
        </w:rPr>
        <w:t xml:space="preserve">. Entrepreneurs are willing to take a risk to exploit an opportunity. On the other hand, normal people may not feel comfortable taking risks to exploit an opportunity that may or may not provide a great return on </w:t>
      </w:r>
      <w:r w:rsidR="0077006E" w:rsidRPr="00FD63E6">
        <w:rPr>
          <w:sz w:val="24"/>
          <w:szCs w:val="24"/>
        </w:rPr>
        <w:t>investment (</w:t>
      </w:r>
      <w:r w:rsidRPr="00FD63E6">
        <w:rPr>
          <w:sz w:val="24"/>
          <w:szCs w:val="24"/>
        </w:rPr>
        <w:t xml:space="preserve">Walker, 2017). Entrepreneurs usually bring revolutionary changes in different industries because of their </w:t>
      </w:r>
      <w:r w:rsidR="0077006E">
        <w:rPr>
          <w:sz w:val="24"/>
          <w:szCs w:val="24"/>
        </w:rPr>
        <w:t>risk-taking</w:t>
      </w:r>
      <w:r w:rsidRPr="00FD63E6">
        <w:rPr>
          <w:sz w:val="24"/>
          <w:szCs w:val="24"/>
        </w:rPr>
        <w:t xml:space="preserve"> and their faith in the potential of a new product.</w:t>
      </w:r>
      <w:r w:rsidR="004E3028">
        <w:rPr>
          <w:sz w:val="24"/>
          <w:szCs w:val="24"/>
        </w:rPr>
        <w:t xml:space="preserve"> Entrepreneurs are people who have a personality that displays the trait of taking high risks. Without the propensity to take risks</w:t>
      </w:r>
      <w:r w:rsidR="0077006E">
        <w:rPr>
          <w:sz w:val="24"/>
          <w:szCs w:val="24"/>
        </w:rPr>
        <w:t>,</w:t>
      </w:r>
      <w:r w:rsidR="004E3028">
        <w:rPr>
          <w:sz w:val="24"/>
          <w:szCs w:val="24"/>
        </w:rPr>
        <w:t xml:space="preserve"> there would not be any innovation that facilitates humanities. With great risks, there can be revolutions. Moreover, </w:t>
      </w:r>
      <w:r w:rsidR="0077006E">
        <w:rPr>
          <w:sz w:val="24"/>
          <w:szCs w:val="24"/>
        </w:rPr>
        <w:t>with</w:t>
      </w:r>
      <w:r w:rsidR="004E3028">
        <w:rPr>
          <w:sz w:val="24"/>
          <w:szCs w:val="24"/>
        </w:rPr>
        <w:t xml:space="preserve"> great risks</w:t>
      </w:r>
      <w:r w:rsidR="0077006E">
        <w:rPr>
          <w:sz w:val="24"/>
          <w:szCs w:val="24"/>
        </w:rPr>
        <w:t>,</w:t>
      </w:r>
      <w:r w:rsidR="004E3028">
        <w:rPr>
          <w:sz w:val="24"/>
          <w:szCs w:val="24"/>
        </w:rPr>
        <w:t xml:space="preserve"> there </w:t>
      </w:r>
      <w:r w:rsidR="00D10B5F">
        <w:rPr>
          <w:sz w:val="24"/>
          <w:szCs w:val="24"/>
        </w:rPr>
        <w:t>come</w:t>
      </w:r>
      <w:r w:rsidR="004E3028">
        <w:rPr>
          <w:sz w:val="24"/>
          <w:szCs w:val="24"/>
        </w:rPr>
        <w:t xml:space="preserve"> great profits. Entrepreneurs start their journey </w:t>
      </w:r>
      <w:r w:rsidR="0077006E">
        <w:rPr>
          <w:sz w:val="24"/>
          <w:szCs w:val="24"/>
        </w:rPr>
        <w:t xml:space="preserve">by </w:t>
      </w:r>
      <w:r w:rsidR="002A6FF8">
        <w:rPr>
          <w:sz w:val="24"/>
          <w:szCs w:val="24"/>
        </w:rPr>
        <w:t>taking risks to attain high profitability. However, their high risk-taking abilities may benefit humanity. In addition, E</w:t>
      </w:r>
      <w:r w:rsidR="004E3028">
        <w:rPr>
          <w:sz w:val="24"/>
          <w:szCs w:val="24"/>
        </w:rPr>
        <w:t>ntrepreneurs can</w:t>
      </w:r>
      <w:r w:rsidRPr="00FD63E6">
        <w:rPr>
          <w:sz w:val="24"/>
          <w:szCs w:val="24"/>
        </w:rPr>
        <w:t xml:space="preserve"> see a brighter future that they want to create for </w:t>
      </w:r>
      <w:r w:rsidRPr="00FD63E6">
        <w:rPr>
          <w:sz w:val="24"/>
          <w:szCs w:val="24"/>
        </w:rPr>
        <w:lastRenderedPageBreak/>
        <w:t xml:space="preserve">everyone. Entrepreneurs </w:t>
      </w:r>
      <w:r w:rsidR="004E3028">
        <w:rPr>
          <w:sz w:val="24"/>
          <w:szCs w:val="24"/>
        </w:rPr>
        <w:t>tend</w:t>
      </w:r>
      <w:r w:rsidRPr="00FD63E6">
        <w:rPr>
          <w:sz w:val="24"/>
          <w:szCs w:val="24"/>
        </w:rPr>
        <w:t xml:space="preserve"> to go into unforeseen territories to capture an </w:t>
      </w:r>
      <w:r w:rsidR="00A31721" w:rsidRPr="00FD63E6">
        <w:rPr>
          <w:sz w:val="24"/>
          <w:szCs w:val="24"/>
        </w:rPr>
        <w:t>opportunity</w:t>
      </w:r>
      <w:r w:rsidR="00A31721">
        <w:rPr>
          <w:sz w:val="24"/>
          <w:szCs w:val="24"/>
        </w:rPr>
        <w:t xml:space="preserve"> (</w:t>
      </w:r>
      <w:r w:rsidR="00CA573F" w:rsidRPr="0077006E">
        <w:rPr>
          <w:sz w:val="24"/>
          <w:szCs w:val="24"/>
        </w:rPr>
        <w:t>Burns,2022)</w:t>
      </w:r>
      <w:r w:rsidRPr="00FD63E6">
        <w:rPr>
          <w:sz w:val="24"/>
          <w:szCs w:val="24"/>
        </w:rPr>
        <w:t>. Without high risk</w:t>
      </w:r>
      <w:r w:rsidR="0077006E">
        <w:rPr>
          <w:sz w:val="24"/>
          <w:szCs w:val="24"/>
        </w:rPr>
        <w:t>,</w:t>
      </w:r>
      <w:r w:rsidRPr="00FD63E6">
        <w:rPr>
          <w:sz w:val="24"/>
          <w:szCs w:val="24"/>
        </w:rPr>
        <w:t xml:space="preserve"> there </w:t>
      </w:r>
      <w:r w:rsidR="0077006E" w:rsidRPr="00FD63E6">
        <w:rPr>
          <w:sz w:val="24"/>
          <w:szCs w:val="24"/>
        </w:rPr>
        <w:t>cannot</w:t>
      </w:r>
      <w:r w:rsidRPr="00FD63E6">
        <w:rPr>
          <w:sz w:val="24"/>
          <w:szCs w:val="24"/>
        </w:rPr>
        <w:t xml:space="preserve"> be high profit. Entrepreneurs are willing to pay the price for the high risks because these risks can lead to outcomes that could benefit humanity and generate profit. Therefore, it is evident that high </w:t>
      </w:r>
      <w:r w:rsidR="00AB431E">
        <w:rPr>
          <w:sz w:val="24"/>
          <w:szCs w:val="24"/>
        </w:rPr>
        <w:t>risk-taking</w:t>
      </w:r>
      <w:r w:rsidRPr="00FD63E6">
        <w:rPr>
          <w:sz w:val="24"/>
          <w:szCs w:val="24"/>
        </w:rPr>
        <w:t xml:space="preserve"> is one of the prominent characteristics of an entrepreneur.</w:t>
      </w:r>
    </w:p>
    <w:p w14:paraId="00000010" w14:textId="61679B74" w:rsidR="00B7103A" w:rsidRPr="00FD63E6" w:rsidRDefault="00000000" w:rsidP="0077006E">
      <w:pPr>
        <w:spacing w:after="120" w:line="360" w:lineRule="auto"/>
        <w:jc w:val="both"/>
        <w:rPr>
          <w:sz w:val="24"/>
          <w:szCs w:val="24"/>
        </w:rPr>
      </w:pPr>
      <w:r w:rsidRPr="00FD63E6">
        <w:rPr>
          <w:sz w:val="24"/>
          <w:szCs w:val="24"/>
        </w:rPr>
        <w:t xml:space="preserve">According to Shapero's entrepreneurial event model, when people understand the desirability and feasibility of starting a venture while having the willingness to take up opportunities, they are most likely to become </w:t>
      </w:r>
      <w:r w:rsidR="001F10C2" w:rsidRPr="00FD63E6">
        <w:rPr>
          <w:sz w:val="24"/>
          <w:szCs w:val="24"/>
        </w:rPr>
        <w:t>entrepreneurs (</w:t>
      </w:r>
      <w:r w:rsidRPr="00FD63E6">
        <w:rPr>
          <w:sz w:val="24"/>
          <w:szCs w:val="24"/>
        </w:rPr>
        <w:t xml:space="preserve">Lambing &amp; Kuehl, 2014). </w:t>
      </w:r>
    </w:p>
    <w:p w14:paraId="00000013" w14:textId="636252FF" w:rsidR="00B7103A" w:rsidRPr="00FD63E6" w:rsidRDefault="00000000" w:rsidP="0077006E">
      <w:pPr>
        <w:spacing w:after="120" w:line="360" w:lineRule="auto"/>
        <w:jc w:val="both"/>
        <w:rPr>
          <w:sz w:val="24"/>
          <w:szCs w:val="24"/>
        </w:rPr>
      </w:pPr>
      <w:r w:rsidRPr="00FD63E6">
        <w:rPr>
          <w:sz w:val="24"/>
          <w:szCs w:val="24"/>
        </w:rPr>
        <w:t xml:space="preserve">One of the most prominent examples of </w:t>
      </w:r>
      <w:r w:rsidR="0077006E">
        <w:rPr>
          <w:sz w:val="24"/>
          <w:szCs w:val="24"/>
        </w:rPr>
        <w:t>risk-taking</w:t>
      </w:r>
      <w:r w:rsidRPr="00FD63E6">
        <w:rPr>
          <w:sz w:val="24"/>
          <w:szCs w:val="24"/>
        </w:rPr>
        <w:t xml:space="preserve"> is Elon Musk. Elon Musk has transformed many industries by founding and leading transformative companies like PayPal, Tesla, and SpaceX. Musk has repeatedly come up with new innovative </w:t>
      </w:r>
      <w:r w:rsidR="0077006E" w:rsidRPr="00FD63E6">
        <w:rPr>
          <w:sz w:val="24"/>
          <w:szCs w:val="24"/>
        </w:rPr>
        <w:t>technology (</w:t>
      </w:r>
      <w:r w:rsidRPr="00FD63E6">
        <w:rPr>
          <w:sz w:val="24"/>
          <w:szCs w:val="24"/>
        </w:rPr>
        <w:t xml:space="preserve">Maamoun, 2021). He takes the risk as he believes in the business and his willingness to exploit an opportunity. Moreover, Musk has </w:t>
      </w:r>
      <w:r w:rsidR="0077006E">
        <w:rPr>
          <w:sz w:val="24"/>
          <w:szCs w:val="24"/>
        </w:rPr>
        <w:t>made</w:t>
      </w:r>
      <w:r w:rsidRPr="00FD63E6">
        <w:rPr>
          <w:sz w:val="24"/>
          <w:szCs w:val="24"/>
        </w:rPr>
        <w:t xml:space="preserve"> some considerably risky business decisions which could cost him his wealth and reputation. One of</w:t>
      </w:r>
      <w:r w:rsidR="0077006E">
        <w:rPr>
          <w:sz w:val="24"/>
          <w:szCs w:val="24"/>
        </w:rPr>
        <w:t xml:space="preserve"> </w:t>
      </w:r>
      <w:r w:rsidRPr="00FD63E6">
        <w:rPr>
          <w:sz w:val="24"/>
          <w:szCs w:val="24"/>
        </w:rPr>
        <w:t xml:space="preserve">the significant risks he took was ideating and promoting colonising </w:t>
      </w:r>
      <w:r w:rsidR="0077006E">
        <w:rPr>
          <w:sz w:val="24"/>
          <w:szCs w:val="24"/>
        </w:rPr>
        <w:t>Mars</w:t>
      </w:r>
      <w:r w:rsidRPr="00FD63E6">
        <w:rPr>
          <w:sz w:val="24"/>
          <w:szCs w:val="24"/>
        </w:rPr>
        <w:t>. He has attempted to</w:t>
      </w:r>
      <w:r w:rsidR="008451B3">
        <w:rPr>
          <w:sz w:val="24"/>
          <w:szCs w:val="24"/>
        </w:rPr>
        <w:t xml:space="preserve"> </w:t>
      </w:r>
      <w:r w:rsidRPr="00FD63E6">
        <w:rPr>
          <w:sz w:val="24"/>
          <w:szCs w:val="24"/>
        </w:rPr>
        <w:t>revolutionise the automotive and aerospace industries simultaneously. Moreover, Elon Musk took a leap of faith when he acquired X formerly known as Twitter. While critics were sceptical, Musk proved his excellence by making X’s acquisition successful.</w:t>
      </w:r>
      <w:r w:rsidR="0077006E">
        <w:rPr>
          <w:sz w:val="24"/>
          <w:szCs w:val="24"/>
        </w:rPr>
        <w:t xml:space="preserve"> </w:t>
      </w:r>
      <w:r w:rsidRPr="00FD63E6">
        <w:rPr>
          <w:sz w:val="24"/>
          <w:szCs w:val="24"/>
        </w:rPr>
        <w:t xml:space="preserve">Therefore, Musk's willingness to take risks is deeply rooted in his vision and </w:t>
      </w:r>
      <w:r w:rsidR="00A31721" w:rsidRPr="00FD63E6">
        <w:rPr>
          <w:sz w:val="24"/>
          <w:szCs w:val="24"/>
        </w:rPr>
        <w:t>determination (</w:t>
      </w:r>
      <w:r w:rsidRPr="00FD63E6">
        <w:rPr>
          <w:sz w:val="24"/>
          <w:szCs w:val="24"/>
        </w:rPr>
        <w:t>Maamoun, 2021). As he once remarked, "Failure is acceptable here. If things are not failing, you are not innovating sufficiently."</w:t>
      </w:r>
    </w:p>
    <w:p w14:paraId="00000014" w14:textId="77777777" w:rsidR="00B7103A" w:rsidRPr="00FD63E6" w:rsidRDefault="00000000" w:rsidP="0077006E">
      <w:pPr>
        <w:spacing w:after="120" w:line="360" w:lineRule="auto"/>
        <w:jc w:val="both"/>
        <w:rPr>
          <w:b/>
          <w:bCs/>
          <w:sz w:val="24"/>
          <w:szCs w:val="24"/>
        </w:rPr>
      </w:pPr>
      <w:r w:rsidRPr="00FD63E6">
        <w:rPr>
          <w:b/>
          <w:bCs/>
          <w:sz w:val="24"/>
          <w:szCs w:val="24"/>
        </w:rPr>
        <w:t>Internal Locus of Control</w:t>
      </w:r>
    </w:p>
    <w:p w14:paraId="00000015" w14:textId="65B4D02B" w:rsidR="00B7103A" w:rsidRPr="00FD63E6" w:rsidRDefault="00000000" w:rsidP="0077006E">
      <w:pPr>
        <w:spacing w:after="120" w:line="360" w:lineRule="auto"/>
        <w:jc w:val="both"/>
        <w:rPr>
          <w:sz w:val="24"/>
          <w:szCs w:val="24"/>
        </w:rPr>
      </w:pPr>
      <w:r w:rsidRPr="00FD63E6">
        <w:rPr>
          <w:sz w:val="24"/>
          <w:szCs w:val="24"/>
        </w:rPr>
        <w:t xml:space="preserve">There are two types of </w:t>
      </w:r>
      <w:proofErr w:type="gramStart"/>
      <w:r w:rsidR="00A31721" w:rsidRPr="00FD63E6">
        <w:rPr>
          <w:sz w:val="24"/>
          <w:szCs w:val="24"/>
        </w:rPr>
        <w:t>loc</w:t>
      </w:r>
      <w:r w:rsidR="008451B3">
        <w:rPr>
          <w:sz w:val="24"/>
          <w:szCs w:val="24"/>
        </w:rPr>
        <w:t>us</w:t>
      </w:r>
      <w:proofErr w:type="gramEnd"/>
      <w:r w:rsidRPr="00FD63E6">
        <w:rPr>
          <w:sz w:val="24"/>
          <w:szCs w:val="24"/>
        </w:rPr>
        <w:t xml:space="preserve"> of control. They are Internal Locus of Control and External Locus of Control. People who tend to have </w:t>
      </w:r>
      <w:r w:rsidR="001F10C2" w:rsidRPr="00FD63E6">
        <w:rPr>
          <w:sz w:val="24"/>
          <w:szCs w:val="24"/>
        </w:rPr>
        <w:t xml:space="preserve">an </w:t>
      </w:r>
      <w:r w:rsidRPr="00FD63E6">
        <w:rPr>
          <w:sz w:val="24"/>
          <w:szCs w:val="24"/>
        </w:rPr>
        <w:t>external locus of control usually blame their circumstances on their success or failure. On the contrary, people with high internal locus of control believe that their success depends on their own actions. From their perspective, success is achievable as long as they take the right steps.</w:t>
      </w:r>
      <w:r w:rsidR="002A6FF8">
        <w:rPr>
          <w:sz w:val="24"/>
          <w:szCs w:val="24"/>
        </w:rPr>
        <w:t xml:space="preserve"> People having high levels of internal locus of control believe they can forge their </w:t>
      </w:r>
      <w:r w:rsidR="0077006E">
        <w:rPr>
          <w:sz w:val="24"/>
          <w:szCs w:val="24"/>
        </w:rPr>
        <w:t>destiny</w:t>
      </w:r>
      <w:r w:rsidR="002A6FF8">
        <w:rPr>
          <w:sz w:val="24"/>
          <w:szCs w:val="24"/>
        </w:rPr>
        <w:t xml:space="preserve"> through their own actions. Moreover, they believe they can overcome any obstacles through their abilities</w:t>
      </w:r>
      <w:r w:rsidR="00CA573F" w:rsidRPr="00CA573F">
        <w:rPr>
          <w:sz w:val="24"/>
          <w:szCs w:val="24"/>
        </w:rPr>
        <w:t xml:space="preserve"> </w:t>
      </w:r>
      <w:r w:rsidR="00CA573F">
        <w:rPr>
          <w:sz w:val="24"/>
          <w:szCs w:val="24"/>
        </w:rPr>
        <w:t>(</w:t>
      </w:r>
      <w:r w:rsidR="00CA573F" w:rsidRPr="0077006E">
        <w:rPr>
          <w:sz w:val="24"/>
          <w:szCs w:val="24"/>
        </w:rPr>
        <w:t>Lambing</w:t>
      </w:r>
      <w:r w:rsidR="00CA573F">
        <w:rPr>
          <w:sz w:val="24"/>
          <w:szCs w:val="24"/>
        </w:rPr>
        <w:t>,2014)</w:t>
      </w:r>
      <w:r w:rsidR="002A6FF8">
        <w:rPr>
          <w:sz w:val="24"/>
          <w:szCs w:val="24"/>
        </w:rPr>
        <w:t xml:space="preserve">. </w:t>
      </w:r>
      <w:r w:rsidR="0077006E">
        <w:rPr>
          <w:sz w:val="24"/>
          <w:szCs w:val="24"/>
        </w:rPr>
        <w:t>Therefore,</w:t>
      </w:r>
      <w:r w:rsidR="002A6FF8">
        <w:rPr>
          <w:sz w:val="24"/>
          <w:szCs w:val="24"/>
        </w:rPr>
        <w:t xml:space="preserve"> people having a high locus of control tend to be very confident about achieving their success in future. Their robust faith in their abilities to achieve their desired outcome.</w:t>
      </w:r>
      <w:r w:rsidRPr="00FD63E6">
        <w:rPr>
          <w:sz w:val="24"/>
          <w:szCs w:val="24"/>
        </w:rPr>
        <w:t xml:space="preserve"> To sum up, people with high internal </w:t>
      </w:r>
      <w:r w:rsidRPr="00FD63E6">
        <w:rPr>
          <w:sz w:val="24"/>
          <w:szCs w:val="24"/>
        </w:rPr>
        <w:lastRenderedPageBreak/>
        <w:t xml:space="preserve">locus of control tend to have deep faith in their abilities. Entrepreneurs are people who tend to have a high internal locus of </w:t>
      </w:r>
      <w:r w:rsidR="001F10C2" w:rsidRPr="00FD63E6">
        <w:rPr>
          <w:sz w:val="24"/>
          <w:szCs w:val="24"/>
        </w:rPr>
        <w:t xml:space="preserve">control </w:t>
      </w:r>
      <w:r w:rsidR="00985B25">
        <w:rPr>
          <w:sz w:val="24"/>
          <w:szCs w:val="24"/>
        </w:rPr>
        <w:t>(</w:t>
      </w:r>
      <w:r w:rsidR="00985B25" w:rsidRPr="0077006E">
        <w:rPr>
          <w:sz w:val="24"/>
          <w:szCs w:val="24"/>
        </w:rPr>
        <w:t>Blackwell, 2011</w:t>
      </w:r>
      <w:r w:rsidRPr="00FD63E6">
        <w:rPr>
          <w:sz w:val="24"/>
          <w:szCs w:val="24"/>
        </w:rPr>
        <w:t xml:space="preserve">). They usually exhibit a pervasive belief that events in their lives are primarily determined by their own behaviours, attributes, and efforts rather than outside factors. </w:t>
      </w:r>
    </w:p>
    <w:p w14:paraId="00000017" w14:textId="712478FF" w:rsidR="00B7103A" w:rsidRPr="00FD63E6" w:rsidRDefault="00000000" w:rsidP="0077006E">
      <w:pPr>
        <w:spacing w:after="120" w:line="360" w:lineRule="auto"/>
        <w:jc w:val="both"/>
        <w:rPr>
          <w:sz w:val="24"/>
          <w:szCs w:val="24"/>
        </w:rPr>
      </w:pPr>
      <w:r w:rsidRPr="00FD63E6">
        <w:rPr>
          <w:sz w:val="24"/>
          <w:szCs w:val="24"/>
        </w:rPr>
        <w:t xml:space="preserve">According to Rotter's locus of control construct, people with an internal orientation tend to exhibit willingness and effort to face challenges as they believe they can influence outcomes through their </w:t>
      </w:r>
      <w:r w:rsidR="001F10C2" w:rsidRPr="00FD63E6">
        <w:rPr>
          <w:sz w:val="24"/>
          <w:szCs w:val="24"/>
        </w:rPr>
        <w:t>actions (</w:t>
      </w:r>
      <w:r w:rsidRPr="00FD63E6">
        <w:rPr>
          <w:sz w:val="24"/>
          <w:szCs w:val="24"/>
        </w:rPr>
        <w:t xml:space="preserve">Salmony &amp; </w:t>
      </w:r>
      <w:proofErr w:type="spellStart"/>
      <w:r w:rsidRPr="00FD63E6">
        <w:rPr>
          <w:sz w:val="24"/>
          <w:szCs w:val="24"/>
        </w:rPr>
        <w:t>Kanbach</w:t>
      </w:r>
      <w:proofErr w:type="spellEnd"/>
      <w:r w:rsidRPr="00FD63E6">
        <w:rPr>
          <w:sz w:val="24"/>
          <w:szCs w:val="24"/>
        </w:rPr>
        <w:t>, 2021).</w:t>
      </w:r>
    </w:p>
    <w:p w14:paraId="00000018" w14:textId="784E5BCB" w:rsidR="00B7103A" w:rsidRPr="00FD63E6" w:rsidRDefault="00000000" w:rsidP="0077006E">
      <w:pPr>
        <w:spacing w:after="120" w:line="360" w:lineRule="auto"/>
        <w:jc w:val="both"/>
        <w:rPr>
          <w:sz w:val="24"/>
          <w:szCs w:val="24"/>
        </w:rPr>
      </w:pPr>
      <w:r w:rsidRPr="00FD63E6">
        <w:rPr>
          <w:sz w:val="24"/>
          <w:szCs w:val="24"/>
        </w:rPr>
        <w:t xml:space="preserve">Among the many entrepreneurs that have emerged over time, Oprah Winfrey displays the quality of internal locus of control the most. Winfrey’s life story is fascinating as she started from nothing. She is one of the entrepreneurs who started humble beginnings to become a pioneering multimedia mogul and philanthropist. Winfrey’s childhood included poverty, abuse, discrimination </w:t>
      </w:r>
      <w:r w:rsidR="001F10C2" w:rsidRPr="00FD63E6">
        <w:rPr>
          <w:sz w:val="24"/>
          <w:szCs w:val="24"/>
        </w:rPr>
        <w:t>etc (</w:t>
      </w:r>
      <w:r w:rsidRPr="00FD63E6">
        <w:rPr>
          <w:sz w:val="24"/>
          <w:szCs w:val="24"/>
        </w:rPr>
        <w:t>Walker, 2017). She has faced these problems even during the beginning of her career. Although Oprah Winfrey faced a set of difficult challenges, she became unstoppable. She was able to become so successful because she leveraged an unwavering internal drive and self-assurance to ultimately launch her wildly successful television talk show and build a multibillion-dollar media empire. Therefore, if analysed a certain thinking pattern can be noticed in Oprah Winfrey which is she believed in her abilities to achieve success. Moreover, she believed she could influence the outcomes. From one of her quotes</w:t>
      </w:r>
      <w:r w:rsidR="001F10C2" w:rsidRPr="00FD63E6">
        <w:rPr>
          <w:sz w:val="24"/>
          <w:szCs w:val="24"/>
        </w:rPr>
        <w:t>,</w:t>
      </w:r>
      <w:r w:rsidRPr="00FD63E6">
        <w:rPr>
          <w:sz w:val="24"/>
          <w:szCs w:val="24"/>
        </w:rPr>
        <w:t xml:space="preserve"> it can be deduced that Oprah never saw herself as a poor deprived girl. </w:t>
      </w:r>
      <w:r w:rsidR="001F10C2" w:rsidRPr="00FD63E6">
        <w:rPr>
          <w:sz w:val="24"/>
          <w:szCs w:val="24"/>
        </w:rPr>
        <w:t>Instead,</w:t>
      </w:r>
      <w:r w:rsidRPr="00FD63E6">
        <w:rPr>
          <w:sz w:val="24"/>
          <w:szCs w:val="24"/>
        </w:rPr>
        <w:t xml:space="preserve"> she thought like a person who was responsible for herself.</w:t>
      </w:r>
    </w:p>
    <w:p w14:paraId="00000019" w14:textId="77777777" w:rsidR="00B7103A" w:rsidRPr="00FD63E6" w:rsidRDefault="00000000" w:rsidP="0077006E">
      <w:pPr>
        <w:spacing w:after="120" w:line="360" w:lineRule="auto"/>
        <w:jc w:val="both"/>
        <w:rPr>
          <w:b/>
          <w:bCs/>
          <w:sz w:val="24"/>
          <w:szCs w:val="24"/>
        </w:rPr>
      </w:pPr>
      <w:r w:rsidRPr="00FD63E6">
        <w:rPr>
          <w:b/>
          <w:bCs/>
          <w:sz w:val="24"/>
          <w:szCs w:val="24"/>
        </w:rPr>
        <w:t xml:space="preserve">Need for Achievement  </w:t>
      </w:r>
    </w:p>
    <w:p w14:paraId="0000001A" w14:textId="6E549E46" w:rsidR="00B7103A" w:rsidRPr="00FD63E6" w:rsidRDefault="00000000" w:rsidP="0077006E">
      <w:pPr>
        <w:spacing w:after="120" w:line="360" w:lineRule="auto"/>
        <w:jc w:val="both"/>
        <w:rPr>
          <w:sz w:val="24"/>
          <w:szCs w:val="24"/>
        </w:rPr>
      </w:pPr>
      <w:r w:rsidRPr="00FD63E6">
        <w:rPr>
          <w:sz w:val="24"/>
          <w:szCs w:val="24"/>
        </w:rPr>
        <w:t xml:space="preserve">Different people have different goals. Some individuals are deeply motivated by achievements. These individuals need to achieve certain goals in their professional </w:t>
      </w:r>
      <w:r w:rsidR="0077006E">
        <w:rPr>
          <w:sz w:val="24"/>
          <w:szCs w:val="24"/>
        </w:rPr>
        <w:t>lives</w:t>
      </w:r>
      <w:r w:rsidRPr="00FD63E6">
        <w:rPr>
          <w:sz w:val="24"/>
          <w:szCs w:val="24"/>
        </w:rPr>
        <w:t xml:space="preserve"> or their personal </w:t>
      </w:r>
      <w:r w:rsidR="0077006E">
        <w:rPr>
          <w:sz w:val="24"/>
          <w:szCs w:val="24"/>
        </w:rPr>
        <w:t>lives</w:t>
      </w:r>
      <w:r w:rsidRPr="00FD63E6">
        <w:rPr>
          <w:sz w:val="24"/>
          <w:szCs w:val="24"/>
        </w:rPr>
        <w:t xml:space="preserve"> in order to achieve </w:t>
      </w:r>
      <w:r w:rsidR="001F10C2" w:rsidRPr="00FD63E6">
        <w:rPr>
          <w:sz w:val="24"/>
          <w:szCs w:val="24"/>
        </w:rPr>
        <w:t>self-satisfaction</w:t>
      </w:r>
      <w:r w:rsidR="00CA573F" w:rsidRPr="00CA573F">
        <w:rPr>
          <w:sz w:val="24"/>
          <w:szCs w:val="24"/>
        </w:rPr>
        <w:t xml:space="preserve"> </w:t>
      </w:r>
      <w:r w:rsidR="00CA573F">
        <w:rPr>
          <w:sz w:val="24"/>
          <w:szCs w:val="24"/>
        </w:rPr>
        <w:t>(</w:t>
      </w:r>
      <w:r w:rsidR="00CA573F" w:rsidRPr="0077006E">
        <w:rPr>
          <w:sz w:val="24"/>
          <w:szCs w:val="24"/>
        </w:rPr>
        <w:t>Rickman</w:t>
      </w:r>
      <w:r w:rsidR="00CA573F">
        <w:rPr>
          <w:sz w:val="24"/>
          <w:szCs w:val="24"/>
        </w:rPr>
        <w:t xml:space="preserve"> et al,2013)</w:t>
      </w:r>
      <w:r w:rsidRPr="00FD63E6">
        <w:rPr>
          <w:sz w:val="24"/>
          <w:szCs w:val="24"/>
        </w:rPr>
        <w:t xml:space="preserve">. These individuals can be defined by a strong desire to excel, attain challenging goals, and receive feedback on their performance. These types of individuals can be characterised as people with a high need for achievement. The goals that these individuals reach drive them to attain </w:t>
      </w:r>
      <w:r w:rsidR="001F10C2" w:rsidRPr="00FD63E6">
        <w:rPr>
          <w:sz w:val="24"/>
          <w:szCs w:val="24"/>
        </w:rPr>
        <w:t>greatness (</w:t>
      </w:r>
      <w:proofErr w:type="spellStart"/>
      <w:r w:rsidRPr="00FD63E6">
        <w:rPr>
          <w:sz w:val="24"/>
          <w:szCs w:val="24"/>
        </w:rPr>
        <w:t>Kuvshinikov</w:t>
      </w:r>
      <w:proofErr w:type="spellEnd"/>
      <w:r w:rsidRPr="00FD63E6">
        <w:rPr>
          <w:sz w:val="24"/>
          <w:szCs w:val="24"/>
        </w:rPr>
        <w:t xml:space="preserve"> </w:t>
      </w:r>
      <w:r w:rsidR="000F16D9">
        <w:rPr>
          <w:sz w:val="24"/>
          <w:szCs w:val="24"/>
        </w:rPr>
        <w:t xml:space="preserve">and </w:t>
      </w:r>
      <w:proofErr w:type="spellStart"/>
      <w:r w:rsidRPr="00FD63E6">
        <w:rPr>
          <w:sz w:val="24"/>
          <w:szCs w:val="24"/>
        </w:rPr>
        <w:t>Kuvshinikov</w:t>
      </w:r>
      <w:proofErr w:type="spellEnd"/>
      <w:r w:rsidRPr="00FD63E6">
        <w:rPr>
          <w:sz w:val="24"/>
          <w:szCs w:val="24"/>
        </w:rPr>
        <w:t xml:space="preserve">, 2023). Naturally, most entrepreneurs have a high need for achievement. If an entrepreneur does not exhibit a high need for achievement they might not strive for innovation. </w:t>
      </w:r>
      <w:r w:rsidRPr="00FD63E6">
        <w:rPr>
          <w:sz w:val="24"/>
          <w:szCs w:val="24"/>
        </w:rPr>
        <w:lastRenderedPageBreak/>
        <w:t xml:space="preserve">Therefore, it can be said that the need for achievement can be considered an essential trait for some entrepreneurs in certain sectors such as tech. </w:t>
      </w:r>
    </w:p>
    <w:p w14:paraId="0000001C" w14:textId="77944EB5" w:rsidR="00B7103A" w:rsidRPr="00FD63E6" w:rsidRDefault="00000000" w:rsidP="0077006E">
      <w:pPr>
        <w:spacing w:after="120" w:line="360" w:lineRule="auto"/>
        <w:jc w:val="both"/>
        <w:rPr>
          <w:sz w:val="24"/>
          <w:szCs w:val="24"/>
        </w:rPr>
      </w:pPr>
      <w:r w:rsidRPr="00FD63E6">
        <w:rPr>
          <w:sz w:val="24"/>
          <w:szCs w:val="24"/>
        </w:rPr>
        <w:t>McClelland's human motivation theory says that people who are considered high achievers have a preference for a work environment where their efforts directly influence outcomes</w:t>
      </w:r>
      <w:r w:rsidR="00CA573F" w:rsidRPr="00CA573F">
        <w:rPr>
          <w:sz w:val="24"/>
          <w:szCs w:val="24"/>
        </w:rPr>
        <w:t xml:space="preserve"> </w:t>
      </w:r>
      <w:r w:rsidR="00985B25">
        <w:rPr>
          <w:sz w:val="24"/>
          <w:szCs w:val="24"/>
        </w:rPr>
        <w:t>(</w:t>
      </w:r>
      <w:r w:rsidR="00985B25" w:rsidRPr="0077006E">
        <w:rPr>
          <w:sz w:val="24"/>
          <w:szCs w:val="24"/>
        </w:rPr>
        <w:t>Zimmerer and Scarborough,</w:t>
      </w:r>
      <w:r w:rsidR="00985B25">
        <w:rPr>
          <w:sz w:val="24"/>
          <w:szCs w:val="24"/>
        </w:rPr>
        <w:t xml:space="preserve"> </w:t>
      </w:r>
      <w:r w:rsidR="00985B25" w:rsidRPr="0077006E">
        <w:rPr>
          <w:sz w:val="24"/>
          <w:szCs w:val="24"/>
        </w:rPr>
        <w:t>2011</w:t>
      </w:r>
      <w:r w:rsidR="00CA573F">
        <w:rPr>
          <w:sz w:val="24"/>
          <w:szCs w:val="24"/>
        </w:rPr>
        <w:t>)</w:t>
      </w:r>
      <w:r w:rsidRPr="00FD63E6">
        <w:rPr>
          <w:sz w:val="24"/>
          <w:szCs w:val="24"/>
        </w:rPr>
        <w:t xml:space="preserve">. Moreover, they are willing to accept personal responsibility and they tend to set moderately challenging </w:t>
      </w:r>
      <w:r w:rsidR="001F10C2" w:rsidRPr="00FD63E6">
        <w:rPr>
          <w:sz w:val="24"/>
          <w:szCs w:val="24"/>
        </w:rPr>
        <w:t>targets (</w:t>
      </w:r>
      <w:r w:rsidRPr="00FD63E6">
        <w:rPr>
          <w:sz w:val="24"/>
          <w:szCs w:val="24"/>
        </w:rPr>
        <w:t xml:space="preserve">Lambing &amp; Kuehl, 2014). These qualities make high </w:t>
      </w:r>
      <w:proofErr w:type="gramStart"/>
      <w:r w:rsidR="00346B9D">
        <w:rPr>
          <w:sz w:val="24"/>
          <w:szCs w:val="24"/>
        </w:rPr>
        <w:t>achievers</w:t>
      </w:r>
      <w:proofErr w:type="gramEnd"/>
      <w:r w:rsidRPr="00FD63E6">
        <w:rPr>
          <w:sz w:val="24"/>
          <w:szCs w:val="24"/>
        </w:rPr>
        <w:t xml:space="preserve"> good candidates for entrepreneurship.</w:t>
      </w:r>
    </w:p>
    <w:p w14:paraId="0000001E" w14:textId="152CB99B" w:rsidR="00B7103A" w:rsidRPr="00FD63E6" w:rsidRDefault="00000000" w:rsidP="0077006E">
      <w:pPr>
        <w:spacing w:after="120" w:line="360" w:lineRule="auto"/>
        <w:jc w:val="both"/>
        <w:rPr>
          <w:sz w:val="24"/>
          <w:szCs w:val="24"/>
        </w:rPr>
      </w:pPr>
      <w:r w:rsidRPr="00FD63E6">
        <w:rPr>
          <w:sz w:val="24"/>
          <w:szCs w:val="24"/>
        </w:rPr>
        <w:t xml:space="preserve">One </w:t>
      </w:r>
      <w:r w:rsidR="001F10C2" w:rsidRPr="00FD63E6">
        <w:rPr>
          <w:sz w:val="24"/>
          <w:szCs w:val="24"/>
        </w:rPr>
        <w:t>of the</w:t>
      </w:r>
      <w:r w:rsidRPr="00FD63E6">
        <w:rPr>
          <w:sz w:val="24"/>
          <w:szCs w:val="24"/>
        </w:rPr>
        <w:t xml:space="preserve"> most significant examples is Steve Jobs who was the co-founder of Apple </w:t>
      </w:r>
      <w:r w:rsidR="0077006E">
        <w:rPr>
          <w:sz w:val="24"/>
          <w:szCs w:val="24"/>
        </w:rPr>
        <w:t>Inc</w:t>
      </w:r>
      <w:r w:rsidRPr="00FD63E6">
        <w:rPr>
          <w:sz w:val="24"/>
          <w:szCs w:val="24"/>
        </w:rPr>
        <w:t xml:space="preserve">. He had a lifelong pursuit to innovate and develop the perfect product that </w:t>
      </w:r>
      <w:r w:rsidR="00D72B81" w:rsidRPr="00FD63E6">
        <w:rPr>
          <w:sz w:val="24"/>
          <w:szCs w:val="24"/>
        </w:rPr>
        <w:t>would</w:t>
      </w:r>
      <w:r w:rsidRPr="00FD63E6">
        <w:rPr>
          <w:sz w:val="24"/>
          <w:szCs w:val="24"/>
        </w:rPr>
        <w:t xml:space="preserve"> benefit consumers in the most efficient manner. He had an innate sense of aesthetics and a keen eye for detail, which he infused into every aspect of Apple's products. He was a man with vision. His vision started when he decided to develop a personal computer called Apple I. His need for achievement drove him to </w:t>
      </w:r>
      <w:r w:rsidR="001F10C2" w:rsidRPr="00FD63E6">
        <w:rPr>
          <w:sz w:val="24"/>
          <w:szCs w:val="24"/>
        </w:rPr>
        <w:t>innovate (</w:t>
      </w:r>
      <w:r w:rsidR="000F16D9" w:rsidRPr="0077006E">
        <w:rPr>
          <w:sz w:val="24"/>
          <w:szCs w:val="24"/>
        </w:rPr>
        <w:t>Hisrich, Peters</w:t>
      </w:r>
      <w:r w:rsidR="000F16D9">
        <w:rPr>
          <w:sz w:val="24"/>
          <w:szCs w:val="24"/>
        </w:rPr>
        <w:t xml:space="preserve"> </w:t>
      </w:r>
      <w:r w:rsidR="000F16D9" w:rsidRPr="0077006E">
        <w:rPr>
          <w:sz w:val="24"/>
          <w:szCs w:val="24"/>
        </w:rPr>
        <w:t>and Shepherd,</w:t>
      </w:r>
      <w:r w:rsidR="000F16D9">
        <w:rPr>
          <w:sz w:val="24"/>
          <w:szCs w:val="24"/>
        </w:rPr>
        <w:t xml:space="preserve"> </w:t>
      </w:r>
      <w:r w:rsidR="000F16D9" w:rsidRPr="0077006E">
        <w:rPr>
          <w:sz w:val="24"/>
          <w:szCs w:val="24"/>
        </w:rPr>
        <w:t>2008</w:t>
      </w:r>
      <w:r w:rsidRPr="00FD63E6">
        <w:rPr>
          <w:sz w:val="24"/>
          <w:szCs w:val="24"/>
        </w:rPr>
        <w:t xml:space="preserve">). He was a man of perfection. From the sleek design of the iPhone to the intuitive interface of the Macintosh computer, Jobs was uncompromising in his quest to create products that not only functioned flawlessly but also delighted users with their elegance and simplicity. Moreover, Jobs was a leader who took unconventional approaches. He led two different teams to innovate and develop one product. </w:t>
      </w:r>
      <w:r w:rsidR="00346B9D" w:rsidRPr="00FD63E6">
        <w:rPr>
          <w:sz w:val="24"/>
          <w:szCs w:val="24"/>
        </w:rPr>
        <w:t>Thus,</w:t>
      </w:r>
      <w:r w:rsidRPr="00FD63E6">
        <w:rPr>
          <w:sz w:val="24"/>
          <w:szCs w:val="24"/>
        </w:rPr>
        <w:t xml:space="preserve"> he ingrained a culture of innovation within his subordinates and team members as well. As an entrepreneur</w:t>
      </w:r>
      <w:r w:rsidR="00D72B81" w:rsidRPr="00FD63E6">
        <w:rPr>
          <w:sz w:val="24"/>
          <w:szCs w:val="24"/>
        </w:rPr>
        <w:t>,</w:t>
      </w:r>
      <w:r w:rsidRPr="00FD63E6">
        <w:rPr>
          <w:sz w:val="24"/>
          <w:szCs w:val="24"/>
        </w:rPr>
        <w:t xml:space="preserve"> he undoubtedly took bold decisions. Innovation to him was an achievement and his thirst for innovation never stopped. This was evident in his decision to launch the iPod, a move that transformed Apple from a computer company into a global leader in consumer electronics.</w:t>
      </w:r>
    </w:p>
    <w:p w14:paraId="0000001F" w14:textId="77777777" w:rsidR="00B7103A" w:rsidRPr="00FD63E6" w:rsidRDefault="00000000" w:rsidP="0077006E">
      <w:pPr>
        <w:spacing w:after="120" w:line="360" w:lineRule="auto"/>
        <w:jc w:val="both"/>
        <w:rPr>
          <w:b/>
          <w:bCs/>
          <w:sz w:val="24"/>
          <w:szCs w:val="24"/>
        </w:rPr>
      </w:pPr>
      <w:r w:rsidRPr="00FD63E6">
        <w:rPr>
          <w:b/>
          <w:bCs/>
          <w:sz w:val="24"/>
          <w:szCs w:val="24"/>
        </w:rPr>
        <w:t>Tolerance for Ambiguity</w:t>
      </w:r>
    </w:p>
    <w:p w14:paraId="00000020" w14:textId="43396FBA" w:rsidR="00B7103A" w:rsidRPr="00FD63E6" w:rsidRDefault="00000000" w:rsidP="0077006E">
      <w:pPr>
        <w:spacing w:after="120" w:line="360" w:lineRule="auto"/>
        <w:jc w:val="both"/>
        <w:rPr>
          <w:sz w:val="24"/>
          <w:szCs w:val="24"/>
        </w:rPr>
      </w:pPr>
      <w:r w:rsidRPr="00FD63E6">
        <w:rPr>
          <w:sz w:val="24"/>
          <w:szCs w:val="24"/>
        </w:rPr>
        <w:t>There are times when people have to work under ambiguous circumstances. Sometimes success is attained through working with ambiguous circumstances. Entrepreneurs are individuals who have to work through ambiguous circumstances and attain a non-ambiguous goal</w:t>
      </w:r>
      <w:r w:rsidR="00CA573F" w:rsidRPr="00CA573F">
        <w:rPr>
          <w:sz w:val="24"/>
          <w:szCs w:val="24"/>
        </w:rPr>
        <w:t xml:space="preserve"> </w:t>
      </w:r>
      <w:r w:rsidR="00CA573F">
        <w:rPr>
          <w:sz w:val="24"/>
          <w:szCs w:val="24"/>
        </w:rPr>
        <w:t>(</w:t>
      </w:r>
      <w:r w:rsidR="00CA573F" w:rsidRPr="0077006E">
        <w:rPr>
          <w:sz w:val="24"/>
          <w:szCs w:val="24"/>
        </w:rPr>
        <w:t>Mariotti</w:t>
      </w:r>
      <w:r w:rsidR="00CA573F">
        <w:rPr>
          <w:sz w:val="24"/>
          <w:szCs w:val="24"/>
        </w:rPr>
        <w:t xml:space="preserve"> et al,2012)</w:t>
      </w:r>
      <w:r w:rsidRPr="00FD63E6">
        <w:rPr>
          <w:sz w:val="24"/>
          <w:szCs w:val="24"/>
        </w:rPr>
        <w:t>. Entrepreneurs are the people who must face uncertainty with courage and forge ahead</w:t>
      </w:r>
      <w:r w:rsidR="00D72B81" w:rsidRPr="00FD63E6">
        <w:rPr>
          <w:sz w:val="24"/>
          <w:szCs w:val="24"/>
        </w:rPr>
        <w:t xml:space="preserve"> </w:t>
      </w:r>
      <w:r w:rsidRPr="00FD63E6">
        <w:rPr>
          <w:sz w:val="24"/>
          <w:szCs w:val="24"/>
        </w:rPr>
        <w:t xml:space="preserve">(Murrell, 2014). They must work through the complexity and a lack of clear structure which may bring an outcome that they could not have imagined themselves. Therefore, it is essential for </w:t>
      </w:r>
      <w:r w:rsidRPr="00FD63E6">
        <w:rPr>
          <w:sz w:val="24"/>
          <w:szCs w:val="24"/>
        </w:rPr>
        <w:lastRenderedPageBreak/>
        <w:t>entrepreneurs to work in unpredictable environments in order to achieve success</w:t>
      </w:r>
      <w:r w:rsidR="00CA573F" w:rsidRPr="00CA573F">
        <w:rPr>
          <w:sz w:val="24"/>
          <w:szCs w:val="24"/>
        </w:rPr>
        <w:t xml:space="preserve"> </w:t>
      </w:r>
      <w:r w:rsidR="00CA573F">
        <w:rPr>
          <w:sz w:val="24"/>
          <w:szCs w:val="24"/>
        </w:rPr>
        <w:t>(</w:t>
      </w:r>
      <w:r w:rsidR="00CA573F" w:rsidRPr="0077006E">
        <w:rPr>
          <w:sz w:val="24"/>
          <w:szCs w:val="24"/>
        </w:rPr>
        <w:t>Rae, 2008</w:t>
      </w:r>
      <w:r w:rsidR="00CA573F">
        <w:rPr>
          <w:sz w:val="24"/>
          <w:szCs w:val="24"/>
        </w:rPr>
        <w:t>)</w:t>
      </w:r>
      <w:r w:rsidRPr="00FD63E6">
        <w:rPr>
          <w:sz w:val="24"/>
          <w:szCs w:val="24"/>
        </w:rPr>
        <w:t xml:space="preserve">. These types of individuals do not display much discomfort with uncertain situations. They perceive ambiguous situations as </w:t>
      </w:r>
      <w:r w:rsidR="0077006E">
        <w:rPr>
          <w:sz w:val="24"/>
          <w:szCs w:val="24"/>
        </w:rPr>
        <w:t>scenarios</w:t>
      </w:r>
      <w:r w:rsidRPr="00FD63E6">
        <w:rPr>
          <w:sz w:val="24"/>
          <w:szCs w:val="24"/>
        </w:rPr>
        <w:t xml:space="preserve"> presenting new opportunities.</w:t>
      </w:r>
    </w:p>
    <w:p w14:paraId="00000021" w14:textId="08BC4FED" w:rsidR="00B7103A" w:rsidRPr="00FD63E6" w:rsidRDefault="00000000" w:rsidP="0077006E">
      <w:pPr>
        <w:spacing w:after="120" w:line="360" w:lineRule="auto"/>
        <w:jc w:val="both"/>
        <w:rPr>
          <w:sz w:val="24"/>
          <w:szCs w:val="24"/>
        </w:rPr>
      </w:pPr>
      <w:r w:rsidRPr="00FD63E6">
        <w:rPr>
          <w:sz w:val="24"/>
          <w:szCs w:val="24"/>
        </w:rPr>
        <w:t xml:space="preserve">Budner's tolerance for ambiguity construct suggests, </w:t>
      </w:r>
      <w:r w:rsidR="0077006E">
        <w:rPr>
          <w:sz w:val="24"/>
          <w:szCs w:val="24"/>
        </w:rPr>
        <w:t xml:space="preserve">that </w:t>
      </w:r>
      <w:r w:rsidRPr="00FD63E6">
        <w:rPr>
          <w:sz w:val="24"/>
          <w:szCs w:val="24"/>
        </w:rPr>
        <w:t xml:space="preserve">individuals who are comfortable with "fuzzy" situations usually put faith in their own subjective judgments. These individuals are more willing to take risks than average </w:t>
      </w:r>
      <w:r w:rsidR="00D72B81" w:rsidRPr="00FD63E6">
        <w:rPr>
          <w:sz w:val="24"/>
          <w:szCs w:val="24"/>
        </w:rPr>
        <w:t>people (</w:t>
      </w:r>
      <w:r w:rsidRPr="00FD63E6">
        <w:rPr>
          <w:sz w:val="24"/>
          <w:szCs w:val="24"/>
        </w:rPr>
        <w:t xml:space="preserve">Salmony &amp; </w:t>
      </w:r>
      <w:proofErr w:type="spellStart"/>
      <w:r w:rsidRPr="00FD63E6">
        <w:rPr>
          <w:sz w:val="24"/>
          <w:szCs w:val="24"/>
        </w:rPr>
        <w:t>Kanbach</w:t>
      </w:r>
      <w:proofErr w:type="spellEnd"/>
      <w:r w:rsidRPr="00FD63E6">
        <w:rPr>
          <w:sz w:val="24"/>
          <w:szCs w:val="24"/>
        </w:rPr>
        <w:t>, 2021).</w:t>
      </w:r>
    </w:p>
    <w:p w14:paraId="00000025" w14:textId="29033EB0" w:rsidR="00B7103A" w:rsidRPr="00FD63E6" w:rsidRDefault="00000000" w:rsidP="0077006E">
      <w:pPr>
        <w:spacing w:after="120" w:line="360" w:lineRule="auto"/>
        <w:jc w:val="both"/>
        <w:rPr>
          <w:sz w:val="24"/>
          <w:szCs w:val="24"/>
        </w:rPr>
      </w:pPr>
      <w:r w:rsidRPr="00FD63E6">
        <w:rPr>
          <w:sz w:val="24"/>
          <w:szCs w:val="24"/>
        </w:rPr>
        <w:t xml:space="preserve">One of the examples of an entrepreneur who had </w:t>
      </w:r>
      <w:r w:rsidR="00AB431E">
        <w:rPr>
          <w:sz w:val="24"/>
          <w:szCs w:val="24"/>
        </w:rPr>
        <w:t xml:space="preserve">a </w:t>
      </w:r>
      <w:r w:rsidRPr="00FD63E6">
        <w:rPr>
          <w:sz w:val="24"/>
          <w:szCs w:val="24"/>
        </w:rPr>
        <w:t xml:space="preserve">tolerance for ambiguity is Jeff </w:t>
      </w:r>
      <w:r w:rsidR="0077006E">
        <w:rPr>
          <w:sz w:val="24"/>
          <w:szCs w:val="24"/>
        </w:rPr>
        <w:t>Bezos</w:t>
      </w:r>
      <w:r w:rsidRPr="00FD63E6">
        <w:rPr>
          <w:sz w:val="24"/>
          <w:szCs w:val="24"/>
        </w:rPr>
        <w:t xml:space="preserve">. When he started Amazon, it was a bookshop. He decided to make it an e-commerce website. At the time no other company was tapping into the online shopping sphere as no one was sure if it was a market worth </w:t>
      </w:r>
      <w:r w:rsidR="00D72B81" w:rsidRPr="00FD63E6">
        <w:rPr>
          <w:sz w:val="24"/>
          <w:szCs w:val="24"/>
        </w:rPr>
        <w:t xml:space="preserve">investing </w:t>
      </w:r>
      <w:r w:rsidR="00AB431E">
        <w:rPr>
          <w:sz w:val="24"/>
          <w:szCs w:val="24"/>
        </w:rPr>
        <w:t xml:space="preserve">in </w:t>
      </w:r>
      <w:r w:rsidR="00D72B81" w:rsidRPr="00FD63E6">
        <w:rPr>
          <w:sz w:val="24"/>
          <w:szCs w:val="24"/>
        </w:rPr>
        <w:t>(</w:t>
      </w:r>
      <w:r w:rsidRPr="00FD63E6">
        <w:rPr>
          <w:sz w:val="24"/>
          <w:szCs w:val="24"/>
        </w:rPr>
        <w:t xml:space="preserve">Naudin, 2017). While everyone showed discomfort in the ambiguity of the situation, Jeff </w:t>
      </w:r>
      <w:r w:rsidR="0077006E">
        <w:rPr>
          <w:sz w:val="24"/>
          <w:szCs w:val="24"/>
        </w:rPr>
        <w:t>Bezos</w:t>
      </w:r>
      <w:r w:rsidRPr="00FD63E6">
        <w:rPr>
          <w:sz w:val="24"/>
          <w:szCs w:val="24"/>
        </w:rPr>
        <w:t xml:space="preserve"> saw an opportunity. He is a visionary who </w:t>
      </w:r>
      <w:r w:rsidR="009F5106">
        <w:rPr>
          <w:sz w:val="24"/>
          <w:szCs w:val="24"/>
        </w:rPr>
        <w:t>keeps</w:t>
      </w:r>
      <w:r w:rsidRPr="00FD63E6">
        <w:rPr>
          <w:sz w:val="24"/>
          <w:szCs w:val="24"/>
        </w:rPr>
        <w:t xml:space="preserve"> pushing the boundaries. He did not stick to being safe and predictable. He delved into the ambiguity unafraid of the outcome. </w:t>
      </w:r>
      <w:r w:rsidR="00D72B81" w:rsidRPr="00FD63E6">
        <w:rPr>
          <w:sz w:val="24"/>
          <w:szCs w:val="24"/>
        </w:rPr>
        <w:t>Therefore,</w:t>
      </w:r>
      <w:r w:rsidRPr="00FD63E6">
        <w:rPr>
          <w:sz w:val="24"/>
          <w:szCs w:val="24"/>
        </w:rPr>
        <w:t xml:space="preserve"> his willingness to work through the ambiguity has made Amazon a </w:t>
      </w:r>
      <w:r w:rsidR="00D72B81" w:rsidRPr="00FD63E6">
        <w:rPr>
          <w:sz w:val="24"/>
          <w:szCs w:val="24"/>
        </w:rPr>
        <w:t>trillion-dollar</w:t>
      </w:r>
      <w:r w:rsidRPr="00FD63E6">
        <w:rPr>
          <w:sz w:val="24"/>
          <w:szCs w:val="24"/>
        </w:rPr>
        <w:t xml:space="preserve"> business.</w:t>
      </w:r>
    </w:p>
    <w:p w14:paraId="00000026" w14:textId="77777777" w:rsidR="00B7103A" w:rsidRPr="00FD63E6" w:rsidRDefault="00000000" w:rsidP="0077006E">
      <w:pPr>
        <w:pStyle w:val="Heading1"/>
        <w:spacing w:before="0" w:line="360" w:lineRule="auto"/>
        <w:jc w:val="both"/>
        <w:rPr>
          <w:b/>
          <w:bCs/>
          <w:sz w:val="28"/>
          <w:szCs w:val="28"/>
        </w:rPr>
      </w:pPr>
      <w:bookmarkStart w:id="4" w:name="_1mj89htsi0js" w:colFirst="0" w:colLast="0"/>
      <w:bookmarkEnd w:id="4"/>
      <w:r w:rsidRPr="00FD63E6">
        <w:rPr>
          <w:b/>
          <w:bCs/>
          <w:sz w:val="28"/>
          <w:szCs w:val="28"/>
        </w:rPr>
        <w:t xml:space="preserve">Conclusion </w:t>
      </w:r>
    </w:p>
    <w:p w14:paraId="00000028" w14:textId="5634E94B" w:rsidR="00B7103A" w:rsidRPr="00FD63E6" w:rsidRDefault="00000000" w:rsidP="0077006E">
      <w:pPr>
        <w:spacing w:after="120" w:line="360" w:lineRule="auto"/>
        <w:jc w:val="both"/>
        <w:rPr>
          <w:sz w:val="24"/>
          <w:szCs w:val="24"/>
        </w:rPr>
      </w:pPr>
      <w:r w:rsidRPr="00FD63E6">
        <w:rPr>
          <w:sz w:val="24"/>
          <w:szCs w:val="24"/>
        </w:rPr>
        <w:t xml:space="preserve">Entrepreneurship is an integral part of the economy and society. Entrepreneurship can be seen in almost every sector. Each of these entrepreneurs </w:t>
      </w:r>
      <w:r w:rsidR="009F5106">
        <w:rPr>
          <w:sz w:val="24"/>
          <w:szCs w:val="24"/>
        </w:rPr>
        <w:t>has</w:t>
      </w:r>
      <w:r w:rsidRPr="00FD63E6">
        <w:rPr>
          <w:sz w:val="24"/>
          <w:szCs w:val="24"/>
        </w:rPr>
        <w:t xml:space="preserve"> specific traits which </w:t>
      </w:r>
      <w:r w:rsidR="009F5106">
        <w:rPr>
          <w:sz w:val="24"/>
          <w:szCs w:val="24"/>
        </w:rPr>
        <w:t>motivate</w:t>
      </w:r>
      <w:r w:rsidRPr="00FD63E6">
        <w:rPr>
          <w:sz w:val="24"/>
          <w:szCs w:val="24"/>
        </w:rPr>
        <w:t xml:space="preserve"> them to reach the level of success they have reached. These traits have been studied and they show a pattern as many entrepreneurs possess them.</w:t>
      </w:r>
    </w:p>
    <w:p w14:paraId="0000002A" w14:textId="1F70CB25" w:rsidR="00B7103A" w:rsidRPr="00FD63E6" w:rsidRDefault="00000000" w:rsidP="0077006E">
      <w:pPr>
        <w:spacing w:after="120" w:line="360" w:lineRule="auto"/>
        <w:jc w:val="both"/>
        <w:rPr>
          <w:sz w:val="24"/>
          <w:szCs w:val="24"/>
        </w:rPr>
      </w:pPr>
      <w:r w:rsidRPr="00FD63E6">
        <w:rPr>
          <w:sz w:val="24"/>
          <w:szCs w:val="24"/>
        </w:rPr>
        <w:t>In the essay</w:t>
      </w:r>
      <w:r w:rsidR="00D72B81" w:rsidRPr="00FD63E6">
        <w:rPr>
          <w:sz w:val="24"/>
          <w:szCs w:val="24"/>
        </w:rPr>
        <w:t>,</w:t>
      </w:r>
      <w:r w:rsidRPr="00FD63E6">
        <w:rPr>
          <w:sz w:val="24"/>
          <w:szCs w:val="24"/>
        </w:rPr>
        <w:t xml:space="preserve"> several examples of entrepreneurs were shown. While they are all </w:t>
      </w:r>
      <w:r w:rsidR="00FD63E6" w:rsidRPr="00FD63E6">
        <w:rPr>
          <w:sz w:val="24"/>
          <w:szCs w:val="24"/>
        </w:rPr>
        <w:t>entrepreneurs,</w:t>
      </w:r>
      <w:r w:rsidRPr="00FD63E6">
        <w:rPr>
          <w:sz w:val="24"/>
          <w:szCs w:val="24"/>
        </w:rPr>
        <w:t xml:space="preserve"> they all had distinctive qualities that distinguished them. In the essay examples were given such as Elon Musk, Oprah Winfrey, Steve Jobs and Jeff </w:t>
      </w:r>
      <w:r w:rsidR="0077006E">
        <w:rPr>
          <w:sz w:val="24"/>
          <w:szCs w:val="24"/>
        </w:rPr>
        <w:t>Bezos</w:t>
      </w:r>
      <w:r w:rsidRPr="00FD63E6">
        <w:rPr>
          <w:sz w:val="24"/>
          <w:szCs w:val="24"/>
        </w:rPr>
        <w:t>. All of these people thrived in different sectors.</w:t>
      </w:r>
      <w:r w:rsidR="00D72B81" w:rsidRPr="00FD63E6">
        <w:rPr>
          <w:sz w:val="24"/>
          <w:szCs w:val="24"/>
        </w:rPr>
        <w:t xml:space="preserve"> </w:t>
      </w:r>
      <w:r w:rsidRPr="00FD63E6">
        <w:rPr>
          <w:sz w:val="24"/>
          <w:szCs w:val="24"/>
        </w:rPr>
        <w:t xml:space="preserve">Elon Musk is thriving in making automobiles and </w:t>
      </w:r>
      <w:r w:rsidR="00D72B81" w:rsidRPr="00FD63E6">
        <w:rPr>
          <w:sz w:val="24"/>
          <w:szCs w:val="24"/>
        </w:rPr>
        <w:t>spacecraft</w:t>
      </w:r>
      <w:r w:rsidRPr="00FD63E6">
        <w:rPr>
          <w:sz w:val="24"/>
          <w:szCs w:val="24"/>
        </w:rPr>
        <w:t xml:space="preserve">. Oprah Winfrey has built an empire in the business sphere. Steve Jobs thrived in innovating personal electronics such as </w:t>
      </w:r>
      <w:r w:rsidR="00D72B81" w:rsidRPr="00FD63E6">
        <w:rPr>
          <w:sz w:val="24"/>
          <w:szCs w:val="24"/>
        </w:rPr>
        <w:t>iPhones</w:t>
      </w:r>
      <w:r w:rsidRPr="00FD63E6">
        <w:rPr>
          <w:sz w:val="24"/>
          <w:szCs w:val="24"/>
        </w:rPr>
        <w:t xml:space="preserve">, iPods </w:t>
      </w:r>
      <w:r w:rsidR="00D72B81" w:rsidRPr="00FD63E6">
        <w:rPr>
          <w:sz w:val="24"/>
          <w:szCs w:val="24"/>
        </w:rPr>
        <w:t>etc</w:t>
      </w:r>
      <w:r w:rsidRPr="00FD63E6">
        <w:rPr>
          <w:sz w:val="24"/>
          <w:szCs w:val="24"/>
        </w:rPr>
        <w:t xml:space="preserve">. Jeff </w:t>
      </w:r>
      <w:r w:rsidR="0077006E">
        <w:rPr>
          <w:sz w:val="24"/>
          <w:szCs w:val="24"/>
        </w:rPr>
        <w:t>Bezos</w:t>
      </w:r>
      <w:r w:rsidRPr="00FD63E6">
        <w:rPr>
          <w:sz w:val="24"/>
          <w:szCs w:val="24"/>
        </w:rPr>
        <w:t xml:space="preserve"> is an individual who owned a </w:t>
      </w:r>
      <w:r w:rsidR="00AB431E">
        <w:rPr>
          <w:sz w:val="24"/>
          <w:szCs w:val="24"/>
        </w:rPr>
        <w:t>bookshop</w:t>
      </w:r>
      <w:r w:rsidRPr="00FD63E6">
        <w:rPr>
          <w:sz w:val="24"/>
          <w:szCs w:val="24"/>
        </w:rPr>
        <w:t xml:space="preserve"> at first which he later transformed into a </w:t>
      </w:r>
      <w:r w:rsidR="00D72B81" w:rsidRPr="00FD63E6">
        <w:rPr>
          <w:sz w:val="24"/>
          <w:szCs w:val="24"/>
        </w:rPr>
        <w:t>trillion-dollar</w:t>
      </w:r>
      <w:r w:rsidRPr="00FD63E6">
        <w:rPr>
          <w:sz w:val="24"/>
          <w:szCs w:val="24"/>
        </w:rPr>
        <w:t xml:space="preserve"> </w:t>
      </w:r>
      <w:r w:rsidR="00D72B81" w:rsidRPr="00FD63E6">
        <w:rPr>
          <w:sz w:val="24"/>
          <w:szCs w:val="24"/>
        </w:rPr>
        <w:t>e-commerce</w:t>
      </w:r>
      <w:r w:rsidRPr="00FD63E6">
        <w:rPr>
          <w:sz w:val="24"/>
          <w:szCs w:val="24"/>
        </w:rPr>
        <w:t xml:space="preserve"> business. Therefore, each of them </w:t>
      </w:r>
      <w:r w:rsidR="00D72B81" w:rsidRPr="00FD63E6">
        <w:rPr>
          <w:sz w:val="24"/>
          <w:szCs w:val="24"/>
        </w:rPr>
        <w:t>is</w:t>
      </w:r>
      <w:r w:rsidRPr="00FD63E6">
        <w:rPr>
          <w:sz w:val="24"/>
          <w:szCs w:val="24"/>
        </w:rPr>
        <w:t xml:space="preserve"> different yet they are all entrepreneurs. </w:t>
      </w:r>
    </w:p>
    <w:p w14:paraId="0000002B" w14:textId="7B423A4A" w:rsidR="00B7103A" w:rsidRPr="00FD63E6" w:rsidRDefault="00000000" w:rsidP="0077006E">
      <w:pPr>
        <w:spacing w:after="120" w:line="360" w:lineRule="auto"/>
        <w:jc w:val="both"/>
        <w:rPr>
          <w:sz w:val="24"/>
          <w:szCs w:val="24"/>
        </w:rPr>
      </w:pPr>
      <w:r w:rsidRPr="00FD63E6">
        <w:rPr>
          <w:sz w:val="24"/>
          <w:szCs w:val="24"/>
        </w:rPr>
        <w:lastRenderedPageBreak/>
        <w:t xml:space="preserve">All of them may not have the same traits. They all have at least one of the traits that have been researched to be prevalent in most entrepreneurs. The traits that were described in the essay are high </w:t>
      </w:r>
      <w:r w:rsidR="00D72B81" w:rsidRPr="00FD63E6">
        <w:rPr>
          <w:sz w:val="24"/>
          <w:szCs w:val="24"/>
        </w:rPr>
        <w:t>risk-taking</w:t>
      </w:r>
      <w:r w:rsidRPr="00FD63E6">
        <w:rPr>
          <w:sz w:val="24"/>
          <w:szCs w:val="24"/>
        </w:rPr>
        <w:t>, internal locus of control, need for achievement and tolerance for ambiguity. These four traits are prevalent in most research and literature that are available. From analysis</w:t>
      </w:r>
      <w:r w:rsidR="00D72B81" w:rsidRPr="00FD63E6">
        <w:rPr>
          <w:sz w:val="24"/>
          <w:szCs w:val="24"/>
        </w:rPr>
        <w:t>,</w:t>
      </w:r>
      <w:r w:rsidRPr="00FD63E6">
        <w:rPr>
          <w:sz w:val="24"/>
          <w:szCs w:val="24"/>
        </w:rPr>
        <w:t xml:space="preserve"> it can be understood why these are so prevalent among entrepreneurs.</w:t>
      </w:r>
    </w:p>
    <w:p w14:paraId="0000002C" w14:textId="77777777" w:rsidR="00B7103A" w:rsidRPr="00FD63E6" w:rsidRDefault="00B7103A">
      <w:pPr>
        <w:spacing w:line="360" w:lineRule="auto"/>
        <w:jc w:val="both"/>
        <w:rPr>
          <w:sz w:val="24"/>
          <w:szCs w:val="24"/>
        </w:rPr>
      </w:pPr>
    </w:p>
    <w:p w14:paraId="0000002D" w14:textId="77777777" w:rsidR="00B7103A" w:rsidRPr="00FD63E6" w:rsidRDefault="00B7103A">
      <w:pPr>
        <w:spacing w:line="360" w:lineRule="auto"/>
        <w:jc w:val="both"/>
        <w:rPr>
          <w:sz w:val="24"/>
          <w:szCs w:val="24"/>
        </w:rPr>
      </w:pPr>
    </w:p>
    <w:p w14:paraId="0000002E" w14:textId="77777777" w:rsidR="00B7103A" w:rsidRPr="00FD63E6" w:rsidRDefault="00B7103A">
      <w:pPr>
        <w:spacing w:line="360" w:lineRule="auto"/>
        <w:jc w:val="both"/>
        <w:rPr>
          <w:sz w:val="24"/>
          <w:szCs w:val="24"/>
        </w:rPr>
      </w:pPr>
    </w:p>
    <w:p w14:paraId="0BE49B6F" w14:textId="77777777" w:rsidR="0077006E" w:rsidRDefault="0077006E">
      <w:pPr>
        <w:rPr>
          <w:b/>
          <w:bCs/>
          <w:sz w:val="28"/>
          <w:szCs w:val="28"/>
        </w:rPr>
      </w:pPr>
      <w:bookmarkStart w:id="5" w:name="_osxh2t39hwem" w:colFirst="0" w:colLast="0"/>
      <w:bookmarkEnd w:id="5"/>
      <w:r>
        <w:rPr>
          <w:b/>
          <w:bCs/>
          <w:sz w:val="28"/>
          <w:szCs w:val="28"/>
        </w:rPr>
        <w:br w:type="page"/>
      </w:r>
    </w:p>
    <w:p w14:paraId="00000030" w14:textId="679CF80B" w:rsidR="00B7103A" w:rsidRPr="00FD63E6" w:rsidRDefault="00000000">
      <w:pPr>
        <w:pStyle w:val="Heading1"/>
        <w:spacing w:line="360" w:lineRule="auto"/>
        <w:jc w:val="both"/>
        <w:rPr>
          <w:b/>
          <w:bCs/>
          <w:sz w:val="28"/>
          <w:szCs w:val="28"/>
        </w:rPr>
      </w:pPr>
      <w:r w:rsidRPr="00FD63E6">
        <w:rPr>
          <w:b/>
          <w:bCs/>
          <w:sz w:val="28"/>
          <w:szCs w:val="28"/>
        </w:rPr>
        <w:lastRenderedPageBreak/>
        <w:t>References</w:t>
      </w:r>
    </w:p>
    <w:p w14:paraId="4229196B" w14:textId="77777777" w:rsidR="0077006E" w:rsidRPr="0077006E" w:rsidRDefault="0077006E" w:rsidP="0077006E">
      <w:pPr>
        <w:spacing w:before="240" w:after="240"/>
        <w:jc w:val="both"/>
        <w:rPr>
          <w:sz w:val="24"/>
          <w:szCs w:val="24"/>
        </w:rPr>
      </w:pPr>
      <w:r w:rsidRPr="0077006E">
        <w:rPr>
          <w:sz w:val="24"/>
          <w:szCs w:val="24"/>
        </w:rPr>
        <w:t xml:space="preserve">Barringer, B. R. and Ireland, R.D. (2018) </w:t>
      </w:r>
      <w:r w:rsidRPr="0077006E">
        <w:rPr>
          <w:i/>
          <w:iCs/>
          <w:sz w:val="24"/>
          <w:szCs w:val="24"/>
        </w:rPr>
        <w:t>Entrepreneurship: Successfully Launching New Ventures</w:t>
      </w:r>
      <w:r w:rsidRPr="0077006E">
        <w:rPr>
          <w:sz w:val="24"/>
          <w:szCs w:val="24"/>
        </w:rPr>
        <w:t>, 4th Ed., Prentice Hall: New Jersey</w:t>
      </w:r>
    </w:p>
    <w:p w14:paraId="3DC0FBE8" w14:textId="77777777" w:rsidR="0077006E" w:rsidRPr="0077006E" w:rsidRDefault="0077006E" w:rsidP="0077006E">
      <w:pPr>
        <w:spacing w:before="240" w:after="240"/>
        <w:jc w:val="both"/>
        <w:rPr>
          <w:sz w:val="24"/>
          <w:szCs w:val="24"/>
        </w:rPr>
      </w:pPr>
      <w:r w:rsidRPr="0077006E">
        <w:rPr>
          <w:sz w:val="24"/>
          <w:szCs w:val="24"/>
        </w:rPr>
        <w:t xml:space="preserve">Blackwell, E. (2011), </w:t>
      </w:r>
      <w:r w:rsidRPr="0077006E">
        <w:rPr>
          <w:i/>
          <w:iCs/>
          <w:sz w:val="24"/>
          <w:szCs w:val="24"/>
        </w:rPr>
        <w:t xml:space="preserve">How to Prepare a Business Plan: Planning for Successful Start-up and Expansion, </w:t>
      </w:r>
      <w:r w:rsidRPr="0077006E">
        <w:rPr>
          <w:sz w:val="24"/>
          <w:szCs w:val="24"/>
        </w:rPr>
        <w:t xml:space="preserve">(5th Ed) Sunday Times Business Enterprise Series, Kogan Page </w:t>
      </w:r>
    </w:p>
    <w:p w14:paraId="2F8CCB8C" w14:textId="77777777" w:rsidR="0077006E" w:rsidRPr="0077006E" w:rsidRDefault="0077006E" w:rsidP="0077006E">
      <w:pPr>
        <w:spacing w:before="240" w:after="240"/>
        <w:jc w:val="both"/>
        <w:rPr>
          <w:sz w:val="24"/>
          <w:szCs w:val="24"/>
        </w:rPr>
      </w:pPr>
      <w:bookmarkStart w:id="6" w:name="_Hlk165983110"/>
      <w:r w:rsidRPr="0077006E">
        <w:rPr>
          <w:sz w:val="24"/>
          <w:szCs w:val="24"/>
        </w:rPr>
        <w:t xml:space="preserve">Burns, P. (2022) </w:t>
      </w:r>
      <w:r w:rsidRPr="0077006E">
        <w:rPr>
          <w:i/>
          <w:iCs/>
          <w:sz w:val="24"/>
          <w:szCs w:val="24"/>
        </w:rPr>
        <w:t>Entrepreneurship and Small Business,</w:t>
      </w:r>
      <w:r w:rsidRPr="0077006E">
        <w:rPr>
          <w:sz w:val="24"/>
          <w:szCs w:val="24"/>
        </w:rPr>
        <w:t xml:space="preserve"> 5th Ed., Palgrave Macmillan: Basingstoke</w:t>
      </w:r>
    </w:p>
    <w:p w14:paraId="476992A6" w14:textId="77777777" w:rsidR="0077006E" w:rsidRPr="0077006E" w:rsidRDefault="0077006E" w:rsidP="0077006E">
      <w:pPr>
        <w:spacing w:before="240" w:after="240"/>
        <w:jc w:val="both"/>
        <w:rPr>
          <w:sz w:val="24"/>
          <w:szCs w:val="24"/>
        </w:rPr>
      </w:pPr>
      <w:proofErr w:type="spellStart"/>
      <w:r w:rsidRPr="0077006E">
        <w:rPr>
          <w:sz w:val="24"/>
          <w:szCs w:val="24"/>
        </w:rPr>
        <w:t>Dakhan</w:t>
      </w:r>
      <w:proofErr w:type="spellEnd"/>
      <w:r w:rsidRPr="0077006E">
        <w:rPr>
          <w:sz w:val="24"/>
          <w:szCs w:val="24"/>
        </w:rPr>
        <w:t xml:space="preserve">, S.A. (2022) ‘Factors influencing entrepreneurial intention and entrepreneurial behaviour: An extension of the entrepreneurial event model and the moderating role of entrepreneurial motivation’, </w:t>
      </w:r>
      <w:r w:rsidRPr="0077006E">
        <w:rPr>
          <w:i/>
          <w:sz w:val="24"/>
          <w:szCs w:val="24"/>
        </w:rPr>
        <w:t>Middle East J. of Management</w:t>
      </w:r>
      <w:r w:rsidRPr="0077006E">
        <w:rPr>
          <w:sz w:val="24"/>
          <w:szCs w:val="24"/>
        </w:rPr>
        <w:t xml:space="preserve">, 1(1), p. 1. doi:10.1504/mejm.2022.10048057. </w:t>
      </w:r>
    </w:p>
    <w:p w14:paraId="382BCD83" w14:textId="36302B20" w:rsidR="0077006E" w:rsidRPr="0077006E" w:rsidRDefault="0077006E" w:rsidP="0077006E">
      <w:pPr>
        <w:spacing w:before="240" w:after="240"/>
        <w:jc w:val="both"/>
        <w:rPr>
          <w:sz w:val="24"/>
          <w:szCs w:val="24"/>
        </w:rPr>
      </w:pPr>
      <w:r w:rsidRPr="0077006E">
        <w:rPr>
          <w:sz w:val="24"/>
          <w:szCs w:val="24"/>
        </w:rPr>
        <w:t xml:space="preserve">Hisrich, R.D., Peters, M.P. and Shepherd, D.A. (2008) </w:t>
      </w:r>
      <w:r w:rsidRPr="0077006E">
        <w:rPr>
          <w:i/>
          <w:iCs/>
          <w:sz w:val="24"/>
          <w:szCs w:val="24"/>
        </w:rPr>
        <w:t>Entrepreneurship,</w:t>
      </w:r>
      <w:r w:rsidRPr="0077006E">
        <w:rPr>
          <w:sz w:val="24"/>
          <w:szCs w:val="24"/>
        </w:rPr>
        <w:t xml:space="preserve"> 7th Ed.,</w:t>
      </w:r>
      <w:r>
        <w:rPr>
          <w:sz w:val="24"/>
          <w:szCs w:val="24"/>
        </w:rPr>
        <w:t xml:space="preserve"> </w:t>
      </w:r>
      <w:r w:rsidRPr="0077006E">
        <w:rPr>
          <w:sz w:val="24"/>
          <w:szCs w:val="24"/>
        </w:rPr>
        <w:t xml:space="preserve">McGraw Hill: NY </w:t>
      </w:r>
    </w:p>
    <w:p w14:paraId="0377E0F4" w14:textId="77777777" w:rsidR="0077006E" w:rsidRPr="0077006E" w:rsidRDefault="0077006E" w:rsidP="0077006E">
      <w:pPr>
        <w:spacing w:before="240" w:after="240"/>
        <w:jc w:val="both"/>
        <w:rPr>
          <w:sz w:val="24"/>
          <w:szCs w:val="24"/>
        </w:rPr>
      </w:pPr>
      <w:proofErr w:type="spellStart"/>
      <w:r w:rsidRPr="0077006E">
        <w:rPr>
          <w:sz w:val="24"/>
          <w:szCs w:val="24"/>
        </w:rPr>
        <w:t>Kuvshinikov</w:t>
      </w:r>
      <w:proofErr w:type="spellEnd"/>
      <w:r w:rsidRPr="0077006E">
        <w:rPr>
          <w:sz w:val="24"/>
          <w:szCs w:val="24"/>
        </w:rPr>
        <w:t xml:space="preserve">, P.J. and </w:t>
      </w:r>
      <w:proofErr w:type="spellStart"/>
      <w:r w:rsidRPr="0077006E">
        <w:rPr>
          <w:sz w:val="24"/>
          <w:szCs w:val="24"/>
        </w:rPr>
        <w:t>Kuvshinikov</w:t>
      </w:r>
      <w:proofErr w:type="spellEnd"/>
      <w:r w:rsidRPr="0077006E">
        <w:rPr>
          <w:sz w:val="24"/>
          <w:szCs w:val="24"/>
        </w:rPr>
        <w:t xml:space="preserve">, J.T. (2023) ‘Forecasting entrepreneurial motivations and actions: Development and validation of the entrepreneurial trigger scale’, </w:t>
      </w:r>
      <w:r w:rsidRPr="0077006E">
        <w:rPr>
          <w:i/>
          <w:sz w:val="24"/>
          <w:szCs w:val="24"/>
        </w:rPr>
        <w:t>Journal of Small Business and Enterprise Development</w:t>
      </w:r>
      <w:r w:rsidRPr="0077006E">
        <w:rPr>
          <w:sz w:val="24"/>
          <w:szCs w:val="24"/>
        </w:rPr>
        <w:t xml:space="preserve">, 31(8), pp. 1–21. doi:10.1108/jsbed-06-2022-0274. </w:t>
      </w:r>
    </w:p>
    <w:p w14:paraId="28FD9342" w14:textId="77777777" w:rsidR="0077006E" w:rsidRPr="0077006E" w:rsidRDefault="0077006E" w:rsidP="0077006E">
      <w:pPr>
        <w:spacing w:before="240" w:after="240"/>
        <w:jc w:val="both"/>
        <w:rPr>
          <w:sz w:val="24"/>
          <w:szCs w:val="24"/>
        </w:rPr>
      </w:pPr>
      <w:r w:rsidRPr="0077006E">
        <w:rPr>
          <w:sz w:val="24"/>
          <w:szCs w:val="24"/>
        </w:rPr>
        <w:t xml:space="preserve">Lambing, P.A. and Kuehl, C.R. (2014) </w:t>
      </w:r>
      <w:r w:rsidRPr="0077006E">
        <w:rPr>
          <w:i/>
          <w:sz w:val="24"/>
          <w:szCs w:val="24"/>
        </w:rPr>
        <w:t>Entrepreneurship</w:t>
      </w:r>
      <w:r w:rsidRPr="0077006E">
        <w:rPr>
          <w:sz w:val="24"/>
          <w:szCs w:val="24"/>
        </w:rPr>
        <w:t>. Harlow: Pearson.</w:t>
      </w:r>
    </w:p>
    <w:bookmarkEnd w:id="6"/>
    <w:p w14:paraId="230721AC" w14:textId="77777777" w:rsidR="0077006E" w:rsidRPr="0077006E" w:rsidRDefault="0077006E" w:rsidP="0077006E">
      <w:pPr>
        <w:spacing w:before="240" w:after="240"/>
        <w:jc w:val="both"/>
        <w:rPr>
          <w:sz w:val="24"/>
          <w:szCs w:val="24"/>
        </w:rPr>
      </w:pPr>
      <w:r w:rsidRPr="0077006E">
        <w:rPr>
          <w:sz w:val="24"/>
          <w:szCs w:val="24"/>
        </w:rPr>
        <w:t xml:space="preserve">Maamoun, A. (2021) </w:t>
      </w:r>
      <w:r w:rsidRPr="0077006E">
        <w:rPr>
          <w:i/>
          <w:sz w:val="24"/>
          <w:szCs w:val="24"/>
        </w:rPr>
        <w:t>Elon Musk and Tesla: An Electrifying love affair</w:t>
      </w:r>
      <w:r w:rsidRPr="0077006E">
        <w:rPr>
          <w:sz w:val="24"/>
          <w:szCs w:val="24"/>
        </w:rPr>
        <w:t xml:space="preserve"> [Preprint]. doi:10.4135/9781529743487. </w:t>
      </w:r>
    </w:p>
    <w:p w14:paraId="6C701661" w14:textId="77777777" w:rsidR="00D10B5F" w:rsidRDefault="0077006E" w:rsidP="0077006E">
      <w:pPr>
        <w:spacing w:before="240" w:after="240"/>
        <w:jc w:val="both"/>
        <w:rPr>
          <w:sz w:val="24"/>
          <w:szCs w:val="24"/>
        </w:rPr>
      </w:pPr>
      <w:r w:rsidRPr="0077006E">
        <w:rPr>
          <w:sz w:val="24"/>
          <w:szCs w:val="24"/>
        </w:rPr>
        <w:t xml:space="preserve">Mariotti, S. and Glackin, C. (2012) Entrepreneurship: Starting and Operating a Small Business (3rd Ed), London: Prentice-Hall. </w:t>
      </w:r>
    </w:p>
    <w:p w14:paraId="63A37D07" w14:textId="64820E6B" w:rsidR="0077006E" w:rsidRPr="0077006E" w:rsidRDefault="0077006E" w:rsidP="0077006E">
      <w:pPr>
        <w:spacing w:before="240" w:after="240"/>
        <w:jc w:val="both"/>
        <w:rPr>
          <w:sz w:val="24"/>
          <w:szCs w:val="24"/>
        </w:rPr>
      </w:pPr>
      <w:r w:rsidRPr="0077006E">
        <w:rPr>
          <w:sz w:val="24"/>
          <w:szCs w:val="24"/>
        </w:rPr>
        <w:t xml:space="preserve">Rae, D. (2008) </w:t>
      </w:r>
      <w:r w:rsidRPr="00D10B5F">
        <w:rPr>
          <w:i/>
          <w:iCs/>
          <w:sz w:val="24"/>
          <w:szCs w:val="24"/>
        </w:rPr>
        <w:t>Entrepreneurship: from opportunity to action,</w:t>
      </w:r>
      <w:r w:rsidRPr="0077006E">
        <w:rPr>
          <w:sz w:val="24"/>
          <w:szCs w:val="24"/>
        </w:rPr>
        <w:t xml:space="preserve"> 2nd Ed., Basingstoke: Palgrave Macmillan </w:t>
      </w:r>
    </w:p>
    <w:p w14:paraId="12006291" w14:textId="77777777" w:rsidR="0077006E" w:rsidRPr="0077006E" w:rsidRDefault="0077006E" w:rsidP="0077006E">
      <w:pPr>
        <w:spacing w:before="240" w:after="240"/>
        <w:jc w:val="both"/>
        <w:rPr>
          <w:sz w:val="24"/>
          <w:szCs w:val="24"/>
        </w:rPr>
      </w:pPr>
      <w:r w:rsidRPr="0077006E">
        <w:rPr>
          <w:sz w:val="24"/>
          <w:szCs w:val="24"/>
        </w:rPr>
        <w:t xml:space="preserve">Murrell, M. (2014) ‘Book review: Brad Stone. the everything store: Jeff Bezos and the age of Amazon’, </w:t>
      </w:r>
      <w:r w:rsidRPr="0077006E">
        <w:rPr>
          <w:i/>
          <w:sz w:val="24"/>
          <w:szCs w:val="24"/>
        </w:rPr>
        <w:t>The Journal of Electronic Publishing</w:t>
      </w:r>
      <w:r w:rsidRPr="0077006E">
        <w:rPr>
          <w:sz w:val="24"/>
          <w:szCs w:val="24"/>
        </w:rPr>
        <w:t>, 17(2). doi:10.3998/3336451.0017.209.</w:t>
      </w:r>
    </w:p>
    <w:p w14:paraId="33D2132B" w14:textId="77777777" w:rsidR="0077006E" w:rsidRPr="0077006E" w:rsidRDefault="0077006E" w:rsidP="0077006E">
      <w:pPr>
        <w:spacing w:before="240" w:after="240"/>
        <w:jc w:val="both"/>
        <w:rPr>
          <w:sz w:val="24"/>
          <w:szCs w:val="24"/>
        </w:rPr>
      </w:pPr>
      <w:r w:rsidRPr="0077006E">
        <w:rPr>
          <w:sz w:val="24"/>
          <w:szCs w:val="24"/>
        </w:rPr>
        <w:t xml:space="preserve">Naudin, A. (2017) ‘Entrepreneurship research’, </w:t>
      </w:r>
      <w:r w:rsidRPr="0077006E">
        <w:rPr>
          <w:i/>
          <w:sz w:val="24"/>
          <w:szCs w:val="24"/>
        </w:rPr>
        <w:t>Cultural Entrepreneurship</w:t>
      </w:r>
      <w:r w:rsidRPr="0077006E">
        <w:rPr>
          <w:sz w:val="24"/>
          <w:szCs w:val="24"/>
        </w:rPr>
        <w:t xml:space="preserve">, pp. 9–33. doi:10.4324/9781315444680-2. </w:t>
      </w:r>
    </w:p>
    <w:p w14:paraId="1D361ED5" w14:textId="77777777" w:rsidR="0077006E" w:rsidRPr="0077006E" w:rsidRDefault="0077006E" w:rsidP="0077006E">
      <w:pPr>
        <w:spacing w:before="240" w:after="240"/>
        <w:jc w:val="both"/>
        <w:rPr>
          <w:sz w:val="24"/>
          <w:szCs w:val="24"/>
        </w:rPr>
      </w:pPr>
      <w:r w:rsidRPr="0077006E">
        <w:rPr>
          <w:sz w:val="24"/>
          <w:szCs w:val="24"/>
        </w:rPr>
        <w:t>Nelson, O. (2013)</w:t>
      </w:r>
      <w:r w:rsidRPr="00D10B5F">
        <w:rPr>
          <w:i/>
          <w:iCs/>
          <w:sz w:val="24"/>
          <w:szCs w:val="24"/>
        </w:rPr>
        <w:t xml:space="preserve"> Enterprise development in SMEs and entrepreneurial </w:t>
      </w:r>
      <w:proofErr w:type="gramStart"/>
      <w:r w:rsidRPr="00D10B5F">
        <w:rPr>
          <w:i/>
          <w:iCs/>
          <w:sz w:val="24"/>
          <w:szCs w:val="24"/>
        </w:rPr>
        <w:t>firms</w:t>
      </w:r>
      <w:proofErr w:type="gramEnd"/>
      <w:r w:rsidRPr="00D10B5F">
        <w:rPr>
          <w:i/>
          <w:iCs/>
          <w:sz w:val="24"/>
          <w:szCs w:val="24"/>
        </w:rPr>
        <w:t xml:space="preserve"> dynamic processes.</w:t>
      </w:r>
      <w:r w:rsidRPr="0077006E">
        <w:rPr>
          <w:sz w:val="24"/>
          <w:szCs w:val="24"/>
        </w:rPr>
        <w:t xml:space="preserve"> IGI Global. </w:t>
      </w:r>
    </w:p>
    <w:p w14:paraId="40498C6C" w14:textId="77777777" w:rsidR="0077006E" w:rsidRPr="0077006E" w:rsidRDefault="0077006E" w:rsidP="0077006E">
      <w:pPr>
        <w:spacing w:before="240" w:after="240"/>
        <w:jc w:val="both"/>
        <w:rPr>
          <w:sz w:val="24"/>
          <w:szCs w:val="24"/>
        </w:rPr>
      </w:pPr>
      <w:r w:rsidRPr="0077006E">
        <w:rPr>
          <w:sz w:val="24"/>
          <w:szCs w:val="24"/>
        </w:rPr>
        <w:t xml:space="preserve">Rickman, C., and Roddick, D. (2013) </w:t>
      </w:r>
      <w:r w:rsidRPr="00D10B5F">
        <w:rPr>
          <w:i/>
          <w:iCs/>
          <w:sz w:val="24"/>
          <w:szCs w:val="24"/>
        </w:rPr>
        <w:t xml:space="preserve">The Small Business Start-Up Workbook: A step-by-step guide to starting the business you’ve dreamed of. </w:t>
      </w:r>
      <w:r w:rsidRPr="0077006E">
        <w:rPr>
          <w:sz w:val="24"/>
          <w:szCs w:val="24"/>
        </w:rPr>
        <w:t xml:space="preserve">London, How </w:t>
      </w:r>
      <w:proofErr w:type="gramStart"/>
      <w:r w:rsidRPr="0077006E">
        <w:rPr>
          <w:sz w:val="24"/>
          <w:szCs w:val="24"/>
        </w:rPr>
        <w:t>To</w:t>
      </w:r>
      <w:proofErr w:type="gramEnd"/>
      <w:r w:rsidRPr="0077006E">
        <w:rPr>
          <w:sz w:val="24"/>
          <w:szCs w:val="24"/>
        </w:rPr>
        <w:t xml:space="preserve"> Books</w:t>
      </w:r>
    </w:p>
    <w:p w14:paraId="609CEA2B" w14:textId="77777777" w:rsidR="0077006E" w:rsidRPr="0077006E" w:rsidRDefault="0077006E" w:rsidP="0077006E">
      <w:pPr>
        <w:spacing w:before="240" w:after="240"/>
        <w:jc w:val="both"/>
        <w:rPr>
          <w:sz w:val="24"/>
          <w:szCs w:val="24"/>
        </w:rPr>
      </w:pPr>
      <w:r w:rsidRPr="0077006E">
        <w:rPr>
          <w:sz w:val="24"/>
          <w:szCs w:val="24"/>
        </w:rPr>
        <w:lastRenderedPageBreak/>
        <w:t xml:space="preserve">Salmony, F.U. and </w:t>
      </w:r>
      <w:proofErr w:type="spellStart"/>
      <w:r w:rsidRPr="0077006E">
        <w:rPr>
          <w:sz w:val="24"/>
          <w:szCs w:val="24"/>
        </w:rPr>
        <w:t>Kanbach</w:t>
      </w:r>
      <w:proofErr w:type="spellEnd"/>
      <w:r w:rsidRPr="0077006E">
        <w:rPr>
          <w:sz w:val="24"/>
          <w:szCs w:val="24"/>
        </w:rPr>
        <w:t xml:space="preserve">, D.K. (2021) ‘Personality trait differences across types of entrepreneurs: A systematic literature review’, </w:t>
      </w:r>
      <w:r w:rsidRPr="0077006E">
        <w:rPr>
          <w:i/>
          <w:sz w:val="24"/>
          <w:szCs w:val="24"/>
        </w:rPr>
        <w:t>Review of Managerial Science</w:t>
      </w:r>
      <w:r w:rsidRPr="0077006E">
        <w:rPr>
          <w:sz w:val="24"/>
          <w:szCs w:val="24"/>
        </w:rPr>
        <w:t>, 16(3), pp. 713–749. doi:10.1007/s11846-021-00466-9.</w:t>
      </w:r>
    </w:p>
    <w:p w14:paraId="7ED052C7" w14:textId="77777777" w:rsidR="0077006E" w:rsidRPr="0077006E" w:rsidRDefault="0077006E" w:rsidP="0077006E">
      <w:pPr>
        <w:spacing w:before="240" w:after="240"/>
        <w:jc w:val="both"/>
        <w:rPr>
          <w:sz w:val="24"/>
          <w:szCs w:val="24"/>
        </w:rPr>
      </w:pPr>
      <w:r w:rsidRPr="0077006E">
        <w:rPr>
          <w:sz w:val="24"/>
          <w:szCs w:val="24"/>
        </w:rPr>
        <w:t xml:space="preserve">Timmons, J. and Spinelli, S. (2008) </w:t>
      </w:r>
      <w:r w:rsidRPr="00D10B5F">
        <w:rPr>
          <w:i/>
          <w:iCs/>
          <w:sz w:val="24"/>
          <w:szCs w:val="24"/>
        </w:rPr>
        <w:t>New Venture Creation: Entrepreneurship for the</w:t>
      </w:r>
      <w:r w:rsidRPr="0077006E">
        <w:rPr>
          <w:sz w:val="24"/>
          <w:szCs w:val="24"/>
        </w:rPr>
        <w:t xml:space="preserve"> 21st Century, McGraw Hill: Boston </w:t>
      </w:r>
    </w:p>
    <w:p w14:paraId="1904905C" w14:textId="77777777" w:rsidR="0077006E" w:rsidRPr="0077006E" w:rsidRDefault="0077006E" w:rsidP="0077006E">
      <w:pPr>
        <w:spacing w:before="240" w:after="240"/>
        <w:jc w:val="both"/>
        <w:rPr>
          <w:sz w:val="24"/>
          <w:szCs w:val="24"/>
        </w:rPr>
      </w:pPr>
      <w:r w:rsidRPr="0077006E">
        <w:rPr>
          <w:sz w:val="24"/>
          <w:szCs w:val="24"/>
        </w:rPr>
        <w:t xml:space="preserve">Walker, J.E. (2017) ‘Oprah Winfrey’, </w:t>
      </w:r>
      <w:r w:rsidRPr="0077006E">
        <w:rPr>
          <w:i/>
          <w:sz w:val="24"/>
          <w:szCs w:val="24"/>
        </w:rPr>
        <w:t>Building the Black Metropolis</w:t>
      </w:r>
      <w:r w:rsidRPr="0077006E">
        <w:rPr>
          <w:sz w:val="24"/>
          <w:szCs w:val="24"/>
        </w:rPr>
        <w:t xml:space="preserve"> [Preprint]. doi:10.5622/</w:t>
      </w:r>
      <w:proofErr w:type="spellStart"/>
      <w:r w:rsidRPr="0077006E">
        <w:rPr>
          <w:sz w:val="24"/>
          <w:szCs w:val="24"/>
        </w:rPr>
        <w:t>illinois</w:t>
      </w:r>
      <w:proofErr w:type="spellEnd"/>
      <w:r w:rsidRPr="0077006E">
        <w:rPr>
          <w:sz w:val="24"/>
          <w:szCs w:val="24"/>
        </w:rPr>
        <w:t>/9780252041426.003.0011.</w:t>
      </w:r>
    </w:p>
    <w:p w14:paraId="5F22DAD5" w14:textId="77777777" w:rsidR="0077006E" w:rsidRPr="0077006E" w:rsidRDefault="0077006E" w:rsidP="0077006E">
      <w:pPr>
        <w:spacing w:before="240" w:after="240"/>
        <w:jc w:val="both"/>
        <w:rPr>
          <w:sz w:val="24"/>
          <w:szCs w:val="24"/>
        </w:rPr>
      </w:pPr>
      <w:r w:rsidRPr="0077006E">
        <w:rPr>
          <w:sz w:val="24"/>
          <w:szCs w:val="24"/>
        </w:rPr>
        <w:t xml:space="preserve">Williams, S. (2021) </w:t>
      </w:r>
      <w:r w:rsidRPr="00D10B5F">
        <w:rPr>
          <w:i/>
          <w:iCs/>
          <w:sz w:val="24"/>
          <w:szCs w:val="24"/>
        </w:rPr>
        <w:t xml:space="preserve">FT Guide to Business Start Up: The most comprehensive guide for entrepreneurs, </w:t>
      </w:r>
      <w:r w:rsidRPr="0077006E">
        <w:rPr>
          <w:sz w:val="24"/>
          <w:szCs w:val="24"/>
        </w:rPr>
        <w:t>32nd Ed., Financial Times Press: Harlow.</w:t>
      </w:r>
    </w:p>
    <w:p w14:paraId="57320D2C" w14:textId="77777777" w:rsidR="0077006E" w:rsidRPr="0077006E" w:rsidRDefault="0077006E" w:rsidP="0077006E">
      <w:pPr>
        <w:spacing w:before="240" w:after="240"/>
        <w:jc w:val="both"/>
        <w:rPr>
          <w:sz w:val="28"/>
          <w:szCs w:val="28"/>
        </w:rPr>
      </w:pPr>
      <w:r w:rsidRPr="0077006E">
        <w:rPr>
          <w:sz w:val="24"/>
          <w:szCs w:val="24"/>
        </w:rPr>
        <w:t xml:space="preserve">Zimmerer, T.W. and Scarborough, N.M. (2011) </w:t>
      </w:r>
      <w:r w:rsidRPr="00D10B5F">
        <w:rPr>
          <w:i/>
          <w:iCs/>
          <w:sz w:val="24"/>
          <w:szCs w:val="24"/>
        </w:rPr>
        <w:t>Essentials of Entrepreneurship</w:t>
      </w:r>
      <w:r w:rsidRPr="0077006E">
        <w:rPr>
          <w:sz w:val="24"/>
          <w:szCs w:val="24"/>
        </w:rPr>
        <w:t xml:space="preserve">, 6th Ed., Prentice Hall: New Jersey </w:t>
      </w:r>
    </w:p>
    <w:p w14:paraId="4FF9721E" w14:textId="6009B839" w:rsidR="00FD63E6" w:rsidRPr="0077006E" w:rsidRDefault="003D1507" w:rsidP="0077006E">
      <w:pPr>
        <w:spacing w:before="240" w:after="240"/>
        <w:jc w:val="both"/>
        <w:rPr>
          <w:sz w:val="24"/>
          <w:szCs w:val="24"/>
        </w:rPr>
      </w:pPr>
      <w:r w:rsidRPr="003D1507">
        <w:t xml:space="preserve"> </w:t>
      </w:r>
    </w:p>
    <w:sectPr w:rsidR="00FD63E6" w:rsidRPr="0077006E" w:rsidSect="00017EC6">
      <w:footerReference w:type="default" r:id="rId8"/>
      <w:pgSz w:w="11906" w:h="16838" w:code="9"/>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58070" w14:textId="77777777" w:rsidR="00017EC6" w:rsidRDefault="00017EC6">
      <w:pPr>
        <w:spacing w:line="240" w:lineRule="auto"/>
      </w:pPr>
      <w:r>
        <w:separator/>
      </w:r>
    </w:p>
  </w:endnote>
  <w:endnote w:type="continuationSeparator" w:id="0">
    <w:p w14:paraId="28E22C8D" w14:textId="77777777" w:rsidR="00017EC6" w:rsidRDefault="00017E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3" w14:textId="24FCCC27" w:rsidR="00B7103A" w:rsidRDefault="00000000">
    <w:pPr>
      <w:jc w:val="right"/>
    </w:pPr>
    <w:r>
      <w:fldChar w:fldCharType="begin"/>
    </w:r>
    <w:r>
      <w:instrText>PAGE</w:instrText>
    </w:r>
    <w:r>
      <w:fldChar w:fldCharType="separate"/>
    </w:r>
    <w:r w:rsidR="001F10C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5A8561" w14:textId="77777777" w:rsidR="00017EC6" w:rsidRDefault="00017EC6">
      <w:pPr>
        <w:spacing w:line="240" w:lineRule="auto"/>
      </w:pPr>
      <w:r>
        <w:separator/>
      </w:r>
    </w:p>
  </w:footnote>
  <w:footnote w:type="continuationSeparator" w:id="0">
    <w:p w14:paraId="09C42040" w14:textId="77777777" w:rsidR="00017EC6" w:rsidRDefault="00017E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D448A"/>
    <w:multiLevelType w:val="hybridMultilevel"/>
    <w:tmpl w:val="264A2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D3210"/>
    <w:multiLevelType w:val="hybridMultilevel"/>
    <w:tmpl w:val="B4EE8E9E"/>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2" w15:restartNumberingAfterBreak="0">
    <w:nsid w:val="29710809"/>
    <w:multiLevelType w:val="hybridMultilevel"/>
    <w:tmpl w:val="01020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934682">
    <w:abstractNumId w:val="1"/>
  </w:num>
  <w:num w:numId="2" w16cid:durableId="2068020369">
    <w:abstractNumId w:val="2"/>
  </w:num>
  <w:num w:numId="3" w16cid:durableId="464667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03A"/>
    <w:rsid w:val="00017EC6"/>
    <w:rsid w:val="000F16D9"/>
    <w:rsid w:val="001F10C2"/>
    <w:rsid w:val="0021283C"/>
    <w:rsid w:val="002A6FF8"/>
    <w:rsid w:val="00346B9D"/>
    <w:rsid w:val="00390DFC"/>
    <w:rsid w:val="003D1507"/>
    <w:rsid w:val="004B7159"/>
    <w:rsid w:val="004E09ED"/>
    <w:rsid w:val="004E3028"/>
    <w:rsid w:val="005E1656"/>
    <w:rsid w:val="0077006E"/>
    <w:rsid w:val="007F6242"/>
    <w:rsid w:val="0080095D"/>
    <w:rsid w:val="008270C3"/>
    <w:rsid w:val="008451B3"/>
    <w:rsid w:val="00855B5D"/>
    <w:rsid w:val="00985B25"/>
    <w:rsid w:val="009A465B"/>
    <w:rsid w:val="009F5106"/>
    <w:rsid w:val="00A31721"/>
    <w:rsid w:val="00A83E4A"/>
    <w:rsid w:val="00AB431E"/>
    <w:rsid w:val="00B7103A"/>
    <w:rsid w:val="00B802BA"/>
    <w:rsid w:val="00C278D3"/>
    <w:rsid w:val="00CA573F"/>
    <w:rsid w:val="00CC7A3B"/>
    <w:rsid w:val="00CF4133"/>
    <w:rsid w:val="00D10B5F"/>
    <w:rsid w:val="00D72B81"/>
    <w:rsid w:val="00DC2A13"/>
    <w:rsid w:val="00E51B1C"/>
    <w:rsid w:val="00F102E5"/>
    <w:rsid w:val="00F46C1F"/>
    <w:rsid w:val="00F63635"/>
    <w:rsid w:val="00FD63E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532892"/>
  <w15:docId w15:val="{F39439A7-A642-43C4-8A67-3BDDF1DC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72B81"/>
    <w:pPr>
      <w:ind w:left="720"/>
      <w:contextualSpacing/>
    </w:pPr>
  </w:style>
  <w:style w:type="character" w:styleId="CommentReference">
    <w:name w:val="annotation reference"/>
    <w:basedOn w:val="DefaultParagraphFont"/>
    <w:uiPriority w:val="99"/>
    <w:semiHidden/>
    <w:unhideWhenUsed/>
    <w:rsid w:val="00AB431E"/>
    <w:rPr>
      <w:sz w:val="16"/>
      <w:szCs w:val="16"/>
    </w:rPr>
  </w:style>
  <w:style w:type="paragraph" w:styleId="CommentText">
    <w:name w:val="annotation text"/>
    <w:basedOn w:val="Normal"/>
    <w:link w:val="CommentTextChar"/>
    <w:uiPriority w:val="99"/>
    <w:semiHidden/>
    <w:unhideWhenUsed/>
    <w:rsid w:val="00AB431E"/>
    <w:pPr>
      <w:spacing w:line="240" w:lineRule="auto"/>
    </w:pPr>
    <w:rPr>
      <w:sz w:val="20"/>
      <w:szCs w:val="20"/>
    </w:rPr>
  </w:style>
  <w:style w:type="character" w:customStyle="1" w:styleId="CommentTextChar">
    <w:name w:val="Comment Text Char"/>
    <w:basedOn w:val="DefaultParagraphFont"/>
    <w:link w:val="CommentText"/>
    <w:uiPriority w:val="99"/>
    <w:semiHidden/>
    <w:rsid w:val="00AB431E"/>
    <w:rPr>
      <w:sz w:val="20"/>
      <w:szCs w:val="20"/>
    </w:rPr>
  </w:style>
  <w:style w:type="paragraph" w:styleId="CommentSubject">
    <w:name w:val="annotation subject"/>
    <w:basedOn w:val="CommentText"/>
    <w:next w:val="CommentText"/>
    <w:link w:val="CommentSubjectChar"/>
    <w:uiPriority w:val="99"/>
    <w:semiHidden/>
    <w:unhideWhenUsed/>
    <w:rsid w:val="00AB431E"/>
    <w:rPr>
      <w:b/>
      <w:bCs/>
    </w:rPr>
  </w:style>
  <w:style w:type="character" w:customStyle="1" w:styleId="CommentSubjectChar">
    <w:name w:val="Comment Subject Char"/>
    <w:basedOn w:val="CommentTextChar"/>
    <w:link w:val="CommentSubject"/>
    <w:uiPriority w:val="99"/>
    <w:semiHidden/>
    <w:rsid w:val="00AB431E"/>
    <w:rPr>
      <w:b/>
      <w:bCs/>
      <w:sz w:val="20"/>
      <w:szCs w:val="20"/>
    </w:rPr>
  </w:style>
  <w:style w:type="paragraph" w:styleId="NormalWeb">
    <w:name w:val="Normal (Web)"/>
    <w:basedOn w:val="Normal"/>
    <w:uiPriority w:val="99"/>
    <w:unhideWhenUsed/>
    <w:rsid w:val="003D150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8451B3"/>
    <w:pPr>
      <w:tabs>
        <w:tab w:val="center" w:pos="4513"/>
        <w:tab w:val="right" w:pos="9026"/>
      </w:tabs>
      <w:spacing w:line="240" w:lineRule="auto"/>
    </w:pPr>
  </w:style>
  <w:style w:type="character" w:customStyle="1" w:styleId="HeaderChar">
    <w:name w:val="Header Char"/>
    <w:basedOn w:val="DefaultParagraphFont"/>
    <w:link w:val="Header"/>
    <w:uiPriority w:val="99"/>
    <w:rsid w:val="008451B3"/>
  </w:style>
  <w:style w:type="paragraph" w:styleId="Footer">
    <w:name w:val="footer"/>
    <w:basedOn w:val="Normal"/>
    <w:link w:val="FooterChar"/>
    <w:uiPriority w:val="99"/>
    <w:unhideWhenUsed/>
    <w:rsid w:val="008451B3"/>
    <w:pPr>
      <w:tabs>
        <w:tab w:val="center" w:pos="4513"/>
        <w:tab w:val="right" w:pos="9026"/>
      </w:tabs>
      <w:spacing w:line="240" w:lineRule="auto"/>
    </w:pPr>
  </w:style>
  <w:style w:type="character" w:customStyle="1" w:styleId="FooterChar">
    <w:name w:val="Footer Char"/>
    <w:basedOn w:val="DefaultParagraphFont"/>
    <w:link w:val="Footer"/>
    <w:uiPriority w:val="99"/>
    <w:rsid w:val="00845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9760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 M</dc:creator>
  <cp:lastModifiedBy>Ioana Varlan (2219850)</cp:lastModifiedBy>
  <cp:revision>2</cp:revision>
  <dcterms:created xsi:type="dcterms:W3CDTF">2024-05-13T16:47:00Z</dcterms:created>
  <dcterms:modified xsi:type="dcterms:W3CDTF">2024-05-13T16:47:00Z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60eafc01e07584f3eec1b27d5973c45930994c488a2e285153af86a540402d1b</vt:lpwstr>
  </property>
</Properties>
</file>