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508"/>
        <w:gridCol w:w="4508"/>
      </w:tblGrid>
      <w:tr w:rsidR="00106E3C" w:rsidTr="00106E3C">
        <w:tc>
          <w:tcPr>
            <w:tcW w:w="4508" w:type="dxa"/>
          </w:tcPr>
          <w:p w:rsidR="00106E3C" w:rsidRPr="006A7D9C" w:rsidRDefault="00106E3C" w:rsidP="00832D76">
            <w:pPr>
              <w:rPr>
                <w:rFonts w:ascii="Arial" w:hAnsi="Arial" w:cs="Arial"/>
                <w:b/>
                <w:color w:val="333333"/>
                <w:sz w:val="72"/>
                <w:szCs w:val="72"/>
              </w:rPr>
            </w:pPr>
            <w:r w:rsidRPr="006A7D9C">
              <w:rPr>
                <w:rFonts w:ascii="Arial" w:hAnsi="Arial" w:cs="Arial"/>
                <w:b/>
                <w:color w:val="333333"/>
                <w:sz w:val="72"/>
                <w:szCs w:val="72"/>
              </w:rPr>
              <w:t>Student Name</w:t>
            </w:r>
          </w:p>
        </w:tc>
        <w:tc>
          <w:tcPr>
            <w:tcW w:w="4508" w:type="dxa"/>
          </w:tcPr>
          <w:p w:rsidR="00106E3C" w:rsidRPr="006A7D9C" w:rsidRDefault="00106E3C" w:rsidP="00832D76">
            <w:pPr>
              <w:rPr>
                <w:rFonts w:ascii="Arial" w:hAnsi="Arial" w:cs="Arial"/>
                <w:b/>
                <w:color w:val="333333"/>
                <w:sz w:val="72"/>
                <w:szCs w:val="72"/>
              </w:rPr>
            </w:pPr>
            <w:r w:rsidRPr="006A7D9C">
              <w:rPr>
                <w:rFonts w:ascii="Arial" w:hAnsi="Arial" w:cs="Arial"/>
                <w:b/>
                <w:color w:val="333333"/>
                <w:sz w:val="72"/>
                <w:szCs w:val="72"/>
              </w:rPr>
              <w:t xml:space="preserve">Susan </w:t>
            </w:r>
            <w:proofErr w:type="spellStart"/>
            <w:r w:rsidRPr="006A7D9C">
              <w:rPr>
                <w:rFonts w:ascii="Arial" w:hAnsi="Arial" w:cs="Arial"/>
                <w:b/>
                <w:color w:val="333333"/>
                <w:sz w:val="72"/>
                <w:szCs w:val="72"/>
              </w:rPr>
              <w:t>Okwera</w:t>
            </w:r>
            <w:proofErr w:type="spellEnd"/>
          </w:p>
        </w:tc>
      </w:tr>
      <w:tr w:rsidR="00106E3C" w:rsidTr="00106E3C">
        <w:tc>
          <w:tcPr>
            <w:tcW w:w="4508" w:type="dxa"/>
          </w:tcPr>
          <w:p w:rsidR="00106E3C" w:rsidRPr="006A7D9C" w:rsidRDefault="00106E3C" w:rsidP="00832D76">
            <w:pPr>
              <w:rPr>
                <w:rFonts w:ascii="Arial" w:hAnsi="Arial" w:cs="Arial"/>
                <w:b/>
                <w:color w:val="333333"/>
                <w:sz w:val="72"/>
                <w:szCs w:val="72"/>
              </w:rPr>
            </w:pPr>
            <w:r w:rsidRPr="006A7D9C">
              <w:rPr>
                <w:rFonts w:ascii="Arial" w:hAnsi="Arial" w:cs="Arial"/>
                <w:b/>
                <w:color w:val="333333"/>
                <w:sz w:val="72"/>
                <w:szCs w:val="72"/>
              </w:rPr>
              <w:t>Student Number</w:t>
            </w:r>
          </w:p>
        </w:tc>
        <w:tc>
          <w:tcPr>
            <w:tcW w:w="4508" w:type="dxa"/>
          </w:tcPr>
          <w:p w:rsidR="00106E3C" w:rsidRPr="000718BA" w:rsidRDefault="00106E3C" w:rsidP="00832D76">
            <w:pPr>
              <w:rPr>
                <w:rFonts w:cstheme="minorHAnsi"/>
                <w:b/>
                <w:color w:val="333333"/>
                <w:sz w:val="72"/>
                <w:szCs w:val="72"/>
              </w:rPr>
            </w:pPr>
            <w:r w:rsidRPr="000718BA">
              <w:rPr>
                <w:rFonts w:cstheme="minorHAnsi"/>
                <w:b/>
                <w:color w:val="333333"/>
                <w:sz w:val="72"/>
                <w:szCs w:val="72"/>
              </w:rPr>
              <w:t>1806775</w:t>
            </w:r>
            <w:bookmarkStart w:id="0" w:name="_GoBack"/>
            <w:bookmarkEnd w:id="0"/>
          </w:p>
        </w:tc>
      </w:tr>
      <w:tr w:rsidR="00151628" w:rsidTr="00106E3C">
        <w:tc>
          <w:tcPr>
            <w:tcW w:w="4508" w:type="dxa"/>
          </w:tcPr>
          <w:p w:rsidR="00151628" w:rsidRPr="006A7D9C" w:rsidRDefault="00151628" w:rsidP="00832D76">
            <w:pPr>
              <w:rPr>
                <w:rFonts w:ascii="Arial" w:hAnsi="Arial" w:cs="Arial"/>
                <w:b/>
                <w:color w:val="333333"/>
                <w:sz w:val="72"/>
                <w:szCs w:val="72"/>
              </w:rPr>
            </w:pPr>
            <w:r w:rsidRPr="006A7D9C">
              <w:rPr>
                <w:rFonts w:ascii="Arial" w:hAnsi="Arial" w:cs="Arial"/>
                <w:b/>
                <w:color w:val="333333"/>
                <w:sz w:val="72"/>
                <w:szCs w:val="72"/>
              </w:rPr>
              <w:t>Module Number</w:t>
            </w:r>
          </w:p>
        </w:tc>
        <w:tc>
          <w:tcPr>
            <w:tcW w:w="4508" w:type="dxa"/>
          </w:tcPr>
          <w:p w:rsidR="00151628" w:rsidRPr="006A7D9C" w:rsidRDefault="006A7D9C" w:rsidP="00832D76">
            <w:pPr>
              <w:rPr>
                <w:rFonts w:ascii="Arial" w:hAnsi="Arial" w:cs="Arial"/>
                <w:b/>
                <w:color w:val="333333"/>
                <w:sz w:val="72"/>
                <w:szCs w:val="72"/>
              </w:rPr>
            </w:pPr>
            <w:r w:rsidRPr="006A7D9C">
              <w:rPr>
                <w:b/>
                <w:sz w:val="72"/>
                <w:szCs w:val="72"/>
              </w:rPr>
              <w:t>BMSK4003</w:t>
            </w:r>
          </w:p>
        </w:tc>
      </w:tr>
      <w:tr w:rsidR="00106E3C" w:rsidTr="00106E3C">
        <w:tc>
          <w:tcPr>
            <w:tcW w:w="4508" w:type="dxa"/>
          </w:tcPr>
          <w:p w:rsidR="00106E3C" w:rsidRPr="006A7D9C" w:rsidRDefault="00151628" w:rsidP="00832D76">
            <w:pPr>
              <w:rPr>
                <w:rFonts w:ascii="Arial" w:hAnsi="Arial" w:cs="Arial"/>
                <w:b/>
                <w:color w:val="333333"/>
                <w:sz w:val="72"/>
                <w:szCs w:val="72"/>
              </w:rPr>
            </w:pPr>
            <w:r w:rsidRPr="006A7D9C">
              <w:rPr>
                <w:rFonts w:ascii="Arial" w:hAnsi="Arial" w:cs="Arial"/>
                <w:b/>
                <w:color w:val="333333"/>
                <w:sz w:val="72"/>
                <w:szCs w:val="72"/>
              </w:rPr>
              <w:t>Module Title</w:t>
            </w:r>
          </w:p>
        </w:tc>
        <w:tc>
          <w:tcPr>
            <w:tcW w:w="4508" w:type="dxa"/>
          </w:tcPr>
          <w:p w:rsidR="00106E3C" w:rsidRPr="006A7D9C" w:rsidRDefault="00106E3C" w:rsidP="00832D76">
            <w:pPr>
              <w:rPr>
                <w:rFonts w:ascii="Arial" w:hAnsi="Arial" w:cs="Arial"/>
                <w:b/>
                <w:color w:val="333333"/>
                <w:sz w:val="72"/>
                <w:szCs w:val="72"/>
              </w:rPr>
            </w:pPr>
            <w:r w:rsidRPr="006A7D9C">
              <w:rPr>
                <w:rFonts w:ascii="Arial" w:hAnsi="Arial" w:cs="Arial"/>
                <w:b/>
                <w:color w:val="333333"/>
                <w:sz w:val="72"/>
                <w:szCs w:val="72"/>
              </w:rPr>
              <w:t xml:space="preserve">Digital </w:t>
            </w:r>
            <w:r w:rsidR="00151628" w:rsidRPr="006A7D9C">
              <w:rPr>
                <w:rFonts w:ascii="Arial" w:hAnsi="Arial" w:cs="Arial"/>
                <w:b/>
                <w:color w:val="333333"/>
                <w:sz w:val="72"/>
                <w:szCs w:val="72"/>
              </w:rPr>
              <w:t>Skills &amp;</w:t>
            </w:r>
            <w:r w:rsidRPr="006A7D9C">
              <w:rPr>
                <w:rFonts w:ascii="Arial" w:hAnsi="Arial" w:cs="Arial"/>
                <w:b/>
                <w:color w:val="333333"/>
                <w:sz w:val="72"/>
                <w:szCs w:val="72"/>
              </w:rPr>
              <w:t>Research</w:t>
            </w:r>
          </w:p>
          <w:p w:rsidR="00106E3C" w:rsidRPr="006A7D9C" w:rsidRDefault="00106E3C" w:rsidP="00832D76">
            <w:pPr>
              <w:rPr>
                <w:rFonts w:ascii="Arial" w:hAnsi="Arial" w:cs="Arial"/>
                <w:b/>
                <w:color w:val="333333"/>
                <w:sz w:val="72"/>
                <w:szCs w:val="72"/>
              </w:rPr>
            </w:pPr>
            <w:r w:rsidRPr="006A7D9C">
              <w:rPr>
                <w:rFonts w:ascii="Arial" w:hAnsi="Arial" w:cs="Arial"/>
                <w:b/>
                <w:color w:val="333333"/>
                <w:sz w:val="72"/>
                <w:szCs w:val="72"/>
              </w:rPr>
              <w:t>Methods</w:t>
            </w:r>
          </w:p>
        </w:tc>
      </w:tr>
      <w:tr w:rsidR="00106E3C" w:rsidTr="00106E3C">
        <w:tc>
          <w:tcPr>
            <w:tcW w:w="4508" w:type="dxa"/>
          </w:tcPr>
          <w:p w:rsidR="00106E3C" w:rsidRPr="006A7D9C" w:rsidRDefault="00106E3C" w:rsidP="00832D76">
            <w:pPr>
              <w:rPr>
                <w:rFonts w:ascii="Arial" w:hAnsi="Arial" w:cs="Arial"/>
                <w:b/>
                <w:color w:val="333333"/>
                <w:sz w:val="72"/>
                <w:szCs w:val="72"/>
              </w:rPr>
            </w:pPr>
            <w:r w:rsidRPr="006A7D9C">
              <w:rPr>
                <w:rFonts w:ascii="Arial" w:hAnsi="Arial" w:cs="Arial"/>
                <w:b/>
                <w:color w:val="333333"/>
                <w:sz w:val="72"/>
                <w:szCs w:val="72"/>
              </w:rPr>
              <w:t>Lecturer</w:t>
            </w:r>
          </w:p>
        </w:tc>
        <w:tc>
          <w:tcPr>
            <w:tcW w:w="4508" w:type="dxa"/>
          </w:tcPr>
          <w:p w:rsidR="00106E3C" w:rsidRPr="006A7D9C" w:rsidRDefault="00106E3C" w:rsidP="00832D76">
            <w:pPr>
              <w:rPr>
                <w:rFonts w:ascii="Arial" w:hAnsi="Arial" w:cs="Arial"/>
                <w:b/>
                <w:color w:val="333333"/>
                <w:sz w:val="72"/>
                <w:szCs w:val="72"/>
              </w:rPr>
            </w:pPr>
            <w:r w:rsidRPr="006A7D9C">
              <w:rPr>
                <w:rFonts w:ascii="Arial" w:hAnsi="Arial" w:cs="Arial"/>
                <w:b/>
                <w:color w:val="333333"/>
                <w:sz w:val="72"/>
                <w:szCs w:val="72"/>
              </w:rPr>
              <w:t xml:space="preserve">Dr Christopher </w:t>
            </w:r>
            <w:proofErr w:type="spellStart"/>
            <w:r w:rsidRPr="006A7D9C">
              <w:rPr>
                <w:rFonts w:ascii="Arial" w:hAnsi="Arial" w:cs="Arial"/>
                <w:b/>
                <w:color w:val="333333"/>
                <w:sz w:val="72"/>
                <w:szCs w:val="72"/>
              </w:rPr>
              <w:t>Mafuva</w:t>
            </w:r>
            <w:proofErr w:type="spellEnd"/>
          </w:p>
        </w:tc>
      </w:tr>
    </w:tbl>
    <w:p w:rsidR="008441A0" w:rsidRPr="008441A0" w:rsidRDefault="008441A0" w:rsidP="00832D76">
      <w:pPr>
        <w:rPr>
          <w:rFonts w:ascii="Arial" w:hAnsi="Arial" w:cs="Arial"/>
          <w:b/>
          <w:color w:val="333333"/>
          <w:sz w:val="96"/>
          <w:szCs w:val="96"/>
        </w:rPr>
      </w:pPr>
    </w:p>
    <w:p w:rsidR="008441A0" w:rsidRDefault="008441A0" w:rsidP="00832D76">
      <w:pPr>
        <w:rPr>
          <w:rFonts w:ascii="Arial" w:hAnsi="Arial" w:cs="Arial"/>
          <w:b/>
          <w:color w:val="333333"/>
          <w:sz w:val="26"/>
          <w:szCs w:val="26"/>
        </w:rPr>
      </w:pPr>
    </w:p>
    <w:p w:rsidR="008441A0" w:rsidRDefault="008441A0" w:rsidP="00832D76">
      <w:pPr>
        <w:rPr>
          <w:rFonts w:ascii="Arial" w:hAnsi="Arial" w:cs="Arial"/>
          <w:b/>
          <w:color w:val="333333"/>
          <w:sz w:val="26"/>
          <w:szCs w:val="26"/>
        </w:rPr>
      </w:pPr>
    </w:p>
    <w:p w:rsidR="008441A0" w:rsidRDefault="008441A0" w:rsidP="00832D76">
      <w:pPr>
        <w:rPr>
          <w:rFonts w:ascii="Arial" w:hAnsi="Arial" w:cs="Arial"/>
          <w:b/>
          <w:color w:val="333333"/>
          <w:sz w:val="26"/>
          <w:szCs w:val="26"/>
        </w:rPr>
      </w:pPr>
    </w:p>
    <w:p w:rsidR="008441A0" w:rsidRDefault="008441A0" w:rsidP="00832D76">
      <w:pPr>
        <w:rPr>
          <w:rFonts w:ascii="Arial" w:hAnsi="Arial" w:cs="Arial"/>
          <w:b/>
          <w:color w:val="333333"/>
          <w:sz w:val="26"/>
          <w:szCs w:val="26"/>
        </w:rPr>
      </w:pPr>
    </w:p>
    <w:p w:rsidR="008441A0" w:rsidRDefault="008441A0" w:rsidP="00832D76">
      <w:pPr>
        <w:rPr>
          <w:rFonts w:ascii="Arial" w:hAnsi="Arial" w:cs="Arial"/>
          <w:b/>
          <w:color w:val="333333"/>
          <w:sz w:val="26"/>
          <w:szCs w:val="26"/>
        </w:rPr>
      </w:pPr>
    </w:p>
    <w:p w:rsidR="000E0039" w:rsidRDefault="000E0039" w:rsidP="006A7D9C">
      <w:pPr>
        <w:rPr>
          <w:b/>
          <w:sz w:val="32"/>
          <w:szCs w:val="32"/>
        </w:rPr>
      </w:pPr>
    </w:p>
    <w:p w:rsidR="000E0039" w:rsidRPr="00B87352" w:rsidRDefault="00545C21" w:rsidP="00B87352">
      <w:pPr>
        <w:jc w:val="center"/>
        <w:rPr>
          <w:b/>
          <w:sz w:val="56"/>
          <w:szCs w:val="56"/>
        </w:rPr>
      </w:pPr>
      <w:r w:rsidRPr="00B87352">
        <w:rPr>
          <w:b/>
          <w:sz w:val="56"/>
          <w:szCs w:val="56"/>
        </w:rPr>
        <w:t>CONTENT</w:t>
      </w:r>
      <w:r w:rsidR="00B87352" w:rsidRPr="00B87352">
        <w:rPr>
          <w:b/>
          <w:sz w:val="56"/>
          <w:szCs w:val="56"/>
        </w:rPr>
        <w:t>S</w:t>
      </w:r>
    </w:p>
    <w:p w:rsidR="000E0039" w:rsidRDefault="000E0039" w:rsidP="006A7D9C">
      <w:pPr>
        <w:rPr>
          <w:b/>
          <w:sz w:val="32"/>
          <w:szCs w:val="32"/>
        </w:rPr>
      </w:pPr>
    </w:p>
    <w:p w:rsidR="000E0039" w:rsidRDefault="000E0039" w:rsidP="006A7D9C">
      <w:pPr>
        <w:rPr>
          <w:b/>
          <w:sz w:val="32"/>
          <w:szCs w:val="32"/>
        </w:rPr>
      </w:pPr>
    </w:p>
    <w:p w:rsidR="000E0039" w:rsidRDefault="00EF0950" w:rsidP="006A7D9C">
      <w:pPr>
        <w:rPr>
          <w:b/>
          <w:sz w:val="32"/>
          <w:szCs w:val="32"/>
        </w:rPr>
      </w:pPr>
      <w:r>
        <w:rPr>
          <w:b/>
          <w:sz w:val="32"/>
          <w:szCs w:val="32"/>
        </w:rPr>
        <w:t>Introduction</w:t>
      </w:r>
      <w:r w:rsidR="002A59BD">
        <w:rPr>
          <w:b/>
          <w:sz w:val="32"/>
          <w:szCs w:val="32"/>
        </w:rPr>
        <w:t xml:space="preserve">                                                                                          3           </w:t>
      </w:r>
    </w:p>
    <w:p w:rsidR="00EF0950" w:rsidRDefault="00EF0950" w:rsidP="006A7D9C">
      <w:pPr>
        <w:rPr>
          <w:b/>
          <w:sz w:val="32"/>
          <w:szCs w:val="32"/>
        </w:rPr>
      </w:pPr>
      <w:r>
        <w:rPr>
          <w:b/>
          <w:sz w:val="32"/>
          <w:szCs w:val="32"/>
        </w:rPr>
        <w:t>Background</w:t>
      </w:r>
      <w:r w:rsidR="002A59BD">
        <w:rPr>
          <w:b/>
          <w:sz w:val="32"/>
          <w:szCs w:val="32"/>
        </w:rPr>
        <w:t xml:space="preserve">                                                                                           3-5</w:t>
      </w:r>
    </w:p>
    <w:p w:rsidR="00EF0950" w:rsidRDefault="002A59BD" w:rsidP="006A7D9C">
      <w:pPr>
        <w:rPr>
          <w:b/>
          <w:sz w:val="32"/>
          <w:szCs w:val="32"/>
        </w:rPr>
      </w:pPr>
      <w:r>
        <w:rPr>
          <w:b/>
          <w:sz w:val="32"/>
          <w:szCs w:val="32"/>
        </w:rPr>
        <w:t>Aim                                                                                                          6</w:t>
      </w:r>
    </w:p>
    <w:p w:rsidR="002A59BD" w:rsidRDefault="002A59BD" w:rsidP="006A7D9C">
      <w:pPr>
        <w:rPr>
          <w:b/>
          <w:sz w:val="32"/>
          <w:szCs w:val="32"/>
        </w:rPr>
      </w:pPr>
      <w:r>
        <w:rPr>
          <w:b/>
          <w:sz w:val="32"/>
          <w:szCs w:val="32"/>
        </w:rPr>
        <w:t>Objective                                                                                                6</w:t>
      </w:r>
    </w:p>
    <w:p w:rsidR="00EF0950" w:rsidRDefault="00EF0950" w:rsidP="006A7D9C">
      <w:pPr>
        <w:rPr>
          <w:b/>
          <w:sz w:val="32"/>
          <w:szCs w:val="32"/>
        </w:rPr>
      </w:pPr>
      <w:r>
        <w:rPr>
          <w:b/>
          <w:sz w:val="32"/>
          <w:szCs w:val="32"/>
        </w:rPr>
        <w:t>Method</w:t>
      </w:r>
      <w:r w:rsidR="002A59BD">
        <w:rPr>
          <w:b/>
          <w:sz w:val="32"/>
          <w:szCs w:val="32"/>
        </w:rPr>
        <w:t xml:space="preserve">                                                                                                   6</w:t>
      </w:r>
    </w:p>
    <w:p w:rsidR="002A59BD" w:rsidRDefault="002A59BD" w:rsidP="006A7D9C">
      <w:pPr>
        <w:rPr>
          <w:b/>
          <w:sz w:val="32"/>
          <w:szCs w:val="32"/>
        </w:rPr>
      </w:pPr>
      <w:r>
        <w:rPr>
          <w:b/>
          <w:sz w:val="32"/>
          <w:szCs w:val="32"/>
        </w:rPr>
        <w:t>Results                                                                                                    7-10</w:t>
      </w:r>
    </w:p>
    <w:p w:rsidR="002A59BD" w:rsidRDefault="002A59BD" w:rsidP="006A7D9C">
      <w:pPr>
        <w:rPr>
          <w:b/>
          <w:sz w:val="32"/>
          <w:szCs w:val="32"/>
        </w:rPr>
      </w:pPr>
      <w:r>
        <w:rPr>
          <w:b/>
          <w:sz w:val="32"/>
          <w:szCs w:val="32"/>
        </w:rPr>
        <w:t>Conclusion                                                                                             10</w:t>
      </w:r>
    </w:p>
    <w:p w:rsidR="002A59BD" w:rsidRDefault="002A59BD" w:rsidP="006A7D9C">
      <w:pPr>
        <w:rPr>
          <w:b/>
          <w:sz w:val="32"/>
          <w:szCs w:val="32"/>
        </w:rPr>
      </w:pPr>
      <w:r>
        <w:rPr>
          <w:b/>
          <w:sz w:val="32"/>
          <w:szCs w:val="32"/>
        </w:rPr>
        <w:t>References                                                                                            11-12</w:t>
      </w:r>
    </w:p>
    <w:p w:rsidR="000E0039" w:rsidRDefault="000E0039" w:rsidP="006A7D9C">
      <w:pPr>
        <w:rPr>
          <w:b/>
          <w:sz w:val="32"/>
          <w:szCs w:val="32"/>
        </w:rPr>
      </w:pPr>
    </w:p>
    <w:p w:rsidR="000E0039" w:rsidRDefault="000E0039" w:rsidP="006A7D9C">
      <w:pPr>
        <w:rPr>
          <w:b/>
          <w:sz w:val="32"/>
          <w:szCs w:val="32"/>
        </w:rPr>
      </w:pPr>
    </w:p>
    <w:p w:rsidR="000E0039" w:rsidRDefault="000E0039" w:rsidP="006A7D9C">
      <w:pPr>
        <w:rPr>
          <w:b/>
          <w:sz w:val="32"/>
          <w:szCs w:val="32"/>
        </w:rPr>
      </w:pPr>
    </w:p>
    <w:p w:rsidR="000E0039" w:rsidRDefault="000E0039" w:rsidP="006A7D9C">
      <w:pPr>
        <w:rPr>
          <w:b/>
          <w:sz w:val="32"/>
          <w:szCs w:val="32"/>
        </w:rPr>
      </w:pPr>
    </w:p>
    <w:p w:rsidR="000E0039" w:rsidRDefault="000E0039" w:rsidP="006A7D9C">
      <w:pPr>
        <w:rPr>
          <w:b/>
          <w:sz w:val="32"/>
          <w:szCs w:val="32"/>
        </w:rPr>
      </w:pPr>
    </w:p>
    <w:p w:rsidR="000E0039" w:rsidRDefault="000E0039" w:rsidP="006A7D9C">
      <w:pPr>
        <w:rPr>
          <w:b/>
          <w:sz w:val="32"/>
          <w:szCs w:val="32"/>
        </w:rPr>
      </w:pPr>
    </w:p>
    <w:p w:rsidR="000E0039" w:rsidRDefault="000E0039" w:rsidP="006A7D9C">
      <w:pPr>
        <w:rPr>
          <w:b/>
          <w:sz w:val="32"/>
          <w:szCs w:val="32"/>
        </w:rPr>
      </w:pPr>
    </w:p>
    <w:p w:rsidR="000E0039" w:rsidRDefault="000E0039" w:rsidP="006A7D9C">
      <w:pPr>
        <w:rPr>
          <w:b/>
          <w:sz w:val="32"/>
          <w:szCs w:val="32"/>
        </w:rPr>
      </w:pPr>
    </w:p>
    <w:p w:rsidR="000E0039" w:rsidRDefault="000E0039" w:rsidP="006A7D9C">
      <w:pPr>
        <w:rPr>
          <w:b/>
          <w:sz w:val="32"/>
          <w:szCs w:val="32"/>
        </w:rPr>
      </w:pPr>
    </w:p>
    <w:p w:rsidR="000E0039" w:rsidRDefault="000E0039" w:rsidP="006A7D9C">
      <w:pPr>
        <w:rPr>
          <w:b/>
          <w:sz w:val="32"/>
          <w:szCs w:val="32"/>
        </w:rPr>
      </w:pPr>
    </w:p>
    <w:p w:rsidR="000E0039" w:rsidRDefault="000E0039" w:rsidP="006A7D9C">
      <w:pPr>
        <w:rPr>
          <w:b/>
          <w:sz w:val="32"/>
          <w:szCs w:val="32"/>
        </w:rPr>
      </w:pPr>
    </w:p>
    <w:p w:rsidR="006A7D9C" w:rsidRPr="00E050D8" w:rsidRDefault="006A7D9C" w:rsidP="006A7D9C">
      <w:pPr>
        <w:rPr>
          <w:b/>
          <w:sz w:val="36"/>
          <w:szCs w:val="36"/>
        </w:rPr>
      </w:pPr>
      <w:r w:rsidRPr="00E050D8">
        <w:rPr>
          <w:b/>
          <w:sz w:val="36"/>
          <w:szCs w:val="36"/>
        </w:rPr>
        <w:lastRenderedPageBreak/>
        <w:t>Introduction</w:t>
      </w:r>
    </w:p>
    <w:p w:rsidR="00B75B71" w:rsidRPr="004A1051" w:rsidRDefault="006A7D9C" w:rsidP="006A7D9C">
      <w:pPr>
        <w:rPr>
          <w:rFonts w:cstheme="minorHAnsi"/>
          <w:sz w:val="28"/>
          <w:szCs w:val="28"/>
        </w:rPr>
      </w:pPr>
      <w:r w:rsidRPr="004A1051">
        <w:rPr>
          <w:rFonts w:cstheme="minorHAnsi"/>
          <w:sz w:val="28"/>
          <w:szCs w:val="28"/>
        </w:rPr>
        <w:t xml:space="preserve">This report is regarding to a survey </w:t>
      </w:r>
      <w:r w:rsidR="00C65C76" w:rsidRPr="004A1051">
        <w:rPr>
          <w:rFonts w:cstheme="minorHAnsi"/>
          <w:sz w:val="28"/>
          <w:szCs w:val="28"/>
        </w:rPr>
        <w:t>analysing the</w:t>
      </w:r>
      <w:r w:rsidRPr="004A1051">
        <w:rPr>
          <w:rFonts w:cstheme="minorHAnsi"/>
          <w:sz w:val="28"/>
          <w:szCs w:val="28"/>
        </w:rPr>
        <w:t xml:space="preserve"> challenges women face when returning back to the work</w:t>
      </w:r>
      <w:r w:rsidR="00345DF5" w:rsidRPr="004A1051">
        <w:rPr>
          <w:rFonts w:cstheme="minorHAnsi"/>
          <w:sz w:val="28"/>
          <w:szCs w:val="28"/>
        </w:rPr>
        <w:t xml:space="preserve"> environment</w:t>
      </w:r>
      <w:r w:rsidRPr="004A1051">
        <w:rPr>
          <w:rFonts w:cstheme="minorHAnsi"/>
          <w:sz w:val="28"/>
          <w:szCs w:val="28"/>
        </w:rPr>
        <w:t xml:space="preserve"> after raising their families as a mother. Also known as taking a career break.</w:t>
      </w:r>
      <w:r w:rsidR="00B75B71" w:rsidRPr="004A1051">
        <w:rPr>
          <w:rFonts w:cstheme="minorHAnsi"/>
          <w:sz w:val="28"/>
          <w:szCs w:val="28"/>
        </w:rPr>
        <w:t xml:space="preserve"> As a working mother, I have faced challenges when returning back to work, from feeling guilty that I am leaving my young ones to childcare issues.  </w:t>
      </w:r>
      <w:r w:rsidRPr="004A1051">
        <w:rPr>
          <w:rFonts w:cstheme="minorHAnsi"/>
          <w:sz w:val="28"/>
          <w:szCs w:val="28"/>
        </w:rPr>
        <w:t>This</w:t>
      </w:r>
      <w:r w:rsidR="00B75B71" w:rsidRPr="004A1051">
        <w:rPr>
          <w:rFonts w:cstheme="minorHAnsi"/>
          <w:sz w:val="28"/>
          <w:szCs w:val="28"/>
        </w:rPr>
        <w:t xml:space="preserve"> research</w:t>
      </w:r>
      <w:r w:rsidRPr="004A1051">
        <w:rPr>
          <w:rFonts w:cstheme="minorHAnsi"/>
          <w:sz w:val="28"/>
          <w:szCs w:val="28"/>
        </w:rPr>
        <w:t xml:space="preserve"> will enable me to</w:t>
      </w:r>
      <w:r w:rsidR="00B75B71" w:rsidRPr="004A1051">
        <w:rPr>
          <w:rFonts w:cstheme="minorHAnsi"/>
          <w:sz w:val="28"/>
          <w:szCs w:val="28"/>
        </w:rPr>
        <w:t xml:space="preserve"> see</w:t>
      </w:r>
      <w:r w:rsidRPr="004A1051">
        <w:rPr>
          <w:rFonts w:cstheme="minorHAnsi"/>
          <w:sz w:val="28"/>
          <w:szCs w:val="28"/>
        </w:rPr>
        <w:t xml:space="preserve"> under</w:t>
      </w:r>
      <w:r w:rsidR="00B75B71" w:rsidRPr="004A1051">
        <w:rPr>
          <w:rFonts w:cstheme="minorHAnsi"/>
          <w:sz w:val="28"/>
          <w:szCs w:val="28"/>
        </w:rPr>
        <w:t xml:space="preserve">stand the challenges women faced by other mothers </w:t>
      </w:r>
      <w:r w:rsidRPr="004A1051">
        <w:rPr>
          <w:rFonts w:cstheme="minorHAnsi"/>
          <w:sz w:val="28"/>
          <w:szCs w:val="28"/>
        </w:rPr>
        <w:t xml:space="preserve">during and after nurturing their young ones and returning to </w:t>
      </w:r>
      <w:r w:rsidR="00C65C76" w:rsidRPr="004A1051">
        <w:rPr>
          <w:rFonts w:cstheme="minorHAnsi"/>
          <w:sz w:val="28"/>
          <w:szCs w:val="28"/>
        </w:rPr>
        <w:t xml:space="preserve">paid </w:t>
      </w:r>
      <w:r w:rsidRPr="004A1051">
        <w:rPr>
          <w:rFonts w:cstheme="minorHAnsi"/>
          <w:sz w:val="28"/>
          <w:szCs w:val="28"/>
        </w:rPr>
        <w:t>employment.</w:t>
      </w:r>
      <w:r w:rsidR="00EE233B" w:rsidRPr="004A1051">
        <w:rPr>
          <w:rFonts w:cstheme="minorHAnsi"/>
          <w:sz w:val="28"/>
          <w:szCs w:val="28"/>
        </w:rPr>
        <w:t xml:space="preserve"> </w:t>
      </w:r>
    </w:p>
    <w:p w:rsidR="004A1051" w:rsidRPr="00E050D8" w:rsidRDefault="00B75B71" w:rsidP="001C138E">
      <w:pPr>
        <w:shd w:val="clear" w:color="auto" w:fill="FFFFFF"/>
        <w:spacing w:line="240" w:lineRule="auto"/>
        <w:rPr>
          <w:rFonts w:cstheme="minorHAnsi"/>
          <w:sz w:val="36"/>
          <w:szCs w:val="36"/>
        </w:rPr>
      </w:pPr>
      <w:r w:rsidRPr="00E050D8">
        <w:rPr>
          <w:rFonts w:cstheme="minorHAnsi"/>
          <w:b/>
          <w:sz w:val="36"/>
          <w:szCs w:val="36"/>
        </w:rPr>
        <w:t>Background</w:t>
      </w:r>
    </w:p>
    <w:p w:rsidR="001C138E" w:rsidRPr="004A1051" w:rsidRDefault="00B75B71" w:rsidP="001C138E">
      <w:pPr>
        <w:shd w:val="clear" w:color="auto" w:fill="FFFFFF"/>
        <w:spacing w:line="240" w:lineRule="auto"/>
        <w:rPr>
          <w:rFonts w:eastAsia="Times New Roman" w:cstheme="minorHAnsi"/>
          <w:sz w:val="28"/>
          <w:szCs w:val="28"/>
          <w:lang w:eastAsia="en-GB"/>
        </w:rPr>
      </w:pPr>
      <w:r w:rsidRPr="004A1051">
        <w:rPr>
          <w:rFonts w:cstheme="minorHAnsi"/>
          <w:sz w:val="28"/>
          <w:szCs w:val="28"/>
          <w:u w:val="single"/>
        </w:rPr>
        <w:t xml:space="preserve"> </w:t>
      </w:r>
      <w:proofErr w:type="spellStart"/>
      <w:r w:rsidR="008D4926" w:rsidRPr="004A1051">
        <w:rPr>
          <w:rFonts w:cstheme="minorHAnsi"/>
          <w:sz w:val="28"/>
          <w:szCs w:val="28"/>
        </w:rPr>
        <w:t>Petter</w:t>
      </w:r>
      <w:proofErr w:type="spellEnd"/>
      <w:r w:rsidR="00D528D3" w:rsidRPr="004A1051">
        <w:rPr>
          <w:rFonts w:cstheme="minorHAnsi"/>
          <w:sz w:val="28"/>
          <w:szCs w:val="28"/>
        </w:rPr>
        <w:t>,</w:t>
      </w:r>
      <w:r w:rsidR="008D4926" w:rsidRPr="004A1051">
        <w:rPr>
          <w:rFonts w:cstheme="minorHAnsi"/>
          <w:sz w:val="28"/>
          <w:szCs w:val="28"/>
        </w:rPr>
        <w:t xml:space="preserve"> (2018</w:t>
      </w:r>
      <w:r w:rsidR="000D0E14" w:rsidRPr="004A1051">
        <w:rPr>
          <w:rFonts w:cstheme="minorHAnsi"/>
          <w:sz w:val="28"/>
          <w:szCs w:val="28"/>
        </w:rPr>
        <w:t xml:space="preserve">) </w:t>
      </w:r>
      <w:r w:rsidR="00603DE4" w:rsidRPr="004A1051">
        <w:rPr>
          <w:rFonts w:cstheme="minorHAnsi"/>
          <w:sz w:val="28"/>
          <w:szCs w:val="28"/>
        </w:rPr>
        <w:t xml:space="preserve">states </w:t>
      </w:r>
      <w:r w:rsidR="00EA0BEF" w:rsidRPr="004A1051">
        <w:rPr>
          <w:rFonts w:cstheme="minorHAnsi"/>
          <w:sz w:val="28"/>
          <w:szCs w:val="28"/>
        </w:rPr>
        <w:t xml:space="preserve">A </w:t>
      </w:r>
      <w:r w:rsidR="006A7D9C" w:rsidRPr="004A1051">
        <w:rPr>
          <w:rFonts w:cstheme="minorHAnsi"/>
          <w:sz w:val="28"/>
          <w:szCs w:val="28"/>
        </w:rPr>
        <w:t>say</w:t>
      </w:r>
      <w:r w:rsidR="00EA0BEF" w:rsidRPr="004A1051">
        <w:rPr>
          <w:rFonts w:cstheme="minorHAnsi"/>
          <w:sz w:val="28"/>
          <w:szCs w:val="28"/>
        </w:rPr>
        <w:t>ing that</w:t>
      </w:r>
      <w:r w:rsidR="00603DE4" w:rsidRPr="004A1051">
        <w:rPr>
          <w:rFonts w:cstheme="minorHAnsi"/>
          <w:sz w:val="28"/>
          <w:szCs w:val="28"/>
        </w:rPr>
        <w:t>,</w:t>
      </w:r>
      <w:r w:rsidR="006A7D9C" w:rsidRPr="004A1051">
        <w:rPr>
          <w:rFonts w:cstheme="minorHAnsi"/>
          <w:sz w:val="28"/>
          <w:szCs w:val="28"/>
        </w:rPr>
        <w:t xml:space="preserve"> being a mother is the greatest job in the world</w:t>
      </w:r>
      <w:r w:rsidR="00EA0BEF" w:rsidRPr="004A1051">
        <w:rPr>
          <w:rFonts w:cstheme="minorHAnsi"/>
          <w:sz w:val="28"/>
          <w:szCs w:val="28"/>
        </w:rPr>
        <w:t xml:space="preserve">, </w:t>
      </w:r>
      <w:r w:rsidR="00DF7438" w:rsidRPr="004A1051">
        <w:rPr>
          <w:rFonts w:cstheme="minorHAnsi"/>
          <w:sz w:val="28"/>
          <w:szCs w:val="28"/>
        </w:rPr>
        <w:t xml:space="preserve">is </w:t>
      </w:r>
      <w:r w:rsidR="00EA0BEF" w:rsidRPr="004A1051">
        <w:rPr>
          <w:rFonts w:cstheme="minorHAnsi"/>
          <w:sz w:val="28"/>
          <w:szCs w:val="28"/>
        </w:rPr>
        <w:t>true but</w:t>
      </w:r>
      <w:r w:rsidR="006A7D9C" w:rsidRPr="004A1051">
        <w:rPr>
          <w:rFonts w:cstheme="minorHAnsi"/>
          <w:sz w:val="28"/>
          <w:szCs w:val="28"/>
        </w:rPr>
        <w:t xml:space="preserve"> evident</w:t>
      </w:r>
      <w:r w:rsidR="00EA0BEF" w:rsidRPr="004A1051">
        <w:rPr>
          <w:rFonts w:cstheme="minorHAnsi"/>
          <w:sz w:val="28"/>
          <w:szCs w:val="28"/>
        </w:rPr>
        <w:t>ly, it may also be the toughest job in the world.</w:t>
      </w:r>
      <w:r w:rsidR="006A7D9C" w:rsidRPr="004A1051">
        <w:rPr>
          <w:rFonts w:cstheme="minorHAnsi"/>
          <w:sz w:val="28"/>
          <w:szCs w:val="28"/>
        </w:rPr>
        <w:t xml:space="preserve"> </w:t>
      </w:r>
      <w:r w:rsidR="00E365BF" w:rsidRPr="004A1051">
        <w:rPr>
          <w:rFonts w:cstheme="minorHAnsi"/>
          <w:sz w:val="28"/>
          <w:szCs w:val="28"/>
        </w:rPr>
        <w:t xml:space="preserve">According to </w:t>
      </w:r>
      <w:proofErr w:type="spellStart"/>
      <w:r w:rsidR="00E365BF" w:rsidRPr="004A1051">
        <w:rPr>
          <w:rFonts w:cstheme="minorHAnsi"/>
          <w:sz w:val="28"/>
          <w:szCs w:val="28"/>
        </w:rPr>
        <w:t>Darmody</w:t>
      </w:r>
      <w:proofErr w:type="spellEnd"/>
      <w:r w:rsidR="00DF7438" w:rsidRPr="004A1051">
        <w:rPr>
          <w:rFonts w:cstheme="minorHAnsi"/>
          <w:sz w:val="28"/>
          <w:szCs w:val="28"/>
        </w:rPr>
        <w:t>,</w:t>
      </w:r>
      <w:r w:rsidR="00FB4BB0" w:rsidRPr="004A1051">
        <w:rPr>
          <w:rFonts w:cstheme="minorHAnsi"/>
          <w:sz w:val="28"/>
          <w:szCs w:val="28"/>
        </w:rPr>
        <w:t xml:space="preserve"> </w:t>
      </w:r>
      <w:r w:rsidR="001B4C51" w:rsidRPr="004A1051">
        <w:rPr>
          <w:rFonts w:cstheme="minorHAnsi"/>
          <w:sz w:val="28"/>
          <w:szCs w:val="28"/>
        </w:rPr>
        <w:t>(2018)</w:t>
      </w:r>
      <w:r w:rsidR="006A7D9C" w:rsidRPr="004A1051">
        <w:rPr>
          <w:rFonts w:cstheme="minorHAnsi"/>
          <w:sz w:val="28"/>
          <w:szCs w:val="28"/>
        </w:rPr>
        <w:t xml:space="preserve"> returning to work, </w:t>
      </w:r>
      <w:r w:rsidR="00D51648" w:rsidRPr="004A1051">
        <w:rPr>
          <w:rFonts w:cstheme="minorHAnsi"/>
          <w:sz w:val="28"/>
          <w:szCs w:val="28"/>
        </w:rPr>
        <w:t>there is a</w:t>
      </w:r>
      <w:r w:rsidR="00C13D28" w:rsidRPr="004A1051">
        <w:rPr>
          <w:rFonts w:cstheme="minorHAnsi"/>
          <w:sz w:val="28"/>
          <w:szCs w:val="28"/>
        </w:rPr>
        <w:t xml:space="preserve"> gender gap issue and that women are more venerable after childbirth.  Women should be ensured to</w:t>
      </w:r>
      <w:r w:rsidR="006A7D9C" w:rsidRPr="004A1051">
        <w:rPr>
          <w:rFonts w:cstheme="minorHAnsi"/>
          <w:sz w:val="28"/>
          <w:szCs w:val="28"/>
        </w:rPr>
        <w:t xml:space="preserve"> able to return to wor</w:t>
      </w:r>
      <w:r w:rsidR="00C13D28" w:rsidRPr="004A1051">
        <w:rPr>
          <w:rFonts w:cstheme="minorHAnsi"/>
          <w:sz w:val="28"/>
          <w:szCs w:val="28"/>
        </w:rPr>
        <w:t xml:space="preserve">k after they have children. There is a tremendous amount of mothers </w:t>
      </w:r>
      <w:r w:rsidR="006A7D9C" w:rsidRPr="004A1051">
        <w:rPr>
          <w:rFonts w:cstheme="minorHAnsi"/>
          <w:sz w:val="28"/>
          <w:szCs w:val="28"/>
        </w:rPr>
        <w:t xml:space="preserve">facing challenges </w:t>
      </w:r>
      <w:r w:rsidR="0069780F" w:rsidRPr="004A1051">
        <w:rPr>
          <w:rFonts w:cstheme="minorHAnsi"/>
          <w:sz w:val="28"/>
          <w:szCs w:val="28"/>
        </w:rPr>
        <w:t>when wanting to return to work following a long period of time</w:t>
      </w:r>
      <w:r w:rsidR="006A7D9C" w:rsidRPr="004A1051">
        <w:rPr>
          <w:rFonts w:cstheme="minorHAnsi"/>
          <w:sz w:val="28"/>
          <w:szCs w:val="28"/>
        </w:rPr>
        <w:t xml:space="preserve"> </w:t>
      </w:r>
      <w:r w:rsidR="00867AA8" w:rsidRPr="004A1051">
        <w:rPr>
          <w:rFonts w:cstheme="minorHAnsi"/>
          <w:sz w:val="28"/>
          <w:szCs w:val="28"/>
        </w:rPr>
        <w:t xml:space="preserve">off </w:t>
      </w:r>
      <w:r w:rsidR="006A7D9C" w:rsidRPr="004A1051">
        <w:rPr>
          <w:rFonts w:cstheme="minorHAnsi"/>
          <w:sz w:val="28"/>
          <w:szCs w:val="28"/>
        </w:rPr>
        <w:t>especially after they have</w:t>
      </w:r>
      <w:r w:rsidR="0069780F" w:rsidRPr="004A1051">
        <w:rPr>
          <w:rFonts w:cstheme="minorHAnsi"/>
          <w:sz w:val="28"/>
          <w:szCs w:val="28"/>
        </w:rPr>
        <w:t xml:space="preserve"> had</w:t>
      </w:r>
      <w:r w:rsidR="006A7D9C" w:rsidRPr="004A1051">
        <w:rPr>
          <w:rFonts w:cstheme="minorHAnsi"/>
          <w:sz w:val="28"/>
          <w:szCs w:val="28"/>
        </w:rPr>
        <w:t xml:space="preserve"> children.</w:t>
      </w:r>
      <w:r w:rsidR="008C48CE" w:rsidRPr="004A1051">
        <w:rPr>
          <w:rFonts w:cstheme="minorHAnsi"/>
          <w:sz w:val="28"/>
          <w:szCs w:val="28"/>
        </w:rPr>
        <w:t> </w:t>
      </w:r>
      <w:hyperlink r:id="rId7" w:tgtFrame="_blank" w:history="1">
        <w:r w:rsidR="008C48CE" w:rsidRPr="004A1051">
          <w:rPr>
            <w:rFonts w:cstheme="minorHAnsi"/>
            <w:sz w:val="28"/>
            <w:szCs w:val="28"/>
            <w:u w:val="single"/>
          </w:rPr>
          <w:t>Merriam-Webster</w:t>
        </w:r>
      </w:hyperlink>
      <w:r w:rsidR="008C48CE" w:rsidRPr="004A1051">
        <w:rPr>
          <w:rFonts w:cstheme="minorHAnsi"/>
          <w:sz w:val="28"/>
          <w:szCs w:val="28"/>
        </w:rPr>
        <w:t> </w:t>
      </w:r>
      <w:r w:rsidR="00D528D3" w:rsidRPr="004A1051">
        <w:rPr>
          <w:rFonts w:cstheme="minorHAnsi"/>
          <w:sz w:val="28"/>
          <w:szCs w:val="28"/>
        </w:rPr>
        <w:t>uses a</w:t>
      </w:r>
      <w:r w:rsidR="008C48CE" w:rsidRPr="004A1051">
        <w:rPr>
          <w:rFonts w:cstheme="minorHAnsi"/>
          <w:sz w:val="28"/>
          <w:szCs w:val="28"/>
        </w:rPr>
        <w:t xml:space="preserve"> common example of re</w:t>
      </w:r>
      <w:r w:rsidR="004A1051">
        <w:rPr>
          <w:rFonts w:cstheme="minorHAnsi"/>
          <w:sz w:val="28"/>
          <w:szCs w:val="28"/>
        </w:rPr>
        <w:t>-</w:t>
      </w:r>
      <w:r w:rsidR="008C48CE" w:rsidRPr="004A1051">
        <w:rPr>
          <w:rFonts w:cstheme="minorHAnsi"/>
          <w:sz w:val="28"/>
          <w:szCs w:val="28"/>
        </w:rPr>
        <w:t xml:space="preserve">entry </w:t>
      </w:r>
      <w:r w:rsidR="00B40FF0" w:rsidRPr="004A1051">
        <w:rPr>
          <w:rFonts w:cstheme="minorHAnsi"/>
          <w:sz w:val="28"/>
          <w:szCs w:val="28"/>
        </w:rPr>
        <w:t>as a</w:t>
      </w:r>
      <w:r w:rsidR="008C48CE" w:rsidRPr="004A1051">
        <w:rPr>
          <w:rFonts w:cstheme="minorHAnsi"/>
          <w:sz w:val="28"/>
          <w:szCs w:val="28"/>
        </w:rPr>
        <w:t xml:space="preserve"> soldiers r</w:t>
      </w:r>
      <w:r w:rsidR="00B40FF0" w:rsidRPr="004A1051">
        <w:rPr>
          <w:rFonts w:cstheme="minorHAnsi"/>
          <w:sz w:val="28"/>
          <w:szCs w:val="28"/>
        </w:rPr>
        <w:t>eturn</w:t>
      </w:r>
      <w:r w:rsidR="008C48CE" w:rsidRPr="004A1051">
        <w:rPr>
          <w:rFonts w:cstheme="minorHAnsi"/>
          <w:sz w:val="28"/>
          <w:szCs w:val="28"/>
        </w:rPr>
        <w:t xml:space="preserve"> t</w:t>
      </w:r>
      <w:r w:rsidR="00D528D3" w:rsidRPr="004A1051">
        <w:rPr>
          <w:rFonts w:cstheme="minorHAnsi"/>
          <w:sz w:val="28"/>
          <w:szCs w:val="28"/>
        </w:rPr>
        <w:t>o civilian life</w:t>
      </w:r>
      <w:r w:rsidR="008C48CE" w:rsidRPr="004A1051">
        <w:rPr>
          <w:rFonts w:cstheme="minorHAnsi"/>
          <w:sz w:val="28"/>
          <w:szCs w:val="28"/>
        </w:rPr>
        <w:t xml:space="preserve">. </w:t>
      </w:r>
      <w:r w:rsidR="00B40FF0" w:rsidRPr="004A1051">
        <w:rPr>
          <w:rFonts w:cstheme="minorHAnsi"/>
          <w:sz w:val="28"/>
          <w:szCs w:val="28"/>
        </w:rPr>
        <w:t xml:space="preserve">In fact, because re-entry is just as challenging as a </w:t>
      </w:r>
      <w:r w:rsidR="008C48CE" w:rsidRPr="004A1051">
        <w:rPr>
          <w:rFonts w:cstheme="minorHAnsi"/>
          <w:sz w:val="28"/>
          <w:szCs w:val="28"/>
        </w:rPr>
        <w:t>soldier’s transition to civilian life after combat.</w:t>
      </w:r>
      <w:r w:rsidR="00B40FF0" w:rsidRPr="004A1051">
        <w:rPr>
          <w:rFonts w:cstheme="minorHAnsi"/>
          <w:sz w:val="28"/>
          <w:szCs w:val="28"/>
          <w:u w:val="single"/>
        </w:rPr>
        <w:t xml:space="preserve"> </w:t>
      </w:r>
      <w:r w:rsidR="00B40FF0" w:rsidRPr="004A1051">
        <w:rPr>
          <w:rFonts w:cstheme="minorHAnsi"/>
          <w:sz w:val="28"/>
          <w:szCs w:val="28"/>
        </w:rPr>
        <w:t xml:space="preserve">Preparations and </w:t>
      </w:r>
      <w:r w:rsidR="00514645" w:rsidRPr="004A1051">
        <w:rPr>
          <w:rFonts w:cstheme="minorHAnsi"/>
          <w:sz w:val="28"/>
          <w:szCs w:val="28"/>
        </w:rPr>
        <w:t>readiness</w:t>
      </w:r>
      <w:r w:rsidR="00603DE4" w:rsidRPr="004A1051">
        <w:rPr>
          <w:rFonts w:cstheme="minorHAnsi"/>
          <w:sz w:val="28"/>
          <w:szCs w:val="28"/>
          <w:u w:val="single"/>
        </w:rPr>
        <w:t xml:space="preserve"> </w:t>
      </w:r>
      <w:r w:rsidR="00603DE4" w:rsidRPr="004A1051">
        <w:rPr>
          <w:rFonts w:cstheme="minorHAnsi"/>
          <w:sz w:val="28"/>
          <w:szCs w:val="28"/>
        </w:rPr>
        <w:t>b</w:t>
      </w:r>
      <w:r w:rsidR="00A820DE" w:rsidRPr="004A1051">
        <w:rPr>
          <w:rFonts w:cstheme="minorHAnsi"/>
          <w:sz w:val="28"/>
          <w:szCs w:val="28"/>
        </w:rPr>
        <w:t>eing prepared and ready to get back to work</w:t>
      </w:r>
      <w:r w:rsidR="00365A69" w:rsidRPr="004A1051">
        <w:rPr>
          <w:rFonts w:cstheme="minorHAnsi"/>
          <w:sz w:val="28"/>
          <w:szCs w:val="28"/>
        </w:rPr>
        <w:t>,</w:t>
      </w:r>
      <w:r w:rsidR="00A820DE" w:rsidRPr="004A1051">
        <w:rPr>
          <w:rFonts w:cstheme="minorHAnsi"/>
          <w:sz w:val="28"/>
          <w:szCs w:val="28"/>
        </w:rPr>
        <w:t xml:space="preserve"> is so hard for mothers with very young children as</w:t>
      </w:r>
      <w:r w:rsidR="00FD5B5D" w:rsidRPr="004A1051">
        <w:rPr>
          <w:rFonts w:cstheme="minorHAnsi"/>
          <w:sz w:val="28"/>
          <w:szCs w:val="28"/>
        </w:rPr>
        <w:t xml:space="preserve"> the contemplation of</w:t>
      </w:r>
      <w:r w:rsidR="00A820DE" w:rsidRPr="004A1051">
        <w:rPr>
          <w:rFonts w:cstheme="minorHAnsi"/>
          <w:sz w:val="28"/>
          <w:szCs w:val="28"/>
        </w:rPr>
        <w:t xml:space="preserve"> leaving their young one is not a choice</w:t>
      </w:r>
      <w:r w:rsidR="00365A69" w:rsidRPr="004A1051">
        <w:rPr>
          <w:rFonts w:cstheme="minorHAnsi"/>
          <w:sz w:val="28"/>
          <w:szCs w:val="28"/>
        </w:rPr>
        <w:t xml:space="preserve"> one can take</w:t>
      </w:r>
      <w:r w:rsidR="00A820DE" w:rsidRPr="004A1051">
        <w:rPr>
          <w:rFonts w:cstheme="minorHAnsi"/>
          <w:sz w:val="28"/>
          <w:szCs w:val="28"/>
        </w:rPr>
        <w:t xml:space="preserve"> </w:t>
      </w:r>
      <w:r w:rsidR="00FB56E1" w:rsidRPr="004A1051">
        <w:rPr>
          <w:rFonts w:cstheme="minorHAnsi"/>
          <w:sz w:val="28"/>
          <w:szCs w:val="28"/>
        </w:rPr>
        <w:t>lightly</w:t>
      </w:r>
      <w:r w:rsidR="00A820DE" w:rsidRPr="004A1051">
        <w:rPr>
          <w:rFonts w:cstheme="minorHAnsi"/>
          <w:sz w:val="28"/>
          <w:szCs w:val="28"/>
        </w:rPr>
        <w:t>.</w:t>
      </w:r>
      <w:r w:rsidR="00365A69" w:rsidRPr="004A1051">
        <w:rPr>
          <w:rFonts w:cstheme="minorHAnsi"/>
          <w:sz w:val="28"/>
          <w:szCs w:val="28"/>
        </w:rPr>
        <w:t xml:space="preserve"> This causes guilt for most</w:t>
      </w:r>
      <w:r w:rsidR="005662CF" w:rsidRPr="004A1051">
        <w:rPr>
          <w:rFonts w:cstheme="minorHAnsi"/>
          <w:sz w:val="28"/>
          <w:szCs w:val="28"/>
        </w:rPr>
        <w:t xml:space="preserve"> mother</w:t>
      </w:r>
      <w:r w:rsidR="00365A69" w:rsidRPr="004A1051">
        <w:rPr>
          <w:rFonts w:cstheme="minorHAnsi"/>
          <w:sz w:val="28"/>
          <w:szCs w:val="28"/>
        </w:rPr>
        <w:t>s</w:t>
      </w:r>
      <w:r w:rsidR="005662CF" w:rsidRPr="004A1051">
        <w:rPr>
          <w:rFonts w:cstheme="minorHAnsi"/>
          <w:sz w:val="28"/>
          <w:szCs w:val="28"/>
        </w:rPr>
        <w:t xml:space="preserve"> to leave their young one</w:t>
      </w:r>
      <w:r w:rsidR="00365A69" w:rsidRPr="004A1051">
        <w:rPr>
          <w:rFonts w:cstheme="minorHAnsi"/>
          <w:sz w:val="28"/>
          <w:szCs w:val="28"/>
        </w:rPr>
        <w:t>s especially m</w:t>
      </w:r>
      <w:r w:rsidR="00A51A36" w:rsidRPr="004A1051">
        <w:rPr>
          <w:rFonts w:cstheme="minorHAnsi"/>
          <w:sz w:val="28"/>
          <w:szCs w:val="28"/>
        </w:rPr>
        <w:t>others who bond with their children at birth tend to find it hard</w:t>
      </w:r>
      <w:r w:rsidR="00345DF5" w:rsidRPr="004A1051">
        <w:rPr>
          <w:rFonts w:cstheme="minorHAnsi"/>
          <w:sz w:val="28"/>
          <w:szCs w:val="28"/>
        </w:rPr>
        <w:t>er</w:t>
      </w:r>
      <w:r w:rsidR="00A51A36" w:rsidRPr="004A1051">
        <w:rPr>
          <w:rFonts w:cstheme="minorHAnsi"/>
          <w:sz w:val="28"/>
          <w:szCs w:val="28"/>
        </w:rPr>
        <w:t xml:space="preserve"> </w:t>
      </w:r>
      <w:r w:rsidR="00345DF5" w:rsidRPr="004A1051">
        <w:rPr>
          <w:rFonts w:cstheme="minorHAnsi"/>
          <w:sz w:val="28"/>
          <w:szCs w:val="28"/>
        </w:rPr>
        <w:t>to cope with</w:t>
      </w:r>
      <w:r w:rsidR="00A51A36" w:rsidRPr="004A1051">
        <w:rPr>
          <w:rFonts w:cstheme="minorHAnsi"/>
          <w:sz w:val="28"/>
          <w:szCs w:val="28"/>
        </w:rPr>
        <w:t xml:space="preserve"> the situation of leaving their children and go off to work.</w:t>
      </w:r>
      <w:r w:rsidR="00A820DE" w:rsidRPr="004A1051">
        <w:rPr>
          <w:rFonts w:cstheme="minorHAnsi"/>
          <w:sz w:val="28"/>
          <w:szCs w:val="28"/>
        </w:rPr>
        <w:t xml:space="preserve"> </w:t>
      </w:r>
      <w:r w:rsidR="00FB56E1" w:rsidRPr="004A1051">
        <w:rPr>
          <w:rFonts w:cstheme="minorHAnsi"/>
          <w:sz w:val="28"/>
          <w:szCs w:val="28"/>
        </w:rPr>
        <w:t>Traditionally mothers</w:t>
      </w:r>
      <w:r w:rsidR="00514645" w:rsidRPr="004A1051">
        <w:rPr>
          <w:rFonts w:cstheme="minorHAnsi"/>
          <w:sz w:val="28"/>
          <w:szCs w:val="28"/>
        </w:rPr>
        <w:t xml:space="preserve"> </w:t>
      </w:r>
      <w:r w:rsidR="00FB56E1" w:rsidRPr="004A1051">
        <w:rPr>
          <w:rFonts w:cstheme="minorHAnsi"/>
          <w:sz w:val="28"/>
          <w:szCs w:val="28"/>
        </w:rPr>
        <w:t>would leave</w:t>
      </w:r>
      <w:r w:rsidR="006C352C" w:rsidRPr="004A1051">
        <w:rPr>
          <w:rFonts w:cstheme="minorHAnsi"/>
          <w:sz w:val="28"/>
          <w:szCs w:val="28"/>
        </w:rPr>
        <w:t xml:space="preserve"> paid employment to stay</w:t>
      </w:r>
      <w:r w:rsidR="00514645" w:rsidRPr="004A1051">
        <w:rPr>
          <w:rFonts w:cstheme="minorHAnsi"/>
          <w:sz w:val="28"/>
          <w:szCs w:val="28"/>
        </w:rPr>
        <w:t xml:space="preserve"> at home</w:t>
      </w:r>
      <w:r w:rsidR="006C352C" w:rsidRPr="004A1051">
        <w:rPr>
          <w:rFonts w:cstheme="minorHAnsi"/>
          <w:sz w:val="28"/>
          <w:szCs w:val="28"/>
        </w:rPr>
        <w:t xml:space="preserve"> and raise their</w:t>
      </w:r>
      <w:r w:rsidR="00514645" w:rsidRPr="004A1051">
        <w:rPr>
          <w:rFonts w:cstheme="minorHAnsi"/>
          <w:sz w:val="28"/>
          <w:szCs w:val="28"/>
        </w:rPr>
        <w:t xml:space="preserve"> children</w:t>
      </w:r>
      <w:r w:rsidR="006C352C" w:rsidRPr="004A1051">
        <w:rPr>
          <w:rFonts w:cstheme="minorHAnsi"/>
          <w:sz w:val="28"/>
          <w:szCs w:val="28"/>
        </w:rPr>
        <w:t xml:space="preserve"> whil</w:t>
      </w:r>
      <w:r w:rsidR="00345DF5" w:rsidRPr="004A1051">
        <w:rPr>
          <w:rFonts w:cstheme="minorHAnsi"/>
          <w:sz w:val="28"/>
          <w:szCs w:val="28"/>
        </w:rPr>
        <w:t>st</w:t>
      </w:r>
      <w:r w:rsidR="006C352C" w:rsidRPr="004A1051">
        <w:rPr>
          <w:rFonts w:cstheme="minorHAnsi"/>
          <w:sz w:val="28"/>
          <w:szCs w:val="28"/>
        </w:rPr>
        <w:t xml:space="preserve"> they were still young, although</w:t>
      </w:r>
      <w:r w:rsidR="00514645" w:rsidRPr="004A1051">
        <w:rPr>
          <w:rFonts w:cstheme="minorHAnsi"/>
          <w:sz w:val="28"/>
          <w:szCs w:val="28"/>
        </w:rPr>
        <w:t xml:space="preserve"> times have seen a change</w:t>
      </w:r>
      <w:r w:rsidR="006C352C" w:rsidRPr="004A1051">
        <w:rPr>
          <w:rFonts w:cstheme="minorHAnsi"/>
          <w:sz w:val="28"/>
          <w:szCs w:val="28"/>
        </w:rPr>
        <w:t xml:space="preserve"> recently in women participating in</w:t>
      </w:r>
      <w:r w:rsidR="00514645" w:rsidRPr="004A1051">
        <w:rPr>
          <w:rFonts w:cstheme="minorHAnsi"/>
          <w:sz w:val="28"/>
          <w:szCs w:val="28"/>
        </w:rPr>
        <w:t xml:space="preserve"> labour force</w:t>
      </w:r>
      <w:r w:rsidR="006C352C" w:rsidRPr="004A1051">
        <w:rPr>
          <w:rFonts w:cstheme="minorHAnsi"/>
          <w:sz w:val="28"/>
          <w:szCs w:val="28"/>
        </w:rPr>
        <w:t>.</w:t>
      </w:r>
      <w:r w:rsidR="00514645" w:rsidRPr="004A1051">
        <w:rPr>
          <w:rFonts w:cstheme="minorHAnsi"/>
          <w:sz w:val="28"/>
          <w:szCs w:val="28"/>
        </w:rPr>
        <w:t xml:space="preserve"> </w:t>
      </w:r>
      <w:r w:rsidR="00365A69" w:rsidRPr="004A1051">
        <w:rPr>
          <w:rFonts w:cstheme="minorHAnsi"/>
          <w:sz w:val="28"/>
          <w:szCs w:val="28"/>
        </w:rPr>
        <w:t xml:space="preserve">According to </w:t>
      </w:r>
      <w:r w:rsidR="00365A69" w:rsidRPr="004A1051">
        <w:rPr>
          <w:rStyle w:val="authors"/>
          <w:rFonts w:cstheme="minorHAnsi"/>
          <w:sz w:val="28"/>
          <w:szCs w:val="28"/>
          <w:u w:val="single"/>
          <w:shd w:val="clear" w:color="auto" w:fill="FFFFFF"/>
        </w:rPr>
        <w:t xml:space="preserve">Georgette </w:t>
      </w:r>
      <w:proofErr w:type="spellStart"/>
      <w:r w:rsidR="00365A69" w:rsidRPr="004A1051">
        <w:rPr>
          <w:rStyle w:val="authors"/>
          <w:rFonts w:cstheme="minorHAnsi"/>
          <w:sz w:val="28"/>
          <w:szCs w:val="28"/>
          <w:u w:val="single"/>
          <w:shd w:val="clear" w:color="auto" w:fill="FFFFFF"/>
        </w:rPr>
        <w:t>Spiteri</w:t>
      </w:r>
      <w:proofErr w:type="spellEnd"/>
      <w:r w:rsidR="00365A69" w:rsidRPr="004A1051">
        <w:rPr>
          <w:rStyle w:val="authors"/>
          <w:rFonts w:cstheme="minorHAnsi"/>
          <w:sz w:val="28"/>
          <w:szCs w:val="28"/>
          <w:u w:val="single"/>
          <w:shd w:val="clear" w:color="auto" w:fill="FFFFFF"/>
        </w:rPr>
        <w:t xml:space="preserve"> &amp; Rita Borg </w:t>
      </w:r>
      <w:proofErr w:type="spellStart"/>
      <w:r w:rsidR="00365A69" w:rsidRPr="004A1051">
        <w:rPr>
          <w:rStyle w:val="authors"/>
          <w:rFonts w:cstheme="minorHAnsi"/>
          <w:sz w:val="28"/>
          <w:szCs w:val="28"/>
          <w:u w:val="single"/>
          <w:shd w:val="clear" w:color="auto" w:fill="FFFFFF"/>
        </w:rPr>
        <w:t>Xuereb</w:t>
      </w:r>
      <w:proofErr w:type="spellEnd"/>
      <w:r w:rsidR="00365A69" w:rsidRPr="004A1051">
        <w:rPr>
          <w:rFonts w:cstheme="minorHAnsi"/>
          <w:sz w:val="28"/>
          <w:szCs w:val="28"/>
          <w:u w:val="single"/>
          <w:shd w:val="clear" w:color="auto" w:fill="FFFFFF"/>
        </w:rPr>
        <w:t> </w:t>
      </w:r>
      <w:r w:rsidR="00365A69" w:rsidRPr="004A1051">
        <w:rPr>
          <w:rStyle w:val="Date1"/>
          <w:rFonts w:cstheme="minorHAnsi"/>
          <w:sz w:val="28"/>
          <w:szCs w:val="28"/>
          <w:u w:val="single"/>
          <w:shd w:val="clear" w:color="auto" w:fill="FFFFFF"/>
        </w:rPr>
        <w:t>(2012)</w:t>
      </w:r>
      <w:r w:rsidR="00365A69" w:rsidRPr="004A1051">
        <w:rPr>
          <w:rFonts w:cstheme="minorHAnsi"/>
          <w:sz w:val="28"/>
          <w:szCs w:val="28"/>
          <w:shd w:val="clear" w:color="auto" w:fill="FFFFFF"/>
        </w:rPr>
        <w:t> </w:t>
      </w:r>
      <w:r w:rsidR="00514645" w:rsidRPr="004A1051">
        <w:rPr>
          <w:rFonts w:cstheme="minorHAnsi"/>
          <w:sz w:val="28"/>
          <w:szCs w:val="28"/>
        </w:rPr>
        <w:t>The resulting three super-ordinate themes identified how after childbirth maternity leave is ‘a time of preparation and planning a</w:t>
      </w:r>
      <w:r w:rsidR="00FB56E1" w:rsidRPr="004A1051">
        <w:rPr>
          <w:rFonts w:cstheme="minorHAnsi"/>
          <w:sz w:val="28"/>
          <w:szCs w:val="28"/>
        </w:rPr>
        <w:t xml:space="preserve">head’ followed by a period when </w:t>
      </w:r>
      <w:r w:rsidR="00514645" w:rsidRPr="004A1051">
        <w:rPr>
          <w:rFonts w:cstheme="minorHAnsi"/>
          <w:sz w:val="28"/>
          <w:szCs w:val="28"/>
        </w:rPr>
        <w:t>‘</w:t>
      </w:r>
      <w:proofErr w:type="spellStart"/>
      <w:r w:rsidR="00514645" w:rsidRPr="004A1051">
        <w:rPr>
          <w:rFonts w:cstheme="minorHAnsi"/>
          <w:sz w:val="28"/>
          <w:szCs w:val="28"/>
        </w:rPr>
        <w:t>lightening</w:t>
      </w:r>
      <w:proofErr w:type="spellEnd"/>
      <w:r w:rsidR="00514645" w:rsidRPr="004A1051">
        <w:rPr>
          <w:rFonts w:cstheme="minorHAnsi"/>
          <w:sz w:val="28"/>
          <w:szCs w:val="28"/>
        </w:rPr>
        <w:t xml:space="preserve"> strikes on </w:t>
      </w:r>
      <w:r w:rsidR="00FB56E1" w:rsidRPr="004A1051">
        <w:rPr>
          <w:rFonts w:cstheme="minorHAnsi"/>
          <w:sz w:val="28"/>
          <w:szCs w:val="28"/>
        </w:rPr>
        <w:t>re-joining</w:t>
      </w:r>
      <w:r w:rsidR="00514645" w:rsidRPr="004A1051">
        <w:rPr>
          <w:rFonts w:cstheme="minorHAnsi"/>
          <w:sz w:val="28"/>
          <w:szCs w:val="28"/>
        </w:rPr>
        <w:t xml:space="preserve"> the workforce’ and ‘weathering the storm’ via an attempt to balance work and family life.</w:t>
      </w:r>
      <w:r w:rsidR="00514645" w:rsidRPr="004A1051">
        <w:rPr>
          <w:rFonts w:cstheme="minorHAnsi"/>
          <w:sz w:val="28"/>
          <w:szCs w:val="28"/>
          <w:shd w:val="clear" w:color="auto" w:fill="FFFFFF"/>
        </w:rPr>
        <w:t> </w:t>
      </w:r>
      <w:r w:rsidR="00EB55D8" w:rsidRPr="004A1051">
        <w:rPr>
          <w:rFonts w:cstheme="minorHAnsi"/>
          <w:sz w:val="28"/>
          <w:szCs w:val="28"/>
          <w:shd w:val="clear" w:color="auto" w:fill="FFFFFF"/>
        </w:rPr>
        <w:t>Missing out on the child’s development, those first words, sitting u, standing, first steps</w:t>
      </w:r>
      <w:r w:rsidR="00EB55D8" w:rsidRPr="004A1051">
        <w:rPr>
          <w:rFonts w:eastAsia="Times New Roman" w:cstheme="minorHAnsi"/>
          <w:sz w:val="28"/>
          <w:szCs w:val="28"/>
          <w:lang w:eastAsia="en-GB"/>
        </w:rPr>
        <w:t xml:space="preserve">, and many beautiful smiles cause apprehension. </w:t>
      </w:r>
    </w:p>
    <w:p w:rsidR="00603DE4" w:rsidRPr="006909E7" w:rsidRDefault="005A3D5F" w:rsidP="001C138E">
      <w:pPr>
        <w:shd w:val="clear" w:color="auto" w:fill="FFFFFF"/>
        <w:spacing w:line="240" w:lineRule="auto"/>
        <w:rPr>
          <w:rFonts w:eastAsia="Times New Roman" w:cstheme="minorHAnsi"/>
          <w:sz w:val="28"/>
          <w:szCs w:val="28"/>
          <w:lang w:eastAsia="en-GB"/>
        </w:rPr>
      </w:pPr>
      <w:r w:rsidRPr="004A1051">
        <w:rPr>
          <w:rFonts w:cstheme="minorHAnsi"/>
          <w:sz w:val="28"/>
          <w:szCs w:val="28"/>
        </w:rPr>
        <w:t>Good c</w:t>
      </w:r>
      <w:r w:rsidR="00F730C7" w:rsidRPr="004A1051">
        <w:rPr>
          <w:rFonts w:cstheme="minorHAnsi"/>
          <w:sz w:val="28"/>
          <w:szCs w:val="28"/>
        </w:rPr>
        <w:t xml:space="preserve">hild care is crucial for a smooth return to work. </w:t>
      </w:r>
      <w:r w:rsidR="006D4060" w:rsidRPr="004A1051">
        <w:rPr>
          <w:rFonts w:cstheme="minorHAnsi"/>
          <w:sz w:val="28"/>
          <w:szCs w:val="28"/>
        </w:rPr>
        <w:t>But u</w:t>
      </w:r>
      <w:r w:rsidR="00F730C7" w:rsidRPr="004A1051">
        <w:rPr>
          <w:rFonts w:cstheme="minorHAnsi"/>
          <w:sz w:val="28"/>
          <w:szCs w:val="28"/>
        </w:rPr>
        <w:t xml:space="preserve">nfortunately, </w:t>
      </w:r>
      <w:r w:rsidR="00A84043" w:rsidRPr="004A1051">
        <w:rPr>
          <w:rFonts w:cstheme="minorHAnsi"/>
          <w:sz w:val="28"/>
          <w:szCs w:val="28"/>
        </w:rPr>
        <w:t>long hours and shift work can make it</w:t>
      </w:r>
      <w:r w:rsidR="00F730C7" w:rsidRPr="004A1051">
        <w:rPr>
          <w:rFonts w:cstheme="minorHAnsi"/>
          <w:sz w:val="28"/>
          <w:szCs w:val="28"/>
        </w:rPr>
        <w:t xml:space="preserve"> difficult to plan for</w:t>
      </w:r>
      <w:r w:rsidR="00867AA8" w:rsidRPr="004A1051">
        <w:rPr>
          <w:rFonts w:cstheme="minorHAnsi"/>
          <w:sz w:val="28"/>
          <w:szCs w:val="28"/>
        </w:rPr>
        <w:t>,</w:t>
      </w:r>
      <w:r w:rsidR="006D4060" w:rsidRPr="004A1051">
        <w:rPr>
          <w:rFonts w:cstheme="minorHAnsi"/>
          <w:sz w:val="28"/>
          <w:szCs w:val="28"/>
          <w:shd w:val="clear" w:color="auto" w:fill="FFFFFF"/>
        </w:rPr>
        <w:t xml:space="preserve"> </w:t>
      </w:r>
      <w:r w:rsidR="00832D76" w:rsidRPr="004A1051">
        <w:rPr>
          <w:rFonts w:cstheme="minorHAnsi"/>
          <w:sz w:val="28"/>
          <w:szCs w:val="28"/>
          <w:shd w:val="clear" w:color="auto" w:fill="FFFFFF"/>
        </w:rPr>
        <w:t>that</w:t>
      </w:r>
      <w:r w:rsidR="00867AA8" w:rsidRPr="004A1051">
        <w:rPr>
          <w:rFonts w:cstheme="minorHAnsi"/>
          <w:sz w:val="28"/>
          <w:szCs w:val="28"/>
          <w:shd w:val="clear" w:color="auto" w:fill="FFFFFF"/>
        </w:rPr>
        <w:t xml:space="preserve"> it makes</w:t>
      </w:r>
      <w:r w:rsidR="00832D76" w:rsidRPr="004A1051">
        <w:rPr>
          <w:rFonts w:cstheme="minorHAnsi"/>
          <w:sz w:val="28"/>
          <w:szCs w:val="28"/>
          <w:shd w:val="clear" w:color="auto" w:fill="FFFFFF"/>
        </w:rPr>
        <w:t xml:space="preserve"> returning mothers more</w:t>
      </w:r>
      <w:r w:rsidR="00867AA8" w:rsidRPr="004A1051">
        <w:rPr>
          <w:rFonts w:cstheme="minorHAnsi"/>
          <w:sz w:val="28"/>
          <w:szCs w:val="28"/>
          <w:shd w:val="clear" w:color="auto" w:fill="FFFFFF"/>
        </w:rPr>
        <w:t xml:space="preserve"> anxious about going back</w:t>
      </w:r>
      <w:r w:rsidR="006D4060" w:rsidRPr="004A1051">
        <w:rPr>
          <w:rFonts w:cstheme="minorHAnsi"/>
          <w:sz w:val="28"/>
          <w:szCs w:val="28"/>
          <w:shd w:val="clear" w:color="auto" w:fill="FFFFFF"/>
        </w:rPr>
        <w:t xml:space="preserve"> to work</w:t>
      </w:r>
      <w:r w:rsidR="00DE0449" w:rsidRPr="004A1051">
        <w:rPr>
          <w:rFonts w:cstheme="minorHAnsi"/>
          <w:spacing w:val="2"/>
          <w:sz w:val="28"/>
          <w:szCs w:val="28"/>
        </w:rPr>
        <w:t>. </w:t>
      </w:r>
      <w:r w:rsidR="006A288F" w:rsidRPr="004A1051">
        <w:rPr>
          <w:rFonts w:cstheme="minorHAnsi"/>
          <w:sz w:val="28"/>
          <w:szCs w:val="28"/>
          <w:shd w:val="clear" w:color="auto" w:fill="FFFFFF"/>
        </w:rPr>
        <w:t>However,</w:t>
      </w:r>
      <w:r w:rsidR="00A84043" w:rsidRPr="004A1051">
        <w:rPr>
          <w:rFonts w:cstheme="minorHAnsi"/>
          <w:sz w:val="28"/>
          <w:szCs w:val="28"/>
          <w:shd w:val="clear" w:color="auto" w:fill="FFFFFF"/>
        </w:rPr>
        <w:t xml:space="preserve"> an advantage</w:t>
      </w:r>
      <w:r w:rsidR="00832D76" w:rsidRPr="004A1051">
        <w:rPr>
          <w:rFonts w:cstheme="minorHAnsi"/>
          <w:sz w:val="28"/>
          <w:szCs w:val="28"/>
          <w:shd w:val="clear" w:color="auto" w:fill="FFFFFF"/>
        </w:rPr>
        <w:t xml:space="preserve"> for those who can afford a </w:t>
      </w:r>
      <w:proofErr w:type="spellStart"/>
      <w:r w:rsidR="006A288F" w:rsidRPr="004A1051">
        <w:rPr>
          <w:rFonts w:cstheme="minorHAnsi"/>
          <w:sz w:val="28"/>
          <w:szCs w:val="28"/>
          <w:shd w:val="clear" w:color="auto" w:fill="FFFFFF"/>
        </w:rPr>
        <w:t>childcarer</w:t>
      </w:r>
      <w:proofErr w:type="spellEnd"/>
      <w:r w:rsidR="00345DF5" w:rsidRPr="004A1051">
        <w:rPr>
          <w:rFonts w:cstheme="minorHAnsi"/>
          <w:sz w:val="28"/>
          <w:szCs w:val="28"/>
          <w:shd w:val="clear" w:color="auto" w:fill="FFFFFF"/>
        </w:rPr>
        <w:t xml:space="preserve"> gives them</w:t>
      </w:r>
      <w:r w:rsidR="001557D8" w:rsidRPr="004A1051">
        <w:rPr>
          <w:rFonts w:cstheme="minorHAnsi"/>
          <w:sz w:val="28"/>
          <w:szCs w:val="28"/>
          <w:shd w:val="clear" w:color="auto" w:fill="FFFFFF"/>
        </w:rPr>
        <w:t xml:space="preserve"> more flexibility as they will take </w:t>
      </w:r>
      <w:r w:rsidR="001557D8" w:rsidRPr="004A1051">
        <w:rPr>
          <w:rFonts w:cstheme="minorHAnsi"/>
          <w:sz w:val="28"/>
          <w:szCs w:val="28"/>
          <w:shd w:val="clear" w:color="auto" w:fill="FFFFFF"/>
        </w:rPr>
        <w:lastRenderedPageBreak/>
        <w:t>on the responsibility of</w:t>
      </w:r>
      <w:r w:rsidR="00F730C7" w:rsidRPr="004A1051">
        <w:rPr>
          <w:rFonts w:cstheme="minorHAnsi"/>
          <w:sz w:val="28"/>
          <w:szCs w:val="28"/>
          <w:shd w:val="clear" w:color="auto" w:fill="FFFFFF"/>
        </w:rPr>
        <w:t xml:space="preserve"> a poorly child</w:t>
      </w:r>
      <w:r w:rsidR="00935607" w:rsidRPr="004A1051">
        <w:rPr>
          <w:rFonts w:cstheme="minorHAnsi"/>
          <w:sz w:val="28"/>
          <w:szCs w:val="28"/>
          <w:shd w:val="clear" w:color="auto" w:fill="FFFFFF"/>
        </w:rPr>
        <w:t xml:space="preserve"> as and</w:t>
      </w:r>
      <w:r w:rsidR="00345DF5" w:rsidRPr="004A1051">
        <w:rPr>
          <w:rFonts w:cstheme="minorHAnsi"/>
          <w:sz w:val="28"/>
          <w:szCs w:val="28"/>
          <w:shd w:val="clear" w:color="auto" w:fill="FFFFFF"/>
        </w:rPr>
        <w:t xml:space="preserve"> of</w:t>
      </w:r>
      <w:r w:rsidR="00935607" w:rsidRPr="004A1051">
        <w:rPr>
          <w:rFonts w:cstheme="minorHAnsi"/>
          <w:sz w:val="28"/>
          <w:szCs w:val="28"/>
          <w:shd w:val="clear" w:color="auto" w:fill="FFFFFF"/>
        </w:rPr>
        <w:t xml:space="preserve"> </w:t>
      </w:r>
      <w:r w:rsidR="001557D8" w:rsidRPr="004A1051">
        <w:rPr>
          <w:rFonts w:cstheme="minorHAnsi"/>
          <w:sz w:val="28"/>
          <w:szCs w:val="28"/>
          <w:shd w:val="clear" w:color="auto" w:fill="FFFFFF"/>
        </w:rPr>
        <w:t>when the mother is at work</w:t>
      </w:r>
      <w:r w:rsidR="00F730C7" w:rsidRPr="004A1051">
        <w:rPr>
          <w:rFonts w:cstheme="minorHAnsi"/>
          <w:sz w:val="28"/>
          <w:szCs w:val="28"/>
          <w:shd w:val="clear" w:color="auto" w:fill="FFFFFF"/>
        </w:rPr>
        <w:t xml:space="preserve">. </w:t>
      </w:r>
      <w:r w:rsidR="00A84043" w:rsidRPr="004A1051">
        <w:rPr>
          <w:rFonts w:cstheme="minorHAnsi"/>
          <w:sz w:val="28"/>
          <w:szCs w:val="28"/>
          <w:shd w:val="clear" w:color="auto" w:fill="FFFFFF"/>
        </w:rPr>
        <w:t xml:space="preserve"> </w:t>
      </w:r>
      <w:r w:rsidR="00A84043" w:rsidRPr="006909E7">
        <w:rPr>
          <w:rFonts w:cstheme="minorHAnsi"/>
          <w:sz w:val="28"/>
          <w:szCs w:val="28"/>
          <w:shd w:val="clear" w:color="auto" w:fill="FFFFFF"/>
        </w:rPr>
        <w:t>Another advantage is the s</w:t>
      </w:r>
      <w:r w:rsidR="00F730C7" w:rsidRPr="006909E7">
        <w:rPr>
          <w:rFonts w:cstheme="minorHAnsi"/>
          <w:sz w:val="28"/>
          <w:szCs w:val="28"/>
          <w:shd w:val="clear" w:color="auto" w:fill="FFFFFF"/>
        </w:rPr>
        <w:t>alary sacrifice childcare vouchers are a tax efficient way to pay nurseries or Ofsted registered nannies, and there are government child benefits until the child is 19.”</w:t>
      </w:r>
      <w:r w:rsidR="00832D76" w:rsidRPr="006909E7">
        <w:rPr>
          <w:rFonts w:cstheme="minorHAnsi"/>
          <w:sz w:val="28"/>
          <w:szCs w:val="28"/>
          <w:shd w:val="clear" w:color="auto" w:fill="FFFFFF"/>
        </w:rPr>
        <w:t xml:space="preserve">.  (Abi </w:t>
      </w:r>
      <w:proofErr w:type="spellStart"/>
      <w:r w:rsidR="00832D76" w:rsidRPr="006909E7">
        <w:rPr>
          <w:rFonts w:cstheme="minorHAnsi"/>
          <w:sz w:val="28"/>
          <w:szCs w:val="28"/>
          <w:shd w:val="clear" w:color="auto" w:fill="FFFFFF"/>
        </w:rPr>
        <w:t>Rimmer</w:t>
      </w:r>
      <w:proofErr w:type="spellEnd"/>
      <w:r w:rsidR="00832D76" w:rsidRPr="006909E7">
        <w:rPr>
          <w:rFonts w:cstheme="minorHAnsi"/>
          <w:sz w:val="28"/>
          <w:szCs w:val="28"/>
          <w:shd w:val="clear" w:color="auto" w:fill="FFFFFF"/>
        </w:rPr>
        <w:t xml:space="preserve"> 2018).</w:t>
      </w:r>
      <w:r w:rsidR="00A51A36" w:rsidRPr="006909E7">
        <w:rPr>
          <w:rFonts w:cstheme="minorHAnsi"/>
          <w:sz w:val="28"/>
          <w:szCs w:val="28"/>
          <w:shd w:val="clear" w:color="auto" w:fill="FFFFFF"/>
        </w:rPr>
        <w:t xml:space="preserve"> But with the registered child minding policy </w:t>
      </w:r>
      <w:r w:rsidR="00867AA8" w:rsidRPr="006909E7">
        <w:rPr>
          <w:rFonts w:cstheme="minorHAnsi"/>
          <w:sz w:val="28"/>
          <w:szCs w:val="28"/>
          <w:shd w:val="clear" w:color="auto" w:fill="FFFFFF"/>
        </w:rPr>
        <w:t xml:space="preserve">it </w:t>
      </w:r>
      <w:r w:rsidR="00A51A36" w:rsidRPr="006909E7">
        <w:rPr>
          <w:rFonts w:cstheme="minorHAnsi"/>
          <w:sz w:val="28"/>
          <w:szCs w:val="28"/>
          <w:shd w:val="clear" w:color="auto" w:fill="FFFFFF"/>
        </w:rPr>
        <w:t xml:space="preserve">has helped to put parents at ease because of the regulation of child minders as well as </w:t>
      </w:r>
      <w:r w:rsidR="004D2C62" w:rsidRPr="006909E7">
        <w:rPr>
          <w:rFonts w:cstheme="minorHAnsi"/>
          <w:sz w:val="28"/>
          <w:szCs w:val="28"/>
          <w:shd w:val="clear" w:color="auto" w:fill="FFFFFF"/>
        </w:rPr>
        <w:t>the minders have to have credentials and references from previous employments.</w:t>
      </w:r>
      <w:r w:rsidR="006A288F" w:rsidRPr="006909E7">
        <w:rPr>
          <w:rFonts w:cstheme="minorHAnsi"/>
          <w:sz w:val="28"/>
          <w:szCs w:val="28"/>
          <w:shd w:val="clear" w:color="auto" w:fill="FFFFFF"/>
        </w:rPr>
        <w:t xml:space="preserve"> </w:t>
      </w:r>
      <w:r w:rsidR="008663A7" w:rsidRPr="006909E7">
        <w:rPr>
          <w:rFonts w:cstheme="minorHAnsi"/>
          <w:sz w:val="28"/>
          <w:szCs w:val="28"/>
          <w:shd w:val="clear" w:color="auto" w:fill="FFFFFF"/>
        </w:rPr>
        <w:t>Ac</w:t>
      </w:r>
      <w:r w:rsidR="00C85264" w:rsidRPr="006909E7">
        <w:rPr>
          <w:rFonts w:cstheme="minorHAnsi"/>
          <w:sz w:val="28"/>
          <w:szCs w:val="28"/>
          <w:shd w:val="clear" w:color="auto" w:fill="FFFFFF"/>
        </w:rPr>
        <w:t>cording to</w:t>
      </w:r>
      <w:r w:rsidR="00603DE4" w:rsidRPr="006909E7">
        <w:rPr>
          <w:rFonts w:cstheme="minorHAnsi"/>
          <w:sz w:val="28"/>
          <w:szCs w:val="28"/>
          <w:shd w:val="clear" w:color="auto" w:fill="FFFFFF"/>
        </w:rPr>
        <w:t xml:space="preserve"> </w:t>
      </w:r>
      <w:proofErr w:type="spellStart"/>
      <w:r w:rsidR="004A1051" w:rsidRPr="006909E7">
        <w:rPr>
          <w:rFonts w:cstheme="minorHAnsi"/>
          <w:sz w:val="28"/>
          <w:szCs w:val="28"/>
          <w:shd w:val="clear" w:color="auto" w:fill="FFFFFF"/>
        </w:rPr>
        <w:t>Mckean</w:t>
      </w:r>
      <w:proofErr w:type="spellEnd"/>
      <w:r w:rsidR="00C85264" w:rsidRPr="006909E7">
        <w:rPr>
          <w:rFonts w:cstheme="minorHAnsi"/>
          <w:sz w:val="28"/>
          <w:szCs w:val="28"/>
          <w:shd w:val="clear" w:color="auto" w:fill="FFFFFF"/>
        </w:rPr>
        <w:t xml:space="preserve"> </w:t>
      </w:r>
      <w:r w:rsidR="004A1051" w:rsidRPr="006909E7">
        <w:rPr>
          <w:rFonts w:cstheme="minorHAnsi"/>
          <w:sz w:val="28"/>
          <w:szCs w:val="28"/>
          <w:shd w:val="clear" w:color="auto" w:fill="FFFFFF"/>
        </w:rPr>
        <w:t>(2018</w:t>
      </w:r>
      <w:r w:rsidR="00603DE4" w:rsidRPr="006909E7">
        <w:rPr>
          <w:rFonts w:cstheme="minorHAnsi"/>
          <w:sz w:val="28"/>
          <w:szCs w:val="28"/>
          <w:shd w:val="clear" w:color="auto" w:fill="FFFFFF"/>
        </w:rPr>
        <w:t>)</w:t>
      </w:r>
      <w:r w:rsidR="008663A7" w:rsidRPr="006909E7">
        <w:rPr>
          <w:rFonts w:cstheme="minorHAnsi"/>
          <w:sz w:val="28"/>
          <w:szCs w:val="28"/>
          <w:shd w:val="clear" w:color="auto" w:fill="FFFFFF"/>
        </w:rPr>
        <w:t xml:space="preserve"> a large number of</w:t>
      </w:r>
      <w:r w:rsidR="006A288F" w:rsidRPr="006909E7">
        <w:rPr>
          <w:rFonts w:cstheme="minorHAnsi"/>
          <w:sz w:val="28"/>
          <w:szCs w:val="28"/>
          <w:shd w:val="clear" w:color="auto" w:fill="FFFFFF"/>
        </w:rPr>
        <w:t xml:space="preserve"> children who</w:t>
      </w:r>
      <w:r w:rsidR="008663A7" w:rsidRPr="006909E7">
        <w:rPr>
          <w:rFonts w:cstheme="minorHAnsi"/>
          <w:sz w:val="28"/>
          <w:szCs w:val="28"/>
          <w:shd w:val="clear" w:color="auto" w:fill="FFFFFF"/>
        </w:rPr>
        <w:t xml:space="preserve"> regularly go to</w:t>
      </w:r>
      <w:r w:rsidR="006A288F" w:rsidRPr="006909E7">
        <w:rPr>
          <w:rFonts w:cstheme="minorHAnsi"/>
          <w:sz w:val="28"/>
          <w:szCs w:val="28"/>
          <w:shd w:val="clear" w:color="auto" w:fill="FFFFFF"/>
        </w:rPr>
        <w:t xml:space="preserve"> childcare full time grow up to be, responsible,</w:t>
      </w:r>
      <w:r w:rsidR="008663A7" w:rsidRPr="006909E7">
        <w:rPr>
          <w:rFonts w:cstheme="minorHAnsi"/>
          <w:sz w:val="28"/>
          <w:szCs w:val="28"/>
          <w:shd w:val="clear" w:color="auto" w:fill="FFFFFF"/>
        </w:rPr>
        <w:t xml:space="preserve"> positive and </w:t>
      </w:r>
      <w:r w:rsidR="006A288F" w:rsidRPr="006909E7">
        <w:rPr>
          <w:rFonts w:cstheme="minorHAnsi"/>
          <w:sz w:val="28"/>
          <w:szCs w:val="28"/>
          <w:shd w:val="clear" w:color="auto" w:fill="FFFFFF"/>
        </w:rPr>
        <w:t>contributing citizens in society</w:t>
      </w:r>
      <w:r w:rsidR="008663A7" w:rsidRPr="006909E7">
        <w:rPr>
          <w:rFonts w:cstheme="minorHAnsi"/>
          <w:sz w:val="28"/>
          <w:szCs w:val="28"/>
          <w:shd w:val="clear" w:color="auto" w:fill="FFFFFF"/>
        </w:rPr>
        <w:t>.</w:t>
      </w:r>
      <w:r w:rsidR="00A84043" w:rsidRPr="006909E7">
        <w:rPr>
          <w:rFonts w:cstheme="minorHAnsi"/>
          <w:sz w:val="28"/>
          <w:szCs w:val="28"/>
          <w:shd w:val="clear" w:color="auto" w:fill="FFFFFF"/>
        </w:rPr>
        <w:t xml:space="preserve"> Childcare</w:t>
      </w:r>
      <w:r w:rsidR="00867AA8" w:rsidRPr="006909E7">
        <w:rPr>
          <w:rFonts w:cstheme="minorHAnsi"/>
          <w:sz w:val="28"/>
          <w:szCs w:val="28"/>
          <w:shd w:val="clear" w:color="auto" w:fill="FFFFFF"/>
        </w:rPr>
        <w:t xml:space="preserve"> can be stressful to find. N</w:t>
      </w:r>
      <w:r w:rsidR="00A84043" w:rsidRPr="006909E7">
        <w:rPr>
          <w:rFonts w:cstheme="minorHAnsi"/>
          <w:sz w:val="28"/>
          <w:szCs w:val="28"/>
          <w:shd w:val="clear" w:color="auto" w:fill="FFFFFF"/>
        </w:rPr>
        <w:t>ot finding a good childminder that is right for you and your child to trust and leave your child with is a disadvantage.</w:t>
      </w:r>
      <w:r w:rsidR="00490221" w:rsidRPr="006909E7">
        <w:rPr>
          <w:rFonts w:cstheme="minorHAnsi"/>
          <w:sz w:val="28"/>
          <w:szCs w:val="28"/>
          <w:shd w:val="clear" w:color="auto" w:fill="FFFFFF"/>
        </w:rPr>
        <w:t xml:space="preserve"> When a </w:t>
      </w:r>
      <w:r w:rsidR="00950813" w:rsidRPr="006909E7">
        <w:rPr>
          <w:rFonts w:cstheme="minorHAnsi"/>
          <w:sz w:val="28"/>
          <w:szCs w:val="28"/>
          <w:shd w:val="clear" w:color="auto" w:fill="FFFFFF"/>
        </w:rPr>
        <w:t>child is sick</w:t>
      </w:r>
      <w:r w:rsidR="00867AA8" w:rsidRPr="006909E7">
        <w:rPr>
          <w:rFonts w:cstheme="minorHAnsi"/>
          <w:sz w:val="28"/>
          <w:szCs w:val="28"/>
          <w:shd w:val="clear" w:color="auto" w:fill="FFFFFF"/>
        </w:rPr>
        <w:t>,</w:t>
      </w:r>
      <w:r w:rsidR="00490221" w:rsidRPr="006909E7">
        <w:rPr>
          <w:rFonts w:cstheme="minorHAnsi"/>
          <w:sz w:val="28"/>
          <w:szCs w:val="28"/>
          <w:shd w:val="clear" w:color="auto" w:fill="FFFFFF"/>
        </w:rPr>
        <w:t xml:space="preserve"> the </w:t>
      </w:r>
      <w:r w:rsidR="00867AA8" w:rsidRPr="006909E7">
        <w:rPr>
          <w:rFonts w:cstheme="minorHAnsi"/>
          <w:sz w:val="28"/>
          <w:szCs w:val="28"/>
          <w:shd w:val="clear" w:color="auto" w:fill="FFFFFF"/>
        </w:rPr>
        <w:t>day-care</w:t>
      </w:r>
      <w:r w:rsidR="00950813" w:rsidRPr="006909E7">
        <w:rPr>
          <w:rFonts w:cstheme="minorHAnsi"/>
          <w:sz w:val="28"/>
          <w:szCs w:val="28"/>
          <w:shd w:val="clear" w:color="auto" w:fill="FFFFFF"/>
        </w:rPr>
        <w:t xml:space="preserve"> would not look after that child for you, you would have to take time off work to attend to the needs of your child.</w:t>
      </w:r>
      <w:r w:rsidR="00490221" w:rsidRPr="006909E7">
        <w:rPr>
          <w:rFonts w:cstheme="minorHAnsi"/>
          <w:sz w:val="28"/>
          <w:szCs w:val="28"/>
          <w:shd w:val="clear" w:color="auto" w:fill="FFFFFF"/>
        </w:rPr>
        <w:t xml:space="preserve"> </w:t>
      </w:r>
      <w:r w:rsidR="00A84043" w:rsidRPr="006909E7">
        <w:rPr>
          <w:rFonts w:cstheme="minorHAnsi"/>
          <w:sz w:val="28"/>
          <w:szCs w:val="28"/>
          <w:shd w:val="clear" w:color="auto" w:fill="FFFFFF"/>
        </w:rPr>
        <w:t xml:space="preserve"> </w:t>
      </w:r>
    </w:p>
    <w:p w:rsidR="004205C7" w:rsidRPr="006909E7" w:rsidRDefault="00F730C7" w:rsidP="00BC683D">
      <w:pPr>
        <w:rPr>
          <w:rFonts w:cstheme="minorHAnsi"/>
          <w:sz w:val="28"/>
          <w:szCs w:val="28"/>
          <w:shd w:val="clear" w:color="auto" w:fill="FFFFFF"/>
        </w:rPr>
      </w:pPr>
      <w:r w:rsidRPr="006909E7">
        <w:rPr>
          <w:rFonts w:cstheme="minorHAnsi"/>
          <w:sz w:val="28"/>
          <w:szCs w:val="28"/>
        </w:rPr>
        <w:t>Flexible working hours</w:t>
      </w:r>
      <w:r w:rsidR="00603DE4" w:rsidRPr="006909E7">
        <w:rPr>
          <w:rFonts w:cstheme="minorHAnsi"/>
          <w:sz w:val="28"/>
          <w:szCs w:val="28"/>
        </w:rPr>
        <w:t xml:space="preserve">, </w:t>
      </w:r>
      <w:r w:rsidR="005A3D5F" w:rsidRPr="006909E7">
        <w:rPr>
          <w:rFonts w:eastAsia="Times New Roman" w:cstheme="minorHAnsi"/>
          <w:sz w:val="28"/>
          <w:szCs w:val="28"/>
          <w:lang w:eastAsia="en-GB"/>
        </w:rPr>
        <w:t>are a key component in the retention of mothers in the workplace is the availability of flexible working implementation</w:t>
      </w:r>
      <w:r w:rsidR="005A3D5F" w:rsidRPr="006909E7">
        <w:rPr>
          <w:rFonts w:cstheme="minorHAnsi"/>
          <w:sz w:val="28"/>
          <w:szCs w:val="28"/>
        </w:rPr>
        <w:t xml:space="preserve"> as </w:t>
      </w:r>
      <w:r w:rsidR="00603DE4" w:rsidRPr="006909E7">
        <w:rPr>
          <w:rFonts w:cstheme="minorHAnsi"/>
          <w:sz w:val="28"/>
          <w:szCs w:val="28"/>
        </w:rPr>
        <w:t>returning</w:t>
      </w:r>
      <w:r w:rsidR="002E3D79" w:rsidRPr="006909E7">
        <w:rPr>
          <w:rFonts w:cstheme="minorHAnsi"/>
          <w:sz w:val="28"/>
          <w:szCs w:val="28"/>
        </w:rPr>
        <w:t xml:space="preserve"> to work when Juggling </w:t>
      </w:r>
      <w:r w:rsidR="00603DE4" w:rsidRPr="006909E7">
        <w:rPr>
          <w:rFonts w:cstheme="minorHAnsi"/>
          <w:sz w:val="28"/>
          <w:szCs w:val="28"/>
        </w:rPr>
        <w:t xml:space="preserve">family, </w:t>
      </w:r>
      <w:r w:rsidR="002E3D79" w:rsidRPr="006909E7">
        <w:rPr>
          <w:rFonts w:cstheme="minorHAnsi"/>
          <w:sz w:val="28"/>
          <w:szCs w:val="28"/>
        </w:rPr>
        <w:t>work</w:t>
      </w:r>
      <w:r w:rsidR="00603DE4" w:rsidRPr="006909E7">
        <w:rPr>
          <w:rFonts w:cstheme="minorHAnsi"/>
          <w:sz w:val="28"/>
          <w:szCs w:val="28"/>
        </w:rPr>
        <w:t xml:space="preserve"> and life</w:t>
      </w:r>
      <w:r w:rsidR="005A3D5F" w:rsidRPr="006909E7">
        <w:rPr>
          <w:rFonts w:cstheme="minorHAnsi"/>
          <w:sz w:val="28"/>
          <w:szCs w:val="28"/>
        </w:rPr>
        <w:t xml:space="preserve"> can be</w:t>
      </w:r>
      <w:r w:rsidR="002E3D79" w:rsidRPr="006909E7">
        <w:rPr>
          <w:rFonts w:cstheme="minorHAnsi"/>
          <w:sz w:val="28"/>
          <w:szCs w:val="28"/>
        </w:rPr>
        <w:t xml:space="preserve"> stressful.</w:t>
      </w:r>
      <w:r w:rsidR="00FF6CB2" w:rsidRPr="006909E7">
        <w:rPr>
          <w:rFonts w:cstheme="minorHAnsi"/>
          <w:sz w:val="28"/>
          <w:szCs w:val="28"/>
        </w:rPr>
        <w:t xml:space="preserve"> A mother may ask for part</w:t>
      </w:r>
      <w:r w:rsidRPr="006909E7">
        <w:rPr>
          <w:rFonts w:cstheme="minorHAnsi"/>
          <w:sz w:val="28"/>
          <w:szCs w:val="28"/>
        </w:rPr>
        <w:t xml:space="preserve"> time working arrangements, but an employer is under no obligation to agree. Following the </w:t>
      </w:r>
      <w:proofErr w:type="spellStart"/>
      <w:r w:rsidRPr="006909E7">
        <w:rPr>
          <w:rFonts w:cstheme="minorHAnsi"/>
          <w:sz w:val="28"/>
          <w:szCs w:val="28"/>
        </w:rPr>
        <w:t>Deech</w:t>
      </w:r>
      <w:proofErr w:type="spellEnd"/>
      <w:r w:rsidRPr="006909E7">
        <w:rPr>
          <w:rFonts w:cstheme="minorHAnsi"/>
          <w:sz w:val="28"/>
          <w:szCs w:val="28"/>
        </w:rPr>
        <w:t xml:space="preserve"> Report on women doctors, the General Medical Council began working with the royal colleges to improve access to flexible training and part time working</w:t>
      </w:r>
      <w:r w:rsidR="008441A0" w:rsidRPr="006909E7">
        <w:rPr>
          <w:rFonts w:cstheme="minorHAnsi"/>
          <w:sz w:val="28"/>
          <w:szCs w:val="28"/>
        </w:rPr>
        <w:t>.</w:t>
      </w:r>
      <w:r w:rsidR="00950813" w:rsidRPr="006909E7">
        <w:rPr>
          <w:rFonts w:cstheme="minorHAnsi"/>
          <w:sz w:val="28"/>
          <w:szCs w:val="28"/>
          <w:shd w:val="clear" w:color="auto" w:fill="FFFFFF"/>
        </w:rPr>
        <w:t xml:space="preserve"> </w:t>
      </w:r>
      <w:proofErr w:type="spellStart"/>
      <w:r w:rsidR="001C1EE8" w:rsidRPr="006909E7">
        <w:rPr>
          <w:rFonts w:cstheme="minorHAnsi"/>
          <w:sz w:val="28"/>
          <w:szCs w:val="28"/>
          <w:shd w:val="clear" w:color="auto" w:fill="FFFFFF"/>
        </w:rPr>
        <w:t>Lousie</w:t>
      </w:r>
      <w:proofErr w:type="spellEnd"/>
      <w:r w:rsidR="001C1EE8" w:rsidRPr="006909E7">
        <w:rPr>
          <w:rFonts w:cstheme="minorHAnsi"/>
          <w:sz w:val="28"/>
          <w:szCs w:val="28"/>
          <w:shd w:val="clear" w:color="auto" w:fill="FFFFFF"/>
        </w:rPr>
        <w:t xml:space="preserve"> </w:t>
      </w:r>
      <w:proofErr w:type="spellStart"/>
      <w:r w:rsidR="001C1EE8" w:rsidRPr="006909E7">
        <w:rPr>
          <w:rFonts w:cstheme="minorHAnsi"/>
          <w:sz w:val="28"/>
          <w:szCs w:val="28"/>
          <w:shd w:val="clear" w:color="auto" w:fill="FFFFFF"/>
        </w:rPr>
        <w:t>conville</w:t>
      </w:r>
      <w:proofErr w:type="spellEnd"/>
      <w:r w:rsidR="001C1EE8" w:rsidRPr="006909E7">
        <w:rPr>
          <w:rFonts w:cstheme="minorHAnsi"/>
          <w:sz w:val="28"/>
          <w:szCs w:val="28"/>
          <w:shd w:val="clear" w:color="auto" w:fill="FFFFFF"/>
        </w:rPr>
        <w:t xml:space="preserve"> </w:t>
      </w:r>
      <w:proofErr w:type="spellStart"/>
      <w:r w:rsidR="001C1EE8" w:rsidRPr="006909E7">
        <w:rPr>
          <w:rFonts w:cstheme="minorHAnsi"/>
          <w:sz w:val="28"/>
          <w:szCs w:val="28"/>
          <w:shd w:val="clear" w:color="auto" w:fill="FFFFFF"/>
        </w:rPr>
        <w:t>cheung</w:t>
      </w:r>
      <w:proofErr w:type="spellEnd"/>
      <w:r w:rsidR="006909E7">
        <w:rPr>
          <w:rFonts w:cstheme="minorHAnsi"/>
          <w:sz w:val="28"/>
          <w:szCs w:val="28"/>
        </w:rPr>
        <w:t xml:space="preserve">, </w:t>
      </w:r>
      <w:r w:rsidR="00950813" w:rsidRPr="006909E7">
        <w:rPr>
          <w:rFonts w:cstheme="minorHAnsi"/>
          <w:sz w:val="28"/>
          <w:szCs w:val="28"/>
          <w:shd w:val="clear" w:color="auto" w:fill="FFFFFF"/>
        </w:rPr>
        <w:t>According to a new survey conducted by </w:t>
      </w:r>
      <w:hyperlink r:id="rId8" w:history="1">
        <w:r w:rsidR="00950813" w:rsidRPr="006909E7">
          <w:rPr>
            <w:rFonts w:cstheme="minorHAnsi"/>
            <w:sz w:val="28"/>
            <w:szCs w:val="28"/>
            <w:u w:val="single"/>
            <w:bdr w:val="none" w:sz="0" w:space="0" w:color="auto" w:frame="1"/>
            <w:shd w:val="clear" w:color="auto" w:fill="FFFFFF"/>
          </w:rPr>
          <w:t>Moment Health</w:t>
        </w:r>
      </w:hyperlink>
      <w:r w:rsidR="00950813" w:rsidRPr="006909E7">
        <w:rPr>
          <w:rFonts w:cstheme="minorHAnsi"/>
          <w:sz w:val="28"/>
          <w:szCs w:val="28"/>
          <w:shd w:val="clear" w:color="auto" w:fill="FFFFFF"/>
        </w:rPr>
        <w:t xml:space="preserve">, 55 per cent of women who have returned to work indicated that flexible working arrangements are made available to them. </w:t>
      </w:r>
      <w:r w:rsidR="003577AD" w:rsidRPr="006909E7">
        <w:rPr>
          <w:rFonts w:cstheme="minorHAnsi"/>
          <w:sz w:val="28"/>
          <w:szCs w:val="28"/>
          <w:shd w:val="clear" w:color="auto" w:fill="FFFFFF"/>
        </w:rPr>
        <w:t xml:space="preserve"> </w:t>
      </w:r>
      <w:r w:rsidR="00BE4E54" w:rsidRPr="006909E7">
        <w:rPr>
          <w:rFonts w:eastAsia="Times New Roman" w:cstheme="minorHAnsi"/>
          <w:sz w:val="28"/>
          <w:szCs w:val="28"/>
          <w:lang w:eastAsia="en-GB"/>
        </w:rPr>
        <w:t>.</w:t>
      </w:r>
      <w:r w:rsidR="007E1D7F" w:rsidRPr="006909E7">
        <w:rPr>
          <w:rFonts w:eastAsia="Times New Roman" w:cstheme="minorHAnsi"/>
          <w:sz w:val="28"/>
          <w:szCs w:val="28"/>
          <w:lang w:eastAsia="en-GB"/>
        </w:rPr>
        <w:t xml:space="preserve"> A</w:t>
      </w:r>
      <w:r w:rsidR="009D050F" w:rsidRPr="006909E7">
        <w:rPr>
          <w:rFonts w:eastAsia="Times New Roman" w:cstheme="minorHAnsi"/>
          <w:sz w:val="28"/>
          <w:szCs w:val="28"/>
          <w:lang w:eastAsia="en-GB"/>
        </w:rPr>
        <w:t>ccording to</w:t>
      </w:r>
      <w:r w:rsidR="007E1D7F" w:rsidRPr="006909E7">
        <w:rPr>
          <w:rFonts w:eastAsia="Times New Roman" w:cstheme="minorHAnsi"/>
          <w:sz w:val="28"/>
          <w:szCs w:val="28"/>
          <w:lang w:eastAsia="en-GB"/>
        </w:rPr>
        <w:t xml:space="preserve"> De Sousa (2017</w:t>
      </w:r>
      <w:r w:rsidR="009D050F" w:rsidRPr="006909E7">
        <w:rPr>
          <w:rFonts w:eastAsia="Times New Roman" w:cstheme="minorHAnsi"/>
          <w:sz w:val="28"/>
          <w:szCs w:val="28"/>
          <w:lang w:eastAsia="en-GB"/>
        </w:rPr>
        <w:t xml:space="preserve">) </w:t>
      </w:r>
      <w:r w:rsidR="00BE4E54" w:rsidRPr="006909E7">
        <w:rPr>
          <w:rFonts w:eastAsia="Times New Roman" w:cstheme="minorHAnsi"/>
          <w:sz w:val="28"/>
          <w:szCs w:val="28"/>
          <w:lang w:eastAsia="en-GB"/>
        </w:rPr>
        <w:t>attitudes to flexible work</w:t>
      </w:r>
      <w:r w:rsidR="001157BE" w:rsidRPr="006909E7">
        <w:rPr>
          <w:rFonts w:eastAsia="Times New Roman" w:cstheme="minorHAnsi"/>
          <w:sz w:val="28"/>
          <w:szCs w:val="28"/>
          <w:lang w:eastAsia="en-GB"/>
        </w:rPr>
        <w:t>ing</w:t>
      </w:r>
      <w:r w:rsidR="00BE4E54" w:rsidRPr="006909E7">
        <w:rPr>
          <w:rFonts w:eastAsia="Times New Roman" w:cstheme="minorHAnsi"/>
          <w:sz w:val="28"/>
          <w:szCs w:val="28"/>
          <w:lang w:eastAsia="en-GB"/>
        </w:rPr>
        <w:t xml:space="preserve"> practices </w:t>
      </w:r>
      <w:r w:rsidR="00DA238C" w:rsidRPr="006909E7">
        <w:rPr>
          <w:rFonts w:eastAsia="Times New Roman" w:cstheme="minorHAnsi"/>
          <w:sz w:val="28"/>
          <w:szCs w:val="28"/>
          <w:lang w:eastAsia="en-GB"/>
        </w:rPr>
        <w:t>is perceived</w:t>
      </w:r>
      <w:r w:rsidR="00BE4E54" w:rsidRPr="006909E7">
        <w:rPr>
          <w:rFonts w:eastAsia="Times New Roman" w:cstheme="minorHAnsi"/>
          <w:sz w:val="28"/>
          <w:szCs w:val="28"/>
          <w:lang w:eastAsia="en-GB"/>
        </w:rPr>
        <w:t xml:space="preserve"> as lack of commitment to career progression </w:t>
      </w:r>
      <w:r w:rsidR="004205C7" w:rsidRPr="006909E7">
        <w:rPr>
          <w:rFonts w:eastAsia="Times New Roman" w:cstheme="minorHAnsi"/>
          <w:sz w:val="28"/>
          <w:szCs w:val="28"/>
          <w:lang w:eastAsia="en-GB"/>
        </w:rPr>
        <w:t xml:space="preserve">with flexible </w:t>
      </w:r>
      <w:r w:rsidR="00BE4E54" w:rsidRPr="006909E7">
        <w:rPr>
          <w:rFonts w:eastAsia="Times New Roman" w:cstheme="minorHAnsi"/>
          <w:sz w:val="28"/>
          <w:szCs w:val="28"/>
          <w:lang w:eastAsia="en-GB"/>
        </w:rPr>
        <w:t xml:space="preserve">working </w:t>
      </w:r>
      <w:r w:rsidR="00DA238C" w:rsidRPr="006909E7">
        <w:rPr>
          <w:rFonts w:eastAsia="Times New Roman" w:cstheme="minorHAnsi"/>
          <w:sz w:val="28"/>
          <w:szCs w:val="28"/>
          <w:lang w:eastAsia="en-GB"/>
        </w:rPr>
        <w:t>hours’</w:t>
      </w:r>
      <w:r w:rsidR="00BE4E54" w:rsidRPr="006909E7">
        <w:rPr>
          <w:rFonts w:eastAsia="Times New Roman" w:cstheme="minorHAnsi"/>
          <w:sz w:val="28"/>
          <w:szCs w:val="28"/>
          <w:lang w:eastAsia="en-GB"/>
        </w:rPr>
        <w:t xml:space="preserve">/ days </w:t>
      </w:r>
      <w:r w:rsidR="004205C7" w:rsidRPr="006909E7">
        <w:rPr>
          <w:rFonts w:eastAsia="Times New Roman" w:cstheme="minorHAnsi"/>
          <w:sz w:val="28"/>
          <w:szCs w:val="28"/>
          <w:lang w:eastAsia="en-GB"/>
        </w:rPr>
        <w:t>options becoming ‘career dead ends’.</w:t>
      </w:r>
      <w:r w:rsidR="00927B4D" w:rsidRPr="006909E7">
        <w:rPr>
          <w:rFonts w:eastAsia="Times New Roman" w:cstheme="minorHAnsi"/>
          <w:sz w:val="28"/>
          <w:szCs w:val="28"/>
          <w:lang w:eastAsia="en-GB"/>
        </w:rPr>
        <w:t xml:space="preserve"> </w:t>
      </w:r>
      <w:r w:rsidR="001157BE" w:rsidRPr="006909E7">
        <w:rPr>
          <w:rFonts w:eastAsia="Times New Roman" w:cstheme="minorHAnsi"/>
          <w:sz w:val="28"/>
          <w:szCs w:val="28"/>
          <w:lang w:eastAsia="en-GB"/>
        </w:rPr>
        <w:t xml:space="preserve">In order for </w:t>
      </w:r>
      <w:r w:rsidR="00375111" w:rsidRPr="006909E7">
        <w:rPr>
          <w:rFonts w:eastAsia="Times New Roman" w:cstheme="minorHAnsi"/>
          <w:sz w:val="28"/>
          <w:szCs w:val="28"/>
          <w:lang w:eastAsia="en-GB"/>
        </w:rPr>
        <w:t>flexi</w:t>
      </w:r>
      <w:r w:rsidR="001157BE" w:rsidRPr="006909E7">
        <w:rPr>
          <w:rFonts w:eastAsia="Times New Roman" w:cstheme="minorHAnsi"/>
          <w:sz w:val="28"/>
          <w:szCs w:val="28"/>
          <w:lang w:eastAsia="en-GB"/>
        </w:rPr>
        <w:t>bility to be successful for mothers</w:t>
      </w:r>
      <w:r w:rsidR="00375111" w:rsidRPr="006909E7">
        <w:rPr>
          <w:rFonts w:eastAsia="Times New Roman" w:cstheme="minorHAnsi"/>
          <w:sz w:val="28"/>
          <w:szCs w:val="28"/>
          <w:lang w:eastAsia="en-GB"/>
        </w:rPr>
        <w:t xml:space="preserve"> and employers, there must be executive support for flexible work options as well as a culture of acceptance within the organisation, particularly at middle management levels. </w:t>
      </w:r>
      <w:r w:rsidR="00FD5B5D" w:rsidRPr="006909E7">
        <w:rPr>
          <w:rFonts w:eastAsia="Times New Roman" w:cstheme="minorHAnsi"/>
          <w:sz w:val="28"/>
          <w:szCs w:val="28"/>
          <w:lang w:eastAsia="en-GB"/>
        </w:rPr>
        <w:t xml:space="preserve">The advantage of working flexible hours is that it gives you time to spend with your young child and </w:t>
      </w:r>
      <w:r w:rsidR="00EE233B" w:rsidRPr="006909E7">
        <w:rPr>
          <w:rFonts w:eastAsia="Times New Roman" w:cstheme="minorHAnsi"/>
          <w:sz w:val="28"/>
          <w:szCs w:val="28"/>
          <w:lang w:eastAsia="en-GB"/>
        </w:rPr>
        <w:t xml:space="preserve">still </w:t>
      </w:r>
      <w:r w:rsidR="00FD5B5D" w:rsidRPr="006909E7">
        <w:rPr>
          <w:rFonts w:eastAsia="Times New Roman" w:cstheme="minorHAnsi"/>
          <w:sz w:val="28"/>
          <w:szCs w:val="28"/>
          <w:lang w:eastAsia="en-GB"/>
        </w:rPr>
        <w:t>earning money</w:t>
      </w:r>
      <w:r w:rsidR="00EE233B" w:rsidRPr="006909E7">
        <w:rPr>
          <w:rFonts w:eastAsia="Times New Roman" w:cstheme="minorHAnsi"/>
          <w:sz w:val="28"/>
          <w:szCs w:val="28"/>
          <w:lang w:eastAsia="en-GB"/>
        </w:rPr>
        <w:t>.</w:t>
      </w:r>
      <w:r w:rsidR="00927B4D" w:rsidRPr="006909E7">
        <w:rPr>
          <w:rFonts w:eastAsia="Times New Roman" w:cstheme="minorHAnsi"/>
          <w:sz w:val="28"/>
          <w:szCs w:val="28"/>
          <w:lang w:eastAsia="en-GB"/>
        </w:rPr>
        <w:t xml:space="preserve"> However, some companies have also implemented a work from home policy for the career working mothers.</w:t>
      </w:r>
    </w:p>
    <w:p w:rsidR="004205C7" w:rsidRPr="006909E7" w:rsidRDefault="00FA55FD">
      <w:pPr>
        <w:rPr>
          <w:rFonts w:cstheme="minorHAnsi"/>
          <w:sz w:val="28"/>
          <w:szCs w:val="28"/>
        </w:rPr>
      </w:pPr>
      <w:r w:rsidRPr="006909E7">
        <w:rPr>
          <w:rFonts w:cstheme="minorHAnsi"/>
          <w:bCs/>
          <w:sz w:val="28"/>
          <w:szCs w:val="28"/>
          <w:shd w:val="clear" w:color="auto" w:fill="FFFFFF"/>
        </w:rPr>
        <w:t>"Flexible working is when a working structure is adapted to suit your practical needs. Unlike an old-school 9-5, it can mean you can work hours that mould to your life. So you can juggle childcare, see more of your kids and still get to work (Gov.uk, 2019)."</w:t>
      </w:r>
    </w:p>
    <w:p w:rsidR="002E3D79" w:rsidRPr="006909E7" w:rsidRDefault="00F730C7" w:rsidP="005A3D5F">
      <w:pPr>
        <w:rPr>
          <w:rFonts w:cstheme="minorHAnsi"/>
          <w:sz w:val="28"/>
          <w:szCs w:val="28"/>
        </w:rPr>
      </w:pPr>
      <w:r w:rsidRPr="006909E7">
        <w:rPr>
          <w:rFonts w:cstheme="minorHAnsi"/>
          <w:sz w:val="28"/>
          <w:szCs w:val="28"/>
        </w:rPr>
        <w:t>Breastfeeding</w:t>
      </w:r>
      <w:r w:rsidR="005A3D5F" w:rsidRPr="006909E7">
        <w:rPr>
          <w:rFonts w:cstheme="minorHAnsi"/>
          <w:sz w:val="28"/>
          <w:szCs w:val="28"/>
        </w:rPr>
        <w:t xml:space="preserve">, </w:t>
      </w:r>
      <w:r w:rsidR="004D4CF4" w:rsidRPr="006909E7">
        <w:rPr>
          <w:rFonts w:cstheme="minorHAnsi"/>
          <w:sz w:val="28"/>
          <w:szCs w:val="28"/>
        </w:rPr>
        <w:t>mothers are</w:t>
      </w:r>
      <w:r w:rsidR="00383361" w:rsidRPr="006909E7">
        <w:rPr>
          <w:rFonts w:cstheme="minorHAnsi"/>
          <w:sz w:val="28"/>
          <w:szCs w:val="28"/>
        </w:rPr>
        <w:t xml:space="preserve"> con</w:t>
      </w:r>
      <w:r w:rsidR="00EB0007" w:rsidRPr="006909E7">
        <w:rPr>
          <w:rFonts w:cstheme="minorHAnsi"/>
          <w:sz w:val="28"/>
          <w:szCs w:val="28"/>
        </w:rPr>
        <w:t>cerned about breastfeeding</w:t>
      </w:r>
      <w:r w:rsidR="00383361" w:rsidRPr="006909E7">
        <w:rPr>
          <w:rFonts w:cstheme="minorHAnsi"/>
          <w:sz w:val="28"/>
          <w:szCs w:val="28"/>
        </w:rPr>
        <w:t xml:space="preserve"> when they are at work, of which is a stressful time and can be embarrassing at times</w:t>
      </w:r>
      <w:r w:rsidR="00EB0007" w:rsidRPr="006909E7">
        <w:rPr>
          <w:rFonts w:cstheme="minorHAnsi"/>
          <w:sz w:val="28"/>
          <w:szCs w:val="28"/>
        </w:rPr>
        <w:t xml:space="preserve"> causing </w:t>
      </w:r>
      <w:r w:rsidR="00EB0007" w:rsidRPr="006909E7">
        <w:rPr>
          <w:rFonts w:cstheme="minorHAnsi"/>
          <w:sz w:val="28"/>
          <w:szCs w:val="28"/>
        </w:rPr>
        <w:lastRenderedPageBreak/>
        <w:t>anxiety because this is feeding time for the baby and also bonding time too. B</w:t>
      </w:r>
      <w:r w:rsidR="00383361" w:rsidRPr="006909E7">
        <w:rPr>
          <w:rFonts w:cstheme="minorHAnsi"/>
          <w:sz w:val="28"/>
          <w:szCs w:val="28"/>
        </w:rPr>
        <w:t>reast mi</w:t>
      </w:r>
      <w:r w:rsidR="007E7243" w:rsidRPr="006909E7">
        <w:rPr>
          <w:rFonts w:cstheme="minorHAnsi"/>
          <w:sz w:val="28"/>
          <w:szCs w:val="28"/>
        </w:rPr>
        <w:t>lk</w:t>
      </w:r>
      <w:r w:rsidR="00EB0007" w:rsidRPr="006909E7">
        <w:rPr>
          <w:rFonts w:cstheme="minorHAnsi"/>
          <w:sz w:val="28"/>
          <w:szCs w:val="28"/>
        </w:rPr>
        <w:t xml:space="preserve"> can leak</w:t>
      </w:r>
      <w:r w:rsidR="00383361" w:rsidRPr="006909E7">
        <w:rPr>
          <w:rFonts w:cstheme="minorHAnsi"/>
          <w:sz w:val="28"/>
          <w:szCs w:val="28"/>
        </w:rPr>
        <w:t xml:space="preserve"> and s</w:t>
      </w:r>
      <w:r w:rsidR="008C0C52" w:rsidRPr="006909E7">
        <w:rPr>
          <w:rFonts w:cstheme="minorHAnsi"/>
          <w:sz w:val="28"/>
          <w:szCs w:val="28"/>
        </w:rPr>
        <w:t>how</w:t>
      </w:r>
      <w:r w:rsidR="00383361" w:rsidRPr="006909E7">
        <w:rPr>
          <w:rFonts w:cstheme="minorHAnsi"/>
          <w:sz w:val="28"/>
          <w:szCs w:val="28"/>
        </w:rPr>
        <w:t xml:space="preserve"> through your work clothes so without somewhere you can go to express and keep the mi</w:t>
      </w:r>
      <w:r w:rsidR="007E7243" w:rsidRPr="006909E7">
        <w:rPr>
          <w:rFonts w:cstheme="minorHAnsi"/>
          <w:sz w:val="28"/>
          <w:szCs w:val="28"/>
        </w:rPr>
        <w:t>lk</w:t>
      </w:r>
      <w:r w:rsidR="00383361" w:rsidRPr="006909E7">
        <w:rPr>
          <w:rFonts w:cstheme="minorHAnsi"/>
          <w:sz w:val="28"/>
          <w:szCs w:val="28"/>
        </w:rPr>
        <w:t xml:space="preserve"> for your child to take later</w:t>
      </w:r>
      <w:r w:rsidR="00DF2BFE" w:rsidRPr="006909E7">
        <w:rPr>
          <w:rFonts w:cstheme="minorHAnsi"/>
          <w:sz w:val="28"/>
          <w:szCs w:val="28"/>
        </w:rPr>
        <w:t xml:space="preserve">. </w:t>
      </w:r>
      <w:r w:rsidR="000D0E14" w:rsidRPr="006909E7">
        <w:rPr>
          <w:rFonts w:cstheme="minorHAnsi"/>
          <w:sz w:val="28"/>
          <w:szCs w:val="28"/>
          <w:shd w:val="clear" w:color="auto" w:fill="FFFFFF"/>
        </w:rPr>
        <w:t>As claimed by</w:t>
      </w:r>
      <w:r w:rsidR="000D0E14" w:rsidRPr="006909E7">
        <w:rPr>
          <w:rFonts w:cstheme="minorHAnsi"/>
          <w:sz w:val="28"/>
          <w:szCs w:val="28"/>
        </w:rPr>
        <w:t xml:space="preserve"> </w:t>
      </w:r>
      <w:r w:rsidR="000D0E14" w:rsidRPr="006909E7">
        <w:rPr>
          <w:rFonts w:cstheme="minorHAnsi"/>
          <w:sz w:val="28"/>
          <w:szCs w:val="28"/>
          <w:shd w:val="clear" w:color="auto" w:fill="FFFFFF"/>
        </w:rPr>
        <w:t xml:space="preserve">American Family Physician (2003) Breastfeeding continues to decline at a high rate in mothers who return to work. </w:t>
      </w:r>
      <w:r w:rsidR="00804C7F" w:rsidRPr="006909E7">
        <w:rPr>
          <w:rFonts w:cstheme="minorHAnsi"/>
          <w:sz w:val="28"/>
          <w:szCs w:val="28"/>
        </w:rPr>
        <w:t xml:space="preserve">According to </w:t>
      </w:r>
      <w:proofErr w:type="spellStart"/>
      <w:r w:rsidR="00804C7F" w:rsidRPr="006909E7">
        <w:rPr>
          <w:rFonts w:cstheme="minorHAnsi"/>
          <w:sz w:val="28"/>
          <w:szCs w:val="28"/>
          <w:shd w:val="clear" w:color="auto" w:fill="FFFFFF"/>
        </w:rPr>
        <w:t>Angeletti</w:t>
      </w:r>
      <w:proofErr w:type="spellEnd"/>
      <w:r w:rsidR="00804C7F" w:rsidRPr="006909E7">
        <w:rPr>
          <w:rFonts w:cstheme="minorHAnsi"/>
          <w:sz w:val="28"/>
          <w:szCs w:val="28"/>
          <w:shd w:val="clear" w:color="auto" w:fill="FFFFFF"/>
        </w:rPr>
        <w:t xml:space="preserve">, M. A. (2009) </w:t>
      </w:r>
      <w:r w:rsidR="00450A07" w:rsidRPr="006909E7">
        <w:rPr>
          <w:rFonts w:cstheme="minorHAnsi"/>
          <w:sz w:val="28"/>
          <w:szCs w:val="28"/>
        </w:rPr>
        <w:t>T</w:t>
      </w:r>
      <w:r w:rsidR="00804C7F" w:rsidRPr="006909E7">
        <w:rPr>
          <w:rFonts w:cstheme="minorHAnsi"/>
          <w:sz w:val="28"/>
          <w:szCs w:val="28"/>
        </w:rPr>
        <w:t>he</w:t>
      </w:r>
      <w:r w:rsidR="00450A07" w:rsidRPr="006909E7">
        <w:rPr>
          <w:rFonts w:cstheme="minorHAnsi"/>
          <w:sz w:val="28"/>
          <w:szCs w:val="28"/>
        </w:rPr>
        <w:t xml:space="preserve"> pressure </w:t>
      </w:r>
      <w:r w:rsidR="00804C7F" w:rsidRPr="006909E7">
        <w:rPr>
          <w:rFonts w:cstheme="minorHAnsi"/>
          <w:sz w:val="28"/>
          <w:szCs w:val="28"/>
        </w:rPr>
        <w:t>of mothers returning to work has ca</w:t>
      </w:r>
      <w:r w:rsidR="00DE1876" w:rsidRPr="006909E7">
        <w:rPr>
          <w:rFonts w:cstheme="minorHAnsi"/>
          <w:sz w:val="28"/>
          <w:szCs w:val="28"/>
        </w:rPr>
        <w:t>used a reduction in</w:t>
      </w:r>
      <w:r w:rsidR="00804C7F" w:rsidRPr="006909E7">
        <w:rPr>
          <w:rFonts w:cstheme="minorHAnsi"/>
          <w:sz w:val="28"/>
          <w:szCs w:val="28"/>
        </w:rPr>
        <w:t xml:space="preserve"> breastfeeding putting a</w:t>
      </w:r>
      <w:r w:rsidR="00450A07" w:rsidRPr="006909E7">
        <w:rPr>
          <w:rFonts w:cstheme="minorHAnsi"/>
          <w:sz w:val="28"/>
          <w:szCs w:val="28"/>
        </w:rPr>
        <w:t xml:space="preserve"> limit on how long moth</w:t>
      </w:r>
      <w:r w:rsidR="005A3D5F" w:rsidRPr="006909E7">
        <w:rPr>
          <w:rFonts w:cstheme="minorHAnsi"/>
          <w:sz w:val="28"/>
          <w:szCs w:val="28"/>
        </w:rPr>
        <w:t>ers breastfeed their young ones and that employment is a critical barrier to</w:t>
      </w:r>
      <w:r w:rsidR="005A3D5F" w:rsidRPr="006909E7">
        <w:rPr>
          <w:rFonts w:cstheme="minorHAnsi"/>
          <w:sz w:val="28"/>
          <w:szCs w:val="28"/>
          <w:shd w:val="clear" w:color="auto" w:fill="FFFFFF"/>
        </w:rPr>
        <w:t xml:space="preserve"> breastfeeding for which mothers receive little help.</w:t>
      </w:r>
      <w:r w:rsidR="005A3D5F" w:rsidRPr="006909E7">
        <w:rPr>
          <w:rFonts w:cstheme="minorHAnsi"/>
          <w:sz w:val="28"/>
          <w:szCs w:val="28"/>
        </w:rPr>
        <w:t xml:space="preserve"> </w:t>
      </w:r>
      <w:r w:rsidR="00DF2BFE" w:rsidRPr="006909E7">
        <w:rPr>
          <w:rFonts w:eastAsia="Times New Roman" w:cstheme="minorHAnsi"/>
          <w:sz w:val="28"/>
          <w:szCs w:val="28"/>
          <w:lang w:eastAsia="en-GB"/>
        </w:rPr>
        <w:t>Millward </w:t>
      </w:r>
      <w:hyperlink r:id="rId9" w:anchor="ijmr12143-bib-0127" w:history="1">
        <w:r w:rsidR="00DF2BFE" w:rsidRPr="006909E7">
          <w:rPr>
            <w:rFonts w:eastAsia="Times New Roman" w:cstheme="minorHAnsi"/>
            <w:bCs/>
            <w:sz w:val="28"/>
            <w:szCs w:val="28"/>
            <w:u w:val="single"/>
            <w:lang w:eastAsia="en-GB"/>
          </w:rPr>
          <w:t>2006</w:t>
        </w:r>
      </w:hyperlink>
      <w:r w:rsidR="00DF2BFE" w:rsidRPr="006909E7">
        <w:rPr>
          <w:rFonts w:eastAsia="Times New Roman" w:cstheme="minorHAnsi"/>
          <w:sz w:val="28"/>
          <w:szCs w:val="28"/>
          <w:lang w:eastAsia="en-GB"/>
        </w:rPr>
        <w:t xml:space="preserve">), </w:t>
      </w:r>
      <w:r w:rsidR="00DF2BFE" w:rsidRPr="006909E7">
        <w:rPr>
          <w:rFonts w:cstheme="minorHAnsi"/>
          <w:sz w:val="28"/>
          <w:szCs w:val="28"/>
        </w:rPr>
        <w:t>suggests that</w:t>
      </w:r>
      <w:r w:rsidR="004B2743" w:rsidRPr="006909E7">
        <w:rPr>
          <w:rFonts w:cstheme="minorHAnsi"/>
          <w:sz w:val="28"/>
          <w:szCs w:val="28"/>
        </w:rPr>
        <w:t xml:space="preserve"> </w:t>
      </w:r>
      <w:r w:rsidR="00DF2BFE" w:rsidRPr="006909E7">
        <w:rPr>
          <w:rFonts w:cstheme="minorHAnsi"/>
          <w:sz w:val="28"/>
          <w:szCs w:val="28"/>
        </w:rPr>
        <w:t>If a worker breast feeds, their employer should</w:t>
      </w:r>
      <w:r w:rsidRPr="006909E7">
        <w:rPr>
          <w:rFonts w:cstheme="minorHAnsi"/>
          <w:sz w:val="28"/>
          <w:szCs w:val="28"/>
        </w:rPr>
        <w:t xml:space="preserve"> support them with facilities to rest and pump, as well as a fridge </w:t>
      </w:r>
      <w:r w:rsidR="00DF2BFE" w:rsidRPr="006909E7">
        <w:rPr>
          <w:rFonts w:cstheme="minorHAnsi"/>
          <w:sz w:val="28"/>
          <w:szCs w:val="28"/>
        </w:rPr>
        <w:t>to store collected breast milk.</w:t>
      </w:r>
      <w:r w:rsidR="00DF2BFE" w:rsidRPr="006909E7">
        <w:rPr>
          <w:rFonts w:eastAsia="Times New Roman" w:cstheme="minorHAnsi"/>
          <w:sz w:val="28"/>
          <w:szCs w:val="28"/>
          <w:lang w:eastAsia="en-GB"/>
        </w:rPr>
        <w:t xml:space="preserve"> (</w:t>
      </w:r>
      <w:proofErr w:type="spellStart"/>
      <w:r w:rsidR="00DF2BFE" w:rsidRPr="006909E7">
        <w:rPr>
          <w:rFonts w:eastAsia="Times New Roman" w:cstheme="minorHAnsi"/>
          <w:sz w:val="28"/>
          <w:szCs w:val="28"/>
          <w:lang w:eastAsia="en-GB"/>
        </w:rPr>
        <w:t>Ladge</w:t>
      </w:r>
      <w:proofErr w:type="spellEnd"/>
      <w:r w:rsidR="00DF2BFE" w:rsidRPr="006909E7">
        <w:rPr>
          <w:rFonts w:eastAsia="Times New Roman" w:cstheme="minorHAnsi"/>
          <w:sz w:val="28"/>
          <w:szCs w:val="28"/>
          <w:lang w:eastAsia="en-GB"/>
        </w:rPr>
        <w:t xml:space="preserve"> and Greenberg </w:t>
      </w:r>
      <w:hyperlink r:id="rId10" w:anchor="ijmr12143-bib-0106" w:history="1">
        <w:r w:rsidR="00DF2BFE" w:rsidRPr="006909E7">
          <w:rPr>
            <w:rFonts w:eastAsia="Times New Roman" w:cstheme="minorHAnsi"/>
            <w:bCs/>
            <w:sz w:val="28"/>
            <w:szCs w:val="28"/>
            <w:u w:val="single"/>
            <w:lang w:eastAsia="en-GB"/>
          </w:rPr>
          <w:t>2015</w:t>
        </w:r>
      </w:hyperlink>
      <w:r w:rsidR="00DF2BFE" w:rsidRPr="006909E7">
        <w:rPr>
          <w:rFonts w:eastAsia="Times New Roman" w:cstheme="minorHAnsi"/>
          <w:sz w:val="28"/>
          <w:szCs w:val="28"/>
          <w:lang w:eastAsia="en-GB"/>
        </w:rPr>
        <w:t xml:space="preserve">), </w:t>
      </w:r>
      <w:r w:rsidR="00DF2BFE" w:rsidRPr="006909E7">
        <w:rPr>
          <w:rFonts w:cstheme="minorHAnsi"/>
          <w:sz w:val="28"/>
          <w:szCs w:val="28"/>
        </w:rPr>
        <w:t>breastfeeding mothers</w:t>
      </w:r>
      <w:r w:rsidR="00DF2BFE" w:rsidRPr="006909E7">
        <w:rPr>
          <w:rFonts w:eastAsia="Times New Roman" w:cstheme="minorHAnsi"/>
          <w:sz w:val="28"/>
          <w:szCs w:val="28"/>
          <w:lang w:eastAsia="en-GB"/>
        </w:rPr>
        <w:t xml:space="preserve"> have concerns about</w:t>
      </w:r>
      <w:r w:rsidR="00DF2BFE" w:rsidRPr="006909E7">
        <w:rPr>
          <w:rFonts w:cstheme="minorHAnsi"/>
          <w:sz w:val="28"/>
          <w:szCs w:val="28"/>
        </w:rPr>
        <w:t xml:space="preserve"> breastfeeding.</w:t>
      </w:r>
      <w:r w:rsidR="007B3F85" w:rsidRPr="006909E7">
        <w:rPr>
          <w:rFonts w:cstheme="minorHAnsi"/>
          <w:sz w:val="28"/>
          <w:szCs w:val="28"/>
          <w:shd w:val="clear" w:color="auto" w:fill="FFFFFF"/>
        </w:rPr>
        <w:t xml:space="preserve"> </w:t>
      </w:r>
    </w:p>
    <w:p w:rsidR="00F730C7" w:rsidRPr="006909E7" w:rsidRDefault="002C083F" w:rsidP="002C083F">
      <w:pPr>
        <w:spacing w:line="304" w:lineRule="atLeast"/>
        <w:textAlignment w:val="baseline"/>
        <w:rPr>
          <w:rFonts w:cstheme="minorHAnsi"/>
          <w:sz w:val="28"/>
          <w:szCs w:val="28"/>
          <w:shd w:val="clear" w:color="auto" w:fill="FFFFFF"/>
        </w:rPr>
      </w:pPr>
      <w:r w:rsidRPr="006909E7">
        <w:rPr>
          <w:rFonts w:cstheme="minorHAnsi"/>
          <w:sz w:val="28"/>
          <w:szCs w:val="28"/>
        </w:rPr>
        <w:t xml:space="preserve">Updating skills </w:t>
      </w:r>
      <w:r w:rsidR="00F730C7" w:rsidRPr="006909E7">
        <w:rPr>
          <w:rFonts w:cstheme="minorHAnsi"/>
          <w:sz w:val="28"/>
          <w:szCs w:val="28"/>
        </w:rPr>
        <w:t xml:space="preserve">Returning to work after months of maternity leave is daunting. Some people attend paid ‘keep in touch’ days to keep their skills up, however everything comes back to you very quickly once you start. “When you are planning your return to work it may be </w:t>
      </w:r>
      <w:r w:rsidR="00AD1698" w:rsidRPr="006909E7">
        <w:rPr>
          <w:rFonts w:cstheme="minorHAnsi"/>
          <w:sz w:val="28"/>
          <w:szCs w:val="28"/>
        </w:rPr>
        <w:t>helpful to talk to your</w:t>
      </w:r>
      <w:r w:rsidR="00F730C7" w:rsidRPr="006909E7">
        <w:rPr>
          <w:rFonts w:cstheme="minorHAnsi"/>
          <w:sz w:val="28"/>
          <w:szCs w:val="28"/>
        </w:rPr>
        <w:t xml:space="preserve"> supervisor, appraiser, or employing organisation. They can provide you with practical steps to ensure that your skills are up to date.</w:t>
      </w:r>
    </w:p>
    <w:p w:rsidR="00347FD2" w:rsidRDefault="003178E4" w:rsidP="007E1D7F">
      <w:pPr>
        <w:pStyle w:val="NormalWeb"/>
        <w:shd w:val="clear" w:color="auto" w:fill="FFFFFF"/>
        <w:spacing w:before="0" w:beforeAutospacing="0" w:after="225" w:afterAutospacing="0"/>
        <w:textAlignment w:val="baseline"/>
        <w:rPr>
          <w:rFonts w:asciiTheme="minorHAnsi" w:hAnsiTheme="minorHAnsi" w:cstheme="minorHAnsi"/>
          <w:sz w:val="28"/>
          <w:szCs w:val="28"/>
          <w:shd w:val="clear" w:color="auto" w:fill="FFFFFF"/>
        </w:rPr>
      </w:pPr>
      <w:r w:rsidRPr="006909E7">
        <w:rPr>
          <w:rFonts w:asciiTheme="minorHAnsi" w:hAnsiTheme="minorHAnsi" w:cstheme="minorHAnsi"/>
          <w:sz w:val="28"/>
          <w:szCs w:val="28"/>
        </w:rPr>
        <w:t>F</w:t>
      </w:r>
      <w:r w:rsidR="008854D1" w:rsidRPr="006909E7">
        <w:rPr>
          <w:rFonts w:asciiTheme="minorHAnsi" w:hAnsiTheme="minorHAnsi" w:cstheme="minorHAnsi"/>
          <w:sz w:val="28"/>
          <w:szCs w:val="28"/>
        </w:rPr>
        <w:t>inancial</w:t>
      </w:r>
      <w:r w:rsidR="007B4D50" w:rsidRPr="006909E7">
        <w:rPr>
          <w:rFonts w:asciiTheme="minorHAnsi" w:hAnsiTheme="minorHAnsi" w:cstheme="minorHAnsi"/>
          <w:sz w:val="28"/>
          <w:szCs w:val="28"/>
        </w:rPr>
        <w:t xml:space="preserve"> burden is one of the biggest cause in how women choose to return to paid employment. </w:t>
      </w:r>
      <w:r w:rsidR="00AD1698" w:rsidRPr="006909E7">
        <w:rPr>
          <w:rFonts w:asciiTheme="minorHAnsi" w:hAnsiTheme="minorHAnsi" w:cstheme="minorHAnsi"/>
          <w:sz w:val="28"/>
          <w:szCs w:val="28"/>
          <w:shd w:val="clear" w:color="auto" w:fill="FFFFFF"/>
        </w:rPr>
        <w:t>the financial burden of mortgage debt was pushing women into early work returns. Associated with these changes, a reduction in the incidence</w:t>
      </w:r>
      <w:r w:rsidR="00856FB3" w:rsidRPr="006909E7">
        <w:rPr>
          <w:rFonts w:asciiTheme="minorHAnsi" w:hAnsiTheme="minorHAnsi" w:cstheme="minorHAnsi"/>
          <w:sz w:val="28"/>
          <w:szCs w:val="28"/>
          <w:shd w:val="clear" w:color="auto" w:fill="FFFFFF"/>
        </w:rPr>
        <w:t>.</w:t>
      </w:r>
    </w:p>
    <w:p w:rsidR="008757C0" w:rsidRPr="00347FD2" w:rsidRDefault="00A820DE" w:rsidP="007E1D7F">
      <w:pPr>
        <w:pStyle w:val="NormalWeb"/>
        <w:shd w:val="clear" w:color="auto" w:fill="FFFFFF"/>
        <w:spacing w:before="0" w:beforeAutospacing="0" w:after="225" w:afterAutospacing="0"/>
        <w:textAlignment w:val="baseline"/>
        <w:rPr>
          <w:rFonts w:asciiTheme="minorHAnsi" w:hAnsiTheme="minorHAnsi" w:cstheme="minorHAnsi"/>
          <w:sz w:val="28"/>
          <w:szCs w:val="28"/>
          <w:shd w:val="clear" w:color="auto" w:fill="FFFFFF"/>
        </w:rPr>
      </w:pPr>
      <w:r w:rsidRPr="006909E7">
        <w:rPr>
          <w:rFonts w:asciiTheme="minorHAnsi" w:hAnsiTheme="minorHAnsi" w:cstheme="minorHAnsi"/>
          <w:sz w:val="28"/>
          <w:szCs w:val="28"/>
        </w:rPr>
        <w:t>Adjusting back</w:t>
      </w:r>
      <w:r w:rsidR="008757C0" w:rsidRPr="006909E7">
        <w:rPr>
          <w:rFonts w:asciiTheme="minorHAnsi" w:hAnsiTheme="minorHAnsi" w:cstheme="minorHAnsi"/>
          <w:sz w:val="28"/>
          <w:szCs w:val="28"/>
        </w:rPr>
        <w:t xml:space="preserve"> into the work environment</w:t>
      </w:r>
      <w:r w:rsidR="00856FB3" w:rsidRPr="006909E7">
        <w:rPr>
          <w:rFonts w:asciiTheme="minorHAnsi" w:hAnsiTheme="minorHAnsi" w:cstheme="minorHAnsi"/>
          <w:sz w:val="28"/>
          <w:szCs w:val="28"/>
        </w:rPr>
        <w:t xml:space="preserve"> is </w:t>
      </w:r>
      <w:r w:rsidR="00856FB3" w:rsidRPr="006909E7">
        <w:rPr>
          <w:rFonts w:asciiTheme="minorHAnsi" w:hAnsiTheme="minorHAnsi" w:cstheme="minorHAnsi"/>
          <w:sz w:val="28"/>
          <w:szCs w:val="28"/>
          <w:shd w:val="clear" w:color="auto" w:fill="FFFFFF"/>
        </w:rPr>
        <w:t>Overall</w:t>
      </w:r>
      <w:r w:rsidR="008E1DF3" w:rsidRPr="006909E7">
        <w:rPr>
          <w:rFonts w:asciiTheme="minorHAnsi" w:hAnsiTheme="minorHAnsi" w:cstheme="minorHAnsi"/>
          <w:sz w:val="28"/>
          <w:szCs w:val="28"/>
          <w:shd w:val="clear" w:color="auto" w:fill="FFFFFF"/>
        </w:rPr>
        <w:t xml:space="preserve"> is not so worrying for women</w:t>
      </w:r>
      <w:r w:rsidR="008757C0" w:rsidRPr="006909E7">
        <w:rPr>
          <w:rFonts w:asciiTheme="minorHAnsi" w:hAnsiTheme="minorHAnsi" w:cstheme="minorHAnsi"/>
          <w:sz w:val="28"/>
          <w:szCs w:val="28"/>
          <w:shd w:val="clear" w:color="auto" w:fill="FFFFFF"/>
        </w:rPr>
        <w:t xml:space="preserve"> </w:t>
      </w:r>
      <w:r w:rsidR="008E1DF3" w:rsidRPr="006909E7">
        <w:rPr>
          <w:rFonts w:asciiTheme="minorHAnsi" w:hAnsiTheme="minorHAnsi" w:cstheme="minorHAnsi"/>
          <w:sz w:val="28"/>
          <w:szCs w:val="28"/>
          <w:shd w:val="clear" w:color="auto" w:fill="FFFFFF"/>
        </w:rPr>
        <w:t xml:space="preserve">as it varies on someone’s personality </w:t>
      </w:r>
      <w:r w:rsidR="008757C0" w:rsidRPr="006909E7">
        <w:rPr>
          <w:rFonts w:asciiTheme="minorHAnsi" w:hAnsiTheme="minorHAnsi" w:cstheme="minorHAnsi"/>
          <w:sz w:val="28"/>
          <w:szCs w:val="28"/>
          <w:shd w:val="clear" w:color="auto" w:fill="FFFFFF"/>
        </w:rPr>
        <w:t xml:space="preserve">to struggle </w:t>
      </w:r>
      <w:r w:rsidR="008E1DF3" w:rsidRPr="006909E7">
        <w:rPr>
          <w:rFonts w:asciiTheme="minorHAnsi" w:hAnsiTheme="minorHAnsi" w:cstheme="minorHAnsi"/>
          <w:sz w:val="28"/>
          <w:szCs w:val="28"/>
          <w:shd w:val="clear" w:color="auto" w:fill="FFFFFF"/>
        </w:rPr>
        <w:t>when returning comparing to the results, it seems that a larger number of women returning manage well to adjust back into the work place and only a small number feel they do not cope well. Women’s</w:t>
      </w:r>
      <w:r w:rsidR="008757C0" w:rsidRPr="006909E7">
        <w:rPr>
          <w:rFonts w:asciiTheme="minorHAnsi" w:hAnsiTheme="minorHAnsi" w:cstheme="minorHAnsi"/>
          <w:sz w:val="28"/>
          <w:szCs w:val="28"/>
          <w:shd w:val="clear" w:color="auto" w:fill="FFFFFF"/>
        </w:rPr>
        <w:t xml:space="preserve"> rights, needs and concerns as mothers while simultaneously also maintaining their identity as valued and functional members of the organization</w:t>
      </w:r>
      <w:r w:rsidR="00541116" w:rsidRPr="006909E7">
        <w:rPr>
          <w:rFonts w:asciiTheme="minorHAnsi" w:hAnsiTheme="minorHAnsi" w:cstheme="minorHAnsi"/>
          <w:sz w:val="28"/>
          <w:szCs w:val="28"/>
          <w:shd w:val="clear" w:color="auto" w:fill="FFFFFF"/>
        </w:rPr>
        <w:t xml:space="preserve">. </w:t>
      </w:r>
      <w:r w:rsidR="00541116" w:rsidRPr="006909E7">
        <w:rPr>
          <w:rFonts w:asciiTheme="minorHAnsi" w:hAnsiTheme="minorHAnsi" w:cstheme="minorHAnsi"/>
          <w:sz w:val="28"/>
          <w:szCs w:val="28"/>
        </w:rPr>
        <w:t xml:space="preserve">The transition to motherhood in an organizational context has been conceptualized, investigated and managed as a critical turning point in women’s lives, involving a major life decision about whether to return to work, and if so, in what capacity. </w:t>
      </w:r>
      <w:r w:rsidR="001556C1" w:rsidRPr="006909E7">
        <w:rPr>
          <w:rFonts w:asciiTheme="minorHAnsi" w:hAnsiTheme="minorHAnsi" w:cstheme="minorHAnsi"/>
          <w:spacing w:val="2"/>
          <w:sz w:val="28"/>
          <w:szCs w:val="28"/>
        </w:rPr>
        <w:t xml:space="preserve">According </w:t>
      </w:r>
      <w:r w:rsidR="007E1D7F" w:rsidRPr="006909E7">
        <w:rPr>
          <w:rFonts w:asciiTheme="minorHAnsi" w:hAnsiTheme="minorHAnsi" w:cstheme="minorHAnsi"/>
          <w:spacing w:val="2"/>
          <w:sz w:val="28"/>
          <w:szCs w:val="28"/>
        </w:rPr>
        <w:t xml:space="preserve">to </w:t>
      </w:r>
      <w:proofErr w:type="spellStart"/>
      <w:r w:rsidR="007E1D7F" w:rsidRPr="006909E7">
        <w:rPr>
          <w:rFonts w:asciiTheme="minorHAnsi" w:hAnsiTheme="minorHAnsi" w:cstheme="minorHAnsi"/>
          <w:spacing w:val="2"/>
          <w:sz w:val="28"/>
          <w:szCs w:val="28"/>
        </w:rPr>
        <w:t>Tassoni</w:t>
      </w:r>
      <w:proofErr w:type="spellEnd"/>
      <w:r w:rsidR="007E1D7F" w:rsidRPr="006909E7">
        <w:rPr>
          <w:rFonts w:asciiTheme="minorHAnsi" w:hAnsiTheme="minorHAnsi" w:cstheme="minorHAnsi"/>
          <w:spacing w:val="2"/>
          <w:sz w:val="28"/>
          <w:szCs w:val="28"/>
        </w:rPr>
        <w:t xml:space="preserve"> (2019)</w:t>
      </w:r>
      <w:r w:rsidR="001556C1" w:rsidRPr="006909E7">
        <w:rPr>
          <w:rFonts w:asciiTheme="minorHAnsi" w:hAnsiTheme="minorHAnsi" w:cstheme="minorHAnsi"/>
          <w:spacing w:val="2"/>
          <w:sz w:val="28"/>
          <w:szCs w:val="28"/>
        </w:rPr>
        <w:t> it revealed the true extent of the emotional impact that many mothers face. </w:t>
      </w:r>
      <w:r w:rsidR="001556C1" w:rsidRPr="006909E7">
        <w:rPr>
          <w:rFonts w:asciiTheme="minorHAnsi" w:hAnsiTheme="minorHAnsi" w:cstheme="minorHAnsi"/>
          <w:bCs/>
          <w:spacing w:val="2"/>
          <w:sz w:val="28"/>
          <w:szCs w:val="28"/>
        </w:rPr>
        <w:t>Nine out of ten mums (90%) said they felt anxious about returning to work after having a child</w:t>
      </w:r>
      <w:r w:rsidR="001556C1" w:rsidRPr="006909E7">
        <w:rPr>
          <w:rFonts w:asciiTheme="minorHAnsi" w:hAnsiTheme="minorHAnsi" w:cstheme="minorHAnsi"/>
          <w:spacing w:val="2"/>
          <w:sz w:val="28"/>
          <w:szCs w:val="28"/>
        </w:rPr>
        <w:t> and around half of those (48%) felt very anxious. </w:t>
      </w:r>
    </w:p>
    <w:p w:rsidR="00E050D8" w:rsidRDefault="00E050D8" w:rsidP="001F488D">
      <w:pPr>
        <w:rPr>
          <w:rFonts w:cstheme="minorHAnsi"/>
          <w:b/>
          <w:sz w:val="32"/>
          <w:szCs w:val="32"/>
          <w:shd w:val="clear" w:color="auto" w:fill="FFFFFF"/>
        </w:rPr>
      </w:pPr>
    </w:p>
    <w:p w:rsidR="001F488D" w:rsidRPr="006909E7" w:rsidRDefault="00411980" w:rsidP="001F488D">
      <w:pPr>
        <w:rPr>
          <w:rFonts w:cstheme="minorHAnsi"/>
          <w:sz w:val="28"/>
          <w:szCs w:val="28"/>
          <w:shd w:val="clear" w:color="auto" w:fill="FFFFFF"/>
        </w:rPr>
      </w:pPr>
      <w:r w:rsidRPr="00E050D8">
        <w:rPr>
          <w:rFonts w:cstheme="minorHAnsi"/>
          <w:b/>
          <w:sz w:val="36"/>
          <w:szCs w:val="36"/>
          <w:shd w:val="clear" w:color="auto" w:fill="FFFFFF"/>
        </w:rPr>
        <w:lastRenderedPageBreak/>
        <w:t>Aim</w:t>
      </w:r>
      <w:r w:rsidR="00E050D8">
        <w:rPr>
          <w:rFonts w:cstheme="minorHAnsi"/>
          <w:sz w:val="28"/>
          <w:szCs w:val="28"/>
          <w:shd w:val="clear" w:color="auto" w:fill="FFFFFF"/>
        </w:rPr>
        <w:t xml:space="preserve">, </w:t>
      </w:r>
      <w:r w:rsidR="00545C21">
        <w:rPr>
          <w:rFonts w:cstheme="minorHAnsi"/>
          <w:sz w:val="28"/>
          <w:szCs w:val="28"/>
          <w:shd w:val="clear" w:color="auto" w:fill="FFFFFF"/>
        </w:rPr>
        <w:t>t</w:t>
      </w:r>
      <w:r w:rsidRPr="006909E7">
        <w:rPr>
          <w:rFonts w:cstheme="minorHAnsi"/>
          <w:sz w:val="28"/>
          <w:szCs w:val="28"/>
          <w:shd w:val="clear" w:color="auto" w:fill="FFFFFF"/>
        </w:rPr>
        <w:t xml:space="preserve">o </w:t>
      </w:r>
      <w:r w:rsidR="001F488D" w:rsidRPr="006909E7">
        <w:rPr>
          <w:rFonts w:cstheme="minorHAnsi"/>
          <w:sz w:val="28"/>
          <w:szCs w:val="28"/>
          <w:shd w:val="clear" w:color="auto" w:fill="FFFFFF"/>
        </w:rPr>
        <w:t xml:space="preserve">investigate </w:t>
      </w:r>
      <w:r w:rsidRPr="006909E7">
        <w:rPr>
          <w:rFonts w:cstheme="minorHAnsi"/>
          <w:sz w:val="28"/>
          <w:szCs w:val="28"/>
          <w:shd w:val="clear" w:color="auto" w:fill="FFFFFF"/>
        </w:rPr>
        <w:t xml:space="preserve">individual </w:t>
      </w:r>
      <w:r w:rsidR="001F488D" w:rsidRPr="006909E7">
        <w:rPr>
          <w:rFonts w:cstheme="minorHAnsi"/>
          <w:sz w:val="28"/>
          <w:szCs w:val="28"/>
          <w:shd w:val="clear" w:color="auto" w:fill="FFFFFF"/>
        </w:rPr>
        <w:t>prospective</w:t>
      </w:r>
      <w:r w:rsidRPr="006909E7">
        <w:rPr>
          <w:rFonts w:cstheme="minorHAnsi"/>
          <w:sz w:val="28"/>
          <w:szCs w:val="28"/>
          <w:shd w:val="clear" w:color="auto" w:fill="FFFFFF"/>
        </w:rPr>
        <w:t xml:space="preserve"> of the challenges </w:t>
      </w:r>
      <w:r w:rsidR="001F488D" w:rsidRPr="006909E7">
        <w:rPr>
          <w:rFonts w:cstheme="minorHAnsi"/>
          <w:sz w:val="28"/>
          <w:szCs w:val="28"/>
          <w:shd w:val="clear" w:color="auto" w:fill="FFFFFF"/>
        </w:rPr>
        <w:t>women,</w:t>
      </w:r>
      <w:r w:rsidRPr="006909E7">
        <w:rPr>
          <w:rFonts w:cstheme="minorHAnsi"/>
          <w:sz w:val="28"/>
          <w:szCs w:val="28"/>
          <w:shd w:val="clear" w:color="auto" w:fill="FFFFFF"/>
        </w:rPr>
        <w:t xml:space="preserve"> face when returning to</w:t>
      </w:r>
      <w:r w:rsidR="001F488D" w:rsidRPr="006909E7">
        <w:rPr>
          <w:rFonts w:cstheme="minorHAnsi"/>
          <w:sz w:val="28"/>
          <w:szCs w:val="28"/>
          <w:shd w:val="clear" w:color="auto" w:fill="FFFFFF"/>
        </w:rPr>
        <w:t xml:space="preserve"> back to paid</w:t>
      </w:r>
      <w:r w:rsidRPr="006909E7">
        <w:rPr>
          <w:rFonts w:cstheme="minorHAnsi"/>
          <w:sz w:val="28"/>
          <w:szCs w:val="28"/>
          <w:shd w:val="clear" w:color="auto" w:fill="FFFFFF"/>
        </w:rPr>
        <w:t xml:space="preserve"> work.</w:t>
      </w:r>
      <w:r w:rsidR="001F488D" w:rsidRPr="006909E7">
        <w:rPr>
          <w:rFonts w:cstheme="minorHAnsi"/>
          <w:sz w:val="28"/>
          <w:szCs w:val="28"/>
        </w:rPr>
        <w:t xml:space="preserve"> The study aims to explore the challenges women experience who return to work after paid maternity leave and explore the challenges new mothers faced during the transition of having a baby, taking 14 weeks of paid maternity leave and then returning to work.</w:t>
      </w:r>
    </w:p>
    <w:p w:rsidR="00D17DA3" w:rsidRPr="00E050D8" w:rsidRDefault="00347FD2">
      <w:pPr>
        <w:rPr>
          <w:rFonts w:cstheme="minorHAnsi"/>
          <w:b/>
          <w:sz w:val="36"/>
          <w:szCs w:val="36"/>
          <w:shd w:val="clear" w:color="auto" w:fill="FFFFFF"/>
        </w:rPr>
      </w:pPr>
      <w:r w:rsidRPr="00E050D8">
        <w:rPr>
          <w:rFonts w:cstheme="minorHAnsi"/>
          <w:b/>
          <w:sz w:val="36"/>
          <w:szCs w:val="36"/>
          <w:shd w:val="clear" w:color="auto" w:fill="FFFFFF"/>
        </w:rPr>
        <w:t>Objective</w:t>
      </w:r>
      <w:r w:rsidR="00E050D8">
        <w:rPr>
          <w:rFonts w:cstheme="minorHAnsi"/>
          <w:b/>
          <w:sz w:val="36"/>
          <w:szCs w:val="36"/>
          <w:shd w:val="clear" w:color="auto" w:fill="FFFFFF"/>
        </w:rPr>
        <w:t xml:space="preserve">, </w:t>
      </w:r>
      <w:r w:rsidR="00E050D8" w:rsidRPr="006909E7">
        <w:rPr>
          <w:rFonts w:cstheme="minorHAnsi"/>
          <w:sz w:val="28"/>
          <w:szCs w:val="28"/>
          <w:shd w:val="clear" w:color="auto" w:fill="FFFFFF"/>
        </w:rPr>
        <w:t>to</w:t>
      </w:r>
      <w:r w:rsidR="00A30C5E" w:rsidRPr="006909E7">
        <w:rPr>
          <w:rFonts w:cstheme="minorHAnsi"/>
          <w:sz w:val="28"/>
          <w:szCs w:val="28"/>
          <w:shd w:val="clear" w:color="auto" w:fill="FFFFFF"/>
        </w:rPr>
        <w:t xml:space="preserve"> analyse the data about the opinions of women and raise awareness of their experiences and challenges faced by mothers returning to work after raising their young ones.</w:t>
      </w:r>
    </w:p>
    <w:p w:rsidR="00E61158" w:rsidRPr="00E050D8" w:rsidRDefault="00D17DA3" w:rsidP="006429EE">
      <w:pPr>
        <w:rPr>
          <w:rFonts w:cstheme="minorHAnsi"/>
          <w:sz w:val="36"/>
          <w:szCs w:val="36"/>
        </w:rPr>
      </w:pPr>
      <w:r w:rsidRPr="00E050D8">
        <w:rPr>
          <w:rFonts w:cstheme="minorHAnsi"/>
          <w:b/>
          <w:sz w:val="36"/>
          <w:szCs w:val="36"/>
          <w:shd w:val="clear" w:color="auto" w:fill="FFFFFF"/>
        </w:rPr>
        <w:t>Method</w:t>
      </w:r>
      <w:r w:rsidR="00E050D8">
        <w:rPr>
          <w:rFonts w:cstheme="minorHAnsi"/>
          <w:sz w:val="36"/>
          <w:szCs w:val="36"/>
        </w:rPr>
        <w:t xml:space="preserve">, </w:t>
      </w:r>
      <w:r w:rsidR="00B75B71" w:rsidRPr="006909E7">
        <w:rPr>
          <w:rFonts w:cstheme="minorHAnsi"/>
          <w:sz w:val="28"/>
          <w:szCs w:val="28"/>
        </w:rPr>
        <w:t xml:space="preserve">I will use to achieve the results is carrying out a research using quantitative research and qualitative research methods, primary and secondary sources. With my primary sources I will gather information using open ended questions up to the scale of 5 questions, therefore asking at least 20 mothers who have returned to the workplace or are looking to return to the workplace.  I will analyse the information gathered and process the outcome of the research and survey which will be shown by using Pie charts and Bar graphs from both the primary and secondary </w:t>
      </w:r>
      <w:proofErr w:type="spellStart"/>
      <w:proofErr w:type="gramStart"/>
      <w:r w:rsidR="00B75B71" w:rsidRPr="006909E7">
        <w:rPr>
          <w:rFonts w:cstheme="minorHAnsi"/>
          <w:sz w:val="28"/>
          <w:szCs w:val="28"/>
        </w:rPr>
        <w:t>sources</w:t>
      </w:r>
      <w:r w:rsidR="00BC683D" w:rsidRPr="006909E7">
        <w:rPr>
          <w:rFonts w:cstheme="minorHAnsi"/>
          <w:sz w:val="28"/>
          <w:szCs w:val="28"/>
        </w:rPr>
        <w:t>.</w:t>
      </w:r>
      <w:r w:rsidR="00361B27" w:rsidRPr="006909E7">
        <w:rPr>
          <w:rFonts w:cstheme="minorHAnsi"/>
          <w:sz w:val="28"/>
          <w:szCs w:val="28"/>
        </w:rPr>
        <w:t>“</w:t>
      </w:r>
      <w:proofErr w:type="gramEnd"/>
      <w:r w:rsidRPr="006909E7">
        <w:rPr>
          <w:rFonts w:cstheme="minorHAnsi"/>
          <w:sz w:val="28"/>
          <w:szCs w:val="28"/>
        </w:rPr>
        <w:t>Quantitative</w:t>
      </w:r>
      <w:proofErr w:type="spellEnd"/>
      <w:r w:rsidRPr="006909E7">
        <w:rPr>
          <w:rFonts w:cstheme="minorHAnsi"/>
          <w:sz w:val="28"/>
          <w:szCs w:val="28"/>
        </w:rPr>
        <w:t xml:space="preserve"> methods emphasize objective measurements and the statistical, mathematic</w:t>
      </w:r>
      <w:r w:rsidR="00BF0667" w:rsidRPr="006909E7">
        <w:rPr>
          <w:rFonts w:cstheme="minorHAnsi"/>
          <w:sz w:val="28"/>
          <w:szCs w:val="28"/>
        </w:rPr>
        <w:t xml:space="preserve">al, </w:t>
      </w:r>
      <w:r w:rsidRPr="006909E7">
        <w:rPr>
          <w:rFonts w:cstheme="minorHAnsi"/>
          <w:sz w:val="28"/>
          <w:szCs w:val="28"/>
        </w:rPr>
        <w:t>or numerical analysis of data collected through polls, questionnaires, and surveys, or by manipulating pre-existing statistical data using computational techniques.</w:t>
      </w:r>
      <w:r w:rsidR="00361B27" w:rsidRPr="006909E7">
        <w:rPr>
          <w:rFonts w:cstheme="minorHAnsi"/>
          <w:sz w:val="28"/>
          <w:szCs w:val="28"/>
        </w:rPr>
        <w:t>”</w:t>
      </w:r>
      <w:r w:rsidRPr="006909E7">
        <w:rPr>
          <w:rFonts w:cstheme="minorHAnsi"/>
          <w:sz w:val="28"/>
          <w:szCs w:val="28"/>
        </w:rPr>
        <w:t xml:space="preserve"> </w:t>
      </w:r>
      <w:proofErr w:type="spellStart"/>
      <w:r w:rsidR="00BF0667" w:rsidRPr="006909E7">
        <w:rPr>
          <w:rFonts w:cstheme="minorHAnsi"/>
          <w:sz w:val="28"/>
          <w:szCs w:val="28"/>
        </w:rPr>
        <w:t>Babbie</w:t>
      </w:r>
      <w:proofErr w:type="spellEnd"/>
      <w:r w:rsidR="00BF0667" w:rsidRPr="006909E7">
        <w:rPr>
          <w:rFonts w:cstheme="minorHAnsi"/>
          <w:sz w:val="28"/>
          <w:szCs w:val="28"/>
        </w:rPr>
        <w:t xml:space="preserve"> and </w:t>
      </w:r>
      <w:proofErr w:type="spellStart"/>
      <w:r w:rsidR="00BF0667" w:rsidRPr="006909E7">
        <w:rPr>
          <w:rFonts w:cstheme="minorHAnsi"/>
          <w:sz w:val="28"/>
          <w:szCs w:val="28"/>
        </w:rPr>
        <w:t>Muijs</w:t>
      </w:r>
      <w:proofErr w:type="spellEnd"/>
      <w:r w:rsidR="00BF0667" w:rsidRPr="006909E7">
        <w:rPr>
          <w:rFonts w:cstheme="minorHAnsi"/>
          <w:sz w:val="28"/>
          <w:szCs w:val="28"/>
        </w:rPr>
        <w:t xml:space="preserve">, (2010) </w:t>
      </w:r>
      <w:r w:rsidR="00AA0118" w:rsidRPr="006909E7">
        <w:rPr>
          <w:rFonts w:cstheme="minorHAnsi"/>
          <w:sz w:val="28"/>
          <w:szCs w:val="28"/>
        </w:rPr>
        <w:t>for example the length of your fingernails, your shoe size, and your height.</w:t>
      </w:r>
      <w:r w:rsidR="00BC683D" w:rsidRPr="006909E7">
        <w:rPr>
          <w:rFonts w:cstheme="minorHAnsi"/>
          <w:sz w:val="28"/>
          <w:szCs w:val="28"/>
          <w:shd w:val="clear" w:color="auto" w:fill="FFFFFF"/>
        </w:rPr>
        <w:t xml:space="preserve"> </w:t>
      </w:r>
      <w:r w:rsidR="00361B27" w:rsidRPr="006909E7">
        <w:rPr>
          <w:rFonts w:eastAsia="Times New Roman" w:cstheme="minorHAnsi"/>
          <w:sz w:val="28"/>
          <w:szCs w:val="28"/>
          <w:lang w:eastAsia="en-GB"/>
        </w:rPr>
        <w:t xml:space="preserve">Qualitative research method is any which does not involve numbers or numerical data. It </w:t>
      </w:r>
      <w:r w:rsidR="00C179E8" w:rsidRPr="006909E7">
        <w:rPr>
          <w:rFonts w:eastAsia="Times New Roman" w:cstheme="minorHAnsi"/>
          <w:sz w:val="28"/>
          <w:szCs w:val="28"/>
          <w:lang w:eastAsia="en-GB"/>
        </w:rPr>
        <w:t xml:space="preserve">often involves interviews, </w:t>
      </w:r>
      <w:r w:rsidR="000F40E0" w:rsidRPr="006909E7">
        <w:rPr>
          <w:rFonts w:eastAsia="Times New Roman" w:cstheme="minorHAnsi"/>
          <w:sz w:val="28"/>
          <w:szCs w:val="28"/>
          <w:lang w:eastAsia="en-GB"/>
        </w:rPr>
        <w:t>focus groups, secondary date like company reports, written accounts and past events</w:t>
      </w:r>
      <w:r w:rsidR="00361B27" w:rsidRPr="006909E7">
        <w:rPr>
          <w:rFonts w:eastAsia="Times New Roman" w:cstheme="minorHAnsi"/>
          <w:sz w:val="28"/>
          <w:szCs w:val="28"/>
          <w:lang w:eastAsia="en-GB"/>
        </w:rPr>
        <w:t xml:space="preserve"> but may also use pictures or photographs and observations.</w:t>
      </w:r>
      <w:r w:rsidR="007048E9" w:rsidRPr="006909E7">
        <w:rPr>
          <w:rFonts w:eastAsia="Times New Roman" w:cstheme="minorHAnsi"/>
          <w:sz w:val="28"/>
          <w:szCs w:val="28"/>
          <w:lang w:eastAsia="en-GB"/>
        </w:rPr>
        <w:t xml:space="preserve"> </w:t>
      </w:r>
      <w:proofErr w:type="spellStart"/>
      <w:r w:rsidR="007048E9" w:rsidRPr="006909E7">
        <w:rPr>
          <w:rFonts w:eastAsia="Times New Roman" w:cstheme="minorHAnsi"/>
          <w:sz w:val="28"/>
          <w:szCs w:val="28"/>
          <w:lang w:eastAsia="en-GB"/>
        </w:rPr>
        <w:t>Skillsyouneed</w:t>
      </w:r>
      <w:proofErr w:type="spellEnd"/>
      <w:r w:rsidR="001556C1" w:rsidRPr="006909E7">
        <w:rPr>
          <w:rFonts w:eastAsia="Times New Roman" w:cstheme="minorHAnsi"/>
          <w:sz w:val="28"/>
          <w:szCs w:val="28"/>
          <w:lang w:eastAsia="en-GB"/>
        </w:rPr>
        <w:t xml:space="preserve"> </w:t>
      </w:r>
      <w:r w:rsidR="007048E9" w:rsidRPr="006909E7">
        <w:rPr>
          <w:rFonts w:eastAsia="Times New Roman" w:cstheme="minorHAnsi"/>
          <w:sz w:val="28"/>
          <w:szCs w:val="28"/>
          <w:lang w:eastAsia="en-GB"/>
        </w:rPr>
        <w:t>(2019</w:t>
      </w:r>
      <w:r w:rsidR="006909E7" w:rsidRPr="006909E7">
        <w:rPr>
          <w:rFonts w:eastAsia="Times New Roman" w:cstheme="minorHAnsi"/>
          <w:sz w:val="28"/>
          <w:szCs w:val="28"/>
          <w:lang w:eastAsia="en-GB"/>
        </w:rPr>
        <w:t>). “</w:t>
      </w:r>
      <w:r w:rsidR="00E61158" w:rsidRPr="006909E7">
        <w:rPr>
          <w:rFonts w:eastAsia="Times New Roman" w:cstheme="minorHAnsi"/>
          <w:sz w:val="28"/>
          <w:szCs w:val="28"/>
          <w:lang w:eastAsia="en-GB"/>
        </w:rPr>
        <w:t xml:space="preserve">Governments favour qualitative research because it mimics the research of its own agencies, and wanting quick answers based on reliable variables which can be reliably audited.” </w:t>
      </w:r>
      <w:r w:rsidR="00E61158" w:rsidRPr="006909E7">
        <w:rPr>
          <w:rFonts w:eastAsia="Times New Roman" w:cstheme="minorHAnsi"/>
          <w:sz w:val="28"/>
          <w:szCs w:val="28"/>
          <w:u w:val="single"/>
          <w:lang w:eastAsia="en-GB"/>
        </w:rPr>
        <w:t>Sage</w:t>
      </w:r>
      <w:r w:rsidR="001556C1" w:rsidRPr="006909E7">
        <w:rPr>
          <w:rFonts w:eastAsia="Times New Roman" w:cstheme="minorHAnsi"/>
          <w:sz w:val="28"/>
          <w:szCs w:val="28"/>
          <w:u w:val="single"/>
          <w:lang w:eastAsia="en-GB"/>
        </w:rPr>
        <w:t xml:space="preserve"> </w:t>
      </w:r>
      <w:r w:rsidR="00E61158" w:rsidRPr="006909E7">
        <w:rPr>
          <w:rFonts w:eastAsia="Times New Roman" w:cstheme="minorHAnsi"/>
          <w:sz w:val="28"/>
          <w:szCs w:val="28"/>
          <w:u w:val="single"/>
          <w:lang w:eastAsia="en-GB"/>
        </w:rPr>
        <w:t>(2011)</w:t>
      </w:r>
    </w:p>
    <w:p w:rsidR="00EF0950" w:rsidRDefault="00EF0950" w:rsidP="008854D1">
      <w:pPr>
        <w:rPr>
          <w:rFonts w:cstheme="minorHAnsi"/>
          <w:b/>
          <w:sz w:val="36"/>
          <w:szCs w:val="36"/>
        </w:rPr>
      </w:pPr>
    </w:p>
    <w:p w:rsidR="00EF0950" w:rsidRDefault="00EF0950" w:rsidP="008854D1">
      <w:pPr>
        <w:rPr>
          <w:rFonts w:cstheme="minorHAnsi"/>
          <w:b/>
          <w:sz w:val="36"/>
          <w:szCs w:val="36"/>
        </w:rPr>
      </w:pPr>
    </w:p>
    <w:p w:rsidR="00EF0950" w:rsidRDefault="00EF0950" w:rsidP="008854D1">
      <w:pPr>
        <w:rPr>
          <w:rFonts w:cstheme="minorHAnsi"/>
          <w:b/>
          <w:sz w:val="36"/>
          <w:szCs w:val="36"/>
        </w:rPr>
      </w:pPr>
    </w:p>
    <w:p w:rsidR="00C821D4" w:rsidRDefault="00C821D4" w:rsidP="008854D1">
      <w:pPr>
        <w:rPr>
          <w:rFonts w:cstheme="minorHAnsi"/>
          <w:b/>
          <w:sz w:val="36"/>
          <w:szCs w:val="36"/>
        </w:rPr>
      </w:pPr>
    </w:p>
    <w:p w:rsidR="008854D1" w:rsidRPr="00E050D8" w:rsidRDefault="004205C7" w:rsidP="008854D1">
      <w:pPr>
        <w:rPr>
          <w:rFonts w:cstheme="minorHAnsi"/>
          <w:spacing w:val="2"/>
          <w:sz w:val="36"/>
          <w:szCs w:val="36"/>
        </w:rPr>
      </w:pPr>
      <w:r w:rsidRPr="00E050D8">
        <w:rPr>
          <w:rFonts w:cstheme="minorHAnsi"/>
          <w:b/>
          <w:sz w:val="36"/>
          <w:szCs w:val="36"/>
        </w:rPr>
        <w:lastRenderedPageBreak/>
        <w:t>Results</w:t>
      </w:r>
      <w:r w:rsidR="00E050D8">
        <w:rPr>
          <w:rFonts w:cstheme="minorHAnsi"/>
          <w:spacing w:val="2"/>
          <w:sz w:val="36"/>
          <w:szCs w:val="36"/>
        </w:rPr>
        <w:t xml:space="preserve">, </w:t>
      </w:r>
      <w:r w:rsidR="00347FD2">
        <w:rPr>
          <w:rFonts w:cstheme="minorHAnsi"/>
          <w:spacing w:val="2"/>
          <w:sz w:val="28"/>
          <w:szCs w:val="28"/>
        </w:rPr>
        <w:t>According to</w:t>
      </w:r>
      <w:r w:rsidR="001556C1" w:rsidRPr="006909E7">
        <w:rPr>
          <w:rFonts w:cstheme="minorHAnsi"/>
          <w:spacing w:val="2"/>
          <w:sz w:val="28"/>
          <w:szCs w:val="28"/>
        </w:rPr>
        <w:t xml:space="preserve"> the research I carried out the results show that </w:t>
      </w:r>
      <w:r w:rsidR="001556C1" w:rsidRPr="006909E7">
        <w:rPr>
          <w:rFonts w:cstheme="minorHAnsi"/>
          <w:sz w:val="28"/>
          <w:szCs w:val="28"/>
        </w:rPr>
        <w:t>100% of the women d</w:t>
      </w:r>
      <w:r w:rsidR="001421DD" w:rsidRPr="006909E7">
        <w:rPr>
          <w:rFonts w:cstheme="minorHAnsi"/>
          <w:sz w:val="28"/>
          <w:szCs w:val="28"/>
        </w:rPr>
        <w:t>id face c</w:t>
      </w:r>
      <w:r w:rsidR="00994622" w:rsidRPr="006909E7">
        <w:rPr>
          <w:rFonts w:cstheme="minorHAnsi"/>
          <w:sz w:val="28"/>
          <w:szCs w:val="28"/>
        </w:rPr>
        <w:t>hallenges</w:t>
      </w:r>
      <w:r w:rsidR="00BC683D" w:rsidRPr="006909E7">
        <w:rPr>
          <w:rFonts w:cstheme="minorHAnsi"/>
          <w:sz w:val="28"/>
          <w:szCs w:val="28"/>
        </w:rPr>
        <w:t xml:space="preserve">, </w:t>
      </w:r>
      <w:r w:rsidR="00994622" w:rsidRPr="006909E7">
        <w:rPr>
          <w:rFonts w:cstheme="minorHAnsi"/>
          <w:sz w:val="28"/>
          <w:szCs w:val="28"/>
        </w:rPr>
        <w:t>100%</w:t>
      </w:r>
      <w:r w:rsidR="001556C1" w:rsidRPr="006909E7">
        <w:rPr>
          <w:rFonts w:cstheme="minorHAnsi"/>
          <w:sz w:val="28"/>
          <w:szCs w:val="28"/>
        </w:rPr>
        <w:t xml:space="preserve"> d</w:t>
      </w:r>
      <w:r w:rsidR="00994622" w:rsidRPr="006909E7">
        <w:rPr>
          <w:rFonts w:cstheme="minorHAnsi"/>
          <w:sz w:val="28"/>
          <w:szCs w:val="28"/>
        </w:rPr>
        <w:t>id not extend your maternity leave</w:t>
      </w:r>
      <w:r w:rsidR="00BC683D" w:rsidRPr="006909E7">
        <w:rPr>
          <w:rFonts w:cstheme="minorHAnsi"/>
          <w:sz w:val="28"/>
          <w:szCs w:val="28"/>
        </w:rPr>
        <w:t xml:space="preserve">, </w:t>
      </w:r>
      <w:r w:rsidR="001556C1" w:rsidRPr="006909E7">
        <w:rPr>
          <w:rFonts w:cstheme="minorHAnsi"/>
          <w:sz w:val="28"/>
          <w:szCs w:val="28"/>
        </w:rPr>
        <w:t>100% w</w:t>
      </w:r>
      <w:r w:rsidR="00994622" w:rsidRPr="006909E7">
        <w:rPr>
          <w:rFonts w:cstheme="minorHAnsi"/>
          <w:sz w:val="28"/>
          <w:szCs w:val="28"/>
        </w:rPr>
        <w:t>ere</w:t>
      </w:r>
      <w:r w:rsidR="00BC683D" w:rsidRPr="006909E7">
        <w:rPr>
          <w:rFonts w:cstheme="minorHAnsi"/>
          <w:sz w:val="28"/>
          <w:szCs w:val="28"/>
        </w:rPr>
        <w:t xml:space="preserve"> not prepared to return to work, </w:t>
      </w:r>
      <w:r w:rsidR="001421DD" w:rsidRPr="006909E7">
        <w:rPr>
          <w:rFonts w:cstheme="minorHAnsi"/>
          <w:sz w:val="28"/>
          <w:szCs w:val="28"/>
        </w:rPr>
        <w:t xml:space="preserve">80% </w:t>
      </w:r>
      <w:r w:rsidR="001556C1" w:rsidRPr="006909E7">
        <w:rPr>
          <w:rFonts w:cstheme="minorHAnsi"/>
          <w:sz w:val="28"/>
          <w:szCs w:val="28"/>
        </w:rPr>
        <w:t>d</w:t>
      </w:r>
      <w:r w:rsidR="001421DD" w:rsidRPr="006909E7">
        <w:rPr>
          <w:rFonts w:cstheme="minorHAnsi"/>
          <w:sz w:val="28"/>
          <w:szCs w:val="28"/>
        </w:rPr>
        <w:t>id</w:t>
      </w:r>
      <w:r w:rsidR="00994622" w:rsidRPr="006909E7">
        <w:rPr>
          <w:rFonts w:cstheme="minorHAnsi"/>
          <w:sz w:val="28"/>
          <w:szCs w:val="28"/>
        </w:rPr>
        <w:t xml:space="preserve"> adapt</w:t>
      </w:r>
      <w:r w:rsidR="001421DD" w:rsidRPr="006909E7">
        <w:rPr>
          <w:rFonts w:cstheme="minorHAnsi"/>
          <w:sz w:val="28"/>
          <w:szCs w:val="28"/>
        </w:rPr>
        <w:t xml:space="preserve"> and cope well with your return</w:t>
      </w:r>
      <w:r w:rsidR="00BC683D" w:rsidRPr="006909E7">
        <w:rPr>
          <w:rFonts w:cstheme="minorHAnsi"/>
          <w:sz w:val="28"/>
          <w:szCs w:val="28"/>
        </w:rPr>
        <w:t>,</w:t>
      </w:r>
      <w:r w:rsidR="001556C1" w:rsidRPr="006909E7">
        <w:rPr>
          <w:rFonts w:cstheme="minorHAnsi"/>
          <w:sz w:val="28"/>
          <w:szCs w:val="28"/>
        </w:rPr>
        <w:t>20% d</w:t>
      </w:r>
      <w:r w:rsidR="001421DD" w:rsidRPr="006909E7">
        <w:rPr>
          <w:rFonts w:cstheme="minorHAnsi"/>
          <w:sz w:val="28"/>
          <w:szCs w:val="28"/>
        </w:rPr>
        <w:t>id not</w:t>
      </w:r>
      <w:r w:rsidR="00994622" w:rsidRPr="006909E7">
        <w:rPr>
          <w:rFonts w:cstheme="minorHAnsi"/>
          <w:sz w:val="28"/>
          <w:szCs w:val="28"/>
        </w:rPr>
        <w:t xml:space="preserve"> adapt </w:t>
      </w:r>
      <w:r w:rsidR="001421DD" w:rsidRPr="006909E7">
        <w:rPr>
          <w:rFonts w:cstheme="minorHAnsi"/>
          <w:sz w:val="28"/>
          <w:szCs w:val="28"/>
        </w:rPr>
        <w:t>and cope well with return</w:t>
      </w:r>
      <w:r w:rsidR="00BC683D" w:rsidRPr="006909E7">
        <w:rPr>
          <w:rFonts w:cstheme="minorHAnsi"/>
          <w:sz w:val="28"/>
          <w:szCs w:val="28"/>
        </w:rPr>
        <w:t xml:space="preserve">, </w:t>
      </w:r>
      <w:r w:rsidR="001556C1" w:rsidRPr="006909E7">
        <w:rPr>
          <w:rFonts w:cstheme="minorHAnsi"/>
          <w:sz w:val="28"/>
          <w:szCs w:val="28"/>
        </w:rPr>
        <w:t>100% w</w:t>
      </w:r>
      <w:r w:rsidR="001421DD" w:rsidRPr="006909E7">
        <w:rPr>
          <w:rFonts w:cstheme="minorHAnsi"/>
          <w:sz w:val="28"/>
          <w:szCs w:val="28"/>
        </w:rPr>
        <w:t>ere not</w:t>
      </w:r>
      <w:r w:rsidR="00994622" w:rsidRPr="006909E7">
        <w:rPr>
          <w:rFonts w:cstheme="minorHAnsi"/>
          <w:sz w:val="28"/>
          <w:szCs w:val="28"/>
        </w:rPr>
        <w:t xml:space="preserve"> satisfie</w:t>
      </w:r>
      <w:r w:rsidR="001421DD" w:rsidRPr="006909E7">
        <w:rPr>
          <w:rFonts w:cstheme="minorHAnsi"/>
          <w:sz w:val="28"/>
          <w:szCs w:val="28"/>
        </w:rPr>
        <w:t>d with the time frame of leave</w:t>
      </w:r>
      <w:r w:rsidR="00BC683D" w:rsidRPr="006909E7">
        <w:rPr>
          <w:rFonts w:cstheme="minorHAnsi"/>
          <w:sz w:val="28"/>
          <w:szCs w:val="28"/>
        </w:rPr>
        <w:t xml:space="preserve">, </w:t>
      </w:r>
      <w:r w:rsidR="001556C1" w:rsidRPr="006909E7">
        <w:rPr>
          <w:rFonts w:cstheme="minorHAnsi"/>
          <w:sz w:val="28"/>
          <w:szCs w:val="28"/>
        </w:rPr>
        <w:t>95% d</w:t>
      </w:r>
      <w:r w:rsidR="001421DD" w:rsidRPr="006909E7">
        <w:rPr>
          <w:rFonts w:cstheme="minorHAnsi"/>
          <w:sz w:val="28"/>
          <w:szCs w:val="28"/>
        </w:rPr>
        <w:t>id</w:t>
      </w:r>
      <w:r w:rsidR="00994622" w:rsidRPr="006909E7">
        <w:rPr>
          <w:rFonts w:cstheme="minorHAnsi"/>
          <w:sz w:val="28"/>
          <w:szCs w:val="28"/>
        </w:rPr>
        <w:t xml:space="preserve"> get</w:t>
      </w:r>
      <w:r w:rsidR="001421DD" w:rsidRPr="006909E7">
        <w:rPr>
          <w:rFonts w:cstheme="minorHAnsi"/>
          <w:sz w:val="28"/>
          <w:szCs w:val="28"/>
        </w:rPr>
        <w:t xml:space="preserve"> assistance from their employers</w:t>
      </w:r>
      <w:r w:rsidR="00BC683D" w:rsidRPr="006909E7">
        <w:rPr>
          <w:rFonts w:cstheme="minorHAnsi"/>
          <w:sz w:val="28"/>
          <w:szCs w:val="28"/>
        </w:rPr>
        <w:t xml:space="preserve">, </w:t>
      </w:r>
      <w:r w:rsidR="001421DD" w:rsidRPr="006909E7">
        <w:rPr>
          <w:rFonts w:cstheme="minorHAnsi"/>
          <w:sz w:val="28"/>
          <w:szCs w:val="28"/>
        </w:rPr>
        <w:t>5%</w:t>
      </w:r>
      <w:r w:rsidR="00994622" w:rsidRPr="006909E7">
        <w:rPr>
          <w:rFonts w:cstheme="minorHAnsi"/>
          <w:sz w:val="28"/>
          <w:szCs w:val="28"/>
        </w:rPr>
        <w:t xml:space="preserve"> </w:t>
      </w:r>
      <w:r w:rsidR="001556C1" w:rsidRPr="006909E7">
        <w:rPr>
          <w:rFonts w:cstheme="minorHAnsi"/>
          <w:sz w:val="28"/>
          <w:szCs w:val="28"/>
        </w:rPr>
        <w:t>w</w:t>
      </w:r>
      <w:r w:rsidR="001421DD" w:rsidRPr="006909E7">
        <w:rPr>
          <w:rFonts w:cstheme="minorHAnsi"/>
          <w:sz w:val="28"/>
          <w:szCs w:val="28"/>
        </w:rPr>
        <w:t>ere not sure about</w:t>
      </w:r>
      <w:r w:rsidR="00994622" w:rsidRPr="006909E7">
        <w:rPr>
          <w:rFonts w:cstheme="minorHAnsi"/>
          <w:sz w:val="28"/>
          <w:szCs w:val="28"/>
        </w:rPr>
        <w:t xml:space="preserve"> assista</w:t>
      </w:r>
      <w:r w:rsidR="00BC683D" w:rsidRPr="006909E7">
        <w:rPr>
          <w:rFonts w:cstheme="minorHAnsi"/>
          <w:sz w:val="28"/>
          <w:szCs w:val="28"/>
        </w:rPr>
        <w:t xml:space="preserve">nce from your employer, </w:t>
      </w:r>
      <w:r w:rsidR="001421DD" w:rsidRPr="006909E7">
        <w:rPr>
          <w:rFonts w:cstheme="minorHAnsi"/>
          <w:sz w:val="28"/>
          <w:szCs w:val="28"/>
        </w:rPr>
        <w:t>100%</w:t>
      </w:r>
      <w:r w:rsidR="001556C1" w:rsidRPr="006909E7">
        <w:rPr>
          <w:rFonts w:cstheme="minorHAnsi"/>
          <w:sz w:val="28"/>
          <w:szCs w:val="28"/>
        </w:rPr>
        <w:t xml:space="preserve"> d</w:t>
      </w:r>
      <w:r w:rsidR="00BC683D" w:rsidRPr="006909E7">
        <w:rPr>
          <w:rFonts w:cstheme="minorHAnsi"/>
          <w:sz w:val="28"/>
          <w:szCs w:val="28"/>
        </w:rPr>
        <w:t xml:space="preserve">id you have to learn new skills, </w:t>
      </w:r>
      <w:r w:rsidR="001421DD" w:rsidRPr="006909E7">
        <w:rPr>
          <w:rFonts w:cstheme="minorHAnsi"/>
          <w:sz w:val="28"/>
          <w:szCs w:val="28"/>
        </w:rPr>
        <w:t>100%</w:t>
      </w:r>
      <w:r w:rsidR="001556C1" w:rsidRPr="006909E7">
        <w:rPr>
          <w:rFonts w:cstheme="minorHAnsi"/>
          <w:sz w:val="28"/>
          <w:szCs w:val="28"/>
        </w:rPr>
        <w:t xml:space="preserve"> w</w:t>
      </w:r>
      <w:r w:rsidR="001421DD" w:rsidRPr="006909E7">
        <w:rPr>
          <w:rFonts w:cstheme="minorHAnsi"/>
          <w:sz w:val="28"/>
          <w:szCs w:val="28"/>
        </w:rPr>
        <w:t>ould you be happy if maternity leave was ext</w:t>
      </w:r>
      <w:r w:rsidR="001556C1" w:rsidRPr="006909E7">
        <w:rPr>
          <w:rFonts w:cstheme="minorHAnsi"/>
          <w:sz w:val="28"/>
          <w:szCs w:val="28"/>
        </w:rPr>
        <w:t>ended, 70% did have childcare, 30% d</w:t>
      </w:r>
      <w:r w:rsidR="00BC683D" w:rsidRPr="006909E7">
        <w:rPr>
          <w:rFonts w:cstheme="minorHAnsi"/>
          <w:sz w:val="28"/>
          <w:szCs w:val="28"/>
        </w:rPr>
        <w:t>id not have childcar</w:t>
      </w:r>
      <w:r w:rsidR="001556C1" w:rsidRPr="006909E7">
        <w:rPr>
          <w:rFonts w:cstheme="minorHAnsi"/>
          <w:sz w:val="28"/>
          <w:szCs w:val="28"/>
        </w:rPr>
        <w:t>e, 30% d</w:t>
      </w:r>
      <w:r w:rsidR="00BC683D" w:rsidRPr="006909E7">
        <w:rPr>
          <w:rFonts w:cstheme="minorHAnsi"/>
          <w:sz w:val="28"/>
          <w:szCs w:val="28"/>
        </w:rPr>
        <w:t xml:space="preserve">id get help from family, </w:t>
      </w:r>
      <w:r w:rsidR="001556C1" w:rsidRPr="006909E7">
        <w:rPr>
          <w:rFonts w:cstheme="minorHAnsi"/>
          <w:sz w:val="28"/>
          <w:szCs w:val="28"/>
        </w:rPr>
        <w:t>70% d</w:t>
      </w:r>
      <w:r w:rsidR="00BC683D" w:rsidRPr="006909E7">
        <w:rPr>
          <w:rFonts w:cstheme="minorHAnsi"/>
          <w:sz w:val="28"/>
          <w:szCs w:val="28"/>
        </w:rPr>
        <w:t xml:space="preserve">id not </w:t>
      </w:r>
      <w:r w:rsidR="001556C1" w:rsidRPr="006909E7">
        <w:rPr>
          <w:rFonts w:cstheme="minorHAnsi"/>
          <w:sz w:val="28"/>
          <w:szCs w:val="28"/>
        </w:rPr>
        <w:t>get any help from family, 100% d</w:t>
      </w:r>
      <w:r w:rsidR="00BC683D" w:rsidRPr="006909E7">
        <w:rPr>
          <w:rFonts w:cstheme="minorHAnsi"/>
          <w:sz w:val="28"/>
          <w:szCs w:val="28"/>
        </w:rPr>
        <w:t xml:space="preserve">id have to return to work, </w:t>
      </w:r>
      <w:r w:rsidR="001556C1" w:rsidRPr="006909E7">
        <w:rPr>
          <w:rFonts w:cstheme="minorHAnsi"/>
          <w:sz w:val="28"/>
          <w:szCs w:val="28"/>
        </w:rPr>
        <w:t>100% d</w:t>
      </w:r>
      <w:r w:rsidR="008854D1" w:rsidRPr="006909E7">
        <w:rPr>
          <w:rFonts w:cstheme="minorHAnsi"/>
          <w:sz w:val="28"/>
          <w:szCs w:val="28"/>
        </w:rPr>
        <w:t>id not want to return to work.</w:t>
      </w:r>
    </w:p>
    <w:p w:rsidR="00DF7BC3" w:rsidRDefault="00DF7BC3" w:rsidP="008854D1">
      <w:pPr>
        <w:rPr>
          <w:sz w:val="28"/>
          <w:szCs w:val="28"/>
        </w:rPr>
      </w:pPr>
      <w:r>
        <w:rPr>
          <w:sz w:val="28"/>
          <w:szCs w:val="28"/>
        </w:rPr>
        <w:t>95% faced childcare challenges, 100% felt guilty to leave their child, 5% were depressed.</w:t>
      </w:r>
    </w:p>
    <w:p w:rsidR="000F3A81" w:rsidRDefault="000F3A81" w:rsidP="001421DD">
      <w:pPr>
        <w:rPr>
          <w:sz w:val="28"/>
          <w:szCs w:val="28"/>
        </w:rPr>
      </w:pPr>
    </w:p>
    <w:p w:rsidR="000F3A81" w:rsidRDefault="000F3A81" w:rsidP="001421DD">
      <w:pPr>
        <w:rPr>
          <w:sz w:val="28"/>
          <w:szCs w:val="28"/>
        </w:rPr>
      </w:pPr>
      <w:r>
        <w:rPr>
          <w:noProof/>
          <w:lang w:eastAsia="en-GB"/>
        </w:rPr>
        <w:drawing>
          <wp:inline distT="0" distB="0" distL="0" distR="0" wp14:anchorId="447A4FFB" wp14:editId="235B2AD9">
            <wp:extent cx="3819525" cy="252412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F3A81" w:rsidRDefault="00AC561A" w:rsidP="001421DD">
      <w:pPr>
        <w:rPr>
          <w:sz w:val="28"/>
          <w:szCs w:val="28"/>
        </w:rPr>
      </w:pPr>
      <w:r>
        <w:rPr>
          <w:sz w:val="28"/>
          <w:szCs w:val="28"/>
        </w:rPr>
        <w:t>Fig1.</w:t>
      </w:r>
    </w:p>
    <w:p w:rsidR="000F3A81" w:rsidRDefault="00AC561A" w:rsidP="000F3A81">
      <w:pPr>
        <w:rPr>
          <w:sz w:val="28"/>
          <w:szCs w:val="28"/>
        </w:rPr>
      </w:pPr>
      <w:r>
        <w:rPr>
          <w:sz w:val="28"/>
          <w:szCs w:val="28"/>
        </w:rPr>
        <w:t xml:space="preserve">Q, </w:t>
      </w:r>
      <w:r w:rsidR="000F3A81">
        <w:rPr>
          <w:sz w:val="28"/>
          <w:szCs w:val="28"/>
        </w:rPr>
        <w:t>1.1</w:t>
      </w:r>
      <w:r>
        <w:rPr>
          <w:sz w:val="28"/>
          <w:szCs w:val="28"/>
        </w:rPr>
        <w:t>.</w:t>
      </w:r>
      <w:r w:rsidR="000F3A81">
        <w:rPr>
          <w:sz w:val="28"/>
          <w:szCs w:val="28"/>
        </w:rPr>
        <w:t xml:space="preserve"> 20</w:t>
      </w:r>
      <w:r>
        <w:rPr>
          <w:sz w:val="28"/>
          <w:szCs w:val="28"/>
        </w:rPr>
        <w:t xml:space="preserve"> or 100% of the women asked all did you face any Challenges.</w:t>
      </w:r>
    </w:p>
    <w:p w:rsidR="000F3A81" w:rsidRDefault="00AC561A" w:rsidP="000F3A81">
      <w:pPr>
        <w:rPr>
          <w:sz w:val="28"/>
          <w:szCs w:val="28"/>
        </w:rPr>
      </w:pPr>
      <w:r>
        <w:rPr>
          <w:sz w:val="28"/>
          <w:szCs w:val="28"/>
        </w:rPr>
        <w:t>Q, 1.2.</w:t>
      </w:r>
      <w:r w:rsidR="000F3A81">
        <w:rPr>
          <w:sz w:val="28"/>
          <w:szCs w:val="28"/>
        </w:rPr>
        <w:t xml:space="preserve"> </w:t>
      </w:r>
      <w:r>
        <w:rPr>
          <w:sz w:val="28"/>
          <w:szCs w:val="28"/>
        </w:rPr>
        <w:t>20 or 100% of the women asked did not</w:t>
      </w:r>
      <w:r w:rsidR="000F3A81">
        <w:rPr>
          <w:sz w:val="28"/>
          <w:szCs w:val="28"/>
        </w:rPr>
        <w:t xml:space="preserve"> extend your ma</w:t>
      </w:r>
      <w:r>
        <w:rPr>
          <w:sz w:val="28"/>
          <w:szCs w:val="28"/>
        </w:rPr>
        <w:t>ternity leave.</w:t>
      </w:r>
    </w:p>
    <w:p w:rsidR="000F3A81" w:rsidRDefault="00AC561A" w:rsidP="000F3A81">
      <w:pPr>
        <w:rPr>
          <w:sz w:val="28"/>
          <w:szCs w:val="28"/>
        </w:rPr>
      </w:pPr>
      <w:r>
        <w:rPr>
          <w:sz w:val="28"/>
          <w:szCs w:val="28"/>
        </w:rPr>
        <w:t>Q, 1.3.20 or 100% of the women asked were not prepared to return to work.</w:t>
      </w:r>
    </w:p>
    <w:p w:rsidR="00D00406" w:rsidRDefault="00D00406" w:rsidP="001421DD">
      <w:pPr>
        <w:rPr>
          <w:sz w:val="28"/>
          <w:szCs w:val="28"/>
        </w:rPr>
      </w:pPr>
    </w:p>
    <w:p w:rsidR="000F3A81" w:rsidRDefault="000F3A81" w:rsidP="001421DD">
      <w:pPr>
        <w:rPr>
          <w:sz w:val="28"/>
          <w:szCs w:val="28"/>
        </w:rPr>
      </w:pPr>
      <w:r>
        <w:rPr>
          <w:noProof/>
          <w:lang w:eastAsia="en-GB"/>
        </w:rPr>
        <w:lastRenderedPageBreak/>
        <w:drawing>
          <wp:inline distT="0" distB="0" distL="0" distR="0" wp14:anchorId="77E921F9" wp14:editId="45C932D6">
            <wp:extent cx="4572000" cy="20097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00406" w:rsidRDefault="00D00406" w:rsidP="000F3A81">
      <w:pPr>
        <w:rPr>
          <w:sz w:val="28"/>
          <w:szCs w:val="28"/>
        </w:rPr>
      </w:pPr>
      <w:r>
        <w:rPr>
          <w:sz w:val="28"/>
          <w:szCs w:val="28"/>
        </w:rPr>
        <w:t>Fig 2</w:t>
      </w:r>
    </w:p>
    <w:p w:rsidR="000F3A81" w:rsidRDefault="00D00406" w:rsidP="000F3A81">
      <w:pPr>
        <w:rPr>
          <w:sz w:val="28"/>
          <w:szCs w:val="28"/>
        </w:rPr>
      </w:pPr>
      <w:r>
        <w:rPr>
          <w:sz w:val="28"/>
          <w:szCs w:val="28"/>
        </w:rPr>
        <w:t xml:space="preserve">Q,2.1. </w:t>
      </w:r>
      <w:r w:rsidR="000F3A81">
        <w:rPr>
          <w:sz w:val="28"/>
          <w:szCs w:val="28"/>
        </w:rPr>
        <w:t xml:space="preserve"> Did you adapt and cope well with your return? Yes</w:t>
      </w:r>
    </w:p>
    <w:p w:rsidR="000F3A81" w:rsidRDefault="00D00406" w:rsidP="000F3A81">
      <w:pPr>
        <w:rPr>
          <w:sz w:val="28"/>
          <w:szCs w:val="28"/>
        </w:rPr>
      </w:pPr>
      <w:r>
        <w:rPr>
          <w:sz w:val="28"/>
          <w:szCs w:val="28"/>
        </w:rPr>
        <w:t>Q,</w:t>
      </w:r>
      <w:r w:rsidR="000F3A81">
        <w:rPr>
          <w:sz w:val="28"/>
          <w:szCs w:val="28"/>
        </w:rPr>
        <w:t>2.1</w:t>
      </w:r>
      <w:r>
        <w:rPr>
          <w:sz w:val="28"/>
          <w:szCs w:val="28"/>
        </w:rPr>
        <w:t>.</w:t>
      </w:r>
      <w:r w:rsidR="000F3A81">
        <w:rPr>
          <w:sz w:val="28"/>
          <w:szCs w:val="28"/>
        </w:rPr>
        <w:t xml:space="preserve"> Did you adapt and cope well with your return? No</w:t>
      </w:r>
    </w:p>
    <w:p w:rsidR="000F3A81" w:rsidRDefault="00D00406" w:rsidP="000F3A81">
      <w:pPr>
        <w:rPr>
          <w:sz w:val="28"/>
          <w:szCs w:val="28"/>
        </w:rPr>
      </w:pPr>
      <w:r>
        <w:rPr>
          <w:sz w:val="28"/>
          <w:szCs w:val="28"/>
        </w:rPr>
        <w:t>Q,</w:t>
      </w:r>
      <w:r w:rsidR="000F3A81">
        <w:rPr>
          <w:sz w:val="28"/>
          <w:szCs w:val="28"/>
        </w:rPr>
        <w:t>2</w:t>
      </w:r>
      <w:r>
        <w:rPr>
          <w:sz w:val="28"/>
          <w:szCs w:val="28"/>
        </w:rPr>
        <w:t>.2.</w:t>
      </w:r>
      <w:r w:rsidR="000F3A81">
        <w:rPr>
          <w:sz w:val="28"/>
          <w:szCs w:val="28"/>
        </w:rPr>
        <w:t xml:space="preserve"> Were you satisfi</w:t>
      </w:r>
      <w:r>
        <w:rPr>
          <w:sz w:val="28"/>
          <w:szCs w:val="28"/>
        </w:rPr>
        <w:t>ed with the time frame of leave?</w:t>
      </w:r>
      <w:r w:rsidR="000F3A81">
        <w:rPr>
          <w:sz w:val="28"/>
          <w:szCs w:val="28"/>
        </w:rPr>
        <w:t xml:space="preserve"> </w:t>
      </w:r>
    </w:p>
    <w:p w:rsidR="000F3A81" w:rsidRDefault="00D00406" w:rsidP="000F3A81">
      <w:pPr>
        <w:rPr>
          <w:sz w:val="28"/>
          <w:szCs w:val="28"/>
        </w:rPr>
      </w:pPr>
      <w:r>
        <w:rPr>
          <w:sz w:val="28"/>
          <w:szCs w:val="28"/>
        </w:rPr>
        <w:t>Q,2.3.</w:t>
      </w:r>
      <w:r w:rsidR="000F3A81">
        <w:rPr>
          <w:sz w:val="28"/>
          <w:szCs w:val="28"/>
        </w:rPr>
        <w:t xml:space="preserve"> Did you get assistance from your employers? Yes</w:t>
      </w:r>
    </w:p>
    <w:p w:rsidR="000F3A81" w:rsidRDefault="00D00406" w:rsidP="000F3A81">
      <w:pPr>
        <w:rPr>
          <w:sz w:val="28"/>
          <w:szCs w:val="28"/>
        </w:rPr>
      </w:pPr>
      <w:r>
        <w:rPr>
          <w:sz w:val="28"/>
          <w:szCs w:val="28"/>
        </w:rPr>
        <w:t>Q,2,3.</w:t>
      </w:r>
      <w:r w:rsidR="000F3A81">
        <w:rPr>
          <w:sz w:val="28"/>
          <w:szCs w:val="28"/>
        </w:rPr>
        <w:t xml:space="preserve"> Did you get assistance from your employer? Not sure</w:t>
      </w:r>
    </w:p>
    <w:p w:rsidR="000F3A81" w:rsidRDefault="000F3A81" w:rsidP="001421DD">
      <w:pPr>
        <w:rPr>
          <w:sz w:val="28"/>
          <w:szCs w:val="28"/>
        </w:rPr>
      </w:pPr>
    </w:p>
    <w:p w:rsidR="000F3A81" w:rsidRDefault="000F3A81" w:rsidP="001421DD">
      <w:pPr>
        <w:rPr>
          <w:sz w:val="28"/>
          <w:szCs w:val="28"/>
        </w:rPr>
      </w:pPr>
      <w:r>
        <w:rPr>
          <w:noProof/>
          <w:lang w:eastAsia="en-GB"/>
        </w:rPr>
        <w:drawing>
          <wp:inline distT="0" distB="0" distL="0" distR="0" wp14:anchorId="4E50E46E" wp14:editId="10582934">
            <wp:extent cx="4572000" cy="24193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F3A81" w:rsidRDefault="00D00406" w:rsidP="001421DD">
      <w:pPr>
        <w:rPr>
          <w:sz w:val="28"/>
          <w:szCs w:val="28"/>
        </w:rPr>
      </w:pPr>
      <w:r>
        <w:rPr>
          <w:sz w:val="28"/>
          <w:szCs w:val="28"/>
        </w:rPr>
        <w:t>Fig 3</w:t>
      </w:r>
    </w:p>
    <w:p w:rsidR="000F3A81" w:rsidRDefault="00D00406" w:rsidP="000F3A81">
      <w:pPr>
        <w:rPr>
          <w:sz w:val="28"/>
          <w:szCs w:val="28"/>
        </w:rPr>
      </w:pPr>
      <w:r>
        <w:rPr>
          <w:sz w:val="28"/>
          <w:szCs w:val="28"/>
        </w:rPr>
        <w:t>Q,3.1.</w:t>
      </w:r>
      <w:r w:rsidR="000F3A81">
        <w:rPr>
          <w:sz w:val="28"/>
          <w:szCs w:val="28"/>
        </w:rPr>
        <w:t xml:space="preserve"> Did you have to learn new skills?</w:t>
      </w:r>
    </w:p>
    <w:p w:rsidR="000F3A81" w:rsidRDefault="00D00406" w:rsidP="000F3A81">
      <w:pPr>
        <w:rPr>
          <w:sz w:val="28"/>
          <w:szCs w:val="28"/>
        </w:rPr>
      </w:pPr>
      <w:r>
        <w:rPr>
          <w:sz w:val="28"/>
          <w:szCs w:val="28"/>
        </w:rPr>
        <w:t>Q,3.2.</w:t>
      </w:r>
      <w:r w:rsidR="000F3A81">
        <w:rPr>
          <w:sz w:val="28"/>
          <w:szCs w:val="28"/>
        </w:rPr>
        <w:t xml:space="preserve"> Would you be happy if maternity leave was extended?</w:t>
      </w:r>
    </w:p>
    <w:p w:rsidR="000F3A81" w:rsidRDefault="00D00406" w:rsidP="000F3A81">
      <w:pPr>
        <w:rPr>
          <w:sz w:val="28"/>
          <w:szCs w:val="28"/>
        </w:rPr>
      </w:pPr>
      <w:r>
        <w:rPr>
          <w:sz w:val="28"/>
          <w:szCs w:val="28"/>
        </w:rPr>
        <w:t>Q,3.3.</w:t>
      </w:r>
      <w:r w:rsidR="000F3A81">
        <w:rPr>
          <w:sz w:val="28"/>
          <w:szCs w:val="28"/>
        </w:rPr>
        <w:t xml:space="preserve"> Did you have childcare? Yes</w:t>
      </w:r>
    </w:p>
    <w:p w:rsidR="000F3A81" w:rsidRDefault="00D00406" w:rsidP="000F3A81">
      <w:pPr>
        <w:rPr>
          <w:sz w:val="28"/>
          <w:szCs w:val="28"/>
        </w:rPr>
      </w:pPr>
      <w:r>
        <w:rPr>
          <w:sz w:val="28"/>
          <w:szCs w:val="28"/>
        </w:rPr>
        <w:t>Q,3.3.</w:t>
      </w:r>
      <w:r w:rsidR="000F3A81">
        <w:rPr>
          <w:sz w:val="28"/>
          <w:szCs w:val="28"/>
        </w:rPr>
        <w:t xml:space="preserve"> Did you have childcare? No</w:t>
      </w:r>
    </w:p>
    <w:p w:rsidR="00D00406" w:rsidRDefault="00D00406" w:rsidP="000F3A81">
      <w:pPr>
        <w:rPr>
          <w:sz w:val="28"/>
          <w:szCs w:val="28"/>
        </w:rPr>
      </w:pPr>
    </w:p>
    <w:p w:rsidR="000F3A81" w:rsidRDefault="000F3A81" w:rsidP="001421DD">
      <w:pPr>
        <w:rPr>
          <w:sz w:val="28"/>
          <w:szCs w:val="28"/>
        </w:rPr>
      </w:pPr>
      <w:r>
        <w:rPr>
          <w:noProof/>
          <w:lang w:eastAsia="en-GB"/>
        </w:rPr>
        <w:drawing>
          <wp:inline distT="0" distB="0" distL="0" distR="0" wp14:anchorId="310F782A" wp14:editId="3981C15E">
            <wp:extent cx="4572000" cy="230505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00406" w:rsidRDefault="00D00406" w:rsidP="000F3A81">
      <w:pPr>
        <w:rPr>
          <w:sz w:val="28"/>
          <w:szCs w:val="28"/>
        </w:rPr>
      </w:pPr>
      <w:r>
        <w:rPr>
          <w:sz w:val="28"/>
          <w:szCs w:val="28"/>
        </w:rPr>
        <w:t>Fig 4</w:t>
      </w:r>
    </w:p>
    <w:p w:rsidR="000F3A81" w:rsidRDefault="00D00406" w:rsidP="000F3A81">
      <w:pPr>
        <w:rPr>
          <w:sz w:val="28"/>
          <w:szCs w:val="28"/>
        </w:rPr>
      </w:pPr>
      <w:r>
        <w:rPr>
          <w:sz w:val="28"/>
          <w:szCs w:val="28"/>
        </w:rPr>
        <w:t xml:space="preserve">Q, 4.1. </w:t>
      </w:r>
      <w:r w:rsidR="000F3A81">
        <w:rPr>
          <w:sz w:val="28"/>
          <w:szCs w:val="28"/>
        </w:rPr>
        <w:t xml:space="preserve"> Did you get help from family?</w:t>
      </w:r>
    </w:p>
    <w:p w:rsidR="000F3A81" w:rsidRDefault="00D00406" w:rsidP="000F3A81">
      <w:pPr>
        <w:rPr>
          <w:sz w:val="28"/>
          <w:szCs w:val="28"/>
        </w:rPr>
      </w:pPr>
      <w:r>
        <w:rPr>
          <w:sz w:val="28"/>
          <w:szCs w:val="28"/>
        </w:rPr>
        <w:t>Q, 4.2.</w:t>
      </w:r>
      <w:r w:rsidR="000F3A81">
        <w:rPr>
          <w:sz w:val="28"/>
          <w:szCs w:val="28"/>
        </w:rPr>
        <w:t xml:space="preserve"> Did you have to return to work?</w:t>
      </w:r>
    </w:p>
    <w:p w:rsidR="000F3A81" w:rsidRDefault="00D00406" w:rsidP="000F3A81">
      <w:pPr>
        <w:rPr>
          <w:sz w:val="28"/>
          <w:szCs w:val="28"/>
        </w:rPr>
      </w:pPr>
      <w:r>
        <w:rPr>
          <w:sz w:val="28"/>
          <w:szCs w:val="28"/>
        </w:rPr>
        <w:t>Q, 4.3.</w:t>
      </w:r>
      <w:r w:rsidR="000F3A81">
        <w:rPr>
          <w:sz w:val="28"/>
          <w:szCs w:val="28"/>
        </w:rPr>
        <w:t xml:space="preserve"> Did you want to return to work?</w:t>
      </w:r>
    </w:p>
    <w:p w:rsidR="000F3A81" w:rsidRDefault="000F3A81" w:rsidP="001421DD">
      <w:pPr>
        <w:rPr>
          <w:sz w:val="28"/>
          <w:szCs w:val="28"/>
        </w:rPr>
      </w:pPr>
      <w:r>
        <w:rPr>
          <w:noProof/>
          <w:lang w:eastAsia="en-GB"/>
        </w:rPr>
        <w:drawing>
          <wp:inline distT="0" distB="0" distL="0" distR="0" wp14:anchorId="799F6670" wp14:editId="7329CE0C">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F3A81" w:rsidRDefault="00D00406" w:rsidP="001421DD">
      <w:pPr>
        <w:rPr>
          <w:sz w:val="28"/>
          <w:szCs w:val="28"/>
        </w:rPr>
      </w:pPr>
      <w:r>
        <w:rPr>
          <w:sz w:val="28"/>
          <w:szCs w:val="28"/>
        </w:rPr>
        <w:t>Fig 5</w:t>
      </w:r>
    </w:p>
    <w:p w:rsidR="000F3A81" w:rsidRDefault="000F3A81" w:rsidP="001421DD">
      <w:pPr>
        <w:rPr>
          <w:sz w:val="28"/>
          <w:szCs w:val="28"/>
        </w:rPr>
      </w:pPr>
    </w:p>
    <w:p w:rsidR="000F3A81" w:rsidRDefault="000F3A81" w:rsidP="001421DD">
      <w:pPr>
        <w:rPr>
          <w:sz w:val="28"/>
          <w:szCs w:val="28"/>
        </w:rPr>
      </w:pPr>
      <w:r>
        <w:rPr>
          <w:noProof/>
          <w:lang w:eastAsia="en-GB"/>
        </w:rPr>
        <w:lastRenderedPageBreak/>
        <w:drawing>
          <wp:inline distT="0" distB="0" distL="0" distR="0" wp14:anchorId="52A9A6C5" wp14:editId="516FAC6E">
            <wp:extent cx="4572000" cy="26289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F3A81" w:rsidRDefault="00D00406" w:rsidP="001421DD">
      <w:pPr>
        <w:rPr>
          <w:sz w:val="28"/>
          <w:szCs w:val="28"/>
        </w:rPr>
      </w:pPr>
      <w:r>
        <w:rPr>
          <w:sz w:val="28"/>
          <w:szCs w:val="28"/>
        </w:rPr>
        <w:t>Fig 6</w:t>
      </w:r>
    </w:p>
    <w:p w:rsidR="000F3A81" w:rsidRDefault="000F3A81" w:rsidP="001421DD">
      <w:pPr>
        <w:rPr>
          <w:sz w:val="28"/>
          <w:szCs w:val="28"/>
        </w:rPr>
      </w:pPr>
    </w:p>
    <w:p w:rsidR="000F3A81" w:rsidRDefault="000F3A81" w:rsidP="001421DD">
      <w:pPr>
        <w:rPr>
          <w:sz w:val="28"/>
          <w:szCs w:val="28"/>
        </w:rPr>
      </w:pP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bCs/>
          <w:color w:val="333333"/>
          <w:sz w:val="36"/>
          <w:szCs w:val="36"/>
        </w:rPr>
      </w:pP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bCs/>
          <w:color w:val="333333"/>
          <w:sz w:val="36"/>
          <w:szCs w:val="36"/>
        </w:rPr>
      </w:pPr>
    </w:p>
    <w:p w:rsidR="00604ABF" w:rsidRPr="00EA152F" w:rsidRDefault="00604ABF" w:rsidP="004205C7">
      <w:pPr>
        <w:pStyle w:val="NormalWeb"/>
        <w:shd w:val="clear" w:color="auto" w:fill="FFFFFF"/>
        <w:spacing w:before="0" w:beforeAutospacing="0" w:after="225" w:afterAutospacing="0"/>
        <w:textAlignment w:val="baseline"/>
        <w:rPr>
          <w:rFonts w:asciiTheme="minorHAnsi" w:hAnsiTheme="minorHAnsi" w:cstheme="minorHAnsi"/>
          <w:color w:val="333333"/>
          <w:sz w:val="28"/>
          <w:szCs w:val="28"/>
        </w:rPr>
      </w:pPr>
      <w:r w:rsidRPr="00604ABF">
        <w:rPr>
          <w:rFonts w:asciiTheme="minorHAnsi" w:hAnsiTheme="minorHAnsi" w:cstheme="minorHAnsi"/>
          <w:b/>
          <w:bCs/>
          <w:color w:val="333333"/>
          <w:sz w:val="36"/>
          <w:szCs w:val="36"/>
        </w:rPr>
        <w:t>Conclusion</w:t>
      </w:r>
      <w:r>
        <w:rPr>
          <w:rFonts w:ascii="Open Sans" w:hAnsi="Open Sans"/>
          <w:color w:val="333333"/>
          <w:sz w:val="26"/>
          <w:szCs w:val="26"/>
        </w:rPr>
        <w:t xml:space="preserve">: </w:t>
      </w:r>
      <w:r w:rsidRPr="00EA152F">
        <w:rPr>
          <w:rFonts w:asciiTheme="minorHAnsi" w:hAnsiTheme="minorHAnsi" w:cstheme="minorHAnsi"/>
          <w:color w:val="333333"/>
          <w:sz w:val="28"/>
          <w:szCs w:val="28"/>
        </w:rPr>
        <w:t>Findings showed that while society encourages mothers to return to work after the birth of their children, few attempts have actually been made to support them during this delicate transition. This study identified the need to improve local policy with regards to family-friendly measures and the importance of an increase in local maternity leave duration. Moreover, the midwife was identified as an important figure that can help empower mothers and prepare them for what is yet to come.</w:t>
      </w: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color w:val="333333"/>
          <w:sz w:val="36"/>
          <w:szCs w:val="36"/>
          <w:shd w:val="clear" w:color="auto" w:fill="FFFFFF"/>
        </w:rPr>
      </w:pP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color w:val="333333"/>
          <w:sz w:val="36"/>
          <w:szCs w:val="36"/>
          <w:shd w:val="clear" w:color="auto" w:fill="FFFFFF"/>
        </w:rPr>
      </w:pP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color w:val="333333"/>
          <w:sz w:val="36"/>
          <w:szCs w:val="36"/>
          <w:shd w:val="clear" w:color="auto" w:fill="FFFFFF"/>
        </w:rPr>
      </w:pP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color w:val="333333"/>
          <w:sz w:val="36"/>
          <w:szCs w:val="36"/>
          <w:shd w:val="clear" w:color="auto" w:fill="FFFFFF"/>
        </w:rPr>
      </w:pP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color w:val="333333"/>
          <w:sz w:val="36"/>
          <w:szCs w:val="36"/>
          <w:shd w:val="clear" w:color="auto" w:fill="FFFFFF"/>
        </w:rPr>
      </w:pP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color w:val="333333"/>
          <w:sz w:val="36"/>
          <w:szCs w:val="36"/>
          <w:shd w:val="clear" w:color="auto" w:fill="FFFFFF"/>
        </w:rPr>
      </w:pP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color w:val="333333"/>
          <w:sz w:val="36"/>
          <w:szCs w:val="36"/>
          <w:shd w:val="clear" w:color="auto" w:fill="FFFFFF"/>
        </w:rPr>
      </w:pPr>
    </w:p>
    <w:p w:rsidR="00EF0950" w:rsidRDefault="00EF0950" w:rsidP="004205C7">
      <w:pPr>
        <w:pStyle w:val="NormalWeb"/>
        <w:shd w:val="clear" w:color="auto" w:fill="FFFFFF"/>
        <w:spacing w:before="0" w:beforeAutospacing="0" w:after="225" w:afterAutospacing="0"/>
        <w:textAlignment w:val="baseline"/>
        <w:rPr>
          <w:rFonts w:asciiTheme="minorHAnsi" w:hAnsiTheme="minorHAnsi" w:cstheme="minorHAnsi"/>
          <w:b/>
          <w:color w:val="333333"/>
          <w:sz w:val="36"/>
          <w:szCs w:val="36"/>
          <w:shd w:val="clear" w:color="auto" w:fill="FFFFFF"/>
        </w:rPr>
      </w:pPr>
    </w:p>
    <w:p w:rsidR="00A440CD" w:rsidRPr="000E0039" w:rsidRDefault="00A440CD" w:rsidP="004205C7">
      <w:pPr>
        <w:pStyle w:val="NormalWeb"/>
        <w:shd w:val="clear" w:color="auto" w:fill="FFFFFF"/>
        <w:spacing w:before="0" w:beforeAutospacing="0" w:after="225" w:afterAutospacing="0"/>
        <w:textAlignment w:val="baseline"/>
        <w:rPr>
          <w:rFonts w:asciiTheme="minorHAnsi" w:hAnsiTheme="minorHAnsi" w:cstheme="minorHAnsi"/>
          <w:b/>
          <w:color w:val="333333"/>
          <w:sz w:val="36"/>
          <w:szCs w:val="36"/>
          <w:shd w:val="clear" w:color="auto" w:fill="FFFFFF"/>
        </w:rPr>
      </w:pPr>
      <w:r w:rsidRPr="000E0039">
        <w:rPr>
          <w:rFonts w:asciiTheme="minorHAnsi" w:hAnsiTheme="minorHAnsi" w:cstheme="minorHAnsi"/>
          <w:b/>
          <w:color w:val="333333"/>
          <w:sz w:val="36"/>
          <w:szCs w:val="36"/>
          <w:shd w:val="clear" w:color="auto" w:fill="FFFFFF"/>
        </w:rPr>
        <w:t>References</w:t>
      </w:r>
    </w:p>
    <w:p w:rsidR="009675BF" w:rsidRDefault="009675BF" w:rsidP="009675BF">
      <w:pPr>
        <w:rPr>
          <w:rFonts w:cstheme="minorHAnsi"/>
          <w:color w:val="333333"/>
          <w:sz w:val="21"/>
          <w:szCs w:val="21"/>
          <w:shd w:val="clear" w:color="auto" w:fill="FFFFFF"/>
        </w:rPr>
      </w:pPr>
      <w:proofErr w:type="spellStart"/>
      <w:r w:rsidRPr="009675BF">
        <w:rPr>
          <w:rFonts w:cstheme="minorHAnsi"/>
          <w:color w:val="333333"/>
          <w:sz w:val="21"/>
          <w:szCs w:val="21"/>
          <w:shd w:val="clear" w:color="auto" w:fill="FFFFFF"/>
        </w:rPr>
        <w:t>Angeletti</w:t>
      </w:r>
      <w:proofErr w:type="spellEnd"/>
      <w:r w:rsidRPr="009675BF">
        <w:rPr>
          <w:rFonts w:cstheme="minorHAnsi"/>
          <w:color w:val="333333"/>
          <w:sz w:val="21"/>
          <w:szCs w:val="21"/>
          <w:shd w:val="clear" w:color="auto" w:fill="FFFFFF"/>
        </w:rPr>
        <w:t>, M. A. (2009) ‘</w:t>
      </w:r>
      <w:r w:rsidRPr="009675BF">
        <w:rPr>
          <w:rFonts w:cstheme="minorHAnsi"/>
          <w:i/>
          <w:color w:val="333333"/>
          <w:shd w:val="clear" w:color="auto" w:fill="FFFFFF"/>
        </w:rPr>
        <w:t>Breastfeeding Mothers Returning to Work</w:t>
      </w:r>
      <w:r w:rsidRPr="009675BF">
        <w:rPr>
          <w:rFonts w:cstheme="minorHAnsi"/>
          <w:color w:val="333333"/>
          <w:sz w:val="21"/>
          <w:szCs w:val="21"/>
          <w:shd w:val="clear" w:color="auto" w:fill="FFFFFF"/>
        </w:rPr>
        <w:t>: Possibilities for Information, Anticipatory Guidance and Support from US Health Care Professionals’, </w:t>
      </w:r>
      <w:r w:rsidRPr="009675BF">
        <w:rPr>
          <w:rFonts w:cstheme="minorHAnsi"/>
          <w:i/>
          <w:iCs/>
          <w:color w:val="333333"/>
          <w:sz w:val="21"/>
          <w:szCs w:val="21"/>
          <w:shd w:val="clear" w:color="auto" w:fill="FFFFFF"/>
        </w:rPr>
        <w:t>Journal of Human Lactation</w:t>
      </w:r>
      <w:r w:rsidRPr="009675BF">
        <w:rPr>
          <w:rFonts w:cstheme="minorHAnsi"/>
          <w:color w:val="333333"/>
          <w:sz w:val="21"/>
          <w:szCs w:val="21"/>
          <w:shd w:val="clear" w:color="auto" w:fill="FFFFFF"/>
        </w:rPr>
        <w:t xml:space="preserve">, 25(2), pp. 226–232. </w:t>
      </w:r>
      <w:proofErr w:type="spellStart"/>
      <w:r w:rsidRPr="009675BF">
        <w:rPr>
          <w:rFonts w:cstheme="minorHAnsi"/>
          <w:color w:val="333333"/>
          <w:sz w:val="21"/>
          <w:szCs w:val="21"/>
          <w:shd w:val="clear" w:color="auto" w:fill="FFFFFF"/>
        </w:rPr>
        <w:t>doi</w:t>
      </w:r>
      <w:proofErr w:type="spellEnd"/>
      <w:r w:rsidRPr="009675BF">
        <w:rPr>
          <w:rFonts w:cstheme="minorHAnsi"/>
          <w:color w:val="333333"/>
          <w:sz w:val="21"/>
          <w:szCs w:val="21"/>
          <w:shd w:val="clear" w:color="auto" w:fill="FFFFFF"/>
        </w:rPr>
        <w:t>: </w:t>
      </w:r>
      <w:hyperlink r:id="rId17" w:history="1">
        <w:r w:rsidRPr="009675BF">
          <w:rPr>
            <w:rFonts w:cstheme="minorHAnsi"/>
            <w:color w:val="006ACC"/>
            <w:sz w:val="21"/>
            <w:szCs w:val="21"/>
            <w:u w:val="single"/>
            <w:shd w:val="clear" w:color="auto" w:fill="FFFFFF"/>
          </w:rPr>
          <w:t>10.1177/0890334408329482</w:t>
        </w:r>
      </w:hyperlink>
      <w:r w:rsidRPr="009675BF">
        <w:rPr>
          <w:rFonts w:cstheme="minorHAnsi"/>
          <w:color w:val="333333"/>
          <w:sz w:val="21"/>
          <w:szCs w:val="21"/>
          <w:shd w:val="clear" w:color="auto" w:fill="FFFFFF"/>
        </w:rPr>
        <w:t>.</w:t>
      </w:r>
    </w:p>
    <w:p w:rsidR="009675BF" w:rsidRPr="007650E5" w:rsidRDefault="009675BF" w:rsidP="009675BF">
      <w:pPr>
        <w:shd w:val="clear" w:color="auto" w:fill="FFFFFF"/>
        <w:spacing w:after="150" w:line="240" w:lineRule="auto"/>
        <w:jc w:val="both"/>
        <w:rPr>
          <w:rFonts w:ascii="Arial" w:eastAsia="Times New Roman" w:hAnsi="Arial" w:cs="Arial"/>
          <w:color w:val="333333"/>
          <w:sz w:val="23"/>
          <w:szCs w:val="23"/>
          <w:lang w:eastAsia="en-GB"/>
        </w:rPr>
      </w:pPr>
      <w:proofErr w:type="spellStart"/>
      <w:r w:rsidRPr="00D17DA3">
        <w:rPr>
          <w:rFonts w:ascii="Arial" w:eastAsia="Times New Roman" w:hAnsi="Arial" w:cs="Arial"/>
          <w:color w:val="333333"/>
          <w:sz w:val="20"/>
          <w:szCs w:val="20"/>
          <w:lang w:eastAsia="en-GB"/>
        </w:rPr>
        <w:t>Babbie</w:t>
      </w:r>
      <w:proofErr w:type="spellEnd"/>
      <w:r w:rsidRPr="00D17DA3">
        <w:rPr>
          <w:rFonts w:ascii="Arial" w:eastAsia="Times New Roman" w:hAnsi="Arial" w:cs="Arial"/>
          <w:color w:val="333333"/>
          <w:sz w:val="20"/>
          <w:szCs w:val="20"/>
          <w:lang w:eastAsia="en-GB"/>
        </w:rPr>
        <w:t>, Earl R. </w:t>
      </w:r>
      <w:r w:rsidRPr="00D17DA3">
        <w:rPr>
          <w:rFonts w:ascii="Arial" w:eastAsia="Times New Roman" w:hAnsi="Arial" w:cs="Arial"/>
          <w:i/>
          <w:iCs/>
          <w:color w:val="333333"/>
          <w:sz w:val="20"/>
          <w:szCs w:val="20"/>
          <w:lang w:eastAsia="en-GB"/>
        </w:rPr>
        <w:t>The Practice of Social Research</w:t>
      </w:r>
      <w:r w:rsidRPr="00D17DA3">
        <w:rPr>
          <w:rFonts w:ascii="Arial" w:eastAsia="Times New Roman" w:hAnsi="Arial" w:cs="Arial"/>
          <w:color w:val="333333"/>
          <w:sz w:val="20"/>
          <w:szCs w:val="20"/>
          <w:lang w:eastAsia="en-GB"/>
        </w:rPr>
        <w:t xml:space="preserve">. 12th ed. Belmont, CA: Wadsworth Cengage, 2010; </w:t>
      </w:r>
      <w:proofErr w:type="spellStart"/>
      <w:r w:rsidRPr="00D17DA3">
        <w:rPr>
          <w:rFonts w:ascii="Arial" w:eastAsia="Times New Roman" w:hAnsi="Arial" w:cs="Arial"/>
          <w:color w:val="333333"/>
          <w:sz w:val="20"/>
          <w:szCs w:val="20"/>
          <w:lang w:eastAsia="en-GB"/>
        </w:rPr>
        <w:t>Muijs</w:t>
      </w:r>
      <w:proofErr w:type="spellEnd"/>
      <w:r w:rsidRPr="00D17DA3">
        <w:rPr>
          <w:rFonts w:ascii="Arial" w:eastAsia="Times New Roman" w:hAnsi="Arial" w:cs="Arial"/>
          <w:color w:val="333333"/>
          <w:sz w:val="20"/>
          <w:szCs w:val="20"/>
          <w:lang w:eastAsia="en-GB"/>
        </w:rPr>
        <w:t>, Daniel. </w:t>
      </w:r>
      <w:r w:rsidRPr="00D17DA3">
        <w:rPr>
          <w:rFonts w:ascii="Arial" w:eastAsia="Times New Roman" w:hAnsi="Arial" w:cs="Arial"/>
          <w:i/>
          <w:iCs/>
          <w:color w:val="333333"/>
          <w:sz w:val="20"/>
          <w:szCs w:val="20"/>
          <w:lang w:eastAsia="en-GB"/>
        </w:rPr>
        <w:t>Doing Quantitative Research in Education with SPSS</w:t>
      </w:r>
      <w:r w:rsidRPr="00D17DA3">
        <w:rPr>
          <w:rFonts w:ascii="Arial" w:eastAsia="Times New Roman" w:hAnsi="Arial" w:cs="Arial"/>
          <w:color w:val="333333"/>
          <w:sz w:val="20"/>
          <w:szCs w:val="20"/>
          <w:lang w:eastAsia="en-GB"/>
        </w:rPr>
        <w:t xml:space="preserve">. 2nd edition. </w:t>
      </w:r>
      <w:r>
        <w:rPr>
          <w:rFonts w:ascii="Arial" w:eastAsia="Times New Roman" w:hAnsi="Arial" w:cs="Arial"/>
          <w:color w:val="333333"/>
          <w:sz w:val="20"/>
          <w:szCs w:val="20"/>
          <w:lang w:eastAsia="en-GB"/>
        </w:rPr>
        <w:t xml:space="preserve">London: SAGE Publications. Available </w:t>
      </w:r>
      <w:proofErr w:type="spellStart"/>
      <w:r>
        <w:rPr>
          <w:rFonts w:ascii="Arial" w:eastAsia="Times New Roman" w:hAnsi="Arial" w:cs="Arial"/>
          <w:color w:val="333333"/>
          <w:sz w:val="20"/>
          <w:szCs w:val="20"/>
          <w:lang w:eastAsia="en-GB"/>
        </w:rPr>
        <w:t>at:</w:t>
      </w:r>
      <w:hyperlink r:id="rId18" w:history="1">
        <w:r>
          <w:rPr>
            <w:rStyle w:val="Hyperlink"/>
          </w:rPr>
          <w:t>https</w:t>
        </w:r>
        <w:proofErr w:type="spellEnd"/>
        <w:r>
          <w:rPr>
            <w:rStyle w:val="Hyperlink"/>
          </w:rPr>
          <w:t>://libguides.usc.edu/</w:t>
        </w:r>
        <w:proofErr w:type="spellStart"/>
        <w:r>
          <w:rPr>
            <w:rStyle w:val="Hyperlink"/>
          </w:rPr>
          <w:t>writingguide</w:t>
        </w:r>
        <w:proofErr w:type="spellEnd"/>
        <w:r>
          <w:rPr>
            <w:rStyle w:val="Hyperlink"/>
          </w:rPr>
          <w:t>/quantitative</w:t>
        </w:r>
      </w:hyperlink>
    </w:p>
    <w:p w:rsidR="009675BF" w:rsidRDefault="002A2E2A" w:rsidP="009675BF">
      <w:pPr>
        <w:rPr>
          <w:rStyle w:val="Hyperlink"/>
        </w:rPr>
      </w:pPr>
      <w:hyperlink r:id="rId19" w:history="1">
        <w:r w:rsidR="009675BF">
          <w:rPr>
            <w:rStyle w:val="Hyperlink"/>
          </w:rPr>
          <w:t>https://uk.sagepub.com/sites/default/files/upm-binaries/44074_Silverman_4e.pdf</w:t>
        </w:r>
      </w:hyperlink>
    </w:p>
    <w:p w:rsidR="009675BF" w:rsidRDefault="009675BF" w:rsidP="009675BF">
      <w:pPr>
        <w:rPr>
          <w:rFonts w:cstheme="minorHAnsi"/>
        </w:rPr>
      </w:pPr>
      <w:r w:rsidRPr="009675BF">
        <w:rPr>
          <w:rFonts w:cstheme="minorHAnsi"/>
          <w:color w:val="111111"/>
          <w:shd w:val="clear" w:color="auto" w:fill="FFFFFF"/>
        </w:rPr>
        <w:t>Cheung. C. L</w:t>
      </w:r>
      <w:r w:rsidRPr="009675BF">
        <w:rPr>
          <w:rFonts w:cstheme="minorHAnsi"/>
        </w:rPr>
        <w:t xml:space="preserve">. (2018) </w:t>
      </w:r>
      <w:r w:rsidRPr="009675BF">
        <w:rPr>
          <w:rFonts w:cstheme="minorHAnsi"/>
          <w:i/>
        </w:rPr>
        <w:t>Flexible working hours are good for returning mothers, good for</w:t>
      </w:r>
      <w:r w:rsidRPr="009675BF">
        <w:rPr>
          <w:rFonts w:cstheme="minorHAnsi"/>
        </w:rPr>
        <w:t xml:space="preserve"> </w:t>
      </w:r>
      <w:r w:rsidRPr="009675BF">
        <w:rPr>
          <w:rFonts w:cstheme="minorHAnsi"/>
          <w:i/>
        </w:rPr>
        <w:t>business</w:t>
      </w:r>
      <w:r w:rsidRPr="009675BF">
        <w:rPr>
          <w:rFonts w:cstheme="minorHAnsi"/>
        </w:rPr>
        <w:t xml:space="preserve">    </w:t>
      </w:r>
      <w:hyperlink r:id="rId20" w:history="1">
        <w:r w:rsidRPr="009675BF">
          <w:rPr>
            <w:rFonts w:cstheme="minorHAnsi"/>
            <w:color w:val="0000FF"/>
            <w:u w:val="single"/>
          </w:rPr>
          <w:t>https://thriveglobal.com/stories/flexible-working-hours-are-good-for-returning-mothers-good-for-business/</w:t>
        </w:r>
      </w:hyperlink>
    </w:p>
    <w:p w:rsidR="00E365BF" w:rsidRPr="00E365BF" w:rsidRDefault="00E365BF" w:rsidP="009675BF">
      <w:pPr>
        <w:rPr>
          <w:rFonts w:ascii="Arial" w:hAnsi="Arial" w:cs="Arial"/>
          <w:color w:val="333333"/>
        </w:rPr>
      </w:pPr>
      <w:proofErr w:type="spellStart"/>
      <w:r>
        <w:t>Darmody</w:t>
      </w:r>
      <w:proofErr w:type="spellEnd"/>
      <w:r>
        <w:t xml:space="preserve">. J (2018) A practical guide for women returning to work. </w:t>
      </w:r>
      <w:proofErr w:type="spellStart"/>
      <w:r>
        <w:t>Availabe</w:t>
      </w:r>
      <w:proofErr w:type="spellEnd"/>
      <w:r>
        <w:t xml:space="preserve"> at:</w:t>
      </w:r>
      <w:hyperlink r:id="rId21" w:history="1">
        <w:r w:rsidRPr="004950BD">
          <w:rPr>
            <w:color w:val="0000FF"/>
            <w:u w:val="single"/>
          </w:rPr>
          <w:t>https://www.siliconrepublic.com/advice/women-returning-to-work-tips-lisa-unwin</w:t>
        </w:r>
      </w:hyperlink>
      <w:r>
        <w:t>. (Accessed: 25</w:t>
      </w:r>
      <w:r w:rsidRPr="00E365BF">
        <w:rPr>
          <w:vertAlign w:val="superscript"/>
        </w:rPr>
        <w:t>th</w:t>
      </w:r>
      <w:r>
        <w:t xml:space="preserve"> April 2019).</w:t>
      </w:r>
    </w:p>
    <w:p w:rsidR="009675BF" w:rsidRPr="00800971" w:rsidRDefault="009675BF" w:rsidP="009675BF">
      <w:r>
        <w:t xml:space="preserve">De Sousa. K, (2017) </w:t>
      </w:r>
      <w:r w:rsidRPr="009675BF">
        <w:rPr>
          <w:i/>
        </w:rPr>
        <w:t>What affects women returning to work after maternity leave</w:t>
      </w:r>
      <w:r>
        <w:t xml:space="preserve">. Available at: </w:t>
      </w:r>
      <w:hyperlink r:id="rId22" w:history="1">
        <w:r>
          <w:rPr>
            <w:rStyle w:val="Hyperlink"/>
          </w:rPr>
          <w:t>https://www.sixdegreesexecutive.com.au/blog/2017/07/what-affects-women-returning-to-work-after-maternity-leave</w:t>
        </w:r>
      </w:hyperlink>
      <w:r>
        <w:rPr>
          <w:rStyle w:val="Hyperlink"/>
        </w:rPr>
        <w:t xml:space="preserve">. </w:t>
      </w:r>
      <w:r w:rsidRPr="00800971">
        <w:rPr>
          <w:rStyle w:val="Hyperlink"/>
          <w:color w:val="auto"/>
          <w:u w:val="none"/>
        </w:rPr>
        <w:t>(Accessed: 29</w:t>
      </w:r>
      <w:r w:rsidRPr="00800971">
        <w:rPr>
          <w:rStyle w:val="Hyperlink"/>
          <w:color w:val="auto"/>
          <w:u w:val="none"/>
          <w:vertAlign w:val="superscript"/>
        </w:rPr>
        <w:t>th</w:t>
      </w:r>
      <w:r w:rsidRPr="00800971">
        <w:rPr>
          <w:rStyle w:val="Hyperlink"/>
          <w:color w:val="auto"/>
          <w:u w:val="none"/>
        </w:rPr>
        <w:t xml:space="preserve"> April 2019)</w:t>
      </w:r>
      <w:r>
        <w:rPr>
          <w:rStyle w:val="Hyperlink"/>
          <w:color w:val="auto"/>
          <w:u w:val="none"/>
        </w:rPr>
        <w:t>.</w:t>
      </w:r>
    </w:p>
    <w:p w:rsidR="00A440CD" w:rsidRDefault="00604ABF" w:rsidP="004205C7">
      <w:pPr>
        <w:pStyle w:val="NormalWeb"/>
        <w:shd w:val="clear" w:color="auto" w:fill="FFFFFF"/>
        <w:spacing w:before="0" w:beforeAutospacing="0" w:after="225" w:afterAutospacing="0"/>
        <w:textAlignment w:val="baseline"/>
        <w:rPr>
          <w:rFonts w:ascii="Arial" w:hAnsi="Arial" w:cs="Arial"/>
          <w:color w:val="333333"/>
          <w:sz w:val="21"/>
          <w:szCs w:val="21"/>
          <w:shd w:val="clear" w:color="auto" w:fill="FFFFFF"/>
        </w:rPr>
      </w:pPr>
      <w:r w:rsidRPr="00604ABF">
        <w:rPr>
          <w:rFonts w:ascii="Open Sans" w:eastAsiaTheme="minorHAnsi" w:hAnsi="Open Sans" w:cstheme="minorBidi"/>
          <w:color w:val="333333"/>
          <w:sz w:val="22"/>
          <w:szCs w:val="22"/>
          <w:shd w:val="clear" w:color="auto" w:fill="FFFFFF"/>
          <w:lang w:eastAsia="en-US"/>
        </w:rPr>
        <w:t xml:space="preserve">Georgette </w:t>
      </w:r>
      <w:proofErr w:type="spellStart"/>
      <w:r w:rsidRPr="00604ABF">
        <w:rPr>
          <w:rFonts w:ascii="Open Sans" w:eastAsiaTheme="minorHAnsi" w:hAnsi="Open Sans" w:cstheme="minorBidi"/>
          <w:color w:val="333333"/>
          <w:sz w:val="22"/>
          <w:szCs w:val="22"/>
          <w:shd w:val="clear" w:color="auto" w:fill="FFFFFF"/>
          <w:lang w:eastAsia="en-US"/>
        </w:rPr>
        <w:t>Spiteri</w:t>
      </w:r>
      <w:proofErr w:type="spellEnd"/>
      <w:r w:rsidRPr="00604ABF">
        <w:rPr>
          <w:rFonts w:ascii="Open Sans" w:eastAsiaTheme="minorHAnsi" w:hAnsi="Open Sans" w:cstheme="minorBidi"/>
          <w:color w:val="333333"/>
          <w:sz w:val="22"/>
          <w:szCs w:val="22"/>
          <w:shd w:val="clear" w:color="auto" w:fill="FFFFFF"/>
          <w:lang w:eastAsia="en-US"/>
        </w:rPr>
        <w:t xml:space="preserve"> &amp; Rita Borg </w:t>
      </w:r>
      <w:proofErr w:type="spellStart"/>
      <w:r w:rsidRPr="00604ABF">
        <w:rPr>
          <w:rFonts w:ascii="Open Sans" w:eastAsiaTheme="minorHAnsi" w:hAnsi="Open Sans" w:cstheme="minorBidi"/>
          <w:color w:val="333333"/>
          <w:sz w:val="22"/>
          <w:szCs w:val="22"/>
          <w:shd w:val="clear" w:color="auto" w:fill="FFFFFF"/>
          <w:lang w:eastAsia="en-US"/>
        </w:rPr>
        <w:t>Xuereb</w:t>
      </w:r>
      <w:proofErr w:type="spellEnd"/>
      <w:r w:rsidRPr="00604ABF">
        <w:rPr>
          <w:rFonts w:ascii="Open Sans" w:eastAsiaTheme="minorHAnsi" w:hAnsi="Open Sans" w:cstheme="minorBidi"/>
          <w:color w:val="333333"/>
          <w:sz w:val="22"/>
          <w:szCs w:val="22"/>
          <w:shd w:val="clear" w:color="auto" w:fill="FFFFFF"/>
          <w:lang w:eastAsia="en-US"/>
        </w:rPr>
        <w:t> (2012) </w:t>
      </w:r>
      <w:r w:rsidRPr="00C84C30">
        <w:rPr>
          <w:rFonts w:asciiTheme="minorHAnsi" w:eastAsiaTheme="minorHAnsi" w:hAnsiTheme="minorHAnsi" w:cstheme="minorHAnsi"/>
          <w:i/>
          <w:color w:val="333333"/>
          <w:sz w:val="22"/>
          <w:szCs w:val="22"/>
          <w:shd w:val="clear" w:color="auto" w:fill="FFFFFF"/>
          <w:lang w:eastAsia="en-US"/>
        </w:rPr>
        <w:t>Going back to work after childbirth: women’s lived</w:t>
      </w:r>
      <w:r w:rsidRPr="00604ABF">
        <w:rPr>
          <w:rFonts w:ascii="Open Sans" w:eastAsiaTheme="minorHAnsi" w:hAnsi="Open Sans" w:cstheme="minorBidi"/>
          <w:color w:val="333333"/>
          <w:sz w:val="22"/>
          <w:szCs w:val="22"/>
          <w:shd w:val="clear" w:color="auto" w:fill="FFFFFF"/>
          <w:lang w:eastAsia="en-US"/>
        </w:rPr>
        <w:t xml:space="preserve"> experiences, Journal of Reproductive a</w:t>
      </w:r>
      <w:r w:rsidR="00C84C30">
        <w:rPr>
          <w:rFonts w:ascii="Open Sans" w:eastAsiaTheme="minorHAnsi" w:hAnsi="Open Sans" w:cstheme="minorBidi"/>
          <w:color w:val="333333"/>
          <w:sz w:val="22"/>
          <w:szCs w:val="22"/>
          <w:shd w:val="clear" w:color="auto" w:fill="FFFFFF"/>
          <w:lang w:eastAsia="en-US"/>
        </w:rPr>
        <w:t>nd Infant Psychology   30:2, 201</w:t>
      </w:r>
      <w:r w:rsidR="00C84C30" w:rsidRPr="00604ABF">
        <w:rPr>
          <w:rFonts w:ascii="Open Sans" w:eastAsiaTheme="minorHAnsi" w:hAnsi="Open Sans" w:cstheme="minorBidi"/>
          <w:color w:val="333333"/>
          <w:sz w:val="22"/>
          <w:szCs w:val="22"/>
          <w:shd w:val="clear" w:color="auto" w:fill="FFFFFF"/>
          <w:lang w:eastAsia="en-US"/>
        </w:rPr>
        <w:t>216, DOI: </w:t>
      </w:r>
      <w:hyperlink r:id="rId23" w:history="1">
        <w:r w:rsidR="00C84C30" w:rsidRPr="00604ABF">
          <w:rPr>
            <w:rFonts w:ascii="Open Sans" w:eastAsiaTheme="minorHAnsi" w:hAnsi="Open Sans" w:cstheme="minorBidi"/>
            <w:color w:val="333333"/>
            <w:sz w:val="22"/>
            <w:szCs w:val="22"/>
            <w:u w:val="single"/>
            <w:lang w:eastAsia="en-US"/>
          </w:rPr>
          <w:t>10.1080/02646838.2012.693153</w:t>
        </w:r>
      </w:hyperlink>
    </w:p>
    <w:p w:rsidR="004205C7" w:rsidRDefault="004205C7" w:rsidP="004205C7">
      <w:pPr>
        <w:pStyle w:val="NormalWeb"/>
        <w:shd w:val="clear" w:color="auto" w:fill="FFFFFF"/>
        <w:spacing w:before="0" w:beforeAutospacing="0" w:after="225" w:afterAutospacing="0"/>
        <w:textAlignment w:val="baseline"/>
        <w:rPr>
          <w:rFonts w:ascii="Helvetica" w:hAnsi="Helvetica" w:cs="Helvetica"/>
          <w:color w:val="333333"/>
          <w:shd w:val="clear" w:color="auto" w:fill="FFFFFF"/>
        </w:rPr>
      </w:pPr>
      <w:r>
        <w:rPr>
          <w:rFonts w:ascii="Arial" w:hAnsi="Arial" w:cs="Arial"/>
          <w:color w:val="333333"/>
          <w:sz w:val="21"/>
          <w:szCs w:val="21"/>
          <w:shd w:val="clear" w:color="auto" w:fill="FFFFFF"/>
        </w:rPr>
        <w:t xml:space="preserve">Nowak, M. J., </w:t>
      </w:r>
      <w:proofErr w:type="spellStart"/>
      <w:r>
        <w:rPr>
          <w:rFonts w:ascii="Arial" w:hAnsi="Arial" w:cs="Arial"/>
          <w:color w:val="333333"/>
          <w:sz w:val="21"/>
          <w:szCs w:val="21"/>
          <w:shd w:val="clear" w:color="auto" w:fill="FFFFFF"/>
        </w:rPr>
        <w:t>Naude</w:t>
      </w:r>
      <w:proofErr w:type="spellEnd"/>
      <w:r>
        <w:rPr>
          <w:rFonts w:ascii="Arial" w:hAnsi="Arial" w:cs="Arial"/>
          <w:color w:val="333333"/>
          <w:sz w:val="21"/>
          <w:szCs w:val="21"/>
          <w:shd w:val="clear" w:color="auto" w:fill="FFFFFF"/>
        </w:rPr>
        <w:t xml:space="preserve">, M., &amp; Thomas, G. (2013). </w:t>
      </w:r>
      <w:r w:rsidRPr="00C84C30">
        <w:rPr>
          <w:rFonts w:asciiTheme="minorHAnsi" w:hAnsiTheme="minorHAnsi" w:cstheme="minorHAnsi"/>
          <w:i/>
          <w:color w:val="333333"/>
          <w:sz w:val="22"/>
          <w:szCs w:val="22"/>
          <w:shd w:val="clear" w:color="auto" w:fill="FFFFFF"/>
        </w:rPr>
        <w:t>Returning to Work After Maternity Leave</w:t>
      </w:r>
      <w:r w:rsidRPr="00C84C30">
        <w:rPr>
          <w:rFonts w:ascii="Arial" w:hAnsi="Arial" w:cs="Arial"/>
          <w:color w:val="333333"/>
          <w:sz w:val="22"/>
          <w:szCs w:val="22"/>
          <w:shd w:val="clear" w:color="auto" w:fill="FFFFFF"/>
        </w:rPr>
        <w:t xml:space="preserve">: </w:t>
      </w:r>
      <w:r w:rsidRPr="00C84C30">
        <w:rPr>
          <w:rFonts w:asciiTheme="minorHAnsi" w:hAnsiTheme="minorHAnsi" w:cstheme="minorHAnsi"/>
          <w:i/>
          <w:color w:val="333333"/>
          <w:sz w:val="22"/>
          <w:szCs w:val="22"/>
          <w:shd w:val="clear" w:color="auto" w:fill="FFFFFF"/>
        </w:rPr>
        <w:t>Childcare</w:t>
      </w:r>
      <w:r>
        <w:rPr>
          <w:rFonts w:ascii="Arial" w:hAnsi="Arial" w:cs="Arial"/>
          <w:color w:val="333333"/>
          <w:sz w:val="21"/>
          <w:szCs w:val="21"/>
          <w:shd w:val="clear" w:color="auto" w:fill="FFFFFF"/>
        </w:rPr>
        <w:t xml:space="preserve"> </w:t>
      </w:r>
      <w:r w:rsidRPr="00C84C30">
        <w:rPr>
          <w:rFonts w:asciiTheme="minorHAnsi" w:hAnsiTheme="minorHAnsi" w:cstheme="minorHAnsi"/>
          <w:i/>
          <w:color w:val="333333"/>
          <w:sz w:val="22"/>
          <w:szCs w:val="22"/>
          <w:shd w:val="clear" w:color="auto" w:fill="FFFFFF"/>
        </w:rPr>
        <w:t>and Workplace Flexibility</w:t>
      </w:r>
      <w:r>
        <w:rPr>
          <w:rFonts w:ascii="Arial" w:hAnsi="Arial" w:cs="Arial"/>
          <w:color w:val="333333"/>
          <w:sz w:val="21"/>
          <w:szCs w:val="21"/>
          <w:shd w:val="clear" w:color="auto" w:fill="FFFFFF"/>
        </w:rPr>
        <w:t>. </w:t>
      </w:r>
      <w:r>
        <w:rPr>
          <w:rFonts w:ascii="Arial" w:hAnsi="Arial" w:cs="Arial"/>
          <w:i/>
          <w:iCs/>
          <w:color w:val="333333"/>
          <w:sz w:val="21"/>
          <w:szCs w:val="21"/>
          <w:shd w:val="clear" w:color="auto" w:fill="FFFFFF"/>
        </w:rPr>
        <w:t>Journal of Industrial Relations</w:t>
      </w:r>
      <w:r>
        <w:rPr>
          <w:rFonts w:ascii="Arial" w:hAnsi="Arial" w:cs="Arial"/>
          <w:color w:val="333333"/>
          <w:sz w:val="21"/>
          <w:szCs w:val="21"/>
          <w:shd w:val="clear" w:color="auto" w:fill="FFFFFF"/>
        </w:rPr>
        <w:t>, </w:t>
      </w:r>
      <w:r>
        <w:rPr>
          <w:rFonts w:ascii="Arial" w:hAnsi="Arial" w:cs="Arial"/>
          <w:i/>
          <w:iCs/>
          <w:color w:val="333333"/>
          <w:sz w:val="21"/>
          <w:szCs w:val="21"/>
          <w:shd w:val="clear" w:color="auto" w:fill="FFFFFF"/>
        </w:rPr>
        <w:t>55</w:t>
      </w:r>
      <w:r>
        <w:rPr>
          <w:rFonts w:ascii="Arial" w:hAnsi="Arial" w:cs="Arial"/>
          <w:color w:val="333333"/>
          <w:sz w:val="21"/>
          <w:szCs w:val="21"/>
          <w:shd w:val="clear" w:color="auto" w:fill="FFFFFF"/>
        </w:rPr>
        <w:t>(1), 118–135. </w:t>
      </w:r>
      <w:hyperlink r:id="rId24" w:history="1">
        <w:r>
          <w:rPr>
            <w:rStyle w:val="Hyperlink"/>
            <w:rFonts w:ascii="Arial" w:hAnsi="Arial" w:cs="Arial"/>
            <w:color w:val="006ACC"/>
            <w:sz w:val="21"/>
            <w:szCs w:val="21"/>
            <w:shd w:val="clear" w:color="auto" w:fill="FFFFFF"/>
          </w:rPr>
          <w:t>https://doi.org/10.1177/0022185612465530</w:t>
        </w:r>
      </w:hyperlink>
    </w:p>
    <w:p w:rsidR="00BF10E2" w:rsidRDefault="007B3F85">
      <w:pPr>
        <w:rPr>
          <w:rFonts w:ascii="Arial" w:hAnsi="Arial" w:cs="Arial"/>
          <w:color w:val="333333"/>
          <w:sz w:val="21"/>
          <w:szCs w:val="21"/>
          <w:shd w:val="clear" w:color="auto" w:fill="FFFFFF"/>
        </w:rPr>
      </w:pPr>
      <w:r w:rsidRPr="007B3F85">
        <w:rPr>
          <w:rFonts w:ascii="Arial" w:hAnsi="Arial" w:cs="Arial"/>
          <w:color w:val="333333"/>
          <w:sz w:val="21"/>
          <w:szCs w:val="21"/>
          <w:shd w:val="clear" w:color="auto" w:fill="FFFFFF"/>
        </w:rPr>
        <w:t xml:space="preserve">Johnson, A. M., Kirk, R. and </w:t>
      </w:r>
      <w:proofErr w:type="spellStart"/>
      <w:r w:rsidRPr="007B3F85">
        <w:rPr>
          <w:rFonts w:ascii="Arial" w:hAnsi="Arial" w:cs="Arial"/>
          <w:color w:val="333333"/>
          <w:sz w:val="21"/>
          <w:szCs w:val="21"/>
          <w:shd w:val="clear" w:color="auto" w:fill="FFFFFF"/>
        </w:rPr>
        <w:t>Muzik</w:t>
      </w:r>
      <w:proofErr w:type="spellEnd"/>
      <w:r w:rsidRPr="007B3F85">
        <w:rPr>
          <w:rFonts w:ascii="Arial" w:hAnsi="Arial" w:cs="Arial"/>
          <w:color w:val="333333"/>
          <w:sz w:val="21"/>
          <w:szCs w:val="21"/>
          <w:shd w:val="clear" w:color="auto" w:fill="FFFFFF"/>
        </w:rPr>
        <w:t>, M. (2015) ‘</w:t>
      </w:r>
      <w:r w:rsidRPr="009675BF">
        <w:rPr>
          <w:rFonts w:cstheme="minorHAnsi"/>
          <w:i/>
          <w:color w:val="333333"/>
          <w:shd w:val="clear" w:color="auto" w:fill="FFFFFF"/>
        </w:rPr>
        <w:t>Overcoming Workplace Barriers: A Focus Group</w:t>
      </w:r>
      <w:r w:rsidRPr="007B3F85">
        <w:rPr>
          <w:rFonts w:ascii="Arial" w:hAnsi="Arial" w:cs="Arial"/>
          <w:color w:val="333333"/>
          <w:sz w:val="21"/>
          <w:szCs w:val="21"/>
          <w:shd w:val="clear" w:color="auto" w:fill="FFFFFF"/>
        </w:rPr>
        <w:t xml:space="preserve"> </w:t>
      </w:r>
      <w:r w:rsidRPr="009675BF">
        <w:rPr>
          <w:rFonts w:cstheme="minorHAnsi"/>
          <w:i/>
          <w:color w:val="333333"/>
          <w:shd w:val="clear" w:color="auto" w:fill="FFFFFF"/>
        </w:rPr>
        <w:t>Study</w:t>
      </w:r>
      <w:r w:rsidRPr="007B3F85">
        <w:rPr>
          <w:rFonts w:ascii="Arial" w:hAnsi="Arial" w:cs="Arial"/>
          <w:color w:val="333333"/>
          <w:sz w:val="21"/>
          <w:szCs w:val="21"/>
          <w:shd w:val="clear" w:color="auto" w:fill="FFFFFF"/>
        </w:rPr>
        <w:t xml:space="preserve"> </w:t>
      </w:r>
      <w:r w:rsidRPr="009675BF">
        <w:rPr>
          <w:rFonts w:cstheme="minorHAnsi"/>
          <w:i/>
          <w:color w:val="333333"/>
          <w:shd w:val="clear" w:color="auto" w:fill="FFFFFF"/>
        </w:rPr>
        <w:t>Exploring African American Mothers’ Needs for Workplace Breastfeeding Support’</w:t>
      </w:r>
      <w:r w:rsidRPr="007B3F85">
        <w:rPr>
          <w:rFonts w:ascii="Arial" w:hAnsi="Arial" w:cs="Arial"/>
          <w:color w:val="333333"/>
          <w:sz w:val="21"/>
          <w:szCs w:val="21"/>
          <w:shd w:val="clear" w:color="auto" w:fill="FFFFFF"/>
        </w:rPr>
        <w:t>, </w:t>
      </w:r>
      <w:r w:rsidRPr="007B3F85">
        <w:rPr>
          <w:rFonts w:ascii="Arial" w:hAnsi="Arial" w:cs="Arial"/>
          <w:i/>
          <w:iCs/>
          <w:color w:val="333333"/>
          <w:sz w:val="21"/>
          <w:szCs w:val="21"/>
          <w:shd w:val="clear" w:color="auto" w:fill="FFFFFF"/>
        </w:rPr>
        <w:t>Journal of Human Lactation</w:t>
      </w:r>
      <w:r w:rsidRPr="007B3F85">
        <w:rPr>
          <w:rFonts w:ascii="Arial" w:hAnsi="Arial" w:cs="Arial"/>
          <w:color w:val="333333"/>
          <w:sz w:val="21"/>
          <w:szCs w:val="21"/>
          <w:shd w:val="clear" w:color="auto" w:fill="FFFFFF"/>
        </w:rPr>
        <w:t xml:space="preserve">, 31(3), pp. 425–433. </w:t>
      </w:r>
      <w:proofErr w:type="spellStart"/>
      <w:r w:rsidRPr="007B3F85">
        <w:rPr>
          <w:rFonts w:ascii="Arial" w:hAnsi="Arial" w:cs="Arial"/>
          <w:color w:val="333333"/>
          <w:sz w:val="21"/>
          <w:szCs w:val="21"/>
          <w:shd w:val="clear" w:color="auto" w:fill="FFFFFF"/>
        </w:rPr>
        <w:t>doi</w:t>
      </w:r>
      <w:proofErr w:type="spellEnd"/>
      <w:r w:rsidRPr="007B3F85">
        <w:rPr>
          <w:rFonts w:ascii="Arial" w:hAnsi="Arial" w:cs="Arial"/>
          <w:color w:val="333333"/>
          <w:sz w:val="21"/>
          <w:szCs w:val="21"/>
          <w:shd w:val="clear" w:color="auto" w:fill="FFFFFF"/>
        </w:rPr>
        <w:t>: </w:t>
      </w:r>
      <w:hyperlink r:id="rId25" w:history="1">
        <w:r w:rsidRPr="007B3F85">
          <w:rPr>
            <w:rFonts w:ascii="Arial" w:hAnsi="Arial" w:cs="Arial"/>
            <w:color w:val="006ACC"/>
            <w:sz w:val="21"/>
            <w:szCs w:val="21"/>
            <w:u w:val="single"/>
            <w:shd w:val="clear" w:color="auto" w:fill="FFFFFF"/>
          </w:rPr>
          <w:t>10.1177/0890334415573001</w:t>
        </w:r>
      </w:hyperlink>
      <w:r w:rsidRPr="007B3F85">
        <w:rPr>
          <w:rFonts w:ascii="Arial" w:hAnsi="Arial" w:cs="Arial"/>
          <w:color w:val="333333"/>
          <w:sz w:val="21"/>
          <w:szCs w:val="21"/>
          <w:shd w:val="clear" w:color="auto" w:fill="FFFFFF"/>
        </w:rPr>
        <w:t>.</w:t>
      </w:r>
    </w:p>
    <w:p w:rsidR="009675BF" w:rsidRDefault="009675BF" w:rsidP="009675BF">
      <w:proofErr w:type="spellStart"/>
      <w:r w:rsidRPr="009675BF">
        <w:rPr>
          <w:rFonts w:cstheme="minorHAnsi"/>
          <w:color w:val="2C2F34"/>
          <w:sz w:val="23"/>
          <w:szCs w:val="23"/>
          <w:shd w:val="clear" w:color="auto" w:fill="FFFFFF"/>
        </w:rPr>
        <w:t>Mckean</w:t>
      </w:r>
      <w:proofErr w:type="spellEnd"/>
      <w:r w:rsidRPr="009675BF">
        <w:rPr>
          <w:rFonts w:cstheme="minorHAnsi"/>
          <w:color w:val="2C2F34"/>
          <w:sz w:val="23"/>
          <w:szCs w:val="23"/>
          <w:shd w:val="clear" w:color="auto" w:fill="FFFFFF"/>
        </w:rPr>
        <w:t xml:space="preserve">, K (2019). </w:t>
      </w:r>
      <w:r w:rsidRPr="009675BF">
        <w:rPr>
          <w:rFonts w:cstheme="minorHAnsi"/>
          <w:i/>
          <w:color w:val="2C2F34"/>
          <w:sz w:val="23"/>
          <w:szCs w:val="23"/>
          <w:shd w:val="clear" w:color="auto" w:fill="FFFFFF"/>
        </w:rPr>
        <w:t>Childcare advantages and disadvantages</w:t>
      </w:r>
      <w:r w:rsidRPr="009675BF">
        <w:rPr>
          <w:rFonts w:cstheme="minorHAnsi"/>
          <w:color w:val="2C2F34"/>
          <w:sz w:val="23"/>
          <w:szCs w:val="23"/>
          <w:shd w:val="clear" w:color="auto" w:fill="FFFFFF"/>
        </w:rPr>
        <w:t xml:space="preserve">. Available:   </w:t>
      </w:r>
      <w:hyperlink r:id="rId26" w:history="1">
        <w:r w:rsidRPr="009675BF">
          <w:rPr>
            <w:rFonts w:cstheme="minorHAnsi"/>
            <w:color w:val="0000FF"/>
            <w:u w:val="single"/>
          </w:rPr>
          <w:t>https://www.parentspartner.com/childcare-research/</w:t>
        </w:r>
      </w:hyperlink>
      <w:r>
        <w:t>. (Accessed: 24</w:t>
      </w:r>
      <w:r w:rsidRPr="007650E5">
        <w:rPr>
          <w:vertAlign w:val="superscript"/>
        </w:rPr>
        <w:t>th</w:t>
      </w:r>
      <w:r>
        <w:t xml:space="preserve"> April 2019).</w:t>
      </w:r>
    </w:p>
    <w:p w:rsidR="009675BF" w:rsidRDefault="009675BF" w:rsidP="009675BF">
      <w:pPr>
        <w:rPr>
          <w:rStyle w:val="Hyperlink"/>
          <w:u w:val="none"/>
        </w:rPr>
      </w:pPr>
      <w:proofErr w:type="spellStart"/>
      <w:r>
        <w:t>Nct</w:t>
      </w:r>
      <w:proofErr w:type="spellEnd"/>
      <w:r>
        <w:t xml:space="preserve">. </w:t>
      </w:r>
      <w:r w:rsidRPr="009675BF">
        <w:rPr>
          <w:i/>
        </w:rPr>
        <w:t>Flexible working hours for parents</w:t>
      </w:r>
      <w:r>
        <w:t xml:space="preserve">. Available at: </w:t>
      </w:r>
      <w:hyperlink r:id="rId27" w:history="1">
        <w:r>
          <w:rPr>
            <w:rStyle w:val="Hyperlink"/>
          </w:rPr>
          <w:t>https://www.nct.org.uk/life-parent/work-and-childcare/returning-work/flexible-working-hours-for-parents-guide</w:t>
        </w:r>
      </w:hyperlink>
      <w:r>
        <w:rPr>
          <w:rStyle w:val="Hyperlink"/>
        </w:rPr>
        <w:t>.</w:t>
      </w:r>
      <w:r>
        <w:rPr>
          <w:rStyle w:val="Hyperlink"/>
          <w:u w:val="none"/>
        </w:rPr>
        <w:t xml:space="preserve"> </w:t>
      </w:r>
      <w:r w:rsidRPr="00800971">
        <w:rPr>
          <w:rStyle w:val="Hyperlink"/>
          <w:color w:val="auto"/>
          <w:u w:val="none"/>
        </w:rPr>
        <w:t>(Accessed: 30</w:t>
      </w:r>
      <w:r w:rsidRPr="00800971">
        <w:rPr>
          <w:rStyle w:val="Hyperlink"/>
          <w:color w:val="auto"/>
          <w:u w:val="none"/>
          <w:vertAlign w:val="superscript"/>
        </w:rPr>
        <w:t>th</w:t>
      </w:r>
      <w:r w:rsidRPr="00800971">
        <w:rPr>
          <w:rStyle w:val="Hyperlink"/>
          <w:color w:val="auto"/>
          <w:u w:val="none"/>
        </w:rPr>
        <w:t xml:space="preserve"> April 2019</w:t>
      </w:r>
      <w:r>
        <w:rPr>
          <w:rStyle w:val="Hyperlink"/>
          <w:color w:val="auto"/>
          <w:u w:val="none"/>
        </w:rPr>
        <w:t>).</w:t>
      </w:r>
      <w:r>
        <w:rPr>
          <w:rStyle w:val="Hyperlink"/>
          <w:u w:val="none"/>
        </w:rPr>
        <w:t xml:space="preserve"> </w:t>
      </w:r>
    </w:p>
    <w:p w:rsidR="00A74F13" w:rsidRPr="00A74F13" w:rsidRDefault="00A74F13" w:rsidP="00A74F13">
      <w:pPr>
        <w:rPr>
          <w:sz w:val="28"/>
          <w:szCs w:val="28"/>
        </w:rPr>
      </w:pPr>
      <w:proofErr w:type="spellStart"/>
      <w:r>
        <w:t>Petter</w:t>
      </w:r>
      <w:proofErr w:type="spellEnd"/>
      <w:r>
        <w:t xml:space="preserve">. </w:t>
      </w:r>
      <w:proofErr w:type="gramStart"/>
      <w:r>
        <w:t>O.( 2018</w:t>
      </w:r>
      <w:proofErr w:type="gramEnd"/>
      <w:r>
        <w:t>) Being a mother is equivalent to 2.5 full time jobs, survey, 16</w:t>
      </w:r>
      <w:r w:rsidRPr="00A74F13">
        <w:rPr>
          <w:vertAlign w:val="superscript"/>
        </w:rPr>
        <w:t>th</w:t>
      </w:r>
      <w:r>
        <w:t xml:space="preserve"> march. Available at: </w:t>
      </w:r>
      <w:hyperlink r:id="rId28" w:history="1">
        <w:r w:rsidRPr="006A7D9C">
          <w:rPr>
            <w:color w:val="0000FF"/>
            <w:u w:val="single"/>
          </w:rPr>
          <w:t>https://www.independent.co.uk/life-style/health-and-families/mother-equivalent-2-jobs-full-time-childcare-98-hours-work-mum-survey-a8258676.html</w:t>
        </w:r>
      </w:hyperlink>
      <w:r>
        <w:rPr>
          <w:color w:val="0000FF"/>
          <w:u w:val="single"/>
        </w:rPr>
        <w:t xml:space="preserve">. </w:t>
      </w:r>
      <w:r w:rsidRPr="00A74F13">
        <w:t>(Accessed: 2</w:t>
      </w:r>
      <w:r w:rsidRPr="00A74F13">
        <w:rPr>
          <w:vertAlign w:val="superscript"/>
        </w:rPr>
        <w:t>nd</w:t>
      </w:r>
      <w:r w:rsidRPr="00A74F13">
        <w:t xml:space="preserve"> May 2019).</w:t>
      </w:r>
    </w:p>
    <w:p w:rsidR="009675BF" w:rsidRPr="009675BF" w:rsidRDefault="009675BF" w:rsidP="009675BF">
      <w:pPr>
        <w:rPr>
          <w:rFonts w:ascii="Arial" w:hAnsi="Arial" w:cs="Arial"/>
          <w:b/>
          <w:color w:val="333333"/>
          <w:sz w:val="44"/>
          <w:szCs w:val="44"/>
        </w:rPr>
      </w:pPr>
      <w:proofErr w:type="spellStart"/>
      <w:r>
        <w:t>Pwc</w:t>
      </w:r>
      <w:proofErr w:type="spellEnd"/>
      <w:r>
        <w:t xml:space="preserve">. (2018) </w:t>
      </w:r>
      <w:r w:rsidRPr="009675BF">
        <w:rPr>
          <w:i/>
        </w:rPr>
        <w:t>What has to change for women at work</w:t>
      </w:r>
      <w:r>
        <w:t xml:space="preserve">. Available at: </w:t>
      </w:r>
      <w:hyperlink r:id="rId29" w:history="1">
        <w:r w:rsidRPr="00AC0BC5">
          <w:rPr>
            <w:color w:val="0000FF"/>
            <w:u w:val="single"/>
          </w:rPr>
          <w:t>https://www.pwc.com/timetotalk</w:t>
        </w:r>
      </w:hyperlink>
      <w:r>
        <w:t xml:space="preserve"> (Accessed: 30</w:t>
      </w:r>
      <w:r w:rsidRPr="00800971">
        <w:rPr>
          <w:vertAlign w:val="superscript"/>
        </w:rPr>
        <w:t>th</w:t>
      </w:r>
      <w:r>
        <w:t xml:space="preserve"> April 2019).</w:t>
      </w:r>
      <w:r w:rsidRPr="009675BF">
        <w:rPr>
          <w:rFonts w:cstheme="minorHAnsi"/>
        </w:rPr>
        <w:t xml:space="preserve">    </w:t>
      </w:r>
    </w:p>
    <w:p w:rsidR="00C84C30" w:rsidRDefault="009675BF" w:rsidP="008D4926">
      <w:pPr>
        <w:spacing w:after="0" w:line="240" w:lineRule="auto"/>
        <w:rPr>
          <w:rFonts w:cstheme="minorHAnsi"/>
        </w:rPr>
      </w:pPr>
      <w:r w:rsidRPr="009675BF">
        <w:rPr>
          <w:rFonts w:eastAsia="Times New Roman" w:cstheme="minorHAnsi"/>
          <w:lang w:eastAsia="en-GB"/>
        </w:rPr>
        <w:lastRenderedPageBreak/>
        <w:t xml:space="preserve">Saunders. T. (2018) </w:t>
      </w:r>
      <w:r w:rsidRPr="009675BF">
        <w:rPr>
          <w:rFonts w:eastAsia="Times New Roman" w:cstheme="minorHAnsi"/>
          <w:i/>
          <w:lang w:eastAsia="en-GB"/>
        </w:rPr>
        <w:t>The return to work syndrome: The unique challenges women face</w:t>
      </w:r>
      <w:r w:rsidRPr="009675BF">
        <w:rPr>
          <w:rFonts w:eastAsia="Times New Roman" w:cstheme="minorHAnsi"/>
          <w:lang w:eastAsia="en-GB"/>
        </w:rPr>
        <w:t xml:space="preserve"> </w:t>
      </w:r>
      <w:proofErr w:type="spellStart"/>
      <w:r w:rsidRPr="009675BF">
        <w:rPr>
          <w:rFonts w:eastAsia="Times New Roman" w:cstheme="minorHAnsi"/>
          <w:i/>
          <w:lang w:eastAsia="en-GB"/>
        </w:rPr>
        <w:t>reentering</w:t>
      </w:r>
      <w:proofErr w:type="spellEnd"/>
      <w:r w:rsidRPr="009675BF">
        <w:rPr>
          <w:rFonts w:eastAsia="Times New Roman" w:cstheme="minorHAnsi"/>
          <w:i/>
          <w:lang w:eastAsia="en-GB"/>
        </w:rPr>
        <w:t xml:space="preserve"> the workforce.</w:t>
      </w:r>
      <w:r w:rsidRPr="009675BF">
        <w:rPr>
          <w:rFonts w:eastAsia="Times New Roman" w:cstheme="minorHAnsi"/>
          <w:lang w:eastAsia="en-GB"/>
        </w:rPr>
        <w:t xml:space="preserve"> Available at:</w:t>
      </w:r>
      <w:r w:rsidRPr="009675BF">
        <w:rPr>
          <w:rFonts w:cstheme="minorHAnsi"/>
        </w:rPr>
        <w:t xml:space="preserve"> </w:t>
      </w:r>
      <w:hyperlink r:id="rId30" w:history="1">
        <w:r w:rsidRPr="009675BF">
          <w:rPr>
            <w:rFonts w:cstheme="minorHAnsi"/>
            <w:color w:val="0000FF"/>
            <w:u w:val="single"/>
          </w:rPr>
          <w:t>https://www.tlnt.com/the-return-to-work-syndrome-the-unique-challenges-women-face-reentering-the-workforce/</w:t>
        </w:r>
      </w:hyperlink>
    </w:p>
    <w:p w:rsidR="008D4926" w:rsidRPr="008D4926" w:rsidRDefault="008D4926" w:rsidP="008D4926">
      <w:pPr>
        <w:spacing w:after="0" w:line="240" w:lineRule="auto"/>
        <w:rPr>
          <w:rFonts w:cstheme="minorHAnsi"/>
        </w:rPr>
      </w:pPr>
    </w:p>
    <w:p w:rsidR="00BF0667" w:rsidRDefault="008D4926">
      <w:r>
        <w:rPr>
          <w:rFonts w:cstheme="minorHAnsi"/>
          <w:color w:val="333333"/>
          <w:shd w:val="clear" w:color="auto" w:fill="FFFFFF"/>
        </w:rPr>
        <w:t xml:space="preserve">Skills you need. (2019) </w:t>
      </w:r>
      <w:r w:rsidRPr="008D4926">
        <w:rPr>
          <w:rFonts w:cstheme="minorHAnsi"/>
          <w:color w:val="333333"/>
          <w:shd w:val="clear" w:color="auto" w:fill="FFFFFF"/>
        </w:rPr>
        <w:t>Quantitative and Qualitative Research Methods</w:t>
      </w:r>
      <w:r>
        <w:rPr>
          <w:rFonts w:cstheme="minorHAnsi"/>
          <w:color w:val="333333"/>
          <w:shd w:val="clear" w:color="auto" w:fill="FFFFFF"/>
        </w:rPr>
        <w:t>. Available at</w:t>
      </w:r>
      <w:r w:rsidRPr="00A74F13">
        <w:rPr>
          <w:rFonts w:ascii="Open Sans" w:hAnsi="Open Sans"/>
          <w:color w:val="2A2A2A"/>
          <w:sz w:val="21"/>
          <w:szCs w:val="21"/>
          <w:shd w:val="clear" w:color="auto" w:fill="F5F5F5"/>
        </w:rPr>
        <w:t>: </w:t>
      </w:r>
      <w:hyperlink r:id="rId31" w:history="1">
        <w:r w:rsidRPr="00A74F13">
          <w:rPr>
            <w:rFonts w:ascii="Open Sans" w:hAnsi="Open Sans"/>
            <w:color w:val="022E61"/>
            <w:sz w:val="21"/>
            <w:szCs w:val="21"/>
            <w:u w:val="single"/>
            <w:shd w:val="clear" w:color="auto" w:fill="F5F5F5"/>
          </w:rPr>
          <w:t>https://www.skillsyouneed.com/learn/quantitative-and-qualitative.html</w:t>
        </w:r>
      </w:hyperlink>
      <w:r w:rsidR="00E365BF">
        <w:t>. (Accessed: 25</w:t>
      </w:r>
      <w:r w:rsidR="00E365BF" w:rsidRPr="00E365BF">
        <w:rPr>
          <w:vertAlign w:val="superscript"/>
        </w:rPr>
        <w:t>th</w:t>
      </w:r>
      <w:r w:rsidR="00E365BF">
        <w:t xml:space="preserve"> April 2019)</w:t>
      </w:r>
    </w:p>
    <w:p w:rsidR="008D4926" w:rsidRPr="008D4926" w:rsidRDefault="008D4926" w:rsidP="008D4926">
      <w:pPr>
        <w:rPr>
          <w:rFonts w:ascii="Arial" w:hAnsi="Arial" w:cs="Arial"/>
          <w:b/>
          <w:color w:val="333333"/>
          <w:sz w:val="44"/>
          <w:szCs w:val="44"/>
        </w:rPr>
      </w:pPr>
      <w:proofErr w:type="spellStart"/>
      <w:r>
        <w:t>Tassoni</w:t>
      </w:r>
      <w:proofErr w:type="spellEnd"/>
      <w:r>
        <w:t xml:space="preserve">. P (2019). </w:t>
      </w:r>
      <w:r w:rsidRPr="009675BF">
        <w:rPr>
          <w:i/>
        </w:rPr>
        <w:t>Return to work</w:t>
      </w:r>
      <w:r>
        <w:t xml:space="preserve">. Available at: </w:t>
      </w:r>
      <w:hyperlink r:id="rId32" w:history="1">
        <w:r w:rsidRPr="005810EB">
          <w:rPr>
            <w:rStyle w:val="Hyperlink"/>
          </w:rPr>
          <w:t>https://www.pacey.org.uk/parents/return-to-work/</w:t>
        </w:r>
        <w:r w:rsidRPr="00800971">
          <w:rPr>
            <w:rStyle w:val="Hyperlink"/>
            <w:color w:val="auto"/>
            <w:u w:val="none"/>
          </w:rPr>
          <w:t>(Accessed</w:t>
        </w:r>
      </w:hyperlink>
      <w:r>
        <w:t xml:space="preserve"> :24</w:t>
      </w:r>
      <w:r w:rsidRPr="00800971">
        <w:rPr>
          <w:vertAlign w:val="superscript"/>
        </w:rPr>
        <w:t>th</w:t>
      </w:r>
      <w:r>
        <w:t xml:space="preserve"> April 2019)</w:t>
      </w:r>
      <w:r>
        <w:rPr>
          <w:rFonts w:ascii="Arial" w:hAnsi="Arial" w:cs="Arial"/>
          <w:color w:val="333333"/>
          <w:shd w:val="clear" w:color="auto" w:fill="FFFFFF"/>
        </w:rPr>
        <w:t xml:space="preserve"> </w:t>
      </w:r>
    </w:p>
    <w:sectPr w:rsidR="008D4926" w:rsidRPr="008D4926">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2E2A" w:rsidRDefault="002A2E2A" w:rsidP="000E0039">
      <w:pPr>
        <w:spacing w:after="0" w:line="240" w:lineRule="auto"/>
      </w:pPr>
      <w:r>
        <w:separator/>
      </w:r>
    </w:p>
  </w:endnote>
  <w:endnote w:type="continuationSeparator" w:id="0">
    <w:p w:rsidR="002A2E2A" w:rsidRDefault="002A2E2A" w:rsidP="000E0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1602210"/>
      <w:docPartObj>
        <w:docPartGallery w:val="Page Numbers (Bottom of Page)"/>
        <w:docPartUnique/>
      </w:docPartObj>
    </w:sdtPr>
    <w:sdtEndPr>
      <w:rPr>
        <w:noProof/>
      </w:rPr>
    </w:sdtEndPr>
    <w:sdtContent>
      <w:p w:rsidR="000E0039" w:rsidRDefault="000E0039">
        <w:pPr>
          <w:pStyle w:val="Footer"/>
        </w:pPr>
        <w:r>
          <w:fldChar w:fldCharType="begin"/>
        </w:r>
        <w:r>
          <w:instrText xml:space="preserve"> PAGE   \* MERGEFORMAT </w:instrText>
        </w:r>
        <w:r>
          <w:fldChar w:fldCharType="separate"/>
        </w:r>
        <w:r w:rsidR="000718BA">
          <w:rPr>
            <w:noProof/>
          </w:rPr>
          <w:t>12</w:t>
        </w:r>
        <w:r>
          <w:rPr>
            <w:noProof/>
          </w:rPr>
          <w:fldChar w:fldCharType="end"/>
        </w:r>
      </w:p>
    </w:sdtContent>
  </w:sdt>
  <w:p w:rsidR="000E0039" w:rsidRDefault="000E003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2E2A" w:rsidRDefault="002A2E2A" w:rsidP="000E0039">
      <w:pPr>
        <w:spacing w:after="0" w:line="240" w:lineRule="auto"/>
      </w:pPr>
      <w:r>
        <w:separator/>
      </w:r>
    </w:p>
  </w:footnote>
  <w:footnote w:type="continuationSeparator" w:id="0">
    <w:p w:rsidR="002A2E2A" w:rsidRDefault="002A2E2A" w:rsidP="000E00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3B5C5D"/>
    <w:multiLevelType w:val="multilevel"/>
    <w:tmpl w:val="67D0E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5C1F81"/>
    <w:multiLevelType w:val="multilevel"/>
    <w:tmpl w:val="9F807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8F0A27"/>
    <w:multiLevelType w:val="multilevel"/>
    <w:tmpl w:val="39C48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0C7"/>
    <w:rsid w:val="000044CD"/>
    <w:rsid w:val="00070F04"/>
    <w:rsid w:val="000718BA"/>
    <w:rsid w:val="000D0E14"/>
    <w:rsid w:val="000E0039"/>
    <w:rsid w:val="000F3A81"/>
    <w:rsid w:val="000F40E0"/>
    <w:rsid w:val="00106E3C"/>
    <w:rsid w:val="001157BE"/>
    <w:rsid w:val="001421DD"/>
    <w:rsid w:val="00151628"/>
    <w:rsid w:val="001556C1"/>
    <w:rsid w:val="001557D8"/>
    <w:rsid w:val="00167D00"/>
    <w:rsid w:val="001931BA"/>
    <w:rsid w:val="001B4C51"/>
    <w:rsid w:val="001C138E"/>
    <w:rsid w:val="001C1EE8"/>
    <w:rsid w:val="001F488D"/>
    <w:rsid w:val="002260BA"/>
    <w:rsid w:val="0023199F"/>
    <w:rsid w:val="002A2E2A"/>
    <w:rsid w:val="002A59BD"/>
    <w:rsid w:val="002C083F"/>
    <w:rsid w:val="002E3D79"/>
    <w:rsid w:val="00306B12"/>
    <w:rsid w:val="003178E4"/>
    <w:rsid w:val="00340B27"/>
    <w:rsid w:val="00345DF5"/>
    <w:rsid w:val="00347FD2"/>
    <w:rsid w:val="003577AD"/>
    <w:rsid w:val="00361B27"/>
    <w:rsid w:val="00365A69"/>
    <w:rsid w:val="00375111"/>
    <w:rsid w:val="00380D70"/>
    <w:rsid w:val="00383361"/>
    <w:rsid w:val="003F7E63"/>
    <w:rsid w:val="004034E2"/>
    <w:rsid w:val="00411980"/>
    <w:rsid w:val="004205C7"/>
    <w:rsid w:val="00450A07"/>
    <w:rsid w:val="00453CA2"/>
    <w:rsid w:val="00463198"/>
    <w:rsid w:val="00472CA3"/>
    <w:rsid w:val="00490221"/>
    <w:rsid w:val="004950BD"/>
    <w:rsid w:val="004A1051"/>
    <w:rsid w:val="004A7B73"/>
    <w:rsid w:val="004B2743"/>
    <w:rsid w:val="004D2C62"/>
    <w:rsid w:val="004D447C"/>
    <w:rsid w:val="004D4CF4"/>
    <w:rsid w:val="00514645"/>
    <w:rsid w:val="00521917"/>
    <w:rsid w:val="0053166D"/>
    <w:rsid w:val="00541116"/>
    <w:rsid w:val="00545C21"/>
    <w:rsid w:val="005662CF"/>
    <w:rsid w:val="00585830"/>
    <w:rsid w:val="005A3D5F"/>
    <w:rsid w:val="005B4B8A"/>
    <w:rsid w:val="005F366E"/>
    <w:rsid w:val="0060396E"/>
    <w:rsid w:val="00603DE4"/>
    <w:rsid w:val="00604ABF"/>
    <w:rsid w:val="006429EE"/>
    <w:rsid w:val="00655BEF"/>
    <w:rsid w:val="006909E7"/>
    <w:rsid w:val="0069780F"/>
    <w:rsid w:val="00697D55"/>
    <w:rsid w:val="006A288F"/>
    <w:rsid w:val="006A7D9C"/>
    <w:rsid w:val="006B61C0"/>
    <w:rsid w:val="006C352C"/>
    <w:rsid w:val="006D4060"/>
    <w:rsid w:val="006E60BB"/>
    <w:rsid w:val="007048E9"/>
    <w:rsid w:val="00746C88"/>
    <w:rsid w:val="007650E5"/>
    <w:rsid w:val="007B3F85"/>
    <w:rsid w:val="007B4D50"/>
    <w:rsid w:val="007E1D7F"/>
    <w:rsid w:val="007E7243"/>
    <w:rsid w:val="007F22E2"/>
    <w:rsid w:val="00800971"/>
    <w:rsid w:val="00804C7F"/>
    <w:rsid w:val="00832D76"/>
    <w:rsid w:val="008441A0"/>
    <w:rsid w:val="00856FB3"/>
    <w:rsid w:val="008663A7"/>
    <w:rsid w:val="00867AA8"/>
    <w:rsid w:val="008757C0"/>
    <w:rsid w:val="008847D0"/>
    <w:rsid w:val="008854D1"/>
    <w:rsid w:val="008945A3"/>
    <w:rsid w:val="008C0C52"/>
    <w:rsid w:val="008C48CE"/>
    <w:rsid w:val="008D4926"/>
    <w:rsid w:val="008E1DF3"/>
    <w:rsid w:val="008E70E8"/>
    <w:rsid w:val="008F16C8"/>
    <w:rsid w:val="00927B4D"/>
    <w:rsid w:val="00935607"/>
    <w:rsid w:val="00950813"/>
    <w:rsid w:val="00964DA5"/>
    <w:rsid w:val="009675BF"/>
    <w:rsid w:val="00994622"/>
    <w:rsid w:val="009D050F"/>
    <w:rsid w:val="00A25F67"/>
    <w:rsid w:val="00A30C5E"/>
    <w:rsid w:val="00A440CD"/>
    <w:rsid w:val="00A451CD"/>
    <w:rsid w:val="00A51A36"/>
    <w:rsid w:val="00A74F13"/>
    <w:rsid w:val="00A820DE"/>
    <w:rsid w:val="00A84043"/>
    <w:rsid w:val="00AA0118"/>
    <w:rsid w:val="00AC0BC5"/>
    <w:rsid w:val="00AC561A"/>
    <w:rsid w:val="00AC7788"/>
    <w:rsid w:val="00AD1698"/>
    <w:rsid w:val="00AE5A87"/>
    <w:rsid w:val="00B01BAB"/>
    <w:rsid w:val="00B02000"/>
    <w:rsid w:val="00B40FF0"/>
    <w:rsid w:val="00B44EE4"/>
    <w:rsid w:val="00B75B71"/>
    <w:rsid w:val="00B80B49"/>
    <w:rsid w:val="00B87352"/>
    <w:rsid w:val="00BA136B"/>
    <w:rsid w:val="00BC683D"/>
    <w:rsid w:val="00BD4E16"/>
    <w:rsid w:val="00BE4E54"/>
    <w:rsid w:val="00BF0667"/>
    <w:rsid w:val="00BF0F49"/>
    <w:rsid w:val="00BF10E2"/>
    <w:rsid w:val="00BF7918"/>
    <w:rsid w:val="00C12B9D"/>
    <w:rsid w:val="00C13D28"/>
    <w:rsid w:val="00C179E8"/>
    <w:rsid w:val="00C367A8"/>
    <w:rsid w:val="00C40750"/>
    <w:rsid w:val="00C65C76"/>
    <w:rsid w:val="00C821D4"/>
    <w:rsid w:val="00C84C30"/>
    <w:rsid w:val="00C85264"/>
    <w:rsid w:val="00C85CFF"/>
    <w:rsid w:val="00CC74C7"/>
    <w:rsid w:val="00D00406"/>
    <w:rsid w:val="00D17DA3"/>
    <w:rsid w:val="00D348BB"/>
    <w:rsid w:val="00D51648"/>
    <w:rsid w:val="00D528D3"/>
    <w:rsid w:val="00D71221"/>
    <w:rsid w:val="00DA238C"/>
    <w:rsid w:val="00DB0AEC"/>
    <w:rsid w:val="00DE0449"/>
    <w:rsid w:val="00DE1876"/>
    <w:rsid w:val="00DF2BFE"/>
    <w:rsid w:val="00DF7438"/>
    <w:rsid w:val="00DF7BC3"/>
    <w:rsid w:val="00E050D8"/>
    <w:rsid w:val="00E365BF"/>
    <w:rsid w:val="00E61158"/>
    <w:rsid w:val="00E83FC2"/>
    <w:rsid w:val="00EA0BEF"/>
    <w:rsid w:val="00EA152F"/>
    <w:rsid w:val="00EA3BDA"/>
    <w:rsid w:val="00EB0007"/>
    <w:rsid w:val="00EB1533"/>
    <w:rsid w:val="00EB55D8"/>
    <w:rsid w:val="00EE233B"/>
    <w:rsid w:val="00EF0950"/>
    <w:rsid w:val="00F04C02"/>
    <w:rsid w:val="00F730C7"/>
    <w:rsid w:val="00F9300B"/>
    <w:rsid w:val="00FA55FD"/>
    <w:rsid w:val="00FB4BB0"/>
    <w:rsid w:val="00FB56E1"/>
    <w:rsid w:val="00FD5B5D"/>
    <w:rsid w:val="00FE4FF9"/>
    <w:rsid w:val="00FF6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B46991-ADB0-4055-934F-19563C1D7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4C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30C7"/>
    <w:rPr>
      <w:color w:val="0000FF"/>
      <w:u w:val="single"/>
    </w:rPr>
  </w:style>
  <w:style w:type="paragraph" w:styleId="NormalWeb">
    <w:name w:val="Normal (Web)"/>
    <w:basedOn w:val="Normal"/>
    <w:uiPriority w:val="99"/>
    <w:unhideWhenUsed/>
    <w:rsid w:val="00F730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514645"/>
  </w:style>
  <w:style w:type="character" w:customStyle="1" w:styleId="Date1">
    <w:name w:val="Date1"/>
    <w:basedOn w:val="DefaultParagraphFont"/>
    <w:rsid w:val="00514645"/>
  </w:style>
  <w:style w:type="character" w:customStyle="1" w:styleId="arttitle">
    <w:name w:val="art_title"/>
    <w:basedOn w:val="DefaultParagraphFont"/>
    <w:rsid w:val="00514645"/>
  </w:style>
  <w:style w:type="character" w:customStyle="1" w:styleId="serialtitle">
    <w:name w:val="serial_title"/>
    <w:basedOn w:val="DefaultParagraphFont"/>
    <w:rsid w:val="00514645"/>
  </w:style>
  <w:style w:type="character" w:customStyle="1" w:styleId="volumeissue">
    <w:name w:val="volume_issue"/>
    <w:basedOn w:val="DefaultParagraphFont"/>
    <w:rsid w:val="00514645"/>
  </w:style>
  <w:style w:type="character" w:customStyle="1" w:styleId="pagerange">
    <w:name w:val="page_range"/>
    <w:basedOn w:val="DefaultParagraphFont"/>
    <w:rsid w:val="00514645"/>
  </w:style>
  <w:style w:type="character" w:customStyle="1" w:styleId="doilink">
    <w:name w:val="doi_link"/>
    <w:basedOn w:val="DefaultParagraphFont"/>
    <w:rsid w:val="00514645"/>
  </w:style>
  <w:style w:type="table" w:styleId="TableGrid">
    <w:name w:val="Table Grid"/>
    <w:basedOn w:val="TableNormal"/>
    <w:uiPriority w:val="39"/>
    <w:rsid w:val="00AA01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bsnonlinkmetadata">
    <w:name w:val="abs_nonlink_metadata"/>
    <w:basedOn w:val="DefaultParagraphFont"/>
    <w:rsid w:val="00450A07"/>
  </w:style>
  <w:style w:type="character" w:customStyle="1" w:styleId="Heading1Char">
    <w:name w:val="Heading 1 Char"/>
    <w:basedOn w:val="DefaultParagraphFont"/>
    <w:link w:val="Heading1"/>
    <w:uiPriority w:val="9"/>
    <w:rsid w:val="00C84C30"/>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0E0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039"/>
  </w:style>
  <w:style w:type="paragraph" w:styleId="Footer">
    <w:name w:val="footer"/>
    <w:basedOn w:val="Normal"/>
    <w:link w:val="FooterChar"/>
    <w:uiPriority w:val="99"/>
    <w:unhideWhenUsed/>
    <w:rsid w:val="000E0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0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5334822">
      <w:bodyDiv w:val="1"/>
      <w:marLeft w:val="0"/>
      <w:marRight w:val="0"/>
      <w:marTop w:val="0"/>
      <w:marBottom w:val="0"/>
      <w:divBdr>
        <w:top w:val="none" w:sz="0" w:space="0" w:color="auto"/>
        <w:left w:val="none" w:sz="0" w:space="0" w:color="auto"/>
        <w:bottom w:val="none" w:sz="0" w:space="0" w:color="auto"/>
        <w:right w:val="none" w:sz="0" w:space="0" w:color="auto"/>
      </w:divBdr>
    </w:div>
    <w:div w:id="517547434">
      <w:bodyDiv w:val="1"/>
      <w:marLeft w:val="0"/>
      <w:marRight w:val="0"/>
      <w:marTop w:val="0"/>
      <w:marBottom w:val="0"/>
      <w:divBdr>
        <w:top w:val="none" w:sz="0" w:space="0" w:color="auto"/>
        <w:left w:val="none" w:sz="0" w:space="0" w:color="auto"/>
        <w:bottom w:val="none" w:sz="0" w:space="0" w:color="auto"/>
        <w:right w:val="none" w:sz="0" w:space="0" w:color="auto"/>
      </w:divBdr>
    </w:div>
    <w:div w:id="626357218">
      <w:bodyDiv w:val="1"/>
      <w:marLeft w:val="0"/>
      <w:marRight w:val="0"/>
      <w:marTop w:val="0"/>
      <w:marBottom w:val="0"/>
      <w:divBdr>
        <w:top w:val="none" w:sz="0" w:space="0" w:color="auto"/>
        <w:left w:val="none" w:sz="0" w:space="0" w:color="auto"/>
        <w:bottom w:val="none" w:sz="0" w:space="0" w:color="auto"/>
        <w:right w:val="none" w:sz="0" w:space="0" w:color="auto"/>
      </w:divBdr>
      <w:divsChild>
        <w:div w:id="148909989">
          <w:marLeft w:val="0"/>
          <w:marRight w:val="0"/>
          <w:marTop w:val="0"/>
          <w:marBottom w:val="0"/>
          <w:divBdr>
            <w:top w:val="none" w:sz="0" w:space="0" w:color="auto"/>
            <w:left w:val="none" w:sz="0" w:space="0" w:color="auto"/>
            <w:bottom w:val="none" w:sz="0" w:space="0" w:color="auto"/>
            <w:right w:val="none" w:sz="0" w:space="0" w:color="auto"/>
          </w:divBdr>
          <w:divsChild>
            <w:div w:id="1627546107">
              <w:marLeft w:val="0"/>
              <w:marRight w:val="0"/>
              <w:marTop w:val="0"/>
              <w:marBottom w:val="0"/>
              <w:divBdr>
                <w:top w:val="none" w:sz="0" w:space="0" w:color="auto"/>
                <w:left w:val="none" w:sz="0" w:space="0" w:color="auto"/>
                <w:bottom w:val="none" w:sz="0" w:space="0" w:color="auto"/>
                <w:right w:val="none" w:sz="0" w:space="0" w:color="auto"/>
              </w:divBdr>
            </w:div>
          </w:divsChild>
        </w:div>
        <w:div w:id="1949774356">
          <w:marLeft w:val="0"/>
          <w:marRight w:val="0"/>
          <w:marTop w:val="0"/>
          <w:marBottom w:val="150"/>
          <w:divBdr>
            <w:top w:val="none" w:sz="0" w:space="0" w:color="auto"/>
            <w:left w:val="none" w:sz="0" w:space="0" w:color="auto"/>
            <w:bottom w:val="none" w:sz="0" w:space="0" w:color="auto"/>
            <w:right w:val="none" w:sz="0" w:space="0" w:color="auto"/>
          </w:divBdr>
          <w:divsChild>
            <w:div w:id="1377123979">
              <w:marLeft w:val="0"/>
              <w:marRight w:val="0"/>
              <w:marTop w:val="0"/>
              <w:marBottom w:val="0"/>
              <w:divBdr>
                <w:top w:val="none" w:sz="0" w:space="0" w:color="auto"/>
                <w:left w:val="none" w:sz="0" w:space="0" w:color="auto"/>
                <w:bottom w:val="none" w:sz="0" w:space="0" w:color="auto"/>
                <w:right w:val="none" w:sz="0" w:space="0" w:color="auto"/>
              </w:divBdr>
              <w:divsChild>
                <w:div w:id="1284925316">
                  <w:marLeft w:val="0"/>
                  <w:marRight w:val="0"/>
                  <w:marTop w:val="0"/>
                  <w:marBottom w:val="0"/>
                  <w:divBdr>
                    <w:top w:val="none" w:sz="0" w:space="0" w:color="auto"/>
                    <w:left w:val="none" w:sz="0" w:space="0" w:color="auto"/>
                    <w:bottom w:val="none" w:sz="0" w:space="0" w:color="auto"/>
                    <w:right w:val="none" w:sz="0" w:space="0" w:color="auto"/>
                  </w:divBdr>
                  <w:divsChild>
                    <w:div w:id="179860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530908">
          <w:marLeft w:val="0"/>
          <w:marRight w:val="0"/>
          <w:marTop w:val="30"/>
          <w:marBottom w:val="105"/>
          <w:divBdr>
            <w:top w:val="none" w:sz="0" w:space="0" w:color="auto"/>
            <w:left w:val="none" w:sz="0" w:space="0" w:color="auto"/>
            <w:bottom w:val="none" w:sz="0" w:space="0" w:color="auto"/>
            <w:right w:val="none" w:sz="0" w:space="0" w:color="auto"/>
          </w:divBdr>
          <w:divsChild>
            <w:div w:id="1123185437">
              <w:marLeft w:val="0"/>
              <w:marRight w:val="0"/>
              <w:marTop w:val="0"/>
              <w:marBottom w:val="0"/>
              <w:divBdr>
                <w:top w:val="none" w:sz="0" w:space="0" w:color="auto"/>
                <w:left w:val="none" w:sz="0" w:space="0" w:color="auto"/>
                <w:bottom w:val="none" w:sz="0" w:space="0" w:color="auto"/>
                <w:right w:val="none" w:sz="0" w:space="0" w:color="auto"/>
              </w:divBdr>
              <w:divsChild>
                <w:div w:id="1906724251">
                  <w:marLeft w:val="0"/>
                  <w:marRight w:val="0"/>
                  <w:marTop w:val="0"/>
                  <w:marBottom w:val="0"/>
                  <w:divBdr>
                    <w:top w:val="none" w:sz="0" w:space="0" w:color="auto"/>
                    <w:left w:val="none" w:sz="0" w:space="0" w:color="auto"/>
                    <w:bottom w:val="none" w:sz="0" w:space="0" w:color="auto"/>
                    <w:right w:val="none" w:sz="0" w:space="0" w:color="auto"/>
                  </w:divBdr>
                  <w:divsChild>
                    <w:div w:id="661352342">
                      <w:marLeft w:val="0"/>
                      <w:marRight w:val="0"/>
                      <w:marTop w:val="0"/>
                      <w:marBottom w:val="0"/>
                      <w:divBdr>
                        <w:top w:val="none" w:sz="0" w:space="0" w:color="auto"/>
                        <w:left w:val="none" w:sz="0" w:space="0" w:color="auto"/>
                        <w:bottom w:val="none" w:sz="0" w:space="0" w:color="auto"/>
                        <w:right w:val="none" w:sz="0" w:space="0" w:color="auto"/>
                      </w:divBdr>
                      <w:divsChild>
                        <w:div w:id="125273607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4381992">
      <w:bodyDiv w:val="1"/>
      <w:marLeft w:val="0"/>
      <w:marRight w:val="0"/>
      <w:marTop w:val="0"/>
      <w:marBottom w:val="0"/>
      <w:divBdr>
        <w:top w:val="none" w:sz="0" w:space="0" w:color="auto"/>
        <w:left w:val="none" w:sz="0" w:space="0" w:color="auto"/>
        <w:bottom w:val="none" w:sz="0" w:space="0" w:color="auto"/>
        <w:right w:val="none" w:sz="0" w:space="0" w:color="auto"/>
      </w:divBdr>
    </w:div>
    <w:div w:id="763653253">
      <w:bodyDiv w:val="1"/>
      <w:marLeft w:val="0"/>
      <w:marRight w:val="0"/>
      <w:marTop w:val="0"/>
      <w:marBottom w:val="0"/>
      <w:divBdr>
        <w:top w:val="none" w:sz="0" w:space="0" w:color="auto"/>
        <w:left w:val="none" w:sz="0" w:space="0" w:color="auto"/>
        <w:bottom w:val="none" w:sz="0" w:space="0" w:color="auto"/>
        <w:right w:val="none" w:sz="0" w:space="0" w:color="auto"/>
      </w:divBdr>
      <w:divsChild>
        <w:div w:id="1845709628">
          <w:marLeft w:val="0"/>
          <w:marRight w:val="0"/>
          <w:marTop w:val="216"/>
          <w:marBottom w:val="0"/>
          <w:divBdr>
            <w:top w:val="none" w:sz="0" w:space="0" w:color="auto"/>
            <w:left w:val="none" w:sz="0" w:space="0" w:color="auto"/>
            <w:bottom w:val="none" w:sz="0" w:space="0" w:color="auto"/>
            <w:right w:val="none" w:sz="0" w:space="0" w:color="auto"/>
          </w:divBdr>
          <w:divsChild>
            <w:div w:id="1446466372">
              <w:marLeft w:val="0"/>
              <w:marRight w:val="0"/>
              <w:marTop w:val="0"/>
              <w:marBottom w:val="0"/>
              <w:divBdr>
                <w:top w:val="none" w:sz="0" w:space="0" w:color="auto"/>
                <w:left w:val="none" w:sz="0" w:space="0" w:color="auto"/>
                <w:bottom w:val="none" w:sz="0" w:space="0" w:color="auto"/>
                <w:right w:val="none" w:sz="0" w:space="0" w:color="auto"/>
              </w:divBdr>
              <w:divsChild>
                <w:div w:id="84614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443322">
          <w:marLeft w:val="0"/>
          <w:marRight w:val="0"/>
          <w:marTop w:val="216"/>
          <w:marBottom w:val="0"/>
          <w:divBdr>
            <w:top w:val="none" w:sz="0" w:space="0" w:color="auto"/>
            <w:left w:val="none" w:sz="0" w:space="0" w:color="auto"/>
            <w:bottom w:val="none" w:sz="0" w:space="0" w:color="auto"/>
            <w:right w:val="none" w:sz="0" w:space="0" w:color="auto"/>
          </w:divBdr>
        </w:div>
        <w:div w:id="607157625">
          <w:marLeft w:val="0"/>
          <w:marRight w:val="0"/>
          <w:marTop w:val="0"/>
          <w:marBottom w:val="0"/>
          <w:divBdr>
            <w:top w:val="single" w:sz="6" w:space="0" w:color="auto"/>
            <w:left w:val="single" w:sz="6" w:space="0" w:color="auto"/>
            <w:bottom w:val="single" w:sz="6" w:space="0" w:color="auto"/>
            <w:right w:val="single" w:sz="6" w:space="0" w:color="auto"/>
          </w:divBdr>
        </w:div>
      </w:divsChild>
    </w:div>
    <w:div w:id="843935090">
      <w:bodyDiv w:val="1"/>
      <w:marLeft w:val="0"/>
      <w:marRight w:val="0"/>
      <w:marTop w:val="0"/>
      <w:marBottom w:val="0"/>
      <w:divBdr>
        <w:top w:val="none" w:sz="0" w:space="0" w:color="auto"/>
        <w:left w:val="none" w:sz="0" w:space="0" w:color="auto"/>
        <w:bottom w:val="none" w:sz="0" w:space="0" w:color="auto"/>
        <w:right w:val="none" w:sz="0" w:space="0" w:color="auto"/>
      </w:divBdr>
    </w:div>
    <w:div w:id="851454708">
      <w:bodyDiv w:val="1"/>
      <w:marLeft w:val="0"/>
      <w:marRight w:val="0"/>
      <w:marTop w:val="0"/>
      <w:marBottom w:val="0"/>
      <w:divBdr>
        <w:top w:val="none" w:sz="0" w:space="0" w:color="auto"/>
        <w:left w:val="none" w:sz="0" w:space="0" w:color="auto"/>
        <w:bottom w:val="none" w:sz="0" w:space="0" w:color="auto"/>
        <w:right w:val="none" w:sz="0" w:space="0" w:color="auto"/>
      </w:divBdr>
    </w:div>
    <w:div w:id="1141724768">
      <w:bodyDiv w:val="1"/>
      <w:marLeft w:val="0"/>
      <w:marRight w:val="0"/>
      <w:marTop w:val="0"/>
      <w:marBottom w:val="0"/>
      <w:divBdr>
        <w:top w:val="none" w:sz="0" w:space="0" w:color="auto"/>
        <w:left w:val="none" w:sz="0" w:space="0" w:color="auto"/>
        <w:bottom w:val="none" w:sz="0" w:space="0" w:color="auto"/>
        <w:right w:val="none" w:sz="0" w:space="0" w:color="auto"/>
      </w:divBdr>
    </w:div>
    <w:div w:id="1190752675">
      <w:bodyDiv w:val="1"/>
      <w:marLeft w:val="0"/>
      <w:marRight w:val="0"/>
      <w:marTop w:val="0"/>
      <w:marBottom w:val="0"/>
      <w:divBdr>
        <w:top w:val="none" w:sz="0" w:space="0" w:color="auto"/>
        <w:left w:val="none" w:sz="0" w:space="0" w:color="auto"/>
        <w:bottom w:val="none" w:sz="0" w:space="0" w:color="auto"/>
        <w:right w:val="none" w:sz="0" w:space="0" w:color="auto"/>
      </w:divBdr>
      <w:divsChild>
        <w:div w:id="1373265908">
          <w:marLeft w:val="0"/>
          <w:marRight w:val="0"/>
          <w:marTop w:val="240"/>
          <w:marBottom w:val="240"/>
          <w:divBdr>
            <w:top w:val="none" w:sz="0" w:space="0" w:color="auto"/>
            <w:left w:val="none" w:sz="0" w:space="0" w:color="auto"/>
            <w:bottom w:val="none" w:sz="0" w:space="0" w:color="auto"/>
            <w:right w:val="none" w:sz="0" w:space="0" w:color="auto"/>
          </w:divBdr>
          <w:divsChild>
            <w:div w:id="178423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095600">
      <w:bodyDiv w:val="1"/>
      <w:marLeft w:val="0"/>
      <w:marRight w:val="0"/>
      <w:marTop w:val="0"/>
      <w:marBottom w:val="0"/>
      <w:divBdr>
        <w:top w:val="none" w:sz="0" w:space="0" w:color="auto"/>
        <w:left w:val="none" w:sz="0" w:space="0" w:color="auto"/>
        <w:bottom w:val="none" w:sz="0" w:space="0" w:color="auto"/>
        <w:right w:val="none" w:sz="0" w:space="0" w:color="auto"/>
      </w:divBdr>
    </w:div>
    <w:div w:id="1850830327">
      <w:bodyDiv w:val="1"/>
      <w:marLeft w:val="0"/>
      <w:marRight w:val="0"/>
      <w:marTop w:val="0"/>
      <w:marBottom w:val="0"/>
      <w:divBdr>
        <w:top w:val="none" w:sz="0" w:space="0" w:color="auto"/>
        <w:left w:val="none" w:sz="0" w:space="0" w:color="auto"/>
        <w:bottom w:val="none" w:sz="0" w:space="0" w:color="auto"/>
        <w:right w:val="none" w:sz="0" w:space="0" w:color="auto"/>
      </w:divBdr>
      <w:divsChild>
        <w:div w:id="1556426071">
          <w:marLeft w:val="0"/>
          <w:marRight w:val="0"/>
          <w:marTop w:val="225"/>
          <w:marBottom w:val="225"/>
          <w:divBdr>
            <w:top w:val="none" w:sz="0" w:space="0" w:color="auto"/>
            <w:left w:val="none" w:sz="0" w:space="0" w:color="auto"/>
            <w:bottom w:val="none" w:sz="0" w:space="0" w:color="auto"/>
            <w:right w:val="none" w:sz="0" w:space="0" w:color="auto"/>
          </w:divBdr>
          <w:divsChild>
            <w:div w:id="443304397">
              <w:marLeft w:val="0"/>
              <w:marRight w:val="0"/>
              <w:marTop w:val="0"/>
              <w:marBottom w:val="0"/>
              <w:divBdr>
                <w:top w:val="none" w:sz="0" w:space="0" w:color="auto"/>
                <w:left w:val="none" w:sz="0" w:space="0" w:color="auto"/>
                <w:bottom w:val="none" w:sz="0" w:space="0" w:color="auto"/>
                <w:right w:val="none" w:sz="0" w:space="0" w:color="auto"/>
              </w:divBdr>
              <w:divsChild>
                <w:div w:id="1841121582">
                  <w:marLeft w:val="0"/>
                  <w:marRight w:val="0"/>
                  <w:marTop w:val="0"/>
                  <w:marBottom w:val="0"/>
                  <w:divBdr>
                    <w:top w:val="none" w:sz="0" w:space="0" w:color="auto"/>
                    <w:left w:val="none" w:sz="0" w:space="0" w:color="auto"/>
                    <w:bottom w:val="none" w:sz="0" w:space="0" w:color="auto"/>
                    <w:right w:val="none" w:sz="0" w:space="0" w:color="auto"/>
                  </w:divBdr>
                  <w:divsChild>
                    <w:div w:id="157111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758960">
          <w:marLeft w:val="0"/>
          <w:marRight w:val="0"/>
          <w:marTop w:val="225"/>
          <w:marBottom w:val="225"/>
          <w:divBdr>
            <w:top w:val="none" w:sz="0" w:space="0" w:color="auto"/>
            <w:left w:val="none" w:sz="0" w:space="0" w:color="auto"/>
            <w:bottom w:val="none" w:sz="0" w:space="0" w:color="auto"/>
            <w:right w:val="none" w:sz="0" w:space="0" w:color="auto"/>
          </w:divBdr>
          <w:divsChild>
            <w:div w:id="1775898702">
              <w:marLeft w:val="0"/>
              <w:marRight w:val="0"/>
              <w:marTop w:val="0"/>
              <w:marBottom w:val="0"/>
              <w:divBdr>
                <w:top w:val="none" w:sz="0" w:space="0" w:color="auto"/>
                <w:left w:val="none" w:sz="0" w:space="0" w:color="auto"/>
                <w:bottom w:val="none" w:sz="0" w:space="0" w:color="auto"/>
                <w:right w:val="none" w:sz="0" w:space="0" w:color="auto"/>
              </w:divBdr>
            </w:div>
            <w:div w:id="45418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menthealth.io/" TargetMode="External"/><Relationship Id="rId13" Type="http://schemas.openxmlformats.org/officeDocument/2006/relationships/chart" Target="charts/chart3.xml"/><Relationship Id="rId18" Type="http://schemas.openxmlformats.org/officeDocument/2006/relationships/hyperlink" Target="https://libguides.usc.edu/writingguide/quantitative" TargetMode="External"/><Relationship Id="rId26" Type="http://schemas.openxmlformats.org/officeDocument/2006/relationships/hyperlink" Target="https://www.parentspartner.com/childcare-research/" TargetMode="External"/><Relationship Id="rId3" Type="http://schemas.openxmlformats.org/officeDocument/2006/relationships/settings" Target="settings.xml"/><Relationship Id="rId21" Type="http://schemas.openxmlformats.org/officeDocument/2006/relationships/hyperlink" Target="https://www.siliconrepublic.com/advice/women-returning-to-work-tips-lisa-unwin" TargetMode="External"/><Relationship Id="rId34" Type="http://schemas.openxmlformats.org/officeDocument/2006/relationships/fontTable" Target="fontTable.xml"/><Relationship Id="rId7" Type="http://schemas.openxmlformats.org/officeDocument/2006/relationships/hyperlink" Target="https://www.merriam-webster.com/dictionary/reentry" TargetMode="External"/><Relationship Id="rId12" Type="http://schemas.openxmlformats.org/officeDocument/2006/relationships/chart" Target="charts/chart2.xml"/><Relationship Id="rId17" Type="http://schemas.openxmlformats.org/officeDocument/2006/relationships/hyperlink" Target="https://doi.org/10.1177/0890334408329482" TargetMode="External"/><Relationship Id="rId25" Type="http://schemas.openxmlformats.org/officeDocument/2006/relationships/hyperlink" Target="https://doi.org/10.1177/0890334415573001"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hyperlink" Target="https://thriveglobal.com/stories/flexible-working-hours-are-good-for-returning-mothers-good-for-business/" TargetMode="External"/><Relationship Id="rId29" Type="http://schemas.openxmlformats.org/officeDocument/2006/relationships/hyperlink" Target="https://www.pwc.com/timetotal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hyperlink" Target="https://doi.org/10.1177/0022185612465530" TargetMode="External"/><Relationship Id="rId32" Type="http://schemas.openxmlformats.org/officeDocument/2006/relationships/hyperlink" Target="https://www.pacey.org.uk/parents/return-to-work/(Accessed" TargetMode="Externa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hyperlink" Target="https://doi.org/10.1080/02646838.2012.693153" TargetMode="External"/><Relationship Id="rId28" Type="http://schemas.openxmlformats.org/officeDocument/2006/relationships/hyperlink" Target="https://www.independent.co.uk/life-style/health-and-families/mother-equivalent-2-jobs-full-time-childcare-98-hours-work-mum-survey-a8258676.html" TargetMode="External"/><Relationship Id="rId10" Type="http://schemas.openxmlformats.org/officeDocument/2006/relationships/hyperlink" Target="https://onlinelibrary.wiley.com/doi/full/10.1111/ijmr.12143" TargetMode="External"/><Relationship Id="rId19" Type="http://schemas.openxmlformats.org/officeDocument/2006/relationships/hyperlink" Target="https://uk.sagepub.com/sites/default/files/upm-binaries/44074_Silverman_4e.pdf" TargetMode="External"/><Relationship Id="rId31" Type="http://schemas.openxmlformats.org/officeDocument/2006/relationships/hyperlink" Target="https://www.skillsyouneed.com/learn/quantitative-and-qualitative.html" TargetMode="External"/><Relationship Id="rId4" Type="http://schemas.openxmlformats.org/officeDocument/2006/relationships/webSettings" Target="webSettings.xml"/><Relationship Id="rId9" Type="http://schemas.openxmlformats.org/officeDocument/2006/relationships/hyperlink" Target="https://onlinelibrary.wiley.com/doi/full/10.1111/ijmr.12143" TargetMode="External"/><Relationship Id="rId14" Type="http://schemas.openxmlformats.org/officeDocument/2006/relationships/chart" Target="charts/chart4.xml"/><Relationship Id="rId22" Type="http://schemas.openxmlformats.org/officeDocument/2006/relationships/hyperlink" Target="https://www.sixdegreesexecutive.com.au/blog/2017/07/what-affects-women-returning-to-work-after-maternity-leave" TargetMode="External"/><Relationship Id="rId27" Type="http://schemas.openxmlformats.org/officeDocument/2006/relationships/hyperlink" Target="https://www.nct.org.uk/life-parent/work-and-childcare/returning-work/flexible-working-hours-for-parents-guide" TargetMode="External"/><Relationship Id="rId30" Type="http://schemas.openxmlformats.org/officeDocument/2006/relationships/hyperlink" Target="https://www.tlnt.com/the-return-to-work-syndrome-the-unique-challenges-women-face-reentering-the-workforce/" TargetMode="Externa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97A-4A58-8ACF-ADF383C9F26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97A-4A58-8ACF-ADF383C9F26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97A-4A58-8ACF-ADF383C9F26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Sheet1!$A$1:$A$3</c:f>
              <c:numCache>
                <c:formatCode>General</c:formatCode>
                <c:ptCount val="3"/>
                <c:pt idx="0">
                  <c:v>1.1000000000000001</c:v>
                </c:pt>
                <c:pt idx="1">
                  <c:v>1.2</c:v>
                </c:pt>
                <c:pt idx="2">
                  <c:v>1.3</c:v>
                </c:pt>
              </c:numCache>
            </c:numRef>
          </c:cat>
          <c:val>
            <c:numRef>
              <c:f>Sheet1!$B$1:$B$3</c:f>
              <c:numCache>
                <c:formatCode>General</c:formatCode>
                <c:ptCount val="3"/>
                <c:pt idx="0">
                  <c:v>20</c:v>
                </c:pt>
                <c:pt idx="1">
                  <c:v>20</c:v>
                </c:pt>
                <c:pt idx="2">
                  <c:v>20</c:v>
                </c:pt>
              </c:numCache>
            </c:numRef>
          </c:val>
          <c:extLst>
            <c:ext xmlns:c16="http://schemas.microsoft.com/office/drawing/2014/chart" uri="{C3380CC4-5D6E-409C-BE32-E72D297353CC}">
              <c16:uniqueId val="{00000006-D97A-4A58-8ACF-ADF383C9F26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Sheet1!$A$1:$A$5</c:f>
              <c:numCache>
                <c:formatCode>General</c:formatCode>
                <c:ptCount val="5"/>
                <c:pt idx="0">
                  <c:v>2.1</c:v>
                </c:pt>
                <c:pt idx="1">
                  <c:v>2.1</c:v>
                </c:pt>
                <c:pt idx="2">
                  <c:v>2.2000000000000002</c:v>
                </c:pt>
                <c:pt idx="3">
                  <c:v>2.2999999999999998</c:v>
                </c:pt>
                <c:pt idx="4">
                  <c:v>2.2999999999999998</c:v>
                </c:pt>
              </c:numCache>
            </c:numRef>
          </c:cat>
          <c:val>
            <c:numRef>
              <c:f>Sheet1!$B$1:$B$5</c:f>
              <c:numCache>
                <c:formatCode>General</c:formatCode>
                <c:ptCount val="5"/>
                <c:pt idx="0">
                  <c:v>16</c:v>
                </c:pt>
                <c:pt idx="1">
                  <c:v>4</c:v>
                </c:pt>
                <c:pt idx="2">
                  <c:v>20</c:v>
                </c:pt>
                <c:pt idx="3">
                  <c:v>19</c:v>
                </c:pt>
                <c:pt idx="4">
                  <c:v>1</c:v>
                </c:pt>
              </c:numCache>
            </c:numRef>
          </c:val>
          <c:extLst>
            <c:ext xmlns:c16="http://schemas.microsoft.com/office/drawing/2014/chart" uri="{C3380CC4-5D6E-409C-BE32-E72D297353CC}">
              <c16:uniqueId val="{00000000-CA0C-4872-9054-94AF327B5DDA}"/>
            </c:ext>
          </c:extLst>
        </c:ser>
        <c:dLbls>
          <c:showLegendKey val="0"/>
          <c:showVal val="0"/>
          <c:showCatName val="0"/>
          <c:showSerName val="0"/>
          <c:showPercent val="0"/>
          <c:showBubbleSize val="0"/>
        </c:dLbls>
        <c:gapWidth val="219"/>
        <c:overlap val="-27"/>
        <c:axId val="337410816"/>
        <c:axId val="337409176"/>
      </c:barChart>
      <c:catAx>
        <c:axId val="337410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409176"/>
        <c:crosses val="autoZero"/>
        <c:auto val="1"/>
        <c:lblAlgn val="ctr"/>
        <c:lblOffset val="100"/>
        <c:noMultiLvlLbl val="0"/>
      </c:catAx>
      <c:valAx>
        <c:axId val="337409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410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Sheet1!$A$1:$A$5</c:f>
              <c:numCache>
                <c:formatCode>General</c:formatCode>
                <c:ptCount val="5"/>
                <c:pt idx="0">
                  <c:v>3.1</c:v>
                </c:pt>
                <c:pt idx="1">
                  <c:v>3.2</c:v>
                </c:pt>
                <c:pt idx="2">
                  <c:v>3.3</c:v>
                </c:pt>
                <c:pt idx="3">
                  <c:v>3.3</c:v>
                </c:pt>
              </c:numCache>
            </c:numRef>
          </c:cat>
          <c:val>
            <c:numRef>
              <c:f>Sheet1!$B$1:$B$5</c:f>
              <c:numCache>
                <c:formatCode>General</c:formatCode>
                <c:ptCount val="5"/>
                <c:pt idx="0">
                  <c:v>20</c:v>
                </c:pt>
                <c:pt idx="1">
                  <c:v>20</c:v>
                </c:pt>
                <c:pt idx="2">
                  <c:v>14</c:v>
                </c:pt>
                <c:pt idx="3">
                  <c:v>6</c:v>
                </c:pt>
              </c:numCache>
            </c:numRef>
          </c:val>
          <c:extLst>
            <c:ext xmlns:c16="http://schemas.microsoft.com/office/drawing/2014/chart" uri="{C3380CC4-5D6E-409C-BE32-E72D297353CC}">
              <c16:uniqueId val="{00000000-30E3-4371-9CA2-814587C5A772}"/>
            </c:ext>
          </c:extLst>
        </c:ser>
        <c:dLbls>
          <c:showLegendKey val="0"/>
          <c:showVal val="0"/>
          <c:showCatName val="0"/>
          <c:showSerName val="0"/>
          <c:showPercent val="0"/>
          <c:showBubbleSize val="0"/>
        </c:dLbls>
        <c:gapWidth val="219"/>
        <c:overlap val="-27"/>
        <c:axId val="337410816"/>
        <c:axId val="337409176"/>
      </c:barChart>
      <c:catAx>
        <c:axId val="337410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409176"/>
        <c:crosses val="autoZero"/>
        <c:auto val="1"/>
        <c:lblAlgn val="ctr"/>
        <c:lblOffset val="100"/>
        <c:noMultiLvlLbl val="0"/>
      </c:catAx>
      <c:valAx>
        <c:axId val="337409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410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Sheet1!$A$1:$A$5</c:f>
              <c:numCache>
                <c:formatCode>General</c:formatCode>
                <c:ptCount val="5"/>
                <c:pt idx="0">
                  <c:v>4.0999999999999996</c:v>
                </c:pt>
                <c:pt idx="1">
                  <c:v>4.2</c:v>
                </c:pt>
                <c:pt idx="2">
                  <c:v>4.3</c:v>
                </c:pt>
              </c:numCache>
            </c:numRef>
          </c:cat>
          <c:val>
            <c:numRef>
              <c:f>Sheet1!$B$1:$B$5</c:f>
              <c:numCache>
                <c:formatCode>General</c:formatCode>
                <c:ptCount val="5"/>
                <c:pt idx="0">
                  <c:v>6</c:v>
                </c:pt>
                <c:pt idx="1">
                  <c:v>20</c:v>
                </c:pt>
                <c:pt idx="2">
                  <c:v>20</c:v>
                </c:pt>
              </c:numCache>
            </c:numRef>
          </c:val>
          <c:extLst>
            <c:ext xmlns:c16="http://schemas.microsoft.com/office/drawing/2014/chart" uri="{C3380CC4-5D6E-409C-BE32-E72D297353CC}">
              <c16:uniqueId val="{00000000-5C0D-4F62-B89C-107E6878C3CD}"/>
            </c:ext>
          </c:extLst>
        </c:ser>
        <c:dLbls>
          <c:showLegendKey val="0"/>
          <c:showVal val="0"/>
          <c:showCatName val="0"/>
          <c:showSerName val="0"/>
          <c:showPercent val="0"/>
          <c:showBubbleSize val="0"/>
        </c:dLbls>
        <c:gapWidth val="219"/>
        <c:overlap val="-27"/>
        <c:axId val="337410816"/>
        <c:axId val="337409176"/>
      </c:barChart>
      <c:catAx>
        <c:axId val="337410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409176"/>
        <c:crosses val="autoZero"/>
        <c:auto val="1"/>
        <c:lblAlgn val="ctr"/>
        <c:lblOffset val="100"/>
        <c:noMultiLvlLbl val="0"/>
      </c:catAx>
      <c:valAx>
        <c:axId val="337409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410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Would</a:t>
            </a:r>
            <a:r>
              <a:rPr lang="en-GB" b="1" baseline="0"/>
              <a:t> you agree that going back to work is a major decision?</a:t>
            </a:r>
            <a:endParaRPr lang="en-GB" b="1"/>
          </a:p>
        </c:rich>
      </c:tx>
      <c:layout>
        <c:manualLayout>
          <c:xMode val="edge"/>
          <c:yMode val="edge"/>
          <c:x val="0.13190266841644793"/>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FA2-470A-81E2-93F726E0DEE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FA2-470A-81E2-93F726E0DEE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FA2-470A-81E2-93F726E0DEE5}"/>
              </c:ext>
            </c:extLst>
          </c:dPt>
          <c:cat>
            <c:strRef>
              <c:f>Sheet1!$A$1:$A$3</c:f>
              <c:strCache>
                <c:ptCount val="3"/>
                <c:pt idx="0">
                  <c:v>Agree</c:v>
                </c:pt>
                <c:pt idx="1">
                  <c:v>Strongly agree</c:v>
                </c:pt>
                <c:pt idx="2">
                  <c:v>Disagree</c:v>
                </c:pt>
              </c:strCache>
            </c:strRef>
          </c:cat>
          <c:val>
            <c:numRef>
              <c:f>Sheet1!$B$1:$B$3</c:f>
              <c:numCache>
                <c:formatCode>General</c:formatCode>
                <c:ptCount val="3"/>
                <c:pt idx="0">
                  <c:v>7</c:v>
                </c:pt>
                <c:pt idx="1">
                  <c:v>13</c:v>
                </c:pt>
                <c:pt idx="2">
                  <c:v>0</c:v>
                </c:pt>
              </c:numCache>
            </c:numRef>
          </c:val>
          <c:extLst>
            <c:ext xmlns:c16="http://schemas.microsoft.com/office/drawing/2014/chart" uri="{C3380CC4-5D6E-409C-BE32-E72D297353CC}">
              <c16:uniqueId val="{00000006-5FA2-470A-81E2-93F726E0DEE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What challenges did you face?</a:t>
            </a:r>
          </a:p>
        </c:rich>
      </c:tx>
      <c:layout>
        <c:manualLayout>
          <c:xMode val="edge"/>
          <c:yMode val="edge"/>
          <c:x val="0.24960411198600174"/>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Sheet1!$A$1:$A$3</c:f>
              <c:strCache>
                <c:ptCount val="3"/>
                <c:pt idx="0">
                  <c:v>Childminding</c:v>
                </c:pt>
                <c:pt idx="1">
                  <c:v>Gulity</c:v>
                </c:pt>
                <c:pt idx="2">
                  <c:v>Adjusting</c:v>
                </c:pt>
              </c:strCache>
            </c:strRef>
          </c:cat>
          <c:val>
            <c:numRef>
              <c:f>Sheet1!$B$1:$B$3</c:f>
              <c:numCache>
                <c:formatCode>General</c:formatCode>
                <c:ptCount val="3"/>
                <c:pt idx="0">
                  <c:v>19</c:v>
                </c:pt>
                <c:pt idx="1">
                  <c:v>20</c:v>
                </c:pt>
                <c:pt idx="2">
                  <c:v>18</c:v>
                </c:pt>
              </c:numCache>
            </c:numRef>
          </c:val>
          <c:extLst>
            <c:ext xmlns:c16="http://schemas.microsoft.com/office/drawing/2014/chart" uri="{C3380CC4-5D6E-409C-BE32-E72D297353CC}">
              <c16:uniqueId val="{00000000-4A6E-42D2-BDF6-493D492AE4D3}"/>
            </c:ext>
          </c:extLst>
        </c:ser>
        <c:dLbls>
          <c:showLegendKey val="0"/>
          <c:showVal val="0"/>
          <c:showCatName val="0"/>
          <c:showSerName val="0"/>
          <c:showPercent val="0"/>
          <c:showBubbleSize val="0"/>
        </c:dLbls>
        <c:gapWidth val="150"/>
        <c:overlap val="100"/>
        <c:axId val="340768456"/>
        <c:axId val="422888112"/>
      </c:barChart>
      <c:catAx>
        <c:axId val="340768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888112"/>
        <c:crosses val="autoZero"/>
        <c:auto val="1"/>
        <c:lblAlgn val="ctr"/>
        <c:lblOffset val="100"/>
        <c:noMultiLvlLbl val="0"/>
      </c:catAx>
      <c:valAx>
        <c:axId val="422888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768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1460</TotalTime>
  <Pages>12</Pages>
  <Words>2699</Words>
  <Characters>15390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ryanmbaeyi@outlook.com</dc:creator>
  <cp:keywords/>
  <dc:description/>
  <cp:lastModifiedBy>ryanmbaeyi@outlook.com</cp:lastModifiedBy>
  <cp:revision>48</cp:revision>
  <dcterms:created xsi:type="dcterms:W3CDTF">2019-05-01T09:32:00Z</dcterms:created>
  <dcterms:modified xsi:type="dcterms:W3CDTF">2019-05-07T21:41:00Z</dcterms:modified>
</cp:coreProperties>
</file>