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6B9AEC" w14:textId="303534F4" w:rsidR="0048406C" w:rsidRPr="00DE3175" w:rsidRDefault="00B8507D">
      <w:pPr>
        <w:rPr>
          <w:rFonts w:ascii="Arial" w:hAnsi="Arial" w:cs="Arial"/>
          <w:b/>
          <w:sz w:val="24"/>
          <w:u w:val="single"/>
          <w:lang w:val="cy-GB"/>
        </w:rPr>
      </w:pPr>
      <w:r w:rsidRPr="00DE3175">
        <w:rPr>
          <w:rFonts w:ascii="Arial" w:hAnsi="Arial" w:cs="Arial"/>
          <w:b/>
          <w:sz w:val="24"/>
          <w:u w:val="single"/>
          <w:lang w:val="cy-GB"/>
        </w:rPr>
        <w:t>Esboniad</w:t>
      </w:r>
    </w:p>
    <w:p w14:paraId="043D48DD" w14:textId="77777777" w:rsidR="009B3D55" w:rsidRPr="00593AD2" w:rsidRDefault="009B3D55">
      <w:pPr>
        <w:rPr>
          <w:rFonts w:ascii="Arial" w:hAnsi="Arial" w:cs="Arial"/>
          <w:b/>
          <w:sz w:val="24"/>
          <w:lang w:val="cy-GB"/>
        </w:rPr>
      </w:pPr>
      <w:bookmarkStart w:id="0" w:name="_GoBack"/>
      <w:bookmarkEnd w:id="0"/>
    </w:p>
    <w:p w14:paraId="5B10C5C9" w14:textId="73E170AB" w:rsidR="008F73AE" w:rsidRPr="00593AD2" w:rsidRDefault="008F73AE">
      <w:pPr>
        <w:rPr>
          <w:rFonts w:ascii="Arial" w:hAnsi="Arial" w:cs="Arial"/>
          <w:b/>
          <w:sz w:val="24"/>
          <w:lang w:val="cy-GB"/>
        </w:rPr>
      </w:pPr>
      <w:r w:rsidRPr="00593AD2">
        <w:rPr>
          <w:rFonts w:ascii="Arial" w:hAnsi="Arial" w:cs="Arial"/>
          <w:b/>
          <w:sz w:val="24"/>
          <w:lang w:val="cy-GB"/>
        </w:rPr>
        <w:t>C</w:t>
      </w:r>
      <w:r w:rsidR="00A411AD" w:rsidRPr="00593AD2">
        <w:rPr>
          <w:rFonts w:ascii="Arial" w:hAnsi="Arial" w:cs="Arial"/>
          <w:b/>
          <w:sz w:val="24"/>
          <w:lang w:val="cy-GB"/>
        </w:rPr>
        <w:t>yflwyniad</w:t>
      </w:r>
    </w:p>
    <w:p w14:paraId="3258459B" w14:textId="2ECD06FB" w:rsidR="008F73AE" w:rsidRPr="00593AD2" w:rsidRDefault="0055722E">
      <w:pPr>
        <w:rPr>
          <w:rFonts w:ascii="Arial" w:hAnsi="Arial" w:cs="Arial"/>
          <w:sz w:val="24"/>
          <w:lang w:val="cy-GB"/>
        </w:rPr>
      </w:pPr>
      <w:r w:rsidRPr="00593AD2">
        <w:rPr>
          <w:rFonts w:ascii="Arial" w:hAnsi="Arial" w:cs="Arial"/>
          <w:sz w:val="24"/>
          <w:szCs w:val="24"/>
          <w:lang w:val="cy-GB"/>
        </w:rPr>
        <w:t>Ar ôl deall elfennau’r ADCDF rwyf wedi bod yn llwyddiannus yn h</w:t>
      </w:r>
      <w:r w:rsidR="00AF3DFC">
        <w:rPr>
          <w:rFonts w:ascii="Arial" w:hAnsi="Arial" w:cs="Arial"/>
          <w:sz w:val="24"/>
          <w:szCs w:val="24"/>
          <w:lang w:val="cy-GB"/>
        </w:rPr>
        <w:t>y</w:t>
      </w:r>
      <w:r w:rsidRPr="00593AD2">
        <w:rPr>
          <w:rFonts w:ascii="Arial" w:hAnsi="Arial" w:cs="Arial"/>
          <w:sz w:val="24"/>
          <w:szCs w:val="24"/>
          <w:lang w:val="cy-GB"/>
        </w:rPr>
        <w:t>rwyddo’r elfennau mewn i’m cynlluniau wersi. Yn yr aseiniad hwn byddaf yn egluro sut yr ydwyf wedi arwyddo ADCDF yn fy ngwersi gwyddoniaeth a’r cwricwlwm ehangach. Byddaf yn esbonio beth yw ADCDF a’i phwysigrwydd o’i h</w:t>
      </w:r>
      <w:r w:rsidR="00AF3DFC">
        <w:rPr>
          <w:rFonts w:ascii="Arial" w:hAnsi="Arial" w:cs="Arial"/>
          <w:sz w:val="24"/>
          <w:szCs w:val="24"/>
          <w:lang w:val="cy-GB"/>
        </w:rPr>
        <w:t>y</w:t>
      </w:r>
      <w:r w:rsidRPr="00593AD2">
        <w:rPr>
          <w:rFonts w:ascii="Arial" w:hAnsi="Arial" w:cs="Arial"/>
          <w:sz w:val="24"/>
          <w:szCs w:val="24"/>
          <w:lang w:val="cy-GB"/>
        </w:rPr>
        <w:t>rwyddo yn yr ysgolion cynradd.</w:t>
      </w:r>
    </w:p>
    <w:p w14:paraId="54FCD22E" w14:textId="77777777" w:rsidR="00FA2C9E" w:rsidRPr="00593AD2" w:rsidRDefault="00FA2C9E">
      <w:pPr>
        <w:rPr>
          <w:rFonts w:ascii="Arial" w:hAnsi="Arial" w:cs="Arial"/>
          <w:b/>
          <w:sz w:val="24"/>
          <w:lang w:val="cy-GB"/>
        </w:rPr>
      </w:pPr>
    </w:p>
    <w:p w14:paraId="4D25C362" w14:textId="2B24886B" w:rsidR="008F73AE" w:rsidRPr="00593AD2" w:rsidRDefault="004A17E6">
      <w:pPr>
        <w:rPr>
          <w:rFonts w:ascii="Arial" w:hAnsi="Arial" w:cs="Arial"/>
          <w:b/>
          <w:sz w:val="24"/>
          <w:lang w:val="cy-GB"/>
        </w:rPr>
      </w:pPr>
      <w:r w:rsidRPr="00593AD2">
        <w:rPr>
          <w:rFonts w:ascii="Arial" w:hAnsi="Arial" w:cs="Arial"/>
          <w:b/>
          <w:sz w:val="24"/>
          <w:lang w:val="cy-GB"/>
        </w:rPr>
        <w:t>A</w:t>
      </w:r>
      <w:r w:rsidR="00A411AD" w:rsidRPr="00593AD2">
        <w:rPr>
          <w:rFonts w:ascii="Arial" w:hAnsi="Arial" w:cs="Arial"/>
          <w:b/>
          <w:sz w:val="24"/>
          <w:lang w:val="cy-GB"/>
        </w:rPr>
        <w:t>DCDF yn yr ysgol gynradd</w:t>
      </w:r>
    </w:p>
    <w:p w14:paraId="695AE30F" w14:textId="368BA62E" w:rsidR="00B372B5" w:rsidRPr="00593AD2" w:rsidRDefault="001F16CC" w:rsidP="00AE0627">
      <w:pPr>
        <w:rPr>
          <w:rFonts w:ascii="Arial" w:hAnsi="Arial" w:cs="Arial"/>
          <w:sz w:val="24"/>
          <w:lang w:val="cy-GB"/>
        </w:rPr>
      </w:pPr>
      <w:r>
        <w:rPr>
          <w:rFonts w:ascii="Arial" w:hAnsi="Arial" w:cs="Arial"/>
          <w:sz w:val="24"/>
          <w:szCs w:val="24"/>
          <w:lang w:val="cy-GB"/>
        </w:rPr>
        <w:t>Yn fy marn i gredaf fod ADCDF yn meddwl fod angen gofalu ar ôl yr amgylchedd yr ydyn yn byw ynddo. Credaf fod pob unigolyn gyda swydd i edrych ar ôl y blaned ar gyfer y cenedlaethau sydd i’w ddod. Pe bai ADCDF yn cael ei dysgu ar draws y cwricwlwm yn yr ysgolion byddai pawb yn gallu fod yn ddinasyddion da. Mae ADCDF yn paratoi ni ar gyfer y dyfodol. Mae saith thema o fewn ADCDF sef Dewisiadau a phenderfyniadau, Yr amgylchedd naturiol, Cyfoeth a thlodi, Hunaniaeth a diwylliant, Treuliant a gwastraff, Iechyd a Newid yn yr hinsawdd.</w:t>
      </w:r>
    </w:p>
    <w:p w14:paraId="1FF2E7A1" w14:textId="2D309F04" w:rsidR="00B40750" w:rsidRPr="00593AD2" w:rsidRDefault="0055722E" w:rsidP="00AE0627">
      <w:pPr>
        <w:rPr>
          <w:rFonts w:ascii="Arial" w:hAnsi="Arial" w:cs="Arial"/>
          <w:sz w:val="24"/>
          <w:lang w:val="cy-GB"/>
        </w:rPr>
      </w:pPr>
      <w:r w:rsidRPr="00593AD2">
        <w:rPr>
          <w:rFonts w:ascii="Arial" w:hAnsi="Arial" w:cs="Arial"/>
          <w:sz w:val="24"/>
          <w:szCs w:val="24"/>
          <w:lang w:val="cy-GB"/>
        </w:rPr>
        <w:t>Yn ôl llyfryn gwybodaeth Llywodraeth Cynlluniad Cymru</w:t>
      </w:r>
      <w:r w:rsidR="00DE3175">
        <w:rPr>
          <w:rFonts w:ascii="Arial" w:hAnsi="Arial" w:cs="Arial"/>
          <w:sz w:val="24"/>
          <w:szCs w:val="24"/>
          <w:lang w:val="cy-GB"/>
        </w:rPr>
        <w:t>,</w:t>
      </w:r>
      <w:r w:rsidRPr="00593AD2">
        <w:rPr>
          <w:rFonts w:ascii="Arial" w:hAnsi="Arial" w:cs="Arial"/>
          <w:sz w:val="24"/>
          <w:szCs w:val="24"/>
          <w:lang w:val="cy-GB"/>
        </w:rPr>
        <w:t xml:space="preserve"> diffiniad </w:t>
      </w:r>
      <w:r w:rsidR="00DE3175">
        <w:rPr>
          <w:rFonts w:ascii="Arial" w:hAnsi="Arial" w:cs="Arial"/>
          <w:sz w:val="24"/>
          <w:szCs w:val="24"/>
          <w:lang w:val="cy-GB"/>
        </w:rPr>
        <w:t xml:space="preserve">o </w:t>
      </w:r>
      <w:r w:rsidRPr="00593AD2">
        <w:rPr>
          <w:rFonts w:ascii="Arial" w:hAnsi="Arial" w:cs="Arial"/>
          <w:sz w:val="24"/>
          <w:szCs w:val="24"/>
          <w:lang w:val="cy-GB"/>
        </w:rPr>
        <w:t>ADCDF yw,</w:t>
      </w:r>
    </w:p>
    <w:p w14:paraId="6A7F34F1" w14:textId="2BAEBF76" w:rsidR="00B40750" w:rsidRPr="00593AD2" w:rsidRDefault="0055722E" w:rsidP="00AE0627">
      <w:pPr>
        <w:rPr>
          <w:rFonts w:ascii="Arial" w:hAnsi="Arial" w:cs="Arial"/>
          <w:sz w:val="24"/>
          <w:lang w:val="cy-GB"/>
        </w:rPr>
      </w:pPr>
      <w:r w:rsidRPr="00593AD2">
        <w:rPr>
          <w:rFonts w:ascii="Arial" w:hAnsi="Arial" w:cs="Arial"/>
          <w:sz w:val="24"/>
          <w:szCs w:val="24"/>
          <w:lang w:val="cy-GB"/>
        </w:rPr>
        <w:t>“Mae Addysg ar gyfer Datblygu Cynaliadwy a Dinasyddiaeth Fyd-eang (ADCDF) yn ymwneud â’n bywyd bob dydd. Mae’n ymwneud â materion mawr y byd - newid yn yr hinsawdd, masnach, y traul ar adnoddau a’r amgylchedd, hawliau dynol, gwrthdaro a democratiaeth - a’u perthynas â’i gilydd a’u perthynas â ni.” (Llywodreath Cynlluniad Cymru, 2008). Mae’n hanfodol i addysgu ADCDF i blant i wneud yn siŵr ei fod wedi paratoi ar gyfer yr unfed ganrif ar hugain. Mae 17 nod wedi cael ei chytuno gan arweinwyr y byd i wella’r byd trwy roi trefn ar dlodi, ymladd anghydraddoldeb a</w:t>
      </w:r>
      <w:r w:rsidR="0054534F">
        <w:rPr>
          <w:rFonts w:ascii="Arial" w:hAnsi="Arial" w:cs="Arial"/>
          <w:sz w:val="24"/>
          <w:szCs w:val="24"/>
          <w:lang w:val="cy-GB"/>
        </w:rPr>
        <w:t>c atal</w:t>
      </w:r>
      <w:r w:rsidRPr="00593AD2">
        <w:rPr>
          <w:rFonts w:ascii="Arial" w:hAnsi="Arial" w:cs="Arial"/>
          <w:sz w:val="24"/>
          <w:szCs w:val="24"/>
          <w:lang w:val="cy-GB"/>
        </w:rPr>
        <w:t xml:space="preserve"> newid yn yr hinsawdd. (Global Goals for sustainable development)</w:t>
      </w:r>
    </w:p>
    <w:p w14:paraId="61D7B5F9" w14:textId="5BF2792D" w:rsidR="005776EC" w:rsidRPr="00593AD2" w:rsidRDefault="0055722E" w:rsidP="00AE0627">
      <w:pPr>
        <w:rPr>
          <w:rFonts w:ascii="Arial" w:hAnsi="Arial" w:cs="Arial"/>
          <w:color w:val="FF0000"/>
          <w:sz w:val="24"/>
          <w:lang w:val="cy-GB"/>
        </w:rPr>
      </w:pPr>
      <w:r w:rsidRPr="00593AD2">
        <w:rPr>
          <w:rFonts w:ascii="Arial" w:hAnsi="Arial" w:cs="Arial"/>
          <w:sz w:val="24"/>
          <w:szCs w:val="24"/>
          <w:lang w:val="cy-GB"/>
        </w:rPr>
        <w:t>Diffiniad arall a dywed yn adroddiad Brutland yw “datblygu sy’n bodloni y presennol heb beryglu gallu cenedlaethau’r dyfodol i fodloni’u hanghenion eu hunain.” (Bruntland, 1987 yn DEFRA, 2005: 6). Gallaf weld o’r dyfyniad hyn bod Bruntland yn credu bod ADCDF yn bwysig i ddysgu yn ysgolion am ei fod yn pwysleisio ar y dyfodol. Mae adroddiad Estyn (2014) yn dweud “Ei nod hefyd yw annog ysgolion i herio dysgwyr i ymgymryd â phrofiadau diwylliannol amrywiol, arfarnu eu gwerthoedd a’u hagweddau eu hunain yn feirniadol”. (Estyn, 2014, TT1-2).  Mae’n bwysig i blant cael profiadau gwirioneddol er mwyn fod gallu datblygu mewn i ddinasyddion gweithgar a chyfrifol. Ers 2006 mae eglurder ADCDF wedi gwella ac mae ysgolion yn llwyddo addysgu ADCDF yn effeithiol trwy amrywiaeth o bynciau ar draws y cwricwlwm. Mae rhai ysgolion yn rhoi cyfleodd i blant datblygu ei sgiliau llythrennedd a rhifedd o fewn ei gwersi themâu trawsgwricwlaidd ac yn canolbwyntio ar yr elfennau ADCDF.</w:t>
      </w:r>
      <w:r w:rsidR="00B97E46">
        <w:rPr>
          <w:rFonts w:ascii="Arial" w:hAnsi="Arial" w:cs="Arial"/>
          <w:sz w:val="24"/>
          <w:szCs w:val="24"/>
          <w:lang w:val="cy-GB"/>
        </w:rPr>
        <w:t xml:space="preserve"> (Estyn, 2014, TT4)</w:t>
      </w:r>
    </w:p>
    <w:p w14:paraId="297738B9" w14:textId="782CFE00" w:rsidR="009306C6" w:rsidRPr="00593AD2" w:rsidRDefault="0055722E" w:rsidP="00AE0627">
      <w:pPr>
        <w:rPr>
          <w:rFonts w:ascii="Arial" w:hAnsi="Arial" w:cs="Arial"/>
          <w:sz w:val="24"/>
          <w:lang w:val="cy-GB"/>
        </w:rPr>
      </w:pPr>
      <w:r w:rsidRPr="00593AD2">
        <w:rPr>
          <w:rFonts w:ascii="Arial" w:hAnsi="Arial" w:cs="Arial"/>
          <w:sz w:val="24"/>
          <w:szCs w:val="24"/>
          <w:lang w:val="cy-GB"/>
        </w:rPr>
        <w:t xml:space="preserve">Dywed Donaldson dylai ceisio sicrhau “bod plant a phobl ifanc yn datblygu yn ddinasyddion egwyddorol, gwybodus yng Nghymru a’r byd” (ibid:29) fod yn un o’r pedwar diben wrth wraidd y cwricwlwm. Credaf fod Donaldson yn rhoi pwyslais ar </w:t>
      </w:r>
      <w:r w:rsidRPr="00593AD2">
        <w:rPr>
          <w:rFonts w:ascii="Arial" w:hAnsi="Arial" w:cs="Arial"/>
          <w:sz w:val="24"/>
          <w:szCs w:val="24"/>
          <w:lang w:val="cy-GB"/>
        </w:rPr>
        <w:lastRenderedPageBreak/>
        <w:t>ADCDF yn cael ei ddysgu ar draws y cwricwlwm er mwyn plant cael profiadau, paratoi ar gyfer y dyfodol a datblygu sgiliau er mwyn gwneud penderfyniadau ei hun. Mae pedwar diben yn adroddiad Donaldson yn sicrhau bod plant yn unigolion iach, yn gyfranwyr mentrus, ddysgwyr uchelgeisiol a dinasyddion egwyddorol. Ers adolygiad Donaldson sef ‘Dyfodol Llwyddiannus’ mae wedi dangos pwysigrwydd h</w:t>
      </w:r>
      <w:r w:rsidR="00AF3DFC">
        <w:rPr>
          <w:rFonts w:ascii="Arial" w:hAnsi="Arial" w:cs="Arial"/>
          <w:sz w:val="24"/>
          <w:szCs w:val="24"/>
          <w:lang w:val="cy-GB"/>
        </w:rPr>
        <w:t>y</w:t>
      </w:r>
      <w:r w:rsidRPr="00593AD2">
        <w:rPr>
          <w:rFonts w:ascii="Arial" w:hAnsi="Arial" w:cs="Arial"/>
          <w:sz w:val="24"/>
          <w:szCs w:val="24"/>
          <w:lang w:val="cy-GB"/>
        </w:rPr>
        <w:t>rwyddo ADCDF yn drawsgwricwlaidd.</w:t>
      </w:r>
      <w:r w:rsidR="00627552">
        <w:rPr>
          <w:rFonts w:ascii="Arial" w:hAnsi="Arial" w:cs="Arial"/>
          <w:sz w:val="24"/>
          <w:szCs w:val="24"/>
          <w:lang w:val="cy-GB"/>
        </w:rPr>
        <w:t xml:space="preserve"> (Donaldson, 2015)</w:t>
      </w:r>
    </w:p>
    <w:p w14:paraId="5B9EFED7" w14:textId="5FC2A633" w:rsidR="00B460CF" w:rsidRPr="00593AD2" w:rsidRDefault="001F16CC" w:rsidP="00AE0627">
      <w:pPr>
        <w:rPr>
          <w:rFonts w:ascii="Arial" w:hAnsi="Arial" w:cs="Arial"/>
          <w:sz w:val="24"/>
          <w:lang w:val="cy-GB"/>
        </w:rPr>
      </w:pPr>
      <w:r>
        <w:rPr>
          <w:rFonts w:ascii="Arial" w:hAnsi="Arial" w:cs="Arial"/>
          <w:sz w:val="24"/>
          <w:szCs w:val="24"/>
          <w:lang w:val="cy-GB"/>
        </w:rPr>
        <w:t>Dywed llyfryn gwybodaeth Llywodraeth Cynulliad Cymru (2008) “Mae Addysg ar gyfer Datblygu Cynaliadwy a Dinasyddiaeth Fyd-eang (ADCDF) yn ymwneud â’n bywyd bob dydd.” (Llywodraeth Cymru, 2008). Credaf fod ADCDF yn ymwneud â materion y byd, y pethau rydyn yn defnyddio pob dydd a dylid cael ei dysgu trwy’r pynciau i gyd yn lle cael ei dysgu fel pwnc ar wahân.</w:t>
      </w:r>
    </w:p>
    <w:p w14:paraId="798D8332" w14:textId="71087B3F" w:rsidR="003E1E1D" w:rsidRPr="00593AD2" w:rsidRDefault="0055722E" w:rsidP="00AE0627">
      <w:pPr>
        <w:rPr>
          <w:rFonts w:ascii="Arial" w:hAnsi="Arial" w:cs="Arial"/>
          <w:sz w:val="24"/>
          <w:lang w:val="cy-GB"/>
        </w:rPr>
      </w:pPr>
      <w:r w:rsidRPr="00593AD2">
        <w:rPr>
          <w:rFonts w:ascii="Arial" w:hAnsi="Arial" w:cs="Arial"/>
          <w:sz w:val="24"/>
          <w:szCs w:val="24"/>
          <w:lang w:val="cy-GB"/>
        </w:rPr>
        <w:t>“Nid yw neb yn cael ei eni i fod yn ddinesydd da. Yn hytrach proses ydyw sy’n esblygu dros fywyd a rhaid cychwyn arni o’r crud.” (Hopwood, 2017, p.147). Wrth ystyried y dyfyniad yma, credaf fod yn bwysig addysgu Addysg ar gyfer Datblygu Cynaliadwy a Dinasyddiaeth Fyd-Eang (ADCDF), ym mhob ysgol yng Nghymru. Credaf mai pwrpas ADCDF yw cynnig cyfleodd i ddatblygu dysgwyr i fod yn ddinasyddion gwerthfawr a chyfrifol.</w:t>
      </w:r>
    </w:p>
    <w:p w14:paraId="3B7D430D" w14:textId="6F222D88" w:rsidR="00DA0C9C" w:rsidRPr="00593AD2" w:rsidRDefault="0055722E" w:rsidP="00AE0627">
      <w:pPr>
        <w:rPr>
          <w:rFonts w:ascii="Arial" w:hAnsi="Arial" w:cs="Arial"/>
          <w:sz w:val="24"/>
          <w:lang w:val="cy-GB"/>
        </w:rPr>
      </w:pPr>
      <w:r w:rsidRPr="00593AD2">
        <w:rPr>
          <w:rFonts w:ascii="Arial" w:hAnsi="Arial" w:cs="Arial"/>
          <w:sz w:val="24"/>
          <w:szCs w:val="24"/>
          <w:lang w:val="cy-GB"/>
        </w:rPr>
        <w:t xml:space="preserve">Nodau’r Ddeddf Lleisiant Cenedlaethau’r Dyfodol Cymru (2015) yw creu Cymru lewyrchus, gydnerth, iachach a Chymru gyfartal a chyfrifol. Mae hyn er mwyn i ni wneud yn siŵr ein bod ni gyd yn gweithio ar yr un weledigaeth a helpu creu’r Gymru yr ydyn eisiau byw ynddo. Mae’r ddeddf er mwyn </w:t>
      </w:r>
      <w:r w:rsidR="000931EF">
        <w:rPr>
          <w:rFonts w:ascii="Arial" w:hAnsi="Arial" w:cs="Arial"/>
          <w:sz w:val="24"/>
          <w:szCs w:val="24"/>
          <w:lang w:val="cy-GB"/>
        </w:rPr>
        <w:t>i</w:t>
      </w:r>
      <w:r w:rsidRPr="00593AD2">
        <w:rPr>
          <w:rFonts w:ascii="Arial" w:hAnsi="Arial" w:cs="Arial"/>
          <w:sz w:val="24"/>
          <w:szCs w:val="24"/>
          <w:lang w:val="cy-GB"/>
        </w:rPr>
        <w:t xml:space="preserve"> Gymru fod yn gynaliadwy. (Llywodraeth Cymru, 2015). Credaf fod pwrpas addysgu ADCDF yn yr ysgolion i wneud dyn siŵr fod pob unigolyn yn gwneud Cymru yn wlad gynaliadwy. Mae'r ddeddf yn help pobl </w:t>
      </w:r>
      <w:r w:rsidR="00A64093">
        <w:rPr>
          <w:rFonts w:ascii="Arial" w:hAnsi="Arial" w:cs="Arial"/>
          <w:sz w:val="24"/>
          <w:szCs w:val="24"/>
          <w:lang w:val="cy-GB"/>
        </w:rPr>
        <w:t>a</w:t>
      </w:r>
      <w:r w:rsidRPr="00593AD2">
        <w:rPr>
          <w:rFonts w:ascii="Arial" w:hAnsi="Arial" w:cs="Arial"/>
          <w:sz w:val="24"/>
          <w:szCs w:val="24"/>
          <w:lang w:val="cy-GB"/>
        </w:rPr>
        <w:t xml:space="preserve"> chymunedau, helpu atal problemau a helpu gwneud Cymru’n lle gwell nawr ac i’r dyfodol. Wrth addysgu ADCDF yn ein hysgolion rydyn yn datblygu ein pobl ifanc i gwrdd â nodau’r ddeddf. (Llywodraeth Cymru, 2015)</w:t>
      </w:r>
    </w:p>
    <w:p w14:paraId="5A9DD6D1" w14:textId="0A919165" w:rsidR="006A3FE6" w:rsidRPr="00593AD2" w:rsidRDefault="004A17E6">
      <w:pPr>
        <w:rPr>
          <w:rFonts w:ascii="Arial" w:hAnsi="Arial" w:cs="Arial"/>
          <w:b/>
          <w:sz w:val="24"/>
          <w:lang w:val="cy-GB"/>
        </w:rPr>
      </w:pPr>
      <w:r w:rsidRPr="00593AD2">
        <w:rPr>
          <w:rFonts w:ascii="Arial" w:hAnsi="Arial" w:cs="Arial"/>
          <w:b/>
          <w:sz w:val="24"/>
          <w:lang w:val="cy-GB"/>
        </w:rPr>
        <w:t>E</w:t>
      </w:r>
      <w:r w:rsidR="00A411AD" w:rsidRPr="00593AD2">
        <w:rPr>
          <w:rFonts w:ascii="Arial" w:hAnsi="Arial" w:cs="Arial"/>
          <w:b/>
          <w:sz w:val="24"/>
          <w:lang w:val="cy-GB"/>
        </w:rPr>
        <w:t>sboniad o’ch gwer</w:t>
      </w:r>
      <w:r w:rsidR="00AF3DFC">
        <w:rPr>
          <w:rFonts w:ascii="Arial" w:hAnsi="Arial" w:cs="Arial"/>
          <w:b/>
          <w:sz w:val="24"/>
          <w:lang w:val="cy-GB"/>
        </w:rPr>
        <w:t>s</w:t>
      </w:r>
      <w:r w:rsidR="00A411AD" w:rsidRPr="00593AD2">
        <w:rPr>
          <w:rFonts w:ascii="Arial" w:hAnsi="Arial" w:cs="Arial"/>
          <w:b/>
          <w:sz w:val="24"/>
          <w:lang w:val="cy-GB"/>
        </w:rPr>
        <w:t>i</w:t>
      </w:r>
    </w:p>
    <w:p w14:paraId="34CA4547" w14:textId="1DB08C09" w:rsidR="008E0C3A" w:rsidRPr="00593AD2" w:rsidRDefault="0055722E">
      <w:pPr>
        <w:rPr>
          <w:rFonts w:ascii="Arial" w:hAnsi="Arial" w:cs="Arial"/>
          <w:sz w:val="24"/>
          <w:lang w:val="cy-GB"/>
        </w:rPr>
      </w:pPr>
      <w:r w:rsidRPr="00593AD2">
        <w:rPr>
          <w:rFonts w:ascii="Arial" w:hAnsi="Arial" w:cs="Arial"/>
          <w:sz w:val="24"/>
          <w:szCs w:val="24"/>
          <w:lang w:val="cy-GB"/>
        </w:rPr>
        <w:t xml:space="preserve">Credaf fod fy ngwersi Cyfnod Sylfaen a chyfnod allweddol 2 yn </w:t>
      </w:r>
      <w:r w:rsidR="00A64093">
        <w:rPr>
          <w:rFonts w:ascii="Arial" w:hAnsi="Arial" w:cs="Arial"/>
          <w:sz w:val="24"/>
          <w:szCs w:val="24"/>
          <w:lang w:val="cy-GB"/>
        </w:rPr>
        <w:t>h</w:t>
      </w:r>
      <w:r w:rsidR="00AF3DFC">
        <w:rPr>
          <w:rFonts w:ascii="Arial" w:hAnsi="Arial" w:cs="Arial"/>
          <w:sz w:val="24"/>
          <w:szCs w:val="24"/>
          <w:lang w:val="cy-GB"/>
        </w:rPr>
        <w:t>y</w:t>
      </w:r>
      <w:r w:rsidRPr="00593AD2">
        <w:rPr>
          <w:rFonts w:ascii="Arial" w:hAnsi="Arial" w:cs="Arial"/>
          <w:sz w:val="24"/>
          <w:szCs w:val="24"/>
          <w:lang w:val="cy-GB"/>
        </w:rPr>
        <w:t xml:space="preserve">rwyddo ADCDF. Wrth drafod am fy adnodd, dechreuaf gyda’r gwersi cyfnod Sylfaen. Yn fy ngwers gyntaf sydd wedi cael ei aneli at flwyddyn 1 sef </w:t>
      </w:r>
      <w:r w:rsidR="00A64093">
        <w:rPr>
          <w:rFonts w:ascii="Arial" w:hAnsi="Arial" w:cs="Arial"/>
          <w:sz w:val="24"/>
          <w:szCs w:val="24"/>
          <w:lang w:val="cy-GB"/>
        </w:rPr>
        <w:t>oedran</w:t>
      </w:r>
      <w:r w:rsidRPr="00593AD2">
        <w:rPr>
          <w:rFonts w:ascii="Arial" w:hAnsi="Arial" w:cs="Arial"/>
          <w:sz w:val="24"/>
          <w:szCs w:val="24"/>
          <w:lang w:val="cy-GB"/>
        </w:rPr>
        <w:t xml:space="preserve"> 5-6, credaf fod y wers yn </w:t>
      </w:r>
      <w:r w:rsidR="00A64093">
        <w:rPr>
          <w:rFonts w:ascii="Arial" w:hAnsi="Arial" w:cs="Arial"/>
          <w:sz w:val="24"/>
          <w:szCs w:val="24"/>
          <w:lang w:val="cy-GB"/>
        </w:rPr>
        <w:t>h</w:t>
      </w:r>
      <w:r w:rsidR="00AF3DFC">
        <w:rPr>
          <w:rFonts w:ascii="Arial" w:hAnsi="Arial" w:cs="Arial"/>
          <w:sz w:val="24"/>
          <w:szCs w:val="24"/>
          <w:lang w:val="cy-GB"/>
        </w:rPr>
        <w:t>y</w:t>
      </w:r>
      <w:r w:rsidRPr="00593AD2">
        <w:rPr>
          <w:rFonts w:ascii="Arial" w:hAnsi="Arial" w:cs="Arial"/>
          <w:sz w:val="24"/>
          <w:szCs w:val="24"/>
          <w:lang w:val="cy-GB"/>
        </w:rPr>
        <w:t>rwyddo elfennau ADCDF sef dewisiadau a phenderfyniadau, iechyd a’r amgylchedd naturiol. Yn y wers a fydd yn cymryd lle yn y dosbarth, fydd y plant yn gorfod creu rhestr siopa yn dewis oleiaf 10 eitem ar ôl darllen y stori ‘Aeth Mam-gu I’r Farchnad’. Mae elfennau iechyd a’r amgylchedd naturiol yn cael ei h</w:t>
      </w:r>
      <w:r w:rsidR="00AF3DFC">
        <w:rPr>
          <w:rFonts w:ascii="Arial" w:hAnsi="Arial" w:cs="Arial"/>
          <w:sz w:val="24"/>
          <w:szCs w:val="24"/>
          <w:lang w:val="cy-GB"/>
        </w:rPr>
        <w:t>y</w:t>
      </w:r>
      <w:r w:rsidRPr="00593AD2">
        <w:rPr>
          <w:rFonts w:ascii="Arial" w:hAnsi="Arial" w:cs="Arial"/>
          <w:sz w:val="24"/>
          <w:szCs w:val="24"/>
          <w:lang w:val="cy-GB"/>
        </w:rPr>
        <w:t>rwyddo trwy fynd ar y wefan archfarchnad leol i chwilio am fwydydd gwahanol a darganfod ei phrisiau, sy’n datblygu sgiliau yn y maes dysgu Cyfnod Sylfaen sef ‘Datblygiad Mathemategol’. Gall y bwydydd fod yn iachus neu afiachus sy’n h</w:t>
      </w:r>
      <w:r w:rsidR="00AF3DFC">
        <w:rPr>
          <w:rFonts w:ascii="Arial" w:hAnsi="Arial" w:cs="Arial"/>
          <w:sz w:val="24"/>
          <w:szCs w:val="24"/>
          <w:lang w:val="cy-GB"/>
        </w:rPr>
        <w:t>y</w:t>
      </w:r>
      <w:r w:rsidRPr="00593AD2">
        <w:rPr>
          <w:rFonts w:ascii="Arial" w:hAnsi="Arial" w:cs="Arial"/>
          <w:sz w:val="24"/>
          <w:szCs w:val="24"/>
          <w:lang w:val="cy-GB"/>
        </w:rPr>
        <w:t>rwyddo elfen o iechyd. Mi fydd hefyd defnydd o TGCH yn cael ei h</w:t>
      </w:r>
      <w:r w:rsidR="00AF3DFC">
        <w:rPr>
          <w:rFonts w:ascii="Arial" w:hAnsi="Arial" w:cs="Arial"/>
          <w:sz w:val="24"/>
          <w:szCs w:val="24"/>
          <w:lang w:val="cy-GB"/>
        </w:rPr>
        <w:t>y</w:t>
      </w:r>
      <w:r w:rsidRPr="00593AD2">
        <w:rPr>
          <w:rFonts w:ascii="Arial" w:hAnsi="Arial" w:cs="Arial"/>
          <w:sz w:val="24"/>
          <w:szCs w:val="24"/>
          <w:lang w:val="cy-GB"/>
        </w:rPr>
        <w:t>rwyddo trwy ddefnyddio ipad i ddarganfod y prisiau. Bydd elfennau o lythrennedd a rhifedd yn cael ei datblygu trwy greu rhestr gyda gwahanol eitemau, a chreu cyfanswm i’r rhestr. Mi fydd yna daflennu arian i’w cwblhau ar ôl y dasg a fydd yn datblygu ei sgiliau rhifedd. Ar ôl darllen stori Cymraeg fydd y plant yn ymchwilio mewn i brisiau bwydydd/eitemau yng Nghymru sy’n ymdrin ar Gwricwlwm Cymraeg.</w:t>
      </w:r>
    </w:p>
    <w:p w14:paraId="1A3AADE7" w14:textId="17025D5E" w:rsidR="009615AE" w:rsidRPr="00593AD2" w:rsidRDefault="001F16CC">
      <w:pPr>
        <w:rPr>
          <w:rFonts w:ascii="Arial" w:hAnsi="Arial" w:cs="Arial"/>
          <w:sz w:val="24"/>
          <w:lang w:val="cy-GB"/>
        </w:rPr>
      </w:pPr>
      <w:r>
        <w:rPr>
          <w:rFonts w:ascii="Arial" w:hAnsi="Arial" w:cs="Arial"/>
          <w:sz w:val="24"/>
          <w:szCs w:val="24"/>
          <w:lang w:val="cy-GB"/>
        </w:rPr>
        <w:lastRenderedPageBreak/>
        <w:t>Mae’r ail wers yn ymdrin ar thema tân gwyllt, ac wedi cael ei chreu er mwyn dosbarth Derbyn sef plant 4-6 oed. Mae’r wers yn datblygu sgiliau mathemateg trwy’r plant yn dysgu am yr elfen siapiau o’r cwricwlwm Cyfnod Sylfaen. Mi fydd y wers yn cymryd lle yn y dosbarth ac ar iard yr ysgol. Mae’r wers yma yn h</w:t>
      </w:r>
      <w:r w:rsidR="00AF3DFC">
        <w:rPr>
          <w:rFonts w:ascii="Arial" w:hAnsi="Arial" w:cs="Arial"/>
          <w:sz w:val="24"/>
          <w:szCs w:val="24"/>
          <w:lang w:val="cy-GB"/>
        </w:rPr>
        <w:t>y</w:t>
      </w:r>
      <w:r>
        <w:rPr>
          <w:rFonts w:ascii="Arial" w:hAnsi="Arial" w:cs="Arial"/>
          <w:sz w:val="24"/>
          <w:szCs w:val="24"/>
          <w:lang w:val="cy-GB"/>
        </w:rPr>
        <w:t>rwyddo’r elfennau hunaniaeth a diwylliant, a dewisiadau a phenderfyniadau o ADCDF. Mi fydd y plant yn gwneud tasgau siapau trwy thema tân gwyllt sy’n ddigwyddiad blynyddol yn hanes Cymru sy’n elfen hunaniaeth a diwylliant. Mi fydd rhaid nhw dewis lliwiau i gwblhau taflennu a phenderfynu ar yr ateb maent yn credu sy’n gywir. Gallwn weld fod Donaldson (2015) yn pwysleisio ar addysgu yn yr awyr agored. Felly rydw i wedi trefnu tasg adolygu tu allan sy’n disgwyl iddyn nhw lunio gwahanol siapiau sylfaenol ar yr iard gan ddefnyddio sialc. Mae’r wers hefyd yn datblygu llythrennedd a rhifedd y plant trwy wneud tasgau llafar yn sôn am siapiau ac adnabod gwahanol siapiau. Mae fy ngwers yn cynnwys elfennau’r cwricwlwm Cymreig trwy ddewis digwyddiad sy’n flynyddol yng Nghymru.</w:t>
      </w:r>
    </w:p>
    <w:p w14:paraId="1803666A" w14:textId="13EC6233" w:rsidR="00D753AA" w:rsidRPr="00593AD2" w:rsidRDefault="00AF3DFC">
      <w:pPr>
        <w:rPr>
          <w:rFonts w:ascii="Arial" w:hAnsi="Arial" w:cs="Arial"/>
          <w:sz w:val="24"/>
          <w:lang w:val="cy-GB"/>
        </w:rPr>
      </w:pPr>
      <w:r>
        <w:rPr>
          <w:rFonts w:ascii="Arial" w:hAnsi="Arial" w:cs="Arial"/>
          <w:sz w:val="24"/>
          <w:szCs w:val="24"/>
          <w:lang w:val="cy-GB"/>
        </w:rPr>
        <w:t>Yn ystod y drydedd wers sydd wedi cael ei chynllunio ar gyfer blwyddyn 1 sef plant oedran 5-6 blwydd. Fydd y wers yn cymryd lle yn y dosbarth a byddaf yn dysgu’r plant sut i dyfu planhigion yng Nghymru ac yn annog nhw i wneud y dasg ei hunain. Mae'n datblygu sgiliau yn y maes dysgu ‘gwybodaeth a dealltwriaeth y byd’ o’r cwricwlwm Cyfnod Sylfaen. Fydd yn canolbwyntio ar y rhan ‘Fi fy hun a phethau byw eraill’. Byddaf yn hyrwyddo ADCDF trwy ymdrin ar elfen yr amgylchedd naturiol, bydd y plant yn dysgu sut mae planhigion yn tyfu ac yn cael cyfle i blannu hadau ei hunain. Bydd y plant yn datblygu elfennau dewisiadau a phenderfyniadau drwy benderfynu trefnu'r proses plannu planhigion a dewis lle byddai lle orau i blanhigyn i dyfu, e.e. ar y stillf ffenestr lle bydd y planhigyn yn cael golau dydd. Hefyd datblygwyd sgiliau llythrennedd sef sgiliau llafar a gwrando wrth ddarllen y stori ‘Harri’r Hedyn’ gan Angela Rees a dilyn cyfarwyddiadau wrth blannu planhigion. Mi fydd elfennau o TGCH yn cael ei datblygu yn y wers wrth y plant ddefnyddio’r ipads i dynnu llun y planhigyn pob dydd i arsylwi tyfiant y planhigyn. Mae fy ngwers yn cynnwys elfen o gwricwlwm Cymreig trwy’r plant yn dysgu am beth sydd angen ar blanhigion i’w tyfu yng Nghymru.</w:t>
      </w:r>
    </w:p>
    <w:p w14:paraId="50B84A63" w14:textId="67157B5E" w:rsidR="00CB6651" w:rsidRPr="00593AD2" w:rsidRDefault="00AF3DFC">
      <w:pPr>
        <w:rPr>
          <w:rFonts w:ascii="Arial" w:hAnsi="Arial" w:cs="Arial"/>
          <w:sz w:val="24"/>
          <w:lang w:val="cy-GB"/>
        </w:rPr>
      </w:pPr>
      <w:r>
        <w:rPr>
          <w:rFonts w:ascii="Arial" w:hAnsi="Arial" w:cs="Arial"/>
          <w:sz w:val="24"/>
          <w:szCs w:val="24"/>
          <w:lang w:val="cy-GB"/>
        </w:rPr>
        <w:t>Mae gwersi Cyfnod Allweddol dau yn hyrwyddo elfennau ADCDF hefyd. Yn y wers gyntaf sydd wedi cael ei chynllunio i blant blwyddyn 4 mae’r plant yn datblygu sgiliau Daearyddiaeth o’r cwricwlwm trwy ddysgu am y Fasnach Deg a thrafod ei phwysigrwydd. Fydd y wers yn cael ei chymryd lle yn y dosbarth. O ganlyniad, fe fydd y plant yn hyrwyddo elfennau o gyfoeth a thlodi trwy ymchwilio mewn i ba wledydd mae’r Fasnach Deg yn helpu. Trwy ymchwilio yn defnyddio cyfrifiaduron  byddant yn datblygu sgiliau TGCH y plant.  Mi fydd elfennau o hunaniaeth a diwylliant, treuliant a gwastraff a dewisiadau a phenderfyniadau hefyd yn cael ei h</w:t>
      </w:r>
      <w:r>
        <w:rPr>
          <w:rFonts w:ascii="Arial" w:hAnsi="Arial" w:cs="Arial"/>
          <w:sz w:val="24"/>
          <w:szCs w:val="24"/>
          <w:lang w:val="cy-GB"/>
        </w:rPr>
        <w:t>y</w:t>
      </w:r>
      <w:r>
        <w:rPr>
          <w:rFonts w:ascii="Arial" w:hAnsi="Arial" w:cs="Arial"/>
          <w:sz w:val="24"/>
          <w:szCs w:val="24"/>
          <w:lang w:val="cy-GB"/>
        </w:rPr>
        <w:t xml:space="preserve">rwyddo trwy blant yn dysgu bod rhai gwledydd angen help yn ein diwylliant heddiw. Dysgu am y lleoedd mae’r Fasnach Deg yn help ac yna yn ei lleoli nhw ar fap o’r byd. Mi fydd rhaid i’r plant deall fod pobl yn dibynnu ar bobl eraill yn y byd a deal bod rhaid pethau yn deg ac yn annheg trwy wneud tasgau ymchwil ar Fasnach Deg. Hefyd maint yn ymdrin ar Gwricwlwm Cymreig trwy ddysgu bod pobl Cymru gallu gwneud gwahaniaeth trwy brynu bwydydd Masnach Deg. O ran fframwaith llythrennedd mae’r plant yn datblygu’r sgiliau yma trwy ddatblygu a chyflwyno </w:t>
      </w:r>
      <w:r>
        <w:rPr>
          <w:rFonts w:ascii="Arial" w:hAnsi="Arial" w:cs="Arial"/>
          <w:sz w:val="24"/>
          <w:szCs w:val="24"/>
          <w:lang w:val="cy-GB"/>
        </w:rPr>
        <w:lastRenderedPageBreak/>
        <w:t>gwybodaeth, a dewis a defnyddio gwybodaeth. Mae elfennau o ddatblygu rhifedd yn cael ei h</w:t>
      </w:r>
      <w:r>
        <w:rPr>
          <w:rFonts w:ascii="Arial" w:hAnsi="Arial" w:cs="Arial"/>
          <w:sz w:val="24"/>
          <w:szCs w:val="24"/>
          <w:lang w:val="cy-GB"/>
        </w:rPr>
        <w:t>y</w:t>
      </w:r>
      <w:r>
        <w:rPr>
          <w:rFonts w:ascii="Arial" w:hAnsi="Arial" w:cs="Arial"/>
          <w:sz w:val="24"/>
          <w:szCs w:val="24"/>
          <w:lang w:val="cy-GB"/>
        </w:rPr>
        <w:t>rwyddo yn y wers trwy echdynnu a dehongli gwybodaeth o siartiau, amserlenni, diagramau a graffiau.</w:t>
      </w:r>
    </w:p>
    <w:p w14:paraId="0093819D" w14:textId="2F36B5BC" w:rsidR="00F64941" w:rsidRPr="00593AD2" w:rsidRDefault="0055722E" w:rsidP="00F64941">
      <w:pPr>
        <w:autoSpaceDE w:val="0"/>
        <w:autoSpaceDN w:val="0"/>
        <w:adjustRightInd w:val="0"/>
        <w:spacing w:after="0" w:line="240" w:lineRule="auto"/>
        <w:rPr>
          <w:rFonts w:ascii="Arial" w:hAnsi="Arial" w:cs="Arial"/>
          <w:sz w:val="24"/>
          <w:szCs w:val="20"/>
          <w:lang w:val="cy-GB"/>
        </w:rPr>
      </w:pPr>
      <w:r w:rsidRPr="00593AD2">
        <w:rPr>
          <w:rFonts w:ascii="Arial" w:hAnsi="Arial" w:cs="Arial"/>
          <w:sz w:val="24"/>
          <w:szCs w:val="24"/>
          <w:lang w:val="cy-GB"/>
        </w:rPr>
        <w:t>Yn y wers gwyddoniaeth sef yr ail wers, mi fydd sgiliau o’r cwricwlwm yn cael ei datblygu. Mi fydd y wers yn addas at flwyddyn 4 ac yn cael ei chymryd lle yn y dosbarth. Yr elfen o ADCDF mwyaf amlwg yw’r amgylchedd naturiol am fod yn blant yn dysgu am gadwyni fwyd a gwe fwyd. Bydd y plant yn dysgu sgiliau gwyddonol trwy chwilio am wybodaeth wyddonol berthnasol, ei chyrchu a'i dewis, o ystod o ffynonellau, gan gynnwys TGCH. Bydd y plant yn defnyddio’r ipads i ymchwilio ystyrion eiriau gwyddonol er mwyn cwblhau’r tasgau. Bydd y plant yn gorfod creu cadwyn/gwe fwyd ei hun sy’n elfen arall o ADCDF sef dewisiadau a phenderfyniadau. Fydd y plant yn dysgu sut mae anifeiliaid yn cael ei bwyd a deall bod anifeiliaid a phlanhigion yn gyd-ddibynnol mewn cynefin. Mae sgiliau llythrennedd yn cael ei datblygu yn y wers hon trwy esbonio gwybodaeth gan ddefnyddio adnoddau cynorthwyol. Fydd tasgau ar yr ipads sydd yn caniatáu’r plant i ddatblygu ei sgiliau gwyddonol ond hefyd ei sgiliau TGCH. Fydd y wers yn cynnwys elfennau o’r cwricwlwm Cymreig sef dysgu am wahanol gynefinoedd yng Nghymru a sut mae planhigion ac anifeiliaid Cymru yn byw ac yn cael ei fwyd.</w:t>
      </w:r>
    </w:p>
    <w:p w14:paraId="19F9D0E1" w14:textId="77777777" w:rsidR="003255CB" w:rsidRPr="00593AD2" w:rsidRDefault="003255CB" w:rsidP="00F64941">
      <w:pPr>
        <w:autoSpaceDE w:val="0"/>
        <w:autoSpaceDN w:val="0"/>
        <w:adjustRightInd w:val="0"/>
        <w:spacing w:after="0" w:line="240" w:lineRule="auto"/>
        <w:rPr>
          <w:rFonts w:ascii="Arial" w:hAnsi="Arial" w:cs="Arial"/>
          <w:sz w:val="24"/>
          <w:szCs w:val="20"/>
          <w:lang w:val="cy-GB"/>
        </w:rPr>
      </w:pPr>
    </w:p>
    <w:p w14:paraId="6CF1347B" w14:textId="20A4843D" w:rsidR="006E7AC9" w:rsidRPr="00593AD2" w:rsidRDefault="00AF3DFC" w:rsidP="00F64941">
      <w:pPr>
        <w:autoSpaceDE w:val="0"/>
        <w:autoSpaceDN w:val="0"/>
        <w:adjustRightInd w:val="0"/>
        <w:spacing w:after="0" w:line="240" w:lineRule="auto"/>
        <w:rPr>
          <w:rFonts w:ascii="Arial" w:hAnsi="Arial" w:cs="Arial"/>
          <w:sz w:val="24"/>
          <w:szCs w:val="20"/>
          <w:lang w:val="cy-GB"/>
        </w:rPr>
      </w:pPr>
      <w:r>
        <w:rPr>
          <w:rFonts w:ascii="Arial" w:hAnsi="Arial" w:cs="Arial"/>
          <w:sz w:val="24"/>
          <w:szCs w:val="24"/>
          <w:lang w:val="cy-GB"/>
        </w:rPr>
        <w:t>Yn y wers olaf sef datblygu sgiliau yn y pynciau gwyddoniaeth a daearyddiaeth o’r cwricwlwm. Mi fydd fy ngwers yn cael ei lleoli yn y dosbarth dysgu ac yn targedu blwyddyn 4. Bydd y plant yn dysgu am ailgylchu a dylai’r plant wedi casglu gwastraff y dosbarth yr wythnos flaenorol. Dewisiadau a phenderfyniadau, yr amgylchedd naturiol, a threuliant a gwastraff yw’r elfennau sydd wedi cael ei h</w:t>
      </w:r>
      <w:r>
        <w:rPr>
          <w:rFonts w:ascii="Arial" w:hAnsi="Arial" w:cs="Arial"/>
          <w:sz w:val="24"/>
          <w:szCs w:val="24"/>
          <w:lang w:val="cy-GB"/>
        </w:rPr>
        <w:t>y</w:t>
      </w:r>
      <w:r>
        <w:rPr>
          <w:rFonts w:ascii="Arial" w:hAnsi="Arial" w:cs="Arial"/>
          <w:sz w:val="24"/>
          <w:szCs w:val="24"/>
          <w:lang w:val="cy-GB"/>
        </w:rPr>
        <w:t>rwyddo yn y wers yma. Rwyf wedi hyrwyddo’r agwedd amgylchedd naturiol o ADCDF yn y gwersi trwy ddatblygu parch at bethau byw trwy ddysgu nhw beth sy’n digwydd os nad ydynt yn ailgylchu. Mi fydd y plant yn gwneud hyn trwy grwpio ei gwastraff mewn i bentyrrau a phenderfynu ar y pethau sydd gallu cael ei ailgylchu a’r pethau ni ellir ei ailgylchu. Fydd y plant yn dysgu bod ailgylchu yn edrych ar ôl ein byd natur trwy ddysgu am ddifrodi yn yr amgylchedd. Mi fydd elfennau o dreuliant a gwastraff yn cael ei h</w:t>
      </w:r>
      <w:r>
        <w:rPr>
          <w:rFonts w:ascii="Arial" w:hAnsi="Arial" w:cs="Arial"/>
          <w:sz w:val="24"/>
          <w:szCs w:val="24"/>
          <w:lang w:val="cy-GB"/>
        </w:rPr>
        <w:t>y</w:t>
      </w:r>
      <w:r>
        <w:rPr>
          <w:rFonts w:ascii="Arial" w:hAnsi="Arial" w:cs="Arial"/>
          <w:sz w:val="24"/>
          <w:szCs w:val="24"/>
          <w:lang w:val="cy-GB"/>
        </w:rPr>
        <w:t>rwyddo</w:t>
      </w:r>
      <w:r>
        <w:rPr>
          <w:rFonts w:ascii="Arial" w:hAnsi="Arial" w:cs="Arial"/>
          <w:sz w:val="32"/>
          <w:szCs w:val="32"/>
          <w:lang w:val="cy-GB"/>
        </w:rPr>
        <w:t xml:space="preserve"> </w:t>
      </w:r>
      <w:r>
        <w:rPr>
          <w:rFonts w:ascii="Arial" w:hAnsi="Arial" w:cs="Arial"/>
          <w:sz w:val="24"/>
          <w:szCs w:val="24"/>
          <w:lang w:val="cy-GB"/>
        </w:rPr>
        <w:t>trwy ddysgu am</w:t>
      </w:r>
      <w:r>
        <w:rPr>
          <w:rFonts w:ascii="Arial" w:hAnsi="Arial" w:cs="Arial"/>
          <w:b/>
          <w:bCs/>
          <w:sz w:val="24"/>
          <w:szCs w:val="24"/>
          <w:lang w:val="cy-GB"/>
        </w:rPr>
        <w:t xml:space="preserve"> </w:t>
      </w:r>
      <w:r>
        <w:rPr>
          <w:rFonts w:ascii="Arial" w:hAnsi="Arial" w:cs="Arial"/>
          <w:sz w:val="24"/>
          <w:szCs w:val="24"/>
          <w:lang w:val="cy-GB"/>
        </w:rPr>
        <w:t>ailgylchu a sut i leihau gwastraff yn y byd. Deall bod ailgylchu ac ailddefnyddio yn lleihau’r difrodi. Bydd y plant yn gorfod dewis ansoddeiriau i ddisgrifio ei defnyddiau a phenderfynu pa bentwr mae pob defnydd yn mynd. Fydd rhaid i’r plant defnyddio ipads i ymchwilio mewn i ddiffiniad o ailgylchu ac ymchwilio mewn i ba bethau sydd gallu cael ei ailgylchu sy’n datblygu sgiliau TGCH. O ran fframwaith llythrennedd mae’r plant yn datblygu sgiliau ysgrifennu sef trefnu syniadau a gwybodaeth. Mae’r plant yn datblygu sgiliau rhifedd trwy gasglu a chofnodi data, mi fydd y plant yn gwneud hyn trwy gofnodi data mewn tabl am y gwastraff. Mae’r wers yn ymdrin ar gwricwlwm Cymreig trwy ddysgu am ddysgu am y proses ailgylchu rydyn yn defnyddio yng Nghymru. Hefyd, gallwn weld os mae’r plant yn defnyddio biniau ailgylchu adre.</w:t>
      </w:r>
    </w:p>
    <w:p w14:paraId="5EE9D541" w14:textId="77777777" w:rsidR="00F64941" w:rsidRPr="00593AD2" w:rsidRDefault="00F64941" w:rsidP="00F64941">
      <w:pPr>
        <w:autoSpaceDE w:val="0"/>
        <w:autoSpaceDN w:val="0"/>
        <w:adjustRightInd w:val="0"/>
        <w:spacing w:after="0" w:line="240" w:lineRule="auto"/>
        <w:rPr>
          <w:rFonts w:ascii="Arial" w:hAnsi="Arial" w:cs="Arial"/>
          <w:b/>
          <w:sz w:val="24"/>
          <w:lang w:val="cy-GB"/>
        </w:rPr>
      </w:pPr>
    </w:p>
    <w:p w14:paraId="5296EE47" w14:textId="263BAEE7" w:rsidR="00B8507D" w:rsidRPr="00593AD2" w:rsidRDefault="004A17E6">
      <w:pPr>
        <w:rPr>
          <w:rFonts w:ascii="Arial" w:hAnsi="Arial" w:cs="Arial"/>
          <w:b/>
          <w:sz w:val="24"/>
          <w:lang w:val="cy-GB"/>
        </w:rPr>
      </w:pPr>
      <w:r w:rsidRPr="00593AD2">
        <w:rPr>
          <w:rFonts w:ascii="Arial" w:hAnsi="Arial" w:cs="Arial"/>
          <w:b/>
          <w:sz w:val="24"/>
          <w:lang w:val="cy-GB"/>
        </w:rPr>
        <w:t>D</w:t>
      </w:r>
      <w:r w:rsidR="00A411AD" w:rsidRPr="00593AD2">
        <w:rPr>
          <w:rFonts w:ascii="Arial" w:hAnsi="Arial" w:cs="Arial"/>
          <w:b/>
          <w:sz w:val="24"/>
          <w:lang w:val="cy-GB"/>
        </w:rPr>
        <w:t>iweddglo</w:t>
      </w:r>
    </w:p>
    <w:p w14:paraId="725FD228" w14:textId="4746E837" w:rsidR="00E33838" w:rsidRPr="00593AD2" w:rsidRDefault="0055722E">
      <w:pPr>
        <w:rPr>
          <w:rFonts w:ascii="Arial" w:hAnsi="Arial" w:cs="Arial"/>
          <w:sz w:val="24"/>
          <w:lang w:val="cy-GB"/>
        </w:rPr>
      </w:pPr>
      <w:r w:rsidRPr="00593AD2">
        <w:rPr>
          <w:rFonts w:ascii="Arial" w:hAnsi="Arial" w:cs="Arial"/>
          <w:sz w:val="24"/>
          <w:szCs w:val="24"/>
          <w:lang w:val="cy-GB"/>
        </w:rPr>
        <w:t>Credaf fod ADCDF yn bwysig i’w h</w:t>
      </w:r>
      <w:r w:rsidR="00AF3DFC">
        <w:rPr>
          <w:rFonts w:ascii="Arial" w:hAnsi="Arial" w:cs="Arial"/>
          <w:sz w:val="24"/>
          <w:szCs w:val="24"/>
          <w:lang w:val="cy-GB"/>
        </w:rPr>
        <w:t>y</w:t>
      </w:r>
      <w:r w:rsidRPr="00593AD2">
        <w:rPr>
          <w:rFonts w:ascii="Arial" w:hAnsi="Arial" w:cs="Arial"/>
          <w:sz w:val="24"/>
          <w:szCs w:val="24"/>
          <w:lang w:val="cy-GB"/>
        </w:rPr>
        <w:t>rwyddo yn drawsgwricwlaidd ac nid mewn pwnc penodol yn yr ysgol gynradd. Mae’n bwysig i blant i fod yn ymwybodol maen nhw yw’r dyfodol a dylid fod allu gofalu ar ôl yr amgylchedd. Mae’n rhaid iddynt fod yn ddinasyddion gyda phrofiad a gwybodaeth.</w:t>
      </w:r>
    </w:p>
    <w:p w14:paraId="130BF4A7" w14:textId="77777777" w:rsidR="009B3D55" w:rsidRDefault="009B3D55">
      <w:pPr>
        <w:rPr>
          <w:rFonts w:ascii="Arial" w:hAnsi="Arial" w:cs="Arial"/>
          <w:b/>
          <w:sz w:val="24"/>
          <w:lang w:val="cy-GB"/>
        </w:rPr>
      </w:pPr>
    </w:p>
    <w:p w14:paraId="2DAFC4F6" w14:textId="09FD65C6" w:rsidR="00B8507D" w:rsidRPr="00593AD2" w:rsidRDefault="00286F65">
      <w:pPr>
        <w:rPr>
          <w:rFonts w:ascii="Arial" w:hAnsi="Arial" w:cs="Arial"/>
          <w:b/>
          <w:sz w:val="24"/>
          <w:u w:val="single"/>
          <w:lang w:val="cy-GB"/>
        </w:rPr>
      </w:pPr>
      <w:bookmarkStart w:id="1" w:name="cysill"/>
      <w:bookmarkEnd w:id="1"/>
      <w:r w:rsidRPr="00593AD2">
        <w:rPr>
          <w:rFonts w:ascii="Arial" w:hAnsi="Arial" w:cs="Arial"/>
          <w:b/>
          <w:sz w:val="24"/>
          <w:u w:val="single"/>
          <w:lang w:val="cy-GB"/>
        </w:rPr>
        <w:lastRenderedPageBreak/>
        <w:t>Rhestr cyfeirnodi</w:t>
      </w:r>
      <w:r w:rsidR="0035328B">
        <w:rPr>
          <w:rFonts w:ascii="Arial" w:hAnsi="Arial" w:cs="Arial"/>
          <w:b/>
          <w:sz w:val="24"/>
          <w:u w:val="single"/>
          <w:lang w:val="cy-GB"/>
        </w:rPr>
        <w:t>/ Llyfryddiaeth</w:t>
      </w:r>
    </w:p>
    <w:p w14:paraId="673827F2" w14:textId="45EC1C11" w:rsidR="008B3EA2" w:rsidRPr="00593AD2" w:rsidRDefault="008B3EA2" w:rsidP="008B3EA2">
      <w:pPr>
        <w:rPr>
          <w:rFonts w:ascii="Arial" w:hAnsi="Arial" w:cs="Arial"/>
          <w:i/>
          <w:sz w:val="24"/>
          <w:lang w:val="cy-GB"/>
        </w:rPr>
      </w:pPr>
      <w:r w:rsidRPr="00593AD2">
        <w:rPr>
          <w:rFonts w:ascii="Arial" w:hAnsi="Arial" w:cs="Arial"/>
          <w:sz w:val="24"/>
          <w:lang w:val="cy-GB"/>
        </w:rPr>
        <w:t xml:space="preserve">Llywodreath Cynlluniad Cymru (2008) </w:t>
      </w:r>
      <w:r w:rsidRPr="00593AD2">
        <w:rPr>
          <w:rFonts w:ascii="Arial" w:hAnsi="Arial" w:cs="Arial"/>
          <w:i/>
          <w:sz w:val="24"/>
          <w:lang w:val="cy-GB"/>
        </w:rPr>
        <w:t xml:space="preserve">Addysg ar gyfer Datblygu Cynaliadwy a Dinasyddiaeth Fyd-eang  </w:t>
      </w:r>
    </w:p>
    <w:p w14:paraId="0DFD82CF" w14:textId="2B6A8AA0" w:rsidR="008B3EA2" w:rsidRPr="00593AD2" w:rsidRDefault="008B3EA2">
      <w:pPr>
        <w:rPr>
          <w:rFonts w:ascii="Arial" w:hAnsi="Arial" w:cs="Arial"/>
          <w:sz w:val="24"/>
          <w:lang w:val="cy-GB"/>
        </w:rPr>
      </w:pPr>
      <w:r w:rsidRPr="00593AD2">
        <w:rPr>
          <w:rFonts w:ascii="Arial" w:hAnsi="Arial" w:cs="Arial"/>
          <w:sz w:val="24"/>
          <w:lang w:val="cy-GB"/>
        </w:rPr>
        <w:t xml:space="preserve">Ar gael: </w:t>
      </w:r>
      <w:hyperlink r:id="rId6" w:history="1">
        <w:r w:rsidRPr="00593AD2">
          <w:rPr>
            <w:rStyle w:val="Hyperlink"/>
            <w:rFonts w:ascii="Arial" w:hAnsi="Arial" w:cs="Arial"/>
            <w:sz w:val="24"/>
            <w:lang w:val="cy-GB"/>
          </w:rPr>
          <w:t>http://learning.gov.wales/docs/learningwales/publications/081204infoteachertraineescy.pdf</w:t>
        </w:r>
      </w:hyperlink>
      <w:r w:rsidRPr="00593AD2">
        <w:rPr>
          <w:rFonts w:ascii="Arial" w:hAnsi="Arial" w:cs="Arial"/>
          <w:sz w:val="24"/>
          <w:lang w:val="cy-GB"/>
        </w:rPr>
        <w:t xml:space="preserve"> (Darllenwyd: 21/11/2018)</w:t>
      </w:r>
    </w:p>
    <w:p w14:paraId="18F2B0DA" w14:textId="1388358E" w:rsidR="008B3EA2" w:rsidRPr="00593AD2" w:rsidRDefault="008B3EA2">
      <w:pPr>
        <w:rPr>
          <w:rFonts w:ascii="Arial" w:hAnsi="Arial" w:cs="Arial"/>
          <w:sz w:val="24"/>
          <w:lang w:val="cy-GB"/>
        </w:rPr>
      </w:pPr>
    </w:p>
    <w:p w14:paraId="6B7B4799" w14:textId="0057BDA7" w:rsidR="008B3EA2" w:rsidRPr="00593AD2" w:rsidRDefault="008B3EA2">
      <w:pPr>
        <w:rPr>
          <w:rFonts w:ascii="Arial" w:hAnsi="Arial" w:cs="Arial"/>
          <w:i/>
          <w:sz w:val="24"/>
          <w:lang w:val="cy-GB"/>
        </w:rPr>
      </w:pPr>
      <w:r w:rsidRPr="00593AD2">
        <w:rPr>
          <w:rFonts w:ascii="Arial" w:hAnsi="Arial" w:cs="Arial"/>
          <w:sz w:val="24"/>
          <w:lang w:val="cy-GB"/>
        </w:rPr>
        <w:t xml:space="preserve">Global Goals (dyddiad anhysbys) </w:t>
      </w:r>
      <w:r w:rsidRPr="00593AD2">
        <w:rPr>
          <w:rFonts w:ascii="Arial" w:hAnsi="Arial" w:cs="Arial"/>
          <w:i/>
          <w:sz w:val="24"/>
          <w:lang w:val="cy-GB"/>
        </w:rPr>
        <w:t>The Global Goals for Sustainable Development</w:t>
      </w:r>
    </w:p>
    <w:p w14:paraId="411369F6" w14:textId="45BC8088" w:rsidR="008B3EA2" w:rsidRPr="00593AD2" w:rsidRDefault="008B3EA2">
      <w:pPr>
        <w:rPr>
          <w:rFonts w:ascii="Arial" w:hAnsi="Arial" w:cs="Arial"/>
          <w:sz w:val="24"/>
          <w:lang w:val="cy-GB"/>
        </w:rPr>
      </w:pPr>
      <w:r w:rsidRPr="00593AD2">
        <w:rPr>
          <w:rFonts w:ascii="Arial" w:hAnsi="Arial" w:cs="Arial"/>
          <w:sz w:val="24"/>
          <w:lang w:val="cy-GB"/>
        </w:rPr>
        <w:t>Ar gael:</w:t>
      </w:r>
      <w:r w:rsidRPr="00593AD2">
        <w:rPr>
          <w:lang w:val="cy-GB"/>
        </w:rPr>
        <w:t xml:space="preserve"> </w:t>
      </w:r>
      <w:hyperlink r:id="rId7" w:history="1">
        <w:r w:rsidRPr="00593AD2">
          <w:rPr>
            <w:rStyle w:val="Hyperlink"/>
            <w:rFonts w:ascii="Arial" w:hAnsi="Arial" w:cs="Arial"/>
            <w:sz w:val="24"/>
            <w:lang w:val="cy-GB"/>
          </w:rPr>
          <w:t>https://www.globalgoals.org/press-releases</w:t>
        </w:r>
      </w:hyperlink>
      <w:r w:rsidRPr="00593AD2">
        <w:rPr>
          <w:rFonts w:ascii="Arial" w:hAnsi="Arial" w:cs="Arial"/>
          <w:sz w:val="24"/>
          <w:lang w:val="cy-GB"/>
        </w:rPr>
        <w:t xml:space="preserve"> (Darllenwyd: 21/11/2018)</w:t>
      </w:r>
    </w:p>
    <w:p w14:paraId="6B9BC3DC" w14:textId="51B5C2AF" w:rsidR="008B3EA2" w:rsidRPr="00593AD2" w:rsidRDefault="008B3EA2">
      <w:pPr>
        <w:rPr>
          <w:rFonts w:ascii="Arial" w:hAnsi="Arial" w:cs="Arial"/>
          <w:sz w:val="24"/>
          <w:lang w:val="cy-GB"/>
        </w:rPr>
      </w:pPr>
    </w:p>
    <w:p w14:paraId="44FAA5D7" w14:textId="1A6E1746" w:rsidR="008B3EA2" w:rsidRPr="00593AD2" w:rsidRDefault="008B3EA2">
      <w:pPr>
        <w:rPr>
          <w:rFonts w:ascii="Arial" w:hAnsi="Arial" w:cs="Arial"/>
          <w:sz w:val="24"/>
          <w:lang w:val="cy-GB"/>
        </w:rPr>
      </w:pPr>
      <w:r w:rsidRPr="00593AD2">
        <w:rPr>
          <w:rFonts w:ascii="Arial" w:hAnsi="Arial" w:cs="Arial"/>
          <w:sz w:val="24"/>
          <w:lang w:val="cy-GB"/>
        </w:rPr>
        <w:t xml:space="preserve">Bruntland, G. (1987) </w:t>
      </w:r>
      <w:r w:rsidRPr="00593AD2">
        <w:rPr>
          <w:rFonts w:ascii="Arial" w:hAnsi="Arial" w:cs="Arial"/>
          <w:i/>
          <w:sz w:val="24"/>
          <w:lang w:val="cy-GB"/>
        </w:rPr>
        <w:t>Our Common Future: The World Commission</w:t>
      </w:r>
      <w:r w:rsidR="005822B8" w:rsidRPr="00593AD2">
        <w:rPr>
          <w:rFonts w:ascii="Arial" w:hAnsi="Arial" w:cs="Arial"/>
          <w:i/>
          <w:sz w:val="24"/>
          <w:lang w:val="cy-GB"/>
        </w:rPr>
        <w:t xml:space="preserve"> on Environment and Development. </w:t>
      </w:r>
      <w:r w:rsidR="005822B8" w:rsidRPr="00593AD2">
        <w:rPr>
          <w:rFonts w:ascii="Arial" w:hAnsi="Arial" w:cs="Arial"/>
          <w:sz w:val="24"/>
          <w:lang w:val="cy-GB"/>
        </w:rPr>
        <w:t>Rhydychen: Oxford University Press</w:t>
      </w:r>
    </w:p>
    <w:p w14:paraId="0C7FA71C" w14:textId="183A8603" w:rsidR="005822B8" w:rsidRPr="00593AD2" w:rsidRDefault="005822B8">
      <w:pPr>
        <w:rPr>
          <w:rFonts w:ascii="Arial" w:hAnsi="Arial" w:cs="Arial"/>
          <w:sz w:val="24"/>
          <w:lang w:val="cy-GB"/>
        </w:rPr>
      </w:pPr>
    </w:p>
    <w:p w14:paraId="1833D458" w14:textId="1F03BD65" w:rsidR="005822B8" w:rsidRPr="00593AD2" w:rsidRDefault="005822B8">
      <w:pPr>
        <w:rPr>
          <w:rFonts w:ascii="Arial" w:hAnsi="Arial" w:cs="Arial"/>
          <w:sz w:val="24"/>
          <w:lang w:val="cy-GB"/>
        </w:rPr>
      </w:pPr>
      <w:r w:rsidRPr="00593AD2">
        <w:rPr>
          <w:rFonts w:ascii="Arial" w:hAnsi="Arial" w:cs="Arial"/>
          <w:sz w:val="24"/>
          <w:lang w:val="cy-GB"/>
        </w:rPr>
        <w:t xml:space="preserve">Estyn (2014) ADCDF: </w:t>
      </w:r>
      <w:r w:rsidRPr="00593AD2">
        <w:rPr>
          <w:rFonts w:ascii="Arial" w:hAnsi="Arial" w:cs="Arial"/>
          <w:i/>
          <w:sz w:val="24"/>
          <w:lang w:val="cy-GB"/>
        </w:rPr>
        <w:t>Cynnydd mewn addysg ar gyfer datblygu cynaliadwy a dinasyddiaeth fyd-eang.</w:t>
      </w:r>
      <w:r w:rsidRPr="00593AD2">
        <w:rPr>
          <w:rFonts w:ascii="Arial" w:hAnsi="Arial" w:cs="Arial"/>
          <w:sz w:val="24"/>
          <w:lang w:val="cy-GB"/>
        </w:rPr>
        <w:t xml:space="preserve"> Caerdydd: Estyn</w:t>
      </w:r>
    </w:p>
    <w:p w14:paraId="6D858229" w14:textId="35DF611F" w:rsidR="005822B8" w:rsidRPr="00593AD2" w:rsidRDefault="005822B8">
      <w:pPr>
        <w:rPr>
          <w:rFonts w:ascii="Arial" w:hAnsi="Arial" w:cs="Arial"/>
          <w:sz w:val="24"/>
          <w:lang w:val="cy-GB"/>
        </w:rPr>
      </w:pPr>
    </w:p>
    <w:p w14:paraId="0F0DEAF5" w14:textId="3D1B156D" w:rsidR="00A01BE4" w:rsidRPr="00A01BE4" w:rsidRDefault="0055722E">
      <w:pPr>
        <w:rPr>
          <w:rFonts w:ascii="Arial" w:hAnsi="Arial" w:cs="Arial"/>
          <w:sz w:val="24"/>
          <w:szCs w:val="24"/>
          <w:lang w:val="cy-GB"/>
        </w:rPr>
      </w:pPr>
      <w:r w:rsidRPr="00593AD2">
        <w:rPr>
          <w:rFonts w:ascii="Arial" w:hAnsi="Arial" w:cs="Arial"/>
          <w:sz w:val="24"/>
          <w:szCs w:val="24"/>
          <w:lang w:val="cy-GB"/>
        </w:rPr>
        <w:t xml:space="preserve">Donaldson, G. (2015) </w:t>
      </w:r>
      <w:r w:rsidRPr="00593AD2">
        <w:rPr>
          <w:rFonts w:ascii="Arial" w:hAnsi="Arial" w:cs="Arial"/>
          <w:i/>
          <w:iCs/>
          <w:sz w:val="24"/>
          <w:szCs w:val="24"/>
          <w:lang w:val="cy-GB"/>
        </w:rPr>
        <w:t>Dyfodol Llwyddiannus: Adolygiad Annibynnol o’r Cwricwlwm a’r Trefniadau Asesu yng Nghymru.</w:t>
      </w:r>
      <w:r w:rsidRPr="00593AD2">
        <w:rPr>
          <w:rFonts w:ascii="Arial" w:hAnsi="Arial" w:cs="Arial"/>
          <w:sz w:val="24"/>
          <w:szCs w:val="24"/>
          <w:lang w:val="cy-GB"/>
        </w:rPr>
        <w:t xml:space="preserve"> Cymru: Llywodraeth Cymru</w:t>
      </w:r>
    </w:p>
    <w:p w14:paraId="5625F57C" w14:textId="77777777" w:rsidR="008B3EA2" w:rsidRPr="00593AD2" w:rsidRDefault="008B3EA2">
      <w:pPr>
        <w:rPr>
          <w:rFonts w:ascii="Arial" w:hAnsi="Arial" w:cs="Arial"/>
          <w:b/>
          <w:sz w:val="24"/>
          <w:lang w:val="cy-GB"/>
        </w:rPr>
      </w:pPr>
    </w:p>
    <w:p w14:paraId="3A8CE252" w14:textId="67FE8E5B" w:rsidR="00286F65" w:rsidRPr="00593AD2" w:rsidRDefault="00286F65">
      <w:pPr>
        <w:rPr>
          <w:rFonts w:ascii="Arial" w:hAnsi="Arial" w:cs="Arial"/>
          <w:sz w:val="24"/>
          <w:lang w:val="cy-GB"/>
        </w:rPr>
      </w:pPr>
      <w:r w:rsidRPr="00593AD2">
        <w:rPr>
          <w:rFonts w:ascii="Arial" w:hAnsi="Arial" w:cs="Arial"/>
          <w:sz w:val="24"/>
          <w:lang w:val="cy-GB"/>
        </w:rPr>
        <w:t xml:space="preserve">Hopwood, M. </w:t>
      </w:r>
      <w:r w:rsidR="00925065" w:rsidRPr="00593AD2">
        <w:rPr>
          <w:rFonts w:ascii="Arial" w:hAnsi="Arial" w:cs="Arial"/>
          <w:sz w:val="24"/>
          <w:lang w:val="cy-GB"/>
        </w:rPr>
        <w:t xml:space="preserve">(gol.) </w:t>
      </w:r>
      <w:r w:rsidRPr="00593AD2">
        <w:rPr>
          <w:rFonts w:ascii="Arial" w:hAnsi="Arial" w:cs="Arial"/>
          <w:sz w:val="24"/>
          <w:lang w:val="cy-GB"/>
        </w:rPr>
        <w:t xml:space="preserve">(2017) </w:t>
      </w:r>
      <w:r w:rsidRPr="00593AD2">
        <w:rPr>
          <w:rFonts w:ascii="Arial" w:hAnsi="Arial" w:cs="Arial"/>
          <w:i/>
          <w:sz w:val="24"/>
          <w:lang w:val="cy-GB"/>
        </w:rPr>
        <w:t>Cyflwyniad I Addysg Gychwynnol Athrawon</w:t>
      </w:r>
      <w:r w:rsidR="001E5AA6" w:rsidRPr="00593AD2">
        <w:rPr>
          <w:rFonts w:ascii="Arial" w:hAnsi="Arial" w:cs="Arial"/>
          <w:i/>
          <w:sz w:val="24"/>
          <w:lang w:val="cy-GB"/>
        </w:rPr>
        <w:t xml:space="preserve">. </w:t>
      </w:r>
      <w:r w:rsidR="001E5AA6" w:rsidRPr="00593AD2">
        <w:rPr>
          <w:rFonts w:ascii="Arial" w:hAnsi="Arial" w:cs="Arial"/>
          <w:sz w:val="24"/>
          <w:lang w:val="cy-GB"/>
        </w:rPr>
        <w:t>Caerfyrddin: Yr Arthofa.</w:t>
      </w:r>
    </w:p>
    <w:p w14:paraId="2BA814B3" w14:textId="77777777" w:rsidR="005104F5" w:rsidRPr="00593AD2" w:rsidRDefault="005104F5">
      <w:pPr>
        <w:rPr>
          <w:rFonts w:ascii="Arial" w:hAnsi="Arial" w:cs="Arial"/>
          <w:sz w:val="24"/>
          <w:lang w:val="cy-GB"/>
        </w:rPr>
      </w:pPr>
    </w:p>
    <w:p w14:paraId="5FD15543" w14:textId="4DE6B77D" w:rsidR="00B8507D" w:rsidRPr="00593AD2" w:rsidRDefault="005104F5" w:rsidP="00B8507D">
      <w:pPr>
        <w:rPr>
          <w:rFonts w:ascii="Arial" w:hAnsi="Arial" w:cs="Arial"/>
          <w:i/>
          <w:sz w:val="24"/>
          <w:lang w:val="cy-GB"/>
        </w:rPr>
      </w:pPr>
      <w:r w:rsidRPr="00593AD2">
        <w:rPr>
          <w:rFonts w:ascii="Arial" w:hAnsi="Arial" w:cs="Arial"/>
          <w:sz w:val="24"/>
          <w:lang w:val="cy-GB"/>
        </w:rPr>
        <w:t xml:space="preserve">Llywodraeth Cymru (2015) </w:t>
      </w:r>
      <w:r w:rsidR="00B8507D" w:rsidRPr="00593AD2">
        <w:rPr>
          <w:rFonts w:ascii="Arial" w:hAnsi="Arial" w:cs="Arial"/>
          <w:i/>
          <w:sz w:val="24"/>
          <w:lang w:val="cy-GB"/>
        </w:rPr>
        <w:t xml:space="preserve">Yn Deddf Lleisiant Cenedlaethau’r Dyfodol Cymru </w:t>
      </w:r>
    </w:p>
    <w:p w14:paraId="271A16D8" w14:textId="5D5C94F1" w:rsidR="005104F5" w:rsidRPr="00593AD2" w:rsidRDefault="005104F5" w:rsidP="00B8507D">
      <w:pPr>
        <w:rPr>
          <w:rFonts w:ascii="Arial" w:hAnsi="Arial" w:cs="Arial"/>
          <w:i/>
          <w:sz w:val="24"/>
          <w:lang w:val="cy-GB"/>
        </w:rPr>
      </w:pPr>
      <w:r w:rsidRPr="00593AD2">
        <w:rPr>
          <w:rFonts w:ascii="Arial" w:hAnsi="Arial" w:cs="Arial"/>
          <w:i/>
          <w:sz w:val="24"/>
          <w:lang w:val="cy-GB"/>
        </w:rPr>
        <w:t xml:space="preserve">Ar gael: </w:t>
      </w:r>
      <w:hyperlink r:id="rId8" w:history="1">
        <w:r w:rsidRPr="00593AD2">
          <w:rPr>
            <w:rStyle w:val="Hyperlink"/>
            <w:rFonts w:ascii="Arial" w:hAnsi="Arial" w:cs="Arial"/>
            <w:i/>
            <w:sz w:val="24"/>
            <w:lang w:val="cy-GB"/>
          </w:rPr>
          <w:t>https://gov.wales/docs/dsjlg/publications/150623-guide-to-the-fg-act-cy.pdf</w:t>
        </w:r>
      </w:hyperlink>
      <w:r w:rsidR="00632066">
        <w:rPr>
          <w:rFonts w:ascii="Arial" w:hAnsi="Arial" w:cs="Arial"/>
          <w:i/>
          <w:sz w:val="24"/>
          <w:lang w:val="cy-GB"/>
        </w:rPr>
        <w:t xml:space="preserve"> </w:t>
      </w:r>
      <w:r w:rsidRPr="00593AD2">
        <w:rPr>
          <w:rFonts w:ascii="Arial" w:hAnsi="Arial" w:cs="Arial"/>
          <w:sz w:val="24"/>
          <w:lang w:val="cy-GB"/>
        </w:rPr>
        <w:t>(Darllenwyd: 21/11/2018)</w:t>
      </w:r>
    </w:p>
    <w:p w14:paraId="2D0B1918" w14:textId="5EB90305" w:rsidR="00B8507D" w:rsidRPr="00593AD2" w:rsidRDefault="00084CF5">
      <w:pPr>
        <w:rPr>
          <w:rFonts w:ascii="Arial" w:hAnsi="Arial" w:cs="Arial"/>
          <w:sz w:val="24"/>
          <w:lang w:val="cy-GB"/>
        </w:rPr>
      </w:pPr>
      <w:r w:rsidRPr="00593AD2">
        <w:rPr>
          <w:rFonts w:ascii="Arial" w:hAnsi="Arial" w:cs="Arial"/>
          <w:sz w:val="24"/>
          <w:lang w:val="cy-GB"/>
        </w:rPr>
        <w:t xml:space="preserve"> </w:t>
      </w:r>
    </w:p>
    <w:sectPr w:rsidR="00B8507D" w:rsidRPr="00593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421EBE"/>
    <w:multiLevelType w:val="hybridMultilevel"/>
    <w:tmpl w:val="C81EB21A"/>
    <w:lvl w:ilvl="0" w:tplc="CF86EE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7F5FA0"/>
    <w:multiLevelType w:val="hybridMultilevel"/>
    <w:tmpl w:val="9FE6E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07D"/>
    <w:rsid w:val="00023BEC"/>
    <w:rsid w:val="00023D70"/>
    <w:rsid w:val="000315B6"/>
    <w:rsid w:val="0003646A"/>
    <w:rsid w:val="0006413E"/>
    <w:rsid w:val="00084CF5"/>
    <w:rsid w:val="00090890"/>
    <w:rsid w:val="000931EF"/>
    <w:rsid w:val="000A1B11"/>
    <w:rsid w:val="000B7082"/>
    <w:rsid w:val="000F032B"/>
    <w:rsid w:val="0010628D"/>
    <w:rsid w:val="00176F11"/>
    <w:rsid w:val="001A1627"/>
    <w:rsid w:val="001E5AA6"/>
    <w:rsid w:val="001F16CC"/>
    <w:rsid w:val="00200407"/>
    <w:rsid w:val="00212B04"/>
    <w:rsid w:val="00231002"/>
    <w:rsid w:val="00286F65"/>
    <w:rsid w:val="002D015F"/>
    <w:rsid w:val="002D1C87"/>
    <w:rsid w:val="002D4943"/>
    <w:rsid w:val="002E0066"/>
    <w:rsid w:val="003255CB"/>
    <w:rsid w:val="0035328B"/>
    <w:rsid w:val="003927C8"/>
    <w:rsid w:val="003A414D"/>
    <w:rsid w:val="003B7AB7"/>
    <w:rsid w:val="003E0863"/>
    <w:rsid w:val="003E1E1D"/>
    <w:rsid w:val="003F0DC9"/>
    <w:rsid w:val="004048F6"/>
    <w:rsid w:val="00415C62"/>
    <w:rsid w:val="0043242C"/>
    <w:rsid w:val="004466E4"/>
    <w:rsid w:val="0048406C"/>
    <w:rsid w:val="004A17E6"/>
    <w:rsid w:val="004D5584"/>
    <w:rsid w:val="004F03D0"/>
    <w:rsid w:val="005104F5"/>
    <w:rsid w:val="00510507"/>
    <w:rsid w:val="0054534F"/>
    <w:rsid w:val="0055722E"/>
    <w:rsid w:val="0056763E"/>
    <w:rsid w:val="005776EC"/>
    <w:rsid w:val="005822B8"/>
    <w:rsid w:val="00593AD2"/>
    <w:rsid w:val="005A41CE"/>
    <w:rsid w:val="005C271E"/>
    <w:rsid w:val="005C6F63"/>
    <w:rsid w:val="005D6B41"/>
    <w:rsid w:val="005E0FB1"/>
    <w:rsid w:val="00612340"/>
    <w:rsid w:val="006245C3"/>
    <w:rsid w:val="00627552"/>
    <w:rsid w:val="00627722"/>
    <w:rsid w:val="00632066"/>
    <w:rsid w:val="00654A33"/>
    <w:rsid w:val="00674673"/>
    <w:rsid w:val="006A3FE6"/>
    <w:rsid w:val="006B7727"/>
    <w:rsid w:val="006C14BE"/>
    <w:rsid w:val="006C32C4"/>
    <w:rsid w:val="006E7AC9"/>
    <w:rsid w:val="00724F36"/>
    <w:rsid w:val="00730587"/>
    <w:rsid w:val="0079288B"/>
    <w:rsid w:val="007A697E"/>
    <w:rsid w:val="007C203D"/>
    <w:rsid w:val="0082230A"/>
    <w:rsid w:val="00831DDE"/>
    <w:rsid w:val="0085506D"/>
    <w:rsid w:val="00884FB7"/>
    <w:rsid w:val="008909C9"/>
    <w:rsid w:val="008B3EA2"/>
    <w:rsid w:val="008C390A"/>
    <w:rsid w:val="008E0C3A"/>
    <w:rsid w:val="008E5745"/>
    <w:rsid w:val="008F73AE"/>
    <w:rsid w:val="00925065"/>
    <w:rsid w:val="009306C6"/>
    <w:rsid w:val="00931872"/>
    <w:rsid w:val="009615AE"/>
    <w:rsid w:val="009B2F25"/>
    <w:rsid w:val="009B3D55"/>
    <w:rsid w:val="009C61FB"/>
    <w:rsid w:val="009C70BF"/>
    <w:rsid w:val="00A01BE4"/>
    <w:rsid w:val="00A054FE"/>
    <w:rsid w:val="00A411AD"/>
    <w:rsid w:val="00A44CF1"/>
    <w:rsid w:val="00A64093"/>
    <w:rsid w:val="00A7666C"/>
    <w:rsid w:val="00A814C6"/>
    <w:rsid w:val="00AC4981"/>
    <w:rsid w:val="00AE0627"/>
    <w:rsid w:val="00AF3DFC"/>
    <w:rsid w:val="00AF408E"/>
    <w:rsid w:val="00B372B5"/>
    <w:rsid w:val="00B40750"/>
    <w:rsid w:val="00B460CF"/>
    <w:rsid w:val="00B8507D"/>
    <w:rsid w:val="00B97E46"/>
    <w:rsid w:val="00BB46B6"/>
    <w:rsid w:val="00BC44F4"/>
    <w:rsid w:val="00BF4437"/>
    <w:rsid w:val="00C07F3C"/>
    <w:rsid w:val="00C23FF7"/>
    <w:rsid w:val="00C4445A"/>
    <w:rsid w:val="00C73BD1"/>
    <w:rsid w:val="00C80EFE"/>
    <w:rsid w:val="00CA759C"/>
    <w:rsid w:val="00CB406A"/>
    <w:rsid w:val="00CB6651"/>
    <w:rsid w:val="00CF0C7E"/>
    <w:rsid w:val="00D40324"/>
    <w:rsid w:val="00D753AA"/>
    <w:rsid w:val="00DA0C9C"/>
    <w:rsid w:val="00DA2AF7"/>
    <w:rsid w:val="00DE3175"/>
    <w:rsid w:val="00E04C08"/>
    <w:rsid w:val="00E057E6"/>
    <w:rsid w:val="00E33838"/>
    <w:rsid w:val="00E46EA6"/>
    <w:rsid w:val="00E635F4"/>
    <w:rsid w:val="00E83CCD"/>
    <w:rsid w:val="00E845E3"/>
    <w:rsid w:val="00E93CCE"/>
    <w:rsid w:val="00F06618"/>
    <w:rsid w:val="00F27219"/>
    <w:rsid w:val="00F62975"/>
    <w:rsid w:val="00F64941"/>
    <w:rsid w:val="00FA2C9E"/>
    <w:rsid w:val="00FC56F1"/>
    <w:rsid w:val="00FE07F3"/>
    <w:rsid w:val="00FE7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AA343"/>
  <w15:chartTrackingRefBased/>
  <w15:docId w15:val="{90C98518-94B1-4426-B7E7-1EF858AD7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AA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A414D"/>
    <w:rPr>
      <w:color w:val="808080"/>
    </w:rPr>
  </w:style>
  <w:style w:type="character" w:customStyle="1" w:styleId="Heading1Char">
    <w:name w:val="Heading 1 Char"/>
    <w:basedOn w:val="DefaultParagraphFont"/>
    <w:link w:val="Heading1"/>
    <w:uiPriority w:val="9"/>
    <w:rsid w:val="001E5AA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06618"/>
  </w:style>
  <w:style w:type="character" w:styleId="Hyperlink">
    <w:name w:val="Hyperlink"/>
    <w:basedOn w:val="DefaultParagraphFont"/>
    <w:uiPriority w:val="99"/>
    <w:unhideWhenUsed/>
    <w:rsid w:val="00BB46B6"/>
    <w:rPr>
      <w:color w:val="0563C1" w:themeColor="hyperlink"/>
      <w:u w:val="single"/>
    </w:rPr>
  </w:style>
  <w:style w:type="character" w:customStyle="1" w:styleId="UnresolvedMention1">
    <w:name w:val="Unresolved Mention1"/>
    <w:basedOn w:val="DefaultParagraphFont"/>
    <w:uiPriority w:val="99"/>
    <w:semiHidden/>
    <w:unhideWhenUsed/>
    <w:rsid w:val="00BB46B6"/>
    <w:rPr>
      <w:color w:val="605E5C"/>
      <w:shd w:val="clear" w:color="auto" w:fill="E1DFDD"/>
    </w:rPr>
  </w:style>
  <w:style w:type="paragraph" w:styleId="ListParagraph">
    <w:name w:val="List Paragraph"/>
    <w:basedOn w:val="Normal"/>
    <w:uiPriority w:val="34"/>
    <w:qFormat/>
    <w:rsid w:val="008B3E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7401467">
      <w:bodyDiv w:val="1"/>
      <w:marLeft w:val="0"/>
      <w:marRight w:val="0"/>
      <w:marTop w:val="0"/>
      <w:marBottom w:val="0"/>
      <w:divBdr>
        <w:top w:val="none" w:sz="0" w:space="0" w:color="auto"/>
        <w:left w:val="none" w:sz="0" w:space="0" w:color="auto"/>
        <w:bottom w:val="none" w:sz="0" w:space="0" w:color="auto"/>
        <w:right w:val="none" w:sz="0" w:space="0" w:color="auto"/>
      </w:divBdr>
    </w:div>
    <w:div w:id="1255243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sjlg/publications/150623-guide-to-the-fg-act-cy.pdf" TargetMode="External"/><Relationship Id="rId3" Type="http://schemas.openxmlformats.org/officeDocument/2006/relationships/styles" Target="styles.xml"/><Relationship Id="rId7" Type="http://schemas.openxmlformats.org/officeDocument/2006/relationships/hyperlink" Target="https://www.globalgoals.org/press-releas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learning.gov.wales/docs/learningwales/publications/081204infoteachertraineescy.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Lly15</b:Tag>
    <b:SourceType>Report</b:SourceType>
    <b:Guid>{7AC2C4E3-3FF3-4342-AB51-10AD84F95E37}</b:Guid>
    <b:Title>Deddf Llesiant Cenedlaethau'r Dyfodol (Cymru)</b:Title>
    <b:Year>2015</b:Year>
    <b:Author>
      <b:Author>
        <b:NameList>
          <b:Person>
            <b:Last>Cymru</b:Last>
            <b:First>Llywodreath</b:First>
          </b:Person>
        </b:NameList>
      </b:Author>
    </b:Author>
    <b:Publisher>ISBN Argraffu</b:Publisher>
    <b:RefOrder>1</b:RefOrder>
  </b:Source>
</b:Sources>
</file>

<file path=customXml/itemProps1.xml><?xml version="1.0" encoding="utf-8"?>
<ds:datastoreItem xmlns:ds="http://schemas.openxmlformats.org/officeDocument/2006/customXml" ds:itemID="{A57A0AEA-51C3-415D-8084-2302A071E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5</Pages>
  <Words>2127</Words>
  <Characters>12124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85</cp:revision>
  <dcterms:created xsi:type="dcterms:W3CDTF">2018-11-14T13:24:00Z</dcterms:created>
  <dcterms:modified xsi:type="dcterms:W3CDTF">2018-11-22T18:49:00Z</dcterms:modified>
</cp:coreProperties>
</file>