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B46728" w14:textId="6C6B6575" w:rsidR="00716715" w:rsidRPr="003D3F2C" w:rsidRDefault="0054778C" w:rsidP="00B91E8A">
      <w:pPr>
        <w:spacing w:line="360" w:lineRule="auto"/>
        <w:jc w:val="both"/>
        <w:rPr>
          <w:rFonts w:ascii="Arial" w:hAnsi="Arial" w:cs="Arial"/>
          <w:i/>
          <w:sz w:val="25"/>
          <w:szCs w:val="25"/>
          <w:u w:val="single"/>
        </w:rPr>
      </w:pPr>
      <w:r w:rsidRPr="003D3F2C">
        <w:rPr>
          <w:rFonts w:ascii="Arial" w:hAnsi="Arial" w:cs="Arial"/>
          <w:i/>
          <w:sz w:val="25"/>
          <w:szCs w:val="25"/>
          <w:u w:val="single"/>
        </w:rPr>
        <w:t xml:space="preserve">A </w:t>
      </w:r>
      <w:r w:rsidR="002E483A" w:rsidRPr="003D3F2C">
        <w:rPr>
          <w:rFonts w:ascii="Arial" w:hAnsi="Arial" w:cs="Arial"/>
          <w:i/>
          <w:sz w:val="25"/>
          <w:szCs w:val="25"/>
          <w:u w:val="single"/>
        </w:rPr>
        <w:t>report on communication within the workplace, applying relevant theory to workplace examples.</w:t>
      </w:r>
      <w:r w:rsidR="002E483A" w:rsidRPr="003D3F2C">
        <w:rPr>
          <w:rFonts w:ascii="Arial" w:hAnsi="Arial" w:cs="Arial"/>
          <w:i/>
          <w:sz w:val="25"/>
          <w:szCs w:val="25"/>
          <w:u w:val="single"/>
        </w:rPr>
        <w:t xml:space="preserve"> </w:t>
      </w:r>
    </w:p>
    <w:p w14:paraId="6F2028C5" w14:textId="77777777" w:rsidR="006A26BE" w:rsidRPr="00B91E8A" w:rsidRDefault="006A26BE" w:rsidP="00B91E8A">
      <w:pPr>
        <w:spacing w:line="360" w:lineRule="auto"/>
        <w:jc w:val="both"/>
        <w:rPr>
          <w:rFonts w:ascii="Arial" w:hAnsi="Arial" w:cs="Arial"/>
          <w:sz w:val="25"/>
          <w:szCs w:val="25"/>
        </w:rPr>
      </w:pPr>
    </w:p>
    <w:p w14:paraId="09982B9B" w14:textId="2F97C4F3" w:rsidR="00612972" w:rsidRPr="00B91E8A" w:rsidRDefault="00BD2AA3" w:rsidP="00B91E8A">
      <w:pPr>
        <w:spacing w:line="360" w:lineRule="auto"/>
        <w:jc w:val="both"/>
        <w:rPr>
          <w:rFonts w:ascii="Arial" w:hAnsi="Arial" w:cs="Arial"/>
          <w:sz w:val="25"/>
          <w:szCs w:val="25"/>
        </w:rPr>
      </w:pPr>
      <w:r w:rsidRPr="00B91E8A">
        <w:rPr>
          <w:rFonts w:ascii="Arial" w:hAnsi="Arial" w:cs="Arial"/>
          <w:sz w:val="25"/>
          <w:szCs w:val="25"/>
        </w:rPr>
        <w:t xml:space="preserve">This report will look at communication within the workplace, my workplace example is </w:t>
      </w:r>
      <w:r w:rsidR="00612972" w:rsidRPr="00B91E8A">
        <w:rPr>
          <w:rFonts w:ascii="Arial" w:hAnsi="Arial" w:cs="Arial"/>
          <w:sz w:val="25"/>
          <w:szCs w:val="25"/>
        </w:rPr>
        <w:t>a Project manager is a sales team.</w:t>
      </w:r>
      <w:r w:rsidR="006A26BE" w:rsidRPr="00B91E8A">
        <w:rPr>
          <w:rFonts w:ascii="Arial" w:hAnsi="Arial" w:cs="Arial"/>
          <w:sz w:val="25"/>
          <w:szCs w:val="25"/>
        </w:rPr>
        <w:t xml:space="preserve"> </w:t>
      </w:r>
      <w:r w:rsidR="00683325" w:rsidRPr="00B91E8A">
        <w:rPr>
          <w:rFonts w:ascii="Arial" w:hAnsi="Arial" w:cs="Arial"/>
          <w:sz w:val="25"/>
          <w:szCs w:val="25"/>
        </w:rPr>
        <w:t>The report will look</w:t>
      </w:r>
      <w:bookmarkStart w:id="0" w:name="_GoBack"/>
      <w:bookmarkEnd w:id="0"/>
      <w:r w:rsidR="00683325" w:rsidRPr="00B91E8A">
        <w:rPr>
          <w:rFonts w:ascii="Arial" w:hAnsi="Arial" w:cs="Arial"/>
          <w:sz w:val="25"/>
          <w:szCs w:val="25"/>
        </w:rPr>
        <w:t xml:space="preserve"> in to the </w:t>
      </w:r>
      <w:r w:rsidR="00132759" w:rsidRPr="00B91E8A">
        <w:rPr>
          <w:rFonts w:ascii="Arial" w:hAnsi="Arial" w:cs="Arial"/>
          <w:sz w:val="25"/>
          <w:szCs w:val="25"/>
        </w:rPr>
        <w:t>main theories relating to group dynamic, team working and communication within this workplace.</w:t>
      </w:r>
    </w:p>
    <w:p w14:paraId="64F9D9AF" w14:textId="4FA5FE2B" w:rsidR="00132759" w:rsidRPr="00B91E8A" w:rsidRDefault="009F695F" w:rsidP="00B91E8A">
      <w:pPr>
        <w:spacing w:line="360" w:lineRule="auto"/>
        <w:jc w:val="both"/>
        <w:rPr>
          <w:rFonts w:ascii="Arial" w:hAnsi="Arial" w:cs="Arial"/>
          <w:sz w:val="25"/>
          <w:szCs w:val="25"/>
          <w:u w:val="single"/>
        </w:rPr>
      </w:pPr>
      <w:r w:rsidRPr="00B91E8A">
        <w:rPr>
          <w:rFonts w:ascii="Arial" w:hAnsi="Arial" w:cs="Arial"/>
          <w:sz w:val="25"/>
          <w:szCs w:val="25"/>
          <w:u w:val="single"/>
        </w:rPr>
        <w:t xml:space="preserve">Group Dynamics </w:t>
      </w:r>
      <w:r w:rsidR="00EC4674" w:rsidRPr="00B91E8A">
        <w:rPr>
          <w:rFonts w:ascii="Arial" w:hAnsi="Arial" w:cs="Arial"/>
          <w:sz w:val="25"/>
          <w:szCs w:val="25"/>
          <w:u w:val="single"/>
        </w:rPr>
        <w:t xml:space="preserve">and Team working: </w:t>
      </w:r>
      <w:r w:rsidRPr="00B91E8A">
        <w:rPr>
          <w:rFonts w:ascii="Arial" w:hAnsi="Arial" w:cs="Arial"/>
          <w:sz w:val="25"/>
          <w:szCs w:val="25"/>
          <w:u w:val="single"/>
        </w:rPr>
        <w:t xml:space="preserve"> </w:t>
      </w:r>
    </w:p>
    <w:p w14:paraId="6C0BB53B" w14:textId="4611C790" w:rsidR="00945626" w:rsidRPr="00B91E8A" w:rsidRDefault="00931A94" w:rsidP="00B91E8A">
      <w:pPr>
        <w:pStyle w:val="NormalWeb"/>
        <w:spacing w:before="0" w:beforeAutospacing="0" w:after="300" w:afterAutospacing="0" w:line="360" w:lineRule="auto"/>
        <w:jc w:val="both"/>
        <w:rPr>
          <w:rFonts w:ascii="Arial" w:hAnsi="Arial" w:cs="Arial"/>
          <w:sz w:val="25"/>
          <w:szCs w:val="25"/>
        </w:rPr>
      </w:pPr>
      <w:r w:rsidRPr="00B91E8A">
        <w:rPr>
          <w:rFonts w:ascii="Arial" w:hAnsi="Arial" w:cs="Arial"/>
          <w:sz w:val="25"/>
          <w:szCs w:val="25"/>
        </w:rPr>
        <w:t xml:space="preserve">Working within a group, </w:t>
      </w:r>
      <w:r w:rsidR="00EC024A" w:rsidRPr="00B91E8A">
        <w:rPr>
          <w:rFonts w:ascii="Arial" w:hAnsi="Arial" w:cs="Arial"/>
          <w:sz w:val="25"/>
          <w:szCs w:val="25"/>
        </w:rPr>
        <w:t xml:space="preserve">there is a view that </w:t>
      </w:r>
      <w:r w:rsidR="00F35357" w:rsidRPr="00B91E8A">
        <w:rPr>
          <w:rFonts w:ascii="Arial" w:hAnsi="Arial" w:cs="Arial"/>
          <w:sz w:val="25"/>
          <w:szCs w:val="25"/>
        </w:rPr>
        <w:t>the longer a group stays together the more they begin to act and think similar</w:t>
      </w:r>
      <w:r w:rsidR="00DE1DF2" w:rsidRPr="00B91E8A">
        <w:rPr>
          <w:rFonts w:ascii="Arial" w:hAnsi="Arial" w:cs="Arial"/>
          <w:sz w:val="25"/>
          <w:szCs w:val="25"/>
        </w:rPr>
        <w:t>. This is referred to as social cohesion and becomes a culture</w:t>
      </w:r>
      <w:r w:rsidR="002811C6" w:rsidRPr="00B91E8A">
        <w:rPr>
          <w:rFonts w:ascii="Arial" w:hAnsi="Arial" w:cs="Arial"/>
          <w:sz w:val="25"/>
          <w:szCs w:val="25"/>
        </w:rPr>
        <w:t xml:space="preserve">, this then allows for identity forming which means that </w:t>
      </w:r>
      <w:r w:rsidR="003D1510" w:rsidRPr="00B91E8A">
        <w:rPr>
          <w:rFonts w:ascii="Arial" w:hAnsi="Arial" w:cs="Arial"/>
          <w:sz w:val="25"/>
          <w:szCs w:val="25"/>
        </w:rPr>
        <w:t xml:space="preserve">you begin to see yourself reflected within the whole group or a part of the group. This in turn generated a </w:t>
      </w:r>
      <w:r w:rsidR="00EC41AF" w:rsidRPr="00B91E8A">
        <w:rPr>
          <w:rFonts w:ascii="Arial" w:hAnsi="Arial" w:cs="Arial"/>
          <w:sz w:val="25"/>
          <w:szCs w:val="25"/>
        </w:rPr>
        <w:t>purpose and provides a satisfaction that comes from the group identity</w:t>
      </w:r>
      <w:r w:rsidR="00440E10" w:rsidRPr="00B91E8A">
        <w:rPr>
          <w:rFonts w:ascii="Arial" w:hAnsi="Arial" w:cs="Arial"/>
          <w:sz w:val="25"/>
          <w:szCs w:val="25"/>
        </w:rPr>
        <w:t xml:space="preserve">. Social cohesion and group identity can </w:t>
      </w:r>
      <w:r w:rsidR="00341A3F" w:rsidRPr="00B91E8A">
        <w:rPr>
          <w:rFonts w:ascii="Arial" w:hAnsi="Arial" w:cs="Arial"/>
          <w:sz w:val="25"/>
          <w:szCs w:val="25"/>
        </w:rPr>
        <w:t xml:space="preserve">generate pleasure, harmony, strength and safety but can also work the other way and </w:t>
      </w:r>
      <w:r w:rsidR="0053751C" w:rsidRPr="00B91E8A">
        <w:rPr>
          <w:rFonts w:ascii="Arial" w:hAnsi="Arial" w:cs="Arial"/>
          <w:sz w:val="25"/>
          <w:szCs w:val="25"/>
        </w:rPr>
        <w:t>create a prejudice, bias, an us and them mentality.</w:t>
      </w:r>
    </w:p>
    <w:p w14:paraId="0E47897A" w14:textId="1B582318" w:rsidR="004E1FD2" w:rsidRPr="00B91E8A" w:rsidRDefault="00945626" w:rsidP="00B91E8A">
      <w:pPr>
        <w:pStyle w:val="NormalWeb"/>
        <w:spacing w:before="0" w:beforeAutospacing="0" w:after="300" w:afterAutospacing="0" w:line="360" w:lineRule="auto"/>
        <w:jc w:val="both"/>
        <w:rPr>
          <w:rFonts w:ascii="Arial" w:hAnsi="Arial" w:cs="Arial"/>
          <w:sz w:val="25"/>
          <w:szCs w:val="25"/>
          <w:shd w:val="clear" w:color="auto" w:fill="FBFBFB"/>
        </w:rPr>
      </w:pPr>
      <w:r w:rsidRPr="00B91E8A">
        <w:rPr>
          <w:rFonts w:ascii="Arial" w:hAnsi="Arial" w:cs="Arial"/>
          <w:sz w:val="25"/>
          <w:szCs w:val="25"/>
          <w:shd w:val="clear" w:color="auto" w:fill="FFFFFF"/>
        </w:rPr>
        <w:t xml:space="preserve">As a project </w:t>
      </w:r>
      <w:r w:rsidR="000C7C82" w:rsidRPr="00B91E8A">
        <w:rPr>
          <w:rFonts w:ascii="Arial" w:hAnsi="Arial" w:cs="Arial"/>
          <w:sz w:val="25"/>
          <w:szCs w:val="25"/>
          <w:shd w:val="clear" w:color="auto" w:fill="FFFFFF"/>
        </w:rPr>
        <w:t xml:space="preserve">manager the main aim is to complete a project successfully on time and within a budget. </w:t>
      </w:r>
      <w:r w:rsidR="0005459A" w:rsidRPr="00B91E8A">
        <w:rPr>
          <w:rFonts w:ascii="Arial" w:hAnsi="Arial" w:cs="Arial"/>
          <w:sz w:val="25"/>
          <w:szCs w:val="25"/>
          <w:shd w:val="clear" w:color="auto" w:fill="FFFFFF"/>
        </w:rPr>
        <w:t>The project manager must be able to promote group dynamics and roles which encourage respect and mutual</w:t>
      </w:r>
      <w:r w:rsidR="007D493C" w:rsidRPr="00B91E8A">
        <w:rPr>
          <w:rFonts w:ascii="Arial" w:hAnsi="Arial" w:cs="Arial"/>
          <w:sz w:val="25"/>
          <w:szCs w:val="25"/>
          <w:shd w:val="clear" w:color="auto" w:fill="FFFFFF"/>
        </w:rPr>
        <w:t xml:space="preserve"> communication. </w:t>
      </w:r>
      <w:r w:rsidR="006A26BE" w:rsidRPr="00B91E8A">
        <w:rPr>
          <w:rFonts w:ascii="Arial" w:hAnsi="Arial" w:cs="Arial"/>
          <w:sz w:val="25"/>
          <w:szCs w:val="25"/>
          <w:shd w:val="clear" w:color="auto" w:fill="FFFFFF"/>
        </w:rPr>
        <w:t>Generally,</w:t>
      </w:r>
      <w:r w:rsidR="00D72528" w:rsidRPr="00B91E8A">
        <w:rPr>
          <w:rFonts w:ascii="Arial" w:hAnsi="Arial" w:cs="Arial"/>
          <w:sz w:val="25"/>
          <w:szCs w:val="25"/>
          <w:shd w:val="clear" w:color="auto" w:fill="FFFFFF"/>
        </w:rPr>
        <w:t xml:space="preserve"> group dynamics refers to how communication takes place within a team</w:t>
      </w:r>
      <w:r w:rsidR="002C54C1" w:rsidRPr="00B91E8A">
        <w:rPr>
          <w:rFonts w:ascii="Arial" w:hAnsi="Arial" w:cs="Arial"/>
          <w:sz w:val="25"/>
          <w:szCs w:val="25"/>
          <w:shd w:val="clear" w:color="auto" w:fill="FFFFFF"/>
        </w:rPr>
        <w:t xml:space="preserve"> or how they react to each other in a team environment. </w:t>
      </w:r>
      <w:r w:rsidR="00760511" w:rsidRPr="00B91E8A">
        <w:rPr>
          <w:rFonts w:ascii="Arial" w:hAnsi="Arial" w:cs="Arial"/>
          <w:sz w:val="25"/>
          <w:szCs w:val="25"/>
          <w:shd w:val="clear" w:color="auto" w:fill="FFFFFF"/>
        </w:rPr>
        <w:t xml:space="preserve">Such behaviours can have a negative or positive </w:t>
      </w:r>
      <w:r w:rsidR="00935EAC" w:rsidRPr="00B91E8A">
        <w:rPr>
          <w:rFonts w:ascii="Arial" w:hAnsi="Arial" w:cs="Arial"/>
          <w:sz w:val="25"/>
          <w:szCs w:val="25"/>
          <w:shd w:val="clear" w:color="auto" w:fill="FFFFFF"/>
        </w:rPr>
        <w:t>influence</w:t>
      </w:r>
      <w:r w:rsidR="00760511" w:rsidRPr="00B91E8A">
        <w:rPr>
          <w:rFonts w:ascii="Arial" w:hAnsi="Arial" w:cs="Arial"/>
          <w:sz w:val="25"/>
          <w:szCs w:val="25"/>
          <w:shd w:val="clear" w:color="auto" w:fill="FFFFFF"/>
        </w:rPr>
        <w:t xml:space="preserve"> towards </w:t>
      </w:r>
      <w:r w:rsidR="000546D3" w:rsidRPr="00B91E8A">
        <w:rPr>
          <w:rFonts w:ascii="Arial" w:hAnsi="Arial" w:cs="Arial"/>
          <w:sz w:val="25"/>
          <w:szCs w:val="25"/>
          <w:shd w:val="clear" w:color="auto" w:fill="FFFFFF"/>
        </w:rPr>
        <w:t xml:space="preserve">achieving objectives. </w:t>
      </w:r>
    </w:p>
    <w:p w14:paraId="3AE5735F" w14:textId="4018B0E8" w:rsidR="008105D5" w:rsidRPr="00B91E8A" w:rsidRDefault="000546D3" w:rsidP="00B91E8A">
      <w:pPr>
        <w:pStyle w:val="NormalWeb"/>
        <w:spacing w:before="0" w:beforeAutospacing="0" w:after="300" w:afterAutospacing="0" w:line="360" w:lineRule="auto"/>
        <w:jc w:val="both"/>
        <w:rPr>
          <w:rFonts w:ascii="Arial" w:hAnsi="Arial" w:cs="Arial"/>
          <w:sz w:val="25"/>
          <w:szCs w:val="25"/>
        </w:rPr>
      </w:pPr>
      <w:r w:rsidRPr="00B91E8A">
        <w:rPr>
          <w:rFonts w:ascii="Arial" w:hAnsi="Arial" w:cs="Arial"/>
          <w:sz w:val="25"/>
          <w:szCs w:val="25"/>
          <w:shd w:val="clear" w:color="auto" w:fill="FFFFFF"/>
        </w:rPr>
        <w:t xml:space="preserve">A project manager </w:t>
      </w:r>
      <w:r w:rsidR="00053E24" w:rsidRPr="00B91E8A">
        <w:rPr>
          <w:rFonts w:ascii="Arial" w:hAnsi="Arial" w:cs="Arial"/>
          <w:sz w:val="25"/>
          <w:szCs w:val="25"/>
          <w:shd w:val="clear" w:color="auto" w:fill="FFFFFF"/>
        </w:rPr>
        <w:t>is a leader and needs to provide guidance to the group</w:t>
      </w:r>
      <w:r w:rsidR="00625058" w:rsidRPr="00B91E8A">
        <w:rPr>
          <w:rFonts w:ascii="Arial" w:hAnsi="Arial" w:cs="Arial"/>
          <w:sz w:val="25"/>
          <w:szCs w:val="25"/>
          <w:shd w:val="clear" w:color="auto" w:fill="FFFFFF"/>
        </w:rPr>
        <w:t>. This can be understood better through the phases that a group goes through</w:t>
      </w:r>
      <w:r w:rsidR="00DA4A10" w:rsidRPr="00B91E8A">
        <w:rPr>
          <w:rFonts w:ascii="Arial" w:hAnsi="Arial" w:cs="Arial"/>
          <w:sz w:val="25"/>
          <w:szCs w:val="25"/>
          <w:shd w:val="clear" w:color="auto" w:fill="FFFFFF"/>
        </w:rPr>
        <w:t xml:space="preserve"> as it develops.</w:t>
      </w:r>
      <w:r w:rsidR="00625058" w:rsidRPr="00B91E8A">
        <w:rPr>
          <w:rFonts w:ascii="Arial" w:hAnsi="Arial" w:cs="Arial"/>
          <w:sz w:val="25"/>
          <w:szCs w:val="25"/>
          <w:shd w:val="clear" w:color="auto" w:fill="FFFFFF"/>
        </w:rPr>
        <w:t xml:space="preserve"> </w:t>
      </w:r>
      <w:r w:rsidR="008105D5" w:rsidRPr="00B91E8A">
        <w:rPr>
          <w:rFonts w:ascii="Arial" w:hAnsi="Arial" w:cs="Arial"/>
          <w:sz w:val="25"/>
          <w:szCs w:val="25"/>
          <w:shd w:val="clear" w:color="auto" w:fill="FFFFFF"/>
        </w:rPr>
        <w:t xml:space="preserve"> </w:t>
      </w:r>
    </w:p>
    <w:p w14:paraId="0F87CDEB" w14:textId="2C24D04F" w:rsidR="008105D5" w:rsidRPr="00B91E8A" w:rsidRDefault="008105D5" w:rsidP="00B91E8A">
      <w:pPr>
        <w:spacing w:line="360" w:lineRule="auto"/>
        <w:jc w:val="both"/>
        <w:rPr>
          <w:rFonts w:ascii="Arial" w:hAnsi="Arial" w:cs="Arial"/>
          <w:sz w:val="25"/>
          <w:szCs w:val="25"/>
          <w:shd w:val="clear" w:color="auto" w:fill="FBFBFB"/>
        </w:rPr>
      </w:pPr>
      <w:r w:rsidRPr="00B91E8A">
        <w:rPr>
          <w:rFonts w:ascii="Arial" w:hAnsi="Arial" w:cs="Arial"/>
          <w:sz w:val="25"/>
          <w:szCs w:val="25"/>
          <w:shd w:val="clear" w:color="auto" w:fill="FBFBFB"/>
        </w:rPr>
        <w:t xml:space="preserve">Bruce Tuckman </w:t>
      </w:r>
      <w:r w:rsidRPr="00B91E8A">
        <w:rPr>
          <w:rFonts w:ascii="Arial" w:hAnsi="Arial" w:cs="Arial"/>
          <w:sz w:val="25"/>
          <w:szCs w:val="25"/>
          <w:shd w:val="clear" w:color="auto" w:fill="FBFBFB"/>
        </w:rPr>
        <w:t>spoke about these phases and named them</w:t>
      </w:r>
      <w:r w:rsidR="004E1FD2" w:rsidRPr="00B91E8A">
        <w:rPr>
          <w:rFonts w:ascii="Arial" w:hAnsi="Arial" w:cs="Arial"/>
          <w:sz w:val="25"/>
          <w:szCs w:val="25"/>
          <w:shd w:val="clear" w:color="auto" w:fill="FBFBFB"/>
        </w:rPr>
        <w:t xml:space="preserve"> </w:t>
      </w:r>
      <w:r w:rsidRPr="00B91E8A">
        <w:rPr>
          <w:rFonts w:ascii="Arial" w:hAnsi="Arial" w:cs="Arial"/>
          <w:sz w:val="25"/>
          <w:szCs w:val="25"/>
          <w:shd w:val="clear" w:color="auto" w:fill="FBFBFB"/>
        </w:rPr>
        <w:t>"forming, storming, norming, and performing" in his 1965 article, "</w:t>
      </w:r>
      <w:hyperlink r:id="rId7" w:tgtFrame="_blank" w:history="1">
        <w:r w:rsidRPr="00B91E8A">
          <w:rPr>
            <w:rStyle w:val="Hyperlink"/>
            <w:rFonts w:ascii="Arial" w:hAnsi="Arial" w:cs="Arial"/>
            <w:bCs/>
            <w:color w:val="auto"/>
            <w:sz w:val="25"/>
            <w:szCs w:val="25"/>
            <w:bdr w:val="none" w:sz="0" w:space="0" w:color="auto" w:frame="1"/>
            <w:shd w:val="clear" w:color="auto" w:fill="FBFBFB"/>
          </w:rPr>
          <w:t>Developmental Sequence in Small Groups</w:t>
        </w:r>
      </w:hyperlink>
      <w:r w:rsidRPr="00B91E8A">
        <w:rPr>
          <w:rFonts w:ascii="Arial" w:hAnsi="Arial" w:cs="Arial"/>
          <w:sz w:val="25"/>
          <w:szCs w:val="25"/>
          <w:shd w:val="clear" w:color="auto" w:fill="FBFBFB"/>
        </w:rPr>
        <w:t xml:space="preserve">." </w:t>
      </w:r>
      <w:r w:rsidRPr="00B91E8A">
        <w:rPr>
          <w:rFonts w:ascii="Arial" w:hAnsi="Arial" w:cs="Arial"/>
          <w:sz w:val="25"/>
          <w:szCs w:val="25"/>
          <w:shd w:val="clear" w:color="auto" w:fill="FBFBFB"/>
        </w:rPr>
        <w:t xml:space="preserve">This was </w:t>
      </w:r>
      <w:r w:rsidRPr="00B91E8A">
        <w:rPr>
          <w:rFonts w:ascii="Arial" w:hAnsi="Arial" w:cs="Arial"/>
          <w:sz w:val="25"/>
          <w:szCs w:val="25"/>
          <w:shd w:val="clear" w:color="auto" w:fill="FBFBFB"/>
        </w:rPr>
        <w:t xml:space="preserve">used </w:t>
      </w:r>
      <w:r w:rsidRPr="00B91E8A">
        <w:rPr>
          <w:rFonts w:ascii="Arial" w:hAnsi="Arial" w:cs="Arial"/>
          <w:sz w:val="25"/>
          <w:szCs w:val="25"/>
          <w:shd w:val="clear" w:color="auto" w:fill="FBFBFB"/>
        </w:rPr>
        <w:t xml:space="preserve">to </w:t>
      </w:r>
      <w:r w:rsidRPr="00B91E8A">
        <w:rPr>
          <w:rFonts w:ascii="Arial" w:hAnsi="Arial" w:cs="Arial"/>
          <w:sz w:val="25"/>
          <w:szCs w:val="25"/>
          <w:shd w:val="clear" w:color="auto" w:fill="FBFBFB"/>
        </w:rPr>
        <w:t xml:space="preserve">describe </w:t>
      </w:r>
      <w:r w:rsidR="0003434E" w:rsidRPr="00B91E8A">
        <w:rPr>
          <w:rFonts w:ascii="Arial" w:hAnsi="Arial" w:cs="Arial"/>
          <w:sz w:val="25"/>
          <w:szCs w:val="25"/>
          <w:shd w:val="clear" w:color="auto" w:fill="FBFBFB"/>
        </w:rPr>
        <w:t>what</w:t>
      </w:r>
      <w:r w:rsidRPr="00B91E8A">
        <w:rPr>
          <w:rFonts w:ascii="Arial" w:hAnsi="Arial" w:cs="Arial"/>
          <w:sz w:val="25"/>
          <w:szCs w:val="25"/>
          <w:shd w:val="clear" w:color="auto" w:fill="FBFBFB"/>
        </w:rPr>
        <w:t xml:space="preserve"> </w:t>
      </w:r>
      <w:r w:rsidR="006A26BE" w:rsidRPr="00B91E8A">
        <w:rPr>
          <w:rFonts w:ascii="Arial" w:hAnsi="Arial" w:cs="Arial"/>
          <w:sz w:val="25"/>
          <w:szCs w:val="25"/>
          <w:shd w:val="clear" w:color="auto" w:fill="FBFBFB"/>
        </w:rPr>
        <w:t>most</w:t>
      </w:r>
      <w:r w:rsidR="0003434E" w:rsidRPr="00B91E8A">
        <w:rPr>
          <w:rFonts w:ascii="Arial" w:hAnsi="Arial" w:cs="Arial"/>
          <w:sz w:val="25"/>
          <w:szCs w:val="25"/>
          <w:shd w:val="clear" w:color="auto" w:fill="FBFBFB"/>
        </w:rPr>
        <w:t xml:space="preserve"> </w:t>
      </w:r>
      <w:r w:rsidRPr="00B91E8A">
        <w:rPr>
          <w:rFonts w:ascii="Arial" w:hAnsi="Arial" w:cs="Arial"/>
          <w:sz w:val="25"/>
          <w:szCs w:val="25"/>
          <w:shd w:val="clear" w:color="auto" w:fill="FBFBFB"/>
        </w:rPr>
        <w:t xml:space="preserve">teams follow </w:t>
      </w:r>
      <w:r w:rsidR="0003434E" w:rsidRPr="00B91E8A">
        <w:rPr>
          <w:rFonts w:ascii="Arial" w:hAnsi="Arial" w:cs="Arial"/>
          <w:sz w:val="25"/>
          <w:szCs w:val="25"/>
          <w:shd w:val="clear" w:color="auto" w:fill="FBFBFB"/>
        </w:rPr>
        <w:t>when achieving</w:t>
      </w:r>
      <w:r w:rsidRPr="00B91E8A">
        <w:rPr>
          <w:rFonts w:ascii="Arial" w:hAnsi="Arial" w:cs="Arial"/>
          <w:sz w:val="25"/>
          <w:szCs w:val="25"/>
          <w:shd w:val="clear" w:color="auto" w:fill="FBFBFB"/>
        </w:rPr>
        <w:t xml:space="preserve"> high performance. </w:t>
      </w:r>
    </w:p>
    <w:p w14:paraId="461BBEAF" w14:textId="77777777" w:rsidR="00C10FA1" w:rsidRPr="00DA3953" w:rsidRDefault="00C10FA1" w:rsidP="00B91E8A">
      <w:pPr>
        <w:numPr>
          <w:ilvl w:val="1"/>
          <w:numId w:val="10"/>
        </w:numPr>
        <w:shd w:val="clear" w:color="auto" w:fill="FFFFFF"/>
        <w:spacing w:after="90" w:line="360" w:lineRule="auto"/>
        <w:ind w:left="0"/>
        <w:jc w:val="both"/>
        <w:rPr>
          <w:rFonts w:ascii="Arial" w:eastAsia="Times New Roman" w:hAnsi="Arial" w:cs="Arial"/>
          <w:sz w:val="25"/>
          <w:szCs w:val="25"/>
          <w:lang w:eastAsia="en-GB"/>
        </w:rPr>
      </w:pPr>
      <w:r w:rsidRPr="00DA3953">
        <w:rPr>
          <w:rFonts w:ascii="Arial" w:eastAsia="Times New Roman" w:hAnsi="Arial" w:cs="Arial"/>
          <w:sz w:val="25"/>
          <w:szCs w:val="25"/>
          <w:lang w:eastAsia="en-GB"/>
        </w:rPr>
        <w:lastRenderedPageBreak/>
        <w:t>Forming- The coming together of a group.</w:t>
      </w:r>
    </w:p>
    <w:p w14:paraId="316F1957" w14:textId="77777777" w:rsidR="00C10FA1" w:rsidRPr="00DA3953" w:rsidRDefault="00C10FA1" w:rsidP="00B91E8A">
      <w:pPr>
        <w:numPr>
          <w:ilvl w:val="1"/>
          <w:numId w:val="10"/>
        </w:numPr>
        <w:shd w:val="clear" w:color="auto" w:fill="FFFFFF"/>
        <w:spacing w:before="100" w:beforeAutospacing="1" w:after="90" w:line="360" w:lineRule="auto"/>
        <w:ind w:left="0"/>
        <w:jc w:val="both"/>
        <w:rPr>
          <w:rFonts w:ascii="Arial" w:eastAsia="Times New Roman" w:hAnsi="Arial" w:cs="Arial"/>
          <w:sz w:val="25"/>
          <w:szCs w:val="25"/>
          <w:lang w:eastAsia="en-GB"/>
        </w:rPr>
      </w:pPr>
      <w:r w:rsidRPr="00DA3953">
        <w:rPr>
          <w:rFonts w:ascii="Arial" w:eastAsia="Times New Roman" w:hAnsi="Arial" w:cs="Arial"/>
          <w:sz w:val="25"/>
          <w:szCs w:val="25"/>
          <w:lang w:eastAsia="en-GB"/>
        </w:rPr>
        <w:t>Storming- Members of the group seek out like-minded members. At this stage, conflicts between different sub-groups may arise.</w:t>
      </w:r>
    </w:p>
    <w:p w14:paraId="0E2BE950" w14:textId="77777777" w:rsidR="00C10FA1" w:rsidRPr="00DA3953" w:rsidRDefault="00C10FA1" w:rsidP="00B91E8A">
      <w:pPr>
        <w:numPr>
          <w:ilvl w:val="1"/>
          <w:numId w:val="10"/>
        </w:numPr>
        <w:shd w:val="clear" w:color="auto" w:fill="FFFFFF"/>
        <w:spacing w:before="100" w:beforeAutospacing="1" w:after="90" w:line="360" w:lineRule="auto"/>
        <w:ind w:left="0"/>
        <w:jc w:val="both"/>
        <w:rPr>
          <w:rFonts w:ascii="Arial" w:eastAsia="Times New Roman" w:hAnsi="Arial" w:cs="Arial"/>
          <w:sz w:val="25"/>
          <w:szCs w:val="25"/>
          <w:lang w:eastAsia="en-GB"/>
        </w:rPr>
      </w:pPr>
      <w:r w:rsidRPr="00DA3953">
        <w:rPr>
          <w:rFonts w:ascii="Arial" w:eastAsia="Times New Roman" w:hAnsi="Arial" w:cs="Arial"/>
          <w:sz w:val="25"/>
          <w:szCs w:val="25"/>
          <w:lang w:eastAsia="en-GB"/>
        </w:rPr>
        <w:t xml:space="preserve">Norming- Members become invested in the group </w:t>
      </w:r>
      <w:proofErr w:type="gramStart"/>
      <w:r w:rsidRPr="00DA3953">
        <w:rPr>
          <w:rFonts w:ascii="Arial" w:eastAsia="Times New Roman" w:hAnsi="Arial" w:cs="Arial"/>
          <w:sz w:val="25"/>
          <w:szCs w:val="25"/>
          <w:lang w:eastAsia="en-GB"/>
        </w:rPr>
        <w:t>as a whole and</w:t>
      </w:r>
      <w:proofErr w:type="gramEnd"/>
      <w:r w:rsidRPr="00DA3953">
        <w:rPr>
          <w:rFonts w:ascii="Arial" w:eastAsia="Times New Roman" w:hAnsi="Arial" w:cs="Arial"/>
          <w:sz w:val="25"/>
          <w:szCs w:val="25"/>
          <w:lang w:eastAsia="en-GB"/>
        </w:rPr>
        <w:t xml:space="preserve"> the common goal of the group.</w:t>
      </w:r>
    </w:p>
    <w:p w14:paraId="21B6A445" w14:textId="5C3F92B2" w:rsidR="00E804A1" w:rsidRPr="00B91E8A" w:rsidRDefault="00C10FA1" w:rsidP="00B91E8A">
      <w:pPr>
        <w:numPr>
          <w:ilvl w:val="1"/>
          <w:numId w:val="10"/>
        </w:numPr>
        <w:shd w:val="clear" w:color="auto" w:fill="FFFFFF"/>
        <w:spacing w:before="100" w:beforeAutospacing="1" w:after="90" w:line="360" w:lineRule="auto"/>
        <w:ind w:left="0"/>
        <w:jc w:val="both"/>
        <w:rPr>
          <w:rFonts w:ascii="Arial" w:eastAsia="Times New Roman" w:hAnsi="Arial" w:cs="Arial"/>
          <w:sz w:val="25"/>
          <w:szCs w:val="25"/>
          <w:lang w:eastAsia="en-GB"/>
        </w:rPr>
      </w:pPr>
      <w:r w:rsidRPr="00DA3953">
        <w:rPr>
          <w:rFonts w:ascii="Arial" w:eastAsia="Times New Roman" w:hAnsi="Arial" w:cs="Arial"/>
          <w:sz w:val="25"/>
          <w:szCs w:val="25"/>
          <w:lang w:eastAsia="en-GB"/>
        </w:rPr>
        <w:t xml:space="preserve">Performing – The Members of the group now </w:t>
      </w:r>
      <w:proofErr w:type="gramStart"/>
      <w:r w:rsidRPr="00DA3953">
        <w:rPr>
          <w:rFonts w:ascii="Arial" w:eastAsia="Times New Roman" w:hAnsi="Arial" w:cs="Arial"/>
          <w:sz w:val="25"/>
          <w:szCs w:val="25"/>
          <w:lang w:eastAsia="en-GB"/>
        </w:rPr>
        <w:t xml:space="preserve">function as a </w:t>
      </w:r>
      <w:r w:rsidR="006A26BE" w:rsidRPr="00B91E8A">
        <w:rPr>
          <w:rFonts w:ascii="Arial" w:eastAsia="Times New Roman" w:hAnsi="Arial" w:cs="Arial"/>
          <w:sz w:val="25"/>
          <w:szCs w:val="25"/>
          <w:lang w:eastAsia="en-GB"/>
        </w:rPr>
        <w:t>whole, contributing</w:t>
      </w:r>
      <w:proofErr w:type="gramEnd"/>
      <w:r w:rsidRPr="00DA3953">
        <w:rPr>
          <w:rFonts w:ascii="Arial" w:eastAsia="Times New Roman" w:hAnsi="Arial" w:cs="Arial"/>
          <w:sz w:val="25"/>
          <w:szCs w:val="25"/>
          <w:lang w:eastAsia="en-GB"/>
        </w:rPr>
        <w:t xml:space="preserve"> to complete the task within the standards that have been defined in the previous steps.</w:t>
      </w:r>
      <w:r w:rsidR="000D480E" w:rsidRPr="00B91E8A">
        <w:rPr>
          <w:rFonts w:ascii="Arial" w:eastAsia="Times New Roman" w:hAnsi="Arial" w:cs="Arial"/>
          <w:sz w:val="25"/>
          <w:szCs w:val="25"/>
          <w:lang w:eastAsia="en-GB"/>
        </w:rPr>
        <w:t xml:space="preserve"> </w:t>
      </w:r>
      <w:hyperlink r:id="rId8" w:history="1">
        <w:r w:rsidR="00AB134A" w:rsidRPr="00B91E8A">
          <w:rPr>
            <w:rStyle w:val="Hyperlink"/>
            <w:rFonts w:ascii="Arial" w:eastAsia="Times New Roman" w:hAnsi="Arial" w:cs="Arial"/>
            <w:color w:val="auto"/>
            <w:sz w:val="25"/>
            <w:szCs w:val="25"/>
            <w:lang w:eastAsia="en-GB"/>
          </w:rPr>
          <w:t>(</w:t>
        </w:r>
        <w:r w:rsidR="00AB134A" w:rsidRPr="00B91E8A">
          <w:rPr>
            <w:rStyle w:val="Hyperlink"/>
            <w:rFonts w:ascii="Arial" w:eastAsia="Times New Roman" w:hAnsi="Arial" w:cs="Arial"/>
            <w:color w:val="auto"/>
            <w:sz w:val="25"/>
            <w:szCs w:val="25"/>
            <w:lang w:eastAsia="en-GB"/>
          </w:rPr>
          <w:t>www.mindtools.com</w:t>
        </w:r>
      </w:hyperlink>
      <w:r w:rsidR="00AB134A" w:rsidRPr="00B91E8A">
        <w:rPr>
          <w:rFonts w:ascii="Arial" w:eastAsia="Times New Roman" w:hAnsi="Arial" w:cs="Arial"/>
          <w:sz w:val="25"/>
          <w:szCs w:val="25"/>
          <w:lang w:eastAsia="en-GB"/>
        </w:rPr>
        <w:t xml:space="preserve">) </w:t>
      </w:r>
    </w:p>
    <w:p w14:paraId="3B471E88" w14:textId="77777777" w:rsidR="00B91E8A" w:rsidRDefault="00B91E8A" w:rsidP="00B91E8A">
      <w:pPr>
        <w:pStyle w:val="NormalWeb"/>
        <w:shd w:val="clear" w:color="auto" w:fill="FFFFFF"/>
        <w:spacing w:before="0" w:beforeAutospacing="0" w:after="0" w:afterAutospacing="0" w:line="360" w:lineRule="auto"/>
        <w:jc w:val="both"/>
        <w:textAlignment w:val="baseline"/>
        <w:rPr>
          <w:rFonts w:ascii="Arial" w:hAnsi="Arial" w:cs="Arial"/>
          <w:sz w:val="25"/>
          <w:szCs w:val="25"/>
        </w:rPr>
      </w:pPr>
    </w:p>
    <w:p w14:paraId="688451DC" w14:textId="2AF95BE5" w:rsidR="00EC4674" w:rsidRPr="00B91E8A" w:rsidRDefault="00DA4A10" w:rsidP="00B91E8A">
      <w:pPr>
        <w:pStyle w:val="NormalWeb"/>
        <w:shd w:val="clear" w:color="auto" w:fill="FFFFFF"/>
        <w:spacing w:before="0" w:beforeAutospacing="0" w:after="0" w:afterAutospacing="0" w:line="360" w:lineRule="auto"/>
        <w:jc w:val="both"/>
        <w:textAlignment w:val="baseline"/>
        <w:rPr>
          <w:rFonts w:ascii="Arial" w:hAnsi="Arial" w:cs="Arial"/>
          <w:sz w:val="25"/>
          <w:szCs w:val="25"/>
        </w:rPr>
      </w:pPr>
      <w:r w:rsidRPr="00B91E8A">
        <w:rPr>
          <w:rFonts w:ascii="Arial" w:hAnsi="Arial" w:cs="Arial"/>
          <w:sz w:val="25"/>
          <w:szCs w:val="25"/>
          <w:shd w:val="clear" w:color="auto" w:fill="FBFBFB"/>
        </w:rPr>
        <w:t xml:space="preserve">An </w:t>
      </w:r>
      <w:r w:rsidR="00053E24" w:rsidRPr="00B91E8A">
        <w:rPr>
          <w:rFonts w:ascii="Arial" w:hAnsi="Arial" w:cs="Arial"/>
          <w:sz w:val="25"/>
          <w:szCs w:val="25"/>
          <w:shd w:val="clear" w:color="auto" w:fill="FBFBFB"/>
        </w:rPr>
        <w:t>understand</w:t>
      </w:r>
      <w:r w:rsidRPr="00B91E8A">
        <w:rPr>
          <w:rFonts w:ascii="Arial" w:hAnsi="Arial" w:cs="Arial"/>
          <w:sz w:val="25"/>
          <w:szCs w:val="25"/>
          <w:shd w:val="clear" w:color="auto" w:fill="FBFBFB"/>
        </w:rPr>
        <w:t xml:space="preserve">ing of these phases allows the project manager to </w:t>
      </w:r>
      <w:r w:rsidR="00935EAC" w:rsidRPr="00B91E8A">
        <w:rPr>
          <w:rFonts w:ascii="Arial" w:hAnsi="Arial" w:cs="Arial"/>
          <w:sz w:val="25"/>
          <w:szCs w:val="25"/>
          <w:shd w:val="clear" w:color="auto" w:fill="FBFBFB"/>
        </w:rPr>
        <w:t xml:space="preserve">foresee problems that may arise and issues with poor group dynamics. </w:t>
      </w:r>
      <w:r w:rsidR="00891DE7" w:rsidRPr="00B91E8A">
        <w:rPr>
          <w:rFonts w:ascii="Arial" w:hAnsi="Arial" w:cs="Arial"/>
          <w:sz w:val="25"/>
          <w:szCs w:val="25"/>
        </w:rPr>
        <w:t xml:space="preserve">Project leaders </w:t>
      </w:r>
      <w:r w:rsidR="00E83F0F" w:rsidRPr="00B91E8A">
        <w:rPr>
          <w:rFonts w:ascii="Arial" w:hAnsi="Arial" w:cs="Arial"/>
          <w:sz w:val="25"/>
          <w:szCs w:val="25"/>
        </w:rPr>
        <w:t>would n</w:t>
      </w:r>
      <w:r w:rsidR="00891DE7" w:rsidRPr="00B91E8A">
        <w:rPr>
          <w:rFonts w:ascii="Arial" w:hAnsi="Arial" w:cs="Arial"/>
          <w:sz w:val="25"/>
          <w:szCs w:val="25"/>
        </w:rPr>
        <w:t xml:space="preserve">eed to </w:t>
      </w:r>
      <w:r w:rsidR="00E83F0F" w:rsidRPr="00B91E8A">
        <w:rPr>
          <w:rFonts w:ascii="Arial" w:hAnsi="Arial" w:cs="Arial"/>
          <w:sz w:val="25"/>
          <w:szCs w:val="25"/>
        </w:rPr>
        <w:t>discover</w:t>
      </w:r>
      <w:r w:rsidR="00891DE7" w:rsidRPr="00B91E8A">
        <w:rPr>
          <w:rFonts w:ascii="Arial" w:hAnsi="Arial" w:cs="Arial"/>
          <w:sz w:val="25"/>
          <w:szCs w:val="25"/>
        </w:rPr>
        <w:t xml:space="preserve"> these stages while </w:t>
      </w:r>
      <w:r w:rsidR="006A26BE" w:rsidRPr="00B91E8A">
        <w:rPr>
          <w:rFonts w:ascii="Arial" w:hAnsi="Arial" w:cs="Arial"/>
          <w:sz w:val="25"/>
          <w:szCs w:val="25"/>
        </w:rPr>
        <w:t>and</w:t>
      </w:r>
      <w:r w:rsidR="00EC4674" w:rsidRPr="00B91E8A">
        <w:rPr>
          <w:rFonts w:ascii="Arial" w:hAnsi="Arial" w:cs="Arial"/>
          <w:sz w:val="25"/>
          <w:szCs w:val="25"/>
        </w:rPr>
        <w:t xml:space="preserve"> bear in mind the importance of group dynamics. </w:t>
      </w:r>
    </w:p>
    <w:p w14:paraId="344AFD53" w14:textId="77777777" w:rsidR="006A26BE" w:rsidRPr="00B91E8A" w:rsidRDefault="006A26BE" w:rsidP="00B91E8A">
      <w:pPr>
        <w:pStyle w:val="NormalWeb"/>
        <w:shd w:val="clear" w:color="auto" w:fill="FFFFFF"/>
        <w:spacing w:before="0" w:beforeAutospacing="0" w:after="0" w:afterAutospacing="0" w:line="360" w:lineRule="auto"/>
        <w:jc w:val="both"/>
        <w:textAlignment w:val="baseline"/>
        <w:rPr>
          <w:rFonts w:ascii="Arial" w:hAnsi="Arial" w:cs="Arial"/>
          <w:sz w:val="25"/>
          <w:szCs w:val="25"/>
        </w:rPr>
      </w:pPr>
    </w:p>
    <w:p w14:paraId="7C454E4B" w14:textId="323F26CF" w:rsidR="00EC4674" w:rsidRPr="00B91E8A" w:rsidRDefault="00EC4674" w:rsidP="00B91E8A">
      <w:pPr>
        <w:shd w:val="clear" w:color="auto" w:fill="FFFFFF"/>
        <w:spacing w:after="480" w:line="360" w:lineRule="auto"/>
        <w:jc w:val="both"/>
        <w:textAlignment w:val="baseline"/>
        <w:rPr>
          <w:rFonts w:ascii="Arial" w:eastAsia="Times New Roman" w:hAnsi="Arial" w:cs="Arial"/>
          <w:sz w:val="25"/>
          <w:szCs w:val="25"/>
          <w:lang w:eastAsia="en-GB"/>
        </w:rPr>
      </w:pPr>
      <w:r w:rsidRPr="00B91E8A">
        <w:rPr>
          <w:rFonts w:ascii="Arial" w:eastAsia="Times New Roman" w:hAnsi="Arial" w:cs="Arial"/>
          <w:sz w:val="25"/>
          <w:szCs w:val="25"/>
          <w:lang w:eastAsia="en-GB"/>
        </w:rPr>
        <w:t>When managing a group</w:t>
      </w:r>
      <w:r w:rsidR="00B91E8A">
        <w:rPr>
          <w:rFonts w:ascii="Arial" w:eastAsia="Times New Roman" w:hAnsi="Arial" w:cs="Arial"/>
          <w:sz w:val="25"/>
          <w:szCs w:val="25"/>
          <w:lang w:eastAsia="en-GB"/>
        </w:rPr>
        <w:t>,</w:t>
      </w:r>
      <w:r w:rsidRPr="00B91E8A">
        <w:rPr>
          <w:rFonts w:ascii="Arial" w:eastAsia="Times New Roman" w:hAnsi="Arial" w:cs="Arial"/>
          <w:sz w:val="25"/>
          <w:szCs w:val="25"/>
          <w:lang w:eastAsia="en-GB"/>
        </w:rPr>
        <w:t xml:space="preserve"> the project manager would need to look at the </w:t>
      </w:r>
      <w:r w:rsidR="006B3BA8" w:rsidRPr="00B91E8A">
        <w:rPr>
          <w:rFonts w:ascii="Arial" w:eastAsia="Times New Roman" w:hAnsi="Arial" w:cs="Arial"/>
          <w:sz w:val="25"/>
          <w:szCs w:val="25"/>
          <w:lang w:eastAsia="en-GB"/>
        </w:rPr>
        <w:t xml:space="preserve">human element of the group and </w:t>
      </w:r>
      <w:r w:rsidR="00352B66" w:rsidRPr="00B91E8A">
        <w:rPr>
          <w:rFonts w:ascii="Arial" w:eastAsia="Times New Roman" w:hAnsi="Arial" w:cs="Arial"/>
          <w:sz w:val="25"/>
          <w:szCs w:val="25"/>
          <w:lang w:eastAsia="en-GB"/>
        </w:rPr>
        <w:t xml:space="preserve">when directing </w:t>
      </w:r>
      <w:r w:rsidR="00B91E8A" w:rsidRPr="00B91E8A">
        <w:rPr>
          <w:rFonts w:ascii="Arial" w:eastAsia="Times New Roman" w:hAnsi="Arial" w:cs="Arial"/>
          <w:sz w:val="25"/>
          <w:szCs w:val="25"/>
          <w:lang w:eastAsia="en-GB"/>
        </w:rPr>
        <w:t>teams,</w:t>
      </w:r>
      <w:r w:rsidR="00352B66" w:rsidRPr="00B91E8A">
        <w:rPr>
          <w:rFonts w:ascii="Arial" w:eastAsia="Times New Roman" w:hAnsi="Arial" w:cs="Arial"/>
          <w:sz w:val="25"/>
          <w:szCs w:val="25"/>
          <w:lang w:eastAsia="en-GB"/>
        </w:rPr>
        <w:t xml:space="preserve"> the theory of group work dynamic would benefit this. The project manager would need to </w:t>
      </w:r>
      <w:r w:rsidR="009B1F38" w:rsidRPr="00B91E8A">
        <w:rPr>
          <w:rFonts w:ascii="Arial" w:eastAsia="Times New Roman" w:hAnsi="Arial" w:cs="Arial"/>
          <w:sz w:val="25"/>
          <w:szCs w:val="25"/>
          <w:lang w:eastAsia="en-GB"/>
        </w:rPr>
        <w:t xml:space="preserve">deal with conflict appropriately, but also learn what works well as a team, having a clear judgement on when a team member needs to be pulled </w:t>
      </w:r>
      <w:r w:rsidR="0077190F" w:rsidRPr="00B91E8A">
        <w:rPr>
          <w:rFonts w:ascii="Arial" w:eastAsia="Times New Roman" w:hAnsi="Arial" w:cs="Arial"/>
          <w:sz w:val="25"/>
          <w:szCs w:val="25"/>
          <w:lang w:eastAsia="en-GB"/>
        </w:rPr>
        <w:t xml:space="preserve">out or another member introduced. </w:t>
      </w:r>
    </w:p>
    <w:p w14:paraId="190182E3" w14:textId="6A0C0ADC" w:rsidR="009F5D2E" w:rsidRPr="00B91E8A" w:rsidRDefault="0077190F" w:rsidP="00B91E8A">
      <w:pPr>
        <w:pStyle w:val="NormalWeb"/>
        <w:spacing w:before="0" w:beforeAutospacing="0" w:after="300" w:afterAutospacing="0" w:line="360" w:lineRule="auto"/>
        <w:jc w:val="both"/>
        <w:rPr>
          <w:rFonts w:ascii="Arial" w:hAnsi="Arial" w:cs="Arial"/>
          <w:sz w:val="25"/>
          <w:szCs w:val="25"/>
          <w:shd w:val="clear" w:color="auto" w:fill="FFFFFF"/>
        </w:rPr>
      </w:pPr>
      <w:r w:rsidRPr="00B91E8A">
        <w:rPr>
          <w:rFonts w:ascii="Arial" w:hAnsi="Arial" w:cs="Arial"/>
          <w:sz w:val="25"/>
          <w:szCs w:val="25"/>
          <w:shd w:val="clear" w:color="auto" w:fill="FFFFFF"/>
        </w:rPr>
        <w:t>The project manager is the lead of the team, and it is essential that they openly communicate</w:t>
      </w:r>
      <w:r w:rsidR="002E5C24" w:rsidRPr="00B91E8A">
        <w:rPr>
          <w:rFonts w:ascii="Arial" w:hAnsi="Arial" w:cs="Arial"/>
          <w:sz w:val="25"/>
          <w:szCs w:val="25"/>
          <w:shd w:val="clear" w:color="auto" w:fill="FFFFFF"/>
        </w:rPr>
        <w:t xml:space="preserve">, this can be achieved through emails, meetings and clarity would be the key in ensuring that </w:t>
      </w:r>
      <w:r w:rsidR="000F092E" w:rsidRPr="00B91E8A">
        <w:rPr>
          <w:rFonts w:ascii="Arial" w:hAnsi="Arial" w:cs="Arial"/>
          <w:sz w:val="25"/>
          <w:szCs w:val="25"/>
          <w:shd w:val="clear" w:color="auto" w:fill="FFFFFF"/>
        </w:rPr>
        <w:t xml:space="preserve">everyone understands and has the same information. This would be needed to achieve sales targets and expectations of the project objectives. </w:t>
      </w:r>
    </w:p>
    <w:p w14:paraId="74A5162B" w14:textId="4E98481B" w:rsidR="003B21E3" w:rsidRDefault="000F092E" w:rsidP="00B91E8A">
      <w:pPr>
        <w:spacing w:line="360" w:lineRule="auto"/>
        <w:jc w:val="both"/>
        <w:rPr>
          <w:rFonts w:ascii="Arial" w:eastAsia="Times New Roman" w:hAnsi="Arial" w:cs="Arial"/>
          <w:sz w:val="25"/>
          <w:szCs w:val="25"/>
          <w:lang w:eastAsia="en-GB"/>
        </w:rPr>
      </w:pPr>
      <w:r w:rsidRPr="00B91E8A">
        <w:rPr>
          <w:rFonts w:ascii="Arial" w:hAnsi="Arial" w:cs="Arial"/>
          <w:sz w:val="25"/>
          <w:szCs w:val="25"/>
        </w:rPr>
        <w:t xml:space="preserve">A team’s dynamics can be strengthened by the project manager clearly </w:t>
      </w:r>
      <w:r w:rsidR="00D717F8" w:rsidRPr="00B91E8A">
        <w:rPr>
          <w:rFonts w:ascii="Arial" w:hAnsi="Arial" w:cs="Arial"/>
          <w:sz w:val="25"/>
          <w:szCs w:val="25"/>
        </w:rPr>
        <w:t>defining roles and responsibilities</w:t>
      </w:r>
      <w:r w:rsidR="003B21E3" w:rsidRPr="00B91E8A">
        <w:rPr>
          <w:rFonts w:ascii="Arial" w:hAnsi="Arial" w:cs="Arial"/>
          <w:sz w:val="25"/>
          <w:szCs w:val="25"/>
        </w:rPr>
        <w:t xml:space="preserve">. </w:t>
      </w:r>
      <w:r w:rsidR="003B21E3" w:rsidRPr="00DA3953">
        <w:rPr>
          <w:rFonts w:ascii="Arial" w:eastAsia="Times New Roman" w:hAnsi="Arial" w:cs="Arial"/>
          <w:bCs/>
          <w:sz w:val="25"/>
          <w:szCs w:val="25"/>
          <w:lang w:eastAsia="en-GB"/>
        </w:rPr>
        <w:t>Strong leadership is important within a group.</w:t>
      </w:r>
      <w:r w:rsidR="003B21E3" w:rsidRPr="00DA3953">
        <w:rPr>
          <w:rFonts w:ascii="Arial" w:eastAsia="Times New Roman" w:hAnsi="Arial" w:cs="Arial"/>
          <w:sz w:val="25"/>
          <w:szCs w:val="25"/>
          <w:lang w:eastAsia="en-GB"/>
        </w:rPr>
        <w:t> </w:t>
      </w:r>
      <w:r w:rsidR="003B21E3" w:rsidRPr="00B91E8A">
        <w:rPr>
          <w:rFonts w:ascii="Arial" w:eastAsia="Times New Roman" w:hAnsi="Arial" w:cs="Arial"/>
          <w:sz w:val="25"/>
          <w:szCs w:val="25"/>
          <w:lang w:eastAsia="en-GB"/>
        </w:rPr>
        <w:t>The project man</w:t>
      </w:r>
      <w:r w:rsidR="00CF638F" w:rsidRPr="00B91E8A">
        <w:rPr>
          <w:rFonts w:ascii="Arial" w:eastAsia="Times New Roman" w:hAnsi="Arial" w:cs="Arial"/>
          <w:sz w:val="25"/>
          <w:szCs w:val="25"/>
          <w:lang w:eastAsia="en-GB"/>
        </w:rPr>
        <w:t>a</w:t>
      </w:r>
      <w:r w:rsidR="003B21E3" w:rsidRPr="00B91E8A">
        <w:rPr>
          <w:rFonts w:ascii="Arial" w:eastAsia="Times New Roman" w:hAnsi="Arial" w:cs="Arial"/>
          <w:sz w:val="25"/>
          <w:szCs w:val="25"/>
          <w:lang w:eastAsia="en-GB"/>
        </w:rPr>
        <w:t xml:space="preserve">ger can achieve this by creating a </w:t>
      </w:r>
      <w:r w:rsidR="00D0534A" w:rsidRPr="00B91E8A">
        <w:rPr>
          <w:rFonts w:ascii="Arial" w:eastAsia="Times New Roman" w:hAnsi="Arial" w:cs="Arial"/>
          <w:sz w:val="25"/>
          <w:szCs w:val="25"/>
          <w:lang w:eastAsia="en-GB"/>
        </w:rPr>
        <w:t>timeline</w:t>
      </w:r>
      <w:r w:rsidR="003B21E3" w:rsidRPr="00B91E8A">
        <w:rPr>
          <w:rFonts w:ascii="Arial" w:eastAsia="Times New Roman" w:hAnsi="Arial" w:cs="Arial"/>
          <w:sz w:val="25"/>
          <w:szCs w:val="25"/>
          <w:lang w:eastAsia="en-GB"/>
        </w:rPr>
        <w:t xml:space="preserve"> </w:t>
      </w:r>
      <w:r w:rsidR="00CF638F" w:rsidRPr="00B91E8A">
        <w:rPr>
          <w:rFonts w:ascii="Arial" w:eastAsia="Times New Roman" w:hAnsi="Arial" w:cs="Arial"/>
          <w:sz w:val="25"/>
          <w:szCs w:val="25"/>
          <w:lang w:eastAsia="en-GB"/>
        </w:rPr>
        <w:t>f</w:t>
      </w:r>
      <w:r w:rsidR="003B21E3" w:rsidRPr="00B91E8A">
        <w:rPr>
          <w:rFonts w:ascii="Arial" w:eastAsia="Times New Roman" w:hAnsi="Arial" w:cs="Arial"/>
          <w:sz w:val="25"/>
          <w:szCs w:val="25"/>
          <w:lang w:eastAsia="en-GB"/>
        </w:rPr>
        <w:t xml:space="preserve">or the project and so members can understand their place/role within the timeline. </w:t>
      </w:r>
    </w:p>
    <w:p w14:paraId="431316DD" w14:textId="77777777" w:rsidR="00B91E8A" w:rsidRPr="00B91E8A" w:rsidRDefault="00B91E8A" w:rsidP="00B91E8A">
      <w:pPr>
        <w:spacing w:line="360" w:lineRule="auto"/>
        <w:jc w:val="both"/>
        <w:rPr>
          <w:rFonts w:ascii="Arial" w:eastAsia="Times New Roman" w:hAnsi="Arial" w:cs="Arial"/>
          <w:sz w:val="25"/>
          <w:szCs w:val="25"/>
          <w:lang w:eastAsia="en-GB"/>
        </w:rPr>
      </w:pPr>
    </w:p>
    <w:p w14:paraId="69499423" w14:textId="066793A8" w:rsidR="00A56A03" w:rsidRPr="00B91E8A" w:rsidRDefault="003B21E3" w:rsidP="00B91E8A">
      <w:pPr>
        <w:spacing w:line="360" w:lineRule="auto"/>
        <w:jc w:val="both"/>
        <w:rPr>
          <w:rFonts w:ascii="Arial" w:hAnsi="Arial" w:cs="Arial"/>
          <w:sz w:val="25"/>
          <w:szCs w:val="25"/>
        </w:rPr>
      </w:pPr>
      <w:r w:rsidRPr="00B91E8A">
        <w:rPr>
          <w:rFonts w:ascii="Arial" w:hAnsi="Arial" w:cs="Arial"/>
          <w:sz w:val="25"/>
          <w:szCs w:val="25"/>
        </w:rPr>
        <w:lastRenderedPageBreak/>
        <w:t>They would also need</w:t>
      </w:r>
      <w:r w:rsidR="00D717F8" w:rsidRPr="00B91E8A">
        <w:rPr>
          <w:rFonts w:ascii="Arial" w:hAnsi="Arial" w:cs="Arial"/>
          <w:sz w:val="25"/>
          <w:szCs w:val="25"/>
        </w:rPr>
        <w:t xml:space="preserve"> pay attention, tackling problems quickly and </w:t>
      </w:r>
      <w:r w:rsidR="00950D15" w:rsidRPr="00B91E8A">
        <w:rPr>
          <w:rFonts w:ascii="Arial" w:hAnsi="Arial" w:cs="Arial"/>
          <w:sz w:val="25"/>
          <w:szCs w:val="25"/>
        </w:rPr>
        <w:t xml:space="preserve">providing good feedback. </w:t>
      </w:r>
      <w:r w:rsidR="00B91E8A" w:rsidRPr="00B91E8A">
        <w:rPr>
          <w:rFonts w:ascii="Arial" w:hAnsi="Arial" w:cs="Arial"/>
          <w:sz w:val="25"/>
          <w:szCs w:val="25"/>
        </w:rPr>
        <w:t>Also,</w:t>
      </w:r>
      <w:r w:rsidR="00950D15" w:rsidRPr="00B91E8A">
        <w:rPr>
          <w:rFonts w:ascii="Arial" w:hAnsi="Arial" w:cs="Arial"/>
          <w:sz w:val="25"/>
          <w:szCs w:val="25"/>
        </w:rPr>
        <w:t xml:space="preserve"> another key element is to understand the </w:t>
      </w:r>
      <w:proofErr w:type="gramStart"/>
      <w:r w:rsidR="00950D15" w:rsidRPr="00B91E8A">
        <w:rPr>
          <w:rFonts w:ascii="Arial" w:hAnsi="Arial" w:cs="Arial"/>
          <w:sz w:val="25"/>
          <w:szCs w:val="25"/>
        </w:rPr>
        <w:t xml:space="preserve">team as a whole, </w:t>
      </w:r>
      <w:r w:rsidR="006F0BAE" w:rsidRPr="00B91E8A">
        <w:rPr>
          <w:rFonts w:ascii="Arial" w:hAnsi="Arial" w:cs="Arial"/>
          <w:sz w:val="25"/>
          <w:szCs w:val="25"/>
        </w:rPr>
        <w:t>t</w:t>
      </w:r>
      <w:r w:rsidR="008A3F21" w:rsidRPr="00B91E8A">
        <w:rPr>
          <w:rFonts w:ascii="Arial" w:hAnsi="Arial" w:cs="Arial"/>
          <w:sz w:val="25"/>
          <w:szCs w:val="25"/>
        </w:rPr>
        <w:t>his</w:t>
      </w:r>
      <w:proofErr w:type="gramEnd"/>
      <w:r w:rsidR="008A3F21" w:rsidRPr="00B91E8A">
        <w:rPr>
          <w:rFonts w:ascii="Arial" w:hAnsi="Arial" w:cs="Arial"/>
          <w:sz w:val="25"/>
          <w:szCs w:val="25"/>
        </w:rPr>
        <w:t xml:space="preserve"> can be achieved through observation, and poor dynamics can be overcome if</w:t>
      </w:r>
      <w:r w:rsidR="00994BB2" w:rsidRPr="00B91E8A">
        <w:rPr>
          <w:rFonts w:ascii="Arial" w:hAnsi="Arial" w:cs="Arial"/>
          <w:sz w:val="25"/>
          <w:szCs w:val="25"/>
        </w:rPr>
        <w:t xml:space="preserve"> identified at an early stage. </w:t>
      </w:r>
    </w:p>
    <w:p w14:paraId="01A53166" w14:textId="2438F57B" w:rsidR="006A26BE" w:rsidRPr="00B91E8A" w:rsidRDefault="003B21E3" w:rsidP="00B91E8A">
      <w:pPr>
        <w:shd w:val="clear" w:color="auto" w:fill="FFFFFF"/>
        <w:spacing w:beforeAutospacing="1" w:after="0" w:line="360" w:lineRule="auto"/>
        <w:jc w:val="both"/>
        <w:rPr>
          <w:rFonts w:ascii="Arial" w:eastAsia="Times New Roman" w:hAnsi="Arial" w:cs="Arial"/>
          <w:sz w:val="25"/>
          <w:szCs w:val="25"/>
          <w:lang w:eastAsia="en-GB"/>
        </w:rPr>
      </w:pPr>
      <w:r w:rsidRPr="00B91E8A">
        <w:rPr>
          <w:rFonts w:ascii="Arial" w:eastAsia="Times New Roman" w:hAnsi="Arial" w:cs="Arial"/>
          <w:sz w:val="25"/>
          <w:szCs w:val="25"/>
          <w:lang w:eastAsia="en-GB"/>
        </w:rPr>
        <w:t xml:space="preserve">Recognition of how </w:t>
      </w:r>
      <w:r w:rsidR="00DA3953" w:rsidRPr="00DA3953">
        <w:rPr>
          <w:rFonts w:ascii="Arial" w:eastAsia="Times New Roman" w:hAnsi="Arial" w:cs="Arial"/>
          <w:sz w:val="25"/>
          <w:szCs w:val="25"/>
          <w:lang w:eastAsia="en-GB"/>
        </w:rPr>
        <w:t>each person work</w:t>
      </w:r>
      <w:r w:rsidRPr="00B91E8A">
        <w:rPr>
          <w:rFonts w:ascii="Arial" w:eastAsia="Times New Roman" w:hAnsi="Arial" w:cs="Arial"/>
          <w:sz w:val="25"/>
          <w:szCs w:val="25"/>
          <w:lang w:eastAsia="en-GB"/>
        </w:rPr>
        <w:t>s</w:t>
      </w:r>
      <w:r w:rsidR="00DA3953" w:rsidRPr="00DA3953">
        <w:rPr>
          <w:rFonts w:ascii="Arial" w:eastAsia="Times New Roman" w:hAnsi="Arial" w:cs="Arial"/>
          <w:sz w:val="25"/>
          <w:szCs w:val="25"/>
          <w:lang w:eastAsia="en-GB"/>
        </w:rPr>
        <w:t xml:space="preserve"> within a group</w:t>
      </w:r>
      <w:r w:rsidRPr="00B91E8A">
        <w:rPr>
          <w:rFonts w:ascii="Arial" w:eastAsia="Times New Roman" w:hAnsi="Arial" w:cs="Arial"/>
          <w:sz w:val="25"/>
          <w:szCs w:val="25"/>
          <w:lang w:eastAsia="en-GB"/>
        </w:rPr>
        <w:t xml:space="preserve"> or</w:t>
      </w:r>
      <w:r w:rsidR="00DA3953" w:rsidRPr="00DA3953">
        <w:rPr>
          <w:rFonts w:ascii="Arial" w:eastAsia="Times New Roman" w:hAnsi="Arial" w:cs="Arial"/>
          <w:sz w:val="25"/>
          <w:szCs w:val="25"/>
          <w:lang w:eastAsia="en-GB"/>
        </w:rPr>
        <w:t xml:space="preserve"> brings to that group </w:t>
      </w:r>
      <w:r w:rsidR="00AB1528" w:rsidRPr="00B91E8A">
        <w:rPr>
          <w:rFonts w:ascii="Arial" w:eastAsia="Times New Roman" w:hAnsi="Arial" w:cs="Arial"/>
          <w:sz w:val="25"/>
          <w:szCs w:val="25"/>
          <w:lang w:eastAsia="en-GB"/>
        </w:rPr>
        <w:t>their individual</w:t>
      </w:r>
      <w:r w:rsidR="00DA3953" w:rsidRPr="00DA3953">
        <w:rPr>
          <w:rFonts w:ascii="Arial" w:eastAsia="Times New Roman" w:hAnsi="Arial" w:cs="Arial"/>
          <w:sz w:val="25"/>
          <w:szCs w:val="25"/>
          <w:lang w:eastAsia="en-GB"/>
        </w:rPr>
        <w:t xml:space="preserve"> personality and skill set. Recog</w:t>
      </w:r>
      <w:r w:rsidR="006F0BAE" w:rsidRPr="00B91E8A">
        <w:rPr>
          <w:rFonts w:ascii="Arial" w:eastAsia="Times New Roman" w:hAnsi="Arial" w:cs="Arial"/>
          <w:sz w:val="25"/>
          <w:szCs w:val="25"/>
          <w:lang w:eastAsia="en-GB"/>
        </w:rPr>
        <w:t xml:space="preserve">nising each </w:t>
      </w:r>
      <w:r w:rsidR="00AB1528" w:rsidRPr="00B91E8A">
        <w:rPr>
          <w:rFonts w:ascii="Arial" w:eastAsia="Times New Roman" w:hAnsi="Arial" w:cs="Arial"/>
          <w:sz w:val="25"/>
          <w:szCs w:val="25"/>
          <w:lang w:eastAsia="en-GB"/>
        </w:rPr>
        <w:t xml:space="preserve">member’s </w:t>
      </w:r>
      <w:r w:rsidR="0001665F" w:rsidRPr="00B91E8A">
        <w:rPr>
          <w:rFonts w:ascii="Arial" w:eastAsia="Times New Roman" w:hAnsi="Arial" w:cs="Arial"/>
          <w:sz w:val="25"/>
          <w:szCs w:val="25"/>
          <w:lang w:eastAsia="en-GB"/>
        </w:rPr>
        <w:t xml:space="preserve">motivation can </w:t>
      </w:r>
      <w:r w:rsidR="006E3086" w:rsidRPr="00B91E8A">
        <w:rPr>
          <w:rFonts w:ascii="Arial" w:eastAsia="Times New Roman" w:hAnsi="Arial" w:cs="Arial"/>
          <w:sz w:val="25"/>
          <w:szCs w:val="25"/>
          <w:lang w:eastAsia="en-GB"/>
        </w:rPr>
        <w:t xml:space="preserve">give the manager an understanding of how the person fits in the </w:t>
      </w:r>
      <w:r w:rsidR="00AB1528" w:rsidRPr="00B91E8A">
        <w:rPr>
          <w:rFonts w:ascii="Arial" w:eastAsia="Times New Roman" w:hAnsi="Arial" w:cs="Arial"/>
          <w:sz w:val="25"/>
          <w:szCs w:val="25"/>
          <w:lang w:eastAsia="en-GB"/>
        </w:rPr>
        <w:t>group</w:t>
      </w:r>
      <w:r w:rsidR="006E3086" w:rsidRPr="00B91E8A">
        <w:rPr>
          <w:rFonts w:ascii="Arial" w:eastAsia="Times New Roman" w:hAnsi="Arial" w:cs="Arial"/>
          <w:sz w:val="25"/>
          <w:szCs w:val="25"/>
          <w:lang w:eastAsia="en-GB"/>
        </w:rPr>
        <w:t xml:space="preserve">. </w:t>
      </w:r>
      <w:r w:rsidR="00DA3953" w:rsidRPr="00DA3953">
        <w:rPr>
          <w:rFonts w:ascii="Arial" w:eastAsia="Times New Roman" w:hAnsi="Arial" w:cs="Arial"/>
          <w:sz w:val="25"/>
          <w:szCs w:val="25"/>
          <w:lang w:eastAsia="en-GB"/>
        </w:rPr>
        <w:t xml:space="preserve">Some disruptive roles may be less </w:t>
      </w:r>
      <w:r w:rsidR="0059029A" w:rsidRPr="00B91E8A">
        <w:rPr>
          <w:rFonts w:ascii="Arial" w:eastAsia="Times New Roman" w:hAnsi="Arial" w:cs="Arial"/>
          <w:sz w:val="25"/>
          <w:szCs w:val="25"/>
          <w:lang w:eastAsia="en-GB"/>
        </w:rPr>
        <w:t xml:space="preserve">obvious to identify but can have a big impact on the </w:t>
      </w:r>
      <w:r w:rsidR="00DA3953" w:rsidRPr="00DA3953">
        <w:rPr>
          <w:rFonts w:ascii="Arial" w:eastAsia="Times New Roman" w:hAnsi="Arial" w:cs="Arial"/>
          <w:sz w:val="25"/>
          <w:szCs w:val="25"/>
          <w:lang w:eastAsia="en-GB"/>
        </w:rPr>
        <w:t xml:space="preserve">group dynamics. For example, “social loafing” </w:t>
      </w:r>
      <w:r w:rsidR="00035AF0" w:rsidRPr="00B91E8A">
        <w:rPr>
          <w:rFonts w:ascii="Arial" w:eastAsia="Times New Roman" w:hAnsi="Arial" w:cs="Arial"/>
          <w:sz w:val="25"/>
          <w:szCs w:val="25"/>
          <w:lang w:eastAsia="en-GB"/>
        </w:rPr>
        <w:t>which means</w:t>
      </w:r>
      <w:r w:rsidR="00DA3953" w:rsidRPr="00DA3953">
        <w:rPr>
          <w:rFonts w:ascii="Arial" w:eastAsia="Times New Roman" w:hAnsi="Arial" w:cs="Arial"/>
          <w:sz w:val="25"/>
          <w:szCs w:val="25"/>
          <w:lang w:eastAsia="en-GB"/>
        </w:rPr>
        <w:t xml:space="preserve"> some members of the group may </w:t>
      </w:r>
      <w:r w:rsidR="00035AF0" w:rsidRPr="00B91E8A">
        <w:rPr>
          <w:rFonts w:ascii="Arial" w:eastAsia="Times New Roman" w:hAnsi="Arial" w:cs="Arial"/>
          <w:sz w:val="25"/>
          <w:szCs w:val="25"/>
          <w:lang w:eastAsia="en-GB"/>
        </w:rPr>
        <w:t xml:space="preserve">make </w:t>
      </w:r>
      <w:r w:rsidR="00DA3953" w:rsidRPr="00DA3953">
        <w:rPr>
          <w:rFonts w:ascii="Arial" w:eastAsia="Times New Roman" w:hAnsi="Arial" w:cs="Arial"/>
          <w:sz w:val="25"/>
          <w:szCs w:val="25"/>
          <w:lang w:eastAsia="en-GB"/>
        </w:rPr>
        <w:t>less effort than they would if working alone. A manager who</w:t>
      </w:r>
      <w:r w:rsidR="00035AF0" w:rsidRPr="00B91E8A">
        <w:rPr>
          <w:rFonts w:ascii="Arial" w:eastAsia="Times New Roman" w:hAnsi="Arial" w:cs="Arial"/>
          <w:sz w:val="25"/>
          <w:szCs w:val="25"/>
          <w:lang w:eastAsia="en-GB"/>
        </w:rPr>
        <w:t xml:space="preserve"> can </w:t>
      </w:r>
      <w:r w:rsidR="00D63B59" w:rsidRPr="00B91E8A">
        <w:rPr>
          <w:rFonts w:ascii="Arial" w:eastAsia="Times New Roman" w:hAnsi="Arial" w:cs="Arial"/>
          <w:sz w:val="25"/>
          <w:szCs w:val="25"/>
          <w:lang w:eastAsia="en-GB"/>
        </w:rPr>
        <w:t>recognise</w:t>
      </w:r>
      <w:r w:rsidR="00035AF0" w:rsidRPr="00B91E8A">
        <w:rPr>
          <w:rFonts w:ascii="Arial" w:eastAsia="Times New Roman" w:hAnsi="Arial" w:cs="Arial"/>
          <w:sz w:val="25"/>
          <w:szCs w:val="25"/>
          <w:lang w:eastAsia="en-GB"/>
        </w:rPr>
        <w:t xml:space="preserve"> </w:t>
      </w:r>
      <w:r w:rsidR="00DA3953" w:rsidRPr="00DA3953">
        <w:rPr>
          <w:rFonts w:ascii="Arial" w:eastAsia="Times New Roman" w:hAnsi="Arial" w:cs="Arial"/>
          <w:sz w:val="25"/>
          <w:szCs w:val="25"/>
          <w:lang w:eastAsia="en-GB"/>
        </w:rPr>
        <w:t xml:space="preserve">and reacts quickly to these roles can influence the dynamic of the group in positive ways. </w:t>
      </w:r>
      <w:r w:rsidR="003D3F2C">
        <w:rPr>
          <w:rFonts w:ascii="Arial" w:eastAsia="Times New Roman" w:hAnsi="Arial" w:cs="Arial"/>
          <w:sz w:val="25"/>
          <w:szCs w:val="25"/>
          <w:lang w:eastAsia="en-GB"/>
        </w:rPr>
        <w:t>(</w:t>
      </w:r>
      <w:hyperlink r:id="rId9" w:history="1">
        <w:r w:rsidR="003D3F2C" w:rsidRPr="0094536E">
          <w:rPr>
            <w:rStyle w:val="Hyperlink"/>
            <w:rFonts w:ascii="Arial" w:eastAsia="Times New Roman" w:hAnsi="Arial" w:cs="Arial"/>
            <w:sz w:val="25"/>
            <w:szCs w:val="25"/>
            <w:lang w:eastAsia="en-GB"/>
          </w:rPr>
          <w:t>https://www.referenceforbusiness.com/management/Gr-Int/Group-Dynamics.html</w:t>
        </w:r>
      </w:hyperlink>
      <w:r w:rsidR="003D3F2C">
        <w:rPr>
          <w:rFonts w:ascii="Arial" w:eastAsia="Times New Roman" w:hAnsi="Arial" w:cs="Arial"/>
          <w:sz w:val="25"/>
          <w:szCs w:val="25"/>
          <w:lang w:eastAsia="en-GB"/>
        </w:rPr>
        <w:t xml:space="preserve">) </w:t>
      </w:r>
    </w:p>
    <w:p w14:paraId="2D95070C" w14:textId="0FC692B7" w:rsidR="00F45857" w:rsidRPr="00DA3953" w:rsidRDefault="00DA3953" w:rsidP="00B91E8A">
      <w:pPr>
        <w:shd w:val="clear" w:color="auto" w:fill="FFFFFF"/>
        <w:spacing w:before="100" w:beforeAutospacing="1" w:after="90" w:line="360" w:lineRule="auto"/>
        <w:jc w:val="both"/>
        <w:rPr>
          <w:rFonts w:ascii="Arial" w:eastAsia="Times New Roman" w:hAnsi="Arial" w:cs="Arial"/>
          <w:sz w:val="25"/>
          <w:szCs w:val="25"/>
          <w:lang w:eastAsia="en-GB"/>
        </w:rPr>
      </w:pPr>
      <w:r w:rsidRPr="00DA3953">
        <w:rPr>
          <w:rFonts w:ascii="Arial" w:eastAsia="Times New Roman" w:hAnsi="Arial" w:cs="Arial"/>
          <w:sz w:val="25"/>
          <w:szCs w:val="25"/>
          <w:lang w:eastAsia="en-GB"/>
        </w:rPr>
        <w:t xml:space="preserve">Many methods of communication </w:t>
      </w:r>
      <w:r w:rsidR="004E1FD2" w:rsidRPr="00B91E8A">
        <w:rPr>
          <w:rFonts w:ascii="Arial" w:eastAsia="Times New Roman" w:hAnsi="Arial" w:cs="Arial"/>
          <w:sz w:val="25"/>
          <w:szCs w:val="25"/>
          <w:lang w:eastAsia="en-GB"/>
        </w:rPr>
        <w:t xml:space="preserve">can be used in a group </w:t>
      </w:r>
      <w:r w:rsidR="007E7874" w:rsidRPr="00B91E8A">
        <w:rPr>
          <w:rFonts w:ascii="Arial" w:eastAsia="Times New Roman" w:hAnsi="Arial" w:cs="Arial"/>
          <w:sz w:val="25"/>
          <w:szCs w:val="25"/>
          <w:lang w:eastAsia="en-GB"/>
        </w:rPr>
        <w:t>to work towards a common business goal.  This allows for</w:t>
      </w:r>
      <w:r w:rsidR="00DE337B" w:rsidRPr="00B91E8A">
        <w:rPr>
          <w:rFonts w:ascii="Arial" w:eastAsia="Times New Roman" w:hAnsi="Arial" w:cs="Arial"/>
          <w:sz w:val="25"/>
          <w:szCs w:val="25"/>
          <w:lang w:eastAsia="en-GB"/>
        </w:rPr>
        <w:t xml:space="preserve"> the </w:t>
      </w:r>
      <w:proofErr w:type="spellStart"/>
      <w:r w:rsidR="00DE337B" w:rsidRPr="00B91E8A">
        <w:rPr>
          <w:rFonts w:ascii="Arial" w:eastAsia="Times New Roman" w:hAnsi="Arial" w:cs="Arial"/>
          <w:sz w:val="25"/>
          <w:szCs w:val="25"/>
          <w:lang w:eastAsia="en-GB"/>
        </w:rPr>
        <w:t>build up</w:t>
      </w:r>
      <w:proofErr w:type="spellEnd"/>
      <w:r w:rsidR="00DE337B" w:rsidRPr="00B91E8A">
        <w:rPr>
          <w:rFonts w:ascii="Arial" w:eastAsia="Times New Roman" w:hAnsi="Arial" w:cs="Arial"/>
          <w:sz w:val="25"/>
          <w:szCs w:val="25"/>
          <w:lang w:eastAsia="en-GB"/>
        </w:rPr>
        <w:t xml:space="preserve"> of</w:t>
      </w:r>
      <w:r w:rsidR="007E7874" w:rsidRPr="00B91E8A">
        <w:rPr>
          <w:rFonts w:ascii="Arial" w:eastAsia="Times New Roman" w:hAnsi="Arial" w:cs="Arial"/>
          <w:sz w:val="25"/>
          <w:szCs w:val="25"/>
          <w:lang w:eastAsia="en-GB"/>
        </w:rPr>
        <w:t xml:space="preserve"> trust within the group</w:t>
      </w:r>
      <w:r w:rsidR="00DE337B" w:rsidRPr="00B91E8A">
        <w:rPr>
          <w:rFonts w:ascii="Arial" w:eastAsia="Times New Roman" w:hAnsi="Arial" w:cs="Arial"/>
          <w:sz w:val="25"/>
          <w:szCs w:val="25"/>
          <w:lang w:eastAsia="en-GB"/>
        </w:rPr>
        <w:t>, “S</w:t>
      </w:r>
      <w:r w:rsidRPr="00DA3953">
        <w:rPr>
          <w:rFonts w:ascii="Arial" w:eastAsia="Times New Roman" w:hAnsi="Arial" w:cs="Arial"/>
          <w:sz w:val="25"/>
          <w:szCs w:val="25"/>
          <w:lang w:eastAsia="en-GB"/>
        </w:rPr>
        <w:t>ide conversations via separate emails or “IM” chat features can be detrimental to the group’s overall trust</w:t>
      </w:r>
      <w:r w:rsidR="00DE337B" w:rsidRPr="00B91E8A">
        <w:rPr>
          <w:rFonts w:ascii="Arial" w:eastAsia="Times New Roman" w:hAnsi="Arial" w:cs="Arial"/>
          <w:sz w:val="25"/>
          <w:szCs w:val="25"/>
          <w:lang w:eastAsia="en-GB"/>
        </w:rPr>
        <w:t xml:space="preserve">” </w:t>
      </w:r>
      <w:r w:rsidR="00F45857" w:rsidRPr="00B91E8A">
        <w:rPr>
          <w:rFonts w:ascii="Arial" w:eastAsia="Times New Roman" w:hAnsi="Arial" w:cs="Arial"/>
          <w:sz w:val="25"/>
          <w:szCs w:val="25"/>
          <w:lang w:eastAsia="en-GB"/>
        </w:rPr>
        <w:t xml:space="preserve"> </w:t>
      </w:r>
    </w:p>
    <w:p w14:paraId="32B1C8B9" w14:textId="3C964A52" w:rsidR="00E36533" w:rsidRDefault="00E36533" w:rsidP="00B91E8A">
      <w:pPr>
        <w:spacing w:line="360" w:lineRule="auto"/>
        <w:jc w:val="both"/>
        <w:rPr>
          <w:rFonts w:ascii="Arial" w:eastAsia="Times New Roman" w:hAnsi="Arial" w:cs="Arial"/>
          <w:sz w:val="25"/>
          <w:szCs w:val="25"/>
          <w:lang w:eastAsia="en-GB"/>
        </w:rPr>
      </w:pPr>
      <w:r w:rsidRPr="00B91E8A">
        <w:rPr>
          <w:rFonts w:ascii="Arial" w:hAnsi="Arial" w:cs="Arial"/>
          <w:sz w:val="25"/>
          <w:szCs w:val="25"/>
        </w:rPr>
        <w:t xml:space="preserve">The project manager as a leader will have </w:t>
      </w:r>
      <w:r w:rsidR="006039AC" w:rsidRPr="00B91E8A">
        <w:rPr>
          <w:rFonts w:ascii="Arial" w:hAnsi="Arial" w:cs="Arial"/>
          <w:sz w:val="25"/>
          <w:szCs w:val="25"/>
        </w:rPr>
        <w:t>active listening sills, excelle</w:t>
      </w:r>
      <w:r w:rsidR="00C02326" w:rsidRPr="00B91E8A">
        <w:rPr>
          <w:rFonts w:ascii="Arial" w:hAnsi="Arial" w:cs="Arial"/>
          <w:sz w:val="25"/>
          <w:szCs w:val="25"/>
        </w:rPr>
        <w:t xml:space="preserve">nt interpersonal skills and </w:t>
      </w:r>
      <w:r w:rsidR="00AA3477" w:rsidRPr="00B91E8A">
        <w:rPr>
          <w:rFonts w:ascii="Arial" w:hAnsi="Arial" w:cs="Arial"/>
          <w:sz w:val="25"/>
          <w:szCs w:val="25"/>
        </w:rPr>
        <w:t>positive/</w:t>
      </w:r>
      <w:r w:rsidR="00CF638F" w:rsidRPr="00B91E8A">
        <w:rPr>
          <w:rFonts w:ascii="Arial" w:hAnsi="Arial" w:cs="Arial"/>
          <w:sz w:val="25"/>
          <w:szCs w:val="25"/>
        </w:rPr>
        <w:t>confident</w:t>
      </w:r>
      <w:r w:rsidR="00AA3477" w:rsidRPr="00B91E8A">
        <w:rPr>
          <w:rFonts w:ascii="Arial" w:hAnsi="Arial" w:cs="Arial"/>
          <w:sz w:val="25"/>
          <w:szCs w:val="25"/>
        </w:rPr>
        <w:t xml:space="preserve"> </w:t>
      </w:r>
      <w:r w:rsidR="00C02326" w:rsidRPr="00B91E8A">
        <w:rPr>
          <w:rFonts w:ascii="Arial" w:hAnsi="Arial" w:cs="Arial"/>
          <w:sz w:val="25"/>
          <w:szCs w:val="25"/>
        </w:rPr>
        <w:t xml:space="preserve">use of </w:t>
      </w:r>
      <w:r w:rsidR="00CF638F" w:rsidRPr="00B91E8A">
        <w:rPr>
          <w:rFonts w:ascii="Arial" w:hAnsi="Arial" w:cs="Arial"/>
          <w:sz w:val="25"/>
          <w:szCs w:val="25"/>
        </w:rPr>
        <w:t>body</w:t>
      </w:r>
      <w:r w:rsidR="00C02326" w:rsidRPr="00B91E8A">
        <w:rPr>
          <w:rFonts w:ascii="Arial" w:hAnsi="Arial" w:cs="Arial"/>
          <w:sz w:val="25"/>
          <w:szCs w:val="25"/>
        </w:rPr>
        <w:t xml:space="preserve"> language</w:t>
      </w:r>
      <w:r w:rsidR="00AA3477" w:rsidRPr="00B91E8A">
        <w:rPr>
          <w:rFonts w:ascii="Arial" w:hAnsi="Arial" w:cs="Arial"/>
          <w:sz w:val="25"/>
          <w:szCs w:val="25"/>
        </w:rPr>
        <w:t xml:space="preserve">, such as making </w:t>
      </w:r>
      <w:r w:rsidR="00CF638F" w:rsidRPr="00B91E8A">
        <w:rPr>
          <w:rFonts w:ascii="Arial" w:hAnsi="Arial" w:cs="Arial"/>
          <w:sz w:val="25"/>
          <w:szCs w:val="25"/>
        </w:rPr>
        <w:t xml:space="preserve">eye contact, having a confident stance when speaking. </w:t>
      </w:r>
      <w:r w:rsidR="002F4D33" w:rsidRPr="00B91E8A">
        <w:rPr>
          <w:rFonts w:ascii="Arial" w:hAnsi="Arial" w:cs="Arial"/>
          <w:sz w:val="25"/>
          <w:szCs w:val="25"/>
        </w:rPr>
        <w:t>A leader can adop</w:t>
      </w:r>
      <w:r w:rsidR="00CF638F" w:rsidRPr="00B91E8A">
        <w:rPr>
          <w:rFonts w:ascii="Arial" w:hAnsi="Arial" w:cs="Arial"/>
          <w:sz w:val="25"/>
          <w:szCs w:val="25"/>
        </w:rPr>
        <w:t xml:space="preserve">t </w:t>
      </w:r>
      <w:r w:rsidR="002F4D33" w:rsidRPr="00B91E8A">
        <w:rPr>
          <w:rFonts w:ascii="Arial" w:hAnsi="Arial" w:cs="Arial"/>
          <w:sz w:val="25"/>
          <w:szCs w:val="25"/>
        </w:rPr>
        <w:t xml:space="preserve">a few qualities when communicating, such as avoiding emotion, </w:t>
      </w:r>
      <w:r w:rsidR="00AA3477" w:rsidRPr="00B91E8A">
        <w:rPr>
          <w:rFonts w:ascii="Arial" w:hAnsi="Arial" w:cs="Arial"/>
          <w:sz w:val="25"/>
          <w:szCs w:val="25"/>
        </w:rPr>
        <w:t xml:space="preserve">leaving conversations on a positive note and being comfortable with silence, allowing for others to think. </w:t>
      </w:r>
      <w:r w:rsidR="00CF638F" w:rsidRPr="00B91E8A">
        <w:rPr>
          <w:rFonts w:ascii="Arial" w:eastAsia="Times New Roman" w:hAnsi="Arial" w:cs="Arial"/>
          <w:sz w:val="25"/>
          <w:szCs w:val="25"/>
          <w:lang w:eastAsia="en-GB"/>
        </w:rPr>
        <w:t>(</w:t>
      </w:r>
      <w:proofErr w:type="spellStart"/>
      <w:r w:rsidR="00CF638F" w:rsidRPr="00B91E8A">
        <w:rPr>
          <w:rFonts w:ascii="Arial" w:eastAsia="Times New Roman" w:hAnsi="Arial" w:cs="Arial"/>
          <w:sz w:val="25"/>
          <w:szCs w:val="25"/>
          <w:lang w:eastAsia="en-GB"/>
        </w:rPr>
        <w:t>Maund</w:t>
      </w:r>
      <w:proofErr w:type="spellEnd"/>
      <w:r w:rsidR="00CF638F" w:rsidRPr="00B91E8A">
        <w:rPr>
          <w:rFonts w:ascii="Arial" w:eastAsia="Times New Roman" w:hAnsi="Arial" w:cs="Arial"/>
          <w:sz w:val="25"/>
          <w:szCs w:val="25"/>
          <w:lang w:eastAsia="en-GB"/>
        </w:rPr>
        <w:t xml:space="preserve"> et al, 2017 ‘Certificate in Higher Education, Skills for the Workplace, Student Yearbook. </w:t>
      </w:r>
      <w:proofErr w:type="spellStart"/>
      <w:r w:rsidR="00CF638F" w:rsidRPr="00B91E8A">
        <w:rPr>
          <w:rFonts w:ascii="Arial" w:eastAsia="Times New Roman" w:hAnsi="Arial" w:cs="Arial"/>
          <w:sz w:val="25"/>
          <w:szCs w:val="25"/>
          <w:lang w:eastAsia="en-GB"/>
        </w:rPr>
        <w:t>Pg</w:t>
      </w:r>
      <w:proofErr w:type="spellEnd"/>
      <w:r w:rsidR="00CF638F" w:rsidRPr="00B91E8A">
        <w:rPr>
          <w:rFonts w:ascii="Arial" w:eastAsia="Times New Roman" w:hAnsi="Arial" w:cs="Arial"/>
          <w:sz w:val="25"/>
          <w:szCs w:val="25"/>
          <w:lang w:eastAsia="en-GB"/>
        </w:rPr>
        <w:t xml:space="preserve"> </w:t>
      </w:r>
      <w:proofErr w:type="gramStart"/>
      <w:r w:rsidR="00CF638F" w:rsidRPr="00B91E8A">
        <w:rPr>
          <w:rFonts w:ascii="Arial" w:eastAsia="Times New Roman" w:hAnsi="Arial" w:cs="Arial"/>
          <w:sz w:val="25"/>
          <w:szCs w:val="25"/>
          <w:lang w:eastAsia="en-GB"/>
        </w:rPr>
        <w:t>409 )</w:t>
      </w:r>
      <w:proofErr w:type="gramEnd"/>
    </w:p>
    <w:p w14:paraId="6BB31C4E" w14:textId="77777777" w:rsidR="00E2131F" w:rsidRPr="00E2131F" w:rsidRDefault="00E2131F" w:rsidP="00E2131F">
      <w:pPr>
        <w:spacing w:line="360" w:lineRule="auto"/>
        <w:jc w:val="both"/>
        <w:rPr>
          <w:rFonts w:ascii="Arial" w:hAnsi="Arial" w:cs="Arial"/>
          <w:sz w:val="24"/>
          <w:szCs w:val="24"/>
        </w:rPr>
      </w:pPr>
    </w:p>
    <w:p w14:paraId="5151C190" w14:textId="77777777" w:rsidR="00E2131F" w:rsidRPr="00E2131F" w:rsidRDefault="00E2131F" w:rsidP="00E2131F">
      <w:pPr>
        <w:spacing w:line="360" w:lineRule="auto"/>
        <w:jc w:val="both"/>
        <w:rPr>
          <w:rFonts w:ascii="Arial" w:hAnsi="Arial" w:cs="Arial"/>
          <w:sz w:val="24"/>
          <w:szCs w:val="24"/>
        </w:rPr>
      </w:pPr>
      <w:r w:rsidRPr="00E2131F">
        <w:rPr>
          <w:rFonts w:ascii="Arial" w:hAnsi="Arial" w:cs="Arial"/>
          <w:sz w:val="24"/>
          <w:szCs w:val="24"/>
        </w:rPr>
        <w:t xml:space="preserve">There are some tools that can be used when communicating, such as a “praise sandwich” this means to remove the word but from negative communication, you start with a praise and end with a praise, which leads the team member to only remember the negative comment. When giving feedback it would be best to keep it impersonal and descriptive and ensure that feedback has the goal in mind. </w:t>
      </w:r>
    </w:p>
    <w:p w14:paraId="6CAE0999" w14:textId="50267BFC" w:rsidR="00E2131F" w:rsidRPr="00B91E8A" w:rsidRDefault="00E2131F" w:rsidP="00B91E8A">
      <w:pPr>
        <w:spacing w:line="360" w:lineRule="auto"/>
        <w:jc w:val="both"/>
        <w:rPr>
          <w:rFonts w:ascii="Arial" w:hAnsi="Arial" w:cs="Arial"/>
          <w:sz w:val="25"/>
          <w:szCs w:val="25"/>
        </w:rPr>
      </w:pPr>
      <w:proofErr w:type="spellStart"/>
      <w:r w:rsidRPr="00B91E8A">
        <w:rPr>
          <w:rFonts w:ascii="Arial" w:eastAsia="Times New Roman" w:hAnsi="Arial" w:cs="Arial"/>
          <w:sz w:val="25"/>
          <w:szCs w:val="25"/>
          <w:lang w:eastAsia="en-GB"/>
        </w:rPr>
        <w:lastRenderedPageBreak/>
        <w:t>Maund</w:t>
      </w:r>
      <w:proofErr w:type="spellEnd"/>
      <w:r w:rsidRPr="00B91E8A">
        <w:rPr>
          <w:rFonts w:ascii="Arial" w:eastAsia="Times New Roman" w:hAnsi="Arial" w:cs="Arial"/>
          <w:sz w:val="25"/>
          <w:szCs w:val="25"/>
          <w:lang w:eastAsia="en-GB"/>
        </w:rPr>
        <w:t xml:space="preserve"> et al, 2017 ‘Certificate in Higher Education, Skills for the Workplace, Student Yearbook. </w:t>
      </w:r>
      <w:proofErr w:type="spellStart"/>
      <w:r w:rsidRPr="00B91E8A">
        <w:rPr>
          <w:rFonts w:ascii="Arial" w:eastAsia="Times New Roman" w:hAnsi="Arial" w:cs="Arial"/>
          <w:sz w:val="25"/>
          <w:szCs w:val="25"/>
          <w:lang w:eastAsia="en-GB"/>
        </w:rPr>
        <w:t>Pg</w:t>
      </w:r>
      <w:proofErr w:type="spellEnd"/>
      <w:r w:rsidRPr="00B91E8A">
        <w:rPr>
          <w:rFonts w:ascii="Arial" w:eastAsia="Times New Roman" w:hAnsi="Arial" w:cs="Arial"/>
          <w:sz w:val="25"/>
          <w:szCs w:val="25"/>
          <w:lang w:eastAsia="en-GB"/>
        </w:rPr>
        <w:t xml:space="preserve"> 409</w:t>
      </w:r>
      <w:r>
        <w:rPr>
          <w:rFonts w:ascii="Arial" w:eastAsia="Times New Roman" w:hAnsi="Arial" w:cs="Arial"/>
          <w:sz w:val="25"/>
          <w:szCs w:val="25"/>
          <w:lang w:eastAsia="en-GB"/>
        </w:rPr>
        <w:t>-</w:t>
      </w:r>
      <w:proofErr w:type="gramStart"/>
      <w:r>
        <w:rPr>
          <w:rFonts w:ascii="Arial" w:eastAsia="Times New Roman" w:hAnsi="Arial" w:cs="Arial"/>
          <w:sz w:val="25"/>
          <w:szCs w:val="25"/>
          <w:lang w:eastAsia="en-GB"/>
        </w:rPr>
        <w:t>410</w:t>
      </w:r>
      <w:r w:rsidRPr="00B91E8A">
        <w:rPr>
          <w:rFonts w:ascii="Arial" w:eastAsia="Times New Roman" w:hAnsi="Arial" w:cs="Arial"/>
          <w:sz w:val="25"/>
          <w:szCs w:val="25"/>
          <w:lang w:eastAsia="en-GB"/>
        </w:rPr>
        <w:t xml:space="preserve"> )</w:t>
      </w:r>
      <w:proofErr w:type="gramEnd"/>
    </w:p>
    <w:p w14:paraId="26C35746" w14:textId="2EF7CE9B" w:rsidR="002A26FB" w:rsidRPr="00B91E8A" w:rsidRDefault="002A26FB" w:rsidP="00B91E8A">
      <w:pPr>
        <w:spacing w:line="360" w:lineRule="auto"/>
        <w:jc w:val="both"/>
        <w:rPr>
          <w:rFonts w:ascii="Arial" w:hAnsi="Arial" w:cs="Arial"/>
          <w:sz w:val="25"/>
          <w:szCs w:val="25"/>
        </w:rPr>
      </w:pPr>
    </w:p>
    <w:p w14:paraId="73BDD04B" w14:textId="4B096182" w:rsidR="002A26FB" w:rsidRPr="00B91E8A" w:rsidRDefault="000E62BA" w:rsidP="00B91E8A">
      <w:pPr>
        <w:spacing w:line="360" w:lineRule="auto"/>
        <w:jc w:val="both"/>
        <w:rPr>
          <w:rFonts w:ascii="Arial" w:hAnsi="Arial" w:cs="Arial"/>
          <w:sz w:val="25"/>
          <w:szCs w:val="25"/>
        </w:rPr>
      </w:pPr>
      <w:r w:rsidRPr="00B91E8A">
        <w:rPr>
          <w:rFonts w:ascii="Arial" w:hAnsi="Arial" w:cs="Arial"/>
          <w:sz w:val="25"/>
          <w:szCs w:val="25"/>
        </w:rPr>
        <w:t xml:space="preserve">As a project manager, it is important to be direct, clear, </w:t>
      </w:r>
      <w:r w:rsidR="008B4A47" w:rsidRPr="00B91E8A">
        <w:rPr>
          <w:rFonts w:ascii="Arial" w:hAnsi="Arial" w:cs="Arial"/>
          <w:sz w:val="25"/>
          <w:szCs w:val="25"/>
        </w:rPr>
        <w:t xml:space="preserve">and use language that is relevant and that the audience would understand and can relate to. </w:t>
      </w:r>
      <w:r w:rsidR="004D0A22" w:rsidRPr="00B91E8A">
        <w:rPr>
          <w:rFonts w:ascii="Arial" w:hAnsi="Arial" w:cs="Arial"/>
          <w:sz w:val="25"/>
          <w:szCs w:val="25"/>
        </w:rPr>
        <w:t xml:space="preserve">Reading an individual’s body language is also a skill that is </w:t>
      </w:r>
      <w:r w:rsidR="003D3F2C" w:rsidRPr="00B91E8A">
        <w:rPr>
          <w:rFonts w:ascii="Arial" w:hAnsi="Arial" w:cs="Arial"/>
          <w:sz w:val="25"/>
          <w:szCs w:val="25"/>
        </w:rPr>
        <w:t>useful and</w:t>
      </w:r>
      <w:r w:rsidR="004D0A22" w:rsidRPr="00B91E8A">
        <w:rPr>
          <w:rFonts w:ascii="Arial" w:hAnsi="Arial" w:cs="Arial"/>
          <w:sz w:val="25"/>
          <w:szCs w:val="25"/>
        </w:rPr>
        <w:t xml:space="preserve"> allows </w:t>
      </w:r>
      <w:r w:rsidR="00B85492" w:rsidRPr="00B91E8A">
        <w:rPr>
          <w:rFonts w:ascii="Arial" w:hAnsi="Arial" w:cs="Arial"/>
          <w:sz w:val="25"/>
          <w:szCs w:val="25"/>
        </w:rPr>
        <w:t>you to understand the confidence level and honesty of a candidate. This also helps when delivering presentations, negotiating</w:t>
      </w:r>
      <w:r w:rsidR="00001ACD" w:rsidRPr="00B91E8A">
        <w:rPr>
          <w:rFonts w:ascii="Arial" w:hAnsi="Arial" w:cs="Arial"/>
          <w:sz w:val="25"/>
          <w:szCs w:val="25"/>
        </w:rPr>
        <w:t xml:space="preserve">, selling and conducting speeches/meetings. </w:t>
      </w:r>
    </w:p>
    <w:p w14:paraId="74FCE060" w14:textId="77777777" w:rsidR="00205777" w:rsidRPr="00B91E8A" w:rsidRDefault="00205777" w:rsidP="00B91E8A">
      <w:pPr>
        <w:pStyle w:val="NormalWeb"/>
        <w:spacing w:before="240" w:beforeAutospacing="0" w:after="240" w:afterAutospacing="0" w:line="360" w:lineRule="auto"/>
        <w:jc w:val="both"/>
        <w:textAlignment w:val="baseline"/>
        <w:rPr>
          <w:rFonts w:ascii="Arial" w:hAnsi="Arial" w:cs="Arial"/>
          <w:sz w:val="25"/>
          <w:szCs w:val="25"/>
        </w:rPr>
      </w:pPr>
    </w:p>
    <w:p w14:paraId="6ED9ED4E" w14:textId="18667D96" w:rsidR="002A26FB" w:rsidRDefault="00205777" w:rsidP="007326F2">
      <w:pPr>
        <w:pStyle w:val="NormalWeb"/>
        <w:spacing w:before="240" w:beforeAutospacing="0" w:after="240" w:afterAutospacing="0" w:line="360" w:lineRule="auto"/>
        <w:jc w:val="both"/>
        <w:textAlignment w:val="baseline"/>
        <w:rPr>
          <w:rFonts w:ascii="Arial" w:hAnsi="Arial" w:cs="Arial"/>
          <w:sz w:val="25"/>
          <w:szCs w:val="25"/>
        </w:rPr>
      </w:pPr>
      <w:r w:rsidRPr="00B91E8A">
        <w:rPr>
          <w:rFonts w:ascii="Arial" w:hAnsi="Arial" w:cs="Arial"/>
          <w:sz w:val="25"/>
          <w:szCs w:val="25"/>
        </w:rPr>
        <w:t xml:space="preserve">Convey in his </w:t>
      </w:r>
      <w:r w:rsidR="00B91E8A">
        <w:rPr>
          <w:rFonts w:ascii="Arial" w:hAnsi="Arial" w:cs="Arial"/>
          <w:sz w:val="25"/>
          <w:szCs w:val="25"/>
        </w:rPr>
        <w:t xml:space="preserve">work for 7 </w:t>
      </w:r>
      <w:r w:rsidRPr="00B91E8A">
        <w:rPr>
          <w:rFonts w:ascii="Arial" w:hAnsi="Arial" w:cs="Arial"/>
          <w:sz w:val="25"/>
          <w:szCs w:val="25"/>
        </w:rPr>
        <w:t xml:space="preserve">habits </w:t>
      </w:r>
      <w:r w:rsidR="007326F2">
        <w:rPr>
          <w:rFonts w:ascii="Arial" w:hAnsi="Arial" w:cs="Arial"/>
          <w:sz w:val="25"/>
          <w:szCs w:val="25"/>
        </w:rPr>
        <w:t>of highly effective</w:t>
      </w:r>
      <w:r w:rsidRPr="00B91E8A">
        <w:rPr>
          <w:rFonts w:ascii="Arial" w:hAnsi="Arial" w:cs="Arial"/>
          <w:sz w:val="25"/>
          <w:szCs w:val="25"/>
        </w:rPr>
        <w:t xml:space="preserve"> people states that we should understand first before we are understood. Our responses are usually to agree or disagree, to ask questions, to provide advise based on our own experiences, and to figure out a person’s motives and behaviours based on our own. If we replace these responses with empathic listening our communication would be much more effective. </w:t>
      </w:r>
      <w:r w:rsidR="00B91E8A" w:rsidRPr="00B91E8A">
        <w:rPr>
          <w:rFonts w:ascii="Arial" w:hAnsi="Arial" w:cs="Arial"/>
          <w:sz w:val="25"/>
          <w:szCs w:val="25"/>
        </w:rPr>
        <w:t>(</w:t>
      </w:r>
      <w:hyperlink r:id="rId10" w:history="1">
        <w:r w:rsidR="00B91E8A" w:rsidRPr="00B91E8A">
          <w:rPr>
            <w:rStyle w:val="Hyperlink"/>
            <w:rFonts w:ascii="Arial" w:hAnsi="Arial" w:cs="Arial"/>
            <w:color w:val="auto"/>
            <w:sz w:val="25"/>
            <w:szCs w:val="25"/>
            <w:lang w:val="en-US"/>
          </w:rPr>
          <w:t>https</w:t>
        </w:r>
      </w:hyperlink>
      <w:hyperlink r:id="rId11" w:history="1">
        <w:r w:rsidR="00B91E8A" w:rsidRPr="00B91E8A">
          <w:rPr>
            <w:rStyle w:val="Hyperlink"/>
            <w:rFonts w:ascii="Arial" w:hAnsi="Arial" w:cs="Arial"/>
            <w:color w:val="auto"/>
            <w:sz w:val="25"/>
            <w:szCs w:val="25"/>
            <w:lang w:val="en-US"/>
          </w:rPr>
          <w:t>://www.stephencovey.com/7habits/7habits-habit6.php</w:t>
        </w:r>
      </w:hyperlink>
      <w:r w:rsidR="00B91E8A" w:rsidRPr="00B91E8A">
        <w:rPr>
          <w:rFonts w:ascii="Arial" w:hAnsi="Arial" w:cs="Arial"/>
          <w:sz w:val="25"/>
          <w:szCs w:val="25"/>
        </w:rPr>
        <w:t>)</w:t>
      </w:r>
    </w:p>
    <w:p w14:paraId="2EEC9B77" w14:textId="77777777" w:rsidR="007326F2" w:rsidRPr="00B91E8A" w:rsidRDefault="007326F2" w:rsidP="007326F2">
      <w:pPr>
        <w:pStyle w:val="NormalWeb"/>
        <w:spacing w:before="240" w:beforeAutospacing="0" w:after="240" w:afterAutospacing="0" w:line="360" w:lineRule="auto"/>
        <w:jc w:val="both"/>
        <w:textAlignment w:val="baseline"/>
        <w:rPr>
          <w:rFonts w:ascii="Arial" w:hAnsi="Arial" w:cs="Arial"/>
          <w:sz w:val="25"/>
          <w:szCs w:val="25"/>
        </w:rPr>
      </w:pPr>
    </w:p>
    <w:p w14:paraId="47F2F768" w14:textId="77777777" w:rsidR="007326F2" w:rsidRDefault="00934A4A" w:rsidP="00B91E8A">
      <w:pPr>
        <w:spacing w:line="360" w:lineRule="auto"/>
        <w:jc w:val="both"/>
        <w:rPr>
          <w:rFonts w:ascii="Arial" w:hAnsi="Arial" w:cs="Arial"/>
          <w:sz w:val="25"/>
          <w:szCs w:val="25"/>
        </w:rPr>
      </w:pPr>
      <w:r w:rsidRPr="00B91E8A">
        <w:rPr>
          <w:rFonts w:ascii="Arial" w:hAnsi="Arial" w:cs="Arial"/>
          <w:sz w:val="25"/>
          <w:szCs w:val="25"/>
        </w:rPr>
        <w:t>For the team to be successful the project manager would need to ensure</w:t>
      </w:r>
      <w:r w:rsidR="007326F2">
        <w:rPr>
          <w:rFonts w:ascii="Arial" w:hAnsi="Arial" w:cs="Arial"/>
          <w:sz w:val="25"/>
          <w:szCs w:val="25"/>
        </w:rPr>
        <w:t xml:space="preserve"> that the group has the following: </w:t>
      </w:r>
    </w:p>
    <w:p w14:paraId="619EA5C2" w14:textId="6B08B41F" w:rsidR="00077BD1" w:rsidRPr="00B91E8A" w:rsidRDefault="00DE337B" w:rsidP="00B91E8A">
      <w:pPr>
        <w:spacing w:line="360" w:lineRule="auto"/>
        <w:jc w:val="both"/>
        <w:rPr>
          <w:rFonts w:ascii="Arial" w:hAnsi="Arial" w:cs="Arial"/>
          <w:sz w:val="25"/>
          <w:szCs w:val="25"/>
        </w:rPr>
      </w:pPr>
      <w:r w:rsidRPr="00B91E8A">
        <w:rPr>
          <w:rFonts w:ascii="Arial" w:hAnsi="Arial" w:cs="Arial"/>
          <w:sz w:val="25"/>
          <w:szCs w:val="25"/>
        </w:rPr>
        <w:t xml:space="preserve"> </w:t>
      </w:r>
    </w:p>
    <w:p w14:paraId="50761E5D" w14:textId="77777777" w:rsidR="00DE337B" w:rsidRPr="00B91E8A" w:rsidRDefault="00077BD1" w:rsidP="00B91E8A">
      <w:pPr>
        <w:pStyle w:val="ListParagraph"/>
        <w:numPr>
          <w:ilvl w:val="0"/>
          <w:numId w:val="12"/>
        </w:numPr>
        <w:spacing w:after="300" w:line="360" w:lineRule="auto"/>
        <w:jc w:val="both"/>
        <w:rPr>
          <w:rFonts w:ascii="Arial" w:eastAsia="Times New Roman" w:hAnsi="Arial" w:cs="Arial"/>
          <w:bCs/>
          <w:iCs/>
          <w:sz w:val="25"/>
          <w:szCs w:val="25"/>
          <w:u w:val="single"/>
          <w:lang w:eastAsia="en-GB"/>
        </w:rPr>
      </w:pPr>
      <w:r w:rsidRPr="00B91E8A">
        <w:rPr>
          <w:rFonts w:ascii="Arial" w:eastAsia="Times New Roman" w:hAnsi="Arial" w:cs="Arial"/>
          <w:bCs/>
          <w:iCs/>
          <w:sz w:val="25"/>
          <w:szCs w:val="25"/>
          <w:u w:val="single"/>
          <w:lang w:eastAsia="en-GB"/>
        </w:rPr>
        <w:t>Mutual Accountability</w:t>
      </w:r>
    </w:p>
    <w:p w14:paraId="262BE19D" w14:textId="58FDBD86" w:rsidR="00077BD1" w:rsidRDefault="00DE337B" w:rsidP="00B91E8A">
      <w:pPr>
        <w:spacing w:after="300" w:line="360" w:lineRule="auto"/>
        <w:jc w:val="both"/>
        <w:rPr>
          <w:rFonts w:ascii="Arial" w:eastAsia="Times New Roman" w:hAnsi="Arial" w:cs="Arial"/>
          <w:sz w:val="25"/>
          <w:szCs w:val="25"/>
          <w:lang w:eastAsia="en-GB"/>
        </w:rPr>
      </w:pPr>
      <w:r w:rsidRPr="00B91E8A">
        <w:rPr>
          <w:rFonts w:ascii="Arial" w:eastAsia="Times New Roman" w:hAnsi="Arial" w:cs="Arial"/>
          <w:sz w:val="25"/>
          <w:szCs w:val="25"/>
          <w:lang w:eastAsia="en-GB"/>
        </w:rPr>
        <w:t>Establishing ground rules</w:t>
      </w:r>
      <w:r w:rsidR="00934A4A" w:rsidRPr="00B91E8A">
        <w:rPr>
          <w:rFonts w:ascii="Arial" w:eastAsia="Times New Roman" w:hAnsi="Arial" w:cs="Arial"/>
          <w:sz w:val="25"/>
          <w:szCs w:val="25"/>
          <w:lang w:eastAsia="en-GB"/>
        </w:rPr>
        <w:t xml:space="preserve"> of expectations, conduct, penalties and principles. When</w:t>
      </w:r>
      <w:r w:rsidR="00E2131F">
        <w:rPr>
          <w:rFonts w:ascii="Arial" w:eastAsia="Times New Roman" w:hAnsi="Arial" w:cs="Arial"/>
          <w:sz w:val="25"/>
          <w:szCs w:val="25"/>
          <w:lang w:eastAsia="en-GB"/>
        </w:rPr>
        <w:t xml:space="preserve"> </w:t>
      </w:r>
      <w:r w:rsidR="00934A4A" w:rsidRPr="00B91E8A">
        <w:rPr>
          <w:rFonts w:ascii="Arial" w:eastAsia="Times New Roman" w:hAnsi="Arial" w:cs="Arial"/>
          <w:sz w:val="25"/>
          <w:szCs w:val="25"/>
          <w:lang w:eastAsia="en-GB"/>
        </w:rPr>
        <w:t xml:space="preserve">there is a failure the group can check itself against these. If these are agreed as a group then there is accountability, </w:t>
      </w:r>
    </w:p>
    <w:p w14:paraId="195CB3B2" w14:textId="14666A5D" w:rsidR="003D3F2C" w:rsidRDefault="003D3F2C" w:rsidP="00B91E8A">
      <w:pPr>
        <w:spacing w:after="300" w:line="360" w:lineRule="auto"/>
        <w:jc w:val="both"/>
        <w:rPr>
          <w:rFonts w:ascii="Arial" w:eastAsia="Times New Roman" w:hAnsi="Arial" w:cs="Arial"/>
          <w:sz w:val="25"/>
          <w:szCs w:val="25"/>
          <w:lang w:eastAsia="en-GB"/>
        </w:rPr>
      </w:pPr>
    </w:p>
    <w:p w14:paraId="380B3C31" w14:textId="2210E571" w:rsidR="003D3F2C" w:rsidRDefault="003D3F2C" w:rsidP="00B91E8A">
      <w:pPr>
        <w:spacing w:after="300" w:line="360" w:lineRule="auto"/>
        <w:jc w:val="both"/>
        <w:rPr>
          <w:rFonts w:ascii="Arial" w:eastAsia="Times New Roman" w:hAnsi="Arial" w:cs="Arial"/>
          <w:sz w:val="25"/>
          <w:szCs w:val="25"/>
          <w:lang w:eastAsia="en-GB"/>
        </w:rPr>
      </w:pPr>
    </w:p>
    <w:p w14:paraId="7D3ED805" w14:textId="77777777" w:rsidR="003D3F2C" w:rsidRPr="00077BD1" w:rsidRDefault="003D3F2C" w:rsidP="00B91E8A">
      <w:pPr>
        <w:spacing w:after="300" w:line="360" w:lineRule="auto"/>
        <w:jc w:val="both"/>
        <w:rPr>
          <w:rFonts w:ascii="Arial" w:eastAsia="Times New Roman" w:hAnsi="Arial" w:cs="Arial"/>
          <w:sz w:val="25"/>
          <w:szCs w:val="25"/>
          <w:lang w:eastAsia="en-GB"/>
        </w:rPr>
      </w:pPr>
    </w:p>
    <w:p w14:paraId="1B7DB509" w14:textId="77777777" w:rsidR="00934A4A" w:rsidRPr="00B91E8A" w:rsidRDefault="00077BD1" w:rsidP="00B91E8A">
      <w:pPr>
        <w:pStyle w:val="ListParagraph"/>
        <w:numPr>
          <w:ilvl w:val="0"/>
          <w:numId w:val="12"/>
        </w:numPr>
        <w:spacing w:after="300" w:line="360" w:lineRule="auto"/>
        <w:jc w:val="both"/>
        <w:rPr>
          <w:rFonts w:ascii="Arial" w:eastAsia="Times New Roman" w:hAnsi="Arial" w:cs="Arial"/>
          <w:sz w:val="25"/>
          <w:szCs w:val="25"/>
          <w:lang w:eastAsia="en-GB"/>
        </w:rPr>
      </w:pPr>
      <w:r w:rsidRPr="00B91E8A">
        <w:rPr>
          <w:rFonts w:ascii="Arial" w:eastAsia="Times New Roman" w:hAnsi="Arial" w:cs="Arial"/>
          <w:bCs/>
          <w:iCs/>
          <w:sz w:val="25"/>
          <w:szCs w:val="25"/>
          <w:u w:val="single"/>
          <w:lang w:eastAsia="en-GB"/>
        </w:rPr>
        <w:lastRenderedPageBreak/>
        <w:t>Shared Contribution</w:t>
      </w:r>
    </w:p>
    <w:p w14:paraId="7C7B0D50" w14:textId="4942E483" w:rsidR="00077BD1" w:rsidRPr="00B91E8A" w:rsidRDefault="00A3061F" w:rsidP="00B91E8A">
      <w:pPr>
        <w:spacing w:after="300" w:line="360" w:lineRule="auto"/>
        <w:jc w:val="both"/>
        <w:rPr>
          <w:rFonts w:ascii="Arial" w:eastAsia="Times New Roman" w:hAnsi="Arial" w:cs="Arial"/>
          <w:sz w:val="25"/>
          <w:szCs w:val="25"/>
          <w:lang w:eastAsia="en-GB"/>
        </w:rPr>
      </w:pPr>
      <w:r w:rsidRPr="00B91E8A">
        <w:rPr>
          <w:rFonts w:ascii="Arial" w:eastAsia="Times New Roman" w:hAnsi="Arial" w:cs="Arial"/>
          <w:sz w:val="25"/>
          <w:szCs w:val="25"/>
          <w:lang w:eastAsia="en-GB"/>
        </w:rPr>
        <w:t xml:space="preserve">This </w:t>
      </w:r>
      <w:r w:rsidR="00AD3F75" w:rsidRPr="00B91E8A">
        <w:rPr>
          <w:rFonts w:ascii="Arial" w:eastAsia="Times New Roman" w:hAnsi="Arial" w:cs="Arial"/>
          <w:sz w:val="25"/>
          <w:szCs w:val="25"/>
          <w:lang w:eastAsia="en-GB"/>
        </w:rPr>
        <w:t xml:space="preserve">is </w:t>
      </w:r>
      <w:r w:rsidR="00BA23C0" w:rsidRPr="00B91E8A">
        <w:rPr>
          <w:rFonts w:ascii="Arial" w:eastAsia="Times New Roman" w:hAnsi="Arial" w:cs="Arial"/>
          <w:sz w:val="25"/>
          <w:szCs w:val="25"/>
          <w:lang w:eastAsia="en-GB"/>
        </w:rPr>
        <w:t>essentially</w:t>
      </w:r>
      <w:r w:rsidR="00AD3F75" w:rsidRPr="00B91E8A">
        <w:rPr>
          <w:rFonts w:ascii="Arial" w:eastAsia="Times New Roman" w:hAnsi="Arial" w:cs="Arial"/>
          <w:sz w:val="25"/>
          <w:szCs w:val="25"/>
          <w:lang w:eastAsia="en-GB"/>
        </w:rPr>
        <w:t xml:space="preserve"> a commitment to the group, it can mean giving extra time to the job, and making an extra effort. If the group has a shared effort and</w:t>
      </w:r>
      <w:r w:rsidR="00BA23C0" w:rsidRPr="00B91E8A">
        <w:rPr>
          <w:rFonts w:ascii="Arial" w:eastAsia="Times New Roman" w:hAnsi="Arial" w:cs="Arial"/>
          <w:sz w:val="25"/>
          <w:szCs w:val="25"/>
          <w:lang w:eastAsia="en-GB"/>
        </w:rPr>
        <w:t xml:space="preserve"> aim there is a sense of equal contribution and prevents members feeling resentment. </w:t>
      </w:r>
    </w:p>
    <w:p w14:paraId="266E3661" w14:textId="77777777" w:rsidR="00BA23C0" w:rsidRPr="00B91E8A" w:rsidRDefault="00077BD1" w:rsidP="00B91E8A">
      <w:pPr>
        <w:pStyle w:val="ListParagraph"/>
        <w:numPr>
          <w:ilvl w:val="0"/>
          <w:numId w:val="12"/>
        </w:numPr>
        <w:spacing w:after="300" w:line="360" w:lineRule="auto"/>
        <w:jc w:val="both"/>
        <w:rPr>
          <w:rFonts w:ascii="Arial" w:eastAsia="Times New Roman" w:hAnsi="Arial" w:cs="Arial"/>
          <w:sz w:val="25"/>
          <w:szCs w:val="25"/>
          <w:lang w:eastAsia="en-GB"/>
        </w:rPr>
      </w:pPr>
      <w:r w:rsidRPr="00B91E8A">
        <w:rPr>
          <w:rFonts w:ascii="Arial" w:eastAsia="Times New Roman" w:hAnsi="Arial" w:cs="Arial"/>
          <w:bCs/>
          <w:iCs/>
          <w:sz w:val="25"/>
          <w:szCs w:val="25"/>
          <w:u w:val="single"/>
          <w:lang w:eastAsia="en-GB"/>
        </w:rPr>
        <w:t>Shared Values</w:t>
      </w:r>
    </w:p>
    <w:p w14:paraId="3D54D4EA" w14:textId="77777777" w:rsidR="00F45857" w:rsidRPr="00B91E8A" w:rsidRDefault="00B54B5C" w:rsidP="00B91E8A">
      <w:pPr>
        <w:spacing w:after="300" w:line="360" w:lineRule="auto"/>
        <w:jc w:val="both"/>
        <w:rPr>
          <w:rFonts w:ascii="Arial" w:eastAsia="Times New Roman" w:hAnsi="Arial" w:cs="Arial"/>
          <w:sz w:val="25"/>
          <w:szCs w:val="25"/>
          <w:lang w:eastAsia="en-GB"/>
        </w:rPr>
      </w:pPr>
      <w:r w:rsidRPr="00B91E8A">
        <w:rPr>
          <w:rFonts w:ascii="Arial" w:eastAsia="Times New Roman" w:hAnsi="Arial" w:cs="Arial"/>
          <w:sz w:val="25"/>
          <w:szCs w:val="25"/>
          <w:lang w:eastAsia="en-GB"/>
        </w:rPr>
        <w:t>To be open that there are differences in values and attitudes</w:t>
      </w:r>
      <w:r w:rsidR="007D5863" w:rsidRPr="00B91E8A">
        <w:rPr>
          <w:rFonts w:ascii="Arial" w:eastAsia="Times New Roman" w:hAnsi="Arial" w:cs="Arial"/>
          <w:sz w:val="25"/>
          <w:szCs w:val="25"/>
          <w:lang w:eastAsia="en-GB"/>
        </w:rPr>
        <w:t>, this is to find a common ground with respect, and the aim is to lead people to the same goal although they may take a different route</w:t>
      </w:r>
    </w:p>
    <w:p w14:paraId="7A78E144" w14:textId="395CA8B9" w:rsidR="00F45857" w:rsidRPr="00B91E8A" w:rsidRDefault="00F45857" w:rsidP="00B91E8A">
      <w:pPr>
        <w:shd w:val="clear" w:color="auto" w:fill="FFFFFF"/>
        <w:spacing w:before="100" w:beforeAutospacing="1" w:after="90" w:line="360" w:lineRule="auto"/>
        <w:jc w:val="both"/>
        <w:rPr>
          <w:rFonts w:ascii="Arial" w:eastAsia="Times New Roman" w:hAnsi="Arial" w:cs="Arial"/>
          <w:sz w:val="25"/>
          <w:szCs w:val="25"/>
          <w:lang w:eastAsia="en-GB"/>
        </w:rPr>
      </w:pPr>
      <w:r w:rsidRPr="00B91E8A">
        <w:rPr>
          <w:rFonts w:ascii="Arial" w:eastAsia="Times New Roman" w:hAnsi="Arial" w:cs="Arial"/>
          <w:sz w:val="25"/>
          <w:szCs w:val="25"/>
          <w:lang w:eastAsia="en-GB"/>
        </w:rPr>
        <w:t>(</w:t>
      </w:r>
      <w:r w:rsidRPr="00B91E8A">
        <w:rPr>
          <w:rFonts w:ascii="Arial" w:eastAsia="Times New Roman" w:hAnsi="Arial" w:cs="Arial"/>
          <w:sz w:val="25"/>
          <w:szCs w:val="25"/>
          <w:lang w:eastAsia="en-GB"/>
        </w:rPr>
        <w:t xml:space="preserve">Morgan, 2017, ‘The Business Student’s guide to Study and Employability, </w:t>
      </w:r>
      <w:proofErr w:type="spellStart"/>
      <w:r w:rsidRPr="00B91E8A">
        <w:rPr>
          <w:rFonts w:ascii="Arial" w:eastAsia="Times New Roman" w:hAnsi="Arial" w:cs="Arial"/>
          <w:sz w:val="25"/>
          <w:szCs w:val="25"/>
          <w:lang w:eastAsia="en-GB"/>
        </w:rPr>
        <w:t>pg</w:t>
      </w:r>
      <w:proofErr w:type="spellEnd"/>
      <w:r w:rsidRPr="00B91E8A">
        <w:rPr>
          <w:rFonts w:ascii="Arial" w:eastAsia="Times New Roman" w:hAnsi="Arial" w:cs="Arial"/>
          <w:sz w:val="25"/>
          <w:szCs w:val="25"/>
          <w:lang w:eastAsia="en-GB"/>
        </w:rPr>
        <w:t xml:space="preserve"> </w:t>
      </w:r>
      <w:r w:rsidRPr="00B91E8A">
        <w:rPr>
          <w:rFonts w:ascii="Arial" w:eastAsia="Times New Roman" w:hAnsi="Arial" w:cs="Arial"/>
          <w:sz w:val="25"/>
          <w:szCs w:val="25"/>
          <w:lang w:eastAsia="en-GB"/>
        </w:rPr>
        <w:t xml:space="preserve">204) </w:t>
      </w:r>
    </w:p>
    <w:p w14:paraId="0DCE91DE" w14:textId="345C6E3C" w:rsidR="00076267" w:rsidRPr="00B91E8A" w:rsidRDefault="00076267" w:rsidP="00B91E8A">
      <w:pPr>
        <w:spacing w:after="300" w:line="360" w:lineRule="auto"/>
        <w:jc w:val="both"/>
        <w:rPr>
          <w:rFonts w:ascii="Arial" w:eastAsia="Times New Roman" w:hAnsi="Arial" w:cs="Arial"/>
          <w:sz w:val="25"/>
          <w:szCs w:val="25"/>
          <w:lang w:eastAsia="en-GB"/>
        </w:rPr>
      </w:pPr>
      <w:r w:rsidRPr="00B91E8A">
        <w:rPr>
          <w:rFonts w:ascii="Arial" w:eastAsia="Times New Roman" w:hAnsi="Arial" w:cs="Arial"/>
          <w:sz w:val="25"/>
          <w:szCs w:val="25"/>
          <w:lang w:eastAsia="en-GB"/>
        </w:rPr>
        <w:t xml:space="preserve"> </w:t>
      </w:r>
    </w:p>
    <w:p w14:paraId="4D7E6956" w14:textId="333B7341" w:rsidR="00536854" w:rsidRPr="00B91E8A" w:rsidRDefault="003C0BEC" w:rsidP="00B91E8A">
      <w:pPr>
        <w:spacing w:after="225" w:line="360" w:lineRule="auto"/>
        <w:jc w:val="both"/>
        <w:textAlignment w:val="baseline"/>
        <w:rPr>
          <w:rFonts w:ascii="Arial" w:eastAsia="Times New Roman" w:hAnsi="Arial" w:cs="Arial"/>
          <w:sz w:val="25"/>
          <w:szCs w:val="25"/>
          <w:lang w:eastAsia="en-GB"/>
        </w:rPr>
      </w:pPr>
      <w:r w:rsidRPr="003C0BEC">
        <w:rPr>
          <w:rFonts w:ascii="Arial" w:eastAsia="Times New Roman" w:hAnsi="Arial" w:cs="Arial"/>
          <w:sz w:val="25"/>
          <w:szCs w:val="25"/>
          <w:lang w:eastAsia="en-GB"/>
        </w:rPr>
        <w:t xml:space="preserve">Belbin </w:t>
      </w:r>
      <w:r w:rsidR="002F4C6F" w:rsidRPr="00B91E8A">
        <w:rPr>
          <w:rFonts w:ascii="Arial" w:eastAsia="Times New Roman" w:hAnsi="Arial" w:cs="Arial"/>
          <w:sz w:val="25"/>
          <w:szCs w:val="25"/>
          <w:lang w:eastAsia="en-GB"/>
        </w:rPr>
        <w:t xml:space="preserve">defined </w:t>
      </w:r>
      <w:r w:rsidRPr="003C0BEC">
        <w:rPr>
          <w:rFonts w:ascii="Arial" w:eastAsia="Times New Roman" w:hAnsi="Arial" w:cs="Arial"/>
          <w:sz w:val="25"/>
          <w:szCs w:val="25"/>
          <w:lang w:eastAsia="en-GB"/>
        </w:rPr>
        <w:t xml:space="preserve">cluster team roles, defined as “a tendency by an individual to behave, contribute or interrelate with others in a team in certain ways.” </w:t>
      </w:r>
      <w:r w:rsidR="002F4C6F" w:rsidRPr="00B91E8A">
        <w:rPr>
          <w:rFonts w:ascii="Arial" w:eastAsia="Times New Roman" w:hAnsi="Arial" w:cs="Arial"/>
          <w:sz w:val="25"/>
          <w:szCs w:val="25"/>
          <w:lang w:eastAsia="en-GB"/>
        </w:rPr>
        <w:t xml:space="preserve">These </w:t>
      </w:r>
      <w:r w:rsidRPr="003C0BEC">
        <w:rPr>
          <w:rFonts w:ascii="Arial" w:eastAsia="Times New Roman" w:hAnsi="Arial" w:cs="Arial"/>
          <w:sz w:val="25"/>
          <w:szCs w:val="25"/>
          <w:lang w:eastAsia="en-GB"/>
        </w:rPr>
        <w:t>clusters names such as Shaper, Plant and Monitor</w:t>
      </w:r>
      <w:r w:rsidR="00D478CE" w:rsidRPr="00B91E8A">
        <w:rPr>
          <w:rFonts w:ascii="Arial" w:eastAsia="Times New Roman" w:hAnsi="Arial" w:cs="Arial"/>
          <w:sz w:val="25"/>
          <w:szCs w:val="25"/>
          <w:lang w:eastAsia="en-GB"/>
        </w:rPr>
        <w:t xml:space="preserve"> or</w:t>
      </w:r>
      <w:r w:rsidRPr="003C0BEC">
        <w:rPr>
          <w:rFonts w:ascii="Arial" w:eastAsia="Times New Roman" w:hAnsi="Arial" w:cs="Arial"/>
          <w:sz w:val="25"/>
          <w:szCs w:val="25"/>
          <w:lang w:eastAsia="en-GB"/>
        </w:rPr>
        <w:t xml:space="preserve"> Evaluator</w:t>
      </w:r>
      <w:r w:rsidR="00F45857" w:rsidRPr="00B91E8A">
        <w:rPr>
          <w:rFonts w:ascii="Arial" w:eastAsia="Times New Roman" w:hAnsi="Arial" w:cs="Arial"/>
          <w:sz w:val="25"/>
          <w:szCs w:val="25"/>
          <w:lang w:eastAsia="en-GB"/>
        </w:rPr>
        <w:t xml:space="preserve"> which gives an idea to the </w:t>
      </w:r>
      <w:r w:rsidRPr="003C0BEC">
        <w:rPr>
          <w:rFonts w:ascii="Arial" w:eastAsia="Times New Roman" w:hAnsi="Arial" w:cs="Arial"/>
          <w:sz w:val="25"/>
          <w:szCs w:val="25"/>
          <w:lang w:eastAsia="en-GB"/>
        </w:rPr>
        <w:t xml:space="preserve">kind of behaviour that an individual with access to that cluster or role might </w:t>
      </w:r>
      <w:r w:rsidR="00F45857" w:rsidRPr="00B91E8A">
        <w:rPr>
          <w:rFonts w:ascii="Arial" w:eastAsia="Times New Roman" w:hAnsi="Arial" w:cs="Arial"/>
          <w:sz w:val="25"/>
          <w:szCs w:val="25"/>
          <w:lang w:eastAsia="en-GB"/>
        </w:rPr>
        <w:t>present</w:t>
      </w:r>
      <w:r w:rsidR="007D588B" w:rsidRPr="00B91E8A">
        <w:rPr>
          <w:rFonts w:ascii="Arial" w:eastAsia="Times New Roman" w:hAnsi="Arial" w:cs="Arial"/>
          <w:sz w:val="25"/>
          <w:szCs w:val="25"/>
          <w:lang w:eastAsia="en-GB"/>
        </w:rPr>
        <w:t xml:space="preserve">. </w:t>
      </w:r>
      <w:r w:rsidR="001B4A24" w:rsidRPr="00B91E8A">
        <w:rPr>
          <w:rFonts w:ascii="Arial" w:eastAsia="Times New Roman" w:hAnsi="Arial" w:cs="Arial"/>
          <w:sz w:val="25"/>
          <w:szCs w:val="25"/>
          <w:lang w:eastAsia="en-GB"/>
        </w:rPr>
        <w:t xml:space="preserve">As a project leader the cluster that </w:t>
      </w:r>
      <w:r w:rsidR="004A4CEE" w:rsidRPr="00B91E8A">
        <w:rPr>
          <w:rFonts w:ascii="Arial" w:eastAsia="Times New Roman" w:hAnsi="Arial" w:cs="Arial"/>
          <w:sz w:val="25"/>
          <w:szCs w:val="25"/>
          <w:lang w:eastAsia="en-GB"/>
        </w:rPr>
        <w:t xml:space="preserve">should be adopted is the </w:t>
      </w:r>
      <w:r w:rsidR="00333D57" w:rsidRPr="00B91E8A">
        <w:rPr>
          <w:rFonts w:ascii="Arial" w:eastAsia="Times New Roman" w:hAnsi="Arial" w:cs="Arial"/>
          <w:sz w:val="25"/>
          <w:szCs w:val="25"/>
          <w:lang w:eastAsia="en-GB"/>
        </w:rPr>
        <w:t xml:space="preserve">coordinator, who observes the team and </w:t>
      </w:r>
      <w:r w:rsidR="00536854" w:rsidRPr="00B91E8A">
        <w:rPr>
          <w:rFonts w:ascii="Arial" w:eastAsia="Times New Roman" w:hAnsi="Arial" w:cs="Arial"/>
          <w:sz w:val="25"/>
          <w:szCs w:val="25"/>
          <w:lang w:eastAsia="en-GB"/>
        </w:rPr>
        <w:t>it</w:t>
      </w:r>
      <w:r w:rsidR="00333D57" w:rsidRPr="00B91E8A">
        <w:rPr>
          <w:rFonts w:ascii="Arial" w:eastAsia="Times New Roman" w:hAnsi="Arial" w:cs="Arial"/>
          <w:sz w:val="25"/>
          <w:szCs w:val="25"/>
          <w:lang w:eastAsia="en-GB"/>
        </w:rPr>
        <w:t>s processes and takes the decisions, also resol</w:t>
      </w:r>
      <w:r w:rsidR="00536854" w:rsidRPr="00B91E8A">
        <w:rPr>
          <w:rFonts w:ascii="Arial" w:eastAsia="Times New Roman" w:hAnsi="Arial" w:cs="Arial"/>
          <w:sz w:val="25"/>
          <w:szCs w:val="25"/>
          <w:lang w:eastAsia="en-GB"/>
        </w:rPr>
        <w:t xml:space="preserve">ving conflict. </w:t>
      </w:r>
    </w:p>
    <w:p w14:paraId="7F2DCE74" w14:textId="77777777" w:rsidR="007326F2" w:rsidRDefault="00536854" w:rsidP="00B91E8A">
      <w:pPr>
        <w:spacing w:after="225" w:line="360" w:lineRule="auto"/>
        <w:jc w:val="both"/>
        <w:textAlignment w:val="baseline"/>
        <w:rPr>
          <w:rFonts w:ascii="Arial" w:hAnsi="Arial" w:cs="Arial"/>
          <w:sz w:val="25"/>
          <w:szCs w:val="25"/>
        </w:rPr>
      </w:pPr>
      <w:r w:rsidRPr="00B91E8A">
        <w:rPr>
          <w:rFonts w:ascii="Arial" w:hAnsi="Arial" w:cs="Arial"/>
          <w:color w:val="464646"/>
          <w:sz w:val="25"/>
          <w:szCs w:val="25"/>
          <w:shd w:val="clear" w:color="auto" w:fill="F9F9F9"/>
        </w:rPr>
        <w:t xml:space="preserve">Another cluster that can be applied to the manager is the </w:t>
      </w:r>
      <w:r w:rsidRPr="00B91E8A">
        <w:rPr>
          <w:rFonts w:ascii="Arial" w:eastAsia="Times New Roman" w:hAnsi="Arial" w:cs="Arial"/>
          <w:sz w:val="25"/>
          <w:szCs w:val="25"/>
          <w:lang w:eastAsia="en-GB"/>
        </w:rPr>
        <w:t>c</w:t>
      </w:r>
      <w:r w:rsidR="004A4CEE" w:rsidRPr="00B91E8A">
        <w:rPr>
          <w:rFonts w:ascii="Arial" w:eastAsia="Times New Roman" w:hAnsi="Arial" w:cs="Arial"/>
          <w:sz w:val="25"/>
          <w:szCs w:val="25"/>
          <w:lang w:eastAsia="en-GB"/>
        </w:rPr>
        <w:t>ompleter/</w:t>
      </w:r>
      <w:r w:rsidRPr="00B91E8A">
        <w:rPr>
          <w:rFonts w:ascii="Arial" w:eastAsia="Times New Roman" w:hAnsi="Arial" w:cs="Arial"/>
          <w:sz w:val="25"/>
          <w:szCs w:val="25"/>
          <w:lang w:eastAsia="en-GB"/>
        </w:rPr>
        <w:t>f</w:t>
      </w:r>
      <w:r w:rsidR="004A4CEE" w:rsidRPr="00B91E8A">
        <w:rPr>
          <w:rFonts w:ascii="Arial" w:eastAsia="Times New Roman" w:hAnsi="Arial" w:cs="Arial"/>
          <w:sz w:val="25"/>
          <w:szCs w:val="25"/>
          <w:lang w:eastAsia="en-GB"/>
        </w:rPr>
        <w:t xml:space="preserve">inisher. They are detailed people. And can follow through tasks and projects. </w:t>
      </w:r>
      <w:r w:rsidR="00EE47FC" w:rsidRPr="00B91E8A">
        <w:rPr>
          <w:rFonts w:ascii="Arial" w:eastAsia="Times New Roman" w:hAnsi="Arial" w:cs="Arial"/>
          <w:sz w:val="25"/>
          <w:szCs w:val="25"/>
          <w:lang w:eastAsia="en-GB"/>
        </w:rPr>
        <w:t xml:space="preserve">As a manager they need to have a balance </w:t>
      </w:r>
      <w:r w:rsidR="005B37D0" w:rsidRPr="00B91E8A">
        <w:rPr>
          <w:rFonts w:ascii="Arial" w:eastAsia="Times New Roman" w:hAnsi="Arial" w:cs="Arial"/>
          <w:sz w:val="25"/>
          <w:szCs w:val="25"/>
          <w:lang w:eastAsia="en-GB"/>
        </w:rPr>
        <w:t xml:space="preserve">between perfection and the practical outcomes needed for the team. </w:t>
      </w:r>
      <w:r w:rsidR="007D588B" w:rsidRPr="00B91E8A">
        <w:rPr>
          <w:rFonts w:ascii="Arial" w:eastAsia="Times New Roman" w:hAnsi="Arial" w:cs="Arial"/>
          <w:sz w:val="25"/>
          <w:szCs w:val="25"/>
          <w:lang w:eastAsia="en-GB"/>
        </w:rPr>
        <w:t>Effective delegation is required</w:t>
      </w:r>
      <w:r w:rsidR="007D588B" w:rsidRPr="00B91E8A">
        <w:rPr>
          <w:rFonts w:ascii="Arial" w:hAnsi="Arial" w:cs="Arial"/>
          <w:sz w:val="25"/>
          <w:szCs w:val="25"/>
        </w:rPr>
        <w:t>.</w:t>
      </w:r>
    </w:p>
    <w:p w14:paraId="6D166D17" w14:textId="6F6F4B2F" w:rsidR="003C0BEC" w:rsidRDefault="007D588B" w:rsidP="00B91E8A">
      <w:pPr>
        <w:spacing w:after="225" w:line="360" w:lineRule="auto"/>
        <w:jc w:val="both"/>
        <w:textAlignment w:val="baseline"/>
        <w:rPr>
          <w:rFonts w:ascii="Arial" w:eastAsia="Times New Roman" w:hAnsi="Arial" w:cs="Arial"/>
          <w:sz w:val="25"/>
          <w:szCs w:val="25"/>
          <w:lang w:eastAsia="en-GB"/>
        </w:rPr>
      </w:pPr>
      <w:r w:rsidRPr="00B91E8A">
        <w:rPr>
          <w:rFonts w:ascii="Arial" w:eastAsia="Times New Roman" w:hAnsi="Arial" w:cs="Arial"/>
          <w:sz w:val="25"/>
          <w:szCs w:val="25"/>
          <w:lang w:eastAsia="en-GB"/>
        </w:rPr>
        <w:t>(</w:t>
      </w:r>
      <w:hyperlink r:id="rId12" w:history="1">
        <w:r w:rsidRPr="00B91E8A">
          <w:rPr>
            <w:rStyle w:val="Hyperlink"/>
            <w:rFonts w:ascii="Arial" w:eastAsia="Times New Roman" w:hAnsi="Arial" w:cs="Arial"/>
            <w:color w:val="auto"/>
            <w:sz w:val="25"/>
            <w:szCs w:val="25"/>
            <w:lang w:eastAsia="en-GB"/>
          </w:rPr>
          <w:t>https://www.managementcentre.co.uk/high-performing-teams-belbins-team-roles</w:t>
        </w:r>
      </w:hyperlink>
      <w:r w:rsidRPr="00B91E8A">
        <w:rPr>
          <w:rFonts w:ascii="Arial" w:eastAsia="Times New Roman" w:hAnsi="Arial" w:cs="Arial"/>
          <w:sz w:val="25"/>
          <w:szCs w:val="25"/>
          <w:lang w:eastAsia="en-GB"/>
        </w:rPr>
        <w:t>)</w:t>
      </w:r>
    </w:p>
    <w:p w14:paraId="1BA445B5" w14:textId="44514E00" w:rsidR="00E2131F" w:rsidRDefault="00E2131F" w:rsidP="00B91E8A">
      <w:pPr>
        <w:spacing w:after="225" w:line="360" w:lineRule="auto"/>
        <w:jc w:val="both"/>
        <w:textAlignment w:val="baseline"/>
        <w:rPr>
          <w:rFonts w:ascii="Arial" w:eastAsia="Times New Roman" w:hAnsi="Arial" w:cs="Arial"/>
          <w:sz w:val="25"/>
          <w:szCs w:val="25"/>
          <w:lang w:eastAsia="en-GB"/>
        </w:rPr>
      </w:pPr>
    </w:p>
    <w:p w14:paraId="7E2A30CF" w14:textId="339F7B19" w:rsidR="00E2131F" w:rsidRDefault="00E2131F" w:rsidP="00B91E8A">
      <w:pPr>
        <w:spacing w:after="225" w:line="360" w:lineRule="auto"/>
        <w:jc w:val="both"/>
        <w:textAlignment w:val="baseline"/>
        <w:rPr>
          <w:rFonts w:ascii="Arial" w:eastAsia="Times New Roman" w:hAnsi="Arial" w:cs="Arial"/>
          <w:sz w:val="25"/>
          <w:szCs w:val="25"/>
          <w:lang w:eastAsia="en-GB"/>
        </w:rPr>
      </w:pPr>
    </w:p>
    <w:p w14:paraId="08423857" w14:textId="77777777" w:rsidR="00E2131F" w:rsidRPr="00B91E8A" w:rsidRDefault="00E2131F" w:rsidP="00B91E8A">
      <w:pPr>
        <w:spacing w:after="225" w:line="360" w:lineRule="auto"/>
        <w:jc w:val="both"/>
        <w:textAlignment w:val="baseline"/>
        <w:rPr>
          <w:rFonts w:ascii="Arial" w:eastAsia="Times New Roman" w:hAnsi="Arial" w:cs="Arial"/>
          <w:sz w:val="25"/>
          <w:szCs w:val="25"/>
          <w:lang w:eastAsia="en-GB"/>
        </w:rPr>
      </w:pPr>
    </w:p>
    <w:p w14:paraId="48F203F6" w14:textId="712BD91B" w:rsidR="007D588B" w:rsidRPr="00FE15B0" w:rsidRDefault="00E2131F" w:rsidP="003D3F2C">
      <w:pPr>
        <w:spacing w:line="360" w:lineRule="auto"/>
        <w:jc w:val="both"/>
        <w:rPr>
          <w:rFonts w:ascii="Arial" w:hAnsi="Arial" w:cs="Arial"/>
          <w:sz w:val="24"/>
          <w:szCs w:val="24"/>
        </w:rPr>
      </w:pPr>
      <w:r>
        <w:rPr>
          <w:rFonts w:ascii="Arial" w:eastAsia="Times New Roman" w:hAnsi="Arial" w:cs="Arial"/>
          <w:sz w:val="24"/>
          <w:szCs w:val="24"/>
          <w:lang w:eastAsia="en-GB"/>
        </w:rPr>
        <w:lastRenderedPageBreak/>
        <w:t>From this report we can see that e</w:t>
      </w:r>
      <w:r w:rsidR="007326F2">
        <w:rPr>
          <w:rFonts w:ascii="Arial" w:eastAsia="Times New Roman" w:hAnsi="Arial" w:cs="Arial"/>
          <w:sz w:val="24"/>
          <w:szCs w:val="24"/>
          <w:lang w:eastAsia="en-GB"/>
        </w:rPr>
        <w:t>ffective communication is the essence of good leadership skills, and effective teamwork</w:t>
      </w:r>
      <w:r>
        <w:rPr>
          <w:rFonts w:ascii="Arial" w:eastAsia="Times New Roman" w:hAnsi="Arial" w:cs="Arial"/>
          <w:sz w:val="24"/>
          <w:szCs w:val="24"/>
          <w:lang w:eastAsia="en-GB"/>
        </w:rPr>
        <w:t xml:space="preserve"> and to understand how groups work and what works within the groups would be effective in achieving goals such as those expected within the business sector.</w:t>
      </w:r>
    </w:p>
    <w:p w14:paraId="0D167298" w14:textId="3136DA21" w:rsidR="007D588B" w:rsidRPr="00FE15B0" w:rsidRDefault="007D588B" w:rsidP="00FE15B0">
      <w:pPr>
        <w:jc w:val="both"/>
        <w:rPr>
          <w:rFonts w:ascii="Arial" w:hAnsi="Arial" w:cs="Arial"/>
          <w:sz w:val="24"/>
          <w:szCs w:val="24"/>
        </w:rPr>
      </w:pPr>
    </w:p>
    <w:p w14:paraId="7FC98BFB" w14:textId="720C27D9" w:rsidR="007D588B" w:rsidRDefault="007D588B"/>
    <w:p w14:paraId="57619FD9" w14:textId="573E36F3" w:rsidR="007D588B" w:rsidRDefault="007D588B"/>
    <w:p w14:paraId="08CEF06E" w14:textId="05EA71DF" w:rsidR="007D588B" w:rsidRDefault="007D588B"/>
    <w:p w14:paraId="0E1F3D8C" w14:textId="5F88ECEA" w:rsidR="007D588B" w:rsidRDefault="007D588B"/>
    <w:p w14:paraId="22F5AAAC" w14:textId="45A13DE9" w:rsidR="007D588B" w:rsidRDefault="007D588B"/>
    <w:p w14:paraId="55D0DAAD" w14:textId="4862002E" w:rsidR="007D588B" w:rsidRDefault="007D588B"/>
    <w:p w14:paraId="72ADBCAD" w14:textId="0E2C1C22" w:rsidR="007D588B" w:rsidRDefault="007D588B"/>
    <w:p w14:paraId="4D3FEB64" w14:textId="28362728" w:rsidR="007D588B" w:rsidRDefault="007D588B"/>
    <w:p w14:paraId="4088FC7A" w14:textId="624AB114" w:rsidR="007D588B" w:rsidRDefault="007D588B"/>
    <w:p w14:paraId="66784785" w14:textId="2F5CB1CD" w:rsidR="007D588B" w:rsidRDefault="007D588B"/>
    <w:p w14:paraId="121DE250" w14:textId="1F7FCC90" w:rsidR="007D588B" w:rsidRDefault="007D588B"/>
    <w:p w14:paraId="04D77E51" w14:textId="5A15A046" w:rsidR="007D588B" w:rsidRDefault="007D588B"/>
    <w:p w14:paraId="0AB275C6" w14:textId="7B5CE652" w:rsidR="007D588B" w:rsidRDefault="007D588B"/>
    <w:p w14:paraId="35FCDD3D" w14:textId="40C033F8" w:rsidR="007D588B" w:rsidRDefault="007D588B"/>
    <w:p w14:paraId="28967D86" w14:textId="305A3BA6" w:rsidR="007D588B" w:rsidRDefault="007D588B"/>
    <w:p w14:paraId="0AFFC616" w14:textId="77777777" w:rsidR="007D588B" w:rsidRDefault="007D588B"/>
    <w:p w14:paraId="486ED975" w14:textId="5F992B0E" w:rsidR="00CF638F" w:rsidRDefault="00CF638F"/>
    <w:p w14:paraId="121591DA" w14:textId="3A34DD91" w:rsidR="00CF638F" w:rsidRDefault="00CF638F"/>
    <w:p w14:paraId="1924C7CA" w14:textId="33114821" w:rsidR="00E2131F" w:rsidRDefault="00E2131F"/>
    <w:p w14:paraId="3908F939" w14:textId="284DD461" w:rsidR="00E2131F" w:rsidRDefault="00E2131F"/>
    <w:p w14:paraId="4CD94A74" w14:textId="470A2D57" w:rsidR="00E2131F" w:rsidRDefault="00E2131F"/>
    <w:p w14:paraId="6C7A3D57" w14:textId="28903189" w:rsidR="00E2131F" w:rsidRDefault="00E2131F"/>
    <w:p w14:paraId="3EC92338" w14:textId="77777777" w:rsidR="00E2131F" w:rsidRDefault="00E2131F"/>
    <w:p w14:paraId="080CAF12" w14:textId="6698038F" w:rsidR="00CF638F" w:rsidRDefault="00CF638F"/>
    <w:p w14:paraId="70CD762A" w14:textId="153B14B5" w:rsidR="003D3F2C" w:rsidRDefault="003D3F2C"/>
    <w:p w14:paraId="16962984" w14:textId="77777777" w:rsidR="003D3F2C" w:rsidRDefault="003D3F2C"/>
    <w:p w14:paraId="7725F4D0" w14:textId="77777777" w:rsidR="00CF638F" w:rsidRPr="003D3F2C" w:rsidRDefault="00CF638F">
      <w:pPr>
        <w:rPr>
          <w:b/>
          <w:u w:val="single"/>
        </w:rPr>
      </w:pPr>
    </w:p>
    <w:p w14:paraId="4FA42536" w14:textId="6B41860B" w:rsidR="00437DF3" w:rsidRPr="003D3F2C" w:rsidRDefault="00437DF3">
      <w:pPr>
        <w:rPr>
          <w:rFonts w:ascii="Arial" w:hAnsi="Arial" w:cs="Arial"/>
          <w:b/>
          <w:sz w:val="24"/>
          <w:szCs w:val="24"/>
          <w:u w:val="single"/>
        </w:rPr>
      </w:pPr>
      <w:r w:rsidRPr="003D3F2C">
        <w:rPr>
          <w:rFonts w:ascii="Arial" w:hAnsi="Arial" w:cs="Arial"/>
          <w:b/>
          <w:sz w:val="24"/>
          <w:szCs w:val="24"/>
          <w:u w:val="single"/>
        </w:rPr>
        <w:t>BIBLIOGRA</w:t>
      </w:r>
      <w:r w:rsidR="002F4C6F" w:rsidRPr="003D3F2C">
        <w:rPr>
          <w:rFonts w:ascii="Arial" w:hAnsi="Arial" w:cs="Arial"/>
          <w:b/>
          <w:sz w:val="24"/>
          <w:szCs w:val="24"/>
          <w:u w:val="single"/>
        </w:rPr>
        <w:t>P</w:t>
      </w:r>
      <w:r w:rsidRPr="003D3F2C">
        <w:rPr>
          <w:rFonts w:ascii="Arial" w:hAnsi="Arial" w:cs="Arial"/>
          <w:b/>
          <w:sz w:val="24"/>
          <w:szCs w:val="24"/>
          <w:u w:val="single"/>
        </w:rPr>
        <w:t xml:space="preserve">HY </w:t>
      </w:r>
    </w:p>
    <w:p w14:paraId="4BC033FB" w14:textId="5C135649" w:rsidR="00E2131F" w:rsidRDefault="00E2131F">
      <w:pPr>
        <w:rPr>
          <w:rFonts w:ascii="Arial" w:hAnsi="Arial" w:cs="Arial"/>
          <w:sz w:val="24"/>
          <w:szCs w:val="24"/>
        </w:rPr>
      </w:pPr>
    </w:p>
    <w:p w14:paraId="6CE20A61" w14:textId="36B51F9A" w:rsidR="00CA591C" w:rsidRDefault="00CA591C">
      <w:pPr>
        <w:rPr>
          <w:rFonts w:ascii="Arial" w:hAnsi="Arial" w:cs="Arial"/>
          <w:sz w:val="24"/>
          <w:szCs w:val="24"/>
        </w:rPr>
      </w:pPr>
    </w:p>
    <w:p w14:paraId="15F1364A" w14:textId="38FE0119" w:rsidR="007C42E3" w:rsidRDefault="00CA591C" w:rsidP="007C42E3">
      <w:pPr>
        <w:rPr>
          <w:rFonts w:ascii="Arial" w:hAnsi="Arial" w:cs="Arial"/>
          <w:sz w:val="24"/>
          <w:szCs w:val="24"/>
        </w:rPr>
      </w:pPr>
      <w:proofErr w:type="spellStart"/>
      <w:r w:rsidRPr="00CA591C">
        <w:rPr>
          <w:rFonts w:ascii="Arial" w:hAnsi="Arial" w:cs="Arial"/>
          <w:sz w:val="24"/>
          <w:szCs w:val="24"/>
          <w:lang w:val="en-US"/>
        </w:rPr>
        <w:t>Maund</w:t>
      </w:r>
      <w:proofErr w:type="spellEnd"/>
      <w:r w:rsidRPr="00CA591C">
        <w:rPr>
          <w:rFonts w:ascii="Arial" w:hAnsi="Arial" w:cs="Arial"/>
          <w:sz w:val="24"/>
          <w:szCs w:val="24"/>
          <w:lang w:val="en-US"/>
        </w:rPr>
        <w:t xml:space="preserve">, </w:t>
      </w:r>
      <w:proofErr w:type="spellStart"/>
      <w:r w:rsidRPr="00CA591C">
        <w:rPr>
          <w:rFonts w:ascii="Arial" w:hAnsi="Arial" w:cs="Arial"/>
          <w:sz w:val="24"/>
          <w:szCs w:val="24"/>
          <w:lang w:val="en-US"/>
        </w:rPr>
        <w:t>Schriek</w:t>
      </w:r>
      <w:proofErr w:type="spellEnd"/>
      <w:r w:rsidRPr="00CA591C">
        <w:rPr>
          <w:rFonts w:ascii="Arial" w:hAnsi="Arial" w:cs="Arial"/>
          <w:sz w:val="24"/>
          <w:szCs w:val="24"/>
          <w:lang w:val="en-US"/>
        </w:rPr>
        <w:t xml:space="preserve">, </w:t>
      </w:r>
      <w:proofErr w:type="spellStart"/>
      <w:r w:rsidRPr="00CA591C">
        <w:rPr>
          <w:rFonts w:ascii="Arial" w:hAnsi="Arial" w:cs="Arial"/>
          <w:sz w:val="24"/>
          <w:szCs w:val="24"/>
          <w:lang w:val="en-US"/>
        </w:rPr>
        <w:t>Tinkler</w:t>
      </w:r>
      <w:proofErr w:type="spellEnd"/>
      <w:r w:rsidRPr="00CA591C">
        <w:rPr>
          <w:rFonts w:ascii="Arial" w:hAnsi="Arial" w:cs="Arial"/>
          <w:sz w:val="24"/>
          <w:szCs w:val="24"/>
          <w:lang w:val="en-US"/>
        </w:rPr>
        <w:t xml:space="preserve"> </w:t>
      </w:r>
      <w:r w:rsidR="007C42E3">
        <w:rPr>
          <w:rFonts w:ascii="Arial" w:hAnsi="Arial" w:cs="Arial"/>
          <w:sz w:val="24"/>
          <w:szCs w:val="24"/>
          <w:lang w:val="en-US"/>
        </w:rPr>
        <w:t>(</w:t>
      </w:r>
      <w:r w:rsidRPr="00CA591C">
        <w:rPr>
          <w:rFonts w:ascii="Arial" w:hAnsi="Arial" w:cs="Arial"/>
          <w:sz w:val="24"/>
          <w:szCs w:val="24"/>
          <w:lang w:val="en-US"/>
        </w:rPr>
        <w:t>2017</w:t>
      </w:r>
      <w:r>
        <w:rPr>
          <w:rFonts w:ascii="Arial" w:hAnsi="Arial" w:cs="Arial"/>
          <w:sz w:val="24"/>
          <w:szCs w:val="24"/>
          <w:lang w:val="en-US"/>
        </w:rPr>
        <w:t>)</w:t>
      </w:r>
      <w:r>
        <w:rPr>
          <w:rFonts w:ascii="Arial" w:hAnsi="Arial" w:cs="Arial"/>
          <w:sz w:val="24"/>
          <w:szCs w:val="24"/>
        </w:rPr>
        <w:t xml:space="preserve"> ‘</w:t>
      </w:r>
      <w:r w:rsidRPr="00CA591C">
        <w:rPr>
          <w:rFonts w:ascii="Arial" w:hAnsi="Arial" w:cs="Arial"/>
          <w:sz w:val="24"/>
          <w:szCs w:val="24"/>
          <w:u w:val="single"/>
          <w:lang w:val="en-US"/>
        </w:rPr>
        <w:t>Certificate in Higher Education: Skills for the Workplace Student Yearbook</w:t>
      </w:r>
      <w:r>
        <w:rPr>
          <w:rFonts w:ascii="Arial" w:hAnsi="Arial" w:cs="Arial"/>
          <w:sz w:val="24"/>
          <w:szCs w:val="24"/>
        </w:rPr>
        <w:t xml:space="preserve">’ Sage Publications, </w:t>
      </w:r>
      <w:r w:rsidR="007F7CA8">
        <w:rPr>
          <w:rFonts w:ascii="Arial" w:hAnsi="Arial" w:cs="Arial"/>
          <w:sz w:val="24"/>
          <w:szCs w:val="24"/>
        </w:rPr>
        <w:t>Wales</w:t>
      </w:r>
    </w:p>
    <w:p w14:paraId="162CE9E1" w14:textId="77777777" w:rsidR="007C42E3" w:rsidRDefault="007C42E3" w:rsidP="007C42E3">
      <w:pPr>
        <w:rPr>
          <w:rFonts w:ascii="Arial" w:hAnsi="Arial" w:cs="Arial"/>
          <w:sz w:val="24"/>
          <w:szCs w:val="24"/>
          <w:lang w:val="en-US"/>
        </w:rPr>
      </w:pPr>
    </w:p>
    <w:p w14:paraId="17B17594" w14:textId="0D770763" w:rsidR="007C42E3" w:rsidRPr="007C42E3" w:rsidRDefault="007C42E3" w:rsidP="007C42E3">
      <w:pPr>
        <w:rPr>
          <w:rFonts w:ascii="Arial" w:hAnsi="Arial" w:cs="Arial"/>
          <w:sz w:val="24"/>
          <w:szCs w:val="24"/>
        </w:rPr>
      </w:pPr>
      <w:r w:rsidRPr="007C42E3">
        <w:rPr>
          <w:rFonts w:ascii="Arial" w:hAnsi="Arial" w:cs="Arial"/>
          <w:sz w:val="24"/>
          <w:szCs w:val="24"/>
          <w:lang w:val="en-US"/>
        </w:rPr>
        <w:t>Morgan</w:t>
      </w:r>
      <w:r w:rsidR="009D11DC">
        <w:rPr>
          <w:rFonts w:ascii="Arial" w:hAnsi="Arial" w:cs="Arial"/>
          <w:sz w:val="24"/>
          <w:szCs w:val="24"/>
          <w:lang w:val="en-US"/>
        </w:rPr>
        <w:t>. P (</w:t>
      </w:r>
      <w:r w:rsidRPr="007C42E3">
        <w:rPr>
          <w:rFonts w:ascii="Arial" w:hAnsi="Arial" w:cs="Arial"/>
          <w:sz w:val="24"/>
          <w:szCs w:val="24"/>
          <w:lang w:val="en-US"/>
        </w:rPr>
        <w:t>201</w:t>
      </w:r>
      <w:r w:rsidR="009D11DC">
        <w:rPr>
          <w:rFonts w:ascii="Arial" w:hAnsi="Arial" w:cs="Arial"/>
          <w:sz w:val="24"/>
          <w:szCs w:val="24"/>
          <w:lang w:val="en-US"/>
        </w:rPr>
        <w:t>7</w:t>
      </w:r>
      <w:r w:rsidR="009D11DC">
        <w:rPr>
          <w:rFonts w:ascii="Arial" w:hAnsi="Arial" w:cs="Arial"/>
          <w:sz w:val="24"/>
          <w:szCs w:val="24"/>
        </w:rPr>
        <w:t>) ‘</w:t>
      </w:r>
      <w:r w:rsidRPr="007C42E3">
        <w:rPr>
          <w:rFonts w:ascii="Arial" w:hAnsi="Arial" w:cs="Arial"/>
          <w:sz w:val="24"/>
          <w:szCs w:val="24"/>
          <w:u w:val="single"/>
          <w:lang w:val="en-US"/>
        </w:rPr>
        <w:t>The Business Student’s Guide to Study and Employability</w:t>
      </w:r>
      <w:r>
        <w:rPr>
          <w:rFonts w:ascii="Arial" w:hAnsi="Arial" w:cs="Arial"/>
          <w:sz w:val="24"/>
          <w:szCs w:val="24"/>
          <w:u w:val="single"/>
          <w:lang w:val="en-US"/>
        </w:rPr>
        <w:t>’</w:t>
      </w:r>
      <w:r w:rsidRPr="007C42E3">
        <w:rPr>
          <w:rFonts w:ascii="Arial" w:hAnsi="Arial" w:cs="Arial"/>
          <w:sz w:val="24"/>
          <w:szCs w:val="24"/>
        </w:rPr>
        <w:t xml:space="preserve"> </w:t>
      </w:r>
      <w:r w:rsidR="007F7CA8">
        <w:rPr>
          <w:rFonts w:ascii="Arial" w:hAnsi="Arial" w:cs="Arial"/>
          <w:sz w:val="24"/>
          <w:szCs w:val="24"/>
        </w:rPr>
        <w:t>SAGE Publications, UK</w:t>
      </w:r>
    </w:p>
    <w:p w14:paraId="591EC693" w14:textId="77777777" w:rsidR="00CA591C" w:rsidRPr="00CA591C" w:rsidRDefault="00CA591C" w:rsidP="00CA591C">
      <w:pPr>
        <w:rPr>
          <w:rFonts w:ascii="Arial" w:hAnsi="Arial" w:cs="Arial"/>
          <w:sz w:val="24"/>
          <w:szCs w:val="24"/>
        </w:rPr>
      </w:pPr>
    </w:p>
    <w:p w14:paraId="5D8A343B" w14:textId="54E2A14C" w:rsidR="00CA591C" w:rsidRDefault="001C56E4">
      <w:pPr>
        <w:rPr>
          <w:rFonts w:ascii="Arial" w:hAnsi="Arial" w:cs="Arial"/>
          <w:sz w:val="24"/>
          <w:szCs w:val="24"/>
        </w:rPr>
      </w:pPr>
      <w:r>
        <w:rPr>
          <w:rFonts w:ascii="Arial" w:hAnsi="Arial" w:cs="Arial"/>
          <w:sz w:val="24"/>
          <w:szCs w:val="24"/>
        </w:rPr>
        <w:t xml:space="preserve">Websites </w:t>
      </w:r>
    </w:p>
    <w:p w14:paraId="512FD48F" w14:textId="3D568897" w:rsidR="00437DF3" w:rsidRPr="00E2131F" w:rsidRDefault="00E2131F">
      <w:hyperlink r:id="rId13" w:history="1">
        <w:r w:rsidRPr="00E2131F">
          <w:rPr>
            <w:rStyle w:val="Hyperlink"/>
            <w:rFonts w:ascii="Arial" w:hAnsi="Arial" w:cs="Arial"/>
            <w:sz w:val="24"/>
            <w:szCs w:val="24"/>
          </w:rPr>
          <w:t>https://www.brighthubpm.com/resource-management/96930-theories-of-group-work-dynamics/</w:t>
        </w:r>
      </w:hyperlink>
      <w:r>
        <w:t xml:space="preserve"> </w:t>
      </w:r>
    </w:p>
    <w:p w14:paraId="457FA9F9" w14:textId="35622F52" w:rsidR="00437DF3" w:rsidRDefault="00437DF3">
      <w:pPr>
        <w:rPr>
          <w:rFonts w:ascii="Arial" w:hAnsi="Arial" w:cs="Arial"/>
          <w:sz w:val="24"/>
          <w:szCs w:val="24"/>
        </w:rPr>
      </w:pPr>
      <w:hyperlink r:id="rId14" w:history="1">
        <w:r w:rsidRPr="00E2131F">
          <w:rPr>
            <w:rStyle w:val="Hyperlink"/>
            <w:rFonts w:ascii="Arial" w:hAnsi="Arial" w:cs="Arial"/>
            <w:sz w:val="24"/>
            <w:szCs w:val="24"/>
          </w:rPr>
          <w:t>https://www.managementcentre.co.uk/high-performing-teams-belbins-team-roles/</w:t>
        </w:r>
      </w:hyperlink>
      <w:r w:rsidRPr="00E2131F">
        <w:rPr>
          <w:rFonts w:ascii="Arial" w:hAnsi="Arial" w:cs="Arial"/>
          <w:sz w:val="24"/>
          <w:szCs w:val="24"/>
        </w:rPr>
        <w:t xml:space="preserve"> </w:t>
      </w:r>
    </w:p>
    <w:p w14:paraId="12BE215A" w14:textId="29A51EDF" w:rsidR="001C56E4" w:rsidRDefault="001C56E4">
      <w:pPr>
        <w:rPr>
          <w:rFonts w:ascii="Arial" w:hAnsi="Arial" w:cs="Arial"/>
          <w:sz w:val="24"/>
          <w:szCs w:val="24"/>
        </w:rPr>
      </w:pPr>
      <w:hyperlink r:id="rId15" w:history="1">
        <w:r w:rsidRPr="0094536E">
          <w:rPr>
            <w:rStyle w:val="Hyperlink"/>
            <w:rFonts w:ascii="Arial" w:hAnsi="Arial" w:cs="Arial"/>
            <w:sz w:val="24"/>
            <w:szCs w:val="24"/>
          </w:rPr>
          <w:t>https://www.mindtools.com/pages/article/newLDR_86.htm</w:t>
        </w:r>
      </w:hyperlink>
      <w:r>
        <w:rPr>
          <w:rFonts w:ascii="Arial" w:hAnsi="Arial" w:cs="Arial"/>
          <w:sz w:val="24"/>
          <w:szCs w:val="24"/>
        </w:rPr>
        <w:t xml:space="preserve"> </w:t>
      </w:r>
    </w:p>
    <w:p w14:paraId="3E9E0889" w14:textId="295DD9E2" w:rsidR="003D3F2C" w:rsidRDefault="003D3F2C">
      <w:pPr>
        <w:rPr>
          <w:rFonts w:ascii="Arial" w:hAnsi="Arial" w:cs="Arial"/>
          <w:sz w:val="24"/>
          <w:szCs w:val="24"/>
        </w:rPr>
      </w:pPr>
      <w:hyperlink r:id="rId16" w:history="1">
        <w:r w:rsidRPr="0094536E">
          <w:rPr>
            <w:rStyle w:val="Hyperlink"/>
            <w:rFonts w:ascii="Arial" w:hAnsi="Arial" w:cs="Arial"/>
            <w:sz w:val="24"/>
            <w:szCs w:val="24"/>
          </w:rPr>
          <w:t>https://www.referenceforbusiness.com/management/Gr-Int/Group-Dynamics.html</w:t>
        </w:r>
      </w:hyperlink>
      <w:r>
        <w:rPr>
          <w:rFonts w:ascii="Arial" w:hAnsi="Arial" w:cs="Arial"/>
          <w:sz w:val="24"/>
          <w:szCs w:val="24"/>
        </w:rPr>
        <w:t xml:space="preserve"> </w:t>
      </w:r>
    </w:p>
    <w:p w14:paraId="107C8A3F" w14:textId="769FFD01" w:rsidR="003D3F2C" w:rsidRDefault="003D3F2C">
      <w:pPr>
        <w:rPr>
          <w:rFonts w:ascii="Arial" w:hAnsi="Arial" w:cs="Arial"/>
          <w:sz w:val="25"/>
          <w:szCs w:val="25"/>
        </w:rPr>
      </w:pPr>
      <w:hyperlink r:id="rId17" w:history="1">
        <w:r w:rsidRPr="00B91E8A">
          <w:rPr>
            <w:rStyle w:val="Hyperlink"/>
            <w:rFonts w:ascii="Arial" w:eastAsia="Times New Roman" w:hAnsi="Arial" w:cs="Arial"/>
            <w:color w:val="auto"/>
            <w:sz w:val="25"/>
            <w:szCs w:val="25"/>
            <w:lang w:val="en-US"/>
          </w:rPr>
          <w:t>https</w:t>
        </w:r>
      </w:hyperlink>
      <w:hyperlink r:id="rId18" w:history="1">
        <w:r w:rsidRPr="00B91E8A">
          <w:rPr>
            <w:rStyle w:val="Hyperlink"/>
            <w:rFonts w:ascii="Arial" w:eastAsia="Times New Roman" w:hAnsi="Arial" w:cs="Arial"/>
            <w:color w:val="auto"/>
            <w:sz w:val="25"/>
            <w:szCs w:val="25"/>
            <w:lang w:val="en-US"/>
          </w:rPr>
          <w:t>://www.stephencovey.com/7habits/7habits-habit6.php</w:t>
        </w:r>
      </w:hyperlink>
      <w:r w:rsidRPr="00B91E8A">
        <w:rPr>
          <w:rFonts w:ascii="Arial" w:hAnsi="Arial" w:cs="Arial"/>
          <w:sz w:val="25"/>
          <w:szCs w:val="25"/>
        </w:rPr>
        <w:t>)</w:t>
      </w:r>
      <w:r>
        <w:rPr>
          <w:rFonts w:ascii="Arial" w:hAnsi="Arial" w:cs="Arial"/>
          <w:sz w:val="25"/>
          <w:szCs w:val="25"/>
        </w:rPr>
        <w:t xml:space="preserve"> </w:t>
      </w:r>
    </w:p>
    <w:p w14:paraId="72BA0D2A" w14:textId="77777777" w:rsidR="003D3F2C" w:rsidRPr="00E2131F" w:rsidRDefault="003D3F2C">
      <w:pPr>
        <w:rPr>
          <w:rFonts w:ascii="Arial" w:hAnsi="Arial" w:cs="Arial"/>
          <w:sz w:val="24"/>
          <w:szCs w:val="24"/>
        </w:rPr>
      </w:pPr>
    </w:p>
    <w:sectPr w:rsidR="003D3F2C" w:rsidRPr="00E2131F">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A595B0" w14:textId="77777777" w:rsidR="00542FF7" w:rsidRDefault="00542FF7" w:rsidP="00542FF7">
      <w:pPr>
        <w:spacing w:after="0" w:line="240" w:lineRule="auto"/>
      </w:pPr>
      <w:r>
        <w:separator/>
      </w:r>
    </w:p>
  </w:endnote>
  <w:endnote w:type="continuationSeparator" w:id="0">
    <w:p w14:paraId="0E1DE352" w14:textId="77777777" w:rsidR="00542FF7" w:rsidRDefault="00542FF7" w:rsidP="00542F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125347"/>
      <w:docPartObj>
        <w:docPartGallery w:val="Page Numbers (Bottom of Page)"/>
        <w:docPartUnique/>
      </w:docPartObj>
    </w:sdtPr>
    <w:sdtEndPr>
      <w:rPr>
        <w:noProof/>
      </w:rPr>
    </w:sdtEndPr>
    <w:sdtContent>
      <w:p w14:paraId="2FB14185" w14:textId="1FB539A6" w:rsidR="00AB0AEE" w:rsidRDefault="00AB0AEE">
        <w:pPr>
          <w:pStyle w:val="Footer"/>
        </w:pPr>
        <w:r>
          <w:fldChar w:fldCharType="begin"/>
        </w:r>
        <w:r>
          <w:instrText xml:space="preserve"> PAGE   \* MERGEFORMAT </w:instrText>
        </w:r>
        <w:r>
          <w:fldChar w:fldCharType="separate"/>
        </w:r>
        <w:r>
          <w:rPr>
            <w:noProof/>
          </w:rPr>
          <w:t>2</w:t>
        </w:r>
        <w:r>
          <w:rPr>
            <w:noProof/>
          </w:rPr>
          <w:fldChar w:fldCharType="end"/>
        </w:r>
      </w:p>
    </w:sdtContent>
  </w:sdt>
  <w:p w14:paraId="732D3F9D" w14:textId="77777777" w:rsidR="00AB0AEE" w:rsidRDefault="00AB0A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89DC76" w14:textId="77777777" w:rsidR="00542FF7" w:rsidRDefault="00542FF7" w:rsidP="00542FF7">
      <w:pPr>
        <w:spacing w:after="0" w:line="240" w:lineRule="auto"/>
      </w:pPr>
      <w:r>
        <w:separator/>
      </w:r>
    </w:p>
  </w:footnote>
  <w:footnote w:type="continuationSeparator" w:id="0">
    <w:p w14:paraId="0918B766" w14:textId="77777777" w:rsidR="00542FF7" w:rsidRDefault="00542FF7" w:rsidP="00542F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CF56CA" w14:textId="2A1FB9A1" w:rsidR="00542FF7" w:rsidRPr="00AB0AEE" w:rsidRDefault="00542FF7">
    <w:pPr>
      <w:pStyle w:val="Header"/>
      <w:rPr>
        <w:rFonts w:ascii="Arial" w:hAnsi="Arial" w:cs="Arial"/>
      </w:rPr>
    </w:pPr>
    <w:r w:rsidRPr="00AB0AEE">
      <w:rPr>
        <w:rFonts w:ascii="Arial" w:hAnsi="Arial" w:cs="Arial"/>
      </w:rPr>
      <w:t>Effective Team Working and Communication - BMSK4002</w:t>
    </w:r>
    <w:r w:rsidR="00BB3A68" w:rsidRPr="00AB0AEE">
      <w:rPr>
        <w:rFonts w:ascii="Arial" w:hAnsi="Arial" w:cs="Arial"/>
      </w:rPr>
      <w:tab/>
      <w:t xml:space="preserve">Saqib </w:t>
    </w:r>
    <w:proofErr w:type="spellStart"/>
    <w:r w:rsidR="00BB3A68" w:rsidRPr="00AB0AEE">
      <w:rPr>
        <w:rFonts w:ascii="Arial" w:hAnsi="Arial" w:cs="Arial"/>
      </w:rPr>
      <w:t>Durrani</w:t>
    </w:r>
    <w:proofErr w:type="spellEnd"/>
    <w:r w:rsidR="00AB0AEE">
      <w:rPr>
        <w:rFonts w:ascii="Arial" w:hAnsi="Arial" w:cs="Arial"/>
      </w:rPr>
      <w:t>: 1806621</w:t>
    </w:r>
  </w:p>
  <w:p w14:paraId="71DC8B1F" w14:textId="77777777" w:rsidR="00542FF7" w:rsidRDefault="00542F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B06E2"/>
    <w:multiLevelType w:val="multilevel"/>
    <w:tmpl w:val="89B69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9F16F0"/>
    <w:multiLevelType w:val="multilevel"/>
    <w:tmpl w:val="5B344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C3161E"/>
    <w:multiLevelType w:val="multilevel"/>
    <w:tmpl w:val="55C0F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7F3879"/>
    <w:multiLevelType w:val="multilevel"/>
    <w:tmpl w:val="34561F1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rPr>
    </w:lvl>
    <w:lvl w:ilvl="2">
      <w:start w:val="1"/>
      <w:numFmt w:val="decimal"/>
      <w:lvlText w:val="%3)"/>
      <w:lvlJc w:val="left"/>
      <w:pPr>
        <w:ind w:left="2160" w:hanging="360"/>
      </w:pPr>
      <w:rPr>
        <w:rFonts w:ascii="Helvetica" w:eastAsia="Times New Roman" w:hAnsi="Helvetica" w:cs="Helvetica" w:hint="default"/>
        <w:b/>
        <w:color w:val="32BFC2"/>
        <w:sz w:val="29"/>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292CAF"/>
    <w:multiLevelType w:val="multilevel"/>
    <w:tmpl w:val="C284E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6071352"/>
    <w:multiLevelType w:val="multilevel"/>
    <w:tmpl w:val="C6DA3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18318D1"/>
    <w:multiLevelType w:val="hybridMultilevel"/>
    <w:tmpl w:val="5AB06464"/>
    <w:lvl w:ilvl="0" w:tplc="B7C222CA">
      <w:start w:val="1"/>
      <w:numFmt w:val="bullet"/>
      <w:lvlText w:val="•"/>
      <w:lvlJc w:val="left"/>
      <w:pPr>
        <w:tabs>
          <w:tab w:val="num" w:pos="720"/>
        </w:tabs>
        <w:ind w:left="720" w:hanging="360"/>
      </w:pPr>
      <w:rPr>
        <w:rFonts w:ascii="Arial" w:hAnsi="Arial" w:hint="default"/>
      </w:rPr>
    </w:lvl>
    <w:lvl w:ilvl="1" w:tplc="2502068C" w:tentative="1">
      <w:start w:val="1"/>
      <w:numFmt w:val="bullet"/>
      <w:lvlText w:val="•"/>
      <w:lvlJc w:val="left"/>
      <w:pPr>
        <w:tabs>
          <w:tab w:val="num" w:pos="1440"/>
        </w:tabs>
        <w:ind w:left="1440" w:hanging="360"/>
      </w:pPr>
      <w:rPr>
        <w:rFonts w:ascii="Arial" w:hAnsi="Arial" w:hint="default"/>
      </w:rPr>
    </w:lvl>
    <w:lvl w:ilvl="2" w:tplc="880823CC" w:tentative="1">
      <w:start w:val="1"/>
      <w:numFmt w:val="bullet"/>
      <w:lvlText w:val="•"/>
      <w:lvlJc w:val="left"/>
      <w:pPr>
        <w:tabs>
          <w:tab w:val="num" w:pos="2160"/>
        </w:tabs>
        <w:ind w:left="2160" w:hanging="360"/>
      </w:pPr>
      <w:rPr>
        <w:rFonts w:ascii="Arial" w:hAnsi="Arial" w:hint="default"/>
      </w:rPr>
    </w:lvl>
    <w:lvl w:ilvl="3" w:tplc="8E06E200" w:tentative="1">
      <w:start w:val="1"/>
      <w:numFmt w:val="bullet"/>
      <w:lvlText w:val="•"/>
      <w:lvlJc w:val="left"/>
      <w:pPr>
        <w:tabs>
          <w:tab w:val="num" w:pos="2880"/>
        </w:tabs>
        <w:ind w:left="2880" w:hanging="360"/>
      </w:pPr>
      <w:rPr>
        <w:rFonts w:ascii="Arial" w:hAnsi="Arial" w:hint="default"/>
      </w:rPr>
    </w:lvl>
    <w:lvl w:ilvl="4" w:tplc="BD96BB0E" w:tentative="1">
      <w:start w:val="1"/>
      <w:numFmt w:val="bullet"/>
      <w:lvlText w:val="•"/>
      <w:lvlJc w:val="left"/>
      <w:pPr>
        <w:tabs>
          <w:tab w:val="num" w:pos="3600"/>
        </w:tabs>
        <w:ind w:left="3600" w:hanging="360"/>
      </w:pPr>
      <w:rPr>
        <w:rFonts w:ascii="Arial" w:hAnsi="Arial" w:hint="default"/>
      </w:rPr>
    </w:lvl>
    <w:lvl w:ilvl="5" w:tplc="AD3C7268" w:tentative="1">
      <w:start w:val="1"/>
      <w:numFmt w:val="bullet"/>
      <w:lvlText w:val="•"/>
      <w:lvlJc w:val="left"/>
      <w:pPr>
        <w:tabs>
          <w:tab w:val="num" w:pos="4320"/>
        </w:tabs>
        <w:ind w:left="4320" w:hanging="360"/>
      </w:pPr>
      <w:rPr>
        <w:rFonts w:ascii="Arial" w:hAnsi="Arial" w:hint="default"/>
      </w:rPr>
    </w:lvl>
    <w:lvl w:ilvl="6" w:tplc="6846E4CA" w:tentative="1">
      <w:start w:val="1"/>
      <w:numFmt w:val="bullet"/>
      <w:lvlText w:val="•"/>
      <w:lvlJc w:val="left"/>
      <w:pPr>
        <w:tabs>
          <w:tab w:val="num" w:pos="5040"/>
        </w:tabs>
        <w:ind w:left="5040" w:hanging="360"/>
      </w:pPr>
      <w:rPr>
        <w:rFonts w:ascii="Arial" w:hAnsi="Arial" w:hint="default"/>
      </w:rPr>
    </w:lvl>
    <w:lvl w:ilvl="7" w:tplc="9860284C" w:tentative="1">
      <w:start w:val="1"/>
      <w:numFmt w:val="bullet"/>
      <w:lvlText w:val="•"/>
      <w:lvlJc w:val="left"/>
      <w:pPr>
        <w:tabs>
          <w:tab w:val="num" w:pos="5760"/>
        </w:tabs>
        <w:ind w:left="5760" w:hanging="360"/>
      </w:pPr>
      <w:rPr>
        <w:rFonts w:ascii="Arial" w:hAnsi="Arial" w:hint="default"/>
      </w:rPr>
    </w:lvl>
    <w:lvl w:ilvl="8" w:tplc="33F4877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8FE0E69"/>
    <w:multiLevelType w:val="hybridMultilevel"/>
    <w:tmpl w:val="2924980C"/>
    <w:lvl w:ilvl="0" w:tplc="8A7A1532">
      <w:start w:val="1"/>
      <w:numFmt w:val="bullet"/>
      <w:lvlText w:val="•"/>
      <w:lvlJc w:val="left"/>
      <w:pPr>
        <w:tabs>
          <w:tab w:val="num" w:pos="720"/>
        </w:tabs>
        <w:ind w:left="720" w:hanging="360"/>
      </w:pPr>
      <w:rPr>
        <w:rFonts w:ascii="Arial" w:hAnsi="Arial" w:hint="default"/>
      </w:rPr>
    </w:lvl>
    <w:lvl w:ilvl="1" w:tplc="5C5208D2" w:tentative="1">
      <w:start w:val="1"/>
      <w:numFmt w:val="bullet"/>
      <w:lvlText w:val="•"/>
      <w:lvlJc w:val="left"/>
      <w:pPr>
        <w:tabs>
          <w:tab w:val="num" w:pos="1440"/>
        </w:tabs>
        <w:ind w:left="1440" w:hanging="360"/>
      </w:pPr>
      <w:rPr>
        <w:rFonts w:ascii="Arial" w:hAnsi="Arial" w:hint="default"/>
      </w:rPr>
    </w:lvl>
    <w:lvl w:ilvl="2" w:tplc="DA860A48" w:tentative="1">
      <w:start w:val="1"/>
      <w:numFmt w:val="bullet"/>
      <w:lvlText w:val="•"/>
      <w:lvlJc w:val="left"/>
      <w:pPr>
        <w:tabs>
          <w:tab w:val="num" w:pos="2160"/>
        </w:tabs>
        <w:ind w:left="2160" w:hanging="360"/>
      </w:pPr>
      <w:rPr>
        <w:rFonts w:ascii="Arial" w:hAnsi="Arial" w:hint="default"/>
      </w:rPr>
    </w:lvl>
    <w:lvl w:ilvl="3" w:tplc="B7523740" w:tentative="1">
      <w:start w:val="1"/>
      <w:numFmt w:val="bullet"/>
      <w:lvlText w:val="•"/>
      <w:lvlJc w:val="left"/>
      <w:pPr>
        <w:tabs>
          <w:tab w:val="num" w:pos="2880"/>
        </w:tabs>
        <w:ind w:left="2880" w:hanging="360"/>
      </w:pPr>
      <w:rPr>
        <w:rFonts w:ascii="Arial" w:hAnsi="Arial" w:hint="default"/>
      </w:rPr>
    </w:lvl>
    <w:lvl w:ilvl="4" w:tplc="12E412EA" w:tentative="1">
      <w:start w:val="1"/>
      <w:numFmt w:val="bullet"/>
      <w:lvlText w:val="•"/>
      <w:lvlJc w:val="left"/>
      <w:pPr>
        <w:tabs>
          <w:tab w:val="num" w:pos="3600"/>
        </w:tabs>
        <w:ind w:left="3600" w:hanging="360"/>
      </w:pPr>
      <w:rPr>
        <w:rFonts w:ascii="Arial" w:hAnsi="Arial" w:hint="default"/>
      </w:rPr>
    </w:lvl>
    <w:lvl w:ilvl="5" w:tplc="0A0A5C94" w:tentative="1">
      <w:start w:val="1"/>
      <w:numFmt w:val="bullet"/>
      <w:lvlText w:val="•"/>
      <w:lvlJc w:val="left"/>
      <w:pPr>
        <w:tabs>
          <w:tab w:val="num" w:pos="4320"/>
        </w:tabs>
        <w:ind w:left="4320" w:hanging="360"/>
      </w:pPr>
      <w:rPr>
        <w:rFonts w:ascii="Arial" w:hAnsi="Arial" w:hint="default"/>
      </w:rPr>
    </w:lvl>
    <w:lvl w:ilvl="6" w:tplc="03BA4F82" w:tentative="1">
      <w:start w:val="1"/>
      <w:numFmt w:val="bullet"/>
      <w:lvlText w:val="•"/>
      <w:lvlJc w:val="left"/>
      <w:pPr>
        <w:tabs>
          <w:tab w:val="num" w:pos="5040"/>
        </w:tabs>
        <w:ind w:left="5040" w:hanging="360"/>
      </w:pPr>
      <w:rPr>
        <w:rFonts w:ascii="Arial" w:hAnsi="Arial" w:hint="default"/>
      </w:rPr>
    </w:lvl>
    <w:lvl w:ilvl="7" w:tplc="AB1488C6" w:tentative="1">
      <w:start w:val="1"/>
      <w:numFmt w:val="bullet"/>
      <w:lvlText w:val="•"/>
      <w:lvlJc w:val="left"/>
      <w:pPr>
        <w:tabs>
          <w:tab w:val="num" w:pos="5760"/>
        </w:tabs>
        <w:ind w:left="5760" w:hanging="360"/>
      </w:pPr>
      <w:rPr>
        <w:rFonts w:ascii="Arial" w:hAnsi="Arial" w:hint="default"/>
      </w:rPr>
    </w:lvl>
    <w:lvl w:ilvl="8" w:tplc="8FDA393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1D46971"/>
    <w:multiLevelType w:val="multilevel"/>
    <w:tmpl w:val="A04E3FA8"/>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1080"/>
        </w:tabs>
        <w:ind w:left="1080" w:hanging="360"/>
      </w:pPr>
      <w:rPr>
        <w:rFonts w:ascii="Wingdings" w:hAnsi="Wingding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595D1E4D"/>
    <w:multiLevelType w:val="hybridMultilevel"/>
    <w:tmpl w:val="4C442952"/>
    <w:lvl w:ilvl="0" w:tplc="887A2BE0">
      <w:start w:val="1"/>
      <w:numFmt w:val="bullet"/>
      <w:lvlText w:val="•"/>
      <w:lvlJc w:val="left"/>
      <w:pPr>
        <w:tabs>
          <w:tab w:val="num" w:pos="720"/>
        </w:tabs>
        <w:ind w:left="720" w:hanging="360"/>
      </w:pPr>
      <w:rPr>
        <w:rFonts w:ascii="Arial" w:hAnsi="Arial" w:hint="default"/>
      </w:rPr>
    </w:lvl>
    <w:lvl w:ilvl="1" w:tplc="B47A1CB6" w:tentative="1">
      <w:start w:val="1"/>
      <w:numFmt w:val="bullet"/>
      <w:lvlText w:val="•"/>
      <w:lvlJc w:val="left"/>
      <w:pPr>
        <w:tabs>
          <w:tab w:val="num" w:pos="1440"/>
        </w:tabs>
        <w:ind w:left="1440" w:hanging="360"/>
      </w:pPr>
      <w:rPr>
        <w:rFonts w:ascii="Arial" w:hAnsi="Arial" w:hint="default"/>
      </w:rPr>
    </w:lvl>
    <w:lvl w:ilvl="2" w:tplc="D56C485C" w:tentative="1">
      <w:start w:val="1"/>
      <w:numFmt w:val="bullet"/>
      <w:lvlText w:val="•"/>
      <w:lvlJc w:val="left"/>
      <w:pPr>
        <w:tabs>
          <w:tab w:val="num" w:pos="2160"/>
        </w:tabs>
        <w:ind w:left="2160" w:hanging="360"/>
      </w:pPr>
      <w:rPr>
        <w:rFonts w:ascii="Arial" w:hAnsi="Arial" w:hint="default"/>
      </w:rPr>
    </w:lvl>
    <w:lvl w:ilvl="3" w:tplc="4A5AC200" w:tentative="1">
      <w:start w:val="1"/>
      <w:numFmt w:val="bullet"/>
      <w:lvlText w:val="•"/>
      <w:lvlJc w:val="left"/>
      <w:pPr>
        <w:tabs>
          <w:tab w:val="num" w:pos="2880"/>
        </w:tabs>
        <w:ind w:left="2880" w:hanging="360"/>
      </w:pPr>
      <w:rPr>
        <w:rFonts w:ascii="Arial" w:hAnsi="Arial" w:hint="default"/>
      </w:rPr>
    </w:lvl>
    <w:lvl w:ilvl="4" w:tplc="0EC26822" w:tentative="1">
      <w:start w:val="1"/>
      <w:numFmt w:val="bullet"/>
      <w:lvlText w:val="•"/>
      <w:lvlJc w:val="left"/>
      <w:pPr>
        <w:tabs>
          <w:tab w:val="num" w:pos="3600"/>
        </w:tabs>
        <w:ind w:left="3600" w:hanging="360"/>
      </w:pPr>
      <w:rPr>
        <w:rFonts w:ascii="Arial" w:hAnsi="Arial" w:hint="default"/>
      </w:rPr>
    </w:lvl>
    <w:lvl w:ilvl="5" w:tplc="6BE2307A" w:tentative="1">
      <w:start w:val="1"/>
      <w:numFmt w:val="bullet"/>
      <w:lvlText w:val="•"/>
      <w:lvlJc w:val="left"/>
      <w:pPr>
        <w:tabs>
          <w:tab w:val="num" w:pos="4320"/>
        </w:tabs>
        <w:ind w:left="4320" w:hanging="360"/>
      </w:pPr>
      <w:rPr>
        <w:rFonts w:ascii="Arial" w:hAnsi="Arial" w:hint="default"/>
      </w:rPr>
    </w:lvl>
    <w:lvl w:ilvl="6" w:tplc="42DC4D02" w:tentative="1">
      <w:start w:val="1"/>
      <w:numFmt w:val="bullet"/>
      <w:lvlText w:val="•"/>
      <w:lvlJc w:val="left"/>
      <w:pPr>
        <w:tabs>
          <w:tab w:val="num" w:pos="5040"/>
        </w:tabs>
        <w:ind w:left="5040" w:hanging="360"/>
      </w:pPr>
      <w:rPr>
        <w:rFonts w:ascii="Arial" w:hAnsi="Arial" w:hint="default"/>
      </w:rPr>
    </w:lvl>
    <w:lvl w:ilvl="7" w:tplc="A9BC24DC" w:tentative="1">
      <w:start w:val="1"/>
      <w:numFmt w:val="bullet"/>
      <w:lvlText w:val="•"/>
      <w:lvlJc w:val="left"/>
      <w:pPr>
        <w:tabs>
          <w:tab w:val="num" w:pos="5760"/>
        </w:tabs>
        <w:ind w:left="5760" w:hanging="360"/>
      </w:pPr>
      <w:rPr>
        <w:rFonts w:ascii="Arial" w:hAnsi="Arial" w:hint="default"/>
      </w:rPr>
    </w:lvl>
    <w:lvl w:ilvl="8" w:tplc="76B8D49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EC56FD0"/>
    <w:multiLevelType w:val="multilevel"/>
    <w:tmpl w:val="92565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6C55E22"/>
    <w:multiLevelType w:val="multilevel"/>
    <w:tmpl w:val="0A2EF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0570316"/>
    <w:multiLevelType w:val="hybridMultilevel"/>
    <w:tmpl w:val="23445B48"/>
    <w:lvl w:ilvl="0" w:tplc="64AA6788">
      <w:start w:val="1"/>
      <w:numFmt w:val="bullet"/>
      <w:lvlText w:val="•"/>
      <w:lvlJc w:val="left"/>
      <w:pPr>
        <w:tabs>
          <w:tab w:val="num" w:pos="720"/>
        </w:tabs>
        <w:ind w:left="720" w:hanging="360"/>
      </w:pPr>
      <w:rPr>
        <w:rFonts w:ascii="Arial" w:hAnsi="Arial" w:hint="default"/>
      </w:rPr>
    </w:lvl>
    <w:lvl w:ilvl="1" w:tplc="48B00D82" w:tentative="1">
      <w:start w:val="1"/>
      <w:numFmt w:val="bullet"/>
      <w:lvlText w:val="•"/>
      <w:lvlJc w:val="left"/>
      <w:pPr>
        <w:tabs>
          <w:tab w:val="num" w:pos="1440"/>
        </w:tabs>
        <w:ind w:left="1440" w:hanging="360"/>
      </w:pPr>
      <w:rPr>
        <w:rFonts w:ascii="Arial" w:hAnsi="Arial" w:hint="default"/>
      </w:rPr>
    </w:lvl>
    <w:lvl w:ilvl="2" w:tplc="70CA5CD2" w:tentative="1">
      <w:start w:val="1"/>
      <w:numFmt w:val="bullet"/>
      <w:lvlText w:val="•"/>
      <w:lvlJc w:val="left"/>
      <w:pPr>
        <w:tabs>
          <w:tab w:val="num" w:pos="2160"/>
        </w:tabs>
        <w:ind w:left="2160" w:hanging="360"/>
      </w:pPr>
      <w:rPr>
        <w:rFonts w:ascii="Arial" w:hAnsi="Arial" w:hint="default"/>
      </w:rPr>
    </w:lvl>
    <w:lvl w:ilvl="3" w:tplc="5262D1AC" w:tentative="1">
      <w:start w:val="1"/>
      <w:numFmt w:val="bullet"/>
      <w:lvlText w:val="•"/>
      <w:lvlJc w:val="left"/>
      <w:pPr>
        <w:tabs>
          <w:tab w:val="num" w:pos="2880"/>
        </w:tabs>
        <w:ind w:left="2880" w:hanging="360"/>
      </w:pPr>
      <w:rPr>
        <w:rFonts w:ascii="Arial" w:hAnsi="Arial" w:hint="default"/>
      </w:rPr>
    </w:lvl>
    <w:lvl w:ilvl="4" w:tplc="377864F0" w:tentative="1">
      <w:start w:val="1"/>
      <w:numFmt w:val="bullet"/>
      <w:lvlText w:val="•"/>
      <w:lvlJc w:val="left"/>
      <w:pPr>
        <w:tabs>
          <w:tab w:val="num" w:pos="3600"/>
        </w:tabs>
        <w:ind w:left="3600" w:hanging="360"/>
      </w:pPr>
      <w:rPr>
        <w:rFonts w:ascii="Arial" w:hAnsi="Arial" w:hint="default"/>
      </w:rPr>
    </w:lvl>
    <w:lvl w:ilvl="5" w:tplc="CFF0DF1E" w:tentative="1">
      <w:start w:val="1"/>
      <w:numFmt w:val="bullet"/>
      <w:lvlText w:val="•"/>
      <w:lvlJc w:val="left"/>
      <w:pPr>
        <w:tabs>
          <w:tab w:val="num" w:pos="4320"/>
        </w:tabs>
        <w:ind w:left="4320" w:hanging="360"/>
      </w:pPr>
      <w:rPr>
        <w:rFonts w:ascii="Arial" w:hAnsi="Arial" w:hint="default"/>
      </w:rPr>
    </w:lvl>
    <w:lvl w:ilvl="6" w:tplc="07C6BA88" w:tentative="1">
      <w:start w:val="1"/>
      <w:numFmt w:val="bullet"/>
      <w:lvlText w:val="•"/>
      <w:lvlJc w:val="left"/>
      <w:pPr>
        <w:tabs>
          <w:tab w:val="num" w:pos="5040"/>
        </w:tabs>
        <w:ind w:left="5040" w:hanging="360"/>
      </w:pPr>
      <w:rPr>
        <w:rFonts w:ascii="Arial" w:hAnsi="Arial" w:hint="default"/>
      </w:rPr>
    </w:lvl>
    <w:lvl w:ilvl="7" w:tplc="9198EF30" w:tentative="1">
      <w:start w:val="1"/>
      <w:numFmt w:val="bullet"/>
      <w:lvlText w:val="•"/>
      <w:lvlJc w:val="left"/>
      <w:pPr>
        <w:tabs>
          <w:tab w:val="num" w:pos="5760"/>
        </w:tabs>
        <w:ind w:left="5760" w:hanging="360"/>
      </w:pPr>
      <w:rPr>
        <w:rFonts w:ascii="Arial" w:hAnsi="Arial" w:hint="default"/>
      </w:rPr>
    </w:lvl>
    <w:lvl w:ilvl="8" w:tplc="C10447C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DE92CE6"/>
    <w:multiLevelType w:val="multilevel"/>
    <w:tmpl w:val="799CBAC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7"/>
  </w:num>
  <w:num w:numId="3">
    <w:abstractNumId w:val="5"/>
  </w:num>
  <w:num w:numId="4">
    <w:abstractNumId w:val="2"/>
  </w:num>
  <w:num w:numId="5">
    <w:abstractNumId w:val="1"/>
  </w:num>
  <w:num w:numId="6">
    <w:abstractNumId w:val="11"/>
  </w:num>
  <w:num w:numId="7">
    <w:abstractNumId w:val="0"/>
  </w:num>
  <w:num w:numId="8">
    <w:abstractNumId w:val="4"/>
  </w:num>
  <w:num w:numId="9">
    <w:abstractNumId w:val="10"/>
  </w:num>
  <w:num w:numId="10">
    <w:abstractNumId w:val="3"/>
  </w:num>
  <w:num w:numId="11">
    <w:abstractNumId w:val="13"/>
  </w:num>
  <w:num w:numId="12">
    <w:abstractNumId w:val="8"/>
  </w:num>
  <w:num w:numId="13">
    <w:abstractNumId w:val="9"/>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83A"/>
    <w:rsid w:val="00001ACD"/>
    <w:rsid w:val="0001665F"/>
    <w:rsid w:val="0003434E"/>
    <w:rsid w:val="00035AF0"/>
    <w:rsid w:val="0004554D"/>
    <w:rsid w:val="00053E24"/>
    <w:rsid w:val="0005459A"/>
    <w:rsid w:val="000546D3"/>
    <w:rsid w:val="00070744"/>
    <w:rsid w:val="00076267"/>
    <w:rsid w:val="00077BD1"/>
    <w:rsid w:val="000C7C82"/>
    <w:rsid w:val="000D4645"/>
    <w:rsid w:val="000D480E"/>
    <w:rsid w:val="000E62BA"/>
    <w:rsid w:val="000F092E"/>
    <w:rsid w:val="0012469C"/>
    <w:rsid w:val="00132759"/>
    <w:rsid w:val="001377BB"/>
    <w:rsid w:val="001B4A24"/>
    <w:rsid w:val="001C56E4"/>
    <w:rsid w:val="00205777"/>
    <w:rsid w:val="00217060"/>
    <w:rsid w:val="002811C6"/>
    <w:rsid w:val="00284D08"/>
    <w:rsid w:val="002A26FB"/>
    <w:rsid w:val="002A7561"/>
    <w:rsid w:val="002C54C1"/>
    <w:rsid w:val="002E483A"/>
    <w:rsid w:val="002E5C24"/>
    <w:rsid w:val="002F4C6F"/>
    <w:rsid w:val="002F4D33"/>
    <w:rsid w:val="00333D57"/>
    <w:rsid w:val="00340780"/>
    <w:rsid w:val="00341A3F"/>
    <w:rsid w:val="00352B66"/>
    <w:rsid w:val="003B21E3"/>
    <w:rsid w:val="003C0BEC"/>
    <w:rsid w:val="003D1510"/>
    <w:rsid w:val="003D3F2C"/>
    <w:rsid w:val="00423DC5"/>
    <w:rsid w:val="00431703"/>
    <w:rsid w:val="00437DF3"/>
    <w:rsid w:val="00440E10"/>
    <w:rsid w:val="00475582"/>
    <w:rsid w:val="004823DD"/>
    <w:rsid w:val="004A2DD8"/>
    <w:rsid w:val="004A4CEE"/>
    <w:rsid w:val="004D0A22"/>
    <w:rsid w:val="004E1FD2"/>
    <w:rsid w:val="00536854"/>
    <w:rsid w:val="0053751C"/>
    <w:rsid w:val="00542FF7"/>
    <w:rsid w:val="0054778C"/>
    <w:rsid w:val="0059029A"/>
    <w:rsid w:val="005B37D0"/>
    <w:rsid w:val="006039AC"/>
    <w:rsid w:val="00607995"/>
    <w:rsid w:val="00612972"/>
    <w:rsid w:val="006151E7"/>
    <w:rsid w:val="00625058"/>
    <w:rsid w:val="00683325"/>
    <w:rsid w:val="006A26BE"/>
    <w:rsid w:val="006B3BA8"/>
    <w:rsid w:val="006E3086"/>
    <w:rsid w:val="006F0BAE"/>
    <w:rsid w:val="00716715"/>
    <w:rsid w:val="007326F2"/>
    <w:rsid w:val="00744EA3"/>
    <w:rsid w:val="00760511"/>
    <w:rsid w:val="0077190F"/>
    <w:rsid w:val="007A2681"/>
    <w:rsid w:val="007C2E0F"/>
    <w:rsid w:val="007C42E3"/>
    <w:rsid w:val="007D493C"/>
    <w:rsid w:val="007D5863"/>
    <w:rsid w:val="007D588B"/>
    <w:rsid w:val="007E7874"/>
    <w:rsid w:val="007F7CA8"/>
    <w:rsid w:val="008105D5"/>
    <w:rsid w:val="00891DE7"/>
    <w:rsid w:val="008A3F21"/>
    <w:rsid w:val="008B4A47"/>
    <w:rsid w:val="00931A94"/>
    <w:rsid w:val="00934A4A"/>
    <w:rsid w:val="00935EAC"/>
    <w:rsid w:val="00945626"/>
    <w:rsid w:val="00950D15"/>
    <w:rsid w:val="00982AF7"/>
    <w:rsid w:val="00993528"/>
    <w:rsid w:val="00994BB2"/>
    <w:rsid w:val="009B1F38"/>
    <w:rsid w:val="009D11DC"/>
    <w:rsid w:val="009D2B81"/>
    <w:rsid w:val="009D7423"/>
    <w:rsid w:val="009F5D2E"/>
    <w:rsid w:val="009F695F"/>
    <w:rsid w:val="00A3061F"/>
    <w:rsid w:val="00A56A03"/>
    <w:rsid w:val="00AA3477"/>
    <w:rsid w:val="00AB0AEE"/>
    <w:rsid w:val="00AB134A"/>
    <w:rsid w:val="00AB1528"/>
    <w:rsid w:val="00AD3F75"/>
    <w:rsid w:val="00B1474B"/>
    <w:rsid w:val="00B406E8"/>
    <w:rsid w:val="00B54B5C"/>
    <w:rsid w:val="00B600F6"/>
    <w:rsid w:val="00B85492"/>
    <w:rsid w:val="00B91E8A"/>
    <w:rsid w:val="00BA23C0"/>
    <w:rsid w:val="00BA4A68"/>
    <w:rsid w:val="00BB3A68"/>
    <w:rsid w:val="00BD2AA3"/>
    <w:rsid w:val="00BE5670"/>
    <w:rsid w:val="00BF7D24"/>
    <w:rsid w:val="00C02326"/>
    <w:rsid w:val="00C10FA1"/>
    <w:rsid w:val="00C35A6F"/>
    <w:rsid w:val="00C371EC"/>
    <w:rsid w:val="00CA5707"/>
    <w:rsid w:val="00CA591C"/>
    <w:rsid w:val="00CC54B6"/>
    <w:rsid w:val="00CF638F"/>
    <w:rsid w:val="00D0534A"/>
    <w:rsid w:val="00D17E5A"/>
    <w:rsid w:val="00D25B49"/>
    <w:rsid w:val="00D41F41"/>
    <w:rsid w:val="00D478CE"/>
    <w:rsid w:val="00D63B59"/>
    <w:rsid w:val="00D717F8"/>
    <w:rsid w:val="00D72528"/>
    <w:rsid w:val="00D910E7"/>
    <w:rsid w:val="00DA3953"/>
    <w:rsid w:val="00DA4A10"/>
    <w:rsid w:val="00DB4977"/>
    <w:rsid w:val="00DE1DF2"/>
    <w:rsid w:val="00DE337B"/>
    <w:rsid w:val="00E2131F"/>
    <w:rsid w:val="00E36533"/>
    <w:rsid w:val="00E537A6"/>
    <w:rsid w:val="00E804A1"/>
    <w:rsid w:val="00E83F0F"/>
    <w:rsid w:val="00EA7A51"/>
    <w:rsid w:val="00EC024A"/>
    <w:rsid w:val="00EC41AF"/>
    <w:rsid w:val="00EC4674"/>
    <w:rsid w:val="00EE47FC"/>
    <w:rsid w:val="00F35357"/>
    <w:rsid w:val="00F45857"/>
    <w:rsid w:val="00F810E8"/>
    <w:rsid w:val="00FE15B0"/>
    <w:rsid w:val="00FE31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CCD8B"/>
  <w15:chartTrackingRefBased/>
  <w15:docId w15:val="{52CF7F10-143E-46EB-B7FA-A2617E4A0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2A756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2F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2FF7"/>
  </w:style>
  <w:style w:type="paragraph" w:styleId="Footer">
    <w:name w:val="footer"/>
    <w:basedOn w:val="Normal"/>
    <w:link w:val="FooterChar"/>
    <w:uiPriority w:val="99"/>
    <w:unhideWhenUsed/>
    <w:rsid w:val="00542F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2FF7"/>
  </w:style>
  <w:style w:type="paragraph" w:styleId="NormalWeb">
    <w:name w:val="Normal (Web)"/>
    <w:basedOn w:val="Normal"/>
    <w:uiPriority w:val="99"/>
    <w:unhideWhenUsed/>
    <w:rsid w:val="00931A9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A5707"/>
    <w:pPr>
      <w:spacing w:after="0" w:line="240" w:lineRule="auto"/>
    </w:pPr>
  </w:style>
  <w:style w:type="character" w:styleId="Hyperlink">
    <w:name w:val="Hyperlink"/>
    <w:basedOn w:val="DefaultParagraphFont"/>
    <w:uiPriority w:val="99"/>
    <w:unhideWhenUsed/>
    <w:rsid w:val="00945626"/>
    <w:rPr>
      <w:color w:val="0000FF"/>
      <w:u w:val="single"/>
    </w:rPr>
  </w:style>
  <w:style w:type="character" w:styleId="Strong">
    <w:name w:val="Strong"/>
    <w:basedOn w:val="DefaultParagraphFont"/>
    <w:uiPriority w:val="22"/>
    <w:qFormat/>
    <w:rsid w:val="00077BD1"/>
    <w:rPr>
      <w:b/>
      <w:bCs/>
    </w:rPr>
  </w:style>
  <w:style w:type="character" w:customStyle="1" w:styleId="Heading3Char">
    <w:name w:val="Heading 3 Char"/>
    <w:basedOn w:val="DefaultParagraphFont"/>
    <w:link w:val="Heading3"/>
    <w:uiPriority w:val="9"/>
    <w:rsid w:val="002A7561"/>
    <w:rPr>
      <w:rFonts w:ascii="Times New Roman" w:eastAsia="Times New Roman" w:hAnsi="Times New Roman" w:cs="Times New Roman"/>
      <w:b/>
      <w:bCs/>
      <w:sz w:val="27"/>
      <w:szCs w:val="27"/>
      <w:lang w:eastAsia="en-GB"/>
    </w:rPr>
  </w:style>
  <w:style w:type="character" w:styleId="UnresolvedMention">
    <w:name w:val="Unresolved Mention"/>
    <w:basedOn w:val="DefaultParagraphFont"/>
    <w:uiPriority w:val="99"/>
    <w:semiHidden/>
    <w:unhideWhenUsed/>
    <w:rsid w:val="00AB134A"/>
    <w:rPr>
      <w:color w:val="605E5C"/>
      <w:shd w:val="clear" w:color="auto" w:fill="E1DFDD"/>
    </w:rPr>
  </w:style>
  <w:style w:type="paragraph" w:styleId="ListParagraph">
    <w:name w:val="List Paragraph"/>
    <w:basedOn w:val="Normal"/>
    <w:uiPriority w:val="34"/>
    <w:qFormat/>
    <w:rsid w:val="00934A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368498">
      <w:bodyDiv w:val="1"/>
      <w:marLeft w:val="0"/>
      <w:marRight w:val="0"/>
      <w:marTop w:val="0"/>
      <w:marBottom w:val="0"/>
      <w:divBdr>
        <w:top w:val="none" w:sz="0" w:space="0" w:color="auto"/>
        <w:left w:val="none" w:sz="0" w:space="0" w:color="auto"/>
        <w:bottom w:val="none" w:sz="0" w:space="0" w:color="auto"/>
        <w:right w:val="none" w:sz="0" w:space="0" w:color="auto"/>
      </w:divBdr>
    </w:div>
    <w:div w:id="458761964">
      <w:bodyDiv w:val="1"/>
      <w:marLeft w:val="0"/>
      <w:marRight w:val="0"/>
      <w:marTop w:val="0"/>
      <w:marBottom w:val="0"/>
      <w:divBdr>
        <w:top w:val="none" w:sz="0" w:space="0" w:color="auto"/>
        <w:left w:val="none" w:sz="0" w:space="0" w:color="auto"/>
        <w:bottom w:val="none" w:sz="0" w:space="0" w:color="auto"/>
        <w:right w:val="none" w:sz="0" w:space="0" w:color="auto"/>
      </w:divBdr>
      <w:divsChild>
        <w:div w:id="1010182607">
          <w:marLeft w:val="0"/>
          <w:marRight w:val="0"/>
          <w:marTop w:val="0"/>
          <w:marBottom w:val="0"/>
          <w:divBdr>
            <w:top w:val="none" w:sz="0" w:space="0" w:color="auto"/>
            <w:left w:val="none" w:sz="0" w:space="0" w:color="auto"/>
            <w:bottom w:val="none" w:sz="0" w:space="0" w:color="auto"/>
            <w:right w:val="none" w:sz="0" w:space="0" w:color="auto"/>
          </w:divBdr>
        </w:div>
        <w:div w:id="2129472836">
          <w:marLeft w:val="0"/>
          <w:marRight w:val="0"/>
          <w:marTop w:val="0"/>
          <w:marBottom w:val="0"/>
          <w:divBdr>
            <w:top w:val="none" w:sz="0" w:space="0" w:color="auto"/>
            <w:left w:val="none" w:sz="0" w:space="0" w:color="auto"/>
            <w:bottom w:val="none" w:sz="0" w:space="0" w:color="auto"/>
            <w:right w:val="none" w:sz="0" w:space="0" w:color="auto"/>
          </w:divBdr>
        </w:div>
      </w:divsChild>
    </w:div>
    <w:div w:id="589512250">
      <w:bodyDiv w:val="1"/>
      <w:marLeft w:val="0"/>
      <w:marRight w:val="0"/>
      <w:marTop w:val="0"/>
      <w:marBottom w:val="0"/>
      <w:divBdr>
        <w:top w:val="none" w:sz="0" w:space="0" w:color="auto"/>
        <w:left w:val="none" w:sz="0" w:space="0" w:color="auto"/>
        <w:bottom w:val="none" w:sz="0" w:space="0" w:color="auto"/>
        <w:right w:val="none" w:sz="0" w:space="0" w:color="auto"/>
      </w:divBdr>
    </w:div>
    <w:div w:id="766849501">
      <w:bodyDiv w:val="1"/>
      <w:marLeft w:val="0"/>
      <w:marRight w:val="0"/>
      <w:marTop w:val="0"/>
      <w:marBottom w:val="0"/>
      <w:divBdr>
        <w:top w:val="none" w:sz="0" w:space="0" w:color="auto"/>
        <w:left w:val="none" w:sz="0" w:space="0" w:color="auto"/>
        <w:bottom w:val="none" w:sz="0" w:space="0" w:color="auto"/>
        <w:right w:val="none" w:sz="0" w:space="0" w:color="auto"/>
      </w:divBdr>
    </w:div>
    <w:div w:id="817771219">
      <w:bodyDiv w:val="1"/>
      <w:marLeft w:val="0"/>
      <w:marRight w:val="0"/>
      <w:marTop w:val="0"/>
      <w:marBottom w:val="0"/>
      <w:divBdr>
        <w:top w:val="none" w:sz="0" w:space="0" w:color="auto"/>
        <w:left w:val="none" w:sz="0" w:space="0" w:color="auto"/>
        <w:bottom w:val="none" w:sz="0" w:space="0" w:color="auto"/>
        <w:right w:val="none" w:sz="0" w:space="0" w:color="auto"/>
      </w:divBdr>
    </w:div>
    <w:div w:id="1116291340">
      <w:bodyDiv w:val="1"/>
      <w:marLeft w:val="0"/>
      <w:marRight w:val="0"/>
      <w:marTop w:val="0"/>
      <w:marBottom w:val="0"/>
      <w:divBdr>
        <w:top w:val="none" w:sz="0" w:space="0" w:color="auto"/>
        <w:left w:val="none" w:sz="0" w:space="0" w:color="auto"/>
        <w:bottom w:val="none" w:sz="0" w:space="0" w:color="auto"/>
        <w:right w:val="none" w:sz="0" w:space="0" w:color="auto"/>
      </w:divBdr>
    </w:div>
    <w:div w:id="1153525403">
      <w:bodyDiv w:val="1"/>
      <w:marLeft w:val="0"/>
      <w:marRight w:val="0"/>
      <w:marTop w:val="0"/>
      <w:marBottom w:val="0"/>
      <w:divBdr>
        <w:top w:val="none" w:sz="0" w:space="0" w:color="auto"/>
        <w:left w:val="none" w:sz="0" w:space="0" w:color="auto"/>
        <w:bottom w:val="none" w:sz="0" w:space="0" w:color="auto"/>
        <w:right w:val="none" w:sz="0" w:space="0" w:color="auto"/>
      </w:divBdr>
      <w:divsChild>
        <w:div w:id="789085460">
          <w:marLeft w:val="547"/>
          <w:marRight w:val="0"/>
          <w:marTop w:val="120"/>
          <w:marBottom w:val="0"/>
          <w:divBdr>
            <w:top w:val="none" w:sz="0" w:space="0" w:color="auto"/>
            <w:left w:val="none" w:sz="0" w:space="0" w:color="auto"/>
            <w:bottom w:val="none" w:sz="0" w:space="0" w:color="auto"/>
            <w:right w:val="none" w:sz="0" w:space="0" w:color="auto"/>
          </w:divBdr>
        </w:div>
        <w:div w:id="1873491156">
          <w:marLeft w:val="547"/>
          <w:marRight w:val="0"/>
          <w:marTop w:val="120"/>
          <w:marBottom w:val="0"/>
          <w:divBdr>
            <w:top w:val="none" w:sz="0" w:space="0" w:color="auto"/>
            <w:left w:val="none" w:sz="0" w:space="0" w:color="auto"/>
            <w:bottom w:val="none" w:sz="0" w:space="0" w:color="auto"/>
            <w:right w:val="none" w:sz="0" w:space="0" w:color="auto"/>
          </w:divBdr>
        </w:div>
      </w:divsChild>
    </w:div>
    <w:div w:id="1179276999">
      <w:bodyDiv w:val="1"/>
      <w:marLeft w:val="0"/>
      <w:marRight w:val="0"/>
      <w:marTop w:val="0"/>
      <w:marBottom w:val="0"/>
      <w:divBdr>
        <w:top w:val="none" w:sz="0" w:space="0" w:color="auto"/>
        <w:left w:val="none" w:sz="0" w:space="0" w:color="auto"/>
        <w:bottom w:val="none" w:sz="0" w:space="0" w:color="auto"/>
        <w:right w:val="none" w:sz="0" w:space="0" w:color="auto"/>
      </w:divBdr>
      <w:divsChild>
        <w:div w:id="715665531">
          <w:marLeft w:val="0"/>
          <w:marRight w:val="0"/>
          <w:marTop w:val="0"/>
          <w:marBottom w:val="0"/>
          <w:divBdr>
            <w:top w:val="none" w:sz="0" w:space="0" w:color="auto"/>
            <w:left w:val="none" w:sz="0" w:space="0" w:color="auto"/>
            <w:bottom w:val="none" w:sz="0" w:space="0" w:color="auto"/>
            <w:right w:val="none" w:sz="0" w:space="0" w:color="auto"/>
          </w:divBdr>
        </w:div>
        <w:div w:id="25067368">
          <w:marLeft w:val="0"/>
          <w:marRight w:val="0"/>
          <w:marTop w:val="0"/>
          <w:marBottom w:val="0"/>
          <w:divBdr>
            <w:top w:val="none" w:sz="0" w:space="0" w:color="auto"/>
            <w:left w:val="none" w:sz="0" w:space="0" w:color="auto"/>
            <w:bottom w:val="none" w:sz="0" w:space="0" w:color="auto"/>
            <w:right w:val="none" w:sz="0" w:space="0" w:color="auto"/>
          </w:divBdr>
        </w:div>
        <w:div w:id="2030831628">
          <w:marLeft w:val="0"/>
          <w:marRight w:val="0"/>
          <w:marTop w:val="0"/>
          <w:marBottom w:val="0"/>
          <w:divBdr>
            <w:top w:val="none" w:sz="0" w:space="0" w:color="auto"/>
            <w:left w:val="none" w:sz="0" w:space="0" w:color="auto"/>
            <w:bottom w:val="none" w:sz="0" w:space="0" w:color="auto"/>
            <w:right w:val="none" w:sz="0" w:space="0" w:color="auto"/>
          </w:divBdr>
        </w:div>
      </w:divsChild>
    </w:div>
    <w:div w:id="1213420134">
      <w:bodyDiv w:val="1"/>
      <w:marLeft w:val="0"/>
      <w:marRight w:val="0"/>
      <w:marTop w:val="0"/>
      <w:marBottom w:val="0"/>
      <w:divBdr>
        <w:top w:val="none" w:sz="0" w:space="0" w:color="auto"/>
        <w:left w:val="none" w:sz="0" w:space="0" w:color="auto"/>
        <w:bottom w:val="none" w:sz="0" w:space="0" w:color="auto"/>
        <w:right w:val="none" w:sz="0" w:space="0" w:color="auto"/>
      </w:divBdr>
      <w:divsChild>
        <w:div w:id="502285167">
          <w:marLeft w:val="547"/>
          <w:marRight w:val="0"/>
          <w:marTop w:val="120"/>
          <w:marBottom w:val="0"/>
          <w:divBdr>
            <w:top w:val="none" w:sz="0" w:space="0" w:color="auto"/>
            <w:left w:val="none" w:sz="0" w:space="0" w:color="auto"/>
            <w:bottom w:val="none" w:sz="0" w:space="0" w:color="auto"/>
            <w:right w:val="none" w:sz="0" w:space="0" w:color="auto"/>
          </w:divBdr>
        </w:div>
        <w:div w:id="493036985">
          <w:marLeft w:val="547"/>
          <w:marRight w:val="0"/>
          <w:marTop w:val="120"/>
          <w:marBottom w:val="0"/>
          <w:divBdr>
            <w:top w:val="none" w:sz="0" w:space="0" w:color="auto"/>
            <w:left w:val="none" w:sz="0" w:space="0" w:color="auto"/>
            <w:bottom w:val="none" w:sz="0" w:space="0" w:color="auto"/>
            <w:right w:val="none" w:sz="0" w:space="0" w:color="auto"/>
          </w:divBdr>
        </w:div>
      </w:divsChild>
    </w:div>
    <w:div w:id="1330207352">
      <w:bodyDiv w:val="1"/>
      <w:marLeft w:val="0"/>
      <w:marRight w:val="0"/>
      <w:marTop w:val="0"/>
      <w:marBottom w:val="0"/>
      <w:divBdr>
        <w:top w:val="none" w:sz="0" w:space="0" w:color="auto"/>
        <w:left w:val="none" w:sz="0" w:space="0" w:color="auto"/>
        <w:bottom w:val="none" w:sz="0" w:space="0" w:color="auto"/>
        <w:right w:val="none" w:sz="0" w:space="0" w:color="auto"/>
      </w:divBdr>
    </w:div>
    <w:div w:id="1427925603">
      <w:bodyDiv w:val="1"/>
      <w:marLeft w:val="0"/>
      <w:marRight w:val="0"/>
      <w:marTop w:val="0"/>
      <w:marBottom w:val="0"/>
      <w:divBdr>
        <w:top w:val="none" w:sz="0" w:space="0" w:color="auto"/>
        <w:left w:val="none" w:sz="0" w:space="0" w:color="auto"/>
        <w:bottom w:val="none" w:sz="0" w:space="0" w:color="auto"/>
        <w:right w:val="none" w:sz="0" w:space="0" w:color="auto"/>
      </w:divBdr>
    </w:div>
    <w:div w:id="1428114943">
      <w:bodyDiv w:val="1"/>
      <w:marLeft w:val="0"/>
      <w:marRight w:val="0"/>
      <w:marTop w:val="0"/>
      <w:marBottom w:val="0"/>
      <w:divBdr>
        <w:top w:val="none" w:sz="0" w:space="0" w:color="auto"/>
        <w:left w:val="none" w:sz="0" w:space="0" w:color="auto"/>
        <w:bottom w:val="none" w:sz="0" w:space="0" w:color="auto"/>
        <w:right w:val="none" w:sz="0" w:space="0" w:color="auto"/>
      </w:divBdr>
    </w:div>
    <w:div w:id="1579829598">
      <w:bodyDiv w:val="1"/>
      <w:marLeft w:val="0"/>
      <w:marRight w:val="0"/>
      <w:marTop w:val="0"/>
      <w:marBottom w:val="0"/>
      <w:divBdr>
        <w:top w:val="none" w:sz="0" w:space="0" w:color="auto"/>
        <w:left w:val="none" w:sz="0" w:space="0" w:color="auto"/>
        <w:bottom w:val="none" w:sz="0" w:space="0" w:color="auto"/>
        <w:right w:val="none" w:sz="0" w:space="0" w:color="auto"/>
      </w:divBdr>
      <w:divsChild>
        <w:div w:id="891381460">
          <w:marLeft w:val="547"/>
          <w:marRight w:val="0"/>
          <w:marTop w:val="115"/>
          <w:marBottom w:val="0"/>
          <w:divBdr>
            <w:top w:val="none" w:sz="0" w:space="0" w:color="auto"/>
            <w:left w:val="none" w:sz="0" w:space="0" w:color="auto"/>
            <w:bottom w:val="none" w:sz="0" w:space="0" w:color="auto"/>
            <w:right w:val="none" w:sz="0" w:space="0" w:color="auto"/>
          </w:divBdr>
        </w:div>
        <w:div w:id="395709966">
          <w:marLeft w:val="547"/>
          <w:marRight w:val="0"/>
          <w:marTop w:val="115"/>
          <w:marBottom w:val="0"/>
          <w:divBdr>
            <w:top w:val="none" w:sz="0" w:space="0" w:color="auto"/>
            <w:left w:val="none" w:sz="0" w:space="0" w:color="auto"/>
            <w:bottom w:val="none" w:sz="0" w:space="0" w:color="auto"/>
            <w:right w:val="none" w:sz="0" w:space="0" w:color="auto"/>
          </w:divBdr>
        </w:div>
        <w:div w:id="384260761">
          <w:marLeft w:val="547"/>
          <w:marRight w:val="0"/>
          <w:marTop w:val="115"/>
          <w:marBottom w:val="0"/>
          <w:divBdr>
            <w:top w:val="none" w:sz="0" w:space="0" w:color="auto"/>
            <w:left w:val="none" w:sz="0" w:space="0" w:color="auto"/>
            <w:bottom w:val="none" w:sz="0" w:space="0" w:color="auto"/>
            <w:right w:val="none" w:sz="0" w:space="0" w:color="auto"/>
          </w:divBdr>
        </w:div>
        <w:div w:id="499471412">
          <w:marLeft w:val="547"/>
          <w:marRight w:val="0"/>
          <w:marTop w:val="115"/>
          <w:marBottom w:val="0"/>
          <w:divBdr>
            <w:top w:val="none" w:sz="0" w:space="0" w:color="auto"/>
            <w:left w:val="none" w:sz="0" w:space="0" w:color="auto"/>
            <w:bottom w:val="none" w:sz="0" w:space="0" w:color="auto"/>
            <w:right w:val="none" w:sz="0" w:space="0" w:color="auto"/>
          </w:divBdr>
        </w:div>
      </w:divsChild>
    </w:div>
    <w:div w:id="1635451047">
      <w:bodyDiv w:val="1"/>
      <w:marLeft w:val="0"/>
      <w:marRight w:val="0"/>
      <w:marTop w:val="0"/>
      <w:marBottom w:val="0"/>
      <w:divBdr>
        <w:top w:val="none" w:sz="0" w:space="0" w:color="auto"/>
        <w:left w:val="none" w:sz="0" w:space="0" w:color="auto"/>
        <w:bottom w:val="none" w:sz="0" w:space="0" w:color="auto"/>
        <w:right w:val="none" w:sz="0" w:space="0" w:color="auto"/>
      </w:divBdr>
      <w:divsChild>
        <w:div w:id="2042823686">
          <w:marLeft w:val="547"/>
          <w:marRight w:val="0"/>
          <w:marTop w:val="115"/>
          <w:marBottom w:val="0"/>
          <w:divBdr>
            <w:top w:val="none" w:sz="0" w:space="0" w:color="auto"/>
            <w:left w:val="none" w:sz="0" w:space="0" w:color="auto"/>
            <w:bottom w:val="none" w:sz="0" w:space="0" w:color="auto"/>
            <w:right w:val="none" w:sz="0" w:space="0" w:color="auto"/>
          </w:divBdr>
        </w:div>
      </w:divsChild>
    </w:div>
    <w:div w:id="1654988473">
      <w:bodyDiv w:val="1"/>
      <w:marLeft w:val="0"/>
      <w:marRight w:val="0"/>
      <w:marTop w:val="0"/>
      <w:marBottom w:val="0"/>
      <w:divBdr>
        <w:top w:val="none" w:sz="0" w:space="0" w:color="auto"/>
        <w:left w:val="none" w:sz="0" w:space="0" w:color="auto"/>
        <w:bottom w:val="none" w:sz="0" w:space="0" w:color="auto"/>
        <w:right w:val="none" w:sz="0" w:space="0" w:color="auto"/>
      </w:divBdr>
    </w:div>
    <w:div w:id="1784574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dtools.com/pages/article/newLDR_86.htm" TargetMode="External"/><Relationship Id="rId13" Type="http://schemas.openxmlformats.org/officeDocument/2006/relationships/hyperlink" Target="https://www.brighthubpm.com/resource-management/96930-theories-of-group-work-dynamics/" TargetMode="External"/><Relationship Id="rId18" Type="http://schemas.openxmlformats.org/officeDocument/2006/relationships/hyperlink" Target="https://www.stephencovey.com/7habits/7habits-habit6.php"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psycnet.apa.org/journals/bul/63/6/384/" TargetMode="External"/><Relationship Id="rId12" Type="http://schemas.openxmlformats.org/officeDocument/2006/relationships/hyperlink" Target="https://www.managementcentre.co.uk/high-performing-teams-belbins-team-roles" TargetMode="External"/><Relationship Id="rId17" Type="http://schemas.openxmlformats.org/officeDocument/2006/relationships/hyperlink" Target="https://d.docs.live.net/ac78109333533ec4/Desktop/https" TargetMode="External"/><Relationship Id="rId2" Type="http://schemas.openxmlformats.org/officeDocument/2006/relationships/styles" Target="styles.xml"/><Relationship Id="rId16" Type="http://schemas.openxmlformats.org/officeDocument/2006/relationships/hyperlink" Target="https://www.referenceforbusiness.com/management/Gr-Int/Group-Dynamics.htm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tephencovey.com/7habits/7habits-habit6.php" TargetMode="External"/><Relationship Id="rId5" Type="http://schemas.openxmlformats.org/officeDocument/2006/relationships/footnotes" Target="footnotes.xml"/><Relationship Id="rId15" Type="http://schemas.openxmlformats.org/officeDocument/2006/relationships/hyperlink" Target="https://www.mindtools.com/pages/article/newLDR_86.htm" TargetMode="External"/><Relationship Id="rId10" Type="http://schemas.openxmlformats.org/officeDocument/2006/relationships/hyperlink" Target="https"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referenceforbusiness.com/management/Gr-Int/Group-Dynamics.html" TargetMode="External"/><Relationship Id="rId14" Type="http://schemas.openxmlformats.org/officeDocument/2006/relationships/hyperlink" Target="https://www.managementcentre.co.uk/high-performing-teams-belbins-team-role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1683</TotalTime>
  <Pages>7</Pages>
  <Words>1521</Words>
  <Characters>8673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Syeda Hussain</dc:creator>
  <cp:keywords/>
  <dc:description/>
  <cp:lastModifiedBy>Syeda Hussain</cp:lastModifiedBy>
  <cp:revision>154</cp:revision>
  <dcterms:created xsi:type="dcterms:W3CDTF">2019-01-08T19:28:00Z</dcterms:created>
  <dcterms:modified xsi:type="dcterms:W3CDTF">2019-01-09T23:31:00Z</dcterms:modified>
</cp:coreProperties>
</file>