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A8CF3F" w14:textId="6F69B39B" w:rsidR="00D83CB4" w:rsidRDefault="00D83CB4" w:rsidP="00D83CB4">
      <w:r>
        <w:t>Failover cluster</w:t>
      </w:r>
      <w:r w:rsidR="00B203C5">
        <w:t>ing</w:t>
      </w:r>
    </w:p>
    <w:p w14:paraId="5F2386B7" w14:textId="3C2B9070" w:rsidR="00D83CB4" w:rsidRDefault="00D83CB4" w:rsidP="00D83CB4">
      <w:r>
        <w:t>Note, this worksheet is</w:t>
      </w:r>
      <w:r w:rsidR="00B203C5">
        <w:t xml:space="preserve"> not a </w:t>
      </w:r>
      <w:r>
        <w:t xml:space="preserve">step-by-step </w:t>
      </w:r>
      <w:r w:rsidR="00B203C5">
        <w:t>guide</w:t>
      </w:r>
      <w:r>
        <w:t>.  This is intended, as you should now have reasonable command of the tools available.</w:t>
      </w:r>
    </w:p>
    <w:p w14:paraId="70F40AB8" w14:textId="77777777" w:rsidR="00D83CB4" w:rsidRDefault="00D83CB4" w:rsidP="00D83CB4">
      <w:r>
        <w:t>Layout of cluster:</w:t>
      </w:r>
    </w:p>
    <w:p w14:paraId="5D4C38CA" w14:textId="0F390E88" w:rsidR="00D83CB4" w:rsidRDefault="00B203C5" w:rsidP="00D83CB4">
      <w:r>
        <w:t>Domain Controller (Cardiff)</w:t>
      </w:r>
    </w:p>
    <w:p w14:paraId="502B98A4" w14:textId="35C0DFBC" w:rsidR="00D83CB4" w:rsidRDefault="00D83CB4" w:rsidP="00D83CB4">
      <w:r>
        <w:t>Node1</w:t>
      </w:r>
      <w:r w:rsidR="00B203C5">
        <w:t xml:space="preserve"> (Swansea)</w:t>
      </w:r>
    </w:p>
    <w:p w14:paraId="338B9DB3" w14:textId="6F97C86A" w:rsidR="00D83CB4" w:rsidRDefault="00D83CB4" w:rsidP="00D83CB4">
      <w:r>
        <w:t>Node2</w:t>
      </w:r>
      <w:r w:rsidR="00B203C5">
        <w:t xml:space="preserve"> (Bridgend)</w:t>
      </w:r>
    </w:p>
    <w:p w14:paraId="0E2DB8DE" w14:textId="00E3AD6C" w:rsidR="00D83CB4" w:rsidRDefault="00D83CB4" w:rsidP="00D83CB4">
      <w:r>
        <w:t>Client</w:t>
      </w:r>
      <w:r w:rsidR="00B203C5">
        <w:t xml:space="preserve"> (Lab01-01)</w:t>
      </w:r>
    </w:p>
    <w:p w14:paraId="0B19D227" w14:textId="77777777" w:rsidR="00D83CB4" w:rsidRDefault="00D83CB4" w:rsidP="00D83CB4"/>
    <w:p w14:paraId="789FC9CD" w14:textId="77777777" w:rsidR="00D83CB4" w:rsidRDefault="00D83CB4" w:rsidP="00D83CB4"/>
    <w:p w14:paraId="250DC10C" w14:textId="77777777" w:rsidR="00D83CB4" w:rsidRDefault="00D83CB4" w:rsidP="00D83CB4"/>
    <w:p w14:paraId="1BB3C1B4" w14:textId="3D2617A4" w:rsidR="009A025E" w:rsidRDefault="00D83CB4" w:rsidP="00D83CB4">
      <w:r>
        <w:t xml:space="preserve">Add a new virtual hard disk to the </w:t>
      </w:r>
      <w:r w:rsidR="00B203C5">
        <w:t>domain controller</w:t>
      </w:r>
      <w:r>
        <w:t>, size 25gb.</w:t>
      </w:r>
    </w:p>
    <w:p w14:paraId="5A1ACFC9" w14:textId="77777777" w:rsidR="00D83CB4" w:rsidRDefault="00D83CB4" w:rsidP="00D83CB4">
      <w:r>
        <w:t>Partition this disk such that it comprises 1 500mb partition and a partition which utilises all of the remaining space.  Format both with NTFS.</w:t>
      </w:r>
    </w:p>
    <w:p w14:paraId="51A2311A" w14:textId="77777777" w:rsidR="00D83CB4" w:rsidRDefault="00D83CB4" w:rsidP="00D83CB4">
      <w:r>
        <w:t>Add the iSCSI target role.</w:t>
      </w:r>
    </w:p>
    <w:p w14:paraId="56429F8A" w14:textId="77777777" w:rsidR="00D83CB4" w:rsidRDefault="00D83CB4" w:rsidP="00D83CB4">
      <w:r>
        <w:t>Create a new iSCSI initiator.  This should comprise two dynamically expanding disks, one on each partition.  The small partition should be named “quorum”, the large “data”.</w:t>
      </w:r>
    </w:p>
    <w:p w14:paraId="54EF5CF4" w14:textId="5F7D3AEB" w:rsidR="00D83CB4" w:rsidRDefault="00D83CB4" w:rsidP="00D83CB4">
      <w:r>
        <w:t xml:space="preserve">Run the iSCSI initiator on both nodes.  Discover the IP address of the </w:t>
      </w:r>
      <w:r w:rsidR="00BF7C5B">
        <w:t>domain controller</w:t>
      </w:r>
      <w:r>
        <w:t xml:space="preserve">, </w:t>
      </w:r>
      <w:r w:rsidR="00466EAE">
        <w:t>connect to it, then autodiscover the targets.</w:t>
      </w:r>
    </w:p>
    <w:p w14:paraId="7DCDE516" w14:textId="77777777" w:rsidR="00466EAE" w:rsidRDefault="00466EAE" w:rsidP="00D83CB4">
      <w:r>
        <w:t>In disk manager on both nodes, bring the disks online but do not allocate them drive letters.</w:t>
      </w:r>
    </w:p>
    <w:p w14:paraId="5EDA8523" w14:textId="77777777" w:rsidR="00466EAE" w:rsidRDefault="00466EAE" w:rsidP="00D83CB4">
      <w:r>
        <w:t>Add the failover clustering role on both nodes.</w:t>
      </w:r>
    </w:p>
    <w:p w14:paraId="00326B35" w14:textId="77777777" w:rsidR="00466EAE" w:rsidRDefault="00466EAE" w:rsidP="00D83CB4">
      <w:r>
        <w:t>Once complete, open the failover cluster manager.</w:t>
      </w:r>
    </w:p>
    <w:p w14:paraId="29477B6A" w14:textId="77777777" w:rsidR="00466EAE" w:rsidRDefault="00466EAE" w:rsidP="00D83CB4">
      <w:r>
        <w:t>Validate configuration.  Add both nodes and validate.</w:t>
      </w:r>
    </w:p>
    <w:p w14:paraId="36565CF7" w14:textId="77777777" w:rsidR="00511EB3" w:rsidRDefault="00511EB3" w:rsidP="00D83CB4">
      <w:r>
        <w:t>Assuming this validates successfully, name your cluster something appropriate and give it an IP address.</w:t>
      </w:r>
    </w:p>
    <w:p w14:paraId="2A392E39" w14:textId="7965BB14" w:rsidR="00587532" w:rsidRDefault="00587532" w:rsidP="00D83CB4">
      <w:r>
        <w:t>Ensure the smaller disk became the quorum witness.  If not, swap them.</w:t>
      </w:r>
    </w:p>
    <w:p w14:paraId="4EC6D990" w14:textId="3D954759" w:rsidR="00B203C5" w:rsidRDefault="00B203C5" w:rsidP="00D83CB4"/>
    <w:p w14:paraId="22DEF99A" w14:textId="32C78EEA" w:rsidR="00B203C5" w:rsidRDefault="00B203C5" w:rsidP="00D83CB4">
      <w:r>
        <w:t>Clone Swansea to create a new node – Bridgend.</w:t>
      </w:r>
    </w:p>
    <w:p w14:paraId="6EAF06EA" w14:textId="77777777" w:rsidR="00511EB3" w:rsidRDefault="00511EB3" w:rsidP="00D83CB4"/>
    <w:p w14:paraId="4BA9206A" w14:textId="38BCC814" w:rsidR="00511EB3" w:rsidRDefault="00511EB3" w:rsidP="00D83CB4">
      <w:r>
        <w:t xml:space="preserve">We’ll now move DHCP from our </w:t>
      </w:r>
      <w:r w:rsidR="00BF7C5B">
        <w:t>domain controller</w:t>
      </w:r>
      <w:bookmarkStart w:id="0" w:name="_GoBack"/>
      <w:bookmarkEnd w:id="0"/>
      <w:r>
        <w:t xml:space="preserve"> onto the failover cluster.</w:t>
      </w:r>
    </w:p>
    <w:p w14:paraId="324D6171" w14:textId="06B0AC4E" w:rsidR="00511EB3" w:rsidRDefault="00511EB3" w:rsidP="00D83CB4">
      <w:r>
        <w:t xml:space="preserve">Delete the DHCP role from the </w:t>
      </w:r>
      <w:r w:rsidR="00B203C5">
        <w:t>domain controller</w:t>
      </w:r>
      <w:r>
        <w:t>.</w:t>
      </w:r>
    </w:p>
    <w:p w14:paraId="5DA00B35" w14:textId="77777777" w:rsidR="00511EB3" w:rsidRDefault="00587532" w:rsidP="00D83CB4">
      <w:r>
        <w:t>Install the DHCP role on both worker nodes.</w:t>
      </w:r>
    </w:p>
    <w:p w14:paraId="5FDAE451" w14:textId="77777777" w:rsidR="00587532" w:rsidRDefault="00587532" w:rsidP="00D83CB4">
      <w:r>
        <w:t>In the failover cluster, configure a role.  Select DHCP.</w:t>
      </w:r>
    </w:p>
    <w:p w14:paraId="6B75DF20" w14:textId="77777777" w:rsidR="00587532" w:rsidRDefault="00587532" w:rsidP="00D83CB4">
      <w:r>
        <w:lastRenderedPageBreak/>
        <w:t>Specify an appropriate IP address.</w:t>
      </w:r>
    </w:p>
    <w:p w14:paraId="23FDB774" w14:textId="77777777" w:rsidR="00966563" w:rsidRDefault="00966563" w:rsidP="00D83CB4">
      <w:r>
        <w:t>Select the larger disk (should be the only one available).</w:t>
      </w:r>
    </w:p>
    <w:p w14:paraId="5773951C" w14:textId="77777777" w:rsidR="00966563" w:rsidRDefault="00966563" w:rsidP="00D83CB4">
      <w:r>
        <w:t>Proceed with the dialog and add the server.</w:t>
      </w:r>
    </w:p>
    <w:p w14:paraId="082C4751" w14:textId="77777777" w:rsidR="00966563" w:rsidRDefault="00966563" w:rsidP="00D83CB4"/>
    <w:p w14:paraId="25B8905F" w14:textId="77777777" w:rsidR="00966563" w:rsidRDefault="00966563" w:rsidP="00D83CB4">
      <w:r>
        <w:t>Configure the failover DHCP server.</w:t>
      </w:r>
    </w:p>
    <w:p w14:paraId="34874ADA" w14:textId="77777777" w:rsidR="00966563" w:rsidRDefault="00966563" w:rsidP="00D83CB4">
      <w:r>
        <w:t>Add a scope – refer back to the DHCP worksheet if necessary.  Pick an appropriate scope.</w:t>
      </w:r>
    </w:p>
    <w:p w14:paraId="454F6BD4" w14:textId="77777777" w:rsidR="00197608" w:rsidRDefault="00197608" w:rsidP="00D83CB4"/>
    <w:p w14:paraId="12E88DAB" w14:textId="77777777" w:rsidR="00197608" w:rsidRPr="00D83CB4" w:rsidRDefault="00197608" w:rsidP="00D83CB4">
      <w:r>
        <w:t>Test your application.  Consider using the client, and causing failure events.</w:t>
      </w:r>
    </w:p>
    <w:sectPr w:rsidR="00197608" w:rsidRPr="00D83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792A"/>
    <w:rsid w:val="00197608"/>
    <w:rsid w:val="00466EAE"/>
    <w:rsid w:val="004E792A"/>
    <w:rsid w:val="00511EB3"/>
    <w:rsid w:val="00587532"/>
    <w:rsid w:val="005D3A17"/>
    <w:rsid w:val="0075268F"/>
    <w:rsid w:val="00966563"/>
    <w:rsid w:val="009A025E"/>
    <w:rsid w:val="00B203C5"/>
    <w:rsid w:val="00BF7C5B"/>
    <w:rsid w:val="00D83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3B2B3"/>
  <w15:chartTrackingRefBased/>
  <w15:docId w15:val="{F6502CC4-1501-41D6-990A-759BB8F0B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1588</TotalTime>
  <Pages>2</Pages>
  <Words>274</Words>
  <Characters>1566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3</cp:revision>
  <dcterms:created xsi:type="dcterms:W3CDTF">2016-02-21T19:43:00Z</dcterms:created>
  <dcterms:modified xsi:type="dcterms:W3CDTF">2019-03-13T13:21:00Z</dcterms:modified>
</cp:coreProperties>
</file>