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60"/>
          <w:szCs w:val="60"/>
        </w:rPr>
      </w:pPr>
      <w:r w:rsidDel="00000000" w:rsidR="00000000" w:rsidRPr="00000000">
        <w:rPr>
          <w:b w:val="1"/>
          <w:sz w:val="60"/>
          <w:szCs w:val="60"/>
          <w:rtl w:val="0"/>
        </w:rPr>
        <w:t xml:space="preserve">NAME - YASH CHOUDHARY</w:t>
      </w:r>
    </w:p>
    <w:p w:rsidR="00000000" w:rsidDel="00000000" w:rsidP="00000000" w:rsidRDefault="00000000" w:rsidRPr="00000000" w14:paraId="00000002">
      <w:pPr>
        <w:jc w:val="center"/>
        <w:rPr>
          <w:b w:val="1"/>
          <w:sz w:val="60"/>
          <w:szCs w:val="60"/>
        </w:rPr>
      </w:pPr>
      <w:r w:rsidDel="00000000" w:rsidR="00000000" w:rsidRPr="00000000">
        <w:rPr>
          <w:b w:val="1"/>
          <w:sz w:val="60"/>
          <w:szCs w:val="60"/>
          <w:rtl w:val="0"/>
        </w:rPr>
        <w:t xml:space="preserve">MODULE  - MARKETING MANAGEMENT</w:t>
      </w:r>
    </w:p>
    <w:p w:rsidR="00000000" w:rsidDel="00000000" w:rsidP="00000000" w:rsidRDefault="00000000" w:rsidRPr="00000000" w14:paraId="00000003">
      <w:pPr>
        <w:jc w:val="center"/>
        <w:rPr>
          <w:b w:val="1"/>
          <w:sz w:val="60"/>
          <w:szCs w:val="60"/>
        </w:rPr>
      </w:pPr>
      <w:r w:rsidDel="00000000" w:rsidR="00000000" w:rsidRPr="00000000">
        <w:rPr>
          <w:b w:val="1"/>
          <w:sz w:val="60"/>
          <w:szCs w:val="60"/>
          <w:rtl w:val="0"/>
        </w:rPr>
        <w:t xml:space="preserve">MODULE CODE - LCMB7001</w:t>
      </w:r>
    </w:p>
    <w:p w:rsidR="00000000" w:rsidDel="00000000" w:rsidP="00000000" w:rsidRDefault="00000000" w:rsidRPr="00000000" w14:paraId="00000004">
      <w:pPr>
        <w:jc w:val="center"/>
        <w:rPr>
          <w:b w:val="1"/>
          <w:sz w:val="60"/>
          <w:szCs w:val="60"/>
        </w:rPr>
      </w:pPr>
      <w:r w:rsidDel="00000000" w:rsidR="00000000" w:rsidRPr="00000000">
        <w:rPr>
          <w:b w:val="1"/>
          <w:sz w:val="60"/>
          <w:szCs w:val="60"/>
          <w:rtl w:val="0"/>
        </w:rPr>
        <w:t xml:space="preserve">LECTURER - EFUA ADAMS</w:t>
      </w:r>
    </w:p>
    <w:p w:rsidR="00000000" w:rsidDel="00000000" w:rsidP="00000000" w:rsidRDefault="00000000" w:rsidRPr="00000000" w14:paraId="00000005">
      <w:pPr>
        <w:jc w:val="center"/>
        <w:rPr>
          <w:b w:val="1"/>
          <w:sz w:val="60"/>
          <w:szCs w:val="60"/>
        </w:rPr>
      </w:pPr>
      <w:r w:rsidDel="00000000" w:rsidR="00000000" w:rsidRPr="00000000">
        <w:rPr>
          <w:b w:val="1"/>
          <w:sz w:val="60"/>
          <w:szCs w:val="60"/>
          <w:rtl w:val="0"/>
        </w:rPr>
        <w:t xml:space="preserve">STUDENT ID - 2240571</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b w:val="1"/>
          <w:rtl w:val="0"/>
        </w:rPr>
        <w:t xml:space="preserve">INTRODUCTION</w:t>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b w:val="1"/>
          <w:rtl w:val="0"/>
        </w:rPr>
        <w:t xml:space="preserve">Marriot</w:t>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Marriott International Inc (Marriott), an organization that provides hospitality services, manages hotels and restaurants. It manages, franchises, and owns timeshare facilities under a range of upscale, premium, and exclusive brand names. Its accommodations are accessible through a variety of brands, including Ritz-Carlton, JW Marriott, St. Regis, Westin, Renaissance, Marriott Hotels, Le Meridien, Gaylord Hotels, Marriott Executive Apartments, Delta Hotels, Tribute Portfolio, Design Hotels, Courtyard, and SpringHill Suites. The services offered by Marriott include lodging, hotel reservations, timeshare vacations, airfare and hotel packages, and car rentals. One of its reward schemes is Marriott Bonvoy. The company has operational hubs across North America, Europe, Africa, the Middle East, Asia-Pacific, the Caribbean, and Latin America. Bethesda, Maryland, in the US, is home tois home to Marriott's headquarters.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b w:val="1"/>
          <w:rtl w:val="0"/>
        </w:rPr>
        <w:t xml:space="preserve">COVID IMPACT ON TOURISM AND HOSPITALITY SECTOR</w:t>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All areas of the economy have been significantly impacted by COVID-19, although some have been hit more severely than others by this economic and health calamity. The epidemic specifically caused significant losses in the tourism and hospitality industries.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An unusual simultaneous supply and demand shock to this sector of the economy was brought on by the COVID-19 epidemic.</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Travel bans, movement restrictions, curfews, and lost revenue were the primary demand-side factors in this.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drawing>
          <wp:inline distB="114300" distT="114300" distL="114300" distR="114300">
            <wp:extent cx="4310063" cy="2657457"/>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310063" cy="2657457"/>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The most recent information on foreign visitor visits to the UK in 2020 compared to 2019 is shown in Chart . According to the data, foreign visitor arrivals start to significantly fall in March 2020.</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This occurs at the same time as the global implementation of lockdown limitations and the implementation of the national lockdown in the UK at the end of March. International arrivals of tourists decreased to historically low levels during this time, hitting -97% in April 2020 in comparison to April 2019.</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Since the epidemic began, a large number of establishments in the tourism and hospitality sectors have been compelled to remain closed. For instance, businesses that serve food or beverages were among the first to be shut down in order to stop the spread of COVID-19, and they will likely be among the last to reopen entirely.</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Businesses in the sector were had to adhere to severe social distance rules even when they weren't entirely forced to close, which had an influence on their productivity and profitability.</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b w:val="1"/>
        </w:rPr>
      </w:pPr>
      <w:r w:rsidDel="00000000" w:rsidR="00000000" w:rsidRPr="00000000">
        <w:rPr>
          <w:b w:val="1"/>
          <w:rtl w:val="0"/>
        </w:rPr>
        <w:t xml:space="preserve">HOW COVID EFFECT MARRIOTT </w:t>
      </w:r>
    </w:p>
    <w:p w:rsidR="00000000" w:rsidDel="00000000" w:rsidP="00000000" w:rsidRDefault="00000000" w:rsidRPr="00000000" w14:paraId="00000047">
      <w:pPr>
        <w:rPr>
          <w:b w:val="1"/>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The COVID19 global epidemic and measures to contain it significantly harmed Marriott International's first-quarter 2020 performance, according to the firm.</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 COVID-19 effect has permeated throughout the company's operations in an unheard-of degree, according to Arne M. Sorenson, president/CEO.</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With the exception of Greater China, where COVID-19 was already having an influence on results, the worldwide [revenue per available room] growth rate for January was a solid 4.6 percent. Worldwide RevPAR increased 3.2 percent for the first two months of the year, excluding the Asia Pacific region, he said. "As the epidemic spread across the globe, we noticed a steep reduction in global RevPAR; by April, it had fallen by about 90% globally. Approximately 25% of our hotels are now vacant worldwide.</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The resilient nature of travel demand is demonstrated by the positive trends we observe in Greater China. From less than 10% in mid-February 2020, occupancy at our hotels in the area increased to 25% in April.</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According to Sorenson, the demand for hotel appears to have steadied across the majority of the rest of the world, albeit at relatively low levels, based on Marriott's occupancy and booking statistics. In North American limited-service hotels, which are benefited by leisure and drive-to-demand, occupancy over the previous two weeks was around 20%, he noted.</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We are getting ready to welcome back our employees and guests as gradually easing national, state, and municipal restrictions around travel and business. Addressing their concerns for their health and safety while on the site is a significant and crucial element of that process.</w:t>
      </w:r>
    </w:p>
    <w:p w:rsidR="00000000" w:rsidDel="00000000" w:rsidP="00000000" w:rsidRDefault="00000000" w:rsidRPr="00000000" w14:paraId="00000053">
      <w:pPr>
        <w:rPr>
          <w:b w:val="1"/>
        </w:rPr>
      </w:pPr>
      <w:r w:rsidDel="00000000" w:rsidR="00000000" w:rsidRPr="00000000">
        <w:rPr>
          <w:b w:val="1"/>
          <w:rtl w:val="0"/>
        </w:rPr>
        <w:t xml:space="preserve">STEPS TAKEN BY MARRIOTT</w:t>
      </w:r>
    </w:p>
    <w:p w:rsidR="00000000" w:rsidDel="00000000" w:rsidP="00000000" w:rsidRDefault="00000000" w:rsidRPr="00000000" w14:paraId="00000054">
      <w:pPr>
        <w:rPr>
          <w:b w:val="1"/>
        </w:rPr>
      </w:pPr>
      <w:r w:rsidDel="00000000" w:rsidR="00000000" w:rsidRPr="00000000">
        <w:rPr>
          <w:rtl w:val="0"/>
        </w:rPr>
      </w:r>
    </w:p>
    <w:p w:rsidR="00000000" w:rsidDel="00000000" w:rsidP="00000000" w:rsidRDefault="00000000" w:rsidRPr="00000000" w14:paraId="00000055">
      <w:pPr>
        <w:rPr>
          <w:b w:val="1"/>
        </w:rPr>
      </w:pPr>
      <w:r w:rsidDel="00000000" w:rsidR="00000000" w:rsidRPr="00000000">
        <w:rPr>
          <w:b w:val="1"/>
          <w:rtl w:val="0"/>
        </w:rPr>
        <w:t xml:space="preserve">CEO’S OUTCOMES THE MESSAGE TO ASSOCIATES AND COMMITMENT TO FORGO SALARY</w:t>
      </w:r>
    </w:p>
    <w:p w:rsidR="00000000" w:rsidDel="00000000" w:rsidP="00000000" w:rsidRDefault="00000000" w:rsidRPr="00000000" w14:paraId="00000056">
      <w:pPr>
        <w:rPr>
          <w:b w:val="1"/>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Arne Sorensen, President and CEO of Marriott International, despite his "new bald look" as a result of cancer treatment, broadcast a video message to associates and on Linkedin when the outbreak got worse. The financial effects they are currently seeing are more severe than those of 9/11 and the 2009 financial crisis put together, he said in his opening remarks, underscoring the seriousness of the challenges the corporation encountered throughout this pandemic. The executive team will also receive a 50% pay cut, he continued, adding that he will forego his salary for the remainder of 2020 in an effort to minimize layoffs. Despite not working for Marriott, I must say that watching this film made me feel rather moved. I can see how your colleagues are grateful for your openness and inspiration at this tough time.</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b w:val="1"/>
        </w:rPr>
      </w:pPr>
      <w:r w:rsidDel="00000000" w:rsidR="00000000" w:rsidRPr="00000000">
        <w:rPr>
          <w:b w:val="1"/>
          <w:rtl w:val="0"/>
        </w:rPr>
        <w:t xml:space="preserve">ROOMS FOR RESPONDER</w:t>
      </w:r>
    </w:p>
    <w:p w:rsidR="00000000" w:rsidDel="00000000" w:rsidP="00000000" w:rsidRDefault="00000000" w:rsidRPr="00000000" w14:paraId="0000005A">
      <w:pPr>
        <w:rPr>
          <w:b w:val="1"/>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In a new program dubbed Rooms for Responders, Marriott International has promised to donate $10 million worth of hotel accommodations. Healthcare workers fighting the Covid-19 outbreak in severely afflicted places including New York City, New Orleans, Chicago, Los Angeles, and others will be given the accommodations. Marriott will provide the space for individuals in need, whether doctors and nurses require housing close to hospitals or must be isolated from family members for their protection. They aim to help frontline healthcare heroes who have selflessly helped us throughout this crisis by doing this.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b w:val="1"/>
          <w:rtl w:val="0"/>
        </w:rPr>
        <w:t xml:space="preserve">FEES CANCELATION </w:t>
      </w:r>
    </w:p>
    <w:p w:rsidR="00000000" w:rsidDel="00000000" w:rsidP="00000000" w:rsidRDefault="00000000" w:rsidRPr="00000000" w14:paraId="0000005F">
      <w:pPr>
        <w:rPr>
          <w:b w:val="1"/>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Given the unanticipated changes in travel plans that the majority of people have encountered, Marriott International declared that they have established a new 24 hour cancellation policy, including reservations that were pre-paid or non-refundable. Naturally, this will help individuals who won't be able to take pre-arranged travels as well as those who want to start preparing a trip but are unsure of the future situation. It's just the correct thing to do given the nature of travel at this time.</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b w:val="1"/>
          <w:rtl w:val="0"/>
        </w:rPr>
        <w:t xml:space="preserve">REDUCE MARKETING </w:t>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In order to offset system-wide revenue losses, Marriott is lowering costs by reducing expenses for initiatives that specific hotels compensate it for. As part of its 2020 investment plan, which had previously exceeded $800 million, Marriott also intends to remove or postpone one-third of it. When income is down, cutting expenses helps Marriott to cut losses. Since this is a global situation, other hotels will also be focusing their attention on this issue, therefore less promotion could reduce knowledge of Marriott locations.</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Most regular travelers postpone trips owing to restrictions, so they won't be open to marketing anyway, and they'll be spending their time and money elsewhere.Being one of the largest hotel chains in the world, Marriott's brand recognition in the market is likely to hold steady while the world is put on hold due to COVID-19.</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b w:val="1"/>
          <w:rtl w:val="0"/>
        </w:rPr>
        <w:t xml:space="preserve">MORALITY - PEOPLES COME FIRST NOT MONEY</w:t>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This debate over whether taking care of employees or protecting the company's cash flow should take precedence will continue as each company responds to the coronavirus outbreak. In the worst situation, Marriott's treatment of its employees will reflect poorly on the company and could harm the brand's reputation. However,</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The running of a hotel depends on the preservation of cash because the hotel could not function without it. As labor is a significant expense for hoteliers, changes to the labor market would be expected as hotels close. Marriott workers in the US can join Unite Here, a labor union with more than 300,000 members in both the US and Canada. 7,700 Marriott employees went on strike in 2018 over salary issues in an effort to get their hourly pay increased, making it the longest employment strike in US history [6]. In order to sustain its business and uphold its reputation, Marriott should exercise caution in maintaining the balance between a financial and moral objective.</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Thus Marriott can have contented employees manage hotels after the global epidemic has gone. staff pleased for an extended period of time.</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b w:val="1"/>
          <w:rtl w:val="0"/>
        </w:rPr>
        <w:t xml:space="preserve">BONVOY MEMBERS</w:t>
      </w: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The company's loyalty program, Marriott Bonvoy, has gained enormous popularity throughout the world because it is the largest hotel chain in the world and offers a wide variety of lodgings. According to a statement from Marriott, point expirations have been postponed until 2021 and loyalty statutes have been extended until 2020. I'm sure I can speak for many when I say this is very welcomed, as many customers (like myself) commit to sticking with the hotel chain due of the fantastic rewards program.</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b w:val="1"/>
          <w:rtl w:val="0"/>
        </w:rPr>
        <w:t xml:space="preserve">MARRIOTT SWAT ANALYSIS </w:t>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b w:val="1"/>
          <w:rtl w:val="0"/>
        </w:rPr>
        <w:t xml:space="preserve">STRENTHS</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With a consistently positive reputation in the market, Marriott is among the greatest companies in the world. Customers are aware that this five-star hotel offers everything that a person might need or require. Marriott has maintained its ranking on the Fortune 500 list for more than 21 years.</w:t>
      </w:r>
    </w:p>
    <w:p w:rsidR="00000000" w:rsidDel="00000000" w:rsidP="00000000" w:rsidRDefault="00000000" w:rsidRPr="00000000" w14:paraId="00000079">
      <w:pPr>
        <w:rPr/>
      </w:pPr>
      <w:r w:rsidDel="00000000" w:rsidR="00000000" w:rsidRPr="00000000">
        <w:rPr>
          <w:rtl w:val="0"/>
        </w:rPr>
        <w:t xml:space="preserve">Market leader: One of the top brands in the hotel management sector is Marriott. Among all of its rivals, it has successfully seized first place. Furthermore, even in this fiercely competitive industry, it has guaranteed the top spot on the list. The biggest hotel chain in the world is Marriott.</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Marriott is a well-known brand with a presence all over the world. You will without a doubt be able to locate a J. W. Marriott wherever you are, regardless of where you are in that country or the economic or political situation there. Over 127 nations throughout the world are home to Marriott.</w:t>
      </w:r>
    </w:p>
    <w:p w:rsidR="00000000" w:rsidDel="00000000" w:rsidP="00000000" w:rsidRDefault="00000000" w:rsidRPr="00000000" w14:paraId="0000007C">
      <w:pPr>
        <w:rPr/>
      </w:pPr>
      <w:r w:rsidDel="00000000" w:rsidR="00000000" w:rsidRPr="00000000">
        <w:rPr>
          <w:rtl w:val="0"/>
        </w:rPr>
        <w:t xml:space="preserve">Acquisitions are extremely profitable: Over the years, Marriott has profitably acquired numerous reputable brands, including Bulgari Hotel, Resorts Worldwide, Gaylord, and more. Its portfolio and sales have grown thanks to these names.</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Customers are loyal, and when you have loyal customers, it goes without saying that your business will be very successful. The hotel brand Marriott boasts a group of devoted patrons that will support it no matter what.</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b w:val="1"/>
        </w:rPr>
      </w:pPr>
      <w:r w:rsidDel="00000000" w:rsidR="00000000" w:rsidRPr="00000000">
        <w:rPr>
          <w:b w:val="1"/>
          <w:rtl w:val="0"/>
        </w:rPr>
        <w:t xml:space="preserve">WEAKNESS</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Too severe of a code of conduct: It makes sense that strict rules are necessary to manage a successful company like Marriott, but going too far might backfire. If employees are constantly under intense observation, they could find it difficult to perform at their best. A worker was fired in 2018 for liking a tweet that some people in China may have found objectionable.</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Negative publicity: Although some people think that positive and negative publicity may help a business, negative publicity is not a good idea if your company is in the hotel management sector, where your reputation is everything. Even though they had the resources, Marriott is accused of doing something terrible when they only rescued guests during storm Irma and left behind others.</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Problems with the law: If you run into legal issues, your reputation will undoubtedly suffer. For denying a client access to Wi-Fi, Marriott was sued. Their business was impacted as a result.</w:t>
      </w:r>
    </w:p>
    <w:p w:rsidR="00000000" w:rsidDel="00000000" w:rsidP="00000000" w:rsidRDefault="00000000" w:rsidRPr="00000000" w14:paraId="00000087">
      <w:pPr>
        <w:rPr/>
      </w:pPr>
      <w:r w:rsidDel="00000000" w:rsidR="00000000" w:rsidRPr="00000000">
        <w:rPr>
          <w:rtl w:val="0"/>
        </w:rPr>
        <w:t xml:space="preserve">Poor data protection practices: For years, Marriott's data protection strategies have been called into doubt. Although the company's clients want their personal information to be secure, they frequently didn't follow through.</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Positioning itself as a family-friendly company: From a commercial standpoint, Marriott is a family-friendly company, yet millennial singles are now the backbone of the hospitality sector. As a result, Marriott suffers as a result.</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b w:val="1"/>
        </w:rPr>
      </w:pPr>
      <w:r w:rsidDel="00000000" w:rsidR="00000000" w:rsidRPr="00000000">
        <w:rPr>
          <w:b w:val="1"/>
          <w:rtl w:val="0"/>
        </w:rPr>
        <w:t xml:space="preserve">OPPORTUNITIES</w:t>
      </w:r>
    </w:p>
    <w:p w:rsidR="00000000" w:rsidDel="00000000" w:rsidP="00000000" w:rsidRDefault="00000000" w:rsidRPr="00000000" w14:paraId="0000008C">
      <w:pPr>
        <w:rPr>
          <w:b w:val="1"/>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Entering emerging economies: Marriott must broaden its clientele to encompass emerging economies in order to grow both its company and reputation.</w:t>
      </w:r>
    </w:p>
    <w:p w:rsidR="00000000" w:rsidDel="00000000" w:rsidP="00000000" w:rsidRDefault="00000000" w:rsidRPr="00000000" w14:paraId="0000008E">
      <w:pPr>
        <w:rPr/>
      </w:pPr>
      <w:r w:rsidDel="00000000" w:rsidR="00000000" w:rsidRPr="00000000">
        <w:rPr>
          <w:rtl w:val="0"/>
        </w:rPr>
        <w:t xml:space="preserve">Provide a variety of services: Providing only the bare minimum facilities to the new generation will not be effective because they are all about acquiring the greatest services. They require individualized service from Marriott.</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Demographic changes: With the inclusion of more and more millennials and Gen Z customers, the business has the chance to do more to project a young image.</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Expansion into allied industries: Focusing only on the primary area of the business is insufficient. Marriott must broaden its wings and penetrate markets related to its main industry, like Airbnb.</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b w:val="1"/>
          <w:rtl w:val="0"/>
        </w:rPr>
        <w:t xml:space="preserve">THREATS </w:t>
      </w:r>
    </w:p>
    <w:p w:rsidR="00000000" w:rsidDel="00000000" w:rsidP="00000000" w:rsidRDefault="00000000" w:rsidRPr="00000000" w14:paraId="00000095">
      <w:pPr>
        <w:rPr>
          <w:b w:val="1"/>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High levels of competition: In the current economy, competition exists in every sector, particularly if it's a booming one like hotel management. If Marriott wants to garner more attention, it must operate in a unique way from its rivals.</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epidemic: The business world has suffered enough losses as a result of the epidemic. Losses resulted, and there was no income for more than a year. Marriott had a significant loss in revenue, which was unpleasant, like any other chain of five-star hotels.</w:t>
      </w:r>
    </w:p>
    <w:p w:rsidR="00000000" w:rsidDel="00000000" w:rsidP="00000000" w:rsidRDefault="00000000" w:rsidRPr="00000000" w14:paraId="00000099">
      <w:pPr>
        <w:rPr/>
      </w:pPr>
      <w:r w:rsidDel="00000000" w:rsidR="00000000" w:rsidRPr="00000000">
        <w:rPr>
          <w:rtl w:val="0"/>
        </w:rPr>
        <w:t xml:space="preserve">Global recession: The pandemic has forced all of humanity, including the major economies, to experience the beginning of a recession. The global economy is still having a hard time maintaining even the smallest level of growth. Indeed, Marriott's customer base has shrunk, and with it, its revenue.</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Probabilities of terrorist activities: Five-star hotels have frequently been the scene of terrorist attacks. Even with top-notch security, someone could enter the hotel with bad intentions. The area needs to be more tightly guarded by Marriott.</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rtl w:val="0"/>
        </w:rPr>
        <w:tab/>
      </w:r>
      <w:r w:rsidDel="00000000" w:rsidR="00000000" w:rsidRPr="00000000">
        <w:rPr>
          <w:b w:val="1"/>
          <w:rtl w:val="0"/>
        </w:rPr>
        <w:t xml:space="preserve">MARRIOTT FUTURE LOOKS AND VARIED</w:t>
      </w:r>
    </w:p>
    <w:p w:rsidR="00000000" w:rsidDel="00000000" w:rsidP="00000000" w:rsidRDefault="00000000" w:rsidRPr="00000000" w14:paraId="0000009E">
      <w:pPr>
        <w:rPr>
          <w:b w:val="1"/>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Travel restrictions might continue in place into the summer and beyond, which is expected to be a busy time for hotels, particularly those that are in seasonal locations. Due to the constraints and increased cost (caused by personal circumstances after COVID-19), small to medium-sized hotels may not be able to sustain if travelers are unwilling to go.</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he'd have to declare bankruptcy. Larger hotel chains would be better able to withstand this damage and survive COVID-19 since they have more cash on hand. Due to market consolidation, this presents a chance for larger chains to acquire the smaller chains of hotels.This is good news for Marriott because it can increase its brand portfolio and bounce back from the effects of COVID-19 more rapidly thanks to its substantial cash reserves.</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A $2 trillion (USD) package was unveiled by the US president as aid for the country after COVID-19. The travel sector, which includes hotels, received a sizable chunk of this. Large brands like Marriott are not eligible for the small company loans designated for hotels; but, if a small brand is nested within the bigger Marriott brand, then they will be.for the lending [8]. The loans are intended to provide assistance when operations have had to be put on hold during the interim period.</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On the other hand, this package provides short-term assistance for a sector that needs long-term stimulus.. Although the COVID-19 will not immediately recover, ongoing support is necessary to guarantee the sector's survival because it generates billions of dollars for numerous economies every year. According to hotel specialists, this is sufficient for the time being.Long-term support will be necessary.</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b w:val="1"/>
        </w:rPr>
      </w:pPr>
      <w:r w:rsidDel="00000000" w:rsidR="00000000" w:rsidRPr="00000000">
        <w:rPr>
          <w:b w:val="1"/>
          <w:rtl w:val="0"/>
        </w:rPr>
        <w:t xml:space="preserve">THINK WITH MARRIOTT</w:t>
      </w:r>
    </w:p>
    <w:p w:rsidR="00000000" w:rsidDel="00000000" w:rsidP="00000000" w:rsidRDefault="00000000" w:rsidRPr="00000000" w14:paraId="000000A8">
      <w:pPr>
        <w:rPr>
          <w:b w:val="1"/>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The hotel industry has been one of the hardest hit by COVID-19, and Marriott is not exempt from the pandemic's consequences. But by focusing on an underserved domestic market in food and beverage (F&amp;B), our staff in APAC have shown incredible resiliency and agility in navigating these challenging times.</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Going hyperlocal doesn't have to be a disruptive transformation project, which is the foundation of our strategy for recovery. Prioritizing local customers, we concentrated on strengthening partnerships across business, technology, and digital partners to foresee and cater to regional demands.</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We understood we had to concentrate on home consumers in order to advance because of the slowdown in international travel. In order to identify trends in domestic leisure and travel, we held several consumer forums as part of our mission to better understand how our customers' needs and expectations were changing. We discovered that domestic passengers yearned for luxury and rest, and that domestic tourism was expected to recover first, coupled with wellness tourism and experiences geared toward younger travelers.</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With our F&amp;B services, we recognized a chance to adapt to these shifting tourist trends. Due to the fact that it fosters a sense of place, eating and drinking like a local is a crucial component of any travel experience, as demonstrated by our experience working with foreign clients. In order to recuperate, we decided to become the go-to spot for locals to socialize, dine, and drink.</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Being prepared for this turnaround was helpful. We had already been working hard to draw largely domestic customers to our bars and restaurants before COVID-19. We also offer a list of outstanding eating experiences in our portfolio. For several of our luxury brands, like The Ritz-Carlton, St. Regis, and W, our food and beverage offerings contributed for up to 50% of our total revenue.</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b w:val="1"/>
        </w:rPr>
      </w:pPr>
      <w:r w:rsidDel="00000000" w:rsidR="00000000" w:rsidRPr="00000000">
        <w:rPr>
          <w:b w:val="1"/>
          <w:rtl w:val="0"/>
        </w:rPr>
        <w:t xml:space="preserve">COLLABORATION BEFORE TRANSFORMATION </w:t>
      </w:r>
    </w:p>
    <w:p w:rsidR="00000000" w:rsidDel="00000000" w:rsidP="00000000" w:rsidRDefault="00000000" w:rsidRPr="00000000" w14:paraId="000000B4">
      <w:pPr>
        <w:rPr>
          <w:b w:val="1"/>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Our initial move was to embrace the scrum workflow paradigm to facilitate rapid and simple collaboration across numerous work streams for our huge F&amp;B team, our Publicis agency, and our Google partners.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We set up meetings, tools, and roles effectively with the aid of this project management framework. It also helped us stay tightly on track with deadlines and future actions and gave everyone a clear idea of how to use Google's marketing experience to advance. Our operational efficiency went up by 300% as a result of this strategy.</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b w:val="1"/>
        </w:rPr>
      </w:pPr>
      <w:r w:rsidDel="00000000" w:rsidR="00000000" w:rsidRPr="00000000">
        <w:rPr>
          <w:b w:val="1"/>
          <w:rtl w:val="0"/>
        </w:rPr>
        <w:t xml:space="preserve">UNDERSTANDING LOCAL INSIGHTS</w:t>
      </w:r>
    </w:p>
    <w:p w:rsidR="00000000" w:rsidDel="00000000" w:rsidP="00000000" w:rsidRDefault="00000000" w:rsidRPr="00000000" w14:paraId="000000BA">
      <w:pPr>
        <w:rPr>
          <w:b w:val="1"/>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In order to improve our marketing strategies and target the correct audience with pertinent F&amp;B offers, we then turned our attention to knowing our local customers.</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We used data from the more than 1,300 listings we have on Google My Business to better understand the digital habits of our domestic consumers. We were able to determine which marketing initiatives would result in purchases or bookings based on what customers were looking for, where they were shopping, and which restaurants they had reserved.</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Once we had a better understanding of how consumers were looking for F&amp;B venues, our teams went further into restaurant and bar listings. Knowing which channels and search terms are used to direct locals to our F&amp;B locations helped us to hone our targeting and creative strategies for Search, Social, and Programmatic ads to increase conversions.</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b w:val="1"/>
        </w:rPr>
      </w:pPr>
      <w:r w:rsidDel="00000000" w:rsidR="00000000" w:rsidRPr="00000000">
        <w:rPr>
          <w:b w:val="1"/>
          <w:rtl w:val="0"/>
        </w:rPr>
        <w:t xml:space="preserve">CONNECTING ONLINE AND OFFLINE DOTS</w:t>
      </w:r>
    </w:p>
    <w:p w:rsidR="00000000" w:rsidDel="00000000" w:rsidP="00000000" w:rsidRDefault="00000000" w:rsidRPr="00000000" w14:paraId="000000C2">
      <w:pPr>
        <w:rPr>
          <w:b w:val="1"/>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While we could use the data from our digital listings to fine-tune our online marketing strategies, we were unable to determine how they affected offline sales or bookings made on other platforms. It was challenging to link our media efforts to actualized revenue as a result. Online to offline measurement has become a primary concern in order to better understand how our media affects how people use our venues and how it may be improved.</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In APAC nations where this measurement is accessible, such as Japan, Australia, and Singapore, we used shop visit conversions to assess the foot traffic generated by Google Ads campaigns and optimize our efforts based on actual offline purchases at stores. In other areas, we used data from Google Ads and Google My Business, such as phone calls, purchases, or driving instructions, to track conversions and gather information to enhance campaign effectiveness.</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The outcomes were wonderful. Our team was able to refine campaigns and surpass our initial objective of between 3X and 5X by achieving an omnichannel ROI of 12X by employing tools to gather insights across different touchpoints.</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A major business shift is not necessary to go hyperlocal. To truly understand people's demands, take it one step at a time, connect with the proper digital partners, and gather data and insights. This method has assisted us in meeting consumers' needs during the pandemic, even when those needs change quickly.</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b w:val="1"/>
        </w:rPr>
      </w:pPr>
      <w:r w:rsidDel="00000000" w:rsidR="00000000" w:rsidRPr="00000000">
        <w:rPr>
          <w:rtl w:val="0"/>
        </w:rPr>
      </w:r>
    </w:p>
    <w:p w:rsidR="00000000" w:rsidDel="00000000" w:rsidP="00000000" w:rsidRDefault="00000000" w:rsidRPr="00000000" w14:paraId="000000D4">
      <w:pPr>
        <w:rPr>
          <w:b w:val="1"/>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