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6C0B0" w14:textId="77777777" w:rsidR="00A002E8" w:rsidRDefault="00A002E8" w:rsidP="0025459F">
      <w:pPr>
        <w:jc w:val="center"/>
        <w:rPr>
          <w:rFonts w:ascii="Arial" w:hAnsi="Arial" w:cs="Arial"/>
          <w:b/>
          <w:bCs/>
          <w:sz w:val="32"/>
          <w:szCs w:val="32"/>
        </w:rPr>
      </w:pPr>
    </w:p>
    <w:p w14:paraId="493F80DC" w14:textId="77777777" w:rsidR="00A002E8" w:rsidRDefault="00A002E8" w:rsidP="0025459F">
      <w:pPr>
        <w:jc w:val="center"/>
        <w:rPr>
          <w:rFonts w:ascii="Arial" w:hAnsi="Arial" w:cs="Arial"/>
          <w:b/>
          <w:bCs/>
          <w:sz w:val="32"/>
          <w:szCs w:val="32"/>
        </w:rPr>
      </w:pPr>
    </w:p>
    <w:p w14:paraId="0130EB49" w14:textId="77777777" w:rsidR="004C2AEA" w:rsidRDefault="004C2AEA" w:rsidP="0025459F">
      <w:pPr>
        <w:jc w:val="center"/>
        <w:rPr>
          <w:rFonts w:ascii="Arial" w:hAnsi="Arial" w:cs="Arial"/>
          <w:b/>
          <w:bCs/>
          <w:sz w:val="32"/>
          <w:szCs w:val="32"/>
        </w:rPr>
      </w:pPr>
    </w:p>
    <w:p w14:paraId="54C37AC0" w14:textId="77777777" w:rsidR="004C2AEA" w:rsidRDefault="004C2AEA" w:rsidP="0025459F">
      <w:pPr>
        <w:jc w:val="center"/>
        <w:rPr>
          <w:rFonts w:ascii="Arial" w:hAnsi="Arial" w:cs="Arial"/>
          <w:b/>
          <w:bCs/>
          <w:sz w:val="32"/>
          <w:szCs w:val="32"/>
        </w:rPr>
      </w:pPr>
    </w:p>
    <w:p w14:paraId="0ECD1879" w14:textId="77777777" w:rsidR="004C2AEA" w:rsidRDefault="004C2AEA" w:rsidP="0025459F">
      <w:pPr>
        <w:jc w:val="center"/>
        <w:rPr>
          <w:rFonts w:ascii="Arial" w:hAnsi="Arial" w:cs="Arial"/>
          <w:b/>
          <w:bCs/>
          <w:sz w:val="32"/>
          <w:szCs w:val="32"/>
        </w:rPr>
      </w:pPr>
    </w:p>
    <w:p w14:paraId="328FACF3" w14:textId="77777777" w:rsidR="004C2AEA" w:rsidRDefault="004C2AEA" w:rsidP="0025459F">
      <w:pPr>
        <w:jc w:val="center"/>
        <w:rPr>
          <w:rFonts w:ascii="Arial" w:hAnsi="Arial" w:cs="Arial"/>
          <w:b/>
          <w:bCs/>
          <w:sz w:val="32"/>
          <w:szCs w:val="32"/>
        </w:rPr>
      </w:pPr>
    </w:p>
    <w:p w14:paraId="6321445B" w14:textId="77777777" w:rsidR="004C2AEA" w:rsidRDefault="004C2AEA" w:rsidP="0025459F">
      <w:pPr>
        <w:jc w:val="center"/>
        <w:rPr>
          <w:rFonts w:ascii="Arial" w:hAnsi="Arial" w:cs="Arial"/>
          <w:b/>
          <w:bCs/>
          <w:sz w:val="32"/>
          <w:szCs w:val="32"/>
        </w:rPr>
      </w:pPr>
    </w:p>
    <w:p w14:paraId="04F87D2B" w14:textId="77777777" w:rsidR="004C2AEA" w:rsidRDefault="004C2AEA" w:rsidP="0025459F">
      <w:pPr>
        <w:jc w:val="center"/>
        <w:rPr>
          <w:rFonts w:ascii="Arial" w:hAnsi="Arial" w:cs="Arial"/>
          <w:b/>
          <w:bCs/>
          <w:sz w:val="32"/>
          <w:szCs w:val="32"/>
        </w:rPr>
      </w:pPr>
    </w:p>
    <w:p w14:paraId="286732B0" w14:textId="0E484129" w:rsidR="0025459F" w:rsidRPr="0025459F" w:rsidRDefault="0025459F" w:rsidP="0025459F">
      <w:pPr>
        <w:jc w:val="center"/>
        <w:rPr>
          <w:rFonts w:ascii="Arial" w:hAnsi="Arial" w:cs="Arial"/>
          <w:b/>
          <w:bCs/>
          <w:sz w:val="32"/>
          <w:szCs w:val="32"/>
        </w:rPr>
      </w:pPr>
      <w:r w:rsidRPr="0025459F">
        <w:rPr>
          <w:rFonts w:ascii="Arial" w:hAnsi="Arial" w:cs="Arial"/>
          <w:b/>
          <w:bCs/>
          <w:sz w:val="32"/>
          <w:szCs w:val="32"/>
        </w:rPr>
        <w:t>Cover Page</w:t>
      </w:r>
    </w:p>
    <w:p w14:paraId="1A1057B7" w14:textId="1BCAC778" w:rsidR="0025459F" w:rsidRPr="0025459F" w:rsidRDefault="0025459F" w:rsidP="0025459F">
      <w:pPr>
        <w:jc w:val="center"/>
        <w:rPr>
          <w:rFonts w:ascii="Arial" w:hAnsi="Arial" w:cs="Arial"/>
          <w:b/>
          <w:bCs/>
          <w:sz w:val="32"/>
          <w:szCs w:val="32"/>
        </w:rPr>
      </w:pPr>
      <w:r w:rsidRPr="0025459F">
        <w:rPr>
          <w:rFonts w:ascii="Arial" w:hAnsi="Arial" w:cs="Arial"/>
          <w:b/>
          <w:bCs/>
          <w:sz w:val="32"/>
          <w:szCs w:val="32"/>
        </w:rPr>
        <w:t xml:space="preserve">Module Name: </w:t>
      </w:r>
      <w:r w:rsidR="00C34268">
        <w:rPr>
          <w:rFonts w:ascii="Arial" w:hAnsi="Arial" w:cs="Arial"/>
          <w:b/>
          <w:bCs/>
          <w:sz w:val="32"/>
          <w:szCs w:val="32"/>
        </w:rPr>
        <w:t xml:space="preserve">Introducing the Modern </w:t>
      </w:r>
      <w:r w:rsidRPr="0025459F">
        <w:rPr>
          <w:rFonts w:ascii="Arial" w:hAnsi="Arial" w:cs="Arial"/>
          <w:b/>
          <w:bCs/>
          <w:sz w:val="32"/>
          <w:szCs w:val="32"/>
        </w:rPr>
        <w:t xml:space="preserve">Workplace </w:t>
      </w:r>
    </w:p>
    <w:p w14:paraId="0001CFCA" w14:textId="230EDC66" w:rsidR="0025459F" w:rsidRPr="0025459F" w:rsidRDefault="0025459F" w:rsidP="0025459F">
      <w:pPr>
        <w:jc w:val="center"/>
        <w:rPr>
          <w:rFonts w:ascii="Arial" w:hAnsi="Arial" w:cs="Arial"/>
          <w:b/>
          <w:bCs/>
          <w:sz w:val="32"/>
          <w:szCs w:val="32"/>
        </w:rPr>
      </w:pPr>
      <w:r w:rsidRPr="0025459F">
        <w:rPr>
          <w:rFonts w:ascii="Arial" w:hAnsi="Arial" w:cs="Arial"/>
          <w:b/>
          <w:bCs/>
          <w:sz w:val="32"/>
          <w:szCs w:val="32"/>
        </w:rPr>
        <w:t xml:space="preserve">Module Code: </w:t>
      </w:r>
      <w:r w:rsidR="00C34268">
        <w:rPr>
          <w:rFonts w:ascii="Arial" w:hAnsi="Arial" w:cs="Arial"/>
          <w:b/>
          <w:bCs/>
          <w:sz w:val="32"/>
          <w:szCs w:val="32"/>
        </w:rPr>
        <w:t>LCBB4003</w:t>
      </w:r>
    </w:p>
    <w:p w14:paraId="608D36B9" w14:textId="6159CD1C" w:rsidR="0025459F" w:rsidRPr="0025459F" w:rsidRDefault="00F706CE" w:rsidP="0025459F">
      <w:pPr>
        <w:jc w:val="center"/>
        <w:rPr>
          <w:rFonts w:ascii="Arial" w:hAnsi="Arial" w:cs="Arial"/>
          <w:b/>
          <w:bCs/>
          <w:sz w:val="32"/>
          <w:szCs w:val="32"/>
        </w:rPr>
      </w:pPr>
      <w:r>
        <w:rPr>
          <w:rFonts w:ascii="Arial" w:hAnsi="Arial" w:cs="Arial"/>
          <w:b/>
          <w:bCs/>
          <w:sz w:val="32"/>
          <w:szCs w:val="32"/>
        </w:rPr>
        <w:t xml:space="preserve">               </w:t>
      </w:r>
      <w:r w:rsidR="0025459F" w:rsidRPr="0025459F">
        <w:rPr>
          <w:rFonts w:ascii="Arial" w:hAnsi="Arial" w:cs="Arial"/>
          <w:b/>
          <w:bCs/>
          <w:sz w:val="32"/>
          <w:szCs w:val="32"/>
        </w:rPr>
        <w:t xml:space="preserve">Student Name: </w:t>
      </w:r>
      <w:r w:rsidR="00C34268">
        <w:rPr>
          <w:rFonts w:ascii="Arial" w:hAnsi="Arial" w:cs="Arial"/>
          <w:b/>
          <w:bCs/>
          <w:sz w:val="32"/>
          <w:szCs w:val="32"/>
        </w:rPr>
        <w:t>Daniela N. Stochita</w:t>
      </w:r>
    </w:p>
    <w:p w14:paraId="247935D8" w14:textId="7D95B827" w:rsidR="0025459F" w:rsidRPr="0025459F" w:rsidRDefault="0025459F" w:rsidP="0025459F">
      <w:pPr>
        <w:jc w:val="center"/>
        <w:rPr>
          <w:rFonts w:ascii="Arial" w:hAnsi="Arial" w:cs="Arial"/>
          <w:b/>
          <w:bCs/>
          <w:sz w:val="32"/>
          <w:szCs w:val="32"/>
        </w:rPr>
      </w:pPr>
      <w:r w:rsidRPr="0025459F">
        <w:rPr>
          <w:rFonts w:ascii="Arial" w:hAnsi="Arial" w:cs="Arial"/>
          <w:b/>
          <w:bCs/>
          <w:sz w:val="32"/>
          <w:szCs w:val="32"/>
        </w:rPr>
        <w:t xml:space="preserve">Student Number: </w:t>
      </w:r>
      <w:r w:rsidR="00C34268">
        <w:rPr>
          <w:rFonts w:ascii="Arial" w:hAnsi="Arial" w:cs="Arial"/>
          <w:b/>
          <w:bCs/>
          <w:sz w:val="32"/>
          <w:szCs w:val="32"/>
        </w:rPr>
        <w:t>2113969</w:t>
      </w:r>
    </w:p>
    <w:p w14:paraId="12722C4A" w14:textId="12DDC909" w:rsidR="00180F6D" w:rsidRDefault="00F706CE" w:rsidP="00A002E8">
      <w:pPr>
        <w:jc w:val="center"/>
        <w:rPr>
          <w:rFonts w:ascii="Arial" w:hAnsi="Arial" w:cs="Arial"/>
          <w:b/>
          <w:bCs/>
          <w:sz w:val="32"/>
          <w:szCs w:val="32"/>
        </w:rPr>
      </w:pPr>
      <w:r>
        <w:rPr>
          <w:rFonts w:ascii="Arial" w:hAnsi="Arial" w:cs="Arial"/>
          <w:b/>
          <w:bCs/>
          <w:sz w:val="32"/>
          <w:szCs w:val="32"/>
        </w:rPr>
        <w:t xml:space="preserve">  </w:t>
      </w:r>
      <w:r w:rsidR="0025459F" w:rsidRPr="0025459F">
        <w:rPr>
          <w:rFonts w:ascii="Arial" w:hAnsi="Arial" w:cs="Arial"/>
          <w:b/>
          <w:bCs/>
          <w:sz w:val="32"/>
          <w:szCs w:val="32"/>
        </w:rPr>
        <w:t>Lecturer:</w:t>
      </w:r>
      <w:r w:rsidRPr="00F706CE">
        <w:t xml:space="preserve"> </w:t>
      </w:r>
      <w:r w:rsidRPr="00F706CE">
        <w:rPr>
          <w:rFonts w:ascii="Arial" w:hAnsi="Arial" w:cs="Arial"/>
          <w:b/>
          <w:bCs/>
          <w:sz w:val="32"/>
          <w:szCs w:val="32"/>
        </w:rPr>
        <w:t>Dr Buddhi Pathak</w:t>
      </w:r>
    </w:p>
    <w:p w14:paraId="61760874" w14:textId="082F2E19" w:rsidR="00A002E8" w:rsidRDefault="00A002E8" w:rsidP="00A002E8">
      <w:pPr>
        <w:jc w:val="center"/>
        <w:rPr>
          <w:rFonts w:ascii="Arial" w:hAnsi="Arial" w:cs="Arial"/>
          <w:b/>
          <w:bCs/>
          <w:sz w:val="32"/>
          <w:szCs w:val="32"/>
        </w:rPr>
      </w:pPr>
    </w:p>
    <w:p w14:paraId="15083466" w14:textId="76CEF32F" w:rsidR="00A002E8" w:rsidRDefault="00A002E8" w:rsidP="00A002E8">
      <w:pPr>
        <w:jc w:val="center"/>
        <w:rPr>
          <w:rFonts w:ascii="Arial" w:hAnsi="Arial" w:cs="Arial"/>
          <w:b/>
          <w:bCs/>
          <w:sz w:val="32"/>
          <w:szCs w:val="32"/>
        </w:rPr>
      </w:pPr>
    </w:p>
    <w:p w14:paraId="7C5452DF" w14:textId="77777777" w:rsidR="00A002E8" w:rsidRPr="00A002E8" w:rsidRDefault="00A002E8" w:rsidP="00A002E8">
      <w:pPr>
        <w:jc w:val="center"/>
        <w:rPr>
          <w:rFonts w:ascii="Arial" w:hAnsi="Arial" w:cs="Arial"/>
          <w:b/>
          <w:bCs/>
          <w:sz w:val="32"/>
          <w:szCs w:val="32"/>
        </w:rPr>
      </w:pPr>
    </w:p>
    <w:p w14:paraId="67878A63" w14:textId="77777777" w:rsidR="0025459F" w:rsidRDefault="0025459F" w:rsidP="0025459F"/>
    <w:p w14:paraId="55D4F611" w14:textId="77777777" w:rsidR="0025459F" w:rsidRPr="0025459F" w:rsidRDefault="0025459F" w:rsidP="0025459F">
      <w:pPr>
        <w:rPr>
          <w:rFonts w:ascii="Arial" w:hAnsi="Arial" w:cs="Arial"/>
          <w:sz w:val="24"/>
          <w:szCs w:val="24"/>
        </w:rPr>
      </w:pPr>
    </w:p>
    <w:p w14:paraId="02DD085E" w14:textId="77777777" w:rsidR="00710D7A" w:rsidRDefault="00710D7A" w:rsidP="0025459F">
      <w:pPr>
        <w:rPr>
          <w:rFonts w:ascii="Arial" w:hAnsi="Arial" w:cs="Arial"/>
          <w:sz w:val="24"/>
          <w:szCs w:val="24"/>
        </w:rPr>
      </w:pPr>
    </w:p>
    <w:p w14:paraId="52D8C7EE" w14:textId="77777777" w:rsidR="00710D7A" w:rsidRDefault="00710D7A" w:rsidP="0025459F">
      <w:pPr>
        <w:rPr>
          <w:rFonts w:ascii="Arial" w:hAnsi="Arial" w:cs="Arial"/>
          <w:sz w:val="24"/>
          <w:szCs w:val="24"/>
        </w:rPr>
      </w:pPr>
    </w:p>
    <w:p w14:paraId="4055844C" w14:textId="77777777" w:rsidR="00710D7A" w:rsidRDefault="00710D7A" w:rsidP="0025459F">
      <w:pPr>
        <w:rPr>
          <w:rFonts w:ascii="Arial" w:hAnsi="Arial" w:cs="Arial"/>
          <w:sz w:val="24"/>
          <w:szCs w:val="24"/>
        </w:rPr>
      </w:pPr>
    </w:p>
    <w:p w14:paraId="2FD78054" w14:textId="77777777" w:rsidR="00710D7A" w:rsidRDefault="00710D7A" w:rsidP="0025459F">
      <w:pPr>
        <w:rPr>
          <w:rFonts w:ascii="Arial" w:hAnsi="Arial" w:cs="Arial"/>
          <w:sz w:val="24"/>
          <w:szCs w:val="24"/>
        </w:rPr>
      </w:pPr>
    </w:p>
    <w:p w14:paraId="5F9553CE" w14:textId="77777777" w:rsidR="00710D7A" w:rsidRDefault="00710D7A" w:rsidP="0025459F">
      <w:pPr>
        <w:rPr>
          <w:rFonts w:ascii="Arial" w:hAnsi="Arial" w:cs="Arial"/>
          <w:sz w:val="24"/>
          <w:szCs w:val="24"/>
        </w:rPr>
      </w:pPr>
    </w:p>
    <w:p w14:paraId="2F67BB50" w14:textId="77777777" w:rsidR="00710D7A" w:rsidRDefault="00710D7A" w:rsidP="0025459F">
      <w:pPr>
        <w:rPr>
          <w:rFonts w:ascii="Arial" w:hAnsi="Arial" w:cs="Arial"/>
          <w:sz w:val="24"/>
          <w:szCs w:val="24"/>
        </w:rPr>
      </w:pPr>
    </w:p>
    <w:p w14:paraId="74888B73" w14:textId="77777777" w:rsidR="00710D7A" w:rsidRDefault="00710D7A" w:rsidP="0025459F">
      <w:pPr>
        <w:rPr>
          <w:rFonts w:ascii="Arial" w:hAnsi="Arial" w:cs="Arial"/>
          <w:sz w:val="24"/>
          <w:szCs w:val="24"/>
        </w:rPr>
      </w:pPr>
    </w:p>
    <w:p w14:paraId="74D54027" w14:textId="77777777" w:rsidR="00710D7A" w:rsidRDefault="00710D7A" w:rsidP="0025459F">
      <w:pPr>
        <w:rPr>
          <w:rFonts w:ascii="Arial" w:hAnsi="Arial" w:cs="Arial"/>
          <w:sz w:val="24"/>
          <w:szCs w:val="24"/>
        </w:rPr>
      </w:pPr>
    </w:p>
    <w:p w14:paraId="25F8459D" w14:textId="77777777" w:rsidR="00710D7A" w:rsidRDefault="00710D7A" w:rsidP="0025459F">
      <w:pPr>
        <w:rPr>
          <w:rFonts w:ascii="Arial" w:hAnsi="Arial" w:cs="Arial"/>
          <w:sz w:val="24"/>
          <w:szCs w:val="24"/>
        </w:rPr>
      </w:pPr>
    </w:p>
    <w:p w14:paraId="6E4BCC2E" w14:textId="77777777" w:rsidR="00710D7A" w:rsidRDefault="00710D7A" w:rsidP="0025459F">
      <w:pPr>
        <w:rPr>
          <w:rFonts w:ascii="Arial" w:hAnsi="Arial" w:cs="Arial"/>
          <w:sz w:val="24"/>
          <w:szCs w:val="24"/>
        </w:rPr>
      </w:pPr>
    </w:p>
    <w:p w14:paraId="2807C6B1" w14:textId="77777777" w:rsidR="00710D7A" w:rsidRDefault="00710D7A" w:rsidP="0025459F">
      <w:pPr>
        <w:rPr>
          <w:rFonts w:ascii="Arial" w:hAnsi="Arial" w:cs="Arial"/>
          <w:sz w:val="24"/>
          <w:szCs w:val="24"/>
        </w:rPr>
      </w:pPr>
    </w:p>
    <w:p w14:paraId="65F0DEE9" w14:textId="6305E21D" w:rsidR="0025459F" w:rsidRPr="0025459F" w:rsidRDefault="00AF11D8" w:rsidP="0025459F">
      <w:pPr>
        <w:rPr>
          <w:rFonts w:ascii="Arial" w:hAnsi="Arial" w:cs="Arial"/>
          <w:sz w:val="24"/>
          <w:szCs w:val="24"/>
        </w:rPr>
      </w:pPr>
      <w:r>
        <w:rPr>
          <w:rFonts w:ascii="Arial" w:hAnsi="Arial" w:cs="Arial"/>
          <w:sz w:val="24"/>
          <w:szCs w:val="24"/>
        </w:rPr>
        <w:t>Cont</w:t>
      </w:r>
      <w:r w:rsidR="00C37F57">
        <w:rPr>
          <w:rFonts w:ascii="Arial" w:hAnsi="Arial" w:cs="Arial"/>
          <w:sz w:val="24"/>
          <w:szCs w:val="24"/>
        </w:rPr>
        <w:t>ent</w:t>
      </w:r>
    </w:p>
    <w:p w14:paraId="64A490B2" w14:textId="4A8F692F" w:rsidR="0025459F" w:rsidRPr="0025459F" w:rsidRDefault="0025459F" w:rsidP="0025459F">
      <w:pPr>
        <w:rPr>
          <w:rFonts w:ascii="Arial" w:hAnsi="Arial" w:cs="Arial"/>
          <w:sz w:val="24"/>
          <w:szCs w:val="24"/>
        </w:rPr>
      </w:pPr>
      <w:r w:rsidRPr="0025459F">
        <w:rPr>
          <w:rFonts w:ascii="Arial" w:hAnsi="Arial" w:cs="Arial"/>
          <w:sz w:val="24"/>
          <w:szCs w:val="24"/>
        </w:rPr>
        <w:t>1. Introduction………………………………………………………………………</w:t>
      </w:r>
      <w:r w:rsidR="005B05B2">
        <w:rPr>
          <w:rFonts w:ascii="Arial" w:hAnsi="Arial" w:cs="Arial"/>
          <w:sz w:val="24"/>
          <w:szCs w:val="24"/>
        </w:rPr>
        <w:t>.</w:t>
      </w:r>
      <w:r w:rsidRPr="0025459F">
        <w:rPr>
          <w:rFonts w:ascii="Arial" w:hAnsi="Arial" w:cs="Arial"/>
          <w:sz w:val="24"/>
          <w:szCs w:val="24"/>
        </w:rPr>
        <w:t>….2</w:t>
      </w:r>
    </w:p>
    <w:p w14:paraId="7F7CE598" w14:textId="77777777" w:rsidR="0097143B" w:rsidRDefault="0025459F" w:rsidP="0097143B">
      <w:pPr>
        <w:rPr>
          <w:rFonts w:ascii="Arial" w:hAnsi="Arial" w:cs="Arial"/>
          <w:sz w:val="24"/>
          <w:szCs w:val="24"/>
        </w:rPr>
      </w:pPr>
      <w:r w:rsidRPr="0025459F">
        <w:rPr>
          <w:rFonts w:ascii="Arial" w:hAnsi="Arial" w:cs="Arial"/>
          <w:sz w:val="24"/>
          <w:szCs w:val="24"/>
        </w:rPr>
        <w:t xml:space="preserve">2. Main Body: </w:t>
      </w:r>
    </w:p>
    <w:p w14:paraId="4F4A72B8" w14:textId="33637DF9" w:rsidR="0097143B" w:rsidRDefault="0097143B" w:rsidP="0097143B">
      <w:pPr>
        <w:rPr>
          <w:rFonts w:ascii="Arial" w:hAnsi="Arial" w:cs="Arial"/>
          <w:color w:val="000000" w:themeColor="text1"/>
          <w:sz w:val="24"/>
          <w:szCs w:val="24"/>
        </w:rPr>
      </w:pPr>
      <w:r>
        <w:rPr>
          <w:rFonts w:ascii="Arial" w:hAnsi="Arial" w:cs="Arial"/>
          <w:sz w:val="24"/>
          <w:szCs w:val="24"/>
        </w:rPr>
        <w:t xml:space="preserve">2.1 </w:t>
      </w:r>
      <w:r w:rsidR="00370979" w:rsidRPr="002C2BBF">
        <w:rPr>
          <w:rFonts w:ascii="Arial" w:hAnsi="Arial" w:cs="Arial"/>
          <w:color w:val="000000" w:themeColor="text1"/>
          <w:sz w:val="24"/>
          <w:szCs w:val="24"/>
        </w:rPr>
        <w:t xml:space="preserve">The culture of the organisation </w:t>
      </w:r>
      <w:r w:rsidR="00256C7F" w:rsidRPr="002C2BBF">
        <w:rPr>
          <w:rFonts w:ascii="Arial" w:hAnsi="Arial" w:cs="Arial"/>
          <w:color w:val="000000" w:themeColor="text1"/>
          <w:sz w:val="24"/>
          <w:szCs w:val="24"/>
        </w:rPr>
        <w:t>promotes</w:t>
      </w:r>
      <w:r w:rsidR="00370979" w:rsidRPr="002C2BBF">
        <w:rPr>
          <w:rFonts w:ascii="Arial" w:hAnsi="Arial" w:cs="Arial"/>
          <w:color w:val="000000" w:themeColor="text1"/>
          <w:sz w:val="24"/>
          <w:szCs w:val="24"/>
        </w:rPr>
        <w:t xml:space="preserve"> ethical behaviour among employees</w:t>
      </w:r>
      <w:r w:rsidR="00256C7F">
        <w:rPr>
          <w:rFonts w:ascii="Arial" w:hAnsi="Arial" w:cs="Arial"/>
          <w:color w:val="000000" w:themeColor="text1"/>
          <w:sz w:val="24"/>
          <w:szCs w:val="24"/>
        </w:rPr>
        <w:t>…………</w:t>
      </w:r>
      <w:r w:rsidR="00370979" w:rsidRPr="002C2BBF">
        <w:rPr>
          <w:rFonts w:ascii="Arial" w:hAnsi="Arial" w:cs="Arial"/>
          <w:color w:val="000000" w:themeColor="text1"/>
          <w:sz w:val="24"/>
          <w:szCs w:val="24"/>
        </w:rPr>
        <w:t>……………………………………</w:t>
      </w:r>
      <w:r w:rsidR="004C2AEA">
        <w:rPr>
          <w:rFonts w:ascii="Arial" w:hAnsi="Arial" w:cs="Arial"/>
          <w:color w:val="000000" w:themeColor="text1"/>
          <w:sz w:val="24"/>
          <w:szCs w:val="24"/>
        </w:rPr>
        <w:t>…………………………….3</w:t>
      </w:r>
      <w:r w:rsidR="00B01B96">
        <w:rPr>
          <w:rFonts w:ascii="Arial" w:hAnsi="Arial" w:cs="Arial"/>
          <w:color w:val="000000" w:themeColor="text1"/>
          <w:sz w:val="24"/>
          <w:szCs w:val="24"/>
        </w:rPr>
        <w:t>-4</w:t>
      </w:r>
    </w:p>
    <w:p w14:paraId="706BEE28" w14:textId="216DBA29" w:rsidR="00BE5C54" w:rsidRPr="002C2BBF" w:rsidRDefault="0097143B" w:rsidP="0097143B">
      <w:pPr>
        <w:rPr>
          <w:rFonts w:ascii="Arial" w:hAnsi="Arial" w:cs="Arial"/>
          <w:sz w:val="24"/>
          <w:szCs w:val="24"/>
        </w:rPr>
      </w:pPr>
      <w:r>
        <w:rPr>
          <w:rFonts w:ascii="Arial" w:hAnsi="Arial" w:cs="Arial"/>
          <w:color w:val="000000" w:themeColor="text1"/>
          <w:sz w:val="24"/>
          <w:szCs w:val="24"/>
        </w:rPr>
        <w:t xml:space="preserve">2.2 </w:t>
      </w:r>
      <w:r w:rsidR="002C2BBF" w:rsidRPr="002C2BBF">
        <w:rPr>
          <w:rFonts w:ascii="Arial" w:hAnsi="Arial" w:cs="Arial"/>
          <w:sz w:val="24"/>
          <w:szCs w:val="24"/>
        </w:rPr>
        <w:t>The opportunities and retention in my organisation’s workplace</w:t>
      </w:r>
      <w:r w:rsidR="002C2BBF">
        <w:rPr>
          <w:rFonts w:ascii="Arial" w:hAnsi="Arial" w:cs="Arial"/>
          <w:sz w:val="24"/>
          <w:szCs w:val="24"/>
        </w:rPr>
        <w:t>…</w:t>
      </w:r>
      <w:r w:rsidR="004C2AEA">
        <w:rPr>
          <w:rFonts w:ascii="Arial" w:hAnsi="Arial" w:cs="Arial"/>
          <w:sz w:val="24"/>
          <w:szCs w:val="24"/>
        </w:rPr>
        <w:t>………</w:t>
      </w:r>
      <w:r w:rsidR="002C2BBF">
        <w:rPr>
          <w:rFonts w:ascii="Arial" w:hAnsi="Arial" w:cs="Arial"/>
          <w:sz w:val="24"/>
          <w:szCs w:val="24"/>
        </w:rPr>
        <w:t>.</w:t>
      </w:r>
      <w:r w:rsidR="004C2AEA">
        <w:rPr>
          <w:rFonts w:ascii="Arial" w:hAnsi="Arial" w:cs="Arial"/>
          <w:sz w:val="24"/>
          <w:szCs w:val="24"/>
        </w:rPr>
        <w:t>.</w:t>
      </w:r>
      <w:r w:rsidR="002C2BBF">
        <w:rPr>
          <w:rFonts w:ascii="Arial" w:hAnsi="Arial" w:cs="Arial"/>
          <w:sz w:val="24"/>
          <w:szCs w:val="24"/>
        </w:rPr>
        <w:t>.</w:t>
      </w:r>
      <w:r w:rsidR="00B01B96">
        <w:rPr>
          <w:rFonts w:ascii="Arial" w:hAnsi="Arial" w:cs="Arial"/>
          <w:sz w:val="24"/>
          <w:szCs w:val="24"/>
        </w:rPr>
        <w:t>5-</w:t>
      </w:r>
      <w:r w:rsidR="005B05B2" w:rsidRPr="002C2BBF">
        <w:rPr>
          <w:rFonts w:ascii="Arial" w:hAnsi="Arial" w:cs="Arial"/>
          <w:sz w:val="24"/>
          <w:szCs w:val="24"/>
        </w:rPr>
        <w:t>6</w:t>
      </w:r>
    </w:p>
    <w:p w14:paraId="5354301E" w14:textId="7AC30C9B" w:rsidR="0025459F" w:rsidRPr="0025459F" w:rsidRDefault="0025459F" w:rsidP="0025459F">
      <w:pPr>
        <w:rPr>
          <w:rFonts w:ascii="Arial" w:hAnsi="Arial" w:cs="Arial"/>
          <w:sz w:val="24"/>
          <w:szCs w:val="24"/>
        </w:rPr>
      </w:pPr>
      <w:r w:rsidRPr="0025459F">
        <w:rPr>
          <w:rFonts w:ascii="Arial" w:hAnsi="Arial" w:cs="Arial"/>
          <w:sz w:val="24"/>
          <w:szCs w:val="24"/>
        </w:rPr>
        <w:t>3. Conclusion……………………………………………………………………</w:t>
      </w:r>
      <w:r w:rsidR="005B05B2">
        <w:rPr>
          <w:rFonts w:ascii="Arial" w:hAnsi="Arial" w:cs="Arial"/>
          <w:sz w:val="24"/>
          <w:szCs w:val="24"/>
        </w:rPr>
        <w:t>..</w:t>
      </w:r>
      <w:r w:rsidRPr="0025459F">
        <w:rPr>
          <w:rFonts w:ascii="Arial" w:hAnsi="Arial" w:cs="Arial"/>
          <w:sz w:val="24"/>
          <w:szCs w:val="24"/>
        </w:rPr>
        <w:t>……</w:t>
      </w:r>
      <w:r w:rsidR="000B00E1">
        <w:rPr>
          <w:rFonts w:ascii="Arial" w:hAnsi="Arial" w:cs="Arial"/>
          <w:sz w:val="24"/>
          <w:szCs w:val="24"/>
        </w:rPr>
        <w:t>.</w:t>
      </w:r>
      <w:r w:rsidRPr="0025459F">
        <w:rPr>
          <w:rFonts w:ascii="Arial" w:hAnsi="Arial" w:cs="Arial"/>
          <w:sz w:val="24"/>
          <w:szCs w:val="24"/>
        </w:rPr>
        <w:t>.7</w:t>
      </w:r>
    </w:p>
    <w:p w14:paraId="52905810" w14:textId="27C7A307" w:rsidR="00EA2001" w:rsidRDefault="00F811C9" w:rsidP="0025459F">
      <w:pPr>
        <w:rPr>
          <w:rFonts w:ascii="Arial" w:hAnsi="Arial" w:cs="Arial"/>
          <w:sz w:val="24"/>
          <w:szCs w:val="24"/>
        </w:rPr>
      </w:pPr>
      <w:r>
        <w:rPr>
          <w:rFonts w:ascii="Arial" w:hAnsi="Arial" w:cs="Arial"/>
          <w:sz w:val="24"/>
          <w:szCs w:val="24"/>
        </w:rPr>
        <w:t>4</w:t>
      </w:r>
      <w:r w:rsidR="0025459F" w:rsidRPr="0025459F">
        <w:rPr>
          <w:rFonts w:ascii="Arial" w:hAnsi="Arial" w:cs="Arial"/>
          <w:sz w:val="24"/>
          <w:szCs w:val="24"/>
        </w:rPr>
        <w:t>. References……………………………………………………………………</w:t>
      </w:r>
      <w:r w:rsidR="000B00E1">
        <w:rPr>
          <w:rFonts w:ascii="Arial" w:hAnsi="Arial" w:cs="Arial"/>
          <w:sz w:val="24"/>
          <w:szCs w:val="24"/>
        </w:rPr>
        <w:t>..</w:t>
      </w:r>
      <w:r w:rsidR="0025459F" w:rsidRPr="0025459F">
        <w:rPr>
          <w:rFonts w:ascii="Arial" w:hAnsi="Arial" w:cs="Arial"/>
          <w:sz w:val="24"/>
          <w:szCs w:val="24"/>
        </w:rPr>
        <w:t>…</w:t>
      </w:r>
      <w:r w:rsidR="005B05B2">
        <w:rPr>
          <w:rFonts w:ascii="Arial" w:hAnsi="Arial" w:cs="Arial"/>
          <w:sz w:val="24"/>
          <w:szCs w:val="24"/>
        </w:rPr>
        <w:t>.</w:t>
      </w:r>
      <w:r w:rsidR="0025459F" w:rsidRPr="0025459F">
        <w:rPr>
          <w:rFonts w:ascii="Arial" w:hAnsi="Arial" w:cs="Arial"/>
          <w:sz w:val="24"/>
          <w:szCs w:val="24"/>
        </w:rPr>
        <w:t>….</w:t>
      </w:r>
      <w:r w:rsidR="005B05B2">
        <w:rPr>
          <w:rFonts w:ascii="Arial" w:hAnsi="Arial" w:cs="Arial"/>
          <w:sz w:val="24"/>
          <w:szCs w:val="24"/>
        </w:rPr>
        <w:t>7</w:t>
      </w:r>
    </w:p>
    <w:p w14:paraId="26886817" w14:textId="5A0E0A87" w:rsidR="000B00E1" w:rsidRDefault="000B00E1" w:rsidP="0025459F">
      <w:pPr>
        <w:rPr>
          <w:rFonts w:ascii="Arial" w:hAnsi="Arial" w:cs="Arial"/>
          <w:sz w:val="24"/>
          <w:szCs w:val="24"/>
        </w:rPr>
      </w:pPr>
    </w:p>
    <w:p w14:paraId="67B6C484" w14:textId="699DF63C" w:rsidR="000B00E1" w:rsidRDefault="000B00E1" w:rsidP="0025459F">
      <w:pPr>
        <w:rPr>
          <w:rFonts w:ascii="Arial" w:hAnsi="Arial" w:cs="Arial"/>
          <w:sz w:val="24"/>
          <w:szCs w:val="24"/>
        </w:rPr>
      </w:pPr>
    </w:p>
    <w:p w14:paraId="6BFC466B" w14:textId="201EEDD6" w:rsidR="000B00E1" w:rsidRDefault="000B00E1" w:rsidP="0025459F">
      <w:pPr>
        <w:rPr>
          <w:rFonts w:ascii="Arial" w:hAnsi="Arial" w:cs="Arial"/>
          <w:sz w:val="24"/>
          <w:szCs w:val="24"/>
        </w:rPr>
      </w:pPr>
    </w:p>
    <w:p w14:paraId="5D96F97E" w14:textId="77777777" w:rsidR="00F811C9" w:rsidRDefault="00F811C9" w:rsidP="0025459F">
      <w:pPr>
        <w:rPr>
          <w:rFonts w:ascii="Arial" w:hAnsi="Arial" w:cs="Arial"/>
          <w:sz w:val="24"/>
          <w:szCs w:val="24"/>
        </w:rPr>
      </w:pPr>
    </w:p>
    <w:p w14:paraId="7DD388C8" w14:textId="77777777" w:rsidR="004C2AEA" w:rsidRDefault="004C2AEA" w:rsidP="0025459F">
      <w:pPr>
        <w:rPr>
          <w:rFonts w:ascii="Arial" w:hAnsi="Arial" w:cs="Arial"/>
          <w:b/>
          <w:bCs/>
          <w:sz w:val="24"/>
          <w:szCs w:val="24"/>
          <w:u w:val="single"/>
        </w:rPr>
      </w:pPr>
    </w:p>
    <w:p w14:paraId="48992F5C" w14:textId="77777777" w:rsidR="004C2AEA" w:rsidRDefault="004C2AEA" w:rsidP="0025459F">
      <w:pPr>
        <w:rPr>
          <w:rFonts w:ascii="Arial" w:hAnsi="Arial" w:cs="Arial"/>
          <w:b/>
          <w:bCs/>
          <w:sz w:val="24"/>
          <w:szCs w:val="24"/>
          <w:u w:val="single"/>
        </w:rPr>
      </w:pPr>
    </w:p>
    <w:p w14:paraId="1056A0DF" w14:textId="77777777" w:rsidR="004C2AEA" w:rsidRDefault="004C2AEA" w:rsidP="0025459F">
      <w:pPr>
        <w:rPr>
          <w:rFonts w:ascii="Arial" w:hAnsi="Arial" w:cs="Arial"/>
          <w:b/>
          <w:bCs/>
          <w:sz w:val="24"/>
          <w:szCs w:val="24"/>
          <w:u w:val="single"/>
        </w:rPr>
      </w:pPr>
    </w:p>
    <w:p w14:paraId="79A38829" w14:textId="77777777" w:rsidR="004C2AEA" w:rsidRDefault="004C2AEA" w:rsidP="0025459F">
      <w:pPr>
        <w:rPr>
          <w:rFonts w:ascii="Arial" w:hAnsi="Arial" w:cs="Arial"/>
          <w:b/>
          <w:bCs/>
          <w:sz w:val="24"/>
          <w:szCs w:val="24"/>
          <w:u w:val="single"/>
        </w:rPr>
      </w:pPr>
    </w:p>
    <w:p w14:paraId="7A6E0B23" w14:textId="77777777" w:rsidR="004C2AEA" w:rsidRDefault="004C2AEA" w:rsidP="0025459F">
      <w:pPr>
        <w:rPr>
          <w:rFonts w:ascii="Arial" w:hAnsi="Arial" w:cs="Arial"/>
          <w:b/>
          <w:bCs/>
          <w:sz w:val="24"/>
          <w:szCs w:val="24"/>
          <w:u w:val="single"/>
        </w:rPr>
      </w:pPr>
    </w:p>
    <w:p w14:paraId="394DD4E9" w14:textId="77777777" w:rsidR="004C2AEA" w:rsidRDefault="004C2AEA" w:rsidP="0025459F">
      <w:pPr>
        <w:rPr>
          <w:rFonts w:ascii="Arial" w:hAnsi="Arial" w:cs="Arial"/>
          <w:b/>
          <w:bCs/>
          <w:sz w:val="24"/>
          <w:szCs w:val="24"/>
          <w:u w:val="single"/>
        </w:rPr>
      </w:pPr>
    </w:p>
    <w:p w14:paraId="2FEF48B7" w14:textId="77777777" w:rsidR="004C2AEA" w:rsidRDefault="004C2AEA" w:rsidP="0025459F">
      <w:pPr>
        <w:rPr>
          <w:rFonts w:ascii="Arial" w:hAnsi="Arial" w:cs="Arial"/>
          <w:b/>
          <w:bCs/>
          <w:sz w:val="24"/>
          <w:szCs w:val="24"/>
          <w:u w:val="single"/>
        </w:rPr>
      </w:pPr>
    </w:p>
    <w:p w14:paraId="73BEED22" w14:textId="77777777" w:rsidR="004C2AEA" w:rsidRDefault="004C2AEA" w:rsidP="0025459F">
      <w:pPr>
        <w:rPr>
          <w:rFonts w:ascii="Arial" w:hAnsi="Arial" w:cs="Arial"/>
          <w:b/>
          <w:bCs/>
          <w:sz w:val="24"/>
          <w:szCs w:val="24"/>
          <w:u w:val="single"/>
        </w:rPr>
      </w:pPr>
    </w:p>
    <w:p w14:paraId="490367E2" w14:textId="77777777" w:rsidR="004C2AEA" w:rsidRDefault="004C2AEA" w:rsidP="0025459F">
      <w:pPr>
        <w:rPr>
          <w:rFonts w:ascii="Arial" w:hAnsi="Arial" w:cs="Arial"/>
          <w:b/>
          <w:bCs/>
          <w:sz w:val="24"/>
          <w:szCs w:val="24"/>
          <w:u w:val="single"/>
        </w:rPr>
      </w:pPr>
    </w:p>
    <w:p w14:paraId="1CB0AAB4" w14:textId="77777777" w:rsidR="004C2AEA" w:rsidRDefault="004C2AEA" w:rsidP="0025459F">
      <w:pPr>
        <w:rPr>
          <w:rFonts w:ascii="Arial" w:hAnsi="Arial" w:cs="Arial"/>
          <w:b/>
          <w:bCs/>
          <w:sz w:val="24"/>
          <w:szCs w:val="24"/>
          <w:u w:val="single"/>
        </w:rPr>
      </w:pPr>
    </w:p>
    <w:p w14:paraId="2A002229" w14:textId="77777777" w:rsidR="004C2AEA" w:rsidRDefault="004C2AEA" w:rsidP="0025459F">
      <w:pPr>
        <w:rPr>
          <w:rFonts w:ascii="Arial" w:hAnsi="Arial" w:cs="Arial"/>
          <w:b/>
          <w:bCs/>
          <w:sz w:val="24"/>
          <w:szCs w:val="24"/>
          <w:u w:val="single"/>
        </w:rPr>
      </w:pPr>
    </w:p>
    <w:p w14:paraId="33C9F80A" w14:textId="77777777" w:rsidR="004C2AEA" w:rsidRDefault="004C2AEA" w:rsidP="0025459F">
      <w:pPr>
        <w:rPr>
          <w:rFonts w:ascii="Arial" w:hAnsi="Arial" w:cs="Arial"/>
          <w:b/>
          <w:bCs/>
          <w:sz w:val="24"/>
          <w:szCs w:val="24"/>
          <w:u w:val="single"/>
        </w:rPr>
      </w:pPr>
    </w:p>
    <w:p w14:paraId="5C87D407" w14:textId="77777777" w:rsidR="004C2AEA" w:rsidRDefault="004C2AEA" w:rsidP="0025459F">
      <w:pPr>
        <w:rPr>
          <w:rFonts w:ascii="Arial" w:hAnsi="Arial" w:cs="Arial"/>
          <w:b/>
          <w:bCs/>
          <w:sz w:val="24"/>
          <w:szCs w:val="24"/>
          <w:u w:val="single"/>
        </w:rPr>
      </w:pPr>
    </w:p>
    <w:p w14:paraId="1A0AFC8D" w14:textId="77777777" w:rsidR="004C2AEA" w:rsidRDefault="004C2AEA" w:rsidP="0025459F">
      <w:pPr>
        <w:rPr>
          <w:rFonts w:ascii="Arial" w:hAnsi="Arial" w:cs="Arial"/>
          <w:b/>
          <w:bCs/>
          <w:sz w:val="24"/>
          <w:szCs w:val="24"/>
          <w:u w:val="single"/>
        </w:rPr>
      </w:pPr>
    </w:p>
    <w:p w14:paraId="10E5AA10" w14:textId="77777777" w:rsidR="004C2AEA" w:rsidRDefault="004C2AEA" w:rsidP="0025459F">
      <w:pPr>
        <w:rPr>
          <w:rFonts w:ascii="Arial" w:hAnsi="Arial" w:cs="Arial"/>
          <w:b/>
          <w:bCs/>
          <w:sz w:val="24"/>
          <w:szCs w:val="24"/>
          <w:u w:val="single"/>
        </w:rPr>
      </w:pPr>
    </w:p>
    <w:p w14:paraId="554F80DD" w14:textId="77777777" w:rsidR="004C2AEA" w:rsidRDefault="004C2AEA" w:rsidP="0025459F">
      <w:pPr>
        <w:rPr>
          <w:rFonts w:ascii="Arial" w:hAnsi="Arial" w:cs="Arial"/>
          <w:b/>
          <w:bCs/>
          <w:sz w:val="24"/>
          <w:szCs w:val="24"/>
          <w:u w:val="single"/>
        </w:rPr>
      </w:pPr>
    </w:p>
    <w:p w14:paraId="7EA7C571" w14:textId="77777777" w:rsidR="004C2AEA" w:rsidRDefault="004C2AEA" w:rsidP="0025459F">
      <w:pPr>
        <w:rPr>
          <w:rFonts w:ascii="Arial" w:hAnsi="Arial" w:cs="Arial"/>
          <w:b/>
          <w:bCs/>
          <w:sz w:val="24"/>
          <w:szCs w:val="24"/>
          <w:u w:val="single"/>
        </w:rPr>
      </w:pPr>
    </w:p>
    <w:p w14:paraId="30FF7F53" w14:textId="77777777" w:rsidR="004C2AEA" w:rsidRDefault="004C2AEA" w:rsidP="0025459F">
      <w:pPr>
        <w:rPr>
          <w:rFonts w:ascii="Arial" w:hAnsi="Arial" w:cs="Arial"/>
          <w:b/>
          <w:bCs/>
          <w:sz w:val="24"/>
          <w:szCs w:val="24"/>
          <w:u w:val="single"/>
        </w:rPr>
      </w:pPr>
    </w:p>
    <w:p w14:paraId="0DB8C7E8" w14:textId="77777777" w:rsidR="004C2AEA" w:rsidRDefault="004C2AEA" w:rsidP="0025459F">
      <w:pPr>
        <w:rPr>
          <w:rFonts w:ascii="Arial" w:hAnsi="Arial" w:cs="Arial"/>
          <w:b/>
          <w:bCs/>
          <w:sz w:val="24"/>
          <w:szCs w:val="24"/>
          <w:u w:val="single"/>
        </w:rPr>
      </w:pPr>
    </w:p>
    <w:p w14:paraId="4F079AF5" w14:textId="54C46739" w:rsidR="000B00E1" w:rsidRDefault="00021782" w:rsidP="0025459F">
      <w:pPr>
        <w:rPr>
          <w:rFonts w:ascii="Arial" w:hAnsi="Arial" w:cs="Arial"/>
          <w:b/>
          <w:bCs/>
          <w:sz w:val="24"/>
          <w:szCs w:val="24"/>
          <w:u w:val="single"/>
        </w:rPr>
      </w:pPr>
      <w:r>
        <w:rPr>
          <w:rFonts w:ascii="Arial" w:hAnsi="Arial" w:cs="Arial"/>
          <w:b/>
          <w:bCs/>
          <w:sz w:val="24"/>
          <w:szCs w:val="24"/>
          <w:u w:val="single"/>
        </w:rPr>
        <w:t xml:space="preserve"> </w:t>
      </w:r>
      <w:r w:rsidR="002C2BBF">
        <w:rPr>
          <w:rFonts w:ascii="Arial" w:hAnsi="Arial" w:cs="Arial"/>
          <w:b/>
          <w:bCs/>
          <w:sz w:val="24"/>
          <w:szCs w:val="24"/>
          <w:u w:val="single"/>
        </w:rPr>
        <w:t>1.</w:t>
      </w:r>
      <w:r w:rsidR="000B00E1" w:rsidRPr="000B00E1">
        <w:rPr>
          <w:rFonts w:ascii="Arial" w:hAnsi="Arial" w:cs="Arial"/>
          <w:b/>
          <w:bCs/>
          <w:sz w:val="24"/>
          <w:szCs w:val="24"/>
          <w:u w:val="single"/>
        </w:rPr>
        <w:t>Introduction:</w:t>
      </w:r>
    </w:p>
    <w:p w14:paraId="561C3213" w14:textId="009C2653" w:rsidR="00E81883" w:rsidRDefault="00AF11D8" w:rsidP="008F57D9">
      <w:pPr>
        <w:rPr>
          <w:rFonts w:ascii="Arial" w:hAnsi="Arial" w:cs="Arial"/>
        </w:rPr>
      </w:pPr>
      <w:r>
        <w:rPr>
          <w:rFonts w:ascii="Arial" w:hAnsi="Arial" w:cs="Arial"/>
        </w:rPr>
        <w:t xml:space="preserve"> </w:t>
      </w:r>
      <w:r w:rsidR="00E81883" w:rsidRPr="00E81883">
        <w:rPr>
          <w:rFonts w:ascii="Arial" w:hAnsi="Arial" w:cs="Arial"/>
        </w:rPr>
        <w:t>The culture of any organisation is one of its most essential aspects since all businesses need to be aware of and adhere to their cultural norms to keep their employees and rival businesses comfortable and open to dialogue. The culture enables us to recognise different social groups and to make their distinctions clear and understood, but we also need to observe how they interact and what they believe to have comparable ways of viewing and engaging with the world.</w:t>
      </w:r>
    </w:p>
    <w:p w14:paraId="69C3C118" w14:textId="096BB1DF" w:rsidR="000B00E1" w:rsidRDefault="00E81883" w:rsidP="008F57D9">
      <w:pPr>
        <w:rPr>
          <w:rFonts w:ascii="Arial" w:hAnsi="Arial" w:cs="Arial"/>
        </w:rPr>
      </w:pPr>
      <w:bookmarkStart w:id="0" w:name="_Hlk107603851"/>
      <w:r w:rsidRPr="00E81883">
        <w:rPr>
          <w:rFonts w:ascii="Arial" w:hAnsi="Arial" w:cs="Arial"/>
        </w:rPr>
        <w:t>The primary function of culture is to alter human behaviour, aiding in the creation of a sense of collective identity, removing personal boundaries, as well as establishing implicit behavioural standards and managing emotions. It's also critical to keep in mind that, according to Trice, H. &amp; Beyer, J., cultural differences may be used to characterise disputes across groups (1993).</w:t>
      </w:r>
      <w:r w:rsidR="00241A71">
        <w:rPr>
          <w:rFonts w:ascii="Arial" w:hAnsi="Arial" w:cs="Arial"/>
        </w:rPr>
        <w:t xml:space="preserve"> </w:t>
      </w:r>
      <w:bookmarkEnd w:id="0"/>
    </w:p>
    <w:p w14:paraId="4A2C845E" w14:textId="2CABBEE0" w:rsidR="001D1666" w:rsidRDefault="0050620C" w:rsidP="008F57D9">
      <w:pPr>
        <w:rPr>
          <w:rFonts w:ascii="Arial" w:hAnsi="Arial" w:cs="Arial"/>
        </w:rPr>
      </w:pPr>
      <w:r w:rsidRPr="0050620C">
        <w:rPr>
          <w:rFonts w:ascii="Arial" w:hAnsi="Arial" w:cs="Arial"/>
        </w:rPr>
        <w:t>Lear Corporation, my actual employer is a leading manufacturer of seats for many Jaguar and Land Rover vehicle types, is the company I picked to research for my project. Lear Corporation is situated in Redditch, UK. The business has excellent leadership, and the management is committed to the stability, progress, and development of its employees. The report's conclusions will include some recommendations on Lear Corporation's culture and approach to treating employees, as well as suggestions for improvement and actions that may be implemented to boost the organization's effectiveness and efficiency.</w:t>
      </w:r>
      <w:r w:rsidR="00B01B96">
        <w:rPr>
          <w:rFonts w:ascii="Arial" w:hAnsi="Arial" w:cs="Arial"/>
        </w:rPr>
        <w:t xml:space="preserve">  </w:t>
      </w:r>
      <w:r w:rsidR="0030475B">
        <w:rPr>
          <w:rFonts w:ascii="Arial" w:hAnsi="Arial" w:cs="Arial"/>
        </w:rPr>
        <w:t xml:space="preserve">Usually, companies approach different methods of motivation for their staff for example bonus pay, different activities inside the company that are awarded with prizes and motivation factors. The culture of a company is key factor towards motivated staff and if the culture is not right the staff might not feel comfortable working within the company and might leave the job just because they do not fit within the company’s culture. </w:t>
      </w:r>
    </w:p>
    <w:p w14:paraId="463A1C23" w14:textId="77777777" w:rsidR="004C2AEA" w:rsidRDefault="004C2AEA" w:rsidP="008F57D9">
      <w:pPr>
        <w:rPr>
          <w:rFonts w:ascii="Arial" w:hAnsi="Arial" w:cs="Arial"/>
          <w:b/>
          <w:bCs/>
          <w:sz w:val="24"/>
          <w:szCs w:val="24"/>
          <w:u w:val="single"/>
        </w:rPr>
      </w:pPr>
    </w:p>
    <w:p w14:paraId="49DD722B" w14:textId="69B4C573" w:rsidR="00336863" w:rsidRDefault="00B01B96" w:rsidP="008F57D9">
      <w:pPr>
        <w:rPr>
          <w:rFonts w:ascii="Arial" w:hAnsi="Arial" w:cs="Arial"/>
          <w:b/>
          <w:bCs/>
          <w:sz w:val="24"/>
          <w:szCs w:val="24"/>
          <w:u w:val="single"/>
        </w:rPr>
      </w:pPr>
      <w:r>
        <w:rPr>
          <w:rFonts w:ascii="Arial" w:hAnsi="Arial" w:cs="Arial"/>
          <w:b/>
          <w:bCs/>
          <w:sz w:val="24"/>
          <w:szCs w:val="24"/>
          <w:u w:val="single"/>
        </w:rPr>
        <w:t>1</w:t>
      </w:r>
      <w:r w:rsidR="00336863" w:rsidRPr="00336863">
        <w:rPr>
          <w:rFonts w:ascii="Arial" w:hAnsi="Arial" w:cs="Arial"/>
          <w:b/>
          <w:bCs/>
          <w:sz w:val="24"/>
          <w:szCs w:val="24"/>
          <w:u w:val="single"/>
        </w:rPr>
        <w:t>.</w:t>
      </w:r>
      <w:r w:rsidR="00370979">
        <w:rPr>
          <w:rFonts w:ascii="Arial" w:hAnsi="Arial" w:cs="Arial"/>
          <w:b/>
          <w:bCs/>
          <w:sz w:val="24"/>
          <w:szCs w:val="24"/>
          <w:u w:val="single"/>
        </w:rPr>
        <w:t>T</w:t>
      </w:r>
      <w:r w:rsidR="00336863" w:rsidRPr="00336863">
        <w:rPr>
          <w:rFonts w:ascii="Arial" w:hAnsi="Arial" w:cs="Arial"/>
          <w:b/>
          <w:bCs/>
          <w:sz w:val="24"/>
          <w:szCs w:val="24"/>
          <w:u w:val="single"/>
        </w:rPr>
        <w:t>he culture of the organisation promote ethical behaviour among employees</w:t>
      </w:r>
    </w:p>
    <w:p w14:paraId="0955D0DB" w14:textId="77777777" w:rsidR="0050620C" w:rsidRDefault="0050620C" w:rsidP="00743C8C">
      <w:pPr>
        <w:rPr>
          <w:rFonts w:ascii="Arial" w:hAnsi="Arial" w:cs="Arial"/>
        </w:rPr>
      </w:pPr>
      <w:r w:rsidRPr="0050620C">
        <w:rPr>
          <w:rFonts w:ascii="Arial" w:hAnsi="Arial" w:cs="Arial"/>
        </w:rPr>
        <w:t>The "one Lear" culture, which is pervasive across the company, emphasises teamwork, cooperation, and opportunity as its fundamental organisational values. This culture encourages all workers to reach their full potential and build strong communities.</w:t>
      </w:r>
    </w:p>
    <w:p w14:paraId="7ACB19D2" w14:textId="77777777" w:rsidR="0050620C" w:rsidRDefault="0050620C" w:rsidP="00743C8C">
      <w:pPr>
        <w:rPr>
          <w:rFonts w:ascii="Arial" w:hAnsi="Arial" w:cs="Arial"/>
        </w:rPr>
      </w:pPr>
      <w:r w:rsidRPr="0050620C">
        <w:rPr>
          <w:rFonts w:ascii="Arial" w:hAnsi="Arial" w:cs="Arial"/>
        </w:rPr>
        <w:t xml:space="preserve">The vital role leaders play in effectively using the principles of culture to accomplish their organisational objectives is illustrated by the way in which organisational culture converts the abstract idea into a tool that can be utilised to better influence the dynamics of the organisation. According to Schein, E.H., 2010, "organisational culture" is a system of shared values that distinguishes one firm from another. A group's motivation to propose something succeeds and keeps working comes from leadership, and what was originally just the leader's assumptions eventually becomes accepted wisdom. </w:t>
      </w:r>
    </w:p>
    <w:p w14:paraId="51EB56AE" w14:textId="77777777" w:rsidR="0050620C" w:rsidRDefault="0050620C" w:rsidP="00743C8C">
      <w:pPr>
        <w:rPr>
          <w:rFonts w:ascii="Arial" w:hAnsi="Arial" w:cs="Arial"/>
        </w:rPr>
      </w:pPr>
      <w:r w:rsidRPr="0050620C">
        <w:rPr>
          <w:rFonts w:ascii="Arial" w:hAnsi="Arial" w:cs="Arial"/>
        </w:rPr>
        <w:t>"Just-in-time operations—complex logistics, exact scheduling, and a quick pace—are essential to the car industry, not just at our plant but also in the plants of our customers. We have a demonstrated history of dependable programme launches and on-time, high-quality delivery, and we are specialists in product development, logistics, and manufacturing. (2022, Lear Corporation).</w:t>
      </w:r>
    </w:p>
    <w:p w14:paraId="19BB0455" w14:textId="404FD6AC" w:rsidR="008A22B9" w:rsidRPr="0033136A" w:rsidRDefault="008A22B9" w:rsidP="00743C8C">
      <w:pPr>
        <w:rPr>
          <w:rFonts w:ascii="Arial" w:hAnsi="Arial" w:cs="Arial"/>
          <w:b/>
          <w:bCs/>
        </w:rPr>
      </w:pPr>
      <w:r w:rsidRPr="0033136A">
        <w:rPr>
          <w:rFonts w:ascii="Arial" w:hAnsi="Arial" w:cs="Arial"/>
          <w:b/>
          <w:bCs/>
        </w:rPr>
        <w:lastRenderedPageBreak/>
        <w:t xml:space="preserve">2.1 Growth </w:t>
      </w:r>
      <w:r w:rsidR="0033136A">
        <w:rPr>
          <w:rFonts w:ascii="Arial" w:hAnsi="Arial" w:cs="Arial"/>
          <w:b/>
          <w:bCs/>
        </w:rPr>
        <w:t xml:space="preserve">and improvement </w:t>
      </w:r>
      <w:r w:rsidRPr="0033136A">
        <w:rPr>
          <w:rFonts w:ascii="Arial" w:hAnsi="Arial" w:cs="Arial"/>
          <w:b/>
          <w:bCs/>
        </w:rPr>
        <w:t>in Lear</w:t>
      </w:r>
      <w:r w:rsidR="0033136A" w:rsidRPr="0033136A">
        <w:rPr>
          <w:rFonts w:ascii="Arial" w:hAnsi="Arial" w:cs="Arial"/>
          <w:b/>
          <w:bCs/>
        </w:rPr>
        <w:t xml:space="preserve"> Corporation</w:t>
      </w:r>
    </w:p>
    <w:p w14:paraId="4632E06C" w14:textId="17F75F6E" w:rsidR="0050620C" w:rsidRDefault="0050620C" w:rsidP="00743C8C">
      <w:pPr>
        <w:rPr>
          <w:rFonts w:ascii="Arial" w:hAnsi="Arial" w:cs="Arial"/>
        </w:rPr>
      </w:pPr>
      <w:r w:rsidRPr="0050620C">
        <w:rPr>
          <w:rFonts w:ascii="Arial" w:hAnsi="Arial" w:cs="Arial"/>
        </w:rPr>
        <w:t xml:space="preserve">Numerous initiatives and </w:t>
      </w:r>
      <w:r w:rsidR="00927E3C" w:rsidRPr="0050620C">
        <w:rPr>
          <w:rFonts w:ascii="Arial" w:hAnsi="Arial" w:cs="Arial"/>
        </w:rPr>
        <w:t>programs</w:t>
      </w:r>
      <w:r w:rsidRPr="0050620C">
        <w:rPr>
          <w:rFonts w:ascii="Arial" w:hAnsi="Arial" w:cs="Arial"/>
        </w:rPr>
        <w:t xml:space="preserve"> including Team Improvement Circle and Kaizen Every work is acknowledged and compensated, and every suggestion is recognised. All participating workers participate in a competition with rewards and offer various suggestions for organisational growth; the best proposal is then nominated to earn incentives like a full week's salary or vacations to various locations. Because of their ability to keep employees engaged and informed both within and outside of the workplace, these activities play a significant role in the culture of the organisation.</w:t>
      </w:r>
      <w:r>
        <w:rPr>
          <w:rFonts w:ascii="Arial" w:hAnsi="Arial" w:cs="Arial"/>
        </w:rPr>
        <w:t xml:space="preserve"> </w:t>
      </w:r>
      <w:r w:rsidRPr="0050620C">
        <w:rPr>
          <w:rFonts w:ascii="Arial" w:hAnsi="Arial" w:cs="Arial"/>
        </w:rPr>
        <w:t>The management team also gains a significant competitive edge in terms of production and process by getting a deeper understanding of what is happening within the organisation and how the process may be enhanced for higher-quality work. To sustain a solid business in the automotive sector, Lear places a strong emphasis on worldwide teamwork and collaboration by bringing in outstanding employees and highly qualified management.</w:t>
      </w:r>
      <w:r>
        <w:rPr>
          <w:rFonts w:ascii="Arial" w:hAnsi="Arial" w:cs="Arial"/>
        </w:rPr>
        <w:t xml:space="preserve"> </w:t>
      </w:r>
      <w:r w:rsidR="00927E3C">
        <w:rPr>
          <w:rFonts w:ascii="Arial" w:hAnsi="Arial" w:cs="Arial"/>
        </w:rPr>
        <w:t xml:space="preserve">Highly qualified management is a must within any corporation that is expanding globally because the management team is the one that makes the operation of the company run smoothly across all sites and without good management a company can not develop towards further growth. </w:t>
      </w:r>
    </w:p>
    <w:p w14:paraId="17C21AD0" w14:textId="77777777" w:rsidR="0050620C" w:rsidRPr="0050620C" w:rsidRDefault="0050620C" w:rsidP="0050620C">
      <w:pPr>
        <w:rPr>
          <w:rFonts w:ascii="Arial" w:hAnsi="Arial" w:cs="Arial"/>
        </w:rPr>
      </w:pPr>
      <w:r w:rsidRPr="0050620C">
        <w:rPr>
          <w:rFonts w:ascii="Arial" w:hAnsi="Arial" w:cs="Arial"/>
        </w:rPr>
        <w:t>Lear Corporation is always engaged in community assistance initiatives. One of these initiatives is "Focus on the Drive," in which the firm works to increase drivers' attention to the road in order to minimise incidents and accidents, attempt to maintain the community of drivers' safety, and interact with more consumers through such activities.</w:t>
      </w:r>
    </w:p>
    <w:p w14:paraId="4A0EEF22" w14:textId="496C4D55" w:rsidR="0050620C" w:rsidRDefault="0050620C" w:rsidP="0050620C">
      <w:pPr>
        <w:rPr>
          <w:rFonts w:ascii="Arial" w:hAnsi="Arial" w:cs="Arial"/>
        </w:rPr>
      </w:pPr>
      <w:r w:rsidRPr="0050620C">
        <w:rPr>
          <w:rFonts w:ascii="Arial" w:hAnsi="Arial" w:cs="Arial"/>
        </w:rPr>
        <w:t>Through their democratic organisational culture, which looks out for the employees and protects everyone under high security standards, as well as the fact that multicultural employees have access to a variety of facilities on the property, they successfully promote ethical behaviour among their workforces.</w:t>
      </w:r>
    </w:p>
    <w:p w14:paraId="34BA08A1" w14:textId="77777777" w:rsidR="00943BC8" w:rsidRDefault="00943BC8" w:rsidP="00743C8C">
      <w:pPr>
        <w:rPr>
          <w:rFonts w:ascii="Arial" w:hAnsi="Arial" w:cs="Arial"/>
        </w:rPr>
      </w:pPr>
      <w:r w:rsidRPr="00943BC8">
        <w:rPr>
          <w:rFonts w:ascii="Arial" w:hAnsi="Arial" w:cs="Arial"/>
        </w:rPr>
        <w:t>In all departments, at all levels, and among all leaders, there are democratic power structures. All employees are treated equally because no one has ever complained that they were treated unfairly or differently from their superiors. In addition, line operators have the authority and right to make changes and decisions of their own, including where and when to work while following a rotation schedule from one location to another.</w:t>
      </w:r>
    </w:p>
    <w:p w14:paraId="353429A3" w14:textId="77777777" w:rsidR="00943BC8" w:rsidRDefault="00943BC8" w:rsidP="00743C8C">
      <w:pPr>
        <w:rPr>
          <w:rFonts w:ascii="Arial" w:hAnsi="Arial" w:cs="Arial"/>
        </w:rPr>
      </w:pPr>
      <w:r w:rsidRPr="00943BC8">
        <w:rPr>
          <w:rFonts w:ascii="Arial" w:hAnsi="Arial" w:cs="Arial"/>
        </w:rPr>
        <w:t>In the entire factory, there are various symbols that stand in for safety precautions to protect the workers, but there are also boards with current and past target progress, where the company displays the performance of the employees in different departments and occasionally fosters a competitive atmosphere that encourages the operators to perform better in order to surpass the targets of the other departments. The managers, on the other hand, occasionally get into morally problematic situations when it's not apparent what should be done (Lurie, Y., and Albin, R., 2007).</w:t>
      </w:r>
    </w:p>
    <w:p w14:paraId="402CA272" w14:textId="357B05BE" w:rsidR="00943BC8" w:rsidRDefault="00943BC8" w:rsidP="00743C8C">
      <w:pPr>
        <w:rPr>
          <w:rFonts w:ascii="Arial" w:hAnsi="Arial" w:cs="Arial"/>
        </w:rPr>
      </w:pPr>
      <w:r w:rsidRPr="00943BC8">
        <w:rPr>
          <w:rFonts w:ascii="Arial" w:hAnsi="Arial" w:cs="Arial"/>
        </w:rPr>
        <w:t>Gender equality in the production line is one of the moral conundrums that has a significant influence on the organization's culture since many of the physically demanding occupations are performed by males, who make up 90% of the workforce, while women are only involved in simpler tasks. Due to certain employees' discontent with this discrepancy and complaints that women are given simpler labour than males, this ethical issue has fostered numerous conflicts and fights amongst co-workers over time. Because of this mentality, women have been known to decide to leave their jobs on occasion.</w:t>
      </w:r>
    </w:p>
    <w:p w14:paraId="49DF1F78" w14:textId="2404F012" w:rsidR="00A002E8" w:rsidRDefault="00943BC8" w:rsidP="00743C8C">
      <w:pPr>
        <w:rPr>
          <w:rFonts w:ascii="Arial" w:hAnsi="Arial" w:cs="Arial"/>
        </w:rPr>
      </w:pPr>
      <w:r w:rsidRPr="00943BC8">
        <w:rPr>
          <w:rFonts w:ascii="Arial" w:hAnsi="Arial" w:cs="Arial"/>
        </w:rPr>
        <w:t xml:space="preserve">There are various suggestions for how to solve this issue, but little has been done because doing so is troublesome to the organisation. For example, if women are subjected to more physically demanding work, they may feel unfairly treated and quit. On the other hand, if men are shielded from these tasks, the business may not be able to meet its production </w:t>
      </w:r>
      <w:r w:rsidRPr="00943BC8">
        <w:rPr>
          <w:rFonts w:ascii="Arial" w:hAnsi="Arial" w:cs="Arial"/>
        </w:rPr>
        <w:lastRenderedPageBreak/>
        <w:t>goals and flow as it did before, so the issue persists either way.</w:t>
      </w:r>
      <w:r>
        <w:rPr>
          <w:rFonts w:ascii="Arial" w:hAnsi="Arial" w:cs="Arial"/>
        </w:rPr>
        <w:t xml:space="preserve"> </w:t>
      </w:r>
      <w:r w:rsidRPr="00943BC8">
        <w:rPr>
          <w:rFonts w:ascii="Arial" w:hAnsi="Arial" w:cs="Arial"/>
        </w:rPr>
        <w:t>There have been several philosophical attempts to offer some form of overall favourable as a technique of decision-making for engaging in and concluding moral conversation. Some of these strategies incorporate Kant and Mill-style moral theories, while others develop elaborate flowcharts to aid managers in their decision-making. et al., Cavangah, G., F. (1995).</w:t>
      </w:r>
    </w:p>
    <w:p w14:paraId="6C7AB99A" w14:textId="77777777" w:rsidR="00943BC8" w:rsidRPr="007C21CD" w:rsidRDefault="00943BC8" w:rsidP="00743C8C">
      <w:pPr>
        <w:rPr>
          <w:rFonts w:ascii="Arial" w:hAnsi="Arial" w:cs="Arial"/>
          <w:b/>
          <w:bCs/>
          <w:sz w:val="24"/>
          <w:szCs w:val="24"/>
          <w:u w:val="single"/>
        </w:rPr>
      </w:pPr>
    </w:p>
    <w:p w14:paraId="171FB77A" w14:textId="159BD9AF" w:rsidR="00743C8C" w:rsidRPr="007C21CD" w:rsidRDefault="0033136A" w:rsidP="007C21CD">
      <w:pPr>
        <w:rPr>
          <w:rFonts w:ascii="Arial" w:hAnsi="Arial" w:cs="Arial"/>
          <w:b/>
          <w:bCs/>
          <w:sz w:val="24"/>
          <w:szCs w:val="24"/>
          <w:u w:val="single"/>
        </w:rPr>
      </w:pPr>
      <w:r>
        <w:rPr>
          <w:rFonts w:ascii="Arial" w:hAnsi="Arial" w:cs="Arial"/>
          <w:b/>
          <w:bCs/>
          <w:sz w:val="24"/>
          <w:szCs w:val="24"/>
          <w:u w:val="single"/>
        </w:rPr>
        <w:t xml:space="preserve">2.2 </w:t>
      </w:r>
      <w:r w:rsidR="00370979">
        <w:rPr>
          <w:rFonts w:ascii="Arial" w:hAnsi="Arial" w:cs="Arial"/>
          <w:b/>
          <w:bCs/>
          <w:sz w:val="24"/>
          <w:szCs w:val="24"/>
          <w:u w:val="single"/>
        </w:rPr>
        <w:t>T</w:t>
      </w:r>
      <w:r w:rsidR="00F706CE">
        <w:rPr>
          <w:rFonts w:ascii="Arial" w:hAnsi="Arial" w:cs="Arial"/>
          <w:b/>
          <w:bCs/>
          <w:sz w:val="24"/>
          <w:szCs w:val="24"/>
          <w:u w:val="single"/>
        </w:rPr>
        <w:t xml:space="preserve">he opportunities and retention in </w:t>
      </w:r>
      <w:r w:rsidR="00E81883">
        <w:rPr>
          <w:rFonts w:ascii="Arial" w:hAnsi="Arial" w:cs="Arial"/>
          <w:b/>
          <w:bCs/>
          <w:sz w:val="24"/>
          <w:szCs w:val="24"/>
          <w:u w:val="single"/>
        </w:rPr>
        <w:t>my organisation’s</w:t>
      </w:r>
      <w:r w:rsidR="00F706CE" w:rsidRPr="00F706CE">
        <w:rPr>
          <w:rFonts w:ascii="Arial" w:hAnsi="Arial" w:cs="Arial"/>
          <w:b/>
          <w:bCs/>
          <w:sz w:val="24"/>
          <w:szCs w:val="24"/>
          <w:u w:val="single"/>
        </w:rPr>
        <w:t xml:space="preserve"> </w:t>
      </w:r>
      <w:r w:rsidR="00F706CE">
        <w:rPr>
          <w:rFonts w:ascii="Arial" w:hAnsi="Arial" w:cs="Arial"/>
          <w:b/>
          <w:bCs/>
          <w:sz w:val="24"/>
          <w:szCs w:val="24"/>
          <w:u w:val="single"/>
        </w:rPr>
        <w:t>workplace</w:t>
      </w:r>
    </w:p>
    <w:p w14:paraId="48C5D51D" w14:textId="77777777" w:rsidR="00943BC8" w:rsidRDefault="00943BC8" w:rsidP="007C21CD">
      <w:pPr>
        <w:rPr>
          <w:rFonts w:ascii="Arial" w:hAnsi="Arial" w:cs="Arial"/>
        </w:rPr>
      </w:pPr>
      <w:r w:rsidRPr="00943BC8">
        <w:rPr>
          <w:rFonts w:ascii="Arial" w:hAnsi="Arial" w:cs="Arial"/>
        </w:rPr>
        <w:t>Every organisation has certain internal or external hurdles to its culture, which can lead to disputes or tension among staff members, employees, or management teams. Nearly all of the barriers faced by Lear Corporation are external ones, meaning that external factors prevent the company from having a steady flow of production and profits. These barriers also exist when Lear Corporation depends on other supply organisations that can hinder production and manipulate markets in the automotive industries.</w:t>
      </w:r>
    </w:p>
    <w:p w14:paraId="680E310F" w14:textId="7DC8C380" w:rsidR="00943BC8" w:rsidRDefault="007C21CD" w:rsidP="007C21CD">
      <w:pPr>
        <w:rPr>
          <w:rFonts w:ascii="Arial" w:hAnsi="Arial" w:cs="Arial"/>
        </w:rPr>
      </w:pPr>
      <w:r>
        <w:rPr>
          <w:rFonts w:ascii="Arial" w:hAnsi="Arial" w:cs="Arial"/>
        </w:rPr>
        <w:t xml:space="preserve"> </w:t>
      </w:r>
      <w:r w:rsidR="00943BC8" w:rsidRPr="00943BC8">
        <w:rPr>
          <w:rFonts w:ascii="Arial" w:hAnsi="Arial" w:cs="Arial"/>
          <w:color w:val="000000" w:themeColor="text1"/>
        </w:rPr>
        <w:t>When Lear Corporation organises competitions for "improvement ideas," many of the ideas remain at the level of idea rather than being put into practise, but a significant portion of them is better than the winner one and no one is properly analysing the subjects. This is one of the internal retentions / barriers at Lear where the senior team does not value certain ideas of improvement from the employees.</w:t>
      </w:r>
      <w:r w:rsidR="00943BC8">
        <w:rPr>
          <w:rFonts w:ascii="Arial" w:hAnsi="Arial" w:cs="Arial"/>
        </w:rPr>
        <w:t xml:space="preserve"> </w:t>
      </w:r>
      <w:r w:rsidR="00943BC8" w:rsidRPr="00943BC8">
        <w:rPr>
          <w:rFonts w:ascii="Arial" w:hAnsi="Arial" w:cs="Arial"/>
        </w:rPr>
        <w:t>The winning proposal gets implemented, which makes the winner feel good, but it also puts the senior leading team at a disadvantage because some of the losing ideas may still increase output or lead to more intelligent work that will improve business outcomes. Poor leadership and communication can emerge from these problems, which can also have an effect on the company's management development and the company's production outcomes.</w:t>
      </w:r>
      <w:r w:rsidR="00943BC8">
        <w:rPr>
          <w:rFonts w:ascii="Arial" w:hAnsi="Arial" w:cs="Arial"/>
        </w:rPr>
        <w:t xml:space="preserve"> </w:t>
      </w:r>
    </w:p>
    <w:p w14:paraId="09CF42A3" w14:textId="5455B840" w:rsidR="00F811C9" w:rsidRDefault="00256C7F" w:rsidP="007C21CD">
      <w:pPr>
        <w:rPr>
          <w:rFonts w:ascii="Arial" w:hAnsi="Arial" w:cs="Arial"/>
        </w:rPr>
      </w:pPr>
      <w:r w:rsidRPr="00256C7F">
        <w:rPr>
          <w:rFonts w:ascii="Arial" w:hAnsi="Arial" w:cs="Arial"/>
        </w:rPr>
        <w:t>In order to overcome these obstacles, high performance teams are required, according to Professor Beer, M., and Walton, A. E. (1987), with a team that encourages open discussions between staff members and leaders whenever there is underperformance taking place or when a practical idea is proposed to be put in place. Theorists and practitioners of organisational development still have a strong normative leaning towards involvement and commitment as a solution to organisational transformation challenges as they attempt to comprehend and analyse this.</w:t>
      </w:r>
      <w:r>
        <w:rPr>
          <w:rFonts w:ascii="Arial" w:hAnsi="Arial" w:cs="Arial"/>
        </w:rPr>
        <w:t xml:space="preserve"> </w:t>
      </w:r>
      <w:r w:rsidRPr="00256C7F">
        <w:rPr>
          <w:rFonts w:ascii="Arial" w:hAnsi="Arial" w:cs="Arial"/>
        </w:rPr>
        <w:t>Participatory strategies, which aim to encourage a sense of ownership in the change, have frequently been reported to either waste valuable resources by involving people when it isn't necessary or to take a constrained view of the type of engagement that is necessary for success. In essence, a lot of our participation-based solutions go too far or too little. Despite having good intentions to "involve" people in the process, up to 70% of substantial change projects, according to Beer and Nohria (2000), fail to achieve their claimed aims.</w:t>
      </w:r>
    </w:p>
    <w:p w14:paraId="6A59BC41" w14:textId="7178A631" w:rsidR="00F811C9" w:rsidRPr="00F811C9" w:rsidRDefault="00F811C9" w:rsidP="007C21CD">
      <w:pPr>
        <w:rPr>
          <w:rFonts w:ascii="Arial" w:hAnsi="Arial" w:cs="Arial"/>
          <w:b/>
          <w:bCs/>
          <w:sz w:val="24"/>
          <w:szCs w:val="24"/>
          <w:u w:val="single"/>
        </w:rPr>
      </w:pPr>
      <w:r w:rsidRPr="00F811C9">
        <w:rPr>
          <w:rFonts w:ascii="Arial" w:hAnsi="Arial" w:cs="Arial"/>
          <w:b/>
          <w:bCs/>
          <w:sz w:val="24"/>
          <w:szCs w:val="24"/>
          <w:u w:val="single"/>
        </w:rPr>
        <w:t>Conclusion:</w:t>
      </w:r>
    </w:p>
    <w:p w14:paraId="65332F41" w14:textId="4182A2ED" w:rsidR="003E6E5E" w:rsidRPr="00EB597E" w:rsidRDefault="00256C7F" w:rsidP="008F57D9">
      <w:pPr>
        <w:rPr>
          <w:rFonts w:ascii="Arial" w:hAnsi="Arial" w:cs="Arial"/>
        </w:rPr>
      </w:pPr>
      <w:r w:rsidRPr="00256C7F">
        <w:rPr>
          <w:rFonts w:ascii="Arial" w:hAnsi="Arial" w:cs="Arial"/>
        </w:rPr>
        <w:t>Any firm or organisation must take into account its organisational culture since it has a significant impact on how things operate, how people behave, and how other organisations and external variables interact. Businesses would not function professionally and efficiently without a culture, and people would not be able to remember the objectives or targets established for the workers.</w:t>
      </w:r>
      <w:r w:rsidR="00F811C9">
        <w:rPr>
          <w:rFonts w:ascii="Arial" w:hAnsi="Arial" w:cs="Arial"/>
        </w:rPr>
        <w:t xml:space="preserve"> </w:t>
      </w:r>
      <w:r w:rsidRPr="00256C7F">
        <w:rPr>
          <w:rFonts w:ascii="Arial" w:hAnsi="Arial" w:cs="Arial"/>
        </w:rPr>
        <w:t xml:space="preserve">The organization's goals and targets may be affected by external and internal factors, and there may be obstacles that prevent it from achieving those goals and objectives. The majority of these obstacles have solutions, but even if there isn't a solution specifically for a better change, the problem's approachability should be modified or adjusted appropriately in order to at least maintain the current ongoing flow of actions. </w:t>
      </w:r>
      <w:r w:rsidRPr="00256C7F">
        <w:rPr>
          <w:rFonts w:ascii="Arial" w:hAnsi="Arial" w:cs="Arial"/>
        </w:rPr>
        <w:lastRenderedPageBreak/>
        <w:t>Because organisational change is accepted in differing degrees by different types of organisational cultures. Whether done purposefully or not, organisational change has the ability to change the culture and, as a result, affect how individuals feel.</w:t>
      </w:r>
      <w:r w:rsidR="00F71B39" w:rsidRPr="00F71B39">
        <w:rPr>
          <w:rFonts w:ascii="Arial" w:hAnsi="Arial" w:cs="Arial"/>
        </w:rPr>
        <w:t xml:space="preserve"> </w:t>
      </w:r>
      <w:r w:rsidRPr="00256C7F">
        <w:rPr>
          <w:rFonts w:ascii="Arial" w:hAnsi="Arial" w:cs="Arial"/>
        </w:rPr>
        <w:t xml:space="preserve">Employee responses to change, on the other hand, are emotionally influenced by the culture. </w:t>
      </w:r>
      <w:r w:rsidR="0047407B">
        <w:rPr>
          <w:rFonts w:ascii="Arial" w:hAnsi="Arial" w:cs="Arial"/>
        </w:rPr>
        <w:t xml:space="preserve">All major organisations should take a close look at their culture and make sure it is adjusted according to the area that the company is settled because people from different ethical backgrounds can respond differently to a company’s culture, so if this aspect is taken in consideration, employees would be much more pleased with the work within such adaptive company. </w:t>
      </w:r>
      <w:r w:rsidRPr="00256C7F">
        <w:rPr>
          <w:rFonts w:ascii="Arial" w:hAnsi="Arial" w:cs="Arial"/>
        </w:rPr>
        <w:t>Corporate culture, change, and emotions, according to researchers, are all socially constructed. Many people have criticised how these elements were employed on purpose to govern people and bind them to the organisational system. A. Sturdy and S. Fineman (2001).</w:t>
      </w:r>
    </w:p>
    <w:p w14:paraId="7D48A516" w14:textId="66F23F37" w:rsidR="00544426" w:rsidRDefault="00544426" w:rsidP="008F57D9">
      <w:pPr>
        <w:rPr>
          <w:rFonts w:ascii="Arial" w:hAnsi="Arial" w:cs="Arial"/>
        </w:rPr>
      </w:pPr>
      <w:r>
        <w:rPr>
          <w:rFonts w:ascii="Arial" w:hAnsi="Arial" w:cs="Arial"/>
        </w:rPr>
        <w:tab/>
      </w:r>
    </w:p>
    <w:p w14:paraId="5C1F0F96" w14:textId="0FC7113E" w:rsidR="001D1666" w:rsidRPr="001D1666" w:rsidRDefault="001D1666" w:rsidP="008F57D9">
      <w:pPr>
        <w:rPr>
          <w:rFonts w:ascii="Arial" w:hAnsi="Arial" w:cs="Arial"/>
          <w:b/>
          <w:bCs/>
          <w:sz w:val="24"/>
          <w:szCs w:val="24"/>
          <w:u w:val="single"/>
        </w:rPr>
      </w:pPr>
      <w:r w:rsidRPr="001D1666">
        <w:rPr>
          <w:rFonts w:ascii="Arial" w:hAnsi="Arial" w:cs="Arial"/>
          <w:b/>
          <w:bCs/>
          <w:sz w:val="24"/>
          <w:szCs w:val="24"/>
          <w:u w:val="single"/>
        </w:rPr>
        <w:t>References:</w:t>
      </w:r>
    </w:p>
    <w:p w14:paraId="1FE95E6A" w14:textId="4EA7FABE" w:rsidR="005B05B2" w:rsidRPr="005B05B2" w:rsidRDefault="005B05B2" w:rsidP="005B05B2">
      <w:pPr>
        <w:pStyle w:val="ListParagraph"/>
        <w:numPr>
          <w:ilvl w:val="0"/>
          <w:numId w:val="3"/>
        </w:numPr>
        <w:rPr>
          <w:rFonts w:ascii="Arial" w:hAnsi="Arial" w:cs="Arial"/>
          <w:sz w:val="20"/>
          <w:szCs w:val="20"/>
        </w:rPr>
      </w:pPr>
      <w:r w:rsidRPr="00F811C9">
        <w:rPr>
          <w:rFonts w:ascii="Arial" w:hAnsi="Arial" w:cs="Arial"/>
          <w:sz w:val="20"/>
          <w:szCs w:val="20"/>
        </w:rPr>
        <w:t xml:space="preserve">Beer, M. &amp; Nohria, N. (2000). Cracking the code of change. </w:t>
      </w:r>
      <w:r w:rsidRPr="00A31A74">
        <w:rPr>
          <w:rFonts w:ascii="Arial" w:hAnsi="Arial" w:cs="Arial"/>
          <w:i/>
          <w:iCs/>
          <w:sz w:val="20"/>
          <w:szCs w:val="20"/>
        </w:rPr>
        <w:t>Harvard Business Review</w:t>
      </w:r>
      <w:r w:rsidRPr="00F811C9">
        <w:rPr>
          <w:rFonts w:ascii="Arial" w:hAnsi="Arial" w:cs="Arial"/>
          <w:sz w:val="20"/>
          <w:szCs w:val="20"/>
        </w:rPr>
        <w:t>, 78 (3):</w:t>
      </w:r>
      <w:r w:rsidRPr="005B05B2">
        <w:rPr>
          <w:rFonts w:ascii="Arial" w:hAnsi="Arial" w:cs="Arial"/>
          <w:sz w:val="20"/>
          <w:szCs w:val="20"/>
        </w:rPr>
        <w:t xml:space="preserve"> </w:t>
      </w:r>
      <w:r w:rsidRPr="00F811C9">
        <w:rPr>
          <w:rFonts w:ascii="Arial" w:hAnsi="Arial" w:cs="Arial"/>
          <w:sz w:val="20"/>
          <w:szCs w:val="20"/>
        </w:rPr>
        <w:t>133-141.</w:t>
      </w:r>
    </w:p>
    <w:p w14:paraId="56D7BB4F" w14:textId="77777777" w:rsidR="005B05B2" w:rsidRDefault="005B05B2" w:rsidP="00BD27D3">
      <w:pPr>
        <w:pStyle w:val="ListParagraph"/>
        <w:numPr>
          <w:ilvl w:val="0"/>
          <w:numId w:val="2"/>
        </w:numPr>
        <w:rPr>
          <w:rFonts w:ascii="Arial" w:hAnsi="Arial" w:cs="Arial"/>
          <w:sz w:val="20"/>
          <w:szCs w:val="20"/>
        </w:rPr>
      </w:pPr>
      <w:r w:rsidRPr="00D9081A">
        <w:rPr>
          <w:rFonts w:ascii="Arial" w:hAnsi="Arial" w:cs="Arial"/>
          <w:sz w:val="20"/>
          <w:szCs w:val="20"/>
        </w:rPr>
        <w:t>Beer, M., and Walton, A.E., 1987. Organization changes and development. Annual review of psychology, 38(1), pp.339-367.</w:t>
      </w:r>
    </w:p>
    <w:p w14:paraId="2D39A562" w14:textId="2180998F" w:rsidR="005B05B2" w:rsidRDefault="005B05B2" w:rsidP="001D1666">
      <w:pPr>
        <w:pStyle w:val="ListParagraph"/>
        <w:numPr>
          <w:ilvl w:val="0"/>
          <w:numId w:val="2"/>
        </w:numPr>
        <w:rPr>
          <w:rFonts w:ascii="Arial" w:hAnsi="Arial" w:cs="Arial"/>
          <w:sz w:val="20"/>
          <w:szCs w:val="20"/>
        </w:rPr>
      </w:pPr>
      <w:r w:rsidRPr="001D1666">
        <w:rPr>
          <w:rFonts w:ascii="Arial" w:hAnsi="Arial" w:cs="Arial"/>
          <w:sz w:val="20"/>
          <w:szCs w:val="20"/>
        </w:rPr>
        <w:t>Benedict, R. 1934, Patterns of Culture, H</w:t>
      </w:r>
      <w:r w:rsidR="00D46016">
        <w:rPr>
          <w:rFonts w:ascii="Arial" w:hAnsi="Arial" w:cs="Arial"/>
          <w:sz w:val="20"/>
          <w:szCs w:val="20"/>
        </w:rPr>
        <w:t>.</w:t>
      </w:r>
      <w:r w:rsidRPr="001D1666">
        <w:rPr>
          <w:rFonts w:ascii="Arial" w:hAnsi="Arial" w:cs="Arial"/>
          <w:sz w:val="20"/>
          <w:szCs w:val="20"/>
        </w:rPr>
        <w:t xml:space="preserve"> Mifflin, Boston</w:t>
      </w:r>
    </w:p>
    <w:p w14:paraId="178A78B8" w14:textId="7807F49D" w:rsidR="005B05B2" w:rsidRDefault="005B05B2" w:rsidP="00BD27D3">
      <w:pPr>
        <w:pStyle w:val="ListParagraph"/>
        <w:numPr>
          <w:ilvl w:val="0"/>
          <w:numId w:val="2"/>
        </w:numPr>
        <w:rPr>
          <w:rFonts w:ascii="Arial" w:hAnsi="Arial" w:cs="Arial"/>
          <w:sz w:val="20"/>
          <w:szCs w:val="20"/>
        </w:rPr>
      </w:pPr>
      <w:r w:rsidRPr="00BD27D3">
        <w:rPr>
          <w:rFonts w:ascii="Arial" w:hAnsi="Arial" w:cs="Arial"/>
          <w:sz w:val="20"/>
          <w:szCs w:val="20"/>
        </w:rPr>
        <w:t>Cavangah, G. F., D. Moberg and M. Velasquez: 1995,</w:t>
      </w:r>
      <w:r>
        <w:rPr>
          <w:rFonts w:ascii="Arial" w:hAnsi="Arial" w:cs="Arial"/>
          <w:sz w:val="20"/>
          <w:szCs w:val="20"/>
        </w:rPr>
        <w:t xml:space="preserve"> </w:t>
      </w:r>
      <w:r w:rsidRPr="00BD27D3">
        <w:rPr>
          <w:rFonts w:ascii="Arial" w:hAnsi="Arial" w:cs="Arial"/>
          <w:sz w:val="20"/>
          <w:szCs w:val="20"/>
        </w:rPr>
        <w:t>Making Business Ethics Practical, Business Ethics</w:t>
      </w:r>
      <w:r>
        <w:rPr>
          <w:rFonts w:ascii="Arial" w:hAnsi="Arial" w:cs="Arial"/>
          <w:sz w:val="20"/>
          <w:szCs w:val="20"/>
        </w:rPr>
        <w:t>,</w:t>
      </w:r>
      <w:r w:rsidRPr="00BD27D3">
        <w:rPr>
          <w:rFonts w:ascii="Arial" w:hAnsi="Arial" w:cs="Arial"/>
          <w:sz w:val="20"/>
          <w:szCs w:val="20"/>
        </w:rPr>
        <w:t xml:space="preserve"> quarterly 5, 299–418.</w:t>
      </w:r>
    </w:p>
    <w:p w14:paraId="3645F5B3" w14:textId="0EE7C7DC" w:rsidR="005B05B2" w:rsidRPr="007A4FC1" w:rsidRDefault="005B05B2" w:rsidP="007A4FC1">
      <w:pPr>
        <w:pStyle w:val="ListParagraph"/>
        <w:numPr>
          <w:ilvl w:val="0"/>
          <w:numId w:val="2"/>
        </w:numPr>
        <w:rPr>
          <w:rFonts w:ascii="Arial" w:hAnsi="Arial" w:cs="Arial"/>
          <w:sz w:val="20"/>
          <w:szCs w:val="20"/>
        </w:rPr>
      </w:pPr>
      <w:r>
        <w:rPr>
          <w:rFonts w:ascii="Arial" w:hAnsi="Arial" w:cs="Arial"/>
          <w:sz w:val="20"/>
          <w:szCs w:val="20"/>
        </w:rPr>
        <w:t xml:space="preserve">Lear Corporation website/careers/culture </w:t>
      </w:r>
      <w:hyperlink r:id="rId5" w:history="1">
        <w:r w:rsidR="00026FDF" w:rsidRPr="00D83BD5">
          <w:rPr>
            <w:rStyle w:val="Hyperlink"/>
            <w:rFonts w:ascii="Arial" w:hAnsi="Arial" w:cs="Arial"/>
            <w:sz w:val="20"/>
            <w:szCs w:val="20"/>
          </w:rPr>
          <w:t>https://www.lear.com/careers/culture</w:t>
        </w:r>
      </w:hyperlink>
    </w:p>
    <w:p w14:paraId="34EF991D" w14:textId="77777777" w:rsidR="005B05B2" w:rsidRDefault="005B05B2" w:rsidP="007A4FC1">
      <w:pPr>
        <w:pStyle w:val="ListParagraph"/>
        <w:numPr>
          <w:ilvl w:val="0"/>
          <w:numId w:val="2"/>
        </w:numPr>
        <w:rPr>
          <w:rFonts w:ascii="Arial" w:hAnsi="Arial" w:cs="Arial"/>
          <w:sz w:val="20"/>
          <w:szCs w:val="20"/>
        </w:rPr>
      </w:pPr>
      <w:r w:rsidRPr="00BD27D3">
        <w:rPr>
          <w:rFonts w:ascii="Arial" w:hAnsi="Arial" w:cs="Arial"/>
          <w:sz w:val="20"/>
          <w:szCs w:val="20"/>
        </w:rPr>
        <w:t>Lurie, Y. and Albin, R., 2007. Moral dilemmas in business ethics: From decision procedures to edifying perspectives. Journal of Business Ethics, 71(2), pp.195-207.</w:t>
      </w:r>
    </w:p>
    <w:p w14:paraId="15D26278" w14:textId="77DDBCC8" w:rsidR="005B05B2" w:rsidRDefault="005B05B2" w:rsidP="001D1666">
      <w:pPr>
        <w:pStyle w:val="ListParagraph"/>
        <w:numPr>
          <w:ilvl w:val="0"/>
          <w:numId w:val="2"/>
        </w:numPr>
        <w:rPr>
          <w:rFonts w:ascii="Arial" w:hAnsi="Arial" w:cs="Arial"/>
          <w:sz w:val="20"/>
          <w:szCs w:val="20"/>
        </w:rPr>
      </w:pPr>
      <w:bookmarkStart w:id="1" w:name="_Hlk107650053"/>
      <w:r w:rsidRPr="00F60DF1">
        <w:rPr>
          <w:rFonts w:ascii="Arial" w:hAnsi="Arial" w:cs="Arial"/>
          <w:sz w:val="20"/>
          <w:szCs w:val="20"/>
        </w:rPr>
        <w:t>Schein, E.H., 2010</w:t>
      </w:r>
      <w:bookmarkEnd w:id="1"/>
      <w:r w:rsidRPr="00F60DF1">
        <w:rPr>
          <w:rFonts w:ascii="Arial" w:hAnsi="Arial" w:cs="Arial"/>
          <w:sz w:val="20"/>
          <w:szCs w:val="20"/>
        </w:rPr>
        <w:t>. Organizational culture and leadership (Vol. 2). John Wiley &amp; Sons.</w:t>
      </w:r>
    </w:p>
    <w:p w14:paraId="4286E321" w14:textId="77777777" w:rsidR="00F71B39" w:rsidRPr="00F71B39" w:rsidRDefault="00F71B39" w:rsidP="00F71B39">
      <w:pPr>
        <w:pStyle w:val="ListParagraph"/>
        <w:numPr>
          <w:ilvl w:val="0"/>
          <w:numId w:val="2"/>
        </w:numPr>
        <w:rPr>
          <w:rFonts w:ascii="Arial" w:hAnsi="Arial" w:cs="Arial"/>
          <w:sz w:val="20"/>
          <w:szCs w:val="20"/>
        </w:rPr>
      </w:pPr>
      <w:r w:rsidRPr="00F71B39">
        <w:rPr>
          <w:rFonts w:ascii="Arial" w:hAnsi="Arial" w:cs="Arial"/>
          <w:sz w:val="20"/>
          <w:szCs w:val="20"/>
        </w:rPr>
        <w:t>Sturdy, A. and Fineman, S. (2001) Struggles for the control of affect: resistance as politics</w:t>
      </w:r>
    </w:p>
    <w:p w14:paraId="4BC45137" w14:textId="0BEFB904" w:rsidR="00F71B39" w:rsidRPr="00F71B39" w:rsidRDefault="00F71B39" w:rsidP="00F71B39">
      <w:pPr>
        <w:pStyle w:val="ListParagraph"/>
        <w:rPr>
          <w:rFonts w:ascii="Arial" w:hAnsi="Arial" w:cs="Arial"/>
          <w:sz w:val="20"/>
          <w:szCs w:val="20"/>
        </w:rPr>
      </w:pPr>
      <w:r w:rsidRPr="00F71B39">
        <w:rPr>
          <w:rFonts w:ascii="Arial" w:hAnsi="Arial" w:cs="Arial"/>
          <w:sz w:val="20"/>
          <w:szCs w:val="20"/>
        </w:rPr>
        <w:t>and emotion, in: A. Sturdy, I. Grugulis and H. Willmott (eds), Customer Service.</w:t>
      </w:r>
    </w:p>
    <w:p w14:paraId="10A04BAE" w14:textId="456C77DB" w:rsidR="00F71B39" w:rsidRDefault="00F71B39" w:rsidP="00F71B39">
      <w:pPr>
        <w:pStyle w:val="ListParagraph"/>
        <w:numPr>
          <w:ilvl w:val="0"/>
          <w:numId w:val="2"/>
        </w:numPr>
        <w:rPr>
          <w:rFonts w:ascii="Arial" w:hAnsi="Arial" w:cs="Arial"/>
          <w:sz w:val="20"/>
          <w:szCs w:val="20"/>
        </w:rPr>
      </w:pPr>
      <w:r w:rsidRPr="00F71B39">
        <w:rPr>
          <w:rFonts w:ascii="Arial" w:hAnsi="Arial" w:cs="Arial"/>
          <w:sz w:val="20"/>
          <w:szCs w:val="20"/>
        </w:rPr>
        <w:t>Empowerment and Entrapment, pp. 135-156 (Basingstoke, Hampshire: Palgrave).</w:t>
      </w:r>
    </w:p>
    <w:p w14:paraId="03379669" w14:textId="23A54BDA" w:rsidR="008E646B" w:rsidRPr="008E646B" w:rsidRDefault="005B05B2" w:rsidP="001D1666">
      <w:pPr>
        <w:pStyle w:val="ListParagraph"/>
        <w:numPr>
          <w:ilvl w:val="0"/>
          <w:numId w:val="2"/>
        </w:numPr>
        <w:rPr>
          <w:rFonts w:ascii="Arial" w:hAnsi="Arial" w:cs="Arial"/>
          <w:sz w:val="20"/>
          <w:szCs w:val="20"/>
        </w:rPr>
      </w:pPr>
      <w:r w:rsidRPr="008E646B">
        <w:rPr>
          <w:rFonts w:ascii="Arial" w:hAnsi="Arial" w:cs="Arial"/>
          <w:sz w:val="20"/>
          <w:szCs w:val="20"/>
        </w:rPr>
        <w:t>Trice, H. &amp; Beyer, J. 1993, The Cultures of Work Organizations, Prentice Hall, New Jersey.</w:t>
      </w:r>
      <w:r w:rsidR="008E646B" w:rsidRPr="008E646B">
        <w:t xml:space="preserve"> </w:t>
      </w:r>
    </w:p>
    <w:sectPr w:rsidR="008E646B" w:rsidRPr="008E6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914FF"/>
    <w:multiLevelType w:val="hybridMultilevel"/>
    <w:tmpl w:val="00B47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97A6053"/>
    <w:multiLevelType w:val="hybridMultilevel"/>
    <w:tmpl w:val="B1C2F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94163D"/>
    <w:multiLevelType w:val="hybridMultilevel"/>
    <w:tmpl w:val="3A94C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DD4600"/>
    <w:multiLevelType w:val="hybridMultilevel"/>
    <w:tmpl w:val="191A7E84"/>
    <w:lvl w:ilvl="0" w:tplc="B504E5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4340839">
    <w:abstractNumId w:val="0"/>
  </w:num>
  <w:num w:numId="2" w16cid:durableId="2121103132">
    <w:abstractNumId w:val="1"/>
  </w:num>
  <w:num w:numId="3" w16cid:durableId="902372988">
    <w:abstractNumId w:val="2"/>
  </w:num>
  <w:num w:numId="4" w16cid:durableId="822965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59F"/>
    <w:rsid w:val="00005FC4"/>
    <w:rsid w:val="00021782"/>
    <w:rsid w:val="0002564E"/>
    <w:rsid w:val="00026FDF"/>
    <w:rsid w:val="0003094D"/>
    <w:rsid w:val="000322DB"/>
    <w:rsid w:val="000A2B00"/>
    <w:rsid w:val="000A4810"/>
    <w:rsid w:val="000B00E1"/>
    <w:rsid w:val="000F667B"/>
    <w:rsid w:val="00130051"/>
    <w:rsid w:val="00180F6D"/>
    <w:rsid w:val="001B3C1F"/>
    <w:rsid w:val="001C5731"/>
    <w:rsid w:val="001D1666"/>
    <w:rsid w:val="001E770D"/>
    <w:rsid w:val="00232B9D"/>
    <w:rsid w:val="00241A71"/>
    <w:rsid w:val="0025459F"/>
    <w:rsid w:val="0025539B"/>
    <w:rsid w:val="00256C7F"/>
    <w:rsid w:val="00262F12"/>
    <w:rsid w:val="00292D9C"/>
    <w:rsid w:val="002A000B"/>
    <w:rsid w:val="002C21BC"/>
    <w:rsid w:val="002C2BBF"/>
    <w:rsid w:val="002D600B"/>
    <w:rsid w:val="0030475B"/>
    <w:rsid w:val="00307435"/>
    <w:rsid w:val="0033136A"/>
    <w:rsid w:val="00336863"/>
    <w:rsid w:val="0034435B"/>
    <w:rsid w:val="00347150"/>
    <w:rsid w:val="00367208"/>
    <w:rsid w:val="00370979"/>
    <w:rsid w:val="00382083"/>
    <w:rsid w:val="003A48C1"/>
    <w:rsid w:val="003C0404"/>
    <w:rsid w:val="003D0BEC"/>
    <w:rsid w:val="003E0FCA"/>
    <w:rsid w:val="003E163D"/>
    <w:rsid w:val="003E6E5E"/>
    <w:rsid w:val="003F1DA4"/>
    <w:rsid w:val="003F3D5A"/>
    <w:rsid w:val="004517A6"/>
    <w:rsid w:val="004621E8"/>
    <w:rsid w:val="0047407B"/>
    <w:rsid w:val="004A2441"/>
    <w:rsid w:val="004B7BF3"/>
    <w:rsid w:val="004C2AEA"/>
    <w:rsid w:val="004C61ED"/>
    <w:rsid w:val="0050620C"/>
    <w:rsid w:val="00544426"/>
    <w:rsid w:val="00544CF8"/>
    <w:rsid w:val="00585D5F"/>
    <w:rsid w:val="005B05B2"/>
    <w:rsid w:val="005B3220"/>
    <w:rsid w:val="005C01D3"/>
    <w:rsid w:val="006238D2"/>
    <w:rsid w:val="00630507"/>
    <w:rsid w:val="00634D06"/>
    <w:rsid w:val="006865DF"/>
    <w:rsid w:val="006C1467"/>
    <w:rsid w:val="006E18D4"/>
    <w:rsid w:val="006E3876"/>
    <w:rsid w:val="00710D7A"/>
    <w:rsid w:val="00724FF7"/>
    <w:rsid w:val="00743C8C"/>
    <w:rsid w:val="00772F8B"/>
    <w:rsid w:val="00785985"/>
    <w:rsid w:val="007A4FC1"/>
    <w:rsid w:val="007C21CD"/>
    <w:rsid w:val="007C58BE"/>
    <w:rsid w:val="00824686"/>
    <w:rsid w:val="0085586B"/>
    <w:rsid w:val="008A22B9"/>
    <w:rsid w:val="008A51C2"/>
    <w:rsid w:val="008E646B"/>
    <w:rsid w:val="008F57D9"/>
    <w:rsid w:val="00927E3C"/>
    <w:rsid w:val="00943BC8"/>
    <w:rsid w:val="00965035"/>
    <w:rsid w:val="0097143B"/>
    <w:rsid w:val="00973D18"/>
    <w:rsid w:val="009C57F7"/>
    <w:rsid w:val="009E2DC5"/>
    <w:rsid w:val="009E6A84"/>
    <w:rsid w:val="00A002E8"/>
    <w:rsid w:val="00A1031A"/>
    <w:rsid w:val="00A11832"/>
    <w:rsid w:val="00A279B9"/>
    <w:rsid w:val="00A31A74"/>
    <w:rsid w:val="00A372DF"/>
    <w:rsid w:val="00AC47D7"/>
    <w:rsid w:val="00AD2B2D"/>
    <w:rsid w:val="00AD6CC4"/>
    <w:rsid w:val="00AF11D8"/>
    <w:rsid w:val="00AF4904"/>
    <w:rsid w:val="00B01B96"/>
    <w:rsid w:val="00B23C2F"/>
    <w:rsid w:val="00B350D2"/>
    <w:rsid w:val="00B468F9"/>
    <w:rsid w:val="00B66CB3"/>
    <w:rsid w:val="00BD27D3"/>
    <w:rsid w:val="00BE5C54"/>
    <w:rsid w:val="00BF630A"/>
    <w:rsid w:val="00C01448"/>
    <w:rsid w:val="00C01644"/>
    <w:rsid w:val="00C03FC7"/>
    <w:rsid w:val="00C12DB7"/>
    <w:rsid w:val="00C17ECD"/>
    <w:rsid w:val="00C34268"/>
    <w:rsid w:val="00C37F57"/>
    <w:rsid w:val="00CC3BFE"/>
    <w:rsid w:val="00CD514E"/>
    <w:rsid w:val="00D10931"/>
    <w:rsid w:val="00D11FF1"/>
    <w:rsid w:val="00D13FFB"/>
    <w:rsid w:val="00D4140D"/>
    <w:rsid w:val="00D45955"/>
    <w:rsid w:val="00D46016"/>
    <w:rsid w:val="00D9081A"/>
    <w:rsid w:val="00D97FBC"/>
    <w:rsid w:val="00DC00ED"/>
    <w:rsid w:val="00DC699A"/>
    <w:rsid w:val="00E3608C"/>
    <w:rsid w:val="00E41961"/>
    <w:rsid w:val="00E81883"/>
    <w:rsid w:val="00E87DE6"/>
    <w:rsid w:val="00EB597E"/>
    <w:rsid w:val="00EE165B"/>
    <w:rsid w:val="00F53A88"/>
    <w:rsid w:val="00F550F6"/>
    <w:rsid w:val="00F57F94"/>
    <w:rsid w:val="00F60DF1"/>
    <w:rsid w:val="00F65206"/>
    <w:rsid w:val="00F706CE"/>
    <w:rsid w:val="00F71B39"/>
    <w:rsid w:val="00F75D90"/>
    <w:rsid w:val="00F811C9"/>
    <w:rsid w:val="00FD70EE"/>
    <w:rsid w:val="00FE3E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4E613"/>
  <w15:chartTrackingRefBased/>
  <w15:docId w15:val="{856AB438-32F5-4BAD-9128-5DB95C363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59F"/>
    <w:pPr>
      <w:ind w:left="720"/>
      <w:contextualSpacing/>
    </w:pPr>
  </w:style>
  <w:style w:type="character" w:styleId="Hyperlink">
    <w:name w:val="Hyperlink"/>
    <w:basedOn w:val="DefaultParagraphFont"/>
    <w:uiPriority w:val="99"/>
    <w:unhideWhenUsed/>
    <w:rsid w:val="007A4FC1"/>
    <w:rPr>
      <w:color w:val="0563C1" w:themeColor="hyperlink"/>
      <w:u w:val="single"/>
    </w:rPr>
  </w:style>
  <w:style w:type="character" w:styleId="UnresolvedMention">
    <w:name w:val="Unresolved Mention"/>
    <w:basedOn w:val="DefaultParagraphFont"/>
    <w:uiPriority w:val="99"/>
    <w:semiHidden/>
    <w:unhideWhenUsed/>
    <w:rsid w:val="007A4FC1"/>
    <w:rPr>
      <w:color w:val="605E5C"/>
      <w:shd w:val="clear" w:color="auto" w:fill="E1DFDD"/>
    </w:rPr>
  </w:style>
  <w:style w:type="character" w:styleId="FollowedHyperlink">
    <w:name w:val="FollowedHyperlink"/>
    <w:basedOn w:val="DefaultParagraphFont"/>
    <w:uiPriority w:val="99"/>
    <w:semiHidden/>
    <w:unhideWhenUsed/>
    <w:rsid w:val="007A4F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ear.com/careers/cultur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2040</Words>
  <Characters>11631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Butoi</dc:creator>
  <cp:keywords/>
  <dc:description/>
  <cp:lastModifiedBy>Daniela Stochita (2113969)</cp:lastModifiedBy>
  <cp:revision>4</cp:revision>
  <dcterms:created xsi:type="dcterms:W3CDTF">2022-07-02T12:51:00Z</dcterms:created>
  <dcterms:modified xsi:type="dcterms:W3CDTF">2022-07-02T13:04:00Z</dcterms:modified>
</cp:coreProperties>
</file>