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B6BEE" w:rsidRPr="00012EAC" w:rsidRDefault="00994630">
      <w:pPr>
        <w:spacing w:after="200" w:line="360" w:lineRule="auto"/>
        <w:jc w:val="center"/>
        <w:rPr>
          <w:rFonts w:ascii="Times New Roman" w:eastAsia="Times New Roman" w:hAnsi="Times New Roman" w:cs="Times New Roman"/>
          <w:b/>
          <w:sz w:val="24"/>
          <w:szCs w:val="24"/>
          <w:lang w:val="en-GB"/>
        </w:rPr>
      </w:pPr>
      <w:r w:rsidRPr="00012EAC">
        <w:rPr>
          <w:rFonts w:ascii="Times New Roman" w:eastAsia="Times New Roman" w:hAnsi="Times New Roman" w:cs="Times New Roman"/>
          <w:b/>
          <w:sz w:val="24"/>
          <w:szCs w:val="24"/>
          <w:lang w:val="en-GB"/>
        </w:rPr>
        <w:t>Business Decision Making</w:t>
      </w:r>
    </w:p>
    <w:p w14:paraId="00000002" w14:textId="3A43DA5E" w:rsidR="006B6BEE" w:rsidRPr="00012EAC" w:rsidRDefault="00994630">
      <w:pPr>
        <w:spacing w:after="200" w:line="360" w:lineRule="auto"/>
        <w:jc w:val="center"/>
        <w:rPr>
          <w:rFonts w:ascii="Times New Roman" w:eastAsia="Times New Roman" w:hAnsi="Times New Roman" w:cs="Times New Roman"/>
          <w:b/>
          <w:sz w:val="24"/>
          <w:szCs w:val="24"/>
          <w:lang w:val="en-GB"/>
        </w:rPr>
      </w:pPr>
      <w:r w:rsidRPr="00012EAC">
        <w:rPr>
          <w:rFonts w:ascii="Times New Roman" w:eastAsia="Times New Roman" w:hAnsi="Times New Roman" w:cs="Times New Roman"/>
          <w:b/>
          <w:sz w:val="24"/>
          <w:szCs w:val="24"/>
          <w:lang w:val="en-GB"/>
        </w:rPr>
        <w:t>Assessment -</w:t>
      </w:r>
      <w:r w:rsidR="0005315B">
        <w:rPr>
          <w:rFonts w:ascii="Times New Roman" w:eastAsia="Times New Roman" w:hAnsi="Times New Roman" w:cs="Times New Roman"/>
          <w:b/>
          <w:sz w:val="24"/>
          <w:szCs w:val="24"/>
          <w:lang w:val="en-GB"/>
        </w:rPr>
        <w:t xml:space="preserve"> </w:t>
      </w:r>
      <w:r w:rsidRPr="00012EAC">
        <w:rPr>
          <w:rFonts w:ascii="Times New Roman" w:eastAsia="Times New Roman" w:hAnsi="Times New Roman" w:cs="Times New Roman"/>
          <w:b/>
          <w:sz w:val="24"/>
          <w:szCs w:val="24"/>
          <w:lang w:val="en-GB"/>
        </w:rPr>
        <w:t>1</w:t>
      </w:r>
    </w:p>
    <w:p w14:paraId="00000003" w14:textId="77777777" w:rsidR="006B6BEE" w:rsidRPr="00012EAC" w:rsidRDefault="00994630">
      <w:pPr>
        <w:spacing w:after="200" w:line="360" w:lineRule="auto"/>
        <w:jc w:val="center"/>
        <w:rPr>
          <w:rFonts w:ascii="Times New Roman" w:eastAsia="Times New Roman" w:hAnsi="Times New Roman" w:cs="Times New Roman"/>
          <w:b/>
          <w:sz w:val="24"/>
          <w:szCs w:val="24"/>
          <w:lang w:val="en-GB"/>
        </w:rPr>
      </w:pPr>
      <w:r w:rsidRPr="00012EAC">
        <w:rPr>
          <w:rFonts w:ascii="Times New Roman" w:eastAsia="Times New Roman" w:hAnsi="Times New Roman" w:cs="Times New Roman"/>
          <w:b/>
          <w:sz w:val="24"/>
          <w:szCs w:val="24"/>
          <w:lang w:val="en-GB"/>
        </w:rPr>
        <w:t>Management Report</w:t>
      </w:r>
    </w:p>
    <w:p w14:paraId="00000005" w14:textId="7609F711" w:rsidR="006B6BEE" w:rsidRDefault="00994630" w:rsidP="006E4181">
      <w:pPr>
        <w:spacing w:after="200"/>
        <w:rPr>
          <w:rFonts w:ascii="Times New Roman" w:eastAsia="Times New Roman" w:hAnsi="Times New Roman" w:cs="Times New Roman"/>
          <w:b/>
          <w:sz w:val="24"/>
          <w:szCs w:val="24"/>
          <w:lang w:val="en-GB"/>
        </w:rPr>
      </w:pPr>
      <w:r w:rsidRPr="00012EAC">
        <w:rPr>
          <w:lang w:val="en-GB"/>
        </w:rPr>
        <w:br w:type="page"/>
      </w:r>
    </w:p>
    <w:sdt>
      <w:sdtPr>
        <w:rPr>
          <w:rFonts w:ascii="Arial" w:eastAsia="Arial" w:hAnsi="Arial" w:cs="Arial"/>
          <w:color w:val="auto"/>
          <w:sz w:val="22"/>
          <w:szCs w:val="22"/>
          <w:lang w:val="en" w:eastAsia="en-IN"/>
        </w:rPr>
        <w:id w:val="-1855569390"/>
        <w:docPartObj>
          <w:docPartGallery w:val="Table of Contents"/>
          <w:docPartUnique/>
        </w:docPartObj>
      </w:sdtPr>
      <w:sdtEndPr>
        <w:rPr>
          <w:rFonts w:ascii="Times New Roman" w:hAnsi="Times New Roman" w:cs="Times New Roman"/>
          <w:b/>
          <w:bCs/>
          <w:noProof/>
          <w:sz w:val="24"/>
          <w:szCs w:val="24"/>
        </w:rPr>
      </w:sdtEndPr>
      <w:sdtContent>
        <w:p w14:paraId="5FA36BB0" w14:textId="7D40A8C1" w:rsidR="00277FC8" w:rsidRDefault="00277FC8">
          <w:pPr>
            <w:pStyle w:val="TOCHeading"/>
          </w:pPr>
        </w:p>
        <w:p w14:paraId="5B54DC50" w14:textId="77777777" w:rsidR="006E4181" w:rsidRDefault="006E4181" w:rsidP="006E4181">
          <w:pPr>
            <w:spacing w:after="20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Table of Contents</w:t>
          </w:r>
        </w:p>
        <w:p w14:paraId="6194CD8A" w14:textId="77777777" w:rsidR="006E4181" w:rsidRDefault="006E4181" w:rsidP="006E4181">
          <w:pPr>
            <w:pStyle w:val="TOCHeading"/>
          </w:pPr>
        </w:p>
        <w:p w14:paraId="249E173A" w14:textId="77777777" w:rsidR="006E4181" w:rsidRDefault="006E4181" w:rsidP="006E4181">
          <w:pPr>
            <w:pStyle w:val="TOC1"/>
            <w:tabs>
              <w:tab w:val="right" w:leader="dot" w:pos="9350"/>
            </w:tabs>
            <w:spacing w:line="360" w:lineRule="auto"/>
            <w:jc w:val="both"/>
            <w:rPr>
              <w:rFonts w:ascii="Times New Roman" w:eastAsiaTheme="minorEastAsia" w:hAnsi="Times New Roman" w:cs="Times New Roman"/>
              <w:noProof/>
              <w:sz w:val="24"/>
              <w:szCs w:val="24"/>
              <w:lang w:val="en-IN"/>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r:id="rId7" w:anchor="_Toc68898525" w:history="1">
            <w:r>
              <w:rPr>
                <w:rStyle w:val="Hyperlink"/>
                <w:rFonts w:ascii="Times New Roman" w:hAnsi="Times New Roman" w:cs="Times New Roman"/>
                <w:noProof/>
                <w:sz w:val="24"/>
                <w:szCs w:val="24"/>
                <w:lang w:val="en-GB"/>
              </w:rPr>
              <w:t>1.0 Introduction</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_Toc68898525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2</w:t>
            </w:r>
            <w:r>
              <w:rPr>
                <w:rStyle w:val="Hyperlink"/>
                <w:rFonts w:ascii="Times New Roman" w:hAnsi="Times New Roman" w:cs="Times New Roman"/>
                <w:noProof/>
                <w:webHidden/>
                <w:sz w:val="24"/>
                <w:szCs w:val="24"/>
              </w:rPr>
              <w:fldChar w:fldCharType="end"/>
            </w:r>
          </w:hyperlink>
        </w:p>
        <w:p w14:paraId="5FEDDBB8" w14:textId="77777777" w:rsidR="006E4181" w:rsidRDefault="006E4181" w:rsidP="006E4181">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r:id="rId8" w:anchor="_Toc68898526" w:history="1">
            <w:r>
              <w:rPr>
                <w:rStyle w:val="Hyperlink"/>
                <w:rFonts w:ascii="Times New Roman" w:hAnsi="Times New Roman" w:cs="Times New Roman"/>
                <w:noProof/>
                <w:sz w:val="24"/>
                <w:szCs w:val="24"/>
                <w:lang w:val="en-GB"/>
              </w:rPr>
              <w:t>2.0 Decisions made in primary activities</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_Toc68898526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2</w:t>
            </w:r>
            <w:r>
              <w:rPr>
                <w:rStyle w:val="Hyperlink"/>
                <w:rFonts w:ascii="Times New Roman" w:hAnsi="Times New Roman" w:cs="Times New Roman"/>
                <w:noProof/>
                <w:webHidden/>
                <w:sz w:val="24"/>
                <w:szCs w:val="24"/>
              </w:rPr>
              <w:fldChar w:fldCharType="end"/>
            </w:r>
          </w:hyperlink>
        </w:p>
        <w:p w14:paraId="4312FEE8" w14:textId="1B12367D" w:rsidR="006E4181" w:rsidRDefault="006E4181" w:rsidP="006E4181">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r:id="rId9" w:anchor="_Toc68898527" w:history="1">
            <w:r>
              <w:rPr>
                <w:rStyle w:val="Hyperlink"/>
                <w:rFonts w:ascii="Times New Roman" w:hAnsi="Times New Roman" w:cs="Times New Roman"/>
                <w:noProof/>
                <w:sz w:val="24"/>
                <w:szCs w:val="24"/>
                <w:lang w:val="en-GB"/>
              </w:rPr>
              <w:t>2.1 Operations at strategic level</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t>3</w:t>
            </w:r>
          </w:hyperlink>
        </w:p>
        <w:p w14:paraId="4AC9D4AF" w14:textId="77777777" w:rsidR="006E4181" w:rsidRDefault="006E4181" w:rsidP="006E4181">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r:id="rId10" w:anchor="_Toc68898528" w:history="1">
            <w:r>
              <w:rPr>
                <w:rStyle w:val="Hyperlink"/>
                <w:rFonts w:ascii="Times New Roman" w:hAnsi="Times New Roman" w:cs="Times New Roman"/>
                <w:noProof/>
                <w:sz w:val="24"/>
                <w:szCs w:val="24"/>
                <w:lang w:val="en-GB"/>
              </w:rPr>
              <w:t>2.2 Inbound and outbound logistics</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_Toc68898528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3</w:t>
            </w:r>
            <w:r>
              <w:rPr>
                <w:rStyle w:val="Hyperlink"/>
                <w:rFonts w:ascii="Times New Roman" w:hAnsi="Times New Roman" w:cs="Times New Roman"/>
                <w:noProof/>
                <w:webHidden/>
                <w:sz w:val="24"/>
                <w:szCs w:val="24"/>
              </w:rPr>
              <w:fldChar w:fldCharType="end"/>
            </w:r>
          </w:hyperlink>
        </w:p>
        <w:p w14:paraId="3BF12593" w14:textId="77777777" w:rsidR="006E4181" w:rsidRDefault="006E4181" w:rsidP="006E4181">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r:id="rId11" w:anchor="_Toc68898529" w:history="1">
            <w:r>
              <w:rPr>
                <w:rStyle w:val="Hyperlink"/>
                <w:rFonts w:ascii="Times New Roman" w:hAnsi="Times New Roman" w:cs="Times New Roman"/>
                <w:noProof/>
                <w:sz w:val="24"/>
                <w:szCs w:val="24"/>
                <w:lang w:val="en-GB"/>
              </w:rPr>
              <w:t>2.3 Sales and marketing</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_Toc68898529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4</w:t>
            </w:r>
            <w:r>
              <w:rPr>
                <w:rStyle w:val="Hyperlink"/>
                <w:rFonts w:ascii="Times New Roman" w:hAnsi="Times New Roman" w:cs="Times New Roman"/>
                <w:noProof/>
                <w:webHidden/>
                <w:sz w:val="24"/>
                <w:szCs w:val="24"/>
              </w:rPr>
              <w:fldChar w:fldCharType="end"/>
            </w:r>
          </w:hyperlink>
        </w:p>
        <w:p w14:paraId="2D3B56BD" w14:textId="77777777" w:rsidR="006E4181" w:rsidRDefault="006E4181" w:rsidP="006E4181">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r:id="rId12" w:anchor="_Toc68898530" w:history="1">
            <w:r>
              <w:rPr>
                <w:rStyle w:val="Hyperlink"/>
                <w:rFonts w:ascii="Times New Roman" w:hAnsi="Times New Roman" w:cs="Times New Roman"/>
                <w:noProof/>
                <w:sz w:val="24"/>
                <w:szCs w:val="24"/>
                <w:lang w:val="en-GB"/>
              </w:rPr>
              <w:t>3.0 Support Activities</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_Toc68898530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5</w:t>
            </w:r>
            <w:r>
              <w:rPr>
                <w:rStyle w:val="Hyperlink"/>
                <w:rFonts w:ascii="Times New Roman" w:hAnsi="Times New Roman" w:cs="Times New Roman"/>
                <w:noProof/>
                <w:webHidden/>
                <w:sz w:val="24"/>
                <w:szCs w:val="24"/>
              </w:rPr>
              <w:fldChar w:fldCharType="end"/>
            </w:r>
          </w:hyperlink>
        </w:p>
        <w:p w14:paraId="587B5E6F" w14:textId="77777777" w:rsidR="006E4181" w:rsidRDefault="006E4181" w:rsidP="006E4181">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r:id="rId13" w:anchor="_Toc68898531" w:history="1">
            <w:r>
              <w:rPr>
                <w:rStyle w:val="Hyperlink"/>
                <w:rFonts w:ascii="Times New Roman" w:hAnsi="Times New Roman" w:cs="Times New Roman"/>
                <w:noProof/>
                <w:sz w:val="24"/>
                <w:szCs w:val="24"/>
                <w:lang w:val="en-GB"/>
              </w:rPr>
              <w:t>3.1 Technology Development</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_Toc68898531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5</w:t>
            </w:r>
            <w:r>
              <w:rPr>
                <w:rStyle w:val="Hyperlink"/>
                <w:rFonts w:ascii="Times New Roman" w:hAnsi="Times New Roman" w:cs="Times New Roman"/>
                <w:noProof/>
                <w:webHidden/>
                <w:sz w:val="24"/>
                <w:szCs w:val="24"/>
              </w:rPr>
              <w:fldChar w:fldCharType="end"/>
            </w:r>
          </w:hyperlink>
        </w:p>
        <w:p w14:paraId="0FE2B6FF" w14:textId="77777777" w:rsidR="006E4181" w:rsidRDefault="006E4181" w:rsidP="006E4181">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r:id="rId14" w:anchor="_Toc68898532" w:history="1">
            <w:r>
              <w:rPr>
                <w:rStyle w:val="Hyperlink"/>
                <w:rFonts w:ascii="Times New Roman" w:hAnsi="Times New Roman" w:cs="Times New Roman"/>
                <w:noProof/>
                <w:sz w:val="24"/>
                <w:szCs w:val="24"/>
                <w:lang w:val="en-GB"/>
              </w:rPr>
              <w:t>3.2 Firm Infrastructure</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_Toc68898532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6</w:t>
            </w:r>
            <w:r>
              <w:rPr>
                <w:rStyle w:val="Hyperlink"/>
                <w:rFonts w:ascii="Times New Roman" w:hAnsi="Times New Roman" w:cs="Times New Roman"/>
                <w:noProof/>
                <w:webHidden/>
                <w:sz w:val="24"/>
                <w:szCs w:val="24"/>
              </w:rPr>
              <w:fldChar w:fldCharType="end"/>
            </w:r>
          </w:hyperlink>
        </w:p>
        <w:p w14:paraId="079312FB" w14:textId="77777777" w:rsidR="006E4181" w:rsidRDefault="006E4181" w:rsidP="006E4181">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r:id="rId15" w:anchor="_Toc68898533" w:history="1">
            <w:r>
              <w:rPr>
                <w:rStyle w:val="Hyperlink"/>
                <w:rFonts w:ascii="Times New Roman" w:hAnsi="Times New Roman" w:cs="Times New Roman"/>
                <w:noProof/>
                <w:sz w:val="24"/>
                <w:szCs w:val="24"/>
                <w:lang w:val="en-GB"/>
              </w:rPr>
              <w:t>3.3 Human resource</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_Toc68898533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8</w:t>
            </w:r>
            <w:r>
              <w:rPr>
                <w:rStyle w:val="Hyperlink"/>
                <w:rFonts w:ascii="Times New Roman" w:hAnsi="Times New Roman" w:cs="Times New Roman"/>
                <w:noProof/>
                <w:webHidden/>
                <w:sz w:val="24"/>
                <w:szCs w:val="24"/>
              </w:rPr>
              <w:fldChar w:fldCharType="end"/>
            </w:r>
          </w:hyperlink>
        </w:p>
        <w:p w14:paraId="304BDF75" w14:textId="339F7DE4" w:rsidR="006E4181" w:rsidRDefault="006E4181" w:rsidP="006E4181">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r:id="rId16" w:anchor="_Toc68898534" w:history="1">
            <w:r>
              <w:rPr>
                <w:rStyle w:val="Hyperlink"/>
                <w:rFonts w:ascii="Times New Roman" w:hAnsi="Times New Roman" w:cs="Times New Roman"/>
                <w:noProof/>
                <w:sz w:val="24"/>
                <w:szCs w:val="24"/>
              </w:rPr>
              <w:t>4.0 Challenges</w:t>
            </w:r>
            <w:r>
              <w:rPr>
                <w:rStyle w:val="Hyperlink"/>
                <w:rFonts w:ascii="Times New Roman" w:hAnsi="Times New Roman" w:cs="Times New Roman"/>
                <w:noProof/>
                <w:webHidden/>
                <w:sz w:val="24"/>
                <w:szCs w:val="24"/>
              </w:rPr>
              <w:tab/>
            </w:r>
            <w:r w:rsidR="0005315B">
              <w:rPr>
                <w:rStyle w:val="Hyperlink"/>
                <w:rFonts w:ascii="Times New Roman" w:hAnsi="Times New Roman" w:cs="Times New Roman"/>
                <w:noProof/>
                <w:webHidden/>
                <w:sz w:val="24"/>
                <w:szCs w:val="24"/>
              </w:rPr>
              <w:t>10</w:t>
            </w:r>
          </w:hyperlink>
        </w:p>
        <w:p w14:paraId="69C84ECA" w14:textId="77777777" w:rsidR="006E4181" w:rsidRDefault="006E4181" w:rsidP="006E4181">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r:id="rId17" w:anchor="_Toc68898535" w:history="1">
            <w:r>
              <w:rPr>
                <w:rStyle w:val="Hyperlink"/>
                <w:rFonts w:ascii="Times New Roman" w:hAnsi="Times New Roman" w:cs="Times New Roman"/>
                <w:noProof/>
                <w:sz w:val="24"/>
                <w:szCs w:val="24"/>
                <w:lang w:val="en-GB"/>
              </w:rPr>
              <w:t>5.0 Recommendation</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_Toc68898535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10</w:t>
            </w:r>
            <w:r>
              <w:rPr>
                <w:rStyle w:val="Hyperlink"/>
                <w:rFonts w:ascii="Times New Roman" w:hAnsi="Times New Roman" w:cs="Times New Roman"/>
                <w:noProof/>
                <w:webHidden/>
                <w:sz w:val="24"/>
                <w:szCs w:val="24"/>
              </w:rPr>
              <w:fldChar w:fldCharType="end"/>
            </w:r>
          </w:hyperlink>
        </w:p>
        <w:p w14:paraId="44837991" w14:textId="7EF93A70" w:rsidR="006E4181" w:rsidRDefault="006E4181" w:rsidP="006E4181">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r:id="rId18" w:anchor="_Toc68898536" w:history="1">
            <w:r>
              <w:rPr>
                <w:rStyle w:val="Hyperlink"/>
                <w:rFonts w:ascii="Times New Roman" w:hAnsi="Times New Roman" w:cs="Times New Roman"/>
                <w:noProof/>
                <w:sz w:val="24"/>
                <w:szCs w:val="24"/>
                <w:lang w:val="en-GB"/>
              </w:rPr>
              <w:t>6.0 Conclusion</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_Toc68898536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w:t>
            </w:r>
            <w:r w:rsidR="0005315B">
              <w:rPr>
                <w:rStyle w:val="Hyperlink"/>
                <w:rFonts w:ascii="Times New Roman" w:hAnsi="Times New Roman" w:cs="Times New Roman"/>
                <w:noProof/>
                <w:webHidden/>
                <w:sz w:val="24"/>
                <w:szCs w:val="24"/>
              </w:rPr>
              <w:t>2</w:t>
            </w:r>
            <w:r>
              <w:rPr>
                <w:rStyle w:val="Hyperlink"/>
                <w:rFonts w:ascii="Times New Roman" w:hAnsi="Times New Roman" w:cs="Times New Roman"/>
                <w:noProof/>
                <w:webHidden/>
                <w:sz w:val="24"/>
                <w:szCs w:val="24"/>
              </w:rPr>
              <w:fldChar w:fldCharType="end"/>
            </w:r>
          </w:hyperlink>
        </w:p>
        <w:p w14:paraId="02DB95E2" w14:textId="77777777" w:rsidR="006E4181" w:rsidRDefault="006E4181" w:rsidP="006E4181">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r:id="rId19" w:anchor="_Toc68898537" w:history="1">
            <w:r>
              <w:rPr>
                <w:rStyle w:val="Hyperlink"/>
                <w:rFonts w:ascii="Times New Roman" w:hAnsi="Times New Roman" w:cs="Times New Roman"/>
                <w:noProof/>
                <w:sz w:val="24"/>
                <w:szCs w:val="24"/>
                <w:lang w:val="en-GB"/>
              </w:rPr>
              <w:t>Reference list</w:t>
            </w:r>
            <w:r>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fldChar w:fldCharType="begin"/>
            </w:r>
            <w:r>
              <w:rPr>
                <w:rStyle w:val="Hyperlink"/>
                <w:rFonts w:ascii="Times New Roman" w:hAnsi="Times New Roman" w:cs="Times New Roman"/>
                <w:noProof/>
                <w:webHidden/>
                <w:sz w:val="24"/>
                <w:szCs w:val="24"/>
              </w:rPr>
              <w:instrText xml:space="preserve"> PAGEREF _Toc68898537 \h </w:instrText>
            </w:r>
            <w:r>
              <w:rPr>
                <w:rStyle w:val="Hyperlink"/>
                <w:rFonts w:ascii="Times New Roman" w:hAnsi="Times New Roman" w:cs="Times New Roman"/>
                <w:noProof/>
                <w:webHidden/>
                <w:sz w:val="24"/>
                <w:szCs w:val="24"/>
              </w:rPr>
            </w:r>
            <w:r>
              <w:rPr>
                <w:rStyle w:val="Hyperlink"/>
                <w:rFonts w:ascii="Times New Roman" w:hAnsi="Times New Roman" w:cs="Times New Roman"/>
                <w:noProof/>
                <w:webHidden/>
                <w:sz w:val="24"/>
                <w:szCs w:val="24"/>
              </w:rPr>
              <w:fldChar w:fldCharType="separate"/>
            </w:r>
            <w:r>
              <w:rPr>
                <w:rStyle w:val="Hyperlink"/>
                <w:rFonts w:ascii="Times New Roman" w:hAnsi="Times New Roman" w:cs="Times New Roman"/>
                <w:noProof/>
                <w:webHidden/>
                <w:sz w:val="24"/>
                <w:szCs w:val="24"/>
              </w:rPr>
              <w:t>13</w:t>
            </w:r>
            <w:r>
              <w:rPr>
                <w:rStyle w:val="Hyperlink"/>
                <w:rFonts w:ascii="Times New Roman" w:hAnsi="Times New Roman" w:cs="Times New Roman"/>
                <w:noProof/>
                <w:webHidden/>
                <w:sz w:val="24"/>
                <w:szCs w:val="24"/>
              </w:rPr>
              <w:fldChar w:fldCharType="end"/>
            </w:r>
          </w:hyperlink>
        </w:p>
        <w:p w14:paraId="1B67279D" w14:textId="3D11A949" w:rsidR="00277FC8" w:rsidRPr="001A490B" w:rsidRDefault="006E4181" w:rsidP="006E4181">
          <w:pPr>
            <w:pStyle w:val="TOC1"/>
            <w:tabs>
              <w:tab w:val="right" w:leader="dot" w:pos="9350"/>
            </w:tabs>
            <w:spacing w:line="360" w:lineRule="auto"/>
            <w:jc w:val="both"/>
            <w:rPr>
              <w:rFonts w:ascii="Times New Roman" w:hAnsi="Times New Roman" w:cs="Times New Roman"/>
              <w:sz w:val="24"/>
              <w:szCs w:val="24"/>
            </w:rPr>
          </w:pPr>
          <w:r>
            <w:rPr>
              <w:rFonts w:ascii="Times New Roman" w:hAnsi="Times New Roman" w:cs="Times New Roman"/>
              <w:b/>
              <w:bCs/>
              <w:noProof/>
              <w:sz w:val="24"/>
              <w:szCs w:val="24"/>
            </w:rPr>
            <w:fldChar w:fldCharType="end"/>
          </w:r>
          <w:r w:rsidR="00277FC8" w:rsidRPr="001A490B">
            <w:rPr>
              <w:rFonts w:ascii="Times New Roman" w:hAnsi="Times New Roman" w:cs="Times New Roman"/>
              <w:sz w:val="24"/>
              <w:szCs w:val="24"/>
            </w:rPr>
            <w:fldChar w:fldCharType="begin"/>
          </w:r>
          <w:r w:rsidR="00277FC8" w:rsidRPr="001A490B">
            <w:rPr>
              <w:rFonts w:ascii="Times New Roman" w:hAnsi="Times New Roman" w:cs="Times New Roman"/>
              <w:sz w:val="24"/>
              <w:szCs w:val="24"/>
            </w:rPr>
            <w:instrText xml:space="preserve"> TOC \o "1-3" \h \z \u </w:instrText>
          </w:r>
          <w:r w:rsidR="00277FC8" w:rsidRPr="001A490B">
            <w:rPr>
              <w:rFonts w:ascii="Times New Roman" w:hAnsi="Times New Roman" w:cs="Times New Roman"/>
              <w:sz w:val="24"/>
              <w:szCs w:val="24"/>
            </w:rPr>
            <w:fldChar w:fldCharType="separate"/>
          </w:r>
          <w:r w:rsidR="00277FC8" w:rsidRPr="001A490B">
            <w:rPr>
              <w:rFonts w:ascii="Times New Roman" w:hAnsi="Times New Roman" w:cs="Times New Roman"/>
              <w:b/>
              <w:bCs/>
              <w:noProof/>
              <w:sz w:val="24"/>
              <w:szCs w:val="24"/>
            </w:rPr>
            <w:fldChar w:fldCharType="end"/>
          </w:r>
        </w:p>
      </w:sdtContent>
    </w:sdt>
    <w:p w14:paraId="5606D843" w14:textId="77777777" w:rsidR="00277FC8" w:rsidRPr="00277FC8" w:rsidRDefault="00277FC8" w:rsidP="00277FC8">
      <w:pPr>
        <w:spacing w:after="200" w:line="480" w:lineRule="auto"/>
        <w:jc w:val="both"/>
        <w:rPr>
          <w:rFonts w:ascii="Times New Roman" w:eastAsia="Times New Roman" w:hAnsi="Times New Roman" w:cs="Times New Roman"/>
          <w:b/>
          <w:sz w:val="24"/>
          <w:szCs w:val="24"/>
          <w:lang w:val="en-GB"/>
        </w:rPr>
      </w:pPr>
    </w:p>
    <w:p w14:paraId="00000006" w14:textId="77777777" w:rsidR="006B6BEE" w:rsidRPr="00012EAC" w:rsidRDefault="00994630" w:rsidP="00277FC8">
      <w:pPr>
        <w:spacing w:after="200"/>
        <w:jc w:val="center"/>
        <w:rPr>
          <w:rFonts w:ascii="Times New Roman" w:eastAsia="Times New Roman" w:hAnsi="Times New Roman" w:cs="Times New Roman"/>
          <w:b/>
          <w:sz w:val="24"/>
          <w:szCs w:val="24"/>
          <w:lang w:val="en-GB"/>
        </w:rPr>
      </w:pPr>
      <w:r w:rsidRPr="00012EAC">
        <w:rPr>
          <w:lang w:val="en-GB"/>
        </w:rPr>
        <w:br w:type="page"/>
      </w:r>
    </w:p>
    <w:p w14:paraId="343E87EC" w14:textId="5536E68D" w:rsidR="00434D33" w:rsidRPr="00012EAC" w:rsidRDefault="009F73CC" w:rsidP="00277FC8">
      <w:pPr>
        <w:pStyle w:val="Heading1"/>
        <w:rPr>
          <w:lang w:val="en-GB"/>
        </w:rPr>
      </w:pPr>
      <w:bookmarkStart w:id="0" w:name="_Toc68898525"/>
      <w:r>
        <w:rPr>
          <w:lang w:val="en-GB"/>
        </w:rPr>
        <w:lastRenderedPageBreak/>
        <w:t xml:space="preserve">1.0 </w:t>
      </w:r>
      <w:r w:rsidR="00434D33" w:rsidRPr="00012EAC">
        <w:rPr>
          <w:lang w:val="en-GB"/>
        </w:rPr>
        <w:t>Introduction</w:t>
      </w:r>
      <w:bookmarkEnd w:id="0"/>
    </w:p>
    <w:p w14:paraId="0C06CDE8" w14:textId="0C940C0B" w:rsidR="00434D33" w:rsidRPr="00012EAC" w:rsidRDefault="005233A3" w:rsidP="00434D33">
      <w:pPr>
        <w:spacing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Decision making i</w:t>
      </w:r>
      <w:r w:rsidR="00434D33" w:rsidRPr="00012EAC">
        <w:rPr>
          <w:rFonts w:ascii="Times New Roman" w:eastAsia="Times New Roman" w:hAnsi="Times New Roman" w:cs="Times New Roman"/>
          <w:sz w:val="24"/>
          <w:szCs w:val="24"/>
          <w:lang w:val="en-GB"/>
        </w:rPr>
        <w:t xml:space="preserve">s a step-by-step procedure that allows experts to resolve challenges by evaluating facts, solutions and then deciding on a course of action. </w:t>
      </w:r>
      <w:r>
        <w:rPr>
          <w:rFonts w:ascii="Times New Roman" w:eastAsia="Times New Roman" w:hAnsi="Times New Roman" w:cs="Times New Roman"/>
          <w:sz w:val="24"/>
          <w:szCs w:val="24"/>
          <w:lang w:val="en-GB"/>
        </w:rPr>
        <w:t xml:space="preserve">It is a </w:t>
      </w:r>
      <w:r w:rsidR="00434D33" w:rsidRPr="00012EAC">
        <w:rPr>
          <w:rFonts w:ascii="Times New Roman" w:eastAsia="Times New Roman" w:hAnsi="Times New Roman" w:cs="Times New Roman"/>
          <w:sz w:val="24"/>
          <w:szCs w:val="24"/>
          <w:lang w:val="en-GB"/>
        </w:rPr>
        <w:t xml:space="preserve">well-defined </w:t>
      </w:r>
      <w:r>
        <w:rPr>
          <w:rFonts w:ascii="Times New Roman" w:eastAsia="Times New Roman" w:hAnsi="Times New Roman" w:cs="Times New Roman"/>
          <w:sz w:val="24"/>
          <w:szCs w:val="24"/>
          <w:lang w:val="en-GB"/>
        </w:rPr>
        <w:t>approach that ensure</w:t>
      </w:r>
      <w:r w:rsidR="005C35F8">
        <w:rPr>
          <w:rFonts w:ascii="Times New Roman" w:eastAsia="Times New Roman" w:hAnsi="Times New Roman" w:cs="Times New Roman"/>
          <w:sz w:val="24"/>
          <w:szCs w:val="24"/>
          <w:lang w:val="en-GB"/>
        </w:rPr>
        <w:t>s</w:t>
      </w:r>
      <w:r>
        <w:rPr>
          <w:rFonts w:ascii="Times New Roman" w:eastAsia="Times New Roman" w:hAnsi="Times New Roman" w:cs="Times New Roman"/>
          <w:sz w:val="24"/>
          <w:szCs w:val="24"/>
          <w:lang w:val="en-GB"/>
        </w:rPr>
        <w:t xml:space="preserve"> the appropriate measure </w:t>
      </w:r>
      <w:r w:rsidR="005C35F8">
        <w:rPr>
          <w:rFonts w:ascii="Times New Roman" w:eastAsia="Times New Roman" w:hAnsi="Times New Roman" w:cs="Times New Roman"/>
          <w:sz w:val="24"/>
          <w:szCs w:val="24"/>
          <w:lang w:val="en-GB"/>
        </w:rPr>
        <w:t>is</w:t>
      </w:r>
      <w:r>
        <w:rPr>
          <w:rFonts w:ascii="Times New Roman" w:eastAsia="Times New Roman" w:hAnsi="Times New Roman" w:cs="Times New Roman"/>
          <w:sz w:val="24"/>
          <w:szCs w:val="24"/>
          <w:lang w:val="en-GB"/>
        </w:rPr>
        <w:t xml:space="preserve"> taken into consideration before a decision is made; </w:t>
      </w:r>
      <w:r w:rsidR="005C35F8">
        <w:rPr>
          <w:rFonts w:ascii="Times New Roman" w:eastAsia="Times New Roman" w:hAnsi="Times New Roman" w:cs="Times New Roman"/>
          <w:sz w:val="24"/>
          <w:szCs w:val="24"/>
          <w:lang w:val="en-GB"/>
        </w:rPr>
        <w:t>companies adopt this approach</w:t>
      </w:r>
      <w:r w:rsidR="00434D33" w:rsidRPr="00012EAC">
        <w:rPr>
          <w:rFonts w:ascii="Times New Roman" w:eastAsia="Times New Roman" w:hAnsi="Times New Roman" w:cs="Times New Roman"/>
          <w:sz w:val="24"/>
          <w:szCs w:val="24"/>
          <w:lang w:val="en-GB"/>
        </w:rPr>
        <w:t xml:space="preserve"> like Nestle</w:t>
      </w:r>
      <w:r>
        <w:rPr>
          <w:rFonts w:ascii="Times New Roman" w:eastAsia="Times New Roman" w:hAnsi="Times New Roman" w:cs="Times New Roman"/>
          <w:sz w:val="24"/>
          <w:szCs w:val="24"/>
          <w:lang w:val="en-GB"/>
        </w:rPr>
        <w:t xml:space="preserve">. This report aims to address the </w:t>
      </w:r>
      <w:r w:rsidR="005C35F8">
        <w:rPr>
          <w:rFonts w:ascii="Times New Roman" w:eastAsia="Times New Roman" w:hAnsi="Times New Roman" w:cs="Times New Roman"/>
          <w:sz w:val="24"/>
          <w:szCs w:val="24"/>
          <w:lang w:val="en-GB"/>
        </w:rPr>
        <w:t>management of the entire operation</w:t>
      </w:r>
      <w:r w:rsidRPr="005233A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of </w:t>
      </w:r>
      <w:r w:rsidRPr="00012EAC">
        <w:rPr>
          <w:rFonts w:ascii="Times New Roman" w:eastAsia="Times New Roman" w:hAnsi="Times New Roman" w:cs="Times New Roman"/>
          <w:sz w:val="24"/>
          <w:szCs w:val="24"/>
          <w:lang w:val="en-GB"/>
        </w:rPr>
        <w:t xml:space="preserve">Nestle </w:t>
      </w:r>
      <w:r>
        <w:rPr>
          <w:rFonts w:ascii="Times New Roman" w:eastAsia="Times New Roman" w:hAnsi="Times New Roman" w:cs="Times New Roman"/>
          <w:sz w:val="24"/>
          <w:szCs w:val="24"/>
          <w:lang w:val="en-GB"/>
        </w:rPr>
        <w:t xml:space="preserve">and </w:t>
      </w:r>
      <w:r w:rsidR="001A4BA4">
        <w:rPr>
          <w:rFonts w:ascii="Times New Roman" w:eastAsia="Times New Roman" w:hAnsi="Times New Roman" w:cs="Times New Roman"/>
          <w:sz w:val="24"/>
          <w:szCs w:val="24"/>
          <w:lang w:val="en-GB"/>
        </w:rPr>
        <w:t>investigate</w:t>
      </w:r>
      <w:r>
        <w:rPr>
          <w:rFonts w:ascii="Times New Roman" w:eastAsia="Times New Roman" w:hAnsi="Times New Roman" w:cs="Times New Roman"/>
          <w:sz w:val="24"/>
          <w:szCs w:val="24"/>
          <w:lang w:val="en-GB"/>
        </w:rPr>
        <w:t xml:space="preserve"> their </w:t>
      </w:r>
      <w:r w:rsidRPr="00012EAC">
        <w:rPr>
          <w:rFonts w:ascii="Times New Roman" w:eastAsia="Times New Roman" w:hAnsi="Times New Roman" w:cs="Times New Roman"/>
          <w:sz w:val="24"/>
          <w:szCs w:val="24"/>
          <w:lang w:val="en-GB"/>
        </w:rPr>
        <w:t>logistic</w:t>
      </w:r>
      <w:r>
        <w:rPr>
          <w:rFonts w:ascii="Times New Roman" w:eastAsia="Times New Roman" w:hAnsi="Times New Roman" w:cs="Times New Roman"/>
          <w:sz w:val="24"/>
          <w:szCs w:val="24"/>
          <w:lang w:val="en-GB"/>
        </w:rPr>
        <w:t xml:space="preserve">s, </w:t>
      </w:r>
      <w:r w:rsidRPr="00012EAC">
        <w:rPr>
          <w:rFonts w:ascii="Times New Roman" w:eastAsia="Times New Roman" w:hAnsi="Times New Roman" w:cs="Times New Roman"/>
          <w:sz w:val="24"/>
          <w:szCs w:val="24"/>
          <w:lang w:val="en-GB"/>
        </w:rPr>
        <w:t xml:space="preserve">marketing </w:t>
      </w:r>
      <w:r>
        <w:rPr>
          <w:rFonts w:ascii="Times New Roman" w:eastAsia="Times New Roman" w:hAnsi="Times New Roman" w:cs="Times New Roman"/>
          <w:sz w:val="24"/>
          <w:szCs w:val="24"/>
          <w:lang w:val="en-GB"/>
        </w:rPr>
        <w:t>and t</w:t>
      </w:r>
      <w:r w:rsidRPr="00012EAC">
        <w:rPr>
          <w:rFonts w:ascii="Times New Roman" w:eastAsia="Times New Roman" w:hAnsi="Times New Roman" w:cs="Times New Roman"/>
          <w:sz w:val="24"/>
          <w:szCs w:val="24"/>
          <w:lang w:val="en-GB"/>
        </w:rPr>
        <w:t xml:space="preserve">echnological </w:t>
      </w:r>
      <w:r w:rsidR="001A4BA4">
        <w:rPr>
          <w:rFonts w:ascii="Times New Roman" w:eastAsia="Times New Roman" w:hAnsi="Times New Roman" w:cs="Times New Roman"/>
          <w:sz w:val="24"/>
          <w:szCs w:val="24"/>
          <w:lang w:val="en-GB"/>
        </w:rPr>
        <w:t>decisions making process during</w:t>
      </w:r>
      <w:r w:rsidRPr="00012EAC">
        <w:rPr>
          <w:rFonts w:ascii="Times New Roman" w:eastAsia="Times New Roman" w:hAnsi="Times New Roman" w:cs="Times New Roman"/>
          <w:sz w:val="24"/>
          <w:szCs w:val="24"/>
          <w:lang w:val="en-GB"/>
        </w:rPr>
        <w:t xml:space="preserve"> </w:t>
      </w:r>
      <w:r w:rsidR="005C35F8">
        <w:rPr>
          <w:rFonts w:ascii="Times New Roman" w:eastAsia="Times New Roman" w:hAnsi="Times New Roman" w:cs="Times New Roman"/>
          <w:sz w:val="24"/>
          <w:szCs w:val="24"/>
          <w:lang w:val="en-GB"/>
        </w:rPr>
        <w:t xml:space="preserve">the </w:t>
      </w:r>
      <w:r w:rsidRPr="00012EAC">
        <w:rPr>
          <w:rFonts w:ascii="Times New Roman" w:eastAsia="Times New Roman" w:hAnsi="Times New Roman" w:cs="Times New Roman"/>
          <w:sz w:val="24"/>
          <w:szCs w:val="24"/>
          <w:lang w:val="en-GB"/>
        </w:rPr>
        <w:t xml:space="preserve">Covid-19 </w:t>
      </w:r>
      <w:r w:rsidR="001A4BA4">
        <w:rPr>
          <w:rFonts w:ascii="Times New Roman" w:eastAsia="Times New Roman" w:hAnsi="Times New Roman" w:cs="Times New Roman"/>
          <w:sz w:val="24"/>
          <w:szCs w:val="24"/>
          <w:lang w:val="en-GB"/>
        </w:rPr>
        <w:t xml:space="preserve">pandemic </w:t>
      </w:r>
      <w:r w:rsidRPr="00012EAC">
        <w:rPr>
          <w:rFonts w:ascii="Times New Roman" w:eastAsia="Times New Roman" w:hAnsi="Times New Roman" w:cs="Times New Roman"/>
          <w:sz w:val="24"/>
          <w:szCs w:val="24"/>
          <w:lang w:val="en-GB"/>
        </w:rPr>
        <w:t xml:space="preserve">and make recommendations </w:t>
      </w:r>
      <w:r w:rsidR="001A4BA4">
        <w:rPr>
          <w:rFonts w:ascii="Times New Roman" w:eastAsia="Times New Roman" w:hAnsi="Times New Roman" w:cs="Times New Roman"/>
          <w:sz w:val="24"/>
          <w:szCs w:val="24"/>
          <w:lang w:val="en-GB"/>
        </w:rPr>
        <w:t>accordingly to curb the challenges</w:t>
      </w:r>
      <w:r w:rsidRPr="00012EAC">
        <w:rPr>
          <w:rFonts w:ascii="Times New Roman" w:eastAsia="Times New Roman" w:hAnsi="Times New Roman" w:cs="Times New Roman"/>
          <w:sz w:val="24"/>
          <w:szCs w:val="24"/>
          <w:lang w:val="en-GB"/>
        </w:rPr>
        <w:t>.</w:t>
      </w:r>
      <w:r w:rsidR="001A4BA4">
        <w:rPr>
          <w:rFonts w:ascii="Times New Roman" w:eastAsia="Times New Roman" w:hAnsi="Times New Roman" w:cs="Times New Roman"/>
          <w:sz w:val="24"/>
          <w:szCs w:val="24"/>
          <w:lang w:val="en-GB"/>
        </w:rPr>
        <w:t xml:space="preserve"> </w:t>
      </w:r>
      <w:r w:rsidR="00434D33" w:rsidRPr="00012EAC">
        <w:rPr>
          <w:rFonts w:ascii="Times New Roman" w:eastAsia="Times New Roman" w:hAnsi="Times New Roman" w:cs="Times New Roman"/>
          <w:sz w:val="24"/>
          <w:szCs w:val="24"/>
          <w:lang w:val="en-GB"/>
        </w:rPr>
        <w:t xml:space="preserve">Nestlé </w:t>
      </w:r>
      <w:r w:rsidRPr="00012EAC">
        <w:rPr>
          <w:rFonts w:ascii="Times New Roman" w:eastAsia="Times New Roman" w:hAnsi="Times New Roman" w:cs="Times New Roman"/>
          <w:sz w:val="24"/>
          <w:szCs w:val="24"/>
          <w:lang w:val="en-GB"/>
        </w:rPr>
        <w:t>is a global food and beverage manufacturing corporation</w:t>
      </w:r>
      <w:r>
        <w:rPr>
          <w:rFonts w:ascii="Times New Roman" w:eastAsia="Times New Roman" w:hAnsi="Times New Roman" w:cs="Times New Roman"/>
          <w:sz w:val="24"/>
          <w:szCs w:val="24"/>
          <w:lang w:val="en-GB"/>
        </w:rPr>
        <w:t xml:space="preserve"> with branches in </w:t>
      </w:r>
      <w:r w:rsidR="00434D33" w:rsidRPr="00012EAC">
        <w:rPr>
          <w:rFonts w:ascii="Times New Roman" w:eastAsia="Times New Roman" w:hAnsi="Times New Roman" w:cs="Times New Roman"/>
          <w:sz w:val="24"/>
          <w:szCs w:val="24"/>
          <w:lang w:val="en-GB"/>
        </w:rPr>
        <w:t>S</w:t>
      </w:r>
      <w:r>
        <w:rPr>
          <w:rFonts w:ascii="Times New Roman" w:eastAsia="Times New Roman" w:hAnsi="Times New Roman" w:cs="Times New Roman"/>
          <w:sz w:val="24"/>
          <w:szCs w:val="24"/>
          <w:lang w:val="en-GB"/>
        </w:rPr>
        <w:t xml:space="preserve">outh Africa, </w:t>
      </w:r>
      <w:r w:rsidR="00434D33" w:rsidRPr="00012EAC">
        <w:rPr>
          <w:rFonts w:ascii="Times New Roman" w:eastAsia="Times New Roman" w:hAnsi="Times New Roman" w:cs="Times New Roman"/>
          <w:sz w:val="24"/>
          <w:szCs w:val="24"/>
          <w:lang w:val="en-GB"/>
        </w:rPr>
        <w:t xml:space="preserve">Herzogenaurach, Vaud, </w:t>
      </w:r>
      <w:r>
        <w:rPr>
          <w:rFonts w:ascii="Times New Roman" w:eastAsia="Times New Roman" w:hAnsi="Times New Roman" w:cs="Times New Roman"/>
          <w:sz w:val="24"/>
          <w:szCs w:val="24"/>
          <w:lang w:val="en-GB"/>
        </w:rPr>
        <w:t xml:space="preserve">and </w:t>
      </w:r>
      <w:r w:rsidR="00434D33" w:rsidRPr="00012EAC">
        <w:rPr>
          <w:rFonts w:ascii="Times New Roman" w:eastAsia="Times New Roman" w:hAnsi="Times New Roman" w:cs="Times New Roman"/>
          <w:sz w:val="24"/>
          <w:szCs w:val="24"/>
          <w:lang w:val="en-GB"/>
        </w:rPr>
        <w:t>Switzerland</w:t>
      </w:r>
      <w:r>
        <w:rPr>
          <w:rFonts w:ascii="Times New Roman" w:eastAsia="Times New Roman" w:hAnsi="Times New Roman" w:cs="Times New Roman"/>
          <w:sz w:val="24"/>
          <w:szCs w:val="24"/>
          <w:lang w:val="en-GB"/>
        </w:rPr>
        <w:t>.</w:t>
      </w:r>
      <w:r w:rsidR="00434D33" w:rsidRPr="00012EAC">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In </w:t>
      </w:r>
      <w:r w:rsidR="00434D33" w:rsidRPr="00012EAC">
        <w:rPr>
          <w:rFonts w:ascii="Times New Roman" w:eastAsia="Times New Roman" w:hAnsi="Times New Roman" w:cs="Times New Roman"/>
          <w:sz w:val="24"/>
          <w:szCs w:val="24"/>
          <w:lang w:val="en-GB"/>
        </w:rPr>
        <w:t xml:space="preserve">2014, it </w:t>
      </w:r>
      <w:r>
        <w:rPr>
          <w:rFonts w:ascii="Times New Roman" w:eastAsia="Times New Roman" w:hAnsi="Times New Roman" w:cs="Times New Roman"/>
          <w:sz w:val="24"/>
          <w:szCs w:val="24"/>
          <w:lang w:val="en-GB"/>
        </w:rPr>
        <w:t>was recognised to be</w:t>
      </w:r>
      <w:r w:rsidR="00434D33" w:rsidRPr="00012EAC">
        <w:rPr>
          <w:rFonts w:ascii="Times New Roman" w:eastAsia="Times New Roman" w:hAnsi="Times New Roman" w:cs="Times New Roman"/>
          <w:sz w:val="24"/>
          <w:szCs w:val="24"/>
          <w:lang w:val="en-GB"/>
        </w:rPr>
        <w:t xml:space="preserve"> the globe</w:t>
      </w:r>
      <w:r w:rsidR="005C35F8">
        <w:rPr>
          <w:rFonts w:ascii="Times New Roman" w:eastAsia="Times New Roman" w:hAnsi="Times New Roman" w:cs="Times New Roman"/>
          <w:sz w:val="24"/>
          <w:szCs w:val="24"/>
          <w:lang w:val="en-GB"/>
        </w:rPr>
        <w:t>'</w:t>
      </w:r>
      <w:r w:rsidR="00434D33" w:rsidRPr="00012EAC">
        <w:rPr>
          <w:rFonts w:ascii="Times New Roman" w:eastAsia="Times New Roman" w:hAnsi="Times New Roman" w:cs="Times New Roman"/>
          <w:sz w:val="24"/>
          <w:szCs w:val="24"/>
          <w:lang w:val="en-GB"/>
        </w:rPr>
        <w:t xml:space="preserve">s leading food firm in </w:t>
      </w:r>
      <w:r w:rsidR="005C35F8">
        <w:rPr>
          <w:rFonts w:ascii="Times New Roman" w:eastAsia="Times New Roman" w:hAnsi="Times New Roman" w:cs="Times New Roman"/>
          <w:sz w:val="24"/>
          <w:szCs w:val="24"/>
          <w:lang w:val="en-GB"/>
        </w:rPr>
        <w:t>sales and</w:t>
      </w:r>
      <w:r w:rsidR="00434D33" w:rsidRPr="00012EAC">
        <w:rPr>
          <w:rFonts w:ascii="Times New Roman" w:eastAsia="Times New Roman" w:hAnsi="Times New Roman" w:cs="Times New Roman"/>
          <w:sz w:val="24"/>
          <w:szCs w:val="24"/>
          <w:lang w:val="en-GB"/>
        </w:rPr>
        <w:t xml:space="preserve"> other indicators. The Anglo-Swiss Processed Dairy Corporation was established in 1866, and our storey starts there. In 1867, Henri Nestlé produce</w:t>
      </w:r>
      <w:r w:rsidR="005C35F8">
        <w:rPr>
          <w:rFonts w:ascii="Times New Roman" w:eastAsia="Times New Roman" w:hAnsi="Times New Roman" w:cs="Times New Roman"/>
          <w:sz w:val="24"/>
          <w:szCs w:val="24"/>
          <w:lang w:val="en-GB"/>
        </w:rPr>
        <w:t>d</w:t>
      </w:r>
      <w:r w:rsidR="00434D33" w:rsidRPr="00012EAC">
        <w:rPr>
          <w:rFonts w:ascii="Times New Roman" w:eastAsia="Times New Roman" w:hAnsi="Times New Roman" w:cs="Times New Roman"/>
          <w:sz w:val="24"/>
          <w:szCs w:val="24"/>
          <w:lang w:val="en-GB"/>
        </w:rPr>
        <w:t xml:space="preserve"> a </w:t>
      </w:r>
      <w:r w:rsidR="00841E7A" w:rsidRPr="00012EAC">
        <w:rPr>
          <w:rFonts w:ascii="Times New Roman" w:eastAsia="Times New Roman" w:hAnsi="Times New Roman" w:cs="Times New Roman"/>
          <w:sz w:val="24"/>
          <w:szCs w:val="24"/>
          <w:lang w:val="en-GB"/>
        </w:rPr>
        <w:t>ground-breaking</w:t>
      </w:r>
      <w:r w:rsidR="00434D33" w:rsidRPr="00012EAC">
        <w:rPr>
          <w:rFonts w:ascii="Times New Roman" w:eastAsia="Times New Roman" w:hAnsi="Times New Roman" w:cs="Times New Roman"/>
          <w:sz w:val="24"/>
          <w:szCs w:val="24"/>
          <w:lang w:val="en-GB"/>
        </w:rPr>
        <w:t xml:space="preserve"> baby formula, and that in 1905, the business he formed seamlessly integrates with Anglo-Swiss to create the Nestlé Family. Throughout this time, towns </w:t>
      </w:r>
      <w:r w:rsidR="001A4BA4" w:rsidRPr="00012EAC">
        <w:rPr>
          <w:rFonts w:ascii="Times New Roman" w:eastAsia="Times New Roman" w:hAnsi="Times New Roman" w:cs="Times New Roman"/>
          <w:sz w:val="24"/>
          <w:szCs w:val="24"/>
          <w:lang w:val="en-GB"/>
        </w:rPr>
        <w:t>expand,</w:t>
      </w:r>
      <w:r w:rsidR="00434D33" w:rsidRPr="00012EAC">
        <w:rPr>
          <w:rFonts w:ascii="Times New Roman" w:eastAsia="Times New Roman" w:hAnsi="Times New Roman" w:cs="Times New Roman"/>
          <w:sz w:val="24"/>
          <w:szCs w:val="24"/>
          <w:lang w:val="en-GB"/>
        </w:rPr>
        <w:t xml:space="preserve"> and product prices fall </w:t>
      </w:r>
      <w:r w:rsidR="001A4BA4" w:rsidRPr="00012EAC">
        <w:rPr>
          <w:rFonts w:ascii="Times New Roman" w:eastAsia="Times New Roman" w:hAnsi="Times New Roman" w:cs="Times New Roman"/>
          <w:sz w:val="24"/>
          <w:szCs w:val="24"/>
          <w:lang w:val="en-GB"/>
        </w:rPr>
        <w:t>because of</w:t>
      </w:r>
      <w:r w:rsidR="00434D33" w:rsidRPr="00012EAC">
        <w:rPr>
          <w:rFonts w:ascii="Times New Roman" w:eastAsia="Times New Roman" w:hAnsi="Times New Roman" w:cs="Times New Roman"/>
          <w:sz w:val="24"/>
          <w:szCs w:val="24"/>
          <w:lang w:val="en-GB"/>
        </w:rPr>
        <w:t xml:space="preserve"> trains and sailing ships, </w:t>
      </w:r>
      <w:r w:rsidR="005C35F8">
        <w:rPr>
          <w:rFonts w:ascii="Times New Roman" w:eastAsia="Times New Roman" w:hAnsi="Times New Roman" w:cs="Times New Roman"/>
          <w:sz w:val="24"/>
          <w:szCs w:val="24"/>
          <w:lang w:val="en-GB"/>
        </w:rPr>
        <w:t>increasing</w:t>
      </w:r>
      <w:r w:rsidR="00434D33" w:rsidRPr="00012EAC">
        <w:rPr>
          <w:rFonts w:ascii="Times New Roman" w:eastAsia="Times New Roman" w:hAnsi="Times New Roman" w:cs="Times New Roman"/>
          <w:sz w:val="24"/>
          <w:szCs w:val="24"/>
          <w:lang w:val="en-GB"/>
        </w:rPr>
        <w:t xml:space="preserve"> foreign retail product trading</w:t>
      </w:r>
      <w:r w:rsidR="001A4BA4">
        <w:rPr>
          <w:rFonts w:ascii="Times New Roman" w:eastAsia="Times New Roman" w:hAnsi="Times New Roman" w:cs="Times New Roman"/>
          <w:sz w:val="24"/>
          <w:szCs w:val="24"/>
          <w:lang w:val="en-GB"/>
        </w:rPr>
        <w:t xml:space="preserve"> </w:t>
      </w:r>
      <w:r w:rsidR="00434D33" w:rsidRPr="00012EAC">
        <w:rPr>
          <w:rFonts w:ascii="Times New Roman" w:eastAsia="Times New Roman" w:hAnsi="Times New Roman" w:cs="Times New Roman"/>
          <w:sz w:val="24"/>
          <w:szCs w:val="24"/>
          <w:lang w:val="en-GB"/>
        </w:rPr>
        <w:t>(Home, 2021)</w:t>
      </w:r>
      <w:r w:rsidR="001A4BA4">
        <w:rPr>
          <w:rFonts w:ascii="Times New Roman" w:eastAsia="Times New Roman" w:hAnsi="Times New Roman" w:cs="Times New Roman"/>
          <w:sz w:val="24"/>
          <w:szCs w:val="24"/>
          <w:lang w:val="en-GB"/>
        </w:rPr>
        <w:t xml:space="preserve">. Nestle uses a structured decision-making protocol </w:t>
      </w:r>
      <w:r w:rsidR="001A4BA4" w:rsidRPr="00012EAC">
        <w:rPr>
          <w:rFonts w:ascii="Times New Roman" w:eastAsia="Times New Roman" w:hAnsi="Times New Roman" w:cs="Times New Roman"/>
          <w:sz w:val="24"/>
          <w:szCs w:val="24"/>
          <w:lang w:val="en-GB"/>
        </w:rPr>
        <w:t xml:space="preserve">to assess </w:t>
      </w:r>
      <w:r w:rsidR="001A4BA4">
        <w:rPr>
          <w:rFonts w:ascii="Times New Roman" w:eastAsia="Times New Roman" w:hAnsi="Times New Roman" w:cs="Times New Roman"/>
          <w:sz w:val="24"/>
          <w:szCs w:val="24"/>
          <w:lang w:val="en-GB"/>
        </w:rPr>
        <w:t>their</w:t>
      </w:r>
      <w:r w:rsidR="001A4BA4" w:rsidRPr="00012EAC">
        <w:rPr>
          <w:rFonts w:ascii="Times New Roman" w:eastAsia="Times New Roman" w:hAnsi="Times New Roman" w:cs="Times New Roman"/>
          <w:sz w:val="24"/>
          <w:szCs w:val="24"/>
          <w:lang w:val="en-GB"/>
        </w:rPr>
        <w:t xml:space="preserve"> administration</w:t>
      </w:r>
      <w:r w:rsidR="001A4BA4">
        <w:rPr>
          <w:rFonts w:ascii="Times New Roman" w:eastAsia="Times New Roman" w:hAnsi="Times New Roman" w:cs="Times New Roman"/>
          <w:sz w:val="24"/>
          <w:szCs w:val="24"/>
          <w:lang w:val="en-GB"/>
        </w:rPr>
        <w:t xml:space="preserve"> and consider if it is appropriate or not.</w:t>
      </w:r>
      <w:r w:rsidR="001A4BA4" w:rsidRPr="00012EAC">
        <w:rPr>
          <w:rFonts w:ascii="Times New Roman" w:eastAsia="Times New Roman" w:hAnsi="Times New Roman" w:cs="Times New Roman"/>
          <w:sz w:val="24"/>
          <w:szCs w:val="24"/>
          <w:lang w:val="en-GB"/>
        </w:rPr>
        <w:t xml:space="preserve"> </w:t>
      </w:r>
      <w:r w:rsidR="001A4BA4">
        <w:rPr>
          <w:rFonts w:ascii="Times New Roman" w:eastAsia="Times New Roman" w:hAnsi="Times New Roman" w:cs="Times New Roman"/>
          <w:sz w:val="24"/>
          <w:szCs w:val="24"/>
          <w:lang w:val="en-GB"/>
        </w:rPr>
        <w:t xml:space="preserve">Since </w:t>
      </w:r>
      <w:r w:rsidR="001A4BA4" w:rsidRPr="00012EAC">
        <w:rPr>
          <w:rFonts w:ascii="Times New Roman" w:eastAsia="Times New Roman" w:hAnsi="Times New Roman" w:cs="Times New Roman"/>
          <w:sz w:val="24"/>
          <w:szCs w:val="24"/>
          <w:lang w:val="en-GB"/>
        </w:rPr>
        <w:t>decision-making is</w:t>
      </w:r>
      <w:r w:rsidR="001A4BA4">
        <w:rPr>
          <w:rFonts w:ascii="Times New Roman" w:eastAsia="Times New Roman" w:hAnsi="Times New Roman" w:cs="Times New Roman"/>
          <w:sz w:val="24"/>
          <w:szCs w:val="24"/>
          <w:lang w:val="en-GB"/>
        </w:rPr>
        <w:t xml:space="preserve"> </w:t>
      </w:r>
      <w:r w:rsidR="001A4BA4" w:rsidRPr="00012EAC">
        <w:rPr>
          <w:rFonts w:ascii="Times New Roman" w:eastAsia="Times New Roman" w:hAnsi="Times New Roman" w:cs="Times New Roman"/>
          <w:sz w:val="24"/>
          <w:szCs w:val="24"/>
          <w:lang w:val="en-GB"/>
        </w:rPr>
        <w:t>important in commercial enterprise</w:t>
      </w:r>
      <w:r w:rsidR="001A4BA4">
        <w:rPr>
          <w:rFonts w:ascii="Times New Roman" w:eastAsia="Times New Roman" w:hAnsi="Times New Roman" w:cs="Times New Roman"/>
          <w:sz w:val="24"/>
          <w:szCs w:val="24"/>
          <w:lang w:val="en-GB"/>
        </w:rPr>
        <w:t xml:space="preserve">, </w:t>
      </w:r>
      <w:r w:rsidR="005C35F8">
        <w:rPr>
          <w:rFonts w:ascii="Times New Roman" w:eastAsia="Times New Roman" w:hAnsi="Times New Roman" w:cs="Times New Roman"/>
          <w:sz w:val="24"/>
          <w:szCs w:val="24"/>
          <w:lang w:val="en-GB"/>
        </w:rPr>
        <w:t>employees need</w:t>
      </w:r>
      <w:r w:rsidR="001A4BA4" w:rsidRPr="00012EAC">
        <w:rPr>
          <w:rFonts w:ascii="Times New Roman" w:eastAsia="Times New Roman" w:hAnsi="Times New Roman" w:cs="Times New Roman"/>
          <w:sz w:val="24"/>
          <w:szCs w:val="24"/>
          <w:lang w:val="en-GB"/>
        </w:rPr>
        <w:t xml:space="preserve"> </w:t>
      </w:r>
      <w:r w:rsidR="001A4BA4">
        <w:rPr>
          <w:rFonts w:ascii="Times New Roman" w:eastAsia="Times New Roman" w:hAnsi="Times New Roman" w:cs="Times New Roman"/>
          <w:sz w:val="24"/>
          <w:szCs w:val="24"/>
          <w:lang w:val="en-GB"/>
        </w:rPr>
        <w:t>to understand the procedures to avoid adverse impacts</w:t>
      </w:r>
      <w:r w:rsidR="001A4BA4" w:rsidRPr="00012EAC">
        <w:rPr>
          <w:rFonts w:ascii="Times New Roman" w:eastAsia="Times New Roman" w:hAnsi="Times New Roman" w:cs="Times New Roman"/>
          <w:sz w:val="24"/>
          <w:szCs w:val="24"/>
          <w:lang w:val="en-GB"/>
        </w:rPr>
        <w:t xml:space="preserve"> while</w:t>
      </w:r>
      <w:r w:rsidR="001A4BA4">
        <w:rPr>
          <w:rFonts w:ascii="Times New Roman" w:eastAsia="Times New Roman" w:hAnsi="Times New Roman" w:cs="Times New Roman"/>
          <w:sz w:val="24"/>
          <w:szCs w:val="24"/>
          <w:lang w:val="en-GB"/>
        </w:rPr>
        <w:t xml:space="preserve"> trying </w:t>
      </w:r>
      <w:r w:rsidR="001A4BA4" w:rsidRPr="00012EAC">
        <w:rPr>
          <w:rFonts w:ascii="Times New Roman" w:eastAsia="Times New Roman" w:hAnsi="Times New Roman" w:cs="Times New Roman"/>
          <w:sz w:val="24"/>
          <w:szCs w:val="24"/>
          <w:lang w:val="en-GB"/>
        </w:rPr>
        <w:t>to achieve the</w:t>
      </w:r>
      <w:r w:rsidR="001A4BA4">
        <w:rPr>
          <w:rFonts w:ascii="Times New Roman" w:eastAsia="Times New Roman" w:hAnsi="Times New Roman" w:cs="Times New Roman"/>
          <w:sz w:val="24"/>
          <w:szCs w:val="24"/>
          <w:lang w:val="en-GB"/>
        </w:rPr>
        <w:t xml:space="preserve"> organisational aims and </w:t>
      </w:r>
      <w:r w:rsidR="001A4BA4" w:rsidRPr="00012EAC">
        <w:rPr>
          <w:rFonts w:ascii="Times New Roman" w:eastAsia="Times New Roman" w:hAnsi="Times New Roman" w:cs="Times New Roman"/>
          <w:sz w:val="24"/>
          <w:szCs w:val="24"/>
          <w:lang w:val="en-GB"/>
        </w:rPr>
        <w:t>objectives</w:t>
      </w:r>
      <w:r w:rsidR="001A4BA4">
        <w:rPr>
          <w:rFonts w:ascii="Times New Roman" w:eastAsia="Times New Roman" w:hAnsi="Times New Roman" w:cs="Times New Roman"/>
          <w:sz w:val="24"/>
          <w:szCs w:val="24"/>
          <w:lang w:val="en-GB"/>
        </w:rPr>
        <w:t>.</w:t>
      </w:r>
    </w:p>
    <w:p w14:paraId="7C15E4EA" w14:textId="6DDA7033" w:rsidR="00434D33" w:rsidRDefault="009F73CC" w:rsidP="00277FC8">
      <w:pPr>
        <w:pStyle w:val="Heading1"/>
        <w:rPr>
          <w:lang w:val="en-GB"/>
        </w:rPr>
      </w:pPr>
      <w:bookmarkStart w:id="1" w:name="_Toc68898526"/>
      <w:r>
        <w:rPr>
          <w:lang w:val="en-GB"/>
        </w:rPr>
        <w:t xml:space="preserve">2.0 </w:t>
      </w:r>
      <w:r w:rsidR="00434D33" w:rsidRPr="00012EAC">
        <w:rPr>
          <w:lang w:val="en-GB"/>
        </w:rPr>
        <w:t>Decisions made in primary activities</w:t>
      </w:r>
      <w:bookmarkEnd w:id="1"/>
    </w:p>
    <w:p w14:paraId="127E0939" w14:textId="7C4A63C3" w:rsidR="006E4181" w:rsidRPr="00517184" w:rsidRDefault="006E4181" w:rsidP="006E4181">
      <w:pPr>
        <w:spacing w:after="200" w:line="360" w:lineRule="auto"/>
        <w:jc w:val="both"/>
        <w:rPr>
          <w:rFonts w:ascii="Times New Roman" w:hAnsi="Times New Roman" w:cs="Times New Roman"/>
          <w:color w:val="000000" w:themeColor="text1"/>
          <w:sz w:val="24"/>
          <w:szCs w:val="24"/>
          <w:lang w:val="en-GB"/>
        </w:rPr>
      </w:pPr>
      <w:r w:rsidRPr="00517184">
        <w:rPr>
          <w:rFonts w:ascii="Times New Roman" w:hAnsi="Times New Roman" w:cs="Times New Roman"/>
          <w:color w:val="000000" w:themeColor="text1"/>
          <w:sz w:val="24"/>
          <w:szCs w:val="24"/>
          <w:lang w:val="en-GB"/>
        </w:rPr>
        <w:t xml:space="preserve">Business operations can be defined as such activities that organisations need to perform daily to enhance organisational value and generate substantial profit by providing value to customers (Corporate Finance Institute, 2021). It is essential to state that business operations in organisations require a proper monitoring by the management as failure to maintain adequate business operations might affect organisations to achieve their goals (long term and (or) short term). This section, therefore, discusses operations of Nestle at a strategic level. In addition, discussion on inbound and outbound logistic, sales and marketing of Nestle are also discussed with the use of literature. </w:t>
      </w:r>
    </w:p>
    <w:p w14:paraId="700F38EE" w14:textId="08348D01" w:rsidR="00E20B5F" w:rsidRPr="00E20B5F" w:rsidRDefault="00E20B5F" w:rsidP="00E20B5F">
      <w:pPr>
        <w:rPr>
          <w:lang w:val="en-GB"/>
        </w:rPr>
      </w:pPr>
    </w:p>
    <w:p w14:paraId="6EFBE894" w14:textId="281E9200" w:rsidR="00434D33" w:rsidRPr="00012EAC" w:rsidRDefault="009F73CC" w:rsidP="00277FC8">
      <w:pPr>
        <w:pStyle w:val="Heading1"/>
        <w:rPr>
          <w:lang w:val="en-GB"/>
        </w:rPr>
      </w:pPr>
      <w:bookmarkStart w:id="2" w:name="_Toc68898527"/>
      <w:r>
        <w:rPr>
          <w:lang w:val="en-GB"/>
        </w:rPr>
        <w:lastRenderedPageBreak/>
        <w:t xml:space="preserve">2.1 </w:t>
      </w:r>
      <w:r w:rsidR="00434D33" w:rsidRPr="00012EAC">
        <w:rPr>
          <w:lang w:val="en-GB"/>
        </w:rPr>
        <w:t xml:space="preserve">Operations at </w:t>
      </w:r>
      <w:r w:rsidR="005C35F8">
        <w:rPr>
          <w:lang w:val="en-GB"/>
        </w:rPr>
        <w:t xml:space="preserve">the </w:t>
      </w:r>
      <w:r w:rsidR="00434D33" w:rsidRPr="00012EAC">
        <w:rPr>
          <w:lang w:val="en-GB"/>
        </w:rPr>
        <w:t>strategic level</w:t>
      </w:r>
      <w:bookmarkEnd w:id="2"/>
    </w:p>
    <w:p w14:paraId="51167478" w14:textId="3BB75D38" w:rsidR="00434D33" w:rsidRPr="00012EAC" w:rsidRDefault="00434D33" w:rsidP="00434D33">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The pandemic has been quite tough that has increased cost</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and it profit and sales of the Nestle company ha</w:t>
      </w:r>
      <w:r w:rsidR="005C35F8">
        <w:rPr>
          <w:rFonts w:ascii="Times New Roman" w:eastAsia="Times New Roman" w:hAnsi="Times New Roman" w:cs="Times New Roman"/>
          <w:sz w:val="24"/>
          <w:szCs w:val="24"/>
          <w:lang w:val="en-GB"/>
        </w:rPr>
        <w:t>ve</w:t>
      </w:r>
      <w:r w:rsidRPr="00012EAC">
        <w:rPr>
          <w:rFonts w:ascii="Times New Roman" w:eastAsia="Times New Roman" w:hAnsi="Times New Roman" w:cs="Times New Roman"/>
          <w:sz w:val="24"/>
          <w:szCs w:val="24"/>
          <w:lang w:val="en-GB"/>
        </w:rPr>
        <w:t xml:space="preserve"> declined</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but the organic growth increased. Nestlé</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based in Switzerland, revealed laboratory circumstances in its most recent financial statement</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with the company incurring substantial increased international operational expenses </w:t>
      </w:r>
      <w:r w:rsidR="005C35F8">
        <w:rPr>
          <w:rFonts w:ascii="Times New Roman" w:eastAsia="Times New Roman" w:hAnsi="Times New Roman" w:cs="Times New Roman"/>
          <w:sz w:val="24"/>
          <w:szCs w:val="24"/>
          <w:lang w:val="en-GB"/>
        </w:rPr>
        <w:t>due to</w:t>
      </w:r>
      <w:r w:rsidRPr="00012EAC">
        <w:rPr>
          <w:rFonts w:ascii="Times New Roman" w:eastAsia="Times New Roman" w:hAnsi="Times New Roman" w:cs="Times New Roman"/>
          <w:sz w:val="24"/>
          <w:szCs w:val="24"/>
          <w:lang w:val="en-GB"/>
        </w:rPr>
        <w:t xml:space="preserve"> the coronavirus epidemic. Interacting with the disease outbreak, it reported, contributed a sum of CHF 400 million to its expenditures in respect of compensation given to field staff, extra workforce protection procedures, contributions, and other personnel and consumer payments, while most of this expenditure has also been covered by decreased travel expenditures, with both the second period of 2020 displaying a better view (Nestlé reports challenging conditions with latest results amid ongoing global pandemic</w:t>
      </w:r>
      <w:r w:rsidR="00E20B5F">
        <w:rPr>
          <w:rFonts w:ascii="Times New Roman" w:eastAsia="Times New Roman" w:hAnsi="Times New Roman" w:cs="Times New Roman"/>
          <w:sz w:val="24"/>
          <w:szCs w:val="24"/>
          <w:lang w:val="en-GB"/>
        </w:rPr>
        <w:t xml:space="preserve"> </w:t>
      </w:r>
      <w:r w:rsidRPr="00012EAC">
        <w:rPr>
          <w:rFonts w:ascii="Times New Roman" w:eastAsia="Times New Roman" w:hAnsi="Times New Roman" w:cs="Times New Roman"/>
          <w:sz w:val="24"/>
          <w:szCs w:val="24"/>
          <w:lang w:val="en-GB"/>
        </w:rPr>
        <w:t>Confectionery Production, 2021). Although the group posted 3% sustainable growth, business profits for 2020 fell 8.9% along</w:t>
      </w:r>
      <w:r w:rsidR="005C35F8">
        <w:rPr>
          <w:rFonts w:ascii="Times New Roman" w:eastAsia="Times New Roman" w:hAnsi="Times New Roman" w:cs="Times New Roman"/>
          <w:sz w:val="24"/>
          <w:szCs w:val="24"/>
          <w:lang w:val="en-GB"/>
        </w:rPr>
        <w:t xml:space="preserve"> with</w:t>
      </w:r>
      <w:r w:rsidRPr="00012EAC">
        <w:rPr>
          <w:rFonts w:ascii="Times New Roman" w:eastAsia="Times New Roman" w:hAnsi="Times New Roman" w:cs="Times New Roman"/>
          <w:sz w:val="24"/>
          <w:szCs w:val="24"/>
          <w:lang w:val="en-GB"/>
        </w:rPr>
        <w:t xml:space="preserve"> its business, to CHF 84.3 billion, against an operating profit of CHF 12.2 billion, falling 3% year-on-year, with divisions such as its confectionaries activities also experiencing a drop in profitability following the Covid-19 situation.</w:t>
      </w:r>
    </w:p>
    <w:p w14:paraId="657EFF6D" w14:textId="4FDD1795" w:rsidR="00434D33" w:rsidRPr="00012EAC" w:rsidRDefault="005C35F8" w:rsidP="00434D33">
      <w:pPr>
        <w:spacing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Nestle Company has defocused and decentralised its operations in India</w:t>
      </w:r>
      <w:r w:rsidR="00434D33" w:rsidRPr="00012EAC">
        <w:rPr>
          <w:rFonts w:ascii="Times New Roman" w:eastAsia="Times New Roman" w:hAnsi="Times New Roman" w:cs="Times New Roman"/>
          <w:sz w:val="24"/>
          <w:szCs w:val="24"/>
          <w:lang w:val="en-GB"/>
        </w:rPr>
        <w:t xml:space="preserve"> due to the high intensity of Covid-19 infections. It has taken the MIDAS approach and developed clusters to supply only the top 15 </w:t>
      </w:r>
      <w:r w:rsidR="00056E65" w:rsidRPr="00012EAC">
        <w:rPr>
          <w:rFonts w:ascii="Times New Roman" w:eastAsia="Times New Roman" w:hAnsi="Times New Roman" w:cs="Times New Roman"/>
          <w:sz w:val="24"/>
          <w:szCs w:val="24"/>
          <w:lang w:val="en-GB"/>
        </w:rPr>
        <w:t>SKUs</w:t>
      </w:r>
      <w:r w:rsidR="00434D33" w:rsidRPr="00012EAC">
        <w:rPr>
          <w:rFonts w:ascii="Times New Roman" w:eastAsia="Times New Roman" w:hAnsi="Times New Roman" w:cs="Times New Roman"/>
          <w:sz w:val="24"/>
          <w:szCs w:val="24"/>
          <w:lang w:val="en-GB"/>
        </w:rPr>
        <w:t xml:space="preserve"> to the consumers in the nation</w:t>
      </w:r>
      <w:r w:rsidR="00056E65">
        <w:rPr>
          <w:rFonts w:ascii="Times New Roman" w:eastAsia="Times New Roman" w:hAnsi="Times New Roman" w:cs="Times New Roman"/>
          <w:sz w:val="24"/>
          <w:szCs w:val="24"/>
          <w:lang w:val="en-GB"/>
        </w:rPr>
        <w:t xml:space="preserve"> </w:t>
      </w:r>
      <w:r w:rsidR="00434D33" w:rsidRPr="00012EAC">
        <w:rPr>
          <w:rFonts w:ascii="Times New Roman" w:eastAsia="Times New Roman" w:hAnsi="Times New Roman" w:cs="Times New Roman"/>
          <w:sz w:val="24"/>
          <w:szCs w:val="24"/>
          <w:lang w:val="en-GB"/>
        </w:rPr>
        <w:t>(Shashidhar, 2021)</w:t>
      </w:r>
      <w:r w:rsidR="00056E65">
        <w:rPr>
          <w:rFonts w:ascii="Times New Roman" w:eastAsia="Times New Roman" w:hAnsi="Times New Roman" w:cs="Times New Roman"/>
          <w:sz w:val="24"/>
          <w:szCs w:val="24"/>
          <w:lang w:val="en-GB"/>
        </w:rPr>
        <w:t>.</w:t>
      </w:r>
      <w:r w:rsidR="00434D33" w:rsidRPr="00012EAC">
        <w:rPr>
          <w:rFonts w:ascii="Times New Roman" w:eastAsia="Times New Roman" w:hAnsi="Times New Roman" w:cs="Times New Roman"/>
          <w:sz w:val="24"/>
          <w:szCs w:val="24"/>
          <w:lang w:val="en-GB"/>
        </w:rPr>
        <w:t xml:space="preserve"> The team developed a </w:t>
      </w:r>
      <w:r>
        <w:rPr>
          <w:rFonts w:ascii="Times New Roman" w:eastAsia="Times New Roman" w:hAnsi="Times New Roman" w:cs="Times New Roman"/>
          <w:sz w:val="24"/>
          <w:szCs w:val="24"/>
          <w:lang w:val="en-GB"/>
        </w:rPr>
        <w:t>comparative decision-making portfolio;</w:t>
      </w:r>
      <w:r w:rsidR="00434D33" w:rsidRPr="00012EAC">
        <w:rPr>
          <w:rFonts w:ascii="Times New Roman" w:eastAsia="Times New Roman" w:hAnsi="Times New Roman" w:cs="Times New Roman"/>
          <w:sz w:val="24"/>
          <w:szCs w:val="24"/>
          <w:lang w:val="en-GB"/>
        </w:rPr>
        <w:t xml:space="preserve"> even before </w:t>
      </w:r>
      <w:r w:rsidR="00056E65" w:rsidRPr="00012EAC">
        <w:rPr>
          <w:rFonts w:ascii="Times New Roman" w:eastAsia="Times New Roman" w:hAnsi="Times New Roman" w:cs="Times New Roman"/>
          <w:sz w:val="24"/>
          <w:szCs w:val="24"/>
          <w:lang w:val="en-GB"/>
        </w:rPr>
        <w:t>one</w:t>
      </w:r>
      <w:r>
        <w:rPr>
          <w:rFonts w:ascii="Times New Roman" w:eastAsia="Times New Roman" w:hAnsi="Times New Roman" w:cs="Times New Roman"/>
          <w:sz w:val="24"/>
          <w:szCs w:val="24"/>
          <w:lang w:val="en-GB"/>
        </w:rPr>
        <w:t>'</w:t>
      </w:r>
      <w:r w:rsidR="00056E65" w:rsidRPr="00012EAC">
        <w:rPr>
          <w:rFonts w:ascii="Times New Roman" w:eastAsia="Times New Roman" w:hAnsi="Times New Roman" w:cs="Times New Roman"/>
          <w:sz w:val="24"/>
          <w:szCs w:val="24"/>
          <w:lang w:val="en-GB"/>
        </w:rPr>
        <w:t>s</w:t>
      </w:r>
      <w:r w:rsidR="00434D33" w:rsidRPr="00012EAC">
        <w:rPr>
          <w:rFonts w:ascii="Times New Roman" w:eastAsia="Times New Roman" w:hAnsi="Times New Roman" w:cs="Times New Roman"/>
          <w:sz w:val="24"/>
          <w:szCs w:val="24"/>
          <w:lang w:val="en-GB"/>
        </w:rPr>
        <w:t xml:space="preserve"> staff members respect their judgment, they'll be probable to follow through with whichever administrative leaders suggest. In this assignment, an attempt shall be made to </w:t>
      </w:r>
      <w:r w:rsidR="00841E7A" w:rsidRPr="00012EAC">
        <w:rPr>
          <w:rFonts w:ascii="Times New Roman" w:eastAsia="Times New Roman" w:hAnsi="Times New Roman" w:cs="Times New Roman"/>
          <w:sz w:val="24"/>
          <w:szCs w:val="24"/>
          <w:lang w:val="en-GB"/>
        </w:rPr>
        <w:t>analyse</w:t>
      </w:r>
      <w:r w:rsidR="00434D33" w:rsidRPr="00012EAC">
        <w:rPr>
          <w:rFonts w:ascii="Times New Roman" w:eastAsia="Times New Roman" w:hAnsi="Times New Roman" w:cs="Times New Roman"/>
          <w:sz w:val="24"/>
          <w:szCs w:val="24"/>
          <w:lang w:val="en-GB"/>
        </w:rPr>
        <w:t xml:space="preserve"> the business decision</w:t>
      </w:r>
      <w:r>
        <w:rPr>
          <w:rFonts w:ascii="Times New Roman" w:eastAsia="Times New Roman" w:hAnsi="Times New Roman" w:cs="Times New Roman"/>
          <w:sz w:val="24"/>
          <w:szCs w:val="24"/>
          <w:lang w:val="en-GB"/>
        </w:rPr>
        <w:t>-</w:t>
      </w:r>
      <w:r w:rsidR="00434D33" w:rsidRPr="00012EAC">
        <w:rPr>
          <w:rFonts w:ascii="Times New Roman" w:eastAsia="Times New Roman" w:hAnsi="Times New Roman" w:cs="Times New Roman"/>
          <w:sz w:val="24"/>
          <w:szCs w:val="24"/>
          <w:lang w:val="en-GB"/>
        </w:rPr>
        <w:t xml:space="preserve">making process of Nestle, which helped them attain success </w:t>
      </w:r>
      <w:r>
        <w:rPr>
          <w:rFonts w:ascii="Times New Roman" w:eastAsia="Times New Roman" w:hAnsi="Times New Roman" w:cs="Times New Roman"/>
          <w:sz w:val="24"/>
          <w:szCs w:val="24"/>
          <w:lang w:val="en-GB"/>
        </w:rPr>
        <w:t>amid</w:t>
      </w:r>
      <w:r w:rsidR="00434D33" w:rsidRPr="00012EAC">
        <w:rPr>
          <w:rFonts w:ascii="Times New Roman" w:eastAsia="Times New Roman" w:hAnsi="Times New Roman" w:cs="Times New Roman"/>
          <w:sz w:val="24"/>
          <w:szCs w:val="24"/>
          <w:lang w:val="en-GB"/>
        </w:rPr>
        <w:t xml:space="preserve"> Covid-19. The international pandemic has little impact on our progress. Because of their wellness experience, digital skills, hierarchical organi</w:t>
      </w:r>
      <w:r>
        <w:rPr>
          <w:rFonts w:ascii="Times New Roman" w:eastAsia="Times New Roman" w:hAnsi="Times New Roman" w:cs="Times New Roman"/>
          <w:sz w:val="24"/>
          <w:szCs w:val="24"/>
          <w:lang w:val="en-GB"/>
        </w:rPr>
        <w:t>s</w:t>
      </w:r>
      <w:r w:rsidR="00434D33" w:rsidRPr="00012EAC">
        <w:rPr>
          <w:rFonts w:ascii="Times New Roman" w:eastAsia="Times New Roman" w:hAnsi="Times New Roman" w:cs="Times New Roman"/>
          <w:sz w:val="24"/>
          <w:szCs w:val="24"/>
          <w:lang w:val="en-GB"/>
        </w:rPr>
        <w:t xml:space="preserve">ation, and creativity engine, we </w:t>
      </w:r>
      <w:r>
        <w:rPr>
          <w:rFonts w:ascii="Times New Roman" w:eastAsia="Times New Roman" w:hAnsi="Times New Roman" w:cs="Times New Roman"/>
          <w:sz w:val="24"/>
          <w:szCs w:val="24"/>
          <w:lang w:val="en-GB"/>
        </w:rPr>
        <w:t>rapidly responde</w:t>
      </w:r>
      <w:r w:rsidR="00434D33" w:rsidRPr="00012EAC">
        <w:rPr>
          <w:rFonts w:ascii="Times New Roman" w:eastAsia="Times New Roman" w:hAnsi="Times New Roman" w:cs="Times New Roman"/>
          <w:sz w:val="24"/>
          <w:szCs w:val="24"/>
          <w:lang w:val="en-GB"/>
        </w:rPr>
        <w:t xml:space="preserve">d to evolving customer </w:t>
      </w:r>
      <w:r w:rsidR="00841E7A" w:rsidRPr="00012EAC">
        <w:rPr>
          <w:rFonts w:ascii="Times New Roman" w:eastAsia="Times New Roman" w:hAnsi="Times New Roman" w:cs="Times New Roman"/>
          <w:sz w:val="24"/>
          <w:szCs w:val="24"/>
          <w:lang w:val="en-GB"/>
        </w:rPr>
        <w:t>behaviour</w:t>
      </w:r>
      <w:r w:rsidR="00434D33" w:rsidRPr="00012EAC">
        <w:rPr>
          <w:rFonts w:ascii="Times New Roman" w:eastAsia="Times New Roman" w:hAnsi="Times New Roman" w:cs="Times New Roman"/>
          <w:sz w:val="24"/>
          <w:szCs w:val="24"/>
          <w:lang w:val="en-GB"/>
        </w:rPr>
        <w:t xml:space="preserve"> and patterns. They started to improve their portfolio, transforming Nestlé Biomedical Science into a wellness leader, and expanding the immediate companies. Simultaneously, they stayed committed to develop</w:t>
      </w:r>
      <w:r>
        <w:rPr>
          <w:rFonts w:ascii="Times New Roman" w:eastAsia="Times New Roman" w:hAnsi="Times New Roman" w:cs="Times New Roman"/>
          <w:sz w:val="24"/>
          <w:szCs w:val="24"/>
          <w:lang w:val="en-GB"/>
        </w:rPr>
        <w:t>ing</w:t>
      </w:r>
      <w:r w:rsidR="00434D33" w:rsidRPr="00012EAC">
        <w:rPr>
          <w:rFonts w:ascii="Times New Roman" w:eastAsia="Times New Roman" w:hAnsi="Times New Roman" w:cs="Times New Roman"/>
          <w:sz w:val="24"/>
          <w:szCs w:val="24"/>
          <w:lang w:val="en-GB"/>
        </w:rPr>
        <w:t xml:space="preserve"> a plan to reach net</w:t>
      </w:r>
      <w:r>
        <w:rPr>
          <w:rFonts w:ascii="Times New Roman" w:eastAsia="Times New Roman" w:hAnsi="Times New Roman" w:cs="Times New Roman"/>
          <w:sz w:val="24"/>
          <w:szCs w:val="24"/>
          <w:lang w:val="en-GB"/>
        </w:rPr>
        <w:t>-</w:t>
      </w:r>
      <w:r w:rsidR="00434D33" w:rsidRPr="00012EAC">
        <w:rPr>
          <w:rFonts w:ascii="Times New Roman" w:eastAsia="Times New Roman" w:hAnsi="Times New Roman" w:cs="Times New Roman"/>
          <w:sz w:val="24"/>
          <w:szCs w:val="24"/>
          <w:lang w:val="en-GB"/>
        </w:rPr>
        <w:t>zero carbon output by 2050 (</w:t>
      </w:r>
      <w:proofErr w:type="spellStart"/>
      <w:r w:rsidR="00056E65">
        <w:rPr>
          <w:rFonts w:ascii="Times New Roman" w:eastAsia="Times New Roman" w:hAnsi="Times New Roman" w:cs="Times New Roman"/>
          <w:sz w:val="24"/>
          <w:szCs w:val="24"/>
          <w:lang w:val="en-GB"/>
        </w:rPr>
        <w:t>Smartbrief</w:t>
      </w:r>
      <w:proofErr w:type="spellEnd"/>
      <w:r w:rsidR="00056E65">
        <w:rPr>
          <w:rFonts w:ascii="Times New Roman" w:eastAsia="Times New Roman" w:hAnsi="Times New Roman" w:cs="Times New Roman"/>
          <w:sz w:val="24"/>
          <w:szCs w:val="24"/>
          <w:lang w:val="en-GB"/>
        </w:rPr>
        <w:t>,</w:t>
      </w:r>
      <w:r w:rsidR="00434D33" w:rsidRPr="00012EAC">
        <w:rPr>
          <w:rFonts w:ascii="Times New Roman" w:eastAsia="Times New Roman" w:hAnsi="Times New Roman" w:cs="Times New Roman"/>
          <w:sz w:val="24"/>
          <w:szCs w:val="24"/>
          <w:lang w:val="en-GB"/>
        </w:rPr>
        <w:t xml:space="preserve"> 2021).</w:t>
      </w:r>
    </w:p>
    <w:p w14:paraId="5419DEA6" w14:textId="3D12DEBE" w:rsidR="00434D33" w:rsidRPr="00012EAC" w:rsidRDefault="009F73CC" w:rsidP="00277FC8">
      <w:pPr>
        <w:pStyle w:val="Heading1"/>
        <w:rPr>
          <w:lang w:val="en-GB"/>
        </w:rPr>
      </w:pPr>
      <w:bookmarkStart w:id="3" w:name="_Toc68898528"/>
      <w:r>
        <w:rPr>
          <w:lang w:val="en-GB"/>
        </w:rPr>
        <w:t xml:space="preserve">2.2 </w:t>
      </w:r>
      <w:r w:rsidR="00434D33" w:rsidRPr="00012EAC">
        <w:rPr>
          <w:lang w:val="en-GB"/>
        </w:rPr>
        <w:t>Inbound and outbound logistics</w:t>
      </w:r>
      <w:bookmarkEnd w:id="3"/>
    </w:p>
    <w:p w14:paraId="56DCE2FD" w14:textId="74D74B38" w:rsidR="00434D33" w:rsidRPr="00012EAC" w:rsidRDefault="00434D33" w:rsidP="00434D33">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Nestle company had to undertake </w:t>
      </w:r>
      <w:r w:rsidR="005C35F8">
        <w:rPr>
          <w:rFonts w:ascii="Times New Roman" w:eastAsia="Times New Roman" w:hAnsi="Times New Roman" w:cs="Times New Roman"/>
          <w:sz w:val="24"/>
          <w:szCs w:val="24"/>
          <w:lang w:val="en-GB"/>
        </w:rPr>
        <w:t>many</w:t>
      </w:r>
      <w:r w:rsidRPr="00012EAC">
        <w:rPr>
          <w:rFonts w:ascii="Times New Roman" w:eastAsia="Times New Roman" w:hAnsi="Times New Roman" w:cs="Times New Roman"/>
          <w:sz w:val="24"/>
          <w:szCs w:val="24"/>
          <w:lang w:val="en-GB"/>
        </w:rPr>
        <w:t xml:space="preserve"> inbound and outbound logistics challenges to keep up with the demand in the light of the pandemic. The safety of the workers was one f the biggest concern. </w:t>
      </w:r>
      <w:r w:rsidRPr="00012EAC">
        <w:rPr>
          <w:rFonts w:ascii="Times New Roman" w:eastAsia="Times New Roman" w:hAnsi="Times New Roman" w:cs="Times New Roman"/>
          <w:sz w:val="24"/>
          <w:szCs w:val="24"/>
          <w:lang w:val="en-GB"/>
        </w:rPr>
        <w:lastRenderedPageBreak/>
        <w:t xml:space="preserve">To meet up with </w:t>
      </w:r>
      <w:r w:rsidR="005C35F8">
        <w:rPr>
          <w:rFonts w:ascii="Times New Roman" w:eastAsia="Times New Roman" w:hAnsi="Times New Roman" w:cs="Times New Roman"/>
          <w:sz w:val="24"/>
          <w:szCs w:val="24"/>
          <w:lang w:val="en-GB"/>
        </w:rPr>
        <w:t xml:space="preserve">the </w:t>
      </w:r>
      <w:r w:rsidRPr="00012EAC">
        <w:rPr>
          <w:rFonts w:ascii="Times New Roman" w:eastAsia="Times New Roman" w:hAnsi="Times New Roman" w:cs="Times New Roman"/>
          <w:sz w:val="24"/>
          <w:szCs w:val="24"/>
          <w:lang w:val="en-GB"/>
        </w:rPr>
        <w:t>continuous</w:t>
      </w:r>
      <w:r w:rsidR="005C35F8">
        <w:rPr>
          <w:rFonts w:ascii="Times New Roman" w:eastAsia="Times New Roman" w:hAnsi="Times New Roman" w:cs="Times New Roman"/>
          <w:sz w:val="24"/>
          <w:szCs w:val="24"/>
          <w:lang w:val="en-GB"/>
        </w:rPr>
        <w:t>ly</w:t>
      </w:r>
      <w:r w:rsidRPr="00012EAC">
        <w:rPr>
          <w:rFonts w:ascii="Times New Roman" w:eastAsia="Times New Roman" w:hAnsi="Times New Roman" w:cs="Times New Roman"/>
          <w:sz w:val="24"/>
          <w:szCs w:val="24"/>
          <w:lang w:val="en-GB"/>
        </w:rPr>
        <w:t xml:space="preserve"> rising demand </w:t>
      </w:r>
      <w:r w:rsidR="005C35F8">
        <w:rPr>
          <w:rFonts w:ascii="Times New Roman" w:eastAsia="Times New Roman" w:hAnsi="Times New Roman" w:cs="Times New Roman"/>
          <w:sz w:val="24"/>
          <w:szCs w:val="24"/>
          <w:lang w:val="en-GB"/>
        </w:rPr>
        <w:t>for</w:t>
      </w:r>
      <w:r w:rsidRPr="00012EAC">
        <w:rPr>
          <w:rFonts w:ascii="Times New Roman" w:eastAsia="Times New Roman" w:hAnsi="Times New Roman" w:cs="Times New Roman"/>
          <w:sz w:val="24"/>
          <w:szCs w:val="24"/>
          <w:lang w:val="en-GB"/>
        </w:rPr>
        <w:t xml:space="preserve"> packaged goods was another significant challenge. The factories in </w:t>
      </w:r>
      <w:r w:rsidR="005C35F8">
        <w:rPr>
          <w:rFonts w:ascii="Times New Roman" w:eastAsia="Times New Roman" w:hAnsi="Times New Roman" w:cs="Times New Roman"/>
          <w:sz w:val="24"/>
          <w:szCs w:val="24"/>
          <w:lang w:val="en-GB"/>
        </w:rPr>
        <w:t>many</w:t>
      </w:r>
      <w:r w:rsidRPr="00012EAC">
        <w:rPr>
          <w:rFonts w:ascii="Times New Roman" w:eastAsia="Times New Roman" w:hAnsi="Times New Roman" w:cs="Times New Roman"/>
          <w:sz w:val="24"/>
          <w:szCs w:val="24"/>
          <w:lang w:val="en-GB"/>
        </w:rPr>
        <w:t xml:space="preserve"> countries had to be closed down, leading to a downsize operational capacity. The sourcing and packaging of raw material was another significant challenge that Nestle had to face during the pandemic. </w:t>
      </w:r>
      <w:r w:rsidR="005C35F8">
        <w:rPr>
          <w:rFonts w:ascii="Times New Roman" w:eastAsia="Times New Roman" w:hAnsi="Times New Roman" w:cs="Times New Roman"/>
          <w:sz w:val="24"/>
          <w:szCs w:val="24"/>
          <w:lang w:val="en-GB"/>
        </w:rPr>
        <w:t>I</w:t>
      </w:r>
      <w:r w:rsidRPr="00012EAC">
        <w:rPr>
          <w:rFonts w:ascii="Times New Roman" w:eastAsia="Times New Roman" w:hAnsi="Times New Roman" w:cs="Times New Roman"/>
          <w:sz w:val="24"/>
          <w:szCs w:val="24"/>
          <w:lang w:val="en-GB"/>
        </w:rPr>
        <w:t xml:space="preserve">mplementing additional safety measures in the distribution </w:t>
      </w:r>
      <w:r w:rsidR="00841E7A" w:rsidRPr="00012EAC">
        <w:rPr>
          <w:rFonts w:ascii="Times New Roman" w:eastAsia="Times New Roman" w:hAnsi="Times New Roman" w:cs="Times New Roman"/>
          <w:sz w:val="24"/>
          <w:szCs w:val="24"/>
          <w:lang w:val="en-GB"/>
        </w:rPr>
        <w:t>centres</w:t>
      </w:r>
      <w:r w:rsidRPr="00012EAC">
        <w:rPr>
          <w:rFonts w:ascii="Times New Roman" w:eastAsia="Times New Roman" w:hAnsi="Times New Roman" w:cs="Times New Roman"/>
          <w:sz w:val="24"/>
          <w:szCs w:val="24"/>
          <w:lang w:val="en-GB"/>
        </w:rPr>
        <w:t xml:space="preserve"> to maintain hygiene was also another challenge to overcome in terms of logistics</w:t>
      </w:r>
      <w:r w:rsidR="00056E65">
        <w:rPr>
          <w:rFonts w:ascii="Times New Roman" w:eastAsia="Times New Roman" w:hAnsi="Times New Roman" w:cs="Times New Roman"/>
          <w:sz w:val="24"/>
          <w:szCs w:val="24"/>
          <w:lang w:val="en-GB"/>
        </w:rPr>
        <w:t xml:space="preserve"> </w:t>
      </w:r>
      <w:r w:rsidRPr="00012EAC">
        <w:rPr>
          <w:rFonts w:ascii="Times New Roman" w:eastAsia="Times New Roman" w:hAnsi="Times New Roman" w:cs="Times New Roman"/>
          <w:sz w:val="24"/>
          <w:szCs w:val="24"/>
          <w:lang w:val="en-GB"/>
        </w:rPr>
        <w:t>(</w:t>
      </w:r>
      <w:r w:rsidR="00056E65">
        <w:rPr>
          <w:rFonts w:ascii="Times New Roman" w:hAnsi="Times New Roman" w:cs="Times New Roman"/>
          <w:color w:val="000000"/>
          <w:sz w:val="24"/>
          <w:szCs w:val="24"/>
          <w:shd w:val="clear" w:color="auto" w:fill="FFFFFF"/>
          <w:lang w:val="en-GB"/>
        </w:rPr>
        <w:t>Food Navigator,</w:t>
      </w:r>
      <w:r w:rsidR="00056E65" w:rsidRPr="00012EAC">
        <w:rPr>
          <w:rFonts w:ascii="Times New Roman" w:hAnsi="Times New Roman" w:cs="Times New Roman"/>
          <w:color w:val="000000"/>
          <w:sz w:val="24"/>
          <w:szCs w:val="24"/>
          <w:shd w:val="clear" w:color="auto" w:fill="FFFFFF"/>
          <w:lang w:val="en-GB"/>
        </w:rPr>
        <w:t xml:space="preserve"> 2021</w:t>
      </w:r>
      <w:r w:rsidRPr="00012EAC">
        <w:rPr>
          <w:rFonts w:ascii="Times New Roman" w:eastAsia="Times New Roman" w:hAnsi="Times New Roman" w:cs="Times New Roman"/>
          <w:sz w:val="24"/>
          <w:szCs w:val="24"/>
          <w:lang w:val="en-GB"/>
        </w:rPr>
        <w:t>)</w:t>
      </w:r>
      <w:r w:rsidR="00056E65">
        <w:rPr>
          <w:rFonts w:ascii="Times New Roman" w:eastAsia="Times New Roman" w:hAnsi="Times New Roman" w:cs="Times New Roman"/>
          <w:sz w:val="24"/>
          <w:szCs w:val="24"/>
          <w:lang w:val="en-GB"/>
        </w:rPr>
        <w:t>.</w:t>
      </w:r>
    </w:p>
    <w:p w14:paraId="6B7D4D48" w14:textId="5482DB14" w:rsidR="00434D33" w:rsidRPr="009F73CC" w:rsidRDefault="005C35F8" w:rsidP="00434D33">
      <w:pPr>
        <w:spacing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Nestle overcame the challenge of a continuous supply</w:t>
      </w:r>
      <w:r w:rsidR="00434D33" w:rsidRPr="00012EAC">
        <w:rPr>
          <w:rFonts w:ascii="Times New Roman" w:eastAsia="Times New Roman" w:hAnsi="Times New Roman" w:cs="Times New Roman"/>
          <w:sz w:val="24"/>
          <w:szCs w:val="24"/>
          <w:lang w:val="en-GB"/>
        </w:rPr>
        <w:t xml:space="preserve"> by maintaining a warehouse for critical supply and inventory. The implementation of stringent social distancing measures at all it</w:t>
      </w:r>
      <w:r>
        <w:rPr>
          <w:rFonts w:ascii="Times New Roman" w:eastAsia="Times New Roman" w:hAnsi="Times New Roman" w:cs="Times New Roman"/>
          <w:sz w:val="24"/>
          <w:szCs w:val="24"/>
          <w:lang w:val="en-GB"/>
        </w:rPr>
        <w:t>s facilities and proper safeguarding equipment was</w:t>
      </w:r>
      <w:r w:rsidR="00434D33" w:rsidRPr="00012EAC">
        <w:rPr>
          <w:rFonts w:ascii="Times New Roman" w:eastAsia="Times New Roman" w:hAnsi="Times New Roman" w:cs="Times New Roman"/>
          <w:sz w:val="24"/>
          <w:szCs w:val="24"/>
          <w:lang w:val="en-GB"/>
        </w:rPr>
        <w:t xml:space="preserve"> another significant move for Nestle. It is also using its remote support </w:t>
      </w:r>
      <w:r w:rsidR="00841E7A" w:rsidRPr="00012EAC">
        <w:rPr>
          <w:rFonts w:ascii="Times New Roman" w:eastAsia="Times New Roman" w:hAnsi="Times New Roman" w:cs="Times New Roman"/>
          <w:sz w:val="24"/>
          <w:szCs w:val="24"/>
          <w:lang w:val="en-GB"/>
        </w:rPr>
        <w:t>centres</w:t>
      </w:r>
      <w:r w:rsidR="00434D33" w:rsidRPr="00012EAC">
        <w:rPr>
          <w:rFonts w:ascii="Times New Roman" w:eastAsia="Times New Roman" w:hAnsi="Times New Roman" w:cs="Times New Roman"/>
          <w:sz w:val="24"/>
          <w:szCs w:val="24"/>
          <w:lang w:val="en-GB"/>
        </w:rPr>
        <w:t xml:space="preserve"> to stay in touch with all its production facilities </w:t>
      </w:r>
      <w:r>
        <w:rPr>
          <w:rFonts w:ascii="Times New Roman" w:eastAsia="Times New Roman" w:hAnsi="Times New Roman" w:cs="Times New Roman"/>
          <w:sz w:val="24"/>
          <w:szCs w:val="24"/>
          <w:lang w:val="en-GB"/>
        </w:rPr>
        <w:t>worldwide</w:t>
      </w:r>
      <w:r w:rsidR="00434D33" w:rsidRPr="00012EAC">
        <w:rPr>
          <w:rFonts w:ascii="Times New Roman" w:eastAsia="Times New Roman" w:hAnsi="Times New Roman" w:cs="Times New Roman"/>
          <w:sz w:val="24"/>
          <w:szCs w:val="24"/>
          <w:lang w:val="en-GB"/>
        </w:rPr>
        <w:t xml:space="preserve">. Nestle has taken a sustainable approach </w:t>
      </w:r>
      <w:r>
        <w:rPr>
          <w:rFonts w:ascii="Times New Roman" w:eastAsia="Times New Roman" w:hAnsi="Times New Roman" w:cs="Times New Roman"/>
          <w:sz w:val="24"/>
          <w:szCs w:val="24"/>
          <w:lang w:val="en-GB"/>
        </w:rPr>
        <w:t>to</w:t>
      </w:r>
      <w:r w:rsidR="00434D33" w:rsidRPr="00012EAC">
        <w:rPr>
          <w:rFonts w:ascii="Times New Roman" w:eastAsia="Times New Roman" w:hAnsi="Times New Roman" w:cs="Times New Roman"/>
          <w:sz w:val="24"/>
          <w:szCs w:val="24"/>
          <w:lang w:val="en-GB"/>
        </w:rPr>
        <w:t xml:space="preserve"> improv</w:t>
      </w:r>
      <w:r>
        <w:rPr>
          <w:rFonts w:ascii="Times New Roman" w:eastAsia="Times New Roman" w:hAnsi="Times New Roman" w:cs="Times New Roman"/>
          <w:sz w:val="24"/>
          <w:szCs w:val="24"/>
          <w:lang w:val="en-GB"/>
        </w:rPr>
        <w:t>e</w:t>
      </w:r>
      <w:r w:rsidR="00434D33" w:rsidRPr="00012EAC">
        <w:rPr>
          <w:rFonts w:ascii="Times New Roman" w:eastAsia="Times New Roman" w:hAnsi="Times New Roman" w:cs="Times New Roman"/>
          <w:sz w:val="24"/>
          <w:szCs w:val="24"/>
          <w:lang w:val="en-GB"/>
        </w:rPr>
        <w:t xml:space="preserve"> its business inventory. It involves a little more resources and cash reserves</w:t>
      </w:r>
      <w:r>
        <w:rPr>
          <w:rFonts w:ascii="Times New Roman" w:eastAsia="Times New Roman" w:hAnsi="Times New Roman" w:cs="Times New Roman"/>
          <w:sz w:val="24"/>
          <w:szCs w:val="24"/>
          <w:lang w:val="en-GB"/>
        </w:rPr>
        <w:t>;</w:t>
      </w:r>
      <w:r w:rsidR="00434D33" w:rsidRPr="00012EAC">
        <w:rPr>
          <w:rFonts w:ascii="Times New Roman" w:eastAsia="Times New Roman" w:hAnsi="Times New Roman" w:cs="Times New Roman"/>
          <w:sz w:val="24"/>
          <w:szCs w:val="24"/>
          <w:lang w:val="en-GB"/>
        </w:rPr>
        <w:t xml:space="preserve"> maybe now is the moment to improve market sustainability, not leverage capital reserves. At this point, Nestle considered that the buyer needs to see their cabinets that are still packed. </w:t>
      </w:r>
      <w:r>
        <w:rPr>
          <w:rFonts w:ascii="Times New Roman" w:eastAsia="Times New Roman" w:hAnsi="Times New Roman" w:cs="Times New Roman"/>
          <w:sz w:val="24"/>
          <w:szCs w:val="24"/>
          <w:lang w:val="en-GB"/>
        </w:rPr>
        <w:t>Nestle has utilised virtual AI and other smart tools</w:t>
      </w:r>
      <w:r w:rsidR="00434D33" w:rsidRPr="00012EAC">
        <w:rPr>
          <w:rFonts w:ascii="Times New Roman" w:eastAsia="Times New Roman" w:hAnsi="Times New Roman" w:cs="Times New Roman"/>
          <w:sz w:val="24"/>
          <w:szCs w:val="24"/>
          <w:lang w:val="en-GB"/>
        </w:rPr>
        <w:t xml:space="preserve"> to keep in touch with the logistics process. (</w:t>
      </w:r>
      <w:proofErr w:type="spellStart"/>
      <w:r w:rsidR="00434D33" w:rsidRPr="00012EAC">
        <w:rPr>
          <w:rFonts w:ascii="Times New Roman" w:eastAsia="Times New Roman" w:hAnsi="Times New Roman" w:cs="Times New Roman"/>
          <w:sz w:val="24"/>
          <w:szCs w:val="24"/>
          <w:lang w:val="en-GB"/>
        </w:rPr>
        <w:t>Koltrowitz</w:t>
      </w:r>
      <w:proofErr w:type="spellEnd"/>
      <w:r w:rsidR="00434D33" w:rsidRPr="00012EAC">
        <w:rPr>
          <w:rFonts w:ascii="Times New Roman" w:eastAsia="Times New Roman" w:hAnsi="Times New Roman" w:cs="Times New Roman"/>
          <w:sz w:val="24"/>
          <w:szCs w:val="24"/>
          <w:lang w:val="en-GB"/>
        </w:rPr>
        <w:t>, 2021)</w:t>
      </w:r>
    </w:p>
    <w:p w14:paraId="410AA098" w14:textId="621ED48B" w:rsidR="00434D33" w:rsidRPr="00012EAC" w:rsidRDefault="009F73CC" w:rsidP="00277FC8">
      <w:pPr>
        <w:pStyle w:val="Heading1"/>
        <w:rPr>
          <w:lang w:val="en-GB"/>
        </w:rPr>
      </w:pPr>
      <w:bookmarkStart w:id="4" w:name="_Toc68898529"/>
      <w:r>
        <w:rPr>
          <w:lang w:val="en-GB"/>
        </w:rPr>
        <w:t xml:space="preserve">2.3 </w:t>
      </w:r>
      <w:r w:rsidR="00434D33" w:rsidRPr="00012EAC">
        <w:rPr>
          <w:lang w:val="en-GB"/>
        </w:rPr>
        <w:t>Sales and marketing</w:t>
      </w:r>
      <w:bookmarkEnd w:id="4"/>
    </w:p>
    <w:p w14:paraId="4FBFAE2D" w14:textId="1700FA9C" w:rsidR="00434D33" w:rsidRPr="00012EAC" w:rsidRDefault="00434D33" w:rsidP="00434D33">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The buyer</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supplier partnerships were mostly affected during the Covid-19 outbreak. It could not come with an organi</w:t>
      </w:r>
      <w:r w:rsidR="005C35F8">
        <w:rPr>
          <w:rFonts w:ascii="Times New Roman" w:eastAsia="Times New Roman" w:hAnsi="Times New Roman" w:cs="Times New Roman"/>
          <w:sz w:val="24"/>
          <w:szCs w:val="24"/>
          <w:lang w:val="en-GB"/>
        </w:rPr>
        <w:t>s</w:t>
      </w:r>
      <w:r w:rsidRPr="00012EAC">
        <w:rPr>
          <w:rFonts w:ascii="Times New Roman" w:eastAsia="Times New Roman" w:hAnsi="Times New Roman" w:cs="Times New Roman"/>
          <w:sz w:val="24"/>
          <w:szCs w:val="24"/>
          <w:lang w:val="en-GB"/>
        </w:rPr>
        <w:t>ed and oriented strategy for indirect distribution campaigning. Nestlé's direct distribution campaign, which began during the pandemic, maybe a way for their business to benefit through shutdown and avoid potential business challenges by enabling it to distribute its goods without the control of supplier partnerships. According to Technavio, a pioneering technology solutions firm, if the transition is efficient, other retailers will follow this example, as offering simplicity throughout the disease outbreak may improve consumer engagement, continuing to keep such consumers in a post-COVID-19 environment. This highlights th</w:t>
      </w:r>
      <w:r w:rsidR="005C35F8">
        <w:rPr>
          <w:rFonts w:ascii="Times New Roman" w:eastAsia="Times New Roman" w:hAnsi="Times New Roman" w:cs="Times New Roman"/>
          <w:sz w:val="24"/>
          <w:szCs w:val="24"/>
          <w:lang w:val="en-GB"/>
        </w:rPr>
        <w:t>at the brand retained its marketing strategy, enabling</w:t>
      </w:r>
      <w:r w:rsidRPr="00012EAC">
        <w:rPr>
          <w:rFonts w:ascii="Times New Roman" w:eastAsia="Times New Roman" w:hAnsi="Times New Roman" w:cs="Times New Roman"/>
          <w:sz w:val="24"/>
          <w:szCs w:val="24"/>
          <w:lang w:val="en-GB"/>
        </w:rPr>
        <w:t xml:space="preserve"> them to retain </w:t>
      </w:r>
      <w:r w:rsidR="005C35F8">
        <w:rPr>
          <w:rFonts w:ascii="Times New Roman" w:eastAsia="Times New Roman" w:hAnsi="Times New Roman" w:cs="Times New Roman"/>
          <w:sz w:val="24"/>
          <w:szCs w:val="24"/>
          <w:lang w:val="en-GB"/>
        </w:rPr>
        <w:t>its</w:t>
      </w:r>
      <w:r w:rsidRPr="00012EAC">
        <w:rPr>
          <w:rFonts w:ascii="Times New Roman" w:eastAsia="Times New Roman" w:hAnsi="Times New Roman" w:cs="Times New Roman"/>
          <w:sz w:val="24"/>
          <w:szCs w:val="24"/>
          <w:lang w:val="en-GB"/>
        </w:rPr>
        <w:t xml:space="preserve"> consumers who believe in </w:t>
      </w:r>
      <w:r w:rsidR="005C35F8">
        <w:rPr>
          <w:rFonts w:ascii="Times New Roman" w:eastAsia="Times New Roman" w:hAnsi="Times New Roman" w:cs="Times New Roman"/>
          <w:sz w:val="24"/>
          <w:szCs w:val="24"/>
          <w:lang w:val="en-GB"/>
        </w:rPr>
        <w:t>its</w:t>
      </w:r>
      <w:r w:rsidRPr="00012EAC">
        <w:rPr>
          <w:rFonts w:ascii="Times New Roman" w:eastAsia="Times New Roman" w:hAnsi="Times New Roman" w:cs="Times New Roman"/>
          <w:sz w:val="24"/>
          <w:szCs w:val="24"/>
          <w:lang w:val="en-GB"/>
        </w:rPr>
        <w:t xml:space="preserve"> favourite brand (</w:t>
      </w:r>
      <w:r w:rsidR="0054740F">
        <w:rPr>
          <w:rFonts w:ascii="Times New Roman" w:eastAsia="Times New Roman" w:hAnsi="Times New Roman" w:cs="Times New Roman"/>
          <w:sz w:val="24"/>
          <w:szCs w:val="24"/>
          <w:lang w:val="en-GB"/>
        </w:rPr>
        <w:t xml:space="preserve">Global Data, </w:t>
      </w:r>
      <w:r w:rsidRPr="00012EAC">
        <w:rPr>
          <w:rFonts w:ascii="Times New Roman" w:eastAsia="Times New Roman" w:hAnsi="Times New Roman" w:cs="Times New Roman"/>
          <w:sz w:val="24"/>
          <w:szCs w:val="24"/>
          <w:lang w:val="en-GB"/>
        </w:rPr>
        <w:t>2021)</w:t>
      </w:r>
      <w:r w:rsidR="001A2C35">
        <w:rPr>
          <w:rFonts w:ascii="Times New Roman" w:eastAsia="Times New Roman" w:hAnsi="Times New Roman" w:cs="Times New Roman"/>
          <w:sz w:val="24"/>
          <w:szCs w:val="24"/>
          <w:lang w:val="en-GB"/>
        </w:rPr>
        <w:t>.</w:t>
      </w:r>
    </w:p>
    <w:p w14:paraId="28DB72A5" w14:textId="00F8DF7B" w:rsidR="00434D33" w:rsidRPr="00012EAC" w:rsidRDefault="00434D33" w:rsidP="00434D33">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According to the Nestle chairman, the coronavirus epidemic has resulted in a "re-calibration of customer portfolios" as a result of financial shocks, and that words like consistency, protection, diet, and confidence have gained more popularity as customers </w:t>
      </w:r>
      <w:r w:rsidR="00841E7A" w:rsidRPr="00012EAC">
        <w:rPr>
          <w:rFonts w:ascii="Times New Roman" w:eastAsia="Times New Roman" w:hAnsi="Times New Roman" w:cs="Times New Roman"/>
          <w:sz w:val="24"/>
          <w:szCs w:val="24"/>
          <w:lang w:val="en-GB"/>
        </w:rPr>
        <w:t>favour</w:t>
      </w:r>
      <w:r w:rsidRPr="00012EAC">
        <w:rPr>
          <w:rFonts w:ascii="Times New Roman" w:eastAsia="Times New Roman" w:hAnsi="Times New Roman" w:cs="Times New Roman"/>
          <w:sz w:val="24"/>
          <w:szCs w:val="24"/>
          <w:lang w:val="en-GB"/>
        </w:rPr>
        <w:t xml:space="preserve"> "tried and true" products in </w:t>
      </w:r>
      <w:r w:rsidRPr="00012EAC">
        <w:rPr>
          <w:rFonts w:ascii="Times New Roman" w:eastAsia="Times New Roman" w:hAnsi="Times New Roman" w:cs="Times New Roman"/>
          <w:sz w:val="24"/>
          <w:szCs w:val="24"/>
          <w:lang w:val="en-GB"/>
        </w:rPr>
        <w:lastRenderedPageBreak/>
        <w:t xml:space="preserve">these unpredictable times. According to Nestle India president Suresh Narayanan, the COVID-19 pandemic has caused a significant change in customer purchasing habits, with required transactions </w:t>
      </w:r>
      <w:r w:rsidR="005C35F8">
        <w:rPr>
          <w:rFonts w:ascii="Times New Roman" w:eastAsia="Times New Roman" w:hAnsi="Times New Roman" w:cs="Times New Roman"/>
          <w:sz w:val="24"/>
          <w:szCs w:val="24"/>
          <w:lang w:val="en-GB"/>
        </w:rPr>
        <w:t>prioritising</w:t>
      </w:r>
      <w:r w:rsidRPr="00012EAC">
        <w:rPr>
          <w:rFonts w:ascii="Times New Roman" w:eastAsia="Times New Roman" w:hAnsi="Times New Roman" w:cs="Times New Roman"/>
          <w:sz w:val="24"/>
          <w:szCs w:val="24"/>
          <w:lang w:val="en-GB"/>
        </w:rPr>
        <w:t xml:space="preserve"> discretionary expenditure. According to him, the coronavirus epidemic has resulted in a "re-calibration of customer wallets" </w:t>
      </w:r>
      <w:r w:rsidR="005C35F8">
        <w:rPr>
          <w:rFonts w:ascii="Times New Roman" w:eastAsia="Times New Roman" w:hAnsi="Times New Roman" w:cs="Times New Roman"/>
          <w:sz w:val="24"/>
          <w:szCs w:val="24"/>
          <w:lang w:val="en-GB"/>
        </w:rPr>
        <w:t>due to financial shocks. T</w:t>
      </w:r>
      <w:r w:rsidRPr="00012EAC">
        <w:rPr>
          <w:rFonts w:ascii="Times New Roman" w:eastAsia="Times New Roman" w:hAnsi="Times New Roman" w:cs="Times New Roman"/>
          <w:sz w:val="24"/>
          <w:szCs w:val="24"/>
          <w:lang w:val="en-GB"/>
        </w:rPr>
        <w:t>hese words</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such as consistency, protection, diet, and confidence</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have gained more traction</w:t>
      </w:r>
      <w:r w:rsidR="0054740F">
        <w:rPr>
          <w:rFonts w:ascii="Times New Roman" w:eastAsia="Times New Roman" w:hAnsi="Times New Roman" w:cs="Times New Roman"/>
          <w:sz w:val="24"/>
          <w:szCs w:val="24"/>
          <w:lang w:val="en-GB"/>
        </w:rPr>
        <w:t xml:space="preserve"> </w:t>
      </w:r>
      <w:r w:rsidRPr="00012EAC">
        <w:rPr>
          <w:rFonts w:ascii="Times New Roman" w:eastAsia="Times New Roman" w:hAnsi="Times New Roman" w:cs="Times New Roman"/>
          <w:sz w:val="24"/>
          <w:szCs w:val="24"/>
          <w:lang w:val="en-GB"/>
        </w:rPr>
        <w:t>(</w:t>
      </w:r>
      <w:r w:rsidR="0054740F">
        <w:rPr>
          <w:rFonts w:ascii="Times New Roman" w:eastAsia="Times New Roman" w:hAnsi="Times New Roman" w:cs="Times New Roman"/>
          <w:sz w:val="24"/>
          <w:szCs w:val="24"/>
          <w:lang w:val="en-GB"/>
        </w:rPr>
        <w:t>The Financial Express</w:t>
      </w:r>
      <w:r w:rsidRPr="00012EAC">
        <w:rPr>
          <w:rFonts w:ascii="Times New Roman" w:eastAsia="Times New Roman" w:hAnsi="Times New Roman" w:cs="Times New Roman"/>
          <w:sz w:val="24"/>
          <w:szCs w:val="24"/>
          <w:lang w:val="en-GB"/>
        </w:rPr>
        <w:t>, 2021)</w:t>
      </w:r>
      <w:r w:rsidR="0054740F">
        <w:rPr>
          <w:rFonts w:ascii="Times New Roman" w:eastAsia="Times New Roman" w:hAnsi="Times New Roman" w:cs="Times New Roman"/>
          <w:sz w:val="24"/>
          <w:szCs w:val="24"/>
          <w:lang w:val="en-GB"/>
        </w:rPr>
        <w:t>.</w:t>
      </w:r>
    </w:p>
    <w:p w14:paraId="00000007" w14:textId="00A3D97E" w:rsidR="006B6BEE" w:rsidRPr="00012EAC" w:rsidRDefault="00994630" w:rsidP="00277FC8">
      <w:pPr>
        <w:pStyle w:val="Heading1"/>
        <w:rPr>
          <w:lang w:val="en-GB"/>
        </w:rPr>
      </w:pPr>
      <w:bookmarkStart w:id="5" w:name="_Toc68898530"/>
      <w:r w:rsidRPr="00012EAC">
        <w:rPr>
          <w:lang w:val="en-GB"/>
        </w:rPr>
        <w:t>3.0 Support Activities</w:t>
      </w:r>
      <w:bookmarkEnd w:id="5"/>
    </w:p>
    <w:p w14:paraId="00000008" w14:textId="5B0F8BB1" w:rsidR="006B6BEE" w:rsidRPr="00012EAC" w:rsidRDefault="00277FC8" w:rsidP="00277FC8">
      <w:pPr>
        <w:pStyle w:val="Heading1"/>
        <w:rPr>
          <w:lang w:val="en-GB"/>
        </w:rPr>
      </w:pPr>
      <w:bookmarkStart w:id="6" w:name="_Toc68898531"/>
      <w:r>
        <w:rPr>
          <w:lang w:val="en-GB"/>
        </w:rPr>
        <w:t>3.1 Technology Development</w:t>
      </w:r>
      <w:bookmarkEnd w:id="6"/>
      <w:r>
        <w:rPr>
          <w:lang w:val="en-GB"/>
        </w:rPr>
        <w:t xml:space="preserve"> </w:t>
      </w:r>
    </w:p>
    <w:p w14:paraId="00000009" w14:textId="4A4E7FAC" w:rsidR="006B6BEE" w:rsidRPr="00012EAC" w:rsidRDefault="009F73CC">
      <w:pPr>
        <w:spacing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Being a</w:t>
      </w:r>
      <w:r w:rsidR="00994630" w:rsidRPr="00012EAC">
        <w:rPr>
          <w:rFonts w:ascii="Times New Roman" w:eastAsia="Times New Roman" w:hAnsi="Times New Roman" w:cs="Times New Roman"/>
          <w:sz w:val="24"/>
          <w:szCs w:val="24"/>
          <w:lang w:val="en-GB"/>
        </w:rPr>
        <w:t xml:space="preserve"> renowned FMCG (Fast Moving Consumer goods) company</w:t>
      </w:r>
      <w:r>
        <w:rPr>
          <w:rFonts w:ascii="Times New Roman" w:eastAsia="Times New Roman" w:hAnsi="Times New Roman" w:cs="Times New Roman"/>
          <w:sz w:val="24"/>
          <w:szCs w:val="24"/>
          <w:lang w:val="en-GB"/>
        </w:rPr>
        <w:t>, Nestle</w:t>
      </w:r>
      <w:r w:rsidR="00994630" w:rsidRPr="00012EAC">
        <w:rPr>
          <w:rFonts w:ascii="Times New Roman" w:eastAsia="Times New Roman" w:hAnsi="Times New Roman" w:cs="Times New Roman"/>
          <w:sz w:val="24"/>
          <w:szCs w:val="24"/>
          <w:lang w:val="en-GB"/>
        </w:rPr>
        <w:t xml:space="preserve"> has a history of working with farmers for improving the farming practices of the key ingredients. It has been recognised that the company authority has faced the challenges related to the Break</w:t>
      </w:r>
      <w:r w:rsidR="00841E7A" w:rsidRPr="00012EAC">
        <w:rPr>
          <w:rFonts w:ascii="Times New Roman" w:eastAsia="Times New Roman" w:hAnsi="Times New Roman" w:cs="Times New Roman"/>
          <w:sz w:val="24"/>
          <w:szCs w:val="24"/>
          <w:lang w:val="en-GB"/>
        </w:rPr>
        <w:t>through</w:t>
      </w:r>
      <w:r w:rsidR="00994630" w:rsidRPr="00012EAC">
        <w:rPr>
          <w:rFonts w:ascii="Times New Roman" w:eastAsia="Times New Roman" w:hAnsi="Times New Roman" w:cs="Times New Roman"/>
          <w:sz w:val="24"/>
          <w:szCs w:val="24"/>
          <w:lang w:val="en-GB"/>
        </w:rPr>
        <w:t xml:space="preserve"> Innovation Challenges within the globally reputed company, Nestle. The company has taken </w:t>
      </w:r>
      <w:r w:rsidR="005C35F8">
        <w:rPr>
          <w:rFonts w:ascii="Times New Roman" w:eastAsia="Times New Roman" w:hAnsi="Times New Roman" w:cs="Times New Roman"/>
          <w:sz w:val="24"/>
          <w:szCs w:val="24"/>
          <w:lang w:val="en-GB"/>
        </w:rPr>
        <w:t>the</w:t>
      </w:r>
      <w:r w:rsidR="00994630" w:rsidRPr="00012EAC">
        <w:rPr>
          <w:rFonts w:ascii="Times New Roman" w:eastAsia="Times New Roman" w:hAnsi="Times New Roman" w:cs="Times New Roman"/>
          <w:sz w:val="24"/>
          <w:szCs w:val="24"/>
          <w:lang w:val="en-GB"/>
        </w:rPr>
        <w:t xml:space="preserve"> initiative to focus on Artificial Intelligence (Project Breakthrough, 2017).</w:t>
      </w:r>
      <w:r w:rsidR="001A2C35">
        <w:rPr>
          <w:rFonts w:ascii="Times New Roman" w:eastAsia="Times New Roman" w:hAnsi="Times New Roman" w:cs="Times New Roman"/>
          <w:sz w:val="24"/>
          <w:szCs w:val="24"/>
          <w:lang w:val="en-GB"/>
        </w:rPr>
        <w:t xml:space="preserve"> </w:t>
      </w:r>
      <w:r w:rsidR="00994630" w:rsidRPr="00012EAC">
        <w:rPr>
          <w:rFonts w:ascii="Times New Roman" w:eastAsia="Times New Roman" w:hAnsi="Times New Roman" w:cs="Times New Roman"/>
          <w:sz w:val="24"/>
          <w:szCs w:val="24"/>
          <w:lang w:val="en-GB"/>
        </w:rPr>
        <w:t xml:space="preserve">Apart from that, the food and </w:t>
      </w:r>
      <w:r w:rsidR="00012EAC" w:rsidRPr="00012EAC">
        <w:rPr>
          <w:rFonts w:ascii="Times New Roman" w:eastAsia="Times New Roman" w:hAnsi="Times New Roman" w:cs="Times New Roman"/>
          <w:sz w:val="24"/>
          <w:szCs w:val="24"/>
          <w:lang w:val="en-GB"/>
        </w:rPr>
        <w:t>drink-based</w:t>
      </w:r>
      <w:r w:rsidR="00994630" w:rsidRPr="00012EAC">
        <w:rPr>
          <w:rFonts w:ascii="Times New Roman" w:eastAsia="Times New Roman" w:hAnsi="Times New Roman" w:cs="Times New Roman"/>
          <w:sz w:val="24"/>
          <w:szCs w:val="24"/>
          <w:lang w:val="en-GB"/>
        </w:rPr>
        <w:t xml:space="preserve"> company Nestle has focused on other different challenges</w:t>
      </w:r>
      <w:r w:rsidR="005C35F8">
        <w:rPr>
          <w:rFonts w:ascii="Times New Roman" w:eastAsia="Times New Roman" w:hAnsi="Times New Roman" w:cs="Times New Roman"/>
          <w:sz w:val="24"/>
          <w:szCs w:val="24"/>
          <w:lang w:val="en-GB"/>
        </w:rPr>
        <w:t>;</w:t>
      </w:r>
      <w:r w:rsidR="00994630" w:rsidRPr="00012EAC">
        <w:rPr>
          <w:rFonts w:ascii="Times New Roman" w:eastAsia="Times New Roman" w:hAnsi="Times New Roman" w:cs="Times New Roman"/>
          <w:sz w:val="24"/>
          <w:szCs w:val="24"/>
          <w:lang w:val="en-GB"/>
        </w:rPr>
        <w:t xml:space="preserve"> </w:t>
      </w:r>
      <w:r w:rsidR="00012EAC" w:rsidRPr="00012EAC">
        <w:rPr>
          <w:rFonts w:ascii="Times New Roman" w:eastAsia="Times New Roman" w:hAnsi="Times New Roman" w:cs="Times New Roman"/>
          <w:sz w:val="24"/>
          <w:szCs w:val="24"/>
          <w:lang w:val="en-GB"/>
        </w:rPr>
        <w:t>these</w:t>
      </w:r>
      <w:r w:rsidR="00994630" w:rsidRPr="00012EAC">
        <w:rPr>
          <w:rFonts w:ascii="Times New Roman" w:eastAsia="Times New Roman" w:hAnsi="Times New Roman" w:cs="Times New Roman"/>
          <w:sz w:val="24"/>
          <w:szCs w:val="24"/>
          <w:lang w:val="en-GB"/>
        </w:rPr>
        <w:t xml:space="preserve"> challenges are the impossibility of the employees</w:t>
      </w:r>
      <w:r w:rsidR="005C35F8">
        <w:rPr>
          <w:rFonts w:ascii="Times New Roman" w:eastAsia="Times New Roman" w:hAnsi="Times New Roman" w:cs="Times New Roman"/>
          <w:sz w:val="24"/>
          <w:szCs w:val="24"/>
          <w:lang w:val="en-GB"/>
        </w:rPr>
        <w:t>'</w:t>
      </w:r>
      <w:r w:rsidR="00994630" w:rsidRPr="00012EAC">
        <w:rPr>
          <w:rFonts w:ascii="Times New Roman" w:eastAsia="Times New Roman" w:hAnsi="Times New Roman" w:cs="Times New Roman"/>
          <w:sz w:val="24"/>
          <w:szCs w:val="24"/>
          <w:lang w:val="en-GB"/>
        </w:rPr>
        <w:t xml:space="preserve"> working during Covid-19. This situation is focusing on the fluctuation of the customers</w:t>
      </w:r>
      <w:r w:rsidR="005C35F8">
        <w:rPr>
          <w:rFonts w:ascii="Times New Roman" w:eastAsia="Times New Roman" w:hAnsi="Times New Roman" w:cs="Times New Roman"/>
          <w:sz w:val="24"/>
          <w:szCs w:val="24"/>
          <w:lang w:val="en-GB"/>
        </w:rPr>
        <w:t>'</w:t>
      </w:r>
      <w:r w:rsidR="00994630" w:rsidRPr="00012EAC">
        <w:rPr>
          <w:rFonts w:ascii="Times New Roman" w:eastAsia="Times New Roman" w:hAnsi="Times New Roman" w:cs="Times New Roman"/>
          <w:sz w:val="24"/>
          <w:szCs w:val="24"/>
          <w:lang w:val="en-GB"/>
        </w:rPr>
        <w:t xml:space="preserve"> demand also. So, </w:t>
      </w:r>
      <w:r w:rsidR="005C35F8">
        <w:rPr>
          <w:rFonts w:ascii="Times New Roman" w:eastAsia="Times New Roman" w:hAnsi="Times New Roman" w:cs="Times New Roman"/>
          <w:sz w:val="24"/>
          <w:szCs w:val="24"/>
          <w:lang w:val="en-GB"/>
        </w:rPr>
        <w:t>Nestle's company authority has been focused on the IT organisation and development process,</w:t>
      </w:r>
      <w:r w:rsidR="00994630" w:rsidRPr="00012EAC">
        <w:rPr>
          <w:rFonts w:ascii="Times New Roman" w:eastAsia="Times New Roman" w:hAnsi="Times New Roman" w:cs="Times New Roman"/>
          <w:sz w:val="24"/>
          <w:szCs w:val="24"/>
          <w:lang w:val="en-GB"/>
        </w:rPr>
        <w:t xml:space="preserve"> which is a part of the digital transformation. </w:t>
      </w:r>
    </w:p>
    <w:p w14:paraId="0000000A" w14:textId="5C32D904" w:rsidR="006B6BEE" w:rsidRPr="00012EAC" w:rsidRDefault="00994630">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Apart from that, this has been observed that the selected company has a major challenge which is based on the rapid changes of the food industry. Along with this, the impact of the Covid-19 within the Nestle </w:t>
      </w:r>
      <w:r w:rsidR="00841E7A" w:rsidRPr="00012EAC">
        <w:rPr>
          <w:rFonts w:ascii="Times New Roman" w:eastAsia="Times New Roman" w:hAnsi="Times New Roman" w:cs="Times New Roman"/>
          <w:sz w:val="24"/>
          <w:szCs w:val="24"/>
          <w:lang w:val="en-GB"/>
        </w:rPr>
        <w:t>Company</w:t>
      </w:r>
      <w:r w:rsidRPr="00012EAC">
        <w:rPr>
          <w:rFonts w:ascii="Times New Roman" w:eastAsia="Times New Roman" w:hAnsi="Times New Roman" w:cs="Times New Roman"/>
          <w:sz w:val="24"/>
          <w:szCs w:val="24"/>
          <w:lang w:val="en-GB"/>
        </w:rPr>
        <w:t xml:space="preserve"> is based upon the quick changes of the distributed working. This kind of transformation of the renowned company Nestle has </w:t>
      </w:r>
      <w:r w:rsidR="00012EAC" w:rsidRPr="00012EAC">
        <w:rPr>
          <w:rFonts w:ascii="Times New Roman" w:eastAsia="Times New Roman" w:hAnsi="Times New Roman" w:cs="Times New Roman"/>
          <w:sz w:val="24"/>
          <w:szCs w:val="24"/>
          <w:lang w:val="en-GB"/>
        </w:rPr>
        <w:t>emphasi</w:t>
      </w:r>
      <w:r w:rsidR="005C35F8">
        <w:rPr>
          <w:rFonts w:ascii="Times New Roman" w:eastAsia="Times New Roman" w:hAnsi="Times New Roman" w:cs="Times New Roman"/>
          <w:sz w:val="24"/>
          <w:szCs w:val="24"/>
          <w:lang w:val="en-GB"/>
        </w:rPr>
        <w:t>s</w:t>
      </w:r>
      <w:r w:rsidR="00012EAC" w:rsidRPr="00012EAC">
        <w:rPr>
          <w:rFonts w:ascii="Times New Roman" w:eastAsia="Times New Roman" w:hAnsi="Times New Roman" w:cs="Times New Roman"/>
          <w:sz w:val="24"/>
          <w:szCs w:val="24"/>
          <w:lang w:val="en-GB"/>
        </w:rPr>
        <w:t>ed</w:t>
      </w:r>
      <w:r w:rsidRPr="00012EAC">
        <w:rPr>
          <w:rFonts w:ascii="Times New Roman" w:eastAsia="Times New Roman" w:hAnsi="Times New Roman" w:cs="Times New Roman"/>
          <w:sz w:val="24"/>
          <w:szCs w:val="24"/>
          <w:lang w:val="en-GB"/>
        </w:rPr>
        <w:t xml:space="preserve"> </w:t>
      </w:r>
      <w:r w:rsidR="005C35F8">
        <w:rPr>
          <w:rFonts w:ascii="Times New Roman" w:eastAsia="Times New Roman" w:hAnsi="Times New Roman" w:cs="Times New Roman"/>
          <w:sz w:val="24"/>
          <w:szCs w:val="24"/>
          <w:lang w:val="en-GB"/>
        </w:rPr>
        <w:t>its successful transformation during this pandemic outbreak of Covid-19. It may also</w:t>
      </w:r>
      <w:r w:rsidRPr="00012EAC">
        <w:rPr>
          <w:rFonts w:ascii="Times New Roman" w:eastAsia="Times New Roman" w:hAnsi="Times New Roman" w:cs="Times New Roman"/>
          <w:sz w:val="24"/>
          <w:szCs w:val="24"/>
          <w:lang w:val="en-GB"/>
        </w:rPr>
        <w:t xml:space="preserve"> be focused on the new implementation of technologies within supply chain management (</w:t>
      </w:r>
      <w:proofErr w:type="spellStart"/>
      <w:r w:rsidRPr="00012EAC">
        <w:rPr>
          <w:rFonts w:ascii="Times New Roman" w:eastAsia="Times New Roman" w:hAnsi="Times New Roman" w:cs="Times New Roman"/>
          <w:sz w:val="24"/>
          <w:szCs w:val="24"/>
          <w:lang w:val="en-GB"/>
        </w:rPr>
        <w:t>Diginomica</w:t>
      </w:r>
      <w:proofErr w:type="spellEnd"/>
      <w:r w:rsidRPr="00012EAC">
        <w:rPr>
          <w:rFonts w:ascii="Times New Roman" w:eastAsia="Times New Roman" w:hAnsi="Times New Roman" w:cs="Times New Roman"/>
          <w:sz w:val="24"/>
          <w:szCs w:val="24"/>
          <w:lang w:val="en-GB"/>
        </w:rPr>
        <w:t xml:space="preserve">, 2020). This can also be said that the globally </w:t>
      </w:r>
      <w:r w:rsidR="00012EAC" w:rsidRPr="00012EAC">
        <w:rPr>
          <w:rFonts w:ascii="Times New Roman" w:eastAsia="Times New Roman" w:hAnsi="Times New Roman" w:cs="Times New Roman"/>
          <w:sz w:val="24"/>
          <w:szCs w:val="24"/>
          <w:lang w:val="en-GB"/>
        </w:rPr>
        <w:t>recogni</w:t>
      </w:r>
      <w:r w:rsidR="005C35F8">
        <w:rPr>
          <w:rFonts w:ascii="Times New Roman" w:eastAsia="Times New Roman" w:hAnsi="Times New Roman" w:cs="Times New Roman"/>
          <w:sz w:val="24"/>
          <w:szCs w:val="24"/>
          <w:lang w:val="en-GB"/>
        </w:rPr>
        <w:t>s</w:t>
      </w:r>
      <w:r w:rsidR="00012EAC" w:rsidRPr="00012EAC">
        <w:rPr>
          <w:rFonts w:ascii="Times New Roman" w:eastAsia="Times New Roman" w:hAnsi="Times New Roman" w:cs="Times New Roman"/>
          <w:sz w:val="24"/>
          <w:szCs w:val="24"/>
          <w:lang w:val="en-GB"/>
        </w:rPr>
        <w:t>ed</w:t>
      </w:r>
      <w:r w:rsidRPr="00012EAC">
        <w:rPr>
          <w:rFonts w:ascii="Times New Roman" w:eastAsia="Times New Roman" w:hAnsi="Times New Roman" w:cs="Times New Roman"/>
          <w:sz w:val="24"/>
          <w:szCs w:val="24"/>
          <w:lang w:val="en-GB"/>
        </w:rPr>
        <w:t xml:space="preserve"> company, Nestle, has implemented a digital transformation strategy for handling the stress test during this pandemic outbreak of Covid-19. </w:t>
      </w:r>
      <w:r w:rsidR="005C35F8">
        <w:rPr>
          <w:rFonts w:ascii="Times New Roman" w:eastAsia="Times New Roman" w:hAnsi="Times New Roman" w:cs="Times New Roman"/>
          <w:sz w:val="24"/>
          <w:szCs w:val="24"/>
          <w:lang w:val="en-GB"/>
        </w:rPr>
        <w:t>Nestle has also introduced the vision2life strategy that</w:t>
      </w:r>
      <w:r w:rsidRPr="00012EAC">
        <w:rPr>
          <w:rFonts w:ascii="Times New Roman" w:eastAsia="Times New Roman" w:hAnsi="Times New Roman" w:cs="Times New Roman"/>
          <w:sz w:val="24"/>
          <w:szCs w:val="24"/>
          <w:lang w:val="en-GB"/>
        </w:rPr>
        <w:t xml:space="preserve"> helps to develop organisational success by implementing the digital transformation (Nestle, 2021).</w:t>
      </w:r>
    </w:p>
    <w:p w14:paraId="0000000B" w14:textId="2023973A" w:rsidR="006B6BEE" w:rsidRPr="00012EAC" w:rsidRDefault="00994630">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lastRenderedPageBreak/>
        <w:t>This is important to say that the pandemic outbreak of Covid-19 is mainly affecting the country of India</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whereas the FMCG </w:t>
      </w:r>
      <w:r w:rsidR="00841E7A" w:rsidRPr="00012EAC">
        <w:rPr>
          <w:rFonts w:ascii="Times New Roman" w:eastAsia="Times New Roman" w:hAnsi="Times New Roman" w:cs="Times New Roman"/>
          <w:sz w:val="24"/>
          <w:szCs w:val="24"/>
          <w:lang w:val="en-GB"/>
        </w:rPr>
        <w:t>Company</w:t>
      </w:r>
      <w:r w:rsidRPr="00012EAC">
        <w:rPr>
          <w:rFonts w:ascii="Times New Roman" w:eastAsia="Times New Roman" w:hAnsi="Times New Roman" w:cs="Times New Roman"/>
          <w:sz w:val="24"/>
          <w:szCs w:val="24"/>
          <w:lang w:val="en-GB"/>
        </w:rPr>
        <w:t>, Nestle</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is facing a lot of organisational issues and challenges within India. This has been recognised within the World Economic Forum (WEF) that boosts the sustainable economic growth of the company. Moreover, the Nestle </w:t>
      </w:r>
      <w:r w:rsidR="00841E7A" w:rsidRPr="00012EAC">
        <w:rPr>
          <w:rFonts w:ascii="Times New Roman" w:eastAsia="Times New Roman" w:hAnsi="Times New Roman" w:cs="Times New Roman"/>
          <w:sz w:val="24"/>
          <w:szCs w:val="24"/>
          <w:lang w:val="en-GB"/>
        </w:rPr>
        <w:t>Company</w:t>
      </w:r>
      <w:r w:rsidRPr="00012EAC">
        <w:rPr>
          <w:rFonts w:ascii="Times New Roman" w:eastAsia="Times New Roman" w:hAnsi="Times New Roman" w:cs="Times New Roman"/>
          <w:sz w:val="24"/>
          <w:szCs w:val="24"/>
          <w:lang w:val="en-GB"/>
        </w:rPr>
        <w:t xml:space="preserve"> has focused on waste</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related issues</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which can be solved by implementing technological implementations. This can also be said that technological implementation will be overcome by </w:t>
      </w:r>
      <w:r w:rsidR="005C35F8">
        <w:rPr>
          <w:rFonts w:ascii="Times New Roman" w:eastAsia="Times New Roman" w:hAnsi="Times New Roman" w:cs="Times New Roman"/>
          <w:sz w:val="24"/>
          <w:szCs w:val="24"/>
          <w:lang w:val="en-GB"/>
        </w:rPr>
        <w:t>implementing</w:t>
      </w:r>
      <w:r w:rsidRPr="00012EAC">
        <w:rPr>
          <w:rFonts w:ascii="Times New Roman" w:eastAsia="Times New Roman" w:hAnsi="Times New Roman" w:cs="Times New Roman"/>
          <w:sz w:val="24"/>
          <w:szCs w:val="24"/>
          <w:lang w:val="en-GB"/>
        </w:rPr>
        <w:t xml:space="preserve"> the recycling process (Project Breakthrough, 2017).</w:t>
      </w:r>
    </w:p>
    <w:p w14:paraId="0000000D" w14:textId="220E2FB8" w:rsidR="006B6BEE" w:rsidRPr="00A65F58" w:rsidRDefault="00994630">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As stated by </w:t>
      </w:r>
      <w:r w:rsidRPr="00012EAC">
        <w:rPr>
          <w:rFonts w:ascii="Times New Roman" w:eastAsia="Times New Roman" w:hAnsi="Times New Roman" w:cs="Times New Roman"/>
          <w:color w:val="222222"/>
          <w:sz w:val="24"/>
          <w:szCs w:val="24"/>
          <w:highlight w:val="white"/>
          <w:lang w:val="en-GB"/>
        </w:rPr>
        <w:t>Ramesh</w:t>
      </w:r>
      <w:r w:rsidR="0054740F">
        <w:rPr>
          <w:rFonts w:ascii="Times New Roman" w:eastAsia="Times New Roman" w:hAnsi="Times New Roman" w:cs="Times New Roman"/>
          <w:color w:val="222222"/>
          <w:sz w:val="24"/>
          <w:szCs w:val="24"/>
          <w:highlight w:val="white"/>
          <w:lang w:val="en-GB"/>
        </w:rPr>
        <w:t xml:space="preserve"> (</w:t>
      </w:r>
      <w:r w:rsidRPr="00012EAC">
        <w:rPr>
          <w:rFonts w:ascii="Times New Roman" w:eastAsia="Times New Roman" w:hAnsi="Times New Roman" w:cs="Times New Roman"/>
          <w:color w:val="222222"/>
          <w:sz w:val="24"/>
          <w:szCs w:val="24"/>
          <w:highlight w:val="white"/>
          <w:lang w:val="en-GB"/>
        </w:rPr>
        <w:t>2018</w:t>
      </w:r>
      <w:r w:rsidRPr="00012EAC">
        <w:rPr>
          <w:rFonts w:ascii="Times New Roman" w:eastAsia="Times New Roman" w:hAnsi="Times New Roman" w:cs="Times New Roman"/>
          <w:sz w:val="24"/>
          <w:szCs w:val="24"/>
          <w:lang w:val="en-GB"/>
        </w:rPr>
        <w:t>)</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it has been observed that the MNC company Nestle has experienced the emerging markets. However, the root causes of the company</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s emerging condition </w:t>
      </w:r>
      <w:r w:rsidR="005C35F8">
        <w:rPr>
          <w:rFonts w:ascii="Times New Roman" w:eastAsia="Times New Roman" w:hAnsi="Times New Roman" w:cs="Times New Roman"/>
          <w:sz w:val="24"/>
          <w:szCs w:val="24"/>
          <w:lang w:val="en-GB"/>
        </w:rPr>
        <w:t xml:space="preserve">are based on the company authority's poor reaction time, ignorance of the customers' comments, use of MSG, and lead within the food products. </w:t>
      </w:r>
      <w:r w:rsidRPr="00012EAC">
        <w:rPr>
          <w:rFonts w:ascii="Times New Roman" w:eastAsia="Times New Roman" w:hAnsi="Times New Roman" w:cs="Times New Roman"/>
          <w:sz w:val="24"/>
          <w:szCs w:val="24"/>
          <w:lang w:val="en-GB"/>
        </w:rPr>
        <w:t>So, it can be said that the problems can be resolved by the implementation of new, advanced and unique technologies. It has thereby been observed that technological development will ensure and promote organisational success even during the pandemic outbreak of Covid-19. Furthermore, this has been recognised that the company Nestle is running for 25 years within the UK</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whereas the company has </w:t>
      </w:r>
      <w:r w:rsidR="005C35F8">
        <w:rPr>
          <w:rFonts w:ascii="Times New Roman" w:eastAsia="Times New Roman" w:hAnsi="Times New Roman" w:cs="Times New Roman"/>
          <w:sz w:val="24"/>
          <w:szCs w:val="24"/>
          <w:lang w:val="en-GB"/>
        </w:rPr>
        <w:t>a</w:t>
      </w:r>
      <w:r w:rsidRPr="00012EAC">
        <w:rPr>
          <w:rFonts w:ascii="Times New Roman" w:eastAsia="Times New Roman" w:hAnsi="Times New Roman" w:cs="Times New Roman"/>
          <w:sz w:val="24"/>
          <w:szCs w:val="24"/>
          <w:lang w:val="en-GB"/>
        </w:rPr>
        <w:t xml:space="preserve"> total number of 5000 strong IT team support along with around 1.1 million transactions within a single day (I-</w:t>
      </w:r>
      <w:proofErr w:type="spellStart"/>
      <w:r w:rsidRPr="00012EAC">
        <w:rPr>
          <w:rFonts w:ascii="Times New Roman" w:eastAsia="Times New Roman" w:hAnsi="Times New Roman" w:cs="Times New Roman"/>
          <w:sz w:val="24"/>
          <w:szCs w:val="24"/>
          <w:lang w:val="en-GB"/>
        </w:rPr>
        <w:t>cio</w:t>
      </w:r>
      <w:proofErr w:type="spellEnd"/>
      <w:r w:rsidRPr="00012EAC">
        <w:rPr>
          <w:rFonts w:ascii="Times New Roman" w:eastAsia="Times New Roman" w:hAnsi="Times New Roman" w:cs="Times New Roman"/>
          <w:sz w:val="24"/>
          <w:szCs w:val="24"/>
          <w:lang w:val="en-GB"/>
        </w:rPr>
        <w:t>, 2021). So, last of all, it can be said that the identified portion has observed some challenges within the company, Nestle</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and these challenges have been overcome by implementing the technological strategies within Nestle.       </w:t>
      </w:r>
    </w:p>
    <w:p w14:paraId="0000000E" w14:textId="26047358" w:rsidR="006B6BEE" w:rsidRPr="00012EAC" w:rsidRDefault="00277FC8" w:rsidP="00277FC8">
      <w:pPr>
        <w:pStyle w:val="Heading1"/>
        <w:rPr>
          <w:lang w:val="en-GB"/>
        </w:rPr>
      </w:pPr>
      <w:r>
        <w:rPr>
          <w:lang w:val="en-GB"/>
        </w:rPr>
        <w:t xml:space="preserve"> </w:t>
      </w:r>
      <w:bookmarkStart w:id="7" w:name="_Toc68898532"/>
      <w:r>
        <w:rPr>
          <w:lang w:val="en-GB"/>
        </w:rPr>
        <w:t>3.2 Firm Infrastructure</w:t>
      </w:r>
      <w:bookmarkEnd w:id="7"/>
      <w:r>
        <w:rPr>
          <w:lang w:val="en-GB"/>
        </w:rPr>
        <w:t xml:space="preserve"> </w:t>
      </w:r>
      <w:r w:rsidR="001A2C35">
        <w:rPr>
          <w:lang w:val="en-GB"/>
        </w:rPr>
        <w:t xml:space="preserve">                                                                                                                        </w:t>
      </w:r>
    </w:p>
    <w:p w14:paraId="38E6AF18" w14:textId="77777777" w:rsidR="005C35F8" w:rsidRDefault="00994630">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Firm infrastructure focuses on </w:t>
      </w:r>
      <w:r w:rsidR="005C35F8">
        <w:rPr>
          <w:rFonts w:ascii="Times New Roman" w:eastAsia="Times New Roman" w:hAnsi="Times New Roman" w:cs="Times New Roman"/>
          <w:sz w:val="24"/>
          <w:szCs w:val="24"/>
          <w:lang w:val="en-GB"/>
        </w:rPr>
        <w:t>a</w:t>
      </w:r>
      <w:r w:rsidRPr="00012EAC">
        <w:rPr>
          <w:rFonts w:ascii="Times New Roman" w:eastAsia="Times New Roman" w:hAnsi="Times New Roman" w:cs="Times New Roman"/>
          <w:sz w:val="24"/>
          <w:szCs w:val="24"/>
          <w:lang w:val="en-GB"/>
        </w:rPr>
        <w:t xml:space="preserve"> large number of series such as controlling </w:t>
      </w:r>
      <w:r w:rsidR="005C35F8">
        <w:rPr>
          <w:rFonts w:ascii="Times New Roman" w:eastAsia="Times New Roman" w:hAnsi="Times New Roman" w:cs="Times New Roman"/>
          <w:sz w:val="24"/>
          <w:szCs w:val="24"/>
          <w:lang w:val="en-GB"/>
        </w:rPr>
        <w:t>quality management, handling different legal matters within the internal problems of the organisation, accounting and finance-related problems, and</w:t>
      </w:r>
      <w:r w:rsidRPr="00012EAC">
        <w:rPr>
          <w:rFonts w:ascii="Times New Roman" w:eastAsia="Times New Roman" w:hAnsi="Times New Roman" w:cs="Times New Roman"/>
          <w:sz w:val="24"/>
          <w:szCs w:val="24"/>
          <w:lang w:val="en-GB"/>
        </w:rPr>
        <w:t xml:space="preserve"> strategic management. However, it is important to say that the selected company </w:t>
      </w:r>
      <w:r w:rsidR="005C35F8">
        <w:rPr>
          <w:rFonts w:ascii="Times New Roman" w:eastAsia="Times New Roman" w:hAnsi="Times New Roman" w:cs="Times New Roman"/>
          <w:sz w:val="24"/>
          <w:szCs w:val="24"/>
          <w:lang w:val="en-GB"/>
        </w:rPr>
        <w:t>can</w:t>
      </w:r>
      <w:r w:rsidRPr="00012EAC">
        <w:rPr>
          <w:rFonts w:ascii="Times New Roman" w:eastAsia="Times New Roman" w:hAnsi="Times New Roman" w:cs="Times New Roman"/>
          <w:sz w:val="24"/>
          <w:szCs w:val="24"/>
          <w:lang w:val="en-GB"/>
        </w:rPr>
        <w:t xml:space="preserve"> control the infrastructure activities</w:t>
      </w:r>
      <w:r w:rsidR="005C35F8">
        <w:rPr>
          <w:rFonts w:ascii="Times New Roman" w:eastAsia="Times New Roman" w:hAnsi="Times New Roman" w:cs="Times New Roman"/>
          <w:sz w:val="24"/>
          <w:szCs w:val="24"/>
          <w:lang w:val="en-GB"/>
        </w:rPr>
        <w:t>. A</w:t>
      </w:r>
      <w:r w:rsidRPr="00012EAC">
        <w:rPr>
          <w:rFonts w:ascii="Times New Roman" w:eastAsia="Times New Roman" w:hAnsi="Times New Roman" w:cs="Times New Roman"/>
          <w:sz w:val="24"/>
          <w:szCs w:val="24"/>
          <w:lang w:val="en-GB"/>
        </w:rPr>
        <w:t>long with this</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Nestle also improves the infrastructure and competitive positioning within the global market. Furthermore, it is important to say that the Firm Infrastructure observes as the secondary activities within the value chain management. Along with this, Nestle can implement the company differentiation through extensive database development for implementing effective marketing.</w:t>
      </w:r>
    </w:p>
    <w:p w14:paraId="0000000F" w14:textId="5F41602A" w:rsidR="006B6BEE" w:rsidRPr="00012EAC" w:rsidRDefault="00994630">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lastRenderedPageBreak/>
        <w:t>Along with this, the introduction of the advanced information system focuses on the deeper customers</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insight. It has been recognised that the Chairman and Managing Director of Nestle has observed that the food industry</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like Nestle</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is the first growing digital strategy within India. Along with this, it has been recognised that Nestle has its digital platform named AskNestle.com. This is important to say that the company authority of Nestle has continuously shared different types of recipes</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which may observe the recipe with good nutritional value</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a</w:t>
      </w:r>
      <w:r w:rsidR="005C35F8">
        <w:rPr>
          <w:rFonts w:ascii="Times New Roman" w:eastAsia="Times New Roman" w:hAnsi="Times New Roman" w:cs="Times New Roman"/>
          <w:sz w:val="24"/>
          <w:szCs w:val="24"/>
          <w:lang w:val="en-GB"/>
        </w:rPr>
        <w:t>nd</w:t>
      </w:r>
      <w:r w:rsidRPr="00012EAC">
        <w:rPr>
          <w:rFonts w:ascii="Times New Roman" w:eastAsia="Times New Roman" w:hAnsi="Times New Roman" w:cs="Times New Roman"/>
          <w:sz w:val="24"/>
          <w:szCs w:val="24"/>
          <w:lang w:val="en-GB"/>
        </w:rPr>
        <w:t xml:space="preserve"> it may be focused on the immunity booster recipe during this phase of the pandemic outbreak of Covid-19. This digital platform of Nestle was able to attract around 7.6 million people during this pandemic outbreak of Covid-19 (Business Today, 2020). Suresh Narayanan</w:t>
      </w:r>
      <w:r w:rsidR="005C35F8" w:rsidRPr="005C35F8">
        <w:rPr>
          <w:rFonts w:ascii="Times New Roman" w:eastAsia="Times New Roman" w:hAnsi="Times New Roman" w:cs="Times New Roman"/>
          <w:sz w:val="24"/>
          <w:szCs w:val="24"/>
          <w:lang w:val="en-GB"/>
        </w:rPr>
        <w:t xml:space="preserve"> </w:t>
      </w:r>
      <w:r w:rsidR="005C35F8" w:rsidRPr="00012EAC">
        <w:rPr>
          <w:rFonts w:ascii="Times New Roman" w:eastAsia="Times New Roman" w:hAnsi="Times New Roman" w:cs="Times New Roman"/>
          <w:sz w:val="24"/>
          <w:szCs w:val="24"/>
          <w:lang w:val="en-GB"/>
        </w:rPr>
        <w:t>stated</w:t>
      </w:r>
      <w:r w:rsidRPr="00012EAC">
        <w:rPr>
          <w:rFonts w:ascii="Times New Roman" w:eastAsia="Times New Roman" w:hAnsi="Times New Roman" w:cs="Times New Roman"/>
          <w:sz w:val="24"/>
          <w:szCs w:val="24"/>
          <w:lang w:val="en-GB"/>
        </w:rPr>
        <w:t xml:space="preserve"> th</w:t>
      </w:r>
      <w:r w:rsidR="005C35F8">
        <w:rPr>
          <w:rFonts w:ascii="Times New Roman" w:eastAsia="Times New Roman" w:hAnsi="Times New Roman" w:cs="Times New Roman"/>
          <w:sz w:val="24"/>
          <w:szCs w:val="24"/>
          <w:lang w:val="en-GB"/>
        </w:rPr>
        <w:t>at</w:t>
      </w:r>
      <w:r w:rsidRPr="00012EAC">
        <w:rPr>
          <w:rFonts w:ascii="Times New Roman" w:eastAsia="Times New Roman" w:hAnsi="Times New Roman" w:cs="Times New Roman"/>
          <w:sz w:val="24"/>
          <w:szCs w:val="24"/>
          <w:lang w:val="en-GB"/>
        </w:rPr>
        <w:t xml:space="preserve"> </w:t>
      </w:r>
      <w:r w:rsidR="005C35F8">
        <w:rPr>
          <w:rFonts w:ascii="Times New Roman" w:eastAsia="Times New Roman" w:hAnsi="Times New Roman" w:cs="Times New Roman"/>
          <w:sz w:val="24"/>
          <w:szCs w:val="24"/>
          <w:lang w:val="en-GB"/>
        </w:rPr>
        <w:t xml:space="preserve">the </w:t>
      </w:r>
      <w:r w:rsidRPr="00012EAC">
        <w:rPr>
          <w:rFonts w:ascii="Times New Roman" w:eastAsia="Times New Roman" w:hAnsi="Times New Roman" w:cs="Times New Roman"/>
          <w:sz w:val="24"/>
          <w:szCs w:val="24"/>
          <w:lang w:val="en-GB"/>
        </w:rPr>
        <w:t>managing director of Nestle ha</w:t>
      </w:r>
      <w:r w:rsidR="005C35F8">
        <w:rPr>
          <w:rFonts w:ascii="Times New Roman" w:eastAsia="Times New Roman" w:hAnsi="Times New Roman" w:cs="Times New Roman"/>
          <w:sz w:val="24"/>
          <w:szCs w:val="24"/>
          <w:lang w:val="en-GB"/>
        </w:rPr>
        <w:t>d</w:t>
      </w:r>
      <w:r w:rsidRPr="00012EAC">
        <w:rPr>
          <w:rFonts w:ascii="Times New Roman" w:eastAsia="Times New Roman" w:hAnsi="Times New Roman" w:cs="Times New Roman"/>
          <w:sz w:val="24"/>
          <w:szCs w:val="24"/>
          <w:lang w:val="en-GB"/>
        </w:rPr>
        <w:t xml:space="preserve"> been observed that the selected company ha</w:t>
      </w:r>
      <w:r w:rsidR="005C35F8">
        <w:rPr>
          <w:rFonts w:ascii="Times New Roman" w:eastAsia="Times New Roman" w:hAnsi="Times New Roman" w:cs="Times New Roman"/>
          <w:sz w:val="24"/>
          <w:szCs w:val="24"/>
          <w:lang w:val="en-GB"/>
        </w:rPr>
        <w:t>d</w:t>
      </w:r>
      <w:r w:rsidRPr="00012EAC">
        <w:rPr>
          <w:rFonts w:ascii="Times New Roman" w:eastAsia="Times New Roman" w:hAnsi="Times New Roman" w:cs="Times New Roman"/>
          <w:sz w:val="24"/>
          <w:szCs w:val="24"/>
          <w:lang w:val="en-GB"/>
        </w:rPr>
        <w:t xml:space="preserve"> established a new digital application through which the customer group will place th</w:t>
      </w:r>
      <w:r w:rsidR="00841E7A">
        <w:rPr>
          <w:rFonts w:ascii="Times New Roman" w:eastAsia="Times New Roman" w:hAnsi="Times New Roman" w:cs="Times New Roman"/>
          <w:sz w:val="24"/>
          <w:szCs w:val="24"/>
          <w:lang w:val="en-GB"/>
        </w:rPr>
        <w:t>e</w:t>
      </w:r>
      <w:r w:rsidRPr="00012EAC">
        <w:rPr>
          <w:rFonts w:ascii="Times New Roman" w:eastAsia="Times New Roman" w:hAnsi="Times New Roman" w:cs="Times New Roman"/>
          <w:sz w:val="24"/>
          <w:szCs w:val="24"/>
          <w:lang w:val="en-GB"/>
        </w:rPr>
        <w:t xml:space="preserve"> nestle products order via the application. So, it can be said that the launching of new applications </w:t>
      </w:r>
      <w:r w:rsidR="00841E7A" w:rsidRPr="00012EAC">
        <w:rPr>
          <w:rFonts w:ascii="Times New Roman" w:eastAsia="Times New Roman" w:hAnsi="Times New Roman" w:cs="Times New Roman"/>
          <w:sz w:val="24"/>
          <w:szCs w:val="24"/>
          <w:lang w:val="en-GB"/>
        </w:rPr>
        <w:t>smoothest</w:t>
      </w:r>
      <w:r w:rsidRPr="00012EAC">
        <w:rPr>
          <w:rFonts w:ascii="Times New Roman" w:eastAsia="Times New Roman" w:hAnsi="Times New Roman" w:cs="Times New Roman"/>
          <w:sz w:val="24"/>
          <w:szCs w:val="24"/>
          <w:lang w:val="en-GB"/>
        </w:rPr>
        <w:t xml:space="preserve"> the ordering process of the Nestle products. Along with this, the Nestle </w:t>
      </w:r>
      <w:r w:rsidR="00841E7A" w:rsidRPr="00012EAC">
        <w:rPr>
          <w:rFonts w:ascii="Times New Roman" w:eastAsia="Times New Roman" w:hAnsi="Times New Roman" w:cs="Times New Roman"/>
          <w:sz w:val="24"/>
          <w:szCs w:val="24"/>
          <w:lang w:val="en-GB"/>
        </w:rPr>
        <w:t>Company</w:t>
      </w:r>
      <w:r w:rsidRPr="00012EAC">
        <w:rPr>
          <w:rFonts w:ascii="Times New Roman" w:eastAsia="Times New Roman" w:hAnsi="Times New Roman" w:cs="Times New Roman"/>
          <w:sz w:val="24"/>
          <w:szCs w:val="24"/>
          <w:lang w:val="en-GB"/>
        </w:rPr>
        <w:t xml:space="preserve"> has also launched the T-Hub</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a digital logistic platform</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w:t>
      </w:r>
      <w:r w:rsidR="005C35F8">
        <w:rPr>
          <w:rFonts w:ascii="Times New Roman" w:eastAsia="Times New Roman" w:hAnsi="Times New Roman" w:cs="Times New Roman"/>
          <w:sz w:val="24"/>
          <w:szCs w:val="24"/>
          <w:lang w:val="en-GB"/>
        </w:rPr>
        <w:t>enhancing</w:t>
      </w:r>
      <w:r w:rsidRPr="00012EAC">
        <w:rPr>
          <w:rFonts w:ascii="Times New Roman" w:eastAsia="Times New Roman" w:hAnsi="Times New Roman" w:cs="Times New Roman"/>
          <w:sz w:val="24"/>
          <w:szCs w:val="24"/>
          <w:lang w:val="en-GB"/>
        </w:rPr>
        <w:t xml:space="preserve"> the availability of Nestle products. </w:t>
      </w:r>
    </w:p>
    <w:p w14:paraId="296F4279" w14:textId="77777777" w:rsidR="005C35F8" w:rsidRDefault="00994630">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This section will be focused on the quality policy of the selected company, Nestle. The vision of implementing the Nestle quality policy will be termed as the building of trust by providing good quality products and services to the global customer groups. Along with this, the Nestle </w:t>
      </w:r>
      <w:r w:rsidR="00841E7A" w:rsidRPr="00012EAC">
        <w:rPr>
          <w:rFonts w:ascii="Times New Roman" w:eastAsia="Times New Roman" w:hAnsi="Times New Roman" w:cs="Times New Roman"/>
          <w:sz w:val="24"/>
          <w:szCs w:val="24"/>
          <w:lang w:val="en-GB"/>
        </w:rPr>
        <w:t>Company</w:t>
      </w:r>
      <w:r w:rsidRPr="00012EAC">
        <w:rPr>
          <w:rFonts w:ascii="Times New Roman" w:eastAsia="Times New Roman" w:hAnsi="Times New Roman" w:cs="Times New Roman"/>
          <w:sz w:val="24"/>
          <w:szCs w:val="24"/>
          <w:lang w:val="en-GB"/>
        </w:rPr>
        <w:t xml:space="preserve"> emphasises quality product with good safety</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related norms. It has thereby been established that the company wanted to achieve a defect</w:t>
      </w:r>
      <w:r w:rsidR="005C35F8">
        <w:rPr>
          <w:rFonts w:ascii="Times New Roman" w:eastAsia="Times New Roman" w:hAnsi="Times New Roman" w:cs="Times New Roman"/>
          <w:sz w:val="24"/>
          <w:szCs w:val="24"/>
          <w:lang w:val="en-GB"/>
        </w:rPr>
        <w:t>-free and</w:t>
      </w:r>
      <w:r w:rsidRPr="00012EAC">
        <w:rPr>
          <w:rFonts w:ascii="Times New Roman" w:eastAsia="Times New Roman" w:hAnsi="Times New Roman" w:cs="Times New Roman"/>
          <w:sz w:val="24"/>
          <w:szCs w:val="24"/>
          <w:lang w:val="en-GB"/>
        </w:rPr>
        <w:t xml:space="preserve"> no </w:t>
      </w:r>
      <w:r w:rsidR="00085AC1" w:rsidRPr="00012EAC">
        <w:rPr>
          <w:rFonts w:ascii="Times New Roman" w:eastAsia="Times New Roman" w:hAnsi="Times New Roman" w:cs="Times New Roman"/>
          <w:sz w:val="24"/>
          <w:szCs w:val="24"/>
          <w:lang w:val="en-GB"/>
        </w:rPr>
        <w:t>waste-based</w:t>
      </w:r>
      <w:r w:rsidRPr="00012EAC">
        <w:rPr>
          <w:rFonts w:ascii="Times New Roman" w:eastAsia="Times New Roman" w:hAnsi="Times New Roman" w:cs="Times New Roman"/>
          <w:sz w:val="24"/>
          <w:szCs w:val="24"/>
          <w:lang w:val="en-GB"/>
        </w:rPr>
        <w:t xml:space="preserve"> attitude by every employee of Nestle (Nestle, 2021). Apart from that, The Quality management of Nestle is an important part of the company</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which focuses on the activities and approaches from the farm to </w:t>
      </w:r>
      <w:r w:rsidR="005C35F8">
        <w:rPr>
          <w:rFonts w:ascii="Times New Roman" w:eastAsia="Times New Roman" w:hAnsi="Times New Roman" w:cs="Times New Roman"/>
          <w:sz w:val="24"/>
          <w:szCs w:val="24"/>
          <w:lang w:val="en-GB"/>
        </w:rPr>
        <w:t xml:space="preserve">the </w:t>
      </w:r>
      <w:r w:rsidRPr="00012EAC">
        <w:rPr>
          <w:rFonts w:ascii="Times New Roman" w:eastAsia="Times New Roman" w:hAnsi="Times New Roman" w:cs="Times New Roman"/>
          <w:sz w:val="24"/>
          <w:szCs w:val="24"/>
          <w:lang w:val="en-GB"/>
        </w:rPr>
        <w:t xml:space="preserve">fork. </w:t>
      </w:r>
      <w:r w:rsidR="005C35F8">
        <w:rPr>
          <w:rFonts w:ascii="Times New Roman" w:eastAsia="Times New Roman" w:hAnsi="Times New Roman" w:cs="Times New Roman"/>
          <w:sz w:val="24"/>
          <w:szCs w:val="24"/>
          <w:lang w:val="en-GB"/>
        </w:rPr>
        <w:t>However,</w:t>
      </w:r>
      <w:r w:rsidRPr="00012EAC">
        <w:rPr>
          <w:rFonts w:ascii="Times New Roman" w:eastAsia="Times New Roman" w:hAnsi="Times New Roman" w:cs="Times New Roman"/>
          <w:sz w:val="24"/>
          <w:szCs w:val="24"/>
          <w:lang w:val="en-GB"/>
        </w:rPr>
        <w:t xml:space="preserve"> it has a long and descriptive history of rural communication within Nestle.</w:t>
      </w:r>
    </w:p>
    <w:p w14:paraId="00000010" w14:textId="16111C16" w:rsidR="006B6BEE" w:rsidRPr="00012EAC" w:rsidRDefault="00994630">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Furthermore, the company has focused on the designing of quality by applying the R &amp; D network. Also, focuses on the Good Manufacturing Practice (GMP). The Nestle </w:t>
      </w:r>
      <w:r w:rsidR="00841E7A" w:rsidRPr="00012EAC">
        <w:rPr>
          <w:rFonts w:ascii="Times New Roman" w:eastAsia="Times New Roman" w:hAnsi="Times New Roman" w:cs="Times New Roman"/>
          <w:sz w:val="24"/>
          <w:szCs w:val="24"/>
          <w:lang w:val="en-GB"/>
        </w:rPr>
        <w:t>Company</w:t>
      </w:r>
      <w:r w:rsidRPr="00012EAC">
        <w:rPr>
          <w:rFonts w:ascii="Times New Roman" w:eastAsia="Times New Roman" w:hAnsi="Times New Roman" w:cs="Times New Roman"/>
          <w:sz w:val="24"/>
          <w:szCs w:val="24"/>
          <w:lang w:val="en-GB"/>
        </w:rPr>
        <w:t xml:space="preserve"> has also been focused on the Hazards analysis by controlling the critical control points. Last of all, the quality control management of Nestle has focused on the Consumers</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services. </w:t>
      </w:r>
    </w:p>
    <w:p w14:paraId="00000011" w14:textId="645A4720" w:rsidR="006B6BEE" w:rsidRPr="00012EAC" w:rsidRDefault="00A65F58">
      <w:pPr>
        <w:spacing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is</w:t>
      </w:r>
      <w:r w:rsidR="00994630" w:rsidRPr="00012EAC">
        <w:rPr>
          <w:rFonts w:ascii="Times New Roman" w:eastAsia="Times New Roman" w:hAnsi="Times New Roman" w:cs="Times New Roman"/>
          <w:sz w:val="24"/>
          <w:szCs w:val="24"/>
          <w:lang w:val="en-GB"/>
        </w:rPr>
        <w:t xml:space="preserve"> observed that the selected company also handles the legal problems of Nestle. There is an issue named </w:t>
      </w:r>
      <w:r w:rsidR="005C35F8">
        <w:rPr>
          <w:rFonts w:ascii="Times New Roman" w:eastAsia="Times New Roman" w:hAnsi="Times New Roman" w:cs="Times New Roman"/>
          <w:sz w:val="24"/>
          <w:szCs w:val="24"/>
          <w:lang w:val="en-GB"/>
        </w:rPr>
        <w:t>the Nestle Controversy, which mainly focuses on the long-lasting boycott of Nestle. I</w:t>
      </w:r>
      <w:r w:rsidR="00994630" w:rsidRPr="00012EAC">
        <w:rPr>
          <w:rFonts w:ascii="Times New Roman" w:eastAsia="Times New Roman" w:hAnsi="Times New Roman" w:cs="Times New Roman"/>
          <w:sz w:val="24"/>
          <w:szCs w:val="24"/>
          <w:lang w:val="en-GB"/>
        </w:rPr>
        <w:t xml:space="preserve">t will also be focused on the global movement against the industry of bottled water. It is important to say that the Nestle </w:t>
      </w:r>
      <w:r w:rsidR="00F44EB2" w:rsidRPr="00012EAC">
        <w:rPr>
          <w:rFonts w:ascii="Times New Roman" w:eastAsia="Times New Roman" w:hAnsi="Times New Roman" w:cs="Times New Roman"/>
          <w:sz w:val="24"/>
          <w:szCs w:val="24"/>
          <w:lang w:val="en-GB"/>
        </w:rPr>
        <w:t>Company</w:t>
      </w:r>
      <w:r w:rsidR="00994630" w:rsidRPr="00012EAC">
        <w:rPr>
          <w:rFonts w:ascii="Times New Roman" w:eastAsia="Times New Roman" w:hAnsi="Times New Roman" w:cs="Times New Roman"/>
          <w:sz w:val="24"/>
          <w:szCs w:val="24"/>
          <w:lang w:val="en-GB"/>
        </w:rPr>
        <w:t xml:space="preserve"> has been focused on </w:t>
      </w:r>
      <w:r w:rsidR="005C35F8">
        <w:rPr>
          <w:rFonts w:ascii="Times New Roman" w:eastAsia="Times New Roman" w:hAnsi="Times New Roman" w:cs="Times New Roman"/>
          <w:sz w:val="24"/>
          <w:szCs w:val="24"/>
          <w:lang w:val="en-GB"/>
        </w:rPr>
        <w:t xml:space="preserve">launching legal management software since </w:t>
      </w:r>
      <w:r w:rsidR="005C35F8">
        <w:rPr>
          <w:rFonts w:ascii="Times New Roman" w:eastAsia="Times New Roman" w:hAnsi="Times New Roman" w:cs="Times New Roman"/>
          <w:sz w:val="24"/>
          <w:szCs w:val="24"/>
          <w:lang w:val="en-GB"/>
        </w:rPr>
        <w:lastRenderedPageBreak/>
        <w:t>2006, which has helped the Nestle company</w:t>
      </w:r>
      <w:r w:rsidR="00994630" w:rsidRPr="00012EAC">
        <w:rPr>
          <w:rFonts w:ascii="Times New Roman" w:eastAsia="Times New Roman" w:hAnsi="Times New Roman" w:cs="Times New Roman"/>
          <w:sz w:val="24"/>
          <w:szCs w:val="24"/>
          <w:lang w:val="en-GB"/>
        </w:rPr>
        <w:t xml:space="preserve"> manage </w:t>
      </w:r>
      <w:r w:rsidR="005C35F8">
        <w:rPr>
          <w:rFonts w:ascii="Times New Roman" w:eastAsia="Times New Roman" w:hAnsi="Times New Roman" w:cs="Times New Roman"/>
          <w:sz w:val="24"/>
          <w:szCs w:val="24"/>
          <w:lang w:val="en-GB"/>
        </w:rPr>
        <w:t>its</w:t>
      </w:r>
      <w:r w:rsidR="00994630" w:rsidRPr="00012EAC">
        <w:rPr>
          <w:rFonts w:ascii="Times New Roman" w:eastAsia="Times New Roman" w:hAnsi="Times New Roman" w:cs="Times New Roman"/>
          <w:sz w:val="24"/>
          <w:szCs w:val="24"/>
          <w:lang w:val="en-GB"/>
        </w:rPr>
        <w:t xml:space="preserve"> legal cases and contracts (Legal-suite, 2020). It is essential to ensure that the company Nestle has been covered up with many brands such as Maggie soup, </w:t>
      </w:r>
      <w:r w:rsidR="00F44EB2" w:rsidRPr="00012EAC">
        <w:rPr>
          <w:rFonts w:ascii="Times New Roman" w:eastAsia="Times New Roman" w:hAnsi="Times New Roman" w:cs="Times New Roman"/>
          <w:sz w:val="24"/>
          <w:szCs w:val="24"/>
          <w:lang w:val="en-GB"/>
        </w:rPr>
        <w:t>Kit Kat</w:t>
      </w:r>
      <w:r w:rsidR="00994630" w:rsidRPr="00012EAC">
        <w:rPr>
          <w:rFonts w:ascii="Times New Roman" w:eastAsia="Times New Roman" w:hAnsi="Times New Roman" w:cs="Times New Roman"/>
          <w:sz w:val="24"/>
          <w:szCs w:val="24"/>
          <w:lang w:val="en-GB"/>
        </w:rPr>
        <w:t xml:space="preserve"> chocolates etc. Above all, this can be said that legal issues within these brands have also been solved by the group of 6 lawyers within the Nestle </w:t>
      </w:r>
      <w:r w:rsidR="00F44EB2" w:rsidRPr="00012EAC">
        <w:rPr>
          <w:rFonts w:ascii="Times New Roman" w:eastAsia="Times New Roman" w:hAnsi="Times New Roman" w:cs="Times New Roman"/>
          <w:sz w:val="24"/>
          <w:szCs w:val="24"/>
          <w:lang w:val="en-GB"/>
        </w:rPr>
        <w:t>Company</w:t>
      </w:r>
      <w:r w:rsidR="00994630" w:rsidRPr="00012EAC">
        <w:rPr>
          <w:rFonts w:ascii="Times New Roman" w:eastAsia="Times New Roman" w:hAnsi="Times New Roman" w:cs="Times New Roman"/>
          <w:sz w:val="24"/>
          <w:szCs w:val="24"/>
          <w:lang w:val="en-GB"/>
        </w:rPr>
        <w:t>.</w:t>
      </w:r>
    </w:p>
    <w:p w14:paraId="00000012" w14:textId="20875A8E" w:rsidR="006B6BEE" w:rsidRPr="00012EAC" w:rsidRDefault="00994630">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Along with this, it has been observed that the financial and risk analysis part will be focused on the </w:t>
      </w:r>
      <w:r w:rsidR="00085AC1" w:rsidRPr="00012EAC">
        <w:rPr>
          <w:rFonts w:ascii="Times New Roman" w:eastAsia="Times New Roman" w:hAnsi="Times New Roman" w:cs="Times New Roman"/>
          <w:sz w:val="24"/>
          <w:szCs w:val="24"/>
          <w:lang w:val="en-GB"/>
        </w:rPr>
        <w:t>short- and long-term</w:t>
      </w:r>
      <w:r w:rsidRPr="00012EAC">
        <w:rPr>
          <w:rFonts w:ascii="Times New Roman" w:eastAsia="Times New Roman" w:hAnsi="Times New Roman" w:cs="Times New Roman"/>
          <w:sz w:val="24"/>
          <w:szCs w:val="24"/>
          <w:lang w:val="en-GB"/>
        </w:rPr>
        <w:t xml:space="preserve"> market analysis within Nestle. Apart from that, the Nestle </w:t>
      </w:r>
      <w:r w:rsidR="00F44EB2" w:rsidRPr="00012EAC">
        <w:rPr>
          <w:rFonts w:ascii="Times New Roman" w:eastAsia="Times New Roman" w:hAnsi="Times New Roman" w:cs="Times New Roman"/>
          <w:sz w:val="24"/>
          <w:szCs w:val="24"/>
          <w:lang w:val="en-GB"/>
        </w:rPr>
        <w:t>Company</w:t>
      </w:r>
      <w:r w:rsidRPr="00012EAC">
        <w:rPr>
          <w:rFonts w:ascii="Times New Roman" w:eastAsia="Times New Roman" w:hAnsi="Times New Roman" w:cs="Times New Roman"/>
          <w:sz w:val="24"/>
          <w:szCs w:val="24"/>
          <w:lang w:val="en-GB"/>
        </w:rPr>
        <w:t xml:space="preserve"> will be emphasised on the finance and account</w:t>
      </w:r>
      <w:r w:rsidR="005C35F8">
        <w:rPr>
          <w:rFonts w:ascii="Times New Roman" w:eastAsia="Times New Roman" w:hAnsi="Times New Roman" w:cs="Times New Roman"/>
          <w:sz w:val="24"/>
          <w:szCs w:val="24"/>
          <w:lang w:val="en-GB"/>
        </w:rPr>
        <w:t>-related</w:t>
      </w:r>
      <w:r w:rsidRPr="00012EAC">
        <w:rPr>
          <w:rFonts w:ascii="Times New Roman" w:eastAsia="Times New Roman" w:hAnsi="Times New Roman" w:cs="Times New Roman"/>
          <w:sz w:val="24"/>
          <w:szCs w:val="24"/>
          <w:lang w:val="en-GB"/>
        </w:rPr>
        <w:t xml:space="preserve"> issues such as Return of Equality analysis and the analysis of ROE before the tax etc. Moreover, it will be focused on the Cost of Capital, Salary Risk and Risk </w:t>
      </w:r>
      <w:r w:rsidR="00841E7A" w:rsidRPr="00012EAC">
        <w:rPr>
          <w:rFonts w:ascii="Times New Roman" w:eastAsia="Times New Roman" w:hAnsi="Times New Roman" w:cs="Times New Roman"/>
          <w:sz w:val="24"/>
          <w:szCs w:val="24"/>
          <w:lang w:val="en-GB"/>
        </w:rPr>
        <w:t>vs</w:t>
      </w:r>
      <w:r w:rsidRPr="00012EAC">
        <w:rPr>
          <w:rFonts w:ascii="Times New Roman" w:eastAsia="Times New Roman" w:hAnsi="Times New Roman" w:cs="Times New Roman"/>
          <w:sz w:val="24"/>
          <w:szCs w:val="24"/>
          <w:lang w:val="en-GB"/>
        </w:rPr>
        <w:t xml:space="preserve"> Profitability analysis</w:t>
      </w:r>
      <w:r w:rsidR="005C35F8">
        <w:rPr>
          <w:rFonts w:ascii="Times New Roman" w:eastAsia="Times New Roman" w:hAnsi="Times New Roman" w:cs="Times New Roman"/>
          <w:sz w:val="24"/>
          <w:szCs w:val="24"/>
          <w:lang w:val="en-GB"/>
        </w:rPr>
        <w:t>, and</w:t>
      </w:r>
      <w:r w:rsidRPr="00012EAC">
        <w:rPr>
          <w:rFonts w:ascii="Times New Roman" w:eastAsia="Times New Roman" w:hAnsi="Times New Roman" w:cs="Times New Roman"/>
          <w:sz w:val="24"/>
          <w:szCs w:val="24"/>
          <w:lang w:val="en-GB"/>
        </w:rPr>
        <w:t xml:space="preserve"> the Growth rate analysis (Méndez </w:t>
      </w:r>
      <w:r w:rsidRPr="00012EAC">
        <w:rPr>
          <w:rFonts w:ascii="Times New Roman" w:eastAsia="Times New Roman" w:hAnsi="Times New Roman" w:cs="Times New Roman"/>
          <w:i/>
          <w:sz w:val="24"/>
          <w:szCs w:val="24"/>
          <w:lang w:val="en-GB"/>
        </w:rPr>
        <w:t xml:space="preserve">et al. </w:t>
      </w:r>
      <w:r w:rsidRPr="00012EAC">
        <w:rPr>
          <w:rFonts w:ascii="Times New Roman" w:eastAsia="Times New Roman" w:hAnsi="Times New Roman" w:cs="Times New Roman"/>
          <w:sz w:val="24"/>
          <w:szCs w:val="24"/>
          <w:lang w:val="en-GB"/>
        </w:rPr>
        <w:t xml:space="preserve">2021).    </w:t>
      </w:r>
    </w:p>
    <w:p w14:paraId="00000013" w14:textId="098550D6" w:rsidR="006B6BEE" w:rsidRPr="00012EAC" w:rsidRDefault="00277FC8" w:rsidP="00277FC8">
      <w:pPr>
        <w:pStyle w:val="Heading1"/>
        <w:rPr>
          <w:lang w:val="en-GB"/>
        </w:rPr>
      </w:pPr>
      <w:bookmarkStart w:id="8" w:name="_Toc68898533"/>
      <w:r>
        <w:rPr>
          <w:lang w:val="en-GB"/>
        </w:rPr>
        <w:t>3.3 Human resource</w:t>
      </w:r>
      <w:bookmarkEnd w:id="8"/>
      <w:r>
        <w:rPr>
          <w:lang w:val="en-GB"/>
        </w:rPr>
        <w:t xml:space="preserve"> </w:t>
      </w:r>
    </w:p>
    <w:p w14:paraId="00000014" w14:textId="129D187A" w:rsidR="006B6BEE" w:rsidRPr="00012EAC" w:rsidRDefault="00994630">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First of all, it is essential to ensure that </w:t>
      </w:r>
      <w:r w:rsidR="005C35F8">
        <w:rPr>
          <w:rFonts w:ascii="Times New Roman" w:eastAsia="Times New Roman" w:hAnsi="Times New Roman" w:cs="Times New Roman"/>
          <w:sz w:val="24"/>
          <w:szCs w:val="24"/>
          <w:lang w:val="en-GB"/>
        </w:rPr>
        <w:t>a company's Human Resource focuses on the several numbers of the Human Resource-</w:t>
      </w:r>
      <w:r w:rsidRPr="00012EAC">
        <w:rPr>
          <w:rFonts w:ascii="Times New Roman" w:eastAsia="Times New Roman" w:hAnsi="Times New Roman" w:cs="Times New Roman"/>
          <w:sz w:val="24"/>
          <w:szCs w:val="24"/>
          <w:lang w:val="en-GB"/>
        </w:rPr>
        <w:t xml:space="preserve">related management. These activities are related to the recruitment and selection of the applicants, </w:t>
      </w:r>
      <w:r w:rsidR="00085AC1" w:rsidRPr="00012EAC">
        <w:rPr>
          <w:rFonts w:ascii="Times New Roman" w:eastAsia="Times New Roman" w:hAnsi="Times New Roman" w:cs="Times New Roman"/>
          <w:sz w:val="24"/>
          <w:szCs w:val="24"/>
          <w:lang w:val="en-GB"/>
        </w:rPr>
        <w:t>performance-based</w:t>
      </w:r>
      <w:r w:rsidRPr="00012EAC">
        <w:rPr>
          <w:rFonts w:ascii="Times New Roman" w:eastAsia="Times New Roman" w:hAnsi="Times New Roman" w:cs="Times New Roman"/>
          <w:sz w:val="24"/>
          <w:szCs w:val="24"/>
          <w:lang w:val="en-GB"/>
        </w:rPr>
        <w:t xml:space="preserve"> management, learning and training sessions for </w:t>
      </w:r>
      <w:r w:rsidR="005C35F8">
        <w:rPr>
          <w:rFonts w:ascii="Times New Roman" w:eastAsia="Times New Roman" w:hAnsi="Times New Roman" w:cs="Times New Roman"/>
          <w:sz w:val="24"/>
          <w:szCs w:val="24"/>
          <w:lang w:val="en-GB"/>
        </w:rPr>
        <w:t>further organisational development, and</w:t>
      </w:r>
      <w:r w:rsidRPr="00012EAC">
        <w:rPr>
          <w:rFonts w:ascii="Times New Roman" w:eastAsia="Times New Roman" w:hAnsi="Times New Roman" w:cs="Times New Roman"/>
          <w:sz w:val="24"/>
          <w:szCs w:val="24"/>
          <w:lang w:val="en-GB"/>
        </w:rPr>
        <w:t xml:space="preserve"> their </w:t>
      </w:r>
      <w:r w:rsidR="00085AC1" w:rsidRPr="00012EAC">
        <w:rPr>
          <w:rFonts w:ascii="Times New Roman" w:eastAsia="Times New Roman" w:hAnsi="Times New Roman" w:cs="Times New Roman"/>
          <w:sz w:val="24"/>
          <w:szCs w:val="24"/>
          <w:lang w:val="en-GB"/>
        </w:rPr>
        <w:t>employee</w:t>
      </w:r>
      <w:r w:rsidR="005C35F8">
        <w:rPr>
          <w:rFonts w:ascii="Times New Roman" w:eastAsia="Times New Roman" w:hAnsi="Times New Roman" w:cs="Times New Roman"/>
          <w:sz w:val="24"/>
          <w:szCs w:val="24"/>
          <w:lang w:val="en-GB"/>
        </w:rPr>
        <w:t>'</w:t>
      </w:r>
      <w:r w:rsidR="00085AC1" w:rsidRPr="00012EAC">
        <w:rPr>
          <w:rFonts w:ascii="Times New Roman" w:eastAsia="Times New Roman" w:hAnsi="Times New Roman" w:cs="Times New Roman"/>
          <w:sz w:val="24"/>
          <w:szCs w:val="24"/>
          <w:lang w:val="en-GB"/>
        </w:rPr>
        <w:t>s</w:t>
      </w:r>
      <w:r w:rsidRPr="00012EAC">
        <w:rPr>
          <w:rFonts w:ascii="Times New Roman" w:eastAsia="Times New Roman" w:hAnsi="Times New Roman" w:cs="Times New Roman"/>
          <w:sz w:val="24"/>
          <w:szCs w:val="24"/>
          <w:lang w:val="en-GB"/>
        </w:rPr>
        <w:t xml:space="preserve"> success. The human resource of the selected company has also been emphasised on the planning for the </w:t>
      </w:r>
      <w:r w:rsidR="005C35F8">
        <w:rPr>
          <w:rFonts w:ascii="Times New Roman" w:eastAsia="Times New Roman" w:hAnsi="Times New Roman" w:cs="Times New Roman"/>
          <w:sz w:val="24"/>
          <w:szCs w:val="24"/>
          <w:lang w:val="en-GB"/>
        </w:rPr>
        <w:t>organisation's future success</w:t>
      </w:r>
      <w:r w:rsidRPr="00012EAC">
        <w:rPr>
          <w:rFonts w:ascii="Times New Roman" w:eastAsia="Times New Roman" w:hAnsi="Times New Roman" w:cs="Times New Roman"/>
          <w:sz w:val="24"/>
          <w:szCs w:val="24"/>
          <w:lang w:val="en-GB"/>
        </w:rPr>
        <w:t xml:space="preserve">. Moreover, the human resources of the company, Nestle, has focused on the motivational leader who can imply the different types of leadership style. Even they can imply the </w:t>
      </w:r>
      <w:r w:rsidR="00085AC1" w:rsidRPr="00012EAC">
        <w:rPr>
          <w:rFonts w:ascii="Times New Roman" w:eastAsia="Times New Roman" w:hAnsi="Times New Roman" w:cs="Times New Roman"/>
          <w:sz w:val="24"/>
          <w:szCs w:val="24"/>
          <w:lang w:val="en-GB"/>
        </w:rPr>
        <w:t>compensation-based</w:t>
      </w:r>
      <w:r w:rsidRPr="00012EAC">
        <w:rPr>
          <w:rFonts w:ascii="Times New Roman" w:eastAsia="Times New Roman" w:hAnsi="Times New Roman" w:cs="Times New Roman"/>
          <w:sz w:val="24"/>
          <w:szCs w:val="24"/>
          <w:lang w:val="en-GB"/>
        </w:rPr>
        <w:t xml:space="preserve"> reward systems within the company. </w:t>
      </w:r>
    </w:p>
    <w:p w14:paraId="00000015" w14:textId="0E77422D" w:rsidR="006B6BEE" w:rsidRPr="00012EAC" w:rsidRDefault="00994630">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According to this identified article, it has been observed that the selected company has some employment and working related conditions (Nestle, 2012). These conditions will be covered up in terms of the compensation based total reward system</w:t>
      </w:r>
      <w:r w:rsidR="005C35F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which indicates the implementation of the transactional leadership style within the identified company of the UK. Furthermore, </w:t>
      </w:r>
      <w:r w:rsidR="00085AC1" w:rsidRPr="00012EAC">
        <w:rPr>
          <w:rFonts w:ascii="Times New Roman" w:eastAsia="Times New Roman" w:hAnsi="Times New Roman" w:cs="Times New Roman"/>
          <w:sz w:val="24"/>
          <w:szCs w:val="24"/>
          <w:lang w:val="en-GB"/>
        </w:rPr>
        <w:t>th</w:t>
      </w:r>
      <w:r w:rsidR="005C35F8">
        <w:rPr>
          <w:rFonts w:ascii="Times New Roman" w:eastAsia="Times New Roman" w:hAnsi="Times New Roman" w:cs="Times New Roman"/>
          <w:sz w:val="24"/>
          <w:szCs w:val="24"/>
          <w:lang w:val="en-GB"/>
        </w:rPr>
        <w:t>is</w:t>
      </w:r>
      <w:r w:rsidR="00085AC1" w:rsidRPr="00012EAC">
        <w:rPr>
          <w:rFonts w:ascii="Times New Roman" w:eastAsia="Times New Roman" w:hAnsi="Times New Roman" w:cs="Times New Roman"/>
          <w:sz w:val="24"/>
          <w:szCs w:val="24"/>
          <w:lang w:val="en-GB"/>
        </w:rPr>
        <w:t xml:space="preserve"> human resources</w:t>
      </w:r>
      <w:r w:rsidR="005C35F8">
        <w:rPr>
          <w:rFonts w:ascii="Times New Roman" w:eastAsia="Times New Roman" w:hAnsi="Times New Roman" w:cs="Times New Roman"/>
          <w:sz w:val="24"/>
          <w:szCs w:val="24"/>
          <w:lang w:val="en-GB"/>
        </w:rPr>
        <w:t>-related management will be covered with training and learning, talent development, performance management.</w:t>
      </w:r>
      <w:r w:rsidRPr="00012EAC">
        <w:rPr>
          <w:rFonts w:ascii="Times New Roman" w:eastAsia="Times New Roman" w:hAnsi="Times New Roman" w:cs="Times New Roman"/>
          <w:sz w:val="24"/>
          <w:szCs w:val="24"/>
          <w:lang w:val="en-GB"/>
        </w:rPr>
        <w:t xml:space="preserve"> This also improves the relationship between the </w:t>
      </w:r>
      <w:r w:rsidR="005C35F8">
        <w:rPr>
          <w:rFonts w:ascii="Times New Roman" w:eastAsia="Times New Roman" w:hAnsi="Times New Roman" w:cs="Times New Roman"/>
          <w:sz w:val="24"/>
          <w:szCs w:val="24"/>
          <w:lang w:val="en-GB"/>
        </w:rPr>
        <w:t>organisation's employees and</w:t>
      </w:r>
      <w:r w:rsidRPr="00012EAC">
        <w:rPr>
          <w:rFonts w:ascii="Times New Roman" w:eastAsia="Times New Roman" w:hAnsi="Times New Roman" w:cs="Times New Roman"/>
          <w:sz w:val="24"/>
          <w:szCs w:val="24"/>
          <w:lang w:val="en-GB"/>
        </w:rPr>
        <w:t xml:space="preserve"> the developed relationship between the employees and the customer group of Nestle. However, this is important to say that the identified organisation, Nestle, a flexible and dynamic organisation, reputed within the all over world, is currently facing some issues due to the pandemic outbreak of the Covid-19. </w:t>
      </w:r>
    </w:p>
    <w:p w14:paraId="61B01AC7" w14:textId="17A97C05" w:rsidR="00F44EB2" w:rsidRDefault="00994630">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lastRenderedPageBreak/>
        <w:t xml:space="preserve">This has also been recognised that the pandemic outbreak of Covid-19 is a curse to the people </w:t>
      </w:r>
      <w:r w:rsidR="005C35F8">
        <w:rPr>
          <w:rFonts w:ascii="Times New Roman" w:eastAsia="Times New Roman" w:hAnsi="Times New Roman" w:cs="Times New Roman"/>
          <w:sz w:val="24"/>
          <w:szCs w:val="24"/>
          <w:lang w:val="en-GB"/>
        </w:rPr>
        <w:t>worldwide</w:t>
      </w:r>
      <w:r w:rsidRPr="00012EAC">
        <w:rPr>
          <w:rFonts w:ascii="Times New Roman" w:eastAsia="Times New Roman" w:hAnsi="Times New Roman" w:cs="Times New Roman"/>
          <w:sz w:val="24"/>
          <w:szCs w:val="24"/>
          <w:lang w:val="en-GB"/>
        </w:rPr>
        <w:t xml:space="preserve">. Furthermore, it has been recognised that the selected company is providing different types of their products which have great nutritional values. Along with this, it can be said that the Nestle </w:t>
      </w:r>
      <w:r w:rsidR="00841E7A" w:rsidRPr="00012EAC">
        <w:rPr>
          <w:rFonts w:ascii="Times New Roman" w:eastAsia="Times New Roman" w:hAnsi="Times New Roman" w:cs="Times New Roman"/>
          <w:sz w:val="24"/>
          <w:szCs w:val="24"/>
          <w:lang w:val="en-GB"/>
        </w:rPr>
        <w:t>Company</w:t>
      </w:r>
      <w:r w:rsidRPr="00012EAC">
        <w:rPr>
          <w:rFonts w:ascii="Times New Roman" w:eastAsia="Times New Roman" w:hAnsi="Times New Roman" w:cs="Times New Roman"/>
          <w:sz w:val="24"/>
          <w:szCs w:val="24"/>
          <w:lang w:val="en-GB"/>
        </w:rPr>
        <w:t xml:space="preserve"> is doing so for providing nutritional food products to every door (Nestle, 2021). It is also essential to say that the identified activities of Nestle will also help to do social works</w:t>
      </w:r>
      <w:r w:rsidR="005C35F8">
        <w:rPr>
          <w:rFonts w:ascii="Times New Roman" w:eastAsia="Times New Roman" w:hAnsi="Times New Roman" w:cs="Times New Roman"/>
          <w:sz w:val="24"/>
          <w:szCs w:val="24"/>
          <w:lang w:val="en-GB"/>
        </w:rPr>
        <w:t>, which</w:t>
      </w:r>
      <w:r w:rsidRPr="00012EAC">
        <w:rPr>
          <w:rFonts w:ascii="Times New Roman" w:eastAsia="Times New Roman" w:hAnsi="Times New Roman" w:cs="Times New Roman"/>
          <w:sz w:val="24"/>
          <w:szCs w:val="24"/>
          <w:lang w:val="en-GB"/>
        </w:rPr>
        <w:t xml:space="preserve"> is included within the </w:t>
      </w:r>
      <w:r w:rsidR="00841E7A" w:rsidRPr="00012EAC">
        <w:rPr>
          <w:rFonts w:ascii="Times New Roman" w:eastAsia="Times New Roman" w:hAnsi="Times New Roman" w:cs="Times New Roman"/>
          <w:sz w:val="24"/>
          <w:szCs w:val="24"/>
          <w:lang w:val="en-GB"/>
        </w:rPr>
        <w:t>corporate</w:t>
      </w:r>
      <w:r w:rsidRPr="00012EAC">
        <w:rPr>
          <w:rFonts w:ascii="Times New Roman" w:eastAsia="Times New Roman" w:hAnsi="Times New Roman" w:cs="Times New Roman"/>
          <w:sz w:val="24"/>
          <w:szCs w:val="24"/>
          <w:lang w:val="en-GB"/>
        </w:rPr>
        <w:t xml:space="preserve"> social Responsibilities of the Nestle Company. Above all, this may help to increase the public image and the corporate image of the UK based company, Nestle. </w:t>
      </w:r>
    </w:p>
    <w:p w14:paraId="586A1E76" w14:textId="77777777" w:rsidR="005C35F8" w:rsidRDefault="00994630" w:rsidP="00F44EB2">
      <w:pPr>
        <w:pStyle w:val="NormalWeb"/>
        <w:spacing w:before="0" w:beforeAutospacing="0" w:after="200" w:afterAutospacing="0" w:line="360" w:lineRule="auto"/>
        <w:jc w:val="both"/>
        <w:rPr>
          <w:color w:val="000000"/>
        </w:rPr>
      </w:pPr>
      <w:r w:rsidRPr="00012EAC">
        <w:rPr>
          <w:lang w:val="en-GB"/>
        </w:rPr>
        <w:t xml:space="preserve">Apart from </w:t>
      </w:r>
      <w:r w:rsidR="005C35F8">
        <w:rPr>
          <w:lang w:val="en-GB"/>
        </w:rPr>
        <w:t>distributing food products to the UK people during the time of the pandemic outbreak of Covid-19, the Nestle Company has also donated some money after raising funds,</w:t>
      </w:r>
      <w:r w:rsidR="00F44EB2">
        <w:rPr>
          <w:color w:val="000000"/>
        </w:rPr>
        <w:t xml:space="preserve"> which is an appreciable initiative of the company, Nestle. This is because the identified initiative of the selected company has focused on the betterment of the UK</w:t>
      </w:r>
      <w:r w:rsidR="005C35F8">
        <w:rPr>
          <w:color w:val="000000"/>
        </w:rPr>
        <w:t>-based people in terms of their financing stability and</w:t>
      </w:r>
      <w:r w:rsidR="00F44EB2">
        <w:rPr>
          <w:color w:val="000000"/>
        </w:rPr>
        <w:t xml:space="preserve"> solves the basic need </w:t>
      </w:r>
      <w:r w:rsidR="005C35F8">
        <w:rPr>
          <w:color w:val="000000"/>
        </w:rPr>
        <w:t>for</w:t>
      </w:r>
      <w:r w:rsidR="00F44EB2">
        <w:rPr>
          <w:color w:val="000000"/>
        </w:rPr>
        <w:t xml:space="preserve"> nutritional food within the people of the UK (Nestle, 2021). Furthermore, the selected company has taken some initiatives for controlling the rapid spread of the Covid-19. The Nestle company authority has issued a circular where they prominently described their employees that the employee group c</w:t>
      </w:r>
      <w:r w:rsidR="005C35F8">
        <w:rPr>
          <w:color w:val="000000"/>
        </w:rPr>
        <w:t xml:space="preserve">ould </w:t>
      </w:r>
      <w:r w:rsidR="00F44EB2">
        <w:rPr>
          <w:color w:val="000000"/>
        </w:rPr>
        <w:t xml:space="preserve">not visit on the international business trip. On the other side, the Nestle </w:t>
      </w:r>
      <w:r w:rsidR="00841E7A">
        <w:rPr>
          <w:color w:val="000000"/>
        </w:rPr>
        <w:t>Company</w:t>
      </w:r>
      <w:r w:rsidR="00F44EB2">
        <w:rPr>
          <w:color w:val="000000"/>
        </w:rPr>
        <w:t xml:space="preserve"> has focused on office work</w:t>
      </w:r>
      <w:r w:rsidR="005C35F8">
        <w:rPr>
          <w:color w:val="000000"/>
        </w:rPr>
        <w:t>-</w:t>
      </w:r>
      <w:r w:rsidR="00F44EB2">
        <w:rPr>
          <w:color w:val="000000"/>
        </w:rPr>
        <w:t>related activities. The authority also offers the employee group to focus on working from the office by taking every possible precaution.</w:t>
      </w:r>
    </w:p>
    <w:p w14:paraId="0FDF6D20" w14:textId="7A8F39AB" w:rsidR="00F44EB2" w:rsidRDefault="00F44EB2" w:rsidP="00F44EB2">
      <w:pPr>
        <w:pStyle w:val="NormalWeb"/>
        <w:spacing w:before="0" w:beforeAutospacing="0" w:after="200" w:afterAutospacing="0" w:line="360" w:lineRule="auto"/>
        <w:jc w:val="both"/>
      </w:pPr>
      <w:r>
        <w:rPr>
          <w:color w:val="000000"/>
        </w:rPr>
        <w:t xml:space="preserve">Moreover, they also offered the employees for doing their work from their home (if it is possible). The Nestle company authority has also informed the employees and the </w:t>
      </w:r>
      <w:r w:rsidR="005C35F8">
        <w:rPr>
          <w:color w:val="000000"/>
        </w:rPr>
        <w:t>UK people</w:t>
      </w:r>
      <w:r>
        <w:rPr>
          <w:color w:val="000000"/>
        </w:rPr>
        <w:t xml:space="preserve"> </w:t>
      </w:r>
      <w:r w:rsidR="005C35F8">
        <w:rPr>
          <w:color w:val="000000"/>
        </w:rPr>
        <w:t>about isolating</w:t>
      </w:r>
      <w:r>
        <w:rPr>
          <w:color w:val="000000"/>
        </w:rPr>
        <w:t xml:space="preserve"> themselves within the </w:t>
      </w:r>
      <w:r w:rsidR="00841E7A">
        <w:rPr>
          <w:color w:val="000000"/>
        </w:rPr>
        <w:t>self-Quarantine</w:t>
      </w:r>
      <w:r>
        <w:rPr>
          <w:color w:val="000000"/>
        </w:rPr>
        <w:t xml:space="preserve"> if the</w:t>
      </w:r>
      <w:r w:rsidR="005C35F8">
        <w:rPr>
          <w:color w:val="000000"/>
        </w:rPr>
        <w:t>y face</w:t>
      </w:r>
      <w:r>
        <w:rPr>
          <w:color w:val="000000"/>
        </w:rPr>
        <w:t xml:space="preserve"> any symptoms related to the Covid-19. In the meantime, it is essential to ensure that </w:t>
      </w:r>
      <w:r w:rsidR="005C35F8">
        <w:rPr>
          <w:color w:val="000000"/>
        </w:rPr>
        <w:t>the Human Resource Management Group has handled all the actions taken within the Nestle Company for the employee's</w:t>
      </w:r>
      <w:r>
        <w:rPr>
          <w:color w:val="000000"/>
        </w:rPr>
        <w:t xml:space="preserve"> group.</w:t>
      </w:r>
    </w:p>
    <w:p w14:paraId="096A1E79" w14:textId="2EA44E5B" w:rsidR="00F44EB2" w:rsidRDefault="005C35F8" w:rsidP="00F44EB2">
      <w:pPr>
        <w:pStyle w:val="NormalWeb"/>
        <w:spacing w:before="0" w:beforeAutospacing="0" w:after="200" w:afterAutospacing="0" w:line="360" w:lineRule="auto"/>
        <w:jc w:val="both"/>
      </w:pPr>
      <w:r>
        <w:rPr>
          <w:color w:val="000000"/>
        </w:rPr>
        <w:t>Finally, it has thereby been established that the Nestle company authority has been emphasised on the safety measures within the employee group and</w:t>
      </w:r>
      <w:r w:rsidR="00F44EB2">
        <w:rPr>
          <w:color w:val="000000"/>
        </w:rPr>
        <w:t xml:space="preserve"> the supply chain management portions.            </w:t>
      </w:r>
    </w:p>
    <w:p w14:paraId="471FC420" w14:textId="23040A5F" w:rsidR="00F44EB2" w:rsidRDefault="00277FC8" w:rsidP="00277FC8">
      <w:pPr>
        <w:pStyle w:val="Heading1"/>
      </w:pPr>
      <w:bookmarkStart w:id="9" w:name="_Toc68898534"/>
      <w:r>
        <w:lastRenderedPageBreak/>
        <w:t>4.0 Challenges</w:t>
      </w:r>
      <w:bookmarkEnd w:id="9"/>
      <w:r>
        <w:t xml:space="preserve"> </w:t>
      </w:r>
    </w:p>
    <w:p w14:paraId="28B3D3FF" w14:textId="2A42105B" w:rsidR="00F44EB2" w:rsidRDefault="00F44EB2" w:rsidP="00F44EB2">
      <w:pPr>
        <w:pStyle w:val="NormalWeb"/>
        <w:spacing w:before="0" w:beforeAutospacing="0" w:after="200" w:afterAutospacing="0" w:line="360" w:lineRule="auto"/>
        <w:jc w:val="both"/>
      </w:pPr>
      <w:r>
        <w:rPr>
          <w:color w:val="000000"/>
        </w:rPr>
        <w:t xml:space="preserve">This section will </w:t>
      </w:r>
      <w:r w:rsidR="005C35F8">
        <w:rPr>
          <w:color w:val="000000"/>
        </w:rPr>
        <w:t>focus on the challenges that can be found within the UK-</w:t>
      </w:r>
      <w:r>
        <w:rPr>
          <w:color w:val="000000"/>
        </w:rPr>
        <w:t xml:space="preserve">based company of Nestle. As stated by Best </w:t>
      </w:r>
      <w:r w:rsidR="00A65F58">
        <w:rPr>
          <w:color w:val="000000"/>
        </w:rPr>
        <w:t>(</w:t>
      </w:r>
      <w:r>
        <w:rPr>
          <w:color w:val="000000"/>
        </w:rPr>
        <w:t>2020), it has been observed that the selected company is facing some production</w:t>
      </w:r>
      <w:r w:rsidR="005C35F8">
        <w:rPr>
          <w:color w:val="000000"/>
        </w:rPr>
        <w:t>-</w:t>
      </w:r>
      <w:r>
        <w:rPr>
          <w:color w:val="000000"/>
        </w:rPr>
        <w:t xml:space="preserve">related problems due to the pandemic outbreak of the Covid-19. Furthermore, it has also been recognised that </w:t>
      </w:r>
      <w:r w:rsidR="005C35F8">
        <w:rPr>
          <w:color w:val="000000"/>
        </w:rPr>
        <w:t>Nestle CEO</w:t>
      </w:r>
      <w:r>
        <w:rPr>
          <w:color w:val="000000"/>
        </w:rPr>
        <w:t xml:space="preserve">, Mark Schneider, has regretted due to the inability of food production (even applicable for the largest companies such as Nestle) during this time of the pandemic outbreak of the Covid-19. Apart from that, the CEO of Nestle has faced problems within the supply chain management of </w:t>
      </w:r>
      <w:r w:rsidR="00841E7A">
        <w:rPr>
          <w:color w:val="000000"/>
        </w:rPr>
        <w:t>Kit Kat</w:t>
      </w:r>
      <w:r>
        <w:rPr>
          <w:color w:val="000000"/>
        </w:rPr>
        <w:t xml:space="preserve"> and Maggie. It has also been observed that the main problem or the challenges are based on the manufacturing issue and related to the inventory issue (Best, 2020).</w:t>
      </w:r>
    </w:p>
    <w:p w14:paraId="15D8A559" w14:textId="6B33BBD0" w:rsidR="00F44EB2" w:rsidRDefault="00F44EB2" w:rsidP="00F44EB2">
      <w:pPr>
        <w:pStyle w:val="NormalWeb"/>
        <w:spacing w:before="0" w:beforeAutospacing="0" w:after="200" w:afterAutospacing="0" w:line="360" w:lineRule="auto"/>
        <w:jc w:val="both"/>
      </w:pPr>
      <w:r>
        <w:rPr>
          <w:color w:val="000000"/>
        </w:rPr>
        <w:t xml:space="preserve">Along with this, it has also been recognised that </w:t>
      </w:r>
      <w:r w:rsidR="005C35F8">
        <w:rPr>
          <w:color w:val="000000"/>
        </w:rPr>
        <w:t>some other challenges have been faced by the managing of sustainable growth</w:t>
      </w:r>
      <w:r>
        <w:rPr>
          <w:color w:val="000000"/>
        </w:rPr>
        <w:t xml:space="preserve"> related to the increas</w:t>
      </w:r>
      <w:r w:rsidR="005C35F8">
        <w:rPr>
          <w:color w:val="000000"/>
        </w:rPr>
        <w:t>ing</w:t>
      </w:r>
      <w:r>
        <w:rPr>
          <w:color w:val="000000"/>
        </w:rPr>
        <w:t xml:space="preserve"> water shortage. Apart from that, it has also been focused on the degrowth relationship of the Nestle Authority with the stakeholder group</w:t>
      </w:r>
      <w:r w:rsidR="005C35F8">
        <w:rPr>
          <w:color w:val="000000"/>
        </w:rPr>
        <w:t>,</w:t>
      </w:r>
      <w:r>
        <w:rPr>
          <w:color w:val="000000"/>
        </w:rPr>
        <w:t xml:space="preserve"> and it has been based upon the reviews of the water resource. </w:t>
      </w:r>
      <w:r w:rsidR="005C35F8">
        <w:rPr>
          <w:color w:val="000000"/>
        </w:rPr>
        <w:t>T</w:t>
      </w:r>
      <w:r>
        <w:rPr>
          <w:color w:val="000000"/>
        </w:rPr>
        <w:t xml:space="preserve">he company authority has faced many challenges </w:t>
      </w:r>
      <w:r w:rsidR="005C35F8">
        <w:rPr>
          <w:color w:val="000000"/>
        </w:rPr>
        <w:t>related to water resource problems</w:t>
      </w:r>
      <w:r>
        <w:rPr>
          <w:color w:val="000000"/>
        </w:rPr>
        <w:t xml:space="preserve"> (Nestle, 2021). </w:t>
      </w:r>
    </w:p>
    <w:p w14:paraId="08DEDCF9" w14:textId="74534CF5" w:rsidR="00841E7A" w:rsidRDefault="00841E7A" w:rsidP="00841E7A">
      <w:pPr>
        <w:pStyle w:val="NormalWeb"/>
        <w:spacing w:before="0" w:beforeAutospacing="0" w:after="200" w:afterAutospacing="0" w:line="360" w:lineRule="auto"/>
        <w:jc w:val="both"/>
        <w:rPr>
          <w:color w:val="000000"/>
        </w:rPr>
      </w:pPr>
      <w:r>
        <w:rPr>
          <w:color w:val="000000"/>
        </w:rPr>
        <w:t>The next and the last challenges within the UK</w:t>
      </w:r>
      <w:r w:rsidR="005C35F8">
        <w:rPr>
          <w:color w:val="000000"/>
        </w:rPr>
        <w:t>-based company Nestle have focused on the reduced amount of food packaging and the packaging of the food products</w:t>
      </w:r>
      <w:r>
        <w:rPr>
          <w:color w:val="000000"/>
        </w:rPr>
        <w:t xml:space="preserve"> related to the recycling process of the food packages. Furthermore, these challenges are based on the exploration of the </w:t>
      </w:r>
      <w:r w:rsidR="005C35F8">
        <w:rPr>
          <w:color w:val="000000"/>
        </w:rPr>
        <w:t>bulk items' selling and</w:t>
      </w:r>
      <w:r>
        <w:rPr>
          <w:color w:val="000000"/>
        </w:rPr>
        <w:t xml:space="preserve"> the explored circular concepts of the primary and secondary packaging. Furthermore, this will be focused on the CO2 emission within the manufacturing and the supply chain management of the UK based company, UK. It has thereby been established that the challenges had also been focused on the neutral impacts of the environment </w:t>
      </w:r>
      <w:r w:rsidRPr="00A65F58">
        <w:rPr>
          <w:color w:val="000000" w:themeColor="text1"/>
        </w:rPr>
        <w:t>(European Innovation Council Community, 2020).  </w:t>
      </w:r>
    </w:p>
    <w:p w14:paraId="0000001A" w14:textId="68644AA2" w:rsidR="006B6BEE" w:rsidRDefault="00277FC8" w:rsidP="00277FC8">
      <w:pPr>
        <w:pStyle w:val="Heading1"/>
        <w:rPr>
          <w:lang w:val="en-GB"/>
        </w:rPr>
      </w:pPr>
      <w:bookmarkStart w:id="10" w:name="_Toc68898535"/>
      <w:r>
        <w:rPr>
          <w:lang w:val="en-GB"/>
        </w:rPr>
        <w:t>5.0 Recommendation</w:t>
      </w:r>
      <w:bookmarkEnd w:id="10"/>
      <w:r>
        <w:rPr>
          <w:lang w:val="en-GB"/>
        </w:rPr>
        <w:t xml:space="preserve"> </w:t>
      </w:r>
    </w:p>
    <w:p w14:paraId="1DDFCA07" w14:textId="0CB47D23" w:rsidR="00E43D57" w:rsidRDefault="00E43D57" w:rsidP="00E43D57">
      <w:pPr>
        <w:pStyle w:val="NormalWeb"/>
        <w:spacing w:before="0" w:beforeAutospacing="0" w:after="200" w:afterAutospacing="0" w:line="360" w:lineRule="auto"/>
        <w:jc w:val="both"/>
      </w:pPr>
      <w:r>
        <w:rPr>
          <w:color w:val="000000"/>
        </w:rPr>
        <w:t>In addition to the previous section, it has been observed that the recommendations will be based and focused on the challenges. The previous portion has emphasised the challenges within Nestle</w:t>
      </w:r>
      <w:r w:rsidR="005C35F8">
        <w:rPr>
          <w:color w:val="000000"/>
        </w:rPr>
        <w:t>,</w:t>
      </w:r>
      <w:r>
        <w:rPr>
          <w:color w:val="000000"/>
        </w:rPr>
        <w:t xml:space="preserve"> and it has been recognised during the pandemic outbreak of the Covid-19. Furthermore, it has also been recognised that there are three challenges observed during the previous part. These challenges </w:t>
      </w:r>
      <w:r>
        <w:rPr>
          <w:color w:val="000000"/>
        </w:rPr>
        <w:lastRenderedPageBreak/>
        <w:t>are related to the reduction amount of the food production</w:t>
      </w:r>
      <w:r w:rsidR="005C35F8">
        <w:rPr>
          <w:color w:val="000000"/>
        </w:rPr>
        <w:t>,</w:t>
      </w:r>
      <w:r>
        <w:rPr>
          <w:color w:val="000000"/>
        </w:rPr>
        <w:t xml:space="preserve"> a</w:t>
      </w:r>
      <w:r w:rsidR="005C35F8">
        <w:rPr>
          <w:color w:val="000000"/>
        </w:rPr>
        <w:t>nd</w:t>
      </w:r>
      <w:r>
        <w:rPr>
          <w:color w:val="000000"/>
        </w:rPr>
        <w:t xml:space="preserve"> it may be focused on the less amount of growth of the water level which affected the production of the UK based company, Nestle. The third challenge is based upon the food products related issues which also focus on the wrong effect of the factories within nature. </w:t>
      </w:r>
    </w:p>
    <w:p w14:paraId="496B2ECD" w14:textId="6D6C5B69" w:rsidR="001A490B" w:rsidRPr="00056E65" w:rsidRDefault="001A490B" w:rsidP="00E43D57">
      <w:pPr>
        <w:pStyle w:val="NormalWeb"/>
        <w:spacing w:before="0" w:beforeAutospacing="0" w:after="200" w:afterAutospacing="0" w:line="360" w:lineRule="auto"/>
        <w:jc w:val="both"/>
        <w:rPr>
          <w:b/>
          <w:bCs/>
          <w:color w:val="000000"/>
        </w:rPr>
      </w:pPr>
      <w:r w:rsidRPr="00056E65">
        <w:rPr>
          <w:b/>
          <w:bCs/>
          <w:color w:val="000000"/>
        </w:rPr>
        <w:t>Recommendation 1</w:t>
      </w:r>
    </w:p>
    <w:p w14:paraId="2D5633B4" w14:textId="43BD17BF" w:rsidR="00E43D57" w:rsidRDefault="00E43D57" w:rsidP="00E43D57">
      <w:pPr>
        <w:pStyle w:val="NormalWeb"/>
        <w:spacing w:before="0" w:beforeAutospacing="0" w:after="200" w:afterAutospacing="0" w:line="360" w:lineRule="auto"/>
        <w:jc w:val="both"/>
        <w:rPr>
          <w:color w:val="000000"/>
        </w:rPr>
      </w:pPr>
      <w:r w:rsidRPr="001A490B">
        <w:rPr>
          <w:color w:val="000000"/>
        </w:rPr>
        <w:t xml:space="preserve">First of all, the first challenge can be sorted out by introducing </w:t>
      </w:r>
      <w:r w:rsidR="005C35F8">
        <w:rPr>
          <w:color w:val="000000"/>
        </w:rPr>
        <w:t>advanced and well-developed equipment such as modern types of machinery that</w:t>
      </w:r>
      <w:r w:rsidR="001A490B" w:rsidRPr="001A490B">
        <w:rPr>
          <w:color w:val="000000"/>
        </w:rPr>
        <w:t xml:space="preserve"> can make different types of readymade food products from the different raw materials (like Coffee, Cocoa, dairy, palm oil and coconut)</w:t>
      </w:r>
      <w:r w:rsidRPr="001A490B">
        <w:rPr>
          <w:color w:val="000000"/>
        </w:rPr>
        <w:t>. It can also be said that the food production of Nestle is based on machiner</w:t>
      </w:r>
      <w:r w:rsidR="005C35F8">
        <w:rPr>
          <w:color w:val="000000"/>
        </w:rPr>
        <w:t>y</w:t>
      </w:r>
      <w:r w:rsidRPr="001A490B">
        <w:rPr>
          <w:color w:val="000000"/>
        </w:rPr>
        <w:t xml:space="preserve"> and skilled employees. However, this is important to say that the UK based company Nestle has faced some problems which are related to the deficiency of skilled employees within the selected company as well as it may be focused on the implementation of the machiner</w:t>
      </w:r>
      <w:r w:rsidR="005C35F8">
        <w:rPr>
          <w:color w:val="000000"/>
        </w:rPr>
        <w:t>y</w:t>
      </w:r>
      <w:r w:rsidRPr="001A490B">
        <w:rPr>
          <w:color w:val="000000"/>
        </w:rPr>
        <w:t xml:space="preserve"> for controlling as well as enhancing the production level within the selected FMCG Company Nestle.</w:t>
      </w:r>
      <w:r>
        <w:rPr>
          <w:color w:val="000000"/>
        </w:rPr>
        <w:t> </w:t>
      </w:r>
    </w:p>
    <w:p w14:paraId="02A455E6" w14:textId="5C127601" w:rsidR="001A490B" w:rsidRPr="00056E65" w:rsidRDefault="001A490B" w:rsidP="00E43D57">
      <w:pPr>
        <w:pStyle w:val="NormalWeb"/>
        <w:spacing w:before="0" w:beforeAutospacing="0" w:after="200" w:afterAutospacing="0" w:line="360" w:lineRule="auto"/>
        <w:jc w:val="both"/>
        <w:rPr>
          <w:b/>
          <w:bCs/>
          <w:color w:val="000000"/>
        </w:rPr>
      </w:pPr>
      <w:r w:rsidRPr="00056E65">
        <w:rPr>
          <w:b/>
          <w:bCs/>
          <w:color w:val="000000"/>
        </w:rPr>
        <w:t>Recommendation 2</w:t>
      </w:r>
    </w:p>
    <w:p w14:paraId="5F0A4CF7" w14:textId="6B7408A6" w:rsidR="00E43D57" w:rsidRDefault="00E43D57" w:rsidP="00E43D57">
      <w:pPr>
        <w:pStyle w:val="NormalWeb"/>
        <w:spacing w:before="0" w:beforeAutospacing="0" w:after="200" w:afterAutospacing="0" w:line="360" w:lineRule="auto"/>
        <w:jc w:val="both"/>
        <w:rPr>
          <w:color w:val="000000"/>
        </w:rPr>
      </w:pPr>
      <w:r>
        <w:rPr>
          <w:color w:val="000000"/>
        </w:rPr>
        <w:t>After that, the second challenge was related to the negative impacts of Nestlé</w:t>
      </w:r>
      <w:r w:rsidR="005C35F8">
        <w:rPr>
          <w:color w:val="000000"/>
        </w:rPr>
        <w:t>'</w:t>
      </w:r>
      <w:r>
        <w:rPr>
          <w:color w:val="000000"/>
        </w:rPr>
        <w:t xml:space="preserve">s food production and its negative effect </w:t>
      </w:r>
      <w:r w:rsidR="005C35F8">
        <w:rPr>
          <w:color w:val="000000"/>
        </w:rPr>
        <w:t>o</w:t>
      </w:r>
      <w:r>
        <w:rPr>
          <w:color w:val="000000"/>
        </w:rPr>
        <w:t>n the environment. So, it can be said that the old machiner</w:t>
      </w:r>
      <w:r w:rsidR="005C35F8">
        <w:rPr>
          <w:color w:val="000000"/>
        </w:rPr>
        <w:t>y</w:t>
      </w:r>
      <w:r>
        <w:rPr>
          <w:color w:val="000000"/>
        </w:rPr>
        <w:t xml:space="preserve"> </w:t>
      </w:r>
      <w:r w:rsidR="005C35F8">
        <w:rPr>
          <w:color w:val="000000"/>
        </w:rPr>
        <w:t>is</w:t>
      </w:r>
      <w:r>
        <w:rPr>
          <w:color w:val="000000"/>
        </w:rPr>
        <w:t xml:space="preserve"> the main reason for the environmental misbalances. Furthermore, it </w:t>
      </w:r>
      <w:r w:rsidR="005C35F8">
        <w:rPr>
          <w:color w:val="000000"/>
        </w:rPr>
        <w:t>affects</w:t>
      </w:r>
      <w:r>
        <w:rPr>
          <w:color w:val="000000"/>
        </w:rPr>
        <w:t xml:space="preserve"> our environment through the terms of the water, air, soil and other pollution of different environmental elements. So, it has thereby been established that the implementation of new machiner</w:t>
      </w:r>
      <w:r w:rsidR="005C35F8">
        <w:rPr>
          <w:color w:val="000000"/>
        </w:rPr>
        <w:t>y</w:t>
      </w:r>
      <w:r>
        <w:rPr>
          <w:color w:val="000000"/>
        </w:rPr>
        <w:t xml:space="preserve"> a</w:t>
      </w:r>
      <w:r w:rsidR="005C35F8">
        <w:rPr>
          <w:color w:val="000000"/>
        </w:rPr>
        <w:t>nd</w:t>
      </w:r>
      <w:r>
        <w:rPr>
          <w:color w:val="000000"/>
        </w:rPr>
        <w:t xml:space="preserve"> the food recycling process will be the best recommendation for overcoming the second identified challenges. </w:t>
      </w:r>
    </w:p>
    <w:p w14:paraId="4B45FC9F" w14:textId="745B32F6" w:rsidR="001A490B" w:rsidRPr="00056E65" w:rsidRDefault="001A490B" w:rsidP="00E43D57">
      <w:pPr>
        <w:pStyle w:val="NormalWeb"/>
        <w:spacing w:before="0" w:beforeAutospacing="0" w:after="200" w:afterAutospacing="0" w:line="360" w:lineRule="auto"/>
        <w:jc w:val="both"/>
        <w:rPr>
          <w:b/>
          <w:bCs/>
          <w:color w:val="000000"/>
        </w:rPr>
      </w:pPr>
      <w:r w:rsidRPr="00056E65">
        <w:rPr>
          <w:b/>
          <w:bCs/>
          <w:color w:val="000000"/>
        </w:rPr>
        <w:t>Recommendation 3</w:t>
      </w:r>
    </w:p>
    <w:p w14:paraId="702AF88D" w14:textId="78526F42" w:rsidR="00E43D57" w:rsidRPr="00841E7A" w:rsidRDefault="00E43D57" w:rsidP="00E43D57">
      <w:pPr>
        <w:pStyle w:val="NormalWeb"/>
        <w:spacing w:before="0" w:beforeAutospacing="0" w:after="200" w:afterAutospacing="0" w:line="360" w:lineRule="auto"/>
        <w:jc w:val="both"/>
      </w:pPr>
      <w:r>
        <w:rPr>
          <w:color w:val="000000"/>
        </w:rPr>
        <w:t>Thirdly, it can be said that the reduced amount of food packaging can be solved by implementing new and advanced machiner</w:t>
      </w:r>
      <w:r w:rsidR="005C35F8">
        <w:rPr>
          <w:color w:val="000000"/>
        </w:rPr>
        <w:t>y</w:t>
      </w:r>
      <w:r>
        <w:rPr>
          <w:color w:val="000000"/>
        </w:rPr>
        <w:t xml:space="preserve">. Along with this, it may be focused upon the new implementation of the technological equipment and the recruitment of skilled employees who will handle the issues related to the packaging and environmental issue. It has thereby been observed that the identified challenges are crucial for the </w:t>
      </w:r>
      <w:r w:rsidR="005C35F8">
        <w:rPr>
          <w:color w:val="000000"/>
        </w:rPr>
        <w:t>UK-based organisation Nestle's upliftment</w:t>
      </w:r>
      <w:r>
        <w:rPr>
          <w:color w:val="000000"/>
        </w:rPr>
        <w:t xml:space="preserve">. However, it is also important to say that the recommended strategies will ensure and promote organisational upliftment within the future days. </w:t>
      </w:r>
    </w:p>
    <w:p w14:paraId="53709A56" w14:textId="77777777" w:rsidR="00E43D57" w:rsidRDefault="00994630" w:rsidP="00277FC8">
      <w:pPr>
        <w:pStyle w:val="Heading1"/>
        <w:rPr>
          <w:lang w:val="en-GB"/>
        </w:rPr>
      </w:pPr>
      <w:bookmarkStart w:id="11" w:name="_Toc68898536"/>
      <w:r w:rsidRPr="00012EAC">
        <w:rPr>
          <w:lang w:val="en-GB"/>
        </w:rPr>
        <w:lastRenderedPageBreak/>
        <w:t>6</w:t>
      </w:r>
      <w:r w:rsidR="00841E7A">
        <w:rPr>
          <w:lang w:val="en-GB"/>
        </w:rPr>
        <w:t>.0 Conclusion</w:t>
      </w:r>
      <w:bookmarkEnd w:id="11"/>
      <w:r w:rsidR="00841E7A">
        <w:rPr>
          <w:lang w:val="en-GB"/>
        </w:rPr>
        <w:t xml:space="preserve"> </w:t>
      </w:r>
    </w:p>
    <w:p w14:paraId="3E42EB19" w14:textId="73D6E0C5" w:rsidR="00E43D57" w:rsidRDefault="00E43D57" w:rsidP="00277FC8">
      <w:pPr>
        <w:pStyle w:val="NormalWeb"/>
        <w:spacing w:before="0" w:beforeAutospacing="0" w:after="200" w:afterAutospacing="0" w:line="360" w:lineRule="auto"/>
        <w:jc w:val="both"/>
      </w:pPr>
      <w:r>
        <w:rPr>
          <w:color w:val="000000"/>
        </w:rPr>
        <w:t>The assessment will be concluded in terms of the company</w:t>
      </w:r>
      <w:r w:rsidR="005C35F8">
        <w:rPr>
          <w:color w:val="000000"/>
        </w:rPr>
        <w:t>'</w:t>
      </w:r>
      <w:r>
        <w:rPr>
          <w:color w:val="000000"/>
        </w:rPr>
        <w:t>s decision</w:t>
      </w:r>
      <w:r w:rsidR="005C35F8">
        <w:rPr>
          <w:color w:val="000000"/>
        </w:rPr>
        <w:t>-</w:t>
      </w:r>
      <w:r>
        <w:rPr>
          <w:color w:val="000000"/>
        </w:rPr>
        <w:t>making mechanism. This assessment has focused on the different perspectives of the value chain management</w:t>
      </w:r>
      <w:r w:rsidR="005C35F8">
        <w:rPr>
          <w:color w:val="000000"/>
        </w:rPr>
        <w:t>,</w:t>
      </w:r>
      <w:r>
        <w:rPr>
          <w:color w:val="000000"/>
        </w:rPr>
        <w:t xml:space="preserve"> whereas the whole assessment has focused on the two different activities</w:t>
      </w:r>
      <w:r w:rsidR="005C35F8">
        <w:rPr>
          <w:color w:val="000000"/>
        </w:rPr>
        <w:t>,</w:t>
      </w:r>
      <w:r>
        <w:rPr>
          <w:color w:val="000000"/>
        </w:rPr>
        <w:t xml:space="preserve"> such as the primary activities and the secondary activities. After that, the assessment has focused on the different types of operations at the different strategic levels. It has also focused on the inbound and outbound logistic approaches. Furthermore, it has also been observed on the sales and marketing related agendas. Apart from that</w:t>
      </w:r>
      <w:r w:rsidR="005C35F8">
        <w:rPr>
          <w:color w:val="000000"/>
        </w:rPr>
        <w:t>, it has also been emphasised on secondary support-related activities such as technological development, the firms' infrastructure, and mainly focus on</w:t>
      </w:r>
      <w:r>
        <w:rPr>
          <w:color w:val="000000"/>
        </w:rPr>
        <w:t xml:space="preserve"> human resource management. This assessment has also focused on some challenges (basically three different challenges). As well, this assessment has also been covered up with the recommendations of these observed challenges. It has thereby been concluded that the recommended strategies will ensure the further upliftment and success of the UK based company Nestle.   </w:t>
      </w:r>
    </w:p>
    <w:p w14:paraId="0000001B" w14:textId="21DDB6CD" w:rsidR="006B6BEE" w:rsidRPr="00012EAC" w:rsidRDefault="00994630" w:rsidP="00E43D57">
      <w:pPr>
        <w:spacing w:after="200" w:line="360" w:lineRule="auto"/>
        <w:jc w:val="both"/>
        <w:rPr>
          <w:rFonts w:ascii="Times New Roman" w:eastAsia="Times New Roman" w:hAnsi="Times New Roman" w:cs="Times New Roman"/>
          <w:b/>
          <w:sz w:val="24"/>
          <w:szCs w:val="24"/>
          <w:lang w:val="en-GB"/>
        </w:rPr>
      </w:pPr>
      <w:r w:rsidRPr="00012EAC">
        <w:rPr>
          <w:lang w:val="en-GB"/>
        </w:rPr>
        <w:br w:type="page"/>
      </w:r>
    </w:p>
    <w:p w14:paraId="0000001C" w14:textId="77777777" w:rsidR="006B6BEE" w:rsidRPr="00012EAC" w:rsidRDefault="00994630" w:rsidP="00277FC8">
      <w:pPr>
        <w:pStyle w:val="Heading1"/>
        <w:rPr>
          <w:lang w:val="en-GB"/>
        </w:rPr>
      </w:pPr>
      <w:bookmarkStart w:id="12" w:name="_Toc68898537"/>
      <w:r w:rsidRPr="00012EAC">
        <w:rPr>
          <w:lang w:val="en-GB"/>
        </w:rPr>
        <w:lastRenderedPageBreak/>
        <w:t>Reference list</w:t>
      </w:r>
      <w:bookmarkEnd w:id="12"/>
      <w:r w:rsidRPr="00012EAC">
        <w:rPr>
          <w:lang w:val="en-GB"/>
        </w:rPr>
        <w:t xml:space="preserve"> </w:t>
      </w:r>
    </w:p>
    <w:p w14:paraId="304FD300" w14:textId="1579E566" w:rsidR="00277FC8" w:rsidRDefault="00277FC8" w:rsidP="00F45758">
      <w:pPr>
        <w:pStyle w:val="NormalWeb"/>
        <w:spacing w:before="0" w:beforeAutospacing="0" w:after="200" w:afterAutospacing="0" w:line="360" w:lineRule="auto"/>
        <w:jc w:val="both"/>
      </w:pPr>
      <w:r>
        <w:rPr>
          <w:color w:val="000000"/>
        </w:rPr>
        <w:t>Best, 2020,</w:t>
      </w:r>
      <w:r>
        <w:rPr>
          <w:i/>
          <w:iCs/>
          <w:color w:val="000000"/>
        </w:rPr>
        <w:t xml:space="preserve"> Covid-19 Nestle facing production challenges-CEO:</w:t>
      </w:r>
      <w:r>
        <w:rPr>
          <w:color w:val="000000"/>
        </w:rPr>
        <w:t xml:space="preserve"> Available at </w:t>
      </w:r>
      <w:r>
        <w:rPr>
          <w:i/>
          <w:iCs/>
          <w:color w:val="000000"/>
        </w:rPr>
        <w:t> </w:t>
      </w:r>
      <w:r>
        <w:rPr>
          <w:color w:val="000000"/>
        </w:rPr>
        <w:t> https://www.just-food.com/news/covid-19-nestle-facing-production-challenges-ceo_id143424.aspx</w:t>
      </w:r>
    </w:p>
    <w:p w14:paraId="015E78E7" w14:textId="0062290A" w:rsidR="00277FC8" w:rsidRPr="00012EAC" w:rsidRDefault="00277FC8">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Business Today</w:t>
      </w:r>
      <w:r w:rsidR="00A65F5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2020, </w:t>
      </w:r>
      <w:r w:rsidRPr="00012EAC">
        <w:rPr>
          <w:rFonts w:ascii="Times New Roman" w:eastAsia="Times New Roman" w:hAnsi="Times New Roman" w:cs="Times New Roman"/>
          <w:i/>
          <w:sz w:val="24"/>
          <w:szCs w:val="24"/>
          <w:lang w:val="en-GB"/>
        </w:rPr>
        <w:t xml:space="preserve">Nestle's Digital Push: FMCG major to spend Rs 260 crore on IT infra in India </w:t>
      </w:r>
      <w:r w:rsidRPr="00012EAC">
        <w:rPr>
          <w:rFonts w:ascii="Times New Roman" w:eastAsia="Times New Roman" w:hAnsi="Times New Roman" w:cs="Times New Roman"/>
          <w:sz w:val="24"/>
          <w:szCs w:val="24"/>
          <w:lang w:val="en-GB"/>
        </w:rPr>
        <w:t>Available at https://www.businesstoday.in/current/corporate/nestle-digital-push-fmcg-major-to-spend-rs-260-crore-on-it-infra-in-india/story/424576.html</w:t>
      </w:r>
    </w:p>
    <w:p w14:paraId="2050D77D" w14:textId="667EE337" w:rsidR="00277FC8" w:rsidRPr="00012EAC" w:rsidRDefault="00277FC8" w:rsidP="00994630">
      <w:pPr>
        <w:spacing w:line="360" w:lineRule="auto"/>
        <w:jc w:val="both"/>
        <w:rPr>
          <w:rFonts w:ascii="Times New Roman" w:hAnsi="Times New Roman" w:cs="Times New Roman"/>
          <w:color w:val="000000"/>
          <w:sz w:val="24"/>
          <w:szCs w:val="24"/>
          <w:shd w:val="clear" w:color="auto" w:fill="FFFFFF"/>
          <w:lang w:val="en-GB"/>
        </w:rPr>
      </w:pPr>
      <w:r w:rsidRPr="00012EAC">
        <w:rPr>
          <w:rFonts w:ascii="Times New Roman" w:hAnsi="Times New Roman" w:cs="Times New Roman"/>
          <w:color w:val="000000"/>
          <w:sz w:val="24"/>
          <w:szCs w:val="24"/>
          <w:shd w:val="clear" w:color="auto" w:fill="FFFFFF"/>
          <w:lang w:val="en-GB"/>
        </w:rPr>
        <w:t>Confectionery Production. 2021. </w:t>
      </w:r>
      <w:r w:rsidRPr="00012EAC">
        <w:rPr>
          <w:rFonts w:ascii="Times New Roman" w:hAnsi="Times New Roman" w:cs="Times New Roman"/>
          <w:i/>
          <w:iCs/>
          <w:color w:val="000000"/>
          <w:sz w:val="24"/>
          <w:szCs w:val="24"/>
          <w:shd w:val="clear" w:color="auto" w:fill="FFFFFF"/>
          <w:lang w:val="en-GB"/>
        </w:rPr>
        <w:t xml:space="preserve">Nestlé reports challenging conditions with </w:t>
      </w:r>
      <w:r w:rsidR="005C35F8">
        <w:rPr>
          <w:rFonts w:ascii="Times New Roman" w:hAnsi="Times New Roman" w:cs="Times New Roman"/>
          <w:i/>
          <w:iCs/>
          <w:color w:val="000000"/>
          <w:sz w:val="24"/>
          <w:szCs w:val="24"/>
          <w:shd w:val="clear" w:color="auto" w:fill="FFFFFF"/>
          <w:lang w:val="en-GB"/>
        </w:rPr>
        <w:t xml:space="preserve">the </w:t>
      </w:r>
      <w:r w:rsidRPr="00012EAC">
        <w:rPr>
          <w:rFonts w:ascii="Times New Roman" w:hAnsi="Times New Roman" w:cs="Times New Roman"/>
          <w:i/>
          <w:iCs/>
          <w:color w:val="000000"/>
          <w:sz w:val="24"/>
          <w:szCs w:val="24"/>
          <w:shd w:val="clear" w:color="auto" w:fill="FFFFFF"/>
          <w:lang w:val="en-GB"/>
        </w:rPr>
        <w:t xml:space="preserve">latest results amid </w:t>
      </w:r>
      <w:r w:rsidR="005C35F8">
        <w:rPr>
          <w:rFonts w:ascii="Times New Roman" w:hAnsi="Times New Roman" w:cs="Times New Roman"/>
          <w:i/>
          <w:iCs/>
          <w:color w:val="000000"/>
          <w:sz w:val="24"/>
          <w:szCs w:val="24"/>
          <w:shd w:val="clear" w:color="auto" w:fill="FFFFFF"/>
          <w:lang w:val="en-GB"/>
        </w:rPr>
        <w:t xml:space="preserve">the </w:t>
      </w:r>
      <w:r w:rsidRPr="00012EAC">
        <w:rPr>
          <w:rFonts w:ascii="Times New Roman" w:hAnsi="Times New Roman" w:cs="Times New Roman"/>
          <w:i/>
          <w:iCs/>
          <w:color w:val="000000"/>
          <w:sz w:val="24"/>
          <w:szCs w:val="24"/>
          <w:shd w:val="clear" w:color="auto" w:fill="FFFFFF"/>
          <w:lang w:val="en-GB"/>
        </w:rPr>
        <w:t>ongoing global pandemic | Confectionery Production</w:t>
      </w:r>
      <w:r w:rsidRPr="00012EAC">
        <w:rPr>
          <w:rFonts w:ascii="Times New Roman" w:hAnsi="Times New Roman" w:cs="Times New Roman"/>
          <w:color w:val="000000"/>
          <w:sz w:val="24"/>
          <w:szCs w:val="24"/>
          <w:shd w:val="clear" w:color="auto" w:fill="FFFFFF"/>
          <w:lang w:val="en-GB"/>
        </w:rPr>
        <w:t>. [online] Available at: &lt;https://www.confectioneryproduction.com/news/33705/nestle-reports-challenging-conditions-with-results-amid-ongoing-global-pandemic/&gt; [Accessed 9 April 2021].</w:t>
      </w:r>
    </w:p>
    <w:p w14:paraId="58679846" w14:textId="1A429FC3" w:rsidR="00277FC8" w:rsidRPr="00012EAC" w:rsidRDefault="00277FC8">
      <w:pPr>
        <w:spacing w:after="200" w:line="360" w:lineRule="auto"/>
        <w:jc w:val="both"/>
        <w:rPr>
          <w:rFonts w:ascii="Times New Roman" w:eastAsia="Times New Roman" w:hAnsi="Times New Roman" w:cs="Times New Roman"/>
          <w:sz w:val="24"/>
          <w:szCs w:val="24"/>
          <w:lang w:val="en-GB"/>
        </w:rPr>
      </w:pPr>
      <w:proofErr w:type="spellStart"/>
      <w:r w:rsidRPr="00012EAC">
        <w:rPr>
          <w:rFonts w:ascii="Times New Roman" w:eastAsia="Times New Roman" w:hAnsi="Times New Roman" w:cs="Times New Roman"/>
          <w:sz w:val="24"/>
          <w:szCs w:val="24"/>
          <w:lang w:val="en-GB"/>
        </w:rPr>
        <w:t>Diginomica</w:t>
      </w:r>
      <w:proofErr w:type="spellEnd"/>
      <w:r w:rsidR="00A65F5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2020</w:t>
      </w:r>
      <w:r w:rsidR="00A65F58">
        <w:rPr>
          <w:rFonts w:ascii="Times New Roman" w:eastAsia="Times New Roman" w:hAnsi="Times New Roman" w:cs="Times New Roman"/>
          <w:sz w:val="24"/>
          <w:szCs w:val="24"/>
          <w:lang w:val="en-GB"/>
        </w:rPr>
        <w:t>.</w:t>
      </w:r>
      <w:r w:rsidRPr="00012EAC">
        <w:rPr>
          <w:rFonts w:ascii="Times New Roman" w:eastAsia="Times New Roman" w:hAnsi="Times New Roman" w:cs="Times New Roman"/>
          <w:sz w:val="24"/>
          <w:szCs w:val="24"/>
          <w:lang w:val="en-GB"/>
        </w:rPr>
        <w:t xml:space="preserve"> </w:t>
      </w:r>
      <w:r w:rsidRPr="00012EAC">
        <w:rPr>
          <w:rFonts w:ascii="Times New Roman" w:eastAsia="Times New Roman" w:hAnsi="Times New Roman" w:cs="Times New Roman"/>
          <w:i/>
          <w:sz w:val="24"/>
          <w:szCs w:val="24"/>
          <w:lang w:val="en-GB"/>
        </w:rPr>
        <w:t>Nestlé</w:t>
      </w:r>
      <w:r w:rsidR="005C35F8">
        <w:rPr>
          <w:rFonts w:ascii="Times New Roman" w:eastAsia="Times New Roman" w:hAnsi="Times New Roman" w:cs="Times New Roman"/>
          <w:i/>
          <w:sz w:val="24"/>
          <w:szCs w:val="24"/>
          <w:lang w:val="en-GB"/>
        </w:rPr>
        <w:t>'</w:t>
      </w:r>
      <w:r w:rsidRPr="00012EAC">
        <w:rPr>
          <w:rFonts w:ascii="Times New Roman" w:eastAsia="Times New Roman" w:hAnsi="Times New Roman" w:cs="Times New Roman"/>
          <w:i/>
          <w:sz w:val="24"/>
          <w:szCs w:val="24"/>
          <w:lang w:val="en-GB"/>
        </w:rPr>
        <w:t xml:space="preserve">s IT transformation proves </w:t>
      </w:r>
      <w:r w:rsidR="005C35F8">
        <w:rPr>
          <w:rFonts w:ascii="Times New Roman" w:eastAsia="Times New Roman" w:hAnsi="Times New Roman" w:cs="Times New Roman"/>
          <w:i/>
          <w:sz w:val="24"/>
          <w:szCs w:val="24"/>
          <w:lang w:val="en-GB"/>
        </w:rPr>
        <w:t xml:space="preserve">a </w:t>
      </w:r>
      <w:r w:rsidRPr="00012EAC">
        <w:rPr>
          <w:rFonts w:ascii="Times New Roman" w:eastAsia="Times New Roman" w:hAnsi="Times New Roman" w:cs="Times New Roman"/>
          <w:i/>
          <w:sz w:val="24"/>
          <w:szCs w:val="24"/>
          <w:lang w:val="en-GB"/>
        </w:rPr>
        <w:t xml:space="preserve">recipe for success during COVID-19: </w:t>
      </w:r>
      <w:r w:rsidRPr="00012EAC">
        <w:rPr>
          <w:rFonts w:ascii="Times New Roman" w:eastAsia="Times New Roman" w:hAnsi="Times New Roman" w:cs="Times New Roman"/>
          <w:sz w:val="24"/>
          <w:szCs w:val="24"/>
          <w:lang w:val="en-GB"/>
        </w:rPr>
        <w:t>Available at https://diginomica.com/nestles-it-transformation-proves-recipe-success-during-covid-19</w:t>
      </w:r>
    </w:p>
    <w:p w14:paraId="19498DCF" w14:textId="08F7B889" w:rsidR="00277FC8" w:rsidRPr="00A65F58" w:rsidRDefault="00277FC8" w:rsidP="00F45758">
      <w:pPr>
        <w:pStyle w:val="NormalWeb"/>
        <w:spacing w:before="0" w:beforeAutospacing="0" w:after="200" w:afterAutospacing="0" w:line="360" w:lineRule="auto"/>
        <w:jc w:val="both"/>
        <w:rPr>
          <w:color w:val="000000" w:themeColor="text1"/>
          <w:lang w:val="en-GB"/>
        </w:rPr>
      </w:pPr>
      <w:r w:rsidRPr="00A65F58">
        <w:rPr>
          <w:color w:val="000000" w:themeColor="text1"/>
        </w:rPr>
        <w:t>European Innovation Council Community</w:t>
      </w:r>
      <w:r w:rsidR="00A65F58" w:rsidRPr="00A65F58">
        <w:rPr>
          <w:color w:val="000000" w:themeColor="text1"/>
        </w:rPr>
        <w:t xml:space="preserve">, </w:t>
      </w:r>
      <w:r w:rsidRPr="00A65F58">
        <w:rPr>
          <w:color w:val="000000" w:themeColor="text1"/>
        </w:rPr>
        <w:t>2020</w:t>
      </w:r>
      <w:r w:rsidR="00A65F58" w:rsidRPr="00A65F58">
        <w:rPr>
          <w:color w:val="000000" w:themeColor="text1"/>
        </w:rPr>
        <w:t>.</w:t>
      </w:r>
      <w:r w:rsidRPr="00A65F58">
        <w:rPr>
          <w:color w:val="000000" w:themeColor="text1"/>
        </w:rPr>
        <w:t xml:space="preserve"> </w:t>
      </w:r>
      <w:r w:rsidRPr="00A65F58">
        <w:rPr>
          <w:i/>
          <w:iCs/>
          <w:color w:val="000000" w:themeColor="text1"/>
        </w:rPr>
        <w:t xml:space="preserve">EIC </w:t>
      </w:r>
      <w:proofErr w:type="spellStart"/>
      <w:r w:rsidRPr="00A65F58">
        <w:rPr>
          <w:i/>
          <w:iCs/>
          <w:color w:val="000000" w:themeColor="text1"/>
        </w:rPr>
        <w:t>Planet.tech</w:t>
      </w:r>
      <w:proofErr w:type="spellEnd"/>
      <w:r w:rsidRPr="00A65F58">
        <w:rPr>
          <w:i/>
          <w:iCs/>
          <w:color w:val="000000" w:themeColor="text1"/>
        </w:rPr>
        <w:t>: Discover the new challenges from Nestlé and team up with the world's largest food company:</w:t>
      </w:r>
      <w:r w:rsidRPr="00A65F58">
        <w:rPr>
          <w:color w:val="000000" w:themeColor="text1"/>
        </w:rPr>
        <w:t xml:space="preserve"> Available at  https://community-smei.easme-web.eu/articles/eic-planettech-discover-new-challenges-nestle-and-team-worlds-largest-food-company</w:t>
      </w:r>
    </w:p>
    <w:p w14:paraId="35D20E39" w14:textId="226F1831" w:rsidR="00277FC8" w:rsidRPr="00012EAC" w:rsidRDefault="00056E65" w:rsidP="00994630">
      <w:pPr>
        <w:spacing w:line="360" w:lineRule="auto"/>
        <w:jc w:val="both"/>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Food Navigator,</w:t>
      </w:r>
      <w:r w:rsidR="00277FC8" w:rsidRPr="00012EAC">
        <w:rPr>
          <w:rFonts w:ascii="Times New Roman" w:hAnsi="Times New Roman" w:cs="Times New Roman"/>
          <w:color w:val="000000"/>
          <w:sz w:val="24"/>
          <w:szCs w:val="24"/>
          <w:shd w:val="clear" w:color="auto" w:fill="FFFFFF"/>
          <w:lang w:val="en-GB"/>
        </w:rPr>
        <w:t xml:space="preserve"> 2021. </w:t>
      </w:r>
      <w:r w:rsidR="00277FC8" w:rsidRPr="00012EAC">
        <w:rPr>
          <w:rFonts w:ascii="Times New Roman" w:hAnsi="Times New Roman" w:cs="Times New Roman"/>
          <w:i/>
          <w:iCs/>
          <w:color w:val="000000"/>
          <w:sz w:val="24"/>
          <w:szCs w:val="24"/>
          <w:shd w:val="clear" w:color="auto" w:fill="FFFFFF"/>
          <w:lang w:val="en-GB"/>
        </w:rPr>
        <w:t xml:space="preserve">Nestlé on COVID-19: </w:t>
      </w:r>
      <w:r w:rsidR="005C35F8">
        <w:rPr>
          <w:rFonts w:ascii="Times New Roman" w:hAnsi="Times New Roman" w:cs="Times New Roman"/>
          <w:i/>
          <w:iCs/>
          <w:color w:val="000000"/>
          <w:sz w:val="24"/>
          <w:szCs w:val="24"/>
          <w:shd w:val="clear" w:color="auto" w:fill="FFFFFF"/>
          <w:lang w:val="en-GB"/>
        </w:rPr>
        <w:t>'</w:t>
      </w:r>
      <w:r w:rsidR="00277FC8" w:rsidRPr="00012EAC">
        <w:rPr>
          <w:rFonts w:ascii="Times New Roman" w:hAnsi="Times New Roman" w:cs="Times New Roman"/>
          <w:i/>
          <w:iCs/>
          <w:color w:val="000000"/>
          <w:sz w:val="24"/>
          <w:szCs w:val="24"/>
          <w:shd w:val="clear" w:color="auto" w:fill="FFFFFF"/>
          <w:lang w:val="en-GB"/>
        </w:rPr>
        <w:t>We need to focus our efforts on securing supplies, manufacturing and logistics</w:t>
      </w:r>
      <w:r w:rsidR="00277FC8" w:rsidRPr="00012EAC">
        <w:rPr>
          <w:rFonts w:ascii="Times New Roman" w:hAnsi="Times New Roman" w:cs="Times New Roman"/>
          <w:color w:val="000000"/>
          <w:sz w:val="24"/>
          <w:szCs w:val="24"/>
          <w:shd w:val="clear" w:color="auto" w:fill="FFFFFF"/>
          <w:lang w:val="en-GB"/>
        </w:rPr>
        <w:t>. [online] Available at: &lt;https://www.foodnavigator.com/Article/2020/04/08/Nestle-talks-COVID-19-supply-chain-challenges&gt; [Accessed 9 April 2021].</w:t>
      </w:r>
    </w:p>
    <w:p w14:paraId="56787A3F" w14:textId="7182B74B" w:rsidR="00277FC8" w:rsidRPr="00012EAC" w:rsidRDefault="00277FC8" w:rsidP="00994630">
      <w:pPr>
        <w:spacing w:line="360" w:lineRule="auto"/>
        <w:jc w:val="both"/>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Global Data, 2021</w:t>
      </w:r>
      <w:r w:rsidRPr="00012EAC">
        <w:rPr>
          <w:rFonts w:ascii="Times New Roman" w:hAnsi="Times New Roman" w:cs="Times New Roman"/>
          <w:color w:val="000000"/>
          <w:sz w:val="24"/>
          <w:szCs w:val="24"/>
          <w:shd w:val="clear" w:color="auto" w:fill="FFFFFF"/>
          <w:lang w:val="en-GB"/>
        </w:rPr>
        <w:t>. </w:t>
      </w:r>
      <w:r w:rsidRPr="00012EAC">
        <w:rPr>
          <w:rFonts w:ascii="Times New Roman" w:hAnsi="Times New Roman" w:cs="Times New Roman"/>
          <w:i/>
          <w:iCs/>
          <w:color w:val="000000"/>
          <w:sz w:val="24"/>
          <w:szCs w:val="24"/>
          <w:shd w:val="clear" w:color="auto" w:fill="FFFFFF"/>
          <w:lang w:val="en-GB"/>
        </w:rPr>
        <w:t>Nestlé</w:t>
      </w:r>
      <w:r w:rsidR="005C35F8">
        <w:rPr>
          <w:rFonts w:ascii="Times New Roman" w:hAnsi="Times New Roman" w:cs="Times New Roman"/>
          <w:i/>
          <w:iCs/>
          <w:color w:val="000000"/>
          <w:sz w:val="24"/>
          <w:szCs w:val="24"/>
          <w:shd w:val="clear" w:color="auto" w:fill="FFFFFF"/>
          <w:lang w:val="en-GB"/>
        </w:rPr>
        <w:t>'</w:t>
      </w:r>
      <w:r w:rsidRPr="00012EAC">
        <w:rPr>
          <w:rFonts w:ascii="Times New Roman" w:hAnsi="Times New Roman" w:cs="Times New Roman"/>
          <w:i/>
          <w:iCs/>
          <w:color w:val="000000"/>
          <w:sz w:val="24"/>
          <w:szCs w:val="24"/>
          <w:shd w:val="clear" w:color="auto" w:fill="FFFFFF"/>
          <w:lang w:val="en-GB"/>
        </w:rPr>
        <w:t xml:space="preserve">s D2C sales strategy could boost customer loyalty post-COVID-19, says </w:t>
      </w:r>
      <w:proofErr w:type="spellStart"/>
      <w:r w:rsidRPr="00012EAC">
        <w:rPr>
          <w:rFonts w:ascii="Times New Roman" w:hAnsi="Times New Roman" w:cs="Times New Roman"/>
          <w:i/>
          <w:iCs/>
          <w:color w:val="000000"/>
          <w:sz w:val="24"/>
          <w:szCs w:val="24"/>
          <w:shd w:val="clear" w:color="auto" w:fill="FFFFFF"/>
          <w:lang w:val="en-GB"/>
        </w:rPr>
        <w:t>GlobalData</w:t>
      </w:r>
      <w:proofErr w:type="spellEnd"/>
      <w:r w:rsidRPr="00012EAC">
        <w:rPr>
          <w:rFonts w:ascii="Times New Roman" w:hAnsi="Times New Roman" w:cs="Times New Roman"/>
          <w:i/>
          <w:iCs/>
          <w:color w:val="000000"/>
          <w:sz w:val="24"/>
          <w:szCs w:val="24"/>
          <w:shd w:val="clear" w:color="auto" w:fill="FFFFFF"/>
          <w:lang w:val="en-GB"/>
        </w:rPr>
        <w:t xml:space="preserve"> - </w:t>
      </w:r>
      <w:proofErr w:type="spellStart"/>
      <w:r w:rsidRPr="00012EAC">
        <w:rPr>
          <w:rFonts w:ascii="Times New Roman" w:hAnsi="Times New Roman" w:cs="Times New Roman"/>
          <w:i/>
          <w:iCs/>
          <w:color w:val="000000"/>
          <w:sz w:val="24"/>
          <w:szCs w:val="24"/>
          <w:shd w:val="clear" w:color="auto" w:fill="FFFFFF"/>
          <w:lang w:val="en-GB"/>
        </w:rPr>
        <w:t>GlobalData</w:t>
      </w:r>
      <w:proofErr w:type="spellEnd"/>
      <w:r w:rsidRPr="00012EAC">
        <w:rPr>
          <w:rFonts w:ascii="Times New Roman" w:hAnsi="Times New Roman" w:cs="Times New Roman"/>
          <w:color w:val="000000"/>
          <w:sz w:val="24"/>
          <w:szCs w:val="24"/>
          <w:shd w:val="clear" w:color="auto" w:fill="FFFFFF"/>
          <w:lang w:val="en-GB"/>
        </w:rPr>
        <w:t>. [online]. Available at: &lt;https://www.globaldata.com/nestles-d2c-sales-strategy-could-boost-customer-loyalty-post-covid-19-says-globaldata/&gt; [Accessed 9 April 2021].</w:t>
      </w:r>
    </w:p>
    <w:p w14:paraId="66F69F0C" w14:textId="1AFFE107" w:rsidR="00277FC8" w:rsidRPr="00012EAC" w:rsidRDefault="00277FC8">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I-</w:t>
      </w:r>
      <w:proofErr w:type="spellStart"/>
      <w:r w:rsidRPr="00012EAC">
        <w:rPr>
          <w:rFonts w:ascii="Times New Roman" w:eastAsia="Times New Roman" w:hAnsi="Times New Roman" w:cs="Times New Roman"/>
          <w:sz w:val="24"/>
          <w:szCs w:val="24"/>
          <w:lang w:val="en-GB"/>
        </w:rPr>
        <w:t>cio</w:t>
      </w:r>
      <w:proofErr w:type="spellEnd"/>
      <w:r w:rsidRPr="00012EAC">
        <w:rPr>
          <w:rFonts w:ascii="Times New Roman" w:eastAsia="Times New Roman" w:hAnsi="Times New Roman" w:cs="Times New Roman"/>
          <w:sz w:val="24"/>
          <w:szCs w:val="24"/>
          <w:lang w:val="en-GB"/>
        </w:rPr>
        <w:t xml:space="preserve"> (2021) </w:t>
      </w:r>
      <w:r w:rsidRPr="00012EAC">
        <w:rPr>
          <w:rFonts w:ascii="Times New Roman" w:eastAsia="Times New Roman" w:hAnsi="Times New Roman" w:cs="Times New Roman"/>
          <w:i/>
          <w:sz w:val="24"/>
          <w:szCs w:val="24"/>
          <w:lang w:val="en-GB"/>
        </w:rPr>
        <w:t xml:space="preserve">Global Intelligence for Digital Leaders: </w:t>
      </w:r>
      <w:r w:rsidRPr="00012EAC">
        <w:rPr>
          <w:rFonts w:ascii="Times New Roman" w:eastAsia="Times New Roman" w:hAnsi="Times New Roman" w:cs="Times New Roman"/>
          <w:sz w:val="24"/>
          <w:szCs w:val="24"/>
          <w:lang w:val="en-GB"/>
        </w:rPr>
        <w:t>Available at https://www.i-cio.com/strategy/digitalization/item/how-the-pandemic-stress-tested-nestle-s-digital-transformation-strategy</w:t>
      </w:r>
    </w:p>
    <w:p w14:paraId="1E40793C" w14:textId="77777777" w:rsidR="00277FC8" w:rsidRPr="00012EAC" w:rsidRDefault="00277FC8" w:rsidP="00994630">
      <w:pPr>
        <w:spacing w:line="360" w:lineRule="auto"/>
        <w:jc w:val="both"/>
        <w:rPr>
          <w:rFonts w:ascii="Times New Roman" w:hAnsi="Times New Roman" w:cs="Times New Roman"/>
          <w:color w:val="000000"/>
          <w:sz w:val="24"/>
          <w:szCs w:val="24"/>
          <w:shd w:val="clear" w:color="auto" w:fill="FFFFFF"/>
          <w:lang w:val="en-GB"/>
        </w:rPr>
      </w:pPr>
      <w:proofErr w:type="spellStart"/>
      <w:r w:rsidRPr="00012EAC">
        <w:rPr>
          <w:rFonts w:ascii="Times New Roman" w:hAnsi="Times New Roman" w:cs="Times New Roman"/>
          <w:color w:val="000000"/>
          <w:sz w:val="24"/>
          <w:szCs w:val="24"/>
          <w:shd w:val="clear" w:color="auto" w:fill="FFFFFF"/>
          <w:lang w:val="en-GB"/>
        </w:rPr>
        <w:lastRenderedPageBreak/>
        <w:t>Koltrowitz</w:t>
      </w:r>
      <w:proofErr w:type="spellEnd"/>
      <w:r w:rsidRPr="00012EAC">
        <w:rPr>
          <w:rFonts w:ascii="Times New Roman" w:hAnsi="Times New Roman" w:cs="Times New Roman"/>
          <w:color w:val="000000"/>
          <w:sz w:val="24"/>
          <w:szCs w:val="24"/>
          <w:shd w:val="clear" w:color="auto" w:fill="FFFFFF"/>
          <w:lang w:val="en-GB"/>
        </w:rPr>
        <w:t>, S., 2021. </w:t>
      </w:r>
      <w:r w:rsidRPr="00012EAC">
        <w:rPr>
          <w:rFonts w:ascii="Times New Roman" w:hAnsi="Times New Roman" w:cs="Times New Roman"/>
          <w:i/>
          <w:iCs/>
          <w:color w:val="000000"/>
          <w:sz w:val="24"/>
          <w:szCs w:val="24"/>
          <w:shd w:val="clear" w:color="auto" w:fill="FFFFFF"/>
          <w:lang w:val="en-GB"/>
        </w:rPr>
        <w:t>Nestle CEO says pandemic has made management more hands-on</w:t>
      </w:r>
      <w:r w:rsidRPr="00012EAC">
        <w:rPr>
          <w:rFonts w:ascii="Times New Roman" w:hAnsi="Times New Roman" w:cs="Times New Roman"/>
          <w:color w:val="000000"/>
          <w:sz w:val="24"/>
          <w:szCs w:val="24"/>
          <w:shd w:val="clear" w:color="auto" w:fill="FFFFFF"/>
          <w:lang w:val="en-GB"/>
        </w:rPr>
        <w:t>. [online]</w:t>
      </w:r>
      <w:r>
        <w:rPr>
          <w:rFonts w:ascii="Times New Roman" w:hAnsi="Times New Roman" w:cs="Times New Roman"/>
          <w:color w:val="000000"/>
          <w:sz w:val="24"/>
          <w:szCs w:val="24"/>
          <w:shd w:val="clear" w:color="auto" w:fill="FFFFFF"/>
          <w:lang w:val="en-GB"/>
        </w:rPr>
        <w:t xml:space="preserve"> </w:t>
      </w:r>
      <w:r w:rsidRPr="00012EAC">
        <w:rPr>
          <w:rFonts w:ascii="Times New Roman" w:hAnsi="Times New Roman" w:cs="Times New Roman"/>
          <w:color w:val="000000"/>
          <w:sz w:val="24"/>
          <w:szCs w:val="24"/>
          <w:shd w:val="clear" w:color="auto" w:fill="FFFFFF"/>
          <w:lang w:val="en-GB"/>
        </w:rPr>
        <w:t>Available at: &lt;https://www.reuters.com/article/us-nestle-ceo-idUSKBN26K24Z&gt; [Accessed 9 April 2021].</w:t>
      </w:r>
    </w:p>
    <w:p w14:paraId="2A77BF86" w14:textId="6568791F" w:rsidR="00277FC8" w:rsidRPr="00012EAC" w:rsidRDefault="00277FC8">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Legal-suite (2020) </w:t>
      </w:r>
      <w:r w:rsidRPr="00012EAC">
        <w:rPr>
          <w:rFonts w:ascii="Times New Roman" w:eastAsia="Times New Roman" w:hAnsi="Times New Roman" w:cs="Times New Roman"/>
          <w:i/>
          <w:sz w:val="24"/>
          <w:szCs w:val="24"/>
          <w:lang w:val="en-GB"/>
        </w:rPr>
        <w:t xml:space="preserve">NESTLE: </w:t>
      </w:r>
      <w:r w:rsidRPr="00012EAC">
        <w:rPr>
          <w:rFonts w:ascii="Times New Roman" w:eastAsia="Times New Roman" w:hAnsi="Times New Roman" w:cs="Times New Roman"/>
          <w:sz w:val="24"/>
          <w:szCs w:val="24"/>
          <w:lang w:val="en-GB"/>
        </w:rPr>
        <w:t>Available at https://www.legal-suite.com/categories/client-case-study-12834/articles/nestle-434.htm</w:t>
      </w:r>
    </w:p>
    <w:p w14:paraId="4EFB5185" w14:textId="73FB8136" w:rsidR="00277FC8" w:rsidRPr="00012EAC" w:rsidRDefault="00277FC8">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Méndez,  Castro and  Gómez (2021) </w:t>
      </w:r>
      <w:r w:rsidRPr="00012EAC">
        <w:rPr>
          <w:rFonts w:ascii="Times New Roman" w:eastAsia="Times New Roman" w:hAnsi="Times New Roman" w:cs="Times New Roman"/>
          <w:i/>
          <w:sz w:val="24"/>
          <w:szCs w:val="24"/>
          <w:lang w:val="en-GB"/>
        </w:rPr>
        <w:t xml:space="preserve">Qualitative and quantitative analysis of Nestlé: </w:t>
      </w:r>
      <w:r w:rsidRPr="00012EAC">
        <w:rPr>
          <w:rFonts w:ascii="Times New Roman" w:eastAsia="Times New Roman" w:hAnsi="Times New Roman" w:cs="Times New Roman"/>
          <w:sz w:val="24"/>
          <w:szCs w:val="24"/>
          <w:lang w:val="en-GB"/>
        </w:rPr>
        <w:t>Available at</w:t>
      </w:r>
      <w:r w:rsidRPr="00012EAC">
        <w:rPr>
          <w:rFonts w:ascii="Times New Roman" w:eastAsia="Times New Roman" w:hAnsi="Times New Roman" w:cs="Times New Roman"/>
          <w:i/>
          <w:sz w:val="24"/>
          <w:szCs w:val="24"/>
          <w:lang w:val="en-GB"/>
        </w:rPr>
        <w:t xml:space="preserve"> </w:t>
      </w:r>
      <w:r w:rsidRPr="00012EAC">
        <w:rPr>
          <w:rFonts w:ascii="Times New Roman" w:eastAsia="Times New Roman" w:hAnsi="Times New Roman" w:cs="Times New Roman"/>
          <w:sz w:val="24"/>
          <w:szCs w:val="24"/>
          <w:lang w:val="en-GB"/>
        </w:rPr>
        <w:t>http://diposit.ub.edu/dspace/bitstream/2445/46834/1/Qualitative%20and%20Quantitative%20Analysis%20of%20Nestl%C3%A9.pdf</w:t>
      </w:r>
    </w:p>
    <w:p w14:paraId="1A732CFE" w14:textId="1298E47D" w:rsidR="00277FC8" w:rsidRDefault="00277FC8">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Nestle (2012), </w:t>
      </w:r>
      <w:r w:rsidRPr="00012EAC">
        <w:rPr>
          <w:rFonts w:ascii="Times New Roman" w:eastAsia="Times New Roman" w:hAnsi="Times New Roman" w:cs="Times New Roman"/>
          <w:i/>
          <w:sz w:val="24"/>
          <w:szCs w:val="24"/>
          <w:lang w:val="en-GB"/>
        </w:rPr>
        <w:t>The Nestlé Human Resources Policy:</w:t>
      </w:r>
      <w:r w:rsidRPr="00012EAC">
        <w:rPr>
          <w:rFonts w:ascii="Times New Roman" w:eastAsia="Times New Roman" w:hAnsi="Times New Roman" w:cs="Times New Roman"/>
          <w:sz w:val="24"/>
          <w:szCs w:val="24"/>
          <w:lang w:val="en-GB"/>
        </w:rPr>
        <w:t xml:space="preserve"> Available at </w:t>
      </w:r>
      <w:r w:rsidRPr="00F45758">
        <w:rPr>
          <w:rFonts w:ascii="Times New Roman" w:eastAsia="Times New Roman" w:hAnsi="Times New Roman" w:cs="Times New Roman"/>
          <w:sz w:val="24"/>
          <w:szCs w:val="24"/>
          <w:lang w:val="en-GB"/>
        </w:rPr>
        <w:t>https://www.nestle.com/sites/default/files/assetlibrary/documents/jobs/the_nestle_hr_policy_pdf_2012.pdf</w:t>
      </w:r>
    </w:p>
    <w:p w14:paraId="4F91BF4D" w14:textId="0E824A3B" w:rsidR="00277FC8" w:rsidRDefault="00277FC8" w:rsidP="00F45758">
      <w:pPr>
        <w:pStyle w:val="NormalWeb"/>
        <w:spacing w:before="0" w:beforeAutospacing="0" w:after="200" w:afterAutospacing="0" w:line="360" w:lineRule="auto"/>
        <w:jc w:val="both"/>
      </w:pPr>
      <w:r>
        <w:rPr>
          <w:color w:val="000000"/>
        </w:rPr>
        <w:t xml:space="preserve">Nestle (2021) </w:t>
      </w:r>
      <w:r>
        <w:rPr>
          <w:i/>
          <w:iCs/>
          <w:color w:val="000000"/>
        </w:rPr>
        <w:t xml:space="preserve">Highlights and Challenges: </w:t>
      </w:r>
      <w:r>
        <w:rPr>
          <w:color w:val="000000"/>
        </w:rPr>
        <w:t>Available at  https://www.nestle.com.sg/csv/water/highlight_challenges</w:t>
      </w:r>
    </w:p>
    <w:p w14:paraId="2564BB33" w14:textId="37668377" w:rsidR="00277FC8" w:rsidRPr="00012EAC" w:rsidRDefault="00277FC8">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Nestle (2021) </w:t>
      </w:r>
      <w:r w:rsidRPr="00012EAC">
        <w:rPr>
          <w:rFonts w:ascii="Times New Roman" w:eastAsia="Times New Roman" w:hAnsi="Times New Roman" w:cs="Times New Roman"/>
          <w:i/>
          <w:sz w:val="24"/>
          <w:szCs w:val="24"/>
          <w:lang w:val="en-GB"/>
        </w:rPr>
        <w:t xml:space="preserve">Quality and safety: </w:t>
      </w:r>
      <w:r w:rsidRPr="00012EAC">
        <w:rPr>
          <w:rFonts w:ascii="Times New Roman" w:eastAsia="Times New Roman" w:hAnsi="Times New Roman" w:cs="Times New Roman"/>
          <w:sz w:val="24"/>
          <w:szCs w:val="24"/>
          <w:lang w:val="en-GB"/>
        </w:rPr>
        <w:t>Available at https://www.nestle.com/aboutus/quality-and-safety</w:t>
      </w:r>
    </w:p>
    <w:p w14:paraId="246E5F48" w14:textId="77777777" w:rsidR="00277FC8" w:rsidRPr="00012EAC" w:rsidRDefault="00277FC8">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Nestle (2021) </w:t>
      </w:r>
      <w:r w:rsidRPr="00012EAC">
        <w:rPr>
          <w:rFonts w:ascii="Times New Roman" w:eastAsia="Times New Roman" w:hAnsi="Times New Roman" w:cs="Times New Roman"/>
          <w:i/>
          <w:sz w:val="24"/>
          <w:szCs w:val="24"/>
          <w:lang w:val="en-GB"/>
        </w:rPr>
        <w:t xml:space="preserve">What is your response to COVID-19? </w:t>
      </w:r>
      <w:r w:rsidRPr="00012EAC">
        <w:rPr>
          <w:rFonts w:ascii="Times New Roman" w:eastAsia="Times New Roman" w:hAnsi="Times New Roman" w:cs="Times New Roman"/>
          <w:sz w:val="24"/>
          <w:szCs w:val="24"/>
          <w:lang w:val="en-GB"/>
        </w:rPr>
        <w:t>Available at:   https://www.nestle.com/ask-nestle/health-nutrition/answers/help-stop-spread-coronavirus</w:t>
      </w:r>
    </w:p>
    <w:p w14:paraId="394A1922" w14:textId="77777777" w:rsidR="00277FC8" w:rsidRPr="00012EAC" w:rsidRDefault="00277FC8" w:rsidP="00994630">
      <w:pPr>
        <w:spacing w:line="360" w:lineRule="auto"/>
        <w:jc w:val="both"/>
        <w:rPr>
          <w:rFonts w:ascii="Times New Roman" w:hAnsi="Times New Roman" w:cs="Times New Roman"/>
          <w:color w:val="000000"/>
          <w:sz w:val="24"/>
          <w:szCs w:val="24"/>
          <w:shd w:val="clear" w:color="auto" w:fill="FFFFFF"/>
          <w:lang w:val="en-GB"/>
        </w:rPr>
      </w:pPr>
      <w:r w:rsidRPr="00012EAC">
        <w:rPr>
          <w:rFonts w:ascii="Times New Roman" w:hAnsi="Times New Roman" w:cs="Times New Roman"/>
          <w:color w:val="000000"/>
          <w:sz w:val="24"/>
          <w:szCs w:val="24"/>
          <w:shd w:val="clear" w:color="auto" w:fill="FFFFFF"/>
          <w:lang w:val="en-GB"/>
        </w:rPr>
        <w:t>Nestlé Global. 2021. </w:t>
      </w:r>
      <w:r w:rsidRPr="00012EAC">
        <w:rPr>
          <w:rFonts w:ascii="Times New Roman" w:hAnsi="Times New Roman" w:cs="Times New Roman"/>
          <w:i/>
          <w:iCs/>
          <w:color w:val="000000"/>
          <w:sz w:val="24"/>
          <w:szCs w:val="24"/>
          <w:shd w:val="clear" w:color="auto" w:fill="FFFFFF"/>
          <w:lang w:val="en-GB"/>
        </w:rPr>
        <w:t>Home</w:t>
      </w:r>
      <w:r w:rsidRPr="00012EAC">
        <w:rPr>
          <w:rFonts w:ascii="Times New Roman" w:hAnsi="Times New Roman" w:cs="Times New Roman"/>
          <w:color w:val="000000"/>
          <w:sz w:val="24"/>
          <w:szCs w:val="24"/>
          <w:shd w:val="clear" w:color="auto" w:fill="FFFFFF"/>
          <w:lang w:val="en-GB"/>
        </w:rPr>
        <w:t>. [online] Available at: &lt;https://www.nestle.com/&gt; [Accessed 9 April 2021].</w:t>
      </w:r>
    </w:p>
    <w:p w14:paraId="6AB30E3B" w14:textId="72CE3163" w:rsidR="00277FC8" w:rsidRPr="00012EAC" w:rsidRDefault="00277FC8">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Nestle, 2021. </w:t>
      </w:r>
      <w:r w:rsidRPr="00012EAC">
        <w:rPr>
          <w:rFonts w:ascii="Times New Roman" w:eastAsia="Times New Roman" w:hAnsi="Times New Roman" w:cs="Times New Roman"/>
          <w:i/>
          <w:sz w:val="24"/>
          <w:szCs w:val="24"/>
          <w:lang w:val="en-GB"/>
        </w:rPr>
        <w:t>Connecting through digitali</w:t>
      </w:r>
      <w:r w:rsidR="005C35F8">
        <w:rPr>
          <w:rFonts w:ascii="Times New Roman" w:eastAsia="Times New Roman" w:hAnsi="Times New Roman" w:cs="Times New Roman"/>
          <w:i/>
          <w:sz w:val="24"/>
          <w:szCs w:val="24"/>
          <w:lang w:val="en-GB"/>
        </w:rPr>
        <w:t>s</w:t>
      </w:r>
      <w:r w:rsidRPr="00012EAC">
        <w:rPr>
          <w:rFonts w:ascii="Times New Roman" w:eastAsia="Times New Roman" w:hAnsi="Times New Roman" w:cs="Times New Roman"/>
          <w:i/>
          <w:sz w:val="24"/>
          <w:szCs w:val="24"/>
          <w:lang w:val="en-GB"/>
        </w:rPr>
        <w:t xml:space="preserve">ation: </w:t>
      </w:r>
      <w:r w:rsidRPr="00012EAC">
        <w:rPr>
          <w:rFonts w:ascii="Times New Roman" w:eastAsia="Times New Roman" w:hAnsi="Times New Roman" w:cs="Times New Roman"/>
          <w:sz w:val="24"/>
          <w:szCs w:val="24"/>
          <w:lang w:val="en-GB"/>
        </w:rPr>
        <w:t xml:space="preserve">Available at https://www.nestle.com/investors/annual-report/digitalization </w:t>
      </w:r>
    </w:p>
    <w:p w14:paraId="7235E850" w14:textId="6B4995E7" w:rsidR="00277FC8" w:rsidRPr="00012EAC" w:rsidRDefault="00277FC8">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sz w:val="24"/>
          <w:szCs w:val="24"/>
          <w:lang w:val="en-GB"/>
        </w:rPr>
        <w:t xml:space="preserve">Project Breakthrough, 2017, </w:t>
      </w:r>
      <w:r w:rsidRPr="00012EAC">
        <w:rPr>
          <w:rFonts w:ascii="Times New Roman" w:eastAsia="Times New Roman" w:hAnsi="Times New Roman" w:cs="Times New Roman"/>
          <w:i/>
          <w:sz w:val="24"/>
          <w:szCs w:val="24"/>
          <w:lang w:val="en-GB"/>
        </w:rPr>
        <w:t xml:space="preserve">Nestlé: </w:t>
      </w:r>
      <w:r w:rsidRPr="00012EAC">
        <w:rPr>
          <w:rFonts w:ascii="Times New Roman" w:eastAsia="Times New Roman" w:hAnsi="Times New Roman" w:cs="Times New Roman"/>
          <w:sz w:val="24"/>
          <w:szCs w:val="24"/>
          <w:lang w:val="en-GB"/>
        </w:rPr>
        <w:t>Available at https://breakthrough.unglobalcompact.org/breakthrough-innovation-challenges/nestle-breakthrough-innovation-challenge/</w:t>
      </w:r>
    </w:p>
    <w:p w14:paraId="191E4112" w14:textId="77777777" w:rsidR="00277FC8" w:rsidRPr="00012EAC" w:rsidRDefault="00277FC8">
      <w:pPr>
        <w:spacing w:after="200" w:line="360" w:lineRule="auto"/>
        <w:jc w:val="both"/>
        <w:rPr>
          <w:rFonts w:ascii="Times New Roman" w:eastAsia="Times New Roman" w:hAnsi="Times New Roman" w:cs="Times New Roman"/>
          <w:sz w:val="24"/>
          <w:szCs w:val="24"/>
          <w:lang w:val="en-GB"/>
        </w:rPr>
      </w:pPr>
      <w:r w:rsidRPr="00012EAC">
        <w:rPr>
          <w:rFonts w:ascii="Times New Roman" w:eastAsia="Times New Roman" w:hAnsi="Times New Roman" w:cs="Times New Roman"/>
          <w:color w:val="222222"/>
          <w:sz w:val="24"/>
          <w:szCs w:val="24"/>
          <w:highlight w:val="white"/>
          <w:lang w:val="en-GB"/>
        </w:rPr>
        <w:t xml:space="preserve">Ramesh, R., 2018. Case Analysis III: Challenges MNCs Face in Emerging Markets: The Nestlé Experience. </w:t>
      </w:r>
      <w:r w:rsidRPr="00012EAC">
        <w:rPr>
          <w:rFonts w:ascii="Times New Roman" w:eastAsia="Times New Roman" w:hAnsi="Times New Roman" w:cs="Times New Roman"/>
          <w:i/>
          <w:color w:val="222222"/>
          <w:sz w:val="24"/>
          <w:szCs w:val="24"/>
          <w:highlight w:val="white"/>
          <w:lang w:val="en-GB"/>
        </w:rPr>
        <w:t>Vision</w:t>
      </w:r>
      <w:r w:rsidRPr="00012EAC">
        <w:rPr>
          <w:rFonts w:ascii="Times New Roman" w:eastAsia="Times New Roman" w:hAnsi="Times New Roman" w:cs="Times New Roman"/>
          <w:color w:val="222222"/>
          <w:sz w:val="24"/>
          <w:szCs w:val="24"/>
          <w:highlight w:val="white"/>
          <w:lang w:val="en-GB"/>
        </w:rPr>
        <w:t xml:space="preserve">, </w:t>
      </w:r>
      <w:r w:rsidRPr="00012EAC">
        <w:rPr>
          <w:rFonts w:ascii="Times New Roman" w:eastAsia="Times New Roman" w:hAnsi="Times New Roman" w:cs="Times New Roman"/>
          <w:i/>
          <w:color w:val="222222"/>
          <w:sz w:val="24"/>
          <w:szCs w:val="24"/>
          <w:highlight w:val="white"/>
          <w:lang w:val="en-GB"/>
        </w:rPr>
        <w:t>22</w:t>
      </w:r>
      <w:r w:rsidRPr="00012EAC">
        <w:rPr>
          <w:rFonts w:ascii="Times New Roman" w:eastAsia="Times New Roman" w:hAnsi="Times New Roman" w:cs="Times New Roman"/>
          <w:color w:val="222222"/>
          <w:sz w:val="24"/>
          <w:szCs w:val="24"/>
          <w:highlight w:val="white"/>
          <w:lang w:val="en-GB"/>
        </w:rPr>
        <w:t>(2), pp.237-238.</w:t>
      </w:r>
      <w:r w:rsidRPr="00012EAC">
        <w:rPr>
          <w:rFonts w:ascii="Times New Roman" w:eastAsia="Times New Roman" w:hAnsi="Times New Roman" w:cs="Times New Roman"/>
          <w:sz w:val="24"/>
          <w:szCs w:val="24"/>
          <w:lang w:val="en-GB"/>
        </w:rPr>
        <w:t xml:space="preserve"> </w:t>
      </w:r>
    </w:p>
    <w:p w14:paraId="38B31AB1" w14:textId="379B865D" w:rsidR="00277FC8" w:rsidRPr="00012EAC" w:rsidRDefault="00277FC8" w:rsidP="00994630">
      <w:pPr>
        <w:spacing w:line="360" w:lineRule="auto"/>
        <w:jc w:val="both"/>
        <w:rPr>
          <w:rFonts w:ascii="Times New Roman" w:hAnsi="Times New Roman" w:cs="Times New Roman"/>
          <w:sz w:val="24"/>
          <w:szCs w:val="24"/>
          <w:lang w:val="en-GB"/>
        </w:rPr>
      </w:pPr>
      <w:r w:rsidRPr="00012EAC">
        <w:rPr>
          <w:rFonts w:ascii="Times New Roman" w:hAnsi="Times New Roman" w:cs="Times New Roman"/>
          <w:color w:val="000000"/>
          <w:sz w:val="24"/>
          <w:szCs w:val="24"/>
          <w:shd w:val="clear" w:color="auto" w:fill="FFFFFF"/>
          <w:lang w:val="en-GB"/>
        </w:rPr>
        <w:lastRenderedPageBreak/>
        <w:t>Shashidhar, A., 2021. </w:t>
      </w:r>
      <w:r w:rsidRPr="00012EAC">
        <w:rPr>
          <w:rFonts w:ascii="Times New Roman" w:hAnsi="Times New Roman" w:cs="Times New Roman"/>
          <w:i/>
          <w:iCs/>
          <w:color w:val="000000"/>
          <w:sz w:val="24"/>
          <w:szCs w:val="24"/>
          <w:shd w:val="clear" w:color="auto" w:fill="FFFFFF"/>
          <w:lang w:val="en-GB"/>
        </w:rPr>
        <w:t>How COVID-19 pushed Nestle India to decentralise its operations</w:t>
      </w:r>
      <w:r w:rsidRPr="00012EAC">
        <w:rPr>
          <w:rFonts w:ascii="Times New Roman" w:hAnsi="Times New Roman" w:cs="Times New Roman"/>
          <w:color w:val="000000"/>
          <w:sz w:val="24"/>
          <w:szCs w:val="24"/>
          <w:shd w:val="clear" w:color="auto" w:fill="FFFFFF"/>
          <w:lang w:val="en-GB"/>
        </w:rPr>
        <w:t>. [online] Available at: &lt;https://www.businesstoday.in/current/corporate/how-covid-19-pushed-nestle-india-to-decentralise-its-operations/story/424892.html&gt; [Accessed 9 April 2021].</w:t>
      </w:r>
    </w:p>
    <w:p w14:paraId="4A13D942" w14:textId="7E31CC45" w:rsidR="00277FC8" w:rsidRPr="00012EAC" w:rsidRDefault="00056E65" w:rsidP="00994630">
      <w:pPr>
        <w:spacing w:line="360" w:lineRule="auto"/>
        <w:jc w:val="both"/>
        <w:rPr>
          <w:rFonts w:ascii="Times New Roman" w:hAnsi="Times New Roman" w:cs="Times New Roman"/>
          <w:color w:val="000000"/>
          <w:sz w:val="24"/>
          <w:szCs w:val="24"/>
          <w:shd w:val="clear" w:color="auto" w:fill="FFFFFF"/>
          <w:lang w:val="en-GB"/>
        </w:rPr>
      </w:pPr>
      <w:proofErr w:type="spellStart"/>
      <w:r>
        <w:rPr>
          <w:rFonts w:ascii="Times New Roman" w:hAnsi="Times New Roman" w:cs="Times New Roman"/>
          <w:color w:val="000000"/>
          <w:sz w:val="24"/>
          <w:szCs w:val="24"/>
          <w:shd w:val="clear" w:color="auto" w:fill="FFFFFF"/>
          <w:lang w:val="en-GB"/>
        </w:rPr>
        <w:t>Smartbrief</w:t>
      </w:r>
      <w:proofErr w:type="spellEnd"/>
      <w:r>
        <w:rPr>
          <w:rFonts w:ascii="Times New Roman" w:hAnsi="Times New Roman" w:cs="Times New Roman"/>
          <w:color w:val="000000"/>
          <w:sz w:val="24"/>
          <w:szCs w:val="24"/>
          <w:shd w:val="clear" w:color="auto" w:fill="FFFFFF"/>
          <w:lang w:val="en-GB"/>
        </w:rPr>
        <w:t>,</w:t>
      </w:r>
      <w:r w:rsidR="00277FC8" w:rsidRPr="00012EAC">
        <w:rPr>
          <w:rFonts w:ascii="Times New Roman" w:hAnsi="Times New Roman" w:cs="Times New Roman"/>
          <w:color w:val="000000"/>
          <w:sz w:val="24"/>
          <w:szCs w:val="24"/>
          <w:shd w:val="clear" w:color="auto" w:fill="FFFFFF"/>
          <w:lang w:val="en-GB"/>
        </w:rPr>
        <w:t xml:space="preserve"> 2021. </w:t>
      </w:r>
      <w:r w:rsidR="00277FC8" w:rsidRPr="00012EAC">
        <w:rPr>
          <w:rFonts w:ascii="Times New Roman" w:hAnsi="Times New Roman" w:cs="Times New Roman"/>
          <w:i/>
          <w:iCs/>
          <w:color w:val="000000"/>
          <w:sz w:val="24"/>
          <w:szCs w:val="24"/>
          <w:shd w:val="clear" w:color="auto" w:fill="FFFFFF"/>
          <w:lang w:val="en-GB"/>
        </w:rPr>
        <w:t>How the pandemic is affecting Nestle's portfolio strategy</w:t>
      </w:r>
      <w:r w:rsidR="00277FC8" w:rsidRPr="00012EAC">
        <w:rPr>
          <w:rFonts w:ascii="Times New Roman" w:hAnsi="Times New Roman" w:cs="Times New Roman"/>
          <w:color w:val="000000"/>
          <w:sz w:val="24"/>
          <w:szCs w:val="24"/>
          <w:shd w:val="clear" w:color="auto" w:fill="FFFFFF"/>
          <w:lang w:val="en-GB"/>
        </w:rPr>
        <w:t>. [online] Available at: &lt;https://www.smartbrief.com/s/2020/11/how-pandemic-affecting-nestles-portfolio- strategy&gt; [Accessed 9 April 2021].</w:t>
      </w:r>
    </w:p>
    <w:p w14:paraId="76829476" w14:textId="123ABB51" w:rsidR="00277FC8" w:rsidRPr="00012EAC" w:rsidRDefault="00277FC8" w:rsidP="00994630">
      <w:pPr>
        <w:spacing w:line="360" w:lineRule="auto"/>
        <w:jc w:val="both"/>
        <w:rPr>
          <w:rFonts w:ascii="Times New Roman" w:hAnsi="Times New Roman" w:cs="Times New Roman"/>
          <w:color w:val="000000"/>
          <w:sz w:val="24"/>
          <w:szCs w:val="24"/>
          <w:shd w:val="clear" w:color="auto" w:fill="FFFFFF"/>
          <w:lang w:val="en-GB"/>
        </w:rPr>
      </w:pPr>
      <w:r w:rsidRPr="00012EAC">
        <w:rPr>
          <w:rFonts w:ascii="Times New Roman" w:hAnsi="Times New Roman" w:cs="Times New Roman"/>
          <w:color w:val="000000"/>
          <w:sz w:val="24"/>
          <w:szCs w:val="24"/>
          <w:shd w:val="clear" w:color="auto" w:fill="FFFFFF"/>
          <w:lang w:val="en-GB"/>
        </w:rPr>
        <w:t>The Financial Express</w:t>
      </w:r>
      <w:r w:rsidR="0054740F">
        <w:rPr>
          <w:rFonts w:ascii="Times New Roman" w:hAnsi="Times New Roman" w:cs="Times New Roman"/>
          <w:color w:val="000000"/>
          <w:sz w:val="24"/>
          <w:szCs w:val="24"/>
          <w:shd w:val="clear" w:color="auto" w:fill="FFFFFF"/>
          <w:lang w:val="en-GB"/>
        </w:rPr>
        <w:t>,</w:t>
      </w:r>
      <w:r w:rsidRPr="00012EAC">
        <w:rPr>
          <w:rFonts w:ascii="Times New Roman" w:hAnsi="Times New Roman" w:cs="Times New Roman"/>
          <w:color w:val="000000"/>
          <w:sz w:val="24"/>
          <w:szCs w:val="24"/>
          <w:shd w:val="clear" w:color="auto" w:fill="FFFFFF"/>
          <w:lang w:val="en-GB"/>
        </w:rPr>
        <w:t xml:space="preserve"> 2021. </w:t>
      </w:r>
      <w:r w:rsidRPr="00012EAC">
        <w:rPr>
          <w:rFonts w:ascii="Times New Roman" w:hAnsi="Times New Roman" w:cs="Times New Roman"/>
          <w:i/>
          <w:iCs/>
          <w:color w:val="000000"/>
          <w:sz w:val="24"/>
          <w:szCs w:val="24"/>
          <w:shd w:val="clear" w:color="auto" w:fill="FFFFFF"/>
          <w:lang w:val="en-GB"/>
        </w:rPr>
        <w:t>COVID-19: Nestle says consumer behaviour changing, essentials</w:t>
      </w:r>
      <w:r w:rsidR="005C35F8">
        <w:rPr>
          <w:rFonts w:ascii="Times New Roman" w:hAnsi="Times New Roman" w:cs="Times New Roman"/>
          <w:i/>
          <w:iCs/>
          <w:color w:val="000000"/>
          <w:sz w:val="24"/>
          <w:szCs w:val="24"/>
          <w:shd w:val="clear" w:color="auto" w:fill="FFFFFF"/>
          <w:lang w:val="en-GB"/>
        </w:rPr>
        <w:t xml:space="preserve">' </w:t>
      </w:r>
      <w:r w:rsidRPr="00012EAC">
        <w:rPr>
          <w:rFonts w:ascii="Times New Roman" w:hAnsi="Times New Roman" w:cs="Times New Roman"/>
          <w:i/>
          <w:iCs/>
          <w:color w:val="000000"/>
          <w:sz w:val="24"/>
          <w:szCs w:val="24"/>
          <w:shd w:val="clear" w:color="auto" w:fill="FFFFFF"/>
          <w:lang w:val="en-GB"/>
        </w:rPr>
        <w:t>taking precedence</w:t>
      </w:r>
      <w:r w:rsidR="005C35F8">
        <w:rPr>
          <w:rFonts w:ascii="Times New Roman" w:hAnsi="Times New Roman" w:cs="Times New Roman"/>
          <w:i/>
          <w:iCs/>
          <w:color w:val="000000"/>
          <w:sz w:val="24"/>
          <w:szCs w:val="24"/>
          <w:shd w:val="clear" w:color="auto" w:fill="FFFFFF"/>
          <w:lang w:val="en-GB"/>
        </w:rPr>
        <w:t>'</w:t>
      </w:r>
      <w:r w:rsidRPr="00012EAC">
        <w:rPr>
          <w:rFonts w:ascii="Times New Roman" w:hAnsi="Times New Roman" w:cs="Times New Roman"/>
          <w:i/>
          <w:iCs/>
          <w:color w:val="000000"/>
          <w:sz w:val="24"/>
          <w:szCs w:val="24"/>
          <w:shd w:val="clear" w:color="auto" w:fill="FFFFFF"/>
          <w:lang w:val="en-GB"/>
        </w:rPr>
        <w:t xml:space="preserve"> over luxury</w:t>
      </w:r>
      <w:r w:rsidRPr="00012EAC">
        <w:rPr>
          <w:rFonts w:ascii="Times New Roman" w:hAnsi="Times New Roman" w:cs="Times New Roman"/>
          <w:color w:val="000000"/>
          <w:sz w:val="24"/>
          <w:szCs w:val="24"/>
          <w:shd w:val="clear" w:color="auto" w:fill="FFFFFF"/>
          <w:lang w:val="en-GB"/>
        </w:rPr>
        <w:t>. [online] Available at: &lt;https://www.financialexpress.com/industry/covid-19-nestle-says-consumer-behaviour-changing-essentials-taking-precedence-over-luxury/2069703/&gt; [Accessed 9 April 2021].</w:t>
      </w:r>
    </w:p>
    <w:p w14:paraId="1C562BC2" w14:textId="77777777" w:rsidR="00994630" w:rsidRPr="00012EAC" w:rsidRDefault="00994630">
      <w:pPr>
        <w:spacing w:after="200" w:line="360" w:lineRule="auto"/>
        <w:jc w:val="both"/>
        <w:rPr>
          <w:rFonts w:ascii="Times New Roman" w:eastAsia="Times New Roman" w:hAnsi="Times New Roman" w:cs="Times New Roman"/>
          <w:sz w:val="24"/>
          <w:szCs w:val="24"/>
          <w:lang w:val="en-GB"/>
        </w:rPr>
      </w:pPr>
    </w:p>
    <w:sectPr w:rsidR="00994630" w:rsidRPr="00012EAC" w:rsidSect="00841E7A">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442F5" w14:textId="77777777" w:rsidR="001B7777" w:rsidRDefault="001B7777" w:rsidP="00841E7A">
      <w:pPr>
        <w:spacing w:line="240" w:lineRule="auto"/>
      </w:pPr>
      <w:r>
        <w:separator/>
      </w:r>
    </w:p>
  </w:endnote>
  <w:endnote w:type="continuationSeparator" w:id="0">
    <w:p w14:paraId="4B9228B3" w14:textId="77777777" w:rsidR="001B7777" w:rsidRDefault="001B7777" w:rsidP="00841E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793124"/>
      <w:docPartObj>
        <w:docPartGallery w:val="Page Numbers (Bottom of Page)"/>
        <w:docPartUnique/>
      </w:docPartObj>
    </w:sdtPr>
    <w:sdtEndPr>
      <w:rPr>
        <w:noProof/>
      </w:rPr>
    </w:sdtEndPr>
    <w:sdtContent>
      <w:p w14:paraId="047AD958" w14:textId="6B423AA9" w:rsidR="00841E7A" w:rsidRDefault="00841E7A">
        <w:pPr>
          <w:pStyle w:val="Footer"/>
          <w:jc w:val="right"/>
        </w:pPr>
        <w:r>
          <w:fldChar w:fldCharType="begin"/>
        </w:r>
        <w:r>
          <w:instrText xml:space="preserve"> PAGE   \* MERGEFORMAT </w:instrText>
        </w:r>
        <w:r>
          <w:fldChar w:fldCharType="separate"/>
        </w:r>
        <w:r w:rsidR="001A490B">
          <w:rPr>
            <w:noProof/>
          </w:rPr>
          <w:t>13</w:t>
        </w:r>
        <w:r>
          <w:rPr>
            <w:noProof/>
          </w:rPr>
          <w:fldChar w:fldCharType="end"/>
        </w:r>
      </w:p>
    </w:sdtContent>
  </w:sdt>
  <w:p w14:paraId="56DFD822" w14:textId="77777777" w:rsidR="00841E7A" w:rsidRDefault="00841E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55D9C" w14:textId="77777777" w:rsidR="001B7777" w:rsidRDefault="001B7777" w:rsidP="00841E7A">
      <w:pPr>
        <w:spacing w:line="240" w:lineRule="auto"/>
      </w:pPr>
      <w:r>
        <w:separator/>
      </w:r>
    </w:p>
  </w:footnote>
  <w:footnote w:type="continuationSeparator" w:id="0">
    <w:p w14:paraId="1954693B" w14:textId="77777777" w:rsidR="001B7777" w:rsidRDefault="001B7777" w:rsidP="00841E7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xtTA3NTMxMLE0NjNQ0lEKTi0uzszPAykwqwUADifmOSwAAAA="/>
  </w:docVars>
  <w:rsids>
    <w:rsidRoot w:val="006B6BEE"/>
    <w:rsid w:val="00012EAC"/>
    <w:rsid w:val="0005315B"/>
    <w:rsid w:val="00056E65"/>
    <w:rsid w:val="00085AC1"/>
    <w:rsid w:val="001A2C35"/>
    <w:rsid w:val="001A490B"/>
    <w:rsid w:val="001A4BA4"/>
    <w:rsid w:val="001B7777"/>
    <w:rsid w:val="00277FC8"/>
    <w:rsid w:val="00341938"/>
    <w:rsid w:val="003E58B6"/>
    <w:rsid w:val="00434D33"/>
    <w:rsid w:val="00450438"/>
    <w:rsid w:val="005233A3"/>
    <w:rsid w:val="0054740F"/>
    <w:rsid w:val="005C35F8"/>
    <w:rsid w:val="006B6BEE"/>
    <w:rsid w:val="006C43E0"/>
    <w:rsid w:val="006E4181"/>
    <w:rsid w:val="007A0C8F"/>
    <w:rsid w:val="007E25C9"/>
    <w:rsid w:val="00841E7A"/>
    <w:rsid w:val="00994630"/>
    <w:rsid w:val="009F73CC"/>
    <w:rsid w:val="00A65F58"/>
    <w:rsid w:val="00AB7443"/>
    <w:rsid w:val="00C5150F"/>
    <w:rsid w:val="00D0788F"/>
    <w:rsid w:val="00E20B5F"/>
    <w:rsid w:val="00E43D57"/>
    <w:rsid w:val="00F44EB2"/>
    <w:rsid w:val="00F45758"/>
    <w:rsid w:val="00F86A15"/>
    <w:rsid w:val="00FC54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5D327"/>
  <w15:docId w15:val="{339DF6CA-F1AE-4378-BECE-4F506234D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277FC8"/>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994630"/>
    <w:rPr>
      <w:color w:val="0000FF" w:themeColor="hyperlink"/>
      <w:u w:val="single"/>
    </w:rPr>
  </w:style>
  <w:style w:type="paragraph" w:styleId="NormalWeb">
    <w:name w:val="Normal (Web)"/>
    <w:basedOn w:val="Normal"/>
    <w:uiPriority w:val="99"/>
    <w:unhideWhenUsed/>
    <w:rsid w:val="00F44EB2"/>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841E7A"/>
    <w:pPr>
      <w:tabs>
        <w:tab w:val="center" w:pos="4513"/>
        <w:tab w:val="right" w:pos="9026"/>
      </w:tabs>
      <w:spacing w:line="240" w:lineRule="auto"/>
    </w:pPr>
  </w:style>
  <w:style w:type="character" w:customStyle="1" w:styleId="HeaderChar">
    <w:name w:val="Header Char"/>
    <w:basedOn w:val="DefaultParagraphFont"/>
    <w:link w:val="Header"/>
    <w:uiPriority w:val="99"/>
    <w:rsid w:val="00841E7A"/>
  </w:style>
  <w:style w:type="paragraph" w:styleId="Footer">
    <w:name w:val="footer"/>
    <w:basedOn w:val="Normal"/>
    <w:link w:val="FooterChar"/>
    <w:uiPriority w:val="99"/>
    <w:unhideWhenUsed/>
    <w:rsid w:val="00841E7A"/>
    <w:pPr>
      <w:tabs>
        <w:tab w:val="center" w:pos="4513"/>
        <w:tab w:val="right" w:pos="9026"/>
      </w:tabs>
      <w:spacing w:line="240" w:lineRule="auto"/>
    </w:pPr>
  </w:style>
  <w:style w:type="character" w:customStyle="1" w:styleId="FooterChar">
    <w:name w:val="Footer Char"/>
    <w:basedOn w:val="DefaultParagraphFont"/>
    <w:link w:val="Footer"/>
    <w:uiPriority w:val="99"/>
    <w:rsid w:val="00841E7A"/>
  </w:style>
  <w:style w:type="paragraph" w:styleId="TOCHeading">
    <w:name w:val="TOC Heading"/>
    <w:basedOn w:val="Heading1"/>
    <w:next w:val="Normal"/>
    <w:uiPriority w:val="39"/>
    <w:unhideWhenUsed/>
    <w:qFormat/>
    <w:rsid w:val="00277FC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77FC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902143">
      <w:bodyDiv w:val="1"/>
      <w:marLeft w:val="0"/>
      <w:marRight w:val="0"/>
      <w:marTop w:val="0"/>
      <w:marBottom w:val="0"/>
      <w:divBdr>
        <w:top w:val="none" w:sz="0" w:space="0" w:color="auto"/>
        <w:left w:val="none" w:sz="0" w:space="0" w:color="auto"/>
        <w:bottom w:val="none" w:sz="0" w:space="0" w:color="auto"/>
        <w:right w:val="none" w:sz="0" w:space="0" w:color="auto"/>
      </w:divBdr>
    </w:div>
    <w:div w:id="1111432558">
      <w:bodyDiv w:val="1"/>
      <w:marLeft w:val="0"/>
      <w:marRight w:val="0"/>
      <w:marTop w:val="0"/>
      <w:marBottom w:val="0"/>
      <w:divBdr>
        <w:top w:val="none" w:sz="0" w:space="0" w:color="auto"/>
        <w:left w:val="none" w:sz="0" w:space="0" w:color="auto"/>
        <w:bottom w:val="none" w:sz="0" w:space="0" w:color="auto"/>
        <w:right w:val="none" w:sz="0" w:space="0" w:color="auto"/>
      </w:divBdr>
    </w:div>
    <w:div w:id="1261596986">
      <w:bodyDiv w:val="1"/>
      <w:marLeft w:val="0"/>
      <w:marRight w:val="0"/>
      <w:marTop w:val="0"/>
      <w:marBottom w:val="0"/>
      <w:divBdr>
        <w:top w:val="none" w:sz="0" w:space="0" w:color="auto"/>
        <w:left w:val="none" w:sz="0" w:space="0" w:color="auto"/>
        <w:bottom w:val="none" w:sz="0" w:space="0" w:color="auto"/>
        <w:right w:val="none" w:sz="0" w:space="0" w:color="auto"/>
      </w:divBdr>
    </w:div>
    <w:div w:id="1267345852">
      <w:bodyDiv w:val="1"/>
      <w:marLeft w:val="0"/>
      <w:marRight w:val="0"/>
      <w:marTop w:val="0"/>
      <w:marBottom w:val="0"/>
      <w:divBdr>
        <w:top w:val="none" w:sz="0" w:space="0" w:color="auto"/>
        <w:left w:val="none" w:sz="0" w:space="0" w:color="auto"/>
        <w:bottom w:val="none" w:sz="0" w:space="0" w:color="auto"/>
        <w:right w:val="none" w:sz="0" w:space="0" w:color="auto"/>
      </w:divBdr>
    </w:div>
    <w:div w:id="1313605529">
      <w:bodyDiv w:val="1"/>
      <w:marLeft w:val="0"/>
      <w:marRight w:val="0"/>
      <w:marTop w:val="0"/>
      <w:marBottom w:val="0"/>
      <w:divBdr>
        <w:top w:val="none" w:sz="0" w:space="0" w:color="auto"/>
        <w:left w:val="none" w:sz="0" w:space="0" w:color="auto"/>
        <w:bottom w:val="none" w:sz="0" w:space="0" w:color="auto"/>
        <w:right w:val="none" w:sz="0" w:space="0" w:color="auto"/>
      </w:divBdr>
    </w:div>
    <w:div w:id="1804955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marin\Dropbox\My%20PC%20(LAPTOP-M2J51PLD)\Downloads\LCBB7009%20A1%20and%20A2%20(1).docx" TargetMode="External"/><Relationship Id="rId13" Type="http://schemas.openxmlformats.org/officeDocument/2006/relationships/hyperlink" Target="file:///C:\Users\marin\Dropbox\My%20PC%20(LAPTOP-M2J51PLD)\Downloads\LCBB7009%20A1%20and%20A2%20(1).docx" TargetMode="External"/><Relationship Id="rId18" Type="http://schemas.openxmlformats.org/officeDocument/2006/relationships/hyperlink" Target="file:///C:\Users\marin\Dropbox\My%20PC%20(LAPTOP-M2J51PLD)\Downloads\LCBB7009%20A1%20and%20A2%20(1).docx"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marin\Dropbox\My%20PC%20(LAPTOP-M2J51PLD)\Downloads\LCBB7009%20A1%20and%20A2%20(1).docx" TargetMode="External"/><Relationship Id="rId12" Type="http://schemas.openxmlformats.org/officeDocument/2006/relationships/hyperlink" Target="file:///C:\Users\marin\Dropbox\My%20PC%20(LAPTOP-M2J51PLD)\Downloads\LCBB7009%20A1%20and%20A2%20(1).docx" TargetMode="External"/><Relationship Id="rId17" Type="http://schemas.openxmlformats.org/officeDocument/2006/relationships/hyperlink" Target="file:///C:\Users\marin\Dropbox\My%20PC%20(LAPTOP-M2J51PLD)\Downloads\LCBB7009%20A1%20and%20A2%20(1).docx" TargetMode="External"/><Relationship Id="rId2" Type="http://schemas.openxmlformats.org/officeDocument/2006/relationships/styles" Target="styles.xml"/><Relationship Id="rId16" Type="http://schemas.openxmlformats.org/officeDocument/2006/relationships/hyperlink" Target="file:///C:\Users\marin\Dropbox\My%20PC%20(LAPTOP-M2J51PLD)\Downloads\LCBB7009%20A1%20and%20A2%20(1).doc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marin\Dropbox\My%20PC%20(LAPTOP-M2J51PLD)\Downloads\LCBB7009%20A1%20and%20A2%20(1).docx" TargetMode="External"/><Relationship Id="rId5" Type="http://schemas.openxmlformats.org/officeDocument/2006/relationships/footnotes" Target="footnotes.xml"/><Relationship Id="rId15" Type="http://schemas.openxmlformats.org/officeDocument/2006/relationships/hyperlink" Target="file:///C:\Users\marin\Dropbox\My%20PC%20(LAPTOP-M2J51PLD)\Downloads\LCBB7009%20A1%20and%20A2%20(1).docx" TargetMode="External"/><Relationship Id="rId10" Type="http://schemas.openxmlformats.org/officeDocument/2006/relationships/hyperlink" Target="file:///C:\Users\marin\Dropbox\My%20PC%20(LAPTOP-M2J51PLD)\Downloads\LCBB7009%20A1%20and%20A2%20(1).docx" TargetMode="External"/><Relationship Id="rId19" Type="http://schemas.openxmlformats.org/officeDocument/2006/relationships/hyperlink" Target="file:///C:\Users\marin\Dropbox\My%20PC%20(LAPTOP-M2J51PLD)\Downloads\LCBB7009%20A1%20and%20A2%20(1).docx" TargetMode="External"/><Relationship Id="rId4" Type="http://schemas.openxmlformats.org/officeDocument/2006/relationships/webSettings" Target="webSettings.xml"/><Relationship Id="rId9" Type="http://schemas.openxmlformats.org/officeDocument/2006/relationships/hyperlink" Target="file:///C:\Users\marin\Dropbox\My%20PC%20(LAPTOP-M2J51PLD)\Downloads\LCBB7009%20A1%20and%20A2%20(1).docx" TargetMode="External"/><Relationship Id="rId14" Type="http://schemas.openxmlformats.org/officeDocument/2006/relationships/hyperlink" Target="file:///C:\Users\marin\Dropbox\My%20PC%20(LAPTOP-M2J51PLD)\Downloads\LCBB7009%20A1%20and%20A2%20(1).doc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81AD1-9820-4BDA-8AEA-39A575606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4866</Words>
  <Characters>27740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Molly Jack</dc:creator>
  <cp:lastModifiedBy>Marin Ninicu (2013029)</cp:lastModifiedBy>
  <cp:revision>2</cp:revision>
  <dcterms:created xsi:type="dcterms:W3CDTF">2021-05-06T10:04:00Z</dcterms:created>
  <dcterms:modified xsi:type="dcterms:W3CDTF">2021-05-06T10:04:00Z</dcterms:modified>
</cp:coreProperties>
</file>