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A0617" w14:textId="77777777" w:rsidR="009E0882" w:rsidRDefault="009E0882" w:rsidP="009E0882">
      <w:pPr>
        <w:spacing w:line="360" w:lineRule="auto"/>
        <w:rPr>
          <w:rFonts w:ascii="Arial" w:hAnsi="Arial" w:cs="Arial"/>
          <w:sz w:val="72"/>
          <w:szCs w:val="72"/>
        </w:rPr>
      </w:pPr>
    </w:p>
    <w:p w14:paraId="40386D3B" w14:textId="77777777" w:rsidR="009E0882" w:rsidRDefault="009E0882" w:rsidP="009E0882">
      <w:pPr>
        <w:spacing w:line="360" w:lineRule="auto"/>
        <w:rPr>
          <w:rFonts w:ascii="Arial" w:hAnsi="Arial" w:cs="Arial"/>
          <w:sz w:val="72"/>
          <w:szCs w:val="72"/>
        </w:rPr>
      </w:pPr>
    </w:p>
    <w:p w14:paraId="4FC35835" w14:textId="77777777" w:rsidR="009E0882" w:rsidRPr="00A673F0" w:rsidRDefault="009E0882" w:rsidP="006B4D70">
      <w:pPr>
        <w:spacing w:line="360" w:lineRule="auto"/>
        <w:jc w:val="center"/>
        <w:rPr>
          <w:rFonts w:ascii="Arial" w:hAnsi="Arial" w:cs="Arial"/>
          <w:b/>
          <w:sz w:val="72"/>
          <w:szCs w:val="72"/>
        </w:rPr>
      </w:pPr>
      <w:r w:rsidRPr="00A673F0">
        <w:rPr>
          <w:rFonts w:ascii="Arial" w:hAnsi="Arial" w:cs="Arial"/>
          <w:b/>
          <w:sz w:val="72"/>
          <w:szCs w:val="72"/>
        </w:rPr>
        <w:t>Overcoming barriers to specific learning difficulties</w:t>
      </w:r>
      <w:r w:rsidR="006B4D70" w:rsidRPr="00A673F0">
        <w:rPr>
          <w:rFonts w:ascii="Arial" w:hAnsi="Arial" w:cs="Arial"/>
          <w:b/>
          <w:sz w:val="72"/>
          <w:szCs w:val="72"/>
        </w:rPr>
        <w:t xml:space="preserve"> </w:t>
      </w:r>
      <w:r w:rsidRPr="00A673F0">
        <w:rPr>
          <w:rFonts w:ascii="Arial" w:hAnsi="Arial" w:cs="Arial"/>
          <w:b/>
          <w:sz w:val="72"/>
          <w:szCs w:val="72"/>
        </w:rPr>
        <w:t>SJIE4003</w:t>
      </w:r>
    </w:p>
    <w:p w14:paraId="141BD90D" w14:textId="77777777" w:rsidR="001C0FAB" w:rsidRPr="00A673F0" w:rsidRDefault="001C0FAB" w:rsidP="009E0882">
      <w:pPr>
        <w:spacing w:line="360" w:lineRule="auto"/>
        <w:jc w:val="center"/>
        <w:rPr>
          <w:rFonts w:ascii="Arial" w:hAnsi="Arial" w:cs="Arial"/>
          <w:b/>
          <w:sz w:val="72"/>
          <w:szCs w:val="72"/>
        </w:rPr>
      </w:pPr>
    </w:p>
    <w:p w14:paraId="0B627B80" w14:textId="77777777" w:rsidR="007A4118" w:rsidRPr="00A673F0" w:rsidRDefault="001C0FAB" w:rsidP="001C0FAB">
      <w:pPr>
        <w:spacing w:line="360" w:lineRule="auto"/>
        <w:jc w:val="center"/>
        <w:rPr>
          <w:rFonts w:ascii="Arial" w:hAnsi="Arial" w:cs="Arial"/>
          <w:b/>
          <w:sz w:val="72"/>
          <w:szCs w:val="72"/>
        </w:rPr>
      </w:pPr>
      <w:r w:rsidRPr="00A673F0">
        <w:rPr>
          <w:rFonts w:ascii="Arial" w:hAnsi="Arial" w:cs="Arial"/>
          <w:b/>
          <w:sz w:val="72"/>
          <w:szCs w:val="72"/>
        </w:rPr>
        <w:t xml:space="preserve">Tina </w:t>
      </w:r>
      <w:r w:rsidR="007A4118" w:rsidRPr="00A673F0">
        <w:rPr>
          <w:rFonts w:ascii="Arial" w:hAnsi="Arial" w:cs="Arial"/>
          <w:b/>
          <w:sz w:val="72"/>
          <w:szCs w:val="72"/>
        </w:rPr>
        <w:t xml:space="preserve">Louise </w:t>
      </w:r>
      <w:r w:rsidRPr="00A673F0">
        <w:rPr>
          <w:rFonts w:ascii="Arial" w:hAnsi="Arial" w:cs="Arial"/>
          <w:b/>
          <w:sz w:val="72"/>
          <w:szCs w:val="72"/>
        </w:rPr>
        <w:t xml:space="preserve">Lo </w:t>
      </w:r>
    </w:p>
    <w:p w14:paraId="5C28A4AE" w14:textId="77777777" w:rsidR="001C0FAB" w:rsidRPr="00A673F0" w:rsidRDefault="001C0FAB" w:rsidP="001C0FAB">
      <w:pPr>
        <w:spacing w:line="360" w:lineRule="auto"/>
        <w:jc w:val="center"/>
        <w:rPr>
          <w:rFonts w:ascii="Arial" w:hAnsi="Arial" w:cs="Arial"/>
          <w:b/>
          <w:sz w:val="72"/>
          <w:szCs w:val="72"/>
        </w:rPr>
      </w:pPr>
      <w:r w:rsidRPr="00A673F0">
        <w:rPr>
          <w:rFonts w:ascii="Arial" w:hAnsi="Arial" w:cs="Arial"/>
          <w:b/>
          <w:sz w:val="72"/>
          <w:szCs w:val="72"/>
        </w:rPr>
        <w:t>1707565</w:t>
      </w:r>
    </w:p>
    <w:p w14:paraId="1E42967B" w14:textId="77777777" w:rsidR="001C0FAB" w:rsidRDefault="001C0FAB" w:rsidP="009E0882">
      <w:pPr>
        <w:spacing w:line="360" w:lineRule="auto"/>
        <w:jc w:val="center"/>
        <w:rPr>
          <w:rFonts w:ascii="Arial" w:hAnsi="Arial" w:cs="Arial"/>
          <w:sz w:val="78"/>
          <w:szCs w:val="78"/>
        </w:rPr>
      </w:pPr>
    </w:p>
    <w:p w14:paraId="7B93BC67" w14:textId="77777777" w:rsidR="007A4118" w:rsidRDefault="007A4118" w:rsidP="009E0882">
      <w:pPr>
        <w:spacing w:line="360" w:lineRule="auto"/>
        <w:jc w:val="center"/>
        <w:rPr>
          <w:rFonts w:ascii="Arial" w:hAnsi="Arial" w:cs="Arial"/>
          <w:sz w:val="78"/>
          <w:szCs w:val="78"/>
        </w:rPr>
      </w:pPr>
    </w:p>
    <w:p w14:paraId="6DAFC5CF" w14:textId="77777777" w:rsidR="007A4118" w:rsidRDefault="007A4118" w:rsidP="00365E88">
      <w:pPr>
        <w:spacing w:line="360" w:lineRule="auto"/>
        <w:jc w:val="center"/>
        <w:rPr>
          <w:rFonts w:ascii="Arial" w:hAnsi="Arial" w:cs="Arial"/>
          <w:b/>
          <w:sz w:val="24"/>
          <w:szCs w:val="24"/>
          <w:u w:val="single"/>
        </w:rPr>
      </w:pPr>
      <w:r w:rsidRPr="007A4118">
        <w:rPr>
          <w:rFonts w:ascii="Arial" w:hAnsi="Arial" w:cs="Arial"/>
          <w:b/>
          <w:sz w:val="24"/>
          <w:szCs w:val="24"/>
          <w:u w:val="single"/>
        </w:rPr>
        <w:lastRenderedPageBreak/>
        <w:t xml:space="preserve">How does Dyslexia have an impact on learning and achievement </w:t>
      </w:r>
    </w:p>
    <w:p w14:paraId="0B4482EC" w14:textId="77777777" w:rsidR="00365E88" w:rsidRDefault="00365E88" w:rsidP="00365E88">
      <w:pPr>
        <w:spacing w:line="360" w:lineRule="auto"/>
        <w:jc w:val="center"/>
        <w:rPr>
          <w:rFonts w:ascii="Arial" w:hAnsi="Arial" w:cs="Arial"/>
          <w:b/>
          <w:sz w:val="24"/>
          <w:szCs w:val="24"/>
          <w:u w:val="single"/>
        </w:rPr>
      </w:pPr>
    </w:p>
    <w:p w14:paraId="5E5F60CA" w14:textId="46BF4AD4" w:rsidR="007A4118" w:rsidRDefault="007A4118" w:rsidP="007A4118">
      <w:pPr>
        <w:spacing w:line="360" w:lineRule="auto"/>
        <w:rPr>
          <w:rFonts w:ascii="Arial" w:hAnsi="Arial" w:cs="Arial"/>
          <w:b/>
          <w:sz w:val="24"/>
          <w:szCs w:val="24"/>
          <w:u w:val="single"/>
        </w:rPr>
      </w:pPr>
      <w:r>
        <w:rPr>
          <w:rFonts w:ascii="Arial" w:hAnsi="Arial" w:cs="Arial"/>
          <w:b/>
          <w:sz w:val="24"/>
          <w:szCs w:val="24"/>
          <w:u w:val="single"/>
        </w:rPr>
        <w:t>Introduction</w:t>
      </w:r>
    </w:p>
    <w:p w14:paraId="0C8F4106" w14:textId="3560D925" w:rsidR="00912844" w:rsidRDefault="00126EBE" w:rsidP="007A4118">
      <w:pPr>
        <w:spacing w:line="360" w:lineRule="auto"/>
        <w:rPr>
          <w:rFonts w:ascii="Arial" w:hAnsi="Arial" w:cs="Arial"/>
          <w:sz w:val="24"/>
          <w:szCs w:val="24"/>
        </w:rPr>
      </w:pPr>
      <w:r w:rsidRPr="00126EBE">
        <w:rPr>
          <w:rFonts w:ascii="Arial" w:hAnsi="Arial" w:cs="Arial"/>
          <w:sz w:val="24"/>
          <w:szCs w:val="24"/>
        </w:rPr>
        <w:t>S</w:t>
      </w:r>
      <w:r w:rsidR="00912844">
        <w:rPr>
          <w:rFonts w:ascii="Arial" w:hAnsi="Arial" w:cs="Arial"/>
          <w:sz w:val="24"/>
          <w:szCs w:val="24"/>
        </w:rPr>
        <w:t>pecific Learning Difficulties</w:t>
      </w:r>
      <w:r w:rsidRPr="00126EBE">
        <w:rPr>
          <w:rFonts w:ascii="Arial" w:hAnsi="Arial" w:cs="Arial"/>
          <w:sz w:val="24"/>
          <w:szCs w:val="24"/>
        </w:rPr>
        <w:t xml:space="preserve"> is an umbrella term used to cover a broad range of learning di</w:t>
      </w:r>
      <w:r w:rsidR="003B30CF">
        <w:rPr>
          <w:rFonts w:ascii="Arial" w:hAnsi="Arial" w:cs="Arial"/>
          <w:sz w:val="24"/>
          <w:szCs w:val="24"/>
        </w:rPr>
        <w:t>sorders</w:t>
      </w:r>
      <w:r w:rsidR="00912844">
        <w:rPr>
          <w:rFonts w:ascii="Arial" w:hAnsi="Arial" w:cs="Arial"/>
          <w:sz w:val="24"/>
          <w:szCs w:val="24"/>
        </w:rPr>
        <w:t>. Every child should be seen as an individual and respected that they will develop at their own rate, but sometimes there can be cause for concern when a child does not seem to be progressing as expected.</w:t>
      </w:r>
    </w:p>
    <w:p w14:paraId="0C11030C" w14:textId="440F270E" w:rsidR="00D17D25" w:rsidRDefault="004E42FA" w:rsidP="007A4118">
      <w:pPr>
        <w:spacing w:line="360" w:lineRule="auto"/>
        <w:rPr>
          <w:rFonts w:ascii="Arial" w:hAnsi="Arial" w:cs="Arial"/>
          <w:sz w:val="24"/>
          <w:szCs w:val="24"/>
        </w:rPr>
      </w:pPr>
      <w:r>
        <w:rPr>
          <w:rFonts w:ascii="Arial" w:hAnsi="Arial" w:cs="Arial"/>
          <w:sz w:val="24"/>
          <w:szCs w:val="24"/>
        </w:rPr>
        <w:t xml:space="preserve">This </w:t>
      </w:r>
      <w:r w:rsidR="00F1607C">
        <w:rPr>
          <w:rFonts w:ascii="Arial" w:hAnsi="Arial" w:cs="Arial"/>
          <w:sz w:val="24"/>
          <w:szCs w:val="24"/>
        </w:rPr>
        <w:t>paper c</w:t>
      </w:r>
      <w:r w:rsidR="00F50432">
        <w:rPr>
          <w:rFonts w:ascii="Arial" w:hAnsi="Arial" w:cs="Arial"/>
          <w:sz w:val="24"/>
          <w:szCs w:val="24"/>
        </w:rPr>
        <w:t>oncentrat</w:t>
      </w:r>
      <w:r>
        <w:rPr>
          <w:rFonts w:ascii="Arial" w:hAnsi="Arial" w:cs="Arial"/>
          <w:sz w:val="24"/>
          <w:szCs w:val="24"/>
        </w:rPr>
        <w:t>es</w:t>
      </w:r>
      <w:r w:rsidR="00F50432">
        <w:rPr>
          <w:rFonts w:ascii="Arial" w:hAnsi="Arial" w:cs="Arial"/>
          <w:sz w:val="24"/>
          <w:szCs w:val="24"/>
        </w:rPr>
        <w:t xml:space="preserve"> on</w:t>
      </w:r>
      <w:r w:rsidR="00143B8E">
        <w:rPr>
          <w:rFonts w:ascii="Arial" w:hAnsi="Arial" w:cs="Arial"/>
          <w:sz w:val="24"/>
          <w:szCs w:val="24"/>
        </w:rPr>
        <w:t xml:space="preserve"> </w:t>
      </w:r>
      <w:r w:rsidR="00036ADB">
        <w:rPr>
          <w:rFonts w:ascii="Arial" w:hAnsi="Arial" w:cs="Arial"/>
          <w:sz w:val="24"/>
          <w:szCs w:val="24"/>
        </w:rPr>
        <w:t xml:space="preserve">how </w:t>
      </w:r>
      <w:r w:rsidR="000760DB">
        <w:rPr>
          <w:rFonts w:ascii="Arial" w:hAnsi="Arial" w:cs="Arial"/>
          <w:sz w:val="24"/>
          <w:szCs w:val="24"/>
        </w:rPr>
        <w:t xml:space="preserve">the </w:t>
      </w:r>
      <w:r w:rsidR="001645E1">
        <w:rPr>
          <w:rFonts w:ascii="Arial" w:hAnsi="Arial" w:cs="Arial"/>
          <w:sz w:val="24"/>
          <w:szCs w:val="24"/>
        </w:rPr>
        <w:t>S</w:t>
      </w:r>
      <w:r w:rsidR="000351DA">
        <w:rPr>
          <w:rFonts w:ascii="Arial" w:hAnsi="Arial" w:cs="Arial"/>
          <w:sz w:val="24"/>
          <w:szCs w:val="24"/>
        </w:rPr>
        <w:t xml:space="preserve">pecific learning difficulty </w:t>
      </w:r>
      <w:r w:rsidR="00B363B7">
        <w:rPr>
          <w:rFonts w:ascii="Arial" w:hAnsi="Arial" w:cs="Arial"/>
          <w:sz w:val="24"/>
          <w:szCs w:val="24"/>
        </w:rPr>
        <w:t>D</w:t>
      </w:r>
      <w:r w:rsidR="00036ADB">
        <w:rPr>
          <w:rFonts w:ascii="Arial" w:hAnsi="Arial" w:cs="Arial"/>
          <w:sz w:val="24"/>
          <w:szCs w:val="24"/>
        </w:rPr>
        <w:t xml:space="preserve">yslexia </w:t>
      </w:r>
      <w:r w:rsidR="00D353EC">
        <w:rPr>
          <w:rFonts w:ascii="Arial" w:hAnsi="Arial" w:cs="Arial"/>
          <w:sz w:val="24"/>
          <w:szCs w:val="24"/>
        </w:rPr>
        <w:t xml:space="preserve">can have an impact on children’s learning and achievement </w:t>
      </w:r>
      <w:r w:rsidR="00432F75">
        <w:rPr>
          <w:rFonts w:ascii="Arial" w:hAnsi="Arial" w:cs="Arial"/>
          <w:sz w:val="24"/>
          <w:szCs w:val="24"/>
        </w:rPr>
        <w:t>at home and in schoo</w:t>
      </w:r>
      <w:r w:rsidR="00E2642C">
        <w:rPr>
          <w:rFonts w:ascii="Arial" w:hAnsi="Arial" w:cs="Arial"/>
          <w:sz w:val="24"/>
          <w:szCs w:val="24"/>
        </w:rPr>
        <w:t xml:space="preserve">l. </w:t>
      </w:r>
      <w:r w:rsidR="00AE5190">
        <w:rPr>
          <w:rFonts w:ascii="Arial" w:hAnsi="Arial" w:cs="Arial"/>
          <w:sz w:val="24"/>
          <w:szCs w:val="24"/>
        </w:rPr>
        <w:t>There are many characteristics of Dyslexia such as difficulties in phonological awareness, processing information, verbal memory and poor reading and writing skills. This paper focuses mainly on p</w:t>
      </w:r>
      <w:r w:rsidR="00AE5190" w:rsidRPr="00786C8F">
        <w:rPr>
          <w:rFonts w:ascii="Arial" w:hAnsi="Arial" w:cs="Arial"/>
          <w:sz w:val="24"/>
          <w:szCs w:val="24"/>
        </w:rPr>
        <w:t>oor confidence and self-esteem</w:t>
      </w:r>
      <w:r w:rsidR="00AE5190">
        <w:rPr>
          <w:rFonts w:ascii="Arial" w:hAnsi="Arial" w:cs="Arial"/>
          <w:sz w:val="24"/>
          <w:szCs w:val="24"/>
        </w:rPr>
        <w:t>, challenging behaviour and the ability to e</w:t>
      </w:r>
      <w:r w:rsidR="00AE5190" w:rsidRPr="005B7E03">
        <w:rPr>
          <w:rFonts w:ascii="Arial" w:hAnsi="Arial" w:cs="Arial"/>
          <w:sz w:val="24"/>
          <w:szCs w:val="24"/>
        </w:rPr>
        <w:t>xcel in other area</w:t>
      </w:r>
      <w:r w:rsidR="00AE5190">
        <w:rPr>
          <w:rFonts w:ascii="Arial" w:hAnsi="Arial" w:cs="Arial"/>
          <w:sz w:val="24"/>
          <w:szCs w:val="24"/>
        </w:rPr>
        <w:t>s</w:t>
      </w:r>
      <w:r w:rsidR="00AE5190">
        <w:rPr>
          <w:rFonts w:ascii="Arial" w:hAnsi="Arial" w:cs="Arial"/>
          <w:sz w:val="24"/>
          <w:szCs w:val="24"/>
        </w:rPr>
        <w:t xml:space="preserve">, also </w:t>
      </w:r>
      <w:r w:rsidR="00E2642C">
        <w:rPr>
          <w:rFonts w:ascii="Arial" w:hAnsi="Arial" w:cs="Arial"/>
          <w:sz w:val="24"/>
          <w:szCs w:val="24"/>
        </w:rPr>
        <w:t>h</w:t>
      </w:r>
      <w:r w:rsidR="00143B8E">
        <w:rPr>
          <w:rFonts w:ascii="Arial" w:hAnsi="Arial" w:cs="Arial"/>
          <w:sz w:val="24"/>
          <w:szCs w:val="24"/>
        </w:rPr>
        <w:t>ighligh</w:t>
      </w:r>
      <w:r w:rsidR="003D053F">
        <w:rPr>
          <w:rFonts w:ascii="Arial" w:hAnsi="Arial" w:cs="Arial"/>
          <w:sz w:val="24"/>
          <w:szCs w:val="24"/>
        </w:rPr>
        <w:t>t</w:t>
      </w:r>
      <w:r w:rsidR="00AE5190">
        <w:rPr>
          <w:rFonts w:ascii="Arial" w:hAnsi="Arial" w:cs="Arial"/>
          <w:sz w:val="24"/>
          <w:szCs w:val="24"/>
        </w:rPr>
        <w:t>ing</w:t>
      </w:r>
      <w:r w:rsidR="00143B8E">
        <w:rPr>
          <w:rFonts w:ascii="Arial" w:hAnsi="Arial" w:cs="Arial"/>
          <w:sz w:val="24"/>
          <w:szCs w:val="24"/>
        </w:rPr>
        <w:t xml:space="preserve"> </w:t>
      </w:r>
      <w:r w:rsidR="00432F75">
        <w:rPr>
          <w:rFonts w:ascii="Arial" w:hAnsi="Arial" w:cs="Arial"/>
          <w:sz w:val="24"/>
          <w:szCs w:val="24"/>
        </w:rPr>
        <w:t xml:space="preserve">the importance of understanding </w:t>
      </w:r>
      <w:r w:rsidR="00291E83">
        <w:rPr>
          <w:rFonts w:ascii="Arial" w:hAnsi="Arial" w:cs="Arial"/>
          <w:sz w:val="24"/>
          <w:szCs w:val="24"/>
        </w:rPr>
        <w:t>dyslexia;</w:t>
      </w:r>
      <w:r w:rsidR="00206763">
        <w:rPr>
          <w:rFonts w:ascii="Arial" w:hAnsi="Arial" w:cs="Arial"/>
          <w:sz w:val="24"/>
          <w:szCs w:val="24"/>
        </w:rPr>
        <w:t xml:space="preserve"> </w:t>
      </w:r>
      <w:r w:rsidR="00432F75">
        <w:rPr>
          <w:rFonts w:ascii="Arial" w:hAnsi="Arial" w:cs="Arial"/>
          <w:sz w:val="24"/>
          <w:szCs w:val="24"/>
        </w:rPr>
        <w:t xml:space="preserve">how </w:t>
      </w:r>
      <w:r w:rsidR="00F50432">
        <w:rPr>
          <w:rFonts w:ascii="Arial" w:hAnsi="Arial" w:cs="Arial"/>
          <w:sz w:val="24"/>
          <w:szCs w:val="24"/>
        </w:rPr>
        <w:t xml:space="preserve">early intervention </w:t>
      </w:r>
      <w:r w:rsidR="00B92F99">
        <w:rPr>
          <w:rFonts w:ascii="Arial" w:hAnsi="Arial" w:cs="Arial"/>
          <w:sz w:val="24"/>
          <w:szCs w:val="24"/>
        </w:rPr>
        <w:t xml:space="preserve">can have </w:t>
      </w:r>
      <w:r w:rsidR="00CB168D">
        <w:rPr>
          <w:rFonts w:ascii="Arial" w:hAnsi="Arial" w:cs="Arial"/>
          <w:sz w:val="24"/>
          <w:szCs w:val="24"/>
        </w:rPr>
        <w:t xml:space="preserve">an impact </w:t>
      </w:r>
      <w:r w:rsidR="00B92F99">
        <w:rPr>
          <w:rFonts w:ascii="Arial" w:hAnsi="Arial" w:cs="Arial"/>
          <w:sz w:val="24"/>
          <w:szCs w:val="24"/>
        </w:rPr>
        <w:t xml:space="preserve">on a child’s learning and how </w:t>
      </w:r>
      <w:r w:rsidR="00432F75">
        <w:rPr>
          <w:rFonts w:ascii="Arial" w:hAnsi="Arial" w:cs="Arial"/>
          <w:sz w:val="24"/>
          <w:szCs w:val="24"/>
        </w:rPr>
        <w:t xml:space="preserve">encouraging the child to look beyond </w:t>
      </w:r>
      <w:r w:rsidR="00B92F99">
        <w:rPr>
          <w:rFonts w:ascii="Arial" w:hAnsi="Arial" w:cs="Arial"/>
          <w:sz w:val="24"/>
          <w:szCs w:val="24"/>
        </w:rPr>
        <w:t>their dyslexic disadvantages</w:t>
      </w:r>
      <w:r w:rsidR="00693B12">
        <w:rPr>
          <w:rFonts w:ascii="Arial" w:hAnsi="Arial" w:cs="Arial"/>
          <w:sz w:val="24"/>
          <w:szCs w:val="24"/>
        </w:rPr>
        <w:t xml:space="preserve"> </w:t>
      </w:r>
      <w:r w:rsidR="00B93921">
        <w:rPr>
          <w:rFonts w:ascii="Arial" w:hAnsi="Arial" w:cs="Arial"/>
          <w:sz w:val="24"/>
          <w:szCs w:val="24"/>
        </w:rPr>
        <w:t xml:space="preserve">can </w:t>
      </w:r>
      <w:r w:rsidR="004F3480">
        <w:rPr>
          <w:rFonts w:ascii="Arial" w:hAnsi="Arial" w:cs="Arial"/>
          <w:sz w:val="24"/>
          <w:szCs w:val="24"/>
        </w:rPr>
        <w:t xml:space="preserve">change their perception and outlook on life. </w:t>
      </w:r>
    </w:p>
    <w:p w14:paraId="244DB474" w14:textId="02059412" w:rsidR="002C3F7A" w:rsidRDefault="0014110A" w:rsidP="007A4118">
      <w:pPr>
        <w:spacing w:line="360" w:lineRule="auto"/>
        <w:rPr>
          <w:rFonts w:ascii="Arial" w:hAnsi="Arial" w:cs="Arial"/>
          <w:sz w:val="24"/>
          <w:szCs w:val="24"/>
        </w:rPr>
      </w:pPr>
      <w:r>
        <w:rPr>
          <w:rFonts w:ascii="Arial" w:hAnsi="Arial" w:cs="Arial"/>
          <w:sz w:val="24"/>
          <w:szCs w:val="24"/>
        </w:rPr>
        <w:t xml:space="preserve">Dyslexia </w:t>
      </w:r>
      <w:r w:rsidR="00447D1E">
        <w:rPr>
          <w:rFonts w:ascii="Arial" w:hAnsi="Arial" w:cs="Arial"/>
          <w:sz w:val="24"/>
          <w:szCs w:val="24"/>
        </w:rPr>
        <w:t xml:space="preserve">is </w:t>
      </w:r>
      <w:r w:rsidR="00B1250A">
        <w:rPr>
          <w:rFonts w:ascii="Arial" w:hAnsi="Arial" w:cs="Arial"/>
          <w:sz w:val="24"/>
          <w:szCs w:val="24"/>
        </w:rPr>
        <w:t xml:space="preserve">a </w:t>
      </w:r>
      <w:r w:rsidR="001817F5">
        <w:rPr>
          <w:rFonts w:ascii="Arial" w:hAnsi="Arial" w:cs="Arial"/>
          <w:sz w:val="24"/>
          <w:szCs w:val="24"/>
        </w:rPr>
        <w:t xml:space="preserve">neurological literacy disorder </w:t>
      </w:r>
      <w:r w:rsidR="00B1250A">
        <w:rPr>
          <w:rFonts w:ascii="Arial" w:hAnsi="Arial" w:cs="Arial"/>
          <w:sz w:val="24"/>
          <w:szCs w:val="24"/>
        </w:rPr>
        <w:t xml:space="preserve">which </w:t>
      </w:r>
      <w:r>
        <w:rPr>
          <w:rFonts w:ascii="Arial" w:hAnsi="Arial" w:cs="Arial"/>
          <w:sz w:val="24"/>
          <w:szCs w:val="24"/>
        </w:rPr>
        <w:t xml:space="preserve">according to </w:t>
      </w:r>
      <w:r w:rsidR="00DD392B">
        <w:rPr>
          <w:rFonts w:ascii="Arial" w:hAnsi="Arial" w:cs="Arial"/>
          <w:sz w:val="24"/>
          <w:szCs w:val="24"/>
        </w:rPr>
        <w:t xml:space="preserve">the </w:t>
      </w:r>
      <w:r>
        <w:rPr>
          <w:rFonts w:ascii="Arial" w:hAnsi="Arial" w:cs="Arial"/>
          <w:sz w:val="24"/>
          <w:szCs w:val="24"/>
        </w:rPr>
        <w:t xml:space="preserve">British Dyslexia Association, ‘affects 10 percent of the UK’s population’. This specific learning difficulty </w:t>
      </w:r>
      <w:r w:rsidR="005B728A">
        <w:rPr>
          <w:rFonts w:ascii="Arial" w:hAnsi="Arial" w:cs="Arial"/>
          <w:sz w:val="24"/>
          <w:szCs w:val="24"/>
        </w:rPr>
        <w:t>can make everyday life challenging and is recognised as a disability under the Equality act 2010</w:t>
      </w:r>
      <w:r w:rsidR="00E518CA">
        <w:rPr>
          <w:rFonts w:ascii="Arial" w:hAnsi="Arial" w:cs="Arial"/>
          <w:sz w:val="24"/>
          <w:szCs w:val="24"/>
        </w:rPr>
        <w:t xml:space="preserve">. It </w:t>
      </w:r>
      <w:r w:rsidR="002D4919">
        <w:rPr>
          <w:rFonts w:ascii="Arial" w:hAnsi="Arial" w:cs="Arial"/>
          <w:sz w:val="24"/>
          <w:szCs w:val="24"/>
        </w:rPr>
        <w:t xml:space="preserve">does not have an impact on the persons overall </w:t>
      </w:r>
      <w:r w:rsidR="000269AC">
        <w:rPr>
          <w:rFonts w:ascii="Arial" w:hAnsi="Arial" w:cs="Arial"/>
          <w:sz w:val="24"/>
          <w:szCs w:val="24"/>
        </w:rPr>
        <w:t>intelligence,</w:t>
      </w:r>
      <w:r w:rsidR="00E518CA">
        <w:rPr>
          <w:rFonts w:ascii="Arial" w:hAnsi="Arial" w:cs="Arial"/>
          <w:sz w:val="24"/>
          <w:szCs w:val="24"/>
        </w:rPr>
        <w:t xml:space="preserve"> but </w:t>
      </w:r>
      <w:r w:rsidR="002D4919">
        <w:rPr>
          <w:rFonts w:ascii="Arial" w:hAnsi="Arial" w:cs="Arial"/>
          <w:sz w:val="24"/>
          <w:szCs w:val="24"/>
        </w:rPr>
        <w:t xml:space="preserve">it </w:t>
      </w:r>
      <w:r w:rsidR="00E518CA">
        <w:rPr>
          <w:rFonts w:ascii="Arial" w:hAnsi="Arial" w:cs="Arial"/>
          <w:sz w:val="24"/>
          <w:szCs w:val="24"/>
        </w:rPr>
        <w:t xml:space="preserve">does </w:t>
      </w:r>
      <w:r w:rsidR="000269AC">
        <w:rPr>
          <w:rFonts w:ascii="Arial" w:hAnsi="Arial" w:cs="Arial"/>
          <w:sz w:val="24"/>
          <w:szCs w:val="24"/>
        </w:rPr>
        <w:t>affect</w:t>
      </w:r>
      <w:r w:rsidR="00F67D5C">
        <w:rPr>
          <w:rFonts w:ascii="Arial" w:hAnsi="Arial" w:cs="Arial"/>
          <w:sz w:val="24"/>
          <w:szCs w:val="24"/>
        </w:rPr>
        <w:t xml:space="preserve"> how the brain processes information</w:t>
      </w:r>
      <w:r w:rsidR="005A388F">
        <w:rPr>
          <w:rFonts w:ascii="Arial" w:hAnsi="Arial" w:cs="Arial"/>
          <w:sz w:val="24"/>
          <w:szCs w:val="24"/>
        </w:rPr>
        <w:t xml:space="preserve"> </w:t>
      </w:r>
      <w:r w:rsidR="00B74341">
        <w:rPr>
          <w:rFonts w:ascii="Arial" w:hAnsi="Arial" w:cs="Arial"/>
          <w:sz w:val="24"/>
          <w:szCs w:val="24"/>
        </w:rPr>
        <w:t>causing</w:t>
      </w:r>
      <w:r w:rsidR="005A388F">
        <w:rPr>
          <w:rFonts w:ascii="Arial" w:hAnsi="Arial" w:cs="Arial"/>
          <w:sz w:val="24"/>
          <w:szCs w:val="24"/>
        </w:rPr>
        <w:t xml:space="preserve"> literacy difficulties such as </w:t>
      </w:r>
      <w:r w:rsidR="004862DA">
        <w:rPr>
          <w:rFonts w:ascii="Arial" w:hAnsi="Arial" w:cs="Arial"/>
          <w:sz w:val="24"/>
          <w:szCs w:val="24"/>
        </w:rPr>
        <w:t>r</w:t>
      </w:r>
      <w:r w:rsidR="00B1250A">
        <w:rPr>
          <w:rFonts w:ascii="Arial" w:hAnsi="Arial" w:cs="Arial"/>
          <w:sz w:val="24"/>
          <w:szCs w:val="24"/>
        </w:rPr>
        <w:t>eading and writing</w:t>
      </w:r>
      <w:r w:rsidR="005A388F">
        <w:rPr>
          <w:rFonts w:ascii="Arial" w:hAnsi="Arial" w:cs="Arial"/>
          <w:sz w:val="24"/>
          <w:szCs w:val="24"/>
        </w:rPr>
        <w:t xml:space="preserve">. </w:t>
      </w:r>
    </w:p>
    <w:p w14:paraId="3407A535" w14:textId="02E7497B" w:rsidR="00025B71" w:rsidRDefault="00A64106" w:rsidP="004B681E">
      <w:pPr>
        <w:spacing w:line="360" w:lineRule="auto"/>
        <w:rPr>
          <w:rFonts w:ascii="Arial" w:hAnsi="Arial" w:cs="Arial"/>
          <w:sz w:val="24"/>
          <w:szCs w:val="24"/>
        </w:rPr>
      </w:pPr>
      <w:r>
        <w:rPr>
          <w:rFonts w:ascii="Arial" w:hAnsi="Arial" w:cs="Arial"/>
          <w:sz w:val="24"/>
          <w:szCs w:val="24"/>
        </w:rPr>
        <w:t xml:space="preserve">The </w:t>
      </w:r>
      <w:r w:rsidR="00111057">
        <w:rPr>
          <w:rFonts w:ascii="Arial" w:hAnsi="Arial" w:cs="Arial"/>
          <w:sz w:val="24"/>
          <w:szCs w:val="24"/>
        </w:rPr>
        <w:t>dyslexic mind is wired differently to others and the challenges that children with dyslexia face every day can</w:t>
      </w:r>
      <w:r w:rsidR="0014110A">
        <w:rPr>
          <w:rFonts w:ascii="Arial" w:hAnsi="Arial" w:cs="Arial"/>
          <w:sz w:val="24"/>
          <w:szCs w:val="24"/>
        </w:rPr>
        <w:t xml:space="preserve"> </w:t>
      </w:r>
      <w:r w:rsidR="00C945CA">
        <w:rPr>
          <w:rFonts w:ascii="Arial" w:hAnsi="Arial" w:cs="Arial"/>
          <w:sz w:val="24"/>
          <w:szCs w:val="24"/>
        </w:rPr>
        <w:t xml:space="preserve">not only have an </w:t>
      </w:r>
      <w:r w:rsidR="00111057">
        <w:rPr>
          <w:rFonts w:ascii="Arial" w:hAnsi="Arial" w:cs="Arial"/>
          <w:sz w:val="24"/>
          <w:szCs w:val="24"/>
        </w:rPr>
        <w:t>impact on their learning and achievem</w:t>
      </w:r>
      <w:r w:rsidR="00212058">
        <w:rPr>
          <w:rFonts w:ascii="Arial" w:hAnsi="Arial" w:cs="Arial"/>
          <w:sz w:val="24"/>
          <w:szCs w:val="24"/>
        </w:rPr>
        <w:t>ent</w:t>
      </w:r>
      <w:r w:rsidR="00C945CA">
        <w:rPr>
          <w:rFonts w:ascii="Arial" w:hAnsi="Arial" w:cs="Arial"/>
          <w:sz w:val="24"/>
          <w:szCs w:val="24"/>
        </w:rPr>
        <w:t xml:space="preserve">, but </w:t>
      </w:r>
      <w:r w:rsidR="00764E2E">
        <w:rPr>
          <w:rFonts w:ascii="Arial" w:hAnsi="Arial" w:cs="Arial"/>
          <w:sz w:val="24"/>
          <w:szCs w:val="24"/>
        </w:rPr>
        <w:t xml:space="preserve">can also </w:t>
      </w:r>
      <w:r w:rsidR="00811898">
        <w:rPr>
          <w:rFonts w:ascii="Arial" w:hAnsi="Arial" w:cs="Arial"/>
          <w:sz w:val="24"/>
          <w:szCs w:val="24"/>
        </w:rPr>
        <w:t>affect</w:t>
      </w:r>
      <w:r w:rsidR="00764E2E">
        <w:rPr>
          <w:rFonts w:ascii="Arial" w:hAnsi="Arial" w:cs="Arial"/>
          <w:sz w:val="24"/>
          <w:szCs w:val="24"/>
        </w:rPr>
        <w:t xml:space="preserve"> </w:t>
      </w:r>
      <w:r w:rsidR="000E72AE">
        <w:rPr>
          <w:rFonts w:ascii="Arial" w:hAnsi="Arial" w:cs="Arial"/>
          <w:sz w:val="24"/>
          <w:szCs w:val="24"/>
        </w:rPr>
        <w:t xml:space="preserve">other aspects of </w:t>
      </w:r>
      <w:r w:rsidR="00075B87">
        <w:rPr>
          <w:rFonts w:ascii="Arial" w:hAnsi="Arial" w:cs="Arial"/>
          <w:sz w:val="24"/>
          <w:szCs w:val="24"/>
        </w:rPr>
        <w:t xml:space="preserve">their </w:t>
      </w:r>
      <w:r w:rsidR="00095C8E">
        <w:rPr>
          <w:rFonts w:ascii="Arial" w:hAnsi="Arial" w:cs="Arial"/>
          <w:sz w:val="24"/>
          <w:szCs w:val="24"/>
        </w:rPr>
        <w:t xml:space="preserve">daily </w:t>
      </w:r>
      <w:r w:rsidR="000E72AE">
        <w:rPr>
          <w:rFonts w:ascii="Arial" w:hAnsi="Arial" w:cs="Arial"/>
          <w:sz w:val="24"/>
          <w:szCs w:val="24"/>
        </w:rPr>
        <w:t>life such as</w:t>
      </w:r>
      <w:r w:rsidR="00823C89">
        <w:rPr>
          <w:rFonts w:ascii="Arial" w:hAnsi="Arial" w:cs="Arial"/>
          <w:sz w:val="24"/>
          <w:szCs w:val="24"/>
        </w:rPr>
        <w:t xml:space="preserve"> </w:t>
      </w:r>
      <w:r w:rsidR="00764E2E">
        <w:rPr>
          <w:rFonts w:ascii="Arial" w:hAnsi="Arial" w:cs="Arial"/>
          <w:sz w:val="24"/>
          <w:szCs w:val="24"/>
        </w:rPr>
        <w:t xml:space="preserve">their </w:t>
      </w:r>
      <w:r w:rsidR="00291E83">
        <w:rPr>
          <w:rFonts w:ascii="Arial" w:hAnsi="Arial" w:cs="Arial"/>
          <w:sz w:val="24"/>
          <w:szCs w:val="24"/>
        </w:rPr>
        <w:t>physical</w:t>
      </w:r>
      <w:r w:rsidR="000E72AE">
        <w:rPr>
          <w:rFonts w:ascii="Arial" w:hAnsi="Arial" w:cs="Arial"/>
          <w:sz w:val="24"/>
          <w:szCs w:val="24"/>
        </w:rPr>
        <w:t xml:space="preserve"> development,</w:t>
      </w:r>
      <w:r w:rsidR="006C4AAA">
        <w:rPr>
          <w:rFonts w:ascii="Arial" w:hAnsi="Arial" w:cs="Arial"/>
          <w:sz w:val="24"/>
          <w:szCs w:val="24"/>
        </w:rPr>
        <w:t xml:space="preserve"> </w:t>
      </w:r>
      <w:r w:rsidR="00C63F88">
        <w:rPr>
          <w:rFonts w:ascii="Arial" w:hAnsi="Arial" w:cs="Arial"/>
          <w:sz w:val="24"/>
          <w:szCs w:val="24"/>
        </w:rPr>
        <w:t>e</w:t>
      </w:r>
      <w:r w:rsidR="006C4AAA">
        <w:rPr>
          <w:rFonts w:ascii="Arial" w:hAnsi="Arial" w:cs="Arial"/>
          <w:sz w:val="24"/>
          <w:szCs w:val="24"/>
        </w:rPr>
        <w:t>motion</w:t>
      </w:r>
      <w:r w:rsidR="0053218F">
        <w:rPr>
          <w:rFonts w:ascii="Arial" w:hAnsi="Arial" w:cs="Arial"/>
          <w:sz w:val="24"/>
          <w:szCs w:val="24"/>
        </w:rPr>
        <w:t xml:space="preserve">al mind </w:t>
      </w:r>
      <w:r w:rsidR="006C4AAA">
        <w:rPr>
          <w:rFonts w:ascii="Arial" w:hAnsi="Arial" w:cs="Arial"/>
          <w:sz w:val="24"/>
          <w:szCs w:val="24"/>
        </w:rPr>
        <w:t>and social</w:t>
      </w:r>
      <w:r w:rsidR="00075B87">
        <w:rPr>
          <w:rFonts w:ascii="Arial" w:hAnsi="Arial" w:cs="Arial"/>
          <w:sz w:val="24"/>
          <w:szCs w:val="24"/>
        </w:rPr>
        <w:t xml:space="preserve"> relationships</w:t>
      </w:r>
      <w:r w:rsidR="00C945CA">
        <w:rPr>
          <w:rFonts w:ascii="Arial" w:hAnsi="Arial" w:cs="Arial"/>
          <w:sz w:val="24"/>
          <w:szCs w:val="24"/>
        </w:rPr>
        <w:t xml:space="preserve">. </w:t>
      </w:r>
      <w:r w:rsidR="004B681E">
        <w:rPr>
          <w:rFonts w:ascii="Arial" w:hAnsi="Arial" w:cs="Arial"/>
          <w:sz w:val="24"/>
          <w:szCs w:val="24"/>
        </w:rPr>
        <w:t xml:space="preserve">Being different from others can cause </w:t>
      </w:r>
      <w:r w:rsidR="006B3B5D">
        <w:rPr>
          <w:rFonts w:ascii="Arial" w:hAnsi="Arial" w:cs="Arial"/>
          <w:sz w:val="24"/>
          <w:szCs w:val="24"/>
        </w:rPr>
        <w:t xml:space="preserve">children to </w:t>
      </w:r>
      <w:r w:rsidR="004B681E">
        <w:rPr>
          <w:rFonts w:ascii="Arial" w:hAnsi="Arial" w:cs="Arial"/>
          <w:sz w:val="24"/>
          <w:szCs w:val="24"/>
        </w:rPr>
        <w:t xml:space="preserve">struggle socially and emotionally, </w:t>
      </w:r>
      <w:r w:rsidR="000027B1">
        <w:rPr>
          <w:rFonts w:ascii="Arial" w:hAnsi="Arial" w:cs="Arial"/>
          <w:sz w:val="24"/>
          <w:szCs w:val="24"/>
        </w:rPr>
        <w:t xml:space="preserve">often feeling </w:t>
      </w:r>
      <w:r w:rsidR="006B3B5D">
        <w:rPr>
          <w:rFonts w:ascii="Arial" w:hAnsi="Arial" w:cs="Arial"/>
          <w:sz w:val="24"/>
          <w:szCs w:val="24"/>
        </w:rPr>
        <w:t>as</w:t>
      </w:r>
      <w:r w:rsidR="004B681E">
        <w:rPr>
          <w:rFonts w:ascii="Arial" w:hAnsi="Arial" w:cs="Arial"/>
          <w:sz w:val="24"/>
          <w:szCs w:val="24"/>
        </w:rPr>
        <w:t xml:space="preserve"> though they cannot relate to other children, </w:t>
      </w:r>
      <w:r w:rsidR="00EA4CAD">
        <w:rPr>
          <w:rFonts w:ascii="Arial" w:hAnsi="Arial" w:cs="Arial"/>
          <w:sz w:val="24"/>
          <w:szCs w:val="24"/>
        </w:rPr>
        <w:t>fee</w:t>
      </w:r>
      <w:r w:rsidR="006B3B5D">
        <w:rPr>
          <w:rFonts w:ascii="Arial" w:hAnsi="Arial" w:cs="Arial"/>
          <w:sz w:val="24"/>
          <w:szCs w:val="24"/>
        </w:rPr>
        <w:t>ing</w:t>
      </w:r>
      <w:r w:rsidR="00EA4CAD">
        <w:rPr>
          <w:rFonts w:ascii="Arial" w:hAnsi="Arial" w:cs="Arial"/>
          <w:sz w:val="24"/>
          <w:szCs w:val="24"/>
        </w:rPr>
        <w:t xml:space="preserve"> </w:t>
      </w:r>
      <w:r w:rsidR="004B681E">
        <w:rPr>
          <w:rFonts w:ascii="Arial" w:hAnsi="Arial" w:cs="Arial"/>
          <w:sz w:val="24"/>
          <w:szCs w:val="24"/>
        </w:rPr>
        <w:t>inadequate</w:t>
      </w:r>
      <w:r w:rsidR="00EA4CAD">
        <w:rPr>
          <w:rFonts w:ascii="Arial" w:hAnsi="Arial" w:cs="Arial"/>
          <w:sz w:val="24"/>
          <w:szCs w:val="24"/>
        </w:rPr>
        <w:t xml:space="preserve"> and </w:t>
      </w:r>
      <w:r w:rsidR="002A7F78">
        <w:rPr>
          <w:rFonts w:ascii="Arial" w:hAnsi="Arial" w:cs="Arial"/>
          <w:sz w:val="24"/>
          <w:szCs w:val="24"/>
        </w:rPr>
        <w:t>judged</w:t>
      </w:r>
      <w:r w:rsidR="00095C8E">
        <w:rPr>
          <w:rFonts w:ascii="Arial" w:hAnsi="Arial" w:cs="Arial"/>
          <w:sz w:val="24"/>
          <w:szCs w:val="24"/>
        </w:rPr>
        <w:t xml:space="preserve"> because of their ability.</w:t>
      </w:r>
      <w:r w:rsidR="00025B71">
        <w:rPr>
          <w:rFonts w:ascii="Arial" w:hAnsi="Arial" w:cs="Arial"/>
          <w:sz w:val="24"/>
          <w:szCs w:val="24"/>
        </w:rPr>
        <w:t xml:space="preserve"> </w:t>
      </w:r>
      <w:r w:rsidR="00A82575">
        <w:rPr>
          <w:rFonts w:ascii="Arial" w:hAnsi="Arial" w:cs="Arial"/>
          <w:sz w:val="24"/>
          <w:szCs w:val="24"/>
        </w:rPr>
        <w:t xml:space="preserve">These feelings can </w:t>
      </w:r>
      <w:r w:rsidR="004B681E">
        <w:rPr>
          <w:rFonts w:ascii="Arial" w:hAnsi="Arial" w:cs="Arial"/>
          <w:sz w:val="24"/>
          <w:szCs w:val="24"/>
        </w:rPr>
        <w:t>influenc</w:t>
      </w:r>
      <w:r w:rsidR="00A82575">
        <w:rPr>
          <w:rFonts w:ascii="Arial" w:hAnsi="Arial" w:cs="Arial"/>
          <w:sz w:val="24"/>
          <w:szCs w:val="24"/>
        </w:rPr>
        <w:t>e</w:t>
      </w:r>
      <w:r w:rsidR="004B681E">
        <w:rPr>
          <w:rFonts w:ascii="Arial" w:hAnsi="Arial" w:cs="Arial"/>
          <w:sz w:val="24"/>
          <w:szCs w:val="24"/>
        </w:rPr>
        <w:t xml:space="preserve"> how they socialise with other children,</w:t>
      </w:r>
      <w:r w:rsidR="00A82575">
        <w:rPr>
          <w:rFonts w:ascii="Arial" w:hAnsi="Arial" w:cs="Arial"/>
          <w:sz w:val="24"/>
          <w:szCs w:val="24"/>
        </w:rPr>
        <w:t xml:space="preserve"> therefore proving difficult </w:t>
      </w:r>
      <w:r w:rsidR="00AC4FB9">
        <w:rPr>
          <w:rFonts w:ascii="Arial" w:hAnsi="Arial" w:cs="Arial"/>
          <w:sz w:val="24"/>
          <w:szCs w:val="24"/>
        </w:rPr>
        <w:t>to make friends</w:t>
      </w:r>
      <w:r w:rsidR="00A82575">
        <w:rPr>
          <w:rFonts w:ascii="Arial" w:hAnsi="Arial" w:cs="Arial"/>
          <w:sz w:val="24"/>
          <w:szCs w:val="24"/>
        </w:rPr>
        <w:t xml:space="preserve">, </w:t>
      </w:r>
      <w:r w:rsidR="000269AC">
        <w:rPr>
          <w:rFonts w:ascii="Arial" w:hAnsi="Arial" w:cs="Arial"/>
          <w:sz w:val="24"/>
          <w:szCs w:val="24"/>
        </w:rPr>
        <w:t xml:space="preserve">which can escalate into feelings </w:t>
      </w:r>
      <w:r w:rsidR="00D35A37">
        <w:rPr>
          <w:rFonts w:ascii="Arial" w:hAnsi="Arial" w:cs="Arial"/>
          <w:sz w:val="24"/>
          <w:szCs w:val="24"/>
        </w:rPr>
        <w:t>of loneliness</w:t>
      </w:r>
      <w:r w:rsidR="00AC4FB9">
        <w:rPr>
          <w:rFonts w:ascii="Arial" w:hAnsi="Arial" w:cs="Arial"/>
          <w:sz w:val="24"/>
          <w:szCs w:val="24"/>
        </w:rPr>
        <w:t xml:space="preserve"> and</w:t>
      </w:r>
      <w:r w:rsidR="004B681E">
        <w:rPr>
          <w:rFonts w:ascii="Arial" w:hAnsi="Arial" w:cs="Arial"/>
          <w:sz w:val="24"/>
          <w:szCs w:val="24"/>
        </w:rPr>
        <w:t xml:space="preserve"> i</w:t>
      </w:r>
      <w:r w:rsidR="001C7892">
        <w:rPr>
          <w:rFonts w:ascii="Arial" w:hAnsi="Arial" w:cs="Arial"/>
          <w:sz w:val="24"/>
          <w:szCs w:val="24"/>
        </w:rPr>
        <w:t>sol</w:t>
      </w:r>
      <w:r w:rsidR="00D35A37">
        <w:rPr>
          <w:rFonts w:ascii="Arial" w:hAnsi="Arial" w:cs="Arial"/>
          <w:sz w:val="24"/>
          <w:szCs w:val="24"/>
        </w:rPr>
        <w:t>ation</w:t>
      </w:r>
      <w:r w:rsidR="004B681E">
        <w:rPr>
          <w:rFonts w:ascii="Arial" w:hAnsi="Arial" w:cs="Arial"/>
          <w:sz w:val="24"/>
          <w:szCs w:val="24"/>
        </w:rPr>
        <w:t>.</w:t>
      </w:r>
      <w:r w:rsidR="00FB7379">
        <w:rPr>
          <w:rFonts w:ascii="Arial" w:hAnsi="Arial" w:cs="Arial"/>
          <w:sz w:val="24"/>
          <w:szCs w:val="24"/>
        </w:rPr>
        <w:t xml:space="preserve"> </w:t>
      </w:r>
    </w:p>
    <w:p w14:paraId="7256418F" w14:textId="6566728B" w:rsidR="00E12E08" w:rsidRDefault="000D44F6" w:rsidP="004B681E">
      <w:pPr>
        <w:spacing w:line="360" w:lineRule="auto"/>
        <w:rPr>
          <w:rFonts w:ascii="Arial" w:hAnsi="Arial" w:cs="Arial"/>
          <w:sz w:val="24"/>
          <w:szCs w:val="24"/>
        </w:rPr>
      </w:pPr>
      <w:r>
        <w:rPr>
          <w:rFonts w:ascii="Arial" w:hAnsi="Arial" w:cs="Arial"/>
          <w:sz w:val="24"/>
          <w:szCs w:val="24"/>
        </w:rPr>
        <w:lastRenderedPageBreak/>
        <w:t>S</w:t>
      </w:r>
      <w:r w:rsidR="004B681E">
        <w:rPr>
          <w:rFonts w:ascii="Arial" w:hAnsi="Arial" w:cs="Arial"/>
          <w:sz w:val="24"/>
          <w:szCs w:val="24"/>
        </w:rPr>
        <w:t xml:space="preserve">truggling to meet targets in school and the struggle to process information </w:t>
      </w:r>
      <w:r w:rsidR="00536C9D">
        <w:rPr>
          <w:rFonts w:ascii="Arial" w:hAnsi="Arial" w:cs="Arial"/>
          <w:sz w:val="24"/>
          <w:szCs w:val="24"/>
        </w:rPr>
        <w:t xml:space="preserve">that their fellow peers seem to </w:t>
      </w:r>
      <w:r w:rsidR="00CC7A56">
        <w:rPr>
          <w:rFonts w:ascii="Arial" w:hAnsi="Arial" w:cs="Arial"/>
          <w:sz w:val="24"/>
          <w:szCs w:val="24"/>
        </w:rPr>
        <w:t>grasp</w:t>
      </w:r>
      <w:r w:rsidR="00025B71">
        <w:rPr>
          <w:rFonts w:ascii="Arial" w:hAnsi="Arial" w:cs="Arial"/>
          <w:sz w:val="24"/>
          <w:szCs w:val="24"/>
        </w:rPr>
        <w:t xml:space="preserve">, </w:t>
      </w:r>
      <w:r w:rsidR="004B681E">
        <w:rPr>
          <w:rFonts w:ascii="Arial" w:hAnsi="Arial" w:cs="Arial"/>
          <w:sz w:val="24"/>
          <w:szCs w:val="24"/>
        </w:rPr>
        <w:t>can leave a child to feel pressured, frustrated an</w:t>
      </w:r>
      <w:r w:rsidR="00BE008A">
        <w:rPr>
          <w:rFonts w:ascii="Arial" w:hAnsi="Arial" w:cs="Arial"/>
          <w:sz w:val="24"/>
          <w:szCs w:val="24"/>
        </w:rPr>
        <w:t>d incompetent.</w:t>
      </w:r>
      <w:r w:rsidR="00DD29FE">
        <w:rPr>
          <w:rFonts w:ascii="Arial" w:hAnsi="Arial" w:cs="Arial"/>
          <w:sz w:val="24"/>
          <w:szCs w:val="24"/>
        </w:rPr>
        <w:t xml:space="preserve"> </w:t>
      </w:r>
      <w:r w:rsidR="004B681E">
        <w:rPr>
          <w:rFonts w:ascii="Arial" w:hAnsi="Arial" w:cs="Arial"/>
          <w:sz w:val="24"/>
          <w:szCs w:val="24"/>
        </w:rPr>
        <w:t>Th</w:t>
      </w:r>
      <w:r w:rsidR="00830578">
        <w:rPr>
          <w:rFonts w:ascii="Arial" w:hAnsi="Arial" w:cs="Arial"/>
          <w:sz w:val="24"/>
          <w:szCs w:val="24"/>
        </w:rPr>
        <w:t xml:space="preserve">is can </w:t>
      </w:r>
      <w:r w:rsidR="004B681E">
        <w:rPr>
          <w:rFonts w:ascii="Arial" w:hAnsi="Arial" w:cs="Arial"/>
          <w:sz w:val="24"/>
          <w:szCs w:val="24"/>
        </w:rPr>
        <w:t xml:space="preserve">have a negative effect </w:t>
      </w:r>
      <w:r w:rsidR="00E77160">
        <w:rPr>
          <w:rFonts w:ascii="Arial" w:hAnsi="Arial" w:cs="Arial"/>
          <w:sz w:val="24"/>
          <w:szCs w:val="24"/>
        </w:rPr>
        <w:t xml:space="preserve">on </w:t>
      </w:r>
      <w:r w:rsidR="004B681E">
        <w:rPr>
          <w:rFonts w:ascii="Arial" w:hAnsi="Arial" w:cs="Arial"/>
          <w:sz w:val="24"/>
          <w:szCs w:val="24"/>
        </w:rPr>
        <w:t xml:space="preserve">their self-esteem and confidence, which can lead to influencing challenging behaviour </w:t>
      </w:r>
      <w:r w:rsidR="00633634">
        <w:rPr>
          <w:rFonts w:ascii="Arial" w:hAnsi="Arial" w:cs="Arial"/>
          <w:sz w:val="24"/>
          <w:szCs w:val="24"/>
        </w:rPr>
        <w:t xml:space="preserve">at home and in school </w:t>
      </w:r>
      <w:r w:rsidR="001C2922">
        <w:rPr>
          <w:rFonts w:ascii="Arial" w:hAnsi="Arial" w:cs="Arial"/>
          <w:sz w:val="24"/>
          <w:szCs w:val="24"/>
        </w:rPr>
        <w:t xml:space="preserve">such as </w:t>
      </w:r>
      <w:r w:rsidR="00633634">
        <w:rPr>
          <w:rFonts w:ascii="Arial" w:hAnsi="Arial" w:cs="Arial"/>
          <w:sz w:val="24"/>
          <w:szCs w:val="24"/>
        </w:rPr>
        <w:t>refusing to participate</w:t>
      </w:r>
      <w:r w:rsidR="00916776">
        <w:rPr>
          <w:rFonts w:ascii="Arial" w:hAnsi="Arial" w:cs="Arial"/>
          <w:sz w:val="24"/>
          <w:szCs w:val="24"/>
        </w:rPr>
        <w:t xml:space="preserve">, presenting </w:t>
      </w:r>
      <w:r w:rsidR="00633634">
        <w:rPr>
          <w:rFonts w:ascii="Arial" w:hAnsi="Arial" w:cs="Arial"/>
          <w:sz w:val="24"/>
          <w:szCs w:val="24"/>
        </w:rPr>
        <w:t>disruptive behaviour</w:t>
      </w:r>
      <w:r w:rsidR="00916776">
        <w:rPr>
          <w:rFonts w:ascii="Arial" w:hAnsi="Arial" w:cs="Arial"/>
          <w:sz w:val="24"/>
          <w:szCs w:val="24"/>
        </w:rPr>
        <w:t xml:space="preserve"> </w:t>
      </w:r>
      <w:r w:rsidR="00055F25">
        <w:rPr>
          <w:rFonts w:ascii="Arial" w:hAnsi="Arial" w:cs="Arial"/>
          <w:sz w:val="24"/>
          <w:szCs w:val="24"/>
        </w:rPr>
        <w:t>and being withdrawn.</w:t>
      </w:r>
      <w:r w:rsidR="00847CE1">
        <w:rPr>
          <w:rFonts w:ascii="Arial" w:hAnsi="Arial" w:cs="Arial"/>
          <w:sz w:val="24"/>
          <w:szCs w:val="24"/>
        </w:rPr>
        <w:t xml:space="preserve"> This supports the view of </w:t>
      </w:r>
      <w:r w:rsidR="00B460C4">
        <w:rPr>
          <w:rFonts w:ascii="Arial" w:hAnsi="Arial" w:cs="Arial"/>
          <w:sz w:val="24"/>
          <w:szCs w:val="24"/>
        </w:rPr>
        <w:t>Lawrence, D. (2009). I</w:t>
      </w:r>
      <w:r w:rsidR="00210E1F">
        <w:rPr>
          <w:rFonts w:ascii="Arial" w:hAnsi="Arial" w:cs="Arial"/>
          <w:sz w:val="24"/>
          <w:szCs w:val="24"/>
        </w:rPr>
        <w:t>t is</w:t>
      </w:r>
      <w:r w:rsidR="00B460C4">
        <w:rPr>
          <w:rFonts w:ascii="Arial" w:hAnsi="Arial" w:cs="Arial"/>
          <w:sz w:val="24"/>
          <w:szCs w:val="24"/>
        </w:rPr>
        <w:t xml:space="preserve"> </w:t>
      </w:r>
      <w:r w:rsidR="00082BBC">
        <w:rPr>
          <w:rFonts w:ascii="Arial" w:hAnsi="Arial" w:cs="Arial"/>
          <w:sz w:val="24"/>
          <w:szCs w:val="24"/>
        </w:rPr>
        <w:t>therefore</w:t>
      </w:r>
      <w:r w:rsidR="00210E1F">
        <w:rPr>
          <w:rFonts w:ascii="Arial" w:hAnsi="Arial" w:cs="Arial"/>
          <w:sz w:val="24"/>
          <w:szCs w:val="24"/>
        </w:rPr>
        <w:t xml:space="preserve"> </w:t>
      </w:r>
      <w:r w:rsidR="008E36E8">
        <w:rPr>
          <w:rFonts w:ascii="Arial" w:hAnsi="Arial" w:cs="Arial"/>
          <w:sz w:val="24"/>
          <w:szCs w:val="24"/>
        </w:rPr>
        <w:t xml:space="preserve">important for teachers and parents to </w:t>
      </w:r>
      <w:r w:rsidR="00AA3762">
        <w:rPr>
          <w:rFonts w:ascii="Arial" w:hAnsi="Arial" w:cs="Arial"/>
          <w:sz w:val="24"/>
          <w:szCs w:val="24"/>
        </w:rPr>
        <w:t xml:space="preserve">work together to ensure that children feel they </w:t>
      </w:r>
      <w:r w:rsidR="005A4429">
        <w:rPr>
          <w:rFonts w:ascii="Arial" w:hAnsi="Arial" w:cs="Arial"/>
          <w:sz w:val="24"/>
          <w:szCs w:val="24"/>
        </w:rPr>
        <w:t>can</w:t>
      </w:r>
      <w:r w:rsidR="00AA3762">
        <w:rPr>
          <w:rFonts w:ascii="Arial" w:hAnsi="Arial" w:cs="Arial"/>
          <w:sz w:val="24"/>
          <w:szCs w:val="24"/>
        </w:rPr>
        <w:t xml:space="preserve"> express how they are feeling</w:t>
      </w:r>
      <w:r w:rsidR="00E51AFB">
        <w:rPr>
          <w:rFonts w:ascii="Arial" w:hAnsi="Arial" w:cs="Arial"/>
          <w:sz w:val="24"/>
          <w:szCs w:val="24"/>
        </w:rPr>
        <w:t xml:space="preserve"> safely</w:t>
      </w:r>
      <w:r w:rsidR="00AA3762">
        <w:rPr>
          <w:rFonts w:ascii="Arial" w:hAnsi="Arial" w:cs="Arial"/>
          <w:sz w:val="24"/>
          <w:szCs w:val="24"/>
        </w:rPr>
        <w:t xml:space="preserve">, </w:t>
      </w:r>
      <w:r w:rsidR="00694A30">
        <w:rPr>
          <w:rFonts w:ascii="Arial" w:hAnsi="Arial" w:cs="Arial"/>
          <w:sz w:val="24"/>
          <w:szCs w:val="24"/>
        </w:rPr>
        <w:t xml:space="preserve">have </w:t>
      </w:r>
      <w:r w:rsidR="00AA3762">
        <w:rPr>
          <w:rFonts w:ascii="Arial" w:hAnsi="Arial" w:cs="Arial"/>
          <w:sz w:val="24"/>
          <w:szCs w:val="24"/>
        </w:rPr>
        <w:t>reassurance and</w:t>
      </w:r>
      <w:r w:rsidR="00E51AFB">
        <w:rPr>
          <w:rFonts w:ascii="Arial" w:hAnsi="Arial" w:cs="Arial"/>
          <w:sz w:val="24"/>
          <w:szCs w:val="24"/>
        </w:rPr>
        <w:t xml:space="preserve"> </w:t>
      </w:r>
      <w:r w:rsidR="00916776">
        <w:rPr>
          <w:rFonts w:ascii="Arial" w:hAnsi="Arial" w:cs="Arial"/>
          <w:sz w:val="24"/>
          <w:szCs w:val="24"/>
        </w:rPr>
        <w:t xml:space="preserve">are </w:t>
      </w:r>
      <w:r w:rsidR="005426CF">
        <w:rPr>
          <w:rFonts w:ascii="Arial" w:hAnsi="Arial" w:cs="Arial"/>
          <w:sz w:val="24"/>
          <w:szCs w:val="24"/>
        </w:rPr>
        <w:t>underst</w:t>
      </w:r>
      <w:r w:rsidR="00916776">
        <w:rPr>
          <w:rFonts w:ascii="Arial" w:hAnsi="Arial" w:cs="Arial"/>
          <w:sz w:val="24"/>
          <w:szCs w:val="24"/>
        </w:rPr>
        <w:t>ood</w:t>
      </w:r>
      <w:r w:rsidR="005426CF">
        <w:rPr>
          <w:rFonts w:ascii="Arial" w:hAnsi="Arial" w:cs="Arial"/>
          <w:sz w:val="24"/>
          <w:szCs w:val="24"/>
        </w:rPr>
        <w:t>.</w:t>
      </w:r>
      <w:r w:rsidR="00AA3762">
        <w:rPr>
          <w:rFonts w:ascii="Arial" w:hAnsi="Arial" w:cs="Arial"/>
          <w:sz w:val="24"/>
          <w:szCs w:val="24"/>
        </w:rPr>
        <w:t xml:space="preserve"> By taking the t</w:t>
      </w:r>
      <w:r w:rsidR="008E36E8">
        <w:rPr>
          <w:rFonts w:ascii="Arial" w:hAnsi="Arial" w:cs="Arial"/>
          <w:sz w:val="24"/>
          <w:szCs w:val="24"/>
        </w:rPr>
        <w:t>ime to listen</w:t>
      </w:r>
      <w:r w:rsidR="00E51AFB">
        <w:rPr>
          <w:rFonts w:ascii="Arial" w:hAnsi="Arial" w:cs="Arial"/>
          <w:sz w:val="24"/>
          <w:szCs w:val="24"/>
        </w:rPr>
        <w:t xml:space="preserve"> and s</w:t>
      </w:r>
      <w:r w:rsidR="008E36E8">
        <w:rPr>
          <w:rFonts w:ascii="Arial" w:hAnsi="Arial" w:cs="Arial"/>
          <w:sz w:val="24"/>
          <w:szCs w:val="24"/>
        </w:rPr>
        <w:t xml:space="preserve">how empathy </w:t>
      </w:r>
      <w:r w:rsidR="00AA3762">
        <w:rPr>
          <w:rFonts w:ascii="Arial" w:hAnsi="Arial" w:cs="Arial"/>
          <w:sz w:val="24"/>
          <w:szCs w:val="24"/>
        </w:rPr>
        <w:t xml:space="preserve">for </w:t>
      </w:r>
      <w:r w:rsidR="00643F05">
        <w:rPr>
          <w:rFonts w:ascii="Arial" w:hAnsi="Arial" w:cs="Arial"/>
          <w:sz w:val="24"/>
          <w:szCs w:val="24"/>
        </w:rPr>
        <w:t xml:space="preserve">a </w:t>
      </w:r>
      <w:r w:rsidR="005D558C">
        <w:rPr>
          <w:rFonts w:ascii="Arial" w:hAnsi="Arial" w:cs="Arial"/>
          <w:sz w:val="24"/>
          <w:szCs w:val="24"/>
        </w:rPr>
        <w:t>child</w:t>
      </w:r>
      <w:r w:rsidR="006B6154">
        <w:rPr>
          <w:rFonts w:ascii="Arial" w:hAnsi="Arial" w:cs="Arial"/>
          <w:sz w:val="24"/>
          <w:szCs w:val="24"/>
        </w:rPr>
        <w:t xml:space="preserve"> faced </w:t>
      </w:r>
      <w:r w:rsidR="00210E1F">
        <w:rPr>
          <w:rFonts w:ascii="Arial" w:hAnsi="Arial" w:cs="Arial"/>
          <w:sz w:val="24"/>
          <w:szCs w:val="24"/>
        </w:rPr>
        <w:t>with these challenges daily,</w:t>
      </w:r>
      <w:r w:rsidR="004B681E">
        <w:rPr>
          <w:rFonts w:ascii="Arial" w:hAnsi="Arial" w:cs="Arial"/>
          <w:sz w:val="24"/>
          <w:szCs w:val="24"/>
        </w:rPr>
        <w:t xml:space="preserve"> teachers and parents can work together to ensure that children</w:t>
      </w:r>
      <w:r w:rsidR="00500E3F">
        <w:rPr>
          <w:rFonts w:ascii="Arial" w:hAnsi="Arial" w:cs="Arial"/>
          <w:sz w:val="24"/>
          <w:szCs w:val="24"/>
        </w:rPr>
        <w:t xml:space="preserve"> </w:t>
      </w:r>
      <w:r w:rsidR="00E51AFB">
        <w:rPr>
          <w:rFonts w:ascii="Arial" w:hAnsi="Arial" w:cs="Arial"/>
          <w:sz w:val="24"/>
          <w:szCs w:val="24"/>
        </w:rPr>
        <w:t>with a Sp</w:t>
      </w:r>
      <w:r w:rsidR="00214AA7">
        <w:rPr>
          <w:rFonts w:ascii="Arial" w:hAnsi="Arial" w:cs="Arial"/>
          <w:sz w:val="24"/>
          <w:szCs w:val="24"/>
        </w:rPr>
        <w:t>ecific learning difficult</w:t>
      </w:r>
      <w:r w:rsidR="001E69C5">
        <w:rPr>
          <w:rFonts w:ascii="Arial" w:hAnsi="Arial" w:cs="Arial"/>
          <w:sz w:val="24"/>
          <w:szCs w:val="24"/>
        </w:rPr>
        <w:t>y</w:t>
      </w:r>
      <w:r w:rsidR="00214AA7">
        <w:rPr>
          <w:rFonts w:ascii="Arial" w:hAnsi="Arial" w:cs="Arial"/>
          <w:sz w:val="24"/>
          <w:szCs w:val="24"/>
        </w:rPr>
        <w:t xml:space="preserve"> </w:t>
      </w:r>
      <w:r w:rsidR="00E51AFB">
        <w:rPr>
          <w:rFonts w:ascii="Arial" w:hAnsi="Arial" w:cs="Arial"/>
          <w:sz w:val="24"/>
          <w:szCs w:val="24"/>
        </w:rPr>
        <w:t>feel valued</w:t>
      </w:r>
      <w:r w:rsidR="00C419AB">
        <w:rPr>
          <w:rFonts w:ascii="Arial" w:hAnsi="Arial" w:cs="Arial"/>
          <w:sz w:val="24"/>
          <w:szCs w:val="24"/>
        </w:rPr>
        <w:t xml:space="preserve"> and </w:t>
      </w:r>
      <w:r w:rsidR="00D849E8">
        <w:rPr>
          <w:rFonts w:ascii="Arial" w:hAnsi="Arial" w:cs="Arial"/>
          <w:sz w:val="24"/>
          <w:szCs w:val="24"/>
        </w:rPr>
        <w:t xml:space="preserve">confident in being individual. </w:t>
      </w:r>
      <w:r w:rsidR="00E51AFB">
        <w:rPr>
          <w:rFonts w:ascii="Arial" w:hAnsi="Arial" w:cs="Arial"/>
          <w:sz w:val="24"/>
          <w:szCs w:val="24"/>
        </w:rPr>
        <w:t xml:space="preserve">Strategies such as </w:t>
      </w:r>
      <w:r w:rsidR="00EB5F47">
        <w:rPr>
          <w:rFonts w:ascii="Arial" w:hAnsi="Arial" w:cs="Arial"/>
          <w:sz w:val="24"/>
          <w:szCs w:val="24"/>
        </w:rPr>
        <w:t xml:space="preserve">play therapy, </w:t>
      </w:r>
      <w:r w:rsidR="004F520C">
        <w:rPr>
          <w:rFonts w:ascii="Arial" w:hAnsi="Arial" w:cs="Arial"/>
          <w:sz w:val="24"/>
          <w:szCs w:val="24"/>
        </w:rPr>
        <w:t xml:space="preserve">books </w:t>
      </w:r>
      <w:r w:rsidR="00EB5F47">
        <w:rPr>
          <w:rFonts w:ascii="Arial" w:hAnsi="Arial" w:cs="Arial"/>
          <w:sz w:val="24"/>
          <w:szCs w:val="24"/>
        </w:rPr>
        <w:t>and</w:t>
      </w:r>
      <w:r w:rsidR="003A72A3">
        <w:rPr>
          <w:rFonts w:ascii="Arial" w:hAnsi="Arial" w:cs="Arial"/>
          <w:sz w:val="24"/>
          <w:szCs w:val="24"/>
        </w:rPr>
        <w:t xml:space="preserve"> emotional regulation boards </w:t>
      </w:r>
      <w:r w:rsidR="00E51AFB">
        <w:rPr>
          <w:rFonts w:ascii="Arial" w:hAnsi="Arial" w:cs="Arial"/>
          <w:sz w:val="24"/>
          <w:szCs w:val="24"/>
        </w:rPr>
        <w:t xml:space="preserve">can </w:t>
      </w:r>
      <w:r w:rsidR="000B6FAC">
        <w:rPr>
          <w:rFonts w:ascii="Arial" w:hAnsi="Arial" w:cs="Arial"/>
          <w:sz w:val="24"/>
          <w:szCs w:val="24"/>
        </w:rPr>
        <w:t xml:space="preserve">also </w:t>
      </w:r>
      <w:r w:rsidR="00E51AFB">
        <w:rPr>
          <w:rFonts w:ascii="Arial" w:hAnsi="Arial" w:cs="Arial"/>
          <w:sz w:val="24"/>
          <w:szCs w:val="24"/>
        </w:rPr>
        <w:t>be</w:t>
      </w:r>
      <w:r w:rsidR="000B6FAC">
        <w:rPr>
          <w:rFonts w:ascii="Arial" w:hAnsi="Arial" w:cs="Arial"/>
          <w:sz w:val="24"/>
          <w:szCs w:val="24"/>
        </w:rPr>
        <w:t xml:space="preserve"> </w:t>
      </w:r>
      <w:r w:rsidR="00E51AFB">
        <w:rPr>
          <w:rFonts w:ascii="Arial" w:hAnsi="Arial" w:cs="Arial"/>
          <w:sz w:val="24"/>
          <w:szCs w:val="24"/>
        </w:rPr>
        <w:t>useful method</w:t>
      </w:r>
      <w:r w:rsidR="004F520C">
        <w:rPr>
          <w:rFonts w:ascii="Arial" w:hAnsi="Arial" w:cs="Arial"/>
          <w:sz w:val="24"/>
          <w:szCs w:val="24"/>
        </w:rPr>
        <w:t>s</w:t>
      </w:r>
      <w:r w:rsidR="00E51AFB">
        <w:rPr>
          <w:rFonts w:ascii="Arial" w:hAnsi="Arial" w:cs="Arial"/>
          <w:sz w:val="24"/>
          <w:szCs w:val="24"/>
        </w:rPr>
        <w:t xml:space="preserve"> to use with children </w:t>
      </w:r>
      <w:r w:rsidR="003733EE">
        <w:rPr>
          <w:rFonts w:ascii="Arial" w:hAnsi="Arial" w:cs="Arial"/>
          <w:sz w:val="24"/>
          <w:szCs w:val="24"/>
        </w:rPr>
        <w:t>of primary school age as it encourages self-identification, self-regulation and recognition</w:t>
      </w:r>
      <w:r w:rsidR="00E12E08">
        <w:rPr>
          <w:rFonts w:ascii="Arial" w:hAnsi="Arial" w:cs="Arial"/>
          <w:sz w:val="24"/>
          <w:szCs w:val="24"/>
        </w:rPr>
        <w:t>.</w:t>
      </w:r>
    </w:p>
    <w:p w14:paraId="027870A1" w14:textId="55AF29D7" w:rsidR="00D53A6A" w:rsidRDefault="00D53A6A" w:rsidP="004B681E">
      <w:pPr>
        <w:spacing w:line="360" w:lineRule="auto"/>
        <w:rPr>
          <w:rFonts w:ascii="Arial" w:hAnsi="Arial" w:cs="Arial"/>
          <w:sz w:val="24"/>
          <w:szCs w:val="24"/>
        </w:rPr>
      </w:pPr>
      <w:r>
        <w:rPr>
          <w:rFonts w:ascii="Arial" w:hAnsi="Arial" w:cs="Arial"/>
          <w:sz w:val="24"/>
          <w:szCs w:val="24"/>
        </w:rPr>
        <w:t xml:space="preserve">Communication </w:t>
      </w:r>
      <w:r w:rsidR="00E5731A">
        <w:rPr>
          <w:rFonts w:ascii="Arial" w:hAnsi="Arial" w:cs="Arial"/>
          <w:sz w:val="24"/>
          <w:szCs w:val="24"/>
        </w:rPr>
        <w:t xml:space="preserve">between teachers, </w:t>
      </w:r>
      <w:r>
        <w:rPr>
          <w:rFonts w:ascii="Arial" w:hAnsi="Arial" w:cs="Arial"/>
          <w:sz w:val="24"/>
          <w:szCs w:val="24"/>
        </w:rPr>
        <w:t xml:space="preserve">parents and other agencies who are supporting the child is essential if the child is to overcome certain barriers and recognise their potential. </w:t>
      </w:r>
      <w:r w:rsidR="00E5731A">
        <w:rPr>
          <w:rFonts w:ascii="Arial" w:hAnsi="Arial" w:cs="Arial"/>
          <w:sz w:val="24"/>
          <w:szCs w:val="24"/>
        </w:rPr>
        <w:t>A</w:t>
      </w:r>
      <w:r>
        <w:rPr>
          <w:rFonts w:ascii="Arial" w:hAnsi="Arial" w:cs="Arial"/>
          <w:sz w:val="24"/>
          <w:szCs w:val="24"/>
        </w:rPr>
        <w:t xml:space="preserve">ll persons who are involved in the child’s learning and progress </w:t>
      </w:r>
      <w:r w:rsidR="009F346F">
        <w:rPr>
          <w:rFonts w:ascii="Arial" w:hAnsi="Arial" w:cs="Arial"/>
          <w:sz w:val="24"/>
          <w:szCs w:val="24"/>
        </w:rPr>
        <w:t xml:space="preserve">must </w:t>
      </w:r>
      <w:r w:rsidR="00E5731A">
        <w:rPr>
          <w:rFonts w:ascii="Arial" w:hAnsi="Arial" w:cs="Arial"/>
          <w:sz w:val="24"/>
          <w:szCs w:val="24"/>
        </w:rPr>
        <w:t>have a good knowledge and understanding of dyslexia</w:t>
      </w:r>
      <w:r w:rsidR="009F346F">
        <w:rPr>
          <w:rFonts w:ascii="Arial" w:hAnsi="Arial" w:cs="Arial"/>
          <w:sz w:val="24"/>
          <w:szCs w:val="24"/>
        </w:rPr>
        <w:t xml:space="preserve"> to be able to recognise characteristics and provide the right support for learning. Everyone connected with the child should be </w:t>
      </w:r>
      <w:r>
        <w:rPr>
          <w:rFonts w:ascii="Arial" w:hAnsi="Arial" w:cs="Arial"/>
          <w:sz w:val="24"/>
          <w:szCs w:val="24"/>
        </w:rPr>
        <w:t xml:space="preserve">working on the same level, up do date with correct information and concerns are shared, this will give a broader picture and the dyslexic child will have a better chance of learning and achieving. Providing a positive approach to dyslexia can encourage children to develop an understanding </w:t>
      </w:r>
      <w:r w:rsidR="00E24331">
        <w:rPr>
          <w:rFonts w:ascii="Arial" w:hAnsi="Arial" w:cs="Arial"/>
          <w:sz w:val="24"/>
          <w:szCs w:val="24"/>
        </w:rPr>
        <w:t xml:space="preserve">for </w:t>
      </w:r>
      <w:r>
        <w:rPr>
          <w:rFonts w:ascii="Arial" w:hAnsi="Arial" w:cs="Arial"/>
          <w:sz w:val="24"/>
          <w:szCs w:val="24"/>
        </w:rPr>
        <w:t xml:space="preserve">their condition, learn to use it to </w:t>
      </w:r>
      <w:r w:rsidR="00055F25">
        <w:rPr>
          <w:rFonts w:ascii="Arial" w:hAnsi="Arial" w:cs="Arial"/>
          <w:sz w:val="24"/>
          <w:szCs w:val="24"/>
        </w:rPr>
        <w:t xml:space="preserve">the best of </w:t>
      </w:r>
      <w:r>
        <w:rPr>
          <w:rFonts w:ascii="Arial" w:hAnsi="Arial" w:cs="Arial"/>
          <w:sz w:val="24"/>
          <w:szCs w:val="24"/>
        </w:rPr>
        <w:t>their advantage</w:t>
      </w:r>
      <w:r w:rsidR="00210273">
        <w:rPr>
          <w:rFonts w:ascii="Arial" w:hAnsi="Arial" w:cs="Arial"/>
          <w:sz w:val="24"/>
          <w:szCs w:val="24"/>
        </w:rPr>
        <w:t xml:space="preserve"> and </w:t>
      </w:r>
      <w:r>
        <w:rPr>
          <w:rFonts w:ascii="Arial" w:hAnsi="Arial" w:cs="Arial"/>
          <w:sz w:val="24"/>
          <w:szCs w:val="24"/>
        </w:rPr>
        <w:t>perform to the best of their ability.</w:t>
      </w:r>
      <w:r w:rsidR="006F0872">
        <w:rPr>
          <w:rFonts w:ascii="Arial" w:hAnsi="Arial" w:cs="Arial"/>
          <w:sz w:val="24"/>
          <w:szCs w:val="24"/>
        </w:rPr>
        <w:t xml:space="preserve"> </w:t>
      </w:r>
      <w:r w:rsidR="006F0872">
        <w:rPr>
          <w:rFonts w:ascii="Arial" w:hAnsi="Arial" w:cs="Arial"/>
          <w:sz w:val="24"/>
          <w:szCs w:val="24"/>
        </w:rPr>
        <w:t xml:space="preserve">Children with dyslexia </w:t>
      </w:r>
      <w:r w:rsidR="00705D83">
        <w:rPr>
          <w:rFonts w:ascii="Arial" w:hAnsi="Arial" w:cs="Arial"/>
          <w:sz w:val="24"/>
          <w:szCs w:val="24"/>
        </w:rPr>
        <w:t>may be</w:t>
      </w:r>
      <w:r w:rsidR="006F0872">
        <w:rPr>
          <w:rFonts w:ascii="Arial" w:hAnsi="Arial" w:cs="Arial"/>
          <w:sz w:val="24"/>
          <w:szCs w:val="24"/>
        </w:rPr>
        <w:t xml:space="preserve"> at a disadvantage where they struggle to read, write and spell for example, but </w:t>
      </w:r>
      <w:r w:rsidR="00B517FC">
        <w:rPr>
          <w:rFonts w:ascii="Arial" w:hAnsi="Arial" w:cs="Arial"/>
          <w:sz w:val="24"/>
          <w:szCs w:val="24"/>
        </w:rPr>
        <w:t xml:space="preserve">due to their unique neurological connection </w:t>
      </w:r>
      <w:r w:rsidR="006F0872">
        <w:rPr>
          <w:rFonts w:ascii="Arial" w:hAnsi="Arial" w:cs="Arial"/>
          <w:sz w:val="24"/>
          <w:szCs w:val="24"/>
        </w:rPr>
        <w:t>they also have an advantage over the average child and excel in other areas</w:t>
      </w:r>
      <w:r w:rsidR="00E65D82">
        <w:rPr>
          <w:rFonts w:ascii="Arial" w:hAnsi="Arial" w:cs="Arial"/>
          <w:sz w:val="24"/>
          <w:szCs w:val="24"/>
        </w:rPr>
        <w:t xml:space="preserve"> such as </w:t>
      </w:r>
      <w:r w:rsidR="001C2922">
        <w:rPr>
          <w:rFonts w:ascii="Arial" w:hAnsi="Arial" w:cs="Arial"/>
          <w:sz w:val="24"/>
          <w:szCs w:val="24"/>
        </w:rPr>
        <w:t xml:space="preserve">visual memory, </w:t>
      </w:r>
      <w:r w:rsidR="003641F9">
        <w:rPr>
          <w:rFonts w:ascii="Arial" w:hAnsi="Arial" w:cs="Arial"/>
          <w:sz w:val="24"/>
          <w:szCs w:val="24"/>
        </w:rPr>
        <w:t xml:space="preserve">problem solving and </w:t>
      </w:r>
      <w:r w:rsidR="00984EBC">
        <w:rPr>
          <w:rFonts w:ascii="Arial" w:hAnsi="Arial" w:cs="Arial"/>
          <w:sz w:val="24"/>
          <w:szCs w:val="24"/>
        </w:rPr>
        <w:t>dynamic reasoning.</w:t>
      </w:r>
      <w:r w:rsidR="00CC4C99">
        <w:rPr>
          <w:rFonts w:ascii="Arial" w:hAnsi="Arial" w:cs="Arial"/>
          <w:sz w:val="24"/>
          <w:szCs w:val="24"/>
        </w:rPr>
        <w:t xml:space="preserve"> </w:t>
      </w:r>
      <w:r w:rsidR="00E0055C">
        <w:rPr>
          <w:rFonts w:ascii="Arial" w:hAnsi="Arial" w:cs="Arial"/>
          <w:sz w:val="24"/>
          <w:szCs w:val="24"/>
        </w:rPr>
        <w:t>Early diagnosis can offer chil</w:t>
      </w:r>
      <w:r w:rsidR="00762C17">
        <w:rPr>
          <w:rFonts w:ascii="Arial" w:hAnsi="Arial" w:cs="Arial"/>
          <w:sz w:val="24"/>
          <w:szCs w:val="24"/>
        </w:rPr>
        <w:t>dren</w:t>
      </w:r>
      <w:r w:rsidR="00E0055C">
        <w:rPr>
          <w:rFonts w:ascii="Arial" w:hAnsi="Arial" w:cs="Arial"/>
          <w:sz w:val="24"/>
          <w:szCs w:val="24"/>
        </w:rPr>
        <w:t xml:space="preserve"> to explore</w:t>
      </w:r>
      <w:r w:rsidR="00CC4C99">
        <w:rPr>
          <w:rFonts w:ascii="Arial" w:hAnsi="Arial" w:cs="Arial"/>
          <w:sz w:val="24"/>
          <w:szCs w:val="24"/>
        </w:rPr>
        <w:t xml:space="preserve"> </w:t>
      </w:r>
      <w:r w:rsidR="00E0055C">
        <w:rPr>
          <w:rFonts w:ascii="Arial" w:hAnsi="Arial" w:cs="Arial"/>
          <w:sz w:val="24"/>
          <w:szCs w:val="24"/>
        </w:rPr>
        <w:t>their specific learning difficulty, accep</w:t>
      </w:r>
      <w:r w:rsidR="00CC4C99">
        <w:rPr>
          <w:rFonts w:ascii="Arial" w:hAnsi="Arial" w:cs="Arial"/>
          <w:sz w:val="24"/>
          <w:szCs w:val="24"/>
        </w:rPr>
        <w:t>t</w:t>
      </w:r>
      <w:r w:rsidR="00E412BA">
        <w:rPr>
          <w:rFonts w:ascii="Arial" w:hAnsi="Arial" w:cs="Arial"/>
          <w:sz w:val="24"/>
          <w:szCs w:val="24"/>
        </w:rPr>
        <w:t>ing/understanding their individuality</w:t>
      </w:r>
      <w:r w:rsidR="00CC4C99">
        <w:rPr>
          <w:rFonts w:ascii="Arial" w:hAnsi="Arial" w:cs="Arial"/>
          <w:sz w:val="24"/>
          <w:szCs w:val="24"/>
        </w:rPr>
        <w:t xml:space="preserve"> </w:t>
      </w:r>
      <w:r w:rsidR="00E0055C">
        <w:rPr>
          <w:rFonts w:ascii="Arial" w:hAnsi="Arial" w:cs="Arial"/>
          <w:sz w:val="24"/>
          <w:szCs w:val="24"/>
        </w:rPr>
        <w:t>and strive to achieve their goals rather than allowing Dyslexia to overcome them.</w:t>
      </w:r>
    </w:p>
    <w:p w14:paraId="4E86BBA3" w14:textId="77777777" w:rsidR="005549AA" w:rsidRDefault="00D47256" w:rsidP="00812B44">
      <w:pPr>
        <w:spacing w:line="360" w:lineRule="auto"/>
        <w:rPr>
          <w:rFonts w:ascii="Arial" w:hAnsi="Arial" w:cs="Arial"/>
          <w:sz w:val="24"/>
          <w:szCs w:val="24"/>
        </w:rPr>
      </w:pPr>
      <w:r>
        <w:rPr>
          <w:rFonts w:ascii="Arial" w:hAnsi="Arial" w:cs="Arial"/>
          <w:sz w:val="24"/>
          <w:szCs w:val="24"/>
        </w:rPr>
        <w:t xml:space="preserve">According to Lawrence, D. (2009) almost all children before preschool age will show traits of dyslexia, but this does not necessarily mean that the child is dyslexic. Children of this age are in the early stages of development; therefore, it is only when </w:t>
      </w:r>
      <w:r>
        <w:rPr>
          <w:rFonts w:ascii="Arial" w:hAnsi="Arial" w:cs="Arial"/>
          <w:sz w:val="24"/>
          <w:szCs w:val="24"/>
        </w:rPr>
        <w:lastRenderedPageBreak/>
        <w:t xml:space="preserve">children are introduced to the logic and understanding of literacy that it can be determined whether some of the characteristics are cause for concern. </w:t>
      </w:r>
      <w:r w:rsidR="00B6190F">
        <w:rPr>
          <w:rFonts w:ascii="Arial" w:hAnsi="Arial" w:cs="Arial"/>
          <w:sz w:val="24"/>
          <w:szCs w:val="24"/>
        </w:rPr>
        <w:t>I</w:t>
      </w:r>
      <w:r w:rsidR="00D53A6A">
        <w:rPr>
          <w:rFonts w:ascii="Arial" w:hAnsi="Arial" w:cs="Arial"/>
          <w:sz w:val="24"/>
          <w:szCs w:val="24"/>
        </w:rPr>
        <w:t>dentifying the presence of key characteristics as early as possible can mean a child is provided with early intervention, giving them the opportunity to be appropriately screened and diagnosed</w:t>
      </w:r>
      <w:r w:rsidR="00DE7399">
        <w:rPr>
          <w:rFonts w:ascii="Arial" w:hAnsi="Arial" w:cs="Arial"/>
          <w:sz w:val="24"/>
          <w:szCs w:val="24"/>
        </w:rPr>
        <w:t>, usually after the</w:t>
      </w:r>
      <w:r w:rsidR="00D53A6A">
        <w:rPr>
          <w:rFonts w:ascii="Arial" w:hAnsi="Arial" w:cs="Arial"/>
          <w:sz w:val="24"/>
          <w:szCs w:val="24"/>
        </w:rPr>
        <w:t xml:space="preserve"> age of 7</w:t>
      </w:r>
      <w:r w:rsidR="00CB17B2">
        <w:rPr>
          <w:rFonts w:ascii="Arial" w:hAnsi="Arial" w:cs="Arial"/>
          <w:sz w:val="24"/>
          <w:szCs w:val="24"/>
        </w:rPr>
        <w:t xml:space="preserve"> years old.</w:t>
      </w:r>
    </w:p>
    <w:p w14:paraId="707D71A2" w14:textId="64C0FBEA" w:rsidR="004B681E" w:rsidRDefault="005549AA" w:rsidP="00812B44">
      <w:pPr>
        <w:spacing w:line="360" w:lineRule="auto"/>
        <w:rPr>
          <w:rFonts w:ascii="Arial" w:hAnsi="Arial" w:cs="Arial"/>
          <w:sz w:val="24"/>
          <w:szCs w:val="24"/>
        </w:rPr>
      </w:pPr>
      <w:r>
        <w:rPr>
          <w:rFonts w:ascii="Arial" w:hAnsi="Arial" w:cs="Arial"/>
          <w:sz w:val="24"/>
          <w:szCs w:val="24"/>
        </w:rPr>
        <w:t>H</w:t>
      </w:r>
      <w:r w:rsidR="00D47256">
        <w:rPr>
          <w:rFonts w:ascii="Arial" w:hAnsi="Arial" w:cs="Arial"/>
          <w:sz w:val="24"/>
          <w:szCs w:val="24"/>
        </w:rPr>
        <w:t>owever</w:t>
      </w:r>
      <w:r>
        <w:rPr>
          <w:rFonts w:ascii="Arial" w:hAnsi="Arial" w:cs="Arial"/>
          <w:sz w:val="24"/>
          <w:szCs w:val="24"/>
        </w:rPr>
        <w:t xml:space="preserve">, it is </w:t>
      </w:r>
      <w:r w:rsidR="004821FC">
        <w:rPr>
          <w:rFonts w:ascii="Arial" w:hAnsi="Arial" w:cs="Arial"/>
          <w:sz w:val="24"/>
          <w:szCs w:val="24"/>
        </w:rPr>
        <w:t>possible for a child to show some dyslexic traits but not necessarily be dyslexic. Every child is individual, therefor they have their own strengths and weaknesses. For some children literacy may be a weaker subject, showing some traits that are commonly seen in dyslexic children such as slow reading and writing</w:t>
      </w:r>
      <w:r w:rsidR="00D47256">
        <w:rPr>
          <w:rFonts w:ascii="Arial" w:hAnsi="Arial" w:cs="Arial"/>
          <w:sz w:val="24"/>
          <w:szCs w:val="24"/>
        </w:rPr>
        <w:t>. There may be specific reason</w:t>
      </w:r>
      <w:r w:rsidR="00877179">
        <w:rPr>
          <w:rFonts w:ascii="Arial" w:hAnsi="Arial" w:cs="Arial"/>
          <w:sz w:val="24"/>
          <w:szCs w:val="24"/>
        </w:rPr>
        <w:t xml:space="preserve">s </w:t>
      </w:r>
      <w:r w:rsidR="00D47256">
        <w:rPr>
          <w:rFonts w:ascii="Arial" w:hAnsi="Arial" w:cs="Arial"/>
          <w:sz w:val="24"/>
          <w:szCs w:val="24"/>
        </w:rPr>
        <w:t xml:space="preserve">not linked to dyslexia such as moving schools regularly, life at home or </w:t>
      </w:r>
      <w:r w:rsidR="00B7457D">
        <w:rPr>
          <w:rFonts w:ascii="Arial" w:hAnsi="Arial" w:cs="Arial"/>
          <w:sz w:val="24"/>
          <w:szCs w:val="24"/>
        </w:rPr>
        <w:t xml:space="preserve">other </w:t>
      </w:r>
      <w:r w:rsidR="006F735C">
        <w:rPr>
          <w:rFonts w:ascii="Arial" w:hAnsi="Arial" w:cs="Arial"/>
          <w:sz w:val="24"/>
          <w:szCs w:val="24"/>
        </w:rPr>
        <w:t>S</w:t>
      </w:r>
      <w:r w:rsidR="0003456E">
        <w:rPr>
          <w:rFonts w:ascii="Arial" w:hAnsi="Arial" w:cs="Arial"/>
          <w:sz w:val="24"/>
          <w:szCs w:val="24"/>
        </w:rPr>
        <w:t xml:space="preserve">pecific learning difficulties </w:t>
      </w:r>
      <w:r w:rsidR="006F735C">
        <w:rPr>
          <w:rFonts w:ascii="Arial" w:hAnsi="Arial" w:cs="Arial"/>
          <w:sz w:val="24"/>
          <w:szCs w:val="24"/>
        </w:rPr>
        <w:t xml:space="preserve">that can often overlap or be mistaken for dyslexia </w:t>
      </w:r>
      <w:r w:rsidR="00877179">
        <w:rPr>
          <w:rFonts w:ascii="Arial" w:hAnsi="Arial" w:cs="Arial"/>
          <w:sz w:val="24"/>
          <w:szCs w:val="24"/>
        </w:rPr>
        <w:t xml:space="preserve">such as APD, ADHD or </w:t>
      </w:r>
      <w:r w:rsidR="0003456E">
        <w:rPr>
          <w:rFonts w:ascii="Arial" w:hAnsi="Arial" w:cs="Arial"/>
          <w:sz w:val="24"/>
          <w:szCs w:val="24"/>
        </w:rPr>
        <w:t>D</w:t>
      </w:r>
      <w:r w:rsidR="00877179">
        <w:rPr>
          <w:rFonts w:ascii="Arial" w:hAnsi="Arial" w:cs="Arial"/>
          <w:sz w:val="24"/>
          <w:szCs w:val="24"/>
        </w:rPr>
        <w:t>yspraxia</w:t>
      </w:r>
      <w:r w:rsidR="006F735C">
        <w:rPr>
          <w:rFonts w:ascii="Arial" w:hAnsi="Arial" w:cs="Arial"/>
          <w:sz w:val="24"/>
          <w:szCs w:val="24"/>
        </w:rPr>
        <w:t xml:space="preserve">. </w:t>
      </w:r>
      <w:r w:rsidR="004B6E03">
        <w:rPr>
          <w:rFonts w:ascii="Arial" w:hAnsi="Arial" w:cs="Arial"/>
          <w:sz w:val="24"/>
          <w:szCs w:val="24"/>
        </w:rPr>
        <w:t>It can often be the case that children may have more than one Sp</w:t>
      </w:r>
      <w:r w:rsidR="0003456E">
        <w:rPr>
          <w:rFonts w:ascii="Arial" w:hAnsi="Arial" w:cs="Arial"/>
          <w:sz w:val="24"/>
          <w:szCs w:val="24"/>
        </w:rPr>
        <w:t>ecific learning difficult</w:t>
      </w:r>
      <w:r w:rsidR="00AA4D2D">
        <w:rPr>
          <w:rFonts w:ascii="Arial" w:hAnsi="Arial" w:cs="Arial"/>
          <w:sz w:val="24"/>
          <w:szCs w:val="24"/>
        </w:rPr>
        <w:t>y</w:t>
      </w:r>
      <w:r w:rsidR="004B6E03">
        <w:rPr>
          <w:rFonts w:ascii="Arial" w:hAnsi="Arial" w:cs="Arial"/>
          <w:sz w:val="24"/>
          <w:szCs w:val="24"/>
        </w:rPr>
        <w:t xml:space="preserve"> therefore highlighting the importance of screening and assessments, to ensure that children are being provided with the right support.</w:t>
      </w:r>
    </w:p>
    <w:p w14:paraId="54B981F9" w14:textId="174DC2FD" w:rsidR="00095C8E" w:rsidRPr="005549AA" w:rsidRDefault="00F23EC7" w:rsidP="00812B44">
      <w:pPr>
        <w:spacing w:line="360" w:lineRule="auto"/>
        <w:rPr>
          <w:rFonts w:ascii="Arial" w:hAnsi="Arial" w:cs="Arial"/>
          <w:sz w:val="24"/>
          <w:szCs w:val="24"/>
        </w:rPr>
      </w:pPr>
      <w:r>
        <w:rPr>
          <w:rFonts w:ascii="Arial" w:hAnsi="Arial" w:cs="Arial"/>
          <w:sz w:val="24"/>
          <w:szCs w:val="24"/>
        </w:rPr>
        <w:t>There are many multi-sensory approaches, resources and strategies that are being used to teach literacy in schools and at home. ‘Jolly Phonics’, a multi-sensory approach to teaching literacy is a programme where children learn to link letters and phonological sounds with pictures and music. This approach to teaching is useful for children with dyslexia as they are using visual, auditory and kinaesthetic skills. It can also help to boost confidence and self-esteem as they will feel included with children of all abilities, making learning literacy animated and fun</w:t>
      </w:r>
      <w:r w:rsidR="00082BBC">
        <w:rPr>
          <w:rFonts w:ascii="Arial" w:hAnsi="Arial" w:cs="Arial"/>
          <w:sz w:val="24"/>
          <w:szCs w:val="24"/>
        </w:rPr>
        <w:t>. This is just one example of how classrooms today are equipped to meet the learning styles of all children, which in this case is very helpful for children with dyslexia and supports the view of</w:t>
      </w:r>
      <w:r w:rsidR="00B624F8">
        <w:rPr>
          <w:rFonts w:ascii="Arial" w:hAnsi="Arial" w:cs="Arial"/>
          <w:sz w:val="24"/>
          <w:szCs w:val="24"/>
        </w:rPr>
        <w:t xml:space="preserve"> teacher and Author</w:t>
      </w:r>
      <w:r w:rsidR="00082BBC">
        <w:rPr>
          <w:rFonts w:ascii="Arial" w:hAnsi="Arial" w:cs="Arial"/>
          <w:sz w:val="24"/>
          <w:szCs w:val="24"/>
        </w:rPr>
        <w:t xml:space="preserve"> </w:t>
      </w:r>
      <w:r w:rsidR="005570A1">
        <w:rPr>
          <w:rFonts w:ascii="Arial" w:hAnsi="Arial" w:cs="Arial"/>
          <w:sz w:val="24"/>
          <w:szCs w:val="24"/>
        </w:rPr>
        <w:t>‘</w:t>
      </w:r>
      <w:r w:rsidR="00082BBC">
        <w:rPr>
          <w:rFonts w:ascii="Arial" w:hAnsi="Arial" w:cs="Arial"/>
          <w:sz w:val="24"/>
          <w:szCs w:val="24"/>
        </w:rPr>
        <w:t>Lee Pascal</w:t>
      </w:r>
      <w:r w:rsidR="005570A1">
        <w:rPr>
          <w:rFonts w:ascii="Arial" w:hAnsi="Arial" w:cs="Arial"/>
          <w:sz w:val="24"/>
          <w:szCs w:val="24"/>
        </w:rPr>
        <w:t xml:space="preserve">’ </w:t>
      </w:r>
      <w:r w:rsidR="00082BBC">
        <w:rPr>
          <w:rFonts w:ascii="Arial" w:hAnsi="Arial" w:cs="Arial"/>
          <w:sz w:val="24"/>
          <w:szCs w:val="24"/>
        </w:rPr>
        <w:t>who suggest</w:t>
      </w:r>
      <w:r w:rsidR="005570A1">
        <w:rPr>
          <w:rFonts w:ascii="Arial" w:hAnsi="Arial" w:cs="Arial"/>
          <w:sz w:val="24"/>
          <w:szCs w:val="24"/>
        </w:rPr>
        <w:t xml:space="preserve">s </w:t>
      </w:r>
      <w:r w:rsidR="00082BBC">
        <w:rPr>
          <w:rFonts w:ascii="Arial" w:hAnsi="Arial" w:cs="Arial"/>
          <w:sz w:val="24"/>
          <w:szCs w:val="24"/>
        </w:rPr>
        <w:t xml:space="preserve">that children with dyslexia can learn providing </w:t>
      </w:r>
      <w:r w:rsidR="005570A1">
        <w:rPr>
          <w:rFonts w:ascii="Arial" w:hAnsi="Arial" w:cs="Arial"/>
          <w:sz w:val="24"/>
          <w:szCs w:val="24"/>
        </w:rPr>
        <w:t xml:space="preserve">everyone connected with the child </w:t>
      </w:r>
      <w:r w:rsidR="00F159DE">
        <w:rPr>
          <w:rFonts w:ascii="Arial" w:hAnsi="Arial" w:cs="Arial"/>
          <w:sz w:val="24"/>
          <w:szCs w:val="24"/>
        </w:rPr>
        <w:t>understands</w:t>
      </w:r>
      <w:r w:rsidR="005570A1">
        <w:rPr>
          <w:rFonts w:ascii="Arial" w:hAnsi="Arial" w:cs="Arial"/>
          <w:sz w:val="24"/>
          <w:szCs w:val="24"/>
        </w:rPr>
        <w:t xml:space="preserve"> dyslexia so that we can </w:t>
      </w:r>
      <w:r w:rsidR="00FD66F0">
        <w:rPr>
          <w:rFonts w:ascii="Arial" w:hAnsi="Arial" w:cs="Arial"/>
          <w:sz w:val="24"/>
          <w:szCs w:val="24"/>
        </w:rPr>
        <w:t>show them how.</w:t>
      </w:r>
    </w:p>
    <w:p w14:paraId="1C37B2DD" w14:textId="4F246B63" w:rsidR="00E0055C" w:rsidRDefault="001A1A37" w:rsidP="007A4118">
      <w:pPr>
        <w:spacing w:line="360" w:lineRule="auto"/>
        <w:rPr>
          <w:rFonts w:ascii="Arial" w:hAnsi="Arial" w:cs="Arial"/>
          <w:sz w:val="24"/>
          <w:szCs w:val="24"/>
        </w:rPr>
      </w:pPr>
      <w:r>
        <w:rPr>
          <w:rFonts w:ascii="Arial" w:hAnsi="Arial" w:cs="Arial"/>
          <w:sz w:val="24"/>
          <w:szCs w:val="24"/>
        </w:rPr>
        <w:t>Although it is good practice</w:t>
      </w:r>
      <w:r>
        <w:rPr>
          <w:rFonts w:ascii="Arial" w:hAnsi="Arial" w:cs="Arial"/>
          <w:sz w:val="24"/>
          <w:szCs w:val="24"/>
        </w:rPr>
        <w:t xml:space="preserve">, </w:t>
      </w:r>
      <w:r>
        <w:rPr>
          <w:rFonts w:ascii="Arial" w:hAnsi="Arial" w:cs="Arial"/>
          <w:sz w:val="24"/>
          <w:szCs w:val="24"/>
        </w:rPr>
        <w:t xml:space="preserve">advised and supported by </w:t>
      </w:r>
      <w:r w:rsidR="007C7311">
        <w:rPr>
          <w:rFonts w:ascii="Arial" w:hAnsi="Arial" w:cs="Arial"/>
          <w:sz w:val="24"/>
          <w:szCs w:val="24"/>
        </w:rPr>
        <w:t xml:space="preserve">‘Learning wales’ </w:t>
      </w:r>
      <w:r>
        <w:rPr>
          <w:rFonts w:ascii="Arial" w:hAnsi="Arial" w:cs="Arial"/>
          <w:sz w:val="24"/>
          <w:szCs w:val="24"/>
        </w:rPr>
        <w:t>and other research, undergoing tests and screening for dyslexia does not necessarily mean that the child will be provided with an extra body in school, it is usually determined by the school and its funding as to whether extra support can be provided.</w:t>
      </w:r>
      <w:r>
        <w:rPr>
          <w:rFonts w:ascii="Arial" w:hAnsi="Arial" w:cs="Arial"/>
          <w:sz w:val="24"/>
          <w:szCs w:val="24"/>
        </w:rPr>
        <w:t xml:space="preserve"> But having a diagnosis can give a broader picture of a child’s specific needs, therefore teachers </w:t>
      </w:r>
      <w:r>
        <w:rPr>
          <w:rFonts w:ascii="Arial" w:hAnsi="Arial" w:cs="Arial"/>
          <w:sz w:val="24"/>
          <w:szCs w:val="24"/>
        </w:rPr>
        <w:lastRenderedPageBreak/>
        <w:t xml:space="preserve">and parents can </w:t>
      </w:r>
      <w:r w:rsidR="00E0055C">
        <w:rPr>
          <w:rFonts w:ascii="Arial" w:hAnsi="Arial" w:cs="Arial"/>
          <w:sz w:val="24"/>
          <w:szCs w:val="24"/>
        </w:rPr>
        <w:t>provide</w:t>
      </w:r>
      <w:r>
        <w:rPr>
          <w:rFonts w:ascii="Arial" w:hAnsi="Arial" w:cs="Arial"/>
          <w:sz w:val="24"/>
          <w:szCs w:val="24"/>
        </w:rPr>
        <w:t xml:space="preserve"> useful strategies targeted for children with a Sp</w:t>
      </w:r>
      <w:r w:rsidR="00847E68">
        <w:rPr>
          <w:rFonts w:ascii="Arial" w:hAnsi="Arial" w:cs="Arial"/>
          <w:sz w:val="24"/>
          <w:szCs w:val="24"/>
        </w:rPr>
        <w:t xml:space="preserve">ecific learning </w:t>
      </w:r>
      <w:r w:rsidR="00214AA7">
        <w:rPr>
          <w:rFonts w:ascii="Arial" w:hAnsi="Arial" w:cs="Arial"/>
          <w:sz w:val="24"/>
          <w:szCs w:val="24"/>
        </w:rPr>
        <w:t>difficult</w:t>
      </w:r>
      <w:r w:rsidR="003766E8">
        <w:rPr>
          <w:rFonts w:ascii="Arial" w:hAnsi="Arial" w:cs="Arial"/>
          <w:sz w:val="24"/>
          <w:szCs w:val="24"/>
        </w:rPr>
        <w:t>y</w:t>
      </w:r>
      <w:r>
        <w:rPr>
          <w:rFonts w:ascii="Arial" w:hAnsi="Arial" w:cs="Arial"/>
          <w:sz w:val="24"/>
          <w:szCs w:val="24"/>
        </w:rPr>
        <w:t>.</w:t>
      </w:r>
      <w:r w:rsidR="00E0055C">
        <w:rPr>
          <w:rFonts w:ascii="Arial" w:hAnsi="Arial" w:cs="Arial"/>
          <w:sz w:val="24"/>
          <w:szCs w:val="24"/>
        </w:rPr>
        <w:t xml:space="preserve"> </w:t>
      </w:r>
    </w:p>
    <w:p w14:paraId="5C281E0D" w14:textId="1B531890" w:rsidR="00D17D25" w:rsidRPr="006A1042" w:rsidRDefault="00E7640D" w:rsidP="007A4118">
      <w:pPr>
        <w:spacing w:line="360" w:lineRule="auto"/>
        <w:rPr>
          <w:rFonts w:ascii="Arial" w:hAnsi="Arial" w:cs="Arial"/>
          <w:sz w:val="24"/>
          <w:szCs w:val="24"/>
        </w:rPr>
      </w:pPr>
      <w:r>
        <w:rPr>
          <w:rFonts w:ascii="Arial" w:hAnsi="Arial" w:cs="Arial"/>
          <w:sz w:val="24"/>
          <w:szCs w:val="24"/>
        </w:rPr>
        <w:t>A</w:t>
      </w:r>
      <w:r w:rsidR="000F5952">
        <w:rPr>
          <w:rFonts w:ascii="Arial" w:hAnsi="Arial" w:cs="Arial"/>
          <w:sz w:val="24"/>
          <w:szCs w:val="24"/>
        </w:rPr>
        <w:t>ppropriate screening tests are implemented and to observe, report and record children’s learning and progress</w:t>
      </w:r>
      <w:r w:rsidR="00D96D55">
        <w:rPr>
          <w:rFonts w:ascii="Arial" w:hAnsi="Arial" w:cs="Arial"/>
          <w:sz w:val="24"/>
          <w:szCs w:val="24"/>
        </w:rPr>
        <w:t xml:space="preserve">. </w:t>
      </w:r>
      <w:r w:rsidR="00943330">
        <w:rPr>
          <w:rFonts w:ascii="Arial" w:hAnsi="Arial" w:cs="Arial"/>
          <w:sz w:val="24"/>
          <w:szCs w:val="24"/>
        </w:rPr>
        <w:t xml:space="preserve">There are </w:t>
      </w:r>
      <w:r w:rsidR="00F0646C">
        <w:rPr>
          <w:rFonts w:ascii="Arial" w:hAnsi="Arial" w:cs="Arial"/>
          <w:sz w:val="24"/>
          <w:szCs w:val="24"/>
        </w:rPr>
        <w:t xml:space="preserve">informal </w:t>
      </w:r>
      <w:r w:rsidR="00943330" w:rsidRPr="00E54CAD">
        <w:rPr>
          <w:rFonts w:ascii="Arial" w:hAnsi="Arial" w:cs="Arial"/>
          <w:sz w:val="24"/>
          <w:szCs w:val="24"/>
        </w:rPr>
        <w:t>screen</w:t>
      </w:r>
      <w:r w:rsidR="00943330">
        <w:rPr>
          <w:rFonts w:ascii="Arial" w:hAnsi="Arial" w:cs="Arial"/>
          <w:sz w:val="24"/>
          <w:szCs w:val="24"/>
        </w:rPr>
        <w:t>ing tests available in schools</w:t>
      </w:r>
      <w:r w:rsidR="00943330" w:rsidRPr="00E54CAD">
        <w:rPr>
          <w:rFonts w:ascii="Arial" w:hAnsi="Arial" w:cs="Arial"/>
          <w:sz w:val="24"/>
          <w:szCs w:val="24"/>
        </w:rPr>
        <w:t xml:space="preserve"> </w:t>
      </w:r>
      <w:r w:rsidR="00F0646C">
        <w:rPr>
          <w:rFonts w:ascii="Arial" w:hAnsi="Arial" w:cs="Arial"/>
          <w:sz w:val="24"/>
          <w:szCs w:val="24"/>
        </w:rPr>
        <w:t>to show the</w:t>
      </w:r>
      <w:r w:rsidR="00943330" w:rsidRPr="00E54CAD">
        <w:rPr>
          <w:rFonts w:ascii="Arial" w:hAnsi="Arial" w:cs="Arial"/>
          <w:sz w:val="24"/>
          <w:szCs w:val="24"/>
        </w:rPr>
        <w:t xml:space="preserve"> possible presence of dyslexia</w:t>
      </w:r>
      <w:r w:rsidR="00F0646C">
        <w:rPr>
          <w:rFonts w:ascii="Arial" w:hAnsi="Arial" w:cs="Arial"/>
          <w:sz w:val="24"/>
          <w:szCs w:val="24"/>
        </w:rPr>
        <w:t xml:space="preserve">, mainly used in the form of checklists. This method of screening can be useful for early indication that a child may have a </w:t>
      </w:r>
      <w:r w:rsidR="004D3CCA">
        <w:rPr>
          <w:rFonts w:ascii="Arial" w:hAnsi="Arial" w:cs="Arial"/>
          <w:sz w:val="24"/>
          <w:szCs w:val="24"/>
        </w:rPr>
        <w:t>specific learning difficulty</w:t>
      </w:r>
      <w:r w:rsidR="00C6133F">
        <w:rPr>
          <w:rFonts w:ascii="Arial" w:hAnsi="Arial" w:cs="Arial"/>
          <w:sz w:val="24"/>
          <w:szCs w:val="24"/>
        </w:rPr>
        <w:t xml:space="preserve">, and </w:t>
      </w:r>
      <w:r w:rsidR="00E64F60">
        <w:rPr>
          <w:rFonts w:ascii="Arial" w:hAnsi="Arial" w:cs="Arial"/>
          <w:sz w:val="24"/>
          <w:szCs w:val="24"/>
        </w:rPr>
        <w:t xml:space="preserve">it </w:t>
      </w:r>
      <w:r w:rsidR="00C6133F">
        <w:rPr>
          <w:rFonts w:ascii="Arial" w:hAnsi="Arial" w:cs="Arial"/>
          <w:sz w:val="24"/>
          <w:szCs w:val="24"/>
        </w:rPr>
        <w:t>is generally flexible</w:t>
      </w:r>
      <w:r w:rsidR="004D3CCA">
        <w:rPr>
          <w:rFonts w:ascii="Arial" w:hAnsi="Arial" w:cs="Arial"/>
          <w:sz w:val="24"/>
          <w:szCs w:val="24"/>
        </w:rPr>
        <w:t xml:space="preserve">, </w:t>
      </w:r>
      <w:r w:rsidR="00C6133F">
        <w:rPr>
          <w:rFonts w:ascii="Arial" w:hAnsi="Arial" w:cs="Arial"/>
          <w:sz w:val="24"/>
          <w:szCs w:val="24"/>
        </w:rPr>
        <w:t>making it easier to observe and record findings over time</w:t>
      </w:r>
      <w:r w:rsidR="00C30D77">
        <w:rPr>
          <w:rFonts w:ascii="Arial" w:hAnsi="Arial" w:cs="Arial"/>
          <w:sz w:val="24"/>
          <w:szCs w:val="24"/>
        </w:rPr>
        <w:t xml:space="preserve">. </w:t>
      </w:r>
      <w:r w:rsidR="00EB4006">
        <w:rPr>
          <w:rFonts w:ascii="Arial" w:hAnsi="Arial" w:cs="Arial"/>
          <w:sz w:val="24"/>
          <w:szCs w:val="24"/>
        </w:rPr>
        <w:t>It cannot</w:t>
      </w:r>
      <w:r w:rsidR="00671FFA">
        <w:rPr>
          <w:rFonts w:ascii="Arial" w:hAnsi="Arial" w:cs="Arial"/>
          <w:sz w:val="24"/>
          <w:szCs w:val="24"/>
        </w:rPr>
        <w:t xml:space="preserve"> </w:t>
      </w:r>
      <w:r w:rsidR="00D205D2">
        <w:rPr>
          <w:rFonts w:ascii="Arial" w:hAnsi="Arial" w:cs="Arial"/>
          <w:sz w:val="24"/>
          <w:szCs w:val="24"/>
        </w:rPr>
        <w:t>formally</w:t>
      </w:r>
      <w:r w:rsidR="00671FFA">
        <w:rPr>
          <w:rFonts w:ascii="Arial" w:hAnsi="Arial" w:cs="Arial"/>
          <w:sz w:val="24"/>
          <w:szCs w:val="24"/>
        </w:rPr>
        <w:t xml:space="preserve"> </w:t>
      </w:r>
      <w:r w:rsidR="00D205D2">
        <w:rPr>
          <w:rFonts w:ascii="Arial" w:hAnsi="Arial" w:cs="Arial"/>
          <w:sz w:val="24"/>
          <w:szCs w:val="24"/>
        </w:rPr>
        <w:t>diagnose</w:t>
      </w:r>
      <w:r w:rsidR="00EB4006">
        <w:rPr>
          <w:rFonts w:ascii="Arial" w:hAnsi="Arial" w:cs="Arial"/>
          <w:sz w:val="24"/>
          <w:szCs w:val="24"/>
        </w:rPr>
        <w:t xml:space="preserve"> a child with </w:t>
      </w:r>
      <w:r w:rsidR="00345BB6">
        <w:rPr>
          <w:rFonts w:ascii="Arial" w:hAnsi="Arial" w:cs="Arial"/>
          <w:sz w:val="24"/>
          <w:szCs w:val="24"/>
        </w:rPr>
        <w:t>dyslexia,</w:t>
      </w:r>
      <w:r w:rsidR="00EB4006">
        <w:rPr>
          <w:rFonts w:ascii="Arial" w:hAnsi="Arial" w:cs="Arial"/>
          <w:sz w:val="24"/>
          <w:szCs w:val="24"/>
        </w:rPr>
        <w:t xml:space="preserve"> but it can p</w:t>
      </w:r>
      <w:r w:rsidR="00162089">
        <w:rPr>
          <w:rFonts w:ascii="Arial" w:hAnsi="Arial" w:cs="Arial"/>
          <w:sz w:val="24"/>
          <w:szCs w:val="24"/>
        </w:rPr>
        <w:t xml:space="preserve">rovide teachers with the information they need to determine if the child needs to be formally assessed and ensure that children’s individual learning needs are met. </w:t>
      </w:r>
      <w:r w:rsidR="006A1042">
        <w:rPr>
          <w:rFonts w:ascii="Arial" w:hAnsi="Arial" w:cs="Arial"/>
          <w:sz w:val="24"/>
          <w:szCs w:val="24"/>
        </w:rPr>
        <w:t>F</w:t>
      </w:r>
      <w:r w:rsidR="00943330">
        <w:rPr>
          <w:rFonts w:ascii="Arial" w:hAnsi="Arial" w:cs="Arial"/>
          <w:sz w:val="24"/>
          <w:szCs w:val="24"/>
        </w:rPr>
        <w:t xml:space="preserve">ormal </w:t>
      </w:r>
      <w:r w:rsidR="00D23534" w:rsidRPr="00E54CAD">
        <w:rPr>
          <w:rFonts w:ascii="Arial" w:hAnsi="Arial" w:cs="Arial"/>
          <w:sz w:val="24"/>
          <w:szCs w:val="24"/>
        </w:rPr>
        <w:t>assess</w:t>
      </w:r>
      <w:r w:rsidR="00D23534">
        <w:rPr>
          <w:rFonts w:ascii="Arial" w:hAnsi="Arial" w:cs="Arial"/>
          <w:sz w:val="24"/>
          <w:szCs w:val="24"/>
        </w:rPr>
        <w:t>ments</w:t>
      </w:r>
      <w:r w:rsidR="00943330">
        <w:rPr>
          <w:rFonts w:ascii="Arial" w:hAnsi="Arial" w:cs="Arial"/>
          <w:sz w:val="24"/>
          <w:szCs w:val="24"/>
        </w:rPr>
        <w:t xml:space="preserve"> which are usually carried out privately </w:t>
      </w:r>
      <w:r w:rsidR="006A1042">
        <w:rPr>
          <w:rFonts w:ascii="Arial" w:hAnsi="Arial" w:cs="Arial"/>
          <w:sz w:val="24"/>
          <w:szCs w:val="24"/>
        </w:rPr>
        <w:t>by an educational psychologist</w:t>
      </w:r>
      <w:r w:rsidR="008A3312">
        <w:rPr>
          <w:rFonts w:ascii="Arial" w:hAnsi="Arial" w:cs="Arial"/>
          <w:sz w:val="24"/>
          <w:szCs w:val="24"/>
        </w:rPr>
        <w:t xml:space="preserve">, </w:t>
      </w:r>
      <w:r w:rsidR="00D23534">
        <w:rPr>
          <w:rFonts w:ascii="Arial" w:hAnsi="Arial" w:cs="Arial"/>
          <w:sz w:val="24"/>
          <w:szCs w:val="24"/>
        </w:rPr>
        <w:t xml:space="preserve">unfortunately </w:t>
      </w:r>
      <w:r w:rsidR="008A3312">
        <w:rPr>
          <w:rFonts w:ascii="Arial" w:hAnsi="Arial" w:cs="Arial"/>
          <w:sz w:val="24"/>
          <w:szCs w:val="24"/>
        </w:rPr>
        <w:t>come at a cos</w:t>
      </w:r>
      <w:r w:rsidR="00D23534">
        <w:rPr>
          <w:rFonts w:ascii="Arial" w:hAnsi="Arial" w:cs="Arial"/>
          <w:sz w:val="24"/>
          <w:szCs w:val="24"/>
        </w:rPr>
        <w:t>t</w:t>
      </w:r>
      <w:r w:rsidR="007C7311">
        <w:rPr>
          <w:rFonts w:ascii="Arial" w:hAnsi="Arial" w:cs="Arial"/>
          <w:sz w:val="24"/>
          <w:szCs w:val="24"/>
        </w:rPr>
        <w:t xml:space="preserve"> which may not be funded</w:t>
      </w:r>
      <w:r w:rsidR="008A3312">
        <w:rPr>
          <w:rFonts w:ascii="Arial" w:hAnsi="Arial" w:cs="Arial"/>
          <w:sz w:val="24"/>
          <w:szCs w:val="24"/>
        </w:rPr>
        <w:t xml:space="preserve">. </w:t>
      </w:r>
    </w:p>
    <w:p w14:paraId="62A36D00" w14:textId="725BAFEE" w:rsidR="000A6540" w:rsidRPr="0035387B" w:rsidRDefault="00616AFA" w:rsidP="007A4118">
      <w:pPr>
        <w:spacing w:line="360" w:lineRule="auto"/>
        <w:rPr>
          <w:rFonts w:ascii="Arial" w:hAnsi="Arial" w:cs="Arial"/>
          <w:b/>
          <w:sz w:val="24"/>
          <w:szCs w:val="24"/>
          <w:u w:val="single"/>
        </w:rPr>
      </w:pPr>
      <w:r>
        <w:rPr>
          <w:rFonts w:ascii="Arial" w:hAnsi="Arial" w:cs="Arial"/>
          <w:b/>
          <w:sz w:val="24"/>
          <w:szCs w:val="24"/>
          <w:u w:val="single"/>
        </w:rPr>
        <w:t>Conclusion</w:t>
      </w:r>
    </w:p>
    <w:p w14:paraId="21DCA4B0" w14:textId="4F628CAC" w:rsidR="00DD556C" w:rsidRDefault="00503662" w:rsidP="007A4118">
      <w:pPr>
        <w:spacing w:line="360" w:lineRule="auto"/>
        <w:rPr>
          <w:rFonts w:ascii="Arial" w:hAnsi="Arial" w:cs="Arial"/>
          <w:sz w:val="24"/>
          <w:szCs w:val="24"/>
        </w:rPr>
      </w:pPr>
      <w:r>
        <w:rPr>
          <w:rFonts w:ascii="Arial" w:hAnsi="Arial" w:cs="Arial"/>
          <w:sz w:val="24"/>
          <w:szCs w:val="24"/>
        </w:rPr>
        <w:t xml:space="preserve">For a child with dyslexia </w:t>
      </w:r>
      <w:r w:rsidR="00FC3845">
        <w:rPr>
          <w:rFonts w:ascii="Arial" w:hAnsi="Arial" w:cs="Arial"/>
          <w:sz w:val="24"/>
          <w:szCs w:val="24"/>
        </w:rPr>
        <w:t xml:space="preserve">the world can be very </w:t>
      </w:r>
      <w:r w:rsidR="00110569">
        <w:rPr>
          <w:rFonts w:ascii="Arial" w:hAnsi="Arial" w:cs="Arial"/>
          <w:sz w:val="24"/>
          <w:szCs w:val="24"/>
        </w:rPr>
        <w:t>stressful and frustrating</w:t>
      </w:r>
      <w:r w:rsidR="00626C83">
        <w:rPr>
          <w:rFonts w:ascii="Arial" w:hAnsi="Arial" w:cs="Arial"/>
          <w:sz w:val="24"/>
          <w:szCs w:val="24"/>
        </w:rPr>
        <w:t xml:space="preserve"> place</w:t>
      </w:r>
      <w:r w:rsidR="00110569">
        <w:rPr>
          <w:rFonts w:ascii="Arial" w:hAnsi="Arial" w:cs="Arial"/>
          <w:sz w:val="24"/>
          <w:szCs w:val="24"/>
        </w:rPr>
        <w:t>.</w:t>
      </w:r>
      <w:r w:rsidR="00626C83">
        <w:rPr>
          <w:rFonts w:ascii="Arial" w:hAnsi="Arial" w:cs="Arial"/>
          <w:sz w:val="24"/>
          <w:szCs w:val="24"/>
        </w:rPr>
        <w:t xml:space="preserve"> </w:t>
      </w:r>
      <w:r w:rsidR="004C6802">
        <w:rPr>
          <w:rFonts w:ascii="Arial" w:hAnsi="Arial" w:cs="Arial"/>
          <w:sz w:val="24"/>
          <w:szCs w:val="24"/>
        </w:rPr>
        <w:t>As shown in this assignment t</w:t>
      </w:r>
      <w:r w:rsidR="00626C83">
        <w:rPr>
          <w:rFonts w:ascii="Arial" w:hAnsi="Arial" w:cs="Arial"/>
          <w:sz w:val="24"/>
          <w:szCs w:val="24"/>
        </w:rPr>
        <w:t xml:space="preserve">he </w:t>
      </w:r>
      <w:r w:rsidR="00B766DB">
        <w:rPr>
          <w:rFonts w:ascii="Arial" w:hAnsi="Arial" w:cs="Arial"/>
          <w:sz w:val="24"/>
          <w:szCs w:val="24"/>
        </w:rPr>
        <w:t xml:space="preserve">brain </w:t>
      </w:r>
      <w:r w:rsidR="00626C83">
        <w:rPr>
          <w:rFonts w:ascii="Arial" w:hAnsi="Arial" w:cs="Arial"/>
          <w:sz w:val="24"/>
          <w:szCs w:val="24"/>
        </w:rPr>
        <w:t xml:space="preserve">of a dyslexic </w:t>
      </w:r>
      <w:r w:rsidR="00B766DB">
        <w:rPr>
          <w:rFonts w:ascii="Arial" w:hAnsi="Arial" w:cs="Arial"/>
          <w:sz w:val="24"/>
          <w:szCs w:val="24"/>
        </w:rPr>
        <w:t>work</w:t>
      </w:r>
      <w:r w:rsidR="00626C83">
        <w:rPr>
          <w:rFonts w:ascii="Arial" w:hAnsi="Arial" w:cs="Arial"/>
          <w:sz w:val="24"/>
          <w:szCs w:val="24"/>
        </w:rPr>
        <w:t>s</w:t>
      </w:r>
      <w:r w:rsidR="00B766DB">
        <w:rPr>
          <w:rFonts w:ascii="Arial" w:hAnsi="Arial" w:cs="Arial"/>
          <w:sz w:val="24"/>
          <w:szCs w:val="24"/>
        </w:rPr>
        <w:t xml:space="preserve"> a little differently, but it does not set them up for automatic failure in life, </w:t>
      </w:r>
      <w:r w:rsidR="00BF735D">
        <w:rPr>
          <w:rFonts w:ascii="Arial" w:hAnsi="Arial" w:cs="Arial"/>
          <w:sz w:val="24"/>
          <w:szCs w:val="24"/>
        </w:rPr>
        <w:t xml:space="preserve">it’s a part of their character but </w:t>
      </w:r>
      <w:r w:rsidR="00142756">
        <w:rPr>
          <w:rFonts w:ascii="Arial" w:hAnsi="Arial" w:cs="Arial"/>
          <w:sz w:val="24"/>
          <w:szCs w:val="24"/>
        </w:rPr>
        <w:t>does not define who they are or what they can strive to be.</w:t>
      </w:r>
      <w:r w:rsidR="00B766DB">
        <w:rPr>
          <w:rFonts w:ascii="Arial" w:hAnsi="Arial" w:cs="Arial"/>
          <w:sz w:val="24"/>
          <w:szCs w:val="24"/>
        </w:rPr>
        <w:t xml:space="preserve"> </w:t>
      </w:r>
      <w:r w:rsidR="00EF31C8">
        <w:rPr>
          <w:rFonts w:ascii="Arial" w:hAnsi="Arial" w:cs="Arial"/>
          <w:sz w:val="24"/>
          <w:szCs w:val="24"/>
        </w:rPr>
        <w:t xml:space="preserve">Dyslexia </w:t>
      </w:r>
      <w:r w:rsidR="00DE3801">
        <w:rPr>
          <w:rFonts w:ascii="Arial" w:hAnsi="Arial" w:cs="Arial"/>
          <w:sz w:val="24"/>
          <w:szCs w:val="24"/>
        </w:rPr>
        <w:t xml:space="preserve">can have an impact on </w:t>
      </w:r>
      <w:r w:rsidR="00626C83">
        <w:rPr>
          <w:rFonts w:ascii="Arial" w:hAnsi="Arial" w:cs="Arial"/>
          <w:sz w:val="24"/>
          <w:szCs w:val="24"/>
        </w:rPr>
        <w:t>a child</w:t>
      </w:r>
      <w:r w:rsidR="004C6802">
        <w:rPr>
          <w:rFonts w:ascii="Arial" w:hAnsi="Arial" w:cs="Arial"/>
          <w:sz w:val="24"/>
          <w:szCs w:val="24"/>
        </w:rPr>
        <w:t>’</w:t>
      </w:r>
      <w:r w:rsidR="00626C83">
        <w:rPr>
          <w:rFonts w:ascii="Arial" w:hAnsi="Arial" w:cs="Arial"/>
          <w:sz w:val="24"/>
          <w:szCs w:val="24"/>
        </w:rPr>
        <w:t>s</w:t>
      </w:r>
      <w:r w:rsidR="00DE3801">
        <w:rPr>
          <w:rFonts w:ascii="Arial" w:hAnsi="Arial" w:cs="Arial"/>
          <w:sz w:val="24"/>
          <w:szCs w:val="24"/>
        </w:rPr>
        <w:t xml:space="preserve"> learning and achievement</w:t>
      </w:r>
      <w:r w:rsidR="00EF31C8">
        <w:rPr>
          <w:rFonts w:ascii="Arial" w:hAnsi="Arial" w:cs="Arial"/>
          <w:sz w:val="24"/>
          <w:szCs w:val="24"/>
        </w:rPr>
        <w:t>, but h</w:t>
      </w:r>
      <w:r w:rsidR="008A505F">
        <w:rPr>
          <w:rFonts w:ascii="Arial" w:hAnsi="Arial" w:cs="Arial"/>
          <w:sz w:val="24"/>
          <w:szCs w:val="24"/>
        </w:rPr>
        <w:t>aving that early intervention</w:t>
      </w:r>
      <w:r w:rsidR="00723D18">
        <w:rPr>
          <w:rFonts w:ascii="Arial" w:hAnsi="Arial" w:cs="Arial"/>
          <w:sz w:val="24"/>
          <w:szCs w:val="24"/>
        </w:rPr>
        <w:t xml:space="preserve">, </w:t>
      </w:r>
      <w:r w:rsidR="00EF31C8">
        <w:rPr>
          <w:rFonts w:ascii="Arial" w:hAnsi="Arial" w:cs="Arial"/>
          <w:sz w:val="24"/>
          <w:szCs w:val="24"/>
        </w:rPr>
        <w:t>p</w:t>
      </w:r>
      <w:r w:rsidR="00DB7F4A">
        <w:rPr>
          <w:rFonts w:ascii="Arial" w:hAnsi="Arial" w:cs="Arial"/>
          <w:sz w:val="24"/>
          <w:szCs w:val="24"/>
        </w:rPr>
        <w:t xml:space="preserve">roviding a positive approach and </w:t>
      </w:r>
      <w:r w:rsidR="004C6802">
        <w:rPr>
          <w:rFonts w:ascii="Arial" w:hAnsi="Arial" w:cs="Arial"/>
          <w:sz w:val="24"/>
          <w:szCs w:val="24"/>
        </w:rPr>
        <w:t xml:space="preserve">having </w:t>
      </w:r>
      <w:r w:rsidR="009D32F6">
        <w:rPr>
          <w:rFonts w:ascii="Arial" w:hAnsi="Arial" w:cs="Arial"/>
          <w:sz w:val="24"/>
          <w:szCs w:val="24"/>
        </w:rPr>
        <w:t>all the right tools</w:t>
      </w:r>
      <w:r w:rsidR="00723D18">
        <w:rPr>
          <w:rFonts w:ascii="Arial" w:hAnsi="Arial" w:cs="Arial"/>
          <w:sz w:val="24"/>
          <w:szCs w:val="24"/>
        </w:rPr>
        <w:t xml:space="preserve"> and </w:t>
      </w:r>
      <w:r w:rsidR="009D32F6">
        <w:rPr>
          <w:rFonts w:ascii="Arial" w:hAnsi="Arial" w:cs="Arial"/>
          <w:sz w:val="24"/>
          <w:szCs w:val="24"/>
        </w:rPr>
        <w:t>resources</w:t>
      </w:r>
      <w:r w:rsidR="00206A25">
        <w:rPr>
          <w:rFonts w:ascii="Arial" w:hAnsi="Arial" w:cs="Arial"/>
          <w:sz w:val="24"/>
          <w:szCs w:val="24"/>
        </w:rPr>
        <w:t xml:space="preserve"> </w:t>
      </w:r>
      <w:r w:rsidR="00723D18">
        <w:rPr>
          <w:rFonts w:ascii="Arial" w:hAnsi="Arial" w:cs="Arial"/>
          <w:sz w:val="24"/>
          <w:szCs w:val="24"/>
        </w:rPr>
        <w:t>available, along with</w:t>
      </w:r>
      <w:r w:rsidR="008161DA">
        <w:rPr>
          <w:rFonts w:ascii="Arial" w:hAnsi="Arial" w:cs="Arial"/>
          <w:sz w:val="24"/>
          <w:szCs w:val="24"/>
        </w:rPr>
        <w:t xml:space="preserve"> </w:t>
      </w:r>
      <w:r w:rsidR="003B6D54">
        <w:rPr>
          <w:rFonts w:ascii="Arial" w:hAnsi="Arial" w:cs="Arial"/>
          <w:sz w:val="24"/>
          <w:szCs w:val="24"/>
        </w:rPr>
        <w:t xml:space="preserve">lots of patience, </w:t>
      </w:r>
      <w:r w:rsidR="001F3AC7">
        <w:rPr>
          <w:rFonts w:ascii="Arial" w:hAnsi="Arial" w:cs="Arial"/>
          <w:sz w:val="24"/>
          <w:szCs w:val="24"/>
        </w:rPr>
        <w:t>knowledge and understanding</w:t>
      </w:r>
      <w:r w:rsidR="00723D18">
        <w:rPr>
          <w:rFonts w:ascii="Arial" w:hAnsi="Arial" w:cs="Arial"/>
          <w:sz w:val="24"/>
          <w:szCs w:val="24"/>
        </w:rPr>
        <w:t xml:space="preserve">, these </w:t>
      </w:r>
      <w:r w:rsidR="003B6D54">
        <w:rPr>
          <w:rFonts w:ascii="Arial" w:hAnsi="Arial" w:cs="Arial"/>
          <w:sz w:val="24"/>
          <w:szCs w:val="24"/>
        </w:rPr>
        <w:t xml:space="preserve">unique </w:t>
      </w:r>
      <w:r w:rsidR="00723D18">
        <w:rPr>
          <w:rFonts w:ascii="Arial" w:hAnsi="Arial" w:cs="Arial"/>
          <w:sz w:val="24"/>
          <w:szCs w:val="24"/>
        </w:rPr>
        <w:t xml:space="preserve">children can </w:t>
      </w:r>
      <w:r w:rsidR="00630C5E">
        <w:rPr>
          <w:rFonts w:ascii="Arial" w:hAnsi="Arial" w:cs="Arial"/>
          <w:sz w:val="24"/>
          <w:szCs w:val="24"/>
        </w:rPr>
        <w:t xml:space="preserve">achieve and </w:t>
      </w:r>
      <w:r w:rsidR="00723D18">
        <w:rPr>
          <w:rFonts w:ascii="Arial" w:hAnsi="Arial" w:cs="Arial"/>
          <w:sz w:val="24"/>
          <w:szCs w:val="24"/>
        </w:rPr>
        <w:t>shin</w:t>
      </w:r>
      <w:r w:rsidR="00630C5E">
        <w:rPr>
          <w:rFonts w:ascii="Arial" w:hAnsi="Arial" w:cs="Arial"/>
          <w:sz w:val="24"/>
          <w:szCs w:val="24"/>
        </w:rPr>
        <w:t>e.</w:t>
      </w:r>
    </w:p>
    <w:p w14:paraId="28A6A970" w14:textId="77777777" w:rsidR="00616AFA" w:rsidRDefault="00616AFA" w:rsidP="007A4118">
      <w:pPr>
        <w:spacing w:line="360" w:lineRule="auto"/>
        <w:rPr>
          <w:rFonts w:ascii="Arial" w:hAnsi="Arial" w:cs="Arial"/>
          <w:b/>
          <w:sz w:val="24"/>
          <w:szCs w:val="24"/>
          <w:u w:val="single"/>
        </w:rPr>
      </w:pPr>
      <w:r>
        <w:rPr>
          <w:rFonts w:ascii="Arial" w:hAnsi="Arial" w:cs="Arial"/>
          <w:b/>
          <w:sz w:val="24"/>
          <w:szCs w:val="24"/>
          <w:u w:val="single"/>
        </w:rPr>
        <w:t>Reference list</w:t>
      </w:r>
    </w:p>
    <w:p w14:paraId="49AB57B5" w14:textId="7FB90A4B" w:rsidR="001F6C3C" w:rsidRPr="00536DB6" w:rsidRDefault="008C7275" w:rsidP="007A4118">
      <w:pPr>
        <w:spacing w:line="360" w:lineRule="auto"/>
        <w:rPr>
          <w:rFonts w:ascii="Arial" w:hAnsi="Arial" w:cs="Arial"/>
          <w:b/>
          <w:sz w:val="24"/>
          <w:szCs w:val="24"/>
          <w:u w:val="single"/>
        </w:rPr>
      </w:pPr>
      <w:hyperlink r:id="rId8" w:history="1">
        <w:r w:rsidR="00DD4E29" w:rsidRPr="00536DB6">
          <w:rPr>
            <w:rStyle w:val="Hyperlink"/>
            <w:rFonts w:ascii="Arial" w:hAnsi="Arial" w:cs="Arial"/>
            <w:b/>
            <w:color w:val="auto"/>
            <w:sz w:val="24"/>
            <w:szCs w:val="24"/>
          </w:rPr>
          <w:t>http://www.bdadyslexia.org.uk/about</w:t>
        </w:r>
      </w:hyperlink>
      <w:r w:rsidR="001F6C3C" w:rsidRPr="00536DB6">
        <w:rPr>
          <w:rStyle w:val="Hyperlink"/>
          <w:rFonts w:ascii="Arial" w:hAnsi="Arial" w:cs="Arial"/>
          <w:b/>
          <w:color w:val="auto"/>
          <w:sz w:val="24"/>
          <w:szCs w:val="24"/>
        </w:rPr>
        <w:t xml:space="preserve"> </w:t>
      </w:r>
    </w:p>
    <w:p w14:paraId="2E2C1B31" w14:textId="07D13DE3" w:rsidR="001F6C3C" w:rsidRPr="00536DB6" w:rsidRDefault="00536DB6" w:rsidP="007A4118">
      <w:pPr>
        <w:spacing w:line="360" w:lineRule="auto"/>
        <w:rPr>
          <w:rFonts w:ascii="Arial" w:hAnsi="Arial" w:cs="Arial"/>
          <w:sz w:val="24"/>
          <w:szCs w:val="24"/>
        </w:rPr>
      </w:pPr>
      <w:r w:rsidRPr="00536DB6">
        <w:rPr>
          <w:rFonts w:ascii="Arial" w:hAnsi="Arial" w:cs="Arial"/>
          <w:sz w:val="24"/>
          <w:szCs w:val="24"/>
        </w:rPr>
        <w:t>Lawrence, D. (2009) Understanding Dyslexia</w:t>
      </w:r>
      <w:r w:rsidR="00F703B3">
        <w:rPr>
          <w:rFonts w:ascii="Arial" w:hAnsi="Arial" w:cs="Arial"/>
          <w:sz w:val="24"/>
          <w:szCs w:val="24"/>
        </w:rPr>
        <w:t>:</w:t>
      </w:r>
      <w:r w:rsidRPr="00536DB6">
        <w:rPr>
          <w:rFonts w:ascii="Arial" w:hAnsi="Arial" w:cs="Arial"/>
          <w:sz w:val="24"/>
          <w:szCs w:val="24"/>
        </w:rPr>
        <w:t xml:space="preserve"> A Guide for Teachers and Parents</w:t>
      </w:r>
      <w:r w:rsidR="00F703B3">
        <w:rPr>
          <w:rFonts w:ascii="Arial" w:hAnsi="Arial" w:cs="Arial"/>
          <w:sz w:val="24"/>
          <w:szCs w:val="24"/>
        </w:rPr>
        <w:t>.</w:t>
      </w:r>
      <w:r w:rsidRPr="00536DB6">
        <w:rPr>
          <w:rFonts w:ascii="Arial" w:hAnsi="Arial" w:cs="Arial"/>
          <w:sz w:val="24"/>
          <w:szCs w:val="24"/>
        </w:rPr>
        <w:t xml:space="preserve"> Maidenhead</w:t>
      </w:r>
      <w:r w:rsidR="00F703B3">
        <w:rPr>
          <w:rFonts w:ascii="Arial" w:hAnsi="Arial" w:cs="Arial"/>
          <w:sz w:val="24"/>
          <w:szCs w:val="24"/>
        </w:rPr>
        <w:t>:</w:t>
      </w:r>
      <w:r w:rsidRPr="00536DB6">
        <w:rPr>
          <w:rFonts w:ascii="Arial" w:hAnsi="Arial" w:cs="Arial"/>
          <w:sz w:val="24"/>
          <w:szCs w:val="24"/>
        </w:rPr>
        <w:t xml:space="preserve"> Open University Press</w:t>
      </w:r>
    </w:p>
    <w:p w14:paraId="62F1D14A" w14:textId="27D2A64D" w:rsidR="00CF1F42" w:rsidRDefault="004847B6" w:rsidP="007A4118">
      <w:pPr>
        <w:spacing w:line="360" w:lineRule="auto"/>
        <w:rPr>
          <w:rFonts w:ascii="Arial" w:hAnsi="Arial" w:cs="Arial"/>
          <w:b/>
          <w:sz w:val="24"/>
          <w:szCs w:val="24"/>
          <w:u w:val="single"/>
        </w:rPr>
      </w:pPr>
      <w:hyperlink r:id="rId9" w:history="1">
        <w:r w:rsidRPr="002C7987">
          <w:rPr>
            <w:rStyle w:val="Hyperlink"/>
            <w:rFonts w:ascii="Arial" w:hAnsi="Arial" w:cs="Arial"/>
            <w:b/>
            <w:sz w:val="24"/>
            <w:szCs w:val="24"/>
          </w:rPr>
          <w:t>http://www.tes.co.uk/teaching-resource/Dyslexia-support-6082898</w:t>
        </w:r>
      </w:hyperlink>
    </w:p>
    <w:p w14:paraId="5742A6B9" w14:textId="77777777" w:rsidR="00CF1F42" w:rsidRDefault="00CF1F42" w:rsidP="007A4118">
      <w:pPr>
        <w:spacing w:line="360" w:lineRule="auto"/>
        <w:rPr>
          <w:rFonts w:ascii="Arial" w:hAnsi="Arial" w:cs="Arial"/>
          <w:b/>
          <w:sz w:val="24"/>
          <w:szCs w:val="24"/>
          <w:u w:val="single"/>
        </w:rPr>
      </w:pPr>
    </w:p>
    <w:p w14:paraId="65CA6C25" w14:textId="00FB1AAF" w:rsidR="00616AFA" w:rsidRDefault="00616AFA" w:rsidP="007A4118">
      <w:pPr>
        <w:spacing w:line="360" w:lineRule="auto"/>
        <w:rPr>
          <w:rFonts w:ascii="Arial" w:hAnsi="Arial" w:cs="Arial"/>
          <w:b/>
          <w:sz w:val="24"/>
          <w:szCs w:val="24"/>
          <w:u w:val="single"/>
        </w:rPr>
      </w:pPr>
      <w:r>
        <w:rPr>
          <w:rFonts w:ascii="Arial" w:hAnsi="Arial" w:cs="Arial"/>
          <w:b/>
          <w:sz w:val="24"/>
          <w:szCs w:val="24"/>
          <w:u w:val="single"/>
        </w:rPr>
        <w:t>Bibliography</w:t>
      </w:r>
    </w:p>
    <w:p w14:paraId="49E03F3D" w14:textId="77777777" w:rsidR="003702C9" w:rsidRPr="00890DEA" w:rsidRDefault="003702C9" w:rsidP="003702C9">
      <w:pPr>
        <w:spacing w:line="360" w:lineRule="auto"/>
        <w:rPr>
          <w:rFonts w:ascii="Arial" w:hAnsi="Arial" w:cs="Arial"/>
          <w:color w:val="000000" w:themeColor="text1"/>
          <w:sz w:val="24"/>
          <w:szCs w:val="24"/>
        </w:rPr>
      </w:pPr>
      <w:r w:rsidRPr="00890DEA">
        <w:rPr>
          <w:rFonts w:ascii="Arial" w:hAnsi="Arial" w:cs="Arial"/>
          <w:color w:val="000000" w:themeColor="text1"/>
          <w:sz w:val="24"/>
          <w:szCs w:val="24"/>
        </w:rPr>
        <w:t>Hall, W. (2009) Dyslexia in the Primary Classroom. Exeter: Learning matters Ltd</w:t>
      </w:r>
    </w:p>
    <w:p w14:paraId="3C3B4C05" w14:textId="77777777" w:rsidR="003702C9" w:rsidRDefault="003702C9" w:rsidP="007A4118">
      <w:pPr>
        <w:spacing w:line="360" w:lineRule="auto"/>
        <w:rPr>
          <w:rFonts w:ascii="Arial" w:hAnsi="Arial" w:cs="Arial"/>
          <w:b/>
          <w:sz w:val="24"/>
          <w:szCs w:val="24"/>
          <w:u w:val="single"/>
        </w:rPr>
      </w:pPr>
    </w:p>
    <w:p w14:paraId="35FE68AD" w14:textId="60C1318A" w:rsidR="003702C9" w:rsidRPr="00215DBD" w:rsidRDefault="003702C9" w:rsidP="007A4118">
      <w:pPr>
        <w:spacing w:line="360" w:lineRule="auto"/>
        <w:rPr>
          <w:rFonts w:ascii="Arial" w:hAnsi="Arial" w:cs="Arial"/>
          <w:sz w:val="24"/>
          <w:szCs w:val="24"/>
        </w:rPr>
      </w:pPr>
      <w:r w:rsidRPr="00536DB6">
        <w:rPr>
          <w:rFonts w:ascii="Arial" w:hAnsi="Arial" w:cs="Arial"/>
          <w:sz w:val="24"/>
          <w:szCs w:val="24"/>
        </w:rPr>
        <w:t>Lawrence, D. (2009) Understanding Dyslexia</w:t>
      </w:r>
      <w:r>
        <w:rPr>
          <w:rFonts w:ascii="Arial" w:hAnsi="Arial" w:cs="Arial"/>
          <w:sz w:val="24"/>
          <w:szCs w:val="24"/>
        </w:rPr>
        <w:t>:</w:t>
      </w:r>
      <w:r w:rsidRPr="00536DB6">
        <w:rPr>
          <w:rFonts w:ascii="Arial" w:hAnsi="Arial" w:cs="Arial"/>
          <w:sz w:val="24"/>
          <w:szCs w:val="24"/>
        </w:rPr>
        <w:t xml:space="preserve"> A Guide for Teachers and Parents</w:t>
      </w:r>
      <w:r>
        <w:rPr>
          <w:rFonts w:ascii="Arial" w:hAnsi="Arial" w:cs="Arial"/>
          <w:sz w:val="24"/>
          <w:szCs w:val="24"/>
        </w:rPr>
        <w:t>.</w:t>
      </w:r>
      <w:r w:rsidRPr="00536DB6">
        <w:rPr>
          <w:rFonts w:ascii="Arial" w:hAnsi="Arial" w:cs="Arial"/>
          <w:sz w:val="24"/>
          <w:szCs w:val="24"/>
        </w:rPr>
        <w:t xml:space="preserve"> Maidenhead</w:t>
      </w:r>
      <w:r>
        <w:rPr>
          <w:rFonts w:ascii="Arial" w:hAnsi="Arial" w:cs="Arial"/>
          <w:sz w:val="24"/>
          <w:szCs w:val="24"/>
        </w:rPr>
        <w:t>:</w:t>
      </w:r>
      <w:r w:rsidRPr="00536DB6">
        <w:rPr>
          <w:rFonts w:ascii="Arial" w:hAnsi="Arial" w:cs="Arial"/>
          <w:sz w:val="24"/>
          <w:szCs w:val="24"/>
        </w:rPr>
        <w:t xml:space="preserve"> Open University Press</w:t>
      </w:r>
    </w:p>
    <w:p w14:paraId="21A3C626" w14:textId="77777777" w:rsidR="00F87898" w:rsidRDefault="008C7275" w:rsidP="007A4118">
      <w:pPr>
        <w:spacing w:line="360" w:lineRule="auto"/>
        <w:rPr>
          <w:rFonts w:ascii="Arial" w:hAnsi="Arial" w:cs="Arial"/>
          <w:b/>
          <w:sz w:val="24"/>
          <w:szCs w:val="24"/>
          <w:u w:val="single"/>
        </w:rPr>
      </w:pPr>
      <w:hyperlink r:id="rId10" w:history="1">
        <w:r w:rsidR="005D48C3" w:rsidRPr="00131915">
          <w:rPr>
            <w:rStyle w:val="Hyperlink"/>
            <w:rFonts w:ascii="Arial" w:hAnsi="Arial" w:cs="Arial"/>
            <w:b/>
            <w:sz w:val="24"/>
            <w:szCs w:val="24"/>
          </w:rPr>
          <w:t>https://senmagazine.co.uk/articles/articles/senarticles/how-to-read-the-signs-of-dyslexia-in-young-children</w:t>
        </w:r>
      </w:hyperlink>
      <w:r w:rsidR="005D48C3">
        <w:rPr>
          <w:rFonts w:ascii="Arial" w:hAnsi="Arial" w:cs="Arial"/>
          <w:b/>
          <w:sz w:val="24"/>
          <w:szCs w:val="24"/>
          <w:u w:val="single"/>
        </w:rPr>
        <w:t xml:space="preserve"> </w:t>
      </w:r>
    </w:p>
    <w:p w14:paraId="22F55934" w14:textId="77777777" w:rsidR="00DD556C" w:rsidRDefault="008C7275" w:rsidP="007A4118">
      <w:pPr>
        <w:spacing w:line="360" w:lineRule="auto"/>
        <w:rPr>
          <w:rStyle w:val="Hyperlink"/>
          <w:rFonts w:ascii="Arial" w:hAnsi="Arial" w:cs="Arial"/>
          <w:b/>
          <w:sz w:val="24"/>
          <w:szCs w:val="24"/>
        </w:rPr>
      </w:pPr>
      <w:hyperlink r:id="rId11" w:history="1">
        <w:r w:rsidR="00DD556C" w:rsidRPr="00A00469">
          <w:rPr>
            <w:rStyle w:val="Hyperlink"/>
            <w:rFonts w:ascii="Arial" w:hAnsi="Arial" w:cs="Arial"/>
            <w:b/>
            <w:sz w:val="24"/>
            <w:szCs w:val="24"/>
          </w:rPr>
          <w:t>http://gov.wales/docs/dcells/publications/150813-assessment-screening-en.pdf</w:t>
        </w:r>
      </w:hyperlink>
    </w:p>
    <w:p w14:paraId="7FD40533" w14:textId="4547440B" w:rsidR="001F6C3C" w:rsidRDefault="008C7275" w:rsidP="007A4118">
      <w:pPr>
        <w:spacing w:line="360" w:lineRule="auto"/>
        <w:rPr>
          <w:rStyle w:val="Hyperlink"/>
          <w:rFonts w:ascii="Arial" w:hAnsi="Arial" w:cs="Arial"/>
          <w:b/>
          <w:sz w:val="24"/>
          <w:szCs w:val="24"/>
        </w:rPr>
      </w:pPr>
      <w:hyperlink r:id="rId12" w:history="1">
        <w:r w:rsidR="00556449" w:rsidRPr="00A37350">
          <w:rPr>
            <w:rStyle w:val="Hyperlink"/>
            <w:rFonts w:ascii="Arial" w:hAnsi="Arial" w:cs="Arial"/>
            <w:b/>
            <w:sz w:val="24"/>
            <w:szCs w:val="24"/>
          </w:rPr>
          <w:t>http://gov.wales/docs/dcells/publications/150717-spld-framework-en.pdf</w:t>
        </w:r>
      </w:hyperlink>
    </w:p>
    <w:p w14:paraId="6FD82A94" w14:textId="77777777" w:rsidR="004847B6" w:rsidRDefault="004847B6" w:rsidP="007A4118">
      <w:pPr>
        <w:spacing w:line="360" w:lineRule="auto"/>
        <w:rPr>
          <w:rFonts w:ascii="Arial" w:hAnsi="Arial" w:cs="Arial"/>
          <w:b/>
          <w:sz w:val="24"/>
          <w:szCs w:val="24"/>
          <w:u w:val="single"/>
        </w:rPr>
      </w:pPr>
    </w:p>
    <w:p w14:paraId="36ECDC07" w14:textId="77777777" w:rsidR="00DD556C" w:rsidRPr="007A4118" w:rsidRDefault="00DD556C" w:rsidP="007A4118">
      <w:pPr>
        <w:spacing w:line="360" w:lineRule="auto"/>
        <w:rPr>
          <w:rFonts w:ascii="Arial" w:hAnsi="Arial" w:cs="Arial"/>
          <w:b/>
          <w:sz w:val="24"/>
          <w:szCs w:val="24"/>
          <w:u w:val="single"/>
        </w:rPr>
      </w:pPr>
      <w:bookmarkStart w:id="0" w:name="_GoBack"/>
      <w:bookmarkEnd w:id="0"/>
    </w:p>
    <w:sectPr w:rsidR="00DD556C" w:rsidRPr="007A411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12028" w14:textId="77777777" w:rsidR="004E4EC4" w:rsidRDefault="004E4EC4" w:rsidP="004E4EC4">
      <w:pPr>
        <w:spacing w:after="0" w:line="240" w:lineRule="auto"/>
      </w:pPr>
      <w:r>
        <w:separator/>
      </w:r>
    </w:p>
  </w:endnote>
  <w:endnote w:type="continuationSeparator" w:id="0">
    <w:p w14:paraId="77331B3E" w14:textId="77777777" w:rsidR="004E4EC4" w:rsidRDefault="004E4EC4" w:rsidP="004E4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8048771"/>
      <w:docPartObj>
        <w:docPartGallery w:val="Page Numbers (Bottom of Page)"/>
        <w:docPartUnique/>
      </w:docPartObj>
    </w:sdtPr>
    <w:sdtEndPr>
      <w:rPr>
        <w:noProof/>
      </w:rPr>
    </w:sdtEndPr>
    <w:sdtContent>
      <w:p w14:paraId="4DE3B421" w14:textId="08B7E394" w:rsidR="008C7275" w:rsidRDefault="008C7275">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61103AA4" w14:textId="77777777" w:rsidR="008C7275" w:rsidRDefault="008C7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BDBBE" w14:textId="77777777" w:rsidR="004E4EC4" w:rsidRDefault="004E4EC4" w:rsidP="004E4EC4">
      <w:pPr>
        <w:spacing w:after="0" w:line="240" w:lineRule="auto"/>
      </w:pPr>
      <w:r>
        <w:separator/>
      </w:r>
    </w:p>
  </w:footnote>
  <w:footnote w:type="continuationSeparator" w:id="0">
    <w:p w14:paraId="1BF94004" w14:textId="77777777" w:rsidR="004E4EC4" w:rsidRDefault="004E4EC4" w:rsidP="004E4E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6196287"/>
      <w:docPartObj>
        <w:docPartGallery w:val="Page Numbers (Top of Page)"/>
        <w:docPartUnique/>
      </w:docPartObj>
    </w:sdtPr>
    <w:sdtEndPr>
      <w:rPr>
        <w:noProof/>
      </w:rPr>
    </w:sdtEndPr>
    <w:sdtContent>
      <w:p w14:paraId="165D6051" w14:textId="1AC7D5FF" w:rsidR="008C7275" w:rsidRDefault="008C7275">
        <w:pPr>
          <w:pStyle w:val="Header"/>
          <w:jc w:val="center"/>
        </w:pPr>
        <w:r>
          <w:fldChar w:fldCharType="begin"/>
        </w:r>
        <w:r>
          <w:instrText xml:space="preserve"> PAGE   \* MERGEFORMAT </w:instrText>
        </w:r>
        <w:r>
          <w:fldChar w:fldCharType="separate"/>
        </w:r>
        <w:r>
          <w:rPr>
            <w:noProof/>
          </w:rPr>
          <w:t>4</w:t>
        </w:r>
        <w:r>
          <w:rPr>
            <w:noProof/>
          </w:rPr>
          <w:fldChar w:fldCharType="end"/>
        </w:r>
      </w:p>
    </w:sdtContent>
  </w:sdt>
  <w:p w14:paraId="212D7B6D" w14:textId="77777777" w:rsidR="004E4EC4" w:rsidRDefault="004E4E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35160A"/>
    <w:multiLevelType w:val="hybridMultilevel"/>
    <w:tmpl w:val="730AA4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8675AD"/>
    <w:multiLevelType w:val="hybridMultilevel"/>
    <w:tmpl w:val="151E9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A3192C"/>
    <w:multiLevelType w:val="hybridMultilevel"/>
    <w:tmpl w:val="C9C2B4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86105B"/>
    <w:multiLevelType w:val="hybridMultilevel"/>
    <w:tmpl w:val="5D9CC5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C43C0D"/>
    <w:multiLevelType w:val="hybridMultilevel"/>
    <w:tmpl w:val="FC0E2B76"/>
    <w:lvl w:ilvl="0" w:tplc="C4C08A50">
      <w:start w:val="1"/>
      <w:numFmt w:val="bullet"/>
      <w:lvlText w:val=""/>
      <w:lvlJc w:val="left"/>
      <w:pPr>
        <w:tabs>
          <w:tab w:val="num" w:pos="720"/>
        </w:tabs>
        <w:ind w:left="720" w:hanging="360"/>
      </w:pPr>
      <w:rPr>
        <w:rFonts w:ascii="Wingdings 3" w:hAnsi="Wingdings 3" w:hint="default"/>
      </w:rPr>
    </w:lvl>
    <w:lvl w:ilvl="1" w:tplc="AB7090A6" w:tentative="1">
      <w:start w:val="1"/>
      <w:numFmt w:val="bullet"/>
      <w:lvlText w:val=""/>
      <w:lvlJc w:val="left"/>
      <w:pPr>
        <w:tabs>
          <w:tab w:val="num" w:pos="1440"/>
        </w:tabs>
        <w:ind w:left="1440" w:hanging="360"/>
      </w:pPr>
      <w:rPr>
        <w:rFonts w:ascii="Wingdings 3" w:hAnsi="Wingdings 3" w:hint="default"/>
      </w:rPr>
    </w:lvl>
    <w:lvl w:ilvl="2" w:tplc="BBC4CFD2" w:tentative="1">
      <w:start w:val="1"/>
      <w:numFmt w:val="bullet"/>
      <w:lvlText w:val=""/>
      <w:lvlJc w:val="left"/>
      <w:pPr>
        <w:tabs>
          <w:tab w:val="num" w:pos="2160"/>
        </w:tabs>
        <w:ind w:left="2160" w:hanging="360"/>
      </w:pPr>
      <w:rPr>
        <w:rFonts w:ascii="Wingdings 3" w:hAnsi="Wingdings 3" w:hint="default"/>
      </w:rPr>
    </w:lvl>
    <w:lvl w:ilvl="3" w:tplc="62FA8848" w:tentative="1">
      <w:start w:val="1"/>
      <w:numFmt w:val="bullet"/>
      <w:lvlText w:val=""/>
      <w:lvlJc w:val="left"/>
      <w:pPr>
        <w:tabs>
          <w:tab w:val="num" w:pos="2880"/>
        </w:tabs>
        <w:ind w:left="2880" w:hanging="360"/>
      </w:pPr>
      <w:rPr>
        <w:rFonts w:ascii="Wingdings 3" w:hAnsi="Wingdings 3" w:hint="default"/>
      </w:rPr>
    </w:lvl>
    <w:lvl w:ilvl="4" w:tplc="A642AE5E" w:tentative="1">
      <w:start w:val="1"/>
      <w:numFmt w:val="bullet"/>
      <w:lvlText w:val=""/>
      <w:lvlJc w:val="left"/>
      <w:pPr>
        <w:tabs>
          <w:tab w:val="num" w:pos="3600"/>
        </w:tabs>
        <w:ind w:left="3600" w:hanging="360"/>
      </w:pPr>
      <w:rPr>
        <w:rFonts w:ascii="Wingdings 3" w:hAnsi="Wingdings 3" w:hint="default"/>
      </w:rPr>
    </w:lvl>
    <w:lvl w:ilvl="5" w:tplc="D17AC59C" w:tentative="1">
      <w:start w:val="1"/>
      <w:numFmt w:val="bullet"/>
      <w:lvlText w:val=""/>
      <w:lvlJc w:val="left"/>
      <w:pPr>
        <w:tabs>
          <w:tab w:val="num" w:pos="4320"/>
        </w:tabs>
        <w:ind w:left="4320" w:hanging="360"/>
      </w:pPr>
      <w:rPr>
        <w:rFonts w:ascii="Wingdings 3" w:hAnsi="Wingdings 3" w:hint="default"/>
      </w:rPr>
    </w:lvl>
    <w:lvl w:ilvl="6" w:tplc="9C086064" w:tentative="1">
      <w:start w:val="1"/>
      <w:numFmt w:val="bullet"/>
      <w:lvlText w:val=""/>
      <w:lvlJc w:val="left"/>
      <w:pPr>
        <w:tabs>
          <w:tab w:val="num" w:pos="5040"/>
        </w:tabs>
        <w:ind w:left="5040" w:hanging="360"/>
      </w:pPr>
      <w:rPr>
        <w:rFonts w:ascii="Wingdings 3" w:hAnsi="Wingdings 3" w:hint="default"/>
      </w:rPr>
    </w:lvl>
    <w:lvl w:ilvl="7" w:tplc="2FA4FF58" w:tentative="1">
      <w:start w:val="1"/>
      <w:numFmt w:val="bullet"/>
      <w:lvlText w:val=""/>
      <w:lvlJc w:val="left"/>
      <w:pPr>
        <w:tabs>
          <w:tab w:val="num" w:pos="5760"/>
        </w:tabs>
        <w:ind w:left="5760" w:hanging="360"/>
      </w:pPr>
      <w:rPr>
        <w:rFonts w:ascii="Wingdings 3" w:hAnsi="Wingdings 3" w:hint="default"/>
      </w:rPr>
    </w:lvl>
    <w:lvl w:ilvl="8" w:tplc="5C6C1432"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7F3F7980"/>
    <w:multiLevelType w:val="hybridMultilevel"/>
    <w:tmpl w:val="DAFEC1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882"/>
    <w:rsid w:val="000027B1"/>
    <w:rsid w:val="000034EB"/>
    <w:rsid w:val="00020A2D"/>
    <w:rsid w:val="000225BA"/>
    <w:rsid w:val="00025B71"/>
    <w:rsid w:val="00026161"/>
    <w:rsid w:val="000269AC"/>
    <w:rsid w:val="0003456E"/>
    <w:rsid w:val="000351DA"/>
    <w:rsid w:val="00036ADB"/>
    <w:rsid w:val="0004380F"/>
    <w:rsid w:val="00052741"/>
    <w:rsid w:val="00055F25"/>
    <w:rsid w:val="0006198A"/>
    <w:rsid w:val="00063AE2"/>
    <w:rsid w:val="00063BBB"/>
    <w:rsid w:val="00064FD3"/>
    <w:rsid w:val="00075B87"/>
    <w:rsid w:val="000760DB"/>
    <w:rsid w:val="00082BBC"/>
    <w:rsid w:val="000833C2"/>
    <w:rsid w:val="0009004C"/>
    <w:rsid w:val="00095C8E"/>
    <w:rsid w:val="000A6505"/>
    <w:rsid w:val="000A6540"/>
    <w:rsid w:val="000B6FAC"/>
    <w:rsid w:val="000C32C1"/>
    <w:rsid w:val="000C47E0"/>
    <w:rsid w:val="000C524A"/>
    <w:rsid w:val="000D17E2"/>
    <w:rsid w:val="000D44F6"/>
    <w:rsid w:val="000D5924"/>
    <w:rsid w:val="000D6493"/>
    <w:rsid w:val="000E0168"/>
    <w:rsid w:val="000E5BC8"/>
    <w:rsid w:val="000E72AE"/>
    <w:rsid w:val="000F5952"/>
    <w:rsid w:val="00100B69"/>
    <w:rsid w:val="00110569"/>
    <w:rsid w:val="00111057"/>
    <w:rsid w:val="00111200"/>
    <w:rsid w:val="00117E44"/>
    <w:rsid w:val="00122B21"/>
    <w:rsid w:val="00126EBE"/>
    <w:rsid w:val="001351C5"/>
    <w:rsid w:val="001360F7"/>
    <w:rsid w:val="00137492"/>
    <w:rsid w:val="00137937"/>
    <w:rsid w:val="0014110A"/>
    <w:rsid w:val="00142756"/>
    <w:rsid w:val="00143B8E"/>
    <w:rsid w:val="001533FD"/>
    <w:rsid w:val="001574CC"/>
    <w:rsid w:val="00162089"/>
    <w:rsid w:val="00162E95"/>
    <w:rsid w:val="001645E1"/>
    <w:rsid w:val="001664E5"/>
    <w:rsid w:val="00167506"/>
    <w:rsid w:val="00174C75"/>
    <w:rsid w:val="001817F5"/>
    <w:rsid w:val="0018546F"/>
    <w:rsid w:val="001A05FE"/>
    <w:rsid w:val="001A1A37"/>
    <w:rsid w:val="001A29FC"/>
    <w:rsid w:val="001A67F0"/>
    <w:rsid w:val="001A7757"/>
    <w:rsid w:val="001B081F"/>
    <w:rsid w:val="001B2BB4"/>
    <w:rsid w:val="001B5409"/>
    <w:rsid w:val="001B7A93"/>
    <w:rsid w:val="001C0FAB"/>
    <w:rsid w:val="001C23C5"/>
    <w:rsid w:val="001C2922"/>
    <w:rsid w:val="001C3FAE"/>
    <w:rsid w:val="001C7892"/>
    <w:rsid w:val="001D615F"/>
    <w:rsid w:val="001D689A"/>
    <w:rsid w:val="001E11FD"/>
    <w:rsid w:val="001E3F91"/>
    <w:rsid w:val="001E69C5"/>
    <w:rsid w:val="001F3AC7"/>
    <w:rsid w:val="001F5CC2"/>
    <w:rsid w:val="001F6C3C"/>
    <w:rsid w:val="001F6C9D"/>
    <w:rsid w:val="00202CCC"/>
    <w:rsid w:val="00206763"/>
    <w:rsid w:val="00206A25"/>
    <w:rsid w:val="00206BB1"/>
    <w:rsid w:val="00210273"/>
    <w:rsid w:val="00210E1F"/>
    <w:rsid w:val="00212058"/>
    <w:rsid w:val="00214AA7"/>
    <w:rsid w:val="00215DBD"/>
    <w:rsid w:val="00224366"/>
    <w:rsid w:val="00225ED0"/>
    <w:rsid w:val="00226AB1"/>
    <w:rsid w:val="002344CE"/>
    <w:rsid w:val="00242638"/>
    <w:rsid w:val="00242EEC"/>
    <w:rsid w:val="00246F94"/>
    <w:rsid w:val="00251692"/>
    <w:rsid w:val="00262F45"/>
    <w:rsid w:val="002835FA"/>
    <w:rsid w:val="00291A6D"/>
    <w:rsid w:val="00291E83"/>
    <w:rsid w:val="002946AE"/>
    <w:rsid w:val="002A7F78"/>
    <w:rsid w:val="002B17B4"/>
    <w:rsid w:val="002B2949"/>
    <w:rsid w:val="002B569F"/>
    <w:rsid w:val="002B6503"/>
    <w:rsid w:val="002C3F7A"/>
    <w:rsid w:val="002D172E"/>
    <w:rsid w:val="002D419D"/>
    <w:rsid w:val="002D4919"/>
    <w:rsid w:val="002E5953"/>
    <w:rsid w:val="002F482D"/>
    <w:rsid w:val="002F5402"/>
    <w:rsid w:val="002F6E90"/>
    <w:rsid w:val="003006D7"/>
    <w:rsid w:val="00301979"/>
    <w:rsid w:val="003062D4"/>
    <w:rsid w:val="003063CE"/>
    <w:rsid w:val="003127D4"/>
    <w:rsid w:val="003159BA"/>
    <w:rsid w:val="00325072"/>
    <w:rsid w:val="00343F64"/>
    <w:rsid w:val="00345BB6"/>
    <w:rsid w:val="0034703C"/>
    <w:rsid w:val="003514FE"/>
    <w:rsid w:val="0035387B"/>
    <w:rsid w:val="00353CAF"/>
    <w:rsid w:val="003551B1"/>
    <w:rsid w:val="003641F9"/>
    <w:rsid w:val="00365DBE"/>
    <w:rsid w:val="00365E88"/>
    <w:rsid w:val="003702C9"/>
    <w:rsid w:val="0037061A"/>
    <w:rsid w:val="00370FE0"/>
    <w:rsid w:val="003712E8"/>
    <w:rsid w:val="003733EE"/>
    <w:rsid w:val="003766E8"/>
    <w:rsid w:val="003860FD"/>
    <w:rsid w:val="00387923"/>
    <w:rsid w:val="003A32EF"/>
    <w:rsid w:val="003A72A3"/>
    <w:rsid w:val="003B0BAB"/>
    <w:rsid w:val="003B30CF"/>
    <w:rsid w:val="003B521C"/>
    <w:rsid w:val="003B6D54"/>
    <w:rsid w:val="003C0949"/>
    <w:rsid w:val="003C268D"/>
    <w:rsid w:val="003D053F"/>
    <w:rsid w:val="003E3702"/>
    <w:rsid w:val="003E68C5"/>
    <w:rsid w:val="003F317E"/>
    <w:rsid w:val="003F62EC"/>
    <w:rsid w:val="00401BBD"/>
    <w:rsid w:val="00404809"/>
    <w:rsid w:val="004104EB"/>
    <w:rsid w:val="004324E2"/>
    <w:rsid w:val="00432F75"/>
    <w:rsid w:val="004428C5"/>
    <w:rsid w:val="00447BBD"/>
    <w:rsid w:val="00447D1E"/>
    <w:rsid w:val="00453D4A"/>
    <w:rsid w:val="004556BD"/>
    <w:rsid w:val="00457AB6"/>
    <w:rsid w:val="00464A54"/>
    <w:rsid w:val="00465A71"/>
    <w:rsid w:val="00471508"/>
    <w:rsid w:val="004734C7"/>
    <w:rsid w:val="00474E81"/>
    <w:rsid w:val="00482067"/>
    <w:rsid w:val="004821FC"/>
    <w:rsid w:val="004847B6"/>
    <w:rsid w:val="004862DA"/>
    <w:rsid w:val="00487ED3"/>
    <w:rsid w:val="004A607C"/>
    <w:rsid w:val="004B3786"/>
    <w:rsid w:val="004B3952"/>
    <w:rsid w:val="004B681E"/>
    <w:rsid w:val="004B6AE7"/>
    <w:rsid w:val="004B6E03"/>
    <w:rsid w:val="004C483D"/>
    <w:rsid w:val="004C6802"/>
    <w:rsid w:val="004D3CCA"/>
    <w:rsid w:val="004D497D"/>
    <w:rsid w:val="004D4BB3"/>
    <w:rsid w:val="004E42FA"/>
    <w:rsid w:val="004E4EC4"/>
    <w:rsid w:val="004E6EB1"/>
    <w:rsid w:val="004E7BD1"/>
    <w:rsid w:val="004F13CB"/>
    <w:rsid w:val="004F3480"/>
    <w:rsid w:val="004F520C"/>
    <w:rsid w:val="00500E3F"/>
    <w:rsid w:val="00503662"/>
    <w:rsid w:val="00516B2D"/>
    <w:rsid w:val="0053218F"/>
    <w:rsid w:val="00536C9D"/>
    <w:rsid w:val="00536DB6"/>
    <w:rsid w:val="00540AE3"/>
    <w:rsid w:val="005426CF"/>
    <w:rsid w:val="0055165D"/>
    <w:rsid w:val="00551BC2"/>
    <w:rsid w:val="005549AA"/>
    <w:rsid w:val="00556449"/>
    <w:rsid w:val="005570A1"/>
    <w:rsid w:val="00561846"/>
    <w:rsid w:val="005633BB"/>
    <w:rsid w:val="00570FD0"/>
    <w:rsid w:val="0058671E"/>
    <w:rsid w:val="005911ED"/>
    <w:rsid w:val="00592418"/>
    <w:rsid w:val="00596318"/>
    <w:rsid w:val="005A388F"/>
    <w:rsid w:val="005A4429"/>
    <w:rsid w:val="005A58B6"/>
    <w:rsid w:val="005A5988"/>
    <w:rsid w:val="005B057B"/>
    <w:rsid w:val="005B728A"/>
    <w:rsid w:val="005B7E03"/>
    <w:rsid w:val="005C2940"/>
    <w:rsid w:val="005C6CF7"/>
    <w:rsid w:val="005D1B06"/>
    <w:rsid w:val="005D465F"/>
    <w:rsid w:val="005D48C3"/>
    <w:rsid w:val="005D558C"/>
    <w:rsid w:val="005D56E9"/>
    <w:rsid w:val="005F55BD"/>
    <w:rsid w:val="00601A7F"/>
    <w:rsid w:val="00616AFA"/>
    <w:rsid w:val="0062106E"/>
    <w:rsid w:val="006234F9"/>
    <w:rsid w:val="00626C83"/>
    <w:rsid w:val="00630C5E"/>
    <w:rsid w:val="0063139C"/>
    <w:rsid w:val="00633634"/>
    <w:rsid w:val="006378B5"/>
    <w:rsid w:val="00641C97"/>
    <w:rsid w:val="00643F05"/>
    <w:rsid w:val="00650408"/>
    <w:rsid w:val="0065501F"/>
    <w:rsid w:val="006610D8"/>
    <w:rsid w:val="00671FFA"/>
    <w:rsid w:val="006767F5"/>
    <w:rsid w:val="00685668"/>
    <w:rsid w:val="00693B12"/>
    <w:rsid w:val="00694A30"/>
    <w:rsid w:val="00695668"/>
    <w:rsid w:val="006A1042"/>
    <w:rsid w:val="006A2449"/>
    <w:rsid w:val="006B3B5D"/>
    <w:rsid w:val="006B4CAC"/>
    <w:rsid w:val="006B4D70"/>
    <w:rsid w:val="006B6154"/>
    <w:rsid w:val="006B6ADC"/>
    <w:rsid w:val="006B7D3F"/>
    <w:rsid w:val="006C4AAA"/>
    <w:rsid w:val="006D481A"/>
    <w:rsid w:val="006E6B6A"/>
    <w:rsid w:val="006F0872"/>
    <w:rsid w:val="006F27CD"/>
    <w:rsid w:val="006F735C"/>
    <w:rsid w:val="00700403"/>
    <w:rsid w:val="00700E45"/>
    <w:rsid w:val="00705D83"/>
    <w:rsid w:val="00723D18"/>
    <w:rsid w:val="007265CB"/>
    <w:rsid w:val="007332F3"/>
    <w:rsid w:val="007538B6"/>
    <w:rsid w:val="00762C17"/>
    <w:rsid w:val="00764E2E"/>
    <w:rsid w:val="00765727"/>
    <w:rsid w:val="007660EE"/>
    <w:rsid w:val="00772117"/>
    <w:rsid w:val="00772CB8"/>
    <w:rsid w:val="0078119C"/>
    <w:rsid w:val="00786C8F"/>
    <w:rsid w:val="00787BC7"/>
    <w:rsid w:val="0079134B"/>
    <w:rsid w:val="007A20D0"/>
    <w:rsid w:val="007A38B0"/>
    <w:rsid w:val="007A4118"/>
    <w:rsid w:val="007A4862"/>
    <w:rsid w:val="007B32C9"/>
    <w:rsid w:val="007B4DCD"/>
    <w:rsid w:val="007B7B7E"/>
    <w:rsid w:val="007C7311"/>
    <w:rsid w:val="007D53A4"/>
    <w:rsid w:val="007E0085"/>
    <w:rsid w:val="007F6515"/>
    <w:rsid w:val="00801A59"/>
    <w:rsid w:val="00811898"/>
    <w:rsid w:val="00812B44"/>
    <w:rsid w:val="008161DA"/>
    <w:rsid w:val="00820448"/>
    <w:rsid w:val="00823C89"/>
    <w:rsid w:val="00824FD7"/>
    <w:rsid w:val="00830578"/>
    <w:rsid w:val="008328DA"/>
    <w:rsid w:val="008472F3"/>
    <w:rsid w:val="00847CE1"/>
    <w:rsid w:val="00847E68"/>
    <w:rsid w:val="00856C08"/>
    <w:rsid w:val="0085754C"/>
    <w:rsid w:val="00877179"/>
    <w:rsid w:val="00882B1D"/>
    <w:rsid w:val="00887FE5"/>
    <w:rsid w:val="00890DEA"/>
    <w:rsid w:val="00893EDB"/>
    <w:rsid w:val="00897101"/>
    <w:rsid w:val="008A3312"/>
    <w:rsid w:val="008A505F"/>
    <w:rsid w:val="008A7536"/>
    <w:rsid w:val="008B0A26"/>
    <w:rsid w:val="008B2859"/>
    <w:rsid w:val="008C1371"/>
    <w:rsid w:val="008C7275"/>
    <w:rsid w:val="008D707A"/>
    <w:rsid w:val="008E1636"/>
    <w:rsid w:val="008E2875"/>
    <w:rsid w:val="008E36E8"/>
    <w:rsid w:val="008E384A"/>
    <w:rsid w:val="008F49F4"/>
    <w:rsid w:val="009017D5"/>
    <w:rsid w:val="00912844"/>
    <w:rsid w:val="0091406C"/>
    <w:rsid w:val="009153E2"/>
    <w:rsid w:val="00916776"/>
    <w:rsid w:val="00916C24"/>
    <w:rsid w:val="009323B5"/>
    <w:rsid w:val="00935361"/>
    <w:rsid w:val="00936D18"/>
    <w:rsid w:val="00943330"/>
    <w:rsid w:val="009439B1"/>
    <w:rsid w:val="00943E8C"/>
    <w:rsid w:val="00943EF2"/>
    <w:rsid w:val="00946692"/>
    <w:rsid w:val="009505A1"/>
    <w:rsid w:val="00957D5C"/>
    <w:rsid w:val="00964F3D"/>
    <w:rsid w:val="009665CE"/>
    <w:rsid w:val="00967524"/>
    <w:rsid w:val="00970DA5"/>
    <w:rsid w:val="0097570F"/>
    <w:rsid w:val="00984EBC"/>
    <w:rsid w:val="00995BEA"/>
    <w:rsid w:val="009A01E8"/>
    <w:rsid w:val="009A0CD9"/>
    <w:rsid w:val="009B1BA4"/>
    <w:rsid w:val="009B23DD"/>
    <w:rsid w:val="009C386A"/>
    <w:rsid w:val="009D32F6"/>
    <w:rsid w:val="009D4482"/>
    <w:rsid w:val="009D6AB1"/>
    <w:rsid w:val="009E0882"/>
    <w:rsid w:val="009F346F"/>
    <w:rsid w:val="00A10B51"/>
    <w:rsid w:val="00A21EC6"/>
    <w:rsid w:val="00A23DEF"/>
    <w:rsid w:val="00A31341"/>
    <w:rsid w:val="00A34082"/>
    <w:rsid w:val="00A44F6F"/>
    <w:rsid w:val="00A60651"/>
    <w:rsid w:val="00A64106"/>
    <w:rsid w:val="00A673F0"/>
    <w:rsid w:val="00A744EC"/>
    <w:rsid w:val="00A80EAB"/>
    <w:rsid w:val="00A81D7F"/>
    <w:rsid w:val="00A82575"/>
    <w:rsid w:val="00A96F75"/>
    <w:rsid w:val="00AA1839"/>
    <w:rsid w:val="00AA3762"/>
    <w:rsid w:val="00AA433B"/>
    <w:rsid w:val="00AA4D2D"/>
    <w:rsid w:val="00AB5932"/>
    <w:rsid w:val="00AC0265"/>
    <w:rsid w:val="00AC4FB9"/>
    <w:rsid w:val="00AC7FF4"/>
    <w:rsid w:val="00AD384A"/>
    <w:rsid w:val="00AD4D14"/>
    <w:rsid w:val="00AE5190"/>
    <w:rsid w:val="00AF4E2C"/>
    <w:rsid w:val="00B0167C"/>
    <w:rsid w:val="00B059BF"/>
    <w:rsid w:val="00B1250A"/>
    <w:rsid w:val="00B21FD2"/>
    <w:rsid w:val="00B23961"/>
    <w:rsid w:val="00B3590E"/>
    <w:rsid w:val="00B363B7"/>
    <w:rsid w:val="00B43B1D"/>
    <w:rsid w:val="00B460C4"/>
    <w:rsid w:val="00B517FC"/>
    <w:rsid w:val="00B60055"/>
    <w:rsid w:val="00B6190F"/>
    <w:rsid w:val="00B624F8"/>
    <w:rsid w:val="00B63D95"/>
    <w:rsid w:val="00B70D3C"/>
    <w:rsid w:val="00B74341"/>
    <w:rsid w:val="00B7457D"/>
    <w:rsid w:val="00B766DB"/>
    <w:rsid w:val="00B9199D"/>
    <w:rsid w:val="00B92856"/>
    <w:rsid w:val="00B92F99"/>
    <w:rsid w:val="00B93921"/>
    <w:rsid w:val="00B9489E"/>
    <w:rsid w:val="00BA6324"/>
    <w:rsid w:val="00BB0CFF"/>
    <w:rsid w:val="00BC0DA6"/>
    <w:rsid w:val="00BC6637"/>
    <w:rsid w:val="00BD38C4"/>
    <w:rsid w:val="00BD6014"/>
    <w:rsid w:val="00BE008A"/>
    <w:rsid w:val="00BE6DA7"/>
    <w:rsid w:val="00BF735D"/>
    <w:rsid w:val="00C005A3"/>
    <w:rsid w:val="00C01136"/>
    <w:rsid w:val="00C02579"/>
    <w:rsid w:val="00C05103"/>
    <w:rsid w:val="00C2330C"/>
    <w:rsid w:val="00C278A9"/>
    <w:rsid w:val="00C30D77"/>
    <w:rsid w:val="00C33A64"/>
    <w:rsid w:val="00C36A82"/>
    <w:rsid w:val="00C400B9"/>
    <w:rsid w:val="00C402DA"/>
    <w:rsid w:val="00C419AB"/>
    <w:rsid w:val="00C4217A"/>
    <w:rsid w:val="00C424A1"/>
    <w:rsid w:val="00C6133F"/>
    <w:rsid w:val="00C63B19"/>
    <w:rsid w:val="00C63F88"/>
    <w:rsid w:val="00C64D3D"/>
    <w:rsid w:val="00C752A1"/>
    <w:rsid w:val="00C77944"/>
    <w:rsid w:val="00C92636"/>
    <w:rsid w:val="00C945CA"/>
    <w:rsid w:val="00CA33E8"/>
    <w:rsid w:val="00CA7FD2"/>
    <w:rsid w:val="00CB168D"/>
    <w:rsid w:val="00CB17B2"/>
    <w:rsid w:val="00CB4FE3"/>
    <w:rsid w:val="00CC4C99"/>
    <w:rsid w:val="00CC7A56"/>
    <w:rsid w:val="00CD28EC"/>
    <w:rsid w:val="00CD2ACD"/>
    <w:rsid w:val="00CD3EBE"/>
    <w:rsid w:val="00CD49E0"/>
    <w:rsid w:val="00CE3393"/>
    <w:rsid w:val="00CF1F42"/>
    <w:rsid w:val="00CF2B20"/>
    <w:rsid w:val="00D05ED5"/>
    <w:rsid w:val="00D1014C"/>
    <w:rsid w:val="00D17D25"/>
    <w:rsid w:val="00D205D2"/>
    <w:rsid w:val="00D23534"/>
    <w:rsid w:val="00D353EC"/>
    <w:rsid w:val="00D35A37"/>
    <w:rsid w:val="00D427C8"/>
    <w:rsid w:val="00D46055"/>
    <w:rsid w:val="00D47256"/>
    <w:rsid w:val="00D53A6A"/>
    <w:rsid w:val="00D624DD"/>
    <w:rsid w:val="00D718C7"/>
    <w:rsid w:val="00D75778"/>
    <w:rsid w:val="00D849E8"/>
    <w:rsid w:val="00D94FDE"/>
    <w:rsid w:val="00D96D55"/>
    <w:rsid w:val="00DA3B3B"/>
    <w:rsid w:val="00DB7B81"/>
    <w:rsid w:val="00DB7F4A"/>
    <w:rsid w:val="00DD29FE"/>
    <w:rsid w:val="00DD392B"/>
    <w:rsid w:val="00DD4E29"/>
    <w:rsid w:val="00DD556C"/>
    <w:rsid w:val="00DE3801"/>
    <w:rsid w:val="00DE4DB9"/>
    <w:rsid w:val="00DE7399"/>
    <w:rsid w:val="00E0055C"/>
    <w:rsid w:val="00E00584"/>
    <w:rsid w:val="00E03BAB"/>
    <w:rsid w:val="00E0443B"/>
    <w:rsid w:val="00E046CF"/>
    <w:rsid w:val="00E10413"/>
    <w:rsid w:val="00E12C44"/>
    <w:rsid w:val="00E12E08"/>
    <w:rsid w:val="00E14B93"/>
    <w:rsid w:val="00E15F8B"/>
    <w:rsid w:val="00E24331"/>
    <w:rsid w:val="00E2642C"/>
    <w:rsid w:val="00E30073"/>
    <w:rsid w:val="00E31C37"/>
    <w:rsid w:val="00E3487D"/>
    <w:rsid w:val="00E412BA"/>
    <w:rsid w:val="00E518CA"/>
    <w:rsid w:val="00E51AFB"/>
    <w:rsid w:val="00E54460"/>
    <w:rsid w:val="00E54CAD"/>
    <w:rsid w:val="00E5731A"/>
    <w:rsid w:val="00E61152"/>
    <w:rsid w:val="00E64F60"/>
    <w:rsid w:val="00E65D82"/>
    <w:rsid w:val="00E7640D"/>
    <w:rsid w:val="00E77160"/>
    <w:rsid w:val="00E9060B"/>
    <w:rsid w:val="00E90E15"/>
    <w:rsid w:val="00EA2130"/>
    <w:rsid w:val="00EA42DF"/>
    <w:rsid w:val="00EA4CAD"/>
    <w:rsid w:val="00EA6F03"/>
    <w:rsid w:val="00EB4006"/>
    <w:rsid w:val="00EB4BA4"/>
    <w:rsid w:val="00EB5F47"/>
    <w:rsid w:val="00EB749D"/>
    <w:rsid w:val="00EC0E80"/>
    <w:rsid w:val="00EC42A7"/>
    <w:rsid w:val="00EC563C"/>
    <w:rsid w:val="00EC5C0C"/>
    <w:rsid w:val="00EE3B05"/>
    <w:rsid w:val="00EE7B08"/>
    <w:rsid w:val="00EF31C8"/>
    <w:rsid w:val="00F02E05"/>
    <w:rsid w:val="00F0646C"/>
    <w:rsid w:val="00F148EB"/>
    <w:rsid w:val="00F159DE"/>
    <w:rsid w:val="00F1607C"/>
    <w:rsid w:val="00F17393"/>
    <w:rsid w:val="00F23EC7"/>
    <w:rsid w:val="00F27AA3"/>
    <w:rsid w:val="00F35E4F"/>
    <w:rsid w:val="00F368F8"/>
    <w:rsid w:val="00F50432"/>
    <w:rsid w:val="00F5194B"/>
    <w:rsid w:val="00F63248"/>
    <w:rsid w:val="00F67D5C"/>
    <w:rsid w:val="00F703B3"/>
    <w:rsid w:val="00F87898"/>
    <w:rsid w:val="00F91AF8"/>
    <w:rsid w:val="00F97B0C"/>
    <w:rsid w:val="00FA0EC3"/>
    <w:rsid w:val="00FA1AB2"/>
    <w:rsid w:val="00FA7902"/>
    <w:rsid w:val="00FB0B6E"/>
    <w:rsid w:val="00FB7379"/>
    <w:rsid w:val="00FC3845"/>
    <w:rsid w:val="00FD66F0"/>
    <w:rsid w:val="00FD79A6"/>
    <w:rsid w:val="00FF53E1"/>
    <w:rsid w:val="00FF5AF0"/>
    <w:rsid w:val="00FF7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47425"/>
  <w15:chartTrackingRefBased/>
  <w15:docId w15:val="{0D8018EE-D27D-4EEE-AD88-E45226B67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48C3"/>
    <w:rPr>
      <w:color w:val="0563C1" w:themeColor="hyperlink"/>
      <w:u w:val="single"/>
    </w:rPr>
  </w:style>
  <w:style w:type="character" w:styleId="UnresolvedMention">
    <w:name w:val="Unresolved Mention"/>
    <w:basedOn w:val="DefaultParagraphFont"/>
    <w:uiPriority w:val="99"/>
    <w:semiHidden/>
    <w:unhideWhenUsed/>
    <w:rsid w:val="005D48C3"/>
    <w:rPr>
      <w:color w:val="808080"/>
      <w:shd w:val="clear" w:color="auto" w:fill="E6E6E6"/>
    </w:rPr>
  </w:style>
  <w:style w:type="paragraph" w:styleId="ListParagraph">
    <w:name w:val="List Paragraph"/>
    <w:basedOn w:val="Normal"/>
    <w:uiPriority w:val="34"/>
    <w:qFormat/>
    <w:rsid w:val="003E3702"/>
    <w:pPr>
      <w:ind w:left="720"/>
      <w:contextualSpacing/>
    </w:pPr>
  </w:style>
  <w:style w:type="character" w:styleId="FollowedHyperlink">
    <w:name w:val="FollowedHyperlink"/>
    <w:basedOn w:val="DefaultParagraphFont"/>
    <w:uiPriority w:val="99"/>
    <w:semiHidden/>
    <w:unhideWhenUsed/>
    <w:rsid w:val="00536DB6"/>
    <w:rPr>
      <w:color w:val="954F72" w:themeColor="followedHyperlink"/>
      <w:u w:val="single"/>
    </w:rPr>
  </w:style>
  <w:style w:type="paragraph" w:styleId="NormalWeb">
    <w:name w:val="Normal (Web)"/>
    <w:basedOn w:val="Normal"/>
    <w:uiPriority w:val="99"/>
    <w:semiHidden/>
    <w:unhideWhenUsed/>
    <w:rsid w:val="005F55B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4E4E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EC4"/>
  </w:style>
  <w:style w:type="paragraph" w:styleId="Footer">
    <w:name w:val="footer"/>
    <w:basedOn w:val="Normal"/>
    <w:link w:val="FooterChar"/>
    <w:uiPriority w:val="99"/>
    <w:unhideWhenUsed/>
    <w:rsid w:val="004E4E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dadyslexia.org.uk/abou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ov.wales/docs/dcells/publications/150717-spld-framework-en.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wales/docs/dcells/publications/150813-assessment-screening-en.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enmagazine.co.uk/articles/articles/senarticles/how-to-read-the-signs-of-dyslexia-in-young-children" TargetMode="External"/><Relationship Id="rId4" Type="http://schemas.openxmlformats.org/officeDocument/2006/relationships/settings" Target="settings.xml"/><Relationship Id="rId9" Type="http://schemas.openxmlformats.org/officeDocument/2006/relationships/hyperlink" Target="http://www.tes.co.uk/teaching-resource/Dyslexia-support-6082898"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030"/>
    <w:rsid w:val="00360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96AF62EE6F24DF6AF56157987CB6F0B">
    <w:name w:val="F96AF62EE6F24DF6AF56157987CB6F0B"/>
    <w:rsid w:val="003600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68126-775D-4658-AA28-BDB5FF3ED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1861</TotalTime>
  <Pages>6</Pages>
  <Words>1549</Words>
  <Characters>8631</Characters>
  <Application>Microsoft Office Word</Application>
  <DocSecurity>0</DocSecurity>
  <Lines>148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Lo</dc:creator>
  <cp:keywords/>
  <dc:description/>
  <cp:lastModifiedBy>Tina Lo</cp:lastModifiedBy>
  <cp:revision>436</cp:revision>
  <dcterms:created xsi:type="dcterms:W3CDTF">2018-01-21T20:48:00Z</dcterms:created>
  <dcterms:modified xsi:type="dcterms:W3CDTF">2018-03-03T23:18:00Z</dcterms:modified>
</cp:coreProperties>
</file>