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4F1D04D4"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sidR="0052321F">
        <w:rPr>
          <w:rFonts w:ascii="Arial" w:hAnsi="Arial" w:cs="Arial"/>
          <w:sz w:val="28"/>
          <w:szCs w:val="28"/>
          <w:lang w:val="nl-NL"/>
        </w:rPr>
        <w:t xml:space="preserve"> Ewemade Sylvia Ena</w:t>
      </w:r>
      <w:r w:rsidR="00BA24EF">
        <w:rPr>
          <w:rFonts w:ascii="Arial" w:hAnsi="Arial" w:cs="Arial"/>
          <w:sz w:val="28"/>
          <w:szCs w:val="28"/>
          <w:lang w:val="nl-NL"/>
        </w:rPr>
        <w:t>bulele</w:t>
      </w:r>
    </w:p>
    <w:p w14:paraId="00429E76" w14:textId="17B492EF"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sidR="00BA24EF">
        <w:rPr>
          <w:rFonts w:ascii="Arial" w:hAnsi="Arial" w:cs="Arial"/>
          <w:sz w:val="28"/>
          <w:szCs w:val="28"/>
          <w:lang w:val="nl-NL"/>
        </w:rPr>
        <w:t xml:space="preserve"> 2437216</w:t>
      </w:r>
    </w:p>
    <w:p w14:paraId="3E7B146F" w14:textId="3042E754" w:rsidR="00ED1049" w:rsidRPr="00814A9E" w:rsidRDefault="00BA24EF" w:rsidP="00BA24EF">
      <w:pPr>
        <w:tabs>
          <w:tab w:val="left" w:pos="6540"/>
        </w:tabs>
        <w:spacing w:line="360" w:lineRule="auto"/>
        <w:rPr>
          <w:rFonts w:ascii="Arial" w:hAnsi="Arial" w:cs="Arial"/>
          <w:sz w:val="28"/>
          <w:szCs w:val="28"/>
          <w:lang w:val="nl-NL"/>
        </w:rPr>
      </w:pPr>
      <w:r>
        <w:rPr>
          <w:rFonts w:ascii="Arial" w:hAnsi="Arial" w:cs="Arial"/>
          <w:sz w:val="28"/>
          <w:szCs w:val="28"/>
          <w:lang w:val="nl-NL"/>
        </w:rPr>
        <w:t xml:space="preserve">     </w:t>
      </w:r>
      <w:r w:rsidR="00054915">
        <w:rPr>
          <w:rFonts w:ascii="Arial" w:hAnsi="Arial" w:cs="Arial"/>
          <w:sz w:val="28"/>
          <w:szCs w:val="28"/>
          <w:lang w:val="nl-NL"/>
        </w:rPr>
        <w:t xml:space="preserve"> </w:t>
      </w:r>
      <w:r w:rsidR="00ED1049" w:rsidRPr="00814A9E">
        <w:rPr>
          <w:rFonts w:ascii="Arial" w:hAnsi="Arial" w:cs="Arial"/>
          <w:b/>
          <w:bCs/>
          <w:sz w:val="28"/>
          <w:szCs w:val="28"/>
          <w:lang w:val="nl-NL"/>
        </w:rPr>
        <w:t>Module name</w:t>
      </w:r>
      <w:r w:rsidR="00ED1049" w:rsidRPr="00814A9E">
        <w:rPr>
          <w:rFonts w:ascii="Arial" w:hAnsi="Arial" w:cs="Arial"/>
          <w:sz w:val="28"/>
          <w:szCs w:val="28"/>
          <w:lang w:val="nl-NL"/>
        </w:rPr>
        <w:t xml:space="preserve">: </w:t>
      </w:r>
      <w:proofErr w:type="spellStart"/>
      <w:r w:rsidR="00054915">
        <w:rPr>
          <w:rFonts w:ascii="Arial" w:hAnsi="Arial" w:cs="Arial"/>
          <w:sz w:val="28"/>
          <w:szCs w:val="28"/>
          <w:lang w:val="nl-NL"/>
        </w:rPr>
        <w:t>Intr</w:t>
      </w:r>
      <w:r w:rsidR="001276DC">
        <w:rPr>
          <w:rFonts w:ascii="Arial" w:hAnsi="Arial" w:cs="Arial"/>
          <w:sz w:val="28"/>
          <w:szCs w:val="28"/>
          <w:lang w:val="nl-NL"/>
        </w:rPr>
        <w:t>oduction</w:t>
      </w:r>
      <w:proofErr w:type="spellEnd"/>
      <w:r w:rsidR="001276DC">
        <w:rPr>
          <w:rFonts w:ascii="Arial" w:hAnsi="Arial" w:cs="Arial"/>
          <w:sz w:val="28"/>
          <w:szCs w:val="28"/>
          <w:lang w:val="nl-NL"/>
        </w:rPr>
        <w:t xml:space="preserve"> </w:t>
      </w:r>
      <w:proofErr w:type="spellStart"/>
      <w:r w:rsidR="001276DC">
        <w:rPr>
          <w:rFonts w:ascii="Arial" w:hAnsi="Arial" w:cs="Arial"/>
          <w:sz w:val="28"/>
          <w:szCs w:val="28"/>
          <w:lang w:val="nl-NL"/>
        </w:rPr>
        <w:t>to</w:t>
      </w:r>
      <w:proofErr w:type="spellEnd"/>
      <w:r w:rsidR="001276DC">
        <w:rPr>
          <w:rFonts w:ascii="Arial" w:hAnsi="Arial" w:cs="Arial"/>
          <w:sz w:val="28"/>
          <w:szCs w:val="28"/>
          <w:lang w:val="nl-NL"/>
        </w:rPr>
        <w:t xml:space="preserve"> Health </w:t>
      </w:r>
      <w:proofErr w:type="spellStart"/>
      <w:r w:rsidR="00F32B81">
        <w:rPr>
          <w:rFonts w:ascii="Arial" w:hAnsi="Arial" w:cs="Arial"/>
          <w:sz w:val="28"/>
          <w:szCs w:val="28"/>
          <w:lang w:val="nl-NL"/>
        </w:rPr>
        <w:t>and</w:t>
      </w:r>
      <w:proofErr w:type="spellEnd"/>
      <w:r w:rsidR="00F32B81">
        <w:rPr>
          <w:rFonts w:ascii="Arial" w:hAnsi="Arial" w:cs="Arial"/>
          <w:sz w:val="28"/>
          <w:szCs w:val="28"/>
          <w:lang w:val="nl-NL"/>
        </w:rPr>
        <w:t xml:space="preserve"> </w:t>
      </w:r>
      <w:proofErr w:type="spellStart"/>
      <w:r w:rsidR="00F32B81">
        <w:rPr>
          <w:rFonts w:ascii="Arial" w:hAnsi="Arial" w:cs="Arial"/>
          <w:sz w:val="28"/>
          <w:szCs w:val="28"/>
          <w:lang w:val="nl-NL"/>
        </w:rPr>
        <w:t>Social</w:t>
      </w:r>
      <w:proofErr w:type="spellEnd"/>
      <w:r w:rsidR="00F32B81">
        <w:rPr>
          <w:rFonts w:ascii="Arial" w:hAnsi="Arial" w:cs="Arial"/>
          <w:sz w:val="28"/>
          <w:szCs w:val="28"/>
          <w:lang w:val="nl-NL"/>
        </w:rPr>
        <w:t xml:space="preserve"> Care </w:t>
      </w:r>
    </w:p>
    <w:p w14:paraId="12CBB668" w14:textId="70AFA2B2" w:rsidR="00ED1049" w:rsidRDefault="00ED1049" w:rsidP="00ED1049">
      <w:pPr>
        <w:tabs>
          <w:tab w:val="left" w:pos="6540"/>
        </w:tabs>
        <w:spacing w:line="360" w:lineRule="auto"/>
        <w:ind w:left="426"/>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4C6D0B">
        <w:rPr>
          <w:rFonts w:ascii="Arial" w:hAnsi="Arial" w:cs="Arial"/>
          <w:sz w:val="28"/>
          <w:szCs w:val="28"/>
        </w:rPr>
        <w:t xml:space="preserve"> </w:t>
      </w:r>
      <w:r w:rsidR="00891881">
        <w:rPr>
          <w:rFonts w:ascii="Arial" w:hAnsi="Arial" w:cs="Arial"/>
          <w:sz w:val="28"/>
          <w:szCs w:val="28"/>
        </w:rPr>
        <w:t>(LCHS4003_</w:t>
      </w:r>
      <w:r w:rsidR="00B72458">
        <w:rPr>
          <w:rFonts w:ascii="Arial" w:hAnsi="Arial" w:cs="Arial"/>
          <w:sz w:val="28"/>
          <w:szCs w:val="28"/>
        </w:rPr>
        <w:t>LON)</w:t>
      </w:r>
    </w:p>
    <w:p w14:paraId="2C2175CB" w14:textId="6913353C" w:rsidR="00ED1049" w:rsidRDefault="006D2642" w:rsidP="00ED1049">
      <w:pPr>
        <w:tabs>
          <w:tab w:val="left" w:pos="6540"/>
        </w:tabs>
        <w:spacing w:line="360" w:lineRule="auto"/>
        <w:ind w:left="426"/>
        <w:rPr>
          <w:rFonts w:ascii="Arial" w:hAnsi="Arial" w:cs="Arial"/>
          <w:sz w:val="28"/>
          <w:szCs w:val="28"/>
        </w:rPr>
      </w:pPr>
      <w:r>
        <w:rPr>
          <w:rFonts w:ascii="Arial" w:hAnsi="Arial" w:cs="Arial"/>
          <w:b/>
          <w:bCs/>
          <w:sz w:val="28"/>
          <w:szCs w:val="28"/>
        </w:rPr>
        <w:t>Supervisor’s</w:t>
      </w:r>
      <w:r w:rsidR="00ED1049" w:rsidRPr="00074402">
        <w:rPr>
          <w:rFonts w:ascii="Arial" w:hAnsi="Arial" w:cs="Arial"/>
          <w:b/>
          <w:bCs/>
          <w:sz w:val="28"/>
          <w:szCs w:val="28"/>
        </w:rPr>
        <w:t xml:space="preserve"> name</w:t>
      </w:r>
      <w:r w:rsidR="00ED1049">
        <w:rPr>
          <w:rFonts w:ascii="Arial" w:hAnsi="Arial" w:cs="Arial"/>
          <w:sz w:val="28"/>
          <w:szCs w:val="28"/>
        </w:rPr>
        <w:t>:</w:t>
      </w:r>
      <w:r w:rsidR="00E27B66">
        <w:rPr>
          <w:rFonts w:ascii="Arial" w:hAnsi="Arial" w:cs="Arial"/>
          <w:sz w:val="28"/>
          <w:szCs w:val="28"/>
        </w:rPr>
        <w:t xml:space="preserve"> </w:t>
      </w:r>
      <w:r w:rsidR="00C579EF">
        <w:rPr>
          <w:rFonts w:ascii="Arial" w:hAnsi="Arial" w:cs="Arial"/>
          <w:sz w:val="28"/>
          <w:szCs w:val="28"/>
        </w:rPr>
        <w:t>Jolly Nw</w:t>
      </w:r>
      <w:r w:rsidR="004C6D0B">
        <w:rPr>
          <w:rFonts w:ascii="Arial" w:hAnsi="Arial" w:cs="Arial"/>
          <w:sz w:val="28"/>
          <w:szCs w:val="28"/>
        </w:rPr>
        <w:t>ankwo</w:t>
      </w:r>
    </w:p>
    <w:p w14:paraId="543861DF" w14:textId="77777777" w:rsidR="00ED1049" w:rsidRPr="00ED1049" w:rsidRDefault="00ED1049">
      <w:pPr>
        <w:rPr>
          <w:rFonts w:ascii="Arial" w:hAnsi="Arial" w:cs="Arial"/>
        </w:rPr>
      </w:pPr>
    </w:p>
    <w:p w14:paraId="160FF05C" w14:textId="77777777" w:rsidR="00CC0A8F" w:rsidRPr="00CC0A8F" w:rsidRDefault="00CC0A8F" w:rsidP="00C46111">
      <w:r w:rsidRPr="00CC0A8F">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346FFA" w:rsidRPr="00EB6F36" w14:paraId="600B3A42" w14:textId="77777777" w:rsidTr="00EB6F36">
        <w:trPr>
          <w:trHeight w:val="2393"/>
          <w:jc w:val="center"/>
        </w:trPr>
        <w:tc>
          <w:tcPr>
            <w:tcW w:w="4534" w:type="dxa"/>
          </w:tcPr>
          <w:p w14:paraId="1F5FE413" w14:textId="35CA132A" w:rsidR="00EB6F36" w:rsidRDefault="00107243" w:rsidP="00B67824">
            <w:pPr>
              <w:rPr>
                <w:rFonts w:ascii="Arial" w:hAnsi="Arial" w:cs="Arial"/>
                <w:noProof/>
              </w:rPr>
            </w:pPr>
            <w:r>
              <w:rPr>
                <w:noProof/>
              </w:rPr>
              <w:lastRenderedPageBreak/>
              <w:drawing>
                <wp:inline distT="0" distB="0" distL="0" distR="0" wp14:anchorId="244DF83E" wp14:editId="7A71B1E4">
                  <wp:extent cx="2581275" cy="1933575"/>
                  <wp:effectExtent l="0" t="0" r="9525" b="9525"/>
                  <wp:docPr id="1593294727" name="Picture 1" descr="National Frameworks for Health Care Professional Ambulance Responses and  Inter-Facility Transf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National Frameworks for Health Care Professional Ambulance Responses and  Inter-Facility Transfer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81275" cy="1933575"/>
                          </a:xfrm>
                          <a:prstGeom prst="rect">
                            <a:avLst/>
                          </a:prstGeom>
                          <a:noFill/>
                          <a:ln>
                            <a:noFill/>
                          </a:ln>
                        </pic:spPr>
                      </pic:pic>
                    </a:graphicData>
                  </a:graphic>
                </wp:inline>
              </w:drawing>
            </w:r>
          </w:p>
          <w:p w14:paraId="7C84B224" w14:textId="31859F08" w:rsidR="00346FFA" w:rsidRPr="00EB6F36" w:rsidRDefault="00107243" w:rsidP="00B67824">
            <w:pPr>
              <w:rPr>
                <w:rFonts w:ascii="Arial" w:hAnsi="Arial" w:cs="Arial"/>
                <w:noProof/>
              </w:rPr>
            </w:pPr>
            <w:r>
              <w:rPr>
                <w:rFonts w:ascii="Arial" w:hAnsi="Arial" w:cs="Arial"/>
                <w:noProof/>
              </w:rPr>
              <w:t xml:space="preserve">Figure 1: Professionals in Ambulance services (Source: </w:t>
            </w:r>
            <w:r w:rsidR="00B12828">
              <w:rPr>
                <w:rFonts w:ascii="Arial" w:hAnsi="Arial" w:cs="Arial"/>
              </w:rPr>
              <w:t>NHS England, 202</w:t>
            </w:r>
            <w:r w:rsidR="00B12828">
              <w:rPr>
                <w:rFonts w:ascii="Arial" w:hAnsi="Arial" w:cs="Arial"/>
                <w:noProof/>
              </w:rPr>
              <w:t>4</w:t>
            </w:r>
            <w:r w:rsidR="00E55607">
              <w:rPr>
                <w:rFonts w:ascii="Arial" w:hAnsi="Arial" w:cs="Arial"/>
                <w:noProof/>
              </w:rPr>
              <w:t>)</w:t>
            </w:r>
          </w:p>
        </w:tc>
        <w:tc>
          <w:tcPr>
            <w:tcW w:w="416" w:type="dxa"/>
            <w:vMerge w:val="restart"/>
          </w:tcPr>
          <w:p w14:paraId="09B2FC2D" w14:textId="77777777" w:rsidR="00346FFA" w:rsidRPr="00EB6F36" w:rsidRDefault="00346FFA" w:rsidP="00B67824">
            <w:pPr>
              <w:rPr>
                <w:rFonts w:ascii="Arial" w:hAnsi="Arial" w:cs="Arial"/>
                <w:noProof/>
              </w:rPr>
            </w:pPr>
          </w:p>
        </w:tc>
        <w:tc>
          <w:tcPr>
            <w:tcW w:w="4500" w:type="dxa"/>
            <w:vMerge w:val="restart"/>
          </w:tcPr>
          <w:p w14:paraId="71D7C443" w14:textId="77777777" w:rsidR="00107243" w:rsidRPr="0036432E" w:rsidRDefault="00107243" w:rsidP="00107243">
            <w:pPr>
              <w:pStyle w:val="Heading1"/>
              <w:rPr>
                <w:rFonts w:ascii="Arial" w:hAnsi="Arial" w:cs="Arial"/>
                <w:b w:val="0"/>
                <w:bCs/>
              </w:rPr>
            </w:pPr>
            <w:r w:rsidRPr="0036432E">
              <w:rPr>
                <w:rFonts w:ascii="Arial" w:hAnsi="Arial" w:cs="Arial"/>
                <w:bCs/>
              </w:rPr>
              <w:t>Ambulance Services</w:t>
            </w:r>
          </w:p>
          <w:p w14:paraId="646D5584" w14:textId="488ABC51" w:rsidR="00EB6F36" w:rsidRPr="00EB6F36" w:rsidRDefault="00107243" w:rsidP="00107243">
            <w:pPr>
              <w:jc w:val="both"/>
              <w:rPr>
                <w:rFonts w:ascii="Arial" w:hAnsi="Arial" w:cs="Arial"/>
              </w:rPr>
            </w:pPr>
            <w:r w:rsidRPr="0036432E">
              <w:rPr>
                <w:rFonts w:ascii="Arial" w:hAnsi="Arial" w:cs="Arial"/>
                <w:sz w:val="24"/>
                <w:szCs w:val="24"/>
              </w:rPr>
              <w:t>The Ambulance service provides emergency and urgent medical response within the NHS (NHS England, 2025). The central goal of ambulance services is right care, right place, right time</w:t>
            </w:r>
            <w:r w:rsidR="008745C5">
              <w:rPr>
                <w:rFonts w:ascii="Arial" w:hAnsi="Arial" w:cs="Arial"/>
                <w:sz w:val="24"/>
                <w:szCs w:val="24"/>
              </w:rPr>
              <w:t>.</w:t>
            </w:r>
          </w:p>
        </w:tc>
        <w:tc>
          <w:tcPr>
            <w:tcW w:w="360" w:type="dxa"/>
            <w:vMerge w:val="restart"/>
          </w:tcPr>
          <w:p w14:paraId="51769EE4" w14:textId="77777777" w:rsidR="00346FFA" w:rsidRPr="00EB6F36" w:rsidRDefault="00346FFA" w:rsidP="00B67824">
            <w:pPr>
              <w:rPr>
                <w:rFonts w:ascii="Arial" w:hAnsi="Arial" w:cs="Arial"/>
                <w:noProof/>
              </w:rPr>
            </w:pPr>
          </w:p>
        </w:tc>
        <w:tc>
          <w:tcPr>
            <w:tcW w:w="4590" w:type="dxa"/>
            <w:vAlign w:val="center"/>
          </w:tcPr>
          <w:p w14:paraId="6562B61C" w14:textId="77777777" w:rsidR="00346FFA" w:rsidRDefault="006324A9" w:rsidP="00EB6F36">
            <w:r>
              <w:rPr>
                <w:noProof/>
              </w:rPr>
              <w:object w:dxaOrig="6975" w:dyaOrig="4185" w14:anchorId="16DF97D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165.35pt;height:108.45pt;mso-width-percent:0;mso-height-percent:0;mso-width-percent:0;mso-height-percent:0" o:ole="">
                  <v:imagedata r:id="rId14" o:title=""/>
                </v:shape>
                <o:OLEObject Type="Embed" ProgID="PBrush" ShapeID="_x0000_i1025" DrawAspect="Content" ObjectID="_1824777610" r:id="rId15"/>
              </w:object>
            </w:r>
          </w:p>
          <w:p w14:paraId="4EBA66EC" w14:textId="6DB77511" w:rsidR="00107243" w:rsidRPr="00EB6F36" w:rsidRDefault="00107243" w:rsidP="00EB6F36">
            <w:pPr>
              <w:rPr>
                <w:rFonts w:ascii="Arial" w:hAnsi="Arial" w:cs="Arial"/>
                <w:noProof/>
              </w:rPr>
            </w:pPr>
            <w:r w:rsidRPr="0036432E">
              <w:rPr>
                <w:rFonts w:ascii="Arial" w:hAnsi="Arial" w:cs="Arial"/>
                <w:sz w:val="24"/>
                <w:szCs w:val="24"/>
              </w:rPr>
              <w:t>Figure 2: Ambulance Services</w:t>
            </w:r>
            <w:r w:rsidR="00E55607">
              <w:rPr>
                <w:rFonts w:ascii="Arial" w:hAnsi="Arial" w:cs="Arial"/>
                <w:sz w:val="24"/>
                <w:szCs w:val="24"/>
              </w:rPr>
              <w:t xml:space="preserve"> (Source: </w:t>
            </w:r>
            <w:r w:rsidR="006F0038" w:rsidRPr="0036432E">
              <w:rPr>
                <w:rFonts w:ascii="Arial" w:hAnsi="Arial" w:cs="Arial"/>
                <w:sz w:val="24"/>
                <w:szCs w:val="24"/>
              </w:rPr>
              <w:t>NHS England, 2025</w:t>
            </w:r>
            <w:r w:rsidR="006F0038">
              <w:rPr>
                <w:rFonts w:ascii="Arial" w:hAnsi="Arial" w:cs="Arial"/>
                <w:sz w:val="24"/>
                <w:szCs w:val="24"/>
              </w:rPr>
              <w:t>)</w:t>
            </w:r>
          </w:p>
        </w:tc>
      </w:tr>
      <w:tr w:rsidR="00346FFA" w:rsidRPr="00EB6F36" w14:paraId="6595EC5A" w14:textId="77777777" w:rsidTr="00EB6F36">
        <w:trPr>
          <w:trHeight w:val="272"/>
          <w:jc w:val="center"/>
        </w:trPr>
        <w:tc>
          <w:tcPr>
            <w:tcW w:w="4534" w:type="dxa"/>
          </w:tcPr>
          <w:p w14:paraId="29C6DD9B" w14:textId="77777777" w:rsidR="00346FFA" w:rsidRPr="00EB6F36" w:rsidRDefault="00346FFA" w:rsidP="00B67824">
            <w:pPr>
              <w:rPr>
                <w:rFonts w:ascii="Arial" w:hAnsi="Arial" w:cs="Arial"/>
                <w:noProof/>
              </w:rPr>
            </w:pPr>
          </w:p>
        </w:tc>
        <w:tc>
          <w:tcPr>
            <w:tcW w:w="416" w:type="dxa"/>
            <w:vMerge/>
          </w:tcPr>
          <w:p w14:paraId="4D303ECD" w14:textId="77777777" w:rsidR="00346FFA" w:rsidRPr="00EB6F36" w:rsidRDefault="00346FFA" w:rsidP="00B67824">
            <w:pPr>
              <w:rPr>
                <w:rFonts w:ascii="Arial" w:hAnsi="Arial" w:cs="Arial"/>
                <w:noProof/>
              </w:rPr>
            </w:pPr>
          </w:p>
        </w:tc>
        <w:tc>
          <w:tcPr>
            <w:tcW w:w="4500" w:type="dxa"/>
            <w:vMerge/>
          </w:tcPr>
          <w:p w14:paraId="4EE620DA" w14:textId="77777777" w:rsidR="00346FFA" w:rsidRPr="00EB6F36" w:rsidRDefault="00346FFA" w:rsidP="00B67824">
            <w:pPr>
              <w:rPr>
                <w:rFonts w:ascii="Arial" w:eastAsia="Century Gothic" w:hAnsi="Arial" w:cs="Arial"/>
                <w:b/>
                <w:noProof/>
                <w:color w:val="FFFFFF"/>
                <w:sz w:val="24"/>
              </w:rPr>
            </w:pPr>
          </w:p>
        </w:tc>
        <w:tc>
          <w:tcPr>
            <w:tcW w:w="360" w:type="dxa"/>
            <w:vMerge/>
          </w:tcPr>
          <w:p w14:paraId="6D8737FD" w14:textId="77777777" w:rsidR="00346FFA" w:rsidRPr="00EB6F36" w:rsidRDefault="00346FFA" w:rsidP="00B67824">
            <w:pPr>
              <w:rPr>
                <w:rFonts w:ascii="Arial" w:hAnsi="Arial" w:cs="Arial"/>
                <w:noProof/>
              </w:rPr>
            </w:pPr>
          </w:p>
        </w:tc>
        <w:tc>
          <w:tcPr>
            <w:tcW w:w="4590" w:type="dxa"/>
          </w:tcPr>
          <w:p w14:paraId="777BDB38" w14:textId="77777777" w:rsidR="00346FFA" w:rsidRPr="00EB6F36" w:rsidRDefault="00346FFA" w:rsidP="00346FFA">
            <w:pPr>
              <w:pStyle w:val="NoSpacing"/>
              <w:rPr>
                <w:rFonts w:ascii="Arial" w:hAnsi="Arial" w:cs="Arial"/>
              </w:rPr>
            </w:pPr>
          </w:p>
        </w:tc>
      </w:tr>
      <w:tr w:rsidR="004642F0" w:rsidRPr="00EB6F36" w14:paraId="6C436F7A" w14:textId="77777777" w:rsidTr="00EB6F36">
        <w:trPr>
          <w:trHeight w:val="473"/>
          <w:jc w:val="center"/>
        </w:trPr>
        <w:tc>
          <w:tcPr>
            <w:tcW w:w="4534" w:type="dxa"/>
            <w:vMerge w:val="restart"/>
          </w:tcPr>
          <w:p w14:paraId="1E1BF65F" w14:textId="03C7E18D" w:rsidR="00107243" w:rsidRPr="00075D24" w:rsidRDefault="00107243" w:rsidP="00107243">
            <w:pPr>
              <w:pStyle w:val="Heading1"/>
              <w:rPr>
                <w:rStyle w:val="Heading1Char"/>
                <w:rFonts w:ascii="Arial" w:hAnsi="Arial" w:cs="Arial"/>
                <w:b/>
                <w:bCs/>
              </w:rPr>
            </w:pPr>
            <w:r w:rsidRPr="00075D24">
              <w:rPr>
                <w:rFonts w:ascii="Arial" w:hAnsi="Arial" w:cs="Arial"/>
                <w:bCs/>
              </w:rPr>
              <w:t>History of Ambulance Services</w:t>
            </w:r>
          </w:p>
          <w:p w14:paraId="44C2D221" w14:textId="1A81A110" w:rsidR="008745C5" w:rsidRDefault="00107243" w:rsidP="008745C5">
            <w:pPr>
              <w:pStyle w:val="ListParagraph"/>
              <w:numPr>
                <w:ilvl w:val="0"/>
                <w:numId w:val="8"/>
              </w:numPr>
              <w:spacing w:after="160" w:line="278" w:lineRule="auto"/>
              <w:ind w:left="167" w:hanging="142"/>
              <w:rPr>
                <w:rFonts w:ascii="Arial" w:hAnsi="Arial" w:cs="Arial"/>
              </w:rPr>
            </w:pPr>
            <w:r w:rsidRPr="00187DF4">
              <w:rPr>
                <w:rFonts w:ascii="Arial" w:hAnsi="Arial" w:cs="Arial"/>
              </w:rPr>
              <w:lastRenderedPageBreak/>
              <w:t>St John Ambulance Association</w:t>
            </w:r>
            <w:r>
              <w:rPr>
                <w:rFonts w:ascii="Arial" w:hAnsi="Arial" w:cs="Arial"/>
              </w:rPr>
              <w:t xml:space="preserve">, </w:t>
            </w:r>
            <w:r w:rsidRPr="00187DF4">
              <w:rPr>
                <w:rFonts w:ascii="Arial" w:hAnsi="Arial" w:cs="Arial"/>
              </w:rPr>
              <w:t>founded in 1877</w:t>
            </w:r>
            <w:r>
              <w:rPr>
                <w:rFonts w:ascii="Arial" w:hAnsi="Arial" w:cs="Arial"/>
              </w:rPr>
              <w:t xml:space="preserve"> was the earliest recorded ambulances services in the UK. It offered volunteer ambulance and first aid training.</w:t>
            </w:r>
          </w:p>
          <w:p w14:paraId="4FF9E609" w14:textId="77777777" w:rsidR="008745C5" w:rsidRPr="008745C5" w:rsidRDefault="008745C5" w:rsidP="008745C5">
            <w:pPr>
              <w:pStyle w:val="ListParagraph"/>
              <w:spacing w:after="160" w:line="278" w:lineRule="auto"/>
              <w:ind w:left="167"/>
              <w:rPr>
                <w:rFonts w:ascii="Arial" w:hAnsi="Arial" w:cs="Arial"/>
              </w:rPr>
            </w:pPr>
          </w:p>
          <w:p w14:paraId="3595F232" w14:textId="2B8D76B1" w:rsidR="00107243" w:rsidRDefault="00107243" w:rsidP="00107243">
            <w:pPr>
              <w:pStyle w:val="ListParagraph"/>
              <w:numPr>
                <w:ilvl w:val="0"/>
                <w:numId w:val="8"/>
              </w:numPr>
              <w:spacing w:after="160" w:line="278" w:lineRule="auto"/>
              <w:ind w:left="167" w:hanging="142"/>
              <w:rPr>
                <w:rFonts w:ascii="Arial" w:hAnsi="Arial" w:cs="Arial"/>
              </w:rPr>
            </w:pPr>
            <w:r>
              <w:rPr>
                <w:rFonts w:ascii="Arial" w:hAnsi="Arial" w:cs="Arial"/>
              </w:rPr>
              <w:t>The NHS ambulance services officially began in 1948 with the creation of the NHS</w:t>
            </w:r>
            <w:r w:rsidR="006F0038">
              <w:rPr>
                <w:rFonts w:ascii="Arial" w:hAnsi="Arial" w:cs="Arial"/>
              </w:rPr>
              <w:t xml:space="preserve"> (</w:t>
            </w:r>
            <w:r w:rsidR="006F0038" w:rsidRPr="005E1462">
              <w:rPr>
                <w:rFonts w:ascii="Arial" w:hAnsi="Arial" w:cs="Arial"/>
              </w:rPr>
              <w:t>UK Parliament</w:t>
            </w:r>
            <w:r w:rsidR="006F0038">
              <w:rPr>
                <w:rFonts w:ascii="Arial" w:hAnsi="Arial" w:cs="Arial"/>
              </w:rPr>
              <w:t xml:space="preserve">, </w:t>
            </w:r>
            <w:r w:rsidR="006F0038" w:rsidRPr="005E1462">
              <w:rPr>
                <w:rFonts w:ascii="Arial" w:hAnsi="Arial" w:cs="Arial"/>
              </w:rPr>
              <w:t>2025</w:t>
            </w:r>
            <w:r w:rsidR="006F0038">
              <w:rPr>
                <w:rFonts w:ascii="Arial" w:hAnsi="Arial" w:cs="Arial"/>
              </w:rPr>
              <w:t>).</w:t>
            </w:r>
          </w:p>
          <w:p w14:paraId="2A62F85F" w14:textId="77777777" w:rsidR="008745C5" w:rsidRDefault="008745C5" w:rsidP="008745C5">
            <w:pPr>
              <w:pStyle w:val="ListParagraph"/>
              <w:spacing w:after="160" w:line="278" w:lineRule="auto"/>
              <w:ind w:left="167"/>
              <w:rPr>
                <w:rFonts w:ascii="Arial" w:hAnsi="Arial" w:cs="Arial"/>
              </w:rPr>
            </w:pPr>
          </w:p>
          <w:p w14:paraId="21BCF895" w14:textId="6D7B22AE" w:rsidR="00107243" w:rsidRPr="00833A9B" w:rsidRDefault="00107243" w:rsidP="00107243">
            <w:pPr>
              <w:pStyle w:val="ListParagraph"/>
              <w:numPr>
                <w:ilvl w:val="0"/>
                <w:numId w:val="8"/>
              </w:numPr>
              <w:spacing w:after="160" w:line="278" w:lineRule="auto"/>
              <w:ind w:left="167" w:hanging="142"/>
              <w:rPr>
                <w:rFonts w:ascii="Arial" w:hAnsi="Arial" w:cs="Arial"/>
              </w:rPr>
            </w:pPr>
            <w:r>
              <w:rPr>
                <w:rFonts w:ascii="Arial" w:hAnsi="Arial" w:cs="Arial"/>
              </w:rPr>
              <w:t>In the 1970’s and 1980’s, trained paramedics and advanced life support were introduced (</w:t>
            </w:r>
            <w:r w:rsidR="006F0038" w:rsidRPr="0036432E">
              <w:rPr>
                <w:rFonts w:ascii="Arial" w:hAnsi="Arial" w:cs="Arial"/>
                <w:sz w:val="24"/>
                <w:szCs w:val="24"/>
              </w:rPr>
              <w:t>NHS England, 2025</w:t>
            </w:r>
            <w:r>
              <w:rPr>
                <w:rFonts w:ascii="Arial" w:hAnsi="Arial" w:cs="Arial"/>
              </w:rPr>
              <w:t xml:space="preserve">).  </w:t>
            </w:r>
          </w:p>
          <w:p w14:paraId="573364B3" w14:textId="77777777" w:rsidR="008745C5" w:rsidRDefault="008745C5" w:rsidP="008745C5">
            <w:pPr>
              <w:pStyle w:val="ListParagraph"/>
              <w:spacing w:after="160" w:line="278" w:lineRule="auto"/>
              <w:ind w:left="167"/>
              <w:rPr>
                <w:rFonts w:ascii="Arial" w:hAnsi="Arial" w:cs="Arial"/>
              </w:rPr>
            </w:pPr>
          </w:p>
          <w:p w14:paraId="1B5BC328" w14:textId="3E853B6A" w:rsidR="00107243" w:rsidRDefault="00107243" w:rsidP="00107243">
            <w:pPr>
              <w:pStyle w:val="ListParagraph"/>
              <w:numPr>
                <w:ilvl w:val="0"/>
                <w:numId w:val="8"/>
              </w:numPr>
              <w:spacing w:after="160" w:line="278" w:lineRule="auto"/>
              <w:ind w:left="167" w:hanging="142"/>
              <w:rPr>
                <w:rFonts w:ascii="Arial" w:hAnsi="Arial" w:cs="Arial"/>
              </w:rPr>
            </w:pPr>
            <w:r>
              <w:rPr>
                <w:rFonts w:ascii="Arial" w:hAnsi="Arial" w:cs="Arial"/>
              </w:rPr>
              <w:t>In the 2000’s till date, the regional ambulance trust was created to improve efficiency as well as the digital triage systems and community response units (</w:t>
            </w:r>
            <w:r w:rsidR="006F0038">
              <w:rPr>
                <w:rFonts w:ascii="Arial" w:hAnsi="Arial" w:cs="Arial"/>
              </w:rPr>
              <w:t>NHS England, 202</w:t>
            </w:r>
            <w:r w:rsidR="006F0038">
              <w:rPr>
                <w:rFonts w:ascii="Arial" w:hAnsi="Arial" w:cs="Arial"/>
                <w:noProof/>
              </w:rPr>
              <w:t>4</w:t>
            </w:r>
            <w:r>
              <w:rPr>
                <w:rFonts w:ascii="Arial" w:hAnsi="Arial" w:cs="Arial"/>
              </w:rPr>
              <w:t>).</w:t>
            </w:r>
          </w:p>
          <w:p w14:paraId="5DC46BF7" w14:textId="77777777" w:rsidR="00EB6F36" w:rsidRPr="00EB6F36" w:rsidRDefault="00EB6F36" w:rsidP="00EB6F36">
            <w:pPr>
              <w:rPr>
                <w:rFonts w:ascii="Arial" w:hAnsi="Arial" w:cs="Arial"/>
              </w:rPr>
            </w:pPr>
          </w:p>
          <w:p w14:paraId="766CB3C2" w14:textId="24E786B8" w:rsidR="00EB6F36" w:rsidRPr="00EB6F36" w:rsidRDefault="00EB6F36" w:rsidP="00EB6F36">
            <w:pPr>
              <w:rPr>
                <w:rFonts w:ascii="Arial" w:hAnsi="Arial" w:cs="Arial"/>
              </w:rPr>
            </w:pPr>
          </w:p>
        </w:tc>
        <w:tc>
          <w:tcPr>
            <w:tcW w:w="416" w:type="dxa"/>
            <w:vMerge/>
            <w:tcMar>
              <w:top w:w="29" w:type="dxa"/>
              <w:left w:w="29" w:type="dxa"/>
              <w:bottom w:w="29" w:type="dxa"/>
              <w:right w:w="29" w:type="dxa"/>
            </w:tcMar>
            <w:vAlign w:val="center"/>
          </w:tcPr>
          <w:p w14:paraId="433904C6" w14:textId="77777777" w:rsidR="004642F0" w:rsidRPr="00EB6F36" w:rsidRDefault="004642F0" w:rsidP="00B67824">
            <w:pPr>
              <w:pStyle w:val="NoSpacing"/>
              <w:jc w:val="center"/>
              <w:rPr>
                <w:rFonts w:ascii="Arial" w:hAnsi="Arial" w:cs="Arial"/>
                <w:noProof/>
              </w:rPr>
            </w:pPr>
          </w:p>
        </w:tc>
        <w:tc>
          <w:tcPr>
            <w:tcW w:w="4500" w:type="dxa"/>
            <w:vMerge/>
            <w:vAlign w:val="center"/>
          </w:tcPr>
          <w:p w14:paraId="7D78FDF6" w14:textId="77777777" w:rsidR="004642F0" w:rsidRPr="00EB6F36" w:rsidRDefault="004642F0" w:rsidP="00B67824">
            <w:pPr>
              <w:pStyle w:val="NoSpacing"/>
              <w:jc w:val="center"/>
              <w:rPr>
                <w:rFonts w:ascii="Arial" w:hAnsi="Arial" w:cs="Arial"/>
                <w:noProof/>
              </w:rPr>
            </w:pPr>
          </w:p>
        </w:tc>
        <w:tc>
          <w:tcPr>
            <w:tcW w:w="360" w:type="dxa"/>
            <w:vMerge/>
            <w:vAlign w:val="center"/>
          </w:tcPr>
          <w:p w14:paraId="25B3C4FF" w14:textId="77777777" w:rsidR="004642F0" w:rsidRPr="00EB6F36" w:rsidRDefault="004642F0" w:rsidP="00B67824">
            <w:pPr>
              <w:pStyle w:val="NoSpacing"/>
              <w:jc w:val="center"/>
              <w:rPr>
                <w:rFonts w:ascii="Arial" w:hAnsi="Arial" w:cs="Arial"/>
                <w:noProof/>
              </w:rPr>
            </w:pPr>
          </w:p>
        </w:tc>
        <w:tc>
          <w:tcPr>
            <w:tcW w:w="4590" w:type="dxa"/>
            <w:vMerge w:val="restart"/>
          </w:tcPr>
          <w:p w14:paraId="7C994393" w14:textId="4E055015" w:rsidR="00B67824" w:rsidRPr="00EB6F36" w:rsidRDefault="00107243" w:rsidP="00F37523">
            <w:pPr>
              <w:pStyle w:val="Heading1"/>
              <w:rPr>
                <w:rStyle w:val="Heading1Char"/>
                <w:rFonts w:ascii="Arial" w:hAnsi="Arial" w:cs="Arial"/>
                <w:b/>
              </w:rPr>
            </w:pPr>
            <w:r w:rsidRPr="0036432E">
              <w:rPr>
                <w:rFonts w:ascii="Arial" w:hAnsi="Arial" w:cs="Arial"/>
                <w:bCs/>
              </w:rPr>
              <w:t>Current Functioning of Ambulance Services</w:t>
            </w:r>
          </w:p>
          <w:p w14:paraId="5D964BA1" w14:textId="1962D3F4" w:rsidR="00107243" w:rsidRDefault="00107243" w:rsidP="00107243">
            <w:pPr>
              <w:pStyle w:val="ListParagraph"/>
              <w:numPr>
                <w:ilvl w:val="0"/>
                <w:numId w:val="8"/>
              </w:numPr>
              <w:spacing w:after="160" w:line="278" w:lineRule="auto"/>
              <w:ind w:left="153" w:hanging="141"/>
              <w:rPr>
                <w:rFonts w:ascii="Arial" w:hAnsi="Arial" w:cs="Arial"/>
              </w:rPr>
            </w:pPr>
            <w:r w:rsidRPr="00C55042">
              <w:rPr>
                <w:rFonts w:ascii="Arial" w:hAnsi="Arial" w:cs="Arial"/>
              </w:rPr>
              <w:lastRenderedPageBreak/>
              <w:t xml:space="preserve">Operates through Emergency (999) and </w:t>
            </w:r>
            <w:r w:rsidR="006F0038" w:rsidRPr="00C55042">
              <w:rPr>
                <w:rFonts w:ascii="Arial" w:hAnsi="Arial" w:cs="Arial"/>
              </w:rPr>
              <w:t>non-emergency</w:t>
            </w:r>
            <w:r w:rsidRPr="00C55042">
              <w:rPr>
                <w:rFonts w:ascii="Arial" w:hAnsi="Arial" w:cs="Arial"/>
              </w:rPr>
              <w:t xml:space="preserve"> (111/Patient Transport) arms</w:t>
            </w:r>
            <w:r>
              <w:rPr>
                <w:rFonts w:ascii="Arial" w:hAnsi="Arial" w:cs="Arial"/>
              </w:rPr>
              <w:t xml:space="preserve"> (</w:t>
            </w:r>
            <w:proofErr w:type="spellStart"/>
            <w:r w:rsidR="006F0038">
              <w:rPr>
                <w:rFonts w:ascii="Arial" w:hAnsi="Arial" w:cs="Arial"/>
                <w:noProof/>
              </w:rPr>
              <w:t>Ablard</w:t>
            </w:r>
            <w:proofErr w:type="spellEnd"/>
            <w:r w:rsidR="006F0038">
              <w:rPr>
                <w:rFonts w:ascii="Arial" w:hAnsi="Arial" w:cs="Arial"/>
                <w:noProof/>
              </w:rPr>
              <w:t xml:space="preserve"> </w:t>
            </w:r>
            <w:r w:rsidR="006F0038" w:rsidRPr="00E55607">
              <w:rPr>
                <w:rFonts w:ascii="Arial" w:hAnsi="Arial" w:cs="Arial"/>
                <w:i/>
                <w:iCs/>
                <w:noProof/>
              </w:rPr>
              <w:t>et al.</w:t>
            </w:r>
            <w:r w:rsidR="006F0038">
              <w:rPr>
                <w:rFonts w:ascii="Arial" w:hAnsi="Arial" w:cs="Arial"/>
                <w:noProof/>
              </w:rPr>
              <w:t>, 2023</w:t>
            </w:r>
            <w:r>
              <w:rPr>
                <w:rFonts w:ascii="Arial" w:hAnsi="Arial" w:cs="Arial"/>
              </w:rPr>
              <w:t>)</w:t>
            </w:r>
            <w:r w:rsidRPr="00C55042">
              <w:rPr>
                <w:rFonts w:ascii="Arial" w:hAnsi="Arial" w:cs="Arial"/>
              </w:rPr>
              <w:t>.</w:t>
            </w:r>
          </w:p>
          <w:p w14:paraId="09714A14" w14:textId="77777777" w:rsidR="006F0038" w:rsidRDefault="006F0038" w:rsidP="006F0038">
            <w:pPr>
              <w:pStyle w:val="ListParagraph"/>
              <w:spacing w:after="160" w:line="278" w:lineRule="auto"/>
              <w:ind w:left="153"/>
              <w:rPr>
                <w:rFonts w:ascii="Arial" w:hAnsi="Arial" w:cs="Arial"/>
              </w:rPr>
            </w:pPr>
          </w:p>
          <w:p w14:paraId="080EEC80" w14:textId="09689A96" w:rsidR="006F0038" w:rsidRPr="006F0038" w:rsidRDefault="00107243" w:rsidP="006F0038">
            <w:pPr>
              <w:pStyle w:val="ListParagraph"/>
              <w:numPr>
                <w:ilvl w:val="0"/>
                <w:numId w:val="8"/>
              </w:numPr>
              <w:spacing w:after="160" w:line="278" w:lineRule="auto"/>
              <w:ind w:left="153" w:hanging="141"/>
              <w:rPr>
                <w:rFonts w:ascii="Arial" w:hAnsi="Arial" w:cs="Arial"/>
              </w:rPr>
            </w:pPr>
            <w:r w:rsidRPr="00C55042">
              <w:rPr>
                <w:rFonts w:ascii="Arial" w:hAnsi="Arial" w:cs="Arial"/>
              </w:rPr>
              <w:t xml:space="preserve">Ambulance Response </w:t>
            </w:r>
            <w:proofErr w:type="spellStart"/>
            <w:r w:rsidRPr="00C55042">
              <w:rPr>
                <w:rFonts w:ascii="Arial" w:hAnsi="Arial" w:cs="Arial"/>
              </w:rPr>
              <w:t>Programme</w:t>
            </w:r>
            <w:proofErr w:type="spellEnd"/>
            <w:r w:rsidRPr="00C55042">
              <w:rPr>
                <w:rFonts w:ascii="Arial" w:hAnsi="Arial" w:cs="Arial"/>
              </w:rPr>
              <w:t xml:space="preserve"> (ARP) introduced to improve speed and accuracy</w:t>
            </w:r>
            <w:r>
              <w:rPr>
                <w:rFonts w:ascii="Arial" w:hAnsi="Arial" w:cs="Arial"/>
              </w:rPr>
              <w:t xml:space="preserve"> </w:t>
            </w:r>
          </w:p>
          <w:p w14:paraId="2CFDF26B" w14:textId="77777777" w:rsidR="006F0038" w:rsidRDefault="006F0038" w:rsidP="006F0038">
            <w:pPr>
              <w:pStyle w:val="ListParagraph"/>
              <w:spacing w:after="160" w:line="278" w:lineRule="auto"/>
              <w:ind w:left="153"/>
              <w:rPr>
                <w:rFonts w:ascii="Arial" w:hAnsi="Arial" w:cs="Arial"/>
              </w:rPr>
            </w:pPr>
          </w:p>
          <w:p w14:paraId="5E68219F" w14:textId="4AA1671F" w:rsidR="00107243" w:rsidRDefault="00107243" w:rsidP="00107243">
            <w:pPr>
              <w:pStyle w:val="ListParagraph"/>
              <w:numPr>
                <w:ilvl w:val="0"/>
                <w:numId w:val="8"/>
              </w:numPr>
              <w:spacing w:after="160" w:line="278" w:lineRule="auto"/>
              <w:ind w:left="153" w:hanging="141"/>
              <w:rPr>
                <w:rFonts w:ascii="Arial" w:hAnsi="Arial" w:cs="Arial"/>
              </w:rPr>
            </w:pPr>
            <w:r w:rsidRPr="00C55042">
              <w:rPr>
                <w:rFonts w:ascii="Arial" w:hAnsi="Arial" w:cs="Arial"/>
              </w:rPr>
              <w:t>Staff include paramedics, emergency medical technicians, call handlers, and specialist paramedics</w:t>
            </w:r>
            <w:r>
              <w:rPr>
                <w:rFonts w:ascii="Arial" w:hAnsi="Arial" w:cs="Arial"/>
              </w:rPr>
              <w:t xml:space="preserve"> (NHS England, 2025)</w:t>
            </w:r>
            <w:r w:rsidRPr="00C55042">
              <w:rPr>
                <w:rFonts w:ascii="Arial" w:hAnsi="Arial" w:cs="Arial"/>
              </w:rPr>
              <w:t>.</w:t>
            </w:r>
          </w:p>
          <w:p w14:paraId="145555EF" w14:textId="77777777" w:rsidR="006F0038" w:rsidRDefault="006F0038" w:rsidP="006F0038">
            <w:pPr>
              <w:pStyle w:val="ListParagraph"/>
              <w:spacing w:after="160" w:line="278" w:lineRule="auto"/>
              <w:ind w:left="153"/>
              <w:rPr>
                <w:rFonts w:ascii="Arial" w:hAnsi="Arial" w:cs="Arial"/>
              </w:rPr>
            </w:pPr>
          </w:p>
          <w:p w14:paraId="5BDEC75F" w14:textId="47A411FE" w:rsidR="00107243" w:rsidRPr="00C55042" w:rsidRDefault="00107243" w:rsidP="00107243">
            <w:pPr>
              <w:pStyle w:val="ListParagraph"/>
              <w:numPr>
                <w:ilvl w:val="0"/>
                <w:numId w:val="8"/>
              </w:numPr>
              <w:spacing w:after="160" w:line="278" w:lineRule="auto"/>
              <w:ind w:left="153" w:hanging="141"/>
              <w:rPr>
                <w:rFonts w:ascii="Arial" w:hAnsi="Arial" w:cs="Arial"/>
              </w:rPr>
            </w:pPr>
            <w:r w:rsidRPr="0036432E">
              <w:rPr>
                <w:rFonts w:ascii="Arial" w:hAnsi="Arial" w:cs="Arial"/>
              </w:rPr>
              <w:t>Provides on-scene assessment, treatment, stabilization, and safe hospital transfer</w:t>
            </w:r>
            <w:r>
              <w:rPr>
                <w:rFonts w:ascii="Arial" w:hAnsi="Arial" w:cs="Arial"/>
              </w:rPr>
              <w:t xml:space="preserve"> (</w:t>
            </w:r>
            <w:proofErr w:type="spellStart"/>
            <w:r w:rsidR="006F0038">
              <w:rPr>
                <w:rFonts w:ascii="Arial" w:hAnsi="Arial" w:cs="Arial"/>
                <w:noProof/>
              </w:rPr>
              <w:t>Ablard</w:t>
            </w:r>
            <w:proofErr w:type="spellEnd"/>
            <w:r w:rsidR="006F0038">
              <w:rPr>
                <w:rFonts w:ascii="Arial" w:hAnsi="Arial" w:cs="Arial"/>
                <w:noProof/>
              </w:rPr>
              <w:t xml:space="preserve"> </w:t>
            </w:r>
            <w:r w:rsidR="006F0038" w:rsidRPr="00E55607">
              <w:rPr>
                <w:rFonts w:ascii="Arial" w:hAnsi="Arial" w:cs="Arial"/>
                <w:i/>
                <w:iCs/>
                <w:noProof/>
              </w:rPr>
              <w:t>et al.</w:t>
            </w:r>
            <w:r w:rsidR="006F0038">
              <w:rPr>
                <w:rFonts w:ascii="Arial" w:hAnsi="Arial" w:cs="Arial"/>
                <w:noProof/>
              </w:rPr>
              <w:t>, 2023</w:t>
            </w:r>
            <w:r>
              <w:rPr>
                <w:rFonts w:ascii="Arial" w:hAnsi="Arial" w:cs="Arial"/>
              </w:rPr>
              <w:t>)</w:t>
            </w:r>
            <w:r w:rsidRPr="0036432E">
              <w:rPr>
                <w:rFonts w:ascii="Arial" w:hAnsi="Arial" w:cs="Arial"/>
              </w:rPr>
              <w:t>.</w:t>
            </w:r>
          </w:p>
          <w:p w14:paraId="0C9375F6" w14:textId="77777777" w:rsidR="00107243" w:rsidRDefault="00107243" w:rsidP="00107243">
            <w:pPr>
              <w:rPr>
                <w:rFonts w:ascii="Arial" w:hAnsi="Arial" w:cs="Arial"/>
              </w:rPr>
            </w:pPr>
          </w:p>
          <w:p w14:paraId="39449A1F" w14:textId="77777777" w:rsidR="00107243" w:rsidRDefault="00107243" w:rsidP="00107243">
            <w:pPr>
              <w:rPr>
                <w:rFonts w:ascii="Arial" w:hAnsi="Arial" w:cs="Arial"/>
              </w:rPr>
            </w:pPr>
          </w:p>
          <w:p w14:paraId="17D959A7" w14:textId="77777777" w:rsidR="00107243" w:rsidRPr="00EB6F36" w:rsidRDefault="00107243" w:rsidP="00107243">
            <w:pPr>
              <w:rPr>
                <w:rFonts w:ascii="Arial" w:hAnsi="Arial" w:cs="Arial"/>
              </w:rPr>
            </w:pPr>
          </w:p>
          <w:p w14:paraId="08510C9A" w14:textId="77777777" w:rsidR="00107243" w:rsidRPr="00EB6F36" w:rsidRDefault="00107243" w:rsidP="00107243">
            <w:pPr>
              <w:rPr>
                <w:rFonts w:ascii="Arial" w:hAnsi="Arial" w:cs="Arial"/>
              </w:rPr>
            </w:pPr>
          </w:p>
          <w:p w14:paraId="1F726C21" w14:textId="6B06E987" w:rsidR="004642F0" w:rsidRDefault="004642F0" w:rsidP="00EB6F36">
            <w:pPr>
              <w:rPr>
                <w:rFonts w:ascii="Arial" w:hAnsi="Arial" w:cs="Arial"/>
              </w:rPr>
            </w:pPr>
          </w:p>
          <w:p w14:paraId="3B0643C3" w14:textId="77777777" w:rsidR="00EB6F36" w:rsidRDefault="00EB6F36" w:rsidP="00EB6F36">
            <w:pPr>
              <w:rPr>
                <w:rFonts w:ascii="Arial" w:hAnsi="Arial" w:cs="Arial"/>
              </w:rPr>
            </w:pPr>
          </w:p>
          <w:p w14:paraId="4D4507A7" w14:textId="512BF3D4" w:rsidR="00B67824" w:rsidRPr="00EB6F36" w:rsidRDefault="00B67824" w:rsidP="00990E76">
            <w:pPr>
              <w:rPr>
                <w:rFonts w:ascii="Arial" w:hAnsi="Arial" w:cs="Arial"/>
              </w:rPr>
            </w:pPr>
          </w:p>
        </w:tc>
      </w:tr>
      <w:tr w:rsidR="004642F0" w:rsidRPr="00EB6F36" w14:paraId="7D852EB3" w14:textId="77777777" w:rsidTr="00EB6F36">
        <w:trPr>
          <w:trHeight w:val="60"/>
          <w:jc w:val="center"/>
        </w:trPr>
        <w:tc>
          <w:tcPr>
            <w:tcW w:w="4534" w:type="dxa"/>
            <w:vMerge/>
          </w:tcPr>
          <w:p w14:paraId="7218850B" w14:textId="77777777" w:rsidR="004642F0" w:rsidRPr="00EB6F36" w:rsidRDefault="004642F0" w:rsidP="00B67824">
            <w:pPr>
              <w:rPr>
                <w:rFonts w:ascii="Arial" w:hAnsi="Arial" w:cs="Arial"/>
                <w:noProof/>
              </w:rPr>
            </w:pPr>
          </w:p>
        </w:tc>
        <w:tc>
          <w:tcPr>
            <w:tcW w:w="416" w:type="dxa"/>
            <w:vMerge/>
          </w:tcPr>
          <w:p w14:paraId="31B4DC3A" w14:textId="77777777" w:rsidR="004642F0" w:rsidRPr="00EB6F36" w:rsidRDefault="004642F0" w:rsidP="00B67824">
            <w:pPr>
              <w:rPr>
                <w:rFonts w:ascii="Arial" w:hAnsi="Arial" w:cs="Arial"/>
                <w:noProof/>
              </w:rPr>
            </w:pPr>
          </w:p>
        </w:tc>
        <w:tc>
          <w:tcPr>
            <w:tcW w:w="4500" w:type="dxa"/>
          </w:tcPr>
          <w:p w14:paraId="02715FD6" w14:textId="77777777" w:rsidR="004642F0" w:rsidRPr="00EB6F36" w:rsidRDefault="004642F0" w:rsidP="00C46111">
            <w:pPr>
              <w:rPr>
                <w:rFonts w:ascii="Arial" w:hAnsi="Arial" w:cs="Arial"/>
                <w:noProof/>
              </w:rPr>
            </w:pPr>
          </w:p>
        </w:tc>
        <w:tc>
          <w:tcPr>
            <w:tcW w:w="360" w:type="dxa"/>
            <w:vMerge/>
          </w:tcPr>
          <w:p w14:paraId="52764226" w14:textId="77777777" w:rsidR="004642F0" w:rsidRPr="00EB6F36" w:rsidRDefault="004642F0" w:rsidP="00B67824">
            <w:pPr>
              <w:rPr>
                <w:rFonts w:ascii="Arial" w:hAnsi="Arial" w:cs="Arial"/>
                <w:noProof/>
              </w:rPr>
            </w:pPr>
          </w:p>
        </w:tc>
        <w:tc>
          <w:tcPr>
            <w:tcW w:w="4590" w:type="dxa"/>
            <w:vMerge/>
          </w:tcPr>
          <w:p w14:paraId="1DD4887F" w14:textId="77777777" w:rsidR="004642F0" w:rsidRPr="00EB6F36" w:rsidRDefault="004642F0" w:rsidP="004642F0">
            <w:pPr>
              <w:rPr>
                <w:rFonts w:ascii="Arial" w:hAnsi="Arial" w:cs="Arial"/>
                <w:sz w:val="21"/>
              </w:rPr>
            </w:pPr>
          </w:p>
        </w:tc>
      </w:tr>
      <w:tr w:rsidR="004642F0" w:rsidRPr="00EB6F36" w14:paraId="6FE6E81E" w14:textId="77777777" w:rsidTr="00EB6F36">
        <w:trPr>
          <w:trHeight w:val="6431"/>
          <w:jc w:val="center"/>
        </w:trPr>
        <w:tc>
          <w:tcPr>
            <w:tcW w:w="4534" w:type="dxa"/>
            <w:vMerge/>
          </w:tcPr>
          <w:p w14:paraId="795D7C90" w14:textId="77777777" w:rsidR="004642F0" w:rsidRPr="00EB6F36" w:rsidRDefault="004642F0" w:rsidP="00B67824">
            <w:pPr>
              <w:rPr>
                <w:rFonts w:ascii="Arial" w:hAnsi="Arial" w:cs="Arial"/>
                <w:noProof/>
              </w:rPr>
            </w:pPr>
          </w:p>
        </w:tc>
        <w:tc>
          <w:tcPr>
            <w:tcW w:w="416" w:type="dxa"/>
            <w:vMerge/>
          </w:tcPr>
          <w:p w14:paraId="1280A41D" w14:textId="77777777" w:rsidR="004642F0" w:rsidRPr="00EB6F36" w:rsidRDefault="004642F0" w:rsidP="00B67824">
            <w:pPr>
              <w:rPr>
                <w:rFonts w:ascii="Arial" w:hAnsi="Arial" w:cs="Arial"/>
                <w:noProof/>
              </w:rPr>
            </w:pPr>
          </w:p>
        </w:tc>
        <w:tc>
          <w:tcPr>
            <w:tcW w:w="4500" w:type="dxa"/>
          </w:tcPr>
          <w:p w14:paraId="148FB764" w14:textId="2ABBAB08" w:rsidR="00107243" w:rsidRPr="00EB6F36" w:rsidRDefault="00107243" w:rsidP="00107243">
            <w:pPr>
              <w:pStyle w:val="Heading1"/>
              <w:rPr>
                <w:rStyle w:val="Heading1Char"/>
                <w:rFonts w:ascii="Arial" w:hAnsi="Arial" w:cs="Arial"/>
                <w:b/>
              </w:rPr>
            </w:pPr>
            <w:r>
              <w:rPr>
                <w:rStyle w:val="Heading1Char"/>
                <w:rFonts w:ascii="Arial" w:hAnsi="Arial" w:cs="Arial"/>
              </w:rPr>
              <w:t>Challenges of Ambulance Services</w:t>
            </w:r>
          </w:p>
          <w:p w14:paraId="01843043" w14:textId="77777777" w:rsidR="00107243" w:rsidRPr="00F61CEE" w:rsidRDefault="00107243" w:rsidP="00107243">
            <w:pPr>
              <w:pStyle w:val="ListParagraph"/>
              <w:numPr>
                <w:ilvl w:val="0"/>
                <w:numId w:val="9"/>
              </w:numPr>
              <w:spacing w:after="160" w:line="278" w:lineRule="auto"/>
              <w:ind w:left="269" w:hanging="284"/>
              <w:rPr>
                <w:rFonts w:ascii="Arial" w:hAnsi="Arial" w:cs="Arial"/>
                <w:b/>
                <w:bCs/>
                <w:noProof/>
              </w:rPr>
            </w:pPr>
            <w:r w:rsidRPr="00F61CEE">
              <w:rPr>
                <w:rFonts w:ascii="Arial" w:hAnsi="Arial" w:cs="Arial"/>
                <w:b/>
                <w:bCs/>
                <w:noProof/>
              </w:rPr>
              <w:t>Rising demand and delayed response times:</w:t>
            </w:r>
          </w:p>
          <w:p w14:paraId="473C25B9" w14:textId="573084A7" w:rsidR="00107243" w:rsidRDefault="00107243" w:rsidP="00107243">
            <w:pPr>
              <w:pStyle w:val="ListParagraph"/>
              <w:numPr>
                <w:ilvl w:val="0"/>
                <w:numId w:val="8"/>
              </w:numPr>
              <w:spacing w:after="160" w:line="278" w:lineRule="auto"/>
              <w:ind w:left="127" w:hanging="127"/>
              <w:rPr>
                <w:rFonts w:ascii="Arial" w:hAnsi="Arial" w:cs="Arial"/>
                <w:noProof/>
              </w:rPr>
            </w:pPr>
            <w:r>
              <w:rPr>
                <w:rFonts w:ascii="Arial" w:hAnsi="Arial" w:cs="Arial"/>
                <w:noProof/>
              </w:rPr>
              <w:t>Increasing low response rate from ambulance services (A</w:t>
            </w:r>
            <w:r w:rsidR="006F0038">
              <w:rPr>
                <w:rFonts w:ascii="Arial" w:hAnsi="Arial" w:cs="Arial"/>
                <w:noProof/>
              </w:rPr>
              <w:t>blard</w:t>
            </w:r>
            <w:r>
              <w:rPr>
                <w:rFonts w:ascii="Arial" w:hAnsi="Arial" w:cs="Arial"/>
                <w:noProof/>
              </w:rPr>
              <w:t xml:space="preserve"> </w:t>
            </w:r>
            <w:r w:rsidR="00E55607" w:rsidRPr="00E55607">
              <w:rPr>
                <w:rFonts w:ascii="Arial" w:hAnsi="Arial" w:cs="Arial"/>
                <w:i/>
                <w:iCs/>
                <w:noProof/>
              </w:rPr>
              <w:t>et al.</w:t>
            </w:r>
            <w:r>
              <w:rPr>
                <w:rFonts w:ascii="Arial" w:hAnsi="Arial" w:cs="Arial"/>
                <w:noProof/>
              </w:rPr>
              <w:t>, 202</w:t>
            </w:r>
            <w:r w:rsidR="006F0038">
              <w:rPr>
                <w:rFonts w:ascii="Arial" w:hAnsi="Arial" w:cs="Arial"/>
                <w:noProof/>
              </w:rPr>
              <w:t>3</w:t>
            </w:r>
            <w:r>
              <w:rPr>
                <w:rFonts w:ascii="Arial" w:hAnsi="Arial" w:cs="Arial"/>
                <w:noProof/>
              </w:rPr>
              <w:t>)</w:t>
            </w:r>
          </w:p>
          <w:p w14:paraId="6E4A3BCE" w14:textId="77777777" w:rsidR="006F0038" w:rsidRDefault="006F0038" w:rsidP="006F0038">
            <w:pPr>
              <w:pStyle w:val="ListParagraph"/>
              <w:spacing w:after="160" w:line="278" w:lineRule="auto"/>
              <w:ind w:left="127"/>
              <w:rPr>
                <w:rFonts w:ascii="Arial" w:hAnsi="Arial" w:cs="Arial"/>
                <w:noProof/>
              </w:rPr>
            </w:pPr>
          </w:p>
          <w:p w14:paraId="35480D46" w14:textId="18EBFD9A" w:rsidR="006F0038" w:rsidRPr="006F0038" w:rsidRDefault="00107243" w:rsidP="006F0038">
            <w:pPr>
              <w:pStyle w:val="ListParagraph"/>
              <w:numPr>
                <w:ilvl w:val="0"/>
                <w:numId w:val="8"/>
              </w:numPr>
              <w:spacing w:after="160" w:line="278" w:lineRule="auto"/>
              <w:ind w:left="127" w:hanging="127"/>
              <w:rPr>
                <w:rFonts w:ascii="Arial" w:hAnsi="Arial" w:cs="Arial"/>
                <w:noProof/>
              </w:rPr>
            </w:pPr>
            <w:r w:rsidRPr="00833A9B">
              <w:rPr>
                <w:rFonts w:ascii="Arial" w:hAnsi="Arial" w:cs="Arial"/>
                <w:noProof/>
              </w:rPr>
              <w:t>Increasing 999 call volumes due to aging population and complex health needs.</w:t>
            </w:r>
          </w:p>
          <w:p w14:paraId="54CFEFDF" w14:textId="77777777" w:rsidR="006F0038" w:rsidRDefault="006F0038" w:rsidP="006F0038">
            <w:pPr>
              <w:pStyle w:val="ListParagraph"/>
              <w:spacing w:after="160" w:line="278" w:lineRule="auto"/>
              <w:ind w:left="127"/>
              <w:rPr>
                <w:rFonts w:ascii="Arial" w:hAnsi="Arial" w:cs="Arial"/>
                <w:noProof/>
              </w:rPr>
            </w:pPr>
          </w:p>
          <w:p w14:paraId="2040DA83" w14:textId="16A520FD" w:rsidR="006F0038" w:rsidRPr="006F0038" w:rsidRDefault="00107243" w:rsidP="006F0038">
            <w:pPr>
              <w:pStyle w:val="ListParagraph"/>
              <w:numPr>
                <w:ilvl w:val="0"/>
                <w:numId w:val="8"/>
              </w:numPr>
              <w:spacing w:after="160" w:line="278" w:lineRule="auto"/>
              <w:ind w:left="127" w:hanging="127"/>
              <w:rPr>
                <w:rFonts w:ascii="Arial" w:hAnsi="Arial" w:cs="Arial"/>
                <w:noProof/>
              </w:rPr>
            </w:pPr>
            <w:r w:rsidRPr="00833A9B">
              <w:rPr>
                <w:rFonts w:ascii="Arial" w:hAnsi="Arial" w:cs="Arial"/>
                <w:noProof/>
              </w:rPr>
              <w:t>Ambulance queues outside hospitals delay patient handovers and reduce vehicle availability</w:t>
            </w:r>
            <w:r>
              <w:rPr>
                <w:rFonts w:ascii="Arial" w:hAnsi="Arial" w:cs="Arial"/>
                <w:noProof/>
              </w:rPr>
              <w:t xml:space="preserve"> (</w:t>
            </w:r>
            <w:r w:rsidR="006F0038">
              <w:rPr>
                <w:rFonts w:ascii="Arial" w:hAnsi="Arial" w:cs="Arial"/>
              </w:rPr>
              <w:t>NHS England, 202</w:t>
            </w:r>
            <w:r w:rsidR="006F0038">
              <w:rPr>
                <w:rFonts w:ascii="Arial" w:hAnsi="Arial" w:cs="Arial"/>
                <w:noProof/>
              </w:rPr>
              <w:t>4</w:t>
            </w:r>
            <w:r>
              <w:rPr>
                <w:rFonts w:ascii="Arial" w:hAnsi="Arial" w:cs="Arial"/>
                <w:noProof/>
              </w:rPr>
              <w:t>)</w:t>
            </w:r>
            <w:r w:rsidRPr="00833A9B">
              <w:rPr>
                <w:rFonts w:ascii="Arial" w:hAnsi="Arial" w:cs="Arial"/>
                <w:noProof/>
              </w:rPr>
              <w:t>.</w:t>
            </w:r>
          </w:p>
          <w:p w14:paraId="03B9358C" w14:textId="77777777" w:rsidR="006F0038" w:rsidRDefault="006F0038" w:rsidP="006F0038">
            <w:pPr>
              <w:pStyle w:val="ListParagraph"/>
              <w:spacing w:after="160" w:line="278" w:lineRule="auto"/>
              <w:ind w:left="127"/>
              <w:rPr>
                <w:rFonts w:ascii="Arial" w:hAnsi="Arial" w:cs="Arial"/>
                <w:noProof/>
              </w:rPr>
            </w:pPr>
          </w:p>
          <w:p w14:paraId="24407091" w14:textId="78879056" w:rsidR="00107243" w:rsidRDefault="00107243" w:rsidP="00107243">
            <w:pPr>
              <w:pStyle w:val="ListParagraph"/>
              <w:numPr>
                <w:ilvl w:val="0"/>
                <w:numId w:val="8"/>
              </w:numPr>
              <w:spacing w:after="160" w:line="278" w:lineRule="auto"/>
              <w:ind w:left="127" w:hanging="127"/>
              <w:rPr>
                <w:rFonts w:ascii="Arial" w:hAnsi="Arial" w:cs="Arial"/>
                <w:noProof/>
              </w:rPr>
            </w:pPr>
            <w:r w:rsidRPr="00833A9B">
              <w:rPr>
                <w:rFonts w:ascii="Arial" w:hAnsi="Arial" w:cs="Arial"/>
                <w:noProof/>
              </w:rPr>
              <w:t>National targets for Category 1 (life-threatening) calls often missed during peak pressures.</w:t>
            </w:r>
          </w:p>
          <w:p w14:paraId="173F9D42" w14:textId="77777777" w:rsidR="00E2146D" w:rsidRPr="00E2146D" w:rsidRDefault="00E2146D" w:rsidP="00E2146D">
            <w:pPr>
              <w:pStyle w:val="ListParagraph"/>
              <w:rPr>
                <w:rFonts w:ascii="Arial" w:hAnsi="Arial" w:cs="Arial"/>
                <w:noProof/>
              </w:rPr>
            </w:pPr>
          </w:p>
          <w:p w14:paraId="2BB0D5B9" w14:textId="0A6C27C1" w:rsidR="00177B52" w:rsidRDefault="00E2146D" w:rsidP="00E2146D">
            <w:pPr>
              <w:pStyle w:val="ListParagraph"/>
              <w:numPr>
                <w:ilvl w:val="0"/>
                <w:numId w:val="8"/>
              </w:numPr>
              <w:spacing w:after="160" w:line="278" w:lineRule="auto"/>
              <w:ind w:left="127" w:hanging="127"/>
              <w:rPr>
                <w:rFonts w:ascii="Arial" w:hAnsi="Arial" w:cs="Arial"/>
                <w:noProof/>
              </w:rPr>
            </w:pPr>
            <w:r>
              <w:rPr>
                <w:rFonts w:ascii="Arial" w:hAnsi="Arial" w:cs="Arial"/>
                <w:noProof/>
              </w:rPr>
              <w:t xml:space="preserve"> </w:t>
            </w:r>
            <w:r w:rsidRPr="00E2146D">
              <w:rPr>
                <w:rFonts w:ascii="Arial" w:hAnsi="Arial" w:cs="Arial"/>
                <w:noProof/>
              </w:rPr>
              <w:t>Workforce shortages and high sickness absence rates further slow response times, especially during winter pressures</w:t>
            </w:r>
            <w:r>
              <w:rPr>
                <w:rFonts w:ascii="Arial" w:hAnsi="Arial" w:cs="Arial"/>
                <w:noProof/>
              </w:rPr>
              <w:t xml:space="preserve"> </w:t>
            </w:r>
            <w:r>
              <w:rPr>
                <w:rFonts w:ascii="Arial" w:hAnsi="Arial" w:cs="Arial"/>
              </w:rPr>
              <w:t>(</w:t>
            </w:r>
            <w:r w:rsidRPr="005E1462">
              <w:rPr>
                <w:rFonts w:ascii="Arial" w:hAnsi="Arial" w:cs="Arial"/>
              </w:rPr>
              <w:t>UK Parliament</w:t>
            </w:r>
            <w:r>
              <w:rPr>
                <w:rFonts w:ascii="Arial" w:hAnsi="Arial" w:cs="Arial"/>
              </w:rPr>
              <w:t xml:space="preserve">, </w:t>
            </w:r>
            <w:r w:rsidRPr="005E1462">
              <w:rPr>
                <w:rFonts w:ascii="Arial" w:hAnsi="Arial" w:cs="Arial"/>
              </w:rPr>
              <w:t>2025</w:t>
            </w:r>
            <w:r>
              <w:rPr>
                <w:rFonts w:ascii="Arial" w:hAnsi="Arial" w:cs="Arial"/>
              </w:rPr>
              <w:t>).</w:t>
            </w:r>
          </w:p>
          <w:p w14:paraId="7B2710E3" w14:textId="77777777" w:rsidR="00E2146D" w:rsidRPr="00E2146D" w:rsidRDefault="00E2146D" w:rsidP="00E2146D">
            <w:pPr>
              <w:pStyle w:val="ListParagraph"/>
              <w:rPr>
                <w:rFonts w:ascii="Arial" w:hAnsi="Arial" w:cs="Arial"/>
                <w:noProof/>
              </w:rPr>
            </w:pPr>
          </w:p>
          <w:p w14:paraId="467B16D0" w14:textId="0EF714D5" w:rsidR="00E2146D" w:rsidRPr="00E2146D" w:rsidRDefault="00E2146D" w:rsidP="00E2146D">
            <w:pPr>
              <w:pStyle w:val="ListParagraph"/>
              <w:numPr>
                <w:ilvl w:val="0"/>
                <w:numId w:val="8"/>
              </w:numPr>
              <w:spacing w:after="160" w:line="278" w:lineRule="auto"/>
              <w:ind w:left="127" w:hanging="127"/>
              <w:rPr>
                <w:rFonts w:ascii="Arial" w:hAnsi="Arial" w:cs="Arial"/>
                <w:noProof/>
              </w:rPr>
            </w:pPr>
            <w:r w:rsidRPr="00E2146D">
              <w:rPr>
                <w:rFonts w:ascii="Arial" w:hAnsi="Arial" w:cs="Arial"/>
                <w:noProof/>
              </w:rPr>
              <w:t>Growing mental-health-related emergency calls place additional strain on ambulance capacity, as these cases often require longer on-scene times</w:t>
            </w:r>
            <w:r>
              <w:rPr>
                <w:rFonts w:ascii="Arial" w:hAnsi="Arial" w:cs="Arial"/>
                <w:noProof/>
              </w:rPr>
              <w:t>.</w:t>
            </w:r>
          </w:p>
          <w:p w14:paraId="1057F9E8" w14:textId="77777777" w:rsidR="00107243" w:rsidRDefault="00107243" w:rsidP="00107243">
            <w:pPr>
              <w:rPr>
                <w:rFonts w:ascii="Arial" w:hAnsi="Arial" w:cs="Arial"/>
                <w:noProof/>
              </w:rPr>
            </w:pPr>
          </w:p>
          <w:p w14:paraId="1A1AFBE5" w14:textId="77777777" w:rsidR="00107243" w:rsidRPr="00F61CEE" w:rsidRDefault="00107243" w:rsidP="00107243">
            <w:pPr>
              <w:pStyle w:val="ListParagraph"/>
              <w:numPr>
                <w:ilvl w:val="0"/>
                <w:numId w:val="9"/>
              </w:numPr>
              <w:spacing w:after="160" w:line="278" w:lineRule="auto"/>
              <w:ind w:left="269" w:hanging="284"/>
              <w:rPr>
                <w:rFonts w:ascii="Arial" w:hAnsi="Arial" w:cs="Arial"/>
                <w:b/>
                <w:bCs/>
                <w:noProof/>
              </w:rPr>
            </w:pPr>
            <w:r w:rsidRPr="00F61CEE">
              <w:rPr>
                <w:rFonts w:ascii="Arial" w:hAnsi="Arial" w:cs="Arial"/>
                <w:b/>
                <w:bCs/>
                <w:noProof/>
              </w:rPr>
              <w:t>Workforce shaortages and staff well-being:</w:t>
            </w:r>
          </w:p>
          <w:p w14:paraId="08258232" w14:textId="5BE2A22C" w:rsidR="006F0038" w:rsidRDefault="00107243" w:rsidP="00107243">
            <w:pPr>
              <w:pStyle w:val="ListParagraph"/>
              <w:numPr>
                <w:ilvl w:val="0"/>
                <w:numId w:val="8"/>
              </w:numPr>
              <w:spacing w:after="160" w:line="278" w:lineRule="auto"/>
              <w:ind w:left="127" w:hanging="127"/>
              <w:rPr>
                <w:rFonts w:ascii="Arial" w:hAnsi="Arial" w:cs="Arial"/>
                <w:noProof/>
              </w:rPr>
            </w:pPr>
            <w:r w:rsidRPr="006F0038">
              <w:rPr>
                <w:rFonts w:ascii="Arial" w:hAnsi="Arial" w:cs="Arial"/>
                <w:noProof/>
              </w:rPr>
              <w:t>High workload, stress, and burnout leading to staff attrition</w:t>
            </w:r>
            <w:r w:rsidR="006F0038">
              <w:rPr>
                <w:rFonts w:ascii="Arial" w:hAnsi="Arial" w:cs="Arial"/>
                <w:noProof/>
              </w:rPr>
              <w:t>.</w:t>
            </w:r>
            <w:r w:rsidRPr="006F0038">
              <w:rPr>
                <w:rFonts w:ascii="Arial" w:hAnsi="Arial" w:cs="Arial"/>
                <w:noProof/>
              </w:rPr>
              <w:t xml:space="preserve"> </w:t>
            </w:r>
          </w:p>
          <w:p w14:paraId="07534B8D" w14:textId="77777777" w:rsidR="006F0038" w:rsidRDefault="006F0038" w:rsidP="006F0038">
            <w:pPr>
              <w:pStyle w:val="ListParagraph"/>
              <w:spacing w:after="160" w:line="278" w:lineRule="auto"/>
              <w:ind w:left="127"/>
              <w:rPr>
                <w:rFonts w:ascii="Arial" w:hAnsi="Arial" w:cs="Arial"/>
                <w:noProof/>
              </w:rPr>
            </w:pPr>
          </w:p>
          <w:p w14:paraId="29BB979F" w14:textId="6C862D8A" w:rsidR="00107243" w:rsidRDefault="00107243" w:rsidP="00107243">
            <w:pPr>
              <w:pStyle w:val="ListParagraph"/>
              <w:numPr>
                <w:ilvl w:val="0"/>
                <w:numId w:val="8"/>
              </w:numPr>
              <w:spacing w:after="160" w:line="278" w:lineRule="auto"/>
              <w:ind w:left="127" w:hanging="127"/>
              <w:rPr>
                <w:rFonts w:ascii="Arial" w:hAnsi="Arial" w:cs="Arial"/>
                <w:noProof/>
              </w:rPr>
            </w:pPr>
            <w:r w:rsidRPr="006F0038">
              <w:rPr>
                <w:rFonts w:ascii="Arial" w:hAnsi="Arial" w:cs="Arial"/>
                <w:noProof/>
              </w:rPr>
              <w:lastRenderedPageBreak/>
              <w:t>Difficulty recruiting and retaining paramedics and call handlers (</w:t>
            </w:r>
            <w:r w:rsidR="006F0038" w:rsidRPr="005E1462">
              <w:rPr>
                <w:rFonts w:ascii="Arial" w:hAnsi="Arial" w:cs="Arial"/>
              </w:rPr>
              <w:t>UK Parliament</w:t>
            </w:r>
            <w:r w:rsidR="006F0038">
              <w:rPr>
                <w:rFonts w:ascii="Arial" w:hAnsi="Arial" w:cs="Arial"/>
              </w:rPr>
              <w:t xml:space="preserve">, </w:t>
            </w:r>
            <w:r w:rsidR="006F0038" w:rsidRPr="005E1462">
              <w:rPr>
                <w:rFonts w:ascii="Arial" w:hAnsi="Arial" w:cs="Arial"/>
              </w:rPr>
              <w:t>2025)</w:t>
            </w:r>
            <w:r w:rsidR="006F0038">
              <w:rPr>
                <w:rFonts w:ascii="Arial" w:hAnsi="Arial" w:cs="Arial"/>
              </w:rPr>
              <w:t>.</w:t>
            </w:r>
          </w:p>
          <w:p w14:paraId="1C073F6B" w14:textId="77777777" w:rsidR="00E2146D" w:rsidRPr="00E2146D" w:rsidRDefault="00E2146D" w:rsidP="00E2146D">
            <w:pPr>
              <w:pStyle w:val="ListParagraph"/>
              <w:rPr>
                <w:rFonts w:ascii="Arial" w:hAnsi="Arial" w:cs="Arial"/>
                <w:noProof/>
              </w:rPr>
            </w:pPr>
          </w:p>
          <w:p w14:paraId="49706C8B" w14:textId="06620B87" w:rsidR="00E2146D" w:rsidRPr="00E2146D" w:rsidRDefault="00E2146D" w:rsidP="00E2146D">
            <w:pPr>
              <w:pStyle w:val="ListParagraph"/>
              <w:numPr>
                <w:ilvl w:val="0"/>
                <w:numId w:val="8"/>
              </w:numPr>
              <w:spacing w:after="160" w:line="278" w:lineRule="auto"/>
              <w:ind w:left="127" w:hanging="127"/>
              <w:rPr>
                <w:rFonts w:ascii="Arial" w:hAnsi="Arial" w:cs="Arial"/>
                <w:noProof/>
              </w:rPr>
            </w:pPr>
            <w:r w:rsidRPr="00E2146D">
              <w:rPr>
                <w:rFonts w:ascii="Arial" w:hAnsi="Arial" w:cs="Arial"/>
                <w:noProof/>
              </w:rPr>
              <w:t>Increased sickness absence rates, especially due to musculoskeletal injuries and mental health challenges, further reduce frontline capacity</w:t>
            </w:r>
            <w:r>
              <w:rPr>
                <w:rFonts w:ascii="Arial" w:hAnsi="Arial" w:cs="Arial"/>
                <w:noProof/>
              </w:rPr>
              <w:t>.</w:t>
            </w:r>
          </w:p>
          <w:p w14:paraId="7670375C" w14:textId="77777777" w:rsidR="00E2146D" w:rsidRDefault="00E2146D" w:rsidP="00E2146D">
            <w:pPr>
              <w:pStyle w:val="ListParagraph"/>
              <w:spacing w:after="160" w:line="278" w:lineRule="auto"/>
              <w:ind w:left="127"/>
              <w:rPr>
                <w:rFonts w:ascii="Arial" w:hAnsi="Arial" w:cs="Arial"/>
                <w:noProof/>
              </w:rPr>
            </w:pPr>
          </w:p>
          <w:p w14:paraId="159E7A06" w14:textId="25DFE1E6" w:rsidR="00E2146D" w:rsidRPr="00E2146D" w:rsidRDefault="00E2146D" w:rsidP="00E2146D">
            <w:pPr>
              <w:pStyle w:val="ListParagraph"/>
              <w:numPr>
                <w:ilvl w:val="0"/>
                <w:numId w:val="8"/>
              </w:numPr>
              <w:spacing w:after="160" w:line="278" w:lineRule="auto"/>
              <w:ind w:left="127" w:hanging="127"/>
              <w:rPr>
                <w:rFonts w:ascii="Arial" w:hAnsi="Arial" w:cs="Arial"/>
                <w:noProof/>
              </w:rPr>
            </w:pPr>
            <w:r w:rsidRPr="00E2146D">
              <w:rPr>
                <w:rFonts w:ascii="Arial" w:hAnsi="Arial" w:cs="Arial"/>
                <w:noProof/>
              </w:rPr>
              <w:t>Limited career progression pathways and pay dissatisfaction contribute to low morale and reduced workforce stability across ambulance trusts</w:t>
            </w:r>
            <w:r>
              <w:rPr>
                <w:rFonts w:ascii="Arial" w:hAnsi="Arial" w:cs="Arial"/>
                <w:noProof/>
              </w:rPr>
              <w:t xml:space="preserve"> (</w:t>
            </w:r>
            <w:r>
              <w:rPr>
                <w:rFonts w:ascii="Arial" w:hAnsi="Arial" w:cs="Arial"/>
              </w:rPr>
              <w:t>NHS England, 2024).</w:t>
            </w:r>
          </w:p>
          <w:p w14:paraId="6C24B37D" w14:textId="218625C2" w:rsidR="00EB6F36" w:rsidRPr="00EB6F36" w:rsidRDefault="00EB6F36" w:rsidP="00107243">
            <w:pPr>
              <w:rPr>
                <w:rFonts w:ascii="Arial" w:hAnsi="Arial" w:cs="Arial"/>
                <w:noProof/>
              </w:rPr>
            </w:pPr>
          </w:p>
        </w:tc>
        <w:tc>
          <w:tcPr>
            <w:tcW w:w="360" w:type="dxa"/>
            <w:vMerge/>
          </w:tcPr>
          <w:p w14:paraId="5706C323" w14:textId="77777777" w:rsidR="004642F0" w:rsidRPr="00EB6F36" w:rsidRDefault="004642F0" w:rsidP="00B67824">
            <w:pPr>
              <w:rPr>
                <w:rFonts w:ascii="Arial" w:hAnsi="Arial" w:cs="Arial"/>
                <w:noProof/>
              </w:rPr>
            </w:pPr>
          </w:p>
        </w:tc>
        <w:tc>
          <w:tcPr>
            <w:tcW w:w="4590" w:type="dxa"/>
            <w:vMerge/>
          </w:tcPr>
          <w:p w14:paraId="3978F1F4" w14:textId="77777777" w:rsidR="004642F0" w:rsidRPr="00EB6F36" w:rsidRDefault="004642F0" w:rsidP="004642F0">
            <w:pPr>
              <w:rPr>
                <w:rFonts w:ascii="Arial" w:hAnsi="Arial" w:cs="Arial"/>
                <w:sz w:val="21"/>
              </w:rPr>
            </w:pPr>
          </w:p>
        </w:tc>
      </w:tr>
    </w:tbl>
    <w:p w14:paraId="0863B5DF" w14:textId="77777777" w:rsidR="00B67824" w:rsidRDefault="00B67824" w:rsidP="00C46111"/>
    <w:p w14:paraId="0711878B" w14:textId="77777777" w:rsidR="005E1462" w:rsidRDefault="005E1462" w:rsidP="00C46111">
      <w:pPr>
        <w:rPr>
          <w:rFonts w:ascii="Arial" w:hAnsi="Arial" w:cs="Arial"/>
          <w:b/>
          <w:bCs/>
          <w:sz w:val="28"/>
          <w:szCs w:val="28"/>
        </w:rPr>
      </w:pPr>
    </w:p>
    <w:p w14:paraId="288758BB" w14:textId="77777777" w:rsidR="005E1462" w:rsidRDefault="005E1462" w:rsidP="00C46111">
      <w:pPr>
        <w:rPr>
          <w:rFonts w:ascii="Arial" w:hAnsi="Arial" w:cs="Arial"/>
          <w:b/>
          <w:bCs/>
          <w:sz w:val="28"/>
          <w:szCs w:val="28"/>
        </w:rPr>
      </w:pPr>
    </w:p>
    <w:p w14:paraId="6FA1A0E0" w14:textId="77777777" w:rsidR="005E1462" w:rsidRDefault="005E1462" w:rsidP="00C46111">
      <w:pPr>
        <w:rPr>
          <w:rFonts w:ascii="Arial" w:hAnsi="Arial" w:cs="Arial"/>
          <w:b/>
          <w:bCs/>
          <w:sz w:val="28"/>
          <w:szCs w:val="28"/>
        </w:rPr>
      </w:pPr>
    </w:p>
    <w:p w14:paraId="5951B01F" w14:textId="77777777" w:rsidR="00E2146D" w:rsidRDefault="00E2146D" w:rsidP="00C46111">
      <w:pPr>
        <w:rPr>
          <w:rFonts w:ascii="Arial" w:hAnsi="Arial" w:cs="Arial"/>
          <w:b/>
          <w:bCs/>
          <w:sz w:val="28"/>
          <w:szCs w:val="28"/>
        </w:rPr>
      </w:pPr>
    </w:p>
    <w:p w14:paraId="49562A3F" w14:textId="77777777" w:rsidR="00E2146D" w:rsidRDefault="00E2146D" w:rsidP="00C46111">
      <w:pPr>
        <w:rPr>
          <w:rFonts w:ascii="Arial" w:hAnsi="Arial" w:cs="Arial"/>
          <w:b/>
          <w:bCs/>
          <w:sz w:val="28"/>
          <w:szCs w:val="28"/>
        </w:rPr>
      </w:pPr>
    </w:p>
    <w:p w14:paraId="497366E8" w14:textId="77777777" w:rsidR="00E2146D" w:rsidRDefault="00E2146D" w:rsidP="00C46111">
      <w:pPr>
        <w:rPr>
          <w:rFonts w:ascii="Arial" w:hAnsi="Arial" w:cs="Arial"/>
          <w:b/>
          <w:bCs/>
          <w:sz w:val="28"/>
          <w:szCs w:val="28"/>
        </w:rPr>
      </w:pPr>
    </w:p>
    <w:p w14:paraId="0325A52C" w14:textId="77777777" w:rsidR="00E2146D" w:rsidRDefault="00E2146D" w:rsidP="00C46111">
      <w:pPr>
        <w:rPr>
          <w:rFonts w:ascii="Arial" w:hAnsi="Arial" w:cs="Arial"/>
          <w:b/>
          <w:bCs/>
          <w:sz w:val="28"/>
          <w:szCs w:val="28"/>
        </w:rPr>
      </w:pPr>
    </w:p>
    <w:p w14:paraId="12CD08CF" w14:textId="77777777" w:rsidR="00985153" w:rsidRDefault="00985153" w:rsidP="00C46111">
      <w:pPr>
        <w:rPr>
          <w:rFonts w:ascii="Arial" w:hAnsi="Arial" w:cs="Arial"/>
          <w:sz w:val="24"/>
          <w:szCs w:val="24"/>
        </w:rPr>
      </w:pPr>
    </w:p>
    <w:p w14:paraId="4FC64804" w14:textId="38EAE334" w:rsidR="005E1462" w:rsidRPr="00FA67B7" w:rsidRDefault="005E1462" w:rsidP="005E1462">
      <w:pPr>
        <w:jc w:val="both"/>
        <w:rPr>
          <w:b/>
          <w:bCs/>
        </w:rPr>
      </w:pPr>
      <w:r w:rsidRPr="00FA67B7">
        <w:rPr>
          <w:rFonts w:ascii="Arial" w:hAnsi="Arial" w:cs="Arial"/>
          <w:b/>
          <w:bCs/>
        </w:rPr>
        <w:t>THE NHS ESSAY</w:t>
      </w:r>
    </w:p>
    <w:p w14:paraId="04C5A051" w14:textId="77777777" w:rsidR="005E1462" w:rsidRPr="005E1462" w:rsidRDefault="005E1462" w:rsidP="005E1462">
      <w:pPr>
        <w:spacing w:line="360" w:lineRule="auto"/>
        <w:jc w:val="both"/>
        <w:rPr>
          <w:rFonts w:ascii="Arial" w:hAnsi="Arial" w:cs="Arial"/>
        </w:rPr>
      </w:pPr>
      <w:r w:rsidRPr="005E1462">
        <w:rPr>
          <w:rFonts w:ascii="Arial" w:hAnsi="Arial" w:cs="Arial"/>
        </w:rPr>
        <w:t xml:space="preserve">Introduction </w:t>
      </w:r>
    </w:p>
    <w:p w14:paraId="2CA3F541" w14:textId="58861B34" w:rsidR="005E1462" w:rsidRPr="005E1462" w:rsidRDefault="005E1462" w:rsidP="005E1462">
      <w:pPr>
        <w:spacing w:line="360" w:lineRule="auto"/>
        <w:jc w:val="both"/>
        <w:rPr>
          <w:rFonts w:ascii="Arial" w:hAnsi="Arial" w:cs="Arial"/>
        </w:rPr>
      </w:pPr>
      <w:r w:rsidRPr="005E1462">
        <w:rPr>
          <w:rFonts w:ascii="Arial" w:hAnsi="Arial" w:cs="Arial"/>
        </w:rPr>
        <w:t xml:space="preserve">The National Health service (NHS) is a government </w:t>
      </w:r>
      <w:proofErr w:type="gramStart"/>
      <w:r w:rsidRPr="005E1462">
        <w:rPr>
          <w:rFonts w:ascii="Arial" w:hAnsi="Arial" w:cs="Arial"/>
        </w:rPr>
        <w:t>backed</w:t>
      </w:r>
      <w:proofErr w:type="gramEnd"/>
      <w:r w:rsidRPr="005E1462">
        <w:rPr>
          <w:rFonts w:ascii="Arial" w:hAnsi="Arial" w:cs="Arial"/>
        </w:rPr>
        <w:t xml:space="preserve"> and medical healthcare funded service that aims to provide, free, quality and affordable health care service to UK residents. It functions on the principles of providing quality healthcare that is free at point of delivery, comprehensive and available to all regardless of the means to pay (</w:t>
      </w:r>
      <w:r w:rsidR="00177B52" w:rsidRPr="005E1462">
        <w:rPr>
          <w:rFonts w:ascii="Arial" w:hAnsi="Arial" w:cs="Arial"/>
        </w:rPr>
        <w:t>Snow and Whitecross, 2022</w:t>
      </w:r>
      <w:r w:rsidRPr="005E1462">
        <w:rPr>
          <w:rFonts w:ascii="Arial" w:hAnsi="Arial" w:cs="Arial"/>
        </w:rPr>
        <w:t xml:space="preserve">). Most of these services are publicly funded through UK residents’ taxes. Since its establishment, the NHS has undergone a lot of structural and </w:t>
      </w:r>
      <w:proofErr w:type="spellStart"/>
      <w:r w:rsidRPr="005E1462">
        <w:rPr>
          <w:rFonts w:ascii="Arial" w:hAnsi="Arial" w:cs="Arial"/>
        </w:rPr>
        <w:t>organisational</w:t>
      </w:r>
      <w:proofErr w:type="spellEnd"/>
      <w:r w:rsidRPr="005E1462">
        <w:rPr>
          <w:rFonts w:ascii="Arial" w:hAnsi="Arial" w:cs="Arial"/>
        </w:rPr>
        <w:t xml:space="preserve"> changes, </w:t>
      </w:r>
      <w:proofErr w:type="gramStart"/>
      <w:r w:rsidRPr="005E1462">
        <w:rPr>
          <w:rFonts w:ascii="Arial" w:hAnsi="Arial" w:cs="Arial"/>
        </w:rPr>
        <w:t>in order to</w:t>
      </w:r>
      <w:proofErr w:type="gramEnd"/>
      <w:r w:rsidRPr="005E1462">
        <w:rPr>
          <w:rFonts w:ascii="Arial" w:hAnsi="Arial" w:cs="Arial"/>
        </w:rPr>
        <w:t xml:space="preserve"> improve on the quality of delivery care and standardized services (</w:t>
      </w:r>
      <w:r w:rsidR="00E2146D" w:rsidRPr="00427505">
        <w:rPr>
          <w:rFonts w:ascii="Arial" w:hAnsi="Arial" w:cs="Arial"/>
        </w:rPr>
        <w:t>GOV.UK (2023)</w:t>
      </w:r>
      <w:r w:rsidRPr="005E1462">
        <w:rPr>
          <w:rFonts w:ascii="Arial" w:hAnsi="Arial" w:cs="Arial"/>
        </w:rPr>
        <w:t xml:space="preserve">. This essay discusses on the origins of the NHS, its historical context, including the key principles that brought about its establishment. The essay further discusses on the current NHS structure and its state of functioning. </w:t>
      </w:r>
    </w:p>
    <w:p w14:paraId="29049070" w14:textId="77777777" w:rsidR="005E1462" w:rsidRPr="005E1462" w:rsidRDefault="005E1462" w:rsidP="005E1462">
      <w:pPr>
        <w:spacing w:line="360" w:lineRule="auto"/>
        <w:jc w:val="both"/>
        <w:rPr>
          <w:rFonts w:ascii="Arial" w:hAnsi="Arial" w:cs="Arial"/>
        </w:rPr>
      </w:pPr>
    </w:p>
    <w:p w14:paraId="2F25D9A7" w14:textId="77777777" w:rsidR="005E1462" w:rsidRPr="00FA67B7" w:rsidRDefault="005E1462" w:rsidP="005E1462">
      <w:pPr>
        <w:spacing w:line="360" w:lineRule="auto"/>
        <w:jc w:val="both"/>
        <w:rPr>
          <w:rFonts w:ascii="Arial" w:hAnsi="Arial" w:cs="Arial"/>
          <w:b/>
          <w:bCs/>
        </w:rPr>
      </w:pPr>
      <w:r w:rsidRPr="00FA67B7">
        <w:rPr>
          <w:rFonts w:ascii="Arial" w:hAnsi="Arial" w:cs="Arial"/>
          <w:b/>
          <w:bCs/>
        </w:rPr>
        <w:t xml:space="preserve">Historical Context of the NHS </w:t>
      </w:r>
    </w:p>
    <w:p w14:paraId="5A1BA1A6" w14:textId="4FAA2917" w:rsidR="005E1462" w:rsidRPr="005E1462" w:rsidRDefault="005E1462" w:rsidP="005E1462">
      <w:pPr>
        <w:spacing w:line="360" w:lineRule="auto"/>
        <w:jc w:val="both"/>
        <w:rPr>
          <w:rFonts w:ascii="Arial" w:hAnsi="Arial" w:cs="Arial"/>
        </w:rPr>
      </w:pPr>
      <w:r w:rsidRPr="005E1462">
        <w:rPr>
          <w:rFonts w:ascii="Arial" w:hAnsi="Arial" w:cs="Arial"/>
        </w:rPr>
        <w:t xml:space="preserve">The NHS was founded by the Uk government </w:t>
      </w:r>
      <w:proofErr w:type="gramStart"/>
      <w:r w:rsidRPr="005E1462">
        <w:rPr>
          <w:rFonts w:ascii="Arial" w:hAnsi="Arial" w:cs="Arial"/>
        </w:rPr>
        <w:t>in</w:t>
      </w:r>
      <w:proofErr w:type="gramEnd"/>
      <w:r w:rsidRPr="005E1462">
        <w:rPr>
          <w:rFonts w:ascii="Arial" w:hAnsi="Arial" w:cs="Arial"/>
        </w:rPr>
        <w:t xml:space="preserve"> July 5, </w:t>
      </w:r>
      <w:proofErr w:type="gramStart"/>
      <w:r w:rsidRPr="005E1462">
        <w:rPr>
          <w:rFonts w:ascii="Arial" w:hAnsi="Arial" w:cs="Arial"/>
        </w:rPr>
        <w:t>1948</w:t>
      </w:r>
      <w:proofErr w:type="gramEnd"/>
      <w:r w:rsidRPr="005E1462">
        <w:rPr>
          <w:rFonts w:ascii="Arial" w:hAnsi="Arial" w:cs="Arial"/>
        </w:rPr>
        <w:t xml:space="preserve"> as a post-World War II welfare reform measure, under the national service Act, 1946 to provide universally standardized, equitable healthcare services. It was founded by the then minister for health, Aneurin Bevan through the support of the Prime Minister, Clement Athlee. It was established to guarantee basic levels of personal and social security, towards providing quality, sustainable, state funded health care services (</w:t>
      </w:r>
      <w:r w:rsidR="00E2146D" w:rsidRPr="005E1462">
        <w:rPr>
          <w:rFonts w:ascii="Arial" w:hAnsi="Arial" w:cs="Arial"/>
        </w:rPr>
        <w:t>(</w:t>
      </w:r>
      <w:r w:rsidR="00E2146D" w:rsidRPr="00427505">
        <w:rPr>
          <w:rFonts w:ascii="Arial" w:hAnsi="Arial" w:cs="Arial"/>
        </w:rPr>
        <w:t>GOV.UK (2023)</w:t>
      </w:r>
      <w:r w:rsidRPr="005E1462">
        <w:rPr>
          <w:rFonts w:ascii="Arial" w:hAnsi="Arial" w:cs="Arial"/>
        </w:rPr>
        <w:t xml:space="preserve">. Before the inception of the NHS in 1948, the system of healthcare in the UK comprised of a network of individual funded private doctors, and voluntary hospitals, which had limited national coverage. </w:t>
      </w:r>
    </w:p>
    <w:p w14:paraId="7115502B" w14:textId="6E18102A" w:rsidR="005E1462" w:rsidRPr="005E1462" w:rsidRDefault="005E1462" w:rsidP="005E1462">
      <w:pPr>
        <w:spacing w:line="360" w:lineRule="auto"/>
        <w:jc w:val="both"/>
        <w:rPr>
          <w:rFonts w:ascii="Arial" w:hAnsi="Arial" w:cs="Arial"/>
        </w:rPr>
      </w:pPr>
      <w:r w:rsidRPr="005E1462">
        <w:rPr>
          <w:rFonts w:ascii="Arial" w:hAnsi="Arial" w:cs="Arial"/>
        </w:rPr>
        <w:t xml:space="preserve">The need for state funded health care was brought about by two factors; first the second world war in 1939, which showed the need for states to engage in mass coordination of advanced health care services to provide for affected individuals (NHS England, 2024). Second, was the Wiliam Beveridge report in 1942 which emphasized the need for the creation of free national health service by the UK government, through his ‘cradle to grave’ proposal </w:t>
      </w:r>
      <w:proofErr w:type="spellStart"/>
      <w:r w:rsidRPr="005E1462">
        <w:rPr>
          <w:rFonts w:ascii="Arial" w:hAnsi="Arial" w:cs="Arial"/>
        </w:rPr>
        <w:t>programme</w:t>
      </w:r>
      <w:proofErr w:type="spellEnd"/>
      <w:r w:rsidR="0054413B">
        <w:rPr>
          <w:rFonts w:ascii="Arial" w:hAnsi="Arial" w:cs="Arial"/>
        </w:rPr>
        <w:t xml:space="preserve"> </w:t>
      </w:r>
      <w:r w:rsidR="0054413B" w:rsidRPr="005E1462">
        <w:rPr>
          <w:rFonts w:ascii="Arial" w:hAnsi="Arial" w:cs="Arial"/>
        </w:rPr>
        <w:t xml:space="preserve">(NHS England, 2024). </w:t>
      </w:r>
    </w:p>
    <w:p w14:paraId="59B16CEB" w14:textId="57D8016F" w:rsidR="005E1462" w:rsidRPr="005E1462" w:rsidRDefault="005E1462" w:rsidP="005E1462">
      <w:pPr>
        <w:spacing w:line="360" w:lineRule="auto"/>
        <w:jc w:val="both"/>
        <w:rPr>
          <w:rFonts w:ascii="Arial" w:hAnsi="Arial" w:cs="Arial"/>
        </w:rPr>
      </w:pPr>
      <w:r w:rsidRPr="005E1462">
        <w:rPr>
          <w:rFonts w:ascii="Arial" w:hAnsi="Arial" w:cs="Arial"/>
        </w:rPr>
        <w:t xml:space="preserve">Eventually, the new post-war </w:t>
      </w:r>
      <w:proofErr w:type="spellStart"/>
      <w:r w:rsidRPr="005E1462">
        <w:rPr>
          <w:rFonts w:ascii="Arial" w:hAnsi="Arial" w:cs="Arial"/>
        </w:rPr>
        <w:t>labour</w:t>
      </w:r>
      <w:proofErr w:type="spellEnd"/>
      <w:r w:rsidRPr="005E1462">
        <w:rPr>
          <w:rFonts w:ascii="Arial" w:hAnsi="Arial" w:cs="Arial"/>
        </w:rPr>
        <w:t xml:space="preserve"> government of Clement Atlee and Aneurin Bevan as the minister of health, acting on the Beveridge report, became the driving force and architect for the establishment of the NHS</w:t>
      </w:r>
      <w:r w:rsidR="0054413B">
        <w:rPr>
          <w:rFonts w:ascii="Arial" w:hAnsi="Arial" w:cs="Arial"/>
        </w:rPr>
        <w:t xml:space="preserve">. </w:t>
      </w:r>
      <w:r w:rsidRPr="005E1462">
        <w:rPr>
          <w:rFonts w:ascii="Arial" w:hAnsi="Arial" w:cs="Arial"/>
        </w:rPr>
        <w:t xml:space="preserve">Formally, the government designed a tax-funded national health service that was </w:t>
      </w:r>
      <w:proofErr w:type="spellStart"/>
      <w:r w:rsidRPr="005E1462">
        <w:rPr>
          <w:rFonts w:ascii="Arial" w:hAnsi="Arial" w:cs="Arial"/>
        </w:rPr>
        <w:t>fomulated</w:t>
      </w:r>
      <w:proofErr w:type="spellEnd"/>
      <w:r w:rsidRPr="005E1462">
        <w:rPr>
          <w:rFonts w:ascii="Arial" w:hAnsi="Arial" w:cs="Arial"/>
        </w:rPr>
        <w:t xml:space="preserve"> under the National Health Service Act of 1946, and officially launched </w:t>
      </w:r>
      <w:proofErr w:type="gramStart"/>
      <w:r w:rsidRPr="005E1462">
        <w:rPr>
          <w:rFonts w:ascii="Arial" w:hAnsi="Arial" w:cs="Arial"/>
        </w:rPr>
        <w:t>in</w:t>
      </w:r>
      <w:proofErr w:type="gramEnd"/>
      <w:r w:rsidRPr="005E1462">
        <w:rPr>
          <w:rFonts w:ascii="Arial" w:hAnsi="Arial" w:cs="Arial"/>
        </w:rPr>
        <w:t xml:space="preserve"> July 5, 1948</w:t>
      </w:r>
      <w:r w:rsidR="0054413B">
        <w:rPr>
          <w:rFonts w:ascii="Arial" w:hAnsi="Arial" w:cs="Arial"/>
        </w:rPr>
        <w:t xml:space="preserve"> </w:t>
      </w:r>
      <w:r w:rsidR="0054413B" w:rsidRPr="005E1462">
        <w:rPr>
          <w:rFonts w:ascii="Arial" w:hAnsi="Arial" w:cs="Arial"/>
        </w:rPr>
        <w:t xml:space="preserve">(Snow and Whitecross, 2022). </w:t>
      </w:r>
    </w:p>
    <w:p w14:paraId="06AC5169" w14:textId="77777777" w:rsidR="005E1462" w:rsidRPr="005E1462" w:rsidRDefault="005E1462" w:rsidP="005E1462">
      <w:pPr>
        <w:spacing w:line="360" w:lineRule="auto"/>
        <w:jc w:val="both"/>
        <w:rPr>
          <w:rFonts w:ascii="Arial" w:hAnsi="Arial" w:cs="Arial"/>
        </w:rPr>
      </w:pPr>
    </w:p>
    <w:p w14:paraId="1BBBDB0D" w14:textId="77777777" w:rsidR="005E1462" w:rsidRPr="005E1462" w:rsidRDefault="005E1462" w:rsidP="005E1462">
      <w:pPr>
        <w:spacing w:line="360" w:lineRule="auto"/>
        <w:jc w:val="both"/>
        <w:rPr>
          <w:rFonts w:ascii="Arial" w:hAnsi="Arial" w:cs="Arial"/>
        </w:rPr>
      </w:pPr>
    </w:p>
    <w:p w14:paraId="10CF3427" w14:textId="77777777" w:rsidR="005E1462" w:rsidRPr="00FA67B7" w:rsidRDefault="005E1462" w:rsidP="005E1462">
      <w:pPr>
        <w:spacing w:line="360" w:lineRule="auto"/>
        <w:jc w:val="both"/>
        <w:rPr>
          <w:rFonts w:ascii="Arial" w:hAnsi="Arial" w:cs="Arial"/>
          <w:b/>
          <w:bCs/>
        </w:rPr>
      </w:pPr>
      <w:r w:rsidRPr="00FA67B7">
        <w:rPr>
          <w:rFonts w:ascii="Arial" w:hAnsi="Arial" w:cs="Arial"/>
          <w:b/>
          <w:bCs/>
        </w:rPr>
        <w:t xml:space="preserve">Key Principles for the NHS Formation </w:t>
      </w:r>
    </w:p>
    <w:p w14:paraId="78107902" w14:textId="77777777" w:rsidR="005E1462" w:rsidRPr="005E1462" w:rsidRDefault="005E1462" w:rsidP="005E1462">
      <w:pPr>
        <w:spacing w:line="360" w:lineRule="auto"/>
        <w:jc w:val="both"/>
        <w:rPr>
          <w:rFonts w:ascii="Arial" w:hAnsi="Arial" w:cs="Arial"/>
        </w:rPr>
      </w:pPr>
      <w:r w:rsidRPr="005E1462">
        <w:rPr>
          <w:rFonts w:ascii="Arial" w:hAnsi="Arial" w:cs="Arial"/>
        </w:rPr>
        <w:t xml:space="preserve">The key principles responsible for the formation of the NHS were the Bevan’s principles for quality, standard health care which </w:t>
      </w:r>
      <w:proofErr w:type="gramStart"/>
      <w:r w:rsidRPr="005E1462">
        <w:rPr>
          <w:rFonts w:ascii="Arial" w:hAnsi="Arial" w:cs="Arial"/>
        </w:rPr>
        <w:t>were;</w:t>
      </w:r>
      <w:proofErr w:type="gramEnd"/>
      <w:r w:rsidRPr="005E1462">
        <w:rPr>
          <w:rFonts w:ascii="Arial" w:hAnsi="Arial" w:cs="Arial"/>
        </w:rPr>
        <w:t xml:space="preserve"> </w:t>
      </w:r>
    </w:p>
    <w:p w14:paraId="2AFF2E73" w14:textId="77777777" w:rsidR="005E1462" w:rsidRPr="005E1462" w:rsidRDefault="005E1462" w:rsidP="005E1462">
      <w:pPr>
        <w:pStyle w:val="ListParagraph"/>
        <w:numPr>
          <w:ilvl w:val="0"/>
          <w:numId w:val="10"/>
        </w:numPr>
        <w:spacing w:after="160" w:line="360" w:lineRule="auto"/>
        <w:jc w:val="both"/>
        <w:rPr>
          <w:rFonts w:ascii="Arial" w:hAnsi="Arial" w:cs="Arial"/>
        </w:rPr>
      </w:pPr>
      <w:r w:rsidRPr="005E1462">
        <w:rPr>
          <w:rFonts w:ascii="Arial" w:hAnsi="Arial" w:cs="Arial"/>
        </w:rPr>
        <w:t>Universality (Free healthcare services for all</w:t>
      </w:r>
      <w:proofErr w:type="gramStart"/>
      <w:r w:rsidRPr="005E1462">
        <w:rPr>
          <w:rFonts w:ascii="Arial" w:hAnsi="Arial" w:cs="Arial"/>
        </w:rPr>
        <w:t>);</w:t>
      </w:r>
      <w:proofErr w:type="gramEnd"/>
      <w:r w:rsidRPr="005E1462">
        <w:rPr>
          <w:rFonts w:ascii="Arial" w:hAnsi="Arial" w:cs="Arial"/>
        </w:rPr>
        <w:t xml:space="preserve"> </w:t>
      </w:r>
    </w:p>
    <w:p w14:paraId="1AA5BAD6" w14:textId="77777777" w:rsidR="005E1462" w:rsidRPr="005E1462" w:rsidRDefault="005E1462" w:rsidP="005E1462">
      <w:pPr>
        <w:pStyle w:val="ListParagraph"/>
        <w:numPr>
          <w:ilvl w:val="0"/>
          <w:numId w:val="10"/>
        </w:numPr>
        <w:spacing w:after="160" w:line="360" w:lineRule="auto"/>
        <w:jc w:val="both"/>
        <w:rPr>
          <w:rFonts w:ascii="Arial" w:hAnsi="Arial" w:cs="Arial"/>
        </w:rPr>
      </w:pPr>
      <w:r w:rsidRPr="005E1462">
        <w:rPr>
          <w:rFonts w:ascii="Arial" w:hAnsi="Arial" w:cs="Arial"/>
        </w:rPr>
        <w:t>equity (comprehensive service available based on the need of the individual and not on their ability to pay</w:t>
      </w:r>
      <w:proofErr w:type="gramStart"/>
      <w:r w:rsidRPr="005E1462">
        <w:rPr>
          <w:rFonts w:ascii="Arial" w:hAnsi="Arial" w:cs="Arial"/>
        </w:rPr>
        <w:t>);</w:t>
      </w:r>
      <w:proofErr w:type="gramEnd"/>
    </w:p>
    <w:p w14:paraId="62FD5B0A" w14:textId="77777777" w:rsidR="005E1462" w:rsidRPr="005E1462" w:rsidRDefault="005E1462" w:rsidP="005E1462">
      <w:pPr>
        <w:pStyle w:val="ListParagraph"/>
        <w:numPr>
          <w:ilvl w:val="0"/>
          <w:numId w:val="10"/>
        </w:numPr>
        <w:spacing w:after="160" w:line="360" w:lineRule="auto"/>
        <w:jc w:val="both"/>
        <w:rPr>
          <w:rFonts w:ascii="Arial" w:hAnsi="Arial" w:cs="Arial"/>
        </w:rPr>
      </w:pPr>
      <w:r w:rsidRPr="005E1462">
        <w:rPr>
          <w:rFonts w:ascii="Arial" w:hAnsi="Arial" w:cs="Arial"/>
        </w:rPr>
        <w:t xml:space="preserve"> and Free at point of delivery (This will be possible as it will be funded from general taxation).</w:t>
      </w:r>
    </w:p>
    <w:p w14:paraId="2C9A6A6C" w14:textId="6C0B54B4" w:rsidR="005E1462" w:rsidRPr="005E1462" w:rsidRDefault="005E1462" w:rsidP="005E1462">
      <w:pPr>
        <w:spacing w:line="360" w:lineRule="auto"/>
        <w:jc w:val="both"/>
        <w:rPr>
          <w:rFonts w:ascii="Arial" w:hAnsi="Arial" w:cs="Arial"/>
        </w:rPr>
      </w:pPr>
      <w:r w:rsidRPr="005E1462">
        <w:rPr>
          <w:rFonts w:ascii="Arial" w:hAnsi="Arial" w:cs="Arial"/>
        </w:rPr>
        <w:t>These principles arose from the post-war collectivism, and the rise of ‘welfare states’ owing to the Beveridge report, both of which emphasized equality and social justice for all individuals (</w:t>
      </w:r>
      <w:r w:rsidR="00E2146D" w:rsidRPr="00427505">
        <w:rPr>
          <w:rFonts w:ascii="Arial" w:hAnsi="Arial" w:cs="Arial"/>
        </w:rPr>
        <w:t>NHS England (2024</w:t>
      </w:r>
      <w:r w:rsidRPr="005E1462">
        <w:rPr>
          <w:rFonts w:ascii="Arial" w:hAnsi="Arial" w:cs="Arial"/>
        </w:rPr>
        <w:t xml:space="preserve">). It was Bevan’s belief that nobody should suffer from any ailment due to any form of financial hardship. </w:t>
      </w:r>
      <w:proofErr w:type="gramStart"/>
      <w:r w:rsidRPr="005E1462">
        <w:rPr>
          <w:rFonts w:ascii="Arial" w:hAnsi="Arial" w:cs="Arial"/>
        </w:rPr>
        <w:t>All of</w:t>
      </w:r>
      <w:proofErr w:type="gramEnd"/>
      <w:r w:rsidRPr="005E1462">
        <w:rPr>
          <w:rFonts w:ascii="Arial" w:hAnsi="Arial" w:cs="Arial"/>
        </w:rPr>
        <w:t xml:space="preserve"> these principles, </w:t>
      </w:r>
      <w:proofErr w:type="gramStart"/>
      <w:r w:rsidRPr="005E1462">
        <w:rPr>
          <w:rFonts w:ascii="Arial" w:hAnsi="Arial" w:cs="Arial"/>
        </w:rPr>
        <w:t>take into account</w:t>
      </w:r>
      <w:proofErr w:type="gramEnd"/>
      <w:r w:rsidRPr="005E1462">
        <w:rPr>
          <w:rFonts w:ascii="Arial" w:hAnsi="Arial" w:cs="Arial"/>
        </w:rPr>
        <w:t xml:space="preserve"> became the founding principles for the formation of the NHS (</w:t>
      </w:r>
      <w:r w:rsidR="00E2146D" w:rsidRPr="005E1462">
        <w:rPr>
          <w:rFonts w:ascii="Arial" w:hAnsi="Arial" w:cs="Arial"/>
        </w:rPr>
        <w:t>Snow and Whitecross, 2022</w:t>
      </w:r>
      <w:r w:rsidRPr="005E1462">
        <w:rPr>
          <w:rFonts w:ascii="Arial" w:hAnsi="Arial" w:cs="Arial"/>
        </w:rPr>
        <w:t>).</w:t>
      </w:r>
    </w:p>
    <w:p w14:paraId="3AF17844" w14:textId="77777777" w:rsidR="005E1462" w:rsidRPr="005E1462" w:rsidRDefault="005E1462" w:rsidP="005E1462">
      <w:pPr>
        <w:spacing w:line="360" w:lineRule="auto"/>
        <w:jc w:val="both"/>
        <w:rPr>
          <w:rFonts w:ascii="Arial" w:hAnsi="Arial" w:cs="Arial"/>
        </w:rPr>
      </w:pPr>
    </w:p>
    <w:p w14:paraId="5C9FAA09" w14:textId="51F09FBC" w:rsidR="005E1462" w:rsidRPr="00FA67B7" w:rsidRDefault="005E1462" w:rsidP="005E1462">
      <w:pPr>
        <w:spacing w:line="360" w:lineRule="auto"/>
        <w:jc w:val="both"/>
        <w:rPr>
          <w:rFonts w:ascii="Arial" w:hAnsi="Arial" w:cs="Arial"/>
          <w:b/>
          <w:bCs/>
        </w:rPr>
      </w:pPr>
      <w:r w:rsidRPr="00FA67B7">
        <w:rPr>
          <w:rFonts w:ascii="Arial" w:hAnsi="Arial" w:cs="Arial"/>
          <w:b/>
          <w:bCs/>
        </w:rPr>
        <w:t xml:space="preserve">Current Structure of the NHS </w:t>
      </w:r>
    </w:p>
    <w:p w14:paraId="744AF33C" w14:textId="77777777" w:rsidR="005E1462" w:rsidRPr="005E1462" w:rsidRDefault="005E1462" w:rsidP="005E1462">
      <w:pPr>
        <w:spacing w:line="360" w:lineRule="auto"/>
        <w:jc w:val="both"/>
        <w:rPr>
          <w:rFonts w:ascii="Arial" w:hAnsi="Arial" w:cs="Arial"/>
        </w:rPr>
      </w:pPr>
      <w:r w:rsidRPr="005E1462">
        <w:rPr>
          <w:rFonts w:ascii="Arial" w:hAnsi="Arial" w:cs="Arial"/>
        </w:rPr>
        <w:t xml:space="preserve">The NHS has evolved overtime and is now operates as four decentralized healthcare </w:t>
      </w:r>
      <w:proofErr w:type="gramStart"/>
      <w:r w:rsidRPr="005E1462">
        <w:rPr>
          <w:rFonts w:ascii="Arial" w:hAnsi="Arial" w:cs="Arial"/>
        </w:rPr>
        <w:t>systems;</w:t>
      </w:r>
      <w:proofErr w:type="gramEnd"/>
      <w:r w:rsidRPr="005E1462">
        <w:rPr>
          <w:rFonts w:ascii="Arial" w:hAnsi="Arial" w:cs="Arial"/>
        </w:rPr>
        <w:t xml:space="preserve"> NHS England, NHS Scotland, NHS Wales, and Health and Social Care Northern Ireland (Snow and Whitecross, 2022). In England, the NHS operates under the governing policy and funding of the Department of Health and Social Care (DHSC), and the NHS England. It is not a single organization; but a network of sister organizations, partnership and local hospital networks that function together through the central government funding to provide quality, equitable health care (NHS England, 2024).</w:t>
      </w:r>
    </w:p>
    <w:p w14:paraId="541ABC52" w14:textId="77777777" w:rsidR="00E2146D" w:rsidRDefault="005E1462" w:rsidP="005E1462">
      <w:pPr>
        <w:spacing w:line="360" w:lineRule="auto"/>
        <w:jc w:val="both"/>
        <w:rPr>
          <w:rFonts w:ascii="Arial" w:hAnsi="Arial" w:cs="Arial"/>
        </w:rPr>
      </w:pPr>
      <w:r w:rsidRPr="005E1462">
        <w:rPr>
          <w:rFonts w:ascii="Arial" w:hAnsi="Arial" w:cs="Arial"/>
        </w:rPr>
        <w:t xml:space="preserve">It comprises of; the NHS England at the national level which overseed by the secretary of state for health and social care (including policies and funding), the next is the DHSC which functions to develop policies </w:t>
      </w:r>
      <w:proofErr w:type="gramStart"/>
      <w:r w:rsidRPr="005E1462">
        <w:rPr>
          <w:rFonts w:ascii="Arial" w:hAnsi="Arial" w:cs="Arial"/>
        </w:rPr>
        <w:t>and also</w:t>
      </w:r>
      <w:proofErr w:type="gramEnd"/>
      <w:r w:rsidRPr="005E1462">
        <w:rPr>
          <w:rFonts w:ascii="Arial" w:hAnsi="Arial" w:cs="Arial"/>
        </w:rPr>
        <w:t xml:space="preserve"> allocates funds to NHS </w:t>
      </w:r>
      <w:proofErr w:type="spellStart"/>
      <w:r w:rsidRPr="005E1462">
        <w:rPr>
          <w:rFonts w:ascii="Arial" w:hAnsi="Arial" w:cs="Arial"/>
        </w:rPr>
        <w:t>organisations</w:t>
      </w:r>
      <w:proofErr w:type="spellEnd"/>
      <w:r w:rsidRPr="005E1462">
        <w:rPr>
          <w:rFonts w:ascii="Arial" w:hAnsi="Arial" w:cs="Arial"/>
        </w:rPr>
        <w:t>, including NHS England Health Education England (</w:t>
      </w:r>
      <w:r w:rsidR="00E2146D" w:rsidRPr="005E1462">
        <w:rPr>
          <w:rFonts w:ascii="Arial" w:hAnsi="Arial" w:cs="Arial"/>
        </w:rPr>
        <w:t>Snow and Whitecross, 2022</w:t>
      </w:r>
      <w:r w:rsidRPr="005E1462">
        <w:rPr>
          <w:rFonts w:ascii="Arial" w:hAnsi="Arial" w:cs="Arial"/>
        </w:rPr>
        <w:t xml:space="preserve">). Other Aspects of the NHS are the National institute for Health and Care Excellence, integrated care board systems (ICB) and local partnerships, including primary care </w:t>
      </w:r>
      <w:proofErr w:type="spellStart"/>
      <w:r w:rsidRPr="005E1462">
        <w:rPr>
          <w:rFonts w:ascii="Arial" w:hAnsi="Arial" w:cs="Arial"/>
        </w:rPr>
        <w:t>organisations</w:t>
      </w:r>
      <w:proofErr w:type="spellEnd"/>
      <w:r w:rsidRPr="005E1462">
        <w:rPr>
          <w:rFonts w:ascii="Arial" w:hAnsi="Arial" w:cs="Arial"/>
        </w:rPr>
        <w:t xml:space="preserve"> and community trusts (</w:t>
      </w:r>
      <w:r w:rsidR="00E2146D">
        <w:rPr>
          <w:rFonts w:ascii="Arial" w:hAnsi="Arial" w:cs="Arial"/>
        </w:rPr>
        <w:t>GOV.UK, 2023).</w:t>
      </w:r>
    </w:p>
    <w:p w14:paraId="1ABE1BB1" w14:textId="31CA00A8" w:rsidR="005E1462" w:rsidRPr="005E1462" w:rsidRDefault="005E1462" w:rsidP="005E1462">
      <w:pPr>
        <w:spacing w:line="360" w:lineRule="auto"/>
        <w:jc w:val="both"/>
        <w:rPr>
          <w:rFonts w:ascii="Arial" w:hAnsi="Arial" w:cs="Arial"/>
        </w:rPr>
      </w:pPr>
      <w:r w:rsidRPr="005E1462">
        <w:rPr>
          <w:rFonts w:ascii="Arial" w:hAnsi="Arial" w:cs="Arial"/>
        </w:rPr>
        <w:t>The funding of the NHS comes primarily from national insurance and general taxation as it seeks to provide high-quality, cost-effective healthcare (</w:t>
      </w:r>
      <w:r w:rsidR="00E2146D" w:rsidRPr="005E1462">
        <w:rPr>
          <w:rFonts w:ascii="Arial" w:hAnsi="Arial" w:cs="Arial"/>
        </w:rPr>
        <w:t>(NHS England, 2024</w:t>
      </w:r>
      <w:r w:rsidRPr="005E1462">
        <w:rPr>
          <w:rFonts w:ascii="Arial" w:hAnsi="Arial" w:cs="Arial"/>
        </w:rPr>
        <w:t xml:space="preserve">). However, it is noteworthy that although the NHS is globally admired for its equity, universal and cost efficiency approach to </w:t>
      </w:r>
      <w:r w:rsidRPr="005E1462">
        <w:rPr>
          <w:rFonts w:ascii="Arial" w:hAnsi="Arial" w:cs="Arial"/>
        </w:rPr>
        <w:lastRenderedPageBreak/>
        <w:t>healthcare, it grapples with challenges arising from staffing retention, lack of digital infrastructure, political bureaucracy, under-funding, ageing population and complaints of long waiting times, all of which threaten its sustainability (</w:t>
      </w:r>
      <w:r w:rsidR="00E2146D">
        <w:rPr>
          <w:rFonts w:ascii="Arial" w:hAnsi="Arial" w:cs="Arial"/>
        </w:rPr>
        <w:t>GOV.UK, 2023)</w:t>
      </w:r>
      <w:r w:rsidRPr="005E1462">
        <w:rPr>
          <w:rFonts w:ascii="Arial" w:hAnsi="Arial" w:cs="Arial"/>
        </w:rPr>
        <w:t xml:space="preserve">. </w:t>
      </w:r>
    </w:p>
    <w:p w14:paraId="0A3923E7" w14:textId="182CCE94" w:rsidR="005E1462" w:rsidRPr="005E1462" w:rsidRDefault="005E1462" w:rsidP="005E1462">
      <w:pPr>
        <w:spacing w:line="360" w:lineRule="auto"/>
        <w:jc w:val="both"/>
        <w:rPr>
          <w:rFonts w:ascii="Arial" w:hAnsi="Arial" w:cs="Arial"/>
        </w:rPr>
      </w:pPr>
      <w:r w:rsidRPr="005E1462">
        <w:rPr>
          <w:rFonts w:ascii="Arial" w:hAnsi="Arial" w:cs="Arial"/>
        </w:rPr>
        <w:t xml:space="preserve">In recent times, reforms in the NHS have focused on internal markets and introducing private providers, all of which raises privatization concerns </w:t>
      </w:r>
      <w:r w:rsidR="00FA67B7">
        <w:rPr>
          <w:rFonts w:ascii="Arial" w:hAnsi="Arial" w:cs="Arial"/>
        </w:rPr>
        <w:t>(</w:t>
      </w:r>
      <w:r w:rsidR="00FA67B7" w:rsidRPr="005E1462">
        <w:rPr>
          <w:rFonts w:ascii="Arial" w:hAnsi="Arial" w:cs="Arial"/>
        </w:rPr>
        <w:t>Snow and Whitecross, 2022</w:t>
      </w:r>
      <w:r w:rsidR="00FA67B7">
        <w:rPr>
          <w:rFonts w:ascii="Arial" w:hAnsi="Arial" w:cs="Arial"/>
        </w:rPr>
        <w:t xml:space="preserve">). </w:t>
      </w:r>
      <w:r w:rsidRPr="005E1462">
        <w:rPr>
          <w:rFonts w:ascii="Arial" w:hAnsi="Arial" w:cs="Arial"/>
        </w:rPr>
        <w:t>In addition, the Covid-19 pandemic revealed critical weaknesses in it’s the functioning of the NHS, especially in its adaptation to modern digital technology. Although, this has also begun to improve in practice, post-Covid (NHS England, 2024). Other factors, such as the reduction in annual spending to 1,5% since 2008 by the UK government also poses threats to the NHS capacity</w:t>
      </w:r>
      <w:r w:rsidR="0054413B">
        <w:rPr>
          <w:rFonts w:ascii="Arial" w:hAnsi="Arial" w:cs="Arial"/>
        </w:rPr>
        <w:t xml:space="preserve"> </w:t>
      </w:r>
      <w:r w:rsidR="0054413B" w:rsidRPr="005E1462">
        <w:rPr>
          <w:rFonts w:ascii="Arial" w:hAnsi="Arial" w:cs="Arial"/>
        </w:rPr>
        <w:t>(</w:t>
      </w:r>
      <w:r w:rsidR="0054413B">
        <w:rPr>
          <w:rFonts w:ascii="Arial" w:hAnsi="Arial" w:cs="Arial"/>
        </w:rPr>
        <w:t>GOV.UK, 2023)</w:t>
      </w:r>
      <w:r w:rsidR="00E2146D">
        <w:rPr>
          <w:rFonts w:ascii="Arial" w:hAnsi="Arial" w:cs="Arial"/>
        </w:rPr>
        <w:t>.</w:t>
      </w:r>
      <w:r w:rsidRPr="005E1462">
        <w:rPr>
          <w:rFonts w:ascii="Arial" w:hAnsi="Arial" w:cs="Arial"/>
        </w:rPr>
        <w:t xml:space="preserve"> Invariably, there arises the key issue to maintain its founding principles, while adapting to modern changes </w:t>
      </w:r>
      <w:proofErr w:type="gramStart"/>
      <w:r w:rsidRPr="005E1462">
        <w:rPr>
          <w:rFonts w:ascii="Arial" w:hAnsi="Arial" w:cs="Arial"/>
        </w:rPr>
        <w:t>in order to</w:t>
      </w:r>
      <w:proofErr w:type="gramEnd"/>
      <w:r w:rsidRPr="005E1462">
        <w:rPr>
          <w:rFonts w:ascii="Arial" w:hAnsi="Arial" w:cs="Arial"/>
        </w:rPr>
        <w:t xml:space="preserve"> meet contemporary needs</w:t>
      </w:r>
      <w:r w:rsidR="00FA67B7">
        <w:rPr>
          <w:rFonts w:ascii="Arial" w:hAnsi="Arial" w:cs="Arial"/>
        </w:rPr>
        <w:t>.</w:t>
      </w:r>
    </w:p>
    <w:p w14:paraId="1577D55F" w14:textId="77777777" w:rsidR="005E1462" w:rsidRPr="00FA67B7" w:rsidRDefault="005E1462" w:rsidP="005E1462">
      <w:pPr>
        <w:spacing w:line="360" w:lineRule="auto"/>
        <w:jc w:val="both"/>
        <w:rPr>
          <w:rFonts w:ascii="Arial" w:hAnsi="Arial" w:cs="Arial"/>
          <w:b/>
          <w:bCs/>
        </w:rPr>
      </w:pPr>
      <w:r w:rsidRPr="00FA67B7">
        <w:rPr>
          <w:rFonts w:ascii="Arial" w:hAnsi="Arial" w:cs="Arial"/>
          <w:b/>
          <w:bCs/>
        </w:rPr>
        <w:t>Conclusion</w:t>
      </w:r>
    </w:p>
    <w:p w14:paraId="31414B98" w14:textId="77777777" w:rsidR="005E1462" w:rsidRDefault="005E1462" w:rsidP="005E1462">
      <w:pPr>
        <w:spacing w:line="360" w:lineRule="auto"/>
        <w:jc w:val="both"/>
        <w:rPr>
          <w:rFonts w:ascii="Arial" w:hAnsi="Arial" w:cs="Arial"/>
        </w:rPr>
      </w:pPr>
      <w:r w:rsidRPr="005E1462">
        <w:rPr>
          <w:rFonts w:ascii="Arial" w:hAnsi="Arial" w:cs="Arial"/>
        </w:rPr>
        <w:t>The NHS was born from a vision of fairness and collective responsibility in post-war Britain. Founded on the principles of universality, equity, and free access, it transformed healthcare into a public right rather than a privilege. Although the modern NHS faces financial, structural, and political pressures, it continues to embody the nation’s commitment to equality and compassion. Sustaining its future will depend on reforming operations and funding without abandoning the core ideals that have defined it for over seventy-five years.</w:t>
      </w:r>
    </w:p>
    <w:p w14:paraId="62DBD641" w14:textId="77777777" w:rsidR="00177B52" w:rsidRDefault="00177B52" w:rsidP="005E1462">
      <w:pPr>
        <w:spacing w:line="360" w:lineRule="auto"/>
        <w:jc w:val="both"/>
        <w:rPr>
          <w:rFonts w:ascii="Arial" w:hAnsi="Arial" w:cs="Arial"/>
        </w:rPr>
      </w:pPr>
    </w:p>
    <w:p w14:paraId="6691C40E" w14:textId="77777777" w:rsidR="00177B52" w:rsidRDefault="00177B52" w:rsidP="005E1462">
      <w:pPr>
        <w:spacing w:line="360" w:lineRule="auto"/>
        <w:jc w:val="both"/>
        <w:rPr>
          <w:rFonts w:ascii="Arial" w:hAnsi="Arial" w:cs="Arial"/>
        </w:rPr>
      </w:pPr>
    </w:p>
    <w:p w14:paraId="0C82A350" w14:textId="77777777" w:rsidR="00177B52" w:rsidRDefault="00177B52" w:rsidP="005E1462">
      <w:pPr>
        <w:spacing w:line="360" w:lineRule="auto"/>
        <w:jc w:val="both"/>
        <w:rPr>
          <w:rFonts w:ascii="Arial" w:hAnsi="Arial" w:cs="Arial"/>
        </w:rPr>
      </w:pPr>
    </w:p>
    <w:p w14:paraId="7F47D49F" w14:textId="77777777" w:rsidR="00177B52" w:rsidRDefault="00177B52" w:rsidP="005E1462">
      <w:pPr>
        <w:spacing w:line="360" w:lineRule="auto"/>
        <w:jc w:val="both"/>
        <w:rPr>
          <w:rFonts w:ascii="Arial" w:hAnsi="Arial" w:cs="Arial"/>
        </w:rPr>
      </w:pPr>
    </w:p>
    <w:p w14:paraId="11A72230" w14:textId="77777777" w:rsidR="00177B52" w:rsidRDefault="00177B52" w:rsidP="005E1462">
      <w:pPr>
        <w:spacing w:line="360" w:lineRule="auto"/>
        <w:jc w:val="both"/>
        <w:rPr>
          <w:rFonts w:ascii="Arial" w:hAnsi="Arial" w:cs="Arial"/>
        </w:rPr>
      </w:pPr>
    </w:p>
    <w:p w14:paraId="06A07CA4" w14:textId="77777777" w:rsidR="00177B52" w:rsidRDefault="00177B52" w:rsidP="005E1462">
      <w:pPr>
        <w:spacing w:line="360" w:lineRule="auto"/>
        <w:jc w:val="both"/>
        <w:rPr>
          <w:rFonts w:ascii="Arial" w:hAnsi="Arial" w:cs="Arial"/>
        </w:rPr>
      </w:pPr>
    </w:p>
    <w:p w14:paraId="31A0298E" w14:textId="77777777" w:rsidR="00177B52" w:rsidRDefault="00177B52" w:rsidP="005E1462">
      <w:pPr>
        <w:spacing w:line="360" w:lineRule="auto"/>
        <w:jc w:val="both"/>
        <w:rPr>
          <w:rFonts w:ascii="Arial" w:hAnsi="Arial" w:cs="Arial"/>
        </w:rPr>
      </w:pPr>
    </w:p>
    <w:p w14:paraId="52042590" w14:textId="77777777" w:rsidR="00177B52" w:rsidRDefault="00177B52" w:rsidP="005E1462">
      <w:pPr>
        <w:spacing w:line="360" w:lineRule="auto"/>
        <w:jc w:val="both"/>
        <w:rPr>
          <w:rFonts w:ascii="Arial" w:hAnsi="Arial" w:cs="Arial"/>
        </w:rPr>
      </w:pPr>
    </w:p>
    <w:p w14:paraId="6A7375B7" w14:textId="77777777" w:rsidR="00177B52" w:rsidRDefault="00177B52" w:rsidP="00177B52">
      <w:pPr>
        <w:rPr>
          <w:rFonts w:ascii="Arial" w:hAnsi="Arial" w:cs="Arial"/>
          <w:b/>
          <w:bCs/>
          <w:sz w:val="28"/>
          <w:szCs w:val="28"/>
        </w:rPr>
      </w:pPr>
    </w:p>
    <w:p w14:paraId="0A0B61F0" w14:textId="08962197" w:rsidR="00177B52" w:rsidRPr="00FA67B7" w:rsidRDefault="00177B52" w:rsidP="00177B52">
      <w:pPr>
        <w:rPr>
          <w:rFonts w:ascii="Arial" w:hAnsi="Arial" w:cs="Arial"/>
          <w:b/>
          <w:bCs/>
        </w:rPr>
      </w:pPr>
      <w:r w:rsidRPr="00FA67B7">
        <w:rPr>
          <w:rFonts w:ascii="Arial" w:hAnsi="Arial" w:cs="Arial"/>
          <w:b/>
          <w:bCs/>
        </w:rPr>
        <w:lastRenderedPageBreak/>
        <w:t>References</w:t>
      </w:r>
    </w:p>
    <w:p w14:paraId="71B8D959" w14:textId="77777777" w:rsidR="00177B52" w:rsidRPr="005E1462" w:rsidRDefault="00177B52" w:rsidP="00177B52">
      <w:pPr>
        <w:spacing w:line="360" w:lineRule="auto"/>
        <w:jc w:val="both"/>
        <w:rPr>
          <w:rFonts w:ascii="Arial" w:hAnsi="Arial" w:cs="Arial"/>
        </w:rPr>
      </w:pPr>
      <w:proofErr w:type="spellStart"/>
      <w:r w:rsidRPr="005E1462">
        <w:rPr>
          <w:rFonts w:ascii="Arial" w:hAnsi="Arial" w:cs="Arial"/>
        </w:rPr>
        <w:t>Ablard</w:t>
      </w:r>
      <w:proofErr w:type="spellEnd"/>
      <w:r w:rsidRPr="005E1462">
        <w:rPr>
          <w:rFonts w:ascii="Arial" w:hAnsi="Arial" w:cs="Arial"/>
        </w:rPr>
        <w:t xml:space="preserve">, S., Miller, E., Poulton, S., Cantrell, A., Booth, A., Lee, A., Mason, S. and Bell, F. (2023) Delivery of public health interventions by the ambulance sector: a scoping review. </w:t>
      </w:r>
      <w:r w:rsidRPr="005E1462">
        <w:rPr>
          <w:rFonts w:ascii="Arial" w:hAnsi="Arial" w:cs="Arial"/>
          <w:i/>
          <w:iCs/>
        </w:rPr>
        <w:t xml:space="preserve">BMC Public Health, </w:t>
      </w:r>
      <w:r w:rsidRPr="005E1462">
        <w:rPr>
          <w:rFonts w:ascii="Arial" w:hAnsi="Arial" w:cs="Arial"/>
        </w:rPr>
        <w:t xml:space="preserve">23(2082). Available at: </w:t>
      </w:r>
      <w:hyperlink r:id="rId16" w:history="1">
        <w:r w:rsidRPr="005E1462">
          <w:rPr>
            <w:rStyle w:val="Hyperlink"/>
            <w:rFonts w:ascii="Arial" w:hAnsi="Arial" w:cs="Arial"/>
          </w:rPr>
          <w:t>https://doi.org/10.1186/s12889-023-16473-2</w:t>
        </w:r>
      </w:hyperlink>
      <w:r w:rsidRPr="005E1462">
        <w:rPr>
          <w:rFonts w:ascii="Arial" w:hAnsi="Arial" w:cs="Arial"/>
        </w:rPr>
        <w:t xml:space="preserve"> </w:t>
      </w:r>
    </w:p>
    <w:p w14:paraId="5B772F21" w14:textId="02934CD7" w:rsidR="00177B52" w:rsidRPr="00427505" w:rsidRDefault="00177B52" w:rsidP="00427505">
      <w:pPr>
        <w:spacing w:line="360" w:lineRule="auto"/>
        <w:jc w:val="both"/>
        <w:rPr>
          <w:rFonts w:ascii="Arial" w:hAnsi="Arial" w:cs="Arial"/>
        </w:rPr>
      </w:pPr>
      <w:r w:rsidRPr="00427505">
        <w:rPr>
          <w:rFonts w:ascii="Arial" w:hAnsi="Arial" w:cs="Arial"/>
        </w:rPr>
        <w:t xml:space="preserve">GOV.UK (2023). The founding of the NHS: 75 years on - History of government, history.blog.gov.uk. Available at: </w:t>
      </w:r>
      <w:hyperlink r:id="rId17" w:history="1">
        <w:r w:rsidRPr="00427505">
          <w:rPr>
            <w:rStyle w:val="Hyperlink"/>
            <w:rFonts w:ascii="Arial" w:hAnsi="Arial" w:cs="Arial"/>
          </w:rPr>
          <w:t>https://history.blog.gov.uk/2023/07/13/the-founding-of-the-nhs-75-years-on/</w:t>
        </w:r>
      </w:hyperlink>
      <w:r w:rsidRPr="00427505">
        <w:rPr>
          <w:rFonts w:ascii="Arial" w:hAnsi="Arial" w:cs="Arial"/>
        </w:rPr>
        <w:t xml:space="preserve">. </w:t>
      </w:r>
    </w:p>
    <w:p w14:paraId="0657F250" w14:textId="77777777" w:rsidR="00177B52" w:rsidRPr="00427505" w:rsidRDefault="00177B52" w:rsidP="00427505">
      <w:pPr>
        <w:spacing w:line="360" w:lineRule="auto"/>
        <w:jc w:val="both"/>
        <w:rPr>
          <w:rFonts w:ascii="Arial" w:hAnsi="Arial" w:cs="Arial"/>
        </w:rPr>
      </w:pPr>
      <w:r w:rsidRPr="00427505">
        <w:rPr>
          <w:rFonts w:ascii="Arial" w:hAnsi="Arial" w:cs="Arial"/>
        </w:rPr>
        <w:t xml:space="preserve">NHS England (2024) Structure of the NHS, www.england.nhs.uk. Available at: </w:t>
      </w:r>
      <w:hyperlink r:id="rId18" w:history="1">
        <w:r w:rsidRPr="00427505">
          <w:rPr>
            <w:rStyle w:val="Hyperlink"/>
            <w:rFonts w:ascii="Arial" w:hAnsi="Arial" w:cs="Arial"/>
          </w:rPr>
          <w:t>https://www.england.nhs.uk/long-read/structure-of-the-nhs/</w:t>
        </w:r>
      </w:hyperlink>
      <w:r w:rsidRPr="00427505">
        <w:rPr>
          <w:rFonts w:ascii="Arial" w:hAnsi="Arial" w:cs="Arial"/>
        </w:rPr>
        <w:t>.</w:t>
      </w:r>
    </w:p>
    <w:p w14:paraId="76F79B0F" w14:textId="77777777" w:rsidR="00177B52" w:rsidRPr="005E1462" w:rsidRDefault="00177B52" w:rsidP="00177B52">
      <w:pPr>
        <w:spacing w:line="360" w:lineRule="auto"/>
        <w:jc w:val="both"/>
        <w:rPr>
          <w:rFonts w:ascii="Arial" w:hAnsi="Arial" w:cs="Arial"/>
        </w:rPr>
      </w:pPr>
      <w:r w:rsidRPr="005E1462">
        <w:rPr>
          <w:rFonts w:ascii="Arial" w:hAnsi="Arial" w:cs="Arial"/>
        </w:rPr>
        <w:t xml:space="preserve">NHS England (2025) Ambulance. Available at: </w:t>
      </w:r>
      <w:hyperlink r:id="rId19" w:history="1">
        <w:r w:rsidRPr="005E1462">
          <w:rPr>
            <w:rStyle w:val="Hyperlink"/>
            <w:rFonts w:ascii="Arial" w:hAnsi="Arial" w:cs="Arial"/>
          </w:rPr>
          <w:t>https://www.england.nhs.uk/urgent-emergency-care/improving-ambulance-services/</w:t>
        </w:r>
      </w:hyperlink>
      <w:r w:rsidRPr="005E1462">
        <w:rPr>
          <w:rFonts w:ascii="Arial" w:hAnsi="Arial" w:cs="Arial"/>
        </w:rPr>
        <w:t xml:space="preserve"> (Accessed 29</w:t>
      </w:r>
      <w:r w:rsidRPr="005E1462">
        <w:rPr>
          <w:rFonts w:ascii="Arial" w:hAnsi="Arial" w:cs="Arial"/>
          <w:vertAlign w:val="superscript"/>
        </w:rPr>
        <w:t>th</w:t>
      </w:r>
      <w:r w:rsidRPr="005E1462">
        <w:rPr>
          <w:rFonts w:ascii="Arial" w:hAnsi="Arial" w:cs="Arial"/>
        </w:rPr>
        <w:t xml:space="preserve"> October 2025).</w:t>
      </w:r>
    </w:p>
    <w:p w14:paraId="140490E7" w14:textId="77777777" w:rsidR="00177B52" w:rsidRPr="00427505" w:rsidRDefault="00177B52" w:rsidP="00427505">
      <w:pPr>
        <w:spacing w:line="360" w:lineRule="auto"/>
        <w:jc w:val="both"/>
        <w:rPr>
          <w:rFonts w:ascii="Arial" w:hAnsi="Arial" w:cs="Arial"/>
        </w:rPr>
      </w:pPr>
      <w:r w:rsidRPr="00427505">
        <w:rPr>
          <w:rFonts w:ascii="Arial" w:hAnsi="Arial" w:cs="Arial"/>
        </w:rPr>
        <w:t xml:space="preserve">Snow, S.J. and Whitecross, A.F. (2022) ‘Making history together: the UK’s National Health Service and the story of our lives since 1948,’ </w:t>
      </w:r>
      <w:r w:rsidRPr="00427505">
        <w:rPr>
          <w:rFonts w:ascii="Arial" w:hAnsi="Arial" w:cs="Arial"/>
          <w:i/>
          <w:iCs/>
        </w:rPr>
        <w:t>Contemporary British History</w:t>
      </w:r>
      <w:r w:rsidRPr="00427505">
        <w:rPr>
          <w:rFonts w:ascii="Arial" w:hAnsi="Arial" w:cs="Arial"/>
        </w:rPr>
        <w:t xml:space="preserve">, pp.1–27. Available at: </w:t>
      </w:r>
      <w:hyperlink r:id="rId20" w:history="1">
        <w:r w:rsidRPr="00427505">
          <w:rPr>
            <w:rStyle w:val="Hyperlink"/>
            <w:rFonts w:ascii="Arial" w:hAnsi="Arial" w:cs="Arial"/>
          </w:rPr>
          <w:t>https://doi.org/10.1080/13619462.2022.2045199</w:t>
        </w:r>
      </w:hyperlink>
      <w:r w:rsidRPr="00427505">
        <w:rPr>
          <w:rFonts w:ascii="Arial" w:hAnsi="Arial" w:cs="Arial"/>
        </w:rPr>
        <w:t xml:space="preserve">. </w:t>
      </w:r>
    </w:p>
    <w:p w14:paraId="0E37AA8A" w14:textId="77777777" w:rsidR="00177B52" w:rsidRPr="005E1462" w:rsidRDefault="00177B52" w:rsidP="00177B52">
      <w:pPr>
        <w:spacing w:line="360" w:lineRule="auto"/>
        <w:jc w:val="both"/>
        <w:rPr>
          <w:rFonts w:ascii="Arial" w:hAnsi="Arial" w:cs="Arial"/>
        </w:rPr>
      </w:pPr>
      <w:r w:rsidRPr="005E1462">
        <w:rPr>
          <w:rFonts w:ascii="Arial" w:hAnsi="Arial" w:cs="Arial"/>
        </w:rPr>
        <w:t xml:space="preserve">UK Parliament (2025) Ambulance service response times. Available at: </w:t>
      </w:r>
      <w:hyperlink r:id="rId21" w:history="1">
        <w:r w:rsidRPr="005E1462">
          <w:rPr>
            <w:rStyle w:val="Hyperlink"/>
            <w:rFonts w:ascii="Arial" w:hAnsi="Arial" w:cs="Arial"/>
          </w:rPr>
          <w:t>https://commonslibrary.parliament.uk/research-briefings/cdp-2025-0042/</w:t>
        </w:r>
      </w:hyperlink>
      <w:r w:rsidRPr="005E1462">
        <w:rPr>
          <w:rFonts w:ascii="Arial" w:hAnsi="Arial" w:cs="Arial"/>
        </w:rPr>
        <w:t xml:space="preserve"> (Accessed 29</w:t>
      </w:r>
      <w:r w:rsidRPr="005E1462">
        <w:rPr>
          <w:rFonts w:ascii="Arial" w:hAnsi="Arial" w:cs="Arial"/>
          <w:vertAlign w:val="superscript"/>
        </w:rPr>
        <w:t>th</w:t>
      </w:r>
      <w:r w:rsidRPr="005E1462">
        <w:rPr>
          <w:rFonts w:ascii="Arial" w:hAnsi="Arial" w:cs="Arial"/>
        </w:rPr>
        <w:t xml:space="preserve"> October 2025).</w:t>
      </w:r>
    </w:p>
    <w:p w14:paraId="30FDD4E5" w14:textId="77777777" w:rsidR="005E1462" w:rsidRDefault="005E1462" w:rsidP="005E1462">
      <w:pPr>
        <w:jc w:val="both"/>
      </w:pPr>
    </w:p>
    <w:p w14:paraId="14DD2465" w14:textId="77777777" w:rsidR="005E1462" w:rsidRDefault="005E1462" w:rsidP="005E1462">
      <w:pPr>
        <w:jc w:val="both"/>
      </w:pPr>
    </w:p>
    <w:p w14:paraId="311F276E" w14:textId="77777777" w:rsidR="00985153" w:rsidRDefault="00985153" w:rsidP="00C46111">
      <w:pPr>
        <w:rPr>
          <w:rFonts w:ascii="Arial" w:hAnsi="Arial" w:cs="Arial"/>
          <w:sz w:val="24"/>
          <w:szCs w:val="24"/>
        </w:rPr>
      </w:pPr>
    </w:p>
    <w:p w14:paraId="78CEF45C" w14:textId="77777777" w:rsidR="00985153" w:rsidRDefault="00985153" w:rsidP="00C46111">
      <w:pPr>
        <w:rPr>
          <w:rFonts w:ascii="Arial" w:hAnsi="Arial" w:cs="Arial"/>
          <w:sz w:val="24"/>
          <w:szCs w:val="24"/>
        </w:rPr>
      </w:pPr>
    </w:p>
    <w:p w14:paraId="1B5227BD" w14:textId="77777777" w:rsidR="00985153" w:rsidRPr="00EB6F36" w:rsidRDefault="00985153" w:rsidP="00C46111">
      <w:pPr>
        <w:rPr>
          <w:rFonts w:ascii="Arial" w:hAnsi="Arial" w:cs="Arial"/>
          <w:sz w:val="24"/>
          <w:szCs w:val="24"/>
        </w:rPr>
      </w:pPr>
    </w:p>
    <w:sectPr w:rsidR="00985153" w:rsidRPr="00EB6F36" w:rsidSect="00C46111">
      <w:headerReference w:type="default" r:id="rId22"/>
      <w:headerReference w:type="first" r:id="rId23"/>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F107AF" w14:textId="77777777" w:rsidR="006324A9" w:rsidRDefault="006324A9" w:rsidP="00D210FA">
      <w:pPr>
        <w:spacing w:after="0"/>
      </w:pPr>
      <w:r>
        <w:separator/>
      </w:r>
    </w:p>
  </w:endnote>
  <w:endnote w:type="continuationSeparator" w:id="0">
    <w:p w14:paraId="59D3A63F" w14:textId="77777777" w:rsidR="006324A9" w:rsidRDefault="006324A9"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218B7D" w14:textId="77777777" w:rsidR="006324A9" w:rsidRDefault="006324A9" w:rsidP="00D210FA">
      <w:pPr>
        <w:spacing w:after="0"/>
      </w:pPr>
      <w:r>
        <w:separator/>
      </w:r>
    </w:p>
  </w:footnote>
  <w:footnote w:type="continuationSeparator" w:id="0">
    <w:p w14:paraId="315B272D" w14:textId="77777777" w:rsidR="006324A9" w:rsidRDefault="006324A9"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B4E419F"/>
    <w:multiLevelType w:val="hybridMultilevel"/>
    <w:tmpl w:val="E9FAB6E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61C0B5D"/>
    <w:multiLevelType w:val="hybridMultilevel"/>
    <w:tmpl w:val="771E58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74F70A0E"/>
    <w:multiLevelType w:val="hybridMultilevel"/>
    <w:tmpl w:val="B5EA68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2"/>
  </w:num>
  <w:num w:numId="2" w16cid:durableId="66732129">
    <w:abstractNumId w:val="0"/>
  </w:num>
  <w:num w:numId="3" w16cid:durableId="1791968620">
    <w:abstractNumId w:val="8"/>
  </w:num>
  <w:num w:numId="4" w16cid:durableId="67852329">
    <w:abstractNumId w:val="9"/>
  </w:num>
  <w:num w:numId="5" w16cid:durableId="825783799">
    <w:abstractNumId w:val="4"/>
  </w:num>
  <w:num w:numId="6" w16cid:durableId="1203637911">
    <w:abstractNumId w:val="3"/>
  </w:num>
  <w:num w:numId="7" w16cid:durableId="1393117886">
    <w:abstractNumId w:val="6"/>
  </w:num>
  <w:num w:numId="8" w16cid:durableId="1175657477">
    <w:abstractNumId w:val="1"/>
  </w:num>
  <w:num w:numId="9" w16cid:durableId="315032490">
    <w:abstractNumId w:val="5"/>
  </w:num>
  <w:num w:numId="10" w16cid:durableId="137639499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M3srS0MDc0sTAztTBV0lEKTi0uzszPAykwqgUAWAQxaSwAAAA="/>
  </w:docVars>
  <w:rsids>
    <w:rsidRoot w:val="00123C19"/>
    <w:rsid w:val="00002366"/>
    <w:rsid w:val="00023293"/>
    <w:rsid w:val="00023B0F"/>
    <w:rsid w:val="00054915"/>
    <w:rsid w:val="00061977"/>
    <w:rsid w:val="0008782A"/>
    <w:rsid w:val="000A065A"/>
    <w:rsid w:val="00106FC5"/>
    <w:rsid w:val="00107243"/>
    <w:rsid w:val="00120DEC"/>
    <w:rsid w:val="00123C19"/>
    <w:rsid w:val="001276DC"/>
    <w:rsid w:val="00177B52"/>
    <w:rsid w:val="00180AD4"/>
    <w:rsid w:val="001C55B6"/>
    <w:rsid w:val="001D6CC4"/>
    <w:rsid w:val="00206405"/>
    <w:rsid w:val="00253267"/>
    <w:rsid w:val="002823CD"/>
    <w:rsid w:val="00287787"/>
    <w:rsid w:val="00291685"/>
    <w:rsid w:val="002B0A3D"/>
    <w:rsid w:val="002E0CD2"/>
    <w:rsid w:val="003007A7"/>
    <w:rsid w:val="003257E1"/>
    <w:rsid w:val="00325DEC"/>
    <w:rsid w:val="00346FFA"/>
    <w:rsid w:val="003A3069"/>
    <w:rsid w:val="003C20B5"/>
    <w:rsid w:val="003E545F"/>
    <w:rsid w:val="003F03D2"/>
    <w:rsid w:val="003F1E1A"/>
    <w:rsid w:val="004045E5"/>
    <w:rsid w:val="00421496"/>
    <w:rsid w:val="00422C27"/>
    <w:rsid w:val="00427505"/>
    <w:rsid w:val="0044367C"/>
    <w:rsid w:val="00447B6A"/>
    <w:rsid w:val="004642F0"/>
    <w:rsid w:val="004C6D0B"/>
    <w:rsid w:val="00500564"/>
    <w:rsid w:val="0051102B"/>
    <w:rsid w:val="0052321F"/>
    <w:rsid w:val="0054413B"/>
    <w:rsid w:val="005838BC"/>
    <w:rsid w:val="005B57E1"/>
    <w:rsid w:val="005E1462"/>
    <w:rsid w:val="005E61E0"/>
    <w:rsid w:val="005F0F31"/>
    <w:rsid w:val="006024ED"/>
    <w:rsid w:val="0061793F"/>
    <w:rsid w:val="0062123A"/>
    <w:rsid w:val="006324A9"/>
    <w:rsid w:val="00645D8A"/>
    <w:rsid w:val="006605F8"/>
    <w:rsid w:val="006676A1"/>
    <w:rsid w:val="006833BD"/>
    <w:rsid w:val="00694A8B"/>
    <w:rsid w:val="006D2642"/>
    <w:rsid w:val="006E2D42"/>
    <w:rsid w:val="006F0038"/>
    <w:rsid w:val="00720FEE"/>
    <w:rsid w:val="00764B6F"/>
    <w:rsid w:val="007C7319"/>
    <w:rsid w:val="007D43B3"/>
    <w:rsid w:val="007F20B4"/>
    <w:rsid w:val="007F525E"/>
    <w:rsid w:val="0082695D"/>
    <w:rsid w:val="0083044C"/>
    <w:rsid w:val="0085182D"/>
    <w:rsid w:val="00865615"/>
    <w:rsid w:val="00867E5F"/>
    <w:rsid w:val="008709F5"/>
    <w:rsid w:val="008745C5"/>
    <w:rsid w:val="00877A91"/>
    <w:rsid w:val="00884E86"/>
    <w:rsid w:val="00891881"/>
    <w:rsid w:val="008927FF"/>
    <w:rsid w:val="008B0F18"/>
    <w:rsid w:val="008E3921"/>
    <w:rsid w:val="008F3E5F"/>
    <w:rsid w:val="0090027B"/>
    <w:rsid w:val="00905238"/>
    <w:rsid w:val="0094702A"/>
    <w:rsid w:val="00967DAB"/>
    <w:rsid w:val="00985153"/>
    <w:rsid w:val="00990E76"/>
    <w:rsid w:val="00991A53"/>
    <w:rsid w:val="00996F4E"/>
    <w:rsid w:val="009F71FE"/>
    <w:rsid w:val="00A31F33"/>
    <w:rsid w:val="00A70A62"/>
    <w:rsid w:val="00A71DA8"/>
    <w:rsid w:val="00AB1210"/>
    <w:rsid w:val="00AB770D"/>
    <w:rsid w:val="00AF2088"/>
    <w:rsid w:val="00AF5FB0"/>
    <w:rsid w:val="00B0080A"/>
    <w:rsid w:val="00B0538C"/>
    <w:rsid w:val="00B12828"/>
    <w:rsid w:val="00B37AB8"/>
    <w:rsid w:val="00B418DE"/>
    <w:rsid w:val="00B47FE7"/>
    <w:rsid w:val="00B50BB8"/>
    <w:rsid w:val="00B65C37"/>
    <w:rsid w:val="00B67824"/>
    <w:rsid w:val="00B72458"/>
    <w:rsid w:val="00BA24EF"/>
    <w:rsid w:val="00BE15BA"/>
    <w:rsid w:val="00C20ED0"/>
    <w:rsid w:val="00C348A8"/>
    <w:rsid w:val="00C46111"/>
    <w:rsid w:val="00C579EF"/>
    <w:rsid w:val="00C83332"/>
    <w:rsid w:val="00C95E04"/>
    <w:rsid w:val="00CC0A8F"/>
    <w:rsid w:val="00CC24B6"/>
    <w:rsid w:val="00CD3A64"/>
    <w:rsid w:val="00CE08CD"/>
    <w:rsid w:val="00D0664A"/>
    <w:rsid w:val="00D210FA"/>
    <w:rsid w:val="00D30F1D"/>
    <w:rsid w:val="00D57231"/>
    <w:rsid w:val="00D87B48"/>
    <w:rsid w:val="00D91203"/>
    <w:rsid w:val="00D94FD1"/>
    <w:rsid w:val="00E2146D"/>
    <w:rsid w:val="00E27B66"/>
    <w:rsid w:val="00E41692"/>
    <w:rsid w:val="00E55607"/>
    <w:rsid w:val="00E55D74"/>
    <w:rsid w:val="00E81234"/>
    <w:rsid w:val="00E9037E"/>
    <w:rsid w:val="00EA120D"/>
    <w:rsid w:val="00EA49C3"/>
    <w:rsid w:val="00EB5E14"/>
    <w:rsid w:val="00EB6F36"/>
    <w:rsid w:val="00ED1049"/>
    <w:rsid w:val="00EE19D9"/>
    <w:rsid w:val="00EF26FC"/>
    <w:rsid w:val="00F32B81"/>
    <w:rsid w:val="00F37523"/>
    <w:rsid w:val="00F50168"/>
    <w:rsid w:val="00F50D34"/>
    <w:rsid w:val="00F61360"/>
    <w:rsid w:val="00FA67B7"/>
    <w:rsid w:val="00FC538A"/>
    <w:rsid w:val="00FD6C4B"/>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10724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www.england.nhs.uk/long-read/structure-of-the-nhs/" TargetMode="External"/><Relationship Id="rId3" Type="http://schemas.openxmlformats.org/officeDocument/2006/relationships/customXml" Target="../customXml/item3.xml"/><Relationship Id="rId21" Type="http://schemas.openxmlformats.org/officeDocument/2006/relationships/hyperlink" Target="https://commonslibrary.parliament.uk/research-briefings/cdp-2025-0042/"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history.blog.gov.uk/2023/07/13/the-founding-of-the-nhs-75-years-on/"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186/s12889-023-16473-2" TargetMode="External"/><Relationship Id="rId20" Type="http://schemas.openxmlformats.org/officeDocument/2006/relationships/hyperlink" Target="https://doi.org/10.1080/13619462.2022.204519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oleObject" Target="embeddings/oleObject1.bin"/><Relationship Id="rId23"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hyperlink" Target="https://www.england.nhs.uk/urgent-emergency-care/improving-ambulance-servic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2.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C:\Users\e.koutsogeorgou\AppData\Roaming\Microsoft\Templates\Education brochure.dotx</Template>
  <TotalTime>0</TotalTime>
  <Pages>8</Pages>
  <Words>1624</Words>
  <Characters>9261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2025-11-16T05:42:00Z</dcterms:created>
  <dcterms:modified xsi:type="dcterms:W3CDTF">2025-11-16T05:51:00Z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