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E90CA3">
      <w:pPr>
        <w:spacing w:line="360" w:lineRule="auto"/>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rsidP="00E90CA3">
      <w:pPr>
        <w:spacing w:line="360" w:lineRule="auto"/>
        <w:rPr>
          <w:sz w:val="52"/>
          <w:szCs w:val="52"/>
        </w:rPr>
      </w:pPr>
    </w:p>
    <w:p w14:paraId="6E968C20" w14:textId="2340CD7D" w:rsidR="00255882" w:rsidRPr="00107E91" w:rsidRDefault="00B322B4" w:rsidP="00E90CA3">
      <w:pPr>
        <w:spacing w:line="360" w:lineRule="auto"/>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6307E836" w14:textId="416446DE" w:rsidR="00B322B4" w:rsidRDefault="00B322B4" w:rsidP="00E90CA3">
      <w:pPr>
        <w:spacing w:line="360" w:lineRule="auto"/>
        <w:rPr>
          <w:sz w:val="52"/>
          <w:szCs w:val="52"/>
        </w:rPr>
      </w:pPr>
    </w:p>
    <w:p w14:paraId="3EFF9807" w14:textId="5B31A1E1" w:rsidR="00B322B4" w:rsidRDefault="00B322B4" w:rsidP="00E90CA3">
      <w:pPr>
        <w:spacing w:line="360" w:lineRule="auto"/>
        <w:jc w:val="center"/>
        <w:rPr>
          <w:sz w:val="52"/>
          <w:szCs w:val="52"/>
        </w:rPr>
      </w:pPr>
      <w:r>
        <w:rPr>
          <w:sz w:val="52"/>
          <w:szCs w:val="52"/>
        </w:rPr>
        <w:t>Business Plan</w:t>
      </w:r>
    </w:p>
    <w:p w14:paraId="3A79C04B" w14:textId="6BD2C387" w:rsidR="00B322B4" w:rsidRDefault="00B322B4" w:rsidP="00E90CA3">
      <w:pPr>
        <w:spacing w:line="360" w:lineRule="auto"/>
        <w:jc w:val="center"/>
        <w:rPr>
          <w:sz w:val="52"/>
          <w:szCs w:val="52"/>
        </w:rPr>
      </w:pPr>
    </w:p>
    <w:p w14:paraId="0DC790A4" w14:textId="17B43C86" w:rsidR="00BC5C75" w:rsidRPr="00CB1194" w:rsidRDefault="00AB097A" w:rsidP="00E90CA3">
      <w:pPr>
        <w:spacing w:line="360" w:lineRule="auto"/>
      </w:pPr>
      <w:r>
        <w:lastRenderedPageBreak/>
        <w:t xml:space="preserve">                     </w:t>
      </w:r>
      <w:r>
        <w:rPr>
          <w:noProof/>
        </w:rPr>
        <w:drawing>
          <wp:inline distT="0" distB="0" distL="0" distR="0" wp14:anchorId="5C453B78" wp14:editId="000296F4">
            <wp:extent cx="4625986" cy="4169664"/>
            <wp:effectExtent l="0" t="0" r="0" b="0"/>
            <wp:docPr id="2097229674" name="Picture 11" descr="A logo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29674" name="Picture 11" descr="A logo with yellow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655877" cy="4196607"/>
                    </a:xfrm>
                    <a:prstGeom prst="rect">
                      <a:avLst/>
                    </a:prstGeom>
                  </pic:spPr>
                </pic:pic>
              </a:graphicData>
            </a:graphic>
          </wp:inline>
        </w:drawing>
      </w:r>
      <w:r w:rsidR="006F113F" w:rsidRPr="009C3866">
        <w:rPr>
          <w:b/>
          <w:bCs/>
          <w:sz w:val="24"/>
          <w:szCs w:val="24"/>
        </w:rPr>
        <w:t>Submission Date:</w:t>
      </w:r>
      <w:r w:rsidR="00BC5C75">
        <w:rPr>
          <w:b/>
          <w:bCs/>
          <w:sz w:val="24"/>
          <w:szCs w:val="24"/>
        </w:rPr>
        <w:t xml:space="preserve"> 22/07/2026</w:t>
      </w:r>
    </w:p>
    <w:p w14:paraId="5679EEF6" w14:textId="77777777" w:rsidR="00BC5C75" w:rsidRPr="009C3866" w:rsidRDefault="009C3866" w:rsidP="00E90CA3">
      <w:pPr>
        <w:spacing w:line="360" w:lineRule="auto"/>
        <w:rPr>
          <w:b/>
          <w:bCs/>
          <w:sz w:val="24"/>
          <w:szCs w:val="24"/>
        </w:rPr>
      </w:pPr>
      <w:r w:rsidRPr="009C3866">
        <w:rPr>
          <w:b/>
          <w:bCs/>
          <w:sz w:val="24"/>
          <w:szCs w:val="24"/>
        </w:rPr>
        <w:t>Lecturer:</w:t>
      </w:r>
      <w:r w:rsidR="00BC5C75">
        <w:rPr>
          <w:b/>
          <w:bCs/>
          <w:sz w:val="24"/>
          <w:szCs w:val="24"/>
        </w:rPr>
        <w:t xml:space="preserve"> Andry </w:t>
      </w:r>
      <w:proofErr w:type="spellStart"/>
      <w:r w:rsidR="00BC5C75">
        <w:rPr>
          <w:b/>
          <w:bCs/>
          <w:sz w:val="24"/>
          <w:szCs w:val="24"/>
        </w:rPr>
        <w:t>Rakotovololona</w:t>
      </w:r>
      <w:proofErr w:type="spellEnd"/>
    </w:p>
    <w:p w14:paraId="55CCBF33" w14:textId="1ED142DD" w:rsidR="006F113F" w:rsidRPr="009C3866" w:rsidRDefault="006F113F" w:rsidP="00E90CA3">
      <w:pPr>
        <w:spacing w:line="360" w:lineRule="auto"/>
        <w:rPr>
          <w:b/>
          <w:bCs/>
          <w:sz w:val="24"/>
          <w:szCs w:val="24"/>
        </w:rPr>
      </w:pPr>
    </w:p>
    <w:p w14:paraId="357C331C" w14:textId="77777777" w:rsidR="00255882" w:rsidRDefault="00255882" w:rsidP="00E90CA3">
      <w:pPr>
        <w:spacing w:line="360" w:lineRule="auto"/>
      </w:pPr>
    </w:p>
    <w:p w14:paraId="33E15AE5" w14:textId="77777777" w:rsidR="00255882" w:rsidRDefault="00255882" w:rsidP="00E90CA3">
      <w:pPr>
        <w:spacing w:line="360" w:lineRule="auto"/>
      </w:pPr>
    </w:p>
    <w:p w14:paraId="361B1AA5" w14:textId="48D9F991" w:rsidR="00255882" w:rsidRDefault="00255882" w:rsidP="00E90CA3">
      <w:pPr>
        <w:spacing w:line="360" w:lineRule="auto"/>
        <w:rPr>
          <w:sz w:val="40"/>
          <w:szCs w:val="40"/>
        </w:rPr>
      </w:pPr>
    </w:p>
    <w:p w14:paraId="7B9686E3" w14:textId="77777777" w:rsidR="00524D77" w:rsidRDefault="00524D77" w:rsidP="00E90CA3">
      <w:pPr>
        <w:spacing w:line="360" w:lineRule="auto"/>
        <w:rPr>
          <w:sz w:val="40"/>
          <w:szCs w:val="40"/>
        </w:rPr>
      </w:pPr>
    </w:p>
    <w:p w14:paraId="16584541" w14:textId="77777777" w:rsidR="00524D77" w:rsidRDefault="00524D77" w:rsidP="00E90CA3">
      <w:pPr>
        <w:spacing w:line="360" w:lineRule="auto"/>
        <w:rPr>
          <w:sz w:val="40"/>
          <w:szCs w:val="40"/>
        </w:rPr>
      </w:pPr>
    </w:p>
    <w:p w14:paraId="7B5E79F1" w14:textId="77777777" w:rsidR="00524D77" w:rsidRDefault="00524D77" w:rsidP="00E90CA3">
      <w:pPr>
        <w:spacing w:line="360" w:lineRule="auto"/>
        <w:rPr>
          <w:sz w:val="40"/>
          <w:szCs w:val="40"/>
        </w:rPr>
      </w:pPr>
    </w:p>
    <w:p w14:paraId="29EB269F" w14:textId="77777777" w:rsidR="00524D77" w:rsidRDefault="00524D77" w:rsidP="00E90CA3">
      <w:pPr>
        <w:spacing w:line="360" w:lineRule="auto"/>
        <w:rPr>
          <w:sz w:val="40"/>
          <w:szCs w:val="40"/>
        </w:rPr>
      </w:pPr>
    </w:p>
    <w:p w14:paraId="47F61311" w14:textId="77777777" w:rsidR="00524D77" w:rsidRDefault="00524D77" w:rsidP="00E90CA3">
      <w:pPr>
        <w:spacing w:line="360" w:lineRule="auto"/>
        <w:rPr>
          <w:sz w:val="40"/>
          <w:szCs w:val="40"/>
        </w:rPr>
      </w:pPr>
    </w:p>
    <w:p w14:paraId="104AB80B" w14:textId="77777777" w:rsidR="00524D77" w:rsidRDefault="00524D77" w:rsidP="00E90CA3">
      <w:pPr>
        <w:spacing w:line="360" w:lineRule="auto"/>
        <w:rPr>
          <w:sz w:val="40"/>
          <w:szCs w:val="40"/>
        </w:rPr>
      </w:pPr>
    </w:p>
    <w:p w14:paraId="501B9D74" w14:textId="77777777" w:rsidR="00524D77" w:rsidRDefault="00524D77" w:rsidP="00E90CA3">
      <w:pPr>
        <w:spacing w:line="360" w:lineRule="auto"/>
        <w:rPr>
          <w:sz w:val="40"/>
          <w:szCs w:val="40"/>
        </w:rPr>
      </w:pPr>
    </w:p>
    <w:p w14:paraId="6D481068" w14:textId="00AA52BB" w:rsidR="00255882" w:rsidRDefault="00255882" w:rsidP="00E90CA3">
      <w:pPr>
        <w:spacing w:line="360" w:lineRule="auto"/>
        <w:rPr>
          <w:sz w:val="40"/>
          <w:szCs w:val="40"/>
        </w:rPr>
      </w:pPr>
    </w:p>
    <w:p w14:paraId="2134879C" w14:textId="77431D92" w:rsidR="00255882" w:rsidRDefault="00255882" w:rsidP="00E90CA3">
      <w:pPr>
        <w:spacing w:line="360" w:lineRule="auto"/>
        <w:rPr>
          <w:sz w:val="40"/>
          <w:szCs w:val="40"/>
        </w:rPr>
      </w:pPr>
    </w:p>
    <w:p w14:paraId="64D274B1" w14:textId="78D39C43" w:rsidR="00255882" w:rsidRDefault="00255882" w:rsidP="00E90CA3">
      <w:pPr>
        <w:spacing w:line="360" w:lineRule="auto"/>
        <w:rPr>
          <w:sz w:val="40"/>
          <w:szCs w:val="40"/>
        </w:rPr>
      </w:pPr>
    </w:p>
    <w:p w14:paraId="691EC11B" w14:textId="5BE311EE" w:rsidR="00255882" w:rsidRDefault="00255882" w:rsidP="00E90CA3">
      <w:pPr>
        <w:spacing w:line="360" w:lineRule="auto"/>
        <w:rPr>
          <w:sz w:val="40"/>
          <w:szCs w:val="40"/>
        </w:rPr>
      </w:pPr>
    </w:p>
    <w:p w14:paraId="3133D198" w14:textId="2BFC90E8" w:rsidR="00255882" w:rsidRDefault="00255882" w:rsidP="00E90CA3">
      <w:pPr>
        <w:spacing w:line="360" w:lineRule="auto"/>
        <w:rPr>
          <w:sz w:val="40"/>
          <w:szCs w:val="40"/>
        </w:rPr>
      </w:pPr>
    </w:p>
    <w:p w14:paraId="134FE236" w14:textId="7AA5E17E" w:rsidR="00255882" w:rsidRDefault="00255882" w:rsidP="00E90CA3">
      <w:pPr>
        <w:spacing w:line="360" w:lineRule="auto"/>
        <w:rPr>
          <w:sz w:val="40"/>
          <w:szCs w:val="40"/>
        </w:rPr>
      </w:pPr>
    </w:p>
    <w:p w14:paraId="48C8A199" w14:textId="53EC4A1D" w:rsidR="00255882" w:rsidRDefault="00255882" w:rsidP="00E90CA3">
      <w:pPr>
        <w:spacing w:line="360" w:lineRule="auto"/>
        <w:rPr>
          <w:sz w:val="40"/>
          <w:szCs w:val="40"/>
        </w:rPr>
      </w:pPr>
    </w:p>
    <w:p w14:paraId="2AE42B14" w14:textId="0E55715D" w:rsidR="00255882" w:rsidRDefault="00255882" w:rsidP="00E90CA3">
      <w:pPr>
        <w:spacing w:line="360" w:lineRule="auto"/>
        <w:rPr>
          <w:sz w:val="40"/>
          <w:szCs w:val="40"/>
        </w:rPr>
      </w:pPr>
    </w:p>
    <w:p w14:paraId="7EEAC11E" w14:textId="0EFF8EEB" w:rsidR="00255882" w:rsidRDefault="00255882" w:rsidP="00E90CA3">
      <w:pPr>
        <w:spacing w:line="360" w:lineRule="auto"/>
        <w:rPr>
          <w:sz w:val="40"/>
          <w:szCs w:val="40"/>
        </w:rPr>
      </w:pPr>
    </w:p>
    <w:p w14:paraId="7D1A79F3" w14:textId="7BC56266" w:rsidR="00255882" w:rsidRDefault="00255882" w:rsidP="00E90CA3">
      <w:pPr>
        <w:spacing w:line="360" w:lineRule="auto"/>
        <w:rPr>
          <w:sz w:val="40"/>
          <w:szCs w:val="40"/>
        </w:rPr>
      </w:pPr>
    </w:p>
    <w:p w14:paraId="5E5CDE76" w14:textId="2BCF3500" w:rsidR="00255882" w:rsidRDefault="00255882" w:rsidP="00E90CA3">
      <w:pPr>
        <w:spacing w:line="360" w:lineRule="auto"/>
        <w:rPr>
          <w:sz w:val="40"/>
          <w:szCs w:val="40"/>
        </w:rPr>
      </w:pPr>
    </w:p>
    <w:p w14:paraId="47311C90" w14:textId="422198CE" w:rsidR="00255882" w:rsidRDefault="00255882" w:rsidP="00E90CA3">
      <w:pPr>
        <w:spacing w:line="360" w:lineRule="auto"/>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rsidP="00E90CA3">
          <w:pPr>
            <w:pStyle w:val="TOCHeading"/>
            <w:spacing w:line="360" w:lineRule="auto"/>
          </w:pPr>
          <w:r>
            <w:t>Table of Contents</w:t>
          </w:r>
        </w:p>
        <w:p w14:paraId="4E2614F7" w14:textId="6CDDEDAD" w:rsidR="001C2708" w:rsidRPr="002E3CCA" w:rsidRDefault="004B3A79" w:rsidP="00E90CA3">
          <w:pPr>
            <w:pStyle w:val="TOC1"/>
            <w:tabs>
              <w:tab w:val="right" w:leader="dot" w:pos="9016"/>
            </w:tabs>
            <w:spacing w:line="360" w:lineRule="auto"/>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rsidP="00E90CA3">
          <w:pPr>
            <w:pStyle w:val="TOC1"/>
            <w:tabs>
              <w:tab w:val="right" w:leader="dot" w:pos="9016"/>
            </w:tabs>
            <w:spacing w:line="360" w:lineRule="auto"/>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rsidP="00E90CA3">
          <w:pPr>
            <w:pStyle w:val="TOC1"/>
            <w:tabs>
              <w:tab w:val="right" w:leader="dot" w:pos="9016"/>
            </w:tabs>
            <w:spacing w:line="360" w:lineRule="auto"/>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rsidP="00E90CA3">
          <w:pPr>
            <w:pStyle w:val="TOC2"/>
            <w:tabs>
              <w:tab w:val="right" w:leader="dot" w:pos="9016"/>
            </w:tabs>
            <w:spacing w:line="360" w:lineRule="auto"/>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rsidP="00E90CA3">
          <w:pPr>
            <w:pStyle w:val="TOC2"/>
            <w:tabs>
              <w:tab w:val="right" w:leader="dot" w:pos="9016"/>
            </w:tabs>
            <w:spacing w:line="360" w:lineRule="auto"/>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rsidP="00E90CA3">
          <w:pPr>
            <w:pStyle w:val="TOC2"/>
            <w:tabs>
              <w:tab w:val="right" w:leader="dot" w:pos="9016"/>
            </w:tabs>
            <w:spacing w:line="360" w:lineRule="auto"/>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rsidP="00E90CA3">
          <w:pPr>
            <w:pStyle w:val="TOC3"/>
            <w:tabs>
              <w:tab w:val="right" w:leader="dot" w:pos="9016"/>
            </w:tabs>
            <w:spacing w:line="360" w:lineRule="auto"/>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rsidP="00E90CA3">
          <w:pPr>
            <w:pStyle w:val="TOC3"/>
            <w:tabs>
              <w:tab w:val="right" w:leader="dot" w:pos="9016"/>
            </w:tabs>
            <w:spacing w:line="360" w:lineRule="auto"/>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rsidP="00E90CA3">
          <w:pPr>
            <w:pStyle w:val="TOC1"/>
            <w:tabs>
              <w:tab w:val="right" w:leader="dot" w:pos="9016"/>
            </w:tabs>
            <w:spacing w:line="360" w:lineRule="auto"/>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rsidP="00E90CA3">
          <w:pPr>
            <w:pStyle w:val="TOC2"/>
            <w:tabs>
              <w:tab w:val="right" w:leader="dot" w:pos="9016"/>
            </w:tabs>
            <w:spacing w:line="360" w:lineRule="auto"/>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rsidP="00E90CA3">
          <w:pPr>
            <w:pStyle w:val="TOC2"/>
            <w:tabs>
              <w:tab w:val="right" w:leader="dot" w:pos="9016"/>
            </w:tabs>
            <w:spacing w:line="360" w:lineRule="auto"/>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rsidP="00E90CA3">
          <w:pPr>
            <w:pStyle w:val="TOC2"/>
            <w:tabs>
              <w:tab w:val="right" w:leader="dot" w:pos="9016"/>
            </w:tabs>
            <w:spacing w:line="360" w:lineRule="auto"/>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rsidP="00E90CA3">
          <w:pPr>
            <w:pStyle w:val="TOC2"/>
            <w:tabs>
              <w:tab w:val="right" w:leader="dot" w:pos="9016"/>
            </w:tabs>
            <w:spacing w:line="360" w:lineRule="auto"/>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rsidP="00E90CA3">
          <w:pPr>
            <w:pStyle w:val="TOC1"/>
            <w:tabs>
              <w:tab w:val="right" w:leader="dot" w:pos="9016"/>
            </w:tabs>
            <w:spacing w:line="360" w:lineRule="auto"/>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rsidP="00E90CA3">
          <w:pPr>
            <w:pStyle w:val="TOC2"/>
            <w:tabs>
              <w:tab w:val="right" w:leader="dot" w:pos="9016"/>
            </w:tabs>
            <w:spacing w:line="360" w:lineRule="auto"/>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rsidP="00E90CA3">
          <w:pPr>
            <w:pStyle w:val="TOC2"/>
            <w:tabs>
              <w:tab w:val="right" w:leader="dot" w:pos="9016"/>
            </w:tabs>
            <w:spacing w:line="360" w:lineRule="auto"/>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rsidP="00E90CA3">
          <w:pPr>
            <w:pStyle w:val="TOC2"/>
            <w:tabs>
              <w:tab w:val="right" w:leader="dot" w:pos="9016"/>
            </w:tabs>
            <w:spacing w:line="360" w:lineRule="auto"/>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rsidP="00E90CA3">
          <w:pPr>
            <w:pStyle w:val="TOC1"/>
            <w:tabs>
              <w:tab w:val="right" w:leader="dot" w:pos="9016"/>
            </w:tabs>
            <w:spacing w:line="360" w:lineRule="auto"/>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rsidP="00E90CA3">
          <w:pPr>
            <w:pStyle w:val="TOC2"/>
            <w:tabs>
              <w:tab w:val="right" w:leader="dot" w:pos="9016"/>
            </w:tabs>
            <w:spacing w:line="360" w:lineRule="auto"/>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rsidP="00E90CA3">
          <w:pPr>
            <w:pStyle w:val="TOC2"/>
            <w:tabs>
              <w:tab w:val="right" w:leader="dot" w:pos="9016"/>
            </w:tabs>
            <w:spacing w:line="360" w:lineRule="auto"/>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rsidP="00E90CA3">
          <w:pPr>
            <w:pStyle w:val="TOC2"/>
            <w:tabs>
              <w:tab w:val="right" w:leader="dot" w:pos="9016"/>
            </w:tabs>
            <w:spacing w:line="360" w:lineRule="auto"/>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rsidP="00E90CA3">
          <w:pPr>
            <w:pStyle w:val="TOC2"/>
            <w:tabs>
              <w:tab w:val="right" w:leader="dot" w:pos="9016"/>
            </w:tabs>
            <w:spacing w:line="360" w:lineRule="auto"/>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rsidP="00E90CA3">
          <w:pPr>
            <w:pStyle w:val="TOC2"/>
            <w:tabs>
              <w:tab w:val="right" w:leader="dot" w:pos="9016"/>
            </w:tabs>
            <w:spacing w:line="360" w:lineRule="auto"/>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rsidP="00E90CA3">
          <w:pPr>
            <w:pStyle w:val="TOC1"/>
            <w:tabs>
              <w:tab w:val="right" w:leader="dot" w:pos="9016"/>
            </w:tabs>
            <w:spacing w:line="360" w:lineRule="auto"/>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rsidP="00E90CA3">
          <w:pPr>
            <w:pStyle w:val="TOC2"/>
            <w:tabs>
              <w:tab w:val="right" w:leader="dot" w:pos="9016"/>
            </w:tabs>
            <w:spacing w:line="360" w:lineRule="auto"/>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rsidP="00E90CA3">
          <w:pPr>
            <w:pStyle w:val="TOC2"/>
            <w:tabs>
              <w:tab w:val="right" w:leader="dot" w:pos="9016"/>
            </w:tabs>
            <w:spacing w:line="360" w:lineRule="auto"/>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rsidP="00E90CA3">
          <w:pPr>
            <w:pStyle w:val="TOC2"/>
            <w:tabs>
              <w:tab w:val="right" w:leader="dot" w:pos="9016"/>
            </w:tabs>
            <w:spacing w:line="360" w:lineRule="auto"/>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rsidP="00E90CA3">
          <w:pPr>
            <w:pStyle w:val="TOC2"/>
            <w:tabs>
              <w:tab w:val="right" w:leader="dot" w:pos="9016"/>
            </w:tabs>
            <w:spacing w:line="360" w:lineRule="auto"/>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rsidP="00E90CA3">
          <w:pPr>
            <w:pStyle w:val="TOC1"/>
            <w:tabs>
              <w:tab w:val="right" w:leader="dot" w:pos="9016"/>
            </w:tabs>
            <w:spacing w:line="360" w:lineRule="auto"/>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rsidP="00E90CA3">
          <w:pPr>
            <w:pStyle w:val="TOC1"/>
            <w:tabs>
              <w:tab w:val="right" w:leader="dot" w:pos="9016"/>
            </w:tabs>
            <w:spacing w:line="360" w:lineRule="auto"/>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500F099A" w14:textId="77777777" w:rsidR="00DC1604" w:rsidRDefault="004B3A79" w:rsidP="00E90CA3">
          <w:pPr>
            <w:spacing w:line="360" w:lineRule="auto"/>
            <w:rPr>
              <w:bCs/>
              <w:noProof/>
            </w:rPr>
          </w:pPr>
          <w:r w:rsidRPr="002E3CCA">
            <w:rPr>
              <w:b/>
              <w:bCs/>
              <w:noProof/>
            </w:rPr>
            <w:lastRenderedPageBreak/>
            <w:fldChar w:fldCharType="end"/>
          </w:r>
        </w:p>
      </w:sdtContent>
    </w:sdt>
    <w:p w14:paraId="73B34476" w14:textId="36744AD1" w:rsidR="004B3A79" w:rsidRPr="00DC1604" w:rsidRDefault="00DC1604" w:rsidP="00E90CA3">
      <w:pPr>
        <w:spacing w:line="360" w:lineRule="auto"/>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1604">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Information</w:t>
      </w:r>
    </w:p>
    <w:p w14:paraId="080B12B7" w14:textId="0CA848B5" w:rsidR="00255882" w:rsidRPr="00DC1604" w:rsidRDefault="00DC1604" w:rsidP="00E90CA3">
      <w:pPr>
        <w:spacing w:line="360" w:lineRule="auto"/>
        <w:rPr>
          <w:sz w:val="24"/>
          <w:szCs w:val="24"/>
        </w:rPr>
      </w:pPr>
      <w:r w:rsidRPr="00DC1604">
        <w:rPr>
          <w:sz w:val="24"/>
          <w:szCs w:val="24"/>
        </w:rPr>
        <w:t xml:space="preserve">Business Name: </w:t>
      </w:r>
      <w:proofErr w:type="spellStart"/>
      <w:r w:rsidRPr="00DC1604">
        <w:rPr>
          <w:sz w:val="24"/>
          <w:szCs w:val="24"/>
        </w:rPr>
        <w:t>Enovate</w:t>
      </w:r>
      <w:proofErr w:type="spellEnd"/>
      <w:r w:rsidRPr="00DC1604">
        <w:rPr>
          <w:sz w:val="24"/>
          <w:szCs w:val="24"/>
        </w:rPr>
        <w:t xml:space="preserve"> London</w:t>
      </w:r>
    </w:p>
    <w:p w14:paraId="48052E26" w14:textId="44F3F945" w:rsidR="00DC1604" w:rsidRPr="00DC1604" w:rsidRDefault="00DC1604" w:rsidP="00E90CA3">
      <w:pPr>
        <w:spacing w:line="360" w:lineRule="auto"/>
        <w:rPr>
          <w:sz w:val="24"/>
          <w:szCs w:val="24"/>
        </w:rPr>
      </w:pPr>
      <w:r w:rsidRPr="00DC1604">
        <w:rPr>
          <w:sz w:val="24"/>
          <w:szCs w:val="24"/>
        </w:rPr>
        <w:t xml:space="preserve">Module Name: Enterprise and </w:t>
      </w:r>
      <w:r w:rsidR="007C0588" w:rsidRPr="00DC1604">
        <w:rPr>
          <w:sz w:val="24"/>
          <w:szCs w:val="24"/>
        </w:rPr>
        <w:t>Entrepreneurship</w:t>
      </w:r>
    </w:p>
    <w:p w14:paraId="33F34271" w14:textId="4E7DE567" w:rsidR="00DC1604" w:rsidRPr="00DC1604" w:rsidRDefault="00DC1604" w:rsidP="00E90CA3">
      <w:pPr>
        <w:spacing w:line="360" w:lineRule="auto"/>
        <w:rPr>
          <w:sz w:val="24"/>
          <w:szCs w:val="24"/>
        </w:rPr>
      </w:pPr>
      <w:r w:rsidRPr="00DC1604">
        <w:rPr>
          <w:sz w:val="24"/>
          <w:szCs w:val="24"/>
        </w:rPr>
        <w:t>Student Name: Rajakumari Manickam</w:t>
      </w:r>
    </w:p>
    <w:p w14:paraId="17EE8731" w14:textId="4887325F" w:rsidR="00DC1604" w:rsidRPr="00DC1604" w:rsidRDefault="00DC1604" w:rsidP="00E90CA3">
      <w:pPr>
        <w:spacing w:line="360" w:lineRule="auto"/>
        <w:rPr>
          <w:sz w:val="24"/>
          <w:szCs w:val="24"/>
        </w:rPr>
      </w:pPr>
      <w:r w:rsidRPr="00DC1604">
        <w:rPr>
          <w:sz w:val="24"/>
          <w:szCs w:val="24"/>
        </w:rPr>
        <w:t>Student ID: 2430805</w:t>
      </w:r>
    </w:p>
    <w:p w14:paraId="0B761527" w14:textId="472D58A5" w:rsidR="00DC1604" w:rsidRPr="00DC1604" w:rsidRDefault="00DC1604" w:rsidP="00E90CA3">
      <w:pPr>
        <w:spacing w:line="360" w:lineRule="auto"/>
        <w:rPr>
          <w:sz w:val="24"/>
          <w:szCs w:val="24"/>
        </w:rPr>
      </w:pPr>
      <w:r w:rsidRPr="00DC1604">
        <w:rPr>
          <w:sz w:val="24"/>
          <w:szCs w:val="24"/>
        </w:rPr>
        <w:t xml:space="preserve">Lecture Name: Andry </w:t>
      </w:r>
      <w:proofErr w:type="spellStart"/>
      <w:r w:rsidRPr="00DC1604">
        <w:rPr>
          <w:sz w:val="24"/>
          <w:szCs w:val="24"/>
        </w:rPr>
        <w:t>Rakotovolona</w:t>
      </w:r>
      <w:proofErr w:type="spellEnd"/>
    </w:p>
    <w:p w14:paraId="108E6552" w14:textId="106ED23A" w:rsidR="00DC1604" w:rsidRPr="00DC1604" w:rsidRDefault="00DC1604" w:rsidP="00E90CA3">
      <w:pPr>
        <w:spacing w:line="360" w:lineRule="auto"/>
        <w:rPr>
          <w:sz w:val="24"/>
          <w:szCs w:val="24"/>
        </w:rPr>
      </w:pPr>
      <w:r w:rsidRPr="00DC1604">
        <w:rPr>
          <w:sz w:val="24"/>
          <w:szCs w:val="24"/>
        </w:rPr>
        <w:t>Submission Date: 22/07/2026</w:t>
      </w:r>
    </w:p>
    <w:p w14:paraId="59FD9ACB" w14:textId="15BFFBE8" w:rsidR="00255882" w:rsidRPr="00DC1604" w:rsidRDefault="00255882" w:rsidP="00E90CA3">
      <w:pPr>
        <w:spacing w:line="360" w:lineRule="auto"/>
      </w:pPr>
    </w:p>
    <w:p w14:paraId="30A9B2FE" w14:textId="794476BD" w:rsidR="00255882" w:rsidRDefault="00255882" w:rsidP="00E90CA3">
      <w:pPr>
        <w:spacing w:line="360" w:lineRule="auto"/>
        <w:rPr>
          <w:sz w:val="40"/>
          <w:szCs w:val="40"/>
        </w:rPr>
      </w:pPr>
    </w:p>
    <w:p w14:paraId="1C941745" w14:textId="77777777" w:rsidR="00AB097A" w:rsidRDefault="00AB097A" w:rsidP="00E90CA3">
      <w:pPr>
        <w:pStyle w:val="Heading1"/>
        <w:spacing w:line="360" w:lineRule="auto"/>
      </w:pPr>
      <w:bookmarkStart w:id="0" w:name="_Toc120719591"/>
    </w:p>
    <w:p w14:paraId="5AED868C" w14:textId="21F05907" w:rsidR="00747FD5" w:rsidRPr="00747FD5" w:rsidRDefault="00747FD5" w:rsidP="00E90CA3">
      <w:pPr>
        <w:pStyle w:val="Heading1"/>
        <w:spacing w:line="360" w:lineRule="auto"/>
      </w:pPr>
      <w:r w:rsidRPr="00F53214">
        <w:t>Executive Summary</w:t>
      </w:r>
      <w:bookmarkEnd w:id="0"/>
    </w:p>
    <w:p w14:paraId="093F1BBD" w14:textId="77777777" w:rsidR="00AB097A" w:rsidRDefault="00AB097A" w:rsidP="00E90CA3">
      <w:pPr>
        <w:spacing w:line="360" w:lineRule="auto"/>
        <w:rPr>
          <w:sz w:val="40"/>
          <w:szCs w:val="40"/>
        </w:rPr>
      </w:pPr>
    </w:p>
    <w:p w14:paraId="64F92405" w14:textId="17FA2232" w:rsidR="00AB097A" w:rsidRPr="00AB097A" w:rsidRDefault="00AB097A" w:rsidP="00E90CA3">
      <w:pPr>
        <w:spacing w:line="360" w:lineRule="auto"/>
        <w:jc w:val="both"/>
        <w:rPr>
          <w:sz w:val="24"/>
          <w:szCs w:val="24"/>
        </w:rPr>
      </w:pPr>
      <w:r w:rsidRPr="00AB097A">
        <w:rPr>
          <w:sz w:val="24"/>
          <w:szCs w:val="24"/>
        </w:rPr>
        <w:t xml:space="preserve">ENOVATE is kind of a new fashion design and clothing manufacturing venture, sort of for men and women both. The goal is to deliver modern, comfortable, and affordable clothing, that lets customers show, not just wear, their own personal style. In the start phase, the product lineup will feature casual wear, smart-casual pieces and a handful of selected seasonal collections, nothing too massive at first. The main target group is style aware customers aged 18–40 in the UK, people who want solid quality clothing but also a reasonable price. ENOVATE will lean on small-batch production, so we can check demand faster, cut down on things that won’t sell, </w:t>
      </w:r>
      <w:proofErr w:type="gramStart"/>
      <w:r w:rsidRPr="00AB097A">
        <w:rPr>
          <w:sz w:val="24"/>
          <w:szCs w:val="24"/>
        </w:rPr>
        <w:t>and also</w:t>
      </w:r>
      <w:proofErr w:type="gramEnd"/>
      <w:r w:rsidRPr="00AB097A">
        <w:rPr>
          <w:sz w:val="24"/>
          <w:szCs w:val="24"/>
        </w:rPr>
        <w:t xml:space="preserve"> adjust quickly when fashion trends shift. Sales channels will include an online store, social media platforms, pop-up events and a few chosen retail partnerships. NOVATE will try to stand out by mixing original designs, inclusive sizing, dependable quality, and a more responsible method of production. For promotion, the plan leans on digital marketing, influencer collaborations and customer loyalty offer, all aimed at building awareness and encouraging repeat purchases. The business will start with a tighter, more focused </w:t>
      </w:r>
      <w:r w:rsidRPr="00AB097A">
        <w:rPr>
          <w:sz w:val="24"/>
          <w:szCs w:val="24"/>
        </w:rPr>
        <w:lastRenderedPageBreak/>
        <w:t>collection, then grow step by step based on customer feedback and sales results. Even if the fashion market is super competitive, ENOVATE still has a real chance to do well, if it offers distinctive designs, keeps costs under control, and builds long-term relationships with customers. This business plan looks at the whole idea and spells out the marketing, operational and financial approaches needed to develop ENOVATE into a sustainable fashion brand.</w:t>
      </w:r>
    </w:p>
    <w:p w14:paraId="356383C6" w14:textId="0FB6AD51" w:rsidR="00747FD5" w:rsidRPr="00AB097A" w:rsidRDefault="00747FD5" w:rsidP="00E90CA3">
      <w:pPr>
        <w:spacing w:line="360" w:lineRule="auto"/>
        <w:rPr>
          <w:sz w:val="24"/>
          <w:szCs w:val="24"/>
        </w:rPr>
      </w:pPr>
    </w:p>
    <w:p w14:paraId="6E23A6C2" w14:textId="1B52EA60" w:rsidR="0075517B" w:rsidRDefault="0075517B" w:rsidP="00E90CA3">
      <w:pPr>
        <w:spacing w:line="360" w:lineRule="auto"/>
        <w:rPr>
          <w:sz w:val="40"/>
          <w:szCs w:val="40"/>
        </w:rPr>
      </w:pPr>
    </w:p>
    <w:p w14:paraId="56F63845" w14:textId="3ED98F46" w:rsidR="0075517B" w:rsidRDefault="0075517B" w:rsidP="00E90CA3">
      <w:pPr>
        <w:spacing w:line="360" w:lineRule="auto"/>
        <w:rPr>
          <w:sz w:val="40"/>
          <w:szCs w:val="40"/>
        </w:rPr>
      </w:pPr>
    </w:p>
    <w:p w14:paraId="3B5A52F6" w14:textId="132D7BBD" w:rsidR="0075517B" w:rsidRDefault="0075517B" w:rsidP="00E90CA3">
      <w:pPr>
        <w:spacing w:line="360" w:lineRule="auto"/>
        <w:rPr>
          <w:sz w:val="40"/>
          <w:szCs w:val="40"/>
        </w:rPr>
      </w:pPr>
    </w:p>
    <w:p w14:paraId="52F0C95E" w14:textId="7A69EE77" w:rsidR="0075517B" w:rsidRDefault="0075517B" w:rsidP="00E90CA3">
      <w:pPr>
        <w:spacing w:line="360" w:lineRule="auto"/>
        <w:rPr>
          <w:sz w:val="40"/>
          <w:szCs w:val="40"/>
        </w:rPr>
      </w:pPr>
    </w:p>
    <w:p w14:paraId="4CEE4AD5" w14:textId="6CB9B41A" w:rsidR="0075517B" w:rsidRDefault="0075517B" w:rsidP="00E90CA3">
      <w:pPr>
        <w:spacing w:line="360" w:lineRule="auto"/>
        <w:rPr>
          <w:sz w:val="40"/>
          <w:szCs w:val="40"/>
        </w:rPr>
      </w:pPr>
    </w:p>
    <w:p w14:paraId="2B3F4AC6" w14:textId="36245530" w:rsidR="0075517B" w:rsidRDefault="0075517B" w:rsidP="00E90CA3">
      <w:pPr>
        <w:spacing w:line="360" w:lineRule="auto"/>
        <w:rPr>
          <w:sz w:val="40"/>
          <w:szCs w:val="40"/>
        </w:rPr>
      </w:pPr>
    </w:p>
    <w:p w14:paraId="2AE4E250" w14:textId="29CAE2AB" w:rsidR="0075517B" w:rsidRDefault="0075517B" w:rsidP="00E90CA3">
      <w:pPr>
        <w:spacing w:line="360" w:lineRule="auto"/>
        <w:rPr>
          <w:sz w:val="40"/>
          <w:szCs w:val="40"/>
        </w:rPr>
      </w:pPr>
    </w:p>
    <w:p w14:paraId="67667829" w14:textId="611CA604" w:rsidR="0075517B" w:rsidRDefault="0075517B" w:rsidP="00E90CA3">
      <w:pPr>
        <w:spacing w:line="360" w:lineRule="auto"/>
        <w:rPr>
          <w:sz w:val="40"/>
          <w:szCs w:val="40"/>
        </w:rPr>
      </w:pPr>
    </w:p>
    <w:p w14:paraId="2319E197" w14:textId="32F0142E" w:rsidR="0075517B" w:rsidRDefault="0075517B" w:rsidP="00E90CA3">
      <w:pPr>
        <w:spacing w:line="360" w:lineRule="auto"/>
        <w:rPr>
          <w:sz w:val="40"/>
          <w:szCs w:val="40"/>
        </w:rPr>
      </w:pPr>
    </w:p>
    <w:p w14:paraId="3F42F6A3" w14:textId="06FCA176" w:rsidR="0075517B" w:rsidRDefault="0075517B" w:rsidP="00E90CA3">
      <w:pPr>
        <w:spacing w:line="360" w:lineRule="auto"/>
        <w:rPr>
          <w:sz w:val="40"/>
          <w:szCs w:val="40"/>
        </w:rPr>
      </w:pPr>
    </w:p>
    <w:p w14:paraId="654F86E4" w14:textId="3B5724DC" w:rsidR="00747FD5" w:rsidRPr="00747FD5" w:rsidRDefault="00747FD5" w:rsidP="00E90CA3">
      <w:pPr>
        <w:pStyle w:val="Heading1"/>
        <w:spacing w:line="360" w:lineRule="auto"/>
      </w:pPr>
      <w:bookmarkStart w:id="1" w:name="_Toc120719592"/>
      <w:r w:rsidRPr="00747FD5">
        <w:t>Business Concept</w:t>
      </w:r>
      <w:bookmarkEnd w:id="1"/>
    </w:p>
    <w:p w14:paraId="50A8667E" w14:textId="1C039A16" w:rsidR="00747FD5" w:rsidRDefault="00747FD5" w:rsidP="00E90CA3">
      <w:pPr>
        <w:spacing w:line="360" w:lineRule="auto"/>
      </w:pPr>
    </w:p>
    <w:p w14:paraId="4D992785" w14:textId="1EB0FAA6" w:rsidR="00AB097A" w:rsidRDefault="00AB097A" w:rsidP="00E90CA3">
      <w:pPr>
        <w:spacing w:line="360" w:lineRule="auto"/>
        <w:jc w:val="both"/>
      </w:pPr>
      <w:r w:rsidRPr="00AB097A">
        <w:t xml:space="preserve">ENOVATE is a fashion design and clothing manufacturing business for men and women. The idea is to provide stylish, comfortable and good-quality clothing at an affordable price. The brand will focus on customers who want modern fashion but also value comfort, individuality </w:t>
      </w:r>
      <w:r w:rsidRPr="00AB097A">
        <w:lastRenderedPageBreak/>
        <w:t>and responsible production. ENOVATE will design its own collections and use small-batch manufacturing to reduce waste and avoid holding too much unsold stock. Products will mainly be sold through the company’s website, social media and pop-up events.</w:t>
      </w:r>
    </w:p>
    <w:p w14:paraId="073B37AB" w14:textId="0D87453A" w:rsidR="0096798A" w:rsidRDefault="0096798A" w:rsidP="00E90CA3">
      <w:pPr>
        <w:pStyle w:val="Heading2"/>
        <w:spacing w:line="360" w:lineRule="auto"/>
      </w:pPr>
      <w:bookmarkStart w:id="2" w:name="_Toc120719593"/>
      <w:r>
        <w:t>Business Description</w:t>
      </w:r>
      <w:bookmarkEnd w:id="2"/>
      <w:r>
        <w:t xml:space="preserve"> </w:t>
      </w:r>
    </w:p>
    <w:p w14:paraId="19776BCF" w14:textId="640756F2" w:rsidR="0096798A" w:rsidRDefault="0096798A" w:rsidP="00E90CA3">
      <w:pPr>
        <w:spacing w:line="360" w:lineRule="auto"/>
      </w:pPr>
    </w:p>
    <w:p w14:paraId="48878BA2" w14:textId="053EDFDC" w:rsidR="00AB097A" w:rsidRDefault="00AB097A" w:rsidP="00E90CA3">
      <w:pPr>
        <w:pStyle w:val="ListParagraph"/>
        <w:numPr>
          <w:ilvl w:val="0"/>
          <w:numId w:val="1"/>
        </w:numPr>
        <w:spacing w:line="360" w:lineRule="auto"/>
      </w:pPr>
      <w:r>
        <w:t>ENOVATE will work as a kind of modern fashion brand, but still customer-focused, know, not just for show. Basically, the company will handle the whole thing from beginning to end, including fashion research, clothing design, picking materials, manufacturing, quality checks, branding and then online sales.</w:t>
      </w:r>
    </w:p>
    <w:p w14:paraId="3992AC3B" w14:textId="3FEA954A" w:rsidR="00AB097A" w:rsidRDefault="00AB097A" w:rsidP="00E90CA3">
      <w:pPr>
        <w:pStyle w:val="ListParagraph"/>
        <w:numPr>
          <w:ilvl w:val="0"/>
          <w:numId w:val="1"/>
        </w:numPr>
        <w:spacing w:line="360" w:lineRule="auto"/>
      </w:pPr>
      <w:r>
        <w:t>The main target people are men and women aged 18–40 in the UK. They often keep an eye on trends, and they use online platforms to find, compare and buy clothing. ENOVATE will stand out by delivering original designs, offering inclusive sizes, keeping quality dependable, and providing responsive customer service that feels helpful.</w:t>
      </w:r>
    </w:p>
    <w:p w14:paraId="089F7203" w14:textId="0C76A331" w:rsidR="00F53214" w:rsidRDefault="00AB097A" w:rsidP="00E90CA3">
      <w:pPr>
        <w:pStyle w:val="ListParagraph"/>
        <w:numPr>
          <w:ilvl w:val="0"/>
          <w:numId w:val="1"/>
        </w:numPr>
        <w:spacing w:line="360" w:lineRule="auto"/>
      </w:pPr>
      <w:r>
        <w:t xml:space="preserve">Fashion is a competitive space. Still, ENOVATE can enter with lower risk by starting with a more focused collection, making clothing in smaller runs, and using customer feedback before going bigger. With this approach the business can control costs more easily, and learn which styles people </w:t>
      </w:r>
      <w:proofErr w:type="gramStart"/>
      <w:r>
        <w:t>like ,</w:t>
      </w:r>
      <w:proofErr w:type="gramEnd"/>
      <w:r>
        <w:t xml:space="preserve"> you know, before scaling up.</w:t>
      </w:r>
    </w:p>
    <w:p w14:paraId="798CE64E" w14:textId="2DC5BAD5" w:rsidR="0096798A" w:rsidRDefault="0096798A" w:rsidP="00E90CA3">
      <w:pPr>
        <w:pStyle w:val="Heading2"/>
        <w:spacing w:line="360" w:lineRule="auto"/>
      </w:pPr>
      <w:bookmarkStart w:id="3" w:name="_Toc120719594"/>
      <w:r>
        <w:t>Product Description</w:t>
      </w:r>
      <w:bookmarkEnd w:id="3"/>
      <w:r>
        <w:t xml:space="preserve"> </w:t>
      </w:r>
    </w:p>
    <w:p w14:paraId="159D52E0" w14:textId="4FB8DA54" w:rsidR="0096798A" w:rsidRPr="00AB097A" w:rsidRDefault="0096798A" w:rsidP="00E90CA3">
      <w:pPr>
        <w:spacing w:line="360" w:lineRule="auto"/>
      </w:pPr>
    </w:p>
    <w:p w14:paraId="60D45731" w14:textId="77777777" w:rsidR="00AB097A" w:rsidRPr="00AB097A" w:rsidRDefault="00AB097A" w:rsidP="00E90CA3">
      <w:pPr>
        <w:spacing w:line="360" w:lineRule="auto"/>
      </w:pPr>
      <w:r w:rsidRPr="00AB097A">
        <w:t>ENOVATE will offer clothing designed for different lifestyles and occasions. Its main product categories will include:</w:t>
      </w:r>
    </w:p>
    <w:p w14:paraId="4D21E37E" w14:textId="77777777" w:rsidR="00AB097A" w:rsidRPr="00AB097A" w:rsidRDefault="00AB097A" w:rsidP="00E90CA3">
      <w:pPr>
        <w:spacing w:line="360" w:lineRule="auto"/>
      </w:pPr>
    </w:p>
    <w:p w14:paraId="38E81D56" w14:textId="77777777" w:rsidR="00AB097A" w:rsidRDefault="00AB097A" w:rsidP="00E90CA3">
      <w:pPr>
        <w:pStyle w:val="ListParagraph"/>
        <w:numPr>
          <w:ilvl w:val="0"/>
          <w:numId w:val="2"/>
        </w:numPr>
        <w:spacing w:line="360" w:lineRule="auto"/>
      </w:pPr>
      <w:r w:rsidRPr="00AB097A">
        <w:t>Men’s and women’s casual wear, such as T-shirts, shirts, tops, jeans and trousers.</w:t>
      </w:r>
    </w:p>
    <w:p w14:paraId="4A8F4411" w14:textId="77777777" w:rsidR="00AB097A" w:rsidRDefault="00AB097A" w:rsidP="00E90CA3">
      <w:pPr>
        <w:pStyle w:val="ListParagraph"/>
        <w:numPr>
          <w:ilvl w:val="0"/>
          <w:numId w:val="2"/>
        </w:numPr>
        <w:spacing w:line="360" w:lineRule="auto"/>
      </w:pPr>
      <w:r w:rsidRPr="00AB097A">
        <w:t>Smart-casual clothing, including dresses, blazers, co-</w:t>
      </w:r>
      <w:proofErr w:type="spellStart"/>
      <w:r w:rsidRPr="00AB097A">
        <w:t>ord</w:t>
      </w:r>
      <w:proofErr w:type="spellEnd"/>
      <w:r w:rsidRPr="00AB097A">
        <w:t xml:space="preserve"> sets and tailored shirts.</w:t>
      </w:r>
    </w:p>
    <w:p w14:paraId="1EB84F93" w14:textId="77777777" w:rsidR="00AB097A" w:rsidRDefault="00AB097A" w:rsidP="00E90CA3">
      <w:pPr>
        <w:pStyle w:val="ListParagraph"/>
        <w:numPr>
          <w:ilvl w:val="0"/>
          <w:numId w:val="2"/>
        </w:numPr>
        <w:spacing w:line="360" w:lineRule="auto"/>
      </w:pPr>
      <w:r w:rsidRPr="00AB097A">
        <w:t>Seasonal collections, such as summer wear, winter clothing and occasion wear.</w:t>
      </w:r>
    </w:p>
    <w:p w14:paraId="46FA1AA3" w14:textId="77777777" w:rsidR="00AB097A" w:rsidRDefault="00AB097A" w:rsidP="00E90CA3">
      <w:pPr>
        <w:pStyle w:val="ListParagraph"/>
        <w:numPr>
          <w:ilvl w:val="0"/>
          <w:numId w:val="2"/>
        </w:numPr>
        <w:spacing w:line="360" w:lineRule="auto"/>
      </w:pPr>
      <w:r w:rsidRPr="00AB097A">
        <w:t>Limited-edition designs for customers who want distinctive fashion.</w:t>
      </w:r>
    </w:p>
    <w:p w14:paraId="153C8F4D" w14:textId="045EE169" w:rsidR="00AB097A" w:rsidRPr="00AB097A" w:rsidRDefault="00AB097A" w:rsidP="00E90CA3">
      <w:pPr>
        <w:pStyle w:val="ListParagraph"/>
        <w:numPr>
          <w:ilvl w:val="0"/>
          <w:numId w:val="2"/>
        </w:numPr>
        <w:spacing w:line="360" w:lineRule="auto"/>
      </w:pPr>
      <w:r w:rsidRPr="00AB097A">
        <w:t>Selected personalised products, allowing customers to choose certain colours, fabrics or design details.</w:t>
      </w:r>
    </w:p>
    <w:p w14:paraId="66593CA7" w14:textId="1F899868" w:rsidR="00AB097A" w:rsidRPr="00AB097A" w:rsidRDefault="00AB097A" w:rsidP="00E90CA3">
      <w:pPr>
        <w:spacing w:line="360" w:lineRule="auto"/>
      </w:pPr>
      <w:r w:rsidRPr="00AB097A">
        <w:t>The products will combine style, comfort and practicality. ENOVATE will use suitable materials, clear sizing information and quality checks to improve customer satisfaction. Customer reviews and sales data will guide future designs and product improvements.</w:t>
      </w:r>
    </w:p>
    <w:p w14:paraId="1DEE0A4F" w14:textId="77777777" w:rsidR="00AB097A" w:rsidRDefault="00AB097A" w:rsidP="00E90CA3">
      <w:pPr>
        <w:spacing w:line="360" w:lineRule="auto"/>
        <w:rPr>
          <w:sz w:val="40"/>
          <w:szCs w:val="40"/>
        </w:rPr>
      </w:pPr>
    </w:p>
    <w:p w14:paraId="019CA9DA" w14:textId="722CC1CC" w:rsidR="00F53214" w:rsidRDefault="00F53214" w:rsidP="00E90CA3">
      <w:pPr>
        <w:spacing w:line="360" w:lineRule="auto"/>
        <w:rPr>
          <w:sz w:val="40"/>
          <w:szCs w:val="40"/>
        </w:rPr>
      </w:pPr>
    </w:p>
    <w:p w14:paraId="3A139264" w14:textId="77777777" w:rsidR="00F53214" w:rsidRDefault="00F53214" w:rsidP="00E90CA3">
      <w:pPr>
        <w:spacing w:line="360" w:lineRule="auto"/>
      </w:pPr>
    </w:p>
    <w:p w14:paraId="26966230" w14:textId="1FFE50AD" w:rsidR="0096798A" w:rsidRDefault="0096798A" w:rsidP="00E90CA3">
      <w:pPr>
        <w:pStyle w:val="Heading2"/>
        <w:spacing w:line="360" w:lineRule="auto"/>
      </w:pPr>
      <w:bookmarkStart w:id="4" w:name="_Toc120719595"/>
      <w:r>
        <w:t xml:space="preserve">Business Objectives </w:t>
      </w:r>
      <w:bookmarkEnd w:id="4"/>
    </w:p>
    <w:p w14:paraId="5FDB0CD1" w14:textId="77777777" w:rsidR="00AB097A" w:rsidRDefault="00AB097A" w:rsidP="00E90CA3">
      <w:pPr>
        <w:spacing w:line="360" w:lineRule="auto"/>
        <w:rPr>
          <w:i/>
          <w:iCs/>
        </w:rPr>
      </w:pPr>
    </w:p>
    <w:p w14:paraId="597B7DCC" w14:textId="76203BA5" w:rsidR="00F53214" w:rsidRPr="00AB097A" w:rsidRDefault="00AB097A" w:rsidP="00E90CA3">
      <w:pPr>
        <w:spacing w:line="360" w:lineRule="auto"/>
        <w:rPr>
          <w:i/>
          <w:iCs/>
        </w:rPr>
      </w:pPr>
      <w:r w:rsidRPr="00AB097A">
        <w:rPr>
          <w:i/>
          <w:iCs/>
        </w:rPr>
        <w:t>ENOVATE’s objectives are specific, measurable, achievable, relevant and time bound. They will help the business measure its progress and make better decisions.</w:t>
      </w:r>
    </w:p>
    <w:p w14:paraId="3DA30312" w14:textId="21A4EB9D" w:rsidR="0096798A" w:rsidRDefault="0096798A" w:rsidP="00E90CA3">
      <w:pPr>
        <w:pStyle w:val="Heading3"/>
        <w:spacing w:line="360" w:lineRule="auto"/>
      </w:pPr>
      <w:bookmarkStart w:id="5" w:name="_Toc120719596"/>
      <w:r>
        <w:t xml:space="preserve">Short-Term Objectives </w:t>
      </w:r>
      <w:bookmarkEnd w:id="5"/>
    </w:p>
    <w:p w14:paraId="35A31C28" w14:textId="2CBB19DD" w:rsidR="00AD04A3" w:rsidRDefault="00AD04A3"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7"/>
        <w:gridCol w:w="6839"/>
      </w:tblGrid>
      <w:tr w:rsidR="00AB097A" w:rsidRPr="00AB097A" w14:paraId="4F5E1B92" w14:textId="77777777" w:rsidTr="00AB097A">
        <w:trPr>
          <w:tblHeader/>
          <w:tblCellSpacing w:w="15" w:type="dxa"/>
        </w:trPr>
        <w:tc>
          <w:tcPr>
            <w:tcW w:w="0" w:type="auto"/>
            <w:vAlign w:val="center"/>
            <w:hideMark/>
          </w:tcPr>
          <w:p w14:paraId="55CEB757"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SMART objective</w:t>
            </w:r>
          </w:p>
        </w:tc>
        <w:tc>
          <w:tcPr>
            <w:tcW w:w="0" w:type="auto"/>
            <w:vAlign w:val="center"/>
            <w:hideMark/>
          </w:tcPr>
          <w:p w14:paraId="765C560D"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Target and deadline</w:t>
            </w:r>
          </w:p>
        </w:tc>
      </w:tr>
      <w:tr w:rsidR="00AB097A" w:rsidRPr="00AB097A" w14:paraId="3C9F0E71" w14:textId="77777777" w:rsidTr="00AB097A">
        <w:trPr>
          <w:tblCellSpacing w:w="15" w:type="dxa"/>
        </w:trPr>
        <w:tc>
          <w:tcPr>
            <w:tcW w:w="0" w:type="auto"/>
            <w:vAlign w:val="center"/>
            <w:hideMark/>
          </w:tcPr>
          <w:p w14:paraId="68548AA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Launch the business</w:t>
            </w:r>
          </w:p>
        </w:tc>
        <w:tc>
          <w:tcPr>
            <w:tcW w:w="0" w:type="auto"/>
            <w:vAlign w:val="center"/>
            <w:hideMark/>
          </w:tcPr>
          <w:p w14:paraId="0E570D1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Launch the ENOVATE website and first collection of at least 20 designs within six months.</w:t>
            </w:r>
          </w:p>
        </w:tc>
      </w:tr>
      <w:tr w:rsidR="00AB097A" w:rsidRPr="00AB097A" w14:paraId="34CD735F" w14:textId="77777777" w:rsidTr="00AB097A">
        <w:trPr>
          <w:tblCellSpacing w:w="15" w:type="dxa"/>
        </w:trPr>
        <w:tc>
          <w:tcPr>
            <w:tcW w:w="0" w:type="auto"/>
            <w:vAlign w:val="center"/>
            <w:hideMark/>
          </w:tcPr>
          <w:p w14:paraId="3CF9D70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Generate initial sales</w:t>
            </w:r>
          </w:p>
        </w:tc>
        <w:tc>
          <w:tcPr>
            <w:tcW w:w="0" w:type="auto"/>
            <w:vAlign w:val="center"/>
            <w:hideMark/>
          </w:tcPr>
          <w:p w14:paraId="57BAD014"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Achieve at least 500 customer orders during the first 12 months.</w:t>
            </w:r>
          </w:p>
        </w:tc>
      </w:tr>
      <w:tr w:rsidR="00AB097A" w:rsidRPr="00AB097A" w14:paraId="01654CE9" w14:textId="77777777" w:rsidTr="00AB097A">
        <w:trPr>
          <w:tblCellSpacing w:w="15" w:type="dxa"/>
        </w:trPr>
        <w:tc>
          <w:tcPr>
            <w:tcW w:w="0" w:type="auto"/>
            <w:vAlign w:val="center"/>
            <w:hideMark/>
          </w:tcPr>
          <w:p w14:paraId="48CFD0C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Build brand awareness</w:t>
            </w:r>
          </w:p>
        </w:tc>
        <w:tc>
          <w:tcPr>
            <w:tcW w:w="0" w:type="auto"/>
            <w:vAlign w:val="center"/>
            <w:hideMark/>
          </w:tcPr>
          <w:p w14:paraId="6788AD1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Gain 5,000 relevant social media followers and maintain an average engagement rate of at least 3% within one year.</w:t>
            </w:r>
          </w:p>
        </w:tc>
      </w:tr>
      <w:tr w:rsidR="00AB097A" w:rsidRPr="00AB097A" w14:paraId="366A1C8C" w14:textId="77777777" w:rsidTr="00AB097A">
        <w:trPr>
          <w:tblCellSpacing w:w="15" w:type="dxa"/>
        </w:trPr>
        <w:tc>
          <w:tcPr>
            <w:tcW w:w="0" w:type="auto"/>
            <w:vAlign w:val="center"/>
            <w:hideMark/>
          </w:tcPr>
          <w:p w14:paraId="26443C4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Improve customer satisfaction</w:t>
            </w:r>
          </w:p>
        </w:tc>
        <w:tc>
          <w:tcPr>
            <w:tcW w:w="0" w:type="auto"/>
            <w:vAlign w:val="center"/>
            <w:hideMark/>
          </w:tcPr>
          <w:p w14:paraId="22C9E53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Achieve an average customer satisfaction score of at least 80% by the end of the first year.</w:t>
            </w:r>
          </w:p>
        </w:tc>
      </w:tr>
      <w:tr w:rsidR="00AB097A" w:rsidRPr="00AB097A" w14:paraId="331FA30D" w14:textId="77777777" w:rsidTr="00AB097A">
        <w:trPr>
          <w:tblCellSpacing w:w="15" w:type="dxa"/>
        </w:trPr>
        <w:tc>
          <w:tcPr>
            <w:tcW w:w="0" w:type="auto"/>
            <w:vAlign w:val="center"/>
            <w:hideMark/>
          </w:tcPr>
          <w:p w14:paraId="1FD5E83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Control stock and waste</w:t>
            </w:r>
          </w:p>
        </w:tc>
        <w:tc>
          <w:tcPr>
            <w:tcW w:w="0" w:type="auto"/>
            <w:vAlign w:val="center"/>
            <w:hideMark/>
          </w:tcPr>
          <w:p w14:paraId="6C3B1EF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Keep unsold stock below 15% of total production during the first year through small-batch manufacturing.</w:t>
            </w:r>
          </w:p>
        </w:tc>
      </w:tr>
    </w:tbl>
    <w:p w14:paraId="6A8B5427" w14:textId="77777777" w:rsidR="00F53214" w:rsidRDefault="00F53214" w:rsidP="00E90CA3">
      <w:pPr>
        <w:spacing w:line="360" w:lineRule="auto"/>
      </w:pPr>
    </w:p>
    <w:p w14:paraId="2A9AF85B" w14:textId="6C438A5E" w:rsidR="00AD04A3" w:rsidRDefault="00AD04A3" w:rsidP="00E90CA3">
      <w:pPr>
        <w:pStyle w:val="Heading3"/>
        <w:spacing w:line="360" w:lineRule="auto"/>
      </w:pPr>
      <w:bookmarkStart w:id="6" w:name="_Toc120719597"/>
      <w:r>
        <w:t>Long</w:t>
      </w:r>
      <w:r w:rsidRPr="00AD04A3">
        <w:t xml:space="preserve">-Term Objectives </w:t>
      </w:r>
      <w:bookmarkEnd w:id="6"/>
    </w:p>
    <w:p w14:paraId="0ECC3ABF" w14:textId="77777777" w:rsidR="00AB097A" w:rsidRPr="00AB097A" w:rsidRDefault="00AB097A"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64"/>
        <w:gridCol w:w="6652"/>
      </w:tblGrid>
      <w:tr w:rsidR="00AB097A" w:rsidRPr="00AB097A" w14:paraId="7E3B94BF" w14:textId="77777777" w:rsidTr="00AB097A">
        <w:trPr>
          <w:tblHeader/>
          <w:tblCellSpacing w:w="15" w:type="dxa"/>
        </w:trPr>
        <w:tc>
          <w:tcPr>
            <w:tcW w:w="0" w:type="auto"/>
            <w:vAlign w:val="center"/>
            <w:hideMark/>
          </w:tcPr>
          <w:p w14:paraId="307CB39B"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SMART objective</w:t>
            </w:r>
          </w:p>
        </w:tc>
        <w:tc>
          <w:tcPr>
            <w:tcW w:w="0" w:type="auto"/>
            <w:vAlign w:val="center"/>
            <w:hideMark/>
          </w:tcPr>
          <w:p w14:paraId="3B03074B"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Target and deadline</w:t>
            </w:r>
          </w:p>
        </w:tc>
      </w:tr>
      <w:tr w:rsidR="00AB097A" w:rsidRPr="00AB097A" w14:paraId="390AD1F0" w14:textId="77777777" w:rsidTr="00AB097A">
        <w:trPr>
          <w:tblCellSpacing w:w="15" w:type="dxa"/>
        </w:trPr>
        <w:tc>
          <w:tcPr>
            <w:tcW w:w="0" w:type="auto"/>
            <w:vAlign w:val="center"/>
            <w:hideMark/>
          </w:tcPr>
          <w:p w14:paraId="4EC64EA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Increase business revenue</w:t>
            </w:r>
          </w:p>
        </w:tc>
        <w:tc>
          <w:tcPr>
            <w:tcW w:w="0" w:type="auto"/>
            <w:vAlign w:val="center"/>
            <w:hideMark/>
          </w:tcPr>
          <w:p w14:paraId="28C56D9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Achieve annual sales revenue of £250,000 by the end of the third year.</w:t>
            </w:r>
          </w:p>
        </w:tc>
      </w:tr>
      <w:tr w:rsidR="00AB097A" w:rsidRPr="00AB097A" w14:paraId="1C5820E7" w14:textId="77777777" w:rsidTr="00AB097A">
        <w:trPr>
          <w:tblCellSpacing w:w="15" w:type="dxa"/>
        </w:trPr>
        <w:tc>
          <w:tcPr>
            <w:tcW w:w="0" w:type="auto"/>
            <w:vAlign w:val="center"/>
            <w:hideMark/>
          </w:tcPr>
          <w:p w14:paraId="6F24BCF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Develop customer loyalty</w:t>
            </w:r>
          </w:p>
        </w:tc>
        <w:tc>
          <w:tcPr>
            <w:tcW w:w="0" w:type="auto"/>
            <w:vAlign w:val="center"/>
            <w:hideMark/>
          </w:tcPr>
          <w:p w14:paraId="6F72A60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Achieve a repeat-purchase rate of at least 25% by the end of year three.</w:t>
            </w:r>
          </w:p>
        </w:tc>
      </w:tr>
      <w:tr w:rsidR="00AB097A" w:rsidRPr="00AB097A" w14:paraId="265DC6B0" w14:textId="77777777" w:rsidTr="00AB097A">
        <w:trPr>
          <w:tblCellSpacing w:w="15" w:type="dxa"/>
        </w:trPr>
        <w:tc>
          <w:tcPr>
            <w:tcW w:w="0" w:type="auto"/>
            <w:vAlign w:val="center"/>
            <w:hideMark/>
          </w:tcPr>
          <w:p w14:paraId="7BF306F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lastRenderedPageBreak/>
              <w:t>Expand the product range</w:t>
            </w:r>
          </w:p>
        </w:tc>
        <w:tc>
          <w:tcPr>
            <w:tcW w:w="0" w:type="auto"/>
            <w:vAlign w:val="center"/>
            <w:hideMark/>
          </w:tcPr>
          <w:p w14:paraId="355F5C1E"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Introduce at least two new collections each year from the second year onwards.</w:t>
            </w:r>
          </w:p>
        </w:tc>
      </w:tr>
      <w:tr w:rsidR="00AB097A" w:rsidRPr="00AB097A" w14:paraId="313CE0A4" w14:textId="77777777" w:rsidTr="00AB097A">
        <w:trPr>
          <w:tblCellSpacing w:w="15" w:type="dxa"/>
        </w:trPr>
        <w:tc>
          <w:tcPr>
            <w:tcW w:w="0" w:type="auto"/>
            <w:vAlign w:val="center"/>
            <w:hideMark/>
          </w:tcPr>
          <w:p w14:paraId="769C14F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Improve responsible production</w:t>
            </w:r>
          </w:p>
        </w:tc>
        <w:tc>
          <w:tcPr>
            <w:tcW w:w="0" w:type="auto"/>
            <w:vAlign w:val="center"/>
            <w:hideMark/>
          </w:tcPr>
          <w:p w14:paraId="5CDD4F6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Use responsibly sourced or lower-impact materials in at least 60% of products by the end of year three.</w:t>
            </w:r>
          </w:p>
        </w:tc>
      </w:tr>
      <w:tr w:rsidR="00AB097A" w:rsidRPr="00AB097A" w14:paraId="706DA2EB" w14:textId="77777777" w:rsidTr="00AB097A">
        <w:trPr>
          <w:tblCellSpacing w:w="15" w:type="dxa"/>
        </w:trPr>
        <w:tc>
          <w:tcPr>
            <w:tcW w:w="0" w:type="auto"/>
            <w:vAlign w:val="center"/>
            <w:hideMark/>
          </w:tcPr>
          <w:p w14:paraId="0782B77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Expand market access</w:t>
            </w:r>
          </w:p>
        </w:tc>
        <w:tc>
          <w:tcPr>
            <w:tcW w:w="0" w:type="auto"/>
            <w:vAlign w:val="center"/>
            <w:hideMark/>
          </w:tcPr>
          <w:p w14:paraId="3CC5197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Secure at least three retail partnerships or regular pop-up locations within the UK by the end of year three.</w:t>
            </w:r>
          </w:p>
        </w:tc>
      </w:tr>
    </w:tbl>
    <w:p w14:paraId="6FAAFE68" w14:textId="77777777" w:rsidR="00747FD5" w:rsidRDefault="00747FD5" w:rsidP="00E90CA3">
      <w:pPr>
        <w:spacing w:line="360" w:lineRule="auto"/>
        <w:rPr>
          <w:sz w:val="40"/>
          <w:szCs w:val="40"/>
        </w:rPr>
      </w:pPr>
    </w:p>
    <w:p w14:paraId="46CA60FB" w14:textId="1ACC1095" w:rsidR="00AB097A" w:rsidRPr="00AB097A" w:rsidRDefault="00AB097A" w:rsidP="00E90CA3">
      <w:pPr>
        <w:spacing w:line="360" w:lineRule="auto"/>
      </w:pPr>
      <w:r w:rsidRPr="00AB097A">
        <w:t>These objectives give ENOVATE a clear direction, they also let the business keep track of sales, customer satisfaction, marketing performance, stock control and future growth. In other words, it’s sort of measurable all the way through, not just guessing.</w:t>
      </w:r>
    </w:p>
    <w:p w14:paraId="1F6EA4D0" w14:textId="77777777" w:rsidR="00747FD5" w:rsidRPr="00AB097A" w:rsidRDefault="00747FD5" w:rsidP="00E90CA3">
      <w:pPr>
        <w:spacing w:line="360" w:lineRule="auto"/>
      </w:pPr>
    </w:p>
    <w:p w14:paraId="397D909A" w14:textId="2D6A0664" w:rsidR="00747FD5" w:rsidRDefault="00747FD5" w:rsidP="00E90CA3">
      <w:pPr>
        <w:spacing w:line="360" w:lineRule="auto"/>
        <w:rPr>
          <w:sz w:val="40"/>
          <w:szCs w:val="40"/>
        </w:rPr>
      </w:pPr>
    </w:p>
    <w:p w14:paraId="5EBE6218" w14:textId="77777777" w:rsidR="00F114BD" w:rsidRDefault="00F114BD" w:rsidP="00E90CA3">
      <w:pPr>
        <w:spacing w:line="360" w:lineRule="auto"/>
        <w:rPr>
          <w:sz w:val="40"/>
          <w:szCs w:val="40"/>
        </w:rPr>
      </w:pPr>
    </w:p>
    <w:p w14:paraId="0FA54680" w14:textId="77777777" w:rsidR="00E90CA3" w:rsidRDefault="00E90CA3" w:rsidP="00E90CA3">
      <w:pPr>
        <w:spacing w:line="360" w:lineRule="auto"/>
        <w:rPr>
          <w:sz w:val="40"/>
          <w:szCs w:val="40"/>
        </w:rPr>
      </w:pPr>
    </w:p>
    <w:p w14:paraId="399BF01D" w14:textId="77777777" w:rsidR="00E90CA3" w:rsidRDefault="00E90CA3" w:rsidP="00E90CA3">
      <w:pPr>
        <w:spacing w:line="360" w:lineRule="auto"/>
        <w:rPr>
          <w:sz w:val="40"/>
          <w:szCs w:val="40"/>
        </w:rPr>
      </w:pPr>
    </w:p>
    <w:p w14:paraId="545F6AB2" w14:textId="77777777" w:rsidR="00E90CA3" w:rsidRDefault="00E90CA3" w:rsidP="00E90CA3">
      <w:pPr>
        <w:spacing w:line="360" w:lineRule="auto"/>
        <w:rPr>
          <w:sz w:val="40"/>
          <w:szCs w:val="40"/>
        </w:rPr>
      </w:pPr>
    </w:p>
    <w:p w14:paraId="36F6D775" w14:textId="72B58A0A" w:rsidR="00747FD5" w:rsidRPr="00747FD5" w:rsidRDefault="00747FD5" w:rsidP="00E90CA3">
      <w:pPr>
        <w:pStyle w:val="Heading1"/>
        <w:spacing w:line="360" w:lineRule="auto"/>
      </w:pPr>
      <w:bookmarkStart w:id="7" w:name="_Toc120719598"/>
      <w:r w:rsidRPr="00747FD5">
        <w:t>Market Analysis and Marketing Plan</w:t>
      </w:r>
      <w:bookmarkEnd w:id="7"/>
    </w:p>
    <w:p w14:paraId="135D58EB" w14:textId="77777777" w:rsidR="00747FD5" w:rsidRDefault="00747FD5" w:rsidP="00E90CA3">
      <w:pPr>
        <w:spacing w:line="360" w:lineRule="auto"/>
        <w:rPr>
          <w:sz w:val="40"/>
          <w:szCs w:val="40"/>
        </w:rPr>
      </w:pPr>
    </w:p>
    <w:p w14:paraId="608D59BE" w14:textId="1515649D" w:rsidR="00747FD5" w:rsidRDefault="00F114BD" w:rsidP="00E90CA3">
      <w:pPr>
        <w:pStyle w:val="Heading2"/>
        <w:spacing w:line="360" w:lineRule="auto"/>
      </w:pPr>
      <w:bookmarkStart w:id="8" w:name="_Toc120719599"/>
      <w:r>
        <w:t xml:space="preserve">Market Analysis </w:t>
      </w:r>
      <w:bookmarkEnd w:id="8"/>
    </w:p>
    <w:p w14:paraId="61514F6E" w14:textId="6B7396F0" w:rsidR="00F114BD" w:rsidRDefault="00F114BD" w:rsidP="00E90CA3">
      <w:pPr>
        <w:spacing w:line="360" w:lineRule="auto"/>
      </w:pPr>
    </w:p>
    <w:p w14:paraId="4561CE1B" w14:textId="77777777" w:rsidR="00AB097A" w:rsidRDefault="00AB097A" w:rsidP="00E90CA3">
      <w:pPr>
        <w:spacing w:line="360" w:lineRule="auto"/>
      </w:pPr>
      <w:r>
        <w:t>Market Analysis: Competitors, Customers and Target Groups</w:t>
      </w:r>
    </w:p>
    <w:p w14:paraId="4C7252FF" w14:textId="51787460" w:rsidR="00F53214" w:rsidRDefault="00AB097A" w:rsidP="00E90CA3">
      <w:pPr>
        <w:spacing w:line="360" w:lineRule="auto"/>
      </w:pPr>
      <w:r>
        <w:t xml:space="preserve">The UK fashion market is large but highly competitive. Customers can choose between high-street stores, online retailers and independent fashion brands. Online selling creates a good </w:t>
      </w:r>
      <w:r>
        <w:lastRenderedPageBreak/>
        <w:t>opportunity for ENOVATE because 27.4% of total UK retail sales were completed online in 2025 (Office for National Statistics, 2026).</w:t>
      </w:r>
    </w:p>
    <w:p w14:paraId="4DDB19DF" w14:textId="6B9AE372" w:rsidR="00AB097A" w:rsidRDefault="00AB097A" w:rsidP="00E90CA3">
      <w:pPr>
        <w:spacing w:line="360" w:lineRule="auto"/>
      </w:pPr>
      <w:r w:rsidRPr="00AB097A">
        <w:t>ENOVATE’s main competitors will include: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7"/>
        <w:gridCol w:w="3339"/>
        <w:gridCol w:w="3910"/>
      </w:tblGrid>
      <w:tr w:rsidR="00AB097A" w:rsidRPr="00AB097A" w14:paraId="3CCF03D5" w14:textId="77777777" w:rsidTr="00AB097A">
        <w:trPr>
          <w:tblHeader/>
          <w:tblCellSpacing w:w="15" w:type="dxa"/>
        </w:trPr>
        <w:tc>
          <w:tcPr>
            <w:tcW w:w="0" w:type="auto"/>
            <w:vAlign w:val="center"/>
            <w:hideMark/>
          </w:tcPr>
          <w:p w14:paraId="1D0F0517"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Competitor</w:t>
            </w:r>
          </w:p>
        </w:tc>
        <w:tc>
          <w:tcPr>
            <w:tcW w:w="0" w:type="auto"/>
            <w:vAlign w:val="center"/>
            <w:hideMark/>
          </w:tcPr>
          <w:p w14:paraId="6442F914"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Main strength</w:t>
            </w:r>
          </w:p>
        </w:tc>
        <w:tc>
          <w:tcPr>
            <w:tcW w:w="0" w:type="auto"/>
            <w:vAlign w:val="center"/>
            <w:hideMark/>
          </w:tcPr>
          <w:p w14:paraId="785A572B"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Opportunity for ENOVATE</w:t>
            </w:r>
          </w:p>
        </w:tc>
      </w:tr>
      <w:tr w:rsidR="00AB097A" w:rsidRPr="00AB097A" w14:paraId="474E07F5" w14:textId="77777777" w:rsidTr="00AB097A">
        <w:trPr>
          <w:tblCellSpacing w:w="15" w:type="dxa"/>
        </w:trPr>
        <w:tc>
          <w:tcPr>
            <w:tcW w:w="0" w:type="auto"/>
            <w:vAlign w:val="center"/>
            <w:hideMark/>
          </w:tcPr>
          <w:p w14:paraId="6CD2DBE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Zara</w:t>
            </w:r>
          </w:p>
        </w:tc>
        <w:tc>
          <w:tcPr>
            <w:tcW w:w="0" w:type="auto"/>
            <w:vAlign w:val="center"/>
            <w:hideMark/>
          </w:tcPr>
          <w:p w14:paraId="704BA28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Quickly introduces new fashion trends</w:t>
            </w:r>
          </w:p>
        </w:tc>
        <w:tc>
          <w:tcPr>
            <w:tcW w:w="0" w:type="auto"/>
            <w:vAlign w:val="center"/>
            <w:hideMark/>
          </w:tcPr>
          <w:p w14:paraId="20A7254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Offer more original designs and smaller collections</w:t>
            </w:r>
          </w:p>
        </w:tc>
      </w:tr>
      <w:tr w:rsidR="00AB097A" w:rsidRPr="00AB097A" w14:paraId="4793A9AD" w14:textId="77777777" w:rsidTr="00AB097A">
        <w:trPr>
          <w:tblCellSpacing w:w="15" w:type="dxa"/>
        </w:trPr>
        <w:tc>
          <w:tcPr>
            <w:tcW w:w="0" w:type="auto"/>
            <w:vAlign w:val="center"/>
            <w:hideMark/>
          </w:tcPr>
          <w:p w14:paraId="179422D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H&amp;M</w:t>
            </w:r>
          </w:p>
        </w:tc>
        <w:tc>
          <w:tcPr>
            <w:tcW w:w="0" w:type="auto"/>
            <w:vAlign w:val="center"/>
            <w:hideMark/>
          </w:tcPr>
          <w:p w14:paraId="2908531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Affordable prices and a wide product range</w:t>
            </w:r>
          </w:p>
        </w:tc>
        <w:tc>
          <w:tcPr>
            <w:tcW w:w="0" w:type="auto"/>
            <w:vAlign w:val="center"/>
            <w:hideMark/>
          </w:tcPr>
          <w:p w14:paraId="3F69594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Provide better quality and more personal service</w:t>
            </w:r>
          </w:p>
        </w:tc>
      </w:tr>
      <w:tr w:rsidR="00AB097A" w:rsidRPr="00AB097A" w14:paraId="465FEFF9" w14:textId="77777777" w:rsidTr="00AB097A">
        <w:trPr>
          <w:tblCellSpacing w:w="15" w:type="dxa"/>
        </w:trPr>
        <w:tc>
          <w:tcPr>
            <w:tcW w:w="0" w:type="auto"/>
            <w:vAlign w:val="center"/>
            <w:hideMark/>
          </w:tcPr>
          <w:p w14:paraId="06E12F5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ASOS</w:t>
            </w:r>
          </w:p>
        </w:tc>
        <w:tc>
          <w:tcPr>
            <w:tcW w:w="0" w:type="auto"/>
            <w:vAlign w:val="center"/>
            <w:hideMark/>
          </w:tcPr>
          <w:p w14:paraId="07E2AA4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Strong online presence and convenience</w:t>
            </w:r>
          </w:p>
        </w:tc>
        <w:tc>
          <w:tcPr>
            <w:tcW w:w="0" w:type="auto"/>
            <w:vAlign w:val="center"/>
            <w:hideMark/>
          </w:tcPr>
          <w:p w14:paraId="1DAB0EB5"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Build a closer relationship with customers</w:t>
            </w:r>
          </w:p>
        </w:tc>
      </w:tr>
      <w:tr w:rsidR="00AB097A" w:rsidRPr="00AB097A" w14:paraId="4CE42C13" w14:textId="77777777" w:rsidTr="00AB097A">
        <w:trPr>
          <w:tblCellSpacing w:w="15" w:type="dxa"/>
        </w:trPr>
        <w:tc>
          <w:tcPr>
            <w:tcW w:w="0" w:type="auto"/>
            <w:vAlign w:val="center"/>
            <w:hideMark/>
          </w:tcPr>
          <w:p w14:paraId="6986027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Independent brands</w:t>
            </w:r>
          </w:p>
        </w:tc>
        <w:tc>
          <w:tcPr>
            <w:tcW w:w="0" w:type="auto"/>
            <w:vAlign w:val="center"/>
            <w:hideMark/>
          </w:tcPr>
          <w:p w14:paraId="5519755B"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Unique products and loyal customers</w:t>
            </w:r>
          </w:p>
        </w:tc>
        <w:tc>
          <w:tcPr>
            <w:tcW w:w="0" w:type="auto"/>
            <w:vAlign w:val="center"/>
            <w:hideMark/>
          </w:tcPr>
          <w:p w14:paraId="4CB8140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Compete through inclusive sizing and fair prices</w:t>
            </w:r>
          </w:p>
        </w:tc>
      </w:tr>
    </w:tbl>
    <w:p w14:paraId="472DD509" w14:textId="77777777" w:rsidR="00AB097A" w:rsidRDefault="00AB097A" w:rsidP="00E90CA3">
      <w:pPr>
        <w:spacing w:line="360" w:lineRule="auto"/>
      </w:pPr>
    </w:p>
    <w:p w14:paraId="296BD158" w14:textId="3584EABB" w:rsidR="00AB097A" w:rsidRDefault="00AB097A" w:rsidP="00E90CA3">
      <w:pPr>
        <w:spacing w:line="360" w:lineRule="auto"/>
      </w:pPr>
      <w:r>
        <w:t>The main target group will be men and women aged 18–40 in the UK, especially students, young professionals, and digital-active customers. They are into fashionable, comfy, and reasonably priced clothing. The secondary target group will involve people who want limited edition pieces, personalised patterns or even thoughtful gifts.</w:t>
      </w:r>
    </w:p>
    <w:p w14:paraId="2591351C" w14:textId="5EE29542" w:rsidR="00F53214" w:rsidRDefault="00AB097A" w:rsidP="00E90CA3">
      <w:pPr>
        <w:spacing w:line="360" w:lineRule="auto"/>
      </w:pPr>
      <w:r>
        <w:t xml:space="preserve">The whole concept has a real chance, because ENOVATE can put affordable prices next to original designs and responsible small batch manufacturing. Still, it </w:t>
      </w:r>
      <w:proofErr w:type="gramStart"/>
      <w:r>
        <w:t>has to</w:t>
      </w:r>
      <w:proofErr w:type="gramEnd"/>
      <w:r>
        <w:t xml:space="preserve"> earn customer trust and keep production costs under control, otherwise it won’t be able to compete properly.</w:t>
      </w:r>
    </w:p>
    <w:p w14:paraId="55BF922A" w14:textId="77777777" w:rsidR="00AB097A" w:rsidRDefault="00AB097A" w:rsidP="00E90CA3">
      <w:pPr>
        <w:spacing w:line="360" w:lineRule="auto"/>
      </w:pPr>
    </w:p>
    <w:p w14:paraId="7411C540" w14:textId="77777777" w:rsidR="00AB097A" w:rsidRDefault="00AB097A" w:rsidP="00E90CA3">
      <w:pPr>
        <w:pStyle w:val="Heading2"/>
        <w:spacing w:line="360" w:lineRule="auto"/>
      </w:pPr>
      <w:bookmarkStart w:id="9" w:name="_Toc120719600"/>
    </w:p>
    <w:p w14:paraId="06642FDD" w14:textId="77777777" w:rsidR="00AB097A" w:rsidRDefault="00AB097A" w:rsidP="00E90CA3">
      <w:pPr>
        <w:pStyle w:val="Heading2"/>
        <w:spacing w:line="360" w:lineRule="auto"/>
      </w:pPr>
    </w:p>
    <w:p w14:paraId="521D1670" w14:textId="77777777" w:rsidR="00AB097A" w:rsidRDefault="00AB097A" w:rsidP="00E90CA3">
      <w:pPr>
        <w:pStyle w:val="Heading2"/>
        <w:spacing w:line="360" w:lineRule="auto"/>
      </w:pPr>
    </w:p>
    <w:p w14:paraId="363915E6" w14:textId="77777777" w:rsidR="00AB097A" w:rsidRDefault="00AB097A" w:rsidP="00E90CA3">
      <w:pPr>
        <w:pStyle w:val="Heading2"/>
        <w:spacing w:line="360" w:lineRule="auto"/>
      </w:pPr>
    </w:p>
    <w:p w14:paraId="616E97D7" w14:textId="77777777" w:rsidR="00AB097A" w:rsidRDefault="00AB097A" w:rsidP="00E90CA3">
      <w:pPr>
        <w:pStyle w:val="Heading2"/>
        <w:spacing w:line="360" w:lineRule="auto"/>
      </w:pPr>
    </w:p>
    <w:p w14:paraId="7A4327A0" w14:textId="77777777" w:rsidR="00AB097A" w:rsidRDefault="00AB097A" w:rsidP="00E90CA3">
      <w:pPr>
        <w:pStyle w:val="Heading2"/>
        <w:spacing w:line="360" w:lineRule="auto"/>
      </w:pPr>
    </w:p>
    <w:p w14:paraId="5B8DE361" w14:textId="77777777" w:rsidR="00AB097A" w:rsidRDefault="00AB097A" w:rsidP="00E90CA3">
      <w:pPr>
        <w:pStyle w:val="Heading2"/>
        <w:spacing w:line="360" w:lineRule="auto"/>
      </w:pPr>
    </w:p>
    <w:p w14:paraId="0ED6CB35" w14:textId="77777777" w:rsidR="00AB097A" w:rsidRDefault="00AB097A" w:rsidP="00E90CA3">
      <w:pPr>
        <w:pStyle w:val="Heading2"/>
        <w:spacing w:line="360" w:lineRule="auto"/>
      </w:pPr>
    </w:p>
    <w:p w14:paraId="66E025A0" w14:textId="77777777" w:rsidR="00AB097A" w:rsidRPr="00AB097A" w:rsidRDefault="00AB097A" w:rsidP="00E90CA3">
      <w:pPr>
        <w:spacing w:line="360" w:lineRule="auto"/>
      </w:pPr>
    </w:p>
    <w:p w14:paraId="15A00A7A" w14:textId="7AAB0B20" w:rsidR="00F114BD" w:rsidRDefault="00F114BD" w:rsidP="00E90CA3">
      <w:pPr>
        <w:pStyle w:val="Heading2"/>
        <w:spacing w:line="360" w:lineRule="auto"/>
      </w:pPr>
      <w:r>
        <w:t>PESTEL Analysis</w:t>
      </w:r>
      <w:bookmarkEnd w:id="9"/>
      <w:r>
        <w:t xml:space="preserve"> </w:t>
      </w:r>
    </w:p>
    <w:p w14:paraId="316AFCDA" w14:textId="1C0E62C2" w:rsidR="00AB097A" w:rsidRDefault="00AB097A" w:rsidP="00E90CA3">
      <w:pPr>
        <w:spacing w:line="360" w:lineRule="auto"/>
      </w:pPr>
    </w:p>
    <w:p w14:paraId="085603F9" w14:textId="77777777" w:rsidR="00AB097A" w:rsidRPr="00AB097A" w:rsidRDefault="00AB097A"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2"/>
        <w:gridCol w:w="7374"/>
      </w:tblGrid>
      <w:tr w:rsidR="00AB097A" w:rsidRPr="00AB097A" w14:paraId="0B0B58AF" w14:textId="77777777" w:rsidTr="00AB097A">
        <w:trPr>
          <w:tblHeader/>
          <w:tblCellSpacing w:w="15" w:type="dxa"/>
        </w:trPr>
        <w:tc>
          <w:tcPr>
            <w:tcW w:w="0" w:type="auto"/>
            <w:vAlign w:val="center"/>
            <w:hideMark/>
          </w:tcPr>
          <w:p w14:paraId="584F741D"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Factor</w:t>
            </w:r>
          </w:p>
        </w:tc>
        <w:tc>
          <w:tcPr>
            <w:tcW w:w="0" w:type="auto"/>
            <w:vAlign w:val="center"/>
            <w:hideMark/>
          </w:tcPr>
          <w:p w14:paraId="7B26655B"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Effect on ENOVATE</w:t>
            </w:r>
          </w:p>
        </w:tc>
      </w:tr>
      <w:tr w:rsidR="00AB097A" w:rsidRPr="00AB097A" w14:paraId="4109B4DF" w14:textId="77777777" w:rsidTr="00AB097A">
        <w:trPr>
          <w:tblCellSpacing w:w="15" w:type="dxa"/>
        </w:trPr>
        <w:tc>
          <w:tcPr>
            <w:tcW w:w="0" w:type="auto"/>
            <w:vAlign w:val="center"/>
            <w:hideMark/>
          </w:tcPr>
          <w:p w14:paraId="4D55F862"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Political</w:t>
            </w:r>
          </w:p>
        </w:tc>
        <w:tc>
          <w:tcPr>
            <w:tcW w:w="0" w:type="auto"/>
            <w:vAlign w:val="center"/>
            <w:hideMark/>
          </w:tcPr>
          <w:p w14:paraId="7626940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Changes in trade rules and import duties may increase the cost of fabrics. ENOVATE should use more than one supplier.</w:t>
            </w:r>
          </w:p>
        </w:tc>
      </w:tr>
      <w:tr w:rsidR="00AB097A" w:rsidRPr="00AB097A" w14:paraId="6B4265CA" w14:textId="77777777" w:rsidTr="00AB097A">
        <w:trPr>
          <w:tblCellSpacing w:w="15" w:type="dxa"/>
        </w:trPr>
        <w:tc>
          <w:tcPr>
            <w:tcW w:w="0" w:type="auto"/>
            <w:vAlign w:val="center"/>
            <w:hideMark/>
          </w:tcPr>
          <w:p w14:paraId="2C6CB13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Economic</w:t>
            </w:r>
          </w:p>
        </w:tc>
        <w:tc>
          <w:tcPr>
            <w:tcW w:w="0" w:type="auto"/>
            <w:vAlign w:val="center"/>
            <w:hideMark/>
          </w:tcPr>
          <w:p w14:paraId="60D87662"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Inflation and lower customer spending may reduce demand. Competitive prices and flexible product ranges will be important.</w:t>
            </w:r>
          </w:p>
        </w:tc>
      </w:tr>
      <w:tr w:rsidR="00AB097A" w:rsidRPr="00AB097A" w14:paraId="14DDA46D" w14:textId="77777777" w:rsidTr="00AB097A">
        <w:trPr>
          <w:tblCellSpacing w:w="15" w:type="dxa"/>
        </w:trPr>
        <w:tc>
          <w:tcPr>
            <w:tcW w:w="0" w:type="auto"/>
            <w:vAlign w:val="center"/>
            <w:hideMark/>
          </w:tcPr>
          <w:p w14:paraId="6D47EE9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Social</w:t>
            </w:r>
          </w:p>
        </w:tc>
        <w:tc>
          <w:tcPr>
            <w:tcW w:w="0" w:type="auto"/>
            <w:vAlign w:val="center"/>
            <w:hideMark/>
          </w:tcPr>
          <w:p w14:paraId="7B98180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Customers increasingly value individuality, inclusive sizing and responsible fashion. ENOVATE can include these values in its designs.</w:t>
            </w:r>
          </w:p>
        </w:tc>
      </w:tr>
      <w:tr w:rsidR="00AB097A" w:rsidRPr="00AB097A" w14:paraId="40DA28FA" w14:textId="77777777" w:rsidTr="00AB097A">
        <w:trPr>
          <w:tblCellSpacing w:w="15" w:type="dxa"/>
        </w:trPr>
        <w:tc>
          <w:tcPr>
            <w:tcW w:w="0" w:type="auto"/>
            <w:vAlign w:val="center"/>
            <w:hideMark/>
          </w:tcPr>
          <w:p w14:paraId="15F996C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Technological</w:t>
            </w:r>
          </w:p>
        </w:tc>
        <w:tc>
          <w:tcPr>
            <w:tcW w:w="0" w:type="auto"/>
            <w:vAlign w:val="center"/>
            <w:hideMark/>
          </w:tcPr>
          <w:p w14:paraId="231A3E7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E-commerce, social media and customer data can support sales and product decisions. A secure, mobile-friendly website will be required.</w:t>
            </w:r>
          </w:p>
        </w:tc>
      </w:tr>
      <w:tr w:rsidR="00AB097A" w:rsidRPr="00AB097A" w14:paraId="59285F74" w14:textId="77777777" w:rsidTr="00AB097A">
        <w:trPr>
          <w:tblCellSpacing w:w="15" w:type="dxa"/>
        </w:trPr>
        <w:tc>
          <w:tcPr>
            <w:tcW w:w="0" w:type="auto"/>
            <w:vAlign w:val="center"/>
            <w:hideMark/>
          </w:tcPr>
          <w:p w14:paraId="0C62D3F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Environmental</w:t>
            </w:r>
          </w:p>
        </w:tc>
        <w:tc>
          <w:tcPr>
            <w:tcW w:w="0" w:type="auto"/>
            <w:vAlign w:val="center"/>
            <w:hideMark/>
          </w:tcPr>
          <w:p w14:paraId="4669853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Clothing waste and packaging are important concerns. ENOVATE will use small-batch production and recyclable packaging. UK packaging rules may also require eligible businesses to report packaging data and pay related fees (GOV.UK, 2026a).</w:t>
            </w:r>
          </w:p>
        </w:tc>
      </w:tr>
      <w:tr w:rsidR="00AB097A" w:rsidRPr="00AB097A" w14:paraId="46AE2E5B" w14:textId="77777777" w:rsidTr="00AB097A">
        <w:trPr>
          <w:tblCellSpacing w:w="15" w:type="dxa"/>
        </w:trPr>
        <w:tc>
          <w:tcPr>
            <w:tcW w:w="0" w:type="auto"/>
            <w:vAlign w:val="center"/>
            <w:hideMark/>
          </w:tcPr>
          <w:p w14:paraId="7CE2C22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Legal</w:t>
            </w:r>
          </w:p>
        </w:tc>
        <w:tc>
          <w:tcPr>
            <w:tcW w:w="0" w:type="auto"/>
            <w:vAlign w:val="center"/>
            <w:hideMark/>
          </w:tcPr>
          <w:p w14:paraId="223E2F6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ENOVATE must follow consumer, employment, data protection and advertising laws. Online customers normally have 14 days to cancel after delivery (GOV.UK, 2026b).</w:t>
            </w:r>
          </w:p>
        </w:tc>
      </w:tr>
    </w:tbl>
    <w:p w14:paraId="5BC311D8" w14:textId="77777777" w:rsidR="00AB097A" w:rsidRPr="00AB097A" w:rsidRDefault="00AB097A" w:rsidP="00E90CA3">
      <w:pPr>
        <w:spacing w:line="360" w:lineRule="auto"/>
      </w:pPr>
    </w:p>
    <w:p w14:paraId="21213831" w14:textId="0A35B87F" w:rsidR="00F53214" w:rsidRDefault="00F53214" w:rsidP="00E90CA3">
      <w:pPr>
        <w:spacing w:line="360" w:lineRule="auto"/>
      </w:pPr>
    </w:p>
    <w:p w14:paraId="25681BEA" w14:textId="07D01326" w:rsidR="00F114BD" w:rsidRDefault="00F114BD" w:rsidP="00E90CA3">
      <w:pPr>
        <w:pStyle w:val="Heading2"/>
        <w:spacing w:line="360" w:lineRule="auto"/>
      </w:pPr>
      <w:bookmarkStart w:id="10" w:name="_Toc120719601"/>
      <w:r>
        <w:t>SWOT Analysis</w:t>
      </w:r>
      <w:bookmarkEnd w:id="10"/>
    </w:p>
    <w:p w14:paraId="547B4F0D" w14:textId="30106B1B" w:rsidR="00F114BD" w:rsidRDefault="00F114BD"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21"/>
        <w:gridCol w:w="3941"/>
      </w:tblGrid>
      <w:tr w:rsidR="00AB097A" w:rsidRPr="00AB097A" w14:paraId="71B7C59A" w14:textId="77777777" w:rsidTr="00AB097A">
        <w:trPr>
          <w:tblHeader/>
          <w:tblCellSpacing w:w="15" w:type="dxa"/>
        </w:trPr>
        <w:tc>
          <w:tcPr>
            <w:tcW w:w="0" w:type="auto"/>
            <w:vAlign w:val="center"/>
            <w:hideMark/>
          </w:tcPr>
          <w:p w14:paraId="5177D82D"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Strengths</w:t>
            </w:r>
          </w:p>
        </w:tc>
        <w:tc>
          <w:tcPr>
            <w:tcW w:w="0" w:type="auto"/>
            <w:vAlign w:val="center"/>
            <w:hideMark/>
          </w:tcPr>
          <w:p w14:paraId="7DAD0578"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Weaknesses</w:t>
            </w:r>
          </w:p>
        </w:tc>
      </w:tr>
      <w:tr w:rsidR="00AB097A" w:rsidRPr="00AB097A" w14:paraId="3492D1E2" w14:textId="77777777" w:rsidTr="00AB097A">
        <w:trPr>
          <w:tblCellSpacing w:w="15" w:type="dxa"/>
        </w:trPr>
        <w:tc>
          <w:tcPr>
            <w:tcW w:w="0" w:type="auto"/>
            <w:vAlign w:val="center"/>
            <w:hideMark/>
          </w:tcPr>
          <w:p w14:paraId="32248C4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Original designs for men and women</w:t>
            </w:r>
          </w:p>
        </w:tc>
        <w:tc>
          <w:tcPr>
            <w:tcW w:w="0" w:type="auto"/>
            <w:vAlign w:val="center"/>
            <w:hideMark/>
          </w:tcPr>
          <w:p w14:paraId="3F261F7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New brand with limited recognition</w:t>
            </w:r>
          </w:p>
        </w:tc>
      </w:tr>
      <w:tr w:rsidR="00AB097A" w:rsidRPr="00AB097A" w14:paraId="3A66D39E" w14:textId="77777777" w:rsidTr="00AB097A">
        <w:trPr>
          <w:tblCellSpacing w:w="15" w:type="dxa"/>
        </w:trPr>
        <w:tc>
          <w:tcPr>
            <w:tcW w:w="0" w:type="auto"/>
            <w:vAlign w:val="center"/>
            <w:hideMark/>
          </w:tcPr>
          <w:p w14:paraId="7F8A8BE9"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Small-batch production reduces excess stock</w:t>
            </w:r>
          </w:p>
        </w:tc>
        <w:tc>
          <w:tcPr>
            <w:tcW w:w="0" w:type="auto"/>
            <w:vAlign w:val="center"/>
            <w:hideMark/>
          </w:tcPr>
          <w:p w14:paraId="01266E6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Limited starting finance</w:t>
            </w:r>
          </w:p>
        </w:tc>
      </w:tr>
      <w:tr w:rsidR="00AB097A" w:rsidRPr="00AB097A" w14:paraId="1AF22595" w14:textId="77777777" w:rsidTr="00AB097A">
        <w:trPr>
          <w:tblCellSpacing w:w="15" w:type="dxa"/>
        </w:trPr>
        <w:tc>
          <w:tcPr>
            <w:tcW w:w="0" w:type="auto"/>
            <w:vAlign w:val="center"/>
            <w:hideMark/>
          </w:tcPr>
          <w:p w14:paraId="15D1189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Inclusive sizing and customer-focused service</w:t>
            </w:r>
          </w:p>
        </w:tc>
        <w:tc>
          <w:tcPr>
            <w:tcW w:w="0" w:type="auto"/>
            <w:vAlign w:val="center"/>
            <w:hideMark/>
          </w:tcPr>
          <w:p w14:paraId="11A8FCA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Higher unit costs than large competitors</w:t>
            </w:r>
          </w:p>
        </w:tc>
      </w:tr>
      <w:tr w:rsidR="00AB097A" w:rsidRPr="00AB097A" w14:paraId="531DBEF9" w14:textId="77777777" w:rsidTr="00AB097A">
        <w:trPr>
          <w:tblCellSpacing w:w="15" w:type="dxa"/>
        </w:trPr>
        <w:tc>
          <w:tcPr>
            <w:tcW w:w="0" w:type="auto"/>
            <w:vAlign w:val="center"/>
            <w:hideMark/>
          </w:tcPr>
          <w:p w14:paraId="5698897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Online-first business model</w:t>
            </w:r>
          </w:p>
        </w:tc>
        <w:tc>
          <w:tcPr>
            <w:tcW w:w="0" w:type="auto"/>
            <w:vAlign w:val="center"/>
            <w:hideMark/>
          </w:tcPr>
          <w:p w14:paraId="34DE66E2"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Dependence on external suppliers</w:t>
            </w:r>
          </w:p>
        </w:tc>
      </w:tr>
    </w:tbl>
    <w:p w14:paraId="00E9A542" w14:textId="734A8962" w:rsidR="00F53214" w:rsidRDefault="00F53214"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7"/>
        <w:gridCol w:w="4708"/>
      </w:tblGrid>
      <w:tr w:rsidR="00AB097A" w:rsidRPr="00AB097A" w14:paraId="6B65F2BD" w14:textId="77777777" w:rsidTr="00AB097A">
        <w:trPr>
          <w:tblHeader/>
          <w:tblCellSpacing w:w="15" w:type="dxa"/>
        </w:trPr>
        <w:tc>
          <w:tcPr>
            <w:tcW w:w="0" w:type="auto"/>
            <w:vAlign w:val="center"/>
            <w:hideMark/>
          </w:tcPr>
          <w:p w14:paraId="684A996D"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Opportunities</w:t>
            </w:r>
          </w:p>
        </w:tc>
        <w:tc>
          <w:tcPr>
            <w:tcW w:w="0" w:type="auto"/>
            <w:vAlign w:val="center"/>
            <w:hideMark/>
          </w:tcPr>
          <w:p w14:paraId="10ECE6FB"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Threats</w:t>
            </w:r>
          </w:p>
        </w:tc>
      </w:tr>
      <w:tr w:rsidR="00AB097A" w:rsidRPr="00AB097A" w14:paraId="6A4D933D" w14:textId="77777777" w:rsidTr="00AB097A">
        <w:trPr>
          <w:tblCellSpacing w:w="15" w:type="dxa"/>
        </w:trPr>
        <w:tc>
          <w:tcPr>
            <w:tcW w:w="0" w:type="auto"/>
            <w:vAlign w:val="center"/>
            <w:hideMark/>
          </w:tcPr>
          <w:p w14:paraId="411E286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Growth of online shopping</w:t>
            </w:r>
          </w:p>
        </w:tc>
        <w:tc>
          <w:tcPr>
            <w:tcW w:w="0" w:type="auto"/>
            <w:vAlign w:val="center"/>
            <w:hideMark/>
          </w:tcPr>
          <w:p w14:paraId="3D00FF4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Strong high-street and online competitors</w:t>
            </w:r>
          </w:p>
        </w:tc>
      </w:tr>
      <w:tr w:rsidR="00AB097A" w:rsidRPr="00AB097A" w14:paraId="21354025" w14:textId="77777777" w:rsidTr="00AB097A">
        <w:trPr>
          <w:tblCellSpacing w:w="15" w:type="dxa"/>
        </w:trPr>
        <w:tc>
          <w:tcPr>
            <w:tcW w:w="0" w:type="auto"/>
            <w:vAlign w:val="center"/>
            <w:hideMark/>
          </w:tcPr>
          <w:p w14:paraId="3D168C9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Demand for personalised clothing</w:t>
            </w:r>
          </w:p>
        </w:tc>
        <w:tc>
          <w:tcPr>
            <w:tcW w:w="0" w:type="auto"/>
            <w:vAlign w:val="center"/>
            <w:hideMark/>
          </w:tcPr>
          <w:p w14:paraId="251B3E64"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Rapid changes in fashion trends</w:t>
            </w:r>
          </w:p>
        </w:tc>
      </w:tr>
      <w:tr w:rsidR="00AB097A" w:rsidRPr="00AB097A" w14:paraId="562D749B" w14:textId="77777777" w:rsidTr="00AB097A">
        <w:trPr>
          <w:tblCellSpacing w:w="15" w:type="dxa"/>
        </w:trPr>
        <w:tc>
          <w:tcPr>
            <w:tcW w:w="0" w:type="auto"/>
            <w:vAlign w:val="center"/>
            <w:hideMark/>
          </w:tcPr>
          <w:p w14:paraId="12EA9FA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Influencer and social media marketing</w:t>
            </w:r>
          </w:p>
        </w:tc>
        <w:tc>
          <w:tcPr>
            <w:tcW w:w="0" w:type="auto"/>
            <w:vAlign w:val="center"/>
            <w:hideMark/>
          </w:tcPr>
          <w:p w14:paraId="4DFBF68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Rising fabric, production and delivery costs</w:t>
            </w:r>
          </w:p>
        </w:tc>
      </w:tr>
      <w:tr w:rsidR="00AB097A" w:rsidRPr="00AB097A" w14:paraId="1AF23EAE" w14:textId="77777777" w:rsidTr="00AB097A">
        <w:trPr>
          <w:tblCellSpacing w:w="15" w:type="dxa"/>
        </w:trPr>
        <w:tc>
          <w:tcPr>
            <w:tcW w:w="0" w:type="auto"/>
            <w:vAlign w:val="center"/>
            <w:hideMark/>
          </w:tcPr>
          <w:p w14:paraId="28DF36C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Interest in responsible fashion</w:t>
            </w:r>
          </w:p>
        </w:tc>
        <w:tc>
          <w:tcPr>
            <w:tcW w:w="0" w:type="auto"/>
            <w:vAlign w:val="center"/>
            <w:hideMark/>
          </w:tcPr>
          <w:p w14:paraId="16461DC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Copying of designs and negative online reviews</w:t>
            </w:r>
          </w:p>
        </w:tc>
      </w:tr>
    </w:tbl>
    <w:p w14:paraId="3F351767" w14:textId="77777777" w:rsidR="00AB097A" w:rsidRDefault="00AB097A" w:rsidP="00E90CA3">
      <w:pPr>
        <w:spacing w:line="360" w:lineRule="auto"/>
      </w:pPr>
    </w:p>
    <w:p w14:paraId="0D8560C4" w14:textId="50DDE724" w:rsidR="00F53214" w:rsidRDefault="00F53214" w:rsidP="00E90CA3">
      <w:pPr>
        <w:spacing w:line="360" w:lineRule="auto"/>
      </w:pPr>
    </w:p>
    <w:p w14:paraId="6BF922CC" w14:textId="7807F706" w:rsidR="00F53214" w:rsidRDefault="00F53214" w:rsidP="00E90CA3">
      <w:pPr>
        <w:spacing w:line="360" w:lineRule="auto"/>
      </w:pPr>
    </w:p>
    <w:p w14:paraId="649C99AA" w14:textId="66BFEB98" w:rsidR="00F53214" w:rsidRDefault="00F53214" w:rsidP="00E90CA3">
      <w:pPr>
        <w:spacing w:line="360" w:lineRule="auto"/>
      </w:pPr>
    </w:p>
    <w:p w14:paraId="6BBE0214" w14:textId="77777777" w:rsidR="00F53214" w:rsidRDefault="00F53214" w:rsidP="00E90CA3">
      <w:pPr>
        <w:spacing w:line="360" w:lineRule="auto"/>
      </w:pPr>
    </w:p>
    <w:p w14:paraId="1A173AF3" w14:textId="083D43FD" w:rsidR="00F114BD" w:rsidRDefault="00F114BD" w:rsidP="00E90CA3">
      <w:pPr>
        <w:spacing w:line="360" w:lineRule="auto"/>
      </w:pPr>
    </w:p>
    <w:p w14:paraId="2C8B1545" w14:textId="75DD7C92" w:rsidR="00747FD5" w:rsidRDefault="00D82F48" w:rsidP="00E90CA3">
      <w:pPr>
        <w:pStyle w:val="Heading2"/>
        <w:spacing w:line="360" w:lineRule="auto"/>
        <w:rPr>
          <w:sz w:val="40"/>
          <w:szCs w:val="40"/>
        </w:rPr>
      </w:pPr>
      <w:bookmarkStart w:id="11" w:name="_Toc120719602"/>
      <w:r>
        <w:t>Marketing Mix (4Ps)</w:t>
      </w:r>
      <w:bookmarkEnd w:id="11"/>
    </w:p>
    <w:p w14:paraId="3231F3D7" w14:textId="7362ADA0" w:rsidR="00747FD5" w:rsidRDefault="00747FD5"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9"/>
        <w:gridCol w:w="7827"/>
      </w:tblGrid>
      <w:tr w:rsidR="00AB097A" w:rsidRPr="00AB097A" w14:paraId="5B2EB1FD" w14:textId="77777777" w:rsidTr="00AB097A">
        <w:trPr>
          <w:tblHeader/>
          <w:tblCellSpacing w:w="15" w:type="dxa"/>
        </w:trPr>
        <w:tc>
          <w:tcPr>
            <w:tcW w:w="0" w:type="auto"/>
            <w:vAlign w:val="center"/>
            <w:hideMark/>
          </w:tcPr>
          <w:p w14:paraId="62C30BEA"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Element</w:t>
            </w:r>
          </w:p>
        </w:tc>
        <w:tc>
          <w:tcPr>
            <w:tcW w:w="0" w:type="auto"/>
            <w:vAlign w:val="center"/>
            <w:hideMark/>
          </w:tcPr>
          <w:p w14:paraId="6FAD01E5"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ENOVATE’s approach</w:t>
            </w:r>
          </w:p>
        </w:tc>
      </w:tr>
      <w:tr w:rsidR="00AB097A" w:rsidRPr="00AB097A" w14:paraId="1C29FF33" w14:textId="77777777" w:rsidTr="00AB097A">
        <w:trPr>
          <w:tblCellSpacing w:w="15" w:type="dxa"/>
        </w:trPr>
        <w:tc>
          <w:tcPr>
            <w:tcW w:w="0" w:type="auto"/>
            <w:vAlign w:val="center"/>
            <w:hideMark/>
          </w:tcPr>
          <w:p w14:paraId="296F243B"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Product</w:t>
            </w:r>
          </w:p>
        </w:tc>
        <w:tc>
          <w:tcPr>
            <w:tcW w:w="0" w:type="auto"/>
            <w:vAlign w:val="center"/>
            <w:hideMark/>
          </w:tcPr>
          <w:p w14:paraId="27CDC5C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Modern men’s and women’s casual wear, smart-casual clothing, seasonal collections and limited personalised designs. Products will focus on comfort, quality and inclusive sizing.</w:t>
            </w:r>
          </w:p>
        </w:tc>
      </w:tr>
      <w:tr w:rsidR="00AB097A" w:rsidRPr="00AB097A" w14:paraId="73D76A6D" w14:textId="77777777" w:rsidTr="00AB097A">
        <w:trPr>
          <w:tblCellSpacing w:w="15" w:type="dxa"/>
        </w:trPr>
        <w:tc>
          <w:tcPr>
            <w:tcW w:w="0" w:type="auto"/>
            <w:vAlign w:val="center"/>
            <w:hideMark/>
          </w:tcPr>
          <w:p w14:paraId="1230041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lastRenderedPageBreak/>
              <w:t>Price</w:t>
            </w:r>
          </w:p>
        </w:tc>
        <w:tc>
          <w:tcPr>
            <w:tcW w:w="0" w:type="auto"/>
            <w:vAlign w:val="center"/>
            <w:hideMark/>
          </w:tcPr>
          <w:p w14:paraId="5718F76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ENOVATE will use competitive mid-range pricing. Introductory discounts, product bundles and loyalty rewards will encourage first-time and repeat purchases. Prices must cover production costs while remaining affordable.</w:t>
            </w:r>
          </w:p>
        </w:tc>
      </w:tr>
      <w:tr w:rsidR="00AB097A" w:rsidRPr="00AB097A" w14:paraId="0422907C" w14:textId="77777777" w:rsidTr="00AB097A">
        <w:trPr>
          <w:tblCellSpacing w:w="15" w:type="dxa"/>
        </w:trPr>
        <w:tc>
          <w:tcPr>
            <w:tcW w:w="0" w:type="auto"/>
            <w:vAlign w:val="center"/>
            <w:hideMark/>
          </w:tcPr>
          <w:p w14:paraId="2A1AD32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Place</w:t>
            </w:r>
          </w:p>
        </w:tc>
        <w:tc>
          <w:tcPr>
            <w:tcW w:w="0" w:type="auto"/>
            <w:vAlign w:val="center"/>
            <w:hideMark/>
          </w:tcPr>
          <w:p w14:paraId="62236D3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Products will mainly be sold through the ENOVATE website and social media shops. Pop-up events and selected retail partnerships will allow customers to experience the products in person.</w:t>
            </w:r>
          </w:p>
        </w:tc>
      </w:tr>
      <w:tr w:rsidR="00AB097A" w:rsidRPr="00AB097A" w14:paraId="46E2ECF6" w14:textId="77777777" w:rsidTr="00AB097A">
        <w:trPr>
          <w:tblCellSpacing w:w="15" w:type="dxa"/>
        </w:trPr>
        <w:tc>
          <w:tcPr>
            <w:tcW w:w="0" w:type="auto"/>
            <w:vAlign w:val="center"/>
            <w:hideMark/>
          </w:tcPr>
          <w:p w14:paraId="3D0D97E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Promotion</w:t>
            </w:r>
          </w:p>
        </w:tc>
        <w:tc>
          <w:tcPr>
            <w:tcW w:w="0" w:type="auto"/>
            <w:vAlign w:val="center"/>
            <w:hideMark/>
          </w:tcPr>
          <w:p w14:paraId="4D8A1F6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ENOVATE will use Instagram, TikTok, email marketing, fashion content and carefully selected micro-influencers. Customer reviews, styling videos and behind-the-scenes design content will help build trust. All promotions will be honest because UK rules prohibit misleading advertising and fake reviews (Competition and Markets Authority, 2025).</w:t>
            </w:r>
          </w:p>
        </w:tc>
      </w:tr>
    </w:tbl>
    <w:p w14:paraId="2BABD6C7" w14:textId="11DACF76" w:rsidR="00F53214" w:rsidRDefault="00F53214" w:rsidP="00E90CA3">
      <w:pPr>
        <w:spacing w:line="360" w:lineRule="auto"/>
      </w:pPr>
    </w:p>
    <w:p w14:paraId="1255A575" w14:textId="00F93F64" w:rsidR="00F53214" w:rsidRDefault="00F53214" w:rsidP="00E90CA3">
      <w:pPr>
        <w:spacing w:line="360" w:lineRule="auto"/>
      </w:pPr>
    </w:p>
    <w:p w14:paraId="750196B2" w14:textId="6508E403" w:rsidR="00F53214" w:rsidRDefault="00AB097A" w:rsidP="00E90CA3">
      <w:pPr>
        <w:spacing w:line="360" w:lineRule="auto"/>
      </w:pPr>
      <w:r w:rsidRPr="00AB097A">
        <w:t>This marketing plan supports ENOVATE’s objective of entering the market with a focused collection, reaching the correct customers and developing a strong but affordable fashion brand.</w:t>
      </w:r>
    </w:p>
    <w:p w14:paraId="2F5E83E1" w14:textId="1235D018" w:rsidR="00F53214" w:rsidRDefault="00F53214" w:rsidP="00E90CA3">
      <w:pPr>
        <w:spacing w:line="360" w:lineRule="auto"/>
      </w:pPr>
    </w:p>
    <w:p w14:paraId="357CEF4D" w14:textId="0BDE7C49" w:rsidR="00F53214" w:rsidRDefault="00F53214" w:rsidP="00E90CA3">
      <w:pPr>
        <w:spacing w:line="360" w:lineRule="auto"/>
      </w:pPr>
    </w:p>
    <w:p w14:paraId="7152B89C" w14:textId="24C1CAC5" w:rsidR="00F53214" w:rsidRDefault="00F53214" w:rsidP="00E90CA3">
      <w:pPr>
        <w:spacing w:line="360" w:lineRule="auto"/>
      </w:pPr>
    </w:p>
    <w:p w14:paraId="398CC035" w14:textId="77777777" w:rsidR="00F53214" w:rsidRDefault="00F53214" w:rsidP="00E90CA3">
      <w:pPr>
        <w:spacing w:line="360" w:lineRule="auto"/>
      </w:pPr>
    </w:p>
    <w:p w14:paraId="6C846F20" w14:textId="77777777" w:rsidR="00AB097A" w:rsidRDefault="00AB097A" w:rsidP="00E90CA3">
      <w:pPr>
        <w:spacing w:line="360" w:lineRule="auto"/>
      </w:pPr>
    </w:p>
    <w:p w14:paraId="5D6ED6E2" w14:textId="77777777" w:rsidR="00AB097A" w:rsidRDefault="00AB097A" w:rsidP="00E90CA3">
      <w:pPr>
        <w:spacing w:line="360" w:lineRule="auto"/>
      </w:pPr>
    </w:p>
    <w:p w14:paraId="77C3D97D" w14:textId="77777777" w:rsidR="00AB097A" w:rsidRDefault="00AB097A" w:rsidP="00E90CA3">
      <w:pPr>
        <w:spacing w:line="360" w:lineRule="auto"/>
      </w:pPr>
    </w:p>
    <w:p w14:paraId="651FA58C" w14:textId="77777777" w:rsidR="00AB097A" w:rsidRDefault="00AB097A" w:rsidP="00E90CA3">
      <w:pPr>
        <w:spacing w:line="360" w:lineRule="auto"/>
      </w:pPr>
    </w:p>
    <w:p w14:paraId="5FDE9154" w14:textId="77777777" w:rsidR="00AB097A" w:rsidRDefault="00AB097A" w:rsidP="00E90CA3">
      <w:pPr>
        <w:spacing w:line="360" w:lineRule="auto"/>
      </w:pPr>
    </w:p>
    <w:p w14:paraId="62E5F95B" w14:textId="77777777" w:rsidR="00AB097A" w:rsidRDefault="00AB097A" w:rsidP="00E90CA3">
      <w:pPr>
        <w:spacing w:line="360" w:lineRule="auto"/>
      </w:pPr>
    </w:p>
    <w:p w14:paraId="34949CE2" w14:textId="77777777" w:rsidR="00AB097A" w:rsidRDefault="00AB097A" w:rsidP="00E90CA3">
      <w:pPr>
        <w:spacing w:line="360" w:lineRule="auto"/>
      </w:pPr>
    </w:p>
    <w:p w14:paraId="158333FB" w14:textId="77777777" w:rsidR="00AB097A" w:rsidRDefault="00AB097A" w:rsidP="00E90CA3">
      <w:pPr>
        <w:spacing w:line="360" w:lineRule="auto"/>
      </w:pPr>
    </w:p>
    <w:p w14:paraId="6C955AA7" w14:textId="77777777" w:rsidR="00AB097A" w:rsidRDefault="00AB097A" w:rsidP="00E90CA3">
      <w:pPr>
        <w:spacing w:line="360" w:lineRule="auto"/>
      </w:pPr>
    </w:p>
    <w:p w14:paraId="385AF130" w14:textId="77777777" w:rsidR="00AB097A" w:rsidRDefault="00AB097A" w:rsidP="00E90CA3">
      <w:pPr>
        <w:spacing w:line="360" w:lineRule="auto"/>
      </w:pPr>
    </w:p>
    <w:p w14:paraId="28BC2AFF" w14:textId="77777777" w:rsidR="00AB097A" w:rsidRDefault="00AB097A" w:rsidP="00E90CA3">
      <w:pPr>
        <w:spacing w:line="360" w:lineRule="auto"/>
      </w:pPr>
    </w:p>
    <w:p w14:paraId="36B47C4B" w14:textId="6EBBB594" w:rsidR="00747FD5" w:rsidRPr="00747FD5" w:rsidRDefault="00747FD5" w:rsidP="00E90CA3">
      <w:pPr>
        <w:pStyle w:val="Heading1"/>
        <w:spacing w:line="360" w:lineRule="auto"/>
      </w:pPr>
      <w:bookmarkStart w:id="12" w:name="_Toc120719603"/>
      <w:r w:rsidRPr="00747FD5">
        <w:t>Management Team</w:t>
      </w:r>
      <w:bookmarkEnd w:id="12"/>
      <w:r w:rsidRPr="00747FD5">
        <w:t xml:space="preserve"> </w:t>
      </w:r>
    </w:p>
    <w:p w14:paraId="3F5F287C" w14:textId="2EEB0041" w:rsidR="00747FD5" w:rsidRDefault="00747FD5" w:rsidP="00E90CA3">
      <w:pPr>
        <w:spacing w:line="360" w:lineRule="auto"/>
      </w:pPr>
    </w:p>
    <w:p w14:paraId="6C420A67" w14:textId="60188195" w:rsidR="00AB097A" w:rsidRDefault="00AB097A" w:rsidP="00E90CA3">
      <w:pPr>
        <w:spacing w:line="360" w:lineRule="auto"/>
      </w:pPr>
      <w:r>
        <w:t>ENOVATE will begin with a small, and flexible management crew. This setup will help the business keep a tight grip on costs, while also making sure that design, production, marketing and finance are looked after properly. In the first year, a few specialist tasks, like accounting and website upkeep, will be handed over to partners. Then, later, more permanent employees will be brought in once sales start to grow.</w:t>
      </w:r>
    </w:p>
    <w:p w14:paraId="08757D3B" w14:textId="3C95F659" w:rsidR="00F53214" w:rsidRDefault="00AB097A" w:rsidP="00E90CA3">
      <w:pPr>
        <w:spacing w:line="360" w:lineRule="auto"/>
      </w:pPr>
      <w:r>
        <w:t xml:space="preserve">The Founder and Managing Director will be the ones taking the key business decisions and tracking the SMART targets. Each person in the team will have their own clear duties, yet the group will still collaborate when building new collections, </w:t>
      </w:r>
      <w:proofErr w:type="gramStart"/>
      <w:r>
        <w:t>and also</w:t>
      </w:r>
      <w:proofErr w:type="gramEnd"/>
      <w:r>
        <w:t xml:space="preserve"> when handling customer feedback.</w:t>
      </w:r>
    </w:p>
    <w:p w14:paraId="4A405538" w14:textId="77777777" w:rsidR="00F53214" w:rsidRDefault="00F53214" w:rsidP="00E90CA3">
      <w:pPr>
        <w:spacing w:line="360" w:lineRule="auto"/>
      </w:pPr>
    </w:p>
    <w:p w14:paraId="7C14DE26" w14:textId="4E865D00" w:rsidR="00747FD5" w:rsidRDefault="00934751" w:rsidP="00E90CA3">
      <w:pPr>
        <w:pStyle w:val="Heading2"/>
        <w:spacing w:line="360" w:lineRule="auto"/>
      </w:pPr>
      <w:bookmarkStart w:id="13" w:name="_Toc120719604"/>
      <w:r>
        <w:t xml:space="preserve">Management Team and </w:t>
      </w:r>
      <w:r w:rsidR="0046780A">
        <w:t>Their Background</w:t>
      </w:r>
      <w:bookmarkEnd w:id="13"/>
    </w:p>
    <w:p w14:paraId="13AA9CC6" w14:textId="767AE223" w:rsidR="0046780A" w:rsidRDefault="0046780A" w:rsidP="00E90CA3">
      <w:pPr>
        <w:spacing w:line="360" w:lineRule="auto"/>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6"/>
        <w:gridCol w:w="6490"/>
      </w:tblGrid>
      <w:tr w:rsidR="00AB097A" w:rsidRPr="00AB097A" w14:paraId="468A8C53" w14:textId="77777777" w:rsidTr="00AB097A">
        <w:trPr>
          <w:tblHeader/>
          <w:tblCellSpacing w:w="15" w:type="dxa"/>
        </w:trPr>
        <w:tc>
          <w:tcPr>
            <w:tcW w:w="0" w:type="auto"/>
            <w:vAlign w:val="center"/>
            <w:hideMark/>
          </w:tcPr>
          <w:p w14:paraId="28A302A5"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Role</w:t>
            </w:r>
          </w:p>
        </w:tc>
        <w:tc>
          <w:tcPr>
            <w:tcW w:w="0" w:type="auto"/>
            <w:vAlign w:val="center"/>
            <w:hideMark/>
          </w:tcPr>
          <w:p w14:paraId="10A93608"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Background and responsibilities</w:t>
            </w:r>
          </w:p>
        </w:tc>
      </w:tr>
      <w:tr w:rsidR="00AB097A" w:rsidRPr="00AB097A" w14:paraId="00AD9703" w14:textId="77777777" w:rsidTr="00AB097A">
        <w:trPr>
          <w:tblCellSpacing w:w="15" w:type="dxa"/>
        </w:trPr>
        <w:tc>
          <w:tcPr>
            <w:tcW w:w="0" w:type="auto"/>
            <w:vAlign w:val="center"/>
            <w:hideMark/>
          </w:tcPr>
          <w:p w14:paraId="4C36279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Founder and Managing Director</w:t>
            </w:r>
          </w:p>
        </w:tc>
        <w:tc>
          <w:tcPr>
            <w:tcW w:w="0" w:type="auto"/>
            <w:vAlign w:val="center"/>
            <w:hideMark/>
          </w:tcPr>
          <w:p w14:paraId="5498B03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The founder has a strong interest in fashion, customer needs and entrepreneurship. They will manage the business strategy, budget, suppliers, partnerships and overall performance.</w:t>
            </w:r>
          </w:p>
        </w:tc>
      </w:tr>
      <w:tr w:rsidR="00AB097A" w:rsidRPr="00AB097A" w14:paraId="706B31B0" w14:textId="77777777" w:rsidTr="00AB097A">
        <w:trPr>
          <w:tblCellSpacing w:w="15" w:type="dxa"/>
        </w:trPr>
        <w:tc>
          <w:tcPr>
            <w:tcW w:w="0" w:type="auto"/>
            <w:vAlign w:val="center"/>
            <w:hideMark/>
          </w:tcPr>
          <w:p w14:paraId="1E86FDD2"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Fashion Designer and Product Manager</w:t>
            </w:r>
          </w:p>
        </w:tc>
        <w:tc>
          <w:tcPr>
            <w:tcW w:w="0" w:type="auto"/>
            <w:vAlign w:val="center"/>
            <w:hideMark/>
          </w:tcPr>
          <w:p w14:paraId="3BC42FD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This person will have knowledge of fashion design, fabrics, sizing and current trends. They will create collections, prepare product specifications and make sure the designs match customer needs.</w:t>
            </w:r>
          </w:p>
        </w:tc>
      </w:tr>
      <w:tr w:rsidR="00AB097A" w:rsidRPr="00AB097A" w14:paraId="74791EFD" w14:textId="77777777" w:rsidTr="00AB097A">
        <w:trPr>
          <w:tblCellSpacing w:w="15" w:type="dxa"/>
        </w:trPr>
        <w:tc>
          <w:tcPr>
            <w:tcW w:w="0" w:type="auto"/>
            <w:vAlign w:val="center"/>
            <w:hideMark/>
          </w:tcPr>
          <w:p w14:paraId="5B5E1D7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Production and Quality Coordinator</w:t>
            </w:r>
          </w:p>
        </w:tc>
        <w:tc>
          <w:tcPr>
            <w:tcW w:w="0" w:type="auto"/>
            <w:vAlign w:val="center"/>
            <w:hideMark/>
          </w:tcPr>
          <w:p w14:paraId="449DCAC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This person will have experience in clothing production, supplier communication and quality control. They will monitor manufacturing, stock levels, delivery times and product quality.</w:t>
            </w:r>
          </w:p>
        </w:tc>
      </w:tr>
      <w:tr w:rsidR="00AB097A" w:rsidRPr="00AB097A" w14:paraId="53B06FC2" w14:textId="77777777" w:rsidTr="00AB097A">
        <w:trPr>
          <w:tblCellSpacing w:w="15" w:type="dxa"/>
        </w:trPr>
        <w:tc>
          <w:tcPr>
            <w:tcW w:w="0" w:type="auto"/>
            <w:vAlign w:val="center"/>
            <w:hideMark/>
          </w:tcPr>
          <w:p w14:paraId="65A6C2E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Digital Marketing and E-commerce Coordinator</w:t>
            </w:r>
          </w:p>
        </w:tc>
        <w:tc>
          <w:tcPr>
            <w:tcW w:w="0" w:type="auto"/>
            <w:vAlign w:val="center"/>
            <w:hideMark/>
          </w:tcPr>
          <w:p w14:paraId="4990D10B"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This person will have skills in social media, online selling, content creation and customer communication. They will manage the website, advertising campaigns and online customer journey.</w:t>
            </w:r>
          </w:p>
        </w:tc>
      </w:tr>
      <w:tr w:rsidR="00AB097A" w:rsidRPr="00AB097A" w14:paraId="0AA8C3B1" w14:textId="77777777" w:rsidTr="00AB097A">
        <w:trPr>
          <w:tblCellSpacing w:w="15" w:type="dxa"/>
        </w:trPr>
        <w:tc>
          <w:tcPr>
            <w:tcW w:w="0" w:type="auto"/>
            <w:vAlign w:val="center"/>
            <w:hideMark/>
          </w:tcPr>
          <w:p w14:paraId="32BC3A5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lastRenderedPageBreak/>
              <w:t>Finance and Administration Support</w:t>
            </w:r>
          </w:p>
        </w:tc>
        <w:tc>
          <w:tcPr>
            <w:tcW w:w="0" w:type="auto"/>
            <w:vAlign w:val="center"/>
            <w:hideMark/>
          </w:tcPr>
          <w:p w14:paraId="7A1820A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 part-time bookkeeper or external accountant will manage financial records, cash flow, tax and payroll. This approach will give ENOVATE professional financial support without the cost of a full-time employee.</w:t>
            </w:r>
          </w:p>
        </w:tc>
      </w:tr>
    </w:tbl>
    <w:p w14:paraId="63425C83" w14:textId="36EE40EC" w:rsidR="00F53214" w:rsidRDefault="00F53214" w:rsidP="00E90CA3">
      <w:pPr>
        <w:spacing w:line="360" w:lineRule="auto"/>
      </w:pPr>
    </w:p>
    <w:p w14:paraId="6D3D7E51" w14:textId="6B23DF6F" w:rsidR="00F53214" w:rsidRDefault="00F53214" w:rsidP="00E90CA3">
      <w:pPr>
        <w:spacing w:line="360" w:lineRule="auto"/>
      </w:pPr>
    </w:p>
    <w:p w14:paraId="5A3FA8D2" w14:textId="573C7819" w:rsidR="00F53214" w:rsidRDefault="00F53214" w:rsidP="00E90CA3">
      <w:pPr>
        <w:spacing w:line="360" w:lineRule="auto"/>
      </w:pPr>
    </w:p>
    <w:p w14:paraId="45D841EE" w14:textId="1466220D" w:rsidR="00F53214" w:rsidRDefault="00F53214" w:rsidP="00E90CA3">
      <w:pPr>
        <w:spacing w:line="360" w:lineRule="auto"/>
      </w:pPr>
    </w:p>
    <w:p w14:paraId="2D35175A" w14:textId="77777777" w:rsidR="00F53214" w:rsidRDefault="00F53214" w:rsidP="00E90CA3">
      <w:pPr>
        <w:spacing w:line="360" w:lineRule="auto"/>
      </w:pPr>
    </w:p>
    <w:p w14:paraId="379A2578" w14:textId="77777777" w:rsidR="00F53214" w:rsidRDefault="00F53214" w:rsidP="00E90CA3">
      <w:pPr>
        <w:pStyle w:val="NoSpacing"/>
        <w:spacing w:line="360" w:lineRule="auto"/>
      </w:pPr>
    </w:p>
    <w:p w14:paraId="2BA39C57" w14:textId="5A0E9AC8" w:rsidR="0046780A" w:rsidRDefault="0046780A" w:rsidP="00E90CA3">
      <w:pPr>
        <w:pStyle w:val="Heading2"/>
        <w:spacing w:line="360" w:lineRule="auto"/>
      </w:pPr>
      <w:bookmarkStart w:id="14" w:name="_Toc120719605"/>
      <w:r>
        <w:t>Organisational Chart</w:t>
      </w:r>
      <w:bookmarkEnd w:id="14"/>
    </w:p>
    <w:p w14:paraId="2BF9A895" w14:textId="155DB1E7" w:rsidR="00747FD5" w:rsidRDefault="00747FD5" w:rsidP="00E90CA3">
      <w:pPr>
        <w:spacing w:line="360" w:lineRule="auto"/>
      </w:pPr>
    </w:p>
    <w:p w14:paraId="467EBA58" w14:textId="0DA7EACA" w:rsidR="00F53214" w:rsidRDefault="00AB097A" w:rsidP="00E90CA3">
      <w:pPr>
        <w:spacing w:line="360" w:lineRule="auto"/>
      </w:pPr>
      <w:r>
        <w:rPr>
          <w:noProof/>
        </w:rPr>
        <w:drawing>
          <wp:inline distT="0" distB="0" distL="0" distR="0" wp14:anchorId="7DE70C17" wp14:editId="6EA85683">
            <wp:extent cx="5882640" cy="1724599"/>
            <wp:effectExtent l="0" t="0" r="0" b="3175"/>
            <wp:docPr id="41025671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56710" name="Picture 1" descr="A diagram of a compan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1216" cy="1750567"/>
                    </a:xfrm>
                    <a:prstGeom prst="rect">
                      <a:avLst/>
                    </a:prstGeom>
                  </pic:spPr>
                </pic:pic>
              </a:graphicData>
            </a:graphic>
          </wp:inline>
        </w:drawing>
      </w:r>
    </w:p>
    <w:p w14:paraId="196EBF4E" w14:textId="26D1AE05" w:rsidR="00F53214" w:rsidRDefault="00F53214" w:rsidP="00E90CA3">
      <w:pPr>
        <w:spacing w:line="360" w:lineRule="auto"/>
      </w:pPr>
    </w:p>
    <w:p w14:paraId="550DC085" w14:textId="0B9F8BD5" w:rsidR="00F53214" w:rsidRDefault="00F53214" w:rsidP="00E90CA3">
      <w:pPr>
        <w:spacing w:line="360" w:lineRule="auto"/>
      </w:pPr>
    </w:p>
    <w:p w14:paraId="3EE80EDE" w14:textId="2C2F5F05" w:rsidR="00F53214" w:rsidRDefault="00AB097A" w:rsidP="00E90CA3">
      <w:pPr>
        <w:spacing w:line="360" w:lineRule="auto"/>
      </w:pPr>
      <w:r w:rsidRPr="00AB097A">
        <w:t>This flat structure will support quick communication and faster decision-making. It is suitable for a start-up because the Founder can monitor all main business activities while each specialist manages a clear area.</w:t>
      </w:r>
    </w:p>
    <w:p w14:paraId="5B281124" w14:textId="35764B24" w:rsidR="00747FD5" w:rsidRDefault="001C65B2" w:rsidP="00E90CA3">
      <w:pPr>
        <w:pStyle w:val="Heading2"/>
        <w:spacing w:line="360" w:lineRule="auto"/>
      </w:pPr>
      <w:bookmarkStart w:id="15" w:name="_Toc120719606"/>
      <w:r w:rsidRPr="001C65B2">
        <w:t>Key Milestones</w:t>
      </w:r>
      <w:bookmarkEnd w:id="15"/>
    </w:p>
    <w:p w14:paraId="7EDE2752" w14:textId="75D79B35" w:rsidR="00747FD5" w:rsidRDefault="00747FD5" w:rsidP="00E90CA3">
      <w:pPr>
        <w:spacing w:line="360" w:lineRule="auto"/>
      </w:pPr>
    </w:p>
    <w:p w14:paraId="6B6A440D" w14:textId="25521035" w:rsidR="00F53214" w:rsidRDefault="00AB097A" w:rsidP="00E90CA3">
      <w:pPr>
        <w:spacing w:line="360" w:lineRule="auto"/>
      </w:pPr>
      <w:r w:rsidRPr="00AB097A">
        <w:t>A timeline-style bar graph is more suitable than a pie chart because it clearly shows when each business activity will begin and finish.</w:t>
      </w:r>
    </w:p>
    <w:p w14:paraId="5852982B" w14:textId="1C949760" w:rsidR="00AB097A" w:rsidRDefault="00AB097A" w:rsidP="00E90CA3">
      <w:pPr>
        <w:spacing w:line="360" w:lineRule="auto"/>
      </w:pPr>
      <w:r>
        <w:rPr>
          <w:noProof/>
        </w:rPr>
        <w:lastRenderedPageBreak/>
        <w:drawing>
          <wp:inline distT="0" distB="0" distL="0" distR="0" wp14:anchorId="0B7FF64D" wp14:editId="7D48AAE0">
            <wp:extent cx="6158228" cy="4399472"/>
            <wp:effectExtent l="0" t="0" r="1905" b="0"/>
            <wp:docPr id="1797735082" name="Picture 2"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35082" name="Picture 2" descr="A graph with different colored squar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92162" cy="4423715"/>
                    </a:xfrm>
                    <a:prstGeom prst="rect">
                      <a:avLst/>
                    </a:prstGeom>
                  </pic:spPr>
                </pic:pic>
              </a:graphicData>
            </a:graphic>
          </wp:inline>
        </w:drawing>
      </w:r>
    </w:p>
    <w:p w14:paraId="45112C73" w14:textId="77E0D638" w:rsidR="00747FD5" w:rsidRPr="00747FD5" w:rsidRDefault="00747FD5" w:rsidP="00E90CA3">
      <w:pPr>
        <w:pStyle w:val="Heading1"/>
        <w:spacing w:line="360" w:lineRule="auto"/>
      </w:pPr>
      <w:bookmarkStart w:id="16" w:name="_Toc120719607"/>
      <w:r w:rsidRPr="00747FD5">
        <w:t>Financial Plan</w:t>
      </w:r>
      <w:r w:rsidR="00640B87">
        <w:t xml:space="preserve"> (One Year)</w:t>
      </w:r>
      <w:bookmarkEnd w:id="16"/>
    </w:p>
    <w:p w14:paraId="6B5932A3" w14:textId="04DF645B" w:rsidR="00747FD5" w:rsidRDefault="00747FD5" w:rsidP="00E90CA3">
      <w:pPr>
        <w:spacing w:line="360" w:lineRule="auto"/>
      </w:pPr>
    </w:p>
    <w:p w14:paraId="0919A18C" w14:textId="65FD227A" w:rsidR="00F53214" w:rsidRDefault="00AB097A" w:rsidP="00E90CA3">
      <w:pPr>
        <w:spacing w:line="360" w:lineRule="auto"/>
      </w:pPr>
      <w:r w:rsidRPr="00AB097A">
        <w:t>The financial forecast covers ENOVATE’s first 12 months of trading after the first collection and online store are launched. The figures are realistic planning estimates and should later be confirmed through supplier quotations and test sales.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2551"/>
      </w:tblGrid>
      <w:tr w:rsidR="00AB097A" w:rsidRPr="00AB097A" w14:paraId="0FD485ED" w14:textId="77777777" w:rsidTr="00AB097A">
        <w:trPr>
          <w:tblHeader/>
          <w:tblCellSpacing w:w="15" w:type="dxa"/>
        </w:trPr>
        <w:tc>
          <w:tcPr>
            <w:tcW w:w="3636" w:type="dxa"/>
            <w:vAlign w:val="center"/>
            <w:hideMark/>
          </w:tcPr>
          <w:p w14:paraId="7E139FE3"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Financial result</w:t>
            </w:r>
          </w:p>
        </w:tc>
        <w:tc>
          <w:tcPr>
            <w:tcW w:w="2506" w:type="dxa"/>
            <w:vAlign w:val="center"/>
            <w:hideMark/>
          </w:tcPr>
          <w:p w14:paraId="51E9C26C" w14:textId="77777777" w:rsidR="00AB097A" w:rsidRPr="00AB097A" w:rsidRDefault="00AB097A" w:rsidP="00E90CA3">
            <w:pPr>
              <w:spacing w:after="0" w:line="360" w:lineRule="auto"/>
              <w:jc w:val="right"/>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Year-one forecast</w:t>
            </w:r>
          </w:p>
        </w:tc>
      </w:tr>
      <w:tr w:rsidR="00AB097A" w:rsidRPr="00AB097A" w14:paraId="15B78AAE" w14:textId="77777777" w:rsidTr="00AB097A">
        <w:trPr>
          <w:tblCellSpacing w:w="15" w:type="dxa"/>
        </w:trPr>
        <w:tc>
          <w:tcPr>
            <w:tcW w:w="3636" w:type="dxa"/>
            <w:vAlign w:val="center"/>
            <w:hideMark/>
          </w:tcPr>
          <w:p w14:paraId="67227CA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Sales revenue</w:t>
            </w:r>
          </w:p>
        </w:tc>
        <w:tc>
          <w:tcPr>
            <w:tcW w:w="2506" w:type="dxa"/>
            <w:vAlign w:val="center"/>
            <w:hideMark/>
          </w:tcPr>
          <w:p w14:paraId="311535A3"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£142,000</w:t>
            </w:r>
          </w:p>
        </w:tc>
      </w:tr>
      <w:tr w:rsidR="00AB097A" w:rsidRPr="00AB097A" w14:paraId="6406CAF8" w14:textId="77777777" w:rsidTr="00AB097A">
        <w:trPr>
          <w:tblCellSpacing w:w="15" w:type="dxa"/>
        </w:trPr>
        <w:tc>
          <w:tcPr>
            <w:tcW w:w="3636" w:type="dxa"/>
            <w:vAlign w:val="center"/>
            <w:hideMark/>
          </w:tcPr>
          <w:p w14:paraId="3D4FEE3B"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Production costs</w:t>
            </w:r>
          </w:p>
        </w:tc>
        <w:tc>
          <w:tcPr>
            <w:tcW w:w="2506" w:type="dxa"/>
            <w:vAlign w:val="center"/>
            <w:hideMark/>
          </w:tcPr>
          <w:p w14:paraId="3E73300A"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£56,800</w:t>
            </w:r>
          </w:p>
        </w:tc>
      </w:tr>
      <w:tr w:rsidR="00AB097A" w:rsidRPr="00AB097A" w14:paraId="1466F719" w14:textId="77777777" w:rsidTr="00AB097A">
        <w:trPr>
          <w:tblCellSpacing w:w="15" w:type="dxa"/>
        </w:trPr>
        <w:tc>
          <w:tcPr>
            <w:tcW w:w="3636" w:type="dxa"/>
            <w:vAlign w:val="center"/>
            <w:hideMark/>
          </w:tcPr>
          <w:p w14:paraId="73A5760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Gross profit</w:t>
            </w:r>
          </w:p>
        </w:tc>
        <w:tc>
          <w:tcPr>
            <w:tcW w:w="2506" w:type="dxa"/>
            <w:vAlign w:val="center"/>
            <w:hideMark/>
          </w:tcPr>
          <w:p w14:paraId="2DAE57B1"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£85,200</w:t>
            </w:r>
          </w:p>
        </w:tc>
      </w:tr>
      <w:tr w:rsidR="00AB097A" w:rsidRPr="00AB097A" w14:paraId="2CF7585B" w14:textId="77777777" w:rsidTr="00AB097A">
        <w:trPr>
          <w:tblCellSpacing w:w="15" w:type="dxa"/>
        </w:trPr>
        <w:tc>
          <w:tcPr>
            <w:tcW w:w="3636" w:type="dxa"/>
            <w:vAlign w:val="center"/>
            <w:hideMark/>
          </w:tcPr>
          <w:p w14:paraId="4D222CBC"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Fixed operating expenses</w:t>
            </w:r>
          </w:p>
        </w:tc>
        <w:tc>
          <w:tcPr>
            <w:tcW w:w="2506" w:type="dxa"/>
            <w:vAlign w:val="center"/>
            <w:hideMark/>
          </w:tcPr>
          <w:p w14:paraId="331AFA0B"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£52,200</w:t>
            </w:r>
          </w:p>
        </w:tc>
      </w:tr>
      <w:tr w:rsidR="00AB097A" w:rsidRPr="00AB097A" w14:paraId="0942466D" w14:textId="77777777" w:rsidTr="00AB097A">
        <w:trPr>
          <w:tblCellSpacing w:w="15" w:type="dxa"/>
        </w:trPr>
        <w:tc>
          <w:tcPr>
            <w:tcW w:w="3636" w:type="dxa"/>
            <w:vAlign w:val="center"/>
            <w:hideMark/>
          </w:tcPr>
          <w:p w14:paraId="2805652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Operating profit before tax</w:t>
            </w:r>
          </w:p>
        </w:tc>
        <w:tc>
          <w:tcPr>
            <w:tcW w:w="2506" w:type="dxa"/>
            <w:vAlign w:val="center"/>
            <w:hideMark/>
          </w:tcPr>
          <w:p w14:paraId="7206C862"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£33,000</w:t>
            </w:r>
          </w:p>
        </w:tc>
      </w:tr>
      <w:tr w:rsidR="00AB097A" w:rsidRPr="00AB097A" w14:paraId="50F99D79" w14:textId="77777777" w:rsidTr="00AB097A">
        <w:trPr>
          <w:tblCellSpacing w:w="15" w:type="dxa"/>
        </w:trPr>
        <w:tc>
          <w:tcPr>
            <w:tcW w:w="3636" w:type="dxa"/>
            <w:vAlign w:val="center"/>
            <w:hideMark/>
          </w:tcPr>
          <w:p w14:paraId="4E94699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One-time start-up costs</w:t>
            </w:r>
          </w:p>
        </w:tc>
        <w:tc>
          <w:tcPr>
            <w:tcW w:w="2506" w:type="dxa"/>
            <w:vAlign w:val="center"/>
            <w:hideMark/>
          </w:tcPr>
          <w:p w14:paraId="2EA37CDB"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£16,000</w:t>
            </w:r>
          </w:p>
        </w:tc>
      </w:tr>
      <w:tr w:rsidR="00AB097A" w:rsidRPr="00AB097A" w14:paraId="7E431A6F" w14:textId="77777777" w:rsidTr="00AB097A">
        <w:trPr>
          <w:tblCellSpacing w:w="15" w:type="dxa"/>
        </w:trPr>
        <w:tc>
          <w:tcPr>
            <w:tcW w:w="3636" w:type="dxa"/>
            <w:vAlign w:val="center"/>
            <w:hideMark/>
          </w:tcPr>
          <w:p w14:paraId="131B027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Closing cash balance</w:t>
            </w:r>
          </w:p>
        </w:tc>
        <w:tc>
          <w:tcPr>
            <w:tcW w:w="2506" w:type="dxa"/>
            <w:vAlign w:val="center"/>
            <w:hideMark/>
          </w:tcPr>
          <w:p w14:paraId="0E3ABBCB"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£42,000</w:t>
            </w:r>
          </w:p>
        </w:tc>
      </w:tr>
    </w:tbl>
    <w:p w14:paraId="3420B344" w14:textId="77777777" w:rsidR="00F53214" w:rsidRDefault="00F53214" w:rsidP="00E90CA3">
      <w:pPr>
        <w:spacing w:line="360" w:lineRule="auto"/>
      </w:pPr>
    </w:p>
    <w:p w14:paraId="4695040F" w14:textId="77777777" w:rsidR="00502B0C" w:rsidRPr="00502B0C" w:rsidRDefault="00502B0C" w:rsidP="00E90CA3">
      <w:pPr>
        <w:pStyle w:val="Heading2"/>
        <w:spacing w:line="360" w:lineRule="auto"/>
      </w:pPr>
      <w:bookmarkStart w:id="17" w:name="_Toc120719608"/>
      <w:r w:rsidRPr="00502B0C">
        <w:lastRenderedPageBreak/>
        <w:t>Sources of Finance</w:t>
      </w:r>
      <w:bookmarkEnd w:id="17"/>
      <w:r w:rsidRPr="00502B0C">
        <w:t xml:space="preserve"> </w:t>
      </w:r>
    </w:p>
    <w:p w14:paraId="601B9A3A" w14:textId="77777777" w:rsidR="00AB097A" w:rsidRDefault="00AB097A" w:rsidP="00E90CA3">
      <w:pPr>
        <w:spacing w:line="360" w:lineRule="auto"/>
      </w:pPr>
    </w:p>
    <w:p w14:paraId="2500E1BE" w14:textId="1F24C162" w:rsidR="00502B0C" w:rsidRDefault="00AB097A" w:rsidP="00E90CA3">
      <w:pPr>
        <w:spacing w:line="360" w:lineRule="auto"/>
      </w:pPr>
      <w:r w:rsidRPr="00AB097A">
        <w:t>ENOVATE will require £25,000 to support its launch, initial production and working capital.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5"/>
        <w:gridCol w:w="921"/>
        <w:gridCol w:w="695"/>
      </w:tblGrid>
      <w:tr w:rsidR="00AB097A" w:rsidRPr="00AB097A" w14:paraId="0000C642" w14:textId="77777777" w:rsidTr="00AB097A">
        <w:trPr>
          <w:tblHeader/>
          <w:tblCellSpacing w:w="15" w:type="dxa"/>
        </w:trPr>
        <w:tc>
          <w:tcPr>
            <w:tcW w:w="0" w:type="auto"/>
            <w:vAlign w:val="center"/>
            <w:hideMark/>
          </w:tcPr>
          <w:p w14:paraId="5C3BE638"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Source</w:t>
            </w:r>
          </w:p>
        </w:tc>
        <w:tc>
          <w:tcPr>
            <w:tcW w:w="0" w:type="auto"/>
            <w:vAlign w:val="center"/>
            <w:hideMark/>
          </w:tcPr>
          <w:p w14:paraId="00FBDB9F" w14:textId="77777777" w:rsidR="00AB097A" w:rsidRPr="00AB097A" w:rsidRDefault="00AB097A" w:rsidP="00E90CA3">
            <w:pPr>
              <w:spacing w:after="0" w:line="360" w:lineRule="auto"/>
              <w:jc w:val="right"/>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Amount</w:t>
            </w:r>
          </w:p>
        </w:tc>
        <w:tc>
          <w:tcPr>
            <w:tcW w:w="0" w:type="auto"/>
            <w:vAlign w:val="center"/>
            <w:hideMark/>
          </w:tcPr>
          <w:p w14:paraId="59251E1B" w14:textId="77777777" w:rsidR="00AB097A" w:rsidRPr="00AB097A" w:rsidRDefault="00AB097A" w:rsidP="00E90CA3">
            <w:pPr>
              <w:spacing w:after="0" w:line="360" w:lineRule="auto"/>
              <w:jc w:val="right"/>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Share</w:t>
            </w:r>
          </w:p>
        </w:tc>
      </w:tr>
      <w:tr w:rsidR="00AB097A" w:rsidRPr="00AB097A" w14:paraId="681A9FE1" w14:textId="77777777" w:rsidTr="00AB097A">
        <w:trPr>
          <w:tblCellSpacing w:w="15" w:type="dxa"/>
        </w:trPr>
        <w:tc>
          <w:tcPr>
            <w:tcW w:w="0" w:type="auto"/>
            <w:vAlign w:val="center"/>
            <w:hideMark/>
          </w:tcPr>
          <w:p w14:paraId="38C285C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Founder’s savings</w:t>
            </w:r>
          </w:p>
        </w:tc>
        <w:tc>
          <w:tcPr>
            <w:tcW w:w="0" w:type="auto"/>
            <w:vAlign w:val="center"/>
            <w:hideMark/>
          </w:tcPr>
          <w:p w14:paraId="1992044D"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£12,000</w:t>
            </w:r>
          </w:p>
        </w:tc>
        <w:tc>
          <w:tcPr>
            <w:tcW w:w="0" w:type="auto"/>
            <w:vAlign w:val="center"/>
            <w:hideMark/>
          </w:tcPr>
          <w:p w14:paraId="11BBAE4E"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48%</w:t>
            </w:r>
          </w:p>
        </w:tc>
      </w:tr>
      <w:tr w:rsidR="00AB097A" w:rsidRPr="00AB097A" w14:paraId="0CD2B67A" w14:textId="77777777" w:rsidTr="00AB097A">
        <w:trPr>
          <w:tblCellSpacing w:w="15" w:type="dxa"/>
        </w:trPr>
        <w:tc>
          <w:tcPr>
            <w:tcW w:w="0" w:type="auto"/>
            <w:vAlign w:val="center"/>
            <w:hideMark/>
          </w:tcPr>
          <w:p w14:paraId="607467C2"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Start-up loan</w:t>
            </w:r>
          </w:p>
        </w:tc>
        <w:tc>
          <w:tcPr>
            <w:tcW w:w="0" w:type="auto"/>
            <w:vAlign w:val="center"/>
            <w:hideMark/>
          </w:tcPr>
          <w:p w14:paraId="6CBD6254"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£10,000</w:t>
            </w:r>
          </w:p>
        </w:tc>
        <w:tc>
          <w:tcPr>
            <w:tcW w:w="0" w:type="auto"/>
            <w:vAlign w:val="center"/>
            <w:hideMark/>
          </w:tcPr>
          <w:p w14:paraId="38721D16"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40%</w:t>
            </w:r>
          </w:p>
        </w:tc>
      </w:tr>
      <w:tr w:rsidR="00AB097A" w:rsidRPr="00AB097A" w14:paraId="3DE28D3B" w14:textId="77777777" w:rsidTr="00AB097A">
        <w:trPr>
          <w:tblCellSpacing w:w="15" w:type="dxa"/>
        </w:trPr>
        <w:tc>
          <w:tcPr>
            <w:tcW w:w="0" w:type="auto"/>
            <w:vAlign w:val="center"/>
            <w:hideMark/>
          </w:tcPr>
          <w:p w14:paraId="0AAF25D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Family or friends’ investment</w:t>
            </w:r>
          </w:p>
        </w:tc>
        <w:tc>
          <w:tcPr>
            <w:tcW w:w="0" w:type="auto"/>
            <w:vAlign w:val="center"/>
            <w:hideMark/>
          </w:tcPr>
          <w:p w14:paraId="7C4C43F5"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£3,000</w:t>
            </w:r>
          </w:p>
        </w:tc>
        <w:tc>
          <w:tcPr>
            <w:tcW w:w="0" w:type="auto"/>
            <w:vAlign w:val="center"/>
            <w:hideMark/>
          </w:tcPr>
          <w:p w14:paraId="14D80272"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12%</w:t>
            </w:r>
          </w:p>
        </w:tc>
      </w:tr>
      <w:tr w:rsidR="00AB097A" w:rsidRPr="00AB097A" w14:paraId="0A1EFFC3" w14:textId="77777777" w:rsidTr="00AB097A">
        <w:trPr>
          <w:tblCellSpacing w:w="15" w:type="dxa"/>
        </w:trPr>
        <w:tc>
          <w:tcPr>
            <w:tcW w:w="0" w:type="auto"/>
            <w:vAlign w:val="center"/>
            <w:hideMark/>
          </w:tcPr>
          <w:p w14:paraId="3750E4A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Total finance</w:t>
            </w:r>
          </w:p>
        </w:tc>
        <w:tc>
          <w:tcPr>
            <w:tcW w:w="0" w:type="auto"/>
            <w:vAlign w:val="center"/>
            <w:hideMark/>
          </w:tcPr>
          <w:p w14:paraId="3560BACD"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£25,000</w:t>
            </w:r>
          </w:p>
        </w:tc>
        <w:tc>
          <w:tcPr>
            <w:tcW w:w="0" w:type="auto"/>
            <w:vAlign w:val="center"/>
            <w:hideMark/>
          </w:tcPr>
          <w:p w14:paraId="5AEB2609" w14:textId="77777777" w:rsidR="00AB097A" w:rsidRPr="00AB097A" w:rsidRDefault="00AB097A" w:rsidP="00E90CA3">
            <w:pPr>
              <w:spacing w:after="0" w:line="360" w:lineRule="auto"/>
              <w:jc w:val="right"/>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100%</w:t>
            </w:r>
          </w:p>
        </w:tc>
      </w:tr>
    </w:tbl>
    <w:p w14:paraId="7B32BE10" w14:textId="77777777" w:rsidR="00F53214" w:rsidRDefault="00F53214" w:rsidP="00E90CA3">
      <w:pPr>
        <w:spacing w:line="360" w:lineRule="auto"/>
      </w:pPr>
    </w:p>
    <w:p w14:paraId="7EDD746C" w14:textId="77777777" w:rsidR="00AB097A" w:rsidRDefault="00AB097A" w:rsidP="00E90CA3">
      <w:pPr>
        <w:pStyle w:val="pdq2pgselectionanchorcontainer"/>
        <w:spacing w:line="360" w:lineRule="auto"/>
      </w:pPr>
      <w:r>
        <w:t>The founder’s contribution demonstrates commitment and reduces dependence on borrowing. The start-up loan will provide working capital, while the smaller family or friends’ investment will reduce the amount of debt required. Loan interest and repayments will be added when the final lending terms are confirmed.</w:t>
      </w:r>
    </w:p>
    <w:p w14:paraId="34012F42" w14:textId="77777777" w:rsidR="00AB097A" w:rsidRDefault="00AB097A" w:rsidP="00E90CA3">
      <w:pPr>
        <w:spacing w:line="360" w:lineRule="auto"/>
      </w:pPr>
    </w:p>
    <w:p w14:paraId="628FF171" w14:textId="77777777" w:rsidR="00AB097A" w:rsidRDefault="00AB097A" w:rsidP="00E90CA3">
      <w:pPr>
        <w:spacing w:line="360" w:lineRule="auto"/>
      </w:pPr>
    </w:p>
    <w:p w14:paraId="5B433488" w14:textId="77777777" w:rsidR="00AB097A" w:rsidRDefault="00AB097A" w:rsidP="00E90CA3">
      <w:pPr>
        <w:spacing w:line="360" w:lineRule="auto"/>
      </w:pPr>
    </w:p>
    <w:p w14:paraId="3795EF46" w14:textId="77777777" w:rsidR="00AB097A" w:rsidRDefault="00AB097A" w:rsidP="00E90CA3">
      <w:pPr>
        <w:spacing w:line="360" w:lineRule="auto"/>
      </w:pPr>
    </w:p>
    <w:p w14:paraId="70597CE5" w14:textId="77777777" w:rsidR="00AB097A" w:rsidRDefault="00AB097A" w:rsidP="00E90CA3">
      <w:pPr>
        <w:spacing w:line="360" w:lineRule="auto"/>
      </w:pPr>
    </w:p>
    <w:p w14:paraId="424BE9FF" w14:textId="77777777" w:rsidR="00AB097A" w:rsidRDefault="00AB097A" w:rsidP="00E90CA3">
      <w:pPr>
        <w:spacing w:line="360" w:lineRule="auto"/>
      </w:pPr>
    </w:p>
    <w:p w14:paraId="4506B124" w14:textId="77777777" w:rsidR="00AB097A" w:rsidRDefault="00AB097A" w:rsidP="00E90CA3">
      <w:pPr>
        <w:spacing w:line="360" w:lineRule="auto"/>
      </w:pPr>
    </w:p>
    <w:p w14:paraId="1A9BAB8D" w14:textId="77777777" w:rsidR="00AB097A" w:rsidRDefault="00AB097A" w:rsidP="00E90CA3">
      <w:pPr>
        <w:spacing w:line="360" w:lineRule="auto"/>
      </w:pPr>
    </w:p>
    <w:p w14:paraId="3486A305" w14:textId="77777777" w:rsidR="00AB097A" w:rsidRDefault="00AB097A" w:rsidP="00E90CA3">
      <w:pPr>
        <w:spacing w:line="360" w:lineRule="auto"/>
      </w:pPr>
    </w:p>
    <w:p w14:paraId="32BCDE7A" w14:textId="77777777" w:rsidR="00AB097A" w:rsidRDefault="00502B0C" w:rsidP="00E90CA3">
      <w:pPr>
        <w:pStyle w:val="Heading2"/>
        <w:spacing w:line="360" w:lineRule="auto"/>
      </w:pPr>
      <w:bookmarkStart w:id="18" w:name="_Toc120719609"/>
      <w:r w:rsidRPr="00502B0C">
        <w:t xml:space="preserve">Cash Flow </w:t>
      </w:r>
      <w:r>
        <w:t>Forecast</w:t>
      </w:r>
      <w:bookmarkEnd w:id="18"/>
    </w:p>
    <w:p w14:paraId="531EA2CE" w14:textId="77777777" w:rsidR="00AB097A" w:rsidRDefault="00AB097A" w:rsidP="00E90CA3">
      <w:pPr>
        <w:pStyle w:val="Heading2"/>
        <w:spacing w:line="360" w:lineRule="auto"/>
      </w:pPr>
    </w:p>
    <w:p w14:paraId="18779EF9" w14:textId="617FD85F" w:rsidR="00502B0C" w:rsidRPr="00502B0C" w:rsidRDefault="00AB097A" w:rsidP="00E90CA3">
      <w:pPr>
        <w:pStyle w:val="pdq2pgselectionanchorcontainer"/>
        <w:spacing w:line="360" w:lineRule="auto"/>
      </w:pPr>
      <w:r w:rsidRPr="00AB097A">
        <w:t>The cash flow forecast starts with a zero balance and includes the £25,000 funding during Month 1.</w:t>
      </w:r>
      <w:r w:rsidR="00502B0C">
        <w:t xml:space="preserve"> </w:t>
      </w:r>
      <w:r w:rsidR="00502B0C" w:rsidRPr="00502B0C">
        <w:t xml:space="preserve"> </w:t>
      </w:r>
    </w:p>
    <w:p w14:paraId="401A63CA" w14:textId="2A1B062E" w:rsidR="00502B0C" w:rsidRDefault="00AB097A" w:rsidP="00E90CA3">
      <w:pPr>
        <w:spacing w:line="360" w:lineRule="auto"/>
      </w:pPr>
      <w:r>
        <w:rPr>
          <w:noProof/>
        </w:rPr>
        <w:lastRenderedPageBreak/>
        <w:drawing>
          <wp:inline distT="0" distB="0" distL="0" distR="0" wp14:anchorId="69C8E5E1" wp14:editId="211D54BD">
            <wp:extent cx="5527675" cy="2828290"/>
            <wp:effectExtent l="0" t="0" r="0" b="3810"/>
            <wp:docPr id="696281177" name="Picture 5"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81177" name="Picture 5" descr="A graph with a line going u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0011" cy="2860185"/>
                    </a:xfrm>
                    <a:prstGeom prst="rect">
                      <a:avLst/>
                    </a:prstGeom>
                  </pic:spPr>
                </pic:pic>
              </a:graphicData>
            </a:graphic>
          </wp:inline>
        </w:drawing>
      </w:r>
    </w:p>
    <w:p w14:paraId="5E67255B" w14:textId="700D899C" w:rsidR="00F53214" w:rsidRDefault="00F53214" w:rsidP="00E90CA3">
      <w:pPr>
        <w:spacing w:line="360" w:lineRule="auto"/>
      </w:pPr>
    </w:p>
    <w:p w14:paraId="5265256C" w14:textId="09DA81A7" w:rsidR="00F53214" w:rsidRDefault="00F53214" w:rsidP="00E90CA3">
      <w:pPr>
        <w:spacing w:line="360" w:lineRule="auto"/>
      </w:pPr>
    </w:p>
    <w:p w14:paraId="4F73121A" w14:textId="7489C3E0" w:rsidR="00502B0C" w:rsidRDefault="00502B0C" w:rsidP="00E90CA3">
      <w:pPr>
        <w:pStyle w:val="Heading2"/>
        <w:spacing w:line="360" w:lineRule="auto"/>
      </w:pPr>
      <w:bookmarkStart w:id="19" w:name="_Toc120719610"/>
      <w:r w:rsidRPr="00502B0C">
        <w:t>Sal</w:t>
      </w:r>
      <w:r w:rsidR="00640B87">
        <w:t xml:space="preserve">es </w:t>
      </w:r>
      <w:r w:rsidRPr="00502B0C">
        <w:t>Forecast</w:t>
      </w:r>
      <w:bookmarkEnd w:id="19"/>
    </w:p>
    <w:p w14:paraId="642C4E20" w14:textId="5BA31B65" w:rsidR="00640B87" w:rsidRDefault="00640B87" w:rsidP="00E90CA3">
      <w:pPr>
        <w:spacing w:line="360" w:lineRule="auto"/>
      </w:pPr>
    </w:p>
    <w:p w14:paraId="5187C00C" w14:textId="448FFACE" w:rsidR="00F53214" w:rsidRDefault="00AB097A" w:rsidP="00E90CA3">
      <w:pPr>
        <w:spacing w:line="360" w:lineRule="auto"/>
      </w:pPr>
      <w:r w:rsidRPr="00AB097A">
        <w:t>The sales forecast assumes an average selling price of £50 per item.</w:t>
      </w:r>
    </w:p>
    <w:p w14:paraId="774A17EB" w14:textId="44E048CF" w:rsidR="00AB097A" w:rsidRDefault="00AB097A" w:rsidP="00E90CA3">
      <w:pPr>
        <w:spacing w:line="360" w:lineRule="auto"/>
      </w:pPr>
      <w:r>
        <w:rPr>
          <w:noProof/>
        </w:rPr>
        <w:drawing>
          <wp:inline distT="0" distB="0" distL="0" distR="0" wp14:anchorId="6B561426" wp14:editId="794A84A6">
            <wp:extent cx="5731510" cy="2493434"/>
            <wp:effectExtent l="0" t="0" r="0" b="0"/>
            <wp:docPr id="609519875" name="Picture 7" descr="A graph of a growing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19875" name="Picture 7" descr="A graph of a growing graph&#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8330" cy="2513802"/>
                    </a:xfrm>
                    <a:prstGeom prst="rect">
                      <a:avLst/>
                    </a:prstGeom>
                  </pic:spPr>
                </pic:pic>
              </a:graphicData>
            </a:graphic>
          </wp:inline>
        </w:drawing>
      </w:r>
    </w:p>
    <w:p w14:paraId="26881F24" w14:textId="5E0DC75F" w:rsidR="00AB097A" w:rsidRDefault="00AB097A" w:rsidP="00E90CA3">
      <w:pPr>
        <w:spacing w:line="360" w:lineRule="auto"/>
      </w:pPr>
    </w:p>
    <w:p w14:paraId="02C2D458" w14:textId="77777777" w:rsidR="00AB097A" w:rsidRDefault="00AB097A" w:rsidP="00E90CA3">
      <w:pPr>
        <w:spacing w:line="360" w:lineRule="auto"/>
      </w:pPr>
    </w:p>
    <w:p w14:paraId="74F1FBE1" w14:textId="6766F9CB" w:rsidR="00640B87" w:rsidRDefault="00640B87" w:rsidP="00E90CA3">
      <w:pPr>
        <w:pStyle w:val="Heading2"/>
        <w:spacing w:line="360" w:lineRule="auto"/>
      </w:pPr>
      <w:bookmarkStart w:id="20" w:name="_Toc120719611"/>
      <w:r>
        <w:t>Cost of Production Forecast</w:t>
      </w:r>
      <w:bookmarkEnd w:id="20"/>
    </w:p>
    <w:p w14:paraId="1BFB4AEF" w14:textId="45BE3F1E" w:rsidR="00640B87" w:rsidRDefault="00640B87" w:rsidP="00E90CA3">
      <w:pPr>
        <w:spacing w:line="360" w:lineRule="auto"/>
      </w:pPr>
    </w:p>
    <w:p w14:paraId="2E884D33" w14:textId="678B04FC" w:rsidR="00F53214" w:rsidRDefault="00AB097A" w:rsidP="00E90CA3">
      <w:pPr>
        <w:spacing w:line="360" w:lineRule="auto"/>
      </w:pPr>
      <w:r>
        <w:rPr>
          <w:noProof/>
        </w:rPr>
        <w:lastRenderedPageBreak/>
        <w:drawing>
          <wp:inline distT="0" distB="0" distL="0" distR="0" wp14:anchorId="5B4B23D1" wp14:editId="60D227B7">
            <wp:extent cx="4966855" cy="2950845"/>
            <wp:effectExtent l="0" t="0" r="0" b="0"/>
            <wp:docPr id="2014001318" name="Picture 8" descr="A pie chart with numbers and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001318" name="Picture 8" descr="A pie chart with numbers and a graph&#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86684" cy="2962626"/>
                    </a:xfrm>
                    <a:prstGeom prst="rect">
                      <a:avLst/>
                    </a:prstGeom>
                  </pic:spPr>
                </pic:pic>
              </a:graphicData>
            </a:graphic>
          </wp:inline>
        </w:drawing>
      </w:r>
    </w:p>
    <w:p w14:paraId="789E5239" w14:textId="4438F93A" w:rsidR="00F53214" w:rsidRDefault="00F53214" w:rsidP="00E90CA3">
      <w:pPr>
        <w:spacing w:line="360" w:lineRule="auto"/>
      </w:pPr>
    </w:p>
    <w:p w14:paraId="58BE083A" w14:textId="77777777" w:rsidR="00F53214" w:rsidRPr="00502B0C" w:rsidRDefault="00F53214" w:rsidP="00E90CA3">
      <w:pPr>
        <w:spacing w:line="360" w:lineRule="auto"/>
      </w:pPr>
    </w:p>
    <w:p w14:paraId="7F5E7075" w14:textId="77777777" w:rsidR="00502B0C" w:rsidRDefault="00502B0C" w:rsidP="00E90CA3">
      <w:pPr>
        <w:pStyle w:val="Heading2"/>
        <w:spacing w:line="360" w:lineRule="auto"/>
      </w:pPr>
      <w:bookmarkStart w:id="21" w:name="_Toc120719612"/>
      <w:r>
        <w:t>Break Even Analysis</w:t>
      </w:r>
      <w:bookmarkEnd w:id="21"/>
      <w:r>
        <w:t xml:space="preserve"> </w:t>
      </w:r>
    </w:p>
    <w:p w14:paraId="7030F4E5" w14:textId="48F309A8" w:rsidR="00747FD5" w:rsidRDefault="00747FD5" w:rsidP="00E90CA3">
      <w:pPr>
        <w:spacing w:line="360" w:lineRule="auto"/>
      </w:pPr>
    </w:p>
    <w:p w14:paraId="34319715" w14:textId="77777777" w:rsidR="00AB097A" w:rsidRDefault="00AB097A" w:rsidP="00E90CA3">
      <w:pPr>
        <w:pStyle w:val="ListParagraph"/>
        <w:spacing w:line="360" w:lineRule="auto"/>
      </w:pPr>
      <w:r>
        <w:t>The contribution earned from each item is:</w:t>
      </w:r>
    </w:p>
    <w:p w14:paraId="7838CEE3" w14:textId="77777777" w:rsidR="00AB097A" w:rsidRDefault="00AB097A" w:rsidP="00E90CA3">
      <w:pPr>
        <w:pStyle w:val="ListParagraph"/>
        <w:numPr>
          <w:ilvl w:val="0"/>
          <w:numId w:val="3"/>
        </w:numPr>
        <w:spacing w:line="360" w:lineRule="auto"/>
      </w:pPr>
      <w:r>
        <w:t>£50 selling price − £20 variable cost = £30 contribution per item</w:t>
      </w:r>
    </w:p>
    <w:p w14:paraId="148BC781" w14:textId="77777777" w:rsidR="00AB097A" w:rsidRDefault="00AB097A" w:rsidP="00E90CA3">
      <w:pPr>
        <w:pStyle w:val="ListParagraph"/>
        <w:numPr>
          <w:ilvl w:val="0"/>
          <w:numId w:val="3"/>
        </w:numPr>
        <w:spacing w:line="360" w:lineRule="auto"/>
      </w:pPr>
      <w:r>
        <w:t>Annual fixed operating expenses are estimated at £52,200.</w:t>
      </w:r>
    </w:p>
    <w:p w14:paraId="455B2AF1" w14:textId="77777777" w:rsidR="00AB097A" w:rsidRDefault="00AB097A" w:rsidP="00E90CA3">
      <w:pPr>
        <w:pStyle w:val="ListParagraph"/>
        <w:numPr>
          <w:ilvl w:val="0"/>
          <w:numId w:val="3"/>
        </w:numPr>
        <w:spacing w:line="360" w:lineRule="auto"/>
      </w:pPr>
      <w:r>
        <w:t>Break-even units = £52,200 ÷ £30 = 1,740 items</w:t>
      </w:r>
    </w:p>
    <w:p w14:paraId="50B0D062" w14:textId="52E20EB6" w:rsidR="00AB097A" w:rsidRDefault="00AB097A" w:rsidP="00E90CA3">
      <w:pPr>
        <w:pStyle w:val="ListParagraph"/>
        <w:numPr>
          <w:ilvl w:val="0"/>
          <w:numId w:val="3"/>
        </w:numPr>
        <w:spacing w:line="360" w:lineRule="auto"/>
      </w:pPr>
      <w:r>
        <w:t>Break-even revenue = 1,740 × £50 = £87,000</w:t>
      </w:r>
    </w:p>
    <w:p w14:paraId="2A372967" w14:textId="77777777" w:rsidR="00AB097A" w:rsidRDefault="00AB097A" w:rsidP="00E90CA3">
      <w:pPr>
        <w:spacing w:line="360" w:lineRule="auto"/>
      </w:pPr>
    </w:p>
    <w:p w14:paraId="213C1A2E" w14:textId="77777777" w:rsidR="00AB097A" w:rsidRDefault="00AB097A" w:rsidP="00E90CA3">
      <w:pPr>
        <w:spacing w:line="360" w:lineRule="auto"/>
      </w:pPr>
      <w:r>
        <w:t>ENOVATE expects to sell 2,840 items, which is 1,100 items above the operating break-even point. This creates a margin of safety of approximately 38.7%. Operating break-even should be reached during Month 10.</w:t>
      </w:r>
    </w:p>
    <w:p w14:paraId="37C2BDFF" w14:textId="77777777" w:rsidR="00AB097A" w:rsidRDefault="00AB097A" w:rsidP="00E90CA3">
      <w:pPr>
        <w:spacing w:line="360" w:lineRule="auto"/>
      </w:pPr>
      <w:r>
        <w:t>When the £16,000 one-time start-up costs are also included, full first-year cost recovery requires approximately 2,274 items or £113,700 in sales. This more cautious calculation shows that the business idea is financially possible, but sales performance and cost control will be important.</w:t>
      </w:r>
    </w:p>
    <w:p w14:paraId="26AED8AB" w14:textId="21F129B1" w:rsidR="00AB097A" w:rsidRDefault="00AB097A" w:rsidP="00E90CA3">
      <w:pPr>
        <w:spacing w:line="360" w:lineRule="auto"/>
      </w:pPr>
      <w:r>
        <w:t>The workbook includes linked formulas, monthly cash flow, a financial dashboard, production costs, break-even calculations and model checks.</w:t>
      </w:r>
    </w:p>
    <w:tbl>
      <w:tblPr>
        <w:tblpPr w:leftFromText="180" w:rightFromText="180" w:horzAnchor="margin" w:tblpXSpec="center" w:tblpY="-576"/>
        <w:tblW w:w="10626" w:type="dxa"/>
        <w:tblLook w:val="04A0" w:firstRow="1" w:lastRow="0" w:firstColumn="1" w:lastColumn="0" w:noHBand="0" w:noVBand="1"/>
      </w:tblPr>
      <w:tblGrid>
        <w:gridCol w:w="2069"/>
        <w:gridCol w:w="1008"/>
        <w:gridCol w:w="814"/>
        <w:gridCol w:w="1110"/>
        <w:gridCol w:w="368"/>
        <w:gridCol w:w="991"/>
        <w:gridCol w:w="984"/>
        <w:gridCol w:w="984"/>
        <w:gridCol w:w="222"/>
        <w:gridCol w:w="738"/>
        <w:gridCol w:w="740"/>
        <w:gridCol w:w="222"/>
        <w:gridCol w:w="376"/>
      </w:tblGrid>
      <w:tr w:rsidR="00AB097A" w:rsidRPr="000131D5" w14:paraId="047A89F9" w14:textId="77777777" w:rsidTr="00AB097A">
        <w:trPr>
          <w:trHeight w:val="447"/>
        </w:trPr>
        <w:tc>
          <w:tcPr>
            <w:tcW w:w="10250" w:type="dxa"/>
            <w:gridSpan w:val="12"/>
            <w:tcBorders>
              <w:top w:val="nil"/>
              <w:left w:val="nil"/>
              <w:bottom w:val="nil"/>
              <w:right w:val="nil"/>
            </w:tcBorders>
            <w:shd w:val="clear" w:color="000000" w:fill="17324D"/>
            <w:noWrap/>
            <w:vAlign w:val="center"/>
            <w:hideMark/>
          </w:tcPr>
          <w:p w14:paraId="2A9A848D" w14:textId="77777777" w:rsidR="00AB097A" w:rsidRPr="000131D5" w:rsidRDefault="00AB097A" w:rsidP="00E90CA3">
            <w:pPr>
              <w:spacing w:after="0" w:line="360" w:lineRule="auto"/>
              <w:rPr>
                <w:rFonts w:ascii="Aptos" w:eastAsia="Times New Roman" w:hAnsi="Aptos" w:cs="Times New Roman"/>
                <w:b/>
                <w:bCs/>
                <w:color w:val="FFFFFF"/>
                <w:sz w:val="38"/>
                <w:szCs w:val="38"/>
                <w:lang w:eastAsia="en-GB"/>
              </w:rPr>
            </w:pPr>
            <w:r w:rsidRPr="000131D5">
              <w:rPr>
                <w:rFonts w:ascii="Aptos" w:eastAsia="Times New Roman" w:hAnsi="Aptos" w:cs="Times New Roman"/>
                <w:b/>
                <w:bCs/>
                <w:color w:val="FFFFFF"/>
                <w:sz w:val="38"/>
                <w:szCs w:val="38"/>
                <w:lang w:eastAsia="en-GB"/>
              </w:rPr>
              <w:lastRenderedPageBreak/>
              <w:t>ENOVATE | Year-One Financial Plan</w:t>
            </w:r>
          </w:p>
        </w:tc>
        <w:tc>
          <w:tcPr>
            <w:tcW w:w="376" w:type="dxa"/>
            <w:tcBorders>
              <w:top w:val="nil"/>
              <w:left w:val="nil"/>
              <w:bottom w:val="nil"/>
              <w:right w:val="nil"/>
            </w:tcBorders>
            <w:noWrap/>
            <w:vAlign w:val="bottom"/>
            <w:hideMark/>
          </w:tcPr>
          <w:p w14:paraId="04DBEF5E" w14:textId="77777777" w:rsidR="00AB097A" w:rsidRPr="000131D5" w:rsidRDefault="00AB097A" w:rsidP="00E90CA3">
            <w:pPr>
              <w:spacing w:after="0" w:line="360" w:lineRule="auto"/>
              <w:rPr>
                <w:rFonts w:ascii="Aptos" w:eastAsia="Times New Roman" w:hAnsi="Aptos" w:cs="Times New Roman"/>
                <w:b/>
                <w:bCs/>
                <w:color w:val="FFFFFF"/>
                <w:sz w:val="38"/>
                <w:szCs w:val="38"/>
                <w:lang w:eastAsia="en-GB"/>
              </w:rPr>
            </w:pPr>
          </w:p>
        </w:tc>
      </w:tr>
      <w:tr w:rsidR="00AB097A" w:rsidRPr="000131D5" w14:paraId="1995483D" w14:textId="77777777" w:rsidTr="00AB097A">
        <w:trPr>
          <w:trHeight w:val="302"/>
        </w:trPr>
        <w:tc>
          <w:tcPr>
            <w:tcW w:w="10250" w:type="dxa"/>
            <w:gridSpan w:val="12"/>
            <w:tcBorders>
              <w:top w:val="nil"/>
              <w:left w:val="nil"/>
              <w:bottom w:val="nil"/>
              <w:right w:val="nil"/>
            </w:tcBorders>
            <w:shd w:val="clear" w:color="000000" w:fill="EAF0F4"/>
            <w:noWrap/>
            <w:vAlign w:val="center"/>
            <w:hideMark/>
          </w:tcPr>
          <w:p w14:paraId="6C0BB7FF" w14:textId="77777777" w:rsidR="00AB097A" w:rsidRPr="000131D5" w:rsidRDefault="00AB097A" w:rsidP="00E90CA3">
            <w:pPr>
              <w:spacing w:after="0" w:line="360" w:lineRule="auto"/>
              <w:rPr>
                <w:rFonts w:ascii="Aptos" w:eastAsia="Times New Roman" w:hAnsi="Aptos" w:cs="Times New Roman"/>
                <w:i/>
                <w:iCs/>
                <w:color w:val="687786"/>
                <w:sz w:val="20"/>
                <w:szCs w:val="20"/>
                <w:lang w:eastAsia="en-GB"/>
              </w:rPr>
            </w:pPr>
            <w:r w:rsidRPr="000131D5">
              <w:rPr>
                <w:rFonts w:ascii="Aptos" w:eastAsia="Times New Roman" w:hAnsi="Aptos" w:cs="Times New Roman"/>
                <w:i/>
                <w:iCs/>
                <w:color w:val="687786"/>
                <w:sz w:val="20"/>
                <w:szCs w:val="20"/>
                <w:lang w:eastAsia="en-GB"/>
              </w:rPr>
              <w:t>Investor-style base case • First 12 trading months after launch • Prepared 20 July 2026</w:t>
            </w:r>
          </w:p>
        </w:tc>
        <w:tc>
          <w:tcPr>
            <w:tcW w:w="376" w:type="dxa"/>
            <w:tcBorders>
              <w:top w:val="nil"/>
              <w:left w:val="nil"/>
              <w:bottom w:val="nil"/>
              <w:right w:val="nil"/>
            </w:tcBorders>
            <w:noWrap/>
            <w:vAlign w:val="bottom"/>
            <w:hideMark/>
          </w:tcPr>
          <w:p w14:paraId="189EA7BA" w14:textId="77777777" w:rsidR="00AB097A" w:rsidRPr="000131D5" w:rsidRDefault="00AB097A" w:rsidP="00E90CA3">
            <w:pPr>
              <w:spacing w:after="0" w:line="360" w:lineRule="auto"/>
              <w:rPr>
                <w:rFonts w:ascii="Aptos" w:eastAsia="Times New Roman" w:hAnsi="Aptos" w:cs="Times New Roman"/>
                <w:i/>
                <w:iCs/>
                <w:color w:val="687786"/>
                <w:sz w:val="20"/>
                <w:szCs w:val="20"/>
                <w:lang w:eastAsia="en-GB"/>
              </w:rPr>
            </w:pPr>
          </w:p>
        </w:tc>
      </w:tr>
      <w:tr w:rsidR="00AB097A" w:rsidRPr="000131D5" w14:paraId="09CB30AB" w14:textId="77777777" w:rsidTr="00AB097A">
        <w:trPr>
          <w:trHeight w:val="196"/>
        </w:trPr>
        <w:tc>
          <w:tcPr>
            <w:tcW w:w="2069" w:type="dxa"/>
            <w:tcBorders>
              <w:top w:val="nil"/>
              <w:left w:val="nil"/>
              <w:bottom w:val="nil"/>
              <w:right w:val="nil"/>
            </w:tcBorders>
            <w:noWrap/>
            <w:vAlign w:val="bottom"/>
            <w:hideMark/>
          </w:tcPr>
          <w:p w14:paraId="0F01127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372D616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62FF6D6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7C1534A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5492C16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D11EC6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53A7D5E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8C6FE7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51D613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43266A9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3D4223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6C32298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5B7099D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5F8C64B" w14:textId="77777777" w:rsidTr="00AB097A">
        <w:trPr>
          <w:trHeight w:val="289"/>
        </w:trPr>
        <w:tc>
          <w:tcPr>
            <w:tcW w:w="3077" w:type="dxa"/>
            <w:gridSpan w:val="2"/>
            <w:tcBorders>
              <w:top w:val="nil"/>
              <w:left w:val="nil"/>
              <w:bottom w:val="nil"/>
              <w:right w:val="nil"/>
            </w:tcBorders>
            <w:shd w:val="clear" w:color="000000" w:fill="1B8A83"/>
            <w:noWrap/>
            <w:vAlign w:val="center"/>
            <w:hideMark/>
          </w:tcPr>
          <w:p w14:paraId="5316B5E2"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YEAR 1 SALES (£)</w:t>
            </w:r>
          </w:p>
        </w:tc>
        <w:tc>
          <w:tcPr>
            <w:tcW w:w="814" w:type="dxa"/>
            <w:tcBorders>
              <w:top w:val="nil"/>
              <w:left w:val="nil"/>
              <w:bottom w:val="nil"/>
              <w:right w:val="nil"/>
            </w:tcBorders>
            <w:noWrap/>
            <w:vAlign w:val="bottom"/>
            <w:hideMark/>
          </w:tcPr>
          <w:p w14:paraId="294C8DEC"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1478" w:type="dxa"/>
            <w:gridSpan w:val="2"/>
            <w:tcBorders>
              <w:top w:val="nil"/>
              <w:left w:val="nil"/>
              <w:bottom w:val="nil"/>
              <w:right w:val="nil"/>
            </w:tcBorders>
            <w:shd w:val="clear" w:color="000000" w:fill="1B8A83"/>
            <w:noWrap/>
            <w:vAlign w:val="center"/>
            <w:hideMark/>
          </w:tcPr>
          <w:p w14:paraId="78ED6302"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GROSS PROFIT (£)</w:t>
            </w:r>
          </w:p>
        </w:tc>
        <w:tc>
          <w:tcPr>
            <w:tcW w:w="991" w:type="dxa"/>
            <w:tcBorders>
              <w:top w:val="nil"/>
              <w:left w:val="nil"/>
              <w:bottom w:val="nil"/>
              <w:right w:val="nil"/>
            </w:tcBorders>
            <w:noWrap/>
            <w:vAlign w:val="bottom"/>
            <w:hideMark/>
          </w:tcPr>
          <w:p w14:paraId="45FC407B"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1968" w:type="dxa"/>
            <w:gridSpan w:val="2"/>
            <w:tcBorders>
              <w:top w:val="nil"/>
              <w:left w:val="nil"/>
              <w:bottom w:val="nil"/>
              <w:right w:val="nil"/>
            </w:tcBorders>
            <w:shd w:val="clear" w:color="000000" w:fill="1B8A83"/>
            <w:noWrap/>
            <w:vAlign w:val="center"/>
            <w:hideMark/>
          </w:tcPr>
          <w:p w14:paraId="79429927"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OPERATING PROFIT (£)</w:t>
            </w:r>
          </w:p>
        </w:tc>
        <w:tc>
          <w:tcPr>
            <w:tcW w:w="222" w:type="dxa"/>
            <w:tcBorders>
              <w:top w:val="nil"/>
              <w:left w:val="nil"/>
              <w:bottom w:val="nil"/>
              <w:right w:val="nil"/>
            </w:tcBorders>
            <w:noWrap/>
            <w:vAlign w:val="bottom"/>
            <w:hideMark/>
          </w:tcPr>
          <w:p w14:paraId="0AFA71A5"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1478" w:type="dxa"/>
            <w:gridSpan w:val="2"/>
            <w:tcBorders>
              <w:top w:val="nil"/>
              <w:left w:val="nil"/>
              <w:bottom w:val="nil"/>
              <w:right w:val="nil"/>
            </w:tcBorders>
            <w:shd w:val="clear" w:color="000000" w:fill="1B8A83"/>
            <w:noWrap/>
            <w:vAlign w:val="center"/>
            <w:hideMark/>
          </w:tcPr>
          <w:p w14:paraId="44E67FD0"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CLOSING CASH (£)</w:t>
            </w:r>
          </w:p>
        </w:tc>
        <w:tc>
          <w:tcPr>
            <w:tcW w:w="222" w:type="dxa"/>
            <w:tcBorders>
              <w:top w:val="nil"/>
              <w:left w:val="nil"/>
              <w:bottom w:val="nil"/>
              <w:right w:val="nil"/>
            </w:tcBorders>
            <w:noWrap/>
            <w:vAlign w:val="bottom"/>
            <w:hideMark/>
          </w:tcPr>
          <w:p w14:paraId="59C2233B"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376" w:type="dxa"/>
            <w:tcBorders>
              <w:top w:val="nil"/>
              <w:left w:val="nil"/>
              <w:bottom w:val="nil"/>
              <w:right w:val="nil"/>
            </w:tcBorders>
            <w:noWrap/>
            <w:vAlign w:val="bottom"/>
            <w:hideMark/>
          </w:tcPr>
          <w:p w14:paraId="07CE720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8B882B7" w14:textId="77777777" w:rsidTr="00AB097A">
        <w:trPr>
          <w:trHeight w:val="395"/>
        </w:trPr>
        <w:tc>
          <w:tcPr>
            <w:tcW w:w="3077" w:type="dxa"/>
            <w:gridSpan w:val="2"/>
            <w:vMerge w:val="restart"/>
            <w:tcBorders>
              <w:top w:val="single" w:sz="4" w:space="0" w:color="C7D3DC"/>
              <w:left w:val="single" w:sz="4" w:space="0" w:color="C7D3DC"/>
              <w:bottom w:val="single" w:sz="4" w:space="0" w:color="C7D3DC"/>
              <w:right w:val="single" w:sz="4" w:space="0" w:color="C7D3DC"/>
            </w:tcBorders>
            <w:shd w:val="clear" w:color="000000" w:fill="E7F3F1"/>
            <w:noWrap/>
            <w:vAlign w:val="center"/>
            <w:hideMark/>
          </w:tcPr>
          <w:p w14:paraId="03DBDFA0"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r w:rsidRPr="000131D5">
              <w:rPr>
                <w:rFonts w:ascii="Aptos" w:eastAsia="Times New Roman" w:hAnsi="Aptos" w:cs="Times New Roman"/>
                <w:b/>
                <w:bCs/>
                <w:color w:val="17324D"/>
                <w:sz w:val="36"/>
                <w:szCs w:val="36"/>
                <w:lang w:eastAsia="en-GB"/>
              </w:rPr>
              <w:t>£142,000</w:t>
            </w:r>
          </w:p>
        </w:tc>
        <w:tc>
          <w:tcPr>
            <w:tcW w:w="814" w:type="dxa"/>
            <w:tcBorders>
              <w:top w:val="nil"/>
              <w:left w:val="nil"/>
              <w:bottom w:val="nil"/>
              <w:right w:val="nil"/>
            </w:tcBorders>
            <w:noWrap/>
            <w:vAlign w:val="bottom"/>
            <w:hideMark/>
          </w:tcPr>
          <w:p w14:paraId="251EAF54"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p>
        </w:tc>
        <w:tc>
          <w:tcPr>
            <w:tcW w:w="1478" w:type="dxa"/>
            <w:gridSpan w:val="2"/>
            <w:vMerge w:val="restart"/>
            <w:tcBorders>
              <w:top w:val="single" w:sz="4" w:space="0" w:color="C7D3DC"/>
              <w:left w:val="single" w:sz="4" w:space="0" w:color="C7D3DC"/>
              <w:bottom w:val="single" w:sz="4" w:space="0" w:color="C7D3DC"/>
              <w:right w:val="single" w:sz="4" w:space="0" w:color="C7D3DC"/>
            </w:tcBorders>
            <w:shd w:val="clear" w:color="000000" w:fill="E7F3F1"/>
            <w:noWrap/>
            <w:vAlign w:val="center"/>
            <w:hideMark/>
          </w:tcPr>
          <w:p w14:paraId="2538F7D1"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r w:rsidRPr="000131D5">
              <w:rPr>
                <w:rFonts w:ascii="Aptos" w:eastAsia="Times New Roman" w:hAnsi="Aptos" w:cs="Times New Roman"/>
                <w:b/>
                <w:bCs/>
                <w:color w:val="17324D"/>
                <w:sz w:val="36"/>
                <w:szCs w:val="36"/>
                <w:lang w:eastAsia="en-GB"/>
              </w:rPr>
              <w:t>£85,200</w:t>
            </w:r>
          </w:p>
        </w:tc>
        <w:tc>
          <w:tcPr>
            <w:tcW w:w="991" w:type="dxa"/>
            <w:tcBorders>
              <w:top w:val="nil"/>
              <w:left w:val="nil"/>
              <w:bottom w:val="nil"/>
              <w:right w:val="nil"/>
            </w:tcBorders>
            <w:noWrap/>
            <w:vAlign w:val="bottom"/>
            <w:hideMark/>
          </w:tcPr>
          <w:p w14:paraId="1587DFA6"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p>
        </w:tc>
        <w:tc>
          <w:tcPr>
            <w:tcW w:w="1968" w:type="dxa"/>
            <w:gridSpan w:val="2"/>
            <w:vMerge w:val="restart"/>
            <w:tcBorders>
              <w:top w:val="single" w:sz="4" w:space="0" w:color="C7D3DC"/>
              <w:left w:val="single" w:sz="4" w:space="0" w:color="C7D3DC"/>
              <w:bottom w:val="single" w:sz="4" w:space="0" w:color="C7D3DC"/>
              <w:right w:val="single" w:sz="4" w:space="0" w:color="C7D3DC"/>
            </w:tcBorders>
            <w:shd w:val="clear" w:color="000000" w:fill="E7F3F1"/>
            <w:noWrap/>
            <w:vAlign w:val="center"/>
            <w:hideMark/>
          </w:tcPr>
          <w:p w14:paraId="189BAB2A"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r w:rsidRPr="000131D5">
              <w:rPr>
                <w:rFonts w:ascii="Aptos" w:eastAsia="Times New Roman" w:hAnsi="Aptos" w:cs="Times New Roman"/>
                <w:b/>
                <w:bCs/>
                <w:color w:val="17324D"/>
                <w:sz w:val="36"/>
                <w:szCs w:val="36"/>
                <w:lang w:eastAsia="en-GB"/>
              </w:rPr>
              <w:t>£33,000</w:t>
            </w:r>
          </w:p>
        </w:tc>
        <w:tc>
          <w:tcPr>
            <w:tcW w:w="222" w:type="dxa"/>
            <w:tcBorders>
              <w:top w:val="nil"/>
              <w:left w:val="nil"/>
              <w:bottom w:val="nil"/>
              <w:right w:val="nil"/>
            </w:tcBorders>
            <w:noWrap/>
            <w:vAlign w:val="bottom"/>
            <w:hideMark/>
          </w:tcPr>
          <w:p w14:paraId="27022527"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p>
        </w:tc>
        <w:tc>
          <w:tcPr>
            <w:tcW w:w="1478" w:type="dxa"/>
            <w:gridSpan w:val="2"/>
            <w:vMerge w:val="restart"/>
            <w:tcBorders>
              <w:top w:val="single" w:sz="4" w:space="0" w:color="C7D3DC"/>
              <w:left w:val="single" w:sz="4" w:space="0" w:color="C7D3DC"/>
              <w:bottom w:val="single" w:sz="4" w:space="0" w:color="C7D3DC"/>
              <w:right w:val="single" w:sz="4" w:space="0" w:color="C7D3DC"/>
            </w:tcBorders>
            <w:shd w:val="clear" w:color="000000" w:fill="E7F3F1"/>
            <w:noWrap/>
            <w:vAlign w:val="center"/>
            <w:hideMark/>
          </w:tcPr>
          <w:p w14:paraId="18581A2B"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r w:rsidRPr="000131D5">
              <w:rPr>
                <w:rFonts w:ascii="Aptos" w:eastAsia="Times New Roman" w:hAnsi="Aptos" w:cs="Times New Roman"/>
                <w:b/>
                <w:bCs/>
                <w:color w:val="17324D"/>
                <w:sz w:val="36"/>
                <w:szCs w:val="36"/>
                <w:lang w:eastAsia="en-GB"/>
              </w:rPr>
              <w:t>£42,000</w:t>
            </w:r>
          </w:p>
        </w:tc>
        <w:tc>
          <w:tcPr>
            <w:tcW w:w="222" w:type="dxa"/>
            <w:tcBorders>
              <w:top w:val="nil"/>
              <w:left w:val="nil"/>
              <w:bottom w:val="nil"/>
              <w:right w:val="nil"/>
            </w:tcBorders>
            <w:noWrap/>
            <w:vAlign w:val="bottom"/>
            <w:hideMark/>
          </w:tcPr>
          <w:p w14:paraId="06F0A4AA" w14:textId="77777777" w:rsidR="00AB097A" w:rsidRPr="000131D5" w:rsidRDefault="00AB097A" w:rsidP="00E90CA3">
            <w:pPr>
              <w:spacing w:after="0" w:line="360" w:lineRule="auto"/>
              <w:jc w:val="center"/>
              <w:rPr>
                <w:rFonts w:ascii="Aptos" w:eastAsia="Times New Roman" w:hAnsi="Aptos" w:cs="Times New Roman"/>
                <w:b/>
                <w:bCs/>
                <w:color w:val="17324D"/>
                <w:sz w:val="36"/>
                <w:szCs w:val="36"/>
                <w:lang w:eastAsia="en-GB"/>
              </w:rPr>
            </w:pPr>
          </w:p>
        </w:tc>
        <w:tc>
          <w:tcPr>
            <w:tcW w:w="376" w:type="dxa"/>
            <w:tcBorders>
              <w:top w:val="nil"/>
              <w:left w:val="nil"/>
              <w:bottom w:val="nil"/>
              <w:right w:val="nil"/>
            </w:tcBorders>
            <w:noWrap/>
            <w:vAlign w:val="bottom"/>
            <w:hideMark/>
          </w:tcPr>
          <w:p w14:paraId="58E9B45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7561D273" w14:textId="77777777" w:rsidTr="00AB097A">
        <w:trPr>
          <w:trHeight w:val="395"/>
        </w:trPr>
        <w:tc>
          <w:tcPr>
            <w:tcW w:w="3077" w:type="dxa"/>
            <w:gridSpan w:val="2"/>
            <w:vMerge/>
            <w:tcBorders>
              <w:top w:val="single" w:sz="4" w:space="0" w:color="C7D3DC"/>
              <w:left w:val="single" w:sz="4" w:space="0" w:color="C7D3DC"/>
              <w:bottom w:val="single" w:sz="4" w:space="0" w:color="C7D3DC"/>
              <w:right w:val="single" w:sz="4" w:space="0" w:color="C7D3DC"/>
            </w:tcBorders>
            <w:vAlign w:val="center"/>
            <w:hideMark/>
          </w:tcPr>
          <w:p w14:paraId="797B6BC9" w14:textId="77777777" w:rsidR="00AB097A" w:rsidRPr="000131D5" w:rsidRDefault="00AB097A" w:rsidP="00E90CA3">
            <w:pPr>
              <w:spacing w:after="0" w:line="360" w:lineRule="auto"/>
              <w:rPr>
                <w:rFonts w:ascii="Aptos" w:eastAsia="Times New Roman" w:hAnsi="Aptos" w:cs="Times New Roman"/>
                <w:b/>
                <w:bCs/>
                <w:color w:val="17324D"/>
                <w:sz w:val="36"/>
                <w:szCs w:val="36"/>
                <w:lang w:eastAsia="en-GB"/>
              </w:rPr>
            </w:pPr>
          </w:p>
        </w:tc>
        <w:tc>
          <w:tcPr>
            <w:tcW w:w="814" w:type="dxa"/>
            <w:tcBorders>
              <w:top w:val="nil"/>
              <w:left w:val="nil"/>
              <w:bottom w:val="nil"/>
              <w:right w:val="nil"/>
            </w:tcBorders>
            <w:noWrap/>
            <w:vAlign w:val="bottom"/>
            <w:hideMark/>
          </w:tcPr>
          <w:p w14:paraId="0EE2FEE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478" w:type="dxa"/>
            <w:gridSpan w:val="2"/>
            <w:vMerge/>
            <w:tcBorders>
              <w:top w:val="nil"/>
              <w:left w:val="nil"/>
              <w:bottom w:val="nil"/>
              <w:right w:val="nil"/>
            </w:tcBorders>
            <w:vAlign w:val="center"/>
            <w:hideMark/>
          </w:tcPr>
          <w:p w14:paraId="35598137" w14:textId="77777777" w:rsidR="00AB097A" w:rsidRPr="000131D5" w:rsidRDefault="00AB097A" w:rsidP="00E90CA3">
            <w:pPr>
              <w:spacing w:after="0" w:line="360" w:lineRule="auto"/>
              <w:rPr>
                <w:rFonts w:ascii="Aptos" w:eastAsia="Times New Roman" w:hAnsi="Aptos" w:cs="Times New Roman"/>
                <w:b/>
                <w:bCs/>
                <w:color w:val="17324D"/>
                <w:sz w:val="36"/>
                <w:szCs w:val="36"/>
                <w:lang w:eastAsia="en-GB"/>
              </w:rPr>
            </w:pPr>
          </w:p>
        </w:tc>
        <w:tc>
          <w:tcPr>
            <w:tcW w:w="991" w:type="dxa"/>
            <w:tcBorders>
              <w:top w:val="nil"/>
              <w:left w:val="nil"/>
              <w:bottom w:val="nil"/>
              <w:right w:val="nil"/>
            </w:tcBorders>
            <w:noWrap/>
            <w:vAlign w:val="bottom"/>
            <w:hideMark/>
          </w:tcPr>
          <w:p w14:paraId="45BEF5A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968" w:type="dxa"/>
            <w:gridSpan w:val="2"/>
            <w:vMerge/>
            <w:tcBorders>
              <w:top w:val="nil"/>
              <w:left w:val="nil"/>
              <w:bottom w:val="nil"/>
              <w:right w:val="nil"/>
            </w:tcBorders>
            <w:vAlign w:val="center"/>
            <w:hideMark/>
          </w:tcPr>
          <w:p w14:paraId="49E28C8A" w14:textId="77777777" w:rsidR="00AB097A" w:rsidRPr="000131D5" w:rsidRDefault="00AB097A" w:rsidP="00E90CA3">
            <w:pPr>
              <w:spacing w:after="0" w:line="360" w:lineRule="auto"/>
              <w:rPr>
                <w:rFonts w:ascii="Aptos" w:eastAsia="Times New Roman" w:hAnsi="Aptos" w:cs="Times New Roman"/>
                <w:b/>
                <w:bCs/>
                <w:color w:val="17324D"/>
                <w:sz w:val="36"/>
                <w:szCs w:val="36"/>
                <w:lang w:eastAsia="en-GB"/>
              </w:rPr>
            </w:pPr>
          </w:p>
        </w:tc>
        <w:tc>
          <w:tcPr>
            <w:tcW w:w="222" w:type="dxa"/>
            <w:tcBorders>
              <w:top w:val="nil"/>
              <w:left w:val="nil"/>
              <w:bottom w:val="nil"/>
              <w:right w:val="nil"/>
            </w:tcBorders>
            <w:noWrap/>
            <w:vAlign w:val="bottom"/>
            <w:hideMark/>
          </w:tcPr>
          <w:p w14:paraId="13365C8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478" w:type="dxa"/>
            <w:gridSpan w:val="2"/>
            <w:vMerge/>
            <w:tcBorders>
              <w:top w:val="nil"/>
              <w:left w:val="nil"/>
              <w:bottom w:val="nil"/>
              <w:right w:val="nil"/>
            </w:tcBorders>
            <w:vAlign w:val="center"/>
            <w:hideMark/>
          </w:tcPr>
          <w:p w14:paraId="278985EF" w14:textId="77777777" w:rsidR="00AB097A" w:rsidRPr="000131D5" w:rsidRDefault="00AB097A" w:rsidP="00E90CA3">
            <w:pPr>
              <w:spacing w:after="0" w:line="360" w:lineRule="auto"/>
              <w:rPr>
                <w:rFonts w:ascii="Aptos" w:eastAsia="Times New Roman" w:hAnsi="Aptos" w:cs="Times New Roman"/>
                <w:b/>
                <w:bCs/>
                <w:color w:val="17324D"/>
                <w:sz w:val="36"/>
                <w:szCs w:val="36"/>
                <w:lang w:eastAsia="en-GB"/>
              </w:rPr>
            </w:pPr>
          </w:p>
        </w:tc>
        <w:tc>
          <w:tcPr>
            <w:tcW w:w="222" w:type="dxa"/>
            <w:tcBorders>
              <w:top w:val="nil"/>
              <w:left w:val="nil"/>
              <w:bottom w:val="nil"/>
              <w:right w:val="nil"/>
            </w:tcBorders>
            <w:noWrap/>
            <w:vAlign w:val="bottom"/>
            <w:hideMark/>
          </w:tcPr>
          <w:p w14:paraId="61E3ED3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000FB36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6443ACF9" w14:textId="77777777" w:rsidTr="00AB097A">
        <w:trPr>
          <w:trHeight w:val="196"/>
        </w:trPr>
        <w:tc>
          <w:tcPr>
            <w:tcW w:w="2069" w:type="dxa"/>
            <w:tcBorders>
              <w:top w:val="nil"/>
              <w:left w:val="nil"/>
              <w:bottom w:val="nil"/>
              <w:right w:val="nil"/>
            </w:tcBorders>
            <w:noWrap/>
            <w:vAlign w:val="bottom"/>
            <w:hideMark/>
          </w:tcPr>
          <w:p w14:paraId="44D37EC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00B3D9F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0EBE60C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3893900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10094AC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4F876C1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1949C0F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3D7C6FB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69D68AD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6699E96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99CA35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933D31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4351A6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400040C2" w14:textId="77777777" w:rsidTr="00AB097A">
        <w:trPr>
          <w:trHeight w:val="196"/>
        </w:trPr>
        <w:tc>
          <w:tcPr>
            <w:tcW w:w="2069" w:type="dxa"/>
            <w:tcBorders>
              <w:top w:val="nil"/>
              <w:left w:val="nil"/>
              <w:bottom w:val="nil"/>
              <w:right w:val="nil"/>
            </w:tcBorders>
            <w:noWrap/>
            <w:vAlign w:val="bottom"/>
            <w:hideMark/>
          </w:tcPr>
          <w:p w14:paraId="134FC37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7609B0F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6CD7220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1440B9F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122AE95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34743D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30026BA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7E858E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7A880F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76679FA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063A38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09863DC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7DFBCD4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F23D01D" w14:textId="77777777" w:rsidTr="00AB097A">
        <w:trPr>
          <w:trHeight w:val="368"/>
        </w:trPr>
        <w:tc>
          <w:tcPr>
            <w:tcW w:w="5001" w:type="dxa"/>
            <w:gridSpan w:val="4"/>
            <w:tcBorders>
              <w:top w:val="nil"/>
              <w:left w:val="nil"/>
              <w:bottom w:val="nil"/>
              <w:right w:val="nil"/>
            </w:tcBorders>
            <w:shd w:val="clear" w:color="000000" w:fill="1B8A83"/>
            <w:noWrap/>
            <w:vAlign w:val="center"/>
            <w:hideMark/>
          </w:tcPr>
          <w:p w14:paraId="64C120C6" w14:textId="77777777" w:rsidR="00AB097A" w:rsidRPr="000131D5" w:rsidRDefault="00AB097A" w:rsidP="00E90CA3">
            <w:pPr>
              <w:spacing w:after="0" w:line="360" w:lineRule="auto"/>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Key financial results</w:t>
            </w:r>
          </w:p>
        </w:tc>
        <w:tc>
          <w:tcPr>
            <w:tcW w:w="368" w:type="dxa"/>
            <w:tcBorders>
              <w:top w:val="nil"/>
              <w:left w:val="nil"/>
              <w:bottom w:val="nil"/>
              <w:right w:val="nil"/>
            </w:tcBorders>
            <w:noWrap/>
            <w:vAlign w:val="bottom"/>
            <w:hideMark/>
          </w:tcPr>
          <w:p w14:paraId="60134503" w14:textId="77777777" w:rsidR="00AB097A" w:rsidRPr="000131D5" w:rsidRDefault="00AB097A" w:rsidP="00E90CA3">
            <w:pPr>
              <w:spacing w:after="0" w:line="360" w:lineRule="auto"/>
              <w:rPr>
                <w:rFonts w:ascii="Aptos" w:eastAsia="Times New Roman" w:hAnsi="Aptos" w:cs="Times New Roman"/>
                <w:b/>
                <w:bCs/>
                <w:color w:val="FFFFFF"/>
                <w:lang w:eastAsia="en-GB"/>
              </w:rPr>
            </w:pPr>
          </w:p>
        </w:tc>
        <w:tc>
          <w:tcPr>
            <w:tcW w:w="991" w:type="dxa"/>
            <w:tcBorders>
              <w:top w:val="nil"/>
              <w:left w:val="nil"/>
              <w:bottom w:val="nil"/>
              <w:right w:val="nil"/>
            </w:tcBorders>
            <w:shd w:val="clear" w:color="000000" w:fill="17324D"/>
            <w:vAlign w:val="center"/>
            <w:hideMark/>
          </w:tcPr>
          <w:p w14:paraId="5E4B724F"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Month</w:t>
            </w:r>
          </w:p>
        </w:tc>
        <w:tc>
          <w:tcPr>
            <w:tcW w:w="984" w:type="dxa"/>
            <w:tcBorders>
              <w:top w:val="nil"/>
              <w:left w:val="nil"/>
              <w:bottom w:val="nil"/>
              <w:right w:val="nil"/>
            </w:tcBorders>
            <w:shd w:val="clear" w:color="000000" w:fill="17324D"/>
            <w:vAlign w:val="center"/>
            <w:hideMark/>
          </w:tcPr>
          <w:p w14:paraId="0F6D21F6"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Sales (£)</w:t>
            </w:r>
          </w:p>
        </w:tc>
        <w:tc>
          <w:tcPr>
            <w:tcW w:w="984" w:type="dxa"/>
            <w:tcBorders>
              <w:top w:val="nil"/>
              <w:left w:val="nil"/>
              <w:bottom w:val="nil"/>
              <w:right w:val="nil"/>
            </w:tcBorders>
            <w:shd w:val="clear" w:color="000000" w:fill="17324D"/>
            <w:vAlign w:val="center"/>
            <w:hideMark/>
          </w:tcPr>
          <w:p w14:paraId="68BC8500"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Closing cash (£)</w:t>
            </w:r>
          </w:p>
        </w:tc>
        <w:tc>
          <w:tcPr>
            <w:tcW w:w="222" w:type="dxa"/>
            <w:tcBorders>
              <w:top w:val="nil"/>
              <w:left w:val="nil"/>
              <w:bottom w:val="nil"/>
              <w:right w:val="nil"/>
            </w:tcBorders>
            <w:noWrap/>
            <w:vAlign w:val="bottom"/>
            <w:hideMark/>
          </w:tcPr>
          <w:p w14:paraId="23473867"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738" w:type="dxa"/>
            <w:tcBorders>
              <w:top w:val="nil"/>
              <w:left w:val="nil"/>
              <w:bottom w:val="nil"/>
              <w:right w:val="nil"/>
            </w:tcBorders>
            <w:noWrap/>
            <w:vAlign w:val="bottom"/>
            <w:hideMark/>
          </w:tcPr>
          <w:p w14:paraId="7E4B945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487C8E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832BE8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DC30F0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036ED25" w14:textId="77777777" w:rsidTr="00AB097A">
        <w:trPr>
          <w:trHeight w:val="368"/>
        </w:trPr>
        <w:tc>
          <w:tcPr>
            <w:tcW w:w="2069" w:type="dxa"/>
            <w:tcBorders>
              <w:top w:val="nil"/>
              <w:left w:val="nil"/>
              <w:bottom w:val="nil"/>
              <w:right w:val="nil"/>
            </w:tcBorders>
            <w:shd w:val="clear" w:color="000000" w:fill="17324D"/>
            <w:vAlign w:val="center"/>
            <w:hideMark/>
          </w:tcPr>
          <w:p w14:paraId="0BF3C334"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Measure</w:t>
            </w:r>
          </w:p>
        </w:tc>
        <w:tc>
          <w:tcPr>
            <w:tcW w:w="1008" w:type="dxa"/>
            <w:tcBorders>
              <w:top w:val="nil"/>
              <w:left w:val="nil"/>
              <w:bottom w:val="nil"/>
              <w:right w:val="nil"/>
            </w:tcBorders>
            <w:shd w:val="clear" w:color="000000" w:fill="17324D"/>
            <w:vAlign w:val="center"/>
            <w:hideMark/>
          </w:tcPr>
          <w:p w14:paraId="21944D20"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Result</w:t>
            </w:r>
          </w:p>
        </w:tc>
        <w:tc>
          <w:tcPr>
            <w:tcW w:w="814" w:type="dxa"/>
            <w:tcBorders>
              <w:top w:val="nil"/>
              <w:left w:val="nil"/>
              <w:bottom w:val="nil"/>
              <w:right w:val="nil"/>
            </w:tcBorders>
            <w:noWrap/>
            <w:vAlign w:val="bottom"/>
            <w:hideMark/>
          </w:tcPr>
          <w:p w14:paraId="515F970C"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1110" w:type="dxa"/>
            <w:tcBorders>
              <w:top w:val="nil"/>
              <w:left w:val="nil"/>
              <w:bottom w:val="nil"/>
              <w:right w:val="nil"/>
            </w:tcBorders>
            <w:noWrap/>
            <w:vAlign w:val="bottom"/>
            <w:hideMark/>
          </w:tcPr>
          <w:p w14:paraId="5B3279B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3A73E02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0A6A47DB"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M1</w:t>
            </w:r>
          </w:p>
        </w:tc>
        <w:tc>
          <w:tcPr>
            <w:tcW w:w="984" w:type="dxa"/>
            <w:tcBorders>
              <w:top w:val="nil"/>
              <w:left w:val="nil"/>
              <w:bottom w:val="nil"/>
              <w:right w:val="nil"/>
            </w:tcBorders>
            <w:noWrap/>
            <w:vAlign w:val="bottom"/>
            <w:hideMark/>
          </w:tcPr>
          <w:p w14:paraId="2A534552"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£3,000</w:t>
            </w:r>
          </w:p>
        </w:tc>
        <w:tc>
          <w:tcPr>
            <w:tcW w:w="984" w:type="dxa"/>
            <w:tcBorders>
              <w:top w:val="nil"/>
              <w:left w:val="nil"/>
              <w:bottom w:val="nil"/>
              <w:right w:val="nil"/>
            </w:tcBorders>
            <w:noWrap/>
            <w:vAlign w:val="bottom"/>
            <w:hideMark/>
          </w:tcPr>
          <w:p w14:paraId="57972D6F"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£6,450</w:t>
            </w:r>
          </w:p>
        </w:tc>
        <w:tc>
          <w:tcPr>
            <w:tcW w:w="222" w:type="dxa"/>
            <w:tcBorders>
              <w:top w:val="nil"/>
              <w:left w:val="nil"/>
              <w:bottom w:val="nil"/>
              <w:right w:val="nil"/>
            </w:tcBorders>
            <w:noWrap/>
            <w:vAlign w:val="bottom"/>
            <w:hideMark/>
          </w:tcPr>
          <w:p w14:paraId="5DB6E293"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4C1F06C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D53F74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794249B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7F12D30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6FBA87C9" w14:textId="77777777" w:rsidTr="00AB097A">
        <w:trPr>
          <w:trHeight w:val="196"/>
        </w:trPr>
        <w:tc>
          <w:tcPr>
            <w:tcW w:w="2069" w:type="dxa"/>
            <w:tcBorders>
              <w:top w:val="nil"/>
              <w:left w:val="nil"/>
              <w:bottom w:val="nil"/>
              <w:right w:val="nil"/>
            </w:tcBorders>
            <w:noWrap/>
            <w:vAlign w:val="bottom"/>
            <w:hideMark/>
          </w:tcPr>
          <w:p w14:paraId="26345512"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Total funding (£)</w:t>
            </w:r>
          </w:p>
        </w:tc>
        <w:tc>
          <w:tcPr>
            <w:tcW w:w="1008" w:type="dxa"/>
            <w:tcBorders>
              <w:top w:val="nil"/>
              <w:left w:val="nil"/>
              <w:bottom w:val="nil"/>
              <w:right w:val="nil"/>
            </w:tcBorders>
            <w:noWrap/>
            <w:vAlign w:val="bottom"/>
            <w:hideMark/>
          </w:tcPr>
          <w:p w14:paraId="40B068F5"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£25,000</w:t>
            </w:r>
          </w:p>
        </w:tc>
        <w:tc>
          <w:tcPr>
            <w:tcW w:w="814" w:type="dxa"/>
            <w:tcBorders>
              <w:top w:val="nil"/>
              <w:left w:val="nil"/>
              <w:bottom w:val="nil"/>
              <w:right w:val="nil"/>
            </w:tcBorders>
            <w:noWrap/>
            <w:vAlign w:val="bottom"/>
            <w:hideMark/>
          </w:tcPr>
          <w:p w14:paraId="4AB75B8A"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1110" w:type="dxa"/>
            <w:tcBorders>
              <w:top w:val="nil"/>
              <w:left w:val="nil"/>
              <w:bottom w:val="nil"/>
              <w:right w:val="nil"/>
            </w:tcBorders>
            <w:noWrap/>
            <w:vAlign w:val="bottom"/>
            <w:hideMark/>
          </w:tcPr>
          <w:p w14:paraId="773FA37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5F6FAA8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59EDFF31"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M2</w:t>
            </w:r>
          </w:p>
        </w:tc>
        <w:tc>
          <w:tcPr>
            <w:tcW w:w="984" w:type="dxa"/>
            <w:tcBorders>
              <w:top w:val="nil"/>
              <w:left w:val="nil"/>
              <w:bottom w:val="nil"/>
              <w:right w:val="nil"/>
            </w:tcBorders>
            <w:noWrap/>
            <w:vAlign w:val="bottom"/>
            <w:hideMark/>
          </w:tcPr>
          <w:p w14:paraId="1A63E833"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£4,000</w:t>
            </w:r>
          </w:p>
        </w:tc>
        <w:tc>
          <w:tcPr>
            <w:tcW w:w="984" w:type="dxa"/>
            <w:tcBorders>
              <w:top w:val="nil"/>
              <w:left w:val="nil"/>
              <w:bottom w:val="nil"/>
              <w:right w:val="nil"/>
            </w:tcBorders>
            <w:noWrap/>
            <w:vAlign w:val="bottom"/>
            <w:hideMark/>
          </w:tcPr>
          <w:p w14:paraId="05CFA780"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£4,500</w:t>
            </w:r>
          </w:p>
        </w:tc>
        <w:tc>
          <w:tcPr>
            <w:tcW w:w="222" w:type="dxa"/>
            <w:tcBorders>
              <w:top w:val="nil"/>
              <w:left w:val="nil"/>
              <w:bottom w:val="nil"/>
              <w:right w:val="nil"/>
            </w:tcBorders>
            <w:noWrap/>
            <w:vAlign w:val="bottom"/>
            <w:hideMark/>
          </w:tcPr>
          <w:p w14:paraId="0A598B1B"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283A47B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EDE77E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17AA776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01B3F49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3DF71DE6" w14:textId="77777777" w:rsidTr="00AB097A">
        <w:trPr>
          <w:trHeight w:val="196"/>
        </w:trPr>
        <w:tc>
          <w:tcPr>
            <w:tcW w:w="2069" w:type="dxa"/>
            <w:tcBorders>
              <w:top w:val="nil"/>
              <w:left w:val="nil"/>
              <w:bottom w:val="nil"/>
              <w:right w:val="nil"/>
            </w:tcBorders>
            <w:noWrap/>
            <w:vAlign w:val="bottom"/>
            <w:hideMark/>
          </w:tcPr>
          <w:p w14:paraId="61F828CC"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Expected units sold</w:t>
            </w:r>
          </w:p>
        </w:tc>
        <w:tc>
          <w:tcPr>
            <w:tcW w:w="1008" w:type="dxa"/>
            <w:tcBorders>
              <w:top w:val="nil"/>
              <w:left w:val="nil"/>
              <w:bottom w:val="nil"/>
              <w:right w:val="nil"/>
            </w:tcBorders>
            <w:noWrap/>
            <w:vAlign w:val="bottom"/>
            <w:hideMark/>
          </w:tcPr>
          <w:p w14:paraId="084217C5"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2,840</w:t>
            </w:r>
          </w:p>
        </w:tc>
        <w:tc>
          <w:tcPr>
            <w:tcW w:w="814" w:type="dxa"/>
            <w:tcBorders>
              <w:top w:val="nil"/>
              <w:left w:val="nil"/>
              <w:bottom w:val="nil"/>
              <w:right w:val="nil"/>
            </w:tcBorders>
            <w:noWrap/>
            <w:vAlign w:val="bottom"/>
            <w:hideMark/>
          </w:tcPr>
          <w:p w14:paraId="6A968521"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1110" w:type="dxa"/>
            <w:tcBorders>
              <w:top w:val="nil"/>
              <w:left w:val="nil"/>
              <w:bottom w:val="nil"/>
              <w:right w:val="nil"/>
            </w:tcBorders>
            <w:noWrap/>
            <w:vAlign w:val="bottom"/>
            <w:hideMark/>
          </w:tcPr>
          <w:p w14:paraId="2B7E356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23D3984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07855F78"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M3</w:t>
            </w:r>
          </w:p>
        </w:tc>
        <w:tc>
          <w:tcPr>
            <w:tcW w:w="984" w:type="dxa"/>
            <w:tcBorders>
              <w:top w:val="nil"/>
              <w:left w:val="nil"/>
              <w:bottom w:val="nil"/>
              <w:right w:val="nil"/>
            </w:tcBorders>
            <w:noWrap/>
            <w:vAlign w:val="bottom"/>
            <w:hideMark/>
          </w:tcPr>
          <w:p w14:paraId="22AC2E40"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£5,500</w:t>
            </w:r>
          </w:p>
        </w:tc>
        <w:tc>
          <w:tcPr>
            <w:tcW w:w="984" w:type="dxa"/>
            <w:tcBorders>
              <w:top w:val="nil"/>
              <w:left w:val="nil"/>
              <w:bottom w:val="nil"/>
              <w:right w:val="nil"/>
            </w:tcBorders>
            <w:noWrap/>
            <w:vAlign w:val="bottom"/>
            <w:hideMark/>
          </w:tcPr>
          <w:p w14:paraId="427714CF"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£3,450</w:t>
            </w:r>
          </w:p>
        </w:tc>
        <w:tc>
          <w:tcPr>
            <w:tcW w:w="222" w:type="dxa"/>
            <w:tcBorders>
              <w:top w:val="nil"/>
              <w:left w:val="nil"/>
              <w:bottom w:val="nil"/>
              <w:right w:val="nil"/>
            </w:tcBorders>
            <w:noWrap/>
            <w:vAlign w:val="bottom"/>
            <w:hideMark/>
          </w:tcPr>
          <w:p w14:paraId="6D660E95"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7F4A4B9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604385A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196B136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3BD38DE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AB09477" w14:textId="77777777" w:rsidTr="00AB097A">
        <w:trPr>
          <w:trHeight w:val="196"/>
        </w:trPr>
        <w:tc>
          <w:tcPr>
            <w:tcW w:w="2069" w:type="dxa"/>
            <w:tcBorders>
              <w:top w:val="nil"/>
              <w:left w:val="nil"/>
              <w:bottom w:val="nil"/>
              <w:right w:val="nil"/>
            </w:tcBorders>
            <w:noWrap/>
            <w:vAlign w:val="bottom"/>
            <w:hideMark/>
          </w:tcPr>
          <w:p w14:paraId="4C42D1A0"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Break-even units</w:t>
            </w:r>
          </w:p>
        </w:tc>
        <w:tc>
          <w:tcPr>
            <w:tcW w:w="1008" w:type="dxa"/>
            <w:tcBorders>
              <w:top w:val="nil"/>
              <w:left w:val="nil"/>
              <w:bottom w:val="nil"/>
              <w:right w:val="nil"/>
            </w:tcBorders>
            <w:noWrap/>
            <w:vAlign w:val="bottom"/>
            <w:hideMark/>
          </w:tcPr>
          <w:p w14:paraId="3A70D57F"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1,740</w:t>
            </w:r>
          </w:p>
        </w:tc>
        <w:tc>
          <w:tcPr>
            <w:tcW w:w="814" w:type="dxa"/>
            <w:tcBorders>
              <w:top w:val="nil"/>
              <w:left w:val="nil"/>
              <w:bottom w:val="nil"/>
              <w:right w:val="nil"/>
            </w:tcBorders>
            <w:noWrap/>
            <w:vAlign w:val="bottom"/>
            <w:hideMark/>
          </w:tcPr>
          <w:p w14:paraId="15BB31F8"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1110" w:type="dxa"/>
            <w:tcBorders>
              <w:top w:val="nil"/>
              <w:left w:val="nil"/>
              <w:bottom w:val="nil"/>
              <w:right w:val="nil"/>
            </w:tcBorders>
            <w:noWrap/>
            <w:vAlign w:val="bottom"/>
            <w:hideMark/>
          </w:tcPr>
          <w:p w14:paraId="4978BFD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3864CFF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0E8BBC75"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M4</w:t>
            </w:r>
          </w:p>
        </w:tc>
        <w:tc>
          <w:tcPr>
            <w:tcW w:w="984" w:type="dxa"/>
            <w:tcBorders>
              <w:top w:val="nil"/>
              <w:left w:val="nil"/>
              <w:bottom w:val="nil"/>
              <w:right w:val="nil"/>
            </w:tcBorders>
            <w:noWrap/>
            <w:vAlign w:val="bottom"/>
            <w:hideMark/>
          </w:tcPr>
          <w:p w14:paraId="21C99A0A"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£7,000</w:t>
            </w:r>
          </w:p>
        </w:tc>
        <w:tc>
          <w:tcPr>
            <w:tcW w:w="984" w:type="dxa"/>
            <w:tcBorders>
              <w:top w:val="nil"/>
              <w:left w:val="nil"/>
              <w:bottom w:val="nil"/>
              <w:right w:val="nil"/>
            </w:tcBorders>
            <w:noWrap/>
            <w:vAlign w:val="bottom"/>
            <w:hideMark/>
          </w:tcPr>
          <w:p w14:paraId="4E273AB0"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£3,300</w:t>
            </w:r>
          </w:p>
        </w:tc>
        <w:tc>
          <w:tcPr>
            <w:tcW w:w="222" w:type="dxa"/>
            <w:tcBorders>
              <w:top w:val="nil"/>
              <w:left w:val="nil"/>
              <w:bottom w:val="nil"/>
              <w:right w:val="nil"/>
            </w:tcBorders>
            <w:noWrap/>
            <w:vAlign w:val="bottom"/>
            <w:hideMark/>
          </w:tcPr>
          <w:p w14:paraId="52034F99"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64117C5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DDD0F8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74AA28D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3EED24F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03434CEF" w14:textId="77777777" w:rsidTr="00AB097A">
        <w:trPr>
          <w:trHeight w:val="196"/>
        </w:trPr>
        <w:tc>
          <w:tcPr>
            <w:tcW w:w="2069" w:type="dxa"/>
            <w:tcBorders>
              <w:top w:val="nil"/>
              <w:left w:val="nil"/>
              <w:bottom w:val="nil"/>
              <w:right w:val="nil"/>
            </w:tcBorders>
            <w:noWrap/>
            <w:vAlign w:val="bottom"/>
            <w:hideMark/>
          </w:tcPr>
          <w:p w14:paraId="533C668E"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Break-even revenue (£)</w:t>
            </w:r>
          </w:p>
        </w:tc>
        <w:tc>
          <w:tcPr>
            <w:tcW w:w="1008" w:type="dxa"/>
            <w:tcBorders>
              <w:top w:val="nil"/>
              <w:left w:val="nil"/>
              <w:bottom w:val="nil"/>
              <w:right w:val="nil"/>
            </w:tcBorders>
            <w:noWrap/>
            <w:vAlign w:val="bottom"/>
            <w:hideMark/>
          </w:tcPr>
          <w:p w14:paraId="4F3740CF"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£87,000</w:t>
            </w:r>
          </w:p>
        </w:tc>
        <w:tc>
          <w:tcPr>
            <w:tcW w:w="814" w:type="dxa"/>
            <w:tcBorders>
              <w:top w:val="nil"/>
              <w:left w:val="nil"/>
              <w:bottom w:val="nil"/>
              <w:right w:val="nil"/>
            </w:tcBorders>
            <w:noWrap/>
            <w:vAlign w:val="bottom"/>
            <w:hideMark/>
          </w:tcPr>
          <w:p w14:paraId="15BE1C45"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1110" w:type="dxa"/>
            <w:tcBorders>
              <w:top w:val="nil"/>
              <w:left w:val="nil"/>
              <w:bottom w:val="nil"/>
              <w:right w:val="nil"/>
            </w:tcBorders>
            <w:noWrap/>
            <w:vAlign w:val="bottom"/>
            <w:hideMark/>
          </w:tcPr>
          <w:p w14:paraId="394F391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2F4DFFC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5E5A0F4B"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M5</w:t>
            </w:r>
          </w:p>
        </w:tc>
        <w:tc>
          <w:tcPr>
            <w:tcW w:w="984" w:type="dxa"/>
            <w:tcBorders>
              <w:top w:val="nil"/>
              <w:left w:val="nil"/>
              <w:bottom w:val="nil"/>
              <w:right w:val="nil"/>
            </w:tcBorders>
            <w:noWrap/>
            <w:vAlign w:val="bottom"/>
            <w:hideMark/>
          </w:tcPr>
          <w:p w14:paraId="40098B36"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£8,500</w:t>
            </w:r>
          </w:p>
        </w:tc>
        <w:tc>
          <w:tcPr>
            <w:tcW w:w="984" w:type="dxa"/>
            <w:tcBorders>
              <w:top w:val="nil"/>
              <w:left w:val="nil"/>
              <w:bottom w:val="nil"/>
              <w:right w:val="nil"/>
            </w:tcBorders>
            <w:noWrap/>
            <w:vAlign w:val="bottom"/>
            <w:hideMark/>
          </w:tcPr>
          <w:p w14:paraId="492E5DB9"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£4,050</w:t>
            </w:r>
          </w:p>
        </w:tc>
        <w:tc>
          <w:tcPr>
            <w:tcW w:w="222" w:type="dxa"/>
            <w:tcBorders>
              <w:top w:val="nil"/>
              <w:left w:val="nil"/>
              <w:bottom w:val="nil"/>
              <w:right w:val="nil"/>
            </w:tcBorders>
            <w:noWrap/>
            <w:vAlign w:val="bottom"/>
            <w:hideMark/>
          </w:tcPr>
          <w:p w14:paraId="12CE6A83"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13D8D11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7FD9833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68ADEF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898A6C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DF7DFD1" w14:textId="77777777" w:rsidTr="00AB097A">
        <w:trPr>
          <w:trHeight w:val="196"/>
        </w:trPr>
        <w:tc>
          <w:tcPr>
            <w:tcW w:w="2069" w:type="dxa"/>
            <w:tcBorders>
              <w:top w:val="nil"/>
              <w:left w:val="nil"/>
              <w:bottom w:val="nil"/>
              <w:right w:val="nil"/>
            </w:tcBorders>
            <w:noWrap/>
            <w:vAlign w:val="bottom"/>
            <w:hideMark/>
          </w:tcPr>
          <w:p w14:paraId="47EB0D1E"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Expected break-even month</w:t>
            </w:r>
          </w:p>
        </w:tc>
        <w:tc>
          <w:tcPr>
            <w:tcW w:w="1008" w:type="dxa"/>
            <w:tcBorders>
              <w:top w:val="nil"/>
              <w:left w:val="nil"/>
              <w:bottom w:val="nil"/>
              <w:right w:val="nil"/>
            </w:tcBorders>
            <w:noWrap/>
            <w:vAlign w:val="bottom"/>
            <w:hideMark/>
          </w:tcPr>
          <w:p w14:paraId="1F631CC2"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Month 10</w:t>
            </w:r>
          </w:p>
        </w:tc>
        <w:tc>
          <w:tcPr>
            <w:tcW w:w="814" w:type="dxa"/>
            <w:tcBorders>
              <w:top w:val="nil"/>
              <w:left w:val="nil"/>
              <w:bottom w:val="nil"/>
              <w:right w:val="nil"/>
            </w:tcBorders>
            <w:noWrap/>
            <w:vAlign w:val="bottom"/>
            <w:hideMark/>
          </w:tcPr>
          <w:p w14:paraId="3852F553"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1110" w:type="dxa"/>
            <w:tcBorders>
              <w:top w:val="nil"/>
              <w:left w:val="nil"/>
              <w:bottom w:val="nil"/>
              <w:right w:val="nil"/>
            </w:tcBorders>
            <w:noWrap/>
            <w:vAlign w:val="bottom"/>
            <w:hideMark/>
          </w:tcPr>
          <w:p w14:paraId="619A497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7702468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2D58AE7E"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M6</w:t>
            </w:r>
          </w:p>
        </w:tc>
        <w:tc>
          <w:tcPr>
            <w:tcW w:w="984" w:type="dxa"/>
            <w:tcBorders>
              <w:top w:val="nil"/>
              <w:left w:val="nil"/>
              <w:bottom w:val="nil"/>
              <w:right w:val="nil"/>
            </w:tcBorders>
            <w:noWrap/>
            <w:vAlign w:val="bottom"/>
            <w:hideMark/>
          </w:tcPr>
          <w:p w14:paraId="3E2ADE95"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£10,000</w:t>
            </w:r>
          </w:p>
        </w:tc>
        <w:tc>
          <w:tcPr>
            <w:tcW w:w="984" w:type="dxa"/>
            <w:tcBorders>
              <w:top w:val="nil"/>
              <w:left w:val="nil"/>
              <w:bottom w:val="nil"/>
              <w:right w:val="nil"/>
            </w:tcBorders>
            <w:noWrap/>
            <w:vAlign w:val="bottom"/>
            <w:hideMark/>
          </w:tcPr>
          <w:p w14:paraId="0DA9C68F"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£5,700</w:t>
            </w:r>
          </w:p>
        </w:tc>
        <w:tc>
          <w:tcPr>
            <w:tcW w:w="222" w:type="dxa"/>
            <w:tcBorders>
              <w:top w:val="nil"/>
              <w:left w:val="nil"/>
              <w:bottom w:val="nil"/>
              <w:right w:val="nil"/>
            </w:tcBorders>
            <w:noWrap/>
            <w:vAlign w:val="bottom"/>
            <w:hideMark/>
          </w:tcPr>
          <w:p w14:paraId="453319EA"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5476082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4F240B2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4CC8D1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64E895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072713D2" w14:textId="77777777" w:rsidTr="00AB097A">
        <w:trPr>
          <w:trHeight w:val="196"/>
        </w:trPr>
        <w:tc>
          <w:tcPr>
            <w:tcW w:w="2069" w:type="dxa"/>
            <w:tcBorders>
              <w:top w:val="nil"/>
              <w:left w:val="nil"/>
              <w:bottom w:val="nil"/>
              <w:right w:val="nil"/>
            </w:tcBorders>
            <w:noWrap/>
            <w:vAlign w:val="bottom"/>
            <w:hideMark/>
          </w:tcPr>
          <w:p w14:paraId="19522F8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00F5A59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6ADE1BA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65D8677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3A05CDF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0BBA799C"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M7</w:t>
            </w:r>
          </w:p>
        </w:tc>
        <w:tc>
          <w:tcPr>
            <w:tcW w:w="984" w:type="dxa"/>
            <w:tcBorders>
              <w:top w:val="nil"/>
              <w:left w:val="nil"/>
              <w:bottom w:val="nil"/>
              <w:right w:val="nil"/>
            </w:tcBorders>
            <w:noWrap/>
            <w:vAlign w:val="bottom"/>
            <w:hideMark/>
          </w:tcPr>
          <w:p w14:paraId="0BD80E19"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£12,000</w:t>
            </w:r>
          </w:p>
        </w:tc>
        <w:tc>
          <w:tcPr>
            <w:tcW w:w="984" w:type="dxa"/>
            <w:tcBorders>
              <w:top w:val="nil"/>
              <w:left w:val="nil"/>
              <w:bottom w:val="nil"/>
              <w:right w:val="nil"/>
            </w:tcBorders>
            <w:noWrap/>
            <w:vAlign w:val="bottom"/>
            <w:hideMark/>
          </w:tcPr>
          <w:p w14:paraId="7AA17FF0"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£8,550</w:t>
            </w:r>
          </w:p>
        </w:tc>
        <w:tc>
          <w:tcPr>
            <w:tcW w:w="222" w:type="dxa"/>
            <w:tcBorders>
              <w:top w:val="nil"/>
              <w:left w:val="nil"/>
              <w:bottom w:val="nil"/>
              <w:right w:val="nil"/>
            </w:tcBorders>
            <w:noWrap/>
            <w:vAlign w:val="bottom"/>
            <w:hideMark/>
          </w:tcPr>
          <w:p w14:paraId="20B6167F"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0489C6C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49C76F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718BFEE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2BEA75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7C92B44" w14:textId="77777777" w:rsidTr="00AB097A">
        <w:trPr>
          <w:trHeight w:val="196"/>
        </w:trPr>
        <w:tc>
          <w:tcPr>
            <w:tcW w:w="2069" w:type="dxa"/>
            <w:tcBorders>
              <w:top w:val="nil"/>
              <w:left w:val="nil"/>
              <w:bottom w:val="nil"/>
              <w:right w:val="nil"/>
            </w:tcBorders>
            <w:noWrap/>
            <w:vAlign w:val="bottom"/>
            <w:hideMark/>
          </w:tcPr>
          <w:p w14:paraId="013016E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2CEAD3C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7CABCC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47B8001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78E7FE3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770F9276"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M8</w:t>
            </w:r>
          </w:p>
        </w:tc>
        <w:tc>
          <w:tcPr>
            <w:tcW w:w="984" w:type="dxa"/>
            <w:tcBorders>
              <w:top w:val="nil"/>
              <w:left w:val="nil"/>
              <w:bottom w:val="nil"/>
              <w:right w:val="nil"/>
            </w:tcBorders>
            <w:noWrap/>
            <w:vAlign w:val="bottom"/>
            <w:hideMark/>
          </w:tcPr>
          <w:p w14:paraId="2B72B207"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£14,000</w:t>
            </w:r>
          </w:p>
        </w:tc>
        <w:tc>
          <w:tcPr>
            <w:tcW w:w="984" w:type="dxa"/>
            <w:tcBorders>
              <w:top w:val="nil"/>
              <w:left w:val="nil"/>
              <w:bottom w:val="nil"/>
              <w:right w:val="nil"/>
            </w:tcBorders>
            <w:noWrap/>
            <w:vAlign w:val="bottom"/>
            <w:hideMark/>
          </w:tcPr>
          <w:p w14:paraId="6A248571"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£12,600</w:t>
            </w:r>
          </w:p>
        </w:tc>
        <w:tc>
          <w:tcPr>
            <w:tcW w:w="222" w:type="dxa"/>
            <w:tcBorders>
              <w:top w:val="nil"/>
              <w:left w:val="nil"/>
              <w:bottom w:val="nil"/>
              <w:right w:val="nil"/>
            </w:tcBorders>
            <w:noWrap/>
            <w:vAlign w:val="bottom"/>
            <w:hideMark/>
          </w:tcPr>
          <w:p w14:paraId="16202428"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6A17DFC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0F0DFE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3CAC8D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35876F6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D881240" w14:textId="77777777" w:rsidTr="00AB097A">
        <w:trPr>
          <w:trHeight w:val="302"/>
        </w:trPr>
        <w:tc>
          <w:tcPr>
            <w:tcW w:w="5001" w:type="dxa"/>
            <w:gridSpan w:val="4"/>
            <w:tcBorders>
              <w:top w:val="nil"/>
              <w:left w:val="nil"/>
              <w:bottom w:val="nil"/>
              <w:right w:val="nil"/>
            </w:tcBorders>
            <w:shd w:val="clear" w:color="000000" w:fill="1B8A83"/>
            <w:noWrap/>
            <w:vAlign w:val="center"/>
            <w:hideMark/>
          </w:tcPr>
          <w:p w14:paraId="6B8DA4AB" w14:textId="77777777" w:rsidR="00AB097A" w:rsidRPr="000131D5" w:rsidRDefault="00AB097A" w:rsidP="00E90CA3">
            <w:pPr>
              <w:spacing w:after="0" w:line="360" w:lineRule="auto"/>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Funding mix</w:t>
            </w:r>
          </w:p>
        </w:tc>
        <w:tc>
          <w:tcPr>
            <w:tcW w:w="368" w:type="dxa"/>
            <w:tcBorders>
              <w:top w:val="nil"/>
              <w:left w:val="nil"/>
              <w:bottom w:val="nil"/>
              <w:right w:val="nil"/>
            </w:tcBorders>
            <w:noWrap/>
            <w:vAlign w:val="bottom"/>
            <w:hideMark/>
          </w:tcPr>
          <w:p w14:paraId="33F33393" w14:textId="77777777" w:rsidR="00AB097A" w:rsidRPr="000131D5" w:rsidRDefault="00AB097A" w:rsidP="00E90CA3">
            <w:pPr>
              <w:spacing w:after="0" w:line="360" w:lineRule="auto"/>
              <w:rPr>
                <w:rFonts w:ascii="Aptos" w:eastAsia="Times New Roman" w:hAnsi="Aptos" w:cs="Times New Roman"/>
                <w:b/>
                <w:bCs/>
                <w:color w:val="FFFFFF"/>
                <w:lang w:eastAsia="en-GB"/>
              </w:rPr>
            </w:pPr>
          </w:p>
        </w:tc>
        <w:tc>
          <w:tcPr>
            <w:tcW w:w="991" w:type="dxa"/>
            <w:tcBorders>
              <w:top w:val="nil"/>
              <w:left w:val="nil"/>
              <w:bottom w:val="nil"/>
              <w:right w:val="nil"/>
            </w:tcBorders>
            <w:noWrap/>
            <w:vAlign w:val="bottom"/>
            <w:hideMark/>
          </w:tcPr>
          <w:p w14:paraId="140E6732"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M9</w:t>
            </w:r>
          </w:p>
        </w:tc>
        <w:tc>
          <w:tcPr>
            <w:tcW w:w="984" w:type="dxa"/>
            <w:tcBorders>
              <w:top w:val="nil"/>
              <w:left w:val="nil"/>
              <w:bottom w:val="nil"/>
              <w:right w:val="nil"/>
            </w:tcBorders>
            <w:noWrap/>
            <w:vAlign w:val="bottom"/>
            <w:hideMark/>
          </w:tcPr>
          <w:p w14:paraId="0799A602"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£16,000</w:t>
            </w:r>
          </w:p>
        </w:tc>
        <w:tc>
          <w:tcPr>
            <w:tcW w:w="984" w:type="dxa"/>
            <w:tcBorders>
              <w:top w:val="nil"/>
              <w:left w:val="nil"/>
              <w:bottom w:val="nil"/>
              <w:right w:val="nil"/>
            </w:tcBorders>
            <w:noWrap/>
            <w:vAlign w:val="bottom"/>
            <w:hideMark/>
          </w:tcPr>
          <w:p w14:paraId="2C826116"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£17,850</w:t>
            </w:r>
          </w:p>
        </w:tc>
        <w:tc>
          <w:tcPr>
            <w:tcW w:w="222" w:type="dxa"/>
            <w:tcBorders>
              <w:top w:val="nil"/>
              <w:left w:val="nil"/>
              <w:bottom w:val="nil"/>
              <w:right w:val="nil"/>
            </w:tcBorders>
            <w:noWrap/>
            <w:vAlign w:val="bottom"/>
            <w:hideMark/>
          </w:tcPr>
          <w:p w14:paraId="20D351F9"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65FC942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25CC55B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B01142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36E679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DF7F112" w14:textId="77777777" w:rsidTr="00AB097A">
        <w:trPr>
          <w:trHeight w:val="368"/>
        </w:trPr>
        <w:tc>
          <w:tcPr>
            <w:tcW w:w="2069" w:type="dxa"/>
            <w:tcBorders>
              <w:top w:val="nil"/>
              <w:left w:val="nil"/>
              <w:bottom w:val="nil"/>
              <w:right w:val="nil"/>
            </w:tcBorders>
            <w:shd w:val="clear" w:color="000000" w:fill="17324D"/>
            <w:vAlign w:val="center"/>
            <w:hideMark/>
          </w:tcPr>
          <w:p w14:paraId="0830DC4C"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Source</w:t>
            </w:r>
          </w:p>
        </w:tc>
        <w:tc>
          <w:tcPr>
            <w:tcW w:w="1008" w:type="dxa"/>
            <w:tcBorders>
              <w:top w:val="nil"/>
              <w:left w:val="nil"/>
              <w:bottom w:val="nil"/>
              <w:right w:val="nil"/>
            </w:tcBorders>
            <w:shd w:val="clear" w:color="000000" w:fill="17324D"/>
            <w:vAlign w:val="center"/>
            <w:hideMark/>
          </w:tcPr>
          <w:p w14:paraId="5580082E"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Amount (£)</w:t>
            </w:r>
          </w:p>
        </w:tc>
        <w:tc>
          <w:tcPr>
            <w:tcW w:w="814" w:type="dxa"/>
            <w:tcBorders>
              <w:top w:val="nil"/>
              <w:left w:val="nil"/>
              <w:bottom w:val="nil"/>
              <w:right w:val="nil"/>
            </w:tcBorders>
            <w:shd w:val="clear" w:color="000000" w:fill="17324D"/>
            <w:vAlign w:val="center"/>
            <w:hideMark/>
          </w:tcPr>
          <w:p w14:paraId="2BC6ABDF"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r w:rsidRPr="000131D5">
              <w:rPr>
                <w:rFonts w:ascii="Aptos" w:eastAsia="Times New Roman" w:hAnsi="Aptos" w:cs="Times New Roman"/>
                <w:b/>
                <w:bCs/>
                <w:color w:val="FFFFFF"/>
                <w:lang w:eastAsia="en-GB"/>
              </w:rPr>
              <w:t>%</w:t>
            </w:r>
          </w:p>
        </w:tc>
        <w:tc>
          <w:tcPr>
            <w:tcW w:w="1110" w:type="dxa"/>
            <w:tcBorders>
              <w:top w:val="nil"/>
              <w:left w:val="nil"/>
              <w:bottom w:val="nil"/>
              <w:right w:val="nil"/>
            </w:tcBorders>
            <w:noWrap/>
            <w:vAlign w:val="bottom"/>
            <w:hideMark/>
          </w:tcPr>
          <w:p w14:paraId="7FBC57B5" w14:textId="77777777" w:rsidR="00AB097A" w:rsidRPr="000131D5" w:rsidRDefault="00AB097A" w:rsidP="00E90CA3">
            <w:pPr>
              <w:spacing w:after="0" w:line="360" w:lineRule="auto"/>
              <w:jc w:val="center"/>
              <w:rPr>
                <w:rFonts w:ascii="Aptos" w:eastAsia="Times New Roman" w:hAnsi="Aptos" w:cs="Times New Roman"/>
                <w:b/>
                <w:bCs/>
                <w:color w:val="FFFFFF"/>
                <w:lang w:eastAsia="en-GB"/>
              </w:rPr>
            </w:pPr>
          </w:p>
        </w:tc>
        <w:tc>
          <w:tcPr>
            <w:tcW w:w="368" w:type="dxa"/>
            <w:tcBorders>
              <w:top w:val="nil"/>
              <w:left w:val="nil"/>
              <w:bottom w:val="nil"/>
              <w:right w:val="nil"/>
            </w:tcBorders>
            <w:noWrap/>
            <w:vAlign w:val="bottom"/>
            <w:hideMark/>
          </w:tcPr>
          <w:p w14:paraId="777DC8D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2F8DE2C0"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M10</w:t>
            </w:r>
          </w:p>
        </w:tc>
        <w:tc>
          <w:tcPr>
            <w:tcW w:w="984" w:type="dxa"/>
            <w:tcBorders>
              <w:top w:val="nil"/>
              <w:left w:val="nil"/>
              <w:bottom w:val="nil"/>
              <w:right w:val="nil"/>
            </w:tcBorders>
            <w:noWrap/>
            <w:vAlign w:val="bottom"/>
            <w:hideMark/>
          </w:tcPr>
          <w:p w14:paraId="7140BE15"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£18,000</w:t>
            </w:r>
          </w:p>
        </w:tc>
        <w:tc>
          <w:tcPr>
            <w:tcW w:w="984" w:type="dxa"/>
            <w:tcBorders>
              <w:top w:val="nil"/>
              <w:left w:val="nil"/>
              <w:bottom w:val="nil"/>
              <w:right w:val="nil"/>
            </w:tcBorders>
            <w:noWrap/>
            <w:vAlign w:val="bottom"/>
            <w:hideMark/>
          </w:tcPr>
          <w:p w14:paraId="5BC91FC4"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£24,300</w:t>
            </w:r>
          </w:p>
        </w:tc>
        <w:tc>
          <w:tcPr>
            <w:tcW w:w="222" w:type="dxa"/>
            <w:tcBorders>
              <w:top w:val="nil"/>
              <w:left w:val="nil"/>
              <w:bottom w:val="nil"/>
              <w:right w:val="nil"/>
            </w:tcBorders>
            <w:noWrap/>
            <w:vAlign w:val="bottom"/>
            <w:hideMark/>
          </w:tcPr>
          <w:p w14:paraId="4DD490DF"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6EC69FB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4EA0E1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22C584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A42C12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3D437833" w14:textId="77777777" w:rsidTr="00AB097A">
        <w:trPr>
          <w:trHeight w:val="196"/>
        </w:trPr>
        <w:tc>
          <w:tcPr>
            <w:tcW w:w="2069" w:type="dxa"/>
            <w:tcBorders>
              <w:top w:val="nil"/>
              <w:left w:val="nil"/>
              <w:bottom w:val="nil"/>
              <w:right w:val="nil"/>
            </w:tcBorders>
            <w:noWrap/>
            <w:vAlign w:val="bottom"/>
            <w:hideMark/>
          </w:tcPr>
          <w:p w14:paraId="4BE81076"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Founder savings</w:t>
            </w:r>
          </w:p>
        </w:tc>
        <w:tc>
          <w:tcPr>
            <w:tcW w:w="1008" w:type="dxa"/>
            <w:tcBorders>
              <w:top w:val="nil"/>
              <w:left w:val="nil"/>
              <w:bottom w:val="nil"/>
              <w:right w:val="nil"/>
            </w:tcBorders>
            <w:noWrap/>
            <w:vAlign w:val="bottom"/>
            <w:hideMark/>
          </w:tcPr>
          <w:p w14:paraId="20CC5F4D"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£12,000</w:t>
            </w:r>
          </w:p>
        </w:tc>
        <w:tc>
          <w:tcPr>
            <w:tcW w:w="814" w:type="dxa"/>
            <w:tcBorders>
              <w:top w:val="nil"/>
              <w:left w:val="nil"/>
              <w:bottom w:val="nil"/>
              <w:right w:val="nil"/>
            </w:tcBorders>
            <w:noWrap/>
            <w:vAlign w:val="bottom"/>
            <w:hideMark/>
          </w:tcPr>
          <w:p w14:paraId="5B70DE0B"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48.0%</w:t>
            </w:r>
          </w:p>
        </w:tc>
        <w:tc>
          <w:tcPr>
            <w:tcW w:w="1110" w:type="dxa"/>
            <w:tcBorders>
              <w:top w:val="nil"/>
              <w:left w:val="nil"/>
              <w:bottom w:val="nil"/>
              <w:right w:val="nil"/>
            </w:tcBorders>
            <w:noWrap/>
            <w:vAlign w:val="bottom"/>
            <w:hideMark/>
          </w:tcPr>
          <w:p w14:paraId="14033A5E"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368" w:type="dxa"/>
            <w:tcBorders>
              <w:top w:val="nil"/>
              <w:left w:val="nil"/>
              <w:bottom w:val="nil"/>
              <w:right w:val="nil"/>
            </w:tcBorders>
            <w:noWrap/>
            <w:vAlign w:val="bottom"/>
            <w:hideMark/>
          </w:tcPr>
          <w:p w14:paraId="5AE2F0F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4F4395F0"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M11</w:t>
            </w:r>
          </w:p>
        </w:tc>
        <w:tc>
          <w:tcPr>
            <w:tcW w:w="984" w:type="dxa"/>
            <w:tcBorders>
              <w:top w:val="nil"/>
              <w:left w:val="nil"/>
              <w:bottom w:val="nil"/>
              <w:right w:val="nil"/>
            </w:tcBorders>
            <w:noWrap/>
            <w:vAlign w:val="bottom"/>
            <w:hideMark/>
          </w:tcPr>
          <w:p w14:paraId="6EDC0056"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£20,000</w:t>
            </w:r>
          </w:p>
        </w:tc>
        <w:tc>
          <w:tcPr>
            <w:tcW w:w="984" w:type="dxa"/>
            <w:tcBorders>
              <w:top w:val="nil"/>
              <w:left w:val="nil"/>
              <w:bottom w:val="nil"/>
              <w:right w:val="nil"/>
            </w:tcBorders>
            <w:noWrap/>
            <w:vAlign w:val="bottom"/>
            <w:hideMark/>
          </w:tcPr>
          <w:p w14:paraId="0905CF84"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£31,950</w:t>
            </w:r>
          </w:p>
        </w:tc>
        <w:tc>
          <w:tcPr>
            <w:tcW w:w="222" w:type="dxa"/>
            <w:tcBorders>
              <w:top w:val="nil"/>
              <w:left w:val="nil"/>
              <w:bottom w:val="nil"/>
              <w:right w:val="nil"/>
            </w:tcBorders>
            <w:noWrap/>
            <w:vAlign w:val="bottom"/>
            <w:hideMark/>
          </w:tcPr>
          <w:p w14:paraId="3EF6C090"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1B46245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6CECD0C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41264D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0B28FC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66A96B6C" w14:textId="77777777" w:rsidTr="00AB097A">
        <w:trPr>
          <w:trHeight w:val="196"/>
        </w:trPr>
        <w:tc>
          <w:tcPr>
            <w:tcW w:w="2069" w:type="dxa"/>
            <w:tcBorders>
              <w:top w:val="nil"/>
              <w:left w:val="nil"/>
              <w:bottom w:val="nil"/>
              <w:right w:val="nil"/>
            </w:tcBorders>
            <w:noWrap/>
            <w:vAlign w:val="bottom"/>
            <w:hideMark/>
          </w:tcPr>
          <w:p w14:paraId="6067165D"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Start-up loan</w:t>
            </w:r>
          </w:p>
        </w:tc>
        <w:tc>
          <w:tcPr>
            <w:tcW w:w="1008" w:type="dxa"/>
            <w:tcBorders>
              <w:top w:val="nil"/>
              <w:left w:val="nil"/>
              <w:bottom w:val="nil"/>
              <w:right w:val="nil"/>
            </w:tcBorders>
            <w:noWrap/>
            <w:vAlign w:val="bottom"/>
            <w:hideMark/>
          </w:tcPr>
          <w:p w14:paraId="6DD1E5D1"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£10,000</w:t>
            </w:r>
          </w:p>
        </w:tc>
        <w:tc>
          <w:tcPr>
            <w:tcW w:w="814" w:type="dxa"/>
            <w:tcBorders>
              <w:top w:val="nil"/>
              <w:left w:val="nil"/>
              <w:bottom w:val="nil"/>
              <w:right w:val="nil"/>
            </w:tcBorders>
            <w:noWrap/>
            <w:vAlign w:val="bottom"/>
            <w:hideMark/>
          </w:tcPr>
          <w:p w14:paraId="286A82AE"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40.0%</w:t>
            </w:r>
          </w:p>
        </w:tc>
        <w:tc>
          <w:tcPr>
            <w:tcW w:w="1110" w:type="dxa"/>
            <w:tcBorders>
              <w:top w:val="nil"/>
              <w:left w:val="nil"/>
              <w:bottom w:val="nil"/>
              <w:right w:val="nil"/>
            </w:tcBorders>
            <w:noWrap/>
            <w:vAlign w:val="bottom"/>
            <w:hideMark/>
          </w:tcPr>
          <w:p w14:paraId="19241B84"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368" w:type="dxa"/>
            <w:tcBorders>
              <w:top w:val="nil"/>
              <w:left w:val="nil"/>
              <w:bottom w:val="nil"/>
              <w:right w:val="nil"/>
            </w:tcBorders>
            <w:noWrap/>
            <w:vAlign w:val="bottom"/>
            <w:hideMark/>
          </w:tcPr>
          <w:p w14:paraId="1940435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51631BEB"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M12</w:t>
            </w:r>
          </w:p>
        </w:tc>
        <w:tc>
          <w:tcPr>
            <w:tcW w:w="984" w:type="dxa"/>
            <w:tcBorders>
              <w:top w:val="nil"/>
              <w:left w:val="nil"/>
              <w:bottom w:val="nil"/>
              <w:right w:val="nil"/>
            </w:tcBorders>
            <w:noWrap/>
            <w:vAlign w:val="bottom"/>
            <w:hideMark/>
          </w:tcPr>
          <w:p w14:paraId="6232E7A0"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£24,000</w:t>
            </w:r>
          </w:p>
        </w:tc>
        <w:tc>
          <w:tcPr>
            <w:tcW w:w="984" w:type="dxa"/>
            <w:tcBorders>
              <w:top w:val="nil"/>
              <w:left w:val="nil"/>
              <w:bottom w:val="nil"/>
              <w:right w:val="nil"/>
            </w:tcBorders>
            <w:noWrap/>
            <w:vAlign w:val="bottom"/>
            <w:hideMark/>
          </w:tcPr>
          <w:p w14:paraId="55ECDC7C"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£42,000</w:t>
            </w:r>
          </w:p>
        </w:tc>
        <w:tc>
          <w:tcPr>
            <w:tcW w:w="222" w:type="dxa"/>
            <w:tcBorders>
              <w:top w:val="nil"/>
              <w:left w:val="nil"/>
              <w:bottom w:val="nil"/>
              <w:right w:val="nil"/>
            </w:tcBorders>
            <w:noWrap/>
            <w:vAlign w:val="bottom"/>
            <w:hideMark/>
          </w:tcPr>
          <w:p w14:paraId="7AD36872"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738" w:type="dxa"/>
            <w:tcBorders>
              <w:top w:val="nil"/>
              <w:left w:val="nil"/>
              <w:bottom w:val="nil"/>
              <w:right w:val="nil"/>
            </w:tcBorders>
            <w:noWrap/>
            <w:vAlign w:val="bottom"/>
            <w:hideMark/>
          </w:tcPr>
          <w:p w14:paraId="1B5AD0B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6065E6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D5FEE9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45186B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405BA566" w14:textId="77777777" w:rsidTr="00AB097A">
        <w:trPr>
          <w:trHeight w:val="196"/>
        </w:trPr>
        <w:tc>
          <w:tcPr>
            <w:tcW w:w="2069" w:type="dxa"/>
            <w:tcBorders>
              <w:top w:val="nil"/>
              <w:left w:val="nil"/>
              <w:bottom w:val="nil"/>
              <w:right w:val="nil"/>
            </w:tcBorders>
            <w:noWrap/>
            <w:vAlign w:val="bottom"/>
            <w:hideMark/>
          </w:tcPr>
          <w:p w14:paraId="0C8B0BBE" w14:textId="77777777" w:rsidR="00AB097A" w:rsidRPr="000131D5" w:rsidRDefault="00AB097A" w:rsidP="00E90CA3">
            <w:pPr>
              <w:spacing w:after="0" w:line="360" w:lineRule="auto"/>
              <w:rPr>
                <w:rFonts w:ascii="Aptos" w:eastAsia="Times New Roman" w:hAnsi="Aptos" w:cs="Times New Roman"/>
                <w:lang w:eastAsia="en-GB"/>
              </w:rPr>
            </w:pPr>
            <w:r w:rsidRPr="000131D5">
              <w:rPr>
                <w:rFonts w:ascii="Aptos" w:eastAsia="Times New Roman" w:hAnsi="Aptos" w:cs="Times New Roman"/>
                <w:lang w:eastAsia="en-GB"/>
              </w:rPr>
              <w:t>Family/friends equity</w:t>
            </w:r>
          </w:p>
        </w:tc>
        <w:tc>
          <w:tcPr>
            <w:tcW w:w="1008" w:type="dxa"/>
            <w:tcBorders>
              <w:top w:val="nil"/>
              <w:left w:val="nil"/>
              <w:bottom w:val="nil"/>
              <w:right w:val="nil"/>
            </w:tcBorders>
            <w:noWrap/>
            <w:vAlign w:val="bottom"/>
            <w:hideMark/>
          </w:tcPr>
          <w:p w14:paraId="4D4E3504"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£3,000</w:t>
            </w:r>
          </w:p>
        </w:tc>
        <w:tc>
          <w:tcPr>
            <w:tcW w:w="814" w:type="dxa"/>
            <w:tcBorders>
              <w:top w:val="nil"/>
              <w:left w:val="nil"/>
              <w:bottom w:val="nil"/>
              <w:right w:val="nil"/>
            </w:tcBorders>
            <w:noWrap/>
            <w:vAlign w:val="bottom"/>
            <w:hideMark/>
          </w:tcPr>
          <w:p w14:paraId="4C54AEBF" w14:textId="77777777" w:rsidR="00AB097A" w:rsidRPr="000131D5" w:rsidRDefault="00AB097A" w:rsidP="00E90CA3">
            <w:pPr>
              <w:spacing w:after="0" w:line="360" w:lineRule="auto"/>
              <w:jc w:val="right"/>
              <w:rPr>
                <w:rFonts w:ascii="Aptos" w:eastAsia="Times New Roman" w:hAnsi="Aptos" w:cs="Times New Roman"/>
                <w:lang w:eastAsia="en-GB"/>
              </w:rPr>
            </w:pPr>
            <w:r w:rsidRPr="000131D5">
              <w:rPr>
                <w:rFonts w:ascii="Aptos" w:eastAsia="Times New Roman" w:hAnsi="Aptos" w:cs="Times New Roman"/>
                <w:lang w:eastAsia="en-GB"/>
              </w:rPr>
              <w:t>12.0%</w:t>
            </w:r>
          </w:p>
        </w:tc>
        <w:tc>
          <w:tcPr>
            <w:tcW w:w="1110" w:type="dxa"/>
            <w:tcBorders>
              <w:top w:val="nil"/>
              <w:left w:val="nil"/>
              <w:bottom w:val="nil"/>
              <w:right w:val="nil"/>
            </w:tcBorders>
            <w:noWrap/>
            <w:vAlign w:val="bottom"/>
            <w:hideMark/>
          </w:tcPr>
          <w:p w14:paraId="67C0BC7C" w14:textId="77777777" w:rsidR="00AB097A" w:rsidRPr="000131D5" w:rsidRDefault="00AB097A" w:rsidP="00E90CA3">
            <w:pPr>
              <w:spacing w:after="0" w:line="360" w:lineRule="auto"/>
              <w:jc w:val="right"/>
              <w:rPr>
                <w:rFonts w:ascii="Aptos" w:eastAsia="Times New Roman" w:hAnsi="Aptos" w:cs="Times New Roman"/>
                <w:lang w:eastAsia="en-GB"/>
              </w:rPr>
            </w:pPr>
          </w:p>
        </w:tc>
        <w:tc>
          <w:tcPr>
            <w:tcW w:w="368" w:type="dxa"/>
            <w:tcBorders>
              <w:top w:val="nil"/>
              <w:left w:val="nil"/>
              <w:bottom w:val="nil"/>
              <w:right w:val="nil"/>
            </w:tcBorders>
            <w:noWrap/>
            <w:vAlign w:val="bottom"/>
            <w:hideMark/>
          </w:tcPr>
          <w:p w14:paraId="680BDED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2A712A10" w14:textId="77777777" w:rsidR="00AB097A" w:rsidRPr="000131D5" w:rsidRDefault="00AB097A" w:rsidP="00E90CA3">
            <w:pPr>
              <w:spacing w:after="0" w:line="360" w:lineRule="auto"/>
              <w:rPr>
                <w:rFonts w:ascii="Carlito" w:eastAsia="Times New Roman" w:hAnsi="Carlito" w:cs="Times New Roman"/>
                <w:lang w:eastAsia="en-GB"/>
              </w:rPr>
            </w:pPr>
          </w:p>
          <w:tbl>
            <w:tblPr>
              <w:tblW w:w="0" w:type="auto"/>
              <w:tblCellSpacing w:w="0" w:type="dxa"/>
              <w:tblCellMar>
                <w:left w:w="0" w:type="dxa"/>
                <w:right w:w="0" w:type="dxa"/>
              </w:tblCellMar>
              <w:tblLook w:val="04A0" w:firstRow="1" w:lastRow="0" w:firstColumn="1" w:lastColumn="0" w:noHBand="0" w:noVBand="1"/>
            </w:tblPr>
            <w:tblGrid>
              <w:gridCol w:w="444"/>
            </w:tblGrid>
            <w:tr w:rsidR="00AB097A" w:rsidRPr="000131D5" w14:paraId="64989B5C" w14:textId="77777777" w:rsidTr="002E697E">
              <w:trPr>
                <w:trHeight w:val="196"/>
                <w:tblCellSpacing w:w="0" w:type="dxa"/>
              </w:trPr>
              <w:tc>
                <w:tcPr>
                  <w:tcW w:w="444" w:type="dxa"/>
                  <w:tcBorders>
                    <w:top w:val="nil"/>
                    <w:left w:val="nil"/>
                    <w:bottom w:val="nil"/>
                    <w:right w:val="nil"/>
                  </w:tcBorders>
                  <w:noWrap/>
                  <w:vAlign w:val="bottom"/>
                  <w:hideMark/>
                </w:tcPr>
                <w:p w14:paraId="52676B9F" w14:textId="77777777" w:rsidR="00AB097A" w:rsidRPr="000131D5" w:rsidRDefault="00AB097A" w:rsidP="005445C2">
                  <w:pPr>
                    <w:framePr w:hSpace="180" w:wrap="around" w:hAnchor="margin" w:xAlign="center" w:y="-576"/>
                    <w:spacing w:after="0" w:line="360" w:lineRule="auto"/>
                    <w:rPr>
                      <w:rFonts w:ascii="Carlito" w:eastAsia="Times New Roman" w:hAnsi="Carlito" w:cs="Times New Roman"/>
                      <w:lang w:eastAsia="en-GB"/>
                    </w:rPr>
                  </w:pPr>
                </w:p>
              </w:tc>
            </w:tr>
          </w:tbl>
          <w:p w14:paraId="4D8D0824" w14:textId="77777777" w:rsidR="00AB097A" w:rsidRPr="000131D5" w:rsidRDefault="00AB097A" w:rsidP="00E90CA3">
            <w:pPr>
              <w:spacing w:after="0" w:line="360" w:lineRule="auto"/>
              <w:rPr>
                <w:rFonts w:ascii="Carlito" w:eastAsia="Times New Roman" w:hAnsi="Carlito" w:cs="Times New Roman"/>
                <w:lang w:eastAsia="en-GB"/>
              </w:rPr>
            </w:pPr>
          </w:p>
        </w:tc>
        <w:tc>
          <w:tcPr>
            <w:tcW w:w="984" w:type="dxa"/>
            <w:tcBorders>
              <w:top w:val="nil"/>
              <w:left w:val="nil"/>
              <w:bottom w:val="nil"/>
              <w:right w:val="nil"/>
            </w:tcBorders>
            <w:noWrap/>
            <w:vAlign w:val="bottom"/>
            <w:hideMark/>
          </w:tcPr>
          <w:p w14:paraId="367E204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1FA8028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0B76CA1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6734B42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6BEFC1B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67E74DE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FA3F78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5B173063" w14:textId="77777777" w:rsidTr="00AB097A">
        <w:trPr>
          <w:trHeight w:val="196"/>
        </w:trPr>
        <w:tc>
          <w:tcPr>
            <w:tcW w:w="2069" w:type="dxa"/>
            <w:tcBorders>
              <w:top w:val="nil"/>
              <w:left w:val="nil"/>
              <w:bottom w:val="nil"/>
              <w:right w:val="nil"/>
            </w:tcBorders>
            <w:noWrap/>
            <w:vAlign w:val="bottom"/>
            <w:hideMark/>
          </w:tcPr>
          <w:p w14:paraId="16E50C1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6C0E175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73A1380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0AEFF21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3226113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796FA77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4B79B3A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16ED61D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BCF1E9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43D65F0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1207676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116C38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21587F4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3C5F7E33" w14:textId="77777777" w:rsidTr="00AB097A">
        <w:trPr>
          <w:trHeight w:val="196"/>
        </w:trPr>
        <w:tc>
          <w:tcPr>
            <w:tcW w:w="2069" w:type="dxa"/>
            <w:tcBorders>
              <w:top w:val="nil"/>
              <w:left w:val="nil"/>
              <w:bottom w:val="nil"/>
              <w:right w:val="nil"/>
            </w:tcBorders>
            <w:noWrap/>
            <w:vAlign w:val="bottom"/>
            <w:hideMark/>
          </w:tcPr>
          <w:p w14:paraId="23A83A4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07CFA5D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41A9F0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4C53623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35EB212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862F0B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26B879E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0E28CD2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E53739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7287201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44E69B7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DE8371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30976DE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79E7E16" w14:textId="77777777" w:rsidTr="00AB097A">
        <w:trPr>
          <w:trHeight w:val="368"/>
        </w:trPr>
        <w:tc>
          <w:tcPr>
            <w:tcW w:w="5001" w:type="dxa"/>
            <w:gridSpan w:val="4"/>
            <w:vMerge w:val="restart"/>
            <w:tcBorders>
              <w:top w:val="nil"/>
              <w:left w:val="nil"/>
              <w:bottom w:val="nil"/>
              <w:right w:val="nil"/>
            </w:tcBorders>
            <w:shd w:val="clear" w:color="000000" w:fill="FFF6E5"/>
            <w:hideMark/>
          </w:tcPr>
          <w:p w14:paraId="3679311C" w14:textId="094A0C68" w:rsidR="00AB097A" w:rsidRPr="000131D5" w:rsidRDefault="00AB097A" w:rsidP="00E90CA3">
            <w:pPr>
              <w:spacing w:after="0" w:line="360" w:lineRule="auto"/>
              <w:rPr>
                <w:rFonts w:ascii="Aptos" w:eastAsia="Times New Roman" w:hAnsi="Aptos" w:cs="Times New Roman"/>
                <w:color w:val="7A5A19"/>
                <w:lang w:eastAsia="en-GB"/>
              </w:rPr>
            </w:pPr>
            <w:r w:rsidRPr="000131D5">
              <w:rPr>
                <w:rFonts w:ascii="Aptos" w:eastAsia="Times New Roman" w:hAnsi="Aptos" w:cs="Times New Roman"/>
                <w:color w:val="7A5A19"/>
                <w:lang w:eastAsia="en-GB"/>
              </w:rPr>
              <w:t>Financial judgement</w:t>
            </w:r>
            <w:r w:rsidRPr="000131D5">
              <w:rPr>
                <w:rFonts w:ascii="Aptos" w:eastAsia="Times New Roman" w:hAnsi="Aptos" w:cs="Times New Roman"/>
                <w:color w:val="7A5A19"/>
                <w:lang w:eastAsia="en-GB"/>
              </w:rPr>
              <w:br/>
            </w:r>
            <w:r w:rsidRPr="000131D5">
              <w:rPr>
                <w:rFonts w:ascii="Aptos" w:eastAsia="Times New Roman" w:hAnsi="Aptos" w:cs="Times New Roman"/>
                <w:color w:val="7A5A19"/>
                <w:lang w:eastAsia="en-GB"/>
              </w:rPr>
              <w:br/>
              <w:t xml:space="preserve">The base case suggests that ENOVATE can </w:t>
            </w:r>
            <w:r w:rsidRPr="000131D5">
              <w:rPr>
                <w:rFonts w:ascii="Aptos" w:eastAsia="Times New Roman" w:hAnsi="Aptos" w:cs="Times New Roman"/>
                <w:color w:val="7A5A19"/>
                <w:lang w:eastAsia="en-GB"/>
              </w:rPr>
              <w:lastRenderedPageBreak/>
              <w:t>become operationally profitable during its first trading year. However, the result depends on reaching the sales forecast, keeping production cost close to £20 per item and controlling monthly fixed costs. Supplier quotations and test sales should be completed before external finance is accepted.</w:t>
            </w:r>
          </w:p>
        </w:tc>
        <w:tc>
          <w:tcPr>
            <w:tcW w:w="368" w:type="dxa"/>
            <w:tcBorders>
              <w:top w:val="nil"/>
              <w:left w:val="nil"/>
              <w:bottom w:val="nil"/>
              <w:right w:val="nil"/>
            </w:tcBorders>
            <w:noWrap/>
            <w:vAlign w:val="bottom"/>
            <w:hideMark/>
          </w:tcPr>
          <w:p w14:paraId="625DDD0E" w14:textId="77777777" w:rsidR="00AB097A" w:rsidRPr="000131D5" w:rsidRDefault="00AB097A" w:rsidP="00E90CA3">
            <w:pPr>
              <w:spacing w:after="0" w:line="360" w:lineRule="auto"/>
              <w:rPr>
                <w:rFonts w:ascii="Aptos" w:eastAsia="Times New Roman" w:hAnsi="Aptos" w:cs="Times New Roman"/>
                <w:color w:val="7A5A19"/>
                <w:lang w:eastAsia="en-GB"/>
              </w:rPr>
            </w:pPr>
          </w:p>
        </w:tc>
        <w:tc>
          <w:tcPr>
            <w:tcW w:w="991" w:type="dxa"/>
            <w:tcBorders>
              <w:top w:val="nil"/>
              <w:left w:val="nil"/>
              <w:bottom w:val="nil"/>
              <w:right w:val="nil"/>
            </w:tcBorders>
            <w:noWrap/>
            <w:vAlign w:val="bottom"/>
            <w:hideMark/>
          </w:tcPr>
          <w:p w14:paraId="45F652C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15D27D5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471EBB9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01101D1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62382DB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203F31E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3696CF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E860C9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CBD2638" w14:textId="77777777" w:rsidTr="00AB097A">
        <w:trPr>
          <w:trHeight w:val="368"/>
        </w:trPr>
        <w:tc>
          <w:tcPr>
            <w:tcW w:w="5001" w:type="dxa"/>
            <w:gridSpan w:val="4"/>
            <w:vMerge/>
            <w:tcBorders>
              <w:top w:val="nil"/>
              <w:left w:val="nil"/>
              <w:bottom w:val="nil"/>
              <w:right w:val="nil"/>
            </w:tcBorders>
            <w:vAlign w:val="center"/>
            <w:hideMark/>
          </w:tcPr>
          <w:p w14:paraId="0657DB80" w14:textId="77777777" w:rsidR="00AB097A" w:rsidRPr="000131D5" w:rsidRDefault="00AB097A" w:rsidP="00E90CA3">
            <w:pPr>
              <w:spacing w:after="0" w:line="360" w:lineRule="auto"/>
              <w:rPr>
                <w:rFonts w:ascii="Aptos" w:eastAsia="Times New Roman" w:hAnsi="Aptos" w:cs="Times New Roman"/>
                <w:color w:val="7A5A19"/>
                <w:lang w:eastAsia="en-GB"/>
              </w:rPr>
            </w:pPr>
          </w:p>
        </w:tc>
        <w:tc>
          <w:tcPr>
            <w:tcW w:w="368" w:type="dxa"/>
            <w:tcBorders>
              <w:top w:val="nil"/>
              <w:left w:val="nil"/>
              <w:bottom w:val="nil"/>
              <w:right w:val="nil"/>
            </w:tcBorders>
            <w:noWrap/>
            <w:vAlign w:val="bottom"/>
            <w:hideMark/>
          </w:tcPr>
          <w:p w14:paraId="738C783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6EEDCBF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33B5F2A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62A041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74EC055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1D96387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2701274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724D179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128F40F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5778BC0B" w14:textId="77777777" w:rsidTr="00AB097A">
        <w:trPr>
          <w:trHeight w:val="368"/>
        </w:trPr>
        <w:tc>
          <w:tcPr>
            <w:tcW w:w="5001" w:type="dxa"/>
            <w:gridSpan w:val="4"/>
            <w:vMerge/>
            <w:tcBorders>
              <w:top w:val="nil"/>
              <w:left w:val="nil"/>
              <w:bottom w:val="nil"/>
              <w:right w:val="nil"/>
            </w:tcBorders>
            <w:vAlign w:val="center"/>
            <w:hideMark/>
          </w:tcPr>
          <w:p w14:paraId="1F6FF2EF" w14:textId="77777777" w:rsidR="00AB097A" w:rsidRPr="000131D5" w:rsidRDefault="00AB097A" w:rsidP="00E90CA3">
            <w:pPr>
              <w:spacing w:after="0" w:line="360" w:lineRule="auto"/>
              <w:rPr>
                <w:rFonts w:ascii="Aptos" w:eastAsia="Times New Roman" w:hAnsi="Aptos" w:cs="Times New Roman"/>
                <w:color w:val="7A5A19"/>
                <w:lang w:eastAsia="en-GB"/>
              </w:rPr>
            </w:pPr>
          </w:p>
        </w:tc>
        <w:tc>
          <w:tcPr>
            <w:tcW w:w="368" w:type="dxa"/>
            <w:tcBorders>
              <w:top w:val="nil"/>
              <w:left w:val="nil"/>
              <w:bottom w:val="nil"/>
              <w:right w:val="nil"/>
            </w:tcBorders>
            <w:noWrap/>
            <w:vAlign w:val="bottom"/>
            <w:hideMark/>
          </w:tcPr>
          <w:p w14:paraId="24C7845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52C6BA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4299C2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2B59A6B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95DAD0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09C474C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0C10B2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18D6941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7AFD036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721E08C" w14:textId="77777777" w:rsidTr="00AB097A">
        <w:trPr>
          <w:trHeight w:val="368"/>
        </w:trPr>
        <w:tc>
          <w:tcPr>
            <w:tcW w:w="5001" w:type="dxa"/>
            <w:gridSpan w:val="4"/>
            <w:vMerge/>
            <w:tcBorders>
              <w:top w:val="nil"/>
              <w:left w:val="nil"/>
              <w:bottom w:val="nil"/>
              <w:right w:val="nil"/>
            </w:tcBorders>
            <w:vAlign w:val="center"/>
            <w:hideMark/>
          </w:tcPr>
          <w:p w14:paraId="4DD2D739" w14:textId="77777777" w:rsidR="00AB097A" w:rsidRPr="000131D5" w:rsidRDefault="00AB097A" w:rsidP="00E90CA3">
            <w:pPr>
              <w:spacing w:after="0" w:line="360" w:lineRule="auto"/>
              <w:rPr>
                <w:rFonts w:ascii="Aptos" w:eastAsia="Times New Roman" w:hAnsi="Aptos" w:cs="Times New Roman"/>
                <w:color w:val="7A5A19"/>
                <w:lang w:eastAsia="en-GB"/>
              </w:rPr>
            </w:pPr>
          </w:p>
        </w:tc>
        <w:tc>
          <w:tcPr>
            <w:tcW w:w="368" w:type="dxa"/>
            <w:tcBorders>
              <w:top w:val="nil"/>
              <w:left w:val="nil"/>
              <w:bottom w:val="nil"/>
              <w:right w:val="nil"/>
            </w:tcBorders>
            <w:noWrap/>
            <w:vAlign w:val="bottom"/>
            <w:hideMark/>
          </w:tcPr>
          <w:p w14:paraId="2C978EC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4D4C754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093C059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5EAFB27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155F8BE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0D86E7A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B709C4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7A27F74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A46546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57FCA2E7" w14:textId="77777777" w:rsidTr="00AB097A">
        <w:trPr>
          <w:trHeight w:val="368"/>
        </w:trPr>
        <w:tc>
          <w:tcPr>
            <w:tcW w:w="5001" w:type="dxa"/>
            <w:gridSpan w:val="4"/>
            <w:vMerge/>
            <w:tcBorders>
              <w:top w:val="nil"/>
              <w:left w:val="nil"/>
              <w:bottom w:val="nil"/>
              <w:right w:val="nil"/>
            </w:tcBorders>
            <w:vAlign w:val="center"/>
            <w:hideMark/>
          </w:tcPr>
          <w:p w14:paraId="59B01381" w14:textId="77777777" w:rsidR="00AB097A" w:rsidRPr="000131D5" w:rsidRDefault="00AB097A" w:rsidP="00E90CA3">
            <w:pPr>
              <w:spacing w:after="0" w:line="360" w:lineRule="auto"/>
              <w:rPr>
                <w:rFonts w:ascii="Aptos" w:eastAsia="Times New Roman" w:hAnsi="Aptos" w:cs="Times New Roman"/>
                <w:color w:val="7A5A19"/>
                <w:lang w:eastAsia="en-GB"/>
              </w:rPr>
            </w:pPr>
          </w:p>
        </w:tc>
        <w:tc>
          <w:tcPr>
            <w:tcW w:w="368" w:type="dxa"/>
            <w:tcBorders>
              <w:top w:val="nil"/>
              <w:left w:val="nil"/>
              <w:bottom w:val="nil"/>
              <w:right w:val="nil"/>
            </w:tcBorders>
            <w:noWrap/>
            <w:vAlign w:val="bottom"/>
            <w:hideMark/>
          </w:tcPr>
          <w:p w14:paraId="52E921FD" w14:textId="6374BFF5"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54C9D6DA" w14:textId="6B055BB3"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5E445145" w14:textId="53CB138B"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7DEEA95E" w14:textId="25E05388"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7E46B2B" w14:textId="6F376554"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20F01961" w14:textId="39AD35D2"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60A6007" w14:textId="750285F8"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712B27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3354D1AD" w14:textId="3D5AC01C"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9C04789" w14:textId="77777777" w:rsidTr="00AB097A">
        <w:trPr>
          <w:trHeight w:val="196"/>
        </w:trPr>
        <w:tc>
          <w:tcPr>
            <w:tcW w:w="2069" w:type="dxa"/>
            <w:tcBorders>
              <w:top w:val="nil"/>
              <w:left w:val="nil"/>
              <w:bottom w:val="nil"/>
              <w:right w:val="nil"/>
            </w:tcBorders>
            <w:noWrap/>
            <w:vAlign w:val="bottom"/>
            <w:hideMark/>
          </w:tcPr>
          <w:p w14:paraId="1202559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7E99EA8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71C8109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23325EB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5E6903F9" w14:textId="27748161"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7DCA51B4" w14:textId="201FC22C"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55AD55F5" w14:textId="65D571C3"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75C783A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02135E5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3C17D97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79FDC51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177E78D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9EFA60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01AEFA0F" w14:textId="77777777" w:rsidTr="00AB097A">
        <w:trPr>
          <w:trHeight w:val="196"/>
        </w:trPr>
        <w:tc>
          <w:tcPr>
            <w:tcW w:w="2069" w:type="dxa"/>
            <w:tcBorders>
              <w:top w:val="nil"/>
              <w:left w:val="nil"/>
              <w:bottom w:val="nil"/>
              <w:right w:val="nil"/>
            </w:tcBorders>
            <w:noWrap/>
            <w:vAlign w:val="bottom"/>
            <w:hideMark/>
          </w:tcPr>
          <w:p w14:paraId="50851E1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1DDF876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235B809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0860335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6D9D4878" w14:textId="346A9EED"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45F21D94" w14:textId="01094F98"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7465858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75BFEF1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F454DC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00C4C8B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1854178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6D16643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0F105C3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98141CF" w14:textId="77777777" w:rsidTr="00AB097A">
        <w:trPr>
          <w:trHeight w:val="196"/>
        </w:trPr>
        <w:tc>
          <w:tcPr>
            <w:tcW w:w="2069" w:type="dxa"/>
            <w:tcBorders>
              <w:top w:val="nil"/>
              <w:left w:val="nil"/>
              <w:bottom w:val="nil"/>
              <w:right w:val="nil"/>
            </w:tcBorders>
            <w:noWrap/>
            <w:vAlign w:val="bottom"/>
            <w:hideMark/>
          </w:tcPr>
          <w:p w14:paraId="30BBD4E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30E2CE3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080E55A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28F96FB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043F9D3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77F29B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0470FA9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7D4994B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0ADC37D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3D56B52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426F892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BED990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75145EA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6A43F422" w14:textId="77777777" w:rsidTr="00AB097A">
        <w:trPr>
          <w:trHeight w:val="196"/>
        </w:trPr>
        <w:tc>
          <w:tcPr>
            <w:tcW w:w="2069" w:type="dxa"/>
            <w:tcBorders>
              <w:top w:val="nil"/>
              <w:left w:val="nil"/>
              <w:bottom w:val="nil"/>
              <w:right w:val="nil"/>
            </w:tcBorders>
            <w:noWrap/>
            <w:vAlign w:val="bottom"/>
            <w:hideMark/>
          </w:tcPr>
          <w:p w14:paraId="5EC65AC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7A9516B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495AB4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3CD85DD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5394F0E6" w14:textId="03149ED6"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3EA81B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267E50D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56F05DB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E48EB6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2E7AF2A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DBAF72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8A7BBB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5D9A96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184F7F09" w14:textId="77777777" w:rsidTr="00AB097A">
        <w:trPr>
          <w:trHeight w:val="196"/>
        </w:trPr>
        <w:tc>
          <w:tcPr>
            <w:tcW w:w="2069" w:type="dxa"/>
            <w:tcBorders>
              <w:top w:val="nil"/>
              <w:left w:val="nil"/>
              <w:bottom w:val="nil"/>
              <w:right w:val="nil"/>
            </w:tcBorders>
            <w:noWrap/>
            <w:vAlign w:val="bottom"/>
            <w:hideMark/>
          </w:tcPr>
          <w:p w14:paraId="4BF9ACE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446AA04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993FB3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4D195FF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61848C8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350F2D0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223EF1D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3D04A2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8B88DF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6B2BC6A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970C0C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45A11A9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5084F8F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338B0C71" w14:textId="77777777" w:rsidTr="00AB097A">
        <w:trPr>
          <w:trHeight w:val="196"/>
        </w:trPr>
        <w:tc>
          <w:tcPr>
            <w:tcW w:w="2069" w:type="dxa"/>
            <w:tcBorders>
              <w:top w:val="nil"/>
              <w:left w:val="nil"/>
              <w:bottom w:val="nil"/>
              <w:right w:val="nil"/>
            </w:tcBorders>
            <w:noWrap/>
            <w:vAlign w:val="bottom"/>
            <w:hideMark/>
          </w:tcPr>
          <w:p w14:paraId="3CC9404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0FB4C77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255576A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5AB69F2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2B040F2E" w14:textId="1DF1E8E0"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55C72F2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5568C40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2F35511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B7454D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28E8920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7D36038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1C326A1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551C238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05018C8E" w14:textId="77777777" w:rsidTr="00AB097A">
        <w:trPr>
          <w:trHeight w:val="196"/>
        </w:trPr>
        <w:tc>
          <w:tcPr>
            <w:tcW w:w="2069" w:type="dxa"/>
            <w:tcBorders>
              <w:top w:val="nil"/>
              <w:left w:val="nil"/>
              <w:bottom w:val="nil"/>
              <w:right w:val="nil"/>
            </w:tcBorders>
            <w:noWrap/>
            <w:vAlign w:val="bottom"/>
            <w:hideMark/>
          </w:tcPr>
          <w:p w14:paraId="7869193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72F8A4A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7D250F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6A78347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2082CB26" w14:textId="5E5C6BEE"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121CC59" w14:textId="3F1B9F0A" w:rsidR="00AB097A" w:rsidRDefault="00AB097A" w:rsidP="00E90CA3">
            <w:pPr>
              <w:spacing w:after="0" w:line="360" w:lineRule="auto"/>
              <w:rPr>
                <w:rFonts w:ascii="Times New Roman" w:eastAsia="Times New Roman" w:hAnsi="Times New Roman" w:cs="Times New Roman"/>
                <w:sz w:val="20"/>
                <w:szCs w:val="20"/>
                <w:lang w:eastAsia="en-GB"/>
              </w:rPr>
            </w:pPr>
          </w:p>
          <w:p w14:paraId="6CF99DE9" w14:textId="77777777" w:rsidR="005445C2" w:rsidRDefault="005445C2" w:rsidP="00E90CA3">
            <w:pPr>
              <w:spacing w:after="0" w:line="360" w:lineRule="auto"/>
              <w:rPr>
                <w:rFonts w:ascii="Times New Roman" w:eastAsia="Times New Roman" w:hAnsi="Times New Roman" w:cs="Times New Roman"/>
                <w:sz w:val="20"/>
                <w:szCs w:val="20"/>
                <w:lang w:eastAsia="en-GB"/>
              </w:rPr>
            </w:pPr>
          </w:p>
          <w:p w14:paraId="1295D069" w14:textId="77777777" w:rsidR="005445C2" w:rsidRDefault="005445C2" w:rsidP="00E90CA3">
            <w:pPr>
              <w:spacing w:after="0" w:line="360" w:lineRule="auto"/>
              <w:rPr>
                <w:rFonts w:ascii="Times New Roman" w:eastAsia="Times New Roman" w:hAnsi="Times New Roman" w:cs="Times New Roman"/>
                <w:sz w:val="20"/>
                <w:szCs w:val="20"/>
                <w:lang w:eastAsia="en-GB"/>
              </w:rPr>
            </w:pPr>
          </w:p>
          <w:p w14:paraId="0EB8ED39" w14:textId="77777777" w:rsidR="005445C2" w:rsidRDefault="005445C2" w:rsidP="00E90CA3">
            <w:pPr>
              <w:spacing w:after="0" w:line="360" w:lineRule="auto"/>
              <w:rPr>
                <w:rFonts w:ascii="Times New Roman" w:eastAsia="Times New Roman" w:hAnsi="Times New Roman" w:cs="Times New Roman"/>
                <w:sz w:val="20"/>
                <w:szCs w:val="20"/>
                <w:lang w:eastAsia="en-GB"/>
              </w:rPr>
            </w:pPr>
          </w:p>
          <w:p w14:paraId="54B83091" w14:textId="77777777" w:rsidR="005445C2" w:rsidRPr="000131D5" w:rsidRDefault="005445C2"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392C1A9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C06077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E59924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0D4CDDF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58ED485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1FC2C9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24826B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66461951" w14:textId="77777777" w:rsidTr="00AB097A">
        <w:trPr>
          <w:trHeight w:val="196"/>
        </w:trPr>
        <w:tc>
          <w:tcPr>
            <w:tcW w:w="2069" w:type="dxa"/>
            <w:tcBorders>
              <w:top w:val="nil"/>
              <w:left w:val="nil"/>
              <w:bottom w:val="nil"/>
              <w:right w:val="nil"/>
            </w:tcBorders>
            <w:noWrap/>
            <w:vAlign w:val="bottom"/>
            <w:hideMark/>
          </w:tcPr>
          <w:p w14:paraId="2779C9CD"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063F8961"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E8601C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05FF7B07"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351F6A7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11438C61" w14:textId="13FFAEED"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76D2D7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2763254"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6B75A34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1B05775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3BC0266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558D7F6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305C76C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04BF34CD" w14:textId="77777777" w:rsidTr="00AB097A">
        <w:trPr>
          <w:trHeight w:val="196"/>
        </w:trPr>
        <w:tc>
          <w:tcPr>
            <w:tcW w:w="2069" w:type="dxa"/>
            <w:tcBorders>
              <w:top w:val="nil"/>
              <w:left w:val="nil"/>
              <w:bottom w:val="nil"/>
              <w:right w:val="nil"/>
            </w:tcBorders>
            <w:noWrap/>
            <w:vAlign w:val="bottom"/>
            <w:hideMark/>
          </w:tcPr>
          <w:p w14:paraId="2A4634E2"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626790A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3A2431C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1995749C"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15A740B1" w14:textId="235E4BB5"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4C698CBC" w14:textId="1BEDAA2A"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0848D84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6D9CBB7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0D057CA"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43C4A39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69C4D56F"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3F3CEDA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1F75C97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r w:rsidR="00AB097A" w:rsidRPr="000131D5" w14:paraId="277C4B11" w14:textId="77777777" w:rsidTr="00AB097A">
        <w:trPr>
          <w:trHeight w:val="196"/>
        </w:trPr>
        <w:tc>
          <w:tcPr>
            <w:tcW w:w="2069" w:type="dxa"/>
            <w:tcBorders>
              <w:top w:val="nil"/>
              <w:left w:val="nil"/>
              <w:bottom w:val="nil"/>
              <w:right w:val="nil"/>
            </w:tcBorders>
            <w:noWrap/>
            <w:vAlign w:val="bottom"/>
            <w:hideMark/>
          </w:tcPr>
          <w:p w14:paraId="36594A08"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008" w:type="dxa"/>
            <w:tcBorders>
              <w:top w:val="nil"/>
              <w:left w:val="nil"/>
              <w:bottom w:val="nil"/>
              <w:right w:val="nil"/>
            </w:tcBorders>
            <w:noWrap/>
            <w:vAlign w:val="bottom"/>
            <w:hideMark/>
          </w:tcPr>
          <w:p w14:paraId="1A79D92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814" w:type="dxa"/>
            <w:tcBorders>
              <w:top w:val="nil"/>
              <w:left w:val="nil"/>
              <w:bottom w:val="nil"/>
              <w:right w:val="nil"/>
            </w:tcBorders>
            <w:noWrap/>
            <w:vAlign w:val="bottom"/>
            <w:hideMark/>
          </w:tcPr>
          <w:p w14:paraId="4F8D0C4E"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1110" w:type="dxa"/>
            <w:tcBorders>
              <w:top w:val="nil"/>
              <w:left w:val="nil"/>
              <w:bottom w:val="nil"/>
              <w:right w:val="nil"/>
            </w:tcBorders>
            <w:noWrap/>
            <w:vAlign w:val="bottom"/>
            <w:hideMark/>
          </w:tcPr>
          <w:p w14:paraId="711DE353"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68" w:type="dxa"/>
            <w:tcBorders>
              <w:top w:val="nil"/>
              <w:left w:val="nil"/>
              <w:bottom w:val="nil"/>
              <w:right w:val="nil"/>
            </w:tcBorders>
            <w:noWrap/>
            <w:vAlign w:val="bottom"/>
            <w:hideMark/>
          </w:tcPr>
          <w:p w14:paraId="22A6E2F0"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91" w:type="dxa"/>
            <w:tcBorders>
              <w:top w:val="nil"/>
              <w:left w:val="nil"/>
              <w:bottom w:val="nil"/>
              <w:right w:val="nil"/>
            </w:tcBorders>
            <w:noWrap/>
            <w:vAlign w:val="bottom"/>
            <w:hideMark/>
          </w:tcPr>
          <w:p w14:paraId="775CC75C" w14:textId="7B38F3F1"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3D58FAC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984" w:type="dxa"/>
            <w:tcBorders>
              <w:top w:val="nil"/>
              <w:left w:val="nil"/>
              <w:bottom w:val="nil"/>
              <w:right w:val="nil"/>
            </w:tcBorders>
            <w:noWrap/>
            <w:vAlign w:val="bottom"/>
            <w:hideMark/>
          </w:tcPr>
          <w:p w14:paraId="19995C6B"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B7B2A3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38" w:type="dxa"/>
            <w:tcBorders>
              <w:top w:val="nil"/>
              <w:left w:val="nil"/>
              <w:bottom w:val="nil"/>
              <w:right w:val="nil"/>
            </w:tcBorders>
            <w:noWrap/>
            <w:vAlign w:val="bottom"/>
            <w:hideMark/>
          </w:tcPr>
          <w:p w14:paraId="2F0F8CC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noWrap/>
            <w:vAlign w:val="bottom"/>
            <w:hideMark/>
          </w:tcPr>
          <w:p w14:paraId="02984706"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noWrap/>
            <w:vAlign w:val="bottom"/>
            <w:hideMark/>
          </w:tcPr>
          <w:p w14:paraId="26E96269"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c>
          <w:tcPr>
            <w:tcW w:w="376" w:type="dxa"/>
            <w:tcBorders>
              <w:top w:val="nil"/>
              <w:left w:val="nil"/>
              <w:bottom w:val="nil"/>
              <w:right w:val="nil"/>
            </w:tcBorders>
            <w:noWrap/>
            <w:vAlign w:val="bottom"/>
            <w:hideMark/>
          </w:tcPr>
          <w:p w14:paraId="62711695" w14:textId="77777777" w:rsidR="00AB097A" w:rsidRPr="000131D5" w:rsidRDefault="00AB097A" w:rsidP="00E90CA3">
            <w:pPr>
              <w:spacing w:after="0" w:line="360" w:lineRule="auto"/>
              <w:rPr>
                <w:rFonts w:ascii="Times New Roman" w:eastAsia="Times New Roman" w:hAnsi="Times New Roman" w:cs="Times New Roman"/>
                <w:sz w:val="20"/>
                <w:szCs w:val="20"/>
                <w:lang w:eastAsia="en-GB"/>
              </w:rPr>
            </w:pPr>
          </w:p>
        </w:tc>
      </w:tr>
    </w:tbl>
    <w:p w14:paraId="2EC65CE1" w14:textId="52F362E1" w:rsidR="00F53214" w:rsidRDefault="005445C2" w:rsidP="00E90CA3">
      <w:pPr>
        <w:spacing w:line="360" w:lineRule="auto"/>
      </w:pPr>
      <w:r w:rsidRPr="000131D5">
        <w:rPr>
          <w:rFonts w:ascii="Carlito" w:eastAsia="Times New Roman" w:hAnsi="Carlito" w:cs="Times New Roman"/>
          <w:noProof/>
          <w:lang w:eastAsia="en-GB"/>
        </w:rPr>
        <w:drawing>
          <wp:anchor distT="0" distB="0" distL="114300" distR="114300" simplePos="0" relativeHeight="251659264" behindDoc="0" locked="0" layoutInCell="1" allowOverlap="1" wp14:anchorId="4D11DD57" wp14:editId="3B55AFD5">
            <wp:simplePos x="0" y="0"/>
            <wp:positionH relativeFrom="margin">
              <wp:posOffset>-969</wp:posOffset>
            </wp:positionH>
            <wp:positionV relativeFrom="paragraph">
              <wp:posOffset>1941329</wp:posOffset>
            </wp:positionV>
            <wp:extent cx="4239260" cy="2493645"/>
            <wp:effectExtent l="0" t="0" r="8890" b="1905"/>
            <wp:wrapNone/>
            <wp:docPr id="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345AA725" w14:textId="14CB0CFD" w:rsidR="00F53214" w:rsidRDefault="00F53214" w:rsidP="00E90CA3">
      <w:pPr>
        <w:spacing w:line="360" w:lineRule="auto"/>
      </w:pPr>
    </w:p>
    <w:p w14:paraId="7B76DFD8" w14:textId="1A765FE0" w:rsidR="005445C2" w:rsidRPr="005445C2" w:rsidRDefault="00747FD5" w:rsidP="005445C2">
      <w:pPr>
        <w:pStyle w:val="Heading1"/>
        <w:spacing w:line="360" w:lineRule="auto"/>
      </w:pPr>
      <w:bookmarkStart w:id="22" w:name="_Toc120719613"/>
      <w:r w:rsidRPr="00747FD5">
        <w:t>Operations and Management Plan</w:t>
      </w:r>
      <w:bookmarkEnd w:id="22"/>
    </w:p>
    <w:p w14:paraId="41A9409A" w14:textId="403F9811" w:rsidR="00AB097A" w:rsidRDefault="00AB097A" w:rsidP="00E90CA3">
      <w:pPr>
        <w:spacing w:line="360" w:lineRule="auto"/>
      </w:pPr>
      <w:r>
        <w:t>ENOVATE will use a simple and flexible operating structure. The Founder and Managing Director will supervise the business and make the main decisions. The Fashion Designer will manage product development, while the Production and Quality Coordinator will control manufacturing, stock and product quality. Digital marketing, e-commerce and customer service will be managed by a Marketing Coordinator. Accounting and specialist technology support will initially be outsourced to control costs.</w:t>
      </w:r>
    </w:p>
    <w:p w14:paraId="15202672" w14:textId="77777777" w:rsidR="00AB097A" w:rsidRDefault="00AB097A" w:rsidP="00E90CA3">
      <w:pPr>
        <w:spacing w:line="360" w:lineRule="auto"/>
      </w:pPr>
    </w:p>
    <w:p w14:paraId="31568CEF" w14:textId="0D6F965E" w:rsidR="00255882" w:rsidRDefault="00AB097A" w:rsidP="00E90CA3">
      <w:pPr>
        <w:spacing w:line="360" w:lineRule="auto"/>
      </w:pPr>
      <w:r>
        <w:t>The business will monitor five important areas: product quality, production cost, delivery time, customer satisfaction and stock levels. Weekly operational meetings will help the team identify problems and respond quickly.</w:t>
      </w:r>
    </w:p>
    <w:p w14:paraId="24AB67C8" w14:textId="77777777" w:rsidR="00F53214" w:rsidRDefault="00F53214" w:rsidP="00E90CA3">
      <w:pPr>
        <w:spacing w:line="360" w:lineRule="auto"/>
      </w:pPr>
    </w:p>
    <w:p w14:paraId="4A9102BE" w14:textId="70FC25CB" w:rsidR="00255882" w:rsidRDefault="002B7D60" w:rsidP="00E90CA3">
      <w:pPr>
        <w:pStyle w:val="Heading2"/>
        <w:spacing w:line="360" w:lineRule="auto"/>
      </w:pPr>
      <w:bookmarkStart w:id="23" w:name="_Toc120719614"/>
      <w:r>
        <w:t xml:space="preserve">Production of </w:t>
      </w:r>
      <w:r w:rsidR="00722572">
        <w:t>Good and Service</w:t>
      </w:r>
      <w:bookmarkEnd w:id="23"/>
    </w:p>
    <w:p w14:paraId="1442D349" w14:textId="161DBD8D" w:rsidR="00722572" w:rsidRDefault="00722572" w:rsidP="00E90CA3">
      <w:pPr>
        <w:spacing w:line="360" w:lineRule="auto"/>
      </w:pPr>
    </w:p>
    <w:p w14:paraId="2AC1E5F3" w14:textId="77777777" w:rsidR="00AB097A" w:rsidRDefault="00AB097A" w:rsidP="00E90CA3">
      <w:pPr>
        <w:spacing w:line="360" w:lineRule="auto"/>
      </w:pPr>
      <w:r>
        <w:lastRenderedPageBreak/>
        <w:t>ENOVATE will manage clothing design and manufacturing through a small production studio and approved manufacturing partners. Small-batch production will reduce waste, protect cash flow and allow the business to test customer demand before producing larger quantities.</w:t>
      </w:r>
    </w:p>
    <w:p w14:paraId="0DFD912F" w14:textId="5ADC256E" w:rsidR="00F53214" w:rsidRDefault="00AB097A" w:rsidP="00E90CA3">
      <w:pPr>
        <w:spacing w:line="360" w:lineRule="auto"/>
      </w:pPr>
      <w:r>
        <w:t>The production process will follow these stages:</w:t>
      </w:r>
    </w:p>
    <w:p w14:paraId="1D15AEC7" w14:textId="27E7F72C" w:rsidR="00F53214" w:rsidRDefault="00AB097A" w:rsidP="00E90CA3">
      <w:pPr>
        <w:spacing w:line="360" w:lineRule="auto"/>
      </w:pPr>
      <w:r>
        <w:rPr>
          <w:noProof/>
        </w:rPr>
        <w:drawing>
          <wp:inline distT="0" distB="0" distL="0" distR="0" wp14:anchorId="09022496" wp14:editId="71E45D09">
            <wp:extent cx="5731510" cy="3298190"/>
            <wp:effectExtent l="0" t="0" r="0" b="3810"/>
            <wp:docPr id="1331698065" name="Picture 9" descr="A diagram of a customer service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98065" name="Picture 9" descr="A diagram of a customer service mind map&#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98190"/>
                    </a:xfrm>
                    <a:prstGeom prst="rect">
                      <a:avLst/>
                    </a:prstGeom>
                  </pic:spPr>
                </pic:pic>
              </a:graphicData>
            </a:graphic>
          </wp:inline>
        </w:drawing>
      </w:r>
    </w:p>
    <w:p w14:paraId="48FD33BF" w14:textId="77777777" w:rsidR="00AB097A" w:rsidRDefault="00AB097A" w:rsidP="00E90CA3">
      <w:pPr>
        <w:spacing w:line="360" w:lineRule="auto"/>
      </w:pPr>
    </w:p>
    <w:p w14:paraId="63DFE914" w14:textId="6E6F5016" w:rsidR="00AB097A" w:rsidRDefault="00AB097A" w:rsidP="00E90CA3">
      <w:pPr>
        <w:spacing w:line="360" w:lineRule="auto"/>
      </w:pPr>
      <w:r w:rsidRPr="00AB097A">
        <w:t>This process will help ENOVATE maintain consistent quality. Products that fail the quality check will not be sold. Customer reviews and sales information will guide improvements to future collections.</w:t>
      </w:r>
    </w:p>
    <w:p w14:paraId="224AD284" w14:textId="2EBE63C3" w:rsidR="00722572" w:rsidRDefault="00722572" w:rsidP="00E90CA3">
      <w:pPr>
        <w:pStyle w:val="Heading2"/>
        <w:spacing w:line="360" w:lineRule="auto"/>
      </w:pPr>
      <w:bookmarkStart w:id="24" w:name="_Toc120719615"/>
      <w:r w:rsidRPr="00722572">
        <w:t>Technology Plan</w:t>
      </w:r>
      <w:bookmarkEnd w:id="24"/>
    </w:p>
    <w:p w14:paraId="3E668DB6" w14:textId="650006E4" w:rsidR="00F53214" w:rsidRDefault="00AB097A" w:rsidP="00E90CA3">
      <w:pPr>
        <w:spacing w:line="360" w:lineRule="auto"/>
      </w:pPr>
      <w:r w:rsidRPr="00AB097A">
        <w:t>Technology will support ENOVATE’s design, production, sales and customer service activities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8"/>
        <w:gridCol w:w="6508"/>
      </w:tblGrid>
      <w:tr w:rsidR="00AB097A" w:rsidRPr="00AB097A" w14:paraId="63F71B9A" w14:textId="77777777" w:rsidTr="00AB097A">
        <w:trPr>
          <w:tblHeader/>
          <w:tblCellSpacing w:w="15" w:type="dxa"/>
        </w:trPr>
        <w:tc>
          <w:tcPr>
            <w:tcW w:w="0" w:type="auto"/>
            <w:vAlign w:val="center"/>
            <w:hideMark/>
          </w:tcPr>
          <w:p w14:paraId="77BE9B60"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Technology</w:t>
            </w:r>
          </w:p>
        </w:tc>
        <w:tc>
          <w:tcPr>
            <w:tcW w:w="0" w:type="auto"/>
            <w:vAlign w:val="center"/>
            <w:hideMark/>
          </w:tcPr>
          <w:p w14:paraId="665B9F32"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Business purpose</w:t>
            </w:r>
          </w:p>
        </w:tc>
      </w:tr>
      <w:tr w:rsidR="00AB097A" w:rsidRPr="00AB097A" w14:paraId="3F4F0C3E" w14:textId="77777777" w:rsidTr="00AB097A">
        <w:trPr>
          <w:tblCellSpacing w:w="15" w:type="dxa"/>
        </w:trPr>
        <w:tc>
          <w:tcPr>
            <w:tcW w:w="0" w:type="auto"/>
            <w:vAlign w:val="center"/>
            <w:hideMark/>
          </w:tcPr>
          <w:p w14:paraId="19EAC60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Fashion design software</w:t>
            </w:r>
          </w:p>
        </w:tc>
        <w:tc>
          <w:tcPr>
            <w:tcW w:w="0" w:type="auto"/>
            <w:vAlign w:val="center"/>
            <w:hideMark/>
          </w:tcPr>
          <w:p w14:paraId="5EBACCC8"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Create digital designs, patterns and product specifications.</w:t>
            </w:r>
          </w:p>
        </w:tc>
      </w:tr>
      <w:tr w:rsidR="00AB097A" w:rsidRPr="00AB097A" w14:paraId="61107C94" w14:textId="77777777" w:rsidTr="00AB097A">
        <w:trPr>
          <w:tblCellSpacing w:w="15" w:type="dxa"/>
        </w:trPr>
        <w:tc>
          <w:tcPr>
            <w:tcW w:w="0" w:type="auto"/>
            <w:vAlign w:val="center"/>
            <w:hideMark/>
          </w:tcPr>
          <w:p w14:paraId="56957C77"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E-commerce website</w:t>
            </w:r>
          </w:p>
        </w:tc>
        <w:tc>
          <w:tcPr>
            <w:tcW w:w="0" w:type="auto"/>
            <w:vAlign w:val="center"/>
            <w:hideMark/>
          </w:tcPr>
          <w:p w14:paraId="3FD4C82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Display products, accept secure payments and process orders.</w:t>
            </w:r>
          </w:p>
        </w:tc>
      </w:tr>
      <w:tr w:rsidR="00AB097A" w:rsidRPr="00AB097A" w14:paraId="77787FF7" w14:textId="77777777" w:rsidTr="00AB097A">
        <w:trPr>
          <w:tblCellSpacing w:w="15" w:type="dxa"/>
        </w:trPr>
        <w:tc>
          <w:tcPr>
            <w:tcW w:w="0" w:type="auto"/>
            <w:vAlign w:val="center"/>
            <w:hideMark/>
          </w:tcPr>
          <w:p w14:paraId="50881AD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Inventory system</w:t>
            </w:r>
          </w:p>
        </w:tc>
        <w:tc>
          <w:tcPr>
            <w:tcW w:w="0" w:type="auto"/>
            <w:vAlign w:val="center"/>
            <w:hideMark/>
          </w:tcPr>
          <w:p w14:paraId="107BC67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Monitor stock and avoid overproduction or unavailable products.</w:t>
            </w:r>
          </w:p>
        </w:tc>
      </w:tr>
      <w:tr w:rsidR="00AB097A" w:rsidRPr="00AB097A" w14:paraId="76D8294B" w14:textId="77777777" w:rsidTr="00AB097A">
        <w:trPr>
          <w:tblCellSpacing w:w="15" w:type="dxa"/>
        </w:trPr>
        <w:tc>
          <w:tcPr>
            <w:tcW w:w="0" w:type="auto"/>
            <w:vAlign w:val="center"/>
            <w:hideMark/>
          </w:tcPr>
          <w:p w14:paraId="64D2194B"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Accounting software</w:t>
            </w:r>
          </w:p>
        </w:tc>
        <w:tc>
          <w:tcPr>
            <w:tcW w:w="0" w:type="auto"/>
            <w:vAlign w:val="center"/>
            <w:hideMark/>
          </w:tcPr>
          <w:p w14:paraId="6B21481B"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Record sales, expenses, tax information and cash flow.</w:t>
            </w:r>
          </w:p>
        </w:tc>
      </w:tr>
      <w:tr w:rsidR="00AB097A" w:rsidRPr="00AB097A" w14:paraId="3BE3AA89" w14:textId="77777777" w:rsidTr="00AB097A">
        <w:trPr>
          <w:tblCellSpacing w:w="15" w:type="dxa"/>
        </w:trPr>
        <w:tc>
          <w:tcPr>
            <w:tcW w:w="0" w:type="auto"/>
            <w:vAlign w:val="center"/>
            <w:hideMark/>
          </w:tcPr>
          <w:p w14:paraId="5DB51B4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lastRenderedPageBreak/>
              <w:t>Customer database</w:t>
            </w:r>
          </w:p>
        </w:tc>
        <w:tc>
          <w:tcPr>
            <w:tcW w:w="0" w:type="auto"/>
            <w:vAlign w:val="center"/>
            <w:hideMark/>
          </w:tcPr>
          <w:p w14:paraId="07E373F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Manage customer enquiries, preferences and loyalty communication.</w:t>
            </w:r>
          </w:p>
        </w:tc>
      </w:tr>
      <w:tr w:rsidR="00AB097A" w:rsidRPr="00AB097A" w14:paraId="20CB0DD3" w14:textId="77777777" w:rsidTr="00AB097A">
        <w:trPr>
          <w:tblCellSpacing w:w="15" w:type="dxa"/>
        </w:trPr>
        <w:tc>
          <w:tcPr>
            <w:tcW w:w="0" w:type="auto"/>
            <w:vAlign w:val="center"/>
            <w:hideMark/>
          </w:tcPr>
          <w:p w14:paraId="2812164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b/>
                <w:bCs/>
                <w:sz w:val="24"/>
                <w:szCs w:val="24"/>
                <w:lang w:eastAsia="en-GB"/>
              </w:rPr>
              <w:t>Social media analytics</w:t>
            </w:r>
          </w:p>
        </w:tc>
        <w:tc>
          <w:tcPr>
            <w:tcW w:w="0" w:type="auto"/>
            <w:vAlign w:val="center"/>
            <w:hideMark/>
          </w:tcPr>
          <w:p w14:paraId="58ED405D"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Measure engagement, advertising results and customer interests.</w:t>
            </w:r>
          </w:p>
        </w:tc>
      </w:tr>
    </w:tbl>
    <w:p w14:paraId="46A95DB7" w14:textId="77777777" w:rsidR="00AB097A" w:rsidRDefault="00AB097A" w:rsidP="00E90CA3">
      <w:pPr>
        <w:spacing w:line="360" w:lineRule="auto"/>
      </w:pPr>
    </w:p>
    <w:p w14:paraId="110C631E" w14:textId="5DE7AFF9" w:rsidR="00F53214" w:rsidRDefault="00AB097A" w:rsidP="00E90CA3">
      <w:pPr>
        <w:spacing w:line="360" w:lineRule="auto"/>
      </w:pPr>
      <w:r w:rsidRPr="00AB097A">
        <w:t>The website will be mobile-friendly because many target customers shop through smartphones. ENOVATE will use secure passwords, access controls, regular backups and trusted payment systems to protect customer and business information. Customer information will only be collected when necessary and managed responsibly.</w:t>
      </w:r>
    </w:p>
    <w:p w14:paraId="1AD346B9" w14:textId="5AFB04CA" w:rsidR="00722572" w:rsidRDefault="00934751" w:rsidP="00E90CA3">
      <w:pPr>
        <w:pStyle w:val="Heading2"/>
        <w:spacing w:line="360" w:lineRule="auto"/>
      </w:pPr>
      <w:bookmarkStart w:id="25" w:name="_Toc120719616"/>
      <w:r>
        <w:t>Human Resource Plan</w:t>
      </w:r>
      <w:bookmarkEnd w:id="25"/>
    </w:p>
    <w:p w14:paraId="6AF3AB32" w14:textId="44156DE8" w:rsidR="00934751" w:rsidRDefault="00934751" w:rsidP="00E90CA3">
      <w:pPr>
        <w:spacing w:line="360" w:lineRule="auto"/>
      </w:pPr>
    </w:p>
    <w:p w14:paraId="05262943" w14:textId="13CF44D0" w:rsidR="00F53214" w:rsidRDefault="00AB097A" w:rsidP="00E90CA3">
      <w:pPr>
        <w:spacing w:line="360" w:lineRule="auto"/>
      </w:pPr>
      <w:r w:rsidRPr="00AB097A">
        <w:t>ENOVATE will begin with a small team to keep employment costs manageable.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93"/>
        <w:gridCol w:w="2183"/>
        <w:gridCol w:w="3540"/>
      </w:tblGrid>
      <w:tr w:rsidR="00AB097A" w:rsidRPr="00AB097A" w14:paraId="2A7031DF" w14:textId="77777777" w:rsidTr="00AB097A">
        <w:trPr>
          <w:tblHeader/>
          <w:tblCellSpacing w:w="15" w:type="dxa"/>
        </w:trPr>
        <w:tc>
          <w:tcPr>
            <w:tcW w:w="0" w:type="auto"/>
            <w:vAlign w:val="center"/>
            <w:hideMark/>
          </w:tcPr>
          <w:p w14:paraId="50DEF255"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Role</w:t>
            </w:r>
          </w:p>
        </w:tc>
        <w:tc>
          <w:tcPr>
            <w:tcW w:w="0" w:type="auto"/>
            <w:vAlign w:val="center"/>
            <w:hideMark/>
          </w:tcPr>
          <w:p w14:paraId="14037AE0"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Initial arrangement</w:t>
            </w:r>
          </w:p>
        </w:tc>
        <w:tc>
          <w:tcPr>
            <w:tcW w:w="0" w:type="auto"/>
            <w:vAlign w:val="center"/>
            <w:hideMark/>
          </w:tcPr>
          <w:p w14:paraId="648DAE9A" w14:textId="77777777" w:rsidR="00AB097A" w:rsidRPr="00AB097A" w:rsidRDefault="00AB097A" w:rsidP="00E90CA3">
            <w:pPr>
              <w:spacing w:after="0" w:line="360" w:lineRule="auto"/>
              <w:jc w:val="center"/>
              <w:rPr>
                <w:rFonts w:ascii="Times New Roman" w:eastAsia="Times New Roman" w:hAnsi="Times New Roman" w:cs="Times New Roman"/>
                <w:b/>
                <w:bCs/>
                <w:sz w:val="24"/>
                <w:szCs w:val="24"/>
                <w:lang w:eastAsia="en-GB"/>
              </w:rPr>
            </w:pPr>
            <w:r w:rsidRPr="00AB097A">
              <w:rPr>
                <w:rFonts w:ascii="Times New Roman" w:eastAsia="Times New Roman" w:hAnsi="Times New Roman" w:cs="Times New Roman"/>
                <w:b/>
                <w:bCs/>
                <w:sz w:val="24"/>
                <w:szCs w:val="24"/>
                <w:lang w:eastAsia="en-GB"/>
              </w:rPr>
              <w:t>Main responsibility</w:t>
            </w:r>
          </w:p>
        </w:tc>
      </w:tr>
      <w:tr w:rsidR="00AB097A" w:rsidRPr="00AB097A" w14:paraId="78058E2A" w14:textId="77777777" w:rsidTr="00AB097A">
        <w:trPr>
          <w:tblCellSpacing w:w="15" w:type="dxa"/>
        </w:trPr>
        <w:tc>
          <w:tcPr>
            <w:tcW w:w="0" w:type="auto"/>
            <w:vAlign w:val="center"/>
            <w:hideMark/>
          </w:tcPr>
          <w:p w14:paraId="2D360F6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Founder and Managing Director</w:t>
            </w:r>
          </w:p>
        </w:tc>
        <w:tc>
          <w:tcPr>
            <w:tcW w:w="0" w:type="auto"/>
            <w:vAlign w:val="center"/>
            <w:hideMark/>
          </w:tcPr>
          <w:p w14:paraId="0DF8CE2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Full-time leadership role</w:t>
            </w:r>
          </w:p>
        </w:tc>
        <w:tc>
          <w:tcPr>
            <w:tcW w:w="0" w:type="auto"/>
            <w:vAlign w:val="center"/>
            <w:hideMark/>
          </w:tcPr>
          <w:p w14:paraId="1D08DCA6"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Strategy, finance and supplier management</w:t>
            </w:r>
          </w:p>
        </w:tc>
      </w:tr>
      <w:tr w:rsidR="00AB097A" w:rsidRPr="00AB097A" w14:paraId="68DC9FD3" w14:textId="77777777" w:rsidTr="00AB097A">
        <w:trPr>
          <w:tblCellSpacing w:w="15" w:type="dxa"/>
        </w:trPr>
        <w:tc>
          <w:tcPr>
            <w:tcW w:w="0" w:type="auto"/>
            <w:vAlign w:val="center"/>
            <w:hideMark/>
          </w:tcPr>
          <w:p w14:paraId="082BD48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Fashion Designer</w:t>
            </w:r>
          </w:p>
        </w:tc>
        <w:tc>
          <w:tcPr>
            <w:tcW w:w="0" w:type="auto"/>
            <w:vAlign w:val="center"/>
            <w:hideMark/>
          </w:tcPr>
          <w:p w14:paraId="1483F3E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Full-time or freelance</w:t>
            </w:r>
          </w:p>
        </w:tc>
        <w:tc>
          <w:tcPr>
            <w:tcW w:w="0" w:type="auto"/>
            <w:vAlign w:val="center"/>
            <w:hideMark/>
          </w:tcPr>
          <w:p w14:paraId="25312171"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Product design and collection development</w:t>
            </w:r>
          </w:p>
        </w:tc>
      </w:tr>
      <w:tr w:rsidR="00AB097A" w:rsidRPr="00AB097A" w14:paraId="77881A55" w14:textId="77777777" w:rsidTr="00AB097A">
        <w:trPr>
          <w:tblCellSpacing w:w="15" w:type="dxa"/>
        </w:trPr>
        <w:tc>
          <w:tcPr>
            <w:tcW w:w="0" w:type="auto"/>
            <w:vAlign w:val="center"/>
            <w:hideMark/>
          </w:tcPr>
          <w:p w14:paraId="72EC4F32"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Production and Quality Coordinator</w:t>
            </w:r>
          </w:p>
        </w:tc>
        <w:tc>
          <w:tcPr>
            <w:tcW w:w="0" w:type="auto"/>
            <w:vAlign w:val="center"/>
            <w:hideMark/>
          </w:tcPr>
          <w:p w14:paraId="6EA7206E"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Part-time initially</w:t>
            </w:r>
          </w:p>
        </w:tc>
        <w:tc>
          <w:tcPr>
            <w:tcW w:w="0" w:type="auto"/>
            <w:vAlign w:val="center"/>
            <w:hideMark/>
          </w:tcPr>
          <w:p w14:paraId="1C941220"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Manufacturing and quality control</w:t>
            </w:r>
          </w:p>
        </w:tc>
      </w:tr>
      <w:tr w:rsidR="00AB097A" w:rsidRPr="00AB097A" w14:paraId="06CEB1CC" w14:textId="77777777" w:rsidTr="00AB097A">
        <w:trPr>
          <w:tblCellSpacing w:w="15" w:type="dxa"/>
        </w:trPr>
        <w:tc>
          <w:tcPr>
            <w:tcW w:w="0" w:type="auto"/>
            <w:vAlign w:val="center"/>
            <w:hideMark/>
          </w:tcPr>
          <w:p w14:paraId="3B671E5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Marketing and E-commerce Coordinator</w:t>
            </w:r>
          </w:p>
        </w:tc>
        <w:tc>
          <w:tcPr>
            <w:tcW w:w="0" w:type="auto"/>
            <w:vAlign w:val="center"/>
            <w:hideMark/>
          </w:tcPr>
          <w:p w14:paraId="7E050723"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Part-time or freelance</w:t>
            </w:r>
          </w:p>
        </w:tc>
        <w:tc>
          <w:tcPr>
            <w:tcW w:w="0" w:type="auto"/>
            <w:vAlign w:val="center"/>
            <w:hideMark/>
          </w:tcPr>
          <w:p w14:paraId="21EFC7B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Website, promotion and online sales</w:t>
            </w:r>
          </w:p>
        </w:tc>
      </w:tr>
      <w:tr w:rsidR="00AB097A" w:rsidRPr="00AB097A" w14:paraId="15C6E348" w14:textId="77777777" w:rsidTr="00AB097A">
        <w:trPr>
          <w:tblCellSpacing w:w="15" w:type="dxa"/>
        </w:trPr>
        <w:tc>
          <w:tcPr>
            <w:tcW w:w="0" w:type="auto"/>
            <w:vAlign w:val="center"/>
            <w:hideMark/>
          </w:tcPr>
          <w:p w14:paraId="4287968E"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Accountant or Bookkeeper</w:t>
            </w:r>
          </w:p>
        </w:tc>
        <w:tc>
          <w:tcPr>
            <w:tcW w:w="0" w:type="auto"/>
            <w:vAlign w:val="center"/>
            <w:hideMark/>
          </w:tcPr>
          <w:p w14:paraId="66A7AF4F"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Outsourced</w:t>
            </w:r>
          </w:p>
        </w:tc>
        <w:tc>
          <w:tcPr>
            <w:tcW w:w="0" w:type="auto"/>
            <w:vAlign w:val="center"/>
            <w:hideMark/>
          </w:tcPr>
          <w:p w14:paraId="49FD4EDA" w14:textId="77777777" w:rsidR="00AB097A" w:rsidRPr="00AB097A" w:rsidRDefault="00AB097A" w:rsidP="00E90CA3">
            <w:pPr>
              <w:spacing w:after="0"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Financial records, payroll and tax support</w:t>
            </w:r>
          </w:p>
        </w:tc>
      </w:tr>
    </w:tbl>
    <w:p w14:paraId="45D924BE" w14:textId="59414D2C" w:rsidR="00F53214" w:rsidRDefault="00F53214" w:rsidP="00E90CA3">
      <w:pPr>
        <w:spacing w:line="360" w:lineRule="auto"/>
      </w:pPr>
    </w:p>
    <w:p w14:paraId="393A8653" w14:textId="42162423" w:rsidR="00F53214" w:rsidRDefault="00F53214" w:rsidP="00E90CA3">
      <w:pPr>
        <w:spacing w:line="360" w:lineRule="auto"/>
      </w:pPr>
    </w:p>
    <w:p w14:paraId="66752A61" w14:textId="62AAF47E" w:rsidR="00F53214" w:rsidRDefault="00F53214" w:rsidP="00E90CA3">
      <w:pPr>
        <w:spacing w:line="360" w:lineRule="auto"/>
      </w:pPr>
    </w:p>
    <w:p w14:paraId="53726AED" w14:textId="77777777" w:rsidR="00F53214" w:rsidRDefault="00F53214" w:rsidP="00E90CA3">
      <w:pPr>
        <w:spacing w:line="360" w:lineRule="auto"/>
      </w:pPr>
    </w:p>
    <w:p w14:paraId="28D35606" w14:textId="77777777" w:rsidR="00AB097A" w:rsidRDefault="00AB097A" w:rsidP="00E90CA3">
      <w:pPr>
        <w:spacing w:line="360" w:lineRule="auto"/>
      </w:pPr>
    </w:p>
    <w:p w14:paraId="361E8CD4" w14:textId="77777777" w:rsidR="00AB097A" w:rsidRDefault="00AB097A" w:rsidP="00E90CA3">
      <w:pPr>
        <w:spacing w:line="360" w:lineRule="auto"/>
      </w:pPr>
    </w:p>
    <w:p w14:paraId="6F4F96CA" w14:textId="6E3C6E7E" w:rsidR="00934751" w:rsidRDefault="00934751" w:rsidP="00E90CA3">
      <w:pPr>
        <w:pStyle w:val="Heading2"/>
        <w:spacing w:line="360" w:lineRule="auto"/>
      </w:pPr>
      <w:bookmarkStart w:id="26" w:name="_Toc120719617"/>
      <w:r>
        <w:lastRenderedPageBreak/>
        <w:t>Expansion Plan</w:t>
      </w:r>
      <w:bookmarkEnd w:id="26"/>
    </w:p>
    <w:p w14:paraId="6A6D9138" w14:textId="77777777" w:rsidR="00AB097A" w:rsidRDefault="00AB097A" w:rsidP="00E90CA3">
      <w:pPr>
        <w:spacing w:line="360" w:lineRule="auto"/>
        <w:rPr>
          <w:sz w:val="40"/>
          <w:szCs w:val="40"/>
        </w:rPr>
      </w:pPr>
    </w:p>
    <w:p w14:paraId="212011EC" w14:textId="5408A34D" w:rsidR="00AB097A" w:rsidRDefault="00AB097A" w:rsidP="00E90CA3">
      <w:pPr>
        <w:spacing w:line="360" w:lineRule="auto"/>
        <w:rPr>
          <w:rFonts w:ascii="Times New Roman" w:eastAsia="Times New Roman" w:hAnsi="Times New Roman" w:cs="Times New Roman"/>
          <w:sz w:val="24"/>
          <w:szCs w:val="24"/>
          <w:lang w:eastAsia="en-GB"/>
        </w:rPr>
      </w:pPr>
      <w:r w:rsidRPr="00AB097A">
        <w:rPr>
          <w:rFonts w:ascii="Times New Roman" w:eastAsia="Times New Roman" w:hAnsi="Times New Roman" w:cs="Times New Roman"/>
          <w:sz w:val="24"/>
          <w:szCs w:val="24"/>
          <w:lang w:eastAsia="en-GB"/>
        </w:rPr>
        <w:t>ENOVATE will expand gradually to avoid taking unnecessary financial risks.</w:t>
      </w:r>
    </w:p>
    <w:p w14:paraId="3F29B82F" w14:textId="77777777" w:rsidR="00AB097A" w:rsidRPr="00AB097A" w:rsidRDefault="00AB097A" w:rsidP="00E90CA3">
      <w:pPr>
        <w:spacing w:line="360" w:lineRule="auto"/>
        <w:rPr>
          <w:rFonts w:ascii="Times New Roman" w:eastAsia="Times New Roman" w:hAnsi="Times New Roman" w:cs="Times New Roman"/>
          <w:sz w:val="24"/>
          <w:szCs w:val="24"/>
          <w:lang w:eastAsia="en-GB"/>
        </w:rPr>
      </w:pPr>
    </w:p>
    <w:p w14:paraId="72BBA71F" w14:textId="21BB2B08" w:rsidR="00255882" w:rsidRPr="00AB097A" w:rsidRDefault="00AB097A" w:rsidP="00E90CA3">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246E9006" wp14:editId="5B2B2452">
            <wp:extent cx="6126480" cy="4206240"/>
            <wp:effectExtent l="0" t="0" r="0" b="0"/>
            <wp:docPr id="773647455" name="Picture 10" descr="A diagram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47455" name="Picture 10" descr="A diagram of a produc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37334" cy="4213692"/>
                    </a:xfrm>
                    <a:prstGeom prst="rect">
                      <a:avLst/>
                    </a:prstGeom>
                  </pic:spPr>
                </pic:pic>
              </a:graphicData>
            </a:graphic>
          </wp:inline>
        </w:drawing>
      </w:r>
    </w:p>
    <w:p w14:paraId="45BE0CF6" w14:textId="270423C4" w:rsidR="00255882" w:rsidRDefault="00255882" w:rsidP="00E90CA3">
      <w:pPr>
        <w:spacing w:line="360" w:lineRule="auto"/>
        <w:rPr>
          <w:sz w:val="40"/>
          <w:szCs w:val="40"/>
        </w:rPr>
      </w:pPr>
    </w:p>
    <w:p w14:paraId="53238990" w14:textId="06F82A2F" w:rsidR="00AB097A" w:rsidRPr="00AB097A" w:rsidRDefault="00AB097A" w:rsidP="00E90CA3">
      <w:pPr>
        <w:spacing w:line="360" w:lineRule="auto"/>
        <w:rPr>
          <w:sz w:val="24"/>
          <w:szCs w:val="24"/>
        </w:rPr>
      </w:pPr>
      <w:r w:rsidRPr="00AB097A">
        <w:rPr>
          <w:sz w:val="24"/>
          <w:szCs w:val="24"/>
        </w:rPr>
        <w:t>Expansion will only take place when ENOVATE has stable sales, positive cash flow, reliable suppliers and strong customer satisfaction. This cautious approach will allow the business to grow while protecting product quality and financial stability.</w:t>
      </w:r>
    </w:p>
    <w:p w14:paraId="64DCED58" w14:textId="0A8A2C54" w:rsidR="00255882" w:rsidRPr="00AB097A" w:rsidRDefault="00255882" w:rsidP="00E90CA3">
      <w:pPr>
        <w:spacing w:line="360" w:lineRule="auto"/>
        <w:rPr>
          <w:sz w:val="24"/>
          <w:szCs w:val="24"/>
        </w:rPr>
      </w:pPr>
    </w:p>
    <w:p w14:paraId="71D34072" w14:textId="505C3C84" w:rsidR="00255882" w:rsidRDefault="00255882" w:rsidP="00E90CA3">
      <w:pPr>
        <w:spacing w:line="360" w:lineRule="auto"/>
        <w:rPr>
          <w:sz w:val="40"/>
          <w:szCs w:val="40"/>
        </w:rPr>
      </w:pPr>
    </w:p>
    <w:p w14:paraId="7D8A6B64" w14:textId="77777777" w:rsidR="00255882" w:rsidRPr="00255882" w:rsidRDefault="00255882" w:rsidP="00E90CA3">
      <w:pPr>
        <w:spacing w:line="360" w:lineRule="auto"/>
        <w:rPr>
          <w:sz w:val="40"/>
          <w:szCs w:val="40"/>
        </w:rPr>
      </w:pPr>
    </w:p>
    <w:p w14:paraId="7A496FC8" w14:textId="77777777" w:rsidR="00255882" w:rsidRDefault="00255882" w:rsidP="00E90CA3">
      <w:pPr>
        <w:spacing w:line="360" w:lineRule="auto"/>
      </w:pPr>
    </w:p>
    <w:p w14:paraId="6654A752" w14:textId="77777777" w:rsidR="00255882" w:rsidRDefault="00255882" w:rsidP="00E90CA3">
      <w:pPr>
        <w:spacing w:line="360" w:lineRule="auto"/>
      </w:pPr>
    </w:p>
    <w:p w14:paraId="2037BCC8" w14:textId="77777777" w:rsidR="00255882" w:rsidRDefault="00255882" w:rsidP="00E90CA3">
      <w:pPr>
        <w:spacing w:line="360" w:lineRule="auto"/>
      </w:pPr>
    </w:p>
    <w:p w14:paraId="07BC9E98" w14:textId="77777777" w:rsidR="00255882" w:rsidRDefault="00255882" w:rsidP="00E90CA3">
      <w:pPr>
        <w:spacing w:line="360" w:lineRule="auto"/>
      </w:pPr>
    </w:p>
    <w:p w14:paraId="6E557BD2" w14:textId="77777777" w:rsidR="00255882" w:rsidRDefault="00255882" w:rsidP="00E90CA3">
      <w:pPr>
        <w:spacing w:line="360" w:lineRule="auto"/>
      </w:pPr>
    </w:p>
    <w:p w14:paraId="2D498504" w14:textId="18D99F30" w:rsidR="00255882" w:rsidRDefault="00070E9B" w:rsidP="00E90CA3">
      <w:pPr>
        <w:pStyle w:val="Heading1"/>
        <w:spacing w:line="360" w:lineRule="auto"/>
      </w:pPr>
      <w:bookmarkStart w:id="27" w:name="_Toc120719618"/>
      <w:r>
        <w:t>Reference List</w:t>
      </w:r>
      <w:bookmarkEnd w:id="27"/>
    </w:p>
    <w:p w14:paraId="6FBCBACB" w14:textId="77777777" w:rsidR="00070E9B" w:rsidRDefault="00070E9B" w:rsidP="00E90CA3">
      <w:pPr>
        <w:spacing w:line="360" w:lineRule="auto"/>
      </w:pPr>
    </w:p>
    <w:p w14:paraId="334A7325" w14:textId="77777777" w:rsidR="00AB097A" w:rsidRPr="00AB097A" w:rsidRDefault="00AB097A" w:rsidP="00E90CA3">
      <w:pPr>
        <w:pStyle w:val="ListParagraph"/>
        <w:numPr>
          <w:ilvl w:val="0"/>
          <w:numId w:val="4"/>
        </w:numPr>
        <w:spacing w:line="360" w:lineRule="auto"/>
        <w:rPr>
          <w:lang w:val="en-US"/>
        </w:rPr>
      </w:pPr>
      <w:r>
        <w:t>Department for Environment, Food &amp; Rural Affairs (2023) Maximising resources, minimising waste: The waste prevention programme for England. Available at: GOV.UK</w:t>
      </w:r>
    </w:p>
    <w:p w14:paraId="1CA20743" w14:textId="77777777" w:rsidR="00AB097A" w:rsidRPr="00AB097A" w:rsidRDefault="00AB097A" w:rsidP="00E90CA3">
      <w:pPr>
        <w:pStyle w:val="ListParagraph"/>
        <w:numPr>
          <w:ilvl w:val="0"/>
          <w:numId w:val="4"/>
        </w:numPr>
        <w:spacing w:line="360" w:lineRule="auto"/>
        <w:rPr>
          <w:lang w:val="en-US"/>
        </w:rPr>
      </w:pPr>
      <w:r>
        <w:t xml:space="preserve">Ellen MacArthur Foundation (2021) Circular business models: Redefining growth for a thriving fashion industry. Available at: Ellen MacArthur Foundation </w:t>
      </w:r>
    </w:p>
    <w:p w14:paraId="65BB611D" w14:textId="77777777" w:rsidR="00AB097A" w:rsidRPr="00AB097A" w:rsidRDefault="00AB097A" w:rsidP="00E90CA3">
      <w:pPr>
        <w:pStyle w:val="ListParagraph"/>
        <w:numPr>
          <w:ilvl w:val="0"/>
          <w:numId w:val="4"/>
        </w:numPr>
        <w:spacing w:line="360" w:lineRule="auto"/>
        <w:rPr>
          <w:lang w:val="en-US"/>
        </w:rPr>
      </w:pPr>
      <w:r>
        <w:t xml:space="preserve">Office for National Statistics (2026) Internet sales as a percentage of total retail sales (ratio) (%). Available at: ONS </w:t>
      </w:r>
    </w:p>
    <w:p w14:paraId="112370C6" w14:textId="77777777" w:rsidR="00AB097A" w:rsidRPr="00AB097A" w:rsidRDefault="00AB097A" w:rsidP="00E90CA3">
      <w:pPr>
        <w:pStyle w:val="ListParagraph"/>
        <w:numPr>
          <w:ilvl w:val="0"/>
          <w:numId w:val="4"/>
        </w:numPr>
        <w:spacing w:line="360" w:lineRule="auto"/>
        <w:rPr>
          <w:lang w:val="en-US"/>
        </w:rPr>
      </w:pPr>
      <w:r>
        <w:t xml:space="preserve">United Nations Environment Programme (2023) Sustainability and circularity in the textile value chain: A global roadmap. Available at: UNEP </w:t>
      </w:r>
    </w:p>
    <w:p w14:paraId="04D8C9B7" w14:textId="6B82B9EC" w:rsidR="00AB097A" w:rsidRPr="00AB097A" w:rsidRDefault="00AB097A" w:rsidP="00E90CA3">
      <w:pPr>
        <w:pStyle w:val="ListParagraph"/>
        <w:numPr>
          <w:ilvl w:val="0"/>
          <w:numId w:val="4"/>
        </w:numPr>
        <w:spacing w:line="360" w:lineRule="auto"/>
        <w:rPr>
          <w:lang w:val="en-US"/>
        </w:rPr>
      </w:pPr>
      <w:r>
        <w:t xml:space="preserve">WRAP (2024) Textiles market situation report 2024. Available at: WRAP </w:t>
      </w:r>
    </w:p>
    <w:p w14:paraId="7E1D3F4B" w14:textId="77777777" w:rsidR="00255882" w:rsidRDefault="00255882" w:rsidP="00E90CA3">
      <w:pPr>
        <w:spacing w:line="360" w:lineRule="auto"/>
      </w:pPr>
    </w:p>
    <w:p w14:paraId="28A796A2" w14:textId="77777777" w:rsidR="00255882" w:rsidRDefault="00255882" w:rsidP="00E90CA3">
      <w:pPr>
        <w:spacing w:line="360" w:lineRule="auto"/>
      </w:pPr>
    </w:p>
    <w:p w14:paraId="07807774" w14:textId="77777777" w:rsidR="00255882" w:rsidRDefault="00255882" w:rsidP="00E90CA3">
      <w:pPr>
        <w:spacing w:line="360" w:lineRule="auto"/>
      </w:pPr>
    </w:p>
    <w:p w14:paraId="71C5E51C" w14:textId="77777777" w:rsidR="00255882" w:rsidRDefault="00255882" w:rsidP="00E90CA3">
      <w:pPr>
        <w:spacing w:line="360" w:lineRule="auto"/>
      </w:pPr>
    </w:p>
    <w:p w14:paraId="45975E73" w14:textId="77777777" w:rsidR="00255882" w:rsidRDefault="00255882" w:rsidP="00E90CA3">
      <w:pPr>
        <w:spacing w:line="360" w:lineRule="auto"/>
      </w:pPr>
    </w:p>
    <w:p w14:paraId="720492DA" w14:textId="77777777" w:rsidR="00255882" w:rsidRDefault="00255882" w:rsidP="00E90CA3">
      <w:pPr>
        <w:spacing w:line="360" w:lineRule="auto"/>
      </w:pPr>
    </w:p>
    <w:p w14:paraId="153F3E30" w14:textId="77777777" w:rsidR="00255882" w:rsidRDefault="00255882" w:rsidP="00E90CA3">
      <w:pPr>
        <w:spacing w:line="360" w:lineRule="auto"/>
      </w:pPr>
    </w:p>
    <w:p w14:paraId="06DA82BE" w14:textId="77777777" w:rsidR="00255882" w:rsidRDefault="00255882" w:rsidP="00E90CA3">
      <w:pPr>
        <w:spacing w:line="360" w:lineRule="auto"/>
      </w:pPr>
    </w:p>
    <w:p w14:paraId="4951D536" w14:textId="77777777" w:rsidR="00255882" w:rsidRDefault="00255882" w:rsidP="00E90CA3">
      <w:pPr>
        <w:spacing w:line="360" w:lineRule="auto"/>
      </w:pPr>
    </w:p>
    <w:p w14:paraId="7579B33B" w14:textId="77777777" w:rsidR="00255882" w:rsidRDefault="00255882" w:rsidP="00E90CA3">
      <w:pPr>
        <w:spacing w:line="360" w:lineRule="auto"/>
      </w:pPr>
    </w:p>
    <w:p w14:paraId="52374A72" w14:textId="77777777" w:rsidR="00255882" w:rsidRDefault="00255882" w:rsidP="00E90CA3">
      <w:pPr>
        <w:spacing w:line="360" w:lineRule="auto"/>
      </w:pPr>
    </w:p>
    <w:p w14:paraId="7EF97410" w14:textId="77777777" w:rsidR="00255882" w:rsidRDefault="00255882" w:rsidP="00E90CA3">
      <w:pPr>
        <w:spacing w:line="360" w:lineRule="auto"/>
      </w:pPr>
    </w:p>
    <w:p w14:paraId="73CB4DBA" w14:textId="7A3AD6B7" w:rsidR="009C54F9" w:rsidRDefault="00255882" w:rsidP="00E90CA3">
      <w:pPr>
        <w:pStyle w:val="Heading1"/>
        <w:spacing w:line="360" w:lineRule="auto"/>
      </w:pPr>
      <w:bookmarkStart w:id="28" w:name="_Toc120719619"/>
      <w:r>
        <w:t>Appendices:</w:t>
      </w:r>
      <w:bookmarkEnd w:id="28"/>
    </w:p>
    <w:p w14:paraId="3859619D" w14:textId="6B26665D" w:rsidR="00255882" w:rsidRDefault="00255882" w:rsidP="00E90CA3">
      <w:pPr>
        <w:spacing w:line="360" w:lineRule="auto"/>
        <w:rPr>
          <w:noProof/>
        </w:rPr>
      </w:pPr>
    </w:p>
    <w:p w14:paraId="66E858E3" w14:textId="6E861048" w:rsidR="003A731C" w:rsidRPr="003A731C" w:rsidRDefault="003A731C" w:rsidP="00E90CA3">
      <w:pPr>
        <w:spacing w:line="360" w:lineRule="auto"/>
        <w:jc w:val="center"/>
      </w:pPr>
    </w:p>
    <w:p w14:paraId="44B7362F" w14:textId="44F4FA48" w:rsidR="003A731C" w:rsidRDefault="00AB097A" w:rsidP="00E90CA3">
      <w:pPr>
        <w:tabs>
          <w:tab w:val="left" w:pos="1008"/>
        </w:tabs>
        <w:spacing w:line="360" w:lineRule="auto"/>
      </w:pPr>
      <w:hyperlink r:id="rId18" w:history="1">
        <w:r w:rsidRPr="00AB097A">
          <w:rPr>
            <w:rStyle w:val="Hyperlink"/>
          </w:rPr>
          <w:t>../enovate-financial-plan.xlsx</w:t>
        </w:r>
      </w:hyperlink>
      <w:r w:rsidR="003A731C">
        <w:tab/>
      </w:r>
    </w:p>
    <w:p w14:paraId="7E8146C6" w14:textId="282B9198" w:rsidR="00142707" w:rsidRPr="003A731C" w:rsidRDefault="00142707" w:rsidP="00E90CA3">
      <w:pPr>
        <w:tabs>
          <w:tab w:val="left" w:pos="1008"/>
        </w:tabs>
        <w:spacing w:line="360" w:lineRule="auto"/>
      </w:pPr>
    </w:p>
    <w:sectPr w:rsidR="00142707" w:rsidRPr="003A731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E7FC1" w14:textId="77777777" w:rsidR="0049759D" w:rsidRDefault="0049759D" w:rsidP="00904688">
      <w:pPr>
        <w:spacing w:after="0" w:line="240" w:lineRule="auto"/>
      </w:pPr>
      <w:r>
        <w:separator/>
      </w:r>
    </w:p>
  </w:endnote>
  <w:endnote w:type="continuationSeparator" w:id="0">
    <w:p w14:paraId="52385751" w14:textId="77777777" w:rsidR="0049759D" w:rsidRDefault="0049759D"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rlito">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07783" w14:textId="3DEBDC39" w:rsidR="00904688" w:rsidRDefault="00E90CA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C6C4EE6" wp14:editId="021B9F61">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600300B"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hAnsiTheme="minorHAnsi"/>
        <w:color w:val="4472C4" w:themeColor="accent1"/>
        <w:sz w:val="20"/>
        <w:szCs w:val="20"/>
      </w:rPr>
      <w:fldChar w:fldCharType="begin"/>
    </w:r>
    <w:r>
      <w:rPr>
        <w:color w:val="4472C4" w:themeColor="accent1"/>
        <w:sz w:val="20"/>
        <w:szCs w:val="20"/>
      </w:rPr>
      <w:instrText xml:space="preserve"> PAGE    \* MERGEFORMAT </w:instrText>
    </w:r>
    <w:r>
      <w:rPr>
        <w:rFonts w:asciiTheme="minorHAnsi" w:hAnsiTheme="minorHAns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04354" w14:textId="77777777" w:rsidR="0049759D" w:rsidRDefault="0049759D" w:rsidP="00904688">
      <w:pPr>
        <w:spacing w:after="0" w:line="240" w:lineRule="auto"/>
      </w:pPr>
      <w:r>
        <w:separator/>
      </w:r>
    </w:p>
  </w:footnote>
  <w:footnote w:type="continuationSeparator" w:id="0">
    <w:p w14:paraId="5B779235" w14:textId="77777777" w:rsidR="0049759D" w:rsidRDefault="0049759D"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83E17"/>
    <w:multiLevelType w:val="hybridMultilevel"/>
    <w:tmpl w:val="5D560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C853FC"/>
    <w:multiLevelType w:val="hybridMultilevel"/>
    <w:tmpl w:val="3FD2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73110"/>
    <w:multiLevelType w:val="hybridMultilevel"/>
    <w:tmpl w:val="E506D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03535C"/>
    <w:multiLevelType w:val="hybridMultilevel"/>
    <w:tmpl w:val="DED29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067314">
    <w:abstractNumId w:val="3"/>
  </w:num>
  <w:num w:numId="2" w16cid:durableId="105664711">
    <w:abstractNumId w:val="0"/>
  </w:num>
  <w:num w:numId="3" w16cid:durableId="2050177449">
    <w:abstractNumId w:val="2"/>
  </w:num>
  <w:num w:numId="4" w16cid:durableId="889389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F4209"/>
    <w:rsid w:val="00107E91"/>
    <w:rsid w:val="00127ED5"/>
    <w:rsid w:val="00142707"/>
    <w:rsid w:val="00175CC5"/>
    <w:rsid w:val="001C2708"/>
    <w:rsid w:val="001C65B2"/>
    <w:rsid w:val="0021579B"/>
    <w:rsid w:val="00255882"/>
    <w:rsid w:val="00263817"/>
    <w:rsid w:val="0028082A"/>
    <w:rsid w:val="002A6197"/>
    <w:rsid w:val="002B7D60"/>
    <w:rsid w:val="002E3CCA"/>
    <w:rsid w:val="002F651E"/>
    <w:rsid w:val="003323B6"/>
    <w:rsid w:val="00356578"/>
    <w:rsid w:val="003A731C"/>
    <w:rsid w:val="0046780A"/>
    <w:rsid w:val="0049759D"/>
    <w:rsid w:val="004B3A79"/>
    <w:rsid w:val="00502B0C"/>
    <w:rsid w:val="0050733E"/>
    <w:rsid w:val="005116D8"/>
    <w:rsid w:val="00524D77"/>
    <w:rsid w:val="005445C2"/>
    <w:rsid w:val="00561003"/>
    <w:rsid w:val="005A144F"/>
    <w:rsid w:val="00630FD5"/>
    <w:rsid w:val="00640B87"/>
    <w:rsid w:val="006F113F"/>
    <w:rsid w:val="00717CDA"/>
    <w:rsid w:val="00722572"/>
    <w:rsid w:val="00741099"/>
    <w:rsid w:val="00742D53"/>
    <w:rsid w:val="00747FD5"/>
    <w:rsid w:val="0075517B"/>
    <w:rsid w:val="00793C84"/>
    <w:rsid w:val="007C0588"/>
    <w:rsid w:val="008A4217"/>
    <w:rsid w:val="008E7701"/>
    <w:rsid w:val="00904688"/>
    <w:rsid w:val="00934751"/>
    <w:rsid w:val="00962572"/>
    <w:rsid w:val="0096798A"/>
    <w:rsid w:val="009C3866"/>
    <w:rsid w:val="009C54F9"/>
    <w:rsid w:val="00A257D3"/>
    <w:rsid w:val="00AB097A"/>
    <w:rsid w:val="00AD04A3"/>
    <w:rsid w:val="00B322B4"/>
    <w:rsid w:val="00B3404C"/>
    <w:rsid w:val="00BB1E79"/>
    <w:rsid w:val="00BC5AD4"/>
    <w:rsid w:val="00BC5B73"/>
    <w:rsid w:val="00BC5C75"/>
    <w:rsid w:val="00BE568C"/>
    <w:rsid w:val="00C5762E"/>
    <w:rsid w:val="00CB1194"/>
    <w:rsid w:val="00D02D2D"/>
    <w:rsid w:val="00D82F48"/>
    <w:rsid w:val="00DC1604"/>
    <w:rsid w:val="00DC1716"/>
    <w:rsid w:val="00E808EC"/>
    <w:rsid w:val="00E90CA3"/>
    <w:rsid w:val="00F114BD"/>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AB097A"/>
    <w:pPr>
      <w:ind w:left="720"/>
      <w:contextualSpacing/>
    </w:pPr>
  </w:style>
  <w:style w:type="character" w:styleId="Strong">
    <w:name w:val="Strong"/>
    <w:basedOn w:val="DefaultParagraphFont"/>
    <w:uiPriority w:val="22"/>
    <w:qFormat/>
    <w:rsid w:val="00AB097A"/>
    <w:rPr>
      <w:b/>
      <w:bCs/>
    </w:rPr>
  </w:style>
  <w:style w:type="paragraph" w:customStyle="1" w:styleId="pdq2pgselectionanchorcontainer">
    <w:name w:val="pdq2pg_selectionanchorcontainer"/>
    <w:basedOn w:val="Normal"/>
    <w:rsid w:val="00AB09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B097A"/>
    <w:rPr>
      <w:color w:val="605E5C"/>
      <w:shd w:val="clear" w:color="auto" w:fill="E1DFDD"/>
    </w:rPr>
  </w:style>
  <w:style w:type="character" w:styleId="FollowedHyperlink">
    <w:name w:val="FollowedHyperlink"/>
    <w:basedOn w:val="DefaultParagraphFont"/>
    <w:uiPriority w:val="99"/>
    <w:semiHidden/>
    <w:unhideWhenUsed/>
    <w:rsid w:val="00AB09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52823">
      <w:bodyDiv w:val="1"/>
      <w:marLeft w:val="0"/>
      <w:marRight w:val="0"/>
      <w:marTop w:val="0"/>
      <w:marBottom w:val="0"/>
      <w:divBdr>
        <w:top w:val="none" w:sz="0" w:space="0" w:color="auto"/>
        <w:left w:val="none" w:sz="0" w:space="0" w:color="auto"/>
        <w:bottom w:val="none" w:sz="0" w:space="0" w:color="auto"/>
        <w:right w:val="none" w:sz="0" w:space="0" w:color="auto"/>
      </w:divBdr>
    </w:div>
    <w:div w:id="209388112">
      <w:bodyDiv w:val="1"/>
      <w:marLeft w:val="0"/>
      <w:marRight w:val="0"/>
      <w:marTop w:val="0"/>
      <w:marBottom w:val="0"/>
      <w:divBdr>
        <w:top w:val="none" w:sz="0" w:space="0" w:color="auto"/>
        <w:left w:val="none" w:sz="0" w:space="0" w:color="auto"/>
        <w:bottom w:val="none" w:sz="0" w:space="0" w:color="auto"/>
        <w:right w:val="none" w:sz="0" w:space="0" w:color="auto"/>
      </w:divBdr>
    </w:div>
    <w:div w:id="277757762">
      <w:bodyDiv w:val="1"/>
      <w:marLeft w:val="0"/>
      <w:marRight w:val="0"/>
      <w:marTop w:val="0"/>
      <w:marBottom w:val="0"/>
      <w:divBdr>
        <w:top w:val="none" w:sz="0" w:space="0" w:color="auto"/>
        <w:left w:val="none" w:sz="0" w:space="0" w:color="auto"/>
        <w:bottom w:val="none" w:sz="0" w:space="0" w:color="auto"/>
        <w:right w:val="none" w:sz="0" w:space="0" w:color="auto"/>
      </w:divBdr>
    </w:div>
    <w:div w:id="596253453">
      <w:bodyDiv w:val="1"/>
      <w:marLeft w:val="0"/>
      <w:marRight w:val="0"/>
      <w:marTop w:val="0"/>
      <w:marBottom w:val="0"/>
      <w:divBdr>
        <w:top w:val="none" w:sz="0" w:space="0" w:color="auto"/>
        <w:left w:val="none" w:sz="0" w:space="0" w:color="auto"/>
        <w:bottom w:val="none" w:sz="0" w:space="0" w:color="auto"/>
        <w:right w:val="none" w:sz="0" w:space="0" w:color="auto"/>
      </w:divBdr>
    </w:div>
    <w:div w:id="745111453">
      <w:bodyDiv w:val="1"/>
      <w:marLeft w:val="0"/>
      <w:marRight w:val="0"/>
      <w:marTop w:val="0"/>
      <w:marBottom w:val="0"/>
      <w:divBdr>
        <w:top w:val="none" w:sz="0" w:space="0" w:color="auto"/>
        <w:left w:val="none" w:sz="0" w:space="0" w:color="auto"/>
        <w:bottom w:val="none" w:sz="0" w:space="0" w:color="auto"/>
        <w:right w:val="none" w:sz="0" w:space="0" w:color="auto"/>
      </w:divBdr>
    </w:div>
    <w:div w:id="870263401">
      <w:bodyDiv w:val="1"/>
      <w:marLeft w:val="0"/>
      <w:marRight w:val="0"/>
      <w:marTop w:val="0"/>
      <w:marBottom w:val="0"/>
      <w:divBdr>
        <w:top w:val="none" w:sz="0" w:space="0" w:color="auto"/>
        <w:left w:val="none" w:sz="0" w:space="0" w:color="auto"/>
        <w:bottom w:val="none" w:sz="0" w:space="0" w:color="auto"/>
        <w:right w:val="none" w:sz="0" w:space="0" w:color="auto"/>
      </w:divBdr>
    </w:div>
    <w:div w:id="902562430">
      <w:bodyDiv w:val="1"/>
      <w:marLeft w:val="0"/>
      <w:marRight w:val="0"/>
      <w:marTop w:val="0"/>
      <w:marBottom w:val="0"/>
      <w:divBdr>
        <w:top w:val="none" w:sz="0" w:space="0" w:color="auto"/>
        <w:left w:val="none" w:sz="0" w:space="0" w:color="auto"/>
        <w:bottom w:val="none" w:sz="0" w:space="0" w:color="auto"/>
        <w:right w:val="none" w:sz="0" w:space="0" w:color="auto"/>
      </w:divBdr>
    </w:div>
    <w:div w:id="1023366681">
      <w:bodyDiv w:val="1"/>
      <w:marLeft w:val="0"/>
      <w:marRight w:val="0"/>
      <w:marTop w:val="0"/>
      <w:marBottom w:val="0"/>
      <w:divBdr>
        <w:top w:val="none" w:sz="0" w:space="0" w:color="auto"/>
        <w:left w:val="none" w:sz="0" w:space="0" w:color="auto"/>
        <w:bottom w:val="none" w:sz="0" w:space="0" w:color="auto"/>
        <w:right w:val="none" w:sz="0" w:space="0" w:color="auto"/>
      </w:divBdr>
    </w:div>
    <w:div w:id="1025715962">
      <w:bodyDiv w:val="1"/>
      <w:marLeft w:val="0"/>
      <w:marRight w:val="0"/>
      <w:marTop w:val="0"/>
      <w:marBottom w:val="0"/>
      <w:divBdr>
        <w:top w:val="none" w:sz="0" w:space="0" w:color="auto"/>
        <w:left w:val="none" w:sz="0" w:space="0" w:color="auto"/>
        <w:bottom w:val="none" w:sz="0" w:space="0" w:color="auto"/>
        <w:right w:val="none" w:sz="0" w:space="0" w:color="auto"/>
      </w:divBdr>
    </w:div>
    <w:div w:id="1166046539">
      <w:bodyDiv w:val="1"/>
      <w:marLeft w:val="0"/>
      <w:marRight w:val="0"/>
      <w:marTop w:val="0"/>
      <w:marBottom w:val="0"/>
      <w:divBdr>
        <w:top w:val="none" w:sz="0" w:space="0" w:color="auto"/>
        <w:left w:val="none" w:sz="0" w:space="0" w:color="auto"/>
        <w:bottom w:val="none" w:sz="0" w:space="0" w:color="auto"/>
        <w:right w:val="none" w:sz="0" w:space="0" w:color="auto"/>
      </w:divBdr>
      <w:divsChild>
        <w:div w:id="289938956">
          <w:marLeft w:val="0"/>
          <w:marRight w:val="0"/>
          <w:marTop w:val="0"/>
          <w:marBottom w:val="0"/>
          <w:divBdr>
            <w:top w:val="single" w:sz="2" w:space="0" w:color="E5E7EB"/>
            <w:left w:val="single" w:sz="2" w:space="0" w:color="E5E7EB"/>
            <w:bottom w:val="single" w:sz="2" w:space="0" w:color="E5E7EB"/>
            <w:right w:val="single" w:sz="2" w:space="0" w:color="E5E7EB"/>
          </w:divBdr>
          <w:divsChild>
            <w:div w:id="1568027160">
              <w:marLeft w:val="0"/>
              <w:marRight w:val="0"/>
              <w:marTop w:val="0"/>
              <w:marBottom w:val="0"/>
              <w:divBdr>
                <w:top w:val="single" w:sz="2" w:space="0" w:color="E5E7EB"/>
                <w:left w:val="single" w:sz="2" w:space="0" w:color="E5E7EB"/>
                <w:bottom w:val="single" w:sz="2" w:space="0" w:color="E5E7EB"/>
                <w:right w:val="single" w:sz="2" w:space="0" w:color="E5E7EB"/>
              </w:divBdr>
              <w:divsChild>
                <w:div w:id="1949072388">
                  <w:marLeft w:val="0"/>
                  <w:marRight w:val="0"/>
                  <w:marTop w:val="0"/>
                  <w:marBottom w:val="0"/>
                  <w:divBdr>
                    <w:top w:val="single" w:sz="2" w:space="0" w:color="auto"/>
                    <w:left w:val="single" w:sz="6" w:space="0" w:color="auto"/>
                    <w:bottom w:val="single" w:sz="2" w:space="0" w:color="auto"/>
                    <w:right w:val="single" w:sz="6" w:space="0" w:color="auto"/>
                  </w:divBdr>
                </w:div>
              </w:divsChild>
            </w:div>
            <w:div w:id="1675183423">
              <w:marLeft w:val="0"/>
              <w:marRight w:val="0"/>
              <w:marTop w:val="0"/>
              <w:marBottom w:val="0"/>
              <w:divBdr>
                <w:top w:val="single" w:sz="2" w:space="0" w:color="E5E7EB"/>
                <w:left w:val="single" w:sz="2" w:space="0" w:color="E5E7EB"/>
                <w:bottom w:val="single" w:sz="2" w:space="0" w:color="E5E7EB"/>
                <w:right w:val="single" w:sz="2" w:space="0" w:color="E5E7EB"/>
              </w:divBdr>
              <w:divsChild>
                <w:div w:id="1191722511">
                  <w:marLeft w:val="0"/>
                  <w:marRight w:val="0"/>
                  <w:marTop w:val="0"/>
                  <w:marBottom w:val="0"/>
                  <w:divBdr>
                    <w:top w:val="single" w:sz="2" w:space="0" w:color="auto"/>
                    <w:left w:val="single" w:sz="6" w:space="0" w:color="auto"/>
                    <w:bottom w:val="single" w:sz="2" w:space="0" w:color="auto"/>
                    <w:right w:val="single" w:sz="6" w:space="0" w:color="auto"/>
                  </w:divBdr>
                </w:div>
              </w:divsChild>
            </w:div>
            <w:div w:id="1994480776">
              <w:marLeft w:val="0"/>
              <w:marRight w:val="0"/>
              <w:marTop w:val="0"/>
              <w:marBottom w:val="0"/>
              <w:divBdr>
                <w:top w:val="single" w:sz="2" w:space="0" w:color="E5E7EB"/>
                <w:left w:val="single" w:sz="2" w:space="0" w:color="E5E7EB"/>
                <w:bottom w:val="single" w:sz="2" w:space="0" w:color="E5E7EB"/>
                <w:right w:val="single" w:sz="2" w:space="0" w:color="E5E7EB"/>
              </w:divBdr>
              <w:divsChild>
                <w:div w:id="629626362">
                  <w:marLeft w:val="0"/>
                  <w:marRight w:val="0"/>
                  <w:marTop w:val="0"/>
                  <w:marBottom w:val="0"/>
                  <w:divBdr>
                    <w:top w:val="single" w:sz="2" w:space="0" w:color="auto"/>
                    <w:left w:val="single" w:sz="6" w:space="0" w:color="auto"/>
                    <w:bottom w:val="single" w:sz="2" w:space="0" w:color="auto"/>
                    <w:right w:val="single" w:sz="6" w:space="0" w:color="auto"/>
                  </w:divBdr>
                </w:div>
              </w:divsChild>
            </w:div>
            <w:div w:id="452289021">
              <w:marLeft w:val="0"/>
              <w:marRight w:val="0"/>
              <w:marTop w:val="0"/>
              <w:marBottom w:val="0"/>
              <w:divBdr>
                <w:top w:val="single" w:sz="2" w:space="0" w:color="E5E7EB"/>
                <w:left w:val="single" w:sz="2" w:space="0" w:color="E5E7EB"/>
                <w:bottom w:val="single" w:sz="2" w:space="0" w:color="E5E7EB"/>
                <w:right w:val="single" w:sz="2" w:space="0" w:color="E5E7EB"/>
              </w:divBdr>
              <w:divsChild>
                <w:div w:id="1848130591">
                  <w:marLeft w:val="0"/>
                  <w:marRight w:val="0"/>
                  <w:marTop w:val="0"/>
                  <w:marBottom w:val="0"/>
                  <w:divBdr>
                    <w:top w:val="single" w:sz="2" w:space="0" w:color="auto"/>
                    <w:left w:val="single" w:sz="6" w:space="0" w:color="auto"/>
                    <w:bottom w:val="single" w:sz="2" w:space="0" w:color="auto"/>
                    <w:right w:val="single" w:sz="6" w:space="0" w:color="auto"/>
                  </w:divBdr>
                </w:div>
              </w:divsChild>
            </w:div>
            <w:div w:id="1652754318">
              <w:marLeft w:val="0"/>
              <w:marRight w:val="0"/>
              <w:marTop w:val="0"/>
              <w:marBottom w:val="0"/>
              <w:divBdr>
                <w:top w:val="single" w:sz="2" w:space="0" w:color="E5E7EB"/>
                <w:left w:val="single" w:sz="2" w:space="0" w:color="E5E7EB"/>
                <w:bottom w:val="single" w:sz="2" w:space="0" w:color="E5E7EB"/>
                <w:right w:val="single" w:sz="2" w:space="0" w:color="E5E7EB"/>
              </w:divBdr>
              <w:divsChild>
                <w:div w:id="1273708774">
                  <w:marLeft w:val="0"/>
                  <w:marRight w:val="0"/>
                  <w:marTop w:val="0"/>
                  <w:marBottom w:val="0"/>
                  <w:divBdr>
                    <w:top w:val="single" w:sz="2" w:space="0" w:color="auto"/>
                    <w:left w:val="single" w:sz="6" w:space="0" w:color="auto"/>
                    <w:bottom w:val="single" w:sz="2" w:space="0" w:color="auto"/>
                    <w:right w:val="single" w:sz="6" w:space="0" w:color="auto"/>
                  </w:divBdr>
                </w:div>
              </w:divsChild>
            </w:div>
            <w:div w:id="1499884849">
              <w:marLeft w:val="0"/>
              <w:marRight w:val="0"/>
              <w:marTop w:val="0"/>
              <w:marBottom w:val="0"/>
              <w:divBdr>
                <w:top w:val="single" w:sz="2" w:space="0" w:color="E5E7EB"/>
                <w:left w:val="single" w:sz="2" w:space="0" w:color="E5E7EB"/>
                <w:bottom w:val="single" w:sz="2" w:space="0" w:color="E5E7EB"/>
                <w:right w:val="single" w:sz="2" w:space="0" w:color="E5E7EB"/>
              </w:divBdr>
              <w:divsChild>
                <w:div w:id="1459185320">
                  <w:marLeft w:val="0"/>
                  <w:marRight w:val="0"/>
                  <w:marTop w:val="0"/>
                  <w:marBottom w:val="0"/>
                  <w:divBdr>
                    <w:top w:val="single" w:sz="2" w:space="0" w:color="auto"/>
                    <w:left w:val="single" w:sz="6" w:space="0" w:color="auto"/>
                    <w:bottom w:val="single" w:sz="2" w:space="0" w:color="auto"/>
                    <w:right w:val="single" w:sz="6" w:space="0" w:color="auto"/>
                  </w:divBdr>
                </w:div>
              </w:divsChild>
            </w:div>
            <w:div w:id="1778597651">
              <w:marLeft w:val="0"/>
              <w:marRight w:val="0"/>
              <w:marTop w:val="0"/>
              <w:marBottom w:val="0"/>
              <w:divBdr>
                <w:top w:val="single" w:sz="2" w:space="0" w:color="E5E7EB"/>
                <w:left w:val="single" w:sz="2" w:space="0" w:color="E5E7EB"/>
                <w:bottom w:val="single" w:sz="2" w:space="0" w:color="E5E7EB"/>
                <w:right w:val="single" w:sz="2" w:space="0" w:color="E5E7EB"/>
              </w:divBdr>
              <w:divsChild>
                <w:div w:id="616790267">
                  <w:marLeft w:val="0"/>
                  <w:marRight w:val="0"/>
                  <w:marTop w:val="0"/>
                  <w:marBottom w:val="0"/>
                  <w:divBdr>
                    <w:top w:val="single" w:sz="2" w:space="0" w:color="auto"/>
                    <w:left w:val="single" w:sz="6" w:space="0" w:color="auto"/>
                    <w:bottom w:val="single" w:sz="2" w:space="0" w:color="auto"/>
                    <w:right w:val="single" w:sz="6" w:space="0" w:color="auto"/>
                  </w:divBdr>
                </w:div>
              </w:divsChild>
            </w:div>
            <w:div w:id="1916276890">
              <w:marLeft w:val="0"/>
              <w:marRight w:val="0"/>
              <w:marTop w:val="0"/>
              <w:marBottom w:val="0"/>
              <w:divBdr>
                <w:top w:val="single" w:sz="2" w:space="0" w:color="E5E7EB"/>
                <w:left w:val="single" w:sz="2" w:space="0" w:color="E5E7EB"/>
                <w:bottom w:val="single" w:sz="2" w:space="0" w:color="E5E7EB"/>
                <w:right w:val="single" w:sz="2" w:space="0" w:color="E5E7EB"/>
              </w:divBdr>
              <w:divsChild>
                <w:div w:id="1641032583">
                  <w:marLeft w:val="0"/>
                  <w:marRight w:val="0"/>
                  <w:marTop w:val="0"/>
                  <w:marBottom w:val="0"/>
                  <w:divBdr>
                    <w:top w:val="single" w:sz="2" w:space="0" w:color="auto"/>
                    <w:left w:val="single" w:sz="6" w:space="0" w:color="auto"/>
                    <w:bottom w:val="single" w:sz="2" w:space="0" w:color="auto"/>
                    <w:right w:val="single" w:sz="6" w:space="0" w:color="auto"/>
                  </w:divBdr>
                </w:div>
              </w:divsChild>
            </w:div>
            <w:div w:id="1307009989">
              <w:marLeft w:val="0"/>
              <w:marRight w:val="0"/>
              <w:marTop w:val="0"/>
              <w:marBottom w:val="0"/>
              <w:divBdr>
                <w:top w:val="single" w:sz="2" w:space="0" w:color="E5E7EB"/>
                <w:left w:val="single" w:sz="2" w:space="0" w:color="E5E7EB"/>
                <w:bottom w:val="single" w:sz="2" w:space="0" w:color="E5E7EB"/>
                <w:right w:val="single" w:sz="2" w:space="0" w:color="E5E7EB"/>
              </w:divBdr>
              <w:divsChild>
                <w:div w:id="1684282148">
                  <w:marLeft w:val="0"/>
                  <w:marRight w:val="0"/>
                  <w:marTop w:val="0"/>
                  <w:marBottom w:val="0"/>
                  <w:divBdr>
                    <w:top w:val="single" w:sz="2" w:space="0" w:color="auto"/>
                    <w:left w:val="single" w:sz="6" w:space="0" w:color="auto"/>
                    <w:bottom w:val="single" w:sz="2" w:space="0" w:color="auto"/>
                    <w:right w:val="single" w:sz="6" w:space="0" w:color="auto"/>
                  </w:divBdr>
                </w:div>
              </w:divsChild>
            </w:div>
          </w:divsChild>
        </w:div>
        <w:div w:id="1230847239">
          <w:marLeft w:val="0"/>
          <w:marRight w:val="0"/>
          <w:marTop w:val="120"/>
          <w:marBottom w:val="0"/>
          <w:divBdr>
            <w:top w:val="single" w:sz="2" w:space="0" w:color="E5E7EB"/>
            <w:left w:val="single" w:sz="2" w:space="0" w:color="E5E7EB"/>
            <w:bottom w:val="single" w:sz="2" w:space="0" w:color="E5E7EB"/>
            <w:right w:val="single" w:sz="2" w:space="0" w:color="E5E7EB"/>
          </w:divBdr>
        </w:div>
      </w:divsChild>
    </w:div>
    <w:div w:id="1202278183">
      <w:bodyDiv w:val="1"/>
      <w:marLeft w:val="0"/>
      <w:marRight w:val="0"/>
      <w:marTop w:val="0"/>
      <w:marBottom w:val="0"/>
      <w:divBdr>
        <w:top w:val="none" w:sz="0" w:space="0" w:color="auto"/>
        <w:left w:val="none" w:sz="0" w:space="0" w:color="auto"/>
        <w:bottom w:val="none" w:sz="0" w:space="0" w:color="auto"/>
        <w:right w:val="none" w:sz="0" w:space="0" w:color="auto"/>
      </w:divBdr>
    </w:div>
    <w:div w:id="1320573721">
      <w:bodyDiv w:val="1"/>
      <w:marLeft w:val="0"/>
      <w:marRight w:val="0"/>
      <w:marTop w:val="0"/>
      <w:marBottom w:val="0"/>
      <w:divBdr>
        <w:top w:val="none" w:sz="0" w:space="0" w:color="auto"/>
        <w:left w:val="none" w:sz="0" w:space="0" w:color="auto"/>
        <w:bottom w:val="none" w:sz="0" w:space="0" w:color="auto"/>
        <w:right w:val="none" w:sz="0" w:space="0" w:color="auto"/>
      </w:divBdr>
    </w:div>
    <w:div w:id="1345595907">
      <w:bodyDiv w:val="1"/>
      <w:marLeft w:val="0"/>
      <w:marRight w:val="0"/>
      <w:marTop w:val="0"/>
      <w:marBottom w:val="0"/>
      <w:divBdr>
        <w:top w:val="none" w:sz="0" w:space="0" w:color="auto"/>
        <w:left w:val="none" w:sz="0" w:space="0" w:color="auto"/>
        <w:bottom w:val="none" w:sz="0" w:space="0" w:color="auto"/>
        <w:right w:val="none" w:sz="0" w:space="0" w:color="auto"/>
      </w:divBdr>
    </w:div>
    <w:div w:id="1476676372">
      <w:bodyDiv w:val="1"/>
      <w:marLeft w:val="0"/>
      <w:marRight w:val="0"/>
      <w:marTop w:val="0"/>
      <w:marBottom w:val="0"/>
      <w:divBdr>
        <w:top w:val="none" w:sz="0" w:space="0" w:color="auto"/>
        <w:left w:val="none" w:sz="0" w:space="0" w:color="auto"/>
        <w:bottom w:val="none" w:sz="0" w:space="0" w:color="auto"/>
        <w:right w:val="none" w:sz="0" w:space="0" w:color="auto"/>
      </w:divBdr>
    </w:div>
    <w:div w:id="1514998753">
      <w:bodyDiv w:val="1"/>
      <w:marLeft w:val="0"/>
      <w:marRight w:val="0"/>
      <w:marTop w:val="0"/>
      <w:marBottom w:val="0"/>
      <w:divBdr>
        <w:top w:val="none" w:sz="0" w:space="0" w:color="auto"/>
        <w:left w:val="none" w:sz="0" w:space="0" w:color="auto"/>
        <w:bottom w:val="none" w:sz="0" w:space="0" w:color="auto"/>
        <w:right w:val="none" w:sz="0" w:space="0" w:color="auto"/>
      </w:divBdr>
    </w:div>
    <w:div w:id="1601722339">
      <w:bodyDiv w:val="1"/>
      <w:marLeft w:val="0"/>
      <w:marRight w:val="0"/>
      <w:marTop w:val="0"/>
      <w:marBottom w:val="0"/>
      <w:divBdr>
        <w:top w:val="none" w:sz="0" w:space="0" w:color="auto"/>
        <w:left w:val="none" w:sz="0" w:space="0" w:color="auto"/>
        <w:bottom w:val="none" w:sz="0" w:space="0" w:color="auto"/>
        <w:right w:val="none" w:sz="0" w:space="0" w:color="auto"/>
      </w:divBdr>
    </w:div>
    <w:div w:id="1709328643">
      <w:bodyDiv w:val="1"/>
      <w:marLeft w:val="0"/>
      <w:marRight w:val="0"/>
      <w:marTop w:val="0"/>
      <w:marBottom w:val="0"/>
      <w:divBdr>
        <w:top w:val="none" w:sz="0" w:space="0" w:color="auto"/>
        <w:left w:val="none" w:sz="0" w:space="0" w:color="auto"/>
        <w:bottom w:val="none" w:sz="0" w:space="0" w:color="auto"/>
        <w:right w:val="none" w:sz="0" w:space="0" w:color="auto"/>
      </w:divBdr>
    </w:div>
    <w:div w:id="181266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file:///C:\Users\mohamednihal\Downloads\enovate-financial-plan.xls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oleObject" Target="file:///\\Users\mohamednihal\Downloads\enovate-financial-pla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sz="900"/>
              <a:t>Monthly sales and closing cash (£)</a:t>
            </a:r>
          </a:p>
        </c:rich>
      </c:tx>
      <c:overlay val="1"/>
    </c:title>
    <c:autoTitleDeleted val="0"/>
    <c:plotArea>
      <c:layout/>
      <c:lineChart>
        <c:grouping val="standard"/>
        <c:varyColors val="1"/>
        <c:ser>
          <c:idx val="0"/>
          <c:order val="0"/>
          <c:tx>
            <c:v>Sales (£)</c:v>
          </c:tx>
          <c:marker>
            <c:symbol val="none"/>
          </c:marker>
          <c:cat>
            <c:strRef>
              <c:f>Summary!$F$10:$F$21</c:f>
              <c:strCache>
                <c:ptCount val="12"/>
                <c:pt idx="0">
                  <c:v>M1</c:v>
                </c:pt>
                <c:pt idx="1">
                  <c:v>M2</c:v>
                </c:pt>
                <c:pt idx="2">
                  <c:v>M3</c:v>
                </c:pt>
                <c:pt idx="3">
                  <c:v>M4</c:v>
                </c:pt>
                <c:pt idx="4">
                  <c:v>M5</c:v>
                </c:pt>
                <c:pt idx="5">
                  <c:v>M6</c:v>
                </c:pt>
                <c:pt idx="6">
                  <c:v>M7</c:v>
                </c:pt>
                <c:pt idx="7">
                  <c:v>M8</c:v>
                </c:pt>
                <c:pt idx="8">
                  <c:v>M9</c:v>
                </c:pt>
                <c:pt idx="9">
                  <c:v>M10</c:v>
                </c:pt>
                <c:pt idx="10">
                  <c:v>M11</c:v>
                </c:pt>
                <c:pt idx="11">
                  <c:v>M12</c:v>
                </c:pt>
              </c:strCache>
            </c:strRef>
          </c:cat>
          <c:val>
            <c:numRef>
              <c:f>Summary!$G$10:$G$21</c:f>
              <c:numCache>
                <c:formatCode>\£#,##0</c:formatCode>
                <c:ptCount val="12"/>
                <c:pt idx="0">
                  <c:v>3000</c:v>
                </c:pt>
                <c:pt idx="1">
                  <c:v>4000</c:v>
                </c:pt>
                <c:pt idx="2">
                  <c:v>5500</c:v>
                </c:pt>
                <c:pt idx="3">
                  <c:v>7000</c:v>
                </c:pt>
                <c:pt idx="4">
                  <c:v>8500</c:v>
                </c:pt>
                <c:pt idx="5">
                  <c:v>10000</c:v>
                </c:pt>
                <c:pt idx="6">
                  <c:v>12000</c:v>
                </c:pt>
                <c:pt idx="7">
                  <c:v>14000</c:v>
                </c:pt>
                <c:pt idx="8">
                  <c:v>16000</c:v>
                </c:pt>
                <c:pt idx="9">
                  <c:v>18000</c:v>
                </c:pt>
                <c:pt idx="10">
                  <c:v>20000</c:v>
                </c:pt>
                <c:pt idx="11">
                  <c:v>24000</c:v>
                </c:pt>
              </c:numCache>
            </c:numRef>
          </c:val>
          <c:smooth val="1"/>
          <c:extLst>
            <c:ext xmlns:c16="http://schemas.microsoft.com/office/drawing/2014/chart" uri="{C3380CC4-5D6E-409C-BE32-E72D297353CC}">
              <c16:uniqueId val="{00000000-4F02-C349-8738-30DEC2B9440C}"/>
            </c:ext>
          </c:extLst>
        </c:ser>
        <c:ser>
          <c:idx val="1"/>
          <c:order val="1"/>
          <c:tx>
            <c:v>Closing cash (£)</c:v>
          </c:tx>
          <c:marker>
            <c:symbol val="none"/>
          </c:marker>
          <c:cat>
            <c:strRef>
              <c:f>Summary!$F$10:$F$21</c:f>
              <c:strCache>
                <c:ptCount val="12"/>
                <c:pt idx="0">
                  <c:v>M1</c:v>
                </c:pt>
                <c:pt idx="1">
                  <c:v>M2</c:v>
                </c:pt>
                <c:pt idx="2">
                  <c:v>M3</c:v>
                </c:pt>
                <c:pt idx="3">
                  <c:v>M4</c:v>
                </c:pt>
                <c:pt idx="4">
                  <c:v>M5</c:v>
                </c:pt>
                <c:pt idx="5">
                  <c:v>M6</c:v>
                </c:pt>
                <c:pt idx="6">
                  <c:v>M7</c:v>
                </c:pt>
                <c:pt idx="7">
                  <c:v>M8</c:v>
                </c:pt>
                <c:pt idx="8">
                  <c:v>M9</c:v>
                </c:pt>
                <c:pt idx="9">
                  <c:v>M10</c:v>
                </c:pt>
                <c:pt idx="10">
                  <c:v>M11</c:v>
                </c:pt>
                <c:pt idx="11">
                  <c:v>M12</c:v>
                </c:pt>
              </c:strCache>
            </c:strRef>
          </c:cat>
          <c:val>
            <c:numRef>
              <c:f>Summary!$H$10:$H$21</c:f>
              <c:numCache>
                <c:formatCode>\£#,##0</c:formatCode>
                <c:ptCount val="12"/>
                <c:pt idx="0">
                  <c:v>6450</c:v>
                </c:pt>
                <c:pt idx="1">
                  <c:v>4500</c:v>
                </c:pt>
                <c:pt idx="2">
                  <c:v>3450</c:v>
                </c:pt>
                <c:pt idx="3">
                  <c:v>3300</c:v>
                </c:pt>
                <c:pt idx="4">
                  <c:v>4050</c:v>
                </c:pt>
                <c:pt idx="5">
                  <c:v>5700</c:v>
                </c:pt>
                <c:pt idx="6">
                  <c:v>8550</c:v>
                </c:pt>
                <c:pt idx="7">
                  <c:v>12600</c:v>
                </c:pt>
                <c:pt idx="8">
                  <c:v>17850</c:v>
                </c:pt>
                <c:pt idx="9">
                  <c:v>24300</c:v>
                </c:pt>
                <c:pt idx="10">
                  <c:v>31950</c:v>
                </c:pt>
                <c:pt idx="11">
                  <c:v>42000</c:v>
                </c:pt>
              </c:numCache>
            </c:numRef>
          </c:val>
          <c:smooth val="1"/>
          <c:extLst>
            <c:ext xmlns:c16="http://schemas.microsoft.com/office/drawing/2014/chart" uri="{C3380CC4-5D6E-409C-BE32-E72D297353CC}">
              <c16:uniqueId val="{00000001-4F02-C349-8738-30DEC2B9440C}"/>
            </c:ext>
          </c:extLst>
        </c:ser>
        <c:dLbls>
          <c:showLegendKey val="0"/>
          <c:showVal val="0"/>
          <c:showCatName val="0"/>
          <c:showSerName val="0"/>
          <c:showPercent val="0"/>
          <c:showBubbleSize val="0"/>
        </c:dLbls>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txPr>
          <a:bodyPr anchorCtr="1"/>
          <a:lstStyle/>
          <a:p>
            <a:pPr>
              <a:defRPr sz="675"/>
            </a:pPr>
            <a:endParaRPr lang="en-US"/>
          </a:p>
        </c:txPr>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 sourceLinked="1"/>
        <c:majorTickMark val="none"/>
        <c:minorTickMark val="none"/>
        <c:tickLblPos val="nextTo"/>
        <c:txPr>
          <a:bodyPr anchorCtr="1"/>
          <a:lstStyle/>
          <a:p>
            <a:pPr>
              <a:defRPr sz="675"/>
            </a:pPr>
            <a:endParaRPr lang="en-US"/>
          </a:p>
        </c:txPr>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3494</Words>
  <Characters>19921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Rajakumari Manickam (2430805)</cp:lastModifiedBy>
  <cp:revision>6</cp:revision>
  <dcterms:created xsi:type="dcterms:W3CDTF">2026-07-20T21:13:00Z</dcterms:created>
  <dcterms:modified xsi:type="dcterms:W3CDTF">2026-07-23T20:59:00Z</dcterms:modified>
</cp:coreProperties>
</file>