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1E0" w:firstRow="1" w:lastRow="1" w:firstColumn="1" w:lastColumn="1" w:noHBand="0" w:noVBand="0"/>
      </w:tblPr>
      <w:tblGrid>
        <w:gridCol w:w="11182"/>
      </w:tblGrid>
      <w:tr w:rsidR="00A4602C" w:rsidRPr="005A49EF" w14:paraId="0061FDB0" w14:textId="77777777" w:rsidTr="00A4602C">
        <w:tc>
          <w:tcPr>
            <w:tcW w:w="11182" w:type="dxa"/>
            <w:tcBorders>
              <w:top w:val="single" w:sz="4" w:space="0" w:color="auto"/>
              <w:left w:val="single" w:sz="4" w:space="0" w:color="auto"/>
              <w:bottom w:val="single" w:sz="4" w:space="0" w:color="auto"/>
              <w:right w:val="single" w:sz="4" w:space="0" w:color="auto"/>
            </w:tcBorders>
            <w:shd w:val="clear" w:color="auto" w:fill="auto"/>
          </w:tcPr>
          <w:p w14:paraId="456B0E2F" w14:textId="06A0ECB9" w:rsidR="00A4602C" w:rsidRPr="005A49EF" w:rsidRDefault="00A4602C" w:rsidP="00A4602C">
            <w:pPr>
              <w:rPr>
                <w:noProof/>
              </w:rPr>
            </w:pPr>
            <w:bookmarkStart w:id="0" w:name="_Hlk80869076"/>
          </w:p>
          <w:p w14:paraId="66A62323" w14:textId="13788BC2" w:rsidR="00A4602C" w:rsidRPr="005A49EF" w:rsidRDefault="00A4602C" w:rsidP="00A4602C">
            <w:pPr>
              <w:rPr>
                <w:b/>
                <w:bCs/>
              </w:rPr>
            </w:pPr>
            <w:r w:rsidRPr="005A49EF">
              <w:rPr>
                <w:noProof/>
              </w:rPr>
              <w:drawing>
                <wp:inline distT="0" distB="0" distL="0" distR="0" wp14:anchorId="12965990" wp14:editId="2CF692C0">
                  <wp:extent cx="2486175" cy="611652"/>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p w14:paraId="076D1F9A" w14:textId="156E5978" w:rsidR="00A4602C" w:rsidRPr="005A49EF" w:rsidRDefault="00A4602C" w:rsidP="00A4602C">
            <w:pPr>
              <w:rPr>
                <w:b/>
                <w:bCs/>
              </w:rPr>
            </w:pPr>
          </w:p>
        </w:tc>
      </w:tr>
      <w:tr w:rsidR="00A4602C" w:rsidRPr="005A49EF" w14:paraId="053B1AB1" w14:textId="77777777" w:rsidTr="001120E2">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04D8D83" w14:textId="760D6C8A" w:rsidR="00A4602C" w:rsidRPr="005A49EF" w:rsidRDefault="00A4602C" w:rsidP="00A4602C">
            <w:pPr>
              <w:rPr>
                <w:b/>
                <w:bCs/>
              </w:rPr>
            </w:pPr>
            <w:r w:rsidRPr="005A49EF">
              <w:rPr>
                <w:b/>
                <w:bCs/>
              </w:rPr>
              <w:t xml:space="preserve">Level 4 </w:t>
            </w:r>
            <w:r w:rsidR="00090670" w:rsidRPr="005A49EF">
              <w:rPr>
                <w:b/>
                <w:bCs/>
              </w:rPr>
              <w:t xml:space="preserve">- </w:t>
            </w:r>
            <w:r w:rsidRPr="005A49EF">
              <w:rPr>
                <w:b/>
                <w:bCs/>
              </w:rPr>
              <w:t xml:space="preserve">Learning Log </w:t>
            </w:r>
          </w:p>
          <w:p w14:paraId="41760478" w14:textId="74AF5E30" w:rsidR="00A4602C" w:rsidRPr="005A49EF" w:rsidRDefault="00F63766" w:rsidP="00A4602C">
            <w:pPr>
              <w:tabs>
                <w:tab w:val="left" w:pos="7640"/>
              </w:tabs>
              <w:rPr>
                <w:b/>
                <w:bCs/>
              </w:rPr>
            </w:pPr>
            <w:r w:rsidRPr="005A49EF">
              <w:rPr>
                <w:b/>
                <w:bCs/>
              </w:rPr>
              <w:t>Kitchen</w:t>
            </w:r>
            <w:r w:rsidR="00A4602C" w:rsidRPr="005A49EF">
              <w:rPr>
                <w:b/>
                <w:bCs/>
              </w:rPr>
              <w:t xml:space="preserve"> and F</w:t>
            </w:r>
            <w:r w:rsidRPr="005A49EF">
              <w:rPr>
                <w:b/>
                <w:bCs/>
              </w:rPr>
              <w:t>ood &amp; Beverage</w:t>
            </w:r>
            <w:r w:rsidR="00A4602C" w:rsidRPr="005A49EF">
              <w:rPr>
                <w:b/>
                <w:bCs/>
              </w:rPr>
              <w:t xml:space="preserve"> </w:t>
            </w:r>
          </w:p>
          <w:p w14:paraId="7A3AC2A9" w14:textId="3B4AD910" w:rsidR="00A4602C" w:rsidRPr="005A49EF" w:rsidRDefault="00A4602C" w:rsidP="00A4602C">
            <w:r w:rsidRPr="005A49EF">
              <w:t>(750 Words)</w:t>
            </w:r>
          </w:p>
          <w:p w14:paraId="03704607" w14:textId="77777777" w:rsidR="00A4602C" w:rsidRPr="005A49EF" w:rsidRDefault="00A4602C" w:rsidP="00A4602C"/>
        </w:tc>
      </w:tr>
      <w:tr w:rsidR="00C52DF3" w:rsidRPr="005A49EF" w14:paraId="0A40DEFF" w14:textId="77777777" w:rsidTr="001120E2">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604C604" w14:textId="185765F0" w:rsidR="00C52DF3" w:rsidRPr="005A49EF" w:rsidRDefault="00C52DF3" w:rsidP="00034636">
            <w:pPr>
              <w:rPr>
                <w:b/>
                <w:bCs/>
              </w:rPr>
            </w:pPr>
            <w:r w:rsidRPr="005A49EF">
              <w:rPr>
                <w:b/>
                <w:bCs/>
              </w:rPr>
              <w:t>Student Name:</w:t>
            </w:r>
            <w:r w:rsidR="0052572B" w:rsidRPr="005A49EF">
              <w:rPr>
                <w:b/>
                <w:bCs/>
              </w:rPr>
              <w:t xml:space="preserve"> Madalina Nagy</w:t>
            </w:r>
          </w:p>
          <w:p w14:paraId="402D58C0" w14:textId="21BD9F09" w:rsidR="00C52DF3" w:rsidRPr="005A49EF" w:rsidRDefault="00C52DF3" w:rsidP="00034636"/>
          <w:p w14:paraId="53E94832" w14:textId="01F3A393" w:rsidR="00C52DF3" w:rsidRPr="005A49EF" w:rsidRDefault="00C52DF3" w:rsidP="00034636">
            <w:pPr>
              <w:rPr>
                <w:b/>
                <w:bCs/>
              </w:rPr>
            </w:pPr>
            <w:r w:rsidRPr="005A49EF">
              <w:rPr>
                <w:b/>
                <w:bCs/>
              </w:rPr>
              <w:t xml:space="preserve">Student Number: </w:t>
            </w:r>
            <w:r w:rsidR="0052572B" w:rsidRPr="005A49EF">
              <w:rPr>
                <w:b/>
                <w:bCs/>
              </w:rPr>
              <w:t>2019619</w:t>
            </w:r>
          </w:p>
          <w:p w14:paraId="33A49515" w14:textId="6789C580" w:rsidR="00C52DF3" w:rsidRPr="005A49EF" w:rsidRDefault="00C52DF3" w:rsidP="00E85C20">
            <w:pPr>
              <w:rPr>
                <w:b/>
              </w:rPr>
            </w:pPr>
          </w:p>
          <w:p w14:paraId="073F2193" w14:textId="77777777" w:rsidR="00C52DF3" w:rsidRPr="005A49EF" w:rsidRDefault="00C52DF3" w:rsidP="00034636">
            <w:pPr>
              <w:jc w:val="center"/>
              <w:rPr>
                <w:b/>
              </w:rPr>
            </w:pPr>
          </w:p>
          <w:p w14:paraId="74DAD596" w14:textId="4BF814B4" w:rsidR="00C52DF3" w:rsidRPr="005A49EF" w:rsidRDefault="00C52DF3" w:rsidP="00E85C20">
            <w:pPr>
              <w:rPr>
                <w:b/>
              </w:rPr>
            </w:pPr>
          </w:p>
        </w:tc>
      </w:tr>
      <w:tr w:rsidR="00B853E9" w:rsidRPr="005A49EF" w14:paraId="42AED5C4" w14:textId="77777777" w:rsidTr="00A4602C">
        <w:trPr>
          <w:trHeight w:val="1341"/>
        </w:trPr>
        <w:tc>
          <w:tcPr>
            <w:tcW w:w="11182" w:type="dxa"/>
            <w:tcBorders>
              <w:top w:val="single" w:sz="4" w:space="0" w:color="auto"/>
              <w:bottom w:val="single" w:sz="4" w:space="0" w:color="auto"/>
              <w:right w:val="single" w:sz="4" w:space="0" w:color="auto"/>
            </w:tcBorders>
          </w:tcPr>
          <w:p w14:paraId="0A1ABEB7" w14:textId="0000A135" w:rsidR="00B853E9" w:rsidRPr="005A49EF" w:rsidRDefault="00B853E9" w:rsidP="005A49EF">
            <w:pPr>
              <w:spacing w:line="360" w:lineRule="auto"/>
              <w:rPr>
                <w:b/>
                <w:bCs/>
              </w:rPr>
            </w:pPr>
          </w:p>
          <w:p w14:paraId="33351272" w14:textId="16116EFE" w:rsidR="00C52DF3" w:rsidRPr="005A49EF" w:rsidRDefault="00C52DF3" w:rsidP="005A49EF">
            <w:pPr>
              <w:spacing w:line="360" w:lineRule="auto"/>
              <w:rPr>
                <w:b/>
                <w:bCs/>
              </w:rPr>
            </w:pPr>
          </w:p>
          <w:p w14:paraId="35DBC3CA" w14:textId="4AF2FB18" w:rsidR="00C52DF3" w:rsidRPr="005A49EF" w:rsidRDefault="00C52DF3" w:rsidP="005A49EF">
            <w:pPr>
              <w:spacing w:line="360" w:lineRule="auto"/>
              <w:rPr>
                <w:b/>
                <w:bCs/>
              </w:rPr>
            </w:pPr>
          </w:p>
          <w:p w14:paraId="5806BF88" w14:textId="77777777" w:rsidR="00D04E70" w:rsidRPr="005A49EF" w:rsidRDefault="00D04E70" w:rsidP="005A49EF">
            <w:pPr>
              <w:spacing w:line="360" w:lineRule="auto"/>
              <w:jc w:val="center"/>
              <w:rPr>
                <w:b/>
                <w:bCs/>
                <w:sz w:val="32"/>
                <w:szCs w:val="32"/>
                <w:lang w:val="en-US" w:eastAsia="en-US"/>
              </w:rPr>
            </w:pPr>
            <w:r w:rsidRPr="005A49EF">
              <w:rPr>
                <w:b/>
                <w:bCs/>
                <w:sz w:val="32"/>
                <w:szCs w:val="32"/>
                <w:lang w:val="en-US" w:eastAsia="en-US"/>
              </w:rPr>
              <w:t>Student Journal</w:t>
            </w:r>
          </w:p>
          <w:p w14:paraId="15EEAE0F" w14:textId="77777777" w:rsidR="00D04E70" w:rsidRPr="005A49EF" w:rsidRDefault="00D04E70" w:rsidP="005A49EF">
            <w:pPr>
              <w:spacing w:line="360" w:lineRule="auto"/>
              <w:jc w:val="center"/>
              <w:rPr>
                <w:sz w:val="32"/>
                <w:szCs w:val="32"/>
                <w:lang w:val="en-US" w:eastAsia="en-US"/>
              </w:rPr>
            </w:pPr>
            <w:r w:rsidRPr="005A49EF">
              <w:rPr>
                <w:b/>
                <w:bCs/>
                <w:sz w:val="32"/>
                <w:szCs w:val="32"/>
                <w:lang w:val="en-US" w:eastAsia="en-US"/>
              </w:rPr>
              <w:t>Food &amp; Beverage and Kitchen</w:t>
            </w:r>
          </w:p>
          <w:p w14:paraId="494AA59E" w14:textId="40843A2A" w:rsidR="00D04E70" w:rsidRPr="005A49EF" w:rsidRDefault="00D04E70" w:rsidP="005A49EF">
            <w:pPr>
              <w:spacing w:line="360" w:lineRule="auto"/>
              <w:rPr>
                <w:sz w:val="32"/>
                <w:szCs w:val="32"/>
                <w:lang w:val="en-US" w:eastAsia="en-US"/>
              </w:rPr>
            </w:pPr>
          </w:p>
          <w:p w14:paraId="2BB83380" w14:textId="77777777" w:rsidR="00D04E70" w:rsidRPr="005A49EF" w:rsidRDefault="00D04E70" w:rsidP="005A49EF">
            <w:pPr>
              <w:spacing w:line="360" w:lineRule="auto"/>
              <w:rPr>
                <w:lang w:val="en-US" w:eastAsia="en-US"/>
              </w:rPr>
            </w:pPr>
          </w:p>
          <w:p w14:paraId="4FC06774" w14:textId="2925E178" w:rsidR="00D04E70" w:rsidRPr="005A49EF" w:rsidRDefault="00D04E70" w:rsidP="005A49EF">
            <w:pPr>
              <w:spacing w:before="200" w:line="360" w:lineRule="auto"/>
              <w:ind w:left="2160"/>
            </w:pPr>
            <w:r w:rsidRPr="005A49EF">
              <w:rPr>
                <w:b/>
                <w:bCs/>
                <w:lang w:val="en-US" w:eastAsia="en-US"/>
              </w:rPr>
              <w:t xml:space="preserve">               Student:</w:t>
            </w:r>
            <w:r w:rsidRPr="005A49EF">
              <w:rPr>
                <w:lang w:val="en-US" w:eastAsia="en-US"/>
              </w:rPr>
              <w:t xml:space="preserve"> Madalina Nagy </w:t>
            </w:r>
            <w:r w:rsidRPr="005A49EF">
              <w:rPr>
                <w:color w:val="000000"/>
                <w:kern w:val="24"/>
                <w:lang w:val="en-US"/>
              </w:rPr>
              <w:t>(2019619)</w:t>
            </w:r>
          </w:p>
          <w:p w14:paraId="234DAACE" w14:textId="77777777" w:rsidR="00D04E70" w:rsidRPr="005A49EF" w:rsidRDefault="00D04E70" w:rsidP="005A49EF">
            <w:pPr>
              <w:spacing w:line="360" w:lineRule="auto"/>
              <w:jc w:val="center"/>
              <w:rPr>
                <w:lang w:val="en-US" w:eastAsia="en-US"/>
              </w:rPr>
            </w:pPr>
          </w:p>
          <w:p w14:paraId="759E5642" w14:textId="77777777" w:rsidR="00D04E70" w:rsidRPr="005A49EF" w:rsidRDefault="00D04E70" w:rsidP="005A49EF">
            <w:pPr>
              <w:spacing w:line="360" w:lineRule="auto"/>
              <w:ind w:left="2880"/>
              <w:rPr>
                <w:lang w:val="en-US" w:eastAsia="en-US"/>
              </w:rPr>
            </w:pPr>
            <w:r w:rsidRPr="005A49EF">
              <w:rPr>
                <w:b/>
                <w:bCs/>
                <w:lang w:val="en-US" w:eastAsia="en-US"/>
              </w:rPr>
              <w:t xml:space="preserve">   Lecturer:</w:t>
            </w:r>
            <w:r w:rsidRPr="005A49EF">
              <w:rPr>
                <w:lang w:val="en-US" w:eastAsia="en-US"/>
              </w:rPr>
              <w:t xml:space="preserve"> Samantha Birdsell</w:t>
            </w:r>
          </w:p>
          <w:p w14:paraId="56600F5F" w14:textId="77777777" w:rsidR="00D04E70" w:rsidRPr="005A49EF" w:rsidRDefault="00D04E70" w:rsidP="005A49EF">
            <w:pPr>
              <w:spacing w:line="360" w:lineRule="auto"/>
              <w:ind w:left="2880"/>
              <w:rPr>
                <w:lang w:val="en-US" w:eastAsia="en-US"/>
              </w:rPr>
            </w:pPr>
          </w:p>
          <w:p w14:paraId="3E3A90D8" w14:textId="77777777" w:rsidR="00D04E70" w:rsidRPr="005A49EF" w:rsidRDefault="00D04E70" w:rsidP="005A49EF">
            <w:pPr>
              <w:spacing w:line="360" w:lineRule="auto"/>
              <w:ind w:left="2880"/>
              <w:rPr>
                <w:lang w:val="en-US" w:eastAsia="en-US"/>
              </w:rPr>
            </w:pPr>
          </w:p>
          <w:p w14:paraId="67D3866F" w14:textId="77777777" w:rsidR="00D04E70" w:rsidRPr="005A49EF" w:rsidRDefault="00D04E70" w:rsidP="005A49EF">
            <w:pPr>
              <w:spacing w:line="360" w:lineRule="auto"/>
              <w:jc w:val="center"/>
              <w:rPr>
                <w:sz w:val="32"/>
                <w:szCs w:val="32"/>
                <w:lang w:val="en-US" w:eastAsia="en-US"/>
              </w:rPr>
            </w:pPr>
            <w:r w:rsidRPr="005A49EF">
              <w:rPr>
                <w:b/>
                <w:bCs/>
                <w:sz w:val="32"/>
                <w:szCs w:val="32"/>
                <w:lang w:val="en-US" w:eastAsia="en-US"/>
              </w:rPr>
              <w:t>Institution Name:</w:t>
            </w:r>
            <w:r w:rsidRPr="005A49EF">
              <w:rPr>
                <w:sz w:val="32"/>
                <w:szCs w:val="32"/>
                <w:lang w:val="en-US" w:eastAsia="en-US"/>
              </w:rPr>
              <w:t xml:space="preserve"> Cardiff Marriott Hotel/ Wales UK</w:t>
            </w:r>
          </w:p>
          <w:p w14:paraId="38D9339B" w14:textId="77777777" w:rsidR="00D04E70" w:rsidRPr="005A49EF" w:rsidRDefault="00D04E70" w:rsidP="005A49EF">
            <w:pPr>
              <w:spacing w:line="360" w:lineRule="auto"/>
              <w:jc w:val="center"/>
              <w:rPr>
                <w:lang w:val="en-US" w:eastAsia="en-US"/>
              </w:rPr>
            </w:pPr>
          </w:p>
          <w:p w14:paraId="7F9D8EA2" w14:textId="77777777" w:rsidR="00D04E70" w:rsidRPr="005A49EF" w:rsidRDefault="00D04E70" w:rsidP="005A49EF">
            <w:pPr>
              <w:spacing w:line="360" w:lineRule="auto"/>
              <w:jc w:val="center"/>
              <w:rPr>
                <w:lang w:val="en-US" w:eastAsia="en-US"/>
              </w:rPr>
            </w:pPr>
          </w:p>
          <w:p w14:paraId="5A75C813" w14:textId="77777777" w:rsidR="00D04E70" w:rsidRPr="005A49EF" w:rsidRDefault="00D04E70" w:rsidP="005A49EF">
            <w:pPr>
              <w:spacing w:line="360" w:lineRule="auto"/>
              <w:jc w:val="both"/>
              <w:rPr>
                <w:lang w:val="en-US" w:eastAsia="en-US"/>
              </w:rPr>
            </w:pPr>
          </w:p>
          <w:p w14:paraId="77038159" w14:textId="5BFB39AA" w:rsidR="00D04E70" w:rsidRDefault="00D04E70" w:rsidP="005A49EF">
            <w:pPr>
              <w:spacing w:line="360" w:lineRule="auto"/>
              <w:jc w:val="both"/>
              <w:rPr>
                <w:lang w:val="en-US" w:eastAsia="en-US"/>
              </w:rPr>
            </w:pPr>
          </w:p>
          <w:p w14:paraId="4FE0157C" w14:textId="62A51102" w:rsidR="005A49EF" w:rsidRDefault="005A49EF" w:rsidP="005A49EF">
            <w:pPr>
              <w:spacing w:line="360" w:lineRule="auto"/>
              <w:jc w:val="both"/>
              <w:rPr>
                <w:lang w:val="en-US" w:eastAsia="en-US"/>
              </w:rPr>
            </w:pPr>
          </w:p>
          <w:p w14:paraId="718A6732" w14:textId="65A5D176" w:rsidR="005A49EF" w:rsidRDefault="005A49EF" w:rsidP="005A49EF">
            <w:pPr>
              <w:spacing w:line="360" w:lineRule="auto"/>
              <w:jc w:val="both"/>
              <w:rPr>
                <w:lang w:val="en-US" w:eastAsia="en-US"/>
              </w:rPr>
            </w:pPr>
          </w:p>
          <w:p w14:paraId="25619614" w14:textId="77777777" w:rsidR="005A49EF" w:rsidRPr="005A49EF" w:rsidRDefault="005A49EF" w:rsidP="005A49EF">
            <w:pPr>
              <w:spacing w:line="360" w:lineRule="auto"/>
              <w:jc w:val="both"/>
              <w:rPr>
                <w:lang w:val="en-US" w:eastAsia="en-US"/>
              </w:rPr>
            </w:pPr>
          </w:p>
          <w:p w14:paraId="5C862E23" w14:textId="0CBBE748" w:rsidR="00D04E70" w:rsidRPr="005A49EF" w:rsidRDefault="00D04E70" w:rsidP="005A49EF">
            <w:pPr>
              <w:spacing w:line="360" w:lineRule="auto"/>
              <w:jc w:val="both"/>
              <w:rPr>
                <w:lang w:val="en-US" w:eastAsia="en-US"/>
              </w:rPr>
            </w:pPr>
            <w:r w:rsidRPr="005A49EF">
              <w:rPr>
                <w:lang w:val="en-US" w:eastAsia="en-US"/>
              </w:rPr>
              <w:lastRenderedPageBreak/>
              <w:t xml:space="preserve">Food &amp; Beverage services refer to a company of managing and providing (or causing to be provided) food, food products, non-alcoholic and alcoholic beverages (as well as candy, novelties, knick-knacks, and merchandise in the case of the Gateway Sioux Airport), in selected communities, tables and chairs bowls, picnic areas, luxury suites, restaurants, lounge area, banquet rooms, food service areas, and all other areas of the Facilities. Food and Beverage facilities include restaurants, cafeterias, and other comparable land uses that produce and serve edible commodities for purchase and consumption, as well as beverage service. The Kitchen Stewarding Department strives to maintain the commercial kitchen clean, prepared, and organized for the kitchen crew to work efficiently. It also ensures that </w:t>
            </w:r>
            <w:r w:rsidR="007C5D2B" w:rsidRPr="005A49EF">
              <w:rPr>
                <w:lang w:val="en-US" w:eastAsia="en-US"/>
              </w:rPr>
              <w:t>all</w:t>
            </w:r>
            <w:r w:rsidRPr="005A49EF">
              <w:rPr>
                <w:lang w:val="en-US" w:eastAsia="en-US"/>
              </w:rPr>
              <w:t xml:space="preserve"> the necessary equipment and utensils have been well cleaned and are ready to use for a specific meal or culinary procedure. The Kitchen Steward is the point of contact for the F&amp;B Services Department and the Commercial Kitchen (Field, 2012).</w:t>
            </w:r>
          </w:p>
          <w:p w14:paraId="22A4E9D4" w14:textId="77777777" w:rsidR="00D04E70" w:rsidRPr="005A49EF" w:rsidRDefault="00D04E70" w:rsidP="005A49EF">
            <w:pPr>
              <w:spacing w:line="360" w:lineRule="auto"/>
              <w:jc w:val="both"/>
              <w:rPr>
                <w:lang w:val="en-US" w:eastAsia="en-US"/>
              </w:rPr>
            </w:pPr>
            <w:r w:rsidRPr="005A49EF">
              <w:rPr>
                <w:lang w:val="en-US" w:eastAsia="en-US"/>
              </w:rPr>
              <w:t>Regarding the Marriott Cardiff hotel's cocktails and cuisine, Marriott International's flagship brand, with more than 500 locations around the world, is perfecting the art of hospitality so that guests may travel in style. By giving exceptional alternatives, subtle elegance, and well-crafted details as a Marriott Hotel host, you will help to sustain this goal. Using varies abilities and ideas, we will collaborate to invent and redefine the future of travel. Food and beverage delivery services are businesses that deliver food and beverages to customers at a predetermined location (on premise), such as a hotel or restaurant, or the customer's desired location (off-premises). The food and beverage services business contributes significantly to the profitability of the hotel industry. As the importance of business meetings, as well as a range of personal and social occasions, develops, many consumers visit catering facilities. The food and beverage professionals work tirelessly to improve the customer's experience via their service.</w:t>
            </w:r>
          </w:p>
          <w:p w14:paraId="2BAB402F" w14:textId="77777777" w:rsidR="00D04E70" w:rsidRPr="005A49EF" w:rsidRDefault="00D04E70" w:rsidP="005A49EF">
            <w:pPr>
              <w:spacing w:line="360" w:lineRule="auto"/>
              <w:jc w:val="both"/>
              <w:rPr>
                <w:lang w:val="en-US" w:eastAsia="en-US"/>
              </w:rPr>
            </w:pPr>
            <w:r w:rsidRPr="005A49EF">
              <w:rPr>
                <w:lang w:val="en-US" w:eastAsia="en-US"/>
              </w:rPr>
              <w:t>Every department at a hotel requires materials, energy, and water, and the food and beverage manager is no exception. When it comes to direct energy and water usage, the F&amp;B Department has the same issues as other hotel departments, such as Room Division. A more specific concern is the vessel on which food and beverages are served, as well as the organization of the space in which they are presented. On the other hand, the most significant sustainability difficulties occur during the acquisition and processing of the (raw) materials that will eventually make up the food and beverages offered to guests as a result, the remainder of this section will concentrate on the physical environment or location where the meal is served, followed by the food and beverage selection, and lastly the containers. The problems that both hosts and guests confront are a third factor to consider.</w:t>
            </w:r>
          </w:p>
          <w:p w14:paraId="63CA2091" w14:textId="77777777" w:rsidR="00D04E70" w:rsidRPr="005A49EF" w:rsidRDefault="00D04E70" w:rsidP="005A49EF">
            <w:pPr>
              <w:spacing w:line="360" w:lineRule="auto"/>
              <w:jc w:val="both"/>
              <w:rPr>
                <w:lang w:val="en-US" w:eastAsia="en-US"/>
              </w:rPr>
            </w:pPr>
            <w:r w:rsidRPr="005A49EF">
              <w:rPr>
                <w:lang w:val="en-US" w:eastAsia="en-US"/>
              </w:rPr>
              <w:t xml:space="preserve">For a timely supply of dry-cleaned and wrinkle-free linen, the F&amp;B Department heavily relies on the laundry department or outsourced laundry services. The dishwashing department is in charge of keeping glasses, chinaware, and cutlery clean and dry for bar, banquet, lounge, and restaurant service. The blue arrows on the kitchen plan diagram depict the technique for processing food supplies once they have been supplied from suppliers. The food will be brought to the preparation area first. In the Kitchen area are distinct chambers for keeping various products, which may be classified as beverage storage, general storage, dry food storage, and frozen food storage. On the </w:t>
            </w:r>
            <w:r w:rsidRPr="005A49EF">
              <w:rPr>
                <w:lang w:val="en-US" w:eastAsia="en-US"/>
              </w:rPr>
              <w:lastRenderedPageBreak/>
              <w:t>kitchen plan diagram, food preparation and processing facilities are laid out according to the menu and eating order, beginning with the cold food area, moving to the hot food section, and finally to the dessert part (green arrows). Chef-prepared food is placed in each section's food pick-up area for waiters to collect. Before being served to clients, food will be arranged on trays.</w:t>
            </w:r>
          </w:p>
          <w:p w14:paraId="433AD0B3" w14:textId="4794045B" w:rsidR="007C5D2B" w:rsidRPr="005A49EF" w:rsidRDefault="00D04E70" w:rsidP="005A49EF">
            <w:pPr>
              <w:spacing w:line="360" w:lineRule="auto"/>
              <w:jc w:val="both"/>
              <w:rPr>
                <w:lang w:val="en-US" w:eastAsia="en-US"/>
              </w:rPr>
            </w:pPr>
            <w:r w:rsidRPr="005A49EF">
              <w:rPr>
                <w:lang w:val="en-US" w:eastAsia="en-US"/>
              </w:rPr>
              <w:t>A supervisor is appointed by the company to oversee the administration of all of these services. A Food Safety Supervisor at an F&amp;B Services company is someone who has been trained to identify and avoid food-related dangers. He possesses a valid FSS certificate that is no older than five years. In an F&amp;B Services company, he is responsible for instructing and supervising other employees on correct food handling practices.</w:t>
            </w:r>
          </w:p>
          <w:p w14:paraId="0D6E4CF2" w14:textId="77777777" w:rsidR="00D04E70" w:rsidRPr="005A49EF" w:rsidRDefault="00D04E70" w:rsidP="005A49EF">
            <w:pPr>
              <w:spacing w:line="360" w:lineRule="auto"/>
              <w:jc w:val="both"/>
              <w:rPr>
                <w:b/>
                <w:bCs/>
                <w:sz w:val="28"/>
                <w:szCs w:val="28"/>
                <w:lang w:val="en-US" w:eastAsia="en-US"/>
              </w:rPr>
            </w:pPr>
            <w:r w:rsidRPr="005A49EF">
              <w:rPr>
                <w:b/>
                <w:bCs/>
                <w:sz w:val="28"/>
                <w:szCs w:val="28"/>
                <w:lang w:val="en-US" w:eastAsia="en-US"/>
              </w:rPr>
              <w:t>Conclusion</w:t>
            </w:r>
          </w:p>
          <w:p w14:paraId="5B8A9869" w14:textId="77777777" w:rsidR="00D04E70" w:rsidRPr="005A49EF" w:rsidRDefault="00D04E70" w:rsidP="005A49EF">
            <w:pPr>
              <w:spacing w:line="360" w:lineRule="auto"/>
              <w:jc w:val="both"/>
              <w:rPr>
                <w:lang w:val="en-US" w:eastAsia="en-US"/>
              </w:rPr>
            </w:pPr>
            <w:r w:rsidRPr="005A49EF">
              <w:rPr>
                <w:lang w:val="en-US" w:eastAsia="en-US"/>
              </w:rPr>
              <w:t>The Marriott Cardiff hotel's food and beverage and the culinary sector is a dynamic and diversified component of the hotel. That line wonderfully captures what Food &amp; Beverage means to the hotel industry: a group of service providers who meet visitors and cater to their most basic needs as well as their emotional well-being. UK country's social fabric, its people, and tourists will change, as will the food and beverage industry and it is always necessary improving all the activity in this industry with innovative ideas.</w:t>
            </w:r>
          </w:p>
          <w:p w14:paraId="6F05CC55" w14:textId="77777777" w:rsidR="00D04E70" w:rsidRPr="005A49EF" w:rsidRDefault="00D04E70" w:rsidP="005A49EF">
            <w:pPr>
              <w:spacing w:line="360" w:lineRule="auto"/>
            </w:pPr>
          </w:p>
          <w:p w14:paraId="585C3D0F" w14:textId="77777777" w:rsidR="00D04E70" w:rsidRPr="005A49EF" w:rsidRDefault="00D04E70" w:rsidP="005A49EF">
            <w:pPr>
              <w:spacing w:line="360" w:lineRule="auto"/>
            </w:pPr>
          </w:p>
          <w:p w14:paraId="659F5B76" w14:textId="77777777" w:rsidR="00D04E70" w:rsidRPr="005A49EF" w:rsidRDefault="00D04E70" w:rsidP="005A49EF">
            <w:pPr>
              <w:spacing w:line="360" w:lineRule="auto"/>
              <w:rPr>
                <w:b/>
                <w:bCs/>
              </w:rPr>
            </w:pPr>
            <w:r w:rsidRPr="005A49EF">
              <w:rPr>
                <w:b/>
                <w:bCs/>
              </w:rPr>
              <w:t>Word count: 785</w:t>
            </w:r>
          </w:p>
          <w:p w14:paraId="2D84B71A" w14:textId="77777777" w:rsidR="00D04E70" w:rsidRPr="005A49EF" w:rsidRDefault="00D04E70" w:rsidP="005A49EF">
            <w:pPr>
              <w:spacing w:line="360" w:lineRule="auto"/>
            </w:pPr>
          </w:p>
          <w:p w14:paraId="2D3A9B2D" w14:textId="77777777" w:rsidR="00D04E70" w:rsidRPr="005A49EF" w:rsidRDefault="00D04E70" w:rsidP="005A49EF">
            <w:pPr>
              <w:spacing w:line="360" w:lineRule="auto"/>
            </w:pPr>
          </w:p>
          <w:p w14:paraId="293F83CC" w14:textId="1876214A" w:rsidR="005A49EF" w:rsidRPr="005A49EF" w:rsidRDefault="00D04E70" w:rsidP="005A49EF">
            <w:pPr>
              <w:spacing w:line="360" w:lineRule="auto"/>
              <w:jc w:val="both"/>
              <w:rPr>
                <w:b/>
                <w:bCs/>
                <w:sz w:val="28"/>
                <w:szCs w:val="28"/>
              </w:rPr>
            </w:pPr>
            <w:r w:rsidRPr="005A49EF">
              <w:rPr>
                <w:b/>
                <w:bCs/>
                <w:sz w:val="28"/>
                <w:szCs w:val="28"/>
              </w:rPr>
              <w:t>References</w:t>
            </w:r>
          </w:p>
          <w:p w14:paraId="44FE7C14" w14:textId="77777777" w:rsidR="00D04E70" w:rsidRPr="005A49EF" w:rsidRDefault="00D04E70" w:rsidP="005A49EF">
            <w:pPr>
              <w:numPr>
                <w:ilvl w:val="0"/>
                <w:numId w:val="43"/>
              </w:numPr>
              <w:spacing w:after="160" w:line="360" w:lineRule="auto"/>
              <w:jc w:val="both"/>
            </w:pPr>
            <w:r w:rsidRPr="005A49EF">
              <w:t>Field, P., 2012. How we can encourage and support a more sustainable future.</w:t>
            </w:r>
          </w:p>
          <w:p w14:paraId="71EAD55E" w14:textId="77777777" w:rsidR="00D04E70" w:rsidRPr="005A49EF" w:rsidRDefault="00D04E70" w:rsidP="005A49EF">
            <w:pPr>
              <w:numPr>
                <w:ilvl w:val="0"/>
                <w:numId w:val="43"/>
              </w:numPr>
              <w:spacing w:after="160" w:line="360" w:lineRule="auto"/>
              <w:jc w:val="both"/>
            </w:pPr>
            <w:r w:rsidRPr="005A49EF">
              <w:t>Hsieh, Y.-C., Apostolopoulos, Y., Sönmez, S., 2016. Work conditions and health and well-being of Latina hotel housekeepers. J. Immigr. Minor. Health 18, 568–581.</w:t>
            </w:r>
          </w:p>
          <w:p w14:paraId="590869A3" w14:textId="77777777" w:rsidR="00D04E70" w:rsidRPr="005A49EF" w:rsidRDefault="00D04E70" w:rsidP="005A49EF">
            <w:pPr>
              <w:numPr>
                <w:ilvl w:val="0"/>
                <w:numId w:val="43"/>
              </w:numPr>
              <w:spacing w:after="160" w:line="360" w:lineRule="auto"/>
              <w:jc w:val="both"/>
            </w:pPr>
            <w:r w:rsidRPr="005A49EF">
              <w:t>Mahafzah, A.G., Aljawarneh, N.M., Alomari, K.A.K., Altahat, S., Alomari, Z.S., 2020. Impact of customer relationship management on food and beverage service quality: The mediating role of employee’s satisfaction. Humanity. Soc. Sci. Rev. 8, 222–230.</w:t>
            </w:r>
          </w:p>
          <w:p w14:paraId="32C98109" w14:textId="77777777" w:rsidR="00D04E70" w:rsidRPr="005A49EF" w:rsidRDefault="00D04E70" w:rsidP="005A49EF">
            <w:pPr>
              <w:numPr>
                <w:ilvl w:val="0"/>
                <w:numId w:val="43"/>
              </w:numPr>
              <w:spacing w:after="160" w:line="360" w:lineRule="auto"/>
              <w:jc w:val="both"/>
            </w:pPr>
            <w:r w:rsidRPr="005A49EF">
              <w:t>Olimovich, D.I., Bakhtiyorovich, T.M., Salimovna, N.G., 2020. Improving personnel training in hotel bussines. Academy.</w:t>
            </w:r>
          </w:p>
          <w:p w14:paraId="14E8D137" w14:textId="3D3E41FB" w:rsidR="00B853E9" w:rsidRPr="005A49EF" w:rsidRDefault="00D04E70" w:rsidP="005A49EF">
            <w:pPr>
              <w:numPr>
                <w:ilvl w:val="0"/>
                <w:numId w:val="43"/>
              </w:numPr>
              <w:spacing w:after="160" w:line="360" w:lineRule="auto"/>
              <w:jc w:val="both"/>
            </w:pPr>
            <w:r w:rsidRPr="005A49EF">
              <w:t>Shin, H., Perdue, R.R., Kang, J., 2019. Front desk technology innovation in hotels: A managerial perspective. Tour. Manag. 74, 310–318.</w:t>
            </w:r>
          </w:p>
        </w:tc>
      </w:tr>
      <w:bookmarkEnd w:id="0"/>
      <w:tr w:rsidR="00A4602C" w:rsidRPr="005A49EF" w14:paraId="4E81C9C7" w14:textId="77777777" w:rsidTr="00A4602C">
        <w:trPr>
          <w:trHeight w:val="1341"/>
        </w:trPr>
        <w:tc>
          <w:tcPr>
            <w:tcW w:w="11182" w:type="dxa"/>
            <w:tcBorders>
              <w:top w:val="single" w:sz="4" w:space="0" w:color="auto"/>
              <w:right w:val="single" w:sz="4" w:space="0" w:color="auto"/>
            </w:tcBorders>
            <w:shd w:val="clear" w:color="auto" w:fill="FBD4B4" w:themeFill="accent6" w:themeFillTint="66"/>
          </w:tcPr>
          <w:p w14:paraId="180D3A49" w14:textId="3915DF4A" w:rsidR="00A4602C" w:rsidRPr="005A49EF" w:rsidRDefault="00A4602C" w:rsidP="00956B2C">
            <w:pPr>
              <w:rPr>
                <w:b/>
                <w:bCs/>
              </w:rPr>
            </w:pPr>
            <w:r w:rsidRPr="005A49EF">
              <w:rPr>
                <w:b/>
                <w:bCs/>
              </w:rPr>
              <w:lastRenderedPageBreak/>
              <w:t xml:space="preserve">Appendix: </w:t>
            </w:r>
          </w:p>
        </w:tc>
      </w:tr>
      <w:tr w:rsidR="00A4602C" w:rsidRPr="005A49EF" w14:paraId="757AF0BC" w14:textId="77777777" w:rsidTr="00175B3A">
        <w:trPr>
          <w:trHeight w:val="1341"/>
        </w:trPr>
        <w:tc>
          <w:tcPr>
            <w:tcW w:w="11182" w:type="dxa"/>
            <w:tcBorders>
              <w:top w:val="single" w:sz="4" w:space="0" w:color="auto"/>
              <w:right w:val="single" w:sz="4" w:space="0" w:color="auto"/>
            </w:tcBorders>
          </w:tcPr>
          <w:p w14:paraId="3EBF6251" w14:textId="77777777" w:rsidR="00A4602C" w:rsidRPr="005A49EF" w:rsidRDefault="00A4602C" w:rsidP="00956B2C">
            <w:pPr>
              <w:rPr>
                <w:b/>
                <w:bCs/>
              </w:rPr>
            </w:pPr>
          </w:p>
          <w:p w14:paraId="537F9E18" w14:textId="1F0F2FE9" w:rsidR="00A4602C" w:rsidRPr="005A49EF" w:rsidRDefault="005A49EF" w:rsidP="00956B2C">
            <w:pPr>
              <w:rPr>
                <w:b/>
                <w:bCs/>
              </w:rPr>
            </w:pPr>
            <w:r w:rsidRPr="005A49EF">
              <w:rPr>
                <w:noProof/>
              </w:rPr>
              <w:lastRenderedPageBreak/>
              <w:drawing>
                <wp:inline distT="0" distB="0" distL="0" distR="0" wp14:anchorId="09D830D4" wp14:editId="79B49042">
                  <wp:extent cx="7106920" cy="5330190"/>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45D5DF80" wp14:editId="16ADD047">
                  <wp:extent cx="7106920" cy="5330190"/>
                  <wp:effectExtent l="0" t="6985"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38EC0AF7" wp14:editId="3A7BC9C8">
                  <wp:extent cx="7106920" cy="5330190"/>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526D7AEC" wp14:editId="4793226C">
                  <wp:extent cx="7106920" cy="5330190"/>
                  <wp:effectExtent l="0" t="0" r="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4D119DBB" wp14:editId="4BE0CA46">
                  <wp:extent cx="7106920" cy="5330190"/>
                  <wp:effectExtent l="0" t="6985"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37DCDB49" wp14:editId="5E8C2377">
                  <wp:extent cx="7106920" cy="94773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106920" cy="9477375"/>
                          </a:xfrm>
                          <a:prstGeom prst="rect">
                            <a:avLst/>
                          </a:prstGeom>
                          <a:noFill/>
                          <a:ln>
                            <a:noFill/>
                          </a:ln>
                        </pic:spPr>
                      </pic:pic>
                    </a:graphicData>
                  </a:graphic>
                </wp:inline>
              </w:drawing>
            </w:r>
            <w:r w:rsidRPr="005A49EF">
              <w:rPr>
                <w:noProof/>
              </w:rPr>
              <w:lastRenderedPageBreak/>
              <w:drawing>
                <wp:inline distT="0" distB="0" distL="0" distR="0" wp14:anchorId="2ED55CE2" wp14:editId="3E14426B">
                  <wp:extent cx="7106920" cy="5330190"/>
                  <wp:effectExtent l="0" t="6985"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4A590A04" wp14:editId="07BA38E6">
                  <wp:extent cx="7106920" cy="5330190"/>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54E212F8" wp14:editId="27B53672">
                  <wp:extent cx="7106920" cy="533019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7FFE93EC" wp14:editId="1A562419">
                  <wp:extent cx="7106920" cy="533019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647DD126" wp14:editId="64CA9B12">
                  <wp:extent cx="7106920" cy="5330190"/>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49CD87EE" wp14:editId="04F2C641">
                  <wp:extent cx="7106920" cy="53301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6CE4893A" wp14:editId="43B1FDF4">
                  <wp:extent cx="7106920" cy="5330190"/>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0800000">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1671791F" wp14:editId="5DB442A1">
                  <wp:extent cx="7106920" cy="53301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1A406844" wp14:editId="2FC9546B">
                  <wp:extent cx="7106920" cy="94773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7106920" cy="9477375"/>
                          </a:xfrm>
                          <a:prstGeom prst="rect">
                            <a:avLst/>
                          </a:prstGeom>
                          <a:noFill/>
                          <a:ln>
                            <a:noFill/>
                          </a:ln>
                        </pic:spPr>
                      </pic:pic>
                    </a:graphicData>
                  </a:graphic>
                </wp:inline>
              </w:drawing>
            </w:r>
            <w:r w:rsidRPr="005A49EF">
              <w:rPr>
                <w:noProof/>
              </w:rPr>
              <w:lastRenderedPageBreak/>
              <w:drawing>
                <wp:inline distT="0" distB="0" distL="0" distR="0" wp14:anchorId="33ECAF8D" wp14:editId="4A5396C6">
                  <wp:extent cx="7106920" cy="94773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7106920" cy="9477375"/>
                          </a:xfrm>
                          <a:prstGeom prst="rect">
                            <a:avLst/>
                          </a:prstGeom>
                          <a:noFill/>
                          <a:ln>
                            <a:noFill/>
                          </a:ln>
                        </pic:spPr>
                      </pic:pic>
                    </a:graphicData>
                  </a:graphic>
                </wp:inline>
              </w:drawing>
            </w:r>
            <w:r w:rsidRPr="005A49EF">
              <w:rPr>
                <w:noProof/>
              </w:rPr>
              <w:lastRenderedPageBreak/>
              <w:drawing>
                <wp:inline distT="0" distB="0" distL="0" distR="0" wp14:anchorId="1A178C91" wp14:editId="1157B71A">
                  <wp:extent cx="7106920" cy="533019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14785013" wp14:editId="1B0732C4">
                  <wp:extent cx="7106920" cy="533019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66A4A19F" wp14:editId="41395BE6">
                  <wp:extent cx="7106920" cy="53301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54D93DDB" wp14:editId="45664DC3">
                  <wp:extent cx="7106920" cy="53301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2D26E662" wp14:editId="6F765BDD">
                  <wp:extent cx="7106920" cy="533019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4860FFB0" wp14:editId="7B08D580">
                  <wp:extent cx="7106920" cy="53301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4C3DE4B8" wp14:editId="52DD3664">
                  <wp:extent cx="7106920" cy="53301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7D7C4241" wp14:editId="5FFBB8E1">
                  <wp:extent cx="7106920" cy="94761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7106920" cy="9476105"/>
                          </a:xfrm>
                          <a:prstGeom prst="rect">
                            <a:avLst/>
                          </a:prstGeom>
                          <a:noFill/>
                          <a:ln>
                            <a:noFill/>
                          </a:ln>
                        </pic:spPr>
                      </pic:pic>
                    </a:graphicData>
                  </a:graphic>
                </wp:inline>
              </w:drawing>
            </w:r>
            <w:r w:rsidRPr="005A49EF">
              <w:rPr>
                <w:noProof/>
              </w:rPr>
              <w:lastRenderedPageBreak/>
              <w:drawing>
                <wp:inline distT="0" distB="0" distL="0" distR="0" wp14:anchorId="2306A888" wp14:editId="607C9341">
                  <wp:extent cx="7106920" cy="53301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517C390E" wp14:editId="14D873FB">
                  <wp:extent cx="7106920" cy="94761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7106920" cy="9476105"/>
                          </a:xfrm>
                          <a:prstGeom prst="rect">
                            <a:avLst/>
                          </a:prstGeom>
                          <a:noFill/>
                          <a:ln>
                            <a:noFill/>
                          </a:ln>
                        </pic:spPr>
                      </pic:pic>
                    </a:graphicData>
                  </a:graphic>
                </wp:inline>
              </w:drawing>
            </w:r>
            <w:r w:rsidRPr="005A49EF">
              <w:rPr>
                <w:noProof/>
              </w:rPr>
              <w:lastRenderedPageBreak/>
              <w:drawing>
                <wp:inline distT="0" distB="0" distL="0" distR="0" wp14:anchorId="25A5AB26" wp14:editId="3701CE15">
                  <wp:extent cx="7106920" cy="53301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5FA39B35" wp14:editId="5CDDEAB5">
                  <wp:extent cx="7106920" cy="53301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22862842" wp14:editId="74A3D000">
                  <wp:extent cx="7106920" cy="94761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7106920" cy="9476105"/>
                          </a:xfrm>
                          <a:prstGeom prst="rect">
                            <a:avLst/>
                          </a:prstGeom>
                          <a:noFill/>
                          <a:ln>
                            <a:noFill/>
                          </a:ln>
                        </pic:spPr>
                      </pic:pic>
                    </a:graphicData>
                  </a:graphic>
                </wp:inline>
              </w:drawing>
            </w:r>
            <w:r w:rsidRPr="005A49EF">
              <w:rPr>
                <w:noProof/>
              </w:rPr>
              <w:lastRenderedPageBreak/>
              <w:drawing>
                <wp:inline distT="0" distB="0" distL="0" distR="0" wp14:anchorId="0FC323F4" wp14:editId="23310D5D">
                  <wp:extent cx="7106920" cy="53301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4C46EF0D" wp14:editId="65847563">
                  <wp:extent cx="7106920" cy="53301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584DB464" wp14:editId="53C9002F">
                  <wp:extent cx="7106920" cy="53301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380E4508" wp14:editId="7AFCA5A7">
                  <wp:extent cx="7106920" cy="53301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7106920" cy="5330190"/>
                          </a:xfrm>
                          <a:prstGeom prst="rect">
                            <a:avLst/>
                          </a:prstGeom>
                          <a:noFill/>
                          <a:ln>
                            <a:noFill/>
                          </a:ln>
                        </pic:spPr>
                      </pic:pic>
                    </a:graphicData>
                  </a:graphic>
                </wp:inline>
              </w:drawing>
            </w:r>
            <w:r w:rsidRPr="005A49EF">
              <w:rPr>
                <w:noProof/>
              </w:rPr>
              <w:lastRenderedPageBreak/>
              <w:drawing>
                <wp:inline distT="0" distB="0" distL="0" distR="0" wp14:anchorId="167B228B" wp14:editId="6AA2CA26">
                  <wp:extent cx="7106920" cy="5330190"/>
                  <wp:effectExtent l="0" t="6985"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5400000">
                            <a:off x="0" y="0"/>
                            <a:ext cx="7106920" cy="5330190"/>
                          </a:xfrm>
                          <a:prstGeom prst="rect">
                            <a:avLst/>
                          </a:prstGeom>
                          <a:noFill/>
                          <a:ln>
                            <a:noFill/>
                          </a:ln>
                        </pic:spPr>
                      </pic:pic>
                    </a:graphicData>
                  </a:graphic>
                </wp:inline>
              </w:drawing>
            </w:r>
          </w:p>
          <w:p w14:paraId="0AD50CA2" w14:textId="77777777" w:rsidR="00A4602C" w:rsidRPr="005A49EF" w:rsidRDefault="00A4602C" w:rsidP="00956B2C">
            <w:pPr>
              <w:rPr>
                <w:b/>
                <w:bCs/>
              </w:rPr>
            </w:pPr>
          </w:p>
          <w:p w14:paraId="32F4CFA1" w14:textId="77777777" w:rsidR="00A4602C" w:rsidRPr="005A49EF" w:rsidRDefault="00A4602C" w:rsidP="00956B2C">
            <w:pPr>
              <w:rPr>
                <w:b/>
                <w:bCs/>
              </w:rPr>
            </w:pPr>
          </w:p>
          <w:p w14:paraId="23B3AC71" w14:textId="77777777" w:rsidR="00A4602C" w:rsidRPr="005A49EF" w:rsidRDefault="00A4602C" w:rsidP="00956B2C">
            <w:pPr>
              <w:rPr>
                <w:b/>
                <w:bCs/>
              </w:rPr>
            </w:pPr>
          </w:p>
          <w:p w14:paraId="5EED5C78" w14:textId="77777777" w:rsidR="00A4602C" w:rsidRPr="005A49EF" w:rsidRDefault="00A4602C" w:rsidP="00956B2C">
            <w:pPr>
              <w:rPr>
                <w:b/>
                <w:bCs/>
              </w:rPr>
            </w:pPr>
          </w:p>
          <w:p w14:paraId="75292F1C" w14:textId="77777777" w:rsidR="00A4602C" w:rsidRPr="005A49EF" w:rsidRDefault="00A4602C" w:rsidP="00956B2C">
            <w:pPr>
              <w:rPr>
                <w:b/>
                <w:bCs/>
              </w:rPr>
            </w:pPr>
          </w:p>
          <w:p w14:paraId="72E94FF7" w14:textId="77777777" w:rsidR="00A4602C" w:rsidRPr="005A49EF" w:rsidRDefault="00A4602C" w:rsidP="00956B2C">
            <w:pPr>
              <w:rPr>
                <w:b/>
                <w:bCs/>
              </w:rPr>
            </w:pPr>
          </w:p>
          <w:p w14:paraId="50F3F04B" w14:textId="77777777" w:rsidR="00A4602C" w:rsidRPr="005A49EF" w:rsidRDefault="00A4602C" w:rsidP="00956B2C">
            <w:pPr>
              <w:rPr>
                <w:b/>
                <w:bCs/>
              </w:rPr>
            </w:pPr>
          </w:p>
          <w:p w14:paraId="3FF75163" w14:textId="77777777" w:rsidR="00A4602C" w:rsidRPr="005A49EF" w:rsidRDefault="00A4602C" w:rsidP="00956B2C">
            <w:pPr>
              <w:rPr>
                <w:b/>
                <w:bCs/>
              </w:rPr>
            </w:pPr>
          </w:p>
          <w:p w14:paraId="4D303387" w14:textId="77777777" w:rsidR="00A4602C" w:rsidRPr="005A49EF" w:rsidRDefault="00A4602C" w:rsidP="00956B2C">
            <w:pPr>
              <w:rPr>
                <w:b/>
                <w:bCs/>
              </w:rPr>
            </w:pPr>
          </w:p>
          <w:p w14:paraId="1D4AF789" w14:textId="77777777" w:rsidR="00A4602C" w:rsidRPr="005A49EF" w:rsidRDefault="00A4602C" w:rsidP="00956B2C">
            <w:pPr>
              <w:rPr>
                <w:b/>
                <w:bCs/>
              </w:rPr>
            </w:pPr>
          </w:p>
          <w:p w14:paraId="05F9625F" w14:textId="77777777" w:rsidR="00A4602C" w:rsidRPr="005A49EF" w:rsidRDefault="00A4602C" w:rsidP="00956B2C">
            <w:pPr>
              <w:rPr>
                <w:b/>
                <w:bCs/>
              </w:rPr>
            </w:pPr>
          </w:p>
          <w:p w14:paraId="6271DFFD" w14:textId="77777777" w:rsidR="00A4602C" w:rsidRPr="005A49EF" w:rsidRDefault="00A4602C" w:rsidP="00956B2C">
            <w:pPr>
              <w:rPr>
                <w:b/>
                <w:bCs/>
              </w:rPr>
            </w:pPr>
          </w:p>
          <w:p w14:paraId="48DE88A3" w14:textId="77777777" w:rsidR="00A4602C" w:rsidRPr="005A49EF" w:rsidRDefault="00A4602C" w:rsidP="00956B2C">
            <w:pPr>
              <w:rPr>
                <w:b/>
                <w:bCs/>
              </w:rPr>
            </w:pPr>
          </w:p>
          <w:p w14:paraId="7C245CA6" w14:textId="77777777" w:rsidR="00A4602C" w:rsidRPr="005A49EF" w:rsidRDefault="00A4602C" w:rsidP="00956B2C">
            <w:pPr>
              <w:rPr>
                <w:b/>
                <w:bCs/>
              </w:rPr>
            </w:pPr>
          </w:p>
          <w:p w14:paraId="08A9CADC" w14:textId="77777777" w:rsidR="00A4602C" w:rsidRPr="005A49EF" w:rsidRDefault="00A4602C" w:rsidP="00956B2C">
            <w:pPr>
              <w:rPr>
                <w:b/>
                <w:bCs/>
              </w:rPr>
            </w:pPr>
          </w:p>
          <w:p w14:paraId="21559EE8" w14:textId="77777777" w:rsidR="00A4602C" w:rsidRPr="005A49EF" w:rsidRDefault="00A4602C" w:rsidP="00956B2C">
            <w:pPr>
              <w:rPr>
                <w:b/>
                <w:bCs/>
              </w:rPr>
            </w:pPr>
          </w:p>
          <w:p w14:paraId="4EF07F1C" w14:textId="77777777" w:rsidR="00A4602C" w:rsidRPr="005A49EF" w:rsidRDefault="00A4602C" w:rsidP="00956B2C">
            <w:pPr>
              <w:rPr>
                <w:b/>
                <w:bCs/>
              </w:rPr>
            </w:pPr>
          </w:p>
          <w:p w14:paraId="402D6851" w14:textId="77777777" w:rsidR="00A4602C" w:rsidRPr="005A49EF" w:rsidRDefault="00A4602C" w:rsidP="00956B2C">
            <w:pPr>
              <w:rPr>
                <w:b/>
                <w:bCs/>
              </w:rPr>
            </w:pPr>
          </w:p>
          <w:p w14:paraId="28AC2473" w14:textId="77777777" w:rsidR="00A4602C" w:rsidRPr="005A49EF" w:rsidRDefault="00A4602C" w:rsidP="00956B2C">
            <w:pPr>
              <w:rPr>
                <w:b/>
                <w:bCs/>
              </w:rPr>
            </w:pPr>
          </w:p>
          <w:p w14:paraId="4923DB2A" w14:textId="77777777" w:rsidR="00A4602C" w:rsidRPr="005A49EF" w:rsidRDefault="00A4602C" w:rsidP="00956B2C">
            <w:pPr>
              <w:rPr>
                <w:b/>
                <w:bCs/>
              </w:rPr>
            </w:pPr>
          </w:p>
          <w:p w14:paraId="11E90550" w14:textId="77777777" w:rsidR="00A4602C" w:rsidRPr="005A49EF" w:rsidRDefault="00A4602C" w:rsidP="00956B2C">
            <w:pPr>
              <w:rPr>
                <w:b/>
                <w:bCs/>
              </w:rPr>
            </w:pPr>
          </w:p>
          <w:p w14:paraId="0CB34068" w14:textId="77777777" w:rsidR="00A4602C" w:rsidRPr="005A49EF" w:rsidRDefault="00A4602C" w:rsidP="00956B2C">
            <w:pPr>
              <w:rPr>
                <w:b/>
                <w:bCs/>
              </w:rPr>
            </w:pPr>
          </w:p>
          <w:p w14:paraId="702278A3" w14:textId="3B3EAE83" w:rsidR="00A4602C" w:rsidRPr="005A49EF" w:rsidRDefault="00A4602C" w:rsidP="00956B2C">
            <w:pPr>
              <w:rPr>
                <w:b/>
                <w:bCs/>
              </w:rPr>
            </w:pPr>
          </w:p>
        </w:tc>
      </w:tr>
    </w:tbl>
    <w:p w14:paraId="39954D25" w14:textId="34963FC4" w:rsidR="00047235" w:rsidRPr="005A49EF" w:rsidRDefault="00047235" w:rsidP="00C6009E">
      <w:pPr>
        <w:jc w:val="center"/>
      </w:pPr>
    </w:p>
    <w:p w14:paraId="031905A5" w14:textId="71FA2A55" w:rsidR="00956B2C" w:rsidRPr="005A49EF" w:rsidRDefault="00956B2C" w:rsidP="00C6009E">
      <w:pPr>
        <w:jc w:val="center"/>
      </w:pPr>
    </w:p>
    <w:p w14:paraId="25370335" w14:textId="4A82CA44" w:rsidR="00956B2C" w:rsidRPr="005A49EF" w:rsidRDefault="00956B2C" w:rsidP="00C6009E">
      <w:pPr>
        <w:jc w:val="center"/>
      </w:pPr>
    </w:p>
    <w:p w14:paraId="16966D85" w14:textId="77777777" w:rsidR="00956B2C" w:rsidRPr="005A49EF" w:rsidRDefault="00956B2C" w:rsidP="00C6009E">
      <w:pPr>
        <w:jc w:val="center"/>
      </w:pPr>
    </w:p>
    <w:sectPr w:rsidR="00956B2C" w:rsidRPr="005A49EF" w:rsidSect="00C21568">
      <w:headerReference w:type="default" r:id="rId43"/>
      <w:footerReference w:type="default" r:id="rId4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8233E" w14:textId="77777777" w:rsidR="00284816" w:rsidRDefault="00284816">
      <w:r>
        <w:separator/>
      </w:r>
    </w:p>
  </w:endnote>
  <w:endnote w:type="continuationSeparator" w:id="0">
    <w:p w14:paraId="0E0B602B" w14:textId="77777777" w:rsidR="00284816" w:rsidRDefault="002848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520930A8" w14:textId="460A516B" w:rsidR="002A32EF" w:rsidRDefault="002A32EF">
        <w:pPr>
          <w:pStyle w:val="Footer"/>
          <w:jc w:val="right"/>
        </w:pPr>
        <w:r>
          <w:fldChar w:fldCharType="begin"/>
        </w:r>
        <w:r>
          <w:instrText xml:space="preserve"> PAGE   \* MERGEFORMAT </w:instrText>
        </w:r>
        <w:r>
          <w:fldChar w:fldCharType="separate"/>
        </w:r>
        <w:r w:rsidR="00FB62DD">
          <w:rPr>
            <w:noProof/>
          </w:rPr>
          <w:t>1</w:t>
        </w:r>
        <w:r>
          <w:rPr>
            <w:noProof/>
          </w:rPr>
          <w:fldChar w:fldCharType="end"/>
        </w:r>
      </w:p>
    </w:sdtContent>
  </w:sdt>
  <w:p w14:paraId="459C840F" w14:textId="5AD97472" w:rsidR="002A32EF" w:rsidRDefault="00B855C9">
    <w:pPr>
      <w:pStyle w:val="Footer"/>
    </w:pPr>
    <w:r>
      <w:rPr>
        <w:noProof/>
      </w:rPr>
      <w:drawing>
        <wp:inline distT="0" distB="0" distL="0" distR="0" wp14:anchorId="63552755" wp14:editId="54D2D3A0">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43B4A" w14:textId="77777777" w:rsidR="00284816" w:rsidRDefault="00284816">
      <w:r>
        <w:separator/>
      </w:r>
    </w:p>
  </w:footnote>
  <w:footnote w:type="continuationSeparator" w:id="0">
    <w:p w14:paraId="3D640BC1" w14:textId="77777777" w:rsidR="00284816" w:rsidRDefault="002848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5B168" w14:textId="65B6244A" w:rsidR="002A32EF" w:rsidRDefault="002A32EF" w:rsidP="00112CE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9A5975"/>
    <w:multiLevelType w:val="hybridMultilevel"/>
    <w:tmpl w:val="BB9CE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3983035"/>
    <w:multiLevelType w:val="hybridMultilevel"/>
    <w:tmpl w:val="CB587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FAA19F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40913C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793D13"/>
    <w:multiLevelType w:val="hybridMultilevel"/>
    <w:tmpl w:val="81F62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065C0E"/>
    <w:multiLevelType w:val="hybridMultilevel"/>
    <w:tmpl w:val="AE3CB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2B2102"/>
    <w:multiLevelType w:val="hybridMultilevel"/>
    <w:tmpl w:val="73949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597A0B"/>
    <w:multiLevelType w:val="hybridMultilevel"/>
    <w:tmpl w:val="9D4E1F24"/>
    <w:lvl w:ilvl="0" w:tplc="53684E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31D2278"/>
    <w:multiLevelType w:val="hybridMultilevel"/>
    <w:tmpl w:val="0B86679A"/>
    <w:lvl w:ilvl="0" w:tplc="265873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54328E"/>
    <w:multiLevelType w:val="hybridMultilevel"/>
    <w:tmpl w:val="045C95F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5DE520B"/>
    <w:multiLevelType w:val="singleLevel"/>
    <w:tmpl w:val="88825022"/>
    <w:lvl w:ilvl="0">
      <w:start w:val="1"/>
      <w:numFmt w:val="decimal"/>
      <w:lvlText w:val="%1."/>
      <w:lvlJc w:val="left"/>
      <w:pPr>
        <w:tabs>
          <w:tab w:val="num" w:pos="720"/>
        </w:tabs>
        <w:ind w:left="720" w:hanging="720"/>
      </w:pPr>
      <w:rPr>
        <w:rFonts w:hint="default"/>
      </w:rPr>
    </w:lvl>
  </w:abstractNum>
  <w:abstractNum w:abstractNumId="3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B4A3260"/>
    <w:multiLevelType w:val="hybridMultilevel"/>
    <w:tmpl w:val="7D12C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5"/>
  </w:num>
  <w:num w:numId="2">
    <w:abstractNumId w:val="5"/>
  </w:num>
  <w:num w:numId="3">
    <w:abstractNumId w:val="42"/>
  </w:num>
  <w:num w:numId="4">
    <w:abstractNumId w:val="6"/>
  </w:num>
  <w:num w:numId="5">
    <w:abstractNumId w:val="35"/>
  </w:num>
  <w:num w:numId="6">
    <w:abstractNumId w:val="7"/>
  </w:num>
  <w:num w:numId="7">
    <w:abstractNumId w:val="0"/>
  </w:num>
  <w:num w:numId="8">
    <w:abstractNumId w:val="40"/>
  </w:num>
  <w:num w:numId="9">
    <w:abstractNumId w:val="20"/>
  </w:num>
  <w:num w:numId="10">
    <w:abstractNumId w:val="25"/>
  </w:num>
  <w:num w:numId="11">
    <w:abstractNumId w:val="4"/>
  </w:num>
  <w:num w:numId="12">
    <w:abstractNumId w:val="18"/>
  </w:num>
  <w:num w:numId="13">
    <w:abstractNumId w:val="2"/>
  </w:num>
  <w:num w:numId="14">
    <w:abstractNumId w:val="12"/>
  </w:num>
  <w:num w:numId="15">
    <w:abstractNumId w:val="24"/>
  </w:num>
  <w:num w:numId="16">
    <w:abstractNumId w:val="29"/>
  </w:num>
  <w:num w:numId="17">
    <w:abstractNumId w:val="1"/>
  </w:num>
  <w:num w:numId="18">
    <w:abstractNumId w:val="38"/>
  </w:num>
  <w:num w:numId="19">
    <w:abstractNumId w:val="10"/>
  </w:num>
  <w:num w:numId="20">
    <w:abstractNumId w:val="30"/>
  </w:num>
  <w:num w:numId="21">
    <w:abstractNumId w:val="14"/>
  </w:num>
  <w:num w:numId="22">
    <w:abstractNumId w:val="21"/>
  </w:num>
  <w:num w:numId="23">
    <w:abstractNumId w:val="36"/>
  </w:num>
  <w:num w:numId="24">
    <w:abstractNumId w:val="13"/>
  </w:num>
  <w:num w:numId="25">
    <w:abstractNumId w:val="32"/>
  </w:num>
  <w:num w:numId="26">
    <w:abstractNumId w:val="27"/>
  </w:num>
  <w:num w:numId="27">
    <w:abstractNumId w:val="26"/>
  </w:num>
  <w:num w:numId="28">
    <w:abstractNumId w:val="31"/>
  </w:num>
  <w:num w:numId="29">
    <w:abstractNumId w:val="9"/>
  </w:num>
  <w:num w:numId="30">
    <w:abstractNumId w:val="11"/>
  </w:num>
  <w:num w:numId="31">
    <w:abstractNumId w:val="41"/>
  </w:num>
  <w:num w:numId="32">
    <w:abstractNumId w:val="33"/>
  </w:num>
  <w:num w:numId="33">
    <w:abstractNumId w:val="28"/>
  </w:num>
  <w:num w:numId="34">
    <w:abstractNumId w:val="22"/>
  </w:num>
  <w:num w:numId="35">
    <w:abstractNumId w:val="19"/>
  </w:num>
  <w:num w:numId="36">
    <w:abstractNumId w:val="3"/>
  </w:num>
  <w:num w:numId="37">
    <w:abstractNumId w:val="39"/>
  </w:num>
  <w:num w:numId="38">
    <w:abstractNumId w:val="23"/>
  </w:num>
  <w:num w:numId="39">
    <w:abstractNumId w:val="8"/>
  </w:num>
  <w:num w:numId="40">
    <w:abstractNumId w:val="17"/>
  </w:num>
  <w:num w:numId="41">
    <w:abstractNumId w:val="37"/>
  </w:num>
  <w:num w:numId="42">
    <w:abstractNumId w:val="16"/>
  </w:num>
  <w:num w:numId="43">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746CA"/>
    <w:rsid w:val="00076F40"/>
    <w:rsid w:val="00085CFD"/>
    <w:rsid w:val="00090670"/>
    <w:rsid w:val="000A0C53"/>
    <w:rsid w:val="000A5C56"/>
    <w:rsid w:val="000B2F4F"/>
    <w:rsid w:val="000C03E8"/>
    <w:rsid w:val="00107078"/>
    <w:rsid w:val="00112CE0"/>
    <w:rsid w:val="00117344"/>
    <w:rsid w:val="0012651D"/>
    <w:rsid w:val="0014715C"/>
    <w:rsid w:val="00162FE2"/>
    <w:rsid w:val="00170A87"/>
    <w:rsid w:val="00174957"/>
    <w:rsid w:val="001802FA"/>
    <w:rsid w:val="0018449A"/>
    <w:rsid w:val="001B6DB4"/>
    <w:rsid w:val="001D12F5"/>
    <w:rsid w:val="001D4719"/>
    <w:rsid w:val="001D6C3A"/>
    <w:rsid w:val="001D7302"/>
    <w:rsid w:val="001D737B"/>
    <w:rsid w:val="001E4139"/>
    <w:rsid w:val="001E720E"/>
    <w:rsid w:val="00202878"/>
    <w:rsid w:val="002107D3"/>
    <w:rsid w:val="00230308"/>
    <w:rsid w:val="002314D4"/>
    <w:rsid w:val="002430D4"/>
    <w:rsid w:val="00244B89"/>
    <w:rsid w:val="00244EAC"/>
    <w:rsid w:val="00244F84"/>
    <w:rsid w:val="002634D7"/>
    <w:rsid w:val="002638F7"/>
    <w:rsid w:val="002659F5"/>
    <w:rsid w:val="00266370"/>
    <w:rsid w:val="00266569"/>
    <w:rsid w:val="002749C4"/>
    <w:rsid w:val="00284816"/>
    <w:rsid w:val="00286AAF"/>
    <w:rsid w:val="00294842"/>
    <w:rsid w:val="002A32EF"/>
    <w:rsid w:val="002C7FBB"/>
    <w:rsid w:val="002D6212"/>
    <w:rsid w:val="00301AD0"/>
    <w:rsid w:val="003036C9"/>
    <w:rsid w:val="0032684A"/>
    <w:rsid w:val="00332099"/>
    <w:rsid w:val="00332235"/>
    <w:rsid w:val="00337C6E"/>
    <w:rsid w:val="00340C62"/>
    <w:rsid w:val="003556E2"/>
    <w:rsid w:val="003570B0"/>
    <w:rsid w:val="003605B1"/>
    <w:rsid w:val="003612B2"/>
    <w:rsid w:val="00364940"/>
    <w:rsid w:val="00365786"/>
    <w:rsid w:val="00366D9C"/>
    <w:rsid w:val="00367F21"/>
    <w:rsid w:val="0037306D"/>
    <w:rsid w:val="00374E81"/>
    <w:rsid w:val="00382DB9"/>
    <w:rsid w:val="0039467B"/>
    <w:rsid w:val="00396412"/>
    <w:rsid w:val="00396BB3"/>
    <w:rsid w:val="003A3DD3"/>
    <w:rsid w:val="003A5E50"/>
    <w:rsid w:val="003A7284"/>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61BCD"/>
    <w:rsid w:val="00470ADF"/>
    <w:rsid w:val="00474A29"/>
    <w:rsid w:val="00474CA9"/>
    <w:rsid w:val="00486E62"/>
    <w:rsid w:val="004903AB"/>
    <w:rsid w:val="00490B39"/>
    <w:rsid w:val="004B021D"/>
    <w:rsid w:val="004B058B"/>
    <w:rsid w:val="004B0C3B"/>
    <w:rsid w:val="004B113B"/>
    <w:rsid w:val="004B283B"/>
    <w:rsid w:val="004B374C"/>
    <w:rsid w:val="004B6C6E"/>
    <w:rsid w:val="004C5690"/>
    <w:rsid w:val="004C648C"/>
    <w:rsid w:val="004C7E23"/>
    <w:rsid w:val="004E36F3"/>
    <w:rsid w:val="00502595"/>
    <w:rsid w:val="005036DE"/>
    <w:rsid w:val="00514B5C"/>
    <w:rsid w:val="00517154"/>
    <w:rsid w:val="00522B05"/>
    <w:rsid w:val="0052572B"/>
    <w:rsid w:val="00526F52"/>
    <w:rsid w:val="005278D2"/>
    <w:rsid w:val="00531CC9"/>
    <w:rsid w:val="00542C5B"/>
    <w:rsid w:val="00566333"/>
    <w:rsid w:val="005713BD"/>
    <w:rsid w:val="00582132"/>
    <w:rsid w:val="005A0FA5"/>
    <w:rsid w:val="005A49EF"/>
    <w:rsid w:val="005C6352"/>
    <w:rsid w:val="005D20EC"/>
    <w:rsid w:val="00602678"/>
    <w:rsid w:val="0062012D"/>
    <w:rsid w:val="006253AD"/>
    <w:rsid w:val="006315BA"/>
    <w:rsid w:val="0063459F"/>
    <w:rsid w:val="0066346C"/>
    <w:rsid w:val="00677D1F"/>
    <w:rsid w:val="00697481"/>
    <w:rsid w:val="006A4F97"/>
    <w:rsid w:val="006B1CD8"/>
    <w:rsid w:val="006B78E4"/>
    <w:rsid w:val="006C6178"/>
    <w:rsid w:val="006E44DC"/>
    <w:rsid w:val="006E52BE"/>
    <w:rsid w:val="006E5666"/>
    <w:rsid w:val="006E6CCE"/>
    <w:rsid w:val="006F4FB6"/>
    <w:rsid w:val="00702077"/>
    <w:rsid w:val="00710CA2"/>
    <w:rsid w:val="007251A1"/>
    <w:rsid w:val="00725B4F"/>
    <w:rsid w:val="00731CB2"/>
    <w:rsid w:val="00732CD0"/>
    <w:rsid w:val="00734189"/>
    <w:rsid w:val="00744482"/>
    <w:rsid w:val="0076458B"/>
    <w:rsid w:val="00777706"/>
    <w:rsid w:val="0079308C"/>
    <w:rsid w:val="007C5D2B"/>
    <w:rsid w:val="007D18CA"/>
    <w:rsid w:val="007D6C55"/>
    <w:rsid w:val="007E69B7"/>
    <w:rsid w:val="007F055A"/>
    <w:rsid w:val="007F1740"/>
    <w:rsid w:val="007F418B"/>
    <w:rsid w:val="00812461"/>
    <w:rsid w:val="00814801"/>
    <w:rsid w:val="00823DE1"/>
    <w:rsid w:val="00825827"/>
    <w:rsid w:val="008316A8"/>
    <w:rsid w:val="00847377"/>
    <w:rsid w:val="008473AF"/>
    <w:rsid w:val="008746B1"/>
    <w:rsid w:val="008807A5"/>
    <w:rsid w:val="00880EDD"/>
    <w:rsid w:val="0088752A"/>
    <w:rsid w:val="00895843"/>
    <w:rsid w:val="008B129E"/>
    <w:rsid w:val="008B380E"/>
    <w:rsid w:val="008B3DAD"/>
    <w:rsid w:val="008B4589"/>
    <w:rsid w:val="008B4B7E"/>
    <w:rsid w:val="008B4B9C"/>
    <w:rsid w:val="008C67E6"/>
    <w:rsid w:val="008E2A5A"/>
    <w:rsid w:val="008F0B0D"/>
    <w:rsid w:val="008F1C54"/>
    <w:rsid w:val="008F3935"/>
    <w:rsid w:val="00911C43"/>
    <w:rsid w:val="00917831"/>
    <w:rsid w:val="00923E76"/>
    <w:rsid w:val="00924EEE"/>
    <w:rsid w:val="009331B2"/>
    <w:rsid w:val="009448FE"/>
    <w:rsid w:val="00946B23"/>
    <w:rsid w:val="00952ACE"/>
    <w:rsid w:val="00956B2C"/>
    <w:rsid w:val="00964961"/>
    <w:rsid w:val="00982AB5"/>
    <w:rsid w:val="009867E7"/>
    <w:rsid w:val="00993129"/>
    <w:rsid w:val="00993DA1"/>
    <w:rsid w:val="009963CF"/>
    <w:rsid w:val="009B0A5C"/>
    <w:rsid w:val="009B19E6"/>
    <w:rsid w:val="009B2363"/>
    <w:rsid w:val="009B5C77"/>
    <w:rsid w:val="009C438C"/>
    <w:rsid w:val="009C6CAE"/>
    <w:rsid w:val="009C7935"/>
    <w:rsid w:val="009D0DDA"/>
    <w:rsid w:val="009D7759"/>
    <w:rsid w:val="009E00F1"/>
    <w:rsid w:val="009E55D0"/>
    <w:rsid w:val="00A01BA0"/>
    <w:rsid w:val="00A07D12"/>
    <w:rsid w:val="00A14DA0"/>
    <w:rsid w:val="00A16A18"/>
    <w:rsid w:val="00A21ED0"/>
    <w:rsid w:val="00A261E1"/>
    <w:rsid w:val="00A34E86"/>
    <w:rsid w:val="00A43B8E"/>
    <w:rsid w:val="00A4602C"/>
    <w:rsid w:val="00A50885"/>
    <w:rsid w:val="00A6160D"/>
    <w:rsid w:val="00A63571"/>
    <w:rsid w:val="00A656E2"/>
    <w:rsid w:val="00A71427"/>
    <w:rsid w:val="00A7552E"/>
    <w:rsid w:val="00A8432F"/>
    <w:rsid w:val="00A87386"/>
    <w:rsid w:val="00A90107"/>
    <w:rsid w:val="00A92D24"/>
    <w:rsid w:val="00A95EDE"/>
    <w:rsid w:val="00AA1380"/>
    <w:rsid w:val="00AA570E"/>
    <w:rsid w:val="00AD310F"/>
    <w:rsid w:val="00B02C3D"/>
    <w:rsid w:val="00B11E4B"/>
    <w:rsid w:val="00B1486B"/>
    <w:rsid w:val="00B21152"/>
    <w:rsid w:val="00B42F83"/>
    <w:rsid w:val="00B44B68"/>
    <w:rsid w:val="00B61256"/>
    <w:rsid w:val="00B741AB"/>
    <w:rsid w:val="00B7423F"/>
    <w:rsid w:val="00B76D1F"/>
    <w:rsid w:val="00B853E9"/>
    <w:rsid w:val="00B855C9"/>
    <w:rsid w:val="00B97060"/>
    <w:rsid w:val="00BA53CD"/>
    <w:rsid w:val="00BB5FB3"/>
    <w:rsid w:val="00BC5220"/>
    <w:rsid w:val="00BC7F1B"/>
    <w:rsid w:val="00BE2584"/>
    <w:rsid w:val="00C21568"/>
    <w:rsid w:val="00C22459"/>
    <w:rsid w:val="00C24A69"/>
    <w:rsid w:val="00C276D5"/>
    <w:rsid w:val="00C44B74"/>
    <w:rsid w:val="00C50AE7"/>
    <w:rsid w:val="00C51204"/>
    <w:rsid w:val="00C52DF3"/>
    <w:rsid w:val="00C6009E"/>
    <w:rsid w:val="00C6449B"/>
    <w:rsid w:val="00C72708"/>
    <w:rsid w:val="00C76757"/>
    <w:rsid w:val="00C857A0"/>
    <w:rsid w:val="00C928A6"/>
    <w:rsid w:val="00CA1BF5"/>
    <w:rsid w:val="00CB67B6"/>
    <w:rsid w:val="00CC557E"/>
    <w:rsid w:val="00CC6DCB"/>
    <w:rsid w:val="00CD354E"/>
    <w:rsid w:val="00CF68CE"/>
    <w:rsid w:val="00D04E70"/>
    <w:rsid w:val="00D14F29"/>
    <w:rsid w:val="00D1657F"/>
    <w:rsid w:val="00D27A0A"/>
    <w:rsid w:val="00D34565"/>
    <w:rsid w:val="00D62783"/>
    <w:rsid w:val="00D67B72"/>
    <w:rsid w:val="00D80D6E"/>
    <w:rsid w:val="00D833FD"/>
    <w:rsid w:val="00D86914"/>
    <w:rsid w:val="00D95816"/>
    <w:rsid w:val="00DA09FA"/>
    <w:rsid w:val="00DA6922"/>
    <w:rsid w:val="00DC08D1"/>
    <w:rsid w:val="00DC5002"/>
    <w:rsid w:val="00DC7449"/>
    <w:rsid w:val="00DF17CC"/>
    <w:rsid w:val="00DF4549"/>
    <w:rsid w:val="00E01AEE"/>
    <w:rsid w:val="00E026C8"/>
    <w:rsid w:val="00E16362"/>
    <w:rsid w:val="00E26639"/>
    <w:rsid w:val="00E30C3C"/>
    <w:rsid w:val="00E42568"/>
    <w:rsid w:val="00E60376"/>
    <w:rsid w:val="00E631B5"/>
    <w:rsid w:val="00E65F56"/>
    <w:rsid w:val="00E85C20"/>
    <w:rsid w:val="00E94A20"/>
    <w:rsid w:val="00EA5418"/>
    <w:rsid w:val="00EB091F"/>
    <w:rsid w:val="00EB1AD3"/>
    <w:rsid w:val="00EB4BAF"/>
    <w:rsid w:val="00EC294D"/>
    <w:rsid w:val="00ED17FD"/>
    <w:rsid w:val="00EE7271"/>
    <w:rsid w:val="00EF41E3"/>
    <w:rsid w:val="00F007E2"/>
    <w:rsid w:val="00F34E01"/>
    <w:rsid w:val="00F43CED"/>
    <w:rsid w:val="00F53643"/>
    <w:rsid w:val="00F63766"/>
    <w:rsid w:val="00F72057"/>
    <w:rsid w:val="00F9555E"/>
    <w:rsid w:val="00FB2CA9"/>
    <w:rsid w:val="00FB62DD"/>
    <w:rsid w:val="00FC349C"/>
    <w:rsid w:val="00FC7773"/>
    <w:rsid w:val="00FD2809"/>
    <w:rsid w:val="00FE2B7D"/>
    <w:rsid w:val="00FE2C83"/>
    <w:rsid w:val="00FF2DCB"/>
    <w:rsid w:val="00FF2E08"/>
    <w:rsid w:val="00FF66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eg"/><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image" Target="media/image35.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theme" Target="theme/theme1.xml"/><Relationship Id="rId20" Type="http://schemas.openxmlformats.org/officeDocument/2006/relationships/image" Target="media/image13.jpeg"/><Relationship Id="rId41" Type="http://schemas.openxmlformats.org/officeDocument/2006/relationships/image" Target="media/image34.jpeg"/></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7E679-D2F7-43E7-8748-90FFA7856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39</Pages>
  <Words>922</Words>
  <Characters>5257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Madalina Nagy</cp:lastModifiedBy>
  <cp:revision>14</cp:revision>
  <cp:lastPrinted>2016-12-15T12:34:00Z</cp:lastPrinted>
  <dcterms:created xsi:type="dcterms:W3CDTF">2021-09-30T15:20:00Z</dcterms:created>
  <dcterms:modified xsi:type="dcterms:W3CDTF">2021-12-10T13:10:00Z</dcterms:modified>
</cp:coreProperties>
</file>