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260277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2EDEAE0B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34A46212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D21C32">
        <w:rPr>
          <w:rFonts w:ascii="Arial" w:hAnsi="Arial" w:cs="Arial"/>
          <w:sz w:val="28"/>
          <w:szCs w:val="28"/>
        </w:rPr>
        <w:t>1809189</w:t>
      </w:r>
    </w:p>
    <w:p w14:paraId="1562F7A2" w14:textId="10C2B2C8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8516D96" w14:textId="4EE258CA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D21C32">
        <w:rPr>
          <w:rFonts w:ascii="Arial" w:hAnsi="Arial" w:cs="Arial"/>
          <w:sz w:val="28"/>
          <w:szCs w:val="28"/>
        </w:rPr>
        <w:t xml:space="preserve"> 500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2D7DDA54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D21C32">
        <w:rPr>
          <w:rFonts w:ascii="Arial" w:hAnsi="Arial" w:cs="Arial"/>
          <w:sz w:val="28"/>
          <w:szCs w:val="28"/>
        </w:rPr>
        <w:t>27/06/2022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209B4A71" w:rsidR="00715990" w:rsidRPr="00866B7B" w:rsidRDefault="00D769F0" w:rsidP="00BD6AD9">
      <w:pPr>
        <w:pStyle w:val="Heading1"/>
        <w:rPr>
          <w:i/>
          <w:iCs/>
        </w:rPr>
      </w:pPr>
      <w:r>
        <w:lastRenderedPageBreak/>
        <w:t>Section</w:t>
      </w:r>
      <w:r w:rsidR="00715990" w:rsidRPr="00260277">
        <w:t xml:space="preserve"> </w:t>
      </w:r>
      <w:r>
        <w:t>A</w:t>
      </w:r>
      <w:r w:rsidR="004903AA" w:rsidRPr="00260277">
        <w:t xml:space="preserve"> </w:t>
      </w:r>
      <w:r w:rsidR="00866B7B">
        <w:t>–</w:t>
      </w:r>
      <w:r w:rsidR="004903AA" w:rsidRPr="00260277">
        <w:t xml:space="preserve"> </w:t>
      </w:r>
      <w:r w:rsidR="00866B7B">
        <w:t xml:space="preserve">Initial development of the Project Proposal: </w:t>
      </w:r>
      <w:r w:rsidR="00715990" w:rsidRPr="00866B7B">
        <w:rPr>
          <w:i/>
          <w:iCs/>
        </w:rPr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260277" w:rsidRPr="00260277" w14:paraId="0AA7EBB2" w14:textId="77777777" w:rsidTr="00BF279E">
        <w:tc>
          <w:tcPr>
            <w:tcW w:w="2689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584282FC" w14:textId="72A28ADE" w:rsidR="00260277" w:rsidRPr="00260277" w:rsidRDefault="00D21C3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Franco Okojie-Aidonojie</w:t>
            </w:r>
          </w:p>
        </w:tc>
      </w:tr>
      <w:tr w:rsidR="00260277" w:rsidRPr="00260277" w14:paraId="1E89FFC3" w14:textId="77777777" w:rsidTr="00BF279E">
        <w:tc>
          <w:tcPr>
            <w:tcW w:w="2689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EB7DC44" w14:textId="48751E15" w:rsidR="00260277" w:rsidRPr="00260277" w:rsidRDefault="005E74FD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Impact of Childhood </w:t>
            </w:r>
            <w:r w:rsidR="00693667">
              <w:rPr>
                <w:rFonts w:ascii="Arial" w:eastAsia="Hiragino Sans CNS W3" w:hAnsi="Arial" w:cs="Arial"/>
              </w:rPr>
              <w:t>O</w:t>
            </w:r>
            <w:r>
              <w:rPr>
                <w:rFonts w:ascii="Arial" w:eastAsia="Hiragino Sans CNS W3" w:hAnsi="Arial" w:cs="Arial"/>
              </w:rPr>
              <w:t xml:space="preserve">besity </w:t>
            </w:r>
          </w:p>
        </w:tc>
      </w:tr>
      <w:tr w:rsidR="00260277" w:rsidRPr="00260277" w14:paraId="62440109" w14:textId="77777777" w:rsidTr="00BF279E">
        <w:tc>
          <w:tcPr>
            <w:tcW w:w="2689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51BA91FD" w:rsidR="00260277" w:rsidRPr="00260277" w:rsidRDefault="0071172B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Understanding</w:t>
            </w:r>
            <w:r w:rsidR="00D6203F">
              <w:rPr>
                <w:rFonts w:ascii="Arial" w:eastAsia="Hiragino Sans CNS W3" w:hAnsi="Arial" w:cs="Arial"/>
              </w:rPr>
              <w:t xml:space="preserve"> the impact of </w:t>
            </w:r>
            <w:r w:rsidR="00CD6EEF">
              <w:rPr>
                <w:rFonts w:ascii="Arial" w:eastAsia="Hiragino Sans CNS W3" w:hAnsi="Arial" w:cs="Arial"/>
              </w:rPr>
              <w:t>c</w:t>
            </w:r>
            <w:r w:rsidR="00693667">
              <w:rPr>
                <w:rFonts w:ascii="Arial" w:eastAsia="Hiragino Sans CNS W3" w:hAnsi="Arial" w:cs="Arial"/>
              </w:rPr>
              <w:t xml:space="preserve">hildhood </w:t>
            </w:r>
            <w:r w:rsidR="00CD6EEF">
              <w:rPr>
                <w:rFonts w:ascii="Arial" w:eastAsia="Hiragino Sans CNS W3" w:hAnsi="Arial" w:cs="Arial"/>
              </w:rPr>
              <w:t>o</w:t>
            </w:r>
            <w:r w:rsidR="00693667">
              <w:rPr>
                <w:rFonts w:ascii="Arial" w:eastAsia="Hiragino Sans CNS W3" w:hAnsi="Arial" w:cs="Arial"/>
              </w:rPr>
              <w:t>besity</w:t>
            </w:r>
            <w:r w:rsidR="00DB19BC">
              <w:rPr>
                <w:rFonts w:ascii="Arial" w:eastAsia="Hiragino Sans CNS W3" w:hAnsi="Arial" w:cs="Arial"/>
              </w:rPr>
              <w:t>.</w:t>
            </w:r>
            <w:r w:rsidR="00D6203F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260277" w:rsidRPr="00260277" w14:paraId="606C489E" w14:textId="77777777" w:rsidTr="00BF279E">
        <w:tc>
          <w:tcPr>
            <w:tcW w:w="2689" w:type="dxa"/>
          </w:tcPr>
          <w:p w14:paraId="7D87E1A8" w14:textId="2674FE7E" w:rsidR="00260277" w:rsidRPr="00260277" w:rsidRDefault="00D769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="00260277"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0E8DCD2" w14:textId="1D1DE709" w:rsidR="00260277" w:rsidRPr="00260277" w:rsidRDefault="0063253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Impact of </w:t>
            </w:r>
            <w:r w:rsidR="00AA1BDB">
              <w:rPr>
                <w:rFonts w:ascii="Arial" w:eastAsia="Hiragino Sans CNS W3" w:hAnsi="Arial" w:cs="Arial"/>
              </w:rPr>
              <w:t>c</w:t>
            </w:r>
            <w:r>
              <w:rPr>
                <w:rFonts w:ascii="Arial" w:eastAsia="Hiragino Sans CNS W3" w:hAnsi="Arial" w:cs="Arial"/>
              </w:rPr>
              <w:t xml:space="preserve">hildhood </w:t>
            </w:r>
            <w:r w:rsidR="00CD6EEF">
              <w:rPr>
                <w:rFonts w:ascii="Arial" w:eastAsia="Hiragino Sans CNS W3" w:hAnsi="Arial" w:cs="Arial"/>
              </w:rPr>
              <w:t>o</w:t>
            </w:r>
            <w:r>
              <w:rPr>
                <w:rFonts w:ascii="Arial" w:eastAsia="Hiragino Sans CNS W3" w:hAnsi="Arial" w:cs="Arial"/>
              </w:rPr>
              <w:t>besity</w:t>
            </w:r>
            <w:r w:rsidR="00D21C32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784670" w:rsidRPr="00260277" w14:paraId="632D1898" w14:textId="77777777" w:rsidTr="00BF279E">
        <w:tc>
          <w:tcPr>
            <w:tcW w:w="2689" w:type="dxa"/>
          </w:tcPr>
          <w:p w14:paraId="4A9D5A33" w14:textId="4F18C773" w:rsidR="00784670" w:rsidRDefault="0078467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aim of project</w:t>
            </w:r>
          </w:p>
        </w:tc>
        <w:tc>
          <w:tcPr>
            <w:tcW w:w="6321" w:type="dxa"/>
          </w:tcPr>
          <w:p w14:paraId="119A2FEC" w14:textId="5A81FC8D" w:rsidR="00784670" w:rsidRPr="00260277" w:rsidRDefault="00D067E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Impact of childhood obesity</w:t>
            </w:r>
            <w:r w:rsidR="00DE1A77">
              <w:rPr>
                <w:rFonts w:ascii="Arial" w:eastAsia="Hiragino Sans CNS W3" w:hAnsi="Arial" w:cs="Arial"/>
              </w:rPr>
              <w:t xml:space="preserve">, </w:t>
            </w:r>
            <w:r w:rsidR="00976B01">
              <w:rPr>
                <w:rFonts w:ascii="Arial" w:eastAsia="Hiragino Sans CNS W3" w:hAnsi="Arial" w:cs="Arial"/>
              </w:rPr>
              <w:t>and how obesity affects</w:t>
            </w:r>
            <w:r w:rsidR="00170D9D">
              <w:rPr>
                <w:rFonts w:ascii="Arial" w:eastAsia="Hiragino Sans CNS W3" w:hAnsi="Arial" w:cs="Arial"/>
              </w:rPr>
              <w:t xml:space="preserve"> </w:t>
            </w:r>
            <w:r w:rsidR="003B7A1D">
              <w:rPr>
                <w:rFonts w:ascii="Arial" w:eastAsia="Hiragino Sans CNS W3" w:hAnsi="Arial" w:cs="Arial"/>
              </w:rPr>
              <w:t>children’s</w:t>
            </w:r>
            <w:r w:rsidR="00170D9D">
              <w:rPr>
                <w:rFonts w:ascii="Arial" w:eastAsia="Hiragino Sans CNS W3" w:hAnsi="Arial" w:cs="Arial"/>
              </w:rPr>
              <w:t xml:space="preserve"> health</w:t>
            </w:r>
            <w:r w:rsidR="00976B01">
              <w:rPr>
                <w:rFonts w:ascii="Arial" w:eastAsia="Hiragino Sans CNS W3" w:hAnsi="Arial" w:cs="Arial"/>
              </w:rPr>
              <w:t xml:space="preserve"> physicall</w:t>
            </w:r>
            <w:r w:rsidR="006377E2">
              <w:rPr>
                <w:rFonts w:ascii="Arial" w:eastAsia="Hiragino Sans CNS W3" w:hAnsi="Arial" w:cs="Arial"/>
              </w:rPr>
              <w:t xml:space="preserve">y, </w:t>
            </w:r>
            <w:r w:rsidR="00E23AE5">
              <w:rPr>
                <w:rFonts w:ascii="Arial" w:eastAsia="Hiragino Sans CNS W3" w:hAnsi="Arial" w:cs="Arial"/>
              </w:rPr>
              <w:t>mentally,</w:t>
            </w:r>
            <w:r w:rsidR="006377E2">
              <w:rPr>
                <w:rFonts w:ascii="Arial" w:eastAsia="Hiragino Sans CNS W3" w:hAnsi="Arial" w:cs="Arial"/>
              </w:rPr>
              <w:t xml:space="preserve"> and emotionally.</w:t>
            </w:r>
            <w:r w:rsidR="0045270F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260277" w:rsidRPr="00260277" w14:paraId="57C316A1" w14:textId="77777777" w:rsidTr="00BF279E">
        <w:tc>
          <w:tcPr>
            <w:tcW w:w="2689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5A3D5789" w14:textId="51BD704B" w:rsidR="00F85364" w:rsidRPr="000F08C2" w:rsidRDefault="00260277" w:rsidP="00BD6AD9">
            <w:pPr>
              <w:pStyle w:val="Heading1"/>
              <w:outlineLvl w:val="0"/>
            </w:pPr>
            <w:r w:rsidRPr="00BD6AD9">
              <w:t xml:space="preserve">Define and </w:t>
            </w:r>
            <w:r w:rsidR="00BB55D3" w:rsidRPr="00BD6AD9">
              <w:t>examine</w:t>
            </w:r>
            <w:r w:rsidR="00C81F60">
              <w:t>:</w:t>
            </w:r>
            <w:r w:rsidR="00BD6AD9" w:rsidRPr="00BD6AD9">
              <w:rPr>
                <w:rFonts w:ascii="inherit" w:eastAsia="Times New Roman" w:hAnsi="inherit" w:cs="Times New Roman"/>
                <w:color w:val="404040"/>
                <w:kern w:val="36"/>
                <w:lang w:eastAsia="en-GB"/>
              </w:rPr>
              <w:t xml:space="preserve"> </w:t>
            </w:r>
            <w:r w:rsidR="00EC5590" w:rsidRPr="000F08C2">
              <w:rPr>
                <w:rFonts w:eastAsia="Times New Roman"/>
                <w:color w:val="404040"/>
                <w:kern w:val="36"/>
                <w:lang w:eastAsia="en-GB"/>
              </w:rPr>
              <w:t>A</w:t>
            </w:r>
            <w:r w:rsidR="00A56722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 ch</w:t>
            </w:r>
            <w:r w:rsidR="00EC5590" w:rsidRPr="000F08C2">
              <w:rPr>
                <w:rFonts w:eastAsia="Times New Roman"/>
                <w:color w:val="404040"/>
                <w:kern w:val="36"/>
                <w:lang w:eastAsia="en-GB"/>
              </w:rPr>
              <w:t>ild is defined as being obese</w:t>
            </w:r>
            <w:r w:rsidR="00BD6AD9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 when </w:t>
            </w:r>
            <w:r w:rsidR="00334317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their </w:t>
            </w:r>
            <w:r w:rsidR="00C22DF5" w:rsidRPr="000F08C2">
              <w:rPr>
                <w:rFonts w:eastAsia="Times New Roman"/>
                <w:color w:val="404040"/>
                <w:kern w:val="36"/>
                <w:lang w:eastAsia="en-GB"/>
              </w:rPr>
              <w:t>BMI</w:t>
            </w:r>
            <w:r w:rsidR="00566722">
              <w:rPr>
                <w:rFonts w:eastAsia="Times New Roman"/>
                <w:color w:val="404040"/>
                <w:kern w:val="36"/>
                <w:lang w:eastAsia="en-GB"/>
              </w:rPr>
              <w:t>-</w:t>
            </w:r>
            <w:r w:rsidR="00C22DF5" w:rsidRPr="000F08C2">
              <w:rPr>
                <w:rFonts w:eastAsia="Times New Roman"/>
                <w:color w:val="404040"/>
                <w:kern w:val="36"/>
                <w:lang w:eastAsia="en-GB"/>
              </w:rPr>
              <w:t>for</w:t>
            </w:r>
            <w:r w:rsidR="00566722">
              <w:rPr>
                <w:rFonts w:eastAsia="Times New Roman"/>
                <w:color w:val="404040"/>
                <w:kern w:val="36"/>
                <w:lang w:eastAsia="en-GB"/>
              </w:rPr>
              <w:t>-</w:t>
            </w:r>
            <w:r w:rsidR="00A73826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age percentage is higher than </w:t>
            </w:r>
            <w:r w:rsidR="00347BD3" w:rsidRPr="000F08C2">
              <w:rPr>
                <w:rFonts w:eastAsia="Times New Roman"/>
                <w:color w:val="404040"/>
                <w:kern w:val="36"/>
                <w:lang w:eastAsia="en-GB"/>
              </w:rPr>
              <w:t>95%</w:t>
            </w:r>
            <w:r w:rsidR="00E67DD6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 </w:t>
            </w:r>
            <w:sdt>
              <w:sdtPr>
                <w:rPr>
                  <w:rFonts w:eastAsia="Times New Roman"/>
                  <w:color w:val="404040"/>
                  <w:kern w:val="36"/>
                  <w:lang w:eastAsia="en-GB"/>
                </w:rPr>
                <w:id w:val="-754129192"/>
                <w:citation/>
              </w:sdtPr>
              <w:sdtEndPr/>
              <w:sdtContent>
                <w:r w:rsidR="0072597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begin"/>
                </w:r>
                <w:r w:rsidR="00725970" w:rsidRPr="000F08C2">
                  <w:rPr>
                    <w:rFonts w:eastAsia="Times New Roman"/>
                    <w:color w:val="404040"/>
                    <w:kern w:val="36"/>
                    <w:lang w:val="en-US" w:eastAsia="en-GB"/>
                  </w:rPr>
                  <w:instrText xml:space="preserve"> CITATION Obe22 \l 1033 </w:instrText>
                </w:r>
                <w:r w:rsidR="0072597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separate"/>
                </w:r>
                <w:r w:rsidR="00725970" w:rsidRPr="000F08C2">
                  <w:rPr>
                    <w:rFonts w:eastAsia="Times New Roman"/>
                    <w:noProof/>
                    <w:color w:val="404040"/>
                    <w:kern w:val="36"/>
                    <w:lang w:val="en-US" w:eastAsia="en-GB"/>
                  </w:rPr>
                  <w:t>(Obesity Action Coalition, 2022)</w:t>
                </w:r>
                <w:r w:rsidR="0072597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end"/>
                </w:r>
              </w:sdtContent>
            </w:sdt>
            <w:r w:rsidR="002C2229" w:rsidRPr="000F08C2">
              <w:rPr>
                <w:rFonts w:eastAsia="Times New Roman"/>
                <w:color w:val="404040"/>
                <w:kern w:val="36"/>
                <w:lang w:eastAsia="en-GB"/>
              </w:rPr>
              <w:t>.</w:t>
            </w:r>
            <w:r w:rsidR="00BF7482" w:rsidRPr="000F08C2">
              <w:t xml:space="preserve"> </w:t>
            </w:r>
          </w:p>
          <w:p w14:paraId="63AA434D" w14:textId="26150D1E" w:rsidR="0082546A" w:rsidRPr="000F08C2" w:rsidRDefault="0082546A" w:rsidP="00785947">
            <w:pPr>
              <w:rPr>
                <w:rFonts w:ascii="Arial" w:hAnsi="Arial" w:cs="Arial"/>
              </w:rPr>
            </w:pPr>
          </w:p>
          <w:p w14:paraId="69F06BE9" w14:textId="7015197F" w:rsidR="00BD6AD9" w:rsidRDefault="00BB55D3" w:rsidP="00BD6AD9">
            <w:pPr>
              <w:pStyle w:val="Heading1"/>
              <w:outlineLvl w:val="0"/>
              <w:rPr>
                <w:rFonts w:eastAsia="Times New Roman"/>
                <w:color w:val="404040"/>
                <w:kern w:val="36"/>
                <w:sz w:val="22"/>
                <w:szCs w:val="22"/>
                <w:lang w:eastAsia="en-GB"/>
              </w:rPr>
            </w:pPr>
            <w:r w:rsidRPr="000F08C2">
              <w:rPr>
                <w:rFonts w:eastAsia="Times New Roman"/>
                <w:color w:val="404040"/>
                <w:kern w:val="36"/>
                <w:lang w:eastAsia="en-GB"/>
              </w:rPr>
              <w:t>Obesity is a serious disease with complicated health issues which can include heart disease, diabetes, and some kinds of cancers.</w:t>
            </w:r>
            <w:r w:rsidR="00DD02C0" w:rsidRPr="000F08C2">
              <w:rPr>
                <w:rFonts w:eastAsia="Times New Roman"/>
                <w:color w:val="404040"/>
                <w:kern w:val="36"/>
                <w:lang w:eastAsia="en-GB"/>
              </w:rPr>
              <w:t xml:space="preserve"> </w:t>
            </w:r>
            <w:sdt>
              <w:sdtPr>
                <w:rPr>
                  <w:rFonts w:eastAsia="Times New Roman"/>
                  <w:color w:val="404040"/>
                  <w:kern w:val="36"/>
                  <w:lang w:eastAsia="en-GB"/>
                </w:rPr>
                <w:id w:val="227894879"/>
                <w:citation/>
              </w:sdtPr>
              <w:sdtEndPr/>
              <w:sdtContent>
                <w:r w:rsidR="00DD02C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begin"/>
                </w:r>
                <w:r w:rsidR="00A61FE0">
                  <w:rPr>
                    <w:rFonts w:eastAsia="Times New Roman"/>
                    <w:color w:val="404040"/>
                    <w:kern w:val="36"/>
                    <w:lang w:val="en-US" w:eastAsia="en-GB"/>
                  </w:rPr>
                  <w:instrText xml:space="preserve">CITATION HMG16 \l 1033 </w:instrText>
                </w:r>
                <w:r w:rsidR="00DD02C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separate"/>
                </w:r>
                <w:r w:rsidR="00A61FE0" w:rsidRPr="00A61FE0">
                  <w:rPr>
                    <w:rFonts w:eastAsia="Times New Roman"/>
                    <w:noProof/>
                    <w:color w:val="404040"/>
                    <w:kern w:val="36"/>
                    <w:lang w:val="en-US" w:eastAsia="en-GB"/>
                  </w:rPr>
                  <w:t>(Holland. G., 2016)</w:t>
                </w:r>
                <w:r w:rsidR="00DD02C0" w:rsidRPr="000F08C2">
                  <w:rPr>
                    <w:rFonts w:eastAsia="Times New Roman"/>
                    <w:color w:val="404040"/>
                    <w:kern w:val="36"/>
                    <w:lang w:eastAsia="en-GB"/>
                  </w:rPr>
                  <w:fldChar w:fldCharType="end"/>
                </w:r>
              </w:sdtContent>
            </w:sdt>
            <w:r w:rsidRPr="00BB55D3">
              <w:rPr>
                <w:rFonts w:eastAsia="Times New Roman"/>
                <w:color w:val="404040"/>
                <w:kern w:val="36"/>
                <w:sz w:val="22"/>
                <w:szCs w:val="22"/>
                <w:lang w:eastAsia="en-GB"/>
              </w:rPr>
              <w:t xml:space="preserve"> </w:t>
            </w:r>
          </w:p>
          <w:p w14:paraId="153D6D2A" w14:textId="70918F57" w:rsidR="004E0C79" w:rsidRDefault="004E0C79" w:rsidP="004E0C79">
            <w:pPr>
              <w:rPr>
                <w:lang w:eastAsia="en-GB"/>
              </w:rPr>
            </w:pPr>
          </w:p>
          <w:p w14:paraId="23C810E8" w14:textId="3B8473E4" w:rsidR="00D72D75" w:rsidRPr="004E0C79" w:rsidRDefault="00D72D75" w:rsidP="004E0C79">
            <w:pPr>
              <w:rPr>
                <w:lang w:eastAsia="en-GB"/>
              </w:rPr>
            </w:pPr>
          </w:p>
          <w:p w14:paraId="42D09A7A" w14:textId="3DF6B304" w:rsidR="00260277" w:rsidRPr="00CB7DB1" w:rsidRDefault="00CB7DB1" w:rsidP="00CB7DB1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444444"/>
                <w:sz w:val="21"/>
                <w:szCs w:val="21"/>
                <w:lang w:eastAsia="en-GB"/>
              </w:rPr>
            </w:pPr>
            <w:r w:rsidRPr="00BD6AD9">
              <w:rPr>
                <w:rFonts w:ascii="Arial" w:eastAsia="Times New Roman" w:hAnsi="Arial" w:cs="Arial"/>
                <w:color w:val="444444"/>
                <w:sz w:val="21"/>
                <w:szCs w:val="21"/>
                <w:lang w:eastAsia="en-GB"/>
              </w:rPr>
              <w:t xml:space="preserve"> </w:t>
            </w:r>
            <w:r w:rsidR="00BD6AD9">
              <w:rPr>
                <w:rFonts w:ascii="Arial" w:eastAsia="Hiragino Sans CNS W3" w:hAnsi="Arial" w:cs="Arial"/>
              </w:rPr>
              <w:t xml:space="preserve">  </w:t>
            </w:r>
            <w:r w:rsidR="0045270F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260277" w:rsidRPr="00260277" w14:paraId="6B5DFF3D" w14:textId="77777777" w:rsidTr="00BF279E">
        <w:tc>
          <w:tcPr>
            <w:tcW w:w="2689" w:type="dxa"/>
          </w:tcPr>
          <w:p w14:paraId="7248164C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321" w:type="dxa"/>
          </w:tcPr>
          <w:p w14:paraId="528C4C75" w14:textId="37EC1F55" w:rsidR="00260277" w:rsidRPr="00C81F60" w:rsidRDefault="00260277" w:rsidP="00260277">
            <w:pPr>
              <w:spacing w:line="360" w:lineRule="auto"/>
              <w:rPr>
                <w:rFonts w:ascii="Arial" w:eastAsia="Hiragino Sans CNS W3" w:hAnsi="Arial" w:cs="Arial"/>
                <w:sz w:val="22"/>
                <w:szCs w:val="22"/>
              </w:rPr>
            </w:pPr>
            <w:r w:rsidRPr="00260277">
              <w:rPr>
                <w:rFonts w:ascii="Arial" w:eastAsia="Hiragino Sans CNS W3" w:hAnsi="Arial" w:cs="Arial"/>
              </w:rPr>
              <w:t>Analyse</w:t>
            </w:r>
            <w:r w:rsidR="00C81F60" w:rsidRPr="000F08C2">
              <w:rPr>
                <w:rFonts w:ascii="Arial" w:eastAsia="Hiragino Sans CNS W3" w:hAnsi="Arial" w:cs="Arial"/>
              </w:rPr>
              <w:t xml:space="preserve">: Obesity has become more prevalent among children between ages 5 – 6 years. It is advisable that </w:t>
            </w:r>
            <w:r w:rsidR="004A64BF" w:rsidRPr="000F08C2">
              <w:rPr>
                <w:rFonts w:ascii="Arial" w:eastAsia="Hiragino Sans CNS W3" w:hAnsi="Arial" w:cs="Arial"/>
              </w:rPr>
              <w:t xml:space="preserve">a screening process </w:t>
            </w:r>
            <w:r w:rsidR="00CF3E19">
              <w:rPr>
                <w:rFonts w:ascii="Arial" w:eastAsia="Hiragino Sans CNS W3" w:hAnsi="Arial" w:cs="Arial"/>
              </w:rPr>
              <w:t>be</w:t>
            </w:r>
            <w:r w:rsidR="004A64BF" w:rsidRPr="000F08C2">
              <w:rPr>
                <w:rFonts w:ascii="Arial" w:eastAsia="Hiragino Sans CNS W3" w:hAnsi="Arial" w:cs="Arial"/>
              </w:rPr>
              <w:t xml:space="preserve"> done on children from age 2 years, and weight management regimes be put in place</w:t>
            </w:r>
            <w:r w:rsidR="00461777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47D9757E" w14:textId="77777777" w:rsidTr="00BF279E">
        <w:tc>
          <w:tcPr>
            <w:tcW w:w="2689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2E5D2ECF" w14:textId="2C850DE2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Evaluate</w:t>
            </w:r>
            <w:r w:rsidR="004A64BF" w:rsidRPr="000F08C2">
              <w:rPr>
                <w:rFonts w:ascii="Arial" w:eastAsia="Hiragino Sans CNS W3" w:hAnsi="Arial" w:cs="Arial"/>
              </w:rPr>
              <w:t xml:space="preserve">: </w:t>
            </w:r>
            <w:r w:rsidR="00CE2C23">
              <w:rPr>
                <w:rFonts w:ascii="Arial" w:eastAsia="Hiragino Sans CNS W3" w:hAnsi="Arial" w:cs="Arial"/>
              </w:rPr>
              <w:t xml:space="preserve">There are several initiatives to </w:t>
            </w:r>
            <w:r w:rsidR="00AE10AE">
              <w:rPr>
                <w:rFonts w:ascii="Arial" w:eastAsia="Hiragino Sans CNS W3" w:hAnsi="Arial" w:cs="Arial"/>
              </w:rPr>
              <w:t>tackling childhood obesity</w:t>
            </w:r>
            <w:r w:rsidR="004B645A">
              <w:rPr>
                <w:rFonts w:ascii="Arial" w:eastAsia="Hiragino Sans CNS W3" w:hAnsi="Arial" w:cs="Arial"/>
              </w:rPr>
              <w:t xml:space="preserve"> </w:t>
            </w:r>
            <w:proofErr w:type="spellStart"/>
            <w:proofErr w:type="gramStart"/>
            <w:r w:rsidR="004B645A">
              <w:rPr>
                <w:rFonts w:ascii="Arial" w:eastAsia="Hiragino Sans CNS W3" w:hAnsi="Arial" w:cs="Arial"/>
              </w:rPr>
              <w:t>ie</w:t>
            </w:r>
            <w:proofErr w:type="spellEnd"/>
            <w:r w:rsidR="004B645A">
              <w:rPr>
                <w:rFonts w:ascii="Arial" w:eastAsia="Hiragino Sans CNS W3" w:hAnsi="Arial" w:cs="Arial"/>
              </w:rPr>
              <w:t>;</w:t>
            </w:r>
            <w:proofErr w:type="gramEnd"/>
            <w:r w:rsidR="001919E9">
              <w:rPr>
                <w:rFonts w:ascii="Arial" w:eastAsia="Hiragino Sans CNS W3" w:hAnsi="Arial" w:cs="Arial"/>
              </w:rPr>
              <w:t xml:space="preserve"> </w:t>
            </w:r>
            <w:r w:rsidR="004B7E45">
              <w:rPr>
                <w:rFonts w:ascii="Arial" w:eastAsia="Hiragino Sans CNS W3" w:hAnsi="Arial" w:cs="Arial"/>
              </w:rPr>
              <w:t xml:space="preserve">better </w:t>
            </w:r>
            <w:r w:rsidR="000E29EC">
              <w:rPr>
                <w:rFonts w:ascii="Arial" w:eastAsia="Hiragino Sans CNS W3" w:hAnsi="Arial" w:cs="Arial"/>
              </w:rPr>
              <w:t xml:space="preserve">awareness and </w:t>
            </w:r>
            <w:r w:rsidR="0001563B">
              <w:rPr>
                <w:rFonts w:ascii="Arial" w:eastAsia="Hiragino Sans CNS W3" w:hAnsi="Arial" w:cs="Arial"/>
              </w:rPr>
              <w:t>education, community</w:t>
            </w:r>
            <w:r w:rsidR="003173F6">
              <w:rPr>
                <w:rFonts w:ascii="Arial" w:eastAsia="Hiragino Sans CNS W3" w:hAnsi="Arial" w:cs="Arial"/>
              </w:rPr>
              <w:t xml:space="preserve"> outreach plan</w:t>
            </w:r>
            <w:r w:rsidR="00421C94">
              <w:rPr>
                <w:rFonts w:ascii="Arial" w:eastAsia="Hiragino Sans CNS W3" w:hAnsi="Arial" w:cs="Arial"/>
              </w:rPr>
              <w:t xml:space="preserve">s, local government </w:t>
            </w:r>
            <w:r w:rsidR="00861899">
              <w:rPr>
                <w:rFonts w:ascii="Arial" w:eastAsia="Hiragino Sans CNS W3" w:hAnsi="Arial" w:cs="Arial"/>
              </w:rPr>
              <w:t xml:space="preserve">involvements and school fitness programmes. </w:t>
            </w:r>
          </w:p>
        </w:tc>
      </w:tr>
      <w:tr w:rsidR="00260277" w:rsidRPr="00260277" w14:paraId="1C9B0F6F" w14:textId="77777777" w:rsidTr="00BF279E">
        <w:tc>
          <w:tcPr>
            <w:tcW w:w="2689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6D5CCFC1" w14:textId="4E30866C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Provide recommendations for improvement</w:t>
            </w:r>
            <w:r w:rsidR="004A64BF" w:rsidRPr="000F08C2">
              <w:rPr>
                <w:rFonts w:ascii="Arial" w:eastAsia="Hiragino Sans CNS W3" w:hAnsi="Arial" w:cs="Arial"/>
              </w:rPr>
              <w:t xml:space="preserve">: </w:t>
            </w:r>
            <w:r w:rsidR="0085349C">
              <w:rPr>
                <w:rFonts w:ascii="Arial" w:eastAsia="Hiragino Sans CNS W3" w:hAnsi="Arial" w:cs="Arial"/>
              </w:rPr>
              <w:t>better</w:t>
            </w:r>
            <w:r w:rsidR="004A64BF" w:rsidRPr="000F08C2">
              <w:rPr>
                <w:rFonts w:ascii="Arial" w:eastAsia="Hiragino Sans CNS W3" w:hAnsi="Arial" w:cs="Arial"/>
              </w:rPr>
              <w:t xml:space="preserve"> diet</w:t>
            </w:r>
            <w:r w:rsidR="0076410D">
              <w:rPr>
                <w:rFonts w:ascii="Arial" w:eastAsia="Hiragino Sans CNS W3" w:hAnsi="Arial" w:cs="Arial"/>
              </w:rPr>
              <w:t>ary</w:t>
            </w:r>
            <w:r w:rsidR="004A64BF" w:rsidRPr="000F08C2">
              <w:rPr>
                <w:rFonts w:ascii="Arial" w:eastAsia="Hiragino Sans CNS W3" w:hAnsi="Arial" w:cs="Arial"/>
              </w:rPr>
              <w:t xml:space="preserve"> programs</w:t>
            </w:r>
            <w:r w:rsidR="000B6CF4">
              <w:rPr>
                <w:rFonts w:ascii="Arial" w:eastAsia="Hiragino Sans CNS W3" w:hAnsi="Arial" w:cs="Arial"/>
              </w:rPr>
              <w:t>,</w:t>
            </w:r>
            <w:r w:rsidR="004A64BF" w:rsidRPr="000F08C2">
              <w:rPr>
                <w:rFonts w:ascii="Arial" w:eastAsia="Hiragino Sans CNS W3" w:hAnsi="Arial" w:cs="Arial"/>
              </w:rPr>
              <w:t xml:space="preserve"> physical activities</w:t>
            </w:r>
            <w:r w:rsidR="006E4B1D">
              <w:rPr>
                <w:rFonts w:ascii="Arial" w:eastAsia="Hiragino Sans CNS W3" w:hAnsi="Arial" w:cs="Arial"/>
              </w:rPr>
              <w:t>,</w:t>
            </w:r>
            <w:r w:rsidR="00DF44EF">
              <w:rPr>
                <w:rFonts w:ascii="Arial" w:eastAsia="Hiragino Sans CNS W3" w:hAnsi="Arial" w:cs="Arial"/>
              </w:rPr>
              <w:t xml:space="preserve"> spo</w:t>
            </w:r>
            <w:r w:rsidR="00821428">
              <w:rPr>
                <w:rFonts w:ascii="Arial" w:eastAsia="Hiragino Sans CNS W3" w:hAnsi="Arial" w:cs="Arial"/>
              </w:rPr>
              <w:t>rt and exercise</w:t>
            </w:r>
            <w:r w:rsidR="00822F9A">
              <w:rPr>
                <w:rFonts w:ascii="Arial" w:eastAsia="Hiragino Sans CNS W3" w:hAnsi="Arial" w:cs="Arial"/>
              </w:rPr>
              <w:t xml:space="preserve"> for </w:t>
            </w:r>
            <w:r w:rsidR="0007793C">
              <w:rPr>
                <w:rFonts w:ascii="Arial" w:eastAsia="Hiragino Sans CNS W3" w:hAnsi="Arial" w:cs="Arial"/>
              </w:rPr>
              <w:t>fit</w:t>
            </w:r>
            <w:r w:rsidR="00822F9A">
              <w:rPr>
                <w:rFonts w:ascii="Arial" w:eastAsia="Hiragino Sans CNS W3" w:hAnsi="Arial" w:cs="Arial"/>
              </w:rPr>
              <w:t>ness</w:t>
            </w:r>
            <w:r w:rsidR="00504812">
              <w:rPr>
                <w:rFonts w:ascii="Arial" w:eastAsia="Hiragino Sans CNS W3" w:hAnsi="Arial" w:cs="Arial"/>
              </w:rPr>
              <w:t>,</w:t>
            </w:r>
            <w:r w:rsidR="004A64BF" w:rsidRPr="000F08C2">
              <w:rPr>
                <w:rFonts w:ascii="Arial" w:eastAsia="Hiragino Sans CNS W3" w:hAnsi="Arial" w:cs="Arial"/>
              </w:rPr>
              <w:t xml:space="preserve"> regimented eating habits</w:t>
            </w:r>
            <w:r w:rsidR="00DD797E">
              <w:rPr>
                <w:rFonts w:ascii="Arial" w:eastAsia="Hiragino Sans CNS W3" w:hAnsi="Arial" w:cs="Arial"/>
              </w:rPr>
              <w:t>; structure</w:t>
            </w:r>
            <w:r w:rsidR="00504812">
              <w:rPr>
                <w:rFonts w:ascii="Arial" w:eastAsia="Hiragino Sans CNS W3" w:hAnsi="Arial" w:cs="Arial"/>
              </w:rPr>
              <w:t>d</w:t>
            </w:r>
            <w:r w:rsidR="00DD797E">
              <w:rPr>
                <w:rFonts w:ascii="Arial" w:eastAsia="Hiragino Sans CNS W3" w:hAnsi="Arial" w:cs="Arial"/>
              </w:rPr>
              <w:t xml:space="preserve"> </w:t>
            </w:r>
            <w:r w:rsidR="00661B0F">
              <w:rPr>
                <w:rFonts w:ascii="Arial" w:eastAsia="Hiragino Sans CNS W3" w:hAnsi="Arial" w:cs="Arial"/>
              </w:rPr>
              <w:t>mealtimes</w:t>
            </w:r>
            <w:r w:rsidR="003B2EC8">
              <w:rPr>
                <w:rFonts w:ascii="Arial" w:eastAsia="Hiragino Sans CNS W3" w:hAnsi="Arial" w:cs="Arial"/>
              </w:rPr>
              <w:t>.</w:t>
            </w:r>
            <w:r w:rsidR="006641C4">
              <w:rPr>
                <w:rFonts w:ascii="Arial" w:eastAsia="Hiragino Sans CNS W3" w:hAnsi="Arial" w:cs="Arial"/>
              </w:rPr>
              <w:t xml:space="preserve"> </w:t>
            </w:r>
            <w:r w:rsidR="000F1D1F">
              <w:rPr>
                <w:rFonts w:ascii="Arial" w:eastAsia="Hiragino Sans CNS W3" w:hAnsi="Arial" w:cs="Arial"/>
              </w:rPr>
              <w:t>L</w:t>
            </w:r>
            <w:r w:rsidR="00CC7D64">
              <w:rPr>
                <w:rFonts w:ascii="Arial" w:eastAsia="Hiragino Sans CNS W3" w:hAnsi="Arial" w:cs="Arial"/>
              </w:rPr>
              <w:t>ong-term</w:t>
            </w:r>
            <w:r w:rsidR="00A33956">
              <w:rPr>
                <w:rFonts w:ascii="Arial" w:eastAsia="Hiragino Sans CNS W3" w:hAnsi="Arial" w:cs="Arial"/>
              </w:rPr>
              <w:t xml:space="preserve"> </w:t>
            </w:r>
            <w:r w:rsidR="001414AA">
              <w:rPr>
                <w:rFonts w:ascii="Arial" w:eastAsia="Hiragino Sans CNS W3" w:hAnsi="Arial" w:cs="Arial"/>
              </w:rPr>
              <w:t>strategi</w:t>
            </w:r>
            <w:r w:rsidR="00C504C3">
              <w:rPr>
                <w:rFonts w:ascii="Arial" w:eastAsia="Hiragino Sans CNS W3" w:hAnsi="Arial" w:cs="Arial"/>
              </w:rPr>
              <w:t>c planning</w:t>
            </w:r>
            <w:r w:rsidR="00322881">
              <w:rPr>
                <w:rFonts w:ascii="Arial" w:eastAsia="Hiragino Sans CNS W3" w:hAnsi="Arial" w:cs="Arial"/>
              </w:rPr>
              <w:t>,</w:t>
            </w:r>
            <w:r w:rsidR="005873E2">
              <w:rPr>
                <w:rFonts w:ascii="Arial" w:eastAsia="Hiragino Sans CNS W3" w:hAnsi="Arial" w:cs="Arial"/>
              </w:rPr>
              <w:t xml:space="preserve"> </w:t>
            </w:r>
            <w:r w:rsidR="00322881">
              <w:rPr>
                <w:rFonts w:ascii="Arial" w:eastAsia="Hiragino Sans CNS W3" w:hAnsi="Arial" w:cs="Arial"/>
              </w:rPr>
              <w:t>minimizing</w:t>
            </w:r>
            <w:r w:rsidR="005873E2">
              <w:rPr>
                <w:rFonts w:ascii="Arial" w:eastAsia="Hiragino Sans CNS W3" w:hAnsi="Arial" w:cs="Arial"/>
              </w:rPr>
              <w:t xml:space="preserve"> </w:t>
            </w:r>
            <w:r w:rsidR="00BD6771">
              <w:rPr>
                <w:rFonts w:ascii="Arial" w:eastAsia="Hiragino Sans CNS W3" w:hAnsi="Arial" w:cs="Arial"/>
              </w:rPr>
              <w:t>involvement</w:t>
            </w:r>
            <w:r w:rsidR="005873E2">
              <w:rPr>
                <w:rFonts w:ascii="Arial" w:eastAsia="Hiragino Sans CNS W3" w:hAnsi="Arial" w:cs="Arial"/>
              </w:rPr>
              <w:t xml:space="preserve"> of </w:t>
            </w:r>
            <w:r w:rsidR="00BD1226">
              <w:rPr>
                <w:rFonts w:ascii="Arial" w:eastAsia="Hiragino Sans CNS W3" w:hAnsi="Arial" w:cs="Arial"/>
              </w:rPr>
              <w:t xml:space="preserve">the </w:t>
            </w:r>
            <w:r w:rsidR="005873E2">
              <w:rPr>
                <w:rFonts w:ascii="Arial" w:eastAsia="Hiragino Sans CNS W3" w:hAnsi="Arial" w:cs="Arial"/>
              </w:rPr>
              <w:t>heal</w:t>
            </w:r>
            <w:r w:rsidR="00BD6771">
              <w:rPr>
                <w:rFonts w:ascii="Arial" w:eastAsia="Hiragino Sans CNS W3" w:hAnsi="Arial" w:cs="Arial"/>
              </w:rPr>
              <w:t>th and social care</w:t>
            </w:r>
            <w:r w:rsidR="00BD1226">
              <w:rPr>
                <w:rFonts w:ascii="Arial" w:eastAsia="Hiragino Sans CNS W3" w:hAnsi="Arial" w:cs="Arial"/>
              </w:rPr>
              <w:t xml:space="preserve"> s</w:t>
            </w:r>
            <w:r w:rsidR="00764B09">
              <w:rPr>
                <w:rFonts w:ascii="Arial" w:eastAsia="Hiragino Sans CNS W3" w:hAnsi="Arial" w:cs="Arial"/>
              </w:rPr>
              <w:t>ervice</w:t>
            </w:r>
            <w:r w:rsidR="00EC5AE4">
              <w:rPr>
                <w:rFonts w:ascii="Arial" w:eastAsia="Hiragino Sans CNS W3" w:hAnsi="Arial" w:cs="Arial"/>
              </w:rPr>
              <w:t>s</w:t>
            </w:r>
            <w:r w:rsidR="008A20B7">
              <w:rPr>
                <w:rFonts w:ascii="Arial" w:eastAsia="Hiragino Sans CNS W3" w:hAnsi="Arial" w:cs="Arial"/>
              </w:rPr>
              <w:t>.</w:t>
            </w:r>
            <w:r w:rsidR="00355F91">
              <w:rPr>
                <w:rFonts w:ascii="Arial" w:eastAsia="Hiragino Sans CNS W3" w:hAnsi="Arial" w:cs="Arial"/>
              </w:rPr>
              <w:t xml:space="preserve"> </w:t>
            </w:r>
            <w:r w:rsidR="00697B4C">
              <w:rPr>
                <w:rFonts w:ascii="Arial" w:eastAsia="Hiragino Sans CNS W3" w:hAnsi="Arial" w:cs="Arial"/>
              </w:rPr>
              <w:t>B</w:t>
            </w:r>
            <w:r w:rsidR="00FE39A1">
              <w:rPr>
                <w:rFonts w:ascii="Arial" w:eastAsia="Hiragino Sans CNS W3" w:hAnsi="Arial" w:cs="Arial"/>
              </w:rPr>
              <w:t>eneficial to service users</w:t>
            </w:r>
            <w:r w:rsidR="008D6676">
              <w:rPr>
                <w:rFonts w:ascii="Arial" w:eastAsia="Hiragino Sans CNS W3" w:hAnsi="Arial" w:cs="Arial"/>
              </w:rPr>
              <w:t xml:space="preserve">, </w:t>
            </w:r>
            <w:r w:rsidR="001B25AC">
              <w:rPr>
                <w:rFonts w:ascii="Arial" w:eastAsia="Hiragino Sans CNS W3" w:hAnsi="Arial" w:cs="Arial"/>
              </w:rPr>
              <w:t>friends,</w:t>
            </w:r>
            <w:r w:rsidR="008D6676">
              <w:rPr>
                <w:rFonts w:ascii="Arial" w:eastAsia="Hiragino Sans CNS W3" w:hAnsi="Arial" w:cs="Arial"/>
              </w:rPr>
              <w:t xml:space="preserve"> and</w:t>
            </w:r>
            <w:r w:rsidR="00FE39A1">
              <w:rPr>
                <w:rFonts w:ascii="Arial" w:eastAsia="Hiragino Sans CNS W3" w:hAnsi="Arial" w:cs="Arial"/>
              </w:rPr>
              <w:t xml:space="preserve"> </w:t>
            </w:r>
            <w:r w:rsidR="00DF2FC5">
              <w:rPr>
                <w:rFonts w:ascii="Arial" w:eastAsia="Hiragino Sans CNS W3" w:hAnsi="Arial" w:cs="Arial"/>
              </w:rPr>
              <w:t>families</w:t>
            </w:r>
            <w:r w:rsidR="00645687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64831F16" w14:textId="77777777" w:rsidTr="00BF279E">
        <w:tc>
          <w:tcPr>
            <w:tcW w:w="2689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321" w:type="dxa"/>
          </w:tcPr>
          <w:p w14:paraId="71E11F85" w14:textId="33FE094A" w:rsidR="00260277" w:rsidRPr="00260277" w:rsidRDefault="004A64BF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Online </w:t>
            </w:r>
            <w:r w:rsidR="00292918">
              <w:rPr>
                <w:rFonts w:ascii="Arial" w:eastAsia="Hiragino Sans CNS W3" w:hAnsi="Arial" w:cs="Arial"/>
              </w:rPr>
              <w:t>research</w:t>
            </w:r>
            <w:r>
              <w:rPr>
                <w:rFonts w:ascii="Arial" w:eastAsia="Hiragino Sans CNS W3" w:hAnsi="Arial" w:cs="Arial"/>
              </w:rPr>
              <w:t xml:space="preserve">, </w:t>
            </w:r>
            <w:r w:rsidR="000B182D">
              <w:rPr>
                <w:rFonts w:ascii="Arial" w:eastAsia="Hiragino Sans CNS W3" w:hAnsi="Arial" w:cs="Arial"/>
              </w:rPr>
              <w:t xml:space="preserve">PubMed, Sage, </w:t>
            </w:r>
            <w:r w:rsidR="00571C75">
              <w:rPr>
                <w:rFonts w:ascii="Arial" w:eastAsia="Hiragino Sans CNS W3" w:hAnsi="Arial" w:cs="Arial"/>
              </w:rPr>
              <w:t>J</w:t>
            </w:r>
            <w:r>
              <w:rPr>
                <w:rFonts w:ascii="Arial" w:eastAsia="Hiragino Sans CNS W3" w:hAnsi="Arial" w:cs="Arial"/>
              </w:rPr>
              <w:t xml:space="preserve">ournals, </w:t>
            </w:r>
            <w:r w:rsidR="00571C75">
              <w:rPr>
                <w:rFonts w:ascii="Arial" w:eastAsia="Hiragino Sans CNS W3" w:hAnsi="Arial" w:cs="Arial"/>
              </w:rPr>
              <w:t>W</w:t>
            </w:r>
            <w:r w:rsidR="00292918">
              <w:rPr>
                <w:rFonts w:ascii="Arial" w:eastAsia="Hiragino Sans CNS W3" w:hAnsi="Arial" w:cs="Arial"/>
              </w:rPr>
              <w:t>ebsites</w:t>
            </w:r>
            <w:r w:rsidR="002D303A">
              <w:rPr>
                <w:rFonts w:ascii="Arial" w:eastAsia="Hiragino Sans CNS W3" w:hAnsi="Arial" w:cs="Arial"/>
              </w:rPr>
              <w:t xml:space="preserve">, </w:t>
            </w:r>
            <w:r w:rsidR="00941FD6">
              <w:rPr>
                <w:rFonts w:ascii="Arial" w:eastAsia="Hiragino Sans CNS W3" w:hAnsi="Arial" w:cs="Arial"/>
              </w:rPr>
              <w:t>B</w:t>
            </w:r>
            <w:r w:rsidR="00953147">
              <w:rPr>
                <w:rFonts w:ascii="Arial" w:eastAsia="Hiragino Sans CNS W3" w:hAnsi="Arial" w:cs="Arial"/>
              </w:rPr>
              <w:t>ooks,</w:t>
            </w:r>
            <w:r w:rsidR="002D303A">
              <w:rPr>
                <w:rFonts w:ascii="Arial" w:eastAsia="Hiragino Sans CNS W3" w:hAnsi="Arial" w:cs="Arial"/>
              </w:rPr>
              <w:t xml:space="preserve"> and</w:t>
            </w:r>
            <w:r w:rsidR="00D00D37">
              <w:rPr>
                <w:rFonts w:ascii="Arial" w:eastAsia="Hiragino Sans CNS W3" w:hAnsi="Arial" w:cs="Arial"/>
              </w:rPr>
              <w:t xml:space="preserve"> Wiley </w:t>
            </w:r>
            <w:r w:rsidR="00941FD6">
              <w:rPr>
                <w:rFonts w:ascii="Arial" w:eastAsia="Hiragino Sans CNS W3" w:hAnsi="Arial" w:cs="Arial"/>
              </w:rPr>
              <w:t>O</w:t>
            </w:r>
            <w:r w:rsidR="00D00D37">
              <w:rPr>
                <w:rFonts w:ascii="Arial" w:eastAsia="Hiragino Sans CNS W3" w:hAnsi="Arial" w:cs="Arial"/>
              </w:rPr>
              <w:t>nline</w:t>
            </w:r>
            <w:r w:rsidR="002D303A">
              <w:rPr>
                <w:rFonts w:ascii="Arial" w:eastAsia="Hiragino Sans CNS W3" w:hAnsi="Arial" w:cs="Arial"/>
              </w:rPr>
              <w:t xml:space="preserve"> </w:t>
            </w:r>
            <w:r w:rsidR="00941FD6">
              <w:rPr>
                <w:rFonts w:ascii="Arial" w:eastAsia="Hiragino Sans CNS W3" w:hAnsi="Arial" w:cs="Arial"/>
              </w:rPr>
              <w:t>L</w:t>
            </w:r>
            <w:r w:rsidR="002D303A">
              <w:rPr>
                <w:rFonts w:ascii="Arial" w:eastAsia="Hiragino Sans CNS W3" w:hAnsi="Arial" w:cs="Arial"/>
              </w:rPr>
              <w:t>ibrary</w:t>
            </w:r>
            <w:r w:rsidR="00205B5D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1AFD7336" w14:textId="77777777" w:rsidTr="00BF279E">
        <w:tc>
          <w:tcPr>
            <w:tcW w:w="2689" w:type="dxa"/>
          </w:tcPr>
          <w:p w14:paraId="154C6CE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lastRenderedPageBreak/>
              <w:t>What am I most confident about?</w:t>
            </w:r>
          </w:p>
        </w:tc>
        <w:tc>
          <w:tcPr>
            <w:tcW w:w="6321" w:type="dxa"/>
          </w:tcPr>
          <w:p w14:paraId="2FF9BE12" w14:textId="73ACA6E2" w:rsidR="00260277" w:rsidRPr="00260277" w:rsidRDefault="00976E4B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U</w:t>
            </w:r>
            <w:r w:rsidR="00560448">
              <w:rPr>
                <w:rFonts w:ascii="Arial" w:eastAsia="Hiragino Sans CNS W3" w:hAnsi="Arial" w:cs="Arial"/>
              </w:rPr>
              <w:t>nder</w:t>
            </w:r>
            <w:r w:rsidR="006E69E9">
              <w:rPr>
                <w:rFonts w:ascii="Arial" w:eastAsia="Hiragino Sans CNS W3" w:hAnsi="Arial" w:cs="Arial"/>
              </w:rPr>
              <w:t>standing the root-causes</w:t>
            </w:r>
            <w:r w:rsidR="00292918">
              <w:rPr>
                <w:rFonts w:ascii="Arial" w:eastAsia="Hiragino Sans CNS W3" w:hAnsi="Arial" w:cs="Arial"/>
              </w:rPr>
              <w:t xml:space="preserve"> </w:t>
            </w:r>
            <w:r w:rsidR="002A2A96">
              <w:rPr>
                <w:rFonts w:ascii="Arial" w:eastAsia="Hiragino Sans CNS W3" w:hAnsi="Arial" w:cs="Arial"/>
              </w:rPr>
              <w:t xml:space="preserve">and </w:t>
            </w:r>
            <w:r w:rsidR="005A2C4D">
              <w:rPr>
                <w:rFonts w:ascii="Arial" w:eastAsia="Hiragino Sans CNS W3" w:hAnsi="Arial" w:cs="Arial"/>
              </w:rPr>
              <w:t>preventative measures.</w:t>
            </w:r>
          </w:p>
        </w:tc>
      </w:tr>
      <w:tr w:rsidR="00260277" w:rsidRPr="00260277" w14:paraId="4D6D8B25" w14:textId="77777777" w:rsidTr="00BF279E">
        <w:tc>
          <w:tcPr>
            <w:tcW w:w="2689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24F10585" w14:textId="44482F7D" w:rsidR="00260277" w:rsidRPr="00260277" w:rsidRDefault="001433E5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The enormity of the </w:t>
            </w:r>
            <w:r w:rsidR="00450174">
              <w:rPr>
                <w:rFonts w:ascii="Arial" w:eastAsia="Hiragino Sans CNS W3" w:hAnsi="Arial" w:cs="Arial"/>
              </w:rPr>
              <w:t>problem,</w:t>
            </w:r>
            <w:r w:rsidR="00737F09">
              <w:rPr>
                <w:rFonts w:ascii="Arial" w:eastAsia="Hiragino Sans CNS W3" w:hAnsi="Arial" w:cs="Arial"/>
              </w:rPr>
              <w:t xml:space="preserve"> </w:t>
            </w:r>
            <w:r w:rsidR="00E04A1F">
              <w:rPr>
                <w:rFonts w:ascii="Arial" w:eastAsia="Hiragino Sans CNS W3" w:hAnsi="Arial" w:cs="Arial"/>
              </w:rPr>
              <w:t>myths and</w:t>
            </w:r>
            <w:r w:rsidR="00E655A5">
              <w:rPr>
                <w:rFonts w:ascii="Arial" w:eastAsia="Hiragino Sans CNS W3" w:hAnsi="Arial" w:cs="Arial"/>
              </w:rPr>
              <w:t xml:space="preserve"> </w:t>
            </w:r>
            <w:r w:rsidR="007C60CF">
              <w:rPr>
                <w:rFonts w:ascii="Arial" w:eastAsia="Hiragino Sans CNS W3" w:hAnsi="Arial" w:cs="Arial"/>
              </w:rPr>
              <w:t>misconception</w:t>
            </w:r>
            <w:r w:rsidR="000E1BF1">
              <w:rPr>
                <w:rFonts w:ascii="Arial" w:eastAsia="Hiragino Sans CNS W3" w:hAnsi="Arial" w:cs="Arial"/>
              </w:rPr>
              <w:t>s about childhood obesity</w:t>
            </w:r>
            <w:r w:rsidR="00744A0A">
              <w:rPr>
                <w:rFonts w:ascii="Arial" w:eastAsia="Hiragino Sans CNS W3" w:hAnsi="Arial" w:cs="Arial"/>
              </w:rPr>
              <w:t xml:space="preserve"> and parent</w:t>
            </w:r>
            <w:r w:rsidR="000E1BF1">
              <w:rPr>
                <w:rFonts w:ascii="Arial" w:eastAsia="Hiragino Sans CNS W3" w:hAnsi="Arial" w:cs="Arial"/>
              </w:rPr>
              <w:t xml:space="preserve">al </w:t>
            </w:r>
            <w:r w:rsidR="00BC42DE">
              <w:rPr>
                <w:rFonts w:ascii="Arial" w:eastAsia="Hiragino Sans CNS W3" w:hAnsi="Arial" w:cs="Arial"/>
              </w:rPr>
              <w:t>roles</w:t>
            </w:r>
            <w:r w:rsidR="00744A0A">
              <w:rPr>
                <w:rFonts w:ascii="Arial" w:eastAsia="Hiragino Sans CNS W3" w:hAnsi="Arial" w:cs="Arial"/>
              </w:rPr>
              <w:t>.</w:t>
            </w: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308AFE17" w:rsidR="00545684" w:rsidRDefault="00D769F0" w:rsidP="00BD6AD9">
      <w:pPr>
        <w:pStyle w:val="Heading1"/>
      </w:pPr>
      <w:r>
        <w:lastRenderedPageBreak/>
        <w:t>Section</w:t>
      </w:r>
      <w:r w:rsidR="00545684" w:rsidRPr="00260277">
        <w:t xml:space="preserve"> </w:t>
      </w:r>
      <w:r>
        <w:t>B</w:t>
      </w:r>
      <w:r w:rsidR="004903AA" w:rsidRPr="00260277">
        <w:t xml:space="preserve"> </w:t>
      </w:r>
      <w:r w:rsidR="00866B7B">
        <w:t>-</w:t>
      </w:r>
      <w:r w:rsidR="004903AA" w:rsidRPr="00260277">
        <w:t xml:space="preserve"> </w:t>
      </w:r>
      <w:r w:rsidR="00866B7B"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4CEB93F6" w:rsidR="00D769F0" w:rsidRPr="00D769F0" w:rsidRDefault="00784670" w:rsidP="00784670">
      <w:pPr>
        <w:pStyle w:val="Heading2"/>
      </w:pPr>
      <w:r>
        <w:t>P</w:t>
      </w:r>
      <w:r w:rsidR="00D769F0" w:rsidRPr="00D769F0">
        <w:t>roject title</w:t>
      </w:r>
      <w:r w:rsidR="00D769F0" w:rsidRPr="00A4148F">
        <w:rPr>
          <w:b w:val="0"/>
          <w:bCs w:val="0"/>
        </w:rPr>
        <w:t xml:space="preserve">: </w:t>
      </w:r>
      <w:r w:rsidR="000B0714" w:rsidRPr="005610B0">
        <w:rPr>
          <w:b w:val="0"/>
          <w:bCs w:val="0"/>
          <w:i w:val="0"/>
          <w:iCs/>
        </w:rPr>
        <w:t>I</w:t>
      </w:r>
      <w:r w:rsidR="00BB6917" w:rsidRPr="005610B0">
        <w:rPr>
          <w:b w:val="0"/>
          <w:bCs w:val="0"/>
          <w:i w:val="0"/>
          <w:iCs/>
        </w:rPr>
        <w:t>m</w:t>
      </w:r>
      <w:r w:rsidR="007B2B53" w:rsidRPr="005610B0">
        <w:rPr>
          <w:b w:val="0"/>
          <w:bCs w:val="0"/>
          <w:i w:val="0"/>
          <w:iCs/>
        </w:rPr>
        <w:t xml:space="preserve">pact of </w:t>
      </w:r>
      <w:r w:rsidR="00130E79" w:rsidRPr="005610B0">
        <w:rPr>
          <w:b w:val="0"/>
          <w:bCs w:val="0"/>
          <w:i w:val="0"/>
          <w:iCs/>
        </w:rPr>
        <w:t xml:space="preserve">childhood </w:t>
      </w:r>
      <w:r w:rsidR="007B2B53" w:rsidRPr="005610B0">
        <w:rPr>
          <w:b w:val="0"/>
          <w:bCs w:val="0"/>
          <w:i w:val="0"/>
          <w:iCs/>
        </w:rPr>
        <w:t>obesity</w:t>
      </w:r>
      <w:r w:rsidR="009320B4" w:rsidRPr="00A4148F">
        <w:rPr>
          <w:b w:val="0"/>
          <w:bCs w:val="0"/>
        </w:rPr>
        <w:t>.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C6858D8" w14:textId="32D0CBDF" w:rsidR="00784670" w:rsidRPr="00385798" w:rsidRDefault="00784670" w:rsidP="00784670">
      <w:pPr>
        <w:pStyle w:val="Heading2"/>
        <w:rPr>
          <w:b w:val="0"/>
          <w:bCs w:val="0"/>
          <w:i w:val="0"/>
          <w:iCs/>
        </w:rPr>
      </w:pPr>
      <w:r w:rsidRPr="00784670">
        <w:t xml:space="preserve">a) </w:t>
      </w:r>
      <w:r w:rsidR="00545684" w:rsidRPr="00784670">
        <w:t>Aim</w:t>
      </w:r>
      <w:bookmarkStart w:id="0" w:name="_Hlk107597508"/>
      <w:r w:rsidRPr="00784670">
        <w:t>:</w:t>
      </w:r>
      <w:bookmarkEnd w:id="0"/>
      <w:r w:rsidR="009E2F56" w:rsidRPr="00385798">
        <w:rPr>
          <w:rFonts w:eastAsia="Hiragino Sans CNS W3"/>
          <w:b w:val="0"/>
          <w:bCs w:val="0"/>
          <w:i w:val="0"/>
          <w:iCs/>
        </w:rPr>
        <w:t xml:space="preserve"> </w:t>
      </w:r>
      <w:r w:rsidR="00250807">
        <w:rPr>
          <w:rFonts w:eastAsia="Hiragino Sans CNS W3"/>
          <w:b w:val="0"/>
          <w:bCs w:val="0"/>
          <w:i w:val="0"/>
          <w:iCs/>
        </w:rPr>
        <w:t>To t</w:t>
      </w:r>
      <w:r w:rsidR="00FB183F">
        <w:rPr>
          <w:rFonts w:eastAsia="Hiragino Sans CNS W3"/>
          <w:b w:val="0"/>
          <w:bCs w:val="0"/>
          <w:i w:val="0"/>
          <w:iCs/>
        </w:rPr>
        <w:t>ackle</w:t>
      </w:r>
      <w:r w:rsidR="00B61AF7">
        <w:rPr>
          <w:rFonts w:eastAsia="Hiragino Sans CNS W3"/>
          <w:b w:val="0"/>
          <w:bCs w:val="0"/>
          <w:i w:val="0"/>
          <w:iCs/>
        </w:rPr>
        <w:t xml:space="preserve"> </w:t>
      </w:r>
      <w:r w:rsidR="00452995">
        <w:rPr>
          <w:rFonts w:eastAsia="Hiragino Sans CNS W3"/>
          <w:b w:val="0"/>
          <w:bCs w:val="0"/>
          <w:i w:val="0"/>
          <w:iCs/>
        </w:rPr>
        <w:t>childhood obesity</w:t>
      </w:r>
      <w:r w:rsidR="006427F3">
        <w:rPr>
          <w:rFonts w:eastAsia="Hiragino Sans CNS W3"/>
          <w:b w:val="0"/>
          <w:bCs w:val="0"/>
          <w:i w:val="0"/>
          <w:iCs/>
        </w:rPr>
        <w:t>,</w:t>
      </w:r>
      <w:r w:rsidR="00250807">
        <w:rPr>
          <w:rFonts w:eastAsia="Hiragino Sans CNS W3"/>
          <w:b w:val="0"/>
          <w:bCs w:val="0"/>
          <w:i w:val="0"/>
          <w:iCs/>
        </w:rPr>
        <w:t xml:space="preserve"> </w:t>
      </w:r>
      <w:r w:rsidR="005E215F">
        <w:rPr>
          <w:rFonts w:eastAsia="Hiragino Sans CNS W3"/>
          <w:b w:val="0"/>
          <w:bCs w:val="0"/>
          <w:i w:val="0"/>
          <w:iCs/>
        </w:rPr>
        <w:t>find</w:t>
      </w:r>
      <w:r w:rsidR="009E2F56" w:rsidRPr="00385798">
        <w:rPr>
          <w:rFonts w:eastAsia="Hiragino Sans CNS W3"/>
          <w:b w:val="0"/>
          <w:bCs w:val="0"/>
          <w:i w:val="0"/>
          <w:iCs/>
        </w:rPr>
        <w:t xml:space="preserve"> </w:t>
      </w:r>
      <w:r w:rsidR="006E308C">
        <w:rPr>
          <w:rFonts w:eastAsia="Hiragino Sans CNS W3"/>
          <w:b w:val="0"/>
          <w:bCs w:val="0"/>
          <w:i w:val="0"/>
          <w:iCs/>
        </w:rPr>
        <w:t>preventative measures</w:t>
      </w:r>
      <w:r w:rsidR="00925933">
        <w:rPr>
          <w:rFonts w:eastAsia="Hiragino Sans CNS W3"/>
          <w:b w:val="0"/>
          <w:bCs w:val="0"/>
          <w:i w:val="0"/>
          <w:iCs/>
        </w:rPr>
        <w:t xml:space="preserve">, explore current </w:t>
      </w:r>
      <w:r w:rsidR="008C2D7F">
        <w:rPr>
          <w:rFonts w:eastAsia="Hiragino Sans CNS W3"/>
          <w:b w:val="0"/>
          <w:bCs w:val="0"/>
          <w:i w:val="0"/>
          <w:iCs/>
        </w:rPr>
        <w:t>recommendations</w:t>
      </w:r>
      <w:r w:rsidR="006711BC">
        <w:rPr>
          <w:rFonts w:eastAsia="Hiragino Sans CNS W3"/>
          <w:b w:val="0"/>
          <w:bCs w:val="0"/>
          <w:i w:val="0"/>
          <w:iCs/>
        </w:rPr>
        <w:t xml:space="preserve"> and </w:t>
      </w:r>
      <w:r w:rsidR="00960584">
        <w:rPr>
          <w:rFonts w:eastAsia="Hiragino Sans CNS W3"/>
          <w:b w:val="0"/>
          <w:bCs w:val="0"/>
          <w:i w:val="0"/>
          <w:iCs/>
        </w:rPr>
        <w:t>initiatives</w:t>
      </w:r>
      <w:r w:rsidR="008C2D7F">
        <w:rPr>
          <w:rFonts w:eastAsia="Hiragino Sans CNS W3"/>
          <w:b w:val="0"/>
          <w:bCs w:val="0"/>
          <w:i w:val="0"/>
          <w:iCs/>
        </w:rPr>
        <w:t xml:space="preserve"> for improvement</w:t>
      </w:r>
      <w:r w:rsidR="008C2D7F">
        <w:rPr>
          <w:b w:val="0"/>
          <w:bCs w:val="0"/>
          <w:i w:val="0"/>
          <w:iCs/>
        </w:rPr>
        <w:t>.</w:t>
      </w:r>
      <w:r w:rsidR="00141612">
        <w:rPr>
          <w:b w:val="0"/>
          <w:bCs w:val="0"/>
          <w:i w:val="0"/>
          <w:iCs/>
        </w:rPr>
        <w:t xml:space="preserve"> </w:t>
      </w:r>
    </w:p>
    <w:p w14:paraId="23263421" w14:textId="77777777" w:rsidR="00B543FD" w:rsidRPr="00385798" w:rsidRDefault="00B543FD" w:rsidP="00B543FD">
      <w:pPr>
        <w:rPr>
          <w:iCs/>
        </w:rPr>
      </w:pPr>
    </w:p>
    <w:p w14:paraId="2B00F95C" w14:textId="1C881B75" w:rsidR="00545684" w:rsidRPr="00AB7500" w:rsidRDefault="00784670" w:rsidP="00784670">
      <w:pPr>
        <w:pStyle w:val="Heading2"/>
      </w:pPr>
      <w:r>
        <w:t>b) O</w:t>
      </w:r>
      <w:r w:rsidR="00545684" w:rsidRPr="00260277">
        <w:t>bjectives:</w:t>
      </w:r>
      <w:r w:rsidR="00FA667C">
        <w:t xml:space="preserve"> </w:t>
      </w:r>
      <w:r w:rsidR="008A2AC9" w:rsidRPr="005610B0">
        <w:rPr>
          <w:b w:val="0"/>
          <w:bCs w:val="0"/>
          <w:i w:val="0"/>
          <w:iCs/>
        </w:rPr>
        <w:t>Obesity is a very complex issue with different facets to it</w:t>
      </w:r>
      <w:r w:rsidR="00C5468F">
        <w:rPr>
          <w:b w:val="0"/>
          <w:bCs w:val="0"/>
          <w:i w:val="0"/>
          <w:iCs/>
        </w:rPr>
        <w:t>;</w:t>
      </w:r>
      <w:r w:rsidR="008A2AC9" w:rsidRPr="005610B0">
        <w:rPr>
          <w:b w:val="0"/>
          <w:bCs w:val="0"/>
          <w:i w:val="0"/>
          <w:iCs/>
        </w:rPr>
        <w:t xml:space="preserve"> </w:t>
      </w:r>
      <w:r w:rsidR="00C5468F">
        <w:rPr>
          <w:b w:val="0"/>
          <w:bCs w:val="0"/>
          <w:i w:val="0"/>
          <w:iCs/>
        </w:rPr>
        <w:t>g</w:t>
      </w:r>
      <w:r w:rsidR="008A2AC9" w:rsidRPr="005610B0">
        <w:rPr>
          <w:b w:val="0"/>
          <w:bCs w:val="0"/>
          <w:i w:val="0"/>
          <w:iCs/>
        </w:rPr>
        <w:t>enetics, environmental, cultural, and behavioural inclinations. Understanding the root-causes is fundamental</w:t>
      </w:r>
      <w:r w:rsidR="0075407B">
        <w:rPr>
          <w:b w:val="0"/>
          <w:bCs w:val="0"/>
          <w:i w:val="0"/>
          <w:iCs/>
        </w:rPr>
        <w:t>ly important</w:t>
      </w:r>
      <w:r w:rsidR="008A2AC9" w:rsidRPr="005610B0">
        <w:rPr>
          <w:b w:val="0"/>
          <w:bCs w:val="0"/>
          <w:i w:val="0"/>
          <w:iCs/>
        </w:rPr>
        <w:t xml:space="preserve"> to treatment. Physical activities (exercise</w:t>
      </w:r>
      <w:r w:rsidR="00B8454A">
        <w:rPr>
          <w:b w:val="0"/>
          <w:bCs w:val="0"/>
          <w:i w:val="0"/>
          <w:iCs/>
        </w:rPr>
        <w:t xml:space="preserve"> </w:t>
      </w:r>
      <w:r w:rsidR="00D816F3">
        <w:rPr>
          <w:b w:val="0"/>
          <w:bCs w:val="0"/>
          <w:i w:val="0"/>
          <w:iCs/>
        </w:rPr>
        <w:t>and</w:t>
      </w:r>
      <w:r w:rsidR="008A2AC9" w:rsidRPr="005610B0">
        <w:rPr>
          <w:b w:val="0"/>
          <w:bCs w:val="0"/>
          <w:i w:val="0"/>
          <w:iCs/>
        </w:rPr>
        <w:t xml:space="preserve"> fitness), better dietary programmes and good food choices</w:t>
      </w:r>
      <w:r w:rsidR="006E308C" w:rsidRPr="00FD3F2D">
        <w:rPr>
          <w:i w:val="0"/>
          <w:iCs/>
        </w:rPr>
        <w:t>.</w:t>
      </w:r>
      <w:r w:rsidR="008A2AC9" w:rsidRPr="00FD3F2D">
        <w:rPr>
          <w:i w:val="0"/>
          <w:iCs/>
        </w:rPr>
        <w:t xml:space="preserve"> </w:t>
      </w:r>
      <w:sdt>
        <w:sdtPr>
          <w:rPr>
            <w:b w:val="0"/>
            <w:bCs w:val="0"/>
            <w:i w:val="0"/>
            <w:iCs/>
          </w:rPr>
          <w:id w:val="1113942321"/>
          <w:citation/>
        </w:sdtPr>
        <w:sdtContent>
          <w:r w:rsidR="008A2AC9" w:rsidRPr="00FD3F2D">
            <w:rPr>
              <w:b w:val="0"/>
              <w:bCs w:val="0"/>
              <w:i w:val="0"/>
              <w:iCs/>
            </w:rPr>
            <w:fldChar w:fldCharType="begin"/>
          </w:r>
          <w:r w:rsidR="00A61FE0" w:rsidRPr="00FD3F2D">
            <w:rPr>
              <w:b w:val="0"/>
              <w:bCs w:val="0"/>
              <w:i w:val="0"/>
              <w:iCs/>
              <w:lang w:val="en-US"/>
            </w:rPr>
            <w:instrText xml:space="preserve">CITATION HMG16 \l 1033 </w:instrText>
          </w:r>
          <w:r w:rsidR="008A2AC9" w:rsidRPr="00FD3F2D">
            <w:rPr>
              <w:b w:val="0"/>
              <w:bCs w:val="0"/>
              <w:i w:val="0"/>
              <w:iCs/>
            </w:rPr>
            <w:fldChar w:fldCharType="separate"/>
          </w:r>
          <w:r w:rsidR="00A61FE0" w:rsidRPr="00FD3F2D">
            <w:rPr>
              <w:b w:val="0"/>
              <w:bCs w:val="0"/>
              <w:noProof/>
              <w:lang w:val="en-US"/>
            </w:rPr>
            <w:t>(Holland. G., 2016)</w:t>
          </w:r>
          <w:r w:rsidR="008A2AC9" w:rsidRPr="00FD3F2D">
            <w:rPr>
              <w:b w:val="0"/>
              <w:bCs w:val="0"/>
              <w:i w:val="0"/>
              <w:iCs/>
            </w:rPr>
            <w:fldChar w:fldCharType="end"/>
          </w:r>
        </w:sdtContent>
      </w:sdt>
      <w:r w:rsidR="00D264D7">
        <w:rPr>
          <w:b w:val="0"/>
          <w:bCs w:val="0"/>
          <w:i w:val="0"/>
          <w:iCs/>
        </w:rPr>
        <w:t>.</w:t>
      </w:r>
      <w:r w:rsidR="005603E8">
        <w:t xml:space="preserve"> </w:t>
      </w:r>
      <w:r w:rsidR="0070299A" w:rsidRPr="005610B0">
        <w:rPr>
          <w:b w:val="0"/>
          <w:bCs w:val="0"/>
          <w:i w:val="0"/>
          <w:iCs/>
        </w:rPr>
        <w:t xml:space="preserve"> </w:t>
      </w:r>
    </w:p>
    <w:p w14:paraId="4DE92F51" w14:textId="5519171C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30F0E2AD" w:rsidR="00545684" w:rsidRPr="00260277" w:rsidRDefault="00784670" w:rsidP="0090260E">
      <w:pPr>
        <w:pStyle w:val="Heading2"/>
      </w:pPr>
      <w:r>
        <w:t>c</w:t>
      </w:r>
      <w:r w:rsidR="008E5015" w:rsidRPr="00260277">
        <w:t xml:space="preserve">) </w:t>
      </w:r>
      <w:r w:rsidR="00545684" w:rsidRPr="00260277">
        <w:t>Background:</w:t>
      </w:r>
      <w:r w:rsidR="00C04CD7">
        <w:t xml:space="preserve"> </w:t>
      </w:r>
      <w:r w:rsidR="005610B0">
        <w:rPr>
          <w:b w:val="0"/>
          <w:bCs w:val="0"/>
          <w:i w:val="0"/>
          <w:iCs/>
        </w:rPr>
        <w:t>C</w:t>
      </w:r>
      <w:r w:rsidR="00C04CD7" w:rsidRPr="00DB07BB">
        <w:rPr>
          <w:b w:val="0"/>
          <w:bCs w:val="0"/>
          <w:i w:val="0"/>
          <w:iCs/>
        </w:rPr>
        <w:t xml:space="preserve">hildhood </w:t>
      </w:r>
      <w:r w:rsidR="00833CF2" w:rsidRPr="00DB07BB">
        <w:rPr>
          <w:b w:val="0"/>
          <w:bCs w:val="0"/>
          <w:i w:val="0"/>
          <w:iCs/>
        </w:rPr>
        <w:t xml:space="preserve">obesity </w:t>
      </w:r>
      <w:r w:rsidR="007B08A7" w:rsidRPr="00DB07BB">
        <w:rPr>
          <w:b w:val="0"/>
          <w:bCs w:val="0"/>
          <w:i w:val="0"/>
          <w:iCs/>
        </w:rPr>
        <w:t xml:space="preserve">has become a global issue </w:t>
      </w:r>
      <w:r w:rsidR="00B61685" w:rsidRPr="00DB07BB">
        <w:rPr>
          <w:b w:val="0"/>
          <w:bCs w:val="0"/>
          <w:i w:val="0"/>
          <w:iCs/>
        </w:rPr>
        <w:t>with huge health</w:t>
      </w:r>
      <w:r w:rsidR="005F1A5E" w:rsidRPr="00DB07BB">
        <w:rPr>
          <w:b w:val="0"/>
          <w:bCs w:val="0"/>
          <w:i w:val="0"/>
          <w:iCs/>
        </w:rPr>
        <w:t xml:space="preserve"> problems</w:t>
      </w:r>
      <w:r w:rsidR="009038E5" w:rsidRPr="00DB07BB">
        <w:rPr>
          <w:b w:val="0"/>
          <w:bCs w:val="0"/>
          <w:i w:val="0"/>
          <w:iCs/>
        </w:rPr>
        <w:t>. It is a phenomenon that</w:t>
      </w:r>
      <w:r w:rsidR="007A63E0">
        <w:rPr>
          <w:b w:val="0"/>
          <w:bCs w:val="0"/>
          <w:i w:val="0"/>
          <w:iCs/>
        </w:rPr>
        <w:t xml:space="preserve"> has </w:t>
      </w:r>
      <w:r w:rsidR="00C823A4">
        <w:rPr>
          <w:b w:val="0"/>
          <w:bCs w:val="0"/>
          <w:i w:val="0"/>
          <w:iCs/>
        </w:rPr>
        <w:t xml:space="preserve">grown </w:t>
      </w:r>
      <w:r w:rsidR="00CD2170">
        <w:rPr>
          <w:b w:val="0"/>
          <w:bCs w:val="0"/>
          <w:i w:val="0"/>
          <w:iCs/>
        </w:rPr>
        <w:t>exponentially in the UK</w:t>
      </w:r>
      <w:r w:rsidR="00F24CA0">
        <w:rPr>
          <w:b w:val="0"/>
          <w:bCs w:val="0"/>
          <w:i w:val="0"/>
          <w:iCs/>
        </w:rPr>
        <w:t xml:space="preserve"> </w:t>
      </w:r>
      <w:r w:rsidR="0080283E">
        <w:rPr>
          <w:b w:val="0"/>
          <w:bCs w:val="0"/>
          <w:i w:val="0"/>
          <w:iCs/>
        </w:rPr>
        <w:t xml:space="preserve">in the last 30 years </w:t>
      </w:r>
      <w:r w:rsidR="00F24CA0">
        <w:rPr>
          <w:b w:val="0"/>
          <w:bCs w:val="0"/>
          <w:i w:val="0"/>
          <w:iCs/>
        </w:rPr>
        <w:t>and a burden</w:t>
      </w:r>
      <w:r w:rsidR="00F84F4A">
        <w:rPr>
          <w:b w:val="0"/>
          <w:bCs w:val="0"/>
          <w:i w:val="0"/>
          <w:iCs/>
        </w:rPr>
        <w:t xml:space="preserve"> on the </w:t>
      </w:r>
      <w:r w:rsidR="009915B2">
        <w:rPr>
          <w:b w:val="0"/>
          <w:bCs w:val="0"/>
          <w:i w:val="0"/>
          <w:iCs/>
        </w:rPr>
        <w:t>health and social care sector</w:t>
      </w:r>
      <w:r w:rsidR="004169A4">
        <w:rPr>
          <w:b w:val="0"/>
          <w:bCs w:val="0"/>
          <w:i w:val="0"/>
          <w:iCs/>
        </w:rPr>
        <w:t>.</w:t>
      </w:r>
      <w:r w:rsidR="00CE46E5" w:rsidRPr="00DB07BB">
        <w:rPr>
          <w:b w:val="0"/>
          <w:bCs w:val="0"/>
          <w:i w:val="0"/>
          <w:iCs/>
        </w:rPr>
        <w:t xml:space="preserve"> </w:t>
      </w:r>
      <w:r w:rsidR="0077469A">
        <w:rPr>
          <w:b w:val="0"/>
          <w:bCs w:val="0"/>
          <w:i w:val="0"/>
          <w:iCs/>
        </w:rPr>
        <w:t>S</w:t>
      </w:r>
      <w:r w:rsidR="00516C86" w:rsidRPr="00DB07BB">
        <w:rPr>
          <w:b w:val="0"/>
          <w:bCs w:val="0"/>
          <w:i w:val="0"/>
          <w:iCs/>
        </w:rPr>
        <w:t xml:space="preserve">ubstantial research </w:t>
      </w:r>
      <w:r w:rsidR="0077469A">
        <w:rPr>
          <w:b w:val="0"/>
          <w:bCs w:val="0"/>
          <w:i w:val="0"/>
          <w:iCs/>
        </w:rPr>
        <w:t xml:space="preserve">is needed </w:t>
      </w:r>
      <w:r w:rsidR="00516C86" w:rsidRPr="00DB07BB">
        <w:rPr>
          <w:b w:val="0"/>
          <w:bCs w:val="0"/>
          <w:i w:val="0"/>
          <w:iCs/>
        </w:rPr>
        <w:t>to t</w:t>
      </w:r>
      <w:r w:rsidR="00471763" w:rsidRPr="00DB07BB">
        <w:rPr>
          <w:b w:val="0"/>
          <w:bCs w:val="0"/>
          <w:i w:val="0"/>
          <w:iCs/>
        </w:rPr>
        <w:t xml:space="preserve">ackle </w:t>
      </w:r>
      <w:r w:rsidR="00EA4A66" w:rsidRPr="00DB07BB">
        <w:rPr>
          <w:b w:val="0"/>
          <w:bCs w:val="0"/>
          <w:i w:val="0"/>
          <w:iCs/>
        </w:rPr>
        <w:t xml:space="preserve">and stop it progressing into </w:t>
      </w:r>
      <w:r w:rsidR="00EB5862" w:rsidRPr="00DB07BB">
        <w:rPr>
          <w:b w:val="0"/>
          <w:bCs w:val="0"/>
          <w:i w:val="0"/>
          <w:iCs/>
        </w:rPr>
        <w:t>adulthood</w:t>
      </w:r>
      <w:r w:rsidR="00B83354" w:rsidRPr="00DB07BB">
        <w:rPr>
          <w:b w:val="0"/>
          <w:bCs w:val="0"/>
          <w:i w:val="0"/>
          <w:iCs/>
        </w:rPr>
        <w:t xml:space="preserve"> in children</w:t>
      </w:r>
      <w:r w:rsidR="009E27F3" w:rsidRPr="00DB07BB">
        <w:rPr>
          <w:b w:val="0"/>
          <w:bCs w:val="0"/>
          <w:i w:val="0"/>
          <w:iCs/>
        </w:rPr>
        <w:t>.</w:t>
      </w:r>
      <w:r w:rsidR="00EB5862" w:rsidRPr="00DB07BB">
        <w:rPr>
          <w:b w:val="0"/>
          <w:bCs w:val="0"/>
          <w:i w:val="0"/>
          <w:iCs/>
        </w:rPr>
        <w:t xml:space="preserve"> </w:t>
      </w:r>
      <w:sdt>
        <w:sdtPr>
          <w:rPr>
            <w:b w:val="0"/>
            <w:bCs w:val="0"/>
            <w:i w:val="0"/>
            <w:iCs/>
          </w:rPr>
          <w:id w:val="1855073995"/>
          <w:citation/>
        </w:sdtPr>
        <w:sdtEndPr/>
        <w:sdtContent>
          <w:r w:rsidR="00EB5862" w:rsidRPr="00DB07BB">
            <w:rPr>
              <w:b w:val="0"/>
              <w:bCs w:val="0"/>
              <w:i w:val="0"/>
              <w:iCs/>
            </w:rPr>
            <w:fldChar w:fldCharType="begin"/>
          </w:r>
          <w:r w:rsidR="00EB5862" w:rsidRPr="00DB07BB">
            <w:rPr>
              <w:b w:val="0"/>
              <w:bCs w:val="0"/>
              <w:i w:val="0"/>
              <w:iCs/>
              <w:lang w:val="en-US"/>
            </w:rPr>
            <w:instrText xml:space="preserve"> CITATION NHS22 \l 1033 </w:instrText>
          </w:r>
          <w:r w:rsidR="00EB5862" w:rsidRPr="00DB07BB">
            <w:rPr>
              <w:b w:val="0"/>
              <w:bCs w:val="0"/>
              <w:i w:val="0"/>
              <w:iCs/>
            </w:rPr>
            <w:fldChar w:fldCharType="separate"/>
          </w:r>
          <w:r w:rsidR="00EB5862" w:rsidRPr="00DB07BB">
            <w:rPr>
              <w:b w:val="0"/>
              <w:bCs w:val="0"/>
              <w:i w:val="0"/>
              <w:iCs/>
              <w:noProof/>
              <w:lang w:val="en-US"/>
            </w:rPr>
            <w:t>(NHS Foundation Trust, 2022)</w:t>
          </w:r>
          <w:r w:rsidR="00EB5862" w:rsidRPr="00DB07BB">
            <w:rPr>
              <w:b w:val="0"/>
              <w:bCs w:val="0"/>
              <w:i w:val="0"/>
              <w:iCs/>
            </w:rPr>
            <w:fldChar w:fldCharType="end"/>
          </w:r>
        </w:sdtContent>
      </w:sdt>
    </w:p>
    <w:p w14:paraId="4899FF9A" w14:textId="77777777" w:rsidR="007D5A6A" w:rsidRDefault="007D5A6A" w:rsidP="0090260E">
      <w:pPr>
        <w:spacing w:line="360" w:lineRule="auto"/>
        <w:rPr>
          <w:rFonts w:ascii="Arial" w:hAnsi="Arial" w:cs="Arial"/>
          <w:sz w:val="28"/>
          <w:szCs w:val="28"/>
        </w:rPr>
      </w:pPr>
    </w:p>
    <w:p w14:paraId="370B8CE9" w14:textId="730FCB08" w:rsidR="00625914" w:rsidRPr="007B3D87" w:rsidRDefault="000001A0" w:rsidP="0090260E">
      <w:pPr>
        <w:spacing w:line="360" w:lineRule="auto"/>
        <w:rPr>
          <w:rFonts w:ascii="Arial" w:hAnsi="Arial" w:cs="Arial"/>
          <w:sz w:val="28"/>
          <w:szCs w:val="28"/>
        </w:rPr>
      </w:pPr>
      <w:r w:rsidRPr="0029508D">
        <w:rPr>
          <w:rFonts w:ascii="Arial" w:hAnsi="Arial" w:cs="Arial"/>
          <w:sz w:val="28"/>
          <w:szCs w:val="28"/>
        </w:rPr>
        <w:t>It is estimated th</w:t>
      </w:r>
      <w:r w:rsidR="0057011C">
        <w:rPr>
          <w:rFonts w:ascii="Arial" w:hAnsi="Arial" w:cs="Arial"/>
          <w:sz w:val="28"/>
          <w:szCs w:val="28"/>
        </w:rPr>
        <w:t>at</w:t>
      </w:r>
      <w:r w:rsidRPr="0029508D">
        <w:rPr>
          <w:rFonts w:ascii="Arial" w:hAnsi="Arial" w:cs="Arial"/>
          <w:sz w:val="28"/>
          <w:szCs w:val="28"/>
        </w:rPr>
        <w:t xml:space="preserve"> almost a third of children aged between 2 to 15 are obese or overweight. We see the trend rising amongst younger children in our society and </w:t>
      </w:r>
      <w:r w:rsidR="00343A12">
        <w:rPr>
          <w:rFonts w:ascii="Arial" w:hAnsi="Arial" w:cs="Arial"/>
          <w:sz w:val="28"/>
          <w:szCs w:val="28"/>
        </w:rPr>
        <w:t>leading</w:t>
      </w:r>
      <w:r w:rsidRPr="0029508D">
        <w:rPr>
          <w:rFonts w:ascii="Arial" w:hAnsi="Arial" w:cs="Arial"/>
          <w:sz w:val="28"/>
          <w:szCs w:val="28"/>
        </w:rPr>
        <w:t xml:space="preserve"> into adulthood. Tackling obesity will save lives and </w:t>
      </w:r>
      <w:r w:rsidR="00E81E2D">
        <w:rPr>
          <w:rFonts w:ascii="Arial" w:hAnsi="Arial" w:cs="Arial"/>
          <w:sz w:val="28"/>
          <w:szCs w:val="28"/>
        </w:rPr>
        <w:t>minimize</w:t>
      </w:r>
      <w:r w:rsidRPr="0029508D">
        <w:rPr>
          <w:rFonts w:ascii="Arial" w:hAnsi="Arial" w:cs="Arial"/>
          <w:sz w:val="28"/>
          <w:szCs w:val="28"/>
        </w:rPr>
        <w:t xml:space="preserve"> the pressures on the NHS and reduce levels of preventative death associated to obesity in children. It will help bolster their self-esteem and physical prowess.</w:t>
      </w:r>
      <w:r w:rsidR="00387CD8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796910732"/>
          <w:citation/>
        </w:sdtPr>
        <w:sdtContent>
          <w:r w:rsidR="0003190D">
            <w:rPr>
              <w:rFonts w:ascii="Arial" w:hAnsi="Arial" w:cs="Arial"/>
              <w:sz w:val="28"/>
              <w:szCs w:val="28"/>
            </w:rPr>
            <w:fldChar w:fldCharType="begin"/>
          </w:r>
          <w:r w:rsidR="00A61FE0">
            <w:rPr>
              <w:rFonts w:ascii="Arial" w:hAnsi="Arial" w:cs="Arial"/>
              <w:sz w:val="28"/>
              <w:szCs w:val="28"/>
            </w:rPr>
            <w:instrText xml:space="preserve">CITATION HMG16 \l 2057 </w:instrText>
          </w:r>
          <w:r w:rsidR="0003190D">
            <w:rPr>
              <w:rFonts w:ascii="Arial" w:hAnsi="Arial" w:cs="Arial"/>
              <w:sz w:val="28"/>
              <w:szCs w:val="28"/>
            </w:rPr>
            <w:fldChar w:fldCharType="separate"/>
          </w:r>
          <w:r w:rsidR="00A61FE0" w:rsidRPr="00A61FE0">
            <w:rPr>
              <w:rFonts w:ascii="Arial" w:hAnsi="Arial" w:cs="Arial"/>
              <w:noProof/>
              <w:sz w:val="28"/>
              <w:szCs w:val="28"/>
            </w:rPr>
            <w:t>(Holland. G., 2016)</w:t>
          </w:r>
          <w:r w:rsidR="0003190D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51299BB0" w14:textId="47A6CC1E" w:rsidR="00625914" w:rsidRPr="00470F9B" w:rsidRDefault="00625914" w:rsidP="0090260E">
      <w:pPr>
        <w:spacing w:line="360" w:lineRule="auto"/>
        <w:rPr>
          <w:rFonts w:ascii="Arial" w:hAnsi="Arial" w:cs="Arial"/>
          <w:b/>
          <w:bCs/>
          <w:sz w:val="28"/>
          <w:szCs w:val="28"/>
          <w:lang w:eastAsia="en-GB"/>
        </w:rPr>
      </w:pPr>
      <w:r w:rsidRPr="007B3D87">
        <w:rPr>
          <w:rFonts w:ascii="Arial" w:hAnsi="Arial" w:cs="Arial"/>
          <w:sz w:val="28"/>
          <w:szCs w:val="28"/>
          <w:lang w:eastAsia="en-GB"/>
        </w:rPr>
        <w:t>To get accurate levels of obesity measurement, experts compare BMI levels of children of similar age groups using a chart to determine if a child is of healthy body weight</w:t>
      </w:r>
      <w:r w:rsidRPr="00470F9B">
        <w:rPr>
          <w:rFonts w:ascii="Arial" w:hAnsi="Arial" w:cs="Arial"/>
          <w:b/>
          <w:bCs/>
          <w:sz w:val="28"/>
          <w:szCs w:val="28"/>
          <w:lang w:eastAsia="en-GB"/>
        </w:rPr>
        <w:t xml:space="preserve"> </w:t>
      </w:r>
      <w:sdt>
        <w:sdtPr>
          <w:rPr>
            <w:rFonts w:ascii="Arial" w:hAnsi="Arial" w:cs="Arial"/>
            <w:b/>
            <w:bCs/>
            <w:sz w:val="28"/>
            <w:szCs w:val="28"/>
            <w:lang w:eastAsia="en-GB"/>
          </w:rPr>
          <w:id w:val="-1587764056"/>
          <w:citation/>
        </w:sdtPr>
        <w:sdtEndPr/>
        <w:sdtContent>
          <w:r w:rsidRPr="00470F9B">
            <w:rPr>
              <w:rFonts w:ascii="Arial" w:hAnsi="Arial" w:cs="Arial"/>
              <w:b/>
              <w:bCs/>
              <w:sz w:val="28"/>
              <w:szCs w:val="28"/>
              <w:lang w:eastAsia="en-GB"/>
            </w:rPr>
            <w:fldChar w:fldCharType="begin"/>
          </w:r>
          <w:r w:rsidR="007B7D92">
            <w:rPr>
              <w:rFonts w:ascii="Arial" w:hAnsi="Arial" w:cs="Arial"/>
              <w:b/>
              <w:bCs/>
              <w:sz w:val="28"/>
              <w:szCs w:val="28"/>
              <w:lang w:val="en-US" w:eastAsia="en-GB"/>
            </w:rPr>
            <w:instrText xml:space="preserve">CITATION NIH20 \l 1033 </w:instrText>
          </w:r>
          <w:r w:rsidRPr="00470F9B">
            <w:rPr>
              <w:rFonts w:ascii="Arial" w:hAnsi="Arial" w:cs="Arial"/>
              <w:b/>
              <w:bCs/>
              <w:sz w:val="28"/>
              <w:szCs w:val="28"/>
              <w:lang w:eastAsia="en-GB"/>
            </w:rPr>
            <w:fldChar w:fldCharType="separate"/>
          </w:r>
          <w:r w:rsidR="007B7D92" w:rsidRPr="007B7D92">
            <w:rPr>
              <w:rFonts w:ascii="Arial" w:hAnsi="Arial" w:cs="Arial"/>
              <w:noProof/>
              <w:sz w:val="28"/>
              <w:szCs w:val="28"/>
              <w:lang w:val="en-US" w:eastAsia="en-GB"/>
            </w:rPr>
            <w:t>(NIH, 2020)</w:t>
          </w:r>
          <w:r w:rsidRPr="00470F9B">
            <w:rPr>
              <w:rFonts w:ascii="Arial" w:hAnsi="Arial" w:cs="Arial"/>
              <w:b/>
              <w:bCs/>
              <w:sz w:val="28"/>
              <w:szCs w:val="28"/>
              <w:lang w:eastAsia="en-GB"/>
            </w:rPr>
            <w:fldChar w:fldCharType="end"/>
          </w:r>
        </w:sdtContent>
      </w:sdt>
    </w:p>
    <w:p w14:paraId="123E060D" w14:textId="16A3F44E" w:rsidR="00545684" w:rsidRPr="00470F9B" w:rsidRDefault="00545684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3643ED2C" w:rsidR="00545684" w:rsidRPr="00806D11" w:rsidRDefault="00784670" w:rsidP="00784670">
      <w:pPr>
        <w:pStyle w:val="Heading2"/>
        <w:rPr>
          <w:b w:val="0"/>
          <w:bCs w:val="0"/>
        </w:rPr>
      </w:pPr>
      <w:r>
        <w:t>d</w:t>
      </w:r>
      <w:r w:rsidR="008E5015" w:rsidRPr="00260277">
        <w:t xml:space="preserve">) </w:t>
      </w:r>
      <w:r w:rsidR="00545684" w:rsidRPr="00260277">
        <w:t>Methods:</w:t>
      </w:r>
      <w:r w:rsidR="00A448D3">
        <w:t xml:space="preserve"> </w:t>
      </w:r>
      <w:r w:rsidR="00FB3ED6" w:rsidRPr="005610B0">
        <w:rPr>
          <w:b w:val="0"/>
          <w:bCs w:val="0"/>
          <w:i w:val="0"/>
          <w:iCs/>
        </w:rPr>
        <w:t>S</w:t>
      </w:r>
      <w:r w:rsidR="00A448D3" w:rsidRPr="005610B0">
        <w:rPr>
          <w:b w:val="0"/>
          <w:bCs w:val="0"/>
          <w:i w:val="0"/>
          <w:iCs/>
        </w:rPr>
        <w:t>ystematic literature</w:t>
      </w:r>
      <w:r w:rsidR="00155A17" w:rsidRPr="005610B0">
        <w:rPr>
          <w:b w:val="0"/>
          <w:bCs w:val="0"/>
          <w:i w:val="0"/>
          <w:iCs/>
        </w:rPr>
        <w:t xml:space="preserve"> reviews</w:t>
      </w:r>
      <w:r w:rsidR="00806D11" w:rsidRPr="005610B0">
        <w:rPr>
          <w:b w:val="0"/>
          <w:bCs w:val="0"/>
          <w:i w:val="0"/>
          <w:iCs/>
        </w:rPr>
        <w:t>.</w:t>
      </w:r>
    </w:p>
    <w:p w14:paraId="7415BFCC" w14:textId="5A34063E" w:rsidR="0061260B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4923D193" w14:textId="5EC3FA46" w:rsidR="00EF7EDB" w:rsidRPr="00FD58D2" w:rsidRDefault="00784670" w:rsidP="00EF7EDB">
      <w:pPr>
        <w:pStyle w:val="Heading2"/>
        <w:rPr>
          <w:b w:val="0"/>
          <w:bCs w:val="0"/>
          <w:i w:val="0"/>
          <w:iCs/>
        </w:rPr>
      </w:pPr>
      <w:r>
        <w:t>e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  <w:r w:rsidR="009E27F3" w:rsidRPr="00FD58D2">
        <w:rPr>
          <w:b w:val="0"/>
          <w:bCs w:val="0"/>
          <w:i w:val="0"/>
          <w:iCs/>
        </w:rPr>
        <w:t>W</w:t>
      </w:r>
      <w:r w:rsidR="00EF7EDB" w:rsidRPr="00FD58D2">
        <w:rPr>
          <w:b w:val="0"/>
          <w:bCs w:val="0"/>
          <w:i w:val="0"/>
          <w:iCs/>
        </w:rPr>
        <w:t xml:space="preserve">ebsites, </w:t>
      </w:r>
      <w:r w:rsidR="00E40AE3" w:rsidRPr="00FD58D2">
        <w:rPr>
          <w:b w:val="0"/>
          <w:bCs w:val="0"/>
          <w:i w:val="0"/>
          <w:iCs/>
        </w:rPr>
        <w:t>J</w:t>
      </w:r>
      <w:r w:rsidR="00EF7EDB" w:rsidRPr="00FD58D2">
        <w:rPr>
          <w:b w:val="0"/>
          <w:bCs w:val="0"/>
          <w:i w:val="0"/>
          <w:iCs/>
        </w:rPr>
        <w:t xml:space="preserve">ournals, </w:t>
      </w:r>
      <w:r w:rsidR="00E40AE3" w:rsidRPr="00FD58D2">
        <w:rPr>
          <w:b w:val="0"/>
          <w:bCs w:val="0"/>
          <w:i w:val="0"/>
          <w:iCs/>
        </w:rPr>
        <w:t>A</w:t>
      </w:r>
      <w:r w:rsidR="00EF7EDB" w:rsidRPr="00FD58D2">
        <w:rPr>
          <w:b w:val="0"/>
          <w:bCs w:val="0"/>
          <w:i w:val="0"/>
          <w:iCs/>
        </w:rPr>
        <w:t>rticle</w:t>
      </w:r>
      <w:r w:rsidR="00E7711A" w:rsidRPr="00FD58D2">
        <w:rPr>
          <w:b w:val="0"/>
          <w:bCs w:val="0"/>
          <w:i w:val="0"/>
          <w:iCs/>
        </w:rPr>
        <w:t>s,</w:t>
      </w:r>
      <w:r w:rsidR="00904C5B" w:rsidRPr="00FD58D2">
        <w:rPr>
          <w:b w:val="0"/>
          <w:bCs w:val="0"/>
          <w:i w:val="0"/>
          <w:iCs/>
        </w:rPr>
        <w:t xml:space="preserve"> PubMed, </w:t>
      </w:r>
      <w:r w:rsidR="009C24FE" w:rsidRPr="00FD58D2">
        <w:rPr>
          <w:b w:val="0"/>
          <w:bCs w:val="0"/>
          <w:i w:val="0"/>
          <w:iCs/>
        </w:rPr>
        <w:t>Wiley Online Library</w:t>
      </w:r>
      <w:r w:rsidR="00FB3ED6" w:rsidRPr="00FD58D2">
        <w:rPr>
          <w:b w:val="0"/>
          <w:bCs w:val="0"/>
          <w:i w:val="0"/>
          <w:iCs/>
        </w:rPr>
        <w:t>,</w:t>
      </w:r>
      <w:r w:rsidR="00EF7EDB" w:rsidRPr="00FD58D2">
        <w:rPr>
          <w:b w:val="0"/>
          <w:bCs w:val="0"/>
          <w:i w:val="0"/>
          <w:iCs/>
        </w:rPr>
        <w:t xml:space="preserve"> </w:t>
      </w:r>
      <w:r w:rsidR="00E40AE3" w:rsidRPr="00FD58D2">
        <w:rPr>
          <w:b w:val="0"/>
          <w:bCs w:val="0"/>
          <w:i w:val="0"/>
          <w:iCs/>
        </w:rPr>
        <w:t>P</w:t>
      </w:r>
      <w:r w:rsidR="00EF7EDB" w:rsidRPr="00FD58D2">
        <w:rPr>
          <w:b w:val="0"/>
          <w:bCs w:val="0"/>
          <w:i w:val="0"/>
          <w:iCs/>
        </w:rPr>
        <w:t>ublications</w:t>
      </w:r>
      <w:r w:rsidR="00E7711A" w:rsidRPr="00FD58D2">
        <w:rPr>
          <w:b w:val="0"/>
          <w:bCs w:val="0"/>
          <w:i w:val="0"/>
          <w:iCs/>
        </w:rPr>
        <w:t xml:space="preserve">, and online </w:t>
      </w:r>
      <w:r w:rsidR="00BC65EF" w:rsidRPr="00FD58D2">
        <w:rPr>
          <w:b w:val="0"/>
          <w:bCs w:val="0"/>
          <w:i w:val="0"/>
          <w:iCs/>
        </w:rPr>
        <w:t>resources</w:t>
      </w:r>
      <w:r w:rsidR="0049597F" w:rsidRPr="00FD58D2">
        <w:rPr>
          <w:b w:val="0"/>
          <w:bCs w:val="0"/>
          <w:i w:val="0"/>
          <w:iCs/>
        </w:rPr>
        <w:t>.</w:t>
      </w:r>
    </w:p>
    <w:p w14:paraId="64C3045A" w14:textId="742E6424" w:rsidR="0061260B" w:rsidRPr="002F3A91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7FD3DEA3" w:rsidR="00545684" w:rsidRPr="00BA4222" w:rsidRDefault="00784670" w:rsidP="00784670">
      <w:pPr>
        <w:pStyle w:val="Heading2"/>
        <w:rPr>
          <w:b w:val="0"/>
          <w:bCs w:val="0"/>
          <w:i w:val="0"/>
          <w:iCs/>
        </w:rPr>
      </w:pPr>
      <w:r>
        <w:t>f</w:t>
      </w:r>
      <w:r w:rsidR="0061260B" w:rsidRPr="00260277">
        <w:t>) Timescale:</w:t>
      </w:r>
      <w:r w:rsidR="00B66B02">
        <w:t xml:space="preserve"> </w:t>
      </w:r>
      <w:r w:rsidR="00BA4222">
        <w:rPr>
          <w:b w:val="0"/>
          <w:bCs w:val="0"/>
          <w:i w:val="0"/>
          <w:iCs/>
        </w:rPr>
        <w:t>Introduction,</w:t>
      </w:r>
      <w:r w:rsidR="00A34380">
        <w:rPr>
          <w:b w:val="0"/>
          <w:bCs w:val="0"/>
          <w:i w:val="0"/>
          <w:iCs/>
        </w:rPr>
        <w:t xml:space="preserve"> aim</w:t>
      </w:r>
      <w:r w:rsidR="005D3662">
        <w:rPr>
          <w:b w:val="0"/>
          <w:bCs w:val="0"/>
          <w:i w:val="0"/>
          <w:iCs/>
        </w:rPr>
        <w:t>s</w:t>
      </w:r>
      <w:r w:rsidR="00A34380">
        <w:rPr>
          <w:b w:val="0"/>
          <w:bCs w:val="0"/>
          <w:i w:val="0"/>
          <w:iCs/>
        </w:rPr>
        <w:t xml:space="preserve"> and objective</w:t>
      </w:r>
      <w:r w:rsidR="006A342A">
        <w:rPr>
          <w:b w:val="0"/>
          <w:bCs w:val="0"/>
          <w:i w:val="0"/>
          <w:iCs/>
        </w:rPr>
        <w:t>s</w:t>
      </w:r>
      <w:r w:rsidR="002956BA">
        <w:rPr>
          <w:b w:val="0"/>
          <w:bCs w:val="0"/>
          <w:i w:val="0"/>
          <w:iCs/>
        </w:rPr>
        <w:t>:</w:t>
      </w:r>
      <w:r w:rsidR="006A342A">
        <w:rPr>
          <w:b w:val="0"/>
          <w:bCs w:val="0"/>
          <w:i w:val="0"/>
          <w:iCs/>
        </w:rPr>
        <w:t xml:space="preserve"> 5 </w:t>
      </w:r>
      <w:r w:rsidR="0063704F">
        <w:rPr>
          <w:b w:val="0"/>
          <w:bCs w:val="0"/>
          <w:i w:val="0"/>
          <w:iCs/>
        </w:rPr>
        <w:t>weeks</w:t>
      </w:r>
      <w:r w:rsidR="008F56C8">
        <w:rPr>
          <w:b w:val="0"/>
          <w:bCs w:val="0"/>
          <w:i w:val="0"/>
          <w:iCs/>
        </w:rPr>
        <w:t>, Background, methods</w:t>
      </w:r>
      <w:r w:rsidR="002175A7">
        <w:rPr>
          <w:b w:val="0"/>
          <w:bCs w:val="0"/>
          <w:i w:val="0"/>
          <w:iCs/>
        </w:rPr>
        <w:t>: 5 weeks, Resources</w:t>
      </w:r>
      <w:r w:rsidR="002956BA">
        <w:rPr>
          <w:b w:val="0"/>
          <w:bCs w:val="0"/>
          <w:i w:val="0"/>
          <w:iCs/>
        </w:rPr>
        <w:t>: 3 weeks</w:t>
      </w:r>
      <w:r w:rsidR="00F52761">
        <w:rPr>
          <w:b w:val="0"/>
          <w:bCs w:val="0"/>
          <w:i w:val="0"/>
          <w:iCs/>
        </w:rPr>
        <w:t>.</w:t>
      </w:r>
      <w:r w:rsidR="00BA4222">
        <w:rPr>
          <w:b w:val="0"/>
          <w:bCs w:val="0"/>
          <w:i w:val="0"/>
          <w:iCs/>
        </w:rPr>
        <w:t xml:space="preserve"> </w:t>
      </w: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37BF871C" w14:textId="77777777" w:rsidR="007B4949" w:rsidRDefault="00545684" w:rsidP="00292918">
      <w:pPr>
        <w:pStyle w:val="Heading1"/>
      </w:pPr>
      <w:r w:rsidRPr="00260277">
        <w:lastRenderedPageBreak/>
        <w:t>References</w:t>
      </w:r>
      <w:r w:rsidR="00103F5C">
        <w:t>:</w:t>
      </w:r>
    </w:p>
    <w:p w14:paraId="27BDCF1E" w14:textId="2CA5E39D" w:rsidR="00762800" w:rsidRDefault="00762800" w:rsidP="00762800">
      <w:pPr>
        <w:pStyle w:val="Bibliography"/>
        <w:rPr>
          <w:noProof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>HM Government, H</w:t>
      </w:r>
      <w:r w:rsidR="0063212F">
        <w:rPr>
          <w:noProof/>
        </w:rPr>
        <w:t>olland</w:t>
      </w:r>
      <w:r>
        <w:rPr>
          <w:noProof/>
        </w:rPr>
        <w:t>.,</w:t>
      </w:r>
      <w:r w:rsidR="0063212F">
        <w:rPr>
          <w:noProof/>
        </w:rPr>
        <w:t xml:space="preserve"> et al</w:t>
      </w:r>
      <w:r w:rsidR="00FA72AC">
        <w:rPr>
          <w:noProof/>
        </w:rPr>
        <w:t>,</w:t>
      </w:r>
      <w:r>
        <w:rPr>
          <w:noProof/>
        </w:rPr>
        <w:t xml:space="preserve"> 2016. </w:t>
      </w:r>
      <w:r>
        <w:rPr>
          <w:i/>
          <w:iCs/>
          <w:noProof/>
        </w:rPr>
        <w:t xml:space="preserve">Childhood Obesity: A Plan for Action.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https://assets.publishing.service.gov.uk/government/uploads/system/uploads/attachment_data/file/546588/Childhood_obesity_2016__2__acc.pdf</w:t>
      </w:r>
      <w:r>
        <w:rPr>
          <w:noProof/>
        </w:rPr>
        <w:br/>
        <w:t>[Accessed 21 June 2022].</w:t>
      </w:r>
    </w:p>
    <w:p w14:paraId="37BF6B98" w14:textId="77777777" w:rsidR="00762800" w:rsidRDefault="00762800" w:rsidP="00762800">
      <w:pPr>
        <w:pStyle w:val="Bibliography"/>
        <w:rPr>
          <w:noProof/>
        </w:rPr>
      </w:pPr>
      <w:r>
        <w:rPr>
          <w:noProof/>
        </w:rPr>
        <w:t xml:space="preserve">Medlineplus, 2020. </w:t>
      </w:r>
      <w:r>
        <w:rPr>
          <w:i/>
          <w:iCs/>
          <w:noProof/>
        </w:rPr>
        <w:t xml:space="preserve">Defining overweight and obesity in children.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https://medlineplus.gov/ency/patientinstructions/000384.htm#:Definingoverweightandobesityinchildren.Obesity-means,Obesity-is-becoming-much-more-common-in-childhood.</w:t>
      </w:r>
      <w:r>
        <w:rPr>
          <w:noProof/>
        </w:rPr>
        <w:br/>
        <w:t>[Accessed 21 June 2022].</w:t>
      </w:r>
    </w:p>
    <w:p w14:paraId="458F7AD0" w14:textId="77777777" w:rsidR="00762800" w:rsidRDefault="00762800" w:rsidP="00762800">
      <w:pPr>
        <w:pStyle w:val="Bibliography"/>
        <w:rPr>
          <w:noProof/>
        </w:rPr>
      </w:pPr>
      <w:r>
        <w:rPr>
          <w:noProof/>
        </w:rPr>
        <w:t xml:space="preserve">NHS Foundation Trust, N. F. T., 2022. </w:t>
      </w:r>
      <w:r>
        <w:rPr>
          <w:i/>
          <w:iCs/>
          <w:noProof/>
        </w:rPr>
        <w:t xml:space="preserve">Childhood obesity.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https://www.mkuh/patient-information-leaflet/childhood-obesity#</w:t>
      </w:r>
      <w:r>
        <w:rPr>
          <w:noProof/>
        </w:rPr>
        <w:br/>
        <w:t>[Accessed 22 June 2022].</w:t>
      </w:r>
    </w:p>
    <w:p w14:paraId="2C675A2D" w14:textId="77777777" w:rsidR="00762800" w:rsidRDefault="00762800" w:rsidP="00762800">
      <w:pPr>
        <w:pStyle w:val="Bibliography"/>
        <w:rPr>
          <w:noProof/>
        </w:rPr>
      </w:pPr>
      <w:r>
        <w:rPr>
          <w:noProof/>
        </w:rPr>
        <w:t xml:space="preserve">NIH, 2020. </w:t>
      </w:r>
      <w:r>
        <w:rPr>
          <w:i/>
          <w:iCs/>
          <w:noProof/>
        </w:rPr>
        <w:t xml:space="preserve">Defining overweight and obesity in children.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https://medlineplus.gov/ency/patientinstructions/000384.htm#:~:text=Definingoverweightandobesityinchildren.Obesitymeans,Obesitybecomingmuchmorecommoninchildhood.</w:t>
      </w:r>
      <w:r>
        <w:rPr>
          <w:noProof/>
        </w:rPr>
        <w:br/>
        <w:t>[Accessed 21 June 2022].</w:t>
      </w:r>
    </w:p>
    <w:p w14:paraId="13FB374F" w14:textId="77777777" w:rsidR="00762800" w:rsidRDefault="00762800" w:rsidP="00762800">
      <w:pPr>
        <w:pStyle w:val="Bibliography"/>
        <w:rPr>
          <w:noProof/>
        </w:rPr>
      </w:pPr>
      <w:r>
        <w:rPr>
          <w:noProof/>
        </w:rPr>
        <w:t xml:space="preserve">Obesity Action Coalition, O., 2022. </w:t>
      </w:r>
      <w:r>
        <w:rPr>
          <w:i/>
          <w:iCs/>
          <w:noProof/>
        </w:rPr>
        <w:t xml:space="preserve">What is Childhood Obesity?.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https://www.obesityaction.org/get-educated/understanding-childhood-obesity/what-is-childhood-obesity/</w:t>
      </w:r>
      <w:r>
        <w:rPr>
          <w:noProof/>
        </w:rPr>
        <w:br/>
        <w:t>[Accessed 22 June 2022].</w:t>
      </w:r>
    </w:p>
    <w:p w14:paraId="754CEB55" w14:textId="278585B4" w:rsidR="00545684" w:rsidRDefault="00762800" w:rsidP="00762800">
      <w:pPr>
        <w:pStyle w:val="Heading1"/>
      </w:pPr>
      <w:r>
        <w:fldChar w:fldCharType="end"/>
      </w:r>
    </w:p>
    <w:p w14:paraId="6D742148" w14:textId="29DA4D75" w:rsidR="009E1451" w:rsidRPr="00037774" w:rsidRDefault="009E1451" w:rsidP="009E1451">
      <w:pPr>
        <w:pStyle w:val="Bibliography"/>
        <w:rPr>
          <w:noProof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788DD073" w14:textId="1B2DA857" w:rsidR="00292918" w:rsidRPr="00292918" w:rsidRDefault="009E1451" w:rsidP="009E1451">
      <w:r>
        <w:fldChar w:fldCharType="end"/>
      </w: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B511E" w14:textId="77777777" w:rsidR="00CC669A" w:rsidRDefault="00CC669A" w:rsidP="00545684">
      <w:pPr>
        <w:spacing w:after="0" w:line="240" w:lineRule="auto"/>
      </w:pPr>
      <w:r>
        <w:separator/>
      </w:r>
    </w:p>
  </w:endnote>
  <w:endnote w:type="continuationSeparator" w:id="0">
    <w:p w14:paraId="6F99C3DF" w14:textId="77777777" w:rsidR="00CC669A" w:rsidRDefault="00CC669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4734A" w14:textId="77777777" w:rsidR="00CC669A" w:rsidRDefault="00CC669A" w:rsidP="00545684">
      <w:pPr>
        <w:spacing w:after="0" w:line="240" w:lineRule="auto"/>
      </w:pPr>
      <w:r>
        <w:separator/>
      </w:r>
    </w:p>
  </w:footnote>
  <w:footnote w:type="continuationSeparator" w:id="0">
    <w:p w14:paraId="23BE293F" w14:textId="77777777" w:rsidR="00CC669A" w:rsidRDefault="00CC669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67A5B"/>
    <w:multiLevelType w:val="multilevel"/>
    <w:tmpl w:val="A33E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A25354F"/>
    <w:multiLevelType w:val="multilevel"/>
    <w:tmpl w:val="AF049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2"/>
  </w:num>
  <w:num w:numId="2" w16cid:durableId="129053283">
    <w:abstractNumId w:val="1"/>
  </w:num>
  <w:num w:numId="3" w16cid:durableId="807555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01A0"/>
    <w:rsid w:val="00001A71"/>
    <w:rsid w:val="00013D03"/>
    <w:rsid w:val="0001563B"/>
    <w:rsid w:val="0001642A"/>
    <w:rsid w:val="0003190D"/>
    <w:rsid w:val="00037774"/>
    <w:rsid w:val="00041A5A"/>
    <w:rsid w:val="000534DF"/>
    <w:rsid w:val="00065D1C"/>
    <w:rsid w:val="00067179"/>
    <w:rsid w:val="0006761F"/>
    <w:rsid w:val="00074CDA"/>
    <w:rsid w:val="0007793C"/>
    <w:rsid w:val="00080FE2"/>
    <w:rsid w:val="000828EA"/>
    <w:rsid w:val="00097CBF"/>
    <w:rsid w:val="000B0714"/>
    <w:rsid w:val="000B182D"/>
    <w:rsid w:val="000B6CF4"/>
    <w:rsid w:val="000B7CD5"/>
    <w:rsid w:val="000C3DBE"/>
    <w:rsid w:val="000E1BF1"/>
    <w:rsid w:val="000E29EC"/>
    <w:rsid w:val="000F08C2"/>
    <w:rsid w:val="000F1D1F"/>
    <w:rsid w:val="000F2EE2"/>
    <w:rsid w:val="000F4ABF"/>
    <w:rsid w:val="0010381E"/>
    <w:rsid w:val="00103F5C"/>
    <w:rsid w:val="00130E79"/>
    <w:rsid w:val="00136788"/>
    <w:rsid w:val="00136AD4"/>
    <w:rsid w:val="00140E2D"/>
    <w:rsid w:val="001414AA"/>
    <w:rsid w:val="00141612"/>
    <w:rsid w:val="001433E5"/>
    <w:rsid w:val="001559F8"/>
    <w:rsid w:val="00155A17"/>
    <w:rsid w:val="001665AD"/>
    <w:rsid w:val="00170D9D"/>
    <w:rsid w:val="00172311"/>
    <w:rsid w:val="0017255A"/>
    <w:rsid w:val="00183F4C"/>
    <w:rsid w:val="00190292"/>
    <w:rsid w:val="001919E9"/>
    <w:rsid w:val="001B0918"/>
    <w:rsid w:val="001B25AC"/>
    <w:rsid w:val="001D66F9"/>
    <w:rsid w:val="001D6BEC"/>
    <w:rsid w:val="001E6D8C"/>
    <w:rsid w:val="001F1F0B"/>
    <w:rsid w:val="001F20E2"/>
    <w:rsid w:val="0020084B"/>
    <w:rsid w:val="00201536"/>
    <w:rsid w:val="00205B5D"/>
    <w:rsid w:val="00213D56"/>
    <w:rsid w:val="00216C85"/>
    <w:rsid w:val="002175A7"/>
    <w:rsid w:val="00217F58"/>
    <w:rsid w:val="00227C7F"/>
    <w:rsid w:val="00250807"/>
    <w:rsid w:val="002544C2"/>
    <w:rsid w:val="00260277"/>
    <w:rsid w:val="00264D0C"/>
    <w:rsid w:val="00266C5C"/>
    <w:rsid w:val="00271EAC"/>
    <w:rsid w:val="00273EDD"/>
    <w:rsid w:val="00275AB4"/>
    <w:rsid w:val="002840D3"/>
    <w:rsid w:val="002928D0"/>
    <w:rsid w:val="00292918"/>
    <w:rsid w:val="00292C8C"/>
    <w:rsid w:val="00293913"/>
    <w:rsid w:val="0029508D"/>
    <w:rsid w:val="002956BA"/>
    <w:rsid w:val="00295AD9"/>
    <w:rsid w:val="00296B0D"/>
    <w:rsid w:val="002974BF"/>
    <w:rsid w:val="002A15DA"/>
    <w:rsid w:val="002A2A96"/>
    <w:rsid w:val="002C02B8"/>
    <w:rsid w:val="002C2229"/>
    <w:rsid w:val="002C2897"/>
    <w:rsid w:val="002C3965"/>
    <w:rsid w:val="002C7564"/>
    <w:rsid w:val="002D303A"/>
    <w:rsid w:val="002D419F"/>
    <w:rsid w:val="002D7793"/>
    <w:rsid w:val="002E25BF"/>
    <w:rsid w:val="002E6F2D"/>
    <w:rsid w:val="002F3A91"/>
    <w:rsid w:val="00305D96"/>
    <w:rsid w:val="00315D0B"/>
    <w:rsid w:val="00316B36"/>
    <w:rsid w:val="003173F6"/>
    <w:rsid w:val="00321C4C"/>
    <w:rsid w:val="00322881"/>
    <w:rsid w:val="00334317"/>
    <w:rsid w:val="00336529"/>
    <w:rsid w:val="00343A12"/>
    <w:rsid w:val="00347BD3"/>
    <w:rsid w:val="00353455"/>
    <w:rsid w:val="00353EFA"/>
    <w:rsid w:val="00355F91"/>
    <w:rsid w:val="0036007F"/>
    <w:rsid w:val="00362F3B"/>
    <w:rsid w:val="00362F62"/>
    <w:rsid w:val="00372FCB"/>
    <w:rsid w:val="0037515A"/>
    <w:rsid w:val="0037659C"/>
    <w:rsid w:val="00383CBF"/>
    <w:rsid w:val="00385313"/>
    <w:rsid w:val="00385514"/>
    <w:rsid w:val="00385798"/>
    <w:rsid w:val="00387CD8"/>
    <w:rsid w:val="003B1206"/>
    <w:rsid w:val="003B2EC8"/>
    <w:rsid w:val="003B44AA"/>
    <w:rsid w:val="003B51D6"/>
    <w:rsid w:val="003B5B7F"/>
    <w:rsid w:val="003B7A1D"/>
    <w:rsid w:val="003C5E1F"/>
    <w:rsid w:val="004121CF"/>
    <w:rsid w:val="004169A4"/>
    <w:rsid w:val="00421C94"/>
    <w:rsid w:val="00432440"/>
    <w:rsid w:val="0043300A"/>
    <w:rsid w:val="004401B3"/>
    <w:rsid w:val="00450174"/>
    <w:rsid w:val="0045270F"/>
    <w:rsid w:val="00452995"/>
    <w:rsid w:val="00461777"/>
    <w:rsid w:val="00470F9B"/>
    <w:rsid w:val="00471763"/>
    <w:rsid w:val="004903AA"/>
    <w:rsid w:val="00494F30"/>
    <w:rsid w:val="0049597F"/>
    <w:rsid w:val="004A334C"/>
    <w:rsid w:val="004A64BF"/>
    <w:rsid w:val="004B645A"/>
    <w:rsid w:val="004B7E45"/>
    <w:rsid w:val="004E0C79"/>
    <w:rsid w:val="004E2B9E"/>
    <w:rsid w:val="004E376A"/>
    <w:rsid w:val="004E5BE7"/>
    <w:rsid w:val="00504812"/>
    <w:rsid w:val="00516C86"/>
    <w:rsid w:val="00522815"/>
    <w:rsid w:val="00537CEC"/>
    <w:rsid w:val="00545684"/>
    <w:rsid w:val="00555F6E"/>
    <w:rsid w:val="005603E8"/>
    <w:rsid w:val="00560448"/>
    <w:rsid w:val="005610B0"/>
    <w:rsid w:val="00566722"/>
    <w:rsid w:val="0057011C"/>
    <w:rsid w:val="00571C75"/>
    <w:rsid w:val="00586D1A"/>
    <w:rsid w:val="005873E2"/>
    <w:rsid w:val="005A0C10"/>
    <w:rsid w:val="005A2C4D"/>
    <w:rsid w:val="005B2898"/>
    <w:rsid w:val="005C7098"/>
    <w:rsid w:val="005D1927"/>
    <w:rsid w:val="005D3662"/>
    <w:rsid w:val="005D4F37"/>
    <w:rsid w:val="005E215F"/>
    <w:rsid w:val="005E74FD"/>
    <w:rsid w:val="005F1A5E"/>
    <w:rsid w:val="005F7F80"/>
    <w:rsid w:val="006031C8"/>
    <w:rsid w:val="00603C0F"/>
    <w:rsid w:val="0061260B"/>
    <w:rsid w:val="00613F82"/>
    <w:rsid w:val="0061660F"/>
    <w:rsid w:val="0062369C"/>
    <w:rsid w:val="00625914"/>
    <w:rsid w:val="00631A41"/>
    <w:rsid w:val="0063212F"/>
    <w:rsid w:val="0063253E"/>
    <w:rsid w:val="00633C5C"/>
    <w:rsid w:val="00635899"/>
    <w:rsid w:val="0063704F"/>
    <w:rsid w:val="006377E2"/>
    <w:rsid w:val="006427F3"/>
    <w:rsid w:val="00643E61"/>
    <w:rsid w:val="00645687"/>
    <w:rsid w:val="00661B0F"/>
    <w:rsid w:val="006641C4"/>
    <w:rsid w:val="006711BC"/>
    <w:rsid w:val="00693667"/>
    <w:rsid w:val="00697B4C"/>
    <w:rsid w:val="006A342A"/>
    <w:rsid w:val="006A3BD5"/>
    <w:rsid w:val="006A73BD"/>
    <w:rsid w:val="006E308C"/>
    <w:rsid w:val="006E3D3D"/>
    <w:rsid w:val="006E4B1D"/>
    <w:rsid w:val="006E69E9"/>
    <w:rsid w:val="006F527E"/>
    <w:rsid w:val="0070299A"/>
    <w:rsid w:val="0071172B"/>
    <w:rsid w:val="0071591E"/>
    <w:rsid w:val="00715990"/>
    <w:rsid w:val="00725970"/>
    <w:rsid w:val="007355D7"/>
    <w:rsid w:val="00737F09"/>
    <w:rsid w:val="00744A0A"/>
    <w:rsid w:val="00750B68"/>
    <w:rsid w:val="0075407B"/>
    <w:rsid w:val="00755B98"/>
    <w:rsid w:val="00757176"/>
    <w:rsid w:val="007623CD"/>
    <w:rsid w:val="00762800"/>
    <w:rsid w:val="0076410D"/>
    <w:rsid w:val="00764B09"/>
    <w:rsid w:val="0077469A"/>
    <w:rsid w:val="007748F1"/>
    <w:rsid w:val="0077615A"/>
    <w:rsid w:val="00784670"/>
    <w:rsid w:val="00785947"/>
    <w:rsid w:val="0079141C"/>
    <w:rsid w:val="007A1C60"/>
    <w:rsid w:val="007A266C"/>
    <w:rsid w:val="007A3D17"/>
    <w:rsid w:val="007A63E0"/>
    <w:rsid w:val="007B073A"/>
    <w:rsid w:val="007B08A7"/>
    <w:rsid w:val="007B0993"/>
    <w:rsid w:val="007B2B53"/>
    <w:rsid w:val="007B3D87"/>
    <w:rsid w:val="007B4949"/>
    <w:rsid w:val="007B7D92"/>
    <w:rsid w:val="007C60CF"/>
    <w:rsid w:val="007D5A6A"/>
    <w:rsid w:val="0080283E"/>
    <w:rsid w:val="00806D11"/>
    <w:rsid w:val="00812588"/>
    <w:rsid w:val="00813D70"/>
    <w:rsid w:val="008156D4"/>
    <w:rsid w:val="00821428"/>
    <w:rsid w:val="00821D75"/>
    <w:rsid w:val="00822F9A"/>
    <w:rsid w:val="0082546A"/>
    <w:rsid w:val="00830917"/>
    <w:rsid w:val="008316FE"/>
    <w:rsid w:val="00833CF2"/>
    <w:rsid w:val="008341AF"/>
    <w:rsid w:val="00835E48"/>
    <w:rsid w:val="00840219"/>
    <w:rsid w:val="00850C34"/>
    <w:rsid w:val="008530B6"/>
    <w:rsid w:val="0085349C"/>
    <w:rsid w:val="0086130C"/>
    <w:rsid w:val="00861899"/>
    <w:rsid w:val="00866B7B"/>
    <w:rsid w:val="008A20B7"/>
    <w:rsid w:val="008A2AC9"/>
    <w:rsid w:val="008B1D7B"/>
    <w:rsid w:val="008B3F9F"/>
    <w:rsid w:val="008C2D7F"/>
    <w:rsid w:val="008C5A6E"/>
    <w:rsid w:val="008D069A"/>
    <w:rsid w:val="008D6676"/>
    <w:rsid w:val="008E5015"/>
    <w:rsid w:val="008F0037"/>
    <w:rsid w:val="008F014A"/>
    <w:rsid w:val="008F19D4"/>
    <w:rsid w:val="008F554C"/>
    <w:rsid w:val="008F56C8"/>
    <w:rsid w:val="0090260E"/>
    <w:rsid w:val="009038E5"/>
    <w:rsid w:val="00904C5B"/>
    <w:rsid w:val="00913F71"/>
    <w:rsid w:val="00921DA9"/>
    <w:rsid w:val="00925933"/>
    <w:rsid w:val="009320B4"/>
    <w:rsid w:val="009358B2"/>
    <w:rsid w:val="009413FC"/>
    <w:rsid w:val="00941FD6"/>
    <w:rsid w:val="00953147"/>
    <w:rsid w:val="00960584"/>
    <w:rsid w:val="00976B01"/>
    <w:rsid w:val="00976E4B"/>
    <w:rsid w:val="00986251"/>
    <w:rsid w:val="009915B2"/>
    <w:rsid w:val="00994FFD"/>
    <w:rsid w:val="00997ABD"/>
    <w:rsid w:val="009A4B62"/>
    <w:rsid w:val="009B2266"/>
    <w:rsid w:val="009C24A9"/>
    <w:rsid w:val="009C24FE"/>
    <w:rsid w:val="009D1D1E"/>
    <w:rsid w:val="009E1451"/>
    <w:rsid w:val="009E27F3"/>
    <w:rsid w:val="009E2F56"/>
    <w:rsid w:val="00A035FD"/>
    <w:rsid w:val="00A12FE2"/>
    <w:rsid w:val="00A1716B"/>
    <w:rsid w:val="00A21C5E"/>
    <w:rsid w:val="00A24555"/>
    <w:rsid w:val="00A32966"/>
    <w:rsid w:val="00A33956"/>
    <w:rsid w:val="00A34380"/>
    <w:rsid w:val="00A4148F"/>
    <w:rsid w:val="00A448D3"/>
    <w:rsid w:val="00A45A5B"/>
    <w:rsid w:val="00A50466"/>
    <w:rsid w:val="00A527FD"/>
    <w:rsid w:val="00A56722"/>
    <w:rsid w:val="00A61FE0"/>
    <w:rsid w:val="00A70180"/>
    <w:rsid w:val="00A73826"/>
    <w:rsid w:val="00A74662"/>
    <w:rsid w:val="00A822F7"/>
    <w:rsid w:val="00A841CA"/>
    <w:rsid w:val="00AA1BDB"/>
    <w:rsid w:val="00AB7500"/>
    <w:rsid w:val="00AB7DF4"/>
    <w:rsid w:val="00AC25E4"/>
    <w:rsid w:val="00AD1D0B"/>
    <w:rsid w:val="00AD2860"/>
    <w:rsid w:val="00AD58CD"/>
    <w:rsid w:val="00AE10AE"/>
    <w:rsid w:val="00AE4321"/>
    <w:rsid w:val="00B03BBD"/>
    <w:rsid w:val="00B25183"/>
    <w:rsid w:val="00B30377"/>
    <w:rsid w:val="00B40D0C"/>
    <w:rsid w:val="00B422E9"/>
    <w:rsid w:val="00B4594D"/>
    <w:rsid w:val="00B543FD"/>
    <w:rsid w:val="00B61685"/>
    <w:rsid w:val="00B61AF7"/>
    <w:rsid w:val="00B659BD"/>
    <w:rsid w:val="00B66B02"/>
    <w:rsid w:val="00B72DA7"/>
    <w:rsid w:val="00B7356B"/>
    <w:rsid w:val="00B83354"/>
    <w:rsid w:val="00B8454A"/>
    <w:rsid w:val="00BA4222"/>
    <w:rsid w:val="00BB55D3"/>
    <w:rsid w:val="00BB6917"/>
    <w:rsid w:val="00BC377B"/>
    <w:rsid w:val="00BC42DE"/>
    <w:rsid w:val="00BC65EF"/>
    <w:rsid w:val="00BD1226"/>
    <w:rsid w:val="00BD6771"/>
    <w:rsid w:val="00BD6AD9"/>
    <w:rsid w:val="00BD746B"/>
    <w:rsid w:val="00BE1050"/>
    <w:rsid w:val="00BE193D"/>
    <w:rsid w:val="00BF7482"/>
    <w:rsid w:val="00C04CD7"/>
    <w:rsid w:val="00C20FC8"/>
    <w:rsid w:val="00C22DF5"/>
    <w:rsid w:val="00C257CE"/>
    <w:rsid w:val="00C3659E"/>
    <w:rsid w:val="00C41F0E"/>
    <w:rsid w:val="00C504C3"/>
    <w:rsid w:val="00C52863"/>
    <w:rsid w:val="00C54174"/>
    <w:rsid w:val="00C5468F"/>
    <w:rsid w:val="00C6176E"/>
    <w:rsid w:val="00C742D0"/>
    <w:rsid w:val="00C81F60"/>
    <w:rsid w:val="00C823A4"/>
    <w:rsid w:val="00C8504F"/>
    <w:rsid w:val="00C8555E"/>
    <w:rsid w:val="00C87CE4"/>
    <w:rsid w:val="00CA1B21"/>
    <w:rsid w:val="00CB3A8D"/>
    <w:rsid w:val="00CB7DB1"/>
    <w:rsid w:val="00CC669A"/>
    <w:rsid w:val="00CC7D64"/>
    <w:rsid w:val="00CC7EE2"/>
    <w:rsid w:val="00CD2170"/>
    <w:rsid w:val="00CD6EEF"/>
    <w:rsid w:val="00CE2C23"/>
    <w:rsid w:val="00CE46E5"/>
    <w:rsid w:val="00CF3E19"/>
    <w:rsid w:val="00D00D37"/>
    <w:rsid w:val="00D011EE"/>
    <w:rsid w:val="00D067E0"/>
    <w:rsid w:val="00D1770C"/>
    <w:rsid w:val="00D21C32"/>
    <w:rsid w:val="00D264D7"/>
    <w:rsid w:val="00D426A9"/>
    <w:rsid w:val="00D44D54"/>
    <w:rsid w:val="00D51C82"/>
    <w:rsid w:val="00D563F6"/>
    <w:rsid w:val="00D6203F"/>
    <w:rsid w:val="00D6478F"/>
    <w:rsid w:val="00D72D75"/>
    <w:rsid w:val="00D769F0"/>
    <w:rsid w:val="00D816F3"/>
    <w:rsid w:val="00D829C6"/>
    <w:rsid w:val="00D932A6"/>
    <w:rsid w:val="00D95874"/>
    <w:rsid w:val="00DB07BB"/>
    <w:rsid w:val="00DB19BC"/>
    <w:rsid w:val="00DD02C0"/>
    <w:rsid w:val="00DD0812"/>
    <w:rsid w:val="00DD797E"/>
    <w:rsid w:val="00DE1A77"/>
    <w:rsid w:val="00DF2FC5"/>
    <w:rsid w:val="00DF44EF"/>
    <w:rsid w:val="00DF6EA3"/>
    <w:rsid w:val="00E04A1F"/>
    <w:rsid w:val="00E11B04"/>
    <w:rsid w:val="00E1278A"/>
    <w:rsid w:val="00E23AE5"/>
    <w:rsid w:val="00E33848"/>
    <w:rsid w:val="00E40AE3"/>
    <w:rsid w:val="00E46783"/>
    <w:rsid w:val="00E54339"/>
    <w:rsid w:val="00E614D4"/>
    <w:rsid w:val="00E655A5"/>
    <w:rsid w:val="00E67DD6"/>
    <w:rsid w:val="00E70496"/>
    <w:rsid w:val="00E7711A"/>
    <w:rsid w:val="00E81E2D"/>
    <w:rsid w:val="00E85518"/>
    <w:rsid w:val="00E902B9"/>
    <w:rsid w:val="00EA4A66"/>
    <w:rsid w:val="00EA7A75"/>
    <w:rsid w:val="00EB5862"/>
    <w:rsid w:val="00EC5590"/>
    <w:rsid w:val="00EC5AE4"/>
    <w:rsid w:val="00EC7B64"/>
    <w:rsid w:val="00ED705D"/>
    <w:rsid w:val="00EF44C0"/>
    <w:rsid w:val="00EF7A6E"/>
    <w:rsid w:val="00EF7EDB"/>
    <w:rsid w:val="00F24CA0"/>
    <w:rsid w:val="00F27113"/>
    <w:rsid w:val="00F278D4"/>
    <w:rsid w:val="00F52761"/>
    <w:rsid w:val="00F717D0"/>
    <w:rsid w:val="00F84F4A"/>
    <w:rsid w:val="00F85364"/>
    <w:rsid w:val="00F943BD"/>
    <w:rsid w:val="00FA667C"/>
    <w:rsid w:val="00FA72AC"/>
    <w:rsid w:val="00FB183F"/>
    <w:rsid w:val="00FB3ED6"/>
    <w:rsid w:val="00FD1CBF"/>
    <w:rsid w:val="00FD2862"/>
    <w:rsid w:val="00FD3F2D"/>
    <w:rsid w:val="00FD5185"/>
    <w:rsid w:val="00FD58D2"/>
    <w:rsid w:val="00FE041B"/>
    <w:rsid w:val="00FE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D6AD9"/>
    <w:pPr>
      <w:keepNext/>
      <w:keepLines/>
      <w:spacing w:after="0" w:line="240" w:lineRule="atLeast"/>
      <w:textAlignment w:val="baseline"/>
      <w:outlineLvl w:val="0"/>
    </w:pPr>
    <w:rPr>
      <w:rFonts w:ascii="Arial" w:eastAsia="Hiragino Sans CNS W3" w:hAnsi="Arial" w:cs="Arial"/>
      <w:bCs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AD9"/>
    <w:rPr>
      <w:rFonts w:ascii="Arial" w:eastAsia="Hiragino Sans CNS W3" w:hAnsi="Arial" w:cs="Arial"/>
      <w:bCs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Bibliography">
    <w:name w:val="Bibliography"/>
    <w:basedOn w:val="Normal"/>
    <w:next w:val="Normal"/>
    <w:uiPriority w:val="37"/>
    <w:unhideWhenUsed/>
    <w:rsid w:val="009E1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73931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5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12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997d2bc0e20b41fad17faf96746ea185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8b175746ce0a956999ec4b2355f312f4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NHS22</b:Tag>
    <b:SourceType>InternetSite</b:SourceType>
    <b:Guid>{09DF9147-B6D2-417F-8A68-8748F631CF57}</b:Guid>
    <b:Title>Childhood obesity</b:Title>
    <b:Year>2022</b:Year>
    <b:YearAccessed>2022</b:YearAccessed>
    <b:MonthAccessed>June</b:MonthAccessed>
    <b:DayAccessed>22</b:DayAccessed>
    <b:URL>https://www.mkuh/patient-information-leaflet/childhood-obesity#</b:URL>
    <b:Author>
      <b:Author>
        <b:NameList>
          <b:Person>
            <b:Last>NHS Foundation Trust</b:Last>
            <b:First>NHS</b:First>
            <b:Middle>Foundation Trust</b:Middle>
          </b:Person>
        </b:NameList>
      </b:Author>
    </b:Author>
    <b:RefOrder>3</b:RefOrder>
  </b:Source>
  <b:Source>
    <b:Tag>Obe22</b:Tag>
    <b:SourceType>InternetSite</b:SourceType>
    <b:Guid>{5D1664E4-3A1E-403E-92C7-7B1B950F55D8}</b:Guid>
    <b:Author>
      <b:Author>
        <b:NameList>
          <b:Person>
            <b:Last>Obesity Action Coalition</b:Last>
            <b:First>OAC</b:First>
          </b:Person>
        </b:NameList>
      </b:Author>
    </b:Author>
    <b:Title>What is Childhood Obesity?</b:Title>
    <b:Year>2022</b:Year>
    <b:YearAccessed>2022</b:YearAccessed>
    <b:MonthAccessed>June</b:MonthAccessed>
    <b:DayAccessed>22</b:DayAccessed>
    <b:URL>https://www.obesityaction.org/get-educated/understanding-childhood-obesity/what-is-childhood-obesity/</b:URL>
    <b:RefOrder>1</b:RefOrder>
  </b:Source>
  <b:Source>
    <b:Tag>Med20</b:Tag>
    <b:SourceType>InternetSite</b:SourceType>
    <b:Guid>{9CA9E2EE-F58E-430D-9D3A-EE41FB1042FC}</b:Guid>
    <b:Title>Defining overweight and obesity in children</b:Title>
    <b:Year>2020</b:Year>
    <b:Author>
      <b:Author>
        <b:NameList>
          <b:Person>
            <b:Last>Medlineplus</b:Last>
          </b:Person>
        </b:NameList>
      </b:Author>
    </b:Author>
    <b:URL>https://medlineplus.gov/ency/patientinstructions/000384.htm#:Definingoverweightandobesityinchildren.Obesity-means,Obesity-is-becoming-much-more-common-in-childhood.</b:URL>
    <b:YearAccessed>2022</b:YearAccessed>
    <b:MonthAccessed>June</b:MonthAccessed>
    <b:DayAccessed>21</b:DayAccessed>
    <b:RefOrder>5</b:RefOrder>
  </b:Source>
  <b:Source>
    <b:Tag>NIH20</b:Tag>
    <b:SourceType>InternetSite</b:SourceType>
    <b:Guid>{99233A76-A24E-4973-8872-E6CEF6681107}</b:Guid>
    <b:Author>
      <b:Author>
        <b:NameList>
          <b:Person>
            <b:Last>NIH</b:Last>
          </b:Person>
        </b:NameList>
      </b:Author>
    </b:Author>
    <b:Title>Defining overweight and obesity in children</b:Title>
    <b:Year>2020</b:Year>
    <b:YearAccessed>2022</b:YearAccessed>
    <b:MonthAccessed>June</b:MonthAccessed>
    <b:DayAccessed>21</b:DayAccessed>
    <b:URL>https://medlineplus.gov/ency/patientinstructions/000384.htm#:~:text=Definingoverweightandobesityinchildren.Obesitymeans,Obesitybecomingmuchmorecommoninchildhood.</b:URL>
    <b:RefOrder>4</b:RefOrder>
  </b:Source>
  <b:Source>
    <b:Tag>HMG16</b:Tag>
    <b:SourceType>InternetSite</b:SourceType>
    <b:Guid>{B59AA5A6-0408-4A18-B470-7E303A21C1E0}</b:Guid>
    <b:Title>Childhood Obesity: A Plan for Action</b:Title>
    <b:Year>2016</b:Year>
    <b:YearAccessed>2022</b:YearAccessed>
    <b:MonthAccessed>June</b:MonthAccessed>
    <b:DayAccessed>21</b:DayAccessed>
    <b:URL>https://assets.publishing.service.gov.uk/government/uploads/system/uploads/attachment_data/file/546588/Childhood_obesity_2016__2__acc.pdf</b:URL>
    <b:Author>
      <b:Author>
        <b:NameList>
          <b:Person>
            <b:Last>Holland. G.</b:Last>
            <b:First>et</b:First>
            <b:Middle>al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1C4AF04D-CF1E-476B-914E-1735204BD1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2ACA9E-3698-46B6-9B5F-DD8ADC18F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B9A54B-1709-4BA4-ADC4-C0A5B66694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9E25F5-BE3D-4C6F-A5A6-9E0A3C1C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6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Franco</cp:lastModifiedBy>
  <cp:revision>435</cp:revision>
  <dcterms:created xsi:type="dcterms:W3CDTF">2022-06-27T14:32:00Z</dcterms:created>
  <dcterms:modified xsi:type="dcterms:W3CDTF">2022-07-01T22:14:00Z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