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0A92E" w14:textId="77777777" w:rsidR="001B0F9C" w:rsidRPr="00603A75" w:rsidRDefault="001B0F9C" w:rsidP="001B0F9C">
      <w:pPr>
        <w:jc w:val="center"/>
        <w:rPr>
          <w:rFonts w:cs="Arial"/>
          <w:b/>
          <w:sz w:val="24"/>
          <w:szCs w:val="24"/>
        </w:rPr>
      </w:pPr>
      <w:r>
        <w:rPr>
          <w:rFonts w:cs="Arial"/>
          <w:b/>
          <w:sz w:val="24"/>
          <w:szCs w:val="24"/>
        </w:rPr>
        <w:t xml:space="preserve">HEA Fellowship Reference Form </w:t>
      </w:r>
    </w:p>
    <w:p w14:paraId="1B572799" w14:textId="77777777" w:rsidR="001B0F9C" w:rsidRDefault="001B0F9C" w:rsidP="001B0F9C">
      <w:pPr>
        <w:rPr>
          <w:rFonts w:cs="Arial"/>
          <w:b/>
          <w:sz w:val="24"/>
          <w:szCs w:val="24"/>
        </w:rPr>
      </w:pPr>
    </w:p>
    <w:tbl>
      <w:tblPr>
        <w:tblStyle w:val="TableGrid"/>
        <w:tblW w:w="0" w:type="auto"/>
        <w:tblLook w:val="04A0" w:firstRow="1" w:lastRow="0" w:firstColumn="1" w:lastColumn="0" w:noHBand="0" w:noVBand="1"/>
      </w:tblPr>
      <w:tblGrid>
        <w:gridCol w:w="9016"/>
      </w:tblGrid>
      <w:tr w:rsidR="001B0F9C" w14:paraId="0DF70062" w14:textId="77777777" w:rsidTr="00456294">
        <w:tc>
          <w:tcPr>
            <w:tcW w:w="9242" w:type="dxa"/>
          </w:tcPr>
          <w:p w14:paraId="7996E2E8" w14:textId="2BB27928" w:rsidR="001B0F9C" w:rsidRDefault="001B0F9C" w:rsidP="00456294">
            <w:pPr>
              <w:rPr>
                <w:rFonts w:cs="Arial"/>
                <w:b/>
                <w:sz w:val="24"/>
                <w:szCs w:val="24"/>
              </w:rPr>
            </w:pPr>
            <w:r>
              <w:rPr>
                <w:rFonts w:cs="Arial"/>
                <w:b/>
                <w:sz w:val="24"/>
                <w:szCs w:val="24"/>
              </w:rPr>
              <w:t>Name of Referee:</w:t>
            </w:r>
            <w:r w:rsidR="00412C27">
              <w:rPr>
                <w:rFonts w:cs="Arial"/>
                <w:b/>
                <w:sz w:val="24"/>
                <w:szCs w:val="24"/>
              </w:rPr>
              <w:t xml:space="preserve"> Lara Hopkinson</w:t>
            </w:r>
          </w:p>
          <w:p w14:paraId="2C8BE5AE" w14:textId="77777777" w:rsidR="001B0F9C" w:rsidRDefault="001B0F9C" w:rsidP="00456294">
            <w:pPr>
              <w:jc w:val="center"/>
              <w:rPr>
                <w:rFonts w:cs="Arial"/>
                <w:b/>
                <w:sz w:val="24"/>
                <w:szCs w:val="24"/>
              </w:rPr>
            </w:pPr>
          </w:p>
        </w:tc>
      </w:tr>
      <w:tr w:rsidR="001B0F9C" w14:paraId="7225E98E" w14:textId="77777777" w:rsidTr="00456294">
        <w:tc>
          <w:tcPr>
            <w:tcW w:w="9242" w:type="dxa"/>
          </w:tcPr>
          <w:p w14:paraId="57D65D9B" w14:textId="5CB01708" w:rsidR="001B0F9C" w:rsidRDefault="001B0F9C" w:rsidP="00456294">
            <w:pPr>
              <w:rPr>
                <w:rFonts w:cs="Arial"/>
                <w:b/>
                <w:sz w:val="24"/>
                <w:szCs w:val="24"/>
              </w:rPr>
            </w:pPr>
            <w:r>
              <w:rPr>
                <w:rFonts w:cs="Arial"/>
                <w:b/>
                <w:sz w:val="24"/>
                <w:szCs w:val="24"/>
              </w:rPr>
              <w:t>Faculty/Centre/Department/School:</w:t>
            </w:r>
            <w:r w:rsidR="00412C27">
              <w:rPr>
                <w:rFonts w:cs="Arial"/>
                <w:b/>
                <w:sz w:val="24"/>
                <w:szCs w:val="24"/>
              </w:rPr>
              <w:t xml:space="preserve"> WISA / ACE</w:t>
            </w:r>
          </w:p>
          <w:p w14:paraId="55D1F161" w14:textId="77777777" w:rsidR="001B0F9C" w:rsidRDefault="001B0F9C" w:rsidP="00456294">
            <w:pPr>
              <w:rPr>
                <w:rFonts w:cs="Arial"/>
                <w:b/>
                <w:sz w:val="24"/>
                <w:szCs w:val="24"/>
              </w:rPr>
            </w:pPr>
          </w:p>
        </w:tc>
      </w:tr>
      <w:tr w:rsidR="001B0F9C" w14:paraId="660A2A38" w14:textId="77777777" w:rsidTr="00456294">
        <w:tc>
          <w:tcPr>
            <w:tcW w:w="9242" w:type="dxa"/>
          </w:tcPr>
          <w:p w14:paraId="337DEC31" w14:textId="71E4C73A" w:rsidR="001B0F9C" w:rsidRDefault="001B0F9C" w:rsidP="00456294">
            <w:pPr>
              <w:rPr>
                <w:rFonts w:cs="Arial"/>
                <w:b/>
                <w:sz w:val="24"/>
                <w:szCs w:val="24"/>
              </w:rPr>
            </w:pPr>
            <w:r>
              <w:rPr>
                <w:rFonts w:cs="Arial"/>
                <w:b/>
                <w:sz w:val="24"/>
                <w:szCs w:val="24"/>
              </w:rPr>
              <w:t>Position:</w:t>
            </w:r>
            <w:r w:rsidR="00412C27">
              <w:rPr>
                <w:rFonts w:cs="Arial"/>
                <w:b/>
                <w:sz w:val="24"/>
                <w:szCs w:val="24"/>
              </w:rPr>
              <w:t xml:space="preserve"> Senior Lecturer</w:t>
            </w:r>
          </w:p>
          <w:p w14:paraId="00DAD42B" w14:textId="77777777" w:rsidR="001B0F9C" w:rsidRDefault="001B0F9C" w:rsidP="00456294">
            <w:pPr>
              <w:rPr>
                <w:rFonts w:cs="Arial"/>
                <w:b/>
                <w:sz w:val="24"/>
                <w:szCs w:val="24"/>
              </w:rPr>
            </w:pPr>
          </w:p>
        </w:tc>
      </w:tr>
      <w:tr w:rsidR="001B0F9C" w14:paraId="03471059" w14:textId="77777777" w:rsidTr="00456294">
        <w:tc>
          <w:tcPr>
            <w:tcW w:w="9242" w:type="dxa"/>
          </w:tcPr>
          <w:p w14:paraId="2F0293D1" w14:textId="2E876AB6" w:rsidR="001B0F9C" w:rsidRDefault="001B0F9C" w:rsidP="00456294">
            <w:pPr>
              <w:rPr>
                <w:rFonts w:cs="Arial"/>
                <w:b/>
                <w:sz w:val="24"/>
                <w:szCs w:val="24"/>
              </w:rPr>
            </w:pPr>
            <w:r>
              <w:rPr>
                <w:rFonts w:cs="Arial"/>
                <w:b/>
                <w:sz w:val="24"/>
                <w:szCs w:val="24"/>
              </w:rPr>
              <w:t>Role:</w:t>
            </w:r>
            <w:r w:rsidR="00412C27">
              <w:rPr>
                <w:rFonts w:cs="Arial"/>
                <w:b/>
                <w:sz w:val="24"/>
                <w:szCs w:val="24"/>
              </w:rPr>
              <w:t xml:space="preserve"> SL / Programme Manager / Admissions tutor</w:t>
            </w:r>
          </w:p>
          <w:p w14:paraId="10ED8654" w14:textId="77777777" w:rsidR="001B0F9C" w:rsidRDefault="001B0F9C" w:rsidP="00456294">
            <w:pPr>
              <w:rPr>
                <w:rFonts w:cs="Arial"/>
                <w:b/>
                <w:sz w:val="24"/>
                <w:szCs w:val="24"/>
              </w:rPr>
            </w:pPr>
          </w:p>
        </w:tc>
      </w:tr>
      <w:tr w:rsidR="001B0F9C" w14:paraId="568A6C76" w14:textId="77777777" w:rsidTr="00456294">
        <w:tc>
          <w:tcPr>
            <w:tcW w:w="9242" w:type="dxa"/>
          </w:tcPr>
          <w:p w14:paraId="584AD2EA" w14:textId="0E023813" w:rsidR="001B0F9C" w:rsidRDefault="001B0F9C" w:rsidP="00456294">
            <w:pPr>
              <w:rPr>
                <w:rFonts w:cs="Arial"/>
                <w:b/>
                <w:sz w:val="24"/>
                <w:szCs w:val="24"/>
              </w:rPr>
            </w:pPr>
            <w:r>
              <w:rPr>
                <w:rFonts w:cs="Arial"/>
                <w:b/>
                <w:sz w:val="24"/>
                <w:szCs w:val="24"/>
              </w:rPr>
              <w:t>Length of Service at UWTSD:</w:t>
            </w:r>
            <w:r w:rsidR="00412C27">
              <w:rPr>
                <w:rFonts w:cs="Arial"/>
                <w:b/>
                <w:sz w:val="24"/>
                <w:szCs w:val="24"/>
              </w:rPr>
              <w:t xml:space="preserve"> 6.5 years</w:t>
            </w:r>
          </w:p>
          <w:p w14:paraId="498A37C5" w14:textId="77777777" w:rsidR="001B0F9C" w:rsidRDefault="001B0F9C" w:rsidP="00456294">
            <w:pPr>
              <w:rPr>
                <w:rFonts w:cs="Arial"/>
                <w:b/>
                <w:sz w:val="24"/>
                <w:szCs w:val="24"/>
              </w:rPr>
            </w:pPr>
          </w:p>
        </w:tc>
      </w:tr>
      <w:tr w:rsidR="001B0F9C" w14:paraId="1C11C080" w14:textId="77777777" w:rsidTr="00456294">
        <w:tc>
          <w:tcPr>
            <w:tcW w:w="9242" w:type="dxa"/>
          </w:tcPr>
          <w:p w14:paraId="176FDA4A" w14:textId="05B378AB" w:rsidR="001B0F9C" w:rsidRDefault="001B0F9C" w:rsidP="00456294">
            <w:pPr>
              <w:rPr>
                <w:rFonts w:cs="Arial"/>
                <w:b/>
                <w:sz w:val="24"/>
                <w:szCs w:val="24"/>
              </w:rPr>
            </w:pPr>
            <w:r>
              <w:rPr>
                <w:rFonts w:cs="Arial"/>
                <w:b/>
                <w:sz w:val="24"/>
                <w:szCs w:val="24"/>
              </w:rPr>
              <w:t xml:space="preserve">Recognised by the HEA?        YES   </w:t>
            </w:r>
            <w:proofErr w:type="gramStart"/>
            <w:r>
              <w:rPr>
                <w:rFonts w:cs="Arial"/>
                <w:b/>
                <w:sz w:val="24"/>
                <w:szCs w:val="24"/>
              </w:rPr>
              <w:t xml:space="preserve">   </w:t>
            </w:r>
            <w:r w:rsidRPr="00347DBF">
              <w:rPr>
                <w:rFonts w:cs="Arial"/>
                <w:sz w:val="20"/>
                <w:szCs w:val="20"/>
              </w:rPr>
              <w:t>(</w:t>
            </w:r>
            <w:proofErr w:type="gramEnd"/>
            <w:r w:rsidRPr="00347DBF">
              <w:rPr>
                <w:rFonts w:cs="Arial"/>
                <w:sz w:val="20"/>
                <w:szCs w:val="20"/>
              </w:rPr>
              <w:t>Please delete as appropriate)</w:t>
            </w:r>
          </w:p>
          <w:p w14:paraId="3916002E" w14:textId="77777777" w:rsidR="001B0F9C" w:rsidRDefault="001B0F9C" w:rsidP="00456294">
            <w:pPr>
              <w:rPr>
                <w:rFonts w:cs="Arial"/>
                <w:b/>
                <w:sz w:val="24"/>
                <w:szCs w:val="24"/>
              </w:rPr>
            </w:pPr>
          </w:p>
        </w:tc>
      </w:tr>
      <w:tr w:rsidR="001B0F9C" w14:paraId="2AF45A47" w14:textId="77777777" w:rsidTr="00456294">
        <w:tc>
          <w:tcPr>
            <w:tcW w:w="9242" w:type="dxa"/>
          </w:tcPr>
          <w:p w14:paraId="7012B588" w14:textId="3590D391" w:rsidR="001B0F9C" w:rsidRDefault="001B0F9C" w:rsidP="00456294">
            <w:pPr>
              <w:rPr>
                <w:rFonts w:cs="Arial"/>
                <w:b/>
                <w:sz w:val="24"/>
                <w:szCs w:val="24"/>
              </w:rPr>
            </w:pPr>
            <w:r>
              <w:rPr>
                <w:rFonts w:cs="Arial"/>
                <w:b/>
                <w:sz w:val="24"/>
                <w:szCs w:val="24"/>
              </w:rPr>
              <w:t>Category of Recognition:</w:t>
            </w:r>
            <w:r w:rsidR="00412C27">
              <w:rPr>
                <w:rFonts w:cs="Arial"/>
                <w:b/>
                <w:sz w:val="24"/>
                <w:szCs w:val="24"/>
              </w:rPr>
              <w:t xml:space="preserve"> Fellow</w:t>
            </w:r>
          </w:p>
          <w:p w14:paraId="18CB03BE" w14:textId="77777777" w:rsidR="001B0F9C" w:rsidRPr="00347DBF" w:rsidRDefault="001B0F9C" w:rsidP="00456294">
            <w:pPr>
              <w:rPr>
                <w:rFonts w:cs="Arial"/>
                <w:sz w:val="20"/>
                <w:szCs w:val="20"/>
              </w:rPr>
            </w:pPr>
            <w:r w:rsidRPr="00347DBF">
              <w:rPr>
                <w:rFonts w:cs="Arial"/>
                <w:sz w:val="20"/>
                <w:szCs w:val="20"/>
              </w:rPr>
              <w:t>(Where applicable)</w:t>
            </w:r>
          </w:p>
          <w:p w14:paraId="3F5B41B4" w14:textId="77777777" w:rsidR="001B0F9C" w:rsidRDefault="001B0F9C" w:rsidP="00456294">
            <w:pPr>
              <w:rPr>
                <w:rFonts w:cs="Arial"/>
                <w:b/>
                <w:sz w:val="24"/>
                <w:szCs w:val="24"/>
              </w:rPr>
            </w:pPr>
          </w:p>
        </w:tc>
      </w:tr>
    </w:tbl>
    <w:p w14:paraId="7B381EFF" w14:textId="77777777" w:rsidR="001B0F9C" w:rsidRDefault="001B0F9C" w:rsidP="001B0F9C">
      <w:pPr>
        <w:jc w:val="center"/>
        <w:rPr>
          <w:rFonts w:cs="Arial"/>
          <w:b/>
          <w:sz w:val="24"/>
          <w:szCs w:val="24"/>
        </w:rPr>
      </w:pPr>
    </w:p>
    <w:p w14:paraId="330A083C" w14:textId="77777777" w:rsidR="001B0F9C" w:rsidRDefault="001B0F9C" w:rsidP="001B0F9C">
      <w:pPr>
        <w:rPr>
          <w:rFonts w:cs="Arial"/>
          <w:sz w:val="24"/>
          <w:szCs w:val="24"/>
        </w:rPr>
      </w:pPr>
      <w:r>
        <w:rPr>
          <w:rFonts w:cs="Arial"/>
          <w:sz w:val="24"/>
          <w:szCs w:val="24"/>
        </w:rPr>
        <w:t xml:space="preserve">Please note that when completing this reference </w:t>
      </w:r>
      <w:proofErr w:type="gramStart"/>
      <w:r>
        <w:rPr>
          <w:rFonts w:cs="Arial"/>
          <w:sz w:val="24"/>
          <w:szCs w:val="24"/>
        </w:rPr>
        <w:t>form</w:t>
      </w:r>
      <w:proofErr w:type="gramEnd"/>
      <w:r>
        <w:rPr>
          <w:rFonts w:cs="Arial"/>
          <w:sz w:val="24"/>
          <w:szCs w:val="24"/>
        </w:rPr>
        <w:t xml:space="preserve"> you should be familiar with the UK Professional Standards Framework (UKPSF). (Please see the Guidance Note)</w:t>
      </w:r>
    </w:p>
    <w:p w14:paraId="22EAB958" w14:textId="77777777" w:rsidR="001B0F9C" w:rsidRDefault="001B0F9C" w:rsidP="001B0F9C">
      <w:pPr>
        <w:rPr>
          <w:rFonts w:cs="Arial"/>
          <w:sz w:val="24"/>
          <w:szCs w:val="24"/>
        </w:rPr>
      </w:pPr>
    </w:p>
    <w:p w14:paraId="21D52CC1" w14:textId="135730CB" w:rsidR="001B0F9C" w:rsidRPr="001B0F9C" w:rsidRDefault="001B0F9C" w:rsidP="001B0F9C">
      <w:pPr>
        <w:rPr>
          <w:rFonts w:cs="Arial"/>
          <w:b/>
          <w:sz w:val="24"/>
          <w:szCs w:val="24"/>
          <w:u w:val="single"/>
        </w:rPr>
      </w:pPr>
      <w:r w:rsidRPr="00425B05">
        <w:rPr>
          <w:rFonts w:cs="Arial"/>
          <w:b/>
          <w:sz w:val="24"/>
          <w:szCs w:val="24"/>
        </w:rPr>
        <w:t>Reference for</w:t>
      </w:r>
      <w:r>
        <w:rPr>
          <w:rFonts w:cs="Arial"/>
          <w:b/>
          <w:sz w:val="24"/>
          <w:szCs w:val="24"/>
        </w:rPr>
        <w:t xml:space="preserve">: </w:t>
      </w:r>
      <w:r w:rsidRPr="001B0F9C">
        <w:rPr>
          <w:rFonts w:cs="Arial"/>
          <w:b/>
          <w:sz w:val="24"/>
          <w:szCs w:val="24"/>
          <w:u w:val="single"/>
        </w:rPr>
        <w:t xml:space="preserve">Jamiu </w:t>
      </w:r>
      <w:proofErr w:type="spellStart"/>
      <w:r w:rsidRPr="001B0F9C">
        <w:rPr>
          <w:rFonts w:cs="Arial"/>
          <w:b/>
          <w:sz w:val="24"/>
          <w:szCs w:val="24"/>
          <w:u w:val="single"/>
        </w:rPr>
        <w:t>Adetayo</w:t>
      </w:r>
      <w:proofErr w:type="spellEnd"/>
      <w:r w:rsidRPr="001B0F9C">
        <w:rPr>
          <w:rFonts w:cs="Arial"/>
          <w:b/>
          <w:sz w:val="24"/>
          <w:szCs w:val="24"/>
          <w:u w:val="single"/>
        </w:rPr>
        <w:t xml:space="preserve"> Dauda</w:t>
      </w:r>
    </w:p>
    <w:p w14:paraId="0A229C0B" w14:textId="77777777" w:rsidR="001B0F9C" w:rsidRDefault="001B0F9C" w:rsidP="001B0F9C">
      <w:pPr>
        <w:rPr>
          <w:rFonts w:cs="Arial"/>
          <w:sz w:val="24"/>
          <w:szCs w:val="24"/>
        </w:rPr>
      </w:pPr>
    </w:p>
    <w:tbl>
      <w:tblPr>
        <w:tblStyle w:val="TableGrid"/>
        <w:tblW w:w="0" w:type="auto"/>
        <w:tblLook w:val="04A0" w:firstRow="1" w:lastRow="0" w:firstColumn="1" w:lastColumn="0" w:noHBand="0" w:noVBand="1"/>
      </w:tblPr>
      <w:tblGrid>
        <w:gridCol w:w="9016"/>
      </w:tblGrid>
      <w:tr w:rsidR="001B0F9C" w14:paraId="468A6F24" w14:textId="77777777" w:rsidTr="00456294">
        <w:tc>
          <w:tcPr>
            <w:tcW w:w="9242" w:type="dxa"/>
          </w:tcPr>
          <w:p w14:paraId="6CC900C0" w14:textId="77777777" w:rsidR="001B0F9C" w:rsidRDefault="001B0F9C" w:rsidP="00456294">
            <w:pPr>
              <w:rPr>
                <w:rFonts w:cs="Arial"/>
                <w:sz w:val="24"/>
                <w:szCs w:val="24"/>
              </w:rPr>
            </w:pPr>
          </w:p>
          <w:p w14:paraId="762EACC6" w14:textId="77777777" w:rsidR="001B0F9C" w:rsidRPr="00860CBB" w:rsidRDefault="001B0F9C" w:rsidP="002A303A">
            <w:pPr>
              <w:spacing w:line="360" w:lineRule="auto"/>
              <w:jc w:val="both"/>
              <w:rPr>
                <w:rFonts w:cs="Arial"/>
                <w:b/>
                <w:sz w:val="24"/>
                <w:szCs w:val="24"/>
              </w:rPr>
            </w:pPr>
            <w:r w:rsidRPr="00860CBB">
              <w:rPr>
                <w:rFonts w:cs="Arial"/>
                <w:b/>
                <w:sz w:val="24"/>
                <w:szCs w:val="24"/>
              </w:rPr>
              <w:t>Please insert your reference here:</w:t>
            </w:r>
          </w:p>
          <w:p w14:paraId="77A71ED6" w14:textId="77777777" w:rsidR="001B0F9C" w:rsidRDefault="001B0F9C" w:rsidP="002A303A">
            <w:pPr>
              <w:spacing w:line="360" w:lineRule="auto"/>
              <w:jc w:val="both"/>
              <w:rPr>
                <w:rFonts w:cs="Arial"/>
                <w:sz w:val="24"/>
                <w:szCs w:val="24"/>
              </w:rPr>
            </w:pPr>
          </w:p>
          <w:p w14:paraId="61570222" w14:textId="03BD0CD3" w:rsidR="001B0F9C" w:rsidRDefault="00907181" w:rsidP="002A303A">
            <w:pPr>
              <w:spacing w:line="360" w:lineRule="auto"/>
              <w:jc w:val="both"/>
              <w:rPr>
                <w:rFonts w:cs="Arial"/>
                <w:sz w:val="24"/>
                <w:szCs w:val="24"/>
              </w:rPr>
            </w:pPr>
            <w:r>
              <w:rPr>
                <w:rFonts w:cs="Arial"/>
                <w:sz w:val="24"/>
                <w:szCs w:val="24"/>
              </w:rPr>
              <w:t xml:space="preserve">This application demonstrates successful engagement across all 5 areas of activity in a positive manner, with evidence to suggest effective designing, planning and delivery of sessions, engagement with learners, delivery of feedback in a timely manner, providing an effective learning environment and self-development.  It is acknowledged that the recent teaching period has been complicated by the covid pandemic, and that this has raised further challenges in relation to learning design, engaging students, and the requirement to provide further support.  The evidence suggests that Jamiu is a student-centred tutor, </w:t>
            </w:r>
            <w:proofErr w:type="gramStart"/>
            <w:r>
              <w:rPr>
                <w:rFonts w:cs="Arial"/>
                <w:sz w:val="24"/>
                <w:szCs w:val="24"/>
              </w:rPr>
              <w:t>taking into account</w:t>
            </w:r>
            <w:proofErr w:type="gramEnd"/>
            <w:r>
              <w:rPr>
                <w:rFonts w:cs="Arial"/>
                <w:sz w:val="24"/>
                <w:szCs w:val="24"/>
              </w:rPr>
              <w:t xml:space="preserve"> their needs and building the sessions to help deliver these effectively. </w:t>
            </w:r>
          </w:p>
          <w:p w14:paraId="452404E2" w14:textId="77777777" w:rsidR="001B0F9C" w:rsidRDefault="001B0F9C" w:rsidP="002A303A">
            <w:pPr>
              <w:spacing w:line="360" w:lineRule="auto"/>
              <w:jc w:val="both"/>
              <w:rPr>
                <w:rFonts w:cs="Arial"/>
                <w:sz w:val="24"/>
                <w:szCs w:val="24"/>
              </w:rPr>
            </w:pPr>
          </w:p>
          <w:p w14:paraId="11DC28CC" w14:textId="6CF1B710" w:rsidR="001B0F9C" w:rsidRDefault="00907181" w:rsidP="002A303A">
            <w:pPr>
              <w:spacing w:line="360" w:lineRule="auto"/>
              <w:jc w:val="both"/>
              <w:rPr>
                <w:rFonts w:cs="Arial"/>
                <w:sz w:val="24"/>
                <w:szCs w:val="24"/>
              </w:rPr>
            </w:pPr>
            <w:r>
              <w:rPr>
                <w:rFonts w:cs="Arial"/>
                <w:sz w:val="24"/>
                <w:szCs w:val="24"/>
              </w:rPr>
              <w:t xml:space="preserve">There is excellent demonstration of core knowledge in relation to the subject matter taught, maintaining </w:t>
            </w:r>
            <w:proofErr w:type="gramStart"/>
            <w:r>
              <w:rPr>
                <w:rFonts w:cs="Arial"/>
                <w:sz w:val="24"/>
                <w:szCs w:val="24"/>
              </w:rPr>
              <w:t>this</w:t>
            </w:r>
            <w:proofErr w:type="gramEnd"/>
            <w:r>
              <w:rPr>
                <w:rFonts w:cs="Arial"/>
                <w:sz w:val="24"/>
                <w:szCs w:val="24"/>
              </w:rPr>
              <w:t xml:space="preserve"> and being research-led, appropriate methods for teaching and assessment along with a key understanding of the different type of students attracted to our institute and their specific learning needs.  There is clear understanding of the quality assurance framework within our own institution, and </w:t>
            </w:r>
            <w:r>
              <w:rPr>
                <w:rFonts w:cs="Arial"/>
                <w:sz w:val="24"/>
                <w:szCs w:val="24"/>
              </w:rPr>
              <w:lastRenderedPageBreak/>
              <w:t>Jamiu keenly liaises with colleagues to ensure this is carried out in a timely manner.</w:t>
            </w:r>
            <w:r w:rsidR="00982F5B">
              <w:rPr>
                <w:rFonts w:cs="Arial"/>
                <w:sz w:val="24"/>
                <w:szCs w:val="24"/>
              </w:rPr>
              <w:t xml:space="preserve">  Jamiu further demonstrates the challenges associated with delivery of some practically based subject material whilst teaching online, and some innovative methods to overcome this.</w:t>
            </w:r>
          </w:p>
          <w:p w14:paraId="1008CEAA" w14:textId="3CECFEE3" w:rsidR="00982F5B" w:rsidRDefault="00982F5B" w:rsidP="002A303A">
            <w:pPr>
              <w:spacing w:line="360" w:lineRule="auto"/>
              <w:jc w:val="both"/>
              <w:rPr>
                <w:rFonts w:cs="Arial"/>
                <w:sz w:val="24"/>
                <w:szCs w:val="24"/>
              </w:rPr>
            </w:pPr>
          </w:p>
          <w:p w14:paraId="6AFB2DF8" w14:textId="2A4963CC" w:rsidR="00982F5B" w:rsidRDefault="00982F5B" w:rsidP="002A303A">
            <w:pPr>
              <w:spacing w:line="360" w:lineRule="auto"/>
              <w:jc w:val="both"/>
              <w:rPr>
                <w:rFonts w:cs="Arial"/>
                <w:sz w:val="24"/>
                <w:szCs w:val="24"/>
              </w:rPr>
            </w:pPr>
            <w:r>
              <w:rPr>
                <w:rFonts w:cs="Arial"/>
                <w:sz w:val="24"/>
                <w:szCs w:val="24"/>
              </w:rPr>
              <w:t>There is again excellent demonstration of the professional values of the framework; Jamiu is involved in teaching professionally based subject matter to a wide range of students, including those that are learning as part of their profession.  Therefore, the need to maintain his own knowledge is critical to ensure the profession is moving forward in the way necessary to tackle key world challenges such as climate change and mitigation.  Jamiu also demonstrated the willingness to be part of the change, participating in research that can then inform the future of the professions going forward.  There is a clear understanding that the link between Higher Education and the sector is critical to ensure that future challenges can be solved.</w:t>
            </w:r>
          </w:p>
          <w:p w14:paraId="5C86419B" w14:textId="258FAF80" w:rsidR="00280B01" w:rsidRDefault="00280B01" w:rsidP="002A303A">
            <w:pPr>
              <w:spacing w:line="360" w:lineRule="auto"/>
              <w:jc w:val="both"/>
              <w:rPr>
                <w:rFonts w:cs="Arial"/>
                <w:sz w:val="24"/>
                <w:szCs w:val="24"/>
              </w:rPr>
            </w:pPr>
          </w:p>
          <w:p w14:paraId="144C9353" w14:textId="1B357E11" w:rsidR="00280B01" w:rsidRDefault="00E83429" w:rsidP="002A303A">
            <w:pPr>
              <w:spacing w:line="360" w:lineRule="auto"/>
              <w:jc w:val="both"/>
              <w:rPr>
                <w:rFonts w:cs="Arial"/>
                <w:sz w:val="24"/>
                <w:szCs w:val="24"/>
              </w:rPr>
            </w:pPr>
            <w:r>
              <w:rPr>
                <w:rFonts w:cs="Arial"/>
                <w:sz w:val="24"/>
                <w:szCs w:val="24"/>
              </w:rPr>
              <w:t>The application outlines the key challenges of maintaining engagement with students when being moved to online study for safety reasons.  There is acknowledgement that this can make engagement more difficult for some; and whilst some useful methods to counter this are outlined, Jamiu may also wish to consider some flipped learning sessions, putting the onus onto the student group to then report back at the session agreed.  Linking these sessions to key professional skills would be a useful method to establish better levels of engagement.  That said, it is hugely encouraging that student participation is monitored to the degree outlined in the application, further showing his commitment to being a student-centred tutor.</w:t>
            </w:r>
          </w:p>
          <w:p w14:paraId="69593C81" w14:textId="1F73112F" w:rsidR="00982F5B" w:rsidRDefault="00982F5B" w:rsidP="002A303A">
            <w:pPr>
              <w:spacing w:line="360" w:lineRule="auto"/>
              <w:jc w:val="both"/>
              <w:rPr>
                <w:rFonts w:cs="Arial"/>
                <w:sz w:val="24"/>
                <w:szCs w:val="24"/>
              </w:rPr>
            </w:pPr>
          </w:p>
          <w:p w14:paraId="1C66F644" w14:textId="60514ED0" w:rsidR="00982F5B" w:rsidRDefault="00280B01" w:rsidP="002A303A">
            <w:pPr>
              <w:spacing w:line="360" w:lineRule="auto"/>
              <w:jc w:val="both"/>
              <w:rPr>
                <w:rFonts w:cs="Arial"/>
                <w:sz w:val="24"/>
                <w:szCs w:val="24"/>
              </w:rPr>
            </w:pPr>
            <w:r>
              <w:rPr>
                <w:rFonts w:cs="Arial"/>
                <w:sz w:val="24"/>
                <w:szCs w:val="24"/>
              </w:rPr>
              <w:t>There is also successful demonstration of engagement with continuing personal development, within both the subject specific and the scholarship aspect of this role.  Jamiu is clearly willing to develop himself into this role, and potentially work towards a more senior role within the university.  He will also participate in additional activities such as assistance in organising activities for open days, further showing dedication to some of the additional responsibilities required within a small HE institution.</w:t>
            </w:r>
          </w:p>
          <w:p w14:paraId="61850129" w14:textId="77777777" w:rsidR="001B0F9C" w:rsidRDefault="001B0F9C" w:rsidP="00456294">
            <w:pPr>
              <w:rPr>
                <w:rFonts w:cs="Arial"/>
                <w:sz w:val="24"/>
                <w:szCs w:val="24"/>
              </w:rPr>
            </w:pPr>
          </w:p>
        </w:tc>
      </w:tr>
    </w:tbl>
    <w:p w14:paraId="47D68B79" w14:textId="77777777" w:rsidR="001B0F9C" w:rsidRDefault="001B0F9C" w:rsidP="001B0F9C">
      <w:pPr>
        <w:jc w:val="both"/>
        <w:rPr>
          <w:sz w:val="24"/>
          <w:szCs w:val="24"/>
        </w:rPr>
      </w:pPr>
    </w:p>
    <w:p w14:paraId="3B1F882F" w14:textId="77777777" w:rsidR="001B0F9C" w:rsidRDefault="001B0F9C"/>
    <w:sectPr w:rsidR="001B0F9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0EBAB" w14:textId="77777777" w:rsidR="00424B77" w:rsidRDefault="00424B77" w:rsidP="001B0F9C">
      <w:r>
        <w:separator/>
      </w:r>
    </w:p>
  </w:endnote>
  <w:endnote w:type="continuationSeparator" w:id="0">
    <w:p w14:paraId="561B0E27" w14:textId="77777777" w:rsidR="00424B77" w:rsidRDefault="00424B77" w:rsidP="001B0F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E5B15" w14:textId="77777777" w:rsidR="00424B77" w:rsidRDefault="00424B77" w:rsidP="001B0F9C">
      <w:r>
        <w:separator/>
      </w:r>
    </w:p>
  </w:footnote>
  <w:footnote w:type="continuationSeparator" w:id="0">
    <w:p w14:paraId="523D3422" w14:textId="77777777" w:rsidR="00424B77" w:rsidRDefault="00424B77" w:rsidP="001B0F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E64DD" w14:textId="56611340" w:rsidR="001B0F9C" w:rsidRPr="001B0F9C" w:rsidRDefault="001B0F9C" w:rsidP="001B0F9C">
    <w:pPr>
      <w:pStyle w:val="Header"/>
    </w:pPr>
    <w:r>
      <w:rPr>
        <w:noProof/>
      </w:rPr>
      <w:drawing>
        <wp:inline distT="0" distB="0" distL="0" distR="0" wp14:anchorId="652C7097" wp14:editId="74E831BC">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C0NDQwtjAxNDIytrRQ0lEKTi0uzszPAykwqgUAMQxtzSwAAAA="/>
  </w:docVars>
  <w:rsids>
    <w:rsidRoot w:val="001B0F9C"/>
    <w:rsid w:val="001B0F9C"/>
    <w:rsid w:val="00280B01"/>
    <w:rsid w:val="002A303A"/>
    <w:rsid w:val="00412C27"/>
    <w:rsid w:val="00424B77"/>
    <w:rsid w:val="008D1F68"/>
    <w:rsid w:val="008F14D9"/>
    <w:rsid w:val="00907181"/>
    <w:rsid w:val="00982F5B"/>
    <w:rsid w:val="00E83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3258A"/>
  <w15:chartTrackingRefBased/>
  <w15:docId w15:val="{425D5548-0F5F-4B73-B495-F2D669E17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F9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B0F9C"/>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B0F9C"/>
    <w:pPr>
      <w:tabs>
        <w:tab w:val="center" w:pos="4513"/>
        <w:tab w:val="right" w:pos="9026"/>
      </w:tabs>
    </w:pPr>
  </w:style>
  <w:style w:type="character" w:customStyle="1" w:styleId="HeaderChar">
    <w:name w:val="Header Char"/>
    <w:basedOn w:val="DefaultParagraphFont"/>
    <w:link w:val="Header"/>
    <w:uiPriority w:val="99"/>
    <w:rsid w:val="001B0F9C"/>
    <w:rPr>
      <w:rFonts w:ascii="Arial" w:eastAsia="Times New Roman" w:hAnsi="Arial" w:cs="Times New Roman"/>
      <w:lang w:eastAsia="en-GB"/>
    </w:rPr>
  </w:style>
  <w:style w:type="paragraph" w:styleId="Footer">
    <w:name w:val="footer"/>
    <w:basedOn w:val="Normal"/>
    <w:link w:val="FooterChar"/>
    <w:uiPriority w:val="99"/>
    <w:unhideWhenUsed/>
    <w:rsid w:val="001B0F9C"/>
    <w:pPr>
      <w:tabs>
        <w:tab w:val="center" w:pos="4513"/>
        <w:tab w:val="right" w:pos="9026"/>
      </w:tabs>
    </w:pPr>
  </w:style>
  <w:style w:type="character" w:customStyle="1" w:styleId="FooterChar">
    <w:name w:val="Footer Char"/>
    <w:basedOn w:val="DefaultParagraphFont"/>
    <w:link w:val="Footer"/>
    <w:uiPriority w:val="99"/>
    <w:rsid w:val="001B0F9C"/>
    <w:rPr>
      <w:rFonts w:ascii="Arial" w:eastAsia="Times New Roman" w:hAnsi="Arial"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2</Pages>
  <Words>593</Words>
  <Characters>3385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Jamiu Dauda</dc:creator>
  <cp:keywords/>
  <dc:description/>
  <cp:lastModifiedBy>Jamiu Dauda</cp:lastModifiedBy>
  <cp:revision>5</cp:revision>
  <dcterms:created xsi:type="dcterms:W3CDTF">2022-02-04T10:26:00Z</dcterms:created>
  <dcterms:modified xsi:type="dcterms:W3CDTF">2022-02-04T16:42:00Z</dcterms:modified>
</cp:coreProperties>
</file>