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31BB90" w14:textId="56F7BF27" w:rsidR="000A0FA8" w:rsidRDefault="00CB577E" w:rsidP="00CB577E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Speakers Notes</w:t>
      </w:r>
    </w:p>
    <w:p w14:paraId="796D28B6" w14:textId="2C018251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1</w:t>
      </w:r>
    </w:p>
    <w:p w14:paraId="50F1188B" w14:textId="05AB6421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Sut mae dysgu yn yr awyr agored yn cefnogi dysg.</w:t>
      </w:r>
    </w:p>
    <w:p w14:paraId="1B2CEE01" w14:textId="124A9092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2</w:t>
      </w:r>
    </w:p>
    <w:p w14:paraId="5198D9F3" w14:textId="2860726A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Addysg hyn yn helpu creu sgiliau newydd i plant.</w:t>
      </w:r>
    </w:p>
    <w:p w14:paraId="17120B13" w14:textId="337597BA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Gweithgareddau unigol ac mewn grwpiau</w:t>
      </w:r>
    </w:p>
    <w:p w14:paraId="414A910A" w14:textId="152C525B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Datblygu sgiliau</w:t>
      </w:r>
    </w:p>
    <w:p w14:paraId="60603A28" w14:textId="1BFB21A6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3</w:t>
      </w:r>
    </w:p>
    <w:p w14:paraId="0C469188" w14:textId="54949883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Castell Llansteffan – dygsu am cymru, pobl yn byw, tasgau – creu llun – blynyddoedd yn nol.</w:t>
      </w:r>
    </w:p>
    <w:p w14:paraId="63ABCB54" w14:textId="43C7EDC3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Angueddfa – diddordeb y plenty, creadigrwydd, meddwl critigol – dysgu am y byd.</w:t>
      </w:r>
    </w:p>
    <w:p w14:paraId="0E31EEBF" w14:textId="04E46445" w:rsidR="00CB577E" w:rsidRDefault="00CB577E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Adeiladau crefyddol – dysgu parch – crefydd gwahanol, sut pobl yn byw.</w:t>
      </w:r>
    </w:p>
    <w:p w14:paraId="48E76F67" w14:textId="2D18002B" w:rsidR="002228FA" w:rsidRDefault="002228FA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4</w:t>
      </w:r>
    </w:p>
    <w:p w14:paraId="0CCB3DD4" w14:textId="59937B61" w:rsidR="002228FA" w:rsidRDefault="002228FA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Pwysig i cyfarfod ac anghenion y plant – amgylchedd newydd – plant unigryw.</w:t>
      </w:r>
    </w:p>
    <w:p w14:paraId="09F12E7B" w14:textId="71433C2A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Pwysig i cynllunio tasg – cyfle i baratoi.</w:t>
      </w:r>
    </w:p>
    <w:p w14:paraId="1A24B772" w14:textId="3B681AC2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Ciwion bach – gegin mwd, straeon o gwmpas tan – wedi baratoi.</w:t>
      </w:r>
    </w:p>
    <w:p w14:paraId="340DCA10" w14:textId="23D755ED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Asesiad risg – ddiogel.</w:t>
      </w:r>
    </w:p>
    <w:p w14:paraId="7C36360B" w14:textId="17082996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Pwysig i gofun y plant am diddordebau nhw – dysgu.</w:t>
      </w:r>
    </w:p>
    <w:p w14:paraId="160D129E" w14:textId="2FB7A9CB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5</w:t>
      </w:r>
    </w:p>
    <w:p w14:paraId="6BD85B7B" w14:textId="2F3013B8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Sut mae plant yn gweithio mewn lle newydd.</w:t>
      </w:r>
    </w:p>
    <w:p w14:paraId="62714478" w14:textId="70D6C440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Mae’n hepu y plant i symud ymlaen yn ei dysg. Hyrwyddo sgiliau dysgu uchel.</w:t>
      </w:r>
    </w:p>
    <w:p w14:paraId="103F8E67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mae broblem – rhieni – gallwch cael helpwr/dysgu ychwangeol – camau nesaf.</w:t>
      </w:r>
    </w:p>
    <w:p w14:paraId="45059C5D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6</w:t>
      </w:r>
    </w:p>
    <w:p w14:paraId="4D39D5DC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Plant i fod yn cymdeithasol i datblygu – gweithio mewn grwpiau – sgil meddwl/ymddygiad.</w:t>
      </w:r>
    </w:p>
    <w:p w14:paraId="345ED770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Meddwl – dysgu sgiliau o cenhedlaethau blaenorol (amgueddfa) (crefydd – traddodiadau). </w:t>
      </w:r>
    </w:p>
    <w:p w14:paraId="12300BD4" w14:textId="584286B3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Slide 7</w:t>
      </w:r>
    </w:p>
    <w:p w14:paraId="0B367432" w14:textId="15D261CA" w:rsidR="00E05089" w:rsidRDefault="00F50160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felly – sgiliau – pwysig mewn addysg plant – awyr agored.</w:t>
      </w:r>
    </w:p>
    <w:p w14:paraId="42FE50AF" w14:textId="1890BB30" w:rsidR="00F50160" w:rsidRDefault="00F50160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Datblygu sgiliau newydd wrth mynd i safleoedd diwyllianol</w:t>
      </w:r>
    </w:p>
    <w:p w14:paraId="58158E84" w14:textId="77777777" w:rsidR="00F50160" w:rsidRDefault="00F50160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Poblogaidd – addysg yn datblygu pob dydd – yn y blynyddoedd  sydd yn dod. </w:t>
      </w:r>
    </w:p>
    <w:p w14:paraId="0369DCD5" w14:textId="0F369EDF" w:rsidR="00F50160" w:rsidRDefault="00F50160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Cyfle mewn diddordebau nhw.  </w:t>
      </w:r>
    </w:p>
    <w:p w14:paraId="3D798ED4" w14:textId="77777777" w:rsidR="00F50160" w:rsidRPr="00F50160" w:rsidRDefault="00F50160" w:rsidP="00CB577E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7A33AC5B" w14:textId="646F056D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2FCEB3E1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</w:p>
    <w:p w14:paraId="20D39D38" w14:textId="77777777" w:rsidR="00E05089" w:rsidRP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</w:p>
    <w:p w14:paraId="612802C9" w14:textId="77777777" w:rsidR="00E05089" w:rsidRDefault="00E05089" w:rsidP="00CB577E">
      <w:pPr>
        <w:spacing w:line="360" w:lineRule="auto"/>
        <w:rPr>
          <w:rFonts w:ascii="Arial" w:hAnsi="Arial" w:cs="Arial"/>
          <w:sz w:val="24"/>
          <w:szCs w:val="24"/>
        </w:rPr>
      </w:pPr>
    </w:p>
    <w:p w14:paraId="0D5C84E0" w14:textId="77777777" w:rsidR="002228FA" w:rsidRPr="002228FA" w:rsidRDefault="002228FA" w:rsidP="00CB577E">
      <w:pPr>
        <w:spacing w:line="360" w:lineRule="auto"/>
        <w:rPr>
          <w:rFonts w:ascii="Arial" w:hAnsi="Arial" w:cs="Arial"/>
          <w:sz w:val="24"/>
          <w:szCs w:val="24"/>
        </w:rPr>
      </w:pPr>
    </w:p>
    <w:p w14:paraId="25EA1425" w14:textId="77777777" w:rsidR="00CB577E" w:rsidRPr="00CB577E" w:rsidRDefault="00CB577E" w:rsidP="00CB577E">
      <w:pPr>
        <w:rPr>
          <w:rFonts w:ascii="Arial" w:hAnsi="Arial" w:cs="Arial"/>
          <w:sz w:val="24"/>
          <w:szCs w:val="24"/>
        </w:rPr>
      </w:pPr>
    </w:p>
    <w:p w14:paraId="110EF3CB" w14:textId="77777777" w:rsidR="00CB577E" w:rsidRPr="00CB577E" w:rsidRDefault="00CB577E" w:rsidP="00CB577E">
      <w:pPr>
        <w:rPr>
          <w:rFonts w:ascii="Arial" w:hAnsi="Arial" w:cs="Arial"/>
          <w:sz w:val="24"/>
          <w:szCs w:val="24"/>
        </w:rPr>
      </w:pPr>
    </w:p>
    <w:sectPr w:rsidR="00CB577E" w:rsidRPr="00CB577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86FAD4" w14:textId="77777777" w:rsidR="00CB577E" w:rsidRDefault="00CB577E" w:rsidP="00CB577E">
      <w:pPr>
        <w:spacing w:after="0" w:line="240" w:lineRule="auto"/>
      </w:pPr>
      <w:r>
        <w:separator/>
      </w:r>
    </w:p>
  </w:endnote>
  <w:endnote w:type="continuationSeparator" w:id="0">
    <w:p w14:paraId="1E159DC3" w14:textId="77777777" w:rsidR="00CB577E" w:rsidRDefault="00CB577E" w:rsidP="00CB57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44B32E" w14:textId="77777777" w:rsidR="00CB577E" w:rsidRDefault="00CB577E" w:rsidP="00CB577E">
      <w:pPr>
        <w:spacing w:after="0" w:line="240" w:lineRule="auto"/>
      </w:pPr>
      <w:r>
        <w:separator/>
      </w:r>
    </w:p>
  </w:footnote>
  <w:footnote w:type="continuationSeparator" w:id="0">
    <w:p w14:paraId="7FF8C63F" w14:textId="77777777" w:rsidR="00CB577E" w:rsidRDefault="00CB577E" w:rsidP="00CB57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B89B24" w14:textId="1564CEC0" w:rsidR="00CB577E" w:rsidRDefault="00CB577E">
    <w:pPr>
      <w:pStyle w:val="Header"/>
    </w:pPr>
    <w:r>
      <w:t>Student Number: 1901456</w:t>
    </w:r>
  </w:p>
  <w:p w14:paraId="575C53A5" w14:textId="5473408D" w:rsidR="00CB577E" w:rsidRDefault="00CB577E">
    <w:pPr>
      <w:pStyle w:val="Header"/>
    </w:pPr>
    <w:r>
      <w:t>Course number: ECES4002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577E"/>
    <w:rsid w:val="000A0FA8"/>
    <w:rsid w:val="002228FA"/>
    <w:rsid w:val="00B823C7"/>
    <w:rsid w:val="00CB577E"/>
    <w:rsid w:val="00E05089"/>
    <w:rsid w:val="00F50160"/>
    <w:rsid w:val="00F70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EF8C5"/>
  <w15:chartTrackingRefBased/>
  <w15:docId w15:val="{CE97EDE5-32A9-4B3A-BF0D-CA2C3FA12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B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77E"/>
  </w:style>
  <w:style w:type="paragraph" w:styleId="Footer">
    <w:name w:val="footer"/>
    <w:basedOn w:val="Normal"/>
    <w:link w:val="FooterChar"/>
    <w:uiPriority w:val="99"/>
    <w:unhideWhenUsed/>
    <w:rsid w:val="00CB57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7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LaurenStyles2001</dc:creator>
  <cp:keywords/>
  <dc:description/>
  <cp:lastModifiedBy>LaurenStyles2001</cp:lastModifiedBy>
  <cp:revision>2</cp:revision>
  <dcterms:created xsi:type="dcterms:W3CDTF">2020-01-13T13:49:00Z</dcterms:created>
  <dcterms:modified xsi:type="dcterms:W3CDTF">2020-01-13T13:49:00Z</dcterms:modified>
</cp:coreProperties>
</file>